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46F3F" w:rsidRPr="00DE4AD4" w:rsidRDefault="00011C1E">
      <w:pPr>
        <w:spacing w:after="160" w:line="259" w:lineRule="auto"/>
        <w:rPr>
          <w:rFonts w:ascii="Calibri" w:eastAsia="Calibri" w:hAnsi="Calibri" w:cs="Calibri"/>
          <w:sz w:val="22"/>
          <w:szCs w:val="22"/>
        </w:rPr>
      </w:pPr>
      <w:r w:rsidRPr="00DE4AD4">
        <w:br w:type="page"/>
      </w:r>
    </w:p>
    <w:p w14:paraId="00000002" w14:textId="77777777" w:rsidR="00846F3F" w:rsidRPr="00DE4AD4" w:rsidRDefault="00011C1E">
      <w:pPr>
        <w:spacing w:after="160" w:line="259" w:lineRule="auto"/>
        <w:rPr>
          <w:rFonts w:ascii="Calibri" w:eastAsia="Calibri" w:hAnsi="Calibri" w:cs="Calibri"/>
          <w:sz w:val="22"/>
          <w:szCs w:val="22"/>
        </w:rPr>
      </w:pPr>
      <w:r w:rsidRPr="00DE4AD4">
        <w:lastRenderedPageBreak/>
        <w:br w:type="page"/>
      </w:r>
    </w:p>
    <w:p w14:paraId="00000003" w14:textId="77777777" w:rsidR="00846F3F" w:rsidRPr="00DE4AD4" w:rsidRDefault="00846F3F">
      <w:pPr>
        <w:spacing w:after="160" w:line="259" w:lineRule="auto"/>
        <w:rPr>
          <w:rFonts w:ascii="Calibri" w:eastAsia="Calibri" w:hAnsi="Calibri" w:cs="Calibri"/>
          <w:sz w:val="22"/>
          <w:szCs w:val="22"/>
        </w:rPr>
      </w:pPr>
    </w:p>
    <w:p w14:paraId="00000004" w14:textId="77777777" w:rsidR="00846F3F" w:rsidRPr="00DE4AD4" w:rsidRDefault="00846F3F">
      <w:pPr>
        <w:spacing w:after="160" w:line="259" w:lineRule="auto"/>
        <w:rPr>
          <w:rFonts w:ascii="Calibri" w:eastAsia="Calibri" w:hAnsi="Calibri" w:cs="Calibri"/>
          <w:sz w:val="22"/>
          <w:szCs w:val="22"/>
        </w:rPr>
      </w:pPr>
    </w:p>
    <w:p w14:paraId="00000005" w14:textId="77777777" w:rsidR="00846F3F" w:rsidRPr="00DE4AD4" w:rsidRDefault="00846F3F">
      <w:pPr>
        <w:spacing w:after="160" w:line="259" w:lineRule="auto"/>
        <w:rPr>
          <w:rFonts w:ascii="Calibri" w:eastAsia="Calibri" w:hAnsi="Calibri" w:cs="Calibri"/>
          <w:sz w:val="22"/>
          <w:szCs w:val="22"/>
        </w:rPr>
      </w:pPr>
    </w:p>
    <w:p w14:paraId="00000006" w14:textId="77777777" w:rsidR="00846F3F" w:rsidRPr="00DE4AD4" w:rsidRDefault="00846F3F">
      <w:pPr>
        <w:spacing w:after="160" w:line="259" w:lineRule="auto"/>
        <w:rPr>
          <w:rFonts w:ascii="Calibri" w:eastAsia="Calibri" w:hAnsi="Calibri" w:cs="Calibri"/>
          <w:sz w:val="22"/>
          <w:szCs w:val="22"/>
        </w:rPr>
      </w:pPr>
    </w:p>
    <w:p w14:paraId="00000007" w14:textId="77777777" w:rsidR="00846F3F" w:rsidRPr="00DE4AD4" w:rsidRDefault="00846F3F">
      <w:pPr>
        <w:spacing w:after="160" w:line="259" w:lineRule="auto"/>
        <w:rPr>
          <w:rFonts w:ascii="Calibri" w:eastAsia="Calibri" w:hAnsi="Calibri" w:cs="Calibri"/>
          <w:sz w:val="22"/>
          <w:szCs w:val="22"/>
        </w:rPr>
      </w:pPr>
    </w:p>
    <w:p w14:paraId="258CAA8E" w14:textId="0416A3AD" w:rsidR="005E23A5" w:rsidRPr="00FA6070" w:rsidRDefault="00A22DC2" w:rsidP="005E23A5">
      <w:pPr>
        <w:spacing w:line="259" w:lineRule="auto"/>
        <w:jc w:val="center"/>
        <w:rPr>
          <w:i/>
          <w:iCs/>
          <w:sz w:val="36"/>
          <w:szCs w:val="36"/>
        </w:rPr>
      </w:pPr>
      <w:r w:rsidRPr="00FA6070">
        <w:rPr>
          <w:b/>
          <w:color w:val="000000"/>
          <w:sz w:val="36"/>
          <w:szCs w:val="36"/>
        </w:rPr>
        <w:t>OUR INCORRIGIBLE</w:t>
      </w:r>
      <w:r w:rsidRPr="00FA6070">
        <w:rPr>
          <w:color w:val="000000"/>
          <w:sz w:val="36"/>
          <w:szCs w:val="36"/>
        </w:rPr>
        <w:t xml:space="preserve"> </w:t>
      </w:r>
      <w:r w:rsidR="00FA6070" w:rsidRPr="00FA6070">
        <w:rPr>
          <w:b/>
          <w:bCs/>
          <w:sz w:val="36"/>
          <w:szCs w:val="36"/>
        </w:rPr>
        <w:t xml:space="preserve">INNATE EPISTEMIC FACTORS </w:t>
      </w:r>
      <w:r w:rsidR="002B025D">
        <w:rPr>
          <w:b/>
          <w:bCs/>
          <w:sz w:val="36"/>
          <w:szCs w:val="36"/>
        </w:rPr>
        <w:t xml:space="preserve">AND LIMITANTS </w:t>
      </w:r>
      <w:r w:rsidR="00FA6070" w:rsidRPr="00FA6070">
        <w:rPr>
          <w:b/>
          <w:bCs/>
          <w:sz w:val="36"/>
          <w:szCs w:val="36"/>
        </w:rPr>
        <w:t>OF COGNITION</w:t>
      </w:r>
    </w:p>
    <w:p w14:paraId="11FABC34" w14:textId="77777777" w:rsidR="00812F1F" w:rsidRDefault="00812F1F" w:rsidP="005E23A5">
      <w:pPr>
        <w:spacing w:line="259" w:lineRule="auto"/>
        <w:jc w:val="center"/>
        <w:rPr>
          <w:b/>
          <w:bCs/>
          <w:i/>
          <w:iCs/>
        </w:rPr>
      </w:pPr>
    </w:p>
    <w:p w14:paraId="323AE1CC" w14:textId="2A23A6BA" w:rsidR="007C11E6" w:rsidRDefault="007C11E6" w:rsidP="005E23A5">
      <w:pPr>
        <w:spacing w:line="259" w:lineRule="auto"/>
        <w:jc w:val="center"/>
        <w:rPr>
          <w:b/>
          <w:bCs/>
          <w:i/>
          <w:iCs/>
        </w:rPr>
      </w:pPr>
      <w:r>
        <w:rPr>
          <w:b/>
          <w:bCs/>
          <w:i/>
          <w:iCs/>
        </w:rPr>
        <w:t xml:space="preserve">Or </w:t>
      </w:r>
    </w:p>
    <w:p w14:paraId="45BDFAC2" w14:textId="68301C98" w:rsidR="007C11E6" w:rsidRDefault="009D5238" w:rsidP="005E23A5">
      <w:pPr>
        <w:spacing w:line="259" w:lineRule="auto"/>
        <w:jc w:val="center"/>
        <w:rPr>
          <w:b/>
          <w:bCs/>
          <w:i/>
          <w:iCs/>
        </w:rPr>
      </w:pPr>
      <w:r>
        <w:rPr>
          <w:b/>
          <w:bCs/>
          <w:i/>
          <w:iCs/>
        </w:rPr>
        <w:t>The limits of mathematics and logic</w:t>
      </w:r>
      <w:r w:rsidR="007E572D">
        <w:rPr>
          <w:b/>
          <w:bCs/>
          <w:i/>
          <w:iCs/>
        </w:rPr>
        <w:t xml:space="preserve"> and the para</w:t>
      </w:r>
      <w:r w:rsidR="0048480D">
        <w:rPr>
          <w:b/>
          <w:bCs/>
          <w:i/>
          <w:iCs/>
        </w:rPr>
        <w:t>-</w:t>
      </w:r>
      <w:r w:rsidR="007E572D">
        <w:rPr>
          <w:b/>
          <w:bCs/>
          <w:i/>
          <w:iCs/>
        </w:rPr>
        <w:t>rational nature of reality</w:t>
      </w:r>
    </w:p>
    <w:p w14:paraId="7935B4A6" w14:textId="0DBC993E" w:rsidR="0048480D" w:rsidRDefault="0048480D" w:rsidP="005E23A5">
      <w:pPr>
        <w:spacing w:line="259" w:lineRule="auto"/>
        <w:jc w:val="center"/>
        <w:rPr>
          <w:b/>
          <w:bCs/>
          <w:i/>
          <w:iCs/>
        </w:rPr>
      </w:pPr>
      <w:r>
        <w:rPr>
          <w:b/>
          <w:bCs/>
          <w:i/>
          <w:iCs/>
        </w:rPr>
        <w:t>Or</w:t>
      </w:r>
    </w:p>
    <w:p w14:paraId="1ED99C41" w14:textId="6F9C3B7D" w:rsidR="0048480D" w:rsidRDefault="009C4A23" w:rsidP="005E23A5">
      <w:pPr>
        <w:spacing w:line="259" w:lineRule="auto"/>
        <w:jc w:val="center"/>
        <w:rPr>
          <w:b/>
          <w:bCs/>
          <w:i/>
          <w:iCs/>
        </w:rPr>
      </w:pPr>
      <w:r>
        <w:rPr>
          <w:b/>
          <w:bCs/>
          <w:i/>
          <w:iCs/>
        </w:rPr>
        <w:t>The a priori determinants of cognition a</w:t>
      </w:r>
      <w:r w:rsidR="00CE052E">
        <w:rPr>
          <w:b/>
          <w:bCs/>
          <w:i/>
          <w:iCs/>
        </w:rPr>
        <w:t>s deliverers of</w:t>
      </w:r>
      <w:r w:rsidR="00F86D9F">
        <w:rPr>
          <w:b/>
          <w:bCs/>
          <w:i/>
          <w:iCs/>
        </w:rPr>
        <w:t xml:space="preserve"> rationality, as</w:t>
      </w:r>
      <w:r w:rsidR="00CE052E">
        <w:rPr>
          <w:b/>
          <w:bCs/>
          <w:i/>
          <w:iCs/>
        </w:rPr>
        <w:t xml:space="preserve"> a minimal aspect of real</w:t>
      </w:r>
      <w:r w:rsidR="00F86D9F">
        <w:rPr>
          <w:b/>
          <w:bCs/>
          <w:i/>
          <w:iCs/>
        </w:rPr>
        <w:t>ity</w:t>
      </w:r>
    </w:p>
    <w:p w14:paraId="75B33332" w14:textId="2ABAFF77" w:rsidR="00985043" w:rsidRDefault="00985043" w:rsidP="005E23A5">
      <w:pPr>
        <w:spacing w:line="259" w:lineRule="auto"/>
        <w:jc w:val="center"/>
        <w:rPr>
          <w:b/>
          <w:bCs/>
          <w:i/>
          <w:iCs/>
        </w:rPr>
      </w:pPr>
      <w:r>
        <w:rPr>
          <w:b/>
          <w:bCs/>
          <w:i/>
          <w:iCs/>
        </w:rPr>
        <w:t xml:space="preserve">Or </w:t>
      </w:r>
    </w:p>
    <w:p w14:paraId="5D5E8411" w14:textId="5C51D97F" w:rsidR="00985043" w:rsidRDefault="00985043" w:rsidP="005E23A5">
      <w:pPr>
        <w:spacing w:line="259" w:lineRule="auto"/>
        <w:jc w:val="center"/>
        <w:rPr>
          <w:b/>
          <w:bCs/>
          <w:i/>
          <w:iCs/>
        </w:rPr>
      </w:pPr>
      <w:r>
        <w:rPr>
          <w:b/>
          <w:bCs/>
          <w:i/>
          <w:iCs/>
        </w:rPr>
        <w:t>Epistemic Limits to Possible Science</w:t>
      </w:r>
    </w:p>
    <w:p w14:paraId="65E4EFD0" w14:textId="4C7F2950" w:rsidR="0034606D" w:rsidRDefault="0034606D" w:rsidP="005E23A5">
      <w:pPr>
        <w:spacing w:line="259" w:lineRule="auto"/>
        <w:jc w:val="center"/>
        <w:rPr>
          <w:b/>
          <w:bCs/>
          <w:i/>
          <w:iCs/>
        </w:rPr>
      </w:pPr>
      <w:r>
        <w:rPr>
          <w:b/>
          <w:bCs/>
          <w:i/>
          <w:iCs/>
        </w:rPr>
        <w:t>The Para-rational nature of reality</w:t>
      </w:r>
    </w:p>
    <w:p w14:paraId="2A5D66DE" w14:textId="4D580A95" w:rsidR="0034606D" w:rsidRDefault="0034606D" w:rsidP="005E23A5">
      <w:pPr>
        <w:spacing w:line="259" w:lineRule="auto"/>
        <w:jc w:val="center"/>
        <w:rPr>
          <w:b/>
          <w:bCs/>
          <w:i/>
          <w:iCs/>
        </w:rPr>
      </w:pPr>
      <w:r>
        <w:rPr>
          <w:b/>
          <w:bCs/>
          <w:i/>
          <w:iCs/>
        </w:rPr>
        <w:t>What the epistemic limits to possible science force to presuppose regarding the nature of reality</w:t>
      </w:r>
    </w:p>
    <w:p w14:paraId="00000009" w14:textId="18241CEA" w:rsidR="00846F3F" w:rsidRPr="00DE4AD4" w:rsidRDefault="00011C1E">
      <w:pPr>
        <w:spacing w:after="160" w:line="259" w:lineRule="auto"/>
        <w:rPr>
          <w:b/>
          <w:color w:val="000000"/>
          <w:sz w:val="36"/>
          <w:szCs w:val="36"/>
        </w:rPr>
      </w:pPr>
      <w:r w:rsidRPr="00DE4AD4">
        <w:br w:type="page"/>
      </w:r>
    </w:p>
    <w:p w14:paraId="0000000A" w14:textId="62CB8B30" w:rsidR="00846F3F" w:rsidRPr="00DE4AD4" w:rsidRDefault="00846F3F">
      <w:pPr>
        <w:spacing w:after="160" w:line="259" w:lineRule="auto"/>
        <w:rPr>
          <w:rFonts w:ascii="Calibri" w:eastAsia="Calibri" w:hAnsi="Calibri" w:cs="Calibri"/>
          <w:sz w:val="22"/>
          <w:szCs w:val="22"/>
        </w:rPr>
      </w:pPr>
    </w:p>
    <w:p w14:paraId="0000000B" w14:textId="77777777" w:rsidR="00846F3F" w:rsidRPr="00DE4AD4" w:rsidRDefault="00846F3F">
      <w:pPr>
        <w:spacing w:after="160" w:line="259" w:lineRule="auto"/>
        <w:jc w:val="right"/>
        <w:rPr>
          <w:b/>
          <w:color w:val="000000"/>
        </w:rPr>
      </w:pPr>
    </w:p>
    <w:p w14:paraId="0000000C" w14:textId="77777777" w:rsidR="00846F3F" w:rsidRPr="00DE4AD4" w:rsidRDefault="00846F3F">
      <w:pPr>
        <w:spacing w:after="160" w:line="259" w:lineRule="auto"/>
        <w:jc w:val="right"/>
        <w:rPr>
          <w:b/>
          <w:color w:val="000000"/>
        </w:rPr>
      </w:pPr>
    </w:p>
    <w:p w14:paraId="0000000D" w14:textId="77777777" w:rsidR="00846F3F" w:rsidRPr="00DE4AD4" w:rsidRDefault="00846F3F">
      <w:pPr>
        <w:spacing w:after="160" w:line="259" w:lineRule="auto"/>
        <w:jc w:val="right"/>
        <w:rPr>
          <w:b/>
          <w:color w:val="000000"/>
        </w:rPr>
      </w:pPr>
    </w:p>
    <w:p w14:paraId="0000000E" w14:textId="77777777" w:rsidR="00846F3F" w:rsidRPr="00DE4AD4" w:rsidRDefault="00846F3F">
      <w:pPr>
        <w:spacing w:after="160" w:line="259" w:lineRule="auto"/>
        <w:jc w:val="right"/>
        <w:rPr>
          <w:b/>
          <w:color w:val="000000"/>
        </w:rPr>
      </w:pPr>
    </w:p>
    <w:p w14:paraId="0000000F" w14:textId="77777777" w:rsidR="00846F3F" w:rsidRPr="00DE4AD4" w:rsidRDefault="00846F3F">
      <w:pPr>
        <w:spacing w:after="160" w:line="259" w:lineRule="auto"/>
        <w:jc w:val="right"/>
        <w:rPr>
          <w:b/>
          <w:color w:val="000000"/>
        </w:rPr>
      </w:pPr>
    </w:p>
    <w:p w14:paraId="00000010" w14:textId="77777777" w:rsidR="00846F3F" w:rsidRPr="00DE4AD4" w:rsidRDefault="00846F3F">
      <w:pPr>
        <w:spacing w:after="160" w:line="259" w:lineRule="auto"/>
        <w:jc w:val="right"/>
        <w:rPr>
          <w:b/>
          <w:color w:val="000000"/>
        </w:rPr>
      </w:pPr>
    </w:p>
    <w:p w14:paraId="00000011" w14:textId="77777777" w:rsidR="00846F3F" w:rsidRPr="00DE4AD4" w:rsidRDefault="00846F3F">
      <w:pPr>
        <w:spacing w:after="160" w:line="259" w:lineRule="auto"/>
        <w:jc w:val="right"/>
        <w:rPr>
          <w:b/>
          <w:color w:val="000000"/>
        </w:rPr>
      </w:pPr>
    </w:p>
    <w:p w14:paraId="00000012" w14:textId="001F0CF9" w:rsidR="00846F3F" w:rsidRPr="00DE4AD4" w:rsidRDefault="00011C1E">
      <w:pPr>
        <w:spacing w:after="160" w:line="259" w:lineRule="auto"/>
        <w:jc w:val="right"/>
        <w:rPr>
          <w:b/>
          <w:color w:val="000000"/>
        </w:rPr>
      </w:pPr>
      <w:r w:rsidRPr="00DE4AD4">
        <w:rPr>
          <w:b/>
          <w:color w:val="000000"/>
        </w:rPr>
        <w:t xml:space="preserve">To my </w:t>
      </w:r>
      <w:r w:rsidR="00D37DCC">
        <w:rPr>
          <w:b/>
          <w:color w:val="000000"/>
        </w:rPr>
        <w:t>beloved</w:t>
      </w:r>
      <w:r w:rsidRPr="00DE4AD4">
        <w:rPr>
          <w:b/>
          <w:color w:val="000000"/>
        </w:rPr>
        <w:t xml:space="preserve"> Celia</w:t>
      </w:r>
    </w:p>
    <w:p w14:paraId="00000013" w14:textId="7AE8D35C" w:rsidR="00846F3F" w:rsidRPr="00DE4AD4" w:rsidRDefault="00011C1E">
      <w:pPr>
        <w:spacing w:after="160" w:line="259" w:lineRule="auto"/>
        <w:jc w:val="right"/>
        <w:rPr>
          <w:b/>
          <w:color w:val="000000"/>
        </w:rPr>
      </w:pPr>
      <w:r w:rsidRPr="00DE4AD4">
        <w:rPr>
          <w:b/>
          <w:color w:val="000000"/>
        </w:rPr>
        <w:t xml:space="preserve">and in memory of my </w:t>
      </w:r>
      <w:r w:rsidR="009C0229">
        <w:rPr>
          <w:b/>
          <w:color w:val="000000"/>
        </w:rPr>
        <w:t xml:space="preserve">wise and </w:t>
      </w:r>
      <w:r w:rsidR="00D37DCC">
        <w:rPr>
          <w:b/>
          <w:color w:val="000000"/>
        </w:rPr>
        <w:t>dear</w:t>
      </w:r>
      <w:r w:rsidRPr="00DE4AD4">
        <w:rPr>
          <w:b/>
          <w:color w:val="000000"/>
        </w:rPr>
        <w:t xml:space="preserve"> parents</w:t>
      </w:r>
    </w:p>
    <w:p w14:paraId="00000014" w14:textId="77777777" w:rsidR="00846F3F" w:rsidRPr="00DE4AD4" w:rsidRDefault="00846F3F">
      <w:pPr>
        <w:spacing w:after="160" w:line="259" w:lineRule="auto"/>
        <w:rPr>
          <w:rFonts w:ascii="Calibri" w:eastAsia="Calibri" w:hAnsi="Calibri" w:cs="Calibri"/>
          <w:sz w:val="22"/>
          <w:szCs w:val="22"/>
        </w:rPr>
      </w:pPr>
    </w:p>
    <w:p w14:paraId="00000015" w14:textId="77777777" w:rsidR="00846F3F" w:rsidRPr="00DE4AD4" w:rsidRDefault="00011C1E">
      <w:pPr>
        <w:spacing w:after="160" w:line="259" w:lineRule="auto"/>
        <w:rPr>
          <w:rFonts w:ascii="Calibri" w:eastAsia="Calibri" w:hAnsi="Calibri" w:cs="Calibri"/>
          <w:sz w:val="22"/>
          <w:szCs w:val="22"/>
        </w:rPr>
      </w:pPr>
      <w:r w:rsidRPr="00DE4AD4">
        <w:br w:type="page"/>
      </w:r>
    </w:p>
    <w:p w14:paraId="00000016" w14:textId="77777777" w:rsidR="00846F3F" w:rsidRPr="00DE4AD4" w:rsidRDefault="00846F3F">
      <w:pPr>
        <w:spacing w:after="160" w:line="259" w:lineRule="auto"/>
        <w:rPr>
          <w:rFonts w:ascii="Calibri" w:eastAsia="Calibri" w:hAnsi="Calibri" w:cs="Calibri"/>
          <w:sz w:val="22"/>
          <w:szCs w:val="22"/>
        </w:rPr>
      </w:pPr>
    </w:p>
    <w:p w14:paraId="00000017" w14:textId="77777777" w:rsidR="00846F3F" w:rsidRPr="00DE4AD4" w:rsidRDefault="00011C1E">
      <w:pPr>
        <w:spacing w:after="160" w:line="259" w:lineRule="auto"/>
        <w:rPr>
          <w:rFonts w:ascii="Calibri" w:eastAsia="Calibri" w:hAnsi="Calibri" w:cs="Calibri"/>
          <w:sz w:val="22"/>
          <w:szCs w:val="22"/>
        </w:rPr>
      </w:pPr>
      <w:r w:rsidRPr="00DE4AD4">
        <w:br w:type="page"/>
      </w:r>
    </w:p>
    <w:p w14:paraId="6D9C40B3" w14:textId="77777777" w:rsidR="00EB5D15" w:rsidRDefault="00EB5D15">
      <w:pPr>
        <w:spacing w:after="160" w:line="259" w:lineRule="auto"/>
        <w:jc w:val="center"/>
        <w:rPr>
          <w:b/>
          <w:sz w:val="32"/>
          <w:szCs w:val="32"/>
        </w:rPr>
      </w:pPr>
    </w:p>
    <w:p w14:paraId="08F0BCAC" w14:textId="77777777" w:rsidR="00EB5D15" w:rsidRDefault="00EB5D15">
      <w:pPr>
        <w:spacing w:after="160" w:line="259" w:lineRule="auto"/>
        <w:jc w:val="center"/>
        <w:rPr>
          <w:b/>
          <w:sz w:val="32"/>
          <w:szCs w:val="32"/>
        </w:rPr>
      </w:pPr>
    </w:p>
    <w:p w14:paraId="32A657E5" w14:textId="77777777" w:rsidR="00EB5D15" w:rsidRDefault="00EB5D15">
      <w:pPr>
        <w:spacing w:after="160" w:line="259" w:lineRule="auto"/>
        <w:jc w:val="center"/>
        <w:rPr>
          <w:b/>
          <w:sz w:val="32"/>
          <w:szCs w:val="32"/>
        </w:rPr>
      </w:pPr>
    </w:p>
    <w:p w14:paraId="00000018" w14:textId="1682CAAF" w:rsidR="00846F3F" w:rsidRPr="00DE4AD4" w:rsidRDefault="00011C1E">
      <w:pPr>
        <w:spacing w:after="160" w:line="259" w:lineRule="auto"/>
        <w:jc w:val="center"/>
        <w:rPr>
          <w:b/>
          <w:sz w:val="32"/>
          <w:szCs w:val="32"/>
        </w:rPr>
      </w:pPr>
      <w:r w:rsidRPr="00DE4AD4">
        <w:rPr>
          <w:b/>
          <w:sz w:val="32"/>
          <w:szCs w:val="32"/>
        </w:rPr>
        <w:t>Julian M. Gálvez</w:t>
      </w:r>
    </w:p>
    <w:p w14:paraId="00000019" w14:textId="77777777" w:rsidR="00846F3F" w:rsidRPr="00DE4AD4" w:rsidRDefault="00846F3F">
      <w:pPr>
        <w:spacing w:after="160" w:line="259" w:lineRule="auto"/>
        <w:rPr>
          <w:rFonts w:ascii="Calibri" w:eastAsia="Calibri" w:hAnsi="Calibri" w:cs="Calibri"/>
          <w:sz w:val="22"/>
          <w:szCs w:val="22"/>
        </w:rPr>
      </w:pPr>
    </w:p>
    <w:p w14:paraId="77EDA6A7" w14:textId="043B576E" w:rsidR="00811717" w:rsidRDefault="00811717" w:rsidP="00811717">
      <w:pPr>
        <w:spacing w:line="259" w:lineRule="auto"/>
        <w:jc w:val="center"/>
        <w:rPr>
          <w:b/>
          <w:color w:val="000000"/>
          <w:sz w:val="36"/>
          <w:szCs w:val="36"/>
        </w:rPr>
      </w:pPr>
      <w:bookmarkStart w:id="0" w:name="_Hlk123692341"/>
      <w:r>
        <w:rPr>
          <w:b/>
          <w:color w:val="000000"/>
          <w:sz w:val="36"/>
          <w:szCs w:val="36"/>
        </w:rPr>
        <w:t xml:space="preserve">OUR INCORRIGIBLE </w:t>
      </w:r>
      <w:r w:rsidR="0041297A">
        <w:rPr>
          <w:b/>
          <w:color w:val="000000"/>
          <w:sz w:val="36"/>
          <w:szCs w:val="36"/>
        </w:rPr>
        <w:t>A PRIORI FACTORS</w:t>
      </w:r>
      <w:r w:rsidR="006752B2">
        <w:rPr>
          <w:b/>
          <w:color w:val="000000"/>
          <w:sz w:val="36"/>
          <w:szCs w:val="36"/>
        </w:rPr>
        <w:t xml:space="preserve"> (enablers</w:t>
      </w:r>
      <w:r w:rsidR="00B31F54">
        <w:rPr>
          <w:b/>
          <w:color w:val="000000"/>
          <w:sz w:val="36"/>
          <w:szCs w:val="36"/>
        </w:rPr>
        <w:t>?)</w:t>
      </w:r>
      <w:r w:rsidR="0041297A">
        <w:rPr>
          <w:b/>
          <w:color w:val="000000"/>
          <w:sz w:val="36"/>
          <w:szCs w:val="36"/>
        </w:rPr>
        <w:t xml:space="preserve"> AND LIMITANTS OF COGNITION</w:t>
      </w:r>
    </w:p>
    <w:p w14:paraId="731F5E62" w14:textId="2A78ED1F" w:rsidR="00811717" w:rsidRDefault="00811717" w:rsidP="00811717">
      <w:pPr>
        <w:spacing w:line="259" w:lineRule="auto"/>
        <w:jc w:val="center"/>
        <w:rPr>
          <w:b/>
          <w:color w:val="000000"/>
          <w:sz w:val="36"/>
          <w:szCs w:val="36"/>
        </w:rPr>
      </w:pPr>
    </w:p>
    <w:p w14:paraId="6954D60E" w14:textId="12F7E5AB" w:rsidR="003E76AA" w:rsidRPr="00B66658" w:rsidRDefault="003E76AA" w:rsidP="003E76AA">
      <w:pPr>
        <w:spacing w:line="259" w:lineRule="auto"/>
        <w:jc w:val="center"/>
        <w:rPr>
          <w:b/>
          <w:bCs/>
          <w:color w:val="000000"/>
          <w:sz w:val="36"/>
          <w:szCs w:val="36"/>
        </w:rPr>
      </w:pPr>
      <w:r>
        <w:rPr>
          <w:b/>
          <w:bCs/>
          <w:i/>
          <w:iCs/>
        </w:rPr>
        <w:t xml:space="preserve">Their </w:t>
      </w:r>
      <w:r w:rsidR="009C0229">
        <w:rPr>
          <w:b/>
          <w:bCs/>
          <w:i/>
          <w:iCs/>
        </w:rPr>
        <w:t>role</w:t>
      </w:r>
      <w:r w:rsidR="000C2449" w:rsidRPr="000C2449">
        <w:rPr>
          <w:b/>
          <w:bCs/>
          <w:i/>
          <w:iCs/>
        </w:rPr>
        <w:t xml:space="preserve"> </w:t>
      </w:r>
      <w:r w:rsidR="000C2449">
        <w:rPr>
          <w:b/>
          <w:bCs/>
          <w:i/>
          <w:iCs/>
        </w:rPr>
        <w:t>in cognition</w:t>
      </w:r>
      <w:r w:rsidR="009C0229">
        <w:rPr>
          <w:b/>
          <w:bCs/>
          <w:i/>
          <w:iCs/>
        </w:rPr>
        <w:t xml:space="preserve"> as innate information of </w:t>
      </w:r>
      <w:r>
        <w:rPr>
          <w:b/>
          <w:bCs/>
          <w:i/>
          <w:iCs/>
        </w:rPr>
        <w:t>the</w:t>
      </w:r>
      <w:r w:rsidR="00607B36">
        <w:rPr>
          <w:b/>
          <w:bCs/>
          <w:i/>
          <w:iCs/>
        </w:rPr>
        <w:t xml:space="preserve"> </w:t>
      </w:r>
      <w:r w:rsidR="00020CAD">
        <w:rPr>
          <w:b/>
          <w:bCs/>
          <w:i/>
          <w:iCs/>
        </w:rPr>
        <w:t xml:space="preserve">sensorial and </w:t>
      </w:r>
      <w:r w:rsidR="000B0637">
        <w:rPr>
          <w:b/>
          <w:bCs/>
          <w:i/>
          <w:iCs/>
        </w:rPr>
        <w:t xml:space="preserve">of </w:t>
      </w:r>
      <w:r w:rsidR="00607B36">
        <w:rPr>
          <w:b/>
          <w:bCs/>
          <w:i/>
          <w:iCs/>
        </w:rPr>
        <w:t>the</w:t>
      </w:r>
      <w:r w:rsidR="000B0637" w:rsidRPr="000B0637">
        <w:rPr>
          <w:b/>
          <w:bCs/>
          <w:i/>
          <w:iCs/>
        </w:rPr>
        <w:t xml:space="preserve"> </w:t>
      </w:r>
      <w:r w:rsidR="000B0637">
        <w:rPr>
          <w:b/>
          <w:bCs/>
          <w:i/>
          <w:iCs/>
        </w:rPr>
        <w:t>structure of the</w:t>
      </w:r>
      <w:r>
        <w:rPr>
          <w:b/>
          <w:bCs/>
          <w:i/>
          <w:iCs/>
        </w:rPr>
        <w:t xml:space="preserve"> </w:t>
      </w:r>
      <w:r w:rsidR="00020CAD">
        <w:rPr>
          <w:b/>
          <w:bCs/>
          <w:i/>
          <w:iCs/>
        </w:rPr>
        <w:t>non-sensorial</w:t>
      </w:r>
      <w:r w:rsidR="000B0637" w:rsidRPr="000B0637">
        <w:rPr>
          <w:b/>
          <w:bCs/>
          <w:i/>
          <w:iCs/>
        </w:rPr>
        <w:t xml:space="preserve"> </w:t>
      </w:r>
      <w:r w:rsidR="00020CAD">
        <w:rPr>
          <w:b/>
          <w:bCs/>
          <w:i/>
          <w:iCs/>
        </w:rPr>
        <w:t xml:space="preserve">rational </w:t>
      </w:r>
      <w:r>
        <w:rPr>
          <w:b/>
          <w:bCs/>
          <w:i/>
          <w:iCs/>
        </w:rPr>
        <w:t>aspect of para-rational reality</w:t>
      </w:r>
    </w:p>
    <w:p w14:paraId="10CBB829" w14:textId="6523F394" w:rsidR="0028316C" w:rsidRDefault="0028316C" w:rsidP="00796B1C">
      <w:pPr>
        <w:spacing w:line="259" w:lineRule="auto"/>
        <w:jc w:val="center"/>
        <w:rPr>
          <w:b/>
          <w:color w:val="000000"/>
          <w:sz w:val="36"/>
          <w:szCs w:val="36"/>
        </w:rPr>
      </w:pPr>
    </w:p>
    <w:p w14:paraId="2F446E13" w14:textId="4B3296CE" w:rsidR="00486400" w:rsidRDefault="00486400" w:rsidP="00796B1C">
      <w:pPr>
        <w:spacing w:line="259" w:lineRule="auto"/>
        <w:jc w:val="center"/>
        <w:rPr>
          <w:b/>
          <w:color w:val="000000"/>
        </w:rPr>
      </w:pPr>
      <w:r w:rsidRPr="00486400">
        <w:rPr>
          <w:b/>
          <w:color w:val="000000"/>
        </w:rPr>
        <w:t xml:space="preserve">Their </w:t>
      </w:r>
      <w:r w:rsidR="0097307A">
        <w:rPr>
          <w:b/>
          <w:color w:val="000000"/>
        </w:rPr>
        <w:t xml:space="preserve">epistemic </w:t>
      </w:r>
      <w:r w:rsidRPr="00486400">
        <w:rPr>
          <w:b/>
          <w:color w:val="000000"/>
        </w:rPr>
        <w:t xml:space="preserve">role </w:t>
      </w:r>
      <w:r>
        <w:rPr>
          <w:b/>
          <w:color w:val="000000"/>
        </w:rPr>
        <w:t>in the delivery of a simplified and practical manner of conceiving the world from a para-rational reality</w:t>
      </w:r>
      <w:r w:rsidR="00D85445">
        <w:rPr>
          <w:b/>
          <w:color w:val="000000"/>
        </w:rPr>
        <w:t>.</w:t>
      </w:r>
    </w:p>
    <w:p w14:paraId="6DD675BE" w14:textId="576FDCED" w:rsidR="00486400" w:rsidRDefault="00486400" w:rsidP="00796B1C">
      <w:pPr>
        <w:spacing w:line="259" w:lineRule="auto"/>
        <w:jc w:val="center"/>
        <w:rPr>
          <w:b/>
          <w:color w:val="000000"/>
        </w:rPr>
      </w:pPr>
    </w:p>
    <w:p w14:paraId="40CA19AB" w14:textId="19D7D672" w:rsidR="00772BB0" w:rsidRPr="00920B3C" w:rsidRDefault="00772BB0" w:rsidP="00796B1C">
      <w:pPr>
        <w:spacing w:line="259" w:lineRule="auto"/>
        <w:jc w:val="center"/>
        <w:rPr>
          <w:bCs/>
          <w:color w:val="000000"/>
          <w:sz w:val="28"/>
          <w:szCs w:val="28"/>
        </w:rPr>
      </w:pPr>
    </w:p>
    <w:bookmarkEnd w:id="0"/>
    <w:p w14:paraId="00000021" w14:textId="77777777" w:rsidR="00846F3F" w:rsidRPr="00DE4AD4" w:rsidRDefault="00846F3F">
      <w:pPr>
        <w:spacing w:after="160" w:line="259" w:lineRule="auto"/>
        <w:rPr>
          <w:rFonts w:ascii="Calibri" w:eastAsia="Calibri" w:hAnsi="Calibri" w:cs="Calibri"/>
          <w:sz w:val="22"/>
          <w:szCs w:val="22"/>
        </w:rPr>
      </w:pPr>
    </w:p>
    <w:p w14:paraId="00000022" w14:textId="77777777" w:rsidR="00846F3F" w:rsidRPr="00DE4AD4" w:rsidRDefault="00846F3F">
      <w:pPr>
        <w:spacing w:after="160" w:line="259" w:lineRule="auto"/>
        <w:rPr>
          <w:rFonts w:ascii="Calibri" w:eastAsia="Calibri" w:hAnsi="Calibri" w:cs="Calibri"/>
          <w:sz w:val="22"/>
          <w:szCs w:val="22"/>
        </w:rPr>
      </w:pPr>
    </w:p>
    <w:p w14:paraId="00000023" w14:textId="77777777" w:rsidR="00846F3F" w:rsidRPr="00DE4AD4" w:rsidRDefault="00846F3F">
      <w:pPr>
        <w:spacing w:after="160" w:line="259" w:lineRule="auto"/>
        <w:rPr>
          <w:rFonts w:ascii="Calibri" w:eastAsia="Calibri" w:hAnsi="Calibri" w:cs="Calibri"/>
          <w:sz w:val="22"/>
          <w:szCs w:val="22"/>
        </w:rPr>
      </w:pPr>
    </w:p>
    <w:p w14:paraId="00000024" w14:textId="77777777" w:rsidR="00846F3F" w:rsidRPr="00DE4AD4" w:rsidRDefault="00846F3F">
      <w:pPr>
        <w:spacing w:after="160" w:line="259" w:lineRule="auto"/>
        <w:rPr>
          <w:rFonts w:ascii="Calibri" w:eastAsia="Calibri" w:hAnsi="Calibri" w:cs="Calibri"/>
          <w:sz w:val="22"/>
          <w:szCs w:val="22"/>
        </w:rPr>
      </w:pPr>
    </w:p>
    <w:p w14:paraId="00000025" w14:textId="77777777" w:rsidR="00846F3F" w:rsidRDefault="00846F3F">
      <w:pPr>
        <w:spacing w:after="160" w:line="259" w:lineRule="auto"/>
        <w:rPr>
          <w:rFonts w:ascii="Calibri" w:eastAsia="Calibri" w:hAnsi="Calibri" w:cs="Calibri"/>
          <w:sz w:val="22"/>
          <w:szCs w:val="22"/>
        </w:rPr>
      </w:pPr>
    </w:p>
    <w:p w14:paraId="765E678B" w14:textId="77777777" w:rsidR="002078EF" w:rsidRDefault="002078EF">
      <w:pPr>
        <w:spacing w:after="160" w:line="259" w:lineRule="auto"/>
        <w:rPr>
          <w:rFonts w:ascii="Calibri" w:eastAsia="Calibri" w:hAnsi="Calibri" w:cs="Calibri"/>
          <w:sz w:val="22"/>
          <w:szCs w:val="22"/>
        </w:rPr>
      </w:pPr>
    </w:p>
    <w:p w14:paraId="73D4CD39" w14:textId="77777777" w:rsidR="002078EF" w:rsidRDefault="002078EF">
      <w:pPr>
        <w:spacing w:after="160" w:line="259" w:lineRule="auto"/>
        <w:rPr>
          <w:rFonts w:ascii="Calibri" w:eastAsia="Calibri" w:hAnsi="Calibri" w:cs="Calibri"/>
          <w:sz w:val="22"/>
          <w:szCs w:val="22"/>
        </w:rPr>
      </w:pPr>
    </w:p>
    <w:p w14:paraId="21749B6E" w14:textId="77777777" w:rsidR="002078EF" w:rsidRDefault="002078EF">
      <w:pPr>
        <w:spacing w:after="160" w:line="259" w:lineRule="auto"/>
        <w:rPr>
          <w:rFonts w:ascii="Calibri" w:eastAsia="Calibri" w:hAnsi="Calibri" w:cs="Calibri"/>
          <w:sz w:val="22"/>
          <w:szCs w:val="22"/>
        </w:rPr>
      </w:pPr>
    </w:p>
    <w:p w14:paraId="4CD05C47" w14:textId="77777777" w:rsidR="002078EF" w:rsidRDefault="002078EF">
      <w:pPr>
        <w:spacing w:after="160" w:line="259" w:lineRule="auto"/>
        <w:rPr>
          <w:rFonts w:ascii="Calibri" w:eastAsia="Calibri" w:hAnsi="Calibri" w:cs="Calibri"/>
          <w:sz w:val="22"/>
          <w:szCs w:val="22"/>
        </w:rPr>
      </w:pPr>
    </w:p>
    <w:p w14:paraId="36D99C5C" w14:textId="77777777" w:rsidR="002078EF" w:rsidRDefault="002078EF">
      <w:pPr>
        <w:spacing w:after="160" w:line="259" w:lineRule="auto"/>
        <w:rPr>
          <w:rFonts w:ascii="Calibri" w:eastAsia="Calibri" w:hAnsi="Calibri" w:cs="Calibri"/>
          <w:sz w:val="22"/>
          <w:szCs w:val="22"/>
        </w:rPr>
      </w:pPr>
    </w:p>
    <w:p w14:paraId="05200D77" w14:textId="77777777" w:rsidR="002078EF" w:rsidRPr="00DE4AD4" w:rsidRDefault="002078EF">
      <w:pPr>
        <w:spacing w:after="160" w:line="259" w:lineRule="auto"/>
        <w:rPr>
          <w:rFonts w:ascii="Calibri" w:eastAsia="Calibri" w:hAnsi="Calibri" w:cs="Calibri"/>
          <w:sz w:val="22"/>
          <w:szCs w:val="22"/>
        </w:rPr>
      </w:pPr>
    </w:p>
    <w:p w14:paraId="00000026" w14:textId="77777777" w:rsidR="00846F3F" w:rsidRPr="00DE4AD4" w:rsidRDefault="00011C1E">
      <w:pPr>
        <w:spacing w:after="160" w:line="259" w:lineRule="auto"/>
        <w:rPr>
          <w:color w:val="000000"/>
        </w:rPr>
      </w:pPr>
      <w:r w:rsidRPr="00DE4AD4">
        <w:rPr>
          <w:color w:val="000000"/>
        </w:rPr>
        <w:t>Buenos Aires, December 15, 2016</w:t>
      </w:r>
    </w:p>
    <w:p w14:paraId="00000027" w14:textId="29B02B3B" w:rsidR="00846F3F" w:rsidRPr="00FC2328" w:rsidRDefault="00011C1E">
      <w:pPr>
        <w:spacing w:after="160" w:line="259" w:lineRule="auto"/>
        <w:rPr>
          <w:color w:val="000000"/>
        </w:rPr>
      </w:pPr>
      <w:r w:rsidRPr="00FC2328">
        <w:rPr>
          <w:color w:val="000000"/>
        </w:rPr>
        <w:t>Buenos Aires, December 23, 2019</w:t>
      </w:r>
      <w:r w:rsidR="005C69F7" w:rsidRPr="00FC2328">
        <w:rPr>
          <w:color w:val="000000"/>
        </w:rPr>
        <w:t>/</w:t>
      </w:r>
      <w:r w:rsidR="000F1088">
        <w:rPr>
          <w:color w:val="000000"/>
        </w:rPr>
        <w:t>March</w:t>
      </w:r>
      <w:r w:rsidR="006F3BEE" w:rsidRPr="00FC2328">
        <w:rPr>
          <w:color w:val="000000"/>
        </w:rPr>
        <w:t xml:space="preserve"> 202</w:t>
      </w:r>
      <w:r w:rsidR="00493317">
        <w:rPr>
          <w:color w:val="000000"/>
        </w:rPr>
        <w:t>3</w:t>
      </w:r>
    </w:p>
    <w:p w14:paraId="00000028" w14:textId="77777777" w:rsidR="00846F3F" w:rsidRPr="00FC2328" w:rsidRDefault="00011C1E">
      <w:pPr>
        <w:spacing w:after="160" w:line="259" w:lineRule="auto"/>
        <w:rPr>
          <w:rFonts w:ascii="Arial" w:eastAsia="Arial" w:hAnsi="Arial" w:cs="Arial"/>
          <w:color w:val="111111"/>
          <w:sz w:val="20"/>
          <w:szCs w:val="20"/>
        </w:rPr>
      </w:pPr>
      <w:r w:rsidRPr="00FC2328">
        <w:rPr>
          <w:rFonts w:ascii="Arial" w:eastAsia="Arial" w:hAnsi="Arial" w:cs="Arial"/>
          <w:b/>
          <w:sz w:val="20"/>
          <w:szCs w:val="20"/>
        </w:rPr>
        <w:t>ISBN:</w:t>
      </w:r>
      <w:r w:rsidRPr="00FC2328">
        <w:rPr>
          <w:rFonts w:ascii="Arial" w:eastAsia="Arial" w:hAnsi="Arial" w:cs="Arial"/>
          <w:sz w:val="20"/>
          <w:szCs w:val="20"/>
        </w:rPr>
        <w:t xml:space="preserve"> 9781650001012</w:t>
      </w:r>
    </w:p>
    <w:p w14:paraId="00000029" w14:textId="77777777" w:rsidR="00846F3F" w:rsidRPr="00DE4AD4" w:rsidRDefault="00011C1E">
      <w:pPr>
        <w:spacing w:after="160" w:line="259" w:lineRule="auto"/>
        <w:rPr>
          <w:sz w:val="20"/>
          <w:szCs w:val="20"/>
        </w:rPr>
      </w:pPr>
      <w:r w:rsidRPr="00DE4AD4">
        <w:rPr>
          <w:sz w:val="20"/>
          <w:szCs w:val="20"/>
        </w:rPr>
        <w:t xml:space="preserve">Copyright © 2015 </w:t>
      </w:r>
    </w:p>
    <w:p w14:paraId="0000002A" w14:textId="77777777" w:rsidR="00846F3F" w:rsidRPr="00DE4AD4" w:rsidRDefault="00011C1E">
      <w:pPr>
        <w:spacing w:after="160" w:line="259" w:lineRule="auto"/>
        <w:rPr>
          <w:sz w:val="20"/>
          <w:szCs w:val="20"/>
        </w:rPr>
      </w:pPr>
      <w:r w:rsidRPr="00DE4AD4">
        <w:rPr>
          <w:sz w:val="20"/>
          <w:szCs w:val="20"/>
        </w:rPr>
        <w:t>Author’s Name: Julian M. Gálvez</w:t>
      </w:r>
    </w:p>
    <w:p w14:paraId="0000002B" w14:textId="77777777" w:rsidR="00846F3F" w:rsidRPr="00DE4AD4" w:rsidRDefault="00011C1E">
      <w:pPr>
        <w:spacing w:after="160" w:line="259" w:lineRule="auto"/>
        <w:rPr>
          <w:sz w:val="20"/>
          <w:szCs w:val="20"/>
        </w:rPr>
        <w:sectPr w:rsidR="00846F3F" w:rsidRPr="00DE4AD4">
          <w:headerReference w:type="even" r:id="rId8"/>
          <w:pgSz w:w="7560" w:h="11520"/>
          <w:pgMar w:top="964" w:right="862" w:bottom="964" w:left="1066" w:header="505" w:footer="505" w:gutter="0"/>
          <w:pgNumType w:start="1"/>
          <w:cols w:space="720"/>
        </w:sectPr>
      </w:pPr>
      <w:r w:rsidRPr="00DE4AD4">
        <w:rPr>
          <w:sz w:val="20"/>
          <w:szCs w:val="20"/>
        </w:rPr>
        <w:t>All rights reserved</w:t>
      </w:r>
      <w:r w:rsidRPr="00DE4AD4">
        <w:br w:type="page"/>
      </w:r>
    </w:p>
    <w:p w14:paraId="0020A7BB" w14:textId="77777777" w:rsidR="005E64C6" w:rsidRPr="00DE4AD4" w:rsidRDefault="005E64C6">
      <w:pPr>
        <w:jc w:val="center"/>
        <w:rPr>
          <w:b/>
          <w:sz w:val="32"/>
          <w:szCs w:val="32"/>
        </w:rPr>
      </w:pPr>
    </w:p>
    <w:p w14:paraId="0000002C" w14:textId="06E5E456" w:rsidR="00846F3F" w:rsidRPr="00DE4AD4" w:rsidRDefault="00011C1E">
      <w:pPr>
        <w:jc w:val="center"/>
        <w:rPr>
          <w:b/>
        </w:rPr>
      </w:pPr>
      <w:r w:rsidRPr="00DE4AD4">
        <w:rPr>
          <w:b/>
          <w:sz w:val="32"/>
          <w:szCs w:val="32"/>
        </w:rPr>
        <w:t>CONTENT</w:t>
      </w:r>
    </w:p>
    <w:p w14:paraId="0000002D" w14:textId="77777777" w:rsidR="00846F3F" w:rsidRPr="00DE4AD4" w:rsidRDefault="00846F3F">
      <w:pPr>
        <w:ind w:firstLine="567"/>
        <w:rPr>
          <w:b/>
        </w:rPr>
      </w:pPr>
    </w:p>
    <w:sdt>
      <w:sdtPr>
        <w:id w:val="-2115814297"/>
        <w:docPartObj>
          <w:docPartGallery w:val="Table of Contents"/>
          <w:docPartUnique/>
        </w:docPartObj>
      </w:sdtPr>
      <w:sdtEndPr/>
      <w:sdtContent>
        <w:p w14:paraId="67250E31" w14:textId="4B33723D" w:rsidR="007D434F" w:rsidRDefault="00011C1E">
          <w:pPr>
            <w:pStyle w:val="TDC1"/>
            <w:rPr>
              <w:rFonts w:asciiTheme="minorHAnsi" w:eastAsiaTheme="minorEastAsia" w:hAnsiTheme="minorHAnsi" w:cstheme="minorBidi"/>
              <w:noProof/>
              <w:kern w:val="2"/>
              <w:sz w:val="22"/>
              <w:szCs w:val="22"/>
              <w:lang w:val="es-AR"/>
              <w14:ligatures w14:val="standardContextual"/>
            </w:rPr>
          </w:pPr>
          <w:r w:rsidRPr="00DE4AD4">
            <w:fldChar w:fldCharType="begin"/>
          </w:r>
          <w:r w:rsidRPr="00DE4AD4">
            <w:instrText xml:space="preserve"> TOC \h \u \z </w:instrText>
          </w:r>
          <w:r w:rsidRPr="00DE4AD4">
            <w:fldChar w:fldCharType="separate"/>
          </w:r>
          <w:hyperlink w:anchor="_Toc143266933" w:history="1">
            <w:r w:rsidR="007D434F" w:rsidRPr="00856FAD">
              <w:rPr>
                <w:rStyle w:val="Hipervnculo"/>
                <w:bCs/>
                <w:noProof/>
              </w:rPr>
              <w:t>ABSTRACT</w:t>
            </w:r>
            <w:r w:rsidR="007D434F">
              <w:rPr>
                <w:noProof/>
                <w:webHidden/>
              </w:rPr>
              <w:tab/>
            </w:r>
            <w:r w:rsidR="007D434F">
              <w:rPr>
                <w:noProof/>
                <w:webHidden/>
              </w:rPr>
              <w:fldChar w:fldCharType="begin"/>
            </w:r>
            <w:r w:rsidR="007D434F">
              <w:rPr>
                <w:noProof/>
                <w:webHidden/>
              </w:rPr>
              <w:instrText xml:space="preserve"> PAGEREF _Toc143266933 \h </w:instrText>
            </w:r>
            <w:r w:rsidR="007D434F">
              <w:rPr>
                <w:noProof/>
                <w:webHidden/>
              </w:rPr>
            </w:r>
            <w:r w:rsidR="007D434F">
              <w:rPr>
                <w:noProof/>
                <w:webHidden/>
              </w:rPr>
              <w:fldChar w:fldCharType="separate"/>
            </w:r>
            <w:r w:rsidR="007D434F">
              <w:rPr>
                <w:noProof/>
                <w:webHidden/>
              </w:rPr>
              <w:t>12</w:t>
            </w:r>
            <w:r w:rsidR="007D434F">
              <w:rPr>
                <w:noProof/>
                <w:webHidden/>
              </w:rPr>
              <w:fldChar w:fldCharType="end"/>
            </w:r>
          </w:hyperlink>
        </w:p>
        <w:p w14:paraId="139E4C37" w14:textId="10C72107" w:rsidR="007D434F" w:rsidRDefault="00982445">
          <w:pPr>
            <w:pStyle w:val="TDC1"/>
            <w:rPr>
              <w:rFonts w:asciiTheme="minorHAnsi" w:eastAsiaTheme="minorEastAsia" w:hAnsiTheme="minorHAnsi" w:cstheme="minorBidi"/>
              <w:noProof/>
              <w:kern w:val="2"/>
              <w:sz w:val="22"/>
              <w:szCs w:val="22"/>
              <w:lang w:val="es-AR"/>
              <w14:ligatures w14:val="standardContextual"/>
            </w:rPr>
          </w:pPr>
          <w:hyperlink w:anchor="_Toc143266934" w:history="1">
            <w:r w:rsidR="007D434F" w:rsidRPr="00856FAD">
              <w:rPr>
                <w:rStyle w:val="Hipervnculo"/>
                <w:noProof/>
              </w:rPr>
              <w:t>FOREWORD</w:t>
            </w:r>
            <w:r w:rsidR="007D434F">
              <w:rPr>
                <w:noProof/>
                <w:webHidden/>
              </w:rPr>
              <w:tab/>
            </w:r>
            <w:r w:rsidR="007D434F">
              <w:rPr>
                <w:noProof/>
                <w:webHidden/>
              </w:rPr>
              <w:fldChar w:fldCharType="begin"/>
            </w:r>
            <w:r w:rsidR="007D434F">
              <w:rPr>
                <w:noProof/>
                <w:webHidden/>
              </w:rPr>
              <w:instrText xml:space="preserve"> PAGEREF _Toc143266934 \h </w:instrText>
            </w:r>
            <w:r w:rsidR="007D434F">
              <w:rPr>
                <w:noProof/>
                <w:webHidden/>
              </w:rPr>
            </w:r>
            <w:r w:rsidR="007D434F">
              <w:rPr>
                <w:noProof/>
                <w:webHidden/>
              </w:rPr>
              <w:fldChar w:fldCharType="separate"/>
            </w:r>
            <w:r w:rsidR="007D434F">
              <w:rPr>
                <w:noProof/>
                <w:webHidden/>
              </w:rPr>
              <w:t>17</w:t>
            </w:r>
            <w:r w:rsidR="007D434F">
              <w:rPr>
                <w:noProof/>
                <w:webHidden/>
              </w:rPr>
              <w:fldChar w:fldCharType="end"/>
            </w:r>
          </w:hyperlink>
        </w:p>
        <w:p w14:paraId="3ADE885D" w14:textId="4EF39676" w:rsidR="007D434F" w:rsidRDefault="00982445">
          <w:pPr>
            <w:pStyle w:val="TDC1"/>
            <w:rPr>
              <w:rFonts w:asciiTheme="minorHAnsi" w:eastAsiaTheme="minorEastAsia" w:hAnsiTheme="minorHAnsi" w:cstheme="minorBidi"/>
              <w:noProof/>
              <w:kern w:val="2"/>
              <w:sz w:val="22"/>
              <w:szCs w:val="22"/>
              <w:lang w:val="es-AR"/>
              <w14:ligatures w14:val="standardContextual"/>
            </w:rPr>
          </w:pPr>
          <w:hyperlink w:anchor="_Toc143266935" w:history="1">
            <w:r w:rsidR="007D434F" w:rsidRPr="00856FAD">
              <w:rPr>
                <w:rStyle w:val="Hipervnculo"/>
                <w:noProof/>
              </w:rPr>
              <w:t>Former Foreword</w:t>
            </w:r>
            <w:r w:rsidR="007D434F">
              <w:rPr>
                <w:noProof/>
                <w:webHidden/>
              </w:rPr>
              <w:tab/>
            </w:r>
            <w:r w:rsidR="007D434F">
              <w:rPr>
                <w:noProof/>
                <w:webHidden/>
              </w:rPr>
              <w:fldChar w:fldCharType="begin"/>
            </w:r>
            <w:r w:rsidR="007D434F">
              <w:rPr>
                <w:noProof/>
                <w:webHidden/>
              </w:rPr>
              <w:instrText xml:space="preserve"> PAGEREF _Toc143266935 \h </w:instrText>
            </w:r>
            <w:r w:rsidR="007D434F">
              <w:rPr>
                <w:noProof/>
                <w:webHidden/>
              </w:rPr>
            </w:r>
            <w:r w:rsidR="007D434F">
              <w:rPr>
                <w:noProof/>
                <w:webHidden/>
              </w:rPr>
              <w:fldChar w:fldCharType="separate"/>
            </w:r>
            <w:r w:rsidR="007D434F">
              <w:rPr>
                <w:noProof/>
                <w:webHidden/>
              </w:rPr>
              <w:t>18</w:t>
            </w:r>
            <w:r w:rsidR="007D434F">
              <w:rPr>
                <w:noProof/>
                <w:webHidden/>
              </w:rPr>
              <w:fldChar w:fldCharType="end"/>
            </w:r>
          </w:hyperlink>
        </w:p>
        <w:p w14:paraId="06221BF9" w14:textId="780F3B4E" w:rsidR="007D434F" w:rsidRDefault="00982445">
          <w:pPr>
            <w:pStyle w:val="TDC1"/>
            <w:rPr>
              <w:rFonts w:asciiTheme="minorHAnsi" w:eastAsiaTheme="minorEastAsia" w:hAnsiTheme="minorHAnsi" w:cstheme="minorBidi"/>
              <w:noProof/>
              <w:kern w:val="2"/>
              <w:sz w:val="22"/>
              <w:szCs w:val="22"/>
              <w:lang w:val="es-AR"/>
              <w14:ligatures w14:val="standardContextual"/>
            </w:rPr>
          </w:pPr>
          <w:hyperlink w:anchor="_Toc143266936" w:history="1">
            <w:r w:rsidR="007D434F" w:rsidRPr="00856FAD">
              <w:rPr>
                <w:rStyle w:val="Hipervnculo"/>
                <w:noProof/>
              </w:rPr>
              <w:t>ALTERNATIVE FOREWORD TO THE NEW EDITION</w:t>
            </w:r>
            <w:r w:rsidR="007D434F">
              <w:rPr>
                <w:noProof/>
                <w:webHidden/>
              </w:rPr>
              <w:tab/>
            </w:r>
            <w:r w:rsidR="007D434F">
              <w:rPr>
                <w:noProof/>
                <w:webHidden/>
              </w:rPr>
              <w:fldChar w:fldCharType="begin"/>
            </w:r>
            <w:r w:rsidR="007D434F">
              <w:rPr>
                <w:noProof/>
                <w:webHidden/>
              </w:rPr>
              <w:instrText xml:space="preserve"> PAGEREF _Toc143266936 \h </w:instrText>
            </w:r>
            <w:r w:rsidR="007D434F">
              <w:rPr>
                <w:noProof/>
                <w:webHidden/>
              </w:rPr>
            </w:r>
            <w:r w:rsidR="007D434F">
              <w:rPr>
                <w:noProof/>
                <w:webHidden/>
              </w:rPr>
              <w:fldChar w:fldCharType="separate"/>
            </w:r>
            <w:r w:rsidR="007D434F">
              <w:rPr>
                <w:noProof/>
                <w:webHidden/>
              </w:rPr>
              <w:t>24</w:t>
            </w:r>
            <w:r w:rsidR="007D434F">
              <w:rPr>
                <w:noProof/>
                <w:webHidden/>
              </w:rPr>
              <w:fldChar w:fldCharType="end"/>
            </w:r>
          </w:hyperlink>
        </w:p>
        <w:p w14:paraId="6597DE2C" w14:textId="3710233E" w:rsidR="007D434F" w:rsidRDefault="00982445">
          <w:pPr>
            <w:pStyle w:val="TDC1"/>
            <w:rPr>
              <w:rFonts w:asciiTheme="minorHAnsi" w:eastAsiaTheme="minorEastAsia" w:hAnsiTheme="minorHAnsi" w:cstheme="minorBidi"/>
              <w:noProof/>
              <w:kern w:val="2"/>
              <w:sz w:val="22"/>
              <w:szCs w:val="22"/>
              <w:lang w:val="es-AR"/>
              <w14:ligatures w14:val="standardContextual"/>
            </w:rPr>
          </w:pPr>
          <w:hyperlink w:anchor="_Toc143266937" w:history="1">
            <w:r w:rsidR="007D434F" w:rsidRPr="00856FAD">
              <w:rPr>
                <w:rStyle w:val="Hipervnculo"/>
                <w:noProof/>
              </w:rPr>
              <w:t>INTRODUCTION</w:t>
            </w:r>
            <w:r w:rsidR="007D434F">
              <w:rPr>
                <w:noProof/>
                <w:webHidden/>
              </w:rPr>
              <w:tab/>
            </w:r>
            <w:r w:rsidR="007D434F">
              <w:rPr>
                <w:noProof/>
                <w:webHidden/>
              </w:rPr>
              <w:fldChar w:fldCharType="begin"/>
            </w:r>
            <w:r w:rsidR="007D434F">
              <w:rPr>
                <w:noProof/>
                <w:webHidden/>
              </w:rPr>
              <w:instrText xml:space="preserve"> PAGEREF _Toc143266937 \h </w:instrText>
            </w:r>
            <w:r w:rsidR="007D434F">
              <w:rPr>
                <w:noProof/>
                <w:webHidden/>
              </w:rPr>
            </w:r>
            <w:r w:rsidR="007D434F">
              <w:rPr>
                <w:noProof/>
                <w:webHidden/>
              </w:rPr>
              <w:fldChar w:fldCharType="separate"/>
            </w:r>
            <w:r w:rsidR="007D434F">
              <w:rPr>
                <w:noProof/>
                <w:webHidden/>
              </w:rPr>
              <w:t>33</w:t>
            </w:r>
            <w:r w:rsidR="007D434F">
              <w:rPr>
                <w:noProof/>
                <w:webHidden/>
              </w:rPr>
              <w:fldChar w:fldCharType="end"/>
            </w:r>
          </w:hyperlink>
        </w:p>
        <w:p w14:paraId="0E33191A" w14:textId="5755D971" w:rsidR="007D434F" w:rsidRDefault="00982445">
          <w:pPr>
            <w:pStyle w:val="TDC2"/>
            <w:tabs>
              <w:tab w:val="left" w:pos="660"/>
              <w:tab w:val="right" w:pos="5622"/>
            </w:tabs>
            <w:rPr>
              <w:rFonts w:asciiTheme="minorHAnsi" w:eastAsiaTheme="minorEastAsia" w:hAnsiTheme="minorHAnsi" w:cstheme="minorBidi"/>
              <w:noProof/>
              <w:kern w:val="2"/>
              <w:sz w:val="22"/>
              <w:szCs w:val="22"/>
              <w:lang w:val="es-AR"/>
              <w14:ligatures w14:val="standardContextual"/>
            </w:rPr>
          </w:pPr>
          <w:hyperlink w:anchor="_Toc143266938" w:history="1">
            <w:r w:rsidR="007D434F" w:rsidRPr="00856FAD">
              <w:rPr>
                <w:rStyle w:val="Hipervnculo"/>
                <w:bCs/>
                <w:i/>
                <w:noProof/>
              </w:rPr>
              <w:t>a.</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bCs/>
                <w:i/>
                <w:noProof/>
              </w:rPr>
              <w:t>Perceptual Constrains</w:t>
            </w:r>
            <w:r w:rsidR="007D434F">
              <w:rPr>
                <w:noProof/>
                <w:webHidden/>
              </w:rPr>
              <w:tab/>
            </w:r>
            <w:r w:rsidR="007D434F">
              <w:rPr>
                <w:noProof/>
                <w:webHidden/>
              </w:rPr>
              <w:fldChar w:fldCharType="begin"/>
            </w:r>
            <w:r w:rsidR="007D434F">
              <w:rPr>
                <w:noProof/>
                <w:webHidden/>
              </w:rPr>
              <w:instrText xml:space="preserve"> PAGEREF _Toc143266938 \h </w:instrText>
            </w:r>
            <w:r w:rsidR="007D434F">
              <w:rPr>
                <w:noProof/>
                <w:webHidden/>
              </w:rPr>
            </w:r>
            <w:r w:rsidR="007D434F">
              <w:rPr>
                <w:noProof/>
                <w:webHidden/>
              </w:rPr>
              <w:fldChar w:fldCharType="separate"/>
            </w:r>
            <w:r w:rsidR="007D434F">
              <w:rPr>
                <w:noProof/>
                <w:webHidden/>
              </w:rPr>
              <w:t>37</w:t>
            </w:r>
            <w:r w:rsidR="007D434F">
              <w:rPr>
                <w:noProof/>
                <w:webHidden/>
              </w:rPr>
              <w:fldChar w:fldCharType="end"/>
            </w:r>
          </w:hyperlink>
        </w:p>
        <w:p w14:paraId="5956A920" w14:textId="39B674BF" w:rsidR="007D434F" w:rsidRDefault="00982445">
          <w:pPr>
            <w:pStyle w:val="TDC3"/>
            <w:tabs>
              <w:tab w:val="left" w:pos="880"/>
              <w:tab w:val="right" w:pos="5622"/>
            </w:tabs>
            <w:rPr>
              <w:rFonts w:asciiTheme="minorHAnsi" w:eastAsiaTheme="minorEastAsia" w:hAnsiTheme="minorHAnsi" w:cstheme="minorBidi"/>
              <w:noProof/>
              <w:kern w:val="2"/>
              <w:sz w:val="22"/>
              <w:szCs w:val="22"/>
              <w:lang w:val="es-AR"/>
              <w14:ligatures w14:val="standardContextual"/>
            </w:rPr>
          </w:pPr>
          <w:hyperlink w:anchor="_Toc143266939" w:history="1">
            <w:r w:rsidR="007D434F" w:rsidRPr="00856FAD">
              <w:rPr>
                <w:rStyle w:val="Hipervnculo"/>
                <w:i/>
                <w:iCs/>
                <w:noProof/>
              </w:rPr>
              <w:t>i.</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i/>
                <w:iCs/>
                <w:noProof/>
              </w:rPr>
              <w:t>Incapacity to represent all possible reality.</w:t>
            </w:r>
            <w:r w:rsidR="007D434F">
              <w:rPr>
                <w:noProof/>
                <w:webHidden/>
              </w:rPr>
              <w:tab/>
            </w:r>
            <w:r w:rsidR="007D434F">
              <w:rPr>
                <w:noProof/>
                <w:webHidden/>
              </w:rPr>
              <w:fldChar w:fldCharType="begin"/>
            </w:r>
            <w:r w:rsidR="007D434F">
              <w:rPr>
                <w:noProof/>
                <w:webHidden/>
              </w:rPr>
              <w:instrText xml:space="preserve"> PAGEREF _Toc143266939 \h </w:instrText>
            </w:r>
            <w:r w:rsidR="007D434F">
              <w:rPr>
                <w:noProof/>
                <w:webHidden/>
              </w:rPr>
            </w:r>
            <w:r w:rsidR="007D434F">
              <w:rPr>
                <w:noProof/>
                <w:webHidden/>
              </w:rPr>
              <w:fldChar w:fldCharType="separate"/>
            </w:r>
            <w:r w:rsidR="007D434F">
              <w:rPr>
                <w:noProof/>
                <w:webHidden/>
              </w:rPr>
              <w:t>37</w:t>
            </w:r>
            <w:r w:rsidR="007D434F">
              <w:rPr>
                <w:noProof/>
                <w:webHidden/>
              </w:rPr>
              <w:fldChar w:fldCharType="end"/>
            </w:r>
          </w:hyperlink>
        </w:p>
        <w:p w14:paraId="6CA310AE" w14:textId="70916793" w:rsidR="007D434F" w:rsidRDefault="00982445">
          <w:pPr>
            <w:pStyle w:val="TDC3"/>
            <w:tabs>
              <w:tab w:val="left" w:pos="1100"/>
              <w:tab w:val="right" w:pos="5622"/>
            </w:tabs>
            <w:rPr>
              <w:rFonts w:asciiTheme="minorHAnsi" w:eastAsiaTheme="minorEastAsia" w:hAnsiTheme="minorHAnsi" w:cstheme="minorBidi"/>
              <w:noProof/>
              <w:kern w:val="2"/>
              <w:sz w:val="22"/>
              <w:szCs w:val="22"/>
              <w:lang w:val="es-AR"/>
              <w14:ligatures w14:val="standardContextual"/>
            </w:rPr>
          </w:pPr>
          <w:hyperlink w:anchor="_Toc143266940" w:history="1">
            <w:r w:rsidR="007D434F" w:rsidRPr="00856FAD">
              <w:rPr>
                <w:rStyle w:val="Hipervnculo"/>
                <w:bCs/>
                <w:i/>
                <w:iCs/>
                <w:noProof/>
              </w:rPr>
              <w:t>ii.</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bCs/>
                <w:i/>
                <w:iCs/>
                <w:noProof/>
              </w:rPr>
              <w:t>Second Example: Temporality</w:t>
            </w:r>
            <w:r w:rsidR="007D434F">
              <w:rPr>
                <w:noProof/>
                <w:webHidden/>
              </w:rPr>
              <w:tab/>
            </w:r>
            <w:r w:rsidR="007D434F">
              <w:rPr>
                <w:noProof/>
                <w:webHidden/>
              </w:rPr>
              <w:fldChar w:fldCharType="begin"/>
            </w:r>
            <w:r w:rsidR="007D434F">
              <w:rPr>
                <w:noProof/>
                <w:webHidden/>
              </w:rPr>
              <w:instrText xml:space="preserve"> PAGEREF _Toc143266940 \h </w:instrText>
            </w:r>
            <w:r w:rsidR="007D434F">
              <w:rPr>
                <w:noProof/>
                <w:webHidden/>
              </w:rPr>
            </w:r>
            <w:r w:rsidR="007D434F">
              <w:rPr>
                <w:noProof/>
                <w:webHidden/>
              </w:rPr>
              <w:fldChar w:fldCharType="separate"/>
            </w:r>
            <w:r w:rsidR="007D434F">
              <w:rPr>
                <w:noProof/>
                <w:webHidden/>
              </w:rPr>
              <w:t>44</w:t>
            </w:r>
            <w:r w:rsidR="007D434F">
              <w:rPr>
                <w:noProof/>
                <w:webHidden/>
              </w:rPr>
              <w:fldChar w:fldCharType="end"/>
            </w:r>
          </w:hyperlink>
        </w:p>
        <w:p w14:paraId="46C3DE2B" w14:textId="3C00393F" w:rsidR="007D434F" w:rsidRDefault="00982445">
          <w:pPr>
            <w:pStyle w:val="TDC3"/>
            <w:tabs>
              <w:tab w:val="left" w:pos="1100"/>
              <w:tab w:val="right" w:pos="5622"/>
            </w:tabs>
            <w:rPr>
              <w:rFonts w:asciiTheme="minorHAnsi" w:eastAsiaTheme="minorEastAsia" w:hAnsiTheme="minorHAnsi" w:cstheme="minorBidi"/>
              <w:noProof/>
              <w:kern w:val="2"/>
              <w:sz w:val="22"/>
              <w:szCs w:val="22"/>
              <w:lang w:val="es-AR"/>
              <w14:ligatures w14:val="standardContextual"/>
            </w:rPr>
          </w:pPr>
          <w:hyperlink w:anchor="_Toc143266941" w:history="1">
            <w:r w:rsidR="007D434F" w:rsidRPr="00856FAD">
              <w:rPr>
                <w:rStyle w:val="Hipervnculo"/>
                <w:bCs/>
                <w:noProof/>
              </w:rPr>
              <w:t xml:space="preserve">iii. </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bCs/>
                <w:noProof/>
              </w:rPr>
              <w:t>Space</w:t>
            </w:r>
            <w:r w:rsidR="007D434F">
              <w:rPr>
                <w:noProof/>
                <w:webHidden/>
              </w:rPr>
              <w:tab/>
            </w:r>
            <w:r w:rsidR="007D434F">
              <w:rPr>
                <w:noProof/>
                <w:webHidden/>
              </w:rPr>
              <w:fldChar w:fldCharType="begin"/>
            </w:r>
            <w:r w:rsidR="007D434F">
              <w:rPr>
                <w:noProof/>
                <w:webHidden/>
              </w:rPr>
              <w:instrText xml:space="preserve"> PAGEREF _Toc143266941 \h </w:instrText>
            </w:r>
            <w:r w:rsidR="007D434F">
              <w:rPr>
                <w:noProof/>
                <w:webHidden/>
              </w:rPr>
            </w:r>
            <w:r w:rsidR="007D434F">
              <w:rPr>
                <w:noProof/>
                <w:webHidden/>
              </w:rPr>
              <w:fldChar w:fldCharType="separate"/>
            </w:r>
            <w:r w:rsidR="007D434F">
              <w:rPr>
                <w:noProof/>
                <w:webHidden/>
              </w:rPr>
              <w:t>54</w:t>
            </w:r>
            <w:r w:rsidR="007D434F">
              <w:rPr>
                <w:noProof/>
                <w:webHidden/>
              </w:rPr>
              <w:fldChar w:fldCharType="end"/>
            </w:r>
          </w:hyperlink>
        </w:p>
        <w:p w14:paraId="632EF44E" w14:textId="12BBDA1F" w:rsidR="007D434F" w:rsidRDefault="00982445">
          <w:pPr>
            <w:pStyle w:val="TDC3"/>
            <w:tabs>
              <w:tab w:val="left" w:pos="1100"/>
              <w:tab w:val="right" w:pos="5622"/>
            </w:tabs>
            <w:rPr>
              <w:rFonts w:asciiTheme="minorHAnsi" w:eastAsiaTheme="minorEastAsia" w:hAnsiTheme="minorHAnsi" w:cstheme="minorBidi"/>
              <w:noProof/>
              <w:kern w:val="2"/>
              <w:sz w:val="22"/>
              <w:szCs w:val="22"/>
              <w:lang w:val="es-AR"/>
              <w14:ligatures w14:val="standardContextual"/>
            </w:rPr>
          </w:pPr>
          <w:hyperlink w:anchor="_Toc143266942" w:history="1">
            <w:r w:rsidR="007D434F" w:rsidRPr="00856FAD">
              <w:rPr>
                <w:rStyle w:val="Hipervnculo"/>
                <w:i/>
                <w:iCs/>
                <w:noProof/>
              </w:rPr>
              <w:t>iv.</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i/>
                <w:iCs/>
                <w:noProof/>
              </w:rPr>
              <w:t>Awe and emotions brought forth by art and art, nature and other (what does emotion enable and of what it is a constraint?)</w:t>
            </w:r>
            <w:r w:rsidR="007D434F">
              <w:rPr>
                <w:noProof/>
                <w:webHidden/>
              </w:rPr>
              <w:tab/>
            </w:r>
            <w:r w:rsidR="007D434F">
              <w:rPr>
                <w:noProof/>
                <w:webHidden/>
              </w:rPr>
              <w:fldChar w:fldCharType="begin"/>
            </w:r>
            <w:r w:rsidR="007D434F">
              <w:rPr>
                <w:noProof/>
                <w:webHidden/>
              </w:rPr>
              <w:instrText xml:space="preserve"> PAGEREF _Toc143266942 \h </w:instrText>
            </w:r>
            <w:r w:rsidR="007D434F">
              <w:rPr>
                <w:noProof/>
                <w:webHidden/>
              </w:rPr>
            </w:r>
            <w:r w:rsidR="007D434F">
              <w:rPr>
                <w:noProof/>
                <w:webHidden/>
              </w:rPr>
              <w:fldChar w:fldCharType="separate"/>
            </w:r>
            <w:r w:rsidR="007D434F">
              <w:rPr>
                <w:noProof/>
                <w:webHidden/>
              </w:rPr>
              <w:t>57</w:t>
            </w:r>
            <w:r w:rsidR="007D434F">
              <w:rPr>
                <w:noProof/>
                <w:webHidden/>
              </w:rPr>
              <w:fldChar w:fldCharType="end"/>
            </w:r>
          </w:hyperlink>
        </w:p>
        <w:p w14:paraId="1B5F48A1" w14:textId="45F3748A" w:rsidR="007D434F" w:rsidRDefault="00982445">
          <w:pPr>
            <w:pStyle w:val="TDC2"/>
            <w:tabs>
              <w:tab w:val="left" w:pos="660"/>
              <w:tab w:val="right" w:pos="5622"/>
            </w:tabs>
            <w:rPr>
              <w:rFonts w:asciiTheme="minorHAnsi" w:eastAsiaTheme="minorEastAsia" w:hAnsiTheme="minorHAnsi" w:cstheme="minorBidi"/>
              <w:noProof/>
              <w:kern w:val="2"/>
              <w:sz w:val="22"/>
              <w:szCs w:val="22"/>
              <w:lang w:val="es-AR"/>
              <w14:ligatures w14:val="standardContextual"/>
            </w:rPr>
          </w:pPr>
          <w:hyperlink w:anchor="_Toc143266943" w:history="1">
            <w:r w:rsidR="007D434F" w:rsidRPr="00856FAD">
              <w:rPr>
                <w:rStyle w:val="Hipervnculo"/>
                <w:bCs/>
                <w:noProof/>
              </w:rPr>
              <w:t>b.</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bCs/>
                <w:i/>
                <w:noProof/>
              </w:rPr>
              <w:t>Ontological Constraints</w:t>
            </w:r>
            <w:r w:rsidR="007D434F">
              <w:rPr>
                <w:noProof/>
                <w:webHidden/>
              </w:rPr>
              <w:tab/>
            </w:r>
            <w:r w:rsidR="007D434F">
              <w:rPr>
                <w:noProof/>
                <w:webHidden/>
              </w:rPr>
              <w:fldChar w:fldCharType="begin"/>
            </w:r>
            <w:r w:rsidR="007D434F">
              <w:rPr>
                <w:noProof/>
                <w:webHidden/>
              </w:rPr>
              <w:instrText xml:space="preserve"> PAGEREF _Toc143266943 \h </w:instrText>
            </w:r>
            <w:r w:rsidR="007D434F">
              <w:rPr>
                <w:noProof/>
                <w:webHidden/>
              </w:rPr>
            </w:r>
            <w:r w:rsidR="007D434F">
              <w:rPr>
                <w:noProof/>
                <w:webHidden/>
              </w:rPr>
              <w:fldChar w:fldCharType="separate"/>
            </w:r>
            <w:r w:rsidR="007D434F">
              <w:rPr>
                <w:noProof/>
                <w:webHidden/>
              </w:rPr>
              <w:t>61</w:t>
            </w:r>
            <w:r w:rsidR="007D434F">
              <w:rPr>
                <w:noProof/>
                <w:webHidden/>
              </w:rPr>
              <w:fldChar w:fldCharType="end"/>
            </w:r>
          </w:hyperlink>
        </w:p>
        <w:p w14:paraId="3171F85E" w14:textId="4CB596E2" w:rsidR="007D434F" w:rsidRDefault="00982445">
          <w:pPr>
            <w:pStyle w:val="TDC1"/>
            <w:rPr>
              <w:rFonts w:asciiTheme="minorHAnsi" w:eastAsiaTheme="minorEastAsia" w:hAnsiTheme="minorHAnsi" w:cstheme="minorBidi"/>
              <w:noProof/>
              <w:kern w:val="2"/>
              <w:sz w:val="22"/>
              <w:szCs w:val="22"/>
              <w:lang w:val="es-AR"/>
              <w14:ligatures w14:val="standardContextual"/>
            </w:rPr>
          </w:pPr>
          <w:hyperlink w:anchor="_Toc143266944" w:history="1">
            <w:r w:rsidR="007D434F" w:rsidRPr="00856FAD">
              <w:rPr>
                <w:rStyle w:val="Hipervnculo"/>
                <w:b/>
                <w:bCs/>
                <w:noProof/>
              </w:rPr>
              <w:t>1.</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b/>
                <w:bCs/>
                <w:noProof/>
              </w:rPr>
              <w:t>Forms of Sensation: Perceptual and Emotional Factors of Cognition and Cognitive Constraint</w:t>
            </w:r>
            <w:r w:rsidR="007D434F">
              <w:rPr>
                <w:noProof/>
                <w:webHidden/>
              </w:rPr>
              <w:tab/>
            </w:r>
            <w:r w:rsidR="007D434F">
              <w:rPr>
                <w:noProof/>
                <w:webHidden/>
              </w:rPr>
              <w:fldChar w:fldCharType="begin"/>
            </w:r>
            <w:r w:rsidR="007D434F">
              <w:rPr>
                <w:noProof/>
                <w:webHidden/>
              </w:rPr>
              <w:instrText xml:space="preserve"> PAGEREF _Toc143266944 \h </w:instrText>
            </w:r>
            <w:r w:rsidR="007D434F">
              <w:rPr>
                <w:noProof/>
                <w:webHidden/>
              </w:rPr>
            </w:r>
            <w:r w:rsidR="007D434F">
              <w:rPr>
                <w:noProof/>
                <w:webHidden/>
              </w:rPr>
              <w:fldChar w:fldCharType="separate"/>
            </w:r>
            <w:r w:rsidR="007D434F">
              <w:rPr>
                <w:noProof/>
                <w:webHidden/>
              </w:rPr>
              <w:t>74</w:t>
            </w:r>
            <w:r w:rsidR="007D434F">
              <w:rPr>
                <w:noProof/>
                <w:webHidden/>
              </w:rPr>
              <w:fldChar w:fldCharType="end"/>
            </w:r>
          </w:hyperlink>
        </w:p>
        <w:p w14:paraId="7C520A9B" w14:textId="666FD7A1" w:rsidR="007D434F" w:rsidRDefault="00982445">
          <w:pPr>
            <w:pStyle w:val="TDC1"/>
            <w:rPr>
              <w:rFonts w:asciiTheme="minorHAnsi" w:eastAsiaTheme="minorEastAsia" w:hAnsiTheme="minorHAnsi" w:cstheme="minorBidi"/>
              <w:noProof/>
              <w:kern w:val="2"/>
              <w:sz w:val="22"/>
              <w:szCs w:val="22"/>
              <w:lang w:val="es-AR"/>
              <w14:ligatures w14:val="standardContextual"/>
            </w:rPr>
          </w:pPr>
          <w:hyperlink w:anchor="_Toc143266945" w:history="1">
            <w:r w:rsidR="007D434F" w:rsidRPr="00856FAD">
              <w:rPr>
                <w:rStyle w:val="Hipervnculo"/>
                <w:i/>
                <w:iCs/>
                <w:noProof/>
              </w:rPr>
              <w:t>a.</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i/>
                <w:iCs/>
                <w:noProof/>
              </w:rPr>
              <w:t>Forms of empirical representation</w:t>
            </w:r>
            <w:r w:rsidR="007D434F">
              <w:rPr>
                <w:noProof/>
                <w:webHidden/>
              </w:rPr>
              <w:tab/>
            </w:r>
            <w:r w:rsidR="007D434F">
              <w:rPr>
                <w:noProof/>
                <w:webHidden/>
              </w:rPr>
              <w:fldChar w:fldCharType="begin"/>
            </w:r>
            <w:r w:rsidR="007D434F">
              <w:rPr>
                <w:noProof/>
                <w:webHidden/>
              </w:rPr>
              <w:instrText xml:space="preserve"> PAGEREF _Toc143266945 \h </w:instrText>
            </w:r>
            <w:r w:rsidR="007D434F">
              <w:rPr>
                <w:noProof/>
                <w:webHidden/>
              </w:rPr>
            </w:r>
            <w:r w:rsidR="007D434F">
              <w:rPr>
                <w:noProof/>
                <w:webHidden/>
              </w:rPr>
              <w:fldChar w:fldCharType="separate"/>
            </w:r>
            <w:r w:rsidR="007D434F">
              <w:rPr>
                <w:noProof/>
                <w:webHidden/>
              </w:rPr>
              <w:t>74</w:t>
            </w:r>
            <w:r w:rsidR="007D434F">
              <w:rPr>
                <w:noProof/>
                <w:webHidden/>
              </w:rPr>
              <w:fldChar w:fldCharType="end"/>
            </w:r>
          </w:hyperlink>
        </w:p>
        <w:p w14:paraId="726DE20E" w14:textId="2387F3F4" w:rsidR="007D434F" w:rsidRDefault="00982445">
          <w:pPr>
            <w:pStyle w:val="TDC2"/>
            <w:tabs>
              <w:tab w:val="left" w:pos="660"/>
              <w:tab w:val="right" w:pos="5622"/>
            </w:tabs>
            <w:rPr>
              <w:rFonts w:asciiTheme="minorHAnsi" w:eastAsiaTheme="minorEastAsia" w:hAnsiTheme="minorHAnsi" w:cstheme="minorBidi"/>
              <w:noProof/>
              <w:kern w:val="2"/>
              <w:sz w:val="22"/>
              <w:szCs w:val="22"/>
              <w:lang w:val="es-AR"/>
              <w14:ligatures w14:val="standardContextual"/>
            </w:rPr>
          </w:pPr>
          <w:hyperlink w:anchor="_Toc143266946" w:history="1">
            <w:r w:rsidR="007D434F" w:rsidRPr="00856FAD">
              <w:rPr>
                <w:rStyle w:val="Hipervnculo"/>
                <w:i/>
                <w:iCs/>
                <w:noProof/>
              </w:rPr>
              <w:t>i.</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i/>
                <w:iCs/>
                <w:noProof/>
              </w:rPr>
              <w:t>Forms of Sensation of Objects.</w:t>
            </w:r>
            <w:r w:rsidR="007D434F">
              <w:rPr>
                <w:noProof/>
                <w:webHidden/>
              </w:rPr>
              <w:tab/>
            </w:r>
            <w:r w:rsidR="007D434F">
              <w:rPr>
                <w:noProof/>
                <w:webHidden/>
              </w:rPr>
              <w:fldChar w:fldCharType="begin"/>
            </w:r>
            <w:r w:rsidR="007D434F">
              <w:rPr>
                <w:noProof/>
                <w:webHidden/>
              </w:rPr>
              <w:instrText xml:space="preserve"> PAGEREF _Toc143266946 \h </w:instrText>
            </w:r>
            <w:r w:rsidR="007D434F">
              <w:rPr>
                <w:noProof/>
                <w:webHidden/>
              </w:rPr>
            </w:r>
            <w:r w:rsidR="007D434F">
              <w:rPr>
                <w:noProof/>
                <w:webHidden/>
              </w:rPr>
              <w:fldChar w:fldCharType="separate"/>
            </w:r>
            <w:r w:rsidR="007D434F">
              <w:rPr>
                <w:noProof/>
                <w:webHidden/>
              </w:rPr>
              <w:t>78</w:t>
            </w:r>
            <w:r w:rsidR="007D434F">
              <w:rPr>
                <w:noProof/>
                <w:webHidden/>
              </w:rPr>
              <w:fldChar w:fldCharType="end"/>
            </w:r>
          </w:hyperlink>
        </w:p>
        <w:p w14:paraId="7C8615C3" w14:textId="71C77C75" w:rsidR="007D434F" w:rsidRDefault="00982445">
          <w:pPr>
            <w:pStyle w:val="TDC2"/>
            <w:tabs>
              <w:tab w:val="left" w:pos="660"/>
              <w:tab w:val="right" w:pos="5622"/>
            </w:tabs>
            <w:rPr>
              <w:rFonts w:asciiTheme="minorHAnsi" w:eastAsiaTheme="minorEastAsia" w:hAnsiTheme="minorHAnsi" w:cstheme="minorBidi"/>
              <w:noProof/>
              <w:kern w:val="2"/>
              <w:sz w:val="22"/>
              <w:szCs w:val="22"/>
              <w:lang w:val="es-AR"/>
              <w14:ligatures w14:val="standardContextual"/>
            </w:rPr>
          </w:pPr>
          <w:hyperlink w:anchor="_Toc143266947" w:history="1">
            <w:r w:rsidR="007D434F" w:rsidRPr="00856FAD">
              <w:rPr>
                <w:rStyle w:val="Hipervnculo"/>
                <w:i/>
                <w:iCs/>
                <w:noProof/>
              </w:rPr>
              <w:t>ii.</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i/>
                <w:iCs/>
                <w:noProof/>
              </w:rPr>
              <w:t>The forms of Motion and Change</w:t>
            </w:r>
            <w:r w:rsidR="007D434F">
              <w:rPr>
                <w:noProof/>
                <w:webHidden/>
              </w:rPr>
              <w:tab/>
            </w:r>
            <w:r w:rsidR="007D434F">
              <w:rPr>
                <w:noProof/>
                <w:webHidden/>
              </w:rPr>
              <w:fldChar w:fldCharType="begin"/>
            </w:r>
            <w:r w:rsidR="007D434F">
              <w:rPr>
                <w:noProof/>
                <w:webHidden/>
              </w:rPr>
              <w:instrText xml:space="preserve"> PAGEREF _Toc143266947 \h </w:instrText>
            </w:r>
            <w:r w:rsidR="007D434F">
              <w:rPr>
                <w:noProof/>
                <w:webHidden/>
              </w:rPr>
            </w:r>
            <w:r w:rsidR="007D434F">
              <w:rPr>
                <w:noProof/>
                <w:webHidden/>
              </w:rPr>
              <w:fldChar w:fldCharType="separate"/>
            </w:r>
            <w:r w:rsidR="007D434F">
              <w:rPr>
                <w:noProof/>
                <w:webHidden/>
              </w:rPr>
              <w:t>79</w:t>
            </w:r>
            <w:r w:rsidR="007D434F">
              <w:rPr>
                <w:noProof/>
                <w:webHidden/>
              </w:rPr>
              <w:fldChar w:fldCharType="end"/>
            </w:r>
          </w:hyperlink>
        </w:p>
        <w:p w14:paraId="3EFDE296" w14:textId="74185DE1" w:rsidR="007D434F" w:rsidRDefault="00982445">
          <w:pPr>
            <w:pStyle w:val="TDC2"/>
            <w:tabs>
              <w:tab w:val="left" w:pos="880"/>
              <w:tab w:val="right" w:pos="5622"/>
            </w:tabs>
            <w:rPr>
              <w:rFonts w:asciiTheme="minorHAnsi" w:eastAsiaTheme="minorEastAsia" w:hAnsiTheme="minorHAnsi" w:cstheme="minorBidi"/>
              <w:noProof/>
              <w:kern w:val="2"/>
              <w:sz w:val="22"/>
              <w:szCs w:val="22"/>
              <w:lang w:val="es-AR"/>
              <w14:ligatures w14:val="standardContextual"/>
            </w:rPr>
          </w:pPr>
          <w:hyperlink w:anchor="_Toc143266948" w:history="1">
            <w:r w:rsidR="007D434F" w:rsidRPr="00856FAD">
              <w:rPr>
                <w:rStyle w:val="Hipervnculo"/>
                <w:i/>
                <w:iCs/>
                <w:noProof/>
              </w:rPr>
              <w:t>iii.</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i/>
                <w:iCs/>
                <w:noProof/>
              </w:rPr>
              <w:t>The Forms of Space and Spatial constraint</w:t>
            </w:r>
            <w:r w:rsidR="007D434F">
              <w:rPr>
                <w:noProof/>
                <w:webHidden/>
              </w:rPr>
              <w:tab/>
            </w:r>
            <w:r w:rsidR="007D434F">
              <w:rPr>
                <w:noProof/>
                <w:webHidden/>
              </w:rPr>
              <w:fldChar w:fldCharType="begin"/>
            </w:r>
            <w:r w:rsidR="007D434F">
              <w:rPr>
                <w:noProof/>
                <w:webHidden/>
              </w:rPr>
              <w:instrText xml:space="preserve"> PAGEREF _Toc143266948 \h </w:instrText>
            </w:r>
            <w:r w:rsidR="007D434F">
              <w:rPr>
                <w:noProof/>
                <w:webHidden/>
              </w:rPr>
            </w:r>
            <w:r w:rsidR="007D434F">
              <w:rPr>
                <w:noProof/>
                <w:webHidden/>
              </w:rPr>
              <w:fldChar w:fldCharType="separate"/>
            </w:r>
            <w:r w:rsidR="007D434F">
              <w:rPr>
                <w:noProof/>
                <w:webHidden/>
              </w:rPr>
              <w:t>82</w:t>
            </w:r>
            <w:r w:rsidR="007D434F">
              <w:rPr>
                <w:noProof/>
                <w:webHidden/>
              </w:rPr>
              <w:fldChar w:fldCharType="end"/>
            </w:r>
          </w:hyperlink>
        </w:p>
        <w:p w14:paraId="2CEA5B00" w14:textId="19D81015" w:rsidR="007D434F" w:rsidRDefault="00982445">
          <w:pPr>
            <w:pStyle w:val="TDC1"/>
            <w:rPr>
              <w:rFonts w:asciiTheme="minorHAnsi" w:eastAsiaTheme="minorEastAsia" w:hAnsiTheme="minorHAnsi" w:cstheme="minorBidi"/>
              <w:noProof/>
              <w:kern w:val="2"/>
              <w:sz w:val="22"/>
              <w:szCs w:val="22"/>
              <w:lang w:val="es-AR"/>
              <w14:ligatures w14:val="standardContextual"/>
            </w:rPr>
          </w:pPr>
          <w:hyperlink w:anchor="_Toc143266949" w:history="1">
            <w:r w:rsidR="007D434F" w:rsidRPr="00856FAD">
              <w:rPr>
                <w:rStyle w:val="Hipervnculo"/>
                <w:bCs/>
                <w:i/>
                <w:iCs/>
                <w:noProof/>
              </w:rPr>
              <w:t>b.</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bCs/>
                <w:i/>
                <w:iCs/>
                <w:noProof/>
              </w:rPr>
              <w:t>Forms of emotion or of feelings (constraints to cognition?)</w:t>
            </w:r>
            <w:r w:rsidR="007D434F">
              <w:rPr>
                <w:noProof/>
                <w:webHidden/>
              </w:rPr>
              <w:tab/>
            </w:r>
            <w:r w:rsidR="007D434F">
              <w:rPr>
                <w:noProof/>
                <w:webHidden/>
              </w:rPr>
              <w:fldChar w:fldCharType="begin"/>
            </w:r>
            <w:r w:rsidR="007D434F">
              <w:rPr>
                <w:noProof/>
                <w:webHidden/>
              </w:rPr>
              <w:instrText xml:space="preserve"> PAGEREF _Toc143266949 \h </w:instrText>
            </w:r>
            <w:r w:rsidR="007D434F">
              <w:rPr>
                <w:noProof/>
                <w:webHidden/>
              </w:rPr>
            </w:r>
            <w:r w:rsidR="007D434F">
              <w:rPr>
                <w:noProof/>
                <w:webHidden/>
              </w:rPr>
              <w:fldChar w:fldCharType="separate"/>
            </w:r>
            <w:r w:rsidR="007D434F">
              <w:rPr>
                <w:noProof/>
                <w:webHidden/>
              </w:rPr>
              <w:t>83</w:t>
            </w:r>
            <w:r w:rsidR="007D434F">
              <w:rPr>
                <w:noProof/>
                <w:webHidden/>
              </w:rPr>
              <w:fldChar w:fldCharType="end"/>
            </w:r>
          </w:hyperlink>
        </w:p>
        <w:p w14:paraId="35B1E5EB" w14:textId="0D6BB673" w:rsidR="007D434F" w:rsidRDefault="00982445">
          <w:pPr>
            <w:pStyle w:val="TDC1"/>
            <w:rPr>
              <w:rFonts w:asciiTheme="minorHAnsi" w:eastAsiaTheme="minorEastAsia" w:hAnsiTheme="minorHAnsi" w:cstheme="minorBidi"/>
              <w:noProof/>
              <w:kern w:val="2"/>
              <w:sz w:val="22"/>
              <w:szCs w:val="22"/>
              <w:lang w:val="es-AR"/>
              <w14:ligatures w14:val="standardContextual"/>
            </w:rPr>
          </w:pPr>
          <w:hyperlink w:anchor="_Toc143266950" w:history="1">
            <w:r w:rsidR="007D434F" w:rsidRPr="00856FAD">
              <w:rPr>
                <w:rStyle w:val="Hipervnculo"/>
                <w:b/>
                <w:bCs/>
                <w:noProof/>
              </w:rPr>
              <w:t>2.</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b/>
                <w:bCs/>
                <w:noProof/>
              </w:rPr>
              <w:t>Conceptual Factors of Cognition: The Incorrigible Ontological Relations and Categories</w:t>
            </w:r>
            <w:r w:rsidR="007D434F">
              <w:rPr>
                <w:noProof/>
                <w:webHidden/>
              </w:rPr>
              <w:tab/>
            </w:r>
            <w:r w:rsidR="007D434F">
              <w:rPr>
                <w:noProof/>
                <w:webHidden/>
              </w:rPr>
              <w:fldChar w:fldCharType="begin"/>
            </w:r>
            <w:r w:rsidR="007D434F">
              <w:rPr>
                <w:noProof/>
                <w:webHidden/>
              </w:rPr>
              <w:instrText xml:space="preserve"> PAGEREF _Toc143266950 \h </w:instrText>
            </w:r>
            <w:r w:rsidR="007D434F">
              <w:rPr>
                <w:noProof/>
                <w:webHidden/>
              </w:rPr>
            </w:r>
            <w:r w:rsidR="007D434F">
              <w:rPr>
                <w:noProof/>
                <w:webHidden/>
              </w:rPr>
              <w:fldChar w:fldCharType="separate"/>
            </w:r>
            <w:r w:rsidR="007D434F">
              <w:rPr>
                <w:noProof/>
                <w:webHidden/>
              </w:rPr>
              <w:t>88</w:t>
            </w:r>
            <w:r w:rsidR="007D434F">
              <w:rPr>
                <w:noProof/>
                <w:webHidden/>
              </w:rPr>
              <w:fldChar w:fldCharType="end"/>
            </w:r>
          </w:hyperlink>
        </w:p>
        <w:p w14:paraId="04CE36D3" w14:textId="0CF0E2D2" w:rsidR="007D434F" w:rsidRDefault="00982445">
          <w:pPr>
            <w:pStyle w:val="TDC2"/>
            <w:tabs>
              <w:tab w:val="left" w:pos="660"/>
              <w:tab w:val="right" w:pos="5622"/>
            </w:tabs>
            <w:rPr>
              <w:rFonts w:asciiTheme="minorHAnsi" w:eastAsiaTheme="minorEastAsia" w:hAnsiTheme="minorHAnsi" w:cstheme="minorBidi"/>
              <w:noProof/>
              <w:kern w:val="2"/>
              <w:sz w:val="22"/>
              <w:szCs w:val="22"/>
              <w:lang w:val="es-AR"/>
              <w14:ligatures w14:val="standardContextual"/>
            </w:rPr>
          </w:pPr>
          <w:hyperlink w:anchor="_Toc143266951" w:history="1">
            <w:r w:rsidR="007D434F" w:rsidRPr="00856FAD">
              <w:rPr>
                <w:rStyle w:val="Hipervnculo"/>
                <w:i/>
                <w:noProof/>
              </w:rPr>
              <w:t>a.</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i/>
                <w:noProof/>
              </w:rPr>
              <w:t>The relations and categories are distinctions</w:t>
            </w:r>
            <w:r w:rsidR="007D434F">
              <w:rPr>
                <w:noProof/>
                <w:webHidden/>
              </w:rPr>
              <w:tab/>
            </w:r>
            <w:r w:rsidR="007D434F">
              <w:rPr>
                <w:noProof/>
                <w:webHidden/>
              </w:rPr>
              <w:fldChar w:fldCharType="begin"/>
            </w:r>
            <w:r w:rsidR="007D434F">
              <w:rPr>
                <w:noProof/>
                <w:webHidden/>
              </w:rPr>
              <w:instrText xml:space="preserve"> PAGEREF _Toc143266951 \h </w:instrText>
            </w:r>
            <w:r w:rsidR="007D434F">
              <w:rPr>
                <w:noProof/>
                <w:webHidden/>
              </w:rPr>
            </w:r>
            <w:r w:rsidR="007D434F">
              <w:rPr>
                <w:noProof/>
                <w:webHidden/>
              </w:rPr>
              <w:fldChar w:fldCharType="separate"/>
            </w:r>
            <w:r w:rsidR="007D434F">
              <w:rPr>
                <w:noProof/>
                <w:webHidden/>
              </w:rPr>
              <w:t>94</w:t>
            </w:r>
            <w:r w:rsidR="007D434F">
              <w:rPr>
                <w:noProof/>
                <w:webHidden/>
              </w:rPr>
              <w:fldChar w:fldCharType="end"/>
            </w:r>
          </w:hyperlink>
        </w:p>
        <w:p w14:paraId="7619F6F2" w14:textId="5E5C4EB1" w:rsidR="007D434F" w:rsidRDefault="00982445">
          <w:pPr>
            <w:pStyle w:val="TDC2"/>
            <w:tabs>
              <w:tab w:val="left" w:pos="660"/>
              <w:tab w:val="right" w:pos="5622"/>
            </w:tabs>
            <w:rPr>
              <w:rFonts w:asciiTheme="minorHAnsi" w:eastAsiaTheme="minorEastAsia" w:hAnsiTheme="minorHAnsi" w:cstheme="minorBidi"/>
              <w:noProof/>
              <w:kern w:val="2"/>
              <w:sz w:val="22"/>
              <w:szCs w:val="22"/>
              <w:lang w:val="es-AR"/>
              <w14:ligatures w14:val="standardContextual"/>
            </w:rPr>
          </w:pPr>
          <w:hyperlink w:anchor="_Toc143266952" w:history="1">
            <w:r w:rsidR="007D434F" w:rsidRPr="00856FAD">
              <w:rPr>
                <w:rStyle w:val="Hipervnculo"/>
                <w:i/>
                <w:noProof/>
              </w:rPr>
              <w:t>b.</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i/>
                <w:noProof/>
              </w:rPr>
              <w:t>They are distinctions of an aspect of rational reality</w:t>
            </w:r>
            <w:r w:rsidR="007D434F">
              <w:rPr>
                <w:noProof/>
                <w:webHidden/>
              </w:rPr>
              <w:tab/>
            </w:r>
            <w:r w:rsidR="007D434F">
              <w:rPr>
                <w:noProof/>
                <w:webHidden/>
              </w:rPr>
              <w:fldChar w:fldCharType="begin"/>
            </w:r>
            <w:r w:rsidR="007D434F">
              <w:rPr>
                <w:noProof/>
                <w:webHidden/>
              </w:rPr>
              <w:instrText xml:space="preserve"> PAGEREF _Toc143266952 \h </w:instrText>
            </w:r>
            <w:r w:rsidR="007D434F">
              <w:rPr>
                <w:noProof/>
                <w:webHidden/>
              </w:rPr>
            </w:r>
            <w:r w:rsidR="007D434F">
              <w:rPr>
                <w:noProof/>
                <w:webHidden/>
              </w:rPr>
              <w:fldChar w:fldCharType="separate"/>
            </w:r>
            <w:r w:rsidR="007D434F">
              <w:rPr>
                <w:noProof/>
                <w:webHidden/>
              </w:rPr>
              <w:t>115</w:t>
            </w:r>
            <w:r w:rsidR="007D434F">
              <w:rPr>
                <w:noProof/>
                <w:webHidden/>
              </w:rPr>
              <w:fldChar w:fldCharType="end"/>
            </w:r>
          </w:hyperlink>
        </w:p>
        <w:p w14:paraId="5D2387E4" w14:textId="0A0BA0B8" w:rsidR="007D434F" w:rsidRDefault="00982445">
          <w:pPr>
            <w:pStyle w:val="TDC2"/>
            <w:tabs>
              <w:tab w:val="left" w:pos="660"/>
              <w:tab w:val="right" w:pos="5622"/>
            </w:tabs>
            <w:rPr>
              <w:rFonts w:asciiTheme="minorHAnsi" w:eastAsiaTheme="minorEastAsia" w:hAnsiTheme="minorHAnsi" w:cstheme="minorBidi"/>
              <w:noProof/>
              <w:kern w:val="2"/>
              <w:sz w:val="22"/>
              <w:szCs w:val="22"/>
              <w:lang w:val="es-AR"/>
              <w14:ligatures w14:val="standardContextual"/>
            </w:rPr>
          </w:pPr>
          <w:hyperlink w:anchor="_Toc143266953" w:history="1">
            <w:r w:rsidR="007D434F" w:rsidRPr="00856FAD">
              <w:rPr>
                <w:rStyle w:val="Hipervnculo"/>
                <w:i/>
                <w:noProof/>
              </w:rPr>
              <w:t>c.</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i/>
                <w:noProof/>
              </w:rPr>
              <w:t>Universality</w:t>
            </w:r>
            <w:r w:rsidR="007D434F">
              <w:rPr>
                <w:noProof/>
                <w:webHidden/>
              </w:rPr>
              <w:tab/>
            </w:r>
            <w:r w:rsidR="007D434F">
              <w:rPr>
                <w:noProof/>
                <w:webHidden/>
              </w:rPr>
              <w:fldChar w:fldCharType="begin"/>
            </w:r>
            <w:r w:rsidR="007D434F">
              <w:rPr>
                <w:noProof/>
                <w:webHidden/>
              </w:rPr>
              <w:instrText xml:space="preserve"> PAGEREF _Toc143266953 \h </w:instrText>
            </w:r>
            <w:r w:rsidR="007D434F">
              <w:rPr>
                <w:noProof/>
                <w:webHidden/>
              </w:rPr>
            </w:r>
            <w:r w:rsidR="007D434F">
              <w:rPr>
                <w:noProof/>
                <w:webHidden/>
              </w:rPr>
              <w:fldChar w:fldCharType="separate"/>
            </w:r>
            <w:r w:rsidR="007D434F">
              <w:rPr>
                <w:noProof/>
                <w:webHidden/>
              </w:rPr>
              <w:t>118</w:t>
            </w:r>
            <w:r w:rsidR="007D434F">
              <w:rPr>
                <w:noProof/>
                <w:webHidden/>
              </w:rPr>
              <w:fldChar w:fldCharType="end"/>
            </w:r>
          </w:hyperlink>
        </w:p>
        <w:p w14:paraId="372117E9" w14:textId="5F436C1B" w:rsidR="007D434F" w:rsidRDefault="00982445">
          <w:pPr>
            <w:pStyle w:val="TDC2"/>
            <w:tabs>
              <w:tab w:val="left" w:pos="660"/>
              <w:tab w:val="right" w:pos="5622"/>
            </w:tabs>
            <w:rPr>
              <w:rFonts w:asciiTheme="minorHAnsi" w:eastAsiaTheme="minorEastAsia" w:hAnsiTheme="minorHAnsi" w:cstheme="minorBidi"/>
              <w:noProof/>
              <w:kern w:val="2"/>
              <w:sz w:val="22"/>
              <w:szCs w:val="22"/>
              <w:lang w:val="es-AR"/>
              <w14:ligatures w14:val="standardContextual"/>
            </w:rPr>
          </w:pPr>
          <w:hyperlink w:anchor="_Toc143266954" w:history="1">
            <w:r w:rsidR="007D434F" w:rsidRPr="00856FAD">
              <w:rPr>
                <w:rStyle w:val="Hipervnculo"/>
                <w:bCs/>
                <w:i/>
                <w:noProof/>
              </w:rPr>
              <w:t>d.</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bCs/>
                <w:i/>
                <w:noProof/>
              </w:rPr>
              <w:t>Incorrigibility</w:t>
            </w:r>
            <w:r w:rsidR="007D434F">
              <w:rPr>
                <w:noProof/>
                <w:webHidden/>
              </w:rPr>
              <w:tab/>
            </w:r>
            <w:r w:rsidR="007D434F">
              <w:rPr>
                <w:noProof/>
                <w:webHidden/>
              </w:rPr>
              <w:fldChar w:fldCharType="begin"/>
            </w:r>
            <w:r w:rsidR="007D434F">
              <w:rPr>
                <w:noProof/>
                <w:webHidden/>
              </w:rPr>
              <w:instrText xml:space="preserve"> PAGEREF _Toc143266954 \h </w:instrText>
            </w:r>
            <w:r w:rsidR="007D434F">
              <w:rPr>
                <w:noProof/>
                <w:webHidden/>
              </w:rPr>
            </w:r>
            <w:r w:rsidR="007D434F">
              <w:rPr>
                <w:noProof/>
                <w:webHidden/>
              </w:rPr>
              <w:fldChar w:fldCharType="separate"/>
            </w:r>
            <w:r w:rsidR="007D434F">
              <w:rPr>
                <w:noProof/>
                <w:webHidden/>
              </w:rPr>
              <w:t>134</w:t>
            </w:r>
            <w:r w:rsidR="007D434F">
              <w:rPr>
                <w:noProof/>
                <w:webHidden/>
              </w:rPr>
              <w:fldChar w:fldCharType="end"/>
            </w:r>
          </w:hyperlink>
        </w:p>
        <w:p w14:paraId="0B9F1692" w14:textId="2EEB4AD4" w:rsidR="007D434F" w:rsidRDefault="00982445">
          <w:pPr>
            <w:pStyle w:val="TDC1"/>
            <w:rPr>
              <w:rFonts w:asciiTheme="minorHAnsi" w:eastAsiaTheme="minorEastAsia" w:hAnsiTheme="minorHAnsi" w:cstheme="minorBidi"/>
              <w:noProof/>
              <w:kern w:val="2"/>
              <w:sz w:val="22"/>
              <w:szCs w:val="22"/>
              <w:lang w:val="es-AR"/>
              <w14:ligatures w14:val="standardContextual"/>
            </w:rPr>
          </w:pPr>
          <w:hyperlink w:anchor="_Toc143266955" w:history="1">
            <w:r w:rsidR="007D434F" w:rsidRPr="00856FAD">
              <w:rPr>
                <w:rStyle w:val="Hipervnculo"/>
                <w:noProof/>
              </w:rPr>
              <w:t>e.</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i/>
                <w:noProof/>
              </w:rPr>
              <w:t>A Priori Proper</w:t>
            </w:r>
            <w:r w:rsidR="007D434F">
              <w:rPr>
                <w:noProof/>
                <w:webHidden/>
              </w:rPr>
              <w:tab/>
            </w:r>
            <w:r w:rsidR="007D434F">
              <w:rPr>
                <w:noProof/>
                <w:webHidden/>
              </w:rPr>
              <w:fldChar w:fldCharType="begin"/>
            </w:r>
            <w:r w:rsidR="007D434F">
              <w:rPr>
                <w:noProof/>
                <w:webHidden/>
              </w:rPr>
              <w:instrText xml:space="preserve"> PAGEREF _Toc143266955 \h </w:instrText>
            </w:r>
            <w:r w:rsidR="007D434F">
              <w:rPr>
                <w:noProof/>
                <w:webHidden/>
              </w:rPr>
            </w:r>
            <w:r w:rsidR="007D434F">
              <w:rPr>
                <w:noProof/>
                <w:webHidden/>
              </w:rPr>
              <w:fldChar w:fldCharType="separate"/>
            </w:r>
            <w:r w:rsidR="007D434F">
              <w:rPr>
                <w:noProof/>
                <w:webHidden/>
              </w:rPr>
              <w:t>142</w:t>
            </w:r>
            <w:r w:rsidR="007D434F">
              <w:rPr>
                <w:noProof/>
                <w:webHidden/>
              </w:rPr>
              <w:fldChar w:fldCharType="end"/>
            </w:r>
          </w:hyperlink>
        </w:p>
        <w:p w14:paraId="7131991B" w14:textId="3A5391CF" w:rsidR="007D434F" w:rsidRDefault="00982445">
          <w:pPr>
            <w:pStyle w:val="TDC2"/>
            <w:tabs>
              <w:tab w:val="left" w:pos="660"/>
              <w:tab w:val="right" w:pos="5622"/>
            </w:tabs>
            <w:rPr>
              <w:rFonts w:asciiTheme="minorHAnsi" w:eastAsiaTheme="minorEastAsia" w:hAnsiTheme="minorHAnsi" w:cstheme="minorBidi"/>
              <w:noProof/>
              <w:kern w:val="2"/>
              <w:sz w:val="22"/>
              <w:szCs w:val="22"/>
              <w:lang w:val="es-AR"/>
              <w14:ligatures w14:val="standardContextual"/>
            </w:rPr>
          </w:pPr>
          <w:hyperlink w:anchor="_Toc143266956" w:history="1">
            <w:r w:rsidR="007D434F" w:rsidRPr="00856FAD">
              <w:rPr>
                <w:rStyle w:val="Hipervnculo"/>
                <w:bCs/>
                <w:i/>
                <w:noProof/>
              </w:rPr>
              <w:t>f.</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bCs/>
                <w:i/>
                <w:noProof/>
              </w:rPr>
              <w:t>Irreducibility</w:t>
            </w:r>
            <w:r w:rsidR="007D434F">
              <w:rPr>
                <w:noProof/>
                <w:webHidden/>
              </w:rPr>
              <w:tab/>
            </w:r>
            <w:r w:rsidR="007D434F">
              <w:rPr>
                <w:noProof/>
                <w:webHidden/>
              </w:rPr>
              <w:fldChar w:fldCharType="begin"/>
            </w:r>
            <w:r w:rsidR="007D434F">
              <w:rPr>
                <w:noProof/>
                <w:webHidden/>
              </w:rPr>
              <w:instrText xml:space="preserve"> PAGEREF _Toc143266956 \h </w:instrText>
            </w:r>
            <w:r w:rsidR="007D434F">
              <w:rPr>
                <w:noProof/>
                <w:webHidden/>
              </w:rPr>
            </w:r>
            <w:r w:rsidR="007D434F">
              <w:rPr>
                <w:noProof/>
                <w:webHidden/>
              </w:rPr>
              <w:fldChar w:fldCharType="separate"/>
            </w:r>
            <w:r w:rsidR="007D434F">
              <w:rPr>
                <w:noProof/>
                <w:webHidden/>
              </w:rPr>
              <w:t>163</w:t>
            </w:r>
            <w:r w:rsidR="007D434F">
              <w:rPr>
                <w:noProof/>
                <w:webHidden/>
              </w:rPr>
              <w:fldChar w:fldCharType="end"/>
            </w:r>
          </w:hyperlink>
        </w:p>
        <w:p w14:paraId="16CB983F" w14:textId="77E3B7AD" w:rsidR="007D434F" w:rsidRDefault="00982445">
          <w:pPr>
            <w:pStyle w:val="TDC2"/>
            <w:tabs>
              <w:tab w:val="left" w:pos="660"/>
              <w:tab w:val="right" w:pos="5622"/>
            </w:tabs>
            <w:rPr>
              <w:rFonts w:asciiTheme="minorHAnsi" w:eastAsiaTheme="minorEastAsia" w:hAnsiTheme="minorHAnsi" w:cstheme="minorBidi"/>
              <w:noProof/>
              <w:kern w:val="2"/>
              <w:sz w:val="22"/>
              <w:szCs w:val="22"/>
              <w:lang w:val="es-AR"/>
              <w14:ligatures w14:val="standardContextual"/>
            </w:rPr>
          </w:pPr>
          <w:hyperlink w:anchor="_Toc143266957" w:history="1">
            <w:r w:rsidR="007D434F" w:rsidRPr="00856FAD">
              <w:rPr>
                <w:rStyle w:val="Hipervnculo"/>
                <w:bCs/>
                <w:noProof/>
              </w:rPr>
              <w:t>g.</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bCs/>
                <w:i/>
                <w:noProof/>
              </w:rPr>
              <w:t>Non-sensable</w:t>
            </w:r>
            <w:r w:rsidR="007D434F">
              <w:rPr>
                <w:noProof/>
                <w:webHidden/>
              </w:rPr>
              <w:tab/>
            </w:r>
            <w:r w:rsidR="007D434F">
              <w:rPr>
                <w:noProof/>
                <w:webHidden/>
              </w:rPr>
              <w:fldChar w:fldCharType="begin"/>
            </w:r>
            <w:r w:rsidR="007D434F">
              <w:rPr>
                <w:noProof/>
                <w:webHidden/>
              </w:rPr>
              <w:instrText xml:space="preserve"> PAGEREF _Toc143266957 \h </w:instrText>
            </w:r>
            <w:r w:rsidR="007D434F">
              <w:rPr>
                <w:noProof/>
                <w:webHidden/>
              </w:rPr>
            </w:r>
            <w:r w:rsidR="007D434F">
              <w:rPr>
                <w:noProof/>
                <w:webHidden/>
              </w:rPr>
              <w:fldChar w:fldCharType="separate"/>
            </w:r>
            <w:r w:rsidR="007D434F">
              <w:rPr>
                <w:noProof/>
                <w:webHidden/>
              </w:rPr>
              <w:t>165</w:t>
            </w:r>
            <w:r w:rsidR="007D434F">
              <w:rPr>
                <w:noProof/>
                <w:webHidden/>
              </w:rPr>
              <w:fldChar w:fldCharType="end"/>
            </w:r>
          </w:hyperlink>
        </w:p>
        <w:p w14:paraId="1B9C710C" w14:textId="29C3C3BC" w:rsidR="007D434F" w:rsidRDefault="00982445">
          <w:pPr>
            <w:pStyle w:val="TDC2"/>
            <w:tabs>
              <w:tab w:val="left" w:pos="660"/>
              <w:tab w:val="right" w:pos="5622"/>
            </w:tabs>
            <w:rPr>
              <w:rFonts w:asciiTheme="minorHAnsi" w:eastAsiaTheme="minorEastAsia" w:hAnsiTheme="minorHAnsi" w:cstheme="minorBidi"/>
              <w:noProof/>
              <w:kern w:val="2"/>
              <w:sz w:val="22"/>
              <w:szCs w:val="22"/>
              <w:lang w:val="es-AR"/>
              <w14:ligatures w14:val="standardContextual"/>
            </w:rPr>
          </w:pPr>
          <w:hyperlink w:anchor="_Toc143266958" w:history="1">
            <w:r w:rsidR="007D434F" w:rsidRPr="00856FAD">
              <w:rPr>
                <w:rStyle w:val="Hipervnculo"/>
                <w:bCs/>
                <w:i/>
                <w:noProof/>
              </w:rPr>
              <w:t>h</w:t>
            </w:r>
            <w:r w:rsidR="007D434F" w:rsidRPr="00856FAD">
              <w:rPr>
                <w:rStyle w:val="Hipervnculo"/>
                <w:noProof/>
              </w:rPr>
              <w:t>.</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bCs/>
                <w:noProof/>
              </w:rPr>
              <w:t>P</w:t>
            </w:r>
            <w:r w:rsidR="007D434F" w:rsidRPr="00856FAD">
              <w:rPr>
                <w:rStyle w:val="Hipervnculo"/>
                <w:bCs/>
                <w:i/>
                <w:noProof/>
              </w:rPr>
              <w:t>rimary premises of judgement and ultimate factors of explanation</w:t>
            </w:r>
            <w:r w:rsidR="007D434F">
              <w:rPr>
                <w:noProof/>
                <w:webHidden/>
              </w:rPr>
              <w:tab/>
            </w:r>
            <w:r w:rsidR="007D434F">
              <w:rPr>
                <w:noProof/>
                <w:webHidden/>
              </w:rPr>
              <w:fldChar w:fldCharType="begin"/>
            </w:r>
            <w:r w:rsidR="007D434F">
              <w:rPr>
                <w:noProof/>
                <w:webHidden/>
              </w:rPr>
              <w:instrText xml:space="preserve"> PAGEREF _Toc143266958 \h </w:instrText>
            </w:r>
            <w:r w:rsidR="007D434F">
              <w:rPr>
                <w:noProof/>
                <w:webHidden/>
              </w:rPr>
            </w:r>
            <w:r w:rsidR="007D434F">
              <w:rPr>
                <w:noProof/>
                <w:webHidden/>
              </w:rPr>
              <w:fldChar w:fldCharType="separate"/>
            </w:r>
            <w:r w:rsidR="007D434F">
              <w:rPr>
                <w:noProof/>
                <w:webHidden/>
              </w:rPr>
              <w:t>167</w:t>
            </w:r>
            <w:r w:rsidR="007D434F">
              <w:rPr>
                <w:noProof/>
                <w:webHidden/>
              </w:rPr>
              <w:fldChar w:fldCharType="end"/>
            </w:r>
          </w:hyperlink>
        </w:p>
        <w:p w14:paraId="5BA989C3" w14:textId="555331BE" w:rsidR="007D434F" w:rsidRDefault="00982445">
          <w:pPr>
            <w:pStyle w:val="TDC3"/>
            <w:tabs>
              <w:tab w:val="left" w:pos="1100"/>
              <w:tab w:val="right" w:pos="5622"/>
            </w:tabs>
            <w:rPr>
              <w:rFonts w:asciiTheme="minorHAnsi" w:eastAsiaTheme="minorEastAsia" w:hAnsiTheme="minorHAnsi" w:cstheme="minorBidi"/>
              <w:noProof/>
              <w:kern w:val="2"/>
              <w:sz w:val="22"/>
              <w:szCs w:val="22"/>
              <w:lang w:val="es-AR"/>
              <w14:ligatures w14:val="standardContextual"/>
            </w:rPr>
          </w:pPr>
          <w:hyperlink w:anchor="_Toc143266959" w:history="1">
            <w:r w:rsidR="007D434F" w:rsidRPr="00856FAD">
              <w:rPr>
                <w:rStyle w:val="Hipervnculo"/>
                <w:bCs/>
                <w:i/>
                <w:noProof/>
              </w:rPr>
              <w:t>(i)</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bCs/>
                <w:i/>
                <w:noProof/>
              </w:rPr>
              <w:t>They are the fundamental premises of judgement.</w:t>
            </w:r>
            <w:r w:rsidR="007D434F">
              <w:rPr>
                <w:noProof/>
                <w:webHidden/>
              </w:rPr>
              <w:tab/>
            </w:r>
            <w:r w:rsidR="007D434F">
              <w:rPr>
                <w:noProof/>
                <w:webHidden/>
              </w:rPr>
              <w:fldChar w:fldCharType="begin"/>
            </w:r>
            <w:r w:rsidR="007D434F">
              <w:rPr>
                <w:noProof/>
                <w:webHidden/>
              </w:rPr>
              <w:instrText xml:space="preserve"> PAGEREF _Toc143266959 \h </w:instrText>
            </w:r>
            <w:r w:rsidR="007D434F">
              <w:rPr>
                <w:noProof/>
                <w:webHidden/>
              </w:rPr>
            </w:r>
            <w:r w:rsidR="007D434F">
              <w:rPr>
                <w:noProof/>
                <w:webHidden/>
              </w:rPr>
              <w:fldChar w:fldCharType="separate"/>
            </w:r>
            <w:r w:rsidR="007D434F">
              <w:rPr>
                <w:noProof/>
                <w:webHidden/>
              </w:rPr>
              <w:t>168</w:t>
            </w:r>
            <w:r w:rsidR="007D434F">
              <w:rPr>
                <w:noProof/>
                <w:webHidden/>
              </w:rPr>
              <w:fldChar w:fldCharType="end"/>
            </w:r>
          </w:hyperlink>
        </w:p>
        <w:p w14:paraId="1216E4B8" w14:textId="5ECE484E" w:rsidR="007D434F" w:rsidRDefault="00982445">
          <w:pPr>
            <w:pStyle w:val="TDC3"/>
            <w:tabs>
              <w:tab w:val="right" w:pos="5622"/>
            </w:tabs>
            <w:rPr>
              <w:rFonts w:asciiTheme="minorHAnsi" w:eastAsiaTheme="minorEastAsia" w:hAnsiTheme="minorHAnsi" w:cstheme="minorBidi"/>
              <w:noProof/>
              <w:kern w:val="2"/>
              <w:sz w:val="22"/>
              <w:szCs w:val="22"/>
              <w:lang w:val="es-AR"/>
              <w14:ligatures w14:val="standardContextual"/>
            </w:rPr>
          </w:pPr>
          <w:hyperlink w:anchor="_Toc143266960" w:history="1">
            <w:r w:rsidR="007D434F" w:rsidRPr="00856FAD">
              <w:rPr>
                <w:rStyle w:val="Hipervnculo"/>
                <w:bCs/>
                <w:i/>
                <w:noProof/>
              </w:rPr>
              <w:t>(ii) Regarding the Ontological Relations and Categories being ultimate explanatory resources</w:t>
            </w:r>
            <w:r w:rsidR="007D434F">
              <w:rPr>
                <w:noProof/>
                <w:webHidden/>
              </w:rPr>
              <w:tab/>
            </w:r>
            <w:r w:rsidR="007D434F">
              <w:rPr>
                <w:noProof/>
                <w:webHidden/>
              </w:rPr>
              <w:fldChar w:fldCharType="begin"/>
            </w:r>
            <w:r w:rsidR="007D434F">
              <w:rPr>
                <w:noProof/>
                <w:webHidden/>
              </w:rPr>
              <w:instrText xml:space="preserve"> PAGEREF _Toc143266960 \h </w:instrText>
            </w:r>
            <w:r w:rsidR="007D434F">
              <w:rPr>
                <w:noProof/>
                <w:webHidden/>
              </w:rPr>
            </w:r>
            <w:r w:rsidR="007D434F">
              <w:rPr>
                <w:noProof/>
                <w:webHidden/>
              </w:rPr>
              <w:fldChar w:fldCharType="separate"/>
            </w:r>
            <w:r w:rsidR="007D434F">
              <w:rPr>
                <w:noProof/>
                <w:webHidden/>
              </w:rPr>
              <w:t>170</w:t>
            </w:r>
            <w:r w:rsidR="007D434F">
              <w:rPr>
                <w:noProof/>
                <w:webHidden/>
              </w:rPr>
              <w:fldChar w:fldCharType="end"/>
            </w:r>
          </w:hyperlink>
        </w:p>
        <w:p w14:paraId="13512962" w14:textId="4D4E8BB4" w:rsidR="007D434F" w:rsidRDefault="00982445">
          <w:pPr>
            <w:pStyle w:val="TDC2"/>
            <w:tabs>
              <w:tab w:val="left" w:pos="660"/>
              <w:tab w:val="right" w:pos="5622"/>
            </w:tabs>
            <w:rPr>
              <w:rFonts w:asciiTheme="minorHAnsi" w:eastAsiaTheme="minorEastAsia" w:hAnsiTheme="minorHAnsi" w:cstheme="minorBidi"/>
              <w:noProof/>
              <w:kern w:val="2"/>
              <w:sz w:val="22"/>
              <w:szCs w:val="22"/>
              <w:lang w:val="es-AR"/>
              <w14:ligatures w14:val="standardContextual"/>
            </w:rPr>
          </w:pPr>
          <w:hyperlink w:anchor="_Toc143266961" w:history="1">
            <w:r w:rsidR="007D434F" w:rsidRPr="00856FAD">
              <w:rPr>
                <w:rStyle w:val="Hipervnculo"/>
                <w:bCs/>
                <w:i/>
                <w:noProof/>
              </w:rPr>
              <w:t>j</w:t>
            </w:r>
            <w:r w:rsidR="007D434F" w:rsidRPr="00856FAD">
              <w:rPr>
                <w:rStyle w:val="Hipervnculo"/>
                <w:bCs/>
                <w:noProof/>
              </w:rPr>
              <w:t>.</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bCs/>
                <w:i/>
                <w:noProof/>
              </w:rPr>
              <w:t>They constitute an Ontological Scheme</w:t>
            </w:r>
            <w:r w:rsidR="007D434F">
              <w:rPr>
                <w:noProof/>
                <w:webHidden/>
              </w:rPr>
              <w:tab/>
            </w:r>
            <w:r w:rsidR="007D434F">
              <w:rPr>
                <w:noProof/>
                <w:webHidden/>
              </w:rPr>
              <w:fldChar w:fldCharType="begin"/>
            </w:r>
            <w:r w:rsidR="007D434F">
              <w:rPr>
                <w:noProof/>
                <w:webHidden/>
              </w:rPr>
              <w:instrText xml:space="preserve"> PAGEREF _Toc143266961 \h </w:instrText>
            </w:r>
            <w:r w:rsidR="007D434F">
              <w:rPr>
                <w:noProof/>
                <w:webHidden/>
              </w:rPr>
            </w:r>
            <w:r w:rsidR="007D434F">
              <w:rPr>
                <w:noProof/>
                <w:webHidden/>
              </w:rPr>
              <w:fldChar w:fldCharType="separate"/>
            </w:r>
            <w:r w:rsidR="007D434F">
              <w:rPr>
                <w:noProof/>
                <w:webHidden/>
              </w:rPr>
              <w:t>174</w:t>
            </w:r>
            <w:r w:rsidR="007D434F">
              <w:rPr>
                <w:noProof/>
                <w:webHidden/>
              </w:rPr>
              <w:fldChar w:fldCharType="end"/>
            </w:r>
          </w:hyperlink>
        </w:p>
        <w:p w14:paraId="2BAD5378" w14:textId="15CB9994" w:rsidR="007D434F" w:rsidRDefault="00982445">
          <w:pPr>
            <w:pStyle w:val="TDC2"/>
            <w:tabs>
              <w:tab w:val="right" w:pos="5622"/>
            </w:tabs>
            <w:rPr>
              <w:rFonts w:asciiTheme="minorHAnsi" w:eastAsiaTheme="minorEastAsia" w:hAnsiTheme="minorHAnsi" w:cstheme="minorBidi"/>
              <w:noProof/>
              <w:kern w:val="2"/>
              <w:sz w:val="22"/>
              <w:szCs w:val="22"/>
              <w:lang w:val="es-AR"/>
              <w14:ligatures w14:val="standardContextual"/>
            </w:rPr>
          </w:pPr>
          <w:hyperlink w:anchor="_Toc143266962" w:history="1">
            <w:r w:rsidR="007D434F" w:rsidRPr="00856FAD">
              <w:rPr>
                <w:rStyle w:val="Hipervnculo"/>
                <w:bCs/>
                <w:i/>
                <w:noProof/>
              </w:rPr>
              <w:t>k. They constitute rational thought, rationality, and stand for a rational reality.</w:t>
            </w:r>
            <w:r w:rsidR="007D434F">
              <w:rPr>
                <w:noProof/>
                <w:webHidden/>
              </w:rPr>
              <w:tab/>
            </w:r>
            <w:r w:rsidR="007D434F">
              <w:rPr>
                <w:noProof/>
                <w:webHidden/>
              </w:rPr>
              <w:fldChar w:fldCharType="begin"/>
            </w:r>
            <w:r w:rsidR="007D434F">
              <w:rPr>
                <w:noProof/>
                <w:webHidden/>
              </w:rPr>
              <w:instrText xml:space="preserve"> PAGEREF _Toc143266962 \h </w:instrText>
            </w:r>
            <w:r w:rsidR="007D434F">
              <w:rPr>
                <w:noProof/>
                <w:webHidden/>
              </w:rPr>
            </w:r>
            <w:r w:rsidR="007D434F">
              <w:rPr>
                <w:noProof/>
                <w:webHidden/>
              </w:rPr>
              <w:fldChar w:fldCharType="separate"/>
            </w:r>
            <w:r w:rsidR="007D434F">
              <w:rPr>
                <w:noProof/>
                <w:webHidden/>
              </w:rPr>
              <w:t>174</w:t>
            </w:r>
            <w:r w:rsidR="007D434F">
              <w:rPr>
                <w:noProof/>
                <w:webHidden/>
              </w:rPr>
              <w:fldChar w:fldCharType="end"/>
            </w:r>
          </w:hyperlink>
        </w:p>
        <w:p w14:paraId="3367E548" w14:textId="2BA5AF62" w:rsidR="007D434F" w:rsidRDefault="00982445">
          <w:pPr>
            <w:pStyle w:val="TDC1"/>
            <w:tabs>
              <w:tab w:val="left" w:pos="880"/>
            </w:tabs>
            <w:rPr>
              <w:rFonts w:asciiTheme="minorHAnsi" w:eastAsiaTheme="minorEastAsia" w:hAnsiTheme="minorHAnsi" w:cstheme="minorBidi"/>
              <w:noProof/>
              <w:kern w:val="2"/>
              <w:sz w:val="22"/>
              <w:szCs w:val="22"/>
              <w:lang w:val="es-AR"/>
              <w14:ligatures w14:val="standardContextual"/>
            </w:rPr>
          </w:pPr>
          <w:hyperlink w:anchor="_Toc143266963" w:history="1">
            <w:r w:rsidR="007D434F" w:rsidRPr="00856FAD">
              <w:rPr>
                <w:rStyle w:val="Hipervnculo"/>
                <w:rFonts w:ascii="Arial" w:eastAsia="Arial" w:hAnsi="Arial" w:cs="Arial"/>
                <w:b/>
                <w:bCs/>
                <w:noProof/>
              </w:rPr>
              <w:t>3.</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b/>
                <w:bCs/>
                <w:noProof/>
              </w:rPr>
              <w:t>Causal Factors of Objective Knowledge</w:t>
            </w:r>
            <w:r w:rsidR="007D434F">
              <w:rPr>
                <w:noProof/>
                <w:webHidden/>
              </w:rPr>
              <w:tab/>
            </w:r>
            <w:r w:rsidR="007D434F">
              <w:rPr>
                <w:noProof/>
                <w:webHidden/>
              </w:rPr>
              <w:fldChar w:fldCharType="begin"/>
            </w:r>
            <w:r w:rsidR="007D434F">
              <w:rPr>
                <w:noProof/>
                <w:webHidden/>
              </w:rPr>
              <w:instrText xml:space="preserve"> PAGEREF _Toc143266963 \h </w:instrText>
            </w:r>
            <w:r w:rsidR="007D434F">
              <w:rPr>
                <w:noProof/>
                <w:webHidden/>
              </w:rPr>
            </w:r>
            <w:r w:rsidR="007D434F">
              <w:rPr>
                <w:noProof/>
                <w:webHidden/>
              </w:rPr>
              <w:fldChar w:fldCharType="separate"/>
            </w:r>
            <w:r w:rsidR="007D434F">
              <w:rPr>
                <w:noProof/>
                <w:webHidden/>
              </w:rPr>
              <w:t>177</w:t>
            </w:r>
            <w:r w:rsidR="007D434F">
              <w:rPr>
                <w:noProof/>
                <w:webHidden/>
              </w:rPr>
              <w:fldChar w:fldCharType="end"/>
            </w:r>
          </w:hyperlink>
        </w:p>
        <w:p w14:paraId="33D3C7F5" w14:textId="146ACEAE" w:rsidR="007D434F" w:rsidRDefault="00982445">
          <w:pPr>
            <w:pStyle w:val="TDC2"/>
            <w:tabs>
              <w:tab w:val="left" w:pos="660"/>
              <w:tab w:val="right" w:pos="5622"/>
            </w:tabs>
            <w:rPr>
              <w:rFonts w:asciiTheme="minorHAnsi" w:eastAsiaTheme="minorEastAsia" w:hAnsiTheme="minorHAnsi" w:cstheme="minorBidi"/>
              <w:noProof/>
              <w:kern w:val="2"/>
              <w:sz w:val="22"/>
              <w:szCs w:val="22"/>
              <w:lang w:val="es-AR"/>
              <w14:ligatures w14:val="standardContextual"/>
            </w:rPr>
          </w:pPr>
          <w:hyperlink w:anchor="_Toc143266964" w:history="1">
            <w:r w:rsidR="007D434F" w:rsidRPr="00856FAD">
              <w:rPr>
                <w:rStyle w:val="Hipervnculo"/>
                <w:i/>
                <w:noProof/>
              </w:rPr>
              <w:t>a.</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i/>
                <w:noProof/>
              </w:rPr>
              <w:t>True in all possible rational worlds</w:t>
            </w:r>
            <w:r w:rsidR="007D434F">
              <w:rPr>
                <w:noProof/>
                <w:webHidden/>
              </w:rPr>
              <w:tab/>
            </w:r>
            <w:r w:rsidR="007D434F">
              <w:rPr>
                <w:noProof/>
                <w:webHidden/>
              </w:rPr>
              <w:fldChar w:fldCharType="begin"/>
            </w:r>
            <w:r w:rsidR="007D434F">
              <w:rPr>
                <w:noProof/>
                <w:webHidden/>
              </w:rPr>
              <w:instrText xml:space="preserve"> PAGEREF _Toc143266964 \h </w:instrText>
            </w:r>
            <w:r w:rsidR="007D434F">
              <w:rPr>
                <w:noProof/>
                <w:webHidden/>
              </w:rPr>
            </w:r>
            <w:r w:rsidR="007D434F">
              <w:rPr>
                <w:noProof/>
                <w:webHidden/>
              </w:rPr>
              <w:fldChar w:fldCharType="separate"/>
            </w:r>
            <w:r w:rsidR="007D434F">
              <w:rPr>
                <w:noProof/>
                <w:webHidden/>
              </w:rPr>
              <w:t>178</w:t>
            </w:r>
            <w:r w:rsidR="007D434F">
              <w:rPr>
                <w:noProof/>
                <w:webHidden/>
              </w:rPr>
              <w:fldChar w:fldCharType="end"/>
            </w:r>
          </w:hyperlink>
        </w:p>
        <w:p w14:paraId="5EAAE2CF" w14:textId="4323067E" w:rsidR="007D434F" w:rsidRDefault="00982445">
          <w:pPr>
            <w:pStyle w:val="TDC2"/>
            <w:tabs>
              <w:tab w:val="left" w:pos="660"/>
              <w:tab w:val="right" w:pos="5622"/>
            </w:tabs>
            <w:rPr>
              <w:rFonts w:asciiTheme="minorHAnsi" w:eastAsiaTheme="minorEastAsia" w:hAnsiTheme="minorHAnsi" w:cstheme="minorBidi"/>
              <w:noProof/>
              <w:kern w:val="2"/>
              <w:sz w:val="22"/>
              <w:szCs w:val="22"/>
              <w:lang w:val="es-AR"/>
              <w14:ligatures w14:val="standardContextual"/>
            </w:rPr>
          </w:pPr>
          <w:hyperlink w:anchor="_Toc143266965" w:history="1">
            <w:r w:rsidR="007D434F" w:rsidRPr="00856FAD">
              <w:rPr>
                <w:rStyle w:val="Hipervnculo"/>
                <w:i/>
                <w:noProof/>
              </w:rPr>
              <w:t>b.</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i/>
                <w:noProof/>
              </w:rPr>
              <w:t>The Ontological Relations and categories are truths of fact necessary for knowledge of objective reality.</w:t>
            </w:r>
            <w:r w:rsidR="007D434F">
              <w:rPr>
                <w:noProof/>
                <w:webHidden/>
              </w:rPr>
              <w:tab/>
            </w:r>
            <w:r w:rsidR="007D434F">
              <w:rPr>
                <w:noProof/>
                <w:webHidden/>
              </w:rPr>
              <w:fldChar w:fldCharType="begin"/>
            </w:r>
            <w:r w:rsidR="007D434F">
              <w:rPr>
                <w:noProof/>
                <w:webHidden/>
              </w:rPr>
              <w:instrText xml:space="preserve"> PAGEREF _Toc143266965 \h </w:instrText>
            </w:r>
            <w:r w:rsidR="007D434F">
              <w:rPr>
                <w:noProof/>
                <w:webHidden/>
              </w:rPr>
            </w:r>
            <w:r w:rsidR="007D434F">
              <w:rPr>
                <w:noProof/>
                <w:webHidden/>
              </w:rPr>
              <w:fldChar w:fldCharType="separate"/>
            </w:r>
            <w:r w:rsidR="007D434F">
              <w:rPr>
                <w:noProof/>
                <w:webHidden/>
              </w:rPr>
              <w:t>191</w:t>
            </w:r>
            <w:r w:rsidR="007D434F">
              <w:rPr>
                <w:noProof/>
                <w:webHidden/>
              </w:rPr>
              <w:fldChar w:fldCharType="end"/>
            </w:r>
          </w:hyperlink>
        </w:p>
        <w:p w14:paraId="5CCC131D" w14:textId="3AAAC635" w:rsidR="007D434F" w:rsidRDefault="00982445">
          <w:pPr>
            <w:pStyle w:val="TDC2"/>
            <w:tabs>
              <w:tab w:val="left" w:pos="660"/>
              <w:tab w:val="right" w:pos="5622"/>
            </w:tabs>
            <w:rPr>
              <w:rFonts w:asciiTheme="minorHAnsi" w:eastAsiaTheme="minorEastAsia" w:hAnsiTheme="minorHAnsi" w:cstheme="minorBidi"/>
              <w:noProof/>
              <w:kern w:val="2"/>
              <w:sz w:val="22"/>
              <w:szCs w:val="22"/>
              <w:lang w:val="es-AR"/>
              <w14:ligatures w14:val="standardContextual"/>
            </w:rPr>
          </w:pPr>
          <w:hyperlink w:anchor="_Toc143266966" w:history="1">
            <w:r w:rsidR="007D434F" w:rsidRPr="00856FAD">
              <w:rPr>
                <w:rStyle w:val="Hipervnculo"/>
                <w:i/>
                <w:noProof/>
              </w:rPr>
              <w:t>c.</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i/>
                <w:noProof/>
              </w:rPr>
              <w:t>They are both truth of facts and factors of objective knowledge</w:t>
            </w:r>
            <w:r w:rsidR="007D434F">
              <w:rPr>
                <w:noProof/>
                <w:webHidden/>
              </w:rPr>
              <w:tab/>
            </w:r>
            <w:r w:rsidR="007D434F">
              <w:rPr>
                <w:noProof/>
                <w:webHidden/>
              </w:rPr>
              <w:fldChar w:fldCharType="begin"/>
            </w:r>
            <w:r w:rsidR="007D434F">
              <w:rPr>
                <w:noProof/>
                <w:webHidden/>
              </w:rPr>
              <w:instrText xml:space="preserve"> PAGEREF _Toc143266966 \h </w:instrText>
            </w:r>
            <w:r w:rsidR="007D434F">
              <w:rPr>
                <w:noProof/>
                <w:webHidden/>
              </w:rPr>
            </w:r>
            <w:r w:rsidR="007D434F">
              <w:rPr>
                <w:noProof/>
                <w:webHidden/>
              </w:rPr>
              <w:fldChar w:fldCharType="separate"/>
            </w:r>
            <w:r w:rsidR="007D434F">
              <w:rPr>
                <w:noProof/>
                <w:webHidden/>
              </w:rPr>
              <w:t>192</w:t>
            </w:r>
            <w:r w:rsidR="007D434F">
              <w:rPr>
                <w:noProof/>
                <w:webHidden/>
              </w:rPr>
              <w:fldChar w:fldCharType="end"/>
            </w:r>
          </w:hyperlink>
        </w:p>
        <w:p w14:paraId="1C06194D" w14:textId="78E6EFFB" w:rsidR="007D434F" w:rsidRDefault="00982445">
          <w:pPr>
            <w:pStyle w:val="TDC1"/>
            <w:rPr>
              <w:rFonts w:asciiTheme="minorHAnsi" w:eastAsiaTheme="minorEastAsia" w:hAnsiTheme="minorHAnsi" w:cstheme="minorBidi"/>
              <w:noProof/>
              <w:kern w:val="2"/>
              <w:sz w:val="22"/>
              <w:szCs w:val="22"/>
              <w:lang w:val="es-AR"/>
              <w14:ligatures w14:val="standardContextual"/>
            </w:rPr>
          </w:pPr>
          <w:hyperlink w:anchor="_Toc143266967" w:history="1">
            <w:r w:rsidR="007D434F" w:rsidRPr="00856FAD">
              <w:rPr>
                <w:rStyle w:val="Hipervnculo"/>
                <w:b/>
                <w:bCs/>
                <w:noProof/>
              </w:rPr>
              <w:t>4.</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b/>
                <w:bCs/>
                <w:noProof/>
              </w:rPr>
              <w:t>Limiting Factors of Objective Knowledge</w:t>
            </w:r>
            <w:r w:rsidR="007D434F">
              <w:rPr>
                <w:noProof/>
                <w:webHidden/>
              </w:rPr>
              <w:tab/>
            </w:r>
            <w:r w:rsidR="007D434F">
              <w:rPr>
                <w:noProof/>
                <w:webHidden/>
              </w:rPr>
              <w:fldChar w:fldCharType="begin"/>
            </w:r>
            <w:r w:rsidR="007D434F">
              <w:rPr>
                <w:noProof/>
                <w:webHidden/>
              </w:rPr>
              <w:instrText xml:space="preserve"> PAGEREF _Toc143266967 \h </w:instrText>
            </w:r>
            <w:r w:rsidR="007D434F">
              <w:rPr>
                <w:noProof/>
                <w:webHidden/>
              </w:rPr>
            </w:r>
            <w:r w:rsidR="007D434F">
              <w:rPr>
                <w:noProof/>
                <w:webHidden/>
              </w:rPr>
              <w:fldChar w:fldCharType="separate"/>
            </w:r>
            <w:r w:rsidR="007D434F">
              <w:rPr>
                <w:noProof/>
                <w:webHidden/>
              </w:rPr>
              <w:t>195</w:t>
            </w:r>
            <w:r w:rsidR="007D434F">
              <w:rPr>
                <w:noProof/>
                <w:webHidden/>
              </w:rPr>
              <w:fldChar w:fldCharType="end"/>
            </w:r>
          </w:hyperlink>
        </w:p>
        <w:p w14:paraId="310569AD" w14:textId="429E58C1" w:rsidR="007D434F" w:rsidRDefault="00982445">
          <w:pPr>
            <w:pStyle w:val="TDC1"/>
            <w:rPr>
              <w:rFonts w:asciiTheme="minorHAnsi" w:eastAsiaTheme="minorEastAsia" w:hAnsiTheme="minorHAnsi" w:cstheme="minorBidi"/>
              <w:noProof/>
              <w:kern w:val="2"/>
              <w:sz w:val="22"/>
              <w:szCs w:val="22"/>
              <w:lang w:val="es-AR"/>
              <w14:ligatures w14:val="standardContextual"/>
            </w:rPr>
          </w:pPr>
          <w:hyperlink w:anchor="_Toc143266968" w:history="1">
            <w:r w:rsidR="007D434F" w:rsidRPr="00856FAD">
              <w:rPr>
                <w:rStyle w:val="Hipervnculo"/>
                <w:b/>
                <w:bCs/>
                <w:noProof/>
              </w:rPr>
              <w:t>5.</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b/>
                <w:bCs/>
                <w:noProof/>
              </w:rPr>
              <w:t>What the Ontological Relations and Categories Force to Presuppose</w:t>
            </w:r>
            <w:r w:rsidR="007D434F">
              <w:rPr>
                <w:noProof/>
                <w:webHidden/>
              </w:rPr>
              <w:tab/>
            </w:r>
            <w:r w:rsidR="007D434F">
              <w:rPr>
                <w:noProof/>
                <w:webHidden/>
              </w:rPr>
              <w:fldChar w:fldCharType="begin"/>
            </w:r>
            <w:r w:rsidR="007D434F">
              <w:rPr>
                <w:noProof/>
                <w:webHidden/>
              </w:rPr>
              <w:instrText xml:space="preserve"> PAGEREF _Toc143266968 \h </w:instrText>
            </w:r>
            <w:r w:rsidR="007D434F">
              <w:rPr>
                <w:noProof/>
                <w:webHidden/>
              </w:rPr>
            </w:r>
            <w:r w:rsidR="007D434F">
              <w:rPr>
                <w:noProof/>
                <w:webHidden/>
              </w:rPr>
              <w:fldChar w:fldCharType="separate"/>
            </w:r>
            <w:r w:rsidR="007D434F">
              <w:rPr>
                <w:noProof/>
                <w:webHidden/>
              </w:rPr>
              <w:t>200</w:t>
            </w:r>
            <w:r w:rsidR="007D434F">
              <w:rPr>
                <w:noProof/>
                <w:webHidden/>
              </w:rPr>
              <w:fldChar w:fldCharType="end"/>
            </w:r>
          </w:hyperlink>
        </w:p>
        <w:p w14:paraId="37B3EF5C" w14:textId="7978B4D4" w:rsidR="007D434F" w:rsidRDefault="00982445">
          <w:pPr>
            <w:pStyle w:val="TDC2"/>
            <w:tabs>
              <w:tab w:val="left" w:pos="660"/>
              <w:tab w:val="right" w:pos="5622"/>
            </w:tabs>
            <w:rPr>
              <w:rFonts w:asciiTheme="minorHAnsi" w:eastAsiaTheme="minorEastAsia" w:hAnsiTheme="minorHAnsi" w:cstheme="minorBidi"/>
              <w:noProof/>
              <w:kern w:val="2"/>
              <w:sz w:val="22"/>
              <w:szCs w:val="22"/>
              <w:lang w:val="es-AR"/>
              <w14:ligatures w14:val="standardContextual"/>
            </w:rPr>
          </w:pPr>
          <w:hyperlink w:anchor="_Toc143266969" w:history="1">
            <w:r w:rsidR="007D434F" w:rsidRPr="00856FAD">
              <w:rPr>
                <w:rStyle w:val="Hipervnculo"/>
                <w:i/>
                <w:iCs/>
                <w:noProof/>
              </w:rPr>
              <w:t>a.</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i/>
                <w:iCs/>
                <w:noProof/>
              </w:rPr>
              <w:t>A rational reality cannot exist by itself.</w:t>
            </w:r>
            <w:r w:rsidR="007D434F">
              <w:rPr>
                <w:noProof/>
                <w:webHidden/>
              </w:rPr>
              <w:tab/>
            </w:r>
            <w:r w:rsidR="007D434F">
              <w:rPr>
                <w:noProof/>
                <w:webHidden/>
              </w:rPr>
              <w:fldChar w:fldCharType="begin"/>
            </w:r>
            <w:r w:rsidR="007D434F">
              <w:rPr>
                <w:noProof/>
                <w:webHidden/>
              </w:rPr>
              <w:instrText xml:space="preserve"> PAGEREF _Toc143266969 \h </w:instrText>
            </w:r>
            <w:r w:rsidR="007D434F">
              <w:rPr>
                <w:noProof/>
                <w:webHidden/>
              </w:rPr>
            </w:r>
            <w:r w:rsidR="007D434F">
              <w:rPr>
                <w:noProof/>
                <w:webHidden/>
              </w:rPr>
              <w:fldChar w:fldCharType="separate"/>
            </w:r>
            <w:r w:rsidR="007D434F">
              <w:rPr>
                <w:noProof/>
                <w:webHidden/>
              </w:rPr>
              <w:t>200</w:t>
            </w:r>
            <w:r w:rsidR="007D434F">
              <w:rPr>
                <w:noProof/>
                <w:webHidden/>
              </w:rPr>
              <w:fldChar w:fldCharType="end"/>
            </w:r>
          </w:hyperlink>
        </w:p>
        <w:p w14:paraId="0CF26A47" w14:textId="0DEDB9AD" w:rsidR="007D434F" w:rsidRDefault="00982445">
          <w:pPr>
            <w:pStyle w:val="TDC2"/>
            <w:tabs>
              <w:tab w:val="left" w:pos="660"/>
              <w:tab w:val="right" w:pos="5622"/>
            </w:tabs>
            <w:rPr>
              <w:rFonts w:asciiTheme="minorHAnsi" w:eastAsiaTheme="minorEastAsia" w:hAnsiTheme="minorHAnsi" w:cstheme="minorBidi"/>
              <w:noProof/>
              <w:kern w:val="2"/>
              <w:sz w:val="22"/>
              <w:szCs w:val="22"/>
              <w:lang w:val="es-AR"/>
              <w14:ligatures w14:val="standardContextual"/>
            </w:rPr>
          </w:pPr>
          <w:hyperlink w:anchor="_Toc143266970" w:history="1">
            <w:r w:rsidR="007D434F" w:rsidRPr="00856FAD">
              <w:rPr>
                <w:rStyle w:val="Hipervnculo"/>
                <w:noProof/>
              </w:rPr>
              <w:t>b.</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i/>
                <w:noProof/>
              </w:rPr>
              <w:t>The ontological relations and categories must be assumed to stand for the relations and classes of an explainable reality.</w:t>
            </w:r>
            <w:r w:rsidR="007D434F">
              <w:rPr>
                <w:noProof/>
                <w:webHidden/>
              </w:rPr>
              <w:tab/>
            </w:r>
            <w:r w:rsidR="007D434F">
              <w:rPr>
                <w:noProof/>
                <w:webHidden/>
              </w:rPr>
              <w:fldChar w:fldCharType="begin"/>
            </w:r>
            <w:r w:rsidR="007D434F">
              <w:rPr>
                <w:noProof/>
                <w:webHidden/>
              </w:rPr>
              <w:instrText xml:space="preserve"> PAGEREF _Toc143266970 \h </w:instrText>
            </w:r>
            <w:r w:rsidR="007D434F">
              <w:rPr>
                <w:noProof/>
                <w:webHidden/>
              </w:rPr>
            </w:r>
            <w:r w:rsidR="007D434F">
              <w:rPr>
                <w:noProof/>
                <w:webHidden/>
              </w:rPr>
              <w:fldChar w:fldCharType="separate"/>
            </w:r>
            <w:r w:rsidR="007D434F">
              <w:rPr>
                <w:noProof/>
                <w:webHidden/>
              </w:rPr>
              <w:t>201</w:t>
            </w:r>
            <w:r w:rsidR="007D434F">
              <w:rPr>
                <w:noProof/>
                <w:webHidden/>
              </w:rPr>
              <w:fldChar w:fldCharType="end"/>
            </w:r>
          </w:hyperlink>
        </w:p>
        <w:p w14:paraId="4AE3CEB4" w14:textId="6AE38C25" w:rsidR="007D434F" w:rsidRDefault="00982445">
          <w:pPr>
            <w:pStyle w:val="TDC2"/>
            <w:tabs>
              <w:tab w:val="left" w:pos="660"/>
              <w:tab w:val="right" w:pos="5622"/>
            </w:tabs>
            <w:rPr>
              <w:rFonts w:asciiTheme="minorHAnsi" w:eastAsiaTheme="minorEastAsia" w:hAnsiTheme="minorHAnsi" w:cstheme="minorBidi"/>
              <w:noProof/>
              <w:kern w:val="2"/>
              <w:sz w:val="22"/>
              <w:szCs w:val="22"/>
              <w:lang w:val="es-AR"/>
              <w14:ligatures w14:val="standardContextual"/>
            </w:rPr>
          </w:pPr>
          <w:hyperlink w:anchor="_Toc143266971" w:history="1">
            <w:r w:rsidR="007D434F" w:rsidRPr="00856FAD">
              <w:rPr>
                <w:rStyle w:val="Hipervnculo"/>
                <w:i/>
                <w:noProof/>
              </w:rPr>
              <w:t>c.</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i/>
                <w:noProof/>
              </w:rPr>
              <w:t>Their inexplicability forces to presuppose the objective existence of a para-rational explanatory order of reality.</w:t>
            </w:r>
            <w:r w:rsidR="007D434F">
              <w:rPr>
                <w:noProof/>
                <w:webHidden/>
              </w:rPr>
              <w:tab/>
            </w:r>
            <w:r w:rsidR="007D434F">
              <w:rPr>
                <w:noProof/>
                <w:webHidden/>
              </w:rPr>
              <w:fldChar w:fldCharType="begin"/>
            </w:r>
            <w:r w:rsidR="007D434F">
              <w:rPr>
                <w:noProof/>
                <w:webHidden/>
              </w:rPr>
              <w:instrText xml:space="preserve"> PAGEREF _Toc143266971 \h </w:instrText>
            </w:r>
            <w:r w:rsidR="007D434F">
              <w:rPr>
                <w:noProof/>
                <w:webHidden/>
              </w:rPr>
            </w:r>
            <w:r w:rsidR="007D434F">
              <w:rPr>
                <w:noProof/>
                <w:webHidden/>
              </w:rPr>
              <w:fldChar w:fldCharType="separate"/>
            </w:r>
            <w:r w:rsidR="007D434F">
              <w:rPr>
                <w:noProof/>
                <w:webHidden/>
              </w:rPr>
              <w:t>202</w:t>
            </w:r>
            <w:r w:rsidR="007D434F">
              <w:rPr>
                <w:noProof/>
                <w:webHidden/>
              </w:rPr>
              <w:fldChar w:fldCharType="end"/>
            </w:r>
          </w:hyperlink>
        </w:p>
        <w:p w14:paraId="207DAFFA" w14:textId="34A72B95" w:rsidR="007D434F" w:rsidRDefault="00982445">
          <w:pPr>
            <w:pStyle w:val="TDC2"/>
            <w:tabs>
              <w:tab w:val="left" w:pos="660"/>
              <w:tab w:val="right" w:pos="5622"/>
            </w:tabs>
            <w:rPr>
              <w:rFonts w:asciiTheme="minorHAnsi" w:eastAsiaTheme="minorEastAsia" w:hAnsiTheme="minorHAnsi" w:cstheme="minorBidi"/>
              <w:noProof/>
              <w:kern w:val="2"/>
              <w:sz w:val="22"/>
              <w:szCs w:val="22"/>
              <w:lang w:val="es-AR"/>
              <w14:ligatures w14:val="standardContextual"/>
            </w:rPr>
          </w:pPr>
          <w:hyperlink w:anchor="_Toc143266972" w:history="1">
            <w:r w:rsidR="007D434F" w:rsidRPr="00856FAD">
              <w:rPr>
                <w:rStyle w:val="Hipervnculo"/>
                <w:i/>
                <w:iCs/>
                <w:noProof/>
              </w:rPr>
              <w:t>d.</w:t>
            </w:r>
            <w:r w:rsidR="007D434F">
              <w:rPr>
                <w:rFonts w:asciiTheme="minorHAnsi" w:eastAsiaTheme="minorEastAsia" w:hAnsiTheme="minorHAnsi" w:cstheme="minorBidi"/>
                <w:noProof/>
                <w:kern w:val="2"/>
                <w:sz w:val="22"/>
                <w:szCs w:val="22"/>
                <w:lang w:val="es-AR"/>
                <w14:ligatures w14:val="standardContextual"/>
              </w:rPr>
              <w:tab/>
            </w:r>
            <w:r w:rsidR="007D434F" w:rsidRPr="00856FAD">
              <w:rPr>
                <w:rStyle w:val="Hipervnculo"/>
                <w:i/>
                <w:iCs/>
                <w:noProof/>
              </w:rPr>
              <w:t>Reality in-itself is meta-or para-rational.</w:t>
            </w:r>
            <w:r w:rsidR="007D434F">
              <w:rPr>
                <w:noProof/>
                <w:webHidden/>
              </w:rPr>
              <w:tab/>
            </w:r>
            <w:r w:rsidR="007D434F">
              <w:rPr>
                <w:noProof/>
                <w:webHidden/>
              </w:rPr>
              <w:fldChar w:fldCharType="begin"/>
            </w:r>
            <w:r w:rsidR="007D434F">
              <w:rPr>
                <w:noProof/>
                <w:webHidden/>
              </w:rPr>
              <w:instrText xml:space="preserve"> PAGEREF _Toc143266972 \h </w:instrText>
            </w:r>
            <w:r w:rsidR="007D434F">
              <w:rPr>
                <w:noProof/>
                <w:webHidden/>
              </w:rPr>
            </w:r>
            <w:r w:rsidR="007D434F">
              <w:rPr>
                <w:noProof/>
                <w:webHidden/>
              </w:rPr>
              <w:fldChar w:fldCharType="separate"/>
            </w:r>
            <w:r w:rsidR="007D434F">
              <w:rPr>
                <w:noProof/>
                <w:webHidden/>
              </w:rPr>
              <w:t>207</w:t>
            </w:r>
            <w:r w:rsidR="007D434F">
              <w:rPr>
                <w:noProof/>
                <w:webHidden/>
              </w:rPr>
              <w:fldChar w:fldCharType="end"/>
            </w:r>
          </w:hyperlink>
        </w:p>
        <w:p w14:paraId="10D4C278" w14:textId="1621E9B1" w:rsidR="007D434F" w:rsidRDefault="00982445">
          <w:pPr>
            <w:pStyle w:val="TDC1"/>
            <w:rPr>
              <w:rFonts w:asciiTheme="minorHAnsi" w:eastAsiaTheme="minorEastAsia" w:hAnsiTheme="minorHAnsi" w:cstheme="minorBidi"/>
              <w:noProof/>
              <w:kern w:val="2"/>
              <w:sz w:val="22"/>
              <w:szCs w:val="22"/>
              <w:lang w:val="es-AR"/>
              <w14:ligatures w14:val="standardContextual"/>
            </w:rPr>
          </w:pPr>
          <w:hyperlink w:anchor="_Toc143266973" w:history="1">
            <w:r w:rsidR="007D434F" w:rsidRPr="00856FAD">
              <w:rPr>
                <w:rStyle w:val="Hipervnculo"/>
                <w:noProof/>
              </w:rPr>
              <w:t>FINAL WORDS</w:t>
            </w:r>
            <w:r w:rsidR="007D434F">
              <w:rPr>
                <w:noProof/>
                <w:webHidden/>
              </w:rPr>
              <w:tab/>
            </w:r>
            <w:r w:rsidR="007D434F">
              <w:rPr>
                <w:noProof/>
                <w:webHidden/>
              </w:rPr>
              <w:fldChar w:fldCharType="begin"/>
            </w:r>
            <w:r w:rsidR="007D434F">
              <w:rPr>
                <w:noProof/>
                <w:webHidden/>
              </w:rPr>
              <w:instrText xml:space="preserve"> PAGEREF _Toc143266973 \h </w:instrText>
            </w:r>
            <w:r w:rsidR="007D434F">
              <w:rPr>
                <w:noProof/>
                <w:webHidden/>
              </w:rPr>
            </w:r>
            <w:r w:rsidR="007D434F">
              <w:rPr>
                <w:noProof/>
                <w:webHidden/>
              </w:rPr>
              <w:fldChar w:fldCharType="separate"/>
            </w:r>
            <w:r w:rsidR="007D434F">
              <w:rPr>
                <w:noProof/>
                <w:webHidden/>
              </w:rPr>
              <w:t>217</w:t>
            </w:r>
            <w:r w:rsidR="007D434F">
              <w:rPr>
                <w:noProof/>
                <w:webHidden/>
              </w:rPr>
              <w:fldChar w:fldCharType="end"/>
            </w:r>
          </w:hyperlink>
        </w:p>
        <w:p w14:paraId="4D35355B" w14:textId="1D14F38C" w:rsidR="007D434F" w:rsidRDefault="00982445">
          <w:pPr>
            <w:pStyle w:val="TDC1"/>
            <w:rPr>
              <w:rFonts w:asciiTheme="minorHAnsi" w:eastAsiaTheme="minorEastAsia" w:hAnsiTheme="minorHAnsi" w:cstheme="minorBidi"/>
              <w:noProof/>
              <w:kern w:val="2"/>
              <w:sz w:val="22"/>
              <w:szCs w:val="22"/>
              <w:lang w:val="es-AR"/>
              <w14:ligatures w14:val="standardContextual"/>
            </w:rPr>
          </w:pPr>
          <w:hyperlink w:anchor="_Toc143266974" w:history="1">
            <w:r w:rsidR="007D434F" w:rsidRPr="00856FAD">
              <w:rPr>
                <w:rStyle w:val="Hipervnculo"/>
                <w:noProof/>
              </w:rPr>
              <w:t>BIBLIOGRAPHY</w:t>
            </w:r>
            <w:r w:rsidR="007D434F">
              <w:rPr>
                <w:noProof/>
                <w:webHidden/>
              </w:rPr>
              <w:tab/>
            </w:r>
            <w:r w:rsidR="007D434F">
              <w:rPr>
                <w:noProof/>
                <w:webHidden/>
              </w:rPr>
              <w:fldChar w:fldCharType="begin"/>
            </w:r>
            <w:r w:rsidR="007D434F">
              <w:rPr>
                <w:noProof/>
                <w:webHidden/>
              </w:rPr>
              <w:instrText xml:space="preserve"> PAGEREF _Toc143266974 \h </w:instrText>
            </w:r>
            <w:r w:rsidR="007D434F">
              <w:rPr>
                <w:noProof/>
                <w:webHidden/>
              </w:rPr>
            </w:r>
            <w:r w:rsidR="007D434F">
              <w:rPr>
                <w:noProof/>
                <w:webHidden/>
              </w:rPr>
              <w:fldChar w:fldCharType="separate"/>
            </w:r>
            <w:r w:rsidR="007D434F">
              <w:rPr>
                <w:noProof/>
                <w:webHidden/>
              </w:rPr>
              <w:t>223</w:t>
            </w:r>
            <w:r w:rsidR="007D434F">
              <w:rPr>
                <w:noProof/>
                <w:webHidden/>
              </w:rPr>
              <w:fldChar w:fldCharType="end"/>
            </w:r>
          </w:hyperlink>
        </w:p>
        <w:p w14:paraId="00000045" w14:textId="0D4CD401" w:rsidR="00846F3F" w:rsidRPr="00DE4AD4" w:rsidRDefault="00011C1E">
          <w:r w:rsidRPr="00DE4AD4">
            <w:fldChar w:fldCharType="end"/>
          </w:r>
        </w:p>
      </w:sdtContent>
    </w:sdt>
    <w:p w14:paraId="00000048" w14:textId="77777777" w:rsidR="00846F3F" w:rsidRPr="00DE4AD4" w:rsidRDefault="00846F3F">
      <w:pPr>
        <w:rPr>
          <w:color w:val="000000"/>
        </w:rPr>
      </w:pPr>
    </w:p>
    <w:p w14:paraId="00000049" w14:textId="77777777" w:rsidR="00846F3F" w:rsidRPr="00DE4AD4" w:rsidRDefault="00846F3F">
      <w:pPr>
        <w:sectPr w:rsidR="00846F3F" w:rsidRPr="00DE4AD4" w:rsidSect="00BE143D">
          <w:headerReference w:type="default" r:id="rId9"/>
          <w:footerReference w:type="even" r:id="rId10"/>
          <w:footerReference w:type="default" r:id="rId11"/>
          <w:headerReference w:type="first" r:id="rId12"/>
          <w:footerReference w:type="first" r:id="rId13"/>
          <w:pgSz w:w="7560" w:h="11520"/>
          <w:pgMar w:top="964" w:right="862" w:bottom="964" w:left="1066" w:header="578" w:footer="431" w:gutter="0"/>
          <w:pgNumType w:start="9"/>
          <w:cols w:space="720"/>
          <w:titlePg/>
        </w:sectPr>
      </w:pPr>
    </w:p>
    <w:p w14:paraId="4852A46D" w14:textId="28B506CE" w:rsidR="00CE509F" w:rsidRPr="00DE4AD4" w:rsidRDefault="00CE509F" w:rsidP="00B50938">
      <w:pPr>
        <w:pStyle w:val="Ttulo1"/>
        <w:ind w:firstLine="0"/>
        <w:rPr>
          <w:b w:val="0"/>
          <w:bCs/>
          <w:color w:val="000000"/>
          <w:sz w:val="32"/>
          <w:szCs w:val="32"/>
        </w:rPr>
      </w:pPr>
      <w:bookmarkStart w:id="1" w:name="_Toc143266933"/>
      <w:r w:rsidRPr="00DE4AD4">
        <w:rPr>
          <w:bCs/>
          <w:color w:val="000000"/>
          <w:sz w:val="32"/>
          <w:szCs w:val="32"/>
        </w:rPr>
        <w:t>ABSTRACT</w:t>
      </w:r>
      <w:bookmarkEnd w:id="1"/>
    </w:p>
    <w:p w14:paraId="6F181D9F" w14:textId="77777777" w:rsidR="00505018" w:rsidRDefault="00505018" w:rsidP="00CE509F">
      <w:pPr>
        <w:jc w:val="center"/>
        <w:rPr>
          <w:color w:val="000000"/>
          <w:sz w:val="32"/>
          <w:szCs w:val="32"/>
        </w:rPr>
      </w:pPr>
    </w:p>
    <w:p w14:paraId="600915FF" w14:textId="68155457" w:rsidR="001E3EC5" w:rsidRDefault="00197293" w:rsidP="003B47A6">
      <w:pPr>
        <w:spacing w:line="276" w:lineRule="auto"/>
        <w:jc w:val="both"/>
        <w:rPr>
          <w:color w:val="000000"/>
        </w:rPr>
      </w:pPr>
      <w:r>
        <w:rPr>
          <w:color w:val="000000"/>
        </w:rPr>
        <w:t xml:space="preserve">This is an </w:t>
      </w:r>
      <w:r w:rsidR="00897488">
        <w:rPr>
          <w:color w:val="000000"/>
        </w:rPr>
        <w:t>updated and</w:t>
      </w:r>
      <w:r w:rsidR="001226F4">
        <w:rPr>
          <w:color w:val="000000"/>
        </w:rPr>
        <w:t xml:space="preserve"> expanded</w:t>
      </w:r>
      <w:r>
        <w:rPr>
          <w:color w:val="000000"/>
        </w:rPr>
        <w:t xml:space="preserve"> version of my book “Our Incorrigible Ontological Relations and Categories of Being”, originally published in 2017</w:t>
      </w:r>
      <w:r w:rsidR="00AF065A">
        <w:rPr>
          <w:color w:val="000000"/>
        </w:rPr>
        <w:t>.</w:t>
      </w:r>
      <w:r w:rsidR="000C5BA5">
        <w:rPr>
          <w:color w:val="000000"/>
        </w:rPr>
        <w:t xml:space="preserve"> </w:t>
      </w:r>
      <w:r w:rsidR="001E3EC5" w:rsidRPr="009A62E0">
        <w:rPr>
          <w:color w:val="FF0000"/>
        </w:rPr>
        <w:t xml:space="preserve">This augmented version preserves the previous content of the </w:t>
      </w:r>
      <w:r w:rsidR="001E3EC5">
        <w:rPr>
          <w:color w:val="FF0000"/>
        </w:rPr>
        <w:t xml:space="preserve">former </w:t>
      </w:r>
      <w:r w:rsidR="001E3EC5" w:rsidRPr="009A62E0">
        <w:rPr>
          <w:color w:val="FF0000"/>
        </w:rPr>
        <w:t xml:space="preserve">book, but also addresses the innate </w:t>
      </w:r>
      <w:r w:rsidR="001E3EC5" w:rsidRPr="009A62E0">
        <w:rPr>
          <w:i/>
          <w:iCs/>
          <w:color w:val="FF0000"/>
        </w:rPr>
        <w:t>a priori</w:t>
      </w:r>
      <w:r w:rsidR="001E3EC5" w:rsidRPr="009A62E0">
        <w:rPr>
          <w:color w:val="FF0000"/>
        </w:rPr>
        <w:t xml:space="preserve"> forms with which the intellect </w:t>
      </w:r>
      <w:r w:rsidR="001E3EC5">
        <w:rPr>
          <w:color w:val="FF0000"/>
        </w:rPr>
        <w:t xml:space="preserve">responds to sensorial activation and </w:t>
      </w:r>
      <w:r w:rsidR="001E3EC5" w:rsidRPr="009A62E0">
        <w:rPr>
          <w:color w:val="FF0000"/>
        </w:rPr>
        <w:t>represents to itself the sensorily given -that is, what acts in our senses- and the forms with which it represents or makes patent to itself the things in the world which do not act on our sensory organs, such as the feeling brought forth by beauty or the emotion of the sublime in mystical experiences</w:t>
      </w:r>
      <w:r w:rsidR="001E3EC5">
        <w:rPr>
          <w:color w:val="FF0000"/>
        </w:rPr>
        <w:t>, and how these too, constitute a limit to possible knowledge</w:t>
      </w:r>
      <w:r w:rsidR="001E3EC5" w:rsidRPr="009A62E0">
        <w:rPr>
          <w:color w:val="FF0000"/>
        </w:rPr>
        <w:t>.</w:t>
      </w:r>
    </w:p>
    <w:p w14:paraId="6545850E" w14:textId="67797189" w:rsidR="00197293" w:rsidRDefault="00BC7E0C" w:rsidP="003B47A6">
      <w:pPr>
        <w:spacing w:line="276" w:lineRule="auto"/>
        <w:jc w:val="both"/>
        <w:rPr>
          <w:color w:val="000000"/>
        </w:rPr>
      </w:pPr>
      <w:r>
        <w:rPr>
          <w:color w:val="000000"/>
        </w:rPr>
        <w:t>As the former version it</w:t>
      </w:r>
      <w:r w:rsidR="000C5BA5">
        <w:rPr>
          <w:color w:val="000000"/>
        </w:rPr>
        <w:t xml:space="preserve"> refers to </w:t>
      </w:r>
      <w:r>
        <w:rPr>
          <w:color w:val="000000"/>
        </w:rPr>
        <w:t xml:space="preserve">the </w:t>
      </w:r>
      <w:r w:rsidR="000C5BA5">
        <w:rPr>
          <w:color w:val="000000"/>
        </w:rPr>
        <w:t xml:space="preserve">innate </w:t>
      </w:r>
      <w:r w:rsidR="000C5BA5" w:rsidRPr="000C5BA5">
        <w:rPr>
          <w:i/>
          <w:iCs/>
          <w:color w:val="000000"/>
        </w:rPr>
        <w:t>a priori</w:t>
      </w:r>
      <w:r w:rsidR="000C5BA5">
        <w:rPr>
          <w:color w:val="000000"/>
        </w:rPr>
        <w:t xml:space="preserve"> information about reality in itself, with which </w:t>
      </w:r>
      <w:r w:rsidR="008F60D8">
        <w:rPr>
          <w:color w:val="000000"/>
        </w:rPr>
        <w:t xml:space="preserve">the intellect makes possible </w:t>
      </w:r>
      <w:r w:rsidR="007F4DCC">
        <w:rPr>
          <w:color w:val="000000"/>
        </w:rPr>
        <w:t xml:space="preserve">its </w:t>
      </w:r>
      <w:r w:rsidR="00DB3411">
        <w:rPr>
          <w:color w:val="000000"/>
        </w:rPr>
        <w:t>cognition</w:t>
      </w:r>
      <w:r w:rsidR="007F4DCC">
        <w:rPr>
          <w:color w:val="000000"/>
        </w:rPr>
        <w:t>,</w:t>
      </w:r>
      <w:r w:rsidR="00DB3411">
        <w:rPr>
          <w:color w:val="000000"/>
        </w:rPr>
        <w:t xml:space="preserve"> </w:t>
      </w:r>
      <w:r w:rsidR="00F02C24">
        <w:rPr>
          <w:color w:val="000000"/>
        </w:rPr>
        <w:t>yet</w:t>
      </w:r>
      <w:r w:rsidR="00F45F77">
        <w:rPr>
          <w:color w:val="000000"/>
        </w:rPr>
        <w:t xml:space="preserve"> also constrain</w:t>
      </w:r>
      <w:r w:rsidR="008C11EB">
        <w:rPr>
          <w:color w:val="000000"/>
        </w:rPr>
        <w:t>s</w:t>
      </w:r>
      <w:r w:rsidR="00F45F77">
        <w:rPr>
          <w:color w:val="000000"/>
        </w:rPr>
        <w:t xml:space="preserve"> our possible knowledge </w:t>
      </w:r>
      <w:r w:rsidR="008C11EB">
        <w:rPr>
          <w:color w:val="000000"/>
        </w:rPr>
        <w:t xml:space="preserve">of what there is </w:t>
      </w:r>
      <w:r w:rsidR="00F45F77">
        <w:rPr>
          <w:color w:val="000000"/>
        </w:rPr>
        <w:t xml:space="preserve">to </w:t>
      </w:r>
      <w:r w:rsidR="00F02C24">
        <w:rPr>
          <w:color w:val="000000"/>
        </w:rPr>
        <w:t>the</w:t>
      </w:r>
      <w:r w:rsidR="00220F0A">
        <w:rPr>
          <w:color w:val="000000"/>
        </w:rPr>
        <w:t xml:space="preserve"> rational aspect of what </w:t>
      </w:r>
      <w:r w:rsidR="003A5A8C">
        <w:rPr>
          <w:color w:val="000000"/>
        </w:rPr>
        <w:t>exists</w:t>
      </w:r>
      <w:r w:rsidR="00F45F77">
        <w:rPr>
          <w:color w:val="000000"/>
        </w:rPr>
        <w:t xml:space="preserve">. </w:t>
      </w:r>
      <w:r w:rsidR="00DB3411">
        <w:rPr>
          <w:color w:val="000000"/>
        </w:rPr>
        <w:t xml:space="preserve">As shown in </w:t>
      </w:r>
      <w:r w:rsidR="0021221D">
        <w:rPr>
          <w:color w:val="000000"/>
        </w:rPr>
        <w:t>this</w:t>
      </w:r>
      <w:r w:rsidR="00DB3411">
        <w:rPr>
          <w:color w:val="000000"/>
        </w:rPr>
        <w:t xml:space="preserve"> work, the information they provide, no matter the extent of empirical data, does not suffice to explain reality</w:t>
      </w:r>
      <w:r w:rsidR="00E7512B">
        <w:rPr>
          <w:color w:val="000000"/>
        </w:rPr>
        <w:t>, which</w:t>
      </w:r>
      <w:r w:rsidR="00DB3411">
        <w:rPr>
          <w:color w:val="000000"/>
        </w:rPr>
        <w:t xml:space="preserve"> makes </w:t>
      </w:r>
      <w:r w:rsidR="00DE2228">
        <w:rPr>
          <w:color w:val="000000"/>
        </w:rPr>
        <w:t>necessary</w:t>
      </w:r>
      <w:r w:rsidR="00DB3411">
        <w:rPr>
          <w:color w:val="000000"/>
        </w:rPr>
        <w:t xml:space="preserve"> </w:t>
      </w:r>
      <w:r w:rsidR="00D44A2B">
        <w:rPr>
          <w:color w:val="000000"/>
        </w:rPr>
        <w:t xml:space="preserve">to presuppose </w:t>
      </w:r>
      <w:r w:rsidR="00DB3411">
        <w:rPr>
          <w:color w:val="000000"/>
        </w:rPr>
        <w:t>the existence of</w:t>
      </w:r>
      <w:r w:rsidR="00DE2228">
        <w:rPr>
          <w:color w:val="000000"/>
        </w:rPr>
        <w:t>,</w:t>
      </w:r>
      <w:r w:rsidR="00DB3411">
        <w:rPr>
          <w:color w:val="000000"/>
        </w:rPr>
        <w:t xml:space="preserve"> either a higher order of reality beyond </w:t>
      </w:r>
      <w:r w:rsidR="00E7512B">
        <w:rPr>
          <w:color w:val="000000"/>
        </w:rPr>
        <w:t>the rational</w:t>
      </w:r>
      <w:r w:rsidR="00DB3411">
        <w:rPr>
          <w:color w:val="000000"/>
        </w:rPr>
        <w:t xml:space="preserve"> cognitive reach, or that the nature of what </w:t>
      </w:r>
      <w:r w:rsidR="00E7512B">
        <w:rPr>
          <w:color w:val="000000"/>
        </w:rPr>
        <w:t xml:space="preserve">is </w:t>
      </w:r>
      <w:r w:rsidR="00DB3411">
        <w:rPr>
          <w:color w:val="000000"/>
        </w:rPr>
        <w:t>judge</w:t>
      </w:r>
      <w:r w:rsidR="00E7512B">
        <w:rPr>
          <w:color w:val="000000"/>
        </w:rPr>
        <w:t>d</w:t>
      </w:r>
      <w:r w:rsidR="00DB3411">
        <w:rPr>
          <w:color w:val="000000"/>
        </w:rPr>
        <w:t xml:space="preserve"> rational reality </w:t>
      </w:r>
      <w:r w:rsidR="00DE2228">
        <w:rPr>
          <w:color w:val="000000"/>
        </w:rPr>
        <w:t>be</w:t>
      </w:r>
      <w:r w:rsidR="00DB3411">
        <w:rPr>
          <w:color w:val="000000"/>
        </w:rPr>
        <w:t xml:space="preserve"> a mere aspect of what there is.</w:t>
      </w:r>
      <w:r w:rsidR="00F478DA">
        <w:rPr>
          <w:color w:val="000000"/>
        </w:rPr>
        <w:t xml:space="preserve"> In other words, that mankind is doomed to </w:t>
      </w:r>
      <w:r w:rsidR="00744462">
        <w:rPr>
          <w:color w:val="000000"/>
        </w:rPr>
        <w:t xml:space="preserve">have a mere glimpse of what </w:t>
      </w:r>
      <w:r w:rsidR="00016D5C">
        <w:rPr>
          <w:color w:val="000000"/>
        </w:rPr>
        <w:t>exists and its nature,</w:t>
      </w:r>
      <w:r w:rsidR="00F478DA">
        <w:rPr>
          <w:color w:val="000000"/>
        </w:rPr>
        <w:t xml:space="preserve"> and totally unable to attain an ultimate explanation</w:t>
      </w:r>
      <w:r w:rsidR="00016D5C">
        <w:rPr>
          <w:color w:val="000000"/>
        </w:rPr>
        <w:t xml:space="preserve"> of reality</w:t>
      </w:r>
      <w:r w:rsidR="00F478DA">
        <w:rPr>
          <w:color w:val="000000"/>
        </w:rPr>
        <w:t>.</w:t>
      </w:r>
      <w:r w:rsidR="00865404">
        <w:rPr>
          <w:color w:val="000000"/>
        </w:rPr>
        <w:t xml:space="preserve"> </w:t>
      </w:r>
    </w:p>
    <w:p w14:paraId="1E92ADCB" w14:textId="20B34E86" w:rsidR="0033066E" w:rsidRDefault="00482154" w:rsidP="003B47A6">
      <w:pPr>
        <w:spacing w:line="276" w:lineRule="auto"/>
        <w:jc w:val="both"/>
        <w:rPr>
          <w:color w:val="000000"/>
        </w:rPr>
      </w:pPr>
      <w:r>
        <w:rPr>
          <w:color w:val="000000"/>
        </w:rPr>
        <w:t>August 16</w:t>
      </w:r>
      <w:r w:rsidR="003C3A12">
        <w:rPr>
          <w:color w:val="000000"/>
        </w:rPr>
        <w:t>, 2023</w:t>
      </w:r>
      <w:r w:rsidR="0033066E">
        <w:rPr>
          <w:color w:val="000000"/>
        </w:rPr>
        <w:br w:type="page"/>
      </w:r>
    </w:p>
    <w:p w14:paraId="4708A849" w14:textId="77777777" w:rsidR="00F67002" w:rsidRDefault="00F67002" w:rsidP="003B47A6">
      <w:pPr>
        <w:spacing w:line="276" w:lineRule="auto"/>
        <w:jc w:val="both"/>
        <w:rPr>
          <w:color w:val="000000"/>
        </w:rPr>
      </w:pPr>
    </w:p>
    <w:p w14:paraId="54A4CC37" w14:textId="0EF80C84" w:rsidR="0070010B" w:rsidRPr="00496BA8" w:rsidRDefault="00081601" w:rsidP="003B47A6">
      <w:pPr>
        <w:spacing w:line="276" w:lineRule="auto"/>
        <w:jc w:val="both"/>
        <w:rPr>
          <w:b/>
          <w:color w:val="000000"/>
          <w:sz w:val="28"/>
          <w:szCs w:val="28"/>
        </w:rPr>
      </w:pPr>
      <w:r w:rsidRPr="00496BA8">
        <w:rPr>
          <w:b/>
          <w:color w:val="000000"/>
          <w:sz w:val="28"/>
          <w:szCs w:val="28"/>
        </w:rPr>
        <w:t>FOREWORD</w:t>
      </w:r>
    </w:p>
    <w:p w14:paraId="209AE82D" w14:textId="77777777" w:rsidR="00081601" w:rsidRDefault="00081601" w:rsidP="003B47A6">
      <w:pPr>
        <w:spacing w:line="276" w:lineRule="auto"/>
        <w:jc w:val="both"/>
        <w:rPr>
          <w:bCs/>
          <w:i/>
          <w:iCs/>
          <w:color w:val="000000"/>
        </w:rPr>
      </w:pPr>
    </w:p>
    <w:p w14:paraId="73F35127" w14:textId="4B131D0B" w:rsidR="00C90586" w:rsidRPr="0001201E" w:rsidRDefault="00016D5C" w:rsidP="003B47A6">
      <w:pPr>
        <w:spacing w:line="276" w:lineRule="auto"/>
        <w:jc w:val="both"/>
        <w:rPr>
          <w:bCs/>
          <w:color w:val="FF0000"/>
        </w:rPr>
      </w:pPr>
      <w:bookmarkStart w:id="2" w:name="_Hlk143629621"/>
      <w:bookmarkStart w:id="3" w:name="_Hlk128857543"/>
      <w:r>
        <w:rPr>
          <w:color w:val="000000"/>
        </w:rPr>
        <w:t xml:space="preserve">This is an updated and expanded version of my book “Our Incorrigible Ontological Relations and Categories of Being”, originally published in 2017. </w:t>
      </w:r>
      <w:bookmarkEnd w:id="2"/>
      <w:r w:rsidR="00C55D94" w:rsidRPr="0001201E">
        <w:rPr>
          <w:color w:val="FF0000"/>
        </w:rPr>
        <w:t xml:space="preserve">In this new version </w:t>
      </w:r>
      <w:r w:rsidR="00130911" w:rsidRPr="0001201E">
        <w:rPr>
          <w:color w:val="FF0000"/>
        </w:rPr>
        <w:t>are</w:t>
      </w:r>
      <w:r w:rsidR="00C55D94" w:rsidRPr="0001201E">
        <w:rPr>
          <w:color w:val="FF0000"/>
        </w:rPr>
        <w:t xml:space="preserve"> </w:t>
      </w:r>
      <w:r w:rsidR="00C55D94" w:rsidRPr="0001201E">
        <w:rPr>
          <w:bCs/>
          <w:color w:val="FF0000"/>
        </w:rPr>
        <w:t>also address</w:t>
      </w:r>
      <w:r w:rsidR="002A38C4" w:rsidRPr="0001201E">
        <w:rPr>
          <w:bCs/>
          <w:color w:val="FF0000"/>
        </w:rPr>
        <w:t>e</w:t>
      </w:r>
      <w:r w:rsidR="0038304E" w:rsidRPr="0001201E">
        <w:rPr>
          <w:bCs/>
          <w:color w:val="FF0000"/>
        </w:rPr>
        <w:t>d</w:t>
      </w:r>
      <w:r w:rsidR="00C55D94" w:rsidRPr="0001201E">
        <w:rPr>
          <w:b/>
          <w:color w:val="FF0000"/>
        </w:rPr>
        <w:t xml:space="preserve"> </w:t>
      </w:r>
      <w:r w:rsidR="00C55D94" w:rsidRPr="0001201E">
        <w:rPr>
          <w:bCs/>
          <w:color w:val="FF0000"/>
        </w:rPr>
        <w:t>the</w:t>
      </w:r>
      <w:r w:rsidR="00C55D94" w:rsidRPr="0001201E">
        <w:rPr>
          <w:b/>
          <w:color w:val="FF0000"/>
        </w:rPr>
        <w:t xml:space="preserve"> </w:t>
      </w:r>
      <w:r w:rsidR="0038304E" w:rsidRPr="0001201E">
        <w:rPr>
          <w:bCs/>
          <w:i/>
          <w:iCs/>
          <w:color w:val="FF0000"/>
        </w:rPr>
        <w:t>a priori</w:t>
      </w:r>
      <w:r w:rsidR="0038304E" w:rsidRPr="0001201E">
        <w:rPr>
          <w:b/>
          <w:color w:val="FF0000"/>
        </w:rPr>
        <w:t xml:space="preserve"> </w:t>
      </w:r>
      <w:r w:rsidR="00C55D94" w:rsidRPr="0001201E">
        <w:rPr>
          <w:bCs/>
          <w:color w:val="FF0000"/>
        </w:rPr>
        <w:t xml:space="preserve">enabling </w:t>
      </w:r>
      <w:r w:rsidR="00765DE6" w:rsidRPr="0001201E">
        <w:rPr>
          <w:bCs/>
          <w:color w:val="FF0000"/>
        </w:rPr>
        <w:t xml:space="preserve">and limiting </w:t>
      </w:r>
      <w:r w:rsidR="00C55D94" w:rsidRPr="0001201E">
        <w:rPr>
          <w:bCs/>
          <w:color w:val="FF0000"/>
        </w:rPr>
        <w:t xml:space="preserve">factors of perceptual and imaginary physical representation, what, following Kant, </w:t>
      </w:r>
      <w:r w:rsidR="00AF4073" w:rsidRPr="0001201E">
        <w:rPr>
          <w:bCs/>
          <w:color w:val="FF0000"/>
        </w:rPr>
        <w:t xml:space="preserve">may be </w:t>
      </w:r>
      <w:r w:rsidR="00C55D94" w:rsidRPr="0001201E">
        <w:rPr>
          <w:bCs/>
          <w:color w:val="FF0000"/>
        </w:rPr>
        <w:t>call</w:t>
      </w:r>
      <w:r w:rsidR="00AF4073" w:rsidRPr="0001201E">
        <w:rPr>
          <w:bCs/>
          <w:color w:val="FF0000"/>
        </w:rPr>
        <w:t>ed</w:t>
      </w:r>
      <w:r w:rsidR="00C55D94" w:rsidRPr="0001201E">
        <w:rPr>
          <w:bCs/>
          <w:color w:val="FF0000"/>
        </w:rPr>
        <w:t xml:space="preserve"> “forms”, </w:t>
      </w:r>
      <w:r w:rsidR="00A16BC0" w:rsidRPr="0001201E">
        <w:rPr>
          <w:bCs/>
          <w:color w:val="FF0000"/>
        </w:rPr>
        <w:t>of sensitivity</w:t>
      </w:r>
      <w:r w:rsidR="00634672" w:rsidRPr="0001201E">
        <w:rPr>
          <w:bCs/>
          <w:color w:val="FF0000"/>
        </w:rPr>
        <w:t>, and include the temporal</w:t>
      </w:r>
      <w:r w:rsidR="00710B65" w:rsidRPr="0001201E">
        <w:rPr>
          <w:bCs/>
          <w:color w:val="FF0000"/>
        </w:rPr>
        <w:t>, the spatial</w:t>
      </w:r>
      <w:r w:rsidR="00E0582D" w:rsidRPr="0001201E">
        <w:rPr>
          <w:bCs/>
          <w:color w:val="FF0000"/>
        </w:rPr>
        <w:t xml:space="preserve"> and what I shall call, the emotional</w:t>
      </w:r>
      <w:r w:rsidR="0097307A" w:rsidRPr="0001201E">
        <w:rPr>
          <w:bCs/>
          <w:color w:val="FF0000"/>
        </w:rPr>
        <w:t>.</w:t>
      </w:r>
    </w:p>
    <w:p w14:paraId="22E00A66" w14:textId="6C5FD106" w:rsidR="00BB6A6C" w:rsidRDefault="002A38C4" w:rsidP="003B47A6">
      <w:pPr>
        <w:spacing w:line="276" w:lineRule="auto"/>
        <w:ind w:firstLine="284"/>
        <w:jc w:val="both"/>
        <w:rPr>
          <w:bCs/>
          <w:color w:val="000000"/>
        </w:rPr>
      </w:pPr>
      <w:r w:rsidRPr="001B2F72">
        <w:rPr>
          <w:bCs/>
          <w:color w:val="FF0000"/>
        </w:rPr>
        <w:t>The main epistemic conclusions here presented are that</w:t>
      </w:r>
      <w:r w:rsidR="000643C9" w:rsidRPr="001B2F72">
        <w:rPr>
          <w:bCs/>
          <w:color w:val="FF0000"/>
        </w:rPr>
        <w:t xml:space="preserve"> reality is para-rational</w:t>
      </w:r>
      <w:r w:rsidR="00076E12" w:rsidRPr="001B2F72">
        <w:rPr>
          <w:bCs/>
          <w:color w:val="FF0000"/>
        </w:rPr>
        <w:t xml:space="preserve"> and that</w:t>
      </w:r>
      <w:r w:rsidRPr="001B2F72">
        <w:rPr>
          <w:bCs/>
          <w:color w:val="FF0000"/>
        </w:rPr>
        <w:t xml:space="preserve"> the human intellect is not structured to have but a minimal knowledge of an infimal aspect of reality, most likely, just enough of a nature </w:t>
      </w:r>
      <w:r w:rsidR="0053018C" w:rsidRPr="001B2F72">
        <w:rPr>
          <w:bCs/>
          <w:color w:val="FF0000"/>
        </w:rPr>
        <w:t xml:space="preserve">merely </w:t>
      </w:r>
      <w:r w:rsidRPr="001B2F72">
        <w:rPr>
          <w:bCs/>
          <w:color w:val="FF0000"/>
        </w:rPr>
        <w:t xml:space="preserve">appropriate for the survival as a species in the competitive environment of the physical world. </w:t>
      </w:r>
      <w:r w:rsidR="0053018C" w:rsidRPr="001B2F72">
        <w:rPr>
          <w:bCs/>
          <w:color w:val="000000"/>
          <w:highlight w:val="yellow"/>
        </w:rPr>
        <w:t>In other words</w:t>
      </w:r>
      <w:r w:rsidRPr="001B2F72">
        <w:rPr>
          <w:bCs/>
          <w:color w:val="000000"/>
          <w:highlight w:val="yellow"/>
        </w:rPr>
        <w:t>, that an explanation of all is in no manner accessible with our intellect, regardless of how much empirical data</w:t>
      </w:r>
      <w:r w:rsidR="00407C70" w:rsidRPr="001B2F72">
        <w:rPr>
          <w:bCs/>
          <w:color w:val="000000"/>
          <w:highlight w:val="yellow"/>
        </w:rPr>
        <w:t xml:space="preserve"> be generated</w:t>
      </w:r>
      <w:r w:rsidR="0053018C" w:rsidRPr="001B2F72">
        <w:rPr>
          <w:bCs/>
          <w:color w:val="000000"/>
          <w:highlight w:val="yellow"/>
        </w:rPr>
        <w:t>,</w:t>
      </w:r>
      <w:r w:rsidR="00407C70" w:rsidRPr="001B2F72">
        <w:rPr>
          <w:bCs/>
          <w:color w:val="000000"/>
          <w:highlight w:val="yellow"/>
        </w:rPr>
        <w:t xml:space="preserve"> or</w:t>
      </w:r>
      <w:r w:rsidR="0053018C" w:rsidRPr="001B2F72">
        <w:rPr>
          <w:bCs/>
          <w:color w:val="000000"/>
          <w:highlight w:val="yellow"/>
        </w:rPr>
        <w:t xml:space="preserve"> processing power</w:t>
      </w:r>
      <w:r w:rsidR="00407C70" w:rsidRPr="001B2F72">
        <w:rPr>
          <w:bCs/>
          <w:color w:val="000000"/>
          <w:highlight w:val="yellow"/>
        </w:rPr>
        <w:t xml:space="preserve"> and time applied to </w:t>
      </w:r>
      <w:r w:rsidR="002708B5" w:rsidRPr="001B2F72">
        <w:rPr>
          <w:bCs/>
          <w:color w:val="000000"/>
          <w:highlight w:val="yellow"/>
        </w:rPr>
        <w:t>its search</w:t>
      </w:r>
      <w:r w:rsidRPr="001B2F72">
        <w:rPr>
          <w:bCs/>
          <w:color w:val="000000"/>
          <w:highlight w:val="yellow"/>
        </w:rPr>
        <w:t>.</w:t>
      </w:r>
      <w:r w:rsidR="009C3437" w:rsidRPr="001B2F72">
        <w:rPr>
          <w:bCs/>
          <w:color w:val="000000"/>
          <w:highlight w:val="yellow"/>
        </w:rPr>
        <w:t xml:space="preserve"> The mind lacks the necessary concepts to generate an ultimate explanation of </w:t>
      </w:r>
      <w:proofErr w:type="gramStart"/>
      <w:r w:rsidR="009C3437" w:rsidRPr="001B2F72">
        <w:rPr>
          <w:bCs/>
          <w:color w:val="000000"/>
          <w:highlight w:val="yellow"/>
        </w:rPr>
        <w:t>reality</w:t>
      </w:r>
      <w:proofErr w:type="gramEnd"/>
      <w:r w:rsidR="00BE239E">
        <w:rPr>
          <w:bCs/>
          <w:color w:val="000000"/>
        </w:rPr>
        <w:t xml:space="preserve"> </w:t>
      </w:r>
    </w:p>
    <w:p w14:paraId="60F1D394" w14:textId="1273B8F4" w:rsidR="002A38C4" w:rsidRDefault="002A38C4" w:rsidP="003B47A6">
      <w:pPr>
        <w:spacing w:line="276" w:lineRule="auto"/>
        <w:ind w:firstLine="284"/>
        <w:jc w:val="both"/>
        <w:rPr>
          <w:bCs/>
          <w:color w:val="000000"/>
        </w:rPr>
      </w:pPr>
      <w:r>
        <w:rPr>
          <w:bCs/>
          <w:color w:val="000000"/>
        </w:rPr>
        <w:t xml:space="preserve">Notwithstanding all the knowledge attainable by way of empiric-rational judgment, whether logically or mathematically, our system of cognition cannot deliver understanding of </w:t>
      </w:r>
      <w:r w:rsidRPr="00337FC3">
        <w:rPr>
          <w:bCs/>
          <w:i/>
          <w:iCs/>
          <w:color w:val="000000"/>
        </w:rPr>
        <w:t>“why there is being rather than nothing”</w:t>
      </w:r>
      <w:r>
        <w:rPr>
          <w:bCs/>
          <w:color w:val="000000"/>
        </w:rPr>
        <w:t>. It is not just an issue of empirical information, but of how the intellect represents sensorial input</w:t>
      </w:r>
      <w:r w:rsidR="00353A69">
        <w:rPr>
          <w:bCs/>
          <w:color w:val="000000"/>
        </w:rPr>
        <w:t>,</w:t>
      </w:r>
      <w:r>
        <w:rPr>
          <w:bCs/>
          <w:color w:val="000000"/>
        </w:rPr>
        <w:t xml:space="preserve"> converts it into information about the world, and what judgment can extract from it</w:t>
      </w:r>
      <w:r w:rsidR="003669DC">
        <w:rPr>
          <w:bCs/>
          <w:color w:val="000000"/>
        </w:rPr>
        <w:t>.</w:t>
      </w:r>
      <w:r>
        <w:rPr>
          <w:bCs/>
          <w:color w:val="000000"/>
        </w:rPr>
        <w:t xml:space="preserve"> </w:t>
      </w:r>
      <w:r w:rsidR="003669DC">
        <w:rPr>
          <w:bCs/>
          <w:color w:val="000000"/>
        </w:rPr>
        <w:t>I</w:t>
      </w:r>
      <w:r>
        <w:rPr>
          <w:bCs/>
          <w:color w:val="000000"/>
        </w:rPr>
        <w:t>t can be said tha</w:t>
      </w:r>
      <w:r w:rsidRPr="00DE4AD4">
        <w:t>t</w:t>
      </w:r>
      <w:r>
        <w:t>,</w:t>
      </w:r>
      <w:r w:rsidRPr="00DE4AD4">
        <w:t xml:space="preserve"> in the same manner that mankind had to acknowledge that the earth was not the centre of universe, it is time to realize that its belief in the powers of </w:t>
      </w:r>
      <w:r>
        <w:t xml:space="preserve">empirical </w:t>
      </w:r>
      <w:r w:rsidRPr="00DE4AD4">
        <w:t>rationality, and thus of science</w:t>
      </w:r>
      <w:r w:rsidR="007C62B1">
        <w:t>,</w:t>
      </w:r>
      <w:r w:rsidRPr="00DE4AD4">
        <w:t xml:space="preserve"> to explain all there is, is unfounded</w:t>
      </w:r>
      <w:r>
        <w:t>.</w:t>
      </w:r>
      <w:r w:rsidRPr="00DE4AD4">
        <w:t xml:space="preserve"> </w:t>
      </w:r>
      <w:r>
        <w:t>It is not just a question of whether our knowledge is phenomenal or noumenal as did Kant, as not even a phenomenal explanation is possible. H</w:t>
      </w:r>
      <w:r w:rsidRPr="00DE4AD4">
        <w:t xml:space="preserve">umanity is intellectually doomed to have </w:t>
      </w:r>
      <w:r>
        <w:t>only</w:t>
      </w:r>
      <w:r w:rsidRPr="00DE4AD4">
        <w:t xml:space="preserve"> </w:t>
      </w:r>
      <w:r>
        <w:t>a limited</w:t>
      </w:r>
      <w:r w:rsidRPr="00DE4AD4">
        <w:t xml:space="preserve"> </w:t>
      </w:r>
      <w:r>
        <w:t>-if not infimal- understanding</w:t>
      </w:r>
      <w:r w:rsidRPr="00DE4AD4">
        <w:t xml:space="preserve"> of what </w:t>
      </w:r>
      <w:r>
        <w:t>there is</w:t>
      </w:r>
      <w:r w:rsidRPr="00DE4AD4">
        <w:t>.</w:t>
      </w:r>
      <w:r>
        <w:t xml:space="preserve"> The powers of reason are not those dreamed by philosophers since Parmenides and Plato.</w:t>
      </w:r>
      <w:r w:rsidRPr="00DE4AD4">
        <w:t xml:space="preserve"> Humankind lacks the intellectual resources to understand or explain the world </w:t>
      </w:r>
      <w:proofErr w:type="spellStart"/>
      <w:r w:rsidRPr="00DE4AD4">
        <w:rPr>
          <w:i/>
          <w:iCs/>
        </w:rPr>
        <w:t>lato</w:t>
      </w:r>
      <w:proofErr w:type="spellEnd"/>
      <w:r w:rsidRPr="00DE4AD4">
        <w:rPr>
          <w:i/>
          <w:iCs/>
        </w:rPr>
        <w:t xml:space="preserve"> sensu,</w:t>
      </w:r>
      <w:r w:rsidRPr="00DE4AD4">
        <w:t xml:space="preserve"> nor to overcome such hurdle. </w:t>
      </w:r>
      <w:r w:rsidRPr="00FE35A4">
        <w:rPr>
          <w:color w:val="FF0000"/>
        </w:rPr>
        <w:t xml:space="preserve">Our intellect is geared just for our survival in a competitive realm short of resources to sustain a greater intelligence than the one we are biologically endowed with. The power of our intellect -and thus of science- to understand and arrive to an ultimate explanation of reality, is irremediably limited, if not also biased by our passions or animal instincts, which -worsening such limitation- have the power to overrun adherence to its rational conclusions. </w:t>
      </w:r>
      <w:r>
        <w:t xml:space="preserve">The intellect cannot overcome the bounds of rationality. </w:t>
      </w:r>
      <w:r w:rsidRPr="0035066A">
        <w:rPr>
          <w:color w:val="333333"/>
        </w:rPr>
        <w:t xml:space="preserve">Our intelligence is nearer to that of an oyster than to that of </w:t>
      </w:r>
      <w:r>
        <w:rPr>
          <w:color w:val="333333"/>
        </w:rPr>
        <w:t>a deity</w:t>
      </w:r>
      <w:r w:rsidRPr="0035066A">
        <w:rPr>
          <w:color w:val="333333"/>
        </w:rPr>
        <w:t>.</w:t>
      </w:r>
    </w:p>
    <w:p w14:paraId="384EBC18" w14:textId="7EFC7743" w:rsidR="002A38C4" w:rsidRDefault="00396643" w:rsidP="003B47A6">
      <w:pPr>
        <w:spacing w:line="276" w:lineRule="auto"/>
        <w:ind w:firstLine="284"/>
        <w:jc w:val="both"/>
        <w:rPr>
          <w:color w:val="333333"/>
        </w:rPr>
      </w:pPr>
      <w:r>
        <w:rPr>
          <w:color w:val="000000"/>
        </w:rPr>
        <w:t>Moreover</w:t>
      </w:r>
      <w:r w:rsidR="002A38C4">
        <w:rPr>
          <w:color w:val="000000"/>
        </w:rPr>
        <w:t>, though it might seem questionable</w:t>
      </w:r>
      <w:r w:rsidR="0027641A">
        <w:rPr>
          <w:color w:val="000000"/>
        </w:rPr>
        <w:t>,</w:t>
      </w:r>
      <w:r w:rsidR="002A38C4">
        <w:rPr>
          <w:color w:val="000000"/>
        </w:rPr>
        <w:t xml:space="preserve"> rationality makes necessary presupposing a para rational ultimate condition of all. In fact, r</w:t>
      </w:r>
      <w:r w:rsidR="002A38C4" w:rsidRPr="0035066A">
        <w:rPr>
          <w:color w:val="333333"/>
        </w:rPr>
        <w:t>ationally</w:t>
      </w:r>
      <w:r w:rsidR="002A38C4">
        <w:rPr>
          <w:color w:val="333333"/>
        </w:rPr>
        <w:t xml:space="preserve"> speaking, it</w:t>
      </w:r>
      <w:r w:rsidR="002A38C4" w:rsidRPr="0035066A">
        <w:rPr>
          <w:color w:val="333333"/>
        </w:rPr>
        <w:t xml:space="preserve"> is so amazing that there be </w:t>
      </w:r>
      <w:r w:rsidR="002A38C4">
        <w:rPr>
          <w:color w:val="333333"/>
        </w:rPr>
        <w:t>“B</w:t>
      </w:r>
      <w:r w:rsidR="002A38C4" w:rsidRPr="0035066A">
        <w:rPr>
          <w:color w:val="333333"/>
        </w:rPr>
        <w:t>eing</w:t>
      </w:r>
      <w:r w:rsidR="002A38C4">
        <w:rPr>
          <w:color w:val="333333"/>
        </w:rPr>
        <w:t>”</w:t>
      </w:r>
      <w:r w:rsidR="002A38C4" w:rsidRPr="0035066A">
        <w:rPr>
          <w:color w:val="333333"/>
        </w:rPr>
        <w:t xml:space="preserve">, that relative to it, the existence </w:t>
      </w:r>
      <w:r w:rsidR="002A38C4">
        <w:rPr>
          <w:color w:val="333333"/>
        </w:rPr>
        <w:t xml:space="preserve">of a supreme intelligence </w:t>
      </w:r>
      <w:r w:rsidR="002A38C4" w:rsidRPr="0035066A">
        <w:rPr>
          <w:color w:val="333333"/>
        </w:rPr>
        <w:t>is a more viable hypothesis tha</w:t>
      </w:r>
      <w:r w:rsidR="002A38C4">
        <w:rPr>
          <w:color w:val="333333"/>
        </w:rPr>
        <w:t>n</w:t>
      </w:r>
      <w:r w:rsidR="002A38C4" w:rsidRPr="0035066A">
        <w:rPr>
          <w:color w:val="333333"/>
        </w:rPr>
        <w:t xml:space="preserve"> the existence of something</w:t>
      </w:r>
      <w:r w:rsidR="002A38C4">
        <w:rPr>
          <w:color w:val="333333"/>
        </w:rPr>
        <w:t xml:space="preserve"> instead of nothing.</w:t>
      </w:r>
    </w:p>
    <w:bookmarkEnd w:id="3"/>
    <w:p w14:paraId="72FE9C3E" w14:textId="778EF0E2" w:rsidR="00355132" w:rsidRDefault="0021334F" w:rsidP="003B47A6">
      <w:pPr>
        <w:spacing w:line="276" w:lineRule="auto"/>
        <w:jc w:val="both"/>
        <w:rPr>
          <w:color w:val="548DD4" w:themeColor="text2" w:themeTint="99"/>
        </w:rPr>
      </w:pPr>
      <w:r w:rsidRPr="00D36500">
        <w:rPr>
          <w:color w:val="548DD4" w:themeColor="text2" w:themeTint="99"/>
        </w:rPr>
        <w:t>A</w:t>
      </w:r>
      <w:r w:rsidR="00AF0B4B" w:rsidRPr="00D36500">
        <w:rPr>
          <w:color w:val="548DD4" w:themeColor="text2" w:themeTint="99"/>
        </w:rPr>
        <w:t xml:space="preserve">s </w:t>
      </w:r>
      <w:r w:rsidR="00C55D94" w:rsidRPr="00D36500">
        <w:rPr>
          <w:color w:val="548DD4" w:themeColor="text2" w:themeTint="99"/>
        </w:rPr>
        <w:t xml:space="preserve">in </w:t>
      </w:r>
      <w:r w:rsidR="00AF0B4B" w:rsidRPr="00D36500">
        <w:rPr>
          <w:color w:val="548DD4" w:themeColor="text2" w:themeTint="99"/>
        </w:rPr>
        <w:t xml:space="preserve">the </w:t>
      </w:r>
      <w:r w:rsidR="00B025E8" w:rsidRPr="00D36500">
        <w:rPr>
          <w:color w:val="548DD4" w:themeColor="text2" w:themeTint="99"/>
        </w:rPr>
        <w:t>previous</w:t>
      </w:r>
      <w:r w:rsidR="00AF0B4B" w:rsidRPr="00D36500">
        <w:rPr>
          <w:color w:val="548DD4" w:themeColor="text2" w:themeTint="99"/>
        </w:rPr>
        <w:t xml:space="preserve"> editions, this book is</w:t>
      </w:r>
      <w:r w:rsidR="00B025E8" w:rsidRPr="00D36500">
        <w:rPr>
          <w:color w:val="548DD4" w:themeColor="text2" w:themeTint="99"/>
        </w:rPr>
        <w:t>, primarily,</w:t>
      </w:r>
      <w:r w:rsidR="00AF0B4B" w:rsidRPr="00D36500">
        <w:rPr>
          <w:color w:val="548DD4" w:themeColor="text2" w:themeTint="99"/>
        </w:rPr>
        <w:t xml:space="preserve"> about </w:t>
      </w:r>
      <w:r w:rsidR="0075009D" w:rsidRPr="00D36500">
        <w:rPr>
          <w:color w:val="548DD4" w:themeColor="text2" w:themeTint="99"/>
        </w:rPr>
        <w:t>the nature and epistemic role of the Ontological Scheme that the</w:t>
      </w:r>
      <w:r w:rsidR="00F13639" w:rsidRPr="00D36500">
        <w:rPr>
          <w:color w:val="548DD4" w:themeColor="text2" w:themeTint="99"/>
        </w:rPr>
        <w:t xml:space="preserve"> ontological relations and categories</w:t>
      </w:r>
      <w:r w:rsidR="0075009D" w:rsidRPr="00D36500">
        <w:rPr>
          <w:color w:val="548DD4" w:themeColor="text2" w:themeTint="99"/>
        </w:rPr>
        <w:t xml:space="preserve"> </w:t>
      </w:r>
      <w:r w:rsidR="00C4770F" w:rsidRPr="00D36500">
        <w:rPr>
          <w:color w:val="548DD4" w:themeColor="text2" w:themeTint="99"/>
        </w:rPr>
        <w:t>determine</w:t>
      </w:r>
      <w:r w:rsidR="00AF0B4B" w:rsidRPr="00D36500">
        <w:rPr>
          <w:color w:val="548DD4" w:themeColor="text2" w:themeTint="99"/>
        </w:rPr>
        <w:t>, and what this leads to presuppose regarding the nature of reality</w:t>
      </w:r>
      <w:r w:rsidR="00396E4A" w:rsidRPr="00D36500">
        <w:rPr>
          <w:color w:val="548DD4" w:themeColor="text2" w:themeTint="99"/>
        </w:rPr>
        <w:t>. It</w:t>
      </w:r>
      <w:r w:rsidR="00470FD5" w:rsidRPr="00D36500">
        <w:rPr>
          <w:color w:val="548DD4" w:themeColor="text2" w:themeTint="99"/>
        </w:rPr>
        <w:t xml:space="preserve"> i</w:t>
      </w:r>
      <w:r w:rsidR="00396E4A" w:rsidRPr="00D36500">
        <w:rPr>
          <w:color w:val="548DD4" w:themeColor="text2" w:themeTint="99"/>
        </w:rPr>
        <w:t>s</w:t>
      </w:r>
      <w:r w:rsidR="00470FD5" w:rsidRPr="00D36500">
        <w:rPr>
          <w:color w:val="548DD4" w:themeColor="text2" w:themeTint="99"/>
        </w:rPr>
        <w:t xml:space="preserve"> here claimed that these ontological relations and categories are incorrigible innate limitans to human understanding</w:t>
      </w:r>
      <w:r w:rsidR="00AF0B4B" w:rsidRPr="00D36500">
        <w:rPr>
          <w:color w:val="548DD4" w:themeColor="text2" w:themeTint="99"/>
        </w:rPr>
        <w:t>.</w:t>
      </w:r>
      <w:r w:rsidR="00706FC3" w:rsidRPr="00D36500">
        <w:rPr>
          <w:color w:val="548DD4" w:themeColor="text2" w:themeTint="99"/>
        </w:rPr>
        <w:t xml:space="preserve"> However, contrary to what was held in the original</w:t>
      </w:r>
      <w:r w:rsidR="0075009D" w:rsidRPr="00D36500">
        <w:rPr>
          <w:color w:val="548DD4" w:themeColor="text2" w:themeTint="99"/>
        </w:rPr>
        <w:t xml:space="preserve"> </w:t>
      </w:r>
      <w:r w:rsidR="00706FC3" w:rsidRPr="00D36500">
        <w:rPr>
          <w:color w:val="548DD4" w:themeColor="text2" w:themeTint="99"/>
        </w:rPr>
        <w:t xml:space="preserve">edition, </w:t>
      </w:r>
      <w:r w:rsidR="008E6E58" w:rsidRPr="00D36500">
        <w:rPr>
          <w:color w:val="548DD4" w:themeColor="text2" w:themeTint="99"/>
        </w:rPr>
        <w:t>that there must be a higher order reality if the world is to be judged explainable, it is here held that all reality, even the one distinguish</w:t>
      </w:r>
      <w:r w:rsidR="00AE4428" w:rsidRPr="00D36500">
        <w:rPr>
          <w:color w:val="548DD4" w:themeColor="text2" w:themeTint="99"/>
        </w:rPr>
        <w:t>ed</w:t>
      </w:r>
      <w:r w:rsidR="008E6E58" w:rsidRPr="00D36500">
        <w:rPr>
          <w:color w:val="548DD4" w:themeColor="text2" w:themeTint="99"/>
        </w:rPr>
        <w:t xml:space="preserve"> according to these ontological relations and categories, is actually meta or para-rational, and our intellect </w:t>
      </w:r>
      <w:r w:rsidR="00FB6E3A" w:rsidRPr="00D36500">
        <w:rPr>
          <w:color w:val="548DD4" w:themeColor="text2" w:themeTint="99"/>
        </w:rPr>
        <w:t>either</w:t>
      </w:r>
      <w:r w:rsidR="008E6E58" w:rsidRPr="00D36500">
        <w:rPr>
          <w:color w:val="548DD4" w:themeColor="text2" w:themeTint="99"/>
        </w:rPr>
        <w:t xml:space="preserve"> enables our distinction </w:t>
      </w:r>
      <w:r w:rsidR="00486400" w:rsidRPr="00D36500">
        <w:rPr>
          <w:color w:val="548DD4" w:themeColor="text2" w:themeTint="99"/>
        </w:rPr>
        <w:t>or, better still, conception</w:t>
      </w:r>
      <w:r w:rsidR="00C67075" w:rsidRPr="00D36500">
        <w:rPr>
          <w:color w:val="548DD4" w:themeColor="text2" w:themeTint="99"/>
        </w:rPr>
        <w:t>,</w:t>
      </w:r>
      <w:r w:rsidR="00486400" w:rsidRPr="00D36500">
        <w:rPr>
          <w:color w:val="548DD4" w:themeColor="text2" w:themeTint="99"/>
        </w:rPr>
        <w:t xml:space="preserve"> </w:t>
      </w:r>
      <w:r w:rsidR="008E6E58" w:rsidRPr="00D36500">
        <w:rPr>
          <w:color w:val="548DD4" w:themeColor="text2" w:themeTint="99"/>
        </w:rPr>
        <w:t xml:space="preserve">of </w:t>
      </w:r>
      <w:r w:rsidR="00C67075" w:rsidRPr="00D36500">
        <w:rPr>
          <w:color w:val="548DD4" w:themeColor="text2" w:themeTint="99"/>
        </w:rPr>
        <w:t xml:space="preserve">an aspect that works in the world, what </w:t>
      </w:r>
      <w:r w:rsidR="00FB6E3A" w:rsidRPr="00D36500">
        <w:rPr>
          <w:color w:val="548DD4" w:themeColor="text2" w:themeTint="99"/>
        </w:rPr>
        <w:t>can be</w:t>
      </w:r>
      <w:r w:rsidR="00C67075" w:rsidRPr="00D36500">
        <w:rPr>
          <w:color w:val="548DD4" w:themeColor="text2" w:themeTint="99"/>
        </w:rPr>
        <w:t xml:space="preserve"> called </w:t>
      </w:r>
      <w:r w:rsidR="008E6E58" w:rsidRPr="00D36500">
        <w:rPr>
          <w:color w:val="548DD4" w:themeColor="text2" w:themeTint="99"/>
        </w:rPr>
        <w:t>“</w:t>
      </w:r>
      <w:r w:rsidR="00C67075" w:rsidRPr="00D36500">
        <w:rPr>
          <w:color w:val="548DD4" w:themeColor="text2" w:themeTint="99"/>
        </w:rPr>
        <w:t xml:space="preserve">the </w:t>
      </w:r>
      <w:r w:rsidR="00FB6E3A" w:rsidRPr="00D36500">
        <w:rPr>
          <w:color w:val="548DD4" w:themeColor="text2" w:themeTint="99"/>
        </w:rPr>
        <w:t>empiric-</w:t>
      </w:r>
      <w:r w:rsidR="008E6E58" w:rsidRPr="00D36500">
        <w:rPr>
          <w:color w:val="548DD4" w:themeColor="text2" w:themeTint="99"/>
        </w:rPr>
        <w:t>rational”</w:t>
      </w:r>
      <w:r w:rsidR="00C67075" w:rsidRPr="00D36500">
        <w:rPr>
          <w:color w:val="548DD4" w:themeColor="text2" w:themeTint="99"/>
        </w:rPr>
        <w:t xml:space="preserve"> reality</w:t>
      </w:r>
      <w:r w:rsidR="007B170A">
        <w:rPr>
          <w:color w:val="548DD4" w:themeColor="text2" w:themeTint="99"/>
        </w:rPr>
        <w:t>. T</w:t>
      </w:r>
      <w:r w:rsidR="00B60DAA">
        <w:rPr>
          <w:color w:val="548DD4" w:themeColor="text2" w:themeTint="99"/>
        </w:rPr>
        <w:t>o the point that it can be held that the human intellect</w:t>
      </w:r>
      <w:r w:rsidR="008E6E58" w:rsidRPr="00D36500">
        <w:rPr>
          <w:color w:val="548DD4" w:themeColor="text2" w:themeTint="99"/>
        </w:rPr>
        <w:t xml:space="preserve"> </w:t>
      </w:r>
      <w:r w:rsidR="00FB6E3A" w:rsidRPr="00D36500">
        <w:rPr>
          <w:color w:val="548DD4" w:themeColor="text2" w:themeTint="99"/>
        </w:rPr>
        <w:t xml:space="preserve">simply converts the para-empirical -if not translate or reduces it- into </w:t>
      </w:r>
      <w:r w:rsidR="004257B1" w:rsidRPr="00D36500">
        <w:rPr>
          <w:color w:val="548DD4" w:themeColor="text2" w:themeTint="99"/>
        </w:rPr>
        <w:t>a rational version of it</w:t>
      </w:r>
      <w:r w:rsidR="004257B1">
        <w:rPr>
          <w:color w:val="548DD4" w:themeColor="text2" w:themeTint="99"/>
        </w:rPr>
        <w:t>. That is</w:t>
      </w:r>
      <w:r w:rsidR="00E16C7F">
        <w:rPr>
          <w:color w:val="548DD4" w:themeColor="text2" w:themeTint="99"/>
        </w:rPr>
        <w:t>, into</w:t>
      </w:r>
      <w:r w:rsidR="004257B1">
        <w:rPr>
          <w:color w:val="548DD4" w:themeColor="text2" w:themeTint="99"/>
        </w:rPr>
        <w:t xml:space="preserve"> </w:t>
      </w:r>
      <w:r w:rsidR="00A375BF">
        <w:rPr>
          <w:color w:val="548DD4" w:themeColor="text2" w:themeTint="99"/>
        </w:rPr>
        <w:t>our</w:t>
      </w:r>
      <w:r w:rsidR="00FB6E3A" w:rsidRPr="00D36500">
        <w:rPr>
          <w:color w:val="548DD4" w:themeColor="text2" w:themeTint="99"/>
        </w:rPr>
        <w:t xml:space="preserve"> </w:t>
      </w:r>
      <w:r w:rsidR="00E16C7F" w:rsidRPr="00D36500">
        <w:rPr>
          <w:color w:val="548DD4" w:themeColor="text2" w:themeTint="99"/>
        </w:rPr>
        <w:t>three-dimensional</w:t>
      </w:r>
      <w:r w:rsidR="00FB6E3A" w:rsidRPr="00D36500">
        <w:rPr>
          <w:color w:val="548DD4" w:themeColor="text2" w:themeTint="99"/>
        </w:rPr>
        <w:t xml:space="preserve"> </w:t>
      </w:r>
      <w:r w:rsidR="00A375BF">
        <w:rPr>
          <w:color w:val="548DD4" w:themeColor="text2" w:themeTint="99"/>
        </w:rPr>
        <w:t xml:space="preserve">rational </w:t>
      </w:r>
      <w:r w:rsidR="00FB6E3A" w:rsidRPr="00D36500">
        <w:rPr>
          <w:color w:val="548DD4" w:themeColor="text2" w:themeTint="99"/>
        </w:rPr>
        <w:t>reality</w:t>
      </w:r>
      <w:r w:rsidR="00486400" w:rsidRPr="00D36500">
        <w:rPr>
          <w:color w:val="548DD4" w:themeColor="text2" w:themeTint="99"/>
        </w:rPr>
        <w:t>.</w:t>
      </w:r>
      <w:r w:rsidR="00C67075" w:rsidRPr="00D36500">
        <w:rPr>
          <w:color w:val="548DD4" w:themeColor="text2" w:themeTint="99"/>
        </w:rPr>
        <w:t xml:space="preserve"> Though </w:t>
      </w:r>
      <w:r w:rsidR="00E16C7F">
        <w:rPr>
          <w:color w:val="548DD4" w:themeColor="text2" w:themeTint="99"/>
        </w:rPr>
        <w:t xml:space="preserve">rationality </w:t>
      </w:r>
      <w:r w:rsidR="00C67075" w:rsidRPr="00D36500">
        <w:rPr>
          <w:color w:val="548DD4" w:themeColor="text2" w:themeTint="99"/>
        </w:rPr>
        <w:t xml:space="preserve">is a practical conception from the para-rational, it appears as a distinction of the rational aspect of our para-rational reality, because it is a conception based on what is distinguished. An aspect is not a part that the intellect properly speaking distinguishes, but how it sees the para-rational (this includes, the para-empirical). </w:t>
      </w:r>
    </w:p>
    <w:p w14:paraId="2B02E78C" w14:textId="18A3DB6E" w:rsidR="0075293E" w:rsidRDefault="0075293E" w:rsidP="003B47A6">
      <w:pPr>
        <w:spacing w:line="276" w:lineRule="auto"/>
        <w:jc w:val="both"/>
        <w:rPr>
          <w:color w:val="548DD4" w:themeColor="text2" w:themeTint="99"/>
        </w:rPr>
      </w:pPr>
      <w:r>
        <w:rPr>
          <w:color w:val="548DD4" w:themeColor="text2" w:themeTint="99"/>
        </w:rPr>
        <w:t xml:space="preserve">Although some might argue that the world and reality is a simulation or a thought of a </w:t>
      </w:r>
      <w:r w:rsidR="0008101E">
        <w:rPr>
          <w:color w:val="548DD4" w:themeColor="text2" w:themeTint="99"/>
        </w:rPr>
        <w:t>superior mind or consciousness</w:t>
      </w:r>
      <w:r w:rsidR="005860CD">
        <w:rPr>
          <w:color w:val="548DD4" w:themeColor="text2" w:themeTint="99"/>
        </w:rPr>
        <w:t>,</w:t>
      </w:r>
      <w:r>
        <w:rPr>
          <w:color w:val="548DD4" w:themeColor="text2" w:themeTint="99"/>
        </w:rPr>
        <w:t xml:space="preserve"> </w:t>
      </w:r>
      <w:r w:rsidR="005860CD">
        <w:rPr>
          <w:color w:val="548DD4" w:themeColor="text2" w:themeTint="99"/>
        </w:rPr>
        <w:t>t</w:t>
      </w:r>
      <w:r>
        <w:rPr>
          <w:color w:val="548DD4" w:themeColor="text2" w:themeTint="99"/>
        </w:rPr>
        <w:t xml:space="preserve">his is alien to this work. Here are only addressed </w:t>
      </w:r>
      <w:r w:rsidR="0008101E">
        <w:rPr>
          <w:color w:val="548DD4" w:themeColor="text2" w:themeTint="99"/>
        </w:rPr>
        <w:t xml:space="preserve">how </w:t>
      </w:r>
      <w:r w:rsidR="001640E2">
        <w:rPr>
          <w:color w:val="548DD4" w:themeColor="text2" w:themeTint="99"/>
        </w:rPr>
        <w:t>the mind converts impulses into representations of reality,</w:t>
      </w:r>
      <w:r w:rsidR="00B96E86">
        <w:rPr>
          <w:color w:val="548DD4" w:themeColor="text2" w:themeTint="99"/>
        </w:rPr>
        <w:t xml:space="preserve"> which judgment relate to allow us to discern to what category something belongs, and thus, as a cause or </w:t>
      </w:r>
      <w:proofErr w:type="spellStart"/>
      <w:proofErr w:type="gramStart"/>
      <w:r w:rsidR="00B96E86">
        <w:rPr>
          <w:color w:val="548DD4" w:themeColor="text2" w:themeTint="99"/>
        </w:rPr>
        <w:t>a</w:t>
      </w:r>
      <w:proofErr w:type="spellEnd"/>
      <w:proofErr w:type="gramEnd"/>
      <w:r w:rsidR="00B96E86">
        <w:rPr>
          <w:color w:val="548DD4" w:themeColor="text2" w:themeTint="99"/>
        </w:rPr>
        <w:t xml:space="preserve"> effect, </w:t>
      </w:r>
      <w:r w:rsidR="0082185A">
        <w:rPr>
          <w:color w:val="548DD4" w:themeColor="text2" w:themeTint="99"/>
        </w:rPr>
        <w:t>of what</w:t>
      </w:r>
      <w:r w:rsidR="007C0250">
        <w:rPr>
          <w:color w:val="548DD4" w:themeColor="text2" w:themeTint="99"/>
        </w:rPr>
        <w:t>.</w:t>
      </w:r>
      <w:r>
        <w:rPr>
          <w:color w:val="548DD4" w:themeColor="text2" w:themeTint="99"/>
        </w:rPr>
        <w:t xml:space="preserve"> </w:t>
      </w:r>
    </w:p>
    <w:p w14:paraId="00861AAC" w14:textId="5C1542DE" w:rsidR="0082185A" w:rsidRPr="00D36500" w:rsidRDefault="0082185A" w:rsidP="003B47A6">
      <w:pPr>
        <w:spacing w:line="276" w:lineRule="auto"/>
        <w:jc w:val="both"/>
        <w:rPr>
          <w:color w:val="548DD4" w:themeColor="text2" w:themeTint="99"/>
        </w:rPr>
      </w:pPr>
      <w:r>
        <w:rPr>
          <w:color w:val="548DD4" w:themeColor="text2" w:themeTint="99"/>
        </w:rPr>
        <w:t xml:space="preserve">It is concluded that our judgment lacks the means to deliver an ultimate explanation, and that reality is para-rational, that is, constituted by relations and categories </w:t>
      </w:r>
      <w:r w:rsidR="00BC689D">
        <w:rPr>
          <w:color w:val="548DD4" w:themeColor="text2" w:themeTint="99"/>
        </w:rPr>
        <w:t>or something else to which our intellect identify.</w:t>
      </w:r>
    </w:p>
    <w:p w14:paraId="133A91FA" w14:textId="77777777" w:rsidR="00063851" w:rsidRDefault="00063851" w:rsidP="003B47A6">
      <w:pPr>
        <w:shd w:val="clear" w:color="auto" w:fill="FFFFFF"/>
        <w:spacing w:line="40" w:lineRule="atLeast"/>
        <w:ind w:firstLine="284"/>
        <w:jc w:val="both"/>
        <w:rPr>
          <w:color w:val="333333"/>
        </w:rPr>
      </w:pPr>
    </w:p>
    <w:p w14:paraId="3C191460" w14:textId="1EEA07D1" w:rsidR="0035066A" w:rsidRDefault="0035066A" w:rsidP="00014C06">
      <w:pPr>
        <w:shd w:val="clear" w:color="auto" w:fill="FFFFFF"/>
        <w:spacing w:line="276" w:lineRule="auto"/>
        <w:ind w:firstLine="284"/>
        <w:jc w:val="both"/>
        <w:rPr>
          <w:color w:val="333333"/>
        </w:rPr>
      </w:pPr>
      <w:r>
        <w:rPr>
          <w:color w:val="333333"/>
        </w:rPr>
        <w:br w:type="page"/>
      </w:r>
    </w:p>
    <w:p w14:paraId="2CAFDDFC" w14:textId="659820F9" w:rsidR="0035066A" w:rsidRPr="007A35F8" w:rsidRDefault="0035066A" w:rsidP="00B50938">
      <w:pPr>
        <w:pStyle w:val="Ttulo1"/>
        <w:ind w:firstLine="0"/>
        <w:rPr>
          <w:color w:val="333333"/>
          <w:sz w:val="32"/>
          <w:szCs w:val="32"/>
        </w:rPr>
      </w:pPr>
      <w:bookmarkStart w:id="4" w:name="_Toc143266934"/>
      <w:r w:rsidRPr="007A35F8">
        <w:rPr>
          <w:color w:val="333333"/>
          <w:sz w:val="32"/>
          <w:szCs w:val="32"/>
        </w:rPr>
        <w:t>FOREWORD</w:t>
      </w:r>
      <w:bookmarkEnd w:id="4"/>
      <w:r w:rsidR="009802EE">
        <w:rPr>
          <w:color w:val="333333"/>
          <w:sz w:val="32"/>
          <w:szCs w:val="32"/>
        </w:rPr>
        <w:t xml:space="preserve"> – </w:t>
      </w:r>
      <w:proofErr w:type="spellStart"/>
      <w:r w:rsidR="009802EE">
        <w:rPr>
          <w:color w:val="333333"/>
          <w:sz w:val="32"/>
          <w:szCs w:val="32"/>
        </w:rPr>
        <w:t>Empieza</w:t>
      </w:r>
      <w:proofErr w:type="spellEnd"/>
      <w:r w:rsidR="009802EE">
        <w:rPr>
          <w:color w:val="333333"/>
          <w:sz w:val="32"/>
          <w:szCs w:val="32"/>
        </w:rPr>
        <w:t xml:space="preserve"> </w:t>
      </w:r>
      <w:proofErr w:type="spellStart"/>
      <w:r w:rsidR="009802EE">
        <w:rPr>
          <w:color w:val="333333"/>
          <w:sz w:val="32"/>
          <w:szCs w:val="32"/>
        </w:rPr>
        <w:t>muy</w:t>
      </w:r>
      <w:proofErr w:type="spellEnd"/>
      <w:r w:rsidR="009802EE">
        <w:rPr>
          <w:color w:val="333333"/>
          <w:sz w:val="32"/>
          <w:szCs w:val="32"/>
        </w:rPr>
        <w:t xml:space="preserve"> bien</w:t>
      </w:r>
    </w:p>
    <w:p w14:paraId="0F312D8C" w14:textId="68771A28" w:rsidR="00BF7B7C" w:rsidRDefault="00BF7B7C" w:rsidP="00353F7C">
      <w:pPr>
        <w:spacing w:line="276" w:lineRule="auto"/>
        <w:ind w:firstLine="284"/>
        <w:jc w:val="both"/>
        <w:rPr>
          <w:color w:val="000000"/>
        </w:rPr>
      </w:pPr>
    </w:p>
    <w:p w14:paraId="7245F224" w14:textId="52E0382B" w:rsidR="00BC33D3" w:rsidRPr="00D06D8A" w:rsidRDefault="00E16C7F" w:rsidP="00353F7C">
      <w:pPr>
        <w:spacing w:line="276" w:lineRule="auto"/>
        <w:ind w:firstLine="284"/>
        <w:jc w:val="both"/>
        <w:rPr>
          <w:i/>
          <w:iCs/>
        </w:rPr>
      </w:pPr>
      <w:r>
        <w:rPr>
          <w:color w:val="000000"/>
        </w:rPr>
        <w:t>This is an updated and expanded version of my book “Our Incorrigible Ontological Relations and Categories of Being”, originally published in 2017</w:t>
      </w:r>
      <w:r w:rsidR="005E3255">
        <w:rPr>
          <w:color w:val="000000"/>
        </w:rPr>
        <w:t>, under a new more encompassing title.</w:t>
      </w:r>
      <w:r>
        <w:rPr>
          <w:color w:val="000000"/>
        </w:rPr>
        <w:t xml:space="preserve"> </w:t>
      </w:r>
      <w:r w:rsidR="005E3255">
        <w:rPr>
          <w:color w:val="000000"/>
        </w:rPr>
        <w:t xml:space="preserve">As </w:t>
      </w:r>
      <w:r w:rsidR="007C1359">
        <w:rPr>
          <w:color w:val="000000"/>
        </w:rPr>
        <w:t xml:space="preserve">explained </w:t>
      </w:r>
      <w:r w:rsidR="00EF6F72">
        <w:rPr>
          <w:color w:val="000000"/>
        </w:rPr>
        <w:t xml:space="preserve">in the former version, it is here shown </w:t>
      </w:r>
      <w:r w:rsidR="007C1359">
        <w:rPr>
          <w:color w:val="000000"/>
        </w:rPr>
        <w:t>that</w:t>
      </w:r>
      <w:r w:rsidR="00EF6F72">
        <w:rPr>
          <w:color w:val="000000"/>
        </w:rPr>
        <w:t>,</w:t>
      </w:r>
      <w:r w:rsidR="007C1359">
        <w:rPr>
          <w:color w:val="000000"/>
        </w:rPr>
        <w:t xml:space="preserve"> contrary to the prevailing dogma in philosophy and science since Parmenides, reality is not </w:t>
      </w:r>
      <w:r w:rsidR="00BC33D3">
        <w:rPr>
          <w:color w:val="000000"/>
        </w:rPr>
        <w:t>rational, and our possible knowledge of its ultimate nature is barred to the intellect</w:t>
      </w:r>
      <w:r w:rsidR="007C1359">
        <w:rPr>
          <w:color w:val="000000"/>
        </w:rPr>
        <w:t xml:space="preserve">. By this </w:t>
      </w:r>
      <w:r w:rsidR="00D31D32">
        <w:rPr>
          <w:color w:val="000000"/>
        </w:rPr>
        <w:t>is not claimed</w:t>
      </w:r>
      <w:r w:rsidR="007C1359">
        <w:rPr>
          <w:color w:val="000000"/>
        </w:rPr>
        <w:t xml:space="preserve"> that </w:t>
      </w:r>
      <w:r w:rsidR="00BC33D3">
        <w:rPr>
          <w:color w:val="000000"/>
        </w:rPr>
        <w:t xml:space="preserve">reality </w:t>
      </w:r>
      <w:r w:rsidR="007C1359">
        <w:rPr>
          <w:color w:val="000000"/>
        </w:rPr>
        <w:t xml:space="preserve">is irrational, but para-rational. The mental structures we are endowed with </w:t>
      </w:r>
      <w:r w:rsidR="00ED6152">
        <w:rPr>
          <w:color w:val="000000"/>
        </w:rPr>
        <w:t xml:space="preserve">to understand reality, </w:t>
      </w:r>
      <w:r w:rsidR="007C1359">
        <w:rPr>
          <w:color w:val="000000"/>
        </w:rPr>
        <w:t xml:space="preserve">only allow for a rational </w:t>
      </w:r>
      <w:r w:rsidR="00BC33D3">
        <w:rPr>
          <w:color w:val="000000"/>
        </w:rPr>
        <w:t xml:space="preserve">version or </w:t>
      </w:r>
      <w:r w:rsidR="007C1359">
        <w:rPr>
          <w:color w:val="000000"/>
        </w:rPr>
        <w:t xml:space="preserve">interpretation of the world, and </w:t>
      </w:r>
      <w:r w:rsidR="00217CE3">
        <w:rPr>
          <w:color w:val="000000"/>
        </w:rPr>
        <w:t>judg</w:t>
      </w:r>
      <w:r w:rsidR="00D31D32">
        <w:rPr>
          <w:color w:val="000000"/>
        </w:rPr>
        <w:t>e</w:t>
      </w:r>
      <w:r w:rsidR="007C1359">
        <w:rPr>
          <w:color w:val="000000"/>
        </w:rPr>
        <w:t xml:space="preserve"> </w:t>
      </w:r>
      <w:r w:rsidR="006E2EC7">
        <w:rPr>
          <w:color w:val="000000"/>
        </w:rPr>
        <w:t xml:space="preserve">irreal, if not </w:t>
      </w:r>
      <w:r w:rsidR="00217CE3">
        <w:rPr>
          <w:color w:val="000000"/>
        </w:rPr>
        <w:t xml:space="preserve">irrational, </w:t>
      </w:r>
      <w:r w:rsidR="007C1359">
        <w:rPr>
          <w:color w:val="000000"/>
        </w:rPr>
        <w:t xml:space="preserve">whatever fails to meet the standards of mathematic and logic. But there is more to reality than such, and reality, properly speaking, is para-empirical, that is, </w:t>
      </w:r>
      <w:r w:rsidR="00217CE3">
        <w:rPr>
          <w:color w:val="000000"/>
        </w:rPr>
        <w:t xml:space="preserve">structured by orders of relations and categories of a higher order to those </w:t>
      </w:r>
      <w:r w:rsidR="00BC33D3">
        <w:rPr>
          <w:color w:val="000000"/>
        </w:rPr>
        <w:t xml:space="preserve">with which </w:t>
      </w:r>
      <w:r w:rsidR="00217CE3">
        <w:rPr>
          <w:color w:val="000000"/>
        </w:rPr>
        <w:t xml:space="preserve">our intellect operates, if not by something </w:t>
      </w:r>
      <w:r w:rsidR="001172EF">
        <w:rPr>
          <w:color w:val="000000"/>
        </w:rPr>
        <w:t>else</w:t>
      </w:r>
      <w:r w:rsidR="00006FE8">
        <w:rPr>
          <w:color w:val="000000"/>
        </w:rPr>
        <w:t xml:space="preserve"> or not structured at all</w:t>
      </w:r>
      <w:r w:rsidR="00217CE3">
        <w:rPr>
          <w:color w:val="000000"/>
        </w:rPr>
        <w:t xml:space="preserve">. </w:t>
      </w:r>
      <w:r w:rsidR="00A2106C">
        <w:rPr>
          <w:color w:val="000000"/>
        </w:rPr>
        <w:t>Rationality is just a simplified and practical manner of interpreting the para-empirical and para-rational reality</w:t>
      </w:r>
      <w:r w:rsidR="00217CE3">
        <w:rPr>
          <w:color w:val="000000"/>
        </w:rPr>
        <w:t xml:space="preserve"> we live in</w:t>
      </w:r>
      <w:r w:rsidR="00A2106C">
        <w:rPr>
          <w:color w:val="000000"/>
        </w:rPr>
        <w:t xml:space="preserve">. There are </w:t>
      </w:r>
      <w:r w:rsidR="00BC33D3">
        <w:rPr>
          <w:color w:val="000000"/>
        </w:rPr>
        <w:t>facts</w:t>
      </w:r>
      <w:r w:rsidR="00A2106C">
        <w:rPr>
          <w:color w:val="000000"/>
        </w:rPr>
        <w:t xml:space="preserve"> that seem illogical, as well observed Parmenides</w:t>
      </w:r>
      <w:r w:rsidR="00DD2727">
        <w:rPr>
          <w:color w:val="000000"/>
        </w:rPr>
        <w:t xml:space="preserve"> </w:t>
      </w:r>
      <w:r w:rsidR="00DD2727" w:rsidRPr="00D06D8A">
        <w:rPr>
          <w:i/>
          <w:iCs/>
        </w:rPr>
        <w:t>regarding change and plurality</w:t>
      </w:r>
      <w:r w:rsidR="00BC33D3" w:rsidRPr="00D06D8A">
        <w:rPr>
          <w:i/>
          <w:iCs/>
        </w:rPr>
        <w:t xml:space="preserve"> on the argument of </w:t>
      </w:r>
      <w:r w:rsidR="00DD2727" w:rsidRPr="00D06D8A">
        <w:rPr>
          <w:i/>
          <w:iCs/>
        </w:rPr>
        <w:t xml:space="preserve">how could there be change if the Being cannot both be and not be what it is? </w:t>
      </w:r>
      <w:r w:rsidR="00BC33D3" w:rsidRPr="00D06D8A">
        <w:rPr>
          <w:i/>
          <w:iCs/>
        </w:rPr>
        <w:t>This argument</w:t>
      </w:r>
      <w:r w:rsidR="00DD2727" w:rsidRPr="00D06D8A">
        <w:rPr>
          <w:i/>
          <w:iCs/>
        </w:rPr>
        <w:t xml:space="preserve"> </w:t>
      </w:r>
      <w:r w:rsidR="00BC33D3" w:rsidRPr="00D06D8A">
        <w:rPr>
          <w:i/>
          <w:iCs/>
        </w:rPr>
        <w:t xml:space="preserve">applied to co-existence </w:t>
      </w:r>
      <w:r w:rsidR="00CA4D7C">
        <w:rPr>
          <w:i/>
          <w:iCs/>
        </w:rPr>
        <w:t>and</w:t>
      </w:r>
      <w:r w:rsidR="00DD2727" w:rsidRPr="00D06D8A">
        <w:rPr>
          <w:i/>
          <w:iCs/>
        </w:rPr>
        <w:t xml:space="preserve"> forced to consider that the Being could both be and not-be, </w:t>
      </w:r>
      <w:r w:rsidR="008E5580" w:rsidRPr="00D06D8A">
        <w:rPr>
          <w:i/>
          <w:iCs/>
        </w:rPr>
        <w:t xml:space="preserve">was solved </w:t>
      </w:r>
      <w:r w:rsidR="00BC33D3" w:rsidRPr="00D06D8A">
        <w:rPr>
          <w:i/>
          <w:iCs/>
        </w:rPr>
        <w:t xml:space="preserve">with the argument </w:t>
      </w:r>
      <w:r w:rsidR="00DD2727" w:rsidRPr="00D06D8A">
        <w:rPr>
          <w:i/>
          <w:iCs/>
        </w:rPr>
        <w:t xml:space="preserve">that there was no contradiction since what it is not, is something else. </w:t>
      </w:r>
    </w:p>
    <w:p w14:paraId="15A436FB" w14:textId="454CE6D9" w:rsidR="00BC33D3" w:rsidRDefault="00BC33D3" w:rsidP="00353F7C">
      <w:pPr>
        <w:spacing w:line="276" w:lineRule="auto"/>
        <w:ind w:firstLine="284"/>
        <w:jc w:val="both"/>
        <w:rPr>
          <w:i/>
          <w:iCs/>
        </w:rPr>
      </w:pPr>
      <w:r w:rsidRPr="00D06D8A">
        <w:rPr>
          <w:i/>
          <w:iCs/>
        </w:rPr>
        <w:t xml:space="preserve">It can be said that classical </w:t>
      </w:r>
      <w:r w:rsidR="009D6FAC" w:rsidRPr="00D06D8A">
        <w:rPr>
          <w:i/>
          <w:iCs/>
        </w:rPr>
        <w:t>-and even modern philosophy up to our days -as Meyerson or even Heidegger</w:t>
      </w:r>
      <w:r w:rsidR="00096148">
        <w:rPr>
          <w:i/>
          <w:iCs/>
        </w:rPr>
        <w:t xml:space="preserve"> </w:t>
      </w:r>
      <w:r w:rsidR="00EF7E6D">
        <w:rPr>
          <w:i/>
          <w:iCs/>
        </w:rPr>
        <w:t>did</w:t>
      </w:r>
      <w:r w:rsidR="009D6FAC" w:rsidRPr="00D06D8A">
        <w:rPr>
          <w:i/>
          <w:iCs/>
        </w:rPr>
        <w:t xml:space="preserve">- is an intent to explain out this supposed apparent contradiction between </w:t>
      </w:r>
      <w:r w:rsidR="00DD78D7">
        <w:rPr>
          <w:i/>
          <w:iCs/>
        </w:rPr>
        <w:t>reason</w:t>
      </w:r>
      <w:r w:rsidR="009D6FAC" w:rsidRPr="00D06D8A">
        <w:rPr>
          <w:i/>
          <w:iCs/>
        </w:rPr>
        <w:t xml:space="preserve"> and the observable. </w:t>
      </w:r>
      <w:r w:rsidR="00971D70">
        <w:rPr>
          <w:i/>
          <w:iCs/>
        </w:rPr>
        <w:t xml:space="preserve">Besides </w:t>
      </w:r>
      <w:r w:rsidR="00120CBD">
        <w:rPr>
          <w:i/>
          <w:iCs/>
        </w:rPr>
        <w:t xml:space="preserve">the sensorial </w:t>
      </w:r>
      <w:r w:rsidR="001E18CA">
        <w:rPr>
          <w:i/>
          <w:iCs/>
        </w:rPr>
        <w:t xml:space="preserve">scepticism </w:t>
      </w:r>
      <w:r w:rsidR="00120CBD">
        <w:rPr>
          <w:i/>
          <w:iCs/>
        </w:rPr>
        <w:t xml:space="preserve">of Parmenides, and the </w:t>
      </w:r>
      <w:r w:rsidR="00774548">
        <w:rPr>
          <w:i/>
          <w:iCs/>
        </w:rPr>
        <w:t>rational</w:t>
      </w:r>
      <w:r w:rsidR="00774548" w:rsidRPr="00774548">
        <w:rPr>
          <w:i/>
          <w:iCs/>
        </w:rPr>
        <w:t xml:space="preserve"> </w:t>
      </w:r>
      <w:r w:rsidR="00774548">
        <w:rPr>
          <w:i/>
          <w:iCs/>
        </w:rPr>
        <w:t>of Pirro, t</w:t>
      </w:r>
      <w:r w:rsidR="009D6FAC" w:rsidRPr="00D06D8A">
        <w:rPr>
          <w:i/>
          <w:iCs/>
        </w:rPr>
        <w:t>he proposed solutions</w:t>
      </w:r>
      <w:r w:rsidR="00721E43">
        <w:rPr>
          <w:i/>
          <w:iCs/>
        </w:rPr>
        <w:t xml:space="preserve"> have ranged </w:t>
      </w:r>
      <w:r w:rsidR="001E18CA">
        <w:rPr>
          <w:i/>
          <w:iCs/>
        </w:rPr>
        <w:t xml:space="preserve">from </w:t>
      </w:r>
      <w:r w:rsidR="009D6FAC" w:rsidRPr="00D06D8A">
        <w:rPr>
          <w:i/>
          <w:iCs/>
        </w:rPr>
        <w:t>the atomism of Democritus, the world of ideas of Plato,</w:t>
      </w:r>
      <w:r w:rsidR="008721FE">
        <w:rPr>
          <w:i/>
          <w:iCs/>
        </w:rPr>
        <w:t xml:space="preserve"> the</w:t>
      </w:r>
      <w:r w:rsidR="009D6FAC" w:rsidRPr="00D06D8A">
        <w:rPr>
          <w:i/>
          <w:iCs/>
        </w:rPr>
        <w:t xml:space="preserve"> substance and accident</w:t>
      </w:r>
      <w:r w:rsidR="005A3404">
        <w:rPr>
          <w:i/>
          <w:iCs/>
        </w:rPr>
        <w:t xml:space="preserve"> of Aristotle</w:t>
      </w:r>
      <w:r w:rsidR="009D6FAC" w:rsidRPr="00D06D8A">
        <w:rPr>
          <w:i/>
          <w:iCs/>
        </w:rPr>
        <w:t xml:space="preserve">, to </w:t>
      </w:r>
      <w:r w:rsidR="000E2C4D">
        <w:rPr>
          <w:i/>
          <w:iCs/>
        </w:rPr>
        <w:t xml:space="preserve">those proposed by </w:t>
      </w:r>
      <w:r w:rsidR="009D6FAC" w:rsidRPr="00D06D8A">
        <w:rPr>
          <w:i/>
          <w:iCs/>
        </w:rPr>
        <w:t xml:space="preserve">empiricism, </w:t>
      </w:r>
      <w:r w:rsidR="000E2C4D">
        <w:rPr>
          <w:i/>
          <w:iCs/>
        </w:rPr>
        <w:t xml:space="preserve">or </w:t>
      </w:r>
      <w:r w:rsidR="009D6FAC" w:rsidRPr="00D06D8A">
        <w:rPr>
          <w:i/>
          <w:iCs/>
        </w:rPr>
        <w:t>Hume’s and Kant’s theor</w:t>
      </w:r>
      <w:r w:rsidR="00D6212F">
        <w:rPr>
          <w:i/>
          <w:iCs/>
        </w:rPr>
        <w:t>ies</w:t>
      </w:r>
      <w:r w:rsidR="009D6FAC" w:rsidRPr="00D06D8A">
        <w:rPr>
          <w:i/>
          <w:iCs/>
        </w:rPr>
        <w:t xml:space="preserve"> of knowledge, positivism, materialism, or relativism</w:t>
      </w:r>
      <w:r w:rsidR="00D6212F">
        <w:rPr>
          <w:i/>
          <w:iCs/>
        </w:rPr>
        <w:t xml:space="preserve"> (that is</w:t>
      </w:r>
      <w:r w:rsidR="007D2562">
        <w:rPr>
          <w:i/>
          <w:iCs/>
        </w:rPr>
        <w:t xml:space="preserve">, depending on the position </w:t>
      </w:r>
      <w:r w:rsidR="00BA0713">
        <w:rPr>
          <w:i/>
          <w:iCs/>
        </w:rPr>
        <w:t>o</w:t>
      </w:r>
      <w:r w:rsidR="007D2562">
        <w:rPr>
          <w:i/>
          <w:iCs/>
        </w:rPr>
        <w:t>f the observer)</w:t>
      </w:r>
      <w:r w:rsidR="009D6FAC" w:rsidRPr="00D06D8A">
        <w:rPr>
          <w:i/>
          <w:iCs/>
        </w:rPr>
        <w:t xml:space="preserve">. </w:t>
      </w:r>
    </w:p>
    <w:p w14:paraId="17890A35" w14:textId="5A78D276" w:rsidR="00061143" w:rsidRDefault="00061143" w:rsidP="00353F7C">
      <w:pPr>
        <w:spacing w:line="276" w:lineRule="auto"/>
        <w:ind w:firstLine="284"/>
        <w:jc w:val="both"/>
        <w:rPr>
          <w:i/>
          <w:iCs/>
        </w:rPr>
      </w:pPr>
      <w:r>
        <w:rPr>
          <w:i/>
          <w:iCs/>
        </w:rPr>
        <w:t>In our days there are myriad of theories regarding the nature of reality based on the discovery of quantum phenomena</w:t>
      </w:r>
      <w:r w:rsidR="00C42782">
        <w:rPr>
          <w:i/>
          <w:iCs/>
        </w:rPr>
        <w:t xml:space="preserve">, the power of AI to simulate worlds, </w:t>
      </w:r>
      <w:r w:rsidR="003B54AC">
        <w:rPr>
          <w:i/>
          <w:iCs/>
        </w:rPr>
        <w:t>if not also, grounded on an extended conception of consciousness</w:t>
      </w:r>
      <w:r w:rsidR="00DF6750">
        <w:rPr>
          <w:i/>
          <w:iCs/>
        </w:rPr>
        <w:t xml:space="preserve">, near death experiences, etc. </w:t>
      </w:r>
    </w:p>
    <w:p w14:paraId="68C62ADF" w14:textId="67CE48F8" w:rsidR="00DF6750" w:rsidRPr="00D06D8A" w:rsidRDefault="00DF6750" w:rsidP="00353F7C">
      <w:pPr>
        <w:spacing w:line="276" w:lineRule="auto"/>
        <w:ind w:firstLine="284"/>
        <w:jc w:val="both"/>
        <w:rPr>
          <w:i/>
          <w:iCs/>
        </w:rPr>
      </w:pPr>
      <w:r>
        <w:rPr>
          <w:i/>
          <w:iCs/>
        </w:rPr>
        <w:t xml:space="preserve">This work only refers to our cognitive powers, to what is it that they are structured and capable of cognizing, and how the limits that they set to our possible knowledge, force to presuppose that reality is not just </w:t>
      </w:r>
      <w:r w:rsidR="00502D25">
        <w:rPr>
          <w:i/>
          <w:iCs/>
        </w:rPr>
        <w:t xml:space="preserve">phenomenal regarding sense experiences, but phenomenal too, regarding rationality. It might be argued that this is a Kantian approach, and that Kant already said this. </w:t>
      </w:r>
      <w:r w:rsidR="00EE06B7">
        <w:rPr>
          <w:i/>
          <w:iCs/>
        </w:rPr>
        <w:t>But I judge to be more specific, regarding reality in itself. I show that there is a correspondence between the a priori aspect of the empirical, and the a priori aspect of rationality, but that as is already known, the empirical aspects cannot properly represent all of reality, an</w:t>
      </w:r>
      <w:r w:rsidR="00D31BA3">
        <w:rPr>
          <w:i/>
          <w:iCs/>
        </w:rPr>
        <w:t xml:space="preserve"> as I here hold, the rational cannot identify all the structure or whatever it be, </w:t>
      </w:r>
      <w:r w:rsidR="00B1480A">
        <w:rPr>
          <w:i/>
          <w:iCs/>
        </w:rPr>
        <w:t>that makes it explainable.</w:t>
      </w:r>
      <w:r>
        <w:rPr>
          <w:i/>
          <w:iCs/>
        </w:rPr>
        <w:t xml:space="preserve"> </w:t>
      </w:r>
    </w:p>
    <w:p w14:paraId="5DC2CBC8" w14:textId="78FB4601" w:rsidR="00A2128C" w:rsidRPr="00E82B8B" w:rsidRDefault="007D2562" w:rsidP="00353F7C">
      <w:pPr>
        <w:spacing w:line="276" w:lineRule="auto"/>
        <w:ind w:firstLine="284"/>
        <w:jc w:val="both"/>
        <w:rPr>
          <w:color w:val="000000"/>
        </w:rPr>
      </w:pPr>
      <w:r>
        <w:rPr>
          <w:color w:val="000000"/>
        </w:rPr>
        <w:t>The fact is that w</w:t>
      </w:r>
      <w:r w:rsidR="005A2477">
        <w:rPr>
          <w:color w:val="000000"/>
        </w:rPr>
        <w:t>e are barred from cognition of what ultimate</w:t>
      </w:r>
      <w:r w:rsidR="000E2C4D">
        <w:rPr>
          <w:color w:val="000000"/>
        </w:rPr>
        <w:t>ly</w:t>
      </w:r>
      <w:r w:rsidR="005A2477">
        <w:rPr>
          <w:color w:val="000000"/>
        </w:rPr>
        <w:t xml:space="preserve"> there is. </w:t>
      </w:r>
      <w:r w:rsidR="00E82B8B" w:rsidRPr="00577B36">
        <w:rPr>
          <w:color w:val="FF0000"/>
        </w:rPr>
        <w:t xml:space="preserve">A </w:t>
      </w:r>
      <w:r w:rsidR="00B3299B">
        <w:rPr>
          <w:color w:val="FF0000"/>
        </w:rPr>
        <w:t>higher order</w:t>
      </w:r>
      <w:r w:rsidR="00E82B8B" w:rsidRPr="00577B36">
        <w:rPr>
          <w:color w:val="FF0000"/>
        </w:rPr>
        <w:t xml:space="preserve"> of intelligence </w:t>
      </w:r>
      <w:r w:rsidR="00B3299B">
        <w:rPr>
          <w:color w:val="FF0000"/>
        </w:rPr>
        <w:t xml:space="preserve">is required. Probably one that </w:t>
      </w:r>
      <w:r w:rsidR="005C15DD">
        <w:rPr>
          <w:color w:val="FF0000"/>
        </w:rPr>
        <w:t xml:space="preserve">can distinguish other ontological relations and categories of things. </w:t>
      </w:r>
      <w:r w:rsidR="00FC61C7">
        <w:rPr>
          <w:color w:val="FF0000"/>
        </w:rPr>
        <w:t xml:space="preserve">But, </w:t>
      </w:r>
      <w:r w:rsidR="00E82B8B" w:rsidRPr="00577B36">
        <w:rPr>
          <w:color w:val="FF0000"/>
        </w:rPr>
        <w:t xml:space="preserve">to access and understand the para-rational nature of reality </w:t>
      </w:r>
      <w:r w:rsidR="00217CE3" w:rsidRPr="00577B36">
        <w:rPr>
          <w:color w:val="FF0000"/>
        </w:rPr>
        <w:t xml:space="preserve">probably </w:t>
      </w:r>
      <w:r w:rsidR="00E82B8B" w:rsidRPr="00577B36">
        <w:rPr>
          <w:color w:val="FF0000"/>
        </w:rPr>
        <w:t xml:space="preserve">requires a biological </w:t>
      </w:r>
      <w:r w:rsidR="006B7988" w:rsidRPr="00577B36">
        <w:rPr>
          <w:color w:val="FF0000"/>
        </w:rPr>
        <w:t>mind</w:t>
      </w:r>
      <w:r w:rsidR="00E82B8B" w:rsidRPr="00577B36">
        <w:rPr>
          <w:color w:val="FF0000"/>
        </w:rPr>
        <w:t xml:space="preserve"> </w:t>
      </w:r>
      <w:r w:rsidR="009D6FAC" w:rsidRPr="00577B36">
        <w:rPr>
          <w:color w:val="FF0000"/>
        </w:rPr>
        <w:t>that would have been a hindrance to successfully compete in a world of scarcity</w:t>
      </w:r>
      <w:r w:rsidR="006B7988" w:rsidRPr="00577B36">
        <w:rPr>
          <w:color w:val="FF0000"/>
        </w:rPr>
        <w:t>,</w:t>
      </w:r>
      <w:r w:rsidR="009D6FAC" w:rsidRPr="00577B36">
        <w:rPr>
          <w:color w:val="FF0000"/>
        </w:rPr>
        <w:t xml:space="preserve"> </w:t>
      </w:r>
      <w:r w:rsidR="00E82B8B" w:rsidRPr="00577B36">
        <w:rPr>
          <w:color w:val="FF0000"/>
        </w:rPr>
        <w:t xml:space="preserve">impossible to hold or feed. </w:t>
      </w:r>
      <w:r w:rsidR="009D6FAC">
        <w:rPr>
          <w:color w:val="000000"/>
        </w:rPr>
        <w:t xml:space="preserve">This explains why intended rational explanations of ultimate reality, </w:t>
      </w:r>
      <w:r w:rsidR="008E2877">
        <w:rPr>
          <w:color w:val="000000"/>
        </w:rPr>
        <w:t xml:space="preserve">are </w:t>
      </w:r>
      <w:r w:rsidR="00BE6AA7">
        <w:rPr>
          <w:color w:val="000000"/>
        </w:rPr>
        <w:t>self-contradictory, either circular or absurd, as the on</w:t>
      </w:r>
      <w:r w:rsidR="00D27C2C">
        <w:rPr>
          <w:color w:val="000000"/>
        </w:rPr>
        <w:t>e</w:t>
      </w:r>
      <w:r w:rsidR="00BE6AA7">
        <w:rPr>
          <w:color w:val="000000"/>
        </w:rPr>
        <w:t xml:space="preserve"> that</w:t>
      </w:r>
      <w:r w:rsidR="009D6FAC">
        <w:rPr>
          <w:color w:val="000000"/>
        </w:rPr>
        <w:t xml:space="preserve"> nothingness exists. </w:t>
      </w:r>
      <w:r w:rsidR="00F37BFD">
        <w:rPr>
          <w:color w:val="000000"/>
        </w:rPr>
        <w:t>However,</w:t>
      </w:r>
      <w:r w:rsidR="00E82B8B">
        <w:rPr>
          <w:color w:val="000000"/>
        </w:rPr>
        <w:t xml:space="preserve"> the magic of the fact that </w:t>
      </w:r>
      <w:r w:rsidR="00E82B8B" w:rsidRPr="00E82B8B">
        <w:rPr>
          <w:i/>
          <w:iCs/>
          <w:color w:val="000000"/>
        </w:rPr>
        <w:t>“there is something rather than nothing”</w:t>
      </w:r>
      <w:r w:rsidR="00217CE3">
        <w:rPr>
          <w:i/>
          <w:iCs/>
          <w:color w:val="000000"/>
        </w:rPr>
        <w:t xml:space="preserve">, </w:t>
      </w:r>
      <w:r w:rsidR="00F37BFD">
        <w:rPr>
          <w:i/>
          <w:iCs/>
          <w:color w:val="000000"/>
        </w:rPr>
        <w:t>is</w:t>
      </w:r>
      <w:r w:rsidR="00D27C2C">
        <w:rPr>
          <w:i/>
          <w:iCs/>
          <w:color w:val="000000"/>
        </w:rPr>
        <w:t xml:space="preserve"> such that</w:t>
      </w:r>
      <w:r w:rsidR="00F37BFD">
        <w:rPr>
          <w:i/>
          <w:iCs/>
          <w:color w:val="000000"/>
        </w:rPr>
        <w:t xml:space="preserve"> mankind should not be surprised if</w:t>
      </w:r>
      <w:r w:rsidR="00577B36">
        <w:rPr>
          <w:i/>
          <w:iCs/>
          <w:color w:val="000000"/>
        </w:rPr>
        <w:t xml:space="preserve"> </w:t>
      </w:r>
      <w:r w:rsidR="00E82B8B">
        <w:rPr>
          <w:color w:val="000000"/>
        </w:rPr>
        <w:t>human consciousness</w:t>
      </w:r>
      <w:r w:rsidR="00E401D9">
        <w:rPr>
          <w:color w:val="000000"/>
        </w:rPr>
        <w:t xml:space="preserve"> </w:t>
      </w:r>
      <w:r w:rsidR="008E5580">
        <w:rPr>
          <w:color w:val="000000"/>
        </w:rPr>
        <w:t>subsist after death</w:t>
      </w:r>
      <w:r w:rsidR="00682407">
        <w:rPr>
          <w:color w:val="000000"/>
        </w:rPr>
        <w:t xml:space="preserve">, </w:t>
      </w:r>
      <w:r w:rsidR="008E5580">
        <w:rPr>
          <w:color w:val="000000"/>
        </w:rPr>
        <w:t xml:space="preserve">and </w:t>
      </w:r>
      <w:r w:rsidR="00E401D9">
        <w:rPr>
          <w:color w:val="000000"/>
        </w:rPr>
        <w:t xml:space="preserve">free from the shackles of human judgment, </w:t>
      </w:r>
      <w:r w:rsidR="00784B7A">
        <w:rPr>
          <w:color w:val="000000"/>
        </w:rPr>
        <w:t>raise to the beauty of</w:t>
      </w:r>
      <w:r w:rsidR="00E401D9">
        <w:rPr>
          <w:color w:val="000000"/>
        </w:rPr>
        <w:t xml:space="preserve"> </w:t>
      </w:r>
      <w:r w:rsidR="008E33FC">
        <w:rPr>
          <w:color w:val="000000"/>
        </w:rPr>
        <w:t>a</w:t>
      </w:r>
      <w:r w:rsidR="00E401D9">
        <w:rPr>
          <w:color w:val="000000"/>
        </w:rPr>
        <w:t xml:space="preserve"> superior existence and knowledge. </w:t>
      </w:r>
    </w:p>
    <w:p w14:paraId="3829011E" w14:textId="77777777" w:rsidR="00A2128C" w:rsidRDefault="00A2128C" w:rsidP="00353F7C">
      <w:pPr>
        <w:spacing w:line="276" w:lineRule="auto"/>
        <w:ind w:firstLine="284"/>
        <w:jc w:val="both"/>
        <w:rPr>
          <w:color w:val="000000"/>
        </w:rPr>
      </w:pPr>
    </w:p>
    <w:p w14:paraId="21F61401" w14:textId="4A48DF2D" w:rsidR="00A2128C" w:rsidRDefault="0086317E" w:rsidP="0086317E">
      <w:pPr>
        <w:pStyle w:val="Ttulo1"/>
        <w:rPr>
          <w:color w:val="000000"/>
        </w:rPr>
      </w:pPr>
      <w:bookmarkStart w:id="5" w:name="_Toc143266935"/>
      <w:r>
        <w:rPr>
          <w:color w:val="000000"/>
        </w:rPr>
        <w:t>Former Foreword</w:t>
      </w:r>
      <w:bookmarkEnd w:id="5"/>
    </w:p>
    <w:p w14:paraId="1F956D71" w14:textId="77777777" w:rsidR="0086317E" w:rsidRDefault="0086317E" w:rsidP="00353F7C">
      <w:pPr>
        <w:spacing w:line="276" w:lineRule="auto"/>
        <w:ind w:firstLine="284"/>
        <w:jc w:val="both"/>
        <w:rPr>
          <w:color w:val="000000"/>
        </w:rPr>
      </w:pPr>
    </w:p>
    <w:p w14:paraId="4FF3E3DF" w14:textId="77777777" w:rsidR="00072195" w:rsidRDefault="00072195" w:rsidP="00072195">
      <w:pPr>
        <w:spacing w:line="276" w:lineRule="auto"/>
        <w:ind w:firstLine="284"/>
        <w:jc w:val="both"/>
        <w:rPr>
          <w:color w:val="000000"/>
        </w:rPr>
      </w:pPr>
      <w:r>
        <w:rPr>
          <w:color w:val="000000"/>
        </w:rPr>
        <w:t>It can be reasonably said that mankind is</w:t>
      </w:r>
      <w:r w:rsidRPr="00DE4AD4">
        <w:rPr>
          <w:color w:val="000000"/>
        </w:rPr>
        <w:t xml:space="preserve"> merely programmed to have </w:t>
      </w:r>
      <w:r>
        <w:rPr>
          <w:color w:val="000000"/>
        </w:rPr>
        <w:t xml:space="preserve">the minimum </w:t>
      </w:r>
      <w:r w:rsidRPr="00DE4AD4">
        <w:rPr>
          <w:color w:val="000000"/>
        </w:rPr>
        <w:t>knowledge</w:t>
      </w:r>
      <w:r>
        <w:rPr>
          <w:color w:val="000000"/>
        </w:rPr>
        <w:t xml:space="preserve"> required for a successful adaptation to the world</w:t>
      </w:r>
      <w:r w:rsidRPr="00DE4AD4">
        <w:rPr>
          <w:color w:val="000000"/>
        </w:rPr>
        <w:t xml:space="preserve"> with the greatest economy of intellectual resources</w:t>
      </w:r>
      <w:r>
        <w:rPr>
          <w:color w:val="000000"/>
        </w:rPr>
        <w:t>; that</w:t>
      </w:r>
      <w:r w:rsidRPr="00DE4AD4">
        <w:rPr>
          <w:color w:val="000000"/>
        </w:rPr>
        <w:t xml:space="preserve"> </w:t>
      </w:r>
      <w:r>
        <w:rPr>
          <w:color w:val="000000"/>
        </w:rPr>
        <w:t xml:space="preserve">its system of cognition delivers a simplified practical manner of conceiving the world. </w:t>
      </w:r>
      <w:r w:rsidRPr="00456C07">
        <w:rPr>
          <w:color w:val="4F81BD" w:themeColor="accent1"/>
        </w:rPr>
        <w:t xml:space="preserve">The operations of the mind are intensive consumers of energy, and we are one of the many species competing for it in a realm of </w:t>
      </w:r>
      <w:r w:rsidRPr="00DE4AD4">
        <w:rPr>
          <w:color w:val="000000"/>
        </w:rPr>
        <w:t xml:space="preserve">scarcity. </w:t>
      </w:r>
    </w:p>
    <w:p w14:paraId="0A8F238A" w14:textId="5143710A" w:rsidR="00004445" w:rsidRDefault="001B6264" w:rsidP="004631AA">
      <w:pPr>
        <w:spacing w:line="276" w:lineRule="auto"/>
        <w:ind w:firstLine="284"/>
        <w:jc w:val="both"/>
        <w:rPr>
          <w:color w:val="000000"/>
        </w:rPr>
      </w:pPr>
      <w:r>
        <w:rPr>
          <w:color w:val="000000"/>
        </w:rPr>
        <w:t>In fact</w:t>
      </w:r>
      <w:r w:rsidR="00162A04">
        <w:rPr>
          <w:color w:val="000000"/>
        </w:rPr>
        <w:t>,</w:t>
      </w:r>
      <w:r>
        <w:rPr>
          <w:color w:val="000000"/>
        </w:rPr>
        <w:t xml:space="preserve"> o</w:t>
      </w:r>
      <w:r w:rsidR="00E704A4">
        <w:rPr>
          <w:color w:val="000000"/>
        </w:rPr>
        <w:t xml:space="preserve">ur cognitive powers are infimal. </w:t>
      </w:r>
      <w:r w:rsidR="00FE1DD4">
        <w:rPr>
          <w:color w:val="000000"/>
        </w:rPr>
        <w:t>The representations of reality delivered by our perceptual powers</w:t>
      </w:r>
      <w:r w:rsidR="001D6A5A">
        <w:rPr>
          <w:color w:val="000000"/>
        </w:rPr>
        <w:t xml:space="preserve"> is limited</w:t>
      </w:r>
      <w:r w:rsidR="00C55D94">
        <w:rPr>
          <w:color w:val="000000"/>
        </w:rPr>
        <w:t xml:space="preserve"> by and</w:t>
      </w:r>
      <w:r w:rsidR="001D6A5A">
        <w:rPr>
          <w:color w:val="000000"/>
        </w:rPr>
        <w:t xml:space="preserve"> </w:t>
      </w:r>
      <w:r w:rsidR="00E108EB">
        <w:rPr>
          <w:color w:val="000000"/>
        </w:rPr>
        <w:t xml:space="preserve">restricted </w:t>
      </w:r>
      <w:r w:rsidR="001D6A5A">
        <w:rPr>
          <w:color w:val="000000"/>
        </w:rPr>
        <w:t>to a few forms of representation</w:t>
      </w:r>
      <w:r w:rsidR="00FE1DD4">
        <w:rPr>
          <w:color w:val="000000"/>
        </w:rPr>
        <w:t>. W</w:t>
      </w:r>
      <w:r w:rsidR="00E73263">
        <w:rPr>
          <w:color w:val="000000"/>
        </w:rPr>
        <w:t xml:space="preserve">hat is sensed as </w:t>
      </w:r>
      <w:r w:rsidR="004E6D65">
        <w:rPr>
          <w:color w:val="000000"/>
        </w:rPr>
        <w:t xml:space="preserve">temporal and spatial, </w:t>
      </w:r>
      <w:r w:rsidR="0086317E">
        <w:rPr>
          <w:color w:val="000000"/>
        </w:rPr>
        <w:t>indicate that they are three dimensional adaptations of a higher order of empirical reality or even of a non-sensible physical reality</w:t>
      </w:r>
      <w:r w:rsidR="00685037">
        <w:rPr>
          <w:color w:val="000000"/>
        </w:rPr>
        <w:t xml:space="preserve"> as has been proposed by particle physics and quantum theor</w:t>
      </w:r>
      <w:r w:rsidR="00E56A47">
        <w:rPr>
          <w:color w:val="000000"/>
        </w:rPr>
        <w:t>ists</w:t>
      </w:r>
      <w:r w:rsidR="0086317E">
        <w:rPr>
          <w:color w:val="000000"/>
        </w:rPr>
        <w:t xml:space="preserve">. </w:t>
      </w:r>
      <w:r w:rsidR="00685037">
        <w:rPr>
          <w:color w:val="000000"/>
        </w:rPr>
        <w:t xml:space="preserve">Our senses only respond to stimuli generate by photons and assigns </w:t>
      </w:r>
      <w:r w:rsidR="00213F69">
        <w:rPr>
          <w:color w:val="000000"/>
        </w:rPr>
        <w:t xml:space="preserve">to </w:t>
      </w:r>
      <w:r w:rsidR="00685037">
        <w:rPr>
          <w:color w:val="000000"/>
        </w:rPr>
        <w:t xml:space="preserve">what it judges to exist as </w:t>
      </w:r>
      <w:r w:rsidR="00132C67">
        <w:rPr>
          <w:color w:val="000000"/>
        </w:rPr>
        <w:t xml:space="preserve">being of </w:t>
      </w:r>
      <w:r w:rsidR="00685037">
        <w:rPr>
          <w:color w:val="000000"/>
        </w:rPr>
        <w:t xml:space="preserve">a non-sensable nature, the same forms of sensation with which it reacts to sensorial stimuli. </w:t>
      </w:r>
      <w:r w:rsidR="001D0500">
        <w:rPr>
          <w:color w:val="000000"/>
        </w:rPr>
        <w:t>Our sensorial faculties</w:t>
      </w:r>
      <w:r w:rsidR="0086317E">
        <w:rPr>
          <w:color w:val="000000"/>
        </w:rPr>
        <w:t xml:space="preserve"> force </w:t>
      </w:r>
      <w:r w:rsidR="003B51E7">
        <w:rPr>
          <w:color w:val="000000"/>
        </w:rPr>
        <w:t xml:space="preserve">us </w:t>
      </w:r>
      <w:r w:rsidR="0086317E">
        <w:rPr>
          <w:color w:val="000000"/>
        </w:rPr>
        <w:t xml:space="preserve">to </w:t>
      </w:r>
      <w:r w:rsidR="004E6D65">
        <w:rPr>
          <w:color w:val="000000"/>
        </w:rPr>
        <w:t>presuppose that there is more to</w:t>
      </w:r>
      <w:r w:rsidR="0086317E">
        <w:rPr>
          <w:color w:val="000000"/>
        </w:rPr>
        <w:t xml:space="preserve"> empirical</w:t>
      </w:r>
      <w:r w:rsidR="004E6D65">
        <w:rPr>
          <w:color w:val="000000"/>
        </w:rPr>
        <w:t xml:space="preserve"> reality than what is observed</w:t>
      </w:r>
      <w:r w:rsidR="00CA5EA3">
        <w:rPr>
          <w:color w:val="000000"/>
        </w:rPr>
        <w:t xml:space="preserve">, or that these are simplified manners </w:t>
      </w:r>
      <w:r w:rsidR="003F1150">
        <w:rPr>
          <w:color w:val="000000"/>
        </w:rPr>
        <w:t>to</w:t>
      </w:r>
      <w:r w:rsidR="00CA5EA3">
        <w:rPr>
          <w:color w:val="000000"/>
        </w:rPr>
        <w:t xml:space="preserve"> </w:t>
      </w:r>
      <w:r w:rsidR="00347D0A">
        <w:rPr>
          <w:color w:val="000000"/>
        </w:rPr>
        <w:t xml:space="preserve">represent </w:t>
      </w:r>
      <w:r w:rsidR="0086317E">
        <w:rPr>
          <w:color w:val="000000"/>
        </w:rPr>
        <w:t>it</w:t>
      </w:r>
      <w:r w:rsidR="00347D0A">
        <w:rPr>
          <w:color w:val="000000"/>
        </w:rPr>
        <w:t>.</w:t>
      </w:r>
      <w:r w:rsidR="00716884">
        <w:rPr>
          <w:color w:val="000000"/>
        </w:rPr>
        <w:t xml:space="preserve"> </w:t>
      </w:r>
      <w:r w:rsidR="0086317E">
        <w:rPr>
          <w:color w:val="000000"/>
        </w:rPr>
        <w:t>Moreover,</w:t>
      </w:r>
      <w:r w:rsidR="00004445">
        <w:rPr>
          <w:color w:val="000000"/>
        </w:rPr>
        <w:t xml:space="preserve"> </w:t>
      </w:r>
      <w:r w:rsidR="0052567F">
        <w:rPr>
          <w:color w:val="000000"/>
        </w:rPr>
        <w:t xml:space="preserve">what </w:t>
      </w:r>
      <w:r w:rsidR="0056472A">
        <w:rPr>
          <w:color w:val="000000"/>
        </w:rPr>
        <w:t>we</w:t>
      </w:r>
      <w:r w:rsidR="0052567F">
        <w:rPr>
          <w:color w:val="000000"/>
        </w:rPr>
        <w:t xml:space="preserve"> </w:t>
      </w:r>
      <w:r w:rsidR="002D4F0D">
        <w:rPr>
          <w:color w:val="000000"/>
        </w:rPr>
        <w:t>distinguish as not being of</w:t>
      </w:r>
      <w:r w:rsidR="0052567F">
        <w:rPr>
          <w:color w:val="000000"/>
        </w:rPr>
        <w:t xml:space="preserve"> a sensable nature -such as an idea</w:t>
      </w:r>
      <w:r w:rsidR="001F31B9">
        <w:rPr>
          <w:color w:val="000000"/>
        </w:rPr>
        <w:t xml:space="preserve"> of a neutrino</w:t>
      </w:r>
      <w:r w:rsidR="0052567F">
        <w:rPr>
          <w:color w:val="000000"/>
        </w:rPr>
        <w:t xml:space="preserve">- </w:t>
      </w:r>
      <w:r w:rsidR="008E5580">
        <w:rPr>
          <w:color w:val="000000"/>
        </w:rPr>
        <w:t>is</w:t>
      </w:r>
      <w:r w:rsidR="0052567F">
        <w:rPr>
          <w:color w:val="000000"/>
        </w:rPr>
        <w:t xml:space="preserve"> assign</w:t>
      </w:r>
      <w:r w:rsidR="0056472A">
        <w:rPr>
          <w:color w:val="000000"/>
        </w:rPr>
        <w:t>ed</w:t>
      </w:r>
      <w:r w:rsidR="0052567F">
        <w:rPr>
          <w:color w:val="000000"/>
        </w:rPr>
        <w:t xml:space="preserve"> </w:t>
      </w:r>
      <w:r w:rsidR="00A22F8A">
        <w:rPr>
          <w:color w:val="000000"/>
        </w:rPr>
        <w:t xml:space="preserve">a </w:t>
      </w:r>
      <w:r w:rsidR="00685037">
        <w:rPr>
          <w:color w:val="000000"/>
        </w:rPr>
        <w:t xml:space="preserve">sign </w:t>
      </w:r>
      <w:r w:rsidR="0090001C">
        <w:rPr>
          <w:color w:val="000000"/>
        </w:rPr>
        <w:t>-it can be a shape</w:t>
      </w:r>
      <w:r w:rsidR="002D4F0D">
        <w:rPr>
          <w:color w:val="000000"/>
        </w:rPr>
        <w:t xml:space="preserve"> or</w:t>
      </w:r>
      <w:r w:rsidR="0090001C">
        <w:rPr>
          <w:color w:val="000000"/>
        </w:rPr>
        <w:t xml:space="preserve"> </w:t>
      </w:r>
      <w:r w:rsidR="000875AD">
        <w:rPr>
          <w:color w:val="000000"/>
        </w:rPr>
        <w:t>mere expressions as</w:t>
      </w:r>
      <w:r w:rsidR="0090001C">
        <w:rPr>
          <w:color w:val="000000"/>
        </w:rPr>
        <w:t xml:space="preserve"> words</w:t>
      </w:r>
      <w:r w:rsidR="00952896">
        <w:rPr>
          <w:color w:val="000000"/>
        </w:rPr>
        <w:t xml:space="preserve"> or numbers</w:t>
      </w:r>
      <w:r w:rsidR="0090001C">
        <w:rPr>
          <w:color w:val="000000"/>
        </w:rPr>
        <w:t xml:space="preserve">- </w:t>
      </w:r>
      <w:r w:rsidR="0056472A">
        <w:rPr>
          <w:color w:val="000000"/>
        </w:rPr>
        <w:t>though</w:t>
      </w:r>
      <w:r w:rsidR="00A22F8A">
        <w:rPr>
          <w:color w:val="000000"/>
        </w:rPr>
        <w:t xml:space="preserve"> we cannot have </w:t>
      </w:r>
      <w:r w:rsidR="000875AD">
        <w:rPr>
          <w:color w:val="000000"/>
        </w:rPr>
        <w:t xml:space="preserve">direct </w:t>
      </w:r>
      <w:r w:rsidR="00A22F8A">
        <w:rPr>
          <w:color w:val="000000"/>
        </w:rPr>
        <w:t xml:space="preserve">awareness of </w:t>
      </w:r>
      <w:r w:rsidR="002D4F0D">
        <w:rPr>
          <w:color w:val="000000"/>
        </w:rPr>
        <w:t>the same</w:t>
      </w:r>
      <w:r w:rsidR="00A22F8A">
        <w:rPr>
          <w:color w:val="000000"/>
        </w:rPr>
        <w:t>.</w:t>
      </w:r>
      <w:r w:rsidR="00347D0A">
        <w:rPr>
          <w:color w:val="000000"/>
        </w:rPr>
        <w:t xml:space="preserve"> </w:t>
      </w:r>
    </w:p>
    <w:p w14:paraId="74BCEF36" w14:textId="0EA2B48E" w:rsidR="003315BB" w:rsidRDefault="001F31B9" w:rsidP="004631AA">
      <w:pPr>
        <w:spacing w:line="276" w:lineRule="auto"/>
        <w:ind w:firstLine="284"/>
        <w:jc w:val="both"/>
        <w:rPr>
          <w:color w:val="000000"/>
        </w:rPr>
      </w:pPr>
      <w:r>
        <w:rPr>
          <w:color w:val="000000"/>
        </w:rPr>
        <w:t xml:space="preserve">In what regards </w:t>
      </w:r>
      <w:r w:rsidR="00004445">
        <w:rPr>
          <w:color w:val="000000"/>
        </w:rPr>
        <w:t>our conceptual resources</w:t>
      </w:r>
      <w:r w:rsidR="00C55D94">
        <w:rPr>
          <w:color w:val="000000"/>
        </w:rPr>
        <w:t xml:space="preserve"> -</w:t>
      </w:r>
      <w:r w:rsidR="00353EDC">
        <w:rPr>
          <w:color w:val="000000"/>
        </w:rPr>
        <w:t>as</w:t>
      </w:r>
      <w:r w:rsidR="00C55D94">
        <w:rPr>
          <w:color w:val="000000"/>
        </w:rPr>
        <w:t xml:space="preserve"> the ontological relations and categories</w:t>
      </w:r>
      <w:r w:rsidR="00353EDC">
        <w:rPr>
          <w:color w:val="000000"/>
        </w:rPr>
        <w:t>-</w:t>
      </w:r>
      <w:r w:rsidR="00004445">
        <w:rPr>
          <w:color w:val="000000"/>
        </w:rPr>
        <w:t xml:space="preserve"> </w:t>
      </w:r>
      <w:r w:rsidR="00C55D94">
        <w:rPr>
          <w:color w:val="000000"/>
        </w:rPr>
        <w:t>it is these what</w:t>
      </w:r>
      <w:r w:rsidR="00952896">
        <w:rPr>
          <w:color w:val="000000"/>
        </w:rPr>
        <w:t xml:space="preserve"> deliver </w:t>
      </w:r>
      <w:r>
        <w:rPr>
          <w:color w:val="000000"/>
        </w:rPr>
        <w:t>understanding</w:t>
      </w:r>
      <w:r w:rsidR="009E177B">
        <w:rPr>
          <w:color w:val="000000"/>
        </w:rPr>
        <w:t>.</w:t>
      </w:r>
      <w:r>
        <w:rPr>
          <w:color w:val="000000"/>
        </w:rPr>
        <w:t xml:space="preserve"> </w:t>
      </w:r>
      <w:r w:rsidR="009E177B">
        <w:rPr>
          <w:color w:val="000000"/>
        </w:rPr>
        <w:t>Understanding</w:t>
      </w:r>
      <w:r>
        <w:rPr>
          <w:color w:val="000000"/>
        </w:rPr>
        <w:t xml:space="preserve"> </w:t>
      </w:r>
      <w:r w:rsidR="009E177B">
        <w:rPr>
          <w:color w:val="000000"/>
        </w:rPr>
        <w:t xml:space="preserve">-as shall be further explained- </w:t>
      </w:r>
      <w:r>
        <w:rPr>
          <w:color w:val="000000"/>
        </w:rPr>
        <w:t xml:space="preserve">is mere awareness of </w:t>
      </w:r>
      <w:r w:rsidR="00374B2E">
        <w:rPr>
          <w:color w:val="000000"/>
        </w:rPr>
        <w:t>relations</w:t>
      </w:r>
      <w:r w:rsidR="00685037">
        <w:rPr>
          <w:color w:val="000000"/>
        </w:rPr>
        <w:t>.</w:t>
      </w:r>
      <w:r w:rsidR="002D4F0D">
        <w:rPr>
          <w:color w:val="000000"/>
        </w:rPr>
        <w:t xml:space="preserve"> </w:t>
      </w:r>
    </w:p>
    <w:p w14:paraId="391B8378" w14:textId="4F098AE0" w:rsidR="00C55D94" w:rsidRDefault="000309E4" w:rsidP="005A3BFC">
      <w:pPr>
        <w:spacing w:line="276" w:lineRule="auto"/>
        <w:ind w:firstLine="284"/>
        <w:jc w:val="both"/>
        <w:rPr>
          <w:color w:val="000000"/>
        </w:rPr>
      </w:pPr>
      <w:r>
        <w:rPr>
          <w:color w:val="000000"/>
        </w:rPr>
        <w:t xml:space="preserve">Though the subject of this work </w:t>
      </w:r>
      <w:r w:rsidR="00AE7386">
        <w:rPr>
          <w:color w:val="000000"/>
        </w:rPr>
        <w:t>originally</w:t>
      </w:r>
      <w:r w:rsidR="00D513C1">
        <w:rPr>
          <w:color w:val="000000"/>
        </w:rPr>
        <w:t xml:space="preserve"> </w:t>
      </w:r>
      <w:r w:rsidR="004F610D">
        <w:rPr>
          <w:color w:val="000000"/>
        </w:rPr>
        <w:t xml:space="preserve">was </w:t>
      </w:r>
      <w:r w:rsidR="00121CFD">
        <w:rPr>
          <w:color w:val="000000"/>
        </w:rPr>
        <w:t>solely</w:t>
      </w:r>
      <w:r w:rsidR="004F610D">
        <w:rPr>
          <w:color w:val="000000"/>
        </w:rPr>
        <w:t xml:space="preserve"> </w:t>
      </w:r>
      <w:r w:rsidR="00D513C1">
        <w:rPr>
          <w:color w:val="000000"/>
        </w:rPr>
        <w:t>intended</w:t>
      </w:r>
      <w:r w:rsidR="00AE7386">
        <w:rPr>
          <w:color w:val="000000"/>
        </w:rPr>
        <w:t xml:space="preserve"> </w:t>
      </w:r>
      <w:r w:rsidR="004F610D">
        <w:rPr>
          <w:color w:val="000000"/>
        </w:rPr>
        <w:t xml:space="preserve">to </w:t>
      </w:r>
      <w:r w:rsidR="00C90E3F">
        <w:rPr>
          <w:color w:val="000000"/>
        </w:rPr>
        <w:t xml:space="preserve">address </w:t>
      </w:r>
      <w:r w:rsidR="00484D89">
        <w:rPr>
          <w:color w:val="000000"/>
        </w:rPr>
        <w:t>the role of</w:t>
      </w:r>
      <w:r>
        <w:rPr>
          <w:color w:val="000000"/>
        </w:rPr>
        <w:t xml:space="preserve"> </w:t>
      </w:r>
      <w:r w:rsidR="0089059A">
        <w:rPr>
          <w:color w:val="000000"/>
        </w:rPr>
        <w:t>our primary</w:t>
      </w:r>
      <w:r>
        <w:rPr>
          <w:color w:val="000000"/>
        </w:rPr>
        <w:t xml:space="preserve"> ontological relations and categories</w:t>
      </w:r>
      <w:r w:rsidR="00C90E3F">
        <w:rPr>
          <w:color w:val="000000"/>
        </w:rPr>
        <w:t xml:space="preserve">, after further thought, now </w:t>
      </w:r>
      <w:r w:rsidR="00077FA7">
        <w:rPr>
          <w:color w:val="000000"/>
        </w:rPr>
        <w:t xml:space="preserve">it includes </w:t>
      </w:r>
      <w:r w:rsidR="00F90BA7">
        <w:rPr>
          <w:color w:val="000000"/>
        </w:rPr>
        <w:t xml:space="preserve">reference to </w:t>
      </w:r>
      <w:r w:rsidR="00FD56D3">
        <w:rPr>
          <w:color w:val="000000"/>
        </w:rPr>
        <w:t>the forms of representation</w:t>
      </w:r>
      <w:r w:rsidR="003948C9">
        <w:rPr>
          <w:color w:val="000000"/>
        </w:rPr>
        <w:t xml:space="preserve"> as factors and limitans of </w:t>
      </w:r>
      <w:r w:rsidR="005C2EF9">
        <w:rPr>
          <w:color w:val="000000"/>
        </w:rPr>
        <w:t>perceptual</w:t>
      </w:r>
      <w:r w:rsidR="00F15A1A">
        <w:rPr>
          <w:color w:val="000000"/>
        </w:rPr>
        <w:t xml:space="preserve"> awareness. </w:t>
      </w:r>
    </w:p>
    <w:p w14:paraId="6AD684CE" w14:textId="7320CCE2" w:rsidR="000C5899" w:rsidRDefault="00F15A1A" w:rsidP="005A3BFC">
      <w:pPr>
        <w:spacing w:line="276" w:lineRule="auto"/>
        <w:ind w:firstLine="284"/>
        <w:jc w:val="both"/>
        <w:rPr>
          <w:color w:val="000000"/>
        </w:rPr>
      </w:pPr>
      <w:r>
        <w:rPr>
          <w:color w:val="000000"/>
        </w:rPr>
        <w:t xml:space="preserve">As in the former </w:t>
      </w:r>
      <w:r w:rsidR="006F0B2B">
        <w:rPr>
          <w:color w:val="000000"/>
        </w:rPr>
        <w:t>book</w:t>
      </w:r>
      <w:r w:rsidR="0060634B">
        <w:rPr>
          <w:color w:val="000000"/>
        </w:rPr>
        <w:t>,</w:t>
      </w:r>
      <w:r w:rsidR="009568E8">
        <w:rPr>
          <w:color w:val="000000"/>
        </w:rPr>
        <w:t xml:space="preserve"> conclusions are of two basic kinds</w:t>
      </w:r>
      <w:r w:rsidR="00FC2328">
        <w:rPr>
          <w:color w:val="000000"/>
        </w:rPr>
        <w:t>.</w:t>
      </w:r>
      <w:r w:rsidR="00031A8A">
        <w:rPr>
          <w:color w:val="000000"/>
        </w:rPr>
        <w:t xml:space="preserve"> </w:t>
      </w:r>
      <w:r w:rsidR="00921BA4">
        <w:rPr>
          <w:color w:val="000000"/>
        </w:rPr>
        <w:t>F</w:t>
      </w:r>
      <w:r w:rsidR="00031A8A">
        <w:rPr>
          <w:color w:val="000000"/>
        </w:rPr>
        <w:t>irst</w:t>
      </w:r>
      <w:r w:rsidR="008E5B65">
        <w:rPr>
          <w:color w:val="000000"/>
        </w:rPr>
        <w:t>,</w:t>
      </w:r>
      <w:r w:rsidR="009568E8">
        <w:rPr>
          <w:color w:val="000000"/>
        </w:rPr>
        <w:t xml:space="preserve"> </w:t>
      </w:r>
      <w:r w:rsidR="009568E8" w:rsidRPr="00C55D94">
        <w:rPr>
          <w:i/>
          <w:iCs/>
          <w:color w:val="000000"/>
        </w:rPr>
        <w:t>epistemic</w:t>
      </w:r>
      <w:r w:rsidR="005133F4">
        <w:rPr>
          <w:color w:val="000000"/>
        </w:rPr>
        <w:t>:</w:t>
      </w:r>
      <w:r w:rsidR="009568E8">
        <w:rPr>
          <w:color w:val="000000"/>
        </w:rPr>
        <w:t xml:space="preserve"> </w:t>
      </w:r>
      <w:r w:rsidR="00B8008D">
        <w:rPr>
          <w:color w:val="000000"/>
        </w:rPr>
        <w:t xml:space="preserve">that </w:t>
      </w:r>
      <w:r w:rsidR="00AE7386">
        <w:rPr>
          <w:color w:val="000000"/>
        </w:rPr>
        <w:t>our forms of representation of reality and the</w:t>
      </w:r>
      <w:r w:rsidR="00B8008D">
        <w:rPr>
          <w:color w:val="000000"/>
        </w:rPr>
        <w:t xml:space="preserve"> ontological relations and categories</w:t>
      </w:r>
      <w:r w:rsidR="00F328FB">
        <w:rPr>
          <w:color w:val="000000"/>
        </w:rPr>
        <w:t xml:space="preserve"> </w:t>
      </w:r>
      <w:r w:rsidR="00AE7386">
        <w:rPr>
          <w:color w:val="000000"/>
        </w:rPr>
        <w:t>with which judgment operates</w:t>
      </w:r>
      <w:r w:rsidR="004F610D">
        <w:rPr>
          <w:color w:val="000000"/>
        </w:rPr>
        <w:t xml:space="preserve"> -as said- </w:t>
      </w:r>
      <w:r w:rsidR="00F328FB">
        <w:rPr>
          <w:color w:val="000000"/>
        </w:rPr>
        <w:t>are</w:t>
      </w:r>
      <w:r w:rsidR="00AE7386">
        <w:rPr>
          <w:color w:val="000000"/>
        </w:rPr>
        <w:t xml:space="preserve"> </w:t>
      </w:r>
      <w:r w:rsidR="009A6DEF">
        <w:rPr>
          <w:color w:val="000000"/>
        </w:rPr>
        <w:t xml:space="preserve">cost effective, </w:t>
      </w:r>
      <w:r w:rsidR="00AE7386">
        <w:rPr>
          <w:color w:val="000000"/>
        </w:rPr>
        <w:t xml:space="preserve">practical simplified manners of </w:t>
      </w:r>
      <w:r w:rsidR="00F3667A">
        <w:rPr>
          <w:color w:val="000000"/>
        </w:rPr>
        <w:t>delivering awareness of a</w:t>
      </w:r>
      <w:r w:rsidR="00AE7386">
        <w:rPr>
          <w:color w:val="000000"/>
        </w:rPr>
        <w:t xml:space="preserve"> </w:t>
      </w:r>
      <w:r w:rsidR="009A6DEF">
        <w:rPr>
          <w:color w:val="000000"/>
        </w:rPr>
        <w:t>minimal aspect of reality</w:t>
      </w:r>
      <w:r w:rsidR="005600A0">
        <w:rPr>
          <w:color w:val="000000"/>
        </w:rPr>
        <w:t>;</w:t>
      </w:r>
      <w:r w:rsidR="00F3667A">
        <w:rPr>
          <w:color w:val="000000"/>
        </w:rPr>
        <w:t xml:space="preserve"> just the </w:t>
      </w:r>
      <w:r w:rsidR="0056472A">
        <w:rPr>
          <w:color w:val="000000"/>
        </w:rPr>
        <w:t xml:space="preserve">aspect </w:t>
      </w:r>
      <w:r w:rsidR="00F3667A">
        <w:rPr>
          <w:color w:val="000000"/>
        </w:rPr>
        <w:t xml:space="preserve">needed </w:t>
      </w:r>
      <w:r w:rsidR="009A6DEF">
        <w:rPr>
          <w:color w:val="000000"/>
        </w:rPr>
        <w:t xml:space="preserve">for our competitive </w:t>
      </w:r>
      <w:r w:rsidR="00C55D94">
        <w:rPr>
          <w:color w:val="000000"/>
        </w:rPr>
        <w:t xml:space="preserve">adaptation for </w:t>
      </w:r>
      <w:r w:rsidR="009A6DEF">
        <w:rPr>
          <w:color w:val="000000"/>
        </w:rPr>
        <w:t xml:space="preserve">survival </w:t>
      </w:r>
      <w:r w:rsidR="00C55D94">
        <w:rPr>
          <w:color w:val="000000"/>
        </w:rPr>
        <w:t>in</w:t>
      </w:r>
      <w:r w:rsidR="009A6DEF">
        <w:rPr>
          <w:color w:val="000000"/>
        </w:rPr>
        <w:t xml:space="preserve"> the world. </w:t>
      </w:r>
      <w:r w:rsidR="00846976">
        <w:rPr>
          <w:color w:val="000000"/>
        </w:rPr>
        <w:t>As happens with</w:t>
      </w:r>
      <w:r w:rsidR="009A6DEF">
        <w:rPr>
          <w:color w:val="000000"/>
        </w:rPr>
        <w:t xml:space="preserve"> the ontological relations and categories</w:t>
      </w:r>
      <w:r w:rsidR="00C55D94">
        <w:rPr>
          <w:color w:val="000000"/>
        </w:rPr>
        <w:t>,</w:t>
      </w:r>
      <w:r w:rsidR="009A6DEF">
        <w:rPr>
          <w:color w:val="000000"/>
        </w:rPr>
        <w:t xml:space="preserve"> </w:t>
      </w:r>
      <w:r w:rsidR="00846976">
        <w:rPr>
          <w:color w:val="000000"/>
        </w:rPr>
        <w:t xml:space="preserve">which </w:t>
      </w:r>
      <w:r w:rsidR="009A6DEF">
        <w:rPr>
          <w:color w:val="000000"/>
        </w:rPr>
        <w:t xml:space="preserve">are </w:t>
      </w:r>
      <w:r w:rsidR="0069196B">
        <w:rPr>
          <w:color w:val="000000"/>
        </w:rPr>
        <w:t>innate</w:t>
      </w:r>
      <w:r w:rsidR="00E320B7">
        <w:rPr>
          <w:color w:val="000000"/>
        </w:rPr>
        <w:t xml:space="preserve"> </w:t>
      </w:r>
      <w:r w:rsidR="00DE0FAD">
        <w:rPr>
          <w:color w:val="000000"/>
        </w:rPr>
        <w:t>non-empirically</w:t>
      </w:r>
      <w:r w:rsidR="00A27F0F">
        <w:rPr>
          <w:color w:val="000000"/>
        </w:rPr>
        <w:t>-</w:t>
      </w:r>
      <w:r w:rsidR="00DE0FAD">
        <w:rPr>
          <w:color w:val="000000"/>
        </w:rPr>
        <w:t>accessible information about the world necessary for interpreting and acquiring</w:t>
      </w:r>
      <w:r w:rsidR="00B8008D">
        <w:rPr>
          <w:color w:val="000000"/>
        </w:rPr>
        <w:t xml:space="preserve"> </w:t>
      </w:r>
      <w:r w:rsidR="009A6DEF">
        <w:rPr>
          <w:color w:val="000000"/>
        </w:rPr>
        <w:t xml:space="preserve">some </w:t>
      </w:r>
      <w:r w:rsidR="007242E5">
        <w:rPr>
          <w:color w:val="000000"/>
        </w:rPr>
        <w:t>understanding</w:t>
      </w:r>
      <w:r w:rsidR="00B8008D">
        <w:rPr>
          <w:color w:val="000000"/>
        </w:rPr>
        <w:t xml:space="preserve"> of reality in itself</w:t>
      </w:r>
      <w:r w:rsidR="003438BA">
        <w:rPr>
          <w:color w:val="000000"/>
        </w:rPr>
        <w:t xml:space="preserve">, so too are the forms of </w:t>
      </w:r>
      <w:r w:rsidR="005600A0">
        <w:rPr>
          <w:color w:val="000000"/>
        </w:rPr>
        <w:t xml:space="preserve">perceptual </w:t>
      </w:r>
      <w:r w:rsidR="003438BA">
        <w:rPr>
          <w:color w:val="000000"/>
        </w:rPr>
        <w:t>representation</w:t>
      </w:r>
      <w:r w:rsidR="00FF755C">
        <w:rPr>
          <w:color w:val="000000"/>
        </w:rPr>
        <w:t xml:space="preserve"> </w:t>
      </w:r>
      <w:r w:rsidR="00E320B7">
        <w:rPr>
          <w:color w:val="000000"/>
        </w:rPr>
        <w:t>innate manners</w:t>
      </w:r>
      <w:r w:rsidR="00927DE8">
        <w:rPr>
          <w:color w:val="000000"/>
        </w:rPr>
        <w:t xml:space="preserve"> </w:t>
      </w:r>
      <w:r w:rsidR="00FF755C">
        <w:rPr>
          <w:color w:val="000000"/>
        </w:rPr>
        <w:t xml:space="preserve">to enable a simplified </w:t>
      </w:r>
      <w:r w:rsidR="00927DE8">
        <w:rPr>
          <w:color w:val="000000"/>
        </w:rPr>
        <w:t>representation of</w:t>
      </w:r>
      <w:r w:rsidR="00FF755C">
        <w:rPr>
          <w:color w:val="000000"/>
        </w:rPr>
        <w:t xml:space="preserve"> physical reality</w:t>
      </w:r>
      <w:r w:rsidR="003438BA">
        <w:rPr>
          <w:color w:val="000000"/>
        </w:rPr>
        <w:t>.</w:t>
      </w:r>
      <w:r w:rsidR="0035066A">
        <w:rPr>
          <w:color w:val="000000"/>
        </w:rPr>
        <w:t xml:space="preserve"> </w:t>
      </w:r>
      <w:r w:rsidR="00680328">
        <w:rPr>
          <w:color w:val="000000"/>
        </w:rPr>
        <w:t>As</w:t>
      </w:r>
      <w:r w:rsidR="00F92D97">
        <w:rPr>
          <w:color w:val="000000"/>
        </w:rPr>
        <w:t xml:space="preserve"> it</w:t>
      </w:r>
      <w:r w:rsidR="00680328">
        <w:rPr>
          <w:color w:val="000000"/>
        </w:rPr>
        <w:t xml:space="preserve"> </w:t>
      </w:r>
      <w:r w:rsidR="00921EE1">
        <w:rPr>
          <w:color w:val="000000"/>
        </w:rPr>
        <w:t xml:space="preserve">is </w:t>
      </w:r>
      <w:r w:rsidR="00680328">
        <w:rPr>
          <w:color w:val="000000"/>
        </w:rPr>
        <w:t xml:space="preserve">explained, </w:t>
      </w:r>
      <w:r w:rsidR="00500B83">
        <w:rPr>
          <w:color w:val="000000"/>
        </w:rPr>
        <w:t xml:space="preserve">it cannot </w:t>
      </w:r>
      <w:r w:rsidR="001457F8">
        <w:rPr>
          <w:color w:val="000000"/>
        </w:rPr>
        <w:t xml:space="preserve">be </w:t>
      </w:r>
      <w:r w:rsidR="00500B83">
        <w:rPr>
          <w:color w:val="000000"/>
        </w:rPr>
        <w:t>den</w:t>
      </w:r>
      <w:r w:rsidR="001457F8">
        <w:rPr>
          <w:color w:val="000000"/>
        </w:rPr>
        <w:t>ied</w:t>
      </w:r>
      <w:r w:rsidR="00ED01BC">
        <w:rPr>
          <w:color w:val="000000"/>
        </w:rPr>
        <w:t xml:space="preserve"> that </w:t>
      </w:r>
      <w:r w:rsidR="00B7679E">
        <w:rPr>
          <w:color w:val="000000"/>
        </w:rPr>
        <w:t xml:space="preserve">the mind </w:t>
      </w:r>
      <w:r w:rsidR="004C5D3C">
        <w:rPr>
          <w:color w:val="000000"/>
        </w:rPr>
        <w:t>-</w:t>
      </w:r>
      <w:r w:rsidR="004C5D3C" w:rsidRPr="004C5D3C">
        <w:rPr>
          <w:color w:val="000000"/>
        </w:rPr>
        <w:t xml:space="preserve"> </w:t>
      </w:r>
      <w:r w:rsidR="004C5D3C">
        <w:rPr>
          <w:color w:val="000000"/>
        </w:rPr>
        <w:t xml:space="preserve">contrary to Kant- </w:t>
      </w:r>
      <w:r w:rsidR="00B7679E">
        <w:rPr>
          <w:color w:val="000000"/>
        </w:rPr>
        <w:t>does generate</w:t>
      </w:r>
      <w:r w:rsidR="00DE0FAD">
        <w:rPr>
          <w:color w:val="000000"/>
        </w:rPr>
        <w:t xml:space="preserve"> true knowledge </w:t>
      </w:r>
      <w:r w:rsidR="008E2716">
        <w:rPr>
          <w:color w:val="000000"/>
        </w:rPr>
        <w:t>of</w:t>
      </w:r>
      <w:r w:rsidR="0081304B">
        <w:rPr>
          <w:color w:val="000000"/>
        </w:rPr>
        <w:t xml:space="preserve"> </w:t>
      </w:r>
      <w:r w:rsidR="00B7679E">
        <w:rPr>
          <w:color w:val="000000"/>
        </w:rPr>
        <w:t>the world</w:t>
      </w:r>
      <w:r w:rsidR="0055206A">
        <w:rPr>
          <w:color w:val="000000"/>
        </w:rPr>
        <w:t xml:space="preserve">, </w:t>
      </w:r>
      <w:r w:rsidR="00031A8A">
        <w:rPr>
          <w:color w:val="000000"/>
        </w:rPr>
        <w:t>though</w:t>
      </w:r>
      <w:r w:rsidR="008E2716">
        <w:rPr>
          <w:color w:val="000000"/>
        </w:rPr>
        <w:t xml:space="preserve"> only of</w:t>
      </w:r>
      <w:r w:rsidR="0055206A">
        <w:rPr>
          <w:color w:val="000000"/>
        </w:rPr>
        <w:t xml:space="preserve"> what</w:t>
      </w:r>
      <w:r w:rsidR="00770016">
        <w:rPr>
          <w:color w:val="000000"/>
        </w:rPr>
        <w:t xml:space="preserve"> might be called the </w:t>
      </w:r>
      <w:r w:rsidR="004C5D3C">
        <w:rPr>
          <w:color w:val="000000"/>
        </w:rPr>
        <w:t>empir</w:t>
      </w:r>
      <w:r w:rsidR="0056472A">
        <w:rPr>
          <w:color w:val="000000"/>
        </w:rPr>
        <w:t>ical</w:t>
      </w:r>
      <w:r w:rsidR="009E5987">
        <w:rPr>
          <w:color w:val="000000"/>
        </w:rPr>
        <w:t>-</w:t>
      </w:r>
      <w:r w:rsidR="00770016">
        <w:rPr>
          <w:color w:val="000000"/>
        </w:rPr>
        <w:t>rational</w:t>
      </w:r>
      <w:r w:rsidR="00227564">
        <w:rPr>
          <w:color w:val="000000"/>
        </w:rPr>
        <w:t xml:space="preserve"> </w:t>
      </w:r>
      <w:r w:rsidR="0055206A">
        <w:rPr>
          <w:color w:val="000000"/>
        </w:rPr>
        <w:t xml:space="preserve">aspect of </w:t>
      </w:r>
      <w:r w:rsidR="00DE0FAD">
        <w:rPr>
          <w:color w:val="000000"/>
        </w:rPr>
        <w:t>what there is</w:t>
      </w:r>
      <w:r w:rsidR="00B8008D">
        <w:rPr>
          <w:color w:val="000000"/>
        </w:rPr>
        <w:t xml:space="preserve">. </w:t>
      </w:r>
    </w:p>
    <w:p w14:paraId="22D860A6" w14:textId="406620EE" w:rsidR="004C5D3C" w:rsidRDefault="0055206A" w:rsidP="004C5D3C">
      <w:pPr>
        <w:spacing w:line="276" w:lineRule="auto"/>
        <w:ind w:firstLine="284"/>
        <w:jc w:val="both"/>
        <w:rPr>
          <w:color w:val="000000"/>
        </w:rPr>
      </w:pPr>
      <w:r>
        <w:rPr>
          <w:color w:val="000000"/>
        </w:rPr>
        <w:t xml:space="preserve">The </w:t>
      </w:r>
      <w:r w:rsidR="00031A8A" w:rsidRPr="00C55D94">
        <w:rPr>
          <w:i/>
          <w:iCs/>
          <w:color w:val="000000"/>
        </w:rPr>
        <w:t>second</w:t>
      </w:r>
      <w:r w:rsidR="00003046">
        <w:rPr>
          <w:color w:val="000000"/>
        </w:rPr>
        <w:t xml:space="preserve"> main conclusion is</w:t>
      </w:r>
      <w:r w:rsidR="00FC68AC">
        <w:rPr>
          <w:color w:val="000000"/>
        </w:rPr>
        <w:t xml:space="preserve"> </w:t>
      </w:r>
      <w:r w:rsidR="00353EDC">
        <w:rPr>
          <w:color w:val="000000"/>
        </w:rPr>
        <w:t xml:space="preserve">ontological, not to say </w:t>
      </w:r>
      <w:r w:rsidR="00AB7E36">
        <w:rPr>
          <w:color w:val="000000"/>
        </w:rPr>
        <w:t>metaphysical</w:t>
      </w:r>
      <w:r w:rsidR="00DE0FAD">
        <w:rPr>
          <w:color w:val="000000"/>
        </w:rPr>
        <w:t>:</w:t>
      </w:r>
      <w:r w:rsidR="00AB7E36">
        <w:rPr>
          <w:color w:val="000000"/>
        </w:rPr>
        <w:t xml:space="preserve"> </w:t>
      </w:r>
      <w:r w:rsidR="00A24577">
        <w:rPr>
          <w:color w:val="000000"/>
        </w:rPr>
        <w:t xml:space="preserve">that </w:t>
      </w:r>
      <w:r w:rsidR="00D55EEB">
        <w:rPr>
          <w:color w:val="000000"/>
        </w:rPr>
        <w:t xml:space="preserve">rationally speaking, </w:t>
      </w:r>
      <w:r w:rsidR="00FA6D2B">
        <w:rPr>
          <w:color w:val="000000"/>
        </w:rPr>
        <w:t>existence requires that the nature of reality be para-rational.</w:t>
      </w:r>
      <w:r w:rsidR="007674B4">
        <w:rPr>
          <w:color w:val="000000"/>
        </w:rPr>
        <w:t xml:space="preserve"> </w:t>
      </w:r>
      <w:r w:rsidR="00003046">
        <w:rPr>
          <w:color w:val="000000"/>
        </w:rPr>
        <w:t>A rational nature</w:t>
      </w:r>
      <w:r w:rsidR="001648DC">
        <w:rPr>
          <w:color w:val="000000"/>
        </w:rPr>
        <w:t>,</w:t>
      </w:r>
      <w:r w:rsidR="00003046">
        <w:rPr>
          <w:color w:val="000000"/>
        </w:rPr>
        <w:t xml:space="preserve"> </w:t>
      </w:r>
      <w:r w:rsidR="001648DC">
        <w:rPr>
          <w:color w:val="000000"/>
        </w:rPr>
        <w:t xml:space="preserve">and lesser still a temporal </w:t>
      </w:r>
      <w:r w:rsidR="001E5000">
        <w:rPr>
          <w:color w:val="000000"/>
        </w:rPr>
        <w:t>empirical -perceptual-</w:t>
      </w:r>
      <w:r w:rsidR="001648DC">
        <w:rPr>
          <w:color w:val="000000"/>
        </w:rPr>
        <w:t xml:space="preserve"> one, </w:t>
      </w:r>
      <w:r w:rsidR="00003046">
        <w:rPr>
          <w:color w:val="000000"/>
        </w:rPr>
        <w:t xml:space="preserve">does not suffice to explain </w:t>
      </w:r>
      <w:r w:rsidR="00003046" w:rsidRPr="00B22C6C">
        <w:rPr>
          <w:i/>
          <w:iCs/>
          <w:color w:val="000000"/>
        </w:rPr>
        <w:t>“what there is”</w:t>
      </w:r>
      <w:r w:rsidR="00003046">
        <w:rPr>
          <w:color w:val="000000"/>
        </w:rPr>
        <w:t xml:space="preserve"> nor holds the ground for existence in-itself.</w:t>
      </w:r>
      <w:r w:rsidR="00003046" w:rsidRPr="007674B4">
        <w:rPr>
          <w:color w:val="000000"/>
        </w:rPr>
        <w:t xml:space="preserve"> </w:t>
      </w:r>
      <w:r w:rsidR="00FA6D2B">
        <w:rPr>
          <w:color w:val="000000"/>
        </w:rPr>
        <w:t>T</w:t>
      </w:r>
      <w:r w:rsidR="00A24577">
        <w:rPr>
          <w:color w:val="000000"/>
        </w:rPr>
        <w:t>he nature of reality cannot be merely rational</w:t>
      </w:r>
      <w:r w:rsidR="00F940F0">
        <w:rPr>
          <w:color w:val="000000"/>
        </w:rPr>
        <w:t xml:space="preserve"> as the rational </w:t>
      </w:r>
      <w:r w:rsidR="00EE348B">
        <w:rPr>
          <w:color w:val="000000"/>
        </w:rPr>
        <w:t xml:space="preserve">cannot </w:t>
      </w:r>
      <w:r w:rsidR="00D55EEB">
        <w:rPr>
          <w:color w:val="000000"/>
        </w:rPr>
        <w:t xml:space="preserve">-rationally speaking- </w:t>
      </w:r>
      <w:r w:rsidR="00EE348B">
        <w:rPr>
          <w:color w:val="000000"/>
        </w:rPr>
        <w:t>exist by itself</w:t>
      </w:r>
      <w:r w:rsidR="00FC68AC">
        <w:rPr>
          <w:color w:val="000000"/>
        </w:rPr>
        <w:t xml:space="preserve"> </w:t>
      </w:r>
      <w:r w:rsidR="00EE348B">
        <w:rPr>
          <w:color w:val="000000"/>
        </w:rPr>
        <w:t xml:space="preserve">without a para-rational </w:t>
      </w:r>
      <w:r w:rsidR="00AB7E36">
        <w:rPr>
          <w:color w:val="000000"/>
        </w:rPr>
        <w:t xml:space="preserve">that </w:t>
      </w:r>
      <w:r w:rsidR="00CF396C">
        <w:rPr>
          <w:color w:val="000000"/>
        </w:rPr>
        <w:t xml:space="preserve">complements </w:t>
      </w:r>
      <w:r w:rsidR="00353F7C">
        <w:rPr>
          <w:color w:val="000000"/>
        </w:rPr>
        <w:t xml:space="preserve">and fundaments </w:t>
      </w:r>
      <w:r w:rsidR="00CF396C">
        <w:rPr>
          <w:color w:val="000000"/>
        </w:rPr>
        <w:t>it</w:t>
      </w:r>
      <w:r w:rsidR="00921BA4">
        <w:rPr>
          <w:color w:val="000000"/>
        </w:rPr>
        <w:t xml:space="preserve">. </w:t>
      </w:r>
      <w:r w:rsidR="002F3EBE">
        <w:rPr>
          <w:color w:val="000000"/>
        </w:rPr>
        <w:t>It is</w:t>
      </w:r>
      <w:r w:rsidR="00287134">
        <w:rPr>
          <w:color w:val="000000"/>
        </w:rPr>
        <w:t>,</w:t>
      </w:r>
      <w:r w:rsidR="002F3EBE">
        <w:rPr>
          <w:color w:val="000000"/>
        </w:rPr>
        <w:t xml:space="preserve"> </w:t>
      </w:r>
      <w:r w:rsidR="00287134">
        <w:rPr>
          <w:color w:val="000000"/>
        </w:rPr>
        <w:t xml:space="preserve">thus, </w:t>
      </w:r>
      <w:r w:rsidR="0035066A">
        <w:rPr>
          <w:color w:val="000000"/>
        </w:rPr>
        <w:t>observed</w:t>
      </w:r>
      <w:r w:rsidR="002F3EBE">
        <w:rPr>
          <w:color w:val="000000"/>
        </w:rPr>
        <w:t xml:space="preserve"> that </w:t>
      </w:r>
      <w:r w:rsidR="005E2DDC">
        <w:rPr>
          <w:color w:val="000000"/>
        </w:rPr>
        <w:t xml:space="preserve">Kant’s distinction between the phenomenal and </w:t>
      </w:r>
      <w:r w:rsidR="002F3EBE">
        <w:rPr>
          <w:color w:val="000000"/>
        </w:rPr>
        <w:t>the noumenal</w:t>
      </w:r>
      <w:r w:rsidR="005E2DDC">
        <w:rPr>
          <w:color w:val="000000"/>
        </w:rPr>
        <w:t xml:space="preserve"> can stand, provided that by phenomenal </w:t>
      </w:r>
      <w:r w:rsidR="00685037">
        <w:rPr>
          <w:color w:val="000000"/>
        </w:rPr>
        <w:t xml:space="preserve">knowledge of the world </w:t>
      </w:r>
      <w:r w:rsidR="005E2DDC">
        <w:rPr>
          <w:color w:val="000000"/>
        </w:rPr>
        <w:t xml:space="preserve">be </w:t>
      </w:r>
      <w:r w:rsidR="00031A8A">
        <w:rPr>
          <w:color w:val="000000"/>
        </w:rPr>
        <w:t>understood</w:t>
      </w:r>
      <w:r w:rsidR="005E2DDC">
        <w:rPr>
          <w:color w:val="000000"/>
        </w:rPr>
        <w:t xml:space="preserve"> </w:t>
      </w:r>
      <w:r w:rsidR="00986D69">
        <w:rPr>
          <w:color w:val="000000"/>
        </w:rPr>
        <w:t>the in-itself under a rational perspective</w:t>
      </w:r>
      <w:r w:rsidR="00031A8A">
        <w:rPr>
          <w:color w:val="000000"/>
        </w:rPr>
        <w:t>, and</w:t>
      </w:r>
      <w:r w:rsidR="00790EC3">
        <w:rPr>
          <w:color w:val="000000"/>
        </w:rPr>
        <w:t>,</w:t>
      </w:r>
      <w:r w:rsidR="00031A8A">
        <w:rPr>
          <w:color w:val="000000"/>
        </w:rPr>
        <w:t xml:space="preserve"> by noumenal</w:t>
      </w:r>
      <w:r w:rsidR="00790EC3">
        <w:rPr>
          <w:color w:val="000000"/>
        </w:rPr>
        <w:t>,</w:t>
      </w:r>
      <w:r w:rsidR="00287134">
        <w:rPr>
          <w:color w:val="000000"/>
        </w:rPr>
        <w:t xml:space="preserve"> </w:t>
      </w:r>
      <w:r w:rsidR="00B22C6C">
        <w:rPr>
          <w:color w:val="000000"/>
        </w:rPr>
        <w:t xml:space="preserve">the para-rational, that is, </w:t>
      </w:r>
      <w:r w:rsidR="00C83E53">
        <w:rPr>
          <w:color w:val="000000"/>
        </w:rPr>
        <w:t xml:space="preserve">what </w:t>
      </w:r>
      <w:r w:rsidR="001E6898">
        <w:rPr>
          <w:color w:val="000000"/>
        </w:rPr>
        <w:t xml:space="preserve">lies beyond </w:t>
      </w:r>
      <w:r w:rsidR="00094C84">
        <w:rPr>
          <w:color w:val="000000"/>
        </w:rPr>
        <w:t xml:space="preserve">or comprises </w:t>
      </w:r>
      <w:r w:rsidR="00986D69">
        <w:rPr>
          <w:color w:val="000000"/>
        </w:rPr>
        <w:t xml:space="preserve">the </w:t>
      </w:r>
      <w:r w:rsidR="001E6898">
        <w:rPr>
          <w:color w:val="000000"/>
        </w:rPr>
        <w:t>rational</w:t>
      </w:r>
      <w:r w:rsidR="001E5000">
        <w:rPr>
          <w:color w:val="000000"/>
        </w:rPr>
        <w:t>-perceptual</w:t>
      </w:r>
      <w:r w:rsidR="001E6898">
        <w:rPr>
          <w:color w:val="000000"/>
        </w:rPr>
        <w:t xml:space="preserve"> </w:t>
      </w:r>
      <w:r w:rsidR="00771EFE">
        <w:rPr>
          <w:color w:val="000000"/>
        </w:rPr>
        <w:t>aspect</w:t>
      </w:r>
      <w:r w:rsidR="00986D69">
        <w:rPr>
          <w:color w:val="000000"/>
        </w:rPr>
        <w:t xml:space="preserve"> of </w:t>
      </w:r>
      <w:r w:rsidR="00B22C6C">
        <w:rPr>
          <w:color w:val="000000"/>
        </w:rPr>
        <w:t>reality</w:t>
      </w:r>
      <w:r w:rsidR="005E1A8F">
        <w:rPr>
          <w:color w:val="000000"/>
        </w:rPr>
        <w:t xml:space="preserve">. </w:t>
      </w:r>
      <w:r w:rsidR="0056472A">
        <w:rPr>
          <w:color w:val="000000"/>
        </w:rPr>
        <w:t>In fact</w:t>
      </w:r>
      <w:r w:rsidR="004C5D3C">
        <w:rPr>
          <w:color w:val="000000"/>
        </w:rPr>
        <w:t>, even the empirical three-dimensional spatio-temporal reality appears to require a para-empirical reality to exist in itself, as it needs grounds</w:t>
      </w:r>
      <w:r w:rsidR="00826B0A" w:rsidRPr="00826B0A">
        <w:rPr>
          <w:color w:val="000000"/>
        </w:rPr>
        <w:t xml:space="preserve"> </w:t>
      </w:r>
      <w:r w:rsidR="00826B0A">
        <w:rPr>
          <w:color w:val="000000"/>
        </w:rPr>
        <w:t>that cannot be rational</w:t>
      </w:r>
      <w:r w:rsidR="004C5D3C">
        <w:rPr>
          <w:color w:val="000000"/>
        </w:rPr>
        <w:t xml:space="preserve"> </w:t>
      </w:r>
      <w:r w:rsidR="00826B0A">
        <w:rPr>
          <w:color w:val="000000"/>
        </w:rPr>
        <w:t>to</w:t>
      </w:r>
      <w:r w:rsidR="004C5D3C">
        <w:rPr>
          <w:color w:val="000000"/>
        </w:rPr>
        <w:t xml:space="preserve"> make it explainable, as it is contradictory to think that a rational reality </w:t>
      </w:r>
      <w:r w:rsidR="00826B0A">
        <w:rPr>
          <w:color w:val="000000"/>
        </w:rPr>
        <w:t>itself</w:t>
      </w:r>
      <w:r w:rsidR="004C5D3C">
        <w:rPr>
          <w:color w:val="000000"/>
        </w:rPr>
        <w:t>.</w:t>
      </w:r>
    </w:p>
    <w:p w14:paraId="31B6BBCA" w14:textId="2D477ADD" w:rsidR="00F328FB" w:rsidRDefault="005A3BFC" w:rsidP="005A3BFC">
      <w:pPr>
        <w:spacing w:line="276" w:lineRule="auto"/>
        <w:ind w:firstLine="284"/>
        <w:jc w:val="both"/>
        <w:rPr>
          <w:color w:val="000000"/>
        </w:rPr>
      </w:pPr>
      <w:r>
        <w:rPr>
          <w:color w:val="000000"/>
        </w:rPr>
        <w:t>More specifically, i</w:t>
      </w:r>
      <w:r w:rsidR="00986D69">
        <w:rPr>
          <w:color w:val="000000"/>
        </w:rPr>
        <w:t>t is explained t</w:t>
      </w:r>
      <w:r w:rsidR="00F328FB">
        <w:rPr>
          <w:color w:val="000000"/>
        </w:rPr>
        <w:t xml:space="preserve">hat </w:t>
      </w:r>
      <w:r w:rsidR="00C55D94">
        <w:rPr>
          <w:color w:val="000000"/>
        </w:rPr>
        <w:t xml:space="preserve">our </w:t>
      </w:r>
      <w:r w:rsidR="00F328FB">
        <w:rPr>
          <w:color w:val="000000"/>
        </w:rPr>
        <w:t xml:space="preserve">knowledge of the world is grounded in sensation and </w:t>
      </w:r>
      <w:r w:rsidR="00F328FB" w:rsidRPr="00FC2328">
        <w:rPr>
          <w:i/>
          <w:iCs/>
          <w:color w:val="000000"/>
        </w:rPr>
        <w:t>a priori prop</w:t>
      </w:r>
      <w:r w:rsidR="00F328FB">
        <w:rPr>
          <w:i/>
          <w:iCs/>
          <w:color w:val="000000"/>
        </w:rPr>
        <w:t>e</w:t>
      </w:r>
      <w:r w:rsidR="00F328FB" w:rsidRPr="00FC2328">
        <w:rPr>
          <w:i/>
          <w:iCs/>
          <w:color w:val="000000"/>
        </w:rPr>
        <w:t>r</w:t>
      </w:r>
      <w:r w:rsidR="00F328FB">
        <w:rPr>
          <w:i/>
          <w:iCs/>
          <w:color w:val="000000"/>
        </w:rPr>
        <w:t xml:space="preserve"> non-sensable information about reality in-itself, without which there is no possible cognition</w:t>
      </w:r>
      <w:r w:rsidR="00F328FB">
        <w:rPr>
          <w:color w:val="000000"/>
        </w:rPr>
        <w:t xml:space="preserve">. </w:t>
      </w:r>
      <w:r w:rsidR="00FA6D2B">
        <w:rPr>
          <w:color w:val="000000"/>
        </w:rPr>
        <w:t xml:space="preserve">As shall be shown, </w:t>
      </w:r>
      <w:r w:rsidR="004C5D3C">
        <w:rPr>
          <w:color w:val="000000"/>
        </w:rPr>
        <w:t>sensorial input is shaped by innate forms of sensation that supposedly play the role of forms of representation</w:t>
      </w:r>
      <w:r w:rsidR="0056472A">
        <w:rPr>
          <w:color w:val="000000"/>
        </w:rPr>
        <w:t>.</w:t>
      </w:r>
      <w:r w:rsidR="004C5D3C">
        <w:rPr>
          <w:color w:val="000000"/>
        </w:rPr>
        <w:t xml:space="preserve"> </w:t>
      </w:r>
      <w:r w:rsidR="0056472A">
        <w:rPr>
          <w:color w:val="000000"/>
        </w:rPr>
        <w:t>K</w:t>
      </w:r>
      <w:r w:rsidR="00F328FB">
        <w:rPr>
          <w:color w:val="000000"/>
        </w:rPr>
        <w:t xml:space="preserve">nowledge is acquired from </w:t>
      </w:r>
      <w:r w:rsidR="004C5D3C">
        <w:rPr>
          <w:color w:val="000000"/>
        </w:rPr>
        <w:t>such</w:t>
      </w:r>
      <w:r w:rsidR="00F328FB">
        <w:rPr>
          <w:color w:val="000000"/>
        </w:rPr>
        <w:t xml:space="preserve"> </w:t>
      </w:r>
      <w:r w:rsidR="00F328FB" w:rsidRPr="00F90E39">
        <w:rPr>
          <w:i/>
          <w:iCs/>
          <w:color w:val="000000"/>
        </w:rPr>
        <w:t>empirical</w:t>
      </w:r>
      <w:r w:rsidR="00F328FB">
        <w:rPr>
          <w:color w:val="000000"/>
        </w:rPr>
        <w:t xml:space="preserve"> </w:t>
      </w:r>
      <w:r w:rsidR="004C5D3C">
        <w:rPr>
          <w:color w:val="000000"/>
        </w:rPr>
        <w:t xml:space="preserve">constructs </w:t>
      </w:r>
      <w:r w:rsidR="009A6DEF">
        <w:rPr>
          <w:color w:val="000000"/>
        </w:rPr>
        <w:t xml:space="preserve">(not sensorily given but </w:t>
      </w:r>
      <w:r w:rsidR="00680328">
        <w:rPr>
          <w:color w:val="000000"/>
        </w:rPr>
        <w:t>delivered</w:t>
      </w:r>
      <w:r w:rsidR="00B16513">
        <w:rPr>
          <w:color w:val="000000"/>
        </w:rPr>
        <w:t xml:space="preserve"> by</w:t>
      </w:r>
      <w:r w:rsidR="009A6DEF">
        <w:rPr>
          <w:color w:val="000000"/>
        </w:rPr>
        <w:t xml:space="preserve"> the mind </w:t>
      </w:r>
      <w:r w:rsidR="00B16513">
        <w:rPr>
          <w:color w:val="000000"/>
        </w:rPr>
        <w:t xml:space="preserve">in response </w:t>
      </w:r>
      <w:r w:rsidR="009A6DEF">
        <w:rPr>
          <w:color w:val="000000"/>
        </w:rPr>
        <w:t xml:space="preserve">to sensorial stimuli), </w:t>
      </w:r>
      <w:r w:rsidR="004C5D3C">
        <w:rPr>
          <w:color w:val="000000"/>
        </w:rPr>
        <w:t xml:space="preserve">by means of </w:t>
      </w:r>
      <w:r w:rsidR="00F328FB">
        <w:rPr>
          <w:color w:val="000000"/>
        </w:rPr>
        <w:t xml:space="preserve">distinctions with </w:t>
      </w:r>
      <w:r w:rsidR="00DA50EA">
        <w:rPr>
          <w:color w:val="000000"/>
        </w:rPr>
        <w:t xml:space="preserve">relations and categories </w:t>
      </w:r>
      <w:r w:rsidR="00F328FB" w:rsidRPr="00B8008D">
        <w:rPr>
          <w:i/>
          <w:iCs/>
          <w:color w:val="000000"/>
        </w:rPr>
        <w:t xml:space="preserve">a priori </w:t>
      </w:r>
      <w:r w:rsidR="00DA50EA" w:rsidRPr="00DA50EA">
        <w:rPr>
          <w:color w:val="000000"/>
        </w:rPr>
        <w:t>given</w:t>
      </w:r>
      <w:r w:rsidR="00DA50EA">
        <w:rPr>
          <w:i/>
          <w:iCs/>
          <w:color w:val="000000"/>
        </w:rPr>
        <w:t xml:space="preserve"> </w:t>
      </w:r>
      <w:r w:rsidR="00F328FB">
        <w:rPr>
          <w:color w:val="000000"/>
        </w:rPr>
        <w:t>and</w:t>
      </w:r>
      <w:r w:rsidR="008A589D">
        <w:rPr>
          <w:color w:val="000000"/>
        </w:rPr>
        <w:t xml:space="preserve"> what can be rationally inferred (either logically or mathematically)</w:t>
      </w:r>
      <w:r w:rsidR="00F328FB">
        <w:rPr>
          <w:color w:val="000000"/>
        </w:rPr>
        <w:t xml:space="preserve"> from these </w:t>
      </w:r>
      <w:r w:rsidR="00DA50EA">
        <w:rPr>
          <w:color w:val="000000"/>
        </w:rPr>
        <w:t xml:space="preserve">distinctions and the </w:t>
      </w:r>
      <w:r w:rsidR="00F328FB" w:rsidRPr="00F90E39">
        <w:rPr>
          <w:i/>
          <w:iCs/>
          <w:color w:val="000000"/>
        </w:rPr>
        <w:t>a priori proper</w:t>
      </w:r>
      <w:r w:rsidR="00F328FB">
        <w:rPr>
          <w:color w:val="000000"/>
        </w:rPr>
        <w:t xml:space="preserve"> principles of judgment that </w:t>
      </w:r>
      <w:r w:rsidR="00AF794F">
        <w:rPr>
          <w:color w:val="000000"/>
        </w:rPr>
        <w:t>rationality</w:t>
      </w:r>
      <w:r w:rsidR="00F328FB">
        <w:rPr>
          <w:color w:val="000000"/>
        </w:rPr>
        <w:t xml:space="preserve"> determine</w:t>
      </w:r>
      <w:r w:rsidR="00AF794F">
        <w:rPr>
          <w:color w:val="000000"/>
        </w:rPr>
        <w:t>s</w:t>
      </w:r>
      <w:r w:rsidR="00F328FB">
        <w:rPr>
          <w:color w:val="000000"/>
        </w:rPr>
        <w:t xml:space="preserve">. </w:t>
      </w:r>
      <w:r w:rsidR="00003046">
        <w:rPr>
          <w:color w:val="000000"/>
        </w:rPr>
        <w:t>I</w:t>
      </w:r>
      <w:r w:rsidR="00F328FB">
        <w:rPr>
          <w:color w:val="000000"/>
        </w:rPr>
        <w:t xml:space="preserve">t is these </w:t>
      </w:r>
      <w:r w:rsidR="00E211C0">
        <w:rPr>
          <w:color w:val="000000"/>
        </w:rPr>
        <w:t xml:space="preserve">circular </w:t>
      </w:r>
      <w:r w:rsidR="00F328FB">
        <w:rPr>
          <w:color w:val="000000"/>
        </w:rPr>
        <w:t xml:space="preserve">sources of knowledge what </w:t>
      </w:r>
      <w:r w:rsidR="00FA6D2B">
        <w:rPr>
          <w:color w:val="000000"/>
        </w:rPr>
        <w:t>makes possible</w:t>
      </w:r>
      <w:r w:rsidR="00F328FB">
        <w:rPr>
          <w:color w:val="000000"/>
        </w:rPr>
        <w:t xml:space="preserve"> the progress of science</w:t>
      </w:r>
      <w:r w:rsidR="00FA6D2B">
        <w:rPr>
          <w:color w:val="000000"/>
        </w:rPr>
        <w:t>.</w:t>
      </w:r>
      <w:r w:rsidR="00685037">
        <w:rPr>
          <w:color w:val="000000"/>
        </w:rPr>
        <w:t xml:space="preserve"> Due to the fact that the sensorial does not suffice to generate knowledge, as</w:t>
      </w:r>
      <w:r w:rsidR="00F328FB">
        <w:rPr>
          <w:color w:val="000000"/>
        </w:rPr>
        <w:t xml:space="preserve"> there is no possible empirical scien</w:t>
      </w:r>
      <w:r w:rsidR="008A589D">
        <w:rPr>
          <w:color w:val="000000"/>
        </w:rPr>
        <w:t xml:space="preserve">tific </w:t>
      </w:r>
      <w:r w:rsidR="00685037">
        <w:rPr>
          <w:color w:val="000000"/>
        </w:rPr>
        <w:t xml:space="preserve">knowledge </w:t>
      </w:r>
      <w:r w:rsidR="00F328FB">
        <w:rPr>
          <w:color w:val="000000"/>
        </w:rPr>
        <w:t xml:space="preserve">without </w:t>
      </w:r>
      <w:r w:rsidR="00F328FB" w:rsidRPr="001C4906">
        <w:rPr>
          <w:i/>
          <w:iCs/>
          <w:color w:val="000000"/>
        </w:rPr>
        <w:t>a priori proper</w:t>
      </w:r>
      <w:r w:rsidR="00003046">
        <w:rPr>
          <w:i/>
          <w:iCs/>
          <w:color w:val="000000"/>
        </w:rPr>
        <w:t xml:space="preserve"> </w:t>
      </w:r>
      <w:r w:rsidR="00003046" w:rsidRPr="00003046">
        <w:rPr>
          <w:color w:val="000000"/>
        </w:rPr>
        <w:t>conten</w:t>
      </w:r>
      <w:r w:rsidR="008A589D">
        <w:rPr>
          <w:color w:val="000000"/>
        </w:rPr>
        <w:t>t</w:t>
      </w:r>
      <w:r w:rsidR="00685037">
        <w:rPr>
          <w:color w:val="000000"/>
        </w:rPr>
        <w:t xml:space="preserve"> contributed by the mind</w:t>
      </w:r>
      <w:r w:rsidR="008A589D">
        <w:rPr>
          <w:color w:val="000000"/>
        </w:rPr>
        <w:t xml:space="preserve">, humankind is </w:t>
      </w:r>
      <w:r w:rsidR="00FA6D2B">
        <w:rPr>
          <w:color w:val="000000"/>
        </w:rPr>
        <w:t xml:space="preserve">barred </w:t>
      </w:r>
      <w:r w:rsidR="00680328">
        <w:rPr>
          <w:color w:val="000000"/>
        </w:rPr>
        <w:t xml:space="preserve">intellectual </w:t>
      </w:r>
      <w:r w:rsidR="00FA6D2B">
        <w:rPr>
          <w:color w:val="000000"/>
        </w:rPr>
        <w:t>access</w:t>
      </w:r>
      <w:r w:rsidR="00FA6D2B">
        <w:rPr>
          <w:i/>
          <w:iCs/>
          <w:color w:val="000000"/>
        </w:rPr>
        <w:t xml:space="preserve"> </w:t>
      </w:r>
      <w:r w:rsidR="00F328FB">
        <w:rPr>
          <w:color w:val="000000"/>
        </w:rPr>
        <w:t>beyond what the</w:t>
      </w:r>
      <w:r w:rsidR="005779B0">
        <w:rPr>
          <w:color w:val="000000"/>
        </w:rPr>
        <w:t xml:space="preserve"> perceptual </w:t>
      </w:r>
      <w:r w:rsidR="0056472A">
        <w:rPr>
          <w:color w:val="000000"/>
        </w:rPr>
        <w:t>-</w:t>
      </w:r>
      <w:r w:rsidR="00921BA4">
        <w:rPr>
          <w:color w:val="000000"/>
        </w:rPr>
        <w:t>and this includes change in any of its forms, from biological evolution to motion and time</w:t>
      </w:r>
      <w:r w:rsidR="0056472A">
        <w:rPr>
          <w:color w:val="000000"/>
        </w:rPr>
        <w:t xml:space="preserve"> (</w:t>
      </w:r>
      <w:r w:rsidR="00921BA4">
        <w:rPr>
          <w:color w:val="000000"/>
        </w:rPr>
        <w:t>which is the measure or measurable change)</w:t>
      </w:r>
      <w:r w:rsidR="0056472A">
        <w:rPr>
          <w:color w:val="000000"/>
        </w:rPr>
        <w:t>-</w:t>
      </w:r>
      <w:r w:rsidR="00921BA4">
        <w:rPr>
          <w:color w:val="000000"/>
        </w:rPr>
        <w:t xml:space="preserve"> </w:t>
      </w:r>
      <w:r w:rsidR="005779B0">
        <w:rPr>
          <w:color w:val="000000"/>
        </w:rPr>
        <w:t>and the conceptual forms of</w:t>
      </w:r>
      <w:r w:rsidR="002B1DD9">
        <w:rPr>
          <w:color w:val="000000"/>
        </w:rPr>
        <w:t xml:space="preserve"> ontological relations and categories </w:t>
      </w:r>
      <w:r w:rsidR="00F328FB">
        <w:rPr>
          <w:color w:val="000000"/>
        </w:rPr>
        <w:t>force to presuppose regarding the nature of reality.</w:t>
      </w:r>
      <w:r w:rsidR="004C5D3C">
        <w:rPr>
          <w:color w:val="000000"/>
        </w:rPr>
        <w:t xml:space="preserve"> </w:t>
      </w:r>
      <w:r w:rsidR="00DA50EA">
        <w:rPr>
          <w:color w:val="000000"/>
        </w:rPr>
        <w:t xml:space="preserve">This cognition only reveals the existence of a reality that cannot be </w:t>
      </w:r>
      <w:r w:rsidR="00001ABB">
        <w:rPr>
          <w:color w:val="000000"/>
        </w:rPr>
        <w:t xml:space="preserve">a mere </w:t>
      </w:r>
      <w:r w:rsidR="00DA50EA">
        <w:rPr>
          <w:color w:val="000000"/>
        </w:rPr>
        <w:t>three</w:t>
      </w:r>
      <w:r w:rsidR="00685037">
        <w:rPr>
          <w:color w:val="000000"/>
        </w:rPr>
        <w:t>-</w:t>
      </w:r>
      <w:r w:rsidR="00DA50EA">
        <w:rPr>
          <w:color w:val="000000"/>
        </w:rPr>
        <w:t>dimensional temporal rational version of</w:t>
      </w:r>
      <w:r w:rsidR="001F2C22">
        <w:rPr>
          <w:color w:val="000000"/>
        </w:rPr>
        <w:t xml:space="preserve"> the</w:t>
      </w:r>
      <w:r w:rsidR="00DA50EA">
        <w:rPr>
          <w:color w:val="000000"/>
        </w:rPr>
        <w:t xml:space="preserve"> world in-itself.</w:t>
      </w:r>
    </w:p>
    <w:p w14:paraId="059D7442" w14:textId="0A2D62A6" w:rsidR="009C1313" w:rsidRDefault="00C55D94" w:rsidP="005A3BFC">
      <w:pPr>
        <w:spacing w:line="276" w:lineRule="auto"/>
        <w:ind w:firstLine="284"/>
        <w:jc w:val="both"/>
        <w:rPr>
          <w:color w:val="000000"/>
        </w:rPr>
      </w:pPr>
      <w:r>
        <w:rPr>
          <w:color w:val="000000"/>
        </w:rPr>
        <w:t>In fact, b</w:t>
      </w:r>
      <w:r w:rsidR="002B1DD9">
        <w:rPr>
          <w:color w:val="000000"/>
        </w:rPr>
        <w:t>oth a</w:t>
      </w:r>
      <w:r w:rsidR="00D27114">
        <w:rPr>
          <w:color w:val="000000"/>
        </w:rPr>
        <w:t xml:space="preserve"> reality of a higher order of relations</w:t>
      </w:r>
      <w:r w:rsidR="002B1DD9">
        <w:rPr>
          <w:color w:val="000000"/>
        </w:rPr>
        <w:t xml:space="preserve"> or a non-relational reality </w:t>
      </w:r>
      <w:r w:rsidR="00D27114">
        <w:rPr>
          <w:color w:val="000000"/>
        </w:rPr>
        <w:t xml:space="preserve">beyond the </w:t>
      </w:r>
      <w:r w:rsidR="0064171F">
        <w:rPr>
          <w:color w:val="000000"/>
        </w:rPr>
        <w:t xml:space="preserve">rational </w:t>
      </w:r>
      <w:r w:rsidR="001165CF">
        <w:rPr>
          <w:color w:val="000000"/>
        </w:rPr>
        <w:t>would-be</w:t>
      </w:r>
      <w:r w:rsidR="0064171F">
        <w:rPr>
          <w:color w:val="000000"/>
        </w:rPr>
        <w:t xml:space="preserve"> para-rational</w:t>
      </w:r>
      <w:r w:rsidR="00F60C57">
        <w:rPr>
          <w:color w:val="000000"/>
        </w:rPr>
        <w:t xml:space="preserve">. </w:t>
      </w:r>
      <w:r w:rsidR="00921BA4">
        <w:rPr>
          <w:color w:val="000000"/>
        </w:rPr>
        <w:t xml:space="preserve">Even a reality of a higher order of spatial dimensions </w:t>
      </w:r>
      <w:r w:rsidR="001165CF">
        <w:rPr>
          <w:color w:val="000000"/>
        </w:rPr>
        <w:t>w</w:t>
      </w:r>
      <w:r w:rsidR="00921BA4">
        <w:rPr>
          <w:color w:val="000000"/>
        </w:rPr>
        <w:t xml:space="preserve">ould be so, </w:t>
      </w:r>
      <w:r w:rsidR="00826B0A">
        <w:rPr>
          <w:color w:val="000000"/>
        </w:rPr>
        <w:t>since</w:t>
      </w:r>
      <w:r w:rsidR="00921BA4">
        <w:rPr>
          <w:color w:val="000000"/>
        </w:rPr>
        <w:t xml:space="preserve"> the ontological relations and categories of rationality that our intellect operates with, </w:t>
      </w:r>
      <w:r w:rsidR="001F2C22">
        <w:rPr>
          <w:color w:val="000000"/>
        </w:rPr>
        <w:t>would</w:t>
      </w:r>
      <w:r w:rsidR="00921BA4">
        <w:rPr>
          <w:color w:val="000000"/>
        </w:rPr>
        <w:t xml:space="preserve"> not suffice to explain it</w:t>
      </w:r>
      <w:r w:rsidR="00685037">
        <w:rPr>
          <w:color w:val="000000"/>
        </w:rPr>
        <w:t xml:space="preserve">, as it is the </w:t>
      </w:r>
      <w:r w:rsidR="000445E2">
        <w:rPr>
          <w:color w:val="000000"/>
        </w:rPr>
        <w:t xml:space="preserve">distinction conforming the </w:t>
      </w:r>
      <w:r w:rsidR="00685037" w:rsidRPr="00685037">
        <w:rPr>
          <w:i/>
          <w:iCs/>
          <w:color w:val="000000"/>
        </w:rPr>
        <w:t>a priori</w:t>
      </w:r>
      <w:r w:rsidR="00685037">
        <w:rPr>
          <w:color w:val="000000"/>
        </w:rPr>
        <w:t xml:space="preserve"> what delivers and explanation</w:t>
      </w:r>
      <w:r w:rsidR="00921BA4">
        <w:rPr>
          <w:color w:val="000000"/>
        </w:rPr>
        <w:t xml:space="preserve">. </w:t>
      </w:r>
      <w:r w:rsidR="00F60C57">
        <w:rPr>
          <w:color w:val="000000"/>
        </w:rPr>
        <w:t xml:space="preserve">And if the rational </w:t>
      </w:r>
      <w:r w:rsidR="005E5BC4">
        <w:rPr>
          <w:color w:val="000000"/>
        </w:rPr>
        <w:t>happens to be</w:t>
      </w:r>
      <w:r w:rsidR="00F60C57">
        <w:rPr>
          <w:color w:val="000000"/>
        </w:rPr>
        <w:t xml:space="preserve"> the only level of structure in which a physical reality can exist (that is, only in the three spatio-temporal dimensions), </w:t>
      </w:r>
      <w:r w:rsidR="00ED216A">
        <w:rPr>
          <w:color w:val="000000"/>
        </w:rPr>
        <w:t>the para-rational c</w:t>
      </w:r>
      <w:r w:rsidR="00060AFF">
        <w:rPr>
          <w:color w:val="000000"/>
        </w:rPr>
        <w:t>an</w:t>
      </w:r>
      <w:r w:rsidR="00ED216A">
        <w:rPr>
          <w:color w:val="000000"/>
        </w:rPr>
        <w:t xml:space="preserve"> be said to be </w:t>
      </w:r>
      <w:r w:rsidR="00D27114">
        <w:rPr>
          <w:color w:val="000000"/>
        </w:rPr>
        <w:t>metaphysical.</w:t>
      </w:r>
      <w:r w:rsidR="00F90E39">
        <w:rPr>
          <w:color w:val="000000"/>
        </w:rPr>
        <w:t xml:space="preserve"> </w:t>
      </w:r>
      <w:r w:rsidR="00D27114">
        <w:rPr>
          <w:color w:val="000000"/>
        </w:rPr>
        <w:t xml:space="preserve">However, </w:t>
      </w:r>
      <w:r w:rsidR="00F90E39">
        <w:rPr>
          <w:color w:val="000000"/>
        </w:rPr>
        <w:t xml:space="preserve">what </w:t>
      </w:r>
      <w:r w:rsidR="002F1D3A">
        <w:rPr>
          <w:color w:val="000000"/>
        </w:rPr>
        <w:t xml:space="preserve">can be inferred </w:t>
      </w:r>
      <w:r w:rsidR="00254B07">
        <w:rPr>
          <w:color w:val="000000"/>
        </w:rPr>
        <w:t xml:space="preserve">about </w:t>
      </w:r>
      <w:r w:rsidR="00FA187E">
        <w:rPr>
          <w:color w:val="000000"/>
        </w:rPr>
        <w:t xml:space="preserve">the </w:t>
      </w:r>
      <w:r w:rsidR="00F852AC">
        <w:rPr>
          <w:color w:val="000000"/>
        </w:rPr>
        <w:t>para</w:t>
      </w:r>
      <w:r w:rsidR="00AC5C08">
        <w:rPr>
          <w:color w:val="000000"/>
        </w:rPr>
        <w:t>-rational</w:t>
      </w:r>
      <w:r w:rsidR="00F90E39">
        <w:rPr>
          <w:color w:val="000000"/>
        </w:rPr>
        <w:t xml:space="preserve"> </w:t>
      </w:r>
      <w:r w:rsidR="007E6543">
        <w:rPr>
          <w:color w:val="000000"/>
        </w:rPr>
        <w:t xml:space="preserve">nature </w:t>
      </w:r>
      <w:r w:rsidR="00F90E39">
        <w:rPr>
          <w:color w:val="000000"/>
        </w:rPr>
        <w:t xml:space="preserve">is practically nil, except </w:t>
      </w:r>
      <w:r w:rsidR="00083876">
        <w:rPr>
          <w:color w:val="000000"/>
        </w:rPr>
        <w:t xml:space="preserve">that there is a </w:t>
      </w:r>
      <w:r w:rsidR="001346B5">
        <w:rPr>
          <w:color w:val="000000"/>
        </w:rPr>
        <w:t>rational</w:t>
      </w:r>
      <w:r w:rsidR="00F90E39">
        <w:rPr>
          <w:color w:val="000000"/>
        </w:rPr>
        <w:t xml:space="preserve"> </w:t>
      </w:r>
      <w:r w:rsidR="00FD2473">
        <w:rPr>
          <w:color w:val="000000"/>
        </w:rPr>
        <w:t xml:space="preserve">requirement that </w:t>
      </w:r>
      <w:r w:rsidR="00921BA4">
        <w:rPr>
          <w:color w:val="000000"/>
        </w:rPr>
        <w:t xml:space="preserve">it </w:t>
      </w:r>
      <w:r w:rsidR="00FD2473">
        <w:rPr>
          <w:color w:val="000000"/>
        </w:rPr>
        <w:t>exist</w:t>
      </w:r>
      <w:r w:rsidR="00CA4359">
        <w:rPr>
          <w:color w:val="000000"/>
        </w:rPr>
        <w:t xml:space="preserve"> and be the nature of reality</w:t>
      </w:r>
      <w:r w:rsidR="00FD2473">
        <w:rPr>
          <w:color w:val="000000"/>
        </w:rPr>
        <w:t>. W</w:t>
      </w:r>
      <w:r w:rsidR="00254B07">
        <w:rPr>
          <w:color w:val="000000"/>
        </w:rPr>
        <w:t xml:space="preserve">e lack the intellectual tools to </w:t>
      </w:r>
      <w:r w:rsidR="00FD2473">
        <w:rPr>
          <w:color w:val="000000"/>
        </w:rPr>
        <w:t>inquire about the same</w:t>
      </w:r>
      <w:r w:rsidR="00254B07">
        <w:rPr>
          <w:color w:val="000000"/>
        </w:rPr>
        <w:t xml:space="preserve"> and whatever might be rationally concluded, cannot be </w:t>
      </w:r>
      <w:r w:rsidR="001E6898">
        <w:rPr>
          <w:color w:val="000000"/>
        </w:rPr>
        <w:t xml:space="preserve">a proper </w:t>
      </w:r>
      <w:r w:rsidR="00AC5C08">
        <w:rPr>
          <w:color w:val="000000"/>
        </w:rPr>
        <w:t>idea of</w:t>
      </w:r>
      <w:r w:rsidR="00D34D6B">
        <w:rPr>
          <w:color w:val="000000"/>
        </w:rPr>
        <w:t xml:space="preserve"> </w:t>
      </w:r>
      <w:r w:rsidR="00B22C6C">
        <w:rPr>
          <w:color w:val="000000"/>
        </w:rPr>
        <w:t xml:space="preserve">what or </w:t>
      </w:r>
      <w:r w:rsidR="00D34D6B">
        <w:rPr>
          <w:color w:val="000000"/>
        </w:rPr>
        <w:t>how it</w:t>
      </w:r>
      <w:r w:rsidR="001E6898">
        <w:rPr>
          <w:color w:val="000000"/>
        </w:rPr>
        <w:t xml:space="preserve"> </w:t>
      </w:r>
      <w:r w:rsidR="00254B9C">
        <w:rPr>
          <w:color w:val="000000"/>
        </w:rPr>
        <w:t>i</w:t>
      </w:r>
      <w:r w:rsidR="001E6898">
        <w:rPr>
          <w:color w:val="000000"/>
        </w:rPr>
        <w:t>s</w:t>
      </w:r>
      <w:r w:rsidR="00254B07">
        <w:rPr>
          <w:color w:val="000000"/>
        </w:rPr>
        <w:t>.</w:t>
      </w:r>
      <w:r w:rsidR="002F1D3A">
        <w:rPr>
          <w:color w:val="000000"/>
        </w:rPr>
        <w:t xml:space="preserve"> </w:t>
      </w:r>
    </w:p>
    <w:p w14:paraId="071E766B" w14:textId="7D7E4F09" w:rsidR="00057168" w:rsidRPr="00DE4AD4" w:rsidRDefault="00060AFF" w:rsidP="005A3BFC">
      <w:pPr>
        <w:spacing w:line="276" w:lineRule="auto"/>
        <w:jc w:val="both"/>
        <w:rPr>
          <w:color w:val="000000"/>
        </w:rPr>
      </w:pPr>
      <w:r>
        <w:rPr>
          <w:color w:val="000000"/>
        </w:rPr>
        <w:t>February</w:t>
      </w:r>
      <w:r w:rsidR="00E7418D">
        <w:rPr>
          <w:color w:val="000000"/>
        </w:rPr>
        <w:t xml:space="preserve"> </w:t>
      </w:r>
      <w:r w:rsidR="00057168" w:rsidRPr="00DE4AD4">
        <w:rPr>
          <w:color w:val="000000"/>
        </w:rPr>
        <w:t>202</w:t>
      </w:r>
      <w:r w:rsidR="00D5312F">
        <w:rPr>
          <w:color w:val="000000"/>
        </w:rPr>
        <w:t>3</w:t>
      </w:r>
      <w:r w:rsidR="00057168" w:rsidRPr="00DE4AD4">
        <w:rPr>
          <w:color w:val="000000"/>
        </w:rPr>
        <w:t xml:space="preserve">. </w:t>
      </w:r>
      <w:r w:rsidR="00057168" w:rsidRPr="00DE4AD4">
        <w:rPr>
          <w:color w:val="000000"/>
        </w:rPr>
        <w:tab/>
      </w:r>
      <w:r w:rsidR="00057168" w:rsidRPr="00DE4AD4">
        <w:rPr>
          <w:color w:val="000000"/>
        </w:rPr>
        <w:tab/>
      </w:r>
      <w:r w:rsidR="00057168" w:rsidRPr="00DE4AD4">
        <w:rPr>
          <w:color w:val="000000"/>
        </w:rPr>
        <w:tab/>
      </w:r>
      <w:r w:rsidR="00057168" w:rsidRPr="00DE4AD4">
        <w:rPr>
          <w:color w:val="000000"/>
        </w:rPr>
        <w:tab/>
      </w:r>
      <w:r w:rsidR="00057168" w:rsidRPr="00DE4AD4">
        <w:rPr>
          <w:color w:val="000000"/>
        </w:rPr>
        <w:tab/>
        <w:t>JMG</w:t>
      </w:r>
    </w:p>
    <w:p w14:paraId="194F763B" w14:textId="1A624DE2" w:rsidR="00CE509F" w:rsidRPr="00DE4AD4" w:rsidRDefault="00CE509F" w:rsidP="000D1443">
      <w:pPr>
        <w:pStyle w:val="Ttulo1"/>
        <w:spacing w:before="0" w:after="0"/>
        <w:ind w:left="-113" w:firstLine="0"/>
        <w:jc w:val="center"/>
        <w:rPr>
          <w:color w:val="000000"/>
          <w:sz w:val="32"/>
          <w:szCs w:val="32"/>
        </w:rPr>
      </w:pPr>
      <w:r w:rsidRPr="00DE4AD4">
        <w:rPr>
          <w:color w:val="000000"/>
          <w:sz w:val="32"/>
          <w:szCs w:val="32"/>
        </w:rPr>
        <w:br w:type="page"/>
      </w:r>
    </w:p>
    <w:p w14:paraId="0000004A" w14:textId="281BE271" w:rsidR="00846F3F" w:rsidRPr="00DE4AD4" w:rsidRDefault="00002F0A" w:rsidP="00ED679C">
      <w:pPr>
        <w:pStyle w:val="Ttulo1"/>
        <w:ind w:firstLine="0"/>
        <w:jc w:val="center"/>
        <w:rPr>
          <w:color w:val="000000"/>
          <w:sz w:val="32"/>
          <w:szCs w:val="32"/>
        </w:rPr>
      </w:pPr>
      <w:bookmarkStart w:id="6" w:name="_Toc143266936"/>
      <w:r>
        <w:rPr>
          <w:color w:val="000000"/>
          <w:sz w:val="32"/>
          <w:szCs w:val="32"/>
        </w:rPr>
        <w:t xml:space="preserve">ALTERNATIVE </w:t>
      </w:r>
      <w:r w:rsidR="007D6F28" w:rsidRPr="00DE4AD4">
        <w:rPr>
          <w:color w:val="000000"/>
          <w:sz w:val="32"/>
          <w:szCs w:val="32"/>
        </w:rPr>
        <w:t>FOREWORD</w:t>
      </w:r>
      <w:r w:rsidR="004A3D00">
        <w:rPr>
          <w:color w:val="000000"/>
          <w:sz w:val="32"/>
          <w:szCs w:val="32"/>
        </w:rPr>
        <w:t xml:space="preserve"> </w:t>
      </w:r>
      <w:r w:rsidR="00050453">
        <w:rPr>
          <w:color w:val="000000"/>
          <w:sz w:val="32"/>
          <w:szCs w:val="32"/>
        </w:rPr>
        <w:t xml:space="preserve">TO THE </w:t>
      </w:r>
      <w:r w:rsidR="004A3D00">
        <w:rPr>
          <w:color w:val="000000"/>
          <w:sz w:val="32"/>
          <w:szCs w:val="32"/>
        </w:rPr>
        <w:t>NEW EDITION</w:t>
      </w:r>
      <w:bookmarkEnd w:id="6"/>
    </w:p>
    <w:p w14:paraId="0000004B" w14:textId="77777777" w:rsidR="00846F3F" w:rsidRPr="00DE4AD4" w:rsidRDefault="00846F3F">
      <w:pPr>
        <w:jc w:val="both"/>
      </w:pPr>
    </w:p>
    <w:p w14:paraId="360FD211" w14:textId="3236B93C" w:rsidR="001B077F" w:rsidRPr="006F0B17" w:rsidRDefault="003C04A3" w:rsidP="001B077F">
      <w:pPr>
        <w:spacing w:line="276" w:lineRule="auto"/>
        <w:ind w:firstLine="284"/>
        <w:jc w:val="both"/>
      </w:pPr>
      <w:r w:rsidRPr="00DE4AD4">
        <w:rPr>
          <w:color w:val="222222"/>
          <w:shd w:val="clear" w:color="auto" w:fill="FFFFFF"/>
        </w:rPr>
        <w:t xml:space="preserve">This is a revised </w:t>
      </w:r>
      <w:r w:rsidR="001E6898">
        <w:rPr>
          <w:color w:val="222222"/>
          <w:shd w:val="clear" w:color="auto" w:fill="FFFFFF"/>
        </w:rPr>
        <w:t xml:space="preserve">and expanded </w:t>
      </w:r>
      <w:r w:rsidRPr="00DE4AD4">
        <w:rPr>
          <w:color w:val="222222"/>
          <w:shd w:val="clear" w:color="auto" w:fill="FFFFFF"/>
        </w:rPr>
        <w:t xml:space="preserve">version of the </w:t>
      </w:r>
      <w:r w:rsidR="005C69F7" w:rsidRPr="00DE4AD4">
        <w:rPr>
          <w:color w:val="222222"/>
          <w:shd w:val="clear" w:color="auto" w:fill="FFFFFF"/>
        </w:rPr>
        <w:t>previous</w:t>
      </w:r>
      <w:r w:rsidRPr="00DE4AD4">
        <w:rPr>
          <w:color w:val="222222"/>
          <w:shd w:val="clear" w:color="auto" w:fill="FFFFFF"/>
        </w:rPr>
        <w:t xml:space="preserve"> edition</w:t>
      </w:r>
      <w:r w:rsidR="005C69F7" w:rsidRPr="00DE4AD4">
        <w:rPr>
          <w:color w:val="222222"/>
          <w:shd w:val="clear" w:color="auto" w:fill="FFFFFF"/>
        </w:rPr>
        <w:t>s</w:t>
      </w:r>
      <w:r w:rsidRPr="00DE4AD4">
        <w:rPr>
          <w:color w:val="222222"/>
          <w:shd w:val="clear" w:color="auto" w:fill="FFFFFF"/>
        </w:rPr>
        <w:t xml:space="preserve"> of </w:t>
      </w:r>
      <w:r w:rsidR="0073272E">
        <w:rPr>
          <w:color w:val="222222"/>
          <w:shd w:val="clear" w:color="auto" w:fill="FFFFFF"/>
        </w:rPr>
        <w:t xml:space="preserve">2017 and 2019 of </w:t>
      </w:r>
      <w:r w:rsidR="00974174">
        <w:rPr>
          <w:color w:val="222222"/>
          <w:shd w:val="clear" w:color="auto" w:fill="FFFFFF"/>
        </w:rPr>
        <w:t>my</w:t>
      </w:r>
      <w:r w:rsidRPr="00DE4AD4">
        <w:rPr>
          <w:color w:val="222222"/>
          <w:shd w:val="clear" w:color="auto" w:fill="FFFFFF"/>
        </w:rPr>
        <w:t xml:space="preserve"> book </w:t>
      </w:r>
      <w:r w:rsidR="00974174" w:rsidRPr="00680328">
        <w:rPr>
          <w:i/>
          <w:iCs/>
          <w:color w:val="222222"/>
          <w:shd w:val="clear" w:color="auto" w:fill="FFFFFF"/>
        </w:rPr>
        <w:t xml:space="preserve">“Our Incorrigible </w:t>
      </w:r>
      <w:r w:rsidR="00724E54" w:rsidRPr="00680328">
        <w:rPr>
          <w:i/>
          <w:iCs/>
          <w:color w:val="222222"/>
          <w:shd w:val="clear" w:color="auto" w:fill="FFFFFF"/>
        </w:rPr>
        <w:t>Ontological Relations and Categories of Being</w:t>
      </w:r>
      <w:r w:rsidR="00724E54" w:rsidRPr="00234D5B">
        <w:rPr>
          <w:color w:val="222222"/>
          <w:shd w:val="clear" w:color="auto" w:fill="FFFFFF"/>
        </w:rPr>
        <w:t>”</w:t>
      </w:r>
      <w:r w:rsidR="00A11E7B" w:rsidRPr="00234D5B">
        <w:rPr>
          <w:color w:val="222222"/>
          <w:shd w:val="clear" w:color="auto" w:fill="FFFFFF"/>
        </w:rPr>
        <w:t xml:space="preserve"> under a different name</w:t>
      </w:r>
      <w:r w:rsidR="00234D5B" w:rsidRPr="00234D5B">
        <w:rPr>
          <w:color w:val="222222"/>
          <w:shd w:val="clear" w:color="auto" w:fill="FFFFFF"/>
        </w:rPr>
        <w:t xml:space="preserve"> </w:t>
      </w:r>
      <w:r w:rsidR="00921BA4">
        <w:rPr>
          <w:color w:val="222222"/>
          <w:shd w:val="clear" w:color="auto" w:fill="FFFFFF"/>
        </w:rPr>
        <w:t xml:space="preserve">that comprises </w:t>
      </w:r>
      <w:r w:rsidRPr="00DE4AD4">
        <w:t xml:space="preserve">some observations and conclusions regarding </w:t>
      </w:r>
      <w:r w:rsidR="00FB3B07">
        <w:t>our forms of representation -including change</w:t>
      </w:r>
      <w:r w:rsidR="00921BA4">
        <w:t xml:space="preserve"> time</w:t>
      </w:r>
      <w:r w:rsidR="0091487B">
        <w:t xml:space="preserve"> and certain emotions</w:t>
      </w:r>
      <w:r w:rsidR="00FB3B07">
        <w:t xml:space="preserve">-, </w:t>
      </w:r>
      <w:r w:rsidR="003F1D86">
        <w:t xml:space="preserve">and </w:t>
      </w:r>
      <w:r w:rsidRPr="00DE4AD4">
        <w:t xml:space="preserve">the </w:t>
      </w:r>
      <w:r w:rsidR="00E36F17">
        <w:t>limits</w:t>
      </w:r>
      <w:r w:rsidRPr="00DE4AD4">
        <w:t xml:space="preserve"> of </w:t>
      </w:r>
      <w:r w:rsidR="001B077F">
        <w:t>perception.</w:t>
      </w:r>
    </w:p>
    <w:p w14:paraId="52F659DA" w14:textId="580A86A3" w:rsidR="00C55D94" w:rsidRPr="00524A49" w:rsidRDefault="005B35A3" w:rsidP="00524A49">
      <w:pPr>
        <w:spacing w:line="276" w:lineRule="auto"/>
        <w:ind w:firstLine="284"/>
        <w:jc w:val="both"/>
        <w:rPr>
          <w:b/>
          <w:sz w:val="28"/>
          <w:szCs w:val="28"/>
        </w:rPr>
      </w:pPr>
      <w:r>
        <w:t>As before, in spite of Kant’s claim that all our knowledge is phenomenal, it is shown how</w:t>
      </w:r>
      <w:r w:rsidR="00001FC2">
        <w:t xml:space="preserve"> rationality, understood as judgment according to such ontological relations and categories, enables knowledge of reality in itself.</w:t>
      </w:r>
      <w:r w:rsidR="00524A49">
        <w:t xml:space="preserve"> In other words,</w:t>
      </w:r>
      <w:r w:rsidR="00002F0A">
        <w:t xml:space="preserve"> it is here held that</w:t>
      </w:r>
      <w:r w:rsidR="00524A49">
        <w:t xml:space="preserve"> </w:t>
      </w:r>
      <w:r w:rsidR="00C55D94">
        <w:t>by rational knowledge must be understood</w:t>
      </w:r>
      <w:r w:rsidR="00885125">
        <w:t xml:space="preserve"> (</w:t>
      </w:r>
      <w:proofErr w:type="spellStart"/>
      <w:r w:rsidR="004631AA">
        <w:t>i</w:t>
      </w:r>
      <w:proofErr w:type="spellEnd"/>
      <w:r w:rsidR="00885125">
        <w:t>) empirical knowledge from (</w:t>
      </w:r>
      <w:r w:rsidR="00253E3E">
        <w:t>a) what is sensed or (b) properly inferred to be the case from the sensed, and (</w:t>
      </w:r>
      <w:r w:rsidR="004631AA">
        <w:t>ii</w:t>
      </w:r>
      <w:r w:rsidR="00271908">
        <w:t xml:space="preserve">) </w:t>
      </w:r>
      <w:r w:rsidR="002140E9">
        <w:t>what is distinguished as</w:t>
      </w:r>
      <w:r w:rsidR="00B437FF">
        <w:t xml:space="preserve"> </w:t>
      </w:r>
      <w:r w:rsidR="00B437FF" w:rsidRPr="00B437FF">
        <w:rPr>
          <w:i/>
          <w:iCs/>
        </w:rPr>
        <w:t>a priori</w:t>
      </w:r>
      <w:r w:rsidR="00B437FF">
        <w:t xml:space="preserve"> </w:t>
      </w:r>
      <w:r w:rsidR="00524A49">
        <w:t>information about</w:t>
      </w:r>
      <w:r w:rsidR="00B437FF">
        <w:t xml:space="preserve"> reality in-itself that our intellect </w:t>
      </w:r>
      <w:r w:rsidR="004631AA">
        <w:t>is</w:t>
      </w:r>
      <w:r w:rsidR="00B437FF">
        <w:t xml:space="preserve"> endowed with of what is not sensable, such as </w:t>
      </w:r>
      <w:r w:rsidR="00EC4595">
        <w:t>is the one of</w:t>
      </w:r>
      <w:r w:rsidR="00900F90">
        <w:t xml:space="preserve"> </w:t>
      </w:r>
      <w:r w:rsidR="00B437FF">
        <w:t>causality.</w:t>
      </w:r>
      <w:r w:rsidR="0053625F">
        <w:t xml:space="preserve"> </w:t>
      </w:r>
      <w:r w:rsidR="00524A49">
        <w:t xml:space="preserve">By information can be understood the subject matter of cognition, not depending on </w:t>
      </w:r>
      <w:r w:rsidR="00921BA4">
        <w:t xml:space="preserve">it </w:t>
      </w:r>
      <w:r w:rsidR="00524A49">
        <w:t>being cognized to be held.</w:t>
      </w:r>
    </w:p>
    <w:p w14:paraId="3D7E711E" w14:textId="0B600013" w:rsidR="006E5248" w:rsidRPr="004324D9" w:rsidRDefault="004631AA" w:rsidP="00F00C2A">
      <w:pPr>
        <w:spacing w:line="276" w:lineRule="auto"/>
        <w:ind w:firstLine="284"/>
        <w:jc w:val="both"/>
        <w:rPr>
          <w:b/>
          <w:i/>
          <w:iCs/>
          <w:strike/>
        </w:rPr>
      </w:pPr>
      <w:r>
        <w:t>In</w:t>
      </w:r>
      <w:r w:rsidR="00C55D94">
        <w:t>deed</w:t>
      </w:r>
      <w:r>
        <w:t>, k</w:t>
      </w:r>
      <w:r w:rsidR="0053625F">
        <w:t xml:space="preserve">nowledge of reality </w:t>
      </w:r>
      <w:r w:rsidR="00524AB1">
        <w:t xml:space="preserve">in-itself </w:t>
      </w:r>
      <w:r w:rsidR="0053625F">
        <w:t xml:space="preserve">is not </w:t>
      </w:r>
      <w:r w:rsidR="00DD6327">
        <w:t>exclusively</w:t>
      </w:r>
      <w:r w:rsidR="0053625F">
        <w:t xml:space="preserve"> </w:t>
      </w:r>
      <w:r w:rsidR="00524AB1">
        <w:t>originated</w:t>
      </w:r>
      <w:r w:rsidR="0053625F">
        <w:t xml:space="preserve"> </w:t>
      </w:r>
      <w:r w:rsidR="00524AB1">
        <w:t>by</w:t>
      </w:r>
      <w:r w:rsidR="0053625F">
        <w:t xml:space="preserve"> sensorially given facts, as </w:t>
      </w:r>
      <w:r w:rsidR="00DD6327">
        <w:t>is held by empiric</w:t>
      </w:r>
      <w:r w:rsidR="004D4D90">
        <w:t>ism</w:t>
      </w:r>
      <w:r w:rsidR="00DD6327">
        <w:t>.</w:t>
      </w:r>
      <w:r w:rsidR="0053625F">
        <w:t xml:space="preserve"> </w:t>
      </w:r>
      <w:r w:rsidR="004D4D90">
        <w:t>Knowledge of the in-itself also originates from t</w:t>
      </w:r>
      <w:r w:rsidR="0053625F">
        <w:t xml:space="preserve">he </w:t>
      </w:r>
      <w:r w:rsidR="0053625F" w:rsidRPr="0053625F">
        <w:rPr>
          <w:i/>
          <w:iCs/>
        </w:rPr>
        <w:t>a priori proper</w:t>
      </w:r>
      <w:r w:rsidR="0053625F">
        <w:t>, as are the ontological relations and categories</w:t>
      </w:r>
      <w:r w:rsidR="00106F2C">
        <w:t xml:space="preserve">, </w:t>
      </w:r>
      <w:r w:rsidR="00A31964">
        <w:t>(</w:t>
      </w:r>
      <w:r w:rsidR="00106F2C">
        <w:t xml:space="preserve">and our </w:t>
      </w:r>
      <w:r w:rsidR="00921BA4" w:rsidRPr="004A7272">
        <w:rPr>
          <w:i/>
          <w:iCs/>
        </w:rPr>
        <w:t>a priori</w:t>
      </w:r>
      <w:r w:rsidR="00921BA4">
        <w:t xml:space="preserve"> forms of empirical representation</w:t>
      </w:r>
      <w:r w:rsidR="00106F2C">
        <w:t xml:space="preserve"> of</w:t>
      </w:r>
      <w:r w:rsidR="004A7272">
        <w:t xml:space="preserve"> objects,</w:t>
      </w:r>
      <w:r w:rsidR="00106F2C">
        <w:t xml:space="preserve"> </w:t>
      </w:r>
      <w:r w:rsidR="00C55D94">
        <w:t xml:space="preserve">motion, </w:t>
      </w:r>
      <w:r w:rsidR="00106F2C">
        <w:t>change or time</w:t>
      </w:r>
      <w:r w:rsidR="00CE6D7D">
        <w:t xml:space="preserve">, and </w:t>
      </w:r>
      <w:r w:rsidR="00DA50EA">
        <w:t>space</w:t>
      </w:r>
      <w:r w:rsidR="00C247EC">
        <w:t>, and also emotions</w:t>
      </w:r>
      <w:r w:rsidR="00A31964">
        <w:t>)</w:t>
      </w:r>
      <w:r>
        <w:t xml:space="preserve"> which</w:t>
      </w:r>
      <w:r w:rsidR="0053625F">
        <w:t xml:space="preserve"> is information about the world in-itself, of how </w:t>
      </w:r>
      <w:r w:rsidR="00773AD0">
        <w:t>its</w:t>
      </w:r>
      <w:r w:rsidR="0053625F">
        <w:t xml:space="preserve"> </w:t>
      </w:r>
      <w:r w:rsidR="00DA50EA">
        <w:t>empiric-</w:t>
      </w:r>
      <w:r w:rsidR="0053625F">
        <w:t>rational aspect is structured</w:t>
      </w:r>
      <w:r w:rsidR="00C247EC">
        <w:t xml:space="preserve"> and what there is</w:t>
      </w:r>
      <w:r w:rsidR="00C55D94">
        <w:t xml:space="preserve">. </w:t>
      </w:r>
      <w:r w:rsidR="00C247EC">
        <w:t xml:space="preserve">Emotions -such as awe at the starry night, is -for example- </w:t>
      </w:r>
      <w:r w:rsidR="00480C27">
        <w:t xml:space="preserve">a programmed </w:t>
      </w:r>
      <w:r w:rsidR="00C247EC">
        <w:t>awareness of something beyond our possible understanding, actually awareness that there is something extraordinary, well beyond what reason can explain.</w:t>
      </w:r>
    </w:p>
    <w:p w14:paraId="29321A76" w14:textId="1CA0B333" w:rsidR="00C55D94" w:rsidRDefault="00C55D94" w:rsidP="00F00C2A">
      <w:pPr>
        <w:spacing w:line="276" w:lineRule="auto"/>
        <w:ind w:firstLine="284"/>
        <w:jc w:val="both"/>
      </w:pPr>
      <w:r w:rsidRPr="00055BC7">
        <w:rPr>
          <w:color w:val="FF0000"/>
        </w:rPr>
        <w:t>Our system of cognition is geared not just to have awareness of the sensable, but of what cannot be sensed and is necessary for sensations to be of epistemic value (</w:t>
      </w:r>
      <w:r w:rsidR="004A7272" w:rsidRPr="00055BC7">
        <w:rPr>
          <w:color w:val="FF0000"/>
        </w:rPr>
        <w:t xml:space="preserve">as well as </w:t>
      </w:r>
      <w:r w:rsidRPr="00055BC7">
        <w:rPr>
          <w:color w:val="FF0000"/>
        </w:rPr>
        <w:t>for social behaviour</w:t>
      </w:r>
      <w:r w:rsidR="004A7272" w:rsidRPr="00055BC7">
        <w:rPr>
          <w:color w:val="FF0000"/>
        </w:rPr>
        <w:t>, etc.</w:t>
      </w:r>
      <w:r w:rsidRPr="00055BC7">
        <w:rPr>
          <w:color w:val="FF0000"/>
        </w:rPr>
        <w:t xml:space="preserve">). </w:t>
      </w:r>
      <w:r w:rsidR="004A7272">
        <w:t xml:space="preserve">Moreover, </w:t>
      </w:r>
      <w:r w:rsidR="00E93114">
        <w:t>though always withing the dichotomy of rational and irrational</w:t>
      </w:r>
      <w:r w:rsidR="004A7272">
        <w:t>,</w:t>
      </w:r>
      <w:r w:rsidR="00E93114">
        <w:t xml:space="preserve"> </w:t>
      </w:r>
      <w:r>
        <w:t xml:space="preserve">in the same manner that the intellect has these means and manners </w:t>
      </w:r>
      <w:r w:rsidRPr="00CE3936">
        <w:rPr>
          <w:i/>
          <w:iCs/>
        </w:rPr>
        <w:t>a priori</w:t>
      </w:r>
      <w:r>
        <w:t xml:space="preserve"> of sensation</w:t>
      </w:r>
      <w:r w:rsidR="00677E8C">
        <w:t xml:space="preserve"> </w:t>
      </w:r>
      <w:r>
        <w:t xml:space="preserve">to deliver knowledge of rational reality, it also has certain </w:t>
      </w:r>
      <w:r w:rsidR="004A7272">
        <w:t xml:space="preserve">other </w:t>
      </w:r>
      <w:r>
        <w:t xml:space="preserve">innate </w:t>
      </w:r>
      <w:r w:rsidR="004A7272" w:rsidRPr="004A7272">
        <w:rPr>
          <w:i/>
          <w:iCs/>
        </w:rPr>
        <w:t>a priori</w:t>
      </w:r>
      <w:r w:rsidR="004A7272">
        <w:t xml:space="preserve"> information</w:t>
      </w:r>
      <w:r>
        <w:t xml:space="preserve"> o</w:t>
      </w:r>
      <w:r w:rsidR="004A7272">
        <w:t>n</w:t>
      </w:r>
      <w:r>
        <w:t xml:space="preserve"> the existence of a supreme and ultimate reality -the divine- </w:t>
      </w:r>
      <w:r w:rsidR="004A7272">
        <w:t xml:space="preserve">that manifests itself as mystical, </w:t>
      </w:r>
      <w:r w:rsidR="00EC4595">
        <w:t xml:space="preserve">or </w:t>
      </w:r>
      <w:r w:rsidR="00480C27">
        <w:t>emotions</w:t>
      </w:r>
      <w:r w:rsidR="004A7272">
        <w:t xml:space="preserve">, </w:t>
      </w:r>
      <w:r>
        <w:t xml:space="preserve">that </w:t>
      </w:r>
      <w:r w:rsidR="004A7272">
        <w:t>seem to be</w:t>
      </w:r>
      <w:r>
        <w:t xml:space="preserve"> the fundament of religious belief. </w:t>
      </w:r>
    </w:p>
    <w:p w14:paraId="141E58E9" w14:textId="53CE8395" w:rsidR="00776E9C" w:rsidRDefault="00776E9C" w:rsidP="00DD2AC9">
      <w:pPr>
        <w:spacing w:line="276" w:lineRule="auto"/>
        <w:ind w:firstLine="284"/>
        <w:jc w:val="both"/>
      </w:pPr>
      <w:r>
        <w:t xml:space="preserve">By physical I refer to matter or energy, that is, to particles or energy waves, whether these be subjective or objectively determined. </w:t>
      </w:r>
      <w:r w:rsidR="004324D9">
        <w:t xml:space="preserve">How we </w:t>
      </w:r>
      <w:r w:rsidR="001D721F">
        <w:t xml:space="preserve">imagine them depends on the forms with which our representations of reality or ideas </w:t>
      </w:r>
      <w:r w:rsidR="00DA50EA">
        <w:t>construct the same</w:t>
      </w:r>
      <w:r w:rsidR="00C44200">
        <w:t>; and</w:t>
      </w:r>
      <w:r w:rsidR="001D721F">
        <w:t xml:space="preserve"> </w:t>
      </w:r>
      <w:r w:rsidR="00C44200">
        <w:t>h</w:t>
      </w:r>
      <w:r>
        <w:t xml:space="preserve">ow </w:t>
      </w:r>
      <w:r w:rsidR="00DA50EA">
        <w:t>they are</w:t>
      </w:r>
      <w:r>
        <w:t xml:space="preserve"> distinguish</w:t>
      </w:r>
      <w:r w:rsidR="00DA50EA">
        <w:t xml:space="preserve">ed by us according to </w:t>
      </w:r>
      <w:r>
        <w:t xml:space="preserve">our ontological scheme. </w:t>
      </w:r>
      <w:r w:rsidR="001949C7">
        <w:t>Awareness of a</w:t>
      </w:r>
      <w:r>
        <w:t xml:space="preserve"> higher order reality -that is, </w:t>
      </w:r>
      <w:r w:rsidR="0022645C">
        <w:t xml:space="preserve">of </w:t>
      </w:r>
      <w:r>
        <w:t>a para</w:t>
      </w:r>
      <w:r w:rsidR="00DA50EA">
        <w:t>-empirical and para</w:t>
      </w:r>
      <w:r>
        <w:t>-rational reality</w:t>
      </w:r>
      <w:r w:rsidR="001949C7">
        <w:t>-</w:t>
      </w:r>
      <w:r>
        <w:t xml:space="preserve"> should make our conception of </w:t>
      </w:r>
      <w:r w:rsidR="001949C7">
        <w:t xml:space="preserve">the </w:t>
      </w:r>
      <w:r w:rsidR="0022645C">
        <w:t>physical</w:t>
      </w:r>
      <w:r>
        <w:t xml:space="preserve"> </w:t>
      </w:r>
      <w:r w:rsidR="00FB1DCC">
        <w:t xml:space="preserve">as </w:t>
      </w:r>
      <w:r>
        <w:t xml:space="preserve">something </w:t>
      </w:r>
      <w:r w:rsidR="004A7272">
        <w:t xml:space="preserve">almost </w:t>
      </w:r>
      <w:r>
        <w:t xml:space="preserve">metaphysical, that is, </w:t>
      </w:r>
      <w:r w:rsidR="004631AA">
        <w:t xml:space="preserve">as </w:t>
      </w:r>
      <w:r w:rsidR="001D721F">
        <w:t xml:space="preserve">also </w:t>
      </w:r>
      <w:r>
        <w:t xml:space="preserve">differing from </w:t>
      </w:r>
      <w:r w:rsidR="001D721F">
        <w:t xml:space="preserve">how we represent </w:t>
      </w:r>
      <w:r w:rsidR="001949C7">
        <w:t>it</w:t>
      </w:r>
      <w:r>
        <w:t>.</w:t>
      </w:r>
      <w:r w:rsidR="00DF527D">
        <w:t xml:space="preserve"> Very much as happens with some physical or empirical facts, as </w:t>
      </w:r>
      <w:r w:rsidR="00CE4432">
        <w:t>seems to be</w:t>
      </w:r>
      <w:r w:rsidR="00DF527D">
        <w:t xml:space="preserve"> quantum events.</w:t>
      </w:r>
    </w:p>
    <w:p w14:paraId="0745B25B" w14:textId="26568C5B" w:rsidR="00BA691C" w:rsidRDefault="002C757C" w:rsidP="0073272E">
      <w:pPr>
        <w:spacing w:line="276" w:lineRule="auto"/>
        <w:ind w:firstLine="284"/>
        <w:jc w:val="both"/>
        <w:rPr>
          <w:color w:val="000000"/>
        </w:rPr>
      </w:pPr>
      <w:r>
        <w:rPr>
          <w:color w:val="000000"/>
        </w:rPr>
        <w:t>It must be realized that n</w:t>
      </w:r>
      <w:r w:rsidR="006E5248" w:rsidRPr="00DE4AD4">
        <w:rPr>
          <w:color w:val="000000"/>
        </w:rPr>
        <w:t xml:space="preserve">o matter </w:t>
      </w:r>
      <w:r w:rsidR="004F46F2">
        <w:rPr>
          <w:color w:val="000000"/>
        </w:rPr>
        <w:t>our</w:t>
      </w:r>
      <w:r w:rsidR="006E5248" w:rsidRPr="00DE4AD4">
        <w:rPr>
          <w:color w:val="000000"/>
        </w:rPr>
        <w:t xml:space="preserve"> </w:t>
      </w:r>
      <w:r w:rsidR="006E5248">
        <w:rPr>
          <w:color w:val="000000"/>
        </w:rPr>
        <w:t>familiarity with</w:t>
      </w:r>
      <w:r w:rsidR="006E5248" w:rsidRPr="00DE4AD4">
        <w:rPr>
          <w:color w:val="000000"/>
        </w:rPr>
        <w:t xml:space="preserve"> the fact that there is existence, there is nothing deserving more astonishment than it</w:t>
      </w:r>
      <w:r w:rsidR="004A7272">
        <w:rPr>
          <w:color w:val="000000"/>
        </w:rPr>
        <w:t>;</w:t>
      </w:r>
      <w:r w:rsidR="006E5248" w:rsidRPr="00DE4AD4">
        <w:rPr>
          <w:color w:val="000000"/>
        </w:rPr>
        <w:t xml:space="preserve"> </w:t>
      </w:r>
      <w:r w:rsidR="006E5248">
        <w:rPr>
          <w:color w:val="000000"/>
        </w:rPr>
        <w:t>-</w:t>
      </w:r>
      <w:r w:rsidR="006E5248" w:rsidRPr="00DE4AD4">
        <w:rPr>
          <w:color w:val="000000"/>
        </w:rPr>
        <w:t>paraphrasing Leibnitz</w:t>
      </w:r>
      <w:r w:rsidR="006E5248">
        <w:rPr>
          <w:color w:val="000000"/>
        </w:rPr>
        <w:t xml:space="preserve">- </w:t>
      </w:r>
      <w:r>
        <w:rPr>
          <w:color w:val="000000"/>
        </w:rPr>
        <w:t>with</w:t>
      </w:r>
      <w:r w:rsidR="006E5248" w:rsidRPr="00D67403">
        <w:rPr>
          <w:i/>
          <w:iCs/>
          <w:color w:val="000000"/>
        </w:rPr>
        <w:t xml:space="preserve"> “</w:t>
      </w:r>
      <w:r w:rsidR="00B7262B">
        <w:rPr>
          <w:i/>
          <w:iCs/>
          <w:color w:val="000000"/>
        </w:rPr>
        <w:t xml:space="preserve">that </w:t>
      </w:r>
      <w:r w:rsidR="006E5248" w:rsidRPr="00D67403">
        <w:rPr>
          <w:i/>
          <w:iCs/>
          <w:color w:val="000000"/>
        </w:rPr>
        <w:t>there be something rather than nothing”</w:t>
      </w:r>
      <w:r w:rsidR="006E5248" w:rsidRPr="00DE4AD4">
        <w:rPr>
          <w:color w:val="000000"/>
        </w:rPr>
        <w:t xml:space="preserve">. </w:t>
      </w:r>
      <w:r w:rsidR="006E5248" w:rsidRPr="00055BC7">
        <w:rPr>
          <w:color w:val="4F81BD" w:themeColor="accent1"/>
        </w:rPr>
        <w:t xml:space="preserve">Regardless of how amazing the inventions and constructions of </w:t>
      </w:r>
      <w:r w:rsidR="006F0B17" w:rsidRPr="00055BC7">
        <w:rPr>
          <w:color w:val="4F81BD" w:themeColor="accent1"/>
        </w:rPr>
        <w:t xml:space="preserve">the human mind </w:t>
      </w:r>
      <w:r w:rsidR="006E5248" w:rsidRPr="00055BC7">
        <w:rPr>
          <w:color w:val="4F81BD" w:themeColor="accent1"/>
        </w:rPr>
        <w:t xml:space="preserve">to investigate and explain the cosmos and the most basic constituents of </w:t>
      </w:r>
      <w:r w:rsidR="0025253A" w:rsidRPr="00055BC7">
        <w:rPr>
          <w:color w:val="4F81BD" w:themeColor="accent1"/>
        </w:rPr>
        <w:t>mat</w:t>
      </w:r>
      <w:r w:rsidR="004A7272" w:rsidRPr="00055BC7">
        <w:rPr>
          <w:color w:val="4F81BD" w:themeColor="accent1"/>
        </w:rPr>
        <w:t>t</w:t>
      </w:r>
      <w:r w:rsidR="0025253A" w:rsidRPr="00055BC7">
        <w:rPr>
          <w:color w:val="4F81BD" w:themeColor="accent1"/>
        </w:rPr>
        <w:t>er</w:t>
      </w:r>
      <w:r w:rsidR="006E5248" w:rsidRPr="00055BC7">
        <w:rPr>
          <w:color w:val="4F81BD" w:themeColor="accent1"/>
        </w:rPr>
        <w:t xml:space="preserve">, </w:t>
      </w:r>
      <w:r w:rsidR="00DC58C2" w:rsidRPr="00055BC7">
        <w:rPr>
          <w:color w:val="4F81BD" w:themeColor="accent1"/>
        </w:rPr>
        <w:t xml:space="preserve">it is </w:t>
      </w:r>
      <w:r w:rsidR="008A6011" w:rsidRPr="00055BC7">
        <w:rPr>
          <w:color w:val="4F81BD" w:themeColor="accent1"/>
        </w:rPr>
        <w:t xml:space="preserve">here </w:t>
      </w:r>
      <w:r w:rsidR="00DC58C2" w:rsidRPr="00055BC7">
        <w:rPr>
          <w:color w:val="4F81BD" w:themeColor="accent1"/>
        </w:rPr>
        <w:t xml:space="preserve">explained why </w:t>
      </w:r>
      <w:r w:rsidR="006E5248" w:rsidRPr="00055BC7">
        <w:rPr>
          <w:color w:val="4F81BD" w:themeColor="accent1"/>
        </w:rPr>
        <w:t>humanity is doomed to ignore the ultimat</w:t>
      </w:r>
      <w:r w:rsidR="00AC1D5F" w:rsidRPr="00055BC7">
        <w:rPr>
          <w:color w:val="4F81BD" w:themeColor="accent1"/>
        </w:rPr>
        <w:t>e</w:t>
      </w:r>
      <w:r w:rsidR="006E5248" w:rsidRPr="00055BC7">
        <w:rPr>
          <w:color w:val="4F81BD" w:themeColor="accent1"/>
        </w:rPr>
        <w:t xml:space="preserve"> answer </w:t>
      </w:r>
      <w:r w:rsidR="00776E9C" w:rsidRPr="00055BC7">
        <w:rPr>
          <w:color w:val="4F81BD" w:themeColor="accent1"/>
        </w:rPr>
        <w:t>and</w:t>
      </w:r>
      <w:r w:rsidR="006E5248" w:rsidRPr="00055BC7">
        <w:rPr>
          <w:color w:val="4F81BD" w:themeColor="accent1"/>
        </w:rPr>
        <w:t xml:space="preserve"> actually, not even</w:t>
      </w:r>
      <w:r w:rsidRPr="00055BC7">
        <w:rPr>
          <w:color w:val="4F81BD" w:themeColor="accent1"/>
        </w:rPr>
        <w:t xml:space="preserve"> come close to </w:t>
      </w:r>
      <w:r w:rsidR="00AC1D5F" w:rsidRPr="00055BC7">
        <w:rPr>
          <w:color w:val="4F81BD" w:themeColor="accent1"/>
        </w:rPr>
        <w:t xml:space="preserve">an </w:t>
      </w:r>
      <w:r w:rsidR="00F40CF5" w:rsidRPr="00055BC7">
        <w:rPr>
          <w:color w:val="4F81BD" w:themeColor="accent1"/>
        </w:rPr>
        <w:t>explanation of</w:t>
      </w:r>
      <w:r w:rsidR="00AC1D5F" w:rsidRPr="00055BC7">
        <w:rPr>
          <w:color w:val="4F81BD" w:themeColor="accent1"/>
        </w:rPr>
        <w:t xml:space="preserve"> it</w:t>
      </w:r>
      <w:r w:rsidR="006E5248" w:rsidRPr="00055BC7">
        <w:rPr>
          <w:color w:val="4F81BD" w:themeColor="accent1"/>
        </w:rPr>
        <w:t xml:space="preserve">. </w:t>
      </w:r>
      <w:r w:rsidR="00DC58C2">
        <w:rPr>
          <w:color w:val="000000"/>
        </w:rPr>
        <w:t>As shall be shown, t</w:t>
      </w:r>
      <w:r w:rsidR="006E5248">
        <w:rPr>
          <w:color w:val="000000"/>
        </w:rPr>
        <w:t>he epistemic</w:t>
      </w:r>
      <w:r w:rsidR="006E5248" w:rsidRPr="00DE4AD4">
        <w:rPr>
          <w:color w:val="000000"/>
        </w:rPr>
        <w:t xml:space="preserve"> powers </w:t>
      </w:r>
      <w:r w:rsidR="006E5248">
        <w:rPr>
          <w:color w:val="000000"/>
        </w:rPr>
        <w:t xml:space="preserve">of the intellect </w:t>
      </w:r>
      <w:r w:rsidR="006E5248" w:rsidRPr="00DE4AD4">
        <w:rPr>
          <w:color w:val="000000"/>
        </w:rPr>
        <w:t xml:space="preserve">do not suffice </w:t>
      </w:r>
      <w:r w:rsidR="00BA691C">
        <w:rPr>
          <w:color w:val="000000"/>
        </w:rPr>
        <w:t xml:space="preserve">to </w:t>
      </w:r>
      <w:r w:rsidR="004A7272">
        <w:rPr>
          <w:color w:val="000000"/>
        </w:rPr>
        <w:t xml:space="preserve">ultimately </w:t>
      </w:r>
      <w:r w:rsidR="006E5248" w:rsidRPr="00DE4AD4">
        <w:rPr>
          <w:color w:val="000000"/>
        </w:rPr>
        <w:t>understand reality</w:t>
      </w:r>
      <w:r w:rsidR="001D721F">
        <w:rPr>
          <w:color w:val="000000"/>
        </w:rPr>
        <w:t>.</w:t>
      </w:r>
      <w:r w:rsidR="006E5248">
        <w:rPr>
          <w:color w:val="000000"/>
        </w:rPr>
        <w:t xml:space="preserve"> </w:t>
      </w:r>
      <w:r w:rsidR="00DA50EA">
        <w:rPr>
          <w:color w:val="000000"/>
        </w:rPr>
        <w:t xml:space="preserve">Empirical reality cannot </w:t>
      </w:r>
      <w:r w:rsidR="008A6011">
        <w:rPr>
          <w:color w:val="000000"/>
        </w:rPr>
        <w:t xml:space="preserve">be </w:t>
      </w:r>
      <w:r w:rsidR="00DA50EA">
        <w:rPr>
          <w:color w:val="000000"/>
        </w:rPr>
        <w:t>contrarian to mere three-dimensional space-time, and r</w:t>
      </w:r>
      <w:r w:rsidR="001D721F">
        <w:rPr>
          <w:color w:val="000000"/>
        </w:rPr>
        <w:t>ational</w:t>
      </w:r>
      <w:r w:rsidR="006E5248">
        <w:rPr>
          <w:color w:val="000000"/>
        </w:rPr>
        <w:t xml:space="preserve"> reality can</w:t>
      </w:r>
      <w:r w:rsidR="001D721F">
        <w:rPr>
          <w:color w:val="000000"/>
        </w:rPr>
        <w:t>not</w:t>
      </w:r>
      <w:r w:rsidR="006E5248">
        <w:rPr>
          <w:color w:val="000000"/>
        </w:rPr>
        <w:t xml:space="preserve"> exist by itself, </w:t>
      </w:r>
      <w:r w:rsidR="009F5334">
        <w:rPr>
          <w:color w:val="000000"/>
        </w:rPr>
        <w:t xml:space="preserve">and lesser still </w:t>
      </w:r>
      <w:r w:rsidR="006E5248">
        <w:rPr>
          <w:color w:val="000000"/>
        </w:rPr>
        <w:t xml:space="preserve">if </w:t>
      </w:r>
      <w:r w:rsidR="00BA691C">
        <w:rPr>
          <w:color w:val="000000"/>
        </w:rPr>
        <w:t>temporal</w:t>
      </w:r>
      <w:r w:rsidR="008D467A">
        <w:rPr>
          <w:color w:val="000000"/>
        </w:rPr>
        <w:t>, and this is irremediable</w:t>
      </w:r>
      <w:r w:rsidR="004F46F2">
        <w:rPr>
          <w:color w:val="000000"/>
        </w:rPr>
        <w:t>.</w:t>
      </w:r>
      <w:r w:rsidR="006E5248">
        <w:rPr>
          <w:color w:val="000000"/>
        </w:rPr>
        <w:t xml:space="preserve"> </w:t>
      </w:r>
      <w:r w:rsidR="00BA691C">
        <w:rPr>
          <w:color w:val="000000"/>
        </w:rPr>
        <w:t xml:space="preserve">Rationality presupposes that all reality is structured according to our ontological scheme of relations and categories and in no manner in contradiction with the principles that derive from it, as </w:t>
      </w:r>
      <w:r w:rsidR="004631AA">
        <w:rPr>
          <w:color w:val="000000"/>
        </w:rPr>
        <w:t xml:space="preserve">some </w:t>
      </w:r>
      <w:r w:rsidR="004F6C21">
        <w:rPr>
          <w:color w:val="000000"/>
        </w:rPr>
        <w:t xml:space="preserve">-since Parmenides- </w:t>
      </w:r>
      <w:r w:rsidR="004631AA">
        <w:rPr>
          <w:color w:val="000000"/>
        </w:rPr>
        <w:t>have interpreted</w:t>
      </w:r>
      <w:r w:rsidR="00BA691C">
        <w:rPr>
          <w:color w:val="000000"/>
        </w:rPr>
        <w:t xml:space="preserve"> change</w:t>
      </w:r>
      <w:r w:rsidR="004631AA">
        <w:rPr>
          <w:color w:val="000000"/>
        </w:rPr>
        <w:t xml:space="preserve"> to be.</w:t>
      </w:r>
      <w:r w:rsidR="00BA691C">
        <w:rPr>
          <w:color w:val="000000"/>
        </w:rPr>
        <w:t xml:space="preserve"> But a reality structured </w:t>
      </w:r>
      <w:r w:rsidR="004A7272">
        <w:rPr>
          <w:color w:val="000000"/>
        </w:rPr>
        <w:t>according to</w:t>
      </w:r>
      <w:r w:rsidR="00BA691C">
        <w:rPr>
          <w:color w:val="000000"/>
        </w:rPr>
        <w:t xml:space="preserve"> our </w:t>
      </w:r>
      <w:r w:rsidR="004A7272">
        <w:rPr>
          <w:color w:val="000000"/>
        </w:rPr>
        <w:t>limited</w:t>
      </w:r>
      <w:r w:rsidR="00BA691C">
        <w:rPr>
          <w:color w:val="000000"/>
        </w:rPr>
        <w:t xml:space="preserve"> ontological scheme, that is, which is merely rational, cannot </w:t>
      </w:r>
      <w:r w:rsidR="00BA57F0">
        <w:rPr>
          <w:color w:val="000000"/>
        </w:rPr>
        <w:t xml:space="preserve">be explainable, </w:t>
      </w:r>
      <w:r w:rsidR="00C44200">
        <w:rPr>
          <w:color w:val="000000"/>
        </w:rPr>
        <w:t>nor</w:t>
      </w:r>
      <w:r w:rsidR="00BA57F0">
        <w:rPr>
          <w:color w:val="000000"/>
        </w:rPr>
        <w:t xml:space="preserve"> </w:t>
      </w:r>
      <w:r w:rsidR="00BA691C">
        <w:rPr>
          <w:color w:val="000000"/>
        </w:rPr>
        <w:t>exist by itself.</w:t>
      </w:r>
      <w:r w:rsidR="001D721F">
        <w:rPr>
          <w:color w:val="000000"/>
        </w:rPr>
        <w:t xml:space="preserve"> Moreover, it is contradictory with rationality.</w:t>
      </w:r>
    </w:p>
    <w:p w14:paraId="45D65ACD" w14:textId="37F26F9C" w:rsidR="005216DE" w:rsidRPr="003525F3" w:rsidRDefault="00E36F17" w:rsidP="0073272E">
      <w:pPr>
        <w:spacing w:line="276" w:lineRule="auto"/>
        <w:ind w:firstLine="284"/>
        <w:jc w:val="both"/>
        <w:rPr>
          <w:color w:val="FF0000"/>
        </w:rPr>
      </w:pPr>
      <w:r w:rsidRPr="003525F3">
        <w:rPr>
          <w:color w:val="FF0000"/>
        </w:rPr>
        <w:t xml:space="preserve">As explained </w:t>
      </w:r>
      <w:r w:rsidR="0025253A" w:rsidRPr="003525F3">
        <w:rPr>
          <w:color w:val="FF0000"/>
        </w:rPr>
        <w:t>since</w:t>
      </w:r>
      <w:r w:rsidRPr="003525F3">
        <w:rPr>
          <w:color w:val="FF0000"/>
        </w:rPr>
        <w:t xml:space="preserve"> the </w:t>
      </w:r>
      <w:r w:rsidR="00DD6327" w:rsidRPr="003525F3">
        <w:rPr>
          <w:color w:val="FF0000"/>
        </w:rPr>
        <w:t>first</w:t>
      </w:r>
      <w:r w:rsidRPr="003525F3">
        <w:rPr>
          <w:color w:val="FF0000"/>
        </w:rPr>
        <w:t xml:space="preserve"> editions</w:t>
      </w:r>
      <w:r w:rsidR="004F6C21" w:rsidRPr="003525F3">
        <w:rPr>
          <w:color w:val="FF0000"/>
        </w:rPr>
        <w:t xml:space="preserve"> of this book</w:t>
      </w:r>
      <w:r w:rsidRPr="003525F3">
        <w:rPr>
          <w:color w:val="FF0000"/>
        </w:rPr>
        <w:t>, t</w:t>
      </w:r>
      <w:r w:rsidR="006E5248" w:rsidRPr="003525F3">
        <w:rPr>
          <w:color w:val="FF0000"/>
        </w:rPr>
        <w:t xml:space="preserve">he human </w:t>
      </w:r>
      <w:r w:rsidR="00CA5E46" w:rsidRPr="003525F3">
        <w:rPr>
          <w:color w:val="FF0000"/>
        </w:rPr>
        <w:t>mind</w:t>
      </w:r>
      <w:r w:rsidR="006E5248" w:rsidRPr="003525F3">
        <w:rPr>
          <w:color w:val="FF0000"/>
        </w:rPr>
        <w:t xml:space="preserve"> operates </w:t>
      </w:r>
      <w:r w:rsidR="00DA50EA" w:rsidRPr="003525F3">
        <w:rPr>
          <w:color w:val="FF0000"/>
        </w:rPr>
        <w:t xml:space="preserve">with sensorial input or ideas represented with </w:t>
      </w:r>
      <w:r w:rsidR="00421553">
        <w:rPr>
          <w:color w:val="FF0000"/>
        </w:rPr>
        <w:t>“</w:t>
      </w:r>
      <w:r w:rsidR="00DA50EA" w:rsidRPr="003525F3">
        <w:rPr>
          <w:color w:val="FF0000"/>
        </w:rPr>
        <w:t>forms</w:t>
      </w:r>
      <w:r w:rsidR="00421553">
        <w:rPr>
          <w:color w:val="FF0000"/>
        </w:rPr>
        <w:t>”</w:t>
      </w:r>
      <w:r w:rsidR="00DA50EA" w:rsidRPr="003525F3">
        <w:rPr>
          <w:color w:val="FF0000"/>
        </w:rPr>
        <w:t xml:space="preserve"> of sensation, and </w:t>
      </w:r>
      <w:r w:rsidR="006E5248" w:rsidRPr="003525F3">
        <w:rPr>
          <w:color w:val="FF0000"/>
        </w:rPr>
        <w:t>according to a few ontological relations and categories that constitute rationality</w:t>
      </w:r>
      <w:r w:rsidR="00BA691C" w:rsidRPr="003525F3">
        <w:rPr>
          <w:color w:val="FF0000"/>
        </w:rPr>
        <w:t xml:space="preserve"> and conform our ontological scheme</w:t>
      </w:r>
      <w:r w:rsidR="001D721F" w:rsidRPr="003525F3">
        <w:rPr>
          <w:color w:val="FF0000"/>
        </w:rPr>
        <w:t>.</w:t>
      </w:r>
      <w:r w:rsidR="006E5248" w:rsidRPr="003525F3">
        <w:rPr>
          <w:color w:val="FF0000"/>
        </w:rPr>
        <w:t xml:space="preserve"> </w:t>
      </w:r>
    </w:p>
    <w:p w14:paraId="6840F56B" w14:textId="49FBA4F2" w:rsidR="006E5248" w:rsidRPr="003525F3" w:rsidRDefault="001D721F" w:rsidP="0073272E">
      <w:pPr>
        <w:spacing w:line="276" w:lineRule="auto"/>
        <w:ind w:firstLine="284"/>
        <w:jc w:val="both"/>
        <w:rPr>
          <w:color w:val="FF0000"/>
        </w:rPr>
      </w:pPr>
      <w:r w:rsidRPr="003525F3">
        <w:rPr>
          <w:color w:val="FF0000"/>
        </w:rPr>
        <w:t>T</w:t>
      </w:r>
      <w:r w:rsidR="006E5248" w:rsidRPr="003525F3">
        <w:rPr>
          <w:color w:val="FF0000"/>
        </w:rPr>
        <w:t xml:space="preserve">hese are innately determined, and consequently, incorrigible. Though they enable some knowledge of </w:t>
      </w:r>
      <w:r w:rsidR="00BC0F71" w:rsidRPr="003525F3">
        <w:rPr>
          <w:color w:val="FF0000"/>
        </w:rPr>
        <w:t>reality</w:t>
      </w:r>
      <w:r w:rsidR="006E5248" w:rsidRPr="003525F3">
        <w:rPr>
          <w:color w:val="FF0000"/>
        </w:rPr>
        <w:t xml:space="preserve">, they also constrict our cognition to what must be assumed to be an infimal aspect </w:t>
      </w:r>
      <w:r w:rsidR="002C757C" w:rsidRPr="003525F3">
        <w:rPr>
          <w:color w:val="FF0000"/>
        </w:rPr>
        <w:t>of what there is</w:t>
      </w:r>
      <w:r w:rsidR="006E5248" w:rsidRPr="003525F3">
        <w:rPr>
          <w:color w:val="FF0000"/>
        </w:rPr>
        <w:t xml:space="preserve">. This limitation bars us from an ultimate explanation of </w:t>
      </w:r>
      <w:r w:rsidR="00BA691C" w:rsidRPr="003525F3">
        <w:rPr>
          <w:color w:val="FF0000"/>
        </w:rPr>
        <w:t>existence</w:t>
      </w:r>
      <w:r w:rsidR="004F46F2" w:rsidRPr="003525F3">
        <w:rPr>
          <w:color w:val="FF0000"/>
        </w:rPr>
        <w:t>.</w:t>
      </w:r>
      <w:r w:rsidR="006E5248" w:rsidRPr="003525F3">
        <w:rPr>
          <w:color w:val="FF0000"/>
        </w:rPr>
        <w:t xml:space="preserve"> </w:t>
      </w:r>
      <w:r w:rsidR="004F46F2" w:rsidRPr="003525F3">
        <w:rPr>
          <w:color w:val="FF0000"/>
        </w:rPr>
        <w:t xml:space="preserve">In turn, </w:t>
      </w:r>
      <w:r w:rsidR="00694E00" w:rsidRPr="003525F3">
        <w:rPr>
          <w:color w:val="FF0000"/>
        </w:rPr>
        <w:t>both of these</w:t>
      </w:r>
      <w:r w:rsidR="000B657D" w:rsidRPr="003525F3">
        <w:rPr>
          <w:color w:val="FF0000"/>
        </w:rPr>
        <w:t>,</w:t>
      </w:r>
      <w:r w:rsidR="00694E00" w:rsidRPr="003525F3">
        <w:rPr>
          <w:color w:val="FF0000"/>
        </w:rPr>
        <w:t xml:space="preserve"> </w:t>
      </w:r>
      <w:r w:rsidR="006E5248" w:rsidRPr="003525F3">
        <w:rPr>
          <w:color w:val="FF0000"/>
        </w:rPr>
        <w:t xml:space="preserve">force to presuppose </w:t>
      </w:r>
      <w:r w:rsidR="006607F4" w:rsidRPr="003525F3">
        <w:rPr>
          <w:color w:val="FF0000"/>
        </w:rPr>
        <w:t xml:space="preserve">-as just said- </w:t>
      </w:r>
      <w:r w:rsidR="006E5248" w:rsidRPr="003525F3">
        <w:rPr>
          <w:color w:val="FF0000"/>
        </w:rPr>
        <w:t xml:space="preserve">that the nature of the real is, properly speaking, </w:t>
      </w:r>
      <w:r w:rsidR="00E36F17" w:rsidRPr="003525F3">
        <w:rPr>
          <w:color w:val="FF0000"/>
        </w:rPr>
        <w:t>para</w:t>
      </w:r>
      <w:r w:rsidR="006607F4" w:rsidRPr="003525F3">
        <w:rPr>
          <w:color w:val="FF0000"/>
        </w:rPr>
        <w:t>-</w:t>
      </w:r>
      <w:r w:rsidR="00694E00" w:rsidRPr="003525F3">
        <w:rPr>
          <w:color w:val="FF0000"/>
        </w:rPr>
        <w:t>empirical and para-</w:t>
      </w:r>
      <w:r w:rsidR="006607F4" w:rsidRPr="003525F3">
        <w:rPr>
          <w:color w:val="FF0000"/>
        </w:rPr>
        <w:t>rational</w:t>
      </w:r>
      <w:r w:rsidR="00694E00" w:rsidRPr="003525F3">
        <w:rPr>
          <w:color w:val="FF0000"/>
        </w:rPr>
        <w:t>, if not ultimately, just para-rational, for that may actually be the nature of the para-empirical</w:t>
      </w:r>
      <w:r w:rsidR="006607F4" w:rsidRPr="003525F3">
        <w:rPr>
          <w:color w:val="FF0000"/>
        </w:rPr>
        <w:t>.</w:t>
      </w:r>
    </w:p>
    <w:p w14:paraId="33FABFFB" w14:textId="4866DF42" w:rsidR="00E36F17" w:rsidRDefault="00E36F17" w:rsidP="00DD2AC9">
      <w:pPr>
        <w:spacing w:line="276" w:lineRule="auto"/>
        <w:ind w:firstLine="284"/>
        <w:jc w:val="both"/>
      </w:pPr>
      <w:r>
        <w:t>As previously</w:t>
      </w:r>
      <w:r w:rsidR="006E5248">
        <w:t xml:space="preserve">, </w:t>
      </w:r>
      <w:r w:rsidR="00A06ED4" w:rsidRPr="00DE4AD4">
        <w:t xml:space="preserve">I want to </w:t>
      </w:r>
      <w:r w:rsidR="0025253A">
        <w:t>point out</w:t>
      </w:r>
      <w:r w:rsidR="00A06ED4" w:rsidRPr="00DE4AD4">
        <w:t xml:space="preserve"> that</w:t>
      </w:r>
      <w:r w:rsidR="00694E00">
        <w:t xml:space="preserve">, </w:t>
      </w:r>
      <w:r w:rsidR="001B531B">
        <w:t>in</w:t>
      </w:r>
      <w:r w:rsidR="00694E00">
        <w:t xml:space="preserve"> the same manner that there seem to be higher orders of spatial dimensions</w:t>
      </w:r>
      <w:r w:rsidR="00A06ED4" w:rsidRPr="00DE4AD4">
        <w:t xml:space="preserve"> there might be other ontological structures</w:t>
      </w:r>
      <w:r w:rsidR="00C94074">
        <w:t xml:space="preserve"> of higher order</w:t>
      </w:r>
      <w:r w:rsidR="00A06ED4" w:rsidRPr="00DE4AD4">
        <w:t xml:space="preserve"> that our mind cannot intellectually access</w:t>
      </w:r>
      <w:r w:rsidR="00C55D94">
        <w:t>, if not something else</w:t>
      </w:r>
      <w:r w:rsidR="005C69F7" w:rsidRPr="00DE4AD4">
        <w:t>.</w:t>
      </w:r>
      <w:r w:rsidR="00B30714" w:rsidRPr="00DE4AD4">
        <w:t xml:space="preserve"> </w:t>
      </w:r>
      <w:r w:rsidR="004F46F2">
        <w:t>The</w:t>
      </w:r>
      <w:r w:rsidR="006607F4">
        <w:t xml:space="preserve"> ontological relations and categories</w:t>
      </w:r>
      <w:r w:rsidR="00933CCF">
        <w:t xml:space="preserve"> -</w:t>
      </w:r>
      <w:r w:rsidR="004F46F2">
        <w:t>with which</w:t>
      </w:r>
      <w:r w:rsidR="00933CCF">
        <w:t xml:space="preserve"> our judgment operates</w:t>
      </w:r>
      <w:r w:rsidR="00E321FB">
        <w:t>- are</w:t>
      </w:r>
      <w:r w:rsidR="00933CCF">
        <w:t xml:space="preserve"> </w:t>
      </w:r>
      <w:r w:rsidR="00EC58D8">
        <w:t>the</w:t>
      </w:r>
      <w:r w:rsidR="003C04A3" w:rsidRPr="00DE4AD4">
        <w:t xml:space="preserve"> basic relations and categories of rationality </w:t>
      </w:r>
      <w:r w:rsidR="00B30714" w:rsidRPr="00DE4AD4">
        <w:t xml:space="preserve">and cannot </w:t>
      </w:r>
      <w:r w:rsidR="0076193A">
        <w:t xml:space="preserve">be held to </w:t>
      </w:r>
      <w:r w:rsidR="003C04A3" w:rsidRPr="00DE4AD4">
        <w:t xml:space="preserve">apply to </w:t>
      </w:r>
      <w:r w:rsidR="005279A7">
        <w:t xml:space="preserve">what might explain </w:t>
      </w:r>
      <w:r w:rsidR="003C04A3" w:rsidRPr="00DE4AD4">
        <w:t>reality</w:t>
      </w:r>
      <w:r w:rsidR="00F2622B" w:rsidRPr="00DE4AD4">
        <w:t>.</w:t>
      </w:r>
      <w:r w:rsidR="003C04A3" w:rsidRPr="00DE4AD4">
        <w:t xml:space="preserve"> </w:t>
      </w:r>
      <w:r w:rsidR="00F2622B" w:rsidRPr="003525F3">
        <w:rPr>
          <w:color w:val="FF0000"/>
        </w:rPr>
        <w:t>C</w:t>
      </w:r>
      <w:r w:rsidR="003C04A3" w:rsidRPr="003525F3">
        <w:rPr>
          <w:color w:val="FF0000"/>
        </w:rPr>
        <w:t>ontrary to Hegel´s claim that all the real is rational</w:t>
      </w:r>
      <w:r w:rsidR="005C69F7" w:rsidRPr="003525F3">
        <w:rPr>
          <w:color w:val="FF0000"/>
        </w:rPr>
        <w:t>,</w:t>
      </w:r>
      <w:r w:rsidR="00700A0D" w:rsidRPr="003525F3">
        <w:rPr>
          <w:color w:val="FF0000"/>
        </w:rPr>
        <w:t xml:space="preserve"> </w:t>
      </w:r>
      <w:r w:rsidR="007C7A2F">
        <w:rPr>
          <w:color w:val="FF0000"/>
        </w:rPr>
        <w:t xml:space="preserve">and the rational is </w:t>
      </w:r>
      <w:r w:rsidR="00700A0D" w:rsidRPr="003525F3">
        <w:rPr>
          <w:color w:val="FF0000"/>
        </w:rPr>
        <w:t xml:space="preserve">all there is, </w:t>
      </w:r>
      <w:r w:rsidR="0076193A" w:rsidRPr="003525F3">
        <w:rPr>
          <w:color w:val="FF0000"/>
        </w:rPr>
        <w:t>logic demand</w:t>
      </w:r>
      <w:r w:rsidRPr="003525F3">
        <w:rPr>
          <w:color w:val="FF0000"/>
        </w:rPr>
        <w:t>s</w:t>
      </w:r>
      <w:r w:rsidR="0076193A" w:rsidRPr="003525F3">
        <w:rPr>
          <w:color w:val="FF0000"/>
        </w:rPr>
        <w:t xml:space="preserve"> that the nature of </w:t>
      </w:r>
      <w:r w:rsidR="006C4566" w:rsidRPr="003525F3">
        <w:rPr>
          <w:color w:val="FF0000"/>
        </w:rPr>
        <w:t>“</w:t>
      </w:r>
      <w:r w:rsidR="0076193A" w:rsidRPr="003525F3">
        <w:rPr>
          <w:color w:val="FF0000"/>
        </w:rPr>
        <w:t>what there is</w:t>
      </w:r>
      <w:r w:rsidR="006C4566" w:rsidRPr="003525F3">
        <w:rPr>
          <w:color w:val="FF0000"/>
        </w:rPr>
        <w:t>”</w:t>
      </w:r>
      <w:r w:rsidR="0076193A" w:rsidRPr="003525F3">
        <w:rPr>
          <w:color w:val="FF0000"/>
        </w:rPr>
        <w:t xml:space="preserve"> </w:t>
      </w:r>
      <w:r w:rsidR="00E72D5F" w:rsidRPr="003525F3">
        <w:rPr>
          <w:color w:val="FF0000"/>
        </w:rPr>
        <w:t>-including the rational-</w:t>
      </w:r>
      <w:r w:rsidR="0076193A" w:rsidRPr="003525F3">
        <w:rPr>
          <w:color w:val="FF0000"/>
        </w:rPr>
        <w:t>be judged to be</w:t>
      </w:r>
      <w:r w:rsidR="00700A0D" w:rsidRPr="003525F3">
        <w:rPr>
          <w:color w:val="FF0000"/>
        </w:rPr>
        <w:t xml:space="preserve"> </w:t>
      </w:r>
      <w:r w:rsidR="007C7A2F">
        <w:rPr>
          <w:color w:val="FF0000"/>
        </w:rPr>
        <w:t xml:space="preserve">more than rational, what I call, </w:t>
      </w:r>
      <w:r w:rsidRPr="003525F3">
        <w:rPr>
          <w:color w:val="FF0000"/>
        </w:rPr>
        <w:t>para</w:t>
      </w:r>
      <w:r w:rsidR="00700A0D" w:rsidRPr="003525F3">
        <w:rPr>
          <w:color w:val="FF0000"/>
        </w:rPr>
        <w:t>-rational</w:t>
      </w:r>
      <w:r w:rsidR="00694E00" w:rsidRPr="003525F3">
        <w:rPr>
          <w:color w:val="FF0000"/>
        </w:rPr>
        <w:t>.</w:t>
      </w:r>
      <w:r w:rsidR="003C04A3" w:rsidRPr="003525F3">
        <w:rPr>
          <w:color w:val="FF0000"/>
        </w:rPr>
        <w:t xml:space="preserve"> </w:t>
      </w:r>
    </w:p>
    <w:p w14:paraId="694A30C9" w14:textId="5023908C" w:rsidR="003C04A3" w:rsidRPr="00DE4AD4" w:rsidRDefault="003C04A3" w:rsidP="00DD2AC9">
      <w:pPr>
        <w:spacing w:line="276" w:lineRule="auto"/>
        <w:ind w:firstLine="284"/>
        <w:jc w:val="both"/>
      </w:pPr>
      <w:r w:rsidRPr="003525F3">
        <w:rPr>
          <w:color w:val="FF0000"/>
        </w:rPr>
        <w:t>As in the previous edition, the subject matter of this work may seem to be alien to the philosophical debate of our days. However, it addresses a topic that, as can be seen throughout the history of philosophy, can lead to a ‘</w:t>
      </w:r>
      <w:r w:rsidRPr="003525F3">
        <w:rPr>
          <w:i/>
          <w:iCs/>
          <w:color w:val="FF0000"/>
        </w:rPr>
        <w:t>weltanschauung</w:t>
      </w:r>
      <w:r w:rsidRPr="003525F3">
        <w:rPr>
          <w:color w:val="FF0000"/>
        </w:rPr>
        <w:t xml:space="preserve">’ (worldview) </w:t>
      </w:r>
      <w:r w:rsidR="004A7272" w:rsidRPr="003525F3">
        <w:rPr>
          <w:color w:val="FF0000"/>
        </w:rPr>
        <w:t xml:space="preserve">practically </w:t>
      </w:r>
      <w:r w:rsidR="00931AF1" w:rsidRPr="003525F3">
        <w:rPr>
          <w:color w:val="FF0000"/>
        </w:rPr>
        <w:t>alien</w:t>
      </w:r>
      <w:r w:rsidR="004A7272" w:rsidRPr="003525F3">
        <w:rPr>
          <w:color w:val="FF0000"/>
        </w:rPr>
        <w:t>-</w:t>
      </w:r>
      <w:r w:rsidR="00931AF1" w:rsidRPr="003525F3">
        <w:rPr>
          <w:color w:val="FF0000"/>
        </w:rPr>
        <w:t xml:space="preserve"> to</w:t>
      </w:r>
      <w:r w:rsidR="005C69F7" w:rsidRPr="003525F3">
        <w:rPr>
          <w:color w:val="FF0000"/>
        </w:rPr>
        <w:t xml:space="preserve"> any</w:t>
      </w:r>
      <w:r w:rsidRPr="003525F3">
        <w:rPr>
          <w:color w:val="FF0000"/>
        </w:rPr>
        <w:t xml:space="preserve"> correspondence with </w:t>
      </w:r>
      <w:r w:rsidR="00934FC4" w:rsidRPr="003525F3">
        <w:rPr>
          <w:color w:val="FF0000"/>
        </w:rPr>
        <w:t xml:space="preserve">ultimate </w:t>
      </w:r>
      <w:r w:rsidRPr="003525F3">
        <w:rPr>
          <w:color w:val="FF0000"/>
        </w:rPr>
        <w:t xml:space="preserve">reality in itself, as well as to a false idea of what </w:t>
      </w:r>
      <w:r w:rsidR="00F2622B" w:rsidRPr="003525F3">
        <w:rPr>
          <w:color w:val="FF0000"/>
        </w:rPr>
        <w:t xml:space="preserve">is the subject of study of </w:t>
      </w:r>
      <w:r w:rsidRPr="003525F3">
        <w:rPr>
          <w:color w:val="FF0000"/>
        </w:rPr>
        <w:t>philosophy</w:t>
      </w:r>
      <w:r w:rsidR="00F2622B" w:rsidRPr="003525F3">
        <w:rPr>
          <w:color w:val="FF0000"/>
        </w:rPr>
        <w:t>.</w:t>
      </w:r>
      <w:r w:rsidRPr="003525F3">
        <w:rPr>
          <w:color w:val="FF0000"/>
        </w:rPr>
        <w:t xml:space="preserve"> </w:t>
      </w:r>
    </w:p>
    <w:p w14:paraId="5E3E7465" w14:textId="4FE259C9" w:rsidR="003C04A3" w:rsidRPr="00DE4AD4" w:rsidRDefault="003C04A3" w:rsidP="00DD2AC9">
      <w:pPr>
        <w:spacing w:line="276" w:lineRule="auto"/>
        <w:ind w:firstLine="284"/>
        <w:jc w:val="both"/>
      </w:pPr>
      <w:r w:rsidRPr="00DE4AD4">
        <w:t xml:space="preserve">The relevance of the </w:t>
      </w:r>
      <w:r w:rsidR="00694E00">
        <w:t>ontological relations and categories has been questioned by highly reputable philosophers</w:t>
      </w:r>
      <w:r w:rsidRPr="00DE4AD4">
        <w:t xml:space="preserve">, as </w:t>
      </w:r>
      <w:r w:rsidR="008C6DB7">
        <w:t>did</w:t>
      </w:r>
      <w:r w:rsidR="00694E00">
        <w:t xml:space="preserve"> Jean Westerhoff in his book on the ontological categories</w:t>
      </w:r>
      <w:r w:rsidR="00694E00">
        <w:rPr>
          <w:rStyle w:val="Refdenotaalpie"/>
        </w:rPr>
        <w:footnoteReference w:id="1"/>
      </w:r>
      <w:r w:rsidR="00694E00">
        <w:t xml:space="preserve">. </w:t>
      </w:r>
      <w:r w:rsidR="00D532CA">
        <w:t xml:space="preserve">However, their importance </w:t>
      </w:r>
      <w:r w:rsidRPr="00DE4AD4">
        <w:t>is grounded in the fact that our intellect operates according to</w:t>
      </w:r>
      <w:r w:rsidR="00C55D94">
        <w:t xml:space="preserve"> these</w:t>
      </w:r>
      <w:r w:rsidRPr="00DE4AD4">
        <w:t xml:space="preserve"> </w:t>
      </w:r>
      <w:r w:rsidR="00E36F17" w:rsidRPr="00E36F17">
        <w:rPr>
          <w:i/>
          <w:iCs/>
        </w:rPr>
        <w:t>a priori proper</w:t>
      </w:r>
      <w:r w:rsidR="00E36F17">
        <w:t xml:space="preserve"> ontological r</w:t>
      </w:r>
      <w:r w:rsidRPr="00DE4AD4">
        <w:t xml:space="preserve">elations and categories to generate knowledge of the world. </w:t>
      </w:r>
      <w:r w:rsidR="005216DE">
        <w:t xml:space="preserve">These are the relations </w:t>
      </w:r>
      <w:r w:rsidR="00934FC4">
        <w:t xml:space="preserve">employed </w:t>
      </w:r>
      <w:r w:rsidR="005216DE">
        <w:t xml:space="preserve">by the intellect in its search for identification and understanding </w:t>
      </w:r>
      <w:r w:rsidR="00D532CA">
        <w:t xml:space="preserve">of </w:t>
      </w:r>
      <w:r w:rsidR="005216DE">
        <w:t xml:space="preserve">sensorial and mental distinctions. </w:t>
      </w:r>
      <w:r w:rsidR="00D532CA">
        <w:t>They</w:t>
      </w:r>
      <w:r w:rsidR="00F31B3B">
        <w:t xml:space="preserve"> </w:t>
      </w:r>
      <w:r w:rsidRPr="00DE4AD4">
        <w:t>constitute</w:t>
      </w:r>
      <w:r w:rsidR="004F46F2">
        <w:t xml:space="preserve"> </w:t>
      </w:r>
      <w:r w:rsidR="004F46F2" w:rsidRPr="00620A85">
        <w:rPr>
          <w:i/>
          <w:iCs/>
        </w:rPr>
        <w:t>a priori</w:t>
      </w:r>
      <w:r w:rsidR="004F46F2">
        <w:t xml:space="preserve"> </w:t>
      </w:r>
      <w:r w:rsidR="00620A85">
        <w:t>given</w:t>
      </w:r>
      <w:r w:rsidRPr="00DE4AD4">
        <w:t xml:space="preserve"> information about certain universal traits of reality</w:t>
      </w:r>
      <w:r w:rsidR="003B63EC">
        <w:t xml:space="preserve"> or of an aspect or reality</w:t>
      </w:r>
      <w:r w:rsidR="005C69F7" w:rsidRPr="00DE4AD4">
        <w:t>,</w:t>
      </w:r>
      <w:r w:rsidRPr="00DE4AD4">
        <w:t xml:space="preserve"> without which</w:t>
      </w:r>
      <w:r w:rsidR="00917EB0">
        <w:t xml:space="preserve"> the mind cannot turn sensations into knowledge</w:t>
      </w:r>
      <w:r w:rsidR="00F31B3B">
        <w:t xml:space="preserve"> nor deliver understanding -that is, awareness of the nature of the relations held by what brought them forth or they stand for</w:t>
      </w:r>
      <w:r w:rsidR="00917EB0">
        <w:t>.</w:t>
      </w:r>
      <w:r w:rsidRPr="00DE4AD4">
        <w:t xml:space="preserve"> </w:t>
      </w:r>
      <w:r w:rsidR="00917EB0">
        <w:t>Without these ontological relations and categories t</w:t>
      </w:r>
      <w:r w:rsidRPr="00DE4AD4">
        <w:t xml:space="preserve">here cannot be knowledge from sense experience nor faculty of judgment to infer any knowledge </w:t>
      </w:r>
      <w:r w:rsidR="00934FC4">
        <w:t xml:space="preserve">of what is not directly experienced </w:t>
      </w:r>
      <w:r w:rsidRPr="00DE4AD4">
        <w:t xml:space="preserve">from it. Not only are these relations and categories what inform our rational conception of the world </w:t>
      </w:r>
      <w:proofErr w:type="spellStart"/>
      <w:r w:rsidRPr="00DE4AD4">
        <w:rPr>
          <w:i/>
          <w:iCs/>
        </w:rPr>
        <w:t>lato</w:t>
      </w:r>
      <w:proofErr w:type="spellEnd"/>
      <w:r w:rsidRPr="00DE4AD4">
        <w:rPr>
          <w:i/>
          <w:iCs/>
        </w:rPr>
        <w:t xml:space="preserve"> sensu</w:t>
      </w:r>
      <w:r w:rsidRPr="00DE4AD4">
        <w:t>, but</w:t>
      </w:r>
      <w:r w:rsidR="005C69F7" w:rsidRPr="00DE4AD4">
        <w:t>,</w:t>
      </w:r>
      <w:r w:rsidRPr="00DE4AD4">
        <w:t xml:space="preserve"> </w:t>
      </w:r>
      <w:r w:rsidR="005C69F7" w:rsidRPr="00DE4AD4">
        <w:t xml:space="preserve">also, </w:t>
      </w:r>
      <w:r w:rsidRPr="00DE4AD4">
        <w:t xml:space="preserve">what determine the principles of judgment on which logic and mathematics are dependent </w:t>
      </w:r>
      <w:r w:rsidR="00F13608" w:rsidRPr="00DE4AD4">
        <w:t>upon</w:t>
      </w:r>
      <w:r w:rsidR="00F13608">
        <w:t>,</w:t>
      </w:r>
      <w:r w:rsidRPr="00DE4AD4">
        <w:t xml:space="preserve"> such as</w:t>
      </w:r>
      <w:r w:rsidR="00C55D94">
        <w:t xml:space="preserve"> -contrary to Russell’s conclusion about sets- </w:t>
      </w:r>
      <w:r w:rsidRPr="00DE4AD4">
        <w:t xml:space="preserve">that a plurality </w:t>
      </w:r>
      <w:r w:rsidR="00431A40">
        <w:t>can</w:t>
      </w:r>
      <w:r w:rsidRPr="00DE4AD4">
        <w:t xml:space="preserve">not </w:t>
      </w:r>
      <w:r w:rsidR="00431A40">
        <w:t xml:space="preserve">be </w:t>
      </w:r>
      <w:r w:rsidRPr="00DE4AD4">
        <w:t>an instance of itself, or that an effect does not antedate the cause</w:t>
      </w:r>
      <w:r w:rsidR="00E36F17">
        <w:t xml:space="preserve">, or that a number cannot be less </w:t>
      </w:r>
      <w:r w:rsidR="00736916">
        <w:t xml:space="preserve">or more </w:t>
      </w:r>
      <w:r w:rsidR="00E36F17">
        <w:t>than the extension it stands for.</w:t>
      </w:r>
      <w:r w:rsidRPr="00DE4AD4">
        <w:t xml:space="preserve"> These principles enable the proper assignation of these relations and categories to </w:t>
      </w:r>
      <w:r w:rsidR="000D77BD">
        <w:t xml:space="preserve">the </w:t>
      </w:r>
      <w:r w:rsidR="004233D6">
        <w:t xml:space="preserve">forms that the intellect puts forth upon </w:t>
      </w:r>
      <w:r w:rsidR="00E35AF4">
        <w:t>sensorial</w:t>
      </w:r>
      <w:r w:rsidR="00100FB2">
        <w:t xml:space="preserve"> </w:t>
      </w:r>
      <w:r w:rsidR="00934FC4">
        <w:t>stimuli</w:t>
      </w:r>
      <w:r w:rsidR="005C2D1B">
        <w:t>. It is th</w:t>
      </w:r>
      <w:r w:rsidR="002138D9">
        <w:t>ese</w:t>
      </w:r>
      <w:r w:rsidR="005C2D1B">
        <w:t xml:space="preserve"> what makes possible t</w:t>
      </w:r>
      <w:r w:rsidR="00A92E43">
        <w:t>h</w:t>
      </w:r>
      <w:r w:rsidR="005C2D1B">
        <w:t>e furthering of knowledge</w:t>
      </w:r>
      <w:r w:rsidR="00100FB2">
        <w:t xml:space="preserve"> by way of inference from the </w:t>
      </w:r>
      <w:r w:rsidR="00934FC4">
        <w:t xml:space="preserve">mere </w:t>
      </w:r>
      <w:r w:rsidR="00100FB2">
        <w:t>sensable</w:t>
      </w:r>
      <w:r w:rsidR="00F31B3B">
        <w:t xml:space="preserve"> or mental</w:t>
      </w:r>
      <w:r w:rsidR="00100FB2">
        <w:t xml:space="preserve"> distinctions constructed with the</w:t>
      </w:r>
      <w:r w:rsidR="00D532CA">
        <w:t xml:space="preserve"> same</w:t>
      </w:r>
      <w:r w:rsidRPr="00DE4AD4">
        <w:t>.</w:t>
      </w:r>
    </w:p>
    <w:p w14:paraId="1D043DAE" w14:textId="4FFDCA0D" w:rsidR="003C04A3" w:rsidRPr="00DE4AD4" w:rsidRDefault="005C69F7" w:rsidP="00DD2AC9">
      <w:pPr>
        <w:spacing w:line="276" w:lineRule="auto"/>
        <w:ind w:firstLine="284"/>
        <w:jc w:val="both"/>
      </w:pPr>
      <w:r w:rsidRPr="003B63EC">
        <w:rPr>
          <w:color w:val="FF0000"/>
        </w:rPr>
        <w:t>I</w:t>
      </w:r>
      <w:r w:rsidR="003C04A3" w:rsidRPr="003B63EC">
        <w:rPr>
          <w:color w:val="FF0000"/>
        </w:rPr>
        <w:t>nversely to Kant, it is here shown that it is precisely with these relations and categories that true knowledge of reality in-itself is attained</w:t>
      </w:r>
      <w:r w:rsidRPr="003B63EC">
        <w:rPr>
          <w:color w:val="FF0000"/>
        </w:rPr>
        <w:t>.</w:t>
      </w:r>
      <w:r w:rsidR="003C04A3" w:rsidRPr="003B63EC">
        <w:rPr>
          <w:color w:val="FF0000"/>
        </w:rPr>
        <w:t xml:space="preserve"> </w:t>
      </w:r>
      <w:r w:rsidR="00C94074">
        <w:t>However,</w:t>
      </w:r>
      <w:r w:rsidR="00E35AF4">
        <w:t xml:space="preserve"> t</w:t>
      </w:r>
      <w:r w:rsidR="003C04A3" w:rsidRPr="00DE4AD4">
        <w:t>h</w:t>
      </w:r>
      <w:r w:rsidR="00E35AF4">
        <w:t>is</w:t>
      </w:r>
      <w:r w:rsidR="003C04A3" w:rsidRPr="00DE4AD4">
        <w:t xml:space="preserve"> knowledge </w:t>
      </w:r>
      <w:r w:rsidR="003C6850" w:rsidRPr="00DE4AD4">
        <w:t>that the human mind can access by means of rational judgment or, rather, from rational reality</w:t>
      </w:r>
      <w:r w:rsidR="00ED58FE">
        <w:t>,</w:t>
      </w:r>
      <w:r w:rsidR="003C6850" w:rsidRPr="00DE4AD4">
        <w:t xml:space="preserve"> </w:t>
      </w:r>
      <w:r w:rsidR="009D7352">
        <w:t xml:space="preserve">though </w:t>
      </w:r>
      <w:r w:rsidR="00934FC4">
        <w:t>huge from a human perspective</w:t>
      </w:r>
      <w:r w:rsidR="00D532CA">
        <w:t>,</w:t>
      </w:r>
      <w:r w:rsidR="00934FC4">
        <w:t xml:space="preserve"> is </w:t>
      </w:r>
      <w:r w:rsidR="003C6850" w:rsidRPr="00DE4AD4">
        <w:t>the only accessible to mankind</w:t>
      </w:r>
      <w:r w:rsidR="00C94074">
        <w:t xml:space="preserve"> and</w:t>
      </w:r>
      <w:r w:rsidR="0017516A">
        <w:t>, properly speaking,</w:t>
      </w:r>
      <w:r w:rsidR="003C04A3" w:rsidRPr="00DE4AD4">
        <w:t xml:space="preserve"> </w:t>
      </w:r>
      <w:r w:rsidRPr="00DE4AD4">
        <w:t>infima</w:t>
      </w:r>
      <w:r w:rsidR="003C04A3" w:rsidRPr="00DE4AD4">
        <w:t>l</w:t>
      </w:r>
      <w:r w:rsidR="00DD6327">
        <w:t>.</w:t>
      </w:r>
      <w:r w:rsidR="003C04A3" w:rsidRPr="00DE4AD4">
        <w:t xml:space="preserve"> </w:t>
      </w:r>
      <w:r w:rsidR="00DD6327">
        <w:t>A</w:t>
      </w:r>
      <w:r w:rsidR="003C04A3" w:rsidRPr="00DE4AD4">
        <w:t>t most</w:t>
      </w:r>
      <w:r w:rsidRPr="00DE4AD4">
        <w:t>,</w:t>
      </w:r>
      <w:r w:rsidR="003C04A3" w:rsidRPr="00DE4AD4">
        <w:t xml:space="preserve"> </w:t>
      </w:r>
      <w:r w:rsidR="003C6850" w:rsidRPr="00DE4AD4">
        <w:t xml:space="preserve">it is knowledge </w:t>
      </w:r>
      <w:r w:rsidR="003C04A3" w:rsidRPr="00DE4AD4">
        <w:t xml:space="preserve">a mere aspect of what and how things are. </w:t>
      </w:r>
      <w:r w:rsidR="00934FC4">
        <w:t>T</w:t>
      </w:r>
      <w:r w:rsidR="00CE042C">
        <w:t>hese ontological relations and categories are</w:t>
      </w:r>
      <w:r w:rsidR="00F2622B" w:rsidRPr="00DE4AD4">
        <w:t xml:space="preserve"> our ultimate tools to understand reality, </w:t>
      </w:r>
      <w:r w:rsidR="00934FC4">
        <w:t xml:space="preserve">yet </w:t>
      </w:r>
      <w:r w:rsidR="003C04A3" w:rsidRPr="00DE4AD4">
        <w:t xml:space="preserve">do not suffice for an ultimate </w:t>
      </w:r>
      <w:r w:rsidR="00736916">
        <w:t>understanding</w:t>
      </w:r>
      <w:r w:rsidR="003C04A3" w:rsidRPr="00DE4AD4">
        <w:t xml:space="preserve"> of </w:t>
      </w:r>
      <w:r w:rsidR="00F2622B" w:rsidRPr="00DE4AD4">
        <w:t>it</w:t>
      </w:r>
      <w:r w:rsidR="003C04A3" w:rsidRPr="00DE4AD4">
        <w:t xml:space="preserve">, in particular of </w:t>
      </w:r>
      <w:r w:rsidR="003C04A3" w:rsidRPr="00DE4AD4">
        <w:rPr>
          <w:i/>
          <w:iCs/>
        </w:rPr>
        <w:t>“why there is being rather than nothing”</w:t>
      </w:r>
      <w:r w:rsidR="00934FC4">
        <w:rPr>
          <w:i/>
          <w:iCs/>
        </w:rPr>
        <w:t xml:space="preserve">, </w:t>
      </w:r>
      <w:r w:rsidR="00934FC4" w:rsidRPr="00934FC4">
        <w:t>as they it-selves, cannot be further explained</w:t>
      </w:r>
      <w:r w:rsidR="003C04A3" w:rsidRPr="00934FC4">
        <w:t xml:space="preserve">. </w:t>
      </w:r>
    </w:p>
    <w:p w14:paraId="1223CE5C" w14:textId="3F21C276" w:rsidR="00895EB2" w:rsidRPr="003B63EC" w:rsidRDefault="00895EB2" w:rsidP="00DD2AC9">
      <w:pPr>
        <w:spacing w:line="276" w:lineRule="auto"/>
        <w:ind w:firstLine="284"/>
        <w:jc w:val="both"/>
        <w:rPr>
          <w:color w:val="FF0000"/>
        </w:rPr>
      </w:pPr>
      <w:r w:rsidRPr="003B63EC">
        <w:rPr>
          <w:color w:val="FF0000"/>
        </w:rPr>
        <w:t xml:space="preserve">In the same manner that our senses do not deliver but a partial and practical idea or representation of what is sensed, such as only of the side </w:t>
      </w:r>
      <w:r w:rsidR="00C55D94" w:rsidRPr="003B63EC">
        <w:rPr>
          <w:color w:val="FF0000"/>
        </w:rPr>
        <w:t xml:space="preserve">of </w:t>
      </w:r>
      <w:r w:rsidR="0017516A" w:rsidRPr="003B63EC">
        <w:rPr>
          <w:color w:val="FF0000"/>
        </w:rPr>
        <w:t>an</w:t>
      </w:r>
      <w:r w:rsidR="00C55D94" w:rsidRPr="003B63EC">
        <w:rPr>
          <w:color w:val="FF0000"/>
        </w:rPr>
        <w:t xml:space="preserve"> observed object</w:t>
      </w:r>
      <w:r w:rsidRPr="003B63EC">
        <w:rPr>
          <w:color w:val="FF0000"/>
        </w:rPr>
        <w:t xml:space="preserve">, or of </w:t>
      </w:r>
      <w:r w:rsidR="006175DB" w:rsidRPr="003B63EC">
        <w:rPr>
          <w:color w:val="FF0000"/>
        </w:rPr>
        <w:t>its</w:t>
      </w:r>
      <w:r w:rsidRPr="003B63EC">
        <w:rPr>
          <w:color w:val="FF0000"/>
        </w:rPr>
        <w:t xml:space="preserve"> exterior looks, in the same manner our knowledge of reality is limited to the aspect structured by the few ontological relations with which judgment operates, </w:t>
      </w:r>
      <w:r w:rsidR="00C55D94" w:rsidRPr="003B63EC">
        <w:rPr>
          <w:color w:val="FF0000"/>
        </w:rPr>
        <w:t>and</w:t>
      </w:r>
      <w:r w:rsidRPr="003B63EC">
        <w:rPr>
          <w:color w:val="FF0000"/>
        </w:rPr>
        <w:t xml:space="preserve"> the ontological categories that </w:t>
      </w:r>
      <w:r w:rsidR="006175DB" w:rsidRPr="003B63EC">
        <w:rPr>
          <w:color w:val="FF0000"/>
        </w:rPr>
        <w:t>such relations</w:t>
      </w:r>
      <w:r w:rsidRPr="003B63EC">
        <w:rPr>
          <w:color w:val="FF0000"/>
        </w:rPr>
        <w:t xml:space="preserve"> determine,</w:t>
      </w:r>
      <w:r w:rsidR="00C55D94" w:rsidRPr="003B63EC">
        <w:rPr>
          <w:color w:val="FF0000"/>
        </w:rPr>
        <w:t xml:space="preserve"> </w:t>
      </w:r>
      <w:r w:rsidR="009F5544">
        <w:rPr>
          <w:color w:val="FF0000"/>
        </w:rPr>
        <w:t xml:space="preserve">thus </w:t>
      </w:r>
      <w:r w:rsidRPr="003B63EC">
        <w:rPr>
          <w:color w:val="FF0000"/>
        </w:rPr>
        <w:t>limit</w:t>
      </w:r>
      <w:r w:rsidR="00D532CA" w:rsidRPr="003B63EC">
        <w:rPr>
          <w:color w:val="FF0000"/>
        </w:rPr>
        <w:t>ing</w:t>
      </w:r>
      <w:r w:rsidRPr="003B63EC">
        <w:rPr>
          <w:color w:val="FF0000"/>
        </w:rPr>
        <w:t xml:space="preserve"> the classes of things that we can judge to be existents.</w:t>
      </w:r>
    </w:p>
    <w:p w14:paraId="2437CBF7" w14:textId="36218416" w:rsidR="00ED0261" w:rsidRPr="003B63EC" w:rsidRDefault="003C04A3" w:rsidP="00DD2AC9">
      <w:pPr>
        <w:spacing w:line="276" w:lineRule="auto"/>
        <w:ind w:firstLine="284"/>
        <w:jc w:val="both"/>
        <w:rPr>
          <w:color w:val="FF0000"/>
        </w:rPr>
      </w:pPr>
      <w:r w:rsidRPr="003B63EC">
        <w:rPr>
          <w:color w:val="FF0000"/>
        </w:rPr>
        <w:t xml:space="preserve">This intellectual constraint </w:t>
      </w:r>
      <w:r w:rsidR="005C69F7" w:rsidRPr="003B63EC">
        <w:rPr>
          <w:color w:val="FF0000"/>
        </w:rPr>
        <w:t xml:space="preserve">of ours </w:t>
      </w:r>
      <w:r w:rsidRPr="003B63EC">
        <w:rPr>
          <w:color w:val="FF0000"/>
        </w:rPr>
        <w:t xml:space="preserve">is irremediable, </w:t>
      </w:r>
      <w:r w:rsidR="00895EB2" w:rsidRPr="003B63EC">
        <w:rPr>
          <w:color w:val="FF0000"/>
        </w:rPr>
        <w:t xml:space="preserve">in the same manner that </w:t>
      </w:r>
      <w:r w:rsidR="00ED0261" w:rsidRPr="003B63EC">
        <w:rPr>
          <w:color w:val="FF0000"/>
        </w:rPr>
        <w:t xml:space="preserve">the </w:t>
      </w:r>
      <w:r w:rsidR="00934FC4" w:rsidRPr="003B63EC">
        <w:rPr>
          <w:color w:val="FF0000"/>
        </w:rPr>
        <w:t>“</w:t>
      </w:r>
      <w:r w:rsidR="00ED0261" w:rsidRPr="003B63EC">
        <w:rPr>
          <w:color w:val="FF0000"/>
        </w:rPr>
        <w:t>forms</w:t>
      </w:r>
      <w:r w:rsidR="00934FC4" w:rsidRPr="003B63EC">
        <w:rPr>
          <w:color w:val="FF0000"/>
        </w:rPr>
        <w:t>”</w:t>
      </w:r>
      <w:r w:rsidR="00ED0261" w:rsidRPr="003B63EC">
        <w:rPr>
          <w:color w:val="FF0000"/>
        </w:rPr>
        <w:t xml:space="preserve"> </w:t>
      </w:r>
      <w:r w:rsidR="00934FC4" w:rsidRPr="003B63EC">
        <w:rPr>
          <w:color w:val="FF0000"/>
        </w:rPr>
        <w:t>given by</w:t>
      </w:r>
      <w:r w:rsidR="00ED0261" w:rsidRPr="003B63EC">
        <w:rPr>
          <w:color w:val="FF0000"/>
        </w:rPr>
        <w:t xml:space="preserve"> </w:t>
      </w:r>
      <w:r w:rsidR="00895EB2" w:rsidRPr="003B63EC">
        <w:rPr>
          <w:color w:val="FF0000"/>
        </w:rPr>
        <w:t xml:space="preserve">our intellect </w:t>
      </w:r>
      <w:r w:rsidR="00ED0261" w:rsidRPr="003B63EC">
        <w:rPr>
          <w:color w:val="FF0000"/>
        </w:rPr>
        <w:t xml:space="preserve">to sensorial stimuli- </w:t>
      </w:r>
      <w:r w:rsidRPr="003B63EC">
        <w:rPr>
          <w:color w:val="FF0000"/>
        </w:rPr>
        <w:t xml:space="preserve">are set </w:t>
      </w:r>
      <w:r w:rsidRPr="003B63EC">
        <w:rPr>
          <w:bCs/>
          <w:color w:val="FF0000"/>
          <w:kern w:val="36"/>
          <w:lang w:eastAsia="en-GB"/>
        </w:rPr>
        <w:t xml:space="preserve">mental </w:t>
      </w:r>
      <w:r w:rsidR="00934FC4" w:rsidRPr="003B63EC">
        <w:rPr>
          <w:bCs/>
          <w:color w:val="FF0000"/>
          <w:kern w:val="36"/>
          <w:lang w:eastAsia="en-GB"/>
        </w:rPr>
        <w:t xml:space="preserve">determinants of the kind and extent of </w:t>
      </w:r>
      <w:r w:rsidR="006175DB" w:rsidRPr="003B63EC">
        <w:rPr>
          <w:bCs/>
          <w:color w:val="FF0000"/>
          <w:kern w:val="36"/>
          <w:lang w:eastAsia="en-GB"/>
        </w:rPr>
        <w:t xml:space="preserve">empirical </w:t>
      </w:r>
      <w:r w:rsidR="00934FC4" w:rsidRPr="003B63EC">
        <w:rPr>
          <w:bCs/>
          <w:color w:val="FF0000"/>
          <w:kern w:val="36"/>
          <w:lang w:eastAsia="en-GB"/>
        </w:rPr>
        <w:t xml:space="preserve">knowledge accessible </w:t>
      </w:r>
      <w:r w:rsidR="00D532CA" w:rsidRPr="003B63EC">
        <w:rPr>
          <w:bCs/>
          <w:color w:val="FF0000"/>
          <w:kern w:val="36"/>
          <w:lang w:eastAsia="en-GB"/>
        </w:rPr>
        <w:t>for cognition</w:t>
      </w:r>
      <w:r w:rsidR="00934FC4" w:rsidRPr="003B63EC">
        <w:rPr>
          <w:bCs/>
          <w:color w:val="FF0000"/>
          <w:kern w:val="36"/>
          <w:lang w:eastAsia="en-GB"/>
        </w:rPr>
        <w:t xml:space="preserve">. Moreover, the ontological relations and categories constitute </w:t>
      </w:r>
      <w:r w:rsidRPr="003B63EC">
        <w:rPr>
          <w:bCs/>
          <w:color w:val="FF0000"/>
          <w:kern w:val="36"/>
          <w:lang w:eastAsia="en-GB"/>
        </w:rPr>
        <w:t>structures that</w:t>
      </w:r>
      <w:r w:rsidRPr="003B63EC">
        <w:rPr>
          <w:color w:val="FF0000"/>
        </w:rPr>
        <w:t xml:space="preserve"> inform </w:t>
      </w:r>
      <w:r w:rsidRPr="003B63EC">
        <w:rPr>
          <w:i/>
          <w:iCs/>
          <w:color w:val="FF0000"/>
        </w:rPr>
        <w:t xml:space="preserve">(make the backbone of) </w:t>
      </w:r>
      <w:r w:rsidR="00934FC4" w:rsidRPr="003B63EC">
        <w:rPr>
          <w:color w:val="FF0000"/>
        </w:rPr>
        <w:t>our possible</w:t>
      </w:r>
      <w:r w:rsidRPr="003B63EC">
        <w:rPr>
          <w:color w:val="FF0000"/>
        </w:rPr>
        <w:t xml:space="preserve"> thought and language and cannot be in any manner modified, subsumed, or suppressed. </w:t>
      </w:r>
    </w:p>
    <w:p w14:paraId="46BF00C5" w14:textId="6D873B6D" w:rsidR="003C04A3" w:rsidRPr="003B63EC" w:rsidRDefault="006A7E92" w:rsidP="00DD2AC9">
      <w:pPr>
        <w:spacing w:line="276" w:lineRule="auto"/>
        <w:ind w:firstLine="284"/>
        <w:jc w:val="both"/>
        <w:rPr>
          <w:color w:val="FF0000"/>
        </w:rPr>
      </w:pPr>
      <w:r w:rsidRPr="003B63EC">
        <w:rPr>
          <w:color w:val="FF0000"/>
        </w:rPr>
        <w:t>As said, i</w:t>
      </w:r>
      <w:r w:rsidR="00E35AF4" w:rsidRPr="003B63EC">
        <w:rPr>
          <w:color w:val="FF0000"/>
        </w:rPr>
        <w:t xml:space="preserve">t can be </w:t>
      </w:r>
      <w:r w:rsidRPr="003B63EC">
        <w:rPr>
          <w:color w:val="FF0000"/>
        </w:rPr>
        <w:t>held</w:t>
      </w:r>
      <w:r w:rsidR="00E35AF4" w:rsidRPr="003B63EC">
        <w:rPr>
          <w:color w:val="FF0000"/>
        </w:rPr>
        <w:t xml:space="preserve"> that t</w:t>
      </w:r>
      <w:r w:rsidR="003C04A3" w:rsidRPr="003B63EC">
        <w:rPr>
          <w:bCs/>
          <w:color w:val="FF0000"/>
          <w:kern w:val="36"/>
          <w:lang w:eastAsia="en-GB"/>
        </w:rPr>
        <w:t>he</w:t>
      </w:r>
      <w:r w:rsidR="00E35AF4" w:rsidRPr="003B63EC">
        <w:rPr>
          <w:bCs/>
          <w:color w:val="FF0000"/>
          <w:kern w:val="36"/>
          <w:lang w:eastAsia="en-GB"/>
        </w:rPr>
        <w:t xml:space="preserve">se </w:t>
      </w:r>
      <w:r w:rsidR="00EC368D" w:rsidRPr="003B63EC">
        <w:rPr>
          <w:bCs/>
          <w:color w:val="FF0000"/>
          <w:kern w:val="36"/>
          <w:lang w:eastAsia="en-GB"/>
        </w:rPr>
        <w:t xml:space="preserve">ontological structures </w:t>
      </w:r>
      <w:r w:rsidR="00E35AF4" w:rsidRPr="003B63EC">
        <w:rPr>
          <w:bCs/>
          <w:color w:val="FF0000"/>
          <w:kern w:val="36"/>
          <w:lang w:eastAsia="en-GB"/>
        </w:rPr>
        <w:t>probably are</w:t>
      </w:r>
      <w:r w:rsidR="003C04A3" w:rsidRPr="003B63EC">
        <w:rPr>
          <w:bCs/>
          <w:color w:val="FF0000"/>
          <w:kern w:val="36"/>
          <w:lang w:eastAsia="en-GB"/>
        </w:rPr>
        <w:t xml:space="preserve"> biologically embedded </w:t>
      </w:r>
      <w:r w:rsidR="003C04A3" w:rsidRPr="003B63EC">
        <w:rPr>
          <w:color w:val="FF0000"/>
        </w:rPr>
        <w:t xml:space="preserve">information about </w:t>
      </w:r>
      <w:r w:rsidR="007A23A3" w:rsidRPr="003B63EC">
        <w:rPr>
          <w:color w:val="FF0000"/>
        </w:rPr>
        <w:t xml:space="preserve">an aspect of </w:t>
      </w:r>
      <w:r w:rsidR="003C04A3" w:rsidRPr="003B63EC">
        <w:rPr>
          <w:color w:val="FF0000"/>
        </w:rPr>
        <w:t xml:space="preserve">the structure of </w:t>
      </w:r>
      <w:r w:rsidR="007A23A3" w:rsidRPr="003B63EC">
        <w:rPr>
          <w:color w:val="FF0000"/>
        </w:rPr>
        <w:t>the non-sensable t</w:t>
      </w:r>
      <w:r w:rsidR="00F75B0E" w:rsidRPr="003B63EC">
        <w:rPr>
          <w:color w:val="FF0000"/>
        </w:rPr>
        <w:t>hat there is</w:t>
      </w:r>
      <w:r w:rsidR="00DD6327" w:rsidRPr="003B63EC">
        <w:rPr>
          <w:color w:val="FF0000"/>
        </w:rPr>
        <w:t>,</w:t>
      </w:r>
      <w:r w:rsidR="003C04A3" w:rsidRPr="003B63EC">
        <w:rPr>
          <w:color w:val="FF0000"/>
        </w:rPr>
        <w:t xml:space="preserve"> whose objective</w:t>
      </w:r>
      <w:r w:rsidR="005C69F7" w:rsidRPr="003B63EC">
        <w:rPr>
          <w:color w:val="FF0000"/>
        </w:rPr>
        <w:t>,</w:t>
      </w:r>
      <w:r w:rsidR="003C04A3" w:rsidRPr="003B63EC">
        <w:rPr>
          <w:color w:val="FF0000"/>
        </w:rPr>
        <w:t xml:space="preserve"> mind</w:t>
      </w:r>
      <w:r w:rsidR="005C69F7" w:rsidRPr="003B63EC">
        <w:rPr>
          <w:color w:val="FF0000"/>
        </w:rPr>
        <w:t>-</w:t>
      </w:r>
      <w:r w:rsidR="003C04A3" w:rsidRPr="003B63EC">
        <w:rPr>
          <w:color w:val="FF0000"/>
        </w:rPr>
        <w:t>independent existence</w:t>
      </w:r>
      <w:r w:rsidR="00F75B0E" w:rsidRPr="003B63EC">
        <w:rPr>
          <w:color w:val="FF0000"/>
        </w:rPr>
        <w:t>,</w:t>
      </w:r>
      <w:r w:rsidR="003C04A3" w:rsidRPr="003B63EC">
        <w:rPr>
          <w:color w:val="FF0000"/>
        </w:rPr>
        <w:t xml:space="preserve"> cannot be denied without having to presuppose it. They constitute information that the mind contributes with to sensation to generate knowledge from sensory input or from what can be inferred of it according to the principles of judgment that they determine.</w:t>
      </w:r>
      <w:r w:rsidR="00934FC4" w:rsidRPr="003B63EC">
        <w:rPr>
          <w:color w:val="FF0000"/>
        </w:rPr>
        <w:t xml:space="preserve"> As to the “forms” of sensation, they seem to be just practical manners of representing reality or presenting </w:t>
      </w:r>
      <w:r w:rsidR="00D532CA" w:rsidRPr="003B63EC">
        <w:rPr>
          <w:color w:val="FF0000"/>
        </w:rPr>
        <w:t>the empirical</w:t>
      </w:r>
      <w:r w:rsidR="00934FC4" w:rsidRPr="003B63EC">
        <w:rPr>
          <w:color w:val="FF0000"/>
        </w:rPr>
        <w:t xml:space="preserve"> to the intellect. That is, just to the extent required for our adaptation to the physical world. Most likely, nature has not endowed us with microscopic nor telescopic eyesight, for the same reason that it has not </w:t>
      </w:r>
      <w:r w:rsidR="00D87CAD" w:rsidRPr="003B63EC">
        <w:rPr>
          <w:color w:val="FF0000"/>
        </w:rPr>
        <w:t xml:space="preserve">endowed us with para-rational powers of cognition. The biological requirements of having these faculties are not cost effective </w:t>
      </w:r>
      <w:r w:rsidR="00D32E59" w:rsidRPr="003B63EC">
        <w:rPr>
          <w:color w:val="FF0000"/>
        </w:rPr>
        <w:t xml:space="preserve">in a world of </w:t>
      </w:r>
      <w:r w:rsidR="00352323" w:rsidRPr="003B63EC">
        <w:rPr>
          <w:color w:val="FF0000"/>
        </w:rPr>
        <w:t xml:space="preserve">scarcity </w:t>
      </w:r>
      <w:r w:rsidR="00D87CAD" w:rsidRPr="003B63EC">
        <w:rPr>
          <w:color w:val="FF0000"/>
        </w:rPr>
        <w:t>to compete for survival.</w:t>
      </w:r>
    </w:p>
    <w:p w14:paraId="71F04DC8" w14:textId="7CE93047" w:rsidR="009C486C" w:rsidRPr="003B63EC" w:rsidRDefault="009C486C" w:rsidP="009C486C">
      <w:pPr>
        <w:spacing w:line="276" w:lineRule="auto"/>
        <w:ind w:firstLine="284"/>
        <w:jc w:val="both"/>
        <w:rPr>
          <w:color w:val="FF0000"/>
        </w:rPr>
      </w:pPr>
      <w:r w:rsidRPr="003B63EC">
        <w:rPr>
          <w:color w:val="FF0000"/>
        </w:rPr>
        <w:t xml:space="preserve">Thus, it is here held that our possible knowledge of reality </w:t>
      </w:r>
      <w:r w:rsidR="005C69F7" w:rsidRPr="003B63EC">
        <w:rPr>
          <w:color w:val="FF0000"/>
        </w:rPr>
        <w:t xml:space="preserve">is </w:t>
      </w:r>
      <w:r w:rsidRPr="003B63EC">
        <w:rPr>
          <w:color w:val="FF0000"/>
        </w:rPr>
        <w:t>not just limited by the empirical information that can be accessed</w:t>
      </w:r>
      <w:r w:rsidR="00D10437" w:rsidRPr="003B63EC">
        <w:rPr>
          <w:color w:val="FF0000"/>
        </w:rPr>
        <w:t xml:space="preserve"> and how it is represented by the mind,</w:t>
      </w:r>
      <w:r w:rsidRPr="003B63EC">
        <w:rPr>
          <w:color w:val="FF0000"/>
        </w:rPr>
        <w:t xml:space="preserve"> but also by the </w:t>
      </w:r>
      <w:r w:rsidR="00D10437" w:rsidRPr="003B63EC">
        <w:rPr>
          <w:color w:val="FF0000"/>
        </w:rPr>
        <w:t xml:space="preserve">scant </w:t>
      </w:r>
      <w:r w:rsidR="0084206D" w:rsidRPr="003B63EC">
        <w:rPr>
          <w:color w:val="FF0000"/>
        </w:rPr>
        <w:t xml:space="preserve">available </w:t>
      </w:r>
      <w:r w:rsidR="009604DC" w:rsidRPr="003B63EC">
        <w:rPr>
          <w:color w:val="FF0000"/>
        </w:rPr>
        <w:t xml:space="preserve">(given) </w:t>
      </w:r>
      <w:r w:rsidR="00D10437" w:rsidRPr="003B63EC">
        <w:rPr>
          <w:color w:val="FF0000"/>
        </w:rPr>
        <w:t xml:space="preserve">information about the structure of reality </w:t>
      </w:r>
      <w:r w:rsidRPr="003B63EC">
        <w:rPr>
          <w:color w:val="FF0000"/>
        </w:rPr>
        <w:t xml:space="preserve">that our primary ontological relations and categories </w:t>
      </w:r>
      <w:r w:rsidR="00D532CA" w:rsidRPr="003B63EC">
        <w:rPr>
          <w:color w:val="FF0000"/>
        </w:rPr>
        <w:t>stand for</w:t>
      </w:r>
      <w:r w:rsidR="00A92E43" w:rsidRPr="003B63EC">
        <w:rPr>
          <w:color w:val="FF0000"/>
        </w:rPr>
        <w:t>.</w:t>
      </w:r>
      <w:r w:rsidRPr="003B63EC">
        <w:rPr>
          <w:color w:val="FF0000"/>
        </w:rPr>
        <w:t xml:space="preserve"> I am not referring to empirical limitations to knowledge of reality</w:t>
      </w:r>
      <w:r w:rsidR="00E35AF4" w:rsidRPr="003B63EC">
        <w:rPr>
          <w:color w:val="FF0000"/>
        </w:rPr>
        <w:t>-</w:t>
      </w:r>
      <w:r w:rsidRPr="003B63EC">
        <w:rPr>
          <w:color w:val="FF0000"/>
        </w:rPr>
        <w:t xml:space="preserve"> we are well aware of these</w:t>
      </w:r>
      <w:r w:rsidR="00E35AF4" w:rsidRPr="003B63EC">
        <w:rPr>
          <w:color w:val="FF0000"/>
        </w:rPr>
        <w:t>-</w:t>
      </w:r>
      <w:r w:rsidRPr="003B63EC">
        <w:rPr>
          <w:color w:val="FF0000"/>
        </w:rPr>
        <w:t xml:space="preserve"> </w:t>
      </w:r>
      <w:r w:rsidR="005C69F7" w:rsidRPr="003B63EC">
        <w:rPr>
          <w:color w:val="FF0000"/>
        </w:rPr>
        <w:t>but</w:t>
      </w:r>
      <w:r w:rsidRPr="003B63EC">
        <w:rPr>
          <w:color w:val="FF0000"/>
        </w:rPr>
        <w:t xml:space="preserve"> to a totally different constraint</w:t>
      </w:r>
      <w:r w:rsidR="00620A85" w:rsidRPr="003B63EC">
        <w:rPr>
          <w:color w:val="FF0000"/>
        </w:rPr>
        <w:t>;</w:t>
      </w:r>
      <w:r w:rsidRPr="003B63EC">
        <w:rPr>
          <w:color w:val="FF0000"/>
        </w:rPr>
        <w:t xml:space="preserve"> to </w:t>
      </w:r>
      <w:r w:rsidR="005C69F7" w:rsidRPr="003B63EC">
        <w:rPr>
          <w:color w:val="FF0000"/>
        </w:rPr>
        <w:t>th</w:t>
      </w:r>
      <w:r w:rsidR="00620A85" w:rsidRPr="003B63EC">
        <w:rPr>
          <w:color w:val="FF0000"/>
        </w:rPr>
        <w:t>e one</w:t>
      </w:r>
      <w:r w:rsidR="005C69F7" w:rsidRPr="003B63EC">
        <w:rPr>
          <w:color w:val="FF0000"/>
        </w:rPr>
        <w:t xml:space="preserve"> posed by </w:t>
      </w:r>
      <w:r w:rsidR="00D10437" w:rsidRPr="003B63EC">
        <w:rPr>
          <w:color w:val="FF0000"/>
        </w:rPr>
        <w:t xml:space="preserve">the form in which the empirical </w:t>
      </w:r>
      <w:r w:rsidR="00E26C4F" w:rsidRPr="003B63EC">
        <w:rPr>
          <w:color w:val="FF0000"/>
        </w:rPr>
        <w:t xml:space="preserve">is </w:t>
      </w:r>
      <w:r w:rsidR="00D10437" w:rsidRPr="003B63EC">
        <w:rPr>
          <w:color w:val="FF0000"/>
        </w:rPr>
        <w:t xml:space="preserve">presented to our judgment and </w:t>
      </w:r>
      <w:r w:rsidRPr="003B63EC">
        <w:rPr>
          <w:color w:val="FF0000"/>
        </w:rPr>
        <w:t xml:space="preserve">the structure that judgment </w:t>
      </w:r>
      <w:r w:rsidRPr="003B63EC">
        <w:rPr>
          <w:i/>
          <w:iCs/>
          <w:color w:val="FF0000"/>
        </w:rPr>
        <w:t>presupposes</w:t>
      </w:r>
      <w:r w:rsidRPr="003B63EC">
        <w:rPr>
          <w:color w:val="FF0000"/>
        </w:rPr>
        <w:t xml:space="preserve"> to constitute </w:t>
      </w:r>
      <w:r w:rsidR="00E26C4F" w:rsidRPr="003B63EC">
        <w:rPr>
          <w:color w:val="FF0000"/>
        </w:rPr>
        <w:t>such representation</w:t>
      </w:r>
      <w:r w:rsidRPr="003B63EC">
        <w:rPr>
          <w:color w:val="FF0000"/>
        </w:rPr>
        <w:t>, as th</w:t>
      </w:r>
      <w:r w:rsidR="00D10437" w:rsidRPr="003B63EC">
        <w:rPr>
          <w:color w:val="FF0000"/>
        </w:rPr>
        <w:t>ese forms and</w:t>
      </w:r>
      <w:r w:rsidRPr="003B63EC">
        <w:rPr>
          <w:color w:val="FF0000"/>
        </w:rPr>
        <w:t xml:space="preserve"> structure cannot be the one</w:t>
      </w:r>
      <w:r w:rsidR="00D10437" w:rsidRPr="003B63EC">
        <w:rPr>
          <w:color w:val="FF0000"/>
        </w:rPr>
        <w:t>s</w:t>
      </w:r>
      <w:r w:rsidRPr="003B63EC">
        <w:rPr>
          <w:color w:val="FF0000"/>
        </w:rPr>
        <w:t xml:space="preserve"> according to which reality </w:t>
      </w:r>
      <w:r w:rsidR="00B30714" w:rsidRPr="003B63EC">
        <w:rPr>
          <w:color w:val="FF0000"/>
        </w:rPr>
        <w:t>can exist</w:t>
      </w:r>
      <w:r w:rsidR="00ED58FE" w:rsidRPr="003B63EC">
        <w:rPr>
          <w:color w:val="FF0000"/>
        </w:rPr>
        <w:t xml:space="preserve"> all by itself</w:t>
      </w:r>
      <w:r w:rsidR="00B30714" w:rsidRPr="003B63EC">
        <w:rPr>
          <w:color w:val="FF0000"/>
        </w:rPr>
        <w:t>.</w:t>
      </w:r>
      <w:r w:rsidR="00A42AAD" w:rsidRPr="003B63EC">
        <w:rPr>
          <w:color w:val="FF0000"/>
        </w:rPr>
        <w:t xml:space="preserve"> </w:t>
      </w:r>
      <w:r w:rsidR="00D87CAD" w:rsidRPr="003B63EC">
        <w:rPr>
          <w:color w:val="FF0000"/>
        </w:rPr>
        <w:t>Properly speaking, t</w:t>
      </w:r>
      <w:r w:rsidR="00A42AAD" w:rsidRPr="003B63EC">
        <w:rPr>
          <w:color w:val="FF0000"/>
        </w:rPr>
        <w:t>hese relations and categories are presuppositions regarding the nature of reality</w:t>
      </w:r>
      <w:r w:rsidR="00D87CAD" w:rsidRPr="003B63EC">
        <w:rPr>
          <w:color w:val="FF0000"/>
        </w:rPr>
        <w:t>, as were the forms of sensation (such as colour) presupposed to be in the things in it-selves.</w:t>
      </w:r>
      <w:r w:rsidR="00A42AAD" w:rsidRPr="003B63EC">
        <w:rPr>
          <w:color w:val="FF0000"/>
        </w:rPr>
        <w:t xml:space="preserve"> </w:t>
      </w:r>
      <w:r w:rsidR="00D87CAD" w:rsidRPr="003B63EC">
        <w:rPr>
          <w:color w:val="FF0000"/>
        </w:rPr>
        <w:t>I</w:t>
      </w:r>
      <w:r w:rsidR="00A42AAD" w:rsidRPr="003B63EC">
        <w:rPr>
          <w:color w:val="FF0000"/>
        </w:rPr>
        <w:t xml:space="preserve">t has always been assumed that all reality is rational, but it is not. Said presupposition does not hold in what regards all of reality, </w:t>
      </w:r>
      <w:r w:rsidR="00352323" w:rsidRPr="003B63EC">
        <w:rPr>
          <w:color w:val="FF0000"/>
        </w:rPr>
        <w:t xml:space="preserve">it only </w:t>
      </w:r>
      <w:r w:rsidR="0041140C" w:rsidRPr="003B63EC">
        <w:rPr>
          <w:color w:val="FF0000"/>
        </w:rPr>
        <w:t>holds in what regards</w:t>
      </w:r>
      <w:r w:rsidR="00A42AAD" w:rsidRPr="003B63EC">
        <w:rPr>
          <w:color w:val="FF0000"/>
        </w:rPr>
        <w:t xml:space="preserve"> </w:t>
      </w:r>
      <w:r w:rsidR="0041140C" w:rsidRPr="003B63EC">
        <w:rPr>
          <w:color w:val="FF0000"/>
        </w:rPr>
        <w:t>a</w:t>
      </w:r>
      <w:r w:rsidR="00A42AAD" w:rsidRPr="003B63EC">
        <w:rPr>
          <w:color w:val="FF0000"/>
        </w:rPr>
        <w:t>n aspect of it that we can know of.</w:t>
      </w:r>
    </w:p>
    <w:p w14:paraId="288D6720" w14:textId="2740C199" w:rsidR="003C04A3" w:rsidRPr="003B63EC" w:rsidRDefault="003C04A3" w:rsidP="00DD2AC9">
      <w:pPr>
        <w:spacing w:line="276" w:lineRule="auto"/>
        <w:ind w:firstLine="284"/>
        <w:jc w:val="both"/>
        <w:rPr>
          <w:color w:val="FF0000"/>
        </w:rPr>
      </w:pPr>
      <w:r w:rsidRPr="003B63EC">
        <w:rPr>
          <w:color w:val="FF0000"/>
        </w:rPr>
        <w:t>Th</w:t>
      </w:r>
      <w:r w:rsidR="00C55D94" w:rsidRPr="003B63EC">
        <w:rPr>
          <w:color w:val="FF0000"/>
        </w:rPr>
        <w:t>ese</w:t>
      </w:r>
      <w:r w:rsidRPr="003B63EC">
        <w:rPr>
          <w:color w:val="FF0000"/>
        </w:rPr>
        <w:t xml:space="preserve"> limitation</w:t>
      </w:r>
      <w:r w:rsidR="00C55D94" w:rsidRPr="003B63EC">
        <w:rPr>
          <w:color w:val="FF0000"/>
        </w:rPr>
        <w:t>s</w:t>
      </w:r>
      <w:r w:rsidRPr="003B63EC">
        <w:rPr>
          <w:color w:val="FF0000"/>
        </w:rPr>
        <w:t xml:space="preserve"> </w:t>
      </w:r>
      <w:r w:rsidR="00F75B0E" w:rsidRPr="003B63EC">
        <w:rPr>
          <w:color w:val="FF0000"/>
        </w:rPr>
        <w:t>entail</w:t>
      </w:r>
      <w:r w:rsidRPr="003B63EC">
        <w:rPr>
          <w:color w:val="FF0000"/>
        </w:rPr>
        <w:t xml:space="preserve"> that there is more to reality than what can be rationally accessed, whether mathematically or </w:t>
      </w:r>
      <w:r w:rsidR="00F446ED" w:rsidRPr="003B63EC">
        <w:rPr>
          <w:color w:val="FF0000"/>
        </w:rPr>
        <w:t>logically</w:t>
      </w:r>
      <w:r w:rsidR="008159FE" w:rsidRPr="003B63EC">
        <w:rPr>
          <w:color w:val="FF0000"/>
        </w:rPr>
        <w:t xml:space="preserve">, and I am not just referring to what quantum phenomena are leading to presuppose regarding </w:t>
      </w:r>
      <w:r w:rsidR="00EF0A2F" w:rsidRPr="003B63EC">
        <w:rPr>
          <w:color w:val="FF0000"/>
        </w:rPr>
        <w:t>the nature of the universe</w:t>
      </w:r>
      <w:r w:rsidR="008159FE" w:rsidRPr="003B63EC">
        <w:rPr>
          <w:color w:val="FF0000"/>
        </w:rPr>
        <w:t>.</w:t>
      </w:r>
      <w:r w:rsidRPr="003B63EC">
        <w:rPr>
          <w:color w:val="FF0000"/>
        </w:rPr>
        <w:t xml:space="preserve"> </w:t>
      </w:r>
      <w:r w:rsidR="005C69F7" w:rsidRPr="003B63EC">
        <w:rPr>
          <w:color w:val="FF0000"/>
        </w:rPr>
        <w:t xml:space="preserve">More precisely, </w:t>
      </w:r>
      <w:r w:rsidR="00100FB2" w:rsidRPr="003B63EC">
        <w:rPr>
          <w:color w:val="FF0000"/>
        </w:rPr>
        <w:t xml:space="preserve">from </w:t>
      </w:r>
      <w:r w:rsidR="00D10437" w:rsidRPr="003B63EC">
        <w:rPr>
          <w:color w:val="FF0000"/>
        </w:rPr>
        <w:t xml:space="preserve">the nature of reality that the ontological relations and categories constitute, </w:t>
      </w:r>
      <w:r w:rsidR="00100FB2" w:rsidRPr="003B63EC">
        <w:rPr>
          <w:color w:val="FF0000"/>
        </w:rPr>
        <w:t>it</w:t>
      </w:r>
      <w:r w:rsidR="00D10437" w:rsidRPr="003B63EC">
        <w:rPr>
          <w:color w:val="FF0000"/>
        </w:rPr>
        <w:t xml:space="preserve"> follows</w:t>
      </w:r>
      <w:r w:rsidR="00100FB2" w:rsidRPr="003B63EC">
        <w:rPr>
          <w:color w:val="FF0000"/>
        </w:rPr>
        <w:t xml:space="preserve"> </w:t>
      </w:r>
      <w:r w:rsidR="005C69F7" w:rsidRPr="003B63EC">
        <w:rPr>
          <w:color w:val="FF0000"/>
        </w:rPr>
        <w:t>that t</w:t>
      </w:r>
      <w:r w:rsidRPr="003B63EC">
        <w:rPr>
          <w:color w:val="FF0000"/>
        </w:rPr>
        <w:t>he nature of reality is n</w:t>
      </w:r>
      <w:r w:rsidR="00A815A7" w:rsidRPr="003B63EC">
        <w:rPr>
          <w:color w:val="FF0000"/>
        </w:rPr>
        <w:t>either</w:t>
      </w:r>
      <w:r w:rsidRPr="003B63EC">
        <w:rPr>
          <w:color w:val="FF0000"/>
        </w:rPr>
        <w:t xml:space="preserve"> rationa</w:t>
      </w:r>
      <w:r w:rsidR="00A815A7" w:rsidRPr="003B63EC">
        <w:rPr>
          <w:color w:val="FF0000"/>
        </w:rPr>
        <w:t xml:space="preserve">l </w:t>
      </w:r>
      <w:r w:rsidR="00425338" w:rsidRPr="003B63EC">
        <w:rPr>
          <w:color w:val="FF0000"/>
        </w:rPr>
        <w:t>n</w:t>
      </w:r>
      <w:r w:rsidRPr="003B63EC">
        <w:rPr>
          <w:color w:val="FF0000"/>
        </w:rPr>
        <w:t>or irrational, but properly speaking,</w:t>
      </w:r>
      <w:r w:rsidR="00E35AF4" w:rsidRPr="003B63EC">
        <w:rPr>
          <w:color w:val="FF0000"/>
        </w:rPr>
        <w:t xml:space="preserve"> </w:t>
      </w:r>
      <w:r w:rsidR="00E36F17" w:rsidRPr="003B63EC">
        <w:rPr>
          <w:color w:val="FF0000"/>
        </w:rPr>
        <w:t>para</w:t>
      </w:r>
      <w:r w:rsidRPr="003B63EC">
        <w:rPr>
          <w:color w:val="FF0000"/>
        </w:rPr>
        <w:t xml:space="preserve">-rational, </w:t>
      </w:r>
      <w:r w:rsidR="00D10437" w:rsidRPr="003B63EC">
        <w:rPr>
          <w:color w:val="FF0000"/>
        </w:rPr>
        <w:t>and thus,</w:t>
      </w:r>
      <w:r w:rsidRPr="003B63EC">
        <w:rPr>
          <w:color w:val="FF0000"/>
        </w:rPr>
        <w:t xml:space="preserve"> way beyond our cognitive powers. </w:t>
      </w:r>
    </w:p>
    <w:p w14:paraId="2130D845" w14:textId="3EB7DD8D" w:rsidR="003C04A3" w:rsidRPr="003B63EC" w:rsidRDefault="003C04A3" w:rsidP="00F446ED">
      <w:pPr>
        <w:spacing w:line="276" w:lineRule="auto"/>
        <w:ind w:firstLine="284"/>
        <w:jc w:val="both"/>
        <w:rPr>
          <w:color w:val="FF0000"/>
        </w:rPr>
      </w:pPr>
      <w:r w:rsidRPr="003B63EC">
        <w:rPr>
          <w:color w:val="FF0000"/>
        </w:rPr>
        <w:t xml:space="preserve">I thank </w:t>
      </w:r>
      <w:r w:rsidR="00EF0A2F" w:rsidRPr="003B63EC">
        <w:rPr>
          <w:color w:val="FF0000"/>
        </w:rPr>
        <w:t xml:space="preserve">my friend </w:t>
      </w:r>
      <w:r w:rsidRPr="003B63EC">
        <w:rPr>
          <w:color w:val="FF0000"/>
        </w:rPr>
        <w:t>Horacio Walter Bauer –a fond reader of Heidegger-, Jan Westerhoff, Ian Kidd, and Sergio Barberis, for all the attention and support they have given me with the first edition. I want to thank my dear cousin, Cristobal Williams, for his observations. In particular, I thank</w:t>
      </w:r>
      <w:r w:rsidR="00C7034E" w:rsidRPr="003B63EC">
        <w:rPr>
          <w:color w:val="FF0000"/>
        </w:rPr>
        <w:t xml:space="preserve"> Celia,</w:t>
      </w:r>
      <w:r w:rsidRPr="003B63EC">
        <w:rPr>
          <w:color w:val="FF0000"/>
        </w:rPr>
        <w:t xml:space="preserve"> my </w:t>
      </w:r>
      <w:r w:rsidR="00B04397" w:rsidRPr="003B63EC">
        <w:rPr>
          <w:color w:val="FF0000"/>
        </w:rPr>
        <w:t xml:space="preserve">dear wife, for her patience, and my </w:t>
      </w:r>
      <w:r w:rsidRPr="003B63EC">
        <w:rPr>
          <w:color w:val="FF0000"/>
        </w:rPr>
        <w:t xml:space="preserve">sons Julian, </w:t>
      </w:r>
      <w:r w:rsidR="00A9051E" w:rsidRPr="003B63EC">
        <w:rPr>
          <w:color w:val="FF0000"/>
        </w:rPr>
        <w:t>Florence,</w:t>
      </w:r>
      <w:r w:rsidRPr="003B63EC">
        <w:rPr>
          <w:color w:val="FF0000"/>
        </w:rPr>
        <w:t xml:space="preserve"> and Michael for their great and continued encouragement.</w:t>
      </w:r>
    </w:p>
    <w:p w14:paraId="69E59D84" w14:textId="5BB02DD7" w:rsidR="003C04A3" w:rsidRPr="00DE4AD4" w:rsidRDefault="00D5312F" w:rsidP="00F446ED">
      <w:pPr>
        <w:spacing w:line="276" w:lineRule="auto"/>
        <w:jc w:val="both"/>
      </w:pPr>
      <w:r>
        <w:t xml:space="preserve">January </w:t>
      </w:r>
      <w:r w:rsidR="007A7558">
        <w:t>2017/</w:t>
      </w:r>
      <w:r w:rsidR="00D87CAD">
        <w:t>March</w:t>
      </w:r>
      <w:r w:rsidR="003C359C">
        <w:t xml:space="preserve"> </w:t>
      </w:r>
      <w:r>
        <w:t>2023</w:t>
      </w:r>
      <w:r w:rsidR="003C04A3" w:rsidRPr="00DE4AD4">
        <w:t>.</w:t>
      </w:r>
      <w:r w:rsidR="003C359C">
        <w:tab/>
      </w:r>
      <w:r w:rsidR="00DD2AC9" w:rsidRPr="00DE4AD4">
        <w:tab/>
      </w:r>
      <w:r w:rsidR="00E722C6">
        <w:tab/>
      </w:r>
      <w:r>
        <w:tab/>
      </w:r>
      <w:r w:rsidR="003C04A3" w:rsidRPr="00DE4AD4">
        <w:t>JMG</w:t>
      </w:r>
    </w:p>
    <w:p w14:paraId="00000052" w14:textId="77777777" w:rsidR="00846F3F" w:rsidRPr="00DE4AD4" w:rsidRDefault="00846F3F" w:rsidP="00F446ED">
      <w:pPr>
        <w:jc w:val="both"/>
      </w:pPr>
    </w:p>
    <w:p w14:paraId="00000054" w14:textId="77777777" w:rsidR="00846F3F" w:rsidRPr="00DE4AD4" w:rsidRDefault="00846F3F">
      <w:pPr>
        <w:sectPr w:rsidR="00846F3F" w:rsidRPr="00DE4AD4" w:rsidSect="000D06B4">
          <w:pgSz w:w="7560" w:h="11520"/>
          <w:pgMar w:top="964" w:right="862" w:bottom="964" w:left="1066" w:header="454" w:footer="505" w:gutter="0"/>
          <w:cols w:space="720"/>
          <w:titlePg/>
          <w:docGrid w:linePitch="326"/>
        </w:sectPr>
      </w:pPr>
    </w:p>
    <w:p w14:paraId="00000055" w14:textId="77777777" w:rsidR="00846F3F" w:rsidRPr="00DE4AD4" w:rsidRDefault="00011C1E" w:rsidP="00A95639">
      <w:pPr>
        <w:pStyle w:val="Ttulo1"/>
        <w:rPr>
          <w:sz w:val="24"/>
          <w:szCs w:val="24"/>
        </w:rPr>
      </w:pPr>
      <w:bookmarkStart w:id="7" w:name="_Toc143266937"/>
      <w:r w:rsidRPr="00DE4AD4">
        <w:rPr>
          <w:color w:val="000000"/>
          <w:sz w:val="32"/>
          <w:szCs w:val="32"/>
        </w:rPr>
        <w:t>INTRODUCTION</w:t>
      </w:r>
      <w:bookmarkEnd w:id="7"/>
    </w:p>
    <w:p w14:paraId="00000057" w14:textId="77777777" w:rsidR="00846F3F" w:rsidRPr="00DE4AD4" w:rsidRDefault="00846F3F"/>
    <w:p w14:paraId="4B63B67E" w14:textId="63BCF8E8" w:rsidR="00D87CAD" w:rsidRDefault="00CF1FC2">
      <w:pPr>
        <w:spacing w:line="276" w:lineRule="auto"/>
        <w:ind w:firstLine="284"/>
        <w:jc w:val="both"/>
      </w:pPr>
      <w:r>
        <w:t>This book is an expande</w:t>
      </w:r>
      <w:r w:rsidR="00120EBE">
        <w:t>d</w:t>
      </w:r>
      <w:r>
        <w:t xml:space="preserve"> version of my book “Our Incorrigible Ontological Relations and Categories of Being” </w:t>
      </w:r>
      <w:r w:rsidR="00120EBE">
        <w:t>published in 2017/2019</w:t>
      </w:r>
      <w:r w:rsidR="0031597B">
        <w:t>.</w:t>
      </w:r>
      <w:r w:rsidR="00020744">
        <w:t xml:space="preserve"> I</w:t>
      </w:r>
      <w:r w:rsidR="005A116B">
        <w:t>t</w:t>
      </w:r>
      <w:r w:rsidR="00020744">
        <w:t xml:space="preserve"> carries a new t</w:t>
      </w:r>
      <w:r w:rsidR="004A532C">
        <w:t xml:space="preserve">itle as it encompasses other </w:t>
      </w:r>
      <w:r w:rsidR="00173AAE">
        <w:t>subjects</w:t>
      </w:r>
      <w:r w:rsidR="00120EBE">
        <w:t xml:space="preserve">. </w:t>
      </w:r>
      <w:r w:rsidR="00D87CAD">
        <w:t xml:space="preserve">Originally </w:t>
      </w:r>
      <w:r w:rsidR="00120EBE">
        <w:t>it addressed</w:t>
      </w:r>
      <w:r w:rsidR="00D87CAD">
        <w:t xml:space="preserve"> the epistemic role played </w:t>
      </w:r>
      <w:r w:rsidR="00125E9B">
        <w:t xml:space="preserve">as enablers and </w:t>
      </w:r>
      <w:r w:rsidR="004623AD">
        <w:t>limitans</w:t>
      </w:r>
      <w:r w:rsidR="00F05749">
        <w:t xml:space="preserve">, </w:t>
      </w:r>
      <w:r w:rsidR="00D87CAD">
        <w:t xml:space="preserve">by the different basic kinds of </w:t>
      </w:r>
      <w:r w:rsidR="00D532CA" w:rsidRPr="00D532CA">
        <w:rPr>
          <w:i/>
          <w:iCs/>
        </w:rPr>
        <w:t>a priori</w:t>
      </w:r>
      <w:r w:rsidR="00D532CA">
        <w:t xml:space="preserve"> determined </w:t>
      </w:r>
      <w:r w:rsidR="00D87CAD">
        <w:t xml:space="preserve">relations and categories </w:t>
      </w:r>
      <w:r w:rsidR="00AA7C04">
        <w:t>with which judgment operates</w:t>
      </w:r>
      <w:r w:rsidR="00D532CA">
        <w:t>, as without the same no knowledge is possible</w:t>
      </w:r>
      <w:r w:rsidR="00D87CAD">
        <w:t xml:space="preserve">. </w:t>
      </w:r>
      <w:r w:rsidR="00DC1173">
        <w:t xml:space="preserve">In this new edition the book also addresses </w:t>
      </w:r>
      <w:r w:rsidR="00EF3462">
        <w:t xml:space="preserve">the role </w:t>
      </w:r>
      <w:r w:rsidR="00DC1173">
        <w:t>played</w:t>
      </w:r>
      <w:r w:rsidR="00023A4D">
        <w:t xml:space="preserve"> </w:t>
      </w:r>
      <w:r w:rsidR="00DC1173">
        <w:t xml:space="preserve">by </w:t>
      </w:r>
      <w:r w:rsidR="00D87CAD">
        <w:t xml:space="preserve">the “forms” of sensation and </w:t>
      </w:r>
      <w:r w:rsidR="00482C88">
        <w:t xml:space="preserve">certain </w:t>
      </w:r>
      <w:r w:rsidR="00707388">
        <w:t xml:space="preserve">emotional responses </w:t>
      </w:r>
      <w:r w:rsidR="00DD31B3">
        <w:t xml:space="preserve">in </w:t>
      </w:r>
      <w:r w:rsidR="00326DA1">
        <w:t>the</w:t>
      </w:r>
      <w:r w:rsidR="00D87CAD">
        <w:t xml:space="preserve"> cognition</w:t>
      </w:r>
      <w:r w:rsidR="00AA7C04">
        <w:t xml:space="preserve"> of what there is.</w:t>
      </w:r>
      <w:r w:rsidR="005F3375">
        <w:t xml:space="preserve"> </w:t>
      </w:r>
    </w:p>
    <w:p w14:paraId="0F308626" w14:textId="3EAE60A4" w:rsidR="00D532CA" w:rsidRDefault="009C0BA7">
      <w:pPr>
        <w:spacing w:line="276" w:lineRule="auto"/>
        <w:ind w:firstLine="284"/>
        <w:jc w:val="both"/>
      </w:pPr>
      <w:r>
        <w:t xml:space="preserve">Among the new </w:t>
      </w:r>
      <w:r w:rsidR="00D532CA">
        <w:t>conclusions arrived at are, that reality is para rational and para-perceptual, and that our system of cognition is just geared to deliver a simplified practical level of knowledge of reality, only enough</w:t>
      </w:r>
      <w:r w:rsidR="0080146E">
        <w:t>,</w:t>
      </w:r>
      <w:r w:rsidR="00D532CA">
        <w:t xml:space="preserve"> in extent and depth, </w:t>
      </w:r>
      <w:r w:rsidR="004623AD">
        <w:t xml:space="preserve">for mankind </w:t>
      </w:r>
      <w:r w:rsidR="00D532CA">
        <w:t xml:space="preserve">to adapt and survive in </w:t>
      </w:r>
      <w:r w:rsidR="004623AD">
        <w:t>a</w:t>
      </w:r>
      <w:r w:rsidR="00D532CA">
        <w:t xml:space="preserve"> world of scarcity. </w:t>
      </w:r>
      <w:r w:rsidR="004623AD">
        <w:t>W</w:t>
      </w:r>
      <w:r w:rsidR="000B3C7C">
        <w:t xml:space="preserve">hile our sensorial system enables the </w:t>
      </w:r>
      <w:r w:rsidR="000C161F">
        <w:t>cognition</w:t>
      </w:r>
      <w:r w:rsidR="000B3C7C">
        <w:t xml:space="preserve"> </w:t>
      </w:r>
      <w:r>
        <w:t xml:space="preserve">of </w:t>
      </w:r>
      <w:r w:rsidR="00054D23">
        <w:t xml:space="preserve">a </w:t>
      </w:r>
      <w:r w:rsidR="000B3C7C">
        <w:t>three-s</w:t>
      </w:r>
      <w:r w:rsidR="00054D23">
        <w:t>p</w:t>
      </w:r>
      <w:r w:rsidR="000B3C7C">
        <w:t>atio</w:t>
      </w:r>
      <w:r w:rsidR="000C161F">
        <w:t>-</w:t>
      </w:r>
      <w:r w:rsidR="000B3C7C">
        <w:t xml:space="preserve">temporal dimensional </w:t>
      </w:r>
      <w:r w:rsidR="00054D23">
        <w:t xml:space="preserve">kind of reality, our ontological scheme enables </w:t>
      </w:r>
      <w:r>
        <w:t>the</w:t>
      </w:r>
      <w:r w:rsidR="00054D23">
        <w:t xml:space="preserve"> distin</w:t>
      </w:r>
      <w:r>
        <w:t>ction</w:t>
      </w:r>
      <w:r w:rsidR="00054D23">
        <w:t xml:space="preserve"> as real -as rational- </w:t>
      </w:r>
      <w:r>
        <w:t xml:space="preserve">of </w:t>
      </w:r>
      <w:r w:rsidR="00054D23">
        <w:t>our immediate reality</w:t>
      </w:r>
      <w:r>
        <w:t xml:space="preserve">, </w:t>
      </w:r>
      <w:r w:rsidR="0094104C">
        <w:t>with</w:t>
      </w:r>
      <w:r>
        <w:t xml:space="preserve"> the emotional </w:t>
      </w:r>
      <w:r w:rsidR="0094104C">
        <w:t>enabling</w:t>
      </w:r>
      <w:r>
        <w:t xml:space="preserve"> awareness of the nature of certain things beyond our empirical-rational cognitive reach</w:t>
      </w:r>
      <w:r w:rsidR="00054D23">
        <w:t xml:space="preserve">. </w:t>
      </w:r>
      <w:r w:rsidR="00A0141C">
        <w:t xml:space="preserve">Though the sensorial and rational systems </w:t>
      </w:r>
      <w:r w:rsidR="0094104C">
        <w:t>make possible</w:t>
      </w:r>
      <w:r w:rsidR="00A0141C">
        <w:t xml:space="preserve"> knowledge of what there is in-itself, they </w:t>
      </w:r>
      <w:r w:rsidR="0094104C">
        <w:t>only</w:t>
      </w:r>
      <w:r w:rsidR="00A0141C">
        <w:t xml:space="preserve"> deliver </w:t>
      </w:r>
      <w:r w:rsidR="0094104C">
        <w:t xml:space="preserve">cognition of </w:t>
      </w:r>
      <w:r w:rsidR="00A0141C">
        <w:t xml:space="preserve">an infimal aspect of reality, and though the emotional enables awareness of a para-rational reality beyond what can be intellectually grasped, it does not </w:t>
      </w:r>
      <w:r w:rsidR="006B4DD4">
        <w:t>deliver</w:t>
      </w:r>
      <w:r w:rsidR="00A0141C">
        <w:t xml:space="preserve"> further knowledge of it. </w:t>
      </w:r>
      <w:r w:rsidR="00054D23">
        <w:t>We shape reality, sort of translating a para-rational world into the empirical-rational of physical temporal reality.</w:t>
      </w:r>
    </w:p>
    <w:p w14:paraId="36D15C3D" w14:textId="3F5EFDE0" w:rsidR="00C529B5" w:rsidRDefault="00AA7C04" w:rsidP="00AA7C04">
      <w:pPr>
        <w:spacing w:line="276" w:lineRule="auto"/>
        <w:ind w:firstLine="284"/>
        <w:jc w:val="both"/>
      </w:pPr>
      <w:r>
        <w:t xml:space="preserve">In other words, </w:t>
      </w:r>
      <w:r w:rsidR="003A2467">
        <w:t>the conclusions presented in this work are, on one side, epistemological, and</w:t>
      </w:r>
      <w:r w:rsidR="00365E56">
        <w:t>, on the on the other ontological</w:t>
      </w:r>
      <w:r w:rsidR="00664CD3">
        <w:t>.</w:t>
      </w:r>
    </w:p>
    <w:p w14:paraId="56783EF3" w14:textId="387411C9" w:rsidR="00F319D8" w:rsidRDefault="00664CD3" w:rsidP="00AA7C04">
      <w:pPr>
        <w:spacing w:line="276" w:lineRule="auto"/>
        <w:ind w:firstLine="284"/>
        <w:jc w:val="both"/>
      </w:pPr>
      <w:r w:rsidRPr="004E5395">
        <w:rPr>
          <w:i/>
          <w:iCs/>
        </w:rPr>
        <w:t>Epistemological</w:t>
      </w:r>
      <w:r>
        <w:t>, a</w:t>
      </w:r>
      <w:r w:rsidR="00766BC6">
        <w:t xml:space="preserve">s </w:t>
      </w:r>
      <w:r>
        <w:t xml:space="preserve">it is </w:t>
      </w:r>
      <w:r w:rsidR="00766BC6">
        <w:t xml:space="preserve">here held, </w:t>
      </w:r>
      <w:r w:rsidR="00D87CAD" w:rsidRPr="00AA7C04">
        <w:rPr>
          <w:i/>
          <w:iCs/>
        </w:rPr>
        <w:t>f</w:t>
      </w:r>
      <w:r w:rsidR="00F616F1" w:rsidRPr="00AA7C04">
        <w:rPr>
          <w:i/>
          <w:iCs/>
        </w:rPr>
        <w:t>irst,</w:t>
      </w:r>
      <w:r w:rsidR="00F616F1">
        <w:t xml:space="preserve"> </w:t>
      </w:r>
      <w:r w:rsidR="006F7949" w:rsidRPr="00865DE3">
        <w:t xml:space="preserve">that </w:t>
      </w:r>
      <w:r w:rsidR="00DE3D4B">
        <w:t xml:space="preserve">knowledge </w:t>
      </w:r>
      <w:r w:rsidR="007A7558">
        <w:t>-</w:t>
      </w:r>
      <w:r w:rsidR="00DE3D4B">
        <w:t xml:space="preserve">that is, </w:t>
      </w:r>
      <w:r w:rsidR="006F7949" w:rsidRPr="00865DE3">
        <w:t>conscious</w:t>
      </w:r>
      <w:r w:rsidR="00365E56">
        <w:t xml:space="preserve"> </w:t>
      </w:r>
      <w:r w:rsidR="006F7949" w:rsidRPr="00865DE3">
        <w:t>(and probably unconscious) awareness of the existence of something in-itself</w:t>
      </w:r>
      <w:r w:rsidR="00F616F1">
        <w:t>-</w:t>
      </w:r>
      <w:r w:rsidR="006F7949" w:rsidRPr="00865DE3">
        <w:t xml:space="preserve"> </w:t>
      </w:r>
      <w:r w:rsidR="00AA7C04">
        <w:t>depends on certain</w:t>
      </w:r>
      <w:r w:rsidR="006F7949" w:rsidRPr="00865DE3">
        <w:t xml:space="preserve"> </w:t>
      </w:r>
      <w:r w:rsidR="00C94074" w:rsidRPr="00C94074">
        <w:rPr>
          <w:i/>
          <w:iCs/>
        </w:rPr>
        <w:t>a priori</w:t>
      </w:r>
      <w:r w:rsidR="00865DE3" w:rsidRPr="00865DE3">
        <w:t xml:space="preserve"> constitutive</w:t>
      </w:r>
      <w:r w:rsidR="006F7949" w:rsidRPr="00865DE3">
        <w:t xml:space="preserve"> element</w:t>
      </w:r>
      <w:r w:rsidR="00DE3D4B">
        <w:t>s</w:t>
      </w:r>
      <w:r w:rsidR="006F7949" w:rsidRPr="00865DE3">
        <w:t xml:space="preserve"> (relation</w:t>
      </w:r>
      <w:r w:rsidR="00DE3D4B">
        <w:t xml:space="preserve">s </w:t>
      </w:r>
      <w:r w:rsidR="00E6337A">
        <w:t>to other existents</w:t>
      </w:r>
      <w:r w:rsidR="00AA7C04">
        <w:t>,</w:t>
      </w:r>
      <w:r w:rsidR="00E6337A">
        <w:t xml:space="preserve"> </w:t>
      </w:r>
      <w:r w:rsidR="00DE3D4B">
        <w:t xml:space="preserve">as well as </w:t>
      </w:r>
      <w:r w:rsidR="00AA7C04">
        <w:t xml:space="preserve">to </w:t>
      </w:r>
      <w:r w:rsidR="00DE3D4B">
        <w:t>forms of representation of what the sensation</w:t>
      </w:r>
      <w:r w:rsidR="00376138">
        <w:t>s</w:t>
      </w:r>
      <w:r w:rsidR="00DE3D4B">
        <w:t xml:space="preserve"> stand</w:t>
      </w:r>
      <w:r w:rsidR="002A3809">
        <w:t xml:space="preserve"> for</w:t>
      </w:r>
      <w:r w:rsidR="006F7949" w:rsidRPr="00865DE3">
        <w:t xml:space="preserve">) </w:t>
      </w:r>
      <w:r w:rsidR="00DE3D4B">
        <w:t xml:space="preserve">which are contributed </w:t>
      </w:r>
      <w:r w:rsidR="006F7949" w:rsidRPr="00865DE3">
        <w:t xml:space="preserve">by the intellect based on how </w:t>
      </w:r>
      <w:r w:rsidR="00AA7C04">
        <w:t>sensorial stimuli are generated.</w:t>
      </w:r>
      <w:r w:rsidR="006F7949" w:rsidRPr="00865DE3">
        <w:t xml:space="preserve"> </w:t>
      </w:r>
      <w:r w:rsidR="000B3C7C">
        <w:t xml:space="preserve">In other words, that true knowledge of the world -and thus, empirical science- is not precisely empirical, but also constituted by these </w:t>
      </w:r>
      <w:r w:rsidR="000B3C7C" w:rsidRPr="000B3C7C">
        <w:rPr>
          <w:i/>
          <w:iCs/>
        </w:rPr>
        <w:t>a priori</w:t>
      </w:r>
      <w:r w:rsidR="000B3C7C">
        <w:rPr>
          <w:i/>
          <w:iCs/>
        </w:rPr>
        <w:t xml:space="preserve"> </w:t>
      </w:r>
      <w:r w:rsidR="000B3C7C" w:rsidRPr="000B3C7C">
        <w:t>given elements</w:t>
      </w:r>
      <w:r w:rsidR="000B3C7C">
        <w:t xml:space="preserve"> of cognition. </w:t>
      </w:r>
      <w:r w:rsidR="00C06EFA">
        <w:t>That n</w:t>
      </w:r>
      <w:r w:rsidR="000B3C7C">
        <w:t xml:space="preserve">ot even the hardest of true sciences, </w:t>
      </w:r>
      <w:r w:rsidR="00C06EFA">
        <w:t>is free from what might be judged</w:t>
      </w:r>
      <w:r w:rsidR="000B3C7C">
        <w:t xml:space="preserve"> a subjective component. </w:t>
      </w:r>
      <w:r w:rsidR="00F319D8">
        <w:t xml:space="preserve">And </w:t>
      </w:r>
      <w:r w:rsidR="00F319D8" w:rsidRPr="00F319D8">
        <w:rPr>
          <w:i/>
          <w:iCs/>
        </w:rPr>
        <w:t>second</w:t>
      </w:r>
      <w:r w:rsidR="00F319D8">
        <w:rPr>
          <w:i/>
          <w:iCs/>
        </w:rPr>
        <w:t xml:space="preserve">, </w:t>
      </w:r>
      <w:r w:rsidR="00F319D8" w:rsidRPr="00D43BCE">
        <w:t xml:space="preserve">that </w:t>
      </w:r>
      <w:r w:rsidR="009A3984">
        <w:t xml:space="preserve">it is not possible to attain an ultimate explanation of reality with </w:t>
      </w:r>
      <w:r w:rsidR="00BA03AA">
        <w:t>the same, that there is a limit to the extent of possible knowledge</w:t>
      </w:r>
      <w:r w:rsidR="004E5395">
        <w:t xml:space="preserve"> of what there is.</w:t>
      </w:r>
      <w:r w:rsidR="00682091" w:rsidRPr="00682091">
        <w:t xml:space="preserve"> </w:t>
      </w:r>
      <w:r w:rsidR="000D788A">
        <w:rPr>
          <w:color w:val="FF0000"/>
        </w:rPr>
        <w:t>That these a priori forms are</w:t>
      </w:r>
      <w:r w:rsidR="000D788A" w:rsidRPr="00B1480A">
        <w:rPr>
          <w:color w:val="FF0000"/>
        </w:rPr>
        <w:t xml:space="preserve"> enablers of </w:t>
      </w:r>
      <w:r w:rsidR="000D788A">
        <w:rPr>
          <w:color w:val="FF0000"/>
        </w:rPr>
        <w:t xml:space="preserve">only </w:t>
      </w:r>
      <w:r w:rsidR="000D788A" w:rsidRPr="00B1480A">
        <w:rPr>
          <w:color w:val="FF0000"/>
        </w:rPr>
        <w:t>the kind of empirical- rational reality that we can distinguish</w:t>
      </w:r>
      <w:r w:rsidR="000D788A">
        <w:t xml:space="preserve"> </w:t>
      </w:r>
      <w:r w:rsidR="00682091">
        <w:t>That there is an epistemic limit to possible science.</w:t>
      </w:r>
    </w:p>
    <w:p w14:paraId="1FC2C0C1" w14:textId="1187229A" w:rsidR="00714849" w:rsidRDefault="004E5395">
      <w:pPr>
        <w:spacing w:line="276" w:lineRule="auto"/>
        <w:ind w:firstLine="284"/>
        <w:jc w:val="both"/>
      </w:pPr>
      <w:r w:rsidRPr="004E5395">
        <w:rPr>
          <w:i/>
          <w:iCs/>
        </w:rPr>
        <w:t>O</w:t>
      </w:r>
      <w:r w:rsidR="0041696D" w:rsidRPr="004E5395">
        <w:rPr>
          <w:i/>
          <w:iCs/>
        </w:rPr>
        <w:t>ntological,</w:t>
      </w:r>
      <w:r w:rsidR="005A300E">
        <w:t xml:space="preserve"> </w:t>
      </w:r>
      <w:r w:rsidR="00B15D7F">
        <w:t>since</w:t>
      </w:r>
      <w:r w:rsidR="002A3809">
        <w:t xml:space="preserve"> </w:t>
      </w:r>
      <w:r w:rsidR="002F3E60">
        <w:t xml:space="preserve">based on this limit to possible </w:t>
      </w:r>
      <w:r w:rsidR="00470BD1">
        <w:t>knowledge</w:t>
      </w:r>
      <w:r w:rsidR="002F3E60">
        <w:t xml:space="preserve">, </w:t>
      </w:r>
      <w:r w:rsidR="00470BD1" w:rsidRPr="00470BD1">
        <w:rPr>
          <w:i/>
          <w:iCs/>
        </w:rPr>
        <w:t>firstly,</w:t>
      </w:r>
      <w:r w:rsidR="00470BD1">
        <w:t xml:space="preserve"> </w:t>
      </w:r>
      <w:r w:rsidR="002A3809">
        <w:t xml:space="preserve">it must be assumed </w:t>
      </w:r>
      <w:r w:rsidR="002A3809" w:rsidRPr="00865DE3">
        <w:t xml:space="preserve">that there is more to reality than can </w:t>
      </w:r>
      <w:r w:rsidR="00AA7C04">
        <w:t xml:space="preserve">be </w:t>
      </w:r>
      <w:r w:rsidR="002A3809" w:rsidRPr="00865DE3">
        <w:t>rationally distinguish</w:t>
      </w:r>
      <w:r w:rsidR="00AA7C04">
        <w:t>ed</w:t>
      </w:r>
      <w:r w:rsidR="00650002">
        <w:t xml:space="preserve"> </w:t>
      </w:r>
      <w:r w:rsidR="00DF497D">
        <w:t>with th</w:t>
      </w:r>
      <w:r w:rsidR="00AA7C04">
        <w:t>e</w:t>
      </w:r>
      <w:r w:rsidR="00DF497D">
        <w:t xml:space="preserve">se </w:t>
      </w:r>
      <w:r w:rsidR="00DF497D" w:rsidRPr="001612C7">
        <w:rPr>
          <w:i/>
          <w:iCs/>
        </w:rPr>
        <w:t>a priori</w:t>
      </w:r>
      <w:r w:rsidR="00DF497D">
        <w:t xml:space="preserve"> constitutive elements of cognition</w:t>
      </w:r>
      <w:r w:rsidR="00714849">
        <w:t xml:space="preserve">; and </w:t>
      </w:r>
      <w:r w:rsidR="00714849" w:rsidRPr="00714849">
        <w:rPr>
          <w:i/>
          <w:iCs/>
        </w:rPr>
        <w:t>secondly</w:t>
      </w:r>
      <w:r w:rsidR="00714849">
        <w:t xml:space="preserve">, that the nature of reality </w:t>
      </w:r>
      <w:r w:rsidR="00682091">
        <w:t>must be judged to be</w:t>
      </w:r>
      <w:r w:rsidR="00714849">
        <w:t xml:space="preserve"> </w:t>
      </w:r>
      <w:r w:rsidR="00714849" w:rsidRPr="001617D0">
        <w:rPr>
          <w:i/>
          <w:iCs/>
        </w:rPr>
        <w:t>para-rational</w:t>
      </w:r>
      <w:r w:rsidR="00714849">
        <w:t>, that is</w:t>
      </w:r>
      <w:r w:rsidR="00650002">
        <w:t>, of a nature not logically nor mathematically explainable</w:t>
      </w:r>
      <w:r w:rsidR="00343221">
        <w:t>.</w:t>
      </w:r>
      <w:r w:rsidR="00714849">
        <w:t xml:space="preserve"> </w:t>
      </w:r>
      <w:r w:rsidR="008B612B">
        <w:t xml:space="preserve">That reality </w:t>
      </w:r>
      <w:r w:rsidR="0001100F">
        <w:t>surpasses by far what is possible for us to conceive as existent</w:t>
      </w:r>
      <w:r w:rsidR="00B15D7F">
        <w:t>.</w:t>
      </w:r>
    </w:p>
    <w:p w14:paraId="17E0C35F" w14:textId="319B7CDB" w:rsidR="006F7949" w:rsidRPr="00865DE3" w:rsidRDefault="00E909A6">
      <w:pPr>
        <w:spacing w:line="276" w:lineRule="auto"/>
        <w:ind w:firstLine="284"/>
        <w:jc w:val="both"/>
      </w:pPr>
      <w:r>
        <w:t>Summarizing</w:t>
      </w:r>
      <w:r w:rsidR="00573A38">
        <w:t xml:space="preserve">, </w:t>
      </w:r>
      <w:r w:rsidR="000B3C7C">
        <w:t xml:space="preserve">our possible knowledge of reality is constrained </w:t>
      </w:r>
      <w:r w:rsidR="0053221F">
        <w:t>to what</w:t>
      </w:r>
      <w:r w:rsidR="000B3C7C">
        <w:t xml:space="preserve"> </w:t>
      </w:r>
      <w:r w:rsidR="000B3C7C" w:rsidRPr="000B3C7C">
        <w:rPr>
          <w:i/>
          <w:iCs/>
        </w:rPr>
        <w:t xml:space="preserve">the a priori </w:t>
      </w:r>
      <w:r w:rsidR="000B3C7C">
        <w:t>constituents of it</w:t>
      </w:r>
      <w:r w:rsidR="00C00E7C">
        <w:t xml:space="preserve"> make possible to cognize</w:t>
      </w:r>
      <w:r w:rsidR="000B3C7C">
        <w:t xml:space="preserve">. </w:t>
      </w:r>
      <w:r w:rsidR="005A300E">
        <w:t xml:space="preserve">It might be held that </w:t>
      </w:r>
      <w:r w:rsidR="00155A66">
        <w:t xml:space="preserve">the </w:t>
      </w:r>
      <w:r w:rsidR="00C00E7C">
        <w:t xml:space="preserve">role of the forms of sensation and that of ontological relations and categories were </w:t>
      </w:r>
      <w:r w:rsidR="005A300E">
        <w:t xml:space="preserve">observed by Kant, which is to a great extent correct, though with certain variants that lead to other important conclusions. </w:t>
      </w:r>
      <w:r w:rsidR="00744D6C">
        <w:t xml:space="preserve">As to the fact that reality in itself is an unknown I dare say that it is only regarding what there is beyond the rational aspect of it. That is, beyond our Ontological Scheme of ontological relations and categories and the extent that the forms of sensation match or correspond with reality in itself. </w:t>
      </w:r>
      <w:r w:rsidR="00BB2ED1">
        <w:t>T</w:t>
      </w:r>
      <w:r w:rsidR="00814E5B">
        <w:t xml:space="preserve">he fact is </w:t>
      </w:r>
      <w:r w:rsidR="00AA7C04">
        <w:t xml:space="preserve">(a) </w:t>
      </w:r>
      <w:r w:rsidR="00814E5B">
        <w:t xml:space="preserve">that judgment operates with </w:t>
      </w:r>
      <w:r w:rsidR="00744D6C">
        <w:t xml:space="preserve">the forms of sensation that it assigns to sensorial input, </w:t>
      </w:r>
      <w:r w:rsidR="00573A38">
        <w:t>relations,</w:t>
      </w:r>
      <w:r w:rsidR="00814E5B">
        <w:t xml:space="preserve"> and classes, that is, relating and classing</w:t>
      </w:r>
      <w:r w:rsidR="00AA7C04">
        <w:t xml:space="preserve">; </w:t>
      </w:r>
      <w:r w:rsidR="00F9561A">
        <w:t>and (b) neither</w:t>
      </w:r>
      <w:r w:rsidR="00CC5613">
        <w:t xml:space="preserve"> all reality in-itself can be judged to be relationally constituted</w:t>
      </w:r>
      <w:r w:rsidR="002A3809">
        <w:t xml:space="preserve">. </w:t>
      </w:r>
      <w:r w:rsidR="007001A4">
        <w:t>A</w:t>
      </w:r>
      <w:r w:rsidR="00B36FE3">
        <w:t>s shall be seen, an explanation of reality presupposes,</w:t>
      </w:r>
      <w:r w:rsidR="00865DE3" w:rsidRPr="00865DE3">
        <w:t xml:space="preserve"> </w:t>
      </w:r>
      <w:r w:rsidR="00B36FE3">
        <w:t xml:space="preserve">not just </w:t>
      </w:r>
      <w:r w:rsidR="00865DE3" w:rsidRPr="00865DE3">
        <w:t xml:space="preserve">the existence of a reality that cannot be comprised under </w:t>
      </w:r>
      <w:r w:rsidR="005944C9" w:rsidRPr="00865DE3">
        <w:t>rationality but</w:t>
      </w:r>
      <w:r w:rsidR="00B36FE3">
        <w:t xml:space="preserve"> </w:t>
      </w:r>
      <w:r w:rsidR="00766BC6">
        <w:t>requires</w:t>
      </w:r>
      <w:r w:rsidR="005629FE">
        <w:t xml:space="preserve"> </w:t>
      </w:r>
      <w:r w:rsidR="00865DE3" w:rsidRPr="00865DE3">
        <w:t>that reality</w:t>
      </w:r>
      <w:r w:rsidR="00744D6C">
        <w:t xml:space="preserve"> in itself </w:t>
      </w:r>
      <w:r w:rsidR="00865DE3" w:rsidRPr="00865DE3">
        <w:t>not be rational but para-rational</w:t>
      </w:r>
      <w:r w:rsidR="00B36FE3">
        <w:t>.</w:t>
      </w:r>
      <w:r w:rsidR="00865DE3" w:rsidRPr="00865DE3">
        <w:t xml:space="preserve"> </w:t>
      </w:r>
      <w:r w:rsidR="00F9561A">
        <w:t xml:space="preserve">That is, </w:t>
      </w:r>
      <w:r w:rsidR="005944C9">
        <w:t xml:space="preserve">not just </w:t>
      </w:r>
      <w:r w:rsidR="00F9561A">
        <w:t>related and classed according to the kinds of ultimate relations and classes that our intellect can distinguish.</w:t>
      </w:r>
      <w:r w:rsidR="005944C9">
        <w:t xml:space="preserve"> </w:t>
      </w:r>
      <w:r w:rsidR="00B36FE3">
        <w:t>T</w:t>
      </w:r>
      <w:r w:rsidR="00865DE3" w:rsidRPr="00865DE3">
        <w:t>h</w:t>
      </w:r>
      <w:r w:rsidR="00B36FE3">
        <w:t>is</w:t>
      </w:r>
      <w:r w:rsidR="00865DE3" w:rsidRPr="00865DE3">
        <w:t xml:space="preserve"> is, that in order for reality to be explainable</w:t>
      </w:r>
      <w:r w:rsidR="00054D23">
        <w:t>,</w:t>
      </w:r>
      <w:r w:rsidR="00865DE3" w:rsidRPr="00865DE3">
        <w:t xml:space="preserve"> the rational cannot be but an aspect of </w:t>
      </w:r>
      <w:r w:rsidR="00B36FE3">
        <w:t>“what there is”</w:t>
      </w:r>
      <w:r w:rsidR="00376138">
        <w:t>,</w:t>
      </w:r>
      <w:r w:rsidR="00B36FE3">
        <w:t xml:space="preserve"> </w:t>
      </w:r>
      <w:r w:rsidR="00376138">
        <w:t>as</w:t>
      </w:r>
      <w:r w:rsidR="00B36FE3">
        <w:t xml:space="preserve"> “what there is” must</w:t>
      </w:r>
      <w:r w:rsidR="00865DE3" w:rsidRPr="00865DE3">
        <w:t xml:space="preserve"> be of a para-rational nature</w:t>
      </w:r>
      <w:r w:rsidR="00D87CAD">
        <w:t xml:space="preserve"> in order to exist in itself</w:t>
      </w:r>
      <w:r w:rsidR="005944C9">
        <w:t>. T</w:t>
      </w:r>
      <w:r w:rsidR="00F9561A">
        <w:t xml:space="preserve">he structure of rational reality alone does not suffice to explain it, regardless of </w:t>
      </w:r>
      <w:r w:rsidR="005944C9">
        <w:t xml:space="preserve">all the possible </w:t>
      </w:r>
      <w:r w:rsidR="00F9561A">
        <w:t>empirical data.</w:t>
      </w:r>
    </w:p>
    <w:p w14:paraId="69378E8E" w14:textId="628B6F58" w:rsidR="00BC4E44" w:rsidRPr="00DE4AD4" w:rsidRDefault="005944C9">
      <w:pPr>
        <w:spacing w:line="276" w:lineRule="auto"/>
        <w:ind w:firstLine="284"/>
        <w:jc w:val="both"/>
      </w:pPr>
      <w:r>
        <w:t>It thus results that t</w:t>
      </w:r>
      <w:r w:rsidR="00011C1E" w:rsidRPr="00DE4AD4">
        <w:t>his book</w:t>
      </w:r>
      <w:r>
        <w:t xml:space="preserve"> can be said to be</w:t>
      </w:r>
      <w:r w:rsidR="00011C1E" w:rsidRPr="00DE4AD4">
        <w:t xml:space="preserve"> about</w:t>
      </w:r>
      <w:r w:rsidR="0066324C">
        <w:t xml:space="preserve"> the </w:t>
      </w:r>
      <w:r w:rsidR="0066324C" w:rsidRPr="0066324C">
        <w:rPr>
          <w:i/>
          <w:iCs/>
        </w:rPr>
        <w:t>a priori</w:t>
      </w:r>
      <w:r w:rsidR="0066324C">
        <w:t xml:space="preserve"> determinants of cognition. That is, not exactly factors, nor elements of knowledge, but rather what make cognition to be as it is</w:t>
      </w:r>
      <w:r w:rsidR="00744D6C">
        <w:t xml:space="preserve">. </w:t>
      </w:r>
      <w:r>
        <w:t xml:space="preserve">That is, </w:t>
      </w:r>
      <w:r w:rsidR="007C2C7F">
        <w:t xml:space="preserve">about </w:t>
      </w:r>
      <w:r w:rsidR="00570DA0">
        <w:t xml:space="preserve">the forms with which the mind represents </w:t>
      </w:r>
      <w:r w:rsidR="00054D23">
        <w:t xml:space="preserve">(a) </w:t>
      </w:r>
      <w:r w:rsidR="00570DA0">
        <w:t xml:space="preserve">the sensorial stimuli, or the manner in which those </w:t>
      </w:r>
      <w:r w:rsidR="000517A5">
        <w:t>“</w:t>
      </w:r>
      <w:r w:rsidR="00570DA0">
        <w:t>forms</w:t>
      </w:r>
      <w:r w:rsidR="000517A5">
        <w:t>”</w:t>
      </w:r>
      <w:r w:rsidR="00570DA0">
        <w:t xml:space="preserve"> are employed to represent ideas</w:t>
      </w:r>
      <w:r w:rsidR="00D87CAD">
        <w:t xml:space="preserve"> -</w:t>
      </w:r>
      <w:r w:rsidR="00570DA0">
        <w:t xml:space="preserve">including among the last, the language with which some </w:t>
      </w:r>
      <w:r>
        <w:t>thoughts are conveyed</w:t>
      </w:r>
      <w:r w:rsidR="000517A5">
        <w:t>-</w:t>
      </w:r>
      <w:r w:rsidR="00F931F2">
        <w:t>,</w:t>
      </w:r>
      <w:r w:rsidR="00570DA0">
        <w:t xml:space="preserve"> </w:t>
      </w:r>
      <w:r w:rsidR="00F931F2">
        <w:t>(b)</w:t>
      </w:r>
      <w:r w:rsidR="00054D23">
        <w:t xml:space="preserve">on </w:t>
      </w:r>
      <w:r w:rsidR="00570DA0">
        <w:t xml:space="preserve">the </w:t>
      </w:r>
      <w:r w:rsidR="00620A85">
        <w:t>basic</w:t>
      </w:r>
      <w:r w:rsidR="00011C1E" w:rsidRPr="00DE4AD4">
        <w:t xml:space="preserve"> ontological relations and categories</w:t>
      </w:r>
      <w:r w:rsidR="00570DA0">
        <w:t xml:space="preserve"> that constitute our Ontological Scheme</w:t>
      </w:r>
      <w:r w:rsidR="007C2C7F">
        <w:t>, and (</w:t>
      </w:r>
      <w:r w:rsidR="00F931F2">
        <w:t>c</w:t>
      </w:r>
      <w:r w:rsidR="007C2C7F">
        <w:t>)</w:t>
      </w:r>
      <w:r w:rsidR="006E5BD8">
        <w:t xml:space="preserve"> an innate determined emotional response to awareness of certain relations between sensed things, such as melodies, flavours, shapes, ideas, etc., as is art, or to certain ideas</w:t>
      </w:r>
      <w:r w:rsidR="007C2C7F">
        <w:t xml:space="preserve"> </w:t>
      </w:r>
      <w:r w:rsidR="00570DA0">
        <w:t>Since all these elements also reflect a limit to what is cognizable, it is here explained</w:t>
      </w:r>
      <w:r w:rsidR="00620A85">
        <w:t xml:space="preserve"> what such limitation forces to presuppose regarding</w:t>
      </w:r>
      <w:r w:rsidR="00E8474A">
        <w:t xml:space="preserve"> o</w:t>
      </w:r>
      <w:r w:rsidR="00E6337A">
        <w:t>u</w:t>
      </w:r>
      <w:r w:rsidR="00E8474A">
        <w:t xml:space="preserve">r epistemic powers and </w:t>
      </w:r>
      <w:r w:rsidR="00620A85">
        <w:t>the nature of reality</w:t>
      </w:r>
      <w:r>
        <w:t xml:space="preserve"> in-itself</w:t>
      </w:r>
      <w:r w:rsidR="00011C1E" w:rsidRPr="00DE4AD4">
        <w:t xml:space="preserve">. </w:t>
      </w:r>
      <w:r w:rsidR="00570DA0">
        <w:t xml:space="preserve">For example, </w:t>
      </w:r>
      <w:r>
        <w:t xml:space="preserve">though </w:t>
      </w:r>
      <w:r w:rsidR="00570DA0">
        <w:t>the ontological relations and categories are c</w:t>
      </w:r>
      <w:r w:rsidR="00011C1E" w:rsidRPr="00DE4AD4">
        <w:t>ausal factors</w:t>
      </w:r>
      <w:r>
        <w:t xml:space="preserve"> of knowledge</w:t>
      </w:r>
      <w:r w:rsidR="00011C1E" w:rsidRPr="00DE4AD4">
        <w:t xml:space="preserve">, </w:t>
      </w:r>
      <w:r w:rsidR="00240AC1">
        <w:t xml:space="preserve">since </w:t>
      </w:r>
      <w:r w:rsidR="00011C1E" w:rsidRPr="00DE4AD4">
        <w:t>they bridge the gap between the mind and the world</w:t>
      </w:r>
      <w:r w:rsidR="00F9561A">
        <w:t xml:space="preserve">, </w:t>
      </w:r>
      <w:r w:rsidR="00CE4211">
        <w:t xml:space="preserve">they also </w:t>
      </w:r>
      <w:r w:rsidR="00F9561A">
        <w:t>are</w:t>
      </w:r>
      <w:r w:rsidR="00F9561A" w:rsidRPr="00DE4AD4">
        <w:t xml:space="preserve"> </w:t>
      </w:r>
      <w:r w:rsidR="00011C1E" w:rsidRPr="00DE4AD4">
        <w:t>limiting factors</w:t>
      </w:r>
      <w:r w:rsidR="00054D23">
        <w:t xml:space="preserve"> of it,</w:t>
      </w:r>
      <w:r w:rsidR="00011C1E" w:rsidRPr="00DE4AD4">
        <w:t xml:space="preserve"> </w:t>
      </w:r>
      <w:r w:rsidR="00240AC1">
        <w:t xml:space="preserve">for </w:t>
      </w:r>
      <w:r w:rsidR="00011C1E" w:rsidRPr="00DE4AD4">
        <w:t xml:space="preserve">they constrain our cognition of the objective world to </w:t>
      </w:r>
      <w:r>
        <w:t>the</w:t>
      </w:r>
      <w:r w:rsidR="00011C1E" w:rsidRPr="00DE4AD4">
        <w:t xml:space="preserve"> aspect of </w:t>
      </w:r>
      <w:r>
        <w:t xml:space="preserve">reality that they can stand for </w:t>
      </w:r>
      <w:r w:rsidR="00054D23">
        <w:t xml:space="preserve">as </w:t>
      </w:r>
      <w:r>
        <w:t>structure</w:t>
      </w:r>
      <w:r w:rsidR="00054D23">
        <w:t xml:space="preserve"> of it</w:t>
      </w:r>
      <w:r w:rsidR="00011C1E" w:rsidRPr="00DE4AD4">
        <w:t>.</w:t>
      </w:r>
      <w:r w:rsidR="00BC4E44">
        <w:t xml:space="preserve"> That is, of reality being of a rational nature, rather than </w:t>
      </w:r>
      <w:r w:rsidR="00A9051E">
        <w:t>para</w:t>
      </w:r>
      <w:r w:rsidR="00BC4E44">
        <w:t>-rational</w:t>
      </w:r>
      <w:r w:rsidR="005A65CF">
        <w:t xml:space="preserve">, </w:t>
      </w:r>
      <w:r w:rsidR="00BC4E44">
        <w:t>as must be assumed to be</w:t>
      </w:r>
      <w:r w:rsidR="00711DA4">
        <w:t xml:space="preserve"> </w:t>
      </w:r>
      <w:r w:rsidR="00A93986">
        <w:t xml:space="preserve">the nature of </w:t>
      </w:r>
      <w:r w:rsidR="00620A85">
        <w:t>what</w:t>
      </w:r>
      <w:r w:rsidR="00711DA4">
        <w:t xml:space="preserve"> exist</w:t>
      </w:r>
      <w:r w:rsidR="00620A85">
        <w:t>s</w:t>
      </w:r>
      <w:r w:rsidR="00711DA4">
        <w:t xml:space="preserve"> </w:t>
      </w:r>
      <w:r w:rsidR="00043203">
        <w:t>“</w:t>
      </w:r>
      <w:r w:rsidR="00711DA4">
        <w:t>by</w:t>
      </w:r>
      <w:r w:rsidR="00043203">
        <w:t>”</w:t>
      </w:r>
      <w:r w:rsidR="00711DA4">
        <w:t xml:space="preserve"> itself</w:t>
      </w:r>
      <w:r w:rsidR="00F9561A">
        <w:t>.</w:t>
      </w:r>
    </w:p>
    <w:p w14:paraId="17D6C88D" w14:textId="28F2C610" w:rsidR="008D3D9A" w:rsidRPr="008D3D9A" w:rsidRDefault="00011C1E" w:rsidP="008D3D9A">
      <w:pPr>
        <w:spacing w:after="240" w:line="276" w:lineRule="auto"/>
        <w:ind w:firstLine="284"/>
        <w:jc w:val="both"/>
      </w:pPr>
      <w:r w:rsidRPr="00DE4AD4">
        <w:t xml:space="preserve">Since, in my opinion, the last is one of the interesting conclusions arrived at and presented in this work -though not </w:t>
      </w:r>
      <w:r w:rsidR="00043203">
        <w:t xml:space="preserve">necessarily </w:t>
      </w:r>
      <w:r w:rsidRPr="00DE4AD4">
        <w:t>the most significant- allow me to illustrate how our cognitive faculties can restrain and alter our world-view.</w:t>
      </w:r>
    </w:p>
    <w:p w14:paraId="0000005B" w14:textId="22BBC08E" w:rsidR="00846F3F" w:rsidRDefault="00011C1E" w:rsidP="00B50938">
      <w:pPr>
        <w:pStyle w:val="Ttulo2"/>
        <w:numPr>
          <w:ilvl w:val="0"/>
          <w:numId w:val="5"/>
        </w:numPr>
        <w:ind w:left="714" w:hanging="357"/>
        <w:rPr>
          <w:rFonts w:ascii="Times New Roman" w:hAnsi="Times New Roman" w:cs="Times New Roman"/>
          <w:b w:val="0"/>
          <w:bCs/>
          <w:i/>
          <w:color w:val="000000"/>
          <w:sz w:val="24"/>
          <w:szCs w:val="24"/>
        </w:rPr>
      </w:pPr>
      <w:bookmarkStart w:id="8" w:name="_Toc143266938"/>
      <w:r w:rsidRPr="00DE4AD4">
        <w:rPr>
          <w:rFonts w:ascii="Times New Roman" w:hAnsi="Times New Roman" w:cs="Times New Roman"/>
          <w:b w:val="0"/>
          <w:bCs/>
          <w:i/>
          <w:color w:val="000000"/>
          <w:sz w:val="24"/>
          <w:szCs w:val="24"/>
        </w:rPr>
        <w:t>Perceptual Constrain</w:t>
      </w:r>
      <w:r w:rsidR="00DD2AC9" w:rsidRPr="00DE4AD4">
        <w:rPr>
          <w:rFonts w:ascii="Times New Roman" w:hAnsi="Times New Roman" w:cs="Times New Roman"/>
          <w:b w:val="0"/>
          <w:bCs/>
          <w:i/>
          <w:color w:val="000000"/>
          <w:sz w:val="24"/>
          <w:szCs w:val="24"/>
        </w:rPr>
        <w:t>s</w:t>
      </w:r>
      <w:bookmarkEnd w:id="8"/>
    </w:p>
    <w:p w14:paraId="64A6A18E" w14:textId="77777777" w:rsidR="000D3E38" w:rsidRPr="000D3E38" w:rsidRDefault="000D3E38" w:rsidP="000D3E38">
      <w:pPr>
        <w:spacing w:line="276" w:lineRule="auto"/>
      </w:pPr>
    </w:p>
    <w:p w14:paraId="13F28B77" w14:textId="07836C05" w:rsidR="00991DF0" w:rsidRPr="00991DF0" w:rsidRDefault="00991DF0" w:rsidP="00535247">
      <w:pPr>
        <w:pStyle w:val="Prrafodelista"/>
        <w:numPr>
          <w:ilvl w:val="0"/>
          <w:numId w:val="11"/>
        </w:numPr>
        <w:spacing w:line="276" w:lineRule="auto"/>
        <w:ind w:left="714" w:hanging="357"/>
        <w:jc w:val="both"/>
        <w:outlineLvl w:val="2"/>
        <w:rPr>
          <w:i/>
          <w:iCs/>
        </w:rPr>
      </w:pPr>
      <w:bookmarkStart w:id="9" w:name="_Toc143266939"/>
      <w:r w:rsidRPr="00991DF0">
        <w:rPr>
          <w:i/>
          <w:iCs/>
        </w:rPr>
        <w:t>Incapacity to represent all possible reality</w:t>
      </w:r>
      <w:r w:rsidR="004B07AF">
        <w:rPr>
          <w:i/>
          <w:iCs/>
        </w:rPr>
        <w:t>.</w:t>
      </w:r>
      <w:bookmarkEnd w:id="9"/>
    </w:p>
    <w:p w14:paraId="066D8A3F" w14:textId="761D7D14" w:rsidR="00991DF0" w:rsidRDefault="00991DF0" w:rsidP="000D3E38">
      <w:pPr>
        <w:spacing w:line="276" w:lineRule="auto"/>
        <w:ind w:firstLine="284"/>
        <w:jc w:val="both"/>
      </w:pPr>
    </w:p>
    <w:p w14:paraId="64546611" w14:textId="2C2A0F77" w:rsidR="00054D23" w:rsidRDefault="00054D23" w:rsidP="000D3E38">
      <w:pPr>
        <w:spacing w:line="276" w:lineRule="auto"/>
        <w:ind w:firstLine="284"/>
        <w:jc w:val="both"/>
      </w:pPr>
      <w:r>
        <w:t>By incapacity to represent all possible reality as it is</w:t>
      </w:r>
      <w:r w:rsidR="00A3673F">
        <w:t>,</w:t>
      </w:r>
      <w:r>
        <w:t xml:space="preserve"> I refer to reality as it is in-itself. That is, to the impossibility of conceiving </w:t>
      </w:r>
      <w:r w:rsidR="00E6325A">
        <w:t xml:space="preserve">it </w:t>
      </w:r>
      <w:r>
        <w:t xml:space="preserve">without a symbol, </w:t>
      </w:r>
      <w:r w:rsidR="00E6325A">
        <w:t xml:space="preserve">a </w:t>
      </w:r>
      <w:r>
        <w:t>sign, or at best, with a picture.</w:t>
      </w:r>
    </w:p>
    <w:p w14:paraId="0000005D" w14:textId="3B0F7670" w:rsidR="00846F3F" w:rsidRPr="00DE4AD4" w:rsidRDefault="00011C1E">
      <w:pPr>
        <w:spacing w:line="276" w:lineRule="auto"/>
        <w:ind w:firstLine="284"/>
        <w:jc w:val="both"/>
      </w:pPr>
      <w:r w:rsidRPr="00DE4AD4">
        <w:t>Imagine taking a Flatlander cosmologist out of the fictional two-spatio-temporal world of only height and depth, where she exists</w:t>
      </w:r>
      <w:r w:rsidRPr="00DE4AD4">
        <w:rPr>
          <w:vertAlign w:val="superscript"/>
        </w:rPr>
        <w:footnoteReference w:id="2"/>
      </w:r>
      <w:r w:rsidRPr="00DE4AD4">
        <w:t xml:space="preserve">. The idea is to move her along the side of her flat reality, </w:t>
      </w:r>
      <w:r w:rsidR="009E750D" w:rsidRPr="00DE4AD4">
        <w:t>for her to</w:t>
      </w:r>
      <w:r w:rsidRPr="00DE4AD4">
        <w:t xml:space="preserve"> see </w:t>
      </w:r>
      <w:r w:rsidR="00DF3CF3">
        <w:t>the</w:t>
      </w:r>
      <w:r w:rsidRPr="00DE4AD4">
        <w:t xml:space="preserve"> universe </w:t>
      </w:r>
      <w:r w:rsidR="00DF3CF3">
        <w:t xml:space="preserve">she exists in, </w:t>
      </w:r>
      <w:r w:rsidRPr="00DE4AD4">
        <w:t>from the outside and</w:t>
      </w:r>
      <w:r w:rsidR="005C69F7" w:rsidRPr="00DE4AD4">
        <w:t xml:space="preserve"> our three spatio-temporal reality from the inside</w:t>
      </w:r>
      <w:r w:rsidR="000D0C21">
        <w:t xml:space="preserve">. The idea </w:t>
      </w:r>
      <w:r w:rsidR="00E8622A">
        <w:t>also</w:t>
      </w:r>
      <w:r w:rsidR="005A3D6F">
        <w:t xml:space="preserve"> is</w:t>
      </w:r>
      <w:r w:rsidR="00E8622A">
        <w:t xml:space="preserve">, </w:t>
      </w:r>
      <w:r w:rsidR="000D0C21">
        <w:t xml:space="preserve">that </w:t>
      </w:r>
      <w:r w:rsidRPr="00DE4AD4">
        <w:t>upon her return</w:t>
      </w:r>
      <w:r w:rsidR="000D0C21">
        <w:t xml:space="preserve"> to Flat</w:t>
      </w:r>
      <w:r w:rsidR="007B2D83">
        <w:t>land</w:t>
      </w:r>
      <w:r w:rsidRPr="00DE4AD4">
        <w:t xml:space="preserve">, </w:t>
      </w:r>
      <w:r w:rsidR="005C69F7" w:rsidRPr="00DE4AD4">
        <w:t xml:space="preserve">she </w:t>
      </w:r>
      <w:r w:rsidR="000D0C21">
        <w:t>may</w:t>
      </w:r>
      <w:r w:rsidR="005C69F7" w:rsidRPr="00DE4AD4">
        <w:t xml:space="preserve"> </w:t>
      </w:r>
      <w:r w:rsidRPr="00DE4AD4">
        <w:t>report to her fellow Flatlanders what she has observed</w:t>
      </w:r>
      <w:r w:rsidR="00712888">
        <w:t xml:space="preserve"> </w:t>
      </w:r>
      <w:r w:rsidR="005944C9">
        <w:t>of</w:t>
      </w:r>
      <w:r w:rsidR="00712888">
        <w:t xml:space="preserve"> </w:t>
      </w:r>
      <w:r w:rsidR="00F9561A">
        <w:t xml:space="preserve">both </w:t>
      </w:r>
      <w:r w:rsidR="00712888">
        <w:t>their reality and ours</w:t>
      </w:r>
      <w:r w:rsidRPr="00DE4AD4">
        <w:t xml:space="preserve">. </w:t>
      </w:r>
    </w:p>
    <w:p w14:paraId="6A5878CC" w14:textId="1C939025" w:rsidR="00043203" w:rsidRPr="00DE4AD4" w:rsidRDefault="00011C1E" w:rsidP="00043203">
      <w:pPr>
        <w:spacing w:line="276" w:lineRule="auto"/>
        <w:ind w:firstLine="284"/>
        <w:jc w:val="both"/>
      </w:pPr>
      <w:r w:rsidRPr="00DE4AD4">
        <w:t xml:space="preserve">Although we assume that once back in her </w:t>
      </w:r>
      <w:r w:rsidR="00731925">
        <w:t>world</w:t>
      </w:r>
      <w:r w:rsidRPr="00DE4AD4">
        <w:t xml:space="preserve">, she would astound her Flatlander colleagues with the account of our higher order reality, the truth is that she will </w:t>
      </w:r>
      <w:r w:rsidR="00043203">
        <w:t>disappoint them, as she will report that both Flatland seen from the outside and the three-spatio temporal reality</w:t>
      </w:r>
      <w:r w:rsidR="000517A5">
        <w:t xml:space="preserve"> from the inside</w:t>
      </w:r>
      <w:r w:rsidR="00043203">
        <w:t xml:space="preserve">, are practically identical to </w:t>
      </w:r>
      <w:r w:rsidR="0065292C">
        <w:t xml:space="preserve">how a </w:t>
      </w:r>
      <w:r w:rsidR="00043203">
        <w:t>Flatland</w:t>
      </w:r>
      <w:r w:rsidR="0065292C">
        <w:t>er sees reality within Flatland</w:t>
      </w:r>
      <w:r w:rsidR="00043203">
        <w:t xml:space="preserve">. </w:t>
      </w:r>
      <w:r w:rsidR="00043203" w:rsidRPr="00DE4AD4">
        <w:t>The major difference, she would say to have noticed, is that Flatland</w:t>
      </w:r>
      <w:r w:rsidR="00080DFD">
        <w:t xml:space="preserve">, from the outside, </w:t>
      </w:r>
      <w:r w:rsidR="00043203" w:rsidRPr="00DE4AD4">
        <w:t xml:space="preserve">appears to be just a mere </w:t>
      </w:r>
      <w:r w:rsidR="00043203" w:rsidRPr="00DE4AD4">
        <w:rPr>
          <w:i/>
        </w:rPr>
        <w:t>one-spatio-temporal universe</w:t>
      </w:r>
      <w:r w:rsidR="00043203" w:rsidRPr="00DE4AD4">
        <w:t>, and not two spatio-dimensional</w:t>
      </w:r>
      <w:r w:rsidR="005944C9">
        <w:t xml:space="preserve">, </w:t>
      </w:r>
      <w:r w:rsidR="000A1562">
        <w:t>as</w:t>
      </w:r>
      <w:r w:rsidR="005944C9">
        <w:t xml:space="preserve"> from the inside, </w:t>
      </w:r>
      <w:r w:rsidR="000A1562">
        <w:t xml:space="preserve">she would conclude that the nature of her world is </w:t>
      </w:r>
      <w:r w:rsidR="005944C9">
        <w:t>incomprehensible if not rationally contradictory physical nature</w:t>
      </w:r>
      <w:r w:rsidR="00043203" w:rsidRPr="00DE4AD4">
        <w:t>.</w:t>
      </w:r>
    </w:p>
    <w:p w14:paraId="00000060" w14:textId="0B1B6124" w:rsidR="00846F3F" w:rsidRPr="00DE4AD4" w:rsidRDefault="004322B3">
      <w:pPr>
        <w:spacing w:line="276" w:lineRule="auto"/>
        <w:ind w:firstLine="284"/>
        <w:jc w:val="both"/>
      </w:pPr>
      <w:r>
        <w:t>Her view from the outside would n</w:t>
      </w:r>
      <w:r w:rsidR="00712888">
        <w:t xml:space="preserve">ot </w:t>
      </w:r>
      <w:r w:rsidR="000A1562">
        <w:t xml:space="preserve">be </w:t>
      </w:r>
      <w:r w:rsidR="00712888">
        <w:t>two-spatio dimensional</w:t>
      </w:r>
      <w:r w:rsidR="00011C1E" w:rsidRPr="00DE4AD4">
        <w:t xml:space="preserve">, because her vision of Flatland would be limited to a depthless vertical line. </w:t>
      </w:r>
      <w:r w:rsidR="007810D4">
        <w:t>D</w:t>
      </w:r>
      <w:r w:rsidR="00712888" w:rsidRPr="00DE4AD4">
        <w:t xml:space="preserve">epthless, </w:t>
      </w:r>
      <w:r w:rsidR="00CD548E">
        <w:t xml:space="preserve">given that </w:t>
      </w:r>
      <w:r w:rsidR="00712888" w:rsidRPr="00DE4AD4">
        <w:t>their</w:t>
      </w:r>
      <w:r w:rsidR="00712888">
        <w:t xml:space="preserve"> reality</w:t>
      </w:r>
      <w:r w:rsidR="00712888" w:rsidRPr="00DE4AD4">
        <w:t>, seen from the side,</w:t>
      </w:r>
      <w:r w:rsidR="00712888">
        <w:t xml:space="preserve"> being flat,</w:t>
      </w:r>
      <w:r w:rsidR="00712888" w:rsidRPr="00DE4AD4">
        <w:t xml:space="preserve"> lacks depth (</w:t>
      </w:r>
      <w:r w:rsidR="00712888">
        <w:t>even if</w:t>
      </w:r>
      <w:r w:rsidR="00712888" w:rsidRPr="00DE4AD4">
        <w:t xml:space="preserve"> </w:t>
      </w:r>
      <w:r w:rsidR="00712888">
        <w:t>Flatland were</w:t>
      </w:r>
      <w:r w:rsidR="00712888" w:rsidRPr="00DE4AD4">
        <w:t xml:space="preserve"> a universe in the surface of a sphere, which we shall assume it is not)</w:t>
      </w:r>
      <w:r w:rsidR="00712888">
        <w:t>. And temporal because being moved about without the capacity of mentally constructing a flat surface from the succession of vertical lines</w:t>
      </w:r>
      <w:r w:rsidR="00F9561A">
        <w:t>,</w:t>
      </w:r>
      <w:r w:rsidR="00712888">
        <w:t xml:space="preserve"> she would judge the line no longer perceived as no longer existent</w:t>
      </w:r>
      <w:r w:rsidR="00011C1E" w:rsidRPr="00DE4AD4">
        <w:t>.</w:t>
      </w:r>
      <w:r w:rsidR="000517A5">
        <w:t xml:space="preserve"> In fact, h</w:t>
      </w:r>
      <w:r w:rsidR="00011C1E" w:rsidRPr="00DE4AD4">
        <w:t xml:space="preserve">er interpretation of </w:t>
      </w:r>
      <w:r w:rsidR="00712888">
        <w:t xml:space="preserve">the </w:t>
      </w:r>
      <w:r w:rsidR="00011C1E" w:rsidRPr="00DE4AD4">
        <w:t xml:space="preserve">spatial dimension of width as a temporal dimension </w:t>
      </w:r>
      <w:r w:rsidR="007E31E6">
        <w:t>-and not spatial-</w:t>
      </w:r>
      <w:r w:rsidR="00011C1E" w:rsidRPr="00DE4AD4">
        <w:t>would follow from the incapacity of Flatlanders to conceive and perceive other spatial dimension</w:t>
      </w:r>
      <w:r w:rsidR="00BD4CA3" w:rsidRPr="00DE4AD4">
        <w:t>s</w:t>
      </w:r>
      <w:r w:rsidR="00011C1E" w:rsidRPr="00DE4AD4">
        <w:t xml:space="preserve"> besides </w:t>
      </w:r>
      <w:r w:rsidR="00BD4CA3" w:rsidRPr="00DE4AD4">
        <w:t>those</w:t>
      </w:r>
      <w:r w:rsidR="00011C1E" w:rsidRPr="00DE4AD4">
        <w:t xml:space="preserve"> of height and depth, as such capacity would be a hindrance to their successful adaptation to their flat reality. In other words, </w:t>
      </w:r>
      <w:r w:rsidR="005944C9">
        <w:t>such</w:t>
      </w:r>
      <w:r w:rsidR="00011C1E" w:rsidRPr="00DE4AD4">
        <w:t xml:space="preserve"> </w:t>
      </w:r>
      <w:r w:rsidR="00ED58FE">
        <w:t xml:space="preserve">cognitive </w:t>
      </w:r>
      <w:r w:rsidR="00011C1E" w:rsidRPr="00DE4AD4">
        <w:t xml:space="preserve">incapacity </w:t>
      </w:r>
      <w:r w:rsidR="005944C9">
        <w:t xml:space="preserve">of her </w:t>
      </w:r>
      <w:r w:rsidR="00011C1E" w:rsidRPr="00DE4AD4">
        <w:t xml:space="preserve">would be </w:t>
      </w:r>
      <w:r w:rsidR="000517A5">
        <w:t>caused by</w:t>
      </w:r>
      <w:r w:rsidR="00011C1E" w:rsidRPr="00DE4AD4">
        <w:t xml:space="preserve"> the Flatlanders natural inability to mentally record the perceptions of the vertical lines as co-existent in space with the previously perceived vertical lines. This is a consequence of Flatlanders being unable to mentally organise the succession of the mental representations of lines of reality</w:t>
      </w:r>
      <w:r w:rsidR="005C69F7" w:rsidRPr="00DE4AD4">
        <w:t>,</w:t>
      </w:r>
      <w:r w:rsidR="00011C1E" w:rsidRPr="00DE4AD4">
        <w:t xml:space="preserve"> one beside the other to form a continuous idea of surface (</w:t>
      </w:r>
      <w:r w:rsidR="000517A5">
        <w:t>Even</w:t>
      </w:r>
      <w:r w:rsidR="00011C1E" w:rsidRPr="00DE4AD4">
        <w:t xml:space="preserve"> if she were moved </w:t>
      </w:r>
      <w:r w:rsidR="005C69F7" w:rsidRPr="00DE4AD4">
        <w:t xml:space="preserve">along Flatland </w:t>
      </w:r>
      <w:r w:rsidR="00011C1E" w:rsidRPr="00DE4AD4">
        <w:t xml:space="preserve">laying horizontally, she would </w:t>
      </w:r>
      <w:r w:rsidR="00296CB4">
        <w:t xml:space="preserve">still </w:t>
      </w:r>
      <w:r w:rsidR="00011C1E" w:rsidRPr="00DE4AD4">
        <w:t xml:space="preserve">see her world </w:t>
      </w:r>
      <w:r w:rsidR="00F473FF">
        <w:t xml:space="preserve">as </w:t>
      </w:r>
      <w:r w:rsidR="00B338D5">
        <w:t xml:space="preserve">being </w:t>
      </w:r>
      <w:r w:rsidR="005944C9">
        <w:t>one dimensional</w:t>
      </w:r>
      <w:r w:rsidR="00963D24">
        <w:t xml:space="preserve"> and </w:t>
      </w:r>
      <w:r w:rsidR="00296CB4">
        <w:t>temporal</w:t>
      </w:r>
      <w:r w:rsidR="009201BF">
        <w:t xml:space="preserve">, </w:t>
      </w:r>
      <w:r w:rsidR="005C69F7" w:rsidRPr="00DE4AD4">
        <w:t xml:space="preserve">due to the fact that as she advances the linear sections of the surface of Flatland falling out of her visual field, </w:t>
      </w:r>
      <w:r w:rsidR="00800854">
        <w:t>w</w:t>
      </w:r>
      <w:r w:rsidR="007E31E6">
        <w:t>ould</w:t>
      </w:r>
      <w:r w:rsidR="005C69F7" w:rsidRPr="00DE4AD4">
        <w:t xml:space="preserve"> be preserved in her memory as images </w:t>
      </w:r>
      <w:r w:rsidR="00800854">
        <w:t>of past events</w:t>
      </w:r>
      <w:r w:rsidR="00011C1E" w:rsidRPr="00DE4AD4">
        <w:t>).</w:t>
      </w:r>
    </w:p>
    <w:p w14:paraId="00000061" w14:textId="32380AD6" w:rsidR="00846F3F" w:rsidRPr="00DE4AD4" w:rsidRDefault="009201BF">
      <w:pPr>
        <w:spacing w:line="276" w:lineRule="auto"/>
        <w:ind w:firstLine="284"/>
        <w:jc w:val="both"/>
      </w:pPr>
      <w:r>
        <w:t>T</w:t>
      </w:r>
      <w:r w:rsidR="00011C1E" w:rsidRPr="00DE4AD4">
        <w:t>hough the visual sections of the surface that passes away for our Flatlander</w:t>
      </w:r>
      <w:r>
        <w:t xml:space="preserve">, </w:t>
      </w:r>
      <w:r w:rsidR="00011C1E" w:rsidRPr="00DE4AD4">
        <w:t>will continue to be objectively existent to us, each of these linear sections would be a past reality no longer existent to her. This would be so, to the point that if she were moved back, she would deem the supposed line</w:t>
      </w:r>
      <w:r w:rsidR="000517A5">
        <w:t>al view</w:t>
      </w:r>
      <w:r w:rsidR="00011C1E" w:rsidRPr="00DE4AD4">
        <w:t xml:space="preserve"> as ‘resurrecting’ from the past, but not as co-existent with the lines that she had already perceived</w:t>
      </w:r>
      <w:r w:rsidR="005539A9">
        <w:t>, and she would not realize to have been moved backwards.</w:t>
      </w:r>
      <w:r w:rsidR="00296CB4">
        <w:t xml:space="preserve"> The same would be </w:t>
      </w:r>
      <w:r w:rsidR="007E31E6">
        <w:t xml:space="preserve">the case with </w:t>
      </w:r>
      <w:r w:rsidR="00296CB4">
        <w:t>her observation if Flatland is the surface of a revolving sphere.</w:t>
      </w:r>
      <w:r w:rsidR="00011C1E" w:rsidRPr="00DE4AD4">
        <w:t xml:space="preserve"> Such misconception would be a consequence of her incapacity of having awareness of the </w:t>
      </w:r>
      <w:r w:rsidR="00B66F0B">
        <w:t xml:space="preserve">spatial </w:t>
      </w:r>
      <w:r w:rsidR="00011C1E" w:rsidRPr="00DE4AD4">
        <w:t xml:space="preserve">relations that constitute a </w:t>
      </w:r>
      <w:r w:rsidR="000517A5">
        <w:t xml:space="preserve">3D </w:t>
      </w:r>
      <w:r w:rsidR="00011C1E" w:rsidRPr="00DE4AD4">
        <w:t>surface.</w:t>
      </w:r>
    </w:p>
    <w:p w14:paraId="00000062" w14:textId="18228DFA" w:rsidR="00846F3F" w:rsidRPr="00DE4AD4" w:rsidRDefault="00043203">
      <w:pPr>
        <w:spacing w:line="276" w:lineRule="auto"/>
        <w:ind w:firstLine="284"/>
        <w:jc w:val="both"/>
      </w:pPr>
      <w:r>
        <w:t>As to her report of</w:t>
      </w:r>
      <w:r w:rsidR="00A9051E">
        <w:t xml:space="preserve"> </w:t>
      </w:r>
      <w:r w:rsidR="005C69F7" w:rsidRPr="00DE4AD4">
        <w:t>what</w:t>
      </w:r>
      <w:r w:rsidR="00011C1E" w:rsidRPr="00DE4AD4">
        <w:t xml:space="preserve"> she saw </w:t>
      </w:r>
      <w:r w:rsidR="005C69F7" w:rsidRPr="00DE4AD4">
        <w:t>in her visit to our</w:t>
      </w:r>
      <w:r w:rsidR="007C6DE7" w:rsidRPr="00DE4AD4">
        <w:t xml:space="preserve"> three </w:t>
      </w:r>
      <w:r w:rsidR="00011C1E" w:rsidRPr="00DE4AD4">
        <w:t xml:space="preserve">spatio-temporal </w:t>
      </w:r>
      <w:r w:rsidR="00943A62" w:rsidRPr="00DE4AD4">
        <w:t>real</w:t>
      </w:r>
      <w:r w:rsidR="005C69F7" w:rsidRPr="00DE4AD4">
        <w:t>ity</w:t>
      </w:r>
      <w:r w:rsidR="00943A62" w:rsidRPr="00DE4AD4">
        <w:t>,</w:t>
      </w:r>
      <w:r w:rsidR="007C6DE7" w:rsidRPr="00DE4AD4">
        <w:t xml:space="preserve"> </w:t>
      </w:r>
      <w:r w:rsidR="00D36ADB">
        <w:t xml:space="preserve">Flatlander cosmologists </w:t>
      </w:r>
      <w:r w:rsidR="00011C1E" w:rsidRPr="00DE4AD4">
        <w:t>would be surprised with her answer</w:t>
      </w:r>
      <w:r w:rsidR="007C6DE7" w:rsidRPr="00DE4AD4">
        <w:t xml:space="preserve"> that </w:t>
      </w:r>
      <w:r w:rsidR="005C69F7" w:rsidRPr="00DE4AD4">
        <w:t xml:space="preserve">our three-dimensional reality, seen from the inside is identical to Flatland, except </w:t>
      </w:r>
      <w:r w:rsidR="007C6DE7" w:rsidRPr="00DE4AD4">
        <w:t xml:space="preserve">that </w:t>
      </w:r>
      <w:r w:rsidR="00943A62" w:rsidRPr="00DE4AD4">
        <w:t>she</w:t>
      </w:r>
      <w:r w:rsidR="007C6DE7" w:rsidRPr="00DE4AD4">
        <w:t xml:space="preserve"> </w:t>
      </w:r>
      <w:r w:rsidR="005C69F7" w:rsidRPr="00DE4AD4">
        <w:t>was unable to</w:t>
      </w:r>
      <w:r w:rsidR="007C6DE7" w:rsidRPr="00DE4AD4">
        <w:t xml:space="preserve"> recognise</w:t>
      </w:r>
      <w:r w:rsidR="00A9051E">
        <w:t xml:space="preserve"> or understand</w:t>
      </w:r>
      <w:r w:rsidR="00943A62" w:rsidRPr="00DE4AD4">
        <w:t xml:space="preserve"> anything</w:t>
      </w:r>
      <w:r w:rsidR="00ED58FE">
        <w:t>,</w:t>
      </w:r>
      <w:r w:rsidR="005C69F7" w:rsidRPr="00DE4AD4">
        <w:t xml:space="preserve"> for things </w:t>
      </w:r>
      <w:r w:rsidR="00501195">
        <w:t>in it</w:t>
      </w:r>
      <w:r w:rsidR="005C69F7" w:rsidRPr="00DE4AD4">
        <w:t xml:space="preserve"> </w:t>
      </w:r>
      <w:r w:rsidR="00D36ADB">
        <w:t>-</w:t>
      </w:r>
      <w:r w:rsidR="006354F0" w:rsidRPr="00DE4AD4">
        <w:t xml:space="preserve">even </w:t>
      </w:r>
      <w:r w:rsidR="006354F0">
        <w:t>the inhabit</w:t>
      </w:r>
      <w:r w:rsidR="00963D24">
        <w:t>ants of</w:t>
      </w:r>
      <w:r w:rsidR="006354F0">
        <w:t xml:space="preserve"> it</w:t>
      </w:r>
      <w:r w:rsidR="00D36ADB">
        <w:t>-</w:t>
      </w:r>
      <w:r w:rsidR="006354F0" w:rsidRPr="00DE4AD4">
        <w:t xml:space="preserve"> </w:t>
      </w:r>
      <w:r w:rsidR="007E31E6">
        <w:t>would turn out to be</w:t>
      </w:r>
      <w:r w:rsidR="005C69F7" w:rsidRPr="00DE4AD4">
        <w:t xml:space="preserve"> </w:t>
      </w:r>
      <w:r w:rsidR="00D36ADB">
        <w:t xml:space="preserve">of an </w:t>
      </w:r>
      <w:r w:rsidR="006354F0">
        <w:t>illogical</w:t>
      </w:r>
      <w:r w:rsidR="00D36ADB">
        <w:t xml:space="preserve"> shape</w:t>
      </w:r>
      <w:r w:rsidR="00800854">
        <w:t>,</w:t>
      </w:r>
      <w:r w:rsidR="006354F0">
        <w:t xml:space="preserve"> that is, contrarian to the principle of non-contradiction</w:t>
      </w:r>
      <w:r w:rsidR="00800854">
        <w:t>.</w:t>
      </w:r>
      <w:r w:rsidR="005C69F7" w:rsidRPr="00DE4AD4">
        <w:t xml:space="preserve"> </w:t>
      </w:r>
      <w:r w:rsidR="00800854">
        <w:t xml:space="preserve">This would be </w:t>
      </w:r>
      <w:r w:rsidR="00B66F0B">
        <w:t xml:space="preserve">due </w:t>
      </w:r>
      <w:r w:rsidR="00800854">
        <w:t>to the fact t</w:t>
      </w:r>
      <w:r w:rsidR="005C69F7" w:rsidRPr="00DE4AD4">
        <w:t xml:space="preserve">hat </w:t>
      </w:r>
      <w:r w:rsidR="00011C1E" w:rsidRPr="00DE4AD4">
        <w:t xml:space="preserve">she </w:t>
      </w:r>
      <w:r w:rsidR="005C69F7" w:rsidRPr="00DE4AD4">
        <w:t>c</w:t>
      </w:r>
      <w:r w:rsidR="00011C1E" w:rsidRPr="00DE4AD4">
        <w:t xml:space="preserve">ould not </w:t>
      </w:r>
      <w:r w:rsidR="007C6DE7" w:rsidRPr="00DE4AD4">
        <w:t xml:space="preserve">realize </w:t>
      </w:r>
      <w:r w:rsidR="005C69F7" w:rsidRPr="00DE4AD4">
        <w:t xml:space="preserve">that something was a chair, </w:t>
      </w:r>
      <w:r w:rsidR="00C25E85">
        <w:t>even if it</w:t>
      </w:r>
      <w:r w:rsidR="005C69F7" w:rsidRPr="00DE4AD4">
        <w:t xml:space="preserve"> was </w:t>
      </w:r>
      <w:r w:rsidR="007C6DE7" w:rsidRPr="00DE4AD4">
        <w:t>explained</w:t>
      </w:r>
      <w:r w:rsidR="005C69F7" w:rsidRPr="00DE4AD4">
        <w:t xml:space="preserve"> to her</w:t>
      </w:r>
      <w:r w:rsidR="008F6EE2">
        <w:t xml:space="preserve"> that it is one, </w:t>
      </w:r>
      <w:r w:rsidR="002F760F">
        <w:t>nor</w:t>
      </w:r>
      <w:r w:rsidR="005C69F7" w:rsidRPr="00DE4AD4">
        <w:t xml:space="preserve"> what was </w:t>
      </w:r>
      <w:r w:rsidR="00011C1E" w:rsidRPr="00DE4AD4">
        <w:t>a person</w:t>
      </w:r>
      <w:r w:rsidR="005C69F7" w:rsidRPr="00DE4AD4">
        <w:t xml:space="preserve">, for </w:t>
      </w:r>
      <w:r w:rsidR="00C25E85">
        <w:t xml:space="preserve">she would at the time only see of </w:t>
      </w:r>
      <w:r w:rsidR="007F2900">
        <w:t xml:space="preserve">the </w:t>
      </w:r>
      <w:r w:rsidR="00C25E85">
        <w:t>three</w:t>
      </w:r>
      <w:r w:rsidR="0038410A">
        <w:t>-spatio-</w:t>
      </w:r>
      <w:r w:rsidR="00C25E85">
        <w:t>dimensional objects, a mere two</w:t>
      </w:r>
      <w:r w:rsidR="006E3591">
        <w:t>-</w:t>
      </w:r>
      <w:r w:rsidR="00C25E85">
        <w:t>dimensional line</w:t>
      </w:r>
      <w:r w:rsidR="00963D24">
        <w:t xml:space="preserve"> -</w:t>
      </w:r>
      <w:r w:rsidR="0043046E">
        <w:t>for</w:t>
      </w:r>
      <w:r w:rsidR="00963D24">
        <w:t xml:space="preserve"> she would perceive depth-</w:t>
      </w:r>
      <w:r w:rsidR="00C25E85">
        <w:t xml:space="preserve"> </w:t>
      </w:r>
      <w:r w:rsidR="006354F0">
        <w:t xml:space="preserve">and, as she was moved about, </w:t>
      </w:r>
      <w:r w:rsidR="005C69F7" w:rsidRPr="00DE4AD4">
        <w:t xml:space="preserve">things </w:t>
      </w:r>
      <w:r w:rsidR="00841E05">
        <w:t xml:space="preserve">would appear to her as being and not-being since -from her limited </w:t>
      </w:r>
      <w:r w:rsidR="00B17FDA">
        <w:t xml:space="preserve">and moving </w:t>
      </w:r>
      <w:r w:rsidR="00841E05">
        <w:t>perspective-</w:t>
      </w:r>
      <w:r w:rsidR="005D0AC5">
        <w:t xml:space="preserve"> things</w:t>
      </w:r>
      <w:r w:rsidR="00011C1E" w:rsidRPr="00DE4AD4">
        <w:t xml:space="preserve"> </w:t>
      </w:r>
      <w:r w:rsidR="00EC524E">
        <w:t xml:space="preserve">would </w:t>
      </w:r>
      <w:r w:rsidR="005C69F7" w:rsidRPr="00DE4AD4">
        <w:t xml:space="preserve">change their looks all the time and </w:t>
      </w:r>
      <w:r w:rsidR="00184643">
        <w:t xml:space="preserve">she would fail to </w:t>
      </w:r>
      <w:r w:rsidR="005C69F7" w:rsidRPr="00DE4AD4">
        <w:t>recognize</w:t>
      </w:r>
      <w:r w:rsidR="00184643">
        <w:t xml:space="preserve"> </w:t>
      </w:r>
      <w:r w:rsidR="000517A5">
        <w:t xml:space="preserve">the relation between </w:t>
      </w:r>
      <w:r w:rsidR="00184643">
        <w:t>them</w:t>
      </w:r>
      <w:r w:rsidR="00841E05">
        <w:t>.</w:t>
      </w:r>
      <w:r w:rsidR="005C69F7" w:rsidRPr="00DE4AD4">
        <w:t xml:space="preserve"> </w:t>
      </w:r>
      <w:r w:rsidR="00841E05">
        <w:t xml:space="preserve">This would be </w:t>
      </w:r>
      <w:r w:rsidR="00B66F0B">
        <w:t>a consequence</w:t>
      </w:r>
      <w:r w:rsidR="00841E05">
        <w:t xml:space="preserve"> </w:t>
      </w:r>
      <w:r w:rsidR="00A9051E">
        <w:t>of</w:t>
      </w:r>
      <w:r w:rsidR="00841E05">
        <w:t xml:space="preserve"> her perception of them</w:t>
      </w:r>
      <w:r w:rsidR="00011C1E" w:rsidRPr="00DE4AD4">
        <w:t xml:space="preserve"> as </w:t>
      </w:r>
      <w:r w:rsidR="00003007" w:rsidRPr="00DE4AD4">
        <w:t xml:space="preserve">totally </w:t>
      </w:r>
      <w:r w:rsidR="00011C1E" w:rsidRPr="00DE4AD4">
        <w:t>temporal and one dimensional. She would see the things of her world in Flatland as they are</w:t>
      </w:r>
      <w:r w:rsidR="007C6DE7" w:rsidRPr="00DE4AD4">
        <w:t xml:space="preserve"> in it</w:t>
      </w:r>
      <w:r w:rsidR="00011C1E" w:rsidRPr="00DE4AD4">
        <w:t xml:space="preserve">, so a table in Flatland would correspond with how a table </w:t>
      </w:r>
      <w:r w:rsidR="005C69F7" w:rsidRPr="00DE4AD4">
        <w:t xml:space="preserve">is </w:t>
      </w:r>
      <w:r w:rsidR="00011C1E" w:rsidRPr="00DE4AD4">
        <w:t xml:space="preserve">in her reality; but she would </w:t>
      </w:r>
      <w:r w:rsidR="006354F0">
        <w:t>see</w:t>
      </w:r>
      <w:r w:rsidR="00011C1E" w:rsidRPr="00DE4AD4">
        <w:t xml:space="preserve"> of the objects in our</w:t>
      </w:r>
      <w:r w:rsidR="007C6DE7" w:rsidRPr="00DE4AD4">
        <w:t xml:space="preserve"> world</w:t>
      </w:r>
      <w:r w:rsidR="00011C1E" w:rsidRPr="00DE4AD4">
        <w:t xml:space="preserve"> </w:t>
      </w:r>
      <w:r w:rsidR="00003007" w:rsidRPr="00DE4AD4">
        <w:t xml:space="preserve">only </w:t>
      </w:r>
      <w:r w:rsidR="00011C1E" w:rsidRPr="00DE4AD4">
        <w:t xml:space="preserve">a minimal </w:t>
      </w:r>
      <w:r w:rsidR="00ED58FE">
        <w:t xml:space="preserve">linear </w:t>
      </w:r>
      <w:r w:rsidR="00011C1E" w:rsidRPr="00DE4AD4">
        <w:t>aspect of the same at the time</w:t>
      </w:r>
      <w:r w:rsidR="00963D24">
        <w:t>; she</w:t>
      </w:r>
      <w:r w:rsidR="00011C1E" w:rsidRPr="00DE4AD4">
        <w:t xml:space="preserve"> would perceive them </w:t>
      </w:r>
      <w:r w:rsidR="00003007" w:rsidRPr="00DE4AD4">
        <w:t xml:space="preserve">as merely </w:t>
      </w:r>
      <w:r w:rsidR="00011C1E" w:rsidRPr="00DE4AD4">
        <w:t>two spatio-dimensional temporal realities. Consequently, she would not find any reasonability or logic in how they appear to be</w:t>
      </w:r>
      <w:r w:rsidR="009E4B70" w:rsidRPr="00DE4AD4">
        <w:t xml:space="preserve"> in</w:t>
      </w:r>
      <w:r w:rsidR="004D5D21">
        <w:t xml:space="preserve"> our</w:t>
      </w:r>
      <w:r w:rsidR="009E4B70" w:rsidRPr="00DE4AD4">
        <w:t xml:space="preserve"> three spat</w:t>
      </w:r>
      <w:r w:rsidR="004D5D21">
        <w:t>io-temporal</w:t>
      </w:r>
      <w:r w:rsidR="009E4B70" w:rsidRPr="00DE4AD4">
        <w:t xml:space="preserve"> </w:t>
      </w:r>
      <w:r w:rsidR="00230BC2">
        <w:t>world</w:t>
      </w:r>
      <w:r w:rsidR="00011C1E" w:rsidRPr="00DE4AD4">
        <w:t xml:space="preserve">. She would be unable to grasp any functionality in our objects based on the </w:t>
      </w:r>
      <w:r w:rsidR="00C25E85">
        <w:t xml:space="preserve">succession of </w:t>
      </w:r>
      <w:r w:rsidR="00011C1E" w:rsidRPr="00DE4AD4">
        <w:t>shapes</w:t>
      </w:r>
      <w:r w:rsidR="00A2212F">
        <w:t xml:space="preserve"> that</w:t>
      </w:r>
      <w:r w:rsidR="00011C1E" w:rsidRPr="00DE4AD4">
        <w:t xml:space="preserve"> she perceive</w:t>
      </w:r>
      <w:r w:rsidR="00B66F0B">
        <w:t>s</w:t>
      </w:r>
      <w:r w:rsidR="00011C1E" w:rsidRPr="00DE4AD4">
        <w:t xml:space="preserve">, such as tables and chairs at times with legs and then without them. If she were to describe how we look like, she would depict us in the weirdest manner, or, simply, as totally </w:t>
      </w:r>
      <w:r w:rsidR="006354F0">
        <w:t>absurd</w:t>
      </w:r>
      <w:r w:rsidR="0068620C" w:rsidRPr="00DE4AD4">
        <w:t>,</w:t>
      </w:r>
      <w:r w:rsidR="00011C1E" w:rsidRPr="00DE4AD4">
        <w:t xml:space="preserve"> unexplainable</w:t>
      </w:r>
      <w:r w:rsidR="0068620C" w:rsidRPr="00DE4AD4">
        <w:t>,</w:t>
      </w:r>
      <w:r w:rsidR="00011C1E" w:rsidRPr="00DE4AD4">
        <w:t xml:space="preserve"> two-spatio dimensional entities. </w:t>
      </w:r>
    </w:p>
    <w:p w14:paraId="00000063" w14:textId="477EB591" w:rsidR="00846F3F" w:rsidRDefault="00011C1E">
      <w:pPr>
        <w:spacing w:line="276" w:lineRule="auto"/>
        <w:ind w:firstLine="284"/>
        <w:jc w:val="both"/>
      </w:pPr>
      <w:r w:rsidRPr="00DE4AD4">
        <w:t xml:space="preserve">As should be expected, her fellow Flatlander scientists would deem her observations entirely inconsistent with science and common sense. They would deny her claims of having left Flatland, something that, in their opinion, is impossible. Unable, as they are, to conceive higher spatio-temporal dimensions- they would judge Flatland to encompass all possible reality. Still more, they would point out that it is contradictory that a one-dimensional temporal universe </w:t>
      </w:r>
      <w:r w:rsidR="00B7271F" w:rsidRPr="00DE4AD4">
        <w:t>enclose</w:t>
      </w:r>
      <w:r w:rsidRPr="00DE4AD4">
        <w:t xml:space="preserve"> two spatial dimensions, or that a temporal world of one dimension </w:t>
      </w:r>
      <w:r w:rsidR="00841E05">
        <w:t>may</w:t>
      </w:r>
      <w:r w:rsidRPr="00DE4AD4">
        <w:t xml:space="preserve"> enclose a temporal realm of two</w:t>
      </w:r>
      <w:r w:rsidR="00C25E85">
        <w:t xml:space="preserve">, or that a motionless atemporal thing move and </w:t>
      </w:r>
      <w:r w:rsidR="00230BC2">
        <w:t>be</w:t>
      </w:r>
      <w:r w:rsidR="00C25E85">
        <w:t xml:space="preserve"> under constant change, disappear</w:t>
      </w:r>
      <w:r w:rsidR="00A2212F">
        <w:t>ing</w:t>
      </w:r>
      <w:r w:rsidR="00C25E85">
        <w:t xml:space="preserve"> and reappear</w:t>
      </w:r>
      <w:r w:rsidR="00A2212F">
        <w:t>ing</w:t>
      </w:r>
      <w:r w:rsidR="006354F0">
        <w:t xml:space="preserve">, </w:t>
      </w:r>
      <w:r w:rsidR="00ED5F8F">
        <w:t>being</w:t>
      </w:r>
      <w:r w:rsidR="006354F0">
        <w:t xml:space="preserve"> and not </w:t>
      </w:r>
      <w:r w:rsidR="00ED5F8F">
        <w:t>being</w:t>
      </w:r>
      <w:r w:rsidR="00963D24">
        <w:t xml:space="preserve">, as some three-dimensional objects may seem to her. </w:t>
      </w:r>
      <w:r w:rsidRPr="00DE4AD4">
        <w:t>Moreover, they would not accept that entities of a greater number of spatial dimensions be just one or two dimensional or more</w:t>
      </w:r>
      <w:r w:rsidR="00321594">
        <w:t>,</w:t>
      </w:r>
      <w:r w:rsidRPr="00DE4AD4">
        <w:t xml:space="preserve"> subject to chang</w:t>
      </w:r>
      <w:r w:rsidR="00844B01">
        <w:t>e in a greater degree</w:t>
      </w:r>
      <w:r w:rsidRPr="00DE4AD4">
        <w:t xml:space="preserve"> than the lower dimensional. </w:t>
      </w:r>
      <w:r w:rsidR="00A9051E">
        <w:t xml:space="preserve">They would be unable -as </w:t>
      </w:r>
      <w:r w:rsidR="00C25E85">
        <w:t xml:space="preserve">may be </w:t>
      </w:r>
      <w:r w:rsidR="00A9051E">
        <w:t>happen</w:t>
      </w:r>
      <w:r w:rsidR="00C25E85">
        <w:t>ing</w:t>
      </w:r>
      <w:r w:rsidR="00A9051E">
        <w:t xml:space="preserve"> to us with quantum phenomena- to explain </w:t>
      </w:r>
      <w:r w:rsidR="00C25E85">
        <w:t>higher</w:t>
      </w:r>
      <w:r w:rsidR="00B6222F">
        <w:t>-spatio-</w:t>
      </w:r>
      <w:r w:rsidR="00A9051E">
        <w:t xml:space="preserve">dimensional </w:t>
      </w:r>
      <w:r w:rsidR="00C25E85">
        <w:t xml:space="preserve">events, such as </w:t>
      </w:r>
      <w:r w:rsidR="00A9051E">
        <w:t xml:space="preserve">objects passing through Flatland. </w:t>
      </w:r>
      <w:r w:rsidRPr="00DE4AD4">
        <w:t xml:space="preserve">Empiricists, </w:t>
      </w:r>
      <w:r w:rsidR="00B7271F" w:rsidRPr="00DE4AD4">
        <w:t>naturalists,</w:t>
      </w:r>
      <w:r w:rsidRPr="00DE4AD4">
        <w:t xml:space="preserve"> and physicalists in their universe would argue that the sole fact that they appear to </w:t>
      </w:r>
      <w:r w:rsidR="00230BC2">
        <w:t>our Flatlander</w:t>
      </w:r>
      <w:r w:rsidRPr="00DE4AD4">
        <w:t xml:space="preserve"> as one or two spatio-dimensional would be </w:t>
      </w:r>
      <w:r w:rsidR="00AE1DFF">
        <w:t xml:space="preserve">the very </w:t>
      </w:r>
      <w:r w:rsidRPr="00DE4AD4">
        <w:t>proof that she never left flatland, and that there is no such a thing as another reality beyond theirs.</w:t>
      </w:r>
    </w:p>
    <w:p w14:paraId="00000065" w14:textId="65017032" w:rsidR="00846F3F" w:rsidRPr="00DE4AD4" w:rsidRDefault="00011C1E">
      <w:pPr>
        <w:spacing w:line="276" w:lineRule="auto"/>
        <w:ind w:firstLine="284"/>
        <w:jc w:val="both"/>
      </w:pPr>
      <w:r w:rsidRPr="00DE4AD4">
        <w:t xml:space="preserve">It is worth noting, that </w:t>
      </w:r>
      <w:r w:rsidR="00812EF8">
        <w:t>the</w:t>
      </w:r>
      <w:r w:rsidRPr="00DE4AD4">
        <w:t xml:space="preserve"> scientist</w:t>
      </w:r>
      <w:r w:rsidR="00812EF8">
        <w:t>s in Flatland</w:t>
      </w:r>
      <w:r w:rsidRPr="00DE4AD4">
        <w:t xml:space="preserve"> would be </w:t>
      </w:r>
      <w:r w:rsidR="005C69F7" w:rsidRPr="00DE4AD4">
        <w:t xml:space="preserve">certainly </w:t>
      </w:r>
      <w:r w:rsidRPr="00DE4AD4">
        <w:t xml:space="preserve">right in considering her conclusions about their </w:t>
      </w:r>
      <w:r w:rsidR="000517A5">
        <w:t xml:space="preserve">external </w:t>
      </w:r>
      <w:r w:rsidRPr="00DE4AD4">
        <w:t>reality and ours to be mistaken. However, her observations would be correct, for nothing that she claims to have seen is not objectively true from her perspective. Her observations would correspond with what she distinguished of the reality shown to her</w:t>
      </w:r>
      <w:r w:rsidR="00D93B40">
        <w:t>,</w:t>
      </w:r>
      <w:r w:rsidRPr="00DE4AD4">
        <w:t xml:space="preserve"> according to her intellectual </w:t>
      </w:r>
      <w:r w:rsidR="00ED58FE">
        <w:t>faculties</w:t>
      </w:r>
      <w:r w:rsidRPr="00DE4AD4">
        <w:t xml:space="preserve">. </w:t>
      </w:r>
      <w:r w:rsidR="000517A5">
        <w:t>B</w:t>
      </w:r>
      <w:r w:rsidRPr="00DE4AD4">
        <w:t xml:space="preserve">ecause of this, </w:t>
      </w:r>
      <w:r w:rsidR="003A08E4">
        <w:t>it</w:t>
      </w:r>
      <w:r w:rsidRPr="00DE4AD4">
        <w:t xml:space="preserve"> could </w:t>
      </w:r>
      <w:r w:rsidR="000517A5">
        <w:t>be said</w:t>
      </w:r>
      <w:r w:rsidRPr="00DE4AD4">
        <w:t xml:space="preserve"> that she has a limited </w:t>
      </w:r>
      <w:r w:rsidR="00D36ADB">
        <w:t>rather than</w:t>
      </w:r>
      <w:r w:rsidR="00003007" w:rsidRPr="00DE4AD4">
        <w:t xml:space="preserve"> a </w:t>
      </w:r>
      <w:r w:rsidRPr="00DE4AD4">
        <w:t xml:space="preserve">wrong conception of reality: of both her reality from the outside and </w:t>
      </w:r>
      <w:r w:rsidR="00D93B40">
        <w:t xml:space="preserve">of </w:t>
      </w:r>
      <w:r w:rsidRPr="00DE4AD4">
        <w:t>our reality from the inside.</w:t>
      </w:r>
      <w:r w:rsidR="00D36ADB">
        <w:t xml:space="preserve"> But of a reality not limited in </w:t>
      </w:r>
      <w:r w:rsidR="00963D24">
        <w:t>its</w:t>
      </w:r>
      <w:r w:rsidR="00D36ADB">
        <w:t xml:space="preserve"> exten</w:t>
      </w:r>
      <w:r w:rsidR="00963D24">
        <w:t>sion</w:t>
      </w:r>
      <w:r w:rsidR="00D36ADB">
        <w:t xml:space="preserve">, as would be the view of a part of reality. It would be a limit to an aspect of reality, </w:t>
      </w:r>
      <w:r w:rsidR="00D36ADB" w:rsidRPr="00AE1DFF">
        <w:rPr>
          <w:i/>
          <w:iCs/>
        </w:rPr>
        <w:t>of how reality can appear to an observe lacking all the required means of cognition</w:t>
      </w:r>
      <w:r w:rsidR="00AE1DFF">
        <w:t xml:space="preserve"> </w:t>
      </w:r>
      <w:r w:rsidR="009C34A4">
        <w:t>necessary</w:t>
      </w:r>
      <w:r w:rsidR="00AE1DFF">
        <w:t xml:space="preserve"> to distinguish it.</w:t>
      </w:r>
    </w:p>
    <w:p w14:paraId="37485B1A" w14:textId="42AF0059" w:rsidR="00B66F0B" w:rsidRDefault="00B66F0B">
      <w:pPr>
        <w:spacing w:line="276" w:lineRule="auto"/>
        <w:ind w:firstLine="284"/>
        <w:jc w:val="both"/>
      </w:pPr>
      <w:r>
        <w:t xml:space="preserve">Now, what if there are spatio-temporal realities of greater number of spatial dimension, and we </w:t>
      </w:r>
      <w:r w:rsidR="003A08E4">
        <w:t>were</w:t>
      </w:r>
      <w:r>
        <w:t xml:space="preserve"> taken out of our four-dimensional reality </w:t>
      </w:r>
      <w:r w:rsidR="001D497F">
        <w:t xml:space="preserve">so that we may see </w:t>
      </w:r>
      <w:r w:rsidR="00D36ADB">
        <w:t>them</w:t>
      </w:r>
      <w:r>
        <w:t xml:space="preserve"> from the outside and </w:t>
      </w:r>
      <w:r w:rsidR="001D497F">
        <w:t>have</w:t>
      </w:r>
      <w:r>
        <w:t xml:space="preserve"> a glimpse of what there is in the</w:t>
      </w:r>
      <w:r w:rsidR="00C25E85">
        <w:t xml:space="preserve"> </w:t>
      </w:r>
      <w:r w:rsidR="00AC7B3F">
        <w:t>higher order reality</w:t>
      </w:r>
      <w:r>
        <w:t xml:space="preserve">? </w:t>
      </w:r>
      <w:r w:rsidR="00D36ADB">
        <w:t>W</w:t>
      </w:r>
      <w:r>
        <w:t xml:space="preserve">ould </w:t>
      </w:r>
      <w:r w:rsidR="00D36ADB">
        <w:t xml:space="preserve">we </w:t>
      </w:r>
      <w:r>
        <w:t>not conceiv</w:t>
      </w:r>
      <w:r w:rsidR="00963D24">
        <w:t>e</w:t>
      </w:r>
      <w:r>
        <w:t xml:space="preserve"> </w:t>
      </w:r>
      <w:r w:rsidR="00F15B43">
        <w:t>them</w:t>
      </w:r>
      <w:r>
        <w:t xml:space="preserve"> but four dimensionally </w:t>
      </w:r>
      <w:r w:rsidR="00963D24">
        <w:t>and,</w:t>
      </w:r>
      <w:r>
        <w:t xml:space="preserve"> </w:t>
      </w:r>
      <w:r w:rsidR="00851640">
        <w:t xml:space="preserve">as the flatlander, </w:t>
      </w:r>
      <w:r w:rsidR="00F15B43">
        <w:t xml:space="preserve">find their content </w:t>
      </w:r>
      <w:r w:rsidR="00B66A1C">
        <w:t>un</w:t>
      </w:r>
      <w:r>
        <w:t>intelligible</w:t>
      </w:r>
      <w:r w:rsidR="00D36ADB">
        <w:t>?</w:t>
      </w:r>
      <w:r>
        <w:t xml:space="preserve"> </w:t>
      </w:r>
      <w:r w:rsidR="00F15B43">
        <w:t>A</w:t>
      </w:r>
      <w:r>
        <w:t xml:space="preserve">s to our view of our four-dimensional world from outside, </w:t>
      </w:r>
      <w:r w:rsidR="00C25E85">
        <w:t>i</w:t>
      </w:r>
      <w:r>
        <w:t xml:space="preserve">t is impossible for us to imagine </w:t>
      </w:r>
      <w:r w:rsidR="00F15B43">
        <w:t>what</w:t>
      </w:r>
      <w:r>
        <w:t xml:space="preserve"> we would see </w:t>
      </w:r>
      <w:r w:rsidR="00851640">
        <w:t xml:space="preserve">of </w:t>
      </w:r>
      <w:r>
        <w:t xml:space="preserve">it, as to do so, is necessary to have </w:t>
      </w:r>
      <w:r w:rsidR="00C213D5">
        <w:t xml:space="preserve">the possibility of conceiving a </w:t>
      </w:r>
      <w:r w:rsidR="00B66A1C">
        <w:t xml:space="preserve">representation </w:t>
      </w:r>
      <w:r w:rsidR="00945D34">
        <w:t xml:space="preserve">of </w:t>
      </w:r>
      <w:r w:rsidR="00C213D5">
        <w:t xml:space="preserve">higher order </w:t>
      </w:r>
      <w:r w:rsidR="008311D4">
        <w:t xml:space="preserve">of </w:t>
      </w:r>
      <w:r w:rsidR="00C213D5">
        <w:t xml:space="preserve">spatial </w:t>
      </w:r>
      <w:r w:rsidR="008311D4">
        <w:t xml:space="preserve">and, in the same manner, temporal </w:t>
      </w:r>
      <w:r w:rsidR="00C213D5">
        <w:t>dimension.</w:t>
      </w:r>
    </w:p>
    <w:p w14:paraId="00000066" w14:textId="70D54BE0" w:rsidR="00846F3F" w:rsidRPr="00DE4AD4" w:rsidRDefault="00011C1E">
      <w:pPr>
        <w:spacing w:line="276" w:lineRule="auto"/>
        <w:ind w:firstLine="284"/>
        <w:jc w:val="both"/>
      </w:pPr>
      <w:r w:rsidRPr="00DE4AD4">
        <w:t>Though th</w:t>
      </w:r>
      <w:r w:rsidR="00B66F0B">
        <w:t>ese</w:t>
      </w:r>
      <w:r w:rsidRPr="00DE4AD4">
        <w:t xml:space="preserve"> example</w:t>
      </w:r>
      <w:r w:rsidR="00B66F0B">
        <w:t>s</w:t>
      </w:r>
      <w:r w:rsidRPr="00DE4AD4">
        <w:t xml:space="preserve"> only appl</w:t>
      </w:r>
      <w:r w:rsidR="00C25E85">
        <w:t>y</w:t>
      </w:r>
      <w:r w:rsidRPr="00DE4AD4">
        <w:t xml:space="preserve"> to our cognition of spatial dimensions and time, it illustrates how our conception of reality depends on our cognitive capabilities. </w:t>
      </w:r>
      <w:r w:rsidR="00841E05">
        <w:t xml:space="preserve">Indeed, our </w:t>
      </w:r>
      <w:r w:rsidRPr="00DE4AD4">
        <w:t>experience of time</w:t>
      </w:r>
      <w:r w:rsidRPr="00DE4AD4">
        <w:rPr>
          <w:vertAlign w:val="superscript"/>
        </w:rPr>
        <w:footnoteReference w:id="3"/>
      </w:r>
      <w:r w:rsidRPr="00DE4AD4">
        <w:t xml:space="preserve"> and space might just be the end result of a limited perceptions of reality, if not </w:t>
      </w:r>
      <w:r w:rsidR="00003007" w:rsidRPr="00DE4AD4">
        <w:t xml:space="preserve">of </w:t>
      </w:r>
      <w:r w:rsidRPr="00DE4AD4">
        <w:t>a simplified manner of perceiving a higher order of spatial dimensions or a more complex reality</w:t>
      </w:r>
      <w:r w:rsidRPr="00DE4AD4">
        <w:rPr>
          <w:vertAlign w:val="superscript"/>
        </w:rPr>
        <w:footnoteReference w:id="4"/>
      </w:r>
      <w:r w:rsidRPr="00DE4AD4">
        <w:t xml:space="preserve">, as might </w:t>
      </w:r>
      <w:r w:rsidR="005C69F7" w:rsidRPr="00DE4AD4">
        <w:t xml:space="preserve">be </w:t>
      </w:r>
      <w:r w:rsidRPr="00DE4AD4">
        <w:t xml:space="preserve">the </w:t>
      </w:r>
      <w:r w:rsidR="00963D24">
        <w:t>conception</w:t>
      </w:r>
      <w:r w:rsidRPr="00DE4AD4">
        <w:t xml:space="preserve"> of the unfolding of a spatial dimension folded</w:t>
      </w:r>
      <w:r w:rsidRPr="00DE4AD4">
        <w:rPr>
          <w:vertAlign w:val="superscript"/>
        </w:rPr>
        <w:footnoteReference w:id="5"/>
      </w:r>
      <w:r w:rsidRPr="00DE4AD4">
        <w:t xml:space="preserve"> in itself. </w:t>
      </w:r>
    </w:p>
    <w:p w14:paraId="00000067" w14:textId="2696333A" w:rsidR="00846F3F" w:rsidRPr="00DE4AD4" w:rsidRDefault="00011C1E">
      <w:pPr>
        <w:spacing w:line="276" w:lineRule="auto"/>
        <w:ind w:firstLine="284"/>
        <w:jc w:val="both"/>
      </w:pPr>
      <w:r w:rsidRPr="00DE4AD4">
        <w:t>It can be thought that with our cognitive faculties –in addition to being unable to perceive a higher spatio-dimensional reality</w:t>
      </w:r>
      <w:r w:rsidR="005C69F7" w:rsidRPr="00DE4AD4">
        <w:t>-</w:t>
      </w:r>
      <w:r w:rsidRPr="00DE4AD4">
        <w:t xml:space="preserve"> the greater the number of spatial dimensions, the lesser we would perceive and understand what there is. We would probably reach a point where nothing is detectable, </w:t>
      </w:r>
      <w:r w:rsidR="00841E05">
        <w:t xml:space="preserve">where </w:t>
      </w:r>
      <w:r w:rsidRPr="00DE4AD4">
        <w:t xml:space="preserve">things </w:t>
      </w:r>
      <w:r w:rsidR="0049521E">
        <w:t xml:space="preserve">would be </w:t>
      </w:r>
      <w:r w:rsidRPr="00DE4AD4">
        <w:t xml:space="preserve">hidden </w:t>
      </w:r>
      <w:r w:rsidR="0049521E">
        <w:t xml:space="preserve">to our view </w:t>
      </w:r>
      <w:r w:rsidRPr="00DE4AD4">
        <w:t xml:space="preserve">in a myriad of hyperspaces and among a plurality of different </w:t>
      </w:r>
      <w:r w:rsidR="00B66F0B">
        <w:t>hyper-</w:t>
      </w:r>
      <w:r w:rsidR="009C34A4">
        <w:t xml:space="preserve">orders of </w:t>
      </w:r>
      <w:r w:rsidRPr="00DE4AD4">
        <w:t>temporalities.</w:t>
      </w:r>
    </w:p>
    <w:p w14:paraId="00000068" w14:textId="6990E8CC" w:rsidR="00846F3F" w:rsidRDefault="00011C1E">
      <w:pPr>
        <w:spacing w:line="276" w:lineRule="auto"/>
        <w:ind w:firstLine="284"/>
        <w:jc w:val="both"/>
      </w:pPr>
      <w:r w:rsidRPr="00DE4AD4">
        <w:t xml:space="preserve">The point is that our worldview can be substantially altered by the lack or addition of a mere cognitive capability. Our idea of reality, as in her case, would well be the result of ascribing our mental structures, naturally intended for the minimal </w:t>
      </w:r>
      <w:r w:rsidR="00C213D5">
        <w:t>conception</w:t>
      </w:r>
      <w:r w:rsidRPr="00DE4AD4">
        <w:t xml:space="preserve"> of reality </w:t>
      </w:r>
      <w:r w:rsidR="000517A5">
        <w:t xml:space="preserve">merely </w:t>
      </w:r>
      <w:r w:rsidR="00C213D5">
        <w:t>apt</w:t>
      </w:r>
      <w:r w:rsidRPr="00DE4AD4">
        <w:t xml:space="preserve"> to </w:t>
      </w:r>
      <w:r w:rsidR="000517A5">
        <w:t>our</w:t>
      </w:r>
      <w:r w:rsidRPr="00DE4AD4">
        <w:t xml:space="preserve"> worldly survival, to a reality of greater number of spatial dimensions, or even, to a reality of a different or more complex manner of existing.</w:t>
      </w:r>
    </w:p>
    <w:p w14:paraId="5B37D0F7" w14:textId="753D1AE4" w:rsidR="008162DA" w:rsidRDefault="00CC0060" w:rsidP="00CF1D82">
      <w:pPr>
        <w:pStyle w:val="Ttulo3"/>
        <w:numPr>
          <w:ilvl w:val="0"/>
          <w:numId w:val="11"/>
        </w:numPr>
        <w:ind w:left="714" w:hanging="357"/>
        <w:rPr>
          <w:rFonts w:ascii="Times New Roman" w:hAnsi="Times New Roman" w:cs="Times New Roman"/>
          <w:b w:val="0"/>
          <w:bCs/>
          <w:i/>
          <w:iCs/>
          <w:color w:val="auto"/>
          <w:sz w:val="24"/>
          <w:szCs w:val="24"/>
        </w:rPr>
      </w:pPr>
      <w:bookmarkStart w:id="10" w:name="_Toc143266940"/>
      <w:r w:rsidRPr="008C24C2">
        <w:rPr>
          <w:rFonts w:ascii="Times New Roman" w:hAnsi="Times New Roman" w:cs="Times New Roman"/>
          <w:b w:val="0"/>
          <w:bCs/>
          <w:i/>
          <w:iCs/>
          <w:color w:val="auto"/>
          <w:sz w:val="24"/>
          <w:szCs w:val="24"/>
        </w:rPr>
        <w:t>Second</w:t>
      </w:r>
      <w:r w:rsidR="001D140C" w:rsidRPr="008C24C2">
        <w:rPr>
          <w:rFonts w:ascii="Times New Roman" w:hAnsi="Times New Roman" w:cs="Times New Roman"/>
          <w:b w:val="0"/>
          <w:bCs/>
          <w:i/>
          <w:iCs/>
          <w:color w:val="auto"/>
          <w:sz w:val="24"/>
          <w:szCs w:val="24"/>
        </w:rPr>
        <w:t xml:space="preserve"> </w:t>
      </w:r>
      <w:r w:rsidR="004F5ADA" w:rsidRPr="008C24C2">
        <w:rPr>
          <w:rFonts w:ascii="Times New Roman" w:hAnsi="Times New Roman" w:cs="Times New Roman"/>
          <w:b w:val="0"/>
          <w:bCs/>
          <w:i/>
          <w:iCs/>
          <w:color w:val="auto"/>
          <w:sz w:val="24"/>
          <w:szCs w:val="24"/>
        </w:rPr>
        <w:t>Example</w:t>
      </w:r>
      <w:r w:rsidR="006F3BEE" w:rsidRPr="008C24C2">
        <w:rPr>
          <w:rFonts w:ascii="Times New Roman" w:hAnsi="Times New Roman" w:cs="Times New Roman"/>
          <w:b w:val="0"/>
          <w:bCs/>
          <w:i/>
          <w:iCs/>
          <w:color w:val="auto"/>
          <w:sz w:val="24"/>
          <w:szCs w:val="24"/>
        </w:rPr>
        <w:t xml:space="preserve">: </w:t>
      </w:r>
      <w:r w:rsidR="00804BDB">
        <w:rPr>
          <w:rFonts w:ascii="Times New Roman" w:hAnsi="Times New Roman" w:cs="Times New Roman"/>
          <w:b w:val="0"/>
          <w:bCs/>
          <w:i/>
          <w:iCs/>
          <w:color w:val="auto"/>
          <w:sz w:val="24"/>
          <w:szCs w:val="24"/>
        </w:rPr>
        <w:t>Temporality</w:t>
      </w:r>
      <w:bookmarkEnd w:id="10"/>
      <w:r w:rsidR="008162DA">
        <w:rPr>
          <w:rFonts w:ascii="Times New Roman" w:hAnsi="Times New Roman" w:cs="Times New Roman"/>
          <w:b w:val="0"/>
          <w:bCs/>
          <w:i/>
          <w:iCs/>
          <w:color w:val="auto"/>
          <w:sz w:val="24"/>
          <w:szCs w:val="24"/>
        </w:rPr>
        <w:t xml:space="preserve"> </w:t>
      </w:r>
    </w:p>
    <w:p w14:paraId="114DA2F3" w14:textId="77777777" w:rsidR="000A64AC" w:rsidRPr="000A64AC" w:rsidRDefault="000A64AC" w:rsidP="000A64AC"/>
    <w:p w14:paraId="3F74AACE" w14:textId="38BC991D" w:rsidR="00804BDB" w:rsidRDefault="00804BDB">
      <w:pPr>
        <w:spacing w:line="276" w:lineRule="auto"/>
        <w:ind w:firstLine="284"/>
        <w:jc w:val="both"/>
      </w:pPr>
      <w:r w:rsidRPr="00804BDB">
        <w:t xml:space="preserve">What is temporality if not the representation as real of what cannot exist without dependence on the </w:t>
      </w:r>
      <w:r w:rsidR="00963D24">
        <w:t>subject</w:t>
      </w:r>
      <w:r w:rsidR="009A5F35">
        <w:t>i</w:t>
      </w:r>
      <w:r w:rsidR="00963D24">
        <w:t>ve</w:t>
      </w:r>
      <w:r w:rsidRPr="00804BDB">
        <w:t xml:space="preserve"> existence of non-existent</w:t>
      </w:r>
      <w:r w:rsidR="003C11F6">
        <w:t>s</w:t>
      </w:r>
      <w:r w:rsidRPr="00804BDB">
        <w:t>, that is</w:t>
      </w:r>
      <w:r w:rsidR="00F83A0D">
        <w:t>,</w:t>
      </w:r>
      <w:r w:rsidRPr="00804BDB">
        <w:t xml:space="preserve"> of the past and future?</w:t>
      </w:r>
    </w:p>
    <w:p w14:paraId="3F352A63" w14:textId="3B6FAC80" w:rsidR="00804BDB" w:rsidRDefault="000517A5" w:rsidP="00460DAB">
      <w:pPr>
        <w:spacing w:line="276" w:lineRule="auto"/>
        <w:jc w:val="both"/>
      </w:pPr>
      <w:r>
        <w:t>M</w:t>
      </w:r>
      <w:r w:rsidR="00130B75">
        <w:t>ental construct</w:t>
      </w:r>
      <w:r>
        <w:t>s</w:t>
      </w:r>
      <w:r w:rsidR="00130B75">
        <w:t xml:space="preserve">, as the past and future only exist as </w:t>
      </w:r>
      <w:r w:rsidR="00D11C22">
        <w:t xml:space="preserve">mental </w:t>
      </w:r>
      <w:r w:rsidR="00130B75">
        <w:t xml:space="preserve">representations of </w:t>
      </w:r>
      <w:r w:rsidR="00D11C22">
        <w:t xml:space="preserve">what cannot </w:t>
      </w:r>
      <w:r w:rsidR="00387B5C">
        <w:t>exist outside of our mind.</w:t>
      </w:r>
      <w:r w:rsidR="00E3600C">
        <w:t xml:space="preserve"> </w:t>
      </w:r>
      <w:r w:rsidR="003C11F6">
        <w:t>Our distinction of change and, thus, o</w:t>
      </w:r>
      <w:r>
        <w:t>f</w:t>
      </w:r>
      <w:r w:rsidR="003C11F6">
        <w:t xml:space="preserve"> motion and time (what a change is relative to another) </w:t>
      </w:r>
      <w:r w:rsidR="00963D24">
        <w:t>are</w:t>
      </w:r>
      <w:r w:rsidR="00E3600C">
        <w:t xml:space="preserve"> a simplified manner of delivering awareness of</w:t>
      </w:r>
      <w:r w:rsidR="00816AAF">
        <w:t xml:space="preserve"> a reality or an aspect of a reality, that wou</w:t>
      </w:r>
      <w:r w:rsidR="00F00D97">
        <w:t xml:space="preserve">ld not be otherwise distinguished with </w:t>
      </w:r>
      <w:r w:rsidR="00151F00">
        <w:t>mere sensorial experience</w:t>
      </w:r>
      <w:r w:rsidR="00535908">
        <w:t xml:space="preserve"> (that is without a representation, </w:t>
      </w:r>
      <w:r w:rsidR="00D36ADB">
        <w:t>memory,</w:t>
      </w:r>
      <w:r w:rsidR="00535908">
        <w:t xml:space="preserve"> and </w:t>
      </w:r>
      <w:r w:rsidR="00F65C17">
        <w:t>fores</w:t>
      </w:r>
      <w:r w:rsidR="003C11F6">
        <w:t>ight</w:t>
      </w:r>
      <w:r w:rsidR="00535908">
        <w:t>)</w:t>
      </w:r>
      <w:r w:rsidR="00963D24">
        <w:t>, that is, judgment</w:t>
      </w:r>
      <w:r w:rsidR="00F00D97">
        <w:t xml:space="preserve">. </w:t>
      </w:r>
      <w:r w:rsidR="00F65C17">
        <w:t xml:space="preserve">There cannot be </w:t>
      </w:r>
      <w:r w:rsidR="00F00D97">
        <w:t>awareness of</w:t>
      </w:r>
      <w:r w:rsidR="00E3600C">
        <w:t xml:space="preserve"> change</w:t>
      </w:r>
      <w:r w:rsidR="00F65C17">
        <w:t xml:space="preserve"> </w:t>
      </w:r>
      <w:r w:rsidR="006628F1">
        <w:t>without memory. C</w:t>
      </w:r>
      <w:r w:rsidR="00467E36">
        <w:t xml:space="preserve">hange cannot </w:t>
      </w:r>
      <w:r w:rsidR="00C3737E">
        <w:t xml:space="preserve">exist in itself if the past ceases to be and there is no future. </w:t>
      </w:r>
      <w:r w:rsidR="0004420A">
        <w:t>And what is then a subject under motion or change, if not too a mental construct</w:t>
      </w:r>
      <w:r w:rsidR="00963D24">
        <w:t xml:space="preserve"> depend</w:t>
      </w:r>
      <w:r w:rsidR="00E6325A">
        <w:t>ent</w:t>
      </w:r>
      <w:r w:rsidR="00963D24">
        <w:t xml:space="preserve"> on memory and judgment</w:t>
      </w:r>
      <w:r w:rsidR="0004420A">
        <w:t xml:space="preserve">? </w:t>
      </w:r>
      <w:r w:rsidR="00AE3833">
        <w:t xml:space="preserve">Is this not a </w:t>
      </w:r>
      <w:r w:rsidR="003C11F6">
        <w:t>reason to ask if</w:t>
      </w:r>
      <w:r w:rsidR="00AE3833">
        <w:t xml:space="preserve"> there is more in the nature of what changes than what memory </w:t>
      </w:r>
      <w:r w:rsidR="00963D24">
        <w:t xml:space="preserve">and judgment </w:t>
      </w:r>
      <w:r w:rsidR="00AE3833">
        <w:t>enables us to be awa</w:t>
      </w:r>
      <w:r w:rsidR="00465A2A">
        <w:t>re of</w:t>
      </w:r>
      <w:r>
        <w:t>,</w:t>
      </w:r>
      <w:r w:rsidR="00465A2A">
        <w:t xml:space="preserve"> either in part or as an aspect of?</w:t>
      </w:r>
    </w:p>
    <w:p w14:paraId="6DCEE22D" w14:textId="1A8D3FB8" w:rsidR="00A54A44" w:rsidRPr="00804BDB" w:rsidRDefault="000B1F91" w:rsidP="00D36ADB">
      <w:pPr>
        <w:spacing w:line="276" w:lineRule="auto"/>
        <w:ind w:firstLine="284"/>
        <w:jc w:val="both"/>
      </w:pPr>
      <w:r>
        <w:t xml:space="preserve">While without memory we would lack awareness of </w:t>
      </w:r>
      <w:r w:rsidR="000517A5">
        <w:t xml:space="preserve">the </w:t>
      </w:r>
      <w:r>
        <w:t>existence of what we distinguish as temporal (subject to motion and change)</w:t>
      </w:r>
      <w:r w:rsidR="0092504A">
        <w:t xml:space="preserve"> and there would be no awareness at all </w:t>
      </w:r>
      <w:r w:rsidR="00E6325A">
        <w:t xml:space="preserve">of the spatio-temporal </w:t>
      </w:r>
      <w:r w:rsidR="003C11F6">
        <w:t>-for</w:t>
      </w:r>
      <w:r w:rsidR="0092504A">
        <w:t xml:space="preserve"> awareness </w:t>
      </w:r>
      <w:r w:rsidR="006068EC">
        <w:t xml:space="preserve">also </w:t>
      </w:r>
      <w:r w:rsidR="0092504A">
        <w:t>requires and presupposes time</w:t>
      </w:r>
      <w:r w:rsidR="003C11F6">
        <w:t>-</w:t>
      </w:r>
      <w:r w:rsidR="0092504A">
        <w:t xml:space="preserve"> on the other hand memory constrains such temporal representation of motion and change to something that cannot exist </w:t>
      </w:r>
      <w:r w:rsidR="00B374F2">
        <w:t xml:space="preserve">in-itself </w:t>
      </w:r>
      <w:r w:rsidR="000025BB">
        <w:t>as we distinguish it to be</w:t>
      </w:r>
      <w:r w:rsidR="003F66A3">
        <w:t xml:space="preserve">. </w:t>
      </w:r>
      <w:r w:rsidR="00627C2C">
        <w:t xml:space="preserve">Change, thus, </w:t>
      </w:r>
      <w:r w:rsidR="00D54975">
        <w:t>seems to be</w:t>
      </w:r>
      <w:r w:rsidR="00B374F2">
        <w:t xml:space="preserve"> a practical simplified manner </w:t>
      </w:r>
      <w:r w:rsidR="00D54975">
        <w:t xml:space="preserve">of generating some awareness of </w:t>
      </w:r>
      <w:r w:rsidR="003C11F6">
        <w:t xml:space="preserve">what a reality </w:t>
      </w:r>
      <w:r w:rsidR="00B374F2">
        <w:t>more complex</w:t>
      </w:r>
      <w:r w:rsidR="003C11F6">
        <w:t xml:space="preserve"> is</w:t>
      </w:r>
      <w:r w:rsidR="00707191">
        <w:t xml:space="preserve">, such as </w:t>
      </w:r>
      <w:r w:rsidR="00963D24">
        <w:t xml:space="preserve">of </w:t>
      </w:r>
      <w:r w:rsidR="00707191">
        <w:t>a fourth -if not more- spatial dimension and</w:t>
      </w:r>
      <w:r w:rsidR="0032567F">
        <w:t>/</w:t>
      </w:r>
      <w:r w:rsidR="00707191">
        <w:t xml:space="preserve">or higher order of motion and change, if not also </w:t>
      </w:r>
      <w:r w:rsidR="00D54975">
        <w:t>something of</w:t>
      </w:r>
      <w:r w:rsidR="00707191">
        <w:t xml:space="preserve"> para-rational nature.</w:t>
      </w:r>
    </w:p>
    <w:p w14:paraId="680C364A" w14:textId="0A249CB0" w:rsidR="001D140C" w:rsidRPr="008C24C2" w:rsidRDefault="00D36ADB">
      <w:pPr>
        <w:spacing w:line="276" w:lineRule="auto"/>
        <w:ind w:firstLine="284"/>
        <w:jc w:val="both"/>
      </w:pPr>
      <w:r>
        <w:t>In fact, l</w:t>
      </w:r>
      <w:r w:rsidR="00101AF5" w:rsidRPr="008C24C2">
        <w:t>et us</w:t>
      </w:r>
      <w:r w:rsidR="009E4B70" w:rsidRPr="008C24C2">
        <w:t xml:space="preserve"> assume</w:t>
      </w:r>
      <w:r w:rsidR="00841E05" w:rsidRPr="008C24C2">
        <w:t xml:space="preserve">, </w:t>
      </w:r>
      <w:r w:rsidR="009E4B70" w:rsidRPr="008C24C2">
        <w:t xml:space="preserve">that we have no memory </w:t>
      </w:r>
      <w:r w:rsidR="00736913" w:rsidRPr="008C24C2">
        <w:t xml:space="preserve">(that is, </w:t>
      </w:r>
      <w:r w:rsidR="000517A5">
        <w:t xml:space="preserve">no </w:t>
      </w:r>
      <w:r w:rsidR="00736913" w:rsidRPr="008C24C2">
        <w:t>record of past events)</w:t>
      </w:r>
      <w:r w:rsidR="00101AF5" w:rsidRPr="008C24C2">
        <w:t>, that we</w:t>
      </w:r>
      <w:r w:rsidR="009E4B70" w:rsidRPr="008C24C2">
        <w:t xml:space="preserve"> only </w:t>
      </w:r>
      <w:r w:rsidR="00F15B43" w:rsidRPr="008C24C2">
        <w:t>have awareness of</w:t>
      </w:r>
      <w:r w:rsidR="009E4B70" w:rsidRPr="008C24C2">
        <w:t xml:space="preserve"> the present. </w:t>
      </w:r>
      <w:r w:rsidR="002B7511">
        <w:t xml:space="preserve">That our representation of what there is </w:t>
      </w:r>
      <w:r w:rsidR="003B7681">
        <w:t xml:space="preserve">does not </w:t>
      </w:r>
      <w:r w:rsidR="002B7511">
        <w:t>depend on what</w:t>
      </w:r>
      <w:r w:rsidR="00D6403C">
        <w:t xml:space="preserve"> </w:t>
      </w:r>
      <w:r w:rsidR="002B7511">
        <w:t>non-is</w:t>
      </w:r>
      <w:r w:rsidR="00D6403C">
        <w:t xml:space="preserve">, </w:t>
      </w:r>
      <w:r w:rsidR="00D54975">
        <w:t xml:space="preserve">as </w:t>
      </w:r>
      <w:r w:rsidR="00D6403C">
        <w:t>are presu</w:t>
      </w:r>
      <w:r w:rsidR="00D54975">
        <w:t>pposed</w:t>
      </w:r>
      <w:r w:rsidR="00D6403C">
        <w:t xml:space="preserve"> to be </w:t>
      </w:r>
      <w:r w:rsidR="00D54975">
        <w:t xml:space="preserve">the </w:t>
      </w:r>
      <w:r w:rsidR="00D6403C">
        <w:t xml:space="preserve">past and </w:t>
      </w:r>
      <w:r w:rsidR="00D65053">
        <w:t xml:space="preserve">the </w:t>
      </w:r>
      <w:r w:rsidR="00D6403C">
        <w:t xml:space="preserve">future events. </w:t>
      </w:r>
      <w:r w:rsidR="00101AF5" w:rsidRPr="008C24C2">
        <w:t>Would temporal reality be distinguished</w:t>
      </w:r>
      <w:r w:rsidR="00851640" w:rsidRPr="008C24C2">
        <w:t>?</w:t>
      </w:r>
      <w:r w:rsidR="00101AF5" w:rsidRPr="008C24C2">
        <w:t xml:space="preserve"> </w:t>
      </w:r>
      <w:r w:rsidR="009E4B70" w:rsidRPr="008C24C2">
        <w:t>In the first place</w:t>
      </w:r>
      <w:r w:rsidR="00101AF5" w:rsidRPr="008C24C2">
        <w:t>,</w:t>
      </w:r>
      <w:r w:rsidR="00F137D1" w:rsidRPr="008C24C2">
        <w:t xml:space="preserve"> </w:t>
      </w:r>
      <w:r w:rsidR="00101AF5" w:rsidRPr="008C24C2">
        <w:t>t</w:t>
      </w:r>
      <w:r w:rsidR="00F137D1" w:rsidRPr="008C24C2">
        <w:t xml:space="preserve">here would be no </w:t>
      </w:r>
      <w:r w:rsidR="00851640" w:rsidRPr="008C24C2">
        <w:t xml:space="preserve">awareness of </w:t>
      </w:r>
      <w:r w:rsidR="00DE0EC7" w:rsidRPr="008C24C2">
        <w:t>motion, no</w:t>
      </w:r>
      <w:r w:rsidR="000517A5">
        <w:t>r</w:t>
      </w:r>
      <w:r w:rsidR="00DE0EC7" w:rsidRPr="008C24C2">
        <w:t xml:space="preserve"> </w:t>
      </w:r>
      <w:r w:rsidR="00F137D1" w:rsidRPr="008C24C2">
        <w:t xml:space="preserve">consciousness of an </w:t>
      </w:r>
      <w:r w:rsidR="0038532F">
        <w:t>“</w:t>
      </w:r>
      <w:r w:rsidR="00F137D1" w:rsidRPr="008C24C2">
        <w:t>I</w:t>
      </w:r>
      <w:r w:rsidR="0038532F">
        <w:t>”</w:t>
      </w:r>
      <w:r w:rsidR="00F137D1" w:rsidRPr="008C24C2">
        <w:t xml:space="preserve">, </w:t>
      </w:r>
      <w:r w:rsidR="00101AF5" w:rsidRPr="008C24C2">
        <w:t xml:space="preserve">nor </w:t>
      </w:r>
      <w:r w:rsidR="002A371D" w:rsidRPr="008C24C2">
        <w:t xml:space="preserve">of </w:t>
      </w:r>
      <w:r w:rsidR="00101AF5" w:rsidRPr="008C24C2">
        <w:t xml:space="preserve">anything </w:t>
      </w:r>
      <w:r w:rsidR="007413DB">
        <w:t>that</w:t>
      </w:r>
      <w:r w:rsidR="00D65053">
        <w:t>, in order to be distinguished by us, has</w:t>
      </w:r>
      <w:r w:rsidR="007413DB">
        <w:t xml:space="preserve"> to be </w:t>
      </w:r>
      <w:r w:rsidR="002A371D" w:rsidRPr="008C24C2">
        <w:t xml:space="preserve">compared with mental records of past events. </w:t>
      </w:r>
      <w:r w:rsidR="00736913" w:rsidRPr="008C24C2">
        <w:t>W</w:t>
      </w:r>
      <w:r w:rsidR="005C69F7" w:rsidRPr="008C24C2">
        <w:t>e</w:t>
      </w:r>
      <w:r w:rsidR="00F137D1" w:rsidRPr="008C24C2">
        <w:t xml:space="preserve"> would </w:t>
      </w:r>
      <w:r w:rsidR="00736913" w:rsidRPr="008C24C2">
        <w:t xml:space="preserve">be unable to </w:t>
      </w:r>
      <w:r w:rsidR="00F137D1" w:rsidRPr="008C24C2">
        <w:t xml:space="preserve">recall </w:t>
      </w:r>
      <w:r w:rsidR="003C11F6">
        <w:t>the past</w:t>
      </w:r>
      <w:r w:rsidR="008847F1">
        <w:t xml:space="preserve"> -</w:t>
      </w:r>
      <w:r w:rsidR="00E6325A">
        <w:t>what was and is no more present</w:t>
      </w:r>
      <w:r w:rsidR="008847F1">
        <w:t>-</w:t>
      </w:r>
      <w:r w:rsidR="003C11F6">
        <w:t xml:space="preserve"> </w:t>
      </w:r>
      <w:r w:rsidR="00E6325A">
        <w:t>neither</w:t>
      </w:r>
      <w:r w:rsidR="00851640" w:rsidRPr="008C24C2">
        <w:t xml:space="preserve"> </w:t>
      </w:r>
      <w:r w:rsidR="005C69F7" w:rsidRPr="008C24C2">
        <w:t>our</w:t>
      </w:r>
      <w:r w:rsidR="00F137D1" w:rsidRPr="008C24C2">
        <w:t xml:space="preserve"> childhood </w:t>
      </w:r>
      <w:r w:rsidR="005C69F7" w:rsidRPr="008C24C2">
        <w:t>n</w:t>
      </w:r>
      <w:r w:rsidR="00F137D1" w:rsidRPr="008C24C2">
        <w:t>or</w:t>
      </w:r>
      <w:r w:rsidR="00101AF5" w:rsidRPr="008C24C2">
        <w:t xml:space="preserve"> our </w:t>
      </w:r>
      <w:r w:rsidR="00F137D1" w:rsidRPr="008C24C2">
        <w:t>earl</w:t>
      </w:r>
      <w:r w:rsidR="00101AF5" w:rsidRPr="008C24C2">
        <w:t>y</w:t>
      </w:r>
      <w:r w:rsidR="00F137D1" w:rsidRPr="008C24C2">
        <w:t xml:space="preserve"> years nor parents</w:t>
      </w:r>
      <w:r w:rsidR="00851640" w:rsidRPr="008C24C2">
        <w:t>,</w:t>
      </w:r>
      <w:r w:rsidR="00F137D1" w:rsidRPr="008C24C2">
        <w:t xml:space="preserve"> </w:t>
      </w:r>
      <w:r w:rsidR="00101AF5" w:rsidRPr="008C24C2">
        <w:t>n</w:t>
      </w:r>
      <w:r w:rsidR="00F137D1" w:rsidRPr="008C24C2">
        <w:t>or friends</w:t>
      </w:r>
      <w:r>
        <w:t>,</w:t>
      </w:r>
      <w:r w:rsidRPr="00D36ADB">
        <w:t xml:space="preserve"> </w:t>
      </w:r>
      <w:r>
        <w:t>nor to have a reason to expect a future differing from our present.</w:t>
      </w:r>
      <w:r w:rsidR="00F137D1" w:rsidRPr="008C24C2">
        <w:t xml:space="preserve"> Moreover, </w:t>
      </w:r>
      <w:r w:rsidR="005C69F7" w:rsidRPr="008C24C2">
        <w:t>we</w:t>
      </w:r>
      <w:r w:rsidR="00F137D1" w:rsidRPr="008C24C2">
        <w:t xml:space="preserve"> would </w:t>
      </w:r>
      <w:r w:rsidR="00101AF5" w:rsidRPr="008C24C2">
        <w:t>lack knowledge and</w:t>
      </w:r>
      <w:r w:rsidR="00E6325A">
        <w:t>,</w:t>
      </w:r>
      <w:r w:rsidR="00101AF5" w:rsidRPr="008C24C2">
        <w:t xml:space="preserve"> lesser still</w:t>
      </w:r>
      <w:r w:rsidR="00E6325A">
        <w:t>,</w:t>
      </w:r>
      <w:r w:rsidR="00101AF5" w:rsidRPr="008C24C2">
        <w:t xml:space="preserve"> awareness of causality</w:t>
      </w:r>
      <w:r w:rsidR="00F137D1" w:rsidRPr="008C24C2">
        <w:t xml:space="preserve">. </w:t>
      </w:r>
      <w:r w:rsidR="00F15B43" w:rsidRPr="008C24C2">
        <w:t>W</w:t>
      </w:r>
      <w:r w:rsidR="005C69F7" w:rsidRPr="008C24C2">
        <w:t>e</w:t>
      </w:r>
      <w:r w:rsidR="00F137D1" w:rsidRPr="008C24C2">
        <w:t xml:space="preserve"> would not distinguish anything at all</w:t>
      </w:r>
      <w:r w:rsidR="00E6325A">
        <w:t>.</w:t>
      </w:r>
      <w:r w:rsidR="00F137D1" w:rsidRPr="008C24C2">
        <w:t xml:space="preserve"> </w:t>
      </w:r>
      <w:r w:rsidR="00E6325A">
        <w:t>T</w:t>
      </w:r>
      <w:r w:rsidR="00C25E85" w:rsidRPr="008C24C2">
        <w:t xml:space="preserve">he rational world of </w:t>
      </w:r>
      <w:r w:rsidR="00F137D1" w:rsidRPr="008C24C2">
        <w:t>pluralities</w:t>
      </w:r>
      <w:r w:rsidR="005C69F7" w:rsidRPr="008C24C2">
        <w:t xml:space="preserve"> of things,</w:t>
      </w:r>
      <w:r w:rsidR="00F137D1" w:rsidRPr="008C24C2">
        <w:t xml:space="preserve"> </w:t>
      </w:r>
      <w:r w:rsidR="003C11F6">
        <w:t xml:space="preserve">properties, </w:t>
      </w:r>
      <w:r w:rsidR="00F137D1" w:rsidRPr="008C24C2">
        <w:t>causal factors, effects,</w:t>
      </w:r>
      <w:r w:rsidR="00E6325A">
        <w:t xml:space="preserve"> would not be possible</w:t>
      </w:r>
      <w:r w:rsidR="00F137D1" w:rsidRPr="008C24C2">
        <w:t xml:space="preserve"> </w:t>
      </w:r>
      <w:r>
        <w:t xml:space="preserve">since </w:t>
      </w:r>
      <w:r w:rsidR="003C11F6">
        <w:t>the</w:t>
      </w:r>
      <w:r w:rsidR="00331738">
        <w:t xml:space="preserve"> s</w:t>
      </w:r>
      <w:r w:rsidR="003C11F6">
        <w:t>uppression of just one of the ontological relations -as is explained below</w:t>
      </w:r>
      <w:r w:rsidR="00F137D1" w:rsidRPr="008C24C2">
        <w:t xml:space="preserve"> </w:t>
      </w:r>
      <w:r w:rsidR="00D6013E" w:rsidRPr="008C24C2">
        <w:rPr>
          <w:rStyle w:val="Refdenotaalpie"/>
        </w:rPr>
        <w:footnoteReference w:id="6"/>
      </w:r>
      <w:r w:rsidR="00331738">
        <w:t xml:space="preserve">, terminates with </w:t>
      </w:r>
      <w:r w:rsidR="008847F1">
        <w:t xml:space="preserve">the </w:t>
      </w:r>
      <w:r w:rsidR="00331738">
        <w:t>possib</w:t>
      </w:r>
      <w:r w:rsidR="008847F1">
        <w:t>ility of</w:t>
      </w:r>
      <w:r w:rsidR="00331738">
        <w:t xml:space="preserve"> distinction.</w:t>
      </w:r>
      <w:r w:rsidR="00963D24">
        <w:t xml:space="preserve"> The same if we had memory but lacked judgment to compare and infer the difference.</w:t>
      </w:r>
    </w:p>
    <w:p w14:paraId="064F459C" w14:textId="4D43D761" w:rsidR="0038532F" w:rsidRDefault="00841E05" w:rsidP="000517A5">
      <w:pPr>
        <w:spacing w:line="276" w:lineRule="auto"/>
        <w:ind w:firstLine="284"/>
        <w:jc w:val="both"/>
      </w:pPr>
      <w:r w:rsidRPr="008C24C2">
        <w:t>O</w:t>
      </w:r>
      <w:r w:rsidR="0068620C" w:rsidRPr="008C24C2">
        <w:t xml:space="preserve">ur </w:t>
      </w:r>
      <w:r w:rsidR="00C213D5" w:rsidRPr="008C24C2">
        <w:t>distinction</w:t>
      </w:r>
      <w:r w:rsidR="0068620C" w:rsidRPr="008C24C2">
        <w:t xml:space="preserve"> and conception of the temporal requires of memory of past events</w:t>
      </w:r>
      <w:r w:rsidR="001F00B3">
        <w:t xml:space="preserve"> and judgment</w:t>
      </w:r>
      <w:r w:rsidR="004033AB" w:rsidRPr="008C24C2">
        <w:t>.</w:t>
      </w:r>
      <w:r w:rsidR="0068620C" w:rsidRPr="008C24C2">
        <w:t xml:space="preserve"> </w:t>
      </w:r>
      <w:r w:rsidR="00C25E85" w:rsidRPr="008C24C2">
        <w:t xml:space="preserve">Actually, </w:t>
      </w:r>
      <w:r w:rsidR="001F00B3">
        <w:t xml:space="preserve">even if judgment were had, </w:t>
      </w:r>
      <w:r w:rsidR="00851640" w:rsidRPr="008C24C2">
        <w:t>the acquisition of</w:t>
      </w:r>
      <w:r w:rsidR="00C25E85" w:rsidRPr="008C24C2">
        <w:t xml:space="preserve"> knowledge of rational reality</w:t>
      </w:r>
      <w:r w:rsidR="00851640" w:rsidRPr="008C24C2">
        <w:t>, requires memory</w:t>
      </w:r>
      <w:r w:rsidR="00C25E85" w:rsidRPr="008C24C2">
        <w:t xml:space="preserve">. Causality alone implies time, and time presupposes memory. </w:t>
      </w:r>
      <w:r w:rsidR="00DB6D1F">
        <w:t xml:space="preserve">The temporal reality that we distinguish cannot be distinguished without it.  </w:t>
      </w:r>
      <w:r w:rsidR="004E2DE1" w:rsidRPr="008C24C2">
        <w:t xml:space="preserve">There cannot be time for us, without it. </w:t>
      </w:r>
      <w:r w:rsidR="00ED58FE" w:rsidRPr="008C24C2">
        <w:t>I</w:t>
      </w:r>
      <w:r w:rsidR="0068620C" w:rsidRPr="008C24C2">
        <w:t xml:space="preserve">t must be </w:t>
      </w:r>
      <w:r w:rsidR="00FC0F1C" w:rsidRPr="008C24C2">
        <w:t>assume</w:t>
      </w:r>
      <w:r w:rsidR="0068620C" w:rsidRPr="008C24C2">
        <w:t>d</w:t>
      </w:r>
      <w:r w:rsidR="00FC0F1C" w:rsidRPr="008C24C2">
        <w:t xml:space="preserve"> that </w:t>
      </w:r>
      <w:r w:rsidR="00ED58FE" w:rsidRPr="008C24C2">
        <w:t xml:space="preserve">without </w:t>
      </w:r>
      <w:r w:rsidR="00913C79">
        <w:t xml:space="preserve">memory endowed </w:t>
      </w:r>
      <w:r w:rsidR="00ED58FE" w:rsidRPr="008C24C2">
        <w:t>observers in the universe</w:t>
      </w:r>
      <w:r w:rsidR="00FC0F1C" w:rsidRPr="008C24C2">
        <w:t xml:space="preserve">, neither the past nor the future </w:t>
      </w:r>
      <w:r w:rsidR="007F4DBC">
        <w:t xml:space="preserve">would </w:t>
      </w:r>
      <w:r w:rsidR="00FC0F1C" w:rsidRPr="008C24C2">
        <w:t xml:space="preserve">exist </w:t>
      </w:r>
      <w:r w:rsidR="00BE69C3" w:rsidRPr="008C24C2">
        <w:t>in reality in it-self</w:t>
      </w:r>
      <w:r w:rsidR="00D65053">
        <w:t>, at least as we distinguish it to be</w:t>
      </w:r>
      <w:r w:rsidR="00FC0F1C" w:rsidRPr="008C24C2">
        <w:t>.</w:t>
      </w:r>
      <w:r w:rsidR="00DB6D1F">
        <w:t xml:space="preserve"> </w:t>
      </w:r>
      <w:r w:rsidR="00D6013E" w:rsidRPr="008C24C2">
        <w:t xml:space="preserve"> </w:t>
      </w:r>
      <w:r w:rsidR="00331738">
        <w:t>Foresight</w:t>
      </w:r>
      <w:r w:rsidR="00D6013E" w:rsidRPr="008C24C2">
        <w:t xml:space="preserve"> requires awareness of change and awareness of change presupposes memory (or at least record of past events).</w:t>
      </w:r>
      <w:r w:rsidR="00FC0F1C" w:rsidRPr="008C24C2">
        <w:t xml:space="preserve"> Would temporal reality</w:t>
      </w:r>
      <w:r w:rsidR="00913C79" w:rsidRPr="00913C79">
        <w:t xml:space="preserve"> </w:t>
      </w:r>
      <w:r w:rsidR="00913C79" w:rsidRPr="008C24C2">
        <w:t>exist</w:t>
      </w:r>
      <w:r w:rsidR="000517A5">
        <w:t>,</w:t>
      </w:r>
      <w:r w:rsidR="00FC0F1C" w:rsidRPr="008C24C2">
        <w:t xml:space="preserve"> </w:t>
      </w:r>
      <w:r w:rsidR="00331738">
        <w:t>as we distinguish it to be</w:t>
      </w:r>
      <w:r w:rsidR="000517A5">
        <w:t>,</w:t>
      </w:r>
      <w:r w:rsidR="00331738">
        <w:t xml:space="preserve"> </w:t>
      </w:r>
      <w:r w:rsidR="004033AB" w:rsidRPr="008C24C2">
        <w:t>without such observer</w:t>
      </w:r>
      <w:r w:rsidR="00FC0F1C" w:rsidRPr="008C24C2">
        <w:t xml:space="preserve">? </w:t>
      </w:r>
      <w:r w:rsidR="005C69F7" w:rsidRPr="008C24C2">
        <w:t xml:space="preserve">No. If there were </w:t>
      </w:r>
      <w:r w:rsidR="00E37537" w:rsidRPr="008C24C2">
        <w:t xml:space="preserve">no observer of it with memory and intelligence to distinguish </w:t>
      </w:r>
      <w:r w:rsidR="00A22B99" w:rsidRPr="008C24C2">
        <w:t>movement, change, and thus, temporality</w:t>
      </w:r>
      <w:r w:rsidR="0035292A">
        <w:t>,</w:t>
      </w:r>
      <w:r w:rsidR="00851640" w:rsidRPr="008C24C2">
        <w:t xml:space="preserve"> </w:t>
      </w:r>
      <w:r w:rsidR="00E37537" w:rsidRPr="008C24C2">
        <w:t>the temporal would not exist</w:t>
      </w:r>
      <w:r w:rsidR="00A22B99" w:rsidRPr="008C24C2">
        <w:t>.</w:t>
      </w:r>
      <w:r w:rsidR="00E37537" w:rsidRPr="008C24C2">
        <w:t xml:space="preserve"> </w:t>
      </w:r>
      <w:r w:rsidR="00101AF5" w:rsidRPr="008C24C2">
        <w:t xml:space="preserve">Reality would </w:t>
      </w:r>
      <w:r w:rsidR="00331738">
        <w:t>not</w:t>
      </w:r>
      <w:r w:rsidR="00101AF5" w:rsidRPr="008C24C2">
        <w:t xml:space="preserve"> be what subsist</w:t>
      </w:r>
      <w:r w:rsidR="00331738">
        <w:t>s</w:t>
      </w:r>
      <w:r w:rsidR="00101AF5" w:rsidRPr="008C24C2">
        <w:t xml:space="preserve"> through change. </w:t>
      </w:r>
      <w:r w:rsidR="009A39A3" w:rsidRPr="008C24C2">
        <w:t xml:space="preserve">There would be no fourth </w:t>
      </w:r>
      <w:r w:rsidR="000517A5">
        <w:t xml:space="preserve">temporal </w:t>
      </w:r>
      <w:r w:rsidR="009A39A3" w:rsidRPr="008C24C2">
        <w:t>dimension</w:t>
      </w:r>
      <w:r w:rsidR="000517A5">
        <w:t>. Moreover,</w:t>
      </w:r>
      <w:r w:rsidR="008D567A" w:rsidRPr="008C24C2">
        <w:t xml:space="preserve"> </w:t>
      </w:r>
      <w:r w:rsidR="000517A5">
        <w:t>i</w:t>
      </w:r>
      <w:r w:rsidR="00331738">
        <w:t xml:space="preserve">f reality were </w:t>
      </w:r>
      <w:r w:rsidR="00E6325A">
        <w:t xml:space="preserve">just </w:t>
      </w:r>
      <w:r w:rsidR="00331738">
        <w:t xml:space="preserve">the </w:t>
      </w:r>
      <w:r w:rsidR="00E6325A">
        <w:t xml:space="preserve">mere </w:t>
      </w:r>
      <w:r w:rsidR="00331738">
        <w:t>present, there would be no reality</w:t>
      </w:r>
      <w:r w:rsidR="00E6325A">
        <w:t xml:space="preserve"> at all as we distinguish it to be. </w:t>
      </w:r>
      <w:r w:rsidR="00331738">
        <w:t xml:space="preserve">Following </w:t>
      </w:r>
      <w:r w:rsidR="001F00B3">
        <w:t>Augustine</w:t>
      </w:r>
      <w:r w:rsidR="00331738">
        <w:t xml:space="preserve">, if the past and future do not exist, and the present is the transit from one to the other, not just time, </w:t>
      </w:r>
      <w:r w:rsidR="00913C79">
        <w:t xml:space="preserve">but </w:t>
      </w:r>
      <w:r w:rsidR="000517A5">
        <w:t>the present, and thus,</w:t>
      </w:r>
      <w:r w:rsidR="00331738">
        <w:t xml:space="preserve"> reality itself would not exist. This forces to presuppose that there is more to reality than what we distinguish as temporal.</w:t>
      </w:r>
      <w:r w:rsidR="000517A5">
        <w:t xml:space="preserve"> Further still, </w:t>
      </w:r>
      <w:r w:rsidR="007918B4">
        <w:t xml:space="preserve">even if the distinction were of </w:t>
      </w:r>
      <w:r w:rsidR="00E6325A">
        <w:t xml:space="preserve">mere difference among </w:t>
      </w:r>
      <w:r w:rsidR="007918B4">
        <w:t>co-existents</w:t>
      </w:r>
      <w:r w:rsidR="0038532F">
        <w:t>.</w:t>
      </w:r>
      <w:r w:rsidR="007918B4">
        <w:t xml:space="preserve"> </w:t>
      </w:r>
    </w:p>
    <w:p w14:paraId="4A8070C7" w14:textId="7C897D98" w:rsidR="001C6652" w:rsidRPr="008C24C2" w:rsidRDefault="0038532F" w:rsidP="001C6652">
      <w:pPr>
        <w:spacing w:line="276" w:lineRule="auto"/>
        <w:ind w:firstLine="284"/>
        <w:jc w:val="both"/>
      </w:pPr>
      <w:r>
        <w:t>In</w:t>
      </w:r>
      <w:r w:rsidR="004E23D7">
        <w:t xml:space="preserve"> awareness at the level of sensorial impression memory is essential to distinguish new from former representations.</w:t>
      </w:r>
      <w:r w:rsidR="001C6652" w:rsidRPr="001C6652">
        <w:t xml:space="preserve"> </w:t>
      </w:r>
      <w:r w:rsidR="001C6652" w:rsidRPr="008C24C2">
        <w:t>The distinction of time is, actually, a distinction of difference and similarity between records of past events. An infinite difference would not even be difference, as there cannot be -as shall be explained- difference without some similarity.</w:t>
      </w:r>
    </w:p>
    <w:p w14:paraId="019ABFDA" w14:textId="4F7AC8E2" w:rsidR="001C6652" w:rsidRPr="00EC7C28" w:rsidRDefault="004E23D7">
      <w:pPr>
        <w:spacing w:line="276" w:lineRule="auto"/>
        <w:ind w:firstLine="284"/>
        <w:jc w:val="both"/>
        <w:rPr>
          <w:i/>
          <w:iCs/>
        </w:rPr>
      </w:pPr>
      <w:r w:rsidRPr="00EC7C28">
        <w:rPr>
          <w:i/>
          <w:iCs/>
        </w:rPr>
        <w:t xml:space="preserve">It can be said that memory is </w:t>
      </w:r>
      <w:r w:rsidR="001F00B3" w:rsidRPr="00EC7C28">
        <w:rPr>
          <w:i/>
          <w:iCs/>
        </w:rPr>
        <w:t>an essential</w:t>
      </w:r>
      <w:r w:rsidRPr="00EC7C28">
        <w:rPr>
          <w:i/>
          <w:iCs/>
        </w:rPr>
        <w:t xml:space="preserve"> mean for </w:t>
      </w:r>
      <w:r w:rsidR="00C12EF0" w:rsidRPr="00EC7C28">
        <w:rPr>
          <w:i/>
          <w:iCs/>
        </w:rPr>
        <w:t>distinguishing</w:t>
      </w:r>
      <w:r w:rsidRPr="00EC7C28">
        <w:rPr>
          <w:i/>
          <w:iCs/>
        </w:rPr>
        <w:t>, not just time, change and the temporal, but reality in</w:t>
      </w:r>
      <w:r w:rsidR="00C12EF0" w:rsidRPr="00EC7C28">
        <w:rPr>
          <w:i/>
          <w:iCs/>
        </w:rPr>
        <w:t>-</w:t>
      </w:r>
      <w:r w:rsidRPr="00EC7C28">
        <w:rPr>
          <w:i/>
          <w:iCs/>
        </w:rPr>
        <w:t>itself</w:t>
      </w:r>
      <w:r w:rsidR="00F86794" w:rsidRPr="00EC7C28">
        <w:rPr>
          <w:i/>
          <w:iCs/>
        </w:rPr>
        <w:t>.</w:t>
      </w:r>
      <w:r w:rsidR="00F02CE3" w:rsidRPr="00EC7C28">
        <w:rPr>
          <w:i/>
          <w:iCs/>
        </w:rPr>
        <w:t xml:space="preserve"> </w:t>
      </w:r>
      <w:r w:rsidR="00DB6D1F" w:rsidRPr="00EC7C28">
        <w:rPr>
          <w:i/>
          <w:iCs/>
        </w:rPr>
        <w:t xml:space="preserve">This is reasonable </w:t>
      </w:r>
      <w:r w:rsidR="001C6652" w:rsidRPr="00EC7C28">
        <w:rPr>
          <w:i/>
          <w:iCs/>
        </w:rPr>
        <w:t>even if</w:t>
      </w:r>
      <w:r w:rsidR="00DB6D1F" w:rsidRPr="00EC7C28">
        <w:rPr>
          <w:i/>
          <w:iCs/>
        </w:rPr>
        <w:t xml:space="preserve"> reality</w:t>
      </w:r>
      <w:r w:rsidR="006A6135" w:rsidRPr="00EC7C28">
        <w:rPr>
          <w:i/>
          <w:iCs/>
        </w:rPr>
        <w:t xml:space="preserve"> -what we understand as suc</w:t>
      </w:r>
      <w:r w:rsidR="001C6652" w:rsidRPr="00EC7C28">
        <w:rPr>
          <w:i/>
          <w:iCs/>
        </w:rPr>
        <w:t>h-</w:t>
      </w:r>
      <w:r w:rsidR="00DB6D1F" w:rsidRPr="00EC7C28">
        <w:rPr>
          <w:i/>
          <w:iCs/>
        </w:rPr>
        <w:t xml:space="preserve"> </w:t>
      </w:r>
      <w:r w:rsidR="001C6652" w:rsidRPr="00EC7C28">
        <w:rPr>
          <w:i/>
          <w:iCs/>
        </w:rPr>
        <w:t>were immutable or simply a</w:t>
      </w:r>
      <w:r w:rsidR="00DB6D1F" w:rsidRPr="00EC7C28">
        <w:rPr>
          <w:i/>
          <w:iCs/>
        </w:rPr>
        <w:t xml:space="preserve">temporal. </w:t>
      </w:r>
      <w:r w:rsidR="001C6652" w:rsidRPr="00EC7C28">
        <w:rPr>
          <w:i/>
          <w:iCs/>
        </w:rPr>
        <w:t xml:space="preserve">What can reality as a whole be distinguished </w:t>
      </w:r>
      <w:proofErr w:type="gramStart"/>
      <w:r w:rsidR="001C6652" w:rsidRPr="00EC7C28">
        <w:rPr>
          <w:i/>
          <w:iCs/>
        </w:rPr>
        <w:t>from</w:t>
      </w:r>
      <w:r w:rsidR="00EC7C28">
        <w:rPr>
          <w:i/>
          <w:iCs/>
        </w:rPr>
        <w:t>,</w:t>
      </w:r>
      <w:r w:rsidR="001C6652" w:rsidRPr="00EC7C28">
        <w:rPr>
          <w:i/>
          <w:iCs/>
        </w:rPr>
        <w:t xml:space="preserve"> if</w:t>
      </w:r>
      <w:proofErr w:type="gramEnd"/>
      <w:r w:rsidR="001C6652" w:rsidRPr="00EC7C28">
        <w:rPr>
          <w:i/>
          <w:iCs/>
        </w:rPr>
        <w:t xml:space="preserve"> it is everything that is?</w:t>
      </w:r>
    </w:p>
    <w:p w14:paraId="39916FBA" w14:textId="0DB0BFCD" w:rsidR="001C6652" w:rsidRDefault="001C6652">
      <w:pPr>
        <w:spacing w:line="276" w:lineRule="auto"/>
        <w:ind w:firstLine="284"/>
        <w:jc w:val="both"/>
      </w:pPr>
      <w:r>
        <w:t xml:space="preserve">Distinction of difference and similarity presupposes time, and if there were no motion how </w:t>
      </w:r>
      <w:proofErr w:type="gramStart"/>
      <w:r>
        <w:t>could an object or thing</w:t>
      </w:r>
      <w:proofErr w:type="gramEnd"/>
      <w:r>
        <w:t xml:space="preserve"> </w:t>
      </w:r>
      <w:r w:rsidR="00D21358">
        <w:t xml:space="preserve">be distinguished </w:t>
      </w:r>
      <w:r>
        <w:t>from another what makes possible the distinction of the unique properties that constitutes difference, is that they bring forth an existence of a different kind to that of all others. Though different details of a picture do not play a discordant or different role to other images, it is us who judge them to differ because they carry properties that in real life enable a difference from the rest of things.</w:t>
      </w:r>
    </w:p>
    <w:p w14:paraId="5F9D52C0" w14:textId="652B402A" w:rsidR="00F02CE3" w:rsidRDefault="00F02CE3">
      <w:pPr>
        <w:spacing w:line="276" w:lineRule="auto"/>
        <w:ind w:firstLine="284"/>
        <w:jc w:val="both"/>
      </w:pPr>
      <w:r>
        <w:t>Thus, the question that follows is</w:t>
      </w:r>
      <w:r w:rsidR="00730B63">
        <w:t>,</w:t>
      </w:r>
      <w:r>
        <w:t xml:space="preserve"> how can we know if reality is as we distinguish it to be with the aid of memory</w:t>
      </w:r>
      <w:r w:rsidR="00730B63">
        <w:t>?</w:t>
      </w:r>
      <w:r>
        <w:t xml:space="preserve"> </w:t>
      </w:r>
      <w:r w:rsidR="008C3AA9">
        <w:t>O</w:t>
      </w:r>
      <w:r w:rsidR="00B04C47">
        <w:t>r</w:t>
      </w:r>
      <w:r>
        <w:t xml:space="preserve"> i</w:t>
      </w:r>
      <w:r w:rsidR="00DB6D1F">
        <w:t>f</w:t>
      </w:r>
      <w:r>
        <w:t xml:space="preserve"> what is distinguished </w:t>
      </w:r>
      <w:r w:rsidR="00B4208D">
        <w:t xml:space="preserve">as temporal </w:t>
      </w:r>
      <w:r>
        <w:t xml:space="preserve">is </w:t>
      </w:r>
      <w:r w:rsidR="00B71A9B">
        <w:t xml:space="preserve">not </w:t>
      </w:r>
      <w:r>
        <w:t>a mere aspect</w:t>
      </w:r>
      <w:r w:rsidR="00913C79">
        <w:t xml:space="preserve"> -not a part-</w:t>
      </w:r>
      <w:r>
        <w:t xml:space="preserve"> of something of a higher order of reality or a more complex reality than the temporal</w:t>
      </w:r>
      <w:r w:rsidR="00DB6D1F">
        <w:t>?</w:t>
      </w:r>
    </w:p>
    <w:p w14:paraId="580596EE" w14:textId="276549D3" w:rsidR="004E23D7" w:rsidRPr="008C24C2" w:rsidRDefault="00B71A9B">
      <w:pPr>
        <w:spacing w:line="276" w:lineRule="auto"/>
        <w:ind w:firstLine="284"/>
        <w:jc w:val="both"/>
      </w:pPr>
      <w:r>
        <w:t xml:space="preserve">Properly speaking, physical </w:t>
      </w:r>
      <w:r w:rsidR="00A97136">
        <w:t>r</w:t>
      </w:r>
      <w:r w:rsidR="00535247">
        <w:t xml:space="preserve">eality is entirely in motion </w:t>
      </w:r>
      <w:r w:rsidR="00CD4851">
        <w:t>and</w:t>
      </w:r>
      <w:r w:rsidR="00A97136">
        <w:t xml:space="preserve">, without a mind with memory, </w:t>
      </w:r>
      <w:r w:rsidR="002C22F5">
        <w:t xml:space="preserve">it </w:t>
      </w:r>
      <w:r w:rsidR="00F02CE3">
        <w:t>cannot be said to exist in itself (</w:t>
      </w:r>
      <w:r w:rsidR="00F96E2D">
        <w:t xml:space="preserve">moreover, </w:t>
      </w:r>
      <w:r w:rsidR="00F02CE3">
        <w:t>as</w:t>
      </w:r>
      <w:r w:rsidR="00F96E2D">
        <w:t xml:space="preserve"> a temporal reality</w:t>
      </w:r>
      <w:r w:rsidR="00F02CE3">
        <w:t xml:space="preserve"> it would be contrarian to the principle of non-contradiction-unless it either be an aspect of what reality is, or the product of </w:t>
      </w:r>
      <w:r w:rsidR="00913C79">
        <w:t>h</w:t>
      </w:r>
      <w:r w:rsidR="00F02CE3">
        <w:t xml:space="preserve">igher </w:t>
      </w:r>
      <w:r w:rsidR="00913C79">
        <w:t>o</w:t>
      </w:r>
      <w:r w:rsidR="00F02CE3">
        <w:t xml:space="preserve">rder </w:t>
      </w:r>
      <w:r w:rsidR="00913C79">
        <w:t>i</w:t>
      </w:r>
      <w:r w:rsidR="00F02CE3">
        <w:t xml:space="preserve">ntelligent </w:t>
      </w:r>
      <w:r w:rsidR="00913C79">
        <w:t>o</w:t>
      </w:r>
      <w:r w:rsidR="00F02CE3">
        <w:t>bserver</w:t>
      </w:r>
      <w:r w:rsidR="0038532F">
        <w:t>)</w:t>
      </w:r>
      <w:r w:rsidR="00F02CE3">
        <w:t xml:space="preserve">. </w:t>
      </w:r>
      <w:r w:rsidR="00E82385">
        <w:t>The most reasonable appears to me</w:t>
      </w:r>
      <w:r w:rsidR="002C22F5">
        <w:t xml:space="preserve"> </w:t>
      </w:r>
      <w:r w:rsidR="001C6652">
        <w:t>is</w:t>
      </w:r>
      <w:r w:rsidR="00E82385">
        <w:t xml:space="preserve"> that the temporal </w:t>
      </w:r>
      <w:r w:rsidR="001C6652">
        <w:t>is</w:t>
      </w:r>
      <w:r w:rsidR="00E82385">
        <w:t xml:space="preserve"> a mere aspect of what reality actually is.</w:t>
      </w:r>
      <w:r w:rsidR="001C6652">
        <w:t xml:space="preserve"> That is, a reality dependent on the cognitive capabilities of the observer.</w:t>
      </w:r>
      <w:r w:rsidR="00E82385">
        <w:t xml:space="preserve"> The Flatlander perceives </w:t>
      </w:r>
      <w:r w:rsidR="002C22F5">
        <w:t>her world from the outside</w:t>
      </w:r>
      <w:r w:rsidR="00E82385">
        <w:t xml:space="preserve"> </w:t>
      </w:r>
      <w:r w:rsidR="002C22F5">
        <w:t xml:space="preserve">as </w:t>
      </w:r>
      <w:r w:rsidR="00F96E2D">
        <w:t>temporal because</w:t>
      </w:r>
      <w:r w:rsidR="00E82385">
        <w:t xml:space="preserve"> there is a higher posited observer in three spatial dimensions that moves h</w:t>
      </w:r>
      <w:r w:rsidR="00331738">
        <w:t>er</w:t>
      </w:r>
      <w:r w:rsidR="00E82385">
        <w:t xml:space="preserve"> </w:t>
      </w:r>
      <w:r w:rsidR="002C22F5">
        <w:t xml:space="preserve">externally </w:t>
      </w:r>
      <w:r w:rsidR="00C13D11">
        <w:t>to</w:t>
      </w:r>
      <w:r w:rsidR="00E82385">
        <w:t xml:space="preserve"> h</w:t>
      </w:r>
      <w:r w:rsidR="00331738">
        <w:t>er</w:t>
      </w:r>
      <w:r w:rsidR="00E82385">
        <w:t xml:space="preserve"> world. Why </w:t>
      </w:r>
      <w:r w:rsidR="0038532F">
        <w:t>won’t</w:t>
      </w:r>
      <w:r w:rsidR="00E82385">
        <w:t xml:space="preserve"> we be </w:t>
      </w:r>
      <w:r w:rsidR="008C3AA9">
        <w:t xml:space="preserve">in a </w:t>
      </w:r>
      <w:r w:rsidR="00E82385">
        <w:t xml:space="preserve">like </w:t>
      </w:r>
      <w:r w:rsidR="008C3AA9">
        <w:t xml:space="preserve">situation than </w:t>
      </w:r>
      <w:r w:rsidR="00E82385">
        <w:t>the Flatlander?</w:t>
      </w:r>
      <w:r w:rsidR="004E23D7">
        <w:t xml:space="preserve"> </w:t>
      </w:r>
    </w:p>
    <w:p w14:paraId="41BF2BAE" w14:textId="2AD5C5EE" w:rsidR="008D55A7" w:rsidRDefault="001C6652">
      <w:pPr>
        <w:spacing w:line="276" w:lineRule="auto"/>
        <w:ind w:firstLine="284"/>
        <w:jc w:val="both"/>
      </w:pPr>
      <w:r>
        <w:t>If this dependence of cognitive faculties, what</w:t>
      </w:r>
      <w:r w:rsidR="00E37537" w:rsidRPr="008C24C2">
        <w:t xml:space="preserve">, if there is a God that created all </w:t>
      </w:r>
      <w:r w:rsidR="00101AF5" w:rsidRPr="008C24C2">
        <w:t>yet</w:t>
      </w:r>
      <w:r w:rsidR="00E37537" w:rsidRPr="008C24C2">
        <w:t xml:space="preserve"> lack</w:t>
      </w:r>
      <w:r w:rsidR="00101AF5" w:rsidRPr="008C24C2">
        <w:t>ed</w:t>
      </w:r>
      <w:r w:rsidR="00E37537" w:rsidRPr="008C24C2">
        <w:t xml:space="preserve"> memory, </w:t>
      </w:r>
      <w:r w:rsidR="008141FF">
        <w:t>though our temporal reality</w:t>
      </w:r>
      <w:r w:rsidR="00E37537" w:rsidRPr="008C24C2">
        <w:t xml:space="preserve"> be a </w:t>
      </w:r>
      <w:r w:rsidR="004033AB" w:rsidRPr="008C24C2">
        <w:t xml:space="preserve">divine </w:t>
      </w:r>
      <w:r w:rsidR="00E37537" w:rsidRPr="008C24C2">
        <w:t>creation of His</w:t>
      </w:r>
      <w:r w:rsidR="000F68DB">
        <w:t>.</w:t>
      </w:r>
      <w:r w:rsidR="00A22B99" w:rsidRPr="008C24C2">
        <w:t xml:space="preserve"> </w:t>
      </w:r>
      <w:r w:rsidR="000F68DB">
        <w:t>W</w:t>
      </w:r>
      <w:r w:rsidR="008141FF">
        <w:t xml:space="preserve">ould </w:t>
      </w:r>
      <w:r w:rsidR="000F68DB">
        <w:t>the temporal</w:t>
      </w:r>
      <w:r w:rsidR="008141FF">
        <w:t xml:space="preserve"> not be</w:t>
      </w:r>
      <w:r w:rsidR="00A22B99" w:rsidRPr="008C24C2">
        <w:t xml:space="preserve"> a non-foreseen consequence of His creation</w:t>
      </w:r>
      <w:r w:rsidR="00F96E2D" w:rsidRPr="00F96E2D">
        <w:t xml:space="preserve"> </w:t>
      </w:r>
      <w:r w:rsidR="001F00B3">
        <w:t xml:space="preserve">of which He would lack </w:t>
      </w:r>
      <w:r w:rsidR="00F96E2D">
        <w:t>awareness</w:t>
      </w:r>
      <w:r w:rsidR="008141FF">
        <w:t>?</w:t>
      </w:r>
      <w:r w:rsidR="00E37537" w:rsidRPr="008C24C2">
        <w:t xml:space="preserve"> </w:t>
      </w:r>
      <w:r w:rsidR="00F96E2D">
        <w:t>A deity as we understand it to be, as a reality aware of our temporal existence,</w:t>
      </w:r>
      <w:r w:rsidR="008D567A" w:rsidRPr="008C24C2">
        <w:t xml:space="preserve"> </w:t>
      </w:r>
      <w:r w:rsidR="008D55A7" w:rsidRPr="008C24C2">
        <w:t>would have to have awareness of</w:t>
      </w:r>
      <w:r w:rsidR="00C213D5" w:rsidRPr="008C24C2">
        <w:t xml:space="preserve"> what we distinguish as</w:t>
      </w:r>
      <w:r w:rsidR="00E37537" w:rsidRPr="008C24C2">
        <w:t xml:space="preserve"> past</w:t>
      </w:r>
      <w:r w:rsidR="00C213D5" w:rsidRPr="008C24C2">
        <w:t>,</w:t>
      </w:r>
      <w:r w:rsidR="00E37537" w:rsidRPr="008C24C2">
        <w:t xml:space="preserve"> </w:t>
      </w:r>
      <w:r w:rsidR="007D6F28" w:rsidRPr="008C24C2">
        <w:t>present</w:t>
      </w:r>
      <w:r w:rsidR="00C213D5" w:rsidRPr="008C24C2">
        <w:t>,</w:t>
      </w:r>
      <w:r w:rsidR="007D6F28" w:rsidRPr="008C24C2">
        <w:t xml:space="preserve"> </w:t>
      </w:r>
      <w:r w:rsidR="00C213D5" w:rsidRPr="008C24C2">
        <w:t>and future</w:t>
      </w:r>
      <w:r w:rsidR="004E2DE1" w:rsidRPr="008C24C2">
        <w:t>; that is, of our</w:t>
      </w:r>
      <w:r w:rsidR="00F96E2D">
        <w:t xml:space="preserve"> temporality</w:t>
      </w:r>
      <w:r w:rsidR="007918B4">
        <w:t xml:space="preserve">. </w:t>
      </w:r>
      <w:r w:rsidR="001F35CA" w:rsidRPr="008C24C2">
        <w:t xml:space="preserve">We cannot preclude the possibility that there be other temporalities </w:t>
      </w:r>
      <w:r w:rsidR="001F00B3">
        <w:t>of which only</w:t>
      </w:r>
      <w:r w:rsidR="001F35CA" w:rsidRPr="008C24C2">
        <w:t xml:space="preserve"> higher positioned observers</w:t>
      </w:r>
      <w:r w:rsidR="001F00B3">
        <w:t xml:space="preserve"> can access</w:t>
      </w:r>
      <w:r w:rsidR="001F35CA" w:rsidRPr="008C24C2">
        <w:t xml:space="preserve">, for example, a temporality that includes something else besides the past, present and future. </w:t>
      </w:r>
      <w:r w:rsidR="00F96E2D">
        <w:t>A</w:t>
      </w:r>
      <w:r w:rsidR="00C213D5" w:rsidRPr="008C24C2">
        <w:t xml:space="preserve"> condition </w:t>
      </w:r>
      <w:r w:rsidR="00F96E2D">
        <w:t xml:space="preserve">of all, that is, </w:t>
      </w:r>
      <w:r w:rsidR="00913C79">
        <w:t xml:space="preserve">with awareness of </w:t>
      </w:r>
      <w:r w:rsidR="00F96E2D">
        <w:t xml:space="preserve">motion and change, </w:t>
      </w:r>
      <w:r w:rsidR="00C213D5" w:rsidRPr="008C24C2">
        <w:t xml:space="preserve">would have to have </w:t>
      </w:r>
      <w:r w:rsidR="00D429CB" w:rsidRPr="008C24C2">
        <w:t>not just</w:t>
      </w:r>
      <w:r w:rsidR="008D55A7" w:rsidRPr="008C24C2">
        <w:t xml:space="preserve"> intelligence to distinguish</w:t>
      </w:r>
      <w:r w:rsidR="008141FF">
        <w:t xml:space="preserve"> with</w:t>
      </w:r>
      <w:r w:rsidR="008D55A7" w:rsidRPr="008C24C2">
        <w:t xml:space="preserve"> </w:t>
      </w:r>
      <w:r w:rsidR="00913C79">
        <w:t xml:space="preserve">the capacity of awareness of </w:t>
      </w:r>
      <w:r w:rsidR="009C3087">
        <w:t>human</w:t>
      </w:r>
      <w:r w:rsidR="00F15B43" w:rsidRPr="008C24C2">
        <w:t xml:space="preserve"> intelligence</w:t>
      </w:r>
      <w:r w:rsidR="000308A0" w:rsidRPr="008C24C2">
        <w:t>, that is,</w:t>
      </w:r>
      <w:r w:rsidR="008D55A7" w:rsidRPr="008C24C2">
        <w:t xml:space="preserve"> </w:t>
      </w:r>
      <w:r w:rsidR="00913C79">
        <w:t xml:space="preserve">which can </w:t>
      </w:r>
      <w:r w:rsidR="008141FF">
        <w:t>have</w:t>
      </w:r>
      <w:r w:rsidR="00913C79">
        <w:t xml:space="preserve"> awareness of our </w:t>
      </w:r>
      <w:r w:rsidR="00F15B43" w:rsidRPr="008C24C2">
        <w:t>r</w:t>
      </w:r>
      <w:r w:rsidR="00657D4B" w:rsidRPr="008C24C2">
        <w:t>ecord of what no longer is or exists</w:t>
      </w:r>
      <w:r w:rsidR="00C213D5" w:rsidRPr="008C24C2">
        <w:t xml:space="preserve"> for our temporality to exist in-itself</w:t>
      </w:r>
      <w:r w:rsidR="00657D4B" w:rsidRPr="008C24C2">
        <w:t xml:space="preserve">. </w:t>
      </w:r>
    </w:p>
    <w:p w14:paraId="79A4CCA2" w14:textId="2412DBA2" w:rsidR="009C3087" w:rsidRPr="008C24C2" w:rsidRDefault="009C3087">
      <w:pPr>
        <w:spacing w:line="276" w:lineRule="auto"/>
        <w:ind w:firstLine="284"/>
        <w:jc w:val="both"/>
      </w:pPr>
      <w:r>
        <w:t>It might be held that</w:t>
      </w:r>
      <w:r w:rsidR="001F00B3">
        <w:t>, in consequence,</w:t>
      </w:r>
      <w:r>
        <w:t xml:space="preserve"> the need for a creator of all requires that it have memory</w:t>
      </w:r>
      <w:r w:rsidR="001F00B3">
        <w:t xml:space="preserve"> and judgment</w:t>
      </w:r>
      <w:r>
        <w:t>, and thus, that the supreme condition of all be intelligent</w:t>
      </w:r>
      <w:r w:rsidR="00DB6D1F">
        <w:t xml:space="preserve"> (the existence of time, might</w:t>
      </w:r>
      <w:r w:rsidR="001F00B3">
        <w:t xml:space="preserve"> thus</w:t>
      </w:r>
      <w:r w:rsidR="00DB6D1F">
        <w:t xml:space="preserve"> be interpreted to be a</w:t>
      </w:r>
      <w:r w:rsidR="00B40FB9">
        <w:t xml:space="preserve"> proof that a condition of all must be intelligent, </w:t>
      </w:r>
      <w:r w:rsidR="00F96E2D">
        <w:t xml:space="preserve">as it requires distinction and thus comparison, and </w:t>
      </w:r>
      <w:r w:rsidR="00B40FB9">
        <w:t>that it ha</w:t>
      </w:r>
      <w:r w:rsidR="00F96E2D">
        <w:t>ve</w:t>
      </w:r>
      <w:r w:rsidR="00B40FB9">
        <w:t xml:space="preserve"> memory</w:t>
      </w:r>
      <w:r w:rsidR="00096DF2">
        <w:t>?</w:t>
      </w:r>
      <w:r w:rsidR="00B40FB9">
        <w:t>)</w:t>
      </w:r>
      <w:r w:rsidR="008141FF">
        <w:t>.</w:t>
      </w:r>
    </w:p>
    <w:p w14:paraId="1B330284" w14:textId="186A2F75" w:rsidR="001F00B3" w:rsidRDefault="00F15B43">
      <w:pPr>
        <w:spacing w:line="276" w:lineRule="auto"/>
        <w:ind w:firstLine="284"/>
        <w:jc w:val="both"/>
      </w:pPr>
      <w:r w:rsidRPr="008C24C2">
        <w:t>Indeed</w:t>
      </w:r>
      <w:r w:rsidR="008D55A7" w:rsidRPr="008C24C2">
        <w:t xml:space="preserve">, if such condition of all lacked the intelligence to be a condition of all the temporal, </w:t>
      </w:r>
      <w:r w:rsidR="008141FF">
        <w:t>why would</w:t>
      </w:r>
      <w:r w:rsidR="008D55A7" w:rsidRPr="008C24C2">
        <w:t xml:space="preserve"> the ontological relations and categories, no</w:t>
      </w:r>
      <w:r w:rsidR="003F20C1">
        <w:t xml:space="preserve">r </w:t>
      </w:r>
      <w:r w:rsidR="008D55A7" w:rsidRPr="008C24C2">
        <w:t xml:space="preserve">even judgment, be </w:t>
      </w:r>
      <w:r w:rsidR="00F96E2D">
        <w:t xml:space="preserve">a creation of </w:t>
      </w:r>
      <w:r w:rsidR="008141FF">
        <w:t>His?</w:t>
      </w:r>
      <w:r w:rsidR="008D55A7" w:rsidRPr="008C24C2">
        <w:t xml:space="preserve"> </w:t>
      </w:r>
      <w:r w:rsidR="00331738">
        <w:t xml:space="preserve">As </w:t>
      </w:r>
      <w:r w:rsidR="00F96E2D">
        <w:t xml:space="preserve">is </w:t>
      </w:r>
      <w:r w:rsidR="00331738">
        <w:t>explained</w:t>
      </w:r>
      <w:r w:rsidR="001F00B3" w:rsidRPr="001F00B3">
        <w:t xml:space="preserve"> </w:t>
      </w:r>
      <w:r w:rsidR="001F00B3">
        <w:t>below</w:t>
      </w:r>
      <w:r w:rsidR="00331738">
        <w:t xml:space="preserve">, without causality the other ontological relations and categories </w:t>
      </w:r>
      <w:r w:rsidR="00F96E2D">
        <w:t>do</w:t>
      </w:r>
      <w:r w:rsidR="00331738">
        <w:t xml:space="preserve"> not exist</w:t>
      </w:r>
      <w:r w:rsidR="0013254B">
        <w:t xml:space="preserve">, and causality presupposes it, even if it be considered a co-existent condition of something; the very distinction of present presupposes it. </w:t>
      </w:r>
      <w:r w:rsidR="006B397E" w:rsidRPr="008C24C2">
        <w:t>W</w:t>
      </w:r>
      <w:r w:rsidR="004033AB" w:rsidRPr="008C24C2">
        <w:t>ould space exist</w:t>
      </w:r>
      <w:r w:rsidR="005C69F7" w:rsidRPr="008C24C2">
        <w:t xml:space="preserve"> i</w:t>
      </w:r>
      <w:r w:rsidR="008D55A7" w:rsidRPr="008C24C2">
        <w:t xml:space="preserve">f there </w:t>
      </w:r>
      <w:r w:rsidR="004033AB" w:rsidRPr="008C24C2">
        <w:t>were</w:t>
      </w:r>
      <w:r w:rsidR="008D55A7" w:rsidRPr="008C24C2">
        <w:t xml:space="preserve"> no temporality? Would spatial dimensions exist? For sure </w:t>
      </w:r>
      <w:r w:rsidR="00B40FB9">
        <w:t xml:space="preserve">a </w:t>
      </w:r>
      <w:r w:rsidR="008D55A7" w:rsidRPr="008C24C2">
        <w:t>spatio-temporal dimensional reality could not exist if temporality depende</w:t>
      </w:r>
      <w:r w:rsidR="002F4682" w:rsidRPr="008C24C2">
        <w:t xml:space="preserve">d on a condition of all or Supreme intelligence </w:t>
      </w:r>
      <w:r w:rsidR="0038532F">
        <w:t xml:space="preserve">lacking </w:t>
      </w:r>
      <w:r w:rsidR="0038532F" w:rsidRPr="008C24C2">
        <w:t>memory of change</w:t>
      </w:r>
      <w:r w:rsidR="002F4682" w:rsidRPr="008C24C2">
        <w:t>.</w:t>
      </w:r>
      <w:r w:rsidR="00030D08" w:rsidRPr="008C24C2">
        <w:t xml:space="preserve"> </w:t>
      </w:r>
      <w:r w:rsidR="008141FF">
        <w:t xml:space="preserve">Would such condition still have awareness of mere space? </w:t>
      </w:r>
      <w:r w:rsidR="001F00B3">
        <w:t xml:space="preserve">As said, </w:t>
      </w:r>
      <w:r w:rsidR="008141FF">
        <w:t>even space-time</w:t>
      </w:r>
      <w:r w:rsidR="0013254B">
        <w:t xml:space="preserve"> would be an unwanted consequence</w:t>
      </w:r>
      <w:r w:rsidR="008141FF">
        <w:t xml:space="preserve"> of His</w:t>
      </w:r>
      <w:r w:rsidR="0013254B">
        <w:t>, there would be no divine intention that it exist</w:t>
      </w:r>
      <w:r w:rsidR="00913C79">
        <w:t>.</w:t>
      </w:r>
      <w:r w:rsidR="00F96E2D">
        <w:t xml:space="preserve"> </w:t>
      </w:r>
    </w:p>
    <w:p w14:paraId="1AD5D46B" w14:textId="0F70DADC" w:rsidR="00101AF5" w:rsidRPr="008C24C2" w:rsidRDefault="00913C79">
      <w:pPr>
        <w:spacing w:line="276" w:lineRule="auto"/>
        <w:ind w:firstLine="284"/>
        <w:jc w:val="both"/>
      </w:pPr>
      <w:r w:rsidRPr="002D31B1">
        <w:rPr>
          <w:i/>
          <w:iCs/>
        </w:rPr>
        <w:t>B</w:t>
      </w:r>
      <w:r w:rsidR="00F96E2D" w:rsidRPr="002D31B1">
        <w:rPr>
          <w:i/>
          <w:iCs/>
        </w:rPr>
        <w:t>ut how</w:t>
      </w:r>
      <w:r w:rsidRPr="002D31B1">
        <w:rPr>
          <w:i/>
          <w:iCs/>
        </w:rPr>
        <w:t xml:space="preserve"> is it possible that </w:t>
      </w:r>
      <w:r w:rsidR="00F96E2D" w:rsidRPr="002D31B1">
        <w:rPr>
          <w:i/>
          <w:iCs/>
        </w:rPr>
        <w:t>such te</w:t>
      </w:r>
      <w:r w:rsidR="00045922" w:rsidRPr="002D31B1">
        <w:rPr>
          <w:i/>
          <w:iCs/>
        </w:rPr>
        <w:t>mporal dimension exist if it is a mere distinction?</w:t>
      </w:r>
      <w:r w:rsidR="00030D08" w:rsidRPr="008C24C2">
        <w:t xml:space="preserve"> </w:t>
      </w:r>
      <w:r w:rsidR="002D31B1">
        <w:t>And w</w:t>
      </w:r>
      <w:r w:rsidR="002D31B1" w:rsidRPr="002D31B1">
        <w:rPr>
          <w:i/>
          <w:iCs/>
        </w:rPr>
        <w:t>ith no factual correlation in reality in itself?</w:t>
      </w:r>
      <w:r w:rsidR="002D31B1">
        <w:t xml:space="preserve"> </w:t>
      </w:r>
      <w:r w:rsidR="008141FF">
        <w:t xml:space="preserve">So, </w:t>
      </w:r>
      <w:r w:rsidR="00030D08" w:rsidRPr="008C24C2">
        <w:t xml:space="preserve">the fact that time and temporal events requires a </w:t>
      </w:r>
      <w:r w:rsidR="00045922">
        <w:t>reminiscent</w:t>
      </w:r>
      <w:r w:rsidR="00030D08" w:rsidRPr="008C24C2">
        <w:t xml:space="preserve"> observer mean that there will </w:t>
      </w:r>
      <w:r w:rsidR="00C213D5" w:rsidRPr="008C24C2">
        <w:t xml:space="preserve">be </w:t>
      </w:r>
      <w:r w:rsidR="00030D08" w:rsidRPr="008C24C2">
        <w:t>no temporality in the word in</w:t>
      </w:r>
      <w:r w:rsidR="00A06863" w:rsidRPr="008C24C2">
        <w:t>-itself?</w:t>
      </w:r>
      <w:r w:rsidR="00A008DD">
        <w:t xml:space="preserve"> (And so too no space, </w:t>
      </w:r>
      <w:r w:rsidR="00CC1570">
        <w:t xml:space="preserve">nor </w:t>
      </w:r>
      <w:r w:rsidR="00A008DD">
        <w:t>matter if there is no memory?)</w:t>
      </w:r>
      <w:r w:rsidR="00A06863" w:rsidRPr="008C24C2">
        <w:t xml:space="preserve"> </w:t>
      </w:r>
      <w:r w:rsidR="00101AF5" w:rsidRPr="008C24C2">
        <w:t>No</w:t>
      </w:r>
      <w:r w:rsidR="00A06863" w:rsidRPr="008C24C2">
        <w:t>.</w:t>
      </w:r>
      <w:r w:rsidR="00101AF5" w:rsidRPr="008C24C2">
        <w:t xml:space="preserve"> There are two possible alternatives</w:t>
      </w:r>
      <w:r w:rsidR="00A95C4F">
        <w:t>,</w:t>
      </w:r>
      <w:r w:rsidR="00831DF3">
        <w:t xml:space="preserve"> but</w:t>
      </w:r>
      <w:r w:rsidR="00CC1570">
        <w:t xml:space="preserve"> both require</w:t>
      </w:r>
      <w:r w:rsidR="00101AF5" w:rsidRPr="008C24C2">
        <w:t xml:space="preserve"> memory</w:t>
      </w:r>
      <w:r w:rsidR="001F00B3">
        <w:t xml:space="preserve"> and judgment as we have it</w:t>
      </w:r>
      <w:r w:rsidR="00101AF5" w:rsidRPr="008C24C2">
        <w:t xml:space="preserve">. The </w:t>
      </w:r>
      <w:r w:rsidR="00101AF5" w:rsidRPr="00B40FB9">
        <w:rPr>
          <w:i/>
          <w:iCs/>
        </w:rPr>
        <w:t>first</w:t>
      </w:r>
      <w:r w:rsidR="00101AF5" w:rsidRPr="008C24C2">
        <w:t xml:space="preserve"> is that the temporal </w:t>
      </w:r>
      <w:r w:rsidR="00A95C4F">
        <w:t xml:space="preserve">is </w:t>
      </w:r>
      <w:r>
        <w:t xml:space="preserve">a part </w:t>
      </w:r>
      <w:r w:rsidR="00A95C4F">
        <w:t xml:space="preserve">of what </w:t>
      </w:r>
      <w:r w:rsidR="00101AF5" w:rsidRPr="008C24C2">
        <w:t>exists in itself</w:t>
      </w:r>
      <w:r w:rsidR="00CC1570">
        <w:t xml:space="preserve">, </w:t>
      </w:r>
      <w:r w:rsidR="003B2AA9">
        <w:t xml:space="preserve">so </w:t>
      </w:r>
      <w:r w:rsidR="00CC1570">
        <w:t xml:space="preserve">that </w:t>
      </w:r>
      <w:r w:rsidR="003B2AA9">
        <w:t xml:space="preserve">there is </w:t>
      </w:r>
      <w:r w:rsidR="00CC1570">
        <w:t xml:space="preserve">a higher order of temporality </w:t>
      </w:r>
      <w:r w:rsidR="003B2AA9">
        <w:t>(or whatever it be</w:t>
      </w:r>
      <w:r w:rsidR="002E7605">
        <w:t>)</w:t>
      </w:r>
      <w:r>
        <w:t>; that is, a reality that exists independent of the cognitive means of observer</w:t>
      </w:r>
      <w:r w:rsidR="008141FF">
        <w:t>s as ourselves</w:t>
      </w:r>
      <w:r w:rsidR="00101AF5" w:rsidRPr="008C24C2">
        <w:t xml:space="preserve"> In such case an intelligent creator must be presupposed in order that it have awareness of it, and the distinction of time would refer to something </w:t>
      </w:r>
      <w:r w:rsidR="008141FF">
        <w:t xml:space="preserve">not-temporal </w:t>
      </w:r>
      <w:r w:rsidR="00101AF5" w:rsidRPr="008C24C2">
        <w:t xml:space="preserve">standing by itself. The </w:t>
      </w:r>
      <w:r w:rsidR="00101AF5" w:rsidRPr="00B40FB9">
        <w:rPr>
          <w:i/>
          <w:iCs/>
        </w:rPr>
        <w:t>second</w:t>
      </w:r>
      <w:r w:rsidR="00101AF5" w:rsidRPr="008C24C2">
        <w:t xml:space="preserve"> alternative is that</w:t>
      </w:r>
      <w:r w:rsidR="00851640" w:rsidRPr="008C24C2">
        <w:t xml:space="preserve"> there be no change. That</w:t>
      </w:r>
      <w:r w:rsidR="00101AF5" w:rsidRPr="008C24C2">
        <w:t xml:space="preserve"> </w:t>
      </w:r>
      <w:r w:rsidR="00F117EC" w:rsidRPr="008C24C2">
        <w:t xml:space="preserve">the temporal be a manner of perceiving a non-temporal reality existing in itself, such as a spatial dimension of which a mere aspect is </w:t>
      </w:r>
      <w:r w:rsidR="005A5699">
        <w:t>observed, depending on the cognitive means of the observer</w:t>
      </w:r>
      <w:r w:rsidR="00F117EC" w:rsidRPr="008C24C2">
        <w:t xml:space="preserve">. That as the Flatlanders, we only perceive an </w:t>
      </w:r>
      <w:r w:rsidR="00045922">
        <w:t xml:space="preserve">infimal </w:t>
      </w:r>
      <w:r w:rsidR="00F117EC" w:rsidRPr="008C24C2">
        <w:t xml:space="preserve">aspect of a spatial dimension. </w:t>
      </w:r>
      <w:r w:rsidR="008141FF">
        <w:t xml:space="preserve">But it would still require of a temporal reality that enables us to perceive such infimal aspect. </w:t>
      </w:r>
      <w:r w:rsidR="00F117EC" w:rsidRPr="008C24C2">
        <w:t xml:space="preserve">In this case, thought the existence of a supreme intelligence cannot </w:t>
      </w:r>
      <w:r w:rsidR="00851640" w:rsidRPr="008C24C2">
        <w:t xml:space="preserve">be </w:t>
      </w:r>
      <w:r w:rsidR="00F117EC" w:rsidRPr="008C24C2">
        <w:t xml:space="preserve">precluded, </w:t>
      </w:r>
      <w:r w:rsidR="00045922">
        <w:t xml:space="preserve">though it might perceive all as we perceive lines as surfaces as </w:t>
      </w:r>
      <w:r w:rsidR="005A5699">
        <w:t xml:space="preserve">being in the </w:t>
      </w:r>
      <w:r w:rsidR="00045922">
        <w:t>present</w:t>
      </w:r>
      <w:r w:rsidR="00F117EC" w:rsidRPr="008C24C2">
        <w:t xml:space="preserve">. </w:t>
      </w:r>
    </w:p>
    <w:p w14:paraId="32E08A33" w14:textId="6AE3397A" w:rsidR="001F35CA" w:rsidRPr="008C24C2" w:rsidRDefault="008141FF">
      <w:pPr>
        <w:spacing w:line="276" w:lineRule="auto"/>
        <w:ind w:firstLine="284"/>
        <w:jc w:val="both"/>
      </w:pPr>
      <w:r>
        <w:t xml:space="preserve">In any case, spatio-temporal reality, whether temporal or not, cannot be as is distinguished by our intellect. </w:t>
      </w:r>
      <w:r w:rsidR="00232A01" w:rsidRPr="008C24C2">
        <w:t xml:space="preserve">If the </w:t>
      </w:r>
      <w:r w:rsidR="00232A01" w:rsidRPr="00B40FB9">
        <w:rPr>
          <w:i/>
          <w:iCs/>
        </w:rPr>
        <w:t>second</w:t>
      </w:r>
      <w:r w:rsidR="00232A01" w:rsidRPr="008C24C2">
        <w:t xml:space="preserve"> alternative holds, m</w:t>
      </w:r>
      <w:r w:rsidR="001F35CA" w:rsidRPr="008C24C2">
        <w:t xml:space="preserve">any observed phenomena -such as motion, time, change, space- may be nothing else but the expression of a </w:t>
      </w:r>
      <w:r w:rsidR="00B40FB9">
        <w:t xml:space="preserve">non-temporal </w:t>
      </w:r>
      <w:r w:rsidR="001F35CA" w:rsidRPr="008C24C2">
        <w:t xml:space="preserve">reality </w:t>
      </w:r>
      <w:r w:rsidR="00B40FB9">
        <w:t xml:space="preserve">of a higher order, if not something </w:t>
      </w:r>
      <w:r w:rsidR="001F35CA" w:rsidRPr="008C24C2">
        <w:t>far more complex</w:t>
      </w:r>
      <w:r w:rsidR="00B40FB9">
        <w:t xml:space="preserve"> or different</w:t>
      </w:r>
      <w:r w:rsidR="001F35CA" w:rsidRPr="008C24C2">
        <w:t>.</w:t>
      </w:r>
      <w:r w:rsidR="00E07160" w:rsidRPr="008C24C2">
        <w:t xml:space="preserve"> The fact, as shall be explained, is that with the </w:t>
      </w:r>
      <w:r>
        <w:t xml:space="preserve">forms of sensation and the </w:t>
      </w:r>
      <w:r w:rsidR="00E07160" w:rsidRPr="008C24C2">
        <w:t>basic relations and categories of rationality it is not possible to attain an explanation of reality, and a para-rational reality must be presupposed.</w:t>
      </w:r>
      <w:r w:rsidR="001F35CA" w:rsidRPr="008C24C2">
        <w:t xml:space="preserve"> The </w:t>
      </w:r>
      <w:r w:rsidR="00045922">
        <w:t>para</w:t>
      </w:r>
      <w:r w:rsidR="001F35CA" w:rsidRPr="008C24C2">
        <w:t>-rational</w:t>
      </w:r>
      <w:r w:rsidR="005A5699">
        <w:t xml:space="preserve"> cannot be but presupposed</w:t>
      </w:r>
      <w:r w:rsidR="001F35CA" w:rsidRPr="008C24C2">
        <w:t xml:space="preserve"> when what </w:t>
      </w:r>
      <w:r w:rsidR="00232A01" w:rsidRPr="008C24C2">
        <w:t>is</w:t>
      </w:r>
      <w:r w:rsidR="001F35CA" w:rsidRPr="008C24C2">
        <w:t xml:space="preserve"> conceive</w:t>
      </w:r>
      <w:r w:rsidR="00232A01" w:rsidRPr="008C24C2">
        <w:t>d</w:t>
      </w:r>
      <w:r w:rsidR="001F35CA" w:rsidRPr="008C24C2">
        <w:t xml:space="preserve"> as phenomenal reality cannot exist in itself </w:t>
      </w:r>
      <w:r w:rsidR="00232A01" w:rsidRPr="008C24C2">
        <w:t xml:space="preserve">in the manner </w:t>
      </w:r>
      <w:r w:rsidR="00851640" w:rsidRPr="008C24C2">
        <w:t xml:space="preserve">it </w:t>
      </w:r>
      <w:r w:rsidR="001F35CA" w:rsidRPr="008C24C2">
        <w:t xml:space="preserve">presents itself to us, as </w:t>
      </w:r>
      <w:r>
        <w:t>spatio-</w:t>
      </w:r>
      <w:r w:rsidR="00045922">
        <w:t>temporal, or rather under change</w:t>
      </w:r>
      <w:r>
        <w:t xml:space="preserve"> in space</w:t>
      </w:r>
      <w:r w:rsidR="001F35CA" w:rsidRPr="008C24C2">
        <w:t>.</w:t>
      </w:r>
    </w:p>
    <w:p w14:paraId="0083C944" w14:textId="4C5770BF" w:rsidR="001E7D4A" w:rsidRDefault="008141FF">
      <w:pPr>
        <w:spacing w:line="276" w:lineRule="auto"/>
        <w:ind w:firstLine="284"/>
        <w:jc w:val="both"/>
      </w:pPr>
      <w:r>
        <w:t>Furthering</w:t>
      </w:r>
      <w:r w:rsidR="001E7D4A">
        <w:t xml:space="preserve"> the subject, t</w:t>
      </w:r>
      <w:r w:rsidR="002E7605">
        <w:t>he t</w:t>
      </w:r>
      <w:r w:rsidR="002814DF" w:rsidRPr="008C24C2">
        <w:t>emporal is a reality that requires some form of memory to be “observed”</w:t>
      </w:r>
      <w:r w:rsidR="00045922">
        <w:t xml:space="preserve"> -and if the temporal is something under motion, </w:t>
      </w:r>
      <w:r>
        <w:t>motion</w:t>
      </w:r>
      <w:r w:rsidR="00045922">
        <w:t xml:space="preserve"> requires a particular “form” of representation</w:t>
      </w:r>
      <w:r w:rsidR="00D16063">
        <w:t>-</w:t>
      </w:r>
      <w:r w:rsidR="005A5699">
        <w:t>; that of an uninterrupted sequence of positions in space</w:t>
      </w:r>
      <w:r w:rsidR="001E7D4A">
        <w:t xml:space="preserve"> to </w:t>
      </w:r>
      <w:r w:rsidR="002814DF" w:rsidRPr="008C24C2">
        <w:t>exist</w:t>
      </w:r>
      <w:r w:rsidR="001E7D4A">
        <w:t xml:space="preserve">, </w:t>
      </w:r>
      <w:r w:rsidR="005A5699">
        <w:t>in addition to</w:t>
      </w:r>
      <w:r w:rsidR="001E7D4A">
        <w:t xml:space="preserve"> comparison between records of memory</w:t>
      </w:r>
      <w:r>
        <w:t>.</w:t>
      </w:r>
      <w:r w:rsidR="001E7D4A">
        <w:t xml:space="preserve"> </w:t>
      </w:r>
      <w:r>
        <w:t xml:space="preserve">This validates that </w:t>
      </w:r>
      <w:r w:rsidR="001E7D4A">
        <w:t xml:space="preserve">change and </w:t>
      </w:r>
      <w:r>
        <w:t xml:space="preserve">the </w:t>
      </w:r>
      <w:r w:rsidR="001E7D4A">
        <w:t xml:space="preserve">temporal, is non-existent, for neither the past </w:t>
      </w:r>
      <w:r w:rsidR="001F00B3">
        <w:t>nor the</w:t>
      </w:r>
      <w:r w:rsidR="001E7D4A">
        <w:t xml:space="preserve"> future relata that constitute the distinction (the past and the future) exist in itself</w:t>
      </w:r>
      <w:r w:rsidR="002814DF" w:rsidRPr="008C24C2">
        <w:t xml:space="preserve">. </w:t>
      </w:r>
    </w:p>
    <w:p w14:paraId="05948794" w14:textId="43E8558E" w:rsidR="001E7D4A" w:rsidRDefault="001E7D4A">
      <w:pPr>
        <w:spacing w:line="276" w:lineRule="auto"/>
        <w:ind w:firstLine="284"/>
        <w:jc w:val="both"/>
      </w:pPr>
      <w:r>
        <w:t xml:space="preserve">It might be argued that this is a proof that reality is non-existent for the present cannot exist in itself if there is no past nor future; that it is not just </w:t>
      </w:r>
      <w:r w:rsidR="005A5699">
        <w:t>an issue</w:t>
      </w:r>
      <w:r>
        <w:t xml:space="preserve"> of time non-existing</w:t>
      </w:r>
      <w:r w:rsidR="005A5699">
        <w:t>,</w:t>
      </w:r>
      <w:r>
        <w:t xml:space="preserve"> </w:t>
      </w:r>
      <w:r w:rsidR="00D46AFB">
        <w:t>as held Augustine. But we do exist, as showed Descartes with his “ego sum</w:t>
      </w:r>
      <w:r w:rsidR="00D16063">
        <w:t>”</w:t>
      </w:r>
      <w:r w:rsidR="00D46AFB">
        <w:t xml:space="preserve"> and thus, nothingness has to be discarded. </w:t>
      </w:r>
    </w:p>
    <w:p w14:paraId="6E196888" w14:textId="18C4CFB6" w:rsidR="00D46AFB" w:rsidRDefault="00D46AFB">
      <w:pPr>
        <w:spacing w:line="276" w:lineRule="auto"/>
        <w:ind w:firstLine="284"/>
        <w:jc w:val="both"/>
      </w:pPr>
      <w:r>
        <w:t xml:space="preserve">It might be </w:t>
      </w:r>
      <w:r w:rsidR="008141FF">
        <w:t xml:space="preserve">further </w:t>
      </w:r>
      <w:r>
        <w:t xml:space="preserve">argued that a reality of greater number of spatial dimensions might explain change. However, it is quite reasonable that rationality may not necessarily apply to it; that it also be para-rational. The quantum </w:t>
      </w:r>
      <w:r w:rsidR="008141FF">
        <w:t>experiment</w:t>
      </w:r>
      <w:r>
        <w:t xml:space="preserve"> that shows how any intent to measure the particle of a photon alters its nature into a wave and vice</w:t>
      </w:r>
      <w:r w:rsidR="001F00B3">
        <w:t>-</w:t>
      </w:r>
      <w:r>
        <w:t>versa</w:t>
      </w:r>
      <w:r w:rsidR="001F00B3">
        <w:t>,</w:t>
      </w:r>
      <w:r>
        <w:t xml:space="preserve"> may </w:t>
      </w:r>
      <w:r w:rsidR="00FE7D28">
        <w:t xml:space="preserve">be </w:t>
      </w:r>
      <w:r>
        <w:t>due to the para-rational nature of reality being sensible to though</w:t>
      </w:r>
      <w:r w:rsidR="004B405D">
        <w:t>,</w:t>
      </w:r>
      <w:r>
        <w:t xml:space="preserve"> or </w:t>
      </w:r>
      <w:r w:rsidR="00D16063">
        <w:t xml:space="preserve">else, </w:t>
      </w:r>
      <w:r w:rsidR="004B405D">
        <w:t xml:space="preserve">it could be that the different results depend on that </w:t>
      </w:r>
      <w:r w:rsidR="005A5699">
        <w:t xml:space="preserve">the </w:t>
      </w:r>
      <w:r>
        <w:t>measur</w:t>
      </w:r>
      <w:r w:rsidR="005A5699">
        <w:t xml:space="preserve">ement </w:t>
      </w:r>
      <w:r w:rsidR="004B405D">
        <w:t xml:space="preserve">takes place in different spatial dimensions in </w:t>
      </w:r>
      <w:r>
        <w:t xml:space="preserve">three spatial reality alone </w:t>
      </w:r>
      <w:r w:rsidR="004B405D">
        <w:t xml:space="preserve">what </w:t>
      </w:r>
      <w:r>
        <w:t>is observed,</w:t>
      </w:r>
      <w:r w:rsidR="004B405D">
        <w:t xml:space="preserve"> is a particle,</w:t>
      </w:r>
      <w:r>
        <w:t xml:space="preserve"> while </w:t>
      </w:r>
      <w:r w:rsidR="005A5699">
        <w:t>when it is</w:t>
      </w:r>
      <w:r w:rsidR="00D16063">
        <w:t xml:space="preserve"> observed as a </w:t>
      </w:r>
      <w:r>
        <w:t>wave function</w:t>
      </w:r>
      <w:r w:rsidR="00D16063">
        <w:t xml:space="preserve">, </w:t>
      </w:r>
      <w:r w:rsidR="005A5699">
        <w:t xml:space="preserve">it </w:t>
      </w:r>
      <w:r w:rsidR="00D16063">
        <w:t xml:space="preserve">is observed </w:t>
      </w:r>
      <w:r w:rsidR="00A14E77">
        <w:t>in</w:t>
      </w:r>
      <w:r w:rsidR="004B405D">
        <w:t xml:space="preserve"> a para -empirical </w:t>
      </w:r>
      <w:r w:rsidR="005A5699">
        <w:t xml:space="preserve">order or </w:t>
      </w:r>
      <w:r w:rsidR="00D16063">
        <w:t>number of spatial</w:t>
      </w:r>
      <w:r>
        <w:t xml:space="preserve"> dimensions.</w:t>
      </w:r>
      <w:r w:rsidR="00D16063">
        <w:t xml:space="preserve"> If this conjecture were the case</w:t>
      </w:r>
      <w:r w:rsidR="005A5699">
        <w:t>,</w:t>
      </w:r>
      <w:r w:rsidR="00D16063">
        <w:t xml:space="preserve"> it would be interesting to consider how our three spatial reality would manifest itself in a reality of </w:t>
      </w:r>
      <w:r w:rsidR="005A5699">
        <w:t xml:space="preserve">more than three spatial dimensions, and </w:t>
      </w:r>
      <w:r w:rsidR="00D16063">
        <w:t xml:space="preserve">then, why </w:t>
      </w:r>
      <w:r w:rsidR="001F00B3">
        <w:t>might it not manifest itself</w:t>
      </w:r>
      <w:r w:rsidR="00D16063">
        <w:t xml:space="preserve"> as a wave function?</w:t>
      </w:r>
    </w:p>
    <w:p w14:paraId="616569BA" w14:textId="15C0C6AE" w:rsidR="002814DF" w:rsidRPr="008C24C2" w:rsidRDefault="00D16063">
      <w:pPr>
        <w:spacing w:line="276" w:lineRule="auto"/>
        <w:ind w:firstLine="284"/>
        <w:jc w:val="both"/>
      </w:pPr>
      <w:r>
        <w:t>It is worth realizing that</w:t>
      </w:r>
      <w:r w:rsidR="002814DF" w:rsidRPr="008C24C2">
        <w:t xml:space="preserve"> there cannot be </w:t>
      </w:r>
      <w:r w:rsidR="00D13940">
        <w:t>memory</w:t>
      </w:r>
      <w:r w:rsidR="00A10F07">
        <w:t xml:space="preserve"> </w:t>
      </w:r>
      <w:r w:rsidR="00D7750D">
        <w:t xml:space="preserve">proper </w:t>
      </w:r>
      <w:r w:rsidR="00A10F07">
        <w:t xml:space="preserve">of the </w:t>
      </w:r>
      <w:r>
        <w:t xml:space="preserve">subject of </w:t>
      </w:r>
      <w:r w:rsidR="00A10F07">
        <w:t>distinction under all our categories,</w:t>
      </w:r>
      <w:r w:rsidR="00D13940">
        <w:t xml:space="preserve"> without intelligence</w:t>
      </w:r>
      <w:r w:rsidR="002814DF" w:rsidRPr="008C24C2">
        <w:t>.</w:t>
      </w:r>
      <w:r w:rsidR="003867BA">
        <w:t xml:space="preserve"> It is the distinction </w:t>
      </w:r>
      <w:r w:rsidR="00D46AFB">
        <w:t xml:space="preserve">of things </w:t>
      </w:r>
      <w:r w:rsidR="003867BA">
        <w:t>under all our categories that constitutes intelligence, and not the mere record of the representation of the distinction.</w:t>
      </w:r>
      <w:r w:rsidR="002814DF" w:rsidRPr="008C24C2">
        <w:t xml:space="preserve"> This somehow entails that there must be an intelligence for </w:t>
      </w:r>
      <w:r w:rsidR="005A5699">
        <w:t xml:space="preserve">it, </w:t>
      </w:r>
      <w:r>
        <w:t>and</w:t>
      </w:r>
      <w:r w:rsidR="00B21CB9">
        <w:t xml:space="preserve"> a higher order</w:t>
      </w:r>
      <w:r w:rsidR="002814DF" w:rsidRPr="008C24C2">
        <w:t xml:space="preserve"> temporal dimension to exist, </w:t>
      </w:r>
      <w:r w:rsidR="00232A01" w:rsidRPr="008C24C2">
        <w:t>even if it is</w:t>
      </w:r>
      <w:r w:rsidR="002814DF" w:rsidRPr="008C24C2">
        <w:t xml:space="preserve"> a reality in-itself</w:t>
      </w:r>
      <w:r w:rsidR="00851640" w:rsidRPr="008C24C2">
        <w:t>.</w:t>
      </w:r>
      <w:r w:rsidR="00232A01" w:rsidRPr="008C24C2">
        <w:t xml:space="preserve"> </w:t>
      </w:r>
      <w:r w:rsidR="00851640" w:rsidRPr="008C24C2">
        <w:t>T</w:t>
      </w:r>
      <w:r w:rsidR="00232A01" w:rsidRPr="008C24C2">
        <w:t>emporality presupposes that either the past non-is longer observable, and that the future as yet is not or is not observable. Under this alternative, a temporal reality is</w:t>
      </w:r>
      <w:r w:rsidR="001F35CA" w:rsidRPr="008C24C2">
        <w:t xml:space="preserve"> a “mental” reality</w:t>
      </w:r>
      <w:r w:rsidR="00232A01" w:rsidRPr="008C24C2">
        <w:t xml:space="preserve"> were the past and future are not present</w:t>
      </w:r>
      <w:r w:rsidR="002814DF" w:rsidRPr="008C24C2">
        <w:t xml:space="preserve">. The dimension and the reality in it, can </w:t>
      </w:r>
      <w:r w:rsidR="007A2FCE">
        <w:t xml:space="preserve">only </w:t>
      </w:r>
      <w:r w:rsidR="002814DF" w:rsidRPr="008C24C2">
        <w:t>exist in the mind of the observer</w:t>
      </w:r>
      <w:r w:rsidR="001F00B3">
        <w:t>,</w:t>
      </w:r>
      <w:r w:rsidR="002814DF" w:rsidRPr="008C24C2">
        <w:t xml:space="preserve"> </w:t>
      </w:r>
      <w:r w:rsidR="004B405D">
        <w:t>in-</w:t>
      </w:r>
      <w:r w:rsidR="00A22125">
        <w:t>it-selves</w:t>
      </w:r>
      <w:r w:rsidR="002814DF" w:rsidRPr="008C24C2">
        <w:t xml:space="preserve">. The mind infers </w:t>
      </w:r>
      <w:r w:rsidR="00045E6B" w:rsidRPr="008C24C2">
        <w:t>their existence</w:t>
      </w:r>
      <w:r w:rsidR="002814DF" w:rsidRPr="008C24C2">
        <w:t xml:space="preserve"> from what is sensorily given. </w:t>
      </w:r>
      <w:r w:rsidR="00045E6B" w:rsidRPr="008C24C2">
        <w:t>They are</w:t>
      </w:r>
      <w:r w:rsidR="002814DF" w:rsidRPr="008C24C2">
        <w:t xml:space="preserve"> not something that is sensed, or existent in itself without an observer that has memory </w:t>
      </w:r>
      <w:r w:rsidR="001F35CA" w:rsidRPr="008C24C2">
        <w:t xml:space="preserve">and </w:t>
      </w:r>
      <w:r w:rsidR="002814DF" w:rsidRPr="008C24C2">
        <w:t>judgment to infer it</w:t>
      </w:r>
      <w:r w:rsidR="00927370" w:rsidRPr="008C24C2">
        <w:t xml:space="preserve">, </w:t>
      </w:r>
      <w:r w:rsidR="004B405D">
        <w:t>and</w:t>
      </w:r>
      <w:r w:rsidR="00572DB3">
        <w:t xml:space="preserve"> with</w:t>
      </w:r>
      <w:r w:rsidR="00927370" w:rsidRPr="008C24C2">
        <w:t xml:space="preserve"> capacity of constructing a representation of a temporal object. To see an object in movement requires the capacity to represent the object</w:t>
      </w:r>
      <w:r w:rsidR="003F20C1">
        <w:t xml:space="preserve"> and </w:t>
      </w:r>
      <w:r w:rsidR="00927370" w:rsidRPr="008C24C2">
        <w:t xml:space="preserve">the </w:t>
      </w:r>
      <w:r w:rsidR="001F00B3">
        <w:t xml:space="preserve">spatial </w:t>
      </w:r>
      <w:r w:rsidR="00927370" w:rsidRPr="008C24C2">
        <w:t xml:space="preserve">background that enables grasping motion, and to represent </w:t>
      </w:r>
      <w:r w:rsidR="003F20C1">
        <w:t>the travelling object</w:t>
      </w:r>
      <w:r w:rsidR="00927370" w:rsidRPr="008C24C2">
        <w:t xml:space="preserve"> changing positions in spatial dimensions.</w:t>
      </w:r>
      <w:r w:rsidR="001F00B3">
        <w:t xml:space="preserve"> What would motion be like if it takes place under a larger number of spatial realities? </w:t>
      </w:r>
      <w:r w:rsidR="001F00B3" w:rsidRPr="00A22125">
        <w:rPr>
          <w:i/>
          <w:iCs/>
        </w:rPr>
        <w:t xml:space="preserve">Is motion just a </w:t>
      </w:r>
      <w:r w:rsidR="007979E1" w:rsidRPr="00A22125">
        <w:rPr>
          <w:i/>
          <w:iCs/>
        </w:rPr>
        <w:t xml:space="preserve">three-dimensional </w:t>
      </w:r>
      <w:r w:rsidR="004B405D" w:rsidRPr="00A22125">
        <w:rPr>
          <w:i/>
          <w:iCs/>
        </w:rPr>
        <w:t>phenomenon</w:t>
      </w:r>
      <w:r w:rsidR="007979E1" w:rsidRPr="00A22125">
        <w:rPr>
          <w:i/>
          <w:iCs/>
        </w:rPr>
        <w:t>?</w:t>
      </w:r>
    </w:p>
    <w:p w14:paraId="0734CE64" w14:textId="707C26FE" w:rsidR="00927370" w:rsidRPr="008C24C2" w:rsidRDefault="00927370">
      <w:pPr>
        <w:spacing w:line="276" w:lineRule="auto"/>
        <w:ind w:firstLine="284"/>
        <w:jc w:val="both"/>
      </w:pPr>
      <w:r w:rsidRPr="008C24C2">
        <w:t xml:space="preserve">Kant was right in that it is the mind that contributes with space and time to the representation of sensations. </w:t>
      </w:r>
      <w:r w:rsidR="007A2FCE">
        <w:t xml:space="preserve">But </w:t>
      </w:r>
      <w:r w:rsidR="00D870C1">
        <w:t>the mind</w:t>
      </w:r>
      <w:r w:rsidR="007A2FCE">
        <w:t xml:space="preserve"> </w:t>
      </w:r>
      <w:r w:rsidR="009F23B3">
        <w:t xml:space="preserve">only </w:t>
      </w:r>
      <w:r w:rsidR="007A2FCE">
        <w:t xml:space="preserve">provides what it takes to shape such representation, not what change </w:t>
      </w:r>
      <w:r w:rsidR="00D16063">
        <w:t xml:space="preserve">and space </w:t>
      </w:r>
      <w:r w:rsidR="007A2FCE">
        <w:t xml:space="preserve">actually </w:t>
      </w:r>
      <w:r w:rsidR="00D16063">
        <w:t>are</w:t>
      </w:r>
      <w:r w:rsidR="007A2FCE">
        <w:t xml:space="preserve">, nor does it mean that time and space are mental and do not stand for </w:t>
      </w:r>
      <w:r w:rsidR="006562A8">
        <w:t>them</w:t>
      </w:r>
      <w:r w:rsidR="007A2FCE">
        <w:t xml:space="preserve">self. </w:t>
      </w:r>
      <w:r w:rsidRPr="008C24C2">
        <w:t xml:space="preserve">Quite likely the mind constructs the </w:t>
      </w:r>
      <w:r w:rsidR="001F35CA" w:rsidRPr="008C24C2">
        <w:t>representation,</w:t>
      </w:r>
      <w:r w:rsidRPr="008C24C2">
        <w:t xml:space="preserve"> and the mind has an innate </w:t>
      </w:r>
      <w:r w:rsidRPr="008C24C2">
        <w:rPr>
          <w:i/>
          <w:iCs/>
        </w:rPr>
        <w:t>a priori</w:t>
      </w:r>
      <w:r w:rsidRPr="008C24C2">
        <w:t xml:space="preserve"> program to give such change, the shape of space and motion</w:t>
      </w:r>
      <w:r w:rsidR="004B405D">
        <w:t xml:space="preserve">; of a space and motion that are simplified manners of picturing a more complex reality. Could it be the case that </w:t>
      </w:r>
      <w:r w:rsidR="003C63EF">
        <w:t>motion,</w:t>
      </w:r>
      <w:r w:rsidR="004B405D">
        <w:t xml:space="preserve"> or temporality be a practical manner of conceiving a para-rational fact?</w:t>
      </w:r>
    </w:p>
    <w:p w14:paraId="03789825" w14:textId="3261329D" w:rsidR="001D140C" w:rsidRPr="008C24C2" w:rsidRDefault="007D6F28">
      <w:pPr>
        <w:spacing w:line="276" w:lineRule="auto"/>
        <w:ind w:firstLine="284"/>
        <w:jc w:val="both"/>
      </w:pPr>
      <w:r w:rsidRPr="008C24C2">
        <w:t xml:space="preserve">Therefore, it is </w:t>
      </w:r>
      <w:r w:rsidR="002814DF" w:rsidRPr="008C24C2">
        <w:t>impossible</w:t>
      </w:r>
      <w:r w:rsidRPr="008C24C2">
        <w:t xml:space="preserve"> to assert the </w:t>
      </w:r>
      <w:r w:rsidR="00685C32">
        <w:t xml:space="preserve">mind independent </w:t>
      </w:r>
      <w:r w:rsidRPr="008C24C2">
        <w:t>existence of time</w:t>
      </w:r>
      <w:r w:rsidR="002814DF" w:rsidRPr="008C24C2">
        <w:t xml:space="preserve"> and the temporal</w:t>
      </w:r>
      <w:r w:rsidR="001F35CA" w:rsidRPr="008C24C2">
        <w:t xml:space="preserve"> as something in-itself</w:t>
      </w:r>
      <w:r w:rsidR="007C7FBB" w:rsidRPr="008C24C2">
        <w:t>,</w:t>
      </w:r>
      <w:r w:rsidR="002814DF" w:rsidRPr="008C24C2">
        <w:t xml:space="preserve"> </w:t>
      </w:r>
      <w:r w:rsidR="00045E6B" w:rsidRPr="008C24C2">
        <w:t xml:space="preserve">and thus, not </w:t>
      </w:r>
      <w:r w:rsidRPr="008C24C2">
        <w:t xml:space="preserve">even of space </w:t>
      </w:r>
      <w:r w:rsidR="005A5699">
        <w:t>nor</w:t>
      </w:r>
      <w:r w:rsidRPr="008C24C2">
        <w:t xml:space="preserve"> our ontological relations and categories</w:t>
      </w:r>
      <w:r w:rsidR="001F35CA" w:rsidRPr="008C24C2">
        <w:t>,</w:t>
      </w:r>
      <w:r w:rsidRPr="008C24C2">
        <w:t xml:space="preserve"> </w:t>
      </w:r>
      <w:r w:rsidR="00BE69C3" w:rsidRPr="008C24C2">
        <w:t xml:space="preserve">without a mind or observer </w:t>
      </w:r>
      <w:r w:rsidR="006710CE">
        <w:t xml:space="preserve">if not an </w:t>
      </w:r>
      <w:r w:rsidR="002814DF" w:rsidRPr="008C24C2">
        <w:t>intelligen</w:t>
      </w:r>
      <w:r w:rsidR="006710CE">
        <w:t>ce</w:t>
      </w:r>
      <w:r w:rsidR="00BE69C3" w:rsidRPr="008C24C2">
        <w:t>, as</w:t>
      </w:r>
      <w:r w:rsidRPr="008C24C2">
        <w:t xml:space="preserve"> the</w:t>
      </w:r>
      <w:r w:rsidR="007C7FBB" w:rsidRPr="008C24C2">
        <w:t>se last</w:t>
      </w:r>
      <w:r w:rsidRPr="008C24C2">
        <w:t xml:space="preserve"> cannot exist </w:t>
      </w:r>
      <w:r w:rsidR="002814DF" w:rsidRPr="008C24C2">
        <w:t>in-</w:t>
      </w:r>
      <w:r w:rsidR="003F20C1">
        <w:t>themselves</w:t>
      </w:r>
      <w:r w:rsidRPr="008C24C2">
        <w:t>.</w:t>
      </w:r>
      <w:r w:rsidR="002814DF" w:rsidRPr="008C24C2">
        <w:t xml:space="preserve"> (Is temporality the proof of the existence of an intelligent condition of our reality, if not also of </w:t>
      </w:r>
      <w:r w:rsidR="00D16063">
        <w:t>a supreme intelligence</w:t>
      </w:r>
      <w:r w:rsidR="002814DF" w:rsidRPr="008C24C2">
        <w:t>?</w:t>
      </w:r>
      <w:r w:rsidR="00B40FB9">
        <w:t xml:space="preserve"> I ask for the third time.</w:t>
      </w:r>
      <w:r w:rsidR="002814DF" w:rsidRPr="008C24C2">
        <w:t>)</w:t>
      </w:r>
    </w:p>
    <w:p w14:paraId="1C53F751" w14:textId="32FD627B" w:rsidR="001B0C1A" w:rsidRDefault="001B0C1A">
      <w:pPr>
        <w:spacing w:line="276" w:lineRule="auto"/>
        <w:ind w:firstLine="284"/>
        <w:jc w:val="both"/>
      </w:pPr>
      <w:r>
        <w:rPr>
          <w:bCs/>
          <w:color w:val="000000"/>
        </w:rPr>
        <w:t xml:space="preserve">Though the para-rational is not accessible to our intellect, the </w:t>
      </w:r>
      <w:r w:rsidR="006710CE">
        <w:rPr>
          <w:bCs/>
          <w:color w:val="000000"/>
        </w:rPr>
        <w:t xml:space="preserve">rational need of the para-rational is of such </w:t>
      </w:r>
      <w:r>
        <w:rPr>
          <w:bCs/>
          <w:color w:val="000000"/>
        </w:rPr>
        <w:t xml:space="preserve">“force” that </w:t>
      </w:r>
      <w:r w:rsidR="00B50938">
        <w:rPr>
          <w:bCs/>
          <w:color w:val="000000"/>
        </w:rPr>
        <w:t xml:space="preserve">it is </w:t>
      </w:r>
      <w:r>
        <w:rPr>
          <w:bCs/>
          <w:color w:val="000000"/>
        </w:rPr>
        <w:t xml:space="preserve">even </w:t>
      </w:r>
      <w:r w:rsidR="00B50938">
        <w:rPr>
          <w:bCs/>
          <w:color w:val="000000"/>
        </w:rPr>
        <w:t>possible to</w:t>
      </w:r>
      <w:r w:rsidR="00B50938" w:rsidRPr="00B50938">
        <w:rPr>
          <w:bCs/>
          <w:color w:val="000000"/>
        </w:rPr>
        <w:t xml:space="preserve"> </w:t>
      </w:r>
      <w:r w:rsidR="00B50938">
        <w:rPr>
          <w:bCs/>
          <w:color w:val="000000"/>
        </w:rPr>
        <w:t>rationally</w:t>
      </w:r>
      <w:r w:rsidR="003F20C1">
        <w:rPr>
          <w:bCs/>
          <w:color w:val="000000"/>
        </w:rPr>
        <w:t xml:space="preserve"> </w:t>
      </w:r>
      <w:r>
        <w:rPr>
          <w:bCs/>
          <w:color w:val="000000"/>
        </w:rPr>
        <w:t xml:space="preserve">arrive to the conclusion that there is such supreme explanation, either by means of causality -as did Aristotle and Thomas Aquinas, or based on the relation of property, as did Anselm. The argument based on properties </w:t>
      </w:r>
      <w:r w:rsidR="003F20C1">
        <w:rPr>
          <w:bCs/>
          <w:color w:val="000000"/>
        </w:rPr>
        <w:t>would be,</w:t>
      </w:r>
      <w:r>
        <w:rPr>
          <w:bCs/>
          <w:color w:val="000000"/>
        </w:rPr>
        <w:t xml:space="preserve"> that, in order to differ or to be similar every entity </w:t>
      </w:r>
      <w:r w:rsidR="000B7876">
        <w:rPr>
          <w:bCs/>
          <w:color w:val="000000"/>
        </w:rPr>
        <w:t>-</w:t>
      </w:r>
      <w:r>
        <w:rPr>
          <w:bCs/>
          <w:color w:val="000000"/>
        </w:rPr>
        <w:t>and thus too</w:t>
      </w:r>
      <w:r w:rsidR="005A5699">
        <w:rPr>
          <w:bCs/>
          <w:color w:val="000000"/>
        </w:rPr>
        <w:t>,</w:t>
      </w:r>
      <w:r>
        <w:rPr>
          <w:bCs/>
          <w:color w:val="000000"/>
        </w:rPr>
        <w:t xml:space="preserve"> the properties themselves</w:t>
      </w:r>
      <w:r w:rsidR="00683336">
        <w:rPr>
          <w:bCs/>
          <w:color w:val="000000"/>
        </w:rPr>
        <w:t>-</w:t>
      </w:r>
      <w:r w:rsidR="000B7876">
        <w:rPr>
          <w:bCs/>
          <w:color w:val="000000"/>
        </w:rPr>
        <w:t>,</w:t>
      </w:r>
      <w:r>
        <w:rPr>
          <w:bCs/>
          <w:color w:val="000000"/>
        </w:rPr>
        <w:t xml:space="preserve"> have to carry properties. Since this cannot be infinite, a first property must be assumed to exist which does not require of other properties in order to differ or be similar to all other things.</w:t>
      </w:r>
    </w:p>
    <w:p w14:paraId="3564265D" w14:textId="26F856AB" w:rsidR="005C69F7" w:rsidRDefault="005C69F7">
      <w:pPr>
        <w:spacing w:line="276" w:lineRule="auto"/>
        <w:ind w:firstLine="284"/>
        <w:jc w:val="both"/>
      </w:pPr>
      <w:r w:rsidRPr="008C24C2">
        <w:t xml:space="preserve">But what if we had the faculty of knowing the future and perfect knowledge of the past? If we had perfect representation of the past and future, </w:t>
      </w:r>
      <w:r w:rsidR="00246096" w:rsidRPr="008C24C2">
        <w:t>what would characterize the</w:t>
      </w:r>
      <w:r w:rsidRPr="008C24C2">
        <w:t xml:space="preserve"> present? Would change take place</w:t>
      </w:r>
      <w:r w:rsidRPr="00D16063">
        <w:t xml:space="preserve">? </w:t>
      </w:r>
      <w:r w:rsidR="00232A01" w:rsidRPr="00D16063">
        <w:t xml:space="preserve">Yes, if the past and future </w:t>
      </w:r>
      <w:r w:rsidR="00685C32" w:rsidRPr="00D16063">
        <w:t xml:space="preserve">can </w:t>
      </w:r>
      <w:r w:rsidR="00232A01" w:rsidRPr="00D16063">
        <w:t xml:space="preserve">be distinguished. </w:t>
      </w:r>
      <w:r w:rsidR="00D011F6">
        <w:t>But w</w:t>
      </w:r>
      <w:r w:rsidR="00246096" w:rsidRPr="00D16063">
        <w:t xml:space="preserve">ould intelligence and knowledge be possible? </w:t>
      </w:r>
      <w:r w:rsidR="005A5699">
        <w:t xml:space="preserve">The knowledge attainable </w:t>
      </w:r>
      <w:r w:rsidR="00065DC5">
        <w:t>w</w:t>
      </w:r>
      <w:r w:rsidRPr="00D16063">
        <w:t xml:space="preserve">ould be like the knowledge of the world that provides another spatial </w:t>
      </w:r>
      <w:r w:rsidR="004B405D" w:rsidRPr="00D16063">
        <w:t>dimension</w:t>
      </w:r>
      <w:r w:rsidR="004B405D">
        <w:t xml:space="preserve"> because</w:t>
      </w:r>
      <w:r w:rsidR="002814DF" w:rsidRPr="00D16063">
        <w:t xml:space="preserve"> </w:t>
      </w:r>
      <w:r w:rsidR="007979E1">
        <w:t xml:space="preserve">the distinction of </w:t>
      </w:r>
      <w:r w:rsidR="002814DF" w:rsidRPr="00D16063">
        <w:t>alterity would result from co-existence</w:t>
      </w:r>
      <w:r w:rsidR="00927370" w:rsidRPr="00D16063">
        <w:t>.</w:t>
      </w:r>
      <w:r w:rsidRPr="008C24C2">
        <w:t xml:space="preserve"> </w:t>
      </w:r>
    </w:p>
    <w:p w14:paraId="5A9DE98F" w14:textId="0C4022B4" w:rsidR="00BB3CE7" w:rsidRDefault="00BB3CE7">
      <w:pPr>
        <w:spacing w:line="276" w:lineRule="auto"/>
        <w:ind w:firstLine="284"/>
        <w:jc w:val="both"/>
      </w:pPr>
      <w:r>
        <w:t xml:space="preserve">In sum, </w:t>
      </w:r>
      <w:r w:rsidR="00FC3F20">
        <w:t xml:space="preserve">all things change, </w:t>
      </w:r>
      <w:r w:rsidR="000B7876">
        <w:t xml:space="preserve">and </w:t>
      </w:r>
      <w:r w:rsidR="00FC3F20">
        <w:t xml:space="preserve">either there is more reality than we can distinguish such as </w:t>
      </w:r>
      <w:r w:rsidR="003F20C1">
        <w:t>the</w:t>
      </w:r>
      <w:r w:rsidR="00FC3F20">
        <w:t xml:space="preserve"> immutable </w:t>
      </w:r>
      <w:r w:rsidR="003F20C1">
        <w:t xml:space="preserve">demanded by </w:t>
      </w:r>
      <w:r w:rsidR="00BF4923">
        <w:t xml:space="preserve">rationality, as seen in </w:t>
      </w:r>
      <w:r w:rsidR="00FC3F20">
        <w:t xml:space="preserve">Parmenides, Atomism, Plato, Aristoteles, Scholasticism, and </w:t>
      </w:r>
      <w:r w:rsidR="003F20C1">
        <w:t xml:space="preserve">even </w:t>
      </w:r>
      <w:r w:rsidR="00FC3F20">
        <w:t>modern physics</w:t>
      </w:r>
      <w:r w:rsidR="00B40FB9">
        <w:t xml:space="preserve">, </w:t>
      </w:r>
      <w:r w:rsidR="00C41471">
        <w:t>or</w:t>
      </w:r>
      <w:r w:rsidR="00B40FB9">
        <w:t xml:space="preserve"> else,</w:t>
      </w:r>
      <w:r w:rsidR="00C41471">
        <w:t xml:space="preserve"> it is a </w:t>
      </w:r>
      <w:r w:rsidR="00B40FB9">
        <w:t xml:space="preserve">memory dependent </w:t>
      </w:r>
      <w:r w:rsidR="00C41471">
        <w:t>mental construct (</w:t>
      </w:r>
      <w:r w:rsidR="00E2332A">
        <w:t>I</w:t>
      </w:r>
      <w:r w:rsidR="003F20C1">
        <w:t>s</w:t>
      </w:r>
      <w:r w:rsidR="00E2332A">
        <w:t>,</w:t>
      </w:r>
      <w:r w:rsidR="003F20C1">
        <w:t xml:space="preserve"> thus</w:t>
      </w:r>
      <w:r w:rsidR="00E2332A">
        <w:t>,</w:t>
      </w:r>
      <w:r w:rsidR="003F20C1">
        <w:t xml:space="preserve"> what is memorized</w:t>
      </w:r>
      <w:r w:rsidR="00C41471">
        <w:t xml:space="preserve"> the only reality?) which leads to presuppose a sort of Supreme Intelligence that distinguishes the same. In both cases there is more to reality than meets the eye and rationa</w:t>
      </w:r>
      <w:r w:rsidR="00507C0B">
        <w:t>lity</w:t>
      </w:r>
      <w:r w:rsidR="00C41471">
        <w:t xml:space="preserve"> can </w:t>
      </w:r>
      <w:r w:rsidR="00507C0B">
        <w:t>conceive</w:t>
      </w:r>
      <w:r w:rsidR="00455D43">
        <w:t>.</w:t>
      </w:r>
      <w:r w:rsidR="00CE4851">
        <w:t xml:space="preserve"> </w:t>
      </w:r>
      <w:r w:rsidR="008C4965">
        <w:t>W</w:t>
      </w:r>
      <w:r w:rsidR="00CE4851">
        <w:t>ould</w:t>
      </w:r>
      <w:r w:rsidR="003F20C1">
        <w:t>n´t</w:t>
      </w:r>
      <w:r w:rsidR="00CE4851">
        <w:t xml:space="preserve"> this</w:t>
      </w:r>
      <w:r w:rsidR="00455D43">
        <w:t xml:space="preserve"> somehow</w:t>
      </w:r>
      <w:r w:rsidR="00CE4851">
        <w:t xml:space="preserve"> explain </w:t>
      </w:r>
      <w:r w:rsidR="00455D43">
        <w:t xml:space="preserve">why </w:t>
      </w:r>
      <w:r w:rsidR="00765FF3">
        <w:t>Schrodinger’s</w:t>
      </w:r>
      <w:r w:rsidR="00CE4851">
        <w:t xml:space="preserve"> cat is </w:t>
      </w:r>
      <w:r w:rsidR="00765FF3">
        <w:t>both</w:t>
      </w:r>
      <w:r w:rsidR="00CE4851">
        <w:t xml:space="preserve"> dead </w:t>
      </w:r>
      <w:r w:rsidR="00765FF3">
        <w:t>and alive, or neither dead not alive</w:t>
      </w:r>
      <w:r w:rsidR="0004064A">
        <w:t>?</w:t>
      </w:r>
      <w:r w:rsidR="00FC3F20">
        <w:t xml:space="preserve"> </w:t>
      </w:r>
      <w:r w:rsidR="004B405D">
        <w:t>Could it not be the case that the temporal be a manner to present a para-rational reality to a rational mind?</w:t>
      </w:r>
    </w:p>
    <w:p w14:paraId="56AC7242" w14:textId="0363C8AF" w:rsidR="00535247" w:rsidRPr="0090689B" w:rsidRDefault="002F6152" w:rsidP="008D16CF">
      <w:pPr>
        <w:pStyle w:val="Ttulo3"/>
        <w:ind w:left="714" w:hanging="357"/>
        <w:rPr>
          <w:rFonts w:ascii="Times New Roman" w:hAnsi="Times New Roman" w:cs="Times New Roman"/>
          <w:b w:val="0"/>
          <w:bCs/>
          <w:color w:val="auto"/>
          <w:sz w:val="24"/>
          <w:szCs w:val="24"/>
        </w:rPr>
      </w:pPr>
      <w:bookmarkStart w:id="11" w:name="_Toc143266941"/>
      <w:r w:rsidRPr="0090689B">
        <w:rPr>
          <w:rFonts w:ascii="Times New Roman" w:hAnsi="Times New Roman" w:cs="Times New Roman"/>
          <w:b w:val="0"/>
          <w:bCs/>
          <w:color w:val="auto"/>
          <w:sz w:val="24"/>
          <w:szCs w:val="24"/>
        </w:rPr>
        <w:t>iii</w:t>
      </w:r>
      <w:r w:rsidR="00B50938">
        <w:rPr>
          <w:rFonts w:ascii="Times New Roman" w:hAnsi="Times New Roman" w:cs="Times New Roman"/>
          <w:b w:val="0"/>
          <w:bCs/>
          <w:color w:val="auto"/>
          <w:sz w:val="24"/>
          <w:szCs w:val="24"/>
        </w:rPr>
        <w:t>.</w:t>
      </w:r>
      <w:r w:rsidR="00535247" w:rsidRPr="0090689B">
        <w:rPr>
          <w:rFonts w:ascii="Times New Roman" w:hAnsi="Times New Roman" w:cs="Times New Roman"/>
          <w:b w:val="0"/>
          <w:bCs/>
          <w:color w:val="auto"/>
          <w:sz w:val="24"/>
          <w:szCs w:val="24"/>
        </w:rPr>
        <w:t xml:space="preserve"> </w:t>
      </w:r>
      <w:r w:rsidR="008F381A">
        <w:rPr>
          <w:rFonts w:ascii="Times New Roman" w:hAnsi="Times New Roman" w:cs="Times New Roman"/>
          <w:b w:val="0"/>
          <w:bCs/>
          <w:color w:val="auto"/>
          <w:sz w:val="24"/>
          <w:szCs w:val="24"/>
        </w:rPr>
        <w:tab/>
      </w:r>
      <w:r w:rsidR="00535247" w:rsidRPr="0090689B">
        <w:rPr>
          <w:rFonts w:ascii="Times New Roman" w:hAnsi="Times New Roman" w:cs="Times New Roman"/>
          <w:b w:val="0"/>
          <w:bCs/>
          <w:color w:val="auto"/>
          <w:sz w:val="24"/>
          <w:szCs w:val="24"/>
        </w:rPr>
        <w:t>Space</w:t>
      </w:r>
      <w:bookmarkEnd w:id="11"/>
    </w:p>
    <w:p w14:paraId="2D7DA973" w14:textId="77777777" w:rsidR="00535247" w:rsidRDefault="00535247">
      <w:pPr>
        <w:spacing w:line="276" w:lineRule="auto"/>
        <w:ind w:firstLine="284"/>
        <w:jc w:val="both"/>
      </w:pPr>
    </w:p>
    <w:p w14:paraId="4E5141AD" w14:textId="2078A302" w:rsidR="002F6152" w:rsidRDefault="005B0E9F">
      <w:pPr>
        <w:spacing w:line="276" w:lineRule="auto"/>
        <w:ind w:firstLine="284"/>
        <w:jc w:val="both"/>
      </w:pPr>
      <w:r>
        <w:t>I</w:t>
      </w:r>
      <w:r w:rsidR="002F6152">
        <w:t xml:space="preserve">s our perception of </w:t>
      </w:r>
      <w:r w:rsidR="00725796">
        <w:t>space</w:t>
      </w:r>
      <w:r w:rsidR="002F6152">
        <w:t xml:space="preserve"> a </w:t>
      </w:r>
      <w:proofErr w:type="spellStart"/>
      <w:r w:rsidR="002F6152" w:rsidRPr="0040773C">
        <w:rPr>
          <w:i/>
          <w:iCs/>
        </w:rPr>
        <w:t>a</w:t>
      </w:r>
      <w:proofErr w:type="spellEnd"/>
      <w:r w:rsidR="002F6152" w:rsidRPr="0040773C">
        <w:rPr>
          <w:i/>
          <w:iCs/>
        </w:rPr>
        <w:t xml:space="preserve"> priori</w:t>
      </w:r>
      <w:r w:rsidR="002F6152">
        <w:t xml:space="preserve"> manner of representing something that cannot be what it is</w:t>
      </w:r>
      <w:r w:rsidR="00BB3CE7">
        <w:t xml:space="preserve"> as we perceive it to be</w:t>
      </w:r>
      <w:r w:rsidR="008C4965">
        <w:t xml:space="preserve">? </w:t>
      </w:r>
      <w:r w:rsidR="00065DC5">
        <w:t>(D</w:t>
      </w:r>
      <w:r w:rsidR="00BB3CE7">
        <w:t>o we perceive it?)</w:t>
      </w:r>
      <w:r w:rsidR="0040773C">
        <w:t xml:space="preserve">. </w:t>
      </w:r>
      <w:r w:rsidR="007F4D05">
        <w:t xml:space="preserve">Space is judged to be the void, but it is also </w:t>
      </w:r>
      <w:r w:rsidR="00065DC5">
        <w:t xml:space="preserve">the extension of </w:t>
      </w:r>
      <w:r w:rsidR="007F4D05">
        <w:t>what constitutes a body</w:t>
      </w:r>
      <w:r w:rsidR="00407904">
        <w:t xml:space="preserve">. </w:t>
      </w:r>
    </w:p>
    <w:p w14:paraId="4B3EA2C6" w14:textId="78D4FA20" w:rsidR="00EA67C9" w:rsidRDefault="003047ED">
      <w:pPr>
        <w:spacing w:line="276" w:lineRule="auto"/>
        <w:ind w:firstLine="284"/>
        <w:jc w:val="both"/>
      </w:pPr>
      <w:r>
        <w:t>Space is</w:t>
      </w:r>
      <w:r w:rsidR="003F20C1">
        <w:t xml:space="preserve"> most</w:t>
      </w:r>
      <w:r w:rsidR="00C27B79">
        <w:t xml:space="preserve"> </w:t>
      </w:r>
      <w:r w:rsidR="003F20C1">
        <w:t>probably</w:t>
      </w:r>
      <w:r>
        <w:t xml:space="preserve"> something far more complex than what we distinguish as such. </w:t>
      </w:r>
      <w:r w:rsidR="001E4387">
        <w:t>It is something that cannot be measured, nor specified or distinguished, without the perception of objects in it.</w:t>
      </w:r>
      <w:r w:rsidR="00D36B38">
        <w:t xml:space="preserve"> </w:t>
      </w:r>
      <w:r w:rsidR="00EA67C9">
        <w:t>Is it</w:t>
      </w:r>
      <w:r w:rsidR="001E4387">
        <w:t xml:space="preserve"> something that </w:t>
      </w:r>
      <w:r w:rsidR="00FD59C2">
        <w:t>alters the mass of what travels faster than the speed of light</w:t>
      </w:r>
      <w:r w:rsidR="00D22EA4">
        <w:t xml:space="preserve"> </w:t>
      </w:r>
      <w:r w:rsidR="00765FF3">
        <w:t>(</w:t>
      </w:r>
      <w:r w:rsidR="00D22EA4">
        <w:t xml:space="preserve">or is </w:t>
      </w:r>
      <w:r w:rsidR="00D16063">
        <w:t>this</w:t>
      </w:r>
      <w:r w:rsidR="00765FF3">
        <w:t xml:space="preserve"> </w:t>
      </w:r>
      <w:r w:rsidR="00D22EA4">
        <w:t xml:space="preserve">caused by </w:t>
      </w:r>
      <w:r w:rsidR="00465109">
        <w:t xml:space="preserve">the </w:t>
      </w:r>
      <w:r w:rsidR="00D22EA4">
        <w:t>higher levels of energy required to impel</w:t>
      </w:r>
      <w:r w:rsidR="00765FF3">
        <w:t xml:space="preserve"> it</w:t>
      </w:r>
      <w:r w:rsidR="00FD59C2">
        <w:t>?</w:t>
      </w:r>
      <w:r w:rsidR="00EA67C9">
        <w:t xml:space="preserve"> Is it an expression of energy? And </w:t>
      </w:r>
      <w:r w:rsidR="00065DC5">
        <w:t xml:space="preserve">if so, </w:t>
      </w:r>
      <w:r w:rsidR="00EA67C9">
        <w:t>what is energy?</w:t>
      </w:r>
      <w:r w:rsidR="009860F6">
        <w:t>).</w:t>
      </w:r>
      <w:r w:rsidR="00BC6526">
        <w:t xml:space="preserve"> </w:t>
      </w:r>
    </w:p>
    <w:p w14:paraId="48591F4E" w14:textId="1A95B2D4" w:rsidR="003047ED" w:rsidRDefault="00EA67C9">
      <w:pPr>
        <w:spacing w:line="276" w:lineRule="auto"/>
        <w:ind w:firstLine="284"/>
        <w:jc w:val="both"/>
      </w:pPr>
      <w:r>
        <w:t>Space</w:t>
      </w:r>
      <w:r w:rsidR="00BC6526">
        <w:t xml:space="preserve"> is something without which there would be no movement, and thus, no time</w:t>
      </w:r>
      <w:r w:rsidR="00007A42">
        <w:t>, no space-time</w:t>
      </w:r>
      <w:r w:rsidR="00EB1301">
        <w:t xml:space="preserve">, and </w:t>
      </w:r>
      <w:r w:rsidR="00065DC5">
        <w:t>consequently</w:t>
      </w:r>
      <w:r w:rsidR="00EB1301">
        <w:t>, no physical reality</w:t>
      </w:r>
      <w:r w:rsidR="00CA6FCF">
        <w:t xml:space="preserve">. </w:t>
      </w:r>
      <w:r w:rsidR="005C17BA">
        <w:t>It is a pre-requisite for the existence of change</w:t>
      </w:r>
      <w:r w:rsidR="00065DC5">
        <w:t>;</w:t>
      </w:r>
      <w:r w:rsidR="00465109">
        <w:t xml:space="preserve"> it is actually the existence of something that the mind detects by means of inference</w:t>
      </w:r>
      <w:r w:rsidR="005C17BA">
        <w:t xml:space="preserve">. </w:t>
      </w:r>
      <w:r w:rsidR="00CA6FCF">
        <w:t xml:space="preserve">It is that which can be </w:t>
      </w:r>
      <w:r w:rsidR="00AE2196">
        <w:t>transited</w:t>
      </w:r>
      <w:r w:rsidR="00C5174C">
        <w:t>. We assume that it is</w:t>
      </w:r>
      <w:r w:rsidR="00615D48">
        <w:t xml:space="preserve"> </w:t>
      </w:r>
      <w:r w:rsidR="00C5174C">
        <w:t xml:space="preserve">infinite and merely extending in three </w:t>
      </w:r>
      <w:r w:rsidR="00125F5A">
        <w:t xml:space="preserve">spatial </w:t>
      </w:r>
      <w:r w:rsidR="00C5174C">
        <w:t xml:space="preserve">dimensions, </w:t>
      </w:r>
      <w:r w:rsidR="00AE2196">
        <w:t xml:space="preserve">but </w:t>
      </w:r>
      <w:r w:rsidR="00EF25E0">
        <w:t>it is curved</w:t>
      </w:r>
      <w:r w:rsidR="00F40DB6">
        <w:t xml:space="preserve"> by gravity and </w:t>
      </w:r>
      <w:r w:rsidR="00E81C8E">
        <w:t>there might be an infinite of spatial dimensions,</w:t>
      </w:r>
      <w:r w:rsidR="004B405D">
        <w:t xml:space="preserve"> even if each is only an aspect whose existence depends on the cognitive powers of the observer,</w:t>
      </w:r>
      <w:r w:rsidR="00E81C8E">
        <w:t xml:space="preserve"> as well as different times </w:t>
      </w:r>
      <w:r w:rsidR="0064427D">
        <w:t>for an object travelling through all of it</w:t>
      </w:r>
      <w:r w:rsidR="00065DC5">
        <w:t xml:space="preserve"> (Quantum physics or </w:t>
      </w:r>
      <w:r w:rsidR="008B5C58">
        <w:t>string theory</w:t>
      </w:r>
      <w:r w:rsidR="00065DC5">
        <w:t>, presuppose many others</w:t>
      </w:r>
      <w:r w:rsidR="008C4965">
        <w:t>)</w:t>
      </w:r>
      <w:r w:rsidR="0064427D">
        <w:t xml:space="preserve">. It might even be the case that ultimately there be no space between points </w:t>
      </w:r>
      <w:r w:rsidR="00465109">
        <w:t xml:space="preserve">that seem to be </w:t>
      </w:r>
      <w:r w:rsidR="0064427D">
        <w:t>infinitely distant in lower dimensions</w:t>
      </w:r>
      <w:r w:rsidR="007979E1">
        <w:t>-</w:t>
      </w:r>
      <w:r w:rsidR="00465109">
        <w:t xml:space="preserve"> I give an argument for it</w:t>
      </w:r>
      <w:r w:rsidR="00065DC5">
        <w:t xml:space="preserve"> below</w:t>
      </w:r>
      <w:r w:rsidR="00465109">
        <w:t xml:space="preserve"> regardless of how hypothetical it is</w:t>
      </w:r>
      <w:r w:rsidR="0064427D">
        <w:t>.</w:t>
      </w:r>
      <w:r w:rsidR="0098494E">
        <w:t xml:space="preserve"> </w:t>
      </w:r>
      <w:r w:rsidR="008B5C58">
        <w:t>Space</w:t>
      </w:r>
      <w:r w:rsidR="0098494E">
        <w:t xml:space="preserve"> is a reality without which there can be no sensorial factors</w:t>
      </w:r>
      <w:r w:rsidR="00D36B38">
        <w:t xml:space="preserve">. It is something that is not sensed, </w:t>
      </w:r>
      <w:r w:rsidR="00FB1AD8">
        <w:t xml:space="preserve">if </w:t>
      </w:r>
      <w:r w:rsidR="00D14A0F">
        <w:t xml:space="preserve">it is </w:t>
      </w:r>
      <w:r w:rsidR="00FB1AD8">
        <w:t xml:space="preserve">not the space of an object </w:t>
      </w:r>
      <w:r w:rsidR="00D14A0F">
        <w:t xml:space="preserve">that emits photons </w:t>
      </w:r>
      <w:r w:rsidR="0083304C">
        <w:t>that act on</w:t>
      </w:r>
      <w:r w:rsidR="00D14A0F">
        <w:t xml:space="preserve"> our sensorial organs.</w:t>
      </w:r>
      <w:r w:rsidR="00E216E1">
        <w:t xml:space="preserve"> It is something that we cannot </w:t>
      </w:r>
      <w:r w:rsidR="00D422EA">
        <w:t>sense</w:t>
      </w:r>
      <w:r w:rsidR="00E216E1">
        <w:t xml:space="preserve"> if it expands or contracts, no matter what cosmologists claim. We cannot know if space originated from the expansion</w:t>
      </w:r>
      <w:r w:rsidR="00C4661D">
        <w:t xml:space="preserve"> of a singularity -as is called the starting point of the big-bang-</w:t>
      </w:r>
      <w:r w:rsidR="00E216E1">
        <w:t xml:space="preserve"> into a h</w:t>
      </w:r>
      <w:r w:rsidR="00C4661D">
        <w:t>y</w:t>
      </w:r>
      <w:r w:rsidR="00E216E1">
        <w:t>per-space</w:t>
      </w:r>
      <w:r w:rsidR="00C4661D">
        <w:t xml:space="preserve"> or expanded internally, imploding</w:t>
      </w:r>
      <w:r w:rsidR="008B5C58">
        <w:t xml:space="preserve"> into </w:t>
      </w:r>
      <w:r w:rsidR="008C4965">
        <w:t>itself</w:t>
      </w:r>
      <w:r w:rsidR="00C4661D">
        <w:t xml:space="preserve">. It is </w:t>
      </w:r>
      <w:r w:rsidR="00D422EA">
        <w:t xml:space="preserve">as yet </w:t>
      </w:r>
      <w:r w:rsidR="00C4661D">
        <w:t xml:space="preserve">not possible to know if there is a higher order of space that encompasses our space or others, nor what </w:t>
      </w:r>
      <w:r w:rsidR="00A05740">
        <w:t xml:space="preserve">is </w:t>
      </w:r>
      <w:r w:rsidR="00C4661D">
        <w:t>ultimately space.</w:t>
      </w:r>
      <w:r w:rsidR="00A05740">
        <w:t xml:space="preserve"> Expanded energy? What? </w:t>
      </w:r>
    </w:p>
    <w:p w14:paraId="4137B06A" w14:textId="4793ABF7" w:rsidR="0083304C" w:rsidRDefault="00C27AB8">
      <w:pPr>
        <w:spacing w:line="276" w:lineRule="auto"/>
        <w:ind w:firstLine="284"/>
        <w:jc w:val="both"/>
      </w:pPr>
      <w:r>
        <w:t xml:space="preserve">Our representation of space </w:t>
      </w:r>
      <w:r w:rsidR="00125F5A">
        <w:t>might also be said to be</w:t>
      </w:r>
      <w:r w:rsidR="0083304C">
        <w:t xml:space="preserve"> a practical</w:t>
      </w:r>
      <w:r w:rsidR="009F0308">
        <w:t xml:space="preserve">, </w:t>
      </w:r>
      <w:r>
        <w:t xml:space="preserve">simplified </w:t>
      </w:r>
      <w:r w:rsidR="0083304C">
        <w:t xml:space="preserve">manner of having awareness </w:t>
      </w:r>
      <w:r w:rsidR="00D66DB0">
        <w:t>of a plurality of co-exist</w:t>
      </w:r>
      <w:r w:rsidR="00007A42">
        <w:t>e</w:t>
      </w:r>
      <w:r w:rsidR="00D66DB0">
        <w:t>nts</w:t>
      </w:r>
      <w:r w:rsidR="00CA27E5">
        <w:t xml:space="preserve"> subjects of distinction</w:t>
      </w:r>
      <w:r>
        <w:t xml:space="preserve"> (physical objects)</w:t>
      </w:r>
      <w:r w:rsidR="00367590">
        <w:t xml:space="preserve"> that can move,</w:t>
      </w:r>
      <w:r w:rsidR="001F565D">
        <w:t xml:space="preserve"> hold relations of causality, property</w:t>
      </w:r>
      <w:r w:rsidR="003F2A38">
        <w:t xml:space="preserve">, plurality, difference, similarity. That is, what makes possible the existence of </w:t>
      </w:r>
      <w:r w:rsidR="006E0569">
        <w:t xml:space="preserve">physical </w:t>
      </w:r>
      <w:r w:rsidR="00465109">
        <w:t xml:space="preserve">rational </w:t>
      </w:r>
      <w:r w:rsidR="003F2A38">
        <w:t>subjects of distinction holding</w:t>
      </w:r>
      <w:r w:rsidR="00391ACB">
        <w:t xml:space="preserve"> the</w:t>
      </w:r>
      <w:r w:rsidR="00065DC5">
        <w:t xml:space="preserve"> different kinds of basic relations (the</w:t>
      </w:r>
      <w:r w:rsidR="003F2A38">
        <w:t xml:space="preserve"> ontological relations</w:t>
      </w:r>
      <w:r w:rsidR="00065DC5">
        <w:t>)</w:t>
      </w:r>
      <w:r w:rsidR="006E0569">
        <w:t xml:space="preserve"> to others.</w:t>
      </w:r>
      <w:r w:rsidR="000D3B2E">
        <w:t xml:space="preserve"> It is something without which there cannot be physical relations between objectively existent subjects of distinction.</w:t>
      </w:r>
    </w:p>
    <w:p w14:paraId="0F221C36" w14:textId="55298AEF" w:rsidR="00C27AB8" w:rsidRDefault="00D72DB0">
      <w:pPr>
        <w:spacing w:line="276" w:lineRule="auto"/>
        <w:ind w:firstLine="284"/>
        <w:jc w:val="both"/>
      </w:pPr>
      <w:r>
        <w:t xml:space="preserve">Space </w:t>
      </w:r>
      <w:r w:rsidR="008B5C58">
        <w:t>also is what</w:t>
      </w:r>
      <w:r>
        <w:t xml:space="preserve"> that cannot be distinguished</w:t>
      </w:r>
      <w:r w:rsidR="008B5C58">
        <w:t xml:space="preserve"> as something separate of reality</w:t>
      </w:r>
      <w:r>
        <w:t>, as all our distinctions presuppose it. It is not possible to distinguish one space from another</w:t>
      </w:r>
      <w:r w:rsidR="00465109">
        <w:t xml:space="preserve"> -at least, as yet-</w:t>
      </w:r>
      <w:r w:rsidR="00DE70DA">
        <w:t xml:space="preserve">, though it is possible to distinguish the space </w:t>
      </w:r>
      <w:r w:rsidR="00E1507A">
        <w:t xml:space="preserve">(extension) of an object, or between objects. </w:t>
      </w:r>
      <w:r>
        <w:t xml:space="preserve">It is something that lacks the property of difference but </w:t>
      </w:r>
      <w:r w:rsidR="008B5C58">
        <w:t xml:space="preserve">among its extensions </w:t>
      </w:r>
      <w:r>
        <w:t>holds that of similarity. An</w:t>
      </w:r>
      <w:r w:rsidR="00391ACB">
        <w:t>d</w:t>
      </w:r>
      <w:r>
        <w:t xml:space="preserve"> it is something that can </w:t>
      </w:r>
      <w:r w:rsidR="0006672A">
        <w:t xml:space="preserve">be distinguish from another space based on the objects </w:t>
      </w:r>
      <w:r w:rsidR="009525CC">
        <w:t xml:space="preserve">that can be perceived as holding a determined extent of dimension, relative to a standard or </w:t>
      </w:r>
      <w:r w:rsidR="00060928">
        <w:t xml:space="preserve">to </w:t>
      </w:r>
      <w:r w:rsidR="009525CC">
        <w:t>another object</w:t>
      </w:r>
      <w:r w:rsidR="00065DC5">
        <w:t>, yet i</w:t>
      </w:r>
      <w:r w:rsidR="00213D0E">
        <w:t>t is something essential to objects</w:t>
      </w:r>
      <w:r w:rsidR="00465109">
        <w:t>. It is a condition for the temporal</w:t>
      </w:r>
      <w:r w:rsidR="00213D0E">
        <w:t xml:space="preserve">. </w:t>
      </w:r>
      <w:r w:rsidR="00835134">
        <w:t>It is a condition of all that is perceivable, and thus, not of our ontological relations as these are not observable but in</w:t>
      </w:r>
      <w:r w:rsidR="00DC4C5E">
        <w:t>f</w:t>
      </w:r>
      <w:r w:rsidR="00835134">
        <w:t>erred</w:t>
      </w:r>
      <w:r w:rsidR="00A74C20">
        <w:t xml:space="preserve"> (even physical properties?)</w:t>
      </w:r>
      <w:r w:rsidR="00835134">
        <w:t xml:space="preserve">. </w:t>
      </w:r>
    </w:p>
    <w:p w14:paraId="2FFB9B59" w14:textId="56ECD832" w:rsidR="00A74C20" w:rsidRDefault="009F0308">
      <w:pPr>
        <w:spacing w:line="276" w:lineRule="auto"/>
        <w:ind w:firstLine="284"/>
        <w:jc w:val="both"/>
      </w:pPr>
      <w:r>
        <w:t>Thus</w:t>
      </w:r>
      <w:r w:rsidR="00246CDE">
        <w:t>,</w:t>
      </w:r>
      <w:r>
        <w:t xml:space="preserve"> i</w:t>
      </w:r>
      <w:r w:rsidR="00A74C20">
        <w:t>f it is impossible for us to understand space and the need for it to be material</w:t>
      </w:r>
      <w:r w:rsidR="00E521DA">
        <w:t>ly</w:t>
      </w:r>
      <w:r w:rsidR="00A74C20">
        <w:t xml:space="preserve"> existent, it is certainly impossible to understand why there must be space for such material objects to exist</w:t>
      </w:r>
      <w:r w:rsidR="00DC5B0A">
        <w:t>, or even, why material objects require of space as a condition for their existence.</w:t>
      </w:r>
      <w:r w:rsidR="008B5C58">
        <w:t xml:space="preserve"> Nor it is possible for us to know if the</w:t>
      </w:r>
      <w:r w:rsidR="00060928">
        <w:t>se are</w:t>
      </w:r>
      <w:r w:rsidR="008B5C58">
        <w:t xml:space="preserve"> non-empirical </w:t>
      </w:r>
      <w:r w:rsidR="00060928">
        <w:t xml:space="preserve">spaceless </w:t>
      </w:r>
      <w:r w:rsidR="008B5C58">
        <w:t xml:space="preserve">things, if any, </w:t>
      </w:r>
      <w:r w:rsidR="00060928">
        <w:t xml:space="preserve">that </w:t>
      </w:r>
      <w:r w:rsidR="008B5C58">
        <w:t>can exist in itself</w:t>
      </w:r>
      <w:r w:rsidR="009E0183">
        <w:t>.</w:t>
      </w:r>
      <w:r w:rsidR="008B5C58">
        <w:t xml:space="preserve"> </w:t>
      </w:r>
    </w:p>
    <w:p w14:paraId="51DF2DD6" w14:textId="5CF8C781" w:rsidR="00A80E70" w:rsidRDefault="00246CDE">
      <w:pPr>
        <w:spacing w:line="276" w:lineRule="auto"/>
        <w:ind w:firstLine="284"/>
        <w:jc w:val="both"/>
      </w:pPr>
      <w:r>
        <w:t xml:space="preserve">The forms of </w:t>
      </w:r>
      <w:r w:rsidR="00065DC5">
        <w:t>sensation or</w:t>
      </w:r>
      <w:r>
        <w:t xml:space="preserve"> of perceptual reality can be said to be enablers of perceptual awareness. </w:t>
      </w:r>
      <w:r w:rsidR="00C576EE">
        <w:t>However, i</w:t>
      </w:r>
      <w:r>
        <w:t xml:space="preserve">t must be accepted that there is more to reality than is accessible with our senses, and that our system of perception is a simplified manner to generate a </w:t>
      </w:r>
      <w:r w:rsidR="0022162D">
        <w:t>cost-efficient</w:t>
      </w:r>
      <w:r>
        <w:t xml:space="preserve"> manner to enable distinction of what is required to survive and adapt to the physical reality.</w:t>
      </w:r>
    </w:p>
    <w:p w14:paraId="42C9B04A" w14:textId="77777777" w:rsidR="003D561C" w:rsidRDefault="003D561C">
      <w:pPr>
        <w:spacing w:line="276" w:lineRule="auto"/>
        <w:ind w:firstLine="284"/>
        <w:jc w:val="both"/>
      </w:pPr>
    </w:p>
    <w:p w14:paraId="2530C8A0" w14:textId="31F4E454" w:rsidR="003D561C" w:rsidRPr="00D031B6" w:rsidRDefault="003330EE" w:rsidP="00915DD9">
      <w:pPr>
        <w:pStyle w:val="Prrafodelista"/>
        <w:numPr>
          <w:ilvl w:val="0"/>
          <w:numId w:val="25"/>
        </w:numPr>
        <w:spacing w:line="276" w:lineRule="auto"/>
        <w:jc w:val="both"/>
        <w:outlineLvl w:val="2"/>
        <w:rPr>
          <w:i/>
          <w:iCs/>
        </w:rPr>
      </w:pPr>
      <w:bookmarkStart w:id="12" w:name="_Toc143266942"/>
      <w:r w:rsidRPr="00D031B6">
        <w:rPr>
          <w:i/>
          <w:iCs/>
        </w:rPr>
        <w:t xml:space="preserve">Awe </w:t>
      </w:r>
      <w:r w:rsidR="00BD77E6" w:rsidRPr="00D031B6">
        <w:rPr>
          <w:i/>
          <w:iCs/>
        </w:rPr>
        <w:t xml:space="preserve">and emotions brought forth by art and </w:t>
      </w:r>
      <w:r w:rsidR="00C02BBF" w:rsidRPr="00D031B6">
        <w:rPr>
          <w:i/>
          <w:iCs/>
        </w:rPr>
        <w:t>art, nature and other</w:t>
      </w:r>
      <w:r w:rsidR="00C17692" w:rsidRPr="00D031B6">
        <w:rPr>
          <w:i/>
          <w:iCs/>
        </w:rPr>
        <w:t xml:space="preserve"> </w:t>
      </w:r>
      <w:r w:rsidR="00C17692" w:rsidRPr="00D031B6">
        <w:rPr>
          <w:i/>
          <w:iCs/>
          <w:color w:val="FF0000"/>
        </w:rPr>
        <w:t>(what does emotion enable and of what it is a constraint?)</w:t>
      </w:r>
      <w:bookmarkEnd w:id="12"/>
      <w:r w:rsidR="007B3756" w:rsidRPr="00D031B6">
        <w:rPr>
          <w:i/>
          <w:iCs/>
          <w:color w:val="FF0000"/>
        </w:rPr>
        <w:t xml:space="preserve"> </w:t>
      </w:r>
    </w:p>
    <w:p w14:paraId="65C38340" w14:textId="77777777" w:rsidR="003330EE" w:rsidRDefault="003330EE" w:rsidP="003330EE">
      <w:pPr>
        <w:spacing w:line="276" w:lineRule="auto"/>
        <w:jc w:val="both"/>
      </w:pPr>
    </w:p>
    <w:p w14:paraId="24910452" w14:textId="77777777" w:rsidR="0014123D" w:rsidRDefault="008E04E2" w:rsidP="003330EE">
      <w:pPr>
        <w:spacing w:line="276" w:lineRule="auto"/>
        <w:jc w:val="both"/>
      </w:pPr>
      <w:r>
        <w:t>The emotions and fee</w:t>
      </w:r>
      <w:r w:rsidR="00443ACB">
        <w:t xml:space="preserve">lings are a priori of experience. They don’t come along with sensation, but they are a pre-set reaction to activation on our nervous system or to an idea or to awareness of an object or something. The sensation or emotion is not the activation on the nervous </w:t>
      </w:r>
      <w:r w:rsidR="008D7133">
        <w:t>and other sensorial s</w:t>
      </w:r>
      <w:r w:rsidR="00443ACB">
        <w:t>ystem</w:t>
      </w:r>
      <w:r w:rsidR="008D7133">
        <w:t>s, such as pleasure centres</w:t>
      </w:r>
      <w:r w:rsidR="00443ACB">
        <w:t>, but what such activation brings forth in the mind</w:t>
      </w:r>
      <w:r w:rsidR="0014123D">
        <w:t xml:space="preserve">. </w:t>
      </w:r>
    </w:p>
    <w:p w14:paraId="283E3055" w14:textId="1530C762" w:rsidR="008E04E2" w:rsidRDefault="006F3C64" w:rsidP="003330EE">
      <w:pPr>
        <w:spacing w:line="276" w:lineRule="auto"/>
        <w:jc w:val="both"/>
      </w:pPr>
      <w:r>
        <w:t xml:space="preserve">Sensations, feelings, emotions also constitute </w:t>
      </w:r>
      <w:r w:rsidRPr="006F3C64">
        <w:rPr>
          <w:i/>
          <w:iCs/>
        </w:rPr>
        <w:t>a priori</w:t>
      </w:r>
      <w:r>
        <w:t xml:space="preserve"> knowledge. </w:t>
      </w:r>
      <w:r w:rsidR="00753E8B">
        <w:t xml:space="preserve">They deliver information about the nature of its factor, such as that we must avoid it or be careful of it (fear), worthy of </w:t>
      </w:r>
      <w:r w:rsidR="009E04D7">
        <w:t xml:space="preserve">being bonded to it and to protect it (love), or that it stands for something different, superior, sublime (art, religious feelings). </w:t>
      </w:r>
    </w:p>
    <w:p w14:paraId="53229475" w14:textId="64C5F5BE" w:rsidR="004E7817" w:rsidRDefault="007E3446" w:rsidP="003330EE">
      <w:pPr>
        <w:spacing w:line="276" w:lineRule="auto"/>
        <w:jc w:val="both"/>
      </w:pPr>
      <w:r>
        <w:t>These feelings, sensations, and emotions</w:t>
      </w:r>
      <w:r w:rsidR="005029BF">
        <w:t xml:space="preserve"> </w:t>
      </w:r>
      <w:r w:rsidR="004E7817">
        <w:t>are</w:t>
      </w:r>
      <w:r w:rsidR="005029BF">
        <w:t xml:space="preserve"> also</w:t>
      </w:r>
      <w:r w:rsidR="004E7817">
        <w:t xml:space="preserve"> enablers</w:t>
      </w:r>
      <w:r>
        <w:t>,</w:t>
      </w:r>
      <w:r w:rsidR="004E7817">
        <w:t xml:space="preserve"> in the sense that they generate a </w:t>
      </w:r>
      <w:r w:rsidR="001339B5">
        <w:t>belief</w:t>
      </w:r>
      <w:r w:rsidR="004E7817">
        <w:t xml:space="preserve"> stronger than </w:t>
      </w:r>
      <w:r w:rsidR="001339B5">
        <w:t xml:space="preserve">what </w:t>
      </w:r>
      <w:r w:rsidR="004E7817">
        <w:t>reason</w:t>
      </w:r>
      <w:r w:rsidR="001339B5">
        <w:t xml:space="preserve"> can provide.</w:t>
      </w:r>
      <w:r w:rsidR="004E7817">
        <w:t xml:space="preserve"> Those who experience it believe without the need of any proof. But this too constrains</w:t>
      </w:r>
      <w:r w:rsidR="0088582B">
        <w:t xml:space="preserve">, as it only provides </w:t>
      </w:r>
      <w:r w:rsidR="00B71E11">
        <w:t>awareness</w:t>
      </w:r>
      <w:r w:rsidR="0088582B">
        <w:t xml:space="preserve"> of </w:t>
      </w:r>
      <w:r w:rsidR="00B71E11">
        <w:t xml:space="preserve">the nature </w:t>
      </w:r>
      <w:r w:rsidR="0088582B">
        <w:t>an aspect of what there is</w:t>
      </w:r>
      <w:r w:rsidR="004E7817">
        <w:t>. It is a constraint in the sense that reason is set apart, and such sublime nature is often attributed to ideas or things that cannot hold such properties</w:t>
      </w:r>
      <w:r w:rsidR="003A3E1C">
        <w:t>; and secondly because what it delivers is just awareness of existence of a supreme nature, without information regarding what it is or the properties it holds, if any.</w:t>
      </w:r>
    </w:p>
    <w:p w14:paraId="3E52292C" w14:textId="354ADF72" w:rsidR="00A563B1" w:rsidRDefault="00A563B1" w:rsidP="003330EE">
      <w:pPr>
        <w:spacing w:line="276" w:lineRule="auto"/>
        <w:jc w:val="both"/>
      </w:pPr>
      <w:r>
        <w:t>It appears that it cannot be attributed of they, to be constrictors of possible knowledge.</w:t>
      </w:r>
      <w:r w:rsidR="003260B5">
        <w:t xml:space="preserve"> At most, it can be said that they just give us a glimpse of the different levels of sensations that are available to us, </w:t>
      </w:r>
      <w:r w:rsidR="00A40F4B">
        <w:t>though there is no question that pain, pleasure, or even the feeling of the sublime, make lead us to postpone the acquisition of rational cognition or of advancing science</w:t>
      </w:r>
      <w:r w:rsidR="00D41958">
        <w:t>. However, certain pleasures and sufferings can constrict or block our awareness of the sublime</w:t>
      </w:r>
      <w:r w:rsidR="009C7706">
        <w:t xml:space="preserve">, </w:t>
      </w:r>
      <w:r w:rsidR="00BF75F8">
        <w:t>or to disbelieve the truth.</w:t>
      </w:r>
    </w:p>
    <w:p w14:paraId="154C6438" w14:textId="381CA77D" w:rsidR="003330EE" w:rsidRDefault="002A2EA3" w:rsidP="003330EE">
      <w:pPr>
        <w:spacing w:line="276" w:lineRule="auto"/>
        <w:jc w:val="both"/>
      </w:pPr>
      <w:r>
        <w:t>Is it possible to explain reality without them? Is reality explained if art is not comprised under the explanation?</w:t>
      </w:r>
      <w:r w:rsidR="00851027">
        <w:t xml:space="preserve"> I</w:t>
      </w:r>
      <w:r w:rsidR="00290852">
        <w:t>s</w:t>
      </w:r>
      <w:r w:rsidR="00851027">
        <w:t xml:space="preserve"> art explainable by a biological or neural explanation?</w:t>
      </w:r>
    </w:p>
    <w:p w14:paraId="5288A712" w14:textId="77777777" w:rsidR="00396BD9" w:rsidRDefault="00290852" w:rsidP="003330EE">
      <w:pPr>
        <w:spacing w:line="276" w:lineRule="auto"/>
        <w:jc w:val="both"/>
      </w:pPr>
      <w:r>
        <w:t xml:space="preserve">There are factors of emotion, which are caused by </w:t>
      </w:r>
      <w:r w:rsidR="005B3169">
        <w:t xml:space="preserve">proportions in things, ideas, </w:t>
      </w:r>
      <w:r w:rsidR="00D33435">
        <w:t xml:space="preserve">and </w:t>
      </w:r>
      <w:r w:rsidR="005B3169">
        <w:t>nature -such as the starry sky</w:t>
      </w:r>
      <w:r w:rsidR="00D33435">
        <w:t>.</w:t>
      </w:r>
      <w:r w:rsidR="002F6BD6">
        <w:t xml:space="preserve"> These strong feelings are </w:t>
      </w:r>
      <w:r w:rsidR="002F6BD6" w:rsidRPr="00101930">
        <w:rPr>
          <w:i/>
          <w:iCs/>
        </w:rPr>
        <w:t>a priori</w:t>
      </w:r>
      <w:r w:rsidR="002F6BD6">
        <w:t xml:space="preserve"> determined. They are not something acquired from experience, but an innate response to awareness of certain </w:t>
      </w:r>
      <w:r w:rsidR="00486E0E">
        <w:t xml:space="preserve">property in </w:t>
      </w:r>
      <w:r w:rsidR="002F6BD6">
        <w:t xml:space="preserve">things. </w:t>
      </w:r>
      <w:r w:rsidR="001F114D">
        <w:t xml:space="preserve">The observer becomes aware of such </w:t>
      </w:r>
      <w:r w:rsidR="00486E0E">
        <w:t xml:space="preserve">properties in </w:t>
      </w:r>
      <w:r w:rsidR="001F114D">
        <w:t>things</w:t>
      </w:r>
      <w:r w:rsidR="00EA1414">
        <w:t xml:space="preserve"> because of the emotion </w:t>
      </w:r>
      <w:r w:rsidR="00396BD9">
        <w:t xml:space="preserve">that our awareness of the same </w:t>
      </w:r>
      <w:r w:rsidR="00EA1414">
        <w:t>bring</w:t>
      </w:r>
      <w:r w:rsidR="00396BD9">
        <w:t>s</w:t>
      </w:r>
      <w:r w:rsidR="00EA1414">
        <w:t xml:space="preserve"> about.</w:t>
      </w:r>
      <w:r w:rsidR="00700B92">
        <w:t xml:space="preserve"> </w:t>
      </w:r>
    </w:p>
    <w:p w14:paraId="5AAA78EB" w14:textId="5E9AE87A" w:rsidR="00290852" w:rsidRDefault="00700B92" w:rsidP="003330EE">
      <w:pPr>
        <w:spacing w:line="276" w:lineRule="auto"/>
        <w:jc w:val="both"/>
      </w:pPr>
      <w:r>
        <w:t xml:space="preserve">In this sense, </w:t>
      </w:r>
      <w:r w:rsidR="00396BD9">
        <w:t xml:space="preserve">the question of the feeling of such intense emotion is an </w:t>
      </w:r>
      <w:r w:rsidR="00396BD9" w:rsidRPr="00396BD9">
        <w:rPr>
          <w:i/>
          <w:iCs/>
        </w:rPr>
        <w:t>a priori</w:t>
      </w:r>
      <w:r w:rsidR="00396BD9">
        <w:t xml:space="preserve"> proof that the property that brings forth is present in the thing. What stirs the emotion -for example, that of the sublime or awe- is either the thing or the property. If it is the thing is because we are programmed to have it upon awareness of it. And if it is a property in the thing</w:t>
      </w:r>
      <w:r w:rsidR="00086570">
        <w:t xml:space="preserve"> what brings about emotion of awareness of its holder, is the same. In both cases</w:t>
      </w:r>
      <w:r w:rsidR="00396BD9">
        <w:t xml:space="preserve"> </w:t>
      </w:r>
      <w:r>
        <w:t xml:space="preserve">it can be said that such emotions are </w:t>
      </w:r>
      <w:r w:rsidRPr="00700B92">
        <w:rPr>
          <w:i/>
          <w:iCs/>
        </w:rPr>
        <w:t>a priori</w:t>
      </w:r>
      <w:r>
        <w:t xml:space="preserve"> factors of cognition. </w:t>
      </w:r>
      <w:r w:rsidR="00967241">
        <w:t>T</w:t>
      </w:r>
      <w:r>
        <w:t xml:space="preserve">he emotion that </w:t>
      </w:r>
      <w:r w:rsidR="00967241">
        <w:t>either of these</w:t>
      </w:r>
      <w:r w:rsidR="000238EB">
        <w:t xml:space="preserve"> generates that </w:t>
      </w:r>
      <w:r>
        <w:t xml:space="preserve">brings forth </w:t>
      </w:r>
      <w:r w:rsidR="000238EB">
        <w:t xml:space="preserve">such </w:t>
      </w:r>
      <w:r>
        <w:t>awareness</w:t>
      </w:r>
      <w:r w:rsidR="00967241">
        <w:t xml:space="preserve"> of it</w:t>
      </w:r>
      <w:r w:rsidR="00E64B59">
        <w:t xml:space="preserve"> is actually brought forth by awareness of </w:t>
      </w:r>
      <w:r w:rsidR="00E2794D">
        <w:t xml:space="preserve">the nature of the </w:t>
      </w:r>
      <w:r w:rsidR="00E64B59">
        <w:t>property</w:t>
      </w:r>
      <w:r>
        <w:t>.</w:t>
      </w:r>
      <w:r w:rsidR="00841BFA">
        <w:t xml:space="preserve"> It is not </w:t>
      </w:r>
      <w:r w:rsidR="00246659">
        <w:t xml:space="preserve">the sublime </w:t>
      </w:r>
      <w:r w:rsidR="0024497C">
        <w:t xml:space="preserve">nature of the </w:t>
      </w:r>
      <w:r w:rsidR="00246659">
        <w:t xml:space="preserve">property </w:t>
      </w:r>
      <w:r w:rsidR="0024497C">
        <w:t>what stirs the mystical emotion, but the property which stirs an emotion that allows to judge something sublime.</w:t>
      </w:r>
      <w:r w:rsidR="00841BFA">
        <w:t xml:space="preserve"> </w:t>
      </w:r>
    </w:p>
    <w:p w14:paraId="724F760A" w14:textId="5F787E32" w:rsidR="004273C0" w:rsidRDefault="000238EB" w:rsidP="003330EE">
      <w:pPr>
        <w:spacing w:line="276" w:lineRule="auto"/>
        <w:jc w:val="both"/>
      </w:pPr>
      <w:r>
        <w:t>And I say such awareness because, f</w:t>
      </w:r>
      <w:r w:rsidR="00B97558">
        <w:t xml:space="preserve">or example, </w:t>
      </w:r>
      <w:r>
        <w:t xml:space="preserve">a Cantata by John Sebastian Bach for some is just church music, and stirs no emotion, but rather dislike. On others, it stirs forth a strong mystical sensation. It is not precisely of the cantata that the emotion brings forth awareness, but of </w:t>
      </w:r>
      <w:r w:rsidR="003404AF">
        <w:t xml:space="preserve">its mystical expression. </w:t>
      </w:r>
    </w:p>
    <w:p w14:paraId="5F523B27" w14:textId="7B5DA6F8" w:rsidR="000238EB" w:rsidRDefault="00D602E1" w:rsidP="003330EE">
      <w:pPr>
        <w:spacing w:line="276" w:lineRule="auto"/>
        <w:jc w:val="both"/>
      </w:pPr>
      <w:r>
        <w:t>This</w:t>
      </w:r>
      <w:r w:rsidR="002B3BBF">
        <w:t xml:space="preserve"> I heard from my teen age-daughter, in tears of deep emotion, a day that by a very strange reason, she turned on her CD player and rather than </w:t>
      </w:r>
      <w:r w:rsidR="0067403D">
        <w:t xml:space="preserve">Freddy Mercury, it played “Jesus </w:t>
      </w:r>
      <w:r w:rsidR="00F975F9">
        <w:t>the joy of man”</w:t>
      </w:r>
      <w:r w:rsidR="009827B0">
        <w:t xml:space="preserve">. Her emotion was so strong that she </w:t>
      </w:r>
      <w:r w:rsidR="00EB7434">
        <w:t xml:space="preserve">-then an agnostic- </w:t>
      </w:r>
      <w:r w:rsidR="009827B0">
        <w:t xml:space="preserve">came </w:t>
      </w:r>
      <w:r w:rsidR="000E175A">
        <w:t xml:space="preserve">crying and sobbing </w:t>
      </w:r>
      <w:r w:rsidR="009827B0">
        <w:t xml:space="preserve">into my room, to tell me that she had just heard a “song” that </w:t>
      </w:r>
      <w:r w:rsidR="00EB7434">
        <w:t>was</w:t>
      </w:r>
      <w:r w:rsidR="009827B0">
        <w:t xml:space="preserve"> the very proof of God’s existence.</w:t>
      </w:r>
    </w:p>
    <w:p w14:paraId="224817F2" w14:textId="4B891502" w:rsidR="00D33435" w:rsidRDefault="00696F56" w:rsidP="003330EE">
      <w:pPr>
        <w:spacing w:line="276" w:lineRule="auto"/>
        <w:jc w:val="both"/>
      </w:pPr>
      <w:r>
        <w:t xml:space="preserve">I know of some individuals who have been so impressed with a work of art, that they had to sit down and </w:t>
      </w:r>
      <w:r w:rsidR="00350F5B">
        <w:t xml:space="preserve">relax </w:t>
      </w:r>
      <w:r>
        <w:t xml:space="preserve">to overcome the shock of the emotion that they had felt. </w:t>
      </w:r>
    </w:p>
    <w:p w14:paraId="06FA3F41" w14:textId="5B9FFB95" w:rsidR="00696F56" w:rsidRDefault="00350F5B" w:rsidP="003330EE">
      <w:pPr>
        <w:spacing w:line="276" w:lineRule="auto"/>
        <w:jc w:val="both"/>
      </w:pPr>
      <w:r>
        <w:t xml:space="preserve">The interesting thing of these emotions is that they generate awareness -I would say, knowledge- of the existence of something that does not act on our senses because </w:t>
      </w:r>
      <w:r w:rsidR="00936143">
        <w:t>it</w:t>
      </w:r>
      <w:r>
        <w:t xml:space="preserve"> do</w:t>
      </w:r>
      <w:r w:rsidR="00936143">
        <w:t>es</w:t>
      </w:r>
      <w:r>
        <w:t xml:space="preserve"> not emit photons, but on </w:t>
      </w:r>
      <w:r w:rsidR="005E7D19">
        <w:t xml:space="preserve">the mind. </w:t>
      </w:r>
    </w:p>
    <w:p w14:paraId="4A1B6A90" w14:textId="7757FE1E" w:rsidR="004D0075" w:rsidRDefault="004D0075" w:rsidP="003330EE">
      <w:pPr>
        <w:spacing w:line="276" w:lineRule="auto"/>
        <w:jc w:val="both"/>
      </w:pPr>
      <w:r>
        <w:t xml:space="preserve">And it is worth to realize, that the awareness that they generate in whomever feels them, is </w:t>
      </w:r>
      <w:r w:rsidR="000335FD">
        <w:t xml:space="preserve">of varying degrees. One, for example, is the feeling of human love, and another is that of awe, as when one sees the night sky full of stars. And another is the mystical -to give it a name- the sensation that some experience upon having </w:t>
      </w:r>
      <w:r w:rsidR="003D63B0">
        <w:t xml:space="preserve">awareness of </w:t>
      </w:r>
      <w:r w:rsidR="002E59A4">
        <w:t xml:space="preserve">what is then </w:t>
      </w:r>
      <w:r w:rsidR="003D63B0">
        <w:t>the divine.</w:t>
      </w:r>
    </w:p>
    <w:p w14:paraId="62B3347D" w14:textId="76209D61" w:rsidR="00C11640" w:rsidRDefault="00262249" w:rsidP="003330EE">
      <w:pPr>
        <w:spacing w:line="276" w:lineRule="auto"/>
        <w:jc w:val="both"/>
      </w:pPr>
      <w:r>
        <w:t xml:space="preserve">The emotion stirred by a subconscious awareness of it, brings forth a rational awareness, which is a proof of something superior to all, so sublime that the mind is confounded with the awe it brings forth. </w:t>
      </w:r>
    </w:p>
    <w:p w14:paraId="7EAE652D" w14:textId="2E89B3CA" w:rsidR="00262249" w:rsidRDefault="00262249" w:rsidP="003330EE">
      <w:pPr>
        <w:spacing w:line="276" w:lineRule="auto"/>
        <w:jc w:val="both"/>
      </w:pPr>
      <w:r>
        <w:t xml:space="preserve">So not only do emotions generate awareness of things that we cannot sense but probably infer -such as the grandiosity of the night sky- but they also generate some indication of the kind of </w:t>
      </w:r>
      <w:r w:rsidR="00C467D2">
        <w:t>external non-empirical factor of the same.</w:t>
      </w:r>
    </w:p>
    <w:p w14:paraId="1D1D52BB" w14:textId="6A123962" w:rsidR="00C467D2" w:rsidRDefault="00C467D2" w:rsidP="003330EE">
      <w:pPr>
        <w:spacing w:line="276" w:lineRule="auto"/>
        <w:jc w:val="both"/>
      </w:pPr>
      <w:r>
        <w:t xml:space="preserve">Of course, this does not seem to be a universal reaction to those </w:t>
      </w:r>
      <w:r w:rsidR="008338F3">
        <w:t>inner experiences. It is necessary to be open to them</w:t>
      </w:r>
      <w:r w:rsidR="00A55DEA">
        <w:t xml:space="preserve">, and not </w:t>
      </w:r>
      <w:r w:rsidR="002E59A4">
        <w:t xml:space="preserve">to resist </w:t>
      </w:r>
      <w:r w:rsidR="00E82B99">
        <w:t>acknowledging</w:t>
      </w:r>
      <w:r w:rsidR="00A55DEA">
        <w:t xml:space="preserve"> them, as usually happens with the many human monsters that did </w:t>
      </w:r>
      <w:r w:rsidR="00BE77DB">
        <w:t xml:space="preserve">and do </w:t>
      </w:r>
      <w:r w:rsidR="00A55DEA">
        <w:t>not hesitate to kill for no other reason than their human pursuits.</w:t>
      </w:r>
    </w:p>
    <w:p w14:paraId="41555F18" w14:textId="0B99DB6B" w:rsidR="00E7007B" w:rsidRDefault="00F46D89" w:rsidP="003330EE">
      <w:pPr>
        <w:spacing w:line="276" w:lineRule="auto"/>
        <w:jc w:val="both"/>
      </w:pPr>
      <w:r>
        <w:t xml:space="preserve">It is awareness of what something is, that is of its nature, what </w:t>
      </w:r>
      <w:r w:rsidR="006878DA">
        <w:t>brings about the emotion. It is not awareness of the existence of something, but of what it is.</w:t>
      </w:r>
    </w:p>
    <w:p w14:paraId="5025048C" w14:textId="45AEAA78" w:rsidR="006878DA" w:rsidRDefault="006878DA" w:rsidP="003330EE">
      <w:pPr>
        <w:spacing w:line="276" w:lineRule="auto"/>
        <w:jc w:val="both"/>
      </w:pPr>
      <w:r>
        <w:t xml:space="preserve">We are programmed to </w:t>
      </w:r>
      <w:r w:rsidR="004B5558">
        <w:t>respond with an emotion on acquiring such awareness.</w:t>
      </w:r>
      <w:r w:rsidR="00D86570">
        <w:t xml:space="preserve"> In other words, the </w:t>
      </w:r>
      <w:r w:rsidR="00574EC2">
        <w:t xml:space="preserve">proper response </w:t>
      </w:r>
      <w:r w:rsidR="00667E91">
        <w:t xml:space="preserve">to </w:t>
      </w:r>
      <w:r w:rsidR="00D86570">
        <w:t xml:space="preserve">such a thing depends on our cognitive faculties. </w:t>
      </w:r>
    </w:p>
    <w:p w14:paraId="0707A0D9" w14:textId="38DA5572" w:rsidR="00667E91" w:rsidRDefault="00667E91" w:rsidP="003330EE">
      <w:pPr>
        <w:spacing w:line="276" w:lineRule="auto"/>
        <w:jc w:val="both"/>
      </w:pPr>
      <w:r>
        <w:t>It is possible to have an erred attribution of nature</w:t>
      </w:r>
      <w:r w:rsidR="00021624">
        <w:t xml:space="preserve">. For example, a mystical emotion may be </w:t>
      </w:r>
      <w:r w:rsidR="00F45420">
        <w:t>felt upon</w:t>
      </w:r>
      <w:r w:rsidR="00021624">
        <w:t xml:space="preserve"> the occurrence of a miraculous event, that </w:t>
      </w:r>
      <w:r w:rsidR="00F45420">
        <w:t xml:space="preserve">is not miraculous at all. However, </w:t>
      </w:r>
      <w:r w:rsidR="00FA0313">
        <w:t xml:space="preserve">it is not the miraculous events </w:t>
      </w:r>
      <w:r w:rsidR="001C16B3">
        <w:t>what triggers the emotion, but the idea of the divine</w:t>
      </w:r>
      <w:r w:rsidR="003D5D0C">
        <w:t xml:space="preserve"> that it brings forth. </w:t>
      </w:r>
    </w:p>
    <w:p w14:paraId="23061D29" w14:textId="3160910D" w:rsidR="00E553A8" w:rsidRDefault="00E553A8" w:rsidP="003330EE">
      <w:pPr>
        <w:spacing w:line="276" w:lineRule="auto"/>
        <w:jc w:val="both"/>
      </w:pPr>
      <w:r>
        <w:t xml:space="preserve">We are </w:t>
      </w:r>
      <w:r w:rsidRPr="00E553A8">
        <w:rPr>
          <w:i/>
          <w:iCs/>
        </w:rPr>
        <w:t>a priori</w:t>
      </w:r>
      <w:r>
        <w:t xml:space="preserve"> programmed to feeling awe or a sublime emotion upon awareness of the divine, or simply, of the para-rational. </w:t>
      </w:r>
      <w:r w:rsidR="00E33BF4">
        <w:t xml:space="preserve">Is this not an indication that the sublime or divine exists? </w:t>
      </w:r>
    </w:p>
    <w:p w14:paraId="54C163E4" w14:textId="471B1193" w:rsidR="00634CF4" w:rsidRDefault="00634CF4" w:rsidP="003330EE">
      <w:pPr>
        <w:spacing w:line="276" w:lineRule="auto"/>
        <w:jc w:val="both"/>
      </w:pPr>
      <w:r>
        <w:t xml:space="preserve">In generating such emotion, the human mind becomes awareness of the existence of a superior reality, regardless of whether it is mistaken or not in what it takes for divine. </w:t>
      </w:r>
    </w:p>
    <w:p w14:paraId="7D5FE810" w14:textId="1BC51210" w:rsidR="00462130" w:rsidRDefault="00462130" w:rsidP="003330EE">
      <w:pPr>
        <w:spacing w:line="276" w:lineRule="auto"/>
        <w:jc w:val="both"/>
      </w:pPr>
      <w:r>
        <w:t xml:space="preserve">There is a natural desire to have such feeling, and </w:t>
      </w:r>
      <w:r w:rsidR="00E667A0">
        <w:t>thus</w:t>
      </w:r>
      <w:r w:rsidR="00421EF7">
        <w:t xml:space="preserve"> we are</w:t>
      </w:r>
      <w:r w:rsidR="00E667A0">
        <w:t xml:space="preserve"> prone to take a normal event for a sublime fact.</w:t>
      </w:r>
    </w:p>
    <w:p w14:paraId="0000006A" w14:textId="21AAAA6D" w:rsidR="00846F3F" w:rsidRPr="00DE4AD4" w:rsidRDefault="006C056E" w:rsidP="00B50938">
      <w:pPr>
        <w:pStyle w:val="Ttulo2"/>
        <w:numPr>
          <w:ilvl w:val="0"/>
          <w:numId w:val="5"/>
        </w:numPr>
        <w:ind w:left="714" w:hanging="357"/>
        <w:rPr>
          <w:rFonts w:ascii="Times New Roman" w:hAnsi="Times New Roman" w:cs="Times New Roman"/>
          <w:b w:val="0"/>
          <w:bCs/>
          <w:color w:val="auto"/>
          <w:sz w:val="24"/>
          <w:szCs w:val="24"/>
        </w:rPr>
      </w:pPr>
      <w:r w:rsidRPr="00DE4AD4">
        <w:rPr>
          <w:rFonts w:ascii="Times New Roman" w:hAnsi="Times New Roman" w:cs="Times New Roman"/>
          <w:b w:val="0"/>
          <w:bCs/>
          <w:i/>
          <w:color w:val="auto"/>
          <w:sz w:val="24"/>
          <w:szCs w:val="24"/>
        </w:rPr>
        <w:t xml:space="preserve"> </w:t>
      </w:r>
      <w:bookmarkStart w:id="13" w:name="_Toc143266943"/>
      <w:r w:rsidRPr="00DE4AD4">
        <w:rPr>
          <w:rFonts w:ascii="Times New Roman" w:hAnsi="Times New Roman" w:cs="Times New Roman"/>
          <w:b w:val="0"/>
          <w:bCs/>
          <w:i/>
          <w:color w:val="auto"/>
          <w:sz w:val="24"/>
          <w:szCs w:val="24"/>
        </w:rPr>
        <w:t>Ontological</w:t>
      </w:r>
      <w:r w:rsidR="00011C1E" w:rsidRPr="00DE4AD4">
        <w:rPr>
          <w:rFonts w:ascii="Times New Roman" w:hAnsi="Times New Roman" w:cs="Times New Roman"/>
          <w:b w:val="0"/>
          <w:bCs/>
          <w:i/>
          <w:color w:val="auto"/>
          <w:sz w:val="24"/>
          <w:szCs w:val="24"/>
        </w:rPr>
        <w:t xml:space="preserve"> Constraint</w:t>
      </w:r>
      <w:r w:rsidR="008D3D9A">
        <w:rPr>
          <w:rFonts w:ascii="Times New Roman" w:hAnsi="Times New Roman" w:cs="Times New Roman"/>
          <w:b w:val="0"/>
          <w:bCs/>
          <w:i/>
          <w:color w:val="auto"/>
          <w:sz w:val="24"/>
          <w:szCs w:val="24"/>
        </w:rPr>
        <w:t>s</w:t>
      </w:r>
      <w:bookmarkEnd w:id="13"/>
    </w:p>
    <w:p w14:paraId="0000006B" w14:textId="50A28604" w:rsidR="00846F3F" w:rsidRPr="00DE4AD4" w:rsidRDefault="00846F3F">
      <w:pPr>
        <w:spacing w:line="276" w:lineRule="auto"/>
        <w:ind w:firstLine="284"/>
        <w:jc w:val="both"/>
      </w:pPr>
    </w:p>
    <w:p w14:paraId="0000006C" w14:textId="10975B88" w:rsidR="00846F3F" w:rsidRDefault="00246CDE" w:rsidP="00D50E63">
      <w:pPr>
        <w:spacing w:line="276" w:lineRule="auto"/>
        <w:ind w:firstLine="284"/>
        <w:jc w:val="both"/>
      </w:pPr>
      <w:r>
        <w:t xml:space="preserve">Our </w:t>
      </w:r>
      <w:r w:rsidR="00636D0F">
        <w:t xml:space="preserve">natural </w:t>
      </w:r>
      <w:r>
        <w:t xml:space="preserve">system of cognition </w:t>
      </w:r>
      <w:r w:rsidR="00861C48">
        <w:t>does not provide awareness of properties or traits (if not something of a para-rational nature) not essential for survival</w:t>
      </w:r>
      <w:r w:rsidR="00D50E63">
        <w:t xml:space="preserve"> in a world of scarcity.</w:t>
      </w:r>
      <w:r w:rsidR="00636D0F">
        <w:t xml:space="preserve"> It does not access the inner parts of an animal, nor </w:t>
      </w:r>
      <w:r w:rsidR="00465109">
        <w:t xml:space="preserve">has </w:t>
      </w:r>
      <w:r w:rsidR="00636D0F">
        <w:t>vision of its molecules no</w:t>
      </w:r>
      <w:r w:rsidR="00065DC5">
        <w:t>r of the</w:t>
      </w:r>
      <w:r w:rsidR="00636D0F">
        <w:t xml:space="preserve"> atomic properties o</w:t>
      </w:r>
      <w:r w:rsidR="009445C8">
        <w:t>f</w:t>
      </w:r>
      <w:r w:rsidR="00636D0F">
        <w:t xml:space="preserve"> its atoms.</w:t>
      </w:r>
      <w:r w:rsidR="00D50E63">
        <w:t xml:space="preserve"> The same can be said </w:t>
      </w:r>
      <w:r w:rsidR="002D1B83">
        <w:t>of</w:t>
      </w:r>
      <w:r w:rsidR="00D50E63">
        <w:t xml:space="preserve"> the </w:t>
      </w:r>
      <w:r w:rsidR="00011C1E" w:rsidRPr="00DE4AD4">
        <w:t xml:space="preserve">other main limit to </w:t>
      </w:r>
      <w:r w:rsidR="001F35CA">
        <w:t>cognition</w:t>
      </w:r>
      <w:r w:rsidR="00571E50">
        <w:t xml:space="preserve">. This </w:t>
      </w:r>
      <w:r w:rsidR="00295FC9">
        <w:t>o</w:t>
      </w:r>
      <w:r w:rsidR="00571E50">
        <w:t>ther</w:t>
      </w:r>
      <w:r w:rsidR="00295FC9">
        <w:t xml:space="preserve"> limit is not of the </w:t>
      </w:r>
      <w:r w:rsidR="009260FA">
        <w:t>inferential potential of judgment</w:t>
      </w:r>
      <w:r w:rsidR="00011C1E" w:rsidRPr="00DE4AD4">
        <w:t xml:space="preserve"> </w:t>
      </w:r>
      <w:r w:rsidR="00D50E63">
        <w:t>for</w:t>
      </w:r>
      <w:r w:rsidR="00011C1E" w:rsidRPr="00DE4AD4">
        <w:t xml:space="preserve"> conceiving realities under higher order</w:t>
      </w:r>
      <w:r w:rsidR="00065DC5">
        <w:t>s</w:t>
      </w:r>
      <w:r w:rsidR="00011C1E" w:rsidRPr="00DE4AD4">
        <w:t xml:space="preserve"> of spatial dimensions, or from lacking other sensory organs and forms of representation</w:t>
      </w:r>
      <w:r w:rsidR="009260FA">
        <w:t>, no</w:t>
      </w:r>
      <w:r w:rsidR="001D005E">
        <w:t>r</w:t>
      </w:r>
      <w:r w:rsidR="009260FA">
        <w:t xml:space="preserve"> in the processing potential</w:t>
      </w:r>
      <w:r w:rsidR="001D005E">
        <w:t xml:space="preserve"> of our intellect</w:t>
      </w:r>
      <w:r w:rsidR="00011C1E" w:rsidRPr="00DE4AD4">
        <w:t xml:space="preserve">. </w:t>
      </w:r>
      <w:r w:rsidR="0086168A">
        <w:t>This limit to cognition</w:t>
      </w:r>
      <w:r w:rsidR="00065DC5">
        <w:t xml:space="preserve">, to which I now refer, </w:t>
      </w:r>
      <w:r w:rsidR="00011C1E" w:rsidRPr="00DE4AD4">
        <w:t xml:space="preserve">is about the impossibility of having awareness of other basic </w:t>
      </w:r>
      <w:r w:rsidR="00065DC5">
        <w:t>kinds of relations and categories</w:t>
      </w:r>
      <w:r w:rsidR="00CD541F">
        <w:t xml:space="preserve"> </w:t>
      </w:r>
      <w:r w:rsidR="002D1B83">
        <w:t>(kinds of most encompassing pluralities) not comprised under</w:t>
      </w:r>
      <w:r w:rsidR="00065DC5">
        <w:t xml:space="preserve"> </w:t>
      </w:r>
      <w:r w:rsidR="00E40F69">
        <w:t>our</w:t>
      </w:r>
      <w:r w:rsidR="00065DC5">
        <w:t xml:space="preserve"> </w:t>
      </w:r>
      <w:r w:rsidR="00011C1E" w:rsidRPr="00DE4AD4">
        <w:t>ontological relations and categories. As shall be explained, the most basic ontological relations that we distinguish –that is, the most abstract and universal- are those of difference, similarity</w:t>
      </w:r>
      <w:r w:rsidR="00091627">
        <w:t xml:space="preserve"> (</w:t>
      </w:r>
      <w:r w:rsidR="00465109">
        <w:t>o</w:t>
      </w:r>
      <w:r w:rsidR="00091627">
        <w:t>bserve that the distinction of temporality as all and any distinction, presupposes similarity)</w:t>
      </w:r>
      <w:r w:rsidR="00011C1E" w:rsidRPr="00DE4AD4">
        <w:t>, property</w:t>
      </w:r>
      <w:r w:rsidR="001D005E">
        <w:t>,</w:t>
      </w:r>
      <w:r w:rsidR="00011C1E" w:rsidRPr="00DE4AD4">
        <w:t xml:space="preserve"> and causality</w:t>
      </w:r>
      <w:r w:rsidR="001D005E">
        <w:t>.</w:t>
      </w:r>
      <w:r w:rsidR="00011C1E" w:rsidRPr="00DE4AD4">
        <w:t xml:space="preserve"> </w:t>
      </w:r>
      <w:r w:rsidR="001D005E">
        <w:t>T</w:t>
      </w:r>
      <w:r w:rsidR="00011C1E" w:rsidRPr="00DE4AD4">
        <w:t>hese relations determine our most universal categories of one and plurality</w:t>
      </w:r>
      <w:r w:rsidR="001D005E">
        <w:t>;</w:t>
      </w:r>
      <w:r w:rsidR="00011C1E" w:rsidRPr="00DE4AD4">
        <w:t xml:space="preserve"> particular pluralities (classes, sets, etc.) and instances</w:t>
      </w:r>
      <w:r w:rsidR="001D005E">
        <w:t>;</w:t>
      </w:r>
      <w:r w:rsidR="00011C1E" w:rsidRPr="00DE4AD4">
        <w:t xml:space="preserve"> property and subject of attribution; </w:t>
      </w:r>
      <w:r w:rsidR="001D005E">
        <w:t xml:space="preserve">and </w:t>
      </w:r>
      <w:r w:rsidR="00011C1E" w:rsidRPr="00DE4AD4">
        <w:t xml:space="preserve">cause and effect. </w:t>
      </w:r>
      <w:r w:rsidR="00D50E63">
        <w:t>These relations and categories cannot exist by themselves and</w:t>
      </w:r>
      <w:r w:rsidR="00D437C8">
        <w:t>,</w:t>
      </w:r>
      <w:r w:rsidR="00D50E63">
        <w:t xml:space="preserve"> </w:t>
      </w:r>
      <w:r w:rsidR="00554500">
        <w:t>thus</w:t>
      </w:r>
      <w:r w:rsidR="00D437C8">
        <w:t xml:space="preserve">, </w:t>
      </w:r>
      <w:r w:rsidR="00D50E63">
        <w:t>force to presuppose a higher order of realit</w:t>
      </w:r>
      <w:r w:rsidR="00E24B6F">
        <w:t xml:space="preserve">y </w:t>
      </w:r>
      <w:r w:rsidR="0086168A">
        <w:t>to the rational</w:t>
      </w:r>
      <w:r w:rsidR="006A103F">
        <w:t>, the rational being the reality that our Ontological Scheme enables to distinguish</w:t>
      </w:r>
      <w:r w:rsidR="0004086A">
        <w:t xml:space="preserve">; that is, </w:t>
      </w:r>
      <w:r w:rsidR="00D50E63">
        <w:t xml:space="preserve">a reality of a higher order to rationality -what I call a para-rational reality. </w:t>
      </w:r>
      <w:r w:rsidR="00011C1E" w:rsidRPr="00DE4AD4">
        <w:t xml:space="preserve">The limit derives from the fact that all our </w:t>
      </w:r>
      <w:r w:rsidR="00956BF4">
        <w:t xml:space="preserve">judgments and their conclusions </w:t>
      </w:r>
      <w:r w:rsidR="00011C1E" w:rsidRPr="00DE4AD4">
        <w:t xml:space="preserve">are ultimately grounded on </w:t>
      </w:r>
      <w:r w:rsidR="002D1B83">
        <w:t xml:space="preserve">relations belonging to </w:t>
      </w:r>
      <w:r w:rsidR="00D50E63">
        <w:t xml:space="preserve">these </w:t>
      </w:r>
      <w:r w:rsidR="00065DC5">
        <w:t xml:space="preserve">kinds of </w:t>
      </w:r>
      <w:r w:rsidR="0004086A">
        <w:t xml:space="preserve">ontological </w:t>
      </w:r>
      <w:r w:rsidR="00D50E63">
        <w:t>relations and categories</w:t>
      </w:r>
      <w:r w:rsidR="00011C1E" w:rsidRPr="00DE4AD4">
        <w:t>, as they</w:t>
      </w:r>
      <w:r w:rsidR="00636D0F">
        <w:t xml:space="preserve"> </w:t>
      </w:r>
      <w:r w:rsidR="00242C1B">
        <w:t>determine</w:t>
      </w:r>
      <w:r w:rsidR="00011C1E" w:rsidRPr="00DE4AD4">
        <w:t xml:space="preserve"> the most primary premises of all our conclusions, whether logical or mathematical, </w:t>
      </w:r>
      <w:r w:rsidR="00636D0F" w:rsidRPr="00DE4AD4">
        <w:t>scientific,</w:t>
      </w:r>
      <w:r w:rsidR="00011C1E" w:rsidRPr="00DE4AD4">
        <w:t xml:space="preserve"> or not</w:t>
      </w:r>
      <w:r w:rsidR="001D005E">
        <w:t xml:space="preserve">, </w:t>
      </w:r>
      <w:r w:rsidR="00851640">
        <w:t xml:space="preserve">as it is </w:t>
      </w:r>
      <w:r w:rsidR="0061654D" w:rsidRPr="00DE4AD4">
        <w:t xml:space="preserve">not possible to think </w:t>
      </w:r>
      <w:r w:rsidR="00163E55" w:rsidRPr="00DE4AD4">
        <w:t>other</w:t>
      </w:r>
      <w:r w:rsidR="0061654D" w:rsidRPr="00DE4AD4">
        <w:t xml:space="preserve"> basic </w:t>
      </w:r>
      <w:r w:rsidR="002D1B83">
        <w:t xml:space="preserve">kinds of </w:t>
      </w:r>
      <w:r w:rsidR="0061654D" w:rsidRPr="00DE4AD4">
        <w:t>rela</w:t>
      </w:r>
      <w:r w:rsidR="00163E55" w:rsidRPr="00DE4AD4">
        <w:t>tions and categories to these.</w:t>
      </w:r>
      <w:r w:rsidR="00636D0F">
        <w:t xml:space="preserve"> Contrary to our sensorial organs that can be made to access information beyond their natural powers, such as micro and macroscopic, the ontological factors of cognition cannot be in any manner aided to provide more information. The reason is that the information that they </w:t>
      </w:r>
      <w:r w:rsidR="007F1675">
        <w:t>deliver</w:t>
      </w:r>
      <w:r w:rsidR="00636D0F">
        <w:t xml:space="preserve"> is set, and incorrigible, while the “perceptual forms”, are just manners of representing what is </w:t>
      </w:r>
      <w:r w:rsidR="008F6EFF">
        <w:t xml:space="preserve">accessible to the senses. What is not possible in perception is to represent something physical or fictional, in a manner that differs from the </w:t>
      </w:r>
      <w:r w:rsidR="00465109">
        <w:t xml:space="preserve">“form” </w:t>
      </w:r>
      <w:r w:rsidR="008F6EFF">
        <w:t xml:space="preserve">with which </w:t>
      </w:r>
      <w:r w:rsidR="00465109">
        <w:t>the mind constructs</w:t>
      </w:r>
      <w:r w:rsidR="008F6EFF">
        <w:t xml:space="preserve"> such representations: such as colours, shapes, shades, aromas, sound, taste, tactile impressions. Moreover, only the sensorial impressions can trigger all those manners </w:t>
      </w:r>
      <w:r w:rsidR="007F1675">
        <w:t xml:space="preserve">or “forms” </w:t>
      </w:r>
      <w:r w:rsidR="008F6EFF">
        <w:t xml:space="preserve">of representations; fictions -even dreams- </w:t>
      </w:r>
      <w:r w:rsidR="0074685D">
        <w:t>cannot be</w:t>
      </w:r>
      <w:r w:rsidR="008F6EFF">
        <w:t xml:space="preserve"> represented with a form that is not an image or a sound</w:t>
      </w:r>
      <w:r w:rsidR="002D1B83">
        <w:t xml:space="preserve"> or that stands for our other kinds of sensations</w:t>
      </w:r>
      <w:r w:rsidR="008F6EFF">
        <w:t>.</w:t>
      </w:r>
    </w:p>
    <w:p w14:paraId="4913C454" w14:textId="07F85BA4" w:rsidR="008F6EFF" w:rsidRPr="00DE4AD4" w:rsidRDefault="008F6EFF" w:rsidP="00D50E63">
      <w:pPr>
        <w:spacing w:line="276" w:lineRule="auto"/>
        <w:ind w:firstLine="284"/>
        <w:jc w:val="both"/>
      </w:pPr>
      <w:r>
        <w:t>We can certainly assign arbitrary forms to ideas, in order to represent them, as is done with numbers, words, images, but these are constructed with the basic forms with which perceptual representations of sound or images are made.</w:t>
      </w:r>
    </w:p>
    <w:p w14:paraId="0000006D" w14:textId="675DAB05" w:rsidR="00846F3F" w:rsidRPr="00DE4AD4" w:rsidRDefault="008F6EFF">
      <w:pPr>
        <w:spacing w:line="276" w:lineRule="auto"/>
        <w:ind w:firstLine="284"/>
        <w:jc w:val="both"/>
      </w:pPr>
      <w:r>
        <w:t>To understand what an ontological</w:t>
      </w:r>
      <w:r w:rsidR="00011C1E" w:rsidRPr="00DE4AD4">
        <w:t xml:space="preserve"> constraint </w:t>
      </w:r>
      <w:r>
        <w:t xml:space="preserve">would be like, the best is </w:t>
      </w:r>
      <w:r w:rsidR="00011C1E" w:rsidRPr="00DE4AD4">
        <w:t xml:space="preserve">imagining what would be our situation if, for example, we lacked awareness of the relation of causality. If this were the case, there would be </w:t>
      </w:r>
      <w:r w:rsidR="0074685D">
        <w:t xml:space="preserve">no causes nor effects, that is, no subjects of distinction depending on other for different or similarity, and thus, for existence. There would be </w:t>
      </w:r>
      <w:r w:rsidR="00011C1E" w:rsidRPr="00DE4AD4">
        <w:t>no science nor knowledge, nor any interest in furthering it, and we would not relate past and present events to infer future possibilities</w:t>
      </w:r>
      <w:r w:rsidR="00597F1A">
        <w:rPr>
          <w:rStyle w:val="Refdenotaalpie"/>
        </w:rPr>
        <w:footnoteReference w:id="7"/>
      </w:r>
      <w:r w:rsidR="00011C1E" w:rsidRPr="00DE4AD4">
        <w:t>. Further still, we would have a totally different conception of what there is than we now have.</w:t>
      </w:r>
    </w:p>
    <w:p w14:paraId="0000006E" w14:textId="5D2A1574" w:rsidR="00846F3F" w:rsidRPr="00DE4AD4" w:rsidRDefault="00011C1E">
      <w:pPr>
        <w:spacing w:line="276" w:lineRule="auto"/>
        <w:ind w:firstLine="284"/>
        <w:jc w:val="both"/>
      </w:pPr>
      <w:r w:rsidRPr="00DE4AD4">
        <w:t>For example, an idea of reality without causality would not just constitute a diminished conception of the content of the world, but an idea differ</w:t>
      </w:r>
      <w:r w:rsidR="00851640">
        <w:t>ing</w:t>
      </w:r>
      <w:r w:rsidRPr="00DE4AD4">
        <w:t xml:space="preserve"> from what </w:t>
      </w:r>
      <w:r w:rsidR="009260FA">
        <w:t>the world is</w:t>
      </w:r>
      <w:r w:rsidRPr="00DE4AD4">
        <w:t xml:space="preserve"> like. </w:t>
      </w:r>
      <w:r w:rsidR="0074685D">
        <w:t>As said, t</w:t>
      </w:r>
      <w:r w:rsidR="005A13FD" w:rsidRPr="00DE4AD4">
        <w:t xml:space="preserve">here </w:t>
      </w:r>
      <w:r w:rsidR="0074685D">
        <w:t>w</w:t>
      </w:r>
      <w:r w:rsidR="00465109">
        <w:t>ould</w:t>
      </w:r>
      <w:r w:rsidR="005A13FD" w:rsidRPr="00DE4AD4">
        <w:t xml:space="preserve"> be no</w:t>
      </w:r>
      <w:r w:rsidR="00242C1B">
        <w:t xml:space="preserve"> notion of </w:t>
      </w:r>
      <w:r w:rsidR="005A13FD" w:rsidRPr="00DE4AD4">
        <w:t>temporality</w:t>
      </w:r>
      <w:r w:rsidR="00916E7C">
        <w:t>, as there would be no awareness of dependence</w:t>
      </w:r>
      <w:r w:rsidR="00927370">
        <w:t xml:space="preserve"> on </w:t>
      </w:r>
      <w:r w:rsidR="0074685D">
        <w:t xml:space="preserve">sequences </w:t>
      </w:r>
      <w:r w:rsidR="002D1B83">
        <w:t xml:space="preserve">of </w:t>
      </w:r>
      <w:r w:rsidR="001D005E">
        <w:t xml:space="preserve">others </w:t>
      </w:r>
      <w:r w:rsidR="00F20CCD">
        <w:t xml:space="preserve">to exist or </w:t>
      </w:r>
      <w:r w:rsidR="003021FF">
        <w:t>simply</w:t>
      </w:r>
      <w:r w:rsidR="00B34B96">
        <w:t xml:space="preserve">, </w:t>
      </w:r>
      <w:r w:rsidR="00F20CCD">
        <w:t>to be similar</w:t>
      </w:r>
      <w:r w:rsidR="003B70E2">
        <w:t xml:space="preserve">, as is required for motion or even </w:t>
      </w:r>
      <w:r w:rsidR="007636F8">
        <w:t>c</w:t>
      </w:r>
      <w:r w:rsidR="003B70E2">
        <w:t>hange</w:t>
      </w:r>
      <w:r w:rsidR="00740501">
        <w:t xml:space="preserve"> </w:t>
      </w:r>
      <w:r w:rsidR="00465109">
        <w:t>of</w:t>
      </w:r>
      <w:r w:rsidR="00740501">
        <w:t xml:space="preserve"> the physical</w:t>
      </w:r>
      <w:r w:rsidR="004B68C1">
        <w:t xml:space="preserve"> world</w:t>
      </w:r>
      <w:r w:rsidR="001D005E">
        <w:t xml:space="preserve">. </w:t>
      </w:r>
      <w:r w:rsidR="004B737B">
        <w:t xml:space="preserve">Would there be distinction of </w:t>
      </w:r>
      <w:r w:rsidR="007556DE">
        <w:t>e</w:t>
      </w:r>
      <w:r w:rsidR="00927370">
        <w:t xml:space="preserve">ntities, such as </w:t>
      </w:r>
      <w:r w:rsidR="00B34B96">
        <w:t>u</w:t>
      </w:r>
      <w:r w:rsidR="003021FF">
        <w:t>s</w:t>
      </w:r>
      <w:r w:rsidR="00927370">
        <w:t xml:space="preserve">, </w:t>
      </w:r>
      <w:r w:rsidR="003021FF">
        <w:t xml:space="preserve">which </w:t>
      </w:r>
      <w:r w:rsidR="00927370">
        <w:t xml:space="preserve">depend on innumerable “parts” (substances, and a certain relation between them, </w:t>
      </w:r>
      <w:r w:rsidR="002D1B83">
        <w:t>as are</w:t>
      </w:r>
      <w:r w:rsidR="00927370">
        <w:t xml:space="preserve"> the formal cause</w:t>
      </w:r>
      <w:r w:rsidR="002D1B83">
        <w:t>s</w:t>
      </w:r>
      <w:r w:rsidR="00927370">
        <w:t xml:space="preserve"> of Aristotle)</w:t>
      </w:r>
      <w:r w:rsidR="007556DE">
        <w:t>?</w:t>
      </w:r>
      <w:r w:rsidR="002870F0">
        <w:t xml:space="preserve"> Moreover,</w:t>
      </w:r>
      <w:r w:rsidR="002D1B83">
        <w:t xml:space="preserve"> there would be no awareness of the consequences of events and actions</w:t>
      </w:r>
      <w:r w:rsidRPr="00DE4AD4">
        <w:t>.</w:t>
      </w:r>
    </w:p>
    <w:p w14:paraId="0000006F" w14:textId="102FADB0" w:rsidR="00846F3F" w:rsidRPr="00DE4AD4" w:rsidRDefault="002870F0">
      <w:pPr>
        <w:spacing w:line="276" w:lineRule="auto"/>
        <w:ind w:firstLine="284"/>
        <w:jc w:val="both"/>
      </w:pPr>
      <w:r>
        <w:t>Still further</w:t>
      </w:r>
      <w:r w:rsidR="00011C1E" w:rsidRPr="00DE4AD4">
        <w:t xml:space="preserve">, </w:t>
      </w:r>
      <w:r w:rsidR="004B68C1">
        <w:t xml:space="preserve">if a suppression of one sole of the ontological relations were possible, </w:t>
      </w:r>
      <w:r w:rsidR="00011C1E" w:rsidRPr="00DE4AD4">
        <w:t xml:space="preserve">it would lead to odd linguistic interpretations between people lacking and having awareness of causality. </w:t>
      </w:r>
      <w:r w:rsidR="00851640">
        <w:t>For example, i</w:t>
      </w:r>
      <w:r w:rsidR="00011C1E" w:rsidRPr="00DE4AD4">
        <w:t xml:space="preserve">magine that after an intergalactic flight, astronauts from earth arrive to a planet inhabited by people like </w:t>
      </w:r>
      <w:proofErr w:type="gramStart"/>
      <w:r w:rsidR="00127088">
        <w:t>oursel</w:t>
      </w:r>
      <w:r w:rsidR="003801A8">
        <w:t>ves</w:t>
      </w:r>
      <w:proofErr w:type="gramEnd"/>
      <w:r w:rsidR="00011C1E" w:rsidRPr="00DE4AD4">
        <w:t xml:space="preserve">. The main difference is that the inhabitants </w:t>
      </w:r>
      <w:r w:rsidR="00163E55" w:rsidRPr="00DE4AD4">
        <w:t>in it</w:t>
      </w:r>
      <w:r w:rsidR="00011C1E" w:rsidRPr="00DE4AD4">
        <w:t xml:space="preserve"> cannot have conscious awareness of </w:t>
      </w:r>
      <w:r w:rsidR="002A33A7">
        <w:t xml:space="preserve">efficient </w:t>
      </w:r>
      <w:r w:rsidR="00011C1E" w:rsidRPr="00DE4AD4">
        <w:t xml:space="preserve">causality, though their behaviour presupposes it, which allows them to thrive </w:t>
      </w:r>
      <w:r w:rsidR="004033AB">
        <w:t>in</w:t>
      </w:r>
      <w:r w:rsidR="00011C1E" w:rsidRPr="00DE4AD4">
        <w:t xml:space="preserve"> their world by mere instinct</w:t>
      </w:r>
      <w:r w:rsidR="001C3EA4">
        <w:t>;</w:t>
      </w:r>
      <w:r w:rsidR="00011C1E" w:rsidRPr="00DE4AD4">
        <w:t xml:space="preserve"> </w:t>
      </w:r>
      <w:r w:rsidR="001C3EA4" w:rsidRPr="00DE4AD4">
        <w:t>when</w:t>
      </w:r>
      <w:r w:rsidR="00011C1E" w:rsidRPr="00DE4AD4">
        <w:t xml:space="preserve"> asked for </w:t>
      </w:r>
      <w:r w:rsidR="009260FA">
        <w:t>“</w:t>
      </w:r>
      <w:r w:rsidR="00011C1E" w:rsidRPr="00DE4AD4">
        <w:t>why</w:t>
      </w:r>
      <w:r w:rsidR="009260FA">
        <w:t>”</w:t>
      </w:r>
      <w:r w:rsidR="00011C1E" w:rsidRPr="00DE4AD4">
        <w:t xml:space="preserve">, or </w:t>
      </w:r>
      <w:r w:rsidR="009260FA">
        <w:t>“</w:t>
      </w:r>
      <w:r w:rsidR="00011C1E" w:rsidRPr="00DE4AD4">
        <w:t>what for</w:t>
      </w:r>
      <w:r w:rsidR="009260FA">
        <w:t>”</w:t>
      </w:r>
      <w:r w:rsidR="00011C1E" w:rsidRPr="00DE4AD4">
        <w:t xml:space="preserve">, or simply, for </w:t>
      </w:r>
      <w:r w:rsidR="009260FA">
        <w:t>“</w:t>
      </w:r>
      <w:r w:rsidR="00011C1E" w:rsidRPr="00DE4AD4">
        <w:t>how</w:t>
      </w:r>
      <w:r w:rsidR="009260FA">
        <w:t>”</w:t>
      </w:r>
      <w:r w:rsidR="00011C1E" w:rsidRPr="00DE4AD4">
        <w:t xml:space="preserve">, they </w:t>
      </w:r>
      <w:r w:rsidR="002D1B83">
        <w:t>don’t</w:t>
      </w:r>
      <w:r w:rsidR="00851640">
        <w:t xml:space="preserve"> </w:t>
      </w:r>
      <w:r w:rsidR="00011C1E" w:rsidRPr="00DE4AD4">
        <w:t xml:space="preserve">understand. Their many </w:t>
      </w:r>
      <w:r w:rsidR="0074685D">
        <w:t>tongues</w:t>
      </w:r>
      <w:r w:rsidR="00011C1E" w:rsidRPr="00DE4AD4">
        <w:t xml:space="preserve"> would lack </w:t>
      </w:r>
      <w:r w:rsidR="002A33A7">
        <w:t xml:space="preserve">terms </w:t>
      </w:r>
      <w:r w:rsidR="00AE528F">
        <w:t xml:space="preserve">to </w:t>
      </w:r>
      <w:r w:rsidR="00FF73BD">
        <w:t xml:space="preserve">deliver an </w:t>
      </w:r>
      <w:r w:rsidR="00AE528F">
        <w:t xml:space="preserve">answer </w:t>
      </w:r>
      <w:r w:rsidR="00D4285F">
        <w:t xml:space="preserve">to </w:t>
      </w:r>
      <w:r w:rsidR="00AE528F">
        <w:t>such questions</w:t>
      </w:r>
      <w:r w:rsidR="00011C1E" w:rsidRPr="00DE4AD4">
        <w:t xml:space="preserve"> </w:t>
      </w:r>
      <w:r w:rsidR="00BE69C3">
        <w:t xml:space="preserve">and </w:t>
      </w:r>
      <w:r w:rsidR="000830D5">
        <w:t xml:space="preserve">produce </w:t>
      </w:r>
      <w:r w:rsidR="005904CA">
        <w:t>an explanation</w:t>
      </w:r>
      <w:r w:rsidR="00011C1E" w:rsidRPr="00DE4AD4">
        <w:t xml:space="preserve">. They would not be able to give us any reason for whatever happens in their </w:t>
      </w:r>
      <w:r w:rsidR="005A13FD" w:rsidRPr="00DE4AD4">
        <w:t>world</w:t>
      </w:r>
      <w:r w:rsidR="00011C1E" w:rsidRPr="00DE4AD4">
        <w:t xml:space="preserve">. </w:t>
      </w:r>
    </w:p>
    <w:p w14:paraId="00000070" w14:textId="5C38918D" w:rsidR="00846F3F" w:rsidRPr="00DE4AD4" w:rsidRDefault="00011C1E">
      <w:pPr>
        <w:spacing w:line="276" w:lineRule="auto"/>
        <w:ind w:firstLine="284"/>
        <w:jc w:val="both"/>
      </w:pPr>
      <w:r w:rsidRPr="00DE4AD4">
        <w:t xml:space="preserve">Let us assume that our galactic travellers do not realise that the </w:t>
      </w:r>
      <w:r w:rsidR="00E206AF">
        <w:t>inhabitants of that world</w:t>
      </w:r>
      <w:r w:rsidRPr="00DE4AD4">
        <w:t xml:space="preserve"> ignore what causality</w:t>
      </w:r>
      <w:r w:rsidR="0061654D" w:rsidRPr="00DE4AD4">
        <w:t xml:space="preserve"> is</w:t>
      </w:r>
      <w:r w:rsidRPr="00DE4AD4">
        <w:t xml:space="preserve"> </w:t>
      </w:r>
      <w:r w:rsidR="0074685D">
        <w:t>and</w:t>
      </w:r>
      <w:r w:rsidRPr="00DE4AD4">
        <w:t xml:space="preserve"> cannot understand what </w:t>
      </w:r>
      <w:r w:rsidR="00B7271F" w:rsidRPr="00DE4AD4">
        <w:t>such relation is</w:t>
      </w:r>
      <w:r w:rsidRPr="00DE4AD4">
        <w:t xml:space="preserve">. </w:t>
      </w:r>
      <w:r w:rsidR="003D167D">
        <w:t>I</w:t>
      </w:r>
      <w:r w:rsidRPr="00DE4AD4">
        <w:t xml:space="preserve">n </w:t>
      </w:r>
      <w:r w:rsidR="00163E55" w:rsidRPr="00DE4AD4">
        <w:t>such</w:t>
      </w:r>
      <w:r w:rsidRPr="00DE4AD4">
        <w:t xml:space="preserve"> distant </w:t>
      </w:r>
      <w:r w:rsidR="00465109">
        <w:t>galaxy</w:t>
      </w:r>
      <w:r w:rsidRPr="00DE4AD4">
        <w:t>, the</w:t>
      </w:r>
      <w:r w:rsidR="00163E55" w:rsidRPr="00DE4AD4">
        <w:t>ir</w:t>
      </w:r>
      <w:r w:rsidRPr="00DE4AD4">
        <w:t xml:space="preserve"> scientists –if any- </w:t>
      </w:r>
      <w:r w:rsidR="002D1B83">
        <w:t xml:space="preserve">instinctively, unaware of the causal intention, </w:t>
      </w:r>
      <w:r w:rsidRPr="00DE4AD4">
        <w:t xml:space="preserve">dedicate their time to identify physical properties of the different things, and even to class them according to </w:t>
      </w:r>
      <w:r w:rsidR="001D005E">
        <w:t>these</w:t>
      </w:r>
      <w:r w:rsidRPr="00DE4AD4">
        <w:t xml:space="preserve">; </w:t>
      </w:r>
      <w:r w:rsidR="00E206AF">
        <w:t xml:space="preserve">as </w:t>
      </w:r>
      <w:r w:rsidRPr="00DE4AD4">
        <w:t xml:space="preserve">for them, identifying physical properties not-involved with causality, and classing things according to them, is all there is to </w:t>
      </w:r>
      <w:r w:rsidR="005C69F7" w:rsidRPr="00DE4AD4">
        <w:t>science</w:t>
      </w:r>
      <w:r w:rsidRPr="00DE4AD4">
        <w:t xml:space="preserve">. </w:t>
      </w:r>
    </w:p>
    <w:p w14:paraId="00000071" w14:textId="4043B846" w:rsidR="00846F3F" w:rsidRPr="00DE4AD4" w:rsidRDefault="00011C1E">
      <w:pPr>
        <w:spacing w:line="276" w:lineRule="auto"/>
        <w:ind w:firstLine="284"/>
        <w:jc w:val="both"/>
      </w:pPr>
      <w:r w:rsidRPr="00DE4AD4">
        <w:t xml:space="preserve">Suppose that our astronauts ask them if they have religion, and if they believe in God. </w:t>
      </w:r>
      <w:r w:rsidR="005A13FD" w:rsidRPr="00DE4AD4">
        <w:t>W</w:t>
      </w:r>
      <w:r w:rsidRPr="00DE4AD4">
        <w:t>ould</w:t>
      </w:r>
      <w:r w:rsidR="005A13FD" w:rsidRPr="00DE4AD4">
        <w:t>n’t they</w:t>
      </w:r>
      <w:r w:rsidRPr="00DE4AD4">
        <w:t xml:space="preserve"> say that they do not know of any such things in their world</w:t>
      </w:r>
      <w:r w:rsidR="005A13FD" w:rsidRPr="00DE4AD4">
        <w:t>?</w:t>
      </w:r>
      <w:r w:rsidRPr="00DE4AD4">
        <w:t xml:space="preserve"> </w:t>
      </w:r>
      <w:r w:rsidR="005A13FD" w:rsidRPr="00DE4AD4">
        <w:t>T</w:t>
      </w:r>
      <w:r w:rsidRPr="00DE4AD4">
        <w:t xml:space="preserve">hat they have no registry of </w:t>
      </w:r>
      <w:r w:rsidR="005C69F7" w:rsidRPr="00DE4AD4">
        <w:t>it</w:t>
      </w:r>
      <w:r w:rsidR="009260FA">
        <w:t>.</w:t>
      </w:r>
      <w:r w:rsidRPr="00DE4AD4">
        <w:t xml:space="preserve"> </w:t>
      </w:r>
      <w:r w:rsidR="009260FA">
        <w:t>S</w:t>
      </w:r>
      <w:r w:rsidR="00E206AF" w:rsidRPr="00DE4AD4">
        <w:t xml:space="preserve">ince God belongs to no higher class, nor is a plurality, it would be something totally unconceivable to the same. </w:t>
      </w:r>
      <w:r w:rsidRPr="00DE4AD4">
        <w:t xml:space="preserve">In order to make themselves better understood, one of our astronauts </w:t>
      </w:r>
      <w:r w:rsidR="005C69F7" w:rsidRPr="00DE4AD4">
        <w:t>c</w:t>
      </w:r>
      <w:r w:rsidRPr="00DE4AD4">
        <w:t xml:space="preserve">ould explain </w:t>
      </w:r>
      <w:r w:rsidR="005C69F7" w:rsidRPr="00DE4AD4">
        <w:t xml:space="preserve">them </w:t>
      </w:r>
      <w:r w:rsidRPr="00DE4AD4">
        <w:t xml:space="preserve">that God is the creator of the whole </w:t>
      </w:r>
      <w:r w:rsidR="00B7271F" w:rsidRPr="00DE4AD4">
        <w:t>universe and</w:t>
      </w:r>
      <w:r w:rsidRPr="00DE4AD4">
        <w:t xml:space="preserve"> insist to know if they believe there is a God.</w:t>
      </w:r>
      <w:r w:rsidR="005C69F7" w:rsidRPr="00DE4AD4">
        <w:t xml:space="preserve"> However, their scientists, u</w:t>
      </w:r>
      <w:r w:rsidRPr="00DE4AD4">
        <w:t>nable to distinguish casualty</w:t>
      </w:r>
      <w:r w:rsidR="005C69F7" w:rsidRPr="00DE4AD4">
        <w:t>,</w:t>
      </w:r>
      <w:r w:rsidRPr="00DE4AD4">
        <w:t xml:space="preserve"> would insist that there is no God, as there is no reason for a creator (not understanding what this means), since to them things simply are or are not, not realising that</w:t>
      </w:r>
      <w:r w:rsidR="005C69F7" w:rsidRPr="00DE4AD4">
        <w:t>, for example,</w:t>
      </w:r>
      <w:r w:rsidRPr="00DE4AD4">
        <w:t xml:space="preserve"> they owe their existence to their parents, and their survival </w:t>
      </w:r>
      <w:r w:rsidR="00F440FB" w:rsidRPr="00DE4AD4">
        <w:t xml:space="preserve">to being fed. </w:t>
      </w:r>
    </w:p>
    <w:p w14:paraId="00000072" w14:textId="798BDBBC" w:rsidR="00846F3F" w:rsidRPr="00DE4AD4" w:rsidRDefault="005A13FD">
      <w:pPr>
        <w:spacing w:line="276" w:lineRule="auto"/>
        <w:ind w:firstLine="284"/>
        <w:jc w:val="both"/>
      </w:pPr>
      <w:r w:rsidRPr="00DE4AD4">
        <w:t>Let</w:t>
      </w:r>
      <w:r w:rsidR="008F6EFF">
        <w:t xml:space="preserve"> u</w:t>
      </w:r>
      <w:r w:rsidRPr="00DE4AD4">
        <w:t>s</w:t>
      </w:r>
      <w:r w:rsidR="008F6EFF">
        <w:t xml:space="preserve"> further</w:t>
      </w:r>
      <w:r w:rsidRPr="00DE4AD4">
        <w:t xml:space="preserve"> assume that t</w:t>
      </w:r>
      <w:r w:rsidR="00011C1E" w:rsidRPr="00DE4AD4">
        <w:t xml:space="preserve">o be sure that they are having the right answer, the astronauts explain to them more carefully that God is supposed to be the all-powerful and the supreme good. Since both these terms imply causality, the aliens would insist that there is no God. They would check their </w:t>
      </w:r>
      <w:r w:rsidR="008D5608">
        <w:t>records of things</w:t>
      </w:r>
      <w:r w:rsidR="00011C1E" w:rsidRPr="00DE4AD4">
        <w:t xml:space="preserve"> and it would not be </w:t>
      </w:r>
      <w:r w:rsidR="003D167D">
        <w:t>registered in the</w:t>
      </w:r>
      <w:r w:rsidR="0074685D">
        <w:t>se</w:t>
      </w:r>
      <w:r w:rsidR="003D167D">
        <w:t>.</w:t>
      </w:r>
      <w:r w:rsidR="00011C1E" w:rsidRPr="00DE4AD4">
        <w:t xml:space="preserve"> </w:t>
      </w:r>
      <w:r w:rsidR="003D167D">
        <w:t>M</w:t>
      </w:r>
      <w:r w:rsidR="00011C1E" w:rsidRPr="00DE4AD4">
        <w:t>oreover, they would not find any such</w:t>
      </w:r>
      <w:r w:rsidR="00417EA6">
        <w:t xml:space="preserve"> causal or eff</w:t>
      </w:r>
      <w:r w:rsidR="00D941C3">
        <w:t>e</w:t>
      </w:r>
      <w:r w:rsidR="00417EA6">
        <w:t>ctive</w:t>
      </w:r>
      <w:r w:rsidR="00011C1E" w:rsidRPr="00DE4AD4">
        <w:t xml:space="preserve"> properties</w:t>
      </w:r>
      <w:r w:rsidR="005C69F7" w:rsidRPr="00DE4AD4">
        <w:t xml:space="preserve"> present in things, and thus, </w:t>
      </w:r>
      <w:r w:rsidR="00FE2105">
        <w:t xml:space="preserve">would be </w:t>
      </w:r>
      <w:r w:rsidR="005C69F7" w:rsidRPr="00DE4AD4">
        <w:t>unable to class them</w:t>
      </w:r>
      <w:r w:rsidR="00011C1E" w:rsidRPr="00DE4AD4">
        <w:t xml:space="preserve">. </w:t>
      </w:r>
    </w:p>
    <w:p w14:paraId="00000073" w14:textId="36E20024" w:rsidR="00846F3F" w:rsidRPr="00DE4AD4" w:rsidRDefault="005C69F7">
      <w:pPr>
        <w:spacing w:line="276" w:lineRule="auto"/>
        <w:ind w:firstLine="284"/>
        <w:jc w:val="both"/>
      </w:pPr>
      <w:r w:rsidRPr="00DE4AD4">
        <w:t>Un</w:t>
      </w:r>
      <w:r w:rsidR="008F6EFF">
        <w:t>a</w:t>
      </w:r>
      <w:r w:rsidRPr="00DE4AD4">
        <w:t>ble</w:t>
      </w:r>
      <w:r w:rsidR="00011C1E" w:rsidRPr="00DE4AD4">
        <w:t xml:space="preserve"> to reali</w:t>
      </w:r>
      <w:r w:rsidR="008F6EFF">
        <w:t>z</w:t>
      </w:r>
      <w:r w:rsidR="00011C1E" w:rsidRPr="00DE4AD4">
        <w:t>e that the</w:t>
      </w:r>
      <w:r w:rsidR="00D941C3">
        <w:t>r</w:t>
      </w:r>
      <w:r w:rsidR="00011C1E" w:rsidRPr="00DE4AD4">
        <w:t xml:space="preserve">e can </w:t>
      </w:r>
      <w:r w:rsidR="00E206AF">
        <w:t>be</w:t>
      </w:r>
      <w:r w:rsidR="00011C1E" w:rsidRPr="00DE4AD4">
        <w:t xml:space="preserve"> beings </w:t>
      </w:r>
      <w:r w:rsidR="00130610">
        <w:t xml:space="preserve">uncapable of being </w:t>
      </w:r>
      <w:r w:rsidR="00011C1E" w:rsidRPr="00DE4AD4">
        <w:t xml:space="preserve">aware of causality, </w:t>
      </w:r>
      <w:r w:rsidR="00F440FB" w:rsidRPr="00DE4AD4">
        <w:t>our</w:t>
      </w:r>
      <w:r w:rsidR="00011C1E" w:rsidRPr="00DE4AD4">
        <w:t xml:space="preserve"> astronauts on their first message to earth would report that they have discovered alien life, and that they are people exactly like us</w:t>
      </w:r>
      <w:r w:rsidR="00130610">
        <w:t xml:space="preserve">, </w:t>
      </w:r>
      <w:r w:rsidR="003975EC">
        <w:t>but</w:t>
      </w:r>
      <w:r w:rsidR="00011C1E" w:rsidRPr="00DE4AD4">
        <w:t xml:space="preserve"> have no religion and do not believe in the need for a creator; they are all </w:t>
      </w:r>
      <w:r w:rsidR="00B7271F" w:rsidRPr="00DE4AD4">
        <w:t>atheists</w:t>
      </w:r>
      <w:r w:rsidR="005A13FD" w:rsidRPr="00DE4AD4">
        <w:t xml:space="preserve">, and </w:t>
      </w:r>
      <w:r w:rsidR="00011C1E" w:rsidRPr="00DE4AD4">
        <w:t>categorical in that there is no God.</w:t>
      </w:r>
    </w:p>
    <w:p w14:paraId="00000074" w14:textId="59FD4E49" w:rsidR="00846F3F" w:rsidRPr="00DE4AD4" w:rsidRDefault="00011C1E">
      <w:pPr>
        <w:spacing w:line="276" w:lineRule="auto"/>
        <w:ind w:firstLine="284"/>
        <w:jc w:val="both"/>
      </w:pPr>
      <w:r w:rsidRPr="00DE4AD4">
        <w:t xml:space="preserve">I do not want to say that many philosophers would be delighted with the </w:t>
      </w:r>
      <w:r w:rsidR="00B7271F" w:rsidRPr="00DE4AD4">
        <w:t>news and</w:t>
      </w:r>
      <w:r w:rsidRPr="00DE4AD4">
        <w:t xml:space="preserve"> argue that Hume was right in denying causality –which actually he never did</w:t>
      </w:r>
      <w:r w:rsidR="003009A5" w:rsidRPr="00DE4AD4">
        <w:t>, he just denied its mind independen</w:t>
      </w:r>
      <w:r w:rsidR="00DA26C2">
        <w:t>t character</w:t>
      </w:r>
      <w:r w:rsidRPr="00DE4AD4">
        <w:t>- and some would conclude from this report, that the universe originates from nothing.</w:t>
      </w:r>
    </w:p>
    <w:p w14:paraId="00000075" w14:textId="52E65BE9" w:rsidR="00846F3F" w:rsidRPr="00DE4AD4" w:rsidRDefault="00011C1E">
      <w:pPr>
        <w:spacing w:line="276" w:lineRule="auto"/>
        <w:ind w:firstLine="284"/>
        <w:jc w:val="both"/>
      </w:pPr>
      <w:r w:rsidRPr="00DE4AD4">
        <w:t xml:space="preserve">In contrast, an alien ship lands on earth. They are very </w:t>
      </w:r>
      <w:r w:rsidR="005C69F7" w:rsidRPr="00DE4AD4">
        <w:t>intelligent and have awareness of higher orders of ontological relations and categories to</w:t>
      </w:r>
      <w:r w:rsidR="009260FA">
        <w:t xml:space="preserve"> those </w:t>
      </w:r>
      <w:r w:rsidR="00386DC5">
        <w:t xml:space="preserve">we judge </w:t>
      </w:r>
      <w:r w:rsidR="00130610">
        <w:t xml:space="preserve">and split the world </w:t>
      </w:r>
      <w:r w:rsidR="00386DC5">
        <w:t>with</w:t>
      </w:r>
      <w:r w:rsidR="00D5391B">
        <w:t xml:space="preserve">, </w:t>
      </w:r>
      <w:r w:rsidR="005C69F7" w:rsidRPr="00DE4AD4">
        <w:t>as well as of what is intellectually needed to be capable to have an ultimate explanation. T</w:t>
      </w:r>
      <w:r w:rsidRPr="00DE4AD4">
        <w:t>heir technological achievement</w:t>
      </w:r>
      <w:r w:rsidR="00D941C3">
        <w:t>s</w:t>
      </w:r>
      <w:r w:rsidRPr="00DE4AD4">
        <w:t xml:space="preserve"> far surpasses ours. We ask them where</w:t>
      </w:r>
      <w:r w:rsidR="003D2907">
        <w:t xml:space="preserve"> </w:t>
      </w:r>
      <w:r w:rsidR="002A0E0E">
        <w:t>they come</w:t>
      </w:r>
      <w:r w:rsidRPr="00DE4AD4">
        <w:t xml:space="preserve"> from, and they </w:t>
      </w:r>
      <w:r w:rsidR="00972A37">
        <w:t>say</w:t>
      </w:r>
      <w:r w:rsidRPr="00DE4AD4">
        <w:t xml:space="preserve"> </w:t>
      </w:r>
      <w:r w:rsidR="00972A37">
        <w:t>from nearby, to</w:t>
      </w:r>
      <w:r w:rsidRPr="00DE4AD4">
        <w:t xml:space="preserve"> have left a couple of terrestrial hours ago from a galaxy that </w:t>
      </w:r>
      <w:r w:rsidR="00972A37">
        <w:t>we judge to be</w:t>
      </w:r>
      <w:r w:rsidRPr="00DE4AD4">
        <w:t xml:space="preserve"> located in deep space</w:t>
      </w:r>
      <w:r w:rsidR="00D35289">
        <w:t xml:space="preserve"> and takes centuries to reach </w:t>
      </w:r>
      <w:r w:rsidR="003D167D">
        <w:t xml:space="preserve">travelling </w:t>
      </w:r>
      <w:r w:rsidR="00D35289">
        <w:t>at the speed of light</w:t>
      </w:r>
      <w:r w:rsidRPr="00DE4AD4">
        <w:t xml:space="preserve">. </w:t>
      </w:r>
      <w:r w:rsidR="003009A5" w:rsidRPr="00DE4AD4">
        <w:t>W</w:t>
      </w:r>
      <w:r w:rsidRPr="00DE4AD4">
        <w:t xml:space="preserve">hen inquired </w:t>
      </w:r>
      <w:r w:rsidR="003009A5" w:rsidRPr="00DE4AD4">
        <w:t xml:space="preserve">by us </w:t>
      </w:r>
      <w:r w:rsidRPr="00DE4AD4">
        <w:t xml:space="preserve">about it and how they manage to travel faster than light, they </w:t>
      </w:r>
      <w:r w:rsidR="000E1122">
        <w:t>might</w:t>
      </w:r>
      <w:r w:rsidRPr="00DE4AD4">
        <w:t xml:space="preserve"> say that no, that they had a very slow ride, that they just cut across the innumerable spatial dimensions structuring the universe</w:t>
      </w:r>
      <w:r w:rsidR="0074685D">
        <w:t xml:space="preserve"> of whose existence we are not aware</w:t>
      </w:r>
      <w:r w:rsidRPr="00DE4AD4">
        <w:t xml:space="preserve">. When asked if there is God, they might reply with surprise. </w:t>
      </w:r>
      <w:r w:rsidR="00130610">
        <w:t>I</w:t>
      </w:r>
      <w:r w:rsidRPr="00DE4AD4">
        <w:t>t would call their attention that we cannot be aware of what is obvious to them; or else, they might say that what we understand as such, cannot exist, but that there is a Fundament of All (to give it a name) of a totally different nature than we think</w:t>
      </w:r>
      <w:r w:rsidR="003009A5" w:rsidRPr="00DE4AD4">
        <w:t xml:space="preserve"> of</w:t>
      </w:r>
      <w:r w:rsidR="00386DC5">
        <w:t>. Moreover,</w:t>
      </w:r>
      <w:r w:rsidR="003009A5" w:rsidRPr="00DE4AD4">
        <w:t xml:space="preserve"> </w:t>
      </w:r>
      <w:r w:rsidR="00F440FB" w:rsidRPr="00DE4AD4">
        <w:t>upon our request</w:t>
      </w:r>
      <w:r w:rsidR="00386DC5">
        <w:t xml:space="preserve"> they </w:t>
      </w:r>
      <w:r w:rsidR="004167F1">
        <w:t>might</w:t>
      </w:r>
      <w:r w:rsidR="00F440FB" w:rsidRPr="00DE4AD4">
        <w:t xml:space="preserve"> </w:t>
      </w:r>
      <w:r w:rsidR="005C69F7" w:rsidRPr="00DE4AD4">
        <w:t>try to</w:t>
      </w:r>
      <w:r w:rsidR="00F440FB" w:rsidRPr="00DE4AD4">
        <w:t xml:space="preserve"> give </w:t>
      </w:r>
      <w:r w:rsidR="00B77E50" w:rsidRPr="00DE4AD4">
        <w:t xml:space="preserve">us </w:t>
      </w:r>
      <w:r w:rsidR="00F440FB" w:rsidRPr="00DE4AD4">
        <w:t>an explanation of it</w:t>
      </w:r>
      <w:r w:rsidRPr="00DE4AD4">
        <w:t xml:space="preserve">. </w:t>
      </w:r>
      <w:r w:rsidR="00F440FB" w:rsidRPr="00DE4AD4">
        <w:t>However</w:t>
      </w:r>
      <w:r w:rsidRPr="00DE4AD4">
        <w:t xml:space="preserve">, </w:t>
      </w:r>
      <w:r w:rsidR="003009A5" w:rsidRPr="00DE4AD4">
        <w:t>to our surprise</w:t>
      </w:r>
      <w:r w:rsidR="005C69F7" w:rsidRPr="00DE4AD4">
        <w:t>,</w:t>
      </w:r>
      <w:r w:rsidR="003009A5" w:rsidRPr="00DE4AD4">
        <w:t xml:space="preserve"> </w:t>
      </w:r>
      <w:r w:rsidRPr="00DE4AD4">
        <w:t xml:space="preserve">whatever ultimate explanation they </w:t>
      </w:r>
      <w:r w:rsidR="003975EC">
        <w:t xml:space="preserve">present to </w:t>
      </w:r>
      <w:r w:rsidRPr="00DE4AD4">
        <w:t>us,</w:t>
      </w:r>
      <w:r w:rsidR="00FA2C3F" w:rsidRPr="00DE4AD4">
        <w:t xml:space="preserve"> would</w:t>
      </w:r>
      <w:r w:rsidRPr="00DE4AD4">
        <w:t xml:space="preserve"> not be understandable at all</w:t>
      </w:r>
      <w:r w:rsidR="003009A5" w:rsidRPr="00DE4AD4">
        <w:t xml:space="preserve"> </w:t>
      </w:r>
      <w:r w:rsidR="002A0E0E">
        <w:t>by us</w:t>
      </w:r>
      <w:r w:rsidR="00054993">
        <w:t xml:space="preserve"> </w:t>
      </w:r>
      <w:r w:rsidR="003009A5" w:rsidRPr="00DE4AD4">
        <w:t xml:space="preserve">and </w:t>
      </w:r>
      <w:r w:rsidR="008C2C11">
        <w:t xml:space="preserve">would </w:t>
      </w:r>
      <w:r w:rsidR="003009A5" w:rsidRPr="00DE4AD4">
        <w:t xml:space="preserve">seem a wordy statement lacking </w:t>
      </w:r>
      <w:r w:rsidR="00FE2105">
        <w:t xml:space="preserve">meaning and </w:t>
      </w:r>
      <w:r w:rsidR="003009A5" w:rsidRPr="00DE4AD4">
        <w:t>the most elemental common sense</w:t>
      </w:r>
      <w:r w:rsidR="00386DC5">
        <w:t>. This would be due to their explanation being</w:t>
      </w:r>
      <w:r w:rsidRPr="00DE4AD4">
        <w:t xml:space="preserve"> grounded on ontological relations and categories (if not in something else) that we have no idea </w:t>
      </w:r>
      <w:r w:rsidR="00E206AF">
        <w:t xml:space="preserve">to </w:t>
      </w:r>
      <w:r w:rsidRPr="00DE4AD4">
        <w:t>exist</w:t>
      </w:r>
      <w:r w:rsidR="009260FA">
        <w:t>, lack</w:t>
      </w:r>
      <w:r w:rsidR="00FE2105">
        <w:t xml:space="preserve"> the</w:t>
      </w:r>
      <w:r w:rsidR="009260FA">
        <w:t xml:space="preserve"> words</w:t>
      </w:r>
      <w:r w:rsidR="003975EC">
        <w:t xml:space="preserve"> for</w:t>
      </w:r>
      <w:r w:rsidR="009260FA">
        <w:t>,</w:t>
      </w:r>
      <w:r w:rsidRPr="00DE4AD4">
        <w:t xml:space="preserve"> and cannot grasp.</w:t>
      </w:r>
    </w:p>
    <w:p w14:paraId="00000076" w14:textId="5612D91F" w:rsidR="00846F3F" w:rsidRPr="00DE4AD4" w:rsidRDefault="00011C1E">
      <w:pPr>
        <w:spacing w:line="276" w:lineRule="auto"/>
        <w:ind w:firstLine="284"/>
        <w:jc w:val="both"/>
      </w:pPr>
      <w:r w:rsidRPr="00DE4AD4">
        <w:t xml:space="preserve">What would </w:t>
      </w:r>
      <w:r w:rsidR="00B77E50" w:rsidRPr="00DE4AD4">
        <w:t xml:space="preserve">then </w:t>
      </w:r>
      <w:r w:rsidRPr="00DE4AD4">
        <w:t xml:space="preserve">be their report to the people in their world? Would they judge us equally intelligent to them? They would inform, that unfortunately for us, we are one of those kinds of very primitive creatures lacking –as their pets at home- awareness of all there is, except of a </w:t>
      </w:r>
      <w:r w:rsidR="00D01F93">
        <w:t xml:space="preserve">limited, if not also </w:t>
      </w:r>
      <w:r w:rsidR="00130610">
        <w:t xml:space="preserve">a </w:t>
      </w:r>
      <w:r w:rsidRPr="00DE4AD4">
        <w:t>mini</w:t>
      </w:r>
      <w:r w:rsidR="00965B8F">
        <w:t>mum</w:t>
      </w:r>
      <w:r w:rsidR="00D01F93">
        <w:t>,</w:t>
      </w:r>
      <w:r w:rsidRPr="00DE4AD4">
        <w:t xml:space="preserve"> of spatial reality, and that we are unable to grasp the many manners in which the nature of the universe is split and explainable. They </w:t>
      </w:r>
      <w:r w:rsidR="00B77E50" w:rsidRPr="00DE4AD4">
        <w:t>might even</w:t>
      </w:r>
      <w:r w:rsidRPr="00DE4AD4">
        <w:t xml:space="preserve"> say that we lack materiality, that we are practically nothing, like a chair without legs; that we have very scant content</w:t>
      </w:r>
      <w:r w:rsidR="005C69F7" w:rsidRPr="00DE4AD4">
        <w:t>, for we are merely three- spatio-temporal</w:t>
      </w:r>
      <w:r w:rsidRPr="00DE4AD4">
        <w:t xml:space="preserve"> The news in their world would be, that the</w:t>
      </w:r>
      <w:r w:rsidR="00B77E50" w:rsidRPr="00DE4AD4">
        <w:t>ir intergalactic interdimensional travellers</w:t>
      </w:r>
      <w:r w:rsidRPr="00DE4AD4">
        <w:t xml:space="preserve"> had to do a technical feat to make themselves visible to us, for we can only see things in three spatial dimensions, but that their new technology made it possible for them to adopt a three spatio-temporal shape like </w:t>
      </w:r>
      <w:r w:rsidR="0074685D">
        <w:t>the one we have</w:t>
      </w:r>
      <w:r w:rsidRPr="00DE4AD4">
        <w:t xml:space="preserve">, without </w:t>
      </w:r>
      <w:r w:rsidR="00B77E50" w:rsidRPr="00DE4AD4">
        <w:t xml:space="preserve">any loss of </w:t>
      </w:r>
      <w:r w:rsidRPr="00DE4AD4">
        <w:t xml:space="preserve">their superior cognitive faculties. </w:t>
      </w:r>
    </w:p>
    <w:p w14:paraId="00000077" w14:textId="0C43241A" w:rsidR="00846F3F" w:rsidRPr="00DE4AD4" w:rsidRDefault="00B77E50">
      <w:pPr>
        <w:spacing w:line="276" w:lineRule="auto"/>
        <w:ind w:firstLine="284"/>
        <w:jc w:val="both"/>
      </w:pPr>
      <w:r w:rsidRPr="00DE4AD4">
        <w:t>Alt</w:t>
      </w:r>
      <w:r w:rsidR="00011C1E" w:rsidRPr="00DE4AD4">
        <w:t>hough the</w:t>
      </w:r>
      <w:r w:rsidRPr="00DE4AD4">
        <w:t xml:space="preserve"> intergalactic visitors</w:t>
      </w:r>
      <w:r w:rsidR="00011C1E" w:rsidRPr="00DE4AD4">
        <w:t xml:space="preserve"> try to make us understand that we all exist in a myriad of spatial and temporal dimensions, (as well as, for example, in a reality of many higher ontological orders to ours, one higher to another) we would still think such reality to apply only to their world. The problem would be that we </w:t>
      </w:r>
      <w:r w:rsidR="003009A5" w:rsidRPr="00DE4AD4">
        <w:t>cann</w:t>
      </w:r>
      <w:r w:rsidR="00011C1E" w:rsidRPr="00DE4AD4">
        <w:t>ot think of our reality in an alternative manner to how we conceive it, as happens to our Flatlander in conceiving our world</w:t>
      </w:r>
      <w:r w:rsidR="003009A5" w:rsidRPr="00DE4AD4">
        <w:t xml:space="preserve"> </w:t>
      </w:r>
      <w:r w:rsidR="000F5DD8">
        <w:t xml:space="preserve">as </w:t>
      </w:r>
      <w:r w:rsidR="007F434F">
        <w:t xml:space="preserve">being </w:t>
      </w:r>
      <w:r w:rsidR="000F5DD8">
        <w:t xml:space="preserve">of </w:t>
      </w:r>
      <w:r w:rsidR="00FE2105">
        <w:t>equal</w:t>
      </w:r>
      <w:r w:rsidR="000F5DD8">
        <w:t xml:space="preserve"> spatial dimensions than </w:t>
      </w:r>
      <w:r w:rsidR="00D530FB">
        <w:t>theirs</w:t>
      </w:r>
      <w:r w:rsidR="007F434F">
        <w:t>,</w:t>
      </w:r>
      <w:r w:rsidR="00FE2105">
        <w:t xml:space="preserve"> if not less</w:t>
      </w:r>
      <w:r w:rsidR="00011C1E" w:rsidRPr="00DE4AD4">
        <w:t>. Further still, we would not be able to imagine how ‘their’ reality is</w:t>
      </w:r>
      <w:r w:rsidR="003D167D">
        <w:t xml:space="preserve"> like</w:t>
      </w:r>
      <w:r w:rsidR="00011C1E" w:rsidRPr="00DE4AD4">
        <w:t>, at least, the one that they distinguish, nor how they truly look like</w:t>
      </w:r>
      <w:r w:rsidRPr="00DE4AD4">
        <w:t>, nor how or what the</w:t>
      </w:r>
      <w:r w:rsidR="00E53198" w:rsidRPr="00DE4AD4">
        <w:t>y</w:t>
      </w:r>
      <w:r w:rsidRPr="00DE4AD4">
        <w:t xml:space="preserve"> perceive</w:t>
      </w:r>
      <w:r w:rsidR="00E53198" w:rsidRPr="00DE4AD4">
        <w:t xml:space="preserve"> of </w:t>
      </w:r>
      <w:r w:rsidRPr="00DE4AD4">
        <w:t>us</w:t>
      </w:r>
      <w:r w:rsidR="00386DC5">
        <w:t>.</w:t>
      </w:r>
      <w:r w:rsidR="001327B9" w:rsidRPr="00DE4AD4">
        <w:t xml:space="preserve"> </w:t>
      </w:r>
      <w:r w:rsidR="00386DC5">
        <w:t>M</w:t>
      </w:r>
      <w:r w:rsidR="005C69F7" w:rsidRPr="00DE4AD4">
        <w:t xml:space="preserve">ost </w:t>
      </w:r>
      <w:r w:rsidR="003D167D">
        <w:t>probably,</w:t>
      </w:r>
      <w:r w:rsidR="001327B9" w:rsidRPr="00DE4AD4">
        <w:t xml:space="preserve"> they can grasp </w:t>
      </w:r>
      <w:r w:rsidR="00130610">
        <w:t>para-rational</w:t>
      </w:r>
      <w:r w:rsidR="001327B9" w:rsidRPr="00DE4AD4">
        <w:t xml:space="preserve"> aspects of our</w:t>
      </w:r>
      <w:r w:rsidR="008D3560">
        <w:t>s</w:t>
      </w:r>
      <w:r w:rsidR="001327B9" w:rsidRPr="00DE4AD4">
        <w:t xml:space="preserve"> </w:t>
      </w:r>
      <w:r w:rsidR="008D3560">
        <w:t xml:space="preserve">which </w:t>
      </w:r>
      <w:r w:rsidR="00130610">
        <w:t>we cannot know</w:t>
      </w:r>
      <w:r w:rsidR="00B74FF3">
        <w:t xml:space="preserve"> of</w:t>
      </w:r>
      <w:r w:rsidR="00011C1E" w:rsidRPr="00DE4AD4">
        <w:t xml:space="preserve">. </w:t>
      </w:r>
      <w:r w:rsidR="003975EC">
        <w:t xml:space="preserve">Moreover, it might be the case that they try to address themselves to these higher order aspects, to end up surprised that the three spatio-temporal aspect of </w:t>
      </w:r>
      <w:r w:rsidR="00FF4C46">
        <w:t>us</w:t>
      </w:r>
      <w:r w:rsidR="003975EC">
        <w:t xml:space="preserve"> cannot grasp their thoughts nor realize that the para rational one is aware of and understands them.</w:t>
      </w:r>
    </w:p>
    <w:p w14:paraId="563F8F3F" w14:textId="6B7D45BB" w:rsidR="005C69F7" w:rsidRPr="00DE4AD4" w:rsidRDefault="001327B9">
      <w:pPr>
        <w:spacing w:line="276" w:lineRule="auto"/>
        <w:ind w:firstLine="284"/>
        <w:jc w:val="both"/>
      </w:pPr>
      <w:r w:rsidRPr="00DE4AD4">
        <w:t>No</w:t>
      </w:r>
      <w:r w:rsidR="005C69F7" w:rsidRPr="00DE4AD4">
        <w:t>w</w:t>
      </w:r>
      <w:r w:rsidRPr="00DE4AD4">
        <w:t>, allow</w:t>
      </w:r>
      <w:r w:rsidR="00011C1E" w:rsidRPr="00DE4AD4">
        <w:t xml:space="preserve"> me</w:t>
      </w:r>
      <w:r w:rsidRPr="00DE4AD4">
        <w:t xml:space="preserve"> to consider</w:t>
      </w:r>
      <w:r w:rsidR="00011C1E" w:rsidRPr="00DE4AD4">
        <w:t xml:space="preserve"> another case; to better contrast our ontologically constrained view of reality with one possessing a superior intelligence; that is, </w:t>
      </w:r>
      <w:r w:rsidR="00CD12E7">
        <w:t>with</w:t>
      </w:r>
      <w:r w:rsidRPr="00DE4AD4">
        <w:t xml:space="preserve"> </w:t>
      </w:r>
      <w:r w:rsidR="00011C1E" w:rsidRPr="00DE4AD4">
        <w:t>an intelligence that can distinguish realities of higher ontological orders</w:t>
      </w:r>
      <w:r w:rsidR="005C69F7" w:rsidRPr="00DE4AD4">
        <w:t>,</w:t>
      </w:r>
      <w:r w:rsidR="00011C1E" w:rsidRPr="00DE4AD4">
        <w:t xml:space="preserve"> </w:t>
      </w:r>
      <w:r w:rsidRPr="00DE4AD4">
        <w:t xml:space="preserve">and to which we also </w:t>
      </w:r>
      <w:r w:rsidR="007F434F">
        <w:t xml:space="preserve">happen to </w:t>
      </w:r>
      <w:r w:rsidRPr="00DE4AD4">
        <w:t>belong as para-rational things, but of which we have no possible knowledge</w:t>
      </w:r>
      <w:r w:rsidR="00011C1E" w:rsidRPr="00DE4AD4">
        <w:t xml:space="preserve">. </w:t>
      </w:r>
    </w:p>
    <w:p w14:paraId="00000078" w14:textId="6B4DB993" w:rsidR="00846F3F" w:rsidRDefault="00011C1E">
      <w:pPr>
        <w:spacing w:line="276" w:lineRule="auto"/>
        <w:ind w:firstLine="284"/>
        <w:jc w:val="both"/>
      </w:pPr>
      <w:r w:rsidRPr="00DE4AD4">
        <w:t xml:space="preserve">From such a higher ontological perspective, that is, from an intelligence that can grasp orders of relations and categories of things that complement or encompass the few we judge with, it might be the case that –as said- what rationally is contradictory to us, is not so to such superior </w:t>
      </w:r>
      <w:r w:rsidR="00C81E70">
        <w:t>level</w:t>
      </w:r>
      <w:r w:rsidRPr="00DE4AD4">
        <w:t xml:space="preserve"> of intelligence. It might also be </w:t>
      </w:r>
      <w:r w:rsidR="008C2C11">
        <w:t xml:space="preserve">the case </w:t>
      </w:r>
      <w:r w:rsidRPr="00DE4AD4">
        <w:t xml:space="preserve">that </w:t>
      </w:r>
      <w:r w:rsidR="00417EA6" w:rsidRPr="00DE4AD4">
        <w:t xml:space="preserve">to those </w:t>
      </w:r>
      <w:r w:rsidR="00417EA6">
        <w:t xml:space="preserve">-if any- </w:t>
      </w:r>
      <w:r w:rsidR="00417EA6" w:rsidRPr="00DE4AD4">
        <w:t>with awareness of orders of categories higher to ours</w:t>
      </w:r>
      <w:r w:rsidR="00386DC5">
        <w:t>,</w:t>
      </w:r>
      <w:r w:rsidR="00417EA6" w:rsidRPr="00DE4AD4">
        <w:t xml:space="preserve"> </w:t>
      </w:r>
      <w:r w:rsidRPr="00DE4AD4">
        <w:t>what seems different</w:t>
      </w:r>
      <w:r w:rsidR="00E53198" w:rsidRPr="00DE4AD4">
        <w:t xml:space="preserve"> </w:t>
      </w:r>
      <w:r w:rsidR="002B0DFB">
        <w:t>is</w:t>
      </w:r>
      <w:r w:rsidR="00130610">
        <w:t xml:space="preserve"> </w:t>
      </w:r>
      <w:r w:rsidRPr="00DE4AD4">
        <w:t>similar</w:t>
      </w:r>
      <w:r w:rsidR="002B0DFB">
        <w:t xml:space="preserve"> for them</w:t>
      </w:r>
      <w:r w:rsidRPr="00DE4AD4">
        <w:t xml:space="preserve">, to the point that the rational </w:t>
      </w:r>
      <w:proofErr w:type="gramStart"/>
      <w:r w:rsidRPr="00DE4AD4">
        <w:t>be</w:t>
      </w:r>
      <w:r w:rsidR="0074685D">
        <w:t>ing</w:t>
      </w:r>
      <w:r w:rsidRPr="00DE4AD4">
        <w:t xml:space="preserve"> </w:t>
      </w:r>
      <w:r w:rsidR="00130610">
        <w:t>be</w:t>
      </w:r>
      <w:proofErr w:type="gramEnd"/>
      <w:r w:rsidR="00130610">
        <w:t xml:space="preserve"> </w:t>
      </w:r>
      <w:r w:rsidRPr="00DE4AD4">
        <w:t>almost irrational</w:t>
      </w:r>
      <w:r w:rsidR="00417EA6">
        <w:t xml:space="preserve"> </w:t>
      </w:r>
      <w:r w:rsidR="00585FEA">
        <w:t xml:space="preserve">even </w:t>
      </w:r>
      <w:r w:rsidR="00417EA6">
        <w:t>from the perspective of the higher order</w:t>
      </w:r>
      <w:r w:rsidRPr="00DE4AD4">
        <w:t xml:space="preserve">. </w:t>
      </w:r>
    </w:p>
    <w:p w14:paraId="5D0E1932" w14:textId="22EE683E" w:rsidR="008117D3" w:rsidRPr="00DE4AD4" w:rsidRDefault="008117D3">
      <w:pPr>
        <w:spacing w:line="276" w:lineRule="auto"/>
        <w:ind w:firstLine="284"/>
        <w:jc w:val="both"/>
      </w:pPr>
      <w:r>
        <w:t xml:space="preserve">If so, it might even be the case that Joe’s rational nature </w:t>
      </w:r>
      <w:r w:rsidR="002B0DFB">
        <w:t>be</w:t>
      </w:r>
      <w:r>
        <w:t xml:space="preserve"> only an aspect of his true nature, which is para-rational</w:t>
      </w:r>
      <w:r w:rsidR="000719DF">
        <w:t>.</w:t>
      </w:r>
    </w:p>
    <w:p w14:paraId="00000079" w14:textId="4C9774DA" w:rsidR="00846F3F" w:rsidRPr="00DE4AD4" w:rsidRDefault="00011C1E">
      <w:pPr>
        <w:spacing w:line="276" w:lineRule="auto"/>
        <w:ind w:firstLine="284"/>
        <w:jc w:val="both"/>
      </w:pPr>
      <w:r w:rsidRPr="00DE4AD4">
        <w:t>Since Joe</w:t>
      </w:r>
      <w:r w:rsidR="003975EC">
        <w:t>’s</w:t>
      </w:r>
      <w:r w:rsidRPr="00DE4AD4">
        <w:t xml:space="preserve"> </w:t>
      </w:r>
      <w:r w:rsidR="003975EC">
        <w:t xml:space="preserve">rational aspect </w:t>
      </w:r>
      <w:r w:rsidRPr="00DE4AD4">
        <w:t>cannot access nor understand the logic of the higher reality because he lacks</w:t>
      </w:r>
      <w:r w:rsidR="008B40F0">
        <w:t xml:space="preserve"> access to</w:t>
      </w:r>
      <w:r w:rsidRPr="00DE4AD4">
        <w:t xml:space="preserve"> the ontolog</w:t>
      </w:r>
      <w:r w:rsidR="009D4E24">
        <w:t>ical information</w:t>
      </w:r>
      <w:r w:rsidRPr="00DE4AD4">
        <w:t xml:space="preserve"> or manner of cognition required</w:t>
      </w:r>
      <w:r w:rsidR="00643ED5">
        <w:t xml:space="preserve"> (such as a memory of a superior nature to ours)</w:t>
      </w:r>
      <w:r w:rsidRPr="00DE4AD4">
        <w:t>, he will judge his situation and the outcomes of his life according to his cognitive faculties</w:t>
      </w:r>
      <w:r w:rsidR="00020362">
        <w:t xml:space="preserve">, that is, according to the </w:t>
      </w:r>
      <w:r w:rsidR="0074685D">
        <w:t xml:space="preserve">aspect of </w:t>
      </w:r>
      <w:r w:rsidR="00020362">
        <w:t>information about reality that he can access</w:t>
      </w:r>
      <w:r w:rsidR="00386DC5">
        <w:t xml:space="preserve">. That is, </w:t>
      </w:r>
      <w:r w:rsidR="00020362">
        <w:t>not only by way of the senses, but intellectually, by means of his judgment about it</w:t>
      </w:r>
      <w:r w:rsidRPr="00DE4AD4">
        <w:t>.</w:t>
      </w:r>
      <w:r w:rsidR="00020362">
        <w:t xml:space="preserve"> </w:t>
      </w:r>
      <w:r w:rsidR="00386DC5">
        <w:t>In other words</w:t>
      </w:r>
      <w:r w:rsidR="00A90621">
        <w:t xml:space="preserve">, </w:t>
      </w:r>
      <w:r w:rsidR="001138D3">
        <w:t xml:space="preserve">he will judge </w:t>
      </w:r>
      <w:r w:rsidR="00A90621">
        <w:t xml:space="preserve">depending </w:t>
      </w:r>
      <w:r w:rsidR="00020362">
        <w:t>on how he determine</w:t>
      </w:r>
      <w:r w:rsidR="009260FA">
        <w:t>s</w:t>
      </w:r>
      <w:r w:rsidR="00020362">
        <w:t xml:space="preserve"> the relations among the facts to which he has access via de senses, and </w:t>
      </w:r>
      <w:r w:rsidR="009260FA">
        <w:t xml:space="preserve">what he </w:t>
      </w:r>
      <w:r w:rsidR="00020362">
        <w:t>infers from them</w:t>
      </w:r>
      <w:r w:rsidR="00931324">
        <w:t xml:space="preserve">, since </w:t>
      </w:r>
      <w:r w:rsidR="00020362">
        <w:t>relations -as shall be explained- are not sense</w:t>
      </w:r>
      <w:r w:rsidR="00BB5C9D">
        <w:t>d. Relations are</w:t>
      </w:r>
      <w:r w:rsidR="00020362">
        <w:t xml:space="preserve"> inferred based on </w:t>
      </w:r>
      <w:r w:rsidR="00BB5C9D">
        <w:t xml:space="preserve">a </w:t>
      </w:r>
      <w:r w:rsidR="00020362">
        <w:t>criterion of judgment</w:t>
      </w:r>
      <w:r w:rsidR="003C5B23">
        <w:t xml:space="preserve"> that we are innately endowed with</w:t>
      </w:r>
      <w:r w:rsidR="00020362">
        <w:t xml:space="preserve">. </w:t>
      </w:r>
      <w:r w:rsidR="00931324">
        <w:t xml:space="preserve">As a result, </w:t>
      </w:r>
      <w:r w:rsidR="003D167D">
        <w:t>Joe</w:t>
      </w:r>
      <w:r w:rsidRPr="00DE4AD4">
        <w:t xml:space="preserve"> would not be in a condition to understand or appreciate what </w:t>
      </w:r>
      <w:r w:rsidR="000F5DD8">
        <w:t xml:space="preserve">is taking place from a </w:t>
      </w:r>
      <w:r w:rsidRPr="00DE4AD4">
        <w:t xml:space="preserve">higher order </w:t>
      </w:r>
      <w:r w:rsidR="000F5DD8">
        <w:t>perspective</w:t>
      </w:r>
      <w:r w:rsidRPr="00DE4AD4">
        <w:t xml:space="preserve"> </w:t>
      </w:r>
      <w:r w:rsidR="000F5DD8">
        <w:t xml:space="preserve">and </w:t>
      </w:r>
      <w:r w:rsidRPr="00DE4AD4">
        <w:t>would judge the situation that he has to go through to be</w:t>
      </w:r>
      <w:r w:rsidR="005C69F7" w:rsidRPr="00DE4AD4">
        <w:t xml:space="preserve"> a</w:t>
      </w:r>
      <w:r w:rsidRPr="00DE4AD4">
        <w:t xml:space="preserve"> negative</w:t>
      </w:r>
      <w:r w:rsidR="005C69F7" w:rsidRPr="00DE4AD4">
        <w:t xml:space="preserve"> event in his life</w:t>
      </w:r>
      <w:r w:rsidRPr="00DE4AD4">
        <w:t xml:space="preserve">. </w:t>
      </w:r>
    </w:p>
    <w:p w14:paraId="0000007A" w14:textId="77ED6ADA" w:rsidR="00846F3F" w:rsidRPr="00DE4AD4" w:rsidRDefault="00011C1E">
      <w:pPr>
        <w:spacing w:line="276" w:lineRule="auto"/>
        <w:ind w:firstLine="284"/>
        <w:jc w:val="both"/>
      </w:pPr>
      <w:r w:rsidRPr="00DE4AD4">
        <w:t>This is very similar to what would happen to a man who bathe</w:t>
      </w:r>
      <w:r w:rsidR="000360CD">
        <w:t>s</w:t>
      </w:r>
      <w:r w:rsidRPr="00DE4AD4">
        <w:t xml:space="preserve"> </w:t>
      </w:r>
      <w:r w:rsidR="005C69F7" w:rsidRPr="00DE4AD4">
        <w:t xml:space="preserve">in </w:t>
      </w:r>
      <w:r w:rsidR="00417EA6">
        <w:t>the sea</w:t>
      </w:r>
      <w:r w:rsidR="005C69F7" w:rsidRPr="00DE4AD4">
        <w:t xml:space="preserve"> </w:t>
      </w:r>
      <w:r w:rsidRPr="00DE4AD4">
        <w:t>because</w:t>
      </w:r>
      <w:r w:rsidR="000360CD">
        <w:t>, though</w:t>
      </w:r>
      <w:r w:rsidRPr="00DE4AD4">
        <w:t xml:space="preserve"> there are dangerous sharks </w:t>
      </w:r>
      <w:r w:rsidR="00417EA6">
        <w:t>lurking</w:t>
      </w:r>
      <w:r w:rsidR="005C69F7" w:rsidRPr="00DE4AD4">
        <w:t xml:space="preserve"> </w:t>
      </w:r>
      <w:r w:rsidR="00EA69D4" w:rsidRPr="00DE4AD4">
        <w:t>around</w:t>
      </w:r>
      <w:r w:rsidR="000360CD">
        <w:t>,</w:t>
      </w:r>
      <w:r w:rsidR="00EA69D4">
        <w:t xml:space="preserve"> </w:t>
      </w:r>
      <w:r w:rsidRPr="00DE4AD4">
        <w:t xml:space="preserve">lacks the information that the other person </w:t>
      </w:r>
      <w:r w:rsidR="003975EC">
        <w:t>possesses</w:t>
      </w:r>
      <w:r w:rsidRPr="00DE4AD4">
        <w:t xml:space="preserve">. However, the difference with Joe’s ontological constraint, is that the information and evidence that </w:t>
      </w:r>
      <w:r w:rsidR="00E53198" w:rsidRPr="00DE4AD4">
        <w:t>he</w:t>
      </w:r>
      <w:r w:rsidRPr="00DE4AD4">
        <w:t xml:space="preserve"> has, that his hardships are harmful </w:t>
      </w:r>
      <w:r w:rsidR="00E53198" w:rsidRPr="00DE4AD4">
        <w:t>to</w:t>
      </w:r>
      <w:r w:rsidRPr="00DE4AD4">
        <w:t xml:space="preserve"> him, is true, </w:t>
      </w:r>
      <w:r w:rsidR="0074685D">
        <w:t>yet</w:t>
      </w:r>
      <w:r w:rsidRPr="00DE4AD4">
        <w:t xml:space="preserve"> contradictory with the true knowledge </w:t>
      </w:r>
      <w:r w:rsidR="00E53198" w:rsidRPr="00DE4AD4">
        <w:t>available to an</w:t>
      </w:r>
      <w:r w:rsidRPr="00DE4AD4">
        <w:t xml:space="preserve"> intelligence operating with higher ontological orders, which judges them good for Joe. </w:t>
      </w:r>
      <w:r w:rsidR="00BB5C9D">
        <w:t>Since t</w:t>
      </w:r>
      <w:r w:rsidRPr="00DE4AD4">
        <w:t>his contradiction is a consequence</w:t>
      </w:r>
      <w:r w:rsidR="009260FA">
        <w:t xml:space="preserve"> of</w:t>
      </w:r>
      <w:r w:rsidRPr="00DE4AD4">
        <w:t xml:space="preserve"> the lower </w:t>
      </w:r>
      <w:r w:rsidR="00BB5C9D">
        <w:t xml:space="preserve">orders of relations and </w:t>
      </w:r>
      <w:r w:rsidRPr="00DE4AD4">
        <w:t xml:space="preserve">categories under which the judgement of Joe operates, </w:t>
      </w:r>
      <w:r w:rsidR="0055106F">
        <w:t xml:space="preserve">for </w:t>
      </w:r>
      <w:r w:rsidR="00FD5F90">
        <w:t>Joe´s</w:t>
      </w:r>
      <w:r w:rsidR="003975EC">
        <w:t xml:space="preserve"> rational aspect </w:t>
      </w:r>
      <w:r w:rsidR="00130610">
        <w:t>there would just be</w:t>
      </w:r>
      <w:r w:rsidR="00BB5C9D">
        <w:t xml:space="preserve"> </w:t>
      </w:r>
      <w:r w:rsidRPr="00DE4AD4">
        <w:t xml:space="preserve">one explanation at hand, </w:t>
      </w:r>
      <w:r w:rsidR="00130610">
        <w:t>that</w:t>
      </w:r>
      <w:r w:rsidRPr="00DE4AD4">
        <w:t xml:space="preserve"> </w:t>
      </w:r>
      <w:r w:rsidR="00FD5F90">
        <w:t xml:space="preserve">of </w:t>
      </w:r>
      <w:r w:rsidRPr="00DE4AD4">
        <w:t xml:space="preserve">the forces of nature. </w:t>
      </w:r>
      <w:r w:rsidR="003D167D">
        <w:t>Joe</w:t>
      </w:r>
      <w:r w:rsidRPr="00DE4AD4">
        <w:t xml:space="preserve"> cannot understand that there is a reason, beyond his possible intellectual grasp of how, what is terribly bad </w:t>
      </w:r>
      <w:r w:rsidR="001327B9" w:rsidRPr="00DE4AD4">
        <w:t>for</w:t>
      </w:r>
      <w:r w:rsidRPr="00DE4AD4">
        <w:t xml:space="preserve"> him</w:t>
      </w:r>
      <w:r w:rsidR="005C69F7" w:rsidRPr="00DE4AD4">
        <w:t>,</w:t>
      </w:r>
      <w:r w:rsidRPr="00DE4AD4">
        <w:t xml:space="preserve"> can be good.</w:t>
      </w:r>
    </w:p>
    <w:p w14:paraId="0000007B" w14:textId="5E677D9C" w:rsidR="00846F3F" w:rsidRPr="00DE4AD4" w:rsidRDefault="00011C1E">
      <w:pPr>
        <w:spacing w:line="276" w:lineRule="auto"/>
        <w:ind w:firstLine="284"/>
        <w:jc w:val="both"/>
      </w:pPr>
      <w:r w:rsidRPr="00DE4AD4">
        <w:t xml:space="preserve">What this shows is that our world-view, in this case, about where we come from, who created us, if there was something or nothing, </w:t>
      </w:r>
      <w:r w:rsidR="00C40C36">
        <w:t>good and evil, etc.,</w:t>
      </w:r>
      <w:r w:rsidRPr="00DE4AD4">
        <w:t xml:space="preserve"> depends on </w:t>
      </w:r>
      <w:r w:rsidR="005354DD">
        <w:t xml:space="preserve">our cognitive faculties, such as on </w:t>
      </w:r>
      <w:r w:rsidRPr="00DE4AD4">
        <w:t xml:space="preserve">the </w:t>
      </w:r>
      <w:r w:rsidR="0074685D">
        <w:t xml:space="preserve">kinds of </w:t>
      </w:r>
      <w:r w:rsidRPr="00DE4AD4">
        <w:t xml:space="preserve">ontological relations or categories that </w:t>
      </w:r>
      <w:r w:rsidR="0074685D">
        <w:t xml:space="preserve">our judgment operates with and </w:t>
      </w:r>
      <w:r w:rsidRPr="00DE4AD4">
        <w:t>we distinguish, as well as on how we distinguish them to be.</w:t>
      </w:r>
    </w:p>
    <w:p w14:paraId="0000007D" w14:textId="002EBB4A" w:rsidR="00846F3F" w:rsidRPr="00DE4AD4" w:rsidRDefault="00011C1E">
      <w:pPr>
        <w:spacing w:line="276" w:lineRule="auto"/>
        <w:ind w:firstLine="284"/>
        <w:jc w:val="both"/>
      </w:pPr>
      <w:r w:rsidRPr="00DE4AD4">
        <w:t xml:space="preserve">In sum, </w:t>
      </w:r>
      <w:r w:rsidR="003D167D">
        <w:t xml:space="preserve">as already said, </w:t>
      </w:r>
      <w:r w:rsidRPr="00DE4AD4">
        <w:t xml:space="preserve">in the same manner that we came to accept that we are not the </w:t>
      </w:r>
      <w:r w:rsidR="00FA2C3F" w:rsidRPr="00DE4AD4">
        <w:t>centre</w:t>
      </w:r>
      <w:r w:rsidRPr="00DE4AD4">
        <w:t xml:space="preserve"> of the universe, it is about time that we intellectually mature and meekly acknowledge that our epistemic powers –and excuse the comparison- are closer to those of an oyster than to those of </w:t>
      </w:r>
      <w:r w:rsidR="00C40C36">
        <w:t>a deity</w:t>
      </w:r>
      <w:r w:rsidRPr="00DE4AD4">
        <w:t>. Our intellect is unable to cognize but</w:t>
      </w:r>
      <w:r w:rsidR="0074685D">
        <w:t xml:space="preserve"> an infimal manner of how reality can be distinguished by an observer; </w:t>
      </w:r>
      <w:r w:rsidR="00130610">
        <w:t>and</w:t>
      </w:r>
      <w:r w:rsidR="00443F3B">
        <w:t>, in the manner that a colour-blind person will see</w:t>
      </w:r>
      <w:r w:rsidR="0054352A">
        <w:t xml:space="preserve"> all</w:t>
      </w:r>
      <w:r w:rsidR="00443F3B">
        <w:t xml:space="preserve"> in black and white</w:t>
      </w:r>
      <w:r w:rsidR="00130610">
        <w:t xml:space="preserve"> and conceive the world to be</w:t>
      </w:r>
      <w:r w:rsidR="0054352A">
        <w:t xml:space="preserve"> colourless</w:t>
      </w:r>
      <w:r w:rsidR="00C6663A">
        <w:t>.</w:t>
      </w:r>
      <w:r w:rsidR="00130610">
        <w:t xml:space="preserve"> </w:t>
      </w:r>
      <w:r w:rsidR="00C6663A">
        <w:t>W</w:t>
      </w:r>
      <w:r w:rsidR="00130610">
        <w:t>e are blind to the nature of what there is, and of what is</w:t>
      </w:r>
      <w:r w:rsidR="00C6663A">
        <w:t xml:space="preserve"> </w:t>
      </w:r>
      <w:r w:rsidR="00130610">
        <w:t xml:space="preserve">required </w:t>
      </w:r>
      <w:r w:rsidR="00C6663A">
        <w:t>f</w:t>
      </w:r>
      <w:r w:rsidR="00130610">
        <w:t xml:space="preserve">or </w:t>
      </w:r>
      <w:r w:rsidR="00C6663A">
        <w:t>existence rather than nothing to be the case.</w:t>
      </w:r>
      <w:r w:rsidR="00443F3B">
        <w:t xml:space="preserve"> Allow me to observe that, in the same manner that the first would claim that all reality is black and white, if it were not because others see it in colour. </w:t>
      </w:r>
      <w:r w:rsidRPr="00DE4AD4">
        <w:t xml:space="preserve">The human </w:t>
      </w:r>
      <w:r w:rsidRPr="00DE4AD4">
        <w:rPr>
          <w:color w:val="000000"/>
        </w:rPr>
        <w:t xml:space="preserve">mind, unable to free itself from the </w:t>
      </w:r>
      <w:r w:rsidRPr="00DE4AD4">
        <w:t>shackles of its system of cognition,</w:t>
      </w:r>
      <w:r w:rsidR="008D0576">
        <w:t xml:space="preserve"> </w:t>
      </w:r>
      <w:r w:rsidRPr="00DE4AD4">
        <w:t xml:space="preserve">has no other choice than to be humble about its cognitive powers, and adopt a more flexible conception of </w:t>
      </w:r>
      <w:r w:rsidR="003975EC">
        <w:t>what there is</w:t>
      </w:r>
      <w:r w:rsidRPr="00DE4AD4">
        <w:t>.</w:t>
      </w:r>
    </w:p>
    <w:p w14:paraId="23511FFC" w14:textId="01BF8072" w:rsidR="003E13F3" w:rsidRDefault="00011C1E">
      <w:pPr>
        <w:spacing w:line="276" w:lineRule="auto"/>
        <w:ind w:firstLine="284"/>
        <w:jc w:val="both"/>
      </w:pPr>
      <w:r w:rsidRPr="00DE4AD4">
        <w:t xml:space="preserve">Though for most philosophers today, the issue about our </w:t>
      </w:r>
      <w:r w:rsidR="00686087">
        <w:t xml:space="preserve">ontological relations and </w:t>
      </w:r>
      <w:r w:rsidRPr="00DE4AD4">
        <w:t xml:space="preserve">categories </w:t>
      </w:r>
      <w:r w:rsidR="00450D26">
        <w:t xml:space="preserve">and other </w:t>
      </w:r>
      <w:r w:rsidR="00450D26" w:rsidRPr="00450D26">
        <w:rPr>
          <w:i/>
          <w:iCs/>
        </w:rPr>
        <w:t>a priori</w:t>
      </w:r>
      <w:r w:rsidR="00450D26">
        <w:t xml:space="preserve"> factors of cognition -such as the forms with which are represented sensations as </w:t>
      </w:r>
      <w:r w:rsidR="00DE2F20">
        <w:t>objects, motion</w:t>
      </w:r>
      <w:r w:rsidR="00686087">
        <w:t>,</w:t>
      </w:r>
      <w:r w:rsidR="00DE2F20">
        <w:t xml:space="preserve"> and space- </w:t>
      </w:r>
      <w:r w:rsidRPr="00DE4AD4">
        <w:t xml:space="preserve">does not merit significant attention, it is here shown the tremendous relevance </w:t>
      </w:r>
      <w:r w:rsidR="00686087">
        <w:t xml:space="preserve">that </w:t>
      </w:r>
      <w:r w:rsidR="00C33659">
        <w:t>it has</w:t>
      </w:r>
      <w:r w:rsidRPr="00DE4AD4">
        <w:t xml:space="preserve"> in our conception and understanding of the world. The importance of this study resides in the conclusions </w:t>
      </w:r>
      <w:r w:rsidR="00C6663A">
        <w:t xml:space="preserve">-many hypothetical- </w:t>
      </w:r>
      <w:r w:rsidRPr="00DE4AD4">
        <w:t>that are arrived at</w:t>
      </w:r>
      <w:r w:rsidR="00A00A60">
        <w:t xml:space="preserve">, such as </w:t>
      </w:r>
      <w:r w:rsidR="00C33659">
        <w:t xml:space="preserve">that </w:t>
      </w:r>
      <w:r w:rsidR="00A00A60">
        <w:t xml:space="preserve">these </w:t>
      </w:r>
      <w:r w:rsidR="00A00A60" w:rsidRPr="00F839E0">
        <w:rPr>
          <w:i/>
          <w:iCs/>
        </w:rPr>
        <w:t>a priori</w:t>
      </w:r>
      <w:r w:rsidR="00A00A60">
        <w:t xml:space="preserve"> </w:t>
      </w:r>
      <w:r w:rsidR="00604AAA">
        <w:t xml:space="preserve">forms of perception and ontological relations and categories </w:t>
      </w:r>
      <w:r w:rsidR="00C33659">
        <w:t>are</w:t>
      </w:r>
      <w:r w:rsidR="00A00A60">
        <w:t xml:space="preserve"> simplified manners of </w:t>
      </w:r>
      <w:r w:rsidR="00283D5D">
        <w:t xml:space="preserve">most economically </w:t>
      </w:r>
      <w:r w:rsidR="00A00A60">
        <w:t>representing and splitting</w:t>
      </w:r>
      <w:r w:rsidR="00F839E0">
        <w:t xml:space="preserve"> </w:t>
      </w:r>
      <w:r w:rsidR="00443F3B">
        <w:t>an</w:t>
      </w:r>
      <w:r w:rsidR="00F839E0">
        <w:t xml:space="preserve"> aspect of para-rational </w:t>
      </w:r>
      <w:r w:rsidR="00153DB9">
        <w:t xml:space="preserve">(and para-dimensional) </w:t>
      </w:r>
      <w:r w:rsidR="00A00A60">
        <w:t>reality</w:t>
      </w:r>
      <w:r w:rsidR="00443F3B">
        <w:t>, the one which</w:t>
      </w:r>
      <w:r w:rsidR="00F839E0">
        <w:t xml:space="preserve"> we have to deal with for survival as a </w:t>
      </w:r>
      <w:r w:rsidR="000C4219">
        <w:t xml:space="preserve">sensorial/rational </w:t>
      </w:r>
      <w:r w:rsidR="00F839E0">
        <w:t>species in this competitive world</w:t>
      </w:r>
      <w:r w:rsidR="000C4219">
        <w:t>.</w:t>
      </w:r>
      <w:r w:rsidR="00A00A60">
        <w:t xml:space="preserve"> </w:t>
      </w:r>
      <w:r w:rsidRPr="00DE4AD4">
        <w:t xml:space="preserve">We go our own way in life with a naïve and </w:t>
      </w:r>
      <w:r w:rsidR="00443F3B">
        <w:t>lower order</w:t>
      </w:r>
      <w:r w:rsidRPr="00DE4AD4">
        <w:t xml:space="preserve"> view of reality, </w:t>
      </w:r>
      <w:r w:rsidR="003975EC">
        <w:t>even o</w:t>
      </w:r>
      <w:r w:rsidR="003B29B9">
        <w:t>f</w:t>
      </w:r>
      <w:r w:rsidR="003975EC">
        <w:t xml:space="preserve"> our own selves</w:t>
      </w:r>
      <w:r w:rsidRPr="00DE4AD4">
        <w:t>. Moreover, we cannot explain why we exist or why we exist as we do.</w:t>
      </w:r>
      <w:r w:rsidR="003E13F3">
        <w:t xml:space="preserve"> Some accept that it is not possible to explain reality because we cannot have a complete view of </w:t>
      </w:r>
      <w:r w:rsidR="003B29B9">
        <w:t>it</w:t>
      </w:r>
      <w:r w:rsidR="003E13F3">
        <w:t xml:space="preserve">. But the problem </w:t>
      </w:r>
      <w:r w:rsidR="00443F3B">
        <w:t>might be far</w:t>
      </w:r>
      <w:r w:rsidR="003E13F3">
        <w:t xml:space="preserve"> </w:t>
      </w:r>
      <w:r w:rsidR="009E1FA4">
        <w:t>greater because</w:t>
      </w:r>
      <w:r w:rsidR="0053343B">
        <w:t xml:space="preserve"> such view </w:t>
      </w:r>
      <w:r w:rsidR="00443F3B">
        <w:t>may require seeing the world in infinite manners that we cannot conceive</w:t>
      </w:r>
      <w:r w:rsidR="003B29B9">
        <w:t xml:space="preserve"> or shape</w:t>
      </w:r>
      <w:r w:rsidR="00443F3B">
        <w:t xml:space="preserve"> at all</w:t>
      </w:r>
      <w:r w:rsidR="003B3110">
        <w:t>.</w:t>
      </w:r>
    </w:p>
    <w:p w14:paraId="0000007E" w14:textId="2D706C71" w:rsidR="00846F3F" w:rsidRPr="00DE4AD4" w:rsidRDefault="00011C1E">
      <w:pPr>
        <w:spacing w:line="276" w:lineRule="auto"/>
        <w:ind w:firstLine="284"/>
        <w:jc w:val="both"/>
      </w:pPr>
      <w:r w:rsidRPr="00DE4AD4">
        <w:t xml:space="preserve">We judge </w:t>
      </w:r>
      <w:r w:rsidR="00443F3B">
        <w:t>our</w:t>
      </w:r>
      <w:r w:rsidRPr="00DE4AD4">
        <w:t xml:space="preserve"> ignorance of the most fundamental reasons, as something natural –which it certainly is- and seek an explanation of it in religious beliefs, or through the natural sciences; but at most we are only seeing or studying the very shadows reflected in the wall of Plato’s cavern. Though most suspect that there is more to the world than </w:t>
      </w:r>
      <w:r w:rsidR="00443F3B">
        <w:t>the observable</w:t>
      </w:r>
      <w:r w:rsidRPr="00DE4AD4">
        <w:t xml:space="preserve"> </w:t>
      </w:r>
      <w:r w:rsidR="00D55D6F">
        <w:t>-</w:t>
      </w:r>
      <w:r w:rsidR="00283D5D">
        <w:t xml:space="preserve">as quantum </w:t>
      </w:r>
      <w:r w:rsidR="00C6663A">
        <w:t xml:space="preserve">phenomena </w:t>
      </w:r>
      <w:r w:rsidR="00283D5D">
        <w:t>lead</w:t>
      </w:r>
      <w:r w:rsidR="00C6663A">
        <w:t xml:space="preserve"> </w:t>
      </w:r>
      <w:r w:rsidR="00283D5D">
        <w:t>to believe</w:t>
      </w:r>
      <w:r w:rsidR="00D55D6F">
        <w:t xml:space="preserve">- </w:t>
      </w:r>
      <w:r w:rsidRPr="00DE4AD4">
        <w:t>some</w:t>
      </w:r>
      <w:r w:rsidR="00443F3B">
        <w:t xml:space="preserve"> mistakenly</w:t>
      </w:r>
      <w:r w:rsidRPr="00DE4AD4">
        <w:t xml:space="preserve"> think, that </w:t>
      </w:r>
      <w:r w:rsidR="009260FA">
        <w:t xml:space="preserve">the reason for </w:t>
      </w:r>
      <w:r w:rsidRPr="00DE4AD4">
        <w:t xml:space="preserve">not being able to attain </w:t>
      </w:r>
      <w:r w:rsidR="00443F3B">
        <w:t xml:space="preserve">such </w:t>
      </w:r>
      <w:r w:rsidRPr="00DE4AD4">
        <w:t>knowledge of the objective world</w:t>
      </w:r>
      <w:r w:rsidR="009F42F6">
        <w:t xml:space="preserve">, </w:t>
      </w:r>
      <w:r w:rsidR="009260FA">
        <w:t xml:space="preserve">is that </w:t>
      </w:r>
      <w:r w:rsidRPr="00DE4AD4">
        <w:t>we arbitrarily construct our worldview based on our conventions, convenience, or culture.</w:t>
      </w:r>
    </w:p>
    <w:p w14:paraId="0000007F" w14:textId="6CA4CF3C" w:rsidR="00846F3F" w:rsidRPr="00DE4AD4" w:rsidRDefault="00011C1E">
      <w:pPr>
        <w:spacing w:line="276" w:lineRule="auto"/>
        <w:ind w:firstLine="284"/>
        <w:jc w:val="both"/>
      </w:pPr>
      <w:r w:rsidRPr="00DE4AD4">
        <w:t xml:space="preserve">In my opinion, the significance of the study that I </w:t>
      </w:r>
      <w:r w:rsidR="001327B9" w:rsidRPr="00DE4AD4">
        <w:t xml:space="preserve">here </w:t>
      </w:r>
      <w:r w:rsidRPr="00DE4AD4">
        <w:t>present is that it shows that we are subject to an amazing epistemic constraint</w:t>
      </w:r>
      <w:r w:rsidR="002047DB">
        <w:t xml:space="preserve"> far worse than the one posed by our sensory organs and </w:t>
      </w:r>
      <w:r w:rsidR="009260FA">
        <w:t xml:space="preserve">the </w:t>
      </w:r>
      <w:r w:rsidR="009260FA" w:rsidRPr="009260FA">
        <w:rPr>
          <w:i/>
          <w:iCs/>
        </w:rPr>
        <w:t>a priori “</w:t>
      </w:r>
      <w:r w:rsidR="002047DB" w:rsidRPr="009260FA">
        <w:rPr>
          <w:i/>
          <w:iCs/>
        </w:rPr>
        <w:t>forms</w:t>
      </w:r>
      <w:r w:rsidR="009260FA" w:rsidRPr="009260FA">
        <w:rPr>
          <w:i/>
          <w:iCs/>
        </w:rPr>
        <w:t>”</w:t>
      </w:r>
      <w:r w:rsidR="002047DB">
        <w:t xml:space="preserve"> of sensitivity</w:t>
      </w:r>
      <w:r w:rsidR="00C6663A">
        <w:t>)</w:t>
      </w:r>
      <w:r w:rsidR="00C6663A" w:rsidRPr="00DE4AD4">
        <w:t xml:space="preserve">; this is, by </w:t>
      </w:r>
      <w:r w:rsidR="00C6663A">
        <w:t xml:space="preserve">our sensory forms and </w:t>
      </w:r>
      <w:r w:rsidR="00C6663A" w:rsidRPr="00DE4AD4">
        <w:t>the ontological structures of our conceptual scheme</w:t>
      </w:r>
      <w:r w:rsidR="002047DB">
        <w:t xml:space="preserve">. </w:t>
      </w:r>
      <w:r w:rsidR="003D167D">
        <w:t>In particular, a</w:t>
      </w:r>
      <w:r w:rsidR="002047DB">
        <w:t xml:space="preserve"> constraint</w:t>
      </w:r>
      <w:r w:rsidRPr="00DE4AD4">
        <w:t xml:space="preserve"> determined by the </w:t>
      </w:r>
      <w:r w:rsidR="00E53198" w:rsidRPr="00DE4AD4">
        <w:t xml:space="preserve">scant </w:t>
      </w:r>
      <w:r w:rsidRPr="00DE4AD4">
        <w:t>ontolog</w:t>
      </w:r>
      <w:r w:rsidR="006846D6" w:rsidRPr="00DE4AD4">
        <w:t>ical traits o</w:t>
      </w:r>
      <w:r w:rsidR="00BE15A6">
        <w:t>f the</w:t>
      </w:r>
      <w:r w:rsidR="006846D6" w:rsidRPr="00DE4AD4">
        <w:t xml:space="preserve"> nature</w:t>
      </w:r>
      <w:r w:rsidRPr="00DE4AD4">
        <w:t xml:space="preserve"> </w:t>
      </w:r>
      <w:r w:rsidR="002A33A7">
        <w:t>and</w:t>
      </w:r>
      <w:r w:rsidR="00BE15A6">
        <w:t xml:space="preserve"> extent </w:t>
      </w:r>
      <w:r w:rsidR="002A33A7">
        <w:t xml:space="preserve">of the </w:t>
      </w:r>
      <w:r w:rsidR="00BE15A6">
        <w:t xml:space="preserve">reality </w:t>
      </w:r>
      <w:r w:rsidR="0061654D" w:rsidRPr="00DE4AD4">
        <w:t xml:space="preserve">that </w:t>
      </w:r>
      <w:r w:rsidRPr="00DE4AD4">
        <w:t>we can conceive</w:t>
      </w:r>
      <w:r w:rsidR="00BE15A6">
        <w:t xml:space="preserve"> (which leads to presuppose that reality is far more than </w:t>
      </w:r>
      <w:r w:rsidR="00443F3B">
        <w:t>the aspect that</w:t>
      </w:r>
      <w:r w:rsidR="00BE15A6">
        <w:t xml:space="preserve"> can be distinguished </w:t>
      </w:r>
      <w:r w:rsidR="00443F3B">
        <w:t>with</w:t>
      </w:r>
      <w:r w:rsidR="00BE15A6">
        <w:t xml:space="preserve"> our cognitive faculties</w:t>
      </w:r>
      <w:r w:rsidR="00406499">
        <w:t>)</w:t>
      </w:r>
      <w:r w:rsidRPr="00DE4AD4">
        <w:t xml:space="preserve">. </w:t>
      </w:r>
    </w:p>
    <w:p w14:paraId="00000080" w14:textId="27F2EB68" w:rsidR="00846F3F" w:rsidRPr="00DE4AD4" w:rsidRDefault="00011C1E">
      <w:pPr>
        <w:spacing w:line="276" w:lineRule="auto"/>
        <w:ind w:firstLine="284"/>
        <w:jc w:val="both"/>
      </w:pPr>
      <w:r w:rsidRPr="00DE4AD4">
        <w:t xml:space="preserve">Our situation is such that if given the opportunity to have a glimpse of what is barred to our intellect by </w:t>
      </w:r>
      <w:r w:rsidR="00BE15A6">
        <w:t>our</w:t>
      </w:r>
      <w:r w:rsidRPr="00DE4AD4">
        <w:t xml:space="preserve"> </w:t>
      </w:r>
      <w:r w:rsidR="009F42F6">
        <w:t xml:space="preserve">lack of means to represent </w:t>
      </w:r>
      <w:r w:rsidR="00B37AAB">
        <w:t xml:space="preserve">and distinguish </w:t>
      </w:r>
      <w:r w:rsidR="009F42F6">
        <w:t xml:space="preserve">the physical space and the structure of reality as it actually is, </w:t>
      </w:r>
      <w:r w:rsidRPr="00DE4AD4">
        <w:t xml:space="preserve">we would not be in condition of becoming aware of it. And this would be so, to the point that, if allowed to come out of Plato’s cavern, contrary to what </w:t>
      </w:r>
      <w:r w:rsidR="002A33A7">
        <w:t>Plato</w:t>
      </w:r>
      <w:r w:rsidRPr="00DE4AD4">
        <w:t xml:space="preserve"> held, we would not realise to be free nor able to see </w:t>
      </w:r>
      <w:r w:rsidR="002047DB">
        <w:t xml:space="preserve">neither </w:t>
      </w:r>
      <w:r w:rsidRPr="00DE4AD4">
        <w:t xml:space="preserve">the light </w:t>
      </w:r>
      <w:r w:rsidR="002047DB">
        <w:t>nor</w:t>
      </w:r>
      <w:r w:rsidRPr="00DE4AD4">
        <w:t xml:space="preserve"> the world outside of the cave.</w:t>
      </w:r>
    </w:p>
    <w:p w14:paraId="7D39D472" w14:textId="76DE0789" w:rsidR="00347AAA" w:rsidRDefault="00347AAA">
      <w:pPr>
        <w:spacing w:line="276" w:lineRule="auto"/>
        <w:ind w:firstLine="284"/>
        <w:jc w:val="both"/>
      </w:pPr>
      <w:r>
        <w:t xml:space="preserve">However, and this is a significant or transcendental </w:t>
      </w:r>
      <w:r w:rsidR="00443F3B">
        <w:t>point</w:t>
      </w:r>
      <w:r>
        <w:t xml:space="preserve">, the fact -as shall be explained- that the reality that we can distinguish with our intellect </w:t>
      </w:r>
      <w:r w:rsidR="009260FA">
        <w:t>cannot</w:t>
      </w:r>
      <w:r>
        <w:t xml:space="preserve"> stand by itself as we conceive it</w:t>
      </w:r>
      <w:r w:rsidR="00D749F5">
        <w:t xml:space="preserve"> to be,</w:t>
      </w:r>
      <w:r>
        <w:t xml:space="preserve"> will make us aware that the reality outside of the cavern </w:t>
      </w:r>
      <w:r w:rsidR="00443F3B">
        <w:t>cannot be as poor as it appears to be to us.</w:t>
      </w:r>
    </w:p>
    <w:p w14:paraId="00000081" w14:textId="50ED6513" w:rsidR="00846F3F" w:rsidRPr="00DE4AD4" w:rsidRDefault="00991099">
      <w:pPr>
        <w:spacing w:line="276" w:lineRule="auto"/>
        <w:ind w:firstLine="284"/>
        <w:jc w:val="both"/>
      </w:pPr>
      <w:r w:rsidRPr="00DE4AD4">
        <w:t xml:space="preserve">Let me now proceed to fundament and -if possible- </w:t>
      </w:r>
      <w:r w:rsidR="002047DB">
        <w:t xml:space="preserve">to </w:t>
      </w:r>
      <w:r w:rsidRPr="00DE4AD4">
        <w:t xml:space="preserve">further explain and illustrate </w:t>
      </w:r>
      <w:r w:rsidR="00C20457">
        <w:t xml:space="preserve">with some </w:t>
      </w:r>
      <w:r w:rsidR="008B4CBB">
        <w:t>examples</w:t>
      </w:r>
      <w:r w:rsidR="00C20457">
        <w:t xml:space="preserve"> </w:t>
      </w:r>
      <w:r w:rsidRPr="00DE4AD4">
        <w:t xml:space="preserve">what </w:t>
      </w:r>
      <w:r w:rsidR="00FE2105">
        <w:t>i</w:t>
      </w:r>
      <w:r w:rsidRPr="00DE4AD4">
        <w:t>s claimed.</w:t>
      </w:r>
    </w:p>
    <w:p w14:paraId="662388D5" w14:textId="559026C5" w:rsidR="00DE7433" w:rsidRDefault="00011C1E" w:rsidP="000C4219">
      <w:pPr>
        <w:spacing w:after="160" w:line="259" w:lineRule="auto"/>
        <w:rPr>
          <w:b/>
          <w:bCs/>
          <w:color w:val="000000"/>
          <w:sz w:val="28"/>
          <w:szCs w:val="28"/>
        </w:rPr>
      </w:pPr>
      <w:r w:rsidRPr="00DE4AD4">
        <w:rPr>
          <w:i/>
        </w:rPr>
        <w:t>May 25, 2016</w:t>
      </w:r>
      <w:r w:rsidR="00991099" w:rsidRPr="00DE4AD4">
        <w:rPr>
          <w:i/>
        </w:rPr>
        <w:t>/</w:t>
      </w:r>
      <w:r w:rsidR="002A33A7">
        <w:rPr>
          <w:i/>
        </w:rPr>
        <w:t>January</w:t>
      </w:r>
      <w:r w:rsidR="005C69F7" w:rsidRPr="00DE4AD4">
        <w:rPr>
          <w:i/>
        </w:rPr>
        <w:t xml:space="preserve"> 20</w:t>
      </w:r>
      <w:r w:rsidR="00991099" w:rsidRPr="00DE4AD4">
        <w:rPr>
          <w:i/>
        </w:rPr>
        <w:t>2</w:t>
      </w:r>
      <w:r w:rsidR="002A33A7">
        <w:rPr>
          <w:i/>
        </w:rPr>
        <w:t>3</w:t>
      </w:r>
      <w:r w:rsidRPr="00DE4AD4">
        <w:rPr>
          <w:i/>
        </w:rPr>
        <w:tab/>
      </w:r>
      <w:r w:rsidRPr="00DE4AD4">
        <w:rPr>
          <w:i/>
        </w:rPr>
        <w:tab/>
      </w:r>
      <w:r w:rsidR="002047DB">
        <w:rPr>
          <w:i/>
        </w:rPr>
        <w:tab/>
        <w:t xml:space="preserve">          </w:t>
      </w:r>
      <w:r w:rsidRPr="00DE4AD4">
        <w:t>J.M.G</w:t>
      </w:r>
      <w:r w:rsidR="000C4219">
        <w:t>.</w:t>
      </w:r>
      <w:r w:rsidR="00DE7433">
        <w:rPr>
          <w:b/>
          <w:bCs/>
          <w:color w:val="000000"/>
          <w:sz w:val="28"/>
          <w:szCs w:val="28"/>
        </w:rPr>
        <w:br w:type="page"/>
      </w:r>
    </w:p>
    <w:p w14:paraId="3383B057" w14:textId="498C7727" w:rsidR="007151B0" w:rsidRDefault="00CD5EF6" w:rsidP="00454624">
      <w:pPr>
        <w:pStyle w:val="Prrafodelista"/>
        <w:numPr>
          <w:ilvl w:val="0"/>
          <w:numId w:val="16"/>
        </w:numPr>
        <w:outlineLvl w:val="0"/>
        <w:rPr>
          <w:b/>
          <w:bCs/>
          <w:color w:val="000000"/>
          <w:sz w:val="28"/>
          <w:szCs w:val="28"/>
        </w:rPr>
      </w:pPr>
      <w:bookmarkStart w:id="14" w:name="_Toc143266944"/>
      <w:r>
        <w:rPr>
          <w:b/>
          <w:bCs/>
          <w:color w:val="000000"/>
          <w:sz w:val="28"/>
          <w:szCs w:val="28"/>
        </w:rPr>
        <w:t>Forms of Sensation</w:t>
      </w:r>
      <w:r w:rsidR="005E40FF">
        <w:rPr>
          <w:b/>
          <w:bCs/>
          <w:color w:val="000000"/>
          <w:sz w:val="28"/>
          <w:szCs w:val="28"/>
        </w:rPr>
        <w:t>:</w:t>
      </w:r>
      <w:r>
        <w:rPr>
          <w:b/>
          <w:bCs/>
          <w:color w:val="000000"/>
          <w:sz w:val="28"/>
          <w:szCs w:val="28"/>
        </w:rPr>
        <w:t xml:space="preserve"> </w:t>
      </w:r>
      <w:r w:rsidR="00E874D8" w:rsidRPr="00454624">
        <w:rPr>
          <w:b/>
          <w:bCs/>
          <w:color w:val="000000"/>
          <w:sz w:val="28"/>
          <w:szCs w:val="28"/>
        </w:rPr>
        <w:t xml:space="preserve">Perceptual </w:t>
      </w:r>
      <w:r w:rsidR="007151B0">
        <w:rPr>
          <w:b/>
          <w:bCs/>
          <w:color w:val="000000"/>
          <w:sz w:val="28"/>
          <w:szCs w:val="28"/>
        </w:rPr>
        <w:t xml:space="preserve">and Emotional </w:t>
      </w:r>
      <w:r w:rsidR="00E874D8" w:rsidRPr="00454624">
        <w:rPr>
          <w:b/>
          <w:bCs/>
          <w:color w:val="000000"/>
          <w:sz w:val="28"/>
          <w:szCs w:val="28"/>
        </w:rPr>
        <w:t>Factors</w:t>
      </w:r>
      <w:r w:rsidR="000C7A5D" w:rsidRPr="00454624">
        <w:rPr>
          <w:b/>
          <w:bCs/>
          <w:color w:val="000000"/>
          <w:sz w:val="28"/>
          <w:szCs w:val="28"/>
        </w:rPr>
        <w:t xml:space="preserve"> of </w:t>
      </w:r>
      <w:r w:rsidR="00A54629" w:rsidRPr="00454624">
        <w:rPr>
          <w:b/>
          <w:bCs/>
          <w:color w:val="000000"/>
          <w:sz w:val="28"/>
          <w:szCs w:val="28"/>
        </w:rPr>
        <w:t xml:space="preserve">Cognition and </w:t>
      </w:r>
      <w:r w:rsidR="000C7A5D" w:rsidRPr="00454624">
        <w:rPr>
          <w:b/>
          <w:bCs/>
          <w:color w:val="000000"/>
          <w:sz w:val="28"/>
          <w:szCs w:val="28"/>
        </w:rPr>
        <w:t>Cognitive Constraint</w:t>
      </w:r>
      <w:bookmarkEnd w:id="14"/>
      <w:r w:rsidR="0020541C" w:rsidRPr="00454624">
        <w:rPr>
          <w:b/>
          <w:bCs/>
          <w:color w:val="000000"/>
          <w:sz w:val="28"/>
          <w:szCs w:val="28"/>
        </w:rPr>
        <w:t xml:space="preserve"> </w:t>
      </w:r>
    </w:p>
    <w:p w14:paraId="1CD69C92" w14:textId="77777777" w:rsidR="00472F02" w:rsidRDefault="00472F02" w:rsidP="002948C1">
      <w:pPr>
        <w:rPr>
          <w:b/>
          <w:bCs/>
          <w:color w:val="000000"/>
          <w:sz w:val="28"/>
          <w:szCs w:val="28"/>
        </w:rPr>
      </w:pPr>
    </w:p>
    <w:p w14:paraId="133C3D31" w14:textId="5D8D579E" w:rsidR="005E3C63" w:rsidRDefault="007B1A74" w:rsidP="00A13801">
      <w:pPr>
        <w:spacing w:line="276" w:lineRule="auto"/>
        <w:ind w:firstLine="360"/>
        <w:jc w:val="both"/>
        <w:rPr>
          <w:color w:val="000000"/>
        </w:rPr>
      </w:pPr>
      <w:r>
        <w:rPr>
          <w:color w:val="000000"/>
        </w:rPr>
        <w:t>The</w:t>
      </w:r>
      <w:r w:rsidR="005E40FF">
        <w:rPr>
          <w:color w:val="000000"/>
        </w:rPr>
        <w:t xml:space="preserve"> forms of sensation</w:t>
      </w:r>
      <w:r>
        <w:rPr>
          <w:color w:val="000000"/>
        </w:rPr>
        <w:t xml:space="preserve"> </w:t>
      </w:r>
      <w:r w:rsidR="00CF0B45">
        <w:rPr>
          <w:color w:val="000000"/>
        </w:rPr>
        <w:t xml:space="preserve">are </w:t>
      </w:r>
      <w:r w:rsidR="00CD5EF6">
        <w:rPr>
          <w:color w:val="000000"/>
        </w:rPr>
        <w:t>of two kinds</w:t>
      </w:r>
      <w:r w:rsidR="003A64DF">
        <w:rPr>
          <w:color w:val="000000"/>
        </w:rPr>
        <w:t xml:space="preserve">: the </w:t>
      </w:r>
      <w:r w:rsidR="00CF0B45">
        <w:rPr>
          <w:color w:val="000000"/>
        </w:rPr>
        <w:t>forms of perceptual sensation</w:t>
      </w:r>
      <w:r w:rsidR="00BD4D13">
        <w:rPr>
          <w:color w:val="000000"/>
        </w:rPr>
        <w:t xml:space="preserve"> or representation</w:t>
      </w:r>
      <w:r w:rsidR="00CF0B45">
        <w:rPr>
          <w:color w:val="000000"/>
        </w:rPr>
        <w:t xml:space="preserve"> </w:t>
      </w:r>
      <w:r w:rsidR="00614E2A">
        <w:rPr>
          <w:color w:val="000000"/>
        </w:rPr>
        <w:t>-</w:t>
      </w:r>
      <w:r w:rsidR="00630B4C">
        <w:rPr>
          <w:color w:val="000000"/>
        </w:rPr>
        <w:t xml:space="preserve">mere mental responses to </w:t>
      </w:r>
      <w:r>
        <w:rPr>
          <w:color w:val="000000"/>
        </w:rPr>
        <w:t>sensorial input</w:t>
      </w:r>
      <w:r w:rsidR="00614E2A">
        <w:rPr>
          <w:color w:val="000000"/>
        </w:rPr>
        <w:t>-</w:t>
      </w:r>
      <w:r w:rsidR="003A64DF">
        <w:rPr>
          <w:color w:val="000000"/>
        </w:rPr>
        <w:t xml:space="preserve">, and the forms </w:t>
      </w:r>
      <w:r w:rsidR="008A4F34">
        <w:rPr>
          <w:color w:val="000000"/>
        </w:rPr>
        <w:t xml:space="preserve">of </w:t>
      </w:r>
      <w:r w:rsidR="003A64DF">
        <w:rPr>
          <w:color w:val="000000"/>
        </w:rPr>
        <w:t xml:space="preserve">emotions, which are the </w:t>
      </w:r>
      <w:r w:rsidR="00591656">
        <w:rPr>
          <w:color w:val="000000"/>
        </w:rPr>
        <w:t xml:space="preserve">basic </w:t>
      </w:r>
      <w:r w:rsidR="002948C1">
        <w:rPr>
          <w:color w:val="000000"/>
        </w:rPr>
        <w:t>kinds</w:t>
      </w:r>
      <w:r w:rsidR="003A64DF">
        <w:rPr>
          <w:color w:val="000000"/>
        </w:rPr>
        <w:t xml:space="preserve"> of </w:t>
      </w:r>
      <w:r w:rsidR="002948C1">
        <w:rPr>
          <w:color w:val="000000"/>
        </w:rPr>
        <w:t xml:space="preserve">feeling </w:t>
      </w:r>
      <w:r w:rsidR="00591656">
        <w:rPr>
          <w:color w:val="000000"/>
        </w:rPr>
        <w:t>brought forth by</w:t>
      </w:r>
      <w:r w:rsidR="003A64DF">
        <w:rPr>
          <w:color w:val="000000"/>
        </w:rPr>
        <w:t xml:space="preserve"> distinctions.</w:t>
      </w:r>
      <w:r>
        <w:rPr>
          <w:color w:val="000000"/>
        </w:rPr>
        <w:t xml:space="preserve"> </w:t>
      </w:r>
      <w:r w:rsidR="00E063B5">
        <w:rPr>
          <w:color w:val="000000"/>
        </w:rPr>
        <w:t xml:space="preserve">Both deliver elements of reality that cannot be accessed </w:t>
      </w:r>
      <w:r w:rsidR="008F7494">
        <w:rPr>
          <w:color w:val="000000"/>
        </w:rPr>
        <w:t>by judgment from mere sensorial input</w:t>
      </w:r>
      <w:r w:rsidR="00786EDB">
        <w:rPr>
          <w:color w:val="000000"/>
        </w:rPr>
        <w:t xml:space="preserve">, </w:t>
      </w:r>
      <w:r w:rsidR="00614E2A">
        <w:rPr>
          <w:color w:val="000000"/>
        </w:rPr>
        <w:t>in the same manner that</w:t>
      </w:r>
      <w:r w:rsidR="00786EDB">
        <w:rPr>
          <w:color w:val="000000"/>
        </w:rPr>
        <w:t xml:space="preserve"> our intellect deliver</w:t>
      </w:r>
      <w:r w:rsidR="00A13801">
        <w:rPr>
          <w:color w:val="000000"/>
        </w:rPr>
        <w:t>s</w:t>
      </w:r>
      <w:r w:rsidR="00786EDB">
        <w:rPr>
          <w:color w:val="000000"/>
        </w:rPr>
        <w:t xml:space="preserve"> non-sensable information </w:t>
      </w:r>
      <w:r w:rsidR="005E3C63">
        <w:rPr>
          <w:color w:val="000000"/>
        </w:rPr>
        <w:t xml:space="preserve">about the structure of reality with </w:t>
      </w:r>
      <w:r w:rsidR="00410B98" w:rsidRPr="00410B98">
        <w:rPr>
          <w:i/>
          <w:iCs/>
          <w:color w:val="000000"/>
        </w:rPr>
        <w:t>a priori</w:t>
      </w:r>
      <w:r w:rsidR="00410B98">
        <w:rPr>
          <w:color w:val="000000"/>
        </w:rPr>
        <w:t xml:space="preserve"> concepts of relations and classes (or sets or simply pluralities) reducible to their respective ontological kinds of relations and categories</w:t>
      </w:r>
      <w:r w:rsidR="005E3C63">
        <w:rPr>
          <w:color w:val="000000"/>
        </w:rPr>
        <w:t>.</w:t>
      </w:r>
    </w:p>
    <w:p w14:paraId="4FB067B6" w14:textId="77777777" w:rsidR="00536745" w:rsidRDefault="00536745" w:rsidP="00F9672A">
      <w:pPr>
        <w:spacing w:line="276" w:lineRule="auto"/>
        <w:ind w:firstLine="360"/>
        <w:jc w:val="both"/>
        <w:rPr>
          <w:color w:val="000000"/>
        </w:rPr>
      </w:pPr>
    </w:p>
    <w:p w14:paraId="161B3176" w14:textId="194807E9" w:rsidR="00536745" w:rsidRPr="00584E4F" w:rsidRDefault="00101475" w:rsidP="00584E4F">
      <w:pPr>
        <w:pStyle w:val="Prrafodelista"/>
        <w:numPr>
          <w:ilvl w:val="1"/>
          <w:numId w:val="16"/>
        </w:numPr>
        <w:spacing w:line="276" w:lineRule="auto"/>
        <w:jc w:val="both"/>
        <w:outlineLvl w:val="0"/>
        <w:rPr>
          <w:i/>
          <w:iCs/>
          <w:color w:val="000000"/>
        </w:rPr>
      </w:pPr>
      <w:bookmarkStart w:id="15" w:name="_Toc143266945"/>
      <w:r w:rsidRPr="00584E4F">
        <w:rPr>
          <w:i/>
          <w:iCs/>
          <w:color w:val="000000"/>
        </w:rPr>
        <w:t>Forms of empirical representation</w:t>
      </w:r>
      <w:bookmarkEnd w:id="15"/>
    </w:p>
    <w:p w14:paraId="58E5970C" w14:textId="77777777" w:rsidR="00101475" w:rsidRDefault="00101475" w:rsidP="00F9672A">
      <w:pPr>
        <w:spacing w:line="276" w:lineRule="auto"/>
        <w:ind w:firstLine="360"/>
        <w:jc w:val="both"/>
        <w:rPr>
          <w:color w:val="000000"/>
        </w:rPr>
      </w:pPr>
    </w:p>
    <w:p w14:paraId="2BEFFCD2" w14:textId="4F0388C3" w:rsidR="007D4862" w:rsidRDefault="007D4862" w:rsidP="007D4862">
      <w:pPr>
        <w:spacing w:line="276" w:lineRule="auto"/>
        <w:ind w:firstLine="360"/>
        <w:jc w:val="both"/>
        <w:rPr>
          <w:color w:val="000000"/>
        </w:rPr>
      </w:pPr>
      <w:r>
        <w:rPr>
          <w:color w:val="000000"/>
        </w:rPr>
        <w:t>The</w:t>
      </w:r>
      <w:r w:rsidR="00B35C94">
        <w:rPr>
          <w:color w:val="000000"/>
        </w:rPr>
        <w:t>se</w:t>
      </w:r>
      <w:r>
        <w:rPr>
          <w:color w:val="000000"/>
        </w:rPr>
        <w:t xml:space="preserve"> forms of perceptual sensation or of representation are the different manners in which sensations are </w:t>
      </w:r>
      <w:r w:rsidR="00184899">
        <w:rPr>
          <w:color w:val="000000"/>
        </w:rPr>
        <w:t>constructed by the mind from sensorial input</w:t>
      </w:r>
      <w:r>
        <w:rPr>
          <w:color w:val="000000"/>
        </w:rPr>
        <w:t xml:space="preserve">, such as images, odours, tastes, pains, pleasure, motion, time, etc.). They deliver information about the world, that is, awareness of what there is in-itself, and how it is given </w:t>
      </w:r>
      <w:r w:rsidR="00184899">
        <w:rPr>
          <w:color w:val="000000"/>
        </w:rPr>
        <w:t>-</w:t>
      </w:r>
      <w:r>
        <w:rPr>
          <w:color w:val="000000"/>
        </w:rPr>
        <w:t xml:space="preserve">such as alone or jointly with another form, or on what it </w:t>
      </w:r>
      <w:r w:rsidR="006D5839">
        <w:rPr>
          <w:color w:val="000000"/>
        </w:rPr>
        <w:t>depends on</w:t>
      </w:r>
      <w:r>
        <w:rPr>
          <w:color w:val="000000"/>
        </w:rPr>
        <w:t xml:space="preserve"> to take place</w:t>
      </w:r>
      <w:r w:rsidR="00184899">
        <w:rPr>
          <w:color w:val="000000"/>
        </w:rPr>
        <w:t>- that is not given in sensory input</w:t>
      </w:r>
      <w:r>
        <w:rPr>
          <w:color w:val="000000"/>
        </w:rPr>
        <w:t>. They provide information that make possible the distinction of the causal factor of what is acting on our senses -such of what is being seen, heard, felt, smelled, tasted. They are forms of empirical representation.</w:t>
      </w:r>
    </w:p>
    <w:p w14:paraId="30943475" w14:textId="30D91447" w:rsidR="007B1A74" w:rsidRDefault="000C4219" w:rsidP="00F9672A">
      <w:pPr>
        <w:spacing w:line="276" w:lineRule="auto"/>
        <w:ind w:firstLine="360"/>
        <w:jc w:val="both"/>
        <w:rPr>
          <w:color w:val="000000"/>
        </w:rPr>
      </w:pPr>
      <w:r>
        <w:rPr>
          <w:color w:val="000000"/>
        </w:rPr>
        <w:t>The</w:t>
      </w:r>
      <w:r w:rsidR="007D3628">
        <w:rPr>
          <w:color w:val="000000"/>
        </w:rPr>
        <w:t>se forms of empirical representation</w:t>
      </w:r>
      <w:r>
        <w:rPr>
          <w:color w:val="000000"/>
        </w:rPr>
        <w:t xml:space="preserve"> actually are the manners in which the mind represents to itself whatever is sensed or conceived</w:t>
      </w:r>
      <w:r w:rsidR="00497F3A">
        <w:rPr>
          <w:color w:val="000000"/>
        </w:rPr>
        <w:t xml:space="preserve"> as sens</w:t>
      </w:r>
      <w:r w:rsidR="006419C7">
        <w:rPr>
          <w:color w:val="000000"/>
        </w:rPr>
        <w:t>a</w:t>
      </w:r>
      <w:r w:rsidR="00497F3A">
        <w:rPr>
          <w:color w:val="000000"/>
        </w:rPr>
        <w:t>ble</w:t>
      </w:r>
      <w:r w:rsidR="00B33F0C">
        <w:rPr>
          <w:color w:val="000000"/>
        </w:rPr>
        <w:t>,</w:t>
      </w:r>
      <w:r w:rsidR="00B33F0C" w:rsidRPr="00B33F0C">
        <w:rPr>
          <w:color w:val="000000"/>
        </w:rPr>
        <w:t xml:space="preserve"> </w:t>
      </w:r>
      <w:r w:rsidR="00B33F0C">
        <w:rPr>
          <w:color w:val="000000"/>
        </w:rPr>
        <w:t xml:space="preserve">and </w:t>
      </w:r>
      <w:r w:rsidR="00E26D9A">
        <w:rPr>
          <w:color w:val="000000"/>
        </w:rPr>
        <w:t>so</w:t>
      </w:r>
      <w:r w:rsidR="007A49F7">
        <w:rPr>
          <w:color w:val="000000"/>
        </w:rPr>
        <w:t xml:space="preserve"> too,</w:t>
      </w:r>
      <w:r w:rsidR="00E26D9A">
        <w:rPr>
          <w:color w:val="000000"/>
        </w:rPr>
        <w:t xml:space="preserve"> some </w:t>
      </w:r>
      <w:r w:rsidR="00B33F0C">
        <w:rPr>
          <w:color w:val="000000"/>
        </w:rPr>
        <w:t>properties of these</w:t>
      </w:r>
      <w:r w:rsidR="00497F3A">
        <w:rPr>
          <w:color w:val="000000"/>
        </w:rPr>
        <w:t xml:space="preserve">. </w:t>
      </w:r>
      <w:r w:rsidR="007A49F7">
        <w:rPr>
          <w:color w:val="000000"/>
        </w:rPr>
        <w:t>Moreover, t</w:t>
      </w:r>
      <w:r>
        <w:rPr>
          <w:color w:val="000000"/>
        </w:rPr>
        <w:t>he intellect always appeals to them to represent even the most abstract of notions</w:t>
      </w:r>
      <w:r w:rsidR="006419C7">
        <w:rPr>
          <w:color w:val="000000"/>
        </w:rPr>
        <w:t xml:space="preserve">, or to translate into them sensations for which a sensorial forms is lacking (such as heat radiation into a visible object). </w:t>
      </w:r>
      <w:r w:rsidR="00800161">
        <w:rPr>
          <w:color w:val="000000"/>
        </w:rPr>
        <w:t xml:space="preserve">The intellect interprets reality based on the “forms” </w:t>
      </w:r>
      <w:r w:rsidR="007D3628">
        <w:rPr>
          <w:color w:val="000000"/>
        </w:rPr>
        <w:t xml:space="preserve">that </w:t>
      </w:r>
      <w:r w:rsidR="00800161">
        <w:rPr>
          <w:color w:val="000000"/>
        </w:rPr>
        <w:t>it has assigned to the sensorial input</w:t>
      </w:r>
      <w:r w:rsidR="00D41CE6">
        <w:rPr>
          <w:color w:val="000000"/>
        </w:rPr>
        <w:t xml:space="preserve"> and how it takes place</w:t>
      </w:r>
      <w:r w:rsidR="00800161">
        <w:rPr>
          <w:color w:val="000000"/>
        </w:rPr>
        <w:t xml:space="preserve">. </w:t>
      </w:r>
      <w:r w:rsidR="00497F3A">
        <w:rPr>
          <w:color w:val="000000"/>
        </w:rPr>
        <w:t>Their absence in sensations are a clear indication that the causal factor is not external to us or that it stands for something of a non-sensorial nature</w:t>
      </w:r>
      <w:r>
        <w:rPr>
          <w:color w:val="000000"/>
        </w:rPr>
        <w:t xml:space="preserve">. </w:t>
      </w:r>
    </w:p>
    <w:p w14:paraId="138F2495" w14:textId="0F7D94A4" w:rsidR="00812F1F" w:rsidRDefault="007D3628" w:rsidP="00F9672A">
      <w:pPr>
        <w:spacing w:line="276" w:lineRule="auto"/>
        <w:ind w:firstLine="360"/>
        <w:jc w:val="both"/>
        <w:rPr>
          <w:color w:val="000000"/>
        </w:rPr>
      </w:pPr>
      <w:r>
        <w:rPr>
          <w:color w:val="000000"/>
        </w:rPr>
        <w:t>In effect, w</w:t>
      </w:r>
      <w:r w:rsidR="00812F1F">
        <w:rPr>
          <w:color w:val="000000"/>
        </w:rPr>
        <w:t>e are innately programmed</w:t>
      </w:r>
      <w:r w:rsidR="00800161">
        <w:rPr>
          <w:color w:val="000000"/>
        </w:rPr>
        <w:t>,</w:t>
      </w:r>
      <w:r w:rsidR="00812F1F">
        <w:rPr>
          <w:color w:val="000000"/>
        </w:rPr>
        <w:t xml:space="preserve"> </w:t>
      </w:r>
      <w:r w:rsidR="00C72117">
        <w:rPr>
          <w:color w:val="000000"/>
        </w:rPr>
        <w:t xml:space="preserve">that is, </w:t>
      </w:r>
      <w:r w:rsidR="00C72117" w:rsidRPr="00165B1B">
        <w:rPr>
          <w:i/>
          <w:iCs/>
          <w:color w:val="000000"/>
        </w:rPr>
        <w:t>a priori</w:t>
      </w:r>
      <w:r w:rsidR="00C72117">
        <w:rPr>
          <w:color w:val="000000"/>
        </w:rPr>
        <w:t xml:space="preserve"> determined </w:t>
      </w:r>
      <w:r w:rsidR="00812F1F">
        <w:rPr>
          <w:color w:val="000000"/>
        </w:rPr>
        <w:t>or have learned</w:t>
      </w:r>
      <w:r w:rsidR="00800161">
        <w:rPr>
          <w:color w:val="000000"/>
        </w:rPr>
        <w:t>,</w:t>
      </w:r>
      <w:r w:rsidR="00812F1F">
        <w:rPr>
          <w:color w:val="000000"/>
        </w:rPr>
        <w:t xml:space="preserve"> to seek for a particular causal factor </w:t>
      </w:r>
      <w:r w:rsidR="007252FB">
        <w:rPr>
          <w:color w:val="000000"/>
        </w:rPr>
        <w:t xml:space="preserve">or effect </w:t>
      </w:r>
      <w:r w:rsidR="00812F1F">
        <w:rPr>
          <w:color w:val="000000"/>
        </w:rPr>
        <w:t xml:space="preserve">of our sensation from a chain of </w:t>
      </w:r>
      <w:r w:rsidR="006024DD">
        <w:rPr>
          <w:color w:val="000000"/>
        </w:rPr>
        <w:t xml:space="preserve">possible </w:t>
      </w:r>
      <w:r w:rsidR="00812F1F">
        <w:rPr>
          <w:color w:val="000000"/>
        </w:rPr>
        <w:t>factors</w:t>
      </w:r>
      <w:r w:rsidR="007252FB">
        <w:rPr>
          <w:color w:val="000000"/>
        </w:rPr>
        <w:t xml:space="preserve"> and results</w:t>
      </w:r>
      <w:r w:rsidR="00812F1F">
        <w:rPr>
          <w:color w:val="000000"/>
        </w:rPr>
        <w:t>.</w:t>
      </w:r>
      <w:r w:rsidR="006024DD">
        <w:rPr>
          <w:color w:val="000000"/>
        </w:rPr>
        <w:t xml:space="preserve"> We are selective regarding which factor to focus </w:t>
      </w:r>
      <w:r w:rsidR="00950040">
        <w:rPr>
          <w:color w:val="000000"/>
        </w:rPr>
        <w:t>o</w:t>
      </w:r>
      <w:r w:rsidR="006024DD">
        <w:rPr>
          <w:color w:val="000000"/>
        </w:rPr>
        <w:t>n</w:t>
      </w:r>
      <w:r w:rsidR="00950040">
        <w:rPr>
          <w:color w:val="000000"/>
        </w:rPr>
        <w:t>,</w:t>
      </w:r>
      <w:r w:rsidR="006024DD">
        <w:rPr>
          <w:color w:val="000000"/>
        </w:rPr>
        <w:t xml:space="preserve"> of the endless line of causes </w:t>
      </w:r>
      <w:r w:rsidR="007252FB">
        <w:rPr>
          <w:color w:val="000000"/>
        </w:rPr>
        <w:t xml:space="preserve">or effects </w:t>
      </w:r>
      <w:r w:rsidR="006024DD">
        <w:rPr>
          <w:color w:val="000000"/>
        </w:rPr>
        <w:t xml:space="preserve">that bring about the sensation. For example, on an object, or in an animal, a blow, a cut, a loss, a gain, </w:t>
      </w:r>
      <w:r w:rsidR="00800161">
        <w:rPr>
          <w:color w:val="000000"/>
        </w:rPr>
        <w:t xml:space="preserve">but </w:t>
      </w:r>
      <w:r w:rsidR="006024DD">
        <w:rPr>
          <w:color w:val="000000"/>
        </w:rPr>
        <w:t xml:space="preserve">rarely beyond </w:t>
      </w:r>
      <w:r w:rsidR="00800161">
        <w:rPr>
          <w:color w:val="000000"/>
        </w:rPr>
        <w:t>those</w:t>
      </w:r>
      <w:r w:rsidR="006024DD">
        <w:rPr>
          <w:color w:val="000000"/>
        </w:rPr>
        <w:t xml:space="preserve"> we have to deal with in nature</w:t>
      </w:r>
      <w:r w:rsidR="001F1876">
        <w:rPr>
          <w:color w:val="000000"/>
        </w:rPr>
        <w:t xml:space="preserve"> or society</w:t>
      </w:r>
      <w:r w:rsidR="006024DD">
        <w:rPr>
          <w:color w:val="000000"/>
        </w:rPr>
        <w:t xml:space="preserve"> to survive. (Except in our creator if we believe in the existence of a deity</w:t>
      </w:r>
      <w:r w:rsidR="007252FB">
        <w:rPr>
          <w:color w:val="000000"/>
        </w:rPr>
        <w:t xml:space="preserve"> and even in some that do not believe in an intelligent creator</w:t>
      </w:r>
      <w:r w:rsidR="006024DD">
        <w:rPr>
          <w:color w:val="000000"/>
        </w:rPr>
        <w:t xml:space="preserve">). In the lamp or bulb, not in the </w:t>
      </w:r>
      <w:r w:rsidR="001F1876">
        <w:rPr>
          <w:color w:val="000000"/>
        </w:rPr>
        <w:t>photons or the weak force.</w:t>
      </w:r>
      <w:r w:rsidR="006024DD">
        <w:rPr>
          <w:color w:val="000000"/>
        </w:rPr>
        <w:t xml:space="preserve"> This is instinctively done. </w:t>
      </w:r>
    </w:p>
    <w:p w14:paraId="6C173209" w14:textId="62986FD5" w:rsidR="006F4AA2" w:rsidRDefault="006F4AA2" w:rsidP="00F9672A">
      <w:pPr>
        <w:spacing w:line="276" w:lineRule="auto"/>
        <w:ind w:firstLine="360"/>
        <w:jc w:val="both"/>
        <w:rPr>
          <w:color w:val="000000"/>
        </w:rPr>
      </w:pPr>
      <w:r>
        <w:rPr>
          <w:color w:val="000000"/>
        </w:rPr>
        <w:t>In fact, this identification is instinctive</w:t>
      </w:r>
      <w:r w:rsidR="00950040">
        <w:rPr>
          <w:color w:val="000000"/>
        </w:rPr>
        <w:t>.</w:t>
      </w:r>
      <w:r>
        <w:rPr>
          <w:color w:val="000000"/>
        </w:rPr>
        <w:t xml:space="preserve"> </w:t>
      </w:r>
      <w:r w:rsidR="0093387C">
        <w:rPr>
          <w:color w:val="000000"/>
        </w:rPr>
        <w:t>It</w:t>
      </w:r>
      <w:r>
        <w:rPr>
          <w:color w:val="000000"/>
        </w:rPr>
        <w:t xml:space="preserve"> follows innate instructions and is subconsciously performed. This is reasonable as it is a requirement</w:t>
      </w:r>
      <w:r w:rsidR="005E6906">
        <w:rPr>
          <w:color w:val="000000"/>
        </w:rPr>
        <w:t xml:space="preserve"> for survival that we avoid what is harmful</w:t>
      </w:r>
      <w:r w:rsidR="00152C60">
        <w:rPr>
          <w:color w:val="000000"/>
        </w:rPr>
        <w:t xml:space="preserve"> and cannot consciously distinguish as such.</w:t>
      </w:r>
    </w:p>
    <w:p w14:paraId="6DBE6459" w14:textId="52674118" w:rsidR="00F9672A" w:rsidRDefault="00F9672A" w:rsidP="006419C7">
      <w:pPr>
        <w:spacing w:line="276" w:lineRule="auto"/>
        <w:ind w:firstLine="360"/>
        <w:jc w:val="both"/>
        <w:rPr>
          <w:color w:val="000000"/>
        </w:rPr>
      </w:pPr>
      <w:r>
        <w:rPr>
          <w:color w:val="000000"/>
        </w:rPr>
        <w:t xml:space="preserve">Though this it is not my field of knowledge, I dare say that the biological reason for the same is to generate </w:t>
      </w:r>
      <w:r w:rsidR="001F1876">
        <w:rPr>
          <w:color w:val="000000"/>
        </w:rPr>
        <w:t xml:space="preserve">a </w:t>
      </w:r>
      <w:r>
        <w:rPr>
          <w:color w:val="000000"/>
        </w:rPr>
        <w:t xml:space="preserve">simplified </w:t>
      </w:r>
      <w:r w:rsidR="001F1876">
        <w:rPr>
          <w:color w:val="000000"/>
        </w:rPr>
        <w:t xml:space="preserve">and practical </w:t>
      </w:r>
      <w:r>
        <w:rPr>
          <w:color w:val="000000"/>
        </w:rPr>
        <w:t xml:space="preserve">manner of awareness of what there is, </w:t>
      </w:r>
      <w:r w:rsidR="007252FB">
        <w:rPr>
          <w:color w:val="000000"/>
        </w:rPr>
        <w:t xml:space="preserve">and the effects it brings about on us and in the things in themselves we know of, </w:t>
      </w:r>
      <w:r>
        <w:rPr>
          <w:color w:val="000000"/>
        </w:rPr>
        <w:t xml:space="preserve">and only at a certain level, as not </w:t>
      </w:r>
      <w:r w:rsidR="00800161">
        <w:rPr>
          <w:color w:val="000000"/>
        </w:rPr>
        <w:t xml:space="preserve">at </w:t>
      </w:r>
      <w:r>
        <w:rPr>
          <w:color w:val="000000"/>
        </w:rPr>
        <w:t xml:space="preserve">the atomic, nor </w:t>
      </w:r>
      <w:r w:rsidR="00800161">
        <w:rPr>
          <w:color w:val="000000"/>
        </w:rPr>
        <w:t xml:space="preserve">at </w:t>
      </w:r>
      <w:r>
        <w:rPr>
          <w:color w:val="000000"/>
        </w:rPr>
        <w:t>the microscopical</w:t>
      </w:r>
      <w:r w:rsidR="00800161">
        <w:rPr>
          <w:color w:val="000000"/>
        </w:rPr>
        <w:t xml:space="preserve"> (unless a scientist)</w:t>
      </w:r>
      <w:r>
        <w:rPr>
          <w:color w:val="000000"/>
        </w:rPr>
        <w:t xml:space="preserve">. Solely at the level that we need to be aware </w:t>
      </w:r>
      <w:r w:rsidR="007F55B8">
        <w:rPr>
          <w:color w:val="000000"/>
        </w:rPr>
        <w:t xml:space="preserve">of, </w:t>
      </w:r>
      <w:r>
        <w:rPr>
          <w:color w:val="000000"/>
        </w:rPr>
        <w:t xml:space="preserve">to feed and protect ourselves in the </w:t>
      </w:r>
      <w:r w:rsidR="007252FB">
        <w:rPr>
          <w:color w:val="000000"/>
        </w:rPr>
        <w:t>natural</w:t>
      </w:r>
      <w:r>
        <w:rPr>
          <w:color w:val="000000"/>
        </w:rPr>
        <w:t xml:space="preserve"> environment. This may explain wh</w:t>
      </w:r>
      <w:r w:rsidR="00800161">
        <w:rPr>
          <w:color w:val="000000"/>
        </w:rPr>
        <w:t>y</w:t>
      </w:r>
      <w:r>
        <w:rPr>
          <w:color w:val="000000"/>
        </w:rPr>
        <w:t xml:space="preserve"> it is information of the causal factor </w:t>
      </w:r>
      <w:r w:rsidR="007252FB">
        <w:rPr>
          <w:color w:val="000000"/>
        </w:rPr>
        <w:t>and effects -e.g., to sate hunger) t</w:t>
      </w:r>
      <w:r>
        <w:rPr>
          <w:color w:val="000000"/>
        </w:rPr>
        <w:t>hat they generate.</w:t>
      </w:r>
      <w:r w:rsidR="006419C7">
        <w:rPr>
          <w:color w:val="000000"/>
        </w:rPr>
        <w:t xml:space="preserve"> Moreover, it is quite likely that the reason they are </w:t>
      </w:r>
      <w:r w:rsidR="006419C7" w:rsidRPr="007F55B8">
        <w:rPr>
          <w:i/>
          <w:iCs/>
          <w:color w:val="000000"/>
        </w:rPr>
        <w:t>a priori</w:t>
      </w:r>
      <w:r w:rsidR="006419C7">
        <w:rPr>
          <w:color w:val="000000"/>
        </w:rPr>
        <w:t xml:space="preserve"> given is not</w:t>
      </w:r>
      <w:r w:rsidR="000D2E75">
        <w:rPr>
          <w:color w:val="000000"/>
        </w:rPr>
        <w:t>-</w:t>
      </w:r>
      <w:r w:rsidR="006419C7">
        <w:rPr>
          <w:color w:val="000000"/>
        </w:rPr>
        <w:t xml:space="preserve">other than there cannot be representation of reality by sensorial input alone as it is given, nor judgment can extract </w:t>
      </w:r>
      <w:r w:rsidR="00B26E20">
        <w:rPr>
          <w:color w:val="000000"/>
        </w:rPr>
        <w:t xml:space="preserve">all the </w:t>
      </w:r>
      <w:r w:rsidR="006419C7">
        <w:rPr>
          <w:color w:val="000000"/>
        </w:rPr>
        <w:t xml:space="preserve">information </w:t>
      </w:r>
      <w:r w:rsidR="00330B22">
        <w:rPr>
          <w:color w:val="000000"/>
        </w:rPr>
        <w:t xml:space="preserve">required </w:t>
      </w:r>
      <w:r w:rsidR="006419C7">
        <w:rPr>
          <w:color w:val="000000"/>
        </w:rPr>
        <w:t xml:space="preserve">about the world from the mere stimulus. Maybe, the biological requirements to do so directly -without assignation of forms- requires an intelligence of orders of processing powers and nature, that would be impossible to feed with available resources for an organism that </w:t>
      </w:r>
      <w:r w:rsidR="00B062F8">
        <w:rPr>
          <w:color w:val="000000"/>
        </w:rPr>
        <w:t>has</w:t>
      </w:r>
      <w:r w:rsidR="006419C7">
        <w:rPr>
          <w:color w:val="000000"/>
        </w:rPr>
        <w:t xml:space="preserve"> </w:t>
      </w:r>
      <w:r w:rsidR="00B062F8">
        <w:rPr>
          <w:color w:val="000000"/>
        </w:rPr>
        <w:t>to</w:t>
      </w:r>
      <w:r w:rsidR="006419C7">
        <w:rPr>
          <w:color w:val="000000"/>
        </w:rPr>
        <w:t xml:space="preserve"> compete </w:t>
      </w:r>
      <w:r w:rsidR="00B062F8">
        <w:rPr>
          <w:color w:val="000000"/>
        </w:rPr>
        <w:t xml:space="preserve">for the same </w:t>
      </w:r>
      <w:r w:rsidR="006419C7">
        <w:rPr>
          <w:color w:val="000000"/>
        </w:rPr>
        <w:t>in</w:t>
      </w:r>
      <w:r w:rsidR="00B062F8">
        <w:rPr>
          <w:color w:val="000000"/>
        </w:rPr>
        <w:t xml:space="preserve"> a</w:t>
      </w:r>
      <w:r w:rsidR="006419C7">
        <w:rPr>
          <w:color w:val="000000"/>
        </w:rPr>
        <w:t xml:space="preserve"> world </w:t>
      </w:r>
      <w:r w:rsidR="00B062F8">
        <w:rPr>
          <w:color w:val="000000"/>
        </w:rPr>
        <w:t>of scarcity</w:t>
      </w:r>
      <w:r w:rsidR="006419C7">
        <w:rPr>
          <w:color w:val="000000"/>
        </w:rPr>
        <w:t xml:space="preserve">. Would it have sense that that an oyster have intelligence as ours with all the </w:t>
      </w:r>
      <w:r w:rsidR="007F55B8">
        <w:rPr>
          <w:color w:val="000000"/>
        </w:rPr>
        <w:t xml:space="preserve">energy that </w:t>
      </w:r>
      <w:r w:rsidR="00B801F7">
        <w:rPr>
          <w:color w:val="000000"/>
        </w:rPr>
        <w:t xml:space="preserve">intellectual activity </w:t>
      </w:r>
      <w:r w:rsidR="007F55B8">
        <w:rPr>
          <w:color w:val="000000"/>
        </w:rPr>
        <w:t>demands</w:t>
      </w:r>
      <w:r w:rsidR="00B801F7">
        <w:rPr>
          <w:color w:val="000000"/>
        </w:rPr>
        <w:t>.</w:t>
      </w:r>
    </w:p>
    <w:p w14:paraId="31D03DCE" w14:textId="7A3C9B6F" w:rsidR="00DE4F5A" w:rsidRPr="003B47A9" w:rsidRDefault="006335CF" w:rsidP="00F9672A">
      <w:pPr>
        <w:spacing w:line="276" w:lineRule="auto"/>
        <w:ind w:firstLine="357"/>
        <w:jc w:val="both"/>
        <w:rPr>
          <w:color w:val="000000"/>
        </w:rPr>
      </w:pPr>
      <w:r w:rsidRPr="003B47A9">
        <w:rPr>
          <w:color w:val="000000"/>
        </w:rPr>
        <w:t>These are what Kant would have called “forms of intuition”</w:t>
      </w:r>
      <w:r w:rsidR="000C4219">
        <w:rPr>
          <w:color w:val="000000"/>
        </w:rPr>
        <w:t xml:space="preserve">. Manners </w:t>
      </w:r>
      <w:r w:rsidR="000C4219" w:rsidRPr="00F9672A">
        <w:rPr>
          <w:i/>
          <w:iCs/>
          <w:color w:val="000000"/>
        </w:rPr>
        <w:t>a priori</w:t>
      </w:r>
      <w:r w:rsidR="000C4219">
        <w:rPr>
          <w:color w:val="000000"/>
        </w:rPr>
        <w:t xml:space="preserve"> given with which sensorial sti</w:t>
      </w:r>
      <w:r w:rsidR="0075002A">
        <w:rPr>
          <w:color w:val="000000"/>
        </w:rPr>
        <w:t>m</w:t>
      </w:r>
      <w:r w:rsidR="000C4219">
        <w:rPr>
          <w:color w:val="000000"/>
        </w:rPr>
        <w:t xml:space="preserve">uli </w:t>
      </w:r>
      <w:r w:rsidR="00F9672A">
        <w:rPr>
          <w:color w:val="000000"/>
        </w:rPr>
        <w:t xml:space="preserve">as well as ideas </w:t>
      </w:r>
      <w:r w:rsidR="0075002A">
        <w:rPr>
          <w:color w:val="000000"/>
        </w:rPr>
        <w:t xml:space="preserve">are </w:t>
      </w:r>
      <w:r w:rsidR="000C4219">
        <w:rPr>
          <w:color w:val="000000"/>
        </w:rPr>
        <w:t>present</w:t>
      </w:r>
      <w:r w:rsidR="0075002A">
        <w:rPr>
          <w:color w:val="000000"/>
        </w:rPr>
        <w:t>ed</w:t>
      </w:r>
      <w:r w:rsidR="000C4219">
        <w:rPr>
          <w:color w:val="000000"/>
        </w:rPr>
        <w:t xml:space="preserve"> to our mind</w:t>
      </w:r>
      <w:r w:rsidR="007F55B8">
        <w:rPr>
          <w:color w:val="000000"/>
        </w:rPr>
        <w:t xml:space="preserve"> for judgment to interpret and infer new knowledge</w:t>
      </w:r>
      <w:r w:rsidR="0075002A">
        <w:rPr>
          <w:color w:val="000000"/>
        </w:rPr>
        <w:t>.</w:t>
      </w:r>
      <w:r w:rsidR="000C4219">
        <w:rPr>
          <w:color w:val="000000"/>
        </w:rPr>
        <w:t xml:space="preserve"> </w:t>
      </w:r>
      <w:r w:rsidR="0075002A">
        <w:rPr>
          <w:color w:val="000000"/>
        </w:rPr>
        <w:t>T</w:t>
      </w:r>
      <w:r w:rsidR="00E15B6C">
        <w:rPr>
          <w:color w:val="000000"/>
        </w:rPr>
        <w:t xml:space="preserve">hey force to presuppose that </w:t>
      </w:r>
      <w:r w:rsidR="0075002A">
        <w:rPr>
          <w:color w:val="000000"/>
        </w:rPr>
        <w:t xml:space="preserve">sensorial </w:t>
      </w:r>
      <w:r w:rsidR="00E15B6C">
        <w:rPr>
          <w:color w:val="000000"/>
        </w:rPr>
        <w:t xml:space="preserve">reality is not as we perceive it to be, for reality cannot be assumed to be as it is represented by our sensorial </w:t>
      </w:r>
      <w:r w:rsidR="00A77E9C">
        <w:rPr>
          <w:color w:val="000000"/>
        </w:rPr>
        <w:t xml:space="preserve">impressions. </w:t>
      </w:r>
      <w:r w:rsidR="002C664D">
        <w:rPr>
          <w:color w:val="000000"/>
        </w:rPr>
        <w:t xml:space="preserve">They are the forms of </w:t>
      </w:r>
      <w:r w:rsidR="004366F5">
        <w:rPr>
          <w:color w:val="000000"/>
        </w:rPr>
        <w:t>sensorial</w:t>
      </w:r>
      <w:r w:rsidR="002C664D">
        <w:rPr>
          <w:color w:val="000000"/>
        </w:rPr>
        <w:t xml:space="preserve"> representation of rational reality</w:t>
      </w:r>
      <w:r w:rsidR="00921D4B">
        <w:rPr>
          <w:color w:val="000000"/>
        </w:rPr>
        <w:t>,</w:t>
      </w:r>
      <w:r w:rsidR="002C664D">
        <w:rPr>
          <w:color w:val="000000"/>
        </w:rPr>
        <w:t xml:space="preserve"> </w:t>
      </w:r>
      <w:r w:rsidR="00921D4B">
        <w:rPr>
          <w:color w:val="000000"/>
        </w:rPr>
        <w:t>s</w:t>
      </w:r>
      <w:r w:rsidR="005C4420">
        <w:rPr>
          <w:color w:val="000000"/>
        </w:rPr>
        <w:t>ince, w</w:t>
      </w:r>
      <w:r w:rsidR="002C664D">
        <w:rPr>
          <w:color w:val="000000"/>
        </w:rPr>
        <w:t xml:space="preserve">hat is </w:t>
      </w:r>
      <w:r w:rsidR="00B801F7">
        <w:rPr>
          <w:color w:val="000000"/>
        </w:rPr>
        <w:t xml:space="preserve">represented is related and classed </w:t>
      </w:r>
      <w:r w:rsidR="002C664D">
        <w:rPr>
          <w:color w:val="000000"/>
        </w:rPr>
        <w:t>according to our ontological relations and categories</w:t>
      </w:r>
      <w:r w:rsidR="0008060D">
        <w:rPr>
          <w:color w:val="000000"/>
        </w:rPr>
        <w:t xml:space="preserve"> that constitute rationality</w:t>
      </w:r>
      <w:r w:rsidR="002C664D">
        <w:rPr>
          <w:color w:val="000000"/>
        </w:rPr>
        <w:t xml:space="preserve">. </w:t>
      </w:r>
      <w:r w:rsidR="0075002A">
        <w:rPr>
          <w:color w:val="000000"/>
        </w:rPr>
        <w:t>In fact</w:t>
      </w:r>
      <w:r w:rsidR="004C754C">
        <w:rPr>
          <w:color w:val="000000"/>
        </w:rPr>
        <w:t xml:space="preserve">, </w:t>
      </w:r>
      <w:r w:rsidR="009F11B8">
        <w:rPr>
          <w:color w:val="000000"/>
        </w:rPr>
        <w:t xml:space="preserve">as shall be explained, </w:t>
      </w:r>
      <w:r w:rsidR="004C754C">
        <w:rPr>
          <w:color w:val="000000"/>
        </w:rPr>
        <w:t>i</w:t>
      </w:r>
      <w:r w:rsidR="00A637B1">
        <w:rPr>
          <w:color w:val="000000"/>
        </w:rPr>
        <w:t>t must be assumed that reality is para-perceptual</w:t>
      </w:r>
      <w:r w:rsidR="00A77E9C">
        <w:rPr>
          <w:color w:val="000000"/>
        </w:rPr>
        <w:t>, this is, of a nature that differs from what we sense of it.</w:t>
      </w:r>
      <w:r w:rsidR="00453E92">
        <w:rPr>
          <w:color w:val="000000"/>
        </w:rPr>
        <w:t xml:space="preserve"> Thus too, that </w:t>
      </w:r>
      <w:r w:rsidR="0075002A">
        <w:rPr>
          <w:color w:val="000000"/>
        </w:rPr>
        <w:t>these manners</w:t>
      </w:r>
      <w:r w:rsidR="00453E92">
        <w:rPr>
          <w:color w:val="000000"/>
        </w:rPr>
        <w:t xml:space="preserve"> of </w:t>
      </w:r>
      <w:r w:rsidR="0042161C">
        <w:rPr>
          <w:color w:val="000000"/>
        </w:rPr>
        <w:t>perception</w:t>
      </w:r>
      <w:r w:rsidR="00453E92">
        <w:rPr>
          <w:color w:val="000000"/>
        </w:rPr>
        <w:t xml:space="preserve"> </w:t>
      </w:r>
      <w:r w:rsidR="00353224">
        <w:rPr>
          <w:color w:val="000000"/>
        </w:rPr>
        <w:t xml:space="preserve">are simplified </w:t>
      </w:r>
      <w:r w:rsidR="0075002A" w:rsidRPr="0075002A">
        <w:rPr>
          <w:i/>
          <w:iCs/>
          <w:color w:val="000000"/>
        </w:rPr>
        <w:t>a priori</w:t>
      </w:r>
      <w:r w:rsidR="0075002A">
        <w:rPr>
          <w:color w:val="000000"/>
        </w:rPr>
        <w:t xml:space="preserve"> forms (not acquired from sensation, nor inferred from </w:t>
      </w:r>
      <w:r w:rsidR="00F9672A">
        <w:rPr>
          <w:color w:val="000000"/>
        </w:rPr>
        <w:t>these) of</w:t>
      </w:r>
      <w:r w:rsidR="00353224">
        <w:rPr>
          <w:color w:val="000000"/>
        </w:rPr>
        <w:t xml:space="preserve"> the </w:t>
      </w:r>
      <w:r w:rsidR="007252FB">
        <w:rPr>
          <w:color w:val="000000"/>
        </w:rPr>
        <w:t xml:space="preserve">effects and causal factors that act on us in the </w:t>
      </w:r>
      <w:r w:rsidR="00353224">
        <w:rPr>
          <w:color w:val="000000"/>
        </w:rPr>
        <w:t>physical world</w:t>
      </w:r>
      <w:r w:rsidR="00BC7A55">
        <w:rPr>
          <w:color w:val="000000"/>
        </w:rPr>
        <w:t xml:space="preserve">. </w:t>
      </w:r>
      <w:r w:rsidR="00F9672A">
        <w:rPr>
          <w:color w:val="000000"/>
        </w:rPr>
        <w:t>Nonetheless, th</w:t>
      </w:r>
      <w:r w:rsidR="00B062F8">
        <w:rPr>
          <w:color w:val="000000"/>
        </w:rPr>
        <w:t>is</w:t>
      </w:r>
      <w:r w:rsidR="00F9672A">
        <w:rPr>
          <w:color w:val="000000"/>
        </w:rPr>
        <w:t xml:space="preserve"> information constitute</w:t>
      </w:r>
      <w:r w:rsidR="00B062F8">
        <w:rPr>
          <w:color w:val="000000"/>
        </w:rPr>
        <w:t>s</w:t>
      </w:r>
      <w:r w:rsidR="00F9672A">
        <w:rPr>
          <w:color w:val="000000"/>
        </w:rPr>
        <w:t xml:space="preserve"> information about the world, at least of how it presents itself to the human mind. This allows a realistic painter to choose the colours that match with how the object if seen. They also allow us to distinguish things and properties of objects, </w:t>
      </w:r>
      <w:r w:rsidR="00B062F8">
        <w:rPr>
          <w:color w:val="000000"/>
        </w:rPr>
        <w:t xml:space="preserve">and thus, </w:t>
      </w:r>
      <w:r w:rsidR="00020CAD">
        <w:rPr>
          <w:color w:val="000000"/>
        </w:rPr>
        <w:t xml:space="preserve">plants, food, etc., as well as to construct mental fictions of things in the world, </w:t>
      </w:r>
      <w:r w:rsidR="007F55B8">
        <w:rPr>
          <w:color w:val="000000"/>
        </w:rPr>
        <w:t>corresponding</w:t>
      </w:r>
      <w:r w:rsidR="00020CAD">
        <w:rPr>
          <w:color w:val="000000"/>
        </w:rPr>
        <w:t xml:space="preserve"> with how things in the world appear to us. </w:t>
      </w:r>
      <w:r w:rsidR="0042161C">
        <w:rPr>
          <w:color w:val="000000"/>
        </w:rPr>
        <w:t xml:space="preserve">This faculty </w:t>
      </w:r>
      <w:r w:rsidR="0075002A">
        <w:rPr>
          <w:color w:val="000000"/>
        </w:rPr>
        <w:t xml:space="preserve">of representation </w:t>
      </w:r>
      <w:r w:rsidR="0042161C">
        <w:rPr>
          <w:color w:val="000000"/>
        </w:rPr>
        <w:t xml:space="preserve">is </w:t>
      </w:r>
      <w:r w:rsidR="007F55B8">
        <w:rPr>
          <w:color w:val="000000"/>
        </w:rPr>
        <w:t xml:space="preserve">probably </w:t>
      </w:r>
      <w:r w:rsidR="0042161C">
        <w:rPr>
          <w:color w:val="000000"/>
        </w:rPr>
        <w:t>minimal, o</w:t>
      </w:r>
      <w:r w:rsidR="00BC7A55">
        <w:rPr>
          <w:color w:val="000000"/>
        </w:rPr>
        <w:t xml:space="preserve">nly to the extent required for competing with other species in this </w:t>
      </w:r>
      <w:r w:rsidR="007252FB">
        <w:rPr>
          <w:color w:val="000000"/>
        </w:rPr>
        <w:t>realm</w:t>
      </w:r>
      <w:r w:rsidR="00BC7A55">
        <w:rPr>
          <w:color w:val="000000"/>
        </w:rPr>
        <w:t xml:space="preserve"> of scarcity. </w:t>
      </w:r>
      <w:r w:rsidR="0075002A">
        <w:rPr>
          <w:color w:val="000000"/>
        </w:rPr>
        <w:t>As shall be seen, t</w:t>
      </w:r>
      <w:r w:rsidR="00414340">
        <w:rPr>
          <w:color w:val="000000"/>
        </w:rPr>
        <w:t xml:space="preserve">he fact that there exists things in the world that require special </w:t>
      </w:r>
      <w:r w:rsidR="00B11255" w:rsidRPr="00C072A5">
        <w:rPr>
          <w:i/>
          <w:iCs/>
          <w:color w:val="000000"/>
        </w:rPr>
        <w:t>a priori</w:t>
      </w:r>
      <w:r w:rsidR="00B11255">
        <w:rPr>
          <w:color w:val="000000"/>
        </w:rPr>
        <w:t xml:space="preserve"> </w:t>
      </w:r>
      <w:r w:rsidR="00414340">
        <w:rPr>
          <w:color w:val="000000"/>
        </w:rPr>
        <w:t>info</w:t>
      </w:r>
      <w:r w:rsidR="00B11255">
        <w:rPr>
          <w:color w:val="000000"/>
        </w:rPr>
        <w:t>rmation and means</w:t>
      </w:r>
      <w:r w:rsidR="00642CEC">
        <w:rPr>
          <w:color w:val="000000"/>
        </w:rPr>
        <w:t xml:space="preserve"> (such as memory, and -most likely- mystical experience)</w:t>
      </w:r>
      <w:r w:rsidR="00FE1684">
        <w:rPr>
          <w:color w:val="000000"/>
        </w:rPr>
        <w:t xml:space="preserve">, should make us </w:t>
      </w:r>
      <w:r w:rsidR="001467AB">
        <w:rPr>
          <w:color w:val="000000"/>
        </w:rPr>
        <w:t xml:space="preserve">think that there </w:t>
      </w:r>
      <w:r w:rsidR="0075002A">
        <w:rPr>
          <w:color w:val="000000"/>
        </w:rPr>
        <w:t>might be</w:t>
      </w:r>
      <w:r w:rsidR="001467AB">
        <w:rPr>
          <w:color w:val="000000"/>
        </w:rPr>
        <w:t xml:space="preserve"> many orders of reality </w:t>
      </w:r>
      <w:r w:rsidR="007252FB">
        <w:rPr>
          <w:color w:val="000000"/>
        </w:rPr>
        <w:t xml:space="preserve">or aspects </w:t>
      </w:r>
      <w:r w:rsidR="0066002D">
        <w:rPr>
          <w:color w:val="000000"/>
        </w:rPr>
        <w:t xml:space="preserve">of </w:t>
      </w:r>
      <w:r w:rsidR="000A665B">
        <w:rPr>
          <w:color w:val="000000"/>
        </w:rPr>
        <w:t>para-empirical of reality (of more than three-spatio temporal dimensions)</w:t>
      </w:r>
      <w:r w:rsidR="008053E8">
        <w:rPr>
          <w:color w:val="000000"/>
        </w:rPr>
        <w:t xml:space="preserve"> </w:t>
      </w:r>
      <w:r w:rsidR="001467AB">
        <w:rPr>
          <w:color w:val="000000"/>
        </w:rPr>
        <w:t xml:space="preserve">of which we cannot have awareness for lack of further innate </w:t>
      </w:r>
      <w:r w:rsidR="0075002A">
        <w:rPr>
          <w:color w:val="000000"/>
        </w:rPr>
        <w:t>“forms” (practical information)</w:t>
      </w:r>
      <w:r w:rsidR="0066002D">
        <w:rPr>
          <w:color w:val="000000"/>
        </w:rPr>
        <w:t xml:space="preserve"> or due to its nature, as would require awareness of a condition o</w:t>
      </w:r>
      <w:r w:rsidR="0008060D">
        <w:rPr>
          <w:color w:val="000000"/>
        </w:rPr>
        <w:t>f</w:t>
      </w:r>
      <w:r w:rsidR="0066002D">
        <w:rPr>
          <w:color w:val="000000"/>
        </w:rPr>
        <w:t xml:space="preserve"> all or supreme intelligence, if any</w:t>
      </w:r>
      <w:r w:rsidR="001467AB">
        <w:rPr>
          <w:color w:val="000000"/>
        </w:rPr>
        <w:t>.</w:t>
      </w:r>
      <w:r w:rsidR="00DE4F5A">
        <w:rPr>
          <w:color w:val="000000"/>
        </w:rPr>
        <w:t xml:space="preserve"> In fact, there might be other things, including spaces and time, that we cannot distinguish.</w:t>
      </w:r>
    </w:p>
    <w:p w14:paraId="6F164852" w14:textId="77777777" w:rsidR="00A67258" w:rsidRPr="00A67258" w:rsidRDefault="00A67258" w:rsidP="004B65C7">
      <w:pPr>
        <w:pStyle w:val="Prrafodelista"/>
        <w:spacing w:line="276" w:lineRule="auto"/>
        <w:rPr>
          <w:color w:val="000000"/>
          <w:sz w:val="28"/>
          <w:szCs w:val="28"/>
        </w:rPr>
      </w:pPr>
    </w:p>
    <w:p w14:paraId="2C73FA2F" w14:textId="42B21816" w:rsidR="00805BBA" w:rsidRPr="008053E8" w:rsidRDefault="0012421F" w:rsidP="008053E8">
      <w:pPr>
        <w:pStyle w:val="Prrafodelista"/>
        <w:numPr>
          <w:ilvl w:val="0"/>
          <w:numId w:val="18"/>
        </w:numPr>
        <w:spacing w:line="276" w:lineRule="auto"/>
        <w:outlineLvl w:val="1"/>
        <w:rPr>
          <w:i/>
          <w:iCs/>
          <w:color w:val="000000"/>
        </w:rPr>
      </w:pPr>
      <w:bookmarkStart w:id="16" w:name="_Toc143266946"/>
      <w:r w:rsidRPr="008053E8">
        <w:rPr>
          <w:i/>
          <w:iCs/>
          <w:color w:val="000000"/>
        </w:rPr>
        <w:t xml:space="preserve">Forms of </w:t>
      </w:r>
      <w:r w:rsidR="007B1A74" w:rsidRPr="008053E8">
        <w:rPr>
          <w:i/>
          <w:iCs/>
          <w:color w:val="000000"/>
        </w:rPr>
        <w:t>Sensation of</w:t>
      </w:r>
      <w:r w:rsidRPr="008053E8">
        <w:rPr>
          <w:i/>
          <w:iCs/>
          <w:color w:val="000000"/>
        </w:rPr>
        <w:t xml:space="preserve"> Objects</w:t>
      </w:r>
      <w:r w:rsidR="003B47A9" w:rsidRPr="008053E8">
        <w:rPr>
          <w:i/>
          <w:iCs/>
          <w:color w:val="000000"/>
        </w:rPr>
        <w:t>.</w:t>
      </w:r>
      <w:bookmarkEnd w:id="16"/>
    </w:p>
    <w:p w14:paraId="2E3DD0D2" w14:textId="77777777" w:rsidR="003B47A9" w:rsidRPr="00953D05" w:rsidRDefault="003B47A9" w:rsidP="004B65C7">
      <w:pPr>
        <w:spacing w:line="276" w:lineRule="auto"/>
        <w:rPr>
          <w:b/>
          <w:bCs/>
          <w:color w:val="000000"/>
        </w:rPr>
      </w:pPr>
    </w:p>
    <w:p w14:paraId="4FFBBEE3" w14:textId="00DFB1FB" w:rsidR="0063308B" w:rsidRDefault="0075002A" w:rsidP="00B50938">
      <w:pPr>
        <w:spacing w:line="276" w:lineRule="auto"/>
        <w:ind w:firstLine="284"/>
        <w:jc w:val="both"/>
        <w:rPr>
          <w:color w:val="000000"/>
        </w:rPr>
      </w:pPr>
      <w:r>
        <w:rPr>
          <w:color w:val="000000"/>
        </w:rPr>
        <w:t xml:space="preserve">By such </w:t>
      </w:r>
      <w:r w:rsidR="00C509B4" w:rsidRPr="00C509B4">
        <w:rPr>
          <w:color w:val="000000"/>
        </w:rPr>
        <w:t xml:space="preserve">I </w:t>
      </w:r>
      <w:r w:rsidR="00293E82">
        <w:rPr>
          <w:color w:val="000000"/>
        </w:rPr>
        <w:t xml:space="preserve">only </w:t>
      </w:r>
      <w:r w:rsidR="00C509B4" w:rsidRPr="00C509B4">
        <w:rPr>
          <w:color w:val="000000"/>
        </w:rPr>
        <w:t xml:space="preserve">refer to the manners in which a sensory impression is </w:t>
      </w:r>
      <w:r w:rsidR="00C509B4">
        <w:rPr>
          <w:color w:val="000000"/>
        </w:rPr>
        <w:t>s</w:t>
      </w:r>
      <w:r w:rsidR="00C509B4" w:rsidRPr="00C509B4">
        <w:rPr>
          <w:color w:val="000000"/>
        </w:rPr>
        <w:t xml:space="preserve">haped, such as </w:t>
      </w:r>
      <w:r w:rsidR="00B062F8">
        <w:rPr>
          <w:color w:val="000000"/>
        </w:rPr>
        <w:t xml:space="preserve">a </w:t>
      </w:r>
      <w:r w:rsidR="00C509B4" w:rsidRPr="00C509B4">
        <w:rPr>
          <w:color w:val="000000"/>
        </w:rPr>
        <w:t>tactile</w:t>
      </w:r>
      <w:r w:rsidR="00311F05">
        <w:rPr>
          <w:color w:val="000000"/>
        </w:rPr>
        <w:t xml:space="preserve"> feeling</w:t>
      </w:r>
      <w:r w:rsidR="00C509B4" w:rsidRPr="00C509B4">
        <w:rPr>
          <w:color w:val="000000"/>
        </w:rPr>
        <w:t>, sound, odour</w:t>
      </w:r>
      <w:r w:rsidR="00C509B4">
        <w:rPr>
          <w:color w:val="000000"/>
        </w:rPr>
        <w:t>, image</w:t>
      </w:r>
      <w:r w:rsidR="00DD22B5">
        <w:rPr>
          <w:color w:val="000000"/>
        </w:rPr>
        <w:t>, taste, etc.</w:t>
      </w:r>
      <w:r w:rsidR="00AA3885">
        <w:rPr>
          <w:color w:val="000000"/>
        </w:rPr>
        <w:t xml:space="preserve"> We see people as solids or coloured, but </w:t>
      </w:r>
      <w:r w:rsidR="00DC6135">
        <w:rPr>
          <w:color w:val="000000"/>
        </w:rPr>
        <w:t>beyond our perception, that is</w:t>
      </w:r>
      <w:r w:rsidR="00591127">
        <w:rPr>
          <w:color w:val="000000"/>
        </w:rPr>
        <w:t>,</w:t>
      </w:r>
      <w:r w:rsidR="00DC6135">
        <w:rPr>
          <w:color w:val="000000"/>
        </w:rPr>
        <w:t xml:space="preserve"> para-perceptually</w:t>
      </w:r>
      <w:r w:rsidR="00591127">
        <w:rPr>
          <w:color w:val="000000"/>
        </w:rPr>
        <w:t>,</w:t>
      </w:r>
      <w:r w:rsidR="00DC6135">
        <w:rPr>
          <w:color w:val="000000"/>
        </w:rPr>
        <w:t xml:space="preserve"> </w:t>
      </w:r>
      <w:r w:rsidR="004B19DE">
        <w:rPr>
          <w:color w:val="000000"/>
        </w:rPr>
        <w:t>neither people nor objects carry those colours or are solids in reality in itself.</w:t>
      </w:r>
      <w:r w:rsidR="00293E82">
        <w:rPr>
          <w:color w:val="000000"/>
        </w:rPr>
        <w:t xml:space="preserve"> </w:t>
      </w:r>
      <w:r w:rsidR="00E87C5D">
        <w:rPr>
          <w:color w:val="000000"/>
        </w:rPr>
        <w:t xml:space="preserve">For example, solids are such because that is how we feel them to be, but properly speaking </w:t>
      </w:r>
      <w:r w:rsidR="007F55B8">
        <w:rPr>
          <w:color w:val="000000"/>
        </w:rPr>
        <w:t xml:space="preserve">the molecules, </w:t>
      </w:r>
      <w:r w:rsidR="00B062F8">
        <w:rPr>
          <w:color w:val="000000"/>
        </w:rPr>
        <w:t>atoms,</w:t>
      </w:r>
      <w:r w:rsidR="00922B83">
        <w:rPr>
          <w:color w:val="000000"/>
        </w:rPr>
        <w:t xml:space="preserve"> and even sub-atomic particles, are</w:t>
      </w:r>
      <w:r w:rsidR="007C6169">
        <w:rPr>
          <w:color w:val="000000"/>
        </w:rPr>
        <w:t xml:space="preserve"> not precisely </w:t>
      </w:r>
      <w:r>
        <w:rPr>
          <w:color w:val="000000"/>
        </w:rPr>
        <w:t>sensed</w:t>
      </w:r>
      <w:r w:rsidR="007F55B8">
        <w:rPr>
          <w:color w:val="000000"/>
        </w:rPr>
        <w:t>, but through the photons that these particles emit</w:t>
      </w:r>
      <w:r w:rsidR="007C6169">
        <w:rPr>
          <w:color w:val="000000"/>
        </w:rPr>
        <w:t xml:space="preserve">. </w:t>
      </w:r>
      <w:r w:rsidR="00293E82">
        <w:rPr>
          <w:color w:val="000000"/>
        </w:rPr>
        <w:t>Moreover, we are constrained to perceive only what falls under our sensorial impressions.</w:t>
      </w:r>
      <w:r w:rsidR="00B062F8">
        <w:rPr>
          <w:color w:val="000000"/>
        </w:rPr>
        <w:t xml:space="preserve"> Colours, e.g., are </w:t>
      </w:r>
      <w:r w:rsidR="00C27272">
        <w:rPr>
          <w:color w:val="000000"/>
        </w:rPr>
        <w:t xml:space="preserve">a manner of </w:t>
      </w:r>
      <w:r w:rsidR="00B062F8">
        <w:rPr>
          <w:color w:val="000000"/>
        </w:rPr>
        <w:t>represent</w:t>
      </w:r>
      <w:r w:rsidR="00C27272">
        <w:rPr>
          <w:color w:val="000000"/>
        </w:rPr>
        <w:t>ing</w:t>
      </w:r>
      <w:r w:rsidR="00B062F8">
        <w:rPr>
          <w:color w:val="000000"/>
        </w:rPr>
        <w:t xml:space="preserve"> a property of a surface according to how it reflects the photons that constitute light. T</w:t>
      </w:r>
      <w:r w:rsidR="00293E82">
        <w:rPr>
          <w:color w:val="000000"/>
        </w:rPr>
        <w:t xml:space="preserve">here are </w:t>
      </w:r>
      <w:r w:rsidR="003C764C">
        <w:rPr>
          <w:color w:val="000000"/>
        </w:rPr>
        <w:t xml:space="preserve">things that do not emit or reflect </w:t>
      </w:r>
      <w:r w:rsidR="00183DAC">
        <w:rPr>
          <w:color w:val="000000"/>
        </w:rPr>
        <w:t>photons</w:t>
      </w:r>
      <w:r w:rsidR="00B062F8">
        <w:rPr>
          <w:color w:val="000000"/>
        </w:rPr>
        <w:t xml:space="preserve">. </w:t>
      </w:r>
      <w:r w:rsidR="00A9167A">
        <w:rPr>
          <w:color w:val="000000"/>
        </w:rPr>
        <w:t xml:space="preserve">We cannot sense the same, as they do not bring about a sensation that can be distinguished. </w:t>
      </w:r>
      <w:r w:rsidR="00B062F8">
        <w:rPr>
          <w:color w:val="000000"/>
        </w:rPr>
        <w:t>However, in many cases, they are</w:t>
      </w:r>
      <w:r w:rsidR="00DD0998">
        <w:rPr>
          <w:color w:val="000000"/>
        </w:rPr>
        <w:t xml:space="preserve"> made to </w:t>
      </w:r>
      <w:r w:rsidR="00F64160">
        <w:rPr>
          <w:color w:val="000000"/>
        </w:rPr>
        <w:t xml:space="preserve">be </w:t>
      </w:r>
      <w:r w:rsidR="00DD0998">
        <w:rPr>
          <w:color w:val="000000"/>
        </w:rPr>
        <w:t>emit</w:t>
      </w:r>
      <w:r w:rsidR="00F64160">
        <w:rPr>
          <w:color w:val="000000"/>
        </w:rPr>
        <w:t xml:space="preserve">ted </w:t>
      </w:r>
      <w:r w:rsidR="00183DAC">
        <w:rPr>
          <w:color w:val="000000"/>
        </w:rPr>
        <w:t xml:space="preserve">by a third source, </w:t>
      </w:r>
      <w:r w:rsidR="008C6907">
        <w:rPr>
          <w:color w:val="000000"/>
        </w:rPr>
        <w:t>with their action</w:t>
      </w:r>
      <w:r w:rsidR="00B062F8">
        <w:rPr>
          <w:color w:val="000000"/>
        </w:rPr>
        <w:t xml:space="preserve"> on it</w:t>
      </w:r>
      <w:r w:rsidR="00183DAC">
        <w:rPr>
          <w:color w:val="000000"/>
        </w:rPr>
        <w:t xml:space="preserve"> </w:t>
      </w:r>
      <w:r w:rsidR="000A665B">
        <w:rPr>
          <w:color w:val="000000"/>
        </w:rPr>
        <w:t>-</w:t>
      </w:r>
      <w:r w:rsidR="00DD0998">
        <w:rPr>
          <w:color w:val="000000"/>
        </w:rPr>
        <w:t>as</w:t>
      </w:r>
      <w:r w:rsidR="00183DAC">
        <w:rPr>
          <w:color w:val="000000"/>
        </w:rPr>
        <w:t xml:space="preserve"> happens with </w:t>
      </w:r>
      <w:r w:rsidR="00DD0998">
        <w:rPr>
          <w:color w:val="000000"/>
        </w:rPr>
        <w:t>neutrinos</w:t>
      </w:r>
      <w:r w:rsidR="000A665B">
        <w:rPr>
          <w:color w:val="000000"/>
        </w:rPr>
        <w:t>-</w:t>
      </w:r>
      <w:r w:rsidR="00B062F8">
        <w:rPr>
          <w:color w:val="000000"/>
        </w:rPr>
        <w:t xml:space="preserve"> their existence and properties </w:t>
      </w:r>
      <w:r w:rsidR="000A665B">
        <w:rPr>
          <w:color w:val="000000"/>
        </w:rPr>
        <w:t xml:space="preserve">can be </w:t>
      </w:r>
      <w:r w:rsidR="00A9167A">
        <w:rPr>
          <w:color w:val="000000"/>
        </w:rPr>
        <w:t>inferred from it.</w:t>
      </w:r>
      <w:r w:rsidR="00DD0998">
        <w:rPr>
          <w:color w:val="000000"/>
        </w:rPr>
        <w:t xml:space="preserve"> </w:t>
      </w:r>
    </w:p>
    <w:p w14:paraId="24660D41" w14:textId="40084877" w:rsidR="0042224E" w:rsidRPr="00C509B4" w:rsidRDefault="0042224E" w:rsidP="00B50938">
      <w:pPr>
        <w:spacing w:line="276" w:lineRule="auto"/>
        <w:ind w:firstLine="284"/>
        <w:jc w:val="both"/>
        <w:rPr>
          <w:color w:val="000000"/>
        </w:rPr>
      </w:pPr>
      <w:r>
        <w:rPr>
          <w:color w:val="000000"/>
        </w:rPr>
        <w:t>The fact that we are not endowed naturally to perceive beyond the surface of things</w:t>
      </w:r>
      <w:r w:rsidR="00CC56C0">
        <w:rPr>
          <w:color w:val="000000"/>
        </w:rPr>
        <w:t>, or short distances</w:t>
      </w:r>
      <w:r w:rsidR="00F422B8">
        <w:rPr>
          <w:color w:val="000000"/>
        </w:rPr>
        <w:t>,</w:t>
      </w:r>
      <w:r w:rsidR="00CC56C0">
        <w:rPr>
          <w:color w:val="000000"/>
        </w:rPr>
        <w:t xml:space="preserve"> is also an argument for this constrain</w:t>
      </w:r>
      <w:r w:rsidR="00FA02CA">
        <w:rPr>
          <w:color w:val="000000"/>
        </w:rPr>
        <w:t xml:space="preserve">, regardless of the fact that mankind has manage to expand </w:t>
      </w:r>
      <w:r w:rsidR="00A9167A">
        <w:rPr>
          <w:color w:val="000000"/>
        </w:rPr>
        <w:t>its</w:t>
      </w:r>
      <w:r w:rsidR="00FA02CA">
        <w:rPr>
          <w:color w:val="000000"/>
        </w:rPr>
        <w:t xml:space="preserve"> </w:t>
      </w:r>
      <w:r w:rsidR="00C27272">
        <w:rPr>
          <w:color w:val="000000"/>
        </w:rPr>
        <w:t>sensorial powers</w:t>
      </w:r>
      <w:r w:rsidR="00746DB1">
        <w:rPr>
          <w:color w:val="000000"/>
        </w:rPr>
        <w:t>.</w:t>
      </w:r>
      <w:r w:rsidR="003B3B4F">
        <w:rPr>
          <w:color w:val="000000"/>
        </w:rPr>
        <w:t xml:space="preserve"> </w:t>
      </w:r>
      <w:r w:rsidR="00746DB1">
        <w:rPr>
          <w:color w:val="000000"/>
        </w:rPr>
        <w:t>O</w:t>
      </w:r>
      <w:r w:rsidR="003B3B4F">
        <w:rPr>
          <w:color w:val="000000"/>
        </w:rPr>
        <w:t xml:space="preserve">ur </w:t>
      </w:r>
      <w:r w:rsidR="00B1319F">
        <w:rPr>
          <w:color w:val="000000"/>
        </w:rPr>
        <w:t>perceptions</w:t>
      </w:r>
      <w:r w:rsidR="003B3B4F">
        <w:rPr>
          <w:color w:val="000000"/>
        </w:rPr>
        <w:t xml:space="preserve"> </w:t>
      </w:r>
      <w:r w:rsidR="00847CF9">
        <w:rPr>
          <w:color w:val="000000"/>
        </w:rPr>
        <w:t xml:space="preserve">-even those </w:t>
      </w:r>
      <w:r w:rsidR="00701989">
        <w:rPr>
          <w:color w:val="000000"/>
        </w:rPr>
        <w:t xml:space="preserve">made by means </w:t>
      </w:r>
      <w:r w:rsidR="00847CF9">
        <w:rPr>
          <w:color w:val="000000"/>
        </w:rPr>
        <w:t xml:space="preserve">of a microscope or telescope, </w:t>
      </w:r>
      <w:r w:rsidR="000A665B">
        <w:rPr>
          <w:color w:val="000000"/>
        </w:rPr>
        <w:t xml:space="preserve">X-ray scanners, </w:t>
      </w:r>
      <w:r w:rsidR="00847CF9">
        <w:rPr>
          <w:color w:val="000000"/>
        </w:rPr>
        <w:t xml:space="preserve">or </w:t>
      </w:r>
      <w:r w:rsidR="005F0C6C">
        <w:rPr>
          <w:color w:val="000000"/>
        </w:rPr>
        <w:t>atom-</w:t>
      </w:r>
      <w:r w:rsidR="00847CF9">
        <w:rPr>
          <w:color w:val="000000"/>
        </w:rPr>
        <w:t>collider</w:t>
      </w:r>
      <w:r w:rsidR="00B1319F">
        <w:rPr>
          <w:color w:val="000000"/>
        </w:rPr>
        <w:t xml:space="preserve">- </w:t>
      </w:r>
      <w:r w:rsidR="003B3B4F">
        <w:rPr>
          <w:color w:val="000000"/>
        </w:rPr>
        <w:t xml:space="preserve">are always limited to what can be </w:t>
      </w:r>
      <w:r w:rsidR="0075002A">
        <w:rPr>
          <w:color w:val="000000"/>
        </w:rPr>
        <w:t>accessed</w:t>
      </w:r>
      <w:r w:rsidR="003B3B4F">
        <w:rPr>
          <w:color w:val="000000"/>
        </w:rPr>
        <w:t xml:space="preserve"> by our sensorial organs</w:t>
      </w:r>
      <w:r w:rsidR="00F422B8">
        <w:rPr>
          <w:color w:val="000000"/>
        </w:rPr>
        <w:t xml:space="preserve"> and by how they are represented by the mind.</w:t>
      </w:r>
      <w:r w:rsidR="003B3B4F">
        <w:rPr>
          <w:color w:val="000000"/>
        </w:rPr>
        <w:t xml:space="preserve"> </w:t>
      </w:r>
    </w:p>
    <w:p w14:paraId="468D5752" w14:textId="4F4DAE89" w:rsidR="003B47A9" w:rsidRPr="00F31B3B" w:rsidRDefault="00F31B3B" w:rsidP="00B50938">
      <w:pPr>
        <w:spacing w:line="276" w:lineRule="auto"/>
        <w:ind w:firstLine="284"/>
        <w:jc w:val="both"/>
        <w:rPr>
          <w:color w:val="000000"/>
        </w:rPr>
      </w:pPr>
      <w:r w:rsidRPr="00F31B3B">
        <w:rPr>
          <w:color w:val="000000"/>
        </w:rPr>
        <w:t>The awareness that they generate is only of what acts on our sensorial nerves (photons) or can be translated into a sensorial factor.</w:t>
      </w:r>
      <w:r>
        <w:rPr>
          <w:color w:val="000000"/>
        </w:rPr>
        <w:t xml:space="preserve"> This limits our awareness to what emits photons or can be inferred to exist by the behaviour of </w:t>
      </w:r>
      <w:r w:rsidR="000A665B">
        <w:rPr>
          <w:color w:val="000000"/>
        </w:rPr>
        <w:t>such sub-atomic particles</w:t>
      </w:r>
      <w:r>
        <w:rPr>
          <w:color w:val="000000"/>
        </w:rPr>
        <w:t xml:space="preserve">. </w:t>
      </w:r>
      <w:r w:rsidR="00746DB1">
        <w:rPr>
          <w:color w:val="000000"/>
        </w:rPr>
        <w:t>Though they</w:t>
      </w:r>
      <w:r>
        <w:rPr>
          <w:color w:val="000000"/>
        </w:rPr>
        <w:t xml:space="preserve"> of sensorial detection and ideal representations</w:t>
      </w:r>
      <w:r w:rsidR="000A665B">
        <w:rPr>
          <w:color w:val="000000"/>
        </w:rPr>
        <w:t xml:space="preserve"> even if fictional</w:t>
      </w:r>
      <w:r>
        <w:rPr>
          <w:color w:val="000000"/>
        </w:rPr>
        <w:t xml:space="preserve">. </w:t>
      </w:r>
      <w:r w:rsidR="0092118E">
        <w:rPr>
          <w:color w:val="000000"/>
        </w:rPr>
        <w:t xml:space="preserve">We cannot imagine a creature without appealing </w:t>
      </w:r>
      <w:r w:rsidR="005F0C6C">
        <w:rPr>
          <w:color w:val="000000"/>
        </w:rPr>
        <w:t>to those sensorial forms</w:t>
      </w:r>
      <w:r w:rsidR="0092118E">
        <w:rPr>
          <w:color w:val="000000"/>
        </w:rPr>
        <w:t>.</w:t>
      </w:r>
      <w:r w:rsidR="0027223C">
        <w:rPr>
          <w:color w:val="000000"/>
        </w:rPr>
        <w:t xml:space="preserve"> </w:t>
      </w:r>
      <w:r w:rsidR="00B80095">
        <w:rPr>
          <w:color w:val="000000"/>
        </w:rPr>
        <w:t>Even</w:t>
      </w:r>
      <w:r w:rsidR="0027223C">
        <w:rPr>
          <w:color w:val="000000"/>
        </w:rPr>
        <w:t xml:space="preserve"> </w:t>
      </w:r>
      <w:r w:rsidR="00B80095">
        <w:rPr>
          <w:color w:val="000000"/>
        </w:rPr>
        <w:t xml:space="preserve">the </w:t>
      </w:r>
      <w:r w:rsidR="0075002A">
        <w:rPr>
          <w:color w:val="000000"/>
        </w:rPr>
        <w:t xml:space="preserve">abstract </w:t>
      </w:r>
      <w:r w:rsidR="00B80095">
        <w:rPr>
          <w:color w:val="000000"/>
        </w:rPr>
        <w:t xml:space="preserve">idea </w:t>
      </w:r>
      <w:r w:rsidR="0075002A">
        <w:rPr>
          <w:color w:val="000000"/>
        </w:rPr>
        <w:t>representing</w:t>
      </w:r>
      <w:r w:rsidR="00B80095">
        <w:rPr>
          <w:color w:val="000000"/>
        </w:rPr>
        <w:t xml:space="preserve"> a pure being o</w:t>
      </w:r>
      <w:r w:rsidR="0027223C">
        <w:rPr>
          <w:color w:val="000000"/>
        </w:rPr>
        <w:t xml:space="preserve">f light, </w:t>
      </w:r>
      <w:r w:rsidR="000A665B">
        <w:rPr>
          <w:color w:val="000000"/>
        </w:rPr>
        <w:t xml:space="preserve">recurs to a </w:t>
      </w:r>
      <w:r w:rsidR="0027223C">
        <w:rPr>
          <w:color w:val="000000"/>
        </w:rPr>
        <w:t>sensorial representation</w:t>
      </w:r>
      <w:r w:rsidR="000B0BC7">
        <w:rPr>
          <w:color w:val="000000"/>
        </w:rPr>
        <w:t>.</w:t>
      </w:r>
    </w:p>
    <w:p w14:paraId="0693D59B" w14:textId="77777777" w:rsidR="00F31B3B" w:rsidRPr="003B47A9" w:rsidRDefault="00F31B3B" w:rsidP="004B65C7">
      <w:pPr>
        <w:spacing w:line="276" w:lineRule="auto"/>
        <w:jc w:val="both"/>
        <w:rPr>
          <w:b/>
          <w:bCs/>
          <w:color w:val="000000"/>
          <w:sz w:val="28"/>
          <w:szCs w:val="28"/>
        </w:rPr>
      </w:pPr>
    </w:p>
    <w:p w14:paraId="20E0D644" w14:textId="37131572" w:rsidR="0012421F" w:rsidRPr="008053E8" w:rsidRDefault="007B1A74" w:rsidP="00584E4F">
      <w:pPr>
        <w:pStyle w:val="Prrafodelista"/>
        <w:numPr>
          <w:ilvl w:val="0"/>
          <w:numId w:val="21"/>
        </w:numPr>
        <w:spacing w:line="276" w:lineRule="auto"/>
        <w:outlineLvl w:val="1"/>
        <w:rPr>
          <w:i/>
          <w:iCs/>
          <w:color w:val="000000"/>
        </w:rPr>
      </w:pPr>
      <w:bookmarkStart w:id="17" w:name="_Toc143266947"/>
      <w:r w:rsidRPr="008053E8">
        <w:rPr>
          <w:i/>
          <w:iCs/>
          <w:color w:val="000000"/>
        </w:rPr>
        <w:t>The f</w:t>
      </w:r>
      <w:r w:rsidR="0012421F" w:rsidRPr="008053E8">
        <w:rPr>
          <w:i/>
          <w:iCs/>
          <w:color w:val="000000"/>
        </w:rPr>
        <w:t>orms of Motion</w:t>
      </w:r>
      <w:r w:rsidRPr="008053E8">
        <w:rPr>
          <w:i/>
          <w:iCs/>
          <w:color w:val="000000"/>
        </w:rPr>
        <w:t xml:space="preserve"> </w:t>
      </w:r>
      <w:r w:rsidR="00212D59">
        <w:rPr>
          <w:i/>
          <w:iCs/>
          <w:color w:val="000000"/>
        </w:rPr>
        <w:t>and</w:t>
      </w:r>
      <w:r w:rsidRPr="008053E8">
        <w:rPr>
          <w:i/>
          <w:iCs/>
          <w:color w:val="000000"/>
        </w:rPr>
        <w:t xml:space="preserve"> </w:t>
      </w:r>
      <w:r w:rsidR="00EA69D4" w:rsidRPr="008053E8">
        <w:rPr>
          <w:i/>
          <w:iCs/>
          <w:color w:val="000000"/>
        </w:rPr>
        <w:t>C</w:t>
      </w:r>
      <w:r w:rsidRPr="008053E8">
        <w:rPr>
          <w:i/>
          <w:iCs/>
          <w:color w:val="000000"/>
        </w:rPr>
        <w:t>hange</w:t>
      </w:r>
      <w:bookmarkEnd w:id="17"/>
    </w:p>
    <w:p w14:paraId="1776A8A9" w14:textId="77777777" w:rsidR="00B17A89" w:rsidRPr="00182F99" w:rsidRDefault="00B17A89" w:rsidP="004B65C7">
      <w:pPr>
        <w:spacing w:line="276" w:lineRule="auto"/>
        <w:rPr>
          <w:color w:val="000000"/>
          <w:sz w:val="28"/>
          <w:szCs w:val="28"/>
        </w:rPr>
      </w:pPr>
    </w:p>
    <w:p w14:paraId="467283D4" w14:textId="26A177BA" w:rsidR="005F0C6C" w:rsidRDefault="007B1A74" w:rsidP="00F21B2A">
      <w:pPr>
        <w:spacing w:line="276" w:lineRule="auto"/>
        <w:ind w:firstLine="284"/>
        <w:jc w:val="both"/>
        <w:rPr>
          <w:color w:val="000000"/>
        </w:rPr>
      </w:pPr>
      <w:r>
        <w:rPr>
          <w:color w:val="000000"/>
        </w:rPr>
        <w:t xml:space="preserve">There is form of motion when our intellect </w:t>
      </w:r>
      <w:r w:rsidR="005C0132">
        <w:rPr>
          <w:color w:val="000000"/>
        </w:rPr>
        <w:t>represents to itself</w:t>
      </w:r>
      <w:r w:rsidR="008D52BF">
        <w:rPr>
          <w:color w:val="000000"/>
        </w:rPr>
        <w:t xml:space="preserve"> a</w:t>
      </w:r>
      <w:r w:rsidR="007F55B8">
        <w:rPr>
          <w:color w:val="000000"/>
        </w:rPr>
        <w:t>n uninterrupted</w:t>
      </w:r>
      <w:r w:rsidR="008D52BF">
        <w:rPr>
          <w:color w:val="000000"/>
        </w:rPr>
        <w:t xml:space="preserve"> </w:t>
      </w:r>
      <w:r>
        <w:rPr>
          <w:color w:val="000000"/>
        </w:rPr>
        <w:t xml:space="preserve">succession of changes in </w:t>
      </w:r>
      <w:r w:rsidR="007F55B8">
        <w:rPr>
          <w:color w:val="000000"/>
        </w:rPr>
        <w:t>spatial position</w:t>
      </w:r>
      <w:r w:rsidR="00430F8B">
        <w:rPr>
          <w:color w:val="000000"/>
        </w:rPr>
        <w:t xml:space="preserve">. </w:t>
      </w:r>
      <w:r w:rsidR="00414254">
        <w:rPr>
          <w:color w:val="000000"/>
        </w:rPr>
        <w:t xml:space="preserve">This perception </w:t>
      </w:r>
      <w:r w:rsidR="001D6A64">
        <w:rPr>
          <w:color w:val="000000"/>
        </w:rPr>
        <w:t xml:space="preserve">of motion </w:t>
      </w:r>
      <w:r w:rsidR="00414254">
        <w:rPr>
          <w:color w:val="000000"/>
        </w:rPr>
        <w:t xml:space="preserve">is memory </w:t>
      </w:r>
      <w:r w:rsidR="00A9167A">
        <w:rPr>
          <w:color w:val="000000"/>
        </w:rPr>
        <w:t xml:space="preserve">and judgment </w:t>
      </w:r>
      <w:r w:rsidR="00414254">
        <w:rPr>
          <w:color w:val="000000"/>
        </w:rPr>
        <w:t xml:space="preserve">dependent. </w:t>
      </w:r>
      <w:r w:rsidR="00430F8B">
        <w:rPr>
          <w:color w:val="000000"/>
        </w:rPr>
        <w:t xml:space="preserve">Not any sequence of </w:t>
      </w:r>
      <w:r w:rsidR="001D6A64">
        <w:rPr>
          <w:color w:val="000000"/>
        </w:rPr>
        <w:t xml:space="preserve">perceptual </w:t>
      </w:r>
      <w:r w:rsidR="00430F8B">
        <w:rPr>
          <w:color w:val="000000"/>
        </w:rPr>
        <w:t>change delivers motion</w:t>
      </w:r>
      <w:r w:rsidR="009F27F7">
        <w:rPr>
          <w:color w:val="000000"/>
        </w:rPr>
        <w:t>. It is</w:t>
      </w:r>
      <w:r w:rsidR="00A9167A">
        <w:rPr>
          <w:color w:val="000000"/>
        </w:rPr>
        <w:t xml:space="preserve"> motion</w:t>
      </w:r>
      <w:r w:rsidR="000A486F">
        <w:rPr>
          <w:color w:val="000000"/>
        </w:rPr>
        <w:t xml:space="preserve"> </w:t>
      </w:r>
      <w:r w:rsidR="00A9167A">
        <w:rPr>
          <w:color w:val="000000"/>
        </w:rPr>
        <w:t xml:space="preserve">if </w:t>
      </w:r>
      <w:r w:rsidR="00430F8B">
        <w:rPr>
          <w:color w:val="000000"/>
        </w:rPr>
        <w:t>only there is a high degree of similarity between images</w:t>
      </w:r>
      <w:r w:rsidR="003C664C">
        <w:rPr>
          <w:color w:val="000000"/>
        </w:rPr>
        <w:t xml:space="preserve"> within a certain time frame</w:t>
      </w:r>
      <w:r w:rsidR="00430F8B">
        <w:rPr>
          <w:color w:val="000000"/>
        </w:rPr>
        <w:t xml:space="preserve">. For example, the abrupt change of images, does not show motion, but change. Change is something that </w:t>
      </w:r>
      <w:r w:rsidR="008D0F99">
        <w:rPr>
          <w:color w:val="000000"/>
        </w:rPr>
        <w:t xml:space="preserve">can </w:t>
      </w:r>
      <w:r w:rsidR="00430F8B">
        <w:rPr>
          <w:color w:val="000000"/>
        </w:rPr>
        <w:t xml:space="preserve">occur without apparent motion, such as by the </w:t>
      </w:r>
      <w:r w:rsidR="000A486F">
        <w:rPr>
          <w:color w:val="000000"/>
        </w:rPr>
        <w:t>sole</w:t>
      </w:r>
      <w:r w:rsidR="00430F8B">
        <w:rPr>
          <w:color w:val="000000"/>
        </w:rPr>
        <w:t xml:space="preserve"> passing of time. Change is a consequence of motion: of motion of things or their constituents. So too time is not the factor of change, but the measure of </w:t>
      </w:r>
      <w:r w:rsidR="008D0F99">
        <w:rPr>
          <w:color w:val="000000"/>
        </w:rPr>
        <w:t>it</w:t>
      </w:r>
      <w:r w:rsidR="00430F8B">
        <w:rPr>
          <w:color w:val="000000"/>
        </w:rPr>
        <w:t xml:space="preserve">. </w:t>
      </w:r>
    </w:p>
    <w:p w14:paraId="77DC0249" w14:textId="6D34CDFD" w:rsidR="00430F8B" w:rsidRDefault="00430F8B" w:rsidP="00F21B2A">
      <w:pPr>
        <w:spacing w:line="276" w:lineRule="auto"/>
        <w:ind w:firstLine="284"/>
        <w:jc w:val="both"/>
        <w:rPr>
          <w:color w:val="000000"/>
        </w:rPr>
      </w:pPr>
      <w:r>
        <w:rPr>
          <w:color w:val="000000"/>
        </w:rPr>
        <w:t xml:space="preserve">To talk of the dimension of time, is to refer to </w:t>
      </w:r>
      <w:r w:rsidR="00391ACB">
        <w:rPr>
          <w:color w:val="000000"/>
        </w:rPr>
        <w:t xml:space="preserve">measurable </w:t>
      </w:r>
      <w:r>
        <w:rPr>
          <w:color w:val="000000"/>
        </w:rPr>
        <w:t>chang</w:t>
      </w:r>
      <w:r w:rsidR="00391ACB">
        <w:rPr>
          <w:color w:val="000000"/>
        </w:rPr>
        <w:t>e, to measurable motion, that is to regular comparable motion</w:t>
      </w:r>
      <w:r w:rsidR="00024F75">
        <w:rPr>
          <w:color w:val="000000"/>
        </w:rPr>
        <w:t>.</w:t>
      </w:r>
      <w:r w:rsidR="00391ACB">
        <w:rPr>
          <w:color w:val="000000"/>
        </w:rPr>
        <w:t xml:space="preserve"> </w:t>
      </w:r>
      <w:r w:rsidR="00024F75">
        <w:rPr>
          <w:color w:val="000000"/>
        </w:rPr>
        <w:t>T</w:t>
      </w:r>
      <w:r w:rsidR="00391ACB">
        <w:rPr>
          <w:color w:val="000000"/>
        </w:rPr>
        <w:t xml:space="preserve">his is what time can be understood to be as a dimension. Time is a dimension if it is measurable </w:t>
      </w:r>
      <w:r w:rsidR="005F0C6C">
        <w:rPr>
          <w:color w:val="000000"/>
        </w:rPr>
        <w:t xml:space="preserve">-and measuring presupposes comparison, and, in turn, comparison, </w:t>
      </w:r>
      <w:r w:rsidR="00391ACB">
        <w:rPr>
          <w:color w:val="000000"/>
        </w:rPr>
        <w:t xml:space="preserve">presupposes the existence of </w:t>
      </w:r>
      <w:r w:rsidR="004F45A9">
        <w:rPr>
          <w:color w:val="000000"/>
        </w:rPr>
        <w:t xml:space="preserve">another </w:t>
      </w:r>
      <w:r w:rsidR="00391ACB">
        <w:rPr>
          <w:color w:val="000000"/>
        </w:rPr>
        <w:t xml:space="preserve">motion or change that acts as the measure of </w:t>
      </w:r>
      <w:r w:rsidR="005F0C6C">
        <w:rPr>
          <w:color w:val="000000"/>
        </w:rPr>
        <w:t>the firs</w:t>
      </w:r>
      <w:r w:rsidR="001818AC">
        <w:rPr>
          <w:color w:val="000000"/>
        </w:rPr>
        <w:t>t</w:t>
      </w:r>
      <w:r w:rsidR="00A9167A">
        <w:rPr>
          <w:color w:val="000000"/>
        </w:rPr>
        <w:t>, but in all cases, it requires memory</w:t>
      </w:r>
      <w:r w:rsidR="00391ACB">
        <w:rPr>
          <w:color w:val="000000"/>
        </w:rPr>
        <w:t>.</w:t>
      </w:r>
      <w:r>
        <w:rPr>
          <w:color w:val="000000"/>
        </w:rPr>
        <w:t xml:space="preserve"> </w:t>
      </w:r>
      <w:r w:rsidR="00A9167A">
        <w:rPr>
          <w:color w:val="000000"/>
        </w:rPr>
        <w:t xml:space="preserve">It implies a relation between motions. </w:t>
      </w:r>
      <w:r w:rsidRPr="00A9167A">
        <w:rPr>
          <w:color w:val="000000"/>
        </w:rPr>
        <w:t>Thus, the dimension of time is the existence of measurable change.</w:t>
      </w:r>
      <w:r>
        <w:rPr>
          <w:color w:val="000000"/>
        </w:rPr>
        <w:t xml:space="preserve"> </w:t>
      </w:r>
    </w:p>
    <w:p w14:paraId="215F180C" w14:textId="29A3C2B8" w:rsidR="007515B3" w:rsidRDefault="007515B3" w:rsidP="00F21B2A">
      <w:pPr>
        <w:spacing w:line="276" w:lineRule="auto"/>
        <w:ind w:firstLine="284"/>
        <w:jc w:val="both"/>
        <w:rPr>
          <w:color w:val="000000"/>
        </w:rPr>
      </w:pPr>
      <w:r>
        <w:rPr>
          <w:color w:val="000000"/>
        </w:rPr>
        <w:t>What does time denote?</w:t>
      </w:r>
      <w:r w:rsidR="004F45A9">
        <w:rPr>
          <w:color w:val="000000"/>
        </w:rPr>
        <w:t xml:space="preserve"> That something can differ from itself? That something cannot-be or </w:t>
      </w:r>
      <w:r w:rsidR="00D81E93">
        <w:rPr>
          <w:color w:val="000000"/>
        </w:rPr>
        <w:t xml:space="preserve">be </w:t>
      </w:r>
      <w:r w:rsidR="00DD3B21">
        <w:rPr>
          <w:color w:val="000000"/>
        </w:rPr>
        <w:t xml:space="preserve">as </w:t>
      </w:r>
      <w:r w:rsidR="004F45A9">
        <w:rPr>
          <w:color w:val="000000"/>
        </w:rPr>
        <w:t>what it was?</w:t>
      </w:r>
    </w:p>
    <w:p w14:paraId="0F852CAC" w14:textId="476060CC" w:rsidR="00CF0AF8" w:rsidRDefault="00D75A50" w:rsidP="00F21B2A">
      <w:pPr>
        <w:spacing w:line="276" w:lineRule="auto"/>
        <w:ind w:firstLine="284"/>
        <w:jc w:val="both"/>
        <w:rPr>
          <w:color w:val="000000"/>
        </w:rPr>
      </w:pPr>
      <w:r w:rsidRPr="00D75A50">
        <w:rPr>
          <w:color w:val="000000"/>
        </w:rPr>
        <w:t xml:space="preserve">The world is </w:t>
      </w:r>
      <w:r w:rsidR="008D5D99">
        <w:rPr>
          <w:color w:val="000000"/>
        </w:rPr>
        <w:t>perceived as being under change, but</w:t>
      </w:r>
      <w:r w:rsidR="00F422B8">
        <w:rPr>
          <w:color w:val="000000"/>
        </w:rPr>
        <w:t>,</w:t>
      </w:r>
      <w:r w:rsidR="008D5D99">
        <w:rPr>
          <w:color w:val="000000"/>
        </w:rPr>
        <w:t xml:space="preserve"> as Parmenides the </w:t>
      </w:r>
      <w:r w:rsidR="00AA3885">
        <w:rPr>
          <w:color w:val="000000"/>
        </w:rPr>
        <w:t>Greek philosopher observed, change -and thus, motion- contradict</w:t>
      </w:r>
      <w:r w:rsidR="00324F33">
        <w:rPr>
          <w:color w:val="000000"/>
        </w:rPr>
        <w:t>s</w:t>
      </w:r>
      <w:r w:rsidR="00AA3885">
        <w:rPr>
          <w:color w:val="000000"/>
        </w:rPr>
        <w:t xml:space="preserve"> the principle of non-contradiction. </w:t>
      </w:r>
    </w:p>
    <w:p w14:paraId="437673CB" w14:textId="59BEA325" w:rsidR="00FB4898" w:rsidRDefault="00391ACB" w:rsidP="00F21B2A">
      <w:pPr>
        <w:spacing w:line="276" w:lineRule="auto"/>
        <w:ind w:firstLine="284"/>
        <w:jc w:val="both"/>
        <w:rPr>
          <w:color w:val="000000"/>
        </w:rPr>
      </w:pPr>
      <w:r>
        <w:rPr>
          <w:color w:val="000000"/>
        </w:rPr>
        <w:t xml:space="preserve">There cannot be change or </w:t>
      </w:r>
      <w:r w:rsidR="00BB2324">
        <w:rPr>
          <w:color w:val="000000"/>
        </w:rPr>
        <w:t>motion if</w:t>
      </w:r>
      <w:r>
        <w:rPr>
          <w:color w:val="000000"/>
        </w:rPr>
        <w:t xml:space="preserve"> the difference brought about its existence is absolute. That is, if what changes does so in a manner that nothing </w:t>
      </w:r>
      <w:r w:rsidR="00BB2324">
        <w:rPr>
          <w:color w:val="000000"/>
        </w:rPr>
        <w:t>remains of what was. Time</w:t>
      </w:r>
      <w:r w:rsidR="00D81E93">
        <w:rPr>
          <w:color w:val="000000"/>
        </w:rPr>
        <w:t xml:space="preserve"> </w:t>
      </w:r>
      <w:r w:rsidR="00BB2324">
        <w:rPr>
          <w:color w:val="000000"/>
        </w:rPr>
        <w:t xml:space="preserve">is possible if there is some similarity, even if it is minimal, otherwise it </w:t>
      </w:r>
      <w:r w:rsidR="00D45E8B">
        <w:rPr>
          <w:color w:val="000000"/>
        </w:rPr>
        <w:t>cannot be determined</w:t>
      </w:r>
      <w:r w:rsidR="00BB2324">
        <w:rPr>
          <w:color w:val="000000"/>
        </w:rPr>
        <w:t xml:space="preserve"> that</w:t>
      </w:r>
      <w:r w:rsidR="005F0C6C">
        <w:rPr>
          <w:color w:val="000000"/>
        </w:rPr>
        <w:t xml:space="preserve"> the thing that</w:t>
      </w:r>
      <w:r w:rsidR="00BB2324">
        <w:rPr>
          <w:color w:val="000000"/>
        </w:rPr>
        <w:t xml:space="preserve"> becomes or changes, was something that is not something else. </w:t>
      </w:r>
      <w:r w:rsidR="005E568F">
        <w:rPr>
          <w:color w:val="000000"/>
        </w:rPr>
        <w:t>The change can be of the object, or of its background or of both.</w:t>
      </w:r>
      <w:r w:rsidR="00055961">
        <w:rPr>
          <w:color w:val="000000"/>
        </w:rPr>
        <w:t xml:space="preserve"> </w:t>
      </w:r>
      <w:r w:rsidR="00BB2324">
        <w:rPr>
          <w:color w:val="000000"/>
        </w:rPr>
        <w:t xml:space="preserve">There cannot be </w:t>
      </w:r>
      <w:r w:rsidR="007F55B8">
        <w:rPr>
          <w:color w:val="000000"/>
        </w:rPr>
        <w:t xml:space="preserve">variance, </w:t>
      </w:r>
      <w:r w:rsidR="00BB2324">
        <w:rPr>
          <w:color w:val="000000"/>
        </w:rPr>
        <w:t>change or time</w:t>
      </w:r>
      <w:r w:rsidR="006C069B">
        <w:rPr>
          <w:color w:val="000000"/>
        </w:rPr>
        <w:t>,</w:t>
      </w:r>
      <w:r w:rsidR="00BB2324">
        <w:rPr>
          <w:color w:val="000000"/>
        </w:rPr>
        <w:t xml:space="preserve"> if it gives place to otherness or difference </w:t>
      </w:r>
      <w:r w:rsidR="00D81E93">
        <w:rPr>
          <w:color w:val="000000"/>
        </w:rPr>
        <w:t>rather than</w:t>
      </w:r>
      <w:r w:rsidR="00BB2324">
        <w:rPr>
          <w:color w:val="000000"/>
        </w:rPr>
        <w:t xml:space="preserve"> to </w:t>
      </w:r>
      <w:r w:rsidR="007F55B8">
        <w:rPr>
          <w:color w:val="000000"/>
        </w:rPr>
        <w:t xml:space="preserve">similarity, that is, to </w:t>
      </w:r>
      <w:r w:rsidR="00BB2324">
        <w:rPr>
          <w:color w:val="000000"/>
        </w:rPr>
        <w:t xml:space="preserve">something </w:t>
      </w:r>
      <w:r w:rsidR="000A665B">
        <w:rPr>
          <w:color w:val="000000"/>
        </w:rPr>
        <w:t xml:space="preserve">not </w:t>
      </w:r>
      <w:r w:rsidR="00BB2324">
        <w:rPr>
          <w:color w:val="000000"/>
        </w:rPr>
        <w:t xml:space="preserve">similar. </w:t>
      </w:r>
      <w:r w:rsidR="00A9167A">
        <w:rPr>
          <w:color w:val="000000"/>
        </w:rPr>
        <w:t>T</w:t>
      </w:r>
      <w:r w:rsidR="00BB2324">
        <w:rPr>
          <w:color w:val="000000"/>
        </w:rPr>
        <w:t xml:space="preserve">here is no motion if something </w:t>
      </w:r>
      <w:r w:rsidR="00A9167A">
        <w:rPr>
          <w:color w:val="000000"/>
        </w:rPr>
        <w:t>of what</w:t>
      </w:r>
      <w:r w:rsidR="00BB2324">
        <w:rPr>
          <w:color w:val="000000"/>
        </w:rPr>
        <w:t xml:space="preserve"> characterizes an entity does not subsist through change. </w:t>
      </w:r>
      <w:r w:rsidR="00A9167A">
        <w:rPr>
          <w:color w:val="000000"/>
        </w:rPr>
        <w:t xml:space="preserve">This is the reason why such “immutable” was judged to be what constitutes identity: what subsists through change. </w:t>
      </w:r>
      <w:r w:rsidR="00BB2324">
        <w:rPr>
          <w:color w:val="000000"/>
        </w:rPr>
        <w:t xml:space="preserve">Since </w:t>
      </w:r>
      <w:r w:rsidR="00055961">
        <w:rPr>
          <w:color w:val="000000"/>
        </w:rPr>
        <w:t>everything</w:t>
      </w:r>
      <w:r w:rsidR="00C67A5A">
        <w:rPr>
          <w:color w:val="000000"/>
        </w:rPr>
        <w:t xml:space="preserve"> </w:t>
      </w:r>
      <w:r w:rsidR="00A9167A">
        <w:rPr>
          <w:color w:val="000000"/>
        </w:rPr>
        <w:t xml:space="preserve">was observed to be subject to </w:t>
      </w:r>
      <w:r w:rsidR="00BB2324">
        <w:rPr>
          <w:color w:val="000000"/>
        </w:rPr>
        <w:t xml:space="preserve">change, such identity </w:t>
      </w:r>
      <w:r w:rsidR="00A9167A">
        <w:rPr>
          <w:color w:val="000000"/>
        </w:rPr>
        <w:t xml:space="preserve">was </w:t>
      </w:r>
      <w:r w:rsidR="00BB2324">
        <w:rPr>
          <w:color w:val="000000"/>
        </w:rPr>
        <w:t xml:space="preserve">attributed to a non-sensible nature in sensible things, such as </w:t>
      </w:r>
      <w:r w:rsidR="000A665B">
        <w:rPr>
          <w:color w:val="000000"/>
        </w:rPr>
        <w:t xml:space="preserve">to </w:t>
      </w:r>
      <w:r w:rsidR="00BB2324">
        <w:rPr>
          <w:color w:val="000000"/>
        </w:rPr>
        <w:t>a substance</w:t>
      </w:r>
      <w:r w:rsidR="00A9167A">
        <w:rPr>
          <w:color w:val="000000"/>
        </w:rPr>
        <w:t xml:space="preserve"> (Aristotle)</w:t>
      </w:r>
      <w:r w:rsidR="00BB2324">
        <w:rPr>
          <w:color w:val="000000"/>
        </w:rPr>
        <w:t xml:space="preserve">, or </w:t>
      </w:r>
      <w:r w:rsidR="000A665B">
        <w:rPr>
          <w:color w:val="000000"/>
        </w:rPr>
        <w:t xml:space="preserve">to </w:t>
      </w:r>
      <w:r w:rsidR="006C069B">
        <w:rPr>
          <w:color w:val="000000"/>
        </w:rPr>
        <w:t>atoms (Democritus) as</w:t>
      </w:r>
      <w:r w:rsidR="00BB2324">
        <w:rPr>
          <w:color w:val="000000"/>
        </w:rPr>
        <w:t xml:space="preserve"> </w:t>
      </w:r>
      <w:r w:rsidR="006C069B">
        <w:rPr>
          <w:color w:val="000000"/>
        </w:rPr>
        <w:t xml:space="preserve">ultimate </w:t>
      </w:r>
      <w:r w:rsidR="00BB2324">
        <w:rPr>
          <w:color w:val="000000"/>
        </w:rPr>
        <w:t>immutable</w:t>
      </w:r>
      <w:r w:rsidR="00766BC6">
        <w:rPr>
          <w:color w:val="000000"/>
        </w:rPr>
        <w:t xml:space="preserve"> constituents</w:t>
      </w:r>
      <w:r w:rsidR="007B792B">
        <w:rPr>
          <w:color w:val="000000"/>
        </w:rPr>
        <w:t xml:space="preserve"> in things</w:t>
      </w:r>
      <w:r w:rsidR="000A665B">
        <w:rPr>
          <w:color w:val="000000"/>
        </w:rPr>
        <w:t>,</w:t>
      </w:r>
      <w:r w:rsidR="007B792B">
        <w:rPr>
          <w:color w:val="000000"/>
        </w:rPr>
        <w:t xml:space="preserve"> or</w:t>
      </w:r>
      <w:r w:rsidR="00A9167A">
        <w:rPr>
          <w:color w:val="000000"/>
        </w:rPr>
        <w:t xml:space="preserve"> as something existent</w:t>
      </w:r>
      <w:r w:rsidR="007B792B">
        <w:rPr>
          <w:color w:val="000000"/>
        </w:rPr>
        <w:t xml:space="preserve"> in a world outside of </w:t>
      </w:r>
      <w:r w:rsidR="00A9167A">
        <w:rPr>
          <w:color w:val="000000"/>
        </w:rPr>
        <w:t>physical</w:t>
      </w:r>
      <w:r w:rsidR="000B1257">
        <w:rPr>
          <w:color w:val="000000"/>
        </w:rPr>
        <w:t xml:space="preserve"> reality</w:t>
      </w:r>
      <w:r w:rsidR="007B792B">
        <w:rPr>
          <w:color w:val="000000"/>
        </w:rPr>
        <w:t xml:space="preserve"> (Plato’s world of ideas).</w:t>
      </w:r>
      <w:r w:rsidR="00055961">
        <w:rPr>
          <w:color w:val="000000"/>
        </w:rPr>
        <w:t xml:space="preserve"> </w:t>
      </w:r>
      <w:r w:rsidR="000B1257">
        <w:rPr>
          <w:color w:val="000000"/>
        </w:rPr>
        <w:t>True reality was said to be the rational reality</w:t>
      </w:r>
      <w:r w:rsidR="00766BC6" w:rsidRPr="00766BC6">
        <w:rPr>
          <w:color w:val="000000"/>
        </w:rPr>
        <w:t xml:space="preserve"> </w:t>
      </w:r>
      <w:r w:rsidR="00766BC6">
        <w:rPr>
          <w:color w:val="000000"/>
        </w:rPr>
        <w:t>-that which cannot both be and not be what it is-</w:t>
      </w:r>
      <w:r w:rsidR="000B1257">
        <w:rPr>
          <w:color w:val="000000"/>
        </w:rPr>
        <w:t xml:space="preserve"> </w:t>
      </w:r>
      <w:r w:rsidR="00766BC6">
        <w:rPr>
          <w:color w:val="000000"/>
        </w:rPr>
        <w:t>as</w:t>
      </w:r>
      <w:r w:rsidR="000B1257">
        <w:rPr>
          <w:color w:val="000000"/>
        </w:rPr>
        <w:t xml:space="preserve"> for these philosophers</w:t>
      </w:r>
      <w:r w:rsidR="000A665B">
        <w:rPr>
          <w:color w:val="000000"/>
        </w:rPr>
        <w:t>,</w:t>
      </w:r>
      <w:r w:rsidR="007375D7">
        <w:rPr>
          <w:color w:val="000000"/>
        </w:rPr>
        <w:t xml:space="preserve"> </w:t>
      </w:r>
      <w:r w:rsidR="00D81E93">
        <w:rPr>
          <w:color w:val="000000"/>
        </w:rPr>
        <w:t>rational reality</w:t>
      </w:r>
      <w:r w:rsidR="00766BC6">
        <w:rPr>
          <w:color w:val="000000"/>
        </w:rPr>
        <w:t xml:space="preserve"> </w:t>
      </w:r>
      <w:r w:rsidR="006C069B">
        <w:rPr>
          <w:color w:val="000000"/>
        </w:rPr>
        <w:t>-</w:t>
      </w:r>
      <w:r w:rsidR="00766BC6">
        <w:rPr>
          <w:color w:val="000000"/>
        </w:rPr>
        <w:t>the one following the principle of non-contradiction</w:t>
      </w:r>
      <w:r w:rsidR="006C069B">
        <w:rPr>
          <w:color w:val="000000"/>
        </w:rPr>
        <w:t>-</w:t>
      </w:r>
      <w:r w:rsidR="00766BC6">
        <w:rPr>
          <w:color w:val="000000"/>
        </w:rPr>
        <w:t xml:space="preserve"> </w:t>
      </w:r>
      <w:r w:rsidR="006C069B">
        <w:rPr>
          <w:color w:val="000000"/>
        </w:rPr>
        <w:t xml:space="preserve">was </w:t>
      </w:r>
      <w:r w:rsidR="00766BC6">
        <w:rPr>
          <w:color w:val="000000"/>
        </w:rPr>
        <w:t>the only possible reality</w:t>
      </w:r>
      <w:r w:rsidR="006C069B">
        <w:rPr>
          <w:color w:val="000000"/>
        </w:rPr>
        <w:t xml:space="preserve"> and</w:t>
      </w:r>
      <w:r w:rsidR="00766BC6">
        <w:rPr>
          <w:color w:val="000000"/>
        </w:rPr>
        <w:t xml:space="preserve"> could not</w:t>
      </w:r>
      <w:r w:rsidR="007375D7">
        <w:rPr>
          <w:color w:val="000000"/>
        </w:rPr>
        <w:t xml:space="preserve"> be subject to change, that is to be and not-to be.</w:t>
      </w:r>
      <w:r w:rsidR="00766BC6">
        <w:rPr>
          <w:color w:val="000000"/>
        </w:rPr>
        <w:t xml:space="preserve"> </w:t>
      </w:r>
      <w:r w:rsidR="00374F12">
        <w:rPr>
          <w:color w:val="000000"/>
        </w:rPr>
        <w:t>Rationality forces to</w:t>
      </w:r>
      <w:r w:rsidR="00FB4898">
        <w:rPr>
          <w:color w:val="000000"/>
        </w:rPr>
        <w:t xml:space="preserve"> assume that </w:t>
      </w:r>
      <w:r w:rsidR="00E86022">
        <w:rPr>
          <w:color w:val="000000"/>
        </w:rPr>
        <w:t>there is</w:t>
      </w:r>
      <w:r w:rsidR="00FB4898">
        <w:rPr>
          <w:color w:val="000000"/>
        </w:rPr>
        <w:t xml:space="preserve"> </w:t>
      </w:r>
      <w:r w:rsidR="005F0C6C">
        <w:rPr>
          <w:color w:val="000000"/>
        </w:rPr>
        <w:t>a</w:t>
      </w:r>
      <w:r w:rsidR="00047451">
        <w:rPr>
          <w:color w:val="000000"/>
        </w:rPr>
        <w:t xml:space="preserve"> sort of </w:t>
      </w:r>
      <w:r w:rsidR="00FB4898">
        <w:rPr>
          <w:color w:val="000000"/>
        </w:rPr>
        <w:t>para-perceptual reality in things</w:t>
      </w:r>
      <w:r w:rsidR="006C069B">
        <w:rPr>
          <w:color w:val="000000"/>
        </w:rPr>
        <w:t>,</w:t>
      </w:r>
      <w:r w:rsidR="00FB4898">
        <w:rPr>
          <w:color w:val="000000"/>
        </w:rPr>
        <w:t xml:space="preserve"> </w:t>
      </w:r>
      <w:r w:rsidR="00047451">
        <w:rPr>
          <w:color w:val="000000"/>
        </w:rPr>
        <w:t xml:space="preserve">of a nature </w:t>
      </w:r>
      <w:r w:rsidR="00FB4898">
        <w:rPr>
          <w:color w:val="000000"/>
        </w:rPr>
        <w:t>that is not subject to change</w:t>
      </w:r>
      <w:r w:rsidR="000A665B">
        <w:rPr>
          <w:color w:val="000000"/>
        </w:rPr>
        <w:t xml:space="preserve">, or even to judge motion and change </w:t>
      </w:r>
      <w:r w:rsidR="006C069B">
        <w:rPr>
          <w:color w:val="000000"/>
        </w:rPr>
        <w:t>as</w:t>
      </w:r>
      <w:r w:rsidR="000A665B">
        <w:rPr>
          <w:color w:val="000000"/>
        </w:rPr>
        <w:t xml:space="preserve"> rational manners of distinguishing para-rational realities, as rationally speaking variance (change, motion, and time) seem to carry an irrational aspect, and all the para-rational, if observed</w:t>
      </w:r>
      <w:r w:rsidR="003A7583">
        <w:rPr>
          <w:color w:val="000000"/>
        </w:rPr>
        <w:t>, would appear such to a rational observer.</w:t>
      </w:r>
    </w:p>
    <w:p w14:paraId="580DD47F" w14:textId="7C01156E" w:rsidR="00CF1D82" w:rsidRPr="00CF1D82" w:rsidRDefault="000A665B" w:rsidP="00F21B2A">
      <w:pPr>
        <w:spacing w:line="276" w:lineRule="auto"/>
        <w:ind w:firstLine="284"/>
        <w:jc w:val="both"/>
      </w:pPr>
      <w:r>
        <w:t>In effect, it is not rationally proper that</w:t>
      </w:r>
      <w:r w:rsidR="003A7583">
        <w:t xml:space="preserve"> </w:t>
      </w:r>
      <w:r>
        <w:t>o</w:t>
      </w:r>
      <w:r w:rsidR="00047451">
        <w:t xml:space="preserve">ur awareness of change </w:t>
      </w:r>
      <w:r w:rsidR="006C069B">
        <w:t>be</w:t>
      </w:r>
      <w:r w:rsidR="00CF1D82">
        <w:t xml:space="preserve"> based on </w:t>
      </w:r>
      <w:r w:rsidR="006207F3">
        <w:t xml:space="preserve">the </w:t>
      </w:r>
      <w:r w:rsidR="00CF1D82">
        <w:t xml:space="preserve">representation </w:t>
      </w:r>
      <w:r w:rsidR="006C069B">
        <w:t>as</w:t>
      </w:r>
      <w:r w:rsidR="00CF1D82">
        <w:t xml:space="preserve"> an existen</w:t>
      </w:r>
      <w:r w:rsidR="00D81E93">
        <w:t>t</w:t>
      </w:r>
      <w:r w:rsidR="00CF1D82">
        <w:t xml:space="preserve"> of a non-existent. </w:t>
      </w:r>
      <w:r w:rsidR="00F422B8">
        <w:t xml:space="preserve">The perception of the temporal reality is dependent on memory, </w:t>
      </w:r>
      <w:r w:rsidR="00CF1D82" w:rsidRPr="00CF1D82">
        <w:t xml:space="preserve">that is in the representation of </w:t>
      </w:r>
      <w:r w:rsidR="00F422B8">
        <w:t>a</w:t>
      </w:r>
      <w:r w:rsidR="00CF1D82" w:rsidRPr="00CF1D82">
        <w:t xml:space="preserve"> non-perceivable</w:t>
      </w:r>
      <w:r w:rsidR="00F422B8">
        <w:t xml:space="preserve"> or rather, non</w:t>
      </w:r>
      <w:r w:rsidR="00A77F20">
        <w:t>-</w:t>
      </w:r>
      <w:r w:rsidR="00F422B8">
        <w:t>sensable</w:t>
      </w:r>
      <w:r w:rsidR="00A77F20">
        <w:t xml:space="preserve"> (what is not further sensed</w:t>
      </w:r>
      <w:r w:rsidR="00CF1D82" w:rsidRPr="00CF1D82">
        <w:t>).</w:t>
      </w:r>
      <w:r w:rsidR="00F422B8">
        <w:t xml:space="preserve"> Does memory deliver a true image of reality, or only an aspect of it, in the same manner that the Flatlander perceives a flat surface as a two-dimensional line? </w:t>
      </w:r>
      <w:r w:rsidR="003A7583">
        <w:t xml:space="preserve">That is, something para-perceptual is something para-rational to her. </w:t>
      </w:r>
      <w:r w:rsidR="00F422B8">
        <w:t xml:space="preserve">Though we cannot prove it, </w:t>
      </w:r>
      <w:r w:rsidR="00F21B2A">
        <w:t xml:space="preserve">as yet </w:t>
      </w:r>
      <w:r w:rsidR="00F422B8">
        <w:t>we cannot deny</w:t>
      </w:r>
      <w:r w:rsidR="009E5E37">
        <w:t xml:space="preserve"> </w:t>
      </w:r>
      <w:r w:rsidR="00F422B8">
        <w:t>it.</w:t>
      </w:r>
      <w:r w:rsidR="00223D12">
        <w:rPr>
          <w:rStyle w:val="Refdenotaalpie"/>
        </w:rPr>
        <w:footnoteReference w:id="8"/>
      </w:r>
    </w:p>
    <w:p w14:paraId="5A5B434B" w14:textId="77777777" w:rsidR="00CF1D82" w:rsidRDefault="00CF1D82" w:rsidP="00F21B2A">
      <w:pPr>
        <w:spacing w:line="276" w:lineRule="auto"/>
        <w:ind w:firstLine="284"/>
        <w:jc w:val="both"/>
        <w:rPr>
          <w:color w:val="000000"/>
        </w:rPr>
      </w:pPr>
    </w:p>
    <w:p w14:paraId="676205C3" w14:textId="29186345" w:rsidR="00E559E9" w:rsidRPr="00EF2D26" w:rsidRDefault="00410B98" w:rsidP="00584E4F">
      <w:pPr>
        <w:pStyle w:val="Prrafodelista"/>
        <w:numPr>
          <w:ilvl w:val="0"/>
          <w:numId w:val="21"/>
        </w:numPr>
        <w:spacing w:line="276" w:lineRule="auto"/>
        <w:outlineLvl w:val="1"/>
        <w:rPr>
          <w:i/>
          <w:iCs/>
          <w:color w:val="000000"/>
        </w:rPr>
      </w:pPr>
      <w:bookmarkStart w:id="18" w:name="_Toc143266948"/>
      <w:r>
        <w:rPr>
          <w:i/>
          <w:iCs/>
          <w:color w:val="000000"/>
        </w:rPr>
        <w:t xml:space="preserve">The </w:t>
      </w:r>
      <w:r w:rsidR="00532911" w:rsidRPr="00EF2D26">
        <w:rPr>
          <w:i/>
          <w:iCs/>
          <w:color w:val="000000"/>
        </w:rPr>
        <w:t xml:space="preserve">Forms of </w:t>
      </w:r>
      <w:r w:rsidR="00FD59C2" w:rsidRPr="00EF2D26">
        <w:rPr>
          <w:i/>
          <w:iCs/>
          <w:color w:val="000000"/>
        </w:rPr>
        <w:t>S</w:t>
      </w:r>
      <w:r w:rsidR="00532911" w:rsidRPr="00EF2D26">
        <w:rPr>
          <w:i/>
          <w:iCs/>
          <w:color w:val="000000"/>
        </w:rPr>
        <w:t>pace</w:t>
      </w:r>
      <w:r>
        <w:rPr>
          <w:i/>
          <w:iCs/>
          <w:color w:val="000000"/>
        </w:rPr>
        <w:t xml:space="preserve"> and Spatial constraint</w:t>
      </w:r>
      <w:bookmarkEnd w:id="18"/>
    </w:p>
    <w:p w14:paraId="0941F8ED" w14:textId="77777777" w:rsidR="00014CEB" w:rsidRPr="00014CEB" w:rsidRDefault="00014CEB" w:rsidP="00F21B2A">
      <w:pPr>
        <w:pStyle w:val="Prrafodelista"/>
        <w:spacing w:line="276" w:lineRule="auto"/>
        <w:ind w:firstLine="284"/>
        <w:rPr>
          <w:b/>
          <w:bCs/>
          <w:color w:val="000000"/>
          <w:sz w:val="28"/>
          <w:szCs w:val="28"/>
        </w:rPr>
      </w:pPr>
    </w:p>
    <w:p w14:paraId="20F3BFF3" w14:textId="7DED0FCD" w:rsidR="001F2134" w:rsidRDefault="00014CEB" w:rsidP="00F21B2A">
      <w:pPr>
        <w:spacing w:line="276" w:lineRule="auto"/>
        <w:ind w:firstLine="284"/>
        <w:jc w:val="both"/>
        <w:rPr>
          <w:color w:val="000000"/>
        </w:rPr>
      </w:pPr>
      <w:r w:rsidRPr="00757C36">
        <w:rPr>
          <w:color w:val="000000"/>
        </w:rPr>
        <w:t>By such I refer to</w:t>
      </w:r>
      <w:r w:rsidR="00754554">
        <w:rPr>
          <w:color w:val="000000"/>
        </w:rPr>
        <w:t xml:space="preserve"> </w:t>
      </w:r>
      <w:r w:rsidRPr="00757C36">
        <w:rPr>
          <w:color w:val="000000"/>
        </w:rPr>
        <w:t>the</w:t>
      </w:r>
      <w:r w:rsidR="00754554">
        <w:rPr>
          <w:color w:val="000000"/>
        </w:rPr>
        <w:t xml:space="preserve"> constrain to perceive</w:t>
      </w:r>
      <w:r w:rsidR="00077827">
        <w:rPr>
          <w:color w:val="000000"/>
        </w:rPr>
        <w:t xml:space="preserve"> (and conceive)</w:t>
      </w:r>
      <w:r w:rsidR="00754554">
        <w:rPr>
          <w:color w:val="000000"/>
        </w:rPr>
        <w:t xml:space="preserve"> </w:t>
      </w:r>
      <w:r w:rsidR="00B77763">
        <w:rPr>
          <w:color w:val="000000"/>
        </w:rPr>
        <w:t>a reality with more than our three</w:t>
      </w:r>
      <w:r w:rsidRPr="00757C36">
        <w:rPr>
          <w:color w:val="000000"/>
        </w:rPr>
        <w:t xml:space="preserve"> spatial dimensions</w:t>
      </w:r>
      <w:r w:rsidR="00757C36" w:rsidRPr="00757C36">
        <w:rPr>
          <w:color w:val="000000"/>
        </w:rPr>
        <w:t xml:space="preserve">. </w:t>
      </w:r>
      <w:r w:rsidR="003D6BF6">
        <w:rPr>
          <w:color w:val="000000"/>
        </w:rPr>
        <w:t xml:space="preserve">It can be included under the forms of representation of objects. </w:t>
      </w:r>
      <w:r w:rsidR="00757C36" w:rsidRPr="00757C36">
        <w:rPr>
          <w:color w:val="000000"/>
        </w:rPr>
        <w:t>We distinguish only three spatial dimensions, but the</w:t>
      </w:r>
      <w:r w:rsidR="003D6BF6">
        <w:rPr>
          <w:color w:val="000000"/>
        </w:rPr>
        <w:t>re</w:t>
      </w:r>
      <w:r w:rsidR="00757C36" w:rsidRPr="00757C36">
        <w:rPr>
          <w:color w:val="000000"/>
        </w:rPr>
        <w:t xml:space="preserve"> could be more</w:t>
      </w:r>
      <w:r w:rsidR="00633B0A">
        <w:rPr>
          <w:color w:val="000000"/>
        </w:rPr>
        <w:t xml:space="preserve"> as some physicists theorize.</w:t>
      </w:r>
      <w:r w:rsidR="00757C36">
        <w:rPr>
          <w:color w:val="000000"/>
        </w:rPr>
        <w:t xml:space="preserve"> </w:t>
      </w:r>
      <w:r w:rsidR="00633B0A">
        <w:rPr>
          <w:color w:val="000000"/>
        </w:rPr>
        <w:t>In fact, t</w:t>
      </w:r>
      <w:r w:rsidR="001F2134">
        <w:rPr>
          <w:color w:val="000000"/>
        </w:rPr>
        <w:t>hough it is reasonable to think that space is just what is comprised under our spatial dimensions, quantum event</w:t>
      </w:r>
      <w:r w:rsidR="00DE632C">
        <w:rPr>
          <w:color w:val="000000"/>
        </w:rPr>
        <w:t>s</w:t>
      </w:r>
      <w:r w:rsidR="001F2134">
        <w:rPr>
          <w:color w:val="000000"/>
        </w:rPr>
        <w:t xml:space="preserve"> and even temporality</w:t>
      </w:r>
      <w:r w:rsidR="00DE632C">
        <w:rPr>
          <w:color w:val="000000"/>
        </w:rPr>
        <w:t>,</w:t>
      </w:r>
      <w:r w:rsidR="001F2134">
        <w:rPr>
          <w:color w:val="000000"/>
        </w:rPr>
        <w:t xml:space="preserve"> seem to be an indication that there </w:t>
      </w:r>
      <w:r w:rsidR="00F21B2A">
        <w:rPr>
          <w:color w:val="000000"/>
        </w:rPr>
        <w:t xml:space="preserve">might </w:t>
      </w:r>
      <w:r w:rsidR="001F2134">
        <w:rPr>
          <w:color w:val="000000"/>
        </w:rPr>
        <w:t>exist other spatial dimensions that we cannot distinguish. As shown with the example of the Flatlander, temporality might be a simplified manner of grasping another spatial dimension</w:t>
      </w:r>
      <w:r w:rsidR="00B7746F">
        <w:rPr>
          <w:color w:val="000000"/>
        </w:rPr>
        <w:t xml:space="preserve"> in which</w:t>
      </w:r>
      <w:r w:rsidR="00766BC6">
        <w:rPr>
          <w:color w:val="000000"/>
        </w:rPr>
        <w:t>,</w:t>
      </w:r>
      <w:r w:rsidR="00B7746F">
        <w:rPr>
          <w:color w:val="000000"/>
        </w:rPr>
        <w:t xml:space="preserve"> what is distinguished as past and future, actually co-exi</w:t>
      </w:r>
      <w:r w:rsidR="00E37819">
        <w:rPr>
          <w:color w:val="000000"/>
        </w:rPr>
        <w:t>st with the present. Some amazing predictions</w:t>
      </w:r>
      <w:r w:rsidR="007005BE">
        <w:rPr>
          <w:color w:val="000000"/>
        </w:rPr>
        <w:t xml:space="preserve"> in dreams, tarot</w:t>
      </w:r>
      <w:r w:rsidR="00F21B2A">
        <w:rPr>
          <w:color w:val="000000"/>
        </w:rPr>
        <w:t>,</w:t>
      </w:r>
      <w:r w:rsidR="007005BE">
        <w:rPr>
          <w:color w:val="000000"/>
        </w:rPr>
        <w:t xml:space="preserve"> and similar practices -thought strongly </w:t>
      </w:r>
      <w:r w:rsidR="00465109">
        <w:rPr>
          <w:color w:val="000000"/>
        </w:rPr>
        <w:t>questionable</w:t>
      </w:r>
      <w:r w:rsidR="007005BE">
        <w:rPr>
          <w:color w:val="000000"/>
        </w:rPr>
        <w:t xml:space="preserve">- might be explainable with such a spatial dimension </w:t>
      </w:r>
      <w:r w:rsidR="00465109">
        <w:rPr>
          <w:color w:val="000000"/>
        </w:rPr>
        <w:t>which</w:t>
      </w:r>
      <w:r w:rsidR="007005BE">
        <w:rPr>
          <w:color w:val="000000"/>
        </w:rPr>
        <w:t xml:space="preserve"> is perceived as </w:t>
      </w:r>
      <w:r w:rsidR="00465109">
        <w:rPr>
          <w:color w:val="000000"/>
        </w:rPr>
        <w:t xml:space="preserve">a </w:t>
      </w:r>
      <w:r w:rsidR="007005BE">
        <w:rPr>
          <w:color w:val="000000"/>
        </w:rPr>
        <w:t>temporal</w:t>
      </w:r>
      <w:r w:rsidR="00465109">
        <w:rPr>
          <w:color w:val="000000"/>
        </w:rPr>
        <w:t xml:space="preserve"> dimension</w:t>
      </w:r>
      <w:r w:rsidR="007005BE">
        <w:rPr>
          <w:color w:val="000000"/>
        </w:rPr>
        <w:t>.</w:t>
      </w:r>
    </w:p>
    <w:p w14:paraId="549BEAF9" w14:textId="599BAA3A" w:rsidR="005320D8" w:rsidRDefault="00757C36" w:rsidP="00F21B2A">
      <w:pPr>
        <w:spacing w:line="276" w:lineRule="auto"/>
        <w:ind w:firstLine="284"/>
        <w:jc w:val="both"/>
        <w:rPr>
          <w:color w:val="000000"/>
        </w:rPr>
      </w:pPr>
      <w:r>
        <w:rPr>
          <w:color w:val="000000"/>
        </w:rPr>
        <w:t xml:space="preserve">In fact, </w:t>
      </w:r>
      <w:r w:rsidR="00977E70">
        <w:rPr>
          <w:color w:val="000000"/>
        </w:rPr>
        <w:t xml:space="preserve">reality </w:t>
      </w:r>
      <w:r w:rsidR="00465109">
        <w:rPr>
          <w:color w:val="000000"/>
        </w:rPr>
        <w:t>might</w:t>
      </w:r>
      <w:r w:rsidR="00977E70">
        <w:rPr>
          <w:color w:val="000000"/>
        </w:rPr>
        <w:t xml:space="preserve"> be more than three spatial</w:t>
      </w:r>
      <w:r w:rsidR="00182F99">
        <w:rPr>
          <w:color w:val="000000"/>
        </w:rPr>
        <w:t>.</w:t>
      </w:r>
      <w:r w:rsidR="00EA69D4">
        <w:rPr>
          <w:color w:val="000000"/>
        </w:rPr>
        <w:t xml:space="preserve"> Even our notion of time </w:t>
      </w:r>
      <w:r w:rsidR="00465109">
        <w:rPr>
          <w:color w:val="000000"/>
        </w:rPr>
        <w:t>can</w:t>
      </w:r>
      <w:r w:rsidR="00EA69D4">
        <w:rPr>
          <w:color w:val="000000"/>
        </w:rPr>
        <w:t xml:space="preserve"> presuppose one more of which we only access an infimal aspect. This, in turn, could presuppose other </w:t>
      </w:r>
      <w:r w:rsidR="005A1128">
        <w:rPr>
          <w:color w:val="000000"/>
        </w:rPr>
        <w:t>levels</w:t>
      </w:r>
      <w:r w:rsidR="00EA69D4">
        <w:rPr>
          <w:color w:val="000000"/>
        </w:rPr>
        <w:t xml:space="preserve"> of motion and time, as happens to the Flatlander that is moved about outside of her reality. </w:t>
      </w:r>
      <w:r>
        <w:rPr>
          <w:color w:val="000000"/>
        </w:rPr>
        <w:t>I</w:t>
      </w:r>
      <w:r w:rsidR="00F422B8">
        <w:rPr>
          <w:color w:val="000000"/>
        </w:rPr>
        <w:t>t</w:t>
      </w:r>
      <w:r>
        <w:rPr>
          <w:color w:val="000000"/>
        </w:rPr>
        <w:t xml:space="preserve"> is more reasonable to think that there is an almost infinity of these, and that ultimately, there is no space.</w:t>
      </w:r>
      <w:r w:rsidR="00F422B8">
        <w:rPr>
          <w:color w:val="000000"/>
        </w:rPr>
        <w:t xml:space="preserve"> But if there </w:t>
      </w:r>
      <w:r w:rsidR="008E3123">
        <w:rPr>
          <w:color w:val="000000"/>
        </w:rPr>
        <w:t>are</w:t>
      </w:r>
      <w:r w:rsidR="00F422B8">
        <w:rPr>
          <w:color w:val="000000"/>
        </w:rPr>
        <w:t xml:space="preserve"> such, mankind would be in no condition to perceive them.</w:t>
      </w:r>
    </w:p>
    <w:p w14:paraId="766149F3" w14:textId="77777777" w:rsidR="00EF2D26" w:rsidRDefault="00EF2D26" w:rsidP="00F21B2A">
      <w:pPr>
        <w:spacing w:line="276" w:lineRule="auto"/>
        <w:ind w:firstLine="284"/>
        <w:jc w:val="both"/>
        <w:rPr>
          <w:color w:val="000000"/>
        </w:rPr>
      </w:pPr>
    </w:p>
    <w:p w14:paraId="0BA92F5E" w14:textId="61CC683F" w:rsidR="00EF2D26" w:rsidRPr="00177E58" w:rsidRDefault="00553225" w:rsidP="00553225">
      <w:pPr>
        <w:pStyle w:val="Ttulo1"/>
        <w:numPr>
          <w:ilvl w:val="1"/>
          <w:numId w:val="16"/>
        </w:numPr>
        <w:rPr>
          <w:b w:val="0"/>
          <w:bCs/>
          <w:i/>
          <w:iCs/>
          <w:color w:val="000000"/>
          <w:sz w:val="24"/>
          <w:szCs w:val="24"/>
        </w:rPr>
      </w:pPr>
      <w:bookmarkStart w:id="19" w:name="_Toc143266949"/>
      <w:r w:rsidRPr="00177E58">
        <w:rPr>
          <w:b w:val="0"/>
          <w:bCs/>
          <w:i/>
          <w:iCs/>
          <w:color w:val="000000"/>
          <w:sz w:val="24"/>
          <w:szCs w:val="24"/>
        </w:rPr>
        <w:t>Forms of emotion</w:t>
      </w:r>
      <w:r w:rsidR="00981EBD">
        <w:rPr>
          <w:b w:val="0"/>
          <w:bCs/>
          <w:i/>
          <w:iCs/>
          <w:color w:val="000000"/>
          <w:sz w:val="24"/>
          <w:szCs w:val="24"/>
        </w:rPr>
        <w:t xml:space="preserve"> or of feelings</w:t>
      </w:r>
      <w:r w:rsidR="00ED6D65">
        <w:rPr>
          <w:b w:val="0"/>
          <w:bCs/>
          <w:i/>
          <w:iCs/>
          <w:color w:val="000000"/>
          <w:sz w:val="24"/>
          <w:szCs w:val="24"/>
        </w:rPr>
        <w:t xml:space="preserve"> (constraints to cognition</w:t>
      </w:r>
      <w:r w:rsidR="00B15F54">
        <w:rPr>
          <w:b w:val="0"/>
          <w:bCs/>
          <w:i/>
          <w:iCs/>
          <w:color w:val="000000"/>
          <w:sz w:val="24"/>
          <w:szCs w:val="24"/>
        </w:rPr>
        <w:t>?</w:t>
      </w:r>
      <w:r w:rsidR="00ED6D65">
        <w:rPr>
          <w:b w:val="0"/>
          <w:bCs/>
          <w:i/>
          <w:iCs/>
          <w:color w:val="000000"/>
          <w:sz w:val="24"/>
          <w:szCs w:val="24"/>
        </w:rPr>
        <w:t>)</w:t>
      </w:r>
      <w:bookmarkEnd w:id="19"/>
    </w:p>
    <w:p w14:paraId="1063BF19" w14:textId="77777777" w:rsidR="00EF2D26" w:rsidRDefault="00EF2D26" w:rsidP="00F21B2A">
      <w:pPr>
        <w:spacing w:line="276" w:lineRule="auto"/>
        <w:ind w:firstLine="284"/>
        <w:jc w:val="both"/>
        <w:rPr>
          <w:color w:val="000000"/>
        </w:rPr>
      </w:pPr>
    </w:p>
    <w:p w14:paraId="6805C19F" w14:textId="1B35CB8F" w:rsidR="00813438" w:rsidRDefault="009E240A" w:rsidP="00F21B2A">
      <w:pPr>
        <w:spacing w:line="276" w:lineRule="auto"/>
        <w:ind w:firstLine="284"/>
        <w:jc w:val="both"/>
        <w:rPr>
          <w:color w:val="000000"/>
        </w:rPr>
      </w:pPr>
      <w:r>
        <w:rPr>
          <w:color w:val="000000"/>
        </w:rPr>
        <w:t xml:space="preserve">While it is clear that the “forms” of sensation deliver information about </w:t>
      </w:r>
      <w:r w:rsidR="00736DF5">
        <w:rPr>
          <w:color w:val="000000"/>
        </w:rPr>
        <w:t>reality in itself</w:t>
      </w:r>
      <w:r w:rsidR="002969D0">
        <w:rPr>
          <w:color w:val="000000"/>
        </w:rPr>
        <w:t xml:space="preserve"> that cannot be sensorily</w:t>
      </w:r>
      <w:r w:rsidR="009A4CC6">
        <w:rPr>
          <w:color w:val="000000"/>
        </w:rPr>
        <w:t xml:space="preserve"> acquired</w:t>
      </w:r>
      <w:r w:rsidR="00553E9C">
        <w:rPr>
          <w:color w:val="000000"/>
        </w:rPr>
        <w:t>,</w:t>
      </w:r>
      <w:r w:rsidR="009A4CC6">
        <w:rPr>
          <w:color w:val="000000"/>
        </w:rPr>
        <w:t xml:space="preserve"> </w:t>
      </w:r>
      <w:r w:rsidR="00B15F54">
        <w:rPr>
          <w:color w:val="000000"/>
        </w:rPr>
        <w:t>that is,</w:t>
      </w:r>
      <w:r w:rsidR="00D72453">
        <w:rPr>
          <w:color w:val="000000"/>
        </w:rPr>
        <w:t xml:space="preserve"> of </w:t>
      </w:r>
      <w:r>
        <w:rPr>
          <w:color w:val="000000"/>
        </w:rPr>
        <w:t xml:space="preserve">factors generating sensorial input, the different forms of emotion </w:t>
      </w:r>
      <w:r w:rsidR="00772E13">
        <w:rPr>
          <w:color w:val="000000"/>
        </w:rPr>
        <w:t xml:space="preserve">are the different manners </w:t>
      </w:r>
      <w:r w:rsidR="001D69A4">
        <w:rPr>
          <w:color w:val="000000"/>
        </w:rPr>
        <w:t>in which our intellect is programmed to react to certain basic kind of information about the world</w:t>
      </w:r>
      <w:r w:rsidR="00090672">
        <w:rPr>
          <w:color w:val="000000"/>
        </w:rPr>
        <w:t xml:space="preserve">. </w:t>
      </w:r>
      <w:r w:rsidR="00553E9C">
        <w:rPr>
          <w:color w:val="000000"/>
        </w:rPr>
        <w:t>However, it is possible to say that the aesthetic pleasure delivers information that there is somethi</w:t>
      </w:r>
      <w:r w:rsidR="000B65D1">
        <w:rPr>
          <w:color w:val="000000"/>
        </w:rPr>
        <w:t>ng that we call beauty, that something has it</w:t>
      </w:r>
      <w:r w:rsidR="00D72453">
        <w:rPr>
          <w:color w:val="000000"/>
        </w:rPr>
        <w:t>.</w:t>
      </w:r>
      <w:r w:rsidR="000B65D1">
        <w:rPr>
          <w:color w:val="000000"/>
        </w:rPr>
        <w:t xml:space="preserve"> </w:t>
      </w:r>
      <w:r w:rsidR="00DE632C">
        <w:rPr>
          <w:color w:val="000000"/>
        </w:rPr>
        <w:t>The sensation of the sublime</w:t>
      </w:r>
      <w:r w:rsidR="000B65D1">
        <w:rPr>
          <w:color w:val="000000"/>
        </w:rPr>
        <w:t xml:space="preserve"> </w:t>
      </w:r>
      <w:r w:rsidR="00A35242">
        <w:rPr>
          <w:color w:val="000000"/>
        </w:rPr>
        <w:t xml:space="preserve">shows </w:t>
      </w:r>
      <w:r w:rsidR="000B65D1">
        <w:rPr>
          <w:color w:val="000000"/>
        </w:rPr>
        <w:t xml:space="preserve">that there is something grandiose, beyond all the material. </w:t>
      </w:r>
      <w:r w:rsidR="00813438">
        <w:rPr>
          <w:color w:val="000000"/>
        </w:rPr>
        <w:t xml:space="preserve">For </w:t>
      </w:r>
      <w:r w:rsidR="00C03602">
        <w:rPr>
          <w:color w:val="000000"/>
        </w:rPr>
        <w:t>example, though we have such feeling, and only access the things of a nature that cannot be directly sensed, by way of emotions</w:t>
      </w:r>
      <w:r w:rsidR="00C74A02">
        <w:rPr>
          <w:color w:val="000000"/>
        </w:rPr>
        <w:t xml:space="preserve">, we cannot explain what </w:t>
      </w:r>
      <w:r w:rsidR="00D832EE">
        <w:rPr>
          <w:color w:val="000000"/>
        </w:rPr>
        <w:t>such emotion is</w:t>
      </w:r>
      <w:r w:rsidR="00C74A02">
        <w:rPr>
          <w:color w:val="000000"/>
        </w:rPr>
        <w:t>, nor the property of the things we only feel</w:t>
      </w:r>
      <w:r w:rsidR="00D832EE">
        <w:rPr>
          <w:color w:val="000000"/>
        </w:rPr>
        <w:t xml:space="preserve">. Our system if </w:t>
      </w:r>
      <w:r w:rsidR="00187F15">
        <w:rPr>
          <w:color w:val="000000"/>
        </w:rPr>
        <w:t>cognition only</w:t>
      </w:r>
      <w:r w:rsidR="00D832EE">
        <w:rPr>
          <w:color w:val="000000"/>
        </w:rPr>
        <w:t xml:space="preserve"> de</w:t>
      </w:r>
      <w:r w:rsidR="00A1087F">
        <w:rPr>
          <w:color w:val="000000"/>
        </w:rPr>
        <w:t>li</w:t>
      </w:r>
      <w:r w:rsidR="00D832EE">
        <w:rPr>
          <w:color w:val="000000"/>
        </w:rPr>
        <w:t xml:space="preserve">vers </w:t>
      </w:r>
      <w:r w:rsidR="00187F15">
        <w:rPr>
          <w:color w:val="000000"/>
        </w:rPr>
        <w:t xml:space="preserve">awareness of them. </w:t>
      </w:r>
      <w:r w:rsidR="00E2548B">
        <w:rPr>
          <w:color w:val="000000"/>
        </w:rPr>
        <w:t xml:space="preserve">The idea of </w:t>
      </w:r>
      <w:r w:rsidR="00187F15">
        <w:rPr>
          <w:color w:val="000000"/>
        </w:rPr>
        <w:t xml:space="preserve">God is better identified emotionally than rationally, and lesser still, empirically. </w:t>
      </w:r>
      <w:r w:rsidR="00691A72">
        <w:rPr>
          <w:color w:val="000000"/>
        </w:rPr>
        <w:t>O</w:t>
      </w:r>
      <w:r w:rsidR="00187F15">
        <w:rPr>
          <w:color w:val="000000"/>
        </w:rPr>
        <w:t xml:space="preserve">ur awareness of the most sublime delivers knowledge of its existence, but not of what </w:t>
      </w:r>
      <w:r w:rsidR="003B3ACA">
        <w:rPr>
          <w:color w:val="000000"/>
        </w:rPr>
        <w:t xml:space="preserve">it </w:t>
      </w:r>
      <w:r w:rsidR="00187F15">
        <w:rPr>
          <w:color w:val="000000"/>
        </w:rPr>
        <w:t>is, nor how, nor why</w:t>
      </w:r>
      <w:r w:rsidR="00580E51">
        <w:rPr>
          <w:color w:val="000000"/>
        </w:rPr>
        <w:t xml:space="preserve">, nor of its cause. Reason can tell us that it is not something that can be empirically sensed, and thus, </w:t>
      </w:r>
      <w:r w:rsidR="003B3ACA">
        <w:rPr>
          <w:color w:val="000000"/>
        </w:rPr>
        <w:t xml:space="preserve">that it might be </w:t>
      </w:r>
      <w:r w:rsidR="00580E51">
        <w:rPr>
          <w:color w:val="000000"/>
        </w:rPr>
        <w:t xml:space="preserve">something </w:t>
      </w:r>
      <w:r w:rsidR="00524BF5">
        <w:rPr>
          <w:color w:val="000000"/>
        </w:rPr>
        <w:t>immaterial. The fact that the emotion is had may be argued to be something biological, but the emotion of the sole thought, or upon perceiving</w:t>
      </w:r>
      <w:r w:rsidR="00696AE0">
        <w:rPr>
          <w:color w:val="000000"/>
        </w:rPr>
        <w:t>,</w:t>
      </w:r>
      <w:r w:rsidR="00524BF5">
        <w:rPr>
          <w:color w:val="000000"/>
        </w:rPr>
        <w:t xml:space="preserve"> </w:t>
      </w:r>
      <w:r w:rsidR="00696AE0">
        <w:rPr>
          <w:color w:val="000000"/>
        </w:rPr>
        <w:t>e.g., a painting, cannot be denied</w:t>
      </w:r>
      <w:r w:rsidR="0022596D">
        <w:rPr>
          <w:color w:val="000000"/>
        </w:rPr>
        <w:t>, nor held to be false ¿on what grounds is false an emotion? ¿On that the event that caused it never existed or took place? Though this, in some cases is admissible, it is not on the emotions brought forth by something whose existence cannot be negated such as that of the idea of God</w:t>
      </w:r>
      <w:r w:rsidR="0039467A">
        <w:rPr>
          <w:color w:val="000000"/>
        </w:rPr>
        <w:t>. True of false, the idea brings forth emotions. If God exists</w:t>
      </w:r>
      <w:r w:rsidR="005A2293">
        <w:rPr>
          <w:color w:val="000000"/>
        </w:rPr>
        <w:t xml:space="preserve"> </w:t>
      </w:r>
      <w:r w:rsidR="0064326F">
        <w:rPr>
          <w:color w:val="000000"/>
        </w:rPr>
        <w:t>the emotion if of joy, if He doesn’t, it could be of delusion. This shows that there are emotions which cannot be said not to be cause</w:t>
      </w:r>
      <w:r w:rsidR="00D82DBE">
        <w:rPr>
          <w:color w:val="000000"/>
        </w:rPr>
        <w:t>d</w:t>
      </w:r>
      <w:r w:rsidR="0064326F">
        <w:rPr>
          <w:color w:val="000000"/>
        </w:rPr>
        <w:t xml:space="preserve"> by a falsity or a fiction.</w:t>
      </w:r>
    </w:p>
    <w:p w14:paraId="629F5D55" w14:textId="713A563F" w:rsidR="00635E67" w:rsidRDefault="00090672" w:rsidP="00F21B2A">
      <w:pPr>
        <w:spacing w:line="276" w:lineRule="auto"/>
        <w:ind w:firstLine="284"/>
        <w:jc w:val="both"/>
        <w:rPr>
          <w:color w:val="000000"/>
        </w:rPr>
      </w:pPr>
      <w:r>
        <w:rPr>
          <w:color w:val="000000"/>
        </w:rPr>
        <w:t xml:space="preserve">An example of a form of emotion is </w:t>
      </w:r>
      <w:r w:rsidR="00D411EF">
        <w:rPr>
          <w:color w:val="000000"/>
        </w:rPr>
        <w:t xml:space="preserve">the feeling of </w:t>
      </w:r>
      <w:r>
        <w:rPr>
          <w:color w:val="000000"/>
        </w:rPr>
        <w:t>fear upon the distinction of a danger, or</w:t>
      </w:r>
      <w:r w:rsidR="009672F0">
        <w:rPr>
          <w:color w:val="000000"/>
        </w:rPr>
        <w:t xml:space="preserve"> surprise to </w:t>
      </w:r>
      <w:r w:rsidR="00AD2215">
        <w:rPr>
          <w:color w:val="000000"/>
        </w:rPr>
        <w:t xml:space="preserve">an unexpected event, </w:t>
      </w:r>
      <w:r w:rsidR="004E3A32">
        <w:rPr>
          <w:color w:val="000000"/>
        </w:rPr>
        <w:t xml:space="preserve">or </w:t>
      </w:r>
      <w:r w:rsidR="00D82DBE">
        <w:rPr>
          <w:color w:val="000000"/>
        </w:rPr>
        <w:t xml:space="preserve">of </w:t>
      </w:r>
      <w:r w:rsidR="004E3A32">
        <w:rPr>
          <w:color w:val="000000"/>
        </w:rPr>
        <w:t xml:space="preserve">pleasure upon the distinction of certain proportions in a work of art. </w:t>
      </w:r>
      <w:r w:rsidR="00895AFE">
        <w:rPr>
          <w:color w:val="000000"/>
        </w:rPr>
        <w:t>In the same manner that on perceiving a sound or a light the mind presupposes that there is a source of these in the world, certain emotions or feelings, lead to think that there is a source of it, existing in itself.</w:t>
      </w:r>
    </w:p>
    <w:p w14:paraId="77921302" w14:textId="1D88B93C" w:rsidR="00895AFE" w:rsidRDefault="00895AFE" w:rsidP="00F21B2A">
      <w:pPr>
        <w:spacing w:line="276" w:lineRule="auto"/>
        <w:ind w:firstLine="284"/>
        <w:jc w:val="both"/>
        <w:rPr>
          <w:color w:val="000000"/>
        </w:rPr>
      </w:pPr>
      <w:r>
        <w:rPr>
          <w:color w:val="000000"/>
        </w:rPr>
        <w:t xml:space="preserve">Though sensations may be brought forth by irreal external factors, so too emotions can be fictional and mistaken assumptions of what there is. One can </w:t>
      </w:r>
      <w:r w:rsidR="005908F9">
        <w:rPr>
          <w:color w:val="000000"/>
        </w:rPr>
        <w:t>be afraid</w:t>
      </w:r>
      <w:r>
        <w:rPr>
          <w:color w:val="000000"/>
        </w:rPr>
        <w:t xml:space="preserve"> of a lion if a strong roar is </w:t>
      </w:r>
      <w:r w:rsidR="00636091">
        <w:rPr>
          <w:color w:val="000000"/>
        </w:rPr>
        <w:t>heard</w:t>
      </w:r>
      <w:r>
        <w:rPr>
          <w:color w:val="000000"/>
        </w:rPr>
        <w:t xml:space="preserve"> whether such </w:t>
      </w:r>
      <w:r w:rsidR="00E3768B">
        <w:rPr>
          <w:color w:val="000000"/>
        </w:rPr>
        <w:t>roar is coming from a true lion or not</w:t>
      </w:r>
      <w:r w:rsidR="002E4521">
        <w:rPr>
          <w:color w:val="000000"/>
        </w:rPr>
        <w:t>, if we think it is real.</w:t>
      </w:r>
    </w:p>
    <w:p w14:paraId="0D3D64E5" w14:textId="06B3A28B" w:rsidR="00F76D27" w:rsidRDefault="004D6F8E" w:rsidP="00F21B2A">
      <w:pPr>
        <w:spacing w:line="276" w:lineRule="auto"/>
        <w:ind w:firstLine="284"/>
        <w:jc w:val="both"/>
        <w:rPr>
          <w:color w:val="000000"/>
        </w:rPr>
      </w:pPr>
      <w:r>
        <w:rPr>
          <w:color w:val="000000"/>
        </w:rPr>
        <w:t xml:space="preserve">Though it can be held that emotions </w:t>
      </w:r>
      <w:r w:rsidR="000125FC">
        <w:rPr>
          <w:color w:val="000000"/>
        </w:rPr>
        <w:t xml:space="preserve">-that is, feelings- </w:t>
      </w:r>
      <w:r w:rsidR="00161408">
        <w:rPr>
          <w:color w:val="000000"/>
        </w:rPr>
        <w:t xml:space="preserve">might </w:t>
      </w:r>
      <w:r>
        <w:rPr>
          <w:color w:val="000000"/>
        </w:rPr>
        <w:t>stand for certain information about what brought them forth</w:t>
      </w:r>
      <w:r w:rsidR="00161408">
        <w:rPr>
          <w:color w:val="000000"/>
        </w:rPr>
        <w:t xml:space="preserve">, </w:t>
      </w:r>
      <w:r w:rsidR="00497905">
        <w:rPr>
          <w:color w:val="000000"/>
        </w:rPr>
        <w:t xml:space="preserve">this might not be the case, as happens with false </w:t>
      </w:r>
      <w:r w:rsidR="00C63392">
        <w:rPr>
          <w:color w:val="000000"/>
        </w:rPr>
        <w:t xml:space="preserve">judgments, as when someone </w:t>
      </w:r>
      <w:r w:rsidR="00895AFE">
        <w:rPr>
          <w:color w:val="000000"/>
        </w:rPr>
        <w:t xml:space="preserve">is </w:t>
      </w:r>
      <w:r w:rsidR="00C63392">
        <w:rPr>
          <w:color w:val="000000"/>
        </w:rPr>
        <w:t>fooled by certain false information</w:t>
      </w:r>
      <w:r w:rsidR="00F234EE">
        <w:rPr>
          <w:color w:val="000000"/>
        </w:rPr>
        <w:t xml:space="preserve">. However, though as a rule it cannot be held that something exists in itself or has certain true properties, because it brought </w:t>
      </w:r>
      <w:r w:rsidR="00636091">
        <w:rPr>
          <w:color w:val="000000"/>
        </w:rPr>
        <w:t xml:space="preserve">forth </w:t>
      </w:r>
      <w:r w:rsidR="00F234EE">
        <w:rPr>
          <w:color w:val="000000"/>
        </w:rPr>
        <w:t xml:space="preserve">an emotion of the kind brought about by true belief, there is a case that might justify holding that emotions can deliver </w:t>
      </w:r>
      <w:r w:rsidR="00895AFE">
        <w:rPr>
          <w:color w:val="000000"/>
        </w:rPr>
        <w:t xml:space="preserve">true </w:t>
      </w:r>
      <w:r w:rsidR="00F234EE">
        <w:rPr>
          <w:color w:val="000000"/>
        </w:rPr>
        <w:t xml:space="preserve">information about the world in itself. Such seem to be what are called </w:t>
      </w:r>
      <w:r w:rsidR="00295EC6">
        <w:rPr>
          <w:color w:val="000000"/>
        </w:rPr>
        <w:t xml:space="preserve">awe and sublime </w:t>
      </w:r>
      <w:r w:rsidR="00F234EE">
        <w:rPr>
          <w:color w:val="000000"/>
        </w:rPr>
        <w:t xml:space="preserve">mystical experiences, in particular if strong, even if they are brought forth by beauty or a grandiose melody, or an idea, and not by the direct awareness (which might be fictional) of something so grandiose of which nothing more grandiose can be thought of. </w:t>
      </w:r>
    </w:p>
    <w:p w14:paraId="67134152" w14:textId="3860BAF6" w:rsidR="00EF2D26" w:rsidRDefault="00F76D27" w:rsidP="00F21B2A">
      <w:pPr>
        <w:spacing w:line="276" w:lineRule="auto"/>
        <w:ind w:firstLine="284"/>
        <w:jc w:val="both"/>
        <w:rPr>
          <w:color w:val="000000"/>
        </w:rPr>
      </w:pPr>
      <w:r>
        <w:rPr>
          <w:color w:val="000000"/>
        </w:rPr>
        <w:t>To hold that one’s own emotions can generate information about the world</w:t>
      </w:r>
      <w:r w:rsidR="00C63392">
        <w:rPr>
          <w:color w:val="000000"/>
        </w:rPr>
        <w:t xml:space="preserve"> </w:t>
      </w:r>
      <w:r>
        <w:rPr>
          <w:color w:val="000000"/>
        </w:rPr>
        <w:t>if they are mystical or brought forth by grandiosities of a lower order, such as the starry sky, or the sole idea of a supreme being that is a condition of all</w:t>
      </w:r>
      <w:r w:rsidR="00C4619C">
        <w:rPr>
          <w:color w:val="000000"/>
        </w:rPr>
        <w:t xml:space="preserve">, is </w:t>
      </w:r>
      <w:r w:rsidR="00FA1224">
        <w:rPr>
          <w:color w:val="000000"/>
        </w:rPr>
        <w:t>somehow</w:t>
      </w:r>
      <w:r w:rsidR="00C4619C">
        <w:rPr>
          <w:color w:val="000000"/>
        </w:rPr>
        <w:t xml:space="preserve"> to follow the logic of Anselm’s argument.</w:t>
      </w:r>
      <w:r w:rsidR="00FA1224">
        <w:rPr>
          <w:color w:val="000000"/>
        </w:rPr>
        <w:t xml:space="preserve"> </w:t>
      </w:r>
      <w:r w:rsidR="00C44529">
        <w:rPr>
          <w:color w:val="000000"/>
        </w:rPr>
        <w:t xml:space="preserve">If such emotion is so grandiose, </w:t>
      </w:r>
      <w:r w:rsidR="00A646AD">
        <w:rPr>
          <w:color w:val="000000"/>
        </w:rPr>
        <w:t xml:space="preserve">that </w:t>
      </w:r>
      <w:r w:rsidR="00C44529">
        <w:rPr>
          <w:color w:val="000000"/>
        </w:rPr>
        <w:t>only the thought of a</w:t>
      </w:r>
      <w:r w:rsidR="00FA4D15">
        <w:rPr>
          <w:color w:val="000000"/>
        </w:rPr>
        <w:t>n existent</w:t>
      </w:r>
      <w:r w:rsidR="00C44529">
        <w:rPr>
          <w:color w:val="000000"/>
        </w:rPr>
        <w:t xml:space="preserve"> supreme deity brings it forth, the supreme deity cannot not</w:t>
      </w:r>
      <w:r w:rsidR="00C831A6">
        <w:rPr>
          <w:color w:val="000000"/>
        </w:rPr>
        <w:t>-</w:t>
      </w:r>
      <w:r w:rsidR="00C44529">
        <w:rPr>
          <w:color w:val="000000"/>
        </w:rPr>
        <w:t>exist,</w:t>
      </w:r>
      <w:r w:rsidR="005B1A81">
        <w:rPr>
          <w:color w:val="000000"/>
        </w:rPr>
        <w:t xml:space="preserve"> because it is the most grandiose that we can think about</w:t>
      </w:r>
      <w:r w:rsidR="00C44529">
        <w:rPr>
          <w:color w:val="000000"/>
        </w:rPr>
        <w:t>.</w:t>
      </w:r>
      <w:r w:rsidR="00C4619C">
        <w:rPr>
          <w:color w:val="000000"/>
        </w:rPr>
        <w:t xml:space="preserve"> </w:t>
      </w:r>
    </w:p>
    <w:p w14:paraId="5847F076" w14:textId="1A8115EB" w:rsidR="00EF2D26" w:rsidRDefault="006F4C36" w:rsidP="00F21B2A">
      <w:pPr>
        <w:spacing w:line="276" w:lineRule="auto"/>
        <w:ind w:firstLine="284"/>
        <w:jc w:val="both"/>
        <w:rPr>
          <w:color w:val="000000"/>
        </w:rPr>
      </w:pPr>
      <w:r>
        <w:rPr>
          <w:color w:val="000000"/>
        </w:rPr>
        <w:t xml:space="preserve">The forms of emotions can be a reaction towards </w:t>
      </w:r>
      <w:r w:rsidR="00D82DBE">
        <w:rPr>
          <w:color w:val="000000"/>
        </w:rPr>
        <w:t xml:space="preserve">a </w:t>
      </w:r>
      <w:r>
        <w:rPr>
          <w:color w:val="000000"/>
        </w:rPr>
        <w:t>distinction of fact, such as upon objects, as might be fear to the presence of a beast, or upon ideas, as is the emotion towards a new mathematical formula or a scientific discovery</w:t>
      </w:r>
      <w:r w:rsidR="00B64CF7">
        <w:rPr>
          <w:color w:val="000000"/>
        </w:rPr>
        <w:t>, or music.</w:t>
      </w:r>
      <w:r w:rsidR="00106228">
        <w:rPr>
          <w:color w:val="000000"/>
        </w:rPr>
        <w:t xml:space="preserve"> The mystical seems to be neither of the two, but the response to another </w:t>
      </w:r>
      <w:r w:rsidR="005B1A81">
        <w:rPr>
          <w:color w:val="000000"/>
        </w:rPr>
        <w:t>feeling</w:t>
      </w:r>
      <w:r w:rsidR="00106228">
        <w:rPr>
          <w:color w:val="000000"/>
        </w:rPr>
        <w:t xml:space="preserve">, such as the </w:t>
      </w:r>
      <w:r w:rsidR="001D4209">
        <w:rPr>
          <w:color w:val="000000"/>
        </w:rPr>
        <w:t xml:space="preserve">feeling </w:t>
      </w:r>
      <w:r w:rsidR="00106228">
        <w:rPr>
          <w:color w:val="000000"/>
        </w:rPr>
        <w:t xml:space="preserve">of </w:t>
      </w:r>
      <w:r w:rsidR="0046766C">
        <w:rPr>
          <w:color w:val="000000"/>
        </w:rPr>
        <w:t xml:space="preserve">the sublime. </w:t>
      </w:r>
    </w:p>
    <w:p w14:paraId="64E89C6B" w14:textId="1C3D2BF7" w:rsidR="009055C0" w:rsidRDefault="009055C0" w:rsidP="00F21B2A">
      <w:pPr>
        <w:spacing w:line="276" w:lineRule="auto"/>
        <w:ind w:firstLine="284"/>
        <w:jc w:val="both"/>
        <w:rPr>
          <w:color w:val="000000"/>
        </w:rPr>
      </w:pPr>
      <w:r>
        <w:rPr>
          <w:color w:val="000000"/>
        </w:rPr>
        <w:t>C</w:t>
      </w:r>
      <w:r w:rsidR="006258D3">
        <w:rPr>
          <w:color w:val="000000"/>
        </w:rPr>
        <w:t>ould it be that</w:t>
      </w:r>
      <w:r>
        <w:rPr>
          <w:color w:val="000000"/>
        </w:rPr>
        <w:t xml:space="preserve"> the mystical emotion be determined </w:t>
      </w:r>
      <w:r w:rsidRPr="006258D3">
        <w:rPr>
          <w:i/>
          <w:iCs/>
          <w:color w:val="000000"/>
        </w:rPr>
        <w:t>a priori</w:t>
      </w:r>
      <w:r>
        <w:rPr>
          <w:color w:val="000000"/>
        </w:rPr>
        <w:t xml:space="preserve"> in us, as a manner of generating awareness of a reality of whose distinction we would be otherwise deprived</w:t>
      </w:r>
      <w:r w:rsidR="006258D3">
        <w:rPr>
          <w:color w:val="000000"/>
        </w:rPr>
        <w:t xml:space="preserve">? If such is the case, it could be argued that such emotion </w:t>
      </w:r>
      <w:r w:rsidR="00A8033F">
        <w:rPr>
          <w:color w:val="000000"/>
        </w:rPr>
        <w:t>does not allow to acquire information about the world, as it was</w:t>
      </w:r>
      <w:r w:rsidR="006258D3">
        <w:rPr>
          <w:color w:val="000000"/>
        </w:rPr>
        <w:t xml:space="preserve"> acquired by way of evolution, so as to </w:t>
      </w:r>
      <w:r w:rsidR="00A8033F">
        <w:rPr>
          <w:color w:val="000000"/>
        </w:rPr>
        <w:t xml:space="preserve">provide us with an intellectual tool that strengthens our capacity to adapt to adversity. </w:t>
      </w:r>
      <w:r w:rsidR="009913D0">
        <w:rPr>
          <w:color w:val="000000"/>
        </w:rPr>
        <w:t xml:space="preserve">But the intensity felt by those who have it, </w:t>
      </w:r>
      <w:r w:rsidR="004568EC">
        <w:rPr>
          <w:color w:val="000000"/>
        </w:rPr>
        <w:t xml:space="preserve">is far beyond what is required for survival; on the contrary, it is a hindrance, as it </w:t>
      </w:r>
      <w:r w:rsidR="001505EB">
        <w:rPr>
          <w:color w:val="000000"/>
        </w:rPr>
        <w:t>isolates the individual from the things of th</w:t>
      </w:r>
      <w:r w:rsidR="005021DB">
        <w:rPr>
          <w:color w:val="000000"/>
        </w:rPr>
        <w:t>is world. Moreover, not all have it</w:t>
      </w:r>
      <w:r w:rsidR="00557041">
        <w:rPr>
          <w:color w:val="000000"/>
        </w:rPr>
        <w:t>,</w:t>
      </w:r>
      <w:r w:rsidR="005021DB">
        <w:rPr>
          <w:color w:val="000000"/>
        </w:rPr>
        <w:t xml:space="preserve"> nor those who live </w:t>
      </w:r>
      <w:r w:rsidR="002948C1">
        <w:rPr>
          <w:color w:val="000000"/>
        </w:rPr>
        <w:t xml:space="preserve">it </w:t>
      </w:r>
      <w:r w:rsidR="005021DB">
        <w:rPr>
          <w:color w:val="000000"/>
        </w:rPr>
        <w:t xml:space="preserve">experience </w:t>
      </w:r>
      <w:r w:rsidR="00373084">
        <w:rPr>
          <w:color w:val="000000"/>
        </w:rPr>
        <w:t>the same</w:t>
      </w:r>
      <w:r w:rsidR="005021DB">
        <w:rPr>
          <w:color w:val="000000"/>
        </w:rPr>
        <w:t xml:space="preserve"> with </w:t>
      </w:r>
      <w:r w:rsidR="00373084">
        <w:rPr>
          <w:color w:val="000000"/>
        </w:rPr>
        <w:t>equal</w:t>
      </w:r>
      <w:r w:rsidR="005021DB">
        <w:rPr>
          <w:color w:val="000000"/>
        </w:rPr>
        <w:t xml:space="preserve"> intensity, while this is not the case with other sensations and emotions</w:t>
      </w:r>
      <w:r w:rsidR="00905F0E">
        <w:rPr>
          <w:color w:val="000000"/>
        </w:rPr>
        <w:t>, which are generally had with the same force</w:t>
      </w:r>
      <w:r w:rsidR="001D4209">
        <w:rPr>
          <w:color w:val="000000"/>
        </w:rPr>
        <w:t xml:space="preserve"> by all.</w:t>
      </w:r>
      <w:r w:rsidR="00905F0E">
        <w:rPr>
          <w:color w:val="000000"/>
        </w:rPr>
        <w:t xml:space="preserve"> Evolution </w:t>
      </w:r>
      <w:r w:rsidR="00D411EF">
        <w:rPr>
          <w:color w:val="000000"/>
        </w:rPr>
        <w:t xml:space="preserve">by means of interbreeding over millennia </w:t>
      </w:r>
      <w:r w:rsidR="00905F0E">
        <w:rPr>
          <w:color w:val="000000"/>
        </w:rPr>
        <w:t xml:space="preserve">has lead most of humanity to have </w:t>
      </w:r>
      <w:r w:rsidR="00D411EF">
        <w:rPr>
          <w:color w:val="000000"/>
        </w:rPr>
        <w:t>a very similar</w:t>
      </w:r>
      <w:r w:rsidR="00905F0E">
        <w:rPr>
          <w:color w:val="000000"/>
        </w:rPr>
        <w:t xml:space="preserve"> </w:t>
      </w:r>
      <w:r w:rsidR="00523A61">
        <w:rPr>
          <w:color w:val="000000"/>
        </w:rPr>
        <w:t xml:space="preserve">kind and </w:t>
      </w:r>
      <w:r w:rsidR="00D411EF">
        <w:rPr>
          <w:color w:val="000000"/>
        </w:rPr>
        <w:t>level of</w:t>
      </w:r>
      <w:r w:rsidR="00905F0E">
        <w:rPr>
          <w:color w:val="000000"/>
        </w:rPr>
        <w:t xml:space="preserve"> </w:t>
      </w:r>
      <w:r w:rsidR="00D411EF">
        <w:rPr>
          <w:color w:val="000000"/>
        </w:rPr>
        <w:t xml:space="preserve">feelings or </w:t>
      </w:r>
      <w:r w:rsidR="00905F0E">
        <w:rPr>
          <w:color w:val="000000"/>
        </w:rPr>
        <w:t>sensations.</w:t>
      </w:r>
    </w:p>
    <w:p w14:paraId="0169C3F4" w14:textId="0158C205" w:rsidR="00523A61" w:rsidRDefault="00EF5AEE" w:rsidP="00F21B2A">
      <w:pPr>
        <w:spacing w:line="276" w:lineRule="auto"/>
        <w:ind w:firstLine="284"/>
        <w:jc w:val="both"/>
        <w:rPr>
          <w:color w:val="000000"/>
        </w:rPr>
      </w:pPr>
      <w:r>
        <w:rPr>
          <w:color w:val="000000"/>
        </w:rPr>
        <w:t xml:space="preserve">In other words, though emotions or feelings can fool as to believe in a source that does not exist, what matters is that humankind is endowed with the faculty of feeling the same. And what would be the point of it if it is not to generate awareness of values and things sublime or of the sublime of some things? </w:t>
      </w:r>
      <w:r w:rsidR="001B7753">
        <w:rPr>
          <w:color w:val="000000"/>
        </w:rPr>
        <w:t xml:space="preserve">The starry sky fills us with awe, but </w:t>
      </w:r>
      <w:r w:rsidR="001B7753" w:rsidRPr="00AF0C6D">
        <w:rPr>
          <w:i/>
          <w:iCs/>
          <w:color w:val="000000"/>
        </w:rPr>
        <w:t>it is not the view of the sky what brings forth the awe, but the fact that we are programmed to be in awe of it.</w:t>
      </w:r>
      <w:r w:rsidR="001B7753">
        <w:rPr>
          <w:color w:val="000000"/>
        </w:rPr>
        <w:t xml:space="preserve"> </w:t>
      </w:r>
    </w:p>
    <w:p w14:paraId="61269EAB" w14:textId="2656553A" w:rsidR="00B63E15" w:rsidRPr="00B63E15" w:rsidRDefault="00B63E15" w:rsidP="00F21B2A">
      <w:pPr>
        <w:spacing w:line="276" w:lineRule="auto"/>
        <w:ind w:firstLine="284"/>
        <w:jc w:val="both"/>
        <w:rPr>
          <w:b/>
          <w:bCs/>
          <w:color w:val="FF0000"/>
        </w:rPr>
      </w:pPr>
      <w:r w:rsidRPr="00B63E15">
        <w:rPr>
          <w:b/>
          <w:bCs/>
          <w:color w:val="FF0000"/>
        </w:rPr>
        <w:t>And what is awe?</w:t>
      </w:r>
      <w:r w:rsidR="005B1E1C">
        <w:rPr>
          <w:b/>
          <w:bCs/>
          <w:color w:val="FF0000"/>
        </w:rPr>
        <w:tab/>
      </w:r>
      <w:r w:rsidR="005B1E1C">
        <w:rPr>
          <w:b/>
          <w:bCs/>
          <w:color w:val="FF0000"/>
        </w:rPr>
        <w:tab/>
      </w:r>
      <w:r w:rsidR="005B1E1C">
        <w:rPr>
          <w:b/>
          <w:bCs/>
          <w:color w:val="FF0000"/>
        </w:rPr>
        <w:tab/>
      </w:r>
      <w:r w:rsidR="005B1E1C">
        <w:rPr>
          <w:b/>
          <w:bCs/>
          <w:color w:val="FF0000"/>
        </w:rPr>
        <w:tab/>
      </w:r>
    </w:p>
    <w:p w14:paraId="410B7286" w14:textId="532CA2E9" w:rsidR="00244CFD" w:rsidRDefault="00AF0B5E" w:rsidP="00120E54">
      <w:pPr>
        <w:spacing w:line="276" w:lineRule="auto"/>
        <w:jc w:val="both"/>
        <w:rPr>
          <w:color w:val="000000"/>
        </w:rPr>
      </w:pPr>
      <w:r>
        <w:rPr>
          <w:color w:val="000000"/>
        </w:rPr>
        <w:t>If it were not for beauty and the sublime it is not possible for us to have awareness of the magnificence of all, or even of a Supreme Creator. Neither sense experience, nor logic or math can provide such knowledge</w:t>
      </w:r>
      <w:r w:rsidR="00115C9D">
        <w:rPr>
          <w:color w:val="000000"/>
        </w:rPr>
        <w:t xml:space="preserve">; it can only confirm it or reject it. The sublime is something of which there is no possible awareness, without such capacity to become aware of it, </w:t>
      </w:r>
      <w:r w:rsidR="000A2FE1">
        <w:rPr>
          <w:color w:val="000000"/>
        </w:rPr>
        <w:t>that</w:t>
      </w:r>
      <w:r w:rsidR="00115C9D">
        <w:rPr>
          <w:color w:val="000000"/>
        </w:rPr>
        <w:t xml:space="preserve"> is, </w:t>
      </w:r>
      <w:r w:rsidR="000A2FE1">
        <w:rPr>
          <w:color w:val="000000"/>
        </w:rPr>
        <w:t xml:space="preserve">without </w:t>
      </w:r>
      <w:r w:rsidR="00115C9D">
        <w:rPr>
          <w:color w:val="000000"/>
        </w:rPr>
        <w:t>feel</w:t>
      </w:r>
      <w:r w:rsidR="000A2FE1">
        <w:rPr>
          <w:color w:val="000000"/>
        </w:rPr>
        <w:t>ing</w:t>
      </w:r>
      <w:r w:rsidR="00115C9D">
        <w:rPr>
          <w:color w:val="000000"/>
        </w:rPr>
        <w:t xml:space="preserve"> the intense emotion of the mystical.</w:t>
      </w:r>
      <w:r w:rsidR="000A2FE1">
        <w:rPr>
          <w:color w:val="000000"/>
        </w:rPr>
        <w:t xml:space="preserve"> The sublime is something that without the emotion it stirs on us, would be an unknown. There is no manner that by way of sensation o</w:t>
      </w:r>
      <w:r w:rsidR="00B07386">
        <w:rPr>
          <w:color w:val="000000"/>
        </w:rPr>
        <w:t>r</w:t>
      </w:r>
      <w:r w:rsidR="000A2FE1">
        <w:rPr>
          <w:color w:val="000000"/>
        </w:rPr>
        <w:t xml:space="preserve"> judgment, there can be </w:t>
      </w:r>
      <w:r w:rsidR="00B07386">
        <w:rPr>
          <w:color w:val="000000"/>
        </w:rPr>
        <w:t>belief</w:t>
      </w:r>
      <w:r w:rsidR="00A55587">
        <w:rPr>
          <w:color w:val="000000"/>
        </w:rPr>
        <w:t xml:space="preserve"> of </w:t>
      </w:r>
      <w:r w:rsidR="006D4AB3">
        <w:rPr>
          <w:color w:val="000000"/>
        </w:rPr>
        <w:t xml:space="preserve">the existence of </w:t>
      </w:r>
      <w:r w:rsidR="00A4348B">
        <w:rPr>
          <w:color w:val="000000"/>
        </w:rPr>
        <w:t>such supreme reality</w:t>
      </w:r>
      <w:r w:rsidR="00745DD3">
        <w:rPr>
          <w:color w:val="000000"/>
        </w:rPr>
        <w:t xml:space="preserve"> of a non-sensable non-rational nature</w:t>
      </w:r>
      <w:r w:rsidR="00ED12CF">
        <w:rPr>
          <w:color w:val="000000"/>
        </w:rPr>
        <w:t xml:space="preserve">. </w:t>
      </w:r>
    </w:p>
    <w:p w14:paraId="310BDA2B" w14:textId="23F9F621" w:rsidR="00B07386" w:rsidRDefault="00B07386" w:rsidP="00120E54">
      <w:pPr>
        <w:spacing w:line="276" w:lineRule="auto"/>
        <w:jc w:val="both"/>
        <w:rPr>
          <w:color w:val="000000"/>
        </w:rPr>
      </w:pPr>
      <w:r>
        <w:rPr>
          <w:color w:val="000000"/>
        </w:rPr>
        <w:t xml:space="preserve">What emotions bring forth is not just awareness, </w:t>
      </w:r>
      <w:r w:rsidRPr="00B069DF">
        <w:rPr>
          <w:b/>
          <w:bCs/>
          <w:color w:val="000000"/>
        </w:rPr>
        <w:t>but belief</w:t>
      </w:r>
      <w:r>
        <w:rPr>
          <w:color w:val="000000"/>
        </w:rPr>
        <w:t xml:space="preserve">. Whomever has gone through such experiences, believe in what pure rationality will only deliver a questionable awareness. </w:t>
      </w:r>
    </w:p>
    <w:p w14:paraId="7C81EDBF" w14:textId="26AC3AE2" w:rsidR="00EF2D26" w:rsidRDefault="00CE163A" w:rsidP="00F21B2A">
      <w:pPr>
        <w:spacing w:line="276" w:lineRule="auto"/>
        <w:ind w:firstLine="284"/>
        <w:jc w:val="both"/>
        <w:rPr>
          <w:color w:val="000000"/>
        </w:rPr>
      </w:pPr>
      <w:r>
        <w:rPr>
          <w:color w:val="000000"/>
        </w:rPr>
        <w:t>Is it reasonable to hold</w:t>
      </w:r>
      <w:r w:rsidR="000125FC">
        <w:rPr>
          <w:color w:val="000000"/>
        </w:rPr>
        <w:t xml:space="preserve"> as Pascal, that the heart has reasons that reason ignores?</w:t>
      </w:r>
    </w:p>
    <w:p w14:paraId="27D84A9B" w14:textId="77777777" w:rsidR="00EF2D26" w:rsidRDefault="00EF2D26" w:rsidP="00F21B2A">
      <w:pPr>
        <w:spacing w:line="276" w:lineRule="auto"/>
        <w:ind w:firstLine="284"/>
        <w:jc w:val="both"/>
        <w:rPr>
          <w:color w:val="000000"/>
        </w:rPr>
      </w:pPr>
    </w:p>
    <w:p w14:paraId="7AD43870" w14:textId="77777777" w:rsidR="00EF2D26" w:rsidRDefault="00EF2D26" w:rsidP="00F21B2A">
      <w:pPr>
        <w:spacing w:line="276" w:lineRule="auto"/>
        <w:ind w:firstLine="284"/>
        <w:jc w:val="both"/>
        <w:rPr>
          <w:b/>
          <w:bCs/>
          <w:color w:val="000000"/>
        </w:rPr>
      </w:pPr>
    </w:p>
    <w:p w14:paraId="7C2B7A8E" w14:textId="77777777" w:rsidR="005C0233" w:rsidRDefault="005C0233" w:rsidP="00900F07">
      <w:pPr>
        <w:rPr>
          <w:b/>
          <w:bCs/>
          <w:color w:val="000000"/>
        </w:rPr>
        <w:sectPr w:rsidR="005C0233">
          <w:pgSz w:w="7560" w:h="11520"/>
          <w:pgMar w:top="964" w:right="862" w:bottom="964" w:left="1066" w:header="578" w:footer="431" w:gutter="0"/>
          <w:cols w:space="720"/>
          <w:titlePg/>
        </w:sectPr>
      </w:pPr>
    </w:p>
    <w:p w14:paraId="00000086" w14:textId="3B9CE97E" w:rsidR="00846F3F" w:rsidRPr="006519CD" w:rsidRDefault="003F0724" w:rsidP="002948C1">
      <w:pPr>
        <w:pStyle w:val="Prrafodelista"/>
        <w:numPr>
          <w:ilvl w:val="0"/>
          <w:numId w:val="24"/>
        </w:numPr>
        <w:outlineLvl w:val="0"/>
        <w:rPr>
          <w:b/>
          <w:bCs/>
          <w:color w:val="000000"/>
        </w:rPr>
      </w:pPr>
      <w:bookmarkStart w:id="20" w:name="_Toc143266950"/>
      <w:r w:rsidRPr="006519CD">
        <w:rPr>
          <w:b/>
          <w:bCs/>
          <w:color w:val="000000"/>
          <w:sz w:val="28"/>
          <w:szCs w:val="28"/>
        </w:rPr>
        <w:t>Conceptual Factors</w:t>
      </w:r>
      <w:r w:rsidR="000C7A5D" w:rsidRPr="006519CD">
        <w:rPr>
          <w:b/>
          <w:bCs/>
          <w:color w:val="000000"/>
          <w:sz w:val="28"/>
          <w:szCs w:val="28"/>
        </w:rPr>
        <w:t xml:space="preserve"> of </w:t>
      </w:r>
      <w:r w:rsidR="00A14F1C" w:rsidRPr="006519CD">
        <w:rPr>
          <w:b/>
          <w:bCs/>
          <w:color w:val="000000"/>
          <w:sz w:val="28"/>
          <w:szCs w:val="28"/>
        </w:rPr>
        <w:t>Cognition</w:t>
      </w:r>
      <w:r w:rsidR="00F21B2A" w:rsidRPr="006519CD">
        <w:rPr>
          <w:b/>
          <w:bCs/>
          <w:color w:val="000000"/>
          <w:sz w:val="28"/>
          <w:szCs w:val="28"/>
        </w:rPr>
        <w:t xml:space="preserve">: </w:t>
      </w:r>
      <w:r w:rsidR="005D68BA" w:rsidRPr="006519CD">
        <w:rPr>
          <w:b/>
          <w:bCs/>
          <w:color w:val="000000"/>
          <w:sz w:val="28"/>
          <w:szCs w:val="28"/>
        </w:rPr>
        <w:t>The</w:t>
      </w:r>
      <w:r w:rsidR="00011C1E" w:rsidRPr="006519CD">
        <w:rPr>
          <w:b/>
          <w:bCs/>
          <w:color w:val="000000"/>
          <w:sz w:val="28"/>
          <w:szCs w:val="28"/>
        </w:rPr>
        <w:t xml:space="preserve"> Incorrigible Ontological Relations and Categories</w:t>
      </w:r>
      <w:bookmarkEnd w:id="20"/>
    </w:p>
    <w:p w14:paraId="00000087" w14:textId="2AC06F82" w:rsidR="00846F3F" w:rsidRDefault="00846F3F">
      <w:pPr>
        <w:ind w:left="1134" w:hanging="567"/>
        <w:rPr>
          <w:color w:val="000000"/>
        </w:rPr>
      </w:pPr>
    </w:p>
    <w:p w14:paraId="3C6A9406" w14:textId="71C7066B" w:rsidR="00AA7C04" w:rsidRPr="002948C1" w:rsidRDefault="00AA7C04" w:rsidP="00AA7C04">
      <w:pPr>
        <w:spacing w:line="276" w:lineRule="auto"/>
        <w:ind w:firstLine="284"/>
        <w:jc w:val="both"/>
        <w:rPr>
          <w:i/>
          <w:iCs/>
        </w:rPr>
      </w:pPr>
      <w:r w:rsidRPr="002948C1">
        <w:rPr>
          <w:i/>
          <w:iCs/>
        </w:rPr>
        <w:t>As should be realized, it does not suffice to understand such role in cognition that there be particular relations, nor that there be innumerable kinds of basic relations.</w:t>
      </w:r>
    </w:p>
    <w:p w14:paraId="2A73ED7D" w14:textId="77777777" w:rsidR="00AA7C04" w:rsidRDefault="00AA7C04">
      <w:pPr>
        <w:ind w:left="1134" w:hanging="567"/>
        <w:rPr>
          <w:color w:val="000000"/>
        </w:rPr>
      </w:pPr>
    </w:p>
    <w:p w14:paraId="00000088" w14:textId="2939B0E9" w:rsidR="00846F3F" w:rsidRDefault="008B589B">
      <w:pPr>
        <w:spacing w:line="276" w:lineRule="auto"/>
        <w:ind w:firstLine="284"/>
        <w:jc w:val="both"/>
        <w:rPr>
          <w:color w:val="000000"/>
        </w:rPr>
      </w:pPr>
      <w:r>
        <w:rPr>
          <w:color w:val="000000"/>
        </w:rPr>
        <w:t xml:space="preserve">By conceptual factors (and </w:t>
      </w:r>
      <w:proofErr w:type="spellStart"/>
      <w:r>
        <w:rPr>
          <w:color w:val="000000"/>
        </w:rPr>
        <w:t>limitants</w:t>
      </w:r>
      <w:proofErr w:type="spellEnd"/>
      <w:r>
        <w:rPr>
          <w:color w:val="000000"/>
        </w:rPr>
        <w:t>) of cognition</w:t>
      </w:r>
      <w:r w:rsidR="00011C1E" w:rsidRPr="00DE4AD4">
        <w:rPr>
          <w:color w:val="000000"/>
        </w:rPr>
        <w:t xml:space="preserve"> refers to the most abstract relations and categories that can be distinguished and constitute our incorrigible Ontological Scheme.</w:t>
      </w:r>
      <w:r w:rsidR="00F21B2A">
        <w:rPr>
          <w:color w:val="000000"/>
        </w:rPr>
        <w:t xml:space="preserve"> </w:t>
      </w:r>
    </w:p>
    <w:p w14:paraId="00000089" w14:textId="2544A31A" w:rsidR="00846F3F" w:rsidRPr="00DE4AD4" w:rsidRDefault="00F21B2A">
      <w:pPr>
        <w:spacing w:line="276" w:lineRule="auto"/>
        <w:ind w:firstLine="284"/>
        <w:jc w:val="both"/>
      </w:pPr>
      <w:r>
        <w:t>W</w:t>
      </w:r>
      <w:r w:rsidR="00011C1E" w:rsidRPr="00DE4AD4">
        <w:t>hat is primarily argued for</w:t>
      </w:r>
      <w:r w:rsidR="00E33E7B">
        <w:t>,</w:t>
      </w:r>
      <w:r>
        <w:t xml:space="preserve"> is</w:t>
      </w:r>
      <w:r w:rsidR="00EA69D4">
        <w:t xml:space="preserve"> </w:t>
      </w:r>
      <w:r w:rsidR="00011C1E" w:rsidRPr="00DE4AD4">
        <w:t xml:space="preserve">that there are certain relations that our judgement operates with, which </w:t>
      </w:r>
      <w:r w:rsidR="009C2075">
        <w:t>happen to be</w:t>
      </w:r>
      <w:r w:rsidR="00011C1E" w:rsidRPr="00DE4AD4">
        <w:t xml:space="preserve"> incorrigible</w:t>
      </w:r>
      <w:r w:rsidR="002A33A7">
        <w:t>.</w:t>
      </w:r>
      <w:r w:rsidR="00011C1E" w:rsidRPr="00DE4AD4">
        <w:t xml:space="preserve"> </w:t>
      </w:r>
      <w:r w:rsidR="002A33A7">
        <w:t>T</w:t>
      </w:r>
      <w:r w:rsidR="00011C1E" w:rsidRPr="00DE4AD4">
        <w:t xml:space="preserve">hat is, which cannot be denied objective </w:t>
      </w:r>
      <w:r w:rsidR="002A33A7">
        <w:t>exist</w:t>
      </w:r>
      <w:r w:rsidR="00AE69D0">
        <w:t>ence</w:t>
      </w:r>
      <w:r w:rsidR="00011C1E" w:rsidRPr="00DE4AD4">
        <w:t xml:space="preserve"> in mind independent reality without having to presuppose the mind independent existence of what they stand for.</w:t>
      </w:r>
    </w:p>
    <w:p w14:paraId="0000008A" w14:textId="18095B6C" w:rsidR="00846F3F" w:rsidRPr="00DE4AD4" w:rsidRDefault="00011C1E">
      <w:pPr>
        <w:spacing w:line="276" w:lineRule="auto"/>
        <w:ind w:firstLine="284"/>
        <w:jc w:val="both"/>
      </w:pPr>
      <w:r w:rsidRPr="00DE4AD4">
        <w:t>These relations are those of difference, similarity, property, and causality. They constitute the categories</w:t>
      </w:r>
      <w:r w:rsidRPr="00DE4AD4">
        <w:rPr>
          <w:vertAlign w:val="superscript"/>
        </w:rPr>
        <w:footnoteReference w:id="9"/>
      </w:r>
      <w:r w:rsidRPr="00DE4AD4">
        <w:t xml:space="preserve"> of: one (thing, entity, being, particular, etc.) and </w:t>
      </w:r>
      <w:r w:rsidR="00DD50CE">
        <w:t>plurality</w:t>
      </w:r>
      <w:r w:rsidR="00DD50CE">
        <w:rPr>
          <w:rStyle w:val="Refdenotaalpie"/>
        </w:rPr>
        <w:footnoteReference w:id="10"/>
      </w:r>
      <w:r w:rsidRPr="00DE4AD4">
        <w:t xml:space="preserve"> (</w:t>
      </w:r>
      <w:r w:rsidR="00DD50CE">
        <w:t xml:space="preserve">all existents, totality, all others, </w:t>
      </w:r>
      <w:r w:rsidRPr="00DE4AD4">
        <w:t>etc.); particular plurality (such as classes</w:t>
      </w:r>
      <w:r w:rsidRPr="00DE4AD4">
        <w:rPr>
          <w:vertAlign w:val="superscript"/>
        </w:rPr>
        <w:footnoteReference w:id="11"/>
      </w:r>
      <w:r w:rsidRPr="00DE4AD4">
        <w:t>, collections, types, kinds, sets, and wholes) and members (instances, examples, components, exemplars, parts, sections, etc.); property (qualities, traits, attributes, predicates, etc.) and subject of attribution (</w:t>
      </w:r>
      <w:r w:rsidR="00406C6B" w:rsidRPr="00DE4AD4">
        <w:t>that is</w:t>
      </w:r>
      <w:r w:rsidR="009C2075">
        <w:t>, of what they are</w:t>
      </w:r>
      <w:r w:rsidR="00406C6B" w:rsidRPr="00DE4AD4">
        <w:t xml:space="preserve"> predicated or attributed to be or to have)</w:t>
      </w:r>
      <w:r w:rsidRPr="00DE4AD4">
        <w:t>; and cause (factor, agent, determinant, author, creator, etc.) and effect (result, determination, consequence, creation, etc.).</w:t>
      </w:r>
    </w:p>
    <w:p w14:paraId="0000008B" w14:textId="64EEF5C2" w:rsidR="00846F3F" w:rsidRDefault="0064374C">
      <w:pPr>
        <w:spacing w:line="276" w:lineRule="auto"/>
        <w:ind w:firstLine="284"/>
        <w:jc w:val="both"/>
      </w:pPr>
      <w:r>
        <w:t>T</w:t>
      </w:r>
      <w:r w:rsidR="00011C1E" w:rsidRPr="00DE4AD4">
        <w:t xml:space="preserve">hese relations and categories </w:t>
      </w:r>
      <w:r w:rsidR="00D5540E">
        <w:t>are</w:t>
      </w:r>
      <w:r w:rsidR="00011C1E" w:rsidRPr="00DE4AD4">
        <w:t xml:space="preserve"> the most basic or primary ontology</w:t>
      </w:r>
      <w:r w:rsidR="00F21B2A">
        <w:t xml:space="preserve"> (if not, properly speaking, the sole one)</w:t>
      </w:r>
      <w:r w:rsidR="00011C1E" w:rsidRPr="00DE4AD4">
        <w:t xml:space="preserve"> that we can conceive. In fact, they are our highest order of abstractions, prior to our abstraction </w:t>
      </w:r>
      <w:r w:rsidR="00406C6B" w:rsidRPr="00DE4AD4">
        <w:t>into</w:t>
      </w:r>
      <w:r w:rsidR="00011C1E" w:rsidRPr="00DE4AD4">
        <w:t xml:space="preserve"> ‘Being’. Though the concept of ‘Being’ refers to the most abstract, its referent is neither a category nor a relation, as </w:t>
      </w:r>
      <w:r w:rsidR="006A00C8" w:rsidRPr="00DE4AD4">
        <w:t>“Being”</w:t>
      </w:r>
      <w:r w:rsidR="00011C1E" w:rsidRPr="00DE4AD4">
        <w:t xml:space="preserve"> is a concept </w:t>
      </w:r>
      <w:r w:rsidR="006A00C8" w:rsidRPr="00DE4AD4">
        <w:t>standing</w:t>
      </w:r>
      <w:r w:rsidR="00011C1E" w:rsidRPr="00DE4AD4">
        <w:t xml:space="preserve"> </w:t>
      </w:r>
      <w:r w:rsidR="00C13986">
        <w:t>“</w:t>
      </w:r>
      <w:r w:rsidR="00011C1E" w:rsidRPr="00DE4AD4">
        <w:t>for everything</w:t>
      </w:r>
      <w:r w:rsidR="00C13986">
        <w:t>”</w:t>
      </w:r>
      <w:r w:rsidR="00011C1E" w:rsidRPr="00DE4AD4">
        <w:t xml:space="preserve"> and </w:t>
      </w:r>
      <w:r w:rsidR="009B3BF8">
        <w:t>“</w:t>
      </w:r>
      <w:r w:rsidR="00011C1E" w:rsidRPr="00DE4AD4">
        <w:t>anything</w:t>
      </w:r>
      <w:r w:rsidR="009B3BF8">
        <w:t>”</w:t>
      </w:r>
      <w:r w:rsidR="00011C1E" w:rsidRPr="00DE4AD4">
        <w:t xml:space="preserve"> that exists</w:t>
      </w:r>
      <w:r w:rsidR="008E475A">
        <w:t>. That is -as shall be seen-,</w:t>
      </w:r>
      <w:r w:rsidR="00011C1E" w:rsidRPr="00DE4AD4">
        <w:t xml:space="preserve"> </w:t>
      </w:r>
      <w:r w:rsidR="008E475A">
        <w:t>standing for all or whatever there is without reference to</w:t>
      </w:r>
      <w:r w:rsidR="00011C1E" w:rsidRPr="00DE4AD4">
        <w:t xml:space="preserve"> what </w:t>
      </w:r>
      <w:r w:rsidR="00A3560F">
        <w:t xml:space="preserve">makes it distinct or similar, that is, </w:t>
      </w:r>
      <w:r w:rsidR="008E475A">
        <w:t>regardless of</w:t>
      </w:r>
      <w:r w:rsidR="00A3560F">
        <w:t xml:space="preserve"> the properties or causal factors</w:t>
      </w:r>
      <w:r w:rsidR="008E475A">
        <w:t xml:space="preserve"> that characterize it</w:t>
      </w:r>
      <w:r w:rsidR="00011C1E" w:rsidRPr="00DE4AD4">
        <w:t>.</w:t>
      </w:r>
    </w:p>
    <w:p w14:paraId="51B1F33C" w14:textId="4F91E03F" w:rsidR="00594482" w:rsidRDefault="00594482">
      <w:pPr>
        <w:spacing w:line="276" w:lineRule="auto"/>
        <w:ind w:firstLine="284"/>
        <w:jc w:val="both"/>
      </w:pPr>
      <w:r>
        <w:t xml:space="preserve">These ontological relations are the most universal kinds of relations that the human intellect can distinguish. </w:t>
      </w:r>
      <w:r w:rsidR="00424945">
        <w:t>We cannot distinguish a particular relation not instantiating under one of these, and it is not possible for us to distinguish other kinds of ontological relations, nor categories than those that the ontological relations determine.</w:t>
      </w:r>
      <w:r w:rsidR="006978E5">
        <w:t xml:space="preserve"> The ontological relations thus refer to the most basic kinds of relations under which all the particular relations that we can distinguish, instantiate</w:t>
      </w:r>
      <w:r w:rsidR="00432E71">
        <w:t xml:space="preserve">, and </w:t>
      </w:r>
      <w:r w:rsidR="006978E5">
        <w:t>can be subsumed or are subsumable or abstractable into.</w:t>
      </w:r>
      <w:r w:rsidR="0079268B">
        <w:t xml:space="preserve"> It can be said that </w:t>
      </w:r>
      <w:r w:rsidR="00D54FB2">
        <w:t xml:space="preserve">these ontological relations are the property in common of what instantiates </w:t>
      </w:r>
      <w:r w:rsidR="00476B2A">
        <w:t>or subsumes under the ontological categories.</w:t>
      </w:r>
      <w:r w:rsidR="00393CBF">
        <w:t xml:space="preserve"> That, whatever is a cause, carries the property of causality, in the same manner, that what is a property carries the relation that enables distinction</w:t>
      </w:r>
      <w:r w:rsidR="003156F8">
        <w:t>, or what is an instance of a plurality carries the relation of membership to a plurality.</w:t>
      </w:r>
    </w:p>
    <w:p w14:paraId="7279CE5E" w14:textId="7B89FD60" w:rsidR="00D60300" w:rsidRDefault="00D60300">
      <w:pPr>
        <w:spacing w:line="276" w:lineRule="auto"/>
        <w:ind w:firstLine="284"/>
        <w:jc w:val="both"/>
      </w:pPr>
      <w:r>
        <w:t xml:space="preserve">While we can somehow distinguish the relations that constitute an individual under one of the ontological categories, it is not possible for us to </w:t>
      </w:r>
      <w:r w:rsidR="003E32C1">
        <w:t>distinguish the properties that constitutes something as holding a particular relations</w:t>
      </w:r>
      <w:r w:rsidR="007511C4">
        <w:t>, except tautologically</w:t>
      </w:r>
      <w:r w:rsidR="003E32C1">
        <w:t>.</w:t>
      </w:r>
      <w:r w:rsidR="007511C4">
        <w:t xml:space="preserve"> For example, one can explain causality, saying that it is the </w:t>
      </w:r>
      <w:r w:rsidR="00A95C29">
        <w:t>property held by a subject of distinction to something without which, it would not exist or differ or be similar.</w:t>
      </w:r>
      <w:r w:rsidR="003E32C1">
        <w:t xml:space="preserve"> </w:t>
      </w:r>
    </w:p>
    <w:p w14:paraId="0000008C" w14:textId="5F681C0E" w:rsidR="00846F3F" w:rsidRPr="00DE4AD4" w:rsidRDefault="00011C1E">
      <w:pPr>
        <w:spacing w:line="276" w:lineRule="auto"/>
        <w:ind w:firstLine="284"/>
        <w:jc w:val="both"/>
      </w:pPr>
      <w:r w:rsidRPr="00DE4AD4">
        <w:t xml:space="preserve">These relations and categories are the ones inferable from the fact that every subject of thought, </w:t>
      </w:r>
      <w:r w:rsidR="00F819E9" w:rsidRPr="00DE4AD4">
        <w:t>language,</w:t>
      </w:r>
      <w:r w:rsidRPr="00DE4AD4">
        <w:t xml:space="preserve"> and knowledge, must be presupposed to be different, as otherwise, there cannot be distinction of it. However, since difference cannot be absolute, difference, in turn, entail</w:t>
      </w:r>
      <w:r w:rsidR="00E85F15">
        <w:t>s</w:t>
      </w:r>
      <w:r w:rsidRPr="00DE4AD4">
        <w:t xml:space="preserve"> the existence of the relation of similarity</w:t>
      </w:r>
      <w:r w:rsidR="009C2075">
        <w:t>,</w:t>
      </w:r>
      <w:r w:rsidRPr="00DE4AD4">
        <w:t xml:space="preserve"> in addition to the relation of difference. This is so, because even what is different must be assumed to share certain elements</w:t>
      </w:r>
      <w:r w:rsidR="006A00C8" w:rsidRPr="00DE4AD4">
        <w:t xml:space="preserve"> in common</w:t>
      </w:r>
      <w:r w:rsidRPr="00DE4AD4">
        <w:t xml:space="preserve">, such as being subject of thought; and I </w:t>
      </w:r>
      <w:r w:rsidR="00FA2C3F" w:rsidRPr="00DE4AD4">
        <w:t>say,</w:t>
      </w:r>
      <w:r w:rsidRPr="00DE4AD4">
        <w:t xml:space="preserve"> ‘in addition’, because one cannot talk of similarity if difference is not preserved.</w:t>
      </w:r>
    </w:p>
    <w:p w14:paraId="4D36AFCA" w14:textId="3364C186" w:rsidR="008E475A" w:rsidRDefault="00011C1E">
      <w:pPr>
        <w:spacing w:line="276" w:lineRule="auto"/>
        <w:ind w:firstLine="284"/>
        <w:jc w:val="both"/>
      </w:pPr>
      <w:r w:rsidRPr="00DE4AD4">
        <w:t xml:space="preserve">Now, from the relation of similarity it is possible to infer the other most basic relations and, from these, the other most basic categories that these relations </w:t>
      </w:r>
      <w:r w:rsidR="00D5540E">
        <w:t>determine</w:t>
      </w:r>
      <w:r w:rsidRPr="00DE4AD4">
        <w:t xml:space="preserve">. Indeed, difference and similarity compel to take as a fact the relations of property and of causality that determine them. The relation of property or, simply, of quality, can be inferred from the fact </w:t>
      </w:r>
      <w:r w:rsidR="006A00C8" w:rsidRPr="00DE4AD4">
        <w:t xml:space="preserve">that </w:t>
      </w:r>
      <w:r w:rsidR="002A33A7">
        <w:t>properties are</w:t>
      </w:r>
      <w:r w:rsidR="006A00C8" w:rsidRPr="00DE4AD4">
        <w:t xml:space="preserve"> </w:t>
      </w:r>
      <w:r w:rsidRPr="00DE4AD4">
        <w:t xml:space="preserve">required for judging a subject of distinction different or similar to others. </w:t>
      </w:r>
      <w:r w:rsidR="00406C6B" w:rsidRPr="00DE4AD4">
        <w:t>In other words, there must be something</w:t>
      </w:r>
      <w:r w:rsidR="00A14174">
        <w:t xml:space="preserve"> in what is distinguished</w:t>
      </w:r>
      <w:r w:rsidR="0064374C">
        <w:t>,</w:t>
      </w:r>
      <w:r w:rsidR="00406C6B" w:rsidRPr="00DE4AD4">
        <w:t xml:space="preserve"> that enables the distinction </w:t>
      </w:r>
      <w:r w:rsidR="00A14174">
        <w:t xml:space="preserve">of </w:t>
      </w:r>
      <w:r w:rsidR="00406C6B" w:rsidRPr="00DE4AD4">
        <w:t>such difference or similarity</w:t>
      </w:r>
      <w:r w:rsidR="00C42EEB" w:rsidRPr="00DE4AD4">
        <w:t xml:space="preserve">. And what enables or delivers difference must be something to which the subject holds and exclusive relation, and to what makes it similar, </w:t>
      </w:r>
      <w:r w:rsidR="00687B71">
        <w:t>must be</w:t>
      </w:r>
      <w:r w:rsidR="00FE35CD">
        <w:t xml:space="preserve"> </w:t>
      </w:r>
      <w:r w:rsidR="00D5540E">
        <w:t xml:space="preserve">something to which the subject holds </w:t>
      </w:r>
      <w:r w:rsidR="00C42EEB" w:rsidRPr="00DE4AD4">
        <w:t>a non-exclusive relationship. In fact, t</w:t>
      </w:r>
      <w:r w:rsidRPr="00DE4AD4">
        <w:t xml:space="preserve">he property, if ‘unique’ (or presumed </w:t>
      </w:r>
      <w:r w:rsidR="006A00C8" w:rsidRPr="00DE4AD4">
        <w:t xml:space="preserve">to be </w:t>
      </w:r>
      <w:r w:rsidRPr="00DE4AD4">
        <w:t>so) delivers difference to the subject of distinction and, if ‘universal’</w:t>
      </w:r>
      <w:r w:rsidR="00A14174">
        <w:t xml:space="preserve"> -that is, common to many subjects of distinction-</w:t>
      </w:r>
      <w:r w:rsidRPr="00DE4AD4">
        <w:t xml:space="preserve"> similarity. </w:t>
      </w:r>
    </w:p>
    <w:p w14:paraId="0000008D" w14:textId="47267BD7" w:rsidR="00846F3F" w:rsidRPr="008E475A" w:rsidRDefault="00011C1E">
      <w:pPr>
        <w:spacing w:line="276" w:lineRule="auto"/>
        <w:ind w:firstLine="284"/>
        <w:jc w:val="both"/>
      </w:pPr>
      <w:r w:rsidRPr="008E475A">
        <w:t>Regarding the relation of causality, it is inferable from the fact that</w:t>
      </w:r>
      <w:r w:rsidRPr="008E475A">
        <w:rPr>
          <w:i/>
        </w:rPr>
        <w:t xml:space="preserve"> </w:t>
      </w:r>
      <w:r w:rsidRPr="008E475A">
        <w:t xml:space="preserve">there must be an explanation of why a subject of </w:t>
      </w:r>
      <w:r w:rsidR="00C42EEB" w:rsidRPr="008E475A">
        <w:t>attribution</w:t>
      </w:r>
      <w:r w:rsidRPr="008E475A">
        <w:t xml:space="preserve"> bears certain properties and not others</w:t>
      </w:r>
      <w:r w:rsidR="00991099" w:rsidRPr="008E475A">
        <w:t xml:space="preserve"> (</w:t>
      </w:r>
      <w:r w:rsidR="0064374C" w:rsidRPr="008E475A">
        <w:t>and thus,</w:t>
      </w:r>
      <w:r w:rsidR="00991099" w:rsidRPr="008E475A">
        <w:t xml:space="preserve"> </w:t>
      </w:r>
      <w:r w:rsidR="00FA057F" w:rsidRPr="008E475A">
        <w:t xml:space="preserve">what </w:t>
      </w:r>
      <w:r w:rsidR="00D5540E" w:rsidRPr="008E475A">
        <w:t>depends on</w:t>
      </w:r>
      <w:r w:rsidR="00FA057F" w:rsidRPr="008E475A">
        <w:t xml:space="preserve"> that</w:t>
      </w:r>
      <w:r w:rsidR="00991099" w:rsidRPr="008E475A">
        <w:t xml:space="preserve"> </w:t>
      </w:r>
      <w:r w:rsidR="00FA057F" w:rsidRPr="008E475A">
        <w:t xml:space="preserve">a certain subject of attribution </w:t>
      </w:r>
      <w:r w:rsidR="00E85F15" w:rsidRPr="008E475A">
        <w:t xml:space="preserve">has the property or simply, exists, </w:t>
      </w:r>
      <w:r w:rsidR="002A5FCE" w:rsidRPr="008E475A">
        <w:t xml:space="preserve">so as not to be </w:t>
      </w:r>
      <w:r w:rsidR="004E3940" w:rsidRPr="008E475A">
        <w:t>an “other subject of attribution”</w:t>
      </w:r>
      <w:r w:rsidR="004E3940" w:rsidRPr="008E475A">
        <w:rPr>
          <w:rStyle w:val="Refdenotaalpie"/>
        </w:rPr>
        <w:footnoteReference w:id="12"/>
      </w:r>
      <w:r w:rsidR="002A5FCE" w:rsidRPr="008E475A">
        <w:t>, that is, so as not to be something else</w:t>
      </w:r>
      <w:r w:rsidR="00FA057F" w:rsidRPr="008E475A">
        <w:t>)</w:t>
      </w:r>
      <w:r w:rsidR="0064374C" w:rsidRPr="008E475A">
        <w:t>.</w:t>
      </w:r>
    </w:p>
    <w:p w14:paraId="0000008E" w14:textId="2945C74B" w:rsidR="00846F3F" w:rsidRPr="00DE4AD4" w:rsidRDefault="00011C1E">
      <w:pPr>
        <w:spacing w:line="276" w:lineRule="auto"/>
        <w:ind w:firstLine="284"/>
        <w:jc w:val="both"/>
      </w:pPr>
      <w:r w:rsidRPr="00DE4AD4">
        <w:t xml:space="preserve">These basic relations and categories </w:t>
      </w:r>
      <w:r w:rsidR="00A14174">
        <w:t xml:space="preserve">are those </w:t>
      </w:r>
      <w:r w:rsidRPr="00DE4AD4">
        <w:t xml:space="preserve">to which is </w:t>
      </w:r>
      <w:r w:rsidR="00A14174">
        <w:t xml:space="preserve">ultimately </w:t>
      </w:r>
      <w:r w:rsidRPr="00DE4AD4">
        <w:t xml:space="preserve">reducible what is asked for with the question of: </w:t>
      </w:r>
      <w:r w:rsidRPr="00DE4AD4">
        <w:rPr>
          <w:i/>
        </w:rPr>
        <w:t>‘Which’</w:t>
      </w:r>
      <w:r w:rsidRPr="00DE4AD4">
        <w:t xml:space="preserve">, </w:t>
      </w:r>
      <w:r w:rsidRPr="00DE4AD4">
        <w:rPr>
          <w:i/>
        </w:rPr>
        <w:t>‘What’</w:t>
      </w:r>
      <w:r w:rsidRPr="00DE4AD4">
        <w:t xml:space="preserve">, </w:t>
      </w:r>
      <w:r w:rsidRPr="00DE4AD4">
        <w:rPr>
          <w:i/>
        </w:rPr>
        <w:t>‘How’</w:t>
      </w:r>
      <w:r w:rsidRPr="00DE4AD4">
        <w:t xml:space="preserve"> and </w:t>
      </w:r>
      <w:r w:rsidRPr="00DE4AD4">
        <w:rPr>
          <w:i/>
        </w:rPr>
        <w:t>‘Why’</w:t>
      </w:r>
      <w:r w:rsidRPr="00DE4AD4">
        <w:rPr>
          <w:vertAlign w:val="superscript"/>
        </w:rPr>
        <w:footnoteReference w:id="13"/>
      </w:r>
      <w:r w:rsidR="00FA057F">
        <w:t>.</w:t>
      </w:r>
      <w:r w:rsidRPr="00DE4AD4">
        <w:t xml:space="preserve"> </w:t>
      </w:r>
    </w:p>
    <w:p w14:paraId="0000008F" w14:textId="0B3DE766" w:rsidR="00846F3F" w:rsidRPr="00DE4AD4" w:rsidRDefault="00011C1E">
      <w:pPr>
        <w:spacing w:line="276" w:lineRule="auto"/>
        <w:ind w:firstLine="284"/>
        <w:jc w:val="both"/>
      </w:pPr>
      <w:r w:rsidRPr="00DE4AD4">
        <w:t>It could be said that there are ‘categories of relations’ as well as there are ‘categories of ‘Being’. Nevertheless, to avoid confusion I will omit to class relations as a category proper</w:t>
      </w:r>
      <w:r w:rsidR="00FE35CD">
        <w:t>.</w:t>
      </w:r>
      <w:r w:rsidR="006827B6" w:rsidRPr="00DE4AD4">
        <w:t xml:space="preserve"> </w:t>
      </w:r>
      <w:r w:rsidR="00FE35CD">
        <w:t>T</w:t>
      </w:r>
      <w:r w:rsidRPr="00DE4AD4">
        <w:t xml:space="preserve">hough under </w:t>
      </w:r>
      <w:r w:rsidR="006A00C8" w:rsidRPr="00DE4AD4">
        <w:t xml:space="preserve">these </w:t>
      </w:r>
      <w:r w:rsidR="00A14174">
        <w:t xml:space="preserve">basic </w:t>
      </w:r>
      <w:r w:rsidR="006A00C8" w:rsidRPr="00DE4AD4">
        <w:t>relations</w:t>
      </w:r>
      <w:r w:rsidRPr="00DE4AD4">
        <w:t xml:space="preserve"> instantiate all the lower orders of relations, each of the</w:t>
      </w:r>
      <w:r w:rsidR="006827B6" w:rsidRPr="00DE4AD4">
        <w:t xml:space="preserve">se relations </w:t>
      </w:r>
      <w:r w:rsidRPr="00DE4AD4">
        <w:t>do</w:t>
      </w:r>
      <w:r w:rsidR="006827B6" w:rsidRPr="00DE4AD4">
        <w:t>es</w:t>
      </w:r>
      <w:r w:rsidRPr="00DE4AD4">
        <w:t xml:space="preserve"> not comprise all the particular relations, as is expected of a category proper</w:t>
      </w:r>
      <w:r w:rsidR="00DB2117">
        <w:t>,</w:t>
      </w:r>
      <w:r w:rsidRPr="00DE4AD4">
        <w:t xml:space="preserve"> </w:t>
      </w:r>
      <w:r w:rsidR="006827B6" w:rsidRPr="00DE4AD4">
        <w:t xml:space="preserve">but a particular kind of them, such as only causal </w:t>
      </w:r>
      <w:r w:rsidR="00FA2898">
        <w:t xml:space="preserve">relations and not of property </w:t>
      </w:r>
      <w:r w:rsidR="006827B6" w:rsidRPr="00DE4AD4">
        <w:t xml:space="preserve">under the category of </w:t>
      </w:r>
      <w:r w:rsidR="00FA2898">
        <w:t>the relation of cause</w:t>
      </w:r>
      <w:r w:rsidR="006827B6" w:rsidRPr="00DE4AD4">
        <w:t xml:space="preserve">. </w:t>
      </w:r>
      <w:r w:rsidR="00AE323A">
        <w:t>An</w:t>
      </w:r>
      <w:r w:rsidRPr="00DE4AD4">
        <w:t xml:space="preserve"> ontological relation do</w:t>
      </w:r>
      <w:r w:rsidR="00AE323A">
        <w:t>es</w:t>
      </w:r>
      <w:r w:rsidRPr="00DE4AD4">
        <w:t xml:space="preserve"> not comprise each and all possible relations under them, while</w:t>
      </w:r>
      <w:r w:rsidR="00602B14">
        <w:t xml:space="preserve"> all and each of</w:t>
      </w:r>
      <w:r w:rsidRPr="00DE4AD4">
        <w:t xml:space="preserve"> the categories that they constitute, do </w:t>
      </w:r>
      <w:r w:rsidR="00AE323A">
        <w:t>comprise each and all possible classes of things that we can distinguish</w:t>
      </w:r>
      <w:r w:rsidRPr="00DE4AD4">
        <w:t>.</w:t>
      </w:r>
      <w:r w:rsidR="00FA2898">
        <w:t xml:space="preserve"> The category of cause includes all things, for all things can act as a causal factor, while only the relation of causality can bring about an effect.</w:t>
      </w:r>
    </w:p>
    <w:p w14:paraId="00000090" w14:textId="2716E3F1" w:rsidR="00846F3F" w:rsidRPr="00DE4AD4" w:rsidRDefault="00011C1E">
      <w:pPr>
        <w:spacing w:line="276" w:lineRule="auto"/>
        <w:ind w:firstLine="284"/>
        <w:jc w:val="both"/>
      </w:pPr>
      <w:r w:rsidRPr="00DE4AD4">
        <w:t xml:space="preserve">It might be argued that space, time, existence, necessity, possibility, substance, property, mind, matter, states, </w:t>
      </w:r>
      <w:r w:rsidR="00FA2C3F" w:rsidRPr="00DE4AD4">
        <w:t>facts,</w:t>
      </w:r>
      <w:r w:rsidRPr="00DE4AD4">
        <w:t xml:space="preserve"> and events, are categories. </w:t>
      </w:r>
      <w:r w:rsidR="007615EA" w:rsidRPr="00DE4AD4">
        <w:t xml:space="preserve">However, neither space, time, </w:t>
      </w:r>
      <w:r w:rsidR="00B66E57" w:rsidRPr="00DE4AD4">
        <w:t>existence</w:t>
      </w:r>
      <w:r w:rsidR="007615EA" w:rsidRPr="00DE4AD4">
        <w:t xml:space="preserve"> </w:t>
      </w:r>
      <w:r w:rsidR="00D5540E">
        <w:t>nor</w:t>
      </w:r>
      <w:r w:rsidR="007615EA" w:rsidRPr="00DE4AD4">
        <w:t xml:space="preserve"> possibility, are categories, as they do not refer to a </w:t>
      </w:r>
      <w:r w:rsidR="009B61E1">
        <w:t xml:space="preserve">primary or basic </w:t>
      </w:r>
      <w:r w:rsidR="007615EA" w:rsidRPr="00DE4AD4">
        <w:t xml:space="preserve">plurality of things, but to </w:t>
      </w:r>
      <w:r w:rsidR="009B61E1">
        <w:t xml:space="preserve">particular </w:t>
      </w:r>
      <w:r w:rsidR="00520B60">
        <w:t>p</w:t>
      </w:r>
      <w:r w:rsidR="00021AD5">
        <w:t>luralities or a</w:t>
      </w:r>
      <w:r w:rsidR="007615EA" w:rsidRPr="00DE4AD4">
        <w:t xml:space="preserve"> proper</w:t>
      </w:r>
      <w:r w:rsidR="00FA3309" w:rsidRPr="00DE4AD4">
        <w:t xml:space="preserve">ty or spatio-temporal fact of distinctions. In what regards </w:t>
      </w:r>
      <w:r w:rsidR="00FA3309" w:rsidRPr="00D5540E">
        <w:rPr>
          <w:i/>
          <w:iCs/>
        </w:rPr>
        <w:t>existents</w:t>
      </w:r>
      <w:r w:rsidR="00FA3309" w:rsidRPr="00DE4AD4">
        <w:t xml:space="preserve">, though it </w:t>
      </w:r>
      <w:r w:rsidR="00D5540E">
        <w:t>refers to</w:t>
      </w:r>
      <w:r w:rsidR="00FA3309" w:rsidRPr="00DE4AD4">
        <w:t xml:space="preserve"> </w:t>
      </w:r>
      <w:proofErr w:type="gramStart"/>
      <w:r w:rsidR="006F63DB">
        <w:t>a</w:t>
      </w:r>
      <w:r w:rsidR="00E32F57">
        <w:t xml:space="preserve"> </w:t>
      </w:r>
      <w:r w:rsidR="00FA3309" w:rsidRPr="00DE4AD4">
        <w:t xml:space="preserve"> plurality</w:t>
      </w:r>
      <w:proofErr w:type="gramEnd"/>
      <w:r w:rsidR="00FA3309" w:rsidRPr="00DE4AD4">
        <w:t xml:space="preserve"> </w:t>
      </w:r>
      <w:r w:rsidR="006F63DB">
        <w:t>it</w:t>
      </w:r>
      <w:r w:rsidR="00FA3309" w:rsidRPr="00DE4AD4">
        <w:t xml:space="preserve"> cannot </w:t>
      </w:r>
      <w:r w:rsidR="006F63DB">
        <w:t>be said</w:t>
      </w:r>
      <w:r w:rsidR="00FA3309" w:rsidRPr="00DE4AD4">
        <w:t xml:space="preserve"> that it is category since </w:t>
      </w:r>
      <w:r w:rsidR="00E85F15" w:rsidRPr="00D5540E">
        <w:rPr>
          <w:i/>
          <w:iCs/>
        </w:rPr>
        <w:t>existent</w:t>
      </w:r>
      <w:r w:rsidR="00B66E57" w:rsidRPr="00DE4AD4">
        <w:t xml:space="preserve"> </w:t>
      </w:r>
      <w:r w:rsidR="001F7ED6">
        <w:t xml:space="preserve">can be interpreted in the sense that it </w:t>
      </w:r>
      <w:r w:rsidR="00B66E57" w:rsidRPr="00DE4AD4">
        <w:t xml:space="preserve">does not comprise </w:t>
      </w:r>
      <w:r w:rsidR="00FA3309" w:rsidRPr="00DE4AD4">
        <w:t>past and future</w:t>
      </w:r>
      <w:r w:rsidR="001F7ED6">
        <w:t xml:space="preserve"> existents</w:t>
      </w:r>
      <w:r w:rsidR="00FA3309" w:rsidRPr="00DE4AD4">
        <w:t xml:space="preserve">. </w:t>
      </w:r>
    </w:p>
    <w:p w14:paraId="00000091" w14:textId="2CB47CE6" w:rsidR="00846F3F" w:rsidRPr="00DE4AD4" w:rsidRDefault="00011C1E">
      <w:pPr>
        <w:spacing w:line="276" w:lineRule="auto"/>
        <w:ind w:firstLine="284"/>
        <w:jc w:val="both"/>
      </w:pPr>
      <w:r w:rsidRPr="00DE4AD4">
        <w:t xml:space="preserve">I agree that other proposed categories hold, </w:t>
      </w:r>
      <w:r w:rsidR="007615EA" w:rsidRPr="00DE4AD4">
        <w:t>but they are of lower order</w:t>
      </w:r>
      <w:r w:rsidR="00FA2898">
        <w:t>s,</w:t>
      </w:r>
      <w:r w:rsidR="007615EA" w:rsidRPr="00DE4AD4">
        <w:t xml:space="preserve"> </w:t>
      </w:r>
      <w:r w:rsidR="00FA2898">
        <w:t>s</w:t>
      </w:r>
      <w:r w:rsidRPr="00DE4AD4">
        <w:t xml:space="preserve">uch </w:t>
      </w:r>
      <w:r w:rsidR="00D5540E">
        <w:t>as</w:t>
      </w:r>
      <w:r w:rsidRPr="00DE4AD4">
        <w:t xml:space="preserve"> Frege’s concept and object</w:t>
      </w:r>
      <w:r w:rsidR="00FA2898">
        <w:t>.</w:t>
      </w:r>
      <w:r w:rsidRPr="00DE4AD4">
        <w:t xml:space="preserve"> </w:t>
      </w:r>
      <w:r w:rsidR="00FA2898">
        <w:t>A</w:t>
      </w:r>
      <w:r w:rsidRPr="00DE4AD4">
        <w:t xml:space="preserve">nyhow, none of these </w:t>
      </w:r>
      <w:r w:rsidR="00FA2898">
        <w:t xml:space="preserve">lower orders </w:t>
      </w:r>
      <w:r w:rsidRPr="00DE4AD4">
        <w:t>is as universal and incorrigible as the ones to which this work refers</w:t>
      </w:r>
      <w:r w:rsidR="001F7ED6">
        <w:t>.</w:t>
      </w:r>
      <w:r w:rsidRPr="00DE4AD4">
        <w:t xml:space="preserve"> </w:t>
      </w:r>
      <w:r w:rsidR="001F7ED6">
        <w:t>T</w:t>
      </w:r>
      <w:r w:rsidRPr="00DE4AD4">
        <w:t>his is also the reason I do not include time nor space nor the other just mentioned</w:t>
      </w:r>
      <w:r w:rsidR="00D5540E">
        <w:t xml:space="preserve"> pluralities</w:t>
      </w:r>
      <w:r w:rsidRPr="00DE4AD4">
        <w:t>. Time, because we can certainly conceive a triangle without presupposing it</w:t>
      </w:r>
      <w:r w:rsidR="00B66E57" w:rsidRPr="00DE4AD4">
        <w:t>s temporality</w:t>
      </w:r>
      <w:r w:rsidRPr="00DE4AD4">
        <w:t xml:space="preserve">; though the causal action of its conception presupposes time, the triangle itself does not. The same regarding space, for we can conceive spaceless ideas, regardless of the fact that we cannot represent them without it. </w:t>
      </w:r>
    </w:p>
    <w:p w14:paraId="00000092" w14:textId="0F33EE8D" w:rsidR="00846F3F" w:rsidRDefault="00011C1E">
      <w:pPr>
        <w:spacing w:line="276" w:lineRule="auto"/>
        <w:ind w:firstLine="284"/>
        <w:jc w:val="both"/>
      </w:pPr>
      <w:r w:rsidRPr="00DE4AD4">
        <w:t xml:space="preserve">What is here held is that these, that I call incorrigible, are the most universal and absolute relations and categories, the ones </w:t>
      </w:r>
      <w:r w:rsidR="001F7ED6">
        <w:t>that</w:t>
      </w:r>
      <w:r w:rsidRPr="00DE4AD4">
        <w:t xml:space="preserve"> are presupposed in all our thoughts, but which cannot be judged to be just </w:t>
      </w:r>
      <w:r w:rsidR="00AE323A">
        <w:t xml:space="preserve">basic kinds of relations and </w:t>
      </w:r>
      <w:r w:rsidRPr="00DE4AD4">
        <w:t xml:space="preserve">categories of thought as they must be </w:t>
      </w:r>
      <w:r w:rsidR="00AE323A">
        <w:t xml:space="preserve">forcibly </w:t>
      </w:r>
      <w:r w:rsidRPr="00DE4AD4">
        <w:t>assumed to match with an aspect of objective reality.</w:t>
      </w:r>
    </w:p>
    <w:p w14:paraId="4169D8F3" w14:textId="3B84EADD" w:rsidR="00A1303A" w:rsidRPr="00D75605" w:rsidRDefault="00D75605" w:rsidP="00D75605">
      <w:pPr>
        <w:spacing w:line="276" w:lineRule="auto"/>
        <w:ind w:firstLine="284"/>
        <w:jc w:val="both"/>
      </w:pPr>
      <w:r>
        <w:t>These ontological relations and categories are identified by the intellect from the abstraction of particular relations held by non-sensorial or sensorial representations. They</w:t>
      </w:r>
      <w:r w:rsidR="00011C1E" w:rsidRPr="00DE4AD4">
        <w:t xml:space="preserve"> are universal, incorrigible </w:t>
      </w:r>
      <w:r w:rsidR="00BC00BB" w:rsidRPr="00DE4AD4">
        <w:rPr>
          <w:i/>
        </w:rPr>
        <w:t>a priori</w:t>
      </w:r>
      <w:r w:rsidR="00BC00BB" w:rsidRPr="00DE4AD4">
        <w:t>, irreducible, no</w:t>
      </w:r>
      <w:r w:rsidR="00B969CD" w:rsidRPr="00DE4AD4">
        <w:t>n-</w:t>
      </w:r>
      <w:r w:rsidR="00BC00BB" w:rsidRPr="00DE4AD4">
        <w:t xml:space="preserve"> sensable </w:t>
      </w:r>
      <w:r w:rsidR="00011C1E" w:rsidRPr="00DE4AD4">
        <w:t xml:space="preserve">true factual distinctions. </w:t>
      </w:r>
      <w:r w:rsidR="00372453" w:rsidRPr="00DE4AD4">
        <w:t xml:space="preserve">They constitute identity, as well as the very grounds of our ontological scheme. </w:t>
      </w:r>
      <w:r w:rsidR="00011C1E" w:rsidRPr="00DE4AD4">
        <w:t xml:space="preserve">They are our </w:t>
      </w:r>
      <w:r w:rsidR="00E66614" w:rsidRPr="00DE4AD4">
        <w:t>primary</w:t>
      </w:r>
      <w:r w:rsidR="00011C1E" w:rsidRPr="00DE4AD4">
        <w:t xml:space="preserve"> premises of judgement as well as our ultimate factors of explanation. </w:t>
      </w:r>
      <w:r w:rsidR="00637FEA" w:rsidRPr="00DE4AD4">
        <w:t>As shall be explained in chapters 2 and 3</w:t>
      </w:r>
      <w:r w:rsidR="008169DD" w:rsidRPr="00DE4AD4">
        <w:t xml:space="preserve"> they also are c</w:t>
      </w:r>
      <w:r w:rsidR="00F0487D" w:rsidRPr="00DE4AD4">
        <w:t xml:space="preserve">ausal </w:t>
      </w:r>
      <w:r w:rsidR="008169DD" w:rsidRPr="00DE4AD4">
        <w:t>f</w:t>
      </w:r>
      <w:r w:rsidR="00F0487D" w:rsidRPr="00DE4AD4">
        <w:t xml:space="preserve">actors of </w:t>
      </w:r>
      <w:r w:rsidR="008169DD" w:rsidRPr="00DE4AD4">
        <w:t>o</w:t>
      </w:r>
      <w:r w:rsidR="00F0487D" w:rsidRPr="00DE4AD4">
        <w:t>bjective</w:t>
      </w:r>
      <w:r w:rsidR="008169DD" w:rsidRPr="00DE4AD4">
        <w:t xml:space="preserve"> k</w:t>
      </w:r>
      <w:r w:rsidR="00F0487D" w:rsidRPr="00DE4AD4">
        <w:t>nowledge</w:t>
      </w:r>
      <w:r w:rsidR="00E85F15">
        <w:t>,</w:t>
      </w:r>
      <w:r w:rsidR="008169DD" w:rsidRPr="00DE4AD4">
        <w:t xml:space="preserve"> </w:t>
      </w:r>
      <w:r w:rsidR="00BD0D45" w:rsidRPr="00DE4AD4">
        <w:t>yet a main limiting factor of it.</w:t>
      </w:r>
      <w:r w:rsidR="00011C1E" w:rsidRPr="00DE4AD4">
        <w:t xml:space="preserve"> </w:t>
      </w:r>
    </w:p>
    <w:p w14:paraId="00000093" w14:textId="14B4BDFE" w:rsidR="00846F3F" w:rsidRPr="00DE4AD4" w:rsidRDefault="00011C1E" w:rsidP="00880CE6">
      <w:pPr>
        <w:pStyle w:val="TDC1"/>
      </w:pPr>
      <w:r w:rsidRPr="00DE4AD4">
        <w:t xml:space="preserve">Allow me to </w:t>
      </w:r>
      <w:r w:rsidR="005A7D3A" w:rsidRPr="00DE4AD4">
        <w:t xml:space="preserve">posit </w:t>
      </w:r>
      <w:r w:rsidRPr="00DE4AD4">
        <w:t>the reasons</w:t>
      </w:r>
      <w:r w:rsidR="00AE323A">
        <w:t xml:space="preserve"> </w:t>
      </w:r>
      <w:r w:rsidRPr="00DE4AD4">
        <w:t xml:space="preserve">I </w:t>
      </w:r>
      <w:r w:rsidR="005A7D3A" w:rsidRPr="00DE4AD4">
        <w:t>hold to make such claim</w:t>
      </w:r>
      <w:r w:rsidR="00B66E57" w:rsidRPr="00DE4AD4">
        <w:t>s</w:t>
      </w:r>
      <w:r w:rsidRPr="00DE4AD4">
        <w:t>.</w:t>
      </w:r>
    </w:p>
    <w:p w14:paraId="00000094" w14:textId="1A35D172" w:rsidR="00846F3F" w:rsidRPr="00DE4AD4" w:rsidRDefault="00011C1E">
      <w:pPr>
        <w:pStyle w:val="Ttulo2"/>
        <w:numPr>
          <w:ilvl w:val="0"/>
          <w:numId w:val="3"/>
        </w:numPr>
        <w:rPr>
          <w:rFonts w:ascii="Times New Roman" w:eastAsia="Times New Roman" w:hAnsi="Times New Roman" w:cs="Times New Roman"/>
          <w:b w:val="0"/>
          <w:i/>
          <w:color w:val="000000"/>
          <w:sz w:val="24"/>
          <w:szCs w:val="24"/>
        </w:rPr>
      </w:pPr>
      <w:bookmarkStart w:id="21" w:name="_Toc143266951"/>
      <w:r w:rsidRPr="00DE4AD4">
        <w:rPr>
          <w:rFonts w:ascii="Times New Roman" w:eastAsia="Times New Roman" w:hAnsi="Times New Roman" w:cs="Times New Roman"/>
          <w:b w:val="0"/>
          <w:i/>
          <w:color w:val="000000"/>
          <w:sz w:val="24"/>
          <w:szCs w:val="24"/>
        </w:rPr>
        <w:t xml:space="preserve">The relations and categories are </w:t>
      </w:r>
      <w:proofErr w:type="gramStart"/>
      <w:r w:rsidRPr="00DE4AD4">
        <w:rPr>
          <w:rFonts w:ascii="Times New Roman" w:eastAsia="Times New Roman" w:hAnsi="Times New Roman" w:cs="Times New Roman"/>
          <w:b w:val="0"/>
          <w:i/>
          <w:color w:val="000000"/>
          <w:sz w:val="24"/>
          <w:szCs w:val="24"/>
        </w:rPr>
        <w:t>distinctions</w:t>
      </w:r>
      <w:bookmarkEnd w:id="21"/>
      <w:proofErr w:type="gramEnd"/>
    </w:p>
    <w:p w14:paraId="00000095" w14:textId="77777777" w:rsidR="00846F3F" w:rsidRPr="00DE4AD4" w:rsidRDefault="00846F3F"/>
    <w:p w14:paraId="00000096" w14:textId="0A8262C3" w:rsidR="00846F3F" w:rsidRPr="00DE4AD4" w:rsidRDefault="00011C1E">
      <w:pPr>
        <w:spacing w:line="276" w:lineRule="auto"/>
        <w:ind w:firstLine="284"/>
        <w:jc w:val="both"/>
      </w:pPr>
      <w:r w:rsidRPr="00DE4AD4">
        <w:t>The subject matter of thought, language and knowledge are distinctions. Distinctions are the building blocks of our conception of reality</w:t>
      </w:r>
      <w:r w:rsidRPr="00DE4AD4">
        <w:rPr>
          <w:vertAlign w:val="superscript"/>
        </w:rPr>
        <w:footnoteReference w:id="14"/>
      </w:r>
      <w:r w:rsidRPr="00DE4AD4">
        <w:t>. By ‘distinction’ must be understood what we become aware of as being different, such as of a new sensation or idea; that is, of a sensation or idea holding a relation of difference to all other sensations or ideas. There cannot be thought or speech of what is not distinguished from all other possible subjects of thought and</w:t>
      </w:r>
      <w:r w:rsidR="002A33A7">
        <w:t>, thus</w:t>
      </w:r>
      <w:r w:rsidR="00FA2898">
        <w:t xml:space="preserve"> too</w:t>
      </w:r>
      <w:r w:rsidR="002A33A7">
        <w:t>, of</w:t>
      </w:r>
      <w:r w:rsidRPr="00DE4AD4">
        <w:t xml:space="preserve"> language</w:t>
      </w:r>
      <w:r w:rsidRPr="00DE4AD4">
        <w:rPr>
          <w:vertAlign w:val="superscript"/>
        </w:rPr>
        <w:footnoteReference w:id="15"/>
      </w:r>
      <w:r w:rsidRPr="00DE4AD4">
        <w:t>. Distinctions are the most fundamental kinds of mental entities of which we are consciously aware</w:t>
      </w:r>
      <w:r w:rsidR="008F0FEC">
        <w:rPr>
          <w:rStyle w:val="Refdenotaalpie"/>
        </w:rPr>
        <w:footnoteReference w:id="16"/>
      </w:r>
      <w:r w:rsidRPr="00DE4AD4">
        <w:t>.</w:t>
      </w:r>
      <w:r w:rsidRPr="00DE4AD4">
        <w:rPr>
          <w:rFonts w:ascii="Calibri" w:eastAsia="Calibri" w:hAnsi="Calibri" w:cs="Calibri"/>
          <w:sz w:val="22"/>
          <w:szCs w:val="22"/>
        </w:rPr>
        <w:t xml:space="preserve"> </w:t>
      </w:r>
    </w:p>
    <w:p w14:paraId="00000097" w14:textId="225374BF" w:rsidR="00846F3F" w:rsidRPr="00DE4AD4" w:rsidRDefault="00011C1E">
      <w:pPr>
        <w:spacing w:line="276" w:lineRule="auto"/>
        <w:ind w:firstLine="284"/>
        <w:jc w:val="both"/>
      </w:pPr>
      <w:r w:rsidRPr="00DE4AD4">
        <w:t>Distinctions presuppose a relation between relata.</w:t>
      </w:r>
      <w:r w:rsidRPr="00DE4AD4">
        <w:rPr>
          <w:i/>
        </w:rPr>
        <w:t xml:space="preserve"> </w:t>
      </w:r>
      <w:r w:rsidRPr="00DE4AD4">
        <w:t>All distinctions are of a relational nature. Every distinction presupposes a relation of difference between relata. The relata are, on one side, the subject relatum -the subject of thought or speech, or simply ‘of distinction’ or of ‘possible distinction’- and, on the other</w:t>
      </w:r>
      <w:r w:rsidR="002A33A7">
        <w:t xml:space="preserve"> side</w:t>
      </w:r>
      <w:r w:rsidRPr="00DE4AD4">
        <w:t xml:space="preserve">, the object relatum (though it not necessarily </w:t>
      </w:r>
      <w:r w:rsidR="00A918BE" w:rsidRPr="00DE4AD4">
        <w:t xml:space="preserve">is </w:t>
      </w:r>
      <w:r w:rsidRPr="00DE4AD4">
        <w:t xml:space="preserve">an object properly speaking) or object of distinction, to give it a name, which is the </w:t>
      </w:r>
      <w:r w:rsidR="00FA2898">
        <w:t>relatum</w:t>
      </w:r>
      <w:r w:rsidRPr="00DE4AD4">
        <w:t xml:space="preserve"> to which the subject relatum relates. As to the relations that determine the distinctions, these are what a relatum is to another. The ontological relations are the basic relations between relata in a distinction. </w:t>
      </w:r>
    </w:p>
    <w:p w14:paraId="498B993E" w14:textId="0B82BD90" w:rsidR="00002DBD" w:rsidRPr="00DE4AD4" w:rsidRDefault="00002DBD">
      <w:pPr>
        <w:spacing w:line="276" w:lineRule="auto"/>
        <w:ind w:firstLine="284"/>
        <w:jc w:val="both"/>
      </w:pPr>
      <w:r w:rsidRPr="00DE4AD4">
        <w:t>Consistent with this, while the relation of difference constitutes one of the relata into a single or unique, and the other relatum into ‘all-others’, the relation of similarity makes of one relatum a particular plurality, such as a class, and of the other relatum, an instance or member of the plurality. And, while the relation of property makes of one relatum the subject of attribution or predication, and of the other relatum, a property, the relation of causality constitutes one relatum into a cause and the other into an effect.</w:t>
      </w:r>
    </w:p>
    <w:p w14:paraId="3395089A" w14:textId="3B752CFD" w:rsidR="00F45D6B" w:rsidRPr="00DE4AD4" w:rsidRDefault="001463FC">
      <w:pPr>
        <w:spacing w:line="276" w:lineRule="auto"/>
        <w:ind w:firstLine="284"/>
        <w:jc w:val="both"/>
      </w:pPr>
      <w:r>
        <w:t xml:space="preserve">Since of the distinctions there </w:t>
      </w:r>
      <w:r w:rsidR="002A33A7">
        <w:t xml:space="preserve">is </w:t>
      </w:r>
      <w:r>
        <w:t xml:space="preserve">not always awareness of </w:t>
      </w:r>
      <w:r w:rsidR="003372A4">
        <w:t xml:space="preserve">what makes it </w:t>
      </w:r>
      <w:r>
        <w:t>differen</w:t>
      </w:r>
      <w:r w:rsidR="003372A4">
        <w:t>t</w:t>
      </w:r>
      <w:r>
        <w:t xml:space="preserve"> and similar, </w:t>
      </w:r>
      <w:r w:rsidR="003372A4">
        <w:t xml:space="preserve">a </w:t>
      </w:r>
      <w:r w:rsidR="00A83668">
        <w:t xml:space="preserve">distinction </w:t>
      </w:r>
      <w:r w:rsidR="00CA5327">
        <w:t>can be said to be</w:t>
      </w:r>
      <w:r w:rsidR="00A83668">
        <w:t xml:space="preserve"> </w:t>
      </w:r>
      <w:r w:rsidR="00011C1E" w:rsidRPr="00DE4AD4">
        <w:rPr>
          <w:i/>
        </w:rPr>
        <w:t>primary</w:t>
      </w:r>
      <w:r w:rsidR="00011C1E" w:rsidRPr="00DE4AD4">
        <w:t xml:space="preserve"> i</w:t>
      </w:r>
      <w:r w:rsidR="00B0358C">
        <w:t>f</w:t>
      </w:r>
      <w:r w:rsidR="00011C1E" w:rsidRPr="00DE4AD4">
        <w:t xml:space="preserve"> the </w:t>
      </w:r>
      <w:r w:rsidR="00A83668">
        <w:t xml:space="preserve">relation of which there is awareness is </w:t>
      </w:r>
      <w:r w:rsidR="003372A4">
        <w:t>only</w:t>
      </w:r>
      <w:r w:rsidR="00011C1E" w:rsidRPr="00DE4AD4">
        <w:t xml:space="preserve"> difference, such as </w:t>
      </w:r>
      <w:r w:rsidR="00B66E57" w:rsidRPr="00DE4AD4">
        <w:t>the distinction o</w:t>
      </w:r>
      <w:r w:rsidR="00011C1E" w:rsidRPr="00DE4AD4">
        <w:t xml:space="preserve">f a bare </w:t>
      </w:r>
      <w:r w:rsidR="00FA2C3F" w:rsidRPr="00DE4AD4">
        <w:t>sensation</w:t>
      </w:r>
      <w:r w:rsidR="006F0BDB">
        <w:t xml:space="preserve"> of light</w:t>
      </w:r>
      <w:r w:rsidR="00064971" w:rsidRPr="00DE4AD4">
        <w:t xml:space="preserve">. </w:t>
      </w:r>
      <w:r w:rsidR="00A7317F">
        <w:t xml:space="preserve">And </w:t>
      </w:r>
      <w:r w:rsidR="00011C1E" w:rsidRPr="00DE4AD4">
        <w:rPr>
          <w:i/>
        </w:rPr>
        <w:t>secondary</w:t>
      </w:r>
      <w:r w:rsidR="00064971" w:rsidRPr="00DE4AD4">
        <w:rPr>
          <w:i/>
        </w:rPr>
        <w:t xml:space="preserve">, </w:t>
      </w:r>
      <w:r w:rsidR="00064971" w:rsidRPr="00DE4AD4">
        <w:rPr>
          <w:iCs/>
        </w:rPr>
        <w:t>i</w:t>
      </w:r>
      <w:r w:rsidR="00A7317F">
        <w:rPr>
          <w:iCs/>
        </w:rPr>
        <w:t>f</w:t>
      </w:r>
      <w:r w:rsidR="00064971" w:rsidRPr="00DE4AD4">
        <w:rPr>
          <w:iCs/>
        </w:rPr>
        <w:t xml:space="preserve"> </w:t>
      </w:r>
      <w:r w:rsidR="002A33A7">
        <w:rPr>
          <w:iCs/>
        </w:rPr>
        <w:t xml:space="preserve">also </w:t>
      </w:r>
      <w:r w:rsidR="00A7317F">
        <w:rPr>
          <w:iCs/>
        </w:rPr>
        <w:t xml:space="preserve">there is </w:t>
      </w:r>
      <w:r w:rsidR="00E278E9">
        <w:rPr>
          <w:iCs/>
        </w:rPr>
        <w:t>awareness of</w:t>
      </w:r>
      <w:r w:rsidR="00011C1E" w:rsidRPr="00DE4AD4">
        <w:t xml:space="preserve"> similarity</w:t>
      </w:r>
      <w:r w:rsidR="00064971" w:rsidRPr="00DE4AD4">
        <w:t>, that is, to what a distinction of a bare sensation is like</w:t>
      </w:r>
      <w:r w:rsidR="006F0BDB">
        <w:t>, such as of what kind of light</w:t>
      </w:r>
      <w:r w:rsidR="005976C3">
        <w:t xml:space="preserve">. </w:t>
      </w:r>
      <w:r w:rsidR="00064971" w:rsidRPr="00DE4AD4">
        <w:t>This does not preclude that, as is usually the case, a sensation be distinguished as a new experience</w:t>
      </w:r>
      <w:r w:rsidR="002A5FCE">
        <w:t>,</w:t>
      </w:r>
      <w:r w:rsidR="00064971" w:rsidRPr="00DE4AD4">
        <w:t xml:space="preserve"> being secondarily judged </w:t>
      </w:r>
      <w:r w:rsidR="00452963">
        <w:t>to be -e.g.-</w:t>
      </w:r>
      <w:r w:rsidR="00064971" w:rsidRPr="00DE4AD4">
        <w:t xml:space="preserve"> a light of an odd colour, </w:t>
      </w:r>
      <w:r w:rsidR="00D5540E">
        <w:t>and thus,</w:t>
      </w:r>
      <w:r w:rsidR="00064971" w:rsidRPr="00DE4AD4">
        <w:t xml:space="preserve"> further distinguished as different from other lights. This</w:t>
      </w:r>
      <w:r w:rsidR="00F45D6B" w:rsidRPr="00DE4AD4">
        <w:t xml:space="preserve"> last</w:t>
      </w:r>
      <w:r w:rsidR="00064971" w:rsidRPr="00DE4AD4">
        <w:t xml:space="preserve"> distinction is </w:t>
      </w:r>
      <w:r w:rsidR="00F45D6B" w:rsidRPr="00DE4AD4">
        <w:t xml:space="preserve">actually “primary”, because whether a distinction be primary or not is not based on the order it is made, but if it is about difference </w:t>
      </w:r>
      <w:r w:rsidR="00A45173">
        <w:t>or</w:t>
      </w:r>
      <w:r w:rsidR="00F45D6B" w:rsidRPr="00DE4AD4">
        <w:t xml:space="preserve"> similarity. </w:t>
      </w:r>
    </w:p>
    <w:p w14:paraId="7ABB324E" w14:textId="3905815C" w:rsidR="00AE21D4" w:rsidRPr="00C13986" w:rsidRDefault="00503FDF">
      <w:pPr>
        <w:spacing w:line="276" w:lineRule="auto"/>
        <w:ind w:firstLine="284"/>
        <w:jc w:val="both"/>
      </w:pPr>
      <w:r>
        <w:t>Relata in the distinctions can stand for abstract</w:t>
      </w:r>
      <w:r w:rsidR="008954E2">
        <w:t>ions</w:t>
      </w:r>
      <w:r>
        <w:t xml:space="preserve"> based on the similarities that they hold. </w:t>
      </w:r>
      <w:r w:rsidR="008954E2">
        <w:t xml:space="preserve">Such as “chickens”, which is an abstraction of particular chickens, based on the properties to which the particular “chickens” relate </w:t>
      </w:r>
      <w:proofErr w:type="spellStart"/>
      <w:proofErr w:type="gramStart"/>
      <w:r w:rsidR="008954E2">
        <w:t>and,thus</w:t>
      </w:r>
      <w:proofErr w:type="spellEnd"/>
      <w:proofErr w:type="gramEnd"/>
      <w:r w:rsidR="008954E2">
        <w:t xml:space="preserve">, share. </w:t>
      </w:r>
      <w:r>
        <w:t>Similarity constitutes pluralities. There are orders of pluralities, that is, pluralities of pluralities. Pluralities of pluralities are higher orders of pluralities. As shall be explained, the ontological categories are the highest orders of pluralities of pluralities that can be distinguished, that is</w:t>
      </w:r>
      <w:r w:rsidR="00AE21D4" w:rsidRPr="00C13986">
        <w:t xml:space="preserve"> ultimate or highest order of individual, cause, and property.</w:t>
      </w:r>
    </w:p>
    <w:p w14:paraId="7A68F452" w14:textId="6E22733C" w:rsidR="008954E2" w:rsidRDefault="008954E2">
      <w:pPr>
        <w:spacing w:line="276" w:lineRule="auto"/>
        <w:ind w:firstLine="284"/>
        <w:jc w:val="both"/>
      </w:pPr>
      <w:r>
        <w:t xml:space="preserve">A category, as a subject of distinction, is under all the categories, but as a thing in itself it is only the plurality of things holding one of the ontological relations. These ontological relations are supposed to be all the basic kinds of relations that constitute rational things; that is, all the things that can be rationally distinguished, and, thus, which also fall under each of the ontological </w:t>
      </w:r>
      <w:proofErr w:type="gramStart"/>
      <w:r>
        <w:t>categories</w:t>
      </w:r>
      <w:proofErr w:type="gramEnd"/>
    </w:p>
    <w:p w14:paraId="168EE218" w14:textId="6E237777" w:rsidR="001924A8" w:rsidRPr="00C13986" w:rsidRDefault="008954E2">
      <w:pPr>
        <w:spacing w:line="276" w:lineRule="auto"/>
        <w:ind w:firstLine="284"/>
        <w:jc w:val="both"/>
      </w:pPr>
      <w:proofErr w:type="gramStart"/>
      <w:r>
        <w:t>A</w:t>
      </w:r>
      <w:proofErr w:type="gramEnd"/>
      <w:r w:rsidR="001924A8" w:rsidRPr="00C13986">
        <w:t xml:space="preserve"> highest order of individual</w:t>
      </w:r>
      <w:r>
        <w:t>,</w:t>
      </w:r>
      <w:r w:rsidR="001924A8" w:rsidRPr="00C13986">
        <w:t xml:space="preserve"> rationally speaking</w:t>
      </w:r>
      <w:r>
        <w:t>,</w:t>
      </w:r>
      <w:r w:rsidR="001924A8" w:rsidRPr="00C13986">
        <w:t xml:space="preserve"> would be of a nature that instantiates under all our ontological categories, but not as a most particular, but in the most abstract manner as a plurality, or cause, or property. </w:t>
      </w:r>
    </w:p>
    <w:p w14:paraId="7BE82A33" w14:textId="5E8815A4" w:rsidR="003C359C" w:rsidRPr="00C13986" w:rsidRDefault="008954E2">
      <w:pPr>
        <w:spacing w:line="276" w:lineRule="auto"/>
        <w:ind w:firstLine="284"/>
        <w:jc w:val="both"/>
      </w:pPr>
      <w:r>
        <w:t>As to a</w:t>
      </w:r>
      <w:r w:rsidR="003C359C" w:rsidRPr="00C13986">
        <w:t xml:space="preserve"> condition of all cannot be a plurality nor an instance, nor an effect or be caused (as it would presuppose other realities</w:t>
      </w:r>
      <w:r w:rsidR="00AE6455" w:rsidRPr="00C13986">
        <w:t>, nor be constituted by properties? It cannot be an individual as we understand rationally by individuals</w:t>
      </w:r>
      <w:r>
        <w:t xml:space="preserve"> or a class. Rationally speaking, it must be of a nature not comprised unde</w:t>
      </w:r>
      <w:r w:rsidR="0005401F">
        <w:t>r</w:t>
      </w:r>
      <w:r>
        <w:t xml:space="preserve"> the categories</w:t>
      </w:r>
      <w:r w:rsidR="0005401F">
        <w:t>, as it cannot be constituted by the ontological relations of which it is the condition of existence. However, it can hold external relations. By such external relations I mean those held between possible subjects of distinction with other subjects of distinction not constitutive of its nature.</w:t>
      </w:r>
    </w:p>
    <w:p w14:paraId="41E27702" w14:textId="5B01EA02" w:rsidR="0027397B" w:rsidRDefault="004D6DF2">
      <w:pPr>
        <w:spacing w:line="276" w:lineRule="auto"/>
        <w:ind w:firstLine="284"/>
        <w:jc w:val="both"/>
        <w:rPr>
          <w:iCs/>
        </w:rPr>
      </w:pPr>
      <w:r>
        <w:rPr>
          <w:iCs/>
        </w:rPr>
        <w:t xml:space="preserve">Following what was being said, since all subjects of distinction relate and fall under these ontological categories, the </w:t>
      </w:r>
      <w:r w:rsidR="00011C1E" w:rsidRPr="00DE4AD4">
        <w:rPr>
          <w:iCs/>
        </w:rPr>
        <w:t xml:space="preserve">difference </w:t>
      </w:r>
      <w:r>
        <w:rPr>
          <w:iCs/>
        </w:rPr>
        <w:t xml:space="preserve">to other distinctions </w:t>
      </w:r>
      <w:r w:rsidR="00011C1E" w:rsidRPr="00DE4AD4">
        <w:rPr>
          <w:iCs/>
        </w:rPr>
        <w:t xml:space="preserve">of a subject of thought, </w:t>
      </w:r>
      <w:r w:rsidRPr="00DE4AD4">
        <w:rPr>
          <w:iCs/>
        </w:rPr>
        <w:t>language,</w:t>
      </w:r>
      <w:r w:rsidR="00011C1E" w:rsidRPr="00DE4AD4">
        <w:rPr>
          <w:iCs/>
        </w:rPr>
        <w:t xml:space="preserve"> and knowledge, </w:t>
      </w:r>
      <w:r>
        <w:rPr>
          <w:iCs/>
        </w:rPr>
        <w:t>is</w:t>
      </w:r>
      <w:r w:rsidR="00011C1E" w:rsidRPr="00DE4AD4">
        <w:rPr>
          <w:iCs/>
        </w:rPr>
        <w:t xml:space="preserve"> between the relata (as shall be seen, actually, between that for which the relata stand).</w:t>
      </w:r>
    </w:p>
    <w:p w14:paraId="00000098" w14:textId="3B348816" w:rsidR="00846F3F" w:rsidRPr="00DE4AD4" w:rsidRDefault="00011C1E">
      <w:pPr>
        <w:spacing w:line="276" w:lineRule="auto"/>
        <w:ind w:firstLine="284"/>
        <w:jc w:val="both"/>
      </w:pPr>
      <w:r w:rsidRPr="00DE4AD4">
        <w:t xml:space="preserve">A relation can also be a relatum </w:t>
      </w:r>
      <w:r w:rsidR="00A45173">
        <w:t>if</w:t>
      </w:r>
      <w:r w:rsidRPr="00DE4AD4">
        <w:t xml:space="preserve"> it is taken for a subject </w:t>
      </w:r>
      <w:r w:rsidR="0050625E">
        <w:t xml:space="preserve">or object </w:t>
      </w:r>
      <w:r w:rsidRPr="00DE4AD4">
        <w:t>of distinction</w:t>
      </w:r>
      <w:r w:rsidR="004D6DF2">
        <w:t>.</w:t>
      </w:r>
      <w:r w:rsidR="0096714D">
        <w:t xml:space="preserve"> </w:t>
      </w:r>
      <w:r w:rsidR="004D6DF2">
        <w:t xml:space="preserve">Such as in </w:t>
      </w:r>
      <w:r w:rsidR="004D6DF2" w:rsidRPr="004D6DF2">
        <w:rPr>
          <w:i/>
          <w:iCs/>
        </w:rPr>
        <w:t>“the relation between the husband and his wife brought forth a nasty relations of the couple with the members of the congregation”</w:t>
      </w:r>
      <w:r w:rsidR="004D6DF2">
        <w:rPr>
          <w:i/>
          <w:iCs/>
        </w:rPr>
        <w:t>.</w:t>
      </w:r>
    </w:p>
    <w:p w14:paraId="00000099" w14:textId="6206277D" w:rsidR="00846F3F" w:rsidRPr="00DE4AD4" w:rsidRDefault="003E64D8">
      <w:pPr>
        <w:spacing w:line="276" w:lineRule="auto"/>
        <w:ind w:firstLine="284"/>
        <w:jc w:val="both"/>
      </w:pPr>
      <w:r w:rsidRPr="00DE4AD4">
        <w:t xml:space="preserve">Although all distinction are distinguished by means of judgment, </w:t>
      </w:r>
      <w:r w:rsidR="00011C1E" w:rsidRPr="00DE4AD4">
        <w:t>relata originate either in sense experience or in the intellect (in the mind)</w:t>
      </w:r>
      <w:r w:rsidR="0005401F">
        <w:t>;</w:t>
      </w:r>
      <w:r w:rsidR="00A45173">
        <w:t xml:space="preserve"> that is, in sensation or not.</w:t>
      </w:r>
      <w:r w:rsidR="00011C1E" w:rsidRPr="00DE4AD4">
        <w:t xml:space="preserve"> According to this, distinctions are classable as </w:t>
      </w:r>
      <w:r w:rsidR="00011C1E" w:rsidRPr="00DE4AD4">
        <w:rPr>
          <w:i/>
        </w:rPr>
        <w:t>empirical</w:t>
      </w:r>
      <w:r w:rsidR="00011C1E" w:rsidRPr="00DE4AD4">
        <w:t xml:space="preserve"> or</w:t>
      </w:r>
      <w:r w:rsidR="00011C1E" w:rsidRPr="00DE4AD4">
        <w:rPr>
          <w:i/>
        </w:rPr>
        <w:t xml:space="preserve"> not</w:t>
      </w:r>
      <w:r w:rsidR="00DB2117">
        <w:rPr>
          <w:i/>
        </w:rPr>
        <w:t>-empirical</w:t>
      </w:r>
      <w:r w:rsidR="00011C1E" w:rsidRPr="00DE4AD4">
        <w:t>.</w:t>
      </w:r>
      <w:r w:rsidR="00011C1E" w:rsidRPr="00DE4AD4">
        <w:rPr>
          <w:rFonts w:ascii="Calibri" w:eastAsia="Calibri" w:hAnsi="Calibri" w:cs="Calibri"/>
          <w:sz w:val="22"/>
          <w:szCs w:val="22"/>
          <w:u w:val="single"/>
        </w:rPr>
        <w:t xml:space="preserve"> </w:t>
      </w:r>
    </w:p>
    <w:p w14:paraId="0000009A" w14:textId="65A72439" w:rsidR="00846F3F" w:rsidRPr="00DE4AD4" w:rsidRDefault="00011C1E" w:rsidP="00452963">
      <w:pPr>
        <w:spacing w:line="276" w:lineRule="auto"/>
        <w:ind w:firstLine="284"/>
        <w:jc w:val="both"/>
      </w:pPr>
      <w:r w:rsidRPr="00DE4AD4">
        <w:rPr>
          <w:i/>
        </w:rPr>
        <w:t>Empirical</w:t>
      </w:r>
      <w:r w:rsidRPr="00DE4AD4">
        <w:t xml:space="preserve"> distinctions are classifiable into </w:t>
      </w:r>
      <w:r w:rsidRPr="00DE4AD4">
        <w:rPr>
          <w:i/>
        </w:rPr>
        <w:t>properly</w:t>
      </w:r>
      <w:r w:rsidRPr="00DE4AD4">
        <w:t xml:space="preserve"> </w:t>
      </w:r>
      <w:r w:rsidRPr="00DE4AD4">
        <w:rPr>
          <w:i/>
        </w:rPr>
        <w:t>empirical</w:t>
      </w:r>
      <w:r w:rsidRPr="00DE4AD4">
        <w:t xml:space="preserve"> and </w:t>
      </w:r>
      <w:r w:rsidR="0005401F">
        <w:rPr>
          <w:i/>
        </w:rPr>
        <w:t>hypothetically</w:t>
      </w:r>
      <w:r w:rsidRPr="00DE4AD4">
        <w:rPr>
          <w:i/>
        </w:rPr>
        <w:t xml:space="preserve"> empirical</w:t>
      </w:r>
      <w:r w:rsidRPr="00DE4AD4">
        <w:t xml:space="preserve">. </w:t>
      </w:r>
      <w:r w:rsidR="003E64D8" w:rsidRPr="00DE4AD4">
        <w:t>I</w:t>
      </w:r>
      <w:r w:rsidRPr="00DE4AD4">
        <w:t xml:space="preserve">t can be </w:t>
      </w:r>
      <w:r w:rsidR="003E64D8" w:rsidRPr="00DE4AD4">
        <w:t>held</w:t>
      </w:r>
      <w:r w:rsidRPr="00DE4AD4">
        <w:t xml:space="preserve"> that a distinction is </w:t>
      </w:r>
      <w:r w:rsidRPr="00DE4AD4">
        <w:rPr>
          <w:i/>
        </w:rPr>
        <w:t>properly empirical</w:t>
      </w:r>
      <w:r w:rsidRPr="00DE4AD4">
        <w:t xml:space="preserve"> if </w:t>
      </w:r>
      <w:r w:rsidR="00A45173">
        <w:t>both</w:t>
      </w:r>
      <w:r w:rsidR="00AA6866">
        <w:t xml:space="preserve"> relata are</w:t>
      </w:r>
      <w:r w:rsidR="00105CA3" w:rsidRPr="00DE4AD4">
        <w:t xml:space="preserve"> </w:t>
      </w:r>
      <w:r w:rsidR="002E4011">
        <w:t>sensations</w:t>
      </w:r>
      <w:r w:rsidR="00A45173">
        <w:t xml:space="preserve"> (whether primary or secondary distinctions of sensory representations, because sensorial relata are not distinguish</w:t>
      </w:r>
      <w:r w:rsidR="00DB2117">
        <w:t>ed</w:t>
      </w:r>
      <w:r w:rsidR="00A45173">
        <w:t xml:space="preserve"> before a representation of the sensorial impression is had, that is, before </w:t>
      </w:r>
      <w:r w:rsidR="00452963">
        <w:t>th</w:t>
      </w:r>
      <w:r w:rsidR="00A45173">
        <w:t>e odour, image, taste, etc.</w:t>
      </w:r>
      <w:r w:rsidR="00EF6F39">
        <w:t>, are sensed</w:t>
      </w:r>
      <w:r w:rsidR="00A45173">
        <w:t>)</w:t>
      </w:r>
      <w:r w:rsidR="00452963">
        <w:t xml:space="preserve">. </w:t>
      </w:r>
      <w:r w:rsidRPr="00DE4AD4">
        <w:t xml:space="preserve">On the contrary, a distinction arrived at is </w:t>
      </w:r>
      <w:r w:rsidR="0005401F">
        <w:rPr>
          <w:i/>
        </w:rPr>
        <w:t>hypothe</w:t>
      </w:r>
      <w:r w:rsidR="0005401F" w:rsidRPr="00DE4AD4">
        <w:rPr>
          <w:i/>
        </w:rPr>
        <w:t>tically</w:t>
      </w:r>
      <w:r w:rsidRPr="00DE4AD4">
        <w:rPr>
          <w:i/>
        </w:rPr>
        <w:t xml:space="preserve"> inferential</w:t>
      </w:r>
      <w:r w:rsidR="00DB2117" w:rsidRPr="00DE4AD4">
        <w:rPr>
          <w:vertAlign w:val="superscript"/>
        </w:rPr>
        <w:footnoteReference w:id="17"/>
      </w:r>
      <w:r w:rsidRPr="00DE4AD4">
        <w:t xml:space="preserve"> when </w:t>
      </w:r>
      <w:r w:rsidR="0029627E">
        <w:t xml:space="preserve">only the subject relatum is a primary or secondary distinction of a sensation; that is, if </w:t>
      </w:r>
      <w:r w:rsidRPr="00DE4AD4">
        <w:t xml:space="preserve">one of </w:t>
      </w:r>
      <w:r w:rsidR="0029627E">
        <w:t>the</w:t>
      </w:r>
      <w:r w:rsidRPr="00DE4AD4">
        <w:t xml:space="preserve"> relata is not a </w:t>
      </w:r>
      <w:r w:rsidRPr="00DE4AD4">
        <w:rPr>
          <w:i/>
        </w:rPr>
        <w:t>sensory</w:t>
      </w:r>
      <w:r w:rsidRPr="00DE4AD4">
        <w:t xml:space="preserve"> distinction. Most of the </w:t>
      </w:r>
      <w:r w:rsidR="00105CA3" w:rsidRPr="00DE4AD4">
        <w:t>distinctions</w:t>
      </w:r>
      <w:r w:rsidRPr="00DE4AD4">
        <w:t xml:space="preserve"> of science</w:t>
      </w:r>
      <w:r w:rsidR="00105CA3" w:rsidRPr="00DE4AD4">
        <w:t xml:space="preserve"> - constitutive of a formulation of a scientific </w:t>
      </w:r>
      <w:r w:rsidR="00B93071">
        <w:t>hypothesis</w:t>
      </w:r>
      <w:r w:rsidRPr="00DE4AD4">
        <w:t xml:space="preserve"> are </w:t>
      </w:r>
      <w:r w:rsidRPr="00DE4AD4">
        <w:rPr>
          <w:i/>
        </w:rPr>
        <w:t>inferentially empirical</w:t>
      </w:r>
      <w:r w:rsidR="0029627E">
        <w:t xml:space="preserve"> until verified.</w:t>
      </w:r>
      <w:r w:rsidRPr="00DE4AD4">
        <w:t xml:space="preserve"> The </w:t>
      </w:r>
      <w:r w:rsidR="006D1C3F" w:rsidRPr="00DE4AD4">
        <w:t xml:space="preserve">distinction </w:t>
      </w:r>
      <w:r w:rsidRPr="00DE4AD4">
        <w:t xml:space="preserve">of protons or the calculation of galactic distances are all of an inferential nature </w:t>
      </w:r>
      <w:r w:rsidR="00AE6455">
        <w:t xml:space="preserve">ultimately </w:t>
      </w:r>
      <w:r w:rsidRPr="00DE4AD4">
        <w:t>made from</w:t>
      </w:r>
      <w:r w:rsidR="006D1C3F" w:rsidRPr="00DE4AD4">
        <w:t xml:space="preserve"> primary distinctions, that is, from sensorial images that have been distinguished as being different</w:t>
      </w:r>
      <w:r w:rsidRPr="00DE4AD4">
        <w:t xml:space="preserve">. One can further distinguish between those </w:t>
      </w:r>
      <w:r w:rsidRPr="00DE4AD4">
        <w:rPr>
          <w:i/>
        </w:rPr>
        <w:t xml:space="preserve">empirically </w:t>
      </w:r>
      <w:r w:rsidR="0005401F">
        <w:rPr>
          <w:i/>
        </w:rPr>
        <w:t>hypothetical</w:t>
      </w:r>
      <w:r w:rsidRPr="00DE4AD4">
        <w:t xml:space="preserve"> distinctions that eventually can become </w:t>
      </w:r>
      <w:r w:rsidRPr="00DE4AD4">
        <w:rPr>
          <w:i/>
        </w:rPr>
        <w:t>empirical proper</w:t>
      </w:r>
      <w:r w:rsidRPr="00DE4AD4">
        <w:t xml:space="preserve"> (as was the case of the hypothesis of the existence of the planet Uranus, which was later validated with direct sense experience) from those that are not verifiable through </w:t>
      </w:r>
      <w:r w:rsidR="00D9286B" w:rsidRPr="00DE4AD4">
        <w:t>direct sensation</w:t>
      </w:r>
      <w:r w:rsidRPr="00DE4AD4">
        <w:t xml:space="preserve">, such as </w:t>
      </w:r>
      <w:r w:rsidR="00EF6F39">
        <w:t>the death of Cleopatra</w:t>
      </w:r>
      <w:r w:rsidRPr="00DE4AD4">
        <w:t>. Even predictive assertions</w:t>
      </w:r>
      <w:r w:rsidR="001F603E" w:rsidRPr="001F603E">
        <w:t xml:space="preserve"> </w:t>
      </w:r>
      <w:r w:rsidR="0005401F">
        <w:t xml:space="preserve">of empirical (sensable) facts </w:t>
      </w:r>
      <w:r w:rsidR="001F603E" w:rsidRPr="00DE4AD4">
        <w:t>are inferential</w:t>
      </w:r>
      <w:r w:rsidRPr="00DE4AD4">
        <w:t xml:space="preserve"> until there is direct sense experience of what was claimed to exist. </w:t>
      </w:r>
      <w:r w:rsidR="0005401F">
        <w:t>Observe that in the previous edition I defined the hypothetically empirical as inferential distinctions. I changed it here to hypothetical because, properly speaking, all distinctions require of inference to be made. Even difference requires of comparison, and there cannot be such without inference.</w:t>
      </w:r>
    </w:p>
    <w:p w14:paraId="0000009B" w14:textId="0C64D021" w:rsidR="00846F3F" w:rsidRPr="00DE4AD4" w:rsidRDefault="00011C1E">
      <w:pPr>
        <w:spacing w:line="276" w:lineRule="auto"/>
        <w:ind w:firstLine="284"/>
        <w:jc w:val="both"/>
      </w:pPr>
      <w:r w:rsidRPr="00DE4AD4">
        <w:rPr>
          <w:i/>
        </w:rPr>
        <w:t>Non-empirical</w:t>
      </w:r>
      <w:r w:rsidRPr="00DE4AD4">
        <w:t xml:space="preserve"> distinctions can be </w:t>
      </w:r>
      <w:r w:rsidRPr="0029627E">
        <w:rPr>
          <w:i/>
          <w:iCs/>
        </w:rPr>
        <w:t>fictional</w:t>
      </w:r>
      <w:r w:rsidRPr="00DE4AD4">
        <w:t xml:space="preserve"> </w:t>
      </w:r>
      <w:r w:rsidR="006D1C3F" w:rsidRPr="00DE4AD4">
        <w:t xml:space="preserve">or </w:t>
      </w:r>
      <w:r w:rsidRPr="00DE4AD4">
        <w:rPr>
          <w:i/>
        </w:rPr>
        <w:t>a priori proper</w:t>
      </w:r>
      <w:r w:rsidRPr="00DE4AD4">
        <w:t xml:space="preserve">. The </w:t>
      </w:r>
      <w:r w:rsidRPr="00DE4AD4">
        <w:rPr>
          <w:i/>
        </w:rPr>
        <w:t>fictional</w:t>
      </w:r>
      <w:r w:rsidRPr="00DE4AD4">
        <w:t xml:space="preserve"> are constructs of fancy, made with elements of </w:t>
      </w:r>
      <w:r w:rsidR="006D1C3F" w:rsidRPr="00DE4AD4">
        <w:t xml:space="preserve">empirical distinctions </w:t>
      </w:r>
      <w:r w:rsidRPr="00DE4AD4">
        <w:t xml:space="preserve">or of the sensorial and </w:t>
      </w:r>
      <w:r w:rsidR="000D1439" w:rsidRPr="00DE4AD4">
        <w:t xml:space="preserve">the </w:t>
      </w:r>
      <w:r w:rsidRPr="00DE4AD4">
        <w:t xml:space="preserve">mental. The </w:t>
      </w:r>
      <w:r w:rsidRPr="00DE4AD4">
        <w:rPr>
          <w:i/>
        </w:rPr>
        <w:t>a priori proper -</w:t>
      </w:r>
      <w:r w:rsidR="000D1439" w:rsidRPr="00DE4AD4">
        <w:rPr>
          <w:iCs/>
        </w:rPr>
        <w:t>which</w:t>
      </w:r>
      <w:r w:rsidR="000D1439" w:rsidRPr="00DE4AD4">
        <w:rPr>
          <w:i/>
        </w:rPr>
        <w:t xml:space="preserve">, </w:t>
      </w:r>
      <w:r w:rsidRPr="00DE4AD4">
        <w:t xml:space="preserve">as shall be explained below, </w:t>
      </w:r>
      <w:r w:rsidR="000D1439" w:rsidRPr="00DE4AD4">
        <w:t>is</w:t>
      </w:r>
      <w:r w:rsidR="001F603E">
        <w:t xml:space="preserve"> the only</w:t>
      </w:r>
      <w:r w:rsidR="000D1439" w:rsidRPr="00DE4AD4">
        <w:t xml:space="preserve"> </w:t>
      </w:r>
      <w:r w:rsidR="001F603E">
        <w:t xml:space="preserve">true </w:t>
      </w:r>
      <w:r w:rsidRPr="00DE4AD4">
        <w:rPr>
          <w:i/>
        </w:rPr>
        <w:t>a priori</w:t>
      </w:r>
      <w:r w:rsidRPr="00DE4AD4">
        <w:t xml:space="preserve">- is the case of these ontological relations and categories, which are distinguished </w:t>
      </w:r>
      <w:r w:rsidR="00EF6F39">
        <w:t>due to</w:t>
      </w:r>
      <w:r w:rsidRPr="00DE4AD4">
        <w:t xml:space="preserve"> on an innate </w:t>
      </w:r>
      <w:r w:rsidR="00535B36" w:rsidRPr="00DE4AD4">
        <w:t>predetermination</w:t>
      </w:r>
      <w:r w:rsidR="000D1439" w:rsidRPr="00DE4AD4">
        <w:t xml:space="preserve"> to do so</w:t>
      </w:r>
      <w:r w:rsidR="00452963">
        <w:t>.</w:t>
      </w:r>
      <w:r w:rsidR="000D1439" w:rsidRPr="00DE4AD4">
        <w:t xml:space="preserve"> </w:t>
      </w:r>
      <w:r w:rsidR="00452963">
        <w:t>T</w:t>
      </w:r>
      <w:r w:rsidR="000D1439" w:rsidRPr="00DE4AD4">
        <w:t xml:space="preserve">hey </w:t>
      </w:r>
      <w:r w:rsidR="006D1C3F" w:rsidRPr="00DE4AD4">
        <w:t>are not primary distinctions</w:t>
      </w:r>
      <w:r w:rsidR="001F603E">
        <w:t>,</w:t>
      </w:r>
      <w:r w:rsidR="006D1C3F" w:rsidRPr="00DE4AD4">
        <w:t xml:space="preserve"> </w:t>
      </w:r>
      <w:r w:rsidR="001F603E">
        <w:t>for</w:t>
      </w:r>
      <w:r w:rsidR="006D1C3F" w:rsidRPr="00DE4AD4">
        <w:t xml:space="preserve"> they </w:t>
      </w:r>
      <w:r w:rsidR="0029627E">
        <w:t>are not</w:t>
      </w:r>
      <w:r w:rsidR="000D1439" w:rsidRPr="00DE4AD4">
        <w:t xml:space="preserve"> </w:t>
      </w:r>
      <w:r w:rsidR="006D1C3F" w:rsidRPr="00DE4AD4">
        <w:t>distinguished from bare sensations, nor secondary</w:t>
      </w:r>
      <w:r w:rsidR="00452963">
        <w:t xml:space="preserve"> distinctions</w:t>
      </w:r>
      <w:r w:rsidR="006D1C3F" w:rsidRPr="00DE4AD4">
        <w:t>, as</w:t>
      </w:r>
      <w:r w:rsidR="00395745" w:rsidRPr="00DE4AD4">
        <w:t xml:space="preserve"> they cannot be distinguished</w:t>
      </w:r>
      <w:r w:rsidR="000D1439" w:rsidRPr="00DE4AD4">
        <w:t xml:space="preserve"> </w:t>
      </w:r>
      <w:r w:rsidR="00395745" w:rsidRPr="00DE4AD4">
        <w:t xml:space="preserve">from the sensed, </w:t>
      </w:r>
      <w:r w:rsidR="007C48A5" w:rsidRPr="00DE4AD4">
        <w:t xml:space="preserve">without </w:t>
      </w:r>
      <w:r w:rsidR="00395745" w:rsidRPr="00DE4AD4">
        <w:t>an innate</w:t>
      </w:r>
      <w:r w:rsidR="00D9286B" w:rsidRPr="00DE4AD4">
        <w:t xml:space="preserve"> predetermination</w:t>
      </w:r>
      <w:r w:rsidR="00395745" w:rsidRPr="00DE4AD4">
        <w:t xml:space="preserve"> or instruction to do so</w:t>
      </w:r>
      <w:r w:rsidR="000D1439" w:rsidRPr="00DE4AD4">
        <w:t>.</w:t>
      </w:r>
    </w:p>
    <w:p w14:paraId="0000009E" w14:textId="28ED4B34" w:rsidR="00846F3F" w:rsidRPr="00DE4AD4" w:rsidRDefault="00011C1E">
      <w:pPr>
        <w:spacing w:line="276" w:lineRule="auto"/>
        <w:ind w:firstLine="284"/>
        <w:jc w:val="both"/>
      </w:pPr>
      <w:r w:rsidRPr="00DE4AD4">
        <w:t xml:space="preserve">Please observe that inference, whether </w:t>
      </w:r>
      <w:r w:rsidRPr="00DE4AD4">
        <w:rPr>
          <w:i/>
        </w:rPr>
        <w:t>deductive</w:t>
      </w:r>
      <w:r w:rsidRPr="00DE4AD4">
        <w:t xml:space="preserve"> or </w:t>
      </w:r>
      <w:r w:rsidRPr="00DE4AD4">
        <w:rPr>
          <w:i/>
        </w:rPr>
        <w:t>inductive</w:t>
      </w:r>
      <w:r w:rsidRPr="00DE4AD4">
        <w:t xml:space="preserve">, as shall be further explained, is the process of classing and property attribution for </w:t>
      </w:r>
      <w:r w:rsidR="007C48A5" w:rsidRPr="00DE4AD4">
        <w:t xml:space="preserve">the determination of </w:t>
      </w:r>
      <w:r w:rsidRPr="00DE4AD4">
        <w:t xml:space="preserve">identity; </w:t>
      </w:r>
      <w:r w:rsidR="007C48A5" w:rsidRPr="00DE4AD4">
        <w:t xml:space="preserve">it is </w:t>
      </w:r>
      <w:r w:rsidRPr="00DE4AD4">
        <w:t xml:space="preserve">the process of identifying the classes, properties and causes and effects, with </w:t>
      </w:r>
      <w:r w:rsidR="00D63683">
        <w:t>which</w:t>
      </w:r>
      <w:r w:rsidRPr="00DE4AD4">
        <w:t xml:space="preserve"> the subject of distinction relates </w:t>
      </w:r>
      <w:r w:rsidR="00D63683">
        <w:t>and is both different</w:t>
      </w:r>
      <w:r w:rsidRPr="00DE4AD4">
        <w:t xml:space="preserve"> and similar. While, from a realist perspective, inference by way of ‘deduction’ from the empirically verifiable generates true knowledge, by way of ‘induction’</w:t>
      </w:r>
      <w:r w:rsidR="00EF6F39">
        <w:t>,</w:t>
      </w:r>
      <w:r w:rsidRPr="00DE4AD4">
        <w:t xml:space="preserve"> inference in all cases delivers hypotheses, if not conjectures, whose validation require of other empirical distinctions or inferential distinctions. It is through inference that</w:t>
      </w:r>
      <w:r w:rsidR="00395745" w:rsidRPr="00DE4AD4">
        <w:t xml:space="preserve"> it</w:t>
      </w:r>
      <w:r w:rsidRPr="00DE4AD4">
        <w:t xml:space="preserve"> is discovered, e.g., that a certain experience is a new sensation or has been caused by a particular factor or that there are neutrons in the nucleus of an atom. </w:t>
      </w:r>
      <w:r w:rsidR="0005401F">
        <w:t>I</w:t>
      </w:r>
      <w:r w:rsidR="007C48A5" w:rsidRPr="00DE4AD4">
        <w:t>t is b</w:t>
      </w:r>
      <w:r w:rsidRPr="00DE4AD4">
        <w:t>y way of inference</w:t>
      </w:r>
      <w:r w:rsidR="007C48A5" w:rsidRPr="00DE4AD4">
        <w:t xml:space="preserve"> that </w:t>
      </w:r>
      <w:r w:rsidRPr="00DE4AD4">
        <w:t>either a</w:t>
      </w:r>
      <w:r w:rsidR="00EF6F39">
        <w:t>n unknown</w:t>
      </w:r>
      <w:r w:rsidRPr="00DE4AD4">
        <w:t xml:space="preserve"> relatum or a relation</w:t>
      </w:r>
      <w:r w:rsidR="0029627E">
        <w:t xml:space="preserve">, </w:t>
      </w:r>
      <w:r w:rsidRPr="00DE4AD4">
        <w:t xml:space="preserve">is identified. </w:t>
      </w:r>
      <w:r w:rsidR="0005401F">
        <w:t>I</w:t>
      </w:r>
      <w:r w:rsidRPr="00DE4AD4">
        <w:t>t is through this process that knowledge</w:t>
      </w:r>
      <w:r w:rsidR="007C48A5" w:rsidRPr="00DE4AD4">
        <w:t xml:space="preserve"> is expanded</w:t>
      </w:r>
      <w:r w:rsidRPr="00DE4AD4">
        <w:t xml:space="preserve">. This happens when, by way of inference ‘from’ experience, the identification of either an unknown </w:t>
      </w:r>
      <w:r w:rsidR="00936D29" w:rsidRPr="00DE4AD4">
        <w:t xml:space="preserve">particular </w:t>
      </w:r>
      <w:r w:rsidRPr="00DE4AD4">
        <w:t xml:space="preserve">relation or unknown relatum is made. For example, how sensorial objects are in-themselves is not </w:t>
      </w:r>
      <w:r w:rsidR="00535B36" w:rsidRPr="00DE4AD4">
        <w:t>sensed but</w:t>
      </w:r>
      <w:r w:rsidRPr="00DE4AD4">
        <w:t xml:space="preserve"> inferred from the mental constructs that constitute our sensations</w:t>
      </w:r>
      <w:r w:rsidRPr="00DE4AD4">
        <w:rPr>
          <w:vertAlign w:val="superscript"/>
        </w:rPr>
        <w:footnoteReference w:id="18"/>
      </w:r>
      <w:r w:rsidR="000A3D5F">
        <w:t>. S</w:t>
      </w:r>
      <w:r w:rsidRPr="00DE4AD4">
        <w:t>uch is the case of how we acquire knowledge about colour, temperature, or motion. From the experience that a, b, and c are white and hold the properties that make them members of Y, one can infer that ‘d’, being white, might also hold the properties that would make</w:t>
      </w:r>
      <w:r w:rsidR="00AE6455">
        <w:t xml:space="preserve"> of</w:t>
      </w:r>
      <w:r w:rsidRPr="00DE4AD4">
        <w:t xml:space="preserve"> it a member of Y. </w:t>
      </w:r>
      <w:r w:rsidR="000A3D5F">
        <w:t>S</w:t>
      </w:r>
      <w:r w:rsidRPr="00DE4AD4">
        <w:t>ome properties are very common and do not enable much specification</w:t>
      </w:r>
      <w:r w:rsidR="007C48A5" w:rsidRPr="00DE4AD4">
        <w:t xml:space="preserve"> by way of classing. </w:t>
      </w:r>
      <w:r w:rsidR="000A3D5F">
        <w:t>In such cases, t</w:t>
      </w:r>
      <w:r w:rsidR="007C48A5" w:rsidRPr="00DE4AD4">
        <w:t xml:space="preserve">he mind generally recurs to </w:t>
      </w:r>
      <w:r w:rsidRPr="00DE4AD4">
        <w:t xml:space="preserve">other properties associated to them, such as </w:t>
      </w:r>
      <w:r w:rsidR="005F1AC9" w:rsidRPr="00DE4AD4">
        <w:t>‘</w:t>
      </w:r>
      <w:proofErr w:type="gramStart"/>
      <w:r w:rsidR="005F1AC9">
        <w:t>a</w:t>
      </w:r>
      <w:r w:rsidR="005F1AC9" w:rsidRPr="00DE4AD4">
        <w:t>‘</w:t>
      </w:r>
      <w:r w:rsidR="005F1AC9">
        <w:t xml:space="preserve"> </w:t>
      </w:r>
      <w:r w:rsidRPr="00DE4AD4">
        <w:t>‘</w:t>
      </w:r>
      <w:proofErr w:type="gramEnd"/>
      <w:r w:rsidRPr="00DE4AD4">
        <w:t xml:space="preserve">is white, but </w:t>
      </w:r>
      <w:r w:rsidR="00AE6455">
        <w:t xml:space="preserve">also </w:t>
      </w:r>
      <w:r w:rsidRPr="00DE4AD4">
        <w:t>being a liquid and milked of a cow’, ‘d’ belongs to the class ‘milk’.</w:t>
      </w:r>
    </w:p>
    <w:p w14:paraId="0000009F" w14:textId="775CB379" w:rsidR="00846F3F" w:rsidRPr="00DE4AD4" w:rsidRDefault="00011C1E">
      <w:pPr>
        <w:spacing w:line="276" w:lineRule="auto"/>
        <w:ind w:firstLine="284"/>
        <w:jc w:val="both"/>
      </w:pPr>
      <w:r w:rsidRPr="00DE4AD4">
        <w:t xml:space="preserve">Regardless of whether they are objectively </w:t>
      </w:r>
      <w:r w:rsidRPr="00DE4AD4">
        <w:rPr>
          <w:i/>
        </w:rPr>
        <w:t>true</w:t>
      </w:r>
      <w:r w:rsidRPr="00DE4AD4">
        <w:t xml:space="preserve"> or not, distinctions stand for things in the world or just for themselves. Those that stand for things in the world, stand for relata and relations in the objective world</w:t>
      </w:r>
      <w:r w:rsidR="00DF5506" w:rsidRPr="00DE4AD4">
        <w:t xml:space="preserve">; these </w:t>
      </w:r>
      <w:r w:rsidRPr="00DE4AD4">
        <w:t xml:space="preserve">are distinctions </w:t>
      </w:r>
      <w:r w:rsidRPr="00DE4AD4">
        <w:rPr>
          <w:i/>
        </w:rPr>
        <w:t>of facts</w:t>
      </w:r>
      <w:r w:rsidRPr="00DE4AD4">
        <w:t xml:space="preserve"> or </w:t>
      </w:r>
      <w:r w:rsidRPr="00DE4AD4">
        <w:rPr>
          <w:i/>
        </w:rPr>
        <w:t>factual</w:t>
      </w:r>
      <w:r w:rsidR="00DF5506" w:rsidRPr="00DE4AD4">
        <w:t xml:space="preserve">. Those other distinctions </w:t>
      </w:r>
      <w:r w:rsidRPr="00DE4AD4">
        <w:t xml:space="preserve">supposedly devoid of total or partial ‘objective’ reference –whether of a relatum or the relata, or the relation, are </w:t>
      </w:r>
      <w:r w:rsidRPr="00DE4AD4">
        <w:rPr>
          <w:i/>
        </w:rPr>
        <w:t>non-factual,</w:t>
      </w:r>
      <w:r w:rsidRPr="00DE4AD4">
        <w:t xml:space="preserve"> and only stand for themselves. </w:t>
      </w:r>
      <w:r w:rsidR="00395745" w:rsidRPr="00DE4AD4">
        <w:t>“Mother is a fa</w:t>
      </w:r>
      <w:r w:rsidR="00AB2F10" w:rsidRPr="00DE4AD4">
        <w:t>i</w:t>
      </w:r>
      <w:r w:rsidR="00395745" w:rsidRPr="00DE4AD4">
        <w:t>ry</w:t>
      </w:r>
      <w:r w:rsidR="00AB2F10" w:rsidRPr="00DE4AD4">
        <w:t>” is</w:t>
      </w:r>
      <w:r w:rsidR="00395745" w:rsidRPr="00DE4AD4">
        <w:t xml:space="preserve"> not </w:t>
      </w:r>
      <w:r w:rsidR="00AB2F10" w:rsidRPr="00DE4AD4">
        <w:t xml:space="preserve">a </w:t>
      </w:r>
      <w:r w:rsidR="00AB2F10" w:rsidRPr="0029627E">
        <w:rPr>
          <w:i/>
          <w:iCs/>
        </w:rPr>
        <w:t>factual</w:t>
      </w:r>
      <w:r w:rsidR="00AB2F10" w:rsidRPr="00DE4AD4">
        <w:t xml:space="preserve"> distinction, because </w:t>
      </w:r>
      <w:r w:rsidR="0073244F" w:rsidRPr="00DE4AD4">
        <w:t xml:space="preserve">though mothers are factual, </w:t>
      </w:r>
      <w:r w:rsidR="00AB2F10" w:rsidRPr="00DE4AD4">
        <w:t>“fairies” do not exist in themselves</w:t>
      </w:r>
      <w:r w:rsidR="0073244F" w:rsidRPr="00DE4AD4">
        <w:t xml:space="preserve">. </w:t>
      </w:r>
      <w:r w:rsidR="000A3D5F">
        <w:t>D</w:t>
      </w:r>
      <w:r w:rsidRPr="00DE4AD4">
        <w:t xml:space="preserve">reams, feelings, negations, fictions, false beliefs, falsities, the impossible, as well as </w:t>
      </w:r>
      <w:r w:rsidR="0082547D">
        <w:t>the distinctio</w:t>
      </w:r>
      <w:r w:rsidR="00602B14">
        <w:t>n</w:t>
      </w:r>
      <w:r w:rsidR="00936D29" w:rsidRPr="00DE4AD4">
        <w:t xml:space="preserve"> of</w:t>
      </w:r>
      <w:r w:rsidRPr="00DE4AD4">
        <w:t xml:space="preserve"> inexistent or nothingness</w:t>
      </w:r>
      <w:r w:rsidRPr="00DE4AD4">
        <w:rPr>
          <w:vertAlign w:val="superscript"/>
        </w:rPr>
        <w:footnoteReference w:id="19"/>
      </w:r>
      <w:r w:rsidRPr="00DE4AD4">
        <w:t xml:space="preserve">, or a mere possibility with no actual exemplar, are </w:t>
      </w:r>
      <w:r w:rsidRPr="00DE4AD4">
        <w:rPr>
          <w:i/>
        </w:rPr>
        <w:t>non-factual</w:t>
      </w:r>
      <w:r w:rsidRPr="00DE4AD4">
        <w:t xml:space="preserve"> distinctions</w:t>
      </w:r>
      <w:r w:rsidR="0029627E">
        <w:t>.</w:t>
      </w:r>
      <w:r w:rsidRPr="00DE4AD4">
        <w:t xml:space="preserve"> </w:t>
      </w:r>
      <w:r w:rsidR="0029627E">
        <w:t>However, n</w:t>
      </w:r>
      <w:r w:rsidRPr="00DE4AD4">
        <w:t xml:space="preserve">ot all the distinctions originating in the mind, such as those of our basic relations and categories, are </w:t>
      </w:r>
      <w:r w:rsidRPr="00DE4AD4">
        <w:rPr>
          <w:i/>
          <w:iCs/>
        </w:rPr>
        <w:t>non-factual</w:t>
      </w:r>
      <w:r w:rsidRPr="00DE4AD4">
        <w:t xml:space="preserve">. </w:t>
      </w:r>
      <w:r w:rsidR="005F1AC9">
        <w:t xml:space="preserve">Abstractions of factual things are factual, as they are distinctions made of a plurality of factual things. Thus, colour, chicken universe, Being, are factual. So too are factual the categories and the ontological relations. </w:t>
      </w:r>
      <w:r w:rsidRPr="00DE4AD4">
        <w:t xml:space="preserve">The negation of the distinction between the </w:t>
      </w:r>
      <w:r w:rsidRPr="00DE4AD4">
        <w:rPr>
          <w:i/>
        </w:rPr>
        <w:t>factual</w:t>
      </w:r>
      <w:r w:rsidRPr="00DE4AD4">
        <w:t xml:space="preserve"> and </w:t>
      </w:r>
      <w:r w:rsidRPr="00DE4AD4">
        <w:rPr>
          <w:i/>
        </w:rPr>
        <w:t>non-factual</w:t>
      </w:r>
      <w:r w:rsidRPr="00DE4AD4">
        <w:t xml:space="preserve"> carries with it the negation of the difference between the subjective and the objective. </w:t>
      </w:r>
    </w:p>
    <w:p w14:paraId="000000A0" w14:textId="37ACAA0C" w:rsidR="00846F3F" w:rsidRPr="00DE4AD4" w:rsidRDefault="00011C1E">
      <w:pPr>
        <w:spacing w:line="276" w:lineRule="auto"/>
        <w:ind w:firstLine="284"/>
        <w:jc w:val="both"/>
      </w:pPr>
      <w:r w:rsidRPr="00DE4AD4">
        <w:t xml:space="preserve">The distinction of </w:t>
      </w:r>
      <w:r w:rsidRPr="00DE4AD4">
        <w:rPr>
          <w:i/>
        </w:rPr>
        <w:t>non-factual</w:t>
      </w:r>
      <w:r w:rsidRPr="00DE4AD4">
        <w:t xml:space="preserve"> distinction of other minds (such as of a dream dreamed by someone else or a fairy tale) are </w:t>
      </w:r>
      <w:r w:rsidRPr="00DE4AD4">
        <w:rPr>
          <w:i/>
        </w:rPr>
        <w:t>factual</w:t>
      </w:r>
      <w:r w:rsidRPr="00DE4AD4">
        <w:t xml:space="preserve">. This is due to the assumed objective externality of the other minds and their content, relative to </w:t>
      </w:r>
      <w:r w:rsidR="00AE6455">
        <w:t xml:space="preserve">the content </w:t>
      </w:r>
      <w:r w:rsidR="00DF5506" w:rsidRPr="00DE4AD4">
        <w:t xml:space="preserve">of </w:t>
      </w:r>
      <w:r w:rsidRPr="00DE4AD4">
        <w:t xml:space="preserve">our mind. However, since the distinctions made by other minds may stand for things in the world or not, if the distinction of the other mind is </w:t>
      </w:r>
      <w:r w:rsidRPr="00DE4AD4">
        <w:rPr>
          <w:i/>
        </w:rPr>
        <w:t>non-factual</w:t>
      </w:r>
      <w:r w:rsidRPr="00DE4AD4">
        <w:t xml:space="preserve">, as is the distinction of ‘nothingness’, the distinction made of the distinction of the other mind is a </w:t>
      </w:r>
      <w:r w:rsidRPr="00DE4AD4">
        <w:rPr>
          <w:i/>
        </w:rPr>
        <w:t>factual</w:t>
      </w:r>
      <w:r w:rsidRPr="00DE4AD4">
        <w:t xml:space="preserve"> distinction of a </w:t>
      </w:r>
      <w:r w:rsidRPr="00DE4AD4">
        <w:rPr>
          <w:i/>
        </w:rPr>
        <w:t>non-factual</w:t>
      </w:r>
      <w:r w:rsidRPr="00DE4AD4">
        <w:t xml:space="preserve"> distinction. In other words, a </w:t>
      </w:r>
      <w:r w:rsidRPr="00DE4AD4">
        <w:rPr>
          <w:i/>
        </w:rPr>
        <w:t>factual</w:t>
      </w:r>
      <w:r w:rsidRPr="00DE4AD4">
        <w:t xml:space="preserve"> distinction of another mind, is a distinction of an objectively existent </w:t>
      </w:r>
      <w:r w:rsidR="00936D29" w:rsidRPr="00DE4AD4">
        <w:t xml:space="preserve">-a something in-itself- of </w:t>
      </w:r>
      <w:r w:rsidRPr="00DE4AD4">
        <w:t>subjective distinction</w:t>
      </w:r>
      <w:r w:rsidR="00936D29" w:rsidRPr="00DE4AD4">
        <w:t xml:space="preserve"> (mental or phenomenal)</w:t>
      </w:r>
      <w:r w:rsidRPr="00DE4AD4">
        <w:t xml:space="preserve">; and this will be so, regardless of the name assigned to the subjective distinction of the other mind. An example of the last is the distinction of ‘nothingness’, since the objective </w:t>
      </w:r>
      <w:r w:rsidRPr="00DE4AD4">
        <w:rPr>
          <w:i/>
        </w:rPr>
        <w:t>factual</w:t>
      </w:r>
      <w:r w:rsidRPr="00DE4AD4">
        <w:t xml:space="preserve"> distinction of it is not of nothingness proper, but of a </w:t>
      </w:r>
      <w:r w:rsidR="009E3E8E">
        <w:t xml:space="preserve">false factual distinction, that is, of </w:t>
      </w:r>
      <w:r w:rsidRPr="00DE4AD4">
        <w:rPr>
          <w:i/>
        </w:rPr>
        <w:t>non-factual</w:t>
      </w:r>
      <w:r w:rsidRPr="00DE4AD4">
        <w:t xml:space="preserve"> distinction that, as such, lacks an objective referent in the world. Likewise, the distinction</w:t>
      </w:r>
      <w:r w:rsidR="002A5FCE">
        <w:t>s</w:t>
      </w:r>
      <w:r w:rsidRPr="00DE4AD4">
        <w:t xml:space="preserve"> of thoughts of fictional minds (such as of a character in a novel) do not follow the nature of the ‘fictional mind’, and the </w:t>
      </w:r>
      <w:r w:rsidRPr="00DE4AD4">
        <w:rPr>
          <w:i/>
        </w:rPr>
        <w:t>factual</w:t>
      </w:r>
      <w:r w:rsidRPr="00DE4AD4">
        <w:t xml:space="preserve"> or </w:t>
      </w:r>
      <w:r w:rsidRPr="00DE4AD4">
        <w:rPr>
          <w:i/>
        </w:rPr>
        <w:t>non-factual</w:t>
      </w:r>
      <w:r w:rsidRPr="00DE4AD4">
        <w:t xml:space="preserve"> nature of the same, is given by the supposed objective existence or non-existence of that for which they stand.</w:t>
      </w:r>
    </w:p>
    <w:p w14:paraId="000000A1" w14:textId="2071F179" w:rsidR="00846F3F" w:rsidRPr="00DE4AD4" w:rsidRDefault="00011C1E">
      <w:pPr>
        <w:spacing w:line="276" w:lineRule="auto"/>
        <w:ind w:firstLine="284"/>
        <w:jc w:val="both"/>
      </w:pPr>
      <w:r w:rsidRPr="00DE4AD4">
        <w:t>Distinction</w:t>
      </w:r>
      <w:r w:rsidR="002A5FCE">
        <w:t>s</w:t>
      </w:r>
      <w:r w:rsidR="0097461C" w:rsidRPr="00DE4AD4">
        <w:t>,</w:t>
      </w:r>
      <w:r w:rsidRPr="00DE4AD4">
        <w:t xml:space="preserve"> in turn, can be said to be </w:t>
      </w:r>
      <w:r w:rsidRPr="00DE4AD4">
        <w:rPr>
          <w:i/>
        </w:rPr>
        <w:t>true</w:t>
      </w:r>
      <w:r w:rsidRPr="00DE4AD4">
        <w:t xml:space="preserve"> or </w:t>
      </w:r>
      <w:r w:rsidRPr="00DE4AD4">
        <w:rPr>
          <w:i/>
        </w:rPr>
        <w:t>false</w:t>
      </w:r>
      <w:r w:rsidRPr="00DE4AD4">
        <w:t xml:space="preserve"> regardless of the nature of the relata (such as </w:t>
      </w:r>
      <w:r w:rsidR="0073244F" w:rsidRPr="00DE4AD4">
        <w:t>being a primary or secondary distinction</w:t>
      </w:r>
      <w:r w:rsidRPr="00DE4AD4">
        <w:t>)</w:t>
      </w:r>
      <w:r w:rsidR="00936D29" w:rsidRPr="00DE4AD4">
        <w:t>,</w:t>
      </w:r>
      <w:r w:rsidRPr="00DE4AD4">
        <w:t xml:space="preserve"> exclusively depending on whether the relata and relation constituting what the distinction</w:t>
      </w:r>
      <w:r w:rsidR="00DB2117">
        <w:t>s</w:t>
      </w:r>
      <w:r w:rsidRPr="00DE4AD4">
        <w:t xml:space="preserve"> stands for, respectively correspond and</w:t>
      </w:r>
      <w:r w:rsidR="00AE6455">
        <w:t>/</w:t>
      </w:r>
      <w:r w:rsidRPr="00DE4AD4">
        <w:t>or match</w:t>
      </w:r>
      <w:r w:rsidR="00936D29" w:rsidRPr="00DE4AD4">
        <w:t xml:space="preserve"> </w:t>
      </w:r>
      <w:r w:rsidRPr="00DE4AD4">
        <w:t xml:space="preserve">with what they represent as objectively existent </w:t>
      </w:r>
      <w:r w:rsidR="00420CA4" w:rsidRPr="00DE4AD4">
        <w:t>whether physical or ideal</w:t>
      </w:r>
      <w:r w:rsidRPr="00DE4AD4">
        <w:t xml:space="preserve">. If </w:t>
      </w:r>
      <w:r w:rsidRPr="00DE4AD4">
        <w:rPr>
          <w:i/>
        </w:rPr>
        <w:t>non-factual</w:t>
      </w:r>
      <w:r w:rsidRPr="00DE4AD4">
        <w:t xml:space="preserve">, a distinction is a </w:t>
      </w:r>
      <w:r w:rsidRPr="00DE4AD4">
        <w:rPr>
          <w:i/>
        </w:rPr>
        <w:t>true</w:t>
      </w:r>
      <w:r w:rsidRPr="00DE4AD4">
        <w:t xml:space="preserve"> distinction if its relata </w:t>
      </w:r>
      <w:r w:rsidR="002850DA">
        <w:t xml:space="preserve">respectively </w:t>
      </w:r>
      <w:r w:rsidRPr="00DE4AD4">
        <w:t xml:space="preserve">correspond and its relation matches, with the relata and relation of the </w:t>
      </w:r>
      <w:r w:rsidR="0097461C" w:rsidRPr="00DE4AD4">
        <w:t>“</w:t>
      </w:r>
      <w:r w:rsidRPr="00DE4AD4">
        <w:t>mental</w:t>
      </w:r>
      <w:r w:rsidR="0097461C" w:rsidRPr="00DE4AD4">
        <w:t>”</w:t>
      </w:r>
      <w:r w:rsidRPr="00DE4AD4">
        <w:t xml:space="preserve"> or ideal distinction for which </w:t>
      </w:r>
      <w:r w:rsidR="00420CA4" w:rsidRPr="00DE4AD4">
        <w:t>t</w:t>
      </w:r>
      <w:r w:rsidRPr="00DE4AD4">
        <w:t xml:space="preserve">hey stand –and which must be of a mental distinction already made. If </w:t>
      </w:r>
      <w:r w:rsidRPr="00DE4AD4">
        <w:rPr>
          <w:i/>
        </w:rPr>
        <w:t>factually true</w:t>
      </w:r>
      <w:r w:rsidRPr="00DE4AD4">
        <w:t>, the relata of the distinction must correspond with the objective</w:t>
      </w:r>
      <w:r w:rsidR="0097461C" w:rsidRPr="00DE4AD4">
        <w:t xml:space="preserve">ly existent </w:t>
      </w:r>
      <w:r w:rsidRPr="00DE4AD4">
        <w:t>relata (whether sensed or inferred)</w:t>
      </w:r>
      <w:r w:rsidR="0097461C" w:rsidRPr="00DE4AD4">
        <w:t>,</w:t>
      </w:r>
      <w:r w:rsidRPr="00DE4AD4">
        <w:t xml:space="preserve"> and the relation –as will be explained- must match with the relations holding between the</w:t>
      </w:r>
      <w:r w:rsidR="0097461C" w:rsidRPr="00DE4AD4">
        <w:t xml:space="preserve"> mind-independent</w:t>
      </w:r>
      <w:r w:rsidRPr="00DE4AD4">
        <w:t xml:space="preserve"> objective relata</w:t>
      </w:r>
      <w:r w:rsidRPr="00DE4AD4">
        <w:rPr>
          <w:vertAlign w:val="superscript"/>
        </w:rPr>
        <w:footnoteReference w:id="20"/>
      </w:r>
      <w:r w:rsidRPr="00DE4AD4">
        <w:t xml:space="preserve">. </w:t>
      </w:r>
    </w:p>
    <w:p w14:paraId="000000A2" w14:textId="66861320" w:rsidR="00846F3F" w:rsidRPr="00DE4AD4" w:rsidRDefault="00011C1E">
      <w:pPr>
        <w:spacing w:line="276" w:lineRule="auto"/>
        <w:ind w:firstLine="284"/>
        <w:jc w:val="both"/>
      </w:pPr>
      <w:r w:rsidRPr="00DE4AD4">
        <w:rPr>
          <w:i/>
        </w:rPr>
        <w:t>True factual</w:t>
      </w:r>
      <w:r w:rsidRPr="00DE4AD4">
        <w:t xml:space="preserve"> distinctions would then be the ones constitute knowledge of objective reality. Based on what they stand for</w:t>
      </w:r>
      <w:r w:rsidR="00865AED">
        <w:t>,</w:t>
      </w:r>
      <w:r w:rsidRPr="00DE4AD4">
        <w:t xml:space="preserve"> </w:t>
      </w:r>
      <w:r w:rsidRPr="00DE4AD4">
        <w:rPr>
          <w:i/>
        </w:rPr>
        <w:t>true factual</w:t>
      </w:r>
      <w:r w:rsidRPr="00DE4AD4">
        <w:t xml:space="preserve"> distinction</w:t>
      </w:r>
      <w:r w:rsidR="00AE6455">
        <w:t>s</w:t>
      </w:r>
      <w:r w:rsidRPr="00DE4AD4">
        <w:t xml:space="preserve"> would be non-subjective distinction</w:t>
      </w:r>
      <w:r w:rsidR="00AE6455">
        <w:t>s</w:t>
      </w:r>
      <w:r w:rsidRPr="00DE4AD4">
        <w:t xml:space="preserve"> of </w:t>
      </w:r>
      <w:r w:rsidR="00AE6455">
        <w:t xml:space="preserve">those </w:t>
      </w:r>
      <w:r w:rsidRPr="00DE4AD4">
        <w:t xml:space="preserve">who makes </w:t>
      </w:r>
      <w:r w:rsidR="00AE6455">
        <w:t>them</w:t>
      </w:r>
      <w:r w:rsidRPr="00DE4AD4">
        <w:t xml:space="preserve">; this is, one that -though a mental entity, as are all our distinctions- is a distinction of an objectively existent, whether it be of something in itself or a thought of someone else’s mind. </w:t>
      </w:r>
      <w:r w:rsidR="005F1AC9">
        <w:t xml:space="preserve">Though </w:t>
      </w:r>
      <w:r w:rsidR="005F1AC9" w:rsidRPr="005F1AC9">
        <w:rPr>
          <w:i/>
          <w:iCs/>
        </w:rPr>
        <w:t>a priori proper</w:t>
      </w:r>
      <w:r w:rsidR="005F1AC9">
        <w:t xml:space="preserve"> distinctions as are our ontological relations and categories, can be said to depend on the subject, they are objective. This is due to their incorrigible nature, which does not enable to judge them subjective (not existent in itself) without falling in contradiction, as they are presupposed by all our thoughts </w:t>
      </w:r>
      <w:r w:rsidRPr="00DE4AD4">
        <w:t xml:space="preserve">(As shall be seen it does not make sense to question this distinction between </w:t>
      </w:r>
      <w:r w:rsidRPr="00DE4AD4">
        <w:rPr>
          <w:i/>
        </w:rPr>
        <w:t>true</w:t>
      </w:r>
      <w:r w:rsidRPr="00DE4AD4">
        <w:t xml:space="preserve"> and </w:t>
      </w:r>
      <w:r w:rsidRPr="00DE4AD4">
        <w:rPr>
          <w:i/>
        </w:rPr>
        <w:t>false</w:t>
      </w:r>
      <w:r w:rsidRPr="00DE4AD4">
        <w:t xml:space="preserve"> on the grounds that it cannot be proven if a distinction corresponds or matches with the objectively existent</w:t>
      </w:r>
      <w:r w:rsidR="005F1AC9">
        <w:t>)</w:t>
      </w:r>
      <w:r w:rsidR="00865AED">
        <w:t xml:space="preserve">. </w:t>
      </w:r>
      <w:r w:rsidR="00865AED" w:rsidRPr="000A3D5F">
        <w:t>A</w:t>
      </w:r>
      <w:r w:rsidRPr="000A3D5F">
        <w:t>s will be explained, distinctions</w:t>
      </w:r>
      <w:r w:rsidR="0073244F" w:rsidRPr="000A3D5F">
        <w:t xml:space="preserve">, if properly </w:t>
      </w:r>
      <w:r w:rsidR="002850DA" w:rsidRPr="000A3D5F">
        <w:t>made</w:t>
      </w:r>
      <w:r w:rsidR="0073244F" w:rsidRPr="000A3D5F">
        <w:t xml:space="preserve">, cannot be denied </w:t>
      </w:r>
      <w:r w:rsidR="00FB1C73" w:rsidRPr="000A3D5F">
        <w:t>correspondence</w:t>
      </w:r>
      <w:r w:rsidR="0073244F" w:rsidRPr="000A3D5F">
        <w:t xml:space="preserve"> with mind independent reality </w:t>
      </w:r>
      <w:r w:rsidR="00865AED" w:rsidRPr="000A3D5F">
        <w:t>due to</w:t>
      </w:r>
      <w:r w:rsidR="0073244F" w:rsidRPr="000A3D5F">
        <w:t xml:space="preserve"> the incorrigible nature of our ontological relations</w:t>
      </w:r>
      <w:r w:rsidR="000A3D5F" w:rsidRPr="000A3D5F">
        <w:t xml:space="preserve"> to which the particular relations are reducible</w:t>
      </w:r>
      <w:r w:rsidRPr="000A3D5F">
        <w:t>.</w:t>
      </w:r>
      <w:r w:rsidR="00AE6455">
        <w:t>)</w:t>
      </w:r>
    </w:p>
    <w:p w14:paraId="000000A3" w14:textId="7C2C7C38" w:rsidR="00846F3F" w:rsidRPr="00DE4AD4" w:rsidRDefault="00011C1E">
      <w:pPr>
        <w:spacing w:line="276" w:lineRule="auto"/>
        <w:ind w:firstLine="284"/>
        <w:jc w:val="both"/>
      </w:pPr>
      <w:r w:rsidRPr="00DE4AD4">
        <w:t xml:space="preserve">We also have to distinguish between the nature of the true </w:t>
      </w:r>
      <w:r w:rsidRPr="00DE4AD4">
        <w:rPr>
          <w:i/>
        </w:rPr>
        <w:t>factual</w:t>
      </w:r>
      <w:r w:rsidRPr="00DE4AD4">
        <w:t xml:space="preserve"> distinctions and of the objective that they represent. </w:t>
      </w:r>
      <w:r w:rsidR="00865AED">
        <w:t>Even t</w:t>
      </w:r>
      <w:r w:rsidRPr="00DE4AD4">
        <w:t xml:space="preserve">he nature of the </w:t>
      </w:r>
      <w:r w:rsidRPr="00DE4AD4">
        <w:rPr>
          <w:i/>
        </w:rPr>
        <w:t>factual</w:t>
      </w:r>
      <w:r w:rsidRPr="00DE4AD4">
        <w:t xml:space="preserve"> distinctions, as of any distinction, is</w:t>
      </w:r>
      <w:r w:rsidR="00865AED">
        <w:t xml:space="preserve"> </w:t>
      </w:r>
      <w:r w:rsidRPr="00DE4AD4">
        <w:t>made of subjective elements; these subjective components are the ‘</w:t>
      </w:r>
      <w:r w:rsidRPr="0029627E">
        <w:rPr>
          <w:i/>
          <w:iCs/>
        </w:rPr>
        <w:t>forms’</w:t>
      </w:r>
      <w:r w:rsidRPr="00DE4AD4">
        <w:t xml:space="preserve"> with which the intellect constructs representations of the objective </w:t>
      </w:r>
      <w:r w:rsidR="005F1AC9">
        <w:t xml:space="preserve">-that is, of what is sensed and judged to be external to the mind- </w:t>
      </w:r>
      <w:r w:rsidRPr="00DE4AD4">
        <w:t>(and with which</w:t>
      </w:r>
      <w:r w:rsidR="00936D29" w:rsidRPr="00DE4AD4">
        <w:t xml:space="preserve"> </w:t>
      </w:r>
      <w:r w:rsidRPr="00DE4AD4">
        <w:t xml:space="preserve">it </w:t>
      </w:r>
      <w:r w:rsidR="00936D29" w:rsidRPr="00DE4AD4">
        <w:t>also</w:t>
      </w:r>
      <w:r w:rsidRPr="00DE4AD4">
        <w:t xml:space="preserve"> construct</w:t>
      </w:r>
      <w:r w:rsidR="002850DA">
        <w:t>s</w:t>
      </w:r>
      <w:r w:rsidRPr="00DE4AD4">
        <w:t xml:space="preserve"> non-factual and fictitious </w:t>
      </w:r>
      <w:r w:rsidR="005F1AC9">
        <w:t xml:space="preserve">relata of </w:t>
      </w:r>
      <w:r w:rsidRPr="00DE4AD4">
        <w:t xml:space="preserve">distinctions). The </w:t>
      </w:r>
      <w:r w:rsidRPr="0029627E">
        <w:rPr>
          <w:i/>
          <w:iCs/>
        </w:rPr>
        <w:t>‘forms’</w:t>
      </w:r>
      <w:r w:rsidRPr="00DE4AD4">
        <w:t xml:space="preserve"> of our sensations are not</w:t>
      </w:r>
      <w:r w:rsidR="00936D29" w:rsidRPr="00DE4AD4">
        <w:t xml:space="preserve"> those of </w:t>
      </w:r>
      <w:r w:rsidRPr="00DE4AD4">
        <w:t>the objective</w:t>
      </w:r>
      <w:r w:rsidR="00936D29" w:rsidRPr="00DE4AD4">
        <w:t>ly existent</w:t>
      </w:r>
      <w:r w:rsidR="00865AED">
        <w:t>.</w:t>
      </w:r>
      <w:r w:rsidRPr="00DE4AD4">
        <w:t xml:space="preserve"> </w:t>
      </w:r>
      <w:r w:rsidR="00EF6F39">
        <w:t xml:space="preserve">The substance of the distinction of a banana is not that of the fruit for which it stands. </w:t>
      </w:r>
      <w:r w:rsidR="00865AED">
        <w:t>T</w:t>
      </w:r>
      <w:r w:rsidRPr="00DE4AD4">
        <w:t xml:space="preserve">he nature of the objective is what, supposedly, the factual distinctions </w:t>
      </w:r>
      <w:r w:rsidR="00EF6F39">
        <w:t xml:space="preserve">only </w:t>
      </w:r>
      <w:r w:rsidRPr="00DE4AD4">
        <w:t xml:space="preserve">stand for; that is, the relation and the relata existing in objective reality. In this sense, it can be said that the </w:t>
      </w:r>
      <w:r w:rsidRPr="0029627E">
        <w:rPr>
          <w:i/>
          <w:iCs/>
        </w:rPr>
        <w:t>‘forms of distinction’</w:t>
      </w:r>
      <w:r w:rsidRPr="00DE4AD4">
        <w:t xml:space="preserve"> </w:t>
      </w:r>
      <w:r w:rsidR="00E51838">
        <w:t>actually are ‘forms of representation’ or sign</w:t>
      </w:r>
      <w:r w:rsidR="00AE6455">
        <w:t>s</w:t>
      </w:r>
      <w:r w:rsidR="00E51838">
        <w:t xml:space="preserve"> with which are represented the elements of the distinction, that is, its relata and the</w:t>
      </w:r>
      <w:r w:rsidR="000A3D5F">
        <w:t>ir</w:t>
      </w:r>
      <w:r w:rsidR="00E51838">
        <w:t xml:space="preserve"> relation. They </w:t>
      </w:r>
      <w:r w:rsidRPr="00DE4AD4">
        <w:t xml:space="preserve">shape the distinction of these relations and categories, as with them the mind gives </w:t>
      </w:r>
      <w:r w:rsidR="00865AED">
        <w:t>shape</w:t>
      </w:r>
      <w:r w:rsidRPr="00DE4AD4">
        <w:t xml:space="preserve"> and structure</w:t>
      </w:r>
      <w:r w:rsidR="00420CA4" w:rsidRPr="00DE4AD4">
        <w:t xml:space="preserve"> </w:t>
      </w:r>
      <w:r w:rsidRPr="00DE4AD4">
        <w:t xml:space="preserve">the same, but </w:t>
      </w:r>
      <w:r w:rsidR="00DC1F89" w:rsidRPr="00DE4AD4">
        <w:t xml:space="preserve">it is </w:t>
      </w:r>
      <w:r w:rsidRPr="00DE4AD4">
        <w:t>not</w:t>
      </w:r>
      <w:r w:rsidR="00420CA4" w:rsidRPr="00DE4AD4">
        <w:t xml:space="preserve"> </w:t>
      </w:r>
      <w:r w:rsidR="00DC1F89" w:rsidRPr="00DE4AD4">
        <w:t>“</w:t>
      </w:r>
      <w:r w:rsidRPr="00DE4AD4">
        <w:t>that</w:t>
      </w:r>
      <w:r w:rsidR="00DC1F89" w:rsidRPr="00DE4AD4">
        <w:t>”</w:t>
      </w:r>
      <w:r w:rsidRPr="00DE4AD4">
        <w:t xml:space="preserve"> </w:t>
      </w:r>
      <w:r w:rsidR="006D279A">
        <w:t>in</w:t>
      </w:r>
      <w:r w:rsidR="00A34AF6">
        <w:t>-</w:t>
      </w:r>
      <w:r w:rsidR="006D279A">
        <w:t>itself</w:t>
      </w:r>
      <w:r w:rsidR="006F3800" w:rsidRPr="00DE4AD4">
        <w:t xml:space="preserve"> </w:t>
      </w:r>
      <w:r w:rsidR="00A34AF6">
        <w:t>which</w:t>
      </w:r>
      <w:r w:rsidR="006F3800" w:rsidRPr="00DE4AD4">
        <w:t xml:space="preserve"> </w:t>
      </w:r>
      <w:r w:rsidRPr="00DE4AD4">
        <w:t xml:space="preserve">they represent. </w:t>
      </w:r>
    </w:p>
    <w:p w14:paraId="000000A4" w14:textId="1C4ACA25" w:rsidR="00846F3F" w:rsidRPr="00DE4AD4" w:rsidRDefault="00011C1E">
      <w:pPr>
        <w:spacing w:line="276" w:lineRule="auto"/>
        <w:ind w:firstLine="284"/>
        <w:jc w:val="both"/>
      </w:pPr>
      <w:r w:rsidRPr="00DE4AD4">
        <w:t xml:space="preserve">In </w:t>
      </w:r>
      <w:r w:rsidRPr="00DE4AD4">
        <w:rPr>
          <w:i/>
        </w:rPr>
        <w:t>factual</w:t>
      </w:r>
      <w:r w:rsidRPr="00DE4AD4">
        <w:t xml:space="preserve"> distinctions, the relations between the relata (or of the more specific relations reducible to these) -as shall be seen below- is supposed to be the structure of the objective reality for which such distinction stands. As to their relata, they are what, supposedly, stand for the related objectively existents, and what -according to the relation that they hold- the different categories comprise under them. In consequence, if true, the relational ‘form’ of the </w:t>
      </w:r>
      <w:r w:rsidRPr="00DE4AD4">
        <w:rPr>
          <w:i/>
        </w:rPr>
        <w:t>factual</w:t>
      </w:r>
      <w:r w:rsidRPr="00DE4AD4">
        <w:t xml:space="preserve"> distinction should match or correspond (actually, as will be explained, it has to match) with the relation holding in objective reality between the things objectively existent for which the relata of </w:t>
      </w:r>
      <w:r w:rsidRPr="00DE4AD4">
        <w:rPr>
          <w:i/>
        </w:rPr>
        <w:t>factual</w:t>
      </w:r>
      <w:r w:rsidRPr="00DE4AD4">
        <w:t xml:space="preserve"> distinction stands (</w:t>
      </w:r>
      <w:r w:rsidR="00AC7E8F">
        <w:t>h</w:t>
      </w:r>
      <w:r w:rsidRPr="00DE4AD4">
        <w:t xml:space="preserve">owever, </w:t>
      </w:r>
      <w:r w:rsidR="002850DA">
        <w:t xml:space="preserve"> we are in no position to negate that </w:t>
      </w:r>
      <w:r w:rsidRPr="00DE4AD4">
        <w:t>the structure of the objective reality might include other elements for which we have no ‘forms’ to represent</w:t>
      </w:r>
      <w:r w:rsidR="00EF6F39">
        <w:t xml:space="preserve"> it</w:t>
      </w:r>
      <w:r w:rsidR="00AD666B">
        <w:t>,</w:t>
      </w:r>
      <w:r w:rsidRPr="00DE4AD4">
        <w:t xml:space="preserve"> such as properties that confer membership to other fundamental categories of which we have no knowledge, if not something else, also unknown to us</w:t>
      </w:r>
      <w:r w:rsidR="00C67075">
        <w:t xml:space="preserve"> </w:t>
      </w:r>
      <w:r w:rsidR="00AD666B">
        <w:rPr>
          <w:rStyle w:val="Refdenotaalpie"/>
        </w:rPr>
        <w:footnoteReference w:id="21"/>
      </w:r>
      <w:r w:rsidR="00C67075">
        <w:t xml:space="preserve"> (rationality does not suffice to explain what there is, as it forces to presuppose either an infinite succession of causal factors</w:t>
      </w:r>
      <w:r w:rsidR="0097307A">
        <w:t xml:space="preserve">, </w:t>
      </w:r>
      <w:r w:rsidR="00C67075">
        <w:t xml:space="preserve">and thus, of </w:t>
      </w:r>
      <w:r w:rsidR="0097307A">
        <w:t xml:space="preserve">properties, and </w:t>
      </w:r>
      <w:r w:rsidR="00C67075">
        <w:t>successive higher order of categories</w:t>
      </w:r>
      <w:r w:rsidR="0097307A">
        <w:t>, or an ultimate order of cause, category or properties, not dependent on “other”. In both cases, though these conclusions follow from a rational need for an ultimate explanation, none of these presuppositions is rationally acceptable, as both contradict the nature of what is rational, and lesser still, explainable. So, rationality does not suffice to explain the world).</w:t>
      </w:r>
      <w:r w:rsidR="00C67075">
        <w:t xml:space="preserve"> </w:t>
      </w:r>
    </w:p>
    <w:p w14:paraId="000000A5" w14:textId="03A69EE4" w:rsidR="00846F3F" w:rsidRPr="00DE4AD4" w:rsidRDefault="00011C1E">
      <w:pPr>
        <w:spacing w:line="276" w:lineRule="auto"/>
        <w:ind w:firstLine="284"/>
        <w:jc w:val="both"/>
      </w:pPr>
      <w:r w:rsidRPr="00DE4AD4">
        <w:t xml:space="preserve">Furthermore, we have to differentiate between the concept, the distinction, and that </w:t>
      </w:r>
      <w:r w:rsidR="00420CA4" w:rsidRPr="00DE4AD4">
        <w:t>for</w:t>
      </w:r>
      <w:r w:rsidRPr="00DE4AD4">
        <w:t xml:space="preserve"> which the distinction stands. If </w:t>
      </w:r>
      <w:r w:rsidRPr="00DE4AD4">
        <w:rPr>
          <w:i/>
        </w:rPr>
        <w:t>factual</w:t>
      </w:r>
      <w:r w:rsidRPr="00DE4AD4">
        <w:t>, the distinctions refer to something other than themselves. The nature and property of the concept or words referring to a plurality are not those of the distinction that they name or signify; nor are the properties of the distinction itself those of whatever the distinction and its constituent relata and relations stand for. A consequence of this is, that the properties -the qualities- of the distinctions referred to by the concepts expressing these relations and categories, are not those of the objectively real that these distinctions stand for.</w:t>
      </w:r>
      <w:r w:rsidR="00AD666B">
        <w:t xml:space="preserve"> The distinction of a tree is not made of wood, but</w:t>
      </w:r>
      <w:r w:rsidR="00EF6F39">
        <w:t xml:space="preserve"> of</w:t>
      </w:r>
      <w:r w:rsidR="00AD666B">
        <w:t xml:space="preserve"> a mental image.</w:t>
      </w:r>
      <w:r w:rsidRPr="00DE4AD4">
        <w:t xml:space="preserve"> </w:t>
      </w:r>
      <w:r w:rsidR="006F3800" w:rsidRPr="00DE4AD4">
        <w:t>However, i</w:t>
      </w:r>
      <w:r w:rsidRPr="00DE4AD4">
        <w:t xml:space="preserve">n </w:t>
      </w:r>
      <w:r w:rsidRPr="00DE4AD4">
        <w:rPr>
          <w:i/>
        </w:rPr>
        <w:t>non-factual</w:t>
      </w:r>
      <w:r w:rsidRPr="00DE4AD4">
        <w:t xml:space="preserve"> distinctions, due to their lack of an objective referent</w:t>
      </w:r>
      <w:r w:rsidR="006F3800" w:rsidRPr="00DE4AD4">
        <w:t>,</w:t>
      </w:r>
      <w:r w:rsidRPr="00DE4AD4">
        <w:t xml:space="preserve"> the nature and properties of the distinction are identical to those of its distinction. In other words, this is due to the lack of correspondence of their relata with anything in the objective world</w:t>
      </w:r>
      <w:r w:rsidR="00E960B6" w:rsidRPr="00DE4AD4">
        <w:t xml:space="preserve"> </w:t>
      </w:r>
      <w:r w:rsidRPr="00DE4AD4">
        <w:t xml:space="preserve">or </w:t>
      </w:r>
      <w:r w:rsidR="00E960B6" w:rsidRPr="00DE4AD4">
        <w:t>-</w:t>
      </w:r>
      <w:r w:rsidRPr="00DE4AD4">
        <w:t xml:space="preserve">if the relata correspond with things in the </w:t>
      </w:r>
      <w:r w:rsidR="00535B36" w:rsidRPr="00DE4AD4">
        <w:t>world</w:t>
      </w:r>
      <w:r w:rsidR="00E960B6" w:rsidRPr="00DE4AD4">
        <w:t>-</w:t>
      </w:r>
      <w:r w:rsidR="00535B36" w:rsidRPr="00DE4AD4">
        <w:t xml:space="preserve"> </w:t>
      </w:r>
      <w:r w:rsidR="00E960B6" w:rsidRPr="00DE4AD4">
        <w:t xml:space="preserve">it is due to the lack of correspondence with the </w:t>
      </w:r>
      <w:r w:rsidRPr="00DE4AD4">
        <w:t xml:space="preserve">relation constituting the distinction. ‘Nothingness’, for example, is -as any </w:t>
      </w:r>
      <w:r w:rsidRPr="00DE4AD4">
        <w:rPr>
          <w:i/>
        </w:rPr>
        <w:t>non-factual</w:t>
      </w:r>
      <w:r w:rsidRPr="00DE4AD4">
        <w:t xml:space="preserve"> distinction- a mere mental construct. This explains why, neither what the </w:t>
      </w:r>
      <w:r w:rsidRPr="00DE4AD4">
        <w:rPr>
          <w:i/>
        </w:rPr>
        <w:t>factual</w:t>
      </w:r>
      <w:r w:rsidRPr="00DE4AD4">
        <w:t xml:space="preserve"> distinction of nothingness stands for</w:t>
      </w:r>
      <w:r w:rsidR="00EF6F39">
        <w:t>,</w:t>
      </w:r>
      <w:r w:rsidRPr="00DE4AD4">
        <w:t xml:space="preserve"> is the distinction itself nor the concept that denotes it. </w:t>
      </w:r>
    </w:p>
    <w:p w14:paraId="000000A6" w14:textId="3615C7AE" w:rsidR="00846F3F" w:rsidRPr="00DE4AD4" w:rsidRDefault="00011C1E">
      <w:pPr>
        <w:spacing w:line="276" w:lineRule="auto"/>
        <w:ind w:firstLine="284"/>
        <w:jc w:val="both"/>
      </w:pPr>
      <w:r w:rsidRPr="00DE4AD4">
        <w:t>Based on the referred different ontological relations, a distinction can be said to be of difference, similarity, property</w:t>
      </w:r>
      <w:r w:rsidR="00AD666B">
        <w:t>,</w:t>
      </w:r>
      <w:r w:rsidRPr="00DE4AD4">
        <w:t xml:space="preserve"> and causality. For a distinction to be the case, it is necessary that the subject relatum </w:t>
      </w:r>
      <w:r w:rsidR="009935D5">
        <w:t>stand for</w:t>
      </w:r>
      <w:r w:rsidRPr="00DE4AD4">
        <w:t xml:space="preserve"> something other than the object relatum</w:t>
      </w:r>
      <w:r w:rsidR="009935D5">
        <w:t xml:space="preserve"> stands for</w:t>
      </w:r>
      <w:r w:rsidRPr="00DE4AD4">
        <w:t>.</w:t>
      </w:r>
    </w:p>
    <w:p w14:paraId="000000A7" w14:textId="2664F5EB" w:rsidR="00846F3F" w:rsidRPr="00DE4AD4" w:rsidRDefault="00727E00">
      <w:pPr>
        <w:spacing w:line="276" w:lineRule="auto"/>
        <w:ind w:firstLine="284"/>
        <w:jc w:val="both"/>
      </w:pPr>
      <w:r w:rsidRPr="00DE4AD4">
        <w:t xml:space="preserve">If the relata </w:t>
      </w:r>
      <w:r w:rsidR="006D279A">
        <w:t>were</w:t>
      </w:r>
      <w:r w:rsidRPr="00DE4AD4">
        <w:t xml:space="preserve"> the same distinctions and st</w:t>
      </w:r>
      <w:r w:rsidR="00E51838">
        <w:t>oo</w:t>
      </w:r>
      <w:r w:rsidRPr="00DE4AD4">
        <w:t>d for the same thing, there would be no possibility of distinguishing. However, o</w:t>
      </w:r>
      <w:r w:rsidR="00011C1E" w:rsidRPr="00DE4AD4">
        <w:t xml:space="preserve">ne can distinguish something that seems </w:t>
      </w:r>
      <w:r w:rsidR="003F605C" w:rsidRPr="00DE4AD4">
        <w:t xml:space="preserve">to be one </w:t>
      </w:r>
      <w:r w:rsidR="00011C1E" w:rsidRPr="00DE4AD4">
        <w:t>same</w:t>
      </w:r>
      <w:r w:rsidR="003F605C" w:rsidRPr="00DE4AD4">
        <w:t xml:space="preserve"> distinction as different</w:t>
      </w:r>
      <w:r w:rsidR="00011C1E" w:rsidRPr="00DE4AD4">
        <w:t xml:space="preserve">, </w:t>
      </w:r>
      <w:r w:rsidR="003F605C" w:rsidRPr="00DE4AD4">
        <w:t>if</w:t>
      </w:r>
      <w:r w:rsidR="00011C1E" w:rsidRPr="00DE4AD4">
        <w:t xml:space="preserve"> one </w:t>
      </w:r>
      <w:r w:rsidR="003F605C" w:rsidRPr="00DE4AD4">
        <w:t xml:space="preserve">of the </w:t>
      </w:r>
      <w:r w:rsidR="00011C1E" w:rsidRPr="00DE4AD4">
        <w:t xml:space="preserve">relata </w:t>
      </w:r>
      <w:r w:rsidR="003F605C" w:rsidRPr="00DE4AD4">
        <w:t>stands for different things</w:t>
      </w:r>
      <w:r w:rsidR="009935D5">
        <w:t>. For example, the expression “</w:t>
      </w:r>
      <w:r w:rsidR="00011C1E" w:rsidRPr="00DE4AD4">
        <w:t>Venus is Venus</w:t>
      </w:r>
      <w:r w:rsidR="009935D5">
        <w:t>”</w:t>
      </w:r>
      <w:r w:rsidR="00011C1E" w:rsidRPr="00DE4AD4">
        <w:t xml:space="preserve"> does not </w:t>
      </w:r>
      <w:r w:rsidR="009935D5">
        <w:t>refer to</w:t>
      </w:r>
      <w:r w:rsidR="00011C1E" w:rsidRPr="00DE4AD4">
        <w:t xml:space="preserve"> a distinction</w:t>
      </w:r>
      <w:r w:rsidR="00A67CCC">
        <w:t xml:space="preserve"> besides Venus</w:t>
      </w:r>
      <w:r w:rsidR="00011C1E" w:rsidRPr="00DE4AD4">
        <w:t xml:space="preserve">, but </w:t>
      </w:r>
      <w:r w:rsidR="009935D5">
        <w:t>“</w:t>
      </w:r>
      <w:r w:rsidR="00011C1E" w:rsidRPr="00DE4AD4">
        <w:t>Venus is the morning star</w:t>
      </w:r>
      <w:r w:rsidR="009935D5">
        <w:t>”</w:t>
      </w:r>
      <w:r w:rsidR="00011C1E" w:rsidRPr="00DE4AD4">
        <w:t xml:space="preserve">, </w:t>
      </w:r>
      <w:r w:rsidR="00A67CCC">
        <w:t xml:space="preserve">does </w:t>
      </w:r>
      <w:r w:rsidR="009935D5">
        <w:t>refers to</w:t>
      </w:r>
      <w:r w:rsidR="00011C1E" w:rsidRPr="00DE4AD4">
        <w:t xml:space="preserve"> a</w:t>
      </w:r>
      <w:r w:rsidR="00A67CCC">
        <w:t>nother</w:t>
      </w:r>
      <w:r w:rsidR="00011C1E" w:rsidRPr="00DE4AD4">
        <w:t xml:space="preserve"> distinction, because it refers to the planet Venus also being what appears as the morning star: a property of Venus is distinguished. </w:t>
      </w:r>
    </w:p>
    <w:p w14:paraId="16D1D8A3" w14:textId="2A1ACEA9" w:rsidR="00727E00" w:rsidRPr="00DE4AD4" w:rsidRDefault="00727E00">
      <w:pPr>
        <w:spacing w:line="276" w:lineRule="auto"/>
        <w:ind w:firstLine="284"/>
        <w:jc w:val="both"/>
      </w:pPr>
      <w:r w:rsidRPr="00DE4AD4">
        <w:t xml:space="preserve">A subject of distinction can both be and not be distinct or similar to other relata. For </w:t>
      </w:r>
      <w:r w:rsidR="008B5144" w:rsidRPr="00DE4AD4">
        <w:t>example,</w:t>
      </w:r>
      <w:r w:rsidRPr="00DE4AD4">
        <w:t xml:space="preserve"> a child may be different based on his height, and not so based on the age he has, as it will be similar to the others of his age. This happens, because difference and, thus, similarity, can be towards </w:t>
      </w:r>
      <w:r w:rsidR="006D279A">
        <w:t>all</w:t>
      </w:r>
      <w:r w:rsidRPr="00DE4AD4">
        <w:t xml:space="preserve"> or a few or to just another. The difference that constitutes </w:t>
      </w:r>
      <w:r w:rsidR="008B5144" w:rsidRPr="00DE4AD4">
        <w:t xml:space="preserve">being, is the ones that makes </w:t>
      </w:r>
      <w:r w:rsidR="009935D5">
        <w:t xml:space="preserve">the subject of distinction </w:t>
      </w:r>
      <w:r w:rsidR="008B5144" w:rsidRPr="00DE4AD4">
        <w:t xml:space="preserve">distinct from </w:t>
      </w:r>
      <w:r w:rsidR="009935D5">
        <w:t>“</w:t>
      </w:r>
      <w:r w:rsidR="008B5144" w:rsidRPr="00DE4AD4">
        <w:t>all</w:t>
      </w:r>
      <w:r w:rsidR="009935D5">
        <w:t>”</w:t>
      </w:r>
      <w:r w:rsidR="008B5144" w:rsidRPr="00DE4AD4">
        <w:t xml:space="preserve"> others</w:t>
      </w:r>
      <w:r w:rsidR="009935D5">
        <w:t xml:space="preserve">, while </w:t>
      </w:r>
      <w:r w:rsidR="00DB5F86">
        <w:t>-for example- being red does not make something different from red thing</w:t>
      </w:r>
      <w:r w:rsidR="008B5144" w:rsidRPr="00DE4AD4">
        <w:t xml:space="preserve">. </w:t>
      </w:r>
    </w:p>
    <w:p w14:paraId="000000A8" w14:textId="77777777" w:rsidR="00846F3F" w:rsidRPr="00DE4AD4" w:rsidRDefault="00011C1E">
      <w:pPr>
        <w:spacing w:line="276" w:lineRule="auto"/>
        <w:ind w:firstLine="284"/>
        <w:jc w:val="both"/>
      </w:pPr>
      <w:r w:rsidRPr="00DE4AD4">
        <w:t xml:space="preserve">In the same manner, the distinction of the referred ontological categories demands that we avoid mistaking that thing from which the category must be distinguished by way of the ontological relation. We must not mistake the subject relatum of a distinction of a category with its object relatum; a cause is not the effect, nor the subject of attribution its properties, nor a plurality its members. </w:t>
      </w:r>
    </w:p>
    <w:p w14:paraId="000000A9" w14:textId="5DB7D023" w:rsidR="00846F3F" w:rsidRPr="00DE4AD4" w:rsidRDefault="008B5144">
      <w:pPr>
        <w:spacing w:line="276" w:lineRule="auto"/>
        <w:ind w:firstLine="284"/>
        <w:jc w:val="both"/>
      </w:pPr>
      <w:r w:rsidRPr="00DE4AD4">
        <w:t>One must not mistake</w:t>
      </w:r>
      <w:r w:rsidR="00011C1E" w:rsidRPr="00DE4AD4">
        <w:t xml:space="preserve"> the nature and property of </w:t>
      </w:r>
      <w:r w:rsidR="00E960B6" w:rsidRPr="00DE4AD4">
        <w:t>a</w:t>
      </w:r>
      <w:r w:rsidR="00011C1E" w:rsidRPr="00DE4AD4">
        <w:t xml:space="preserve"> plurality </w:t>
      </w:r>
      <w:r w:rsidRPr="00DE4AD4">
        <w:t>with</w:t>
      </w:r>
      <w:r w:rsidR="00011C1E" w:rsidRPr="00DE4AD4">
        <w:t xml:space="preserve"> those of its instances. Contrary to the old </w:t>
      </w:r>
      <w:r w:rsidR="00011C1E" w:rsidRPr="00DE4AD4">
        <w:rPr>
          <w:i/>
        </w:rPr>
        <w:t>Dictum de Omni,</w:t>
      </w:r>
      <w:r w:rsidR="00011C1E" w:rsidRPr="00DE4AD4">
        <w:t xml:space="preserve"> the universal properties of a plurality (class, set, collection, etc.) are not necessarily those of its members. For example, the ‘extension’ of a plurality –which is a property of the class or set or plurality, as a whole- is not necessarily that of its particular instances nor it is made of the same ‘kind’ of subjects of distinction. The ‘extension’ of the content of a box of chocolates can be twenty bonbons, but neither each bonbon carries twenty other </w:t>
      </w:r>
      <w:r w:rsidR="00535B36" w:rsidRPr="00DE4AD4">
        <w:t>bonbons,</w:t>
      </w:r>
      <w:r w:rsidR="00011C1E" w:rsidRPr="00DE4AD4">
        <w:t xml:space="preserve"> nor the box of chocolates is a bonbon itself</w:t>
      </w:r>
      <w:r w:rsidR="009C7E0C">
        <w:rPr>
          <w:rStyle w:val="Refdenotaalpie"/>
        </w:rPr>
        <w:footnoteReference w:id="22"/>
      </w:r>
      <w:r w:rsidR="00011C1E" w:rsidRPr="00DE4AD4">
        <w:t>. Still further -as shall be seen- while the concept of class (which is a plurality encompassing all that has one or more particular kind</w:t>
      </w:r>
      <w:r w:rsidR="00DB5F86">
        <w:t>s</w:t>
      </w:r>
      <w:r w:rsidR="00011C1E" w:rsidRPr="00DE4AD4">
        <w:t xml:space="preserve"> of propert</w:t>
      </w:r>
      <w:r w:rsidR="00DB5F86">
        <w:t>ies</w:t>
      </w:r>
      <w:r w:rsidR="00011C1E" w:rsidRPr="00DE4AD4">
        <w:t xml:space="preserve"> in common) is an abstraction and, thus, </w:t>
      </w:r>
      <w:r w:rsidR="00011C1E" w:rsidRPr="00DE4AD4">
        <w:rPr>
          <w:i/>
        </w:rPr>
        <w:t>a priori</w:t>
      </w:r>
      <w:r w:rsidR="00011C1E" w:rsidRPr="00DE4AD4">
        <w:t xml:space="preserve">, its instances can be </w:t>
      </w:r>
      <w:r w:rsidR="00011C1E" w:rsidRPr="00DE4AD4">
        <w:rPr>
          <w:i/>
        </w:rPr>
        <w:t>a posteriori</w:t>
      </w:r>
      <w:r w:rsidR="00011C1E" w:rsidRPr="00DE4AD4">
        <w:t xml:space="preserve"> and represent concrete objects. </w:t>
      </w:r>
      <w:r w:rsidRPr="00DE4AD4">
        <w:t>A</w:t>
      </w:r>
      <w:r w:rsidR="00011C1E" w:rsidRPr="00DE4AD4">
        <w:t xml:space="preserve"> plurality does not share the same properties that characterise an instance as a member of it: the class of cars does not have wheels, nor the class of triangles is itself a three-sided figure. </w:t>
      </w:r>
    </w:p>
    <w:p w14:paraId="000000AA" w14:textId="4C0E547B" w:rsidR="00846F3F" w:rsidRPr="00DE4AD4" w:rsidRDefault="00011C1E">
      <w:pPr>
        <w:spacing w:line="276" w:lineRule="auto"/>
        <w:ind w:firstLine="284"/>
        <w:jc w:val="both"/>
      </w:pPr>
      <w:r w:rsidRPr="00DE4AD4">
        <w:t xml:space="preserve">Distinctions are the subject matter of propositions and concepts; sentences and words (signs) refer to distinctions. </w:t>
      </w:r>
      <w:r w:rsidRPr="00A027AA">
        <w:rPr>
          <w:i/>
          <w:iCs/>
        </w:rPr>
        <w:t>A proposition is a distinction referred to by a sentence.</w:t>
      </w:r>
      <w:r w:rsidRPr="00DE4AD4">
        <w:t xml:space="preserve"> The referent</w:t>
      </w:r>
      <w:r w:rsidR="00AC5526">
        <w:t>s</w:t>
      </w:r>
      <w:r w:rsidRPr="00DE4AD4">
        <w:t xml:space="preserve"> of language are distinctions, and meaning is the distinction conveyed by the expression</w:t>
      </w:r>
      <w:r w:rsidRPr="00DE4AD4">
        <w:rPr>
          <w:vertAlign w:val="superscript"/>
        </w:rPr>
        <w:footnoteReference w:id="23"/>
      </w:r>
      <w:r w:rsidRPr="00DE4AD4">
        <w:t xml:space="preserve">. Contrary to the doctrines prevailing in most of the XX Century regarding meaning –including Quine’s- a meaningless expression, as explained here, is just one that does not convey a distinction, whether it be under the form of a name, such as a word with no meaning or </w:t>
      </w:r>
      <w:r w:rsidR="00AC5526">
        <w:t xml:space="preserve">under </w:t>
      </w:r>
      <w:r w:rsidRPr="00DE4AD4">
        <w:t xml:space="preserve">a sentence that does not refer to </w:t>
      </w:r>
      <w:r w:rsidR="00E51838">
        <w:t>all the elements of the distinction for which it stands, such as no</w:t>
      </w:r>
      <w:r w:rsidR="00DB5F86">
        <w:t>t</w:t>
      </w:r>
      <w:r w:rsidR="00E51838">
        <w:t xml:space="preserve"> referring to </w:t>
      </w:r>
      <w:r w:rsidRPr="00DE4AD4">
        <w:t>the relation or the relata.</w:t>
      </w:r>
      <w:r w:rsidRPr="00DE4AD4">
        <w:rPr>
          <w:vertAlign w:val="superscript"/>
        </w:rPr>
        <w:footnoteReference w:id="24"/>
      </w:r>
    </w:p>
    <w:p w14:paraId="000000AB" w14:textId="161E2546" w:rsidR="00846F3F" w:rsidRPr="00DE4AD4" w:rsidRDefault="00011C1E">
      <w:pPr>
        <w:spacing w:line="276" w:lineRule="auto"/>
        <w:ind w:firstLine="284"/>
        <w:jc w:val="both"/>
      </w:pPr>
      <w:r w:rsidRPr="00A67CCC">
        <w:rPr>
          <w:i/>
          <w:iCs/>
        </w:rPr>
        <w:t xml:space="preserve">It should be </w:t>
      </w:r>
      <w:r w:rsidR="00535B36" w:rsidRPr="00A67CCC">
        <w:rPr>
          <w:i/>
          <w:iCs/>
        </w:rPr>
        <w:t>noticed</w:t>
      </w:r>
      <w:r w:rsidRPr="00A67CCC">
        <w:rPr>
          <w:i/>
          <w:iCs/>
        </w:rPr>
        <w:t xml:space="preserve"> that language in its structure, reflects the structure of distinctions.</w:t>
      </w:r>
      <w:r w:rsidRPr="00DE4AD4">
        <w:t xml:space="preserve"> </w:t>
      </w:r>
      <w:r w:rsidR="00535B36" w:rsidRPr="00DE4AD4">
        <w:t>The language of logic</w:t>
      </w:r>
      <w:r w:rsidRPr="00DE4AD4">
        <w:t xml:space="preserve"> reflects it through premises or signs standing for the relata, and logical constants standing for relations. In the language of mathematics, this structure reflects itself in the expressions of numbers, sets, and geometrical figures, standing for the relata, and the mathematical and geometrical signs</w:t>
      </w:r>
      <w:r w:rsidR="008B5144" w:rsidRPr="00DE4AD4">
        <w:t xml:space="preserve"> of operation</w:t>
      </w:r>
      <w:r w:rsidRPr="00DE4AD4">
        <w:t>, for the relations. In ordinary language, sentences</w:t>
      </w:r>
      <w:r w:rsidRPr="00DE4AD4">
        <w:rPr>
          <w:vertAlign w:val="superscript"/>
        </w:rPr>
        <w:footnoteReference w:id="25"/>
      </w:r>
      <w:r w:rsidRPr="00DE4AD4">
        <w:t xml:space="preserve"> mirror the structure of distinctions, with names standing for relata while prepositions, conjunctions and verbs representing relations. </w:t>
      </w:r>
    </w:p>
    <w:p w14:paraId="57674723" w14:textId="472E0299" w:rsidR="00E51838" w:rsidRDefault="00011C1E">
      <w:pPr>
        <w:spacing w:line="276" w:lineRule="auto"/>
        <w:ind w:firstLine="284"/>
        <w:jc w:val="both"/>
      </w:pPr>
      <w:r w:rsidRPr="00DE4AD4">
        <w:t>The rephrasing of names into a description</w:t>
      </w:r>
      <w:r w:rsidR="004C0895">
        <w:t xml:space="preserve"> (or </w:t>
      </w:r>
      <w:proofErr w:type="gramStart"/>
      <w:r w:rsidR="004C0895">
        <w:t xml:space="preserve">definition) </w:t>
      </w:r>
      <w:r w:rsidRPr="00DE4AD4">
        <w:t xml:space="preserve"> shows</w:t>
      </w:r>
      <w:proofErr w:type="gramEnd"/>
      <w:r w:rsidRPr="00DE4AD4">
        <w:t xml:space="preserve"> that they refer to distinctions. However, language is more than propositions; all the expressions of a language, whether propositional or not, refer to distinctions, and it is the distinction to which they refer that gives them meaning. </w:t>
      </w:r>
    </w:p>
    <w:p w14:paraId="7D2A7DB0" w14:textId="58076EA9" w:rsidR="00E51838" w:rsidRDefault="00E51838">
      <w:pPr>
        <w:spacing w:line="276" w:lineRule="auto"/>
        <w:ind w:firstLine="284"/>
        <w:jc w:val="both"/>
      </w:pPr>
      <w:r>
        <w:t>Even the expression “that star” which actually means “the star I am pointing at”</w:t>
      </w:r>
      <w:r w:rsidR="00287F7E">
        <w:t>,</w:t>
      </w:r>
      <w:r>
        <w:t xml:space="preserve"> stands for a distinction. It refers to “the star that is not all the other stars”. In th</w:t>
      </w:r>
      <w:r w:rsidR="00DB2117">
        <w:t>e</w:t>
      </w:r>
      <w:r>
        <w:t xml:space="preserve"> case</w:t>
      </w:r>
      <w:r w:rsidR="00DB2117">
        <w:t xml:space="preserve"> of “that star”</w:t>
      </w:r>
      <w:r>
        <w:t xml:space="preserve">, the distinction is expressed by only two terms, rather than three, as “that” refers to something holding a relation of difference with another subject of distinction. </w:t>
      </w:r>
    </w:p>
    <w:p w14:paraId="000000AC" w14:textId="302100DA" w:rsidR="00846F3F" w:rsidRPr="00DE4AD4" w:rsidRDefault="00011C1E">
      <w:pPr>
        <w:spacing w:line="276" w:lineRule="auto"/>
        <w:ind w:firstLine="284"/>
        <w:jc w:val="both"/>
      </w:pPr>
      <w:r w:rsidRPr="00DE4AD4">
        <w:t>Even commands and interjections refer to distinctions; in ‘give me that!’ an instruction to constitute the giver of the order into a holder of a general kind of relation to a particular object relatum</w:t>
      </w:r>
      <w:r w:rsidR="00BF3ECD">
        <w:t>,</w:t>
      </w:r>
      <w:r w:rsidRPr="00DE4AD4">
        <w:t xml:space="preserve"> is made. This is the case in greetings, </w:t>
      </w:r>
      <w:r w:rsidR="00535B36" w:rsidRPr="00DE4AD4">
        <w:t>exclamations,</w:t>
      </w:r>
      <w:r w:rsidRPr="00DE4AD4">
        <w:t xml:space="preserve"> or interjections; but these operate like ‘names’ of actions, </w:t>
      </w:r>
      <w:r w:rsidR="00C47D96" w:rsidRPr="00DE4AD4">
        <w:t>feelings,</w:t>
      </w:r>
      <w:r w:rsidRPr="00DE4AD4">
        <w:t xml:space="preserve"> or attitudes. Thus, it is wrong to say that only propositions have meaning.</w:t>
      </w:r>
    </w:p>
    <w:p w14:paraId="000000AD" w14:textId="0D42887B" w:rsidR="00846F3F" w:rsidRPr="00DE4AD4" w:rsidRDefault="00011C1E">
      <w:pPr>
        <w:spacing w:line="276" w:lineRule="auto"/>
        <w:ind w:firstLine="284"/>
        <w:jc w:val="both"/>
      </w:pPr>
      <w:r w:rsidRPr="00DE4AD4">
        <w:t xml:space="preserve">In fact, though names can be </w:t>
      </w:r>
      <w:r w:rsidR="00C47D96" w:rsidRPr="00DE4AD4">
        <w:t>defined</w:t>
      </w:r>
      <w:r w:rsidRPr="00DE4AD4">
        <w:t xml:space="preserve"> </w:t>
      </w:r>
      <w:r w:rsidR="00C47D96" w:rsidRPr="00DE4AD4">
        <w:t>as</w:t>
      </w:r>
      <w:r w:rsidRPr="00DE4AD4">
        <w:t xml:space="preserve"> instructions to recall distinctions that can be identified by the language speakers with a sign or word, propositions are sort of instruction for the addressee of the speech act to mentally construct a distinction with the relations and relata pointed at by the terms in the expression. In propositions, it is the words or names what point to the particular relata and</w:t>
      </w:r>
      <w:r w:rsidR="00C47D96" w:rsidRPr="00DE4AD4">
        <w:t xml:space="preserve"> to</w:t>
      </w:r>
      <w:r w:rsidRPr="00DE4AD4">
        <w:t xml:space="preserve"> the relation holding between them; this enables the hearer or addressee of the expression to mentally recall the distinction that these words or names stand for. Through this ‘pointing at’ it is possible for the addressee of the speech act, to identify the relata and the relations of the distinction to which the speaker refers</w:t>
      </w:r>
      <w:r w:rsidR="00A44506">
        <w:t>,</w:t>
      </w:r>
      <w:r w:rsidRPr="00DE4AD4">
        <w:t xml:space="preserve"> and, thus, to make </w:t>
      </w:r>
      <w:r w:rsidR="00AC5526">
        <w:t xml:space="preserve">(mentally construct) </w:t>
      </w:r>
      <w:r w:rsidRPr="00DE4AD4">
        <w:t xml:space="preserve">with them the distinction the speaker sought to generate in </w:t>
      </w:r>
      <w:r w:rsidR="00E51838">
        <w:t>the</w:t>
      </w:r>
      <w:r w:rsidRPr="00DE4AD4">
        <w:t xml:space="preserve"> mind</w:t>
      </w:r>
      <w:r w:rsidR="00A44506">
        <w:t xml:space="preserve"> </w:t>
      </w:r>
      <w:r w:rsidRPr="00DE4AD4">
        <w:t xml:space="preserve">of the addressee. Indeed, in sentences (the propositional), names or pronouns refer to the subject and object relata, while to ‘positive’ relations point: verbs –as the verbs </w:t>
      </w:r>
      <w:r w:rsidRPr="00DE4AD4">
        <w:rPr>
          <w:i/>
        </w:rPr>
        <w:t>‘to be’</w:t>
      </w:r>
      <w:r w:rsidRPr="00DE4AD4">
        <w:t xml:space="preserve"> and </w:t>
      </w:r>
      <w:r w:rsidRPr="00DE4AD4">
        <w:rPr>
          <w:i/>
        </w:rPr>
        <w:t>‘to have’</w:t>
      </w:r>
      <w:r w:rsidRPr="00DE4AD4">
        <w:t xml:space="preserve"> in any of their grammatical forms; prepositions –such as </w:t>
      </w:r>
      <w:r w:rsidRPr="00DE4AD4">
        <w:rPr>
          <w:i/>
        </w:rPr>
        <w:t>‘by’</w:t>
      </w:r>
      <w:r w:rsidRPr="00DE4AD4">
        <w:t xml:space="preserve"> and </w:t>
      </w:r>
      <w:r w:rsidRPr="00DE4AD4">
        <w:rPr>
          <w:i/>
        </w:rPr>
        <w:t>‘through’</w:t>
      </w:r>
      <w:r w:rsidRPr="00DE4AD4">
        <w:t xml:space="preserve">, and </w:t>
      </w:r>
      <w:r w:rsidRPr="00DE4AD4">
        <w:rPr>
          <w:i/>
        </w:rPr>
        <w:t>‘here’</w:t>
      </w:r>
      <w:r w:rsidRPr="00DE4AD4">
        <w:t xml:space="preserve">, </w:t>
      </w:r>
      <w:r w:rsidRPr="00DE4AD4">
        <w:rPr>
          <w:i/>
        </w:rPr>
        <w:t>‘on’</w:t>
      </w:r>
      <w:r w:rsidRPr="00DE4AD4">
        <w:t xml:space="preserve"> and ‘</w:t>
      </w:r>
      <w:r w:rsidRPr="00DE4AD4">
        <w:rPr>
          <w:i/>
        </w:rPr>
        <w:t>now</w:t>
      </w:r>
      <w:r w:rsidRPr="00DE4AD4">
        <w:t>’; and connectors, as are ‘</w:t>
      </w:r>
      <w:r w:rsidRPr="00DE4AD4">
        <w:rPr>
          <w:i/>
        </w:rPr>
        <w:t>and</w:t>
      </w:r>
      <w:r w:rsidRPr="00DE4AD4">
        <w:t>’ or ‘</w:t>
      </w:r>
      <w:r w:rsidRPr="00DE4AD4">
        <w:rPr>
          <w:i/>
        </w:rPr>
        <w:t>or</w:t>
      </w:r>
      <w:r w:rsidRPr="00DE4AD4">
        <w:t xml:space="preserve">’. For example, the verb </w:t>
      </w:r>
      <w:r w:rsidRPr="00DE4AD4">
        <w:rPr>
          <w:i/>
        </w:rPr>
        <w:t>‘to be</w:t>
      </w:r>
      <w:r w:rsidRPr="00DE4AD4">
        <w:t>’ refers to the relation that determines class or plurality membership</w:t>
      </w:r>
      <w:r w:rsidRPr="00DE4AD4">
        <w:rPr>
          <w:vertAlign w:val="superscript"/>
        </w:rPr>
        <w:footnoteReference w:id="26"/>
      </w:r>
      <w:r w:rsidRPr="00DE4AD4">
        <w:t xml:space="preserve"> of the subject of distinction; the verb ‘</w:t>
      </w:r>
      <w:r w:rsidRPr="00DE4AD4">
        <w:rPr>
          <w:i/>
        </w:rPr>
        <w:t>to have’</w:t>
      </w:r>
      <w:r w:rsidRPr="00DE4AD4">
        <w:t xml:space="preserve">, to the relation of property; and the preposition </w:t>
      </w:r>
      <w:r w:rsidRPr="00DE4AD4">
        <w:rPr>
          <w:i/>
        </w:rPr>
        <w:t xml:space="preserve">‘by’, </w:t>
      </w:r>
      <w:r w:rsidRPr="00DE4AD4">
        <w:t xml:space="preserve">to the relation of causality. </w:t>
      </w:r>
      <w:r w:rsidRPr="00DE4AD4">
        <w:rPr>
          <w:i/>
        </w:rPr>
        <w:t>‘Here’</w:t>
      </w:r>
      <w:r w:rsidRPr="00DE4AD4">
        <w:t>, ‘</w:t>
      </w:r>
      <w:r w:rsidRPr="00DE4AD4">
        <w:rPr>
          <w:i/>
        </w:rPr>
        <w:t>on’</w:t>
      </w:r>
      <w:r w:rsidRPr="00DE4AD4">
        <w:t xml:space="preserve"> or ‘</w:t>
      </w:r>
      <w:r w:rsidRPr="00DE4AD4">
        <w:rPr>
          <w:i/>
        </w:rPr>
        <w:t>now’</w:t>
      </w:r>
      <w:r w:rsidRPr="00DE4AD4">
        <w:t xml:space="preserve"> also refer to properties; while </w:t>
      </w:r>
      <w:r w:rsidRPr="00DE4AD4">
        <w:rPr>
          <w:i/>
        </w:rPr>
        <w:t>‘and’</w:t>
      </w:r>
      <w:r w:rsidRPr="00DE4AD4">
        <w:t xml:space="preserve"> or </w:t>
      </w:r>
      <w:r w:rsidRPr="00DE4AD4">
        <w:rPr>
          <w:i/>
        </w:rPr>
        <w:t>‘or’</w:t>
      </w:r>
      <w:r w:rsidRPr="00DE4AD4">
        <w:t xml:space="preserve"> to class membership; that is, to a relatum respectively being under the same particular plurality than another or not, or that it has the same or different property or cause. </w:t>
      </w:r>
    </w:p>
    <w:p w14:paraId="000000AE" w14:textId="0D6FD165" w:rsidR="00846F3F" w:rsidRPr="00DE4AD4" w:rsidRDefault="00011C1E">
      <w:pPr>
        <w:spacing w:line="276" w:lineRule="auto"/>
        <w:ind w:firstLine="284"/>
        <w:jc w:val="both"/>
      </w:pPr>
      <w:r w:rsidRPr="00DE4AD4">
        <w:t>As to ‘negative’ relations, the</w:t>
      </w:r>
      <w:r w:rsidR="00E51838">
        <w:t>se are</w:t>
      </w:r>
      <w:r w:rsidRPr="00DE4AD4">
        <w:t xml:space="preserve"> point</w:t>
      </w:r>
      <w:r w:rsidR="00E51838">
        <w:t>ed</w:t>
      </w:r>
      <w:r w:rsidRPr="00DE4AD4">
        <w:t xml:space="preserve"> </w:t>
      </w:r>
      <w:r w:rsidR="00E51838">
        <w:t xml:space="preserve">at by </w:t>
      </w:r>
      <w:r w:rsidRPr="00DE4AD4">
        <w:t xml:space="preserve">the denial of verbs, </w:t>
      </w:r>
      <w:r w:rsidR="00535B36" w:rsidRPr="00DE4AD4">
        <w:t>prepositions,</w:t>
      </w:r>
      <w:r w:rsidRPr="00DE4AD4">
        <w:t xml:space="preserve"> or connectors, </w:t>
      </w:r>
      <w:r w:rsidR="00C47D96" w:rsidRPr="00DE4AD4">
        <w:t xml:space="preserve">such as </w:t>
      </w:r>
      <w:r w:rsidR="00C47D96" w:rsidRPr="00DE4AD4">
        <w:rPr>
          <w:i/>
          <w:iCs/>
        </w:rPr>
        <w:t>“it is not”</w:t>
      </w:r>
      <w:r w:rsidR="00C47D96" w:rsidRPr="00DE4AD4">
        <w:t xml:space="preserve">, </w:t>
      </w:r>
      <w:r w:rsidRPr="00DE4AD4">
        <w:t>and, with the affirmative assertion of nothing, to ‘nothingness’. Negations are instructions given to the addressee not</w:t>
      </w:r>
      <w:r w:rsidR="00A44506">
        <w:t xml:space="preserve"> to</w:t>
      </w:r>
      <w:r w:rsidRPr="00DE4AD4">
        <w:t xml:space="preserve"> consider a certain subject relatum as holding a particular relation to another relatum, or that a particular relation is not standing between two particular relata -such as a distinction not being a property or causal factor of a certain thing, or not being a class or member of it</w:t>
      </w:r>
      <w:r w:rsidRPr="00DE4AD4">
        <w:rPr>
          <w:vertAlign w:val="superscript"/>
        </w:rPr>
        <w:footnoteReference w:id="27"/>
      </w:r>
      <w:r w:rsidRPr="00DE4AD4">
        <w:t xml:space="preserve">. It is in this manner, through reference to distinctions or to their constitutive elements, that </w:t>
      </w:r>
      <w:r w:rsidR="00DC1F89" w:rsidRPr="00DE4AD4">
        <w:t xml:space="preserve">meaning is made and </w:t>
      </w:r>
      <w:r w:rsidR="00FC73DE" w:rsidRPr="00DE4AD4">
        <w:t xml:space="preserve">if it is a </w:t>
      </w:r>
      <w:r w:rsidRPr="00DE4AD4">
        <w:t>language (any language)</w:t>
      </w:r>
      <w:r w:rsidR="00A44506">
        <w:t>,</w:t>
      </w:r>
      <w:r w:rsidRPr="00DE4AD4">
        <w:t xml:space="preserve"> has </w:t>
      </w:r>
      <w:r w:rsidR="00535B36" w:rsidRPr="00DE4AD4">
        <w:t>meaning</w:t>
      </w:r>
      <w:r w:rsidR="00DC1F89" w:rsidRPr="00DE4AD4">
        <w:t>.</w:t>
      </w:r>
      <w:r w:rsidRPr="00DE4AD4">
        <w:t xml:space="preserve"> </w:t>
      </w:r>
    </w:p>
    <w:p w14:paraId="000000AF" w14:textId="1526A5D5" w:rsidR="00846F3F" w:rsidRPr="00DE4AD4" w:rsidRDefault="00011C1E">
      <w:pPr>
        <w:spacing w:line="276" w:lineRule="auto"/>
        <w:ind w:firstLine="284"/>
        <w:jc w:val="both"/>
      </w:pPr>
      <w:r w:rsidRPr="00DE4AD4">
        <w:t>In mathematics numbers or other signs standing for a quantity, are distinctions that refer to pluralities of a certain –known or unknown- extension. The possible relations of these pluralities</w:t>
      </w:r>
      <w:r w:rsidR="00E30E36" w:rsidRPr="00DE4AD4">
        <w:t xml:space="preserve"> between it</w:t>
      </w:r>
      <w:r w:rsidR="00FC73DE" w:rsidRPr="00DE4AD4">
        <w:t>-</w:t>
      </w:r>
      <w:r w:rsidR="00E30E36" w:rsidRPr="00DE4AD4">
        <w:t>selves</w:t>
      </w:r>
      <w:r w:rsidRPr="00DE4AD4">
        <w:t xml:space="preserve"> is based on what may take place between the </w:t>
      </w:r>
      <w:r w:rsidR="00FC73DE" w:rsidRPr="00DE4AD4">
        <w:t>extensions</w:t>
      </w:r>
      <w:r w:rsidRPr="00DE4AD4">
        <w:t xml:space="preserve"> -such as being added, reduced, divided, squared- and how this affect</w:t>
      </w:r>
      <w:r w:rsidR="008B5144" w:rsidRPr="00DE4AD4">
        <w:t>s</w:t>
      </w:r>
      <w:r w:rsidRPr="00DE4AD4">
        <w:t xml:space="preserve"> the extension of the same or of a particular plurality</w:t>
      </w:r>
      <w:r w:rsidRPr="00DE4AD4">
        <w:rPr>
          <w:vertAlign w:val="superscript"/>
        </w:rPr>
        <w:footnoteReference w:id="28"/>
      </w:r>
      <w:r w:rsidRPr="00DE4AD4">
        <w:t xml:space="preserve">. </w:t>
      </w:r>
    </w:p>
    <w:p w14:paraId="0BC25AC0" w14:textId="35F1B9AE" w:rsidR="00A34AF6" w:rsidRDefault="00011C1E">
      <w:pPr>
        <w:spacing w:line="276" w:lineRule="auto"/>
        <w:ind w:firstLine="284"/>
        <w:jc w:val="both"/>
      </w:pPr>
      <w:r w:rsidRPr="00DE4AD4">
        <w:t xml:space="preserve">In sum, while </w:t>
      </w:r>
      <w:r w:rsidR="00A34AF6">
        <w:t xml:space="preserve">linguistic </w:t>
      </w:r>
      <w:r w:rsidRPr="00DE4AD4">
        <w:t>reference to one’s own subjective reality is direct, reference to objective reality is always indirect</w:t>
      </w:r>
      <w:r w:rsidR="00F61A8E">
        <w:t>. A</w:t>
      </w:r>
      <w:r w:rsidRPr="00DE4AD4">
        <w:t xml:space="preserve">nd it is indirect, regardless of whether reference is made to facts, states of affairs, events, </w:t>
      </w:r>
      <w:r w:rsidR="00535B36" w:rsidRPr="00DE4AD4">
        <w:t>things,</w:t>
      </w:r>
      <w:r w:rsidRPr="00DE4AD4">
        <w:t xml:space="preserve"> or objects, or to the mental content of other minds. </w:t>
      </w:r>
      <w:r w:rsidR="00A34AF6">
        <w:t xml:space="preserve">And this is so, </w:t>
      </w:r>
      <w:r w:rsidR="00A34AF6" w:rsidRPr="00DE4AD4">
        <w:t>irrespective of one’s own position on the major issues and doctrines of epistemology</w:t>
      </w:r>
      <w:r w:rsidR="00A34AF6">
        <w:t xml:space="preserve"> and whether mathematical or verbal,</w:t>
      </w:r>
    </w:p>
    <w:p w14:paraId="000000B0" w14:textId="212B0DEF" w:rsidR="00846F3F" w:rsidRPr="00DE4AD4" w:rsidRDefault="00011C1E">
      <w:pPr>
        <w:spacing w:line="276" w:lineRule="auto"/>
        <w:ind w:firstLine="284"/>
        <w:jc w:val="both"/>
      </w:pPr>
      <w:r w:rsidRPr="00DE4AD4">
        <w:t>Reference to objective reality will</w:t>
      </w:r>
      <w:r w:rsidRPr="00DE4AD4">
        <w:rPr>
          <w:vertAlign w:val="superscript"/>
        </w:rPr>
        <w:footnoteReference w:id="29"/>
      </w:r>
      <w:r w:rsidRPr="00DE4AD4">
        <w:t xml:space="preserve">always be indirect, through the ‘distinction’ of it; that is, by way of </w:t>
      </w:r>
      <w:r w:rsidR="00E51838">
        <w:t xml:space="preserve">reference to </w:t>
      </w:r>
      <w:r w:rsidRPr="00DE4AD4">
        <w:t>what the constitutive elements of the distinction represent.</w:t>
      </w:r>
      <w:r w:rsidRPr="00DE4AD4">
        <w:rPr>
          <w:vertAlign w:val="superscript"/>
        </w:rPr>
        <w:footnoteReference w:id="30"/>
      </w:r>
    </w:p>
    <w:p w14:paraId="000000B1" w14:textId="050659E7" w:rsidR="00846F3F" w:rsidRPr="00DE4AD4" w:rsidRDefault="00011C1E">
      <w:pPr>
        <w:spacing w:line="276" w:lineRule="auto"/>
        <w:ind w:firstLine="284"/>
        <w:jc w:val="both"/>
      </w:pPr>
      <w:r w:rsidRPr="00DE4AD4">
        <w:t>As to the ontological relations and categories, as said, they are distinctions</w:t>
      </w:r>
      <w:r w:rsidR="0063324A">
        <w:t>.</w:t>
      </w:r>
      <w:r w:rsidR="00FB1C73">
        <w:t xml:space="preserve"> </w:t>
      </w:r>
      <w:r w:rsidR="00FC73DE" w:rsidRPr="00DE4AD4">
        <w:t xml:space="preserve">It can be </w:t>
      </w:r>
      <w:r w:rsidR="009155FD" w:rsidRPr="00DE4AD4">
        <w:t>said</w:t>
      </w:r>
      <w:r w:rsidR="00FC73DE" w:rsidRPr="00DE4AD4">
        <w:t xml:space="preserve"> that </w:t>
      </w:r>
      <w:r w:rsidR="009D3BBB" w:rsidRPr="00DE4AD4">
        <w:t>t</w:t>
      </w:r>
      <w:r w:rsidRPr="00DE4AD4">
        <w:t xml:space="preserve">hey are </w:t>
      </w:r>
      <w:r w:rsidRPr="00DE4AD4">
        <w:rPr>
          <w:i/>
        </w:rPr>
        <w:t>a priori proper</w:t>
      </w:r>
      <w:r w:rsidRPr="00DE4AD4">
        <w:t xml:space="preserve"> distinguished since their distinction is not possible from experience nor inferable </w:t>
      </w:r>
      <w:r w:rsidR="009155FD">
        <w:t xml:space="preserve">from language </w:t>
      </w:r>
      <w:r w:rsidRPr="00DE4AD4">
        <w:t>without an innate pre-determination to distinguish the same. The relata and the relation that constitute the same</w:t>
      </w:r>
      <w:r w:rsidR="00E217A1">
        <w:t>,</w:t>
      </w:r>
      <w:r w:rsidRPr="00DE4AD4">
        <w:t xml:space="preserve"> </w:t>
      </w:r>
      <w:r w:rsidR="00E51838">
        <w:t>if any</w:t>
      </w:r>
      <w:r w:rsidR="00E217A1">
        <w:t>,</w:t>
      </w:r>
      <w:r w:rsidR="00E51838">
        <w:t xml:space="preserve"> </w:t>
      </w:r>
      <w:r w:rsidRPr="00DE4AD4">
        <w:t>are unknown</w:t>
      </w:r>
      <w:r w:rsidR="004C0895">
        <w:t xml:space="preserve"> (would it be an alternative that they lack the same?)</w:t>
      </w:r>
      <w:r w:rsidRPr="00DE4AD4">
        <w:t xml:space="preserve">. </w:t>
      </w:r>
    </w:p>
    <w:p w14:paraId="000000B2" w14:textId="662DA08B" w:rsidR="00846F3F" w:rsidRPr="00DE4AD4" w:rsidRDefault="00011C1E">
      <w:pPr>
        <w:spacing w:line="276" w:lineRule="auto"/>
        <w:ind w:firstLine="284"/>
        <w:jc w:val="both"/>
      </w:pPr>
      <w:r w:rsidRPr="00DE4AD4">
        <w:t xml:space="preserve">Consequently, too, these </w:t>
      </w:r>
      <w:r w:rsidR="00ED6D40">
        <w:t>basic relations and categories</w:t>
      </w:r>
      <w:r w:rsidR="00A249A4">
        <w:t xml:space="preserve"> </w:t>
      </w:r>
      <w:r w:rsidRPr="00DE4AD4">
        <w:t xml:space="preserve">with which our judgement operates, reflect the </w:t>
      </w:r>
      <w:r w:rsidR="004C0895">
        <w:t xml:space="preserve">general </w:t>
      </w:r>
      <w:r w:rsidRPr="00DE4AD4">
        <w:t>manner in which we conceive the constituent elements of reality in-itself. In other words, they reflect how we conceive the building blocks of our worldview. However, as shall be explained in the next chapter,</w:t>
      </w:r>
      <w:r w:rsidR="00ED6D40">
        <w:t xml:space="preserve"> these</w:t>
      </w:r>
      <w:r w:rsidRPr="00DE4AD4">
        <w:t xml:space="preserve"> ‘ontological forms of distinction’ </w:t>
      </w:r>
      <w:r w:rsidR="00A249A4">
        <w:t xml:space="preserve">may </w:t>
      </w:r>
      <w:r w:rsidRPr="00DE4AD4">
        <w:t>not include all possible relations and categories</w:t>
      </w:r>
      <w:r w:rsidR="00A249A4">
        <w:t>,</w:t>
      </w:r>
      <w:r w:rsidRPr="00DE4AD4">
        <w:t xml:space="preserve"> </w:t>
      </w:r>
      <w:r w:rsidR="00A249A4">
        <w:t>n</w:t>
      </w:r>
      <w:r w:rsidRPr="00DE4AD4">
        <w:t>or whatever it be that constitutes the nature of the objectively existent</w:t>
      </w:r>
      <w:r w:rsidR="00A249A4">
        <w:t xml:space="preserve">; </w:t>
      </w:r>
      <w:r w:rsidR="009D3BBB" w:rsidRPr="00DE4AD4">
        <w:t xml:space="preserve">they </w:t>
      </w:r>
      <w:r w:rsidR="00170D2C">
        <w:t>cannot be assumed to be</w:t>
      </w:r>
      <w:r w:rsidRPr="00DE4AD4">
        <w:t xml:space="preserve"> the ultimate possible ontology</w:t>
      </w:r>
      <w:r w:rsidR="00170D2C">
        <w:t xml:space="preserve"> of reality</w:t>
      </w:r>
      <w:r w:rsidR="00A249A4">
        <w:t>, but the mere ontology of the rational</w:t>
      </w:r>
      <w:r w:rsidRPr="00DE4AD4">
        <w:t>.</w:t>
      </w:r>
      <w:r w:rsidR="002D7856" w:rsidRPr="00DE4AD4">
        <w:t xml:space="preserve"> </w:t>
      </w:r>
      <w:r w:rsidR="00A249A4">
        <w:t>R</w:t>
      </w:r>
      <w:r w:rsidR="009D3BBB" w:rsidRPr="00DE4AD4">
        <w:t>ational</w:t>
      </w:r>
      <w:r w:rsidR="00170D2C">
        <w:t>ity</w:t>
      </w:r>
      <w:r w:rsidR="002D7856" w:rsidRPr="00DE4AD4">
        <w:t xml:space="preserve"> is the process of inferencing in agreement with the ontological relations and categories, </w:t>
      </w:r>
      <w:r w:rsidR="00170D2C">
        <w:t>and rational is</w:t>
      </w:r>
      <w:r w:rsidR="002D7856" w:rsidRPr="00DE4AD4">
        <w:t xml:space="preserve"> the belief that reality is </w:t>
      </w:r>
      <w:r w:rsidR="00A249A4">
        <w:t>structured or constituted according to them.</w:t>
      </w:r>
      <w:r w:rsidR="002D7856" w:rsidRPr="00DE4AD4">
        <w:t xml:space="preserve"> </w:t>
      </w:r>
    </w:p>
    <w:p w14:paraId="000000B3" w14:textId="77777777" w:rsidR="00846F3F" w:rsidRPr="00DE4AD4" w:rsidRDefault="00846F3F">
      <w:pPr>
        <w:pBdr>
          <w:top w:val="nil"/>
          <w:left w:val="nil"/>
          <w:bottom w:val="nil"/>
          <w:right w:val="nil"/>
          <w:between w:val="nil"/>
        </w:pBdr>
        <w:ind w:firstLine="567"/>
        <w:jc w:val="both"/>
        <w:rPr>
          <w:color w:val="000000"/>
        </w:rPr>
      </w:pPr>
    </w:p>
    <w:p w14:paraId="5A07A4A4" w14:textId="2A53E4ED" w:rsidR="00413299" w:rsidRDefault="00361D5B" w:rsidP="005811B0">
      <w:pPr>
        <w:pStyle w:val="Prrafodelista"/>
        <w:numPr>
          <w:ilvl w:val="0"/>
          <w:numId w:val="3"/>
        </w:numPr>
        <w:pBdr>
          <w:top w:val="nil"/>
          <w:left w:val="nil"/>
          <w:bottom w:val="nil"/>
          <w:right w:val="nil"/>
          <w:between w:val="nil"/>
        </w:pBdr>
        <w:jc w:val="both"/>
        <w:outlineLvl w:val="1"/>
        <w:rPr>
          <w:i/>
          <w:color w:val="000000"/>
        </w:rPr>
      </w:pPr>
      <w:bookmarkStart w:id="22" w:name="_Toc143266952"/>
      <w:r>
        <w:rPr>
          <w:i/>
          <w:color w:val="000000"/>
        </w:rPr>
        <w:t xml:space="preserve">They are distinctions of an aspect of </w:t>
      </w:r>
      <w:r w:rsidR="00524FC0">
        <w:rPr>
          <w:i/>
          <w:color w:val="000000"/>
        </w:rPr>
        <w:t>rati</w:t>
      </w:r>
      <w:r w:rsidR="00BB78C2">
        <w:rPr>
          <w:i/>
          <w:color w:val="000000"/>
        </w:rPr>
        <w:t xml:space="preserve">onal </w:t>
      </w:r>
      <w:proofErr w:type="gramStart"/>
      <w:r>
        <w:rPr>
          <w:i/>
          <w:color w:val="000000"/>
        </w:rPr>
        <w:t>reality</w:t>
      </w:r>
      <w:bookmarkEnd w:id="22"/>
      <w:proofErr w:type="gramEnd"/>
    </w:p>
    <w:p w14:paraId="2D2FE732" w14:textId="77777777" w:rsidR="00361D5B" w:rsidRDefault="00361D5B" w:rsidP="00524FC0">
      <w:pPr>
        <w:pStyle w:val="Prrafodelista"/>
        <w:pBdr>
          <w:top w:val="nil"/>
          <w:left w:val="nil"/>
          <w:bottom w:val="nil"/>
          <w:right w:val="nil"/>
          <w:between w:val="nil"/>
        </w:pBdr>
        <w:jc w:val="both"/>
        <w:rPr>
          <w:i/>
          <w:color w:val="000000"/>
        </w:rPr>
      </w:pPr>
    </w:p>
    <w:p w14:paraId="25132CC8" w14:textId="6077C808" w:rsidR="00361D5B" w:rsidRDefault="00712D8E" w:rsidP="00712D8E">
      <w:pPr>
        <w:pBdr>
          <w:top w:val="nil"/>
          <w:left w:val="nil"/>
          <w:bottom w:val="nil"/>
          <w:right w:val="nil"/>
          <w:between w:val="nil"/>
        </w:pBdr>
        <w:ind w:firstLine="284"/>
        <w:jc w:val="both"/>
        <w:rPr>
          <w:i/>
          <w:color w:val="000000"/>
        </w:rPr>
      </w:pPr>
      <w:r w:rsidRPr="00712D8E">
        <w:rPr>
          <w:i/>
          <w:color w:val="000000"/>
        </w:rPr>
        <w:t>Not one of these</w:t>
      </w:r>
      <w:r w:rsidR="006A09A1" w:rsidRPr="00712D8E">
        <w:rPr>
          <w:i/>
          <w:color w:val="000000"/>
        </w:rPr>
        <w:t xml:space="preserve"> ontological relations and categories </w:t>
      </w:r>
      <w:r>
        <w:rPr>
          <w:i/>
          <w:color w:val="000000"/>
        </w:rPr>
        <w:t>su</w:t>
      </w:r>
      <w:r w:rsidR="006972F1">
        <w:rPr>
          <w:i/>
          <w:color w:val="000000"/>
        </w:rPr>
        <w:t>ffices to constitute being</w:t>
      </w:r>
      <w:r w:rsidR="004C0895">
        <w:rPr>
          <w:i/>
          <w:color w:val="000000"/>
        </w:rPr>
        <w:t xml:space="preserve"> (nor all of them)</w:t>
      </w:r>
      <w:r w:rsidR="006972F1">
        <w:rPr>
          <w:i/>
          <w:color w:val="000000"/>
        </w:rPr>
        <w:t xml:space="preserve">. For example, if </w:t>
      </w:r>
      <w:r w:rsidR="00502F4E">
        <w:rPr>
          <w:i/>
          <w:color w:val="000000"/>
        </w:rPr>
        <w:t xml:space="preserve">the </w:t>
      </w:r>
      <w:r w:rsidR="006972F1">
        <w:rPr>
          <w:i/>
          <w:color w:val="000000"/>
        </w:rPr>
        <w:t>plurality of all that there is,</w:t>
      </w:r>
      <w:r w:rsidR="00755548">
        <w:rPr>
          <w:i/>
          <w:color w:val="000000"/>
        </w:rPr>
        <w:t xml:space="preserve"> sufficed to be a thing, </w:t>
      </w:r>
      <w:r w:rsidR="006972F1">
        <w:rPr>
          <w:i/>
          <w:color w:val="000000"/>
        </w:rPr>
        <w:t>it would have to include itself</w:t>
      </w:r>
      <w:r w:rsidR="00493718">
        <w:rPr>
          <w:i/>
          <w:color w:val="000000"/>
        </w:rPr>
        <w:t>, which is a contradiction</w:t>
      </w:r>
      <w:r w:rsidR="00D83DB2">
        <w:rPr>
          <w:i/>
          <w:color w:val="000000"/>
        </w:rPr>
        <w:t xml:space="preserve"> (in spite of Russell’s set theory)</w:t>
      </w:r>
      <w:r w:rsidR="00493718">
        <w:rPr>
          <w:i/>
          <w:color w:val="000000"/>
        </w:rPr>
        <w:t xml:space="preserve">. The plurality of all there is, is not a thing, but an aspect of what there is. </w:t>
      </w:r>
      <w:r w:rsidR="00C62A9E">
        <w:rPr>
          <w:i/>
          <w:color w:val="000000"/>
        </w:rPr>
        <w:t xml:space="preserve">Rationally speaking, a thing is an individual; this is, a subject of distinction </w:t>
      </w:r>
      <w:r w:rsidR="0090178A">
        <w:rPr>
          <w:i/>
          <w:color w:val="000000"/>
        </w:rPr>
        <w:t>that holds all th</w:t>
      </w:r>
      <w:r w:rsidR="00CA71AB">
        <w:rPr>
          <w:i/>
          <w:color w:val="000000"/>
        </w:rPr>
        <w:t xml:space="preserve">e </w:t>
      </w:r>
      <w:r w:rsidR="0090178A">
        <w:rPr>
          <w:i/>
          <w:color w:val="000000"/>
        </w:rPr>
        <w:t>aspects</w:t>
      </w:r>
      <w:r w:rsidR="00CA71AB">
        <w:rPr>
          <w:i/>
          <w:color w:val="000000"/>
        </w:rPr>
        <w:t xml:space="preserve"> that such relations and categories stand for. </w:t>
      </w:r>
      <w:r w:rsidR="006A652F">
        <w:rPr>
          <w:i/>
          <w:color w:val="000000"/>
        </w:rPr>
        <w:t xml:space="preserve">It is a subject of predication, has properties, is a causal factor, is an effect. </w:t>
      </w:r>
    </w:p>
    <w:p w14:paraId="2206BD61" w14:textId="41EA351F" w:rsidR="003E6A88" w:rsidRDefault="00837934" w:rsidP="00712D8E">
      <w:pPr>
        <w:pBdr>
          <w:top w:val="nil"/>
          <w:left w:val="nil"/>
          <w:bottom w:val="nil"/>
          <w:right w:val="nil"/>
          <w:between w:val="nil"/>
        </w:pBdr>
        <w:ind w:firstLine="284"/>
        <w:jc w:val="both"/>
        <w:rPr>
          <w:i/>
          <w:color w:val="000000"/>
        </w:rPr>
      </w:pPr>
      <w:r>
        <w:rPr>
          <w:i/>
          <w:color w:val="000000"/>
        </w:rPr>
        <w:t xml:space="preserve">In fact, </w:t>
      </w:r>
      <w:r w:rsidR="00A716AE">
        <w:rPr>
          <w:i/>
          <w:color w:val="000000"/>
        </w:rPr>
        <w:t xml:space="preserve">objectively speaking, </w:t>
      </w:r>
      <w:r w:rsidR="006C29DE">
        <w:rPr>
          <w:i/>
          <w:color w:val="000000"/>
        </w:rPr>
        <w:t>there is no such a thing as a mere plurality, or mere cause</w:t>
      </w:r>
      <w:r w:rsidR="00823CC8">
        <w:rPr>
          <w:i/>
          <w:color w:val="000000"/>
        </w:rPr>
        <w:t xml:space="preserve"> or effect</w:t>
      </w:r>
      <w:r w:rsidR="006C29DE">
        <w:rPr>
          <w:i/>
          <w:color w:val="000000"/>
        </w:rPr>
        <w:t xml:space="preserve">, </w:t>
      </w:r>
      <w:r w:rsidR="00823CC8">
        <w:rPr>
          <w:i/>
          <w:color w:val="000000"/>
        </w:rPr>
        <w:t>or</w:t>
      </w:r>
      <w:r w:rsidR="006C29DE">
        <w:rPr>
          <w:i/>
          <w:color w:val="000000"/>
        </w:rPr>
        <w:t xml:space="preserve"> mere </w:t>
      </w:r>
      <w:r w:rsidR="001350CA">
        <w:rPr>
          <w:i/>
          <w:color w:val="000000"/>
        </w:rPr>
        <w:t>subject of attribution or a mere property without the subject of attribution</w:t>
      </w:r>
      <w:r w:rsidR="00AB74A7">
        <w:rPr>
          <w:i/>
          <w:color w:val="000000"/>
        </w:rPr>
        <w:t xml:space="preserve">. </w:t>
      </w:r>
    </w:p>
    <w:p w14:paraId="6AA343FB" w14:textId="5327C67F" w:rsidR="00361D5B" w:rsidRDefault="003E6A88" w:rsidP="005452A3">
      <w:pPr>
        <w:pBdr>
          <w:top w:val="nil"/>
          <w:left w:val="nil"/>
          <w:bottom w:val="nil"/>
          <w:right w:val="nil"/>
          <w:between w:val="nil"/>
        </w:pBdr>
        <w:ind w:firstLine="284"/>
        <w:jc w:val="both"/>
        <w:rPr>
          <w:i/>
          <w:color w:val="000000"/>
        </w:rPr>
      </w:pPr>
      <w:r>
        <w:rPr>
          <w:i/>
          <w:color w:val="000000"/>
        </w:rPr>
        <w:t xml:space="preserve">They are aspects -to give them a name- of what is rationally distinguished. </w:t>
      </w:r>
      <w:r w:rsidR="00A716AE">
        <w:rPr>
          <w:i/>
          <w:color w:val="000000"/>
        </w:rPr>
        <w:t>As distinctions</w:t>
      </w:r>
      <w:r w:rsidR="002D2363">
        <w:rPr>
          <w:i/>
          <w:color w:val="000000"/>
        </w:rPr>
        <w:t xml:space="preserve">, that is as ideas </w:t>
      </w:r>
      <w:r w:rsidR="00A716AE">
        <w:rPr>
          <w:i/>
          <w:color w:val="000000"/>
        </w:rPr>
        <w:t xml:space="preserve">-not as that for which they stand- they can be said to hold all the </w:t>
      </w:r>
      <w:r w:rsidR="002D2363">
        <w:rPr>
          <w:i/>
          <w:color w:val="000000"/>
        </w:rPr>
        <w:t>relations and to be classable under all the ontological categories.</w:t>
      </w:r>
      <w:r w:rsidR="00C62DED">
        <w:rPr>
          <w:i/>
          <w:color w:val="000000"/>
        </w:rPr>
        <w:t xml:space="preserve"> </w:t>
      </w:r>
      <w:r w:rsidR="005452A3">
        <w:rPr>
          <w:i/>
          <w:color w:val="000000"/>
        </w:rPr>
        <w:t xml:space="preserve">The </w:t>
      </w:r>
      <w:r w:rsidR="004C0895">
        <w:rPr>
          <w:i/>
          <w:color w:val="000000"/>
        </w:rPr>
        <w:t xml:space="preserve">sole </w:t>
      </w:r>
      <w:r w:rsidR="005452A3">
        <w:rPr>
          <w:i/>
          <w:color w:val="000000"/>
        </w:rPr>
        <w:t xml:space="preserve">fact that they can be subject of distinction or of discourse, </w:t>
      </w:r>
      <w:r w:rsidR="00A716AE">
        <w:rPr>
          <w:i/>
          <w:color w:val="000000"/>
        </w:rPr>
        <w:t xml:space="preserve">does not grant them mind independent existence as individuals. </w:t>
      </w:r>
    </w:p>
    <w:p w14:paraId="05736444" w14:textId="361E0918" w:rsidR="00C62DED" w:rsidRDefault="00C62DED" w:rsidP="005452A3">
      <w:pPr>
        <w:pBdr>
          <w:top w:val="nil"/>
          <w:left w:val="nil"/>
          <w:bottom w:val="nil"/>
          <w:right w:val="nil"/>
          <w:between w:val="nil"/>
        </w:pBdr>
        <w:ind w:firstLine="284"/>
        <w:jc w:val="both"/>
        <w:rPr>
          <w:i/>
          <w:color w:val="000000"/>
        </w:rPr>
      </w:pPr>
      <w:r>
        <w:rPr>
          <w:i/>
          <w:color w:val="000000"/>
        </w:rPr>
        <w:t>This is important, because</w:t>
      </w:r>
      <w:r w:rsidR="004C0895">
        <w:rPr>
          <w:i/>
          <w:color w:val="000000"/>
        </w:rPr>
        <w:t>,</w:t>
      </w:r>
      <w:r>
        <w:rPr>
          <w:i/>
          <w:color w:val="000000"/>
        </w:rPr>
        <w:t xml:space="preserve"> </w:t>
      </w:r>
      <w:r w:rsidR="0013755A">
        <w:rPr>
          <w:i/>
          <w:color w:val="000000"/>
        </w:rPr>
        <w:t>as shall be explained, objective existent</w:t>
      </w:r>
      <w:r w:rsidR="00F670B0">
        <w:rPr>
          <w:i/>
          <w:color w:val="000000"/>
        </w:rPr>
        <w:t>s</w:t>
      </w:r>
      <w:r w:rsidR="0013755A">
        <w:rPr>
          <w:i/>
          <w:color w:val="000000"/>
        </w:rPr>
        <w:t xml:space="preserve"> must carry certain aspects to </w:t>
      </w:r>
      <w:r w:rsidR="003A6450">
        <w:rPr>
          <w:i/>
          <w:color w:val="000000"/>
        </w:rPr>
        <w:t>exist</w:t>
      </w:r>
      <w:r w:rsidR="0013755A">
        <w:rPr>
          <w:i/>
          <w:color w:val="000000"/>
        </w:rPr>
        <w:t xml:space="preserve"> in themselves, </w:t>
      </w:r>
      <w:r w:rsidR="00F670B0">
        <w:rPr>
          <w:i/>
          <w:color w:val="000000"/>
        </w:rPr>
        <w:t xml:space="preserve">but these -those that we can rationally distinguish </w:t>
      </w:r>
      <w:r w:rsidR="0013755A">
        <w:rPr>
          <w:i/>
          <w:color w:val="000000"/>
        </w:rPr>
        <w:t>as aspects of rational objective existents</w:t>
      </w:r>
      <w:r w:rsidR="003A6450">
        <w:rPr>
          <w:i/>
          <w:color w:val="000000"/>
        </w:rPr>
        <w:t>-</w:t>
      </w:r>
      <w:r w:rsidR="000746D9">
        <w:rPr>
          <w:i/>
          <w:color w:val="000000"/>
        </w:rPr>
        <w:t xml:space="preserve"> do not suffice for an individual to exist in itself</w:t>
      </w:r>
      <w:r w:rsidR="00217F41">
        <w:rPr>
          <w:i/>
          <w:color w:val="000000"/>
        </w:rPr>
        <w:t xml:space="preserve">. </w:t>
      </w:r>
      <w:r w:rsidR="004C0895">
        <w:rPr>
          <w:i/>
          <w:color w:val="000000"/>
        </w:rPr>
        <w:t xml:space="preserve">With the ontological relations and categories of rationality, rationality cannot be explained. Rationality cannot explain itself. </w:t>
      </w:r>
      <w:r w:rsidR="00217F41">
        <w:rPr>
          <w:i/>
          <w:color w:val="000000"/>
        </w:rPr>
        <w:t>This forces to presuppose that there is more to reality than</w:t>
      </w:r>
      <w:r w:rsidR="00B610AE">
        <w:rPr>
          <w:i/>
          <w:color w:val="000000"/>
        </w:rPr>
        <w:t xml:space="preserve"> the rational that</w:t>
      </w:r>
      <w:r w:rsidR="00217F41">
        <w:rPr>
          <w:i/>
          <w:color w:val="000000"/>
        </w:rPr>
        <w:t xml:space="preserve"> the mind can distinguish</w:t>
      </w:r>
      <w:r w:rsidR="00B610AE">
        <w:rPr>
          <w:i/>
          <w:color w:val="000000"/>
        </w:rPr>
        <w:t xml:space="preserve">. In other words, that reality in itself must be </w:t>
      </w:r>
      <w:r w:rsidR="004424FD">
        <w:rPr>
          <w:i/>
          <w:color w:val="000000"/>
        </w:rPr>
        <w:t>para-rational</w:t>
      </w:r>
      <w:r w:rsidR="00460C98">
        <w:rPr>
          <w:i/>
          <w:color w:val="000000"/>
        </w:rPr>
        <w:t>;</w:t>
      </w:r>
      <w:r w:rsidR="004424FD">
        <w:rPr>
          <w:i/>
          <w:color w:val="000000"/>
        </w:rPr>
        <w:t xml:space="preserve"> </w:t>
      </w:r>
      <w:r w:rsidR="00460C98">
        <w:rPr>
          <w:i/>
          <w:color w:val="000000"/>
        </w:rPr>
        <w:t>that i</w:t>
      </w:r>
      <w:r w:rsidR="004424FD">
        <w:rPr>
          <w:i/>
          <w:color w:val="000000"/>
        </w:rPr>
        <w:t>t must carry either aspects</w:t>
      </w:r>
      <w:r w:rsidR="009B4EF6" w:rsidRPr="009B4EF6">
        <w:rPr>
          <w:i/>
          <w:color w:val="000000"/>
        </w:rPr>
        <w:t xml:space="preserve"> </w:t>
      </w:r>
      <w:r w:rsidR="009B4EF6">
        <w:rPr>
          <w:i/>
          <w:color w:val="000000"/>
        </w:rPr>
        <w:t>or something else,</w:t>
      </w:r>
      <w:r w:rsidR="004424FD">
        <w:rPr>
          <w:i/>
          <w:color w:val="000000"/>
        </w:rPr>
        <w:t xml:space="preserve"> of a nature that our intellect cannot access</w:t>
      </w:r>
      <w:r w:rsidR="009B4EF6">
        <w:rPr>
          <w:i/>
          <w:color w:val="000000"/>
        </w:rPr>
        <w:t>.</w:t>
      </w:r>
      <w:r w:rsidR="00217F41">
        <w:rPr>
          <w:i/>
          <w:color w:val="000000"/>
        </w:rPr>
        <w:t xml:space="preserve"> </w:t>
      </w:r>
    </w:p>
    <w:p w14:paraId="6A30F018" w14:textId="286D36D0" w:rsidR="005452A3" w:rsidRDefault="006646C9" w:rsidP="005452A3">
      <w:pPr>
        <w:pBdr>
          <w:top w:val="nil"/>
          <w:left w:val="nil"/>
          <w:bottom w:val="nil"/>
          <w:right w:val="nil"/>
          <w:between w:val="nil"/>
        </w:pBdr>
        <w:ind w:firstLine="284"/>
        <w:jc w:val="both"/>
        <w:rPr>
          <w:i/>
          <w:color w:val="000000"/>
        </w:rPr>
      </w:pPr>
      <w:r>
        <w:rPr>
          <w:i/>
          <w:color w:val="000000"/>
        </w:rPr>
        <w:t xml:space="preserve">In other words, </w:t>
      </w:r>
      <w:r w:rsidR="004C0895">
        <w:rPr>
          <w:i/>
          <w:color w:val="000000"/>
        </w:rPr>
        <w:t xml:space="preserve">it is rationally necessary </w:t>
      </w:r>
      <w:r>
        <w:rPr>
          <w:i/>
          <w:color w:val="000000"/>
        </w:rPr>
        <w:t xml:space="preserve">that the plurality of all that there </w:t>
      </w:r>
      <w:r w:rsidR="00090959">
        <w:rPr>
          <w:i/>
          <w:color w:val="000000"/>
        </w:rPr>
        <w:t>is,</w:t>
      </w:r>
      <w:r>
        <w:rPr>
          <w:i/>
          <w:color w:val="000000"/>
        </w:rPr>
        <w:t xml:space="preserve"> </w:t>
      </w:r>
      <w:r w:rsidR="00C74FE8">
        <w:rPr>
          <w:i/>
          <w:color w:val="000000"/>
        </w:rPr>
        <w:t>not be an aspect but</w:t>
      </w:r>
      <w:r>
        <w:rPr>
          <w:i/>
          <w:color w:val="000000"/>
        </w:rPr>
        <w:t xml:space="preserve"> a higher order category</w:t>
      </w:r>
      <w:r w:rsidR="00BB7077">
        <w:rPr>
          <w:i/>
          <w:color w:val="000000"/>
        </w:rPr>
        <w:t xml:space="preserve"> or categories, that comprises ours</w:t>
      </w:r>
      <w:r w:rsidR="00090959">
        <w:rPr>
          <w:i/>
          <w:color w:val="000000"/>
        </w:rPr>
        <w:t>.</w:t>
      </w:r>
      <w:r w:rsidR="00640744">
        <w:rPr>
          <w:i/>
          <w:color w:val="000000"/>
        </w:rPr>
        <w:t xml:space="preserve"> Or if a cause of all that exists, it be </w:t>
      </w:r>
      <w:r w:rsidR="00831FB0">
        <w:rPr>
          <w:i/>
          <w:color w:val="000000"/>
        </w:rPr>
        <w:t>of an order that can lack a cause.</w:t>
      </w:r>
    </w:p>
    <w:p w14:paraId="75D043DA" w14:textId="0E0F27A1" w:rsidR="00831FB0" w:rsidRDefault="00831FB0" w:rsidP="005452A3">
      <w:pPr>
        <w:pBdr>
          <w:top w:val="nil"/>
          <w:left w:val="nil"/>
          <w:bottom w:val="nil"/>
          <w:right w:val="nil"/>
          <w:between w:val="nil"/>
        </w:pBdr>
        <w:ind w:firstLine="284"/>
        <w:jc w:val="both"/>
        <w:rPr>
          <w:i/>
          <w:color w:val="000000"/>
        </w:rPr>
      </w:pPr>
      <w:r>
        <w:rPr>
          <w:i/>
          <w:color w:val="000000"/>
        </w:rPr>
        <w:t>Otherwise, if all the existents have a cause</w:t>
      </w:r>
      <w:r w:rsidR="008C763D">
        <w:rPr>
          <w:i/>
          <w:color w:val="000000"/>
        </w:rPr>
        <w:t xml:space="preserve">, </w:t>
      </w:r>
      <w:r w:rsidR="004C0895">
        <w:rPr>
          <w:i/>
          <w:color w:val="000000"/>
        </w:rPr>
        <w:t xml:space="preserve">the causal factor of all cannot be caused, </w:t>
      </w:r>
      <w:r w:rsidR="008C763D">
        <w:rPr>
          <w:i/>
          <w:color w:val="000000"/>
        </w:rPr>
        <w:t>otherwise</w:t>
      </w:r>
      <w:r w:rsidR="00542D16">
        <w:rPr>
          <w:i/>
          <w:color w:val="000000"/>
        </w:rPr>
        <w:t>, it woul</w:t>
      </w:r>
      <w:r w:rsidR="006A15BF">
        <w:rPr>
          <w:i/>
          <w:color w:val="000000"/>
        </w:rPr>
        <w:t xml:space="preserve">d not be the cause of all, </w:t>
      </w:r>
      <w:r w:rsidR="00246CDD">
        <w:rPr>
          <w:i/>
          <w:color w:val="000000"/>
        </w:rPr>
        <w:t>as</w:t>
      </w:r>
      <w:r w:rsidR="006A15BF">
        <w:rPr>
          <w:i/>
          <w:color w:val="000000"/>
        </w:rPr>
        <w:t xml:space="preserve"> it would be a member of the c</w:t>
      </w:r>
      <w:r w:rsidR="00D05333">
        <w:rPr>
          <w:i/>
          <w:color w:val="000000"/>
        </w:rPr>
        <w:t>ategory of cause.</w:t>
      </w:r>
      <w:r w:rsidR="00D05333" w:rsidRPr="00D05333">
        <w:rPr>
          <w:i/>
          <w:color w:val="000000"/>
        </w:rPr>
        <w:t xml:space="preserve"> </w:t>
      </w:r>
      <w:r w:rsidR="00246CDD">
        <w:rPr>
          <w:i/>
          <w:color w:val="000000"/>
        </w:rPr>
        <w:t xml:space="preserve">It must be something of an order that </w:t>
      </w:r>
      <w:r w:rsidR="00E92998">
        <w:rPr>
          <w:i/>
          <w:color w:val="000000"/>
        </w:rPr>
        <w:t>is a condition of all without being under the category of cause.</w:t>
      </w:r>
    </w:p>
    <w:p w14:paraId="76EE34A5" w14:textId="1BC1D60D" w:rsidR="00E92998" w:rsidRDefault="00E92998" w:rsidP="005452A3">
      <w:pPr>
        <w:pBdr>
          <w:top w:val="nil"/>
          <w:left w:val="nil"/>
          <w:bottom w:val="nil"/>
          <w:right w:val="nil"/>
          <w:between w:val="nil"/>
        </w:pBdr>
        <w:ind w:firstLine="284"/>
        <w:jc w:val="both"/>
        <w:rPr>
          <w:i/>
          <w:color w:val="000000"/>
        </w:rPr>
      </w:pPr>
      <w:r>
        <w:rPr>
          <w:i/>
          <w:color w:val="000000"/>
        </w:rPr>
        <w:t>The same with properties, if properties</w:t>
      </w:r>
      <w:r w:rsidR="000A687D">
        <w:rPr>
          <w:i/>
          <w:color w:val="000000"/>
        </w:rPr>
        <w:t>,</w:t>
      </w:r>
      <w:r>
        <w:rPr>
          <w:i/>
          <w:color w:val="000000"/>
        </w:rPr>
        <w:t xml:space="preserve"> to be</w:t>
      </w:r>
      <w:r w:rsidR="000A687D">
        <w:rPr>
          <w:i/>
          <w:color w:val="000000"/>
        </w:rPr>
        <w:t xml:space="preserve"> such</w:t>
      </w:r>
      <w:r>
        <w:rPr>
          <w:i/>
          <w:color w:val="000000"/>
        </w:rPr>
        <w:t>, in turn have to have properties, ultimately either this is something that never ends which is equal to no</w:t>
      </w:r>
      <w:r w:rsidR="00BE7766">
        <w:rPr>
          <w:i/>
          <w:color w:val="000000"/>
        </w:rPr>
        <w:t xml:space="preserve"> property being such, or there is a property that is a property of all, but which is of a nature that cannot be classed under the category of property.</w:t>
      </w:r>
      <w:r>
        <w:rPr>
          <w:i/>
          <w:color w:val="000000"/>
        </w:rPr>
        <w:t xml:space="preserve"> </w:t>
      </w:r>
    </w:p>
    <w:p w14:paraId="664ACD57" w14:textId="47A99416" w:rsidR="00B12A9F" w:rsidRDefault="00B12A9F" w:rsidP="005452A3">
      <w:pPr>
        <w:pBdr>
          <w:top w:val="nil"/>
          <w:left w:val="nil"/>
          <w:bottom w:val="nil"/>
          <w:right w:val="nil"/>
          <w:between w:val="nil"/>
        </w:pBdr>
        <w:ind w:firstLine="284"/>
        <w:jc w:val="both"/>
        <w:rPr>
          <w:i/>
          <w:color w:val="000000"/>
        </w:rPr>
      </w:pPr>
      <w:r>
        <w:rPr>
          <w:i/>
          <w:color w:val="000000"/>
        </w:rPr>
        <w:t>This alone</w:t>
      </w:r>
      <w:r w:rsidR="004C0895">
        <w:rPr>
          <w:i/>
          <w:color w:val="000000"/>
        </w:rPr>
        <w:t xml:space="preserve"> </w:t>
      </w:r>
      <w:r w:rsidR="00086ED8">
        <w:rPr>
          <w:i/>
          <w:color w:val="000000"/>
        </w:rPr>
        <w:t xml:space="preserve">-there are other arguments- </w:t>
      </w:r>
      <w:r>
        <w:rPr>
          <w:i/>
          <w:color w:val="000000"/>
        </w:rPr>
        <w:t>shows that reality must be more than the rational, as what characterizes</w:t>
      </w:r>
      <w:r w:rsidR="004C0895">
        <w:rPr>
          <w:i/>
          <w:color w:val="000000"/>
        </w:rPr>
        <w:t xml:space="preserve"> the rational reality</w:t>
      </w:r>
      <w:r w:rsidR="00624AD3">
        <w:rPr>
          <w:i/>
          <w:color w:val="000000"/>
        </w:rPr>
        <w:t xml:space="preserve"> is to be structured according to these ontological relations and ultimately classable under the ontological categories. </w:t>
      </w:r>
    </w:p>
    <w:p w14:paraId="4A72B226" w14:textId="77A49C7F" w:rsidR="00F9416F" w:rsidRDefault="00B93D88" w:rsidP="005452A3">
      <w:pPr>
        <w:pBdr>
          <w:top w:val="nil"/>
          <w:left w:val="nil"/>
          <w:bottom w:val="nil"/>
          <w:right w:val="nil"/>
          <w:between w:val="nil"/>
        </w:pBdr>
        <w:ind w:firstLine="284"/>
        <w:jc w:val="both"/>
        <w:rPr>
          <w:i/>
          <w:color w:val="000000"/>
        </w:rPr>
      </w:pPr>
      <w:r>
        <w:rPr>
          <w:i/>
          <w:color w:val="000000"/>
        </w:rPr>
        <w:t xml:space="preserve">The ontological relations and categories are mere abstractions of particular relations and classes. They alone do not constitute an individual, at most, it can be said that they constitute the ultimate abstraction of an individual, but </w:t>
      </w:r>
      <w:r w:rsidR="00F32D4F">
        <w:rPr>
          <w:i/>
          <w:color w:val="000000"/>
        </w:rPr>
        <w:t xml:space="preserve">as shall be explain they do not suffice to constitute it. What </w:t>
      </w:r>
      <w:r w:rsidR="00222EF2">
        <w:rPr>
          <w:i/>
          <w:color w:val="000000"/>
        </w:rPr>
        <w:t xml:space="preserve">rationally </w:t>
      </w:r>
      <w:r w:rsidR="00F32D4F">
        <w:rPr>
          <w:i/>
          <w:color w:val="000000"/>
        </w:rPr>
        <w:t xml:space="preserve">constitutes the individual are the particular relations and pluralities which are reducible </w:t>
      </w:r>
      <w:r w:rsidR="00222EF2">
        <w:rPr>
          <w:i/>
          <w:color w:val="000000"/>
        </w:rPr>
        <w:t>to the ontological relations and categories.</w:t>
      </w:r>
      <w:r w:rsidR="00F32D4F">
        <w:rPr>
          <w:i/>
          <w:color w:val="000000"/>
        </w:rPr>
        <w:t xml:space="preserve"> </w:t>
      </w:r>
    </w:p>
    <w:p w14:paraId="107CF4C5" w14:textId="1D38DBA9" w:rsidR="00222EF2" w:rsidRDefault="00222EF2" w:rsidP="005452A3">
      <w:pPr>
        <w:pBdr>
          <w:top w:val="nil"/>
          <w:left w:val="nil"/>
          <w:bottom w:val="nil"/>
          <w:right w:val="nil"/>
          <w:between w:val="nil"/>
        </w:pBdr>
        <w:ind w:firstLine="284"/>
        <w:jc w:val="both"/>
        <w:rPr>
          <w:i/>
          <w:color w:val="000000"/>
        </w:rPr>
      </w:pPr>
      <w:r>
        <w:rPr>
          <w:i/>
          <w:color w:val="000000"/>
        </w:rPr>
        <w:t xml:space="preserve">By individual I am not necessarily referring to a person or intelligent creature, but to the subject of distinction </w:t>
      </w:r>
      <w:r w:rsidR="0040515F">
        <w:rPr>
          <w:i/>
          <w:color w:val="000000"/>
        </w:rPr>
        <w:t>existent in itself.</w:t>
      </w:r>
    </w:p>
    <w:p w14:paraId="61188DC8" w14:textId="1C135220" w:rsidR="00577324" w:rsidRDefault="00577324" w:rsidP="005452A3">
      <w:pPr>
        <w:pBdr>
          <w:top w:val="nil"/>
          <w:left w:val="nil"/>
          <w:bottom w:val="nil"/>
          <w:right w:val="nil"/>
          <w:between w:val="nil"/>
        </w:pBdr>
        <w:ind w:firstLine="284"/>
        <w:jc w:val="both"/>
        <w:rPr>
          <w:i/>
          <w:color w:val="000000"/>
        </w:rPr>
      </w:pPr>
      <w:r>
        <w:rPr>
          <w:i/>
          <w:color w:val="000000"/>
        </w:rPr>
        <w:t xml:space="preserve">Though the particular relations and categories seem to suffice for the existence of individuals in-itself, they do not, as some of them cannot explain or constitute an individual or reality, that explains all. </w:t>
      </w:r>
    </w:p>
    <w:p w14:paraId="0557637E" w14:textId="3DA3C731" w:rsidR="00577324" w:rsidRDefault="00B84928" w:rsidP="005452A3">
      <w:pPr>
        <w:pBdr>
          <w:top w:val="nil"/>
          <w:left w:val="nil"/>
          <w:bottom w:val="nil"/>
          <w:right w:val="nil"/>
          <w:between w:val="nil"/>
        </w:pBdr>
        <w:ind w:firstLine="284"/>
        <w:jc w:val="both"/>
        <w:rPr>
          <w:i/>
          <w:color w:val="000000"/>
        </w:rPr>
      </w:pPr>
      <w:r>
        <w:rPr>
          <w:i/>
          <w:color w:val="000000"/>
        </w:rPr>
        <w:t xml:space="preserve">It must be realized that whatever is a rational individual, that is, one </w:t>
      </w:r>
      <w:r w:rsidR="00D067E8">
        <w:rPr>
          <w:i/>
          <w:color w:val="000000"/>
        </w:rPr>
        <w:t xml:space="preserve">holding relations and categories reducible to the ontological ones, </w:t>
      </w:r>
      <w:r w:rsidR="00F32FE0">
        <w:rPr>
          <w:i/>
          <w:color w:val="000000"/>
        </w:rPr>
        <w:t>holds two basic kinds of relations: the ones between its constituents</w:t>
      </w:r>
      <w:r w:rsidR="000839F1">
        <w:rPr>
          <w:i/>
          <w:color w:val="000000"/>
        </w:rPr>
        <w:t xml:space="preserve"> including the ones with its causal factors of existence and distinction</w:t>
      </w:r>
      <w:r w:rsidR="00DC6B87">
        <w:rPr>
          <w:i/>
          <w:color w:val="000000"/>
        </w:rPr>
        <w:t xml:space="preserve"> -which might be </w:t>
      </w:r>
      <w:r w:rsidR="00D52755">
        <w:rPr>
          <w:i/>
          <w:color w:val="000000"/>
        </w:rPr>
        <w:t>vaguely called</w:t>
      </w:r>
      <w:r w:rsidR="002A7687">
        <w:rPr>
          <w:i/>
          <w:color w:val="000000"/>
        </w:rPr>
        <w:t xml:space="preserve"> </w:t>
      </w:r>
      <w:r w:rsidR="00DC6B87">
        <w:rPr>
          <w:i/>
          <w:color w:val="000000"/>
        </w:rPr>
        <w:t>interna</w:t>
      </w:r>
      <w:r w:rsidR="003044FB">
        <w:rPr>
          <w:i/>
          <w:color w:val="000000"/>
        </w:rPr>
        <w:t>l</w:t>
      </w:r>
      <w:r w:rsidR="00DC6B87">
        <w:rPr>
          <w:i/>
          <w:color w:val="000000"/>
        </w:rPr>
        <w:t>-</w:t>
      </w:r>
      <w:r w:rsidR="000839F1">
        <w:rPr>
          <w:i/>
          <w:color w:val="000000"/>
        </w:rPr>
        <w:t xml:space="preserve">, </w:t>
      </w:r>
      <w:r w:rsidR="00DB4BFD">
        <w:rPr>
          <w:i/>
          <w:color w:val="000000"/>
        </w:rPr>
        <w:t xml:space="preserve">and the ones towards all other existents: such as being the causal factor or innumerable effects, or being the property of </w:t>
      </w:r>
      <w:r w:rsidR="002A4755">
        <w:rPr>
          <w:i/>
          <w:color w:val="000000"/>
        </w:rPr>
        <w:t>other subjects of distinction, such as a soldier of Cesar’s army</w:t>
      </w:r>
      <w:r w:rsidR="00DC6B87">
        <w:rPr>
          <w:i/>
          <w:color w:val="000000"/>
        </w:rPr>
        <w:t xml:space="preserve"> -that is, the external</w:t>
      </w:r>
      <w:r w:rsidR="00CA449C">
        <w:rPr>
          <w:i/>
          <w:color w:val="000000"/>
        </w:rPr>
        <w:t xml:space="preserve"> relation</w:t>
      </w:r>
      <w:r w:rsidR="00DC6B87">
        <w:rPr>
          <w:i/>
          <w:color w:val="000000"/>
        </w:rPr>
        <w:t>.</w:t>
      </w:r>
    </w:p>
    <w:p w14:paraId="3E46695F" w14:textId="45E35040" w:rsidR="00C43817" w:rsidRDefault="00DC6B87" w:rsidP="005452A3">
      <w:pPr>
        <w:pBdr>
          <w:top w:val="nil"/>
          <w:left w:val="nil"/>
          <w:bottom w:val="nil"/>
          <w:right w:val="nil"/>
          <w:between w:val="nil"/>
        </w:pBdr>
        <w:ind w:firstLine="284"/>
        <w:jc w:val="both"/>
        <w:rPr>
          <w:i/>
          <w:color w:val="000000"/>
        </w:rPr>
      </w:pPr>
      <w:r>
        <w:rPr>
          <w:i/>
          <w:color w:val="000000"/>
        </w:rPr>
        <w:t xml:space="preserve">The point is that the particular external and internal relations </w:t>
      </w:r>
      <w:r w:rsidR="00373788">
        <w:rPr>
          <w:i/>
          <w:color w:val="000000"/>
        </w:rPr>
        <w:t xml:space="preserve">constituting an individual into such or as a member of a plurality, do not suffice to </w:t>
      </w:r>
      <w:r w:rsidR="008E4404">
        <w:rPr>
          <w:i/>
          <w:color w:val="000000"/>
        </w:rPr>
        <w:t xml:space="preserve">explain the existence of reality in itself. </w:t>
      </w:r>
      <w:r w:rsidR="00C20ECF">
        <w:rPr>
          <w:i/>
          <w:color w:val="000000"/>
        </w:rPr>
        <w:t xml:space="preserve">Rationally, there is no cause that is uncaused, </w:t>
      </w:r>
      <w:r w:rsidR="00630271">
        <w:rPr>
          <w:i/>
          <w:color w:val="000000"/>
        </w:rPr>
        <w:t>as all existents depend on other to exist or</w:t>
      </w:r>
      <w:r w:rsidR="00CA449C">
        <w:rPr>
          <w:i/>
          <w:color w:val="000000"/>
        </w:rPr>
        <w:t xml:space="preserve"> to</w:t>
      </w:r>
      <w:r w:rsidR="00630271">
        <w:rPr>
          <w:i/>
          <w:color w:val="000000"/>
        </w:rPr>
        <w:t xml:space="preserve"> be distinguished. So</w:t>
      </w:r>
      <w:r w:rsidR="00C20ECF">
        <w:rPr>
          <w:i/>
          <w:color w:val="000000"/>
        </w:rPr>
        <w:t xml:space="preserve"> </w:t>
      </w:r>
      <w:r w:rsidR="00630271">
        <w:rPr>
          <w:i/>
          <w:color w:val="000000"/>
        </w:rPr>
        <w:t xml:space="preserve">rationally </w:t>
      </w:r>
      <w:r w:rsidR="00C20ECF">
        <w:rPr>
          <w:i/>
          <w:color w:val="000000"/>
        </w:rPr>
        <w:t>there is no causality</w:t>
      </w:r>
      <w:r w:rsidR="00630271">
        <w:rPr>
          <w:i/>
          <w:color w:val="000000"/>
        </w:rPr>
        <w:t xml:space="preserve"> of the nature required for something to be the ultimate condition of all</w:t>
      </w:r>
      <w:r w:rsidR="00CE233F">
        <w:rPr>
          <w:i/>
          <w:color w:val="000000"/>
        </w:rPr>
        <w:t>. Neither can the temporal be a condition of all, as is our conception of efficient cause.</w:t>
      </w:r>
      <w:r w:rsidR="00275BF7">
        <w:rPr>
          <w:i/>
          <w:color w:val="000000"/>
        </w:rPr>
        <w:t xml:space="preserve"> </w:t>
      </w:r>
    </w:p>
    <w:p w14:paraId="535F19C5" w14:textId="3C8A8117" w:rsidR="00E85C46" w:rsidRDefault="00E85C46" w:rsidP="005452A3">
      <w:pPr>
        <w:pBdr>
          <w:top w:val="nil"/>
          <w:left w:val="nil"/>
          <w:bottom w:val="nil"/>
          <w:right w:val="nil"/>
          <w:between w:val="nil"/>
        </w:pBdr>
        <w:ind w:firstLine="284"/>
        <w:jc w:val="both"/>
        <w:rPr>
          <w:i/>
          <w:color w:val="000000"/>
        </w:rPr>
      </w:pPr>
      <w:r>
        <w:rPr>
          <w:i/>
          <w:color w:val="000000"/>
        </w:rPr>
        <w:t xml:space="preserve">Our ontological relations and categories are </w:t>
      </w:r>
      <w:r w:rsidR="00B12441">
        <w:rPr>
          <w:i/>
          <w:color w:val="000000"/>
        </w:rPr>
        <w:t>simply distinctions of what all subjects of distinctions share.</w:t>
      </w:r>
      <w:r w:rsidR="00444703">
        <w:rPr>
          <w:i/>
          <w:color w:val="000000"/>
        </w:rPr>
        <w:t xml:space="preserve"> A fully abstracted individual is a mental distinction, constituted by what is abstracted of all the required particular relations it must hold and the participation as instance of all the pluralities (classes) that such innumerable particular relations determine.</w:t>
      </w:r>
    </w:p>
    <w:p w14:paraId="43217EE2" w14:textId="3CA69E6F" w:rsidR="00A16F1E" w:rsidRDefault="00A16F1E" w:rsidP="005452A3">
      <w:pPr>
        <w:pBdr>
          <w:top w:val="nil"/>
          <w:left w:val="nil"/>
          <w:bottom w:val="nil"/>
          <w:right w:val="nil"/>
          <w:between w:val="nil"/>
        </w:pBdr>
        <w:ind w:firstLine="284"/>
        <w:jc w:val="both"/>
        <w:rPr>
          <w:i/>
          <w:color w:val="000000"/>
        </w:rPr>
      </w:pPr>
      <w:r>
        <w:rPr>
          <w:i/>
          <w:color w:val="000000"/>
        </w:rPr>
        <w:t xml:space="preserve">They are </w:t>
      </w:r>
      <w:r w:rsidR="00E408DD">
        <w:rPr>
          <w:i/>
          <w:color w:val="000000"/>
        </w:rPr>
        <w:t xml:space="preserve">not </w:t>
      </w:r>
      <w:r>
        <w:rPr>
          <w:i/>
          <w:color w:val="000000"/>
        </w:rPr>
        <w:t xml:space="preserve">distinctions of individuals existent in objective reality, but of aspects of </w:t>
      </w:r>
      <w:r w:rsidR="00E408DD">
        <w:rPr>
          <w:i/>
          <w:color w:val="000000"/>
        </w:rPr>
        <w:t xml:space="preserve">such </w:t>
      </w:r>
      <w:r>
        <w:rPr>
          <w:i/>
          <w:color w:val="000000"/>
        </w:rPr>
        <w:t xml:space="preserve">individuals that can be said to be the rational aspects of </w:t>
      </w:r>
      <w:r w:rsidR="00E408DD">
        <w:rPr>
          <w:i/>
          <w:color w:val="000000"/>
        </w:rPr>
        <w:t xml:space="preserve">the same, as more than the merely rational is required for the individual to exist. In other words, these ontological relations do not suffice to </w:t>
      </w:r>
      <w:r w:rsidR="003422B3">
        <w:rPr>
          <w:i/>
          <w:color w:val="000000"/>
        </w:rPr>
        <w:t xml:space="preserve">structure something existent in itself, nor these categories, to comprise under them all that is required </w:t>
      </w:r>
      <w:r w:rsidR="00ED3BE9">
        <w:rPr>
          <w:i/>
          <w:color w:val="000000"/>
        </w:rPr>
        <w:t xml:space="preserve">that </w:t>
      </w:r>
      <w:r w:rsidR="003422B3">
        <w:rPr>
          <w:i/>
          <w:color w:val="000000"/>
        </w:rPr>
        <w:t xml:space="preserve">reality </w:t>
      </w:r>
      <w:r w:rsidR="000A4994">
        <w:rPr>
          <w:i/>
          <w:color w:val="000000"/>
        </w:rPr>
        <w:t xml:space="preserve">comprise </w:t>
      </w:r>
      <w:r w:rsidR="003422B3">
        <w:rPr>
          <w:i/>
          <w:color w:val="000000"/>
        </w:rPr>
        <w:t>to objectively exist</w:t>
      </w:r>
      <w:r w:rsidR="000A4994">
        <w:rPr>
          <w:i/>
          <w:color w:val="000000"/>
        </w:rPr>
        <w:t>, such as an uncaused condition of all</w:t>
      </w:r>
      <w:r w:rsidR="0017748E">
        <w:rPr>
          <w:i/>
          <w:color w:val="000000"/>
        </w:rPr>
        <w:t>.</w:t>
      </w:r>
      <w:r w:rsidR="000A4994">
        <w:rPr>
          <w:i/>
          <w:color w:val="000000"/>
        </w:rPr>
        <w:t xml:space="preserve"> </w:t>
      </w:r>
    </w:p>
    <w:p w14:paraId="05549814" w14:textId="77777777" w:rsidR="00090959" w:rsidRDefault="00090959" w:rsidP="005452A3">
      <w:pPr>
        <w:pBdr>
          <w:top w:val="nil"/>
          <w:left w:val="nil"/>
          <w:bottom w:val="nil"/>
          <w:right w:val="nil"/>
          <w:between w:val="nil"/>
        </w:pBdr>
        <w:ind w:firstLine="284"/>
        <w:jc w:val="both"/>
        <w:rPr>
          <w:i/>
          <w:color w:val="000000"/>
        </w:rPr>
      </w:pPr>
    </w:p>
    <w:p w14:paraId="000000B4" w14:textId="2A8C0E26" w:rsidR="00846F3F" w:rsidRPr="00DE4AD4" w:rsidRDefault="00535B36" w:rsidP="005811B0">
      <w:pPr>
        <w:pStyle w:val="Prrafodelista"/>
        <w:numPr>
          <w:ilvl w:val="0"/>
          <w:numId w:val="3"/>
        </w:numPr>
        <w:pBdr>
          <w:top w:val="nil"/>
          <w:left w:val="nil"/>
          <w:bottom w:val="nil"/>
          <w:right w:val="nil"/>
          <w:between w:val="nil"/>
        </w:pBdr>
        <w:jc w:val="both"/>
        <w:outlineLvl w:val="1"/>
        <w:rPr>
          <w:i/>
          <w:color w:val="000000"/>
        </w:rPr>
      </w:pPr>
      <w:bookmarkStart w:id="23" w:name="_Toc143266953"/>
      <w:r w:rsidRPr="00DE4AD4">
        <w:rPr>
          <w:i/>
          <w:color w:val="000000"/>
        </w:rPr>
        <w:t>Un</w:t>
      </w:r>
      <w:r w:rsidR="00011C1E" w:rsidRPr="00DE4AD4">
        <w:rPr>
          <w:i/>
          <w:color w:val="000000"/>
        </w:rPr>
        <w:t>iversality</w:t>
      </w:r>
      <w:bookmarkEnd w:id="23"/>
    </w:p>
    <w:p w14:paraId="000000B5" w14:textId="77777777" w:rsidR="00846F3F" w:rsidRPr="00DE4AD4" w:rsidRDefault="00846F3F">
      <w:pPr>
        <w:pBdr>
          <w:top w:val="nil"/>
          <w:left w:val="nil"/>
          <w:bottom w:val="nil"/>
          <w:right w:val="nil"/>
          <w:between w:val="nil"/>
        </w:pBdr>
        <w:ind w:left="1066" w:hanging="357"/>
        <w:jc w:val="both"/>
        <w:rPr>
          <w:color w:val="000000"/>
        </w:rPr>
      </w:pPr>
    </w:p>
    <w:p w14:paraId="437F89B5" w14:textId="1DB7F37A" w:rsidR="00A2157E"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These relations </w:t>
      </w:r>
      <w:r w:rsidR="00FC73DE" w:rsidRPr="00DE4AD4">
        <w:rPr>
          <w:color w:val="000000"/>
        </w:rPr>
        <w:t>of difference, similarity, property</w:t>
      </w:r>
      <w:r w:rsidR="00ED6D40">
        <w:rPr>
          <w:color w:val="000000"/>
        </w:rPr>
        <w:t>,</w:t>
      </w:r>
      <w:r w:rsidR="00FC73DE" w:rsidRPr="00DE4AD4">
        <w:rPr>
          <w:color w:val="000000"/>
        </w:rPr>
        <w:t xml:space="preserve"> and causality, </w:t>
      </w:r>
      <w:r w:rsidR="00D27F27">
        <w:rPr>
          <w:color w:val="000000"/>
        </w:rPr>
        <w:t>and</w:t>
      </w:r>
      <w:r w:rsidR="00ED6D40">
        <w:rPr>
          <w:color w:val="000000"/>
        </w:rPr>
        <w:t xml:space="preserve"> the </w:t>
      </w:r>
      <w:r w:rsidRPr="00DE4AD4">
        <w:rPr>
          <w:color w:val="000000"/>
        </w:rPr>
        <w:t xml:space="preserve">categories </w:t>
      </w:r>
      <w:r w:rsidR="00FC73DE" w:rsidRPr="00DE4AD4">
        <w:rPr>
          <w:color w:val="000000"/>
        </w:rPr>
        <w:t xml:space="preserve">that they determine, </w:t>
      </w:r>
      <w:r w:rsidRPr="00DE4AD4">
        <w:rPr>
          <w:color w:val="000000"/>
        </w:rPr>
        <w:t xml:space="preserve">must be judged to be the most universal and, thus, our most basic and general relations and categories. By most universal I mean, </w:t>
      </w:r>
      <w:r w:rsidRPr="00DE4AD4">
        <w:rPr>
          <w:i/>
          <w:color w:val="000000"/>
        </w:rPr>
        <w:t>universal proper</w:t>
      </w:r>
      <w:r w:rsidR="00D27F27">
        <w:rPr>
          <w:color w:val="000000"/>
        </w:rPr>
        <w:t xml:space="preserve">: </w:t>
      </w:r>
      <w:r w:rsidRPr="00DE4AD4">
        <w:rPr>
          <w:color w:val="000000"/>
        </w:rPr>
        <w:t xml:space="preserve">that all subjects of distinction must be assumed to hold these ontological relations with other distinctions or possible </w:t>
      </w:r>
      <w:r w:rsidR="00CA449C" w:rsidRPr="00DE4AD4">
        <w:rPr>
          <w:color w:val="000000"/>
        </w:rPr>
        <w:t>relata</w:t>
      </w:r>
      <w:r w:rsidR="00CA449C">
        <w:rPr>
          <w:color w:val="000000"/>
        </w:rPr>
        <w:t xml:space="preserve"> and</w:t>
      </w:r>
      <w:r w:rsidR="00D27F27">
        <w:rPr>
          <w:color w:val="000000"/>
        </w:rPr>
        <w:t xml:space="preserve"> </w:t>
      </w:r>
      <w:r w:rsidR="00DB2117">
        <w:rPr>
          <w:color w:val="000000"/>
        </w:rPr>
        <w:t xml:space="preserve">must </w:t>
      </w:r>
      <w:r w:rsidR="00D27F27">
        <w:rPr>
          <w:color w:val="000000"/>
        </w:rPr>
        <w:t>be classable under all the categories that the</w:t>
      </w:r>
      <w:r w:rsidR="00DB2117">
        <w:rPr>
          <w:color w:val="000000"/>
        </w:rPr>
        <w:t>se relations</w:t>
      </w:r>
      <w:r w:rsidR="00D27F27">
        <w:rPr>
          <w:color w:val="000000"/>
        </w:rPr>
        <w:t xml:space="preserve"> determine</w:t>
      </w:r>
      <w:r w:rsidRPr="00DE4AD4">
        <w:rPr>
          <w:color w:val="000000"/>
        </w:rPr>
        <w:t xml:space="preserve">. </w:t>
      </w:r>
      <w:r w:rsidR="00D27F27">
        <w:rPr>
          <w:color w:val="000000"/>
        </w:rPr>
        <w:t xml:space="preserve">I am not referring to a </w:t>
      </w:r>
      <w:r w:rsidRPr="00DE4AD4">
        <w:rPr>
          <w:color w:val="000000"/>
        </w:rPr>
        <w:t xml:space="preserve">same relation </w:t>
      </w:r>
      <w:r w:rsidR="00D27F27">
        <w:rPr>
          <w:color w:val="000000"/>
        </w:rPr>
        <w:t xml:space="preserve">being held </w:t>
      </w:r>
      <w:r w:rsidRPr="00DE4AD4">
        <w:rPr>
          <w:color w:val="000000"/>
        </w:rPr>
        <w:t>with all</w:t>
      </w:r>
      <w:r w:rsidR="00D27F27">
        <w:rPr>
          <w:color w:val="000000"/>
        </w:rPr>
        <w:t xml:space="preserve"> possible subjects of distinction</w:t>
      </w:r>
      <w:r w:rsidRPr="00DE4AD4">
        <w:rPr>
          <w:color w:val="000000"/>
        </w:rPr>
        <w:t xml:space="preserve">, but, </w:t>
      </w:r>
      <w:r w:rsidR="00F61A8E" w:rsidRPr="00DE4AD4">
        <w:rPr>
          <w:color w:val="000000"/>
        </w:rPr>
        <w:t xml:space="preserve">that </w:t>
      </w:r>
      <w:r w:rsidRPr="00DE4AD4">
        <w:rPr>
          <w:color w:val="000000"/>
        </w:rPr>
        <w:t xml:space="preserve">causality </w:t>
      </w:r>
      <w:r w:rsidR="00F61A8E">
        <w:rPr>
          <w:color w:val="000000"/>
        </w:rPr>
        <w:t xml:space="preserve">holds </w:t>
      </w:r>
      <w:r w:rsidRPr="00DE4AD4">
        <w:rPr>
          <w:color w:val="000000"/>
        </w:rPr>
        <w:t xml:space="preserve">between the father </w:t>
      </w:r>
      <w:r w:rsidR="00F61A8E">
        <w:rPr>
          <w:color w:val="000000"/>
        </w:rPr>
        <w:t>and his</w:t>
      </w:r>
      <w:r w:rsidRPr="00DE4AD4">
        <w:rPr>
          <w:color w:val="000000"/>
        </w:rPr>
        <w:t xml:space="preserve"> daughter, and of effect of his daughter with </w:t>
      </w:r>
      <w:r w:rsidR="00F61A8E">
        <w:rPr>
          <w:color w:val="000000"/>
        </w:rPr>
        <w:t>her</w:t>
      </w:r>
      <w:r w:rsidRPr="00DE4AD4">
        <w:rPr>
          <w:color w:val="000000"/>
        </w:rPr>
        <w:t xml:space="preserve"> father. In consequence, by </w:t>
      </w:r>
      <w:r w:rsidRPr="00DE4AD4">
        <w:rPr>
          <w:i/>
          <w:iCs/>
          <w:color w:val="000000"/>
        </w:rPr>
        <w:t>universality proper</w:t>
      </w:r>
      <w:r w:rsidRPr="00DE4AD4">
        <w:rPr>
          <w:color w:val="000000"/>
        </w:rPr>
        <w:t xml:space="preserve"> is meant that all distinctions are under all and each of the basic categories that such relations determine; based on the different </w:t>
      </w:r>
      <w:r w:rsidR="00D27F27">
        <w:rPr>
          <w:color w:val="000000"/>
        </w:rPr>
        <w:t xml:space="preserve">kinds of ontological </w:t>
      </w:r>
      <w:r w:rsidRPr="00DE4AD4">
        <w:rPr>
          <w:color w:val="000000"/>
        </w:rPr>
        <w:t>relation</w:t>
      </w:r>
      <w:r w:rsidR="00D27F27">
        <w:rPr>
          <w:color w:val="000000"/>
        </w:rPr>
        <w:t>s</w:t>
      </w:r>
      <w:r w:rsidRPr="00DE4AD4">
        <w:rPr>
          <w:color w:val="000000"/>
        </w:rPr>
        <w:t xml:space="preserve"> </w:t>
      </w:r>
      <w:r w:rsidR="00D27F27">
        <w:rPr>
          <w:color w:val="000000"/>
        </w:rPr>
        <w:t xml:space="preserve">held with all other </w:t>
      </w:r>
      <w:r w:rsidR="00F61A8E">
        <w:rPr>
          <w:color w:val="000000"/>
        </w:rPr>
        <w:t>things</w:t>
      </w:r>
      <w:r w:rsidRPr="00DE4AD4">
        <w:rPr>
          <w:color w:val="000000"/>
        </w:rPr>
        <w:t xml:space="preserve">. </w:t>
      </w:r>
    </w:p>
    <w:p w14:paraId="000000B6" w14:textId="33F9BE16"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This degree of universality is not a property of lower orders of classes –or pluralities- as these do not comprise all </w:t>
      </w:r>
      <w:r w:rsidRPr="00DE4AD4">
        <w:t>distinctions</w:t>
      </w:r>
      <w:r w:rsidRPr="00DE4AD4">
        <w:rPr>
          <w:color w:val="000000"/>
        </w:rPr>
        <w:t xml:space="preserve"> but some. Only these relations and categories, and a higher order reality that </w:t>
      </w:r>
      <w:r w:rsidRPr="00DE4AD4">
        <w:t xml:space="preserve">be </w:t>
      </w:r>
      <w:r w:rsidR="00A2157E" w:rsidRPr="00DE4AD4">
        <w:t xml:space="preserve">complementary </w:t>
      </w:r>
      <w:r w:rsidR="00130A9E" w:rsidRPr="00DE4AD4">
        <w:t xml:space="preserve">or </w:t>
      </w:r>
      <w:r w:rsidRPr="00DE4AD4">
        <w:rPr>
          <w:color w:val="000000"/>
        </w:rPr>
        <w:t xml:space="preserve">condition of </w:t>
      </w:r>
      <w:r w:rsidR="00A2157E" w:rsidRPr="00DE4AD4">
        <w:rPr>
          <w:color w:val="000000"/>
        </w:rPr>
        <w:t>the same</w:t>
      </w:r>
      <w:r w:rsidRPr="00DE4AD4">
        <w:rPr>
          <w:color w:val="000000"/>
        </w:rPr>
        <w:t xml:space="preserve">, do not hold </w:t>
      </w:r>
      <w:r w:rsidR="00130A9E" w:rsidRPr="00DE4AD4">
        <w:rPr>
          <w:color w:val="000000"/>
        </w:rPr>
        <w:t>these relations</w:t>
      </w:r>
      <w:r w:rsidRPr="00DE4AD4">
        <w:rPr>
          <w:color w:val="000000"/>
        </w:rPr>
        <w:t xml:space="preserve"> or instantiate under </w:t>
      </w:r>
      <w:r w:rsidR="00130A9E" w:rsidRPr="00DE4AD4">
        <w:rPr>
          <w:color w:val="000000"/>
        </w:rPr>
        <w:t>these categories</w:t>
      </w:r>
      <w:r w:rsidRPr="00DE4AD4">
        <w:rPr>
          <w:color w:val="000000"/>
        </w:rPr>
        <w:t>.</w:t>
      </w:r>
    </w:p>
    <w:p w14:paraId="000000B7" w14:textId="7C7FA215"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So too, the very concept of ‘Being’ is not comprised under them, because it is </w:t>
      </w:r>
      <w:r w:rsidR="009D164D">
        <w:rPr>
          <w:color w:val="000000"/>
        </w:rPr>
        <w:t>the highest</w:t>
      </w:r>
      <w:r w:rsidRPr="00DE4AD4">
        <w:rPr>
          <w:color w:val="000000"/>
        </w:rPr>
        <w:t xml:space="preserve"> order of abstraction</w:t>
      </w:r>
      <w:r w:rsidR="009D164D">
        <w:rPr>
          <w:color w:val="000000"/>
        </w:rPr>
        <w:t>.</w:t>
      </w:r>
      <w:r w:rsidRPr="00DE4AD4">
        <w:rPr>
          <w:color w:val="000000"/>
        </w:rPr>
        <w:t xml:space="preserve"> </w:t>
      </w:r>
      <w:r w:rsidR="009D164D">
        <w:rPr>
          <w:color w:val="000000"/>
        </w:rPr>
        <w:t>Being</w:t>
      </w:r>
      <w:r w:rsidR="00A2157E" w:rsidRPr="00DE4AD4">
        <w:rPr>
          <w:color w:val="000000"/>
        </w:rPr>
        <w:t xml:space="preserve"> </w:t>
      </w:r>
      <w:r w:rsidRPr="00DE4AD4">
        <w:rPr>
          <w:color w:val="000000"/>
        </w:rPr>
        <w:t xml:space="preserve">is </w:t>
      </w:r>
      <w:r w:rsidR="009D3BBB" w:rsidRPr="00DE4AD4">
        <w:rPr>
          <w:color w:val="000000"/>
        </w:rPr>
        <w:t xml:space="preserve">a distinction </w:t>
      </w:r>
      <w:r w:rsidRPr="00DE4AD4">
        <w:rPr>
          <w:color w:val="000000"/>
        </w:rPr>
        <w:t xml:space="preserve">abstracted </w:t>
      </w:r>
      <w:r w:rsidR="009D3BBB" w:rsidRPr="00DE4AD4">
        <w:t>of</w:t>
      </w:r>
      <w:r w:rsidRPr="00DE4AD4">
        <w:t xml:space="preserve"> any</w:t>
      </w:r>
      <w:r w:rsidRPr="00DE4AD4">
        <w:rPr>
          <w:color w:val="000000"/>
        </w:rPr>
        <w:t xml:space="preserve"> </w:t>
      </w:r>
      <w:r w:rsidR="009D164D">
        <w:rPr>
          <w:color w:val="000000"/>
        </w:rPr>
        <w:t xml:space="preserve">particular relation or </w:t>
      </w:r>
      <w:r w:rsidRPr="00DE4AD4">
        <w:rPr>
          <w:color w:val="000000"/>
        </w:rPr>
        <w:t>trait.</w:t>
      </w:r>
    </w:p>
    <w:p w14:paraId="000000B8" w14:textId="300E69B3" w:rsidR="00846F3F" w:rsidRPr="00DE4AD4" w:rsidRDefault="00130A9E">
      <w:pPr>
        <w:pBdr>
          <w:top w:val="nil"/>
          <w:left w:val="nil"/>
          <w:bottom w:val="nil"/>
          <w:right w:val="nil"/>
          <w:between w:val="nil"/>
        </w:pBdr>
        <w:spacing w:line="276" w:lineRule="auto"/>
        <w:ind w:firstLine="284"/>
        <w:jc w:val="both"/>
        <w:rPr>
          <w:color w:val="000000"/>
        </w:rPr>
      </w:pPr>
      <w:r w:rsidRPr="00DE4AD4">
        <w:rPr>
          <w:color w:val="000000"/>
        </w:rPr>
        <w:t>Thus, b</w:t>
      </w:r>
      <w:r w:rsidR="00011C1E" w:rsidRPr="00DE4AD4">
        <w:rPr>
          <w:color w:val="000000"/>
        </w:rPr>
        <w:t>y universal, I do not refer to a trait that the concepts that express these categories and relations themselves carry, but to an attribute that is common to the relations and categories for which they stand. The</w:t>
      </w:r>
      <w:r w:rsidR="00A2157E" w:rsidRPr="00DE4AD4">
        <w:rPr>
          <w:color w:val="000000"/>
        </w:rPr>
        <w:t xml:space="preserve"> “</w:t>
      </w:r>
      <w:r w:rsidR="00011C1E" w:rsidRPr="00DE4AD4">
        <w:rPr>
          <w:color w:val="000000"/>
        </w:rPr>
        <w:t>distinctions</w:t>
      </w:r>
      <w:r w:rsidR="00A2157E" w:rsidRPr="00DE4AD4">
        <w:rPr>
          <w:color w:val="000000"/>
        </w:rPr>
        <w:t>”</w:t>
      </w:r>
      <w:r w:rsidR="00011C1E" w:rsidRPr="00DE4AD4">
        <w:rPr>
          <w:color w:val="000000"/>
        </w:rPr>
        <w:t xml:space="preserve"> of these relations and categories are not universal proper, but particular distinctions; they are mere representations of the same and not of the categories and relations themselves, as only what these distinctions stand for, are these categories and relations.</w:t>
      </w:r>
    </w:p>
    <w:p w14:paraId="000000B9" w14:textId="773186A3" w:rsidR="00846F3F" w:rsidRPr="00DE4AD4" w:rsidRDefault="00A2157E">
      <w:pPr>
        <w:pBdr>
          <w:top w:val="nil"/>
          <w:left w:val="nil"/>
          <w:bottom w:val="nil"/>
          <w:right w:val="nil"/>
          <w:between w:val="nil"/>
        </w:pBdr>
        <w:spacing w:line="276" w:lineRule="auto"/>
        <w:ind w:firstLine="284"/>
        <w:jc w:val="both"/>
        <w:rPr>
          <w:color w:val="000000"/>
        </w:rPr>
      </w:pPr>
      <w:r w:rsidRPr="00DE4AD4">
        <w:rPr>
          <w:color w:val="000000"/>
        </w:rPr>
        <w:t>Observe that t</w:t>
      </w:r>
      <w:r w:rsidR="00011C1E" w:rsidRPr="00DE4AD4">
        <w:rPr>
          <w:color w:val="000000"/>
        </w:rPr>
        <w:t xml:space="preserve">he ‘distinction’ of these relations can be </w:t>
      </w:r>
      <w:r w:rsidR="009D164D">
        <w:rPr>
          <w:color w:val="000000"/>
        </w:rPr>
        <w:t xml:space="preserve">classed </w:t>
      </w:r>
      <w:r w:rsidR="00011C1E" w:rsidRPr="00DE4AD4">
        <w:rPr>
          <w:color w:val="000000"/>
        </w:rPr>
        <w:t xml:space="preserve">under these categories as mere mental construct, as when -as I am doing now- the distinction of relation becomes the subject of </w:t>
      </w:r>
      <w:r w:rsidR="00011C1E" w:rsidRPr="00DE4AD4">
        <w:t>judgement</w:t>
      </w:r>
      <w:r w:rsidR="00011C1E" w:rsidRPr="00DE4AD4">
        <w:rPr>
          <w:color w:val="000000"/>
        </w:rPr>
        <w:t>. However, they cannot be judged to be mere distinctions under the categories</w:t>
      </w:r>
      <w:r w:rsidR="00F61A8E">
        <w:rPr>
          <w:color w:val="000000"/>
        </w:rPr>
        <w:t>,</w:t>
      </w:r>
      <w:r w:rsidR="00011C1E" w:rsidRPr="00DE4AD4">
        <w:rPr>
          <w:color w:val="000000"/>
        </w:rPr>
        <w:t xml:space="preserve"> </w:t>
      </w:r>
      <w:r w:rsidR="009D164D">
        <w:rPr>
          <w:color w:val="000000"/>
        </w:rPr>
        <w:t>because</w:t>
      </w:r>
      <w:r w:rsidR="00011C1E" w:rsidRPr="00DE4AD4">
        <w:rPr>
          <w:color w:val="000000"/>
        </w:rPr>
        <w:t xml:space="preserve"> </w:t>
      </w:r>
      <w:r w:rsidR="00F61A8E">
        <w:rPr>
          <w:color w:val="000000"/>
        </w:rPr>
        <w:t>-</w:t>
      </w:r>
      <w:r w:rsidR="00011C1E" w:rsidRPr="00DE4AD4">
        <w:rPr>
          <w:color w:val="000000"/>
        </w:rPr>
        <w:t>what they stand for and comprise in objective reality</w:t>
      </w:r>
      <w:r w:rsidR="00F61A8E">
        <w:rPr>
          <w:color w:val="000000"/>
        </w:rPr>
        <w:t>-</w:t>
      </w:r>
      <w:r w:rsidR="00011C1E" w:rsidRPr="00DE4AD4">
        <w:rPr>
          <w:color w:val="000000"/>
        </w:rPr>
        <w:t xml:space="preserve"> are relations and not relata. Anyhow, while any of the distinctions of these basic relations can instantiate under the most basic categories as mere representation and not </w:t>
      </w:r>
      <w:r w:rsidRPr="00DE4AD4">
        <w:rPr>
          <w:color w:val="000000"/>
        </w:rPr>
        <w:t xml:space="preserve">for </w:t>
      </w:r>
      <w:r w:rsidR="00011C1E" w:rsidRPr="00DE4AD4">
        <w:rPr>
          <w:color w:val="000000"/>
        </w:rPr>
        <w:t>what they stand for, the distinction of these categories cannot instantiate under a most basic relation, because relations, as mere distinctions, are of a lower order to the categories; the categories are more encompassing, that is, more generic</w:t>
      </w:r>
      <w:r w:rsidR="00271531" w:rsidRPr="00DE4AD4">
        <w:rPr>
          <w:color w:val="000000"/>
        </w:rPr>
        <w:t xml:space="preserve">, </w:t>
      </w:r>
      <w:r w:rsidR="00597B2E">
        <w:rPr>
          <w:color w:val="000000"/>
        </w:rPr>
        <w:t xml:space="preserve">each </w:t>
      </w:r>
      <w:r w:rsidR="00641567" w:rsidRPr="00DE4AD4">
        <w:rPr>
          <w:color w:val="000000"/>
        </w:rPr>
        <w:t>comprising</w:t>
      </w:r>
      <w:r w:rsidR="00271531" w:rsidRPr="00DE4AD4">
        <w:rPr>
          <w:color w:val="000000"/>
        </w:rPr>
        <w:t xml:space="preserve"> </w:t>
      </w:r>
      <w:r w:rsidR="00597B2E">
        <w:rPr>
          <w:color w:val="000000"/>
        </w:rPr>
        <w:t>all</w:t>
      </w:r>
      <w:r w:rsidR="009D164D">
        <w:rPr>
          <w:color w:val="000000"/>
        </w:rPr>
        <w:t xml:space="preserve"> </w:t>
      </w:r>
      <w:r w:rsidR="00817B77">
        <w:rPr>
          <w:color w:val="000000"/>
        </w:rPr>
        <w:t>that</w:t>
      </w:r>
      <w:r w:rsidR="009D164D">
        <w:rPr>
          <w:color w:val="000000"/>
        </w:rPr>
        <w:t xml:space="preserve"> there is</w:t>
      </w:r>
      <w:r w:rsidR="00271531" w:rsidRPr="00DE4AD4">
        <w:rPr>
          <w:color w:val="000000"/>
        </w:rPr>
        <w:t xml:space="preserve">. </w:t>
      </w:r>
      <w:r w:rsidR="00011C1E" w:rsidRPr="00DE4AD4">
        <w:rPr>
          <w:color w:val="000000"/>
        </w:rPr>
        <w:t xml:space="preserve">While the categories comprise all possible distinctions (except those already mentioned of complementary nature or condition of the same) and all our relata instantiate under all of these categories, each particular relation can only be reduced to a single ontological relation. </w:t>
      </w:r>
    </w:p>
    <w:p w14:paraId="000000BA" w14:textId="0D14C9DC" w:rsidR="00846F3F" w:rsidRPr="006E1AD5" w:rsidRDefault="009A3FA6">
      <w:pPr>
        <w:pBdr>
          <w:top w:val="nil"/>
          <w:left w:val="nil"/>
          <w:bottom w:val="nil"/>
          <w:right w:val="nil"/>
          <w:between w:val="nil"/>
        </w:pBdr>
        <w:spacing w:line="276" w:lineRule="auto"/>
        <w:ind w:firstLine="284"/>
        <w:jc w:val="both"/>
        <w:rPr>
          <w:i/>
          <w:iCs/>
          <w:color w:val="000000"/>
        </w:rPr>
      </w:pPr>
      <w:r>
        <w:rPr>
          <w:i/>
          <w:iCs/>
          <w:color w:val="000000"/>
        </w:rPr>
        <w:t>Indeed</w:t>
      </w:r>
      <w:r w:rsidR="00011C1E" w:rsidRPr="006E1AD5">
        <w:rPr>
          <w:i/>
          <w:iCs/>
          <w:color w:val="000000"/>
        </w:rPr>
        <w:t xml:space="preserve">, contrary to </w:t>
      </w:r>
      <w:r w:rsidR="009D3BBB" w:rsidRPr="006E1AD5">
        <w:rPr>
          <w:i/>
          <w:iCs/>
          <w:color w:val="000000"/>
        </w:rPr>
        <w:t xml:space="preserve">the </w:t>
      </w:r>
      <w:r w:rsidR="00011C1E" w:rsidRPr="006E1AD5">
        <w:rPr>
          <w:i/>
          <w:iCs/>
          <w:color w:val="000000"/>
        </w:rPr>
        <w:t>lower (less abstract) orders of classes of relata, which</w:t>
      </w:r>
      <w:r>
        <w:rPr>
          <w:i/>
          <w:iCs/>
          <w:color w:val="000000"/>
        </w:rPr>
        <w:t xml:space="preserve"> in turn. and in all cases,</w:t>
      </w:r>
      <w:r w:rsidR="00011C1E" w:rsidRPr="006E1AD5">
        <w:rPr>
          <w:i/>
          <w:iCs/>
          <w:color w:val="000000"/>
        </w:rPr>
        <w:t xml:space="preserve"> are members of all the </w:t>
      </w:r>
      <w:r w:rsidR="00156E29">
        <w:rPr>
          <w:i/>
          <w:iCs/>
          <w:color w:val="000000"/>
        </w:rPr>
        <w:t>ontological</w:t>
      </w:r>
      <w:r w:rsidR="00011C1E" w:rsidRPr="006E1AD5">
        <w:rPr>
          <w:i/>
          <w:iCs/>
          <w:color w:val="000000"/>
        </w:rPr>
        <w:t xml:space="preserve"> </w:t>
      </w:r>
      <w:r w:rsidR="00AE21D4">
        <w:rPr>
          <w:i/>
          <w:iCs/>
          <w:color w:val="000000"/>
        </w:rPr>
        <w:t>(</w:t>
      </w:r>
      <w:r w:rsidR="00011C1E" w:rsidRPr="006E1AD5">
        <w:rPr>
          <w:i/>
          <w:iCs/>
          <w:color w:val="000000"/>
        </w:rPr>
        <w:t>most abstract</w:t>
      </w:r>
      <w:r w:rsidR="00AE21D4">
        <w:rPr>
          <w:i/>
          <w:iCs/>
          <w:color w:val="000000"/>
        </w:rPr>
        <w:t xml:space="preserve"> pluralities</w:t>
      </w:r>
      <w:r w:rsidR="00011C1E" w:rsidRPr="006E1AD5">
        <w:rPr>
          <w:i/>
          <w:iCs/>
          <w:color w:val="000000"/>
        </w:rPr>
        <w:t xml:space="preserve">) categories depending on the </w:t>
      </w:r>
      <w:r w:rsidR="00156E29">
        <w:rPr>
          <w:i/>
          <w:iCs/>
          <w:color w:val="000000"/>
        </w:rPr>
        <w:t xml:space="preserve">ontological </w:t>
      </w:r>
      <w:r w:rsidR="00011C1E" w:rsidRPr="006E1AD5">
        <w:rPr>
          <w:i/>
          <w:iCs/>
          <w:color w:val="000000"/>
        </w:rPr>
        <w:t>relation to which their particular relations can be reduced</w:t>
      </w:r>
      <w:r w:rsidR="00271531" w:rsidRPr="006E1AD5">
        <w:rPr>
          <w:i/>
          <w:iCs/>
          <w:color w:val="000000"/>
        </w:rPr>
        <w:t xml:space="preserve"> to</w:t>
      </w:r>
      <w:r w:rsidR="00011C1E" w:rsidRPr="006E1AD5">
        <w:rPr>
          <w:i/>
          <w:iCs/>
          <w:color w:val="000000"/>
        </w:rPr>
        <w:t xml:space="preserve">, each of the lower orders of relations only instantiate under one of the </w:t>
      </w:r>
      <w:r w:rsidR="00AE21D4">
        <w:rPr>
          <w:i/>
          <w:iCs/>
          <w:color w:val="000000"/>
        </w:rPr>
        <w:t>ontological</w:t>
      </w:r>
      <w:r w:rsidR="00011C1E" w:rsidRPr="006E1AD5">
        <w:rPr>
          <w:i/>
          <w:iCs/>
          <w:color w:val="000000"/>
        </w:rPr>
        <w:t xml:space="preserve"> relations. Thus, a relation of particular causality (such as causing a scandal) is not reducible to a relation of property</w:t>
      </w:r>
      <w:r w:rsidR="00011C1E" w:rsidRPr="006E1AD5">
        <w:rPr>
          <w:i/>
          <w:iCs/>
          <w:color w:val="000000"/>
          <w:vertAlign w:val="superscript"/>
        </w:rPr>
        <w:footnoteReference w:id="31"/>
      </w:r>
      <w:r w:rsidR="00011C1E" w:rsidRPr="006E1AD5">
        <w:rPr>
          <w:i/>
          <w:iCs/>
          <w:color w:val="000000"/>
        </w:rPr>
        <w:t xml:space="preserve"> or of difference or similarity.</w:t>
      </w:r>
      <w:r w:rsidR="004812BE" w:rsidRPr="006E1AD5">
        <w:rPr>
          <w:i/>
          <w:iCs/>
          <w:color w:val="000000"/>
        </w:rPr>
        <w:t xml:space="preserve"> When it is said that it is a property of someone to make scandals, it is not held that the relation of causality of the scandal is a property, but that </w:t>
      </w:r>
      <w:r w:rsidR="00AE21D4">
        <w:rPr>
          <w:i/>
          <w:iCs/>
          <w:color w:val="000000"/>
        </w:rPr>
        <w:t>a</w:t>
      </w:r>
      <w:r w:rsidR="004812BE" w:rsidRPr="006E1AD5">
        <w:rPr>
          <w:i/>
          <w:iCs/>
          <w:color w:val="000000"/>
        </w:rPr>
        <w:t xml:space="preserve"> relation can be attributed to be held by an individual -as subject of distinction- </w:t>
      </w:r>
      <w:r w:rsidR="004812BE" w:rsidRPr="00A67CCC">
        <w:rPr>
          <w:i/>
          <w:iCs/>
          <w:color w:val="000000"/>
        </w:rPr>
        <w:t>with what constitute</w:t>
      </w:r>
      <w:r w:rsidR="00A67CCC" w:rsidRPr="00A67CCC">
        <w:rPr>
          <w:i/>
          <w:iCs/>
          <w:color w:val="000000"/>
        </w:rPr>
        <w:t>s</w:t>
      </w:r>
      <w:r w:rsidR="004812BE" w:rsidRPr="006E1AD5">
        <w:rPr>
          <w:i/>
          <w:iCs/>
          <w:color w:val="000000"/>
        </w:rPr>
        <w:t xml:space="preserve"> a scandal. The relation held by a subject of distinction to another subject of distinction can act as a property that characterises it</w:t>
      </w:r>
      <w:r w:rsidR="00A34AF6">
        <w:rPr>
          <w:i/>
          <w:iCs/>
          <w:color w:val="000000"/>
        </w:rPr>
        <w:t xml:space="preserve"> as different</w:t>
      </w:r>
      <w:r w:rsidR="004812BE" w:rsidRPr="006E1AD5">
        <w:rPr>
          <w:i/>
          <w:iCs/>
          <w:color w:val="000000"/>
        </w:rPr>
        <w:t xml:space="preserve"> from all other subjects</w:t>
      </w:r>
      <w:r w:rsidR="006E1AD5" w:rsidRPr="006E1AD5">
        <w:rPr>
          <w:i/>
          <w:iCs/>
          <w:color w:val="000000"/>
        </w:rPr>
        <w:t xml:space="preserve">. </w:t>
      </w:r>
      <w:r w:rsidR="00A67CCC">
        <w:rPr>
          <w:i/>
          <w:iCs/>
          <w:color w:val="000000"/>
        </w:rPr>
        <w:t>T</w:t>
      </w:r>
      <w:r w:rsidR="006E1AD5" w:rsidRPr="006E1AD5">
        <w:rPr>
          <w:i/>
          <w:iCs/>
          <w:color w:val="000000"/>
        </w:rPr>
        <w:t>his is due to the fact that all our distinctions, instantiate under all the different ontological categories, with exception of what may be a higher ontological order or a condition of all.</w:t>
      </w:r>
    </w:p>
    <w:p w14:paraId="000000BB" w14:textId="2229E56D"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The argument for the all-comprising universality </w:t>
      </w:r>
      <w:r w:rsidR="00C777C1">
        <w:rPr>
          <w:color w:val="000000"/>
        </w:rPr>
        <w:t xml:space="preserve">of the categories </w:t>
      </w:r>
      <w:r w:rsidRPr="00DE4AD4">
        <w:rPr>
          <w:color w:val="000000"/>
        </w:rPr>
        <w:t xml:space="preserve">(from now on, simply ‘universality’) </w:t>
      </w:r>
      <w:r w:rsidR="00C777C1">
        <w:rPr>
          <w:color w:val="000000"/>
        </w:rPr>
        <w:t xml:space="preserve">and for the attribution of these ontological relations to all subjects of distinction </w:t>
      </w:r>
      <w:r w:rsidRPr="00DE4AD4">
        <w:rPr>
          <w:color w:val="000000"/>
        </w:rPr>
        <w:t>–that is, for th</w:t>
      </w:r>
      <w:r w:rsidR="00C777C1">
        <w:rPr>
          <w:color w:val="000000"/>
        </w:rPr>
        <w:t>eir possible</w:t>
      </w:r>
      <w:r w:rsidRPr="00DE4AD4">
        <w:rPr>
          <w:color w:val="000000"/>
        </w:rPr>
        <w:t xml:space="preserve"> </w:t>
      </w:r>
      <w:r w:rsidR="00C777C1">
        <w:rPr>
          <w:color w:val="000000"/>
        </w:rPr>
        <w:t>predication</w:t>
      </w:r>
      <w:r w:rsidRPr="00DE4AD4">
        <w:rPr>
          <w:color w:val="000000"/>
        </w:rPr>
        <w:t xml:space="preserve"> to all the distinctions that we make- is that we cannot conceive the existence of a subject of distinction if it does not hold all the referred relations. The reason for this is that</w:t>
      </w:r>
      <w:r w:rsidR="00332F92" w:rsidRPr="00DE4AD4">
        <w:rPr>
          <w:color w:val="000000"/>
        </w:rPr>
        <w:t xml:space="preserve"> if difference or similarity are suppressed, </w:t>
      </w:r>
      <w:r w:rsidRPr="00DE4AD4">
        <w:rPr>
          <w:color w:val="000000"/>
        </w:rPr>
        <w:t xml:space="preserve">the distinction would lack properties and causality, and </w:t>
      </w:r>
      <w:r w:rsidR="00332F92" w:rsidRPr="00DE4AD4">
        <w:rPr>
          <w:color w:val="000000"/>
        </w:rPr>
        <w:t xml:space="preserve">if property and causality are suppressed there </w:t>
      </w:r>
      <w:r w:rsidRPr="00DE4AD4">
        <w:rPr>
          <w:color w:val="000000"/>
        </w:rPr>
        <w:t>would not be differen</w:t>
      </w:r>
      <w:r w:rsidR="00332F92" w:rsidRPr="00DE4AD4">
        <w:rPr>
          <w:color w:val="000000"/>
        </w:rPr>
        <w:t>ce</w:t>
      </w:r>
      <w:r w:rsidRPr="00DE4AD4">
        <w:rPr>
          <w:color w:val="000000"/>
        </w:rPr>
        <w:t xml:space="preserve"> nor similar</w:t>
      </w:r>
      <w:r w:rsidR="00332F92" w:rsidRPr="00DE4AD4">
        <w:rPr>
          <w:color w:val="000000"/>
        </w:rPr>
        <w:t>ity</w:t>
      </w:r>
      <w:r w:rsidRPr="00DE4AD4">
        <w:rPr>
          <w:color w:val="000000"/>
        </w:rPr>
        <w:t xml:space="preserve">. Since, in consequence, the other </w:t>
      </w:r>
      <w:r w:rsidR="00271531" w:rsidRPr="00DE4AD4">
        <w:rPr>
          <w:color w:val="000000"/>
        </w:rPr>
        <w:t xml:space="preserve">lower </w:t>
      </w:r>
      <w:r w:rsidRPr="00DE4AD4">
        <w:rPr>
          <w:color w:val="000000"/>
        </w:rPr>
        <w:t xml:space="preserve">relations that we can distinguish do not comprise all particular relations as these do -nor the </w:t>
      </w:r>
      <w:r w:rsidR="00271531" w:rsidRPr="00DE4AD4">
        <w:rPr>
          <w:color w:val="000000"/>
        </w:rPr>
        <w:t xml:space="preserve">lower orders of </w:t>
      </w:r>
      <w:r w:rsidRPr="00DE4AD4">
        <w:rPr>
          <w:color w:val="000000"/>
        </w:rPr>
        <w:t>classes that they constitute are all-encompassing as the</w:t>
      </w:r>
      <w:r w:rsidR="00C777C1">
        <w:rPr>
          <w:color w:val="000000"/>
        </w:rPr>
        <w:t xml:space="preserve"> ontological categories</w:t>
      </w:r>
      <w:r w:rsidRPr="00DE4AD4">
        <w:rPr>
          <w:color w:val="000000"/>
        </w:rPr>
        <w:t>-, it can be held that these relations and categories are the most universal relations and categories of Being that we can conceive.</w:t>
      </w:r>
    </w:p>
    <w:p w14:paraId="000000BC" w14:textId="0E13205A"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From this entails, that these categories cannot be said to be a property of a </w:t>
      </w:r>
      <w:r w:rsidR="00332F92" w:rsidRPr="00DE4AD4">
        <w:rPr>
          <w:color w:val="000000"/>
        </w:rPr>
        <w:t xml:space="preserve">sole </w:t>
      </w:r>
      <w:r w:rsidRPr="00DE4AD4">
        <w:rPr>
          <w:color w:val="000000"/>
        </w:rPr>
        <w:t>particular subject of distinction</w:t>
      </w:r>
      <w:r w:rsidRPr="00DE4AD4">
        <w:rPr>
          <w:color w:val="000000"/>
          <w:vertAlign w:val="superscript"/>
        </w:rPr>
        <w:footnoteReference w:id="32"/>
      </w:r>
      <w:r w:rsidRPr="00DE4AD4">
        <w:rPr>
          <w:color w:val="000000"/>
        </w:rPr>
        <w:t>. Due to their universality, these categories do not provide distinction to an instance of the same, as they cannot act as exclusive properties</w:t>
      </w:r>
      <w:r w:rsidR="00C777C1">
        <w:rPr>
          <w:color w:val="000000"/>
        </w:rPr>
        <w:t xml:space="preserve"> of an individual or plurality</w:t>
      </w:r>
      <w:r w:rsidRPr="00DE4AD4">
        <w:rPr>
          <w:color w:val="000000"/>
        </w:rPr>
        <w:t xml:space="preserve">, nor as causal factors, of any </w:t>
      </w:r>
      <w:r w:rsidR="009E3E8E">
        <w:rPr>
          <w:color w:val="000000"/>
        </w:rPr>
        <w:t>particular</w:t>
      </w:r>
      <w:r w:rsidRPr="00DE4AD4">
        <w:rPr>
          <w:color w:val="000000"/>
        </w:rPr>
        <w:t xml:space="preserve"> member</w:t>
      </w:r>
      <w:r w:rsidR="009E3E8E">
        <w:rPr>
          <w:color w:val="000000"/>
        </w:rPr>
        <w:t>.</w:t>
      </w:r>
      <w:r w:rsidRPr="00DE4AD4">
        <w:rPr>
          <w:color w:val="000000"/>
        </w:rPr>
        <w:t xml:space="preserve"> If one says that something is a causal agent or a property, or a member of one of these categories, one is not attributing to it a unique trait that enables its distinction as something different (though the trait does </w:t>
      </w:r>
      <w:r w:rsidRPr="00DE4AD4">
        <w:t>enable</w:t>
      </w:r>
      <w:r w:rsidRPr="00DE4AD4">
        <w:rPr>
          <w:color w:val="000000"/>
        </w:rPr>
        <w:t xml:space="preserve"> their distinction as similar to all those that hold such relation). When one says that something is the cause or the property, the question that follows is ‘of what?’ as reference is assumed to be made to a particular property or factor, such as that it is the author of the book or the beauty of the painting.</w:t>
      </w:r>
    </w:p>
    <w:p w14:paraId="278365AC" w14:textId="6F5A5B41" w:rsidR="00C777C1" w:rsidRDefault="00C777C1">
      <w:pPr>
        <w:pBdr>
          <w:top w:val="nil"/>
          <w:left w:val="nil"/>
          <w:bottom w:val="nil"/>
          <w:right w:val="nil"/>
          <w:between w:val="nil"/>
        </w:pBdr>
        <w:spacing w:line="276" w:lineRule="auto"/>
        <w:ind w:firstLine="284"/>
        <w:jc w:val="both"/>
        <w:rPr>
          <w:color w:val="000000"/>
        </w:rPr>
      </w:pPr>
      <w:r>
        <w:rPr>
          <w:color w:val="000000"/>
        </w:rPr>
        <w:t>The suppression of any of these ontological relations and categories bring about the suppression of all the other relations and categories</w:t>
      </w:r>
      <w:r w:rsidR="00011C1E" w:rsidRPr="00DE4AD4">
        <w:rPr>
          <w:color w:val="000000"/>
        </w:rPr>
        <w:t xml:space="preserve">, </w:t>
      </w:r>
      <w:r>
        <w:rPr>
          <w:color w:val="000000"/>
        </w:rPr>
        <w:t xml:space="preserve">since </w:t>
      </w:r>
      <w:r w:rsidR="00011C1E" w:rsidRPr="00DE4AD4">
        <w:rPr>
          <w:color w:val="000000"/>
        </w:rPr>
        <w:t xml:space="preserve">without these </w:t>
      </w:r>
      <w:r w:rsidR="00271531" w:rsidRPr="00DE4AD4">
        <w:rPr>
          <w:color w:val="000000"/>
        </w:rPr>
        <w:t xml:space="preserve">most universal </w:t>
      </w:r>
      <w:r w:rsidR="00011C1E" w:rsidRPr="00DE4AD4">
        <w:rPr>
          <w:color w:val="000000"/>
        </w:rPr>
        <w:t xml:space="preserve">relations there cannot be distinctions nor relata. The hypothetical (as it is not effectively possible) suppression of a single </w:t>
      </w:r>
      <w:r w:rsidR="009A6427">
        <w:rPr>
          <w:color w:val="000000"/>
        </w:rPr>
        <w:t xml:space="preserve">one </w:t>
      </w:r>
      <w:r w:rsidR="00011C1E" w:rsidRPr="00DE4AD4">
        <w:rPr>
          <w:color w:val="000000"/>
        </w:rPr>
        <w:t xml:space="preserve">of these most abstract relations carries with it the disappearance of the other universal relations (as well of all the particular relations that instantiate under them), </w:t>
      </w:r>
      <w:r>
        <w:rPr>
          <w:color w:val="000000"/>
        </w:rPr>
        <w:t xml:space="preserve">and of all the pluralities) </w:t>
      </w:r>
      <w:r w:rsidR="00011C1E" w:rsidRPr="00DE4AD4">
        <w:rPr>
          <w:color w:val="000000"/>
        </w:rPr>
        <w:t xml:space="preserve">inhibiting the distinction of a subject, and further still, of distinctions in general, and thus, of thought and language. </w:t>
      </w:r>
      <w:r>
        <w:rPr>
          <w:color w:val="000000"/>
        </w:rPr>
        <w:t xml:space="preserve">So too the suppression of a single ontological category brings about the suppression of all the other categories and </w:t>
      </w:r>
      <w:proofErr w:type="gramStart"/>
      <w:r w:rsidR="005C1D0F">
        <w:rPr>
          <w:color w:val="000000"/>
        </w:rPr>
        <w:t>relations, since</w:t>
      </w:r>
      <w:proofErr w:type="gramEnd"/>
      <w:r>
        <w:rPr>
          <w:color w:val="000000"/>
        </w:rPr>
        <w:t xml:space="preserve"> its suppression </w:t>
      </w:r>
      <w:r w:rsidR="00CA449C">
        <w:rPr>
          <w:color w:val="000000"/>
        </w:rPr>
        <w:t>carries</w:t>
      </w:r>
      <w:r>
        <w:rPr>
          <w:color w:val="000000"/>
        </w:rPr>
        <w:t xml:space="preserve"> that of the ontological relation. </w:t>
      </w:r>
    </w:p>
    <w:p w14:paraId="000000BD" w14:textId="60B1FEA8"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In fact, the suppression of causality deprives of properties, and this, in turn, of difference and similarity</w:t>
      </w:r>
      <w:r w:rsidR="00F0443F" w:rsidRPr="00DE4AD4">
        <w:rPr>
          <w:color w:val="000000"/>
        </w:rPr>
        <w:t>, and, thus, of thought and language</w:t>
      </w:r>
      <w:r w:rsidR="009A3FA6">
        <w:rPr>
          <w:color w:val="000000"/>
        </w:rPr>
        <w:t>. And the suppression of properties carries with it the suppression of causality, as it implies the suppression of effects; for effects are either about a unique and or universal property.</w:t>
      </w:r>
    </w:p>
    <w:p w14:paraId="000000BE" w14:textId="11CF3E70"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These relations </w:t>
      </w:r>
      <w:r w:rsidR="00C777C1">
        <w:rPr>
          <w:color w:val="000000"/>
        </w:rPr>
        <w:t xml:space="preserve">and categories </w:t>
      </w:r>
      <w:r w:rsidRPr="00DE4AD4">
        <w:rPr>
          <w:color w:val="000000"/>
        </w:rPr>
        <w:t>are what a subject of distinction must hold to be an individual; that is, to be different and also similar, with both the unique (tropes) and universal properties necessary to the effect, as well as with the causality relations to other subjects of distinction that the relation of property requires. Thus, an individual is a subject of distinction holding these relations to innumerable different object relata, such as of causality with B, and of property with A.</w:t>
      </w:r>
    </w:p>
    <w:p w14:paraId="000000BF" w14:textId="7775FC46"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It cannot be argued that some of these relations constitute the subject of distinction while others </w:t>
      </w:r>
      <w:r w:rsidR="00332F92" w:rsidRPr="00DE4AD4">
        <w:rPr>
          <w:color w:val="000000"/>
        </w:rPr>
        <w:t>don’t</w:t>
      </w:r>
      <w:r w:rsidRPr="00DE4AD4">
        <w:rPr>
          <w:color w:val="000000"/>
        </w:rPr>
        <w:t xml:space="preserve">, as all must be deemed constitutive of it. Non-constitutive relations can only be predicable of a non-relationally constituted entity -if any- since the relations it would hold to other subjects of distinction (according to our ontological relations and categories) would not be essential to </w:t>
      </w:r>
      <w:r w:rsidR="00FC7F26">
        <w:rPr>
          <w:color w:val="000000"/>
        </w:rPr>
        <w:t>its existence or distinction</w:t>
      </w:r>
      <w:r w:rsidRPr="00DE4AD4">
        <w:rPr>
          <w:color w:val="000000"/>
        </w:rPr>
        <w:t>; that is, would not constitute its nature.</w:t>
      </w:r>
    </w:p>
    <w:p w14:paraId="000000C0" w14:textId="08C1681B"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The relations held between the relata to which all other relations can be reduced, are these universal relations. While these relations constitute the relata into instances of the said </w:t>
      </w:r>
      <w:r w:rsidR="00F0443F" w:rsidRPr="00DE4AD4">
        <w:rPr>
          <w:color w:val="000000"/>
        </w:rPr>
        <w:t xml:space="preserve">universal </w:t>
      </w:r>
      <w:r w:rsidRPr="00DE4AD4">
        <w:rPr>
          <w:color w:val="000000"/>
        </w:rPr>
        <w:t>categories, the particular relations constitute particular categories or classes</w:t>
      </w:r>
      <w:r w:rsidR="009A3FA6">
        <w:rPr>
          <w:color w:val="000000"/>
        </w:rPr>
        <w:t xml:space="preserve"> of relata</w:t>
      </w:r>
      <w:r w:rsidRPr="00DE4AD4">
        <w:rPr>
          <w:color w:val="000000"/>
        </w:rPr>
        <w:t xml:space="preserve">; these in turn are reducible to the referred </w:t>
      </w:r>
      <w:r w:rsidR="00C777C1">
        <w:rPr>
          <w:color w:val="000000"/>
        </w:rPr>
        <w:t xml:space="preserve">ontological </w:t>
      </w:r>
      <w:r w:rsidRPr="00DE4AD4">
        <w:rPr>
          <w:color w:val="000000"/>
        </w:rPr>
        <w:t xml:space="preserve">categories. </w:t>
      </w:r>
    </w:p>
    <w:p w14:paraId="000000C1" w14:textId="1FEBE73E"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In other words, under these ontological relations instantiate, and to them are reducible, the different particular relations. Under the categories that these relations determine, all possible relata are </w:t>
      </w:r>
      <w:r w:rsidRPr="00DE4AD4">
        <w:t>included</w:t>
      </w:r>
      <w:r w:rsidRPr="00DE4AD4">
        <w:rPr>
          <w:color w:val="000000"/>
        </w:rPr>
        <w:t xml:space="preserve">, </w:t>
      </w:r>
      <w:r w:rsidRPr="00DE4AD4">
        <w:t>except</w:t>
      </w:r>
      <w:r w:rsidRPr="00DE4AD4">
        <w:rPr>
          <w:color w:val="000000"/>
        </w:rPr>
        <w:t xml:space="preserve"> those that </w:t>
      </w:r>
      <w:r w:rsidR="00332F92" w:rsidRPr="00DE4AD4">
        <w:rPr>
          <w:color w:val="000000"/>
        </w:rPr>
        <w:t>be</w:t>
      </w:r>
      <w:r w:rsidRPr="00DE4AD4">
        <w:rPr>
          <w:color w:val="000000"/>
        </w:rPr>
        <w:t xml:space="preserve"> the condition of their existence. </w:t>
      </w:r>
    </w:p>
    <w:p w14:paraId="000000C2" w14:textId="3812EC72"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These incorrigible relations are the highest order</w:t>
      </w:r>
      <w:r w:rsidR="009A3FA6">
        <w:rPr>
          <w:color w:val="000000"/>
        </w:rPr>
        <w:t>s</w:t>
      </w:r>
      <w:r w:rsidRPr="00DE4AD4">
        <w:rPr>
          <w:color w:val="000000"/>
        </w:rPr>
        <w:t xml:space="preserve"> of relations that we </w:t>
      </w:r>
      <w:r w:rsidR="00535B36" w:rsidRPr="00DE4AD4">
        <w:rPr>
          <w:color w:val="000000"/>
        </w:rPr>
        <w:t>distinguish because</w:t>
      </w:r>
      <w:r w:rsidR="00FC7F26">
        <w:rPr>
          <w:color w:val="000000"/>
        </w:rPr>
        <w:t>,</w:t>
      </w:r>
      <w:r w:rsidRPr="00DE4AD4">
        <w:rPr>
          <w:color w:val="000000"/>
        </w:rPr>
        <w:t xml:space="preserve"> the categories that they constitute</w:t>
      </w:r>
      <w:r w:rsidR="00FC7F26">
        <w:rPr>
          <w:color w:val="000000"/>
        </w:rPr>
        <w:t>,</w:t>
      </w:r>
      <w:r w:rsidRPr="00DE4AD4">
        <w:rPr>
          <w:color w:val="000000"/>
        </w:rPr>
        <w:t xml:space="preserve"> comprise all possible distinctions that we can make.</w:t>
      </w:r>
    </w:p>
    <w:p w14:paraId="1E982216" w14:textId="546A3AD2" w:rsidR="00CD4963" w:rsidRDefault="00011C1E">
      <w:pPr>
        <w:pBdr>
          <w:top w:val="nil"/>
          <w:left w:val="nil"/>
          <w:bottom w:val="nil"/>
          <w:right w:val="nil"/>
          <w:between w:val="nil"/>
        </w:pBdr>
        <w:spacing w:line="276" w:lineRule="auto"/>
        <w:ind w:firstLine="284"/>
        <w:jc w:val="both"/>
        <w:rPr>
          <w:color w:val="000000"/>
        </w:rPr>
      </w:pPr>
      <w:r w:rsidRPr="00DE4AD4">
        <w:rPr>
          <w:color w:val="000000"/>
        </w:rPr>
        <w:t xml:space="preserve">Indeed, in like manner </w:t>
      </w:r>
      <w:r w:rsidR="00930FCF">
        <w:rPr>
          <w:color w:val="000000"/>
        </w:rPr>
        <w:t xml:space="preserve">that </w:t>
      </w:r>
      <w:r w:rsidRPr="00DE4AD4">
        <w:rPr>
          <w:color w:val="000000"/>
        </w:rPr>
        <w:t>the distinction of 'Being' refers</w:t>
      </w:r>
      <w:r w:rsidR="00A34AF6">
        <w:rPr>
          <w:color w:val="000000"/>
        </w:rPr>
        <w:t xml:space="preserve"> to all existents</w:t>
      </w:r>
      <w:r w:rsidRPr="00DE4AD4">
        <w:rPr>
          <w:color w:val="000000"/>
        </w:rPr>
        <w:t>, each of these categories supposedly encompasses 'all existents’</w:t>
      </w:r>
      <w:r w:rsidRPr="00A67CCC">
        <w:rPr>
          <w:color w:val="000000"/>
        </w:rPr>
        <w:t>.</w:t>
      </w:r>
      <w:r w:rsidR="00CD4963" w:rsidRPr="00A67CCC">
        <w:rPr>
          <w:color w:val="000000"/>
        </w:rPr>
        <w:t xml:space="preserve"> </w:t>
      </w:r>
      <w:r w:rsidR="00CD4963" w:rsidRPr="00A67CCC">
        <w:rPr>
          <w:i/>
          <w:iCs/>
          <w:color w:val="000000"/>
        </w:rPr>
        <w:t>Supposedly</w:t>
      </w:r>
      <w:r w:rsidR="00CD4963">
        <w:rPr>
          <w:color w:val="000000"/>
        </w:rPr>
        <w:t xml:space="preserve">, because ‘Being’ may encompass entities not comprised under our categories </w:t>
      </w:r>
      <w:r w:rsidR="009A3FA6">
        <w:rPr>
          <w:color w:val="000000"/>
        </w:rPr>
        <w:t>if</w:t>
      </w:r>
      <w:r w:rsidR="00CD4963">
        <w:rPr>
          <w:color w:val="000000"/>
        </w:rPr>
        <w:t xml:space="preserve"> there are others of a higher order of reality to ours, or not relationally structured, as would be a condition of all.</w:t>
      </w:r>
    </w:p>
    <w:p w14:paraId="000000C3" w14:textId="632218D2"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However, </w:t>
      </w:r>
      <w:r w:rsidR="00A34AF6">
        <w:rPr>
          <w:color w:val="000000"/>
        </w:rPr>
        <w:t>each category</w:t>
      </w:r>
      <w:r w:rsidRPr="00DE4AD4">
        <w:rPr>
          <w:color w:val="000000"/>
        </w:rPr>
        <w:t xml:space="preserve"> only comprise</w:t>
      </w:r>
      <w:r w:rsidR="00A34AF6">
        <w:rPr>
          <w:color w:val="000000"/>
        </w:rPr>
        <w:t>s</w:t>
      </w:r>
      <w:r w:rsidRPr="00DE4AD4">
        <w:rPr>
          <w:color w:val="000000"/>
        </w:rPr>
        <w:t xml:space="preserve"> </w:t>
      </w:r>
      <w:r w:rsidR="00A34AF6">
        <w:rPr>
          <w:color w:val="000000"/>
        </w:rPr>
        <w:t>all distinctions based</w:t>
      </w:r>
      <w:r w:rsidRPr="00DE4AD4">
        <w:rPr>
          <w:color w:val="000000"/>
        </w:rPr>
        <w:t xml:space="preserve"> </w:t>
      </w:r>
      <w:r w:rsidR="00CD4963">
        <w:rPr>
          <w:color w:val="000000"/>
        </w:rPr>
        <w:t>on</w:t>
      </w:r>
      <w:r w:rsidRPr="00DE4AD4">
        <w:rPr>
          <w:color w:val="000000"/>
        </w:rPr>
        <w:t xml:space="preserve"> one of the incorrigible relations</w:t>
      </w:r>
      <w:r w:rsidR="00FF6014">
        <w:rPr>
          <w:color w:val="000000"/>
        </w:rPr>
        <w:t xml:space="preserve"> that we can distinguish</w:t>
      </w:r>
      <w:r w:rsidRPr="00DE4AD4">
        <w:rPr>
          <w:color w:val="000000"/>
        </w:rPr>
        <w:t>. While under ‘Being’ all things that we distinguish instantiate regardless of the relations that they hold to other existents -for the concept of ‘Being’ refers to a reality deprived of what enables distinction-</w:t>
      </w:r>
      <w:r w:rsidR="00F0443F" w:rsidRPr="00DE4AD4">
        <w:rPr>
          <w:color w:val="000000"/>
        </w:rPr>
        <w:t>,</w:t>
      </w:r>
      <w:r w:rsidRPr="00DE4AD4">
        <w:rPr>
          <w:color w:val="000000"/>
        </w:rPr>
        <w:t xml:space="preserve"> under each of these categories everything participates based on the relation that each subject of distinction holds towards other distinctions, including between the factual and non-factual. Therefore, while ‘Being’ is universal relative to all existents, whether these </w:t>
      </w:r>
      <w:r w:rsidR="00FF6014">
        <w:rPr>
          <w:color w:val="000000"/>
        </w:rPr>
        <w:t xml:space="preserve">existents </w:t>
      </w:r>
      <w:r w:rsidRPr="00DE4AD4">
        <w:rPr>
          <w:color w:val="000000"/>
        </w:rPr>
        <w:t>be objectively existent or not, the</w:t>
      </w:r>
      <w:r w:rsidR="006F1860">
        <w:rPr>
          <w:color w:val="000000"/>
        </w:rPr>
        <w:t xml:space="preserve"> ontological </w:t>
      </w:r>
      <w:r w:rsidRPr="00DE4AD4">
        <w:rPr>
          <w:color w:val="000000"/>
        </w:rPr>
        <w:t xml:space="preserve">categories are universal only relative to what holds the universal relation that determines </w:t>
      </w:r>
      <w:r w:rsidR="00B96F1A">
        <w:rPr>
          <w:color w:val="000000"/>
        </w:rPr>
        <w:t>them</w:t>
      </w:r>
      <w:r w:rsidRPr="00DE4AD4">
        <w:rPr>
          <w:color w:val="000000"/>
        </w:rPr>
        <w:t xml:space="preserve">. However, since all our distinctions hold these different relations –exception made of those mentioned that might be a condition </w:t>
      </w:r>
      <w:r w:rsidR="00FF6014">
        <w:rPr>
          <w:color w:val="000000"/>
        </w:rPr>
        <w:t>of the same</w:t>
      </w:r>
      <w:r w:rsidRPr="00DE4AD4">
        <w:rPr>
          <w:color w:val="000000"/>
        </w:rPr>
        <w:t xml:space="preserve">- they are universal regarding all the referred distinctions (even the concept of nothingness instantiates under them, but only as a non-factual distinction </w:t>
      </w:r>
      <w:r w:rsidR="009A3FA6">
        <w:rPr>
          <w:color w:val="000000"/>
        </w:rPr>
        <w:t>and to</w:t>
      </w:r>
      <w:r w:rsidRPr="00DE4AD4">
        <w:rPr>
          <w:color w:val="000000"/>
        </w:rPr>
        <w:t xml:space="preserve"> </w:t>
      </w:r>
      <w:r w:rsidR="00FF6014">
        <w:rPr>
          <w:color w:val="000000"/>
        </w:rPr>
        <w:t>the</w:t>
      </w:r>
      <w:r w:rsidRPr="00DE4AD4">
        <w:rPr>
          <w:color w:val="000000"/>
        </w:rPr>
        <w:t xml:space="preserve"> lack of objective existence of that</w:t>
      </w:r>
      <w:r w:rsidR="009A3FA6">
        <w:rPr>
          <w:color w:val="000000"/>
        </w:rPr>
        <w:t xml:space="preserve"> for which it stands</w:t>
      </w:r>
      <w:r w:rsidRPr="00DE4AD4">
        <w:rPr>
          <w:color w:val="000000"/>
        </w:rPr>
        <w:t>).</w:t>
      </w:r>
    </w:p>
    <w:p w14:paraId="000000C4" w14:textId="57A377EA"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In effect, under the category of cause, instantiate</w:t>
      </w:r>
      <w:r w:rsidR="00A67CCC">
        <w:rPr>
          <w:color w:val="000000"/>
        </w:rPr>
        <w:t xml:space="preserve"> -are members-</w:t>
      </w:r>
      <w:r w:rsidRPr="00DE4AD4">
        <w:rPr>
          <w:color w:val="000000"/>
        </w:rPr>
        <w:t xml:space="preserve"> all the possible subjects of distinction based on the relations of causality that each holds to a particular object relatum; and </w:t>
      </w:r>
      <w:r w:rsidR="00A47D82" w:rsidRPr="00DE4AD4">
        <w:rPr>
          <w:color w:val="000000"/>
        </w:rPr>
        <w:t xml:space="preserve">under the relation of </w:t>
      </w:r>
      <w:r w:rsidRPr="00DE4AD4">
        <w:rPr>
          <w:color w:val="000000"/>
        </w:rPr>
        <w:t xml:space="preserve">causality </w:t>
      </w:r>
      <w:r w:rsidR="00A47D82" w:rsidRPr="00DE4AD4">
        <w:rPr>
          <w:color w:val="000000"/>
        </w:rPr>
        <w:t>instantiate</w:t>
      </w:r>
      <w:r w:rsidRPr="00DE4AD4">
        <w:rPr>
          <w:color w:val="000000"/>
        </w:rPr>
        <w:t xml:space="preserve"> all the particular relations that bring about an effect (or a determination of properties) such as writing a book, running a </w:t>
      </w:r>
      <w:r w:rsidR="00535B36" w:rsidRPr="00DE4AD4">
        <w:rPr>
          <w:color w:val="000000"/>
        </w:rPr>
        <w:t>marathon,</w:t>
      </w:r>
      <w:r w:rsidRPr="00DE4AD4">
        <w:rPr>
          <w:color w:val="000000"/>
        </w:rPr>
        <w:t xml:space="preserve"> or doing one’s duty)</w:t>
      </w:r>
      <w:r w:rsidR="00A67CCC">
        <w:rPr>
          <w:color w:val="000000"/>
        </w:rPr>
        <w:t>;</w:t>
      </w:r>
      <w:r w:rsidR="00FF6014">
        <w:rPr>
          <w:color w:val="000000"/>
        </w:rPr>
        <w:t xml:space="preserve"> that is, all the particular relations of dependence on other</w:t>
      </w:r>
      <w:r w:rsidR="006A5433">
        <w:rPr>
          <w:color w:val="000000"/>
        </w:rPr>
        <w:t>s</w:t>
      </w:r>
      <w:r w:rsidR="00FF6014">
        <w:rPr>
          <w:color w:val="000000"/>
        </w:rPr>
        <w:t xml:space="preserve"> for existence</w:t>
      </w:r>
      <w:r w:rsidR="006A5433">
        <w:rPr>
          <w:color w:val="000000"/>
        </w:rPr>
        <w:t xml:space="preserve"> </w:t>
      </w:r>
      <w:r w:rsidR="009A3FA6">
        <w:rPr>
          <w:color w:val="000000"/>
        </w:rPr>
        <w:t>o</w:t>
      </w:r>
      <w:r w:rsidR="009532B1">
        <w:rPr>
          <w:color w:val="000000"/>
        </w:rPr>
        <w:t>r</w:t>
      </w:r>
      <w:r w:rsidR="009A3FA6">
        <w:rPr>
          <w:color w:val="000000"/>
        </w:rPr>
        <w:t xml:space="preserve"> f</w:t>
      </w:r>
      <w:r w:rsidR="006A5433">
        <w:rPr>
          <w:color w:val="000000"/>
        </w:rPr>
        <w:t>or h</w:t>
      </w:r>
      <w:r w:rsidR="00B96F1A">
        <w:rPr>
          <w:color w:val="000000"/>
        </w:rPr>
        <w:t>olding</w:t>
      </w:r>
      <w:r w:rsidR="006A5433">
        <w:rPr>
          <w:color w:val="000000"/>
        </w:rPr>
        <w:t xml:space="preserve"> a certain property</w:t>
      </w:r>
      <w:r w:rsidR="00CF5E54">
        <w:rPr>
          <w:color w:val="000000"/>
        </w:rPr>
        <w:t xml:space="preserve"> </w:t>
      </w:r>
      <w:r w:rsidR="009532B1">
        <w:rPr>
          <w:color w:val="000000"/>
        </w:rPr>
        <w:t xml:space="preserve">instead of </w:t>
      </w:r>
      <w:r w:rsidR="006A5433">
        <w:rPr>
          <w:color w:val="000000"/>
        </w:rPr>
        <w:t>another</w:t>
      </w:r>
      <w:r w:rsidRPr="00DE4AD4">
        <w:rPr>
          <w:color w:val="000000"/>
        </w:rPr>
        <w:t>.</w:t>
      </w:r>
    </w:p>
    <w:p w14:paraId="0C2871E4" w14:textId="66AB93BA" w:rsidR="00CF2EE8" w:rsidRPr="00DE4AD4" w:rsidRDefault="00CF2EE8">
      <w:pPr>
        <w:pBdr>
          <w:top w:val="nil"/>
          <w:left w:val="nil"/>
          <w:bottom w:val="nil"/>
          <w:right w:val="nil"/>
          <w:between w:val="nil"/>
        </w:pBdr>
        <w:spacing w:line="276" w:lineRule="auto"/>
        <w:ind w:firstLine="284"/>
        <w:jc w:val="both"/>
        <w:rPr>
          <w:color w:val="000000"/>
        </w:rPr>
      </w:pPr>
      <w:r w:rsidRPr="00DE4AD4">
        <w:rPr>
          <w:color w:val="000000"/>
        </w:rPr>
        <w:t>Observe that the distinction of nothingness cannot be true, for truth is a correlation between a mind independent existent (which includes the content of other minds, besides our own) and our distinction of it.</w:t>
      </w:r>
    </w:p>
    <w:p w14:paraId="000000C5" w14:textId="7EB234A3"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Each of these categories comprises all possible distinctions, and every subject of distinction is under all and each of these </w:t>
      </w:r>
      <w:r w:rsidR="00A47D82" w:rsidRPr="00DE4AD4">
        <w:rPr>
          <w:color w:val="000000"/>
        </w:rPr>
        <w:t>supreme classes that we can distinguish</w:t>
      </w:r>
      <w:r w:rsidRPr="00DE4AD4">
        <w:rPr>
          <w:color w:val="000000"/>
        </w:rPr>
        <w:t>. In consequence, no subject of distinction can be thought to be just a member of one of the categories alone, such as only a ‘one’ or an ‘other’, nor solely a plurality, or merely a property or subject of attribution, or barely a cause or an effect</w:t>
      </w:r>
      <w:r w:rsidR="00A67CCC">
        <w:rPr>
          <w:color w:val="000000"/>
        </w:rPr>
        <w:t xml:space="preserve"> (Thus a condition of all cannot be under any category)</w:t>
      </w:r>
      <w:r w:rsidRPr="00DE4AD4">
        <w:rPr>
          <w:color w:val="000000"/>
        </w:rPr>
        <w:t xml:space="preserve">. Thus, too, each subject of distinction is supposed to hold </w:t>
      </w:r>
      <w:r w:rsidRPr="00DE4AD4">
        <w:rPr>
          <w:i/>
          <w:color w:val="000000"/>
        </w:rPr>
        <w:t>all</w:t>
      </w:r>
      <w:r w:rsidRPr="00DE4AD4">
        <w:rPr>
          <w:color w:val="000000"/>
        </w:rPr>
        <w:t xml:space="preserve"> the basic relations</w:t>
      </w:r>
      <w:r w:rsidR="00A47D82" w:rsidRPr="00DE4AD4">
        <w:rPr>
          <w:color w:val="000000"/>
        </w:rPr>
        <w:t xml:space="preserve"> but each with different object relata</w:t>
      </w:r>
      <w:r w:rsidR="009A3FA6">
        <w:rPr>
          <w:color w:val="000000"/>
        </w:rPr>
        <w:t>,</w:t>
      </w:r>
      <w:r w:rsidR="00A47D82" w:rsidRPr="00DE4AD4">
        <w:rPr>
          <w:color w:val="000000"/>
        </w:rPr>
        <w:t xml:space="preserve"> based</w:t>
      </w:r>
      <w:r w:rsidRPr="00DE4AD4">
        <w:rPr>
          <w:color w:val="000000"/>
        </w:rPr>
        <w:t xml:space="preserve"> on the basic relation to which is reducible –abstractable- the </w:t>
      </w:r>
      <w:r w:rsidR="00A47D82" w:rsidRPr="00DE4AD4">
        <w:rPr>
          <w:color w:val="000000"/>
        </w:rPr>
        <w:t xml:space="preserve">different </w:t>
      </w:r>
      <w:r w:rsidRPr="00DE4AD4">
        <w:rPr>
          <w:color w:val="000000"/>
        </w:rPr>
        <w:t>particular relation</w:t>
      </w:r>
      <w:r w:rsidR="00A47D82" w:rsidRPr="00DE4AD4">
        <w:rPr>
          <w:color w:val="000000"/>
        </w:rPr>
        <w:t>s</w:t>
      </w:r>
      <w:r w:rsidRPr="00DE4AD4">
        <w:rPr>
          <w:color w:val="000000"/>
        </w:rPr>
        <w:t xml:space="preserve"> holding between the subject relatum and its </w:t>
      </w:r>
      <w:r w:rsidR="00A47D82" w:rsidRPr="00DE4AD4">
        <w:rPr>
          <w:color w:val="000000"/>
        </w:rPr>
        <w:t xml:space="preserve">different </w:t>
      </w:r>
      <w:r w:rsidRPr="00DE4AD4">
        <w:rPr>
          <w:color w:val="000000"/>
        </w:rPr>
        <w:t xml:space="preserve">object relata. </w:t>
      </w:r>
      <w:r w:rsidR="00A47D82" w:rsidRPr="00DE4AD4">
        <w:rPr>
          <w:color w:val="000000"/>
        </w:rPr>
        <w:t>T</w:t>
      </w:r>
      <w:r w:rsidRPr="00DE4AD4">
        <w:rPr>
          <w:color w:val="000000"/>
        </w:rPr>
        <w:t>he relation of painting towards a portrait is</w:t>
      </w:r>
      <w:r w:rsidR="00A47D82" w:rsidRPr="00DE4AD4">
        <w:rPr>
          <w:color w:val="000000"/>
        </w:rPr>
        <w:t xml:space="preserve"> only</w:t>
      </w:r>
      <w:r w:rsidRPr="00DE4AD4">
        <w:rPr>
          <w:color w:val="000000"/>
        </w:rPr>
        <w:t xml:space="preserve"> reducible to that of causality</w:t>
      </w:r>
      <w:r w:rsidR="00A47D82" w:rsidRPr="00DE4AD4">
        <w:rPr>
          <w:color w:val="000000"/>
        </w:rPr>
        <w:t xml:space="preserve">, but the painter as subject of distinction is not just a causal factor of the painting, </w:t>
      </w:r>
      <w:r w:rsidR="009A3FA6">
        <w:rPr>
          <w:color w:val="000000"/>
        </w:rPr>
        <w:t>as she</w:t>
      </w:r>
      <w:r w:rsidR="00A47D82" w:rsidRPr="00DE4AD4">
        <w:rPr>
          <w:color w:val="000000"/>
        </w:rPr>
        <w:t xml:space="preserve"> also holds relation</w:t>
      </w:r>
      <w:r w:rsidR="00C25F69" w:rsidRPr="00DE4AD4">
        <w:rPr>
          <w:color w:val="000000"/>
        </w:rPr>
        <w:t>s</w:t>
      </w:r>
      <w:r w:rsidR="00A47D82" w:rsidRPr="00DE4AD4">
        <w:rPr>
          <w:color w:val="000000"/>
        </w:rPr>
        <w:t xml:space="preserve"> to h</w:t>
      </w:r>
      <w:r w:rsidR="00A67CCC">
        <w:rPr>
          <w:color w:val="000000"/>
        </w:rPr>
        <w:t>er</w:t>
      </w:r>
      <w:r w:rsidR="00A47D82" w:rsidRPr="00DE4AD4">
        <w:rPr>
          <w:color w:val="000000"/>
        </w:rPr>
        <w:t xml:space="preserve"> family,</w:t>
      </w:r>
      <w:r w:rsidR="00C25F69" w:rsidRPr="00DE4AD4">
        <w:rPr>
          <w:color w:val="000000"/>
        </w:rPr>
        <w:t xml:space="preserve"> has the property of being tall, etc.</w:t>
      </w:r>
      <w:r w:rsidRPr="00DE4AD4">
        <w:rPr>
          <w:color w:val="000000"/>
        </w:rPr>
        <w:t xml:space="preserve"> Thus, it is wrong to say that ‘a subject of predication cannot be a predicate’</w:t>
      </w:r>
      <w:r w:rsidR="006A5433">
        <w:rPr>
          <w:color w:val="000000"/>
        </w:rPr>
        <w:t xml:space="preserve"> of another distinction</w:t>
      </w:r>
      <w:r w:rsidRPr="00DE4AD4">
        <w:rPr>
          <w:color w:val="000000"/>
        </w:rPr>
        <w:t xml:space="preserve">. </w:t>
      </w:r>
    </w:p>
    <w:p w14:paraId="000000C6" w14:textId="7F1CFACF"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For example, Juana and Belen are unique individuals each, and members of the plurality (class) of ‘girls’; but they also </w:t>
      </w:r>
      <w:r w:rsidR="00D238B2" w:rsidRPr="00DE4AD4">
        <w:rPr>
          <w:color w:val="000000"/>
        </w:rPr>
        <w:t xml:space="preserve">are </w:t>
      </w:r>
      <w:r w:rsidRPr="00DE4AD4">
        <w:rPr>
          <w:color w:val="000000"/>
        </w:rPr>
        <w:t>two different pluralities, each respectively constituted by the</w:t>
      </w:r>
      <w:r w:rsidR="006A5433">
        <w:rPr>
          <w:color w:val="000000"/>
        </w:rPr>
        <w:t>ir own bodies,</w:t>
      </w:r>
      <w:r w:rsidRPr="00DE4AD4">
        <w:rPr>
          <w:color w:val="000000"/>
        </w:rPr>
        <w:t xml:space="preserve"> history of life, ideas, concerns, etc. And though they are subjects of attributes (holders of properties) such as of beauty and intelligence, Juana and Belen are also qualities of other subjects of distinction, as </w:t>
      </w:r>
      <w:r w:rsidR="006A5433">
        <w:rPr>
          <w:color w:val="000000"/>
        </w:rPr>
        <w:t xml:space="preserve">-e.g.- </w:t>
      </w:r>
      <w:r w:rsidRPr="00DE4AD4">
        <w:rPr>
          <w:color w:val="000000"/>
        </w:rPr>
        <w:t xml:space="preserve">with them it is possible to individuate their respective schools or families, as when one says: 'the school to which Juana assists' or 'the brothers of Belen'. Moreover, they are both causal factors and effects, such as the cause of their </w:t>
      </w:r>
      <w:r w:rsidR="00535B36" w:rsidRPr="00DE4AD4">
        <w:rPr>
          <w:color w:val="000000"/>
        </w:rPr>
        <w:t>grandparents’</w:t>
      </w:r>
      <w:r w:rsidRPr="00DE4AD4">
        <w:rPr>
          <w:color w:val="000000"/>
        </w:rPr>
        <w:t xml:space="preserve"> love, and the end-result of their respective genes and upbringing</w:t>
      </w:r>
      <w:r w:rsidRPr="00DE4AD4">
        <w:rPr>
          <w:color w:val="000000"/>
          <w:vertAlign w:val="superscript"/>
        </w:rPr>
        <w:footnoteReference w:id="33"/>
      </w:r>
      <w:r w:rsidRPr="00DE4AD4">
        <w:rPr>
          <w:color w:val="000000"/>
        </w:rPr>
        <w:t xml:space="preserve">. </w:t>
      </w:r>
    </w:p>
    <w:p w14:paraId="000000C7" w14:textId="617D6E1D" w:rsidR="00846F3F" w:rsidRPr="00DE4AD4" w:rsidRDefault="00D238B2">
      <w:pPr>
        <w:spacing w:line="276" w:lineRule="auto"/>
        <w:ind w:firstLine="284"/>
        <w:jc w:val="both"/>
      </w:pPr>
      <w:r>
        <w:t>Moreover</w:t>
      </w:r>
      <w:r w:rsidR="00011C1E" w:rsidRPr="00DE4AD4">
        <w:t xml:space="preserve">, when one says that number is the extension of sets and, thus, a property of a kind of plurality, one is not </w:t>
      </w:r>
      <w:r w:rsidR="00170D2C">
        <w:t>ruling out</w:t>
      </w:r>
      <w:r w:rsidR="00011C1E" w:rsidRPr="00DE4AD4">
        <w:t xml:space="preserve"> that number is under the other </w:t>
      </w:r>
      <w:r w:rsidR="006A5433">
        <w:t xml:space="preserve">ontological </w:t>
      </w:r>
      <w:r w:rsidR="00011C1E" w:rsidRPr="00DE4AD4">
        <w:t xml:space="preserve">categories. The distinction of ‘number’ –as all distinctions- is, first, </w:t>
      </w:r>
      <w:r>
        <w:t xml:space="preserve">that </w:t>
      </w:r>
      <w:r w:rsidR="0029133B">
        <w:t xml:space="preserve">of </w:t>
      </w:r>
      <w:r w:rsidR="00011C1E" w:rsidRPr="00DE4AD4">
        <w:t xml:space="preserve">something different from all other things; and </w:t>
      </w:r>
      <w:r w:rsidR="000068C0" w:rsidRPr="00DE4AD4">
        <w:t>then too</w:t>
      </w:r>
      <w:r w:rsidR="006A5433">
        <w:t>,</w:t>
      </w:r>
      <w:r w:rsidR="00011C1E" w:rsidRPr="00DE4AD4">
        <w:t xml:space="preserve"> similar, and thus,</w:t>
      </w:r>
      <w:r w:rsidR="000068C0" w:rsidRPr="00DE4AD4">
        <w:t xml:space="preserve"> a member of a</w:t>
      </w:r>
      <w:r w:rsidR="00011C1E" w:rsidRPr="00DE4AD4">
        <w:t xml:space="preserve"> class of things, such as an instance of the class abstractions of pluralities. </w:t>
      </w:r>
      <w:r w:rsidR="000068C0" w:rsidRPr="00DE4AD4">
        <w:t xml:space="preserve">But it is also a plurality under which instantiate all possible </w:t>
      </w:r>
      <w:r w:rsidR="00CD4963">
        <w:t>quantities (extensions)</w:t>
      </w:r>
      <w:r w:rsidR="000068C0" w:rsidRPr="00DE4AD4">
        <w:t xml:space="preserve">. Likewise, </w:t>
      </w:r>
      <w:r w:rsidR="00011C1E" w:rsidRPr="00DE4AD4">
        <w:t xml:space="preserve">a number </w:t>
      </w:r>
      <w:r w:rsidR="000068C0" w:rsidRPr="00DE4AD4">
        <w:t xml:space="preserve">is </w:t>
      </w:r>
      <w:r w:rsidR="00011C1E" w:rsidRPr="00DE4AD4">
        <w:t xml:space="preserve">a property of pluralities, </w:t>
      </w:r>
      <w:r w:rsidR="000068C0" w:rsidRPr="00DE4AD4">
        <w:t xml:space="preserve">such as the extent of a box of chocolates, </w:t>
      </w:r>
      <w:r w:rsidR="00011C1E" w:rsidRPr="00DE4AD4">
        <w:t xml:space="preserve">as well as the cause of mathematical judgement, and the effect of pluralities being constituted by more or less instances. The reason we generally judge numbers as merely being properties, is </w:t>
      </w:r>
      <w:r w:rsidR="000068C0" w:rsidRPr="00DE4AD4">
        <w:t xml:space="preserve">due </w:t>
      </w:r>
      <w:r w:rsidR="00170D2C">
        <w:t xml:space="preserve">to </w:t>
      </w:r>
      <w:r w:rsidR="00011C1E" w:rsidRPr="00DE4AD4">
        <w:t xml:space="preserve">their unique trait of referring to the extensions of pluralities. </w:t>
      </w:r>
    </w:p>
    <w:p w14:paraId="653B62DA" w14:textId="0F0F0E29" w:rsidR="000068C0" w:rsidRPr="00561E63" w:rsidRDefault="000068C0">
      <w:pPr>
        <w:pBdr>
          <w:top w:val="nil"/>
          <w:left w:val="nil"/>
          <w:bottom w:val="nil"/>
          <w:right w:val="nil"/>
          <w:between w:val="nil"/>
        </w:pBdr>
        <w:spacing w:line="276" w:lineRule="auto"/>
        <w:ind w:firstLine="284"/>
        <w:jc w:val="both"/>
        <w:rPr>
          <w:color w:val="000000"/>
        </w:rPr>
      </w:pPr>
      <w:r w:rsidRPr="00561E63">
        <w:rPr>
          <w:color w:val="000000"/>
        </w:rPr>
        <w:t xml:space="preserve">In fact, </w:t>
      </w:r>
      <w:r w:rsidR="00170D2C" w:rsidRPr="00561E63">
        <w:rPr>
          <w:color w:val="000000"/>
        </w:rPr>
        <w:t>the traits</w:t>
      </w:r>
      <w:r w:rsidRPr="00561E63">
        <w:rPr>
          <w:color w:val="000000"/>
        </w:rPr>
        <w:t xml:space="preserve"> with which we characterize</w:t>
      </w:r>
      <w:r w:rsidR="001924A8" w:rsidRPr="00561E63">
        <w:rPr>
          <w:color w:val="000000"/>
        </w:rPr>
        <w:t xml:space="preserve"> a distinction as an</w:t>
      </w:r>
      <w:r w:rsidRPr="00561E63">
        <w:rPr>
          <w:color w:val="000000"/>
        </w:rPr>
        <w:t xml:space="preserve"> individual </w:t>
      </w:r>
      <w:r w:rsidR="00930FCF" w:rsidRPr="00561E63">
        <w:rPr>
          <w:color w:val="000000"/>
        </w:rPr>
        <w:t>are</w:t>
      </w:r>
      <w:r w:rsidRPr="00561E63">
        <w:rPr>
          <w:color w:val="000000"/>
        </w:rPr>
        <w:t xml:space="preserve"> not </w:t>
      </w:r>
      <w:r w:rsidR="00930FCF" w:rsidRPr="00561E63">
        <w:rPr>
          <w:color w:val="000000"/>
        </w:rPr>
        <w:t xml:space="preserve">the properties that constitute something under </w:t>
      </w:r>
      <w:r w:rsidR="001924A8" w:rsidRPr="00561E63">
        <w:rPr>
          <w:color w:val="000000"/>
        </w:rPr>
        <w:t>the</w:t>
      </w:r>
      <w:r w:rsidRPr="00561E63">
        <w:rPr>
          <w:color w:val="000000"/>
        </w:rPr>
        <w:t xml:space="preserve"> ontological category</w:t>
      </w:r>
      <w:r w:rsidR="000E2C33" w:rsidRPr="00561E63">
        <w:rPr>
          <w:color w:val="000000"/>
        </w:rPr>
        <w:t xml:space="preserve"> </w:t>
      </w:r>
      <w:r w:rsidR="001924A8" w:rsidRPr="00561E63">
        <w:rPr>
          <w:color w:val="000000"/>
        </w:rPr>
        <w:t xml:space="preserve">of </w:t>
      </w:r>
      <w:r w:rsidR="00BF1D9B" w:rsidRPr="00561E63">
        <w:rPr>
          <w:color w:val="000000"/>
        </w:rPr>
        <w:t xml:space="preserve">one or entity (unique) but under all the other ontological categories. </w:t>
      </w:r>
      <w:r w:rsidR="00930FCF" w:rsidRPr="00561E63">
        <w:rPr>
          <w:color w:val="000000"/>
        </w:rPr>
        <w:t>What might be called the proper</w:t>
      </w:r>
      <w:r w:rsidR="00A70A54" w:rsidRPr="00561E63">
        <w:rPr>
          <w:color w:val="000000"/>
        </w:rPr>
        <w:t>ties</w:t>
      </w:r>
      <w:r w:rsidR="00930FCF" w:rsidRPr="00561E63">
        <w:rPr>
          <w:color w:val="000000"/>
        </w:rPr>
        <w:t xml:space="preserve"> of ontological categories do not deliver distinction</w:t>
      </w:r>
      <w:r w:rsidR="00A80051" w:rsidRPr="00561E63">
        <w:rPr>
          <w:color w:val="000000"/>
        </w:rPr>
        <w:t xml:space="preserve">, the same those that can be said to be properties of ontological relations. The reason is that all our distinction have them, except a condition of all. </w:t>
      </w:r>
    </w:p>
    <w:p w14:paraId="043AD3AD" w14:textId="77777777" w:rsidR="00A80051" w:rsidRDefault="00011C1E">
      <w:pPr>
        <w:pBdr>
          <w:top w:val="nil"/>
          <w:left w:val="nil"/>
          <w:bottom w:val="nil"/>
          <w:right w:val="nil"/>
          <w:between w:val="nil"/>
        </w:pBdr>
        <w:spacing w:line="276" w:lineRule="auto"/>
        <w:ind w:firstLine="284"/>
        <w:jc w:val="both"/>
        <w:rPr>
          <w:color w:val="000000"/>
        </w:rPr>
      </w:pPr>
      <w:r w:rsidRPr="00DE4AD4">
        <w:rPr>
          <w:color w:val="000000"/>
        </w:rPr>
        <w:t xml:space="preserve">In sum, all subjects of </w:t>
      </w:r>
      <w:r w:rsidRPr="00DE4AD4">
        <w:t>distinction</w:t>
      </w:r>
      <w:r w:rsidRPr="00DE4AD4">
        <w:rPr>
          <w:color w:val="000000"/>
        </w:rPr>
        <w:t xml:space="preserve"> are classable under all these categories, regardless of the particular relation or category </w:t>
      </w:r>
      <w:r w:rsidRPr="00DE4AD4">
        <w:t>emphasised</w:t>
      </w:r>
      <w:r w:rsidRPr="00DE4AD4">
        <w:rPr>
          <w:color w:val="000000"/>
        </w:rPr>
        <w:t xml:space="preserve"> or </w:t>
      </w:r>
      <w:r w:rsidR="00F14561" w:rsidRPr="00DE4AD4">
        <w:rPr>
          <w:color w:val="000000"/>
        </w:rPr>
        <w:t>considered</w:t>
      </w:r>
      <w:r w:rsidRPr="00DE4AD4">
        <w:rPr>
          <w:color w:val="000000"/>
        </w:rPr>
        <w:t xml:space="preserve"> to distinguish the same. </w:t>
      </w:r>
    </w:p>
    <w:p w14:paraId="000000C8" w14:textId="0CFCF603" w:rsidR="00846F3F" w:rsidRPr="00DE4AD4" w:rsidRDefault="00A80051">
      <w:pPr>
        <w:pBdr>
          <w:top w:val="nil"/>
          <w:left w:val="nil"/>
          <w:bottom w:val="nil"/>
          <w:right w:val="nil"/>
          <w:between w:val="nil"/>
        </w:pBdr>
        <w:spacing w:line="276" w:lineRule="auto"/>
        <w:ind w:firstLine="284"/>
        <w:jc w:val="both"/>
        <w:rPr>
          <w:color w:val="000000"/>
        </w:rPr>
      </w:pPr>
      <w:r>
        <w:rPr>
          <w:color w:val="000000"/>
        </w:rPr>
        <w:t>When it is said, for example, that numbers stand for the different extension of pluralities, we are not excluding numbers from holding all the properties that they have to hold to be under classes ultimately reducible into the ontological categories,</w:t>
      </w:r>
      <w:r w:rsidR="00910948">
        <w:rPr>
          <w:color w:val="000000"/>
        </w:rPr>
        <w:t xml:space="preserve"> by classing and</w:t>
      </w:r>
      <w:r>
        <w:rPr>
          <w:color w:val="000000"/>
        </w:rPr>
        <w:t xml:space="preserve"> stressing the trait of extension we are just pointing to the </w:t>
      </w:r>
      <w:r w:rsidR="00910948">
        <w:rPr>
          <w:color w:val="000000"/>
        </w:rPr>
        <w:t xml:space="preserve">unique </w:t>
      </w:r>
      <w:r>
        <w:rPr>
          <w:color w:val="000000"/>
        </w:rPr>
        <w:t xml:space="preserve">property </w:t>
      </w:r>
      <w:r w:rsidR="00910948">
        <w:rPr>
          <w:color w:val="000000"/>
        </w:rPr>
        <w:t xml:space="preserve">of the plurality </w:t>
      </w:r>
      <w:r>
        <w:rPr>
          <w:color w:val="000000"/>
        </w:rPr>
        <w:t>that makes numbers different from all other things. Moreover, w</w:t>
      </w:r>
      <w:r w:rsidR="00011C1E" w:rsidRPr="00DE4AD4">
        <w:rPr>
          <w:color w:val="000000"/>
        </w:rPr>
        <w:t xml:space="preserve">e are selective as to what constitutes a set in our distinction of number, such as </w:t>
      </w:r>
      <w:r w:rsidR="00915DB2">
        <w:rPr>
          <w:color w:val="000000"/>
        </w:rPr>
        <w:t xml:space="preserve">that, </w:t>
      </w:r>
      <w:r w:rsidR="00011C1E" w:rsidRPr="00DE4AD4">
        <w:rPr>
          <w:color w:val="000000"/>
        </w:rPr>
        <w:t xml:space="preserve">what is constitutive of the extension of the box of chocolates are the chocolates and not the </w:t>
      </w:r>
      <w:r w:rsidR="00561E63">
        <w:rPr>
          <w:color w:val="000000"/>
        </w:rPr>
        <w:t>paper cups in which each is placed</w:t>
      </w:r>
      <w:r w:rsidR="00011C1E" w:rsidRPr="00DE4AD4">
        <w:rPr>
          <w:color w:val="000000"/>
        </w:rPr>
        <w:t>.</w:t>
      </w:r>
    </w:p>
    <w:p w14:paraId="000000C9" w14:textId="612ABAD6" w:rsidR="00846F3F" w:rsidRPr="00DE4AD4" w:rsidRDefault="00011C1E">
      <w:pPr>
        <w:spacing w:line="276" w:lineRule="auto"/>
        <w:ind w:firstLine="284"/>
        <w:jc w:val="both"/>
      </w:pPr>
      <w:r w:rsidRPr="00DE4AD4">
        <w:t xml:space="preserve">Allow me to clarify that what number stands for is not a convention, as </w:t>
      </w:r>
      <w:r w:rsidR="005152BF" w:rsidRPr="00DE4AD4">
        <w:t xml:space="preserve">think </w:t>
      </w:r>
      <w:r w:rsidRPr="00DE4AD4">
        <w:t>some of the holders of the idea that these kinds of relations and categories are hypotheses or conventions on how to split reality</w:t>
      </w:r>
      <w:r w:rsidR="00535B36" w:rsidRPr="00DE4AD4">
        <w:t>.</w:t>
      </w:r>
      <w:r w:rsidRPr="00DE4AD4">
        <w:t xml:space="preserve"> Extension cannot be negated of </w:t>
      </w:r>
      <w:r w:rsidR="007C7236" w:rsidRPr="00DE4AD4">
        <w:t>pluralities;</w:t>
      </w:r>
      <w:r w:rsidRPr="00DE4AD4">
        <w:t xml:space="preserve"> </w:t>
      </w:r>
      <w:r w:rsidR="007128ED">
        <w:t xml:space="preserve">it is of the essence of pluralities to be constituted by entities holding </w:t>
      </w:r>
      <w:r w:rsidR="00F140C3">
        <w:t xml:space="preserve">a </w:t>
      </w:r>
      <w:r w:rsidR="007128ED">
        <w:t>relation of similarity</w:t>
      </w:r>
      <w:r w:rsidR="00F140C3">
        <w:t xml:space="preserve"> based on one or more propert</w:t>
      </w:r>
      <w:r w:rsidR="00E96AF6">
        <w:t>ies.</w:t>
      </w:r>
      <w:r w:rsidR="00F140C3">
        <w:t xml:space="preserve"> </w:t>
      </w:r>
      <w:r w:rsidR="007128ED">
        <w:t>P</w:t>
      </w:r>
      <w:r w:rsidRPr="00DE4AD4">
        <w:t xml:space="preserve">lurality –as shall be explained below- is an incorrigible concept, as well as it is </w:t>
      </w:r>
      <w:r w:rsidR="00170D2C">
        <w:t>also incorrigible the existence</w:t>
      </w:r>
      <w:r w:rsidRPr="00DE4AD4">
        <w:t xml:space="preserve"> of different pluralities</w:t>
      </w:r>
      <w:r w:rsidR="00170D2C">
        <w:t>, not based on the extent of their extension but on a particular trait of what they encompass, such as being of a lower order to what is called a genus, or whose constituent instances have a different substance or shape, are material or abstractions, etc.,</w:t>
      </w:r>
      <w:r w:rsidRPr="00DE4AD4">
        <w:t xml:space="preserve"> </w:t>
      </w:r>
      <w:r w:rsidR="00170D2C">
        <w:t xml:space="preserve">as </w:t>
      </w:r>
      <w:r w:rsidRPr="00DE4AD4">
        <w:t>is</w:t>
      </w:r>
      <w:r w:rsidR="00170D2C">
        <w:t xml:space="preserve"> the case </w:t>
      </w:r>
      <w:r w:rsidRPr="00DE4AD4">
        <w:t xml:space="preserve">of classes, sets, kinds, types, etc. </w:t>
      </w:r>
      <w:r w:rsidR="00E71A0B" w:rsidRPr="00DE4AD4">
        <w:t>A</w:t>
      </w:r>
      <w:r w:rsidRPr="00DE4AD4">
        <w:t xml:space="preserve"> convention </w:t>
      </w:r>
      <w:r w:rsidR="005C19F6" w:rsidRPr="00DE4AD4">
        <w:t xml:space="preserve">(in this case) can only be </w:t>
      </w:r>
      <w:r w:rsidRPr="00DE4AD4">
        <w:t>the name or sign assigned to refer in language to a number. In those pluralities that comprise a diverse collection of members, it is also a convention what is taken to constitute the number. For example,</w:t>
      </w:r>
      <w:r w:rsidR="00A80051">
        <w:t xml:space="preserve"> as said,</w:t>
      </w:r>
      <w:r w:rsidRPr="00DE4AD4">
        <w:t xml:space="preserve"> of a box of bonbons, what is taken as an instance to determine the extension of its content are the bonbons, and not the small paper c</w:t>
      </w:r>
      <w:r w:rsidR="00561E63">
        <w:t>ups</w:t>
      </w:r>
      <w:r w:rsidRPr="00DE4AD4">
        <w:t xml:space="preserve"> in which they rest. </w:t>
      </w:r>
    </w:p>
    <w:p w14:paraId="000000CA" w14:textId="3F4E8ED1" w:rsidR="00846F3F" w:rsidRPr="00DE4AD4" w:rsidRDefault="00A80051">
      <w:pPr>
        <w:pBdr>
          <w:top w:val="nil"/>
          <w:left w:val="nil"/>
          <w:bottom w:val="nil"/>
          <w:right w:val="nil"/>
          <w:between w:val="nil"/>
        </w:pBdr>
        <w:spacing w:line="276" w:lineRule="auto"/>
        <w:ind w:firstLine="284"/>
        <w:jc w:val="both"/>
        <w:rPr>
          <w:color w:val="000000"/>
        </w:rPr>
      </w:pPr>
      <w:r>
        <w:rPr>
          <w:color w:val="000000"/>
        </w:rPr>
        <w:t>T</w:t>
      </w:r>
      <w:r w:rsidR="00011C1E" w:rsidRPr="00DE4AD4">
        <w:rPr>
          <w:color w:val="000000"/>
        </w:rPr>
        <w:t xml:space="preserve">hese </w:t>
      </w:r>
      <w:r>
        <w:rPr>
          <w:color w:val="000000"/>
        </w:rPr>
        <w:t>ontological</w:t>
      </w:r>
      <w:r w:rsidR="00011C1E" w:rsidRPr="00DE4AD4">
        <w:rPr>
          <w:color w:val="000000"/>
        </w:rPr>
        <w:t xml:space="preserve"> relations and categories are the most abstract distinctions that we can intellectually access before the abstraction of the distinction of ‘Being’ is arrived at. ‘Being’ is the ultimate or highest possible abstraction that we can make. The abstraction of ‘Being’ stands for what is deprived of all properties</w:t>
      </w:r>
      <w:r w:rsidR="00910948">
        <w:rPr>
          <w:color w:val="000000"/>
        </w:rPr>
        <w:t xml:space="preserve"> (causal factors, class membership, etc</w:t>
      </w:r>
      <w:r w:rsidR="00011C1E" w:rsidRPr="00DE4AD4">
        <w:rPr>
          <w:color w:val="000000"/>
        </w:rPr>
        <w:t>.</w:t>
      </w:r>
      <w:r w:rsidR="00910948">
        <w:rPr>
          <w:color w:val="000000"/>
        </w:rPr>
        <w:t>).</w:t>
      </w:r>
      <w:r w:rsidR="00011C1E" w:rsidRPr="00DE4AD4">
        <w:rPr>
          <w:color w:val="000000"/>
        </w:rPr>
        <w:t xml:space="preserve"> </w:t>
      </w:r>
      <w:r w:rsidR="00011C1E" w:rsidRPr="009A6427">
        <w:rPr>
          <w:i/>
          <w:iCs/>
          <w:color w:val="000000"/>
        </w:rPr>
        <w:t xml:space="preserve">There are no other </w:t>
      </w:r>
      <w:r w:rsidR="005C19F6" w:rsidRPr="009A6427">
        <w:rPr>
          <w:i/>
          <w:iCs/>
          <w:color w:val="000000"/>
        </w:rPr>
        <w:t xml:space="preserve">higher orders of </w:t>
      </w:r>
      <w:r w:rsidR="00011C1E" w:rsidRPr="009A6427">
        <w:rPr>
          <w:i/>
          <w:iCs/>
          <w:color w:val="000000"/>
        </w:rPr>
        <w:t xml:space="preserve">categories or relations that we can make or conceive between the abstraction of these categories and </w:t>
      </w:r>
      <w:r w:rsidR="005C19F6" w:rsidRPr="009A6427">
        <w:rPr>
          <w:i/>
          <w:iCs/>
          <w:color w:val="000000"/>
        </w:rPr>
        <w:t>the distinction</w:t>
      </w:r>
      <w:r w:rsidR="00011C1E" w:rsidRPr="009A6427">
        <w:rPr>
          <w:i/>
          <w:iCs/>
          <w:color w:val="000000"/>
        </w:rPr>
        <w:t xml:space="preserve"> of ‘Being’</w:t>
      </w:r>
      <w:r w:rsidR="00011C1E" w:rsidRPr="00DE4AD4">
        <w:rPr>
          <w:color w:val="000000"/>
        </w:rPr>
        <w:t>.</w:t>
      </w:r>
      <w:r>
        <w:rPr>
          <w:color w:val="000000"/>
        </w:rPr>
        <w:t xml:space="preserve"> The proof is fact</w:t>
      </w:r>
      <w:r w:rsidR="005429A4">
        <w:rPr>
          <w:color w:val="000000"/>
        </w:rPr>
        <w:t>u</w:t>
      </w:r>
      <w:r>
        <w:rPr>
          <w:color w:val="000000"/>
        </w:rPr>
        <w:t>al.</w:t>
      </w:r>
      <w:r w:rsidR="00011C1E" w:rsidRPr="00DE4AD4">
        <w:rPr>
          <w:color w:val="000000"/>
        </w:rPr>
        <w:t xml:space="preserve"> </w:t>
      </w:r>
      <w:r w:rsidR="005C19F6" w:rsidRPr="00DE4AD4">
        <w:rPr>
          <w:color w:val="000000"/>
        </w:rPr>
        <w:t xml:space="preserve">Whatever </w:t>
      </w:r>
      <w:r w:rsidR="00910948">
        <w:rPr>
          <w:color w:val="000000"/>
        </w:rPr>
        <w:t>is</w:t>
      </w:r>
      <w:r w:rsidR="005C19F6" w:rsidRPr="00DE4AD4">
        <w:rPr>
          <w:color w:val="000000"/>
        </w:rPr>
        <w:t xml:space="preserve"> conceived as a higher order -as results from any intent to overcome this limitation- is reducible to our basic ontological categories, and thus to an order lower to them. </w:t>
      </w:r>
      <w:r w:rsidR="00011C1E" w:rsidRPr="00DE4AD4">
        <w:rPr>
          <w:color w:val="000000"/>
        </w:rPr>
        <w:t xml:space="preserve">While these relations are our highest </w:t>
      </w:r>
      <w:r w:rsidR="00E71A0B" w:rsidRPr="00DE4AD4">
        <w:rPr>
          <w:color w:val="000000"/>
        </w:rPr>
        <w:t>abstractions because</w:t>
      </w:r>
      <w:r w:rsidR="00011C1E" w:rsidRPr="00DE4AD4">
        <w:rPr>
          <w:color w:val="000000"/>
        </w:rPr>
        <w:t xml:space="preserve"> they relate the relata of all our possible distinctions, the categories are such because they comprise all possible subjects of distinctions.</w:t>
      </w:r>
    </w:p>
    <w:p w14:paraId="000000CB" w14:textId="5E6F2445"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This explains why these universal and most abstract relations and categories are ontological proper, in the sense that they apply to all beings, except </w:t>
      </w:r>
      <w:r w:rsidR="00A80051">
        <w:rPr>
          <w:color w:val="000000"/>
        </w:rPr>
        <w:t xml:space="preserve">-if any- to </w:t>
      </w:r>
      <w:r w:rsidRPr="00DE4AD4">
        <w:rPr>
          <w:color w:val="000000"/>
        </w:rPr>
        <w:t xml:space="preserve">those that </w:t>
      </w:r>
      <w:r w:rsidR="00EA6094" w:rsidRPr="00DE4AD4">
        <w:rPr>
          <w:color w:val="000000"/>
        </w:rPr>
        <w:t>be</w:t>
      </w:r>
      <w:r w:rsidRPr="00DE4AD4">
        <w:rPr>
          <w:color w:val="000000"/>
        </w:rPr>
        <w:t xml:space="preserve"> complementary to them</w:t>
      </w:r>
      <w:r w:rsidR="001C7708">
        <w:rPr>
          <w:color w:val="000000"/>
        </w:rPr>
        <w:t xml:space="preserve">, </w:t>
      </w:r>
      <w:r w:rsidRPr="00DE4AD4">
        <w:rPr>
          <w:color w:val="000000"/>
        </w:rPr>
        <w:t>or</w:t>
      </w:r>
      <w:r w:rsidR="00910948">
        <w:rPr>
          <w:color w:val="000000"/>
        </w:rPr>
        <w:t>, else,</w:t>
      </w:r>
      <w:r w:rsidRPr="00DE4AD4">
        <w:rPr>
          <w:color w:val="000000"/>
        </w:rPr>
        <w:t xml:space="preserve"> </w:t>
      </w:r>
      <w:r w:rsidR="00EA6094" w:rsidRPr="00DE4AD4">
        <w:rPr>
          <w:color w:val="000000"/>
        </w:rPr>
        <w:t>a</w:t>
      </w:r>
      <w:r w:rsidRPr="00DE4AD4">
        <w:rPr>
          <w:color w:val="000000"/>
        </w:rPr>
        <w:t xml:space="preserve"> condition of the same.</w:t>
      </w:r>
    </w:p>
    <w:p w14:paraId="000000CC" w14:textId="2B9A4AB7"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As a result, a subject of distinction is what we become aware of as holding said ontological relations with other subjects of distinction and falling under </w:t>
      </w:r>
      <w:r w:rsidR="005F06D0">
        <w:rPr>
          <w:color w:val="000000"/>
        </w:rPr>
        <w:t xml:space="preserve">all </w:t>
      </w:r>
      <w:r w:rsidRPr="00DE4AD4">
        <w:rPr>
          <w:color w:val="000000"/>
        </w:rPr>
        <w:t xml:space="preserve">these </w:t>
      </w:r>
      <w:r w:rsidR="005F06D0">
        <w:rPr>
          <w:color w:val="000000"/>
        </w:rPr>
        <w:t xml:space="preserve">ontological </w:t>
      </w:r>
      <w:r w:rsidRPr="00DE4AD4">
        <w:rPr>
          <w:color w:val="000000"/>
        </w:rPr>
        <w:t>categories</w:t>
      </w:r>
      <w:r w:rsidR="00EA6094" w:rsidRPr="00DE4AD4">
        <w:rPr>
          <w:color w:val="000000"/>
        </w:rPr>
        <w:t>.</w:t>
      </w:r>
      <w:r w:rsidRPr="00DE4AD4">
        <w:rPr>
          <w:color w:val="000000"/>
        </w:rPr>
        <w:t xml:space="preserve"> </w:t>
      </w:r>
      <w:r w:rsidR="00170D2C">
        <w:rPr>
          <w:color w:val="000000"/>
        </w:rPr>
        <w:t>This is the reason why</w:t>
      </w:r>
      <w:r w:rsidRPr="00DE4AD4">
        <w:rPr>
          <w:color w:val="000000"/>
        </w:rPr>
        <w:t xml:space="preserve"> these relations and categories determine the most basic kinds of distinctions that we can make, as there are no other more generic classes of pluralities </w:t>
      </w:r>
      <w:r w:rsidR="00170D2C">
        <w:rPr>
          <w:color w:val="000000"/>
        </w:rPr>
        <w:t xml:space="preserve">that we can distinguish </w:t>
      </w:r>
      <w:r w:rsidRPr="00DE4AD4">
        <w:rPr>
          <w:color w:val="000000"/>
        </w:rPr>
        <w:t>than the</w:t>
      </w:r>
      <w:r w:rsidR="00CF2EE8" w:rsidRPr="00DE4AD4">
        <w:rPr>
          <w:color w:val="000000"/>
        </w:rPr>
        <w:t>y</w:t>
      </w:r>
      <w:r w:rsidR="00CD4963">
        <w:rPr>
          <w:color w:val="000000"/>
        </w:rPr>
        <w:t>.</w:t>
      </w:r>
      <w:r w:rsidR="00170D2C">
        <w:rPr>
          <w:color w:val="000000"/>
        </w:rPr>
        <w:t xml:space="preserve"> </w:t>
      </w:r>
      <w:r w:rsidR="00CD4963">
        <w:rPr>
          <w:color w:val="000000"/>
        </w:rPr>
        <w:t>W</w:t>
      </w:r>
      <w:r w:rsidR="00170D2C">
        <w:rPr>
          <w:color w:val="000000"/>
        </w:rPr>
        <w:t>e are not aware of higher orders of relations to those that constitute them</w:t>
      </w:r>
      <w:r w:rsidRPr="00DE4AD4">
        <w:rPr>
          <w:color w:val="000000"/>
        </w:rPr>
        <w:t>.</w:t>
      </w:r>
      <w:r w:rsidR="001C7708">
        <w:rPr>
          <w:color w:val="000000"/>
        </w:rPr>
        <w:t xml:space="preserve"> To explain what </w:t>
      </w:r>
      <w:r w:rsidR="00A80051">
        <w:rPr>
          <w:color w:val="000000"/>
        </w:rPr>
        <w:t>a cause is</w:t>
      </w:r>
      <w:r w:rsidR="001C7708">
        <w:rPr>
          <w:color w:val="000000"/>
        </w:rPr>
        <w:t>, for example, the only possible answer requires reference to cause. There are no higher order of relations and categories available to us</w:t>
      </w:r>
      <w:r w:rsidR="00561E63">
        <w:rPr>
          <w:color w:val="000000"/>
        </w:rPr>
        <w:t xml:space="preserve"> </w:t>
      </w:r>
      <w:r w:rsidR="001C7708">
        <w:rPr>
          <w:color w:val="000000"/>
        </w:rPr>
        <w:t xml:space="preserve">to explain what </w:t>
      </w:r>
      <w:r w:rsidR="00A80051">
        <w:rPr>
          <w:color w:val="000000"/>
        </w:rPr>
        <w:t>causality or a cause is</w:t>
      </w:r>
      <w:r w:rsidR="001C7708">
        <w:rPr>
          <w:color w:val="000000"/>
        </w:rPr>
        <w:t>.</w:t>
      </w:r>
      <w:r w:rsidR="00910948">
        <w:rPr>
          <w:color w:val="000000"/>
        </w:rPr>
        <w:t xml:space="preserve"> The same happens with properties.</w:t>
      </w:r>
    </w:p>
    <w:p w14:paraId="000000CD" w14:textId="3CD4C281"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It also follows, that these basic relations and categories being universal, can be deemed to be the structure of all our distinctions -exception made of those</w:t>
      </w:r>
      <w:r w:rsidR="00EA6094" w:rsidRPr="00DE4AD4">
        <w:rPr>
          <w:color w:val="000000"/>
        </w:rPr>
        <w:t>, if any,</w:t>
      </w:r>
      <w:r w:rsidRPr="00DE4AD4">
        <w:rPr>
          <w:color w:val="000000"/>
        </w:rPr>
        <w:t xml:space="preserve"> that be complementary or a condition of the existence of that for which they stand- for they are what all our distinction share in common, and somehow appears to support them.</w:t>
      </w:r>
    </w:p>
    <w:p w14:paraId="000000CE" w14:textId="05A8F5B3" w:rsidR="00846F3F" w:rsidRPr="00DE4AD4" w:rsidRDefault="00011C1E">
      <w:pPr>
        <w:pBdr>
          <w:top w:val="nil"/>
          <w:left w:val="nil"/>
          <w:bottom w:val="nil"/>
          <w:right w:val="nil"/>
          <w:between w:val="nil"/>
        </w:pBdr>
        <w:spacing w:line="276" w:lineRule="auto"/>
        <w:ind w:firstLine="284"/>
        <w:jc w:val="both"/>
        <w:rPr>
          <w:color w:val="000000"/>
        </w:rPr>
      </w:pPr>
      <w:r w:rsidRPr="009150B7">
        <w:rPr>
          <w:i/>
          <w:iCs/>
          <w:color w:val="000000"/>
        </w:rPr>
        <w:t xml:space="preserve">Because of this universal nature, these ontological distinctions provide a unified vision of the world. </w:t>
      </w:r>
      <w:r w:rsidR="00CF2EE8" w:rsidRPr="009150B7">
        <w:rPr>
          <w:i/>
          <w:iCs/>
          <w:color w:val="000000"/>
        </w:rPr>
        <w:t xml:space="preserve">That is, of reality being one and not a plurality of independent non-related </w:t>
      </w:r>
      <w:r w:rsidR="004C0FA4" w:rsidRPr="009150B7">
        <w:rPr>
          <w:i/>
          <w:iCs/>
          <w:color w:val="000000"/>
        </w:rPr>
        <w:t>realities.</w:t>
      </w:r>
      <w:r w:rsidR="004C0FA4" w:rsidRPr="00DE4AD4">
        <w:rPr>
          <w:color w:val="000000"/>
        </w:rPr>
        <w:t xml:space="preserve"> </w:t>
      </w:r>
      <w:r w:rsidRPr="00DE4AD4">
        <w:rPr>
          <w:color w:val="000000"/>
        </w:rPr>
        <w:t xml:space="preserve">If only lower orders of categories or classes to these </w:t>
      </w:r>
      <w:r w:rsidRPr="00DE4AD4">
        <w:t>were</w:t>
      </w:r>
      <w:r w:rsidRPr="00DE4AD4">
        <w:rPr>
          <w:color w:val="000000"/>
        </w:rPr>
        <w:t xml:space="preserve"> the highest </w:t>
      </w:r>
      <w:r w:rsidR="00E71A0B" w:rsidRPr="00DE4AD4">
        <w:rPr>
          <w:color w:val="000000"/>
        </w:rPr>
        <w:t>order</w:t>
      </w:r>
      <w:r w:rsidR="00CD4963">
        <w:rPr>
          <w:color w:val="000000"/>
        </w:rPr>
        <w:t>s</w:t>
      </w:r>
      <w:r w:rsidR="004C0FA4" w:rsidRPr="00DE4AD4">
        <w:rPr>
          <w:color w:val="000000"/>
        </w:rPr>
        <w:t xml:space="preserve"> that could be distinguished</w:t>
      </w:r>
      <w:r w:rsidR="00E71A0B" w:rsidRPr="00DE4AD4">
        <w:rPr>
          <w:color w:val="000000"/>
        </w:rPr>
        <w:t>,</w:t>
      </w:r>
      <w:r w:rsidRPr="00DE4AD4">
        <w:rPr>
          <w:color w:val="000000"/>
        </w:rPr>
        <w:t xml:space="preserve"> we would have no manner to correlate and link the particular classes or categories into a whole, and we would lack knowledge of what is common to them all.  Moreover, there would be no remedy to </w:t>
      </w:r>
      <w:r w:rsidR="00E71A0B" w:rsidRPr="00DE4AD4">
        <w:rPr>
          <w:color w:val="000000"/>
        </w:rPr>
        <w:t>this since</w:t>
      </w:r>
      <w:r w:rsidRPr="00DE4AD4">
        <w:rPr>
          <w:color w:val="000000"/>
        </w:rPr>
        <w:t xml:space="preserve"> these ontological relations and categories –as will be explained- are </w:t>
      </w:r>
      <w:r w:rsidRPr="00DE4AD4">
        <w:rPr>
          <w:i/>
          <w:color w:val="000000"/>
        </w:rPr>
        <w:t>a priori</w:t>
      </w:r>
      <w:r w:rsidR="004C0FA4" w:rsidRPr="00DE4AD4">
        <w:rPr>
          <w:i/>
          <w:color w:val="000000"/>
        </w:rPr>
        <w:t xml:space="preserve"> </w:t>
      </w:r>
      <w:r w:rsidR="004C0FA4" w:rsidRPr="00DE4AD4">
        <w:rPr>
          <w:iCs/>
          <w:color w:val="000000"/>
        </w:rPr>
        <w:t>given</w:t>
      </w:r>
      <w:r w:rsidRPr="00DE4AD4">
        <w:rPr>
          <w:i/>
          <w:color w:val="000000"/>
          <w:sz w:val="28"/>
          <w:szCs w:val="28"/>
        </w:rPr>
        <w:t xml:space="preserve"> </w:t>
      </w:r>
      <w:r w:rsidRPr="00DE4AD4">
        <w:rPr>
          <w:color w:val="000000"/>
        </w:rPr>
        <w:t xml:space="preserve">and cannot be inferred from the empirical if </w:t>
      </w:r>
      <w:r w:rsidRPr="00DE4AD4">
        <w:t>judgement</w:t>
      </w:r>
      <w:r w:rsidRPr="00DE4AD4">
        <w:rPr>
          <w:color w:val="000000"/>
        </w:rPr>
        <w:t xml:space="preserve"> has not previously contributed them to the distinction.</w:t>
      </w:r>
    </w:p>
    <w:p w14:paraId="000000CF" w14:textId="59312625" w:rsidR="00846F3F" w:rsidRPr="00DE4AD4" w:rsidRDefault="00011C1E">
      <w:pPr>
        <w:spacing w:line="276" w:lineRule="auto"/>
        <w:ind w:firstLine="284"/>
        <w:jc w:val="both"/>
      </w:pPr>
      <w:r w:rsidRPr="00DE4AD4">
        <w:t xml:space="preserve">All the theories that deny these ontological distinctions in all or in part, or which hold that some are subsumable into </w:t>
      </w:r>
      <w:r w:rsidR="004C0FA4" w:rsidRPr="00DE4AD4">
        <w:t xml:space="preserve">the </w:t>
      </w:r>
      <w:r w:rsidRPr="00DE4AD4">
        <w:t xml:space="preserve">others, certainly contest what I </w:t>
      </w:r>
      <w:r w:rsidR="00EA6094" w:rsidRPr="00DE4AD4">
        <w:t>hold and here</w:t>
      </w:r>
      <w:r w:rsidR="00A23CC5">
        <w:t xml:space="preserve"> </w:t>
      </w:r>
      <w:r w:rsidR="00A23CC5" w:rsidRPr="00DE4AD4">
        <w:t>present</w:t>
      </w:r>
      <w:r w:rsidRPr="00DE4AD4">
        <w:t xml:space="preserve">. However, as will be shown in the next subsection, </w:t>
      </w:r>
      <w:r w:rsidR="00EA6094" w:rsidRPr="00DE4AD4">
        <w:t xml:space="preserve">these ontological relations, and categories, as much as the distinction of Being, </w:t>
      </w:r>
      <w:r w:rsidRPr="00DE4AD4">
        <w:t xml:space="preserve">are incorrigible. </w:t>
      </w:r>
      <w:r w:rsidR="00EA6094" w:rsidRPr="00DE4AD4">
        <w:t>A</w:t>
      </w:r>
      <w:r w:rsidR="004C0FA4" w:rsidRPr="00DE4AD4">
        <w:t>ny possible</w:t>
      </w:r>
      <w:r w:rsidRPr="00DE4AD4">
        <w:t xml:space="preserve"> objection to this trait of universality </w:t>
      </w:r>
      <w:r w:rsidR="004C0FA4" w:rsidRPr="00DE4AD4">
        <w:t xml:space="preserve">would </w:t>
      </w:r>
      <w:r w:rsidRPr="00DE4AD4">
        <w:t>derive from a mistaken conception of cause and causality, which asserts that abstractions lack causal powers</w:t>
      </w:r>
      <w:r w:rsidR="00910948">
        <w:t>;</w:t>
      </w:r>
      <w:r w:rsidRPr="00DE4AD4">
        <w:t xml:space="preserve"> that only objects can hold this trait. However, all our distinctions, regardless of their nature, are a cause</w:t>
      </w:r>
      <w:r w:rsidR="000338DD">
        <w:t xml:space="preserve"> to</w:t>
      </w:r>
      <w:r w:rsidRPr="00DE4AD4">
        <w:t xml:space="preserve"> those other subjects of distinction that they relate by way of causality. Causality </w:t>
      </w:r>
      <w:r w:rsidR="004C0FA4" w:rsidRPr="00DE4AD4">
        <w:t>does</w:t>
      </w:r>
      <w:r w:rsidRPr="00DE4AD4">
        <w:t xml:space="preserve"> not </w:t>
      </w:r>
      <w:r w:rsidR="004C0FA4" w:rsidRPr="00DE4AD4">
        <w:t xml:space="preserve">require of </w:t>
      </w:r>
      <w:r w:rsidRPr="00DE4AD4">
        <w:t xml:space="preserve">an energy </w:t>
      </w:r>
      <w:r w:rsidR="004C0FA4" w:rsidRPr="00DE4AD4">
        <w:t xml:space="preserve">or power </w:t>
      </w:r>
      <w:r w:rsidRPr="00DE4AD4">
        <w:t>that a subject of distinction has to have. The energy can be in the mind of an observer, as when one says</w:t>
      </w:r>
      <w:r w:rsidR="004C0FA4" w:rsidRPr="00DE4AD4">
        <w:t xml:space="preserve"> that the cause for his </w:t>
      </w:r>
      <w:r w:rsidRPr="00DE4AD4">
        <w:t xml:space="preserve">love </w:t>
      </w:r>
      <w:r w:rsidR="004C0FA4" w:rsidRPr="00DE4AD4">
        <w:t>of</w:t>
      </w:r>
      <w:r w:rsidRPr="00DE4AD4">
        <w:t xml:space="preserve"> philosophy</w:t>
      </w:r>
      <w:r w:rsidR="0074735F" w:rsidRPr="00DE4AD4">
        <w:t xml:space="preserve"> was Plato</w:t>
      </w:r>
      <w:r w:rsidR="00A23CC5">
        <w:t>´s dialogues</w:t>
      </w:r>
      <w:r w:rsidRPr="00DE4AD4">
        <w:t xml:space="preserve">, or </w:t>
      </w:r>
      <w:r w:rsidR="0074735F" w:rsidRPr="00DE4AD4">
        <w:t xml:space="preserve">of literature, </w:t>
      </w:r>
      <w:r w:rsidRPr="00DE4AD4">
        <w:t xml:space="preserve">the beauty </w:t>
      </w:r>
      <w:r w:rsidR="00A73F5F">
        <w:t xml:space="preserve">of </w:t>
      </w:r>
      <w:r w:rsidR="00910948">
        <w:t>a poem</w:t>
      </w:r>
      <w:r w:rsidRPr="00DE4AD4">
        <w:t xml:space="preserve">. Causality is simply something </w:t>
      </w:r>
      <w:r w:rsidRPr="00DE4AD4">
        <w:rPr>
          <w:i/>
        </w:rPr>
        <w:t>sine qua non</w:t>
      </w:r>
      <w:r w:rsidRPr="00DE4AD4">
        <w:t xml:space="preserve"> something else does not </w:t>
      </w:r>
      <w:r w:rsidR="005F1328" w:rsidRPr="00DE4AD4">
        <w:t>exist</w:t>
      </w:r>
      <w:r w:rsidRPr="00DE4AD4">
        <w:t xml:space="preserve">. </w:t>
      </w:r>
      <w:r w:rsidR="0074735F" w:rsidRPr="00DE4AD4">
        <w:t>It is that on which a subject of distinction depends for being such</w:t>
      </w:r>
      <w:r w:rsidR="000338DD">
        <w:t>;</w:t>
      </w:r>
      <w:r w:rsidR="0074735F" w:rsidRPr="00DE4AD4">
        <w:t xml:space="preserve"> that is, for its difference and similarity</w:t>
      </w:r>
      <w:r w:rsidR="000338DD">
        <w:t>;</w:t>
      </w:r>
      <w:r w:rsidR="0074735F" w:rsidRPr="00DE4AD4">
        <w:t xml:space="preserve"> </w:t>
      </w:r>
      <w:r w:rsidR="005F1328" w:rsidRPr="00DE4AD4">
        <w:t>in other words, that on which depend its</w:t>
      </w:r>
      <w:r w:rsidR="0074735F" w:rsidRPr="00DE4AD4">
        <w:t xml:space="preserve"> unique and universal traits </w:t>
      </w:r>
      <w:r w:rsidRPr="00DE4AD4">
        <w:t>We cannot deny causality</w:t>
      </w:r>
      <w:r w:rsidR="00A73F5F">
        <w:t xml:space="preserve"> to</w:t>
      </w:r>
      <w:r w:rsidRPr="00DE4AD4">
        <w:t xml:space="preserve"> anything </w:t>
      </w:r>
      <w:r w:rsidR="00A73F5F">
        <w:t>t</w:t>
      </w:r>
      <w:r w:rsidRPr="00DE4AD4">
        <w:t>hat exists</w:t>
      </w:r>
      <w:r w:rsidR="00561E63">
        <w:rPr>
          <w:rStyle w:val="Refdenotaalpie"/>
        </w:rPr>
        <w:footnoteReference w:id="34"/>
      </w:r>
      <w:r w:rsidRPr="00DE4AD4">
        <w:t xml:space="preserve">. It is ridiculous to hold that abstract objects </w:t>
      </w:r>
      <w:r w:rsidR="005F1328" w:rsidRPr="00DE4AD4">
        <w:t>cannot be causal factors because they lack</w:t>
      </w:r>
      <w:r w:rsidRPr="00DE4AD4">
        <w:t xml:space="preserve"> causal powers.</w:t>
      </w:r>
    </w:p>
    <w:p w14:paraId="000000D0" w14:textId="14B7A1C5"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The </w:t>
      </w:r>
      <w:r w:rsidR="00544FCB" w:rsidRPr="00DE4AD4">
        <w:rPr>
          <w:color w:val="000000"/>
        </w:rPr>
        <w:t>wrong idea</w:t>
      </w:r>
      <w:r w:rsidRPr="00DE4AD4">
        <w:rPr>
          <w:color w:val="000000"/>
        </w:rPr>
        <w:t xml:space="preserve"> </w:t>
      </w:r>
      <w:r w:rsidR="003D55E3">
        <w:rPr>
          <w:color w:val="000000"/>
        </w:rPr>
        <w:t>that</w:t>
      </w:r>
      <w:r w:rsidRPr="00DE4AD4">
        <w:rPr>
          <w:color w:val="000000"/>
        </w:rPr>
        <w:t xml:space="preserve"> abstractions </w:t>
      </w:r>
      <w:r w:rsidR="003D55E3">
        <w:rPr>
          <w:color w:val="000000"/>
        </w:rPr>
        <w:t>are</w:t>
      </w:r>
      <w:r w:rsidRPr="00DE4AD4">
        <w:rPr>
          <w:color w:val="000000"/>
        </w:rPr>
        <w:t xml:space="preserve"> acausal originates in Locke, who held that causality has an empirical basis and that the empirical basis for it comes ‘from our own felt powers as agents’</w:t>
      </w:r>
      <w:r w:rsidRPr="00DE4AD4">
        <w:rPr>
          <w:color w:val="000000"/>
          <w:vertAlign w:val="superscript"/>
        </w:rPr>
        <w:footnoteReference w:id="35"/>
      </w:r>
      <w:r w:rsidRPr="00DE4AD4">
        <w:rPr>
          <w:color w:val="000000"/>
        </w:rPr>
        <w:t xml:space="preserve">. </w:t>
      </w:r>
      <w:r w:rsidR="005F1328" w:rsidRPr="00DE4AD4">
        <w:rPr>
          <w:color w:val="000000"/>
        </w:rPr>
        <w:t xml:space="preserve">This theory is due to a mistaken conception of causality. </w:t>
      </w:r>
      <w:r w:rsidRPr="00DE4AD4">
        <w:rPr>
          <w:color w:val="000000"/>
        </w:rPr>
        <w:t xml:space="preserve">Locke is wrong in this. Causality is a distinction that we make because we are programmed to </w:t>
      </w:r>
      <w:r w:rsidR="005F1328" w:rsidRPr="00DE4AD4">
        <w:rPr>
          <w:color w:val="000000"/>
        </w:rPr>
        <w:t>distinguish</w:t>
      </w:r>
      <w:r w:rsidRPr="00DE4AD4">
        <w:rPr>
          <w:color w:val="000000"/>
        </w:rPr>
        <w:t xml:space="preserve"> </w:t>
      </w:r>
      <w:r w:rsidR="002A2E04" w:rsidRPr="00DE4AD4">
        <w:rPr>
          <w:color w:val="000000"/>
        </w:rPr>
        <w:t>(our physical traits and organs, presuppose it)</w:t>
      </w:r>
      <w:r w:rsidRPr="00DE4AD4">
        <w:rPr>
          <w:color w:val="000000"/>
        </w:rPr>
        <w:t xml:space="preserve"> that a particular </w:t>
      </w:r>
      <w:r w:rsidRPr="00DE4AD4">
        <w:t>exists</w:t>
      </w:r>
      <w:r w:rsidR="002A2E04" w:rsidRPr="00DE4AD4">
        <w:t>, or has certain traits and not other</w:t>
      </w:r>
      <w:r w:rsidR="000338DD">
        <w:t>s</w:t>
      </w:r>
      <w:r w:rsidR="002A2E04" w:rsidRPr="00DE4AD4">
        <w:t>,</w:t>
      </w:r>
      <w:r w:rsidRPr="00DE4AD4">
        <w:rPr>
          <w:color w:val="000000"/>
        </w:rPr>
        <w:t xml:space="preserve"> because of the existence of other </w:t>
      </w:r>
      <w:r w:rsidR="005F1328" w:rsidRPr="00DE4AD4">
        <w:rPr>
          <w:color w:val="000000"/>
        </w:rPr>
        <w:t>existent</w:t>
      </w:r>
      <w:r w:rsidRPr="00DE4AD4">
        <w:rPr>
          <w:color w:val="000000"/>
        </w:rPr>
        <w:t xml:space="preserve"> things. </w:t>
      </w:r>
    </w:p>
    <w:p w14:paraId="000000D1" w14:textId="66644341"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Berkeley</w:t>
      </w:r>
      <w:r w:rsidRPr="00DE4AD4">
        <w:rPr>
          <w:color w:val="000000"/>
          <w:vertAlign w:val="superscript"/>
        </w:rPr>
        <w:footnoteReference w:id="36"/>
      </w:r>
      <w:r w:rsidRPr="00DE4AD4">
        <w:rPr>
          <w:color w:val="000000"/>
        </w:rPr>
        <w:t xml:space="preserve"> adopted </w:t>
      </w:r>
      <w:r w:rsidR="00182FAA">
        <w:rPr>
          <w:color w:val="000000"/>
        </w:rPr>
        <w:t>Locke’s doctrine of causality</w:t>
      </w:r>
      <w:r w:rsidRPr="00DE4AD4">
        <w:rPr>
          <w:color w:val="000000"/>
        </w:rPr>
        <w:t xml:space="preserve">, which Hume accepted and used, as it served his theory. Berkeley attacked the doctrine of ‘abstract ideas’ as existing in themselves, on the argument that ideas are inert, and thus, cannot act on our senses (he held that only spirits are active). To him, perceived ideas </w:t>
      </w:r>
      <w:r w:rsidR="00544FCB" w:rsidRPr="00DE4AD4">
        <w:rPr>
          <w:color w:val="000000"/>
        </w:rPr>
        <w:t>were</w:t>
      </w:r>
      <w:r w:rsidRPr="00DE4AD4">
        <w:rPr>
          <w:color w:val="000000"/>
        </w:rPr>
        <w:t xml:space="preserve"> individual entities with no power or agency included in them. So</w:t>
      </w:r>
      <w:r w:rsidR="002A2E04" w:rsidRPr="00DE4AD4">
        <w:rPr>
          <w:color w:val="000000"/>
        </w:rPr>
        <w:t>, since an</w:t>
      </w:r>
      <w:r w:rsidRPr="00DE4AD4">
        <w:rPr>
          <w:color w:val="000000"/>
        </w:rPr>
        <w:t xml:space="preserve"> idea or object of thought cannot produce an alteration in</w:t>
      </w:r>
      <w:r w:rsidR="00A80B12">
        <w:rPr>
          <w:color w:val="000000"/>
        </w:rPr>
        <w:t>,</w:t>
      </w:r>
      <w:r w:rsidR="002A2E04" w:rsidRPr="00DE4AD4">
        <w:rPr>
          <w:color w:val="000000"/>
        </w:rPr>
        <w:t xml:space="preserve"> or o</w:t>
      </w:r>
      <w:r w:rsidR="00A23CC5">
        <w:rPr>
          <w:color w:val="000000"/>
        </w:rPr>
        <w:t>n</w:t>
      </w:r>
      <w:r w:rsidRPr="00DE4AD4">
        <w:rPr>
          <w:color w:val="000000"/>
        </w:rPr>
        <w:t xml:space="preserve"> another, as no power or activity is perceived in them</w:t>
      </w:r>
      <w:r w:rsidR="00544FCB" w:rsidRPr="00DE4AD4">
        <w:rPr>
          <w:color w:val="000000"/>
        </w:rPr>
        <w:t>,</w:t>
      </w:r>
      <w:r w:rsidRPr="00DE4AD4">
        <w:rPr>
          <w:color w:val="000000"/>
        </w:rPr>
        <w:t xml:space="preserve"> they </w:t>
      </w:r>
      <w:r w:rsidR="00544FCB" w:rsidRPr="00DE4AD4">
        <w:rPr>
          <w:color w:val="000000"/>
        </w:rPr>
        <w:t>must be</w:t>
      </w:r>
      <w:r w:rsidRPr="00DE4AD4">
        <w:rPr>
          <w:color w:val="000000"/>
        </w:rPr>
        <w:t xml:space="preserve"> causally inert (so there</w:t>
      </w:r>
      <w:r w:rsidR="00A23CC5">
        <w:rPr>
          <w:color w:val="000000"/>
        </w:rPr>
        <w:t xml:space="preserve"> -he argued-</w:t>
      </w:r>
      <w:r w:rsidRPr="00DE4AD4">
        <w:rPr>
          <w:color w:val="000000"/>
        </w:rPr>
        <w:t xml:space="preserve"> must be some other cause for their continual succession, arising and disappearing, which is God, the ultimate source of ideas and their connections).</w:t>
      </w:r>
      <w:r w:rsidRPr="00DE4AD4">
        <w:rPr>
          <w:color w:val="000000"/>
          <w:vertAlign w:val="superscript"/>
        </w:rPr>
        <w:t xml:space="preserve"> </w:t>
      </w:r>
      <w:r w:rsidRPr="00DE4AD4">
        <w:rPr>
          <w:color w:val="000000"/>
          <w:vertAlign w:val="superscript"/>
        </w:rPr>
        <w:footnoteReference w:id="37"/>
      </w:r>
      <w:r w:rsidRPr="00DE4AD4">
        <w:rPr>
          <w:color w:val="000000"/>
        </w:rPr>
        <w:t xml:space="preserve"> </w:t>
      </w:r>
    </w:p>
    <w:p w14:paraId="000000D2" w14:textId="40A898F6"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It is surprising that this theory of the acausality of abstractions is still held. However, as just explained, it is totally unfounded</w:t>
      </w:r>
      <w:r w:rsidRPr="00DE4AD4">
        <w:rPr>
          <w:color w:val="000000"/>
          <w:vertAlign w:val="superscript"/>
        </w:rPr>
        <w:footnoteReference w:id="38"/>
      </w:r>
      <w:r w:rsidRPr="00DE4AD4">
        <w:rPr>
          <w:color w:val="000000"/>
        </w:rPr>
        <w:t xml:space="preserve">. </w:t>
      </w:r>
      <w:r w:rsidR="002A2E04" w:rsidRPr="00A80B12">
        <w:rPr>
          <w:i/>
          <w:iCs/>
          <w:color w:val="000000"/>
        </w:rPr>
        <w:t>Causality is not based on powers, but in dependence on others.</w:t>
      </w:r>
      <w:r w:rsidR="002A2E04" w:rsidRPr="00DE4AD4">
        <w:rPr>
          <w:color w:val="000000"/>
        </w:rPr>
        <w:t xml:space="preserve"> The theory of acausality </w:t>
      </w:r>
      <w:r w:rsidRPr="00DE4AD4">
        <w:rPr>
          <w:color w:val="000000"/>
        </w:rPr>
        <w:t>is grounded in the wrong understanding that a cause has to have a power to bring about an effect</w:t>
      </w:r>
      <w:r w:rsidR="00544FCB" w:rsidRPr="00DE4AD4">
        <w:rPr>
          <w:color w:val="000000"/>
        </w:rPr>
        <w:t>.</w:t>
      </w:r>
      <w:r w:rsidRPr="00DE4AD4">
        <w:rPr>
          <w:color w:val="000000"/>
        </w:rPr>
        <w:t xml:space="preserve"> </w:t>
      </w:r>
      <w:r w:rsidR="00544FCB" w:rsidRPr="00DE4AD4">
        <w:rPr>
          <w:color w:val="000000"/>
        </w:rPr>
        <w:t>T</w:t>
      </w:r>
      <w:r w:rsidRPr="00DE4AD4">
        <w:rPr>
          <w:color w:val="000000"/>
        </w:rPr>
        <w:t xml:space="preserve">he argument </w:t>
      </w:r>
      <w:r w:rsidR="00544FCB" w:rsidRPr="00DE4AD4">
        <w:rPr>
          <w:color w:val="000000"/>
        </w:rPr>
        <w:t>is</w:t>
      </w:r>
      <w:r w:rsidRPr="00DE4AD4">
        <w:rPr>
          <w:color w:val="000000"/>
        </w:rPr>
        <w:t xml:space="preserve"> that abstractions lack powers (they are abstractions) and </w:t>
      </w:r>
      <w:r w:rsidR="00544FCB" w:rsidRPr="00DE4AD4">
        <w:rPr>
          <w:color w:val="000000"/>
        </w:rPr>
        <w:t xml:space="preserve">thus, </w:t>
      </w:r>
      <w:r w:rsidRPr="00DE4AD4">
        <w:rPr>
          <w:color w:val="000000"/>
        </w:rPr>
        <w:t xml:space="preserve">cannot bring about </w:t>
      </w:r>
      <w:r w:rsidR="00544FCB" w:rsidRPr="00DE4AD4">
        <w:rPr>
          <w:color w:val="000000"/>
        </w:rPr>
        <w:t xml:space="preserve">an </w:t>
      </w:r>
      <w:r w:rsidRPr="00DE4AD4">
        <w:rPr>
          <w:color w:val="000000"/>
        </w:rPr>
        <w:t xml:space="preserve">effect. </w:t>
      </w:r>
      <w:r w:rsidR="00544FCB" w:rsidRPr="00DE4AD4">
        <w:rPr>
          <w:color w:val="000000"/>
        </w:rPr>
        <w:t>However,</w:t>
      </w:r>
      <w:r w:rsidR="000D614F" w:rsidRPr="00DE4AD4">
        <w:rPr>
          <w:color w:val="000000"/>
        </w:rPr>
        <w:t xml:space="preserve"> as said,</w:t>
      </w:r>
      <w:r w:rsidR="00544FCB" w:rsidRPr="00DE4AD4">
        <w:rPr>
          <w:color w:val="000000"/>
        </w:rPr>
        <w:t xml:space="preserve"> c</w:t>
      </w:r>
      <w:r w:rsidRPr="00DE4AD4">
        <w:rPr>
          <w:color w:val="000000"/>
        </w:rPr>
        <w:t>ause is simply what results from a relation where one of the relata cannot exist without the other</w:t>
      </w:r>
      <w:r w:rsidR="00561E63">
        <w:rPr>
          <w:color w:val="000000"/>
        </w:rPr>
        <w:t xml:space="preserve"> a relation of co-</w:t>
      </w:r>
      <w:proofErr w:type="spellStart"/>
      <w:r w:rsidR="00561E63">
        <w:rPr>
          <w:color w:val="000000"/>
        </w:rPr>
        <w:t>exitence</w:t>
      </w:r>
      <w:proofErr w:type="spellEnd"/>
      <w:r w:rsidRPr="00DE4AD4">
        <w:rPr>
          <w:color w:val="000000"/>
        </w:rPr>
        <w:t xml:space="preserve">. There cannot be love for mathematics, if there is no such discipline, but it is not necessary </w:t>
      </w:r>
      <w:r w:rsidR="00A23CC5">
        <w:rPr>
          <w:color w:val="000000"/>
        </w:rPr>
        <w:t>that,</w:t>
      </w:r>
      <w:r w:rsidRPr="00DE4AD4">
        <w:rPr>
          <w:color w:val="000000"/>
        </w:rPr>
        <w:t xml:space="preserve"> </w:t>
      </w:r>
      <w:r w:rsidR="00544FCB" w:rsidRPr="00DE4AD4">
        <w:rPr>
          <w:color w:val="000000"/>
        </w:rPr>
        <w:t xml:space="preserve">in order </w:t>
      </w:r>
      <w:r w:rsidRPr="00DE4AD4">
        <w:rPr>
          <w:color w:val="000000"/>
        </w:rPr>
        <w:t>to be causal factor</w:t>
      </w:r>
      <w:r w:rsidR="00913B81">
        <w:rPr>
          <w:color w:val="000000"/>
        </w:rPr>
        <w:t>s</w:t>
      </w:r>
      <w:r w:rsidR="000D614F" w:rsidRPr="00DE4AD4">
        <w:rPr>
          <w:color w:val="000000"/>
        </w:rPr>
        <w:t xml:space="preserve"> of mathematical love</w:t>
      </w:r>
      <w:r w:rsidR="00182FAA">
        <w:rPr>
          <w:color w:val="000000"/>
        </w:rPr>
        <w:t>,</w:t>
      </w:r>
      <w:r w:rsidRPr="00DE4AD4">
        <w:rPr>
          <w:color w:val="000000"/>
        </w:rPr>
        <w:t xml:space="preserve"> </w:t>
      </w:r>
      <w:r w:rsidR="00A23CC5">
        <w:rPr>
          <w:color w:val="000000"/>
        </w:rPr>
        <w:t>numbers</w:t>
      </w:r>
      <w:r w:rsidRPr="00DE4AD4">
        <w:rPr>
          <w:color w:val="000000"/>
        </w:rPr>
        <w:t xml:space="preserve"> be endowed with a </w:t>
      </w:r>
      <w:r w:rsidR="00910948">
        <w:rPr>
          <w:color w:val="000000"/>
        </w:rPr>
        <w:t xml:space="preserve">physical </w:t>
      </w:r>
      <w:r w:rsidRPr="00DE4AD4">
        <w:rPr>
          <w:color w:val="000000"/>
        </w:rPr>
        <w:t xml:space="preserve">power to cause you to love mathematics. </w:t>
      </w:r>
    </w:p>
    <w:p w14:paraId="000000D3" w14:textId="5CB2025D" w:rsidR="00846F3F" w:rsidRPr="00DE4AD4" w:rsidRDefault="00A80B12">
      <w:pPr>
        <w:pBdr>
          <w:top w:val="nil"/>
          <w:left w:val="nil"/>
          <w:bottom w:val="nil"/>
          <w:right w:val="nil"/>
          <w:between w:val="nil"/>
        </w:pBdr>
        <w:spacing w:line="276" w:lineRule="auto"/>
        <w:ind w:firstLine="284"/>
        <w:jc w:val="both"/>
        <w:rPr>
          <w:color w:val="000000"/>
        </w:rPr>
      </w:pPr>
      <w:r>
        <w:rPr>
          <w:color w:val="000000"/>
        </w:rPr>
        <w:t>I</w:t>
      </w:r>
      <w:r w:rsidR="00011C1E" w:rsidRPr="00DE4AD4">
        <w:rPr>
          <w:color w:val="000000"/>
        </w:rPr>
        <w:t xml:space="preserve">t is correct to say that abstractions do not act on our sense organs, that they are not sensable, that is, of a nature that cannot be sensed. However, this cannot be interpreted in the sense that what is not sensable is </w:t>
      </w:r>
      <w:r w:rsidR="00A23CC5">
        <w:rPr>
          <w:color w:val="000000"/>
        </w:rPr>
        <w:t>inert</w:t>
      </w:r>
      <w:r w:rsidR="00011C1E" w:rsidRPr="00DE4AD4">
        <w:rPr>
          <w:color w:val="000000"/>
        </w:rPr>
        <w:t xml:space="preserve">. Besides, though it can be said that objects act on our senses, the truth is </w:t>
      </w:r>
      <w:r w:rsidR="00E71A0B" w:rsidRPr="00DE4AD4">
        <w:rPr>
          <w:color w:val="000000"/>
        </w:rPr>
        <w:t>that</w:t>
      </w:r>
      <w:r w:rsidR="00011C1E" w:rsidRPr="00DE4AD4">
        <w:rPr>
          <w:color w:val="000000"/>
        </w:rPr>
        <w:t xml:space="preserve"> it is not them </w:t>
      </w:r>
      <w:r w:rsidR="00011C1E" w:rsidRPr="00DE4AD4">
        <w:t>that</w:t>
      </w:r>
      <w:r w:rsidR="00011C1E" w:rsidRPr="00DE4AD4">
        <w:rPr>
          <w:color w:val="000000"/>
        </w:rPr>
        <w:t xml:space="preserve"> bring about the sensation, but the photons </w:t>
      </w:r>
      <w:r w:rsidR="00A23CC5">
        <w:rPr>
          <w:color w:val="000000"/>
        </w:rPr>
        <w:t xml:space="preserve">which they emit and </w:t>
      </w:r>
      <w:r w:rsidR="00011C1E" w:rsidRPr="00DE4AD4">
        <w:rPr>
          <w:color w:val="000000"/>
        </w:rPr>
        <w:t xml:space="preserve">act on </w:t>
      </w:r>
      <w:r w:rsidR="00544FCB" w:rsidRPr="00DE4AD4">
        <w:rPr>
          <w:color w:val="000000"/>
        </w:rPr>
        <w:t xml:space="preserve">the </w:t>
      </w:r>
      <w:r w:rsidR="00011C1E" w:rsidRPr="00DE4AD4">
        <w:rPr>
          <w:color w:val="000000"/>
        </w:rPr>
        <w:t>nerve</w:t>
      </w:r>
      <w:r w:rsidR="00544FCB" w:rsidRPr="00DE4AD4">
        <w:rPr>
          <w:color w:val="000000"/>
        </w:rPr>
        <w:t xml:space="preserve"> terminals of our sensory organs.</w:t>
      </w:r>
      <w:r w:rsidR="00011C1E" w:rsidRPr="00DE4AD4">
        <w:rPr>
          <w:color w:val="000000"/>
        </w:rPr>
        <w:t xml:space="preserve"> The immediate external factor of experienc</w:t>
      </w:r>
      <w:r w:rsidR="000D614F" w:rsidRPr="00DE4AD4">
        <w:rPr>
          <w:color w:val="000000"/>
        </w:rPr>
        <w:t>ing the same</w:t>
      </w:r>
      <w:r w:rsidR="00182FAA">
        <w:rPr>
          <w:color w:val="000000"/>
        </w:rPr>
        <w:t>,</w:t>
      </w:r>
      <w:r w:rsidR="00011C1E" w:rsidRPr="00DE4AD4">
        <w:rPr>
          <w:color w:val="000000"/>
        </w:rPr>
        <w:t xml:space="preserve"> </w:t>
      </w:r>
      <w:r w:rsidR="00182FAA">
        <w:rPr>
          <w:color w:val="000000"/>
        </w:rPr>
        <w:t>are</w:t>
      </w:r>
      <w:r w:rsidR="00011C1E" w:rsidRPr="00DE4AD4">
        <w:rPr>
          <w:color w:val="000000"/>
        </w:rPr>
        <w:t xml:space="preserve"> the photons impinging on the </w:t>
      </w:r>
      <w:r w:rsidR="00182FAA">
        <w:rPr>
          <w:color w:val="000000"/>
        </w:rPr>
        <w:t xml:space="preserve">nerve </w:t>
      </w:r>
      <w:r w:rsidR="00011C1E" w:rsidRPr="00DE4AD4">
        <w:rPr>
          <w:color w:val="000000"/>
        </w:rPr>
        <w:t xml:space="preserve">cells. The objects </w:t>
      </w:r>
      <w:r>
        <w:rPr>
          <w:color w:val="000000"/>
        </w:rPr>
        <w:t xml:space="preserve">themselves </w:t>
      </w:r>
      <w:r w:rsidR="00011C1E" w:rsidRPr="00DE4AD4">
        <w:rPr>
          <w:color w:val="000000"/>
        </w:rPr>
        <w:t>are</w:t>
      </w:r>
      <w:r>
        <w:rPr>
          <w:color w:val="000000"/>
        </w:rPr>
        <w:t xml:space="preserve"> one more</w:t>
      </w:r>
      <w:r w:rsidR="00011C1E" w:rsidRPr="00DE4AD4">
        <w:rPr>
          <w:color w:val="000000"/>
        </w:rPr>
        <w:t xml:space="preserve"> in the order of </w:t>
      </w:r>
      <w:r>
        <w:rPr>
          <w:color w:val="000000"/>
        </w:rPr>
        <w:t xml:space="preserve">chain of </w:t>
      </w:r>
      <w:r w:rsidR="00011C1E" w:rsidRPr="00DE4AD4">
        <w:rPr>
          <w:color w:val="000000"/>
        </w:rPr>
        <w:t xml:space="preserve">causes prior to </w:t>
      </w:r>
      <w:r>
        <w:rPr>
          <w:color w:val="000000"/>
        </w:rPr>
        <w:t>their sensation.</w:t>
      </w:r>
      <w:r w:rsidR="00011C1E" w:rsidRPr="00DE4AD4">
        <w:rPr>
          <w:color w:val="000000"/>
        </w:rPr>
        <w:t xml:space="preserve"> In tactile sensations, the object may not do anything to cause it, as the sensation results from the electric charges originating in the nerves of the skin, </w:t>
      </w:r>
      <w:r w:rsidR="00CD4963">
        <w:rPr>
          <w:color w:val="000000"/>
        </w:rPr>
        <w:t xml:space="preserve">upon </w:t>
      </w:r>
      <w:r w:rsidR="000D614F" w:rsidRPr="00DE4AD4">
        <w:rPr>
          <w:color w:val="000000"/>
        </w:rPr>
        <w:t>contact with</w:t>
      </w:r>
      <w:r w:rsidR="00011C1E" w:rsidRPr="00DE4AD4">
        <w:rPr>
          <w:color w:val="000000"/>
        </w:rPr>
        <w:t xml:space="preserve"> an object. The theory that some things, like abstractions are causally inert is contrary to common sense.</w:t>
      </w:r>
    </w:p>
    <w:p w14:paraId="000000D5" w14:textId="1307F739" w:rsidR="00846F3F" w:rsidRPr="00DE4AD4" w:rsidRDefault="00F75AFD" w:rsidP="005811B0">
      <w:pPr>
        <w:pStyle w:val="Ttulo2"/>
        <w:rPr>
          <w:rFonts w:ascii="Times New Roman" w:hAnsi="Times New Roman" w:cs="Times New Roman"/>
          <w:b w:val="0"/>
          <w:bCs/>
          <w:i/>
          <w:color w:val="000000"/>
          <w:sz w:val="24"/>
          <w:szCs w:val="24"/>
        </w:rPr>
      </w:pPr>
      <w:bookmarkStart w:id="24" w:name="_Toc143266954"/>
      <w:r>
        <w:rPr>
          <w:rFonts w:ascii="Times New Roman" w:hAnsi="Times New Roman" w:cs="Times New Roman"/>
          <w:b w:val="0"/>
          <w:bCs/>
          <w:i/>
          <w:color w:val="000000"/>
          <w:sz w:val="24"/>
          <w:szCs w:val="24"/>
        </w:rPr>
        <w:t>d</w:t>
      </w:r>
      <w:r w:rsidR="00011C1E" w:rsidRPr="00DE4AD4">
        <w:rPr>
          <w:rFonts w:ascii="Times New Roman" w:hAnsi="Times New Roman" w:cs="Times New Roman"/>
          <w:b w:val="0"/>
          <w:bCs/>
          <w:i/>
          <w:color w:val="000000"/>
          <w:sz w:val="24"/>
          <w:szCs w:val="24"/>
        </w:rPr>
        <w:t>.</w:t>
      </w:r>
      <w:r w:rsidR="00011C1E" w:rsidRPr="00DE4AD4">
        <w:rPr>
          <w:rFonts w:ascii="Times New Roman" w:hAnsi="Times New Roman" w:cs="Times New Roman"/>
          <w:b w:val="0"/>
          <w:bCs/>
          <w:i/>
          <w:color w:val="000000"/>
          <w:sz w:val="24"/>
          <w:szCs w:val="24"/>
        </w:rPr>
        <w:tab/>
        <w:t>Incorrigibility</w:t>
      </w:r>
      <w:r w:rsidR="00011C1E" w:rsidRPr="00DE4AD4">
        <w:rPr>
          <w:rFonts w:ascii="Times New Roman" w:hAnsi="Times New Roman" w:cs="Times New Roman"/>
          <w:b w:val="0"/>
          <w:bCs/>
          <w:i/>
          <w:color w:val="000000"/>
          <w:sz w:val="24"/>
          <w:szCs w:val="24"/>
          <w:vertAlign w:val="superscript"/>
        </w:rPr>
        <w:footnoteReference w:id="39"/>
      </w:r>
      <w:bookmarkEnd w:id="24"/>
    </w:p>
    <w:p w14:paraId="000000D6" w14:textId="77777777" w:rsidR="00846F3F" w:rsidRPr="00DE4AD4" w:rsidRDefault="00846F3F">
      <w:pPr>
        <w:pBdr>
          <w:top w:val="nil"/>
          <w:left w:val="nil"/>
          <w:bottom w:val="nil"/>
          <w:right w:val="nil"/>
          <w:between w:val="nil"/>
        </w:pBdr>
        <w:ind w:left="1066" w:hanging="357"/>
        <w:jc w:val="both"/>
        <w:rPr>
          <w:color w:val="000000"/>
        </w:rPr>
      </w:pPr>
    </w:p>
    <w:p w14:paraId="000000D7" w14:textId="41E6252D"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The prevailing stance today is to consider these </w:t>
      </w:r>
      <w:r w:rsidR="00CD4963">
        <w:rPr>
          <w:color w:val="000000"/>
        </w:rPr>
        <w:t>ontological</w:t>
      </w:r>
      <w:r w:rsidRPr="00DE4AD4">
        <w:rPr>
          <w:color w:val="000000"/>
        </w:rPr>
        <w:t xml:space="preserve"> relations and categories, </w:t>
      </w:r>
      <w:r w:rsidR="00A23CC5" w:rsidRPr="00DE4AD4">
        <w:rPr>
          <w:color w:val="000000"/>
        </w:rPr>
        <w:t>hypotheses,</w:t>
      </w:r>
      <w:r w:rsidRPr="00DE4AD4">
        <w:rPr>
          <w:color w:val="000000"/>
        </w:rPr>
        <w:t xml:space="preserve"> or conjectures about the structure of the world, if not just fictions, rather than descriptions of facts. That is, </w:t>
      </w:r>
      <w:r w:rsidR="00BD0C06" w:rsidRPr="00DE4AD4">
        <w:rPr>
          <w:color w:val="000000"/>
        </w:rPr>
        <w:t xml:space="preserve">to judge these relations and categories </w:t>
      </w:r>
      <w:r w:rsidRPr="00DE4AD4">
        <w:rPr>
          <w:color w:val="000000"/>
        </w:rPr>
        <w:t xml:space="preserve">not </w:t>
      </w:r>
      <w:r w:rsidR="000D614F" w:rsidRPr="00DE4AD4">
        <w:rPr>
          <w:color w:val="000000"/>
        </w:rPr>
        <w:t xml:space="preserve">to be </w:t>
      </w:r>
      <w:r w:rsidRPr="00DE4AD4">
        <w:rPr>
          <w:color w:val="000000"/>
        </w:rPr>
        <w:t>absolute, but rather social constructs or advantageous manners -for a class or group- of splitting reality, if not posits of theories about reality (Putnam), or just helpful conceptions for deriving verifiable scientific statements or norms.</w:t>
      </w:r>
      <w:r w:rsidRPr="00DE4AD4">
        <w:rPr>
          <w:color w:val="000000"/>
          <w:vertAlign w:val="superscript"/>
        </w:rPr>
        <w:footnoteReference w:id="40"/>
      </w:r>
      <w:r w:rsidRPr="00DE4AD4">
        <w:rPr>
          <w:color w:val="000000"/>
        </w:rPr>
        <w:t xml:space="preserve"> </w:t>
      </w:r>
    </w:p>
    <w:p w14:paraId="000000D8" w14:textId="7D56C115"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In other words, their objective reality is </w:t>
      </w:r>
      <w:r w:rsidR="00E71A0B" w:rsidRPr="00DE4AD4">
        <w:rPr>
          <w:color w:val="000000"/>
        </w:rPr>
        <w:t>rejected,</w:t>
      </w:r>
      <w:r w:rsidRPr="00DE4AD4">
        <w:rPr>
          <w:color w:val="000000"/>
        </w:rPr>
        <w:t xml:space="preserve"> and they are regarded as one of the many possible manners in which the mind puts together or constructs a phenomenal </w:t>
      </w:r>
      <w:r w:rsidR="00910948">
        <w:rPr>
          <w:color w:val="000000"/>
        </w:rPr>
        <w:t xml:space="preserve">(mental representation, such as an image or a sound) </w:t>
      </w:r>
      <w:r w:rsidRPr="00DE4AD4">
        <w:rPr>
          <w:color w:val="000000"/>
        </w:rPr>
        <w:t xml:space="preserve">reality. However, these relations and categories are incorrigible. </w:t>
      </w:r>
      <w:r w:rsidR="00BD0C06" w:rsidRPr="00DE4AD4">
        <w:rPr>
          <w:color w:val="000000"/>
        </w:rPr>
        <w:t xml:space="preserve">They cannot be in any manner supressed, merged, </w:t>
      </w:r>
      <w:r w:rsidR="009A6427" w:rsidRPr="00DE4AD4">
        <w:rPr>
          <w:color w:val="000000"/>
        </w:rPr>
        <w:t>incre</w:t>
      </w:r>
      <w:r w:rsidR="009A6427">
        <w:rPr>
          <w:color w:val="000000"/>
        </w:rPr>
        <w:t>ment</w:t>
      </w:r>
      <w:r w:rsidR="009A6427" w:rsidRPr="00DE4AD4">
        <w:rPr>
          <w:color w:val="000000"/>
        </w:rPr>
        <w:t>ed,</w:t>
      </w:r>
      <w:r w:rsidR="00BD0C06" w:rsidRPr="00DE4AD4">
        <w:rPr>
          <w:color w:val="000000"/>
        </w:rPr>
        <w:t xml:space="preserve"> or reduced nor in any way modified or altered. </w:t>
      </w:r>
      <w:r w:rsidRPr="00DE4AD4">
        <w:rPr>
          <w:color w:val="000000"/>
        </w:rPr>
        <w:t>E</w:t>
      </w:r>
      <w:r w:rsidRPr="00DE4AD4">
        <w:rPr>
          <w:color w:val="222222"/>
        </w:rPr>
        <w:t xml:space="preserve">ven the just mentioned proposed explanations of the ontological relativist, that these ontological relations and categories are conventions, cultural posits, hypothesis, conjectures, </w:t>
      </w:r>
      <w:r w:rsidR="00910948">
        <w:rPr>
          <w:color w:val="222222"/>
        </w:rPr>
        <w:t xml:space="preserve">imaginary </w:t>
      </w:r>
      <w:r w:rsidRPr="00DE4AD4">
        <w:rPr>
          <w:color w:val="222222"/>
        </w:rPr>
        <w:t xml:space="preserve">conceptions, fictions, imposition of power groups, etc., presuppose them; for example, conventions presuppose causality and effect, properties, </w:t>
      </w:r>
      <w:r w:rsidR="00643B88">
        <w:rPr>
          <w:color w:val="222222"/>
        </w:rPr>
        <w:t xml:space="preserve">presupposes </w:t>
      </w:r>
      <w:r w:rsidRPr="00DE4AD4">
        <w:rPr>
          <w:color w:val="222222"/>
        </w:rPr>
        <w:t xml:space="preserve">classes of things, pluralities, </w:t>
      </w:r>
      <w:r w:rsidR="00910948">
        <w:rPr>
          <w:color w:val="222222"/>
        </w:rPr>
        <w:t xml:space="preserve">causality, </w:t>
      </w:r>
      <w:r w:rsidRPr="00DE4AD4">
        <w:rPr>
          <w:color w:val="222222"/>
        </w:rPr>
        <w:t>individuals; the same</w:t>
      </w:r>
      <w:r w:rsidR="00BD0C06" w:rsidRPr="00DE4AD4">
        <w:rPr>
          <w:color w:val="222222"/>
        </w:rPr>
        <w:t xml:space="preserve"> </w:t>
      </w:r>
      <w:r w:rsidR="00A73F5F">
        <w:rPr>
          <w:color w:val="222222"/>
        </w:rPr>
        <w:t>with</w:t>
      </w:r>
      <w:r w:rsidR="00BD0C06" w:rsidRPr="00DE4AD4">
        <w:rPr>
          <w:color w:val="222222"/>
        </w:rPr>
        <w:t xml:space="preserve"> </w:t>
      </w:r>
      <w:r w:rsidRPr="00DE4AD4">
        <w:rPr>
          <w:color w:val="222222"/>
        </w:rPr>
        <w:t>all the other</w:t>
      </w:r>
      <w:r w:rsidR="00BD0C06" w:rsidRPr="00DE4AD4">
        <w:rPr>
          <w:color w:val="222222"/>
        </w:rPr>
        <w:t xml:space="preserve"> relations and categories</w:t>
      </w:r>
      <w:r w:rsidRPr="00DE4AD4">
        <w:rPr>
          <w:color w:val="000000"/>
        </w:rPr>
        <w:t xml:space="preserve">, for all our judgments presuppose them. </w:t>
      </w:r>
    </w:p>
    <w:p w14:paraId="000000D9" w14:textId="2C32C3D0"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By incorrigibility, I do not refer to these distinctions being undeniable, as this is a property common to </w:t>
      </w:r>
      <w:r w:rsidR="004324CE" w:rsidRPr="00DE4AD4">
        <w:rPr>
          <w:color w:val="000000"/>
        </w:rPr>
        <w:t xml:space="preserve">the existence of </w:t>
      </w:r>
      <w:r w:rsidRPr="00DE4AD4">
        <w:rPr>
          <w:color w:val="000000"/>
        </w:rPr>
        <w:t xml:space="preserve">all distinctions once made. In fact, of a distinction one can deny that it is factual or not, </w:t>
      </w:r>
      <w:proofErr w:type="gramStart"/>
      <w:r w:rsidR="00643B88" w:rsidRPr="00DE4AD4">
        <w:rPr>
          <w:color w:val="000000"/>
        </w:rPr>
        <w:t>true</w:t>
      </w:r>
      <w:proofErr w:type="gramEnd"/>
      <w:r w:rsidRPr="00DE4AD4">
        <w:rPr>
          <w:color w:val="000000"/>
        </w:rPr>
        <w:t xml:space="preserve"> or false, new or old, or who made it, but not whether it </w:t>
      </w:r>
      <w:r w:rsidRPr="00DE4AD4">
        <w:t>exists</w:t>
      </w:r>
      <w:r w:rsidRPr="00DE4AD4">
        <w:rPr>
          <w:color w:val="000000"/>
        </w:rPr>
        <w:t xml:space="preserve"> or not. </w:t>
      </w:r>
      <w:r w:rsidRPr="009A6427">
        <w:rPr>
          <w:i/>
          <w:iCs/>
          <w:color w:val="000000"/>
        </w:rPr>
        <w:t xml:space="preserve">By incorrigibility, I mean the impossibility of questioning without contradiction that their distinction matches with that </w:t>
      </w:r>
      <w:r w:rsidR="00A80B12">
        <w:rPr>
          <w:i/>
          <w:iCs/>
          <w:color w:val="000000"/>
        </w:rPr>
        <w:t xml:space="preserve">for </w:t>
      </w:r>
      <w:r w:rsidRPr="009A6427">
        <w:rPr>
          <w:i/>
          <w:iCs/>
          <w:color w:val="000000"/>
        </w:rPr>
        <w:t>which they stand</w:t>
      </w:r>
      <w:r w:rsidR="00561E63">
        <w:rPr>
          <w:i/>
          <w:iCs/>
          <w:color w:val="000000"/>
        </w:rPr>
        <w:t xml:space="preserve"> as existents</w:t>
      </w:r>
      <w:r w:rsidRPr="009A6427">
        <w:rPr>
          <w:i/>
          <w:iCs/>
          <w:color w:val="000000"/>
        </w:rPr>
        <w:t xml:space="preserve"> in objective reality.</w:t>
      </w:r>
      <w:r w:rsidRPr="00DE4AD4">
        <w:rPr>
          <w:color w:val="000000"/>
        </w:rPr>
        <w:t xml:space="preserve"> In other words, </w:t>
      </w:r>
      <w:r w:rsidR="00CD4963">
        <w:rPr>
          <w:color w:val="000000"/>
        </w:rPr>
        <w:t xml:space="preserve">by incorrigible is meant </w:t>
      </w:r>
      <w:r w:rsidRPr="00DE4AD4">
        <w:rPr>
          <w:color w:val="000000"/>
        </w:rPr>
        <w:t>that</w:t>
      </w:r>
      <w:r w:rsidR="00CD4963">
        <w:rPr>
          <w:color w:val="000000"/>
        </w:rPr>
        <w:t>,</w:t>
      </w:r>
      <w:r w:rsidRPr="00DE4AD4">
        <w:rPr>
          <w:color w:val="000000"/>
        </w:rPr>
        <w:t xml:space="preserve"> in true factual distinctions, the structure that they represent as being held by something in objective reality, cannot be </w:t>
      </w:r>
      <w:r w:rsidR="004324CE" w:rsidRPr="00DE4AD4">
        <w:rPr>
          <w:color w:val="000000"/>
        </w:rPr>
        <w:t>de</w:t>
      </w:r>
      <w:r w:rsidR="000D614F" w:rsidRPr="00DE4AD4">
        <w:rPr>
          <w:color w:val="000000"/>
        </w:rPr>
        <w:t>nied</w:t>
      </w:r>
      <w:r w:rsidRPr="00DE4AD4">
        <w:rPr>
          <w:color w:val="000000"/>
        </w:rPr>
        <w:t xml:space="preserve"> </w:t>
      </w:r>
      <w:proofErr w:type="gramStart"/>
      <w:r w:rsidRPr="00DE4AD4">
        <w:rPr>
          <w:color w:val="000000"/>
        </w:rPr>
        <w:t>to be</w:t>
      </w:r>
      <w:proofErr w:type="gramEnd"/>
      <w:r w:rsidRPr="00DE4AD4">
        <w:rPr>
          <w:color w:val="000000"/>
        </w:rPr>
        <w:t xml:space="preserve"> the structure of what they represent as existent in the objective world. Thus, by incorrigibility is </w:t>
      </w:r>
      <w:r w:rsidR="00CD4963">
        <w:rPr>
          <w:color w:val="000000"/>
        </w:rPr>
        <w:t>held</w:t>
      </w:r>
      <w:r w:rsidRPr="00DE4AD4">
        <w:rPr>
          <w:color w:val="000000"/>
        </w:rPr>
        <w:t>, that these basic relations and categories cannot be denied to ‘match’ with the structure of the objective world that we distinguish. It is also meant that this matching is a fact of these relations, even if the perceived objective ‘things’ for which the relata stand, merely corresponds with how they are perceived or represented (such as sound with sound waves).</w:t>
      </w:r>
    </w:p>
    <w:p w14:paraId="000000DA" w14:textId="7C8C02E6"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Moreover, each of these categories and relations, whether consciously or unconsciously, complement the others in a manner that not a single one of them can be, neither in part nor in </w:t>
      </w:r>
      <w:r w:rsidR="00A73F5F">
        <w:rPr>
          <w:color w:val="000000"/>
        </w:rPr>
        <w:t>its</w:t>
      </w:r>
      <w:r w:rsidRPr="00DE4AD4">
        <w:rPr>
          <w:color w:val="000000"/>
        </w:rPr>
        <w:t xml:space="preserve"> entirety, altered, subsumed</w:t>
      </w:r>
      <w:r w:rsidRPr="00DE4AD4">
        <w:rPr>
          <w:color w:val="222222"/>
        </w:rPr>
        <w:t xml:space="preserve"> into another</w:t>
      </w:r>
      <w:r w:rsidRPr="00DE4AD4">
        <w:rPr>
          <w:color w:val="000000"/>
        </w:rPr>
        <w:t>, reduced</w:t>
      </w:r>
      <w:r w:rsidR="00643B88">
        <w:rPr>
          <w:color w:val="000000"/>
        </w:rPr>
        <w:t>,</w:t>
      </w:r>
      <w:r w:rsidRPr="00DE4AD4">
        <w:rPr>
          <w:color w:val="000000"/>
        </w:rPr>
        <w:t xml:space="preserve"> or suppressed, without negation of the others and </w:t>
      </w:r>
      <w:r w:rsidR="000D614F" w:rsidRPr="00DE4AD4">
        <w:rPr>
          <w:color w:val="000000"/>
        </w:rPr>
        <w:t xml:space="preserve">of </w:t>
      </w:r>
      <w:r w:rsidRPr="00DE4AD4">
        <w:rPr>
          <w:color w:val="000000"/>
        </w:rPr>
        <w:t>the very possibility of distin</w:t>
      </w:r>
      <w:r w:rsidR="00CD4963">
        <w:rPr>
          <w:color w:val="000000"/>
        </w:rPr>
        <w:t>guishing</w:t>
      </w:r>
      <w:r w:rsidRPr="00DE4AD4">
        <w:rPr>
          <w:color w:val="000000"/>
        </w:rPr>
        <w:t>. Nor are there any possible gradients of them for us, as would be the case if, through maturation from birth, the intellect started with a partial or incomplete conception of these and over time they bec</w:t>
      </w:r>
      <w:r w:rsidR="00643B88">
        <w:rPr>
          <w:color w:val="000000"/>
        </w:rPr>
        <w:t>a</w:t>
      </w:r>
      <w:r w:rsidRPr="00DE4AD4">
        <w:rPr>
          <w:color w:val="000000"/>
        </w:rPr>
        <w:t>me the specific ones we think with</w:t>
      </w:r>
      <w:r w:rsidRPr="00DE4AD4">
        <w:rPr>
          <w:color w:val="000000"/>
          <w:vertAlign w:val="superscript"/>
        </w:rPr>
        <w:footnoteReference w:id="41"/>
      </w:r>
      <w:r w:rsidRPr="00DE4AD4">
        <w:rPr>
          <w:color w:val="000000"/>
        </w:rPr>
        <w:t xml:space="preserve">. Indeed, neither relations are suppressible without terminating with the distinction of these categories, nor these categories </w:t>
      </w:r>
      <w:r w:rsidR="00740254">
        <w:rPr>
          <w:color w:val="000000"/>
        </w:rPr>
        <w:t xml:space="preserve">can be suppressed </w:t>
      </w:r>
      <w:r w:rsidRPr="00DE4AD4">
        <w:rPr>
          <w:color w:val="000000"/>
        </w:rPr>
        <w:t xml:space="preserve">without implying the negation of relations. Still further, if one could suppress these categories and yet preserve the lower orders of classes </w:t>
      </w:r>
      <w:r w:rsidR="0071020A">
        <w:rPr>
          <w:color w:val="000000"/>
        </w:rPr>
        <w:t>-</w:t>
      </w:r>
      <w:r w:rsidRPr="00DE4AD4">
        <w:rPr>
          <w:color w:val="000000"/>
        </w:rPr>
        <w:t>which is not possible as already explained</w:t>
      </w:r>
      <w:r w:rsidR="0071020A">
        <w:rPr>
          <w:color w:val="000000"/>
        </w:rPr>
        <w:t>-</w:t>
      </w:r>
      <w:r w:rsidRPr="00DE4AD4">
        <w:rPr>
          <w:color w:val="000000"/>
        </w:rPr>
        <w:t>, the unified vision of the world that they provide would be lost</w:t>
      </w:r>
      <w:r w:rsidRPr="00DE4AD4">
        <w:rPr>
          <w:color w:val="000000"/>
          <w:vertAlign w:val="superscript"/>
        </w:rPr>
        <w:footnoteReference w:id="42"/>
      </w:r>
      <w:r w:rsidRPr="00DE4AD4">
        <w:rPr>
          <w:color w:val="000000"/>
        </w:rPr>
        <w:t xml:space="preserve">; as we would distinguish the highest particular orders of </w:t>
      </w:r>
      <w:r w:rsidR="004324CE" w:rsidRPr="00DE4AD4">
        <w:rPr>
          <w:color w:val="000000"/>
        </w:rPr>
        <w:t>classes</w:t>
      </w:r>
      <w:r w:rsidRPr="00DE4AD4">
        <w:rPr>
          <w:color w:val="000000"/>
        </w:rPr>
        <w:t>, as unconnected pluralit</w:t>
      </w:r>
      <w:r w:rsidR="00643B88">
        <w:rPr>
          <w:color w:val="000000"/>
        </w:rPr>
        <w:t>ies</w:t>
      </w:r>
      <w:r w:rsidRPr="00DE4AD4">
        <w:rPr>
          <w:color w:val="000000"/>
        </w:rPr>
        <w:t xml:space="preserve"> </w:t>
      </w:r>
      <w:r w:rsidR="004324CE" w:rsidRPr="00DE4AD4">
        <w:rPr>
          <w:color w:val="000000"/>
        </w:rPr>
        <w:t xml:space="preserve">of </w:t>
      </w:r>
      <w:r w:rsidRPr="00DE4AD4">
        <w:rPr>
          <w:color w:val="000000"/>
        </w:rPr>
        <w:t xml:space="preserve">realities, unable to distinguish the elements in common among them. </w:t>
      </w:r>
    </w:p>
    <w:p w14:paraId="000000DB" w14:textId="7FAFA207"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It might be contested, that both property and causality are different constitutive elements of the subject of distinction since a subject can be distinguished by the causal factor of its existence –such as in, </w:t>
      </w:r>
      <w:r w:rsidR="00B132D4">
        <w:rPr>
          <w:color w:val="000000"/>
        </w:rPr>
        <w:t>“</w:t>
      </w:r>
      <w:r w:rsidRPr="00DE4AD4">
        <w:rPr>
          <w:color w:val="000000"/>
        </w:rPr>
        <w:t>Francis and Marc are sons of Florence</w:t>
      </w:r>
      <w:r w:rsidR="00B132D4">
        <w:rPr>
          <w:color w:val="000000"/>
        </w:rPr>
        <w:t>”</w:t>
      </w:r>
      <w:r w:rsidRPr="00DE4AD4">
        <w:rPr>
          <w:color w:val="000000"/>
        </w:rPr>
        <w:t xml:space="preserve">- and so, that both cause and property could be reduced to one category, or each subsumed into the other. However, the relation of causality is not that of property because each of these relations relates a same subject of distinction to different object relata. Although the subject of distinction is the same for each relation, the object relatum is different </w:t>
      </w:r>
      <w:r w:rsidR="00740254">
        <w:rPr>
          <w:color w:val="000000"/>
        </w:rPr>
        <w:t>with</w:t>
      </w:r>
      <w:r w:rsidRPr="00DE4AD4">
        <w:rPr>
          <w:color w:val="000000"/>
        </w:rPr>
        <w:t xml:space="preserve"> each type of relation. This explains why Russell was wrong in holding that there </w:t>
      </w:r>
      <w:r w:rsidR="00E71A0B" w:rsidRPr="00DE4AD4">
        <w:rPr>
          <w:color w:val="000000"/>
        </w:rPr>
        <w:t>is</w:t>
      </w:r>
      <w:r w:rsidRPr="00DE4AD4">
        <w:rPr>
          <w:color w:val="000000"/>
        </w:rPr>
        <w:t xml:space="preserve"> no such thing as classes, simulating discourse about them by contextual definition, reducing them to attributes</w:t>
      </w:r>
      <w:r w:rsidRPr="00DE4AD4">
        <w:rPr>
          <w:color w:val="000000"/>
          <w:vertAlign w:val="superscript"/>
        </w:rPr>
        <w:footnoteReference w:id="43"/>
      </w:r>
      <w:r w:rsidRPr="00DE4AD4">
        <w:rPr>
          <w:color w:val="000000"/>
        </w:rPr>
        <w:t>.</w:t>
      </w:r>
    </w:p>
    <w:p w14:paraId="000000DC" w14:textId="74A08BFC" w:rsidR="00846F3F" w:rsidRDefault="00011C1E">
      <w:pPr>
        <w:pBdr>
          <w:top w:val="nil"/>
          <w:left w:val="nil"/>
          <w:bottom w:val="nil"/>
          <w:right w:val="nil"/>
          <w:between w:val="nil"/>
        </w:pBdr>
        <w:spacing w:line="276" w:lineRule="auto"/>
        <w:ind w:firstLine="284"/>
        <w:jc w:val="both"/>
        <w:rPr>
          <w:i/>
          <w:iCs/>
          <w:color w:val="000000"/>
        </w:rPr>
      </w:pPr>
      <w:r w:rsidRPr="00DE4AD4">
        <w:rPr>
          <w:color w:val="000000"/>
        </w:rPr>
        <w:t>Besides, none of these relations and categories, as any plurality that they are, can be instantiated or classed under itself, for it would be both the subject and object relata. In such case, the subject relatum would not be different nor similar since</w:t>
      </w:r>
      <w:r w:rsidR="00910948">
        <w:rPr>
          <w:color w:val="000000"/>
        </w:rPr>
        <w:t>,</w:t>
      </w:r>
      <w:r w:rsidRPr="00DE4AD4">
        <w:rPr>
          <w:color w:val="000000"/>
        </w:rPr>
        <w:t xml:space="preserve"> in what regards difference, the object relatum to which it has to be different would be identical to it; and, as to similarity, </w:t>
      </w:r>
      <w:r w:rsidR="00133AD4" w:rsidRPr="00DE4AD4">
        <w:rPr>
          <w:color w:val="000000"/>
        </w:rPr>
        <w:t xml:space="preserve">because </w:t>
      </w:r>
      <w:r w:rsidRPr="00DE4AD4">
        <w:rPr>
          <w:color w:val="000000"/>
        </w:rPr>
        <w:t xml:space="preserve">the object relatum to which </w:t>
      </w:r>
      <w:r w:rsidR="00133AD4" w:rsidRPr="00DE4AD4">
        <w:rPr>
          <w:color w:val="000000"/>
        </w:rPr>
        <w:t>it</w:t>
      </w:r>
      <w:r w:rsidRPr="00DE4AD4">
        <w:rPr>
          <w:color w:val="000000"/>
        </w:rPr>
        <w:t xml:space="preserve"> must be similar, would be identical without the least content of difference with the subject relatum. Consequently, there would be no possible difference </w:t>
      </w:r>
      <w:r w:rsidRPr="00DE4AD4">
        <w:t>or</w:t>
      </w:r>
      <w:r w:rsidRPr="00DE4AD4">
        <w:rPr>
          <w:color w:val="000000"/>
        </w:rPr>
        <w:t xml:space="preserve"> similarity if a subject relatum is its own object relatum. The nature of what the concepts of plurality refer to</w:t>
      </w:r>
      <w:r w:rsidR="0071020A">
        <w:rPr>
          <w:color w:val="000000"/>
        </w:rPr>
        <w:t>,</w:t>
      </w:r>
      <w:r w:rsidRPr="00DE4AD4">
        <w:rPr>
          <w:color w:val="000000"/>
        </w:rPr>
        <w:t xml:space="preserve"> is not identical to that of its members. Thus, contrary to what </w:t>
      </w:r>
      <w:r w:rsidR="00133AD4" w:rsidRPr="00DE4AD4">
        <w:rPr>
          <w:color w:val="000000"/>
        </w:rPr>
        <w:t>is usually</w:t>
      </w:r>
      <w:r w:rsidRPr="00DE4AD4">
        <w:rPr>
          <w:color w:val="000000"/>
        </w:rPr>
        <w:t xml:space="preserve"> </w:t>
      </w:r>
      <w:r w:rsidR="00740254">
        <w:rPr>
          <w:color w:val="000000"/>
        </w:rPr>
        <w:t>accepted as possible</w:t>
      </w:r>
      <w:r w:rsidRPr="00DE4AD4">
        <w:rPr>
          <w:color w:val="000000"/>
        </w:rPr>
        <w:t xml:space="preserve">, a plurality cannot be a member of itself (and so too, neither a property its own subject of attribution, -that is, of distinction- nor a cause, an effect of itself) as is </w:t>
      </w:r>
      <w:r w:rsidR="0071020A">
        <w:rPr>
          <w:color w:val="000000"/>
        </w:rPr>
        <w:t xml:space="preserve">wrongly </w:t>
      </w:r>
      <w:r w:rsidRPr="00DE4AD4">
        <w:rPr>
          <w:color w:val="000000"/>
        </w:rPr>
        <w:t xml:space="preserve">assumed </w:t>
      </w:r>
      <w:r w:rsidR="00133AD4" w:rsidRPr="00DE4AD4">
        <w:rPr>
          <w:color w:val="000000"/>
        </w:rPr>
        <w:t xml:space="preserve">to be </w:t>
      </w:r>
      <w:r w:rsidR="00133AD4" w:rsidRPr="00574C52">
        <w:rPr>
          <w:highlight w:val="yellow"/>
        </w:rPr>
        <w:t xml:space="preserve">possible </w:t>
      </w:r>
      <w:r w:rsidRPr="00574C52">
        <w:rPr>
          <w:highlight w:val="yellow"/>
        </w:rPr>
        <w:t>in Russell’s Paradox</w:t>
      </w:r>
      <w:r w:rsidR="00561E63" w:rsidRPr="00574C52">
        <w:rPr>
          <w:highlight w:val="yellow"/>
        </w:rPr>
        <w:t xml:space="preserve"> that a set of all has to be a member of itself)</w:t>
      </w:r>
      <w:r w:rsidRPr="00574C52">
        <w:t xml:space="preserve"> </w:t>
      </w:r>
      <w:r w:rsidRPr="009A6427">
        <w:rPr>
          <w:i/>
          <w:iCs/>
          <w:color w:val="000000"/>
        </w:rPr>
        <w:t xml:space="preserve">Distinctions imply alterity and the categories only refer to what a subject of distinction is relative to others, and not </w:t>
      </w:r>
      <w:r w:rsidR="00133AD4" w:rsidRPr="009A6427">
        <w:rPr>
          <w:i/>
          <w:iCs/>
          <w:color w:val="000000"/>
        </w:rPr>
        <w:t xml:space="preserve">with </w:t>
      </w:r>
      <w:r w:rsidRPr="009A6427">
        <w:rPr>
          <w:i/>
          <w:iCs/>
          <w:color w:val="000000"/>
        </w:rPr>
        <w:t>respect to itself.</w:t>
      </w:r>
      <w:r w:rsidR="001D09B9">
        <w:rPr>
          <w:rStyle w:val="Refdenotaalpie"/>
          <w:i/>
          <w:iCs/>
          <w:color w:val="000000"/>
        </w:rPr>
        <w:footnoteReference w:id="44"/>
      </w:r>
    </w:p>
    <w:p w14:paraId="31A5037C" w14:textId="37FF61D0" w:rsidR="00574C52" w:rsidRDefault="00574C52">
      <w:pPr>
        <w:pBdr>
          <w:top w:val="nil"/>
          <w:left w:val="nil"/>
          <w:bottom w:val="nil"/>
          <w:right w:val="nil"/>
          <w:between w:val="nil"/>
        </w:pBdr>
        <w:spacing w:line="276" w:lineRule="auto"/>
        <w:ind w:firstLine="284"/>
        <w:jc w:val="both"/>
        <w:rPr>
          <w:color w:val="000000"/>
        </w:rPr>
      </w:pPr>
      <w:r>
        <w:rPr>
          <w:color w:val="000000"/>
        </w:rPr>
        <w:t>My personal opinion is that in Russell’s paradox we have a clear example of the limits of rationality. The limits are observable when either the answers cannot be but tautological or contradictory, as is the case of a set of all being a member of itself.</w:t>
      </w:r>
    </w:p>
    <w:p w14:paraId="000000DD" w14:textId="3D2E3B48" w:rsidR="00846F3F" w:rsidRPr="00DE4AD4" w:rsidRDefault="00011C1E">
      <w:pPr>
        <w:pBdr>
          <w:top w:val="nil"/>
          <w:left w:val="nil"/>
          <w:bottom w:val="nil"/>
          <w:right w:val="nil"/>
          <w:between w:val="nil"/>
        </w:pBdr>
        <w:spacing w:line="276" w:lineRule="auto"/>
        <w:ind w:firstLine="284"/>
        <w:jc w:val="both"/>
        <w:rPr>
          <w:color w:val="000000"/>
          <w:sz w:val="22"/>
          <w:szCs w:val="22"/>
        </w:rPr>
      </w:pPr>
      <w:r w:rsidRPr="00DE4AD4">
        <w:rPr>
          <w:color w:val="000000"/>
        </w:rPr>
        <w:t>From this entails that by incorrigible must be understood the impossibility of denial of the</w:t>
      </w:r>
      <w:r w:rsidR="00F2710D">
        <w:rPr>
          <w:color w:val="000000"/>
        </w:rPr>
        <w:t xml:space="preserve"> mind independent objective</w:t>
      </w:r>
      <w:r w:rsidRPr="00DE4AD4">
        <w:rPr>
          <w:color w:val="000000"/>
        </w:rPr>
        <w:t xml:space="preserve"> existence </w:t>
      </w:r>
      <w:r w:rsidRPr="00DE4AD4">
        <w:rPr>
          <w:color w:val="222222"/>
        </w:rPr>
        <w:t>of</w:t>
      </w:r>
      <w:r w:rsidRPr="00DE4AD4">
        <w:rPr>
          <w:color w:val="000000"/>
        </w:rPr>
        <w:t xml:space="preserve"> entities, classes of things, properties</w:t>
      </w:r>
      <w:r w:rsidR="007B2679">
        <w:rPr>
          <w:color w:val="000000"/>
        </w:rPr>
        <w:t>,</w:t>
      </w:r>
      <w:r w:rsidRPr="00DE4AD4">
        <w:rPr>
          <w:color w:val="000000"/>
        </w:rPr>
        <w:t xml:space="preserve"> and causal factors</w:t>
      </w:r>
      <w:r w:rsidR="00DF4F48">
        <w:rPr>
          <w:color w:val="000000"/>
        </w:rPr>
        <w:t xml:space="preserve">. That is, </w:t>
      </w:r>
      <w:r w:rsidR="00910948">
        <w:rPr>
          <w:color w:val="000000"/>
        </w:rPr>
        <w:t>t</w:t>
      </w:r>
      <w:r w:rsidRPr="00DE4AD4">
        <w:rPr>
          <w:color w:val="000000"/>
        </w:rPr>
        <w:t xml:space="preserve">hat these relations and categories </w:t>
      </w:r>
      <w:r w:rsidR="00910948">
        <w:rPr>
          <w:color w:val="000000"/>
        </w:rPr>
        <w:t>exist</w:t>
      </w:r>
      <w:r w:rsidR="00FF695A">
        <w:rPr>
          <w:color w:val="000000"/>
        </w:rPr>
        <w:t xml:space="preserve"> in-itself</w:t>
      </w:r>
      <w:r w:rsidRPr="00DE4AD4">
        <w:rPr>
          <w:color w:val="000000"/>
        </w:rPr>
        <w:t xml:space="preserve"> in the objective world. </w:t>
      </w:r>
      <w:r w:rsidR="00E71A0B" w:rsidRPr="00DE4AD4">
        <w:rPr>
          <w:color w:val="000000"/>
        </w:rPr>
        <w:t>However,</w:t>
      </w:r>
      <w:r w:rsidRPr="00DE4AD4">
        <w:rPr>
          <w:color w:val="000000"/>
        </w:rPr>
        <w:t xml:space="preserve"> we can only assume that they </w:t>
      </w:r>
      <w:r w:rsidR="00E87E34">
        <w:rPr>
          <w:color w:val="000000"/>
        </w:rPr>
        <w:t xml:space="preserve">apply to </w:t>
      </w:r>
      <w:r w:rsidRPr="00DE4AD4">
        <w:rPr>
          <w:color w:val="000000"/>
        </w:rPr>
        <w:t>a mere aspect of reality</w:t>
      </w:r>
      <w:r w:rsidR="00E87E34">
        <w:rPr>
          <w:color w:val="000000"/>
        </w:rPr>
        <w:t xml:space="preserve">, for, as shall be explained ultimately reality </w:t>
      </w:r>
      <w:r w:rsidR="00FF4BA9">
        <w:rPr>
          <w:color w:val="000000"/>
        </w:rPr>
        <w:t>cannot be explained</w:t>
      </w:r>
      <w:r w:rsidR="00E87E34">
        <w:rPr>
          <w:color w:val="000000"/>
        </w:rPr>
        <w:t xml:space="preserve"> with the</w:t>
      </w:r>
      <w:r w:rsidR="00FF4BA9">
        <w:rPr>
          <w:color w:val="000000"/>
        </w:rPr>
        <w:t xml:space="preserve">m. </w:t>
      </w:r>
      <w:r w:rsidR="00F2710D">
        <w:rPr>
          <w:color w:val="000000"/>
        </w:rPr>
        <w:t>And</w:t>
      </w:r>
      <w:r w:rsidR="00FF4BA9">
        <w:rPr>
          <w:color w:val="000000"/>
        </w:rPr>
        <w:t>, lesser still,</w:t>
      </w:r>
      <w:r w:rsidR="00F2710D">
        <w:rPr>
          <w:color w:val="000000"/>
        </w:rPr>
        <w:t xml:space="preserve"> </w:t>
      </w:r>
      <w:r w:rsidR="00FF695A">
        <w:rPr>
          <w:color w:val="000000"/>
        </w:rPr>
        <w:t>neither</w:t>
      </w:r>
      <w:r w:rsidR="00F2710D">
        <w:rPr>
          <w:color w:val="000000"/>
        </w:rPr>
        <w:t xml:space="preserve"> with an ultimate condition, since </w:t>
      </w:r>
      <w:r w:rsidR="009D727F">
        <w:rPr>
          <w:color w:val="000000"/>
        </w:rPr>
        <w:t xml:space="preserve">-as shall be explained- a condition of all cannot be dependent on these ontological relations nor fall under these ontological relations. </w:t>
      </w:r>
    </w:p>
    <w:p w14:paraId="3F01FF86" w14:textId="5E0633F2" w:rsidR="00BE7639" w:rsidRDefault="00011C1E">
      <w:pPr>
        <w:pBdr>
          <w:top w:val="nil"/>
          <w:left w:val="nil"/>
          <w:bottom w:val="nil"/>
          <w:right w:val="nil"/>
          <w:between w:val="nil"/>
        </w:pBdr>
        <w:spacing w:line="276" w:lineRule="auto"/>
        <w:ind w:firstLine="284"/>
        <w:jc w:val="both"/>
        <w:rPr>
          <w:color w:val="000000"/>
        </w:rPr>
      </w:pPr>
      <w:r w:rsidRPr="00DE4AD4">
        <w:rPr>
          <w:color w:val="000000"/>
        </w:rPr>
        <w:t xml:space="preserve">It might be argued that there are other incorrigible distinctions, such as that of the ‘ego’. However, these are only unquestionable relative to certain particular distinctions, so not truly incorrigible as the basic relations and categories are. The </w:t>
      </w:r>
      <w:r w:rsidR="007B2679">
        <w:rPr>
          <w:color w:val="000000"/>
        </w:rPr>
        <w:t xml:space="preserve">basic </w:t>
      </w:r>
      <w:r w:rsidRPr="00DE4AD4">
        <w:rPr>
          <w:color w:val="000000"/>
        </w:rPr>
        <w:t xml:space="preserve">relations and categories are incorrigible </w:t>
      </w:r>
      <w:r w:rsidR="009D727F">
        <w:rPr>
          <w:color w:val="000000"/>
        </w:rPr>
        <w:t>relative to all the distinctions that can be made according to these ontological relations and categories.</w:t>
      </w:r>
      <w:r w:rsidR="00BE7639" w:rsidRPr="00BE7639">
        <w:rPr>
          <w:color w:val="000000"/>
        </w:rPr>
        <w:t xml:space="preserve"> </w:t>
      </w:r>
      <w:r w:rsidR="00BE7639">
        <w:rPr>
          <w:color w:val="000000"/>
        </w:rPr>
        <w:t>But not</w:t>
      </w:r>
      <w:r w:rsidR="00BE7639" w:rsidRPr="00DE4AD4">
        <w:rPr>
          <w:color w:val="000000"/>
        </w:rPr>
        <w:t xml:space="preserve"> of a condition of the same, that is, of a condition of the existence of reality.</w:t>
      </w:r>
      <w:r w:rsidR="00BE7639">
        <w:rPr>
          <w:color w:val="000000"/>
        </w:rPr>
        <w:t xml:space="preserve"> </w:t>
      </w:r>
      <w:r w:rsidR="009D727F">
        <w:rPr>
          <w:color w:val="000000"/>
        </w:rPr>
        <w:t xml:space="preserve">That is, </w:t>
      </w:r>
      <w:r w:rsidR="00BE7639">
        <w:rPr>
          <w:color w:val="000000"/>
        </w:rPr>
        <w:t xml:space="preserve">only </w:t>
      </w:r>
      <w:r w:rsidRPr="00DE4AD4">
        <w:rPr>
          <w:color w:val="000000"/>
        </w:rPr>
        <w:t xml:space="preserve">in all possible </w:t>
      </w:r>
      <w:r w:rsidR="009D727F">
        <w:rPr>
          <w:color w:val="000000"/>
        </w:rPr>
        <w:t xml:space="preserve">rational </w:t>
      </w:r>
      <w:r w:rsidRPr="00DE4AD4">
        <w:rPr>
          <w:color w:val="000000"/>
        </w:rPr>
        <w:t>worlds</w:t>
      </w:r>
      <w:r w:rsidR="00FF695A">
        <w:rPr>
          <w:color w:val="000000"/>
        </w:rPr>
        <w:t>, since these relations and categories are those of what we say to be a rational reality</w:t>
      </w:r>
      <w:r w:rsidR="0057436F">
        <w:rPr>
          <w:color w:val="000000"/>
        </w:rPr>
        <w:t xml:space="preserve">, for it is these ontological relations and categories of our ontological scheme and the principles of judgment that they determine, what constitutes rational judgment. </w:t>
      </w:r>
      <w:r w:rsidR="00FF695A">
        <w:rPr>
          <w:color w:val="000000"/>
        </w:rPr>
        <w:t>Then, b</w:t>
      </w:r>
      <w:r w:rsidRPr="00DE4AD4">
        <w:rPr>
          <w:color w:val="000000"/>
        </w:rPr>
        <w:t xml:space="preserve">y possible </w:t>
      </w:r>
      <w:r w:rsidR="009D727F">
        <w:rPr>
          <w:color w:val="000000"/>
        </w:rPr>
        <w:t xml:space="preserve">rational </w:t>
      </w:r>
      <w:r w:rsidRPr="00DE4AD4">
        <w:rPr>
          <w:color w:val="000000"/>
        </w:rPr>
        <w:t xml:space="preserve">worlds, I mean any </w:t>
      </w:r>
      <w:r w:rsidR="00BE7639">
        <w:rPr>
          <w:color w:val="000000"/>
        </w:rPr>
        <w:t xml:space="preserve">rational </w:t>
      </w:r>
      <w:r w:rsidRPr="00DE4AD4">
        <w:rPr>
          <w:color w:val="000000"/>
        </w:rPr>
        <w:t xml:space="preserve">reality, </w:t>
      </w:r>
      <w:r w:rsidR="00BE7639">
        <w:rPr>
          <w:color w:val="000000"/>
        </w:rPr>
        <w:t xml:space="preserve">or rational aspect of a para-rational order, </w:t>
      </w:r>
      <w:r w:rsidRPr="00DE4AD4">
        <w:rPr>
          <w:color w:val="000000"/>
        </w:rPr>
        <w:t>regardless of how it is structured, and not just to what Lewis defined by such</w:t>
      </w:r>
      <w:r w:rsidRPr="00DE4AD4">
        <w:rPr>
          <w:color w:val="000000"/>
          <w:vertAlign w:val="superscript"/>
        </w:rPr>
        <w:footnoteReference w:id="45"/>
      </w:r>
      <w:r w:rsidR="00BE7639">
        <w:rPr>
          <w:color w:val="000000"/>
        </w:rPr>
        <w:t>.</w:t>
      </w:r>
      <w:r w:rsidR="00133AD4" w:rsidRPr="00DE4AD4">
        <w:rPr>
          <w:color w:val="000000"/>
        </w:rPr>
        <w:t xml:space="preserve"> </w:t>
      </w:r>
    </w:p>
    <w:p w14:paraId="1833CE99" w14:textId="5CDE8D8E" w:rsidR="00BE7639" w:rsidRDefault="004324CE">
      <w:pPr>
        <w:pBdr>
          <w:top w:val="nil"/>
          <w:left w:val="nil"/>
          <w:bottom w:val="nil"/>
          <w:right w:val="nil"/>
          <w:between w:val="nil"/>
        </w:pBdr>
        <w:spacing w:line="276" w:lineRule="auto"/>
        <w:ind w:firstLine="284"/>
        <w:jc w:val="both"/>
        <w:rPr>
          <w:color w:val="000000"/>
        </w:rPr>
      </w:pPr>
      <w:r w:rsidRPr="00DE4AD4">
        <w:rPr>
          <w:color w:val="000000"/>
        </w:rPr>
        <w:t>Though, b</w:t>
      </w:r>
      <w:r w:rsidR="00011C1E" w:rsidRPr="00DE4AD4">
        <w:rPr>
          <w:color w:val="000000"/>
        </w:rPr>
        <w:t xml:space="preserve">y being incorrigible, </w:t>
      </w:r>
      <w:r w:rsidR="00D1281C" w:rsidRPr="00DE4AD4">
        <w:rPr>
          <w:color w:val="000000"/>
        </w:rPr>
        <w:t xml:space="preserve">it is </w:t>
      </w:r>
      <w:r w:rsidR="00011C1E" w:rsidRPr="00DE4AD4">
        <w:rPr>
          <w:color w:val="000000"/>
        </w:rPr>
        <w:t>mean</w:t>
      </w:r>
      <w:r w:rsidR="00D1281C" w:rsidRPr="00DE4AD4">
        <w:rPr>
          <w:color w:val="000000"/>
        </w:rPr>
        <w:t>t</w:t>
      </w:r>
      <w:r w:rsidR="00011C1E" w:rsidRPr="00DE4AD4">
        <w:rPr>
          <w:color w:val="000000"/>
        </w:rPr>
        <w:t xml:space="preserve"> </w:t>
      </w:r>
      <w:r w:rsidR="00D1281C" w:rsidRPr="00DE4AD4">
        <w:rPr>
          <w:color w:val="000000"/>
        </w:rPr>
        <w:t xml:space="preserve">that the ontological relations and categories are </w:t>
      </w:r>
      <w:r w:rsidR="00011C1E" w:rsidRPr="00DE4AD4">
        <w:rPr>
          <w:color w:val="000000"/>
        </w:rPr>
        <w:t>undeniable in all possible</w:t>
      </w:r>
      <w:r w:rsidR="00BE7639">
        <w:rPr>
          <w:color w:val="000000"/>
        </w:rPr>
        <w:t xml:space="preserve"> </w:t>
      </w:r>
      <w:r w:rsidR="00011C1E" w:rsidRPr="00DE4AD4">
        <w:rPr>
          <w:color w:val="000000"/>
        </w:rPr>
        <w:t>worlds</w:t>
      </w:r>
      <w:r w:rsidR="00D1281C" w:rsidRPr="00DE4AD4">
        <w:rPr>
          <w:color w:val="000000"/>
        </w:rPr>
        <w:t>,</w:t>
      </w:r>
      <w:r w:rsidR="00011C1E" w:rsidRPr="00DE4AD4">
        <w:rPr>
          <w:color w:val="000000"/>
        </w:rPr>
        <w:t xml:space="preserve"> </w:t>
      </w:r>
      <w:r w:rsidR="00D1281C" w:rsidRPr="00DE4AD4">
        <w:rPr>
          <w:color w:val="000000"/>
        </w:rPr>
        <w:t>i</w:t>
      </w:r>
      <w:r w:rsidR="00011C1E" w:rsidRPr="00DE4AD4">
        <w:rPr>
          <w:color w:val="000000"/>
        </w:rPr>
        <w:t xml:space="preserve">t is not meant that all reality is </w:t>
      </w:r>
      <w:r w:rsidR="00BE7639">
        <w:rPr>
          <w:color w:val="000000"/>
        </w:rPr>
        <w:t xml:space="preserve">merely rational </w:t>
      </w:r>
      <w:r w:rsidR="00011C1E" w:rsidRPr="00DE4AD4">
        <w:rPr>
          <w:color w:val="000000"/>
        </w:rPr>
        <w:t>as the distinction of these relations and categories structure it for us, but that all subjects of distinction –</w:t>
      </w:r>
      <w:r w:rsidR="00011C1E" w:rsidRPr="00DE4AD4">
        <w:t>exceptions</w:t>
      </w:r>
      <w:r w:rsidR="00011C1E" w:rsidRPr="00DE4AD4">
        <w:rPr>
          <w:color w:val="000000"/>
        </w:rPr>
        <w:t xml:space="preserve"> made of </w:t>
      </w:r>
      <w:r w:rsidR="00BE7639">
        <w:rPr>
          <w:color w:val="000000"/>
        </w:rPr>
        <w:t xml:space="preserve">the ultimate </w:t>
      </w:r>
      <w:r w:rsidR="00011C1E" w:rsidRPr="00DE4AD4">
        <w:rPr>
          <w:color w:val="000000"/>
        </w:rPr>
        <w:t xml:space="preserve">condition of </w:t>
      </w:r>
      <w:r w:rsidR="00722769">
        <w:rPr>
          <w:color w:val="000000"/>
        </w:rPr>
        <w:t>all</w:t>
      </w:r>
      <w:r w:rsidR="00011C1E" w:rsidRPr="00DE4AD4">
        <w:rPr>
          <w:color w:val="000000"/>
        </w:rPr>
        <w:t xml:space="preserve">- can be attributed these basic categories and relations, without contradicting the nature of the objective world. </w:t>
      </w:r>
      <w:r w:rsidR="00BE7639" w:rsidRPr="00FF695A">
        <w:rPr>
          <w:i/>
          <w:iCs/>
          <w:color w:val="000000"/>
        </w:rPr>
        <w:t>It is this what forces to presuppose that the rational world, is an aspect of the para-rational nature of reality. The fact that rationality must be applicable in all possible worlds,</w:t>
      </w:r>
      <w:r w:rsidR="00722769" w:rsidRPr="00FF695A">
        <w:rPr>
          <w:i/>
          <w:iCs/>
          <w:color w:val="000000"/>
        </w:rPr>
        <w:t xml:space="preserve"> but lacks the ground to stand alone, makes necessary to suppose that it is an aspect of a para-rational reality, except of the para-rational nature of an ultimate condition of all.</w:t>
      </w:r>
      <w:r w:rsidR="00BE7639" w:rsidRPr="00FF695A">
        <w:rPr>
          <w:i/>
          <w:iCs/>
          <w:color w:val="000000"/>
        </w:rPr>
        <w:t xml:space="preserve"> </w:t>
      </w:r>
    </w:p>
    <w:p w14:paraId="38FF62D3" w14:textId="6BBF89C6" w:rsidR="00133AD4" w:rsidRPr="00DE4AD4" w:rsidRDefault="00935131">
      <w:pPr>
        <w:pBdr>
          <w:top w:val="nil"/>
          <w:left w:val="nil"/>
          <w:bottom w:val="nil"/>
          <w:right w:val="nil"/>
          <w:between w:val="nil"/>
        </w:pBdr>
        <w:spacing w:line="276" w:lineRule="auto"/>
        <w:ind w:firstLine="284"/>
        <w:jc w:val="both"/>
        <w:rPr>
          <w:color w:val="000000"/>
        </w:rPr>
      </w:pPr>
      <w:r w:rsidRPr="00DE4AD4">
        <w:rPr>
          <w:color w:val="000000"/>
        </w:rPr>
        <w:t xml:space="preserve">The same is the case of lower orders of relations and categories. The fact that the ontological are undeniable does not mean that other -such as the lower orders- do not exist or are incorrigible. Our ontological relations and categories admit particular relations and classes reducible to them or, alternatively, they also admit the thought </w:t>
      </w:r>
      <w:r w:rsidR="00574C52">
        <w:rPr>
          <w:color w:val="000000"/>
        </w:rPr>
        <w:t xml:space="preserve">(hypothesis) </w:t>
      </w:r>
      <w:r w:rsidRPr="00DE4AD4">
        <w:rPr>
          <w:color w:val="000000"/>
        </w:rPr>
        <w:t xml:space="preserve">of a higher order into which they itself be reducible. </w:t>
      </w:r>
    </w:p>
    <w:p w14:paraId="000000DE" w14:textId="6F293FA0" w:rsidR="00846F3F" w:rsidRPr="00DE4AD4" w:rsidRDefault="00740254">
      <w:pPr>
        <w:pBdr>
          <w:top w:val="nil"/>
          <w:left w:val="nil"/>
          <w:bottom w:val="nil"/>
          <w:right w:val="nil"/>
          <w:between w:val="nil"/>
        </w:pBdr>
        <w:spacing w:line="276" w:lineRule="auto"/>
        <w:ind w:firstLine="284"/>
        <w:jc w:val="both"/>
        <w:rPr>
          <w:color w:val="000000"/>
        </w:rPr>
      </w:pPr>
      <w:r>
        <w:rPr>
          <w:color w:val="000000"/>
        </w:rPr>
        <w:t xml:space="preserve">It </w:t>
      </w:r>
      <w:r w:rsidRPr="00DE4AD4">
        <w:rPr>
          <w:color w:val="000000"/>
        </w:rPr>
        <w:t xml:space="preserve">may be argued </w:t>
      </w:r>
      <w:r>
        <w:rPr>
          <w:color w:val="000000"/>
        </w:rPr>
        <w:t>that s</w:t>
      </w:r>
      <w:r w:rsidR="00133AD4" w:rsidRPr="00DE4AD4">
        <w:rPr>
          <w:color w:val="000000"/>
        </w:rPr>
        <w:t>ome</w:t>
      </w:r>
      <w:r w:rsidR="00011C1E" w:rsidRPr="00DE4AD4">
        <w:rPr>
          <w:color w:val="000000"/>
        </w:rPr>
        <w:t xml:space="preserve"> </w:t>
      </w:r>
      <w:r w:rsidR="00954A4C" w:rsidRPr="00DE4AD4">
        <w:rPr>
          <w:color w:val="000000"/>
        </w:rPr>
        <w:t>lo</w:t>
      </w:r>
      <w:r w:rsidR="00133AD4" w:rsidRPr="00DE4AD4">
        <w:rPr>
          <w:color w:val="000000"/>
        </w:rPr>
        <w:t>w</w:t>
      </w:r>
      <w:r w:rsidR="00954A4C" w:rsidRPr="00DE4AD4">
        <w:rPr>
          <w:color w:val="000000"/>
        </w:rPr>
        <w:t>er order categories</w:t>
      </w:r>
      <w:r>
        <w:rPr>
          <w:color w:val="000000"/>
        </w:rPr>
        <w:t>, such as that of number, are also</w:t>
      </w:r>
      <w:r w:rsidR="00011C1E" w:rsidRPr="00DE4AD4">
        <w:rPr>
          <w:color w:val="000000"/>
        </w:rPr>
        <w:t xml:space="preserve"> incorrigible proper. </w:t>
      </w:r>
      <w:r w:rsidR="00FF695A">
        <w:rPr>
          <w:color w:val="000000"/>
        </w:rPr>
        <w:t>A</w:t>
      </w:r>
      <w:r w:rsidR="00011C1E" w:rsidRPr="00DE4AD4">
        <w:rPr>
          <w:color w:val="000000"/>
        </w:rPr>
        <w:t>lthough ‘number’ is undeniable relative to pluralities, it is not undeniable relative to all possible distinctions, since not everything is an extension of a plurality, and neither causality nor property, are themselves a number</w:t>
      </w:r>
      <w:r w:rsidR="007B2679">
        <w:rPr>
          <w:color w:val="000000"/>
        </w:rPr>
        <w:t xml:space="preserve"> -though numbers can act as causal factors and properties</w:t>
      </w:r>
      <w:r w:rsidR="00011C1E" w:rsidRPr="00DE4AD4">
        <w:rPr>
          <w:color w:val="000000"/>
        </w:rPr>
        <w:t>, so number is not properly incorrigible (nor a basic ontological category proper).</w:t>
      </w:r>
    </w:p>
    <w:p w14:paraId="000000DF" w14:textId="4679EF5A"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It might still be </w:t>
      </w:r>
      <w:r w:rsidR="00E71A0B" w:rsidRPr="00DE4AD4">
        <w:rPr>
          <w:color w:val="000000"/>
        </w:rPr>
        <w:t>argued</w:t>
      </w:r>
      <w:r w:rsidRPr="00DE4AD4">
        <w:rPr>
          <w:color w:val="000000"/>
        </w:rPr>
        <w:t xml:space="preserve"> that the distinction of ‘time’ is incorrigible, as there cannot be efficient causality without it; or else, that </w:t>
      </w:r>
      <w:r w:rsidR="00722769">
        <w:rPr>
          <w:color w:val="000000"/>
        </w:rPr>
        <w:t xml:space="preserve">it </w:t>
      </w:r>
      <w:r w:rsidRPr="00DE4AD4">
        <w:rPr>
          <w:color w:val="000000"/>
        </w:rPr>
        <w:t>is incorrigible but not objectively existent -that as argued St. Augustine of Hippo</w:t>
      </w:r>
      <w:r w:rsidR="008A2435">
        <w:rPr>
          <w:color w:val="000000"/>
        </w:rPr>
        <w:t xml:space="preserve"> time does not exist</w:t>
      </w:r>
      <w:r w:rsidRPr="00DE4AD4">
        <w:rPr>
          <w:color w:val="000000"/>
        </w:rPr>
        <w:t>- because the present is the passage from what non-is</w:t>
      </w:r>
      <w:r w:rsidR="00722769">
        <w:rPr>
          <w:color w:val="000000"/>
        </w:rPr>
        <w:t xml:space="preserve"> any more</w:t>
      </w:r>
      <w:r w:rsidRPr="00DE4AD4">
        <w:rPr>
          <w:color w:val="000000"/>
        </w:rPr>
        <w:t xml:space="preserve"> to what non-is </w:t>
      </w:r>
      <w:r w:rsidR="00722769">
        <w:rPr>
          <w:color w:val="000000"/>
        </w:rPr>
        <w:t>yet, this is,</w:t>
      </w:r>
      <w:r w:rsidRPr="00DE4AD4">
        <w:rPr>
          <w:color w:val="000000"/>
        </w:rPr>
        <w:t xml:space="preserve"> from a non-existent to a non-existent. In the </w:t>
      </w:r>
      <w:r w:rsidRPr="00DE4AD4">
        <w:rPr>
          <w:i/>
          <w:color w:val="000000"/>
        </w:rPr>
        <w:t xml:space="preserve">first </w:t>
      </w:r>
      <w:r w:rsidRPr="00DE4AD4">
        <w:rPr>
          <w:color w:val="000000"/>
        </w:rPr>
        <w:t>place</w:t>
      </w:r>
      <w:r w:rsidRPr="00DE4AD4">
        <w:rPr>
          <w:i/>
          <w:color w:val="000000"/>
        </w:rPr>
        <w:t>,</w:t>
      </w:r>
      <w:r w:rsidRPr="00DE4AD4">
        <w:rPr>
          <w:color w:val="000000"/>
        </w:rPr>
        <w:t xml:space="preserve"> time is not ‘incorrigible’ proper, as it is only undeniable relative to our sensorial representations</w:t>
      </w:r>
      <w:r w:rsidR="00954A4C" w:rsidRPr="00DE4AD4">
        <w:rPr>
          <w:color w:val="000000"/>
        </w:rPr>
        <w:t xml:space="preserve"> of past, present</w:t>
      </w:r>
      <w:r w:rsidR="007B2679">
        <w:rPr>
          <w:color w:val="000000"/>
        </w:rPr>
        <w:t>,</w:t>
      </w:r>
      <w:r w:rsidR="00954A4C" w:rsidRPr="00DE4AD4">
        <w:rPr>
          <w:color w:val="000000"/>
        </w:rPr>
        <w:t xml:space="preserve"> and future,</w:t>
      </w:r>
      <w:r w:rsidRPr="00DE4AD4">
        <w:rPr>
          <w:color w:val="000000"/>
        </w:rPr>
        <w:t xml:space="preserve"> and not so regarding the most basic abstractions, irrespective of it being presupposed by efficient causality. In the </w:t>
      </w:r>
      <w:r w:rsidRPr="00DE4AD4">
        <w:rPr>
          <w:i/>
          <w:color w:val="000000"/>
        </w:rPr>
        <w:t xml:space="preserve">second </w:t>
      </w:r>
      <w:r w:rsidRPr="00DE4AD4">
        <w:rPr>
          <w:color w:val="000000"/>
        </w:rPr>
        <w:t xml:space="preserve">place, it is wrong to say that time does not objectively exist; as it suffices that, its distinction, </w:t>
      </w:r>
      <w:r w:rsidRPr="00DE4AD4">
        <w:t>match</w:t>
      </w:r>
      <w:r w:rsidRPr="00DE4AD4">
        <w:rPr>
          <w:color w:val="000000"/>
        </w:rPr>
        <w:t xml:space="preserve"> with a part or minimum of objective reality, to be a factually true distinction relative to that with which it matches. Moreover, time could </w:t>
      </w:r>
      <w:r w:rsidR="00740254">
        <w:rPr>
          <w:color w:val="000000"/>
        </w:rPr>
        <w:t xml:space="preserve">well </w:t>
      </w:r>
      <w:r w:rsidRPr="00DE4AD4">
        <w:rPr>
          <w:color w:val="000000"/>
        </w:rPr>
        <w:t xml:space="preserve">be an aspect of a higher spatial dimension, of which we can only perceive a minimal part; that is, </w:t>
      </w:r>
      <w:r w:rsidR="00740254">
        <w:rPr>
          <w:color w:val="000000"/>
        </w:rPr>
        <w:t xml:space="preserve">it could be a simplified manner of mental </w:t>
      </w:r>
      <w:r w:rsidRPr="00DE4AD4">
        <w:rPr>
          <w:color w:val="000000"/>
        </w:rPr>
        <w:t>interpretat</w:t>
      </w:r>
      <w:r w:rsidR="00774039">
        <w:rPr>
          <w:color w:val="000000"/>
        </w:rPr>
        <w:t>i</w:t>
      </w:r>
      <w:r w:rsidR="00672E28">
        <w:rPr>
          <w:color w:val="000000"/>
        </w:rPr>
        <w:t>o</w:t>
      </w:r>
      <w:r w:rsidR="00774039">
        <w:rPr>
          <w:color w:val="000000"/>
        </w:rPr>
        <w:t>n</w:t>
      </w:r>
      <w:r w:rsidRPr="00DE4AD4">
        <w:rPr>
          <w:color w:val="000000"/>
        </w:rPr>
        <w:t xml:space="preserve"> of a more complex spatial reality unperceivable by us</w:t>
      </w:r>
      <w:r w:rsidR="00574C52">
        <w:rPr>
          <w:color w:val="000000"/>
        </w:rPr>
        <w:t>, or something unconceivable by us</w:t>
      </w:r>
      <w:r w:rsidRPr="00DE4AD4">
        <w:rPr>
          <w:color w:val="000000"/>
        </w:rPr>
        <w:t>.</w:t>
      </w:r>
    </w:p>
    <w:p w14:paraId="00AECDF9" w14:textId="1B66E9AC" w:rsidR="00954A4C" w:rsidRPr="00DE4AD4" w:rsidRDefault="00954A4C">
      <w:pPr>
        <w:pBdr>
          <w:top w:val="nil"/>
          <w:left w:val="nil"/>
          <w:bottom w:val="nil"/>
          <w:right w:val="nil"/>
          <w:between w:val="nil"/>
        </w:pBdr>
        <w:spacing w:line="276" w:lineRule="auto"/>
        <w:ind w:firstLine="284"/>
        <w:jc w:val="both"/>
        <w:rPr>
          <w:color w:val="000000"/>
        </w:rPr>
      </w:pPr>
      <w:r w:rsidRPr="00DE4AD4">
        <w:rPr>
          <w:color w:val="000000"/>
        </w:rPr>
        <w:t>Nevertheless, it must be observed that time as is distinguished to be, depends on an observer with mental records of past events.</w:t>
      </w:r>
    </w:p>
    <w:p w14:paraId="000000E1" w14:textId="135AA40B" w:rsidR="00846F3F" w:rsidRPr="008D7D33" w:rsidRDefault="00011C1E" w:rsidP="00FB2829">
      <w:pPr>
        <w:pStyle w:val="Ttulo1"/>
        <w:numPr>
          <w:ilvl w:val="0"/>
          <w:numId w:val="22"/>
        </w:numPr>
        <w:rPr>
          <w:color w:val="000000"/>
        </w:rPr>
      </w:pPr>
      <w:bookmarkStart w:id="25" w:name="_Toc143266955"/>
      <w:r w:rsidRPr="00DE4AD4">
        <w:rPr>
          <w:b w:val="0"/>
          <w:i/>
          <w:color w:val="000000"/>
          <w:sz w:val="24"/>
          <w:szCs w:val="24"/>
        </w:rPr>
        <w:t>A Priori Proper</w:t>
      </w:r>
      <w:bookmarkEnd w:id="25"/>
    </w:p>
    <w:p w14:paraId="000000E2" w14:textId="77777777" w:rsidR="00846F3F" w:rsidRPr="00DE4AD4" w:rsidRDefault="00846F3F">
      <w:pPr>
        <w:pBdr>
          <w:top w:val="nil"/>
          <w:left w:val="nil"/>
          <w:bottom w:val="nil"/>
          <w:right w:val="nil"/>
          <w:between w:val="nil"/>
        </w:pBdr>
        <w:rPr>
          <w:color w:val="000000"/>
        </w:rPr>
      </w:pPr>
    </w:p>
    <w:p w14:paraId="000000E3" w14:textId="6F8337CE" w:rsidR="00846F3F" w:rsidRPr="00DE4AD4" w:rsidRDefault="008E555B">
      <w:pPr>
        <w:pBdr>
          <w:top w:val="nil"/>
          <w:left w:val="nil"/>
          <w:bottom w:val="nil"/>
          <w:right w:val="nil"/>
          <w:between w:val="nil"/>
        </w:pBdr>
        <w:spacing w:line="276" w:lineRule="auto"/>
        <w:ind w:firstLine="284"/>
        <w:jc w:val="both"/>
        <w:rPr>
          <w:color w:val="000000"/>
        </w:rPr>
      </w:pPr>
      <w:r w:rsidRPr="00DE4AD4">
        <w:rPr>
          <w:color w:val="000000"/>
        </w:rPr>
        <w:t>In the same manner than the traits already addressed, t</w:t>
      </w:r>
      <w:r w:rsidR="00011C1E" w:rsidRPr="00DE4AD4">
        <w:rPr>
          <w:color w:val="000000"/>
        </w:rPr>
        <w:t xml:space="preserve">his is a trait of both the distinction of these ontological relations and categories, and of what they stand for. Of the distinction, because it originates in </w:t>
      </w:r>
      <w:proofErr w:type="gramStart"/>
      <w:r w:rsidR="00011C1E" w:rsidRPr="00DE4AD4">
        <w:rPr>
          <w:color w:val="000000"/>
        </w:rPr>
        <w:t>an</w:t>
      </w:r>
      <w:proofErr w:type="gramEnd"/>
      <w:r w:rsidR="00BB7426">
        <w:rPr>
          <w:color w:val="000000"/>
        </w:rPr>
        <w:t xml:space="preserve"> non-sensorial</w:t>
      </w:r>
      <w:r w:rsidR="00011C1E" w:rsidRPr="00DE4AD4">
        <w:rPr>
          <w:color w:val="000000"/>
        </w:rPr>
        <w:t xml:space="preserve"> </w:t>
      </w:r>
      <w:r w:rsidR="00011C1E" w:rsidRPr="00DE4AD4">
        <w:rPr>
          <w:i/>
          <w:color w:val="000000"/>
        </w:rPr>
        <w:t>a priori</w:t>
      </w:r>
      <w:r w:rsidR="00011C1E" w:rsidRPr="00DE4AD4">
        <w:rPr>
          <w:color w:val="000000"/>
        </w:rPr>
        <w:t xml:space="preserve"> determination to make it; and o</w:t>
      </w:r>
      <w:r w:rsidR="001A2293" w:rsidRPr="00DE4AD4">
        <w:rPr>
          <w:color w:val="000000"/>
        </w:rPr>
        <w:t>n</w:t>
      </w:r>
      <w:r w:rsidR="00011C1E" w:rsidRPr="00DE4AD4">
        <w:rPr>
          <w:color w:val="000000"/>
        </w:rPr>
        <w:t xml:space="preserve"> what the</w:t>
      </w:r>
      <w:r w:rsidR="004146DA" w:rsidRPr="00DE4AD4">
        <w:rPr>
          <w:color w:val="000000"/>
        </w:rPr>
        <w:t>se</w:t>
      </w:r>
      <w:r w:rsidR="00011C1E" w:rsidRPr="00DE4AD4">
        <w:rPr>
          <w:color w:val="000000"/>
        </w:rPr>
        <w:t xml:space="preserve"> </w:t>
      </w:r>
      <w:r w:rsidR="00631637">
        <w:rPr>
          <w:color w:val="000000"/>
        </w:rPr>
        <w:t xml:space="preserve">ontological relations and categories </w:t>
      </w:r>
      <w:r w:rsidR="00011C1E" w:rsidRPr="00DE4AD4">
        <w:rPr>
          <w:color w:val="000000"/>
        </w:rPr>
        <w:t xml:space="preserve">stand for, </w:t>
      </w:r>
      <w:r w:rsidR="00734CE6" w:rsidRPr="00DE4AD4">
        <w:rPr>
          <w:color w:val="000000"/>
        </w:rPr>
        <w:t>as</w:t>
      </w:r>
      <w:r w:rsidR="00011C1E" w:rsidRPr="00DE4AD4">
        <w:rPr>
          <w:color w:val="000000"/>
        </w:rPr>
        <w:t xml:space="preserve"> they stand for </w:t>
      </w:r>
      <w:r w:rsidR="004146DA" w:rsidRPr="00DE4AD4">
        <w:rPr>
          <w:color w:val="000000"/>
        </w:rPr>
        <w:t>something</w:t>
      </w:r>
      <w:r w:rsidR="00011C1E" w:rsidRPr="00DE4AD4">
        <w:rPr>
          <w:color w:val="000000"/>
        </w:rPr>
        <w:t xml:space="preserve"> of a non-sensable nature (not accessible by the senses)</w:t>
      </w:r>
      <w:r w:rsidR="00BB7426">
        <w:rPr>
          <w:color w:val="000000"/>
        </w:rPr>
        <w:t>,</w:t>
      </w:r>
      <w:r w:rsidR="00011C1E" w:rsidRPr="00DE4AD4">
        <w:rPr>
          <w:color w:val="000000"/>
        </w:rPr>
        <w:t xml:space="preserve"> </w:t>
      </w:r>
      <w:r w:rsidR="00740254">
        <w:rPr>
          <w:color w:val="000000"/>
        </w:rPr>
        <w:t>which</w:t>
      </w:r>
      <w:r w:rsidR="00011C1E" w:rsidRPr="00DE4AD4">
        <w:rPr>
          <w:color w:val="000000"/>
        </w:rPr>
        <w:t xml:space="preserve"> appears </w:t>
      </w:r>
      <w:r w:rsidR="00740254">
        <w:rPr>
          <w:color w:val="000000"/>
        </w:rPr>
        <w:t xml:space="preserve">not </w:t>
      </w:r>
      <w:r w:rsidR="00011C1E" w:rsidRPr="00DE4AD4">
        <w:rPr>
          <w:color w:val="000000"/>
        </w:rPr>
        <w:t>to be relationally constituted, as happens to the relation</w:t>
      </w:r>
      <w:r w:rsidR="004146DA" w:rsidRPr="00DE4AD4">
        <w:rPr>
          <w:color w:val="000000"/>
        </w:rPr>
        <w:t>s</w:t>
      </w:r>
      <w:r w:rsidR="00011C1E" w:rsidRPr="00DE4AD4">
        <w:rPr>
          <w:color w:val="000000"/>
        </w:rPr>
        <w:t xml:space="preserve"> to which they refer.</w:t>
      </w:r>
      <w:r w:rsidR="00011C1E" w:rsidRPr="00DE4AD4">
        <w:rPr>
          <w:color w:val="000000"/>
          <w:sz w:val="22"/>
          <w:szCs w:val="22"/>
          <w:vertAlign w:val="superscript"/>
        </w:rPr>
        <w:footnoteReference w:id="46"/>
      </w:r>
    </w:p>
    <w:p w14:paraId="000000E4" w14:textId="1FCE7A3F" w:rsidR="00846F3F" w:rsidRPr="00DE4AD4" w:rsidRDefault="00011C1E">
      <w:pPr>
        <w:pBdr>
          <w:top w:val="nil"/>
          <w:left w:val="nil"/>
          <w:bottom w:val="nil"/>
          <w:right w:val="nil"/>
          <w:between w:val="nil"/>
        </w:pBdr>
        <w:spacing w:line="276" w:lineRule="auto"/>
        <w:ind w:firstLine="284"/>
        <w:jc w:val="both"/>
        <w:rPr>
          <w:color w:val="000000"/>
          <w:sz w:val="22"/>
          <w:szCs w:val="22"/>
        </w:rPr>
      </w:pPr>
      <w:r w:rsidRPr="00DE4AD4">
        <w:rPr>
          <w:color w:val="000000"/>
        </w:rPr>
        <w:t xml:space="preserve">In fact, these ontological relations and categories can be said to be </w:t>
      </w:r>
      <w:r w:rsidR="004146DA" w:rsidRPr="00DE4AD4">
        <w:rPr>
          <w:color w:val="000000"/>
        </w:rPr>
        <w:t xml:space="preserve">information about </w:t>
      </w:r>
      <w:r w:rsidRPr="00DE4AD4">
        <w:rPr>
          <w:color w:val="000000"/>
        </w:rPr>
        <w:t xml:space="preserve">the world which </w:t>
      </w:r>
      <w:r w:rsidR="00574C52">
        <w:rPr>
          <w:color w:val="000000"/>
        </w:rPr>
        <w:t>inaccessible</w:t>
      </w:r>
      <w:r w:rsidRPr="00DE4AD4">
        <w:rPr>
          <w:color w:val="000000"/>
        </w:rPr>
        <w:t xml:space="preserve"> via sense experience; that is, which –due to its non-sensable nature- is neither acquirable through the senses nor inferable from experience, and yet essential for true distinction of objective reality to be possible. The knowledge that they provide and constitute</w:t>
      </w:r>
      <w:r w:rsidR="00574C52">
        <w:rPr>
          <w:color w:val="000000"/>
        </w:rPr>
        <w:t xml:space="preserve"> is innate</w:t>
      </w:r>
      <w:r w:rsidRPr="00DE4AD4">
        <w:rPr>
          <w:color w:val="000000"/>
        </w:rPr>
        <w:t>, actually derive</w:t>
      </w:r>
      <w:r w:rsidR="00FF695A">
        <w:rPr>
          <w:color w:val="000000"/>
        </w:rPr>
        <w:t>s</w:t>
      </w:r>
      <w:r w:rsidRPr="00DE4AD4">
        <w:rPr>
          <w:color w:val="000000"/>
        </w:rPr>
        <w:t xml:space="preserve"> from a pre-set disposition to distinguish according to them. </w:t>
      </w:r>
    </w:p>
    <w:p w14:paraId="000000E5" w14:textId="28954564"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I will call this </w:t>
      </w:r>
      <w:r w:rsidRPr="00DE4AD4">
        <w:rPr>
          <w:i/>
          <w:color w:val="000000"/>
        </w:rPr>
        <w:t>a priori</w:t>
      </w:r>
      <w:r w:rsidRPr="00DE4AD4">
        <w:rPr>
          <w:color w:val="000000"/>
        </w:rPr>
        <w:t xml:space="preserve"> the ‘</w:t>
      </w:r>
      <w:r w:rsidRPr="00DE4AD4">
        <w:rPr>
          <w:i/>
          <w:color w:val="000000"/>
        </w:rPr>
        <w:t>a priori</w:t>
      </w:r>
      <w:r w:rsidRPr="00DE4AD4">
        <w:rPr>
          <w:color w:val="000000"/>
        </w:rPr>
        <w:t xml:space="preserve"> </w:t>
      </w:r>
      <w:r w:rsidRPr="00DE4AD4">
        <w:rPr>
          <w:i/>
          <w:color w:val="000000"/>
        </w:rPr>
        <w:t>proper’</w:t>
      </w:r>
      <w:r w:rsidRPr="00DE4AD4">
        <w:rPr>
          <w:color w:val="000000"/>
        </w:rPr>
        <w:t xml:space="preserve"> or ‘</w:t>
      </w:r>
      <w:r w:rsidRPr="00DE4AD4">
        <w:rPr>
          <w:i/>
          <w:color w:val="000000"/>
        </w:rPr>
        <w:t>the true</w:t>
      </w:r>
      <w:r w:rsidRPr="00DE4AD4">
        <w:rPr>
          <w:color w:val="000000"/>
        </w:rPr>
        <w:t xml:space="preserve"> </w:t>
      </w:r>
      <w:r w:rsidRPr="00DE4AD4">
        <w:rPr>
          <w:i/>
          <w:color w:val="000000"/>
        </w:rPr>
        <w:t>a priori</w:t>
      </w:r>
      <w:r w:rsidRPr="00DE4AD4">
        <w:rPr>
          <w:color w:val="000000"/>
        </w:rPr>
        <w:t xml:space="preserve">’ to differentiate it from </w:t>
      </w:r>
      <w:r w:rsidR="004A40B7">
        <w:rPr>
          <w:color w:val="000000"/>
        </w:rPr>
        <w:t>a</w:t>
      </w:r>
      <w:r w:rsidRPr="00DE4AD4">
        <w:rPr>
          <w:color w:val="000000"/>
        </w:rPr>
        <w:t xml:space="preserve"> common conception of the </w:t>
      </w:r>
      <w:r w:rsidRPr="00DE4AD4">
        <w:rPr>
          <w:i/>
          <w:color w:val="000000"/>
        </w:rPr>
        <w:t>a priori</w:t>
      </w:r>
      <w:r w:rsidRPr="00DE4AD4">
        <w:rPr>
          <w:color w:val="000000"/>
        </w:rPr>
        <w:t xml:space="preserve">, which </w:t>
      </w:r>
      <w:r w:rsidR="008E555B" w:rsidRPr="00DE4AD4">
        <w:rPr>
          <w:color w:val="000000"/>
        </w:rPr>
        <w:t xml:space="preserve">deems to be </w:t>
      </w:r>
      <w:r w:rsidR="008E555B" w:rsidRPr="00DE4AD4">
        <w:rPr>
          <w:i/>
          <w:iCs/>
          <w:color w:val="000000"/>
        </w:rPr>
        <w:t>a priori</w:t>
      </w:r>
      <w:r w:rsidR="008E555B" w:rsidRPr="00DE4AD4">
        <w:rPr>
          <w:color w:val="000000"/>
        </w:rPr>
        <w:t xml:space="preserve"> those distinctions that being inferred from an empirical fact, can be made without previous validable experience. </w:t>
      </w:r>
      <w:r w:rsidRPr="00DE4AD4">
        <w:rPr>
          <w:color w:val="000000"/>
        </w:rPr>
        <w:t xml:space="preserve">Such is the case of the example </w:t>
      </w:r>
      <w:r w:rsidRPr="00DE4AD4">
        <w:rPr>
          <w:i/>
          <w:color w:val="000000"/>
        </w:rPr>
        <w:t>‘Bachelors are unwedded men’</w:t>
      </w:r>
      <w:r w:rsidRPr="00DE4AD4">
        <w:rPr>
          <w:color w:val="000000"/>
        </w:rPr>
        <w:t xml:space="preserve">, which, properly speaking, is based on empirical knowledge of </w:t>
      </w:r>
      <w:r w:rsidR="00E71A0B" w:rsidRPr="00DE4AD4">
        <w:rPr>
          <w:color w:val="000000"/>
        </w:rPr>
        <w:t>language,</w:t>
      </w:r>
      <w:r w:rsidRPr="00DE4AD4">
        <w:rPr>
          <w:color w:val="000000"/>
        </w:rPr>
        <w:t xml:space="preserve"> and inferred from it, and, thus, though anterior in time, is not </w:t>
      </w:r>
      <w:r w:rsidRPr="00DE4AD4">
        <w:rPr>
          <w:i/>
          <w:color w:val="000000"/>
        </w:rPr>
        <w:t>a priori</w:t>
      </w:r>
      <w:r w:rsidRPr="00DE4AD4">
        <w:rPr>
          <w:color w:val="000000"/>
        </w:rPr>
        <w:t xml:space="preserve"> </w:t>
      </w:r>
      <w:r w:rsidRPr="00DE4AD4">
        <w:rPr>
          <w:i/>
          <w:color w:val="000000"/>
        </w:rPr>
        <w:t>proper</w:t>
      </w:r>
      <w:r w:rsidRPr="00DE4AD4">
        <w:rPr>
          <w:color w:val="000000"/>
        </w:rPr>
        <w:t xml:space="preserve"> but </w:t>
      </w:r>
      <w:r w:rsidRPr="00DE4AD4">
        <w:rPr>
          <w:i/>
          <w:color w:val="000000"/>
        </w:rPr>
        <w:t>a posteriori</w:t>
      </w:r>
      <w:r w:rsidRPr="00DE4AD4">
        <w:rPr>
          <w:color w:val="000000"/>
        </w:rPr>
        <w:t xml:space="preserve">. </w:t>
      </w:r>
    </w:p>
    <w:p w14:paraId="000000E6" w14:textId="7503B218"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Although empiricism has denied the Kantian fixed and universal </w:t>
      </w:r>
      <w:r w:rsidRPr="00DE4AD4">
        <w:rPr>
          <w:i/>
          <w:color w:val="000000"/>
        </w:rPr>
        <w:t>a priori</w:t>
      </w:r>
      <w:r w:rsidRPr="00DE4AD4">
        <w:rPr>
          <w:color w:val="000000"/>
        </w:rPr>
        <w:t xml:space="preserve">, it accepts today that there are certain principles and rules, which must be available to the intellect prior to </w:t>
      </w:r>
      <w:r w:rsidRPr="00DE4AD4">
        <w:t>judgement</w:t>
      </w:r>
      <w:r w:rsidR="004A40B7">
        <w:rPr>
          <w:color w:val="000000"/>
        </w:rPr>
        <w:t xml:space="preserve"> for judgement to be possible. </w:t>
      </w:r>
      <w:r w:rsidRPr="00DE4AD4">
        <w:rPr>
          <w:color w:val="000000"/>
        </w:rPr>
        <w:t xml:space="preserve"> However, empiricism attributes th</w:t>
      </w:r>
      <w:r w:rsidR="00574C52">
        <w:rPr>
          <w:color w:val="000000"/>
        </w:rPr>
        <w:t>ese</w:t>
      </w:r>
      <w:r w:rsidRPr="00DE4AD4">
        <w:rPr>
          <w:color w:val="000000"/>
        </w:rPr>
        <w:t xml:space="preserve"> to conventions (Logical Empiricism) or deems them</w:t>
      </w:r>
      <w:r w:rsidR="00AF1366" w:rsidRPr="00DE4AD4">
        <w:rPr>
          <w:color w:val="000000"/>
        </w:rPr>
        <w:t xml:space="preserve"> to be</w:t>
      </w:r>
      <w:r w:rsidRPr="00DE4AD4">
        <w:rPr>
          <w:color w:val="000000"/>
        </w:rPr>
        <w:t xml:space="preserve"> </w:t>
      </w:r>
      <w:r w:rsidR="00574C52">
        <w:rPr>
          <w:color w:val="000000"/>
        </w:rPr>
        <w:t>-</w:t>
      </w:r>
      <w:r w:rsidRPr="00DE4AD4">
        <w:rPr>
          <w:color w:val="000000"/>
        </w:rPr>
        <w:t>as does Putnam</w:t>
      </w:r>
      <w:r w:rsidR="00574C52">
        <w:rPr>
          <w:color w:val="000000"/>
        </w:rPr>
        <w:t>-</w:t>
      </w:r>
      <w:r w:rsidRPr="00DE4AD4">
        <w:rPr>
          <w:color w:val="000000"/>
        </w:rPr>
        <w:t xml:space="preserve"> a relativized </w:t>
      </w:r>
      <w:r w:rsidRPr="00DE4AD4">
        <w:rPr>
          <w:i/>
          <w:color w:val="000000"/>
        </w:rPr>
        <w:t>a priori</w:t>
      </w:r>
      <w:r w:rsidRPr="00DE4AD4">
        <w:rPr>
          <w:color w:val="000000"/>
        </w:rPr>
        <w:t>; or the core of a holistic net of purely empirical knowledge (as suggests David Stump</w:t>
      </w:r>
      <w:r w:rsidRPr="00DE4AD4">
        <w:rPr>
          <w:color w:val="000000"/>
          <w:vertAlign w:val="superscript"/>
        </w:rPr>
        <w:footnoteReference w:id="47"/>
      </w:r>
      <w:r w:rsidRPr="00DE4AD4">
        <w:rPr>
          <w:color w:val="000000"/>
        </w:rPr>
        <w:t xml:space="preserve"> regarding Quine’s empirical holism); or </w:t>
      </w:r>
      <w:r w:rsidR="00AF1366" w:rsidRPr="00DE4AD4">
        <w:rPr>
          <w:color w:val="000000"/>
        </w:rPr>
        <w:t xml:space="preserve">else, </w:t>
      </w:r>
      <w:r w:rsidRPr="00DE4AD4">
        <w:rPr>
          <w:color w:val="000000"/>
        </w:rPr>
        <w:t>constitutive empirical elements</w:t>
      </w:r>
      <w:r w:rsidRPr="00DE4AD4">
        <w:rPr>
          <w:color w:val="000000"/>
          <w:vertAlign w:val="superscript"/>
        </w:rPr>
        <w:footnoteReference w:id="48"/>
      </w:r>
      <w:r w:rsidRPr="00DE4AD4">
        <w:rPr>
          <w:color w:val="000000"/>
        </w:rPr>
        <w:t xml:space="preserve">. However, that knowledge requires of innate </w:t>
      </w:r>
      <w:r w:rsidRPr="00DE4AD4">
        <w:rPr>
          <w:i/>
          <w:color w:val="000000"/>
        </w:rPr>
        <w:t>a priori</w:t>
      </w:r>
      <w:r w:rsidRPr="00DE4AD4">
        <w:rPr>
          <w:color w:val="000000"/>
        </w:rPr>
        <w:t xml:space="preserve"> structures, as argued</w:t>
      </w:r>
      <w:r w:rsidR="00631637">
        <w:rPr>
          <w:color w:val="000000"/>
        </w:rPr>
        <w:t>,</w:t>
      </w:r>
      <w:r w:rsidRPr="00DE4AD4">
        <w:rPr>
          <w:color w:val="000000"/>
        </w:rPr>
        <w:t xml:space="preserve"> among others Chomsky and Konrad Lorenz</w:t>
      </w:r>
      <w:r w:rsidRPr="00DE4AD4">
        <w:rPr>
          <w:color w:val="000000"/>
          <w:vertAlign w:val="superscript"/>
        </w:rPr>
        <w:footnoteReference w:id="49"/>
      </w:r>
      <w:r w:rsidRPr="00DE4AD4">
        <w:rPr>
          <w:color w:val="000000"/>
        </w:rPr>
        <w:t>, cannot be negated.</w:t>
      </w:r>
    </w:p>
    <w:p w14:paraId="769791B7" w14:textId="0A539EA6" w:rsidR="00A80B12" w:rsidRDefault="00011C1E">
      <w:pPr>
        <w:pBdr>
          <w:top w:val="nil"/>
          <w:left w:val="nil"/>
          <w:bottom w:val="nil"/>
          <w:right w:val="nil"/>
          <w:between w:val="nil"/>
        </w:pBdr>
        <w:spacing w:line="276" w:lineRule="auto"/>
        <w:ind w:firstLine="284"/>
        <w:jc w:val="both"/>
        <w:rPr>
          <w:color w:val="000000"/>
        </w:rPr>
      </w:pPr>
      <w:r w:rsidRPr="00DE4AD4">
        <w:rPr>
          <w:color w:val="000000"/>
        </w:rPr>
        <w:t>An</w:t>
      </w:r>
      <w:r w:rsidRPr="00DE4AD4">
        <w:rPr>
          <w:i/>
          <w:color w:val="000000"/>
        </w:rPr>
        <w:t xml:space="preserve"> a priori proper </w:t>
      </w:r>
      <w:r w:rsidRPr="00DE4AD4">
        <w:rPr>
          <w:color w:val="000000"/>
        </w:rPr>
        <w:t xml:space="preserve">is necessary for </w:t>
      </w:r>
      <w:r w:rsidR="00E71A0B" w:rsidRPr="00DE4AD4">
        <w:t>judgement</w:t>
      </w:r>
      <w:r w:rsidR="00AF1366" w:rsidRPr="00DE4AD4">
        <w:t xml:space="preserve"> to be </w:t>
      </w:r>
      <w:r w:rsidR="0016390C" w:rsidRPr="00DE4AD4">
        <w:t>possible and</w:t>
      </w:r>
      <w:r w:rsidRPr="00DE4AD4">
        <w:rPr>
          <w:color w:val="000000"/>
        </w:rPr>
        <w:t xml:space="preserve"> is necessary that it be innately set. </w:t>
      </w:r>
      <w:r w:rsidR="001E4390">
        <w:rPr>
          <w:color w:val="000000"/>
        </w:rPr>
        <w:t>The fact that it be innately set, must not surprise us</w:t>
      </w:r>
      <w:r w:rsidR="00A80B12">
        <w:rPr>
          <w:color w:val="000000"/>
        </w:rPr>
        <w:t>. W</w:t>
      </w:r>
      <w:r w:rsidRPr="00DE4AD4">
        <w:rPr>
          <w:color w:val="000000"/>
        </w:rPr>
        <w:t xml:space="preserve">e are born with an enormous amount of </w:t>
      </w:r>
      <w:r w:rsidRPr="00DE4AD4">
        <w:rPr>
          <w:i/>
          <w:color w:val="000000"/>
        </w:rPr>
        <w:t>a priori proper</w:t>
      </w:r>
      <w:r w:rsidRPr="00DE4AD4">
        <w:rPr>
          <w:color w:val="000000"/>
        </w:rPr>
        <w:t xml:space="preserve"> information</w:t>
      </w:r>
      <w:r w:rsidR="00774039">
        <w:rPr>
          <w:color w:val="000000"/>
        </w:rPr>
        <w:t>.</w:t>
      </w:r>
      <w:r w:rsidR="00BB7426">
        <w:rPr>
          <w:color w:val="000000"/>
        </w:rPr>
        <w:t xml:space="preserve"> </w:t>
      </w:r>
      <w:r w:rsidR="00EE2906" w:rsidRPr="00DE4AD4">
        <w:rPr>
          <w:color w:val="000000"/>
        </w:rPr>
        <w:t>That is,</w:t>
      </w:r>
      <w:r w:rsidR="001677D1">
        <w:rPr>
          <w:color w:val="000000"/>
        </w:rPr>
        <w:t xml:space="preserve"> with</w:t>
      </w:r>
      <w:r w:rsidR="00EE2906" w:rsidRPr="00DE4AD4">
        <w:rPr>
          <w:color w:val="000000"/>
        </w:rPr>
        <w:t xml:space="preserve"> information that </w:t>
      </w:r>
      <w:r w:rsidR="002B1390">
        <w:rPr>
          <w:color w:val="000000"/>
        </w:rPr>
        <w:t>cannot</w:t>
      </w:r>
      <w:r w:rsidR="00EE2906" w:rsidRPr="00DE4AD4">
        <w:rPr>
          <w:color w:val="000000"/>
        </w:rPr>
        <w:t xml:space="preserve"> originate or come from experience as it is not of a sensable nature. </w:t>
      </w:r>
      <w:r w:rsidRPr="00DE4AD4">
        <w:rPr>
          <w:color w:val="000000"/>
        </w:rPr>
        <w:t xml:space="preserve">It ranges from the one that determines biological functions </w:t>
      </w:r>
      <w:r w:rsidR="001E4390">
        <w:rPr>
          <w:color w:val="000000"/>
        </w:rPr>
        <w:t xml:space="preserve">that presuppose innate information about the world, </w:t>
      </w:r>
      <w:r w:rsidRPr="00DE4AD4">
        <w:rPr>
          <w:color w:val="000000"/>
        </w:rPr>
        <w:t>to the one which predispose</w:t>
      </w:r>
      <w:r w:rsidR="001677D1">
        <w:rPr>
          <w:color w:val="000000"/>
        </w:rPr>
        <w:t>s</w:t>
      </w:r>
      <w:r w:rsidRPr="00DE4AD4">
        <w:rPr>
          <w:color w:val="000000"/>
        </w:rPr>
        <w:t xml:space="preserve"> to a particular social conduct as well as to certain beliefs, such as in the existence of external reality and </w:t>
      </w:r>
      <w:r w:rsidR="00AF1366" w:rsidRPr="00DE4AD4">
        <w:rPr>
          <w:color w:val="000000"/>
        </w:rPr>
        <w:t>of the self or t</w:t>
      </w:r>
      <w:r w:rsidRPr="00DE4AD4">
        <w:rPr>
          <w:color w:val="000000"/>
        </w:rPr>
        <w:t xml:space="preserve">he ego, in the stability of nature, and -according to Diego </w:t>
      </w:r>
      <w:proofErr w:type="spellStart"/>
      <w:r w:rsidRPr="00DE4AD4">
        <w:rPr>
          <w:color w:val="000000"/>
        </w:rPr>
        <w:t>Colombek</w:t>
      </w:r>
      <w:proofErr w:type="spellEnd"/>
      <w:r w:rsidRPr="00DE4AD4">
        <w:rPr>
          <w:color w:val="000000"/>
          <w:vertAlign w:val="superscript"/>
        </w:rPr>
        <w:footnoteReference w:id="50"/>
      </w:r>
      <w:r w:rsidRPr="00DE4AD4">
        <w:rPr>
          <w:color w:val="000000"/>
        </w:rPr>
        <w:t>- in the existence of God</w:t>
      </w:r>
      <w:r w:rsidR="003B7CEE" w:rsidRPr="00DE4AD4">
        <w:rPr>
          <w:color w:val="000000"/>
        </w:rPr>
        <w:t xml:space="preserve"> if not of the </w:t>
      </w:r>
      <w:r w:rsidR="001677D1">
        <w:rPr>
          <w:color w:val="000000"/>
        </w:rPr>
        <w:t>“I”</w:t>
      </w:r>
      <w:r w:rsidR="003B7CEE" w:rsidRPr="00DE4AD4">
        <w:rPr>
          <w:color w:val="000000"/>
        </w:rPr>
        <w:t>, as something independent of our body</w:t>
      </w:r>
      <w:r w:rsidR="003B7CEE" w:rsidRPr="00DE4AD4">
        <w:rPr>
          <w:rStyle w:val="Refdenotaalpie"/>
          <w:color w:val="000000"/>
        </w:rPr>
        <w:footnoteReference w:id="51"/>
      </w:r>
      <w:r w:rsidRPr="00DE4AD4">
        <w:rPr>
          <w:color w:val="000000"/>
        </w:rPr>
        <w:t xml:space="preserve">. Our physical structure alone, such as our limbs, </w:t>
      </w:r>
      <w:r w:rsidR="00D1281C" w:rsidRPr="00DE4AD4">
        <w:rPr>
          <w:color w:val="000000"/>
        </w:rPr>
        <w:t>hands,</w:t>
      </w:r>
      <w:r w:rsidRPr="00DE4AD4">
        <w:rPr>
          <w:color w:val="000000"/>
        </w:rPr>
        <w:t xml:space="preserve"> and fingers, imply the existence of a reality independent of our body and mind, constituted by individuals, pluralities, classes of things, properties, and cause and effect. This </w:t>
      </w:r>
      <w:r w:rsidRPr="00DE4AD4">
        <w:rPr>
          <w:i/>
          <w:color w:val="000000"/>
        </w:rPr>
        <w:t>a priori</w:t>
      </w:r>
      <w:r w:rsidRPr="00DE4AD4">
        <w:rPr>
          <w:color w:val="000000"/>
        </w:rPr>
        <w:t xml:space="preserve"> makes available information essential for </w:t>
      </w:r>
      <w:r w:rsidR="00AF1366" w:rsidRPr="00DE4AD4">
        <w:rPr>
          <w:color w:val="000000"/>
        </w:rPr>
        <w:t xml:space="preserve">both individual and </w:t>
      </w:r>
      <w:r w:rsidR="00AF1366" w:rsidRPr="00DE4AD4">
        <w:t xml:space="preserve">social </w:t>
      </w:r>
      <w:r w:rsidR="00CD3098" w:rsidRPr="00DE4AD4">
        <w:t>behaviour</w:t>
      </w:r>
      <w:r w:rsidR="00CD3098" w:rsidRPr="00DE4AD4">
        <w:rPr>
          <w:color w:val="000000"/>
        </w:rPr>
        <w:t xml:space="preserve"> and</w:t>
      </w:r>
      <w:r w:rsidRPr="00DE4AD4">
        <w:rPr>
          <w:color w:val="000000"/>
        </w:rPr>
        <w:t xml:space="preserve"> includes </w:t>
      </w:r>
      <w:r w:rsidR="00DF135C" w:rsidRPr="00DE4AD4">
        <w:rPr>
          <w:color w:val="000000"/>
        </w:rPr>
        <w:t>the basic</w:t>
      </w:r>
      <w:r w:rsidRPr="00DE4AD4">
        <w:rPr>
          <w:color w:val="000000"/>
        </w:rPr>
        <w:t xml:space="preserve"> </w:t>
      </w:r>
      <w:r w:rsidR="00DF135C" w:rsidRPr="00DE4AD4">
        <w:rPr>
          <w:color w:val="000000"/>
        </w:rPr>
        <w:t xml:space="preserve">ontological </w:t>
      </w:r>
      <w:r w:rsidRPr="00DE4AD4">
        <w:rPr>
          <w:color w:val="000000"/>
        </w:rPr>
        <w:t xml:space="preserve">categories and relations </w:t>
      </w:r>
      <w:r w:rsidR="00DF135C" w:rsidRPr="00DE4AD4">
        <w:rPr>
          <w:color w:val="000000"/>
        </w:rPr>
        <w:t>with which judgment operate</w:t>
      </w:r>
      <w:r w:rsidR="00EE2906" w:rsidRPr="00DE4AD4">
        <w:rPr>
          <w:color w:val="000000"/>
        </w:rPr>
        <w:t xml:space="preserve"> (</w:t>
      </w:r>
      <w:r w:rsidR="00EE2906" w:rsidRPr="00DE4AD4">
        <w:rPr>
          <w:i/>
          <w:iCs/>
          <w:color w:val="000000"/>
        </w:rPr>
        <w:t>for all relations are of non-sensable</w:t>
      </w:r>
      <w:r w:rsidR="00652FC7">
        <w:rPr>
          <w:i/>
          <w:iCs/>
          <w:color w:val="000000"/>
        </w:rPr>
        <w:t xml:space="preserve"> nature</w:t>
      </w:r>
      <w:r w:rsidR="00EE2906" w:rsidRPr="00DE4AD4">
        <w:rPr>
          <w:i/>
          <w:iCs/>
          <w:color w:val="000000"/>
        </w:rPr>
        <w:t xml:space="preserve">, but inferable from </w:t>
      </w:r>
      <w:r w:rsidR="00EE2906" w:rsidRPr="008251F7">
        <w:rPr>
          <w:i/>
          <w:iCs/>
          <w:color w:val="000000"/>
        </w:rPr>
        <w:t>a priori</w:t>
      </w:r>
      <w:r w:rsidR="00EE2906" w:rsidRPr="00DE4AD4">
        <w:rPr>
          <w:i/>
          <w:iCs/>
          <w:color w:val="000000"/>
        </w:rPr>
        <w:t xml:space="preserve"> rules of judgment)</w:t>
      </w:r>
      <w:r w:rsidRPr="00DE4AD4">
        <w:rPr>
          <w:i/>
          <w:iCs/>
          <w:color w:val="000000"/>
        </w:rPr>
        <w:t>.</w:t>
      </w:r>
      <w:r w:rsidRPr="00DE4AD4">
        <w:rPr>
          <w:color w:val="000000"/>
        </w:rPr>
        <w:t xml:space="preserve"> It</w:t>
      </w:r>
      <w:r w:rsidR="006066BA" w:rsidRPr="00DE4AD4">
        <w:rPr>
          <w:color w:val="000000"/>
        </w:rPr>
        <w:t xml:space="preserve"> </w:t>
      </w:r>
      <w:r w:rsidRPr="00DE4AD4">
        <w:rPr>
          <w:color w:val="000000"/>
        </w:rPr>
        <w:t>includes lower order of classes and relations (of lesser universality) such as ‘number’, and ‘forms of sensitivity’ with which the mind ‘shapes’ sensations</w:t>
      </w:r>
      <w:r w:rsidR="00776E40" w:rsidRPr="00DE4AD4">
        <w:rPr>
          <w:color w:val="000000"/>
        </w:rPr>
        <w:t xml:space="preserve"> -as </w:t>
      </w:r>
      <w:r w:rsidR="00123108">
        <w:rPr>
          <w:color w:val="000000"/>
        </w:rPr>
        <w:t xml:space="preserve">are </w:t>
      </w:r>
      <w:r w:rsidR="00776E40" w:rsidRPr="00DE4AD4">
        <w:rPr>
          <w:color w:val="000000"/>
        </w:rPr>
        <w:t>colours, aromas, tactile impressions, sounds, images</w:t>
      </w:r>
      <w:r w:rsidRPr="00DE4AD4">
        <w:rPr>
          <w:color w:val="000000"/>
        </w:rPr>
        <w:t xml:space="preserve">, and the succession of experiences, </w:t>
      </w:r>
      <w:r w:rsidR="00123108">
        <w:rPr>
          <w:color w:val="000000"/>
        </w:rPr>
        <w:t>in</w:t>
      </w:r>
      <w:r w:rsidRPr="00DE4AD4">
        <w:rPr>
          <w:color w:val="000000"/>
        </w:rPr>
        <w:t xml:space="preserve"> change and motion</w:t>
      </w:r>
      <w:r w:rsidRPr="00DE4AD4">
        <w:rPr>
          <w:color w:val="000000"/>
          <w:vertAlign w:val="superscript"/>
        </w:rPr>
        <w:footnoteReference w:id="52"/>
      </w:r>
      <w:r w:rsidR="00123108">
        <w:rPr>
          <w:color w:val="000000"/>
        </w:rPr>
        <w:t>,</w:t>
      </w:r>
      <w:r w:rsidR="00DF135C" w:rsidRPr="00DE4AD4">
        <w:rPr>
          <w:color w:val="000000"/>
        </w:rPr>
        <w:t xml:space="preserve"> if not also the notion of space. Notion that Kant judged to be a form of intuition. </w:t>
      </w:r>
    </w:p>
    <w:p w14:paraId="59C3DD4E" w14:textId="2F3A87C7" w:rsidR="00D34C41" w:rsidRPr="00DE4AD4" w:rsidRDefault="00DF135C">
      <w:pPr>
        <w:pBdr>
          <w:top w:val="nil"/>
          <w:left w:val="nil"/>
          <w:bottom w:val="nil"/>
          <w:right w:val="nil"/>
          <w:between w:val="nil"/>
        </w:pBdr>
        <w:spacing w:line="276" w:lineRule="auto"/>
        <w:ind w:firstLine="284"/>
        <w:jc w:val="both"/>
        <w:rPr>
          <w:color w:val="000000"/>
        </w:rPr>
      </w:pPr>
      <w:r w:rsidRPr="00DE4AD4">
        <w:rPr>
          <w:color w:val="000000"/>
        </w:rPr>
        <w:t xml:space="preserve">The idea that space is </w:t>
      </w:r>
      <w:r w:rsidR="00776E40" w:rsidRPr="00DE4AD4">
        <w:rPr>
          <w:color w:val="000000"/>
        </w:rPr>
        <w:t xml:space="preserve">an </w:t>
      </w:r>
      <w:r w:rsidR="00776E40" w:rsidRPr="00DE4AD4">
        <w:rPr>
          <w:i/>
          <w:iCs/>
          <w:color w:val="000000"/>
        </w:rPr>
        <w:t>a priori</w:t>
      </w:r>
      <w:r w:rsidR="00776E40" w:rsidRPr="00DE4AD4">
        <w:rPr>
          <w:color w:val="000000"/>
        </w:rPr>
        <w:t xml:space="preserve"> given </w:t>
      </w:r>
      <w:r w:rsidRPr="00DE4AD4">
        <w:rPr>
          <w:color w:val="000000"/>
        </w:rPr>
        <w:t xml:space="preserve">manner </w:t>
      </w:r>
      <w:r w:rsidR="00BB7426">
        <w:rPr>
          <w:color w:val="000000"/>
        </w:rPr>
        <w:t>of representing</w:t>
      </w:r>
      <w:r w:rsidRPr="00DE4AD4">
        <w:rPr>
          <w:color w:val="000000"/>
        </w:rPr>
        <w:t xml:space="preserve"> the reality in which we physically exist, rather </w:t>
      </w:r>
      <w:r w:rsidR="00EE2906" w:rsidRPr="00DE4AD4">
        <w:rPr>
          <w:color w:val="000000"/>
        </w:rPr>
        <w:t xml:space="preserve">than </w:t>
      </w:r>
      <w:r w:rsidRPr="00DE4AD4">
        <w:rPr>
          <w:color w:val="000000"/>
        </w:rPr>
        <w:t xml:space="preserve">what actually there is in-itself, is not one that must be discarded without further thought, since the idea of space is not-empirically given. Space </w:t>
      </w:r>
      <w:r w:rsidR="00776E40" w:rsidRPr="00DE4AD4">
        <w:rPr>
          <w:color w:val="000000"/>
        </w:rPr>
        <w:t>as we distinguish it to be</w:t>
      </w:r>
      <w:r w:rsidR="00091644" w:rsidRPr="00DE4AD4">
        <w:rPr>
          <w:color w:val="000000"/>
        </w:rPr>
        <w:t>,</w:t>
      </w:r>
      <w:r w:rsidR="00776E40" w:rsidRPr="00DE4AD4">
        <w:rPr>
          <w:color w:val="000000"/>
        </w:rPr>
        <w:t xml:space="preserve"> </w:t>
      </w:r>
      <w:r w:rsidRPr="00DE4AD4">
        <w:rPr>
          <w:color w:val="000000"/>
        </w:rPr>
        <w:t>is not sensed</w:t>
      </w:r>
      <w:r w:rsidR="00091644" w:rsidRPr="00DE4AD4">
        <w:rPr>
          <w:color w:val="000000"/>
        </w:rPr>
        <w:t>.</w:t>
      </w:r>
      <w:r w:rsidR="002F620E" w:rsidRPr="00DE4AD4">
        <w:rPr>
          <w:color w:val="000000"/>
        </w:rPr>
        <w:t xml:space="preserve"> </w:t>
      </w:r>
      <w:r w:rsidR="00091644" w:rsidRPr="00DE4AD4">
        <w:rPr>
          <w:color w:val="000000"/>
        </w:rPr>
        <w:t>I</w:t>
      </w:r>
      <w:r w:rsidR="002F620E" w:rsidRPr="00DE4AD4">
        <w:rPr>
          <w:color w:val="000000"/>
        </w:rPr>
        <w:t>t, as all the manners that our intellect represents what it senses, are just practical -least costly in energy</w:t>
      </w:r>
      <w:r w:rsidR="00091644" w:rsidRPr="00DE4AD4">
        <w:rPr>
          <w:color w:val="000000"/>
        </w:rPr>
        <w:t>- manners to have a working representation of reality</w:t>
      </w:r>
      <w:r w:rsidR="00776E40" w:rsidRPr="00DE4AD4">
        <w:rPr>
          <w:color w:val="000000"/>
        </w:rPr>
        <w:t>.</w:t>
      </w:r>
      <w:r w:rsidRPr="00DE4AD4">
        <w:rPr>
          <w:color w:val="000000"/>
        </w:rPr>
        <w:t xml:space="preserve"> </w:t>
      </w:r>
      <w:r w:rsidR="00776E40" w:rsidRPr="00DE4AD4">
        <w:rPr>
          <w:color w:val="000000"/>
        </w:rPr>
        <w:t>I</w:t>
      </w:r>
      <w:r w:rsidRPr="00DE4AD4">
        <w:rPr>
          <w:color w:val="000000"/>
        </w:rPr>
        <w:t xml:space="preserve">t </w:t>
      </w:r>
      <w:r w:rsidR="00776E40" w:rsidRPr="00DE4AD4">
        <w:rPr>
          <w:color w:val="000000"/>
        </w:rPr>
        <w:t xml:space="preserve">can </w:t>
      </w:r>
      <w:r w:rsidRPr="00DE4AD4">
        <w:rPr>
          <w:color w:val="000000"/>
        </w:rPr>
        <w:t>be said to be triggered</w:t>
      </w:r>
      <w:r w:rsidR="00D03762" w:rsidRPr="00DE4AD4">
        <w:rPr>
          <w:color w:val="000000"/>
        </w:rPr>
        <w:t>,</w:t>
      </w:r>
      <w:r w:rsidRPr="00DE4AD4">
        <w:rPr>
          <w:color w:val="000000"/>
        </w:rPr>
        <w:t xml:space="preserve"> as the other sensations</w:t>
      </w:r>
      <w:r w:rsidR="00D03762" w:rsidRPr="00DE4AD4">
        <w:rPr>
          <w:color w:val="000000"/>
        </w:rPr>
        <w:t>,</w:t>
      </w:r>
      <w:r w:rsidRPr="00DE4AD4">
        <w:rPr>
          <w:color w:val="000000"/>
        </w:rPr>
        <w:t xml:space="preserve"> by the action of photons in our sensorial organs</w:t>
      </w:r>
      <w:r w:rsidR="00776E40" w:rsidRPr="00DE4AD4">
        <w:rPr>
          <w:color w:val="000000"/>
        </w:rPr>
        <w:t xml:space="preserve">, as a response to images or sounds, or other sensory experiences. In fact, we distinguish </w:t>
      </w:r>
      <w:r w:rsidR="00091644" w:rsidRPr="00DE4AD4">
        <w:rPr>
          <w:color w:val="000000"/>
        </w:rPr>
        <w:t>three-dimensional</w:t>
      </w:r>
      <w:r w:rsidR="00776E40" w:rsidRPr="00DE4AD4">
        <w:rPr>
          <w:color w:val="000000"/>
        </w:rPr>
        <w:t xml:space="preserve"> space </w:t>
      </w:r>
      <w:r w:rsidR="002F620E" w:rsidRPr="00DE4AD4">
        <w:rPr>
          <w:color w:val="000000"/>
        </w:rPr>
        <w:t>in a two</w:t>
      </w:r>
      <w:r w:rsidR="00091644" w:rsidRPr="00DE4AD4">
        <w:rPr>
          <w:color w:val="000000"/>
        </w:rPr>
        <w:t>-</w:t>
      </w:r>
      <w:r w:rsidR="002F620E" w:rsidRPr="00DE4AD4">
        <w:rPr>
          <w:color w:val="000000"/>
        </w:rPr>
        <w:t>dimensional photograph, and we lack awareness of mind external spatial dimensions in a pitch dark, soundless, motionless environment.</w:t>
      </w:r>
      <w:r w:rsidR="00091644" w:rsidRPr="00DE4AD4">
        <w:rPr>
          <w:color w:val="000000"/>
        </w:rPr>
        <w:t xml:space="preserve"> It is our mind that attributes such higher dimensionality to the image in the picture, in the same manner that it is our mind that turn the different reflections of light acting on our ocular nerves</w:t>
      </w:r>
      <w:r w:rsidR="00627E27" w:rsidRPr="00DE4AD4">
        <w:rPr>
          <w:color w:val="000000"/>
        </w:rPr>
        <w:t xml:space="preserve"> into images.</w:t>
      </w:r>
      <w:r w:rsidR="00D03762" w:rsidRPr="00DE4AD4">
        <w:rPr>
          <w:color w:val="000000"/>
        </w:rPr>
        <w:t xml:space="preserve"> </w:t>
      </w:r>
    </w:p>
    <w:p w14:paraId="1F8A64A9" w14:textId="326E9A14" w:rsidR="00A42966" w:rsidRDefault="00C66A71">
      <w:pPr>
        <w:pBdr>
          <w:top w:val="nil"/>
          <w:left w:val="nil"/>
          <w:bottom w:val="nil"/>
          <w:right w:val="nil"/>
          <w:between w:val="nil"/>
        </w:pBdr>
        <w:spacing w:line="276" w:lineRule="auto"/>
        <w:ind w:firstLine="284"/>
        <w:jc w:val="both"/>
        <w:rPr>
          <w:color w:val="000000"/>
        </w:rPr>
      </w:pPr>
      <w:r>
        <w:rPr>
          <w:color w:val="000000"/>
        </w:rPr>
        <w:t xml:space="preserve">But even if space existed as dimensions, </w:t>
      </w:r>
      <w:r w:rsidR="00DC099C">
        <w:rPr>
          <w:color w:val="000000"/>
        </w:rPr>
        <w:t>i</w:t>
      </w:r>
      <w:r w:rsidR="00D03762" w:rsidRPr="00DE4AD4">
        <w:rPr>
          <w:color w:val="000000"/>
        </w:rPr>
        <w:t xml:space="preserve">f it </w:t>
      </w:r>
      <w:r w:rsidR="001A2534">
        <w:rPr>
          <w:color w:val="000000"/>
        </w:rPr>
        <w:t>happened to be</w:t>
      </w:r>
      <w:r w:rsidR="00D03762" w:rsidRPr="00DE4AD4">
        <w:rPr>
          <w:color w:val="000000"/>
        </w:rPr>
        <w:t xml:space="preserve"> the case that space in itself </w:t>
      </w:r>
      <w:r w:rsidR="001A2534">
        <w:rPr>
          <w:color w:val="000000"/>
        </w:rPr>
        <w:t>is</w:t>
      </w:r>
      <w:r w:rsidR="00D03762" w:rsidRPr="00DE4AD4">
        <w:rPr>
          <w:color w:val="000000"/>
        </w:rPr>
        <w:t xml:space="preserve"> actually </w:t>
      </w:r>
      <w:r w:rsidR="001A2534">
        <w:rPr>
          <w:color w:val="000000"/>
        </w:rPr>
        <w:t xml:space="preserve">made of </w:t>
      </w:r>
      <w:r w:rsidR="00D03762" w:rsidRPr="00DE4AD4">
        <w:rPr>
          <w:color w:val="000000"/>
        </w:rPr>
        <w:t xml:space="preserve">infinite </w:t>
      </w:r>
      <w:r w:rsidR="001A2534">
        <w:rPr>
          <w:color w:val="000000"/>
        </w:rPr>
        <w:t xml:space="preserve">number </w:t>
      </w:r>
      <w:r w:rsidR="00D03762" w:rsidRPr="00DE4AD4">
        <w:rPr>
          <w:color w:val="000000"/>
        </w:rPr>
        <w:t xml:space="preserve">of dimensions, to the point that ultimately there </w:t>
      </w:r>
      <w:r w:rsidR="00740254">
        <w:rPr>
          <w:color w:val="000000"/>
        </w:rPr>
        <w:t>is</w:t>
      </w:r>
      <w:r w:rsidR="00D03762" w:rsidRPr="00DE4AD4">
        <w:rPr>
          <w:color w:val="000000"/>
        </w:rPr>
        <w:t xml:space="preserve"> no space, </w:t>
      </w:r>
      <w:r w:rsidR="00774039">
        <w:rPr>
          <w:color w:val="000000"/>
        </w:rPr>
        <w:t>w</w:t>
      </w:r>
      <w:r w:rsidR="000E2A2A" w:rsidRPr="00DE4AD4">
        <w:rPr>
          <w:color w:val="000000"/>
        </w:rPr>
        <w:t>ould an</w:t>
      </w:r>
      <w:r w:rsidR="00A42966" w:rsidRPr="00DE4AD4">
        <w:rPr>
          <w:color w:val="000000"/>
        </w:rPr>
        <w:t xml:space="preserve"> observer endowed with the faculty </w:t>
      </w:r>
      <w:r w:rsidR="000E2A2A" w:rsidRPr="00DE4AD4">
        <w:rPr>
          <w:color w:val="000000"/>
        </w:rPr>
        <w:t>of perceiving</w:t>
      </w:r>
      <w:r w:rsidR="00A42966" w:rsidRPr="00DE4AD4">
        <w:rPr>
          <w:color w:val="000000"/>
        </w:rPr>
        <w:t xml:space="preserve"> </w:t>
      </w:r>
      <w:r w:rsidR="000E2A2A" w:rsidRPr="00DE4AD4">
        <w:rPr>
          <w:color w:val="000000"/>
        </w:rPr>
        <w:t xml:space="preserve">them all, forcibly judge the three-dimensional </w:t>
      </w:r>
      <w:r w:rsidR="00D34C41" w:rsidRPr="00DE4AD4">
        <w:rPr>
          <w:color w:val="000000"/>
        </w:rPr>
        <w:t xml:space="preserve">quantum phenomenon of the </w:t>
      </w:r>
      <w:r w:rsidR="000E2A2A" w:rsidRPr="00DE4AD4">
        <w:rPr>
          <w:color w:val="000000"/>
        </w:rPr>
        <w:t>parallel action of two distant photons as being at a distance?</w:t>
      </w:r>
      <w:r w:rsidR="00652FC7">
        <w:rPr>
          <w:rStyle w:val="Refdenotaalpie"/>
          <w:color w:val="000000"/>
        </w:rPr>
        <w:footnoteReference w:id="53"/>
      </w:r>
    </w:p>
    <w:p w14:paraId="5D6299F5" w14:textId="338A922E" w:rsidR="00DD7072" w:rsidRPr="00DE4AD4" w:rsidRDefault="00627E27" w:rsidP="00DD7072">
      <w:pPr>
        <w:pBdr>
          <w:top w:val="nil"/>
          <w:left w:val="nil"/>
          <w:bottom w:val="nil"/>
          <w:right w:val="nil"/>
          <w:between w:val="nil"/>
        </w:pBdr>
        <w:spacing w:line="276" w:lineRule="auto"/>
        <w:ind w:firstLine="284"/>
        <w:jc w:val="both"/>
        <w:rPr>
          <w:color w:val="000000"/>
        </w:rPr>
      </w:pPr>
      <w:r w:rsidRPr="00DE4AD4">
        <w:rPr>
          <w:color w:val="000000"/>
        </w:rPr>
        <w:t>So too, t</w:t>
      </w:r>
      <w:r w:rsidR="00011C1E" w:rsidRPr="00DE4AD4">
        <w:rPr>
          <w:color w:val="000000"/>
        </w:rPr>
        <w:t>h</w:t>
      </w:r>
      <w:r w:rsidR="00C75B17" w:rsidRPr="00DE4AD4">
        <w:rPr>
          <w:color w:val="000000"/>
        </w:rPr>
        <w:t>e</w:t>
      </w:r>
      <w:r w:rsidR="00011C1E" w:rsidRPr="00DE4AD4">
        <w:rPr>
          <w:i/>
          <w:color w:val="000000"/>
        </w:rPr>
        <w:t xml:space="preserve"> </w:t>
      </w:r>
      <w:r w:rsidRPr="00DE4AD4">
        <w:rPr>
          <w:iCs/>
          <w:color w:val="000000"/>
        </w:rPr>
        <w:t>basic</w:t>
      </w:r>
      <w:r w:rsidRPr="00DE4AD4">
        <w:rPr>
          <w:i/>
          <w:color w:val="000000"/>
        </w:rPr>
        <w:t xml:space="preserve"> </w:t>
      </w:r>
      <w:r w:rsidR="00C75B17" w:rsidRPr="00DE4AD4">
        <w:rPr>
          <w:color w:val="000000"/>
        </w:rPr>
        <w:t xml:space="preserve">relations and categories </w:t>
      </w:r>
      <w:r w:rsidRPr="00DE4AD4">
        <w:rPr>
          <w:color w:val="000000"/>
        </w:rPr>
        <w:t xml:space="preserve">(under which the mind comprises all the relations and pluralities of existents) </w:t>
      </w:r>
      <w:r w:rsidR="00011C1E" w:rsidRPr="00DE4AD4">
        <w:rPr>
          <w:color w:val="000000"/>
        </w:rPr>
        <w:t xml:space="preserve">appear to be given in a pre-established manner, </w:t>
      </w:r>
      <w:r w:rsidR="00C75B17" w:rsidRPr="00DE4AD4">
        <w:rPr>
          <w:color w:val="000000"/>
        </w:rPr>
        <w:t xml:space="preserve">embedded </w:t>
      </w:r>
      <w:r w:rsidR="00011C1E" w:rsidRPr="00DE4AD4">
        <w:rPr>
          <w:color w:val="000000"/>
        </w:rPr>
        <w:t xml:space="preserve">at the level of the unconscious, as instructions for sensation and </w:t>
      </w:r>
      <w:r w:rsidR="00011C1E" w:rsidRPr="00DE4AD4">
        <w:t>judgement</w:t>
      </w:r>
      <w:r w:rsidR="00C75B17" w:rsidRPr="00DE4AD4">
        <w:t>.</w:t>
      </w:r>
      <w:r w:rsidR="00011C1E" w:rsidRPr="00DE4AD4">
        <w:rPr>
          <w:color w:val="000000"/>
        </w:rPr>
        <w:t xml:space="preserve"> </w:t>
      </w:r>
      <w:r w:rsidR="00C75B17" w:rsidRPr="00DE4AD4">
        <w:rPr>
          <w:color w:val="000000"/>
        </w:rPr>
        <w:t>Most probably</w:t>
      </w:r>
      <w:r w:rsidR="00011C1E" w:rsidRPr="00DE4AD4">
        <w:rPr>
          <w:color w:val="000000"/>
        </w:rPr>
        <w:t xml:space="preserve">, </w:t>
      </w:r>
      <w:r w:rsidR="00C75B17" w:rsidRPr="00DE4AD4">
        <w:rPr>
          <w:color w:val="000000"/>
        </w:rPr>
        <w:t>they are</w:t>
      </w:r>
      <w:r w:rsidR="00011C1E" w:rsidRPr="00DE4AD4">
        <w:rPr>
          <w:color w:val="000000"/>
        </w:rPr>
        <w:t xml:space="preserve"> genetically determined.</w:t>
      </w:r>
      <w:r w:rsidR="00011C1E" w:rsidRPr="00DE4AD4">
        <w:rPr>
          <w:color w:val="222222"/>
        </w:rPr>
        <w:t xml:space="preserve"> </w:t>
      </w:r>
      <w:r w:rsidR="00740254">
        <w:rPr>
          <w:color w:val="000000"/>
        </w:rPr>
        <w:t>These</w:t>
      </w:r>
      <w:r w:rsidR="00011C1E" w:rsidRPr="00DE4AD4">
        <w:rPr>
          <w:color w:val="000000"/>
        </w:rPr>
        <w:t xml:space="preserve"> instructions </w:t>
      </w:r>
      <w:r w:rsidR="00740254">
        <w:rPr>
          <w:color w:val="000000"/>
        </w:rPr>
        <w:t xml:space="preserve">simply indicate how </w:t>
      </w:r>
      <w:r w:rsidR="00011C1E" w:rsidRPr="00DE4AD4">
        <w:rPr>
          <w:color w:val="000000"/>
        </w:rPr>
        <w:t xml:space="preserve">to interpret what </w:t>
      </w:r>
      <w:r w:rsidR="001A2534">
        <w:rPr>
          <w:color w:val="000000"/>
        </w:rPr>
        <w:t xml:space="preserve">is </w:t>
      </w:r>
      <w:r w:rsidR="00E71A0B" w:rsidRPr="00DE4AD4">
        <w:rPr>
          <w:color w:val="000000"/>
        </w:rPr>
        <w:t>sensorial</w:t>
      </w:r>
      <w:r w:rsidR="00EE2906" w:rsidRPr="00DE4AD4">
        <w:rPr>
          <w:color w:val="000000"/>
        </w:rPr>
        <w:t>l</w:t>
      </w:r>
      <w:r w:rsidR="00E71A0B" w:rsidRPr="00DE4AD4">
        <w:rPr>
          <w:color w:val="000000"/>
        </w:rPr>
        <w:t>y</w:t>
      </w:r>
      <w:r w:rsidR="00011C1E" w:rsidRPr="00DE4AD4">
        <w:rPr>
          <w:color w:val="000000"/>
        </w:rPr>
        <w:t xml:space="preserve"> given and infer from the distinctions to which its interpretation gives place, new distinctions. </w:t>
      </w:r>
      <w:r w:rsidR="00C75B17" w:rsidRPr="00DE4AD4">
        <w:rPr>
          <w:color w:val="000000"/>
        </w:rPr>
        <w:t>They are information about the world that the mind contributes to sensations in order to generate distinctions, and</w:t>
      </w:r>
      <w:r w:rsidR="00652FC7">
        <w:rPr>
          <w:color w:val="000000"/>
        </w:rPr>
        <w:t>,</w:t>
      </w:r>
      <w:r w:rsidR="00C75B17" w:rsidRPr="00DE4AD4">
        <w:rPr>
          <w:color w:val="000000"/>
        </w:rPr>
        <w:t xml:space="preserve"> based on them, infer </w:t>
      </w:r>
      <w:proofErr w:type="spellStart"/>
      <w:r w:rsidR="00C75B17" w:rsidRPr="00DE4AD4">
        <w:rPr>
          <w:color w:val="000000"/>
        </w:rPr>
        <w:t>other</w:t>
      </w:r>
      <w:r w:rsidR="00DC099C">
        <w:rPr>
          <w:color w:val="000000"/>
        </w:rPr>
        <w:t>distinction</w:t>
      </w:r>
      <w:proofErr w:type="spellEnd"/>
      <w:r w:rsidR="00DC099C">
        <w:rPr>
          <w:color w:val="000000"/>
        </w:rPr>
        <w:t xml:space="preserve"> </w:t>
      </w:r>
      <w:proofErr w:type="spellStart"/>
      <w:r w:rsidR="00DC099C">
        <w:rPr>
          <w:color w:val="000000"/>
        </w:rPr>
        <w:t>os</w:t>
      </w:r>
      <w:proofErr w:type="spellEnd"/>
      <w:r w:rsidR="00DC099C">
        <w:rPr>
          <w:color w:val="000000"/>
        </w:rPr>
        <w:t xml:space="preserve"> a non-sensable nature</w:t>
      </w:r>
      <w:r w:rsidR="00C75B17" w:rsidRPr="00DE4AD4">
        <w:rPr>
          <w:color w:val="000000"/>
        </w:rPr>
        <w:t xml:space="preserve"> (</w:t>
      </w:r>
      <w:r w:rsidR="00A80B12">
        <w:rPr>
          <w:color w:val="000000"/>
        </w:rPr>
        <w:t>either</w:t>
      </w:r>
      <w:r w:rsidR="00C75B17" w:rsidRPr="00DE4AD4">
        <w:rPr>
          <w:color w:val="000000"/>
        </w:rPr>
        <w:t xml:space="preserve"> because they are </w:t>
      </w:r>
      <w:r w:rsidR="00D05841">
        <w:rPr>
          <w:color w:val="000000"/>
        </w:rPr>
        <w:t xml:space="preserve">as </w:t>
      </w:r>
      <w:r w:rsidR="00C75B17" w:rsidRPr="00DE4AD4">
        <w:rPr>
          <w:color w:val="000000"/>
        </w:rPr>
        <w:t>yet not-sensed or because it is not possible to access them sensorily</w:t>
      </w:r>
      <w:r w:rsidR="00A80B12">
        <w:rPr>
          <w:color w:val="000000"/>
        </w:rPr>
        <w:t>)</w:t>
      </w:r>
      <w:r w:rsidR="00C75B17" w:rsidRPr="00DE4AD4">
        <w:rPr>
          <w:color w:val="000000"/>
        </w:rPr>
        <w:t xml:space="preserve">. </w:t>
      </w:r>
      <w:r w:rsidR="00011C1E" w:rsidRPr="00DE4AD4">
        <w:rPr>
          <w:color w:val="000000"/>
        </w:rPr>
        <w:t xml:space="preserve">We become consciously aware of these </w:t>
      </w:r>
      <w:r w:rsidR="00C75B17" w:rsidRPr="00DE4AD4">
        <w:rPr>
          <w:color w:val="000000"/>
        </w:rPr>
        <w:t>relation</w:t>
      </w:r>
      <w:r w:rsidR="00011C1E" w:rsidRPr="00DE4AD4">
        <w:rPr>
          <w:color w:val="000000"/>
        </w:rPr>
        <w:t xml:space="preserve">s </w:t>
      </w:r>
      <w:r w:rsidR="00C75B17" w:rsidRPr="00DE4AD4">
        <w:rPr>
          <w:color w:val="000000"/>
        </w:rPr>
        <w:t xml:space="preserve">and categories, </w:t>
      </w:r>
      <w:r w:rsidR="00011C1E" w:rsidRPr="00DE4AD4">
        <w:rPr>
          <w:color w:val="000000"/>
        </w:rPr>
        <w:t xml:space="preserve">by way of abstraction, through rational-discursive </w:t>
      </w:r>
      <w:r w:rsidR="00011C1E" w:rsidRPr="00DE4AD4">
        <w:t>judgement</w:t>
      </w:r>
      <w:r w:rsidR="00011C1E" w:rsidRPr="00DE4AD4">
        <w:rPr>
          <w:color w:val="000000"/>
        </w:rPr>
        <w:t xml:space="preserve"> of what </w:t>
      </w:r>
      <w:r w:rsidR="00011C1E" w:rsidRPr="00DE4AD4">
        <w:t>judgement</w:t>
      </w:r>
      <w:r w:rsidR="00011C1E" w:rsidRPr="00DE4AD4">
        <w:rPr>
          <w:color w:val="000000"/>
        </w:rPr>
        <w:t xml:space="preserve"> has already put into the distinction</w:t>
      </w:r>
      <w:r w:rsidR="00DD7072" w:rsidRPr="00DE4AD4">
        <w:rPr>
          <w:color w:val="000000"/>
        </w:rPr>
        <w:t>s</w:t>
      </w:r>
      <w:r w:rsidR="00011C1E" w:rsidRPr="00DE4AD4">
        <w:rPr>
          <w:color w:val="000000"/>
        </w:rPr>
        <w:t xml:space="preserve"> that it makes</w:t>
      </w:r>
      <w:r w:rsidR="00DD7072" w:rsidRPr="00DE4AD4">
        <w:rPr>
          <w:color w:val="000000"/>
        </w:rPr>
        <w:t>. And it is their distinction by inference from what the mind contributes to the distinctions, that generates awareness of the same</w:t>
      </w:r>
      <w:r w:rsidR="00454CE0" w:rsidRPr="00DE4AD4">
        <w:rPr>
          <w:color w:val="000000"/>
        </w:rPr>
        <w:t>,</w:t>
      </w:r>
      <w:r w:rsidR="00DD7072" w:rsidRPr="00DE4AD4">
        <w:rPr>
          <w:color w:val="000000"/>
        </w:rPr>
        <w:t xml:space="preserve"> </w:t>
      </w:r>
      <w:r w:rsidR="003B1F19">
        <w:rPr>
          <w:color w:val="000000"/>
        </w:rPr>
        <w:t xml:space="preserve">that is, </w:t>
      </w:r>
      <w:r w:rsidR="00740254">
        <w:rPr>
          <w:color w:val="000000"/>
        </w:rPr>
        <w:t xml:space="preserve">of </w:t>
      </w:r>
      <w:r w:rsidR="00DD7072" w:rsidRPr="00DE4AD4">
        <w:rPr>
          <w:color w:val="000000"/>
        </w:rPr>
        <w:t xml:space="preserve">both </w:t>
      </w:r>
      <w:r w:rsidR="00454CE0" w:rsidRPr="00DE4AD4">
        <w:rPr>
          <w:color w:val="000000"/>
        </w:rPr>
        <w:t>the</w:t>
      </w:r>
      <w:r w:rsidR="003B1F19">
        <w:rPr>
          <w:color w:val="000000"/>
        </w:rPr>
        <w:t>se</w:t>
      </w:r>
      <w:r w:rsidR="00454CE0" w:rsidRPr="00DE4AD4">
        <w:rPr>
          <w:color w:val="000000"/>
        </w:rPr>
        <w:t xml:space="preserve"> </w:t>
      </w:r>
      <w:r w:rsidR="00DD7072" w:rsidRPr="00DE4AD4">
        <w:rPr>
          <w:color w:val="000000"/>
        </w:rPr>
        <w:t xml:space="preserve">relations </w:t>
      </w:r>
      <w:r w:rsidR="00F01D1A" w:rsidRPr="00DE4AD4">
        <w:rPr>
          <w:color w:val="000000"/>
        </w:rPr>
        <w:t>and</w:t>
      </w:r>
      <w:r w:rsidR="00D05841">
        <w:rPr>
          <w:color w:val="000000"/>
        </w:rPr>
        <w:t xml:space="preserve"> </w:t>
      </w:r>
      <w:r w:rsidR="00DD7072" w:rsidRPr="00DE4AD4">
        <w:rPr>
          <w:color w:val="000000"/>
        </w:rPr>
        <w:t>categories.</w:t>
      </w:r>
    </w:p>
    <w:p w14:paraId="000000E9" w14:textId="5F536FDF" w:rsidR="00846F3F" w:rsidRPr="00DE4AD4" w:rsidRDefault="003B1F19">
      <w:pPr>
        <w:pBdr>
          <w:top w:val="nil"/>
          <w:left w:val="nil"/>
          <w:bottom w:val="nil"/>
          <w:right w:val="nil"/>
          <w:between w:val="nil"/>
        </w:pBdr>
        <w:spacing w:line="276" w:lineRule="auto"/>
        <w:ind w:firstLine="284"/>
        <w:jc w:val="both"/>
        <w:rPr>
          <w:color w:val="000000"/>
        </w:rPr>
      </w:pPr>
      <w:r>
        <w:rPr>
          <w:color w:val="000000"/>
        </w:rPr>
        <w:t>In sum, t</w:t>
      </w:r>
      <w:r w:rsidR="00011C1E" w:rsidRPr="00DE4AD4">
        <w:rPr>
          <w:color w:val="000000"/>
        </w:rPr>
        <w:t xml:space="preserve">he </w:t>
      </w:r>
      <w:r w:rsidR="00011C1E" w:rsidRPr="00DE4AD4">
        <w:rPr>
          <w:i/>
          <w:color w:val="000000"/>
        </w:rPr>
        <w:t>true</w:t>
      </w:r>
      <w:r w:rsidR="00011C1E" w:rsidRPr="00DE4AD4">
        <w:rPr>
          <w:color w:val="000000"/>
        </w:rPr>
        <w:t xml:space="preserve"> </w:t>
      </w:r>
      <w:r w:rsidR="00011C1E" w:rsidRPr="00DE4AD4">
        <w:rPr>
          <w:i/>
          <w:color w:val="000000"/>
        </w:rPr>
        <w:t xml:space="preserve">a priori </w:t>
      </w:r>
      <w:r w:rsidR="00011C1E" w:rsidRPr="00DE4AD4">
        <w:rPr>
          <w:color w:val="000000"/>
        </w:rPr>
        <w:t xml:space="preserve">character of the relations and categories results from the fact that: </w:t>
      </w:r>
    </w:p>
    <w:p w14:paraId="000000EA" w14:textId="0B054CD9" w:rsidR="00846F3F" w:rsidRPr="00DE4AD4" w:rsidRDefault="00011C1E" w:rsidP="00FB2829">
      <w:pPr>
        <w:pStyle w:val="Prrafodelista"/>
        <w:numPr>
          <w:ilvl w:val="2"/>
          <w:numId w:val="22"/>
        </w:numPr>
        <w:pBdr>
          <w:top w:val="nil"/>
          <w:left w:val="nil"/>
          <w:bottom w:val="nil"/>
          <w:right w:val="nil"/>
          <w:between w:val="nil"/>
        </w:pBdr>
        <w:spacing w:line="276" w:lineRule="auto"/>
        <w:ind w:left="568" w:hanging="284"/>
        <w:jc w:val="both"/>
        <w:rPr>
          <w:color w:val="000000"/>
        </w:rPr>
      </w:pPr>
      <w:r w:rsidRPr="00DE4AD4">
        <w:rPr>
          <w:i/>
          <w:color w:val="000000"/>
        </w:rPr>
        <w:t xml:space="preserve">They cannot come along with experience or be derived from it: </w:t>
      </w:r>
      <w:r w:rsidRPr="00DE4AD4">
        <w:rPr>
          <w:color w:val="000000"/>
        </w:rPr>
        <w:t>it is not possible to have experience of them nor that they be inferred from experience. F</w:t>
      </w:r>
      <w:r w:rsidRPr="00DE4AD4">
        <w:rPr>
          <w:i/>
          <w:color w:val="000000"/>
        </w:rPr>
        <w:t>irstly,</w:t>
      </w:r>
      <w:r w:rsidRPr="00DE4AD4">
        <w:rPr>
          <w:color w:val="000000"/>
        </w:rPr>
        <w:t xml:space="preserve"> because they are abstractions and abstractions cannot be sensed. S</w:t>
      </w:r>
      <w:r w:rsidRPr="00DE4AD4">
        <w:rPr>
          <w:i/>
          <w:color w:val="000000"/>
        </w:rPr>
        <w:t xml:space="preserve">econdly, </w:t>
      </w:r>
      <w:r w:rsidRPr="00DE4AD4">
        <w:rPr>
          <w:color w:val="000000"/>
        </w:rPr>
        <w:t xml:space="preserve">because abstraction is made classing a subject of distinction into a higher class (more abstract one). Therefore, in order to infer them it is necessary that they be available for classing before </w:t>
      </w:r>
      <w:r w:rsidR="00454CE0" w:rsidRPr="00DE4AD4">
        <w:rPr>
          <w:color w:val="000000"/>
        </w:rPr>
        <w:t>inferencing the same</w:t>
      </w:r>
      <w:r w:rsidRPr="00DE4AD4">
        <w:rPr>
          <w:color w:val="000000"/>
        </w:rPr>
        <w:t>. However, these relations and categories are the highest possible orders of relations and classes that we can distinguish, so they c</w:t>
      </w:r>
      <w:r w:rsidR="00F01D1A" w:rsidRPr="00DE4AD4">
        <w:rPr>
          <w:color w:val="000000"/>
        </w:rPr>
        <w:t>annot</w:t>
      </w:r>
      <w:r w:rsidRPr="00DE4AD4">
        <w:rPr>
          <w:color w:val="000000"/>
        </w:rPr>
        <w:t xml:space="preserve"> be available through inference from experience if they are not available a </w:t>
      </w:r>
      <w:r w:rsidRPr="00DE4AD4">
        <w:rPr>
          <w:i/>
          <w:color w:val="000000"/>
        </w:rPr>
        <w:t>priori.</w:t>
      </w:r>
    </w:p>
    <w:p w14:paraId="000000EB" w14:textId="0C1BC31D" w:rsidR="00846F3F" w:rsidRPr="00DE4AD4" w:rsidRDefault="00E71A0B" w:rsidP="00FB2829">
      <w:pPr>
        <w:pStyle w:val="Prrafodelista"/>
        <w:numPr>
          <w:ilvl w:val="2"/>
          <w:numId w:val="22"/>
        </w:numPr>
        <w:pBdr>
          <w:top w:val="nil"/>
          <w:left w:val="nil"/>
          <w:bottom w:val="nil"/>
          <w:right w:val="nil"/>
          <w:between w:val="nil"/>
        </w:pBdr>
        <w:spacing w:line="276" w:lineRule="auto"/>
        <w:ind w:left="568" w:hanging="284"/>
        <w:jc w:val="both"/>
        <w:rPr>
          <w:color w:val="000000"/>
        </w:rPr>
      </w:pPr>
      <w:r w:rsidRPr="00DE4AD4">
        <w:rPr>
          <w:i/>
          <w:color w:val="000000"/>
        </w:rPr>
        <w:t xml:space="preserve"> </w:t>
      </w:r>
      <w:r w:rsidR="00011C1E" w:rsidRPr="00DE4AD4">
        <w:rPr>
          <w:i/>
          <w:color w:val="000000"/>
        </w:rPr>
        <w:t xml:space="preserve">The sensable -what is of a nature </w:t>
      </w:r>
      <w:r w:rsidR="00011C1E" w:rsidRPr="00DE4AD4">
        <w:rPr>
          <w:i/>
        </w:rPr>
        <w:t xml:space="preserve">that can be sensed- </w:t>
      </w:r>
      <w:r w:rsidR="00011C1E" w:rsidRPr="00DE4AD4">
        <w:rPr>
          <w:i/>
          <w:color w:val="000000"/>
        </w:rPr>
        <w:t>(and this includes any kind of convention, core of empirical network, or relativized a priori) cannot be distinguished without them</w:t>
      </w:r>
      <w:r w:rsidR="00011C1E" w:rsidRPr="00DE4AD4">
        <w:rPr>
          <w:color w:val="000000"/>
        </w:rPr>
        <w:t>, so they must be prior to possible experience, and, consequently, given</w:t>
      </w:r>
      <w:r w:rsidR="00011C1E" w:rsidRPr="00DE4AD4">
        <w:rPr>
          <w:i/>
          <w:color w:val="000000"/>
        </w:rPr>
        <w:t xml:space="preserve"> a priori. </w:t>
      </w:r>
      <w:r w:rsidR="00011C1E" w:rsidRPr="00DE4AD4">
        <w:rPr>
          <w:color w:val="000000"/>
        </w:rPr>
        <w:t xml:space="preserve">It might be held that, initially, they may be constituted in a provisory manner in our mind, and gradually adjusted with the feed-back derived from experience –as could be a relativized </w:t>
      </w:r>
      <w:r w:rsidR="00011C1E" w:rsidRPr="00DE4AD4">
        <w:rPr>
          <w:i/>
          <w:color w:val="000000"/>
        </w:rPr>
        <w:t>a priori.</w:t>
      </w:r>
      <w:r w:rsidR="00011C1E" w:rsidRPr="00DE4AD4">
        <w:rPr>
          <w:color w:val="000000"/>
        </w:rPr>
        <w:t xml:space="preserve"> However, what might be adjusted is only their application (such as better determination of what is a property and what a cause), and not the basic manner of splitting reality that they determine. Bear in mind what I said above, about the consequences that a minimal alteration of these relations and categories brings about.</w:t>
      </w:r>
      <w:r w:rsidR="00F01D1A" w:rsidRPr="00DE4AD4">
        <w:rPr>
          <w:color w:val="000000"/>
        </w:rPr>
        <w:t xml:space="preserve"> Their lack deprives of any possible knowledge; moreover, I dare say, of awareness.</w:t>
      </w:r>
    </w:p>
    <w:p w14:paraId="000000EC" w14:textId="6616C70D" w:rsidR="00846F3F" w:rsidRPr="00DE4AD4" w:rsidRDefault="00011C1E" w:rsidP="00FB2829">
      <w:pPr>
        <w:pStyle w:val="Prrafodelista"/>
        <w:numPr>
          <w:ilvl w:val="2"/>
          <w:numId w:val="22"/>
        </w:numPr>
        <w:pBdr>
          <w:top w:val="nil"/>
          <w:left w:val="nil"/>
          <w:bottom w:val="nil"/>
          <w:right w:val="nil"/>
          <w:between w:val="nil"/>
        </w:pBdr>
        <w:spacing w:line="276" w:lineRule="auto"/>
        <w:ind w:left="568" w:hanging="284"/>
        <w:jc w:val="both"/>
        <w:rPr>
          <w:color w:val="000000"/>
        </w:rPr>
      </w:pPr>
      <w:r w:rsidRPr="00DE4AD4">
        <w:rPr>
          <w:i/>
          <w:color w:val="000000"/>
        </w:rPr>
        <w:t xml:space="preserve">We can ask for which, what, why or how, </w:t>
      </w:r>
      <w:r w:rsidRPr="00DE4AD4">
        <w:rPr>
          <w:color w:val="000000"/>
        </w:rPr>
        <w:t xml:space="preserve">before we become aware of these relations and the categories that are necessary to answer </w:t>
      </w:r>
      <w:r w:rsidR="001E4390">
        <w:rPr>
          <w:color w:val="000000"/>
        </w:rPr>
        <w:t xml:space="preserve">such </w:t>
      </w:r>
      <w:r w:rsidRPr="00DE4AD4">
        <w:rPr>
          <w:color w:val="000000"/>
        </w:rPr>
        <w:t xml:space="preserve">basic questions. This, too, is an indication that we are innately and ‘unconsciously’ </w:t>
      </w:r>
      <w:r w:rsidRPr="00DE4AD4">
        <w:rPr>
          <w:i/>
          <w:color w:val="000000"/>
        </w:rPr>
        <w:t>a priori</w:t>
      </w:r>
      <w:r w:rsidRPr="00DE4AD4">
        <w:rPr>
          <w:color w:val="000000"/>
        </w:rPr>
        <w:t xml:space="preserve"> </w:t>
      </w:r>
      <w:r w:rsidRPr="00DE4AD4">
        <w:rPr>
          <w:i/>
          <w:color w:val="000000"/>
        </w:rPr>
        <w:t>proper</w:t>
      </w:r>
      <w:r w:rsidRPr="00DE4AD4">
        <w:rPr>
          <w:color w:val="000000"/>
        </w:rPr>
        <w:t xml:space="preserve"> pre-ordained to inquire for these relations and categories, and, thus, to recur to these question-concepts, in order to infer them. Let me observe</w:t>
      </w:r>
      <w:r w:rsidR="000F211D">
        <w:rPr>
          <w:color w:val="000000"/>
        </w:rPr>
        <w:t>,</w:t>
      </w:r>
      <w:r w:rsidRPr="00DE4AD4">
        <w:rPr>
          <w:color w:val="000000"/>
        </w:rPr>
        <w:t xml:space="preserve"> that if we lacked the </w:t>
      </w:r>
      <w:r w:rsidR="00543356">
        <w:rPr>
          <w:color w:val="000000"/>
        </w:rPr>
        <w:t xml:space="preserve">intellectual </w:t>
      </w:r>
      <w:r w:rsidRPr="00DE4AD4">
        <w:rPr>
          <w:color w:val="000000"/>
        </w:rPr>
        <w:t xml:space="preserve">possibility of </w:t>
      </w:r>
      <w:r w:rsidR="00543356">
        <w:rPr>
          <w:color w:val="000000"/>
        </w:rPr>
        <w:t xml:space="preserve">accessing </w:t>
      </w:r>
      <w:r w:rsidRPr="00DE4AD4">
        <w:rPr>
          <w:color w:val="000000"/>
        </w:rPr>
        <w:t>these ontological relations or categories, these questions would not be possible with the lower orders of categories alone.</w:t>
      </w:r>
    </w:p>
    <w:p w14:paraId="000000ED" w14:textId="2964E842" w:rsidR="00846F3F" w:rsidRPr="00DE4AD4" w:rsidRDefault="00011C1E">
      <w:pPr>
        <w:pBdr>
          <w:top w:val="nil"/>
          <w:left w:val="nil"/>
          <w:bottom w:val="nil"/>
          <w:right w:val="nil"/>
          <w:between w:val="nil"/>
        </w:pBdr>
        <w:spacing w:line="276" w:lineRule="auto"/>
        <w:ind w:firstLine="284"/>
        <w:jc w:val="both"/>
        <w:rPr>
          <w:color w:val="000000"/>
        </w:rPr>
      </w:pPr>
      <w:r w:rsidRPr="00D05841">
        <w:rPr>
          <w:iCs/>
          <w:color w:val="000000"/>
        </w:rPr>
        <w:t xml:space="preserve">In effect, these relations and categories are only identifiable by way of deduction from what </w:t>
      </w:r>
      <w:r w:rsidR="00385928">
        <w:rPr>
          <w:iCs/>
          <w:color w:val="000000"/>
        </w:rPr>
        <w:t>has been already</w:t>
      </w:r>
      <w:r w:rsidRPr="00D05841">
        <w:rPr>
          <w:iCs/>
          <w:color w:val="000000"/>
        </w:rPr>
        <w:t xml:space="preserve"> contributed by </w:t>
      </w:r>
      <w:r w:rsidRPr="00D05841">
        <w:rPr>
          <w:iCs/>
        </w:rPr>
        <w:t>judgement</w:t>
      </w:r>
      <w:r w:rsidRPr="00D05841">
        <w:rPr>
          <w:iCs/>
          <w:color w:val="000000"/>
        </w:rPr>
        <w:t xml:space="preserve"> in the act of abstracting. </w:t>
      </w:r>
      <w:r w:rsidRPr="00DE4AD4">
        <w:rPr>
          <w:color w:val="000000"/>
        </w:rPr>
        <w:t xml:space="preserve">Their deduction is based on the implicit premises </w:t>
      </w:r>
      <w:r w:rsidRPr="00DE4AD4">
        <w:rPr>
          <w:i/>
          <w:color w:val="000000"/>
        </w:rPr>
        <w:t xml:space="preserve">a priori </w:t>
      </w:r>
      <w:r w:rsidRPr="00DE4AD4">
        <w:rPr>
          <w:color w:val="000000"/>
        </w:rPr>
        <w:t xml:space="preserve">constituted by the very relations and categories on which </w:t>
      </w:r>
      <w:r w:rsidRPr="00DE4AD4">
        <w:t>judgement</w:t>
      </w:r>
      <w:r w:rsidRPr="00DE4AD4">
        <w:rPr>
          <w:color w:val="000000"/>
        </w:rPr>
        <w:t xml:space="preserve"> is established. Without these premises, these distinctions cannot be made, and least of all their abstraction arrived at, as there is no manner to become aware of the</w:t>
      </w:r>
      <w:r w:rsidR="00454CE0" w:rsidRPr="00DE4AD4">
        <w:rPr>
          <w:color w:val="000000"/>
        </w:rPr>
        <w:t xml:space="preserve"> same</w:t>
      </w:r>
      <w:r w:rsidRPr="00DE4AD4">
        <w:rPr>
          <w:color w:val="000000"/>
        </w:rPr>
        <w:t xml:space="preserve"> prior to their deduction, </w:t>
      </w:r>
      <w:r w:rsidR="00385928">
        <w:rPr>
          <w:color w:val="000000"/>
        </w:rPr>
        <w:t>as</w:t>
      </w:r>
      <w:r w:rsidRPr="00DE4AD4">
        <w:rPr>
          <w:color w:val="000000"/>
        </w:rPr>
        <w:t xml:space="preserve"> they cannot be inferred without an innate predisposition to do so according to them. </w:t>
      </w:r>
    </w:p>
    <w:p w14:paraId="000000EE" w14:textId="672C3886"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In fact, their abstraction is not reached by way of suppression of unique and universal properties from the </w:t>
      </w:r>
      <w:r w:rsidRPr="00DE4AD4">
        <w:t>sensorially</w:t>
      </w:r>
      <w:r w:rsidRPr="00DE4AD4">
        <w:rPr>
          <w:color w:val="000000"/>
        </w:rPr>
        <w:t xml:space="preserve"> distinguished, as is usually held. This would be an almost endless process and, even so, impossible to conduct without </w:t>
      </w:r>
      <w:r w:rsidRPr="00DE4AD4">
        <w:rPr>
          <w:i/>
          <w:color w:val="000000"/>
        </w:rPr>
        <w:t>a priori</w:t>
      </w:r>
      <w:r w:rsidRPr="00DE4AD4">
        <w:rPr>
          <w:color w:val="000000"/>
        </w:rPr>
        <w:t xml:space="preserve"> </w:t>
      </w:r>
      <w:r w:rsidRPr="00DE4AD4">
        <w:rPr>
          <w:i/>
          <w:color w:val="000000"/>
        </w:rPr>
        <w:t>proper</w:t>
      </w:r>
      <w:r w:rsidRPr="00DE4AD4">
        <w:rPr>
          <w:color w:val="000000"/>
        </w:rPr>
        <w:t xml:space="preserve"> instructions. Otherwise, how would we know what to suppress of distinctions in order to class them into a higher order of pluralities? Abstracting is </w:t>
      </w:r>
      <w:r w:rsidR="003B1F19">
        <w:rPr>
          <w:color w:val="000000"/>
        </w:rPr>
        <w:t>the mental act of</w:t>
      </w:r>
      <w:r w:rsidRPr="00DE4AD4">
        <w:rPr>
          <w:color w:val="000000"/>
        </w:rPr>
        <w:t xml:space="preserve"> bring</w:t>
      </w:r>
      <w:r w:rsidR="003B1F19">
        <w:rPr>
          <w:color w:val="000000"/>
        </w:rPr>
        <w:t>ing</w:t>
      </w:r>
      <w:r w:rsidRPr="00DE4AD4">
        <w:rPr>
          <w:color w:val="000000"/>
        </w:rPr>
        <w:t xml:space="preserve"> a subject of distinction under the higher order class into which it can be </w:t>
      </w:r>
      <w:r w:rsidR="00DC099C">
        <w:rPr>
          <w:color w:val="000000"/>
        </w:rPr>
        <w:t>classed</w:t>
      </w:r>
      <w:r w:rsidRPr="00DE4AD4">
        <w:rPr>
          <w:color w:val="000000"/>
        </w:rPr>
        <w:t xml:space="preserve">. However, as just said, this classing requires that both the properties and the higher order plurality or category be </w:t>
      </w:r>
      <w:r w:rsidR="00376D94">
        <w:rPr>
          <w:color w:val="000000"/>
        </w:rPr>
        <w:t xml:space="preserve">mentally </w:t>
      </w:r>
      <w:r w:rsidRPr="00DE4AD4">
        <w:rPr>
          <w:color w:val="000000"/>
        </w:rPr>
        <w:t xml:space="preserve">pre-determined or determinable for the classing to be possible. It is the same </w:t>
      </w:r>
      <w:r w:rsidR="00F01D1A" w:rsidRPr="00DE4AD4">
        <w:rPr>
          <w:color w:val="000000"/>
        </w:rPr>
        <w:t>with</w:t>
      </w:r>
      <w:r w:rsidRPr="00DE4AD4">
        <w:rPr>
          <w:color w:val="000000"/>
        </w:rPr>
        <w:t xml:space="preserve"> </w:t>
      </w:r>
      <w:r w:rsidR="008364C4" w:rsidRPr="00DE4AD4">
        <w:rPr>
          <w:color w:val="000000"/>
        </w:rPr>
        <w:t>reducing</w:t>
      </w:r>
      <w:r w:rsidR="006B2581">
        <w:rPr>
          <w:color w:val="000000"/>
        </w:rPr>
        <w:t xml:space="preserve"> or reduction</w:t>
      </w:r>
      <w:r w:rsidRPr="00DE4AD4">
        <w:rPr>
          <w:color w:val="000000"/>
        </w:rPr>
        <w:t>.</w:t>
      </w:r>
      <w:r w:rsidR="00F01D1A" w:rsidRPr="00DE4AD4">
        <w:rPr>
          <w:color w:val="000000"/>
        </w:rPr>
        <w:t xml:space="preserve"> </w:t>
      </w:r>
      <w:r w:rsidR="00D05841">
        <w:rPr>
          <w:color w:val="000000"/>
        </w:rPr>
        <w:t xml:space="preserve">That into which they </w:t>
      </w:r>
      <w:r w:rsidR="00376D94">
        <w:rPr>
          <w:color w:val="000000"/>
        </w:rPr>
        <w:t xml:space="preserve">-or anything- </w:t>
      </w:r>
      <w:r w:rsidR="00D05841">
        <w:rPr>
          <w:color w:val="000000"/>
        </w:rPr>
        <w:t>are reduced,</w:t>
      </w:r>
      <w:r w:rsidR="00F01D1A" w:rsidRPr="00DE4AD4">
        <w:rPr>
          <w:color w:val="000000"/>
        </w:rPr>
        <w:t xml:space="preserve"> must be available to judgment before their reduction is made.</w:t>
      </w:r>
    </w:p>
    <w:p w14:paraId="000000EF" w14:textId="46C19502"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The deduction of these relations and categories usually starts with the search of what can be said of all things, asking of the subject of our act of abstraction</w:t>
      </w:r>
      <w:r w:rsidR="00385928">
        <w:rPr>
          <w:color w:val="000000"/>
        </w:rPr>
        <w:t>,</w:t>
      </w:r>
      <w:r w:rsidRPr="00DE4AD4">
        <w:rPr>
          <w:color w:val="000000"/>
        </w:rPr>
        <w:t xml:space="preserve"> </w:t>
      </w:r>
      <w:r w:rsidRPr="00DE4AD4">
        <w:rPr>
          <w:i/>
          <w:color w:val="000000"/>
        </w:rPr>
        <w:t>‘wha</w:t>
      </w:r>
      <w:r w:rsidR="00D05841">
        <w:rPr>
          <w:i/>
          <w:color w:val="000000"/>
        </w:rPr>
        <w:t xml:space="preserve">t </w:t>
      </w:r>
      <w:proofErr w:type="gramStart"/>
      <w:r w:rsidRPr="00DE4AD4">
        <w:rPr>
          <w:i/>
          <w:color w:val="000000"/>
        </w:rPr>
        <w:t>it</w:t>
      </w:r>
      <w:proofErr w:type="gramEnd"/>
      <w:r w:rsidR="0003391B">
        <w:rPr>
          <w:i/>
          <w:color w:val="000000"/>
        </w:rPr>
        <w:t xml:space="preserve"> is</w:t>
      </w:r>
      <w:r w:rsidRPr="00DE4AD4">
        <w:rPr>
          <w:i/>
          <w:color w:val="000000"/>
        </w:rPr>
        <w:t>’</w:t>
      </w:r>
      <w:r w:rsidRPr="00DE4AD4">
        <w:rPr>
          <w:color w:val="000000"/>
        </w:rPr>
        <w:t xml:space="preserve">, or </w:t>
      </w:r>
      <w:r w:rsidRPr="00DE4AD4">
        <w:rPr>
          <w:i/>
          <w:color w:val="000000"/>
        </w:rPr>
        <w:t>‘why’</w:t>
      </w:r>
      <w:r w:rsidRPr="00DE4AD4">
        <w:rPr>
          <w:color w:val="000000"/>
        </w:rPr>
        <w:t xml:space="preserve"> or </w:t>
      </w:r>
      <w:r w:rsidRPr="00DE4AD4">
        <w:rPr>
          <w:i/>
          <w:color w:val="000000"/>
        </w:rPr>
        <w:t>‘how’.</w:t>
      </w:r>
      <w:r w:rsidRPr="00DE4AD4">
        <w:rPr>
          <w:color w:val="000000"/>
        </w:rPr>
        <w:t xml:space="preserve"> That is, seeking either to class the subject of distinction into a more general and more encompassing class or, else, trying to specify the class or properties of its constituents, until the constitutive elemental particle or causal factor is arrived at. While it is</w:t>
      </w:r>
      <w:r w:rsidR="00376D94">
        <w:rPr>
          <w:color w:val="000000"/>
        </w:rPr>
        <w:t xml:space="preserve"> thought that it will </w:t>
      </w:r>
      <w:proofErr w:type="gramStart"/>
      <w:r w:rsidR="00376D94">
        <w:rPr>
          <w:color w:val="000000"/>
        </w:rPr>
        <w:t xml:space="preserve">be </w:t>
      </w:r>
      <w:r w:rsidRPr="00DE4AD4">
        <w:rPr>
          <w:color w:val="000000"/>
        </w:rPr>
        <w:t xml:space="preserve"> actually</w:t>
      </w:r>
      <w:proofErr w:type="gramEnd"/>
      <w:r w:rsidRPr="00DE4AD4">
        <w:rPr>
          <w:color w:val="000000"/>
        </w:rPr>
        <w:t xml:space="preserve"> arrived </w:t>
      </w:r>
      <w:r w:rsidR="0003391B" w:rsidRPr="00DE4AD4">
        <w:rPr>
          <w:color w:val="000000"/>
        </w:rPr>
        <w:t>at</w:t>
      </w:r>
      <w:r w:rsidRPr="00DE4AD4">
        <w:rPr>
          <w:color w:val="000000"/>
        </w:rPr>
        <w:t xml:space="preserve"> the ultimate constituents of matter </w:t>
      </w:r>
      <w:r w:rsidR="00376D94">
        <w:rPr>
          <w:color w:val="000000"/>
        </w:rPr>
        <w:t>if</w:t>
      </w:r>
      <w:r w:rsidRPr="00DE4AD4">
        <w:rPr>
          <w:color w:val="000000"/>
        </w:rPr>
        <w:t xml:space="preserve"> an elemental simple particle (though this is certainly questionable) is identified, it is arrived </w:t>
      </w:r>
      <w:r w:rsidR="00385928" w:rsidRPr="00DE4AD4">
        <w:rPr>
          <w:color w:val="000000"/>
        </w:rPr>
        <w:t>at</w:t>
      </w:r>
      <w:r w:rsidRPr="00DE4AD4">
        <w:rPr>
          <w:color w:val="000000"/>
        </w:rPr>
        <w:t xml:space="preserve"> the most abstract categories when further abstraction only delivers the distinction of 'Being'. An example of the last is when, to the questions of </w:t>
      </w:r>
      <w:r w:rsidRPr="00DE4AD4">
        <w:rPr>
          <w:i/>
          <w:color w:val="000000"/>
        </w:rPr>
        <w:t>'And what is this?</w:t>
      </w:r>
      <w:r w:rsidRPr="00DE4AD4">
        <w:rPr>
          <w:color w:val="000000"/>
        </w:rPr>
        <w:t>’, the sole possible answer is: ‘</w:t>
      </w:r>
      <w:r w:rsidRPr="00DE4AD4">
        <w:rPr>
          <w:i/>
          <w:color w:val="000000"/>
        </w:rPr>
        <w:t>It is Being or existent or entity'</w:t>
      </w:r>
      <w:r w:rsidRPr="00DE4AD4">
        <w:rPr>
          <w:color w:val="000000"/>
        </w:rPr>
        <w:t xml:space="preserve">. This is so, because we lack the higher classes, basic </w:t>
      </w:r>
      <w:r w:rsidR="00E71A0B" w:rsidRPr="00DE4AD4">
        <w:rPr>
          <w:color w:val="000000"/>
        </w:rPr>
        <w:t>elements,</w:t>
      </w:r>
      <w:r w:rsidRPr="00DE4AD4">
        <w:rPr>
          <w:color w:val="000000"/>
        </w:rPr>
        <w:t xml:space="preserve"> or causal factors to proceed and progress with the abstracting. In like manner, we can deduce the most basic relations when one cannot further identify a relation under which the particular relations are reducible other than as ‘Being’. The </w:t>
      </w:r>
      <w:r w:rsidRPr="00DE4AD4">
        <w:rPr>
          <w:i/>
          <w:color w:val="000000"/>
        </w:rPr>
        <w:t>a priori</w:t>
      </w:r>
      <w:r w:rsidRPr="00DE4AD4">
        <w:rPr>
          <w:color w:val="000000"/>
        </w:rPr>
        <w:t xml:space="preserve"> determination is also a requirement for our conception of ‘Being’, that is, </w:t>
      </w:r>
      <w:r w:rsidR="0003391B">
        <w:rPr>
          <w:color w:val="000000"/>
        </w:rPr>
        <w:t>of</w:t>
      </w:r>
      <w:r w:rsidRPr="00DE4AD4">
        <w:rPr>
          <w:color w:val="000000"/>
        </w:rPr>
        <w:t xml:space="preserve"> our idea of unity of reality; it too, cannot be inferred without predetermination to deduc</w:t>
      </w:r>
      <w:r w:rsidR="008364C4" w:rsidRPr="00DE4AD4">
        <w:rPr>
          <w:color w:val="000000"/>
        </w:rPr>
        <w:t>e</w:t>
      </w:r>
      <w:r w:rsidRPr="00DE4AD4">
        <w:rPr>
          <w:color w:val="000000"/>
        </w:rPr>
        <w:t xml:space="preserve"> the same, </w:t>
      </w:r>
      <w:r w:rsidR="00376D94">
        <w:rPr>
          <w:color w:val="000000"/>
        </w:rPr>
        <w:t>for</w:t>
      </w:r>
      <w:r w:rsidRPr="00DE4AD4">
        <w:rPr>
          <w:color w:val="000000"/>
        </w:rPr>
        <w:t xml:space="preserve"> </w:t>
      </w:r>
      <w:r w:rsidR="00385928">
        <w:rPr>
          <w:color w:val="000000"/>
        </w:rPr>
        <w:t>‘Being’</w:t>
      </w:r>
      <w:r w:rsidRPr="00DE4AD4">
        <w:rPr>
          <w:color w:val="000000"/>
        </w:rPr>
        <w:t xml:space="preserve"> is the ultimate abstraction that can be attained. </w:t>
      </w:r>
    </w:p>
    <w:p w14:paraId="000000F0" w14:textId="5297978D"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The </w:t>
      </w:r>
      <w:r w:rsidRPr="00DE4AD4">
        <w:rPr>
          <w:i/>
          <w:color w:val="000000"/>
        </w:rPr>
        <w:t>a priori</w:t>
      </w:r>
      <w:r w:rsidRPr="00DE4AD4">
        <w:rPr>
          <w:color w:val="000000"/>
        </w:rPr>
        <w:t xml:space="preserve"> </w:t>
      </w:r>
      <w:r w:rsidRPr="00DE4AD4">
        <w:rPr>
          <w:i/>
          <w:color w:val="000000"/>
        </w:rPr>
        <w:t>proper</w:t>
      </w:r>
      <w:r w:rsidRPr="00DE4AD4">
        <w:rPr>
          <w:color w:val="000000"/>
        </w:rPr>
        <w:t xml:space="preserve"> nature of these relations and categories further results from the fact that they cannot be (</w:t>
      </w:r>
      <w:proofErr w:type="spellStart"/>
      <w:r w:rsidRPr="00DE4AD4">
        <w:rPr>
          <w:color w:val="000000"/>
        </w:rPr>
        <w:t>i</w:t>
      </w:r>
      <w:proofErr w:type="spellEnd"/>
      <w:r w:rsidRPr="00DE4AD4">
        <w:rPr>
          <w:color w:val="000000"/>
        </w:rPr>
        <w:t>) defined nor (ii) empirically negated. In effect, to define is to put in propositional form a distinction according to the different ontological relations held by what the relata of the distinction stand for</w:t>
      </w:r>
      <w:r w:rsidR="00565A8F" w:rsidRPr="00DE4AD4">
        <w:rPr>
          <w:color w:val="000000"/>
        </w:rPr>
        <w:t>.</w:t>
      </w:r>
      <w:r w:rsidRPr="00DE4AD4">
        <w:rPr>
          <w:color w:val="000000"/>
        </w:rPr>
        <w:t xml:space="preserve"> </w:t>
      </w:r>
      <w:r w:rsidR="00565A8F" w:rsidRPr="00DE4AD4">
        <w:rPr>
          <w:color w:val="000000"/>
        </w:rPr>
        <w:t>T</w:t>
      </w:r>
      <w:r w:rsidRPr="00DE4AD4">
        <w:rPr>
          <w:color w:val="000000"/>
        </w:rPr>
        <w:t>hus, to define is to specify the difference and similarity, and thus, the properties and factors that determine</w:t>
      </w:r>
      <w:r w:rsidR="00565A8F" w:rsidRPr="00DE4AD4">
        <w:rPr>
          <w:color w:val="000000"/>
        </w:rPr>
        <w:t xml:space="preserve"> the</w:t>
      </w:r>
      <w:r w:rsidRPr="00DE4AD4">
        <w:rPr>
          <w:color w:val="000000"/>
        </w:rPr>
        <w:t xml:space="preserve"> identity</w:t>
      </w:r>
      <w:r w:rsidR="00F01D1A" w:rsidRPr="00DE4AD4">
        <w:rPr>
          <w:color w:val="000000"/>
        </w:rPr>
        <w:t xml:space="preserve"> of the subject relatum</w:t>
      </w:r>
      <w:r w:rsidRPr="00DE4AD4">
        <w:rPr>
          <w:color w:val="000000"/>
        </w:rPr>
        <w:t xml:space="preserve">. Now, the distinction of these basic </w:t>
      </w:r>
      <w:r w:rsidRPr="00DE4AD4">
        <w:rPr>
          <w:i/>
          <w:color w:val="000000"/>
        </w:rPr>
        <w:t>a priori</w:t>
      </w:r>
      <w:r w:rsidRPr="00DE4AD4">
        <w:rPr>
          <w:color w:val="000000"/>
        </w:rPr>
        <w:t xml:space="preserve"> </w:t>
      </w:r>
      <w:r w:rsidRPr="00DE4AD4">
        <w:rPr>
          <w:i/>
          <w:color w:val="000000"/>
        </w:rPr>
        <w:t>proper</w:t>
      </w:r>
      <w:r w:rsidRPr="00DE4AD4">
        <w:rPr>
          <w:color w:val="000000"/>
        </w:rPr>
        <w:t xml:space="preserve"> relations and categories is not classable, nor their constitutive elements or factors –if any- identifiable. They can only be stated in a proposition as a subject relata holding a relation to relata of an equal or lower order to that of their referent For example, it can be said of </w:t>
      </w:r>
      <w:r w:rsidR="00F01D1A" w:rsidRPr="00DE4AD4">
        <w:rPr>
          <w:color w:val="000000"/>
        </w:rPr>
        <w:t>“cause”</w:t>
      </w:r>
      <w:r w:rsidRPr="00DE4AD4">
        <w:rPr>
          <w:color w:val="000000"/>
        </w:rPr>
        <w:t xml:space="preserve"> that it is </w:t>
      </w:r>
      <w:r w:rsidR="000F211D">
        <w:rPr>
          <w:color w:val="000000"/>
        </w:rPr>
        <w:t>a “</w:t>
      </w:r>
      <w:r w:rsidRPr="00DE4AD4">
        <w:rPr>
          <w:color w:val="000000"/>
        </w:rPr>
        <w:t>factor</w:t>
      </w:r>
      <w:r w:rsidR="000F211D">
        <w:rPr>
          <w:color w:val="000000"/>
        </w:rPr>
        <w:t xml:space="preserve">“ </w:t>
      </w:r>
      <w:r w:rsidRPr="00DE4AD4">
        <w:rPr>
          <w:color w:val="000000"/>
        </w:rPr>
        <w:t xml:space="preserve">(for there is no available higher order to them under the concept of ‘Being’, and the same happens when we seek to define these relations) or it can be said that a cause is what brings the tree down. In the first case, we have a tautology because the words cause and factor have the same meaning; and, in the second, what we have is just an exemplar, that is, an ‘example’ of an instance of cause. However, a relation to a relatum of a higher order of abstraction to them </w:t>
      </w:r>
      <w:r w:rsidR="006B2581">
        <w:rPr>
          <w:color w:val="000000"/>
        </w:rPr>
        <w:t>-</w:t>
      </w:r>
      <w:r w:rsidRPr="00DE4AD4">
        <w:rPr>
          <w:color w:val="000000"/>
        </w:rPr>
        <w:t>as is needed to define their class</w:t>
      </w:r>
      <w:r w:rsidR="006B2581">
        <w:rPr>
          <w:color w:val="000000"/>
        </w:rPr>
        <w:t>-</w:t>
      </w:r>
      <w:r w:rsidRPr="00DE4AD4">
        <w:rPr>
          <w:color w:val="000000"/>
        </w:rPr>
        <w:t xml:space="preserve"> cannot be identified and thus, is inexpressible</w:t>
      </w:r>
      <w:r w:rsidR="00565A8F" w:rsidRPr="00DE4AD4">
        <w:rPr>
          <w:color w:val="000000"/>
        </w:rPr>
        <w:t>. This</w:t>
      </w:r>
      <w:r w:rsidRPr="00DE4AD4">
        <w:rPr>
          <w:color w:val="000000"/>
        </w:rPr>
        <w:t xml:space="preserve"> impairs the completion of the </w:t>
      </w:r>
      <w:r w:rsidR="008364C4" w:rsidRPr="00DE4AD4">
        <w:rPr>
          <w:color w:val="000000"/>
        </w:rPr>
        <w:t>i</w:t>
      </w:r>
      <w:r w:rsidR="0003391B">
        <w:rPr>
          <w:color w:val="000000"/>
        </w:rPr>
        <w:t>d</w:t>
      </w:r>
      <w:r w:rsidR="008364C4" w:rsidRPr="00DE4AD4">
        <w:rPr>
          <w:color w:val="000000"/>
        </w:rPr>
        <w:t>entification</w:t>
      </w:r>
      <w:r w:rsidRPr="00DE4AD4">
        <w:rPr>
          <w:color w:val="000000"/>
        </w:rPr>
        <w:t xml:space="preserve"> of </w:t>
      </w:r>
      <w:r w:rsidR="00376D94">
        <w:rPr>
          <w:color w:val="000000"/>
        </w:rPr>
        <w:t>causality, as well of all the other ontological relations and categories.</w:t>
      </w:r>
      <w:r w:rsidRPr="00DE4AD4">
        <w:rPr>
          <w:color w:val="000000"/>
        </w:rPr>
        <w:t xml:space="preserve"> </w:t>
      </w:r>
    </w:p>
    <w:p w14:paraId="000000F1" w14:textId="6CC58585"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Consequently, these relations and categories, as all the </w:t>
      </w:r>
      <w:r w:rsidRPr="00DE4AD4">
        <w:rPr>
          <w:i/>
          <w:color w:val="000000"/>
        </w:rPr>
        <w:t>a priori proper,</w:t>
      </w:r>
      <w:r w:rsidRPr="00DE4AD4">
        <w:rPr>
          <w:color w:val="000000"/>
        </w:rPr>
        <w:t xml:space="preserve"> can carry a name, but its distinction cannot be stated in propositional form, which makes them </w:t>
      </w:r>
      <w:r w:rsidR="003B1F19">
        <w:rPr>
          <w:color w:val="000000"/>
        </w:rPr>
        <w:t>u</w:t>
      </w:r>
      <w:r w:rsidRPr="00DE4AD4">
        <w:rPr>
          <w:color w:val="000000"/>
        </w:rPr>
        <w:t>ndefinable and, thus, too, unexplainable</w:t>
      </w:r>
      <w:r w:rsidRPr="00DE4AD4">
        <w:rPr>
          <w:color w:val="000000"/>
          <w:vertAlign w:val="superscript"/>
        </w:rPr>
        <w:footnoteReference w:id="54"/>
      </w:r>
      <w:r w:rsidRPr="00DE4AD4">
        <w:rPr>
          <w:color w:val="000000"/>
        </w:rPr>
        <w:t xml:space="preserve">. </w:t>
      </w:r>
      <w:r w:rsidRPr="00DE4AD4">
        <w:rPr>
          <w:i/>
          <w:color w:val="000000"/>
        </w:rPr>
        <w:t>They constitute the structure of our picture of the world; what the picture must have in common with the world to be a representation of it, which itself, ‘cannot be represented’</w:t>
      </w:r>
      <w:r w:rsidRPr="00DE4AD4">
        <w:rPr>
          <w:i/>
          <w:color w:val="000000"/>
          <w:vertAlign w:val="superscript"/>
        </w:rPr>
        <w:footnoteReference w:id="55"/>
      </w:r>
      <w:r w:rsidRPr="00DE4AD4">
        <w:rPr>
          <w:i/>
          <w:color w:val="000000"/>
        </w:rPr>
        <w:t>-where ‘representation’ can be identified with ‘define</w:t>
      </w:r>
      <w:r w:rsidR="00376D94">
        <w:rPr>
          <w:i/>
          <w:color w:val="000000"/>
        </w:rPr>
        <w:t>d</w:t>
      </w:r>
      <w:r w:rsidRPr="00DE4AD4">
        <w:rPr>
          <w:i/>
          <w:color w:val="000000"/>
        </w:rPr>
        <w:t xml:space="preserve">’, </w:t>
      </w:r>
      <w:r w:rsidRPr="00DC099C">
        <w:rPr>
          <w:iCs/>
          <w:color w:val="000000"/>
        </w:rPr>
        <w:t>as we cannot have an idea of what they are, that is, to what class they belong</w:t>
      </w:r>
      <w:r w:rsidRPr="00DE4AD4">
        <w:rPr>
          <w:i/>
          <w:color w:val="000000"/>
        </w:rPr>
        <w:t>.</w:t>
      </w:r>
      <w:r w:rsidRPr="00DE4AD4">
        <w:rPr>
          <w:color w:val="000000"/>
        </w:rPr>
        <w:t xml:space="preserve"> This is exactly the opposite of what happens with </w:t>
      </w:r>
      <w:r w:rsidRPr="00DE4AD4">
        <w:rPr>
          <w:i/>
          <w:color w:val="000000"/>
        </w:rPr>
        <w:t xml:space="preserve">a </w:t>
      </w:r>
      <w:r w:rsidR="001E4390" w:rsidRPr="00DE4AD4">
        <w:rPr>
          <w:i/>
          <w:color w:val="000000"/>
        </w:rPr>
        <w:t>posteriori</w:t>
      </w:r>
      <w:r w:rsidR="001E4390" w:rsidRPr="00DE4AD4">
        <w:rPr>
          <w:color w:val="000000"/>
        </w:rPr>
        <w:t xml:space="preserve"> distinction</w:t>
      </w:r>
      <w:r w:rsidR="001E4390">
        <w:rPr>
          <w:color w:val="000000"/>
        </w:rPr>
        <w:t>s,</w:t>
      </w:r>
      <w:r w:rsidRPr="00DE4AD4">
        <w:rPr>
          <w:color w:val="000000"/>
        </w:rPr>
        <w:t xml:space="preserve"> which have to be definable or propositionally expressible, if true. </w:t>
      </w:r>
    </w:p>
    <w:p w14:paraId="6FE35476" w14:textId="1C96F8C0" w:rsidR="003B1F19" w:rsidRDefault="00011C1E">
      <w:pPr>
        <w:pBdr>
          <w:top w:val="nil"/>
          <w:left w:val="nil"/>
          <w:bottom w:val="nil"/>
          <w:right w:val="nil"/>
          <w:between w:val="nil"/>
        </w:pBdr>
        <w:spacing w:line="276" w:lineRule="auto"/>
        <w:ind w:firstLine="284"/>
        <w:jc w:val="both"/>
        <w:rPr>
          <w:color w:val="000000"/>
        </w:rPr>
      </w:pPr>
      <w:r w:rsidRPr="00DE4AD4">
        <w:rPr>
          <w:color w:val="000000"/>
        </w:rPr>
        <w:t xml:space="preserve">As to (ii) above, there is no manner to negate the </w:t>
      </w:r>
      <w:r w:rsidRPr="00DE4AD4">
        <w:rPr>
          <w:i/>
          <w:color w:val="000000"/>
        </w:rPr>
        <w:t>objective nature</w:t>
      </w:r>
      <w:r w:rsidRPr="00DE4AD4">
        <w:rPr>
          <w:color w:val="000000"/>
        </w:rPr>
        <w:t xml:space="preserve"> of a distinction whose </w:t>
      </w:r>
      <w:r w:rsidRPr="00DE4AD4">
        <w:rPr>
          <w:i/>
          <w:color w:val="000000"/>
        </w:rPr>
        <w:t>constitutive</w:t>
      </w:r>
      <w:r w:rsidRPr="00DE4AD4">
        <w:rPr>
          <w:color w:val="000000"/>
        </w:rPr>
        <w:t xml:space="preserve"> relation and object relata (being of a higher order) are not identifiable, as happens with what being </w:t>
      </w:r>
      <w:r w:rsidRPr="00DE4AD4">
        <w:rPr>
          <w:i/>
          <w:color w:val="000000"/>
        </w:rPr>
        <w:t>a priori proper</w:t>
      </w:r>
      <w:r w:rsidRPr="00DE4AD4">
        <w:rPr>
          <w:color w:val="000000"/>
        </w:rPr>
        <w:t xml:space="preserve"> </w:t>
      </w:r>
      <w:r w:rsidR="00DC099C">
        <w:rPr>
          <w:color w:val="000000"/>
        </w:rPr>
        <w:t xml:space="preserve">as it </w:t>
      </w:r>
      <w:r w:rsidRPr="00DE4AD4">
        <w:rPr>
          <w:color w:val="000000"/>
        </w:rPr>
        <w:t xml:space="preserve">is </w:t>
      </w:r>
      <w:r w:rsidR="0003391B">
        <w:rPr>
          <w:color w:val="000000"/>
        </w:rPr>
        <w:t>of a</w:t>
      </w:r>
      <w:r w:rsidRPr="00DE4AD4">
        <w:rPr>
          <w:color w:val="000000"/>
        </w:rPr>
        <w:t xml:space="preserve"> nature not grounded in experience and universal and incorrigible. Only the sensible or the fictional (which is shaped with memories of ‘forms’ –component elements- of former particular sensations and relations, without the supposed proper external sensorial stimuli) can be questioned and deemed false; for this very reason, these </w:t>
      </w:r>
      <w:r w:rsidRPr="00DE4AD4">
        <w:rPr>
          <w:i/>
          <w:color w:val="000000"/>
        </w:rPr>
        <w:t>a priori</w:t>
      </w:r>
      <w:r w:rsidRPr="00DE4AD4">
        <w:rPr>
          <w:color w:val="000000"/>
        </w:rPr>
        <w:t xml:space="preserve"> </w:t>
      </w:r>
      <w:r w:rsidRPr="00DE4AD4">
        <w:rPr>
          <w:i/>
          <w:color w:val="000000"/>
        </w:rPr>
        <w:t>proper</w:t>
      </w:r>
      <w:r w:rsidRPr="00DE4AD4">
        <w:rPr>
          <w:color w:val="000000"/>
        </w:rPr>
        <w:t xml:space="preserve"> relations and categories, cannot be judged to be fictional nor </w:t>
      </w:r>
      <w:r w:rsidR="00112498" w:rsidRPr="00DE4AD4">
        <w:rPr>
          <w:color w:val="000000"/>
        </w:rPr>
        <w:t xml:space="preserve">to </w:t>
      </w:r>
      <w:r w:rsidRPr="00DE4AD4">
        <w:rPr>
          <w:color w:val="000000"/>
        </w:rPr>
        <w:t>originat</w:t>
      </w:r>
      <w:r w:rsidR="00112498" w:rsidRPr="00DE4AD4">
        <w:rPr>
          <w:color w:val="000000"/>
        </w:rPr>
        <w:t>e</w:t>
      </w:r>
      <w:r w:rsidRPr="00DE4AD4">
        <w:rPr>
          <w:color w:val="000000"/>
        </w:rPr>
        <w:t xml:space="preserve"> in social conventions. </w:t>
      </w:r>
    </w:p>
    <w:p w14:paraId="000000F2" w14:textId="4CD64CFD"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It could be argued, that if these categories are tautologies</w:t>
      </w:r>
      <w:r w:rsidRPr="00DE4AD4">
        <w:rPr>
          <w:color w:val="000000"/>
          <w:vertAlign w:val="superscript"/>
        </w:rPr>
        <w:footnoteReference w:id="56"/>
      </w:r>
      <w:r w:rsidRPr="00DE4AD4">
        <w:rPr>
          <w:color w:val="000000"/>
        </w:rPr>
        <w:t xml:space="preserve">, -as results from any intent to </w:t>
      </w:r>
      <w:r w:rsidR="00565A8F" w:rsidRPr="00DE4AD4">
        <w:rPr>
          <w:color w:val="000000"/>
        </w:rPr>
        <w:t xml:space="preserve">ultimately </w:t>
      </w:r>
      <w:r w:rsidRPr="00DE4AD4">
        <w:rPr>
          <w:color w:val="000000"/>
        </w:rPr>
        <w:t xml:space="preserve">explain or </w:t>
      </w:r>
      <w:r w:rsidR="00DC099C">
        <w:rPr>
          <w:color w:val="000000"/>
        </w:rPr>
        <w:t xml:space="preserve">to </w:t>
      </w:r>
      <w:r w:rsidRPr="00DE4AD4">
        <w:rPr>
          <w:color w:val="000000"/>
        </w:rPr>
        <w:t>define them- that they are meaningless</w:t>
      </w:r>
      <w:r w:rsidRPr="00DE4AD4">
        <w:rPr>
          <w:color w:val="000000"/>
          <w:vertAlign w:val="superscript"/>
        </w:rPr>
        <w:footnoteReference w:id="57"/>
      </w:r>
      <w:r w:rsidRPr="00DE4AD4">
        <w:rPr>
          <w:color w:val="000000"/>
        </w:rPr>
        <w:t xml:space="preserve">, and do not constitute knowledge; or that, if at best they can be exemplified, that they are </w:t>
      </w:r>
      <w:r w:rsidR="003B1F19">
        <w:rPr>
          <w:color w:val="000000"/>
        </w:rPr>
        <w:t>u</w:t>
      </w:r>
      <w:r w:rsidRPr="00DE4AD4">
        <w:rPr>
          <w:color w:val="000000"/>
        </w:rPr>
        <w:t xml:space="preserve">ndefinable proper, and so too, meaningless. </w:t>
      </w:r>
    </w:p>
    <w:p w14:paraId="5E2C0C83" w14:textId="51520364" w:rsidR="00565A8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However, they are not meaningless as they refer to a distinction that we cannot deny </w:t>
      </w:r>
      <w:r w:rsidR="004E7BFA" w:rsidRPr="00DE4AD4">
        <w:rPr>
          <w:color w:val="000000"/>
        </w:rPr>
        <w:t>being</w:t>
      </w:r>
      <w:r w:rsidRPr="00DE4AD4">
        <w:rPr>
          <w:color w:val="000000"/>
        </w:rPr>
        <w:t xml:space="preserve"> objectively true</w:t>
      </w:r>
      <w:r w:rsidR="00112498" w:rsidRPr="00DE4AD4">
        <w:rPr>
          <w:color w:val="000000"/>
        </w:rPr>
        <w:t xml:space="preserve"> without </w:t>
      </w:r>
      <w:r w:rsidR="003D2F50" w:rsidRPr="00DE4AD4">
        <w:rPr>
          <w:color w:val="000000"/>
        </w:rPr>
        <w:t>intrinsic</w:t>
      </w:r>
      <w:r w:rsidR="00112498" w:rsidRPr="00DE4AD4">
        <w:rPr>
          <w:color w:val="000000"/>
        </w:rPr>
        <w:t xml:space="preserve"> contradiction</w:t>
      </w:r>
      <w:r w:rsidRPr="00DE4AD4">
        <w:rPr>
          <w:color w:val="000000"/>
        </w:rPr>
        <w:t>. Their tautological and apparent unexplainable nature results from their undefinable character ‘</w:t>
      </w:r>
      <w:r w:rsidRPr="00DE4AD4">
        <w:rPr>
          <w:i/>
          <w:color w:val="000000"/>
        </w:rPr>
        <w:t>with our Ontological Scheme’</w:t>
      </w:r>
      <w:r w:rsidRPr="00DE4AD4">
        <w:rPr>
          <w:color w:val="000000"/>
        </w:rPr>
        <w:t xml:space="preserve">. </w:t>
      </w:r>
      <w:r w:rsidR="00376D94">
        <w:rPr>
          <w:color w:val="000000"/>
        </w:rPr>
        <w:t>If meaningless</w:t>
      </w:r>
      <w:r w:rsidRPr="00DE4AD4">
        <w:rPr>
          <w:color w:val="000000"/>
        </w:rPr>
        <w:t>, even the postulates and laws of the natural sciences would be meaningless</w:t>
      </w:r>
      <w:r w:rsidRPr="00DE4AD4">
        <w:rPr>
          <w:color w:val="222222"/>
        </w:rPr>
        <w:t xml:space="preserve">, </w:t>
      </w:r>
      <w:r w:rsidR="00376D94">
        <w:rPr>
          <w:color w:val="222222"/>
        </w:rPr>
        <w:t xml:space="preserve">for </w:t>
      </w:r>
      <w:r w:rsidRPr="00DE4AD4">
        <w:rPr>
          <w:color w:val="222222"/>
        </w:rPr>
        <w:t>the</w:t>
      </w:r>
      <w:r w:rsidR="00565A8F" w:rsidRPr="00DE4AD4">
        <w:rPr>
          <w:color w:val="222222"/>
        </w:rPr>
        <w:t xml:space="preserve"> </w:t>
      </w:r>
      <w:r w:rsidR="00385928">
        <w:rPr>
          <w:color w:val="222222"/>
        </w:rPr>
        <w:t>postulates and laws of the natural sciences are</w:t>
      </w:r>
      <w:r w:rsidRPr="00DE4AD4">
        <w:rPr>
          <w:color w:val="222222"/>
        </w:rPr>
        <w:t xml:space="preserve"> ultimately, grounded</w:t>
      </w:r>
      <w:r w:rsidR="00376D94">
        <w:rPr>
          <w:color w:val="222222"/>
        </w:rPr>
        <w:t xml:space="preserve"> on them as primary premisses of all our judgments</w:t>
      </w:r>
      <w:r w:rsidRPr="00DE4AD4">
        <w:rPr>
          <w:color w:val="222222"/>
        </w:rPr>
        <w:t>.</w:t>
      </w:r>
      <w:r w:rsidRPr="00DE4AD4">
        <w:rPr>
          <w:color w:val="000000"/>
        </w:rPr>
        <w:t xml:space="preserve"> </w:t>
      </w:r>
    </w:p>
    <w:p w14:paraId="000000F3" w14:textId="63AA966B"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It is wrong to think ‘that </w:t>
      </w:r>
      <w:r w:rsidRPr="00DE4AD4">
        <w:rPr>
          <w:i/>
          <w:color w:val="000000"/>
        </w:rPr>
        <w:t>a priori</w:t>
      </w:r>
      <w:r w:rsidRPr="00DE4AD4">
        <w:rPr>
          <w:color w:val="000000"/>
        </w:rPr>
        <w:t xml:space="preserve"> reasoning cannot establish anything about the nature of reality’, as was held by logical positivism and analytic philosophy</w:t>
      </w:r>
      <w:r w:rsidRPr="00DE4AD4">
        <w:rPr>
          <w:color w:val="000000"/>
          <w:vertAlign w:val="superscript"/>
        </w:rPr>
        <w:footnoteReference w:id="58"/>
      </w:r>
      <w:r w:rsidRPr="00DE4AD4">
        <w:rPr>
          <w:color w:val="000000"/>
        </w:rPr>
        <w:t xml:space="preserve">. These categories and relations, though </w:t>
      </w:r>
      <w:r w:rsidRPr="00DE4AD4">
        <w:rPr>
          <w:i/>
          <w:color w:val="000000"/>
        </w:rPr>
        <w:t>a priori</w:t>
      </w:r>
      <w:r w:rsidRPr="00DE4AD4">
        <w:rPr>
          <w:color w:val="000000"/>
        </w:rPr>
        <w:t xml:space="preserve"> contributed by the intellect, carry cognitive content of reality</w:t>
      </w:r>
      <w:r w:rsidR="003B1F19">
        <w:rPr>
          <w:color w:val="000000"/>
        </w:rPr>
        <w:t>.</w:t>
      </w:r>
      <w:r w:rsidRPr="00DE4AD4">
        <w:rPr>
          <w:color w:val="000000"/>
        </w:rPr>
        <w:t xml:space="preserve"> </w:t>
      </w:r>
      <w:r w:rsidR="003B1F19">
        <w:rPr>
          <w:color w:val="000000"/>
        </w:rPr>
        <w:t>They are</w:t>
      </w:r>
      <w:r w:rsidR="00565A8F" w:rsidRPr="00DE4AD4">
        <w:rPr>
          <w:color w:val="000000"/>
        </w:rPr>
        <w:t xml:space="preserve"> information</w:t>
      </w:r>
      <w:r w:rsidRPr="00DE4AD4">
        <w:rPr>
          <w:color w:val="000000"/>
        </w:rPr>
        <w:t xml:space="preserve"> neither </w:t>
      </w:r>
      <w:r w:rsidR="006B2EDD">
        <w:rPr>
          <w:color w:val="000000"/>
        </w:rPr>
        <w:t xml:space="preserve">acquired from </w:t>
      </w:r>
      <w:r w:rsidRPr="00DE4AD4">
        <w:rPr>
          <w:color w:val="000000"/>
        </w:rPr>
        <w:t xml:space="preserve">experience nor inferable from experience. Experience alone only enables sensations of which we cannot have conscious awareness without these </w:t>
      </w:r>
      <w:r w:rsidRPr="00DE4AD4">
        <w:rPr>
          <w:i/>
          <w:color w:val="000000"/>
        </w:rPr>
        <w:t>a priori</w:t>
      </w:r>
      <w:r w:rsidRPr="00DE4AD4">
        <w:rPr>
          <w:color w:val="000000"/>
        </w:rPr>
        <w:t xml:space="preserve"> </w:t>
      </w:r>
      <w:r w:rsidRPr="00DE4AD4">
        <w:rPr>
          <w:i/>
          <w:color w:val="000000"/>
        </w:rPr>
        <w:t>proper</w:t>
      </w:r>
      <w:r w:rsidRPr="00DE4AD4">
        <w:rPr>
          <w:color w:val="000000"/>
        </w:rPr>
        <w:t xml:space="preserve"> relations</w:t>
      </w:r>
      <w:r w:rsidR="00565A8F" w:rsidRPr="00DE4AD4">
        <w:rPr>
          <w:color w:val="000000"/>
        </w:rPr>
        <w:t>.</w:t>
      </w:r>
      <w:r w:rsidRPr="00DE4AD4">
        <w:rPr>
          <w:color w:val="000000"/>
        </w:rPr>
        <w:t xml:space="preserve"> </w:t>
      </w:r>
      <w:r w:rsidR="00565A8F" w:rsidRPr="00DE4AD4">
        <w:rPr>
          <w:color w:val="000000"/>
        </w:rPr>
        <w:t>I</w:t>
      </w:r>
      <w:r w:rsidRPr="00DE4AD4">
        <w:rPr>
          <w:color w:val="000000"/>
        </w:rPr>
        <w:t xml:space="preserve">t is these relations </w:t>
      </w:r>
      <w:r w:rsidRPr="00DE4AD4">
        <w:t>that</w:t>
      </w:r>
      <w:r w:rsidRPr="00DE4AD4">
        <w:rPr>
          <w:color w:val="000000"/>
        </w:rPr>
        <w:t xml:space="preserve"> make distinction possible, and without them, there is no knowledge.</w:t>
      </w:r>
    </w:p>
    <w:p w14:paraId="000000F4" w14:textId="55A947AA" w:rsidR="00846F3F" w:rsidRDefault="00011C1E">
      <w:pPr>
        <w:pBdr>
          <w:top w:val="nil"/>
          <w:left w:val="nil"/>
          <w:bottom w:val="nil"/>
          <w:right w:val="nil"/>
          <w:between w:val="nil"/>
        </w:pBdr>
        <w:spacing w:line="276" w:lineRule="auto"/>
        <w:ind w:firstLine="284"/>
        <w:jc w:val="both"/>
        <w:rPr>
          <w:color w:val="000000"/>
        </w:rPr>
      </w:pPr>
      <w:r w:rsidRPr="00DE4AD4">
        <w:rPr>
          <w:color w:val="000000"/>
        </w:rPr>
        <w:t>Indeed, the source of our knowledge is not just the senses; it includes th</w:t>
      </w:r>
      <w:r w:rsidR="006B2EDD">
        <w:rPr>
          <w:color w:val="000000"/>
        </w:rPr>
        <w:t>is</w:t>
      </w:r>
      <w:r w:rsidRPr="00DE4AD4">
        <w:rPr>
          <w:color w:val="000000"/>
        </w:rPr>
        <w:t xml:space="preserve"> </w:t>
      </w:r>
      <w:r w:rsidRPr="00DE4AD4">
        <w:rPr>
          <w:i/>
          <w:color w:val="000000"/>
        </w:rPr>
        <w:t>a priori</w:t>
      </w:r>
      <w:r w:rsidRPr="00DE4AD4">
        <w:rPr>
          <w:color w:val="000000"/>
        </w:rPr>
        <w:t xml:space="preserve"> </w:t>
      </w:r>
      <w:r w:rsidRPr="00DE4AD4">
        <w:rPr>
          <w:i/>
          <w:color w:val="000000"/>
        </w:rPr>
        <w:t>proper</w:t>
      </w:r>
      <w:r w:rsidRPr="00DE4AD4">
        <w:rPr>
          <w:color w:val="000000"/>
        </w:rPr>
        <w:t xml:space="preserve"> given. </w:t>
      </w:r>
      <w:r w:rsidRPr="003B1F19">
        <w:rPr>
          <w:i/>
          <w:iCs/>
          <w:color w:val="000000"/>
        </w:rPr>
        <w:t xml:space="preserve">What is called empirical knowledge –the one constituting the natural </w:t>
      </w:r>
      <w:r w:rsidRPr="003B1F19">
        <w:rPr>
          <w:i/>
          <w:iCs/>
        </w:rPr>
        <w:t>sciences- carries</w:t>
      </w:r>
      <w:r w:rsidRPr="003B1F19">
        <w:rPr>
          <w:i/>
          <w:iCs/>
          <w:color w:val="000000"/>
        </w:rPr>
        <w:t xml:space="preserve"> an enormous a priori proper content</w:t>
      </w:r>
      <w:r w:rsidR="003D2F50" w:rsidRPr="003B1F19">
        <w:rPr>
          <w:i/>
          <w:iCs/>
          <w:color w:val="000000"/>
        </w:rPr>
        <w:t>.</w:t>
      </w:r>
      <w:r w:rsidR="003D2F50">
        <w:rPr>
          <w:color w:val="000000"/>
        </w:rPr>
        <w:t xml:space="preserve"> It carries </w:t>
      </w:r>
      <w:r w:rsidR="006B2EDD">
        <w:rPr>
          <w:color w:val="000000"/>
        </w:rPr>
        <w:t xml:space="preserve">this </w:t>
      </w:r>
      <w:r w:rsidR="00385928" w:rsidRPr="00385928">
        <w:rPr>
          <w:i/>
          <w:iCs/>
          <w:color w:val="000000"/>
        </w:rPr>
        <w:t>a priori</w:t>
      </w:r>
      <w:r w:rsidR="00385928">
        <w:rPr>
          <w:color w:val="000000"/>
        </w:rPr>
        <w:t xml:space="preserve"> content </w:t>
      </w:r>
      <w:r w:rsidRPr="00DE4AD4">
        <w:rPr>
          <w:color w:val="000000"/>
        </w:rPr>
        <w:t xml:space="preserve">as much </w:t>
      </w:r>
      <w:r w:rsidR="00385928">
        <w:rPr>
          <w:color w:val="000000"/>
        </w:rPr>
        <w:t xml:space="preserve">as </w:t>
      </w:r>
      <w:r w:rsidR="00894009">
        <w:rPr>
          <w:color w:val="000000"/>
        </w:rPr>
        <w:t xml:space="preserve">it carries </w:t>
      </w:r>
      <w:r w:rsidRPr="00DE4AD4">
        <w:rPr>
          <w:color w:val="000000"/>
        </w:rPr>
        <w:t xml:space="preserve">the </w:t>
      </w:r>
      <w:r w:rsidR="006B2EDD">
        <w:rPr>
          <w:color w:val="000000"/>
        </w:rPr>
        <w:t xml:space="preserve">one constituted by the </w:t>
      </w:r>
      <w:r w:rsidRPr="003D2F50">
        <w:rPr>
          <w:i/>
          <w:iCs/>
          <w:color w:val="000000"/>
        </w:rPr>
        <w:t xml:space="preserve">forms </w:t>
      </w:r>
      <w:r w:rsidR="006B2EDD">
        <w:rPr>
          <w:i/>
          <w:iCs/>
          <w:color w:val="000000"/>
        </w:rPr>
        <w:t>(such as colour, odour, sound, taste, tactile impressions) with which the intellect respond</w:t>
      </w:r>
      <w:r w:rsidR="00894009">
        <w:rPr>
          <w:i/>
          <w:iCs/>
          <w:color w:val="000000"/>
        </w:rPr>
        <w:t>s</w:t>
      </w:r>
      <w:r w:rsidR="006B2EDD">
        <w:rPr>
          <w:i/>
          <w:iCs/>
          <w:color w:val="000000"/>
        </w:rPr>
        <w:t xml:space="preserve"> to sensorial stimulus</w:t>
      </w:r>
      <w:r w:rsidR="00894009">
        <w:rPr>
          <w:i/>
          <w:iCs/>
          <w:color w:val="000000"/>
        </w:rPr>
        <w:t xml:space="preserve"> and </w:t>
      </w:r>
      <w:r w:rsidR="00DC099C">
        <w:rPr>
          <w:i/>
          <w:iCs/>
          <w:color w:val="000000"/>
        </w:rPr>
        <w:t>assigns</w:t>
      </w:r>
      <w:r w:rsidR="00894009">
        <w:rPr>
          <w:i/>
          <w:iCs/>
          <w:color w:val="000000"/>
        </w:rPr>
        <w:t xml:space="preserve"> a</w:t>
      </w:r>
      <w:r w:rsidR="00894009" w:rsidRPr="00894009">
        <w:rPr>
          <w:color w:val="000000"/>
        </w:rPr>
        <w:t xml:space="preserve"> </w:t>
      </w:r>
      <w:r w:rsidR="00894009" w:rsidRPr="00DE4AD4">
        <w:rPr>
          <w:color w:val="000000"/>
        </w:rPr>
        <w:t xml:space="preserve">shape </w:t>
      </w:r>
      <w:r w:rsidR="00DC099C">
        <w:rPr>
          <w:color w:val="000000"/>
        </w:rPr>
        <w:t xml:space="preserve">(among the possible forms that it can deliver) </w:t>
      </w:r>
      <w:r w:rsidR="00894009">
        <w:rPr>
          <w:color w:val="000000"/>
        </w:rPr>
        <w:t xml:space="preserve">to represent </w:t>
      </w:r>
      <w:r w:rsidR="00894009" w:rsidRPr="00DE4AD4">
        <w:rPr>
          <w:color w:val="000000"/>
        </w:rPr>
        <w:t>our sensorial experiences</w:t>
      </w:r>
      <w:r w:rsidR="006B2EDD">
        <w:rPr>
          <w:i/>
          <w:iCs/>
          <w:color w:val="000000"/>
        </w:rPr>
        <w:t xml:space="preserve">. </w:t>
      </w:r>
      <w:r w:rsidR="00894009">
        <w:rPr>
          <w:i/>
          <w:iCs/>
          <w:color w:val="000000"/>
        </w:rPr>
        <w:t>While the first can be called “forms of judgment” t</w:t>
      </w:r>
      <w:r w:rsidR="006B2EDD">
        <w:rPr>
          <w:i/>
          <w:iCs/>
          <w:color w:val="000000"/>
        </w:rPr>
        <w:t xml:space="preserve">he last can be said to be “forms </w:t>
      </w:r>
      <w:r w:rsidRPr="003D2F50">
        <w:rPr>
          <w:i/>
          <w:iCs/>
          <w:color w:val="000000"/>
        </w:rPr>
        <w:t>of sensitivity</w:t>
      </w:r>
      <w:r w:rsidR="006B2EDD">
        <w:rPr>
          <w:color w:val="000000"/>
        </w:rPr>
        <w:t>”</w:t>
      </w:r>
      <w:r w:rsidR="00D537AC">
        <w:rPr>
          <w:color w:val="000000"/>
        </w:rPr>
        <w:t xml:space="preserve">. </w:t>
      </w:r>
      <w:r w:rsidRPr="00DE4AD4">
        <w:rPr>
          <w:color w:val="000000"/>
        </w:rPr>
        <w:t>The</w:t>
      </w:r>
      <w:r w:rsidR="006B2EDD">
        <w:rPr>
          <w:color w:val="000000"/>
        </w:rPr>
        <w:t>se</w:t>
      </w:r>
      <w:r w:rsidRPr="00DE4AD4">
        <w:rPr>
          <w:color w:val="000000"/>
        </w:rPr>
        <w:t xml:space="preserve"> </w:t>
      </w:r>
      <w:r w:rsidRPr="00DE4AD4">
        <w:rPr>
          <w:i/>
          <w:color w:val="000000"/>
        </w:rPr>
        <w:t>a priori</w:t>
      </w:r>
      <w:r w:rsidRPr="00DE4AD4">
        <w:rPr>
          <w:color w:val="000000"/>
        </w:rPr>
        <w:t xml:space="preserve"> </w:t>
      </w:r>
      <w:r w:rsidR="00565A8F" w:rsidRPr="00D537AC">
        <w:rPr>
          <w:i/>
          <w:iCs/>
          <w:color w:val="000000"/>
        </w:rPr>
        <w:t>“</w:t>
      </w:r>
      <w:r w:rsidRPr="00D537AC">
        <w:rPr>
          <w:i/>
          <w:iCs/>
          <w:color w:val="000000"/>
        </w:rPr>
        <w:t>forms of sensitivity</w:t>
      </w:r>
      <w:r w:rsidR="00565A8F" w:rsidRPr="00D537AC">
        <w:rPr>
          <w:i/>
          <w:iCs/>
          <w:color w:val="000000"/>
        </w:rPr>
        <w:t>”</w:t>
      </w:r>
      <w:r w:rsidRPr="00DE4AD4">
        <w:rPr>
          <w:color w:val="000000"/>
        </w:rPr>
        <w:t xml:space="preserve"> are those of our sensorial representations -such as colour, tact, taste, </w:t>
      </w:r>
      <w:r w:rsidR="006B2EDD">
        <w:rPr>
          <w:color w:val="000000"/>
        </w:rPr>
        <w:t>odour</w:t>
      </w:r>
      <w:r w:rsidRPr="00DE4AD4">
        <w:rPr>
          <w:color w:val="000000"/>
        </w:rPr>
        <w:t>, sound</w:t>
      </w:r>
      <w:r w:rsidR="00894009">
        <w:rPr>
          <w:color w:val="000000"/>
        </w:rPr>
        <w:t>,</w:t>
      </w:r>
      <w:r w:rsidRPr="00DE4AD4">
        <w:rPr>
          <w:color w:val="000000"/>
        </w:rPr>
        <w:t xml:space="preserve"> and time and</w:t>
      </w:r>
      <w:r w:rsidR="006B2EDD">
        <w:rPr>
          <w:color w:val="000000"/>
        </w:rPr>
        <w:t xml:space="preserve"> even </w:t>
      </w:r>
      <w:r w:rsidRPr="00DE4AD4">
        <w:rPr>
          <w:color w:val="000000"/>
        </w:rPr>
        <w:t>space</w:t>
      </w:r>
      <w:r w:rsidRPr="00DE4AD4">
        <w:rPr>
          <w:color w:val="000000"/>
          <w:vertAlign w:val="superscript"/>
        </w:rPr>
        <w:footnoteReference w:id="59"/>
      </w:r>
      <w:r w:rsidR="006B2EDD">
        <w:rPr>
          <w:color w:val="000000"/>
        </w:rPr>
        <w:t xml:space="preserve"> -because we don´t sense space- and </w:t>
      </w:r>
      <w:r w:rsidR="00385928">
        <w:rPr>
          <w:color w:val="000000"/>
        </w:rPr>
        <w:t>t</w:t>
      </w:r>
      <w:r w:rsidRPr="00DE4AD4">
        <w:rPr>
          <w:color w:val="000000"/>
        </w:rPr>
        <w:t xml:space="preserve">he </w:t>
      </w:r>
      <w:r w:rsidR="00385928">
        <w:rPr>
          <w:color w:val="000000"/>
        </w:rPr>
        <w:t xml:space="preserve">ontological </w:t>
      </w:r>
      <w:r w:rsidRPr="00DE4AD4">
        <w:rPr>
          <w:color w:val="000000"/>
        </w:rPr>
        <w:t xml:space="preserve">relations and categories </w:t>
      </w:r>
      <w:r w:rsidR="00385928">
        <w:rPr>
          <w:color w:val="000000"/>
        </w:rPr>
        <w:t>are</w:t>
      </w:r>
      <w:r w:rsidRPr="00DE4AD4">
        <w:rPr>
          <w:color w:val="000000"/>
        </w:rPr>
        <w:t xml:space="preserve"> </w:t>
      </w:r>
      <w:r w:rsidR="00CA36AD" w:rsidRPr="00DE4AD4">
        <w:rPr>
          <w:color w:val="000000"/>
        </w:rPr>
        <w:t>“</w:t>
      </w:r>
      <w:r w:rsidRPr="00DE4AD4">
        <w:rPr>
          <w:color w:val="000000"/>
        </w:rPr>
        <w:t xml:space="preserve">forms of </w:t>
      </w:r>
      <w:r w:rsidRPr="00DE4AD4">
        <w:t>judgement</w:t>
      </w:r>
      <w:r w:rsidR="00CA36AD" w:rsidRPr="00DE4AD4">
        <w:rPr>
          <w:color w:val="000000"/>
        </w:rPr>
        <w:t>”,</w:t>
      </w:r>
      <w:r w:rsidRPr="00DE4AD4">
        <w:rPr>
          <w:color w:val="000000"/>
        </w:rPr>
        <w:t xml:space="preserve"> as it </w:t>
      </w:r>
      <w:r w:rsidRPr="00DE4AD4">
        <w:t>is these</w:t>
      </w:r>
      <w:r w:rsidRPr="00DE4AD4">
        <w:rPr>
          <w:color w:val="000000"/>
        </w:rPr>
        <w:t xml:space="preserve"> that </w:t>
      </w:r>
      <w:r w:rsidRPr="00DE4AD4">
        <w:t>judgement</w:t>
      </w:r>
      <w:r w:rsidRPr="00DE4AD4">
        <w:rPr>
          <w:color w:val="000000"/>
        </w:rPr>
        <w:t xml:space="preserve"> </w:t>
      </w:r>
      <w:r w:rsidRPr="00DE4AD4">
        <w:t xml:space="preserve">contributes </w:t>
      </w:r>
      <w:r w:rsidR="00112498" w:rsidRPr="00DE4AD4">
        <w:t xml:space="preserve">with </w:t>
      </w:r>
      <w:r w:rsidRPr="00DE4AD4">
        <w:t>to</w:t>
      </w:r>
      <w:r w:rsidRPr="00DE4AD4">
        <w:rPr>
          <w:color w:val="000000"/>
        </w:rPr>
        <w:t xml:space="preserve"> the sensed </w:t>
      </w:r>
      <w:r w:rsidR="00CA36AD" w:rsidRPr="00DE4AD4">
        <w:rPr>
          <w:color w:val="000000"/>
        </w:rPr>
        <w:t xml:space="preserve">according </w:t>
      </w:r>
      <w:r w:rsidRPr="00DE4AD4">
        <w:rPr>
          <w:color w:val="000000"/>
        </w:rPr>
        <w:t xml:space="preserve">to how the sensations are given. Kant is right that it is ‘synthetic </w:t>
      </w:r>
      <w:r w:rsidRPr="00DE4AD4">
        <w:rPr>
          <w:i/>
          <w:color w:val="000000"/>
        </w:rPr>
        <w:t>a priori</w:t>
      </w:r>
      <w:r w:rsidRPr="00DE4AD4">
        <w:rPr>
          <w:color w:val="000000"/>
        </w:rPr>
        <w:t xml:space="preserve"> judgments’ what make up experience</w:t>
      </w:r>
      <w:r w:rsidRPr="00DE4AD4">
        <w:rPr>
          <w:color w:val="000000"/>
          <w:vertAlign w:val="superscript"/>
        </w:rPr>
        <w:footnoteReference w:id="60"/>
      </w:r>
      <w:r w:rsidRPr="00DE4AD4">
        <w:rPr>
          <w:color w:val="000000"/>
        </w:rPr>
        <w:t xml:space="preserve">. </w:t>
      </w:r>
    </w:p>
    <w:p w14:paraId="33894E10" w14:textId="66CADD2E" w:rsidR="00894009" w:rsidRPr="003B4DD6" w:rsidRDefault="00894009">
      <w:pPr>
        <w:pBdr>
          <w:top w:val="nil"/>
          <w:left w:val="nil"/>
          <w:bottom w:val="nil"/>
          <w:right w:val="nil"/>
          <w:between w:val="nil"/>
        </w:pBdr>
        <w:spacing w:line="276" w:lineRule="auto"/>
        <w:ind w:firstLine="284"/>
        <w:jc w:val="both"/>
      </w:pPr>
      <w:r w:rsidRPr="00DD22B5">
        <w:t>What must be observed is that not only the forms of judgment constituted by the ontological relations are</w:t>
      </w:r>
      <w:r w:rsidRPr="00DD22B5">
        <w:rPr>
          <w:i/>
          <w:iCs/>
        </w:rPr>
        <w:t xml:space="preserve"> a priori, </w:t>
      </w:r>
      <w:r w:rsidRPr="00DD22B5">
        <w:t xml:space="preserve">but also those of sensitivity. And that in the same manner that the forms of the relations match with the mind independent relations, </w:t>
      </w:r>
      <w:r w:rsidR="00BF1D9B" w:rsidRPr="00DD22B5">
        <w:t xml:space="preserve">of what is distinguished, </w:t>
      </w:r>
      <w:r w:rsidRPr="00DD22B5">
        <w:t>those of sensitivity</w:t>
      </w:r>
      <w:r w:rsidR="00BF1D9B" w:rsidRPr="00DD22B5">
        <w:t xml:space="preserve">, though they do not match, they </w:t>
      </w:r>
      <w:r w:rsidRPr="00DD22B5">
        <w:t xml:space="preserve">correspond with those of </w:t>
      </w:r>
      <w:r w:rsidR="00BF1D9B" w:rsidRPr="00DD22B5">
        <w:t xml:space="preserve">the thing of </w:t>
      </w:r>
      <w:r w:rsidRPr="00DD22B5">
        <w:t>reality in itself</w:t>
      </w:r>
      <w:r w:rsidR="00BF1D9B" w:rsidRPr="00DD22B5">
        <w:t xml:space="preserve"> to which the distinction refers</w:t>
      </w:r>
      <w:r w:rsidRPr="00DD22B5">
        <w:t xml:space="preserve">. Moreover, </w:t>
      </w:r>
      <w:r w:rsidR="00DC099C" w:rsidRPr="00DD22B5">
        <w:t>as I explain in the next chapters</w:t>
      </w:r>
      <w:r w:rsidR="00DC099C">
        <w:t>,</w:t>
      </w:r>
      <w:r w:rsidR="00DC099C" w:rsidRPr="00DD22B5">
        <w:t xml:space="preserve"> </w:t>
      </w:r>
      <w:r w:rsidRPr="00DD22B5">
        <w:t xml:space="preserve">in the same manner that the forms of sensitivity do not deliver a total representation of what the senses access, but only an aspect, the forms of judgement deliver a mere aspect of what one thing is to </w:t>
      </w:r>
      <w:r w:rsidR="00BF1D9B" w:rsidRPr="00DD22B5">
        <w:t>all other existents</w:t>
      </w:r>
      <w:r w:rsidRPr="00DD22B5">
        <w:t xml:space="preserve"> and to all.</w:t>
      </w:r>
    </w:p>
    <w:p w14:paraId="51871DAB" w14:textId="5E28AE07" w:rsidR="002D5452" w:rsidRPr="00DE4AD4" w:rsidRDefault="00011C1E">
      <w:pPr>
        <w:pBdr>
          <w:top w:val="nil"/>
          <w:left w:val="nil"/>
          <w:bottom w:val="nil"/>
          <w:right w:val="nil"/>
          <w:between w:val="nil"/>
        </w:pBdr>
        <w:spacing w:line="276" w:lineRule="auto"/>
        <w:ind w:firstLine="284"/>
        <w:jc w:val="both"/>
        <w:rPr>
          <w:i/>
          <w:color w:val="000000"/>
        </w:rPr>
      </w:pPr>
      <w:r w:rsidRPr="00DE4AD4">
        <w:rPr>
          <w:color w:val="000000"/>
        </w:rPr>
        <w:t xml:space="preserve">Following the Scholastic </w:t>
      </w:r>
      <w:r w:rsidRPr="00DE4AD4">
        <w:rPr>
          <w:i/>
          <w:color w:val="000000"/>
        </w:rPr>
        <w:t>Dictum de Omni</w:t>
      </w:r>
      <w:r w:rsidRPr="00DE4AD4">
        <w:rPr>
          <w:color w:val="000000"/>
        </w:rPr>
        <w:t xml:space="preserve">, it could be argued that if what is predicated of a class is predicable of its members, and that if the distinction of ‘Being’ and of these categories is </w:t>
      </w:r>
      <w:r w:rsidRPr="00DE4AD4">
        <w:rPr>
          <w:i/>
          <w:color w:val="000000"/>
        </w:rPr>
        <w:t xml:space="preserve">a priori, </w:t>
      </w:r>
      <w:r w:rsidRPr="00DE4AD4">
        <w:t>then</w:t>
      </w:r>
      <w:r w:rsidRPr="00DE4AD4">
        <w:rPr>
          <w:color w:val="000000"/>
        </w:rPr>
        <w:t xml:space="preserve">, all that we distinguish </w:t>
      </w:r>
      <w:r w:rsidR="002D5452" w:rsidRPr="00DE4AD4">
        <w:rPr>
          <w:color w:val="000000"/>
        </w:rPr>
        <w:t xml:space="preserve">with them is </w:t>
      </w:r>
      <w:r w:rsidRPr="00DE4AD4">
        <w:rPr>
          <w:color w:val="000000"/>
        </w:rPr>
        <w:t>also</w:t>
      </w:r>
      <w:r w:rsidRPr="00DE4AD4">
        <w:rPr>
          <w:i/>
          <w:color w:val="000000"/>
        </w:rPr>
        <w:t xml:space="preserve"> a priori.</w:t>
      </w:r>
    </w:p>
    <w:p w14:paraId="59A93089" w14:textId="36DD4FD2" w:rsidR="00CC4620" w:rsidRPr="003D2F50" w:rsidRDefault="00CC4620">
      <w:pPr>
        <w:pBdr>
          <w:top w:val="nil"/>
          <w:left w:val="nil"/>
          <w:bottom w:val="nil"/>
          <w:right w:val="nil"/>
          <w:between w:val="nil"/>
        </w:pBdr>
        <w:spacing w:line="276" w:lineRule="auto"/>
        <w:ind w:firstLine="284"/>
        <w:jc w:val="both"/>
        <w:rPr>
          <w:iCs/>
          <w:color w:val="000000"/>
        </w:rPr>
      </w:pPr>
      <w:r w:rsidRPr="003D2F50">
        <w:rPr>
          <w:iCs/>
          <w:color w:val="000000"/>
        </w:rPr>
        <w:t xml:space="preserve">And </w:t>
      </w:r>
      <w:r w:rsidR="00821995" w:rsidRPr="003D2F50">
        <w:rPr>
          <w:iCs/>
          <w:color w:val="000000"/>
        </w:rPr>
        <w:t>indeed,</w:t>
      </w:r>
      <w:r w:rsidRPr="003D2F50">
        <w:rPr>
          <w:iCs/>
          <w:color w:val="000000"/>
        </w:rPr>
        <w:t xml:space="preserve"> it is, for their distinction constitutes knowledge</w:t>
      </w:r>
      <w:r w:rsidR="00821995" w:rsidRPr="003D2F50">
        <w:rPr>
          <w:iCs/>
          <w:color w:val="000000"/>
        </w:rPr>
        <w:t xml:space="preserve">, and the knowledge of the world that is generated with them is not </w:t>
      </w:r>
      <w:r w:rsidR="00385928">
        <w:rPr>
          <w:iCs/>
          <w:color w:val="000000"/>
        </w:rPr>
        <w:t xml:space="preserve">sensorily </w:t>
      </w:r>
      <w:r w:rsidR="00821995" w:rsidRPr="003D2F50">
        <w:rPr>
          <w:iCs/>
          <w:color w:val="000000"/>
        </w:rPr>
        <w:t xml:space="preserve">given but inferred. </w:t>
      </w:r>
      <w:r w:rsidR="00821995" w:rsidRPr="003B1F19">
        <w:rPr>
          <w:i/>
          <w:color w:val="000000"/>
        </w:rPr>
        <w:t>Our knowledge of the world</w:t>
      </w:r>
      <w:r w:rsidR="00F87728">
        <w:rPr>
          <w:i/>
          <w:color w:val="000000"/>
        </w:rPr>
        <w:t xml:space="preserve"> is</w:t>
      </w:r>
      <w:r w:rsidR="00385928">
        <w:rPr>
          <w:i/>
          <w:color w:val="000000"/>
        </w:rPr>
        <w:t xml:space="preserve">, properly speaking, </w:t>
      </w:r>
      <w:r w:rsidR="00821995" w:rsidRPr="003B1F19">
        <w:rPr>
          <w:i/>
          <w:color w:val="000000"/>
        </w:rPr>
        <w:t>a priori and cannot be validated by pure empirical means.</w:t>
      </w:r>
      <w:r w:rsidR="00821995" w:rsidRPr="003D2F50">
        <w:rPr>
          <w:iCs/>
          <w:color w:val="000000"/>
        </w:rPr>
        <w:t xml:space="preserve"> The empirical validation required to such end demands that the sensed be interpreted and assigned a relation to become a distinction and thus, knowledge.</w:t>
      </w:r>
      <w:r w:rsidR="00EC1452" w:rsidRPr="003D2F50">
        <w:rPr>
          <w:iCs/>
          <w:color w:val="000000"/>
        </w:rPr>
        <w:t xml:space="preserve"> However, the sensorial nature of the relata and the order in which they are experience is empirical, as it is delivered by means of sensations or inferences from these (e.g., that one precedes the other, in causality). Anyhow, the </w:t>
      </w:r>
      <w:r w:rsidR="003B1F19" w:rsidRPr="003B1F19">
        <w:rPr>
          <w:i/>
          <w:color w:val="000000"/>
        </w:rPr>
        <w:t>‘</w:t>
      </w:r>
      <w:r w:rsidR="00EC1452" w:rsidRPr="003B1F19">
        <w:rPr>
          <w:i/>
          <w:color w:val="000000"/>
        </w:rPr>
        <w:t>form</w:t>
      </w:r>
      <w:r w:rsidR="003B1F19" w:rsidRPr="003B1F19">
        <w:rPr>
          <w:i/>
          <w:color w:val="000000"/>
        </w:rPr>
        <w:t>’</w:t>
      </w:r>
      <w:r w:rsidR="00EC1452" w:rsidRPr="003D2F50">
        <w:rPr>
          <w:iCs/>
          <w:color w:val="000000"/>
        </w:rPr>
        <w:t xml:space="preserve"> assigned to the sensorial impressions is </w:t>
      </w:r>
      <w:r w:rsidR="00EC1452" w:rsidRPr="003B1F19">
        <w:rPr>
          <w:i/>
          <w:color w:val="000000"/>
        </w:rPr>
        <w:t>a priori proper</w:t>
      </w:r>
      <w:r w:rsidR="00EC1452" w:rsidRPr="003D2F50">
        <w:rPr>
          <w:iCs/>
          <w:color w:val="000000"/>
        </w:rPr>
        <w:t>, as it is a predetermine</w:t>
      </w:r>
      <w:r w:rsidR="003B1F19">
        <w:rPr>
          <w:iCs/>
          <w:color w:val="000000"/>
        </w:rPr>
        <w:t>d</w:t>
      </w:r>
      <w:r w:rsidR="00EC1452" w:rsidRPr="003D2F50">
        <w:rPr>
          <w:iCs/>
          <w:color w:val="000000"/>
        </w:rPr>
        <w:t xml:space="preserve"> response of the mind to a sensorial stimulus. </w:t>
      </w:r>
    </w:p>
    <w:p w14:paraId="51C7A970" w14:textId="3EFE8E08" w:rsidR="00EC1452" w:rsidRPr="00F56420" w:rsidRDefault="00EC1452">
      <w:pPr>
        <w:pBdr>
          <w:top w:val="nil"/>
          <w:left w:val="nil"/>
          <w:bottom w:val="nil"/>
          <w:right w:val="nil"/>
          <w:between w:val="nil"/>
        </w:pBdr>
        <w:spacing w:line="276" w:lineRule="auto"/>
        <w:ind w:firstLine="284"/>
        <w:jc w:val="both"/>
        <w:rPr>
          <w:i/>
          <w:color w:val="000000"/>
        </w:rPr>
      </w:pPr>
      <w:r w:rsidRPr="003D2F50">
        <w:rPr>
          <w:iCs/>
          <w:color w:val="000000"/>
        </w:rPr>
        <w:t xml:space="preserve">As shall be explained below, the fact that our distinction properly speaking must be said </w:t>
      </w:r>
      <w:r w:rsidRPr="00F56420">
        <w:rPr>
          <w:i/>
          <w:color w:val="000000"/>
        </w:rPr>
        <w:t>to be a priori</w:t>
      </w:r>
      <w:r w:rsidR="00F56420" w:rsidRPr="00F56420">
        <w:rPr>
          <w:i/>
          <w:color w:val="000000"/>
        </w:rPr>
        <w:t>,</w:t>
      </w:r>
      <w:r w:rsidRPr="00F56420">
        <w:rPr>
          <w:i/>
          <w:color w:val="000000"/>
        </w:rPr>
        <w:t xml:space="preserve"> is not an obstacle for our knowledge of it </w:t>
      </w:r>
      <w:r w:rsidR="00F56420" w:rsidRPr="00F56420">
        <w:rPr>
          <w:i/>
          <w:color w:val="000000"/>
        </w:rPr>
        <w:t xml:space="preserve">to </w:t>
      </w:r>
      <w:r w:rsidRPr="00F56420">
        <w:rPr>
          <w:i/>
          <w:color w:val="000000"/>
        </w:rPr>
        <w:t>correspond or even ma</w:t>
      </w:r>
      <w:r w:rsidR="00F56420" w:rsidRPr="00F56420">
        <w:rPr>
          <w:i/>
          <w:color w:val="000000"/>
        </w:rPr>
        <w:t>tch</w:t>
      </w:r>
      <w:r w:rsidRPr="00F56420">
        <w:rPr>
          <w:i/>
          <w:color w:val="000000"/>
        </w:rPr>
        <w:t xml:space="preserve"> in part with reality in itself</w:t>
      </w:r>
      <w:r w:rsidR="00376D94">
        <w:rPr>
          <w:i/>
          <w:color w:val="000000"/>
        </w:rPr>
        <w:t>. Moreover</w:t>
      </w:r>
      <w:r w:rsidR="00385928">
        <w:rPr>
          <w:i/>
          <w:color w:val="000000"/>
        </w:rPr>
        <w:t>, due to their incorrigible character</w:t>
      </w:r>
      <w:r w:rsidR="00F87728">
        <w:rPr>
          <w:i/>
          <w:color w:val="000000"/>
        </w:rPr>
        <w:t xml:space="preserve"> of the</w:t>
      </w:r>
      <w:r w:rsidR="00DC099C">
        <w:rPr>
          <w:i/>
          <w:color w:val="000000"/>
        </w:rPr>
        <w:t>se</w:t>
      </w:r>
      <w:r w:rsidR="00F87728">
        <w:rPr>
          <w:i/>
          <w:color w:val="000000"/>
        </w:rPr>
        <w:t xml:space="preserve"> ontological relations and categories, which is not the case of the forms of sensitivity</w:t>
      </w:r>
      <w:r w:rsidR="00DC099C">
        <w:rPr>
          <w:i/>
          <w:color w:val="000000"/>
        </w:rPr>
        <w:t>,</w:t>
      </w:r>
      <w:r w:rsidR="00376D94">
        <w:rPr>
          <w:i/>
          <w:color w:val="000000"/>
        </w:rPr>
        <w:t xml:space="preserve"> the mind is forced to accept their nature to be objectively mind independent existent</w:t>
      </w:r>
      <w:r w:rsidRPr="00F56420">
        <w:rPr>
          <w:i/>
          <w:color w:val="000000"/>
        </w:rPr>
        <w:t xml:space="preserve">. Which explains why our knowledge is not precisely phenomenal as Kant held. </w:t>
      </w:r>
    </w:p>
    <w:p w14:paraId="000000F5" w14:textId="6AF36489"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However, though the categories will be determined and predicated </w:t>
      </w:r>
      <w:r w:rsidRPr="00DE4AD4">
        <w:rPr>
          <w:i/>
          <w:color w:val="000000"/>
        </w:rPr>
        <w:t>a priori,</w:t>
      </w:r>
      <w:r w:rsidRPr="00DE4AD4">
        <w:rPr>
          <w:color w:val="000000"/>
        </w:rPr>
        <w:t xml:space="preserve"> since all our distinctions are comprised under them, the categories will include more than the </w:t>
      </w:r>
      <w:r w:rsidRPr="00DE4AD4">
        <w:rPr>
          <w:i/>
          <w:color w:val="000000"/>
        </w:rPr>
        <w:t>a priori</w:t>
      </w:r>
      <w:r w:rsidRPr="00DE4AD4">
        <w:rPr>
          <w:color w:val="000000"/>
        </w:rPr>
        <w:t xml:space="preserve"> </w:t>
      </w:r>
      <w:r w:rsidRPr="00DE4AD4">
        <w:rPr>
          <w:i/>
          <w:color w:val="000000"/>
        </w:rPr>
        <w:t>proper</w:t>
      </w:r>
      <w:r w:rsidRPr="00DE4AD4">
        <w:rPr>
          <w:color w:val="000000"/>
        </w:rPr>
        <w:t xml:space="preserve"> relations of the distinctions. This is so, because the sensations that constitute the relata of the </w:t>
      </w:r>
      <w:r w:rsidRPr="00DE4AD4">
        <w:rPr>
          <w:i/>
          <w:color w:val="000000"/>
        </w:rPr>
        <w:t>primary</w:t>
      </w:r>
      <w:r w:rsidRPr="00DE4AD4">
        <w:rPr>
          <w:color w:val="000000"/>
        </w:rPr>
        <w:t xml:space="preserve"> distinctions are also under them, and these </w:t>
      </w:r>
      <w:r w:rsidR="002D5452" w:rsidRPr="00DE4AD4">
        <w:rPr>
          <w:color w:val="000000"/>
        </w:rPr>
        <w:t>carry</w:t>
      </w:r>
      <w:r w:rsidRPr="00DE4AD4">
        <w:rPr>
          <w:color w:val="000000"/>
        </w:rPr>
        <w:t xml:space="preserve"> </w:t>
      </w:r>
      <w:r w:rsidR="00CC4620" w:rsidRPr="00DE4AD4">
        <w:rPr>
          <w:color w:val="000000"/>
        </w:rPr>
        <w:t xml:space="preserve">components </w:t>
      </w:r>
      <w:r w:rsidRPr="00DE4AD4">
        <w:rPr>
          <w:i/>
          <w:color w:val="000000"/>
        </w:rPr>
        <w:t>a posteriori</w:t>
      </w:r>
      <w:r w:rsidR="00CC4620" w:rsidRPr="00DE4AD4">
        <w:rPr>
          <w:color w:val="000000"/>
        </w:rPr>
        <w:t xml:space="preserve"> given, that is, information about the world which is empirically given and enables to determine the relations that must be assigned between the empirical subject of distinction and </w:t>
      </w:r>
      <w:r w:rsidR="00376D94">
        <w:rPr>
          <w:color w:val="000000"/>
        </w:rPr>
        <w:t xml:space="preserve">the </w:t>
      </w:r>
      <w:r w:rsidR="00CC4620" w:rsidRPr="00DE4AD4">
        <w:rPr>
          <w:color w:val="000000"/>
        </w:rPr>
        <w:t xml:space="preserve">object relatum. </w:t>
      </w:r>
      <w:r w:rsidRPr="00DE4AD4">
        <w:rPr>
          <w:color w:val="000000"/>
        </w:rPr>
        <w:t xml:space="preserve">In fact, one can predicate of a class or plurality to hold particular relations of difference and similarity, and of property and causality, but the predication of difference of a </w:t>
      </w:r>
      <w:r w:rsidRPr="00DE4AD4">
        <w:rPr>
          <w:i/>
          <w:color w:val="000000"/>
        </w:rPr>
        <w:t>primary</w:t>
      </w:r>
      <w:r w:rsidRPr="00DE4AD4">
        <w:rPr>
          <w:color w:val="000000"/>
        </w:rPr>
        <w:t xml:space="preserve"> distinction is </w:t>
      </w:r>
      <w:r w:rsidRPr="00DE4AD4">
        <w:rPr>
          <w:i/>
          <w:color w:val="000000"/>
        </w:rPr>
        <w:t>a posteriori</w:t>
      </w:r>
      <w:r w:rsidRPr="00DE4AD4">
        <w:rPr>
          <w:color w:val="000000"/>
        </w:rPr>
        <w:t xml:space="preserve"> of the mere sensations.</w:t>
      </w:r>
    </w:p>
    <w:p w14:paraId="000000F6" w14:textId="67591071"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Because of their </w:t>
      </w:r>
      <w:r w:rsidRPr="00DE4AD4">
        <w:rPr>
          <w:i/>
          <w:color w:val="000000"/>
        </w:rPr>
        <w:t>a priori</w:t>
      </w:r>
      <w:r w:rsidRPr="00DE4AD4">
        <w:rPr>
          <w:color w:val="000000"/>
        </w:rPr>
        <w:t xml:space="preserve"> </w:t>
      </w:r>
      <w:r w:rsidRPr="00DE4AD4">
        <w:rPr>
          <w:i/>
          <w:color w:val="000000"/>
        </w:rPr>
        <w:t>proper</w:t>
      </w:r>
      <w:r w:rsidRPr="00DE4AD4">
        <w:rPr>
          <w:color w:val="000000"/>
        </w:rPr>
        <w:t xml:space="preserve"> nature, our knowledge of these relations and categories is direct or intuitive. What is </w:t>
      </w:r>
      <w:r w:rsidRPr="00DE4AD4">
        <w:rPr>
          <w:i/>
          <w:color w:val="000000"/>
        </w:rPr>
        <w:t>a priori</w:t>
      </w:r>
      <w:r w:rsidRPr="00DE4AD4">
        <w:rPr>
          <w:color w:val="000000"/>
        </w:rPr>
        <w:t xml:space="preserve"> given to us is not </w:t>
      </w:r>
      <w:r w:rsidRPr="00DE4AD4">
        <w:t>conceptualised</w:t>
      </w:r>
      <w:r w:rsidRPr="00DE4AD4">
        <w:rPr>
          <w:color w:val="000000"/>
        </w:rPr>
        <w:t xml:space="preserve"> knowledge of them. We are not born with conscious awareness of these ontological relations and categories. </w:t>
      </w:r>
      <w:r w:rsidR="009A32D9" w:rsidRPr="00DE4AD4">
        <w:rPr>
          <w:color w:val="000000"/>
        </w:rPr>
        <w:t xml:space="preserve">Our </w:t>
      </w:r>
      <w:r w:rsidR="00F87728">
        <w:rPr>
          <w:color w:val="000000"/>
        </w:rPr>
        <w:t xml:space="preserve">rational (not-instinctive or subconscious) </w:t>
      </w:r>
      <w:r w:rsidR="009A32D9" w:rsidRPr="00DE4AD4">
        <w:rPr>
          <w:color w:val="000000"/>
        </w:rPr>
        <w:t>awareness of them must be</w:t>
      </w:r>
      <w:r w:rsidRPr="00DE4AD4">
        <w:rPr>
          <w:color w:val="000000"/>
        </w:rPr>
        <w:t xml:space="preserve"> draw</w:t>
      </w:r>
      <w:r w:rsidR="009A32D9" w:rsidRPr="00DE4AD4">
        <w:rPr>
          <w:color w:val="000000"/>
        </w:rPr>
        <w:t>n</w:t>
      </w:r>
      <w:r w:rsidRPr="00DE4AD4">
        <w:rPr>
          <w:color w:val="000000"/>
        </w:rPr>
        <w:t xml:space="preserve"> from what </w:t>
      </w:r>
      <w:r w:rsidRPr="00DE4AD4">
        <w:t>judgement</w:t>
      </w:r>
      <w:r w:rsidRPr="00DE4AD4">
        <w:rPr>
          <w:color w:val="000000"/>
        </w:rPr>
        <w:t xml:space="preserve"> puts into </w:t>
      </w:r>
      <w:r w:rsidR="001E4390">
        <w:rPr>
          <w:color w:val="000000"/>
        </w:rPr>
        <w:t xml:space="preserve">the </w:t>
      </w:r>
      <w:r w:rsidRPr="00DE4AD4">
        <w:rPr>
          <w:color w:val="000000"/>
        </w:rPr>
        <w:t>distinctions; that is, not</w:t>
      </w:r>
      <w:r w:rsidR="001E4390">
        <w:rPr>
          <w:color w:val="000000"/>
        </w:rPr>
        <w:t xml:space="preserve"> just</w:t>
      </w:r>
      <w:r w:rsidRPr="00DE4AD4">
        <w:rPr>
          <w:color w:val="000000"/>
        </w:rPr>
        <w:t xml:space="preserve"> from what is of sensable nature of the distinctions that we make. </w:t>
      </w:r>
      <w:r w:rsidR="00CC4620" w:rsidRPr="00DE4AD4">
        <w:rPr>
          <w:color w:val="000000"/>
        </w:rPr>
        <w:t xml:space="preserve">Moreover, </w:t>
      </w:r>
      <w:r w:rsidRPr="00DE4AD4">
        <w:rPr>
          <w:color w:val="000000"/>
        </w:rPr>
        <w:t xml:space="preserve">the potential of </w:t>
      </w:r>
      <w:r w:rsidRPr="00DE4AD4">
        <w:t>judgement</w:t>
      </w:r>
      <w:r w:rsidRPr="00DE4AD4">
        <w:rPr>
          <w:color w:val="000000"/>
        </w:rPr>
        <w:t xml:space="preserve"> to identify when they apply to the </w:t>
      </w:r>
      <w:r w:rsidRPr="00DE4AD4">
        <w:t>sensorially</w:t>
      </w:r>
      <w:r w:rsidRPr="00DE4AD4">
        <w:rPr>
          <w:color w:val="000000"/>
        </w:rPr>
        <w:t xml:space="preserve"> given</w:t>
      </w:r>
      <w:r w:rsidR="00F87728">
        <w:rPr>
          <w:color w:val="000000"/>
        </w:rPr>
        <w:t xml:space="preserve"> -actually, to the sensorial representation-</w:t>
      </w:r>
      <w:r w:rsidRPr="00DE4AD4">
        <w:rPr>
          <w:color w:val="000000"/>
        </w:rPr>
        <w:t>, or in the inference when missing, and in the construction of fictions of reality, such as falsities and fantasies</w:t>
      </w:r>
      <w:r w:rsidR="00CC4620" w:rsidRPr="00DE4AD4">
        <w:rPr>
          <w:color w:val="000000"/>
        </w:rPr>
        <w:t xml:space="preserve"> is also </w:t>
      </w:r>
      <w:r w:rsidR="00CC4620" w:rsidRPr="00DE4AD4">
        <w:rPr>
          <w:i/>
          <w:color w:val="000000"/>
        </w:rPr>
        <w:t>a priori proper</w:t>
      </w:r>
      <w:r w:rsidR="00CC4620" w:rsidRPr="00DE4AD4">
        <w:rPr>
          <w:color w:val="000000"/>
        </w:rPr>
        <w:t xml:space="preserve"> given</w:t>
      </w:r>
      <w:r w:rsidRPr="00DE4AD4">
        <w:rPr>
          <w:color w:val="000000"/>
        </w:rPr>
        <w:t xml:space="preserve">. This faculty of </w:t>
      </w:r>
      <w:r w:rsidRPr="00DE4AD4">
        <w:t>judgement</w:t>
      </w:r>
      <w:r w:rsidRPr="00DE4AD4">
        <w:rPr>
          <w:color w:val="000000"/>
        </w:rPr>
        <w:t xml:space="preserve"> follows a </w:t>
      </w:r>
      <w:r w:rsidR="004E7BFA" w:rsidRPr="00DE4AD4">
        <w:t>pre-set</w:t>
      </w:r>
      <w:r w:rsidRPr="00DE4AD4">
        <w:rPr>
          <w:color w:val="000000"/>
        </w:rPr>
        <w:t xml:space="preserve"> or pre-established program </w:t>
      </w:r>
      <w:r w:rsidR="009A32D9" w:rsidRPr="00DE4AD4">
        <w:rPr>
          <w:color w:val="000000"/>
        </w:rPr>
        <w:t>(I would say biological</w:t>
      </w:r>
      <w:r w:rsidR="00376D94">
        <w:rPr>
          <w:color w:val="000000"/>
        </w:rPr>
        <w:t>ly fixed</w:t>
      </w:r>
      <w:r w:rsidR="009A32D9" w:rsidRPr="00DE4AD4">
        <w:rPr>
          <w:color w:val="000000"/>
        </w:rPr>
        <w:t xml:space="preserve">) </w:t>
      </w:r>
      <w:r w:rsidRPr="00DE4AD4">
        <w:rPr>
          <w:color w:val="000000"/>
        </w:rPr>
        <w:t>to the effect.</w:t>
      </w:r>
      <w:r w:rsidRPr="00DE4AD4">
        <w:rPr>
          <w:color w:val="222222"/>
        </w:rPr>
        <w:t xml:space="preserve"> For example, </w:t>
      </w:r>
      <w:r w:rsidRPr="00DE4AD4">
        <w:rPr>
          <w:color w:val="000000"/>
        </w:rPr>
        <w:t xml:space="preserve">In the distinction of ‘Being’ what is </w:t>
      </w:r>
      <w:r w:rsidRPr="00DE4AD4">
        <w:rPr>
          <w:i/>
          <w:color w:val="000000"/>
        </w:rPr>
        <w:t>a priori</w:t>
      </w:r>
      <w:r w:rsidRPr="00DE4AD4">
        <w:rPr>
          <w:color w:val="000000"/>
        </w:rPr>
        <w:t xml:space="preserve"> given is a certain innate predisposition to judge that whatever can </w:t>
      </w:r>
      <w:r w:rsidR="00F56420">
        <w:rPr>
          <w:color w:val="000000"/>
        </w:rPr>
        <w:t xml:space="preserve">be </w:t>
      </w:r>
      <w:r w:rsidRPr="00DE4AD4">
        <w:rPr>
          <w:color w:val="000000"/>
        </w:rPr>
        <w:t>sense</w:t>
      </w:r>
      <w:r w:rsidR="00F56420">
        <w:rPr>
          <w:color w:val="000000"/>
        </w:rPr>
        <w:t>d</w:t>
      </w:r>
      <w:r w:rsidRPr="00DE4AD4">
        <w:rPr>
          <w:color w:val="000000"/>
        </w:rPr>
        <w:t xml:space="preserve"> or </w:t>
      </w:r>
      <w:r w:rsidR="003B1F19">
        <w:rPr>
          <w:color w:val="000000"/>
        </w:rPr>
        <w:t>thought</w:t>
      </w:r>
      <w:r w:rsidRPr="00DE4AD4">
        <w:rPr>
          <w:color w:val="000000"/>
        </w:rPr>
        <w:t xml:space="preserve"> of, has something in common with all other possible subjects of distinction. From this </w:t>
      </w:r>
      <w:r w:rsidR="00F56420">
        <w:rPr>
          <w:color w:val="000000"/>
        </w:rPr>
        <w:t>it is possible to</w:t>
      </w:r>
      <w:r w:rsidRPr="00DE4AD4">
        <w:rPr>
          <w:color w:val="000000"/>
        </w:rPr>
        <w:t xml:space="preserve"> infer that the multiplicity of sensations and distinctions constitute a plurality under which all distinctions participate. The same applies to the </w:t>
      </w:r>
      <w:r w:rsidRPr="00DE4AD4">
        <w:rPr>
          <w:i/>
          <w:color w:val="000000"/>
        </w:rPr>
        <w:t>a priori</w:t>
      </w:r>
      <w:r w:rsidRPr="00DE4AD4">
        <w:rPr>
          <w:color w:val="000000"/>
        </w:rPr>
        <w:t xml:space="preserve"> </w:t>
      </w:r>
      <w:r w:rsidRPr="00DE4AD4">
        <w:rPr>
          <w:i/>
          <w:color w:val="000000"/>
        </w:rPr>
        <w:t>proper</w:t>
      </w:r>
      <w:r w:rsidRPr="00DE4AD4">
        <w:rPr>
          <w:color w:val="000000"/>
        </w:rPr>
        <w:t xml:space="preserve"> relations and categories.</w:t>
      </w:r>
    </w:p>
    <w:p w14:paraId="586ED618" w14:textId="39534CD9" w:rsidR="00F87728" w:rsidRDefault="00011C1E">
      <w:pPr>
        <w:pBdr>
          <w:top w:val="nil"/>
          <w:left w:val="nil"/>
          <w:bottom w:val="nil"/>
          <w:right w:val="nil"/>
          <w:between w:val="nil"/>
        </w:pBdr>
        <w:spacing w:line="276" w:lineRule="auto"/>
        <w:ind w:firstLine="284"/>
        <w:jc w:val="both"/>
        <w:rPr>
          <w:color w:val="000000"/>
        </w:rPr>
      </w:pPr>
      <w:r w:rsidRPr="00DE4AD4">
        <w:t>Such a pre-set</w:t>
      </w:r>
      <w:r w:rsidRPr="00DE4AD4">
        <w:rPr>
          <w:color w:val="000000"/>
        </w:rPr>
        <w:t xml:space="preserve"> </w:t>
      </w:r>
      <w:r w:rsidRPr="00DE4AD4">
        <w:rPr>
          <w:i/>
          <w:color w:val="000000"/>
        </w:rPr>
        <w:t>a priori</w:t>
      </w:r>
      <w:r w:rsidRPr="00DE4AD4">
        <w:rPr>
          <w:color w:val="000000"/>
        </w:rPr>
        <w:t xml:space="preserve"> program is a Criterion of </w:t>
      </w:r>
      <w:r w:rsidRPr="00DE4AD4">
        <w:t>Judgement</w:t>
      </w:r>
      <w:r w:rsidRPr="00DE4AD4">
        <w:rPr>
          <w:color w:val="000000"/>
        </w:rPr>
        <w:t xml:space="preserve"> that follows the </w:t>
      </w:r>
      <w:r w:rsidRPr="00DE4AD4">
        <w:rPr>
          <w:i/>
          <w:color w:val="000000"/>
        </w:rPr>
        <w:t>a priori proper</w:t>
      </w:r>
      <w:r w:rsidRPr="00DE4AD4">
        <w:rPr>
          <w:color w:val="000000"/>
        </w:rPr>
        <w:t xml:space="preserve"> nature of these relations and categories, and neither originates nor is derivable from experience</w:t>
      </w:r>
      <w:r w:rsidR="00F87728">
        <w:rPr>
          <w:color w:val="000000"/>
        </w:rPr>
        <w:t xml:space="preserve"> (in the same manner that there is an innate set Criterion of </w:t>
      </w:r>
      <w:r w:rsidR="00376D94">
        <w:rPr>
          <w:color w:val="000000"/>
        </w:rPr>
        <w:t>S</w:t>
      </w:r>
      <w:r w:rsidR="00F87728">
        <w:rPr>
          <w:color w:val="000000"/>
        </w:rPr>
        <w:t xml:space="preserve">ensitivity, to assign a form of sensation to a sensorial stimulus, such as an image upon impingement of light in the retina, or of odour </w:t>
      </w:r>
      <w:r w:rsidR="00376D94">
        <w:rPr>
          <w:color w:val="000000"/>
        </w:rPr>
        <w:t>upon</w:t>
      </w:r>
      <w:r w:rsidR="00F87728">
        <w:rPr>
          <w:color w:val="000000"/>
        </w:rPr>
        <w:t xml:space="preserve"> molecules </w:t>
      </w:r>
      <w:r w:rsidR="00376D94">
        <w:rPr>
          <w:color w:val="000000"/>
        </w:rPr>
        <w:t xml:space="preserve">acting </w:t>
      </w:r>
      <w:r w:rsidR="00F87728">
        <w:rPr>
          <w:color w:val="000000"/>
        </w:rPr>
        <w:t>in the olfactory cells).</w:t>
      </w:r>
      <w:r w:rsidRPr="00DE4AD4">
        <w:rPr>
          <w:color w:val="000000"/>
        </w:rPr>
        <w:t xml:space="preserve"> </w:t>
      </w:r>
    </w:p>
    <w:p w14:paraId="0132013D" w14:textId="63A26925" w:rsidR="00785E25" w:rsidRDefault="00011C1E">
      <w:pPr>
        <w:pBdr>
          <w:top w:val="nil"/>
          <w:left w:val="nil"/>
          <w:bottom w:val="nil"/>
          <w:right w:val="nil"/>
          <w:between w:val="nil"/>
        </w:pBdr>
        <w:spacing w:line="276" w:lineRule="auto"/>
        <w:ind w:firstLine="284"/>
        <w:jc w:val="both"/>
        <w:rPr>
          <w:color w:val="000000"/>
        </w:rPr>
      </w:pPr>
      <w:r w:rsidRPr="00DE4AD4">
        <w:rPr>
          <w:color w:val="000000"/>
        </w:rPr>
        <w:t xml:space="preserve">This program </w:t>
      </w:r>
      <w:r w:rsidR="00F87728">
        <w:rPr>
          <w:color w:val="000000"/>
        </w:rPr>
        <w:t xml:space="preserve">of judgment </w:t>
      </w:r>
      <w:r w:rsidRPr="00DE4AD4">
        <w:rPr>
          <w:color w:val="000000"/>
        </w:rPr>
        <w:t>provides the intellect with information regarding the structure of reality</w:t>
      </w:r>
      <w:r w:rsidR="00385928">
        <w:rPr>
          <w:color w:val="000000"/>
        </w:rPr>
        <w:t xml:space="preserve"> in itself</w:t>
      </w:r>
      <w:r w:rsidR="00785E25">
        <w:rPr>
          <w:color w:val="000000"/>
        </w:rPr>
        <w:t xml:space="preserve"> (in similar manner, that the sensorial program allows to represent in different colours different substances</w:t>
      </w:r>
      <w:r w:rsidR="00CD7C6B">
        <w:rPr>
          <w:color w:val="000000"/>
        </w:rPr>
        <w:t>)</w:t>
      </w:r>
      <w:r w:rsidRPr="00DE4AD4">
        <w:rPr>
          <w:color w:val="000000"/>
        </w:rPr>
        <w:t xml:space="preserve">. </w:t>
      </w:r>
    </w:p>
    <w:p w14:paraId="3A0E686A" w14:textId="398F199B" w:rsidR="00990A5B" w:rsidRDefault="00011C1E">
      <w:pPr>
        <w:pBdr>
          <w:top w:val="nil"/>
          <w:left w:val="nil"/>
          <w:bottom w:val="nil"/>
          <w:right w:val="nil"/>
          <w:between w:val="nil"/>
        </w:pBdr>
        <w:spacing w:line="276" w:lineRule="auto"/>
        <w:ind w:firstLine="284"/>
        <w:jc w:val="both"/>
        <w:rPr>
          <w:color w:val="000000"/>
        </w:rPr>
      </w:pPr>
      <w:r w:rsidRPr="00DE4AD4">
        <w:rPr>
          <w:color w:val="000000"/>
        </w:rPr>
        <w:t xml:space="preserve">The information it delivers makes possible interpreting sense experience in a manner that enables knowledge of </w:t>
      </w:r>
      <w:r w:rsidR="00793804">
        <w:rPr>
          <w:color w:val="000000"/>
        </w:rPr>
        <w:t xml:space="preserve">the </w:t>
      </w:r>
      <w:r w:rsidRPr="00DE4AD4">
        <w:rPr>
          <w:color w:val="000000"/>
        </w:rPr>
        <w:t xml:space="preserve">objective reality structured according to these relations and categories. </w:t>
      </w:r>
      <w:r w:rsidR="003B1F19">
        <w:rPr>
          <w:color w:val="000000"/>
        </w:rPr>
        <w:t xml:space="preserve">What we call rational knowledge. </w:t>
      </w:r>
      <w:r w:rsidRPr="00DE4AD4">
        <w:rPr>
          <w:color w:val="000000"/>
        </w:rPr>
        <w:t>Th</w:t>
      </w:r>
      <w:r w:rsidR="00385928">
        <w:rPr>
          <w:color w:val="000000"/>
        </w:rPr>
        <w:t xml:space="preserve">at </w:t>
      </w:r>
      <w:r w:rsidRPr="00DE4AD4">
        <w:rPr>
          <w:color w:val="000000"/>
        </w:rPr>
        <w:t xml:space="preserve">is, </w:t>
      </w:r>
      <w:r w:rsidR="00BC4713">
        <w:rPr>
          <w:color w:val="000000"/>
        </w:rPr>
        <w:t xml:space="preserve">first, </w:t>
      </w:r>
      <w:r w:rsidR="00385928">
        <w:rPr>
          <w:color w:val="000000"/>
        </w:rPr>
        <w:t xml:space="preserve">knowledge </w:t>
      </w:r>
      <w:r w:rsidR="00EE450B">
        <w:rPr>
          <w:color w:val="000000"/>
        </w:rPr>
        <w:t>of the relations to which the particular relations holding belong</w:t>
      </w:r>
      <w:r w:rsidR="00F100C1">
        <w:rPr>
          <w:color w:val="000000"/>
        </w:rPr>
        <w:t xml:space="preserve">, and thus </w:t>
      </w:r>
      <w:r w:rsidR="009A32D9" w:rsidRPr="00DE4AD4">
        <w:rPr>
          <w:color w:val="000000"/>
        </w:rPr>
        <w:t>of</w:t>
      </w:r>
      <w:r w:rsidRPr="00DE4AD4">
        <w:rPr>
          <w:color w:val="000000"/>
        </w:rPr>
        <w:t xml:space="preserve"> what is it that constitutes difference, or of what constitutes a class, or </w:t>
      </w:r>
      <w:r w:rsidR="00F56420">
        <w:rPr>
          <w:color w:val="000000"/>
        </w:rPr>
        <w:t xml:space="preserve">of </w:t>
      </w:r>
      <w:r w:rsidRPr="00DE4AD4">
        <w:rPr>
          <w:color w:val="000000"/>
        </w:rPr>
        <w:t xml:space="preserve">when the relation is of causality and when of property. </w:t>
      </w:r>
      <w:r w:rsidR="00BC4713">
        <w:rPr>
          <w:color w:val="000000"/>
        </w:rPr>
        <w:t>And, secondly, it delivers information about the basic kinds of things that exist; that is, of the categories, as these are determined by</w:t>
      </w:r>
      <w:r w:rsidR="001B29FB">
        <w:rPr>
          <w:color w:val="000000"/>
        </w:rPr>
        <w:t xml:space="preserve"> the ontological relations. Moreover, it also leads to </w:t>
      </w:r>
      <w:r w:rsidR="0046256C">
        <w:rPr>
          <w:color w:val="000000"/>
        </w:rPr>
        <w:t xml:space="preserve">information about </w:t>
      </w:r>
      <w:r w:rsidR="0075389E">
        <w:rPr>
          <w:color w:val="000000"/>
        </w:rPr>
        <w:t xml:space="preserve">the whole of reality, </w:t>
      </w:r>
      <w:r w:rsidR="004C6261">
        <w:rPr>
          <w:color w:val="000000"/>
        </w:rPr>
        <w:t xml:space="preserve">as they enable to infer that reality cannot just be related by relations reduced to these basic relations </w:t>
      </w:r>
      <w:r w:rsidR="00990A5B">
        <w:rPr>
          <w:color w:val="000000"/>
        </w:rPr>
        <w:t>nor all that exists fully classed under</w:t>
      </w:r>
      <w:r w:rsidR="00BC4713">
        <w:rPr>
          <w:color w:val="000000"/>
        </w:rPr>
        <w:t xml:space="preserve"> </w:t>
      </w:r>
      <w:r w:rsidR="00990A5B">
        <w:rPr>
          <w:color w:val="000000"/>
        </w:rPr>
        <w:t>the ontological categories.</w:t>
      </w:r>
    </w:p>
    <w:p w14:paraId="000000F7" w14:textId="3C6DF85C"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This program </w:t>
      </w:r>
      <w:r w:rsidR="00DC099C">
        <w:rPr>
          <w:color w:val="000000"/>
        </w:rPr>
        <w:t xml:space="preserve">of judgment </w:t>
      </w:r>
      <w:r w:rsidRPr="00DE4AD4">
        <w:rPr>
          <w:color w:val="000000"/>
        </w:rPr>
        <w:t xml:space="preserve">leads our intellect to ascribe these relations and categories to </w:t>
      </w:r>
      <w:r w:rsidRPr="00DE4AD4">
        <w:t>the entire</w:t>
      </w:r>
      <w:r w:rsidRPr="00DE4AD4">
        <w:rPr>
          <w:color w:val="000000"/>
        </w:rPr>
        <w:t xml:space="preserve"> reality that we </w:t>
      </w:r>
      <w:r w:rsidR="000E4EB4">
        <w:rPr>
          <w:color w:val="000000"/>
        </w:rPr>
        <w:t xml:space="preserve">sense or </w:t>
      </w:r>
      <w:r w:rsidR="00DC099C">
        <w:rPr>
          <w:color w:val="000000"/>
        </w:rPr>
        <w:t xml:space="preserve">that we infer </w:t>
      </w:r>
      <w:r w:rsidR="000E4EB4">
        <w:rPr>
          <w:color w:val="000000"/>
        </w:rPr>
        <w:t>from distinctions already made</w:t>
      </w:r>
      <w:r w:rsidR="00990A5B">
        <w:rPr>
          <w:color w:val="000000"/>
        </w:rPr>
        <w:t xml:space="preserve"> or conceive</w:t>
      </w:r>
      <w:r w:rsidR="00D41FD9">
        <w:rPr>
          <w:color w:val="000000"/>
        </w:rPr>
        <w:t>d</w:t>
      </w:r>
      <w:r w:rsidRPr="00DE4AD4">
        <w:rPr>
          <w:color w:val="000000"/>
        </w:rPr>
        <w:t xml:space="preserve">, </w:t>
      </w:r>
      <w:r w:rsidR="00D45AAB" w:rsidRPr="00DE4AD4">
        <w:rPr>
          <w:color w:val="000000"/>
        </w:rPr>
        <w:t>even to</w:t>
      </w:r>
      <w:r w:rsidRPr="00DE4AD4">
        <w:rPr>
          <w:color w:val="000000"/>
        </w:rPr>
        <w:t xml:space="preserve"> the one that might complement it or be a condition of it –if such higher order reality exists</w:t>
      </w:r>
      <w:r w:rsidR="00D45AAB" w:rsidRPr="00DE4AD4">
        <w:rPr>
          <w:color w:val="000000"/>
        </w:rPr>
        <w:t>- though it does not apply to it</w:t>
      </w:r>
      <w:r w:rsidRPr="00DE4AD4">
        <w:rPr>
          <w:color w:val="000000"/>
        </w:rPr>
        <w:t xml:space="preserve">. </w:t>
      </w:r>
      <w:r w:rsidR="00D45AAB" w:rsidRPr="00DE4AD4">
        <w:rPr>
          <w:color w:val="000000"/>
        </w:rPr>
        <w:t>Such is the case when God is attributed judgment according to our ontological relations and categories, or even judged to rationally exist based on arguments grounded on these ontological relations and categories</w:t>
      </w:r>
      <w:r w:rsidR="00E123AC">
        <w:rPr>
          <w:color w:val="000000"/>
        </w:rPr>
        <w:t>.</w:t>
      </w:r>
      <w:r w:rsidR="00D0630A" w:rsidRPr="00DE4AD4">
        <w:rPr>
          <w:color w:val="000000"/>
        </w:rPr>
        <w:t xml:space="preserve"> </w:t>
      </w:r>
      <w:r w:rsidR="00E123AC">
        <w:rPr>
          <w:color w:val="000000"/>
        </w:rPr>
        <w:t>A</w:t>
      </w:r>
      <w:r w:rsidR="00D45AAB" w:rsidRPr="00DE4AD4">
        <w:rPr>
          <w:color w:val="000000"/>
        </w:rPr>
        <w:t xml:space="preserve">ny </w:t>
      </w:r>
      <w:r w:rsidR="00F56420">
        <w:rPr>
          <w:color w:val="000000"/>
        </w:rPr>
        <w:t xml:space="preserve">ultimate </w:t>
      </w:r>
      <w:r w:rsidR="00D45AAB" w:rsidRPr="00DE4AD4">
        <w:rPr>
          <w:color w:val="000000"/>
        </w:rPr>
        <w:t>condition of rationality</w:t>
      </w:r>
      <w:r w:rsidR="00E123AC">
        <w:rPr>
          <w:color w:val="000000"/>
        </w:rPr>
        <w:t>,</w:t>
      </w:r>
      <w:r w:rsidR="00D45AAB" w:rsidRPr="00DE4AD4">
        <w:rPr>
          <w:color w:val="000000"/>
        </w:rPr>
        <w:t xml:space="preserve"> as </w:t>
      </w:r>
      <w:r w:rsidR="00E123AC">
        <w:rPr>
          <w:color w:val="000000"/>
        </w:rPr>
        <w:t>must be a</w:t>
      </w:r>
      <w:r w:rsidR="00D45AAB" w:rsidRPr="00DE4AD4">
        <w:rPr>
          <w:color w:val="000000"/>
        </w:rPr>
        <w:t xml:space="preserve"> God, cannot be but of a para-rational nature</w:t>
      </w:r>
      <w:r w:rsidR="00C74E91" w:rsidRPr="00DE4AD4">
        <w:rPr>
          <w:color w:val="000000"/>
        </w:rPr>
        <w:t xml:space="preserve">, if not something </w:t>
      </w:r>
      <w:r w:rsidR="00D0630A" w:rsidRPr="00DE4AD4">
        <w:rPr>
          <w:color w:val="000000"/>
        </w:rPr>
        <w:t xml:space="preserve">else unexplainable or </w:t>
      </w:r>
      <w:r w:rsidR="00385928">
        <w:rPr>
          <w:color w:val="000000"/>
        </w:rPr>
        <w:t>non-</w:t>
      </w:r>
      <w:r w:rsidR="00D0630A" w:rsidRPr="00DE4AD4">
        <w:rPr>
          <w:color w:val="000000"/>
        </w:rPr>
        <w:t>understandable by us.</w:t>
      </w:r>
      <w:r w:rsidR="00C74E91" w:rsidRPr="00DE4AD4">
        <w:rPr>
          <w:color w:val="000000"/>
        </w:rPr>
        <w:t xml:space="preserve"> </w:t>
      </w:r>
    </w:p>
    <w:p w14:paraId="000000F8" w14:textId="487EE95D" w:rsidR="00846F3F" w:rsidRDefault="00011C1E">
      <w:pPr>
        <w:pBdr>
          <w:top w:val="nil"/>
          <w:left w:val="nil"/>
          <w:bottom w:val="nil"/>
          <w:right w:val="nil"/>
          <w:between w:val="nil"/>
        </w:pBdr>
        <w:spacing w:line="276" w:lineRule="auto"/>
        <w:ind w:firstLine="284"/>
        <w:jc w:val="both"/>
        <w:rPr>
          <w:color w:val="000000"/>
        </w:rPr>
      </w:pPr>
      <w:r w:rsidRPr="00DE4AD4">
        <w:rPr>
          <w:color w:val="000000"/>
        </w:rPr>
        <w:t>This pre</w:t>
      </w:r>
      <w:r w:rsidRPr="00DE4AD4">
        <w:t>-</w:t>
      </w:r>
      <w:r w:rsidRPr="00DE4AD4">
        <w:rPr>
          <w:color w:val="000000"/>
        </w:rPr>
        <w:t xml:space="preserve">set program primarily refers to the principles that apply to the determination of </w:t>
      </w:r>
      <w:r w:rsidR="001F5AAD">
        <w:rPr>
          <w:color w:val="000000"/>
        </w:rPr>
        <w:t xml:space="preserve">when </w:t>
      </w:r>
      <w:r w:rsidRPr="00DE4AD4">
        <w:rPr>
          <w:color w:val="000000"/>
        </w:rPr>
        <w:t>these ontological relations</w:t>
      </w:r>
      <w:r w:rsidR="001F5AAD">
        <w:rPr>
          <w:color w:val="000000"/>
        </w:rPr>
        <w:t xml:space="preserve"> apply</w:t>
      </w:r>
      <w:r w:rsidRPr="00DE4AD4">
        <w:rPr>
          <w:color w:val="000000"/>
        </w:rPr>
        <w:t xml:space="preserve">. This program includes, not only the principles of ‘proper’ </w:t>
      </w:r>
      <w:r w:rsidRPr="00DE4AD4">
        <w:t>judgement</w:t>
      </w:r>
      <w:r w:rsidRPr="00DE4AD4">
        <w:rPr>
          <w:color w:val="000000"/>
        </w:rPr>
        <w:t>, that we know of, such as that of identity and non-contradiction, but other</w:t>
      </w:r>
      <w:r w:rsidR="00D0630A" w:rsidRPr="00DE4AD4">
        <w:rPr>
          <w:color w:val="000000"/>
        </w:rPr>
        <w:t>s</w:t>
      </w:r>
      <w:r w:rsidRPr="00DE4AD4">
        <w:rPr>
          <w:color w:val="000000"/>
        </w:rPr>
        <w:t xml:space="preserve"> too, that –as yet- have not been </w:t>
      </w:r>
      <w:r w:rsidRPr="00DE4AD4">
        <w:t>formalised</w:t>
      </w:r>
      <w:r w:rsidRPr="00DE4AD4">
        <w:rPr>
          <w:color w:val="000000"/>
          <w:vertAlign w:val="superscript"/>
        </w:rPr>
        <w:footnoteReference w:id="61"/>
      </w:r>
      <w:r w:rsidRPr="00DE4AD4">
        <w:rPr>
          <w:color w:val="000000"/>
        </w:rPr>
        <w:t xml:space="preserve">, and which –at the unconscious level- </w:t>
      </w:r>
      <w:r w:rsidR="001F5AAD">
        <w:rPr>
          <w:color w:val="000000"/>
        </w:rPr>
        <w:t>are applicable</w:t>
      </w:r>
      <w:r w:rsidRPr="00DE4AD4">
        <w:rPr>
          <w:color w:val="000000"/>
        </w:rPr>
        <w:t xml:space="preserve"> to pluralities, properties</w:t>
      </w:r>
      <w:r w:rsidR="002027A8">
        <w:rPr>
          <w:color w:val="000000"/>
        </w:rPr>
        <w:t>,</w:t>
      </w:r>
      <w:r w:rsidRPr="00DE4AD4">
        <w:rPr>
          <w:color w:val="000000"/>
        </w:rPr>
        <w:t xml:space="preserve"> and causality. These other principles set a limit to the application of the principle of identity and, in consequence, are appropriate to explain out some old paradoxes. Without these other principles </w:t>
      </w:r>
      <w:r w:rsidR="00C74E91" w:rsidRPr="00DE4AD4">
        <w:rPr>
          <w:color w:val="000000"/>
        </w:rPr>
        <w:t xml:space="preserve">the </w:t>
      </w:r>
      <w:r w:rsidR="00340F6E">
        <w:rPr>
          <w:color w:val="000000"/>
        </w:rPr>
        <w:t xml:space="preserve">mere strict application of the principle </w:t>
      </w:r>
      <w:r w:rsidRPr="00DE4AD4">
        <w:rPr>
          <w:color w:val="000000"/>
        </w:rPr>
        <w:t xml:space="preserve">of identity leads to monism and other incoherencies, such as Hegel’s denial of the principle of </w:t>
      </w:r>
      <w:r w:rsidRPr="00DE4AD4">
        <w:t>noncontradiction</w:t>
      </w:r>
      <w:r w:rsidRPr="00DE4AD4">
        <w:rPr>
          <w:color w:val="000000"/>
        </w:rPr>
        <w:t>, or to the belief in the possible existence of ‘nothingness’; or that a class can be an instance</w:t>
      </w:r>
      <w:r w:rsidR="001F5AAD">
        <w:rPr>
          <w:color w:val="000000"/>
        </w:rPr>
        <w:t xml:space="preserve"> of itself</w:t>
      </w:r>
      <w:r w:rsidRPr="00DE4AD4">
        <w:rPr>
          <w:color w:val="000000"/>
        </w:rPr>
        <w:t xml:space="preserve">, or a property </w:t>
      </w:r>
      <w:r w:rsidR="00E123AC">
        <w:rPr>
          <w:color w:val="000000"/>
        </w:rPr>
        <w:t xml:space="preserve">can be </w:t>
      </w:r>
      <w:r w:rsidR="001F5AAD">
        <w:rPr>
          <w:color w:val="000000"/>
        </w:rPr>
        <w:t>its own</w:t>
      </w:r>
      <w:r w:rsidRPr="00DE4AD4">
        <w:rPr>
          <w:color w:val="000000"/>
        </w:rPr>
        <w:t xml:space="preserve"> subject of attribution, o</w:t>
      </w:r>
      <w:r w:rsidR="00C74E91" w:rsidRPr="00DE4AD4">
        <w:rPr>
          <w:color w:val="000000"/>
        </w:rPr>
        <w:t>r</w:t>
      </w:r>
      <w:r w:rsidRPr="00DE4AD4">
        <w:rPr>
          <w:color w:val="000000"/>
        </w:rPr>
        <w:t xml:space="preserve"> a cause </w:t>
      </w:r>
      <w:r w:rsidR="001F5AAD">
        <w:t>the</w:t>
      </w:r>
      <w:r w:rsidRPr="00DE4AD4">
        <w:t xml:space="preserve"> effect</w:t>
      </w:r>
      <w:r w:rsidRPr="00DE4AD4">
        <w:rPr>
          <w:color w:val="000000"/>
        </w:rPr>
        <w:t xml:space="preserve"> of </w:t>
      </w:r>
      <w:r w:rsidR="00C74E91" w:rsidRPr="00DE4AD4">
        <w:rPr>
          <w:color w:val="000000"/>
        </w:rPr>
        <w:t>itself</w:t>
      </w:r>
      <w:r w:rsidRPr="00DE4AD4">
        <w:rPr>
          <w:color w:val="000000"/>
        </w:rPr>
        <w:t>, as happened to Parmenides.</w:t>
      </w:r>
    </w:p>
    <w:p w14:paraId="02116B09" w14:textId="1F6EAA30" w:rsidR="008E1DA0" w:rsidRPr="00DE4AD4" w:rsidRDefault="008E1DA0">
      <w:pPr>
        <w:pBdr>
          <w:top w:val="nil"/>
          <w:left w:val="nil"/>
          <w:bottom w:val="nil"/>
          <w:right w:val="nil"/>
          <w:between w:val="nil"/>
        </w:pBdr>
        <w:spacing w:line="276" w:lineRule="auto"/>
        <w:ind w:firstLine="284"/>
        <w:jc w:val="both"/>
        <w:rPr>
          <w:color w:val="000000"/>
        </w:rPr>
      </w:pPr>
      <w:r>
        <w:rPr>
          <w:color w:val="000000"/>
        </w:rPr>
        <w:t xml:space="preserve">That something be an instance of itself is </w:t>
      </w:r>
      <w:proofErr w:type="gramStart"/>
      <w:r>
        <w:rPr>
          <w:color w:val="000000"/>
        </w:rPr>
        <w:t>contradictory, because</w:t>
      </w:r>
      <w:proofErr w:type="gramEnd"/>
      <w:r>
        <w:rPr>
          <w:color w:val="000000"/>
        </w:rPr>
        <w:t xml:space="preserve"> it presupposes that one is both an instance and a plurality of the same thing. </w:t>
      </w:r>
    </w:p>
    <w:p w14:paraId="000000F9" w14:textId="7C969CB3"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Because of this, said Criterion of Judgment constitutes the Ontological Scheme on which our Conceptual Scheme is grounded. In other words, such Criterion sets the principles and rules that apply for a true determination of the relata to which a relation holds, or for the true determination of the relation that is held by the relata</w:t>
      </w:r>
      <w:r w:rsidR="00C74E91" w:rsidRPr="00DE4AD4">
        <w:rPr>
          <w:color w:val="000000"/>
        </w:rPr>
        <w:t xml:space="preserve"> in a distinction</w:t>
      </w:r>
      <w:r w:rsidRPr="00DE4AD4">
        <w:rPr>
          <w:color w:val="000000"/>
        </w:rPr>
        <w:t>, and, thus, in the very process of reasoning. This criterion prescribes, among other things,</w:t>
      </w:r>
      <w:r w:rsidRPr="00DE4AD4">
        <w:rPr>
          <w:i/>
          <w:color w:val="000000"/>
        </w:rPr>
        <w:t xml:space="preserve"> ‘what is to count as objective in our experience’</w:t>
      </w:r>
      <w:r w:rsidRPr="00DE4AD4">
        <w:rPr>
          <w:i/>
          <w:color w:val="000000"/>
          <w:vertAlign w:val="superscript"/>
        </w:rPr>
        <w:footnoteReference w:id="62"/>
      </w:r>
      <w:r w:rsidRPr="00DE4AD4">
        <w:rPr>
          <w:color w:val="000000"/>
        </w:rPr>
        <w:t>. On it are based the principles and rules of logic and mathematics. The relations and categories that constitute the same, are the fundaments of the logical forms in propositions</w:t>
      </w:r>
      <w:r w:rsidR="00D0630A" w:rsidRPr="00DE4AD4">
        <w:rPr>
          <w:color w:val="000000"/>
        </w:rPr>
        <w:t>,</w:t>
      </w:r>
      <w:r w:rsidRPr="00DE4AD4">
        <w:rPr>
          <w:color w:val="000000"/>
        </w:rPr>
        <w:t xml:space="preserve"> and so too, the foundations of the numerical relations in mathematical operations. The principles and rules of mathematics and logic are just inferences, conceptualizations, and </w:t>
      </w:r>
      <w:r w:rsidRPr="00DE4AD4">
        <w:t>systematisation</w:t>
      </w:r>
      <w:r w:rsidRPr="00DE4AD4">
        <w:rPr>
          <w:color w:val="000000"/>
        </w:rPr>
        <w:t xml:space="preserve"> of the principles and rules of this innate Criterion of </w:t>
      </w:r>
      <w:r w:rsidRPr="00DE4AD4">
        <w:t>Judgement</w:t>
      </w:r>
      <w:r w:rsidRPr="00DE4AD4">
        <w:rPr>
          <w:color w:val="000000"/>
        </w:rPr>
        <w:t xml:space="preserve"> that respectively apply to each of these manners of distinguishing. The disciplines of logic and mathematics are rules and principles of this Criterion. They are the rules and principles so far identified and conceptualised</w:t>
      </w:r>
      <w:r w:rsidR="00D0630A" w:rsidRPr="00DE4AD4">
        <w:rPr>
          <w:color w:val="000000"/>
        </w:rPr>
        <w:t xml:space="preserve"> </w:t>
      </w:r>
      <w:r w:rsidRPr="00DE4AD4">
        <w:rPr>
          <w:color w:val="000000"/>
        </w:rPr>
        <w:t xml:space="preserve">for a process of </w:t>
      </w:r>
      <w:r w:rsidRPr="00DE4AD4">
        <w:t>judgement</w:t>
      </w:r>
      <w:r w:rsidRPr="00DE4AD4">
        <w:rPr>
          <w:color w:val="000000"/>
        </w:rPr>
        <w:t xml:space="preserve"> that leads to true distinctions.</w:t>
      </w:r>
    </w:p>
    <w:p w14:paraId="000000FA" w14:textId="45188AFE"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Let me add</w:t>
      </w:r>
      <w:r w:rsidR="002027A8">
        <w:rPr>
          <w:color w:val="000000"/>
        </w:rPr>
        <w:t>,</w:t>
      </w:r>
      <w:r w:rsidRPr="00DE4AD4">
        <w:rPr>
          <w:color w:val="000000"/>
        </w:rPr>
        <w:t xml:space="preserve"> that the </w:t>
      </w:r>
      <w:r w:rsidRPr="00DE4AD4">
        <w:rPr>
          <w:i/>
          <w:color w:val="000000"/>
        </w:rPr>
        <w:t>a priori</w:t>
      </w:r>
      <w:r w:rsidRPr="00DE4AD4">
        <w:rPr>
          <w:color w:val="000000"/>
        </w:rPr>
        <w:t xml:space="preserve"> </w:t>
      </w:r>
      <w:r w:rsidRPr="00DE4AD4">
        <w:rPr>
          <w:i/>
          <w:color w:val="000000"/>
        </w:rPr>
        <w:t>proper</w:t>
      </w:r>
      <w:r w:rsidRPr="00DE4AD4">
        <w:rPr>
          <w:color w:val="000000"/>
        </w:rPr>
        <w:t xml:space="preserve"> difference between mathematics and logic is in what is taken as subject of distinction, and the kind of properties that are related. While in mathematics the relating of spatial and non-spatial pluralities (classes, sets, collections, etc.) is based on extension -which </w:t>
      </w:r>
      <w:r w:rsidR="00340F6E">
        <w:rPr>
          <w:color w:val="000000"/>
        </w:rPr>
        <w:t>is a</w:t>
      </w:r>
      <w:r w:rsidRPr="00DE4AD4">
        <w:rPr>
          <w:color w:val="000000"/>
        </w:rPr>
        <w:t xml:space="preserve"> propert</w:t>
      </w:r>
      <w:r w:rsidR="00340F6E">
        <w:rPr>
          <w:color w:val="000000"/>
        </w:rPr>
        <w:t>y</w:t>
      </w:r>
      <w:r w:rsidRPr="00DE4AD4">
        <w:rPr>
          <w:color w:val="000000"/>
        </w:rPr>
        <w:t xml:space="preserve"> of ‘</w:t>
      </w:r>
      <w:r w:rsidRPr="00DE4AD4">
        <w:rPr>
          <w:i/>
          <w:color w:val="000000"/>
        </w:rPr>
        <w:t>pluralities</w:t>
      </w:r>
      <w:r w:rsidRPr="00DE4AD4">
        <w:rPr>
          <w:color w:val="000000"/>
        </w:rPr>
        <w:t xml:space="preserve">’, </w:t>
      </w:r>
      <w:r w:rsidR="0026030B" w:rsidRPr="00DE4AD4">
        <w:rPr>
          <w:color w:val="000000"/>
        </w:rPr>
        <w:t>regardless of those of i</w:t>
      </w:r>
      <w:r w:rsidRPr="00DE4AD4">
        <w:rPr>
          <w:color w:val="000000"/>
        </w:rPr>
        <w:t>ts members- in logic, the relating is based on the universal properties of the ‘</w:t>
      </w:r>
      <w:r w:rsidRPr="00DE4AD4">
        <w:rPr>
          <w:i/>
          <w:color w:val="000000"/>
        </w:rPr>
        <w:t>members</w:t>
      </w:r>
      <w:r w:rsidRPr="00DE4AD4">
        <w:rPr>
          <w:color w:val="000000"/>
        </w:rPr>
        <w:t>’ of the plurality. So</w:t>
      </w:r>
      <w:r w:rsidR="0026030B" w:rsidRPr="00DE4AD4">
        <w:rPr>
          <w:color w:val="000000"/>
        </w:rPr>
        <w:t>,</w:t>
      </w:r>
      <w:r w:rsidRPr="00DE4AD4">
        <w:rPr>
          <w:color w:val="000000"/>
        </w:rPr>
        <w:t xml:space="preserve"> while logic generates knowledge based on the nature of the instances of pluralities –such as those of the members of a class-, mathematics delivers cognition, based on the property of extension of the pluralities as a whole. These properties of extension of the pluralities are not the same properties of its instances (examples of properties of pluralities is the case of number being cardinal, or a class having a limited extension of members). Therefore, while the first is based on the attributes and causal factors of the instances, the second is only grounded on their extension. Ultimately, knowledge requires a combination of both. </w:t>
      </w:r>
      <w:r w:rsidRPr="00340F6E">
        <w:rPr>
          <w:i/>
          <w:iCs/>
          <w:color w:val="000000"/>
        </w:rPr>
        <w:t xml:space="preserve">Knowledge of the mere extension is useless if the content of the plurality is </w:t>
      </w:r>
      <w:r w:rsidR="00D0630A" w:rsidRPr="00340F6E">
        <w:rPr>
          <w:i/>
          <w:iCs/>
          <w:color w:val="000000"/>
        </w:rPr>
        <w:t>unknown</w:t>
      </w:r>
      <w:r w:rsidRPr="00340F6E">
        <w:rPr>
          <w:i/>
          <w:iCs/>
          <w:color w:val="000000"/>
        </w:rPr>
        <w:t>; and knowledge of the content is of no value without awareness of how the extension determines the content and the particular relations.</w:t>
      </w:r>
      <w:r w:rsidRPr="00DE4AD4">
        <w:rPr>
          <w:color w:val="000000"/>
        </w:rPr>
        <w:t xml:space="preserve"> It is in this manner that other differences and similarities are </w:t>
      </w:r>
      <w:r w:rsidR="00B87EED">
        <w:rPr>
          <w:color w:val="000000"/>
        </w:rPr>
        <w:t>identified</w:t>
      </w:r>
      <w:r w:rsidRPr="00DE4AD4">
        <w:rPr>
          <w:color w:val="000000"/>
        </w:rPr>
        <w:t>;</w:t>
      </w:r>
      <w:r w:rsidR="00D0630A" w:rsidRPr="00DE4AD4">
        <w:rPr>
          <w:color w:val="000000"/>
        </w:rPr>
        <w:t xml:space="preserve"> and</w:t>
      </w:r>
      <w:r w:rsidRPr="00DE4AD4">
        <w:rPr>
          <w:color w:val="000000"/>
        </w:rPr>
        <w:t xml:space="preserve"> </w:t>
      </w:r>
      <w:r w:rsidR="00D0630A" w:rsidRPr="00DE4AD4">
        <w:rPr>
          <w:color w:val="000000"/>
        </w:rPr>
        <w:t>that those unknown causal factors and properties of the content</w:t>
      </w:r>
      <w:r w:rsidRPr="00DE4AD4">
        <w:rPr>
          <w:color w:val="000000"/>
        </w:rPr>
        <w:t xml:space="preserve"> are discovered.</w:t>
      </w:r>
    </w:p>
    <w:p w14:paraId="000000FB" w14:textId="5998F9AE"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The problem with logic, is that the conceptualization of the principles and rules of </w:t>
      </w:r>
      <w:r w:rsidRPr="00DE4AD4">
        <w:t>judgement</w:t>
      </w:r>
      <w:r w:rsidRPr="00DE4AD4">
        <w:rPr>
          <w:color w:val="000000"/>
        </w:rPr>
        <w:t xml:space="preserve"> </w:t>
      </w:r>
      <w:r w:rsidR="0026030B" w:rsidRPr="00DE4AD4">
        <w:rPr>
          <w:color w:val="000000"/>
        </w:rPr>
        <w:t xml:space="preserve">-as said- </w:t>
      </w:r>
      <w:r w:rsidRPr="00DE4AD4">
        <w:rPr>
          <w:color w:val="000000"/>
        </w:rPr>
        <w:t xml:space="preserve">so far made (primarily those of identity, contradiction and third excluded) omits considering the </w:t>
      </w:r>
      <w:r w:rsidR="00340F6E">
        <w:rPr>
          <w:color w:val="000000"/>
        </w:rPr>
        <w:t xml:space="preserve">other </w:t>
      </w:r>
      <w:r w:rsidRPr="00DE4AD4">
        <w:rPr>
          <w:color w:val="000000"/>
        </w:rPr>
        <w:t>principles that rule the application of all the ontological relations and categories</w:t>
      </w:r>
      <w:r w:rsidRPr="00DE4AD4">
        <w:rPr>
          <w:color w:val="000000"/>
          <w:vertAlign w:val="superscript"/>
        </w:rPr>
        <w:footnoteReference w:id="63"/>
      </w:r>
      <w:r w:rsidRPr="00DE4AD4">
        <w:rPr>
          <w:color w:val="000000"/>
        </w:rPr>
        <w:t xml:space="preserve"> besides that of individual, which derive from the application of the principle of </w:t>
      </w:r>
      <w:r w:rsidRPr="00DE4AD4">
        <w:t>non</w:t>
      </w:r>
      <w:r w:rsidR="00340F6E">
        <w:t>-</w:t>
      </w:r>
      <w:r w:rsidRPr="00DE4AD4">
        <w:t>contradiction</w:t>
      </w:r>
      <w:r w:rsidRPr="00DE4AD4">
        <w:rPr>
          <w:color w:val="000000"/>
        </w:rPr>
        <w:t xml:space="preserve"> to these basic distinctions. This has led to most of the paradoxes of philosophy, and thus, to these principles being judged questionable. </w:t>
      </w:r>
    </w:p>
    <w:p w14:paraId="000000FD" w14:textId="7BECEAD3" w:rsidR="00846F3F" w:rsidRPr="00DE4AD4" w:rsidRDefault="00011C1E" w:rsidP="008D7D33">
      <w:pPr>
        <w:pStyle w:val="Ttulo2"/>
        <w:numPr>
          <w:ilvl w:val="0"/>
          <w:numId w:val="12"/>
        </w:numPr>
        <w:rPr>
          <w:rFonts w:ascii="Times New Roman" w:hAnsi="Times New Roman" w:cs="Times New Roman"/>
          <w:b w:val="0"/>
          <w:bCs/>
          <w:i/>
          <w:color w:val="000000"/>
          <w:sz w:val="24"/>
          <w:szCs w:val="24"/>
        </w:rPr>
      </w:pPr>
      <w:bookmarkStart w:id="27" w:name="_4d34og8" w:colFirst="0" w:colLast="0"/>
      <w:bookmarkStart w:id="28" w:name="_Toc143266956"/>
      <w:bookmarkEnd w:id="27"/>
      <w:r w:rsidRPr="00DE4AD4">
        <w:rPr>
          <w:rFonts w:ascii="Times New Roman" w:hAnsi="Times New Roman" w:cs="Times New Roman"/>
          <w:b w:val="0"/>
          <w:bCs/>
          <w:i/>
          <w:color w:val="000000"/>
          <w:sz w:val="24"/>
          <w:szCs w:val="24"/>
        </w:rPr>
        <w:t>Irreduci</w:t>
      </w:r>
      <w:r w:rsidR="00313C1B">
        <w:rPr>
          <w:rFonts w:ascii="Times New Roman" w:hAnsi="Times New Roman" w:cs="Times New Roman"/>
          <w:b w:val="0"/>
          <w:bCs/>
          <w:i/>
          <w:color w:val="000000"/>
          <w:sz w:val="24"/>
          <w:szCs w:val="24"/>
        </w:rPr>
        <w:t>bility</w:t>
      </w:r>
      <w:bookmarkEnd w:id="28"/>
    </w:p>
    <w:p w14:paraId="000000FE" w14:textId="77777777" w:rsidR="00846F3F" w:rsidRPr="00DE4AD4" w:rsidRDefault="00846F3F">
      <w:pPr>
        <w:pBdr>
          <w:top w:val="nil"/>
          <w:left w:val="nil"/>
          <w:bottom w:val="nil"/>
          <w:right w:val="nil"/>
          <w:between w:val="nil"/>
        </w:pBdr>
        <w:ind w:left="1066"/>
        <w:jc w:val="both"/>
        <w:rPr>
          <w:color w:val="000000"/>
        </w:rPr>
      </w:pPr>
    </w:p>
    <w:p w14:paraId="000000FF" w14:textId="12569937" w:rsidR="00846F3F" w:rsidRPr="00DE4AD4" w:rsidRDefault="00011C1E" w:rsidP="002916B1">
      <w:pPr>
        <w:pBdr>
          <w:top w:val="nil"/>
          <w:left w:val="nil"/>
          <w:bottom w:val="nil"/>
          <w:right w:val="nil"/>
          <w:between w:val="nil"/>
        </w:pBdr>
        <w:spacing w:line="276" w:lineRule="auto"/>
        <w:ind w:firstLine="284"/>
        <w:jc w:val="both"/>
        <w:rPr>
          <w:color w:val="000000"/>
        </w:rPr>
      </w:pPr>
      <w:r w:rsidRPr="00DE4AD4">
        <w:rPr>
          <w:color w:val="000000"/>
        </w:rPr>
        <w:t xml:space="preserve">There are two ways </w:t>
      </w:r>
      <w:r w:rsidR="00592655">
        <w:rPr>
          <w:color w:val="000000"/>
        </w:rPr>
        <w:t xml:space="preserve">in which </w:t>
      </w:r>
      <w:r w:rsidRPr="00DE4AD4">
        <w:rPr>
          <w:color w:val="000000"/>
        </w:rPr>
        <w:t xml:space="preserve">one could say that </w:t>
      </w:r>
      <w:r w:rsidR="00DA294D" w:rsidRPr="00DE4AD4">
        <w:rPr>
          <w:color w:val="000000"/>
        </w:rPr>
        <w:t>a distinction</w:t>
      </w:r>
      <w:r w:rsidRPr="00DE4AD4">
        <w:rPr>
          <w:color w:val="000000"/>
        </w:rPr>
        <w:t xml:space="preserve"> is reducible. The first, referring only to its constituent parts or factors, which is by way of identifying its causes </w:t>
      </w:r>
      <w:r w:rsidR="00A3337F">
        <w:rPr>
          <w:color w:val="000000"/>
        </w:rPr>
        <w:t>(the causes -formal, substantial- according to</w:t>
      </w:r>
      <w:r w:rsidRPr="00DE4AD4">
        <w:rPr>
          <w:color w:val="000000"/>
        </w:rPr>
        <w:t xml:space="preserve"> Aristotelian philosophy</w:t>
      </w:r>
      <w:r w:rsidR="00A3337F">
        <w:rPr>
          <w:color w:val="000000"/>
        </w:rPr>
        <w:t>)</w:t>
      </w:r>
      <w:r w:rsidRPr="00DE4AD4">
        <w:rPr>
          <w:color w:val="000000"/>
        </w:rPr>
        <w:t>. The second, by classing the subject of distinction into a higher class, which is called ‘abstracting’.</w:t>
      </w:r>
    </w:p>
    <w:p w14:paraId="775DF5B1" w14:textId="0B309422" w:rsidR="00DA294D" w:rsidRPr="00DE4AD4" w:rsidRDefault="00DA294D">
      <w:pPr>
        <w:pBdr>
          <w:top w:val="nil"/>
          <w:left w:val="nil"/>
          <w:bottom w:val="nil"/>
          <w:right w:val="nil"/>
          <w:between w:val="nil"/>
        </w:pBdr>
        <w:spacing w:line="276" w:lineRule="auto"/>
        <w:ind w:firstLine="284"/>
        <w:jc w:val="both"/>
        <w:rPr>
          <w:color w:val="000000"/>
        </w:rPr>
      </w:pPr>
      <w:r w:rsidRPr="00DE4AD4">
        <w:rPr>
          <w:color w:val="000000"/>
        </w:rPr>
        <w:t>Though, supposedly, the incorrigible nature of these ontological relations and categories, as well as the distinction of “Being”, comprise this trait, allow me to address the same for further clarification of the issue.</w:t>
      </w:r>
    </w:p>
    <w:p w14:paraId="00000100" w14:textId="61AF9CCA" w:rsidR="00846F3F" w:rsidRPr="00DE4AD4" w:rsidRDefault="002D2654">
      <w:pPr>
        <w:pBdr>
          <w:top w:val="nil"/>
          <w:left w:val="nil"/>
          <w:bottom w:val="nil"/>
          <w:right w:val="nil"/>
          <w:between w:val="nil"/>
        </w:pBdr>
        <w:spacing w:line="276" w:lineRule="auto"/>
        <w:ind w:firstLine="284"/>
        <w:jc w:val="both"/>
        <w:rPr>
          <w:color w:val="000000"/>
        </w:rPr>
      </w:pPr>
      <w:r>
        <w:rPr>
          <w:color w:val="000000"/>
        </w:rPr>
        <w:t xml:space="preserve">Regarding the first, </w:t>
      </w:r>
      <w:r w:rsidR="00011C1E" w:rsidRPr="00DE4AD4">
        <w:rPr>
          <w:color w:val="000000"/>
        </w:rPr>
        <w:t xml:space="preserve">it happens that for the first </w:t>
      </w:r>
      <w:r w:rsidR="0099311D">
        <w:rPr>
          <w:color w:val="000000"/>
        </w:rPr>
        <w:t xml:space="preserve">manner </w:t>
      </w:r>
      <w:r w:rsidR="00011C1E" w:rsidRPr="00DE4AD4">
        <w:rPr>
          <w:color w:val="000000"/>
        </w:rPr>
        <w:t>to be possible it is necessary that the relations, and thus, too, the categories, be reducible to their components; but they lack such or we rather ignore them</w:t>
      </w:r>
      <w:r w:rsidR="00340F6E">
        <w:rPr>
          <w:color w:val="000000"/>
        </w:rPr>
        <w:t xml:space="preserve"> (cannot access them)</w:t>
      </w:r>
      <w:r w:rsidR="00011C1E" w:rsidRPr="00DE4AD4">
        <w:rPr>
          <w:color w:val="000000"/>
        </w:rPr>
        <w:t>, so reduction via their components is not possible.</w:t>
      </w:r>
    </w:p>
    <w:p w14:paraId="787A53BF" w14:textId="48FB0908" w:rsidR="005A02F2" w:rsidRPr="00DE4AD4" w:rsidRDefault="005A02F2">
      <w:pPr>
        <w:pBdr>
          <w:top w:val="nil"/>
          <w:left w:val="nil"/>
          <w:bottom w:val="nil"/>
          <w:right w:val="nil"/>
          <w:between w:val="nil"/>
        </w:pBdr>
        <w:spacing w:line="276" w:lineRule="auto"/>
        <w:ind w:firstLine="284"/>
        <w:jc w:val="both"/>
        <w:rPr>
          <w:color w:val="000000"/>
        </w:rPr>
      </w:pPr>
      <w:r w:rsidRPr="00DE4AD4">
        <w:rPr>
          <w:color w:val="000000"/>
        </w:rPr>
        <w:t>In fact, if it be said that the components of these ontological relations and categories are the lower order</w:t>
      </w:r>
      <w:r w:rsidR="00B031D6">
        <w:rPr>
          <w:color w:val="000000"/>
        </w:rPr>
        <w:t>s</w:t>
      </w:r>
      <w:r w:rsidRPr="00DE4AD4">
        <w:rPr>
          <w:color w:val="000000"/>
        </w:rPr>
        <w:t xml:space="preserve"> of relations and classes, ultimately, either matter would be infinitely dividable into an infinite succession of lower orders of relations and relata, or else, </w:t>
      </w:r>
      <w:r w:rsidR="00A3337F">
        <w:rPr>
          <w:color w:val="000000"/>
        </w:rPr>
        <w:t xml:space="preserve">matter </w:t>
      </w:r>
      <w:r w:rsidRPr="00DE4AD4">
        <w:rPr>
          <w:color w:val="000000"/>
        </w:rPr>
        <w:t xml:space="preserve">would end up </w:t>
      </w:r>
      <w:r w:rsidR="00B031D6">
        <w:rPr>
          <w:color w:val="000000"/>
        </w:rPr>
        <w:t>being</w:t>
      </w:r>
      <w:r w:rsidRPr="00DE4AD4">
        <w:rPr>
          <w:color w:val="000000"/>
        </w:rPr>
        <w:t xml:space="preserve"> a simple, which is not reducible to</w:t>
      </w:r>
      <w:r w:rsidR="00A3337F">
        <w:rPr>
          <w:color w:val="000000"/>
        </w:rPr>
        <w:t xml:space="preserve"> a distinction </w:t>
      </w:r>
      <w:proofErr w:type="gramStart"/>
      <w:r w:rsidR="00A3337F">
        <w:rPr>
          <w:color w:val="000000"/>
        </w:rPr>
        <w:t xml:space="preserve">of </w:t>
      </w:r>
      <w:r w:rsidRPr="00DE4AD4">
        <w:rPr>
          <w:color w:val="000000"/>
        </w:rPr>
        <w:t xml:space="preserve"> </w:t>
      </w:r>
      <w:r w:rsidR="00A3337F">
        <w:rPr>
          <w:color w:val="000000"/>
        </w:rPr>
        <w:t>“</w:t>
      </w:r>
      <w:proofErr w:type="gramEnd"/>
      <w:r w:rsidR="00A3337F">
        <w:rPr>
          <w:color w:val="000000"/>
        </w:rPr>
        <w:t>B</w:t>
      </w:r>
      <w:r w:rsidRPr="00DE4AD4">
        <w:rPr>
          <w:color w:val="000000"/>
        </w:rPr>
        <w:t>eing</w:t>
      </w:r>
      <w:r w:rsidR="00A3337F">
        <w:rPr>
          <w:color w:val="000000"/>
        </w:rPr>
        <w:t>”</w:t>
      </w:r>
      <w:r w:rsidRPr="00DE4AD4">
        <w:rPr>
          <w:color w:val="000000"/>
        </w:rPr>
        <w:t xml:space="preserve"> formed by relations and categories.</w:t>
      </w:r>
    </w:p>
    <w:p w14:paraId="00000101" w14:textId="08F18FDE"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As to reduction by way of classing, it is necessary that the higher class or category into which a subject of distinction is to be reduced, be identified </w:t>
      </w:r>
      <w:r w:rsidRPr="00A3337F">
        <w:rPr>
          <w:i/>
          <w:iCs/>
          <w:color w:val="000000"/>
        </w:rPr>
        <w:t>prior</w:t>
      </w:r>
      <w:r w:rsidRPr="00DE4AD4">
        <w:rPr>
          <w:color w:val="000000"/>
        </w:rPr>
        <w:t xml:space="preserve"> to the act of classing. This is not possible with these basic relations and categories, because there are no </w:t>
      </w:r>
      <w:r w:rsidR="000E4EB4">
        <w:rPr>
          <w:color w:val="000000"/>
        </w:rPr>
        <w:t xml:space="preserve">known </w:t>
      </w:r>
      <w:r w:rsidRPr="00DE4AD4">
        <w:rPr>
          <w:color w:val="000000"/>
        </w:rPr>
        <w:t>higher orders to them</w:t>
      </w:r>
      <w:r w:rsidR="006A714B" w:rsidRPr="00DE4AD4">
        <w:rPr>
          <w:color w:val="000000"/>
        </w:rPr>
        <w:t xml:space="preserve"> available to judgment</w:t>
      </w:r>
      <w:r w:rsidRPr="00DE4AD4">
        <w:rPr>
          <w:color w:val="000000"/>
        </w:rPr>
        <w:t xml:space="preserve">. Though they may be placed under ‘Being’, this is not classing, since Being is not a class. A class is a </w:t>
      </w:r>
      <w:r w:rsidR="00BC7F4E" w:rsidRPr="00DE4AD4">
        <w:rPr>
          <w:color w:val="000000"/>
        </w:rPr>
        <w:t xml:space="preserve">particular </w:t>
      </w:r>
      <w:r w:rsidRPr="00DE4AD4">
        <w:rPr>
          <w:color w:val="000000"/>
        </w:rPr>
        <w:t>plurality</w:t>
      </w:r>
      <w:r w:rsidR="00BC7F4E" w:rsidRPr="00DE4AD4">
        <w:rPr>
          <w:color w:val="000000"/>
        </w:rPr>
        <w:t>,</w:t>
      </w:r>
      <w:r w:rsidRPr="00DE4AD4">
        <w:rPr>
          <w:color w:val="000000"/>
        </w:rPr>
        <w:t xml:space="preserve"> that</w:t>
      </w:r>
      <w:r w:rsidR="00BC7F4E" w:rsidRPr="00DE4AD4">
        <w:rPr>
          <w:color w:val="000000"/>
        </w:rPr>
        <w:t xml:space="preserve"> is,</w:t>
      </w:r>
      <w:r w:rsidRPr="00DE4AD4">
        <w:rPr>
          <w:color w:val="000000"/>
        </w:rPr>
        <w:t xml:space="preserve"> </w:t>
      </w:r>
      <w:r w:rsidR="00BC7F4E" w:rsidRPr="00DE4AD4">
        <w:rPr>
          <w:color w:val="000000"/>
        </w:rPr>
        <w:t xml:space="preserve">one that solely </w:t>
      </w:r>
      <w:r w:rsidRPr="00DE4AD4">
        <w:rPr>
          <w:color w:val="000000"/>
        </w:rPr>
        <w:t>comprises some distinctions</w:t>
      </w:r>
      <w:r w:rsidR="003C18FC" w:rsidRPr="00DE4AD4">
        <w:rPr>
          <w:color w:val="000000"/>
        </w:rPr>
        <w:t>. Alt</w:t>
      </w:r>
      <w:r w:rsidRPr="00DE4AD4">
        <w:rPr>
          <w:color w:val="000000"/>
        </w:rPr>
        <w:t xml:space="preserve">hough an ontological category comprises all possible subjects of distinction, it does not comprise all possible distinctions, but only those constituted by </w:t>
      </w:r>
      <w:r w:rsidR="00344A7D">
        <w:rPr>
          <w:color w:val="000000"/>
        </w:rPr>
        <w:t>an</w:t>
      </w:r>
      <w:r w:rsidRPr="00DE4AD4">
        <w:rPr>
          <w:color w:val="000000"/>
        </w:rPr>
        <w:t xml:space="preserve"> ontological relation</w:t>
      </w:r>
      <w:r w:rsidR="00344A7D">
        <w:rPr>
          <w:color w:val="000000"/>
        </w:rPr>
        <w:t xml:space="preserve">, </w:t>
      </w:r>
      <w:r w:rsidR="00334BB1">
        <w:rPr>
          <w:color w:val="000000"/>
        </w:rPr>
        <w:t>regardless of the fact that all our distinctions, with the exception of a condition of all, hold all the ontological relations</w:t>
      </w:r>
      <w:r w:rsidRPr="00DE4AD4">
        <w:rPr>
          <w:color w:val="000000"/>
        </w:rPr>
        <w:t xml:space="preserve">. </w:t>
      </w:r>
    </w:p>
    <w:p w14:paraId="00000102" w14:textId="1EB7AFF7"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It might be argued that </w:t>
      </w:r>
      <w:r w:rsidR="00E123AC">
        <w:rPr>
          <w:color w:val="000000"/>
        </w:rPr>
        <w:t>these ontological relations and categories</w:t>
      </w:r>
      <w:r w:rsidRPr="00DE4AD4">
        <w:rPr>
          <w:color w:val="000000"/>
        </w:rPr>
        <w:t xml:space="preserve"> can be reduced to the relata and relations that constitute them. However, as already explained, any intent to this effect derives in tautologies. For example, if we want to define the constituents of relations, the most we can say is that relations are what we distinguish to exist among relata, or that a relation is what one entity is to another. The same happens with the categories: there is no manner to reduce them into something other; we might class the </w:t>
      </w:r>
      <w:r w:rsidR="007A0E9A">
        <w:rPr>
          <w:color w:val="000000"/>
        </w:rPr>
        <w:t>name assigned to the same</w:t>
      </w:r>
      <w:r w:rsidRPr="00DE4AD4">
        <w:rPr>
          <w:color w:val="000000"/>
        </w:rPr>
        <w:t xml:space="preserve"> but not that for which they stand. </w:t>
      </w:r>
    </w:p>
    <w:p w14:paraId="00000103" w14:textId="49253ACD"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These ontological relations from our perspective, are non-relational</w:t>
      </w:r>
      <w:r w:rsidR="005555DE">
        <w:rPr>
          <w:color w:val="000000"/>
        </w:rPr>
        <w:t>ly constituted</w:t>
      </w:r>
      <w:r w:rsidRPr="00DE4AD4">
        <w:rPr>
          <w:color w:val="000000"/>
        </w:rPr>
        <w:t xml:space="preserve">; so even if the relata falling under them are relational in nature, they cannot be explained but saying that they are </w:t>
      </w:r>
      <w:r w:rsidR="00E91E9C">
        <w:rPr>
          <w:color w:val="000000"/>
        </w:rPr>
        <w:t>what one thing is to another</w:t>
      </w:r>
      <w:r w:rsidR="008A4088">
        <w:rPr>
          <w:color w:val="000000"/>
        </w:rPr>
        <w:t xml:space="preserve"> </w:t>
      </w:r>
      <w:r w:rsidR="0078739E">
        <w:rPr>
          <w:color w:val="000000"/>
        </w:rPr>
        <w:t xml:space="preserve">which delivers </w:t>
      </w:r>
      <w:r w:rsidR="008E6B60">
        <w:rPr>
          <w:color w:val="000000"/>
        </w:rPr>
        <w:t>a tautology</w:t>
      </w:r>
      <w:r w:rsidRPr="00DE4AD4">
        <w:rPr>
          <w:color w:val="000000"/>
        </w:rPr>
        <w:t>. Of the ontological relations, we only know when they apply but not what they are.</w:t>
      </w:r>
    </w:p>
    <w:p w14:paraId="00000105" w14:textId="708CA552" w:rsidR="00846F3F" w:rsidRPr="00DE4AD4" w:rsidRDefault="00011C1E" w:rsidP="008D7D33">
      <w:pPr>
        <w:pStyle w:val="Ttulo2"/>
        <w:numPr>
          <w:ilvl w:val="0"/>
          <w:numId w:val="12"/>
        </w:numPr>
        <w:rPr>
          <w:rFonts w:ascii="Times New Roman" w:hAnsi="Times New Roman" w:cs="Times New Roman"/>
          <w:b w:val="0"/>
          <w:bCs/>
          <w:color w:val="000000"/>
          <w:sz w:val="24"/>
          <w:szCs w:val="24"/>
        </w:rPr>
      </w:pPr>
      <w:r w:rsidRPr="00DE4AD4">
        <w:rPr>
          <w:rFonts w:ascii="Times New Roman" w:hAnsi="Times New Roman" w:cs="Times New Roman"/>
          <w:b w:val="0"/>
          <w:bCs/>
          <w:i/>
          <w:color w:val="000000"/>
          <w:sz w:val="24"/>
          <w:szCs w:val="24"/>
        </w:rPr>
        <w:tab/>
      </w:r>
      <w:bookmarkStart w:id="29" w:name="_Toc143266957"/>
      <w:r w:rsidRPr="00DE4AD4">
        <w:rPr>
          <w:rFonts w:ascii="Times New Roman" w:hAnsi="Times New Roman" w:cs="Times New Roman"/>
          <w:b w:val="0"/>
          <w:bCs/>
          <w:i/>
          <w:color w:val="000000"/>
          <w:sz w:val="24"/>
          <w:szCs w:val="24"/>
        </w:rPr>
        <w:t>No</w:t>
      </w:r>
      <w:r w:rsidR="000E619C" w:rsidRPr="00DE4AD4">
        <w:rPr>
          <w:rFonts w:ascii="Times New Roman" w:hAnsi="Times New Roman" w:cs="Times New Roman"/>
          <w:b w:val="0"/>
          <w:bCs/>
          <w:i/>
          <w:color w:val="000000"/>
          <w:sz w:val="24"/>
          <w:szCs w:val="24"/>
        </w:rPr>
        <w:t>n-</w:t>
      </w:r>
      <w:r w:rsidRPr="00DE4AD4">
        <w:rPr>
          <w:rFonts w:ascii="Times New Roman" w:hAnsi="Times New Roman" w:cs="Times New Roman"/>
          <w:b w:val="0"/>
          <w:bCs/>
          <w:i/>
          <w:color w:val="000000"/>
          <w:sz w:val="24"/>
          <w:szCs w:val="24"/>
        </w:rPr>
        <w:t>sensable</w:t>
      </w:r>
      <w:bookmarkEnd w:id="29"/>
    </w:p>
    <w:p w14:paraId="00000106" w14:textId="77777777" w:rsidR="00846F3F" w:rsidRPr="00DE4AD4" w:rsidRDefault="00846F3F">
      <w:pPr>
        <w:pBdr>
          <w:top w:val="nil"/>
          <w:left w:val="nil"/>
          <w:bottom w:val="nil"/>
          <w:right w:val="nil"/>
          <w:between w:val="nil"/>
        </w:pBdr>
        <w:ind w:left="1080" w:firstLine="284"/>
        <w:jc w:val="both"/>
        <w:rPr>
          <w:color w:val="000000"/>
        </w:rPr>
      </w:pPr>
    </w:p>
    <w:p w14:paraId="00000107" w14:textId="504FD51F" w:rsidR="00846F3F" w:rsidRPr="00DE4AD4" w:rsidRDefault="00340F6E">
      <w:pPr>
        <w:pBdr>
          <w:top w:val="nil"/>
          <w:left w:val="nil"/>
          <w:bottom w:val="nil"/>
          <w:right w:val="nil"/>
          <w:between w:val="nil"/>
        </w:pBdr>
        <w:spacing w:line="276" w:lineRule="auto"/>
        <w:ind w:firstLine="284"/>
        <w:jc w:val="both"/>
        <w:rPr>
          <w:color w:val="000000"/>
        </w:rPr>
      </w:pPr>
      <w:r>
        <w:rPr>
          <w:color w:val="000000"/>
        </w:rPr>
        <w:t>As already said, t</w:t>
      </w:r>
      <w:r w:rsidR="00011C1E" w:rsidRPr="00DE4AD4">
        <w:rPr>
          <w:color w:val="000000"/>
        </w:rPr>
        <w:t xml:space="preserve">he referred ontological relations and, in consequence, the categories of </w:t>
      </w:r>
      <w:r w:rsidR="00D41FD9">
        <w:rPr>
          <w:color w:val="000000"/>
        </w:rPr>
        <w:t>“</w:t>
      </w:r>
      <w:r w:rsidR="00011C1E" w:rsidRPr="00DE4AD4">
        <w:rPr>
          <w:color w:val="000000"/>
        </w:rPr>
        <w:t>Being</w:t>
      </w:r>
      <w:r w:rsidR="00D41FD9">
        <w:rPr>
          <w:color w:val="000000"/>
        </w:rPr>
        <w:t>”</w:t>
      </w:r>
      <w:r w:rsidR="00011C1E" w:rsidRPr="00DE4AD4">
        <w:rPr>
          <w:color w:val="000000"/>
        </w:rPr>
        <w:t xml:space="preserve"> that they determine, cannot be accessed by experience. They are of a nature not conveyable by way of sense-impressions</w:t>
      </w:r>
      <w:r w:rsidR="00011C1E" w:rsidRPr="00DE4AD4">
        <w:rPr>
          <w:i/>
          <w:color w:val="000000"/>
        </w:rPr>
        <w:t xml:space="preserve">. </w:t>
      </w:r>
      <w:r w:rsidR="00011C1E" w:rsidRPr="00DE4AD4">
        <w:rPr>
          <w:color w:val="000000"/>
        </w:rPr>
        <w:t xml:space="preserve">There is no capacity in us to sentience the same nor the particular relations comprised under these; relations are not </w:t>
      </w:r>
      <w:r w:rsidR="00EB1C6B" w:rsidRPr="00DE4AD4">
        <w:rPr>
          <w:color w:val="000000"/>
        </w:rPr>
        <w:t>sensed but</w:t>
      </w:r>
      <w:r w:rsidR="00011C1E" w:rsidRPr="00DE4AD4">
        <w:rPr>
          <w:color w:val="000000"/>
        </w:rPr>
        <w:t xml:space="preserve"> inferred</w:t>
      </w:r>
      <w:r w:rsidR="00503569" w:rsidRPr="00DE4AD4">
        <w:rPr>
          <w:rStyle w:val="Refdenotaalpie"/>
          <w:color w:val="000000"/>
        </w:rPr>
        <w:footnoteReference w:id="64"/>
      </w:r>
      <w:r w:rsidR="00011C1E" w:rsidRPr="00DE4AD4">
        <w:rPr>
          <w:color w:val="000000"/>
        </w:rPr>
        <w:t xml:space="preserve">. Moreover, they are not inferred from what is sensory given, but from the distinctions that we make of sensorial impressions; that is, from what </w:t>
      </w:r>
      <w:r w:rsidR="00011C1E" w:rsidRPr="00DE4AD4">
        <w:t>judgement</w:t>
      </w:r>
      <w:r w:rsidR="00011C1E" w:rsidRPr="00DE4AD4">
        <w:rPr>
          <w:color w:val="000000"/>
        </w:rPr>
        <w:t xml:space="preserve"> itself </w:t>
      </w:r>
      <w:r w:rsidR="00DC5687">
        <w:rPr>
          <w:color w:val="000000"/>
        </w:rPr>
        <w:t xml:space="preserve">has </w:t>
      </w:r>
      <w:r>
        <w:rPr>
          <w:color w:val="000000"/>
        </w:rPr>
        <w:t xml:space="preserve">already </w:t>
      </w:r>
      <w:r w:rsidR="00011C1E" w:rsidRPr="00DE4AD4">
        <w:t>contribute</w:t>
      </w:r>
      <w:r>
        <w:t>d</w:t>
      </w:r>
      <w:r w:rsidR="00011C1E" w:rsidRPr="00DE4AD4">
        <w:t xml:space="preserve"> to</w:t>
      </w:r>
      <w:r w:rsidR="00011C1E" w:rsidRPr="00DE4AD4">
        <w:rPr>
          <w:color w:val="000000"/>
        </w:rPr>
        <w:t xml:space="preserve"> the distinction. </w:t>
      </w:r>
    </w:p>
    <w:p w14:paraId="3ABCB4FB" w14:textId="67CC8650" w:rsidR="00503569" w:rsidRPr="00DE4AD4" w:rsidRDefault="00503569">
      <w:pPr>
        <w:pBdr>
          <w:top w:val="nil"/>
          <w:left w:val="nil"/>
          <w:bottom w:val="nil"/>
          <w:right w:val="nil"/>
          <w:between w:val="nil"/>
        </w:pBdr>
        <w:spacing w:line="276" w:lineRule="auto"/>
        <w:ind w:firstLine="284"/>
        <w:jc w:val="both"/>
        <w:rPr>
          <w:color w:val="000000"/>
        </w:rPr>
      </w:pPr>
      <w:r w:rsidRPr="00DE4AD4">
        <w:rPr>
          <w:color w:val="000000"/>
        </w:rPr>
        <w:t xml:space="preserve">The position of a star relative to other stars is not an observation of the relations among those stars </w:t>
      </w:r>
      <w:r w:rsidR="008C042C" w:rsidRPr="00DE4AD4">
        <w:rPr>
          <w:color w:val="000000"/>
        </w:rPr>
        <w:t>but what enables to determine the existence of the relations and their kind.</w:t>
      </w:r>
    </w:p>
    <w:p w14:paraId="2040F2C6" w14:textId="184A6B34" w:rsidR="005555DE" w:rsidRDefault="00011C1E">
      <w:pPr>
        <w:pBdr>
          <w:top w:val="nil"/>
          <w:left w:val="nil"/>
          <w:bottom w:val="nil"/>
          <w:right w:val="nil"/>
          <w:between w:val="nil"/>
        </w:pBdr>
        <w:spacing w:line="276" w:lineRule="auto"/>
        <w:ind w:firstLine="284"/>
        <w:jc w:val="both"/>
        <w:rPr>
          <w:color w:val="000000"/>
        </w:rPr>
      </w:pPr>
      <w:r w:rsidRPr="00DE4AD4">
        <w:rPr>
          <w:color w:val="000000"/>
        </w:rPr>
        <w:t xml:space="preserve">The point is, that if </w:t>
      </w:r>
      <w:r w:rsidR="00503569" w:rsidRPr="00DE4AD4">
        <w:rPr>
          <w:color w:val="000000"/>
        </w:rPr>
        <w:t xml:space="preserve">the </w:t>
      </w:r>
      <w:r w:rsidR="00D41FD9">
        <w:rPr>
          <w:color w:val="000000"/>
        </w:rPr>
        <w:t xml:space="preserve">basic </w:t>
      </w:r>
      <w:r w:rsidR="00503569" w:rsidRPr="00DE4AD4">
        <w:rPr>
          <w:color w:val="000000"/>
        </w:rPr>
        <w:t>relations</w:t>
      </w:r>
      <w:r w:rsidRPr="00DE4AD4">
        <w:rPr>
          <w:color w:val="000000"/>
        </w:rPr>
        <w:t xml:space="preserve"> were not given to us </w:t>
      </w:r>
      <w:r w:rsidRPr="00DE4AD4">
        <w:rPr>
          <w:i/>
          <w:color w:val="000000"/>
        </w:rPr>
        <w:t>a priori</w:t>
      </w:r>
      <w:r w:rsidRPr="00DE4AD4">
        <w:rPr>
          <w:color w:val="000000"/>
        </w:rPr>
        <w:t xml:space="preserve">, there would be no possibility </w:t>
      </w:r>
      <w:r w:rsidR="00E123AC">
        <w:rPr>
          <w:color w:val="000000"/>
        </w:rPr>
        <w:t xml:space="preserve">with our cognitive system </w:t>
      </w:r>
      <w:r w:rsidRPr="00DE4AD4">
        <w:rPr>
          <w:color w:val="000000"/>
        </w:rPr>
        <w:t xml:space="preserve">of </w:t>
      </w:r>
      <w:r w:rsidR="00D41FD9">
        <w:rPr>
          <w:color w:val="000000"/>
        </w:rPr>
        <w:t xml:space="preserve">determining the particular relation, and thus, of </w:t>
      </w:r>
      <w:r w:rsidRPr="00DE4AD4">
        <w:rPr>
          <w:color w:val="000000"/>
        </w:rPr>
        <w:t xml:space="preserve">making distinctions. Moreover, we would not be capable of distinguishing the </w:t>
      </w:r>
      <w:r w:rsidR="008C042C" w:rsidRPr="00DE4AD4">
        <w:rPr>
          <w:color w:val="000000"/>
        </w:rPr>
        <w:t>very relations</w:t>
      </w:r>
      <w:r w:rsidRPr="00DE4AD4">
        <w:rPr>
          <w:color w:val="000000"/>
        </w:rPr>
        <w:t xml:space="preserve">. </w:t>
      </w:r>
    </w:p>
    <w:p w14:paraId="00000108" w14:textId="344D9B06"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From an evolutionary perspective, it could be held that there was a natural selection that gave those who could distinguish these, </w:t>
      </w:r>
      <w:r w:rsidR="000E4EB4">
        <w:rPr>
          <w:color w:val="000000"/>
        </w:rPr>
        <w:t>a</w:t>
      </w:r>
      <w:r w:rsidRPr="00DE4AD4">
        <w:rPr>
          <w:color w:val="000000"/>
        </w:rPr>
        <w:t xml:space="preserve"> clear competitive advantage of effectively and economically act</w:t>
      </w:r>
      <w:r w:rsidR="00E538A0">
        <w:rPr>
          <w:color w:val="000000"/>
        </w:rPr>
        <w:t>ing</w:t>
      </w:r>
      <w:r w:rsidRPr="00DE4AD4">
        <w:rPr>
          <w:color w:val="000000"/>
        </w:rPr>
        <w:t xml:space="preserve"> in the world, not depending on chance for their actions to correspond with mind independent reality. </w:t>
      </w:r>
      <w:r w:rsidRPr="00340F6E">
        <w:rPr>
          <w:i/>
          <w:iCs/>
          <w:color w:val="000000"/>
        </w:rPr>
        <w:t>In other words, there would be no knowledge if nature or evolution had not endowed our intellect with information about reality that cannot come or be extracted from experience, and which is necessary to complement our sense-impressions to have a valid picture of the world.</w:t>
      </w:r>
    </w:p>
    <w:p w14:paraId="00000109" w14:textId="7724BA18"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In fact, regardless of these basic ontological distinctions, being abstractions, neither they nor the particular relations that we can distinguish are experienced. One does not sense the relations of the sides of a </w:t>
      </w:r>
      <w:r w:rsidR="00EB1C6B" w:rsidRPr="00DE4AD4">
        <w:rPr>
          <w:color w:val="000000"/>
        </w:rPr>
        <w:t>triangle but</w:t>
      </w:r>
      <w:r w:rsidRPr="00DE4AD4">
        <w:rPr>
          <w:color w:val="000000"/>
        </w:rPr>
        <w:t xml:space="preserve"> infers it from the nature of the triangle; one can observe that A is in a different position in space than B, </w:t>
      </w:r>
      <w:r w:rsidR="00E123AC">
        <w:rPr>
          <w:color w:val="000000"/>
        </w:rPr>
        <w:t>but this alone does not inform us of the relation holding between the same</w:t>
      </w:r>
      <w:r w:rsidRPr="00DE4AD4">
        <w:rPr>
          <w:color w:val="000000"/>
        </w:rPr>
        <w:t>. In fact, it is the major task of science to discover the relations holding between the subjects of their study, such as the relation of sounds in music, or points, lines</w:t>
      </w:r>
      <w:r w:rsidR="006B397E">
        <w:rPr>
          <w:color w:val="000000"/>
        </w:rPr>
        <w:t>,</w:t>
      </w:r>
      <w:r w:rsidRPr="00DE4AD4">
        <w:rPr>
          <w:color w:val="000000"/>
        </w:rPr>
        <w:t xml:space="preserve"> and bodies in geometry. It is a result of </w:t>
      </w:r>
      <w:r w:rsidR="00340F6E">
        <w:rPr>
          <w:color w:val="000000"/>
        </w:rPr>
        <w:t>such</w:t>
      </w:r>
      <w:r w:rsidRPr="00DE4AD4">
        <w:rPr>
          <w:color w:val="000000"/>
        </w:rPr>
        <w:t xml:space="preserve"> study that it is discovered that there is a certain relation that demands that something be in relation to something else that is ignored. </w:t>
      </w:r>
    </w:p>
    <w:p w14:paraId="0000010A" w14:textId="77777777" w:rsidR="00846F3F" w:rsidRPr="00DE4AD4" w:rsidRDefault="00846F3F">
      <w:pPr>
        <w:pBdr>
          <w:top w:val="nil"/>
          <w:left w:val="nil"/>
          <w:bottom w:val="nil"/>
          <w:right w:val="nil"/>
          <w:between w:val="nil"/>
        </w:pBdr>
        <w:ind w:firstLine="720"/>
        <w:rPr>
          <w:color w:val="000000"/>
          <w:sz w:val="20"/>
          <w:szCs w:val="20"/>
        </w:rPr>
      </w:pPr>
    </w:p>
    <w:p w14:paraId="0000010B" w14:textId="0A8B9827" w:rsidR="00846F3F" w:rsidRPr="00DE4AD4" w:rsidRDefault="002F7EF5" w:rsidP="00CD3098">
      <w:pPr>
        <w:pStyle w:val="Ttulo2"/>
        <w:ind w:left="1361" w:hanging="284"/>
        <w:rPr>
          <w:rFonts w:ascii="Times New Roman" w:hAnsi="Times New Roman" w:cs="Times New Roman"/>
          <w:b w:val="0"/>
          <w:bCs/>
          <w:color w:val="000000"/>
          <w:sz w:val="24"/>
          <w:szCs w:val="24"/>
        </w:rPr>
      </w:pPr>
      <w:bookmarkStart w:id="30" w:name="_Toc143266958"/>
      <w:r>
        <w:rPr>
          <w:rFonts w:ascii="Times New Roman" w:hAnsi="Times New Roman" w:cs="Times New Roman"/>
          <w:b w:val="0"/>
          <w:bCs/>
          <w:i/>
          <w:color w:val="000000"/>
          <w:sz w:val="24"/>
          <w:szCs w:val="24"/>
        </w:rPr>
        <w:t>h</w:t>
      </w:r>
      <w:r w:rsidR="00011C1E" w:rsidRPr="00DE4AD4">
        <w:rPr>
          <w:rFonts w:ascii="Times New Roman" w:hAnsi="Times New Roman" w:cs="Times New Roman"/>
          <w:color w:val="000000"/>
          <w:sz w:val="24"/>
          <w:szCs w:val="24"/>
        </w:rPr>
        <w:t>.</w:t>
      </w:r>
      <w:r w:rsidR="00EB1C6B" w:rsidRPr="00DE4AD4">
        <w:rPr>
          <w:rFonts w:ascii="Times New Roman" w:hAnsi="Times New Roman" w:cs="Times New Roman"/>
          <w:color w:val="000000"/>
          <w:sz w:val="24"/>
          <w:szCs w:val="24"/>
        </w:rPr>
        <w:tab/>
      </w:r>
      <w:r w:rsidR="00011C1E" w:rsidRPr="00DE4AD4">
        <w:rPr>
          <w:rFonts w:ascii="Times New Roman" w:hAnsi="Times New Roman" w:cs="Times New Roman"/>
          <w:b w:val="0"/>
          <w:bCs/>
          <w:color w:val="000000"/>
          <w:sz w:val="24"/>
          <w:szCs w:val="24"/>
        </w:rPr>
        <w:t>P</w:t>
      </w:r>
      <w:r w:rsidR="00011C1E" w:rsidRPr="00DE4AD4">
        <w:rPr>
          <w:rFonts w:ascii="Times New Roman" w:hAnsi="Times New Roman" w:cs="Times New Roman"/>
          <w:b w:val="0"/>
          <w:bCs/>
          <w:i/>
          <w:color w:val="000000"/>
          <w:sz w:val="24"/>
          <w:szCs w:val="24"/>
        </w:rPr>
        <w:t>rimary premises of</w:t>
      </w:r>
      <w:r w:rsidR="00011C1E" w:rsidRPr="00DE4AD4">
        <w:rPr>
          <w:rFonts w:ascii="Times New Roman" w:hAnsi="Times New Roman" w:cs="Times New Roman"/>
          <w:b w:val="0"/>
          <w:bCs/>
          <w:i/>
          <w:color w:val="auto"/>
          <w:sz w:val="24"/>
          <w:szCs w:val="24"/>
        </w:rPr>
        <w:t xml:space="preserve"> judgement</w:t>
      </w:r>
      <w:r w:rsidR="00011C1E" w:rsidRPr="00DE4AD4">
        <w:rPr>
          <w:rFonts w:ascii="Times New Roman" w:hAnsi="Times New Roman" w:cs="Times New Roman"/>
          <w:b w:val="0"/>
          <w:bCs/>
          <w:i/>
          <w:color w:val="000000"/>
          <w:sz w:val="24"/>
          <w:szCs w:val="24"/>
        </w:rPr>
        <w:t xml:space="preserve"> and ultimate factors of explanation</w:t>
      </w:r>
      <w:bookmarkEnd w:id="30"/>
    </w:p>
    <w:p w14:paraId="0000010C" w14:textId="77777777" w:rsidR="00846F3F" w:rsidRPr="00DE4AD4" w:rsidRDefault="00846F3F">
      <w:pPr>
        <w:pBdr>
          <w:top w:val="nil"/>
          <w:left w:val="nil"/>
          <w:bottom w:val="nil"/>
          <w:right w:val="nil"/>
          <w:between w:val="nil"/>
        </w:pBdr>
        <w:ind w:left="1080" w:firstLine="284"/>
        <w:jc w:val="both"/>
        <w:rPr>
          <w:color w:val="000000"/>
        </w:rPr>
      </w:pPr>
    </w:p>
    <w:p w14:paraId="0000010D" w14:textId="57043483"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These relations and categories being the most basic relations and categories that we can conceive, constitute the most manners in which a subject of distinction must be judged to be relative to another; th</w:t>
      </w:r>
      <w:r w:rsidR="00652674">
        <w:rPr>
          <w:color w:val="000000"/>
        </w:rPr>
        <w:t>at</w:t>
      </w:r>
      <w:r w:rsidRPr="00DE4AD4">
        <w:rPr>
          <w:color w:val="000000"/>
        </w:rPr>
        <w:t xml:space="preserve"> is, based on the kind of basic relations to which </w:t>
      </w:r>
      <w:r w:rsidR="00790A16">
        <w:rPr>
          <w:color w:val="000000"/>
        </w:rPr>
        <w:t>are</w:t>
      </w:r>
      <w:r w:rsidRPr="00DE4AD4">
        <w:rPr>
          <w:color w:val="000000"/>
        </w:rPr>
        <w:t xml:space="preserve"> reducible the </w:t>
      </w:r>
      <w:r w:rsidR="00790A16">
        <w:rPr>
          <w:color w:val="000000"/>
        </w:rPr>
        <w:t>particular relations</w:t>
      </w:r>
      <w:r w:rsidRPr="00DE4AD4">
        <w:rPr>
          <w:color w:val="000000"/>
        </w:rPr>
        <w:t xml:space="preserve"> </w:t>
      </w:r>
      <w:r w:rsidR="000C7800">
        <w:rPr>
          <w:color w:val="000000"/>
        </w:rPr>
        <w:t xml:space="preserve">that </w:t>
      </w:r>
      <w:r w:rsidRPr="00DE4AD4">
        <w:rPr>
          <w:color w:val="000000"/>
        </w:rPr>
        <w:t xml:space="preserve">it holds. </w:t>
      </w:r>
      <w:r w:rsidR="00340F6E">
        <w:rPr>
          <w:color w:val="000000"/>
        </w:rPr>
        <w:t>Thus too, t</w:t>
      </w:r>
      <w:r w:rsidRPr="00DE4AD4">
        <w:rPr>
          <w:color w:val="000000"/>
        </w:rPr>
        <w:t xml:space="preserve">hey are our ultimate explanatory </w:t>
      </w:r>
      <w:r w:rsidR="000E4EB4">
        <w:rPr>
          <w:color w:val="000000"/>
        </w:rPr>
        <w:t>means</w:t>
      </w:r>
      <w:r w:rsidRPr="00DE4AD4">
        <w:rPr>
          <w:color w:val="000000"/>
        </w:rPr>
        <w:t xml:space="preserve">. These relations and categories are primary determinants of the process of </w:t>
      </w:r>
      <w:r w:rsidRPr="00DE4AD4">
        <w:t>judgement</w:t>
      </w:r>
      <w:r w:rsidRPr="00DE4AD4">
        <w:rPr>
          <w:color w:val="000000"/>
        </w:rPr>
        <w:t xml:space="preserve"> and our most basic premises, those on which all our judgments are grounded</w:t>
      </w:r>
      <w:r w:rsidR="005555DE">
        <w:rPr>
          <w:color w:val="000000"/>
        </w:rPr>
        <w:t>.</w:t>
      </w:r>
      <w:r w:rsidRPr="00DE4AD4">
        <w:rPr>
          <w:color w:val="000000"/>
        </w:rPr>
        <w:t xml:space="preserve"> </w:t>
      </w:r>
      <w:r w:rsidR="005555DE">
        <w:rPr>
          <w:color w:val="000000"/>
        </w:rPr>
        <w:t>T</w:t>
      </w:r>
      <w:r w:rsidRPr="00DE4AD4">
        <w:rPr>
          <w:color w:val="000000"/>
        </w:rPr>
        <w:t xml:space="preserve">hey refer to the different manners of co-existing that we can identify, and so too, they are our ultimate means of explanation, and, consequently, </w:t>
      </w:r>
      <w:r w:rsidR="005555DE">
        <w:rPr>
          <w:color w:val="000000"/>
        </w:rPr>
        <w:t xml:space="preserve">the </w:t>
      </w:r>
      <w:r w:rsidRPr="00DE4AD4">
        <w:rPr>
          <w:color w:val="000000"/>
        </w:rPr>
        <w:t>limit to understanding</w:t>
      </w:r>
      <w:r w:rsidR="005555DE">
        <w:rPr>
          <w:color w:val="000000"/>
        </w:rPr>
        <w:t xml:space="preserve"> and rationality</w:t>
      </w:r>
      <w:r w:rsidRPr="00DE4AD4">
        <w:rPr>
          <w:color w:val="000000"/>
        </w:rPr>
        <w:t>.</w:t>
      </w:r>
    </w:p>
    <w:p w14:paraId="0000010F" w14:textId="0B179BAC" w:rsidR="00846F3F" w:rsidRPr="00DE4AD4" w:rsidRDefault="00011C1E" w:rsidP="0000228E">
      <w:pPr>
        <w:pStyle w:val="Ttulo3"/>
        <w:numPr>
          <w:ilvl w:val="0"/>
          <w:numId w:val="15"/>
        </w:numPr>
        <w:ind w:left="1702" w:hanging="284"/>
        <w:rPr>
          <w:rFonts w:ascii="Times New Roman" w:hAnsi="Times New Roman" w:cs="Times New Roman"/>
          <w:b w:val="0"/>
          <w:bCs/>
          <w:i/>
          <w:color w:val="auto"/>
        </w:rPr>
      </w:pPr>
      <w:bookmarkStart w:id="31" w:name="_Toc143266959"/>
      <w:r w:rsidRPr="00E123AC">
        <w:rPr>
          <w:rFonts w:ascii="Times New Roman" w:hAnsi="Times New Roman" w:cs="Times New Roman"/>
          <w:b w:val="0"/>
          <w:bCs/>
          <w:i/>
          <w:color w:val="auto"/>
          <w:sz w:val="24"/>
          <w:szCs w:val="24"/>
        </w:rPr>
        <w:t xml:space="preserve">They are the fundamental premises of </w:t>
      </w:r>
      <w:r w:rsidR="009D5487" w:rsidRPr="00E123AC">
        <w:rPr>
          <w:rFonts w:ascii="Times New Roman" w:hAnsi="Times New Roman" w:cs="Times New Roman"/>
          <w:b w:val="0"/>
          <w:bCs/>
          <w:i/>
          <w:color w:val="auto"/>
          <w:sz w:val="24"/>
          <w:szCs w:val="24"/>
        </w:rPr>
        <w:t>judgement.</w:t>
      </w:r>
      <w:bookmarkEnd w:id="31"/>
    </w:p>
    <w:p w14:paraId="00000110" w14:textId="77777777" w:rsidR="00846F3F" w:rsidRPr="00DE4AD4" w:rsidRDefault="00846F3F">
      <w:pPr>
        <w:pBdr>
          <w:top w:val="nil"/>
          <w:left w:val="nil"/>
          <w:bottom w:val="nil"/>
          <w:right w:val="nil"/>
          <w:between w:val="nil"/>
        </w:pBdr>
        <w:ind w:left="1378" w:firstLine="284"/>
        <w:jc w:val="both"/>
        <w:rPr>
          <w:color w:val="000000"/>
        </w:rPr>
      </w:pPr>
    </w:p>
    <w:p w14:paraId="00000111" w14:textId="706A5594" w:rsidR="00846F3F" w:rsidRPr="00DE4AD4" w:rsidRDefault="008C042C">
      <w:pPr>
        <w:pBdr>
          <w:top w:val="nil"/>
          <w:left w:val="nil"/>
          <w:bottom w:val="nil"/>
          <w:right w:val="nil"/>
          <w:between w:val="nil"/>
        </w:pBdr>
        <w:spacing w:line="276" w:lineRule="auto"/>
        <w:ind w:firstLine="284"/>
        <w:jc w:val="both"/>
        <w:rPr>
          <w:color w:val="000000"/>
        </w:rPr>
      </w:pPr>
      <w:r w:rsidRPr="00DE4AD4">
        <w:rPr>
          <w:color w:val="000000"/>
        </w:rPr>
        <w:t>In fact, a</w:t>
      </w:r>
      <w:r w:rsidR="00011C1E" w:rsidRPr="00DE4AD4">
        <w:rPr>
          <w:color w:val="000000"/>
        </w:rPr>
        <w:t xml:space="preserve"> premise is a distinction taken by </w:t>
      </w:r>
      <w:r w:rsidR="00011C1E" w:rsidRPr="00DE4AD4">
        <w:t>judgement</w:t>
      </w:r>
      <w:r w:rsidR="00011C1E" w:rsidRPr="00DE4AD4">
        <w:rPr>
          <w:color w:val="000000"/>
        </w:rPr>
        <w:t xml:space="preserve"> as a relatum to relate with another distinction, based on the properties or causal factors of the same (for the purpose of identifying a third relatum or relation). These ontological relations and categories work as our most primary and fundamental premises of all our judgments. All our judgments presuppose them.</w:t>
      </w:r>
    </w:p>
    <w:p w14:paraId="00000112" w14:textId="1C4E7363"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Any </w:t>
      </w:r>
      <w:r w:rsidR="00F00C93">
        <w:rPr>
          <w:color w:val="000000"/>
        </w:rPr>
        <w:t>conclusion</w:t>
      </w:r>
      <w:r w:rsidRPr="00DE4AD4">
        <w:rPr>
          <w:color w:val="000000"/>
        </w:rPr>
        <w:t xml:space="preserve"> regarding a particular distinction implies a previous </w:t>
      </w:r>
      <w:r w:rsidRPr="00DE4AD4">
        <w:t>judgement</w:t>
      </w:r>
      <w:r w:rsidRPr="00DE4AD4">
        <w:rPr>
          <w:color w:val="000000"/>
        </w:rPr>
        <w:t xml:space="preserve"> about it. This is reached through the successive questioning of ‘</w:t>
      </w:r>
      <w:r w:rsidRPr="00DE4AD4">
        <w:rPr>
          <w:i/>
          <w:color w:val="000000"/>
        </w:rPr>
        <w:t>Why?’</w:t>
      </w:r>
      <w:r w:rsidRPr="00DE4AD4">
        <w:rPr>
          <w:color w:val="000000"/>
        </w:rPr>
        <w:t>; that is, of wh</w:t>
      </w:r>
      <w:r w:rsidR="00A17D69" w:rsidRPr="00DE4AD4">
        <w:rPr>
          <w:color w:val="000000"/>
        </w:rPr>
        <w:t xml:space="preserve">ich </w:t>
      </w:r>
      <w:r w:rsidRPr="00DE4AD4">
        <w:rPr>
          <w:color w:val="000000"/>
        </w:rPr>
        <w:t xml:space="preserve">judgment fundament each successive premise, until one arrives </w:t>
      </w:r>
      <w:r w:rsidRPr="00DE4AD4">
        <w:t>at the</w:t>
      </w:r>
      <w:r w:rsidRPr="00DE4AD4">
        <w:rPr>
          <w:color w:val="000000"/>
        </w:rPr>
        <w:t xml:space="preserve"> premise on which the entire line of reasoning is grounded. It is then that the basic </w:t>
      </w:r>
      <w:r w:rsidRPr="00DE4AD4">
        <w:t>judgement</w:t>
      </w:r>
      <w:r w:rsidRPr="00DE4AD4">
        <w:rPr>
          <w:color w:val="000000"/>
        </w:rPr>
        <w:t xml:space="preserve"> that is based on these relations and categories</w:t>
      </w:r>
      <w:r w:rsidR="00EE5980">
        <w:rPr>
          <w:color w:val="000000"/>
        </w:rPr>
        <w:t xml:space="preserve">, </w:t>
      </w:r>
      <w:r w:rsidR="00900ACD">
        <w:rPr>
          <w:color w:val="000000"/>
        </w:rPr>
        <w:t>is rea</w:t>
      </w:r>
      <w:r w:rsidR="003B1F19">
        <w:rPr>
          <w:color w:val="000000"/>
        </w:rPr>
        <w:t>c</w:t>
      </w:r>
      <w:r w:rsidR="00900ACD">
        <w:rPr>
          <w:color w:val="000000"/>
        </w:rPr>
        <w:t>hed</w:t>
      </w:r>
      <w:r w:rsidRPr="00DE4AD4">
        <w:rPr>
          <w:color w:val="000000"/>
        </w:rPr>
        <w:t xml:space="preserve">. </w:t>
      </w:r>
    </w:p>
    <w:p w14:paraId="00000113" w14:textId="77777777" w:rsidR="00846F3F" w:rsidRPr="003B1F19" w:rsidRDefault="00011C1E">
      <w:pPr>
        <w:pBdr>
          <w:top w:val="nil"/>
          <w:left w:val="nil"/>
          <w:bottom w:val="nil"/>
          <w:right w:val="nil"/>
          <w:between w:val="nil"/>
        </w:pBdr>
        <w:spacing w:line="276" w:lineRule="auto"/>
        <w:ind w:firstLine="284"/>
        <w:jc w:val="both"/>
        <w:rPr>
          <w:i/>
          <w:iCs/>
          <w:color w:val="000000"/>
        </w:rPr>
      </w:pPr>
      <w:r w:rsidRPr="003B1F19">
        <w:rPr>
          <w:i/>
          <w:iCs/>
          <w:color w:val="000000"/>
        </w:rPr>
        <w:t xml:space="preserve">These </w:t>
      </w:r>
      <w:r w:rsidRPr="003B1F19">
        <w:rPr>
          <w:i/>
          <w:iCs/>
        </w:rPr>
        <w:t xml:space="preserve">fundamental or fundamenting </w:t>
      </w:r>
      <w:r w:rsidRPr="003B1F19">
        <w:rPr>
          <w:i/>
          <w:iCs/>
          <w:color w:val="000000"/>
        </w:rPr>
        <w:t xml:space="preserve">premises are not concepts held at the unconscious level. They are rather set as mental structures of some kind. Any </w:t>
      </w:r>
      <w:r w:rsidRPr="003B1F19">
        <w:rPr>
          <w:i/>
          <w:iCs/>
        </w:rPr>
        <w:t>judgement</w:t>
      </w:r>
      <w:r w:rsidRPr="003B1F19">
        <w:rPr>
          <w:i/>
          <w:iCs/>
          <w:color w:val="000000"/>
        </w:rPr>
        <w:t xml:space="preserve"> can be reduced to these basic premises, ending up in the principles of </w:t>
      </w:r>
      <w:r w:rsidRPr="003B1F19">
        <w:rPr>
          <w:i/>
          <w:iCs/>
        </w:rPr>
        <w:t>judgement</w:t>
      </w:r>
      <w:r w:rsidRPr="003B1F19">
        <w:rPr>
          <w:i/>
          <w:iCs/>
          <w:color w:val="000000"/>
        </w:rPr>
        <w:t xml:space="preserve"> that govern our thinking, and ultimately, in the principle of non-contradiction and identity. </w:t>
      </w:r>
      <w:r w:rsidRPr="003B1F19">
        <w:rPr>
          <w:i/>
          <w:iCs/>
        </w:rPr>
        <w:t>Judgement</w:t>
      </w:r>
      <w:r w:rsidRPr="003B1F19">
        <w:rPr>
          <w:i/>
          <w:iCs/>
          <w:color w:val="000000"/>
        </w:rPr>
        <w:t xml:space="preserve"> is structured and operates –that is, distinguishes- according to them (for example, that an effect is not the instance of its cause, as this is what </w:t>
      </w:r>
      <w:r w:rsidRPr="003B1F19">
        <w:rPr>
          <w:i/>
          <w:iCs/>
        </w:rPr>
        <w:t>characterises</w:t>
      </w:r>
      <w:r w:rsidRPr="003B1F19">
        <w:rPr>
          <w:i/>
          <w:iCs/>
          <w:color w:val="000000"/>
        </w:rPr>
        <w:t xml:space="preserve"> a plurality, but not something that does not exist without the first). </w:t>
      </w:r>
    </w:p>
    <w:p w14:paraId="00000114" w14:textId="0FEF393A" w:rsidR="00846F3F" w:rsidRPr="00DE4AD4" w:rsidRDefault="00011C1E">
      <w:pPr>
        <w:pBdr>
          <w:top w:val="nil"/>
          <w:left w:val="nil"/>
          <w:bottom w:val="nil"/>
          <w:right w:val="nil"/>
          <w:between w:val="nil"/>
        </w:pBdr>
        <w:spacing w:line="276" w:lineRule="auto"/>
        <w:ind w:firstLine="284"/>
        <w:jc w:val="both"/>
        <w:rPr>
          <w:color w:val="000000"/>
          <w:sz w:val="22"/>
          <w:szCs w:val="22"/>
        </w:rPr>
      </w:pPr>
      <w:r w:rsidRPr="00DE4AD4">
        <w:t>Judgement</w:t>
      </w:r>
      <w:r w:rsidRPr="00DE4AD4">
        <w:rPr>
          <w:color w:val="000000"/>
        </w:rPr>
        <w:t xml:space="preserve"> serves the purpose of identifying the relations </w:t>
      </w:r>
      <w:r w:rsidR="00DD7F90">
        <w:rPr>
          <w:color w:val="000000"/>
        </w:rPr>
        <w:t>held</w:t>
      </w:r>
      <w:r w:rsidR="00340F6E">
        <w:rPr>
          <w:color w:val="000000"/>
        </w:rPr>
        <w:t xml:space="preserve"> by</w:t>
      </w:r>
      <w:r w:rsidR="00DD7F90">
        <w:rPr>
          <w:color w:val="000000"/>
        </w:rPr>
        <w:t xml:space="preserve"> </w:t>
      </w:r>
      <w:r w:rsidR="00340F6E">
        <w:rPr>
          <w:color w:val="000000"/>
        </w:rPr>
        <w:t xml:space="preserve">a subject of distinction </w:t>
      </w:r>
      <w:r w:rsidRPr="00DE4AD4">
        <w:rPr>
          <w:color w:val="000000"/>
        </w:rPr>
        <w:t xml:space="preserve">and </w:t>
      </w:r>
      <w:r w:rsidR="00340F6E">
        <w:rPr>
          <w:color w:val="000000"/>
        </w:rPr>
        <w:t xml:space="preserve">the </w:t>
      </w:r>
      <w:r w:rsidRPr="00DE4AD4">
        <w:rPr>
          <w:color w:val="000000"/>
        </w:rPr>
        <w:t>categories</w:t>
      </w:r>
      <w:r w:rsidR="00DD7F90">
        <w:rPr>
          <w:color w:val="000000"/>
        </w:rPr>
        <w:t xml:space="preserve"> to which belong</w:t>
      </w:r>
      <w:r w:rsidRPr="00DE4AD4">
        <w:rPr>
          <w:color w:val="000000"/>
        </w:rPr>
        <w:t xml:space="preserve"> what is given to </w:t>
      </w:r>
      <w:r w:rsidR="003126EF">
        <w:rPr>
          <w:color w:val="000000"/>
        </w:rPr>
        <w:t>the intellect</w:t>
      </w:r>
      <w:r w:rsidRPr="00DE4AD4">
        <w:rPr>
          <w:color w:val="000000"/>
        </w:rPr>
        <w:t xml:space="preserve"> as</w:t>
      </w:r>
      <w:r w:rsidR="008C042C" w:rsidRPr="00DE4AD4">
        <w:rPr>
          <w:color w:val="000000"/>
        </w:rPr>
        <w:t xml:space="preserve"> </w:t>
      </w:r>
      <w:r w:rsidRPr="00DE4AD4">
        <w:rPr>
          <w:color w:val="000000"/>
        </w:rPr>
        <w:t>sense impressions</w:t>
      </w:r>
      <w:r w:rsidR="00D41FD9">
        <w:rPr>
          <w:color w:val="000000"/>
        </w:rPr>
        <w:t>.</w:t>
      </w:r>
      <w:r w:rsidRPr="00DE4AD4">
        <w:rPr>
          <w:color w:val="000000"/>
        </w:rPr>
        <w:t xml:space="preserve"> </w:t>
      </w:r>
      <w:r w:rsidR="00D41FD9">
        <w:rPr>
          <w:color w:val="000000"/>
        </w:rPr>
        <w:t xml:space="preserve">That is, </w:t>
      </w:r>
      <w:r w:rsidRPr="00DE4AD4">
        <w:rPr>
          <w:color w:val="000000"/>
        </w:rPr>
        <w:t xml:space="preserve">to infer from </w:t>
      </w:r>
      <w:r w:rsidR="00DD7F90">
        <w:rPr>
          <w:color w:val="000000"/>
        </w:rPr>
        <w:t>the determination of the relations and categories</w:t>
      </w:r>
      <w:r w:rsidRPr="00DE4AD4">
        <w:rPr>
          <w:color w:val="000000"/>
        </w:rPr>
        <w:t xml:space="preserve">, what is not </w:t>
      </w:r>
      <w:r w:rsidR="0066236D">
        <w:rPr>
          <w:color w:val="000000"/>
        </w:rPr>
        <w:t xml:space="preserve">sensorily </w:t>
      </w:r>
      <w:r w:rsidRPr="00DE4AD4">
        <w:rPr>
          <w:color w:val="000000"/>
        </w:rPr>
        <w:t xml:space="preserve">experienced, such as a </w:t>
      </w:r>
      <w:r w:rsidR="0066236D">
        <w:rPr>
          <w:color w:val="000000"/>
        </w:rPr>
        <w:t xml:space="preserve">particular </w:t>
      </w:r>
      <w:r w:rsidRPr="00DE4AD4">
        <w:rPr>
          <w:color w:val="000000"/>
        </w:rPr>
        <w:t>relation or</w:t>
      </w:r>
      <w:r w:rsidR="008C042C" w:rsidRPr="00DE4AD4">
        <w:rPr>
          <w:color w:val="000000"/>
        </w:rPr>
        <w:t xml:space="preserve"> a,</w:t>
      </w:r>
      <w:r w:rsidRPr="00DE4AD4">
        <w:rPr>
          <w:color w:val="000000"/>
        </w:rPr>
        <w:t xml:space="preserve"> as yet, ignored possible subject or distinction. These basic relations (and categories) are, thus, essential conditions of experience; without them, there is no possible thought </w:t>
      </w:r>
      <w:r w:rsidR="00E84E8E">
        <w:rPr>
          <w:color w:val="000000"/>
        </w:rPr>
        <w:t>no</w:t>
      </w:r>
      <w:r w:rsidR="00262306">
        <w:rPr>
          <w:color w:val="000000"/>
        </w:rPr>
        <w:t>r</w:t>
      </w:r>
      <w:r w:rsidRPr="00DE4AD4">
        <w:rPr>
          <w:color w:val="000000"/>
        </w:rPr>
        <w:t xml:space="preserve"> </w:t>
      </w:r>
      <w:r w:rsidRPr="00DE4AD4">
        <w:t>judgement</w:t>
      </w:r>
      <w:r w:rsidRPr="00DE4AD4">
        <w:rPr>
          <w:color w:val="000000"/>
        </w:rPr>
        <w:t>. Both logical and mathematical thought, are established on them (and not mathematics in logic, as was mistakenly believed by Logicism</w:t>
      </w:r>
      <w:r w:rsidRPr="00DE4AD4">
        <w:rPr>
          <w:color w:val="000000"/>
          <w:vertAlign w:val="superscript"/>
        </w:rPr>
        <w:footnoteReference w:id="65"/>
      </w:r>
      <w:r w:rsidRPr="00DE4AD4">
        <w:rPr>
          <w:color w:val="000000"/>
        </w:rPr>
        <w:t xml:space="preserve">, nor logic and mathematics reciprocally in each other). </w:t>
      </w:r>
    </w:p>
    <w:p w14:paraId="00000115" w14:textId="61F730D9"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These relations and categories cannot be suppressed without terminating with the possibility of thought, </w:t>
      </w:r>
      <w:r w:rsidR="008C042C" w:rsidRPr="00DE4AD4">
        <w:rPr>
          <w:color w:val="000000"/>
        </w:rPr>
        <w:t>language,</w:t>
      </w:r>
      <w:r w:rsidRPr="00DE4AD4">
        <w:rPr>
          <w:color w:val="000000"/>
        </w:rPr>
        <w:t xml:space="preserve"> and knowledge</w:t>
      </w:r>
      <w:r w:rsidRPr="00DE4AD4">
        <w:rPr>
          <w:color w:val="000000"/>
          <w:vertAlign w:val="superscript"/>
        </w:rPr>
        <w:footnoteReference w:id="66"/>
      </w:r>
      <w:r w:rsidRPr="00DE4AD4">
        <w:rPr>
          <w:color w:val="000000"/>
        </w:rPr>
        <w:t xml:space="preserve"> and </w:t>
      </w:r>
      <w:r w:rsidR="00340F6E">
        <w:rPr>
          <w:color w:val="000000"/>
        </w:rPr>
        <w:t>t</w:t>
      </w:r>
      <w:r w:rsidR="00E84E8E">
        <w:rPr>
          <w:color w:val="000000"/>
        </w:rPr>
        <w:t>heir</w:t>
      </w:r>
      <w:r w:rsidRPr="00DE4AD4">
        <w:rPr>
          <w:color w:val="000000"/>
        </w:rPr>
        <w:t xml:space="preserve"> acquisition. </w:t>
      </w:r>
      <w:r w:rsidR="00EA4D57">
        <w:rPr>
          <w:color w:val="000000"/>
        </w:rPr>
        <w:t xml:space="preserve">Language and knowledge are not possible without them. </w:t>
      </w:r>
      <w:r w:rsidR="00340F6E">
        <w:rPr>
          <w:color w:val="000000"/>
        </w:rPr>
        <w:t>There cannot be</w:t>
      </w:r>
      <w:r w:rsidRPr="00DE4AD4">
        <w:rPr>
          <w:color w:val="000000"/>
        </w:rPr>
        <w:t xml:space="preserve"> empirical knowledge </w:t>
      </w:r>
      <w:r w:rsidR="00340F6E">
        <w:t>without</w:t>
      </w:r>
      <w:r w:rsidRPr="00DE4AD4">
        <w:t xml:space="preserve"> them</w:t>
      </w:r>
      <w:r w:rsidRPr="00DE4AD4">
        <w:rPr>
          <w:color w:val="000000"/>
        </w:rPr>
        <w:t xml:space="preserve">, in particular, the relations with which </w:t>
      </w:r>
      <w:r w:rsidRPr="00DE4AD4">
        <w:t>judgement</w:t>
      </w:r>
      <w:r w:rsidRPr="00DE4AD4">
        <w:rPr>
          <w:color w:val="000000"/>
        </w:rPr>
        <w:t xml:space="preserve"> constructs their </w:t>
      </w:r>
      <w:r w:rsidR="00340F6E" w:rsidRPr="00DE4AD4">
        <w:rPr>
          <w:color w:val="000000"/>
        </w:rPr>
        <w:t>distinction since</w:t>
      </w:r>
      <w:r w:rsidRPr="00DE4AD4">
        <w:rPr>
          <w:color w:val="000000"/>
        </w:rPr>
        <w:t xml:space="preserve"> </w:t>
      </w:r>
      <w:r w:rsidR="008C042C" w:rsidRPr="00DE4AD4">
        <w:rPr>
          <w:color w:val="000000"/>
        </w:rPr>
        <w:t xml:space="preserve">such relations </w:t>
      </w:r>
      <w:r w:rsidRPr="00DE4AD4">
        <w:rPr>
          <w:color w:val="000000"/>
        </w:rPr>
        <w:t xml:space="preserve">are reducible to the ontological ones. Moreover, first, </w:t>
      </w:r>
      <w:r w:rsidRPr="00DE4AD4">
        <w:t>judgement</w:t>
      </w:r>
      <w:r w:rsidRPr="00DE4AD4">
        <w:rPr>
          <w:color w:val="000000"/>
        </w:rPr>
        <w:t xml:space="preserve"> expands knowledge through property attribution, which enables distinguishing difference and similarity, and, second</w:t>
      </w:r>
      <w:r w:rsidR="008C042C" w:rsidRPr="00DE4AD4">
        <w:rPr>
          <w:color w:val="000000"/>
        </w:rPr>
        <w:t>ly</w:t>
      </w:r>
      <w:r w:rsidRPr="00DE4AD4">
        <w:rPr>
          <w:color w:val="000000"/>
        </w:rPr>
        <w:t xml:space="preserve">, by way of causality attribution, </w:t>
      </w:r>
      <w:r w:rsidR="00340F6E">
        <w:rPr>
          <w:color w:val="000000"/>
        </w:rPr>
        <w:t>judgment</w:t>
      </w:r>
      <w:r w:rsidRPr="00DE4AD4">
        <w:rPr>
          <w:color w:val="000000"/>
        </w:rPr>
        <w:t xml:space="preserve"> explains to what </w:t>
      </w:r>
      <w:r w:rsidR="00340F6E" w:rsidRPr="00DE4AD4">
        <w:rPr>
          <w:color w:val="000000"/>
        </w:rPr>
        <w:t>owes its properties and existence</w:t>
      </w:r>
      <w:r w:rsidR="00340F6E">
        <w:rPr>
          <w:color w:val="000000"/>
        </w:rPr>
        <w:t xml:space="preserve">, </w:t>
      </w:r>
      <w:r w:rsidR="00896908">
        <w:rPr>
          <w:color w:val="000000"/>
        </w:rPr>
        <w:t>the subject of distinction</w:t>
      </w:r>
      <w:r w:rsidRPr="00DE4AD4">
        <w:rPr>
          <w:color w:val="000000"/>
        </w:rPr>
        <w:t xml:space="preserve">. </w:t>
      </w:r>
    </w:p>
    <w:p w14:paraId="00000116" w14:textId="6430F9BC"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In classing, this is done by way of ascribing to the subject of distinction </w:t>
      </w:r>
      <w:r w:rsidR="00896908">
        <w:rPr>
          <w:color w:val="000000"/>
        </w:rPr>
        <w:t xml:space="preserve">being </w:t>
      </w:r>
      <w:r w:rsidRPr="00DE4AD4">
        <w:rPr>
          <w:color w:val="000000"/>
        </w:rPr>
        <w:t xml:space="preserve">classed, other properties and causal factors shared by the instances of the plurality under which it instantiates, or of the very plurality in mathematics; and this is so, both in deduction or induction, in </w:t>
      </w:r>
      <w:r w:rsidRPr="00DE4AD4">
        <w:t>generalising</w:t>
      </w:r>
      <w:r w:rsidRPr="00DE4AD4">
        <w:rPr>
          <w:color w:val="000000"/>
        </w:rPr>
        <w:t xml:space="preserve"> or </w:t>
      </w:r>
      <w:r w:rsidRPr="00DE4AD4">
        <w:t>particularising</w:t>
      </w:r>
      <w:r w:rsidRPr="00DE4AD4">
        <w:rPr>
          <w:color w:val="000000"/>
        </w:rPr>
        <w:t xml:space="preserve">. </w:t>
      </w:r>
    </w:p>
    <w:p w14:paraId="00000117" w14:textId="57AA94D3" w:rsidR="00846F3F" w:rsidRPr="00DE4AD4" w:rsidRDefault="00011C1E">
      <w:pPr>
        <w:pBdr>
          <w:top w:val="nil"/>
          <w:left w:val="nil"/>
          <w:bottom w:val="nil"/>
          <w:right w:val="nil"/>
          <w:between w:val="nil"/>
        </w:pBdr>
        <w:spacing w:line="276" w:lineRule="auto"/>
        <w:ind w:firstLine="284"/>
        <w:jc w:val="both"/>
        <w:rPr>
          <w:color w:val="000000"/>
          <w:sz w:val="22"/>
          <w:szCs w:val="22"/>
        </w:rPr>
      </w:pPr>
      <w:r w:rsidRPr="00DE4AD4">
        <w:rPr>
          <w:color w:val="000000"/>
        </w:rPr>
        <w:t xml:space="preserve">As </w:t>
      </w:r>
      <w:r w:rsidR="008859B2" w:rsidRPr="00DE4AD4">
        <w:rPr>
          <w:color w:val="000000"/>
        </w:rPr>
        <w:t xml:space="preserve">to causal determination, </w:t>
      </w:r>
      <w:r w:rsidRPr="00DE4AD4">
        <w:rPr>
          <w:color w:val="000000"/>
        </w:rPr>
        <w:t xml:space="preserve">it is made identifying that to which owe </w:t>
      </w:r>
      <w:r w:rsidR="003B1F19">
        <w:rPr>
          <w:color w:val="000000"/>
        </w:rPr>
        <w:t xml:space="preserve">-that is, depends on- </w:t>
      </w:r>
      <w:r w:rsidR="00E123AC">
        <w:rPr>
          <w:color w:val="000000"/>
        </w:rPr>
        <w:t>their</w:t>
      </w:r>
      <w:r w:rsidRPr="00DE4AD4">
        <w:rPr>
          <w:color w:val="000000"/>
        </w:rPr>
        <w:t xml:space="preserve"> composition the subject of distinction and its composites.</w:t>
      </w:r>
    </w:p>
    <w:p w14:paraId="00000119" w14:textId="60831DA5" w:rsidR="00846F3F" w:rsidRPr="00DE4AD4" w:rsidRDefault="002F7EF5" w:rsidP="00E864B6">
      <w:pPr>
        <w:pStyle w:val="Ttulo3"/>
        <w:ind w:left="1702" w:hanging="284"/>
        <w:rPr>
          <w:rFonts w:ascii="Times New Roman" w:hAnsi="Times New Roman" w:cs="Times New Roman"/>
          <w:b w:val="0"/>
          <w:bCs/>
          <w:color w:val="000000"/>
          <w:sz w:val="24"/>
          <w:szCs w:val="24"/>
        </w:rPr>
      </w:pPr>
      <w:bookmarkStart w:id="32" w:name="_Toc143266960"/>
      <w:r w:rsidRPr="00E123AC">
        <w:rPr>
          <w:rFonts w:ascii="Times New Roman" w:hAnsi="Times New Roman" w:cs="Times New Roman"/>
          <w:b w:val="0"/>
          <w:bCs/>
          <w:i/>
          <w:color w:val="000000"/>
          <w:sz w:val="24"/>
          <w:szCs w:val="24"/>
        </w:rPr>
        <w:t>(</w:t>
      </w:r>
      <w:r w:rsidR="00011C1E" w:rsidRPr="00E123AC">
        <w:rPr>
          <w:rFonts w:ascii="Times New Roman" w:hAnsi="Times New Roman" w:cs="Times New Roman"/>
          <w:b w:val="0"/>
          <w:bCs/>
          <w:i/>
          <w:color w:val="000000"/>
          <w:sz w:val="24"/>
          <w:szCs w:val="24"/>
        </w:rPr>
        <w:t>ii</w:t>
      </w:r>
      <w:r w:rsidRPr="00E123AC">
        <w:rPr>
          <w:rFonts w:ascii="Times New Roman" w:hAnsi="Times New Roman" w:cs="Times New Roman"/>
          <w:b w:val="0"/>
          <w:bCs/>
          <w:i/>
          <w:color w:val="000000"/>
          <w:sz w:val="24"/>
          <w:szCs w:val="24"/>
        </w:rPr>
        <w:t>)</w:t>
      </w:r>
      <w:r w:rsidR="00E123AC">
        <w:rPr>
          <w:rFonts w:ascii="Times New Roman" w:hAnsi="Times New Roman" w:cs="Times New Roman"/>
          <w:b w:val="0"/>
          <w:bCs/>
          <w:i/>
          <w:color w:val="000000"/>
          <w:sz w:val="24"/>
          <w:szCs w:val="24"/>
        </w:rPr>
        <w:t xml:space="preserve"> </w:t>
      </w:r>
      <w:r w:rsidR="008859B2" w:rsidRPr="00DE4AD4">
        <w:rPr>
          <w:rFonts w:ascii="Times New Roman" w:hAnsi="Times New Roman" w:cs="Times New Roman"/>
          <w:b w:val="0"/>
          <w:bCs/>
          <w:i/>
          <w:color w:val="000000"/>
          <w:sz w:val="24"/>
          <w:szCs w:val="24"/>
        </w:rPr>
        <w:t>Regarding the Ontological Relations and Categories being</w:t>
      </w:r>
      <w:r w:rsidR="00011C1E" w:rsidRPr="00DE4AD4">
        <w:rPr>
          <w:rFonts w:ascii="Times New Roman" w:hAnsi="Times New Roman" w:cs="Times New Roman"/>
          <w:b w:val="0"/>
          <w:bCs/>
          <w:i/>
          <w:color w:val="000000"/>
          <w:sz w:val="24"/>
          <w:szCs w:val="24"/>
        </w:rPr>
        <w:t xml:space="preserve"> ultimate explanatory resources</w:t>
      </w:r>
      <w:bookmarkEnd w:id="32"/>
    </w:p>
    <w:p w14:paraId="0000011A" w14:textId="77777777" w:rsidR="00846F3F" w:rsidRPr="00DE4AD4" w:rsidRDefault="00846F3F">
      <w:pPr>
        <w:pBdr>
          <w:top w:val="nil"/>
          <w:left w:val="nil"/>
          <w:bottom w:val="nil"/>
          <w:right w:val="nil"/>
          <w:between w:val="nil"/>
        </w:pBdr>
        <w:ind w:firstLine="284"/>
        <w:jc w:val="both"/>
        <w:rPr>
          <w:color w:val="000000"/>
        </w:rPr>
      </w:pPr>
    </w:p>
    <w:p w14:paraId="0000011B" w14:textId="47DFCF3E"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These ontological relations and categories comprise all the </w:t>
      </w:r>
      <w:r w:rsidRPr="00DE4AD4">
        <w:t>kinds</w:t>
      </w:r>
      <w:r w:rsidRPr="00DE4AD4">
        <w:rPr>
          <w:color w:val="000000"/>
        </w:rPr>
        <w:t xml:space="preserve"> of things </w:t>
      </w:r>
      <w:r w:rsidR="008859B2" w:rsidRPr="00DE4AD4">
        <w:rPr>
          <w:color w:val="000000"/>
        </w:rPr>
        <w:t>that</w:t>
      </w:r>
      <w:r w:rsidRPr="00DE4AD4">
        <w:rPr>
          <w:color w:val="000000"/>
        </w:rPr>
        <w:t xml:space="preserve"> </w:t>
      </w:r>
      <w:r w:rsidR="0000228E">
        <w:rPr>
          <w:color w:val="000000"/>
        </w:rPr>
        <w:t xml:space="preserve">we </w:t>
      </w:r>
      <w:r w:rsidRPr="00DE4AD4">
        <w:rPr>
          <w:color w:val="000000"/>
        </w:rPr>
        <w:t xml:space="preserve">can </w:t>
      </w:r>
      <w:r w:rsidR="0000228E">
        <w:rPr>
          <w:color w:val="000000"/>
        </w:rPr>
        <w:t>say</w:t>
      </w:r>
      <w:r w:rsidRPr="00DE4AD4">
        <w:rPr>
          <w:color w:val="000000"/>
        </w:rPr>
        <w:t xml:space="preserve"> about something. They are our ultimate explanatory resources. They refer to all the </w:t>
      </w:r>
      <w:r w:rsidR="00E86C98" w:rsidRPr="00DE4AD4">
        <w:rPr>
          <w:color w:val="000000"/>
        </w:rPr>
        <w:t xml:space="preserve">ultimate </w:t>
      </w:r>
      <w:r w:rsidRPr="00DE4AD4">
        <w:rPr>
          <w:color w:val="000000"/>
        </w:rPr>
        <w:t xml:space="preserve">kinds of things </w:t>
      </w:r>
      <w:r w:rsidR="008859B2" w:rsidRPr="00DE4AD4">
        <w:rPr>
          <w:color w:val="000000"/>
        </w:rPr>
        <w:t xml:space="preserve">that </w:t>
      </w:r>
      <w:r w:rsidRPr="00DE4AD4">
        <w:rPr>
          <w:color w:val="000000"/>
        </w:rPr>
        <w:t xml:space="preserve">can </w:t>
      </w:r>
      <w:r w:rsidR="008859B2" w:rsidRPr="00DE4AD4">
        <w:rPr>
          <w:color w:val="000000"/>
        </w:rPr>
        <w:t xml:space="preserve">be </w:t>
      </w:r>
      <w:r w:rsidRPr="00DE4AD4">
        <w:rPr>
          <w:color w:val="000000"/>
        </w:rPr>
        <w:t>know</w:t>
      </w:r>
      <w:r w:rsidR="008859B2" w:rsidRPr="00DE4AD4">
        <w:rPr>
          <w:color w:val="000000"/>
        </w:rPr>
        <w:t>n</w:t>
      </w:r>
      <w:r w:rsidRPr="00DE4AD4">
        <w:rPr>
          <w:color w:val="000000"/>
        </w:rPr>
        <w:t xml:space="preserve"> of reality</w:t>
      </w:r>
      <w:r w:rsidR="0000228E">
        <w:rPr>
          <w:color w:val="000000"/>
        </w:rPr>
        <w:t xml:space="preserve"> with our intellect</w:t>
      </w:r>
      <w:r w:rsidRPr="00DE4AD4">
        <w:rPr>
          <w:color w:val="000000"/>
        </w:rPr>
        <w:t>. They are</w:t>
      </w:r>
      <w:r w:rsidR="006727C0">
        <w:rPr>
          <w:color w:val="000000"/>
        </w:rPr>
        <w:t xml:space="preserve"> </w:t>
      </w:r>
      <w:r w:rsidR="008859B2" w:rsidRPr="00DE4AD4">
        <w:rPr>
          <w:color w:val="000000"/>
        </w:rPr>
        <w:t>all</w:t>
      </w:r>
      <w:r w:rsidRPr="00DE4AD4">
        <w:rPr>
          <w:color w:val="000000"/>
        </w:rPr>
        <w:t xml:space="preserve"> that can </w:t>
      </w:r>
      <w:r w:rsidR="008859B2" w:rsidRPr="00DE4AD4">
        <w:rPr>
          <w:color w:val="000000"/>
        </w:rPr>
        <w:t>be thought</w:t>
      </w:r>
      <w:r w:rsidRPr="00DE4AD4">
        <w:rPr>
          <w:color w:val="000000"/>
        </w:rPr>
        <w:t xml:space="preserve"> or sa</w:t>
      </w:r>
      <w:r w:rsidR="008859B2" w:rsidRPr="00DE4AD4">
        <w:rPr>
          <w:color w:val="000000"/>
        </w:rPr>
        <w:t>id</w:t>
      </w:r>
      <w:r w:rsidRPr="00DE4AD4">
        <w:rPr>
          <w:color w:val="000000"/>
        </w:rPr>
        <w:t xml:space="preserve"> about these very ontological relations and categories. </w:t>
      </w:r>
    </w:p>
    <w:p w14:paraId="0000011C" w14:textId="461BB52A"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Moreover, if we arrive </w:t>
      </w:r>
      <w:r w:rsidRPr="00DE4AD4">
        <w:t>at the</w:t>
      </w:r>
      <w:r w:rsidRPr="00DE4AD4">
        <w:rPr>
          <w:color w:val="000000"/>
        </w:rPr>
        <w:t xml:space="preserve"> conclusion that our perceivable reality is incomplete and a higher order reality exists, we have no manner of saying anything about its nature besides what these ontological relations and categories enable us to distinguish</w:t>
      </w:r>
      <w:r w:rsidR="00F74D16">
        <w:rPr>
          <w:color w:val="000000"/>
        </w:rPr>
        <w:t>, and so, to cognize</w:t>
      </w:r>
      <w:r w:rsidRPr="00DE4AD4">
        <w:rPr>
          <w:color w:val="000000"/>
        </w:rPr>
        <w:t>.</w:t>
      </w:r>
    </w:p>
    <w:p w14:paraId="0000011D" w14:textId="0F6BBDC9" w:rsidR="00846F3F" w:rsidRPr="00DE4AD4" w:rsidRDefault="00011C1E">
      <w:pPr>
        <w:pBdr>
          <w:top w:val="nil"/>
          <w:left w:val="nil"/>
          <w:bottom w:val="nil"/>
          <w:right w:val="nil"/>
          <w:between w:val="nil"/>
        </w:pBdr>
        <w:spacing w:line="276" w:lineRule="auto"/>
        <w:ind w:firstLine="284"/>
        <w:jc w:val="both"/>
        <w:rPr>
          <w:color w:val="000000"/>
        </w:rPr>
      </w:pPr>
      <w:r w:rsidRPr="003B1F19">
        <w:rPr>
          <w:i/>
          <w:iCs/>
          <w:color w:val="000000"/>
        </w:rPr>
        <w:t>These ontological distinctions comprise all that we can become aware of.</w:t>
      </w:r>
      <w:r w:rsidRPr="00DE4AD4">
        <w:rPr>
          <w:color w:val="000000"/>
        </w:rPr>
        <w:t xml:space="preserve"> Even of things</w:t>
      </w:r>
      <w:r w:rsidR="00E86C98" w:rsidRPr="00DE4AD4">
        <w:rPr>
          <w:color w:val="000000"/>
        </w:rPr>
        <w:t xml:space="preserve"> of which</w:t>
      </w:r>
      <w:r w:rsidRPr="00DE4AD4">
        <w:rPr>
          <w:color w:val="000000"/>
        </w:rPr>
        <w:t xml:space="preserve"> people feel very familiar with -as is for the vast majority a deity, space</w:t>
      </w:r>
      <w:r w:rsidR="006B397E">
        <w:rPr>
          <w:color w:val="000000"/>
        </w:rPr>
        <w:t>,</w:t>
      </w:r>
      <w:r w:rsidRPr="00DE4AD4">
        <w:rPr>
          <w:color w:val="000000"/>
        </w:rPr>
        <w:t xml:space="preserve"> and time, or even matter- we cannot know their properties nor their causal factors. In fact, of most of our distinctions we cannot discern the ultimate causal factors, nor all their unique and universal properties. We cannot ultimately know what we are, why we exist and why existence is as we experience or distinguish it to be.</w:t>
      </w:r>
    </w:p>
    <w:p w14:paraId="0000011E" w14:textId="7D7A410D" w:rsidR="00846F3F" w:rsidRPr="00B807C1" w:rsidRDefault="00011C1E">
      <w:pPr>
        <w:pBdr>
          <w:top w:val="nil"/>
          <w:left w:val="nil"/>
          <w:bottom w:val="nil"/>
          <w:right w:val="nil"/>
          <w:between w:val="nil"/>
        </w:pBdr>
        <w:spacing w:line="276" w:lineRule="auto"/>
        <w:ind w:firstLine="284"/>
        <w:jc w:val="both"/>
        <w:rPr>
          <w:i/>
          <w:iCs/>
          <w:color w:val="000000"/>
        </w:rPr>
      </w:pPr>
      <w:r w:rsidRPr="00176EFE">
        <w:rPr>
          <w:i/>
          <w:iCs/>
          <w:color w:val="000000"/>
        </w:rPr>
        <w:t>There are two possible sources of explanation,</w:t>
      </w:r>
      <w:r w:rsidRPr="00DE4AD4">
        <w:rPr>
          <w:color w:val="000000"/>
        </w:rPr>
        <w:t xml:space="preserve"> </w:t>
      </w:r>
      <w:r w:rsidRPr="00B807C1">
        <w:rPr>
          <w:i/>
          <w:iCs/>
          <w:color w:val="000000"/>
        </w:rPr>
        <w:t xml:space="preserve">and all end with the knowledge provided by classing under these categories, and thus, to what classes </w:t>
      </w:r>
      <w:r w:rsidR="0000228E">
        <w:rPr>
          <w:i/>
          <w:iCs/>
          <w:color w:val="000000"/>
        </w:rPr>
        <w:t xml:space="preserve">belongs </w:t>
      </w:r>
      <w:r w:rsidRPr="00B807C1">
        <w:rPr>
          <w:i/>
          <w:iCs/>
          <w:color w:val="000000"/>
        </w:rPr>
        <w:t>the subject of distinction</w:t>
      </w:r>
      <w:r w:rsidR="004C5A54" w:rsidRPr="00B807C1">
        <w:rPr>
          <w:i/>
          <w:iCs/>
          <w:color w:val="000000"/>
        </w:rPr>
        <w:t>,</w:t>
      </w:r>
      <w:r w:rsidR="00EB1C6B" w:rsidRPr="00B807C1">
        <w:rPr>
          <w:i/>
          <w:iCs/>
          <w:color w:val="000000"/>
        </w:rPr>
        <w:t xml:space="preserve"> </w:t>
      </w:r>
      <w:r w:rsidRPr="00B807C1">
        <w:rPr>
          <w:i/>
          <w:iCs/>
          <w:color w:val="000000"/>
        </w:rPr>
        <w:t xml:space="preserve">and which are its causal factors in the Aristotelian conception (substantial, formal, </w:t>
      </w:r>
      <w:r w:rsidR="007D7478" w:rsidRPr="00B807C1">
        <w:rPr>
          <w:i/>
          <w:iCs/>
          <w:color w:val="000000"/>
        </w:rPr>
        <w:t>efficient,</w:t>
      </w:r>
      <w:r w:rsidRPr="00B807C1">
        <w:rPr>
          <w:i/>
          <w:iCs/>
          <w:color w:val="000000"/>
        </w:rPr>
        <w:t xml:space="preserve"> and final cause).</w:t>
      </w:r>
    </w:p>
    <w:p w14:paraId="0000011F" w14:textId="61E77E3D"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The </w:t>
      </w:r>
      <w:r w:rsidRPr="00B807C1">
        <w:rPr>
          <w:i/>
          <w:iCs/>
          <w:color w:val="000000"/>
        </w:rPr>
        <w:t>first</w:t>
      </w:r>
      <w:r w:rsidR="008859B2" w:rsidRPr="00DE4AD4">
        <w:rPr>
          <w:color w:val="000000"/>
        </w:rPr>
        <w:t xml:space="preserve"> source</w:t>
      </w:r>
      <w:r w:rsidR="004C5A54">
        <w:rPr>
          <w:color w:val="000000"/>
        </w:rPr>
        <w:t xml:space="preserve"> of explanation</w:t>
      </w:r>
      <w:r w:rsidRPr="00DE4AD4">
        <w:rPr>
          <w:color w:val="000000"/>
        </w:rPr>
        <w:t xml:space="preserve"> is </w:t>
      </w:r>
      <w:r w:rsidR="008859B2" w:rsidRPr="00DE4AD4">
        <w:rPr>
          <w:color w:val="000000"/>
        </w:rPr>
        <w:t xml:space="preserve">from </w:t>
      </w:r>
      <w:r w:rsidRPr="00DE4AD4">
        <w:rPr>
          <w:color w:val="000000"/>
        </w:rPr>
        <w:t xml:space="preserve">defining the class or classes to which the subject of distinction belongs based on its universal properties; the </w:t>
      </w:r>
      <w:r w:rsidR="001B5F12" w:rsidRPr="00B807C1">
        <w:rPr>
          <w:i/>
          <w:iCs/>
          <w:color w:val="000000"/>
        </w:rPr>
        <w:t>second</w:t>
      </w:r>
      <w:r w:rsidRPr="00DE4AD4">
        <w:rPr>
          <w:color w:val="000000"/>
        </w:rPr>
        <w:t xml:space="preserve"> </w:t>
      </w:r>
      <w:r w:rsidR="008859B2" w:rsidRPr="00DE4AD4">
        <w:rPr>
          <w:color w:val="000000"/>
        </w:rPr>
        <w:t>source</w:t>
      </w:r>
      <w:r w:rsidRPr="00DE4AD4">
        <w:rPr>
          <w:color w:val="000000"/>
        </w:rPr>
        <w:t xml:space="preserve"> of explanation, is by way of causal</w:t>
      </w:r>
      <w:r w:rsidR="008859B2" w:rsidRPr="00DE4AD4">
        <w:rPr>
          <w:color w:val="000000"/>
        </w:rPr>
        <w:t xml:space="preserve"> determination, that is</w:t>
      </w:r>
      <w:r w:rsidR="00E86C98" w:rsidRPr="00DE4AD4">
        <w:rPr>
          <w:color w:val="000000"/>
        </w:rPr>
        <w:t>,</w:t>
      </w:r>
      <w:r w:rsidR="008859B2" w:rsidRPr="00DE4AD4">
        <w:rPr>
          <w:color w:val="000000"/>
        </w:rPr>
        <w:t xml:space="preserve"> through the identification of</w:t>
      </w:r>
      <w:r w:rsidRPr="00DE4AD4">
        <w:rPr>
          <w:color w:val="000000"/>
        </w:rPr>
        <w:t xml:space="preserve"> the causal factors of the properties that make it a unique individual and those that </w:t>
      </w:r>
      <w:r w:rsidR="0000228E">
        <w:rPr>
          <w:color w:val="000000"/>
        </w:rPr>
        <w:t xml:space="preserve">make of it a member of a plurality and, thus, </w:t>
      </w:r>
      <w:r w:rsidRPr="00DE4AD4">
        <w:rPr>
          <w:color w:val="000000"/>
        </w:rPr>
        <w:t>enable</w:t>
      </w:r>
      <w:r w:rsidR="0000228E">
        <w:rPr>
          <w:color w:val="000000"/>
        </w:rPr>
        <w:t>s</w:t>
      </w:r>
      <w:r w:rsidRPr="00DE4AD4">
        <w:rPr>
          <w:color w:val="000000"/>
        </w:rPr>
        <w:t xml:space="preserve"> its classing</w:t>
      </w:r>
      <w:r w:rsidR="0000228E">
        <w:rPr>
          <w:color w:val="000000"/>
        </w:rPr>
        <w:t xml:space="preserve"> under it</w:t>
      </w:r>
      <w:r w:rsidRPr="00DE4AD4">
        <w:rPr>
          <w:color w:val="000000"/>
        </w:rPr>
        <w:t xml:space="preserve">. Our system of cognition generates knowledge and understanding through the identification of the relata (actually of the object relatum), but also requires identification of the relations. Moreover, the identification of the relata is not possible without awareness of the relation that constitutes them in subjects of distinction. </w:t>
      </w:r>
      <w:r w:rsidRPr="00B807C1">
        <w:rPr>
          <w:i/>
          <w:iCs/>
          <w:color w:val="000000"/>
        </w:rPr>
        <w:t xml:space="preserve">To explain something is akin to </w:t>
      </w:r>
      <w:r w:rsidRPr="00B807C1">
        <w:rPr>
          <w:i/>
          <w:iCs/>
        </w:rPr>
        <w:t>defining</w:t>
      </w:r>
      <w:r w:rsidRPr="00B807C1">
        <w:rPr>
          <w:i/>
          <w:iCs/>
          <w:color w:val="000000"/>
        </w:rPr>
        <w:t xml:space="preserve"> it.</w:t>
      </w:r>
      <w:r w:rsidRPr="00DE4AD4">
        <w:rPr>
          <w:color w:val="000000"/>
        </w:rPr>
        <w:t xml:space="preserve"> Explaining is analogous to determining the relations and relata that constitute the difference and the similarity of a subject of distinction; it is identifying the unique and universal properties and</w:t>
      </w:r>
      <w:r w:rsidR="0000228E">
        <w:rPr>
          <w:color w:val="000000"/>
        </w:rPr>
        <w:t>, thus,</w:t>
      </w:r>
      <w:r w:rsidRPr="00DE4AD4">
        <w:rPr>
          <w:color w:val="000000"/>
        </w:rPr>
        <w:t xml:space="preserve"> the classes to which the </w:t>
      </w:r>
      <w:r w:rsidR="0000228E">
        <w:rPr>
          <w:color w:val="000000"/>
        </w:rPr>
        <w:t xml:space="preserve">subject of </w:t>
      </w:r>
      <w:r w:rsidRPr="00DE4AD4">
        <w:rPr>
          <w:color w:val="000000"/>
        </w:rPr>
        <w:t>distinction belongs, as well as the constitutive elements of the same (the efficient, and even the final causal factors of its properties). Moreover, I say ‘of its properties’, as it is these that</w:t>
      </w:r>
      <w:r w:rsidR="00B95D76">
        <w:rPr>
          <w:color w:val="000000"/>
        </w:rPr>
        <w:t>,</w:t>
      </w:r>
      <w:r w:rsidRPr="00DE4AD4">
        <w:rPr>
          <w:color w:val="000000"/>
        </w:rPr>
        <w:t xml:space="preserve"> as a whole</w:t>
      </w:r>
      <w:r w:rsidR="00B95D76">
        <w:rPr>
          <w:color w:val="000000"/>
        </w:rPr>
        <w:t>,</w:t>
      </w:r>
      <w:r w:rsidRPr="00DE4AD4">
        <w:rPr>
          <w:color w:val="000000"/>
        </w:rPr>
        <w:t xml:space="preserve"> constitute the subject of distinction; that is, which, in turn, are the causal factor of the individual object (very much as trop</w:t>
      </w:r>
      <w:r w:rsidRPr="00DE4AD4">
        <w:t>-theorists</w:t>
      </w:r>
      <w:r w:rsidRPr="00DE4AD4">
        <w:rPr>
          <w:color w:val="000000"/>
        </w:rPr>
        <w:t xml:space="preserve"> hold). It is the joint or collective effect of its properties, or rather the end-result of the relations between all its properties among themselves and the world</w:t>
      </w:r>
      <w:r w:rsidR="00653930">
        <w:rPr>
          <w:color w:val="000000"/>
        </w:rPr>
        <w:t xml:space="preserve">, </w:t>
      </w:r>
      <w:r w:rsidRPr="00DE4AD4">
        <w:rPr>
          <w:color w:val="000000"/>
        </w:rPr>
        <w:t xml:space="preserve">that ‘makes’ the individual. A thing is not just its internal properties or the composition of its parts, </w:t>
      </w:r>
      <w:r w:rsidR="00E86C98" w:rsidRPr="00DE4AD4">
        <w:rPr>
          <w:color w:val="000000"/>
        </w:rPr>
        <w:t>it is</w:t>
      </w:r>
      <w:r w:rsidRPr="00DE4AD4">
        <w:rPr>
          <w:color w:val="000000"/>
        </w:rPr>
        <w:t xml:space="preserve"> also the result of the relations it holds with the rest of the things in the world, and even with the record of past events (for example, </w:t>
      </w:r>
      <w:r w:rsidR="00F26F78" w:rsidRPr="00DE4AD4">
        <w:rPr>
          <w:color w:val="000000"/>
        </w:rPr>
        <w:t xml:space="preserve">to judge something physical, </w:t>
      </w:r>
      <w:r w:rsidR="0000503F">
        <w:rPr>
          <w:color w:val="000000"/>
        </w:rPr>
        <w:t>as being</w:t>
      </w:r>
      <w:r w:rsidR="00F26F78" w:rsidRPr="00DE4AD4">
        <w:rPr>
          <w:color w:val="000000"/>
        </w:rPr>
        <w:t xml:space="preserve"> spatially separated from other objects</w:t>
      </w:r>
      <w:r w:rsidR="00575E41">
        <w:rPr>
          <w:color w:val="000000"/>
        </w:rPr>
        <w:t xml:space="preserve">, </w:t>
      </w:r>
      <w:r w:rsidRPr="00DE4AD4">
        <w:rPr>
          <w:color w:val="000000"/>
        </w:rPr>
        <w:t>a material object must hold spatial relations).</w:t>
      </w:r>
    </w:p>
    <w:p w14:paraId="00000120" w14:textId="70C144AD"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These ontological relations and categories, being the highest possible order of abstraction to which we have intellectual access before </w:t>
      </w:r>
      <w:r w:rsidR="00A12A4A">
        <w:rPr>
          <w:color w:val="000000"/>
        </w:rPr>
        <w:t>arriving</w:t>
      </w:r>
      <w:r w:rsidRPr="00DE4AD4">
        <w:rPr>
          <w:color w:val="000000"/>
        </w:rPr>
        <w:t xml:space="preserve"> </w:t>
      </w:r>
      <w:r w:rsidRPr="00DE4AD4">
        <w:t>at the</w:t>
      </w:r>
      <w:r w:rsidRPr="00DE4AD4">
        <w:rPr>
          <w:color w:val="000000"/>
        </w:rPr>
        <w:t xml:space="preserve"> abstraction of ‘Being’, are our ultimate factor</w:t>
      </w:r>
      <w:r w:rsidR="00B807C1">
        <w:rPr>
          <w:color w:val="000000"/>
        </w:rPr>
        <w:t>s</w:t>
      </w:r>
      <w:r w:rsidRPr="00DE4AD4">
        <w:rPr>
          <w:color w:val="000000"/>
        </w:rPr>
        <w:t xml:space="preserve"> of explanation. They are </w:t>
      </w:r>
      <w:r w:rsidR="004540AE">
        <w:rPr>
          <w:color w:val="000000"/>
        </w:rPr>
        <w:t>ultimate factors of cognition</w:t>
      </w:r>
      <w:r w:rsidR="00765720">
        <w:rPr>
          <w:color w:val="000000"/>
        </w:rPr>
        <w:t xml:space="preserve"> (</w:t>
      </w:r>
      <w:proofErr w:type="spellStart"/>
      <w:r w:rsidR="00765720">
        <w:rPr>
          <w:color w:val="000000"/>
        </w:rPr>
        <w:t>i</w:t>
      </w:r>
      <w:proofErr w:type="spellEnd"/>
      <w:r w:rsidR="00765720">
        <w:rPr>
          <w:color w:val="000000"/>
        </w:rPr>
        <w:t>)</w:t>
      </w:r>
      <w:r w:rsidRPr="00DE4AD4">
        <w:rPr>
          <w:color w:val="000000"/>
        </w:rPr>
        <w:t xml:space="preserve"> by way of classing, and thus too, </w:t>
      </w:r>
      <w:r w:rsidR="00765720">
        <w:rPr>
          <w:color w:val="000000"/>
        </w:rPr>
        <w:t xml:space="preserve">(ii) </w:t>
      </w:r>
      <w:r w:rsidRPr="00DE4AD4">
        <w:rPr>
          <w:color w:val="000000"/>
        </w:rPr>
        <w:t>by way of causal determination, as ultimately, causal determination is employed to class the subject of distinction, in order to know what it is.</w:t>
      </w:r>
    </w:p>
    <w:p w14:paraId="00000121" w14:textId="513B78EE"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As in all disciplines, and so too in mathematics, knowledge (whether it be by </w:t>
      </w:r>
      <w:r w:rsidR="00176EFE">
        <w:rPr>
          <w:color w:val="000000"/>
        </w:rPr>
        <w:t xml:space="preserve">way of </w:t>
      </w:r>
      <w:r w:rsidRPr="00DE4AD4">
        <w:t>generalisation</w:t>
      </w:r>
      <w:r w:rsidRPr="00DE4AD4">
        <w:rPr>
          <w:color w:val="000000"/>
        </w:rPr>
        <w:t xml:space="preserve"> or specification, or by deduction or induction) is partially achieved classing an individual or a plurality into a higher class. Through classing, it is possible to </w:t>
      </w:r>
      <w:r w:rsidRPr="00DE4AD4">
        <w:t>conclude that</w:t>
      </w:r>
      <w:r w:rsidRPr="00DE4AD4">
        <w:rPr>
          <w:color w:val="000000"/>
        </w:rPr>
        <w:t xml:space="preserve"> the individual or plurality also carries, or might carry (hypothesis), the other universal properties held by members of the higher order plurality. For example: ‘this metal </w:t>
      </w:r>
      <w:r w:rsidR="007371A0">
        <w:rPr>
          <w:color w:val="000000"/>
        </w:rPr>
        <w:t>melts</w:t>
      </w:r>
      <w:r w:rsidRPr="00DE4AD4">
        <w:rPr>
          <w:color w:val="000000"/>
        </w:rPr>
        <w:t xml:space="preserve"> at about 900° so it must be bronze</w:t>
      </w:r>
      <w:r w:rsidR="0000228E">
        <w:rPr>
          <w:color w:val="000000"/>
        </w:rPr>
        <w:t>, because it melts at such temperature</w:t>
      </w:r>
      <w:r w:rsidRPr="00DE4AD4">
        <w:rPr>
          <w:color w:val="000000"/>
        </w:rPr>
        <w:t xml:space="preserve">; </w:t>
      </w:r>
      <w:r w:rsidR="006322BB">
        <w:rPr>
          <w:color w:val="000000"/>
        </w:rPr>
        <w:t xml:space="preserve">or </w:t>
      </w:r>
      <w:r w:rsidR="007F494A" w:rsidRPr="00DE4AD4">
        <w:rPr>
          <w:color w:val="000000"/>
        </w:rPr>
        <w:t xml:space="preserve">if </w:t>
      </w:r>
      <w:r w:rsidRPr="00DE4AD4">
        <w:rPr>
          <w:color w:val="000000"/>
        </w:rPr>
        <w:t xml:space="preserve">the colour of bronze once cooled is yellowish, this </w:t>
      </w:r>
      <w:r w:rsidRPr="00DE4AD4">
        <w:t>metal, if bronze</w:t>
      </w:r>
      <w:r w:rsidRPr="00DE4AD4">
        <w:rPr>
          <w:color w:val="000000"/>
        </w:rPr>
        <w:t xml:space="preserve">, </w:t>
      </w:r>
      <w:r w:rsidR="007F494A" w:rsidRPr="00DE4AD4">
        <w:rPr>
          <w:color w:val="000000"/>
        </w:rPr>
        <w:t xml:space="preserve">once cooled </w:t>
      </w:r>
      <w:r w:rsidRPr="00DE4AD4">
        <w:rPr>
          <w:color w:val="000000"/>
        </w:rPr>
        <w:t>should be yellowish</w:t>
      </w:r>
      <w:r w:rsidR="007F494A" w:rsidRPr="00DE4AD4">
        <w:rPr>
          <w:color w:val="000000"/>
        </w:rPr>
        <w:t>”</w:t>
      </w:r>
      <w:r w:rsidRPr="00DE4AD4">
        <w:rPr>
          <w:color w:val="000000"/>
        </w:rPr>
        <w:t xml:space="preserve">). This is done primarily, based on those properties that are known to be a condition or an effect of said property, or properties of the properties (such as ‘if a cow </w:t>
      </w:r>
      <w:r w:rsidR="00E86C98" w:rsidRPr="00DE4AD4">
        <w:rPr>
          <w:color w:val="000000"/>
        </w:rPr>
        <w:t>gives</w:t>
      </w:r>
      <w:r w:rsidRPr="00DE4AD4">
        <w:rPr>
          <w:color w:val="000000"/>
        </w:rPr>
        <w:t xml:space="preserve"> milk, it probably has a calf, and if the calf is healthy, the milk is most likely nutritious’). The </w:t>
      </w:r>
      <w:r w:rsidR="00B807C1">
        <w:rPr>
          <w:color w:val="000000"/>
        </w:rPr>
        <w:t>lesser</w:t>
      </w:r>
      <w:r w:rsidRPr="00DE4AD4">
        <w:rPr>
          <w:color w:val="000000"/>
        </w:rPr>
        <w:t xml:space="preserve"> related </w:t>
      </w:r>
      <w:r w:rsidR="00B807C1">
        <w:rPr>
          <w:color w:val="000000"/>
        </w:rPr>
        <w:t xml:space="preserve">is </w:t>
      </w:r>
      <w:r w:rsidRPr="00DE4AD4">
        <w:rPr>
          <w:color w:val="000000"/>
        </w:rPr>
        <w:t xml:space="preserve">the attribution to the properties that constitute the class, the more hypothetical is the knowledge it generates, as in ‘the picture </w:t>
      </w:r>
      <w:r w:rsidR="00D41FD9">
        <w:rPr>
          <w:color w:val="000000"/>
        </w:rPr>
        <w:t>at the entrance of the house</w:t>
      </w:r>
      <w:r w:rsidRPr="00DE4AD4">
        <w:rPr>
          <w:color w:val="000000"/>
        </w:rPr>
        <w:t xml:space="preserve"> is in black and white</w:t>
      </w:r>
      <w:r w:rsidR="0000228E">
        <w:rPr>
          <w:color w:val="000000"/>
        </w:rPr>
        <w:t>’</w:t>
      </w:r>
      <w:r w:rsidRPr="00DE4AD4">
        <w:rPr>
          <w:color w:val="000000"/>
        </w:rPr>
        <w:t xml:space="preserve">, </w:t>
      </w:r>
      <w:r w:rsidR="00D41FD9">
        <w:rPr>
          <w:color w:val="000000"/>
        </w:rPr>
        <w:t>it cannot be held that</w:t>
      </w:r>
      <w:r w:rsidRPr="00DE4AD4">
        <w:rPr>
          <w:color w:val="000000"/>
        </w:rPr>
        <w:t xml:space="preserve"> all the pictures in the house</w:t>
      </w:r>
      <w:r w:rsidR="0000228E">
        <w:rPr>
          <w:color w:val="000000"/>
        </w:rPr>
        <w:t xml:space="preserve"> are</w:t>
      </w:r>
      <w:r w:rsidRPr="00DE4AD4">
        <w:rPr>
          <w:color w:val="000000"/>
        </w:rPr>
        <w:t xml:space="preserve"> in black and white’. Another example is that matter is made of </w:t>
      </w:r>
      <w:r w:rsidR="007F494A" w:rsidRPr="00DE4AD4">
        <w:rPr>
          <w:color w:val="000000"/>
        </w:rPr>
        <w:t>sub-</w:t>
      </w:r>
      <w:r w:rsidRPr="00DE4AD4">
        <w:rPr>
          <w:color w:val="000000"/>
        </w:rPr>
        <w:t xml:space="preserve">atomic particles held together by </w:t>
      </w:r>
      <w:r w:rsidR="007F494A" w:rsidRPr="00DE4AD4">
        <w:rPr>
          <w:color w:val="000000"/>
        </w:rPr>
        <w:t>basic</w:t>
      </w:r>
      <w:r w:rsidRPr="00DE4AD4">
        <w:rPr>
          <w:color w:val="000000"/>
        </w:rPr>
        <w:t xml:space="preserve"> atomic forces, so </w:t>
      </w:r>
      <w:r w:rsidRPr="00DE4AD4">
        <w:t>matter can</w:t>
      </w:r>
      <w:r w:rsidRPr="00DE4AD4">
        <w:rPr>
          <w:color w:val="000000"/>
        </w:rPr>
        <w:t xml:space="preserve"> be classed under what is the effect of such forces.</w:t>
      </w:r>
    </w:p>
    <w:p w14:paraId="00000122" w14:textId="181F27C4"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As to knowledge by way of the determination of </w:t>
      </w:r>
      <w:r w:rsidRPr="00DE4AD4">
        <w:t>its constituent</w:t>
      </w:r>
      <w:r w:rsidRPr="00DE4AD4">
        <w:rPr>
          <w:color w:val="000000"/>
        </w:rPr>
        <w:t xml:space="preserve"> factors, or rather by determination of its properties, these ontological relations and categories are, as just said, the ultimate explanatory source. In fact, there are no higher orders to causality that can provide an explanation of what causality is, and least of all, the possibility to identify the ultimate efficient and final cause. </w:t>
      </w:r>
    </w:p>
    <w:p w14:paraId="00000124" w14:textId="3DDFCEE3" w:rsidR="00846F3F" w:rsidRPr="00DE4AD4" w:rsidRDefault="002F7EF5" w:rsidP="00572A83">
      <w:pPr>
        <w:pStyle w:val="Ttulo2"/>
        <w:ind w:left="993" w:hanging="284"/>
        <w:rPr>
          <w:rFonts w:ascii="Times New Roman" w:hAnsi="Times New Roman" w:cs="Times New Roman"/>
          <w:b w:val="0"/>
          <w:bCs/>
          <w:color w:val="000000"/>
          <w:sz w:val="24"/>
          <w:szCs w:val="24"/>
        </w:rPr>
      </w:pPr>
      <w:bookmarkStart w:id="33" w:name="_Toc143266961"/>
      <w:r>
        <w:rPr>
          <w:rFonts w:ascii="Times New Roman" w:hAnsi="Times New Roman" w:cs="Times New Roman"/>
          <w:b w:val="0"/>
          <w:bCs/>
          <w:i/>
          <w:color w:val="000000"/>
          <w:sz w:val="24"/>
          <w:szCs w:val="24"/>
        </w:rPr>
        <w:t>j</w:t>
      </w:r>
      <w:r w:rsidR="00011C1E" w:rsidRPr="00DE4AD4">
        <w:rPr>
          <w:rFonts w:ascii="Times New Roman" w:hAnsi="Times New Roman" w:cs="Times New Roman"/>
          <w:b w:val="0"/>
          <w:bCs/>
          <w:color w:val="000000"/>
          <w:sz w:val="24"/>
          <w:szCs w:val="24"/>
        </w:rPr>
        <w:t>.</w:t>
      </w:r>
      <w:r w:rsidR="0059415D" w:rsidRPr="00DE4AD4">
        <w:rPr>
          <w:rFonts w:ascii="Times New Roman" w:hAnsi="Times New Roman" w:cs="Times New Roman"/>
          <w:b w:val="0"/>
          <w:bCs/>
          <w:color w:val="000000"/>
          <w:sz w:val="24"/>
          <w:szCs w:val="24"/>
        </w:rPr>
        <w:tab/>
      </w:r>
      <w:bookmarkStart w:id="34" w:name="_Hlk117803111"/>
      <w:r w:rsidR="00011C1E" w:rsidRPr="00DE4AD4">
        <w:rPr>
          <w:rFonts w:ascii="Times New Roman" w:hAnsi="Times New Roman" w:cs="Times New Roman"/>
          <w:b w:val="0"/>
          <w:bCs/>
          <w:i/>
          <w:color w:val="000000"/>
          <w:sz w:val="24"/>
          <w:szCs w:val="24"/>
        </w:rPr>
        <w:t>They constitute an Ontological Scheme</w:t>
      </w:r>
      <w:bookmarkEnd w:id="33"/>
      <w:bookmarkEnd w:id="34"/>
    </w:p>
    <w:p w14:paraId="00000125" w14:textId="77777777" w:rsidR="00846F3F" w:rsidRPr="00DE4AD4" w:rsidRDefault="00846F3F">
      <w:pPr>
        <w:pBdr>
          <w:top w:val="nil"/>
          <w:left w:val="nil"/>
          <w:bottom w:val="nil"/>
          <w:right w:val="nil"/>
          <w:between w:val="nil"/>
        </w:pBdr>
        <w:ind w:left="924"/>
        <w:jc w:val="both"/>
        <w:rPr>
          <w:color w:val="000000"/>
        </w:rPr>
      </w:pPr>
    </w:p>
    <w:p w14:paraId="0F0C1A93" w14:textId="0A6DB84C" w:rsidR="00846F3F" w:rsidRDefault="00011C1E">
      <w:pPr>
        <w:pBdr>
          <w:top w:val="nil"/>
          <w:left w:val="nil"/>
          <w:bottom w:val="nil"/>
          <w:right w:val="nil"/>
          <w:between w:val="nil"/>
        </w:pBdr>
        <w:spacing w:line="276" w:lineRule="auto"/>
        <w:ind w:firstLine="284"/>
        <w:jc w:val="both"/>
        <w:rPr>
          <w:color w:val="000000"/>
        </w:rPr>
      </w:pPr>
      <w:r w:rsidRPr="00DE4AD4">
        <w:rPr>
          <w:color w:val="000000"/>
        </w:rPr>
        <w:t xml:space="preserve">Due to the above-mentioned traits, these </w:t>
      </w:r>
      <w:r w:rsidR="0059415D" w:rsidRPr="00DE4AD4">
        <w:rPr>
          <w:color w:val="000000"/>
        </w:rPr>
        <w:t>relations,</w:t>
      </w:r>
      <w:r w:rsidRPr="00DE4AD4">
        <w:rPr>
          <w:color w:val="000000"/>
        </w:rPr>
        <w:t xml:space="preserve"> and categories, jointly with the distinction of ‘Being’, constitute an Ontological Scheme</w:t>
      </w:r>
      <w:r w:rsidR="00B807C1">
        <w:rPr>
          <w:color w:val="000000"/>
        </w:rPr>
        <w:t>,</w:t>
      </w:r>
      <w:r w:rsidRPr="00DE4AD4">
        <w:rPr>
          <w:color w:val="000000"/>
        </w:rPr>
        <w:t xml:space="preserve"> of which they are its fundamenting elements. This Ontological Scheme </w:t>
      </w:r>
      <w:r w:rsidR="00176EFE">
        <w:rPr>
          <w:color w:val="000000"/>
        </w:rPr>
        <w:t xml:space="preserve">of ours, </w:t>
      </w:r>
      <w:r w:rsidRPr="00DE4AD4">
        <w:rPr>
          <w:color w:val="000000"/>
        </w:rPr>
        <w:t>comprises other categories and relations (such as those of the objective or of the necessary and contingent)</w:t>
      </w:r>
      <w:r w:rsidR="00A07A1B">
        <w:rPr>
          <w:color w:val="000000"/>
        </w:rPr>
        <w:t>,</w:t>
      </w:r>
      <w:r w:rsidRPr="00DE4AD4">
        <w:rPr>
          <w:color w:val="000000"/>
        </w:rPr>
        <w:t xml:space="preserve"> </w:t>
      </w:r>
      <w:r w:rsidR="00A07A1B">
        <w:rPr>
          <w:color w:val="000000"/>
        </w:rPr>
        <w:t>which</w:t>
      </w:r>
      <w:r w:rsidRPr="00DE4AD4">
        <w:rPr>
          <w:color w:val="000000"/>
        </w:rPr>
        <w:t xml:space="preserve">, though judged </w:t>
      </w:r>
      <w:r w:rsidRPr="00DE4AD4">
        <w:t>universal, are</w:t>
      </w:r>
      <w:r w:rsidRPr="00DE4AD4">
        <w:rPr>
          <w:color w:val="000000"/>
        </w:rPr>
        <w:t xml:space="preserve"> not precisely so. These</w:t>
      </w:r>
      <w:r w:rsidR="00CB67E7">
        <w:rPr>
          <w:color w:val="000000"/>
        </w:rPr>
        <w:t xml:space="preserve"> last</w:t>
      </w:r>
      <w:r w:rsidRPr="00DE4AD4">
        <w:rPr>
          <w:color w:val="000000"/>
        </w:rPr>
        <w:t xml:space="preserve"> are relations and categories that only hold some of the traits here listed of the most basic relations and categories. This Ontological Scheme, in turn, constitutes the </w:t>
      </w:r>
      <w:r w:rsidR="008836D6">
        <w:rPr>
          <w:color w:val="000000"/>
        </w:rPr>
        <w:t>basis</w:t>
      </w:r>
      <w:r w:rsidRPr="00DE4AD4">
        <w:rPr>
          <w:color w:val="000000"/>
        </w:rPr>
        <w:t xml:space="preserve"> of, and is the most primary determinant</w:t>
      </w:r>
      <w:r w:rsidR="006E0229">
        <w:rPr>
          <w:color w:val="000000"/>
        </w:rPr>
        <w:t>,</w:t>
      </w:r>
      <w:r w:rsidRPr="00DE4AD4">
        <w:rPr>
          <w:color w:val="000000"/>
        </w:rPr>
        <w:t xml:space="preserve"> of what can be included under our Conceptual Scheme, as there are other factors that shape the</w:t>
      </w:r>
      <w:r w:rsidR="008836D6">
        <w:rPr>
          <w:color w:val="000000"/>
        </w:rPr>
        <w:t xml:space="preserve"> last, such</w:t>
      </w:r>
      <w:r w:rsidRPr="00DE4AD4">
        <w:rPr>
          <w:color w:val="000000"/>
        </w:rPr>
        <w:t xml:space="preserve"> as social and cultural</w:t>
      </w:r>
      <w:r w:rsidR="00176EFE">
        <w:rPr>
          <w:color w:val="000000"/>
        </w:rPr>
        <w:t xml:space="preserve"> ones.</w:t>
      </w:r>
    </w:p>
    <w:p w14:paraId="430971B2" w14:textId="77777777" w:rsidR="00440B84" w:rsidRDefault="00440B84">
      <w:pPr>
        <w:pBdr>
          <w:top w:val="nil"/>
          <w:left w:val="nil"/>
          <w:bottom w:val="nil"/>
          <w:right w:val="nil"/>
          <w:between w:val="nil"/>
        </w:pBdr>
        <w:spacing w:line="276" w:lineRule="auto"/>
        <w:ind w:firstLine="284"/>
        <w:jc w:val="both"/>
        <w:rPr>
          <w:color w:val="000000"/>
        </w:rPr>
      </w:pPr>
    </w:p>
    <w:p w14:paraId="3F21132E" w14:textId="33C1F501" w:rsidR="00440B84" w:rsidRPr="00C82724" w:rsidRDefault="00C82724" w:rsidP="00984D92">
      <w:pPr>
        <w:pBdr>
          <w:top w:val="nil"/>
          <w:left w:val="nil"/>
          <w:bottom w:val="nil"/>
          <w:right w:val="nil"/>
          <w:between w:val="nil"/>
        </w:pBdr>
        <w:spacing w:line="276" w:lineRule="auto"/>
        <w:ind w:left="908" w:hanging="284"/>
        <w:jc w:val="both"/>
        <w:outlineLvl w:val="1"/>
        <w:rPr>
          <w:color w:val="000000"/>
        </w:rPr>
      </w:pPr>
      <w:bookmarkStart w:id="35" w:name="_Toc143266962"/>
      <w:r>
        <w:rPr>
          <w:bCs/>
          <w:i/>
          <w:color w:val="000000"/>
        </w:rPr>
        <w:t xml:space="preserve">k. </w:t>
      </w:r>
      <w:r w:rsidR="00440B84" w:rsidRPr="00C82724">
        <w:rPr>
          <w:bCs/>
          <w:i/>
          <w:color w:val="000000"/>
        </w:rPr>
        <w:t>They constitute rational thought, rationality, and stand for a rational reality</w:t>
      </w:r>
      <w:r w:rsidR="001C4BF5">
        <w:rPr>
          <w:bCs/>
          <w:i/>
          <w:color w:val="000000"/>
        </w:rPr>
        <w:t>.</w:t>
      </w:r>
      <w:bookmarkEnd w:id="35"/>
    </w:p>
    <w:p w14:paraId="28DB4CEF" w14:textId="77777777" w:rsidR="00440B84" w:rsidRDefault="00440B84" w:rsidP="00440B84">
      <w:pPr>
        <w:pBdr>
          <w:top w:val="nil"/>
          <w:left w:val="nil"/>
          <w:bottom w:val="nil"/>
          <w:right w:val="nil"/>
          <w:between w:val="nil"/>
        </w:pBdr>
        <w:spacing w:line="276" w:lineRule="auto"/>
        <w:jc w:val="both"/>
        <w:rPr>
          <w:bCs/>
          <w:i/>
          <w:color w:val="000000"/>
        </w:rPr>
      </w:pPr>
    </w:p>
    <w:p w14:paraId="416F1C58" w14:textId="1D236F61" w:rsidR="00A1278D" w:rsidRDefault="00A1278D" w:rsidP="00986F24">
      <w:pPr>
        <w:pBdr>
          <w:top w:val="nil"/>
          <w:left w:val="nil"/>
          <w:bottom w:val="nil"/>
          <w:right w:val="nil"/>
          <w:between w:val="nil"/>
        </w:pBdr>
        <w:spacing w:line="276" w:lineRule="auto"/>
        <w:ind w:firstLine="284"/>
        <w:jc w:val="both"/>
        <w:rPr>
          <w:bCs/>
          <w:iCs/>
          <w:color w:val="000000"/>
        </w:rPr>
      </w:pPr>
      <w:r w:rsidRPr="00C34F28">
        <w:rPr>
          <w:bCs/>
          <w:iCs/>
          <w:color w:val="000000"/>
        </w:rPr>
        <w:t>Reasoning according to the principle of non-contradiction</w:t>
      </w:r>
      <w:r w:rsidR="00C34F28">
        <w:rPr>
          <w:bCs/>
          <w:iCs/>
          <w:color w:val="000000"/>
        </w:rPr>
        <w:t xml:space="preserve"> has </w:t>
      </w:r>
      <w:r w:rsidR="009A7CD7">
        <w:rPr>
          <w:bCs/>
          <w:iCs/>
          <w:color w:val="000000"/>
        </w:rPr>
        <w:t xml:space="preserve">been the rule of proper judgment, of what is called rational judgment. </w:t>
      </w:r>
      <w:r w:rsidR="000352F2">
        <w:rPr>
          <w:bCs/>
          <w:iCs/>
          <w:color w:val="000000"/>
        </w:rPr>
        <w:t xml:space="preserve">Moreover, such judgment is characterized </w:t>
      </w:r>
      <w:r w:rsidR="00607308">
        <w:rPr>
          <w:bCs/>
          <w:iCs/>
          <w:color w:val="000000"/>
        </w:rPr>
        <w:t>by classing for the identification of “what something is”, and thus too, for the identification of properties</w:t>
      </w:r>
      <w:r w:rsidR="00E60B25">
        <w:rPr>
          <w:bCs/>
          <w:iCs/>
          <w:color w:val="000000"/>
        </w:rPr>
        <w:t xml:space="preserve">, </w:t>
      </w:r>
      <w:r w:rsidR="009779F2">
        <w:rPr>
          <w:bCs/>
          <w:iCs/>
          <w:color w:val="000000"/>
        </w:rPr>
        <w:t>as well as</w:t>
      </w:r>
      <w:r w:rsidR="00E60B25">
        <w:rPr>
          <w:bCs/>
          <w:iCs/>
          <w:color w:val="000000"/>
        </w:rPr>
        <w:t xml:space="preserve"> for determination of causal factors</w:t>
      </w:r>
      <w:r w:rsidR="00B2169E">
        <w:rPr>
          <w:bCs/>
          <w:iCs/>
          <w:color w:val="000000"/>
        </w:rPr>
        <w:t>.</w:t>
      </w:r>
    </w:p>
    <w:p w14:paraId="7529BAA9" w14:textId="7473CECB" w:rsidR="00B2169E" w:rsidRDefault="00B2169E" w:rsidP="00440B84">
      <w:pPr>
        <w:pBdr>
          <w:top w:val="nil"/>
          <w:left w:val="nil"/>
          <w:bottom w:val="nil"/>
          <w:right w:val="nil"/>
          <w:between w:val="nil"/>
        </w:pBdr>
        <w:spacing w:line="276" w:lineRule="auto"/>
        <w:jc w:val="both"/>
        <w:rPr>
          <w:bCs/>
          <w:iCs/>
          <w:color w:val="000000"/>
        </w:rPr>
      </w:pPr>
      <w:r>
        <w:rPr>
          <w:bCs/>
          <w:iCs/>
          <w:color w:val="000000"/>
        </w:rPr>
        <w:t xml:space="preserve">It is assumed that such judgment </w:t>
      </w:r>
      <w:r w:rsidR="00D41FD9">
        <w:rPr>
          <w:bCs/>
          <w:iCs/>
          <w:color w:val="000000"/>
        </w:rPr>
        <w:t>generates</w:t>
      </w:r>
      <w:r w:rsidR="00262306">
        <w:rPr>
          <w:bCs/>
          <w:iCs/>
          <w:color w:val="000000"/>
        </w:rPr>
        <w:t xml:space="preserve"> information</w:t>
      </w:r>
      <w:r>
        <w:rPr>
          <w:bCs/>
          <w:iCs/>
          <w:color w:val="000000"/>
        </w:rPr>
        <w:t xml:space="preserve"> of the world in itself as has been proven since the birth of science</w:t>
      </w:r>
      <w:r w:rsidR="005F385B">
        <w:rPr>
          <w:bCs/>
          <w:iCs/>
          <w:color w:val="000000"/>
        </w:rPr>
        <w:t>. This has been verified by experience</w:t>
      </w:r>
      <w:r w:rsidR="00932A01">
        <w:rPr>
          <w:bCs/>
          <w:iCs/>
          <w:color w:val="000000"/>
        </w:rPr>
        <w:t>. T</w:t>
      </w:r>
      <w:r w:rsidR="001D2524">
        <w:rPr>
          <w:bCs/>
          <w:iCs/>
          <w:color w:val="000000"/>
        </w:rPr>
        <w:t xml:space="preserve">hat </w:t>
      </w:r>
      <w:r w:rsidR="0033299D">
        <w:rPr>
          <w:bCs/>
          <w:iCs/>
          <w:color w:val="000000"/>
        </w:rPr>
        <w:t xml:space="preserve">in </w:t>
      </w:r>
      <w:r w:rsidR="001D2524">
        <w:rPr>
          <w:bCs/>
          <w:iCs/>
          <w:color w:val="000000"/>
        </w:rPr>
        <w:t xml:space="preserve">the </w:t>
      </w:r>
      <w:r w:rsidR="002D6D9D">
        <w:rPr>
          <w:bCs/>
          <w:iCs/>
          <w:color w:val="000000"/>
        </w:rPr>
        <w:t xml:space="preserve">right-angled triangle the </w:t>
      </w:r>
      <w:r w:rsidR="001D2524">
        <w:rPr>
          <w:bCs/>
          <w:iCs/>
          <w:color w:val="000000"/>
        </w:rPr>
        <w:t xml:space="preserve">square of the hypothenuse is two times the square of the </w:t>
      </w:r>
      <w:r w:rsidR="00554C3A">
        <w:rPr>
          <w:bCs/>
          <w:iCs/>
          <w:color w:val="000000"/>
        </w:rPr>
        <w:t>legs</w:t>
      </w:r>
      <w:r w:rsidR="006C209C">
        <w:rPr>
          <w:bCs/>
          <w:iCs/>
          <w:color w:val="000000"/>
        </w:rPr>
        <w:t xml:space="preserve"> of the triangle</w:t>
      </w:r>
      <w:r w:rsidR="00932A01">
        <w:rPr>
          <w:bCs/>
          <w:iCs/>
          <w:color w:val="000000"/>
        </w:rPr>
        <w:t xml:space="preserve">, is a verifiable fact that </w:t>
      </w:r>
      <w:r w:rsidR="00127BCD">
        <w:rPr>
          <w:bCs/>
          <w:iCs/>
          <w:color w:val="000000"/>
        </w:rPr>
        <w:t>confirms</w:t>
      </w:r>
      <w:r w:rsidR="00932A01">
        <w:rPr>
          <w:bCs/>
          <w:iCs/>
          <w:color w:val="000000"/>
        </w:rPr>
        <w:t xml:space="preserve"> the power of rational judgment to generate knowledge of the world</w:t>
      </w:r>
      <w:r w:rsidR="006C209C">
        <w:rPr>
          <w:bCs/>
          <w:iCs/>
          <w:color w:val="000000"/>
        </w:rPr>
        <w:t>.</w:t>
      </w:r>
      <w:r w:rsidR="001D2524">
        <w:rPr>
          <w:bCs/>
          <w:iCs/>
          <w:color w:val="000000"/>
        </w:rPr>
        <w:t xml:space="preserve"> </w:t>
      </w:r>
    </w:p>
    <w:p w14:paraId="1042F27E" w14:textId="7AF2B38C" w:rsidR="002D2F5C" w:rsidRDefault="00776433" w:rsidP="00986F24">
      <w:pPr>
        <w:pBdr>
          <w:top w:val="nil"/>
          <w:left w:val="nil"/>
          <w:bottom w:val="nil"/>
          <w:right w:val="nil"/>
          <w:between w:val="nil"/>
        </w:pBdr>
        <w:spacing w:line="276" w:lineRule="auto"/>
        <w:ind w:firstLine="284"/>
        <w:jc w:val="both"/>
        <w:rPr>
          <w:bCs/>
          <w:iCs/>
          <w:color w:val="000000"/>
        </w:rPr>
      </w:pPr>
      <w:r>
        <w:rPr>
          <w:bCs/>
          <w:iCs/>
          <w:color w:val="000000"/>
        </w:rPr>
        <w:t>It is judgment according to the nature of the ontological relations and categories that deliver</w:t>
      </w:r>
      <w:r w:rsidR="00932A01">
        <w:rPr>
          <w:bCs/>
          <w:iCs/>
          <w:color w:val="000000"/>
        </w:rPr>
        <w:t>s</w:t>
      </w:r>
      <w:r>
        <w:rPr>
          <w:bCs/>
          <w:iCs/>
          <w:color w:val="000000"/>
        </w:rPr>
        <w:t xml:space="preserve"> </w:t>
      </w:r>
      <w:r w:rsidR="001930A2">
        <w:rPr>
          <w:bCs/>
          <w:iCs/>
          <w:color w:val="000000"/>
        </w:rPr>
        <w:t xml:space="preserve">logical and mathematical judgment. </w:t>
      </w:r>
      <w:r w:rsidR="00932A01">
        <w:rPr>
          <w:bCs/>
          <w:iCs/>
          <w:color w:val="000000"/>
        </w:rPr>
        <w:t>To judge according to our ontological scheme, is to conclude</w:t>
      </w:r>
      <w:r w:rsidR="00C83CA9">
        <w:rPr>
          <w:bCs/>
          <w:iCs/>
          <w:color w:val="000000"/>
        </w:rPr>
        <w:t xml:space="preserve"> -e.g.- </w:t>
      </w:r>
      <w:r w:rsidR="003814D7">
        <w:rPr>
          <w:bCs/>
          <w:iCs/>
          <w:color w:val="000000"/>
        </w:rPr>
        <w:t xml:space="preserve">that it is not true that the whole class of birds </w:t>
      </w:r>
      <w:r w:rsidR="00C83CA9">
        <w:rPr>
          <w:bCs/>
          <w:iCs/>
          <w:color w:val="000000"/>
        </w:rPr>
        <w:t>is</w:t>
      </w:r>
      <w:r w:rsidR="003814D7">
        <w:rPr>
          <w:bCs/>
          <w:iCs/>
          <w:color w:val="000000"/>
        </w:rPr>
        <w:t xml:space="preserve"> a member</w:t>
      </w:r>
      <w:r w:rsidR="00176EFE">
        <w:rPr>
          <w:bCs/>
          <w:iCs/>
          <w:color w:val="000000"/>
        </w:rPr>
        <w:t xml:space="preserve"> of</w:t>
      </w:r>
      <w:r w:rsidR="003814D7">
        <w:rPr>
          <w:bCs/>
          <w:iCs/>
          <w:color w:val="000000"/>
        </w:rPr>
        <w:t xml:space="preserve"> </w:t>
      </w:r>
      <w:r w:rsidR="00C83CA9">
        <w:rPr>
          <w:bCs/>
          <w:iCs/>
          <w:color w:val="000000"/>
        </w:rPr>
        <w:t>the</w:t>
      </w:r>
      <w:r w:rsidR="003814D7">
        <w:rPr>
          <w:bCs/>
          <w:iCs/>
          <w:color w:val="000000"/>
        </w:rPr>
        <w:t xml:space="preserve"> class</w:t>
      </w:r>
      <w:r w:rsidR="00C83CA9">
        <w:rPr>
          <w:bCs/>
          <w:iCs/>
          <w:color w:val="000000"/>
        </w:rPr>
        <w:t xml:space="preserve"> birds</w:t>
      </w:r>
      <w:r w:rsidR="006A6E99">
        <w:rPr>
          <w:bCs/>
          <w:iCs/>
          <w:color w:val="000000"/>
        </w:rPr>
        <w:t xml:space="preserve">, or that </w:t>
      </w:r>
      <w:r w:rsidR="00C83CA9">
        <w:rPr>
          <w:bCs/>
          <w:iCs/>
          <w:color w:val="000000"/>
        </w:rPr>
        <w:t>whatever it be that</w:t>
      </w:r>
      <w:r w:rsidR="006A6E99">
        <w:rPr>
          <w:bCs/>
          <w:iCs/>
          <w:color w:val="000000"/>
        </w:rPr>
        <w:t xml:space="preserve"> something depends </w:t>
      </w:r>
      <w:r w:rsidR="00176EFE">
        <w:rPr>
          <w:bCs/>
          <w:iCs/>
          <w:color w:val="000000"/>
        </w:rPr>
        <w:t xml:space="preserve">upon </w:t>
      </w:r>
      <w:r w:rsidR="006A6E99">
        <w:rPr>
          <w:bCs/>
          <w:iCs/>
          <w:color w:val="000000"/>
        </w:rPr>
        <w:t>for existence -that is fo</w:t>
      </w:r>
      <w:r w:rsidR="00D13212">
        <w:rPr>
          <w:bCs/>
          <w:iCs/>
          <w:color w:val="000000"/>
        </w:rPr>
        <w:t xml:space="preserve">r being and, thus, </w:t>
      </w:r>
      <w:r w:rsidR="00176EFE">
        <w:rPr>
          <w:bCs/>
          <w:iCs/>
          <w:color w:val="000000"/>
        </w:rPr>
        <w:t xml:space="preserve">for </w:t>
      </w:r>
      <w:r w:rsidR="00D13212">
        <w:rPr>
          <w:bCs/>
          <w:iCs/>
          <w:color w:val="000000"/>
        </w:rPr>
        <w:t xml:space="preserve">being different and similar- </w:t>
      </w:r>
      <w:r w:rsidR="00262306">
        <w:rPr>
          <w:bCs/>
          <w:iCs/>
          <w:color w:val="000000"/>
        </w:rPr>
        <w:t>is</w:t>
      </w:r>
      <w:r w:rsidR="00D13212">
        <w:rPr>
          <w:bCs/>
          <w:iCs/>
          <w:color w:val="000000"/>
        </w:rPr>
        <w:t xml:space="preserve"> </w:t>
      </w:r>
      <w:r w:rsidR="008836D6">
        <w:rPr>
          <w:bCs/>
          <w:iCs/>
          <w:color w:val="000000"/>
        </w:rPr>
        <w:t>itself</w:t>
      </w:r>
      <w:r w:rsidR="005C76E4">
        <w:rPr>
          <w:bCs/>
          <w:iCs/>
          <w:color w:val="000000"/>
        </w:rPr>
        <w:t xml:space="preserve">. Or that </w:t>
      </w:r>
      <w:r w:rsidR="00C83CA9">
        <w:rPr>
          <w:bCs/>
          <w:iCs/>
          <w:color w:val="000000"/>
        </w:rPr>
        <w:t>what</w:t>
      </w:r>
      <w:r w:rsidR="005C76E4">
        <w:rPr>
          <w:bCs/>
          <w:iCs/>
          <w:color w:val="000000"/>
        </w:rPr>
        <w:t xml:space="preserve"> makes something different or similar, </w:t>
      </w:r>
      <w:r w:rsidR="00C83CA9">
        <w:rPr>
          <w:bCs/>
          <w:iCs/>
          <w:color w:val="000000"/>
        </w:rPr>
        <w:t>is</w:t>
      </w:r>
      <w:r w:rsidR="005C76E4">
        <w:rPr>
          <w:bCs/>
          <w:iCs/>
          <w:color w:val="000000"/>
        </w:rPr>
        <w:t xml:space="preserve"> </w:t>
      </w:r>
      <w:r w:rsidR="008836D6">
        <w:rPr>
          <w:bCs/>
          <w:iCs/>
          <w:color w:val="000000"/>
        </w:rPr>
        <w:t xml:space="preserve">not </w:t>
      </w:r>
      <w:r w:rsidR="002A62D8">
        <w:rPr>
          <w:bCs/>
          <w:iCs/>
          <w:color w:val="000000"/>
        </w:rPr>
        <w:t>what makes it different or similar.</w:t>
      </w:r>
      <w:r w:rsidR="00A41ECB">
        <w:rPr>
          <w:bCs/>
          <w:iCs/>
          <w:color w:val="000000"/>
        </w:rPr>
        <w:t xml:space="preserve"> </w:t>
      </w:r>
      <w:r w:rsidR="00F97599">
        <w:rPr>
          <w:bCs/>
          <w:iCs/>
          <w:color w:val="000000"/>
        </w:rPr>
        <w:t xml:space="preserve">Or that two plus two be the same as </w:t>
      </w:r>
      <w:r w:rsidR="00B807C1">
        <w:rPr>
          <w:bCs/>
          <w:iCs/>
          <w:color w:val="000000"/>
        </w:rPr>
        <w:t>six</w:t>
      </w:r>
      <w:r w:rsidR="00F97599">
        <w:rPr>
          <w:bCs/>
          <w:iCs/>
          <w:color w:val="000000"/>
        </w:rPr>
        <w:t xml:space="preserve"> minus two, and so on.</w:t>
      </w:r>
    </w:p>
    <w:p w14:paraId="2C5E4D85" w14:textId="2D94F3AC" w:rsidR="000A055A" w:rsidRDefault="000A055A" w:rsidP="00986F24">
      <w:pPr>
        <w:pBdr>
          <w:top w:val="nil"/>
          <w:left w:val="nil"/>
          <w:bottom w:val="nil"/>
          <w:right w:val="nil"/>
          <w:between w:val="nil"/>
        </w:pBdr>
        <w:spacing w:line="276" w:lineRule="auto"/>
        <w:ind w:firstLine="284"/>
        <w:jc w:val="both"/>
        <w:rPr>
          <w:bCs/>
          <w:iCs/>
          <w:color w:val="000000"/>
        </w:rPr>
      </w:pPr>
      <w:r>
        <w:rPr>
          <w:bCs/>
          <w:iCs/>
          <w:color w:val="000000"/>
        </w:rPr>
        <w:t>In other words, rational judgment presupposes that reality is rational in nature</w:t>
      </w:r>
      <w:r w:rsidR="00DD4C20">
        <w:rPr>
          <w:bCs/>
          <w:iCs/>
          <w:color w:val="000000"/>
        </w:rPr>
        <w:t xml:space="preserve">. That the laws that determine the identification of a cause or an effect, of identity and similarity, are the laws that rule the relations and classes of things in the world in-itself. </w:t>
      </w:r>
      <w:r w:rsidR="00090B9A">
        <w:rPr>
          <w:bCs/>
          <w:iCs/>
          <w:color w:val="000000"/>
        </w:rPr>
        <w:t xml:space="preserve">One may doubt that this be real, as has been </w:t>
      </w:r>
      <w:r w:rsidR="00C83CA9">
        <w:rPr>
          <w:bCs/>
          <w:iCs/>
          <w:color w:val="000000"/>
        </w:rPr>
        <w:t>done</w:t>
      </w:r>
      <w:r w:rsidR="00090B9A">
        <w:rPr>
          <w:bCs/>
          <w:iCs/>
          <w:color w:val="000000"/>
        </w:rPr>
        <w:t xml:space="preserve"> by sceptics, </w:t>
      </w:r>
      <w:r w:rsidR="0019149E">
        <w:rPr>
          <w:bCs/>
          <w:iCs/>
          <w:color w:val="000000"/>
        </w:rPr>
        <w:t>but it cannot be denied</w:t>
      </w:r>
      <w:r w:rsidR="00C83CA9">
        <w:rPr>
          <w:bCs/>
          <w:iCs/>
          <w:color w:val="000000"/>
        </w:rPr>
        <w:t xml:space="preserve"> without having to presuppose the true nature of it, as explained above</w:t>
      </w:r>
      <w:r w:rsidR="00176EFE">
        <w:rPr>
          <w:bCs/>
          <w:iCs/>
          <w:color w:val="000000"/>
        </w:rPr>
        <w:t>, due to their incorrigible nature.</w:t>
      </w:r>
    </w:p>
    <w:p w14:paraId="0A130C23" w14:textId="335CF507" w:rsidR="00277372" w:rsidRDefault="0019149E" w:rsidP="00986F24">
      <w:pPr>
        <w:pBdr>
          <w:top w:val="nil"/>
          <w:left w:val="nil"/>
          <w:bottom w:val="nil"/>
          <w:right w:val="nil"/>
          <w:between w:val="nil"/>
        </w:pBdr>
        <w:spacing w:line="276" w:lineRule="auto"/>
        <w:ind w:firstLine="284"/>
        <w:jc w:val="both"/>
        <w:rPr>
          <w:bCs/>
          <w:iCs/>
          <w:color w:val="000000"/>
        </w:rPr>
      </w:pPr>
      <w:r>
        <w:rPr>
          <w:bCs/>
          <w:iCs/>
          <w:color w:val="000000"/>
        </w:rPr>
        <w:t xml:space="preserve">Moreover, since </w:t>
      </w:r>
      <w:r w:rsidR="00AD5E94">
        <w:rPr>
          <w:bCs/>
          <w:iCs/>
          <w:color w:val="000000"/>
        </w:rPr>
        <w:t xml:space="preserve">any order of judgment that does not agree with </w:t>
      </w:r>
      <w:r w:rsidR="00C83CA9">
        <w:rPr>
          <w:bCs/>
          <w:iCs/>
          <w:color w:val="000000"/>
        </w:rPr>
        <w:t>rationality</w:t>
      </w:r>
      <w:r w:rsidR="00AD5E94">
        <w:rPr>
          <w:bCs/>
          <w:iCs/>
          <w:color w:val="000000"/>
        </w:rPr>
        <w:t xml:space="preserve"> is judged to be irrational, it is held that all reality must be of a rational nature. </w:t>
      </w:r>
      <w:r w:rsidR="00D37D30">
        <w:rPr>
          <w:bCs/>
          <w:iCs/>
          <w:color w:val="000000"/>
        </w:rPr>
        <w:t>As has been here explained this position presupposes that there are no possible higher ontological orders to those that we can distinguish</w:t>
      </w:r>
      <w:r w:rsidR="00277372">
        <w:rPr>
          <w:bCs/>
          <w:iCs/>
          <w:color w:val="000000"/>
        </w:rPr>
        <w:t xml:space="preserve">. </w:t>
      </w:r>
      <w:r w:rsidR="00C83CA9">
        <w:rPr>
          <w:bCs/>
          <w:iCs/>
          <w:color w:val="000000"/>
        </w:rPr>
        <w:t xml:space="preserve">However, </w:t>
      </w:r>
      <w:r w:rsidR="00CB67E7">
        <w:rPr>
          <w:bCs/>
          <w:iCs/>
          <w:color w:val="000000"/>
        </w:rPr>
        <w:t>higher</w:t>
      </w:r>
      <w:r w:rsidR="00277372">
        <w:rPr>
          <w:bCs/>
          <w:iCs/>
          <w:color w:val="000000"/>
        </w:rPr>
        <w:t xml:space="preserve"> ontological orders would not deliver an irrational proper conclusion, though from our rational perspective they would appear to be contrarian to reason. </w:t>
      </w:r>
    </w:p>
    <w:p w14:paraId="0EE13318" w14:textId="1CDE1D0E" w:rsidR="0019149E" w:rsidRDefault="00B13BB4" w:rsidP="00986F24">
      <w:pPr>
        <w:pBdr>
          <w:top w:val="nil"/>
          <w:left w:val="nil"/>
          <w:bottom w:val="nil"/>
          <w:right w:val="nil"/>
          <w:between w:val="nil"/>
        </w:pBdr>
        <w:spacing w:line="276" w:lineRule="auto"/>
        <w:ind w:firstLine="284"/>
        <w:jc w:val="both"/>
        <w:rPr>
          <w:bCs/>
          <w:iCs/>
          <w:color w:val="000000"/>
        </w:rPr>
      </w:pPr>
      <w:r>
        <w:rPr>
          <w:bCs/>
          <w:iCs/>
          <w:color w:val="000000"/>
        </w:rPr>
        <w:t>If there are manners of being where something can be what it is not</w:t>
      </w:r>
      <w:r w:rsidR="002E75C0">
        <w:rPr>
          <w:bCs/>
          <w:iCs/>
          <w:color w:val="000000"/>
        </w:rPr>
        <w:t>,</w:t>
      </w:r>
      <w:r>
        <w:rPr>
          <w:bCs/>
          <w:iCs/>
          <w:color w:val="000000"/>
        </w:rPr>
        <w:t xml:space="preserve"> according to our logic, such existent would be an irrational from our rational perspective, but not so from the higher order perspective.</w:t>
      </w:r>
    </w:p>
    <w:p w14:paraId="160CAE7B" w14:textId="4512FB83" w:rsidR="00B13BB4" w:rsidRPr="00C34F28" w:rsidRDefault="00B13BB4" w:rsidP="00986F24">
      <w:pPr>
        <w:pBdr>
          <w:top w:val="nil"/>
          <w:left w:val="nil"/>
          <w:bottom w:val="nil"/>
          <w:right w:val="nil"/>
          <w:between w:val="nil"/>
        </w:pBdr>
        <w:spacing w:line="276" w:lineRule="auto"/>
        <w:ind w:firstLine="284"/>
        <w:jc w:val="both"/>
        <w:rPr>
          <w:bCs/>
          <w:iCs/>
          <w:color w:val="000000"/>
        </w:rPr>
      </w:pPr>
      <w:r>
        <w:rPr>
          <w:bCs/>
          <w:iCs/>
          <w:color w:val="000000"/>
        </w:rPr>
        <w:t xml:space="preserve">It must not be concluded that all the irrational is a </w:t>
      </w:r>
      <w:r w:rsidR="00176EFE">
        <w:rPr>
          <w:bCs/>
          <w:iCs/>
          <w:color w:val="000000"/>
        </w:rPr>
        <w:t xml:space="preserve">meta or </w:t>
      </w:r>
      <w:r>
        <w:rPr>
          <w:bCs/>
          <w:iCs/>
          <w:color w:val="000000"/>
        </w:rPr>
        <w:t>para-rational reality, as neither the rational nor its negation can be such</w:t>
      </w:r>
      <w:r w:rsidR="00F00163">
        <w:rPr>
          <w:bCs/>
          <w:iCs/>
          <w:color w:val="000000"/>
        </w:rPr>
        <w:t xml:space="preserve"> </w:t>
      </w:r>
      <w:r>
        <w:rPr>
          <w:bCs/>
          <w:iCs/>
          <w:color w:val="000000"/>
        </w:rPr>
        <w:t xml:space="preserve">since its negation is also based on a rational judgment of negation of rationality. </w:t>
      </w:r>
      <w:r w:rsidR="00176EFE">
        <w:rPr>
          <w:bCs/>
          <w:iCs/>
          <w:color w:val="000000"/>
        </w:rPr>
        <w:t>A meta-</w:t>
      </w:r>
      <w:r w:rsidR="00F00163">
        <w:rPr>
          <w:bCs/>
          <w:iCs/>
          <w:color w:val="000000"/>
        </w:rPr>
        <w:t xml:space="preserve">rational </w:t>
      </w:r>
      <w:r w:rsidR="00176EFE">
        <w:rPr>
          <w:bCs/>
          <w:iCs/>
          <w:color w:val="000000"/>
        </w:rPr>
        <w:t xml:space="preserve">-if there is such thing, </w:t>
      </w:r>
      <w:r w:rsidR="00F00163">
        <w:rPr>
          <w:bCs/>
          <w:iCs/>
          <w:color w:val="000000"/>
        </w:rPr>
        <w:t>is something that cannot be judged to be in any manner with</w:t>
      </w:r>
      <w:r w:rsidR="00B807C1">
        <w:rPr>
          <w:bCs/>
          <w:iCs/>
          <w:color w:val="000000"/>
        </w:rPr>
        <w:t xml:space="preserve">in </w:t>
      </w:r>
      <w:r w:rsidR="00F00163">
        <w:rPr>
          <w:bCs/>
          <w:iCs/>
          <w:color w:val="000000"/>
        </w:rPr>
        <w:t>or contrarian to rationality.</w:t>
      </w:r>
    </w:p>
    <w:p w14:paraId="63F61DF4" w14:textId="77777777" w:rsidR="00440B84" w:rsidRDefault="00440B84" w:rsidP="00440B84">
      <w:pPr>
        <w:pBdr>
          <w:top w:val="nil"/>
          <w:left w:val="nil"/>
          <w:bottom w:val="nil"/>
          <w:right w:val="nil"/>
          <w:between w:val="nil"/>
        </w:pBdr>
        <w:spacing w:line="276" w:lineRule="auto"/>
        <w:jc w:val="both"/>
        <w:rPr>
          <w:bCs/>
          <w:i/>
          <w:color w:val="000000"/>
        </w:rPr>
      </w:pPr>
    </w:p>
    <w:p w14:paraId="1509E932" w14:textId="0023440C" w:rsidR="00440B84" w:rsidRPr="00440B84" w:rsidRDefault="00440B84" w:rsidP="00440B84">
      <w:pPr>
        <w:pBdr>
          <w:top w:val="nil"/>
          <w:left w:val="nil"/>
          <w:bottom w:val="nil"/>
          <w:right w:val="nil"/>
          <w:between w:val="nil"/>
        </w:pBdr>
        <w:spacing w:line="276" w:lineRule="auto"/>
        <w:jc w:val="both"/>
        <w:rPr>
          <w:color w:val="000000"/>
        </w:rPr>
      </w:pPr>
      <w:r w:rsidRPr="00440B84">
        <w:rPr>
          <w:bCs/>
          <w:i/>
          <w:color w:val="000000"/>
        </w:rPr>
        <w:t xml:space="preserve"> </w:t>
      </w:r>
    </w:p>
    <w:p w14:paraId="00000126" w14:textId="2D1B8D56" w:rsidR="00440B84" w:rsidRPr="00DE4AD4" w:rsidRDefault="00440B84">
      <w:pPr>
        <w:pBdr>
          <w:top w:val="nil"/>
          <w:left w:val="nil"/>
          <w:bottom w:val="nil"/>
          <w:right w:val="nil"/>
          <w:between w:val="nil"/>
        </w:pBdr>
        <w:spacing w:line="276" w:lineRule="auto"/>
        <w:ind w:firstLine="284"/>
        <w:jc w:val="both"/>
        <w:rPr>
          <w:color w:val="000000"/>
        </w:rPr>
        <w:sectPr w:rsidR="00440B84" w:rsidRPr="00DE4AD4">
          <w:pgSz w:w="7560" w:h="11520"/>
          <w:pgMar w:top="964" w:right="862" w:bottom="964" w:left="1066" w:header="578" w:footer="431" w:gutter="0"/>
          <w:cols w:space="720"/>
          <w:titlePg/>
        </w:sectPr>
      </w:pPr>
    </w:p>
    <w:p w14:paraId="00000127" w14:textId="4B387017" w:rsidR="00846F3F" w:rsidRPr="00DE4AD4" w:rsidRDefault="00011C1E" w:rsidP="002948C1">
      <w:pPr>
        <w:pStyle w:val="Prrafodelista"/>
        <w:numPr>
          <w:ilvl w:val="0"/>
          <w:numId w:val="24"/>
        </w:numPr>
        <w:ind w:left="357" w:hanging="357"/>
        <w:outlineLvl w:val="0"/>
        <w:rPr>
          <w:rFonts w:ascii="Arial" w:eastAsia="Arial" w:hAnsi="Arial" w:cs="Arial"/>
          <w:b/>
          <w:bCs/>
          <w:color w:val="000000"/>
        </w:rPr>
      </w:pPr>
      <w:bookmarkStart w:id="36" w:name="_Toc143266963"/>
      <w:r w:rsidRPr="00DE4AD4">
        <w:rPr>
          <w:b/>
          <w:bCs/>
          <w:color w:val="000000"/>
          <w:sz w:val="28"/>
          <w:szCs w:val="28"/>
        </w:rPr>
        <w:t>Causal Factors of Objective Knowledge</w:t>
      </w:r>
      <w:bookmarkEnd w:id="36"/>
    </w:p>
    <w:p w14:paraId="00000128" w14:textId="77777777" w:rsidR="00846F3F" w:rsidRPr="00DE4AD4" w:rsidRDefault="00846F3F">
      <w:pPr>
        <w:rPr>
          <w:sz w:val="22"/>
          <w:szCs w:val="22"/>
        </w:rPr>
      </w:pPr>
    </w:p>
    <w:p w14:paraId="00000129" w14:textId="77777777" w:rsidR="00846F3F" w:rsidRPr="00DE4AD4" w:rsidRDefault="00846F3F">
      <w:pPr>
        <w:jc w:val="center"/>
        <w:rPr>
          <w:color w:val="000000"/>
          <w:sz w:val="22"/>
          <w:szCs w:val="22"/>
        </w:rPr>
      </w:pPr>
    </w:p>
    <w:p w14:paraId="0000012A" w14:textId="35E8C32F" w:rsidR="00846F3F" w:rsidRPr="00DE4AD4" w:rsidRDefault="00011C1E">
      <w:pPr>
        <w:spacing w:line="276" w:lineRule="auto"/>
        <w:ind w:firstLine="284"/>
        <w:jc w:val="both"/>
        <w:rPr>
          <w:color w:val="000000"/>
        </w:rPr>
      </w:pPr>
      <w:r w:rsidRPr="00DE4AD4">
        <w:rPr>
          <w:color w:val="000000"/>
        </w:rPr>
        <w:t xml:space="preserve">This chapter explains that the ontological relations and categories are </w:t>
      </w:r>
      <w:r w:rsidR="00392D5C" w:rsidRPr="00DE4AD4">
        <w:rPr>
          <w:i/>
          <w:color w:val="000000"/>
        </w:rPr>
        <w:t>a priori</w:t>
      </w:r>
      <w:r w:rsidR="00392D5C" w:rsidRPr="00DE4AD4">
        <w:rPr>
          <w:color w:val="000000"/>
        </w:rPr>
        <w:t xml:space="preserve"> </w:t>
      </w:r>
      <w:r w:rsidR="003A4822">
        <w:rPr>
          <w:color w:val="000000"/>
        </w:rPr>
        <w:t xml:space="preserve">information about the </w:t>
      </w:r>
      <w:r w:rsidR="0059415D" w:rsidRPr="00DE4AD4">
        <w:rPr>
          <w:color w:val="000000"/>
        </w:rPr>
        <w:t>world</w:t>
      </w:r>
      <w:r w:rsidR="003A4822">
        <w:rPr>
          <w:color w:val="000000"/>
        </w:rPr>
        <w:t xml:space="preserve"> in-itself</w:t>
      </w:r>
      <w:r w:rsidR="008C41BD">
        <w:rPr>
          <w:color w:val="000000"/>
        </w:rPr>
        <w:t>,</w:t>
      </w:r>
      <w:r w:rsidR="0059415D" w:rsidRPr="00DE4AD4">
        <w:rPr>
          <w:color w:val="000000"/>
        </w:rPr>
        <w:t xml:space="preserve"> </w:t>
      </w:r>
      <w:r w:rsidR="00C1055E">
        <w:rPr>
          <w:color w:val="000000"/>
        </w:rPr>
        <w:t>which</w:t>
      </w:r>
      <w:r w:rsidRPr="00DE4AD4">
        <w:rPr>
          <w:color w:val="000000"/>
        </w:rPr>
        <w:t xml:space="preserve"> make</w:t>
      </w:r>
      <w:r w:rsidR="008C41BD">
        <w:rPr>
          <w:color w:val="000000"/>
        </w:rPr>
        <w:t>s</w:t>
      </w:r>
      <w:r w:rsidRPr="00DE4AD4">
        <w:rPr>
          <w:color w:val="000000"/>
        </w:rPr>
        <w:t xml:space="preserve"> possible </w:t>
      </w:r>
      <w:r w:rsidRPr="00DE4AD4">
        <w:rPr>
          <w:i/>
          <w:color w:val="000000"/>
        </w:rPr>
        <w:t>a priori</w:t>
      </w:r>
      <w:r w:rsidRPr="00DE4AD4">
        <w:rPr>
          <w:color w:val="000000"/>
        </w:rPr>
        <w:t xml:space="preserve"> objective empirical knowledge of reality.</w:t>
      </w:r>
      <w:r w:rsidR="008C41BD">
        <w:rPr>
          <w:color w:val="000000"/>
        </w:rPr>
        <w:t xml:space="preserve"> All our knowledge of the world, in spite of the empirical component of our distinctions is </w:t>
      </w:r>
      <w:r w:rsidR="008C41BD" w:rsidRPr="00CA449C">
        <w:rPr>
          <w:i/>
          <w:iCs/>
          <w:color w:val="000000"/>
        </w:rPr>
        <w:t>a priori proper</w:t>
      </w:r>
      <w:r w:rsidR="008C41BD">
        <w:rPr>
          <w:color w:val="000000"/>
        </w:rPr>
        <w:t>, since, what constitutes knowledge not just the relata, but the relations</w:t>
      </w:r>
      <w:r w:rsidR="00797478">
        <w:rPr>
          <w:color w:val="000000"/>
        </w:rPr>
        <w:t>, and though the particular ones that apply are determined via empir</w:t>
      </w:r>
      <w:r w:rsidR="00F2202D">
        <w:rPr>
          <w:color w:val="000000"/>
        </w:rPr>
        <w:t xml:space="preserve">ical data, ultimately, the basic relations to which they are reducible are </w:t>
      </w:r>
      <w:r w:rsidR="00F2202D" w:rsidRPr="00F2202D">
        <w:rPr>
          <w:i/>
          <w:iCs/>
          <w:color w:val="000000"/>
        </w:rPr>
        <w:t>a priori</w:t>
      </w:r>
      <w:r w:rsidR="00DE4BAD">
        <w:rPr>
          <w:color w:val="000000"/>
        </w:rPr>
        <w:t>, though non-empirically true.</w:t>
      </w:r>
      <w:r w:rsidR="00F2202D">
        <w:rPr>
          <w:color w:val="000000"/>
        </w:rPr>
        <w:t xml:space="preserve"> </w:t>
      </w:r>
    </w:p>
    <w:p w14:paraId="4763DB36" w14:textId="15A180CE" w:rsidR="00AE733A" w:rsidRPr="00DE4AD4" w:rsidRDefault="00AE733A">
      <w:pPr>
        <w:spacing w:line="276" w:lineRule="auto"/>
        <w:ind w:firstLine="284"/>
        <w:jc w:val="both"/>
      </w:pPr>
      <w:r w:rsidRPr="00DE4AD4">
        <w:rPr>
          <w:color w:val="000000"/>
        </w:rPr>
        <w:t xml:space="preserve">Knowledge </w:t>
      </w:r>
      <w:r w:rsidR="008C350B">
        <w:rPr>
          <w:color w:val="000000"/>
        </w:rPr>
        <w:t xml:space="preserve">of reality in-itself </w:t>
      </w:r>
      <w:r w:rsidRPr="00DE4AD4">
        <w:rPr>
          <w:color w:val="000000"/>
        </w:rPr>
        <w:t xml:space="preserve">is a complex of empirically given relata, and </w:t>
      </w:r>
      <w:r w:rsidR="00C1055E">
        <w:rPr>
          <w:color w:val="000000"/>
        </w:rPr>
        <w:t xml:space="preserve">particular </w:t>
      </w:r>
      <w:r w:rsidRPr="00DE4AD4">
        <w:rPr>
          <w:color w:val="000000"/>
        </w:rPr>
        <w:t>relations reducible to the ontological</w:t>
      </w:r>
      <w:r w:rsidR="003460D9">
        <w:rPr>
          <w:color w:val="000000"/>
        </w:rPr>
        <w:t>, and what can be inferred from the distinctions that they constitute</w:t>
      </w:r>
      <w:r w:rsidRPr="00DE4AD4">
        <w:rPr>
          <w:color w:val="000000"/>
        </w:rPr>
        <w:t xml:space="preserve">. It is neither awareness of sensations, nor mere awareness of possible relations. </w:t>
      </w:r>
      <w:r w:rsidR="001C3F55" w:rsidRPr="00DE4AD4">
        <w:rPr>
          <w:color w:val="000000"/>
        </w:rPr>
        <w:t>It is awareness of distinctions.</w:t>
      </w:r>
    </w:p>
    <w:p w14:paraId="0000012B" w14:textId="4E33BAAE"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The</w:t>
      </w:r>
      <w:r w:rsidR="00C1055E">
        <w:rPr>
          <w:color w:val="000000"/>
        </w:rPr>
        <w:t xml:space="preserve"> ontological</w:t>
      </w:r>
      <w:r w:rsidRPr="00DE4AD4">
        <w:rPr>
          <w:color w:val="000000"/>
        </w:rPr>
        <w:t xml:space="preserve"> relations and categories </w:t>
      </w:r>
      <w:r w:rsidR="004969BB">
        <w:rPr>
          <w:color w:val="000000"/>
        </w:rPr>
        <w:t>are</w:t>
      </w:r>
      <w:r w:rsidRPr="00DE4AD4">
        <w:rPr>
          <w:color w:val="000000"/>
        </w:rPr>
        <w:t xml:space="preserve"> the common elements that conform our overall worldview. </w:t>
      </w:r>
      <w:r w:rsidR="00C1055E">
        <w:rPr>
          <w:color w:val="000000"/>
        </w:rPr>
        <w:t xml:space="preserve">There is no possible </w:t>
      </w:r>
      <w:r w:rsidRPr="00DE4AD4">
        <w:rPr>
          <w:color w:val="000000"/>
        </w:rPr>
        <w:t>knowledge</w:t>
      </w:r>
      <w:r w:rsidR="00C1055E">
        <w:rPr>
          <w:color w:val="000000"/>
        </w:rPr>
        <w:t xml:space="preserve"> -whether abstract or concrete-</w:t>
      </w:r>
      <w:r w:rsidRPr="00DE4AD4">
        <w:rPr>
          <w:color w:val="000000"/>
        </w:rPr>
        <w:t xml:space="preserve">, including the one generated by the hardest </w:t>
      </w:r>
      <w:r w:rsidR="00CA7677" w:rsidRPr="00DE4AD4">
        <w:rPr>
          <w:color w:val="000000"/>
        </w:rPr>
        <w:t xml:space="preserve">of the </w:t>
      </w:r>
      <w:r w:rsidRPr="00DE4AD4">
        <w:rPr>
          <w:color w:val="000000"/>
        </w:rPr>
        <w:t xml:space="preserve">natural sciences, </w:t>
      </w:r>
      <w:r w:rsidR="00C1055E">
        <w:rPr>
          <w:color w:val="000000"/>
        </w:rPr>
        <w:t>without the same. All our knowledge is constructed with them</w:t>
      </w:r>
      <w:r w:rsidRPr="00DE4AD4">
        <w:rPr>
          <w:color w:val="000000"/>
        </w:rPr>
        <w:t>.</w:t>
      </w:r>
    </w:p>
    <w:p w14:paraId="0000012C" w14:textId="38E0CFC4" w:rsidR="00846F3F" w:rsidRPr="00DE4AD4" w:rsidRDefault="006A5D3A">
      <w:pPr>
        <w:pBdr>
          <w:top w:val="nil"/>
          <w:left w:val="nil"/>
          <w:bottom w:val="nil"/>
          <w:right w:val="nil"/>
          <w:between w:val="nil"/>
        </w:pBdr>
        <w:spacing w:line="276" w:lineRule="auto"/>
        <w:ind w:firstLine="284"/>
        <w:jc w:val="both"/>
        <w:rPr>
          <w:color w:val="000000"/>
        </w:rPr>
      </w:pPr>
      <w:r>
        <w:rPr>
          <w:color w:val="000000"/>
        </w:rPr>
        <w:t>T</w:t>
      </w:r>
      <w:r w:rsidR="00011C1E" w:rsidRPr="00DE4AD4">
        <w:rPr>
          <w:color w:val="000000"/>
        </w:rPr>
        <w:t>he incorrigib</w:t>
      </w:r>
      <w:r>
        <w:rPr>
          <w:color w:val="000000"/>
        </w:rPr>
        <w:t>le</w:t>
      </w:r>
      <w:r w:rsidR="00011C1E" w:rsidRPr="00DE4AD4">
        <w:rPr>
          <w:color w:val="000000"/>
        </w:rPr>
        <w:t xml:space="preserve"> </w:t>
      </w:r>
      <w:r>
        <w:rPr>
          <w:color w:val="000000"/>
        </w:rPr>
        <w:t xml:space="preserve">nature </w:t>
      </w:r>
      <w:r w:rsidR="00011C1E" w:rsidRPr="00DE4AD4">
        <w:rPr>
          <w:color w:val="000000"/>
        </w:rPr>
        <w:t xml:space="preserve">of these relations and categories transcends experience, </w:t>
      </w:r>
      <w:r w:rsidR="00914C34">
        <w:rPr>
          <w:color w:val="000000"/>
        </w:rPr>
        <w:t>as they cannot be</w:t>
      </w:r>
      <w:r w:rsidR="00532B9E">
        <w:rPr>
          <w:color w:val="000000"/>
        </w:rPr>
        <w:t xml:space="preserve"> denied</w:t>
      </w:r>
      <w:r w:rsidR="00176EFE">
        <w:rPr>
          <w:color w:val="000000"/>
        </w:rPr>
        <w:t xml:space="preserve"> </w:t>
      </w:r>
      <w:proofErr w:type="gramStart"/>
      <w:r w:rsidR="003E12FF">
        <w:rPr>
          <w:color w:val="000000"/>
        </w:rPr>
        <w:t>to be</w:t>
      </w:r>
      <w:proofErr w:type="gramEnd"/>
      <w:r w:rsidR="003E12FF">
        <w:rPr>
          <w:color w:val="000000"/>
        </w:rPr>
        <w:t xml:space="preserve"> holding (that is, to exist in-itself)</w:t>
      </w:r>
      <w:r w:rsidR="00914C34">
        <w:rPr>
          <w:color w:val="000000"/>
        </w:rPr>
        <w:t xml:space="preserve"> in the </w:t>
      </w:r>
      <w:r w:rsidR="00532B9E">
        <w:rPr>
          <w:color w:val="000000"/>
        </w:rPr>
        <w:t xml:space="preserve">objective </w:t>
      </w:r>
      <w:r w:rsidR="00914C34">
        <w:rPr>
          <w:color w:val="000000"/>
        </w:rPr>
        <w:t>world</w:t>
      </w:r>
      <w:r w:rsidR="00CA41A1">
        <w:rPr>
          <w:color w:val="000000"/>
        </w:rPr>
        <w:t>. Th</w:t>
      </w:r>
      <w:r w:rsidR="00392D5C">
        <w:rPr>
          <w:color w:val="000000"/>
        </w:rPr>
        <w:t>ey</w:t>
      </w:r>
      <w:r w:rsidR="00011C1E" w:rsidRPr="00DE4AD4">
        <w:rPr>
          <w:color w:val="000000"/>
        </w:rPr>
        <w:t xml:space="preserve"> constitute </w:t>
      </w:r>
      <w:r w:rsidR="0050791D">
        <w:rPr>
          <w:color w:val="000000"/>
        </w:rPr>
        <w:t>the</w:t>
      </w:r>
      <w:r w:rsidR="00011C1E" w:rsidRPr="00DE4AD4">
        <w:rPr>
          <w:color w:val="000000"/>
        </w:rPr>
        <w:t xml:space="preserve"> transcendental that </w:t>
      </w:r>
      <w:r w:rsidR="0059415D" w:rsidRPr="00DE4AD4">
        <w:t>fundaments</w:t>
      </w:r>
      <w:r w:rsidR="00011C1E" w:rsidRPr="00DE4AD4">
        <w:rPr>
          <w:color w:val="000000"/>
        </w:rPr>
        <w:t xml:space="preserve"> our knowledge of the objective world; </w:t>
      </w:r>
      <w:r w:rsidR="006E30E1" w:rsidRPr="00DE4AD4">
        <w:rPr>
          <w:color w:val="000000"/>
        </w:rPr>
        <w:t>and th</w:t>
      </w:r>
      <w:r w:rsidR="00420475">
        <w:rPr>
          <w:color w:val="000000"/>
        </w:rPr>
        <w:t>i</w:t>
      </w:r>
      <w:r w:rsidR="006E30E1" w:rsidRPr="00DE4AD4">
        <w:rPr>
          <w:color w:val="000000"/>
        </w:rPr>
        <w:t xml:space="preserve">s, </w:t>
      </w:r>
      <w:r w:rsidR="00011C1E" w:rsidRPr="00DE4AD4">
        <w:rPr>
          <w:color w:val="000000"/>
        </w:rPr>
        <w:t xml:space="preserve">in spite of all the reasons given since Hume and Kant to hold that such transcendental is not possible. By objective reality, I refer to reality independent of our perception </w:t>
      </w:r>
      <w:r w:rsidR="00C1055E">
        <w:rPr>
          <w:color w:val="000000"/>
        </w:rPr>
        <w:t xml:space="preserve">or conception </w:t>
      </w:r>
      <w:r w:rsidR="00011C1E" w:rsidRPr="00DE4AD4">
        <w:rPr>
          <w:color w:val="000000"/>
        </w:rPr>
        <w:t>of it</w:t>
      </w:r>
      <w:r w:rsidR="00176EFE">
        <w:rPr>
          <w:color w:val="000000"/>
        </w:rPr>
        <w:t xml:space="preserve">; </w:t>
      </w:r>
      <w:r w:rsidR="002264D8">
        <w:rPr>
          <w:color w:val="000000"/>
        </w:rPr>
        <w:t xml:space="preserve">to </w:t>
      </w:r>
      <w:r w:rsidR="00176EFE">
        <w:rPr>
          <w:color w:val="000000"/>
        </w:rPr>
        <w:t>what exists in-itself</w:t>
      </w:r>
      <w:r w:rsidR="00011C1E" w:rsidRPr="00DE4AD4">
        <w:rPr>
          <w:color w:val="000000"/>
        </w:rPr>
        <w:t xml:space="preserve">. </w:t>
      </w:r>
    </w:p>
    <w:p w14:paraId="0000012D" w14:textId="302C96BA" w:rsidR="00846F3F" w:rsidRPr="00DE4AD4" w:rsidRDefault="0011685F">
      <w:pPr>
        <w:pBdr>
          <w:top w:val="nil"/>
          <w:left w:val="nil"/>
          <w:bottom w:val="nil"/>
          <w:right w:val="nil"/>
          <w:between w:val="nil"/>
        </w:pBdr>
        <w:spacing w:line="276" w:lineRule="auto"/>
        <w:ind w:firstLine="284"/>
        <w:jc w:val="both"/>
        <w:rPr>
          <w:color w:val="000000"/>
        </w:rPr>
      </w:pPr>
      <w:r>
        <w:rPr>
          <w:color w:val="000000"/>
        </w:rPr>
        <w:t>indeed</w:t>
      </w:r>
      <w:r w:rsidR="0050791D">
        <w:rPr>
          <w:color w:val="000000"/>
        </w:rPr>
        <w:t>, t</w:t>
      </w:r>
      <w:r w:rsidR="00011C1E" w:rsidRPr="00DE4AD4">
        <w:rPr>
          <w:color w:val="000000"/>
        </w:rPr>
        <w:t xml:space="preserve">heir </w:t>
      </w:r>
      <w:r>
        <w:rPr>
          <w:color w:val="000000"/>
        </w:rPr>
        <w:t>“</w:t>
      </w:r>
      <w:r w:rsidR="00011C1E" w:rsidRPr="00DE4AD4">
        <w:rPr>
          <w:color w:val="000000"/>
        </w:rPr>
        <w:t>factually true</w:t>
      </w:r>
      <w:r>
        <w:rPr>
          <w:color w:val="000000"/>
        </w:rPr>
        <w:t>”</w:t>
      </w:r>
      <w:r w:rsidR="00011C1E" w:rsidRPr="00DE4AD4">
        <w:rPr>
          <w:color w:val="000000"/>
        </w:rPr>
        <w:t xml:space="preserve"> nature is such that they cannot be in any manner denied </w:t>
      </w:r>
      <w:r w:rsidR="006E30E1" w:rsidRPr="00DE4AD4">
        <w:rPr>
          <w:color w:val="000000"/>
        </w:rPr>
        <w:t>to</w:t>
      </w:r>
      <w:r w:rsidR="00C1055E">
        <w:rPr>
          <w:color w:val="000000"/>
        </w:rPr>
        <w:t xml:space="preserve"> </w:t>
      </w:r>
      <w:r w:rsidR="00176EFE">
        <w:rPr>
          <w:color w:val="000000"/>
        </w:rPr>
        <w:t xml:space="preserve">respectively </w:t>
      </w:r>
      <w:r w:rsidR="006E30E1" w:rsidRPr="00DE4AD4">
        <w:rPr>
          <w:color w:val="000000"/>
        </w:rPr>
        <w:t>stand</w:t>
      </w:r>
      <w:r w:rsidR="00011C1E" w:rsidRPr="00DE4AD4">
        <w:rPr>
          <w:color w:val="000000"/>
        </w:rPr>
        <w:t xml:space="preserve"> for categories and relations existent in objective reality. If we had direct knowledge of reality, we would </w:t>
      </w:r>
      <w:r w:rsidR="00176EFE">
        <w:rPr>
          <w:color w:val="000000"/>
        </w:rPr>
        <w:t>observe</w:t>
      </w:r>
      <w:r w:rsidR="00011C1E" w:rsidRPr="00DE4AD4">
        <w:rPr>
          <w:color w:val="000000"/>
        </w:rPr>
        <w:t xml:space="preserve"> the world (or rather –as shall be seen- the aspect of the world</w:t>
      </w:r>
      <w:r w:rsidR="00577C28">
        <w:rPr>
          <w:color w:val="000000"/>
        </w:rPr>
        <w:t>,</w:t>
      </w:r>
      <w:r w:rsidR="00011C1E" w:rsidRPr="00DE4AD4">
        <w:rPr>
          <w:color w:val="000000"/>
        </w:rPr>
        <w:t xml:space="preserve"> to which we have intellectual access) as things holding </w:t>
      </w:r>
      <w:r w:rsidR="00BA00F8">
        <w:rPr>
          <w:color w:val="000000"/>
        </w:rPr>
        <w:t>thes</w:t>
      </w:r>
      <w:r w:rsidR="00B24BE6">
        <w:rPr>
          <w:color w:val="000000"/>
        </w:rPr>
        <w:t>e</w:t>
      </w:r>
      <w:r w:rsidR="00BA00F8">
        <w:rPr>
          <w:color w:val="000000"/>
        </w:rPr>
        <w:t xml:space="preserve"> </w:t>
      </w:r>
      <w:r w:rsidR="00011C1E" w:rsidRPr="00DE4AD4">
        <w:rPr>
          <w:color w:val="000000"/>
        </w:rPr>
        <w:t xml:space="preserve">basic relations and </w:t>
      </w:r>
      <w:r w:rsidR="00610991">
        <w:rPr>
          <w:color w:val="000000"/>
        </w:rPr>
        <w:t xml:space="preserve">being </w:t>
      </w:r>
      <w:r w:rsidR="00011C1E" w:rsidRPr="00DE4AD4">
        <w:rPr>
          <w:color w:val="000000"/>
        </w:rPr>
        <w:t xml:space="preserve">under the categories that these relations determine. </w:t>
      </w:r>
      <w:r w:rsidR="00392D5C">
        <w:rPr>
          <w:color w:val="000000"/>
        </w:rPr>
        <w:t>D</w:t>
      </w:r>
      <w:r w:rsidR="00011C1E" w:rsidRPr="00DE4AD4">
        <w:rPr>
          <w:color w:val="000000"/>
        </w:rPr>
        <w:t xml:space="preserve">ue to their role in distinction, it cannot be denied that they enable knowledge </w:t>
      </w:r>
      <w:r w:rsidR="00610991">
        <w:rPr>
          <w:color w:val="000000"/>
        </w:rPr>
        <w:t>of reality in itsel</w:t>
      </w:r>
      <w:r w:rsidR="00B51AAF">
        <w:rPr>
          <w:color w:val="000000"/>
        </w:rPr>
        <w:t xml:space="preserve">f </w:t>
      </w:r>
      <w:r w:rsidR="00011C1E" w:rsidRPr="00DE4AD4">
        <w:rPr>
          <w:color w:val="000000"/>
        </w:rPr>
        <w:t xml:space="preserve">from sensory impressions </w:t>
      </w:r>
      <w:r w:rsidR="004701C6">
        <w:rPr>
          <w:color w:val="000000"/>
        </w:rPr>
        <w:t>and</w:t>
      </w:r>
      <w:r w:rsidR="00011C1E" w:rsidRPr="00DE4AD4">
        <w:rPr>
          <w:color w:val="000000"/>
        </w:rPr>
        <w:t xml:space="preserve"> sensory distinctions</w:t>
      </w:r>
      <w:r w:rsidR="00986F24">
        <w:rPr>
          <w:color w:val="000000"/>
        </w:rPr>
        <w:t>, and that the world in-itself is related and split according to them</w:t>
      </w:r>
      <w:r w:rsidR="00011C1E" w:rsidRPr="00DE4AD4">
        <w:rPr>
          <w:color w:val="000000"/>
        </w:rPr>
        <w:t xml:space="preserve">. </w:t>
      </w:r>
    </w:p>
    <w:p w14:paraId="3037F99D" w14:textId="6CEEF932" w:rsidR="00057A05" w:rsidRPr="00DE4AD4" w:rsidRDefault="00057A05">
      <w:pPr>
        <w:pBdr>
          <w:top w:val="nil"/>
          <w:left w:val="nil"/>
          <w:bottom w:val="nil"/>
          <w:right w:val="nil"/>
          <w:between w:val="nil"/>
        </w:pBdr>
        <w:spacing w:line="276" w:lineRule="auto"/>
        <w:ind w:firstLine="284"/>
        <w:jc w:val="both"/>
        <w:rPr>
          <w:color w:val="000000"/>
        </w:rPr>
      </w:pPr>
      <w:r w:rsidRPr="00DE4AD4">
        <w:rPr>
          <w:color w:val="000000"/>
        </w:rPr>
        <w:t>It is the determination of the lower order of relations and lower order of classes under which instantiate the particular subjects of distinction, what generates or constitutes, knowledge of particulars.</w:t>
      </w:r>
    </w:p>
    <w:p w14:paraId="0000012E" w14:textId="77777777" w:rsidR="00846F3F" w:rsidRPr="00DE4AD4" w:rsidRDefault="00846F3F">
      <w:pPr>
        <w:pBdr>
          <w:top w:val="nil"/>
          <w:left w:val="nil"/>
          <w:bottom w:val="nil"/>
          <w:right w:val="nil"/>
          <w:between w:val="nil"/>
        </w:pBdr>
        <w:ind w:firstLine="720"/>
        <w:jc w:val="both"/>
        <w:rPr>
          <w:color w:val="000000"/>
        </w:rPr>
      </w:pPr>
    </w:p>
    <w:p w14:paraId="0000012F" w14:textId="116B7324" w:rsidR="00846F3F" w:rsidRPr="00DE4AD4" w:rsidRDefault="00011C1E" w:rsidP="002948C1">
      <w:pPr>
        <w:pStyle w:val="Prrafodelista"/>
        <w:numPr>
          <w:ilvl w:val="1"/>
          <w:numId w:val="24"/>
        </w:numPr>
        <w:pBdr>
          <w:top w:val="nil"/>
          <w:left w:val="nil"/>
          <w:bottom w:val="nil"/>
          <w:right w:val="nil"/>
          <w:between w:val="nil"/>
        </w:pBdr>
        <w:jc w:val="both"/>
        <w:outlineLvl w:val="1"/>
        <w:rPr>
          <w:i/>
          <w:color w:val="000000"/>
        </w:rPr>
      </w:pPr>
      <w:bookmarkStart w:id="37" w:name="_Toc143266964"/>
      <w:r w:rsidRPr="00DE4AD4">
        <w:rPr>
          <w:i/>
          <w:color w:val="000000"/>
        </w:rPr>
        <w:t>True in all possible</w:t>
      </w:r>
      <w:r w:rsidR="00D41FD9">
        <w:rPr>
          <w:i/>
          <w:color w:val="000000"/>
        </w:rPr>
        <w:t xml:space="preserve"> rational</w:t>
      </w:r>
      <w:r w:rsidRPr="00DE4AD4">
        <w:rPr>
          <w:i/>
          <w:color w:val="000000"/>
        </w:rPr>
        <w:t xml:space="preserve"> worlds</w:t>
      </w:r>
      <w:bookmarkEnd w:id="37"/>
    </w:p>
    <w:p w14:paraId="00000130" w14:textId="77777777" w:rsidR="00846F3F" w:rsidRPr="00DE4AD4" w:rsidRDefault="00846F3F">
      <w:pPr>
        <w:pBdr>
          <w:top w:val="nil"/>
          <w:left w:val="nil"/>
          <w:bottom w:val="nil"/>
          <w:right w:val="nil"/>
          <w:between w:val="nil"/>
        </w:pBdr>
        <w:ind w:left="1066" w:hanging="357"/>
        <w:jc w:val="both"/>
        <w:rPr>
          <w:color w:val="000000"/>
        </w:rPr>
      </w:pPr>
    </w:p>
    <w:p w14:paraId="00000131" w14:textId="52DF5B53" w:rsidR="00846F3F" w:rsidRPr="00DE4AD4" w:rsidRDefault="00011C1E">
      <w:pPr>
        <w:pBdr>
          <w:top w:val="nil"/>
          <w:left w:val="nil"/>
          <w:bottom w:val="nil"/>
          <w:right w:val="nil"/>
          <w:between w:val="nil"/>
        </w:pBdr>
        <w:spacing w:line="276" w:lineRule="auto"/>
        <w:ind w:firstLine="284"/>
        <w:jc w:val="both"/>
        <w:rPr>
          <w:i/>
          <w:color w:val="000000"/>
        </w:rPr>
      </w:pPr>
      <w:r w:rsidRPr="00DE4AD4">
        <w:rPr>
          <w:color w:val="000000"/>
        </w:rPr>
        <w:t>Because of the incorrigible nature of that to which these ontological distinctions refer, the factuality of the distinctions standing for these relations and categories must be judged true in all possible worlds.</w:t>
      </w:r>
      <w:r w:rsidR="00D41FD9">
        <w:rPr>
          <w:color w:val="000000"/>
        </w:rPr>
        <w:t xml:space="preserve"> Actually, in all possible rational worlds, </w:t>
      </w:r>
      <w:r w:rsidR="00B345CE">
        <w:rPr>
          <w:color w:val="000000"/>
        </w:rPr>
        <w:t xml:space="preserve">if any of </w:t>
      </w:r>
      <w:r w:rsidR="00D41FD9">
        <w:rPr>
          <w:color w:val="000000"/>
        </w:rPr>
        <w:t>a para-rational nature, whether their rational nature be a mere aspect of a para-rational reality or a fully, self</w:t>
      </w:r>
      <w:r w:rsidR="004E3573">
        <w:rPr>
          <w:color w:val="000000"/>
        </w:rPr>
        <w:t>-sustained rational reality.</w:t>
      </w:r>
      <w:r w:rsidRPr="00DE4AD4">
        <w:rPr>
          <w:i/>
          <w:color w:val="000000"/>
        </w:rPr>
        <w:t xml:space="preserve"> </w:t>
      </w:r>
      <w:r w:rsidR="00CA7677" w:rsidRPr="00DE4AD4">
        <w:rPr>
          <w:i/>
          <w:color w:val="000000"/>
        </w:rPr>
        <w:t xml:space="preserve">I </w:t>
      </w:r>
      <w:r w:rsidR="00DE4BAD">
        <w:rPr>
          <w:i/>
          <w:color w:val="000000"/>
        </w:rPr>
        <w:t>am</w:t>
      </w:r>
      <w:r w:rsidR="00CA7677" w:rsidRPr="00DE4AD4">
        <w:rPr>
          <w:i/>
          <w:color w:val="000000"/>
        </w:rPr>
        <w:t xml:space="preserve"> </w:t>
      </w:r>
      <w:r w:rsidRPr="00DE4AD4">
        <w:rPr>
          <w:i/>
          <w:color w:val="000000"/>
        </w:rPr>
        <w:t xml:space="preserve">not </w:t>
      </w:r>
      <w:r w:rsidR="00B345CE" w:rsidRPr="00DE4AD4">
        <w:rPr>
          <w:i/>
          <w:color w:val="000000"/>
        </w:rPr>
        <w:t>refer</w:t>
      </w:r>
      <w:r w:rsidR="00B345CE">
        <w:rPr>
          <w:i/>
          <w:color w:val="000000"/>
        </w:rPr>
        <w:t>ring</w:t>
      </w:r>
      <w:r w:rsidR="00CA7677" w:rsidRPr="00DE4AD4">
        <w:rPr>
          <w:i/>
          <w:color w:val="000000"/>
        </w:rPr>
        <w:t xml:space="preserve"> to </w:t>
      </w:r>
      <w:r w:rsidRPr="00DE4AD4">
        <w:rPr>
          <w:i/>
          <w:color w:val="000000"/>
        </w:rPr>
        <w:t xml:space="preserve">the distinctions as an act or creation of our intellect, but </w:t>
      </w:r>
      <w:r w:rsidR="00C1055E">
        <w:rPr>
          <w:i/>
          <w:color w:val="000000"/>
        </w:rPr>
        <w:t>to w</w:t>
      </w:r>
      <w:r w:rsidRPr="00DE4AD4">
        <w:rPr>
          <w:i/>
          <w:color w:val="000000"/>
        </w:rPr>
        <w:t xml:space="preserve">hat the distinction of these ontological relations and ontological categories represents as existent in the objective world. </w:t>
      </w:r>
    </w:p>
    <w:p w14:paraId="00000132" w14:textId="375B5A34"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We cannot </w:t>
      </w:r>
      <w:r w:rsidRPr="00DE4AD4">
        <w:t xml:space="preserve">think of a </w:t>
      </w:r>
      <w:r w:rsidR="004E3573">
        <w:t xml:space="preserve">rational </w:t>
      </w:r>
      <w:r w:rsidRPr="00DE4AD4">
        <w:t>reality</w:t>
      </w:r>
      <w:r w:rsidRPr="00DE4AD4">
        <w:rPr>
          <w:color w:val="000000"/>
        </w:rPr>
        <w:t xml:space="preserve"> devoid of the</w:t>
      </w:r>
      <w:r w:rsidR="00392D5C">
        <w:rPr>
          <w:color w:val="000000"/>
        </w:rPr>
        <w:t>se relations</w:t>
      </w:r>
      <w:r w:rsidRPr="00DE4AD4">
        <w:rPr>
          <w:color w:val="000000"/>
        </w:rPr>
        <w:t>, that is, with a structure differing or contrarian to the one that they constitute</w:t>
      </w:r>
      <w:r w:rsidR="00C1055E">
        <w:rPr>
          <w:color w:val="000000"/>
        </w:rPr>
        <w:t>,</w:t>
      </w:r>
      <w:r w:rsidRPr="00DE4AD4">
        <w:rPr>
          <w:color w:val="000000"/>
        </w:rPr>
        <w:t xml:space="preserve"> exception made of a complementary one or </w:t>
      </w:r>
      <w:r w:rsidR="00C1055E">
        <w:rPr>
          <w:color w:val="000000"/>
        </w:rPr>
        <w:t xml:space="preserve">higher order of reality that be </w:t>
      </w:r>
      <w:r w:rsidRPr="00DE4AD4">
        <w:rPr>
          <w:color w:val="000000"/>
        </w:rPr>
        <w:t>a condition of it</w:t>
      </w:r>
      <w:r w:rsidR="004E3573">
        <w:rPr>
          <w:color w:val="000000"/>
        </w:rPr>
        <w:t xml:space="preserve">, which would </w:t>
      </w:r>
      <w:r w:rsidR="00DE4BAD">
        <w:rPr>
          <w:color w:val="000000"/>
        </w:rPr>
        <w:t xml:space="preserve">then </w:t>
      </w:r>
      <w:r w:rsidR="004E3573">
        <w:rPr>
          <w:color w:val="000000"/>
        </w:rPr>
        <w:t xml:space="preserve">be </w:t>
      </w:r>
      <w:r w:rsidR="00DE4BAD">
        <w:rPr>
          <w:color w:val="000000"/>
        </w:rPr>
        <w:t xml:space="preserve">of a </w:t>
      </w:r>
      <w:r w:rsidR="004E3573">
        <w:rPr>
          <w:color w:val="000000"/>
        </w:rPr>
        <w:t>para-rational in nature</w:t>
      </w:r>
      <w:r w:rsidRPr="00DE4AD4">
        <w:rPr>
          <w:color w:val="000000"/>
        </w:rPr>
        <w:t xml:space="preserve">. </w:t>
      </w:r>
      <w:r w:rsidR="00986F24">
        <w:rPr>
          <w:color w:val="000000"/>
        </w:rPr>
        <w:t>I</w:t>
      </w:r>
      <w:r w:rsidRPr="00DE4AD4">
        <w:rPr>
          <w:color w:val="000000"/>
        </w:rPr>
        <w:t xml:space="preserve">t must be assumed that all </w:t>
      </w:r>
      <w:r w:rsidR="004E3573">
        <w:rPr>
          <w:color w:val="000000"/>
        </w:rPr>
        <w:t xml:space="preserve">rational </w:t>
      </w:r>
      <w:r w:rsidRPr="00DE4AD4">
        <w:rPr>
          <w:color w:val="000000"/>
        </w:rPr>
        <w:t>reality</w:t>
      </w:r>
      <w:r w:rsidR="00103719">
        <w:rPr>
          <w:color w:val="000000"/>
        </w:rPr>
        <w:t xml:space="preserve"> </w:t>
      </w:r>
      <w:r w:rsidRPr="00DE4AD4">
        <w:t>holds</w:t>
      </w:r>
      <w:r w:rsidRPr="00DE4AD4">
        <w:rPr>
          <w:color w:val="000000"/>
        </w:rPr>
        <w:t xml:space="preserve"> these relations and is under these categories</w:t>
      </w:r>
      <w:r w:rsidR="004E3573">
        <w:rPr>
          <w:color w:val="000000"/>
        </w:rPr>
        <w:t>.</w:t>
      </w:r>
      <w:r w:rsidR="00986F24">
        <w:rPr>
          <w:color w:val="000000"/>
        </w:rPr>
        <w:t xml:space="preserve"> Accordingly, it must be considered that, </w:t>
      </w:r>
      <w:r w:rsidRPr="00DE4AD4">
        <w:rPr>
          <w:color w:val="000000"/>
        </w:rPr>
        <w:t xml:space="preserve">the structure that they constitute, must be judged true and </w:t>
      </w:r>
      <w:r w:rsidRPr="00DE4AD4">
        <w:t>ontologically</w:t>
      </w:r>
      <w:r w:rsidRPr="00DE4AD4">
        <w:rPr>
          <w:color w:val="000000"/>
        </w:rPr>
        <w:t xml:space="preserve"> proper, and applicable to all entities –</w:t>
      </w:r>
      <w:r w:rsidRPr="00DE4AD4">
        <w:t>exception</w:t>
      </w:r>
      <w:r w:rsidRPr="00DE4AD4">
        <w:rPr>
          <w:color w:val="000000"/>
        </w:rPr>
        <w:t xml:space="preserve"> </w:t>
      </w:r>
      <w:r w:rsidR="00542E4D">
        <w:rPr>
          <w:color w:val="000000"/>
        </w:rPr>
        <w:t>to</w:t>
      </w:r>
      <w:r w:rsidRPr="00DE4AD4">
        <w:rPr>
          <w:color w:val="000000"/>
        </w:rPr>
        <w:t xml:space="preserve"> those </w:t>
      </w:r>
      <w:r w:rsidR="00542E4D">
        <w:rPr>
          <w:color w:val="000000"/>
        </w:rPr>
        <w:t>enti</w:t>
      </w:r>
      <w:r w:rsidR="00F630D4">
        <w:rPr>
          <w:color w:val="000000"/>
        </w:rPr>
        <w:t>t</w:t>
      </w:r>
      <w:r w:rsidR="00542E4D">
        <w:rPr>
          <w:color w:val="000000"/>
        </w:rPr>
        <w:t xml:space="preserve">ies </w:t>
      </w:r>
      <w:r w:rsidRPr="00DE4AD4">
        <w:rPr>
          <w:color w:val="000000"/>
        </w:rPr>
        <w:t xml:space="preserve">that are </w:t>
      </w:r>
      <w:r w:rsidR="00B12ABB" w:rsidRPr="00DE4AD4">
        <w:rPr>
          <w:color w:val="000000"/>
        </w:rPr>
        <w:t xml:space="preserve">a condition </w:t>
      </w:r>
      <w:r w:rsidR="00B12ABB">
        <w:rPr>
          <w:color w:val="000000"/>
        </w:rPr>
        <w:t>of what these relations and categories stand for, whether o</w:t>
      </w:r>
      <w:r w:rsidR="00604BE3">
        <w:rPr>
          <w:color w:val="000000"/>
        </w:rPr>
        <w:t xml:space="preserve">f </w:t>
      </w:r>
      <w:r w:rsidR="00C1055E">
        <w:rPr>
          <w:color w:val="000000"/>
        </w:rPr>
        <w:t xml:space="preserve">a complementary or higher ontological </w:t>
      </w:r>
      <w:r w:rsidR="00103719">
        <w:rPr>
          <w:color w:val="000000"/>
        </w:rPr>
        <w:t>genus</w:t>
      </w:r>
      <w:r w:rsidRPr="00DE4AD4">
        <w:rPr>
          <w:color w:val="000000"/>
        </w:rPr>
        <w:t xml:space="preserve">. </w:t>
      </w:r>
    </w:p>
    <w:p w14:paraId="7139664B" w14:textId="7AD41164" w:rsidR="006E30E1" w:rsidRPr="00DE4AD4" w:rsidRDefault="00604BE3">
      <w:pPr>
        <w:pBdr>
          <w:top w:val="nil"/>
          <w:left w:val="nil"/>
          <w:bottom w:val="nil"/>
          <w:right w:val="nil"/>
          <w:between w:val="nil"/>
        </w:pBdr>
        <w:spacing w:line="276" w:lineRule="auto"/>
        <w:ind w:firstLine="284"/>
        <w:jc w:val="both"/>
        <w:rPr>
          <w:color w:val="000000"/>
        </w:rPr>
      </w:pPr>
      <w:r>
        <w:rPr>
          <w:color w:val="000000"/>
        </w:rPr>
        <w:t>It cannot be assumed that all reality is</w:t>
      </w:r>
      <w:r w:rsidR="006E30E1" w:rsidRPr="00DE4AD4">
        <w:rPr>
          <w:color w:val="000000"/>
        </w:rPr>
        <w:t xml:space="preserve"> structured </w:t>
      </w:r>
      <w:r>
        <w:rPr>
          <w:color w:val="000000"/>
        </w:rPr>
        <w:t>according to them -that is, according to our ontological scheme-</w:t>
      </w:r>
      <w:r w:rsidR="006E30E1" w:rsidRPr="00DE4AD4">
        <w:rPr>
          <w:color w:val="000000"/>
        </w:rPr>
        <w:t xml:space="preserve"> </w:t>
      </w:r>
      <w:r>
        <w:rPr>
          <w:color w:val="000000"/>
        </w:rPr>
        <w:t>since</w:t>
      </w:r>
      <w:r w:rsidR="00743F06">
        <w:rPr>
          <w:color w:val="000000"/>
        </w:rPr>
        <w:t xml:space="preserve"> they</w:t>
      </w:r>
      <w:r w:rsidR="00DE4BAD">
        <w:rPr>
          <w:color w:val="000000"/>
        </w:rPr>
        <w:t xml:space="preserve"> do</w:t>
      </w:r>
      <w:r w:rsidR="00743F06">
        <w:rPr>
          <w:color w:val="000000"/>
        </w:rPr>
        <w:t xml:space="preserve"> </w:t>
      </w:r>
      <w:r w:rsidR="002706E2">
        <w:rPr>
          <w:color w:val="000000"/>
        </w:rPr>
        <w:t>not suffic</w:t>
      </w:r>
      <w:r w:rsidR="00DE4BAD">
        <w:rPr>
          <w:color w:val="000000"/>
        </w:rPr>
        <w:t>e</w:t>
      </w:r>
      <w:r w:rsidR="002706E2">
        <w:rPr>
          <w:color w:val="000000"/>
        </w:rPr>
        <w:t xml:space="preserve"> for an explanation of reality, </w:t>
      </w:r>
      <w:r>
        <w:rPr>
          <w:color w:val="000000"/>
        </w:rPr>
        <w:t xml:space="preserve">and </w:t>
      </w:r>
      <w:r w:rsidR="002706E2">
        <w:rPr>
          <w:color w:val="000000"/>
        </w:rPr>
        <w:t>forc</w:t>
      </w:r>
      <w:r>
        <w:rPr>
          <w:color w:val="000000"/>
        </w:rPr>
        <w:t>e</w:t>
      </w:r>
      <w:r w:rsidR="002706E2">
        <w:rPr>
          <w:color w:val="000000"/>
        </w:rPr>
        <w:t xml:space="preserve"> to </w:t>
      </w:r>
      <w:r w:rsidR="00103719">
        <w:rPr>
          <w:color w:val="000000"/>
        </w:rPr>
        <w:t xml:space="preserve">presuppose a higher class of </w:t>
      </w:r>
      <w:r w:rsidR="00004240">
        <w:rPr>
          <w:color w:val="000000"/>
        </w:rPr>
        <w:t xml:space="preserve">ontological </w:t>
      </w:r>
      <w:r w:rsidR="006E30E1" w:rsidRPr="00DE4AD4">
        <w:rPr>
          <w:color w:val="000000"/>
        </w:rPr>
        <w:t>order</w:t>
      </w:r>
      <w:r w:rsidR="00103719">
        <w:rPr>
          <w:color w:val="000000"/>
        </w:rPr>
        <w:t xml:space="preserve"> than the one that they constitute</w:t>
      </w:r>
      <w:r w:rsidR="002706E2">
        <w:rPr>
          <w:color w:val="000000"/>
        </w:rPr>
        <w:t xml:space="preserve"> or a condition of all of some other nature</w:t>
      </w:r>
      <w:r w:rsidR="006E30E1" w:rsidRPr="00DE4AD4">
        <w:rPr>
          <w:color w:val="000000"/>
        </w:rPr>
        <w:t>.</w:t>
      </w:r>
    </w:p>
    <w:p w14:paraId="00000133" w14:textId="139CAF81"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As a result, ontological relativism in any of its kinds </w:t>
      </w:r>
      <w:r w:rsidR="00103719">
        <w:rPr>
          <w:color w:val="000000"/>
        </w:rPr>
        <w:t xml:space="preserve">regarding the reality accessible with </w:t>
      </w:r>
      <w:r w:rsidR="004E3573">
        <w:rPr>
          <w:color w:val="000000"/>
        </w:rPr>
        <w:t>these ontological relations and categories</w:t>
      </w:r>
      <w:r w:rsidR="00103719">
        <w:rPr>
          <w:color w:val="000000"/>
        </w:rPr>
        <w:t xml:space="preserve">, </w:t>
      </w:r>
      <w:r w:rsidRPr="00DE4AD4">
        <w:rPr>
          <w:color w:val="000000"/>
        </w:rPr>
        <w:t>must be rejected</w:t>
      </w:r>
      <w:r w:rsidRPr="00DE4AD4">
        <w:rPr>
          <w:color w:val="000000"/>
          <w:vertAlign w:val="superscript"/>
        </w:rPr>
        <w:footnoteReference w:id="67"/>
      </w:r>
      <w:r w:rsidRPr="00DE4AD4">
        <w:rPr>
          <w:color w:val="000000"/>
        </w:rPr>
        <w:t>. The incorrigible nature</w:t>
      </w:r>
      <w:r w:rsidR="00553E2A">
        <w:rPr>
          <w:color w:val="000000"/>
        </w:rPr>
        <w:t xml:space="preserve"> of these ontological relations and categories</w:t>
      </w:r>
      <w:r w:rsidRPr="00DE4AD4">
        <w:rPr>
          <w:color w:val="000000"/>
        </w:rPr>
        <w:t xml:space="preserve">, forces to exclude the possibility of an ontological order of </w:t>
      </w:r>
      <w:r w:rsidRPr="00DE4AD4">
        <w:t>the same</w:t>
      </w:r>
      <w:r w:rsidRPr="00DE4AD4">
        <w:rPr>
          <w:color w:val="000000"/>
        </w:rPr>
        <w:t xml:space="preserve"> level, differing from the one </w:t>
      </w:r>
      <w:r w:rsidR="00392D5C">
        <w:rPr>
          <w:color w:val="000000"/>
        </w:rPr>
        <w:t xml:space="preserve">that </w:t>
      </w:r>
      <w:r w:rsidRPr="00DE4AD4">
        <w:rPr>
          <w:color w:val="000000"/>
        </w:rPr>
        <w:t xml:space="preserve">they stand for, nor </w:t>
      </w:r>
      <w:r w:rsidR="00E330B4">
        <w:rPr>
          <w:color w:val="000000"/>
        </w:rPr>
        <w:t xml:space="preserve">that there be </w:t>
      </w:r>
      <w:r w:rsidRPr="00DE4AD4">
        <w:rPr>
          <w:color w:val="000000"/>
        </w:rPr>
        <w:t xml:space="preserve">a culturally dependent ontology not reducible to it. It </w:t>
      </w:r>
      <w:r w:rsidRPr="00DE4AD4">
        <w:t>is a</w:t>
      </w:r>
      <w:r w:rsidRPr="00DE4AD4">
        <w:rPr>
          <w:color w:val="000000"/>
        </w:rPr>
        <w:t xml:space="preserve"> trait of these relations and categories to be, properly speaking, ontological. </w:t>
      </w:r>
      <w:r w:rsidR="008F1483">
        <w:rPr>
          <w:color w:val="000000"/>
        </w:rPr>
        <w:t>T</w:t>
      </w:r>
      <w:r w:rsidRPr="00DE4AD4">
        <w:rPr>
          <w:color w:val="000000"/>
        </w:rPr>
        <w:t xml:space="preserve">his incorrigibility only applies to the aspect of reality that is </w:t>
      </w:r>
      <w:r w:rsidR="004E3573">
        <w:rPr>
          <w:color w:val="000000"/>
        </w:rPr>
        <w:t xml:space="preserve">rational, that is, </w:t>
      </w:r>
      <w:r w:rsidRPr="00DE4AD4">
        <w:rPr>
          <w:color w:val="000000"/>
        </w:rPr>
        <w:t>not a complementary or higher order reality, if any (more abstract or more encompassing of reality, nor to any reality that be the condition for the objective existence of what they represent).</w:t>
      </w:r>
    </w:p>
    <w:p w14:paraId="00000134" w14:textId="6C1E40AC"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Although the true factuality of what is referred to by the concept of ‘Being’ has not been denied or put in doubt in philosophy but by strong scepticism, the objective existence of these categories, and, so too, of the relations that determine them, is still questioned, if not outright negated, since Parmenides. Among others, Nominalism </w:t>
      </w:r>
      <w:r w:rsidR="00103719">
        <w:rPr>
          <w:color w:val="000000"/>
        </w:rPr>
        <w:t xml:space="preserve">has </w:t>
      </w:r>
      <w:r w:rsidRPr="00DE4AD4">
        <w:rPr>
          <w:color w:val="000000"/>
        </w:rPr>
        <w:t>denied the factuality of universals; Hume rejected the objective reality of causality</w:t>
      </w:r>
      <w:r w:rsidRPr="00DE4AD4">
        <w:rPr>
          <w:color w:val="000000"/>
          <w:vertAlign w:val="superscript"/>
        </w:rPr>
        <w:footnoteReference w:id="68"/>
      </w:r>
      <w:r w:rsidRPr="00DE4AD4">
        <w:rPr>
          <w:color w:val="000000"/>
        </w:rPr>
        <w:t>; Kant disaffirmed our possibility of asserting their objective nature</w:t>
      </w:r>
      <w:r w:rsidRPr="00DE4AD4">
        <w:rPr>
          <w:color w:val="000000"/>
          <w:vertAlign w:val="superscript"/>
        </w:rPr>
        <w:footnoteReference w:id="69"/>
      </w:r>
      <w:r w:rsidRPr="00DE4AD4">
        <w:rPr>
          <w:color w:val="000000"/>
        </w:rPr>
        <w:t>; and Bradley argued for the negation of relations</w:t>
      </w:r>
      <w:r w:rsidRPr="00DE4AD4">
        <w:rPr>
          <w:color w:val="000000"/>
          <w:vertAlign w:val="superscript"/>
        </w:rPr>
        <w:footnoteReference w:id="70"/>
      </w:r>
      <w:r w:rsidRPr="00DE4AD4">
        <w:rPr>
          <w:color w:val="000000"/>
        </w:rPr>
        <w:t xml:space="preserve">. However, as </w:t>
      </w:r>
      <w:r w:rsidR="00E27489">
        <w:rPr>
          <w:color w:val="000000"/>
        </w:rPr>
        <w:t>explained</w:t>
      </w:r>
      <w:r w:rsidRPr="00DE4AD4">
        <w:rPr>
          <w:color w:val="000000"/>
        </w:rPr>
        <w:t xml:space="preserve"> by Konrad Lorenz</w:t>
      </w:r>
      <w:r w:rsidRPr="00DE4AD4">
        <w:rPr>
          <w:color w:val="000000"/>
          <w:vertAlign w:val="superscript"/>
        </w:rPr>
        <w:footnoteReference w:id="71"/>
      </w:r>
      <w:r w:rsidRPr="00DE4AD4">
        <w:rPr>
          <w:color w:val="000000"/>
        </w:rPr>
        <w:t xml:space="preserve"> and Chomsky</w:t>
      </w:r>
      <w:r w:rsidR="00CA7677" w:rsidRPr="00DE4AD4">
        <w:rPr>
          <w:color w:val="000000"/>
        </w:rPr>
        <w:t>,</w:t>
      </w:r>
      <w:r w:rsidRPr="00DE4AD4">
        <w:rPr>
          <w:color w:val="000000"/>
        </w:rPr>
        <w:t xml:space="preserve"> it is </w:t>
      </w:r>
      <w:r w:rsidRPr="00DE4AD4">
        <w:rPr>
          <w:i/>
          <w:color w:val="000000"/>
        </w:rPr>
        <w:t>a priori</w:t>
      </w:r>
      <w:r w:rsidRPr="00DE4AD4">
        <w:rPr>
          <w:color w:val="000000"/>
        </w:rPr>
        <w:t xml:space="preserve"> structures </w:t>
      </w:r>
      <w:r w:rsidRPr="00DE4AD4">
        <w:t>that</w:t>
      </w:r>
      <w:r w:rsidRPr="00DE4AD4">
        <w:rPr>
          <w:color w:val="000000"/>
        </w:rPr>
        <w:t xml:space="preserve"> make possible knowledge of the </w:t>
      </w:r>
      <w:r w:rsidR="006549C5" w:rsidRPr="00DE4AD4">
        <w:rPr>
          <w:color w:val="000000"/>
        </w:rPr>
        <w:t>world,</w:t>
      </w:r>
      <w:r w:rsidR="00691C77">
        <w:rPr>
          <w:color w:val="000000"/>
        </w:rPr>
        <w:t xml:space="preserve"> and this is what they precisely are.</w:t>
      </w:r>
      <w:r w:rsidRPr="00DE4AD4">
        <w:rPr>
          <w:color w:val="000000"/>
        </w:rPr>
        <w:t xml:space="preserve"> </w:t>
      </w:r>
      <w:r w:rsidR="00E27489">
        <w:rPr>
          <w:color w:val="000000"/>
        </w:rPr>
        <w:t>Moreover</w:t>
      </w:r>
      <w:r w:rsidR="006549C5">
        <w:rPr>
          <w:color w:val="000000"/>
        </w:rPr>
        <w:t>,</w:t>
      </w:r>
      <w:r w:rsidRPr="00DE4AD4">
        <w:rPr>
          <w:color w:val="000000"/>
        </w:rPr>
        <w:t xml:space="preserve"> contrary to Kant, </w:t>
      </w:r>
      <w:r w:rsidRPr="00DE4AD4">
        <w:rPr>
          <w:i/>
          <w:iCs/>
          <w:color w:val="000000"/>
        </w:rPr>
        <w:t xml:space="preserve">it is these a priori structures </w:t>
      </w:r>
      <w:r w:rsidRPr="00DE4AD4">
        <w:rPr>
          <w:i/>
          <w:iCs/>
        </w:rPr>
        <w:t>that</w:t>
      </w:r>
      <w:r w:rsidRPr="00DE4AD4">
        <w:rPr>
          <w:i/>
          <w:iCs/>
          <w:color w:val="000000"/>
        </w:rPr>
        <w:t xml:space="preserve"> make possible true empirical cognition of the world and are themselves knowledge of </w:t>
      </w:r>
      <w:r w:rsidR="002B3FE8">
        <w:rPr>
          <w:i/>
          <w:iCs/>
          <w:color w:val="000000"/>
        </w:rPr>
        <w:t>the</w:t>
      </w:r>
      <w:r w:rsidRPr="00DE4AD4">
        <w:rPr>
          <w:i/>
          <w:iCs/>
          <w:color w:val="000000"/>
        </w:rPr>
        <w:t xml:space="preserve"> structural aspect of the reality that is accessible to us.</w:t>
      </w:r>
    </w:p>
    <w:p w14:paraId="00000135" w14:textId="1B42370D"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Though some adopt a realist approach regarding these ontological distinctions without discriminating between worlds with identical or different manners of existing, they often reduce or subsume their factuality into properties, or deny one or more of these categories</w:t>
      </w:r>
      <w:r w:rsidR="00103719">
        <w:rPr>
          <w:color w:val="000000"/>
        </w:rPr>
        <w:t xml:space="preserve">. And this is done </w:t>
      </w:r>
      <w:r w:rsidRPr="00DE4AD4">
        <w:rPr>
          <w:color w:val="000000"/>
        </w:rPr>
        <w:t>to the extent of pure trope ontologists</w:t>
      </w:r>
      <w:r w:rsidRPr="00DE4AD4">
        <w:rPr>
          <w:color w:val="000000"/>
          <w:vertAlign w:val="superscript"/>
        </w:rPr>
        <w:footnoteReference w:id="72"/>
      </w:r>
      <w:r w:rsidRPr="00DE4AD4">
        <w:rPr>
          <w:color w:val="000000"/>
        </w:rPr>
        <w:t xml:space="preserve"> proposing a one category ontology</w:t>
      </w:r>
      <w:r w:rsidRPr="00DE4AD4">
        <w:rPr>
          <w:color w:val="000000"/>
          <w:vertAlign w:val="superscript"/>
        </w:rPr>
        <w:footnoteReference w:id="73"/>
      </w:r>
      <w:r w:rsidRPr="00DE4AD4">
        <w:rPr>
          <w:color w:val="000000"/>
        </w:rPr>
        <w:t xml:space="preserve"> for the world in it-self. However, although it could be accepted that objective reality is sort of one, and that what is distinguished of it depends on the observer’s cognitive capabilities, we cannot conceive a</w:t>
      </w:r>
      <w:r w:rsidR="00986F24">
        <w:rPr>
          <w:color w:val="000000"/>
        </w:rPr>
        <w:t>n</w:t>
      </w:r>
      <w:r w:rsidRPr="00DE4AD4">
        <w:rPr>
          <w:color w:val="000000"/>
        </w:rPr>
        <w:t xml:space="preserve"> objective reality outside of </w:t>
      </w:r>
      <w:r w:rsidR="001E4BA1">
        <w:rPr>
          <w:color w:val="000000"/>
        </w:rPr>
        <w:t>the</w:t>
      </w:r>
      <w:r w:rsidRPr="00DE4AD4">
        <w:rPr>
          <w:color w:val="000000"/>
        </w:rPr>
        <w:t xml:space="preserve"> Ontological Scheme</w:t>
      </w:r>
      <w:r w:rsidR="001E4BA1">
        <w:rPr>
          <w:color w:val="000000"/>
        </w:rPr>
        <w:t xml:space="preserve"> that these relations and categories constitute</w:t>
      </w:r>
      <w:r w:rsidRPr="00DE4AD4">
        <w:rPr>
          <w:color w:val="000000"/>
        </w:rPr>
        <w:t xml:space="preserve">, </w:t>
      </w:r>
      <w:r w:rsidR="006E1583" w:rsidRPr="00DE4AD4">
        <w:rPr>
          <w:color w:val="000000"/>
        </w:rPr>
        <w:t xml:space="preserve">in contradiction </w:t>
      </w:r>
      <w:r w:rsidR="006E1583">
        <w:rPr>
          <w:color w:val="000000"/>
        </w:rPr>
        <w:t>with the same</w:t>
      </w:r>
      <w:r w:rsidR="001E4BA1">
        <w:rPr>
          <w:color w:val="000000"/>
        </w:rPr>
        <w:t>. Only</w:t>
      </w:r>
      <w:r w:rsidR="006E1583">
        <w:rPr>
          <w:color w:val="000000"/>
        </w:rPr>
        <w:t xml:space="preserve"> </w:t>
      </w:r>
      <w:r w:rsidR="001E4BA1">
        <w:rPr>
          <w:color w:val="000000"/>
        </w:rPr>
        <w:t>a</w:t>
      </w:r>
      <w:r w:rsidR="00103719">
        <w:rPr>
          <w:color w:val="000000"/>
        </w:rPr>
        <w:t xml:space="preserve"> complementary or higher order of relations or</w:t>
      </w:r>
      <w:r w:rsidR="00D62F20">
        <w:rPr>
          <w:color w:val="000000"/>
        </w:rPr>
        <w:t xml:space="preserve"> </w:t>
      </w:r>
      <w:r w:rsidR="00103719">
        <w:rPr>
          <w:color w:val="000000"/>
        </w:rPr>
        <w:t>categories</w:t>
      </w:r>
      <w:r w:rsidR="004A074C">
        <w:rPr>
          <w:color w:val="000000"/>
        </w:rPr>
        <w:t xml:space="preserve"> is logically </w:t>
      </w:r>
      <w:r w:rsidR="00DE0C58">
        <w:rPr>
          <w:color w:val="000000"/>
        </w:rPr>
        <w:t>admissible</w:t>
      </w:r>
      <w:r w:rsidRPr="00DE4AD4">
        <w:rPr>
          <w:color w:val="000000"/>
        </w:rPr>
        <w:t>.</w:t>
      </w:r>
    </w:p>
    <w:p w14:paraId="00000136" w14:textId="612B94AF" w:rsidR="00846F3F" w:rsidRPr="00DE4AD4" w:rsidRDefault="00D82F8A">
      <w:pPr>
        <w:pBdr>
          <w:top w:val="nil"/>
          <w:left w:val="nil"/>
          <w:bottom w:val="nil"/>
          <w:right w:val="nil"/>
          <w:between w:val="nil"/>
        </w:pBdr>
        <w:spacing w:line="276" w:lineRule="auto"/>
        <w:ind w:firstLine="284"/>
        <w:jc w:val="both"/>
        <w:rPr>
          <w:color w:val="000000"/>
        </w:rPr>
      </w:pPr>
      <w:r w:rsidRPr="00DE4AD4">
        <w:rPr>
          <w:color w:val="000000"/>
        </w:rPr>
        <w:t>As explained, t</w:t>
      </w:r>
      <w:r w:rsidR="00011C1E" w:rsidRPr="00DE4AD4">
        <w:rPr>
          <w:color w:val="000000"/>
        </w:rPr>
        <w:t xml:space="preserve">he main argument for their incorrigibility is, that it cannot be thought or said that there are no properties in the objective world, without having to appeal to the use of a distinction standing for properties in thought and speech in the objective world; nor </w:t>
      </w:r>
      <w:r w:rsidR="00DE4BAD">
        <w:rPr>
          <w:color w:val="000000"/>
        </w:rPr>
        <w:t xml:space="preserve">can be held </w:t>
      </w:r>
      <w:r w:rsidR="00011C1E" w:rsidRPr="00DE4AD4">
        <w:rPr>
          <w:color w:val="000000"/>
        </w:rPr>
        <w:t>that there is no causality, without having to presuppose an objectively existent causal factor of the negation of their factual existence. It cannot be thought or said that they are not objectively existent, without having to suppose the objective existence of the relations whose existence is questioned</w:t>
      </w:r>
      <w:r w:rsidR="00176EFE">
        <w:rPr>
          <w:color w:val="000000"/>
        </w:rPr>
        <w:t>. I</w:t>
      </w:r>
      <w:r w:rsidR="00011C1E" w:rsidRPr="00DE4AD4">
        <w:rPr>
          <w:color w:val="000000"/>
        </w:rPr>
        <w:t xml:space="preserve">f the presupposed relations were false, the questioned relations would be true, as we would be thinking or formulating a false negation. </w:t>
      </w:r>
    </w:p>
    <w:p w14:paraId="00000137" w14:textId="7FBCB4AD"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Additionally, since these relations and categories determine all our distinctions, the assertion that they are non-objectively existent would imply that the particular relations (such as that of the particular properties), as well as the particulars under these categories, are fictions of the intellect. This would carry with it the denial of the objective existence of the mind –which relates according to these relations and </w:t>
      </w:r>
      <w:r w:rsidR="00CA7677" w:rsidRPr="00DE4AD4">
        <w:rPr>
          <w:color w:val="000000"/>
        </w:rPr>
        <w:t xml:space="preserve">is </w:t>
      </w:r>
      <w:r w:rsidRPr="00DE4AD4">
        <w:rPr>
          <w:color w:val="000000"/>
        </w:rPr>
        <w:t xml:space="preserve">also under these categories. This would imply the very denial of the non-factual that it delivers, and therefore, </w:t>
      </w:r>
      <w:r w:rsidR="00DE4BAD">
        <w:rPr>
          <w:color w:val="000000"/>
        </w:rPr>
        <w:t xml:space="preserve">on the rejection </w:t>
      </w:r>
      <w:proofErr w:type="spellStart"/>
      <w:r w:rsidR="00DE4BAD">
        <w:rPr>
          <w:color w:val="000000"/>
        </w:rPr>
        <w:t>o</w:t>
      </w:r>
      <w:proofErr w:type="spellEnd"/>
      <w:r w:rsidRPr="00DE4AD4">
        <w:rPr>
          <w:color w:val="000000"/>
        </w:rPr>
        <w:t xml:space="preserve"> the </w:t>
      </w:r>
      <w:r w:rsidR="002B3FE8">
        <w:rPr>
          <w:color w:val="000000"/>
        </w:rPr>
        <w:t xml:space="preserve">very </w:t>
      </w:r>
      <w:r w:rsidRPr="00DE4AD4">
        <w:rPr>
          <w:color w:val="000000"/>
        </w:rPr>
        <w:t>contradiction of the fictional character of these basic distinctions.</w:t>
      </w:r>
    </w:p>
    <w:p w14:paraId="00000138" w14:textId="5E32812D"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Further still, it can be said that the denial of the objective existence of what their distinction stands for is a proposition empty of cognitive content, neither true nor false, nor hypothetical nor conjectural, but meaningless, as it cannot follow from the basic premises of </w:t>
      </w:r>
      <w:r w:rsidRPr="00DE4AD4">
        <w:t>judgement</w:t>
      </w:r>
      <w:r w:rsidRPr="00DE4AD4">
        <w:rPr>
          <w:color w:val="000000"/>
        </w:rPr>
        <w:t xml:space="preserve"> that these ontological distinctions determine. </w:t>
      </w:r>
      <w:r w:rsidR="0059415D" w:rsidRPr="00DE4AD4">
        <w:rPr>
          <w:color w:val="000000"/>
        </w:rPr>
        <w:t>These premises</w:t>
      </w:r>
      <w:r w:rsidRPr="00DE4AD4">
        <w:rPr>
          <w:color w:val="000000"/>
        </w:rPr>
        <w:t xml:space="preserve"> can be inferred</w:t>
      </w:r>
      <w:r w:rsidRPr="00DE4AD4">
        <w:rPr>
          <w:color w:val="000000"/>
          <w:vertAlign w:val="superscript"/>
        </w:rPr>
        <w:footnoteReference w:id="74"/>
      </w:r>
      <w:r w:rsidR="00392D5C">
        <w:rPr>
          <w:color w:val="000000"/>
        </w:rPr>
        <w:t xml:space="preserve"> </w:t>
      </w:r>
      <w:r w:rsidRPr="00DE4AD4">
        <w:rPr>
          <w:color w:val="000000"/>
        </w:rPr>
        <w:t>from the</w:t>
      </w:r>
      <w:r w:rsidR="00D62F20">
        <w:rPr>
          <w:color w:val="000000"/>
        </w:rPr>
        <w:t xml:space="preserve"> ontological</w:t>
      </w:r>
      <w:r w:rsidRPr="00DE4AD4">
        <w:rPr>
          <w:color w:val="000000"/>
        </w:rPr>
        <w:t xml:space="preserve"> relations and categories as principles of </w:t>
      </w:r>
      <w:r w:rsidRPr="00DE4AD4">
        <w:t>judgement</w:t>
      </w:r>
      <w:r w:rsidRPr="00DE4AD4">
        <w:rPr>
          <w:color w:val="000000"/>
        </w:rPr>
        <w:t>; that is, as principles that there is difference and similarity, property</w:t>
      </w:r>
      <w:r w:rsidR="004A2FC5">
        <w:rPr>
          <w:color w:val="000000"/>
        </w:rPr>
        <w:t>,</w:t>
      </w:r>
      <w:r w:rsidRPr="00DE4AD4">
        <w:rPr>
          <w:color w:val="000000"/>
        </w:rPr>
        <w:t xml:space="preserve"> and causality, and that in no way they are fictional or questionable. Though their negation may agree with more immediate premises, their negation cannot be deemed meaningful, as it </w:t>
      </w:r>
      <w:r w:rsidR="0059415D" w:rsidRPr="00DE4AD4">
        <w:rPr>
          <w:color w:val="000000"/>
        </w:rPr>
        <w:t>disagrees</w:t>
      </w:r>
      <w:r w:rsidRPr="00DE4AD4">
        <w:rPr>
          <w:color w:val="000000"/>
        </w:rPr>
        <w:t xml:space="preserve"> with these fundamenting primary premises of relations and categories, on which all the following and more immediate premises must be grounded to be meaningful. </w:t>
      </w:r>
    </w:p>
    <w:p w14:paraId="00000139" w14:textId="1E54640B"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Still more, the denial of the true factuality of these ontological distinctions, delivers a worldview not admitting of alterity or co-existence in objective reality. Thus, as happen</w:t>
      </w:r>
      <w:r w:rsidR="00F33B17">
        <w:rPr>
          <w:color w:val="000000"/>
        </w:rPr>
        <w:t>ed</w:t>
      </w:r>
      <w:r w:rsidRPr="00DE4AD4">
        <w:rPr>
          <w:color w:val="000000"/>
        </w:rPr>
        <w:t xml:space="preserve"> to Parmenides, the rejection of their truth character relative to the nature of objective reality, leads to the absurd that even the mental is outside </w:t>
      </w:r>
      <w:r w:rsidR="00D82F8A" w:rsidRPr="00DE4AD4">
        <w:rPr>
          <w:color w:val="000000"/>
        </w:rPr>
        <w:t xml:space="preserve">of </w:t>
      </w:r>
      <w:r w:rsidRPr="00DE4AD4">
        <w:rPr>
          <w:color w:val="000000"/>
        </w:rPr>
        <w:t xml:space="preserve">all possible reality and, consequently, alien to the mind itself; </w:t>
      </w:r>
      <w:r w:rsidR="0059415D" w:rsidRPr="00DE4AD4">
        <w:rPr>
          <w:color w:val="000000"/>
        </w:rPr>
        <w:t>so,</w:t>
      </w:r>
      <w:r w:rsidRPr="00DE4AD4">
        <w:rPr>
          <w:color w:val="000000"/>
        </w:rPr>
        <w:t xml:space="preserve"> it becomes necessary to attribute to it a special intermediate nature between ‘being and non-being’, which is also contradictory.</w:t>
      </w:r>
    </w:p>
    <w:p w14:paraId="0000013A" w14:textId="299481E5"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I am not saying that</w:t>
      </w:r>
      <w:r w:rsidR="00F33B17">
        <w:rPr>
          <w:color w:val="000000"/>
        </w:rPr>
        <w:t>,</w:t>
      </w:r>
      <w:r w:rsidRPr="00DE4AD4">
        <w:rPr>
          <w:color w:val="000000"/>
        </w:rPr>
        <w:t xml:space="preserve"> </w:t>
      </w:r>
      <w:r w:rsidR="00F33B17" w:rsidRPr="00DE4AD4">
        <w:rPr>
          <w:color w:val="000000"/>
        </w:rPr>
        <w:t>as abstractions</w:t>
      </w:r>
      <w:r w:rsidR="00F33B17">
        <w:rPr>
          <w:color w:val="000000"/>
        </w:rPr>
        <w:t>,</w:t>
      </w:r>
      <w:r w:rsidR="00F33B17" w:rsidRPr="00DE4AD4">
        <w:rPr>
          <w:color w:val="000000"/>
        </w:rPr>
        <w:t xml:space="preserve"> </w:t>
      </w:r>
      <w:r w:rsidRPr="00DE4AD4">
        <w:rPr>
          <w:color w:val="000000"/>
        </w:rPr>
        <w:t xml:space="preserve">these categories and relations exist, </w:t>
      </w:r>
      <w:r w:rsidRPr="00DE4AD4">
        <w:t>separate</w:t>
      </w:r>
      <w:r w:rsidRPr="00DE4AD4">
        <w:rPr>
          <w:color w:val="000000"/>
        </w:rPr>
        <w:t xml:space="preserve"> from the particular relations and the objects that instantiate under them </w:t>
      </w:r>
      <w:r w:rsidR="00DE4BAD" w:rsidRPr="00DE4AD4">
        <w:rPr>
          <w:color w:val="000000"/>
        </w:rPr>
        <w:t xml:space="preserve">in the objective world </w:t>
      </w:r>
      <w:r w:rsidRPr="00DE4AD4">
        <w:rPr>
          <w:color w:val="000000"/>
        </w:rPr>
        <w:t xml:space="preserve">and, </w:t>
      </w:r>
      <w:r w:rsidR="00DE4BAD">
        <w:rPr>
          <w:color w:val="000000"/>
        </w:rPr>
        <w:t>lesser still</w:t>
      </w:r>
      <w:r w:rsidRPr="00DE4AD4">
        <w:rPr>
          <w:color w:val="000000"/>
        </w:rPr>
        <w:t>, that they are concrete objects. What I say is, that there are particular relations in the objective world, and that</w:t>
      </w:r>
      <w:r w:rsidR="00D82F8A" w:rsidRPr="00DE4AD4">
        <w:rPr>
          <w:color w:val="000000"/>
        </w:rPr>
        <w:t>,</w:t>
      </w:r>
      <w:r w:rsidRPr="00DE4AD4">
        <w:rPr>
          <w:color w:val="000000"/>
        </w:rPr>
        <w:t xml:space="preserve"> if we could have direct knowledge of the same, we would be able to mentally abstract </w:t>
      </w:r>
      <w:r w:rsidR="00D82F8A" w:rsidRPr="00DE4AD4">
        <w:rPr>
          <w:color w:val="000000"/>
        </w:rPr>
        <w:t>(</w:t>
      </w:r>
      <w:proofErr w:type="spellStart"/>
      <w:r w:rsidR="00D82F8A" w:rsidRPr="00DE4AD4">
        <w:rPr>
          <w:color w:val="000000"/>
        </w:rPr>
        <w:t>i</w:t>
      </w:r>
      <w:proofErr w:type="spellEnd"/>
      <w:r w:rsidR="00D82F8A" w:rsidRPr="00DE4AD4">
        <w:rPr>
          <w:color w:val="000000"/>
        </w:rPr>
        <w:t xml:space="preserve">) </w:t>
      </w:r>
      <w:r w:rsidRPr="00DE4AD4">
        <w:rPr>
          <w:color w:val="000000"/>
        </w:rPr>
        <w:t>from the particular relations and particular things, these ontological relations</w:t>
      </w:r>
      <w:r w:rsidR="00CA7677" w:rsidRPr="00DE4AD4">
        <w:rPr>
          <w:color w:val="000000"/>
        </w:rPr>
        <w:t>,</w:t>
      </w:r>
      <w:r w:rsidRPr="00DE4AD4">
        <w:rPr>
          <w:color w:val="000000"/>
        </w:rPr>
        <w:t xml:space="preserve"> and categories </w:t>
      </w:r>
      <w:r w:rsidR="004E3573">
        <w:rPr>
          <w:color w:val="000000"/>
        </w:rPr>
        <w:t>-t</w:t>
      </w:r>
      <w:r w:rsidRPr="00DE4AD4">
        <w:rPr>
          <w:color w:val="000000"/>
        </w:rPr>
        <w:t>h</w:t>
      </w:r>
      <w:r w:rsidR="00F33B17">
        <w:rPr>
          <w:color w:val="000000"/>
        </w:rPr>
        <w:t>is</w:t>
      </w:r>
      <w:r w:rsidRPr="00DE4AD4">
        <w:rPr>
          <w:color w:val="000000"/>
        </w:rPr>
        <w:t xml:space="preserve"> is, </w:t>
      </w:r>
      <w:r w:rsidR="00D82F8A" w:rsidRPr="00DE4AD4">
        <w:rPr>
          <w:color w:val="000000"/>
        </w:rPr>
        <w:t xml:space="preserve">that we could abstract </w:t>
      </w:r>
      <w:r w:rsidRPr="00DE4AD4">
        <w:rPr>
          <w:color w:val="000000"/>
        </w:rPr>
        <w:t>these basic ontological relations</w:t>
      </w:r>
      <w:r w:rsidR="00CA7677" w:rsidRPr="00DE4AD4">
        <w:rPr>
          <w:color w:val="000000"/>
        </w:rPr>
        <w:t xml:space="preserve"> from the particular relations held between objective things</w:t>
      </w:r>
      <w:r w:rsidR="004E3573">
        <w:rPr>
          <w:color w:val="000000"/>
        </w:rPr>
        <w:t>;</w:t>
      </w:r>
      <w:r w:rsidR="00CA7677" w:rsidRPr="00DE4AD4">
        <w:rPr>
          <w:color w:val="000000"/>
        </w:rPr>
        <w:t xml:space="preserve"> </w:t>
      </w:r>
      <w:r w:rsidR="0059415D" w:rsidRPr="00DE4AD4">
        <w:rPr>
          <w:color w:val="000000"/>
        </w:rPr>
        <w:t>and</w:t>
      </w:r>
      <w:r w:rsidRPr="00DE4AD4">
        <w:rPr>
          <w:color w:val="000000"/>
        </w:rPr>
        <w:t xml:space="preserve"> (ii)</w:t>
      </w:r>
      <w:r w:rsidR="008A79BA" w:rsidRPr="008A79BA">
        <w:rPr>
          <w:color w:val="000000"/>
        </w:rPr>
        <w:t xml:space="preserve"> </w:t>
      </w:r>
      <w:r w:rsidR="008A79BA" w:rsidRPr="00DE4AD4">
        <w:rPr>
          <w:color w:val="000000"/>
        </w:rPr>
        <w:t>the ontological categories</w:t>
      </w:r>
      <w:r w:rsidR="0059415D" w:rsidRPr="00DE4AD4">
        <w:rPr>
          <w:color w:val="000000"/>
        </w:rPr>
        <w:t>,</w:t>
      </w:r>
      <w:r w:rsidRPr="00DE4AD4">
        <w:rPr>
          <w:color w:val="000000"/>
        </w:rPr>
        <w:t xml:space="preserve"> from the particular pluralities of things or objects that these relations constitute in objective reality. </w:t>
      </w:r>
    </w:p>
    <w:p w14:paraId="0000013B" w14:textId="3ECF970C"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In other words, that if such hypothetical direct abstraction of </w:t>
      </w:r>
      <w:r w:rsidR="00DE4BAD">
        <w:rPr>
          <w:color w:val="000000"/>
        </w:rPr>
        <w:t>o</w:t>
      </w:r>
      <w:r w:rsidRPr="00DE4AD4">
        <w:rPr>
          <w:color w:val="000000"/>
        </w:rPr>
        <w:t>bjective reality were possible (e.g., through experience), it would be so because there are distinctions that we would be able to make, which are like those of the representations that we shape with our indirect knowledge of the world in itself.</w:t>
      </w:r>
    </w:p>
    <w:p w14:paraId="0000013C" w14:textId="5530797B"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Allow me to add, that when the relation of class is attributed to a factual subject of distinction, what is being said is, that in the objective world there is a plurality whose instances are those that hold one or more of the same relations of property to one or to many particular object</w:t>
      </w:r>
      <w:r w:rsidR="00DE4BAD">
        <w:rPr>
          <w:color w:val="000000"/>
        </w:rPr>
        <w:t>-</w:t>
      </w:r>
      <w:r w:rsidRPr="00DE4AD4">
        <w:rPr>
          <w:color w:val="000000"/>
        </w:rPr>
        <w:t xml:space="preserve">relata. For example, that all triangles hold a same or similar relation to three sides, </w:t>
      </w:r>
      <w:r w:rsidRPr="00DE4AD4">
        <w:t>or that</w:t>
      </w:r>
      <w:r w:rsidRPr="00DE4AD4">
        <w:rPr>
          <w:color w:val="000000"/>
        </w:rPr>
        <w:t xml:space="preserve"> all cats hold the same relation to a certain segment of their </w:t>
      </w:r>
      <w:r w:rsidR="00392D5C">
        <w:rPr>
          <w:color w:val="000000"/>
        </w:rPr>
        <w:t>g</w:t>
      </w:r>
      <w:r w:rsidRPr="00DE4AD4">
        <w:rPr>
          <w:color w:val="000000"/>
        </w:rPr>
        <w:t xml:space="preserve">enome, or that red objects have a relation to a particular degree of wavelength of light. </w:t>
      </w:r>
    </w:p>
    <w:p w14:paraId="10770BFA" w14:textId="7C0216C6" w:rsidR="008A79BA" w:rsidRPr="00DE4BAD" w:rsidRDefault="00011C1E" w:rsidP="00DE4BAD">
      <w:pPr>
        <w:pBdr>
          <w:top w:val="nil"/>
          <w:left w:val="nil"/>
          <w:bottom w:val="nil"/>
          <w:right w:val="nil"/>
          <w:between w:val="nil"/>
        </w:pBdr>
        <w:spacing w:line="276" w:lineRule="auto"/>
        <w:ind w:firstLine="284"/>
        <w:jc w:val="both"/>
        <w:rPr>
          <w:color w:val="000000"/>
        </w:rPr>
      </w:pPr>
      <w:r w:rsidRPr="00DE4AD4">
        <w:rPr>
          <w:color w:val="000000"/>
        </w:rPr>
        <w:t>Because of this, the objective existence of classes cannot be denied, as it would mean that there are no such things in the objective world as subject relata holding a same relation to a particular relata, which would make of objective reality an indeterminable infinite</w:t>
      </w:r>
      <w:r w:rsidR="00DE4BAD">
        <w:rPr>
          <w:color w:val="000000"/>
        </w:rPr>
        <w:t>, and there cannot be</w:t>
      </w:r>
      <w:r w:rsidRPr="00DE4AD4">
        <w:rPr>
          <w:color w:val="000000"/>
        </w:rPr>
        <w:t xml:space="preserve"> possible distinction of determination without shared qualities. This attribution -in particular of the subjective relation to the factual or objective relation- cannot be interpreted as if all the kind of reality that we attribute to objective reality is all the reality that objectively exists, or that the objective reality is just as results from our ascription to it of our ontological relations. If there are other higher orders of reality, it would be the case that what we truly distinguish as a class or property, constitutes </w:t>
      </w:r>
      <w:r w:rsidR="00DE4BAD">
        <w:rPr>
          <w:color w:val="000000"/>
        </w:rPr>
        <w:t xml:space="preserve">an </w:t>
      </w:r>
      <w:r w:rsidRPr="00DE4AD4">
        <w:rPr>
          <w:color w:val="000000"/>
        </w:rPr>
        <w:t xml:space="preserve">aspect of something more complex. </w:t>
      </w:r>
      <w:r w:rsidR="00DE4BAD">
        <w:rPr>
          <w:color w:val="000000"/>
        </w:rPr>
        <w:t xml:space="preserve">And it would be a </w:t>
      </w:r>
      <w:r w:rsidR="00DE4BAD">
        <w:rPr>
          <w:i/>
          <w:iCs/>
        </w:rPr>
        <w:t>m</w:t>
      </w:r>
      <w:r w:rsidR="008A79BA" w:rsidRPr="00F52489">
        <w:rPr>
          <w:i/>
          <w:iCs/>
        </w:rPr>
        <w:t>inimal</w:t>
      </w:r>
      <w:r w:rsidR="0011685F">
        <w:rPr>
          <w:i/>
          <w:iCs/>
        </w:rPr>
        <w:t xml:space="preserve"> view</w:t>
      </w:r>
      <w:r w:rsidR="00BF1D9B" w:rsidRPr="00F52489">
        <w:rPr>
          <w:i/>
          <w:iCs/>
        </w:rPr>
        <w:t>,</w:t>
      </w:r>
      <w:r w:rsidR="008A79BA" w:rsidRPr="00F52489">
        <w:rPr>
          <w:i/>
          <w:iCs/>
        </w:rPr>
        <w:t xml:space="preserve"> because</w:t>
      </w:r>
      <w:r w:rsidR="00986F24" w:rsidRPr="00F52489">
        <w:rPr>
          <w:i/>
          <w:iCs/>
        </w:rPr>
        <w:t xml:space="preserve"> if explainable according to higher orders of relations and categories, our reality would be one of an infinite of</w:t>
      </w:r>
      <w:r w:rsidR="00BF1D9B" w:rsidRPr="00F52489">
        <w:rPr>
          <w:i/>
          <w:iCs/>
        </w:rPr>
        <w:t xml:space="preserve"> successive higher orders of </w:t>
      </w:r>
      <w:r w:rsidR="00986F24" w:rsidRPr="00F52489">
        <w:rPr>
          <w:i/>
          <w:iCs/>
        </w:rPr>
        <w:t xml:space="preserve">realities. And if explainable by a reality of a nature not structured according to our categories, it would be infinitely different from what </w:t>
      </w:r>
      <w:r w:rsidR="00BF1D9B" w:rsidRPr="00F52489">
        <w:rPr>
          <w:i/>
          <w:iCs/>
        </w:rPr>
        <w:t xml:space="preserve">we can rationally distinguish as </w:t>
      </w:r>
      <w:r w:rsidR="00986F24" w:rsidRPr="00F52489">
        <w:rPr>
          <w:i/>
          <w:iCs/>
        </w:rPr>
        <w:t>exist</w:t>
      </w:r>
      <w:r w:rsidR="00BF1D9B" w:rsidRPr="00F52489">
        <w:rPr>
          <w:i/>
          <w:iCs/>
        </w:rPr>
        <w:t>ent</w:t>
      </w:r>
      <w:r w:rsidR="00986F24" w:rsidRPr="00F52489">
        <w:rPr>
          <w:i/>
          <w:iCs/>
        </w:rPr>
        <w:t xml:space="preserve"> in itself. So rationally speaking, rational reality is infimal.</w:t>
      </w:r>
    </w:p>
    <w:p w14:paraId="0000013E" w14:textId="6920939D" w:rsidR="00846F3F" w:rsidRPr="00DE4AD4" w:rsidRDefault="00011C1E">
      <w:pPr>
        <w:pBdr>
          <w:top w:val="nil"/>
          <w:left w:val="nil"/>
          <w:bottom w:val="nil"/>
          <w:right w:val="nil"/>
          <w:between w:val="nil"/>
        </w:pBdr>
        <w:spacing w:line="276" w:lineRule="auto"/>
        <w:ind w:firstLine="284"/>
        <w:jc w:val="both"/>
        <w:rPr>
          <w:color w:val="000000"/>
        </w:rPr>
      </w:pPr>
      <w:r w:rsidRPr="00BF1D9B">
        <w:rPr>
          <w:i/>
          <w:iCs/>
        </w:rPr>
        <w:t xml:space="preserve">In </w:t>
      </w:r>
      <w:r w:rsidR="00CA7677" w:rsidRPr="00BF1D9B">
        <w:rPr>
          <w:i/>
          <w:iCs/>
        </w:rPr>
        <w:t>such</w:t>
      </w:r>
      <w:r w:rsidRPr="00BF1D9B">
        <w:rPr>
          <w:i/>
          <w:iCs/>
        </w:rPr>
        <w:t xml:space="preserve"> attribution, what in order to be true has to match</w:t>
      </w:r>
      <w:r w:rsidRPr="00BF1D9B">
        <w:t xml:space="preserve"> </w:t>
      </w:r>
      <w:r w:rsidRPr="00DE4AD4">
        <w:rPr>
          <w:color w:val="000000"/>
        </w:rPr>
        <w:t>with the objectively existent, are the ontological relations and categories to which the particular relations and the particular relata can be reduced. This must be so, even if the particular relata or the distinction, only correspond with that for which they objectively stand, as happens with colours, which only correspond to light waves.</w:t>
      </w:r>
    </w:p>
    <w:p w14:paraId="0000013F" w14:textId="44616297"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At the expense of being repetitive, let me say that because of the </w:t>
      </w:r>
      <w:r w:rsidR="0059415D" w:rsidRPr="00DE4AD4">
        <w:rPr>
          <w:color w:val="000000"/>
        </w:rPr>
        <w:t>above-mentioned</w:t>
      </w:r>
      <w:r w:rsidRPr="00DE4AD4">
        <w:rPr>
          <w:color w:val="000000"/>
        </w:rPr>
        <w:t xml:space="preserve"> traits, these ontological distinctions enable the intellect to generate </w:t>
      </w:r>
      <w:r w:rsidR="00711744">
        <w:rPr>
          <w:color w:val="000000"/>
        </w:rPr>
        <w:t xml:space="preserve">limited </w:t>
      </w:r>
      <w:r w:rsidRPr="00DE4AD4">
        <w:rPr>
          <w:color w:val="000000"/>
        </w:rPr>
        <w:t>true knowledge of the world; of the sensed and of what is not sensed</w:t>
      </w:r>
      <w:r w:rsidRPr="00DE4AD4">
        <w:rPr>
          <w:color w:val="000000"/>
          <w:vertAlign w:val="superscript"/>
        </w:rPr>
        <w:footnoteReference w:id="75"/>
      </w:r>
      <w:r w:rsidRPr="00DE4AD4">
        <w:rPr>
          <w:color w:val="000000"/>
        </w:rPr>
        <w:t xml:space="preserve">. </w:t>
      </w:r>
    </w:p>
    <w:p w14:paraId="00000140" w14:textId="2DD4AC07"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In the </w:t>
      </w:r>
      <w:r w:rsidRPr="00DE4AD4">
        <w:rPr>
          <w:i/>
          <w:color w:val="000000"/>
        </w:rPr>
        <w:t>first</w:t>
      </w:r>
      <w:r w:rsidRPr="00DE4AD4">
        <w:rPr>
          <w:color w:val="000000"/>
        </w:rPr>
        <w:t xml:space="preserve"> place, they </w:t>
      </w:r>
      <w:r w:rsidRPr="00DE4AD4">
        <w:t>make possible</w:t>
      </w:r>
      <w:r w:rsidRPr="00DE4AD4">
        <w:rPr>
          <w:color w:val="000000"/>
        </w:rPr>
        <w:t xml:space="preserve"> to bridge the gap between the mental and objective reality. They thus, overcome the problems that: </w:t>
      </w:r>
    </w:p>
    <w:p w14:paraId="00000141" w14:textId="77777777" w:rsidR="00846F3F" w:rsidRPr="00DE4AD4" w:rsidRDefault="00011C1E" w:rsidP="00711744">
      <w:pPr>
        <w:numPr>
          <w:ilvl w:val="0"/>
          <w:numId w:val="1"/>
        </w:numPr>
        <w:pBdr>
          <w:top w:val="nil"/>
          <w:left w:val="nil"/>
          <w:bottom w:val="nil"/>
          <w:right w:val="nil"/>
          <w:between w:val="nil"/>
        </w:pBdr>
        <w:spacing w:line="276" w:lineRule="auto"/>
        <w:ind w:left="720"/>
        <w:jc w:val="both"/>
        <w:rPr>
          <w:color w:val="000000"/>
        </w:rPr>
      </w:pPr>
      <w:r w:rsidRPr="00DE4AD4">
        <w:rPr>
          <w:color w:val="000000"/>
        </w:rPr>
        <w:t xml:space="preserve">if the mind contributes to cognition with essential </w:t>
      </w:r>
      <w:r w:rsidRPr="00DE4AD4">
        <w:rPr>
          <w:i/>
          <w:color w:val="000000"/>
        </w:rPr>
        <w:t>a priori</w:t>
      </w:r>
      <w:r w:rsidRPr="00DE4AD4">
        <w:rPr>
          <w:color w:val="000000"/>
        </w:rPr>
        <w:t xml:space="preserve"> elements, as Kant held (Critique of Pure </w:t>
      </w:r>
      <w:r w:rsidRPr="00DE4AD4">
        <w:t>Judgement</w:t>
      </w:r>
      <w:r w:rsidRPr="00DE4AD4">
        <w:rPr>
          <w:color w:val="000000"/>
        </w:rPr>
        <w:t xml:space="preserve">, B312), we can have no certainty on how the world is in it-self (that is, as it is independently of what we distinguish of it); and, </w:t>
      </w:r>
    </w:p>
    <w:p w14:paraId="1FD4CEAE" w14:textId="74875FF3" w:rsidR="000F5CFB" w:rsidRDefault="00011C1E" w:rsidP="00711744">
      <w:pPr>
        <w:numPr>
          <w:ilvl w:val="0"/>
          <w:numId w:val="1"/>
        </w:numPr>
        <w:pBdr>
          <w:top w:val="nil"/>
          <w:left w:val="nil"/>
          <w:bottom w:val="nil"/>
          <w:right w:val="nil"/>
          <w:between w:val="nil"/>
        </w:pBdr>
        <w:spacing w:line="276" w:lineRule="auto"/>
        <w:ind w:left="720"/>
        <w:jc w:val="both"/>
        <w:rPr>
          <w:color w:val="000000"/>
        </w:rPr>
      </w:pPr>
      <w:r w:rsidRPr="00DE4AD4">
        <w:rPr>
          <w:color w:val="000000"/>
        </w:rPr>
        <w:t xml:space="preserve">that if knowledge exclusively originates in the senses, as held positivism, verification </w:t>
      </w:r>
      <w:r w:rsidR="0011685F">
        <w:rPr>
          <w:color w:val="000000"/>
        </w:rPr>
        <w:t>of</w:t>
      </w:r>
      <w:r w:rsidRPr="00DE4AD4">
        <w:rPr>
          <w:color w:val="000000"/>
        </w:rPr>
        <w:t xml:space="preserve"> any </w:t>
      </w:r>
      <w:r w:rsidR="005523DC">
        <w:rPr>
          <w:color w:val="000000"/>
        </w:rPr>
        <w:t>kind</w:t>
      </w:r>
      <w:r w:rsidRPr="00DE4AD4">
        <w:rPr>
          <w:color w:val="000000"/>
        </w:rPr>
        <w:t xml:space="preserve">, does not </w:t>
      </w:r>
      <w:r w:rsidR="0059415D" w:rsidRPr="00DE4AD4">
        <w:rPr>
          <w:color w:val="000000"/>
        </w:rPr>
        <w:t>suffice</w:t>
      </w:r>
      <w:r w:rsidRPr="00DE4AD4">
        <w:rPr>
          <w:color w:val="000000"/>
        </w:rPr>
        <w:t xml:space="preserve"> to fully validate the objective existence of what is </w:t>
      </w:r>
      <w:r w:rsidR="0059415D" w:rsidRPr="00DE4AD4">
        <w:rPr>
          <w:color w:val="000000"/>
        </w:rPr>
        <w:t>sensorially</w:t>
      </w:r>
      <w:r w:rsidRPr="00DE4AD4">
        <w:rPr>
          <w:color w:val="000000"/>
        </w:rPr>
        <w:t xml:space="preserve"> given, as there is no way to validate verification as an unquestionable basis for knowledge of reality. </w:t>
      </w:r>
    </w:p>
    <w:p w14:paraId="00000142" w14:textId="39786A68" w:rsidR="00846F3F" w:rsidRPr="00DE4AD4" w:rsidRDefault="00011C1E" w:rsidP="008A79BA">
      <w:pPr>
        <w:pBdr>
          <w:top w:val="nil"/>
          <w:left w:val="nil"/>
          <w:bottom w:val="nil"/>
          <w:right w:val="nil"/>
          <w:between w:val="nil"/>
        </w:pBdr>
        <w:spacing w:line="276" w:lineRule="auto"/>
        <w:ind w:firstLine="284"/>
        <w:jc w:val="both"/>
        <w:rPr>
          <w:color w:val="000000"/>
        </w:rPr>
      </w:pPr>
      <w:r w:rsidRPr="00DE4AD4">
        <w:rPr>
          <w:color w:val="000000"/>
        </w:rPr>
        <w:t xml:space="preserve">In the </w:t>
      </w:r>
      <w:r w:rsidRPr="00DE4AD4">
        <w:rPr>
          <w:i/>
          <w:color w:val="000000"/>
        </w:rPr>
        <w:t>second</w:t>
      </w:r>
      <w:r w:rsidRPr="00DE4AD4">
        <w:rPr>
          <w:color w:val="000000"/>
        </w:rPr>
        <w:t xml:space="preserve"> place, these relations and categories make possible inference, </w:t>
      </w:r>
      <w:r w:rsidR="00FD0304">
        <w:rPr>
          <w:color w:val="000000"/>
        </w:rPr>
        <w:t>as there is no possible judgment without them. They</w:t>
      </w:r>
      <w:r w:rsidR="008A7616">
        <w:rPr>
          <w:color w:val="000000"/>
        </w:rPr>
        <w:t>,</w:t>
      </w:r>
      <w:r w:rsidR="00FD0304">
        <w:rPr>
          <w:color w:val="000000"/>
        </w:rPr>
        <w:t xml:space="preserve"> </w:t>
      </w:r>
      <w:r w:rsidRPr="00DE4AD4">
        <w:rPr>
          <w:color w:val="000000"/>
        </w:rPr>
        <w:t xml:space="preserve">thus, enable knowledge of what is </w:t>
      </w:r>
      <w:r w:rsidR="000169D6" w:rsidRPr="00DE4AD4">
        <w:rPr>
          <w:color w:val="000000"/>
        </w:rPr>
        <w:t xml:space="preserve">of a </w:t>
      </w:r>
      <w:r w:rsidRPr="00DE4AD4">
        <w:rPr>
          <w:color w:val="000000"/>
        </w:rPr>
        <w:t xml:space="preserve">sensable </w:t>
      </w:r>
      <w:r w:rsidR="000169D6" w:rsidRPr="00DE4AD4">
        <w:rPr>
          <w:color w:val="000000"/>
        </w:rPr>
        <w:t xml:space="preserve">nature </w:t>
      </w:r>
      <w:r w:rsidRPr="00DE4AD4">
        <w:rPr>
          <w:color w:val="000000"/>
        </w:rPr>
        <w:t>but not yet sensed</w:t>
      </w:r>
      <w:r w:rsidR="000169D6" w:rsidRPr="00DE4AD4">
        <w:rPr>
          <w:color w:val="000000"/>
        </w:rPr>
        <w:t xml:space="preserve"> (e.g., </w:t>
      </w:r>
      <w:r w:rsidR="00047D1B">
        <w:rPr>
          <w:color w:val="000000"/>
        </w:rPr>
        <w:t xml:space="preserve">the inference </w:t>
      </w:r>
      <w:r w:rsidR="008C11B8">
        <w:rPr>
          <w:color w:val="000000"/>
        </w:rPr>
        <w:t xml:space="preserve">that </w:t>
      </w:r>
      <w:r w:rsidR="00D82F8A" w:rsidRPr="00DE4AD4">
        <w:rPr>
          <w:color w:val="000000"/>
        </w:rPr>
        <w:t xml:space="preserve">matter </w:t>
      </w:r>
      <w:r w:rsidR="000169D6" w:rsidRPr="00DE4AD4">
        <w:rPr>
          <w:color w:val="000000"/>
        </w:rPr>
        <w:t>emits photons, or other detectable sub-atomic particles</w:t>
      </w:r>
      <w:r w:rsidR="00D82F8A" w:rsidRPr="00DE4AD4">
        <w:rPr>
          <w:color w:val="000000"/>
        </w:rPr>
        <w:t>)</w:t>
      </w:r>
      <w:r w:rsidRPr="00DE4AD4">
        <w:rPr>
          <w:color w:val="000000"/>
        </w:rPr>
        <w:t xml:space="preserve">, and from it, and from the </w:t>
      </w:r>
      <w:r w:rsidRPr="00DE4AD4">
        <w:rPr>
          <w:i/>
          <w:color w:val="000000"/>
        </w:rPr>
        <w:t>a priori</w:t>
      </w:r>
      <w:r w:rsidRPr="00DE4AD4">
        <w:rPr>
          <w:color w:val="000000"/>
        </w:rPr>
        <w:t xml:space="preserve"> given, of what is not </w:t>
      </w:r>
      <w:r w:rsidR="004E3573">
        <w:rPr>
          <w:color w:val="000000"/>
        </w:rPr>
        <w:t xml:space="preserve">of a </w:t>
      </w:r>
      <w:r w:rsidRPr="00DE4AD4">
        <w:rPr>
          <w:color w:val="000000"/>
        </w:rPr>
        <w:t>sensable</w:t>
      </w:r>
      <w:r w:rsidR="004E3573">
        <w:rPr>
          <w:color w:val="000000"/>
        </w:rPr>
        <w:t xml:space="preserve"> nature</w:t>
      </w:r>
      <w:r w:rsidRPr="00DE4AD4">
        <w:rPr>
          <w:color w:val="000000"/>
        </w:rPr>
        <w:t xml:space="preserve">. </w:t>
      </w:r>
    </w:p>
    <w:p w14:paraId="4E9FC52D" w14:textId="384FDE13" w:rsidR="00D62F20" w:rsidRDefault="00011C1E">
      <w:pPr>
        <w:pBdr>
          <w:top w:val="nil"/>
          <w:left w:val="nil"/>
          <w:bottom w:val="nil"/>
          <w:right w:val="nil"/>
          <w:between w:val="nil"/>
        </w:pBdr>
        <w:spacing w:line="276" w:lineRule="auto"/>
        <w:ind w:firstLine="284"/>
        <w:jc w:val="both"/>
        <w:rPr>
          <w:color w:val="000000"/>
        </w:rPr>
      </w:pPr>
      <w:r w:rsidRPr="00DE4AD4">
        <w:rPr>
          <w:color w:val="000000"/>
        </w:rPr>
        <w:t xml:space="preserve">Indeed, it is the incorrigible objective factuality of these relations and categories </w:t>
      </w:r>
      <w:r w:rsidR="00D82F8A" w:rsidRPr="00DE4AD4">
        <w:rPr>
          <w:color w:val="000000"/>
        </w:rPr>
        <w:t>w</w:t>
      </w:r>
      <w:r w:rsidRPr="00DE4AD4">
        <w:rPr>
          <w:color w:val="000000"/>
        </w:rPr>
        <w:t xml:space="preserve">hat enables the mind to construct </w:t>
      </w:r>
      <w:r w:rsidR="004E3573" w:rsidRPr="00DE4AD4">
        <w:rPr>
          <w:color w:val="000000"/>
        </w:rPr>
        <w:t xml:space="preserve">from the </w:t>
      </w:r>
      <w:r w:rsidR="004E3573" w:rsidRPr="00DE4AD4">
        <w:t>sensorially</w:t>
      </w:r>
      <w:r w:rsidR="004E3573" w:rsidRPr="00DE4AD4">
        <w:rPr>
          <w:color w:val="000000"/>
        </w:rPr>
        <w:t xml:space="preserve"> given</w:t>
      </w:r>
      <w:r w:rsidR="004E3573" w:rsidRPr="00DE4AD4">
        <w:rPr>
          <w:color w:val="000000"/>
          <w:vertAlign w:val="superscript"/>
        </w:rPr>
        <w:footnoteReference w:id="76"/>
      </w:r>
      <w:r w:rsidR="004E3573">
        <w:rPr>
          <w:color w:val="000000"/>
        </w:rPr>
        <w:t>,</w:t>
      </w:r>
      <w:r w:rsidR="004E3573" w:rsidRPr="00DE4AD4">
        <w:rPr>
          <w:color w:val="000000"/>
        </w:rPr>
        <w:t xml:space="preserve"> </w:t>
      </w:r>
      <w:r w:rsidRPr="00DE4AD4">
        <w:rPr>
          <w:color w:val="000000"/>
        </w:rPr>
        <w:t>true factual representations corresponding with the objective reality</w:t>
      </w:r>
      <w:r w:rsidR="004E3573">
        <w:rPr>
          <w:color w:val="000000"/>
        </w:rPr>
        <w:t>.</w:t>
      </w:r>
      <w:r w:rsidRPr="00DE4AD4">
        <w:rPr>
          <w:color w:val="000000"/>
        </w:rPr>
        <w:t xml:space="preserve"> </w:t>
      </w:r>
    </w:p>
    <w:p w14:paraId="00000143" w14:textId="48E8A7E9"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The sensorial relata constitute ‘appearances’ – that is, ‘phenomena’ in Kant’s words- due to the fact that the sensable forms (colour, motion, taste, sound, tactile feelings, odour) </w:t>
      </w:r>
      <w:r w:rsidR="004E3573">
        <w:rPr>
          <w:color w:val="000000"/>
        </w:rPr>
        <w:t xml:space="preserve">with which they are sensorily </w:t>
      </w:r>
      <w:r w:rsidR="0011685F">
        <w:rPr>
          <w:color w:val="000000"/>
        </w:rPr>
        <w:t>represented</w:t>
      </w:r>
      <w:r w:rsidR="004E3573">
        <w:rPr>
          <w:color w:val="000000"/>
        </w:rPr>
        <w:t xml:space="preserve">, </w:t>
      </w:r>
      <w:r w:rsidRPr="00DE4AD4">
        <w:rPr>
          <w:color w:val="000000"/>
        </w:rPr>
        <w:t xml:space="preserve">are </w:t>
      </w:r>
      <w:r w:rsidRPr="00DE4AD4">
        <w:rPr>
          <w:i/>
          <w:color w:val="000000"/>
        </w:rPr>
        <w:t>a priori</w:t>
      </w:r>
      <w:r w:rsidRPr="00DE4AD4">
        <w:rPr>
          <w:color w:val="000000"/>
        </w:rPr>
        <w:t xml:space="preserve"> set responses to stimuli on our sense organs. But contrary to Kant, they are ‘appearances’ only in the sense that these sensorial responses -though corresponding with their mind-external factors- do not match –that is, are not identical- with the properties of the objective factors themselves. Nonetheless, </w:t>
      </w:r>
      <w:r w:rsidR="008A79BA">
        <w:rPr>
          <w:color w:val="000000"/>
        </w:rPr>
        <w:t xml:space="preserve">each of </w:t>
      </w:r>
      <w:r w:rsidRPr="00DE4AD4">
        <w:rPr>
          <w:color w:val="000000"/>
        </w:rPr>
        <w:t xml:space="preserve">these sensorial constructs representing objective factors of the </w:t>
      </w:r>
      <w:r w:rsidR="000169D6" w:rsidRPr="00DE4AD4">
        <w:rPr>
          <w:color w:val="000000"/>
        </w:rPr>
        <w:t xml:space="preserve">sensorial </w:t>
      </w:r>
      <w:r w:rsidRPr="00DE4AD4">
        <w:rPr>
          <w:color w:val="000000"/>
        </w:rPr>
        <w:t xml:space="preserve">stimuli, are part of a distinction whose relation, in its most abstracted form, must be supposed to be necessarily coincident or, rather, identical (due to its incorrigible character) with the relation held by such objective factors. </w:t>
      </w:r>
    </w:p>
    <w:p w14:paraId="00000144" w14:textId="60EDB15C"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Consequently, the factual distinctions represented by the relata –thought not matching with that for which they stand, but only corresponding with it- constitute an image of objective reality, and are not, properly speaking, ‘phenomena’. Wittgenstein observed </w:t>
      </w:r>
      <w:r w:rsidR="008A79BA">
        <w:rPr>
          <w:color w:val="000000"/>
        </w:rPr>
        <w:t xml:space="preserve">the need for something in common between the representation or image and the thing in it-self, though he did not show that these things in common had to be relations </w:t>
      </w:r>
      <w:r w:rsidRPr="00DE4AD4">
        <w:rPr>
          <w:color w:val="000000"/>
          <w:vertAlign w:val="superscript"/>
        </w:rPr>
        <w:footnoteReference w:id="77"/>
      </w:r>
      <w:r w:rsidRPr="00DE4AD4">
        <w:rPr>
          <w:color w:val="000000"/>
        </w:rPr>
        <w:t>. In fact, it is the sharing of the same relation</w:t>
      </w:r>
      <w:r w:rsidR="005523DC">
        <w:rPr>
          <w:color w:val="000000"/>
        </w:rPr>
        <w:t>s</w:t>
      </w:r>
      <w:r w:rsidRPr="00DE4AD4">
        <w:rPr>
          <w:color w:val="000000"/>
        </w:rPr>
        <w:t xml:space="preserve"> by the representation or image of the factual with the objectively distinguished, </w:t>
      </w:r>
      <w:r w:rsidR="00D82F8A" w:rsidRPr="00DE4AD4">
        <w:t>w</w:t>
      </w:r>
      <w:r w:rsidRPr="00DE4AD4">
        <w:t>hat makes</w:t>
      </w:r>
      <w:r w:rsidRPr="00DE4AD4">
        <w:rPr>
          <w:color w:val="000000"/>
        </w:rPr>
        <w:t xml:space="preserve"> </w:t>
      </w:r>
      <w:r w:rsidRPr="00DE4AD4">
        <w:t>possible</w:t>
      </w:r>
      <w:r w:rsidRPr="00DE4AD4">
        <w:rPr>
          <w:color w:val="000000"/>
        </w:rPr>
        <w:t xml:space="preserve"> to have a true picture of the world. </w:t>
      </w:r>
    </w:p>
    <w:p w14:paraId="00000145" w14:textId="4DF706B2"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Indeed, for ‘a picture’ to be a true representation of reality, it is necessary that there be identity between the relations and categories to which are reducible the relations and the relata </w:t>
      </w:r>
      <w:r w:rsidR="00D82F8A" w:rsidRPr="00DE4AD4">
        <w:rPr>
          <w:color w:val="000000"/>
        </w:rPr>
        <w:t>standing for things in-themselves</w:t>
      </w:r>
      <w:r w:rsidRPr="00DE4AD4">
        <w:rPr>
          <w:color w:val="000000"/>
        </w:rPr>
        <w:t xml:space="preserve">. And, secondly, </w:t>
      </w:r>
      <w:r w:rsidR="000169D6" w:rsidRPr="00DE4AD4">
        <w:rPr>
          <w:color w:val="000000"/>
        </w:rPr>
        <w:t xml:space="preserve">it is necessary </w:t>
      </w:r>
      <w:r w:rsidRPr="00DE4AD4">
        <w:rPr>
          <w:color w:val="000000"/>
        </w:rPr>
        <w:t xml:space="preserve">that there be certain similarity between the particular relata and particular relations of the picture, with those of the objective world; that is, that the particular relata and relations of the picture </w:t>
      </w:r>
      <w:r w:rsidR="000169D6" w:rsidRPr="00DE4AD4">
        <w:rPr>
          <w:color w:val="000000"/>
        </w:rPr>
        <w:t>share</w:t>
      </w:r>
      <w:r w:rsidRPr="00DE4AD4">
        <w:rPr>
          <w:color w:val="000000"/>
        </w:rPr>
        <w:t xml:space="preserve"> some traits -as could be the colour or the form of an object, or the distance between the personages. For example, a representation of Romeo and Juliet in the balcony would not correspond with the objective world if Romeo </w:t>
      </w:r>
      <w:r w:rsidR="00275A11" w:rsidRPr="00DE4AD4">
        <w:rPr>
          <w:color w:val="000000"/>
        </w:rPr>
        <w:t>were</w:t>
      </w:r>
      <w:r w:rsidRPr="00DE4AD4">
        <w:rPr>
          <w:color w:val="000000"/>
        </w:rPr>
        <w:t xml:space="preserve"> depicted as being alone or drinking wine with his friends, or loving someone else, or Juliet being the mother (The first two</w:t>
      </w:r>
      <w:r w:rsidR="00D02ABA">
        <w:rPr>
          <w:color w:val="000000"/>
        </w:rPr>
        <w:t xml:space="preserve"> examples</w:t>
      </w:r>
      <w:r w:rsidRPr="00DE4AD4">
        <w:rPr>
          <w:color w:val="000000"/>
        </w:rPr>
        <w:t xml:space="preserve"> refer to relations, and the second to a relatum).</w:t>
      </w:r>
    </w:p>
    <w:p w14:paraId="00000146" w14:textId="4C63C6F6"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In other words, the fact that these ontological relations (and, thus, too, the ontological categories that they determine) match with objective reality (with reality in it-self), makes possible knowledge of the sensable world by way of correspondence; that is, by way of similarity, such as of the particular relation of its material components. </w:t>
      </w:r>
      <w:r w:rsidRPr="008B2325">
        <w:rPr>
          <w:i/>
          <w:iCs/>
          <w:color w:val="000000"/>
        </w:rPr>
        <w:t xml:space="preserve">In correspondence, what is perceived is not what is in itself as is </w:t>
      </w:r>
      <w:r w:rsidR="0059415D" w:rsidRPr="008B2325">
        <w:rPr>
          <w:i/>
          <w:iCs/>
          <w:color w:val="000000"/>
        </w:rPr>
        <w:t>sensorially</w:t>
      </w:r>
      <w:r w:rsidRPr="008B2325">
        <w:rPr>
          <w:i/>
          <w:iCs/>
          <w:color w:val="000000"/>
        </w:rPr>
        <w:t xml:space="preserve"> represented by our intellect, but what our intellect constructs with its sensorial response to the stimuli -stimulating factors- of mind independent reality.</w:t>
      </w:r>
      <w:r w:rsidRPr="00DE4AD4">
        <w:rPr>
          <w:color w:val="000000"/>
        </w:rPr>
        <w:t xml:space="preserve"> </w:t>
      </w:r>
    </w:p>
    <w:p w14:paraId="00000147" w14:textId="6B03121C" w:rsidR="00846F3F" w:rsidRPr="00DE4AD4" w:rsidRDefault="000169D6">
      <w:pPr>
        <w:pBdr>
          <w:top w:val="nil"/>
          <w:left w:val="nil"/>
          <w:bottom w:val="nil"/>
          <w:right w:val="nil"/>
          <w:between w:val="nil"/>
        </w:pBdr>
        <w:spacing w:line="276" w:lineRule="auto"/>
        <w:ind w:firstLine="284"/>
        <w:jc w:val="both"/>
        <w:rPr>
          <w:color w:val="000000"/>
        </w:rPr>
      </w:pPr>
      <w:r w:rsidRPr="00DE4AD4">
        <w:rPr>
          <w:color w:val="000000"/>
        </w:rPr>
        <w:t>As a matter of fact, i</w:t>
      </w:r>
      <w:r w:rsidR="00011C1E" w:rsidRPr="00DE4AD4">
        <w:rPr>
          <w:color w:val="000000"/>
        </w:rPr>
        <w:t xml:space="preserve">t is through inference that difference and similarity of what is sensed is determined, and it is through it, also, that from the classes and properties of </w:t>
      </w:r>
      <w:r w:rsidR="00FF186D">
        <w:rPr>
          <w:color w:val="000000"/>
        </w:rPr>
        <w:t xml:space="preserve">what is </w:t>
      </w:r>
      <w:r w:rsidR="00011C1E" w:rsidRPr="00DE4AD4">
        <w:rPr>
          <w:color w:val="000000"/>
        </w:rPr>
        <w:t>sensed</w:t>
      </w:r>
      <w:r w:rsidR="00392D5C">
        <w:rPr>
          <w:color w:val="000000"/>
        </w:rPr>
        <w:t>,</w:t>
      </w:r>
      <w:r w:rsidR="00011C1E" w:rsidRPr="00DE4AD4">
        <w:rPr>
          <w:color w:val="000000"/>
        </w:rPr>
        <w:t xml:space="preserve"> inference to the non-sensable can be made. Moreover, it is by way of inference too, that the correspondence between the conclusions on the non-sensed and objective reality can be ‘logically’ validated based on the incorrigible nature of these relations and categories. This is what </w:t>
      </w:r>
      <w:r w:rsidR="00011C1E" w:rsidRPr="00DE4AD4">
        <w:t>makes possible</w:t>
      </w:r>
      <w:r w:rsidR="00011C1E" w:rsidRPr="00DE4AD4">
        <w:rPr>
          <w:color w:val="000000"/>
        </w:rPr>
        <w:t xml:space="preserve"> to </w:t>
      </w:r>
      <w:r w:rsidR="00FD23F3" w:rsidRPr="00DE4AD4">
        <w:rPr>
          <w:color w:val="000000"/>
        </w:rPr>
        <w:t xml:space="preserve">have </w:t>
      </w:r>
      <w:r w:rsidR="00011C1E" w:rsidRPr="00DE4AD4">
        <w:rPr>
          <w:color w:val="000000"/>
        </w:rPr>
        <w:t>know</w:t>
      </w:r>
      <w:r w:rsidR="00FD23F3" w:rsidRPr="00DE4AD4">
        <w:rPr>
          <w:color w:val="000000"/>
        </w:rPr>
        <w:t>ledge</w:t>
      </w:r>
      <w:r w:rsidR="00FF186D">
        <w:rPr>
          <w:color w:val="000000"/>
        </w:rPr>
        <w:t>, e.g.,</w:t>
      </w:r>
      <w:r w:rsidR="00011C1E" w:rsidRPr="00DE4AD4">
        <w:rPr>
          <w:color w:val="000000"/>
        </w:rPr>
        <w:t xml:space="preserve"> that</w:t>
      </w:r>
      <w:r w:rsidR="009B3450">
        <w:rPr>
          <w:color w:val="000000"/>
        </w:rPr>
        <w:t>,</w:t>
      </w:r>
      <w:r w:rsidR="00011C1E" w:rsidRPr="00DE4AD4">
        <w:rPr>
          <w:color w:val="000000"/>
        </w:rPr>
        <w:t xml:space="preserve"> what appears as a star in the night sky</w:t>
      </w:r>
      <w:r w:rsidR="009B3450">
        <w:rPr>
          <w:color w:val="000000"/>
        </w:rPr>
        <w:t>,</w:t>
      </w:r>
      <w:r w:rsidR="00011C1E" w:rsidRPr="00DE4AD4">
        <w:rPr>
          <w:color w:val="000000"/>
        </w:rPr>
        <w:t xml:space="preserve"> is actually a galaxy.</w:t>
      </w:r>
    </w:p>
    <w:p w14:paraId="00000148" w14:textId="5B185873" w:rsidR="00846F3F" w:rsidRPr="008B2325" w:rsidRDefault="00011C1E">
      <w:pPr>
        <w:pBdr>
          <w:top w:val="nil"/>
          <w:left w:val="nil"/>
          <w:bottom w:val="nil"/>
          <w:right w:val="nil"/>
          <w:between w:val="nil"/>
        </w:pBdr>
        <w:spacing w:line="276" w:lineRule="auto"/>
        <w:ind w:firstLine="284"/>
        <w:jc w:val="both"/>
        <w:rPr>
          <w:i/>
          <w:iCs/>
          <w:color w:val="000000"/>
        </w:rPr>
      </w:pPr>
      <w:r w:rsidRPr="00DE4AD4">
        <w:rPr>
          <w:color w:val="000000"/>
        </w:rPr>
        <w:t>It is also through inference from the incorrigible nature</w:t>
      </w:r>
      <w:r w:rsidR="0011685F">
        <w:rPr>
          <w:color w:val="000000"/>
        </w:rPr>
        <w:t xml:space="preserve"> of the ontological relations,</w:t>
      </w:r>
      <w:r w:rsidRPr="00DE4AD4">
        <w:rPr>
          <w:color w:val="000000"/>
        </w:rPr>
        <w:t xml:space="preserve"> that we can transcend the ‘forms of sensitivity’, and acquire from the sensed, knowledge of what the forms of sensitivity that constitute the sensable relata, stand for. That is, it is by way of inference that knowledge of the factors of the external sensorial stimuli </w:t>
      </w:r>
      <w:r w:rsidR="00FD23F3" w:rsidRPr="00DE4AD4">
        <w:rPr>
          <w:color w:val="000000"/>
        </w:rPr>
        <w:t>-</w:t>
      </w:r>
      <w:r w:rsidRPr="00DE4AD4">
        <w:rPr>
          <w:color w:val="000000"/>
        </w:rPr>
        <w:t>such as of a particular colour being the effect of the action of a certain degree of light wave</w:t>
      </w:r>
      <w:r w:rsidR="00FD23F3" w:rsidRPr="00DE4AD4">
        <w:rPr>
          <w:color w:val="000000"/>
        </w:rPr>
        <w:t>-</w:t>
      </w:r>
      <w:r w:rsidRPr="00DE4AD4">
        <w:rPr>
          <w:color w:val="000000"/>
        </w:rPr>
        <w:t xml:space="preserve"> is made. If it were not for this capacity of </w:t>
      </w:r>
      <w:r w:rsidRPr="00DE4AD4">
        <w:t>judgement</w:t>
      </w:r>
      <w:r w:rsidRPr="00DE4AD4">
        <w:rPr>
          <w:color w:val="000000"/>
        </w:rPr>
        <w:t xml:space="preserve"> to transcend what is distinguished in experience, we would not be capable of predicting what is not </w:t>
      </w:r>
      <w:r w:rsidR="008A79BA">
        <w:rPr>
          <w:color w:val="000000"/>
        </w:rPr>
        <w:t xml:space="preserve">observed or </w:t>
      </w:r>
      <w:r w:rsidR="0059415D" w:rsidRPr="00DE4AD4">
        <w:rPr>
          <w:color w:val="000000"/>
        </w:rPr>
        <w:t>observable,</w:t>
      </w:r>
      <w:r w:rsidRPr="00DE4AD4">
        <w:rPr>
          <w:color w:val="000000"/>
        </w:rPr>
        <w:t xml:space="preserve"> whether it be the existence of </w:t>
      </w:r>
      <w:r w:rsidR="000169D6" w:rsidRPr="00DE4AD4">
        <w:rPr>
          <w:color w:val="000000"/>
        </w:rPr>
        <w:t>sub-</w:t>
      </w:r>
      <w:r w:rsidRPr="00DE4AD4">
        <w:rPr>
          <w:color w:val="000000"/>
        </w:rPr>
        <w:t xml:space="preserve">atomic particles, or the presence of an animal hidden in a cave. </w:t>
      </w:r>
      <w:r w:rsidRPr="008B2325">
        <w:rPr>
          <w:i/>
          <w:iCs/>
          <w:color w:val="000000"/>
        </w:rPr>
        <w:t>Further still, it is also by way of inference, that it is possible to acquire additional a priori knowledge from the one that the a priori proper directly provides</w:t>
      </w:r>
      <w:r w:rsidR="00392D5C" w:rsidRPr="008B2325">
        <w:rPr>
          <w:i/>
          <w:iCs/>
          <w:color w:val="000000"/>
        </w:rPr>
        <w:t>, that is, from the non-empirically given</w:t>
      </w:r>
      <w:r w:rsidRPr="008B2325">
        <w:rPr>
          <w:i/>
          <w:iCs/>
          <w:color w:val="000000"/>
        </w:rPr>
        <w:t>. Such as, that the ontological relations (and ontological categories) stand for the structure of objective reality</w:t>
      </w:r>
      <w:r w:rsidR="00025A73">
        <w:rPr>
          <w:i/>
          <w:iCs/>
          <w:color w:val="000000"/>
        </w:rPr>
        <w:t xml:space="preserve"> (actually of an aspect of it: the rational one)</w:t>
      </w:r>
      <w:r w:rsidRPr="008B2325">
        <w:rPr>
          <w:i/>
          <w:iCs/>
          <w:color w:val="000000"/>
        </w:rPr>
        <w:t>.</w:t>
      </w:r>
    </w:p>
    <w:p w14:paraId="00000149" w14:textId="1AD09A46"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This capacity of inference to yield true knowledge of </w:t>
      </w:r>
      <w:r w:rsidR="00F8362A">
        <w:rPr>
          <w:color w:val="000000"/>
        </w:rPr>
        <w:t>what being objectively existent is</w:t>
      </w:r>
      <w:r w:rsidRPr="00DE4AD4">
        <w:rPr>
          <w:color w:val="000000"/>
        </w:rPr>
        <w:t xml:space="preserve"> </w:t>
      </w:r>
      <w:r w:rsidR="006056E8" w:rsidRPr="00DE4AD4">
        <w:rPr>
          <w:color w:val="000000"/>
        </w:rPr>
        <w:t>not sensed</w:t>
      </w:r>
      <w:r w:rsidR="00FD23F3" w:rsidRPr="00DE4AD4">
        <w:rPr>
          <w:color w:val="000000"/>
        </w:rPr>
        <w:t>,</w:t>
      </w:r>
      <w:r w:rsidRPr="00DE4AD4">
        <w:rPr>
          <w:color w:val="000000"/>
        </w:rPr>
        <w:t xml:space="preserve"> </w:t>
      </w:r>
      <w:r w:rsidR="006213B0">
        <w:rPr>
          <w:color w:val="000000"/>
        </w:rPr>
        <w:t xml:space="preserve">either because </w:t>
      </w:r>
      <w:r w:rsidR="00C6601A">
        <w:rPr>
          <w:color w:val="000000"/>
        </w:rPr>
        <w:t xml:space="preserve">as </w:t>
      </w:r>
      <w:r w:rsidR="00FD23F3" w:rsidRPr="00DE4AD4">
        <w:rPr>
          <w:color w:val="000000"/>
        </w:rPr>
        <w:t>yet</w:t>
      </w:r>
      <w:r w:rsidRPr="00DE4AD4">
        <w:rPr>
          <w:color w:val="000000"/>
        </w:rPr>
        <w:t xml:space="preserve"> </w:t>
      </w:r>
      <w:r w:rsidR="00FF186D">
        <w:rPr>
          <w:color w:val="000000"/>
        </w:rPr>
        <w:t>has not been</w:t>
      </w:r>
      <w:r w:rsidR="00C6601A">
        <w:rPr>
          <w:color w:val="000000"/>
        </w:rPr>
        <w:t xml:space="preserve"> sensed</w:t>
      </w:r>
      <w:r w:rsidRPr="00DE4AD4">
        <w:rPr>
          <w:color w:val="000000"/>
        </w:rPr>
        <w:t xml:space="preserve">, or </w:t>
      </w:r>
      <w:r w:rsidR="00FF186D">
        <w:rPr>
          <w:color w:val="000000"/>
        </w:rPr>
        <w:t xml:space="preserve">because it </w:t>
      </w:r>
      <w:r w:rsidRPr="00DE4AD4">
        <w:rPr>
          <w:color w:val="000000"/>
        </w:rPr>
        <w:t>is of a non-sensable nature</w:t>
      </w:r>
      <w:r w:rsidR="00FB557D">
        <w:rPr>
          <w:color w:val="000000"/>
        </w:rPr>
        <w:t>,</w:t>
      </w:r>
      <w:r w:rsidR="00FF186D">
        <w:rPr>
          <w:color w:val="000000"/>
        </w:rPr>
        <w:t xml:space="preserve"> </w:t>
      </w:r>
      <w:r w:rsidRPr="00DE4AD4">
        <w:rPr>
          <w:color w:val="000000"/>
        </w:rPr>
        <w:t>as already said,</w:t>
      </w:r>
      <w:r w:rsidR="00FF186D">
        <w:rPr>
          <w:color w:val="000000"/>
        </w:rPr>
        <w:t xml:space="preserve"> consists either</w:t>
      </w:r>
      <w:r w:rsidRPr="00DE4AD4">
        <w:rPr>
          <w:color w:val="000000"/>
        </w:rPr>
        <w:t xml:space="preserve"> in identifying from two relata the relation holding between them, or from a relation and a subject relatum, </w:t>
      </w:r>
      <w:r w:rsidR="0011685F">
        <w:rPr>
          <w:color w:val="000000"/>
        </w:rPr>
        <w:t>identify the</w:t>
      </w:r>
      <w:r w:rsidRPr="00DE4AD4">
        <w:rPr>
          <w:color w:val="000000"/>
        </w:rPr>
        <w:t xml:space="preserve"> object relatum</w:t>
      </w:r>
      <w:r w:rsidR="008A79BA">
        <w:rPr>
          <w:color w:val="000000"/>
        </w:rPr>
        <w:t>, or, from an object relatum and a relation, the subject relatum. This is possible provided that the object and the relation hold the necessary properties</w:t>
      </w:r>
      <w:r w:rsidR="008B2325">
        <w:rPr>
          <w:color w:val="000000"/>
        </w:rPr>
        <w:t xml:space="preserve"> to the effect</w:t>
      </w:r>
      <w:r w:rsidR="008A79BA">
        <w:rPr>
          <w:color w:val="000000"/>
        </w:rPr>
        <w:t xml:space="preserve">. For example, one can know who was the knight that yielded the </w:t>
      </w:r>
      <w:r w:rsidR="000241E4">
        <w:rPr>
          <w:color w:val="000000"/>
        </w:rPr>
        <w:t xml:space="preserve">standard at a certain battle, </w:t>
      </w:r>
      <w:r w:rsidR="00FF186D">
        <w:rPr>
          <w:color w:val="000000"/>
        </w:rPr>
        <w:t>if</w:t>
      </w:r>
      <w:r w:rsidR="000241E4">
        <w:rPr>
          <w:color w:val="000000"/>
        </w:rPr>
        <w:t xml:space="preserve"> the banner carries his coat of arms and there is testimony that the vey knight held it in his hand.</w:t>
      </w:r>
      <w:r w:rsidR="008A79BA">
        <w:rPr>
          <w:color w:val="000000"/>
        </w:rPr>
        <w:t xml:space="preserve"> </w:t>
      </w:r>
    </w:p>
    <w:p w14:paraId="0000014A" w14:textId="39262D2B"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This capacity of inference is such </w:t>
      </w:r>
      <w:r w:rsidR="00E11D4B">
        <w:rPr>
          <w:color w:val="000000"/>
        </w:rPr>
        <w:t>regardless of whether</w:t>
      </w:r>
      <w:r w:rsidRPr="00DE4AD4">
        <w:rPr>
          <w:color w:val="000000"/>
        </w:rPr>
        <w:t xml:space="preserve"> </w:t>
      </w:r>
      <w:r w:rsidR="00FF186D">
        <w:rPr>
          <w:color w:val="000000"/>
        </w:rPr>
        <w:t>it</w:t>
      </w:r>
      <w:r w:rsidRPr="00DE4AD4">
        <w:rPr>
          <w:color w:val="000000"/>
        </w:rPr>
        <w:t xml:space="preserve"> be made through induction or deduction, either from experience or from the </w:t>
      </w:r>
      <w:r w:rsidRPr="00DE4AD4">
        <w:rPr>
          <w:i/>
          <w:color w:val="000000"/>
        </w:rPr>
        <w:t>a priori</w:t>
      </w:r>
      <w:r w:rsidRPr="00DE4AD4">
        <w:rPr>
          <w:color w:val="000000"/>
        </w:rPr>
        <w:t xml:space="preserve"> proper, or from both. </w:t>
      </w:r>
      <w:r w:rsidR="000241E4">
        <w:rPr>
          <w:color w:val="000000"/>
        </w:rPr>
        <w:t>But, as exemplified, it depends on the availability of the properties that make it possible</w:t>
      </w:r>
      <w:r w:rsidR="00FF186D">
        <w:rPr>
          <w:color w:val="000000"/>
        </w:rPr>
        <w:t>, as</w:t>
      </w:r>
      <w:r w:rsidR="000241E4">
        <w:rPr>
          <w:color w:val="000000"/>
        </w:rPr>
        <w:t xml:space="preserve"> inference is not possible without identification of properties. The determination of a causal factor require of identification of its properties and of the properties that it had to have, in order to be the cause </w:t>
      </w:r>
      <w:r w:rsidR="004E3573">
        <w:rPr>
          <w:color w:val="000000"/>
        </w:rPr>
        <w:t xml:space="preserve">of the </w:t>
      </w:r>
      <w:r w:rsidR="000241E4">
        <w:rPr>
          <w:color w:val="000000"/>
        </w:rPr>
        <w:t>event. Such as -among others- that the event have the property of being posterior to the cause, and the cause, anterior to the effect, or that the effect and the cause be in the proper place, that both be real (if factual), etc.</w:t>
      </w:r>
    </w:p>
    <w:p w14:paraId="0000014B" w14:textId="143A5A2C"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In sum,</w:t>
      </w:r>
      <w:r w:rsidR="00FD23F3" w:rsidRPr="00DE4AD4">
        <w:rPr>
          <w:color w:val="000000"/>
        </w:rPr>
        <w:t xml:space="preserve"> </w:t>
      </w:r>
      <w:r w:rsidRPr="00DE4AD4">
        <w:rPr>
          <w:color w:val="000000"/>
        </w:rPr>
        <w:t>these</w:t>
      </w:r>
      <w:r w:rsidR="00D62F20">
        <w:rPr>
          <w:color w:val="000000"/>
        </w:rPr>
        <w:t xml:space="preserve"> ontological relations and categories ar</w:t>
      </w:r>
      <w:r w:rsidR="000241E4">
        <w:rPr>
          <w:color w:val="000000"/>
        </w:rPr>
        <w:t>e</w:t>
      </w:r>
      <w:r w:rsidRPr="00DE4AD4">
        <w:rPr>
          <w:color w:val="000000"/>
        </w:rPr>
        <w:t xml:space="preserve"> </w:t>
      </w:r>
      <w:r w:rsidR="00FD23F3" w:rsidRPr="00DE4AD4">
        <w:rPr>
          <w:color w:val="000000"/>
        </w:rPr>
        <w:t xml:space="preserve">“forms” </w:t>
      </w:r>
      <w:r w:rsidRPr="00DE4AD4">
        <w:rPr>
          <w:i/>
          <w:color w:val="000000"/>
        </w:rPr>
        <w:t>a priori</w:t>
      </w:r>
      <w:r w:rsidR="00FF186D">
        <w:rPr>
          <w:i/>
          <w:color w:val="000000"/>
        </w:rPr>
        <w:t xml:space="preserve">, </w:t>
      </w:r>
      <w:r w:rsidR="00FF186D" w:rsidRPr="00FF186D">
        <w:rPr>
          <w:iCs/>
          <w:color w:val="000000"/>
        </w:rPr>
        <w:t>and</w:t>
      </w:r>
      <w:r w:rsidR="00FF186D">
        <w:rPr>
          <w:i/>
          <w:color w:val="000000"/>
        </w:rPr>
        <w:t xml:space="preserve"> </w:t>
      </w:r>
      <w:r w:rsidRPr="00DE4AD4">
        <w:rPr>
          <w:color w:val="000000"/>
        </w:rPr>
        <w:t xml:space="preserve">neither an obstacle to objective knowledge nor mere linguistic or social conventions whose supposed factuality is fictional, if not just senseless. They </w:t>
      </w:r>
      <w:r w:rsidR="0054710E">
        <w:rPr>
          <w:color w:val="000000"/>
        </w:rPr>
        <w:t xml:space="preserve">are a </w:t>
      </w:r>
      <w:r w:rsidR="0054710E" w:rsidRPr="0054710E">
        <w:rPr>
          <w:i/>
          <w:iCs/>
          <w:color w:val="000000"/>
        </w:rPr>
        <w:t>sine qua non</w:t>
      </w:r>
      <w:r w:rsidR="0054710E">
        <w:rPr>
          <w:color w:val="000000"/>
        </w:rPr>
        <w:t xml:space="preserve"> </w:t>
      </w:r>
      <w:r w:rsidR="002840FC">
        <w:rPr>
          <w:color w:val="000000"/>
        </w:rPr>
        <w:t xml:space="preserve">requirement for attainment of knowledge of the world. They alone enable knowledge and understanding </w:t>
      </w:r>
      <w:r w:rsidRPr="00DE4AD4">
        <w:rPr>
          <w:color w:val="000000"/>
        </w:rPr>
        <w:t>of the world. They make possible the generation of knowledge from sensory impressions, or through inference from the</w:t>
      </w:r>
      <w:r w:rsidR="00D62F20">
        <w:rPr>
          <w:color w:val="000000"/>
        </w:rPr>
        <w:t xml:space="preserve"> sensory distinction that they constitute</w:t>
      </w:r>
      <w:r w:rsidRPr="00DE4AD4">
        <w:rPr>
          <w:color w:val="000000"/>
        </w:rPr>
        <w:t xml:space="preserve">. Because of this, anti-realism –such as </w:t>
      </w:r>
      <w:proofErr w:type="spellStart"/>
      <w:r w:rsidRPr="00DE4AD4">
        <w:rPr>
          <w:color w:val="000000"/>
        </w:rPr>
        <w:t>Kantism</w:t>
      </w:r>
      <w:proofErr w:type="spellEnd"/>
      <w:r w:rsidRPr="00DE4AD4">
        <w:rPr>
          <w:color w:val="000000"/>
        </w:rPr>
        <w:t xml:space="preserve">, Verificationism, and Idealism- must be left for whatever lies beyond the </w:t>
      </w:r>
      <w:r w:rsidR="00FB557D">
        <w:rPr>
          <w:color w:val="000000"/>
        </w:rPr>
        <w:t xml:space="preserve">rational </w:t>
      </w:r>
      <w:r w:rsidRPr="00DE4AD4">
        <w:rPr>
          <w:color w:val="000000"/>
        </w:rPr>
        <w:t xml:space="preserve">reality that these ontological distinctions enable to cognize. </w:t>
      </w:r>
    </w:p>
    <w:p w14:paraId="0000014C" w14:textId="77777777" w:rsidR="00846F3F" w:rsidRPr="00DE4AD4" w:rsidRDefault="00846F3F">
      <w:pPr>
        <w:pBdr>
          <w:top w:val="nil"/>
          <w:left w:val="nil"/>
          <w:bottom w:val="nil"/>
          <w:right w:val="nil"/>
          <w:between w:val="nil"/>
        </w:pBdr>
        <w:ind w:firstLine="720"/>
        <w:jc w:val="both"/>
        <w:rPr>
          <w:color w:val="000000"/>
        </w:rPr>
      </w:pPr>
    </w:p>
    <w:p w14:paraId="0000014D" w14:textId="50062033" w:rsidR="00846F3F" w:rsidRPr="00DE4AD4" w:rsidRDefault="0011685F" w:rsidP="002948C1">
      <w:pPr>
        <w:pStyle w:val="Prrafodelista"/>
        <w:numPr>
          <w:ilvl w:val="1"/>
          <w:numId w:val="24"/>
        </w:numPr>
        <w:pBdr>
          <w:top w:val="nil"/>
          <w:left w:val="nil"/>
          <w:bottom w:val="nil"/>
          <w:right w:val="nil"/>
          <w:between w:val="nil"/>
        </w:pBdr>
        <w:outlineLvl w:val="1"/>
        <w:rPr>
          <w:i/>
          <w:color w:val="000000"/>
        </w:rPr>
      </w:pPr>
      <w:bookmarkStart w:id="38" w:name="_Toc143266965"/>
      <w:r>
        <w:rPr>
          <w:i/>
          <w:color w:val="000000"/>
        </w:rPr>
        <w:t>The Ontological Relations and categories</w:t>
      </w:r>
      <w:r w:rsidR="00D62F20">
        <w:rPr>
          <w:i/>
          <w:color w:val="000000"/>
        </w:rPr>
        <w:t xml:space="preserve"> are t</w:t>
      </w:r>
      <w:r w:rsidR="00011C1E" w:rsidRPr="00DE4AD4">
        <w:rPr>
          <w:i/>
          <w:color w:val="000000"/>
        </w:rPr>
        <w:t>ruths of fact necessary for knowledge of objective reality</w:t>
      </w:r>
      <w:r w:rsidR="00025A73">
        <w:rPr>
          <w:i/>
          <w:color w:val="000000"/>
        </w:rPr>
        <w:t>.</w:t>
      </w:r>
      <w:bookmarkEnd w:id="38"/>
    </w:p>
    <w:p w14:paraId="0000014E" w14:textId="77777777" w:rsidR="00846F3F" w:rsidRPr="00DE4AD4" w:rsidRDefault="00846F3F">
      <w:pPr>
        <w:pBdr>
          <w:top w:val="nil"/>
          <w:left w:val="nil"/>
          <w:bottom w:val="nil"/>
          <w:right w:val="nil"/>
          <w:between w:val="nil"/>
        </w:pBdr>
        <w:ind w:left="1066" w:hanging="357"/>
        <w:jc w:val="both"/>
        <w:rPr>
          <w:color w:val="000000"/>
        </w:rPr>
      </w:pPr>
    </w:p>
    <w:p w14:paraId="0000014F" w14:textId="3D7A2782"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Contrary to what has been thought since Kant, that these categories do not yield knowledge of the objective world but only serve to put order in the manifold of our experiences, they do generate knowledge of the world in itself, and are</w:t>
      </w:r>
      <w:r w:rsidR="00FD23F3" w:rsidRPr="00DE4AD4">
        <w:rPr>
          <w:color w:val="000000"/>
        </w:rPr>
        <w:t xml:space="preserve"> </w:t>
      </w:r>
      <w:r w:rsidRPr="00DE4AD4">
        <w:rPr>
          <w:color w:val="000000"/>
        </w:rPr>
        <w:t xml:space="preserve">factually true. In other words, </w:t>
      </w:r>
      <w:r w:rsidRPr="00DE4AD4">
        <w:t>what</w:t>
      </w:r>
      <w:r w:rsidRPr="00DE4AD4">
        <w:rPr>
          <w:color w:val="000000"/>
        </w:rPr>
        <w:t xml:space="preserve"> these ontological relations and categories stand for, is objectively true</w:t>
      </w:r>
      <w:r w:rsidR="00FF186D">
        <w:rPr>
          <w:color w:val="000000"/>
        </w:rPr>
        <w:t xml:space="preserve"> information about the world</w:t>
      </w:r>
      <w:r w:rsidRPr="00DE4AD4">
        <w:rPr>
          <w:color w:val="000000"/>
        </w:rPr>
        <w:t>, and, as distinction</w:t>
      </w:r>
      <w:r w:rsidR="00FB557D">
        <w:rPr>
          <w:color w:val="000000"/>
        </w:rPr>
        <w:t>s</w:t>
      </w:r>
      <w:r w:rsidRPr="00DE4AD4">
        <w:rPr>
          <w:color w:val="000000"/>
        </w:rPr>
        <w:t xml:space="preserve"> that we make, </w:t>
      </w:r>
      <w:r w:rsidR="0011685F">
        <w:rPr>
          <w:color w:val="000000"/>
        </w:rPr>
        <w:t xml:space="preserve">they </w:t>
      </w:r>
      <w:r w:rsidR="00FD23F3" w:rsidRPr="00DE4AD4">
        <w:rPr>
          <w:color w:val="000000"/>
        </w:rPr>
        <w:t xml:space="preserve">are </w:t>
      </w:r>
      <w:r w:rsidRPr="00DE4AD4">
        <w:rPr>
          <w:color w:val="000000"/>
        </w:rPr>
        <w:t>truths of facts</w:t>
      </w:r>
      <w:r w:rsidR="00FD23F3" w:rsidRPr="00DE4AD4">
        <w:rPr>
          <w:color w:val="000000"/>
        </w:rPr>
        <w:t>,</w:t>
      </w:r>
      <w:r w:rsidRPr="00DE4AD4">
        <w:rPr>
          <w:color w:val="000000"/>
        </w:rPr>
        <w:t xml:space="preserve"> </w:t>
      </w:r>
      <w:r w:rsidR="00FD23F3" w:rsidRPr="00DE4AD4">
        <w:rPr>
          <w:color w:val="000000"/>
        </w:rPr>
        <w:t xml:space="preserve">that is, </w:t>
      </w:r>
      <w:r w:rsidRPr="00DE4AD4">
        <w:rPr>
          <w:color w:val="000000"/>
        </w:rPr>
        <w:t xml:space="preserve">of objective reality. </w:t>
      </w:r>
    </w:p>
    <w:p w14:paraId="00000150" w14:textId="085CFDAE"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Now since this knowledge is</w:t>
      </w:r>
      <w:r w:rsidR="00FD23F3" w:rsidRPr="00DE4AD4">
        <w:rPr>
          <w:color w:val="000000"/>
        </w:rPr>
        <w:t xml:space="preserve"> actually</w:t>
      </w:r>
      <w:r w:rsidRPr="00DE4AD4">
        <w:rPr>
          <w:color w:val="000000"/>
        </w:rPr>
        <w:t xml:space="preserve"> knowledge of relations, it is knowledge of the relations holding between the things for which the relata of true factual distinctions stand</w:t>
      </w:r>
      <w:r w:rsidR="004E2606">
        <w:rPr>
          <w:color w:val="000000"/>
        </w:rPr>
        <w:t xml:space="preserve"> for</w:t>
      </w:r>
      <w:r w:rsidRPr="00DE4AD4">
        <w:rPr>
          <w:color w:val="000000"/>
        </w:rPr>
        <w:t xml:space="preserve"> in the objective world. </w:t>
      </w:r>
      <w:r w:rsidR="00FD23F3" w:rsidRPr="00DE4AD4">
        <w:rPr>
          <w:color w:val="000000"/>
        </w:rPr>
        <w:t>Thus, i</w:t>
      </w:r>
      <w:r w:rsidRPr="00DE4AD4">
        <w:rPr>
          <w:color w:val="000000"/>
        </w:rPr>
        <w:t>t is also knowledge of how the objective world can be split under the categories of ‘Being’ that these relations determine.</w:t>
      </w:r>
    </w:p>
    <w:p w14:paraId="00000151" w14:textId="45CEE65D" w:rsidR="00846F3F" w:rsidRPr="00DE4AD4" w:rsidRDefault="005D1937">
      <w:pPr>
        <w:pBdr>
          <w:top w:val="nil"/>
          <w:left w:val="nil"/>
          <w:bottom w:val="nil"/>
          <w:right w:val="nil"/>
          <w:between w:val="nil"/>
        </w:pBdr>
        <w:spacing w:line="276" w:lineRule="auto"/>
        <w:ind w:firstLine="284"/>
        <w:jc w:val="both"/>
        <w:rPr>
          <w:color w:val="000000"/>
        </w:rPr>
      </w:pPr>
      <w:r w:rsidRPr="00DE4AD4">
        <w:rPr>
          <w:color w:val="000000"/>
        </w:rPr>
        <w:t>I</w:t>
      </w:r>
      <w:r w:rsidR="00011C1E" w:rsidRPr="00DE4AD4">
        <w:rPr>
          <w:color w:val="000000"/>
        </w:rPr>
        <w:t xml:space="preserve">f one considers that relations are not sensed and must be deemed information about the world that cannot </w:t>
      </w:r>
      <w:r w:rsidR="000241E4">
        <w:rPr>
          <w:color w:val="000000"/>
        </w:rPr>
        <w:t>originate or come</w:t>
      </w:r>
      <w:r w:rsidR="00011C1E" w:rsidRPr="00DE4AD4">
        <w:rPr>
          <w:color w:val="000000"/>
        </w:rPr>
        <w:t xml:space="preserve"> along with </w:t>
      </w:r>
      <w:r w:rsidR="00BB1D6B" w:rsidRPr="00DE4AD4">
        <w:rPr>
          <w:color w:val="000000"/>
        </w:rPr>
        <w:t>experience</w:t>
      </w:r>
      <w:r w:rsidR="00617CEA">
        <w:rPr>
          <w:color w:val="000000"/>
        </w:rPr>
        <w:t>,</w:t>
      </w:r>
      <w:r w:rsidR="00BB1D6B" w:rsidRPr="00DE4AD4">
        <w:rPr>
          <w:color w:val="000000"/>
        </w:rPr>
        <w:t xml:space="preserve"> it</w:t>
      </w:r>
      <w:r w:rsidR="00011C1E" w:rsidRPr="00DE4AD4">
        <w:rPr>
          <w:color w:val="000000"/>
        </w:rPr>
        <w:t xml:space="preserve"> must be </w:t>
      </w:r>
      <w:r w:rsidR="00011C1E" w:rsidRPr="00DE4AD4">
        <w:t>said that</w:t>
      </w:r>
      <w:r w:rsidR="00011C1E" w:rsidRPr="00DE4AD4">
        <w:rPr>
          <w:color w:val="000000"/>
        </w:rPr>
        <w:t xml:space="preserve"> if not </w:t>
      </w:r>
      <w:r w:rsidR="00011C1E" w:rsidRPr="00DE4AD4">
        <w:rPr>
          <w:i/>
          <w:color w:val="000000"/>
        </w:rPr>
        <w:t>a priori</w:t>
      </w:r>
      <w:r w:rsidR="00011C1E" w:rsidRPr="00DE4AD4">
        <w:rPr>
          <w:color w:val="000000"/>
        </w:rPr>
        <w:t xml:space="preserve"> given, we would be totally blind to objective reality, regardless of the sensorial-impressions we </w:t>
      </w:r>
      <w:r w:rsidR="0011685F">
        <w:rPr>
          <w:color w:val="000000"/>
        </w:rPr>
        <w:t>may</w:t>
      </w:r>
      <w:r w:rsidR="00011C1E" w:rsidRPr="00DE4AD4">
        <w:rPr>
          <w:color w:val="000000"/>
        </w:rPr>
        <w:t xml:space="preserve"> have</w:t>
      </w:r>
      <w:r w:rsidR="00AF2158">
        <w:rPr>
          <w:color w:val="000000"/>
        </w:rPr>
        <w:t xml:space="preserve"> of </w:t>
      </w:r>
      <w:r w:rsidR="0011685F">
        <w:rPr>
          <w:color w:val="000000"/>
        </w:rPr>
        <w:t>it</w:t>
      </w:r>
      <w:r w:rsidR="00AF2158">
        <w:rPr>
          <w:color w:val="000000"/>
        </w:rPr>
        <w:t>.</w:t>
      </w:r>
      <w:r w:rsidR="00011C1E" w:rsidRPr="00DE4AD4">
        <w:rPr>
          <w:color w:val="000000"/>
        </w:rPr>
        <w:t xml:space="preserve"> Without </w:t>
      </w:r>
      <w:r w:rsidRPr="00DE4AD4">
        <w:rPr>
          <w:color w:val="000000"/>
        </w:rPr>
        <w:t>th</w:t>
      </w:r>
      <w:r w:rsidR="00392D5C">
        <w:rPr>
          <w:color w:val="000000"/>
        </w:rPr>
        <w:t>e</w:t>
      </w:r>
      <w:r w:rsidR="00A750A0">
        <w:rPr>
          <w:color w:val="000000"/>
        </w:rPr>
        <w:t xml:space="preserve"> </w:t>
      </w:r>
      <w:r w:rsidR="00A750A0" w:rsidRPr="00A750A0">
        <w:rPr>
          <w:i/>
          <w:iCs/>
          <w:color w:val="000000"/>
        </w:rPr>
        <w:t>a priori</w:t>
      </w:r>
      <w:r w:rsidRPr="00DE4AD4">
        <w:rPr>
          <w:color w:val="000000"/>
        </w:rPr>
        <w:t xml:space="preserve"> information that they </w:t>
      </w:r>
      <w:r w:rsidR="00FD23F3" w:rsidRPr="00DE4AD4">
        <w:rPr>
          <w:color w:val="000000"/>
        </w:rPr>
        <w:t>provide</w:t>
      </w:r>
      <w:r w:rsidRPr="00DE4AD4">
        <w:rPr>
          <w:color w:val="000000"/>
        </w:rPr>
        <w:t xml:space="preserve">, and </w:t>
      </w:r>
      <w:r w:rsidR="00FD23F3" w:rsidRPr="00DE4AD4">
        <w:rPr>
          <w:color w:val="000000"/>
        </w:rPr>
        <w:t xml:space="preserve">with which </w:t>
      </w:r>
      <w:r w:rsidRPr="00DE4AD4">
        <w:rPr>
          <w:color w:val="000000"/>
        </w:rPr>
        <w:t>judgment delivers</w:t>
      </w:r>
      <w:r w:rsidR="00D62F20">
        <w:rPr>
          <w:color w:val="000000"/>
        </w:rPr>
        <w:t xml:space="preserve"> distinction</w:t>
      </w:r>
      <w:r w:rsidRPr="00DE4AD4">
        <w:rPr>
          <w:color w:val="000000"/>
        </w:rPr>
        <w:t>,</w:t>
      </w:r>
      <w:r w:rsidR="00011C1E" w:rsidRPr="00DE4AD4">
        <w:rPr>
          <w:color w:val="000000"/>
        </w:rPr>
        <w:t xml:space="preserve"> it is not possible to distinguish, and thus to interpret the </w:t>
      </w:r>
      <w:r w:rsidR="00BB1D6B" w:rsidRPr="00DE4AD4">
        <w:rPr>
          <w:color w:val="000000"/>
        </w:rPr>
        <w:t>sensorially</w:t>
      </w:r>
      <w:r w:rsidR="00011C1E" w:rsidRPr="00DE4AD4">
        <w:rPr>
          <w:color w:val="000000"/>
        </w:rPr>
        <w:t xml:space="preserve"> given</w:t>
      </w:r>
      <w:r w:rsidR="005E3E76">
        <w:rPr>
          <w:color w:val="000000"/>
        </w:rPr>
        <w:t>, not to have understanding; this is, awareness of the relations</w:t>
      </w:r>
      <w:r w:rsidR="0011685F">
        <w:rPr>
          <w:color w:val="000000"/>
        </w:rPr>
        <w:t xml:space="preserve"> </w:t>
      </w:r>
      <w:r w:rsidR="005E3E76">
        <w:rPr>
          <w:color w:val="000000"/>
        </w:rPr>
        <w:t xml:space="preserve">of property, causality (either as cause </w:t>
      </w:r>
      <w:r w:rsidR="0011685F">
        <w:rPr>
          <w:color w:val="000000"/>
        </w:rPr>
        <w:t>or</w:t>
      </w:r>
      <w:r w:rsidR="005E3E76">
        <w:rPr>
          <w:color w:val="000000"/>
        </w:rPr>
        <w:t xml:space="preserve"> as effect), etc., held by the subject of distinction</w:t>
      </w:r>
      <w:r w:rsidR="00011C1E" w:rsidRPr="00DE4AD4">
        <w:rPr>
          <w:color w:val="000000"/>
        </w:rPr>
        <w:t>.</w:t>
      </w:r>
    </w:p>
    <w:p w14:paraId="00000152" w14:textId="190FEE9E"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In fact, they are </w:t>
      </w:r>
      <w:r w:rsidRPr="00DE4AD4">
        <w:rPr>
          <w:i/>
          <w:color w:val="000000"/>
        </w:rPr>
        <w:t>a priori proper</w:t>
      </w:r>
      <w:r w:rsidRPr="00DE4AD4">
        <w:rPr>
          <w:color w:val="000000"/>
        </w:rPr>
        <w:t xml:space="preserve"> information about the world that is necessary to complement what is provided of it by sense experience. Sensations are incomprehensible, </w:t>
      </w:r>
      <w:r w:rsidRPr="00DE4AD4">
        <w:t>without the capacity</w:t>
      </w:r>
      <w:r w:rsidRPr="00DE4AD4">
        <w:rPr>
          <w:color w:val="000000"/>
        </w:rPr>
        <w:t xml:space="preserve"> to distinguish one sensation from another and what the sensations stand for</w:t>
      </w:r>
      <w:r w:rsidR="005D1937" w:rsidRPr="00DE4AD4">
        <w:rPr>
          <w:color w:val="000000"/>
        </w:rPr>
        <w:t>,</w:t>
      </w:r>
      <w:r w:rsidRPr="00DE4AD4">
        <w:rPr>
          <w:color w:val="000000"/>
        </w:rPr>
        <w:t xml:space="preserve"> </w:t>
      </w:r>
      <w:r w:rsidR="00FF186D">
        <w:rPr>
          <w:color w:val="000000"/>
        </w:rPr>
        <w:t>as well as</w:t>
      </w:r>
      <w:r w:rsidRPr="00DE4AD4">
        <w:rPr>
          <w:color w:val="000000"/>
        </w:rPr>
        <w:t xml:space="preserve"> </w:t>
      </w:r>
      <w:r w:rsidR="005D1937" w:rsidRPr="00DE4AD4">
        <w:rPr>
          <w:color w:val="000000"/>
        </w:rPr>
        <w:t>how</w:t>
      </w:r>
      <w:r w:rsidR="0011685F">
        <w:rPr>
          <w:color w:val="000000"/>
        </w:rPr>
        <w:t>,</w:t>
      </w:r>
      <w:r w:rsidR="005D1937" w:rsidRPr="00DE4AD4">
        <w:rPr>
          <w:color w:val="000000"/>
        </w:rPr>
        <w:t xml:space="preserve"> </w:t>
      </w:r>
      <w:r w:rsidR="00FF186D">
        <w:rPr>
          <w:color w:val="000000"/>
        </w:rPr>
        <w:t>that for which the sensation stands</w:t>
      </w:r>
      <w:r w:rsidR="0011685F">
        <w:rPr>
          <w:color w:val="000000"/>
        </w:rPr>
        <w:t>,</w:t>
      </w:r>
      <w:r w:rsidRPr="00DE4AD4">
        <w:rPr>
          <w:color w:val="000000"/>
        </w:rPr>
        <w:t xml:space="preserve"> can relate to each other.</w:t>
      </w:r>
    </w:p>
    <w:p w14:paraId="00000153" w14:textId="77777777" w:rsidR="00846F3F" w:rsidRPr="00DE4AD4" w:rsidRDefault="00846F3F">
      <w:pPr>
        <w:pBdr>
          <w:top w:val="nil"/>
          <w:left w:val="nil"/>
          <w:bottom w:val="nil"/>
          <w:right w:val="nil"/>
          <w:between w:val="nil"/>
        </w:pBdr>
        <w:ind w:firstLine="284"/>
        <w:jc w:val="both"/>
        <w:rPr>
          <w:color w:val="000000"/>
        </w:rPr>
      </w:pPr>
    </w:p>
    <w:p w14:paraId="00000154" w14:textId="26D2F312" w:rsidR="00846F3F" w:rsidRPr="00DE4AD4" w:rsidRDefault="00011C1E">
      <w:pPr>
        <w:pStyle w:val="Ttulo2"/>
        <w:spacing w:before="0" w:line="240" w:lineRule="auto"/>
        <w:ind w:left="1066" w:hanging="357"/>
        <w:rPr>
          <w:rFonts w:ascii="Times New Roman" w:eastAsia="Times New Roman" w:hAnsi="Times New Roman" w:cs="Times New Roman"/>
          <w:b w:val="0"/>
          <w:color w:val="000000"/>
          <w:sz w:val="24"/>
          <w:szCs w:val="24"/>
        </w:rPr>
      </w:pPr>
      <w:bookmarkStart w:id="39" w:name="_Toc143266966"/>
      <w:r w:rsidRPr="00DE4AD4">
        <w:rPr>
          <w:rFonts w:ascii="Times New Roman" w:eastAsia="Times New Roman" w:hAnsi="Times New Roman" w:cs="Times New Roman"/>
          <w:b w:val="0"/>
          <w:i/>
          <w:color w:val="000000"/>
          <w:sz w:val="24"/>
          <w:szCs w:val="24"/>
        </w:rPr>
        <w:t>c</w:t>
      </w:r>
      <w:r w:rsidR="00BB1D6B" w:rsidRPr="00DE4AD4">
        <w:rPr>
          <w:rFonts w:ascii="Times New Roman" w:eastAsia="Times New Roman" w:hAnsi="Times New Roman" w:cs="Times New Roman"/>
          <w:b w:val="0"/>
          <w:i/>
          <w:color w:val="000000"/>
          <w:sz w:val="24"/>
          <w:szCs w:val="24"/>
        </w:rPr>
        <w:t>.</w:t>
      </w:r>
      <w:r w:rsidR="00BB1D6B" w:rsidRPr="00DE4AD4">
        <w:rPr>
          <w:rFonts w:ascii="Times New Roman" w:eastAsia="Times New Roman" w:hAnsi="Times New Roman" w:cs="Times New Roman"/>
          <w:b w:val="0"/>
          <w:i/>
          <w:color w:val="000000"/>
          <w:sz w:val="24"/>
          <w:szCs w:val="24"/>
        </w:rPr>
        <w:tab/>
      </w:r>
      <w:r w:rsidRPr="00DE4AD4">
        <w:rPr>
          <w:rFonts w:ascii="Times New Roman" w:eastAsia="Times New Roman" w:hAnsi="Times New Roman" w:cs="Times New Roman"/>
          <w:b w:val="0"/>
          <w:i/>
          <w:color w:val="000000"/>
          <w:sz w:val="24"/>
          <w:szCs w:val="24"/>
        </w:rPr>
        <w:t>They are both truth of facts and factors of objective knowledge</w:t>
      </w:r>
      <w:bookmarkEnd w:id="39"/>
    </w:p>
    <w:p w14:paraId="00000155" w14:textId="77777777" w:rsidR="00846F3F" w:rsidRPr="00DE4AD4" w:rsidRDefault="00846F3F">
      <w:pPr>
        <w:pBdr>
          <w:top w:val="nil"/>
          <w:left w:val="nil"/>
          <w:bottom w:val="nil"/>
          <w:right w:val="nil"/>
          <w:between w:val="nil"/>
        </w:pBdr>
        <w:spacing w:line="276" w:lineRule="auto"/>
        <w:ind w:firstLine="720"/>
        <w:jc w:val="both"/>
        <w:rPr>
          <w:color w:val="000000"/>
        </w:rPr>
      </w:pPr>
    </w:p>
    <w:p w14:paraId="00000156" w14:textId="6D8C69BB"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As already said, these ontological distinctions are </w:t>
      </w:r>
      <w:r w:rsidR="000241E4">
        <w:rPr>
          <w:color w:val="000000"/>
        </w:rPr>
        <w:t xml:space="preserve">not just </w:t>
      </w:r>
      <w:r w:rsidRPr="00DE4AD4">
        <w:rPr>
          <w:color w:val="000000"/>
        </w:rPr>
        <w:t xml:space="preserve">true of a non-sensable aspect of objective reality, </w:t>
      </w:r>
      <w:r w:rsidR="000241E4">
        <w:rPr>
          <w:color w:val="000000"/>
        </w:rPr>
        <w:t>but as such they are</w:t>
      </w:r>
      <w:r w:rsidRPr="00DE4AD4">
        <w:rPr>
          <w:color w:val="000000"/>
        </w:rPr>
        <w:t xml:space="preserve"> factors of </w:t>
      </w:r>
      <w:r w:rsidR="00392D5C">
        <w:rPr>
          <w:color w:val="000000"/>
        </w:rPr>
        <w:t xml:space="preserve">both </w:t>
      </w:r>
      <w:r w:rsidRPr="00DE4AD4">
        <w:rPr>
          <w:color w:val="000000"/>
        </w:rPr>
        <w:t xml:space="preserve">objective </w:t>
      </w:r>
      <w:r w:rsidRPr="00DE4AD4">
        <w:rPr>
          <w:i/>
          <w:color w:val="000000"/>
        </w:rPr>
        <w:t>a priori proper</w:t>
      </w:r>
      <w:r w:rsidRPr="00DE4AD4">
        <w:rPr>
          <w:color w:val="000000"/>
        </w:rPr>
        <w:t xml:space="preserve"> and empirical knowledge. They provide a</w:t>
      </w:r>
      <w:r w:rsidRPr="00DE4AD4">
        <w:rPr>
          <w:i/>
          <w:color w:val="000000"/>
        </w:rPr>
        <w:t xml:space="preserve"> priori proper</w:t>
      </w:r>
      <w:r w:rsidRPr="00DE4AD4">
        <w:rPr>
          <w:color w:val="000000"/>
        </w:rPr>
        <w:t xml:space="preserve"> knowledge of elements of identity matching with aspects of objective reality; that is, of that of which they are identical</w:t>
      </w:r>
      <w:r w:rsidR="005D1937" w:rsidRPr="00DE4AD4">
        <w:rPr>
          <w:color w:val="000000"/>
        </w:rPr>
        <w:t>.</w:t>
      </w:r>
      <w:r w:rsidRPr="00DE4AD4">
        <w:rPr>
          <w:color w:val="000000"/>
        </w:rPr>
        <w:t xml:space="preserve"> </w:t>
      </w:r>
      <w:r w:rsidR="005D1937" w:rsidRPr="00DE4AD4">
        <w:rPr>
          <w:color w:val="000000"/>
        </w:rPr>
        <w:t>T</w:t>
      </w:r>
      <w:r w:rsidRPr="00DE4AD4">
        <w:rPr>
          <w:color w:val="000000"/>
        </w:rPr>
        <w:t>hey enable</w:t>
      </w:r>
      <w:r w:rsidR="00DF05B7">
        <w:rPr>
          <w:color w:val="000000"/>
        </w:rPr>
        <w:t xml:space="preserve"> to extract</w:t>
      </w:r>
      <w:r w:rsidRPr="00DE4AD4">
        <w:rPr>
          <w:color w:val="000000"/>
        </w:rPr>
        <w:t xml:space="preserve"> knowledge by correspondence</w:t>
      </w:r>
      <w:r w:rsidR="005D1937" w:rsidRPr="00DE4AD4">
        <w:rPr>
          <w:color w:val="000000"/>
        </w:rPr>
        <w:t xml:space="preserve"> from the empirical;</w:t>
      </w:r>
      <w:r w:rsidRPr="00DE4AD4">
        <w:rPr>
          <w:color w:val="000000"/>
        </w:rPr>
        <w:t xml:space="preserve"> that is, knowledge of similarity, by way of sharing some properties in common with the objectively existent. Furthermore, they can be factors of objective </w:t>
      </w:r>
      <w:r w:rsidRPr="00DE4AD4">
        <w:rPr>
          <w:i/>
          <w:color w:val="000000"/>
        </w:rPr>
        <w:t xml:space="preserve">a priori </w:t>
      </w:r>
      <w:r w:rsidRPr="00DE4AD4">
        <w:rPr>
          <w:color w:val="000000"/>
        </w:rPr>
        <w:t xml:space="preserve">knowledge by way of inference from </w:t>
      </w:r>
      <w:r w:rsidRPr="00DE4AD4">
        <w:rPr>
          <w:i/>
          <w:color w:val="000000"/>
        </w:rPr>
        <w:t>a priori</w:t>
      </w:r>
      <w:r w:rsidRPr="00DE4AD4">
        <w:rPr>
          <w:color w:val="000000"/>
        </w:rPr>
        <w:t xml:space="preserve"> </w:t>
      </w:r>
      <w:r w:rsidRPr="00D62F20">
        <w:rPr>
          <w:i/>
          <w:iCs/>
          <w:color w:val="000000"/>
        </w:rPr>
        <w:t>proper</w:t>
      </w:r>
      <w:r w:rsidRPr="00DE4AD4">
        <w:rPr>
          <w:color w:val="000000"/>
        </w:rPr>
        <w:t xml:space="preserve"> premises, or from a synthesis of </w:t>
      </w:r>
      <w:r w:rsidRPr="00DE4AD4">
        <w:rPr>
          <w:i/>
          <w:color w:val="000000"/>
        </w:rPr>
        <w:t>a priori</w:t>
      </w:r>
      <w:r w:rsidRPr="00DE4AD4">
        <w:rPr>
          <w:color w:val="000000"/>
        </w:rPr>
        <w:t xml:space="preserve"> and empirical premises. </w:t>
      </w:r>
    </w:p>
    <w:p w14:paraId="00000157" w14:textId="5935C7A6"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In </w:t>
      </w:r>
      <w:r w:rsidR="00FF186D">
        <w:rPr>
          <w:color w:val="000000"/>
        </w:rPr>
        <w:t>effect</w:t>
      </w:r>
      <w:r w:rsidRPr="00DE4AD4">
        <w:rPr>
          <w:color w:val="000000"/>
        </w:rPr>
        <w:t xml:space="preserve">, because of their incorrigible character these ontological distinctions constitute direct knowledge of the world, as they must match with an aspect of reality that is not of a sensorial nature; that is, </w:t>
      </w:r>
      <w:r w:rsidR="00392D5C">
        <w:rPr>
          <w:color w:val="000000"/>
        </w:rPr>
        <w:t xml:space="preserve">of </w:t>
      </w:r>
      <w:r w:rsidRPr="00DE4AD4">
        <w:rPr>
          <w:color w:val="000000"/>
        </w:rPr>
        <w:t xml:space="preserve">what something is to another at the highest level of abstraction. It must be assumed that the knowledge they convey is of a non-sensable aspect of the world, which can only be known if given </w:t>
      </w:r>
      <w:r w:rsidRPr="00DE4AD4">
        <w:rPr>
          <w:i/>
          <w:color w:val="000000"/>
        </w:rPr>
        <w:t>a priori</w:t>
      </w:r>
      <w:r w:rsidR="00392D5C">
        <w:rPr>
          <w:color w:val="000000"/>
        </w:rPr>
        <w:t>, as it is not empirically accessible.</w:t>
      </w:r>
      <w:r w:rsidRPr="00DE4AD4">
        <w:rPr>
          <w:color w:val="000000"/>
        </w:rPr>
        <w:t xml:space="preserve"> </w:t>
      </w:r>
    </w:p>
    <w:p w14:paraId="00000158" w14:textId="49428A53" w:rsidR="00846F3F" w:rsidRPr="00DE4AD4" w:rsidRDefault="0011685F">
      <w:pPr>
        <w:pBdr>
          <w:top w:val="nil"/>
          <w:left w:val="nil"/>
          <w:bottom w:val="nil"/>
          <w:right w:val="nil"/>
          <w:between w:val="nil"/>
        </w:pBdr>
        <w:spacing w:line="276" w:lineRule="auto"/>
        <w:ind w:firstLine="284"/>
        <w:jc w:val="both"/>
        <w:rPr>
          <w:color w:val="000000"/>
        </w:rPr>
      </w:pPr>
      <w:r>
        <w:rPr>
          <w:color w:val="000000"/>
        </w:rPr>
        <w:t>T</w:t>
      </w:r>
      <w:r w:rsidR="00011C1E" w:rsidRPr="00DE4AD4">
        <w:rPr>
          <w:color w:val="000000"/>
        </w:rPr>
        <w:t xml:space="preserve">his </w:t>
      </w:r>
      <w:r w:rsidR="00011C1E" w:rsidRPr="00DE4AD4">
        <w:rPr>
          <w:i/>
          <w:color w:val="000000"/>
        </w:rPr>
        <w:t>a priori proper</w:t>
      </w:r>
      <w:r w:rsidR="00011C1E" w:rsidRPr="00DE4AD4">
        <w:rPr>
          <w:color w:val="000000"/>
        </w:rPr>
        <w:t xml:space="preserve"> knowledge also constitutes the means by which it is possible for the intellect to generate knowledge from sensorial impressions. As Wittgenstein well observed, in order for a picture to correspond with reality, it is necessary that it have some element in common with it. These ontological relations are such element in common. However, the correspondence of the relata with whatever they stand for of objective reality, </w:t>
      </w:r>
      <w:r w:rsidR="005D1937" w:rsidRPr="00DE4AD4">
        <w:rPr>
          <w:color w:val="000000"/>
        </w:rPr>
        <w:t>as well as</w:t>
      </w:r>
      <w:r w:rsidR="00011C1E" w:rsidRPr="00DE4AD4">
        <w:rPr>
          <w:color w:val="000000"/>
        </w:rPr>
        <w:t xml:space="preserve"> the correspondence of the particular relations holding among the sensorial relata, are </w:t>
      </w:r>
      <w:r w:rsidR="005D1937" w:rsidRPr="00DE4AD4">
        <w:rPr>
          <w:color w:val="000000"/>
        </w:rPr>
        <w:t xml:space="preserve">empirically </w:t>
      </w:r>
      <w:r w:rsidR="00011C1E" w:rsidRPr="00DE4AD4">
        <w:rPr>
          <w:color w:val="000000"/>
        </w:rPr>
        <w:t>determined; so, their validation as objectively being the particular relata and relation that holds, requires of empirical verification.</w:t>
      </w:r>
    </w:p>
    <w:p w14:paraId="00000159" w14:textId="2914BC3F"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Without these </w:t>
      </w:r>
      <w:r w:rsidR="00B57216">
        <w:rPr>
          <w:color w:val="000000"/>
        </w:rPr>
        <w:t xml:space="preserve">ontological </w:t>
      </w:r>
      <w:r w:rsidRPr="00DE4AD4">
        <w:rPr>
          <w:color w:val="000000"/>
        </w:rPr>
        <w:t>categories, as Kant already explained the sensorial-impressions would be a manifold of incomprehensible visual, auditory, tactile</w:t>
      </w:r>
      <w:r w:rsidR="00FC5924">
        <w:rPr>
          <w:color w:val="000000"/>
        </w:rPr>
        <w:t>,</w:t>
      </w:r>
      <w:r w:rsidRPr="00DE4AD4">
        <w:rPr>
          <w:color w:val="000000"/>
        </w:rPr>
        <w:t xml:space="preserve"> and olfactory sensations. Thanks to the relations constituting what the empirical true distinction has in common with objective reality, it is possible to acquire objective knowledge by correspondence of what has brought about the sensorial impressions, that is, of the physical relata. </w:t>
      </w:r>
      <w:r w:rsidR="000241E4">
        <w:rPr>
          <w:color w:val="000000"/>
        </w:rPr>
        <w:t>Nonetheless, this</w:t>
      </w:r>
      <w:r w:rsidRPr="00DE4AD4">
        <w:rPr>
          <w:color w:val="000000"/>
        </w:rPr>
        <w:t xml:space="preserve"> knowledge </w:t>
      </w:r>
      <w:r w:rsidR="000241E4">
        <w:rPr>
          <w:color w:val="000000"/>
        </w:rPr>
        <w:t xml:space="preserve">is knowledge </w:t>
      </w:r>
      <w:r w:rsidRPr="00DE4AD4">
        <w:rPr>
          <w:color w:val="000000"/>
        </w:rPr>
        <w:t xml:space="preserve">by correspondence, because our sensorial organs assign a </w:t>
      </w:r>
      <w:r w:rsidR="00FB557D">
        <w:rPr>
          <w:color w:val="000000"/>
        </w:rPr>
        <w:t xml:space="preserve">form or </w:t>
      </w:r>
      <w:r w:rsidRPr="00DE4AD4">
        <w:rPr>
          <w:color w:val="000000"/>
        </w:rPr>
        <w:t xml:space="preserve">manner of representation to the impression </w:t>
      </w:r>
      <w:r w:rsidR="000241E4">
        <w:rPr>
          <w:color w:val="000000"/>
        </w:rPr>
        <w:t xml:space="preserve">(the </w:t>
      </w:r>
      <w:r w:rsidR="00DC40F7" w:rsidRPr="00DE4AD4">
        <w:rPr>
          <w:color w:val="000000"/>
        </w:rPr>
        <w:t>“form of intuition” in Kant,</w:t>
      </w:r>
      <w:r w:rsidR="000241E4">
        <w:rPr>
          <w:color w:val="000000"/>
        </w:rPr>
        <w:t xml:space="preserve"> though not exactly it)</w:t>
      </w:r>
      <w:r w:rsidR="00DC40F7" w:rsidRPr="00DE4AD4">
        <w:rPr>
          <w:color w:val="000000"/>
        </w:rPr>
        <w:t xml:space="preserve"> </w:t>
      </w:r>
      <w:r w:rsidRPr="00DE4AD4">
        <w:rPr>
          <w:color w:val="000000"/>
        </w:rPr>
        <w:t>of the sensed object</w:t>
      </w:r>
      <w:r w:rsidR="00DC40F7" w:rsidRPr="00DE4AD4">
        <w:rPr>
          <w:color w:val="000000"/>
        </w:rPr>
        <w:t xml:space="preserve">. It </w:t>
      </w:r>
      <w:r w:rsidRPr="00DE4AD4">
        <w:t>shares a certain</w:t>
      </w:r>
      <w:r w:rsidRPr="00DE4AD4">
        <w:rPr>
          <w:color w:val="000000"/>
        </w:rPr>
        <w:t xml:space="preserve"> relation</w:t>
      </w:r>
      <w:r w:rsidR="0011685F">
        <w:rPr>
          <w:color w:val="000000"/>
        </w:rPr>
        <w:t>s</w:t>
      </w:r>
      <w:r w:rsidRPr="00DE4AD4">
        <w:rPr>
          <w:color w:val="000000"/>
        </w:rPr>
        <w:t xml:space="preserve"> with it that makes it similar, </w:t>
      </w:r>
      <w:r w:rsidR="00BB1D6B" w:rsidRPr="00DE4AD4">
        <w:rPr>
          <w:color w:val="000000"/>
        </w:rPr>
        <w:t>e.g.,</w:t>
      </w:r>
      <w:r w:rsidRPr="00DE4AD4">
        <w:rPr>
          <w:color w:val="000000"/>
        </w:rPr>
        <w:t xml:space="preserve"> the relation</w:t>
      </w:r>
      <w:r w:rsidR="0011685F">
        <w:rPr>
          <w:color w:val="000000"/>
        </w:rPr>
        <w:t>s</w:t>
      </w:r>
      <w:r w:rsidRPr="00DE4AD4">
        <w:rPr>
          <w:color w:val="000000"/>
        </w:rPr>
        <w:t xml:space="preserve"> between the intensity of the light wave and the colours. For example, our intellect assigns to a sound wave of a particular degree, a particular sound, and so too, an image to the action of light waves in the visual nerves, etc. (Observe that in all cases the sensorial-impressions are nothing but </w:t>
      </w:r>
      <w:r w:rsidR="00DC40F7" w:rsidRPr="00DE4AD4">
        <w:rPr>
          <w:color w:val="000000"/>
        </w:rPr>
        <w:t>biochemical response</w:t>
      </w:r>
      <w:r w:rsidR="0098657C" w:rsidRPr="00DE4AD4">
        <w:rPr>
          <w:color w:val="000000"/>
        </w:rPr>
        <w:t>s</w:t>
      </w:r>
      <w:r w:rsidR="00DC40F7" w:rsidRPr="00DE4AD4">
        <w:rPr>
          <w:color w:val="000000"/>
        </w:rPr>
        <w:t xml:space="preserve"> of the brain to the </w:t>
      </w:r>
      <w:r w:rsidRPr="00DE4AD4">
        <w:rPr>
          <w:color w:val="000000"/>
        </w:rPr>
        <w:t xml:space="preserve">action of electric charges; that is, of photons in our sensorial organs). </w:t>
      </w:r>
    </w:p>
    <w:p w14:paraId="0000015A" w14:textId="77777777" w:rsidR="00846F3F" w:rsidRPr="00DE4AD4" w:rsidRDefault="00011C1E">
      <w:pPr>
        <w:pBdr>
          <w:top w:val="nil"/>
          <w:left w:val="nil"/>
          <w:bottom w:val="nil"/>
          <w:right w:val="nil"/>
          <w:between w:val="nil"/>
        </w:pBdr>
        <w:spacing w:line="276" w:lineRule="auto"/>
        <w:ind w:firstLine="284"/>
        <w:jc w:val="both"/>
        <w:rPr>
          <w:rFonts w:ascii="Calibri" w:eastAsia="Calibri" w:hAnsi="Calibri" w:cs="Calibri"/>
          <w:color w:val="000000"/>
        </w:rPr>
        <w:sectPr w:rsidR="00846F3F" w:rsidRPr="00DE4AD4">
          <w:pgSz w:w="7560" w:h="11520"/>
          <w:pgMar w:top="907" w:right="851" w:bottom="907" w:left="1021" w:header="578" w:footer="431" w:gutter="0"/>
          <w:cols w:space="720"/>
          <w:titlePg/>
        </w:sectPr>
      </w:pPr>
      <w:bookmarkStart w:id="40" w:name="_3j2qqm3" w:colFirst="0" w:colLast="0"/>
      <w:bookmarkEnd w:id="40"/>
      <w:r w:rsidRPr="00DE4AD4">
        <w:rPr>
          <w:color w:val="000000"/>
        </w:rPr>
        <w:t xml:space="preserve"> </w:t>
      </w:r>
    </w:p>
    <w:p w14:paraId="0000015B" w14:textId="743F76EB" w:rsidR="00846F3F" w:rsidRPr="00DE4AD4" w:rsidRDefault="00011C1E" w:rsidP="002948C1">
      <w:pPr>
        <w:pStyle w:val="Prrafodelista"/>
        <w:numPr>
          <w:ilvl w:val="0"/>
          <w:numId w:val="24"/>
        </w:numPr>
        <w:ind w:left="357" w:hanging="357"/>
        <w:outlineLvl w:val="0"/>
        <w:rPr>
          <w:b/>
          <w:bCs/>
          <w:color w:val="000000"/>
        </w:rPr>
      </w:pPr>
      <w:bookmarkStart w:id="41" w:name="_Toc143266967"/>
      <w:r w:rsidRPr="00DE4AD4">
        <w:rPr>
          <w:b/>
          <w:bCs/>
          <w:color w:val="000000"/>
          <w:sz w:val="28"/>
          <w:szCs w:val="28"/>
        </w:rPr>
        <w:t xml:space="preserve">Limiting Factors of Objective </w:t>
      </w:r>
      <w:r w:rsidR="00A95639" w:rsidRPr="00DE4AD4">
        <w:rPr>
          <w:b/>
          <w:bCs/>
          <w:color w:val="000000"/>
          <w:sz w:val="28"/>
          <w:szCs w:val="28"/>
        </w:rPr>
        <w:t>K</w:t>
      </w:r>
      <w:r w:rsidRPr="00DE4AD4">
        <w:rPr>
          <w:b/>
          <w:bCs/>
          <w:color w:val="000000"/>
          <w:sz w:val="28"/>
          <w:szCs w:val="28"/>
        </w:rPr>
        <w:t>nowledge</w:t>
      </w:r>
      <w:bookmarkEnd w:id="41"/>
    </w:p>
    <w:p w14:paraId="0000015C" w14:textId="77777777" w:rsidR="00846F3F" w:rsidRPr="00DE4AD4" w:rsidRDefault="00846F3F" w:rsidP="00A95639">
      <w:pPr>
        <w:ind w:left="1134" w:hanging="567"/>
        <w:jc w:val="both"/>
        <w:outlineLvl w:val="0"/>
        <w:rPr>
          <w:b/>
          <w:bCs/>
          <w:sz w:val="20"/>
          <w:szCs w:val="20"/>
        </w:rPr>
      </w:pPr>
    </w:p>
    <w:p w14:paraId="0000015D" w14:textId="77777777" w:rsidR="00846F3F" w:rsidRPr="00DE4AD4" w:rsidRDefault="00846F3F">
      <w:pPr>
        <w:ind w:left="1134" w:hanging="567"/>
        <w:jc w:val="both"/>
        <w:rPr>
          <w:b/>
          <w:bCs/>
          <w:sz w:val="20"/>
          <w:szCs w:val="20"/>
        </w:rPr>
      </w:pPr>
    </w:p>
    <w:p w14:paraId="0000015E" w14:textId="78B59F2A" w:rsidR="00846F3F" w:rsidRPr="00DE4AD4" w:rsidRDefault="00011C1E">
      <w:pPr>
        <w:pBdr>
          <w:top w:val="nil"/>
          <w:left w:val="nil"/>
          <w:bottom w:val="nil"/>
          <w:right w:val="nil"/>
          <w:between w:val="nil"/>
        </w:pBdr>
        <w:spacing w:line="276" w:lineRule="auto"/>
        <w:ind w:firstLine="284"/>
        <w:jc w:val="both"/>
        <w:rPr>
          <w:rFonts w:ascii="Calibri" w:eastAsia="Calibri" w:hAnsi="Calibri" w:cs="Calibri"/>
          <w:color w:val="000000"/>
          <w:sz w:val="22"/>
          <w:szCs w:val="22"/>
        </w:rPr>
      </w:pPr>
      <w:r w:rsidRPr="00DE4AD4">
        <w:rPr>
          <w:color w:val="000000"/>
        </w:rPr>
        <w:t xml:space="preserve">This chapter refers to the </w:t>
      </w:r>
      <w:r w:rsidRPr="00DE4AD4">
        <w:t>fact that</w:t>
      </w:r>
      <w:r w:rsidRPr="00DE4AD4">
        <w:rPr>
          <w:color w:val="000000"/>
        </w:rPr>
        <w:t xml:space="preserve"> the knowledge of the world made possible by these </w:t>
      </w:r>
      <w:r w:rsidR="00611634">
        <w:rPr>
          <w:color w:val="000000"/>
        </w:rPr>
        <w:t xml:space="preserve">sensorial and </w:t>
      </w:r>
      <w:r w:rsidRPr="00DE4AD4">
        <w:rPr>
          <w:color w:val="000000"/>
        </w:rPr>
        <w:t xml:space="preserve">ontological </w:t>
      </w:r>
      <w:r w:rsidR="00611634">
        <w:rPr>
          <w:color w:val="000000"/>
        </w:rPr>
        <w:t>forms</w:t>
      </w:r>
      <w:r w:rsidRPr="00DE4AD4">
        <w:rPr>
          <w:color w:val="000000"/>
        </w:rPr>
        <w:t>, is limited in both nature and extent.</w:t>
      </w:r>
      <w:r w:rsidRPr="00DE4AD4">
        <w:rPr>
          <w:color w:val="222222"/>
        </w:rPr>
        <w:t xml:space="preserve"> </w:t>
      </w:r>
      <w:r w:rsidR="00611634">
        <w:rPr>
          <w:color w:val="222222"/>
        </w:rPr>
        <w:t xml:space="preserve">They are of such a nature that if there is more reality beyond them, it is not accessible with them. The forms of sensation do not allow -for example- to imagine how would an objects under higher orders of spatial dimensions look or act on our senses. </w:t>
      </w:r>
      <w:r w:rsidRPr="00DE4AD4">
        <w:rPr>
          <w:color w:val="222222"/>
        </w:rPr>
        <w:t>While the distinction of these relations is under the categories</w:t>
      </w:r>
      <w:r w:rsidR="00D62F20">
        <w:rPr>
          <w:color w:val="222222"/>
        </w:rPr>
        <w:t xml:space="preserve"> that they determine</w:t>
      </w:r>
      <w:r w:rsidRPr="00DE4AD4">
        <w:rPr>
          <w:color w:val="222222"/>
        </w:rPr>
        <w:t xml:space="preserve">, and thus, </w:t>
      </w:r>
      <w:r w:rsidR="00D62F20">
        <w:rPr>
          <w:color w:val="222222"/>
        </w:rPr>
        <w:t>not-</w:t>
      </w:r>
      <w:r w:rsidRPr="00DE4AD4">
        <w:rPr>
          <w:color w:val="222222"/>
        </w:rPr>
        <w:t>explainable by them</w:t>
      </w:r>
      <w:r w:rsidR="00A72924">
        <w:rPr>
          <w:color w:val="222222"/>
        </w:rPr>
        <w:t>,</w:t>
      </w:r>
      <w:r w:rsidRPr="00DE4AD4">
        <w:rPr>
          <w:color w:val="222222"/>
        </w:rPr>
        <w:t xml:space="preserve"> that for which these ontological distinctions stand </w:t>
      </w:r>
      <w:r w:rsidR="003C6D4A">
        <w:rPr>
          <w:color w:val="222222"/>
        </w:rPr>
        <w:t xml:space="preserve">for </w:t>
      </w:r>
      <w:r w:rsidRPr="00DE4AD4">
        <w:rPr>
          <w:color w:val="222222"/>
        </w:rPr>
        <w:t>is not comprised under them, and there is no higher order that we can access to explain the</w:t>
      </w:r>
      <w:r w:rsidR="00A72924">
        <w:rPr>
          <w:color w:val="222222"/>
        </w:rPr>
        <w:t xml:space="preserve"> same</w:t>
      </w:r>
      <w:r w:rsidRPr="00DE4AD4">
        <w:rPr>
          <w:color w:val="222222"/>
        </w:rPr>
        <w:t>.</w:t>
      </w:r>
    </w:p>
    <w:p w14:paraId="0000015F" w14:textId="4BA4E482" w:rsidR="00846F3F" w:rsidRPr="00DE4AD4" w:rsidRDefault="00611634">
      <w:pPr>
        <w:pBdr>
          <w:top w:val="nil"/>
          <w:left w:val="nil"/>
          <w:bottom w:val="nil"/>
          <w:right w:val="nil"/>
          <w:between w:val="nil"/>
        </w:pBdr>
        <w:spacing w:line="276" w:lineRule="auto"/>
        <w:ind w:firstLine="284"/>
        <w:jc w:val="both"/>
        <w:rPr>
          <w:color w:val="000000"/>
        </w:rPr>
      </w:pPr>
      <w:r>
        <w:rPr>
          <w:color w:val="000000"/>
        </w:rPr>
        <w:t>Indeed</w:t>
      </w:r>
      <w:r w:rsidR="00011C1E" w:rsidRPr="00DE4AD4">
        <w:rPr>
          <w:color w:val="000000"/>
        </w:rPr>
        <w:t xml:space="preserve">, though these ontological relations (and the ontological categories that they determine) enable knowledge of the world, they do not suffice to explain ‘what is reality’ and how it is possible, nor what they themselves are. </w:t>
      </w:r>
      <w:r w:rsidR="003723F9">
        <w:rPr>
          <w:color w:val="000000"/>
        </w:rPr>
        <w:t>They cannot be explained neither by classing into a higher order of plurality, as are explained the facts of the world that we distinguish</w:t>
      </w:r>
      <w:r w:rsidR="00D9045B">
        <w:rPr>
          <w:color w:val="000000"/>
        </w:rPr>
        <w:t>, nor it is possible to explain them based on their constituents</w:t>
      </w:r>
      <w:r w:rsidR="0011685F">
        <w:rPr>
          <w:color w:val="000000"/>
        </w:rPr>
        <w:t>,</w:t>
      </w:r>
      <w:r w:rsidR="00246E6F">
        <w:rPr>
          <w:color w:val="000000"/>
        </w:rPr>
        <w:t xml:space="preserve"> as we have no manner to identify one that is not comprised under the same</w:t>
      </w:r>
      <w:r w:rsidR="00787AA1">
        <w:rPr>
          <w:color w:val="000000"/>
        </w:rPr>
        <w:t xml:space="preserve"> or reducible to them</w:t>
      </w:r>
      <w:r w:rsidR="006F1396">
        <w:rPr>
          <w:color w:val="000000"/>
        </w:rPr>
        <w:t>, and thus, tautologi</w:t>
      </w:r>
      <w:r w:rsidR="0011685F">
        <w:rPr>
          <w:color w:val="000000"/>
        </w:rPr>
        <w:t>c</w:t>
      </w:r>
      <w:r w:rsidR="006F1396">
        <w:rPr>
          <w:color w:val="000000"/>
        </w:rPr>
        <w:t>.</w:t>
      </w:r>
      <w:r w:rsidR="008A7BB0">
        <w:rPr>
          <w:color w:val="000000"/>
        </w:rPr>
        <w:t xml:space="preserve"> If we assume</w:t>
      </w:r>
      <w:r w:rsidR="00FB557D">
        <w:rPr>
          <w:color w:val="000000"/>
        </w:rPr>
        <w:t xml:space="preserve"> that reality is explainable</w:t>
      </w:r>
      <w:r w:rsidR="00545CAD">
        <w:rPr>
          <w:color w:val="000000"/>
        </w:rPr>
        <w:t>,</w:t>
      </w:r>
      <w:r w:rsidR="00FB557D">
        <w:rPr>
          <w:color w:val="000000"/>
        </w:rPr>
        <w:t xml:space="preserve"> </w:t>
      </w:r>
      <w:r w:rsidR="00545CAD">
        <w:rPr>
          <w:color w:val="000000"/>
        </w:rPr>
        <w:t>t</w:t>
      </w:r>
      <w:r w:rsidR="00011C1E" w:rsidRPr="00DE4AD4">
        <w:rPr>
          <w:color w:val="000000"/>
        </w:rPr>
        <w:t>hey constitute an epistemic constraint to our possible knowledge</w:t>
      </w:r>
      <w:r w:rsidR="008A7BB0">
        <w:rPr>
          <w:color w:val="000000"/>
        </w:rPr>
        <w:t>.</w:t>
      </w:r>
      <w:r w:rsidR="00011C1E" w:rsidRPr="00DE4AD4">
        <w:rPr>
          <w:color w:val="000000"/>
        </w:rPr>
        <w:t xml:space="preserve"> </w:t>
      </w:r>
      <w:r w:rsidR="008A7BB0">
        <w:rPr>
          <w:color w:val="000000"/>
        </w:rPr>
        <w:t>T</w:t>
      </w:r>
      <w:r w:rsidR="00011C1E" w:rsidRPr="00DE4AD4">
        <w:rPr>
          <w:color w:val="000000"/>
        </w:rPr>
        <w:t xml:space="preserve">hough not necessarily the sole </w:t>
      </w:r>
      <w:r w:rsidR="00DC40F7" w:rsidRPr="00DE4AD4">
        <w:rPr>
          <w:color w:val="000000"/>
        </w:rPr>
        <w:t>constraint</w:t>
      </w:r>
      <w:r w:rsidR="00011C1E" w:rsidRPr="00DE4AD4">
        <w:rPr>
          <w:color w:val="000000"/>
        </w:rPr>
        <w:t xml:space="preserve">, as there could be other factors that obstruct our distinction of other orders of spatial dimensions and of time, or </w:t>
      </w:r>
      <w:r w:rsidR="0098657C" w:rsidRPr="00DE4AD4">
        <w:rPr>
          <w:color w:val="000000"/>
        </w:rPr>
        <w:t>which</w:t>
      </w:r>
      <w:r w:rsidR="00011C1E" w:rsidRPr="00DE4AD4">
        <w:rPr>
          <w:color w:val="000000"/>
        </w:rPr>
        <w:t xml:space="preserve"> could hinder awareness of other non-sensible existents. Chomsky and McGinn</w:t>
      </w:r>
      <w:r w:rsidR="00011C1E" w:rsidRPr="00DE4AD4">
        <w:rPr>
          <w:color w:val="000000"/>
          <w:vertAlign w:val="superscript"/>
        </w:rPr>
        <w:footnoteReference w:id="78"/>
      </w:r>
      <w:r w:rsidR="00011C1E" w:rsidRPr="00DE4AD4">
        <w:rPr>
          <w:color w:val="000000"/>
        </w:rPr>
        <w:t xml:space="preserve"> are right in holding that there are cognitive </w:t>
      </w:r>
      <w:r w:rsidR="00011C1E" w:rsidRPr="00DE4AD4">
        <w:t>constraints</w:t>
      </w:r>
      <w:r w:rsidR="00011C1E" w:rsidRPr="00DE4AD4">
        <w:rPr>
          <w:color w:val="000000"/>
        </w:rPr>
        <w:t xml:space="preserve"> and that the problems of philosophy are due to limits set by our mental structures. As Wittgenstein observed, logic (what these </w:t>
      </w:r>
      <w:r w:rsidR="00011C1E" w:rsidRPr="00DE4AD4">
        <w:rPr>
          <w:i/>
          <w:color w:val="000000"/>
        </w:rPr>
        <w:t>a priori</w:t>
      </w:r>
      <w:r w:rsidR="00011C1E" w:rsidRPr="00DE4AD4">
        <w:rPr>
          <w:color w:val="000000"/>
        </w:rPr>
        <w:t xml:space="preserve"> proper </w:t>
      </w:r>
      <w:r w:rsidR="00545CAD">
        <w:rPr>
          <w:color w:val="000000"/>
        </w:rPr>
        <w:t xml:space="preserve">ontological </w:t>
      </w:r>
      <w:r w:rsidR="00011C1E" w:rsidRPr="00DE4AD4">
        <w:rPr>
          <w:color w:val="000000"/>
        </w:rPr>
        <w:t xml:space="preserve">distinctions constitute) limits our possible knowledge of reality. </w:t>
      </w:r>
      <w:r w:rsidR="0098657C" w:rsidRPr="00DE4AD4">
        <w:rPr>
          <w:color w:val="000000"/>
        </w:rPr>
        <w:t xml:space="preserve">It is these ontological relations and categories that </w:t>
      </w:r>
      <w:r w:rsidR="00011C1E" w:rsidRPr="00DE4AD4">
        <w:rPr>
          <w:color w:val="000000"/>
        </w:rPr>
        <w:t xml:space="preserve">leave out of our cognitive reach the Fundament of the world of which we can say nothing, except </w:t>
      </w:r>
      <w:r w:rsidR="00FF3AED">
        <w:rPr>
          <w:color w:val="000000"/>
        </w:rPr>
        <w:t xml:space="preserve">-in his words- </w:t>
      </w:r>
      <w:r w:rsidR="00011C1E" w:rsidRPr="00DE4AD4">
        <w:rPr>
          <w:color w:val="000000"/>
        </w:rPr>
        <w:t>that it is the subject of the Mystical</w:t>
      </w:r>
      <w:r w:rsidR="00011C1E" w:rsidRPr="00DE4AD4">
        <w:rPr>
          <w:color w:val="000000"/>
          <w:vertAlign w:val="superscript"/>
        </w:rPr>
        <w:footnoteReference w:id="79"/>
      </w:r>
      <w:r w:rsidR="00011C1E" w:rsidRPr="00DE4AD4">
        <w:rPr>
          <w:color w:val="000000"/>
        </w:rPr>
        <w:t xml:space="preserve">. </w:t>
      </w:r>
      <w:r w:rsidR="00545CAD">
        <w:rPr>
          <w:color w:val="000000"/>
        </w:rPr>
        <w:t>In other words</w:t>
      </w:r>
      <w:r w:rsidR="00011C1E" w:rsidRPr="00DE4AD4">
        <w:rPr>
          <w:color w:val="000000"/>
        </w:rPr>
        <w:t xml:space="preserve">, </w:t>
      </w:r>
      <w:r w:rsidR="00545CAD">
        <w:rPr>
          <w:color w:val="000000"/>
        </w:rPr>
        <w:t xml:space="preserve">that </w:t>
      </w:r>
      <w:r w:rsidR="00011C1E" w:rsidRPr="00DE4AD4">
        <w:rPr>
          <w:color w:val="000000"/>
        </w:rPr>
        <w:t xml:space="preserve">what the logical structure of language </w:t>
      </w:r>
      <w:r w:rsidR="00011C1E" w:rsidRPr="00DE4AD4">
        <w:t>forces us to presuppose</w:t>
      </w:r>
      <w:r w:rsidR="00545CAD">
        <w:t>,</w:t>
      </w:r>
      <w:r w:rsidR="00011C1E" w:rsidRPr="00DE4AD4">
        <w:rPr>
          <w:color w:val="000000"/>
        </w:rPr>
        <w:t xml:space="preserve"> </w:t>
      </w:r>
      <w:r w:rsidR="00BF13CE">
        <w:rPr>
          <w:color w:val="000000"/>
        </w:rPr>
        <w:t>is</w:t>
      </w:r>
      <w:r w:rsidR="00011C1E" w:rsidRPr="00DE4AD4">
        <w:rPr>
          <w:color w:val="000000"/>
        </w:rPr>
        <w:t xml:space="preserve"> an inexpressible reality beyond logic </w:t>
      </w:r>
      <w:r w:rsidR="00A72924">
        <w:rPr>
          <w:color w:val="000000"/>
        </w:rPr>
        <w:t>which</w:t>
      </w:r>
      <w:r w:rsidR="00011C1E" w:rsidRPr="00DE4AD4">
        <w:rPr>
          <w:color w:val="000000"/>
        </w:rPr>
        <w:t xml:space="preserve"> </w:t>
      </w:r>
      <w:r w:rsidR="00011C1E" w:rsidRPr="00DE4AD4">
        <w:t>fundaments</w:t>
      </w:r>
      <w:r w:rsidR="00011C1E" w:rsidRPr="00DE4AD4">
        <w:rPr>
          <w:color w:val="000000"/>
        </w:rPr>
        <w:t xml:space="preserve"> the world and constitutes the mystical. </w:t>
      </w:r>
      <w:r w:rsidR="00011C1E" w:rsidRPr="00A72924">
        <w:rPr>
          <w:i/>
          <w:iCs/>
          <w:color w:val="000000"/>
        </w:rPr>
        <w:t>This was the ultimate subject of</w:t>
      </w:r>
      <w:r w:rsidR="00B20552">
        <w:rPr>
          <w:i/>
          <w:iCs/>
          <w:color w:val="000000"/>
        </w:rPr>
        <w:t xml:space="preserve"> </w:t>
      </w:r>
      <w:r w:rsidR="00011C1E" w:rsidRPr="00A72924">
        <w:rPr>
          <w:i/>
          <w:iCs/>
          <w:color w:val="000000"/>
        </w:rPr>
        <w:t>Wittgenstein’s Tractatus</w:t>
      </w:r>
      <w:r w:rsidR="00011C1E" w:rsidRPr="00DE4AD4">
        <w:rPr>
          <w:color w:val="000000"/>
          <w:vertAlign w:val="superscript"/>
        </w:rPr>
        <w:footnoteReference w:id="80"/>
      </w:r>
      <w:r w:rsidR="00011C1E" w:rsidRPr="00DE4AD4">
        <w:rPr>
          <w:color w:val="000000"/>
        </w:rPr>
        <w:t xml:space="preserve">. </w:t>
      </w:r>
      <w:r w:rsidR="00545CAD">
        <w:rPr>
          <w:color w:val="000000"/>
        </w:rPr>
        <w:t>The ontological relations and categories</w:t>
      </w:r>
      <w:r w:rsidR="00011C1E" w:rsidRPr="00DE4AD4">
        <w:rPr>
          <w:color w:val="000000"/>
        </w:rPr>
        <w:t xml:space="preserve"> certainly constitute a limit to a possible explanation of the problems of philosophy, and </w:t>
      </w:r>
      <w:r w:rsidR="00BF13CE">
        <w:rPr>
          <w:color w:val="000000"/>
        </w:rPr>
        <w:t xml:space="preserve">of </w:t>
      </w:r>
      <w:r w:rsidR="00011C1E" w:rsidRPr="00DE4AD4">
        <w:rPr>
          <w:color w:val="000000"/>
        </w:rPr>
        <w:t xml:space="preserve">others, such as </w:t>
      </w:r>
      <w:r w:rsidR="00C73912">
        <w:rPr>
          <w:color w:val="000000"/>
        </w:rPr>
        <w:t xml:space="preserve">the theological of </w:t>
      </w:r>
      <w:r w:rsidR="00011C1E" w:rsidRPr="00DE4AD4">
        <w:rPr>
          <w:color w:val="000000"/>
        </w:rPr>
        <w:t>‘</w:t>
      </w:r>
      <w:r w:rsidR="00011C1E" w:rsidRPr="00DE4AD4">
        <w:rPr>
          <w:i/>
          <w:color w:val="000000"/>
        </w:rPr>
        <w:t>Why is there evil, if God is all powerful and Supreme Good?</w:t>
      </w:r>
      <w:r w:rsidR="00011C1E" w:rsidRPr="00DE4AD4">
        <w:rPr>
          <w:color w:val="000000"/>
        </w:rPr>
        <w:t xml:space="preserve">’ However, not all the problems of philosophy mentioned by McGinn are due to this epistemic limitation, nor is nature hiding its true character to us, for we do access a true reality with </w:t>
      </w:r>
      <w:r w:rsidR="00D52FEF">
        <w:rPr>
          <w:color w:val="000000"/>
        </w:rPr>
        <w:t>these ontological relations and categories</w:t>
      </w:r>
      <w:r w:rsidR="00976C2A">
        <w:rPr>
          <w:color w:val="000000"/>
        </w:rPr>
        <w:t xml:space="preserve"> </w:t>
      </w:r>
      <w:r w:rsidR="00A72924">
        <w:rPr>
          <w:color w:val="000000"/>
        </w:rPr>
        <w:t xml:space="preserve">even </w:t>
      </w:r>
      <w:r w:rsidR="00976C2A">
        <w:rPr>
          <w:color w:val="000000"/>
        </w:rPr>
        <w:t xml:space="preserve">if </w:t>
      </w:r>
      <w:r w:rsidR="0011685F">
        <w:rPr>
          <w:color w:val="000000"/>
        </w:rPr>
        <w:t xml:space="preserve">it </w:t>
      </w:r>
      <w:r w:rsidR="00976C2A">
        <w:rPr>
          <w:color w:val="000000"/>
        </w:rPr>
        <w:t xml:space="preserve">just </w:t>
      </w:r>
      <w:r w:rsidR="0011685F">
        <w:rPr>
          <w:color w:val="000000"/>
        </w:rPr>
        <w:t xml:space="preserve">be </w:t>
      </w:r>
      <w:r w:rsidR="00976C2A">
        <w:rPr>
          <w:color w:val="000000"/>
        </w:rPr>
        <w:t xml:space="preserve">an aspect of </w:t>
      </w:r>
      <w:r w:rsidR="00B20552">
        <w:rPr>
          <w:color w:val="000000"/>
        </w:rPr>
        <w:t xml:space="preserve">the overall </w:t>
      </w:r>
      <w:r w:rsidR="00545CAD">
        <w:rPr>
          <w:color w:val="000000"/>
        </w:rPr>
        <w:t>that there is</w:t>
      </w:r>
      <w:r w:rsidR="00011C1E" w:rsidRPr="00DE4AD4">
        <w:rPr>
          <w:color w:val="000000"/>
        </w:rPr>
        <w:t>.</w:t>
      </w:r>
    </w:p>
    <w:p w14:paraId="00000160" w14:textId="5FBC9DD6"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These ontological distinctions </w:t>
      </w:r>
      <w:r w:rsidR="0030477B">
        <w:rPr>
          <w:color w:val="000000"/>
        </w:rPr>
        <w:t>do not enable a different source of knowledge</w:t>
      </w:r>
      <w:r w:rsidR="001009A1">
        <w:rPr>
          <w:color w:val="000000"/>
        </w:rPr>
        <w:t>, and thus, different kinds of it</w:t>
      </w:r>
      <w:r w:rsidR="00545CAD">
        <w:rPr>
          <w:color w:val="000000"/>
        </w:rPr>
        <w:t>, in the same manner that it is not possible as objects without appealing to the “forms of sensation”</w:t>
      </w:r>
      <w:r w:rsidR="001009A1">
        <w:rPr>
          <w:color w:val="000000"/>
        </w:rPr>
        <w:t>. The</w:t>
      </w:r>
      <w:r w:rsidR="00545CAD">
        <w:rPr>
          <w:color w:val="000000"/>
        </w:rPr>
        <w:t xml:space="preserve"> ontological relations and categories</w:t>
      </w:r>
      <w:r w:rsidR="001009A1">
        <w:rPr>
          <w:color w:val="000000"/>
        </w:rPr>
        <w:t xml:space="preserve"> </w:t>
      </w:r>
      <w:r w:rsidR="0030477B">
        <w:rPr>
          <w:color w:val="000000"/>
        </w:rPr>
        <w:t xml:space="preserve">only </w:t>
      </w:r>
      <w:r w:rsidRPr="00DE4AD4">
        <w:rPr>
          <w:color w:val="000000"/>
        </w:rPr>
        <w:t xml:space="preserve">make possible different </w:t>
      </w:r>
      <w:r w:rsidR="00B363E9">
        <w:rPr>
          <w:color w:val="000000"/>
        </w:rPr>
        <w:t>degrees</w:t>
      </w:r>
      <w:r w:rsidRPr="00DE4AD4">
        <w:rPr>
          <w:color w:val="000000"/>
        </w:rPr>
        <w:t xml:space="preserve"> of knowledge depending on the </w:t>
      </w:r>
      <w:r w:rsidR="00902F46">
        <w:rPr>
          <w:color w:val="000000"/>
        </w:rPr>
        <w:t>aspect</w:t>
      </w:r>
      <w:r w:rsidRPr="00DE4AD4">
        <w:rPr>
          <w:color w:val="000000"/>
        </w:rPr>
        <w:t xml:space="preserve"> of the reality </w:t>
      </w:r>
      <w:r w:rsidR="00902F46">
        <w:rPr>
          <w:color w:val="000000"/>
        </w:rPr>
        <w:t>whose distinction they enable</w:t>
      </w:r>
      <w:r w:rsidR="00C86A70">
        <w:rPr>
          <w:color w:val="000000"/>
        </w:rPr>
        <w:t>.</w:t>
      </w:r>
      <w:r w:rsidRPr="00DE4AD4">
        <w:rPr>
          <w:color w:val="000000"/>
        </w:rPr>
        <w:t xml:space="preserve"> In fact, true knowledge can be of mere difference or mere similarity, or of </w:t>
      </w:r>
      <w:r w:rsidR="00FD5BB8">
        <w:rPr>
          <w:color w:val="000000"/>
        </w:rPr>
        <w:t xml:space="preserve">both </w:t>
      </w:r>
      <w:r w:rsidRPr="00DE4AD4">
        <w:rPr>
          <w:color w:val="000000"/>
        </w:rPr>
        <w:t>difference and similarity. Knowledge of mere difference is the one that can be had of what can be distinguished as existent but not what it is –that is, to what it is similar- very much as happens with primary distinctions; such would be knowledge</w:t>
      </w:r>
      <w:r w:rsidR="00C1267A">
        <w:rPr>
          <w:color w:val="000000"/>
        </w:rPr>
        <w:t>,</w:t>
      </w:r>
      <w:r w:rsidRPr="00DE4AD4">
        <w:rPr>
          <w:color w:val="000000"/>
        </w:rPr>
        <w:t xml:space="preserve"> for example, </w:t>
      </w:r>
      <w:r w:rsidR="00524A17">
        <w:rPr>
          <w:color w:val="000000"/>
        </w:rPr>
        <w:t xml:space="preserve">of </w:t>
      </w:r>
      <w:r w:rsidRPr="00DE4AD4">
        <w:rPr>
          <w:color w:val="000000"/>
        </w:rPr>
        <w:t>the existence of a higher</w:t>
      </w:r>
      <w:r w:rsidR="0098657C" w:rsidRPr="00DE4AD4">
        <w:rPr>
          <w:color w:val="000000"/>
        </w:rPr>
        <w:t xml:space="preserve"> ontological </w:t>
      </w:r>
      <w:r w:rsidRPr="00DE4AD4">
        <w:rPr>
          <w:color w:val="000000"/>
        </w:rPr>
        <w:t>order reality</w:t>
      </w:r>
      <w:r w:rsidR="00FB557D">
        <w:rPr>
          <w:color w:val="000000"/>
        </w:rPr>
        <w:t>, if any</w:t>
      </w:r>
      <w:r w:rsidRPr="00DE4AD4">
        <w:rPr>
          <w:color w:val="000000"/>
        </w:rPr>
        <w:t xml:space="preserve">. As to knowledge of mere similarity, it is, e.g., the one we can have of space, of which we cannot (as yet) distinguish a particular section of it from another. </w:t>
      </w:r>
      <w:r w:rsidR="00BB1D6B" w:rsidRPr="00DE4AD4">
        <w:t xml:space="preserve">In what regards </w:t>
      </w:r>
      <w:r w:rsidRPr="00DE4AD4">
        <w:t>knowledge</w:t>
      </w:r>
      <w:r w:rsidRPr="00DE4AD4">
        <w:rPr>
          <w:color w:val="000000"/>
        </w:rPr>
        <w:t xml:space="preserve"> of both difference and similarity, it is the one that we have of the physical, since we distinguish of it, not just its differences, but </w:t>
      </w:r>
      <w:r w:rsidR="00D80599">
        <w:rPr>
          <w:color w:val="000000"/>
        </w:rPr>
        <w:t>also its</w:t>
      </w:r>
      <w:r w:rsidRPr="00DE4AD4">
        <w:rPr>
          <w:color w:val="000000"/>
        </w:rPr>
        <w:t xml:space="preserve"> similarities. </w:t>
      </w:r>
    </w:p>
    <w:p w14:paraId="00000161" w14:textId="6AA7F62E"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However, </w:t>
      </w:r>
      <w:r w:rsidR="00545CAD">
        <w:rPr>
          <w:color w:val="000000"/>
        </w:rPr>
        <w:t xml:space="preserve">in the same manner that we cannot sense what does not </w:t>
      </w:r>
      <w:proofErr w:type="gramStart"/>
      <w:r w:rsidR="00545CAD">
        <w:rPr>
          <w:color w:val="000000"/>
        </w:rPr>
        <w:t>acts</w:t>
      </w:r>
      <w:proofErr w:type="gramEnd"/>
      <w:r w:rsidR="00545CAD">
        <w:rPr>
          <w:color w:val="000000"/>
        </w:rPr>
        <w:t xml:space="preserve"> on our senses, on our sensory organs, </w:t>
      </w:r>
      <w:r w:rsidRPr="00DE4AD4">
        <w:rPr>
          <w:color w:val="000000"/>
        </w:rPr>
        <w:t xml:space="preserve">we cannot have this last kind of knowledge of anything constituted by something other than the possible relata and relations that we can distinguish under our </w:t>
      </w:r>
      <w:r w:rsidR="00FD5BB8">
        <w:rPr>
          <w:color w:val="000000"/>
        </w:rPr>
        <w:t xml:space="preserve">ontological </w:t>
      </w:r>
      <w:r w:rsidRPr="00DE4AD4">
        <w:rPr>
          <w:color w:val="000000"/>
        </w:rPr>
        <w:t xml:space="preserve">categories. </w:t>
      </w:r>
      <w:r w:rsidR="00545CAD">
        <w:rPr>
          <w:color w:val="000000"/>
        </w:rPr>
        <w:t xml:space="preserve">Of what is not sensable to us we can only have sensorial awareness if it acts on sensory objects that act on us, that is, if there is indirect action. Such is the case of neutrons in the generation of light and the extent of what can be distinguished depends on the extent of such effects. </w:t>
      </w:r>
      <w:r w:rsidR="00EC4006">
        <w:rPr>
          <w:color w:val="000000"/>
        </w:rPr>
        <w:t>O</w:t>
      </w:r>
      <w:r w:rsidR="00EC4006" w:rsidRPr="00DE4AD4">
        <w:rPr>
          <w:color w:val="000000"/>
        </w:rPr>
        <w:t>f a reality of a higher ontological order</w:t>
      </w:r>
      <w:r w:rsidR="00EC4006">
        <w:rPr>
          <w:color w:val="000000"/>
        </w:rPr>
        <w:t xml:space="preserve"> -if it exists-</w:t>
      </w:r>
      <w:r w:rsidR="00B70850">
        <w:rPr>
          <w:color w:val="000000"/>
        </w:rPr>
        <w:t xml:space="preserve"> </w:t>
      </w:r>
      <w:r w:rsidR="00EB438B" w:rsidRPr="00DE4AD4">
        <w:rPr>
          <w:color w:val="000000"/>
        </w:rPr>
        <w:t>w</w:t>
      </w:r>
      <w:r w:rsidRPr="00DE4AD4">
        <w:rPr>
          <w:color w:val="000000"/>
        </w:rPr>
        <w:t>e can only have knowledge of difference. It would be a noumenon, to use Kant’s terminology. A noumenon to us would be a subject of distinction whose existence we know of but which we also know not to be related according to our ontological relations nor classable under our ontological categories. It would be</w:t>
      </w:r>
      <w:r w:rsidR="002F03DD">
        <w:rPr>
          <w:color w:val="000000"/>
        </w:rPr>
        <w:t xml:space="preserve"> a</w:t>
      </w:r>
      <w:r w:rsidRPr="00DE4AD4">
        <w:rPr>
          <w:color w:val="000000"/>
        </w:rPr>
        <w:t xml:space="preserve"> totally </w:t>
      </w:r>
      <w:r w:rsidR="00BB1D6B" w:rsidRPr="00DE4AD4">
        <w:rPr>
          <w:color w:val="000000"/>
        </w:rPr>
        <w:t>unknown if</w:t>
      </w:r>
      <w:r w:rsidRPr="00DE4AD4">
        <w:rPr>
          <w:color w:val="000000"/>
        </w:rPr>
        <w:t xml:space="preserve"> it were not a subject of distinction. </w:t>
      </w:r>
      <w:r w:rsidR="00537FD3">
        <w:rPr>
          <w:color w:val="000000"/>
        </w:rPr>
        <w:t>It would be the mystical of Wittgenstein</w:t>
      </w:r>
      <w:r w:rsidR="00CB1218">
        <w:rPr>
          <w:color w:val="000000"/>
        </w:rPr>
        <w:t xml:space="preserve"> or </w:t>
      </w:r>
      <w:r w:rsidR="00A72924">
        <w:rPr>
          <w:color w:val="000000"/>
        </w:rPr>
        <w:t xml:space="preserve">the meta or </w:t>
      </w:r>
      <w:r w:rsidR="00CB1218">
        <w:rPr>
          <w:color w:val="000000"/>
        </w:rPr>
        <w:t>para</w:t>
      </w:r>
      <w:r w:rsidR="002F03DD">
        <w:rPr>
          <w:color w:val="000000"/>
        </w:rPr>
        <w:t>-</w:t>
      </w:r>
      <w:r w:rsidR="00CB1218">
        <w:rPr>
          <w:color w:val="000000"/>
        </w:rPr>
        <w:t xml:space="preserve">rational reality to which I have referred (that is, </w:t>
      </w:r>
      <w:r w:rsidR="005523DC">
        <w:rPr>
          <w:color w:val="000000"/>
        </w:rPr>
        <w:t xml:space="preserve">the one </w:t>
      </w:r>
      <w:r w:rsidR="00CB1218">
        <w:rPr>
          <w:color w:val="000000"/>
        </w:rPr>
        <w:t>beyond our rational powers of cognition)</w:t>
      </w:r>
      <w:r w:rsidR="00A72924">
        <w:rPr>
          <w:color w:val="000000"/>
        </w:rPr>
        <w:t>.</w:t>
      </w:r>
      <w:r w:rsidR="00537FD3">
        <w:rPr>
          <w:color w:val="000000"/>
        </w:rPr>
        <w:t xml:space="preserve"> </w:t>
      </w:r>
      <w:r w:rsidRPr="00DE4AD4">
        <w:rPr>
          <w:color w:val="000000"/>
        </w:rPr>
        <w:t xml:space="preserve">We know of this </w:t>
      </w:r>
      <w:proofErr w:type="spellStart"/>
      <w:r w:rsidR="00D92B02">
        <w:rPr>
          <w:color w:val="000000"/>
        </w:rPr>
        <w:t>Wittgenste</w:t>
      </w:r>
      <w:r w:rsidR="002F03DD">
        <w:rPr>
          <w:color w:val="000000"/>
        </w:rPr>
        <w:t>i</w:t>
      </w:r>
      <w:r w:rsidR="00D92B02">
        <w:rPr>
          <w:color w:val="000000"/>
        </w:rPr>
        <w:t>nan</w:t>
      </w:r>
      <w:proofErr w:type="spellEnd"/>
      <w:r w:rsidR="00D92B02">
        <w:rPr>
          <w:color w:val="000000"/>
        </w:rPr>
        <w:t xml:space="preserve"> </w:t>
      </w:r>
      <w:r w:rsidRPr="00DE4AD4">
        <w:rPr>
          <w:color w:val="000000"/>
        </w:rPr>
        <w:t xml:space="preserve">Mystical or Fundamenting Reality, from what we infer to be the necessary conditions -according to our Ontological Scheme- for the existence of our basic relations and categories and what instantiates under them. Attribution of these relations and categories to the noumenal </w:t>
      </w:r>
      <w:r w:rsidRPr="00DE4AD4">
        <w:t>makes</w:t>
      </w:r>
      <w:r w:rsidR="00AD424C">
        <w:t xml:space="preserve"> of</w:t>
      </w:r>
      <w:r w:rsidRPr="00DE4AD4">
        <w:t xml:space="preserve"> it</w:t>
      </w:r>
      <w:r w:rsidRPr="00DE4AD4">
        <w:rPr>
          <w:color w:val="000000"/>
        </w:rPr>
        <w:t xml:space="preserve"> a </w:t>
      </w:r>
      <w:r w:rsidR="00BB1D6B" w:rsidRPr="00DE4AD4">
        <w:rPr>
          <w:color w:val="000000"/>
        </w:rPr>
        <w:t>phenomen</w:t>
      </w:r>
      <w:r w:rsidR="00AD424C">
        <w:rPr>
          <w:color w:val="000000"/>
        </w:rPr>
        <w:t>al</w:t>
      </w:r>
      <w:r w:rsidR="00F62441">
        <w:rPr>
          <w:color w:val="000000"/>
        </w:rPr>
        <w:t xml:space="preserve"> </w:t>
      </w:r>
      <w:r w:rsidR="000B53CA">
        <w:rPr>
          <w:color w:val="000000"/>
        </w:rPr>
        <w:t>reality</w:t>
      </w:r>
      <w:r w:rsidR="00731A9B">
        <w:rPr>
          <w:color w:val="000000"/>
        </w:rPr>
        <w:t xml:space="preserve"> -in Kant</w:t>
      </w:r>
      <w:r w:rsidR="003A0C2C">
        <w:rPr>
          <w:color w:val="000000"/>
        </w:rPr>
        <w:t>´s terminology-</w:t>
      </w:r>
      <w:r w:rsidR="000B53CA">
        <w:rPr>
          <w:color w:val="000000"/>
        </w:rPr>
        <w:t xml:space="preserve"> but</w:t>
      </w:r>
      <w:r w:rsidRPr="00DE4AD4">
        <w:rPr>
          <w:color w:val="000000"/>
        </w:rPr>
        <w:t xml:space="preserve"> would not </w:t>
      </w:r>
      <w:r w:rsidRPr="00DE4AD4">
        <w:t xml:space="preserve">make </w:t>
      </w:r>
      <w:r w:rsidR="00F62441">
        <w:t xml:space="preserve">of </w:t>
      </w:r>
      <w:r w:rsidR="0062031D">
        <w:t>the noumenal</w:t>
      </w:r>
      <w:r w:rsidRPr="00DE4AD4">
        <w:rPr>
          <w:color w:val="000000"/>
        </w:rPr>
        <w:t xml:space="preserve"> a ‘phenomenon’ in reality in itself, as in no manner these ‘forms of </w:t>
      </w:r>
      <w:r w:rsidRPr="00DE4AD4">
        <w:t>judgement</w:t>
      </w:r>
      <w:r w:rsidRPr="00DE4AD4">
        <w:rPr>
          <w:color w:val="000000"/>
        </w:rPr>
        <w:t xml:space="preserve">’ correspond with </w:t>
      </w:r>
      <w:r w:rsidR="003A0C2C">
        <w:rPr>
          <w:color w:val="000000"/>
        </w:rPr>
        <w:t xml:space="preserve">the nature of such </w:t>
      </w:r>
      <w:r w:rsidR="00A72924">
        <w:rPr>
          <w:color w:val="000000"/>
        </w:rPr>
        <w:t xml:space="preserve">meta or </w:t>
      </w:r>
      <w:r w:rsidR="003A0C2C">
        <w:rPr>
          <w:color w:val="000000"/>
        </w:rPr>
        <w:t>para-rational reality</w:t>
      </w:r>
      <w:r w:rsidRPr="00DE4AD4">
        <w:rPr>
          <w:color w:val="000000"/>
        </w:rPr>
        <w:t>.</w:t>
      </w:r>
    </w:p>
    <w:p w14:paraId="00000162" w14:textId="708C61B4"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In sum, these ontological relations and categories are not explainable with our system of cognition nor with the worldview that they structure.</w:t>
      </w:r>
      <w:r w:rsidRPr="00DE4AD4">
        <w:rPr>
          <w:i/>
          <w:color w:val="000000"/>
        </w:rPr>
        <w:t xml:space="preserve"> </w:t>
      </w:r>
      <w:r w:rsidRPr="00DE4AD4">
        <w:rPr>
          <w:color w:val="000000"/>
        </w:rPr>
        <w:t xml:space="preserve">As has been already explained, </w:t>
      </w:r>
      <w:r w:rsidRPr="00DF6675">
        <w:rPr>
          <w:i/>
          <w:iCs/>
          <w:color w:val="000000"/>
        </w:rPr>
        <w:t>we cannot reduce them to their constituent</w:t>
      </w:r>
      <w:r w:rsidR="002F03DD" w:rsidRPr="00DF6675">
        <w:rPr>
          <w:i/>
          <w:iCs/>
          <w:color w:val="000000"/>
        </w:rPr>
        <w:t>s</w:t>
      </w:r>
      <w:r w:rsidRPr="00DF6675">
        <w:rPr>
          <w:i/>
          <w:iCs/>
          <w:color w:val="000000"/>
        </w:rPr>
        <w:t>, nor class the same into a higher category.</w:t>
      </w:r>
      <w:r w:rsidRPr="00DE4AD4">
        <w:rPr>
          <w:color w:val="000000"/>
        </w:rPr>
        <w:t xml:space="preserve"> </w:t>
      </w:r>
    </w:p>
    <w:p w14:paraId="00000163" w14:textId="1F508E62"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It might be contested that these ontological distinctions can be </w:t>
      </w:r>
      <w:r w:rsidRPr="00DE4AD4">
        <w:t>explained by classing</w:t>
      </w:r>
      <w:r w:rsidRPr="00DE4AD4">
        <w:rPr>
          <w:color w:val="000000"/>
        </w:rPr>
        <w:t xml:space="preserve"> them under ‘Being’, which is a higher order of abstraction to our categories. But, by reason that ‘Being’, as already said, is the ultimate abstraction</w:t>
      </w:r>
      <w:r w:rsidR="00B20552">
        <w:rPr>
          <w:color w:val="000000"/>
        </w:rPr>
        <w:t>,</w:t>
      </w:r>
      <w:r w:rsidRPr="00DE4AD4">
        <w:rPr>
          <w:color w:val="000000"/>
        </w:rPr>
        <w:t xml:space="preserve"> it does not provide distinction, as there is no attribute added with its predication other than that of mere existence; so ‘Being’ is not a higher class nor an explanatory order. </w:t>
      </w:r>
    </w:p>
    <w:p w14:paraId="00000164" w14:textId="6A4C8A22" w:rsidR="00846F3F" w:rsidRPr="00DE4AD4" w:rsidRDefault="00011C1E">
      <w:pPr>
        <w:pBdr>
          <w:top w:val="nil"/>
          <w:left w:val="nil"/>
          <w:bottom w:val="nil"/>
          <w:right w:val="nil"/>
          <w:between w:val="nil"/>
        </w:pBdr>
        <w:spacing w:line="276" w:lineRule="auto"/>
        <w:ind w:firstLine="284"/>
        <w:jc w:val="both"/>
        <w:rPr>
          <w:color w:val="000000"/>
        </w:rPr>
        <w:sectPr w:rsidR="00846F3F" w:rsidRPr="00DE4AD4">
          <w:pgSz w:w="7560" w:h="11520"/>
          <w:pgMar w:top="964" w:right="862" w:bottom="964" w:left="1066" w:header="578" w:footer="431" w:gutter="0"/>
          <w:cols w:space="720"/>
          <w:titlePg/>
        </w:sectPr>
      </w:pPr>
      <w:r w:rsidRPr="00DE4AD4">
        <w:rPr>
          <w:color w:val="000000"/>
        </w:rPr>
        <w:t xml:space="preserve">As a </w:t>
      </w:r>
      <w:r w:rsidRPr="00DE4AD4">
        <w:t>result</w:t>
      </w:r>
      <w:r w:rsidRPr="00DE4AD4">
        <w:rPr>
          <w:color w:val="000000"/>
        </w:rPr>
        <w:t xml:space="preserve"> of all this, our system of cognition cannot explain the world past the scant </w:t>
      </w:r>
      <w:r w:rsidR="00545CAD">
        <w:rPr>
          <w:color w:val="000000"/>
        </w:rPr>
        <w:t xml:space="preserve">conception of the physical nor past the scant </w:t>
      </w:r>
      <w:r w:rsidRPr="00DE4AD4">
        <w:rPr>
          <w:color w:val="000000"/>
        </w:rPr>
        <w:t>understanding that these relations and categories deliver</w:t>
      </w:r>
      <w:r w:rsidR="00B20552">
        <w:rPr>
          <w:color w:val="000000"/>
        </w:rPr>
        <w:t>.</w:t>
      </w:r>
      <w:r w:rsidRPr="00DE4AD4">
        <w:rPr>
          <w:color w:val="000000"/>
        </w:rPr>
        <w:t xml:space="preserve"> </w:t>
      </w:r>
      <w:r w:rsidR="00B20552">
        <w:rPr>
          <w:color w:val="000000"/>
        </w:rPr>
        <w:t>T</w:t>
      </w:r>
      <w:r w:rsidRPr="00DE4AD4">
        <w:rPr>
          <w:color w:val="000000"/>
        </w:rPr>
        <w:t>here is a limit to the extent and kind of reality whose cognition they make possible.</w:t>
      </w:r>
    </w:p>
    <w:p w14:paraId="00000165" w14:textId="344C3557" w:rsidR="00846F3F" w:rsidRPr="00DE4AD4" w:rsidRDefault="00011C1E" w:rsidP="002948C1">
      <w:pPr>
        <w:pStyle w:val="Prrafodelista"/>
        <w:numPr>
          <w:ilvl w:val="0"/>
          <w:numId w:val="24"/>
        </w:numPr>
        <w:ind w:left="357" w:hanging="357"/>
        <w:outlineLvl w:val="0"/>
        <w:rPr>
          <w:b/>
          <w:bCs/>
          <w:color w:val="000000"/>
        </w:rPr>
      </w:pPr>
      <w:bookmarkStart w:id="42" w:name="_Toc143266968"/>
      <w:r w:rsidRPr="00DE4AD4">
        <w:rPr>
          <w:b/>
          <w:bCs/>
          <w:color w:val="000000"/>
          <w:sz w:val="28"/>
          <w:szCs w:val="28"/>
        </w:rPr>
        <w:t xml:space="preserve">What </w:t>
      </w:r>
      <w:r w:rsidR="0003453B">
        <w:rPr>
          <w:b/>
          <w:bCs/>
          <w:color w:val="000000"/>
          <w:sz w:val="28"/>
          <w:szCs w:val="28"/>
        </w:rPr>
        <w:t>the</w:t>
      </w:r>
      <w:r w:rsidRPr="00DE4AD4">
        <w:rPr>
          <w:b/>
          <w:bCs/>
          <w:color w:val="000000"/>
          <w:sz w:val="28"/>
          <w:szCs w:val="28"/>
        </w:rPr>
        <w:t xml:space="preserve"> </w:t>
      </w:r>
      <w:r w:rsidR="00CF6129">
        <w:rPr>
          <w:b/>
          <w:bCs/>
          <w:color w:val="000000"/>
          <w:sz w:val="28"/>
          <w:szCs w:val="28"/>
        </w:rPr>
        <w:t xml:space="preserve">Ontological Relations and Categories </w:t>
      </w:r>
      <w:r w:rsidRPr="00DE4AD4">
        <w:rPr>
          <w:b/>
          <w:bCs/>
          <w:color w:val="000000"/>
          <w:sz w:val="28"/>
          <w:szCs w:val="28"/>
        </w:rPr>
        <w:t>Force to Presuppose</w:t>
      </w:r>
      <w:bookmarkEnd w:id="42"/>
    </w:p>
    <w:p w14:paraId="00000166" w14:textId="77777777" w:rsidR="00846F3F" w:rsidRPr="00DE4AD4" w:rsidRDefault="00846F3F">
      <w:pPr>
        <w:ind w:left="1134" w:hanging="567"/>
        <w:rPr>
          <w:b/>
          <w:color w:val="000000"/>
        </w:rPr>
      </w:pPr>
    </w:p>
    <w:p w14:paraId="00000167" w14:textId="77777777" w:rsidR="00846F3F" w:rsidRPr="00DE4AD4" w:rsidRDefault="00846F3F">
      <w:pPr>
        <w:ind w:left="1134" w:hanging="567"/>
        <w:jc w:val="both"/>
        <w:rPr>
          <w:b/>
          <w:color w:val="000000"/>
        </w:rPr>
      </w:pPr>
    </w:p>
    <w:p w14:paraId="00000168" w14:textId="59EC89E6" w:rsidR="00846F3F" w:rsidRPr="00DE4AD4" w:rsidRDefault="00011C1E" w:rsidP="000B53CA">
      <w:pPr>
        <w:spacing w:line="276" w:lineRule="auto"/>
        <w:ind w:firstLine="284"/>
        <w:jc w:val="both"/>
      </w:pPr>
      <w:r w:rsidRPr="00DE4AD4">
        <w:rPr>
          <w:color w:val="000000"/>
        </w:rPr>
        <w:t xml:space="preserve">The subject matter of this chapter is </w:t>
      </w:r>
      <w:r w:rsidR="00B20552">
        <w:rPr>
          <w:color w:val="000000"/>
        </w:rPr>
        <w:t xml:space="preserve">to explain </w:t>
      </w:r>
      <w:r w:rsidRPr="00DE4AD4">
        <w:rPr>
          <w:color w:val="000000"/>
        </w:rPr>
        <w:t xml:space="preserve">that </w:t>
      </w:r>
      <w:r w:rsidR="004B5E39">
        <w:rPr>
          <w:color w:val="000000"/>
        </w:rPr>
        <w:t xml:space="preserve">not only </w:t>
      </w:r>
      <w:r w:rsidRPr="00DE4AD4">
        <w:rPr>
          <w:color w:val="000000"/>
        </w:rPr>
        <w:t xml:space="preserve">a higher order of </w:t>
      </w:r>
      <w:r w:rsidR="00A72924">
        <w:rPr>
          <w:color w:val="000000"/>
        </w:rPr>
        <w:t xml:space="preserve">meta or para-rational </w:t>
      </w:r>
      <w:r w:rsidRPr="00DE4AD4">
        <w:rPr>
          <w:color w:val="000000"/>
        </w:rPr>
        <w:t>explanatory reality must be assumed to be the case</w:t>
      </w:r>
      <w:r w:rsidR="00A72924">
        <w:rPr>
          <w:color w:val="000000"/>
        </w:rPr>
        <w:t>,</w:t>
      </w:r>
      <w:r w:rsidR="00CD68CF" w:rsidRPr="00DE4AD4">
        <w:rPr>
          <w:color w:val="000000"/>
        </w:rPr>
        <w:t xml:space="preserve"> but that reality is </w:t>
      </w:r>
      <w:r w:rsidR="002F03DD">
        <w:rPr>
          <w:color w:val="000000"/>
        </w:rPr>
        <w:t>meta</w:t>
      </w:r>
      <w:r w:rsidR="00CD68CF" w:rsidRPr="00DE4AD4">
        <w:rPr>
          <w:color w:val="000000"/>
        </w:rPr>
        <w:t>-</w:t>
      </w:r>
      <w:r w:rsidR="00A72924">
        <w:rPr>
          <w:color w:val="000000"/>
        </w:rPr>
        <w:t>or para-</w:t>
      </w:r>
      <w:r w:rsidR="00CD68CF" w:rsidRPr="00DE4AD4">
        <w:rPr>
          <w:color w:val="000000"/>
        </w:rPr>
        <w:t>rational</w:t>
      </w:r>
      <w:r w:rsidR="00D62F20">
        <w:rPr>
          <w:color w:val="000000"/>
        </w:rPr>
        <w:t>.</w:t>
      </w:r>
    </w:p>
    <w:p w14:paraId="00000169" w14:textId="77777777" w:rsidR="00846F3F" w:rsidRPr="00DE4AD4" w:rsidRDefault="00846F3F">
      <w:pPr>
        <w:pBdr>
          <w:top w:val="nil"/>
          <w:left w:val="nil"/>
          <w:bottom w:val="nil"/>
          <w:right w:val="nil"/>
          <w:between w:val="nil"/>
        </w:pBdr>
        <w:ind w:firstLine="720"/>
        <w:rPr>
          <w:color w:val="000000"/>
        </w:rPr>
      </w:pPr>
    </w:p>
    <w:p w14:paraId="7288921B" w14:textId="489C4084" w:rsidR="008D0ED6" w:rsidRPr="008D0ED6" w:rsidRDefault="00BB3F79" w:rsidP="002948C1">
      <w:pPr>
        <w:pStyle w:val="Prrafodelista"/>
        <w:numPr>
          <w:ilvl w:val="1"/>
          <w:numId w:val="24"/>
        </w:numPr>
        <w:pBdr>
          <w:top w:val="nil"/>
          <w:left w:val="nil"/>
          <w:bottom w:val="nil"/>
          <w:right w:val="nil"/>
          <w:between w:val="nil"/>
        </w:pBdr>
        <w:outlineLvl w:val="1"/>
        <w:rPr>
          <w:i/>
          <w:iCs/>
          <w:color w:val="000000"/>
        </w:rPr>
      </w:pPr>
      <w:bookmarkStart w:id="43" w:name="_Toc143266969"/>
      <w:r>
        <w:rPr>
          <w:i/>
          <w:iCs/>
          <w:color w:val="000000"/>
        </w:rPr>
        <w:t>A</w:t>
      </w:r>
      <w:r w:rsidR="00BE3F27">
        <w:rPr>
          <w:i/>
          <w:iCs/>
          <w:color w:val="000000"/>
        </w:rPr>
        <w:t xml:space="preserve"> </w:t>
      </w:r>
      <w:r w:rsidR="003E2244">
        <w:rPr>
          <w:i/>
          <w:iCs/>
          <w:color w:val="000000"/>
        </w:rPr>
        <w:t>r</w:t>
      </w:r>
      <w:r w:rsidR="008D0ED6" w:rsidRPr="008D0ED6">
        <w:rPr>
          <w:i/>
          <w:iCs/>
          <w:color w:val="000000"/>
        </w:rPr>
        <w:t>ational reality cannot exist by itself</w:t>
      </w:r>
      <w:r w:rsidR="00247778">
        <w:rPr>
          <w:i/>
          <w:iCs/>
          <w:color w:val="000000"/>
        </w:rPr>
        <w:t>.</w:t>
      </w:r>
      <w:bookmarkEnd w:id="43"/>
    </w:p>
    <w:p w14:paraId="071D6348" w14:textId="7162A412" w:rsidR="008D0ED6" w:rsidRDefault="008D0ED6" w:rsidP="008D0ED6">
      <w:pPr>
        <w:rPr>
          <w:color w:val="000000"/>
        </w:rPr>
      </w:pPr>
    </w:p>
    <w:p w14:paraId="11BB5A83" w14:textId="584B2FFC" w:rsidR="008D0ED6" w:rsidRDefault="008D0ED6" w:rsidP="008D16CF">
      <w:pPr>
        <w:spacing w:line="276" w:lineRule="auto"/>
        <w:ind w:firstLine="284"/>
        <w:jc w:val="both"/>
        <w:rPr>
          <w:color w:val="000000"/>
        </w:rPr>
      </w:pPr>
      <w:r>
        <w:rPr>
          <w:color w:val="000000"/>
        </w:rPr>
        <w:t>Rational reality, this is, the one constituted by these ontological relations and categories do</w:t>
      </w:r>
      <w:r w:rsidR="002F03DD">
        <w:rPr>
          <w:color w:val="000000"/>
        </w:rPr>
        <w:t>es</w:t>
      </w:r>
      <w:r>
        <w:rPr>
          <w:color w:val="000000"/>
        </w:rPr>
        <w:t xml:space="preserve"> not suffice to structure reality. Rational reality presupposes a cause external to it. But such cause cannot be in turn dependent on infinite causal factors, as rationally speaking, this would in turn require that there be an infinite line of </w:t>
      </w:r>
      <w:r w:rsidR="00BE15A6">
        <w:rPr>
          <w:color w:val="000000"/>
        </w:rPr>
        <w:t xml:space="preserve">successive </w:t>
      </w:r>
      <w:r>
        <w:rPr>
          <w:color w:val="000000"/>
        </w:rPr>
        <w:t>causes,</w:t>
      </w:r>
      <w:r w:rsidR="00BE15A6">
        <w:rPr>
          <w:color w:val="000000"/>
        </w:rPr>
        <w:t xml:space="preserve"> and thus, no cause at all</w:t>
      </w:r>
      <w:r w:rsidR="00FB557D">
        <w:rPr>
          <w:color w:val="000000"/>
        </w:rPr>
        <w:t>.</w:t>
      </w:r>
      <w:r w:rsidR="00BE15A6">
        <w:rPr>
          <w:color w:val="000000"/>
        </w:rPr>
        <w:t xml:space="preserve"> </w:t>
      </w:r>
      <w:r w:rsidR="00FB557D">
        <w:rPr>
          <w:color w:val="000000"/>
        </w:rPr>
        <w:t>T</w:t>
      </w:r>
      <w:r w:rsidR="00BE15A6">
        <w:rPr>
          <w:color w:val="000000"/>
        </w:rPr>
        <w:t>he causal power of each causal factor in the line o</w:t>
      </w:r>
      <w:r w:rsidR="00D62F20">
        <w:rPr>
          <w:color w:val="000000"/>
        </w:rPr>
        <w:t>f</w:t>
      </w:r>
      <w:r w:rsidR="00BE15A6">
        <w:rPr>
          <w:color w:val="000000"/>
        </w:rPr>
        <w:t xml:space="preserve"> successive causes </w:t>
      </w:r>
      <w:r w:rsidR="00BE3F27">
        <w:rPr>
          <w:color w:val="000000"/>
        </w:rPr>
        <w:t xml:space="preserve">would </w:t>
      </w:r>
      <w:r w:rsidR="00BE15A6">
        <w:rPr>
          <w:color w:val="000000"/>
        </w:rPr>
        <w:t>depend on the previous cause</w:t>
      </w:r>
      <w:r w:rsidR="00D62F20">
        <w:rPr>
          <w:color w:val="000000"/>
        </w:rPr>
        <w:t>.</w:t>
      </w:r>
      <w:r w:rsidR="00BE15A6">
        <w:rPr>
          <w:color w:val="000000"/>
        </w:rPr>
        <w:t xml:space="preserve"> </w:t>
      </w:r>
      <w:r w:rsidR="00D62F20">
        <w:rPr>
          <w:color w:val="000000"/>
        </w:rPr>
        <w:t>I</w:t>
      </w:r>
      <w:r w:rsidR="00BE15A6">
        <w:rPr>
          <w:color w:val="000000"/>
        </w:rPr>
        <w:t xml:space="preserve">n consequence there being </w:t>
      </w:r>
      <w:r w:rsidR="0006214F">
        <w:rPr>
          <w:color w:val="000000"/>
        </w:rPr>
        <w:t>a</w:t>
      </w:r>
      <w:r w:rsidR="00BE15A6">
        <w:rPr>
          <w:color w:val="000000"/>
        </w:rPr>
        <w:t xml:space="preserve"> sol</w:t>
      </w:r>
      <w:r w:rsidR="002F03DD">
        <w:rPr>
          <w:color w:val="000000"/>
        </w:rPr>
        <w:t>e</w:t>
      </w:r>
      <w:r w:rsidR="00BE15A6">
        <w:rPr>
          <w:color w:val="000000"/>
        </w:rPr>
        <w:t xml:space="preserve"> cause not depending on another delivering causal power, there would be no causal factor proper. What about the line or sequence? Would it deliver causality? No</w:t>
      </w:r>
      <w:r>
        <w:rPr>
          <w:color w:val="000000"/>
        </w:rPr>
        <w:t>.</w:t>
      </w:r>
      <w:r w:rsidR="00BE15A6">
        <w:rPr>
          <w:color w:val="000000"/>
        </w:rPr>
        <w:t xml:space="preserve"> This is clearer to understand if by cause reference is made to what something depends </w:t>
      </w:r>
      <w:r w:rsidR="003A42E6">
        <w:rPr>
          <w:color w:val="000000"/>
        </w:rPr>
        <w:t xml:space="preserve">on </w:t>
      </w:r>
      <w:r w:rsidR="00BE15A6">
        <w:rPr>
          <w:color w:val="000000"/>
        </w:rPr>
        <w:t xml:space="preserve">for existence (or for being different or similar). </w:t>
      </w:r>
      <w:r w:rsidR="00BE3F27">
        <w:rPr>
          <w:color w:val="000000"/>
        </w:rPr>
        <w:t xml:space="preserve">It cannot be said that reality owes its existence to a causal chain if such causal chain ultimately lacks causal power. </w:t>
      </w:r>
      <w:r w:rsidR="00BE15A6">
        <w:rPr>
          <w:color w:val="000000"/>
        </w:rPr>
        <w:t xml:space="preserve">If there is a chain of causes there is a dependence of each cause on the existence of a previous cause, but since </w:t>
      </w:r>
      <w:r w:rsidR="002F03DD">
        <w:rPr>
          <w:color w:val="000000"/>
        </w:rPr>
        <w:t>such</w:t>
      </w:r>
      <w:r w:rsidR="00BE15A6">
        <w:rPr>
          <w:color w:val="000000"/>
        </w:rPr>
        <w:t xml:space="preserve"> dependence </w:t>
      </w:r>
      <w:r w:rsidR="002F03DD">
        <w:rPr>
          <w:color w:val="000000"/>
        </w:rPr>
        <w:t>would be</w:t>
      </w:r>
      <w:r w:rsidR="00BE15A6">
        <w:rPr>
          <w:color w:val="000000"/>
        </w:rPr>
        <w:t xml:space="preserve"> infinite, because there is no final cause in which all the factors of causality on the line depend, there is no cause at all. </w:t>
      </w:r>
      <w:r>
        <w:rPr>
          <w:color w:val="000000"/>
        </w:rPr>
        <w:t xml:space="preserve">So, </w:t>
      </w:r>
      <w:r w:rsidR="00BE3F27">
        <w:rPr>
          <w:color w:val="000000"/>
        </w:rPr>
        <w:t xml:space="preserve">though </w:t>
      </w:r>
      <w:r>
        <w:rPr>
          <w:color w:val="000000"/>
        </w:rPr>
        <w:t>rational reality</w:t>
      </w:r>
      <w:r w:rsidR="002F03DD">
        <w:rPr>
          <w:color w:val="000000"/>
        </w:rPr>
        <w:t>,</w:t>
      </w:r>
      <w:r>
        <w:rPr>
          <w:color w:val="000000"/>
        </w:rPr>
        <w:t xml:space="preserve"> </w:t>
      </w:r>
      <w:r w:rsidR="00BE3F27">
        <w:rPr>
          <w:color w:val="000000"/>
        </w:rPr>
        <w:t>can</w:t>
      </w:r>
      <w:r w:rsidR="002F03DD">
        <w:rPr>
          <w:color w:val="000000"/>
        </w:rPr>
        <w:t xml:space="preserve"> be assumed to exist </w:t>
      </w:r>
      <w:r w:rsidR="002F03DD" w:rsidRPr="002F03DD">
        <w:rPr>
          <w:i/>
          <w:iCs/>
          <w:color w:val="000000"/>
        </w:rPr>
        <w:t>in</w:t>
      </w:r>
      <w:r w:rsidR="002F03DD">
        <w:rPr>
          <w:color w:val="000000"/>
        </w:rPr>
        <w:t xml:space="preserve"> itself, </w:t>
      </w:r>
      <w:r w:rsidR="00BE3F27">
        <w:rPr>
          <w:color w:val="000000"/>
        </w:rPr>
        <w:t xml:space="preserve">it </w:t>
      </w:r>
      <w:r>
        <w:rPr>
          <w:color w:val="000000"/>
        </w:rPr>
        <w:t xml:space="preserve">cannot be assumed to exist </w:t>
      </w:r>
      <w:r w:rsidRPr="002F03DD">
        <w:rPr>
          <w:i/>
          <w:iCs/>
          <w:color w:val="000000"/>
        </w:rPr>
        <w:t>by</w:t>
      </w:r>
      <w:r>
        <w:rPr>
          <w:color w:val="000000"/>
        </w:rPr>
        <w:t xml:space="preserve"> itself.</w:t>
      </w:r>
      <w:r w:rsidR="0001120E">
        <w:rPr>
          <w:color w:val="000000"/>
        </w:rPr>
        <w:t xml:space="preserve"> It is not rational that rational reality exist by itself. A para-rational reality must be presupposed which does not depend on another reality to be.</w:t>
      </w:r>
    </w:p>
    <w:p w14:paraId="4B9A961D" w14:textId="16D15639" w:rsidR="00604B45" w:rsidRDefault="008D0ED6" w:rsidP="008D16CF">
      <w:pPr>
        <w:spacing w:line="276" w:lineRule="auto"/>
        <w:ind w:firstLine="284"/>
        <w:jc w:val="both"/>
        <w:rPr>
          <w:color w:val="000000"/>
        </w:rPr>
      </w:pPr>
      <w:r>
        <w:rPr>
          <w:color w:val="000000"/>
        </w:rPr>
        <w:t xml:space="preserve">Moreover, causality is not just a requirement for reality to be an existent, but also for its </w:t>
      </w:r>
      <w:r w:rsidR="00604B45">
        <w:rPr>
          <w:color w:val="000000"/>
        </w:rPr>
        <w:t xml:space="preserve">own </w:t>
      </w:r>
      <w:r>
        <w:rPr>
          <w:color w:val="000000"/>
        </w:rPr>
        <w:t>constitution: rational things or objects, seem to be constituted</w:t>
      </w:r>
      <w:r w:rsidR="00E40FF4">
        <w:rPr>
          <w:color w:val="000000"/>
        </w:rPr>
        <w:t xml:space="preserve"> or conformed</w:t>
      </w:r>
      <w:r>
        <w:rPr>
          <w:color w:val="000000"/>
        </w:rPr>
        <w:t xml:space="preserve"> by others</w:t>
      </w:r>
      <w:r w:rsidR="0001120E">
        <w:rPr>
          <w:color w:val="000000"/>
        </w:rPr>
        <w:t>.</w:t>
      </w:r>
      <w:r w:rsidR="00E40FF4">
        <w:rPr>
          <w:color w:val="000000"/>
        </w:rPr>
        <w:t xml:space="preserve"> </w:t>
      </w:r>
      <w:r w:rsidR="00BE3F27">
        <w:rPr>
          <w:color w:val="000000"/>
        </w:rPr>
        <w:t>I</w:t>
      </w:r>
      <w:r w:rsidR="00E40FF4">
        <w:rPr>
          <w:color w:val="000000"/>
        </w:rPr>
        <w:t xml:space="preserve">n Aristotelian terminology </w:t>
      </w:r>
      <w:r w:rsidR="00BE15A6">
        <w:rPr>
          <w:color w:val="000000"/>
        </w:rPr>
        <w:t>the</w:t>
      </w:r>
      <w:r w:rsidR="00E40FF4">
        <w:rPr>
          <w:color w:val="000000"/>
        </w:rPr>
        <w:t xml:space="preserve"> existence </w:t>
      </w:r>
      <w:r w:rsidR="00BE15A6">
        <w:rPr>
          <w:color w:val="000000"/>
        </w:rPr>
        <w:t>of rationa</w:t>
      </w:r>
      <w:r w:rsidR="002F03DD">
        <w:rPr>
          <w:color w:val="000000"/>
        </w:rPr>
        <w:t xml:space="preserve">l </w:t>
      </w:r>
      <w:r w:rsidR="00BE15A6">
        <w:rPr>
          <w:color w:val="000000"/>
        </w:rPr>
        <w:t xml:space="preserve">reality </w:t>
      </w:r>
      <w:r w:rsidR="00E40FF4" w:rsidRPr="00BE3F27">
        <w:rPr>
          <w:i/>
          <w:iCs/>
          <w:color w:val="000000"/>
        </w:rPr>
        <w:t>by</w:t>
      </w:r>
      <w:r w:rsidR="00E40FF4">
        <w:rPr>
          <w:color w:val="000000"/>
        </w:rPr>
        <w:t xml:space="preserve"> itself would require an infinite of substances of substance, and thus o</w:t>
      </w:r>
      <w:r w:rsidR="00BE3F27">
        <w:rPr>
          <w:color w:val="000000"/>
        </w:rPr>
        <w:t>f</w:t>
      </w:r>
      <w:r w:rsidR="00E40FF4">
        <w:rPr>
          <w:color w:val="000000"/>
        </w:rPr>
        <w:t xml:space="preserve"> properties of properties, and difference </w:t>
      </w:r>
      <w:r w:rsidR="00BE3F27">
        <w:rPr>
          <w:color w:val="000000"/>
        </w:rPr>
        <w:t>of</w:t>
      </w:r>
      <w:r w:rsidR="00E40FF4">
        <w:rPr>
          <w:color w:val="000000"/>
        </w:rPr>
        <w:t xml:space="preserve"> difference and</w:t>
      </w:r>
      <w:r w:rsidR="00BE3F27">
        <w:rPr>
          <w:color w:val="000000"/>
        </w:rPr>
        <w:t>, so too,</w:t>
      </w:r>
      <w:r w:rsidR="00E40FF4">
        <w:rPr>
          <w:color w:val="000000"/>
        </w:rPr>
        <w:t xml:space="preserve"> infinite similarities of similarity</w:t>
      </w:r>
      <w:r w:rsidR="00604B45">
        <w:rPr>
          <w:color w:val="000000"/>
        </w:rPr>
        <w:t>, and causality</w:t>
      </w:r>
      <w:r w:rsidR="00FB557D">
        <w:rPr>
          <w:color w:val="000000"/>
        </w:rPr>
        <w:t>,</w:t>
      </w:r>
      <w:r w:rsidR="00604B45">
        <w:rPr>
          <w:color w:val="000000"/>
        </w:rPr>
        <w:t xml:space="preserve"> infinite causes of causes</w:t>
      </w:r>
      <w:r w:rsidR="00BE3F27">
        <w:rPr>
          <w:color w:val="000000"/>
        </w:rPr>
        <w:t xml:space="preserve">. </w:t>
      </w:r>
    </w:p>
    <w:p w14:paraId="1BC9FD3E" w14:textId="6655216B" w:rsidR="001D09B9" w:rsidRPr="008D0ED6" w:rsidRDefault="001D09B9" w:rsidP="001D09B9">
      <w:pPr>
        <w:spacing w:line="276" w:lineRule="auto"/>
        <w:ind w:firstLine="284"/>
        <w:jc w:val="both"/>
        <w:rPr>
          <w:color w:val="000000"/>
        </w:rPr>
      </w:pPr>
      <w:r>
        <w:rPr>
          <w:color w:val="000000"/>
        </w:rPr>
        <w:t xml:space="preserve">And if the substantial cause were not constituted by another substance or substances, it </w:t>
      </w:r>
      <w:r w:rsidR="0001120E">
        <w:rPr>
          <w:color w:val="000000"/>
        </w:rPr>
        <w:t xml:space="preserve">too </w:t>
      </w:r>
      <w:r>
        <w:rPr>
          <w:color w:val="000000"/>
        </w:rPr>
        <w:t>would depend for existence, in something of a para-rational nature.</w:t>
      </w:r>
    </w:p>
    <w:p w14:paraId="44C137D6" w14:textId="73873835" w:rsidR="001D09B9" w:rsidRDefault="001D09B9" w:rsidP="008D16CF">
      <w:pPr>
        <w:spacing w:line="276" w:lineRule="auto"/>
        <w:ind w:firstLine="284"/>
        <w:jc w:val="both"/>
        <w:rPr>
          <w:color w:val="000000"/>
        </w:rPr>
      </w:pPr>
      <w:r>
        <w:rPr>
          <w:color w:val="000000"/>
        </w:rPr>
        <w:t>Moreover, infinite, rationally speaking, presupposes time,</w:t>
      </w:r>
      <w:r w:rsidR="0006214F" w:rsidRPr="0006214F">
        <w:rPr>
          <w:color w:val="000000"/>
        </w:rPr>
        <w:t xml:space="preserve"> </w:t>
      </w:r>
      <w:r w:rsidR="0006214F">
        <w:rPr>
          <w:color w:val="000000"/>
        </w:rPr>
        <w:t>and thus in change or variance</w:t>
      </w:r>
      <w:r>
        <w:rPr>
          <w:color w:val="000000"/>
        </w:rPr>
        <w:t xml:space="preserve"> that is constant creation of new possible subjects of distinction. On what ground can it be said that ultimately there is time?</w:t>
      </w:r>
    </w:p>
    <w:p w14:paraId="3CA35199" w14:textId="2BA051DA" w:rsidR="001D09B9" w:rsidRDefault="001D09B9" w:rsidP="008D16CF">
      <w:pPr>
        <w:spacing w:line="276" w:lineRule="auto"/>
        <w:ind w:firstLine="284"/>
        <w:jc w:val="both"/>
        <w:rPr>
          <w:color w:val="000000"/>
        </w:rPr>
      </w:pPr>
      <w:r>
        <w:rPr>
          <w:color w:val="000000"/>
        </w:rPr>
        <w:t>In such case it would be necessary to ask i</w:t>
      </w:r>
      <w:r w:rsidR="00830111">
        <w:rPr>
          <w:color w:val="000000"/>
        </w:rPr>
        <w:t>f</w:t>
      </w:r>
      <w:r>
        <w:rPr>
          <w:color w:val="000000"/>
        </w:rPr>
        <w:t xml:space="preserve"> an infinite can be all existents or if all existents can be infinite.</w:t>
      </w:r>
    </w:p>
    <w:p w14:paraId="274A7FFE" w14:textId="77777777" w:rsidR="008D0ED6" w:rsidRPr="008D0ED6" w:rsidRDefault="008D0ED6" w:rsidP="008D16CF">
      <w:pPr>
        <w:pStyle w:val="Prrafodelista"/>
        <w:pBdr>
          <w:top w:val="nil"/>
          <w:left w:val="nil"/>
          <w:bottom w:val="nil"/>
          <w:right w:val="nil"/>
          <w:between w:val="nil"/>
        </w:pBdr>
        <w:ind w:left="0" w:firstLine="284"/>
        <w:rPr>
          <w:color w:val="000000"/>
        </w:rPr>
      </w:pPr>
    </w:p>
    <w:p w14:paraId="0000016A" w14:textId="10CD928B" w:rsidR="00846F3F" w:rsidRPr="00DE4AD4" w:rsidRDefault="00011C1E" w:rsidP="002948C1">
      <w:pPr>
        <w:pStyle w:val="Prrafodelista"/>
        <w:numPr>
          <w:ilvl w:val="1"/>
          <w:numId w:val="24"/>
        </w:numPr>
        <w:pBdr>
          <w:top w:val="nil"/>
          <w:left w:val="nil"/>
          <w:bottom w:val="nil"/>
          <w:right w:val="nil"/>
          <w:between w:val="nil"/>
        </w:pBdr>
        <w:outlineLvl w:val="1"/>
        <w:rPr>
          <w:color w:val="000000"/>
        </w:rPr>
      </w:pPr>
      <w:bookmarkStart w:id="44" w:name="_Toc143266970"/>
      <w:r w:rsidRPr="00DE4AD4">
        <w:rPr>
          <w:i/>
          <w:color w:val="000000"/>
        </w:rPr>
        <w:t>The</w:t>
      </w:r>
      <w:r w:rsidR="003E2244">
        <w:rPr>
          <w:i/>
          <w:color w:val="000000"/>
        </w:rPr>
        <w:t xml:space="preserve"> ontological</w:t>
      </w:r>
      <w:r w:rsidRPr="00DE4AD4">
        <w:rPr>
          <w:i/>
          <w:color w:val="000000"/>
        </w:rPr>
        <w:t xml:space="preserve"> relations and categories must be assumed to stand for </w:t>
      </w:r>
      <w:r w:rsidR="003E2244">
        <w:rPr>
          <w:i/>
          <w:color w:val="000000"/>
        </w:rPr>
        <w:t>the relations and classes of an</w:t>
      </w:r>
      <w:r w:rsidRPr="00DE4AD4">
        <w:rPr>
          <w:i/>
          <w:color w:val="000000"/>
        </w:rPr>
        <w:t xml:space="preserve"> explainable reality</w:t>
      </w:r>
      <w:r w:rsidR="00AF4613">
        <w:rPr>
          <w:i/>
          <w:color w:val="000000"/>
        </w:rPr>
        <w:t>.</w:t>
      </w:r>
      <w:bookmarkEnd w:id="44"/>
    </w:p>
    <w:p w14:paraId="0000016B" w14:textId="77777777" w:rsidR="00846F3F" w:rsidRPr="00DE4AD4" w:rsidRDefault="00846F3F">
      <w:pPr>
        <w:pBdr>
          <w:top w:val="nil"/>
          <w:left w:val="nil"/>
          <w:bottom w:val="nil"/>
          <w:right w:val="nil"/>
          <w:between w:val="nil"/>
        </w:pBdr>
        <w:ind w:left="1066" w:firstLine="284"/>
        <w:jc w:val="both"/>
        <w:rPr>
          <w:color w:val="000000"/>
        </w:rPr>
      </w:pPr>
    </w:p>
    <w:p w14:paraId="0000016C" w14:textId="77777777"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Though from the perspective of our Ontological Scheme it is not possible to conclude that reality is a cause of itself or uncreated, nonetheless, we cannot conceive that reality lacks a reason for its existence.</w:t>
      </w:r>
    </w:p>
    <w:p w14:paraId="0000016D" w14:textId="34DA99AB"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Though the ontological relations and categories themselves are unexplainable to us -since being </w:t>
      </w:r>
      <w:r w:rsidRPr="00DE4AD4">
        <w:rPr>
          <w:i/>
          <w:color w:val="000000"/>
        </w:rPr>
        <w:t>a priori</w:t>
      </w:r>
      <w:r w:rsidRPr="00DE4AD4">
        <w:rPr>
          <w:color w:val="000000"/>
        </w:rPr>
        <w:t xml:space="preserve"> given they are not </w:t>
      </w:r>
      <w:r w:rsidRPr="00DE4AD4">
        <w:rPr>
          <w:i/>
          <w:color w:val="000000"/>
        </w:rPr>
        <w:t xml:space="preserve">relationally </w:t>
      </w:r>
      <w:r w:rsidRPr="00DE4AD4">
        <w:rPr>
          <w:color w:val="000000"/>
        </w:rPr>
        <w:t>constituted</w:t>
      </w:r>
      <w:r w:rsidR="00CD68CF" w:rsidRPr="00DE4AD4">
        <w:rPr>
          <w:color w:val="000000"/>
        </w:rPr>
        <w:t>,</w:t>
      </w:r>
      <w:r w:rsidRPr="00DE4AD4">
        <w:rPr>
          <w:color w:val="000000"/>
        </w:rPr>
        <w:t xml:space="preserve"> </w:t>
      </w:r>
      <w:r w:rsidR="00CD68CF" w:rsidRPr="00DE4AD4">
        <w:rPr>
          <w:color w:val="000000"/>
        </w:rPr>
        <w:t xml:space="preserve">and we cannot explain what is not of a relational nature- </w:t>
      </w:r>
      <w:r w:rsidRPr="00DE4AD4">
        <w:rPr>
          <w:color w:val="000000"/>
        </w:rPr>
        <w:t xml:space="preserve">they cannot be judged to lack an explanation. Besides, though these categories are non-relational to us, all the reality comprised under them is relational, and thus, presupposes an explanation in order to exist; </w:t>
      </w:r>
      <w:r w:rsidR="00C22480" w:rsidRPr="00DE4AD4">
        <w:rPr>
          <w:color w:val="000000"/>
        </w:rPr>
        <w:t>so,</w:t>
      </w:r>
      <w:r w:rsidRPr="00DE4AD4">
        <w:rPr>
          <w:color w:val="000000"/>
        </w:rPr>
        <w:t xml:space="preserve"> it cannot be assumed, according to our Ontological Scheme, that </w:t>
      </w:r>
      <w:r w:rsidR="00D56DEA">
        <w:rPr>
          <w:color w:val="000000"/>
        </w:rPr>
        <w:t xml:space="preserve">the ontological relations and categories explain them, </w:t>
      </w:r>
      <w:r w:rsidR="004235D0">
        <w:rPr>
          <w:color w:val="000000"/>
        </w:rPr>
        <w:t xml:space="preserve">for lack </w:t>
      </w:r>
      <w:r w:rsidR="00D56DEA">
        <w:rPr>
          <w:color w:val="000000"/>
        </w:rPr>
        <w:t>higher orders of relations and categories to class them</w:t>
      </w:r>
      <w:r w:rsidR="008D566B">
        <w:rPr>
          <w:color w:val="000000"/>
        </w:rPr>
        <w:t xml:space="preserve"> </w:t>
      </w:r>
      <w:r w:rsidR="004235D0">
        <w:rPr>
          <w:color w:val="000000"/>
        </w:rPr>
        <w:t>under,</w:t>
      </w:r>
      <w:r w:rsidR="008D566B">
        <w:rPr>
          <w:color w:val="000000"/>
        </w:rPr>
        <w:t xml:space="preserve"> </w:t>
      </w:r>
      <w:r w:rsidRPr="00DE4AD4">
        <w:rPr>
          <w:color w:val="000000"/>
        </w:rPr>
        <w:t>our relational reality lacks an ultimate explanation.</w:t>
      </w:r>
    </w:p>
    <w:p w14:paraId="0000016E" w14:textId="77777777" w:rsidR="00846F3F" w:rsidRPr="00DE4AD4" w:rsidRDefault="00846F3F">
      <w:pPr>
        <w:pBdr>
          <w:top w:val="nil"/>
          <w:left w:val="nil"/>
          <w:bottom w:val="nil"/>
          <w:right w:val="nil"/>
          <w:between w:val="nil"/>
        </w:pBdr>
        <w:spacing w:line="276" w:lineRule="auto"/>
        <w:ind w:firstLine="284"/>
        <w:jc w:val="both"/>
        <w:rPr>
          <w:color w:val="000000"/>
        </w:rPr>
      </w:pPr>
    </w:p>
    <w:p w14:paraId="0000016F" w14:textId="0E4E37A8" w:rsidR="00846F3F" w:rsidRPr="00DE4AD4" w:rsidRDefault="00011C1E" w:rsidP="002948C1">
      <w:pPr>
        <w:pStyle w:val="Prrafodelista"/>
        <w:numPr>
          <w:ilvl w:val="1"/>
          <w:numId w:val="24"/>
        </w:numPr>
        <w:pBdr>
          <w:top w:val="nil"/>
          <w:left w:val="nil"/>
          <w:bottom w:val="nil"/>
          <w:right w:val="nil"/>
          <w:between w:val="nil"/>
        </w:pBdr>
        <w:outlineLvl w:val="1"/>
        <w:rPr>
          <w:i/>
          <w:color w:val="000000"/>
        </w:rPr>
      </w:pPr>
      <w:bookmarkStart w:id="45" w:name="_Toc143266971"/>
      <w:r w:rsidRPr="00DE4AD4">
        <w:rPr>
          <w:i/>
          <w:color w:val="000000"/>
        </w:rPr>
        <w:t xml:space="preserve">Their </w:t>
      </w:r>
      <w:r w:rsidR="00AC1064" w:rsidRPr="00DE4AD4">
        <w:rPr>
          <w:i/>
          <w:color w:val="000000"/>
        </w:rPr>
        <w:t>inexplicability</w:t>
      </w:r>
      <w:r w:rsidRPr="00DE4AD4">
        <w:rPr>
          <w:i/>
          <w:color w:val="000000"/>
        </w:rPr>
        <w:t xml:space="preserve"> forces to presuppose the objective existence of a</w:t>
      </w:r>
      <w:r w:rsidR="00604B45">
        <w:rPr>
          <w:i/>
          <w:color w:val="000000"/>
        </w:rPr>
        <w:t xml:space="preserve"> para-rational</w:t>
      </w:r>
      <w:r w:rsidRPr="00DE4AD4">
        <w:rPr>
          <w:i/>
          <w:color w:val="000000"/>
        </w:rPr>
        <w:t xml:space="preserve"> explanatory order of reality</w:t>
      </w:r>
      <w:r w:rsidR="00C22480">
        <w:rPr>
          <w:i/>
          <w:color w:val="000000"/>
        </w:rPr>
        <w:t>.</w:t>
      </w:r>
      <w:bookmarkEnd w:id="45"/>
    </w:p>
    <w:p w14:paraId="00000170" w14:textId="77777777" w:rsidR="00846F3F" w:rsidRPr="00DE4AD4" w:rsidRDefault="00846F3F">
      <w:pPr>
        <w:pBdr>
          <w:top w:val="nil"/>
          <w:left w:val="nil"/>
          <w:bottom w:val="nil"/>
          <w:right w:val="nil"/>
          <w:between w:val="nil"/>
        </w:pBdr>
        <w:ind w:left="1066" w:hanging="357"/>
        <w:rPr>
          <w:color w:val="000000"/>
        </w:rPr>
      </w:pPr>
    </w:p>
    <w:p w14:paraId="00000171" w14:textId="0F4A01BF"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These ontological relations and categories </w:t>
      </w:r>
      <w:r w:rsidR="00215102" w:rsidRPr="00DE4AD4">
        <w:rPr>
          <w:color w:val="000000"/>
        </w:rPr>
        <w:t>form</w:t>
      </w:r>
      <w:r w:rsidRPr="00DE4AD4">
        <w:rPr>
          <w:color w:val="000000"/>
        </w:rPr>
        <w:t xml:space="preserve"> a relational reality</w:t>
      </w:r>
      <w:r w:rsidRPr="00DE4AD4">
        <w:rPr>
          <w:color w:val="000000"/>
          <w:vertAlign w:val="superscript"/>
        </w:rPr>
        <w:footnoteReference w:id="81"/>
      </w:r>
      <w:r w:rsidRPr="00DE4AD4">
        <w:rPr>
          <w:color w:val="000000"/>
        </w:rPr>
        <w:t xml:space="preserve">. As said, an explanation of the same, that is, </w:t>
      </w:r>
      <w:r w:rsidR="00BE15A6">
        <w:rPr>
          <w:color w:val="000000"/>
        </w:rPr>
        <w:t xml:space="preserve">an explanation </w:t>
      </w:r>
      <w:r w:rsidRPr="00DE4AD4">
        <w:rPr>
          <w:color w:val="000000"/>
        </w:rPr>
        <w:t>of that for which they stand -and thus, of all that we comprise under them-</w:t>
      </w:r>
      <w:r w:rsidR="00BE15A6">
        <w:rPr>
          <w:color w:val="000000"/>
        </w:rPr>
        <w:t>,</w:t>
      </w:r>
      <w:r w:rsidRPr="00DE4AD4">
        <w:rPr>
          <w:color w:val="000000"/>
        </w:rPr>
        <w:t xml:space="preserve"> theoretically </w:t>
      </w:r>
      <w:r w:rsidRPr="00DE4AD4">
        <w:t>requires a</w:t>
      </w:r>
      <w:r w:rsidRPr="00DE4AD4">
        <w:rPr>
          <w:color w:val="000000"/>
        </w:rPr>
        <w:t xml:space="preserve"> non-relationally constituted or non-structured reality. According to our Ontological Scheme-, a relational explanation would logically demand, </w:t>
      </w:r>
      <w:r w:rsidR="004235D0">
        <w:rPr>
          <w:color w:val="000000"/>
        </w:rPr>
        <w:t>as said</w:t>
      </w:r>
      <w:r w:rsidRPr="00DE4AD4">
        <w:rPr>
          <w:color w:val="000000"/>
        </w:rPr>
        <w:t>, an infinite order of successive higher classes</w:t>
      </w:r>
      <w:r w:rsidR="00215102" w:rsidRPr="00DE4AD4">
        <w:rPr>
          <w:color w:val="000000"/>
        </w:rPr>
        <w:t xml:space="preserve">, though these would </w:t>
      </w:r>
      <w:r w:rsidRPr="00DE4AD4">
        <w:rPr>
          <w:color w:val="000000"/>
        </w:rPr>
        <w:t xml:space="preserve">never end up explaining anything, or else, </w:t>
      </w:r>
      <w:r w:rsidR="00215102" w:rsidRPr="00DE4AD4">
        <w:rPr>
          <w:color w:val="000000"/>
        </w:rPr>
        <w:t xml:space="preserve">it </w:t>
      </w:r>
      <w:r w:rsidRPr="00DE4AD4">
        <w:rPr>
          <w:color w:val="000000"/>
        </w:rPr>
        <w:t xml:space="preserve">would require of an infinite of lower orders of composites and causal factors that, for the same reason, would not </w:t>
      </w:r>
      <w:r w:rsidR="00A254BF">
        <w:rPr>
          <w:color w:val="000000"/>
        </w:rPr>
        <w:t xml:space="preserve">deliver an ultimate </w:t>
      </w:r>
      <w:r w:rsidRPr="00DE4AD4">
        <w:rPr>
          <w:color w:val="000000"/>
        </w:rPr>
        <w:t>expla</w:t>
      </w:r>
      <w:r w:rsidR="00A254BF">
        <w:rPr>
          <w:color w:val="000000"/>
        </w:rPr>
        <w:t>nation</w:t>
      </w:r>
      <w:r w:rsidRPr="00DE4AD4">
        <w:rPr>
          <w:color w:val="000000"/>
          <w:vertAlign w:val="superscript"/>
        </w:rPr>
        <w:footnoteReference w:id="82"/>
      </w:r>
      <w:r w:rsidR="00A72924">
        <w:rPr>
          <w:color w:val="000000"/>
        </w:rPr>
        <w:t>)</w:t>
      </w:r>
      <w:r w:rsidRPr="00DE4AD4">
        <w:rPr>
          <w:color w:val="000000"/>
        </w:rPr>
        <w:t xml:space="preserve">. </w:t>
      </w:r>
    </w:p>
    <w:p w14:paraId="00000172" w14:textId="0D8BC8C0"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Moreover, not everything can be deemed to be of a relational nature, as this would presuppose –from our constrained </w:t>
      </w:r>
      <w:r w:rsidR="004A2D01">
        <w:rPr>
          <w:color w:val="000000"/>
        </w:rPr>
        <w:t xml:space="preserve">rational </w:t>
      </w:r>
      <w:r w:rsidRPr="00DE4AD4">
        <w:rPr>
          <w:color w:val="000000"/>
        </w:rPr>
        <w:t xml:space="preserve">perspective- that reality as a whole is dependent on a relation to something that is a mere distinction without objective referent, and thus non-existent. In fact, if all reality were relational, it would not be ultimately explainable. The relational nature of the </w:t>
      </w:r>
      <w:r w:rsidR="006A5963" w:rsidRPr="00DE4AD4">
        <w:rPr>
          <w:color w:val="000000"/>
        </w:rPr>
        <w:t>“</w:t>
      </w:r>
      <w:r w:rsidRPr="00DE4AD4">
        <w:rPr>
          <w:color w:val="000000"/>
        </w:rPr>
        <w:t>Worldview</w:t>
      </w:r>
      <w:r w:rsidR="006A5963" w:rsidRPr="00DE4AD4">
        <w:rPr>
          <w:color w:val="000000"/>
        </w:rPr>
        <w:t>”</w:t>
      </w:r>
      <w:r w:rsidRPr="00DE4AD4">
        <w:rPr>
          <w:color w:val="000000"/>
        </w:rPr>
        <w:t xml:space="preserve"> that these relations and categories </w:t>
      </w:r>
      <w:r w:rsidR="004F2A2F" w:rsidRPr="00DE4AD4">
        <w:rPr>
          <w:color w:val="000000"/>
        </w:rPr>
        <w:t>deliver</w:t>
      </w:r>
      <w:r w:rsidRPr="00DE4AD4">
        <w:rPr>
          <w:color w:val="000000"/>
        </w:rPr>
        <w:t xml:space="preserve">, demands that reality be explainable; and this is so, because whatever is relational, presupposes particular relations to which it owes its existence. Nevertheless, since the relational cannot be ultimately explained by a relational reality, its explanation </w:t>
      </w:r>
      <w:r w:rsidRPr="00DE4AD4">
        <w:t>requires a</w:t>
      </w:r>
      <w:r w:rsidRPr="00DE4AD4">
        <w:rPr>
          <w:color w:val="000000"/>
        </w:rPr>
        <w:t xml:space="preserve"> non-relational or </w:t>
      </w:r>
      <w:r w:rsidRPr="00DE4AD4">
        <w:t>unstructured</w:t>
      </w:r>
      <w:r w:rsidRPr="00DE4AD4">
        <w:rPr>
          <w:color w:val="000000"/>
        </w:rPr>
        <w:t xml:space="preserve"> explanatory reality</w:t>
      </w:r>
      <w:r w:rsidR="00A72924">
        <w:rPr>
          <w:color w:val="000000"/>
        </w:rPr>
        <w:t>. But such non-structured explanatory reality</w:t>
      </w:r>
      <w:r w:rsidRPr="00DE4AD4">
        <w:rPr>
          <w:color w:val="000000"/>
        </w:rPr>
        <w:t xml:space="preserve"> is not available to </w:t>
      </w:r>
      <w:r w:rsidR="00A72924">
        <w:rPr>
          <w:color w:val="000000"/>
        </w:rPr>
        <w:t xml:space="preserve">our intellect </w:t>
      </w:r>
      <w:r w:rsidRPr="00DE4AD4">
        <w:rPr>
          <w:color w:val="000000"/>
        </w:rPr>
        <w:t xml:space="preserve">nor understandable </w:t>
      </w:r>
      <w:r w:rsidR="004235D0">
        <w:rPr>
          <w:color w:val="000000"/>
        </w:rPr>
        <w:t>with the mental structures posed to our mind by the</w:t>
      </w:r>
      <w:r w:rsidRPr="00DE4AD4">
        <w:rPr>
          <w:color w:val="000000"/>
        </w:rPr>
        <w:t xml:space="preserve"> Ontological Scheme. Thus, though we can infer the objective existence of such </w:t>
      </w:r>
      <w:r w:rsidR="00A72924">
        <w:rPr>
          <w:color w:val="000000"/>
        </w:rPr>
        <w:t xml:space="preserve">ultimate </w:t>
      </w:r>
      <w:r w:rsidRPr="00DE4AD4">
        <w:rPr>
          <w:color w:val="000000"/>
        </w:rPr>
        <w:t xml:space="preserve">explanatory reality as a condition for the existence of these relations and categories, and of the reality comprised under them, </w:t>
      </w:r>
      <w:r w:rsidRPr="00D27003">
        <w:rPr>
          <w:color w:val="000000"/>
        </w:rPr>
        <w:t>we can only</w:t>
      </w:r>
      <w:r w:rsidRPr="00DE4AD4">
        <w:rPr>
          <w:color w:val="000000"/>
        </w:rPr>
        <w:t xml:space="preserve"> infer its existence</w:t>
      </w:r>
      <w:r w:rsidR="00604B45">
        <w:rPr>
          <w:color w:val="000000"/>
        </w:rPr>
        <w:t>.</w:t>
      </w:r>
    </w:p>
    <w:p w14:paraId="00000173" w14:textId="5D2C6E5E"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Our concept</w:t>
      </w:r>
      <w:r w:rsidR="00FB557D">
        <w:rPr>
          <w:color w:val="000000"/>
        </w:rPr>
        <w:t>ion</w:t>
      </w:r>
      <w:r w:rsidRPr="00DE4AD4">
        <w:rPr>
          <w:color w:val="000000"/>
        </w:rPr>
        <w:t xml:space="preserve"> of the world and system of cognition, being relational, cannot provide understanding of what the very Ontological Scheme demands for something to be understandable. </w:t>
      </w:r>
      <w:r w:rsidRPr="00273F8D">
        <w:rPr>
          <w:i/>
          <w:iCs/>
          <w:color w:val="000000"/>
        </w:rPr>
        <w:t>Thus, although through inference mere sensation can be transcended, it is not possible to transcend any reality with whose structure our Ontological Scheme does not match.</w:t>
      </w:r>
      <w:r w:rsidRPr="00DE4AD4">
        <w:rPr>
          <w:color w:val="000000"/>
        </w:rPr>
        <w:t xml:space="preserve"> </w:t>
      </w:r>
    </w:p>
    <w:p w14:paraId="0AB4942C" w14:textId="2638EA56" w:rsidR="00417D8E" w:rsidRDefault="00011C1E">
      <w:pPr>
        <w:pBdr>
          <w:top w:val="nil"/>
          <w:left w:val="nil"/>
          <w:bottom w:val="nil"/>
          <w:right w:val="nil"/>
          <w:between w:val="nil"/>
        </w:pBdr>
        <w:spacing w:line="276" w:lineRule="auto"/>
        <w:ind w:firstLine="284"/>
        <w:jc w:val="both"/>
        <w:rPr>
          <w:color w:val="000000"/>
        </w:rPr>
      </w:pPr>
      <w:r w:rsidRPr="00DE4AD4">
        <w:rPr>
          <w:color w:val="000000"/>
        </w:rPr>
        <w:t>It could be argued that these relations and categories need not be explainable; that, as Nelson Goodman says, they are ‘self-explanatory concepts’; or standing for ‘self-explanatory’ primitive constituents of the world, such as the concept of person, according to Strawson</w:t>
      </w:r>
      <w:r w:rsidRPr="00DE4AD4">
        <w:rPr>
          <w:color w:val="000000"/>
          <w:vertAlign w:val="superscript"/>
        </w:rPr>
        <w:footnoteReference w:id="83"/>
      </w:r>
      <w:r w:rsidRPr="00DE4AD4">
        <w:rPr>
          <w:color w:val="000000"/>
        </w:rPr>
        <w:t xml:space="preserve">; or of </w:t>
      </w:r>
      <w:r w:rsidR="00BB1D6B" w:rsidRPr="00DE4AD4">
        <w:rPr>
          <w:color w:val="000000"/>
        </w:rPr>
        <w:t>‘meaning’</w:t>
      </w:r>
      <w:r w:rsidRPr="00DE4AD4">
        <w:rPr>
          <w:color w:val="000000"/>
        </w:rPr>
        <w:t xml:space="preserve"> to </w:t>
      </w:r>
      <w:proofErr w:type="spellStart"/>
      <w:r w:rsidRPr="00DE4AD4">
        <w:rPr>
          <w:color w:val="000000"/>
        </w:rPr>
        <w:t>Kripke</w:t>
      </w:r>
      <w:proofErr w:type="spellEnd"/>
      <w:r w:rsidRPr="00DE4AD4">
        <w:rPr>
          <w:color w:val="000000"/>
          <w:vertAlign w:val="superscript"/>
        </w:rPr>
        <w:footnoteReference w:id="84"/>
      </w:r>
      <w:r w:rsidRPr="00DE4AD4">
        <w:rPr>
          <w:color w:val="000000"/>
        </w:rPr>
        <w:t xml:space="preserve">. Nevertheless, we cannot conceive these distinctions to be </w:t>
      </w:r>
      <w:r w:rsidR="00604B45" w:rsidRPr="00FB557D">
        <w:rPr>
          <w:i/>
          <w:iCs/>
          <w:color w:val="000000"/>
        </w:rPr>
        <w:t xml:space="preserve">rationally </w:t>
      </w:r>
      <w:r w:rsidRPr="00FB557D">
        <w:rPr>
          <w:i/>
          <w:iCs/>
          <w:color w:val="000000"/>
        </w:rPr>
        <w:t>true</w:t>
      </w:r>
      <w:r w:rsidRPr="00DE4AD4">
        <w:rPr>
          <w:color w:val="000000"/>
        </w:rPr>
        <w:t xml:space="preserve"> if </w:t>
      </w:r>
      <w:r w:rsidR="00C94E30" w:rsidRPr="00DE4AD4">
        <w:rPr>
          <w:color w:val="000000"/>
        </w:rPr>
        <w:t xml:space="preserve">they are </w:t>
      </w:r>
      <w:r w:rsidRPr="00DE4AD4">
        <w:rPr>
          <w:color w:val="000000"/>
        </w:rPr>
        <w:t>self-explanatory</w:t>
      </w:r>
      <w:r w:rsidR="00FB557D">
        <w:rPr>
          <w:color w:val="000000"/>
        </w:rPr>
        <w:t xml:space="preserve">, and we lack the cognitive means to conceive them </w:t>
      </w:r>
      <w:r w:rsidR="003E2244">
        <w:rPr>
          <w:color w:val="000000"/>
        </w:rPr>
        <w:t xml:space="preserve">as </w:t>
      </w:r>
      <w:r w:rsidR="00FB557D">
        <w:rPr>
          <w:color w:val="000000"/>
        </w:rPr>
        <w:t>para-rationally true</w:t>
      </w:r>
      <w:r w:rsidRPr="00DE4AD4">
        <w:rPr>
          <w:color w:val="000000"/>
        </w:rPr>
        <w:t>.</w:t>
      </w:r>
      <w:r w:rsidR="00BE15A6">
        <w:rPr>
          <w:color w:val="000000"/>
        </w:rPr>
        <w:t xml:space="preserve"> </w:t>
      </w:r>
    </w:p>
    <w:p w14:paraId="72719D7F" w14:textId="15217DC6" w:rsidR="00417D8E" w:rsidRDefault="00417D8E" w:rsidP="00D62F20">
      <w:pPr>
        <w:pBdr>
          <w:top w:val="nil"/>
          <w:left w:val="nil"/>
          <w:bottom w:val="nil"/>
          <w:right w:val="nil"/>
          <w:between w:val="nil"/>
        </w:pBdr>
        <w:spacing w:line="276" w:lineRule="auto"/>
        <w:ind w:firstLine="284"/>
        <w:jc w:val="both"/>
        <w:rPr>
          <w:color w:val="000000"/>
        </w:rPr>
      </w:pPr>
      <w:r w:rsidRPr="00DE4AD4">
        <w:rPr>
          <w:color w:val="000000"/>
        </w:rPr>
        <w:t xml:space="preserve">A self-explanatory reality </w:t>
      </w:r>
      <w:r>
        <w:rPr>
          <w:color w:val="000000"/>
        </w:rPr>
        <w:t>w</w:t>
      </w:r>
      <w:r w:rsidRPr="00DE4AD4">
        <w:rPr>
          <w:color w:val="000000"/>
        </w:rPr>
        <w:t>ould only be a reality that is not objectively relational; that is, which does not owe its objective existence to components of it, that is, to others.</w:t>
      </w:r>
      <w:r w:rsidR="00273F8D">
        <w:rPr>
          <w:color w:val="000000"/>
        </w:rPr>
        <w:t xml:space="preserve"> It would be a reality characterized by properties that -in turn- lack properties, that is, unidentifiable with properties) and, thus too, a reality whose properties have not been determined by a causal factor external to it. The properties it holds would have had to be assigned </w:t>
      </w:r>
      <w:r w:rsidR="004235D0">
        <w:rPr>
          <w:color w:val="000000"/>
        </w:rPr>
        <w:t xml:space="preserve">to it </w:t>
      </w:r>
      <w:r w:rsidR="00273F8D">
        <w:rPr>
          <w:color w:val="000000"/>
        </w:rPr>
        <w:t xml:space="preserve">by the very uncreated subject itself. </w:t>
      </w:r>
    </w:p>
    <w:p w14:paraId="41CFED06" w14:textId="02C8DC2E" w:rsidR="00273F8D" w:rsidRPr="00830111" w:rsidRDefault="00273F8D" w:rsidP="00D62F20">
      <w:pPr>
        <w:pBdr>
          <w:top w:val="nil"/>
          <w:left w:val="nil"/>
          <w:bottom w:val="nil"/>
          <w:right w:val="nil"/>
          <w:between w:val="nil"/>
        </w:pBdr>
        <w:spacing w:line="276" w:lineRule="auto"/>
        <w:ind w:firstLine="284"/>
        <w:jc w:val="both"/>
        <w:rPr>
          <w:color w:val="000000"/>
        </w:rPr>
      </w:pPr>
      <w:r w:rsidRPr="00830111">
        <w:rPr>
          <w:color w:val="000000"/>
        </w:rPr>
        <w:t>By way of classing explanation is provided as other properties, including higher orders properties are made available to the intellect (those of the class itself, or of instances of such class that carry them) which might explain lower order properties. If something is red</w:t>
      </w:r>
      <w:r w:rsidR="004235D0" w:rsidRPr="00830111">
        <w:rPr>
          <w:color w:val="000000"/>
        </w:rPr>
        <w:t>,</w:t>
      </w:r>
      <w:r w:rsidRPr="00830111">
        <w:rPr>
          <w:color w:val="000000"/>
        </w:rPr>
        <w:t xml:space="preserve"> </w:t>
      </w:r>
      <w:r w:rsidR="004235D0" w:rsidRPr="00830111">
        <w:rPr>
          <w:color w:val="000000"/>
        </w:rPr>
        <w:t>t</w:t>
      </w:r>
      <w:r w:rsidRPr="00830111">
        <w:rPr>
          <w:color w:val="000000"/>
        </w:rPr>
        <w:t xml:space="preserve">he identification of what makes (causal factor and property) it red, </w:t>
      </w:r>
      <w:r w:rsidR="004235D0" w:rsidRPr="00830111">
        <w:rPr>
          <w:color w:val="000000"/>
        </w:rPr>
        <w:t>that is,</w:t>
      </w:r>
      <w:r w:rsidRPr="00830111">
        <w:rPr>
          <w:color w:val="000000"/>
        </w:rPr>
        <w:t xml:space="preserve"> </w:t>
      </w:r>
      <w:r w:rsidRPr="00830111">
        <w:rPr>
          <w:color w:val="C00000"/>
        </w:rPr>
        <w:t>the property</w:t>
      </w:r>
      <w:r w:rsidR="004235D0" w:rsidRPr="00830111">
        <w:rPr>
          <w:color w:val="C00000"/>
        </w:rPr>
        <w:t xml:space="preserve"> of….</w:t>
      </w:r>
      <w:r w:rsidRPr="00830111">
        <w:rPr>
          <w:color w:val="C00000"/>
        </w:rPr>
        <w:t xml:space="preserve"> </w:t>
      </w:r>
      <w:r w:rsidRPr="00830111">
        <w:rPr>
          <w:color w:val="000000"/>
        </w:rPr>
        <w:t>and the factual cause that assigns such property to the subject of distinction is identified. It must not depend on property, and thus, in causal factors to differ. What ab</w:t>
      </w:r>
      <w:r w:rsidR="003E2244" w:rsidRPr="00830111">
        <w:rPr>
          <w:color w:val="000000"/>
        </w:rPr>
        <w:t>o</w:t>
      </w:r>
      <w:r w:rsidRPr="00830111">
        <w:rPr>
          <w:color w:val="000000"/>
        </w:rPr>
        <w:t xml:space="preserve">ut the property of existing? It cannot be a property, for all subjects of distinction, carry the same, independently of whether their referent exist or not. </w:t>
      </w:r>
    </w:p>
    <w:p w14:paraId="00000174" w14:textId="0D0DB376" w:rsidR="00846F3F" w:rsidRPr="00830111" w:rsidRDefault="00BE15A6" w:rsidP="00417D8E">
      <w:pPr>
        <w:pBdr>
          <w:top w:val="nil"/>
          <w:left w:val="nil"/>
          <w:bottom w:val="nil"/>
          <w:right w:val="nil"/>
          <w:between w:val="nil"/>
        </w:pBdr>
        <w:spacing w:line="276" w:lineRule="auto"/>
        <w:jc w:val="both"/>
        <w:rPr>
          <w:color w:val="000000"/>
        </w:rPr>
      </w:pPr>
      <w:r>
        <w:rPr>
          <w:color w:val="000000"/>
        </w:rPr>
        <w:t>The reason for this is that,</w:t>
      </w:r>
      <w:r w:rsidR="00011C1E" w:rsidRPr="00DE4AD4">
        <w:rPr>
          <w:color w:val="000000"/>
        </w:rPr>
        <w:t xml:space="preserve"> </w:t>
      </w:r>
      <w:r>
        <w:rPr>
          <w:color w:val="000000"/>
        </w:rPr>
        <w:t>i</w:t>
      </w:r>
      <w:r w:rsidR="00011C1E" w:rsidRPr="00DE4AD4">
        <w:rPr>
          <w:color w:val="000000"/>
        </w:rPr>
        <w:t xml:space="preserve">f self-explanatory, it would force to presuppose that </w:t>
      </w:r>
      <w:r w:rsidR="00D62F20">
        <w:rPr>
          <w:color w:val="000000"/>
        </w:rPr>
        <w:t>it</w:t>
      </w:r>
      <w:r w:rsidR="00011C1E" w:rsidRPr="00DE4AD4">
        <w:rPr>
          <w:color w:val="000000"/>
        </w:rPr>
        <w:t xml:space="preserve"> lack</w:t>
      </w:r>
      <w:r w:rsidR="00D62F20">
        <w:rPr>
          <w:color w:val="000000"/>
        </w:rPr>
        <w:t>s</w:t>
      </w:r>
      <w:r w:rsidR="00011C1E" w:rsidRPr="00DE4AD4">
        <w:rPr>
          <w:color w:val="000000"/>
        </w:rPr>
        <w:t xml:space="preserve"> causality, which must be assumed </w:t>
      </w:r>
      <w:r w:rsidR="00C94E30" w:rsidRPr="00DE4AD4">
        <w:rPr>
          <w:color w:val="000000"/>
        </w:rPr>
        <w:t>to be</w:t>
      </w:r>
      <w:r w:rsidR="00011C1E" w:rsidRPr="00DE4AD4">
        <w:rPr>
          <w:color w:val="000000"/>
        </w:rPr>
        <w:t xml:space="preserve"> </w:t>
      </w:r>
      <w:r w:rsidR="00F41392">
        <w:rPr>
          <w:color w:val="000000"/>
        </w:rPr>
        <w:t>contrarian to the</w:t>
      </w:r>
      <w:r w:rsidR="00C65322">
        <w:rPr>
          <w:color w:val="000000"/>
        </w:rPr>
        <w:t xml:space="preserve"> </w:t>
      </w:r>
      <w:r w:rsidR="00011C1E" w:rsidRPr="00DE4AD4">
        <w:rPr>
          <w:color w:val="000000"/>
        </w:rPr>
        <w:t>incorrigible</w:t>
      </w:r>
      <w:r w:rsidR="00F41392">
        <w:rPr>
          <w:color w:val="000000"/>
        </w:rPr>
        <w:t xml:space="preserve"> nature of causality</w:t>
      </w:r>
      <w:r w:rsidR="007D578D">
        <w:rPr>
          <w:color w:val="000000"/>
        </w:rPr>
        <w:t xml:space="preserve">, </w:t>
      </w:r>
      <w:r w:rsidR="00FD7911">
        <w:rPr>
          <w:color w:val="000000"/>
        </w:rPr>
        <w:t xml:space="preserve">an </w:t>
      </w:r>
      <w:r w:rsidR="007D578D">
        <w:rPr>
          <w:color w:val="000000"/>
        </w:rPr>
        <w:t>undeniable relation held by things in-itself</w:t>
      </w:r>
      <w:r w:rsidR="00011C1E" w:rsidRPr="00DE4AD4">
        <w:rPr>
          <w:color w:val="000000"/>
        </w:rPr>
        <w:t xml:space="preserve">. What is more, since they force to presuppose to be standing for objective existents, we cannot assume that the objective reality that they stand for is also self-explanatory, and so, too, uncaused, when we know that the immediate objective reality that we distinguish with these relations and categories is subject to causality, and thus, dependent on objective causal factors. </w:t>
      </w:r>
      <w:r w:rsidR="00011C1E" w:rsidRPr="00830111">
        <w:rPr>
          <w:color w:val="000000"/>
        </w:rPr>
        <w:t>According to our Ontological Scheme, a self-explanatory objective reality would</w:t>
      </w:r>
      <w:r w:rsidR="00FD7911" w:rsidRPr="00830111">
        <w:rPr>
          <w:color w:val="000000"/>
        </w:rPr>
        <w:t xml:space="preserve"> have to</w:t>
      </w:r>
      <w:r w:rsidR="00011C1E" w:rsidRPr="00830111">
        <w:rPr>
          <w:color w:val="000000"/>
        </w:rPr>
        <w:t xml:space="preserve"> be a member, a property, and a cause, of itself, and, in consequence, it would not be a possible subject of distinction to us. </w:t>
      </w:r>
      <w:r w:rsidR="00830111" w:rsidRPr="00830111">
        <w:rPr>
          <w:color w:val="000000"/>
        </w:rPr>
        <w:t>Lacking similarity, it</w:t>
      </w:r>
      <w:r w:rsidR="00011C1E" w:rsidRPr="00830111">
        <w:rPr>
          <w:color w:val="000000"/>
        </w:rPr>
        <w:t xml:space="preserve"> would not be an individual, as we understand individuals to be</w:t>
      </w:r>
      <w:r w:rsidR="004A5F45" w:rsidRPr="00830111">
        <w:rPr>
          <w:color w:val="000000"/>
        </w:rPr>
        <w:t xml:space="preserve">, </w:t>
      </w:r>
      <w:r w:rsidR="00367801" w:rsidRPr="00830111">
        <w:rPr>
          <w:color w:val="000000"/>
        </w:rPr>
        <w:t xml:space="preserve">and </w:t>
      </w:r>
      <w:r w:rsidR="00FD7911" w:rsidRPr="00830111">
        <w:rPr>
          <w:color w:val="000000"/>
        </w:rPr>
        <w:t>thus, would be</w:t>
      </w:r>
      <w:r w:rsidR="00AA671B" w:rsidRPr="00830111">
        <w:rPr>
          <w:color w:val="000000"/>
        </w:rPr>
        <w:t xml:space="preserve"> </w:t>
      </w:r>
      <w:r w:rsidR="00367801" w:rsidRPr="00830111">
        <w:rPr>
          <w:color w:val="000000"/>
        </w:rPr>
        <w:t xml:space="preserve">of a kind </w:t>
      </w:r>
      <w:r w:rsidR="00DA3D23" w:rsidRPr="00830111">
        <w:rPr>
          <w:color w:val="000000"/>
        </w:rPr>
        <w:t>that cannot be distinguished by us</w:t>
      </w:r>
      <w:r w:rsidR="00C37B28" w:rsidRPr="00830111">
        <w:rPr>
          <w:color w:val="000000"/>
        </w:rPr>
        <w:t>, as it would not be grounded on properties</w:t>
      </w:r>
      <w:r w:rsidR="0009635F" w:rsidRPr="00830111">
        <w:rPr>
          <w:color w:val="000000"/>
        </w:rPr>
        <w:t>, as we rationally understand properties to be</w:t>
      </w:r>
      <w:r w:rsidR="002F03DD" w:rsidRPr="00830111">
        <w:rPr>
          <w:color w:val="000000"/>
        </w:rPr>
        <w:t>, and it is property that makes similarity possible</w:t>
      </w:r>
      <w:r w:rsidR="0009635F" w:rsidRPr="00830111">
        <w:rPr>
          <w:color w:val="000000"/>
        </w:rPr>
        <w:t>.</w:t>
      </w:r>
    </w:p>
    <w:p w14:paraId="00000175" w14:textId="0F74F65A"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Therefore, regardless of whether these ontological relations and categories match with the objective reality or not, their explanation </w:t>
      </w:r>
      <w:r w:rsidRPr="00DE4AD4">
        <w:t>requires an</w:t>
      </w:r>
      <w:r w:rsidRPr="00DE4AD4">
        <w:rPr>
          <w:color w:val="000000"/>
        </w:rPr>
        <w:t xml:space="preserve"> order of reality or manner of existing of a higher order of ontological relations and categories or of a different manner of </w:t>
      </w:r>
      <w:r w:rsidR="003E2244">
        <w:rPr>
          <w:color w:val="000000"/>
        </w:rPr>
        <w:t>b</w:t>
      </w:r>
      <w:r w:rsidRPr="00DE4AD4">
        <w:rPr>
          <w:color w:val="000000"/>
        </w:rPr>
        <w:t>eing and</w:t>
      </w:r>
      <w:r w:rsidR="00A72924">
        <w:rPr>
          <w:color w:val="000000"/>
        </w:rPr>
        <w:t>, thus too, of</w:t>
      </w:r>
      <w:r w:rsidRPr="00DE4AD4">
        <w:rPr>
          <w:color w:val="000000"/>
        </w:rPr>
        <w:t xml:space="preserve"> cognizing.</w:t>
      </w:r>
    </w:p>
    <w:p w14:paraId="00000176" w14:textId="67F90E8A"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I refer to the logical need </w:t>
      </w:r>
      <w:r w:rsidR="00D03D7F" w:rsidRPr="00DE4AD4">
        <w:rPr>
          <w:color w:val="000000"/>
        </w:rPr>
        <w:t>for</w:t>
      </w:r>
      <w:r w:rsidRPr="00DE4AD4">
        <w:rPr>
          <w:color w:val="000000"/>
        </w:rPr>
        <w:t xml:space="preserve"> an order of reality, as would be the plurality of what David Lewis excludes from his multiple world thesis, and calls, worlds with a categorical difference. That is, ‘</w:t>
      </w:r>
      <w:r w:rsidRPr="00DE4AD4">
        <w:rPr>
          <w:i/>
          <w:color w:val="000000"/>
        </w:rPr>
        <w:t>differing in the manner of existing’</w:t>
      </w:r>
      <w:r w:rsidRPr="00DE4AD4">
        <w:rPr>
          <w:i/>
          <w:color w:val="000000"/>
          <w:vertAlign w:val="superscript"/>
        </w:rPr>
        <w:footnoteReference w:id="85"/>
      </w:r>
      <w:r w:rsidRPr="00DE4AD4">
        <w:rPr>
          <w:color w:val="000000"/>
        </w:rPr>
        <w:t xml:space="preserve">. In other words, </w:t>
      </w:r>
      <w:r w:rsidR="00FD7911">
        <w:rPr>
          <w:color w:val="000000"/>
        </w:rPr>
        <w:t xml:space="preserve">it would </w:t>
      </w:r>
      <w:r w:rsidR="00930FF8">
        <w:rPr>
          <w:color w:val="000000"/>
        </w:rPr>
        <w:t>demand</w:t>
      </w:r>
      <w:r w:rsidRPr="00DE4AD4">
        <w:rPr>
          <w:color w:val="000000"/>
        </w:rPr>
        <w:t xml:space="preserve"> a plurality of realities structured by relations and categories of a</w:t>
      </w:r>
      <w:r w:rsidR="00D62F20">
        <w:rPr>
          <w:color w:val="000000"/>
        </w:rPr>
        <w:t>n order o</w:t>
      </w:r>
      <w:r w:rsidR="00BE3E2F">
        <w:rPr>
          <w:color w:val="000000"/>
        </w:rPr>
        <w:t>r</w:t>
      </w:r>
      <w:r w:rsidRPr="00DE4AD4">
        <w:rPr>
          <w:color w:val="000000"/>
        </w:rPr>
        <w:t xml:space="preserve"> </w:t>
      </w:r>
      <w:r w:rsidR="00D62F20">
        <w:rPr>
          <w:color w:val="000000"/>
        </w:rPr>
        <w:t>level</w:t>
      </w:r>
      <w:r w:rsidRPr="00DE4AD4">
        <w:rPr>
          <w:color w:val="000000"/>
        </w:rPr>
        <w:t xml:space="preserve"> </w:t>
      </w:r>
      <w:r w:rsidR="00BE3E2F">
        <w:rPr>
          <w:color w:val="000000"/>
        </w:rPr>
        <w:t xml:space="preserve">higher </w:t>
      </w:r>
      <w:r w:rsidRPr="00DE4AD4">
        <w:rPr>
          <w:color w:val="000000"/>
        </w:rPr>
        <w:t xml:space="preserve">to </w:t>
      </w:r>
      <w:r w:rsidR="00BE15A6">
        <w:rPr>
          <w:color w:val="000000"/>
        </w:rPr>
        <w:t>ours</w:t>
      </w:r>
      <w:r w:rsidRPr="00DE4AD4">
        <w:rPr>
          <w:color w:val="000000"/>
        </w:rPr>
        <w:t xml:space="preserve"> (more abstract and more encompassing</w:t>
      </w:r>
      <w:r w:rsidR="00FD7911">
        <w:rPr>
          <w:color w:val="000000"/>
        </w:rPr>
        <w:t>)</w:t>
      </w:r>
      <w:r w:rsidR="0021579D">
        <w:rPr>
          <w:color w:val="000000"/>
        </w:rPr>
        <w:t xml:space="preserve"> </w:t>
      </w:r>
      <w:r w:rsidR="002F03DD">
        <w:rPr>
          <w:color w:val="000000"/>
        </w:rPr>
        <w:t>which</w:t>
      </w:r>
      <w:r w:rsidR="0021579D">
        <w:rPr>
          <w:color w:val="000000"/>
        </w:rPr>
        <w:t xml:space="preserve"> ultimately</w:t>
      </w:r>
      <w:r w:rsidR="00FD7911">
        <w:rPr>
          <w:color w:val="000000"/>
        </w:rPr>
        <w:t xml:space="preserve"> is </w:t>
      </w:r>
      <w:r w:rsidRPr="00DE4AD4">
        <w:rPr>
          <w:color w:val="000000"/>
        </w:rPr>
        <w:t xml:space="preserve">not </w:t>
      </w:r>
      <w:r w:rsidR="00FD7911">
        <w:rPr>
          <w:color w:val="000000"/>
        </w:rPr>
        <w:t>rationally</w:t>
      </w:r>
      <w:r w:rsidRPr="00DE4AD4">
        <w:rPr>
          <w:color w:val="000000"/>
        </w:rPr>
        <w:t xml:space="preserve"> constituted. </w:t>
      </w:r>
      <w:r w:rsidR="00FD7911">
        <w:rPr>
          <w:color w:val="000000"/>
        </w:rPr>
        <w:t>In other words, it would require para-logical grounds for its existence.</w:t>
      </w:r>
    </w:p>
    <w:p w14:paraId="00000177" w14:textId="5FA354C7" w:rsidR="00846F3F" w:rsidRPr="00DE4AD4" w:rsidRDefault="00FD7911">
      <w:pPr>
        <w:pBdr>
          <w:top w:val="nil"/>
          <w:left w:val="nil"/>
          <w:bottom w:val="nil"/>
          <w:right w:val="nil"/>
          <w:between w:val="nil"/>
        </w:pBdr>
        <w:spacing w:line="276" w:lineRule="auto"/>
        <w:ind w:firstLine="284"/>
        <w:jc w:val="both"/>
        <w:rPr>
          <w:color w:val="000000"/>
        </w:rPr>
      </w:pPr>
      <w:r>
        <w:rPr>
          <w:color w:val="000000"/>
        </w:rPr>
        <w:t>I</w:t>
      </w:r>
      <w:r w:rsidR="00183263" w:rsidRPr="00DE4AD4">
        <w:rPr>
          <w:color w:val="000000"/>
        </w:rPr>
        <w:t>t is</w:t>
      </w:r>
      <w:r w:rsidR="00830111">
        <w:rPr>
          <w:color w:val="000000"/>
        </w:rPr>
        <w:t>, thus,</w:t>
      </w:r>
      <w:r w:rsidR="00183263" w:rsidRPr="00DE4AD4">
        <w:rPr>
          <w:color w:val="000000"/>
        </w:rPr>
        <w:t xml:space="preserve"> </w:t>
      </w:r>
      <w:r w:rsidR="0098657C" w:rsidRPr="00DE4AD4">
        <w:rPr>
          <w:color w:val="000000"/>
        </w:rPr>
        <w:t>a logical imperative</w:t>
      </w:r>
      <w:r w:rsidR="00183263" w:rsidRPr="00DE4AD4">
        <w:rPr>
          <w:color w:val="000000"/>
        </w:rPr>
        <w:t xml:space="preserve"> according to our Ontological Scheme</w:t>
      </w:r>
      <w:r w:rsidR="00222359" w:rsidRPr="00DE4AD4">
        <w:rPr>
          <w:color w:val="000000"/>
        </w:rPr>
        <w:t xml:space="preserve"> that </w:t>
      </w:r>
      <w:r w:rsidR="00930FF8">
        <w:rPr>
          <w:color w:val="000000"/>
        </w:rPr>
        <w:t xml:space="preserve">a </w:t>
      </w:r>
      <w:r w:rsidR="00011C1E" w:rsidRPr="00DE4AD4">
        <w:rPr>
          <w:color w:val="000000"/>
        </w:rPr>
        <w:t>higher order reality that be a condition</w:t>
      </w:r>
      <w:r w:rsidR="003E2244">
        <w:rPr>
          <w:color w:val="000000"/>
        </w:rPr>
        <w:t>,</w:t>
      </w:r>
      <w:r w:rsidR="00930FF8">
        <w:rPr>
          <w:color w:val="000000"/>
        </w:rPr>
        <w:t xml:space="preserve"> exist. A higher order reality that be</w:t>
      </w:r>
      <w:r w:rsidR="00011C1E" w:rsidRPr="00DE4AD4">
        <w:rPr>
          <w:color w:val="000000"/>
        </w:rPr>
        <w:t xml:space="preserve"> </w:t>
      </w:r>
      <w:r w:rsidR="00930FF8">
        <w:rPr>
          <w:color w:val="000000"/>
        </w:rPr>
        <w:t>in</w:t>
      </w:r>
      <w:r w:rsidR="00011C1E" w:rsidRPr="00DE4AD4">
        <w:rPr>
          <w:color w:val="000000"/>
        </w:rPr>
        <w:t xml:space="preserve"> our manner of seeing the world or the world as we </w:t>
      </w:r>
      <w:r w:rsidR="00BE15A6">
        <w:rPr>
          <w:color w:val="000000"/>
        </w:rPr>
        <w:t>conceive it to be</w:t>
      </w:r>
      <w:r>
        <w:rPr>
          <w:color w:val="000000"/>
        </w:rPr>
        <w:t>, but for the world to be as it is in-itself</w:t>
      </w:r>
      <w:r w:rsidR="00011C1E" w:rsidRPr="00DE4AD4">
        <w:rPr>
          <w:color w:val="000000"/>
        </w:rPr>
        <w:t xml:space="preserve">. This </w:t>
      </w:r>
      <w:r w:rsidR="00CA0B57" w:rsidRPr="00DE4AD4">
        <w:rPr>
          <w:color w:val="000000"/>
        </w:rPr>
        <w:t xml:space="preserve">knowledge of a </w:t>
      </w:r>
      <w:r w:rsidR="00011C1E" w:rsidRPr="00DE4AD4">
        <w:rPr>
          <w:color w:val="000000"/>
        </w:rPr>
        <w:t>higher order reality is inferential</w:t>
      </w:r>
      <w:r w:rsidR="001E27B0" w:rsidRPr="00DE4AD4">
        <w:rPr>
          <w:color w:val="000000"/>
        </w:rPr>
        <w:t>. It entails</w:t>
      </w:r>
      <w:r w:rsidR="00011C1E" w:rsidRPr="00DE4AD4">
        <w:rPr>
          <w:color w:val="000000"/>
        </w:rPr>
        <w:t xml:space="preserve"> from the </w:t>
      </w:r>
      <w:r w:rsidR="00011C1E" w:rsidRPr="00DE4AD4">
        <w:rPr>
          <w:i/>
          <w:color w:val="000000"/>
        </w:rPr>
        <w:t>a priori proper</w:t>
      </w:r>
      <w:r w:rsidR="00AE05B6" w:rsidRPr="00DE4AD4">
        <w:rPr>
          <w:i/>
          <w:color w:val="000000"/>
        </w:rPr>
        <w:t xml:space="preserve"> </w:t>
      </w:r>
      <w:r w:rsidR="00AE05B6" w:rsidRPr="00DE4AD4">
        <w:rPr>
          <w:iCs/>
          <w:color w:val="000000"/>
        </w:rPr>
        <w:t>nature of our ontological relations and categories</w:t>
      </w:r>
      <w:r w:rsidR="00011C1E" w:rsidRPr="00DE4AD4">
        <w:rPr>
          <w:iCs/>
          <w:color w:val="000000"/>
        </w:rPr>
        <w:t>,</w:t>
      </w:r>
      <w:r w:rsidR="00011C1E" w:rsidRPr="00DE4AD4">
        <w:rPr>
          <w:color w:val="000000"/>
        </w:rPr>
        <w:t xml:space="preserve"> which does not admit </w:t>
      </w:r>
      <w:r>
        <w:rPr>
          <w:color w:val="000000"/>
        </w:rPr>
        <w:t>the</w:t>
      </w:r>
      <w:r w:rsidR="00011C1E" w:rsidRPr="00DE4AD4">
        <w:rPr>
          <w:color w:val="000000"/>
        </w:rPr>
        <w:t xml:space="preserve"> conception of anything that does not owe its existence to something else, except to what is a condition of it.</w:t>
      </w:r>
    </w:p>
    <w:p w14:paraId="36622836" w14:textId="4DC75F97" w:rsidR="001E27B0" w:rsidRPr="00DE4AD4" w:rsidRDefault="002F03DD">
      <w:pPr>
        <w:pBdr>
          <w:top w:val="nil"/>
          <w:left w:val="nil"/>
          <w:bottom w:val="nil"/>
          <w:right w:val="nil"/>
          <w:between w:val="nil"/>
        </w:pBdr>
        <w:spacing w:line="276" w:lineRule="auto"/>
        <w:ind w:firstLine="284"/>
        <w:jc w:val="both"/>
        <w:rPr>
          <w:color w:val="000000"/>
        </w:rPr>
      </w:pPr>
      <w:r>
        <w:rPr>
          <w:color w:val="000000"/>
        </w:rPr>
        <w:t xml:space="preserve">The only alternative to the above would be </w:t>
      </w:r>
      <w:r w:rsidR="001E27B0" w:rsidRPr="00DE4AD4">
        <w:rPr>
          <w:color w:val="000000"/>
        </w:rPr>
        <w:t xml:space="preserve">if reality </w:t>
      </w:r>
      <w:r w:rsidR="00FD7911">
        <w:rPr>
          <w:color w:val="000000"/>
        </w:rPr>
        <w:t xml:space="preserve">ultimately </w:t>
      </w:r>
      <w:r>
        <w:rPr>
          <w:color w:val="000000"/>
        </w:rPr>
        <w:t>were</w:t>
      </w:r>
      <w:r w:rsidR="001E27B0" w:rsidRPr="00DE4AD4">
        <w:rPr>
          <w:color w:val="000000"/>
        </w:rPr>
        <w:t xml:space="preserve"> of a</w:t>
      </w:r>
      <w:r w:rsidR="00FD7911">
        <w:rPr>
          <w:color w:val="000000"/>
        </w:rPr>
        <w:t>n absolutely</w:t>
      </w:r>
      <w:r w:rsidR="001E27B0" w:rsidRPr="00DE4AD4">
        <w:rPr>
          <w:color w:val="000000"/>
        </w:rPr>
        <w:t xml:space="preserve"> non-explainable nature</w:t>
      </w:r>
      <w:r>
        <w:rPr>
          <w:color w:val="000000"/>
        </w:rPr>
        <w:t xml:space="preserve">. But </w:t>
      </w:r>
      <w:r w:rsidR="001E27B0" w:rsidRPr="00DE4AD4">
        <w:rPr>
          <w:color w:val="000000"/>
        </w:rPr>
        <w:t>then it</w:t>
      </w:r>
      <w:r>
        <w:rPr>
          <w:color w:val="000000"/>
        </w:rPr>
        <w:t xml:space="preserve"> would be</w:t>
      </w:r>
      <w:r w:rsidR="001E27B0" w:rsidRPr="00DE4AD4">
        <w:rPr>
          <w:color w:val="000000"/>
        </w:rPr>
        <w:t xml:space="preserve"> necessary to collate that it is of a higher order nature to the rational. </w:t>
      </w:r>
      <w:r w:rsidR="0021579D">
        <w:rPr>
          <w:color w:val="000000"/>
        </w:rPr>
        <w:t>Thus,</w:t>
      </w:r>
      <w:r w:rsidR="001E27B0" w:rsidRPr="00DE4AD4">
        <w:rPr>
          <w:color w:val="000000"/>
        </w:rPr>
        <w:t xml:space="preserve"> in any case, an explanation of why there is being or why it is not explainable, must appeal to</w:t>
      </w:r>
      <w:r w:rsidR="00694D75">
        <w:rPr>
          <w:color w:val="000000"/>
        </w:rPr>
        <w:t xml:space="preserve"> the existence of</w:t>
      </w:r>
      <w:r w:rsidR="001E27B0" w:rsidRPr="00DE4AD4">
        <w:rPr>
          <w:color w:val="000000"/>
        </w:rPr>
        <w:t xml:space="preserve"> a </w:t>
      </w:r>
      <w:r w:rsidR="00FD7911">
        <w:rPr>
          <w:color w:val="000000"/>
        </w:rPr>
        <w:t>reality of a para-</w:t>
      </w:r>
      <w:r w:rsidR="001E27B0" w:rsidRPr="00DE4AD4">
        <w:rPr>
          <w:color w:val="000000"/>
        </w:rPr>
        <w:t>rational nature</w:t>
      </w:r>
      <w:r w:rsidR="00A91C30">
        <w:rPr>
          <w:color w:val="000000"/>
        </w:rPr>
        <w:t>.</w:t>
      </w:r>
    </w:p>
    <w:p w14:paraId="0A11531E" w14:textId="77777777" w:rsidR="00431E14" w:rsidRPr="00DE4AD4" w:rsidRDefault="00431E14">
      <w:pPr>
        <w:pBdr>
          <w:top w:val="nil"/>
          <w:left w:val="nil"/>
          <w:bottom w:val="nil"/>
          <w:right w:val="nil"/>
          <w:between w:val="nil"/>
        </w:pBdr>
        <w:spacing w:line="276" w:lineRule="auto"/>
        <w:ind w:firstLine="284"/>
        <w:jc w:val="both"/>
        <w:rPr>
          <w:color w:val="000000"/>
        </w:rPr>
      </w:pPr>
    </w:p>
    <w:p w14:paraId="06AEEE0B" w14:textId="513B6568" w:rsidR="001632E6" w:rsidRPr="00721E74" w:rsidRDefault="003E2244" w:rsidP="002948C1">
      <w:pPr>
        <w:pStyle w:val="Prrafodelista"/>
        <w:numPr>
          <w:ilvl w:val="1"/>
          <w:numId w:val="24"/>
        </w:numPr>
        <w:pBdr>
          <w:top w:val="nil"/>
          <w:left w:val="nil"/>
          <w:bottom w:val="nil"/>
          <w:right w:val="nil"/>
          <w:between w:val="nil"/>
        </w:pBdr>
        <w:spacing w:line="276" w:lineRule="auto"/>
        <w:jc w:val="both"/>
        <w:outlineLvl w:val="1"/>
        <w:rPr>
          <w:i/>
          <w:iCs/>
          <w:color w:val="000000"/>
        </w:rPr>
      </w:pPr>
      <w:bookmarkStart w:id="46" w:name="_Toc143266972"/>
      <w:r>
        <w:rPr>
          <w:i/>
          <w:iCs/>
          <w:color w:val="000000"/>
        </w:rPr>
        <w:t>R</w:t>
      </w:r>
      <w:r w:rsidR="004027F4" w:rsidRPr="00721E74">
        <w:rPr>
          <w:i/>
          <w:iCs/>
          <w:color w:val="000000"/>
        </w:rPr>
        <w:t>eality</w:t>
      </w:r>
      <w:r w:rsidR="00930FF8">
        <w:rPr>
          <w:i/>
          <w:iCs/>
          <w:color w:val="000000"/>
        </w:rPr>
        <w:t xml:space="preserve"> in-itself</w:t>
      </w:r>
      <w:r w:rsidR="004027F4" w:rsidRPr="00721E74">
        <w:rPr>
          <w:i/>
          <w:iCs/>
          <w:color w:val="000000"/>
        </w:rPr>
        <w:t xml:space="preserve"> is </w:t>
      </w:r>
      <w:r w:rsidR="00BE3E2F">
        <w:rPr>
          <w:i/>
          <w:iCs/>
          <w:color w:val="000000"/>
        </w:rPr>
        <w:t>meta</w:t>
      </w:r>
      <w:r w:rsidR="004027F4" w:rsidRPr="00721E74">
        <w:rPr>
          <w:i/>
          <w:iCs/>
          <w:color w:val="000000"/>
        </w:rPr>
        <w:t>-</w:t>
      </w:r>
      <w:r w:rsidR="00E622C3">
        <w:rPr>
          <w:i/>
          <w:iCs/>
          <w:color w:val="000000"/>
        </w:rPr>
        <w:t>or para-</w:t>
      </w:r>
      <w:r w:rsidR="004027F4" w:rsidRPr="00721E74">
        <w:rPr>
          <w:i/>
          <w:iCs/>
          <w:color w:val="000000"/>
        </w:rPr>
        <w:t>rational</w:t>
      </w:r>
      <w:r w:rsidR="005D6A5A">
        <w:rPr>
          <w:i/>
          <w:iCs/>
          <w:color w:val="000000"/>
        </w:rPr>
        <w:t>.</w:t>
      </w:r>
      <w:bookmarkEnd w:id="46"/>
      <w:r>
        <w:rPr>
          <w:i/>
          <w:iCs/>
          <w:color w:val="000000"/>
        </w:rPr>
        <w:t xml:space="preserve"> </w:t>
      </w:r>
    </w:p>
    <w:p w14:paraId="72CC74BE" w14:textId="77777777" w:rsidR="004027F4" w:rsidRPr="00DE4AD4" w:rsidRDefault="004027F4" w:rsidP="004027F4">
      <w:pPr>
        <w:pStyle w:val="Prrafodelista"/>
        <w:pBdr>
          <w:top w:val="nil"/>
          <w:left w:val="nil"/>
          <w:bottom w:val="nil"/>
          <w:right w:val="nil"/>
          <w:between w:val="nil"/>
        </w:pBdr>
        <w:spacing w:line="276" w:lineRule="auto"/>
        <w:ind w:left="1440"/>
        <w:jc w:val="both"/>
        <w:rPr>
          <w:color w:val="000000"/>
        </w:rPr>
      </w:pPr>
    </w:p>
    <w:p w14:paraId="407E54DF" w14:textId="6EAE244A" w:rsidR="004027F4" w:rsidRPr="00DE4AD4" w:rsidRDefault="00930FF8" w:rsidP="0096165A">
      <w:pPr>
        <w:pStyle w:val="Prrafodelista"/>
        <w:pBdr>
          <w:top w:val="nil"/>
          <w:left w:val="nil"/>
          <w:bottom w:val="nil"/>
          <w:right w:val="nil"/>
          <w:between w:val="nil"/>
        </w:pBdr>
        <w:spacing w:line="276" w:lineRule="auto"/>
        <w:ind w:left="0" w:firstLine="284"/>
        <w:jc w:val="both"/>
        <w:rPr>
          <w:color w:val="000000"/>
        </w:rPr>
      </w:pPr>
      <w:r>
        <w:rPr>
          <w:color w:val="000000"/>
        </w:rPr>
        <w:t>A</w:t>
      </w:r>
      <w:r w:rsidRPr="00DE4AD4">
        <w:rPr>
          <w:color w:val="000000"/>
        </w:rPr>
        <w:t>s already said</w:t>
      </w:r>
      <w:r>
        <w:rPr>
          <w:color w:val="000000"/>
        </w:rPr>
        <w:t>, f</w:t>
      </w:r>
      <w:r w:rsidR="0096165A" w:rsidRPr="00DE4AD4">
        <w:rPr>
          <w:color w:val="000000"/>
        </w:rPr>
        <w:t xml:space="preserve">rom </w:t>
      </w:r>
      <w:r w:rsidR="00337B4B">
        <w:rPr>
          <w:color w:val="000000"/>
        </w:rPr>
        <w:t>a</w:t>
      </w:r>
      <w:r w:rsidR="0096165A" w:rsidRPr="00DE4AD4">
        <w:rPr>
          <w:color w:val="000000"/>
        </w:rPr>
        <w:t xml:space="preserve"> rational perspective, the explainable or non-explainable nature of reality forces to presuppose the </w:t>
      </w:r>
      <w:r w:rsidR="00603D1F">
        <w:rPr>
          <w:color w:val="000000"/>
        </w:rPr>
        <w:t xml:space="preserve">meta or </w:t>
      </w:r>
      <w:r w:rsidR="0096165A" w:rsidRPr="00DE4AD4">
        <w:rPr>
          <w:color w:val="000000"/>
        </w:rPr>
        <w:t xml:space="preserve">para-rational nature of what explains all, </w:t>
      </w:r>
      <w:r w:rsidR="00A85F0C">
        <w:rPr>
          <w:color w:val="000000"/>
        </w:rPr>
        <w:t>and of reality itself</w:t>
      </w:r>
      <w:r w:rsidR="005D6A5A">
        <w:rPr>
          <w:color w:val="000000"/>
        </w:rPr>
        <w:t>.</w:t>
      </w:r>
      <w:r w:rsidR="00A85F0C">
        <w:rPr>
          <w:color w:val="000000"/>
        </w:rPr>
        <w:t xml:space="preserve"> </w:t>
      </w:r>
    </w:p>
    <w:p w14:paraId="6B084491" w14:textId="20BFF1F8" w:rsidR="00591121" w:rsidRPr="00337B4B" w:rsidRDefault="00691222" w:rsidP="0096165A">
      <w:pPr>
        <w:pStyle w:val="Prrafodelista"/>
        <w:pBdr>
          <w:top w:val="nil"/>
          <w:left w:val="nil"/>
          <w:bottom w:val="nil"/>
          <w:right w:val="nil"/>
          <w:between w:val="nil"/>
        </w:pBdr>
        <w:spacing w:line="276" w:lineRule="auto"/>
        <w:ind w:left="0" w:firstLine="284"/>
        <w:jc w:val="both"/>
        <w:rPr>
          <w:color w:val="000000"/>
        </w:rPr>
      </w:pPr>
      <w:r w:rsidRPr="00337B4B">
        <w:rPr>
          <w:color w:val="000000"/>
        </w:rPr>
        <w:t>If</w:t>
      </w:r>
      <w:r w:rsidR="00591121" w:rsidRPr="00337B4B">
        <w:rPr>
          <w:color w:val="000000"/>
        </w:rPr>
        <w:t xml:space="preserve"> explainable, because what is explained cannot </w:t>
      </w:r>
      <w:r w:rsidR="00FB557D" w:rsidRPr="00337B4B">
        <w:rPr>
          <w:color w:val="000000"/>
        </w:rPr>
        <w:t xml:space="preserve">-rationally speaking- </w:t>
      </w:r>
      <w:r w:rsidR="00591121" w:rsidRPr="00337B4B">
        <w:rPr>
          <w:color w:val="000000"/>
        </w:rPr>
        <w:t>exist as a part separated of what explains</w:t>
      </w:r>
      <w:r w:rsidRPr="00337B4B">
        <w:rPr>
          <w:color w:val="000000"/>
        </w:rPr>
        <w:t xml:space="preserve"> it</w:t>
      </w:r>
      <w:r w:rsidR="00383410" w:rsidRPr="00337B4B">
        <w:rPr>
          <w:color w:val="000000"/>
        </w:rPr>
        <w:t xml:space="preserve">, and </w:t>
      </w:r>
      <w:r w:rsidRPr="00337B4B">
        <w:rPr>
          <w:color w:val="000000"/>
        </w:rPr>
        <w:t>if</w:t>
      </w:r>
      <w:r w:rsidR="00383410" w:rsidRPr="00337B4B">
        <w:rPr>
          <w:color w:val="000000"/>
        </w:rPr>
        <w:t xml:space="preserve"> non-explainable, because then reality would lack any grounds.</w:t>
      </w:r>
      <w:r w:rsidR="00564112" w:rsidRPr="00337B4B">
        <w:rPr>
          <w:color w:val="000000"/>
        </w:rPr>
        <w:t xml:space="preserve"> </w:t>
      </w:r>
      <w:r w:rsidR="00337B4B" w:rsidRPr="00337B4B">
        <w:rPr>
          <w:color w:val="000000"/>
        </w:rPr>
        <w:t>If explainable, w</w:t>
      </w:r>
      <w:r w:rsidR="00564112" w:rsidRPr="00337B4B">
        <w:rPr>
          <w:color w:val="000000"/>
        </w:rPr>
        <w:t>hat explains are properties of what is explained, and these must be in the thing. An efficient external causal factor would be an exception, but it cannot explain something if it has constituted no properties in the thing, as it would not be such without the effect.</w:t>
      </w:r>
    </w:p>
    <w:p w14:paraId="42609756" w14:textId="0A0C8C7B" w:rsidR="00BE15A6" w:rsidRDefault="00896472" w:rsidP="00691222">
      <w:pPr>
        <w:pStyle w:val="Prrafodelista"/>
        <w:pBdr>
          <w:top w:val="nil"/>
          <w:left w:val="nil"/>
          <w:bottom w:val="nil"/>
          <w:right w:val="nil"/>
          <w:between w:val="nil"/>
        </w:pBdr>
        <w:spacing w:line="276" w:lineRule="auto"/>
        <w:ind w:left="0" w:firstLine="284"/>
        <w:jc w:val="both"/>
        <w:rPr>
          <w:color w:val="000000"/>
        </w:rPr>
      </w:pPr>
      <w:r>
        <w:rPr>
          <w:color w:val="000000"/>
        </w:rPr>
        <w:t xml:space="preserve">The rational does not suffice to exist by it-self. </w:t>
      </w:r>
      <w:r w:rsidR="00BE15A6">
        <w:rPr>
          <w:color w:val="000000"/>
        </w:rPr>
        <w:t>We</w:t>
      </w:r>
      <w:r w:rsidR="00BE15A6" w:rsidRPr="00DE4AD4">
        <w:rPr>
          <w:color w:val="000000"/>
        </w:rPr>
        <w:t xml:space="preserve"> cannot separate the rational from the para-rational, as the rational would not stand by itself if it depends on a </w:t>
      </w:r>
      <w:r w:rsidR="00BE3E2F">
        <w:rPr>
          <w:color w:val="000000"/>
        </w:rPr>
        <w:t>meta</w:t>
      </w:r>
      <w:r w:rsidR="00BE15A6" w:rsidRPr="00DE4AD4">
        <w:rPr>
          <w:color w:val="000000"/>
        </w:rPr>
        <w:t>-rational nature to be. A part is something that can stand by itself without the totality. It must then be assumed, that -from our rational perspective- reality -properly speaking- is para-rational in nature, even the rational</w:t>
      </w:r>
      <w:r w:rsidR="005D6A5A">
        <w:rPr>
          <w:color w:val="000000"/>
        </w:rPr>
        <w:t xml:space="preserve"> one</w:t>
      </w:r>
      <w:r w:rsidR="00BE15A6" w:rsidRPr="00DE4AD4">
        <w:rPr>
          <w:color w:val="000000"/>
        </w:rPr>
        <w:t>.</w:t>
      </w:r>
    </w:p>
    <w:p w14:paraId="62F36C32" w14:textId="77777777" w:rsidR="00B47F10" w:rsidRDefault="00B47F10" w:rsidP="00B47F10">
      <w:pPr>
        <w:pStyle w:val="Prrafodelista"/>
        <w:pBdr>
          <w:top w:val="nil"/>
          <w:left w:val="nil"/>
          <w:bottom w:val="nil"/>
          <w:right w:val="nil"/>
          <w:between w:val="nil"/>
        </w:pBdr>
        <w:spacing w:line="276" w:lineRule="auto"/>
        <w:ind w:left="0" w:firstLine="284"/>
        <w:jc w:val="both"/>
        <w:rPr>
          <w:color w:val="000000"/>
        </w:rPr>
      </w:pPr>
      <w:r>
        <w:rPr>
          <w:color w:val="000000"/>
        </w:rPr>
        <w:t>A reality -the rational reality- merely constituted according to our Ontological Scheme would be unexplainable and unable to exist all by itself. This leads to conclude that the nature of even the rational empirical reality must be para-rational, and that the “rational” empirical reality is a mere aspect of reality in itself. (Our physical reality depends on energy, which appears to be of para-rational nature).</w:t>
      </w:r>
    </w:p>
    <w:p w14:paraId="7DDFA61A" w14:textId="77777777" w:rsidR="00B47F10" w:rsidRDefault="00B47F10" w:rsidP="00691222">
      <w:pPr>
        <w:pStyle w:val="Prrafodelista"/>
        <w:pBdr>
          <w:top w:val="nil"/>
          <w:left w:val="nil"/>
          <w:bottom w:val="nil"/>
          <w:right w:val="nil"/>
          <w:between w:val="nil"/>
        </w:pBdr>
        <w:spacing w:line="276" w:lineRule="auto"/>
        <w:ind w:left="0" w:firstLine="284"/>
        <w:jc w:val="both"/>
        <w:rPr>
          <w:color w:val="000000"/>
        </w:rPr>
      </w:pPr>
    </w:p>
    <w:p w14:paraId="6DC51C5C" w14:textId="7EB28A09" w:rsidR="00603D1F" w:rsidRPr="00DE4AD4" w:rsidRDefault="00603D1F" w:rsidP="00BE15A6">
      <w:pPr>
        <w:pBdr>
          <w:top w:val="nil"/>
          <w:left w:val="nil"/>
          <w:bottom w:val="nil"/>
          <w:right w:val="nil"/>
          <w:between w:val="nil"/>
        </w:pBdr>
        <w:spacing w:line="276" w:lineRule="auto"/>
        <w:ind w:firstLine="284"/>
        <w:jc w:val="both"/>
        <w:rPr>
          <w:color w:val="000000"/>
        </w:rPr>
      </w:pPr>
      <w:r>
        <w:rPr>
          <w:color w:val="000000"/>
        </w:rPr>
        <w:t xml:space="preserve">In other words, </w:t>
      </w:r>
      <w:r w:rsidR="00BE3E2F">
        <w:rPr>
          <w:color w:val="000000"/>
        </w:rPr>
        <w:t xml:space="preserve">it can be said </w:t>
      </w:r>
      <w:r>
        <w:rPr>
          <w:color w:val="000000"/>
        </w:rPr>
        <w:t xml:space="preserve">that </w:t>
      </w:r>
      <w:r w:rsidR="007C4EAB">
        <w:rPr>
          <w:color w:val="000000"/>
        </w:rPr>
        <w:t>the empirical proper</w:t>
      </w:r>
      <w:r w:rsidR="006F6214">
        <w:rPr>
          <w:color w:val="000000"/>
        </w:rPr>
        <w:t>,</w:t>
      </w:r>
      <w:r w:rsidR="007C4EAB">
        <w:rPr>
          <w:color w:val="000000"/>
        </w:rPr>
        <w:t xml:space="preserve"> is also meta or para-rationa</w:t>
      </w:r>
      <w:r w:rsidR="008D16CF">
        <w:rPr>
          <w:color w:val="000000"/>
        </w:rPr>
        <w:t>l</w:t>
      </w:r>
      <w:r w:rsidR="007C4EAB">
        <w:rPr>
          <w:color w:val="000000"/>
        </w:rPr>
        <w:t>. Further still, it i</w:t>
      </w:r>
      <w:r>
        <w:rPr>
          <w:color w:val="000000"/>
        </w:rPr>
        <w:t xml:space="preserve">s </w:t>
      </w:r>
      <w:r w:rsidR="007C4EAB">
        <w:rPr>
          <w:color w:val="000000"/>
        </w:rPr>
        <w:t xml:space="preserve">rational to hold that </w:t>
      </w:r>
      <w:r>
        <w:rPr>
          <w:color w:val="000000"/>
        </w:rPr>
        <w:t xml:space="preserve">practically </w:t>
      </w:r>
      <w:r w:rsidR="007C4EAB">
        <w:rPr>
          <w:color w:val="000000"/>
        </w:rPr>
        <w:t>all reality -including the empirical</w:t>
      </w:r>
      <w:r>
        <w:rPr>
          <w:color w:val="000000"/>
        </w:rPr>
        <w:t xml:space="preserve"> </w:t>
      </w:r>
      <w:r w:rsidR="007C4EAB">
        <w:rPr>
          <w:color w:val="000000"/>
        </w:rPr>
        <w:t>is metaphysical in nature if the para-rational is of a nature that is not physical as we understand the physical. The empirical is part or the entirety of what is rational, but the rational cannot exist without the para-rational. It is then reasonable to hold that the para-rational though holding elements of matter or energy, would be metaphysical for us, as it would not be a material reality as we distinguish the physical to be.</w:t>
      </w:r>
    </w:p>
    <w:p w14:paraId="750E165B" w14:textId="2EFA32FA" w:rsidR="00383410" w:rsidRDefault="00383410" w:rsidP="0096165A">
      <w:pPr>
        <w:pStyle w:val="Prrafodelista"/>
        <w:pBdr>
          <w:top w:val="nil"/>
          <w:left w:val="nil"/>
          <w:bottom w:val="nil"/>
          <w:right w:val="nil"/>
          <w:between w:val="nil"/>
        </w:pBdr>
        <w:spacing w:line="276" w:lineRule="auto"/>
        <w:ind w:left="0" w:firstLine="284"/>
        <w:jc w:val="both"/>
        <w:rPr>
          <w:color w:val="000000"/>
        </w:rPr>
      </w:pPr>
      <w:r w:rsidRPr="00DE4AD4">
        <w:rPr>
          <w:color w:val="000000"/>
        </w:rPr>
        <w:t>Th</w:t>
      </w:r>
      <w:r w:rsidR="00031FDF" w:rsidRPr="00DE4AD4">
        <w:rPr>
          <w:color w:val="000000"/>
        </w:rPr>
        <w:t>at reality be para-rational</w:t>
      </w:r>
      <w:r w:rsidR="000821EB" w:rsidRPr="00DE4AD4">
        <w:rPr>
          <w:color w:val="000000"/>
        </w:rPr>
        <w:t xml:space="preserve"> -from our rational perspective- implies that “what there is” must be of a nature by far different from what appears to</w:t>
      </w:r>
      <w:r w:rsidR="00BE15A6">
        <w:rPr>
          <w:color w:val="000000"/>
        </w:rPr>
        <w:t xml:space="preserve"> </w:t>
      </w:r>
      <w:r w:rsidR="000821EB" w:rsidRPr="00DE4AD4">
        <w:rPr>
          <w:color w:val="000000"/>
        </w:rPr>
        <w:t>us</w:t>
      </w:r>
      <w:r w:rsidR="00411AC3" w:rsidRPr="00DE4AD4">
        <w:rPr>
          <w:color w:val="000000"/>
        </w:rPr>
        <w:t xml:space="preserve"> according </w:t>
      </w:r>
      <w:r w:rsidR="00337B4B">
        <w:rPr>
          <w:color w:val="000000"/>
        </w:rPr>
        <w:t>with</w:t>
      </w:r>
      <w:r w:rsidR="00411AC3" w:rsidRPr="00DE4AD4">
        <w:rPr>
          <w:color w:val="000000"/>
        </w:rPr>
        <w:t xml:space="preserve"> our ontological scheme of relations and categories</w:t>
      </w:r>
      <w:r w:rsidR="00F9647A" w:rsidRPr="00DE4AD4">
        <w:rPr>
          <w:color w:val="000000"/>
        </w:rPr>
        <w:t xml:space="preserve"> and the principles of judgement that they determine.</w:t>
      </w:r>
    </w:p>
    <w:p w14:paraId="2EC76241" w14:textId="7BFF1574" w:rsidR="00A207F2" w:rsidRPr="00DE4AD4" w:rsidRDefault="00A207F2" w:rsidP="00A207F2">
      <w:pPr>
        <w:pBdr>
          <w:top w:val="nil"/>
          <w:left w:val="nil"/>
          <w:bottom w:val="nil"/>
          <w:right w:val="nil"/>
          <w:between w:val="nil"/>
        </w:pBdr>
        <w:spacing w:line="276" w:lineRule="auto"/>
        <w:ind w:firstLine="284"/>
        <w:jc w:val="both"/>
        <w:rPr>
          <w:color w:val="000000"/>
        </w:rPr>
      </w:pPr>
      <w:r w:rsidRPr="00DE4AD4">
        <w:rPr>
          <w:color w:val="000000"/>
        </w:rPr>
        <w:t xml:space="preserve">On the same grounds, such explanatory order would not have to disagree with our basic ontological relations and categories of ‘Being’, but in </w:t>
      </w:r>
      <w:r w:rsidRPr="00DE4AD4">
        <w:t>no need</w:t>
      </w:r>
      <w:r w:rsidRPr="00DE4AD4">
        <w:rPr>
          <w:color w:val="000000"/>
        </w:rPr>
        <w:t xml:space="preserve"> of matching in any aspect with these ontological relations and categories</w:t>
      </w:r>
      <w:r w:rsidR="00BE3E2F">
        <w:rPr>
          <w:color w:val="000000"/>
        </w:rPr>
        <w:t xml:space="preserve"> of ours</w:t>
      </w:r>
      <w:r w:rsidRPr="00DE4AD4">
        <w:rPr>
          <w:color w:val="000000"/>
        </w:rPr>
        <w:t>.</w:t>
      </w:r>
    </w:p>
    <w:p w14:paraId="32113340" w14:textId="53E077AE" w:rsidR="00A207F2" w:rsidRPr="00DE4AD4" w:rsidRDefault="00A207F2" w:rsidP="00A207F2">
      <w:pPr>
        <w:pBdr>
          <w:top w:val="nil"/>
          <w:left w:val="nil"/>
          <w:bottom w:val="nil"/>
          <w:right w:val="nil"/>
          <w:between w:val="nil"/>
        </w:pBdr>
        <w:spacing w:line="276" w:lineRule="auto"/>
        <w:ind w:firstLine="284"/>
        <w:jc w:val="both"/>
        <w:rPr>
          <w:color w:val="000000"/>
        </w:rPr>
      </w:pPr>
      <w:r w:rsidRPr="00DE4AD4">
        <w:rPr>
          <w:color w:val="000000"/>
        </w:rPr>
        <w:t>Thus,</w:t>
      </w:r>
      <w:r w:rsidR="00603D1F">
        <w:rPr>
          <w:color w:val="000000"/>
        </w:rPr>
        <w:t xml:space="preserve"> as said at the start,</w:t>
      </w:r>
      <w:r w:rsidRPr="00DE4AD4">
        <w:rPr>
          <w:color w:val="000000"/>
        </w:rPr>
        <w:t xml:space="preserve"> in the same manner that we came to accept that we are not the </w:t>
      </w:r>
      <w:r w:rsidRPr="00DE4AD4">
        <w:t>centre</w:t>
      </w:r>
      <w:r w:rsidRPr="00DE4AD4">
        <w:rPr>
          <w:color w:val="000000"/>
        </w:rPr>
        <w:t xml:space="preserve"> of the universe, it is about time that we intellectually mature and meekly acknowledge that our epistemic powers –and excuse the comparison- are closer to those of an oyster than to those of an angel. Our intellect is unable to cognize but a minimum of reality, and </w:t>
      </w:r>
      <w:r>
        <w:rPr>
          <w:color w:val="000000"/>
        </w:rPr>
        <w:t>lesser</w:t>
      </w:r>
      <w:r w:rsidRPr="00DE4AD4">
        <w:rPr>
          <w:color w:val="000000"/>
        </w:rPr>
        <w:t xml:space="preserve"> still, to explain or understand </w:t>
      </w:r>
      <w:r>
        <w:rPr>
          <w:color w:val="000000"/>
        </w:rPr>
        <w:t>reality</w:t>
      </w:r>
      <w:r w:rsidR="00E608E1">
        <w:rPr>
          <w:color w:val="000000"/>
        </w:rPr>
        <w:t>.</w:t>
      </w:r>
      <w:r w:rsidRPr="00DE4AD4">
        <w:rPr>
          <w:color w:val="000000"/>
        </w:rPr>
        <w:t xml:space="preserve"> </w:t>
      </w:r>
    </w:p>
    <w:p w14:paraId="58E7FDB5" w14:textId="60022598" w:rsidR="00A207F2" w:rsidRPr="00DE4AD4" w:rsidRDefault="00A207F2" w:rsidP="00A207F2">
      <w:pPr>
        <w:pBdr>
          <w:top w:val="nil"/>
          <w:left w:val="nil"/>
          <w:bottom w:val="nil"/>
          <w:right w:val="nil"/>
          <w:between w:val="nil"/>
        </w:pBdr>
        <w:spacing w:line="276" w:lineRule="auto"/>
        <w:ind w:firstLine="284"/>
        <w:jc w:val="both"/>
        <w:rPr>
          <w:color w:val="000000"/>
        </w:rPr>
      </w:pPr>
      <w:r w:rsidRPr="00DE4AD4">
        <w:rPr>
          <w:color w:val="000000"/>
        </w:rPr>
        <w:t>To begin with, it seems necessary to presuppose the existence of such intellectually inaccessible immediate higher order of reality. Moreover, as just said, it is necessary to judge all reality -including the rational, the one constituted according to our ontological relations and categories</w:t>
      </w:r>
      <w:r>
        <w:rPr>
          <w:color w:val="000000"/>
        </w:rPr>
        <w:t>-</w:t>
      </w:r>
      <w:r w:rsidRPr="00DE4AD4">
        <w:rPr>
          <w:color w:val="000000"/>
        </w:rPr>
        <w:t xml:space="preserve"> to be </w:t>
      </w:r>
      <w:r w:rsidR="00603D1F">
        <w:rPr>
          <w:color w:val="000000"/>
        </w:rPr>
        <w:t>meta</w:t>
      </w:r>
      <w:r w:rsidRPr="00DE4AD4">
        <w:rPr>
          <w:color w:val="000000"/>
        </w:rPr>
        <w:t xml:space="preserve">-rational. That is, to be of a para-rational nature, of which the rational reality is not a part, but a mere aspect of it. A higher order nature for reality, might explain many </w:t>
      </w:r>
      <w:r w:rsidR="00C9484F">
        <w:rPr>
          <w:color w:val="000000"/>
        </w:rPr>
        <w:t xml:space="preserve">physical </w:t>
      </w:r>
      <w:r w:rsidRPr="00DE4AD4">
        <w:rPr>
          <w:color w:val="000000"/>
        </w:rPr>
        <w:t>events of which, as yet, we have no explanation</w:t>
      </w:r>
      <w:r w:rsidRPr="00DE4AD4">
        <w:rPr>
          <w:color w:val="000000"/>
          <w:vertAlign w:val="superscript"/>
        </w:rPr>
        <w:footnoteReference w:id="86"/>
      </w:r>
      <w:r w:rsidRPr="00DE4AD4">
        <w:rPr>
          <w:color w:val="000000"/>
        </w:rPr>
        <w:t xml:space="preserve">. An example of these unexplainable events </w:t>
      </w:r>
      <w:r w:rsidR="005B41CD">
        <w:rPr>
          <w:color w:val="000000"/>
        </w:rPr>
        <w:t>are</w:t>
      </w:r>
      <w:r w:rsidRPr="00DE4AD4">
        <w:rPr>
          <w:color w:val="000000"/>
        </w:rPr>
        <w:t xml:space="preserve"> those that take place against all odds or seem to be contradicting the laws of physics and logic, as are judged to be </w:t>
      </w:r>
      <w:r w:rsidR="00C9484F">
        <w:rPr>
          <w:color w:val="000000"/>
        </w:rPr>
        <w:t>the quantic</w:t>
      </w:r>
      <w:r w:rsidRPr="00DE4AD4">
        <w:rPr>
          <w:color w:val="000000"/>
        </w:rPr>
        <w:t xml:space="preserve">. </w:t>
      </w:r>
    </w:p>
    <w:p w14:paraId="56FCF254" w14:textId="4F825D83" w:rsidR="00A207F2" w:rsidRDefault="00A207F2" w:rsidP="00A207F2">
      <w:pPr>
        <w:pBdr>
          <w:top w:val="nil"/>
          <w:left w:val="nil"/>
          <w:bottom w:val="nil"/>
          <w:right w:val="nil"/>
          <w:between w:val="nil"/>
        </w:pBdr>
        <w:spacing w:line="276" w:lineRule="auto"/>
        <w:ind w:firstLine="284"/>
        <w:jc w:val="both"/>
        <w:rPr>
          <w:color w:val="000000"/>
        </w:rPr>
      </w:pPr>
      <w:r w:rsidRPr="00DE4AD4">
        <w:rPr>
          <w:color w:val="000000"/>
        </w:rPr>
        <w:t xml:space="preserve">An immediate higher order of physical reality alone -such as multi-spatio-dimensional reality- could explain many </w:t>
      </w:r>
      <w:r w:rsidR="00603D1F">
        <w:rPr>
          <w:color w:val="000000"/>
        </w:rPr>
        <w:t>phenomena,</w:t>
      </w:r>
      <w:r w:rsidRPr="00DE4AD4">
        <w:rPr>
          <w:color w:val="000000"/>
        </w:rPr>
        <w:t xml:space="preserve"> and not </w:t>
      </w:r>
      <w:r w:rsidRPr="00DE4AD4">
        <w:t>just quantum</w:t>
      </w:r>
      <w:r w:rsidRPr="00DE4AD4">
        <w:rPr>
          <w:color w:val="000000"/>
        </w:rPr>
        <w:t xml:space="preserve"> mechanical ones. As already said, it could be conjectured -extrapolating what is observable in geometrical figures of one, two or three spatial dimensions- that an almost infinite number of higher orders of spatial dimensions could shorten the distance from one point of space to another, to practically nil. </w:t>
      </w:r>
      <w:r w:rsidR="00BE3E2F">
        <w:rPr>
          <w:color w:val="000000"/>
        </w:rPr>
        <w:t xml:space="preserve">As happens with the circle, that if it </w:t>
      </w:r>
      <w:r w:rsidR="00C9484F">
        <w:rPr>
          <w:color w:val="000000"/>
        </w:rPr>
        <w:t>is in</w:t>
      </w:r>
      <w:r w:rsidR="00BE3E2F">
        <w:rPr>
          <w:color w:val="000000"/>
        </w:rPr>
        <w:t xml:space="preserve"> three spatial dimensions is </w:t>
      </w:r>
      <w:r w:rsidR="003E2244">
        <w:rPr>
          <w:color w:val="000000"/>
        </w:rPr>
        <w:t>a sphere</w:t>
      </w:r>
      <w:r w:rsidR="00BE3E2F">
        <w:rPr>
          <w:color w:val="000000"/>
        </w:rPr>
        <w:t xml:space="preserve">, and the distance of one point of the perimeter to another point opposite to it, is reduced, because the length of the diameter of </w:t>
      </w:r>
      <w:r w:rsidR="003E2244">
        <w:rPr>
          <w:color w:val="000000"/>
        </w:rPr>
        <w:t>the sphere</w:t>
      </w:r>
      <w:r w:rsidR="00BE3E2F">
        <w:rPr>
          <w:color w:val="000000"/>
        </w:rPr>
        <w:t xml:space="preserve"> (or simply a circle) is shorter than the length of the perimeter. </w:t>
      </w:r>
      <w:r w:rsidRPr="00DE4AD4">
        <w:rPr>
          <w:color w:val="000000"/>
        </w:rPr>
        <w:t>If this were the case, it could explain phenomena apparently faster than the speed of light</w:t>
      </w:r>
      <w:r w:rsidR="003F6518">
        <w:rPr>
          <w:color w:val="000000"/>
        </w:rPr>
        <w:t xml:space="preserve"> (provided that the theory about the speed of light hold, for faster phenomena seem to have been </w:t>
      </w:r>
      <w:r w:rsidR="00603D1F">
        <w:rPr>
          <w:color w:val="000000"/>
        </w:rPr>
        <w:t xml:space="preserve">already </w:t>
      </w:r>
      <w:r w:rsidR="003F6518">
        <w:rPr>
          <w:color w:val="000000"/>
        </w:rPr>
        <w:t>observed</w:t>
      </w:r>
      <w:r w:rsidR="00B87C20">
        <w:rPr>
          <w:color w:val="000000"/>
        </w:rPr>
        <w:t xml:space="preserve"> or validated</w:t>
      </w:r>
      <w:r w:rsidR="003F6518">
        <w:rPr>
          <w:color w:val="000000"/>
        </w:rPr>
        <w:t>)</w:t>
      </w:r>
      <w:r w:rsidRPr="00DE4AD4">
        <w:rPr>
          <w:color w:val="000000"/>
        </w:rPr>
        <w:t xml:space="preserve">. </w:t>
      </w:r>
      <w:r>
        <w:rPr>
          <w:color w:val="000000"/>
        </w:rPr>
        <w:t xml:space="preserve">In such case, if space and time are intimately related, there would neither be time. </w:t>
      </w:r>
      <w:r w:rsidRPr="00DE4AD4">
        <w:rPr>
          <w:color w:val="000000"/>
        </w:rPr>
        <w:t xml:space="preserve">Moreover, one could conjecture that, because of the lack of extension, there are no objects at the ultimate highest order of spatial dimensions, or at least, objects with physical dimensions, though they would exist under lower number of spatial dimensions, and thus, too, under a different ontological structure or a different kind of space. </w:t>
      </w:r>
      <w:r w:rsidR="00603D1F">
        <w:rPr>
          <w:color w:val="000000"/>
        </w:rPr>
        <w:t>Moreover,</w:t>
      </w:r>
      <w:r w:rsidRPr="00DE4AD4">
        <w:rPr>
          <w:color w:val="000000"/>
        </w:rPr>
        <w:t xml:space="preserve"> time could be explained out as a spatial dimension of a kind, of which, </w:t>
      </w:r>
      <w:r w:rsidR="00691222">
        <w:rPr>
          <w:color w:val="000000"/>
        </w:rPr>
        <w:t>-</w:t>
      </w:r>
      <w:r w:rsidRPr="00DE4AD4">
        <w:rPr>
          <w:color w:val="000000"/>
        </w:rPr>
        <w:t>as the Flatlander with the dimension of width</w:t>
      </w:r>
      <w:r w:rsidR="00691222">
        <w:rPr>
          <w:color w:val="000000"/>
        </w:rPr>
        <w:t>-</w:t>
      </w:r>
      <w:r w:rsidRPr="00DE4AD4">
        <w:rPr>
          <w:color w:val="000000"/>
        </w:rPr>
        <w:t xml:space="preserve"> we are unable to distinguish</w:t>
      </w:r>
      <w:r w:rsidR="00FB557D">
        <w:rPr>
          <w:color w:val="000000"/>
        </w:rPr>
        <w:t xml:space="preserve"> in its entirety</w:t>
      </w:r>
      <w:r w:rsidRPr="00DE4AD4">
        <w:rPr>
          <w:color w:val="000000"/>
        </w:rPr>
        <w:t>.</w:t>
      </w:r>
    </w:p>
    <w:p w14:paraId="40E957BC" w14:textId="5AFD154C" w:rsidR="00A207F2" w:rsidRPr="009B6406" w:rsidRDefault="00A207F2" w:rsidP="00A207F2">
      <w:pPr>
        <w:pBdr>
          <w:top w:val="nil"/>
          <w:left w:val="nil"/>
          <w:bottom w:val="nil"/>
          <w:right w:val="nil"/>
          <w:between w:val="nil"/>
        </w:pBdr>
        <w:spacing w:line="276" w:lineRule="auto"/>
        <w:ind w:firstLine="284"/>
        <w:jc w:val="both"/>
        <w:rPr>
          <w:color w:val="000000"/>
        </w:rPr>
      </w:pPr>
      <w:r w:rsidRPr="009B6406">
        <w:rPr>
          <w:color w:val="000000"/>
        </w:rPr>
        <w:t>Following with this, one could ask is there is not a minimum of space or a minimum of time, or different kinds of time for each dimensional order. For example, that there be the time of our three-spatio temporal reality, and a different time -or even something else that our reality does not have- under a reality of a higher order of spatial dimensions, or even</w:t>
      </w:r>
      <w:r w:rsidR="00C9484F">
        <w:rPr>
          <w:color w:val="000000"/>
        </w:rPr>
        <w:t>,</w:t>
      </w:r>
      <w:r w:rsidRPr="009B6406">
        <w:rPr>
          <w:color w:val="000000"/>
        </w:rPr>
        <w:t xml:space="preserve"> more precisely, that something other than time, or a higher order of time, w</w:t>
      </w:r>
      <w:r w:rsidR="003E2244">
        <w:rPr>
          <w:color w:val="000000"/>
        </w:rPr>
        <w:t>h</w:t>
      </w:r>
      <w:r w:rsidRPr="009B6406">
        <w:rPr>
          <w:color w:val="000000"/>
        </w:rPr>
        <w:t xml:space="preserve">ere -e.g.- the future already exists, or </w:t>
      </w:r>
      <w:r w:rsidR="00C9484F">
        <w:rPr>
          <w:color w:val="000000"/>
        </w:rPr>
        <w:t>further still</w:t>
      </w:r>
      <w:r w:rsidRPr="009B6406">
        <w:rPr>
          <w:color w:val="000000"/>
        </w:rPr>
        <w:t>.</w:t>
      </w:r>
    </w:p>
    <w:p w14:paraId="52D78B42" w14:textId="786D2F21" w:rsidR="00A207F2" w:rsidRPr="009B6406" w:rsidRDefault="00A207F2" w:rsidP="00A207F2">
      <w:pPr>
        <w:pBdr>
          <w:top w:val="nil"/>
          <w:left w:val="nil"/>
          <w:bottom w:val="nil"/>
          <w:right w:val="nil"/>
          <w:between w:val="nil"/>
        </w:pBdr>
        <w:spacing w:line="276" w:lineRule="auto"/>
        <w:ind w:firstLine="284"/>
        <w:jc w:val="both"/>
        <w:rPr>
          <w:color w:val="000000"/>
        </w:rPr>
      </w:pPr>
      <w:r w:rsidRPr="009B6406">
        <w:rPr>
          <w:color w:val="000000"/>
        </w:rPr>
        <w:t xml:space="preserve">One has to be blind to the many strange premonitions that some individuals have which are difficult to explain if time were just as we distinguish it to be, with past present and future, where the past no longer exists and the future as yet is not, and where the present is the passing from the past to the future, as </w:t>
      </w:r>
      <w:r w:rsidR="00603D1F">
        <w:rPr>
          <w:color w:val="000000"/>
        </w:rPr>
        <w:t>explained</w:t>
      </w:r>
      <w:r w:rsidRPr="009B6406">
        <w:rPr>
          <w:color w:val="000000"/>
        </w:rPr>
        <w:t xml:space="preserve"> Augustine. If neither the past nor the future objectively exist, there is no manner to explain the present as a passage from one to the other. It can be explained if the nature of time </w:t>
      </w:r>
      <w:r w:rsidR="00BE3E2F">
        <w:rPr>
          <w:color w:val="000000"/>
        </w:rPr>
        <w:t>is</w:t>
      </w:r>
      <w:r w:rsidRPr="009B6406">
        <w:rPr>
          <w:color w:val="000000"/>
        </w:rPr>
        <w:t xml:space="preserve"> purely subjective, that is, </w:t>
      </w:r>
      <w:r w:rsidR="00FB557D">
        <w:rPr>
          <w:color w:val="000000"/>
        </w:rPr>
        <w:t xml:space="preserve">if it is </w:t>
      </w:r>
      <w:r w:rsidRPr="009B6406">
        <w:rPr>
          <w:color w:val="000000"/>
        </w:rPr>
        <w:t xml:space="preserve">a record of something that no longer exists </w:t>
      </w:r>
      <w:r w:rsidR="00254E28">
        <w:rPr>
          <w:color w:val="000000"/>
        </w:rPr>
        <w:t xml:space="preserve">becoming a record of </w:t>
      </w:r>
      <w:r w:rsidRPr="009B6406">
        <w:rPr>
          <w:color w:val="000000"/>
        </w:rPr>
        <w:t>that something that as yet does not</w:t>
      </w:r>
      <w:r w:rsidR="00254E28">
        <w:rPr>
          <w:color w:val="000000"/>
        </w:rPr>
        <w:t xml:space="preserve"> exist</w:t>
      </w:r>
      <w:r w:rsidRPr="009B6406">
        <w:rPr>
          <w:color w:val="000000"/>
        </w:rPr>
        <w:t xml:space="preserve">. But even this -properly speaking- </w:t>
      </w:r>
      <w:r w:rsidR="00337B4B">
        <w:rPr>
          <w:color w:val="000000"/>
        </w:rPr>
        <w:t xml:space="preserve">is </w:t>
      </w:r>
      <w:r w:rsidRPr="009B6406">
        <w:rPr>
          <w:color w:val="000000"/>
        </w:rPr>
        <w:t>not rational. The fact that we can distinguish such passing does not mean that the distinction of time is rational</w:t>
      </w:r>
      <w:r w:rsidR="00C9484F">
        <w:rPr>
          <w:color w:val="000000"/>
        </w:rPr>
        <w:t>, nor that it is as we distinguish it to be.</w:t>
      </w:r>
    </w:p>
    <w:p w14:paraId="32063327" w14:textId="0B76BB40" w:rsidR="00A207F2" w:rsidRPr="009B6406" w:rsidRDefault="00A207F2" w:rsidP="00A207F2">
      <w:pPr>
        <w:pBdr>
          <w:top w:val="nil"/>
          <w:left w:val="nil"/>
          <w:bottom w:val="nil"/>
          <w:right w:val="nil"/>
          <w:between w:val="nil"/>
        </w:pBdr>
        <w:spacing w:line="276" w:lineRule="auto"/>
        <w:ind w:firstLine="284"/>
        <w:jc w:val="both"/>
        <w:rPr>
          <w:color w:val="000000"/>
        </w:rPr>
      </w:pPr>
      <w:r w:rsidRPr="009B6406">
        <w:rPr>
          <w:color w:val="000000"/>
        </w:rPr>
        <w:t xml:space="preserve">To hold that everything is temporal because there is time and </w:t>
      </w:r>
      <w:r w:rsidR="001E799B">
        <w:rPr>
          <w:color w:val="000000"/>
        </w:rPr>
        <w:t>-</w:t>
      </w:r>
      <w:r w:rsidRPr="009B6406">
        <w:rPr>
          <w:color w:val="000000"/>
        </w:rPr>
        <w:t>according to what we distinguish</w:t>
      </w:r>
      <w:r w:rsidR="001E799B">
        <w:rPr>
          <w:color w:val="000000"/>
        </w:rPr>
        <w:t>-</w:t>
      </w:r>
      <w:r w:rsidRPr="009B6406">
        <w:rPr>
          <w:color w:val="000000"/>
        </w:rPr>
        <w:t xml:space="preserve">, nothing seems to </w:t>
      </w:r>
      <w:r w:rsidR="00337B4B">
        <w:rPr>
          <w:color w:val="000000"/>
        </w:rPr>
        <w:t>be</w:t>
      </w:r>
      <w:r w:rsidRPr="009B6406">
        <w:rPr>
          <w:color w:val="000000"/>
        </w:rPr>
        <w:t xml:space="preserve"> a non-temporal reality -as Bergson did- is a poor solution to the problem of “Being”</w:t>
      </w:r>
      <w:r w:rsidR="00603D1F">
        <w:rPr>
          <w:color w:val="000000"/>
        </w:rPr>
        <w:t>.</w:t>
      </w:r>
      <w:r w:rsidRPr="009B6406">
        <w:rPr>
          <w:color w:val="000000"/>
        </w:rPr>
        <w:t xml:space="preserve"> </w:t>
      </w:r>
      <w:r w:rsidR="00603D1F">
        <w:rPr>
          <w:color w:val="000000"/>
        </w:rPr>
        <w:t>T</w:t>
      </w:r>
      <w:r w:rsidRPr="009B6406">
        <w:rPr>
          <w:color w:val="000000"/>
        </w:rPr>
        <w:t>o start, because the explanation of it cannot be rationally given, without contradiction.</w:t>
      </w:r>
    </w:p>
    <w:p w14:paraId="32E52048" w14:textId="013C9600" w:rsidR="00A207F2" w:rsidRPr="00DE4AD4" w:rsidRDefault="00A207F2" w:rsidP="00A207F2">
      <w:pPr>
        <w:pBdr>
          <w:top w:val="nil"/>
          <w:left w:val="nil"/>
          <w:bottom w:val="nil"/>
          <w:right w:val="nil"/>
          <w:between w:val="nil"/>
        </w:pBdr>
        <w:spacing w:line="276" w:lineRule="auto"/>
        <w:ind w:firstLine="284"/>
        <w:jc w:val="both"/>
        <w:rPr>
          <w:color w:val="000000"/>
        </w:rPr>
      </w:pPr>
      <w:r w:rsidRPr="00DE4AD4">
        <w:rPr>
          <w:color w:val="000000"/>
        </w:rPr>
        <w:t xml:space="preserve">Our Ontological Scheme is appropriate for our adaptation and survival in </w:t>
      </w:r>
      <w:r w:rsidR="00C9484F">
        <w:rPr>
          <w:color w:val="000000"/>
        </w:rPr>
        <w:t>a</w:t>
      </w:r>
      <w:r w:rsidR="00691222">
        <w:rPr>
          <w:color w:val="000000"/>
        </w:rPr>
        <w:t xml:space="preserve"> </w:t>
      </w:r>
      <w:r w:rsidRPr="00DE4AD4">
        <w:rPr>
          <w:color w:val="000000"/>
        </w:rPr>
        <w:t>three-spatio-temporal dimensional reality as ours; it is intended to</w:t>
      </w:r>
      <w:r w:rsidR="00585693">
        <w:rPr>
          <w:color w:val="000000"/>
        </w:rPr>
        <w:t xml:space="preserve"> enable </w:t>
      </w:r>
      <w:r w:rsidRPr="00DE4AD4">
        <w:rPr>
          <w:color w:val="000000"/>
        </w:rPr>
        <w:t>distin</w:t>
      </w:r>
      <w:r w:rsidR="00585693">
        <w:rPr>
          <w:color w:val="000000"/>
        </w:rPr>
        <w:t xml:space="preserve">ction of </w:t>
      </w:r>
      <w:r w:rsidRPr="00DE4AD4">
        <w:rPr>
          <w:color w:val="000000"/>
        </w:rPr>
        <w:t>reality from the given in sensation, ‘within’ this world. It does not serve to interpret a higher order reality nor to explain why our three-spatio temporal reality exists. To give a poor example –for it is given according to our Ontological Scheme</w:t>
      </w:r>
      <w:r w:rsidR="00C9484F">
        <w:rPr>
          <w:color w:val="000000"/>
        </w:rPr>
        <w:t xml:space="preserve">, that is, </w:t>
      </w:r>
      <w:r w:rsidR="00035769">
        <w:rPr>
          <w:color w:val="000000"/>
        </w:rPr>
        <w:t xml:space="preserve">following the principles of </w:t>
      </w:r>
      <w:r w:rsidR="00C9484F">
        <w:rPr>
          <w:color w:val="000000"/>
        </w:rPr>
        <w:t>rational</w:t>
      </w:r>
      <w:r w:rsidR="00035769">
        <w:rPr>
          <w:color w:val="000000"/>
        </w:rPr>
        <w:t>it</w:t>
      </w:r>
      <w:r w:rsidR="00C9484F">
        <w:rPr>
          <w:color w:val="000000"/>
        </w:rPr>
        <w:t>y</w:t>
      </w:r>
      <w:r w:rsidRPr="00DE4AD4">
        <w:rPr>
          <w:color w:val="000000"/>
        </w:rPr>
        <w:t xml:space="preserve">- it could be the case that in a higher realm of spatial dimensions, a cause is as much the factor of its effect as the effect the factor of the existence of its causal factor. </w:t>
      </w:r>
    </w:p>
    <w:p w14:paraId="1B143E14" w14:textId="3E476528" w:rsidR="00A207F2" w:rsidRPr="00DE4AD4" w:rsidRDefault="00A207F2" w:rsidP="00A207F2">
      <w:pPr>
        <w:pBdr>
          <w:top w:val="nil"/>
          <w:left w:val="nil"/>
          <w:bottom w:val="nil"/>
          <w:right w:val="nil"/>
          <w:between w:val="nil"/>
        </w:pBdr>
        <w:spacing w:line="276" w:lineRule="auto"/>
        <w:ind w:firstLine="284"/>
        <w:jc w:val="both"/>
        <w:rPr>
          <w:color w:val="000000"/>
        </w:rPr>
      </w:pPr>
      <w:r w:rsidRPr="00DE4AD4">
        <w:rPr>
          <w:color w:val="000000"/>
        </w:rPr>
        <w:t xml:space="preserve">Nonetheless, our perceivable reality cannot be assimilated in any manner to a higher order reality. The so appalling cosmos of billions of galaxies that we perceive is probably insignificant relative to all that exists outside our intellectual grasp. It suffices to suppress the mental conception of a sole ontological relations or categories to </w:t>
      </w:r>
      <w:r w:rsidRPr="00DE4AD4">
        <w:t>realise</w:t>
      </w:r>
      <w:r w:rsidRPr="00DE4AD4">
        <w:rPr>
          <w:color w:val="000000"/>
        </w:rPr>
        <w:t xml:space="preserve"> the exponential loss of content brought </w:t>
      </w:r>
      <w:r w:rsidR="003E2244">
        <w:rPr>
          <w:color w:val="000000"/>
        </w:rPr>
        <w:t>forth</w:t>
      </w:r>
      <w:r w:rsidRPr="00DE4AD4">
        <w:rPr>
          <w:color w:val="000000"/>
        </w:rPr>
        <w:t xml:space="preserve"> to our worldview, and how much this ‘view’ is altered in nature. From this reflection </w:t>
      </w:r>
      <w:r w:rsidR="00BE15A6">
        <w:rPr>
          <w:color w:val="000000"/>
        </w:rPr>
        <w:t xml:space="preserve">it </w:t>
      </w:r>
      <w:r w:rsidRPr="00DE4AD4">
        <w:rPr>
          <w:color w:val="000000"/>
        </w:rPr>
        <w:t>is possible to collate how much an additional order of basic relations and categories to the ones we have</w:t>
      </w:r>
      <w:r w:rsidR="00585693">
        <w:rPr>
          <w:color w:val="000000"/>
        </w:rPr>
        <w:t xml:space="preserve">, </w:t>
      </w:r>
      <w:r w:rsidRPr="00DE4AD4">
        <w:rPr>
          <w:color w:val="000000"/>
        </w:rPr>
        <w:t xml:space="preserve">could enrich, expand, and </w:t>
      </w:r>
      <w:r>
        <w:rPr>
          <w:color w:val="000000"/>
        </w:rPr>
        <w:t>alter</w:t>
      </w:r>
      <w:r w:rsidRPr="00DE4AD4">
        <w:rPr>
          <w:color w:val="000000"/>
        </w:rPr>
        <w:t xml:space="preserve"> our idea of reality. Only, then, we can come to </w:t>
      </w:r>
      <w:r w:rsidRPr="00DE4AD4">
        <w:t>realise</w:t>
      </w:r>
      <w:r w:rsidRPr="00DE4AD4">
        <w:rPr>
          <w:color w:val="000000"/>
        </w:rPr>
        <w:t xml:space="preserve"> how much </w:t>
      </w:r>
      <w:r w:rsidR="00585693">
        <w:rPr>
          <w:color w:val="000000"/>
        </w:rPr>
        <w:t>might be</w:t>
      </w:r>
      <w:r w:rsidRPr="00DE4AD4">
        <w:rPr>
          <w:color w:val="000000"/>
        </w:rPr>
        <w:t xml:space="preserve"> missing of our worldview</w:t>
      </w:r>
      <w:r w:rsidR="00C9484F">
        <w:rPr>
          <w:color w:val="000000"/>
        </w:rPr>
        <w:t xml:space="preserve">. It is then that we </w:t>
      </w:r>
      <w:r w:rsidRPr="00DE4AD4">
        <w:rPr>
          <w:color w:val="000000"/>
        </w:rPr>
        <w:t>have a minimal idea of how much more reality must truly exist</w:t>
      </w:r>
      <w:r w:rsidR="00691222">
        <w:rPr>
          <w:color w:val="000000"/>
        </w:rPr>
        <w:t>, as higher orders of pluralities seem to be necessary to explain our immediate world</w:t>
      </w:r>
      <w:r w:rsidRPr="00DE4AD4">
        <w:rPr>
          <w:color w:val="000000"/>
        </w:rPr>
        <w:t xml:space="preserve">. </w:t>
      </w:r>
    </w:p>
    <w:p w14:paraId="729E4986" w14:textId="5400889F" w:rsidR="00A207F2" w:rsidRPr="00DE4AD4" w:rsidRDefault="00A207F2" w:rsidP="00A207F2">
      <w:pPr>
        <w:pBdr>
          <w:top w:val="nil"/>
          <w:left w:val="nil"/>
          <w:bottom w:val="nil"/>
          <w:right w:val="nil"/>
          <w:between w:val="nil"/>
        </w:pBdr>
        <w:spacing w:line="276" w:lineRule="auto"/>
        <w:ind w:firstLine="284"/>
        <w:jc w:val="both"/>
        <w:rPr>
          <w:color w:val="000000"/>
        </w:rPr>
      </w:pPr>
      <w:r w:rsidRPr="00DE4AD4">
        <w:rPr>
          <w:color w:val="000000"/>
        </w:rPr>
        <w:t xml:space="preserve">The possible knowledge that the </w:t>
      </w:r>
      <w:r w:rsidRPr="00DE4AD4">
        <w:rPr>
          <w:i/>
          <w:color w:val="000000"/>
        </w:rPr>
        <w:t>a priori proper</w:t>
      </w:r>
      <w:r w:rsidRPr="00DE4AD4">
        <w:rPr>
          <w:color w:val="000000"/>
        </w:rPr>
        <w:t xml:space="preserve"> enables to generate from what is sensed</w:t>
      </w:r>
      <w:r w:rsidR="00C9484F">
        <w:rPr>
          <w:color w:val="000000"/>
        </w:rPr>
        <w:t>,</w:t>
      </w:r>
      <w:r w:rsidRPr="00DE4AD4">
        <w:rPr>
          <w:color w:val="000000"/>
        </w:rPr>
        <w:t xml:space="preserve"> seems to be </w:t>
      </w:r>
      <w:r w:rsidR="00BE15A6">
        <w:rPr>
          <w:color w:val="000000"/>
        </w:rPr>
        <w:t xml:space="preserve">knowledge of </w:t>
      </w:r>
      <w:r w:rsidRPr="00DE4AD4">
        <w:rPr>
          <w:color w:val="000000"/>
        </w:rPr>
        <w:t>one of many kinds of realities that objectively exist</w:t>
      </w:r>
      <w:r w:rsidR="00BE3E2F">
        <w:rPr>
          <w:color w:val="000000"/>
        </w:rPr>
        <w:t xml:space="preserve"> or</w:t>
      </w:r>
      <w:r w:rsidR="001E799B">
        <w:rPr>
          <w:color w:val="000000"/>
        </w:rPr>
        <w:t xml:space="preserve"> of the many realities</w:t>
      </w:r>
      <w:r w:rsidR="00BE3E2F">
        <w:rPr>
          <w:color w:val="000000"/>
        </w:rPr>
        <w:t xml:space="preserve"> that one sole reality can deliver, </w:t>
      </w:r>
      <w:r w:rsidR="00C9484F">
        <w:rPr>
          <w:color w:val="000000"/>
        </w:rPr>
        <w:t>depending on</w:t>
      </w:r>
      <w:r w:rsidR="00BE3E2F">
        <w:rPr>
          <w:color w:val="000000"/>
        </w:rPr>
        <w:t xml:space="preserve"> the cognitive powers of the observer</w:t>
      </w:r>
      <w:r w:rsidR="00585693">
        <w:rPr>
          <w:color w:val="000000"/>
        </w:rPr>
        <w:t xml:space="preserve">. </w:t>
      </w:r>
      <w:r w:rsidRPr="00DE4AD4">
        <w:rPr>
          <w:color w:val="000000"/>
        </w:rPr>
        <w:t xml:space="preserve">As illustrated with the example of the Flatlander, </w:t>
      </w:r>
      <w:r w:rsidR="00BE15A6">
        <w:rPr>
          <w:color w:val="000000"/>
        </w:rPr>
        <w:t xml:space="preserve">though reality is just one, it must be assumed to be </w:t>
      </w:r>
      <w:r w:rsidRPr="00DE4AD4">
        <w:rPr>
          <w:color w:val="000000"/>
        </w:rPr>
        <w:t xml:space="preserve">far more complex and richer in content than we can </w:t>
      </w:r>
      <w:r w:rsidR="00CC1DA6" w:rsidRPr="00DE4AD4">
        <w:rPr>
          <w:color w:val="000000"/>
        </w:rPr>
        <w:t>distinguish</w:t>
      </w:r>
      <w:r w:rsidR="003E2244">
        <w:rPr>
          <w:color w:val="000000"/>
        </w:rPr>
        <w:t xml:space="preserve"> of it</w:t>
      </w:r>
      <w:r w:rsidR="00770300">
        <w:rPr>
          <w:color w:val="000000"/>
        </w:rPr>
        <w:t>. It must also be assumed that it presents</w:t>
      </w:r>
      <w:r w:rsidR="00BE15A6">
        <w:rPr>
          <w:color w:val="000000"/>
        </w:rPr>
        <w:t xml:space="preserve"> </w:t>
      </w:r>
      <w:r w:rsidRPr="00DE4AD4">
        <w:rPr>
          <w:color w:val="000000"/>
        </w:rPr>
        <w:t>different aspects</w:t>
      </w:r>
      <w:r w:rsidR="00CC1DA6">
        <w:rPr>
          <w:color w:val="000000"/>
        </w:rPr>
        <w:t>,</w:t>
      </w:r>
      <w:r w:rsidRPr="00DE4AD4">
        <w:rPr>
          <w:color w:val="000000"/>
        </w:rPr>
        <w:t xml:space="preserve"> depending on the cognitive capability of the observer. So, while we can only perceive a fleeting three spatio-dimensional reality originating in a ‘singularity’</w:t>
      </w:r>
      <w:r w:rsidR="00770300">
        <w:rPr>
          <w:color w:val="000000"/>
        </w:rPr>
        <w:t xml:space="preserve"> </w:t>
      </w:r>
      <w:r w:rsidR="00691222" w:rsidRPr="00BE3E2F">
        <w:rPr>
          <w:color w:val="000000"/>
        </w:rPr>
        <w:t>(</w:t>
      </w:r>
      <w:r w:rsidR="00BE3E2F" w:rsidRPr="00BE3E2F">
        <w:rPr>
          <w:color w:val="000000"/>
        </w:rPr>
        <w:t xml:space="preserve">thought this too is now </w:t>
      </w:r>
      <w:r w:rsidR="00691222" w:rsidRPr="00BE3E2F">
        <w:rPr>
          <w:color w:val="000000"/>
        </w:rPr>
        <w:t>questionable)</w:t>
      </w:r>
      <w:r w:rsidRPr="00DE4AD4">
        <w:rPr>
          <w:color w:val="000000"/>
        </w:rPr>
        <w:t xml:space="preserve">, a better endowed </w:t>
      </w:r>
      <w:r w:rsidRPr="00DE4AD4">
        <w:t>observer might</w:t>
      </w:r>
      <w:r w:rsidRPr="00DE4AD4">
        <w:rPr>
          <w:color w:val="000000"/>
        </w:rPr>
        <w:t xml:space="preserve"> distinguish, e.g., as being a static reality in five-spatial dimensions, without beginning nor end. </w:t>
      </w:r>
      <w:r w:rsidR="00BE15A6">
        <w:rPr>
          <w:color w:val="222222"/>
        </w:rPr>
        <w:t>A variant of this possibility is</w:t>
      </w:r>
      <w:r w:rsidR="00603D1F">
        <w:rPr>
          <w:color w:val="222222"/>
        </w:rPr>
        <w:t>,</w:t>
      </w:r>
      <w:r w:rsidR="00691222">
        <w:rPr>
          <w:color w:val="222222"/>
        </w:rPr>
        <w:t xml:space="preserve"> </w:t>
      </w:r>
      <w:r w:rsidRPr="00DE4AD4">
        <w:rPr>
          <w:color w:val="222222"/>
        </w:rPr>
        <w:t>that what determines the content or richness of reality of which the observer can have awareness</w:t>
      </w:r>
      <w:r w:rsidR="005316DF">
        <w:rPr>
          <w:color w:val="222222"/>
        </w:rPr>
        <w:t>,</w:t>
      </w:r>
      <w:r w:rsidR="00BE15A6">
        <w:rPr>
          <w:color w:val="222222"/>
        </w:rPr>
        <w:t xml:space="preserve"> is not due to </w:t>
      </w:r>
      <w:r w:rsidR="00603D1F">
        <w:rPr>
          <w:color w:val="222222"/>
        </w:rPr>
        <w:t xml:space="preserve">her </w:t>
      </w:r>
      <w:r w:rsidR="00BE15A6">
        <w:rPr>
          <w:color w:val="222222"/>
        </w:rPr>
        <w:t>overall cognitive capability</w:t>
      </w:r>
      <w:r w:rsidRPr="00DE4AD4">
        <w:rPr>
          <w:color w:val="222222"/>
        </w:rPr>
        <w:t xml:space="preserve">, </w:t>
      </w:r>
      <w:r w:rsidR="00603D1F">
        <w:rPr>
          <w:color w:val="222222"/>
        </w:rPr>
        <w:t>but</w:t>
      </w:r>
      <w:r w:rsidRPr="00DE4AD4">
        <w:rPr>
          <w:color w:val="222222"/>
        </w:rPr>
        <w:t xml:space="preserve"> exclusively dependent on the cognitive </w:t>
      </w:r>
      <w:r w:rsidRPr="00AA5207">
        <w:rPr>
          <w:i/>
          <w:iCs/>
          <w:color w:val="222222"/>
        </w:rPr>
        <w:t>a priori</w:t>
      </w:r>
      <w:r>
        <w:rPr>
          <w:color w:val="222222"/>
        </w:rPr>
        <w:t xml:space="preserve"> contribution</w:t>
      </w:r>
      <w:r w:rsidRPr="00DE4AD4">
        <w:rPr>
          <w:color w:val="222222"/>
        </w:rPr>
        <w:t xml:space="preserve"> of the observer: of what the observer can </w:t>
      </w:r>
      <w:r w:rsidR="00FF1A2A">
        <w:rPr>
          <w:color w:val="222222"/>
        </w:rPr>
        <w:t xml:space="preserve">interpret or </w:t>
      </w:r>
      <w:r w:rsidRPr="00DE4AD4">
        <w:rPr>
          <w:color w:val="222222"/>
        </w:rPr>
        <w:t xml:space="preserve">put into </w:t>
      </w:r>
      <w:r w:rsidR="00BE15A6">
        <w:rPr>
          <w:color w:val="222222"/>
        </w:rPr>
        <w:t xml:space="preserve">his </w:t>
      </w:r>
      <w:r w:rsidR="00603D1F">
        <w:rPr>
          <w:color w:val="222222"/>
        </w:rPr>
        <w:t>sensations</w:t>
      </w:r>
      <w:r w:rsidRPr="00DE4AD4">
        <w:rPr>
          <w:color w:val="222222"/>
        </w:rPr>
        <w:t xml:space="preserve">. In the first case, objective reality would be of an incommensurable content –not to say infinite-. With the other alternative, the objective content of </w:t>
      </w:r>
      <w:r w:rsidR="005316DF">
        <w:rPr>
          <w:color w:val="222222"/>
        </w:rPr>
        <w:t>reality</w:t>
      </w:r>
      <w:r w:rsidRPr="00DE4AD4">
        <w:rPr>
          <w:color w:val="222222"/>
        </w:rPr>
        <w:t xml:space="preserve"> could be minimal and there could be more or less reality, depending on the epistemic powers of the observer. If the latter were the case, what to us is a minimal and incomplete relational world, to a </w:t>
      </w:r>
      <w:r w:rsidR="00603D1F">
        <w:rPr>
          <w:color w:val="222222"/>
        </w:rPr>
        <w:t xml:space="preserve">meta or </w:t>
      </w:r>
      <w:r w:rsidRPr="00DE4AD4">
        <w:rPr>
          <w:color w:val="222222"/>
        </w:rPr>
        <w:t xml:space="preserve">para-rational observer could appear as a complete, non-relational reality. Moreover, relative to the cognitive powers of such </w:t>
      </w:r>
      <w:r w:rsidR="00BE15A6">
        <w:rPr>
          <w:color w:val="222222"/>
        </w:rPr>
        <w:t xml:space="preserve">para-rational </w:t>
      </w:r>
      <w:r w:rsidRPr="00DE4AD4">
        <w:rPr>
          <w:color w:val="222222"/>
        </w:rPr>
        <w:t xml:space="preserve">observer, reality would be of a wealth of content not the least imaginable </w:t>
      </w:r>
      <w:r w:rsidR="00770300">
        <w:rPr>
          <w:color w:val="222222"/>
        </w:rPr>
        <w:t>nor conceivable</w:t>
      </w:r>
      <w:r w:rsidRPr="00DE4AD4">
        <w:rPr>
          <w:color w:val="222222"/>
        </w:rPr>
        <w:t xml:space="preserve"> by us. </w:t>
      </w:r>
      <w:r w:rsidRPr="00DE4AD4">
        <w:rPr>
          <w:color w:val="000000"/>
        </w:rPr>
        <w:t>Anyhow, what matters is</w:t>
      </w:r>
      <w:r w:rsidR="00770300">
        <w:rPr>
          <w:color w:val="000000"/>
        </w:rPr>
        <w:t>,</w:t>
      </w:r>
      <w:r w:rsidRPr="00DE4AD4">
        <w:rPr>
          <w:color w:val="000000"/>
        </w:rPr>
        <w:t xml:space="preserve"> that, not just the common-sense conception, but the current and very scientific idea of </w:t>
      </w:r>
      <w:r w:rsidR="00BE15A6">
        <w:rPr>
          <w:color w:val="000000"/>
        </w:rPr>
        <w:t xml:space="preserve">what there is, </w:t>
      </w:r>
      <w:r w:rsidR="00F727DE">
        <w:rPr>
          <w:color w:val="000000"/>
        </w:rPr>
        <w:t xml:space="preserve">though true for a rational aspect of what there is, is </w:t>
      </w:r>
      <w:r w:rsidRPr="00DE4AD4">
        <w:rPr>
          <w:color w:val="000000"/>
        </w:rPr>
        <w:t xml:space="preserve">intrinsically deficient. </w:t>
      </w:r>
    </w:p>
    <w:p w14:paraId="38847DC5" w14:textId="4E8C4BBB" w:rsidR="00691222" w:rsidRDefault="00A207F2" w:rsidP="00A207F2">
      <w:pPr>
        <w:pBdr>
          <w:top w:val="nil"/>
          <w:left w:val="nil"/>
          <w:bottom w:val="nil"/>
          <w:right w:val="nil"/>
          <w:between w:val="nil"/>
        </w:pBdr>
        <w:spacing w:line="276" w:lineRule="auto"/>
        <w:ind w:firstLine="284"/>
        <w:jc w:val="both"/>
        <w:rPr>
          <w:color w:val="000000"/>
        </w:rPr>
      </w:pPr>
      <w:r w:rsidRPr="00DE4AD4">
        <w:rPr>
          <w:color w:val="000000"/>
        </w:rPr>
        <w:t xml:space="preserve">Via inference from the </w:t>
      </w:r>
      <w:r w:rsidRPr="00DE4AD4">
        <w:rPr>
          <w:i/>
          <w:color w:val="000000"/>
        </w:rPr>
        <w:t>a priori proper</w:t>
      </w:r>
      <w:r w:rsidRPr="00DE4AD4">
        <w:rPr>
          <w:color w:val="000000"/>
        </w:rPr>
        <w:t xml:space="preserve">, </w:t>
      </w:r>
      <w:r w:rsidR="00337B4B">
        <w:rPr>
          <w:color w:val="000000"/>
        </w:rPr>
        <w:t>the</w:t>
      </w:r>
      <w:r w:rsidR="00F727DE">
        <w:rPr>
          <w:color w:val="000000"/>
        </w:rPr>
        <w:t xml:space="preserve"> unexplainable nature of reality</w:t>
      </w:r>
      <w:r w:rsidRPr="00DE4AD4">
        <w:rPr>
          <w:color w:val="000000"/>
        </w:rPr>
        <w:t xml:space="preserve"> commands a view of reality with a plurality of objectively existent higher orders of reality of different manners of ‘Being’. Th</w:t>
      </w:r>
      <w:r w:rsidR="00770300">
        <w:rPr>
          <w:color w:val="000000"/>
        </w:rPr>
        <w:t>at</w:t>
      </w:r>
      <w:r w:rsidRPr="00DE4AD4">
        <w:rPr>
          <w:color w:val="000000"/>
        </w:rPr>
        <w:t xml:space="preserve"> is</w:t>
      </w:r>
      <w:r w:rsidR="00BE15A6">
        <w:rPr>
          <w:color w:val="000000"/>
        </w:rPr>
        <w:t>,</w:t>
      </w:r>
      <w:r w:rsidRPr="00DE4AD4">
        <w:rPr>
          <w:color w:val="000000"/>
        </w:rPr>
        <w:t xml:space="preserve"> a view of worlds with ‘categorical differences’ -that may or may not include higher numbers of spatial dimensions- in order</w:t>
      </w:r>
      <w:r w:rsidR="00691222">
        <w:rPr>
          <w:color w:val="000000"/>
        </w:rPr>
        <w:t xml:space="preserve"> that</w:t>
      </w:r>
      <w:r w:rsidRPr="00DE4AD4">
        <w:rPr>
          <w:color w:val="000000"/>
        </w:rPr>
        <w:t xml:space="preserve"> our reality be explainable. Further still,</w:t>
      </w:r>
      <w:r w:rsidR="00BE15A6">
        <w:rPr>
          <w:color w:val="000000"/>
        </w:rPr>
        <w:t xml:space="preserve"> what makes reality explainable must be rationally assumed to ultimately </w:t>
      </w:r>
      <w:r w:rsidR="00770300">
        <w:rPr>
          <w:color w:val="000000"/>
        </w:rPr>
        <w:t xml:space="preserve">be </w:t>
      </w:r>
      <w:r w:rsidR="00BE15A6">
        <w:rPr>
          <w:color w:val="000000"/>
        </w:rPr>
        <w:t xml:space="preserve">of a non-rational nature to avoid </w:t>
      </w:r>
      <w:r w:rsidR="00337B4B">
        <w:rPr>
          <w:color w:val="000000"/>
        </w:rPr>
        <w:t>an</w:t>
      </w:r>
      <w:r w:rsidR="00BE15A6">
        <w:rPr>
          <w:color w:val="000000"/>
        </w:rPr>
        <w:t xml:space="preserve"> infinite sequence that cannot deliver an explanation. The understanding of it would </w:t>
      </w:r>
      <w:r w:rsidRPr="00DE4AD4">
        <w:rPr>
          <w:color w:val="000000"/>
        </w:rPr>
        <w:t xml:space="preserve">demand a radically different manner of cognition to ours, such as </w:t>
      </w:r>
      <w:r w:rsidR="00BE15A6">
        <w:rPr>
          <w:color w:val="000000"/>
        </w:rPr>
        <w:t xml:space="preserve">the capacity to cognise something of </w:t>
      </w:r>
      <w:r w:rsidRPr="00DE4AD4">
        <w:rPr>
          <w:color w:val="000000"/>
        </w:rPr>
        <w:t xml:space="preserve">a non-relational nature. </w:t>
      </w:r>
    </w:p>
    <w:p w14:paraId="3D7785BA" w14:textId="0FCD0849" w:rsidR="00A207F2" w:rsidRPr="00DE4AD4" w:rsidRDefault="00A207F2" w:rsidP="00A207F2">
      <w:pPr>
        <w:pBdr>
          <w:top w:val="nil"/>
          <w:left w:val="nil"/>
          <w:bottom w:val="nil"/>
          <w:right w:val="nil"/>
          <w:between w:val="nil"/>
        </w:pBdr>
        <w:spacing w:line="276" w:lineRule="auto"/>
        <w:ind w:firstLine="284"/>
        <w:jc w:val="both"/>
        <w:rPr>
          <w:color w:val="000000"/>
        </w:rPr>
      </w:pPr>
      <w:r w:rsidRPr="00DE4AD4">
        <w:rPr>
          <w:color w:val="000000"/>
        </w:rPr>
        <w:t xml:space="preserve">In </w:t>
      </w:r>
      <w:r w:rsidR="00BE15A6">
        <w:rPr>
          <w:color w:val="000000"/>
        </w:rPr>
        <w:t>effect</w:t>
      </w:r>
      <w:r w:rsidRPr="00DE4AD4">
        <w:rPr>
          <w:color w:val="000000"/>
        </w:rPr>
        <w:t xml:space="preserve">, our idea of the world must include a condition of all, what, </w:t>
      </w:r>
      <w:r>
        <w:rPr>
          <w:color w:val="000000"/>
        </w:rPr>
        <w:t xml:space="preserve">as already said, </w:t>
      </w:r>
      <w:r w:rsidRPr="00DE4AD4">
        <w:rPr>
          <w:color w:val="000000"/>
        </w:rPr>
        <w:t>in Wittgenstein’s words, gives sense to the World -the Mystical</w:t>
      </w:r>
      <w:r w:rsidRPr="00DE4AD4">
        <w:rPr>
          <w:color w:val="000000"/>
          <w:vertAlign w:val="superscript"/>
        </w:rPr>
        <w:footnoteReference w:id="87"/>
      </w:r>
      <w:r w:rsidRPr="00DE4AD4">
        <w:rPr>
          <w:color w:val="000000"/>
        </w:rPr>
        <w:t xml:space="preserve">; I prefer to call it a Fundamenting Reality, which -according to our categories- must be a causal factor of non-relational nature. However, this Fundament must be a ‘corrected’ version of what is generally considered </w:t>
      </w:r>
      <w:r w:rsidR="00770300">
        <w:rPr>
          <w:color w:val="000000"/>
        </w:rPr>
        <w:t>a deity</w:t>
      </w:r>
      <w:r w:rsidRPr="00DE4AD4">
        <w:rPr>
          <w:color w:val="000000"/>
        </w:rPr>
        <w:t xml:space="preserve">, as its values and powers must be well beyond those that are attributed </w:t>
      </w:r>
      <w:r w:rsidR="00585693">
        <w:rPr>
          <w:color w:val="000000"/>
        </w:rPr>
        <w:t>rationally</w:t>
      </w:r>
      <w:r w:rsidR="00585693" w:rsidRPr="00585693">
        <w:rPr>
          <w:color w:val="000000"/>
        </w:rPr>
        <w:t xml:space="preserve"> </w:t>
      </w:r>
      <w:r w:rsidR="00585693" w:rsidRPr="00DE4AD4">
        <w:rPr>
          <w:color w:val="000000"/>
        </w:rPr>
        <w:t>to it</w:t>
      </w:r>
      <w:r w:rsidR="00585693">
        <w:rPr>
          <w:color w:val="000000"/>
        </w:rPr>
        <w:t xml:space="preserve">, that is, </w:t>
      </w:r>
      <w:r w:rsidR="00B61AD2">
        <w:rPr>
          <w:color w:val="000000"/>
        </w:rPr>
        <w:t>to what we conceive as existent</w:t>
      </w:r>
      <w:r w:rsidRPr="00DE4AD4">
        <w:rPr>
          <w:color w:val="000000"/>
        </w:rPr>
        <w:t xml:space="preserve"> with our Ontological Scheme. This Fundamenting Reality would have to be a reality of which we are in no condition to make any </w:t>
      </w:r>
      <w:r w:rsidRPr="00DE4AD4">
        <w:t>judgement</w:t>
      </w:r>
      <w:r w:rsidRPr="00DE4AD4">
        <w:rPr>
          <w:color w:val="000000"/>
        </w:rPr>
        <w:t xml:space="preserve"> about, and least still, of which we </w:t>
      </w:r>
      <w:r w:rsidRPr="00DE4AD4">
        <w:t>are in</w:t>
      </w:r>
      <w:r w:rsidRPr="00DE4AD4">
        <w:rPr>
          <w:color w:val="000000"/>
        </w:rPr>
        <w:t xml:space="preserve"> </w:t>
      </w:r>
      <w:r w:rsidR="00BE15A6">
        <w:rPr>
          <w:color w:val="000000"/>
        </w:rPr>
        <w:t xml:space="preserve">no </w:t>
      </w:r>
      <w:r w:rsidR="00337B4B">
        <w:rPr>
          <w:color w:val="000000"/>
        </w:rPr>
        <w:t>position to</w:t>
      </w:r>
      <w:r w:rsidRPr="00DE4AD4">
        <w:rPr>
          <w:color w:val="000000"/>
        </w:rPr>
        <w:t xml:space="preserve"> </w:t>
      </w:r>
      <w:r w:rsidR="00BE3E2F">
        <w:rPr>
          <w:color w:val="000000"/>
        </w:rPr>
        <w:t>question</w:t>
      </w:r>
      <w:r w:rsidRPr="00DE4AD4">
        <w:rPr>
          <w:color w:val="000000"/>
        </w:rPr>
        <w:t xml:space="preserve"> its existence, that is, of not accepting as possible.</w:t>
      </w:r>
    </w:p>
    <w:p w14:paraId="2D5207B7" w14:textId="5843D73B" w:rsidR="00A207F2" w:rsidRPr="00DE4AD4" w:rsidRDefault="00A207F2" w:rsidP="00A207F2">
      <w:pPr>
        <w:pBdr>
          <w:top w:val="nil"/>
          <w:left w:val="nil"/>
          <w:bottom w:val="nil"/>
          <w:right w:val="nil"/>
          <w:between w:val="nil"/>
        </w:pBdr>
        <w:spacing w:line="276" w:lineRule="auto"/>
        <w:ind w:firstLine="284"/>
        <w:jc w:val="both"/>
        <w:rPr>
          <w:color w:val="000000"/>
        </w:rPr>
      </w:pPr>
      <w:r w:rsidRPr="00DE4AD4">
        <w:rPr>
          <w:color w:val="000000"/>
        </w:rPr>
        <w:t>The sole fact that we are forced to presuppose such Fundamenting reality to be of a non-relational nature –that is, non-existent by other-, and in no manner according to our categories- so far exceeds the nature of anything that we can conceive, that it far surpasses what we can think is possible. However, it has to be possible and constitute a reality, simply, because there is existence</w:t>
      </w:r>
      <w:r w:rsidR="00770300">
        <w:rPr>
          <w:color w:val="000000"/>
        </w:rPr>
        <w:t xml:space="preserve"> rather than nothing</w:t>
      </w:r>
      <w:r w:rsidRPr="00DE4AD4">
        <w:rPr>
          <w:color w:val="000000"/>
        </w:rPr>
        <w:t xml:space="preserve">. </w:t>
      </w:r>
    </w:p>
    <w:p w14:paraId="19D245BB" w14:textId="77777777" w:rsidR="001632E6" w:rsidRPr="00DE4AD4" w:rsidRDefault="001632E6">
      <w:pPr>
        <w:pBdr>
          <w:top w:val="nil"/>
          <w:left w:val="nil"/>
          <w:bottom w:val="nil"/>
          <w:right w:val="nil"/>
          <w:between w:val="nil"/>
        </w:pBdr>
        <w:spacing w:line="276" w:lineRule="auto"/>
        <w:ind w:firstLine="284"/>
        <w:jc w:val="both"/>
        <w:rPr>
          <w:color w:val="000000"/>
        </w:rPr>
      </w:pPr>
    </w:p>
    <w:p w14:paraId="00000180" w14:textId="6CDA9D52" w:rsidR="00261885" w:rsidRPr="00DE4AD4" w:rsidRDefault="00261885">
      <w:pPr>
        <w:pBdr>
          <w:top w:val="nil"/>
          <w:left w:val="nil"/>
          <w:bottom w:val="nil"/>
          <w:right w:val="nil"/>
          <w:between w:val="nil"/>
        </w:pBdr>
        <w:spacing w:line="276" w:lineRule="auto"/>
        <w:ind w:firstLine="284"/>
        <w:jc w:val="both"/>
        <w:rPr>
          <w:color w:val="000000"/>
        </w:rPr>
        <w:sectPr w:rsidR="00261885" w:rsidRPr="00DE4AD4">
          <w:pgSz w:w="7560" w:h="11520"/>
          <w:pgMar w:top="964" w:right="862" w:bottom="964" w:left="1066" w:header="505" w:footer="505" w:gutter="0"/>
          <w:cols w:space="720"/>
          <w:titlePg/>
        </w:sectPr>
      </w:pPr>
    </w:p>
    <w:p w14:paraId="00000181" w14:textId="77777777" w:rsidR="00846F3F" w:rsidRPr="00DE4AD4" w:rsidRDefault="00011C1E" w:rsidP="008D16CF">
      <w:pPr>
        <w:pStyle w:val="Ttulo1"/>
        <w:ind w:firstLine="0"/>
        <w:rPr>
          <w:color w:val="000000"/>
          <w:sz w:val="24"/>
          <w:szCs w:val="24"/>
        </w:rPr>
      </w:pPr>
      <w:bookmarkStart w:id="47" w:name="_Toc143266973"/>
      <w:r w:rsidRPr="00DE4AD4">
        <w:rPr>
          <w:color w:val="000000"/>
          <w:sz w:val="32"/>
          <w:szCs w:val="32"/>
        </w:rPr>
        <w:t>FINAL WORDS</w:t>
      </w:r>
      <w:bookmarkEnd w:id="47"/>
    </w:p>
    <w:p w14:paraId="1B9E179F" w14:textId="3B1FFD36" w:rsidR="00FE328B" w:rsidRDefault="00FE328B" w:rsidP="00FE328B">
      <w:pPr>
        <w:pBdr>
          <w:top w:val="nil"/>
          <w:left w:val="nil"/>
          <w:bottom w:val="nil"/>
          <w:right w:val="nil"/>
          <w:between w:val="nil"/>
        </w:pBdr>
        <w:spacing w:line="276" w:lineRule="auto"/>
        <w:jc w:val="both"/>
        <w:rPr>
          <w:color w:val="000000"/>
        </w:rPr>
      </w:pPr>
    </w:p>
    <w:p w14:paraId="565AD822" w14:textId="1DAF92EB" w:rsidR="00477DF7" w:rsidRDefault="00015E40" w:rsidP="00FE328B">
      <w:pPr>
        <w:pBdr>
          <w:top w:val="nil"/>
          <w:left w:val="nil"/>
          <w:bottom w:val="nil"/>
          <w:right w:val="nil"/>
          <w:between w:val="nil"/>
        </w:pBdr>
        <w:spacing w:line="276" w:lineRule="auto"/>
        <w:ind w:firstLine="284"/>
        <w:jc w:val="both"/>
        <w:rPr>
          <w:color w:val="000000"/>
        </w:rPr>
      </w:pPr>
      <w:r>
        <w:rPr>
          <w:color w:val="000000"/>
        </w:rPr>
        <w:t>This</w:t>
      </w:r>
      <w:r w:rsidR="00294783">
        <w:rPr>
          <w:color w:val="000000"/>
        </w:rPr>
        <w:t xml:space="preserve"> work </w:t>
      </w:r>
      <w:r>
        <w:rPr>
          <w:color w:val="000000"/>
        </w:rPr>
        <w:t>shows</w:t>
      </w:r>
      <w:r w:rsidR="00FE328B">
        <w:rPr>
          <w:color w:val="000000"/>
        </w:rPr>
        <w:t xml:space="preserve"> that Kant was right in his observation that there are elements in human knowledge that do not originate in experience. </w:t>
      </w:r>
      <w:r w:rsidR="00DE4135">
        <w:rPr>
          <w:color w:val="000000"/>
        </w:rPr>
        <w:t xml:space="preserve">But not only </w:t>
      </w:r>
      <w:r w:rsidR="00824FD2">
        <w:rPr>
          <w:color w:val="000000"/>
        </w:rPr>
        <w:t xml:space="preserve">with </w:t>
      </w:r>
      <w:r w:rsidR="00DE4135">
        <w:rPr>
          <w:color w:val="000000"/>
        </w:rPr>
        <w:t>elements</w:t>
      </w:r>
      <w:r w:rsidR="00824FD2">
        <w:rPr>
          <w:color w:val="000000"/>
        </w:rPr>
        <w:t xml:space="preserve">. The mind through sensations, </w:t>
      </w:r>
      <w:proofErr w:type="gramStart"/>
      <w:r w:rsidR="00824FD2">
        <w:rPr>
          <w:color w:val="000000"/>
        </w:rPr>
        <w:t>feelings</w:t>
      </w:r>
      <w:proofErr w:type="gramEnd"/>
      <w:r w:rsidR="00824FD2">
        <w:rPr>
          <w:color w:val="000000"/>
        </w:rPr>
        <w:t xml:space="preserve"> and emotions with which it dresses some idea or external or internal stimul</w:t>
      </w:r>
      <w:r w:rsidR="00E608E1">
        <w:rPr>
          <w:color w:val="000000"/>
        </w:rPr>
        <w:t>i</w:t>
      </w:r>
      <w:r w:rsidR="00824FD2">
        <w:rPr>
          <w:color w:val="000000"/>
        </w:rPr>
        <w:t xml:space="preserve">, delivers awareness of things and values, such as beauty. The forms of sensation also deliver awareness of how things are. And emotions, such as mystical experiences, deliver awareness of </w:t>
      </w:r>
      <w:r w:rsidR="00477DF7">
        <w:rPr>
          <w:color w:val="000000"/>
        </w:rPr>
        <w:t>a reality superior in all, to what we can conceive.</w:t>
      </w:r>
      <w:r w:rsidR="00DE4135">
        <w:rPr>
          <w:color w:val="000000"/>
        </w:rPr>
        <w:t xml:space="preserve"> </w:t>
      </w:r>
    </w:p>
    <w:p w14:paraId="760F46D5" w14:textId="5BF59679" w:rsidR="00FE328B" w:rsidRDefault="00477DF7" w:rsidP="00FE328B">
      <w:pPr>
        <w:pBdr>
          <w:top w:val="nil"/>
          <w:left w:val="nil"/>
          <w:bottom w:val="nil"/>
          <w:right w:val="nil"/>
          <w:between w:val="nil"/>
        </w:pBdr>
        <w:spacing w:line="276" w:lineRule="auto"/>
        <w:ind w:firstLine="284"/>
        <w:jc w:val="both"/>
        <w:rPr>
          <w:color w:val="000000"/>
        </w:rPr>
      </w:pPr>
      <w:r>
        <w:rPr>
          <w:color w:val="000000"/>
        </w:rPr>
        <w:t xml:space="preserve">These elements of knowledge are </w:t>
      </w:r>
      <w:r w:rsidR="00015E40" w:rsidRPr="00662726">
        <w:rPr>
          <w:i/>
          <w:iCs/>
          <w:color w:val="000000"/>
        </w:rPr>
        <w:t>Firstly</w:t>
      </w:r>
      <w:r w:rsidR="00015E40">
        <w:rPr>
          <w:color w:val="000000"/>
        </w:rPr>
        <w:t xml:space="preserve">, </w:t>
      </w:r>
      <w:r w:rsidR="00F17A17">
        <w:rPr>
          <w:color w:val="000000"/>
        </w:rPr>
        <w:t>(</w:t>
      </w:r>
      <w:proofErr w:type="spellStart"/>
      <w:r w:rsidR="00F17A17">
        <w:rPr>
          <w:color w:val="000000"/>
        </w:rPr>
        <w:t>i</w:t>
      </w:r>
      <w:proofErr w:type="spellEnd"/>
      <w:r w:rsidR="00F17A17">
        <w:rPr>
          <w:color w:val="000000"/>
        </w:rPr>
        <w:t xml:space="preserve">) </w:t>
      </w:r>
      <w:r w:rsidR="00FE328B">
        <w:rPr>
          <w:color w:val="000000"/>
        </w:rPr>
        <w:t xml:space="preserve">the sensations </w:t>
      </w:r>
      <w:r w:rsidR="00EF3E15">
        <w:rPr>
          <w:color w:val="000000"/>
        </w:rPr>
        <w:t>with which the intellect</w:t>
      </w:r>
      <w:r w:rsidR="00FE328B">
        <w:rPr>
          <w:color w:val="000000"/>
        </w:rPr>
        <w:t xml:space="preserve"> </w:t>
      </w:r>
      <w:r w:rsidR="00015E40">
        <w:rPr>
          <w:color w:val="000000"/>
        </w:rPr>
        <w:t>brings forth</w:t>
      </w:r>
      <w:r w:rsidR="00FE328B">
        <w:rPr>
          <w:color w:val="000000"/>
        </w:rPr>
        <w:t xml:space="preserve"> </w:t>
      </w:r>
      <w:r w:rsidR="00931D1C">
        <w:rPr>
          <w:color w:val="000000"/>
        </w:rPr>
        <w:t xml:space="preserve">upon </w:t>
      </w:r>
      <w:r w:rsidR="00FE328B">
        <w:rPr>
          <w:color w:val="000000"/>
        </w:rPr>
        <w:t xml:space="preserve">sensorial stimuli. </w:t>
      </w:r>
      <w:r w:rsidR="00015E40">
        <w:rPr>
          <w:color w:val="000000"/>
        </w:rPr>
        <w:t xml:space="preserve">They seem to be practical manners of generating awareness of the physical world. </w:t>
      </w:r>
      <w:r w:rsidR="00FE328B">
        <w:rPr>
          <w:color w:val="000000"/>
        </w:rPr>
        <w:t>These sensation</w:t>
      </w:r>
      <w:r w:rsidR="008579CD">
        <w:rPr>
          <w:color w:val="000000"/>
        </w:rPr>
        <w:t xml:space="preserve"> range from three</w:t>
      </w:r>
      <w:r w:rsidR="00931D1C">
        <w:rPr>
          <w:color w:val="000000"/>
        </w:rPr>
        <w:t>-</w:t>
      </w:r>
      <w:r w:rsidR="008579CD">
        <w:rPr>
          <w:color w:val="000000"/>
        </w:rPr>
        <w:t xml:space="preserve">spatiality, time, </w:t>
      </w:r>
      <w:r w:rsidR="00931D1C">
        <w:rPr>
          <w:color w:val="000000"/>
        </w:rPr>
        <w:t xml:space="preserve">and </w:t>
      </w:r>
      <w:r w:rsidR="008579CD">
        <w:rPr>
          <w:color w:val="000000"/>
        </w:rPr>
        <w:t>motion, to colour, taste, etc.</w:t>
      </w:r>
      <w:r w:rsidR="00FE328B">
        <w:rPr>
          <w:color w:val="000000"/>
        </w:rPr>
        <w:t xml:space="preserve"> </w:t>
      </w:r>
      <w:r w:rsidR="00EF3E15">
        <w:rPr>
          <w:color w:val="000000"/>
        </w:rPr>
        <w:t>To the point that, m</w:t>
      </w:r>
      <w:r w:rsidR="008579CD">
        <w:rPr>
          <w:color w:val="000000"/>
        </w:rPr>
        <w:t>aybe</w:t>
      </w:r>
      <w:r w:rsidR="00EF3E15">
        <w:rPr>
          <w:color w:val="000000"/>
        </w:rPr>
        <w:t>,</w:t>
      </w:r>
      <w:r w:rsidR="008579CD">
        <w:rPr>
          <w:color w:val="000000"/>
        </w:rPr>
        <w:t xml:space="preserve"> reality, as was explained, properly speaking </w:t>
      </w:r>
      <w:r w:rsidR="00EF3E15">
        <w:rPr>
          <w:color w:val="000000"/>
        </w:rPr>
        <w:t>might be</w:t>
      </w:r>
      <w:r w:rsidR="008579CD">
        <w:rPr>
          <w:color w:val="000000"/>
        </w:rPr>
        <w:t xml:space="preserve"> ultimately spaceless</w:t>
      </w:r>
      <w:r w:rsidR="006972E6">
        <w:rPr>
          <w:color w:val="000000"/>
        </w:rPr>
        <w:t xml:space="preserve">; (ii) Feelings, which are also a </w:t>
      </w:r>
      <w:r w:rsidR="00A60A01">
        <w:rPr>
          <w:color w:val="000000"/>
        </w:rPr>
        <w:t xml:space="preserve">preset </w:t>
      </w:r>
      <w:r w:rsidR="006972E6">
        <w:rPr>
          <w:color w:val="000000"/>
        </w:rPr>
        <w:t>response of the intellect to a thought</w:t>
      </w:r>
      <w:r w:rsidR="00A60A01">
        <w:rPr>
          <w:color w:val="000000"/>
        </w:rPr>
        <w:t xml:space="preserve"> or to certain unconscious perceptions, such as the fear of the dark, or that of love, in some cases, they are of indication or awareness of something external to us</w:t>
      </w:r>
      <w:r w:rsidR="00EA3827">
        <w:rPr>
          <w:color w:val="000000"/>
        </w:rPr>
        <w:t>, and are an element that comes along with certain knowledge</w:t>
      </w:r>
      <w:r w:rsidR="00A60A01">
        <w:rPr>
          <w:color w:val="000000"/>
        </w:rPr>
        <w:t xml:space="preserve">; and (iii) </w:t>
      </w:r>
      <w:r w:rsidR="00364E5A">
        <w:rPr>
          <w:color w:val="000000"/>
        </w:rPr>
        <w:t xml:space="preserve">emotions, they are a response to awareness of something sublime, such as of love, </w:t>
      </w:r>
      <w:r w:rsidR="000A57F4">
        <w:rPr>
          <w:color w:val="000000"/>
        </w:rPr>
        <w:t>perfection</w:t>
      </w:r>
      <w:r w:rsidR="00364E5A">
        <w:rPr>
          <w:color w:val="000000"/>
        </w:rPr>
        <w:t xml:space="preserve">, the </w:t>
      </w:r>
      <w:r w:rsidR="000A57F4">
        <w:rPr>
          <w:color w:val="000000"/>
        </w:rPr>
        <w:t xml:space="preserve">divine; thought emotions do not constitute knowledge, they </w:t>
      </w:r>
      <w:r w:rsidR="00DE4135">
        <w:rPr>
          <w:color w:val="000000"/>
        </w:rPr>
        <w:t>contribute with a</w:t>
      </w:r>
      <w:r w:rsidR="00954B60">
        <w:rPr>
          <w:color w:val="000000"/>
        </w:rPr>
        <w:t>n</w:t>
      </w:r>
      <w:r w:rsidR="00DE4135">
        <w:rPr>
          <w:color w:val="000000"/>
        </w:rPr>
        <w:t xml:space="preserve"> </w:t>
      </w:r>
      <w:r w:rsidR="00EA3827">
        <w:rPr>
          <w:color w:val="000000"/>
        </w:rPr>
        <w:t xml:space="preserve">intense </w:t>
      </w:r>
      <w:r w:rsidR="00DE4135">
        <w:rPr>
          <w:color w:val="000000"/>
        </w:rPr>
        <w:t>sensation, which c</w:t>
      </w:r>
      <w:r w:rsidR="000A57F4">
        <w:rPr>
          <w:color w:val="000000"/>
        </w:rPr>
        <w:t xml:space="preserve">an be </w:t>
      </w:r>
      <w:r w:rsidR="00DE4135">
        <w:rPr>
          <w:color w:val="000000"/>
        </w:rPr>
        <w:t xml:space="preserve">judged to be a </w:t>
      </w:r>
      <w:r w:rsidR="000A57F4">
        <w:rPr>
          <w:color w:val="000000"/>
        </w:rPr>
        <w:t xml:space="preserve">clear indication -for example- of the existence of something sublime; </w:t>
      </w:r>
      <w:r w:rsidR="00662726">
        <w:rPr>
          <w:color w:val="000000"/>
        </w:rPr>
        <w:t xml:space="preserve">the emotions brought forth by </w:t>
      </w:r>
      <w:r w:rsidR="000A57F4">
        <w:rPr>
          <w:color w:val="000000"/>
        </w:rPr>
        <w:t xml:space="preserve">a musical composition by musicians as </w:t>
      </w:r>
      <w:r w:rsidR="00662726">
        <w:rPr>
          <w:color w:val="000000"/>
        </w:rPr>
        <w:t xml:space="preserve">J. S. </w:t>
      </w:r>
      <w:r w:rsidR="000A57F4">
        <w:rPr>
          <w:color w:val="000000"/>
        </w:rPr>
        <w:t>Bach, can be judged to be proof that God exists</w:t>
      </w:r>
      <w:r w:rsidR="00662726">
        <w:rPr>
          <w:color w:val="000000"/>
        </w:rPr>
        <w:t>.</w:t>
      </w:r>
      <w:r w:rsidR="00A60A01">
        <w:rPr>
          <w:color w:val="000000"/>
        </w:rPr>
        <w:t xml:space="preserve"> </w:t>
      </w:r>
      <w:r w:rsidR="00015E40" w:rsidRPr="00662726">
        <w:rPr>
          <w:i/>
          <w:iCs/>
          <w:color w:val="000000"/>
        </w:rPr>
        <w:t>Secondly</w:t>
      </w:r>
      <w:r w:rsidR="00015E40">
        <w:rPr>
          <w:color w:val="000000"/>
        </w:rPr>
        <w:t>, the</w:t>
      </w:r>
      <w:r w:rsidR="00EF3E15">
        <w:rPr>
          <w:color w:val="000000"/>
        </w:rPr>
        <w:t xml:space="preserve"> relations that </w:t>
      </w:r>
      <w:r w:rsidR="008579CD">
        <w:rPr>
          <w:color w:val="000000"/>
        </w:rPr>
        <w:t>the intellect contributes with</w:t>
      </w:r>
      <w:r w:rsidR="00EF3E15">
        <w:rPr>
          <w:color w:val="000000"/>
        </w:rPr>
        <w:t>,</w:t>
      </w:r>
      <w:r w:rsidR="008579CD">
        <w:rPr>
          <w:color w:val="000000"/>
        </w:rPr>
        <w:t xml:space="preserve"> </w:t>
      </w:r>
      <w:r w:rsidR="00EF3E15">
        <w:rPr>
          <w:color w:val="000000"/>
        </w:rPr>
        <w:t xml:space="preserve">which are reducible to </w:t>
      </w:r>
      <w:r w:rsidR="008579CD">
        <w:rPr>
          <w:color w:val="000000"/>
        </w:rPr>
        <w:t xml:space="preserve">the ontological relations and categories. These </w:t>
      </w:r>
      <w:r w:rsidR="00EF3E15">
        <w:rPr>
          <w:color w:val="000000"/>
        </w:rPr>
        <w:t xml:space="preserve">ontological relations and categories </w:t>
      </w:r>
      <w:r w:rsidR="008579CD">
        <w:rPr>
          <w:color w:val="000000"/>
        </w:rPr>
        <w:t xml:space="preserve">which seem to be </w:t>
      </w:r>
      <w:r w:rsidR="00EF3E15">
        <w:rPr>
          <w:color w:val="000000"/>
        </w:rPr>
        <w:t xml:space="preserve">the </w:t>
      </w:r>
      <w:r w:rsidR="008579CD">
        <w:rPr>
          <w:color w:val="000000"/>
        </w:rPr>
        <w:t xml:space="preserve">structure </w:t>
      </w:r>
      <w:r w:rsidR="00EF3E15">
        <w:rPr>
          <w:color w:val="000000"/>
        </w:rPr>
        <w:t xml:space="preserve">of </w:t>
      </w:r>
      <w:r w:rsidR="008579CD">
        <w:rPr>
          <w:color w:val="000000"/>
        </w:rPr>
        <w:t xml:space="preserve">the world, may </w:t>
      </w:r>
      <w:r w:rsidR="00EF3E15">
        <w:rPr>
          <w:color w:val="000000"/>
        </w:rPr>
        <w:t xml:space="preserve">too </w:t>
      </w:r>
      <w:r w:rsidR="008579CD">
        <w:rPr>
          <w:color w:val="000000"/>
        </w:rPr>
        <w:t xml:space="preserve">be practical manners of conceiving reality, and it </w:t>
      </w:r>
      <w:r w:rsidR="00EF3E15">
        <w:rPr>
          <w:color w:val="000000"/>
        </w:rPr>
        <w:t>should not</w:t>
      </w:r>
      <w:r w:rsidR="008579CD">
        <w:rPr>
          <w:color w:val="000000"/>
        </w:rPr>
        <w:t xml:space="preserve"> surprise us if ultimately reality is neither structured by them nor under the categories</w:t>
      </w:r>
      <w:r w:rsidR="00015E40">
        <w:rPr>
          <w:color w:val="000000"/>
        </w:rPr>
        <w:t xml:space="preserve"> that they constitute</w:t>
      </w:r>
      <w:r w:rsidR="008579CD">
        <w:rPr>
          <w:color w:val="000000"/>
        </w:rPr>
        <w:t xml:space="preserve">. </w:t>
      </w:r>
      <w:r w:rsidR="00972CCE" w:rsidRPr="00DE7C99">
        <w:rPr>
          <w:color w:val="000000"/>
          <w:highlight w:val="yellow"/>
        </w:rPr>
        <w:t>(These relations and the categories that they determine, are those of rationality</w:t>
      </w:r>
      <w:r w:rsidR="00DE7C99" w:rsidRPr="00DE7C99">
        <w:rPr>
          <w:color w:val="000000"/>
          <w:highlight w:val="yellow"/>
        </w:rPr>
        <w:t>, as they constitute the basis for logical and mathematical judgment)</w:t>
      </w:r>
    </w:p>
    <w:p w14:paraId="4E5CCBCE" w14:textId="342A2CB1" w:rsidR="00A40E5E" w:rsidRDefault="008579CD" w:rsidP="00FE328B">
      <w:pPr>
        <w:pBdr>
          <w:top w:val="nil"/>
          <w:left w:val="nil"/>
          <w:bottom w:val="nil"/>
          <w:right w:val="nil"/>
          <w:between w:val="nil"/>
        </w:pBdr>
        <w:spacing w:line="276" w:lineRule="auto"/>
        <w:ind w:firstLine="284"/>
        <w:jc w:val="both"/>
        <w:rPr>
          <w:color w:val="000000"/>
        </w:rPr>
      </w:pPr>
      <w:r>
        <w:rPr>
          <w:color w:val="000000"/>
        </w:rPr>
        <w:t xml:space="preserve">That the physical cannot be as is sensed, is already proven since Locke. And that ultimately reality must be of a nature beyond </w:t>
      </w:r>
      <w:r w:rsidR="004126A4">
        <w:rPr>
          <w:color w:val="000000"/>
        </w:rPr>
        <w:t xml:space="preserve">what </w:t>
      </w:r>
      <w:r>
        <w:rPr>
          <w:color w:val="000000"/>
        </w:rPr>
        <w:t xml:space="preserve">these relations and categories of rationality -what I call para-rational- </w:t>
      </w:r>
      <w:r w:rsidR="004126A4">
        <w:rPr>
          <w:color w:val="000000"/>
        </w:rPr>
        <w:t xml:space="preserve">constitute, </w:t>
      </w:r>
      <w:r>
        <w:rPr>
          <w:color w:val="000000"/>
        </w:rPr>
        <w:t>is quite evident from a rational perspective, as</w:t>
      </w:r>
      <w:r w:rsidR="00EF3E15">
        <w:rPr>
          <w:color w:val="000000"/>
        </w:rPr>
        <w:t xml:space="preserve"> it is with these that reality is explained</w:t>
      </w:r>
      <w:r>
        <w:rPr>
          <w:color w:val="000000"/>
        </w:rPr>
        <w:t xml:space="preserve"> </w:t>
      </w:r>
      <w:r w:rsidR="00015E40">
        <w:rPr>
          <w:color w:val="000000"/>
        </w:rPr>
        <w:t xml:space="preserve">and </w:t>
      </w:r>
      <w:r>
        <w:rPr>
          <w:color w:val="000000"/>
        </w:rPr>
        <w:t>do not suffice to fundament nor explain reality in itself</w:t>
      </w:r>
      <w:r w:rsidR="00015E40">
        <w:rPr>
          <w:color w:val="000000"/>
        </w:rPr>
        <w:t>. I</w:t>
      </w:r>
      <w:r>
        <w:rPr>
          <w:color w:val="000000"/>
        </w:rPr>
        <w:t xml:space="preserve">t must be acknowledged that reality is para-rational. </w:t>
      </w:r>
    </w:p>
    <w:p w14:paraId="7820D657" w14:textId="08D37F5A" w:rsidR="00A40E5E" w:rsidRDefault="00A40E5E" w:rsidP="00FE328B">
      <w:pPr>
        <w:pBdr>
          <w:top w:val="nil"/>
          <w:left w:val="nil"/>
          <w:bottom w:val="nil"/>
          <w:right w:val="nil"/>
          <w:between w:val="nil"/>
        </w:pBdr>
        <w:spacing w:line="276" w:lineRule="auto"/>
        <w:ind w:firstLine="284"/>
        <w:jc w:val="both"/>
        <w:rPr>
          <w:color w:val="000000"/>
        </w:rPr>
      </w:pPr>
      <w:r>
        <w:rPr>
          <w:color w:val="000000"/>
        </w:rPr>
        <w:t xml:space="preserve">In other words, </w:t>
      </w:r>
      <w:r w:rsidR="00EF3E15">
        <w:rPr>
          <w:color w:val="000000"/>
        </w:rPr>
        <w:t>it is here held</w:t>
      </w:r>
      <w:r>
        <w:rPr>
          <w:color w:val="000000"/>
        </w:rPr>
        <w:t>, that the mind operates, first</w:t>
      </w:r>
      <w:r w:rsidR="00015E40">
        <w:rPr>
          <w:color w:val="000000"/>
        </w:rPr>
        <w:t>ly</w:t>
      </w:r>
      <w:r>
        <w:rPr>
          <w:color w:val="000000"/>
        </w:rPr>
        <w:t xml:space="preserve">, with </w:t>
      </w:r>
      <w:r w:rsidRPr="00EF3E15">
        <w:rPr>
          <w:i/>
          <w:iCs/>
          <w:color w:val="000000"/>
        </w:rPr>
        <w:t>a priori</w:t>
      </w:r>
      <w:r>
        <w:rPr>
          <w:color w:val="000000"/>
        </w:rPr>
        <w:t xml:space="preserve"> instructions to construct sensations</w:t>
      </w:r>
      <w:r w:rsidR="00611634">
        <w:rPr>
          <w:color w:val="000000"/>
        </w:rPr>
        <w:t xml:space="preserve"> or non-sensorial ideas of objects, </w:t>
      </w:r>
      <w:r>
        <w:rPr>
          <w:color w:val="000000"/>
        </w:rPr>
        <w:t xml:space="preserve">with sensory forms. And </w:t>
      </w:r>
      <w:r w:rsidR="00015E40">
        <w:rPr>
          <w:color w:val="000000"/>
        </w:rPr>
        <w:t>secondly</w:t>
      </w:r>
      <w:r>
        <w:rPr>
          <w:color w:val="000000"/>
        </w:rPr>
        <w:t>, that it provides innate information about certain universal elements of reality -relations- that constitute the structure of rational knowledge.</w:t>
      </w:r>
    </w:p>
    <w:p w14:paraId="4D18705E" w14:textId="100C557C" w:rsidR="00A40E5E" w:rsidRDefault="00A40E5E" w:rsidP="00FE328B">
      <w:pPr>
        <w:pBdr>
          <w:top w:val="nil"/>
          <w:left w:val="nil"/>
          <w:bottom w:val="nil"/>
          <w:right w:val="nil"/>
          <w:between w:val="nil"/>
        </w:pBdr>
        <w:spacing w:line="276" w:lineRule="auto"/>
        <w:ind w:firstLine="284"/>
        <w:jc w:val="both"/>
        <w:rPr>
          <w:color w:val="000000"/>
        </w:rPr>
      </w:pPr>
      <w:r>
        <w:rPr>
          <w:color w:val="000000"/>
        </w:rPr>
        <w:t xml:space="preserve">It is </w:t>
      </w:r>
      <w:r w:rsidR="00294783">
        <w:rPr>
          <w:color w:val="000000"/>
        </w:rPr>
        <w:t xml:space="preserve">also </w:t>
      </w:r>
      <w:r>
        <w:rPr>
          <w:color w:val="000000"/>
        </w:rPr>
        <w:t>shown that neither the forms of sensation nor the conceptual with which the world is structured and</w:t>
      </w:r>
      <w:r w:rsidR="00294783">
        <w:rPr>
          <w:color w:val="000000"/>
        </w:rPr>
        <w:t>, explained or understood, suffice to explain what there is, as it is only applicable to a minimal aspect of reality</w:t>
      </w:r>
      <w:r w:rsidR="00892510">
        <w:rPr>
          <w:color w:val="000000"/>
        </w:rPr>
        <w:t>.</w:t>
      </w:r>
    </w:p>
    <w:p w14:paraId="00000184" w14:textId="166ED083" w:rsidR="00846F3F" w:rsidRDefault="00BB3F79" w:rsidP="00FE328B">
      <w:pPr>
        <w:pBdr>
          <w:top w:val="nil"/>
          <w:left w:val="nil"/>
          <w:bottom w:val="nil"/>
          <w:right w:val="nil"/>
          <w:between w:val="nil"/>
        </w:pBdr>
        <w:spacing w:line="276" w:lineRule="auto"/>
        <w:ind w:firstLine="284"/>
        <w:jc w:val="both"/>
        <w:rPr>
          <w:color w:val="000000"/>
        </w:rPr>
      </w:pPr>
      <w:r>
        <w:rPr>
          <w:color w:val="000000"/>
        </w:rPr>
        <w:t>W</w:t>
      </w:r>
      <w:r w:rsidR="00011C1E" w:rsidRPr="00DE4AD4">
        <w:rPr>
          <w:color w:val="000000"/>
        </w:rPr>
        <w:t xml:space="preserve">e are extremely naïve regarding our cognitive faculties. We must meekly acknowledge that our epistemic powers are minimal. </w:t>
      </w:r>
      <w:r w:rsidR="0084427D" w:rsidRPr="00DE4AD4">
        <w:rPr>
          <w:color w:val="000000"/>
        </w:rPr>
        <w:t>T</w:t>
      </w:r>
      <w:r w:rsidR="00C07DD9" w:rsidRPr="00DE4AD4">
        <w:rPr>
          <w:color w:val="000000"/>
        </w:rPr>
        <w:t xml:space="preserve">he </w:t>
      </w:r>
      <w:r w:rsidR="0084427D" w:rsidRPr="00DE4AD4">
        <w:rPr>
          <w:color w:val="000000"/>
        </w:rPr>
        <w:t xml:space="preserve">sole </w:t>
      </w:r>
      <w:r w:rsidR="00C07DD9" w:rsidRPr="00DE4AD4">
        <w:rPr>
          <w:color w:val="000000"/>
        </w:rPr>
        <w:t xml:space="preserve">fact that there </w:t>
      </w:r>
      <w:r w:rsidR="00770300">
        <w:rPr>
          <w:color w:val="000000"/>
        </w:rPr>
        <w:t>is</w:t>
      </w:r>
      <w:r w:rsidR="00C07DD9" w:rsidRPr="00DE4AD4">
        <w:rPr>
          <w:color w:val="000000"/>
        </w:rPr>
        <w:t xml:space="preserve"> existence</w:t>
      </w:r>
      <w:r w:rsidR="0084427D" w:rsidRPr="00DE4AD4">
        <w:rPr>
          <w:color w:val="000000"/>
        </w:rPr>
        <w:t xml:space="preserve"> rather than nothing</w:t>
      </w:r>
      <w:r w:rsidR="00C07DD9" w:rsidRPr="00DE4AD4">
        <w:rPr>
          <w:color w:val="000000"/>
        </w:rPr>
        <w:t xml:space="preserve"> </w:t>
      </w:r>
      <w:r w:rsidR="00770300">
        <w:rPr>
          <w:color w:val="000000"/>
        </w:rPr>
        <w:t>is s</w:t>
      </w:r>
      <w:r w:rsidR="00C72418">
        <w:rPr>
          <w:color w:val="000000"/>
        </w:rPr>
        <w:t>o</w:t>
      </w:r>
      <w:r w:rsidR="00C07DD9" w:rsidRPr="00DE4AD4">
        <w:rPr>
          <w:color w:val="000000"/>
        </w:rPr>
        <w:t xml:space="preserve"> amazing</w:t>
      </w:r>
      <w:r w:rsidR="00C72418">
        <w:rPr>
          <w:color w:val="000000"/>
        </w:rPr>
        <w:t xml:space="preserve"> that </w:t>
      </w:r>
      <w:r>
        <w:rPr>
          <w:color w:val="000000"/>
        </w:rPr>
        <w:t xml:space="preserve">there is no manner to think something </w:t>
      </w:r>
      <w:r w:rsidR="00C72418">
        <w:rPr>
          <w:color w:val="000000"/>
        </w:rPr>
        <w:t xml:space="preserve">more astonishing than </w:t>
      </w:r>
      <w:r w:rsidR="00770300">
        <w:rPr>
          <w:color w:val="000000"/>
        </w:rPr>
        <w:t xml:space="preserve">it. </w:t>
      </w:r>
      <w:r w:rsidR="00611634">
        <w:rPr>
          <w:color w:val="000000"/>
        </w:rPr>
        <w:t>Reality</w:t>
      </w:r>
      <w:r w:rsidR="008E411B" w:rsidRPr="00DE4AD4">
        <w:rPr>
          <w:color w:val="000000"/>
        </w:rPr>
        <w:t xml:space="preserve"> is so far beyond what can be rationally conceived and explained, that</w:t>
      </w:r>
      <w:r w:rsidR="00691222" w:rsidRPr="00691222">
        <w:rPr>
          <w:color w:val="000000"/>
        </w:rPr>
        <w:t xml:space="preserve"> </w:t>
      </w:r>
      <w:r w:rsidR="008E411B" w:rsidRPr="00DE4AD4">
        <w:rPr>
          <w:color w:val="000000"/>
        </w:rPr>
        <w:t xml:space="preserve">reality must be acknowledged to be para-rational. </w:t>
      </w:r>
      <w:r w:rsidR="00A717E7">
        <w:rPr>
          <w:color w:val="000000"/>
        </w:rPr>
        <w:t>The sensations with which the intellect respond</w:t>
      </w:r>
      <w:r w:rsidR="00611634">
        <w:rPr>
          <w:color w:val="000000"/>
        </w:rPr>
        <w:t>s</w:t>
      </w:r>
      <w:r w:rsidR="00A717E7">
        <w:rPr>
          <w:color w:val="000000"/>
        </w:rPr>
        <w:t xml:space="preserve"> to sensorial stimuli or even gives shape to ideas of images (only those can be given to these) are practical manners of presenting </w:t>
      </w:r>
      <w:r w:rsidR="00611634">
        <w:rPr>
          <w:color w:val="000000"/>
        </w:rPr>
        <w:t xml:space="preserve">or conceiving </w:t>
      </w:r>
      <w:r w:rsidR="00A717E7">
        <w:rPr>
          <w:color w:val="000000"/>
        </w:rPr>
        <w:t xml:space="preserve">physical objects. </w:t>
      </w:r>
      <w:r w:rsidR="00C07DD9" w:rsidRPr="00DE4AD4">
        <w:rPr>
          <w:color w:val="000000"/>
        </w:rPr>
        <w:t>T</w:t>
      </w:r>
      <w:r w:rsidR="00011C1E" w:rsidRPr="00DE4AD4">
        <w:rPr>
          <w:color w:val="000000"/>
        </w:rPr>
        <w:t xml:space="preserve">he structures imposed </w:t>
      </w:r>
      <w:r w:rsidR="00932A01">
        <w:rPr>
          <w:color w:val="000000"/>
        </w:rPr>
        <w:t xml:space="preserve">to </w:t>
      </w:r>
      <w:r w:rsidR="00ED7951">
        <w:rPr>
          <w:color w:val="000000"/>
        </w:rPr>
        <w:t>judgment about what there is</w:t>
      </w:r>
      <w:r w:rsidR="00932A01">
        <w:rPr>
          <w:color w:val="000000"/>
        </w:rPr>
        <w:t xml:space="preserve"> </w:t>
      </w:r>
      <w:r w:rsidR="00011C1E" w:rsidRPr="00DE4AD4">
        <w:rPr>
          <w:color w:val="000000"/>
        </w:rPr>
        <w:t>by our ontological distinctions</w:t>
      </w:r>
      <w:r w:rsidR="008E411B" w:rsidRPr="00DE4AD4">
        <w:rPr>
          <w:color w:val="000000"/>
        </w:rPr>
        <w:t xml:space="preserve"> </w:t>
      </w:r>
      <w:r w:rsidR="00011C1E" w:rsidRPr="00DE4AD4">
        <w:rPr>
          <w:color w:val="000000"/>
        </w:rPr>
        <w:t>constrain our possible knowledge to what</w:t>
      </w:r>
      <w:r w:rsidR="008E411B" w:rsidRPr="00DE4AD4">
        <w:rPr>
          <w:color w:val="000000"/>
        </w:rPr>
        <w:t>, most likely</w:t>
      </w:r>
      <w:r w:rsidR="00770300">
        <w:rPr>
          <w:color w:val="000000"/>
        </w:rPr>
        <w:t>,</w:t>
      </w:r>
      <w:r w:rsidR="008E411B" w:rsidRPr="00DE4AD4">
        <w:rPr>
          <w:color w:val="000000"/>
        </w:rPr>
        <w:t xml:space="preserve"> is </w:t>
      </w:r>
      <w:r w:rsidR="00ED7951">
        <w:rPr>
          <w:color w:val="000000"/>
        </w:rPr>
        <w:t xml:space="preserve">an </w:t>
      </w:r>
      <w:r w:rsidR="00011C1E" w:rsidRPr="00DE4AD4">
        <w:rPr>
          <w:color w:val="000000"/>
        </w:rPr>
        <w:t xml:space="preserve">insignificant aspect of what exists. Our intellect constructs our knowledge of the world, and it does so in a </w:t>
      </w:r>
      <w:r w:rsidR="00011C1E" w:rsidRPr="00DE4AD4">
        <w:t xml:space="preserve">manner </w:t>
      </w:r>
      <w:r w:rsidR="00A254BF">
        <w:t xml:space="preserve">-the rational- </w:t>
      </w:r>
      <w:r w:rsidR="00011C1E" w:rsidRPr="00DE4AD4">
        <w:t>that,</w:t>
      </w:r>
      <w:r w:rsidR="00011C1E" w:rsidRPr="00DE4AD4">
        <w:rPr>
          <w:color w:val="000000"/>
        </w:rPr>
        <w:t xml:space="preserve"> though matching in the relation</w:t>
      </w:r>
      <w:r w:rsidR="00CC7573">
        <w:rPr>
          <w:color w:val="000000"/>
        </w:rPr>
        <w:t>-</w:t>
      </w:r>
      <w:r w:rsidR="00011C1E" w:rsidRPr="00DE4AD4">
        <w:rPr>
          <w:color w:val="000000"/>
        </w:rPr>
        <w:t xml:space="preserve"> </w:t>
      </w:r>
      <w:r w:rsidR="00CC7573">
        <w:rPr>
          <w:color w:val="000000"/>
        </w:rPr>
        <w:t xml:space="preserve">its representations of the sensable impressions </w:t>
      </w:r>
      <w:r w:rsidR="00E2515A" w:rsidRPr="00DE4AD4">
        <w:rPr>
          <w:color w:val="000000"/>
        </w:rPr>
        <w:t>only corresponds</w:t>
      </w:r>
      <w:r w:rsidR="00011C1E" w:rsidRPr="00DE4AD4">
        <w:rPr>
          <w:color w:val="000000"/>
        </w:rPr>
        <w:t xml:space="preserve"> </w:t>
      </w:r>
      <w:r w:rsidR="00611634">
        <w:rPr>
          <w:color w:val="000000"/>
        </w:rPr>
        <w:t xml:space="preserve">-do not match- </w:t>
      </w:r>
      <w:r w:rsidR="00011C1E" w:rsidRPr="00DE4AD4">
        <w:rPr>
          <w:color w:val="000000"/>
        </w:rPr>
        <w:t xml:space="preserve">with </w:t>
      </w:r>
      <w:r w:rsidR="00CC7573">
        <w:rPr>
          <w:color w:val="000000"/>
        </w:rPr>
        <w:t>things in themselves</w:t>
      </w:r>
      <w:r w:rsidR="00011C1E" w:rsidRPr="00DE4AD4">
        <w:rPr>
          <w:color w:val="000000"/>
        </w:rPr>
        <w:t>.</w:t>
      </w:r>
    </w:p>
    <w:p w14:paraId="65365CA7" w14:textId="565472C3" w:rsidR="00915FDC" w:rsidRPr="00DE4AD4" w:rsidRDefault="00915FDC">
      <w:pPr>
        <w:pBdr>
          <w:top w:val="nil"/>
          <w:left w:val="nil"/>
          <w:bottom w:val="nil"/>
          <w:right w:val="nil"/>
          <w:between w:val="nil"/>
        </w:pBdr>
        <w:spacing w:line="276" w:lineRule="auto"/>
        <w:ind w:firstLine="284"/>
        <w:jc w:val="both"/>
        <w:rPr>
          <w:color w:val="000000"/>
        </w:rPr>
      </w:pPr>
      <w:r>
        <w:rPr>
          <w:color w:val="000000"/>
        </w:rPr>
        <w:t xml:space="preserve">Humankind cannot negate </w:t>
      </w:r>
      <w:r w:rsidR="002C664D">
        <w:rPr>
          <w:color w:val="000000"/>
        </w:rPr>
        <w:t xml:space="preserve">that there can exist other spatial and temporal dimensions. </w:t>
      </w:r>
      <w:r w:rsidR="00BB3F79">
        <w:rPr>
          <w:color w:val="000000"/>
        </w:rPr>
        <w:t>I</w:t>
      </w:r>
      <w:r w:rsidR="002C664D">
        <w:rPr>
          <w:color w:val="000000"/>
        </w:rPr>
        <w:t xml:space="preserve">t must accept that there is more to perceptual reality than </w:t>
      </w:r>
      <w:r w:rsidR="00BB3F79">
        <w:rPr>
          <w:color w:val="000000"/>
        </w:rPr>
        <w:t>what is of an empirical nature</w:t>
      </w:r>
      <w:r w:rsidR="002C664D">
        <w:rPr>
          <w:color w:val="000000"/>
        </w:rPr>
        <w:t xml:space="preserve">. </w:t>
      </w:r>
      <w:r w:rsidR="00BB3F79">
        <w:rPr>
          <w:color w:val="000000"/>
        </w:rPr>
        <w:t>Moreover,</w:t>
      </w:r>
      <w:r w:rsidR="002C664D">
        <w:rPr>
          <w:color w:val="000000"/>
        </w:rPr>
        <w:t xml:space="preserve"> the nature of our ontological scheme is such that it forces to presuppose such para-rational reality. Further still, the ontological scheme determines our conception of reality to such point that even our perceptual</w:t>
      </w:r>
      <w:r w:rsidR="008D16CF">
        <w:rPr>
          <w:color w:val="000000"/>
        </w:rPr>
        <w:t>-</w:t>
      </w:r>
      <w:r w:rsidR="002C664D">
        <w:rPr>
          <w:color w:val="000000"/>
        </w:rPr>
        <w:t xml:space="preserve">forms of representation </w:t>
      </w:r>
      <w:r w:rsidR="00473018">
        <w:rPr>
          <w:color w:val="000000"/>
        </w:rPr>
        <w:t>follows</w:t>
      </w:r>
      <w:r w:rsidR="002C664D">
        <w:rPr>
          <w:color w:val="000000"/>
        </w:rPr>
        <w:t xml:space="preserve"> </w:t>
      </w:r>
      <w:r w:rsidR="00BB3F79">
        <w:rPr>
          <w:color w:val="000000"/>
        </w:rPr>
        <w:t>it and</w:t>
      </w:r>
      <w:r w:rsidR="002C664D">
        <w:rPr>
          <w:color w:val="000000"/>
        </w:rPr>
        <w:t xml:space="preserve"> </w:t>
      </w:r>
      <w:r w:rsidR="00473018">
        <w:rPr>
          <w:color w:val="000000"/>
        </w:rPr>
        <w:t xml:space="preserve">confines the idea of </w:t>
      </w:r>
      <w:r w:rsidR="002C664D">
        <w:rPr>
          <w:color w:val="000000"/>
        </w:rPr>
        <w:t xml:space="preserve">physical spatio-temporal world that it delivers. </w:t>
      </w:r>
    </w:p>
    <w:p w14:paraId="00000185" w14:textId="2C8E2B4D" w:rsidR="00846F3F" w:rsidRPr="001C3552" w:rsidRDefault="00011C1E">
      <w:pPr>
        <w:pBdr>
          <w:top w:val="nil"/>
          <w:left w:val="nil"/>
          <w:bottom w:val="nil"/>
          <w:right w:val="nil"/>
          <w:between w:val="nil"/>
        </w:pBdr>
        <w:spacing w:line="276" w:lineRule="auto"/>
        <w:ind w:firstLine="284"/>
        <w:jc w:val="both"/>
        <w:rPr>
          <w:i/>
          <w:iCs/>
          <w:color w:val="000000"/>
        </w:rPr>
      </w:pPr>
      <w:r w:rsidRPr="00DE4AD4">
        <w:rPr>
          <w:color w:val="000000"/>
        </w:rPr>
        <w:t xml:space="preserve">This constraint is </w:t>
      </w:r>
      <w:r w:rsidRPr="00DE4AD4">
        <w:t>such that,</w:t>
      </w:r>
      <w:r w:rsidRPr="00DE4AD4">
        <w:rPr>
          <w:color w:val="000000"/>
        </w:rPr>
        <w:t xml:space="preserve"> if we had the metaphorical opportunity of getting out of ‘Plato’s cavern to see reality at its fullness, we would be totally unable to observe it. We would not notice it </w:t>
      </w:r>
      <w:r w:rsidR="00A254BF">
        <w:rPr>
          <w:color w:val="000000"/>
        </w:rPr>
        <w:t>to differ from</w:t>
      </w:r>
      <w:r w:rsidRPr="00DE4AD4">
        <w:rPr>
          <w:color w:val="000000"/>
        </w:rPr>
        <w:t xml:space="preserve"> the shadows reflected in the wall; </w:t>
      </w:r>
      <w:r w:rsidR="00015E40">
        <w:rPr>
          <w:color w:val="000000"/>
        </w:rPr>
        <w:t>if noy</w:t>
      </w:r>
      <w:r w:rsidRPr="00DE4AD4">
        <w:rPr>
          <w:color w:val="000000"/>
        </w:rPr>
        <w:t xml:space="preserve"> still believ</w:t>
      </w:r>
      <w:r w:rsidR="00892510">
        <w:rPr>
          <w:color w:val="000000"/>
        </w:rPr>
        <w:t>ing</w:t>
      </w:r>
      <w:r w:rsidR="00015E40">
        <w:rPr>
          <w:color w:val="000000"/>
        </w:rPr>
        <w:t xml:space="preserve"> </w:t>
      </w:r>
      <w:r w:rsidRPr="00DE4AD4">
        <w:rPr>
          <w:color w:val="000000"/>
        </w:rPr>
        <w:t xml:space="preserve">ourselves </w:t>
      </w:r>
      <w:r w:rsidR="00932A01">
        <w:rPr>
          <w:color w:val="000000"/>
        </w:rPr>
        <w:t xml:space="preserve">to be </w:t>
      </w:r>
      <w:r w:rsidRPr="00DE4AD4">
        <w:rPr>
          <w:color w:val="000000"/>
        </w:rPr>
        <w:t xml:space="preserve">shut in the </w:t>
      </w:r>
      <w:r w:rsidR="00691222">
        <w:rPr>
          <w:color w:val="000000"/>
        </w:rPr>
        <w:t>cave</w:t>
      </w:r>
      <w:r w:rsidRPr="00DE4AD4">
        <w:rPr>
          <w:color w:val="000000"/>
        </w:rPr>
        <w:t>, unaware of being out in the open.</w:t>
      </w:r>
      <w:r w:rsidR="00A254BF">
        <w:rPr>
          <w:color w:val="000000"/>
        </w:rPr>
        <w:t xml:space="preserve"> Reality </w:t>
      </w:r>
      <w:r w:rsidR="00932A01">
        <w:rPr>
          <w:color w:val="000000"/>
        </w:rPr>
        <w:t xml:space="preserve">cannot be merely rational. </w:t>
      </w:r>
      <w:bookmarkStart w:id="48" w:name="_Hlk121013965"/>
      <w:r w:rsidR="00932A01" w:rsidRPr="001C3552">
        <w:rPr>
          <w:i/>
          <w:iCs/>
          <w:color w:val="000000"/>
        </w:rPr>
        <w:t>Existence requires that its nature be para-rational</w:t>
      </w:r>
      <w:r w:rsidR="00A254BF" w:rsidRPr="001C3552">
        <w:rPr>
          <w:i/>
          <w:iCs/>
          <w:color w:val="000000"/>
        </w:rPr>
        <w:t>.</w:t>
      </w:r>
      <w:bookmarkEnd w:id="48"/>
    </w:p>
    <w:p w14:paraId="6CC47BAC" w14:textId="23D6A645" w:rsidR="00573BB9" w:rsidRPr="00DE4AD4" w:rsidRDefault="00011C1E">
      <w:pPr>
        <w:pBdr>
          <w:top w:val="nil"/>
          <w:left w:val="nil"/>
          <w:bottom w:val="nil"/>
          <w:right w:val="nil"/>
          <w:between w:val="nil"/>
        </w:pBdr>
        <w:spacing w:line="276" w:lineRule="auto"/>
        <w:ind w:firstLine="284"/>
        <w:jc w:val="both"/>
        <w:rPr>
          <w:i/>
          <w:color w:val="000000"/>
        </w:rPr>
      </w:pPr>
      <w:r w:rsidRPr="00DE4AD4">
        <w:rPr>
          <w:color w:val="000000"/>
        </w:rPr>
        <w:t xml:space="preserve">Due to the epistemic constraint to which we are subject, it does not make any sense to aspire </w:t>
      </w:r>
      <w:r w:rsidR="000272A9" w:rsidRPr="00DE4AD4">
        <w:rPr>
          <w:color w:val="000000"/>
        </w:rPr>
        <w:t>attainment of</w:t>
      </w:r>
      <w:r w:rsidRPr="00DE4AD4">
        <w:rPr>
          <w:color w:val="000000"/>
        </w:rPr>
        <w:t xml:space="preserve"> an ultimate explanation of reality</w:t>
      </w:r>
      <w:r w:rsidRPr="00DE4AD4">
        <w:rPr>
          <w:color w:val="000000"/>
          <w:vertAlign w:val="superscript"/>
        </w:rPr>
        <w:footnoteReference w:id="88"/>
      </w:r>
      <w:r w:rsidRPr="00DE4AD4">
        <w:rPr>
          <w:color w:val="000000"/>
        </w:rPr>
        <w:t xml:space="preserve">. </w:t>
      </w:r>
      <w:r w:rsidR="00E2515A" w:rsidRPr="00DE4AD4">
        <w:rPr>
          <w:color w:val="000000"/>
        </w:rPr>
        <w:t>The mere fact that reality is way beyond what can be rationally explained</w:t>
      </w:r>
      <w:r w:rsidRPr="00DE4AD4">
        <w:rPr>
          <w:color w:val="000000"/>
        </w:rPr>
        <w:t xml:space="preserve"> makes no sense to seek an answer to the question of </w:t>
      </w:r>
      <w:r w:rsidRPr="00DE4AD4">
        <w:rPr>
          <w:i/>
          <w:color w:val="000000"/>
        </w:rPr>
        <w:t>‘Why is there Being rather than nothing?’</w:t>
      </w:r>
      <w:r w:rsidRPr="00DE4AD4">
        <w:rPr>
          <w:i/>
          <w:color w:val="000000"/>
          <w:vertAlign w:val="superscript"/>
        </w:rPr>
        <w:footnoteReference w:id="89"/>
      </w:r>
      <w:r w:rsidRPr="00DE4AD4">
        <w:rPr>
          <w:i/>
          <w:color w:val="000000"/>
        </w:rPr>
        <w:t xml:space="preserve">, </w:t>
      </w:r>
      <w:r w:rsidRPr="00DE4AD4">
        <w:rPr>
          <w:color w:val="000000"/>
        </w:rPr>
        <w:t>or</w:t>
      </w:r>
      <w:r w:rsidRPr="00DE4AD4">
        <w:rPr>
          <w:i/>
          <w:color w:val="000000"/>
        </w:rPr>
        <w:t xml:space="preserve"> </w:t>
      </w:r>
      <w:r w:rsidR="00CC7573">
        <w:rPr>
          <w:i/>
          <w:color w:val="000000"/>
        </w:rPr>
        <w:t xml:space="preserve">-regardless of the natural explanation for it- </w:t>
      </w:r>
      <w:r w:rsidRPr="00DE4AD4">
        <w:rPr>
          <w:i/>
          <w:color w:val="000000"/>
        </w:rPr>
        <w:t xml:space="preserve">‘Why is </w:t>
      </w:r>
      <w:r w:rsidR="00CC7573">
        <w:rPr>
          <w:i/>
          <w:color w:val="000000"/>
        </w:rPr>
        <w:t xml:space="preserve">nature </w:t>
      </w:r>
      <w:r w:rsidR="00015E40">
        <w:rPr>
          <w:i/>
          <w:color w:val="000000"/>
        </w:rPr>
        <w:t>as we distinguish it to be</w:t>
      </w:r>
      <w:r w:rsidRPr="00DE4AD4">
        <w:rPr>
          <w:i/>
          <w:color w:val="000000"/>
        </w:rPr>
        <w:t xml:space="preserve">?’ </w:t>
      </w:r>
      <w:r w:rsidR="00CC7573">
        <w:rPr>
          <w:i/>
          <w:color w:val="000000"/>
        </w:rPr>
        <w:t xml:space="preserve">Why </w:t>
      </w:r>
      <w:r w:rsidR="00BB3F79">
        <w:rPr>
          <w:i/>
          <w:color w:val="000000"/>
        </w:rPr>
        <w:t>is</w:t>
      </w:r>
      <w:r w:rsidR="00CC7573">
        <w:rPr>
          <w:i/>
          <w:color w:val="000000"/>
        </w:rPr>
        <w:t xml:space="preserve"> reality </w:t>
      </w:r>
      <w:r w:rsidR="00BB3F79">
        <w:rPr>
          <w:i/>
          <w:color w:val="000000"/>
        </w:rPr>
        <w:t>not</w:t>
      </w:r>
      <w:r w:rsidR="00CC7573">
        <w:rPr>
          <w:i/>
          <w:color w:val="000000"/>
        </w:rPr>
        <w:t xml:space="preserve"> different from </w:t>
      </w:r>
      <w:r w:rsidR="00BB3F79">
        <w:rPr>
          <w:i/>
          <w:color w:val="000000"/>
        </w:rPr>
        <w:t>what it is</w:t>
      </w:r>
      <w:r w:rsidR="00CC7573">
        <w:rPr>
          <w:i/>
          <w:color w:val="000000"/>
        </w:rPr>
        <w:t>?</w:t>
      </w:r>
    </w:p>
    <w:p w14:paraId="71AF49F6" w14:textId="282BC852" w:rsidR="00573BB9" w:rsidRPr="00DE4AD4" w:rsidRDefault="00573BB9">
      <w:pPr>
        <w:pBdr>
          <w:top w:val="nil"/>
          <w:left w:val="nil"/>
          <w:bottom w:val="nil"/>
          <w:right w:val="nil"/>
          <w:between w:val="nil"/>
        </w:pBdr>
        <w:spacing w:line="276" w:lineRule="auto"/>
        <w:ind w:firstLine="284"/>
        <w:jc w:val="both"/>
        <w:rPr>
          <w:iCs/>
          <w:color w:val="000000"/>
        </w:rPr>
      </w:pPr>
      <w:r w:rsidRPr="00DE4AD4">
        <w:rPr>
          <w:iCs/>
          <w:color w:val="000000"/>
        </w:rPr>
        <w:t xml:space="preserve">What can possibly exist or be is unimaginable. And what all things are in themselves, even the most insignificant </w:t>
      </w:r>
      <w:r w:rsidR="00CC7573">
        <w:rPr>
          <w:iCs/>
          <w:color w:val="000000"/>
        </w:rPr>
        <w:t xml:space="preserve">of </w:t>
      </w:r>
      <w:r w:rsidRPr="00DE4AD4">
        <w:rPr>
          <w:iCs/>
          <w:color w:val="000000"/>
        </w:rPr>
        <w:t xml:space="preserve">objects, if they are para-rational properly speaking, what we cannot know of them is incommensurable. </w:t>
      </w:r>
    </w:p>
    <w:p w14:paraId="00000186" w14:textId="6708120F" w:rsidR="00846F3F" w:rsidRPr="00DE4AD4" w:rsidRDefault="00011C1E">
      <w:pPr>
        <w:pBdr>
          <w:top w:val="nil"/>
          <w:left w:val="nil"/>
          <w:bottom w:val="nil"/>
          <w:right w:val="nil"/>
          <w:between w:val="nil"/>
        </w:pBdr>
        <w:spacing w:line="276" w:lineRule="auto"/>
        <w:ind w:firstLine="284"/>
        <w:jc w:val="both"/>
        <w:rPr>
          <w:color w:val="000000"/>
        </w:rPr>
      </w:pPr>
      <w:r w:rsidRPr="00DE4AD4">
        <w:rPr>
          <w:color w:val="000000"/>
        </w:rPr>
        <w:t xml:space="preserve">Such answers are outside the reach of our intellect and in no manner achievable by the natural sciences, regardless of the </w:t>
      </w:r>
      <w:r w:rsidR="0006214F">
        <w:rPr>
          <w:color w:val="000000"/>
        </w:rPr>
        <w:t>candid</w:t>
      </w:r>
      <w:r w:rsidRPr="00DE4AD4">
        <w:rPr>
          <w:color w:val="000000"/>
        </w:rPr>
        <w:t xml:space="preserve"> belief of many cosmologists and physicists.</w:t>
      </w:r>
      <w:r w:rsidR="009835DD">
        <w:rPr>
          <w:color w:val="000000"/>
        </w:rPr>
        <w:t xml:space="preserve"> Wittgenstein was </w:t>
      </w:r>
      <w:r w:rsidR="00F26F2C">
        <w:rPr>
          <w:color w:val="000000"/>
        </w:rPr>
        <w:t xml:space="preserve">quite </w:t>
      </w:r>
      <w:r w:rsidR="009835DD">
        <w:rPr>
          <w:color w:val="000000"/>
        </w:rPr>
        <w:t xml:space="preserve">right in implying that </w:t>
      </w:r>
      <w:r w:rsidR="0006214F">
        <w:rPr>
          <w:color w:val="000000"/>
        </w:rPr>
        <w:t xml:space="preserve">the knowledge of existence of </w:t>
      </w:r>
      <w:r w:rsidR="009835DD">
        <w:rPr>
          <w:color w:val="000000"/>
        </w:rPr>
        <w:t>such reality is only accessible through what is called mystical experiences</w:t>
      </w:r>
      <w:r w:rsidR="00F26F2C">
        <w:rPr>
          <w:color w:val="000000"/>
        </w:rPr>
        <w:t xml:space="preserve">, that is, with a kind of </w:t>
      </w:r>
      <w:r w:rsidR="003A2F2E">
        <w:rPr>
          <w:color w:val="000000"/>
        </w:rPr>
        <w:t xml:space="preserve">inner </w:t>
      </w:r>
      <w:r w:rsidR="00173DC8">
        <w:rPr>
          <w:color w:val="000000"/>
        </w:rPr>
        <w:t xml:space="preserve">sensorial </w:t>
      </w:r>
      <w:r w:rsidR="00F26F2C">
        <w:rPr>
          <w:color w:val="000000"/>
        </w:rPr>
        <w:t xml:space="preserve">awareness </w:t>
      </w:r>
      <w:r w:rsidR="003A2F2E">
        <w:rPr>
          <w:color w:val="000000"/>
        </w:rPr>
        <w:t xml:space="preserve">of something sublime </w:t>
      </w:r>
      <w:r w:rsidR="00F26F2C">
        <w:rPr>
          <w:color w:val="000000"/>
        </w:rPr>
        <w:t>that is not-rational</w:t>
      </w:r>
      <w:r w:rsidR="00173DC8">
        <w:rPr>
          <w:color w:val="000000"/>
        </w:rPr>
        <w:t>.</w:t>
      </w:r>
      <w:r w:rsidR="003A2F2E">
        <w:rPr>
          <w:color w:val="000000"/>
        </w:rPr>
        <w:t xml:space="preserve"> An awareness that some might have in greater degree than others and</w:t>
      </w:r>
      <w:r w:rsidR="00CC7573">
        <w:rPr>
          <w:color w:val="000000"/>
        </w:rPr>
        <w:t xml:space="preserve"> which,</w:t>
      </w:r>
      <w:r w:rsidR="003A2F2E">
        <w:rPr>
          <w:color w:val="000000"/>
        </w:rPr>
        <w:t xml:space="preserve"> explain</w:t>
      </w:r>
      <w:r w:rsidR="00CB4508">
        <w:rPr>
          <w:color w:val="000000"/>
        </w:rPr>
        <w:t>s</w:t>
      </w:r>
      <w:r w:rsidR="003A2F2E">
        <w:rPr>
          <w:color w:val="000000"/>
        </w:rPr>
        <w:t xml:space="preserve"> why there are quite a few that </w:t>
      </w:r>
      <w:r w:rsidR="00CB4508">
        <w:rPr>
          <w:color w:val="000000"/>
        </w:rPr>
        <w:t>abandon</w:t>
      </w:r>
      <w:r w:rsidR="00B2398C">
        <w:rPr>
          <w:color w:val="000000"/>
        </w:rPr>
        <w:t xml:space="preserve"> </w:t>
      </w:r>
      <w:r w:rsidR="00CB4508">
        <w:rPr>
          <w:color w:val="000000"/>
        </w:rPr>
        <w:t>secular</w:t>
      </w:r>
      <w:r w:rsidR="00B2398C">
        <w:rPr>
          <w:color w:val="000000"/>
        </w:rPr>
        <w:t xml:space="preserve"> life </w:t>
      </w:r>
      <w:r w:rsidR="00425427">
        <w:rPr>
          <w:color w:val="000000"/>
        </w:rPr>
        <w:t xml:space="preserve">and the pursuit </w:t>
      </w:r>
      <w:r w:rsidR="00CB4508">
        <w:rPr>
          <w:color w:val="000000"/>
        </w:rPr>
        <w:t xml:space="preserve">of </w:t>
      </w:r>
      <w:r w:rsidR="00425427">
        <w:rPr>
          <w:color w:val="000000"/>
        </w:rPr>
        <w:t xml:space="preserve">material </w:t>
      </w:r>
      <w:r w:rsidR="00CB4508">
        <w:rPr>
          <w:color w:val="000000"/>
        </w:rPr>
        <w:t xml:space="preserve">joy </w:t>
      </w:r>
      <w:r w:rsidR="00B2398C">
        <w:rPr>
          <w:color w:val="000000"/>
        </w:rPr>
        <w:t xml:space="preserve">for </w:t>
      </w:r>
      <w:r w:rsidR="008D16CF">
        <w:rPr>
          <w:color w:val="000000"/>
        </w:rPr>
        <w:t xml:space="preserve">religious </w:t>
      </w:r>
      <w:r w:rsidR="009A1FD5">
        <w:rPr>
          <w:color w:val="000000"/>
        </w:rPr>
        <w:t>beliefs</w:t>
      </w:r>
      <w:r w:rsidR="00B2398C">
        <w:rPr>
          <w:color w:val="000000"/>
        </w:rPr>
        <w:t>.</w:t>
      </w:r>
      <w:r w:rsidR="00173DC8">
        <w:rPr>
          <w:color w:val="000000"/>
        </w:rPr>
        <w:t xml:space="preserve"> </w:t>
      </w:r>
    </w:p>
    <w:p w14:paraId="582CEB6E" w14:textId="7CB57370" w:rsidR="00132E1A" w:rsidRPr="00DE4AD4" w:rsidRDefault="00573BB9">
      <w:pPr>
        <w:pBdr>
          <w:top w:val="nil"/>
          <w:left w:val="nil"/>
          <w:bottom w:val="nil"/>
          <w:right w:val="nil"/>
          <w:between w:val="nil"/>
        </w:pBdr>
        <w:spacing w:line="276" w:lineRule="auto"/>
        <w:ind w:firstLine="284"/>
        <w:jc w:val="both"/>
        <w:rPr>
          <w:color w:val="000000"/>
        </w:rPr>
      </w:pPr>
      <w:r w:rsidRPr="00DE4AD4">
        <w:rPr>
          <w:color w:val="000000"/>
        </w:rPr>
        <w:t>But w</w:t>
      </w:r>
      <w:r w:rsidR="00011C1E" w:rsidRPr="00DE4AD4">
        <w:rPr>
          <w:color w:val="000000"/>
        </w:rPr>
        <w:t xml:space="preserve">hat matters is that our ontological distinctions force to presuppose </w:t>
      </w:r>
      <w:r w:rsidR="0059115B" w:rsidRPr="00DE4AD4">
        <w:rPr>
          <w:color w:val="000000"/>
        </w:rPr>
        <w:t xml:space="preserve">not just that reality is para-rational, </w:t>
      </w:r>
      <w:r w:rsidR="00F80A9E" w:rsidRPr="00DE4AD4">
        <w:rPr>
          <w:color w:val="000000"/>
        </w:rPr>
        <w:t xml:space="preserve">practically </w:t>
      </w:r>
      <w:r w:rsidR="0059115B" w:rsidRPr="00DE4AD4">
        <w:rPr>
          <w:color w:val="000000"/>
        </w:rPr>
        <w:t xml:space="preserve">magic, but that </w:t>
      </w:r>
      <w:r w:rsidR="00A07550">
        <w:rPr>
          <w:color w:val="000000"/>
        </w:rPr>
        <w:t>this, in turn, implies the</w:t>
      </w:r>
      <w:r w:rsidR="0059115B" w:rsidRPr="00DE4AD4">
        <w:rPr>
          <w:color w:val="000000"/>
        </w:rPr>
        <w:t xml:space="preserve"> exist</w:t>
      </w:r>
      <w:r w:rsidR="00A07550">
        <w:rPr>
          <w:color w:val="000000"/>
        </w:rPr>
        <w:t xml:space="preserve">ence of </w:t>
      </w:r>
      <w:r w:rsidR="0059115B" w:rsidRPr="00DE4AD4">
        <w:rPr>
          <w:color w:val="000000"/>
        </w:rPr>
        <w:t>an</w:t>
      </w:r>
      <w:r w:rsidR="00011C1E" w:rsidRPr="00DE4AD4">
        <w:rPr>
          <w:color w:val="000000"/>
        </w:rPr>
        <w:t xml:space="preserve"> unconditioned condition of all</w:t>
      </w:r>
      <w:r w:rsidR="00BB3F79">
        <w:rPr>
          <w:color w:val="000000"/>
        </w:rPr>
        <w:t>.</w:t>
      </w:r>
      <w:r w:rsidR="00011C1E" w:rsidRPr="00DE4AD4">
        <w:rPr>
          <w:color w:val="000000"/>
        </w:rPr>
        <w:t xml:space="preserve"> </w:t>
      </w:r>
      <w:r w:rsidR="00A07550">
        <w:rPr>
          <w:color w:val="000000"/>
        </w:rPr>
        <w:t>C</w:t>
      </w:r>
      <w:r w:rsidR="00011C1E" w:rsidRPr="00DE4AD4">
        <w:rPr>
          <w:color w:val="000000"/>
        </w:rPr>
        <w:t xml:space="preserve">ondition so </w:t>
      </w:r>
      <w:r w:rsidR="00011C1E" w:rsidRPr="00DE4AD4">
        <w:t>inconceivable</w:t>
      </w:r>
      <w:r w:rsidR="00011C1E" w:rsidRPr="00DE4AD4">
        <w:rPr>
          <w:color w:val="000000"/>
        </w:rPr>
        <w:t xml:space="preserve"> by us, that to attribute unlimited intelligence and supreme powers to it, or even </w:t>
      </w:r>
      <w:r w:rsidR="009A1FD5">
        <w:rPr>
          <w:color w:val="000000"/>
        </w:rPr>
        <w:t xml:space="preserve">to </w:t>
      </w:r>
      <w:r w:rsidR="001C3552">
        <w:rPr>
          <w:color w:val="000000"/>
        </w:rPr>
        <w:t xml:space="preserve">assert of it that it is of an </w:t>
      </w:r>
      <w:r w:rsidR="00011C1E" w:rsidRPr="00DE4AD4">
        <w:rPr>
          <w:color w:val="000000"/>
        </w:rPr>
        <w:t xml:space="preserve">unconditioned nature, is probably akin to predicate of it the most insignificant and secondary of its faculties. Its powers must be assumed to be </w:t>
      </w:r>
      <w:r w:rsidR="00585693">
        <w:rPr>
          <w:color w:val="000000"/>
        </w:rPr>
        <w:t xml:space="preserve">para-rational, that is, </w:t>
      </w:r>
      <w:r w:rsidR="00C72418">
        <w:rPr>
          <w:color w:val="000000"/>
        </w:rPr>
        <w:t xml:space="preserve">beyond the rational. </w:t>
      </w:r>
      <w:r w:rsidR="006F6214">
        <w:rPr>
          <w:color w:val="000000"/>
        </w:rPr>
        <w:t>And s</w:t>
      </w:r>
      <w:r w:rsidR="00011C1E" w:rsidRPr="00DE4AD4">
        <w:rPr>
          <w:color w:val="000000"/>
        </w:rPr>
        <w:t xml:space="preserve">uch, that in spite of the miseries of life, the most reasonable attitude </w:t>
      </w:r>
      <w:r w:rsidR="009A1FD5">
        <w:rPr>
          <w:color w:val="000000"/>
        </w:rPr>
        <w:t>in life</w:t>
      </w:r>
      <w:r w:rsidR="00011C1E" w:rsidRPr="00DE4AD4">
        <w:rPr>
          <w:color w:val="000000"/>
        </w:rPr>
        <w:t>, is to judge that our existence obeys to a knowledge and values infinitely loftier than the most sublime we can ever dream of</w:t>
      </w:r>
      <w:r w:rsidR="0006214F">
        <w:rPr>
          <w:color w:val="000000"/>
        </w:rPr>
        <w:t>,</w:t>
      </w:r>
      <w:r w:rsidR="009A1FD5">
        <w:rPr>
          <w:color w:val="000000"/>
        </w:rPr>
        <w:t xml:space="preserve"> even if we were the most insignificant of what there is</w:t>
      </w:r>
      <w:r w:rsidR="00011C1E" w:rsidRPr="00DE4AD4">
        <w:rPr>
          <w:color w:val="000000"/>
        </w:rPr>
        <w:t>.</w:t>
      </w:r>
      <w:r w:rsidR="00480414" w:rsidRPr="00DE4AD4">
        <w:rPr>
          <w:color w:val="000000"/>
        </w:rPr>
        <w:t xml:space="preserve"> </w:t>
      </w:r>
      <w:r w:rsidR="00A47468" w:rsidRPr="00DE4AD4">
        <w:rPr>
          <w:color w:val="000000"/>
        </w:rPr>
        <w:t xml:space="preserve">If something -whatever it be- can exist by itself, it is not possible to hold that it lacks any of the </w:t>
      </w:r>
      <w:r w:rsidR="00BB3F79">
        <w:rPr>
          <w:color w:val="000000"/>
        </w:rPr>
        <w:t>faculties</w:t>
      </w:r>
      <w:r w:rsidR="00A47468" w:rsidRPr="00DE4AD4">
        <w:rPr>
          <w:color w:val="000000"/>
        </w:rPr>
        <w:t xml:space="preserve"> it is a condition of</w:t>
      </w:r>
      <w:r w:rsidR="00A768A6">
        <w:rPr>
          <w:color w:val="000000"/>
        </w:rPr>
        <w:t>,</w:t>
      </w:r>
      <w:r w:rsidR="00A47468" w:rsidRPr="00DE4AD4">
        <w:rPr>
          <w:color w:val="000000"/>
        </w:rPr>
        <w:t xml:space="preserve"> and </w:t>
      </w:r>
      <w:r w:rsidR="00BB3F79">
        <w:rPr>
          <w:color w:val="000000"/>
        </w:rPr>
        <w:t xml:space="preserve">that </w:t>
      </w:r>
      <w:r w:rsidR="00A47468" w:rsidRPr="00DE4AD4">
        <w:rPr>
          <w:color w:val="000000"/>
        </w:rPr>
        <w:t xml:space="preserve">these could range from a supreme consciousness or knowledge of all, to the possibility of </w:t>
      </w:r>
      <w:r w:rsidR="00132E1A" w:rsidRPr="00DE4AD4">
        <w:rPr>
          <w:color w:val="000000"/>
        </w:rPr>
        <w:t xml:space="preserve">infinitely </w:t>
      </w:r>
      <w:r w:rsidR="00A47468" w:rsidRPr="00DE4AD4">
        <w:rPr>
          <w:color w:val="000000"/>
        </w:rPr>
        <w:t xml:space="preserve">gratifying </w:t>
      </w:r>
      <w:r w:rsidR="00132E1A" w:rsidRPr="00DE4AD4">
        <w:rPr>
          <w:color w:val="000000"/>
        </w:rPr>
        <w:t xml:space="preserve">itself for </w:t>
      </w:r>
      <w:r w:rsidR="00A47468" w:rsidRPr="00DE4AD4">
        <w:rPr>
          <w:color w:val="000000"/>
        </w:rPr>
        <w:t xml:space="preserve">its </w:t>
      </w:r>
      <w:r w:rsidR="00132E1A" w:rsidRPr="00DE4AD4">
        <w:rPr>
          <w:color w:val="000000"/>
        </w:rPr>
        <w:t xml:space="preserve">own </w:t>
      </w:r>
      <w:r w:rsidR="00A47468" w:rsidRPr="00DE4AD4">
        <w:rPr>
          <w:color w:val="000000"/>
        </w:rPr>
        <w:t>existence</w:t>
      </w:r>
      <w:r w:rsidR="00456A13">
        <w:rPr>
          <w:color w:val="000000"/>
        </w:rPr>
        <w:t>.</w:t>
      </w:r>
      <w:r w:rsidR="00A47468" w:rsidRPr="00DE4AD4">
        <w:rPr>
          <w:color w:val="000000"/>
        </w:rPr>
        <w:t xml:space="preserve"> </w:t>
      </w:r>
    </w:p>
    <w:p w14:paraId="00000187" w14:textId="3F62A218" w:rsidR="00846F3F" w:rsidRPr="00DE4AD4" w:rsidRDefault="00132E1A">
      <w:pPr>
        <w:pBdr>
          <w:top w:val="nil"/>
          <w:left w:val="nil"/>
          <w:bottom w:val="nil"/>
          <w:right w:val="nil"/>
          <w:between w:val="nil"/>
        </w:pBdr>
        <w:spacing w:line="276" w:lineRule="auto"/>
        <w:ind w:firstLine="284"/>
        <w:jc w:val="both"/>
        <w:rPr>
          <w:color w:val="000000"/>
        </w:rPr>
      </w:pPr>
      <w:r w:rsidRPr="00DE4AD4">
        <w:rPr>
          <w:color w:val="000000"/>
        </w:rPr>
        <w:t>Moreover,</w:t>
      </w:r>
      <w:r w:rsidR="009A7497" w:rsidRPr="00DE4AD4">
        <w:rPr>
          <w:color w:val="000000"/>
        </w:rPr>
        <w:t xml:space="preserve"> after all this on what grounds can we deny that all those </w:t>
      </w:r>
      <w:r w:rsidR="009A7497" w:rsidRPr="00DE4AD4">
        <w:rPr>
          <w:i/>
          <w:iCs/>
          <w:color w:val="000000"/>
        </w:rPr>
        <w:t>a priori</w:t>
      </w:r>
      <w:r w:rsidR="009A7497" w:rsidRPr="00DE4AD4">
        <w:rPr>
          <w:color w:val="000000"/>
        </w:rPr>
        <w:t xml:space="preserve"> beliefs that we are innately endowed with, such as of</w:t>
      </w:r>
      <w:r w:rsidR="0006214F">
        <w:rPr>
          <w:color w:val="000000"/>
        </w:rPr>
        <w:t xml:space="preserve"> the existence of</w:t>
      </w:r>
      <w:r w:rsidR="009A7497" w:rsidRPr="00DE4AD4">
        <w:rPr>
          <w:color w:val="000000"/>
        </w:rPr>
        <w:t xml:space="preserve"> supreme intelligence, life after death, supreme justice, are not real? How can we know, for example, that we are not </w:t>
      </w:r>
      <w:r w:rsidRPr="00DE4AD4">
        <w:rPr>
          <w:color w:val="000000"/>
        </w:rPr>
        <w:t xml:space="preserve">already </w:t>
      </w:r>
      <w:r w:rsidR="009A7497" w:rsidRPr="00DE4AD4">
        <w:rPr>
          <w:color w:val="000000"/>
        </w:rPr>
        <w:t xml:space="preserve">dead </w:t>
      </w:r>
      <w:r w:rsidR="0081235B" w:rsidRPr="00DE4AD4">
        <w:rPr>
          <w:color w:val="000000"/>
        </w:rPr>
        <w:t>and</w:t>
      </w:r>
      <w:r w:rsidRPr="00DE4AD4">
        <w:rPr>
          <w:color w:val="000000"/>
        </w:rPr>
        <w:t xml:space="preserve"> </w:t>
      </w:r>
      <w:r w:rsidR="0081235B" w:rsidRPr="00DE4AD4">
        <w:rPr>
          <w:color w:val="000000"/>
        </w:rPr>
        <w:t>p</w:t>
      </w:r>
      <w:r w:rsidR="009A7497" w:rsidRPr="00DE4AD4">
        <w:rPr>
          <w:color w:val="000000"/>
        </w:rPr>
        <w:t>ay</w:t>
      </w:r>
      <w:r w:rsidR="00A104C9">
        <w:rPr>
          <w:color w:val="000000"/>
        </w:rPr>
        <w:t>ing</w:t>
      </w:r>
      <w:r w:rsidR="009A7497" w:rsidRPr="00DE4AD4">
        <w:rPr>
          <w:color w:val="000000"/>
        </w:rPr>
        <w:t xml:space="preserve"> </w:t>
      </w:r>
      <w:r w:rsidR="0006214F" w:rsidRPr="00DE4AD4">
        <w:rPr>
          <w:color w:val="000000"/>
        </w:rPr>
        <w:t xml:space="preserve">as a consciousness </w:t>
      </w:r>
      <w:r w:rsidR="009A7497" w:rsidRPr="00DE4AD4">
        <w:rPr>
          <w:color w:val="000000"/>
        </w:rPr>
        <w:t>for our faults</w:t>
      </w:r>
      <w:r w:rsidR="002228EF" w:rsidRPr="002228EF">
        <w:rPr>
          <w:color w:val="000000"/>
        </w:rPr>
        <w:t xml:space="preserve"> </w:t>
      </w:r>
      <w:r w:rsidR="002228EF" w:rsidRPr="00DE4AD4">
        <w:rPr>
          <w:color w:val="000000"/>
        </w:rPr>
        <w:t>in a former life</w:t>
      </w:r>
      <w:r w:rsidR="00F80A9E" w:rsidRPr="00DE4AD4">
        <w:rPr>
          <w:color w:val="000000"/>
        </w:rPr>
        <w:t xml:space="preserve">? This was my father comment in seeing the troubles and suffering in the world, the vain </w:t>
      </w:r>
      <w:r w:rsidR="0081235B" w:rsidRPr="00DE4AD4">
        <w:rPr>
          <w:color w:val="000000"/>
        </w:rPr>
        <w:t>pursuits,</w:t>
      </w:r>
      <w:r w:rsidR="00F80A9E" w:rsidRPr="00DE4AD4">
        <w:rPr>
          <w:color w:val="000000"/>
        </w:rPr>
        <w:t xml:space="preserve"> and the flee</w:t>
      </w:r>
      <w:r w:rsidR="0006214F">
        <w:rPr>
          <w:color w:val="000000"/>
        </w:rPr>
        <w:t>t</w:t>
      </w:r>
      <w:r w:rsidR="00F80A9E" w:rsidRPr="00DE4AD4">
        <w:rPr>
          <w:color w:val="000000"/>
        </w:rPr>
        <w:t>ing pleasures. I accept</w:t>
      </w:r>
      <w:r w:rsidR="00932A01">
        <w:rPr>
          <w:color w:val="000000"/>
        </w:rPr>
        <w:t xml:space="preserve"> that it was an ironic comment of his,</w:t>
      </w:r>
      <w:r w:rsidR="00F80A9E" w:rsidRPr="00DE4AD4">
        <w:rPr>
          <w:color w:val="000000"/>
        </w:rPr>
        <w:t xml:space="preserve"> but it is more plausible than its blunt denial</w:t>
      </w:r>
      <w:r w:rsidR="009A1FD5">
        <w:rPr>
          <w:color w:val="000000"/>
        </w:rPr>
        <w:t>.</w:t>
      </w:r>
      <w:r w:rsidR="009A7497" w:rsidRPr="00DE4AD4">
        <w:rPr>
          <w:color w:val="000000"/>
        </w:rPr>
        <w:t xml:space="preserve"> </w:t>
      </w:r>
      <w:r w:rsidRPr="00DE4AD4">
        <w:rPr>
          <w:color w:val="000000"/>
        </w:rPr>
        <w:t>H</w:t>
      </w:r>
      <w:r w:rsidR="00480414" w:rsidRPr="00DE4AD4">
        <w:rPr>
          <w:color w:val="000000"/>
        </w:rPr>
        <w:t>uman pursuits pale further tha</w:t>
      </w:r>
      <w:r w:rsidR="00C236A7">
        <w:rPr>
          <w:color w:val="000000"/>
        </w:rPr>
        <w:t>n</w:t>
      </w:r>
      <w:r w:rsidR="00480414" w:rsidRPr="00DE4AD4">
        <w:rPr>
          <w:color w:val="000000"/>
        </w:rPr>
        <w:t xml:space="preserve"> mankind can think</w:t>
      </w:r>
      <w:r w:rsidR="00C236A7">
        <w:rPr>
          <w:color w:val="000000"/>
        </w:rPr>
        <w:t>,</w:t>
      </w:r>
      <w:r w:rsidR="00480414" w:rsidRPr="00DE4AD4">
        <w:rPr>
          <w:color w:val="000000"/>
        </w:rPr>
        <w:t xml:space="preserve"> as </w:t>
      </w:r>
      <w:r w:rsidR="00585693">
        <w:rPr>
          <w:color w:val="000000"/>
        </w:rPr>
        <w:t>we</w:t>
      </w:r>
      <w:r w:rsidR="00480414" w:rsidRPr="00DE4AD4">
        <w:rPr>
          <w:color w:val="000000"/>
        </w:rPr>
        <w:t xml:space="preserve"> become conscious of </w:t>
      </w:r>
      <w:r w:rsidR="001C3552">
        <w:rPr>
          <w:color w:val="000000"/>
        </w:rPr>
        <w:t xml:space="preserve">the </w:t>
      </w:r>
      <w:r w:rsidR="001C3552" w:rsidRPr="00DE4AD4">
        <w:rPr>
          <w:color w:val="000000"/>
        </w:rPr>
        <w:t>insignificance</w:t>
      </w:r>
      <w:r w:rsidR="001C3552">
        <w:rPr>
          <w:color w:val="000000"/>
        </w:rPr>
        <w:t xml:space="preserve"> of </w:t>
      </w:r>
      <w:r w:rsidR="00585693">
        <w:rPr>
          <w:color w:val="000000"/>
        </w:rPr>
        <w:t>our</w:t>
      </w:r>
      <w:r w:rsidR="001C3552">
        <w:rPr>
          <w:color w:val="000000"/>
        </w:rPr>
        <w:t xml:space="preserve"> cognitive powers</w:t>
      </w:r>
      <w:r w:rsidR="00480414" w:rsidRPr="00DE4AD4">
        <w:rPr>
          <w:color w:val="000000"/>
        </w:rPr>
        <w:t xml:space="preserve">. </w:t>
      </w:r>
      <w:r w:rsidR="001C3552">
        <w:rPr>
          <w:color w:val="000000"/>
        </w:rPr>
        <w:t>Such is our blindness to what there is, that i</w:t>
      </w:r>
      <w:r w:rsidR="00480414" w:rsidRPr="00DE4AD4">
        <w:rPr>
          <w:color w:val="000000"/>
        </w:rPr>
        <w:t>t does</w:t>
      </w:r>
      <w:r w:rsidR="009A1FD5">
        <w:rPr>
          <w:color w:val="000000"/>
        </w:rPr>
        <w:t xml:space="preserve"> </w:t>
      </w:r>
      <w:r w:rsidR="00480414" w:rsidRPr="00DE4AD4">
        <w:rPr>
          <w:color w:val="000000"/>
        </w:rPr>
        <w:t>n</w:t>
      </w:r>
      <w:r w:rsidR="009A1FD5">
        <w:rPr>
          <w:color w:val="000000"/>
        </w:rPr>
        <w:t>o</w:t>
      </w:r>
      <w:r w:rsidR="00480414" w:rsidRPr="00DE4AD4">
        <w:rPr>
          <w:color w:val="000000"/>
        </w:rPr>
        <w:t xml:space="preserve">t make any sense, in light of our </w:t>
      </w:r>
      <w:r w:rsidRPr="00DE4AD4">
        <w:rPr>
          <w:color w:val="000000"/>
        </w:rPr>
        <w:t>irrelevance</w:t>
      </w:r>
      <w:r w:rsidR="009A1FD5">
        <w:rPr>
          <w:color w:val="000000"/>
        </w:rPr>
        <w:t>,</w:t>
      </w:r>
      <w:r w:rsidRPr="00DE4AD4">
        <w:rPr>
          <w:color w:val="000000"/>
        </w:rPr>
        <w:t xml:space="preserve"> </w:t>
      </w:r>
      <w:r w:rsidR="00480414" w:rsidRPr="00DE4AD4">
        <w:rPr>
          <w:color w:val="000000"/>
        </w:rPr>
        <w:t>to expect human happiness beyond the laws of moral</w:t>
      </w:r>
      <w:r w:rsidR="0081235B" w:rsidRPr="00DE4AD4">
        <w:rPr>
          <w:color w:val="000000"/>
        </w:rPr>
        <w:t xml:space="preserve">. </w:t>
      </w:r>
      <w:r w:rsidR="001C3552" w:rsidRPr="00DE4AD4">
        <w:rPr>
          <w:color w:val="000000"/>
        </w:rPr>
        <w:t xml:space="preserve">Pascal´s wager is the </w:t>
      </w:r>
      <w:r w:rsidR="001C3552">
        <w:rPr>
          <w:color w:val="000000"/>
        </w:rPr>
        <w:t>most reasonable</w:t>
      </w:r>
      <w:r w:rsidR="001C3552" w:rsidRPr="00DE4AD4">
        <w:rPr>
          <w:color w:val="000000"/>
        </w:rPr>
        <w:t xml:space="preserve"> approach</w:t>
      </w:r>
      <w:r w:rsidR="00480414" w:rsidRPr="00DE4AD4">
        <w:rPr>
          <w:color w:val="000000"/>
        </w:rPr>
        <w:t>.</w:t>
      </w:r>
      <w:r w:rsidR="009A7497" w:rsidRPr="00DE4AD4">
        <w:rPr>
          <w:color w:val="000000"/>
        </w:rPr>
        <w:t xml:space="preserve"> </w:t>
      </w:r>
    </w:p>
    <w:p w14:paraId="00000188" w14:textId="77777777" w:rsidR="00846F3F" w:rsidRPr="00DE4AD4" w:rsidRDefault="00011C1E">
      <w:pPr>
        <w:pBdr>
          <w:top w:val="nil"/>
          <w:left w:val="nil"/>
          <w:bottom w:val="nil"/>
          <w:right w:val="nil"/>
          <w:between w:val="nil"/>
        </w:pBdr>
        <w:spacing w:line="276" w:lineRule="auto"/>
        <w:ind w:firstLine="284"/>
        <w:jc w:val="both"/>
        <w:rPr>
          <w:color w:val="000000"/>
        </w:rPr>
        <w:sectPr w:rsidR="00846F3F" w:rsidRPr="00DE4AD4">
          <w:pgSz w:w="7560" w:h="11520"/>
          <w:pgMar w:top="1077" w:right="862" w:bottom="1077" w:left="1077" w:header="578" w:footer="431" w:gutter="0"/>
          <w:cols w:space="720"/>
          <w:titlePg/>
        </w:sectPr>
      </w:pPr>
      <w:r w:rsidRPr="00DE4AD4">
        <w:rPr>
          <w:color w:val="000000"/>
        </w:rPr>
        <w:t xml:space="preserve"> </w:t>
      </w:r>
    </w:p>
    <w:p w14:paraId="00000189" w14:textId="77777777" w:rsidR="00846F3F" w:rsidRPr="004366F5" w:rsidRDefault="00011C1E">
      <w:pPr>
        <w:pStyle w:val="Ttulo1"/>
        <w:spacing w:before="0"/>
        <w:rPr>
          <w:color w:val="000000"/>
        </w:rPr>
      </w:pPr>
      <w:bookmarkStart w:id="49" w:name="_Toc143266974"/>
      <w:r w:rsidRPr="004366F5">
        <w:rPr>
          <w:color w:val="000000"/>
        </w:rPr>
        <w:t>BIBLIOGRAPHY</w:t>
      </w:r>
      <w:bookmarkEnd w:id="49"/>
    </w:p>
    <w:p w14:paraId="0000018A" w14:textId="77777777" w:rsidR="00846F3F" w:rsidRPr="004366F5" w:rsidRDefault="00011C1E">
      <w:r w:rsidRPr="004366F5">
        <w:t> </w:t>
      </w:r>
    </w:p>
    <w:p w14:paraId="0000018B" w14:textId="77777777" w:rsidR="00846F3F" w:rsidRPr="004366F5" w:rsidRDefault="00011C1E">
      <w:pPr>
        <w:rPr>
          <w:sz w:val="20"/>
          <w:szCs w:val="20"/>
        </w:rPr>
      </w:pPr>
      <w:proofErr w:type="spellStart"/>
      <w:r w:rsidRPr="004366F5">
        <w:rPr>
          <w:b/>
          <w:sz w:val="20"/>
          <w:szCs w:val="20"/>
        </w:rPr>
        <w:t>Ajdukiewicz</w:t>
      </w:r>
      <w:proofErr w:type="spellEnd"/>
      <w:r w:rsidRPr="004366F5">
        <w:rPr>
          <w:b/>
          <w:sz w:val="20"/>
          <w:szCs w:val="20"/>
        </w:rPr>
        <w:t xml:space="preserve">, </w:t>
      </w:r>
      <w:r w:rsidRPr="004366F5">
        <w:rPr>
          <w:sz w:val="20"/>
          <w:szCs w:val="20"/>
        </w:rPr>
        <w:t xml:space="preserve">Kazimierz, </w:t>
      </w:r>
      <w:proofErr w:type="spellStart"/>
      <w:r w:rsidRPr="004366F5">
        <w:rPr>
          <w:i/>
          <w:sz w:val="20"/>
          <w:szCs w:val="20"/>
        </w:rPr>
        <w:t>Introducción</w:t>
      </w:r>
      <w:proofErr w:type="spellEnd"/>
      <w:r w:rsidRPr="004366F5">
        <w:rPr>
          <w:i/>
          <w:sz w:val="20"/>
          <w:szCs w:val="20"/>
        </w:rPr>
        <w:t xml:space="preserve"> a la </w:t>
      </w:r>
      <w:proofErr w:type="spellStart"/>
      <w:r w:rsidRPr="004366F5">
        <w:rPr>
          <w:i/>
          <w:sz w:val="20"/>
          <w:szCs w:val="20"/>
        </w:rPr>
        <w:t>Filosofía</w:t>
      </w:r>
      <w:proofErr w:type="spellEnd"/>
      <w:r w:rsidRPr="004366F5">
        <w:rPr>
          <w:i/>
          <w:sz w:val="20"/>
          <w:szCs w:val="20"/>
        </w:rPr>
        <w:t xml:space="preserve">, </w:t>
      </w:r>
      <w:proofErr w:type="spellStart"/>
      <w:r w:rsidRPr="004366F5">
        <w:rPr>
          <w:i/>
          <w:sz w:val="20"/>
          <w:szCs w:val="20"/>
        </w:rPr>
        <w:t>Epistemología</w:t>
      </w:r>
      <w:proofErr w:type="spellEnd"/>
      <w:r w:rsidRPr="004366F5">
        <w:rPr>
          <w:i/>
          <w:sz w:val="20"/>
          <w:szCs w:val="20"/>
        </w:rPr>
        <w:t xml:space="preserve"> y </w:t>
      </w:r>
      <w:proofErr w:type="spellStart"/>
      <w:r w:rsidRPr="004366F5">
        <w:rPr>
          <w:i/>
          <w:sz w:val="20"/>
          <w:szCs w:val="20"/>
        </w:rPr>
        <w:t>Metafísica</w:t>
      </w:r>
      <w:proofErr w:type="spellEnd"/>
      <w:r w:rsidRPr="004366F5">
        <w:rPr>
          <w:sz w:val="20"/>
          <w:szCs w:val="20"/>
        </w:rPr>
        <w:t xml:space="preserve">, </w:t>
      </w:r>
      <w:proofErr w:type="spellStart"/>
      <w:r w:rsidRPr="004366F5">
        <w:rPr>
          <w:sz w:val="20"/>
          <w:szCs w:val="20"/>
        </w:rPr>
        <w:t>Ediciones</w:t>
      </w:r>
      <w:proofErr w:type="spellEnd"/>
      <w:r w:rsidRPr="004366F5">
        <w:rPr>
          <w:sz w:val="20"/>
          <w:szCs w:val="20"/>
        </w:rPr>
        <w:t xml:space="preserve"> </w:t>
      </w:r>
      <w:proofErr w:type="spellStart"/>
      <w:r w:rsidRPr="004366F5">
        <w:rPr>
          <w:sz w:val="20"/>
          <w:szCs w:val="20"/>
        </w:rPr>
        <w:t>Cátedra</w:t>
      </w:r>
      <w:proofErr w:type="spellEnd"/>
      <w:r w:rsidRPr="004366F5">
        <w:rPr>
          <w:sz w:val="20"/>
          <w:szCs w:val="20"/>
        </w:rPr>
        <w:t>, Madrid, 1994</w:t>
      </w:r>
    </w:p>
    <w:p w14:paraId="0000018C" w14:textId="77777777" w:rsidR="00846F3F" w:rsidRPr="005D7C20" w:rsidRDefault="00011C1E">
      <w:pPr>
        <w:rPr>
          <w:sz w:val="20"/>
          <w:szCs w:val="20"/>
          <w:lang w:val="es-AR"/>
        </w:rPr>
      </w:pPr>
      <w:proofErr w:type="spellStart"/>
      <w:r w:rsidRPr="005D7C20">
        <w:rPr>
          <w:b/>
          <w:sz w:val="20"/>
          <w:szCs w:val="20"/>
          <w:lang w:val="es-AR"/>
        </w:rPr>
        <w:t>Aquinas</w:t>
      </w:r>
      <w:proofErr w:type="spellEnd"/>
      <w:r w:rsidRPr="005D7C20">
        <w:rPr>
          <w:b/>
          <w:sz w:val="20"/>
          <w:szCs w:val="20"/>
          <w:lang w:val="es-AR"/>
        </w:rPr>
        <w:t xml:space="preserve">, </w:t>
      </w:r>
      <w:r w:rsidRPr="005D7C20">
        <w:rPr>
          <w:sz w:val="20"/>
          <w:szCs w:val="20"/>
          <w:lang w:val="es-AR"/>
        </w:rPr>
        <w:t>Thomas</w:t>
      </w:r>
      <w:r w:rsidRPr="005D7C20">
        <w:rPr>
          <w:b/>
          <w:sz w:val="20"/>
          <w:szCs w:val="20"/>
          <w:lang w:val="es-AR"/>
        </w:rPr>
        <w:t xml:space="preserve">, </w:t>
      </w:r>
      <w:r w:rsidRPr="005D7C20">
        <w:rPr>
          <w:i/>
          <w:sz w:val="20"/>
          <w:szCs w:val="20"/>
          <w:lang w:val="es-AR"/>
        </w:rPr>
        <w:t>Suma Teológica de Santo Tomas de Aquino</w:t>
      </w:r>
      <w:r w:rsidRPr="005D7C20">
        <w:rPr>
          <w:sz w:val="20"/>
          <w:szCs w:val="20"/>
          <w:lang w:val="es-AR"/>
        </w:rPr>
        <w:t>, Tomo I, Artes Gráficas, Madrid, 1957</w:t>
      </w:r>
    </w:p>
    <w:p w14:paraId="0000018D" w14:textId="77777777" w:rsidR="00846F3F" w:rsidRPr="005D7C20" w:rsidRDefault="00011C1E">
      <w:pPr>
        <w:rPr>
          <w:sz w:val="20"/>
          <w:szCs w:val="20"/>
          <w:lang w:val="es-AR"/>
        </w:rPr>
      </w:pPr>
      <w:proofErr w:type="spellStart"/>
      <w:r w:rsidRPr="005D7C20">
        <w:rPr>
          <w:b/>
          <w:sz w:val="20"/>
          <w:szCs w:val="20"/>
          <w:lang w:val="es-AR"/>
        </w:rPr>
        <w:t>Aquinas</w:t>
      </w:r>
      <w:proofErr w:type="spellEnd"/>
      <w:r w:rsidRPr="005D7C20">
        <w:rPr>
          <w:b/>
          <w:sz w:val="20"/>
          <w:szCs w:val="20"/>
          <w:lang w:val="es-AR"/>
        </w:rPr>
        <w:t>, Thomas</w:t>
      </w:r>
      <w:r w:rsidRPr="005D7C20">
        <w:rPr>
          <w:i/>
          <w:sz w:val="20"/>
          <w:szCs w:val="20"/>
          <w:lang w:val="es-AR"/>
        </w:rPr>
        <w:t xml:space="preserve"> Ente et </w:t>
      </w:r>
      <w:proofErr w:type="spellStart"/>
      <w:r w:rsidRPr="005D7C20">
        <w:rPr>
          <w:i/>
          <w:sz w:val="20"/>
          <w:szCs w:val="20"/>
          <w:lang w:val="es-AR"/>
        </w:rPr>
        <w:t>Essentia</w:t>
      </w:r>
      <w:proofErr w:type="spellEnd"/>
      <w:r w:rsidRPr="005D7C20">
        <w:rPr>
          <w:sz w:val="20"/>
          <w:szCs w:val="20"/>
          <w:lang w:val="es-AR"/>
        </w:rPr>
        <w:t>, Editorial Aguilar, Buenos Aires, 1972</w:t>
      </w:r>
    </w:p>
    <w:p w14:paraId="0000018E" w14:textId="77777777" w:rsidR="00846F3F" w:rsidRPr="005D7C20" w:rsidRDefault="00011C1E">
      <w:pPr>
        <w:rPr>
          <w:sz w:val="20"/>
          <w:szCs w:val="20"/>
          <w:lang w:val="es-AR"/>
        </w:rPr>
      </w:pPr>
      <w:proofErr w:type="spellStart"/>
      <w:r w:rsidRPr="005D7C20">
        <w:rPr>
          <w:b/>
          <w:sz w:val="20"/>
          <w:szCs w:val="20"/>
          <w:lang w:val="es-AR"/>
        </w:rPr>
        <w:t>Aquinas</w:t>
      </w:r>
      <w:proofErr w:type="spellEnd"/>
      <w:r w:rsidRPr="005D7C20">
        <w:rPr>
          <w:b/>
          <w:sz w:val="20"/>
          <w:szCs w:val="20"/>
          <w:lang w:val="es-AR"/>
        </w:rPr>
        <w:t xml:space="preserve">, </w:t>
      </w:r>
      <w:r w:rsidRPr="005D7C20">
        <w:rPr>
          <w:sz w:val="20"/>
          <w:szCs w:val="20"/>
          <w:lang w:val="es-AR"/>
        </w:rPr>
        <w:t>Thomas</w:t>
      </w:r>
      <w:r w:rsidRPr="005D7C20">
        <w:rPr>
          <w:b/>
          <w:sz w:val="20"/>
          <w:szCs w:val="20"/>
          <w:lang w:val="es-AR"/>
        </w:rPr>
        <w:t xml:space="preserve">, </w:t>
      </w:r>
      <w:r w:rsidRPr="005D7C20">
        <w:rPr>
          <w:i/>
          <w:sz w:val="20"/>
          <w:szCs w:val="20"/>
          <w:lang w:val="es-AR"/>
        </w:rPr>
        <w:t>De Los Principios de la Naturaleza,</w:t>
      </w:r>
      <w:r w:rsidRPr="005D7C20">
        <w:rPr>
          <w:sz w:val="20"/>
          <w:szCs w:val="20"/>
          <w:lang w:val="es-AR"/>
        </w:rPr>
        <w:t xml:space="preserve"> Editorial Aguilar, Buenos Aires, 1974</w:t>
      </w:r>
    </w:p>
    <w:p w14:paraId="0000018F" w14:textId="77777777" w:rsidR="00846F3F" w:rsidRPr="005D7C20" w:rsidRDefault="00011C1E">
      <w:pPr>
        <w:rPr>
          <w:sz w:val="20"/>
          <w:szCs w:val="20"/>
          <w:lang w:val="es-AR"/>
        </w:rPr>
      </w:pPr>
      <w:proofErr w:type="spellStart"/>
      <w:r w:rsidRPr="005D7C20">
        <w:rPr>
          <w:b/>
          <w:sz w:val="20"/>
          <w:szCs w:val="20"/>
          <w:lang w:val="es-AR"/>
        </w:rPr>
        <w:t>Aristotle</w:t>
      </w:r>
      <w:proofErr w:type="spellEnd"/>
      <w:r w:rsidRPr="005D7C20">
        <w:rPr>
          <w:b/>
          <w:sz w:val="20"/>
          <w:szCs w:val="20"/>
          <w:lang w:val="es-AR"/>
        </w:rPr>
        <w:t>,</w:t>
      </w:r>
      <w:r w:rsidRPr="005D7C20">
        <w:rPr>
          <w:sz w:val="20"/>
          <w:szCs w:val="20"/>
          <w:lang w:val="es-AR"/>
        </w:rPr>
        <w:t xml:space="preserve"> </w:t>
      </w:r>
      <w:r w:rsidRPr="005D7C20">
        <w:rPr>
          <w:i/>
          <w:sz w:val="20"/>
          <w:szCs w:val="20"/>
          <w:lang w:val="es-AR"/>
        </w:rPr>
        <w:t>Obras Completas</w:t>
      </w:r>
      <w:r w:rsidRPr="005D7C20">
        <w:rPr>
          <w:sz w:val="20"/>
          <w:szCs w:val="20"/>
          <w:lang w:val="es-AR"/>
        </w:rPr>
        <w:t>, Aguilar, Buenos Aires, 1969</w:t>
      </w:r>
    </w:p>
    <w:p w14:paraId="00000190" w14:textId="77777777" w:rsidR="00846F3F" w:rsidRPr="00DE4AD4" w:rsidRDefault="00011C1E">
      <w:pPr>
        <w:rPr>
          <w:sz w:val="20"/>
          <w:szCs w:val="20"/>
        </w:rPr>
      </w:pPr>
      <w:r w:rsidRPr="00DE4AD4">
        <w:rPr>
          <w:b/>
          <w:sz w:val="20"/>
          <w:szCs w:val="20"/>
        </w:rPr>
        <w:t xml:space="preserve">Armstrong, </w:t>
      </w:r>
      <w:r w:rsidRPr="00DE4AD4">
        <w:rPr>
          <w:sz w:val="20"/>
          <w:szCs w:val="20"/>
        </w:rPr>
        <w:t xml:space="preserve">David Malet, </w:t>
      </w:r>
      <w:r w:rsidRPr="00DE4AD4">
        <w:rPr>
          <w:i/>
          <w:sz w:val="20"/>
          <w:szCs w:val="20"/>
        </w:rPr>
        <w:t>Universals – An Opinionated Introduction</w:t>
      </w:r>
      <w:r w:rsidRPr="00DE4AD4">
        <w:rPr>
          <w:sz w:val="20"/>
          <w:szCs w:val="20"/>
        </w:rPr>
        <w:t>, Westview Press, 1989</w:t>
      </w:r>
    </w:p>
    <w:p w14:paraId="00000191" w14:textId="77777777" w:rsidR="00846F3F" w:rsidRPr="005D7C20" w:rsidRDefault="00011C1E">
      <w:pPr>
        <w:rPr>
          <w:sz w:val="20"/>
          <w:szCs w:val="20"/>
          <w:lang w:val="es-AR"/>
        </w:rPr>
      </w:pPr>
      <w:r w:rsidRPr="005D7C20">
        <w:rPr>
          <w:b/>
          <w:sz w:val="20"/>
          <w:szCs w:val="20"/>
          <w:lang w:val="es-AR"/>
        </w:rPr>
        <w:t xml:space="preserve">Armstrong, </w:t>
      </w:r>
      <w:r w:rsidRPr="005D7C20">
        <w:rPr>
          <w:sz w:val="20"/>
          <w:szCs w:val="20"/>
          <w:lang w:val="es-AR"/>
        </w:rPr>
        <w:t xml:space="preserve">David </w:t>
      </w:r>
      <w:proofErr w:type="spellStart"/>
      <w:r w:rsidRPr="005D7C20">
        <w:rPr>
          <w:sz w:val="20"/>
          <w:szCs w:val="20"/>
          <w:lang w:val="es-AR"/>
        </w:rPr>
        <w:t>Malet</w:t>
      </w:r>
      <w:proofErr w:type="spellEnd"/>
      <w:r w:rsidRPr="005D7C20">
        <w:rPr>
          <w:sz w:val="20"/>
          <w:szCs w:val="20"/>
          <w:lang w:val="es-AR"/>
        </w:rPr>
        <w:t xml:space="preserve">, </w:t>
      </w:r>
      <w:r w:rsidRPr="005D7C20">
        <w:rPr>
          <w:i/>
          <w:sz w:val="20"/>
          <w:szCs w:val="20"/>
          <w:lang w:val="es-AR"/>
        </w:rPr>
        <w:t>La Percepción y el Mundo Físico</w:t>
      </w:r>
      <w:r w:rsidRPr="005D7C20">
        <w:rPr>
          <w:sz w:val="20"/>
          <w:szCs w:val="20"/>
          <w:lang w:val="es-AR"/>
        </w:rPr>
        <w:t>, Editorial Tecnos, Madrid, 1966</w:t>
      </w:r>
    </w:p>
    <w:p w14:paraId="00000192" w14:textId="77777777" w:rsidR="00846F3F" w:rsidRPr="00DE4AD4" w:rsidRDefault="00011C1E">
      <w:pPr>
        <w:rPr>
          <w:sz w:val="20"/>
          <w:szCs w:val="20"/>
        </w:rPr>
      </w:pPr>
      <w:r w:rsidRPr="00DE4AD4">
        <w:rPr>
          <w:b/>
          <w:sz w:val="20"/>
          <w:szCs w:val="20"/>
        </w:rPr>
        <w:t>Armstrong,</w:t>
      </w:r>
      <w:r w:rsidRPr="00DE4AD4">
        <w:rPr>
          <w:sz w:val="20"/>
          <w:szCs w:val="20"/>
        </w:rPr>
        <w:t xml:space="preserve"> Karen, </w:t>
      </w:r>
      <w:r w:rsidRPr="00DE4AD4">
        <w:rPr>
          <w:i/>
          <w:sz w:val="20"/>
          <w:szCs w:val="20"/>
        </w:rPr>
        <w:t>The Case for God</w:t>
      </w:r>
      <w:r w:rsidRPr="00DE4AD4">
        <w:rPr>
          <w:sz w:val="20"/>
          <w:szCs w:val="20"/>
        </w:rPr>
        <w:t xml:space="preserve">, Alfred </w:t>
      </w:r>
      <w:proofErr w:type="spellStart"/>
      <w:proofErr w:type="gramStart"/>
      <w:r w:rsidRPr="00DE4AD4">
        <w:rPr>
          <w:sz w:val="20"/>
          <w:szCs w:val="20"/>
        </w:rPr>
        <w:t>A.Knopf</w:t>
      </w:r>
      <w:proofErr w:type="spellEnd"/>
      <w:proofErr w:type="gramEnd"/>
      <w:r w:rsidRPr="00DE4AD4">
        <w:rPr>
          <w:sz w:val="20"/>
          <w:szCs w:val="20"/>
        </w:rPr>
        <w:t>, NY, Toronto, 2009</w:t>
      </w:r>
    </w:p>
    <w:p w14:paraId="00000193" w14:textId="77777777" w:rsidR="00846F3F" w:rsidRPr="00DE4AD4" w:rsidRDefault="00011C1E">
      <w:pPr>
        <w:rPr>
          <w:sz w:val="20"/>
          <w:szCs w:val="20"/>
        </w:rPr>
      </w:pPr>
      <w:r w:rsidRPr="00DE4AD4">
        <w:rPr>
          <w:b/>
          <w:sz w:val="20"/>
          <w:szCs w:val="20"/>
        </w:rPr>
        <w:t xml:space="preserve">Arnaud, </w:t>
      </w:r>
      <w:r w:rsidRPr="00DE4AD4">
        <w:rPr>
          <w:sz w:val="20"/>
          <w:szCs w:val="20"/>
        </w:rPr>
        <w:t xml:space="preserve">Antoine and </w:t>
      </w:r>
      <w:r w:rsidRPr="00DE4AD4">
        <w:rPr>
          <w:b/>
          <w:sz w:val="20"/>
          <w:szCs w:val="20"/>
        </w:rPr>
        <w:t>Nicole</w:t>
      </w:r>
      <w:r w:rsidRPr="00DE4AD4">
        <w:rPr>
          <w:sz w:val="20"/>
          <w:szCs w:val="20"/>
        </w:rPr>
        <w:t>, Pierre</w:t>
      </w:r>
      <w:r w:rsidRPr="00DE4AD4">
        <w:rPr>
          <w:b/>
          <w:sz w:val="20"/>
          <w:szCs w:val="20"/>
        </w:rPr>
        <w:t>,</w:t>
      </w:r>
      <w:r w:rsidRPr="00DE4AD4">
        <w:rPr>
          <w:sz w:val="20"/>
          <w:szCs w:val="20"/>
        </w:rPr>
        <w:t xml:space="preserve"> </w:t>
      </w:r>
      <w:proofErr w:type="gramStart"/>
      <w:r w:rsidRPr="00DE4AD4">
        <w:rPr>
          <w:i/>
          <w:sz w:val="20"/>
          <w:szCs w:val="20"/>
        </w:rPr>
        <w:t>Logic</w:t>
      </w:r>
      <w:proofErr w:type="gramEnd"/>
      <w:r w:rsidRPr="00DE4AD4">
        <w:rPr>
          <w:i/>
          <w:sz w:val="20"/>
          <w:szCs w:val="20"/>
        </w:rPr>
        <w:t xml:space="preserve"> or the Art of Thinking (Logic of Port Royale)</w:t>
      </w:r>
      <w:r w:rsidRPr="00DE4AD4">
        <w:rPr>
          <w:sz w:val="20"/>
          <w:szCs w:val="20"/>
        </w:rPr>
        <w:t xml:space="preserve">, Cambridge University Press, 1996 </w:t>
      </w:r>
    </w:p>
    <w:p w14:paraId="00000194" w14:textId="77777777" w:rsidR="00846F3F" w:rsidRPr="00DE4AD4" w:rsidRDefault="00011C1E">
      <w:pPr>
        <w:rPr>
          <w:sz w:val="20"/>
          <w:szCs w:val="20"/>
        </w:rPr>
      </w:pPr>
      <w:r w:rsidRPr="00DE4AD4">
        <w:rPr>
          <w:b/>
          <w:sz w:val="20"/>
          <w:szCs w:val="20"/>
        </w:rPr>
        <w:t xml:space="preserve">Audi, </w:t>
      </w:r>
      <w:r w:rsidRPr="00DE4AD4">
        <w:rPr>
          <w:sz w:val="20"/>
          <w:szCs w:val="20"/>
        </w:rPr>
        <w:t xml:space="preserve">Robert, </w:t>
      </w:r>
      <w:r w:rsidRPr="00DE4AD4">
        <w:rPr>
          <w:i/>
          <w:sz w:val="20"/>
          <w:szCs w:val="20"/>
        </w:rPr>
        <w:t>Epistemology,</w:t>
      </w:r>
      <w:r w:rsidRPr="00DE4AD4">
        <w:rPr>
          <w:sz w:val="20"/>
          <w:szCs w:val="20"/>
        </w:rPr>
        <w:t xml:space="preserve"> </w:t>
      </w:r>
      <w:proofErr w:type="spellStart"/>
      <w:r w:rsidRPr="00DE4AD4">
        <w:rPr>
          <w:sz w:val="20"/>
          <w:szCs w:val="20"/>
        </w:rPr>
        <w:t>Routlege</w:t>
      </w:r>
      <w:proofErr w:type="spellEnd"/>
      <w:r w:rsidRPr="00DE4AD4">
        <w:rPr>
          <w:sz w:val="20"/>
          <w:szCs w:val="20"/>
        </w:rPr>
        <w:t>, Second Edition, 2005</w:t>
      </w:r>
    </w:p>
    <w:p w14:paraId="00000195" w14:textId="77777777" w:rsidR="00846F3F" w:rsidRPr="00DE4AD4" w:rsidRDefault="00011C1E">
      <w:pPr>
        <w:rPr>
          <w:sz w:val="20"/>
          <w:szCs w:val="20"/>
        </w:rPr>
      </w:pPr>
      <w:r w:rsidRPr="00DE4AD4">
        <w:rPr>
          <w:b/>
          <w:sz w:val="20"/>
          <w:szCs w:val="20"/>
        </w:rPr>
        <w:t xml:space="preserve">Aune, </w:t>
      </w:r>
      <w:r w:rsidRPr="00DE4AD4">
        <w:rPr>
          <w:sz w:val="20"/>
          <w:szCs w:val="20"/>
        </w:rPr>
        <w:t>Bruce</w:t>
      </w:r>
      <w:r w:rsidRPr="00DE4AD4">
        <w:rPr>
          <w:b/>
          <w:sz w:val="20"/>
          <w:szCs w:val="20"/>
        </w:rPr>
        <w:t>,</w:t>
      </w:r>
      <w:r w:rsidRPr="00DE4AD4">
        <w:rPr>
          <w:sz w:val="20"/>
          <w:szCs w:val="20"/>
        </w:rPr>
        <w:t xml:space="preserve"> </w:t>
      </w:r>
      <w:r w:rsidRPr="00DE4AD4">
        <w:rPr>
          <w:i/>
          <w:sz w:val="20"/>
          <w:szCs w:val="20"/>
        </w:rPr>
        <w:t>Metaphysics,</w:t>
      </w:r>
      <w:r w:rsidRPr="00DE4AD4">
        <w:rPr>
          <w:sz w:val="20"/>
          <w:szCs w:val="20"/>
        </w:rPr>
        <w:t xml:space="preserve"> University of Minnesota Press, 1995</w:t>
      </w:r>
    </w:p>
    <w:p w14:paraId="00000196" w14:textId="77777777" w:rsidR="00846F3F" w:rsidRPr="00DE4AD4" w:rsidRDefault="00011C1E">
      <w:pPr>
        <w:rPr>
          <w:sz w:val="20"/>
          <w:szCs w:val="20"/>
        </w:rPr>
      </w:pPr>
      <w:r w:rsidRPr="00DE4AD4">
        <w:rPr>
          <w:b/>
          <w:sz w:val="20"/>
          <w:szCs w:val="20"/>
        </w:rPr>
        <w:t xml:space="preserve">Austin, </w:t>
      </w:r>
      <w:r w:rsidRPr="00DE4AD4">
        <w:rPr>
          <w:sz w:val="20"/>
          <w:szCs w:val="20"/>
        </w:rPr>
        <w:t>J.L</w:t>
      </w:r>
      <w:r w:rsidRPr="00DE4AD4">
        <w:rPr>
          <w:b/>
          <w:sz w:val="20"/>
          <w:szCs w:val="20"/>
        </w:rPr>
        <w:t>.,</w:t>
      </w:r>
      <w:r w:rsidRPr="00DE4AD4">
        <w:rPr>
          <w:sz w:val="20"/>
          <w:szCs w:val="20"/>
        </w:rPr>
        <w:t xml:space="preserve"> </w:t>
      </w:r>
      <w:r w:rsidRPr="00DE4AD4">
        <w:rPr>
          <w:i/>
          <w:sz w:val="20"/>
          <w:szCs w:val="20"/>
        </w:rPr>
        <w:t>Philosophical Papers</w:t>
      </w:r>
      <w:r w:rsidRPr="00DE4AD4">
        <w:rPr>
          <w:sz w:val="20"/>
          <w:szCs w:val="20"/>
        </w:rPr>
        <w:t>, OUP, 1979</w:t>
      </w:r>
    </w:p>
    <w:p w14:paraId="00000197" w14:textId="77777777" w:rsidR="00846F3F" w:rsidRPr="00DE4AD4" w:rsidRDefault="00011C1E">
      <w:pPr>
        <w:rPr>
          <w:sz w:val="20"/>
          <w:szCs w:val="20"/>
        </w:rPr>
      </w:pPr>
      <w:r w:rsidRPr="00DE4AD4">
        <w:rPr>
          <w:b/>
          <w:sz w:val="20"/>
          <w:szCs w:val="20"/>
        </w:rPr>
        <w:t xml:space="preserve">Austin, </w:t>
      </w:r>
      <w:r w:rsidRPr="00DE4AD4">
        <w:rPr>
          <w:sz w:val="20"/>
          <w:szCs w:val="20"/>
        </w:rPr>
        <w:t xml:space="preserve">JL., </w:t>
      </w:r>
      <w:r w:rsidRPr="00DE4AD4">
        <w:rPr>
          <w:i/>
          <w:sz w:val="20"/>
          <w:szCs w:val="20"/>
        </w:rPr>
        <w:t xml:space="preserve">Sense and </w:t>
      </w:r>
      <w:proofErr w:type="spellStart"/>
      <w:r w:rsidRPr="00DE4AD4">
        <w:rPr>
          <w:i/>
          <w:sz w:val="20"/>
          <w:szCs w:val="20"/>
        </w:rPr>
        <w:t>Sensibilia</w:t>
      </w:r>
      <w:proofErr w:type="spellEnd"/>
      <w:r w:rsidRPr="00DE4AD4">
        <w:rPr>
          <w:i/>
          <w:sz w:val="20"/>
          <w:szCs w:val="20"/>
        </w:rPr>
        <w:t xml:space="preserve">, </w:t>
      </w:r>
      <w:r w:rsidRPr="00DE4AD4">
        <w:rPr>
          <w:sz w:val="20"/>
          <w:szCs w:val="20"/>
        </w:rPr>
        <w:t>OUP</w:t>
      </w:r>
      <w:r w:rsidRPr="00DE4AD4">
        <w:rPr>
          <w:i/>
          <w:sz w:val="20"/>
          <w:szCs w:val="20"/>
        </w:rPr>
        <w:t xml:space="preserve">, </w:t>
      </w:r>
      <w:r w:rsidRPr="00DE4AD4">
        <w:rPr>
          <w:sz w:val="20"/>
          <w:szCs w:val="20"/>
        </w:rPr>
        <w:t>1964</w:t>
      </w:r>
    </w:p>
    <w:p w14:paraId="00000198" w14:textId="77777777" w:rsidR="00846F3F" w:rsidRPr="00DE4AD4" w:rsidRDefault="00011C1E">
      <w:pPr>
        <w:rPr>
          <w:sz w:val="20"/>
          <w:szCs w:val="20"/>
        </w:rPr>
      </w:pPr>
      <w:r w:rsidRPr="00DE4AD4">
        <w:rPr>
          <w:b/>
          <w:sz w:val="20"/>
          <w:szCs w:val="20"/>
        </w:rPr>
        <w:t xml:space="preserve">Austin, </w:t>
      </w:r>
      <w:r w:rsidRPr="00DE4AD4">
        <w:rPr>
          <w:sz w:val="20"/>
          <w:szCs w:val="20"/>
        </w:rPr>
        <w:t>Scott</w:t>
      </w:r>
      <w:r w:rsidRPr="00DE4AD4">
        <w:rPr>
          <w:b/>
          <w:sz w:val="20"/>
          <w:szCs w:val="20"/>
        </w:rPr>
        <w:t>,</w:t>
      </w:r>
      <w:r w:rsidRPr="00DE4AD4">
        <w:rPr>
          <w:sz w:val="20"/>
          <w:szCs w:val="20"/>
        </w:rPr>
        <w:t xml:space="preserve"> </w:t>
      </w:r>
      <w:r w:rsidRPr="00DE4AD4">
        <w:rPr>
          <w:i/>
          <w:sz w:val="20"/>
          <w:szCs w:val="20"/>
        </w:rPr>
        <w:t>Parmenides, Being, Bounds and Logic</w:t>
      </w:r>
      <w:r w:rsidRPr="00DE4AD4">
        <w:rPr>
          <w:sz w:val="20"/>
          <w:szCs w:val="20"/>
        </w:rPr>
        <w:t>, Yale University Press, 1986</w:t>
      </w:r>
    </w:p>
    <w:p w14:paraId="00000199" w14:textId="77777777" w:rsidR="00846F3F" w:rsidRPr="00DE4AD4" w:rsidRDefault="00011C1E">
      <w:pPr>
        <w:rPr>
          <w:sz w:val="20"/>
          <w:szCs w:val="20"/>
        </w:rPr>
      </w:pPr>
      <w:r w:rsidRPr="00DE4AD4">
        <w:rPr>
          <w:b/>
          <w:sz w:val="20"/>
          <w:szCs w:val="20"/>
        </w:rPr>
        <w:t xml:space="preserve">Ayer, </w:t>
      </w:r>
      <w:r w:rsidRPr="00DE4AD4">
        <w:rPr>
          <w:sz w:val="20"/>
          <w:szCs w:val="20"/>
        </w:rPr>
        <w:t xml:space="preserve">A.J., </w:t>
      </w:r>
      <w:r w:rsidRPr="00DE4AD4">
        <w:rPr>
          <w:i/>
          <w:sz w:val="20"/>
          <w:szCs w:val="20"/>
        </w:rPr>
        <w:t>Hume – A Very Short Introduction</w:t>
      </w:r>
      <w:r w:rsidRPr="00DE4AD4">
        <w:rPr>
          <w:sz w:val="20"/>
          <w:szCs w:val="20"/>
        </w:rPr>
        <w:t>, OUP, 2000</w:t>
      </w:r>
    </w:p>
    <w:p w14:paraId="0000019A" w14:textId="77777777" w:rsidR="00846F3F" w:rsidRPr="00DE4AD4" w:rsidRDefault="00011C1E">
      <w:pPr>
        <w:rPr>
          <w:sz w:val="20"/>
          <w:szCs w:val="20"/>
        </w:rPr>
      </w:pPr>
      <w:r w:rsidRPr="00DE4AD4">
        <w:rPr>
          <w:b/>
          <w:sz w:val="20"/>
          <w:szCs w:val="20"/>
        </w:rPr>
        <w:t>Ayer,</w:t>
      </w:r>
      <w:r w:rsidRPr="00DE4AD4">
        <w:rPr>
          <w:sz w:val="20"/>
          <w:szCs w:val="20"/>
        </w:rPr>
        <w:t xml:space="preserve"> Alfred Jules, </w:t>
      </w:r>
      <w:r w:rsidRPr="00DE4AD4">
        <w:rPr>
          <w:i/>
          <w:sz w:val="20"/>
          <w:szCs w:val="20"/>
        </w:rPr>
        <w:t>Language, Truth and Logic</w:t>
      </w:r>
      <w:r w:rsidRPr="00DE4AD4">
        <w:rPr>
          <w:sz w:val="20"/>
          <w:szCs w:val="20"/>
        </w:rPr>
        <w:t>, Dover Publications, Inc., NY, (Unabridged and unaltered republication of 1946), 1995</w:t>
      </w:r>
    </w:p>
    <w:p w14:paraId="0000019B" w14:textId="77777777" w:rsidR="00846F3F" w:rsidRPr="00DE4AD4" w:rsidRDefault="00011C1E">
      <w:pPr>
        <w:rPr>
          <w:sz w:val="20"/>
          <w:szCs w:val="20"/>
        </w:rPr>
      </w:pPr>
      <w:r w:rsidRPr="00DE4AD4">
        <w:rPr>
          <w:b/>
          <w:sz w:val="20"/>
          <w:szCs w:val="20"/>
        </w:rPr>
        <w:t xml:space="preserve">Ayer, </w:t>
      </w:r>
      <w:r w:rsidRPr="00DE4AD4">
        <w:rPr>
          <w:sz w:val="20"/>
          <w:szCs w:val="20"/>
        </w:rPr>
        <w:t>A.J</w:t>
      </w:r>
      <w:r w:rsidRPr="00DE4AD4">
        <w:rPr>
          <w:b/>
          <w:sz w:val="20"/>
          <w:szCs w:val="20"/>
        </w:rPr>
        <w:t>.,</w:t>
      </w:r>
      <w:r w:rsidRPr="00DE4AD4">
        <w:rPr>
          <w:sz w:val="20"/>
          <w:szCs w:val="20"/>
        </w:rPr>
        <w:t xml:space="preserve"> </w:t>
      </w:r>
      <w:r w:rsidRPr="00DE4AD4">
        <w:rPr>
          <w:i/>
          <w:sz w:val="20"/>
          <w:szCs w:val="20"/>
        </w:rPr>
        <w:t>Wittgenstein</w:t>
      </w:r>
      <w:r w:rsidRPr="00DE4AD4">
        <w:rPr>
          <w:sz w:val="20"/>
          <w:szCs w:val="20"/>
        </w:rPr>
        <w:t>, The University of Chicago Press, 1986</w:t>
      </w:r>
    </w:p>
    <w:p w14:paraId="0000019C" w14:textId="77777777" w:rsidR="00846F3F" w:rsidRPr="00DE4AD4" w:rsidRDefault="00011C1E">
      <w:pPr>
        <w:rPr>
          <w:sz w:val="20"/>
          <w:szCs w:val="20"/>
        </w:rPr>
      </w:pPr>
      <w:proofErr w:type="spellStart"/>
      <w:r w:rsidRPr="00DE4AD4">
        <w:rPr>
          <w:b/>
          <w:sz w:val="20"/>
          <w:szCs w:val="20"/>
        </w:rPr>
        <w:t>Azzouni</w:t>
      </w:r>
      <w:proofErr w:type="spellEnd"/>
      <w:r w:rsidRPr="00DE4AD4">
        <w:rPr>
          <w:b/>
          <w:sz w:val="20"/>
          <w:szCs w:val="20"/>
        </w:rPr>
        <w:t xml:space="preserve">, </w:t>
      </w:r>
      <w:r w:rsidRPr="00DE4AD4">
        <w:rPr>
          <w:sz w:val="20"/>
          <w:szCs w:val="20"/>
        </w:rPr>
        <w:t xml:space="preserve">Joddie, </w:t>
      </w:r>
      <w:r w:rsidRPr="00DE4AD4">
        <w:rPr>
          <w:i/>
          <w:sz w:val="20"/>
          <w:szCs w:val="20"/>
        </w:rPr>
        <w:t>Talking about Nothing: Numbers, Hallucinations and Fictions</w:t>
      </w:r>
      <w:r w:rsidRPr="00DE4AD4">
        <w:rPr>
          <w:sz w:val="20"/>
          <w:szCs w:val="20"/>
        </w:rPr>
        <w:t>, OUP, 2010</w:t>
      </w:r>
    </w:p>
    <w:p w14:paraId="0000019D" w14:textId="77777777" w:rsidR="00846F3F" w:rsidRPr="00DE4AD4" w:rsidRDefault="00011C1E">
      <w:pPr>
        <w:rPr>
          <w:sz w:val="20"/>
          <w:szCs w:val="20"/>
        </w:rPr>
      </w:pPr>
      <w:r w:rsidRPr="00DE4AD4">
        <w:rPr>
          <w:b/>
          <w:sz w:val="20"/>
          <w:szCs w:val="20"/>
        </w:rPr>
        <w:t xml:space="preserve">Baggini, </w:t>
      </w:r>
      <w:r w:rsidRPr="00DE4AD4">
        <w:rPr>
          <w:sz w:val="20"/>
          <w:szCs w:val="20"/>
        </w:rPr>
        <w:t>Julian</w:t>
      </w:r>
      <w:r w:rsidRPr="00DE4AD4">
        <w:rPr>
          <w:b/>
          <w:sz w:val="20"/>
          <w:szCs w:val="20"/>
        </w:rPr>
        <w:t>,</w:t>
      </w:r>
      <w:r w:rsidRPr="00DE4AD4">
        <w:rPr>
          <w:sz w:val="20"/>
          <w:szCs w:val="20"/>
        </w:rPr>
        <w:t xml:space="preserve"> </w:t>
      </w:r>
      <w:r w:rsidRPr="00DE4AD4">
        <w:rPr>
          <w:i/>
          <w:sz w:val="20"/>
          <w:szCs w:val="20"/>
        </w:rPr>
        <w:t>Philosophy – Key Themes</w:t>
      </w:r>
      <w:r w:rsidRPr="00DE4AD4">
        <w:rPr>
          <w:sz w:val="20"/>
          <w:szCs w:val="20"/>
        </w:rPr>
        <w:t>, Palgrave Macmillan, 2002</w:t>
      </w:r>
    </w:p>
    <w:p w14:paraId="0000019E" w14:textId="77777777" w:rsidR="00846F3F" w:rsidRPr="00DE4AD4" w:rsidRDefault="00011C1E">
      <w:pPr>
        <w:rPr>
          <w:sz w:val="20"/>
          <w:szCs w:val="20"/>
        </w:rPr>
      </w:pPr>
      <w:r w:rsidRPr="00DE4AD4">
        <w:rPr>
          <w:b/>
          <w:sz w:val="20"/>
          <w:szCs w:val="20"/>
        </w:rPr>
        <w:t xml:space="preserve">Baggini, </w:t>
      </w:r>
      <w:r w:rsidRPr="00DE4AD4">
        <w:rPr>
          <w:sz w:val="20"/>
          <w:szCs w:val="20"/>
        </w:rPr>
        <w:t xml:space="preserve">Julian and </w:t>
      </w:r>
      <w:r w:rsidRPr="00DE4AD4">
        <w:rPr>
          <w:b/>
          <w:sz w:val="20"/>
          <w:szCs w:val="20"/>
        </w:rPr>
        <w:t>Stangroom,</w:t>
      </w:r>
      <w:r w:rsidRPr="00DE4AD4">
        <w:rPr>
          <w:sz w:val="20"/>
          <w:szCs w:val="20"/>
        </w:rPr>
        <w:t xml:space="preserve"> Jeremy</w:t>
      </w:r>
      <w:r w:rsidRPr="00DE4AD4">
        <w:rPr>
          <w:b/>
          <w:sz w:val="20"/>
          <w:szCs w:val="20"/>
        </w:rPr>
        <w:t xml:space="preserve">, </w:t>
      </w:r>
      <w:r w:rsidRPr="00DE4AD4">
        <w:rPr>
          <w:sz w:val="20"/>
          <w:szCs w:val="20"/>
        </w:rPr>
        <w:t xml:space="preserve">editors, </w:t>
      </w:r>
      <w:r w:rsidRPr="00DE4AD4">
        <w:rPr>
          <w:i/>
          <w:sz w:val="20"/>
          <w:szCs w:val="20"/>
        </w:rPr>
        <w:t>New British Philosophy – The Interviews</w:t>
      </w:r>
      <w:r w:rsidRPr="00DE4AD4">
        <w:rPr>
          <w:sz w:val="20"/>
          <w:szCs w:val="20"/>
        </w:rPr>
        <w:t>, Routledge, 2002</w:t>
      </w:r>
    </w:p>
    <w:p w14:paraId="0000019F" w14:textId="77777777" w:rsidR="00846F3F" w:rsidRPr="00DE4AD4" w:rsidRDefault="00011C1E">
      <w:pPr>
        <w:rPr>
          <w:sz w:val="20"/>
          <w:szCs w:val="20"/>
        </w:rPr>
      </w:pPr>
      <w:r w:rsidRPr="00DE4AD4">
        <w:rPr>
          <w:b/>
          <w:sz w:val="20"/>
          <w:szCs w:val="20"/>
        </w:rPr>
        <w:t xml:space="preserve">Barber, </w:t>
      </w:r>
      <w:r w:rsidRPr="00DE4AD4">
        <w:rPr>
          <w:sz w:val="20"/>
          <w:szCs w:val="20"/>
        </w:rPr>
        <w:t>Kenneth F</w:t>
      </w:r>
      <w:r w:rsidRPr="00DE4AD4">
        <w:rPr>
          <w:b/>
          <w:sz w:val="20"/>
          <w:szCs w:val="20"/>
        </w:rPr>
        <w:t xml:space="preserve">. </w:t>
      </w:r>
      <w:r w:rsidRPr="00DE4AD4">
        <w:rPr>
          <w:sz w:val="20"/>
          <w:szCs w:val="20"/>
        </w:rPr>
        <w:t>and</w:t>
      </w:r>
      <w:r w:rsidRPr="00DE4AD4">
        <w:rPr>
          <w:b/>
          <w:sz w:val="20"/>
          <w:szCs w:val="20"/>
        </w:rPr>
        <w:t xml:space="preserve"> Gracia, </w:t>
      </w:r>
      <w:r w:rsidRPr="00DE4AD4">
        <w:rPr>
          <w:sz w:val="20"/>
          <w:szCs w:val="20"/>
        </w:rPr>
        <w:t xml:space="preserve">Jorge J.E., Editors, </w:t>
      </w:r>
      <w:proofErr w:type="gramStart"/>
      <w:r w:rsidRPr="00DE4AD4">
        <w:rPr>
          <w:i/>
          <w:sz w:val="20"/>
          <w:szCs w:val="20"/>
        </w:rPr>
        <w:t>Individuation</w:t>
      </w:r>
      <w:proofErr w:type="gramEnd"/>
      <w:r w:rsidRPr="00DE4AD4">
        <w:rPr>
          <w:i/>
          <w:sz w:val="20"/>
          <w:szCs w:val="20"/>
        </w:rPr>
        <w:t xml:space="preserve"> and Identity in Early Modern Philosophy – Descartes to Kant</w:t>
      </w:r>
      <w:r w:rsidRPr="00DE4AD4">
        <w:rPr>
          <w:sz w:val="20"/>
          <w:szCs w:val="20"/>
        </w:rPr>
        <w:t>, State University of New York Press, 1994</w:t>
      </w:r>
    </w:p>
    <w:p w14:paraId="000001A0" w14:textId="77777777" w:rsidR="00846F3F" w:rsidRPr="005D7C20" w:rsidRDefault="00011C1E">
      <w:pPr>
        <w:rPr>
          <w:sz w:val="20"/>
          <w:szCs w:val="20"/>
          <w:lang w:val="es-AR"/>
        </w:rPr>
      </w:pPr>
      <w:proofErr w:type="spellStart"/>
      <w:r w:rsidRPr="005D7C20">
        <w:rPr>
          <w:b/>
          <w:sz w:val="20"/>
          <w:szCs w:val="20"/>
          <w:lang w:val="es-AR"/>
        </w:rPr>
        <w:t>Barberis</w:t>
      </w:r>
      <w:proofErr w:type="spellEnd"/>
      <w:r w:rsidRPr="005D7C20">
        <w:rPr>
          <w:b/>
          <w:sz w:val="20"/>
          <w:szCs w:val="20"/>
          <w:lang w:val="es-AR"/>
        </w:rPr>
        <w:t xml:space="preserve">, </w:t>
      </w:r>
      <w:r w:rsidRPr="005D7C20">
        <w:rPr>
          <w:sz w:val="20"/>
          <w:szCs w:val="20"/>
          <w:lang w:val="es-AR"/>
        </w:rPr>
        <w:t xml:space="preserve">Sergio, </w:t>
      </w:r>
      <w:r w:rsidRPr="005D7C20">
        <w:rPr>
          <w:i/>
          <w:sz w:val="20"/>
          <w:szCs w:val="20"/>
          <w:lang w:val="es-AR"/>
        </w:rPr>
        <w:t xml:space="preserve">Innatismo y Control </w:t>
      </w:r>
      <w:proofErr w:type="spellStart"/>
      <w:r w:rsidRPr="005D7C20">
        <w:rPr>
          <w:i/>
          <w:sz w:val="20"/>
          <w:szCs w:val="20"/>
          <w:lang w:val="es-AR"/>
        </w:rPr>
        <w:t>Genetico</w:t>
      </w:r>
      <w:proofErr w:type="spellEnd"/>
      <w:r w:rsidRPr="005D7C20">
        <w:rPr>
          <w:sz w:val="20"/>
          <w:szCs w:val="20"/>
          <w:lang w:val="es-AR"/>
        </w:rPr>
        <w:t>, Manuscrito, 2012</w:t>
      </w:r>
    </w:p>
    <w:p w14:paraId="000001A1" w14:textId="77777777" w:rsidR="00846F3F" w:rsidRPr="00DE4AD4" w:rsidRDefault="00011C1E">
      <w:pPr>
        <w:rPr>
          <w:sz w:val="20"/>
          <w:szCs w:val="20"/>
        </w:rPr>
      </w:pPr>
      <w:r w:rsidRPr="00DE4AD4">
        <w:rPr>
          <w:b/>
          <w:sz w:val="20"/>
          <w:szCs w:val="20"/>
        </w:rPr>
        <w:t xml:space="preserve">Barwise, </w:t>
      </w:r>
      <w:r w:rsidRPr="00DE4AD4">
        <w:rPr>
          <w:sz w:val="20"/>
          <w:szCs w:val="20"/>
        </w:rPr>
        <w:t xml:space="preserve">John and </w:t>
      </w:r>
      <w:r w:rsidRPr="00DE4AD4">
        <w:rPr>
          <w:b/>
          <w:sz w:val="20"/>
          <w:szCs w:val="20"/>
        </w:rPr>
        <w:t>Perry</w:t>
      </w:r>
      <w:r w:rsidRPr="00DE4AD4">
        <w:rPr>
          <w:sz w:val="20"/>
          <w:szCs w:val="20"/>
        </w:rPr>
        <w:t xml:space="preserve">, John, </w:t>
      </w:r>
      <w:r w:rsidRPr="00DE4AD4">
        <w:rPr>
          <w:i/>
          <w:sz w:val="20"/>
          <w:szCs w:val="20"/>
        </w:rPr>
        <w:t>Situations and Attitudes</w:t>
      </w:r>
      <w:r w:rsidRPr="00DE4AD4">
        <w:rPr>
          <w:sz w:val="20"/>
          <w:szCs w:val="20"/>
        </w:rPr>
        <w:t>, MIT Press, 1983</w:t>
      </w:r>
    </w:p>
    <w:p w14:paraId="000001A2" w14:textId="77777777" w:rsidR="00846F3F" w:rsidRPr="00DE4AD4" w:rsidRDefault="00011C1E">
      <w:pPr>
        <w:rPr>
          <w:sz w:val="20"/>
          <w:szCs w:val="20"/>
        </w:rPr>
      </w:pPr>
      <w:r w:rsidRPr="00DE4AD4">
        <w:rPr>
          <w:b/>
          <w:sz w:val="20"/>
          <w:szCs w:val="20"/>
        </w:rPr>
        <w:t xml:space="preserve">Baynes, Bohman </w:t>
      </w:r>
      <w:r w:rsidRPr="00DE4AD4">
        <w:rPr>
          <w:sz w:val="20"/>
          <w:szCs w:val="20"/>
        </w:rPr>
        <w:t>and</w:t>
      </w:r>
      <w:r w:rsidRPr="00DE4AD4">
        <w:rPr>
          <w:b/>
          <w:sz w:val="20"/>
          <w:szCs w:val="20"/>
        </w:rPr>
        <w:t xml:space="preserve"> McCarthy</w:t>
      </w:r>
      <w:r w:rsidRPr="00DE4AD4">
        <w:rPr>
          <w:sz w:val="20"/>
          <w:szCs w:val="20"/>
        </w:rPr>
        <w:t xml:space="preserve">, </w:t>
      </w:r>
      <w:r w:rsidRPr="00DE4AD4">
        <w:rPr>
          <w:i/>
          <w:sz w:val="20"/>
          <w:szCs w:val="20"/>
        </w:rPr>
        <w:t xml:space="preserve">After Philosophy – End or </w:t>
      </w:r>
      <w:proofErr w:type="gramStart"/>
      <w:r w:rsidRPr="00DE4AD4">
        <w:rPr>
          <w:i/>
          <w:sz w:val="20"/>
          <w:szCs w:val="20"/>
        </w:rPr>
        <w:t>Transformation?,</w:t>
      </w:r>
      <w:proofErr w:type="gramEnd"/>
      <w:r w:rsidRPr="00DE4AD4">
        <w:rPr>
          <w:sz w:val="20"/>
          <w:szCs w:val="20"/>
        </w:rPr>
        <w:t xml:space="preserve"> MIT Press, 1993</w:t>
      </w:r>
    </w:p>
    <w:p w14:paraId="000001A3" w14:textId="77777777" w:rsidR="00846F3F" w:rsidRPr="00DE4AD4" w:rsidRDefault="00011C1E">
      <w:pPr>
        <w:rPr>
          <w:sz w:val="20"/>
          <w:szCs w:val="20"/>
        </w:rPr>
      </w:pPr>
      <w:r w:rsidRPr="00DE4AD4">
        <w:rPr>
          <w:b/>
          <w:sz w:val="20"/>
          <w:szCs w:val="20"/>
        </w:rPr>
        <w:t xml:space="preserve">Berkeley, </w:t>
      </w:r>
      <w:r w:rsidRPr="00DE4AD4">
        <w:rPr>
          <w:sz w:val="20"/>
          <w:szCs w:val="20"/>
        </w:rPr>
        <w:t xml:space="preserve">George, </w:t>
      </w:r>
      <w:r w:rsidRPr="00DE4AD4">
        <w:rPr>
          <w:i/>
          <w:sz w:val="20"/>
          <w:szCs w:val="20"/>
        </w:rPr>
        <w:t xml:space="preserve">Principles of Human Knowledge </w:t>
      </w:r>
      <w:r w:rsidRPr="00DE4AD4">
        <w:rPr>
          <w:sz w:val="20"/>
          <w:szCs w:val="20"/>
        </w:rPr>
        <w:t>and</w:t>
      </w:r>
      <w:r w:rsidRPr="00DE4AD4">
        <w:rPr>
          <w:i/>
          <w:sz w:val="20"/>
          <w:szCs w:val="20"/>
        </w:rPr>
        <w:t xml:space="preserve"> Three Dialogues Between Hylas and </w:t>
      </w:r>
      <w:proofErr w:type="spellStart"/>
      <w:r w:rsidRPr="00DE4AD4">
        <w:rPr>
          <w:i/>
          <w:sz w:val="20"/>
          <w:szCs w:val="20"/>
        </w:rPr>
        <w:t>Philonous</w:t>
      </w:r>
      <w:proofErr w:type="spellEnd"/>
      <w:r w:rsidRPr="00DE4AD4">
        <w:rPr>
          <w:sz w:val="20"/>
          <w:szCs w:val="20"/>
        </w:rPr>
        <w:t>, Penguin Books, 1988</w:t>
      </w:r>
    </w:p>
    <w:p w14:paraId="000001A4" w14:textId="77777777" w:rsidR="00846F3F" w:rsidRPr="00DE4AD4" w:rsidRDefault="00011C1E">
      <w:pPr>
        <w:rPr>
          <w:b/>
          <w:sz w:val="20"/>
          <w:szCs w:val="20"/>
        </w:rPr>
      </w:pPr>
      <w:r w:rsidRPr="00DE4AD4">
        <w:rPr>
          <w:b/>
          <w:sz w:val="20"/>
          <w:szCs w:val="20"/>
        </w:rPr>
        <w:t>Benjamin</w:t>
      </w:r>
      <w:r w:rsidRPr="00DE4AD4">
        <w:rPr>
          <w:sz w:val="20"/>
          <w:szCs w:val="20"/>
        </w:rPr>
        <w:t xml:space="preserve">, Andrew, </w:t>
      </w:r>
      <w:r w:rsidRPr="00DE4AD4">
        <w:rPr>
          <w:i/>
          <w:sz w:val="20"/>
          <w:szCs w:val="20"/>
        </w:rPr>
        <w:t xml:space="preserve">Towards a Relational Ontology: Philosophy's Other Possibility </w:t>
      </w:r>
      <w:r w:rsidRPr="00DE4AD4">
        <w:rPr>
          <w:sz w:val="20"/>
          <w:szCs w:val="20"/>
        </w:rPr>
        <w:t>(SUNY series in Contemporary Continental Philosophy)</w:t>
      </w:r>
      <w:r w:rsidRPr="00DE4AD4">
        <w:t xml:space="preserve">, </w:t>
      </w:r>
      <w:r w:rsidRPr="00DE4AD4">
        <w:rPr>
          <w:sz w:val="20"/>
          <w:szCs w:val="20"/>
        </w:rPr>
        <w:t>Suny Press, 2015</w:t>
      </w:r>
    </w:p>
    <w:p w14:paraId="000001A5" w14:textId="77777777" w:rsidR="00846F3F" w:rsidRPr="00DE4AD4" w:rsidRDefault="00011C1E">
      <w:pPr>
        <w:rPr>
          <w:sz w:val="20"/>
          <w:szCs w:val="20"/>
        </w:rPr>
      </w:pPr>
      <w:r w:rsidRPr="00DE4AD4">
        <w:rPr>
          <w:b/>
          <w:sz w:val="20"/>
          <w:szCs w:val="20"/>
        </w:rPr>
        <w:t xml:space="preserve">Benoist </w:t>
      </w:r>
      <w:r w:rsidRPr="00DE4AD4">
        <w:rPr>
          <w:sz w:val="20"/>
          <w:szCs w:val="20"/>
        </w:rPr>
        <w:t>J</w:t>
      </w:r>
      <w:r w:rsidRPr="00DE4AD4">
        <w:rPr>
          <w:b/>
          <w:sz w:val="20"/>
          <w:szCs w:val="20"/>
        </w:rPr>
        <w:t xml:space="preserve">. </w:t>
      </w:r>
      <w:r w:rsidRPr="00DE4AD4">
        <w:rPr>
          <w:sz w:val="20"/>
          <w:szCs w:val="20"/>
        </w:rPr>
        <w:t>and</w:t>
      </w:r>
      <w:r w:rsidRPr="00DE4AD4">
        <w:rPr>
          <w:b/>
          <w:sz w:val="20"/>
          <w:szCs w:val="20"/>
        </w:rPr>
        <w:t xml:space="preserve"> </w:t>
      </w:r>
      <w:proofErr w:type="spellStart"/>
      <w:r w:rsidRPr="00DE4AD4">
        <w:rPr>
          <w:b/>
          <w:sz w:val="20"/>
          <w:szCs w:val="20"/>
        </w:rPr>
        <w:t>Lugier</w:t>
      </w:r>
      <w:proofErr w:type="spellEnd"/>
      <w:r w:rsidRPr="00DE4AD4">
        <w:rPr>
          <w:b/>
          <w:sz w:val="20"/>
          <w:szCs w:val="20"/>
        </w:rPr>
        <w:t xml:space="preserve"> S</w:t>
      </w:r>
      <w:r w:rsidRPr="00DE4AD4">
        <w:rPr>
          <w:sz w:val="20"/>
          <w:szCs w:val="20"/>
        </w:rPr>
        <w:t xml:space="preserve">., </w:t>
      </w:r>
      <w:proofErr w:type="spellStart"/>
      <w:r w:rsidRPr="00DE4AD4">
        <w:rPr>
          <w:i/>
          <w:sz w:val="20"/>
          <w:szCs w:val="20"/>
        </w:rPr>
        <w:t>Langage</w:t>
      </w:r>
      <w:proofErr w:type="spellEnd"/>
      <w:r w:rsidRPr="00DE4AD4">
        <w:rPr>
          <w:i/>
          <w:sz w:val="20"/>
          <w:szCs w:val="20"/>
        </w:rPr>
        <w:t xml:space="preserve"> Ordinaire et </w:t>
      </w:r>
      <w:proofErr w:type="spellStart"/>
      <w:r w:rsidRPr="00DE4AD4">
        <w:rPr>
          <w:i/>
          <w:sz w:val="20"/>
          <w:szCs w:val="20"/>
        </w:rPr>
        <w:t>Métaphysique</w:t>
      </w:r>
      <w:proofErr w:type="spellEnd"/>
      <w:r w:rsidRPr="00DE4AD4">
        <w:rPr>
          <w:i/>
          <w:sz w:val="20"/>
          <w:szCs w:val="20"/>
        </w:rPr>
        <w:t xml:space="preserve"> Strawson</w:t>
      </w:r>
      <w:r w:rsidRPr="00DE4AD4">
        <w:rPr>
          <w:sz w:val="20"/>
          <w:szCs w:val="20"/>
        </w:rPr>
        <w:t xml:space="preserve">, </w:t>
      </w:r>
      <w:proofErr w:type="spellStart"/>
      <w:r w:rsidRPr="00DE4AD4">
        <w:rPr>
          <w:sz w:val="20"/>
          <w:szCs w:val="20"/>
        </w:rPr>
        <w:t>Bibliothèque</w:t>
      </w:r>
      <w:proofErr w:type="spellEnd"/>
      <w:r w:rsidRPr="00DE4AD4">
        <w:rPr>
          <w:sz w:val="20"/>
          <w:szCs w:val="20"/>
        </w:rPr>
        <w:t xml:space="preserve"> </w:t>
      </w:r>
      <w:proofErr w:type="spellStart"/>
      <w:r w:rsidRPr="00DE4AD4">
        <w:rPr>
          <w:sz w:val="20"/>
          <w:szCs w:val="20"/>
        </w:rPr>
        <w:t>D’Histoire</w:t>
      </w:r>
      <w:proofErr w:type="spellEnd"/>
      <w:r w:rsidRPr="00DE4AD4">
        <w:rPr>
          <w:sz w:val="20"/>
          <w:szCs w:val="20"/>
        </w:rPr>
        <w:t xml:space="preserve"> de la Philosophie, 2005</w:t>
      </w:r>
    </w:p>
    <w:p w14:paraId="000001A6" w14:textId="77777777" w:rsidR="00846F3F" w:rsidRPr="005D7C20" w:rsidRDefault="00011C1E">
      <w:pPr>
        <w:rPr>
          <w:sz w:val="20"/>
          <w:szCs w:val="20"/>
          <w:lang w:val="es-AR"/>
        </w:rPr>
      </w:pPr>
      <w:proofErr w:type="spellStart"/>
      <w:r w:rsidRPr="005D7C20">
        <w:rPr>
          <w:b/>
          <w:sz w:val="20"/>
          <w:szCs w:val="20"/>
          <w:lang w:val="es-AR"/>
        </w:rPr>
        <w:t>Besnier</w:t>
      </w:r>
      <w:proofErr w:type="spellEnd"/>
      <w:r w:rsidRPr="005D7C20">
        <w:rPr>
          <w:b/>
          <w:sz w:val="20"/>
          <w:szCs w:val="20"/>
          <w:lang w:val="es-AR"/>
        </w:rPr>
        <w:t xml:space="preserve">, </w:t>
      </w:r>
      <w:r w:rsidRPr="005D7C20">
        <w:rPr>
          <w:sz w:val="20"/>
          <w:szCs w:val="20"/>
          <w:lang w:val="es-AR"/>
        </w:rPr>
        <w:t xml:space="preserve">Jean-Michel, </w:t>
      </w:r>
      <w:r w:rsidRPr="005D7C20">
        <w:rPr>
          <w:i/>
          <w:sz w:val="20"/>
          <w:szCs w:val="20"/>
          <w:lang w:val="es-AR"/>
        </w:rPr>
        <w:t xml:space="preserve">Les </w:t>
      </w:r>
      <w:proofErr w:type="spellStart"/>
      <w:r w:rsidRPr="005D7C20">
        <w:rPr>
          <w:i/>
          <w:sz w:val="20"/>
          <w:szCs w:val="20"/>
          <w:lang w:val="es-AR"/>
        </w:rPr>
        <w:t>Théories</w:t>
      </w:r>
      <w:proofErr w:type="spellEnd"/>
      <w:r w:rsidRPr="005D7C20">
        <w:rPr>
          <w:i/>
          <w:sz w:val="20"/>
          <w:szCs w:val="20"/>
          <w:lang w:val="es-AR"/>
        </w:rPr>
        <w:t xml:space="preserve"> de la </w:t>
      </w:r>
      <w:proofErr w:type="spellStart"/>
      <w:r w:rsidRPr="005D7C20">
        <w:rPr>
          <w:i/>
          <w:sz w:val="20"/>
          <w:szCs w:val="20"/>
          <w:lang w:val="es-AR"/>
        </w:rPr>
        <w:t>Connaissance</w:t>
      </w:r>
      <w:proofErr w:type="spellEnd"/>
      <w:r w:rsidRPr="005D7C20">
        <w:rPr>
          <w:sz w:val="20"/>
          <w:szCs w:val="20"/>
          <w:lang w:val="es-AR"/>
        </w:rPr>
        <w:t xml:space="preserve">, </w:t>
      </w:r>
      <w:proofErr w:type="spellStart"/>
      <w:r w:rsidRPr="005D7C20">
        <w:rPr>
          <w:sz w:val="20"/>
          <w:szCs w:val="20"/>
          <w:lang w:val="es-AR"/>
        </w:rPr>
        <w:t>Vendome</w:t>
      </w:r>
      <w:proofErr w:type="spellEnd"/>
      <w:r w:rsidRPr="005D7C20">
        <w:rPr>
          <w:sz w:val="20"/>
          <w:szCs w:val="20"/>
          <w:lang w:val="es-AR"/>
        </w:rPr>
        <w:t xml:space="preserve"> </w:t>
      </w:r>
      <w:proofErr w:type="spellStart"/>
      <w:r w:rsidRPr="005D7C20">
        <w:rPr>
          <w:sz w:val="20"/>
          <w:szCs w:val="20"/>
          <w:lang w:val="es-AR"/>
        </w:rPr>
        <w:t>Impressions</w:t>
      </w:r>
      <w:proofErr w:type="spellEnd"/>
      <w:r w:rsidRPr="005D7C20">
        <w:rPr>
          <w:sz w:val="20"/>
          <w:szCs w:val="20"/>
          <w:lang w:val="es-AR"/>
        </w:rPr>
        <w:t>, 2005</w:t>
      </w:r>
    </w:p>
    <w:p w14:paraId="000001A7" w14:textId="77777777" w:rsidR="00846F3F" w:rsidRPr="005D7C20" w:rsidRDefault="00011C1E">
      <w:pPr>
        <w:rPr>
          <w:sz w:val="20"/>
          <w:szCs w:val="20"/>
          <w:lang w:val="es-AR"/>
        </w:rPr>
      </w:pPr>
      <w:r w:rsidRPr="005D7C20">
        <w:rPr>
          <w:b/>
          <w:sz w:val="20"/>
          <w:szCs w:val="20"/>
          <w:lang w:val="es-AR"/>
        </w:rPr>
        <w:t xml:space="preserve">Besteiro, </w:t>
      </w:r>
      <w:r w:rsidRPr="005D7C20">
        <w:rPr>
          <w:sz w:val="20"/>
          <w:szCs w:val="20"/>
          <w:lang w:val="es-AR"/>
        </w:rPr>
        <w:t>Julian</w:t>
      </w:r>
      <w:r w:rsidRPr="005D7C20">
        <w:rPr>
          <w:i/>
          <w:sz w:val="20"/>
          <w:szCs w:val="20"/>
          <w:lang w:val="es-AR"/>
        </w:rPr>
        <w:t xml:space="preserve">, Los Juicios Sintéticos ‘A priori’, </w:t>
      </w:r>
      <w:r w:rsidRPr="005D7C20">
        <w:rPr>
          <w:sz w:val="20"/>
          <w:szCs w:val="20"/>
          <w:lang w:val="es-AR"/>
        </w:rPr>
        <w:t xml:space="preserve">Editorial </w:t>
      </w:r>
      <w:proofErr w:type="spellStart"/>
      <w:r w:rsidRPr="005D7C20">
        <w:rPr>
          <w:sz w:val="20"/>
          <w:szCs w:val="20"/>
          <w:lang w:val="es-AR"/>
        </w:rPr>
        <w:t>Porrua</w:t>
      </w:r>
      <w:proofErr w:type="spellEnd"/>
      <w:r w:rsidRPr="005D7C20">
        <w:rPr>
          <w:sz w:val="20"/>
          <w:szCs w:val="20"/>
          <w:lang w:val="es-AR"/>
        </w:rPr>
        <w:t>, Argentina, 1994</w:t>
      </w:r>
    </w:p>
    <w:p w14:paraId="000001A8" w14:textId="77777777" w:rsidR="00846F3F" w:rsidRPr="00DE4AD4" w:rsidRDefault="00011C1E">
      <w:pPr>
        <w:rPr>
          <w:sz w:val="20"/>
          <w:szCs w:val="20"/>
        </w:rPr>
      </w:pPr>
      <w:r w:rsidRPr="00DE4AD4">
        <w:rPr>
          <w:b/>
          <w:sz w:val="20"/>
          <w:szCs w:val="20"/>
        </w:rPr>
        <w:t xml:space="preserve">Blackburn, </w:t>
      </w:r>
      <w:r w:rsidRPr="00DE4AD4">
        <w:rPr>
          <w:sz w:val="20"/>
          <w:szCs w:val="20"/>
        </w:rPr>
        <w:t xml:space="preserve">Simon, </w:t>
      </w:r>
      <w:r w:rsidRPr="00DE4AD4">
        <w:rPr>
          <w:i/>
          <w:sz w:val="20"/>
          <w:szCs w:val="20"/>
        </w:rPr>
        <w:t>The Oxford Dictionary of Philosophy</w:t>
      </w:r>
      <w:r w:rsidRPr="00DE4AD4">
        <w:rPr>
          <w:sz w:val="20"/>
          <w:szCs w:val="20"/>
        </w:rPr>
        <w:t>, Oxford University Press, 1996</w:t>
      </w:r>
    </w:p>
    <w:p w14:paraId="000001A9" w14:textId="77777777" w:rsidR="00846F3F" w:rsidRPr="00DE4AD4" w:rsidRDefault="00011C1E">
      <w:pPr>
        <w:rPr>
          <w:sz w:val="20"/>
          <w:szCs w:val="20"/>
        </w:rPr>
      </w:pPr>
      <w:r w:rsidRPr="00DE4AD4">
        <w:rPr>
          <w:b/>
          <w:sz w:val="20"/>
          <w:szCs w:val="20"/>
        </w:rPr>
        <w:t xml:space="preserve">Blackmore, </w:t>
      </w:r>
      <w:r w:rsidRPr="00DE4AD4">
        <w:rPr>
          <w:sz w:val="20"/>
          <w:szCs w:val="20"/>
        </w:rPr>
        <w:t xml:space="preserve">Susan, </w:t>
      </w:r>
      <w:r w:rsidRPr="00DE4AD4">
        <w:rPr>
          <w:i/>
          <w:sz w:val="20"/>
          <w:szCs w:val="20"/>
        </w:rPr>
        <w:t>Consciousness,</w:t>
      </w:r>
      <w:r w:rsidRPr="00DE4AD4">
        <w:rPr>
          <w:sz w:val="20"/>
          <w:szCs w:val="20"/>
        </w:rPr>
        <w:t xml:space="preserve"> OUP, 2005</w:t>
      </w:r>
    </w:p>
    <w:p w14:paraId="000001AA" w14:textId="77777777" w:rsidR="00846F3F" w:rsidRPr="00DE4AD4" w:rsidRDefault="00011C1E">
      <w:pPr>
        <w:rPr>
          <w:sz w:val="20"/>
          <w:szCs w:val="20"/>
        </w:rPr>
      </w:pPr>
      <w:r w:rsidRPr="00DE4AD4">
        <w:rPr>
          <w:b/>
          <w:sz w:val="20"/>
          <w:szCs w:val="20"/>
        </w:rPr>
        <w:t xml:space="preserve">Boghossian, Paul and Peacocke, </w:t>
      </w:r>
      <w:r w:rsidRPr="00DE4AD4">
        <w:rPr>
          <w:i/>
          <w:sz w:val="20"/>
          <w:szCs w:val="20"/>
        </w:rPr>
        <w:t>New Essay on the A Priori,</w:t>
      </w:r>
      <w:r w:rsidRPr="00DE4AD4">
        <w:rPr>
          <w:sz w:val="20"/>
          <w:szCs w:val="20"/>
        </w:rPr>
        <w:t xml:space="preserve"> Clarendon Press-Oxford, 2002 </w:t>
      </w:r>
    </w:p>
    <w:p w14:paraId="000001AB" w14:textId="77777777" w:rsidR="00846F3F" w:rsidRPr="005D7C20" w:rsidRDefault="00011C1E">
      <w:pPr>
        <w:rPr>
          <w:sz w:val="20"/>
          <w:szCs w:val="20"/>
          <w:lang w:val="es-AR"/>
        </w:rPr>
      </w:pPr>
      <w:proofErr w:type="spellStart"/>
      <w:r w:rsidRPr="005D7C20">
        <w:rPr>
          <w:b/>
          <w:sz w:val="20"/>
          <w:szCs w:val="20"/>
          <w:lang w:val="es-AR"/>
        </w:rPr>
        <w:t>Bojowald</w:t>
      </w:r>
      <w:proofErr w:type="spellEnd"/>
      <w:r w:rsidRPr="005D7C20">
        <w:rPr>
          <w:b/>
          <w:sz w:val="20"/>
          <w:szCs w:val="20"/>
          <w:lang w:val="es-AR"/>
        </w:rPr>
        <w:t xml:space="preserve">, </w:t>
      </w:r>
      <w:r w:rsidRPr="005D7C20">
        <w:rPr>
          <w:sz w:val="20"/>
          <w:szCs w:val="20"/>
          <w:lang w:val="es-AR"/>
        </w:rPr>
        <w:t>Martin,</w:t>
      </w:r>
      <w:r w:rsidRPr="005D7C20">
        <w:rPr>
          <w:i/>
          <w:sz w:val="20"/>
          <w:szCs w:val="20"/>
          <w:lang w:val="es-AR"/>
        </w:rPr>
        <w:t xml:space="preserve"> Antes del Big </w:t>
      </w:r>
      <w:proofErr w:type="spellStart"/>
      <w:r w:rsidRPr="005D7C20">
        <w:rPr>
          <w:i/>
          <w:sz w:val="20"/>
          <w:szCs w:val="20"/>
          <w:lang w:val="es-AR"/>
        </w:rPr>
        <w:t>Bang</w:t>
      </w:r>
      <w:proofErr w:type="spellEnd"/>
      <w:r w:rsidRPr="005D7C20">
        <w:rPr>
          <w:i/>
          <w:sz w:val="20"/>
          <w:szCs w:val="20"/>
          <w:lang w:val="es-AR"/>
        </w:rPr>
        <w:t xml:space="preserve"> (</w:t>
      </w:r>
      <w:proofErr w:type="spellStart"/>
      <w:r w:rsidRPr="005D7C20">
        <w:rPr>
          <w:i/>
          <w:sz w:val="20"/>
          <w:szCs w:val="20"/>
          <w:lang w:val="es-AR"/>
        </w:rPr>
        <w:t>Zuruck</w:t>
      </w:r>
      <w:proofErr w:type="spellEnd"/>
      <w:r w:rsidRPr="005D7C20">
        <w:rPr>
          <w:i/>
          <w:sz w:val="20"/>
          <w:szCs w:val="20"/>
          <w:lang w:val="es-AR"/>
        </w:rPr>
        <w:t xml:space="preserve"> </w:t>
      </w:r>
      <w:proofErr w:type="spellStart"/>
      <w:r w:rsidRPr="005D7C20">
        <w:rPr>
          <w:i/>
          <w:sz w:val="20"/>
          <w:szCs w:val="20"/>
          <w:lang w:val="es-AR"/>
        </w:rPr>
        <w:t>vor</w:t>
      </w:r>
      <w:proofErr w:type="spellEnd"/>
      <w:r w:rsidRPr="005D7C20">
        <w:rPr>
          <w:i/>
          <w:sz w:val="20"/>
          <w:szCs w:val="20"/>
          <w:lang w:val="es-AR"/>
        </w:rPr>
        <w:t xml:space="preserve"> den </w:t>
      </w:r>
      <w:proofErr w:type="spellStart"/>
      <w:r w:rsidRPr="005D7C20">
        <w:rPr>
          <w:i/>
          <w:sz w:val="20"/>
          <w:szCs w:val="20"/>
          <w:lang w:val="es-AR"/>
        </w:rPr>
        <w:t>Urknall</w:t>
      </w:r>
      <w:proofErr w:type="spellEnd"/>
      <w:r w:rsidRPr="005D7C20">
        <w:rPr>
          <w:i/>
          <w:sz w:val="20"/>
          <w:szCs w:val="20"/>
          <w:lang w:val="es-AR"/>
        </w:rPr>
        <w:t xml:space="preserve">), </w:t>
      </w:r>
      <w:r w:rsidRPr="005D7C20">
        <w:rPr>
          <w:sz w:val="20"/>
          <w:szCs w:val="20"/>
          <w:lang w:val="es-AR"/>
        </w:rPr>
        <w:t>Editorial Sudamericana, Buenos Aires, 2010</w:t>
      </w:r>
      <w:r w:rsidRPr="005D7C20">
        <w:rPr>
          <w:b/>
          <w:sz w:val="20"/>
          <w:szCs w:val="20"/>
          <w:lang w:val="es-AR"/>
        </w:rPr>
        <w:t xml:space="preserve"> </w:t>
      </w:r>
    </w:p>
    <w:p w14:paraId="000001AC" w14:textId="77777777" w:rsidR="00846F3F" w:rsidRPr="005D7C20" w:rsidRDefault="00011C1E">
      <w:pPr>
        <w:rPr>
          <w:sz w:val="20"/>
          <w:szCs w:val="20"/>
          <w:lang w:val="es-AR"/>
        </w:rPr>
      </w:pPr>
      <w:proofErr w:type="spellStart"/>
      <w:r w:rsidRPr="005D7C20">
        <w:rPr>
          <w:b/>
          <w:sz w:val="20"/>
          <w:szCs w:val="20"/>
          <w:lang w:val="es-AR"/>
        </w:rPr>
        <w:t>Bolzan</w:t>
      </w:r>
      <w:proofErr w:type="spellEnd"/>
      <w:r w:rsidRPr="005D7C20">
        <w:rPr>
          <w:b/>
          <w:sz w:val="20"/>
          <w:szCs w:val="20"/>
          <w:lang w:val="es-AR"/>
        </w:rPr>
        <w:t xml:space="preserve">, </w:t>
      </w:r>
      <w:r w:rsidRPr="005D7C20">
        <w:rPr>
          <w:sz w:val="20"/>
          <w:szCs w:val="20"/>
          <w:lang w:val="es-AR"/>
        </w:rPr>
        <w:t xml:space="preserve">J.E., </w:t>
      </w:r>
      <w:r w:rsidRPr="005D7C20">
        <w:rPr>
          <w:i/>
          <w:sz w:val="20"/>
          <w:szCs w:val="20"/>
          <w:lang w:val="es-AR"/>
        </w:rPr>
        <w:t>El Tiempo de las Cosas y el Hombre</w:t>
      </w:r>
      <w:r w:rsidRPr="005D7C20">
        <w:rPr>
          <w:sz w:val="20"/>
          <w:szCs w:val="20"/>
          <w:lang w:val="es-AR"/>
        </w:rPr>
        <w:t>, Editorial Guadalupe, Buenos Aires, 1965</w:t>
      </w:r>
    </w:p>
    <w:p w14:paraId="000001AD" w14:textId="77777777" w:rsidR="00846F3F" w:rsidRPr="00DE4AD4" w:rsidRDefault="00011C1E">
      <w:pPr>
        <w:rPr>
          <w:sz w:val="20"/>
          <w:szCs w:val="20"/>
        </w:rPr>
      </w:pPr>
      <w:r w:rsidRPr="00DE4AD4">
        <w:rPr>
          <w:b/>
          <w:sz w:val="20"/>
          <w:szCs w:val="20"/>
        </w:rPr>
        <w:t>Bonjour,</w:t>
      </w:r>
      <w:r w:rsidRPr="00DE4AD4">
        <w:rPr>
          <w:b/>
          <w:sz w:val="20"/>
          <w:szCs w:val="20"/>
          <w:vertAlign w:val="superscript"/>
        </w:rPr>
        <w:t xml:space="preserve"> </w:t>
      </w:r>
      <w:r w:rsidRPr="00DE4AD4">
        <w:rPr>
          <w:sz w:val="20"/>
          <w:szCs w:val="20"/>
        </w:rPr>
        <w:t>Laurence</w:t>
      </w:r>
      <w:r w:rsidRPr="00DE4AD4">
        <w:rPr>
          <w:b/>
          <w:sz w:val="20"/>
          <w:szCs w:val="20"/>
        </w:rPr>
        <w:t>,</w:t>
      </w:r>
      <w:r w:rsidRPr="00DE4AD4">
        <w:rPr>
          <w:sz w:val="20"/>
          <w:szCs w:val="20"/>
        </w:rPr>
        <w:t xml:space="preserve"> </w:t>
      </w:r>
      <w:r w:rsidRPr="00DE4AD4">
        <w:rPr>
          <w:i/>
          <w:sz w:val="20"/>
          <w:szCs w:val="20"/>
        </w:rPr>
        <w:t>In Defence of Pure Reason: A Rationalist Account of A Priori Justification (Cambridge Studies in Philosophy)</w:t>
      </w:r>
      <w:r w:rsidRPr="00DE4AD4">
        <w:rPr>
          <w:sz w:val="20"/>
          <w:szCs w:val="20"/>
        </w:rPr>
        <w:t>, CUP, 1998</w:t>
      </w:r>
    </w:p>
    <w:p w14:paraId="000001AE" w14:textId="77777777" w:rsidR="00846F3F" w:rsidRPr="00DE4AD4" w:rsidRDefault="00011C1E">
      <w:pPr>
        <w:rPr>
          <w:sz w:val="20"/>
          <w:szCs w:val="20"/>
        </w:rPr>
      </w:pPr>
      <w:r w:rsidRPr="00DE4AD4">
        <w:rPr>
          <w:b/>
          <w:sz w:val="20"/>
          <w:szCs w:val="20"/>
        </w:rPr>
        <w:t>Bonjour,</w:t>
      </w:r>
      <w:r w:rsidRPr="00DE4AD4">
        <w:rPr>
          <w:b/>
          <w:sz w:val="20"/>
          <w:szCs w:val="20"/>
          <w:vertAlign w:val="superscript"/>
        </w:rPr>
        <w:t xml:space="preserve"> </w:t>
      </w:r>
      <w:r w:rsidRPr="00DE4AD4">
        <w:rPr>
          <w:sz w:val="20"/>
          <w:szCs w:val="20"/>
        </w:rPr>
        <w:t xml:space="preserve">Laurence, </w:t>
      </w:r>
      <w:r w:rsidRPr="00DE4AD4">
        <w:rPr>
          <w:i/>
          <w:sz w:val="20"/>
          <w:szCs w:val="20"/>
        </w:rPr>
        <w:t>Epistemology, Classic Problems and Contemporary Responses</w:t>
      </w:r>
      <w:r w:rsidRPr="00DE4AD4">
        <w:rPr>
          <w:sz w:val="20"/>
          <w:szCs w:val="20"/>
        </w:rPr>
        <w:t>, Rowman and Littlefield Publishers, Ltd., USA, 2002</w:t>
      </w:r>
    </w:p>
    <w:p w14:paraId="000001AF" w14:textId="77777777" w:rsidR="00846F3F" w:rsidRPr="00DE4AD4" w:rsidRDefault="00011C1E">
      <w:pPr>
        <w:rPr>
          <w:sz w:val="20"/>
          <w:szCs w:val="20"/>
        </w:rPr>
      </w:pPr>
      <w:r w:rsidRPr="00DE4AD4">
        <w:rPr>
          <w:b/>
          <w:sz w:val="20"/>
          <w:szCs w:val="20"/>
        </w:rPr>
        <w:t>Bonjour</w:t>
      </w:r>
      <w:r w:rsidRPr="00DE4AD4">
        <w:rPr>
          <w:sz w:val="20"/>
          <w:szCs w:val="20"/>
        </w:rPr>
        <w:t xml:space="preserve">, Laurence and </w:t>
      </w:r>
      <w:r w:rsidRPr="00DE4AD4">
        <w:rPr>
          <w:b/>
          <w:sz w:val="20"/>
          <w:szCs w:val="20"/>
        </w:rPr>
        <w:t>Sosa</w:t>
      </w:r>
      <w:r w:rsidRPr="00DE4AD4">
        <w:rPr>
          <w:sz w:val="20"/>
          <w:szCs w:val="20"/>
        </w:rPr>
        <w:t xml:space="preserve">, Ernest, </w:t>
      </w:r>
      <w:r w:rsidRPr="00DE4AD4">
        <w:rPr>
          <w:i/>
          <w:sz w:val="20"/>
          <w:szCs w:val="20"/>
        </w:rPr>
        <w:t xml:space="preserve">Epistemic Justification, </w:t>
      </w:r>
      <w:proofErr w:type="spellStart"/>
      <w:r w:rsidRPr="00DE4AD4">
        <w:rPr>
          <w:i/>
          <w:sz w:val="20"/>
          <w:szCs w:val="20"/>
        </w:rPr>
        <w:t>Internalism</w:t>
      </w:r>
      <w:proofErr w:type="spellEnd"/>
      <w:r w:rsidRPr="00DE4AD4">
        <w:rPr>
          <w:i/>
          <w:sz w:val="20"/>
          <w:szCs w:val="20"/>
        </w:rPr>
        <w:t xml:space="preserve"> vs. Externalism, Foundations vs. Virtues,</w:t>
      </w:r>
      <w:r w:rsidRPr="00DE4AD4">
        <w:rPr>
          <w:sz w:val="20"/>
          <w:szCs w:val="20"/>
        </w:rPr>
        <w:t xml:space="preserve"> Blackwell Publishing, 2008</w:t>
      </w:r>
    </w:p>
    <w:p w14:paraId="000001B0" w14:textId="77777777" w:rsidR="00846F3F" w:rsidRPr="00DE4AD4" w:rsidRDefault="00011C1E">
      <w:pPr>
        <w:rPr>
          <w:sz w:val="20"/>
          <w:szCs w:val="20"/>
        </w:rPr>
      </w:pPr>
      <w:proofErr w:type="spellStart"/>
      <w:r w:rsidRPr="00DE4AD4">
        <w:rPr>
          <w:b/>
          <w:sz w:val="20"/>
          <w:szCs w:val="20"/>
        </w:rPr>
        <w:t>Borradori</w:t>
      </w:r>
      <w:proofErr w:type="spellEnd"/>
      <w:r w:rsidRPr="00DE4AD4">
        <w:rPr>
          <w:b/>
          <w:sz w:val="20"/>
          <w:szCs w:val="20"/>
        </w:rPr>
        <w:t xml:space="preserve">, </w:t>
      </w:r>
      <w:r w:rsidRPr="00DE4AD4">
        <w:rPr>
          <w:sz w:val="20"/>
          <w:szCs w:val="20"/>
        </w:rPr>
        <w:t xml:space="preserve">Giovanna, </w:t>
      </w:r>
      <w:r w:rsidRPr="00DE4AD4">
        <w:rPr>
          <w:i/>
          <w:sz w:val="20"/>
          <w:szCs w:val="20"/>
        </w:rPr>
        <w:t xml:space="preserve">The American Philosopher – Conversations with Quine, Davidson, Putnam, Nozick, Danto, Rorty, Cavell, </w:t>
      </w:r>
      <w:proofErr w:type="spellStart"/>
      <w:r w:rsidRPr="00DE4AD4">
        <w:rPr>
          <w:i/>
          <w:sz w:val="20"/>
          <w:szCs w:val="20"/>
        </w:rPr>
        <w:t>MacIntyre</w:t>
      </w:r>
      <w:proofErr w:type="spellEnd"/>
      <w:r w:rsidRPr="00DE4AD4">
        <w:rPr>
          <w:i/>
          <w:sz w:val="20"/>
          <w:szCs w:val="20"/>
        </w:rPr>
        <w:t>, and Kuhn</w:t>
      </w:r>
      <w:r w:rsidRPr="00DE4AD4">
        <w:rPr>
          <w:sz w:val="20"/>
          <w:szCs w:val="20"/>
        </w:rPr>
        <w:t>, The University of Chicago Press, 1994</w:t>
      </w:r>
    </w:p>
    <w:p w14:paraId="000001B1" w14:textId="77777777" w:rsidR="00846F3F" w:rsidRPr="00DE4AD4" w:rsidRDefault="00011C1E">
      <w:pPr>
        <w:rPr>
          <w:sz w:val="20"/>
          <w:szCs w:val="20"/>
        </w:rPr>
      </w:pPr>
      <w:r w:rsidRPr="00DE4AD4">
        <w:rPr>
          <w:b/>
          <w:sz w:val="20"/>
          <w:szCs w:val="20"/>
        </w:rPr>
        <w:t xml:space="preserve">Braddon-Mitchell, David </w:t>
      </w:r>
      <w:r w:rsidRPr="00DE4AD4">
        <w:rPr>
          <w:sz w:val="20"/>
          <w:szCs w:val="20"/>
        </w:rPr>
        <w:t>and</w:t>
      </w:r>
      <w:r w:rsidRPr="00DE4AD4">
        <w:rPr>
          <w:b/>
          <w:sz w:val="20"/>
          <w:szCs w:val="20"/>
        </w:rPr>
        <w:t xml:space="preserve"> Jackson, Frank</w:t>
      </w:r>
      <w:r w:rsidRPr="00DE4AD4">
        <w:rPr>
          <w:sz w:val="20"/>
          <w:szCs w:val="20"/>
        </w:rPr>
        <w:t xml:space="preserve">, </w:t>
      </w:r>
      <w:r w:rsidRPr="00DE4AD4">
        <w:rPr>
          <w:i/>
          <w:sz w:val="20"/>
          <w:szCs w:val="20"/>
        </w:rPr>
        <w:t>Philosophy of Mind and Cognition, An Introduction</w:t>
      </w:r>
      <w:r w:rsidRPr="00DE4AD4">
        <w:rPr>
          <w:sz w:val="20"/>
          <w:szCs w:val="20"/>
        </w:rPr>
        <w:t xml:space="preserve">, Blackwell Publishing, 2007, first published in </w:t>
      </w:r>
      <w:proofErr w:type="gramStart"/>
      <w:r w:rsidRPr="00DE4AD4">
        <w:rPr>
          <w:sz w:val="20"/>
          <w:szCs w:val="20"/>
        </w:rPr>
        <w:t>1997</w:t>
      </w:r>
      <w:proofErr w:type="gramEnd"/>
    </w:p>
    <w:p w14:paraId="000001B2" w14:textId="77777777" w:rsidR="00846F3F" w:rsidRPr="00DE4AD4" w:rsidRDefault="00011C1E">
      <w:pPr>
        <w:rPr>
          <w:sz w:val="20"/>
          <w:szCs w:val="20"/>
        </w:rPr>
      </w:pPr>
      <w:r w:rsidRPr="00DE4AD4">
        <w:rPr>
          <w:b/>
          <w:sz w:val="20"/>
          <w:szCs w:val="20"/>
        </w:rPr>
        <w:t xml:space="preserve">Bradley, </w:t>
      </w:r>
      <w:r w:rsidRPr="00DE4AD4">
        <w:rPr>
          <w:sz w:val="20"/>
          <w:szCs w:val="20"/>
        </w:rPr>
        <w:t>Francis Herbert</w:t>
      </w:r>
      <w:r w:rsidRPr="00DE4AD4">
        <w:rPr>
          <w:b/>
          <w:sz w:val="20"/>
          <w:szCs w:val="20"/>
        </w:rPr>
        <w:t>,</w:t>
      </w:r>
      <w:r w:rsidRPr="00DE4AD4">
        <w:rPr>
          <w:sz w:val="20"/>
          <w:szCs w:val="20"/>
        </w:rPr>
        <w:t xml:space="preserve"> </w:t>
      </w:r>
      <w:r w:rsidRPr="00DE4AD4">
        <w:rPr>
          <w:i/>
          <w:sz w:val="20"/>
          <w:szCs w:val="20"/>
        </w:rPr>
        <w:t>Appearance and Reality: A Metaphysical Essay,</w:t>
      </w:r>
      <w:r w:rsidRPr="00DE4AD4">
        <w:rPr>
          <w:sz w:val="20"/>
          <w:szCs w:val="20"/>
        </w:rPr>
        <w:t xml:space="preserve"> Cambridge Library Collection - Philosophy, 2011</w:t>
      </w:r>
    </w:p>
    <w:p w14:paraId="000001B3" w14:textId="77777777" w:rsidR="00846F3F" w:rsidRPr="00DE4AD4" w:rsidRDefault="00011C1E">
      <w:pPr>
        <w:rPr>
          <w:sz w:val="20"/>
          <w:szCs w:val="20"/>
        </w:rPr>
      </w:pPr>
      <w:r w:rsidRPr="00DE4AD4">
        <w:rPr>
          <w:b/>
          <w:sz w:val="20"/>
          <w:szCs w:val="20"/>
        </w:rPr>
        <w:t xml:space="preserve">Bradley, </w:t>
      </w:r>
      <w:r w:rsidRPr="00DE4AD4">
        <w:rPr>
          <w:sz w:val="20"/>
          <w:szCs w:val="20"/>
        </w:rPr>
        <w:t xml:space="preserve">F.H., </w:t>
      </w:r>
      <w:r w:rsidRPr="00DE4AD4">
        <w:rPr>
          <w:i/>
          <w:sz w:val="20"/>
          <w:szCs w:val="20"/>
        </w:rPr>
        <w:t>Writings on Logic and Metaphysics</w:t>
      </w:r>
      <w:r w:rsidRPr="00DE4AD4">
        <w:rPr>
          <w:sz w:val="20"/>
          <w:szCs w:val="20"/>
        </w:rPr>
        <w:t>, Edited by J.W. Allard and G. Stock, OUP, 1995</w:t>
      </w:r>
    </w:p>
    <w:p w14:paraId="000001B4" w14:textId="77777777" w:rsidR="00846F3F" w:rsidRPr="00DE4AD4" w:rsidRDefault="00011C1E">
      <w:pPr>
        <w:rPr>
          <w:sz w:val="20"/>
          <w:szCs w:val="20"/>
        </w:rPr>
      </w:pPr>
      <w:r w:rsidRPr="00DE4AD4">
        <w:rPr>
          <w:b/>
          <w:sz w:val="20"/>
          <w:szCs w:val="20"/>
        </w:rPr>
        <w:t xml:space="preserve">Brenner, </w:t>
      </w:r>
      <w:r w:rsidRPr="00DE4AD4">
        <w:rPr>
          <w:sz w:val="20"/>
          <w:szCs w:val="20"/>
        </w:rPr>
        <w:t xml:space="preserve">William H., </w:t>
      </w:r>
      <w:proofErr w:type="gramStart"/>
      <w:r w:rsidRPr="00DE4AD4">
        <w:rPr>
          <w:i/>
          <w:sz w:val="20"/>
          <w:szCs w:val="20"/>
        </w:rPr>
        <w:t>Logic</w:t>
      </w:r>
      <w:proofErr w:type="gramEnd"/>
      <w:r w:rsidRPr="00DE4AD4">
        <w:rPr>
          <w:i/>
          <w:sz w:val="20"/>
          <w:szCs w:val="20"/>
        </w:rPr>
        <w:t xml:space="preserve"> and Philosophy – An Integrated Introduction</w:t>
      </w:r>
      <w:r w:rsidRPr="00DE4AD4">
        <w:rPr>
          <w:sz w:val="20"/>
          <w:szCs w:val="20"/>
        </w:rPr>
        <w:t>, University of Notre Dame Press, 1993</w:t>
      </w:r>
    </w:p>
    <w:p w14:paraId="000001B5" w14:textId="77777777" w:rsidR="00846F3F" w:rsidRPr="00DE4AD4" w:rsidRDefault="00011C1E">
      <w:pPr>
        <w:rPr>
          <w:sz w:val="20"/>
          <w:szCs w:val="20"/>
        </w:rPr>
      </w:pPr>
      <w:r w:rsidRPr="00DE4AD4">
        <w:rPr>
          <w:b/>
          <w:sz w:val="20"/>
          <w:szCs w:val="20"/>
        </w:rPr>
        <w:t>Brock</w:t>
      </w:r>
      <w:r w:rsidRPr="00DE4AD4">
        <w:rPr>
          <w:sz w:val="20"/>
          <w:szCs w:val="20"/>
        </w:rPr>
        <w:t xml:space="preserve">, Stuart and </w:t>
      </w:r>
      <w:r w:rsidRPr="00DE4AD4">
        <w:rPr>
          <w:b/>
          <w:sz w:val="20"/>
          <w:szCs w:val="20"/>
        </w:rPr>
        <w:t>Mares</w:t>
      </w:r>
      <w:r w:rsidRPr="00DE4AD4">
        <w:rPr>
          <w:sz w:val="20"/>
          <w:szCs w:val="20"/>
        </w:rPr>
        <w:t xml:space="preserve">, Edwin, </w:t>
      </w:r>
      <w:r w:rsidRPr="00DE4AD4">
        <w:rPr>
          <w:i/>
          <w:sz w:val="20"/>
          <w:szCs w:val="20"/>
        </w:rPr>
        <w:t>Realism and Anti-Realism</w:t>
      </w:r>
      <w:r w:rsidRPr="00DE4AD4">
        <w:rPr>
          <w:sz w:val="20"/>
          <w:szCs w:val="20"/>
        </w:rPr>
        <w:t>, McGill-Queen’s University Press, 2007</w:t>
      </w:r>
    </w:p>
    <w:p w14:paraId="000001B6" w14:textId="77777777" w:rsidR="00846F3F" w:rsidRPr="00DE4AD4" w:rsidRDefault="00011C1E">
      <w:pPr>
        <w:rPr>
          <w:sz w:val="20"/>
          <w:szCs w:val="20"/>
        </w:rPr>
      </w:pPr>
      <w:r w:rsidRPr="00DE4AD4">
        <w:rPr>
          <w:b/>
          <w:sz w:val="20"/>
          <w:szCs w:val="20"/>
        </w:rPr>
        <w:t>Burge,</w:t>
      </w:r>
      <w:r w:rsidRPr="00DE4AD4">
        <w:rPr>
          <w:sz w:val="20"/>
          <w:szCs w:val="20"/>
        </w:rPr>
        <w:t xml:space="preserve"> Tyler, </w:t>
      </w:r>
      <w:r w:rsidRPr="00DE4AD4">
        <w:rPr>
          <w:i/>
          <w:sz w:val="20"/>
          <w:szCs w:val="20"/>
        </w:rPr>
        <w:t>Origins of Objectivity</w:t>
      </w:r>
      <w:r w:rsidRPr="00DE4AD4">
        <w:rPr>
          <w:sz w:val="20"/>
          <w:szCs w:val="20"/>
        </w:rPr>
        <w:t>, OUP, 2010</w:t>
      </w:r>
    </w:p>
    <w:p w14:paraId="000001B7" w14:textId="77777777" w:rsidR="00846F3F" w:rsidRPr="00DE4AD4" w:rsidRDefault="00011C1E">
      <w:pPr>
        <w:rPr>
          <w:sz w:val="20"/>
          <w:szCs w:val="20"/>
        </w:rPr>
      </w:pPr>
      <w:r w:rsidRPr="00DE4AD4">
        <w:rPr>
          <w:b/>
          <w:sz w:val="20"/>
          <w:szCs w:val="20"/>
        </w:rPr>
        <w:t>Burgess,</w:t>
      </w:r>
      <w:r w:rsidRPr="00DE4AD4">
        <w:rPr>
          <w:sz w:val="20"/>
          <w:szCs w:val="20"/>
        </w:rPr>
        <w:t xml:space="preserve"> Alexis and </w:t>
      </w:r>
      <w:r w:rsidRPr="00DE4AD4">
        <w:rPr>
          <w:b/>
          <w:sz w:val="20"/>
          <w:szCs w:val="20"/>
        </w:rPr>
        <w:t>Sherman</w:t>
      </w:r>
      <w:r w:rsidRPr="00DE4AD4">
        <w:rPr>
          <w:sz w:val="20"/>
          <w:szCs w:val="20"/>
        </w:rPr>
        <w:t xml:space="preserve">, Bret (editors) </w:t>
      </w:r>
      <w:proofErr w:type="spellStart"/>
      <w:r w:rsidRPr="00DE4AD4">
        <w:rPr>
          <w:sz w:val="20"/>
          <w:szCs w:val="20"/>
        </w:rPr>
        <w:t>Metasemantics</w:t>
      </w:r>
      <w:proofErr w:type="spellEnd"/>
      <w:r w:rsidRPr="00DE4AD4">
        <w:rPr>
          <w:sz w:val="20"/>
          <w:szCs w:val="20"/>
        </w:rPr>
        <w:t xml:space="preserve">: New Essays on the Foundations of Meaning 1st Edition, OUP, 2014 </w:t>
      </w:r>
    </w:p>
    <w:p w14:paraId="0299BB76" w14:textId="065CE9C0" w:rsidR="006B4E7E" w:rsidRPr="00963194" w:rsidRDefault="00AF36C1">
      <w:pPr>
        <w:rPr>
          <w:bCs/>
          <w:sz w:val="20"/>
          <w:szCs w:val="20"/>
        </w:rPr>
      </w:pPr>
      <w:proofErr w:type="spellStart"/>
      <w:r>
        <w:rPr>
          <w:b/>
          <w:sz w:val="20"/>
          <w:szCs w:val="20"/>
        </w:rPr>
        <w:t>Candiotto</w:t>
      </w:r>
      <w:proofErr w:type="spellEnd"/>
      <w:r>
        <w:rPr>
          <w:b/>
          <w:sz w:val="20"/>
          <w:szCs w:val="20"/>
        </w:rPr>
        <w:t xml:space="preserve">, </w:t>
      </w:r>
      <w:r w:rsidRPr="00AF36C1">
        <w:rPr>
          <w:bCs/>
          <w:sz w:val="20"/>
          <w:szCs w:val="20"/>
        </w:rPr>
        <w:t>Laura</w:t>
      </w:r>
      <w:r>
        <w:rPr>
          <w:b/>
          <w:sz w:val="20"/>
          <w:szCs w:val="20"/>
        </w:rPr>
        <w:t xml:space="preserve">, </w:t>
      </w:r>
      <w:r w:rsidRPr="001E28BF">
        <w:rPr>
          <w:bCs/>
          <w:i/>
          <w:iCs/>
          <w:sz w:val="20"/>
          <w:szCs w:val="20"/>
        </w:rPr>
        <w:t>The reality of relations</w:t>
      </w:r>
      <w:r>
        <w:rPr>
          <w:b/>
          <w:sz w:val="20"/>
          <w:szCs w:val="20"/>
        </w:rPr>
        <w:t>,</w:t>
      </w:r>
      <w:r w:rsidR="00022F64">
        <w:rPr>
          <w:b/>
          <w:sz w:val="20"/>
          <w:szCs w:val="20"/>
        </w:rPr>
        <w:t xml:space="preserve"> </w:t>
      </w:r>
      <w:proofErr w:type="spellStart"/>
      <w:r w:rsidR="00022F64" w:rsidRPr="001E28BF">
        <w:rPr>
          <w:bCs/>
          <w:sz w:val="20"/>
          <w:szCs w:val="20"/>
        </w:rPr>
        <w:t>Giornale</w:t>
      </w:r>
      <w:proofErr w:type="spellEnd"/>
      <w:r w:rsidR="00022F64" w:rsidRPr="001E28BF">
        <w:rPr>
          <w:bCs/>
          <w:sz w:val="20"/>
          <w:szCs w:val="20"/>
        </w:rPr>
        <w:t xml:space="preserve"> di Metaphysics</w:t>
      </w:r>
      <w:r w:rsidR="00022F64">
        <w:rPr>
          <w:b/>
          <w:sz w:val="20"/>
          <w:szCs w:val="20"/>
        </w:rPr>
        <w:t xml:space="preserve">, </w:t>
      </w:r>
      <w:r w:rsidR="00DD1D26" w:rsidRPr="001E28BF">
        <w:rPr>
          <w:bCs/>
          <w:sz w:val="20"/>
          <w:szCs w:val="20"/>
        </w:rPr>
        <w:t>vol</w:t>
      </w:r>
      <w:r w:rsidR="008E315D" w:rsidRPr="001E28BF">
        <w:rPr>
          <w:bCs/>
          <w:sz w:val="20"/>
          <w:szCs w:val="20"/>
        </w:rPr>
        <w:t xml:space="preserve"> 2/2017, </w:t>
      </w:r>
      <w:r w:rsidR="008E315D" w:rsidRPr="001C34F1">
        <w:rPr>
          <w:bCs/>
          <w:sz w:val="20"/>
          <w:szCs w:val="20"/>
        </w:rPr>
        <w:t>pp.</w:t>
      </w:r>
      <w:r w:rsidR="008E315D" w:rsidRPr="001E28BF">
        <w:rPr>
          <w:bCs/>
          <w:sz w:val="20"/>
          <w:szCs w:val="20"/>
        </w:rPr>
        <w:t>537-551</w:t>
      </w:r>
      <w:r w:rsidR="00022F64" w:rsidRPr="001E28BF">
        <w:rPr>
          <w:bCs/>
          <w:sz w:val="20"/>
          <w:szCs w:val="20"/>
        </w:rPr>
        <w:t>2017</w:t>
      </w:r>
      <w:r w:rsidR="00022F64">
        <w:rPr>
          <w:b/>
          <w:sz w:val="20"/>
          <w:szCs w:val="20"/>
        </w:rPr>
        <w:t>,</w:t>
      </w:r>
      <w:r w:rsidR="00AD1203">
        <w:rPr>
          <w:b/>
          <w:sz w:val="20"/>
          <w:szCs w:val="20"/>
        </w:rPr>
        <w:t xml:space="preserve"> </w:t>
      </w:r>
      <w:r w:rsidR="009466D7" w:rsidRPr="00963194">
        <w:rPr>
          <w:bCs/>
          <w:sz w:val="20"/>
          <w:szCs w:val="20"/>
        </w:rPr>
        <w:t>Academia</w:t>
      </w:r>
      <w:r w:rsidR="00543DE9" w:rsidRPr="00963194">
        <w:rPr>
          <w:bCs/>
          <w:sz w:val="20"/>
          <w:szCs w:val="20"/>
        </w:rPr>
        <w:t>.edu</w:t>
      </w:r>
      <w:r w:rsidR="00963194">
        <w:rPr>
          <w:bCs/>
          <w:sz w:val="20"/>
          <w:szCs w:val="20"/>
        </w:rPr>
        <w:t xml:space="preserve"> 2017</w:t>
      </w:r>
    </w:p>
    <w:p w14:paraId="000001B8" w14:textId="753EBB06" w:rsidR="00846F3F" w:rsidRPr="00DE4AD4" w:rsidRDefault="00011C1E">
      <w:pPr>
        <w:rPr>
          <w:sz w:val="20"/>
          <w:szCs w:val="20"/>
        </w:rPr>
      </w:pPr>
      <w:r w:rsidRPr="00DE4AD4">
        <w:rPr>
          <w:b/>
          <w:sz w:val="20"/>
          <w:szCs w:val="20"/>
        </w:rPr>
        <w:t>Carnap</w:t>
      </w:r>
      <w:r w:rsidRPr="00DE4AD4">
        <w:rPr>
          <w:sz w:val="20"/>
          <w:szCs w:val="20"/>
        </w:rPr>
        <w:t xml:space="preserve">, Rudolf, </w:t>
      </w:r>
      <w:r w:rsidRPr="00DE4AD4">
        <w:rPr>
          <w:i/>
          <w:sz w:val="20"/>
          <w:szCs w:val="20"/>
        </w:rPr>
        <w:t>Meaning and Necessity</w:t>
      </w:r>
      <w:r w:rsidRPr="00DE4AD4">
        <w:rPr>
          <w:sz w:val="20"/>
          <w:szCs w:val="20"/>
        </w:rPr>
        <w:t>, The University of Chicago, Midway Reprint Edition,</w:t>
      </w:r>
      <w:r w:rsidRPr="00DE4AD4">
        <w:rPr>
          <w:b/>
          <w:sz w:val="20"/>
          <w:szCs w:val="20"/>
        </w:rPr>
        <w:t xml:space="preserve"> </w:t>
      </w:r>
      <w:r w:rsidRPr="00DE4AD4">
        <w:rPr>
          <w:sz w:val="20"/>
          <w:szCs w:val="20"/>
        </w:rPr>
        <w:t>1988</w:t>
      </w:r>
    </w:p>
    <w:p w14:paraId="000001B9" w14:textId="77777777" w:rsidR="00846F3F" w:rsidRPr="00DE4AD4" w:rsidRDefault="00011C1E">
      <w:pPr>
        <w:rPr>
          <w:sz w:val="20"/>
          <w:szCs w:val="20"/>
        </w:rPr>
      </w:pPr>
      <w:r w:rsidRPr="00DE4AD4">
        <w:rPr>
          <w:b/>
          <w:sz w:val="20"/>
          <w:szCs w:val="20"/>
        </w:rPr>
        <w:t xml:space="preserve">Carl, </w:t>
      </w:r>
      <w:proofErr w:type="spellStart"/>
      <w:r w:rsidRPr="00DE4AD4">
        <w:rPr>
          <w:sz w:val="20"/>
          <w:szCs w:val="20"/>
        </w:rPr>
        <w:t>Wolfang</w:t>
      </w:r>
      <w:proofErr w:type="spellEnd"/>
      <w:r w:rsidRPr="00DE4AD4">
        <w:rPr>
          <w:b/>
          <w:sz w:val="20"/>
          <w:szCs w:val="20"/>
        </w:rPr>
        <w:t>,</w:t>
      </w:r>
      <w:r w:rsidRPr="00DE4AD4">
        <w:rPr>
          <w:sz w:val="20"/>
          <w:szCs w:val="20"/>
        </w:rPr>
        <w:t xml:space="preserve"> </w:t>
      </w:r>
      <w:r w:rsidRPr="00DE4AD4">
        <w:rPr>
          <w:i/>
          <w:sz w:val="20"/>
          <w:szCs w:val="20"/>
        </w:rPr>
        <w:t>Frege’s Theory of Sense and Reference – Its Origins and Scope</w:t>
      </w:r>
      <w:r w:rsidRPr="00DE4AD4">
        <w:rPr>
          <w:sz w:val="20"/>
          <w:szCs w:val="20"/>
        </w:rPr>
        <w:t>, Cambridge University Press, 1994</w:t>
      </w:r>
    </w:p>
    <w:p w14:paraId="000001BA" w14:textId="77777777" w:rsidR="00846F3F" w:rsidRPr="00DE4AD4" w:rsidRDefault="00011C1E">
      <w:pPr>
        <w:rPr>
          <w:sz w:val="20"/>
          <w:szCs w:val="20"/>
        </w:rPr>
      </w:pPr>
      <w:r w:rsidRPr="00DE4AD4">
        <w:rPr>
          <w:b/>
          <w:sz w:val="20"/>
          <w:szCs w:val="20"/>
        </w:rPr>
        <w:t>Carus</w:t>
      </w:r>
      <w:r w:rsidRPr="00DE4AD4">
        <w:rPr>
          <w:sz w:val="20"/>
          <w:szCs w:val="20"/>
        </w:rPr>
        <w:t xml:space="preserve">, Paul, Comments on Kant’s Philosophy, </w:t>
      </w:r>
      <w:r w:rsidRPr="00DE4AD4">
        <w:rPr>
          <w:i/>
          <w:sz w:val="20"/>
          <w:szCs w:val="20"/>
        </w:rPr>
        <w:t>Prolegomena</w:t>
      </w:r>
      <w:r w:rsidRPr="00DE4AD4">
        <w:rPr>
          <w:sz w:val="20"/>
          <w:szCs w:val="20"/>
        </w:rPr>
        <w:t xml:space="preserve"> Thirteen Edition, Open Court Classics, Illinois, 1996</w:t>
      </w:r>
    </w:p>
    <w:p w14:paraId="000001BB" w14:textId="77777777" w:rsidR="00846F3F" w:rsidRPr="00DE4AD4" w:rsidRDefault="00982445">
      <w:pPr>
        <w:shd w:val="clear" w:color="auto" w:fill="FFFFFF"/>
        <w:rPr>
          <w:sz w:val="20"/>
          <w:szCs w:val="20"/>
        </w:rPr>
      </w:pPr>
      <w:hyperlink r:id="rId14">
        <w:r w:rsidR="00011C1E" w:rsidRPr="00DE4AD4">
          <w:rPr>
            <w:b/>
            <w:sz w:val="20"/>
            <w:szCs w:val="20"/>
          </w:rPr>
          <w:t>Casullo</w:t>
        </w:r>
      </w:hyperlink>
      <w:r w:rsidR="00011C1E" w:rsidRPr="00DE4AD4">
        <w:rPr>
          <w:b/>
          <w:sz w:val="20"/>
          <w:szCs w:val="20"/>
        </w:rPr>
        <w:t>,</w:t>
      </w:r>
      <w:r w:rsidR="00011C1E" w:rsidRPr="00DE4AD4">
        <w:rPr>
          <w:sz w:val="20"/>
          <w:szCs w:val="20"/>
        </w:rPr>
        <w:t xml:space="preserve"> Albert,</w:t>
      </w:r>
      <w:hyperlink r:id="rId15">
        <w:r w:rsidR="00011C1E" w:rsidRPr="00DE4AD4">
          <w:rPr>
            <w:sz w:val="20"/>
            <w:szCs w:val="20"/>
          </w:rPr>
          <w:t xml:space="preserve"> </w:t>
        </w:r>
      </w:hyperlink>
      <w:hyperlink r:id="rId16">
        <w:r w:rsidR="00011C1E" w:rsidRPr="00DE4AD4">
          <w:rPr>
            <w:b/>
            <w:sz w:val="20"/>
            <w:szCs w:val="20"/>
          </w:rPr>
          <w:t>Thurow</w:t>
        </w:r>
      </w:hyperlink>
      <w:r w:rsidR="00011C1E" w:rsidRPr="00DE4AD4">
        <w:rPr>
          <w:sz w:val="20"/>
          <w:szCs w:val="20"/>
        </w:rPr>
        <w:t xml:space="preserve">, Joshua C., </w:t>
      </w:r>
      <w:hyperlink r:id="rId17">
        <w:r w:rsidR="00011C1E" w:rsidRPr="00DE4AD4">
          <w:rPr>
            <w:i/>
            <w:sz w:val="20"/>
            <w:szCs w:val="20"/>
          </w:rPr>
          <w:t>The A Priori in Philosophy</w:t>
        </w:r>
      </w:hyperlink>
      <w:r w:rsidR="00011C1E" w:rsidRPr="00DE4AD4">
        <w:rPr>
          <w:sz w:val="20"/>
          <w:szCs w:val="20"/>
        </w:rPr>
        <w:t xml:space="preserve">, OUP, 2013, </w:t>
      </w:r>
    </w:p>
    <w:p w14:paraId="000001BC" w14:textId="77777777" w:rsidR="00846F3F" w:rsidRPr="00DE4AD4" w:rsidRDefault="00011C1E">
      <w:pPr>
        <w:rPr>
          <w:sz w:val="20"/>
          <w:szCs w:val="20"/>
        </w:rPr>
      </w:pPr>
      <w:r w:rsidRPr="00DE4AD4">
        <w:rPr>
          <w:b/>
          <w:sz w:val="20"/>
          <w:szCs w:val="20"/>
        </w:rPr>
        <w:t>Chalmers</w:t>
      </w:r>
      <w:r w:rsidRPr="00DE4AD4">
        <w:rPr>
          <w:sz w:val="20"/>
          <w:szCs w:val="20"/>
        </w:rPr>
        <w:t xml:space="preserve">, David, </w:t>
      </w:r>
      <w:r w:rsidRPr="00DE4AD4">
        <w:rPr>
          <w:b/>
          <w:sz w:val="20"/>
          <w:szCs w:val="20"/>
        </w:rPr>
        <w:t>Manley,</w:t>
      </w:r>
      <w:r w:rsidRPr="00DE4AD4">
        <w:rPr>
          <w:sz w:val="20"/>
          <w:szCs w:val="20"/>
        </w:rPr>
        <w:t xml:space="preserve"> David and </w:t>
      </w:r>
      <w:r w:rsidRPr="00DE4AD4">
        <w:rPr>
          <w:b/>
          <w:sz w:val="20"/>
          <w:szCs w:val="20"/>
        </w:rPr>
        <w:t>Wasserman</w:t>
      </w:r>
      <w:r w:rsidRPr="00DE4AD4">
        <w:rPr>
          <w:sz w:val="20"/>
          <w:szCs w:val="20"/>
        </w:rPr>
        <w:t xml:space="preserve">, Ryan </w:t>
      </w:r>
      <w:proofErr w:type="spellStart"/>
      <w:r w:rsidRPr="00DE4AD4">
        <w:rPr>
          <w:i/>
          <w:sz w:val="20"/>
          <w:szCs w:val="20"/>
        </w:rPr>
        <w:t>Metametaphysics</w:t>
      </w:r>
      <w:proofErr w:type="spellEnd"/>
      <w:r w:rsidRPr="00DE4AD4">
        <w:rPr>
          <w:i/>
          <w:sz w:val="20"/>
          <w:szCs w:val="20"/>
        </w:rPr>
        <w:t>, New Assays in the Foundations of Ontology</w:t>
      </w:r>
      <w:r w:rsidRPr="00DE4AD4">
        <w:rPr>
          <w:sz w:val="20"/>
          <w:szCs w:val="20"/>
        </w:rPr>
        <w:t>, OUP, 2009</w:t>
      </w:r>
    </w:p>
    <w:p w14:paraId="000001BD" w14:textId="77777777" w:rsidR="00846F3F" w:rsidRPr="00DE4AD4" w:rsidRDefault="00011C1E">
      <w:pPr>
        <w:rPr>
          <w:sz w:val="20"/>
          <w:szCs w:val="20"/>
        </w:rPr>
      </w:pPr>
      <w:r w:rsidRPr="00DE4AD4">
        <w:rPr>
          <w:b/>
          <w:sz w:val="20"/>
          <w:szCs w:val="20"/>
        </w:rPr>
        <w:t xml:space="preserve">Chappell, </w:t>
      </w:r>
      <w:r w:rsidRPr="00DE4AD4">
        <w:rPr>
          <w:sz w:val="20"/>
          <w:szCs w:val="20"/>
        </w:rPr>
        <w:t>V.C</w:t>
      </w:r>
      <w:r w:rsidRPr="00DE4AD4">
        <w:rPr>
          <w:b/>
          <w:sz w:val="20"/>
          <w:szCs w:val="20"/>
        </w:rPr>
        <w:t>.,</w:t>
      </w:r>
      <w:r w:rsidRPr="00DE4AD4">
        <w:rPr>
          <w:sz w:val="20"/>
          <w:szCs w:val="20"/>
        </w:rPr>
        <w:t xml:space="preserve"> </w:t>
      </w:r>
      <w:r w:rsidRPr="00DE4AD4">
        <w:rPr>
          <w:i/>
          <w:sz w:val="20"/>
          <w:szCs w:val="20"/>
        </w:rPr>
        <w:t>The Philosophy of Mind</w:t>
      </w:r>
      <w:r w:rsidRPr="00DE4AD4">
        <w:rPr>
          <w:sz w:val="20"/>
          <w:szCs w:val="20"/>
        </w:rPr>
        <w:t xml:space="preserve"> (collection of essays on the subject), Dover Publications, 1981</w:t>
      </w:r>
    </w:p>
    <w:p w14:paraId="000001BE" w14:textId="77777777" w:rsidR="00846F3F" w:rsidRPr="00DE4AD4" w:rsidRDefault="00011C1E">
      <w:pPr>
        <w:rPr>
          <w:sz w:val="20"/>
          <w:szCs w:val="20"/>
        </w:rPr>
      </w:pPr>
      <w:proofErr w:type="spellStart"/>
      <w:r w:rsidRPr="00DE4AD4">
        <w:rPr>
          <w:b/>
          <w:sz w:val="20"/>
          <w:szCs w:val="20"/>
        </w:rPr>
        <w:t>Chakravartty</w:t>
      </w:r>
      <w:proofErr w:type="spellEnd"/>
      <w:r w:rsidRPr="00DE4AD4">
        <w:rPr>
          <w:b/>
          <w:sz w:val="20"/>
          <w:szCs w:val="20"/>
        </w:rPr>
        <w:t>,</w:t>
      </w:r>
      <w:r w:rsidRPr="00DE4AD4">
        <w:rPr>
          <w:sz w:val="20"/>
          <w:szCs w:val="20"/>
        </w:rPr>
        <w:t xml:space="preserve"> Anjan, </w:t>
      </w:r>
      <w:r w:rsidRPr="00DE4AD4">
        <w:rPr>
          <w:i/>
          <w:sz w:val="20"/>
          <w:szCs w:val="20"/>
        </w:rPr>
        <w:t>A Metaphysics of Scientific Realism</w:t>
      </w:r>
      <w:r w:rsidRPr="00DE4AD4">
        <w:rPr>
          <w:sz w:val="20"/>
          <w:szCs w:val="20"/>
        </w:rPr>
        <w:t>, CUP, 2007</w:t>
      </w:r>
    </w:p>
    <w:p w14:paraId="000001BF" w14:textId="77777777" w:rsidR="00846F3F" w:rsidRPr="00DE4AD4" w:rsidRDefault="00011C1E">
      <w:pPr>
        <w:rPr>
          <w:sz w:val="20"/>
          <w:szCs w:val="20"/>
        </w:rPr>
      </w:pPr>
      <w:r w:rsidRPr="00DE4AD4">
        <w:rPr>
          <w:b/>
          <w:sz w:val="20"/>
          <w:szCs w:val="20"/>
        </w:rPr>
        <w:t xml:space="preserve">Chisholm, </w:t>
      </w:r>
      <w:r w:rsidRPr="00DE4AD4">
        <w:rPr>
          <w:sz w:val="20"/>
          <w:szCs w:val="20"/>
        </w:rPr>
        <w:t xml:space="preserve">Roderick M., edited by, </w:t>
      </w:r>
      <w:r w:rsidRPr="00DE4AD4">
        <w:rPr>
          <w:i/>
          <w:sz w:val="20"/>
          <w:szCs w:val="20"/>
        </w:rPr>
        <w:t>Realism and the Background of Phenomenology,</w:t>
      </w:r>
      <w:r w:rsidRPr="00DE4AD4">
        <w:rPr>
          <w:sz w:val="20"/>
          <w:szCs w:val="20"/>
        </w:rPr>
        <w:t xml:space="preserve"> Ridgeview Publishing Company, California, 1980</w:t>
      </w:r>
    </w:p>
    <w:p w14:paraId="000001C0" w14:textId="77777777" w:rsidR="00846F3F" w:rsidRPr="00DE4AD4" w:rsidRDefault="00011C1E">
      <w:pPr>
        <w:rPr>
          <w:sz w:val="20"/>
          <w:szCs w:val="20"/>
        </w:rPr>
      </w:pPr>
      <w:r w:rsidRPr="00DE4AD4">
        <w:rPr>
          <w:b/>
          <w:sz w:val="20"/>
          <w:szCs w:val="20"/>
        </w:rPr>
        <w:t xml:space="preserve">Chomsky, </w:t>
      </w:r>
      <w:r w:rsidRPr="00DE4AD4">
        <w:rPr>
          <w:sz w:val="20"/>
          <w:szCs w:val="20"/>
        </w:rPr>
        <w:t xml:space="preserve">Noam, </w:t>
      </w:r>
      <w:r w:rsidRPr="00DE4AD4">
        <w:rPr>
          <w:i/>
          <w:sz w:val="20"/>
          <w:szCs w:val="20"/>
        </w:rPr>
        <w:t>Synthetic Structures</w:t>
      </w:r>
      <w:r w:rsidRPr="00DE4AD4">
        <w:rPr>
          <w:sz w:val="20"/>
          <w:szCs w:val="20"/>
        </w:rPr>
        <w:t>, 1957</w:t>
      </w:r>
    </w:p>
    <w:p w14:paraId="000001C1" w14:textId="77777777" w:rsidR="00846F3F" w:rsidRPr="00DE4AD4" w:rsidRDefault="00011C1E">
      <w:pPr>
        <w:rPr>
          <w:sz w:val="20"/>
          <w:szCs w:val="20"/>
        </w:rPr>
      </w:pPr>
      <w:r w:rsidRPr="00DE4AD4">
        <w:rPr>
          <w:b/>
          <w:sz w:val="20"/>
          <w:szCs w:val="20"/>
        </w:rPr>
        <w:t xml:space="preserve">Chomsky, </w:t>
      </w:r>
      <w:r w:rsidRPr="00DE4AD4">
        <w:rPr>
          <w:sz w:val="20"/>
          <w:szCs w:val="20"/>
        </w:rPr>
        <w:t xml:space="preserve">Noam, </w:t>
      </w:r>
      <w:r w:rsidRPr="00DE4AD4">
        <w:rPr>
          <w:i/>
          <w:sz w:val="20"/>
          <w:szCs w:val="20"/>
        </w:rPr>
        <w:t xml:space="preserve">Cartesian Linguistics, </w:t>
      </w:r>
      <w:r w:rsidRPr="00DE4AD4">
        <w:rPr>
          <w:sz w:val="20"/>
          <w:szCs w:val="20"/>
        </w:rPr>
        <w:t>1966</w:t>
      </w:r>
    </w:p>
    <w:p w14:paraId="000001C2" w14:textId="77777777" w:rsidR="00846F3F" w:rsidRPr="00DE4AD4" w:rsidRDefault="00011C1E">
      <w:pPr>
        <w:rPr>
          <w:sz w:val="20"/>
          <w:szCs w:val="20"/>
        </w:rPr>
      </w:pPr>
      <w:r w:rsidRPr="00DE4AD4">
        <w:rPr>
          <w:b/>
          <w:sz w:val="20"/>
          <w:szCs w:val="20"/>
        </w:rPr>
        <w:t xml:space="preserve">Chomsky, </w:t>
      </w:r>
      <w:r w:rsidRPr="00DE4AD4">
        <w:rPr>
          <w:sz w:val="20"/>
          <w:szCs w:val="20"/>
        </w:rPr>
        <w:t>Noam</w:t>
      </w:r>
      <w:r w:rsidRPr="00DE4AD4">
        <w:rPr>
          <w:b/>
          <w:sz w:val="20"/>
          <w:szCs w:val="20"/>
        </w:rPr>
        <w:t>,</w:t>
      </w:r>
      <w:r w:rsidRPr="00DE4AD4">
        <w:rPr>
          <w:sz w:val="20"/>
          <w:szCs w:val="20"/>
        </w:rPr>
        <w:t xml:space="preserve"> </w:t>
      </w:r>
      <w:r w:rsidRPr="00DE4AD4">
        <w:rPr>
          <w:i/>
          <w:sz w:val="20"/>
          <w:szCs w:val="20"/>
        </w:rPr>
        <w:t>Language and Thought</w:t>
      </w:r>
      <w:r w:rsidRPr="00DE4AD4">
        <w:rPr>
          <w:sz w:val="20"/>
          <w:szCs w:val="20"/>
        </w:rPr>
        <w:t>, Moyer Bell, 1995</w:t>
      </w:r>
    </w:p>
    <w:p w14:paraId="000001C3" w14:textId="77777777" w:rsidR="00846F3F" w:rsidRPr="005D7C20" w:rsidRDefault="00011C1E">
      <w:pPr>
        <w:rPr>
          <w:sz w:val="20"/>
          <w:szCs w:val="20"/>
          <w:lang w:val="es-AR"/>
        </w:rPr>
      </w:pPr>
      <w:r w:rsidRPr="005D7C20">
        <w:rPr>
          <w:b/>
          <w:sz w:val="20"/>
          <w:szCs w:val="20"/>
          <w:lang w:val="es-AR"/>
        </w:rPr>
        <w:t>Colli, Giorgio</w:t>
      </w:r>
      <w:r w:rsidRPr="005D7C20">
        <w:rPr>
          <w:sz w:val="20"/>
          <w:szCs w:val="20"/>
          <w:lang w:val="es-AR"/>
        </w:rPr>
        <w:t xml:space="preserve">, </w:t>
      </w:r>
      <w:r w:rsidRPr="005D7C20">
        <w:rPr>
          <w:i/>
          <w:sz w:val="20"/>
          <w:szCs w:val="20"/>
          <w:lang w:val="es-AR"/>
        </w:rPr>
        <w:t>Filosofía de la Expresión</w:t>
      </w:r>
      <w:r w:rsidRPr="005D7C20">
        <w:rPr>
          <w:sz w:val="20"/>
          <w:szCs w:val="20"/>
          <w:lang w:val="es-AR"/>
        </w:rPr>
        <w:t xml:space="preserve">, Ediciones </w:t>
      </w:r>
      <w:proofErr w:type="spellStart"/>
      <w:r w:rsidRPr="005D7C20">
        <w:rPr>
          <w:sz w:val="20"/>
          <w:szCs w:val="20"/>
          <w:lang w:val="es-AR"/>
        </w:rPr>
        <w:t>Siruelas</w:t>
      </w:r>
      <w:proofErr w:type="spellEnd"/>
      <w:r w:rsidRPr="005D7C20">
        <w:rPr>
          <w:sz w:val="20"/>
          <w:szCs w:val="20"/>
          <w:lang w:val="es-AR"/>
        </w:rPr>
        <w:t>, Madrid, 1996</w:t>
      </w:r>
    </w:p>
    <w:p w14:paraId="000001C4" w14:textId="77777777" w:rsidR="00846F3F" w:rsidRPr="00DE4AD4" w:rsidRDefault="00011C1E">
      <w:pPr>
        <w:rPr>
          <w:sz w:val="20"/>
          <w:szCs w:val="20"/>
        </w:rPr>
      </w:pPr>
      <w:r w:rsidRPr="00DE4AD4">
        <w:rPr>
          <w:b/>
          <w:sz w:val="20"/>
          <w:szCs w:val="20"/>
        </w:rPr>
        <w:t>Close, Frank</w:t>
      </w:r>
      <w:r w:rsidRPr="00DE4AD4">
        <w:rPr>
          <w:sz w:val="20"/>
          <w:szCs w:val="20"/>
        </w:rPr>
        <w:t xml:space="preserve">, </w:t>
      </w:r>
      <w:r w:rsidRPr="00DE4AD4">
        <w:rPr>
          <w:i/>
          <w:sz w:val="20"/>
          <w:szCs w:val="20"/>
        </w:rPr>
        <w:t>Nothing, A very short introduction</w:t>
      </w:r>
      <w:r w:rsidRPr="00DE4AD4">
        <w:rPr>
          <w:sz w:val="20"/>
          <w:szCs w:val="20"/>
        </w:rPr>
        <w:t>, OUP, 2009</w:t>
      </w:r>
    </w:p>
    <w:p w14:paraId="000001C5" w14:textId="77777777" w:rsidR="00846F3F" w:rsidRPr="00DE4AD4" w:rsidRDefault="00011C1E">
      <w:pPr>
        <w:rPr>
          <w:sz w:val="20"/>
          <w:szCs w:val="20"/>
        </w:rPr>
      </w:pPr>
      <w:r w:rsidRPr="00DE4AD4">
        <w:rPr>
          <w:b/>
          <w:sz w:val="20"/>
          <w:szCs w:val="20"/>
        </w:rPr>
        <w:t>Close, Frank</w:t>
      </w:r>
      <w:r w:rsidRPr="00DE4AD4">
        <w:rPr>
          <w:sz w:val="20"/>
          <w:szCs w:val="20"/>
        </w:rPr>
        <w:t xml:space="preserve">, </w:t>
      </w:r>
      <w:r w:rsidRPr="00DE4AD4">
        <w:rPr>
          <w:i/>
          <w:sz w:val="20"/>
          <w:szCs w:val="20"/>
        </w:rPr>
        <w:t>Nothing, A very short introduction</w:t>
      </w:r>
      <w:r w:rsidRPr="00DE4AD4">
        <w:rPr>
          <w:sz w:val="20"/>
          <w:szCs w:val="20"/>
        </w:rPr>
        <w:t>, OUP, 2009</w:t>
      </w:r>
    </w:p>
    <w:p w14:paraId="000001C6" w14:textId="77777777" w:rsidR="00846F3F" w:rsidRPr="00DE4AD4" w:rsidRDefault="00011C1E">
      <w:pPr>
        <w:rPr>
          <w:sz w:val="20"/>
          <w:szCs w:val="20"/>
        </w:rPr>
      </w:pPr>
      <w:r w:rsidRPr="00DE4AD4">
        <w:rPr>
          <w:b/>
          <w:sz w:val="20"/>
          <w:szCs w:val="20"/>
        </w:rPr>
        <w:t>Cordero,</w:t>
      </w:r>
      <w:r w:rsidRPr="00DE4AD4">
        <w:rPr>
          <w:sz w:val="20"/>
          <w:szCs w:val="20"/>
        </w:rPr>
        <w:t xml:space="preserve"> Néstor Luis, </w:t>
      </w:r>
      <w:proofErr w:type="spellStart"/>
      <w:r w:rsidRPr="00DE4AD4">
        <w:rPr>
          <w:i/>
          <w:sz w:val="20"/>
          <w:szCs w:val="20"/>
        </w:rPr>
        <w:t>Siendo</w:t>
      </w:r>
      <w:proofErr w:type="spellEnd"/>
      <w:r w:rsidRPr="00DE4AD4">
        <w:rPr>
          <w:i/>
          <w:sz w:val="20"/>
          <w:szCs w:val="20"/>
        </w:rPr>
        <w:t>, se es, La Tesis de Parmenides</w:t>
      </w:r>
      <w:r w:rsidRPr="00DE4AD4">
        <w:rPr>
          <w:sz w:val="20"/>
          <w:szCs w:val="20"/>
        </w:rPr>
        <w:t xml:space="preserve">, Editorial </w:t>
      </w:r>
      <w:proofErr w:type="spellStart"/>
      <w:r w:rsidRPr="00DE4AD4">
        <w:rPr>
          <w:sz w:val="20"/>
          <w:szCs w:val="20"/>
        </w:rPr>
        <w:t>Biblos</w:t>
      </w:r>
      <w:proofErr w:type="spellEnd"/>
      <w:r w:rsidRPr="00DE4AD4">
        <w:rPr>
          <w:sz w:val="20"/>
          <w:szCs w:val="20"/>
        </w:rPr>
        <w:t xml:space="preserve">, 2005 or its English version: </w:t>
      </w:r>
      <w:r w:rsidRPr="00DE4AD4">
        <w:rPr>
          <w:i/>
          <w:sz w:val="20"/>
          <w:szCs w:val="20"/>
        </w:rPr>
        <w:t>By Being, It Is</w:t>
      </w:r>
      <w:r w:rsidRPr="00DE4AD4">
        <w:rPr>
          <w:sz w:val="20"/>
          <w:szCs w:val="20"/>
        </w:rPr>
        <w:t xml:space="preserve">. </w:t>
      </w:r>
      <w:r w:rsidRPr="00DE4AD4">
        <w:rPr>
          <w:i/>
          <w:sz w:val="20"/>
          <w:szCs w:val="20"/>
        </w:rPr>
        <w:t>The Thesis of Parmenides</w:t>
      </w:r>
      <w:r w:rsidRPr="00DE4AD4">
        <w:rPr>
          <w:sz w:val="20"/>
          <w:szCs w:val="20"/>
        </w:rPr>
        <w:t>, Parmenides Publishing, Las Vegas, 2004</w:t>
      </w:r>
    </w:p>
    <w:p w14:paraId="000001C7" w14:textId="77777777" w:rsidR="00846F3F" w:rsidRPr="00DE4AD4" w:rsidRDefault="00011C1E">
      <w:pPr>
        <w:rPr>
          <w:sz w:val="20"/>
          <w:szCs w:val="20"/>
        </w:rPr>
      </w:pPr>
      <w:r w:rsidRPr="00DE4AD4">
        <w:rPr>
          <w:b/>
          <w:sz w:val="20"/>
          <w:szCs w:val="20"/>
        </w:rPr>
        <w:t xml:space="preserve">Coveney, </w:t>
      </w:r>
      <w:r w:rsidRPr="00DE4AD4">
        <w:rPr>
          <w:sz w:val="20"/>
          <w:szCs w:val="20"/>
        </w:rPr>
        <w:t>Peter</w:t>
      </w:r>
      <w:r w:rsidRPr="00DE4AD4">
        <w:rPr>
          <w:b/>
          <w:sz w:val="20"/>
          <w:szCs w:val="20"/>
        </w:rPr>
        <w:t xml:space="preserve"> </w:t>
      </w:r>
      <w:r w:rsidRPr="00DE4AD4">
        <w:rPr>
          <w:sz w:val="20"/>
          <w:szCs w:val="20"/>
        </w:rPr>
        <w:t>and</w:t>
      </w:r>
      <w:r w:rsidRPr="00DE4AD4">
        <w:rPr>
          <w:b/>
          <w:sz w:val="20"/>
          <w:szCs w:val="20"/>
        </w:rPr>
        <w:t xml:space="preserve"> Highfield, </w:t>
      </w:r>
      <w:r w:rsidRPr="00DE4AD4">
        <w:rPr>
          <w:sz w:val="20"/>
          <w:szCs w:val="20"/>
        </w:rPr>
        <w:t xml:space="preserve">Roger, </w:t>
      </w:r>
      <w:r w:rsidRPr="00DE4AD4">
        <w:rPr>
          <w:i/>
          <w:sz w:val="20"/>
          <w:szCs w:val="20"/>
        </w:rPr>
        <w:t>The Arrow of Time</w:t>
      </w:r>
      <w:r w:rsidRPr="00DE4AD4">
        <w:rPr>
          <w:sz w:val="20"/>
          <w:szCs w:val="20"/>
        </w:rPr>
        <w:t>, Fawcett Columbine, NY, 1991</w:t>
      </w:r>
    </w:p>
    <w:p w14:paraId="000001C8" w14:textId="77777777" w:rsidR="00846F3F" w:rsidRPr="00DE4AD4" w:rsidRDefault="00011C1E">
      <w:pPr>
        <w:rPr>
          <w:sz w:val="20"/>
          <w:szCs w:val="20"/>
        </w:rPr>
      </w:pPr>
      <w:r w:rsidRPr="00DE4AD4">
        <w:rPr>
          <w:b/>
          <w:sz w:val="20"/>
          <w:szCs w:val="20"/>
        </w:rPr>
        <w:t xml:space="preserve">Critchley, </w:t>
      </w:r>
      <w:r w:rsidRPr="00DE4AD4">
        <w:rPr>
          <w:sz w:val="20"/>
          <w:szCs w:val="20"/>
        </w:rPr>
        <w:t xml:space="preserve">Simon, </w:t>
      </w:r>
      <w:r w:rsidRPr="00DE4AD4">
        <w:rPr>
          <w:i/>
          <w:sz w:val="20"/>
          <w:szCs w:val="20"/>
        </w:rPr>
        <w:t>Continental Philosophy – A Very Short Introduction</w:t>
      </w:r>
      <w:r w:rsidRPr="00DE4AD4">
        <w:rPr>
          <w:sz w:val="20"/>
          <w:szCs w:val="20"/>
        </w:rPr>
        <w:t>, OUP, 2001</w:t>
      </w:r>
    </w:p>
    <w:p w14:paraId="000001C9" w14:textId="77777777" w:rsidR="00846F3F" w:rsidRPr="00DE4AD4" w:rsidRDefault="00011C1E">
      <w:pPr>
        <w:rPr>
          <w:sz w:val="20"/>
          <w:szCs w:val="20"/>
        </w:rPr>
      </w:pPr>
      <w:r w:rsidRPr="00DE4AD4">
        <w:rPr>
          <w:b/>
          <w:sz w:val="20"/>
          <w:szCs w:val="20"/>
        </w:rPr>
        <w:t xml:space="preserve">Cuvillier, </w:t>
      </w:r>
      <w:r w:rsidRPr="00DE4AD4">
        <w:rPr>
          <w:sz w:val="20"/>
          <w:szCs w:val="20"/>
        </w:rPr>
        <w:t xml:space="preserve">Armand, </w:t>
      </w:r>
      <w:r w:rsidRPr="00DE4AD4">
        <w:rPr>
          <w:i/>
          <w:sz w:val="20"/>
          <w:szCs w:val="20"/>
        </w:rPr>
        <w:t>Cours de Philosophie</w:t>
      </w:r>
      <w:r w:rsidRPr="00DE4AD4">
        <w:rPr>
          <w:sz w:val="20"/>
          <w:szCs w:val="20"/>
        </w:rPr>
        <w:t xml:space="preserve">, Biblio Essais 4053, </w:t>
      </w:r>
      <w:proofErr w:type="spellStart"/>
      <w:r w:rsidRPr="00DE4AD4">
        <w:rPr>
          <w:sz w:val="20"/>
          <w:szCs w:val="20"/>
        </w:rPr>
        <w:t>Librairie</w:t>
      </w:r>
      <w:proofErr w:type="spellEnd"/>
      <w:r w:rsidRPr="00DE4AD4">
        <w:rPr>
          <w:sz w:val="20"/>
          <w:szCs w:val="20"/>
        </w:rPr>
        <w:t xml:space="preserve"> Armand Colin, 1988</w:t>
      </w:r>
    </w:p>
    <w:p w14:paraId="000001CA" w14:textId="77777777" w:rsidR="00846F3F" w:rsidRPr="00DE4AD4" w:rsidRDefault="00011C1E">
      <w:pPr>
        <w:rPr>
          <w:sz w:val="20"/>
          <w:szCs w:val="20"/>
        </w:rPr>
      </w:pPr>
      <w:r w:rsidRPr="00DE4AD4">
        <w:rPr>
          <w:b/>
          <w:sz w:val="20"/>
          <w:szCs w:val="20"/>
        </w:rPr>
        <w:t xml:space="preserve">Daly, </w:t>
      </w:r>
      <w:r w:rsidRPr="00DE4AD4">
        <w:rPr>
          <w:sz w:val="20"/>
          <w:szCs w:val="20"/>
        </w:rPr>
        <w:t>Chris</w:t>
      </w:r>
      <w:r w:rsidRPr="00DE4AD4">
        <w:rPr>
          <w:b/>
          <w:sz w:val="20"/>
          <w:szCs w:val="20"/>
        </w:rPr>
        <w:t xml:space="preserve">, </w:t>
      </w:r>
      <w:r w:rsidRPr="00DE4AD4">
        <w:rPr>
          <w:sz w:val="20"/>
          <w:szCs w:val="20"/>
        </w:rPr>
        <w:t xml:space="preserve">Section IX, </w:t>
      </w:r>
      <w:r w:rsidRPr="00DE4AD4">
        <w:rPr>
          <w:i/>
          <w:sz w:val="20"/>
          <w:szCs w:val="20"/>
        </w:rPr>
        <w:t>Properties</w:t>
      </w:r>
      <w:r w:rsidRPr="00DE4AD4">
        <w:rPr>
          <w:sz w:val="20"/>
          <w:szCs w:val="20"/>
        </w:rPr>
        <w:t>,</w:t>
      </w:r>
      <w:r w:rsidRPr="00DE4AD4">
        <w:rPr>
          <w:b/>
          <w:sz w:val="20"/>
          <w:szCs w:val="20"/>
        </w:rPr>
        <w:t xml:space="preserve"> by D.H. Mellor </w:t>
      </w:r>
      <w:r w:rsidRPr="00DE4AD4">
        <w:rPr>
          <w:sz w:val="20"/>
          <w:szCs w:val="20"/>
        </w:rPr>
        <w:t>and</w:t>
      </w:r>
      <w:r w:rsidRPr="00DE4AD4">
        <w:rPr>
          <w:b/>
          <w:sz w:val="20"/>
          <w:szCs w:val="20"/>
        </w:rPr>
        <w:t xml:space="preserve"> Alex Oliver, </w:t>
      </w:r>
      <w:r w:rsidRPr="00DE4AD4">
        <w:rPr>
          <w:sz w:val="20"/>
          <w:szCs w:val="20"/>
        </w:rPr>
        <w:t>Oxford University, 1997</w:t>
      </w:r>
    </w:p>
    <w:p w14:paraId="000001CB" w14:textId="77777777" w:rsidR="00846F3F" w:rsidRPr="00DE4AD4" w:rsidRDefault="00011C1E">
      <w:pPr>
        <w:rPr>
          <w:sz w:val="20"/>
          <w:szCs w:val="20"/>
        </w:rPr>
      </w:pPr>
      <w:r w:rsidRPr="00DE4AD4">
        <w:rPr>
          <w:b/>
          <w:sz w:val="20"/>
          <w:szCs w:val="20"/>
        </w:rPr>
        <w:t xml:space="preserve">Dancy, </w:t>
      </w:r>
      <w:r w:rsidRPr="00DE4AD4">
        <w:rPr>
          <w:sz w:val="20"/>
          <w:szCs w:val="20"/>
        </w:rPr>
        <w:t xml:space="preserve">Jonathan, </w:t>
      </w:r>
      <w:r w:rsidRPr="00DE4AD4">
        <w:rPr>
          <w:i/>
          <w:sz w:val="20"/>
          <w:szCs w:val="20"/>
        </w:rPr>
        <w:t>Introduction to Contemporary Epistemology</w:t>
      </w:r>
      <w:r w:rsidRPr="00DE4AD4">
        <w:rPr>
          <w:sz w:val="20"/>
          <w:szCs w:val="20"/>
        </w:rPr>
        <w:t>, Blackwell Publishing, 2006, first published 1985</w:t>
      </w:r>
    </w:p>
    <w:p w14:paraId="000001CC" w14:textId="77777777" w:rsidR="00846F3F" w:rsidRPr="00DE4AD4" w:rsidRDefault="00011C1E">
      <w:pPr>
        <w:rPr>
          <w:sz w:val="20"/>
          <w:szCs w:val="20"/>
        </w:rPr>
      </w:pPr>
      <w:r w:rsidRPr="00DE4AD4">
        <w:rPr>
          <w:b/>
          <w:sz w:val="20"/>
          <w:szCs w:val="20"/>
        </w:rPr>
        <w:t xml:space="preserve">Dancy, </w:t>
      </w:r>
      <w:r w:rsidRPr="00DE4AD4">
        <w:rPr>
          <w:sz w:val="20"/>
          <w:szCs w:val="20"/>
        </w:rPr>
        <w:t>Jonathan</w:t>
      </w:r>
      <w:r w:rsidRPr="00DE4AD4">
        <w:rPr>
          <w:b/>
          <w:sz w:val="20"/>
          <w:szCs w:val="20"/>
        </w:rPr>
        <w:t xml:space="preserve"> </w:t>
      </w:r>
      <w:r w:rsidRPr="00DE4AD4">
        <w:rPr>
          <w:sz w:val="20"/>
          <w:szCs w:val="20"/>
        </w:rPr>
        <w:t>and</w:t>
      </w:r>
      <w:r w:rsidRPr="00DE4AD4">
        <w:rPr>
          <w:b/>
          <w:sz w:val="20"/>
          <w:szCs w:val="20"/>
        </w:rPr>
        <w:t xml:space="preserve"> Sosa, </w:t>
      </w:r>
      <w:r w:rsidRPr="00DE4AD4">
        <w:rPr>
          <w:sz w:val="20"/>
          <w:szCs w:val="20"/>
        </w:rPr>
        <w:t xml:space="preserve">Ernest, edited by, </w:t>
      </w:r>
      <w:r w:rsidRPr="00DE4AD4">
        <w:rPr>
          <w:i/>
          <w:sz w:val="20"/>
          <w:szCs w:val="20"/>
        </w:rPr>
        <w:t>A Companion to Epistemology,</w:t>
      </w:r>
      <w:r w:rsidRPr="00DE4AD4">
        <w:rPr>
          <w:sz w:val="20"/>
          <w:szCs w:val="20"/>
        </w:rPr>
        <w:t xml:space="preserve"> Blackwell Publishing, 2006</w:t>
      </w:r>
    </w:p>
    <w:p w14:paraId="000001CD" w14:textId="77777777" w:rsidR="00846F3F" w:rsidRPr="00DE4AD4" w:rsidRDefault="00011C1E">
      <w:pPr>
        <w:rPr>
          <w:sz w:val="20"/>
          <w:szCs w:val="20"/>
        </w:rPr>
      </w:pPr>
      <w:r w:rsidRPr="00DE4AD4">
        <w:rPr>
          <w:b/>
          <w:sz w:val="20"/>
          <w:szCs w:val="20"/>
        </w:rPr>
        <w:t>Davidson</w:t>
      </w:r>
      <w:r w:rsidRPr="00DE4AD4">
        <w:rPr>
          <w:sz w:val="20"/>
          <w:szCs w:val="20"/>
        </w:rPr>
        <w:t xml:space="preserve">, Donald, </w:t>
      </w:r>
      <w:r w:rsidRPr="00DE4AD4">
        <w:rPr>
          <w:i/>
          <w:sz w:val="20"/>
          <w:szCs w:val="20"/>
        </w:rPr>
        <w:t xml:space="preserve">Inquiries </w:t>
      </w:r>
      <w:proofErr w:type="gramStart"/>
      <w:r w:rsidRPr="00DE4AD4">
        <w:rPr>
          <w:i/>
          <w:sz w:val="20"/>
          <w:szCs w:val="20"/>
        </w:rPr>
        <w:t>Into</w:t>
      </w:r>
      <w:proofErr w:type="gramEnd"/>
      <w:r w:rsidRPr="00DE4AD4">
        <w:rPr>
          <w:i/>
          <w:sz w:val="20"/>
          <w:szCs w:val="20"/>
        </w:rPr>
        <w:t xml:space="preserve"> Truth and Interpretation</w:t>
      </w:r>
      <w:r w:rsidRPr="00DE4AD4">
        <w:rPr>
          <w:sz w:val="20"/>
          <w:szCs w:val="20"/>
        </w:rPr>
        <w:t>, OUP, 1984</w:t>
      </w:r>
    </w:p>
    <w:p w14:paraId="000001CE" w14:textId="77777777" w:rsidR="00846F3F" w:rsidRPr="00DE4AD4" w:rsidRDefault="00011C1E">
      <w:pPr>
        <w:rPr>
          <w:sz w:val="20"/>
          <w:szCs w:val="20"/>
        </w:rPr>
      </w:pPr>
      <w:r w:rsidRPr="00DE4AD4">
        <w:rPr>
          <w:b/>
          <w:sz w:val="20"/>
          <w:szCs w:val="20"/>
        </w:rPr>
        <w:t>Davidson</w:t>
      </w:r>
      <w:r w:rsidRPr="00DE4AD4">
        <w:rPr>
          <w:sz w:val="20"/>
          <w:szCs w:val="20"/>
        </w:rPr>
        <w:t xml:space="preserve">, Donald, </w:t>
      </w:r>
      <w:r w:rsidRPr="00DE4AD4">
        <w:rPr>
          <w:i/>
          <w:sz w:val="20"/>
          <w:szCs w:val="20"/>
        </w:rPr>
        <w:t>Problems of Rationality</w:t>
      </w:r>
      <w:r w:rsidRPr="00DE4AD4">
        <w:rPr>
          <w:sz w:val="20"/>
          <w:szCs w:val="20"/>
        </w:rPr>
        <w:t>, OUP, 2004</w:t>
      </w:r>
    </w:p>
    <w:p w14:paraId="000001CF" w14:textId="77777777" w:rsidR="00846F3F" w:rsidRPr="00DE4AD4" w:rsidRDefault="00011C1E">
      <w:pPr>
        <w:rPr>
          <w:sz w:val="20"/>
          <w:szCs w:val="20"/>
        </w:rPr>
      </w:pPr>
      <w:proofErr w:type="spellStart"/>
      <w:r w:rsidRPr="00DE4AD4">
        <w:rPr>
          <w:b/>
          <w:sz w:val="20"/>
          <w:szCs w:val="20"/>
        </w:rPr>
        <w:t>d’Espagnat</w:t>
      </w:r>
      <w:proofErr w:type="spellEnd"/>
      <w:r w:rsidRPr="00DE4AD4">
        <w:rPr>
          <w:sz w:val="20"/>
          <w:szCs w:val="20"/>
        </w:rPr>
        <w:t xml:space="preserve">, Berdnard, </w:t>
      </w:r>
      <w:r w:rsidRPr="00DE4AD4">
        <w:rPr>
          <w:i/>
          <w:sz w:val="20"/>
          <w:szCs w:val="20"/>
        </w:rPr>
        <w:t>On Physics and Philosophy</w:t>
      </w:r>
      <w:r w:rsidRPr="00DE4AD4">
        <w:rPr>
          <w:sz w:val="20"/>
          <w:szCs w:val="20"/>
        </w:rPr>
        <w:t xml:space="preserve">, Princeton University Press, </w:t>
      </w:r>
      <w:proofErr w:type="gramStart"/>
      <w:r w:rsidRPr="00DE4AD4">
        <w:rPr>
          <w:sz w:val="20"/>
          <w:szCs w:val="20"/>
        </w:rPr>
        <w:t>Princeton</w:t>
      </w:r>
      <w:proofErr w:type="gramEnd"/>
      <w:r w:rsidRPr="00DE4AD4">
        <w:rPr>
          <w:sz w:val="20"/>
          <w:szCs w:val="20"/>
        </w:rPr>
        <w:t xml:space="preserve"> and Oxford, 2002</w:t>
      </w:r>
    </w:p>
    <w:p w14:paraId="000001D0" w14:textId="77777777" w:rsidR="00846F3F" w:rsidRPr="005D7C20" w:rsidRDefault="00011C1E">
      <w:pPr>
        <w:rPr>
          <w:sz w:val="20"/>
          <w:szCs w:val="20"/>
          <w:lang w:val="es-AR"/>
        </w:rPr>
      </w:pPr>
      <w:r w:rsidRPr="005D7C20">
        <w:rPr>
          <w:b/>
          <w:sz w:val="20"/>
          <w:szCs w:val="20"/>
          <w:lang w:val="es-AR"/>
        </w:rPr>
        <w:t>Descartes</w:t>
      </w:r>
      <w:r w:rsidRPr="005D7C20">
        <w:rPr>
          <w:sz w:val="20"/>
          <w:szCs w:val="20"/>
          <w:lang w:val="es-AR"/>
        </w:rPr>
        <w:t xml:space="preserve">, René, </w:t>
      </w:r>
      <w:proofErr w:type="spellStart"/>
      <w:r w:rsidRPr="005D7C20">
        <w:rPr>
          <w:i/>
          <w:sz w:val="20"/>
          <w:szCs w:val="20"/>
          <w:lang w:val="es-AR"/>
        </w:rPr>
        <w:t>Discours</w:t>
      </w:r>
      <w:proofErr w:type="spellEnd"/>
      <w:r w:rsidRPr="005D7C20">
        <w:rPr>
          <w:i/>
          <w:sz w:val="20"/>
          <w:szCs w:val="20"/>
          <w:lang w:val="es-AR"/>
        </w:rPr>
        <w:t xml:space="preserve"> de La </w:t>
      </w:r>
      <w:proofErr w:type="spellStart"/>
      <w:r w:rsidRPr="005D7C20">
        <w:rPr>
          <w:i/>
          <w:sz w:val="20"/>
          <w:szCs w:val="20"/>
          <w:lang w:val="es-AR"/>
        </w:rPr>
        <w:t>Méthode</w:t>
      </w:r>
      <w:proofErr w:type="spellEnd"/>
      <w:r w:rsidRPr="005D7C20">
        <w:rPr>
          <w:sz w:val="20"/>
          <w:szCs w:val="20"/>
          <w:lang w:val="es-AR"/>
        </w:rPr>
        <w:t>, Larousse, 1941</w:t>
      </w:r>
    </w:p>
    <w:p w14:paraId="000001D1" w14:textId="77777777" w:rsidR="00846F3F" w:rsidRPr="00DE4AD4" w:rsidRDefault="00011C1E">
      <w:pPr>
        <w:rPr>
          <w:sz w:val="20"/>
          <w:szCs w:val="20"/>
        </w:rPr>
      </w:pPr>
      <w:r w:rsidRPr="00DE4AD4">
        <w:rPr>
          <w:b/>
          <w:sz w:val="20"/>
          <w:szCs w:val="20"/>
        </w:rPr>
        <w:t>Dummett,</w:t>
      </w:r>
      <w:r w:rsidRPr="00DE4AD4">
        <w:rPr>
          <w:sz w:val="20"/>
          <w:szCs w:val="20"/>
        </w:rPr>
        <w:t xml:space="preserve"> Michael, </w:t>
      </w:r>
      <w:r w:rsidRPr="00DE4AD4">
        <w:rPr>
          <w:i/>
          <w:sz w:val="20"/>
          <w:szCs w:val="20"/>
        </w:rPr>
        <w:t>Origins of Analytical Philosophy</w:t>
      </w:r>
      <w:r w:rsidRPr="00DE4AD4">
        <w:rPr>
          <w:sz w:val="20"/>
          <w:szCs w:val="20"/>
        </w:rPr>
        <w:t>, Harvard University Press, 1994</w:t>
      </w:r>
    </w:p>
    <w:p w14:paraId="000001D2" w14:textId="77777777" w:rsidR="00846F3F" w:rsidRPr="00DE4AD4" w:rsidRDefault="00011C1E">
      <w:pPr>
        <w:rPr>
          <w:sz w:val="20"/>
          <w:szCs w:val="20"/>
        </w:rPr>
      </w:pPr>
      <w:r w:rsidRPr="00DE4AD4">
        <w:rPr>
          <w:b/>
          <w:sz w:val="20"/>
          <w:szCs w:val="20"/>
        </w:rPr>
        <w:t>Dummett</w:t>
      </w:r>
      <w:r w:rsidRPr="00DE4AD4">
        <w:rPr>
          <w:sz w:val="20"/>
          <w:szCs w:val="20"/>
        </w:rPr>
        <w:t xml:space="preserve">, Michael, </w:t>
      </w:r>
      <w:r w:rsidRPr="00DE4AD4">
        <w:rPr>
          <w:i/>
          <w:sz w:val="20"/>
          <w:szCs w:val="20"/>
        </w:rPr>
        <w:t>Truth and Other Enigmas</w:t>
      </w:r>
      <w:r w:rsidRPr="00DE4AD4">
        <w:rPr>
          <w:sz w:val="20"/>
          <w:szCs w:val="20"/>
        </w:rPr>
        <w:t>, Harvard University Press, 1994</w:t>
      </w:r>
    </w:p>
    <w:p w14:paraId="000001D3" w14:textId="77777777" w:rsidR="00846F3F" w:rsidRPr="00DE4AD4" w:rsidRDefault="00011C1E">
      <w:pPr>
        <w:rPr>
          <w:sz w:val="20"/>
          <w:szCs w:val="20"/>
        </w:rPr>
      </w:pPr>
      <w:r w:rsidRPr="00DE4AD4">
        <w:rPr>
          <w:b/>
          <w:sz w:val="20"/>
          <w:szCs w:val="20"/>
        </w:rPr>
        <w:t>Dummett</w:t>
      </w:r>
      <w:r w:rsidRPr="00DE4AD4">
        <w:rPr>
          <w:sz w:val="20"/>
          <w:szCs w:val="20"/>
        </w:rPr>
        <w:t>, Michael, ‘</w:t>
      </w:r>
      <w:r w:rsidRPr="00DE4AD4">
        <w:rPr>
          <w:i/>
          <w:sz w:val="20"/>
          <w:szCs w:val="20"/>
        </w:rPr>
        <w:t>Is logic empirical?’</w:t>
      </w:r>
    </w:p>
    <w:p w14:paraId="000001D4" w14:textId="77777777" w:rsidR="00846F3F" w:rsidRPr="00DE4AD4" w:rsidRDefault="00011C1E">
      <w:pPr>
        <w:rPr>
          <w:sz w:val="20"/>
          <w:szCs w:val="20"/>
        </w:rPr>
      </w:pPr>
      <w:r w:rsidRPr="00DE4AD4">
        <w:rPr>
          <w:b/>
          <w:sz w:val="20"/>
          <w:szCs w:val="20"/>
        </w:rPr>
        <w:t>Dumont</w:t>
      </w:r>
      <w:r w:rsidRPr="00DE4AD4">
        <w:rPr>
          <w:sz w:val="20"/>
          <w:szCs w:val="20"/>
        </w:rPr>
        <w:t xml:space="preserve">, Jean-Paul, (complete </w:t>
      </w:r>
      <w:proofErr w:type="spellStart"/>
      <w:r w:rsidRPr="00DE4AD4">
        <w:rPr>
          <w:sz w:val="20"/>
          <w:szCs w:val="20"/>
        </w:rPr>
        <w:t>recopilation</w:t>
      </w:r>
      <w:proofErr w:type="spellEnd"/>
      <w:r w:rsidRPr="00DE4AD4">
        <w:rPr>
          <w:sz w:val="20"/>
          <w:szCs w:val="20"/>
        </w:rPr>
        <w:t xml:space="preserve"> of texts and fragments) </w:t>
      </w:r>
      <w:r w:rsidRPr="00DE4AD4">
        <w:rPr>
          <w:i/>
          <w:sz w:val="20"/>
          <w:szCs w:val="20"/>
        </w:rPr>
        <w:t xml:space="preserve">Les Écoles </w:t>
      </w:r>
      <w:proofErr w:type="spellStart"/>
      <w:r w:rsidRPr="00DE4AD4">
        <w:rPr>
          <w:i/>
          <w:sz w:val="20"/>
          <w:szCs w:val="20"/>
        </w:rPr>
        <w:t>Présocratiques</w:t>
      </w:r>
      <w:proofErr w:type="spellEnd"/>
      <w:r w:rsidRPr="00DE4AD4">
        <w:rPr>
          <w:i/>
          <w:sz w:val="20"/>
          <w:szCs w:val="20"/>
        </w:rPr>
        <w:t xml:space="preserve">, </w:t>
      </w:r>
      <w:r w:rsidRPr="00DE4AD4">
        <w:rPr>
          <w:sz w:val="20"/>
          <w:szCs w:val="20"/>
        </w:rPr>
        <w:t>Gallimard, 1991</w:t>
      </w:r>
    </w:p>
    <w:p w14:paraId="000001D5" w14:textId="77777777" w:rsidR="00846F3F" w:rsidRPr="00DE4AD4" w:rsidRDefault="00011C1E">
      <w:pPr>
        <w:rPr>
          <w:sz w:val="20"/>
          <w:szCs w:val="20"/>
        </w:rPr>
      </w:pPr>
      <w:r w:rsidRPr="00DE4AD4">
        <w:rPr>
          <w:b/>
          <w:sz w:val="20"/>
          <w:szCs w:val="20"/>
        </w:rPr>
        <w:t>Eklund,</w:t>
      </w:r>
      <w:r w:rsidRPr="00DE4AD4">
        <w:rPr>
          <w:sz w:val="20"/>
          <w:szCs w:val="20"/>
        </w:rPr>
        <w:t xml:space="preserve"> Matti, </w:t>
      </w:r>
      <w:r w:rsidRPr="00DE4AD4">
        <w:rPr>
          <w:i/>
          <w:sz w:val="20"/>
          <w:szCs w:val="20"/>
        </w:rPr>
        <w:t>The Picture of Reality as an Amorphous Lump,</w:t>
      </w:r>
      <w:r w:rsidRPr="00DE4AD4">
        <w:rPr>
          <w:sz w:val="20"/>
          <w:szCs w:val="20"/>
        </w:rPr>
        <w:t xml:space="preserve"> Chapter 9.2, of </w:t>
      </w:r>
      <w:r w:rsidRPr="00DE4AD4">
        <w:rPr>
          <w:i/>
          <w:sz w:val="20"/>
          <w:szCs w:val="20"/>
        </w:rPr>
        <w:t>Contemporary Debates in Metaphysics</w:t>
      </w:r>
      <w:r w:rsidRPr="00DE4AD4">
        <w:rPr>
          <w:sz w:val="20"/>
          <w:szCs w:val="20"/>
        </w:rPr>
        <w:t>, Blackwell Publishers, 2008</w:t>
      </w:r>
    </w:p>
    <w:p w14:paraId="000001D6" w14:textId="77777777" w:rsidR="00846F3F" w:rsidRPr="00DE4AD4" w:rsidRDefault="00011C1E">
      <w:pPr>
        <w:rPr>
          <w:sz w:val="20"/>
          <w:szCs w:val="20"/>
        </w:rPr>
      </w:pPr>
      <w:r w:rsidRPr="00DE4AD4">
        <w:rPr>
          <w:b/>
          <w:sz w:val="20"/>
          <w:szCs w:val="20"/>
        </w:rPr>
        <w:t xml:space="preserve">Evans, </w:t>
      </w:r>
      <w:r w:rsidRPr="00DE4AD4">
        <w:rPr>
          <w:sz w:val="20"/>
          <w:szCs w:val="20"/>
        </w:rPr>
        <w:t xml:space="preserve">Gareth, </w:t>
      </w:r>
      <w:r w:rsidRPr="00DE4AD4">
        <w:rPr>
          <w:i/>
          <w:sz w:val="20"/>
          <w:szCs w:val="20"/>
        </w:rPr>
        <w:t>The Varieties of Reference</w:t>
      </w:r>
      <w:r w:rsidRPr="00DE4AD4">
        <w:rPr>
          <w:sz w:val="20"/>
          <w:szCs w:val="20"/>
        </w:rPr>
        <w:t>, OUP, Reprint 1996</w:t>
      </w:r>
    </w:p>
    <w:p w14:paraId="000001D7" w14:textId="77777777" w:rsidR="00846F3F" w:rsidRPr="00DE4AD4" w:rsidRDefault="00011C1E">
      <w:pPr>
        <w:rPr>
          <w:sz w:val="20"/>
          <w:szCs w:val="20"/>
        </w:rPr>
      </w:pPr>
      <w:r w:rsidRPr="00DE4AD4">
        <w:rPr>
          <w:b/>
          <w:sz w:val="20"/>
          <w:szCs w:val="20"/>
        </w:rPr>
        <w:t xml:space="preserve">Ewin, </w:t>
      </w:r>
      <w:r w:rsidRPr="00DE4AD4">
        <w:rPr>
          <w:sz w:val="20"/>
          <w:szCs w:val="20"/>
        </w:rPr>
        <w:t xml:space="preserve">A.C., </w:t>
      </w:r>
      <w:r w:rsidRPr="00DE4AD4">
        <w:rPr>
          <w:i/>
          <w:sz w:val="20"/>
          <w:szCs w:val="20"/>
        </w:rPr>
        <w:t>A Short Commentary on Kant’s Critique of Pure Reason</w:t>
      </w:r>
      <w:r w:rsidRPr="00DE4AD4">
        <w:rPr>
          <w:sz w:val="20"/>
          <w:szCs w:val="20"/>
        </w:rPr>
        <w:t>, The University of Chicago Press, 1984</w:t>
      </w:r>
    </w:p>
    <w:p w14:paraId="000001D8" w14:textId="77777777" w:rsidR="00846F3F" w:rsidRPr="00DE4AD4" w:rsidRDefault="00011C1E">
      <w:pPr>
        <w:rPr>
          <w:sz w:val="20"/>
          <w:szCs w:val="20"/>
        </w:rPr>
      </w:pPr>
      <w:proofErr w:type="spellStart"/>
      <w:r w:rsidRPr="00DE4AD4">
        <w:rPr>
          <w:b/>
          <w:sz w:val="20"/>
          <w:szCs w:val="20"/>
        </w:rPr>
        <w:t>Feibleman</w:t>
      </w:r>
      <w:proofErr w:type="spellEnd"/>
      <w:r w:rsidRPr="00DE4AD4">
        <w:rPr>
          <w:b/>
          <w:sz w:val="20"/>
          <w:szCs w:val="20"/>
        </w:rPr>
        <w:t xml:space="preserve">, </w:t>
      </w:r>
      <w:r w:rsidRPr="00DE4AD4">
        <w:rPr>
          <w:sz w:val="20"/>
          <w:szCs w:val="20"/>
        </w:rPr>
        <w:t>James K.,</w:t>
      </w:r>
      <w:r w:rsidRPr="00DE4AD4">
        <w:rPr>
          <w:b/>
          <w:sz w:val="20"/>
          <w:szCs w:val="20"/>
        </w:rPr>
        <w:t xml:space="preserve"> </w:t>
      </w:r>
      <w:r w:rsidRPr="00DE4AD4">
        <w:rPr>
          <w:i/>
          <w:sz w:val="20"/>
          <w:szCs w:val="20"/>
        </w:rPr>
        <w:t>Understanding Oriental Philosophy,</w:t>
      </w:r>
      <w:r w:rsidRPr="00DE4AD4">
        <w:rPr>
          <w:b/>
          <w:sz w:val="20"/>
          <w:szCs w:val="20"/>
        </w:rPr>
        <w:t xml:space="preserve"> </w:t>
      </w:r>
      <w:r w:rsidRPr="00DE4AD4">
        <w:rPr>
          <w:sz w:val="20"/>
          <w:szCs w:val="20"/>
        </w:rPr>
        <w:t>First Meridien Printing, 1984</w:t>
      </w:r>
    </w:p>
    <w:p w14:paraId="000001D9" w14:textId="77777777" w:rsidR="00846F3F" w:rsidRPr="00DE4AD4" w:rsidRDefault="00011C1E">
      <w:pPr>
        <w:rPr>
          <w:sz w:val="20"/>
          <w:szCs w:val="20"/>
        </w:rPr>
      </w:pPr>
      <w:proofErr w:type="spellStart"/>
      <w:r w:rsidRPr="00DE4AD4">
        <w:rPr>
          <w:b/>
          <w:sz w:val="20"/>
          <w:szCs w:val="20"/>
        </w:rPr>
        <w:t>Fingermann</w:t>
      </w:r>
      <w:proofErr w:type="spellEnd"/>
      <w:r w:rsidRPr="00DE4AD4">
        <w:rPr>
          <w:b/>
          <w:sz w:val="20"/>
          <w:szCs w:val="20"/>
        </w:rPr>
        <w:t xml:space="preserve">, </w:t>
      </w:r>
      <w:r w:rsidRPr="00DE4AD4">
        <w:rPr>
          <w:sz w:val="20"/>
          <w:szCs w:val="20"/>
        </w:rPr>
        <w:t xml:space="preserve">Gregorio, </w:t>
      </w:r>
      <w:proofErr w:type="spellStart"/>
      <w:r w:rsidRPr="00DE4AD4">
        <w:rPr>
          <w:i/>
          <w:sz w:val="20"/>
          <w:szCs w:val="20"/>
        </w:rPr>
        <w:t>Lógica</w:t>
      </w:r>
      <w:proofErr w:type="spellEnd"/>
      <w:r w:rsidRPr="00DE4AD4">
        <w:rPr>
          <w:sz w:val="20"/>
          <w:szCs w:val="20"/>
        </w:rPr>
        <w:t>, Argentina, 1940</w:t>
      </w:r>
    </w:p>
    <w:p w14:paraId="000001DA" w14:textId="77777777" w:rsidR="00846F3F" w:rsidRPr="00DE4AD4" w:rsidRDefault="00011C1E">
      <w:pPr>
        <w:rPr>
          <w:b/>
          <w:color w:val="FF0000"/>
          <w:sz w:val="20"/>
          <w:szCs w:val="20"/>
        </w:rPr>
      </w:pPr>
      <w:r w:rsidRPr="00DE4AD4">
        <w:rPr>
          <w:b/>
          <w:color w:val="FF0000"/>
          <w:sz w:val="20"/>
          <w:szCs w:val="20"/>
        </w:rPr>
        <w:t>Fodor</w:t>
      </w:r>
    </w:p>
    <w:p w14:paraId="000001DB" w14:textId="77777777" w:rsidR="00846F3F" w:rsidRPr="00DE4AD4" w:rsidRDefault="00011C1E">
      <w:pPr>
        <w:rPr>
          <w:sz w:val="20"/>
          <w:szCs w:val="20"/>
        </w:rPr>
      </w:pPr>
      <w:r w:rsidRPr="00DE4AD4">
        <w:rPr>
          <w:b/>
          <w:sz w:val="20"/>
          <w:szCs w:val="20"/>
        </w:rPr>
        <w:t>Foss, David,</w:t>
      </w:r>
      <w:r w:rsidRPr="00DE4AD4">
        <w:rPr>
          <w:i/>
          <w:sz w:val="20"/>
          <w:szCs w:val="20"/>
        </w:rPr>
        <w:t xml:space="preserve"> What’s in a name?</w:t>
      </w:r>
      <w:r w:rsidRPr="00DE4AD4">
        <w:rPr>
          <w:sz w:val="20"/>
          <w:szCs w:val="20"/>
        </w:rPr>
        <w:t xml:space="preserve"> – (from internet)</w:t>
      </w:r>
    </w:p>
    <w:p w14:paraId="000001DC" w14:textId="77777777" w:rsidR="00846F3F" w:rsidRPr="00DE4AD4" w:rsidRDefault="00011C1E">
      <w:pPr>
        <w:rPr>
          <w:sz w:val="20"/>
          <w:szCs w:val="20"/>
        </w:rPr>
      </w:pPr>
      <w:r w:rsidRPr="00DE4AD4">
        <w:rPr>
          <w:b/>
          <w:sz w:val="20"/>
          <w:szCs w:val="20"/>
        </w:rPr>
        <w:t>Frege, Gottlob</w:t>
      </w:r>
      <w:r w:rsidRPr="00DE4AD4">
        <w:rPr>
          <w:sz w:val="20"/>
          <w:szCs w:val="20"/>
        </w:rPr>
        <w:t xml:space="preserve">, </w:t>
      </w:r>
      <w:r w:rsidRPr="00DE4AD4">
        <w:rPr>
          <w:i/>
          <w:sz w:val="20"/>
          <w:szCs w:val="20"/>
        </w:rPr>
        <w:t>The Foundations of Arithmetic</w:t>
      </w:r>
      <w:r w:rsidRPr="00DE4AD4">
        <w:rPr>
          <w:sz w:val="20"/>
          <w:szCs w:val="20"/>
        </w:rPr>
        <w:t>, Northwestern University Press, 1996</w:t>
      </w:r>
    </w:p>
    <w:p w14:paraId="000001DD" w14:textId="77777777" w:rsidR="00846F3F" w:rsidRPr="00DE4AD4" w:rsidRDefault="00011C1E">
      <w:pPr>
        <w:rPr>
          <w:sz w:val="20"/>
          <w:szCs w:val="20"/>
        </w:rPr>
      </w:pPr>
      <w:r w:rsidRPr="00DE4AD4">
        <w:rPr>
          <w:b/>
          <w:sz w:val="20"/>
          <w:szCs w:val="20"/>
        </w:rPr>
        <w:t>Frith,</w:t>
      </w:r>
      <w:r w:rsidRPr="00DE4AD4">
        <w:rPr>
          <w:sz w:val="20"/>
          <w:szCs w:val="20"/>
        </w:rPr>
        <w:t xml:space="preserve"> Christopher D., </w:t>
      </w:r>
      <w:r w:rsidRPr="00DE4AD4">
        <w:rPr>
          <w:i/>
          <w:sz w:val="20"/>
          <w:szCs w:val="20"/>
        </w:rPr>
        <w:t>Making Up the Mind: How the Brain Creates our Mental World</w:t>
      </w:r>
      <w:r w:rsidRPr="00DE4AD4">
        <w:rPr>
          <w:sz w:val="20"/>
          <w:szCs w:val="20"/>
        </w:rPr>
        <w:t>, Blackwell Publishing Ltd., 2009</w:t>
      </w:r>
    </w:p>
    <w:p w14:paraId="000001DE" w14:textId="77777777" w:rsidR="00846F3F" w:rsidRPr="00DE4AD4" w:rsidRDefault="00011C1E">
      <w:pPr>
        <w:rPr>
          <w:sz w:val="20"/>
          <w:szCs w:val="20"/>
        </w:rPr>
      </w:pPr>
      <w:proofErr w:type="spellStart"/>
      <w:r w:rsidRPr="00DE4AD4">
        <w:rPr>
          <w:b/>
          <w:sz w:val="20"/>
          <w:szCs w:val="20"/>
        </w:rPr>
        <w:t>Fumerton</w:t>
      </w:r>
      <w:proofErr w:type="spellEnd"/>
      <w:r w:rsidRPr="00DE4AD4">
        <w:rPr>
          <w:b/>
          <w:sz w:val="20"/>
          <w:szCs w:val="20"/>
        </w:rPr>
        <w:t xml:space="preserve">, </w:t>
      </w:r>
      <w:r w:rsidRPr="00DE4AD4">
        <w:rPr>
          <w:sz w:val="20"/>
          <w:szCs w:val="20"/>
        </w:rPr>
        <w:t xml:space="preserve">Richard, </w:t>
      </w:r>
      <w:r w:rsidRPr="00DE4AD4">
        <w:rPr>
          <w:i/>
          <w:sz w:val="20"/>
          <w:szCs w:val="20"/>
        </w:rPr>
        <w:t>Epistemology</w:t>
      </w:r>
      <w:r w:rsidRPr="00DE4AD4">
        <w:rPr>
          <w:sz w:val="20"/>
          <w:szCs w:val="20"/>
        </w:rPr>
        <w:t>, Blackwell Publishing, 2006</w:t>
      </w:r>
    </w:p>
    <w:p w14:paraId="000001DF" w14:textId="77777777" w:rsidR="00846F3F" w:rsidRPr="005D7C20" w:rsidRDefault="00011C1E">
      <w:pPr>
        <w:rPr>
          <w:sz w:val="20"/>
          <w:szCs w:val="20"/>
          <w:lang w:val="es-AR"/>
        </w:rPr>
      </w:pPr>
      <w:r w:rsidRPr="005D7C20">
        <w:rPr>
          <w:b/>
          <w:sz w:val="20"/>
          <w:szCs w:val="20"/>
          <w:lang w:val="es-AR"/>
        </w:rPr>
        <w:t xml:space="preserve">Galvez Bunge, </w:t>
      </w:r>
      <w:r w:rsidRPr="005D7C20">
        <w:rPr>
          <w:sz w:val="20"/>
          <w:szCs w:val="20"/>
          <w:lang w:val="es-AR"/>
        </w:rPr>
        <w:t xml:space="preserve">Gabriel, </w:t>
      </w:r>
      <w:r w:rsidRPr="005D7C20">
        <w:rPr>
          <w:i/>
          <w:sz w:val="20"/>
          <w:szCs w:val="20"/>
          <w:lang w:val="es-AR"/>
        </w:rPr>
        <w:t>En la Intimidad del Universo</w:t>
      </w:r>
      <w:r w:rsidRPr="005D7C20">
        <w:rPr>
          <w:sz w:val="20"/>
          <w:szCs w:val="20"/>
          <w:lang w:val="es-AR"/>
        </w:rPr>
        <w:t xml:space="preserve">, Editorial </w:t>
      </w:r>
      <w:proofErr w:type="spellStart"/>
      <w:r w:rsidRPr="005D7C20">
        <w:rPr>
          <w:sz w:val="20"/>
          <w:szCs w:val="20"/>
          <w:lang w:val="es-AR"/>
        </w:rPr>
        <w:t>Dunken</w:t>
      </w:r>
      <w:proofErr w:type="spellEnd"/>
      <w:r w:rsidRPr="005D7C20">
        <w:rPr>
          <w:sz w:val="20"/>
          <w:szCs w:val="20"/>
          <w:lang w:val="es-AR"/>
        </w:rPr>
        <w:t>, Buenos Aires, 2000</w:t>
      </w:r>
    </w:p>
    <w:p w14:paraId="000001E0" w14:textId="77777777" w:rsidR="00846F3F" w:rsidRPr="00DE4AD4" w:rsidRDefault="00011C1E">
      <w:pPr>
        <w:rPr>
          <w:sz w:val="20"/>
          <w:szCs w:val="20"/>
        </w:rPr>
      </w:pPr>
      <w:r w:rsidRPr="00DE4AD4">
        <w:rPr>
          <w:b/>
          <w:sz w:val="20"/>
          <w:szCs w:val="20"/>
        </w:rPr>
        <w:t>Gellner</w:t>
      </w:r>
      <w:r w:rsidRPr="00DE4AD4">
        <w:rPr>
          <w:sz w:val="20"/>
          <w:szCs w:val="20"/>
        </w:rPr>
        <w:t>, Ernest</w:t>
      </w:r>
      <w:r w:rsidRPr="00DE4AD4">
        <w:rPr>
          <w:i/>
          <w:sz w:val="20"/>
          <w:szCs w:val="20"/>
        </w:rPr>
        <w:t>, Words &amp; Things</w:t>
      </w:r>
      <w:r w:rsidRPr="00DE4AD4">
        <w:rPr>
          <w:b/>
          <w:i/>
          <w:sz w:val="20"/>
          <w:szCs w:val="20"/>
        </w:rPr>
        <w:t xml:space="preserve">, </w:t>
      </w:r>
    </w:p>
    <w:p w14:paraId="000001E1" w14:textId="77777777" w:rsidR="00846F3F" w:rsidRPr="00DE4AD4" w:rsidRDefault="00011C1E">
      <w:pPr>
        <w:rPr>
          <w:sz w:val="20"/>
          <w:szCs w:val="20"/>
        </w:rPr>
      </w:pPr>
      <w:r w:rsidRPr="00DE4AD4">
        <w:rPr>
          <w:b/>
          <w:sz w:val="20"/>
          <w:szCs w:val="20"/>
        </w:rPr>
        <w:t xml:space="preserve">Goodman, </w:t>
      </w:r>
      <w:r w:rsidRPr="00DE4AD4">
        <w:rPr>
          <w:sz w:val="20"/>
          <w:szCs w:val="20"/>
        </w:rPr>
        <w:t xml:space="preserve">Nelson, </w:t>
      </w:r>
      <w:r w:rsidRPr="00DE4AD4">
        <w:rPr>
          <w:i/>
          <w:sz w:val="20"/>
          <w:szCs w:val="20"/>
        </w:rPr>
        <w:t>Of Mind and Other Matters,</w:t>
      </w:r>
      <w:r w:rsidRPr="00DE4AD4">
        <w:rPr>
          <w:sz w:val="20"/>
          <w:szCs w:val="20"/>
        </w:rPr>
        <w:t xml:space="preserve"> Harvard University Press, 1984</w:t>
      </w:r>
    </w:p>
    <w:p w14:paraId="000001E2" w14:textId="77777777" w:rsidR="00846F3F" w:rsidRPr="00DE4AD4" w:rsidRDefault="00011C1E">
      <w:pPr>
        <w:rPr>
          <w:sz w:val="20"/>
          <w:szCs w:val="20"/>
        </w:rPr>
      </w:pPr>
      <w:r w:rsidRPr="00DE4AD4">
        <w:rPr>
          <w:b/>
          <w:sz w:val="20"/>
          <w:szCs w:val="20"/>
        </w:rPr>
        <w:t xml:space="preserve">Goodman, </w:t>
      </w:r>
      <w:r w:rsidRPr="00DE4AD4">
        <w:rPr>
          <w:sz w:val="20"/>
          <w:szCs w:val="20"/>
        </w:rPr>
        <w:t xml:space="preserve">Nelson, </w:t>
      </w:r>
      <w:r w:rsidRPr="00DE4AD4">
        <w:rPr>
          <w:i/>
          <w:sz w:val="20"/>
          <w:szCs w:val="20"/>
        </w:rPr>
        <w:t>Ways of Worldmaking</w:t>
      </w:r>
      <w:r w:rsidRPr="00DE4AD4">
        <w:rPr>
          <w:sz w:val="20"/>
          <w:szCs w:val="20"/>
        </w:rPr>
        <w:t xml:space="preserve">, Hackett Publishing Company, 1984, first printed in </w:t>
      </w:r>
      <w:proofErr w:type="gramStart"/>
      <w:r w:rsidRPr="00DE4AD4">
        <w:rPr>
          <w:sz w:val="20"/>
          <w:szCs w:val="20"/>
        </w:rPr>
        <w:t>1978</w:t>
      </w:r>
      <w:proofErr w:type="gramEnd"/>
    </w:p>
    <w:p w14:paraId="000001E3" w14:textId="77777777" w:rsidR="00846F3F" w:rsidRPr="00DE4AD4" w:rsidRDefault="00011C1E">
      <w:pPr>
        <w:rPr>
          <w:sz w:val="20"/>
          <w:szCs w:val="20"/>
        </w:rPr>
      </w:pPr>
      <w:proofErr w:type="spellStart"/>
      <w:r w:rsidRPr="00DE4AD4">
        <w:rPr>
          <w:b/>
          <w:sz w:val="20"/>
          <w:szCs w:val="20"/>
        </w:rPr>
        <w:t>Gorner</w:t>
      </w:r>
      <w:proofErr w:type="spellEnd"/>
      <w:r w:rsidRPr="00DE4AD4">
        <w:rPr>
          <w:b/>
          <w:sz w:val="20"/>
          <w:szCs w:val="20"/>
        </w:rPr>
        <w:t xml:space="preserve">, </w:t>
      </w:r>
      <w:r w:rsidRPr="00DE4AD4">
        <w:rPr>
          <w:sz w:val="20"/>
          <w:szCs w:val="20"/>
        </w:rPr>
        <w:t xml:space="preserve">Paul, </w:t>
      </w:r>
      <w:r w:rsidRPr="00DE4AD4">
        <w:rPr>
          <w:i/>
          <w:sz w:val="20"/>
          <w:szCs w:val="20"/>
        </w:rPr>
        <w:t>Twentieth Century German Philosophy</w:t>
      </w:r>
      <w:r w:rsidRPr="00DE4AD4">
        <w:rPr>
          <w:sz w:val="20"/>
          <w:szCs w:val="20"/>
        </w:rPr>
        <w:t>, Oxford University Press, 2000</w:t>
      </w:r>
    </w:p>
    <w:p w14:paraId="000001E4" w14:textId="77777777" w:rsidR="00846F3F" w:rsidRPr="00DE4AD4" w:rsidRDefault="00011C1E">
      <w:pPr>
        <w:rPr>
          <w:sz w:val="20"/>
          <w:szCs w:val="20"/>
        </w:rPr>
      </w:pPr>
      <w:r w:rsidRPr="00DE4AD4">
        <w:rPr>
          <w:b/>
          <w:sz w:val="20"/>
          <w:szCs w:val="20"/>
        </w:rPr>
        <w:t>Gould</w:t>
      </w:r>
      <w:r w:rsidRPr="00DE4AD4">
        <w:rPr>
          <w:sz w:val="20"/>
          <w:szCs w:val="20"/>
        </w:rPr>
        <w:t>, Paul,</w:t>
      </w:r>
      <w:r w:rsidRPr="00DE4AD4">
        <w:rPr>
          <w:i/>
          <w:sz w:val="20"/>
          <w:szCs w:val="20"/>
        </w:rPr>
        <w:t xml:space="preserve"> Beyond the Control of </w:t>
      </w:r>
      <w:proofErr w:type="gramStart"/>
      <w:r w:rsidRPr="00DE4AD4">
        <w:rPr>
          <w:i/>
          <w:sz w:val="20"/>
          <w:szCs w:val="20"/>
        </w:rPr>
        <w:t>God?:</w:t>
      </w:r>
      <w:proofErr w:type="gramEnd"/>
      <w:r w:rsidRPr="00DE4AD4">
        <w:rPr>
          <w:i/>
          <w:sz w:val="20"/>
          <w:szCs w:val="20"/>
        </w:rPr>
        <w:t xml:space="preserve"> Six Views on The Problem of God and Abstract Objects</w:t>
      </w:r>
      <w:r w:rsidRPr="00DE4AD4">
        <w:rPr>
          <w:sz w:val="20"/>
          <w:szCs w:val="20"/>
        </w:rPr>
        <w:t xml:space="preserve">, Bloomsbury Studies in Philosophy of Religion, 2014 </w:t>
      </w:r>
    </w:p>
    <w:p w14:paraId="000001E5" w14:textId="77777777" w:rsidR="00846F3F" w:rsidRPr="00DE4AD4" w:rsidRDefault="00011C1E">
      <w:pPr>
        <w:rPr>
          <w:sz w:val="20"/>
          <w:szCs w:val="20"/>
        </w:rPr>
      </w:pPr>
      <w:r w:rsidRPr="00DE4AD4">
        <w:rPr>
          <w:b/>
          <w:sz w:val="20"/>
          <w:szCs w:val="20"/>
        </w:rPr>
        <w:t>Grayling</w:t>
      </w:r>
      <w:r w:rsidRPr="00DE4AD4">
        <w:rPr>
          <w:sz w:val="20"/>
          <w:szCs w:val="20"/>
        </w:rPr>
        <w:t xml:space="preserve">, A.C., </w:t>
      </w:r>
      <w:r w:rsidRPr="00DE4AD4">
        <w:rPr>
          <w:i/>
          <w:sz w:val="20"/>
          <w:szCs w:val="20"/>
        </w:rPr>
        <w:t>An Introduction to the Philosophical Logic</w:t>
      </w:r>
      <w:r w:rsidRPr="00DE4AD4">
        <w:rPr>
          <w:sz w:val="20"/>
          <w:szCs w:val="20"/>
        </w:rPr>
        <w:t>, Blackwell, 2005</w:t>
      </w:r>
    </w:p>
    <w:p w14:paraId="000001E6" w14:textId="77777777" w:rsidR="00846F3F" w:rsidRPr="00DE4AD4" w:rsidRDefault="00011C1E">
      <w:pPr>
        <w:rPr>
          <w:sz w:val="20"/>
          <w:szCs w:val="20"/>
        </w:rPr>
      </w:pPr>
      <w:r w:rsidRPr="00DE4AD4">
        <w:rPr>
          <w:b/>
          <w:sz w:val="20"/>
          <w:szCs w:val="20"/>
        </w:rPr>
        <w:t>Grayling</w:t>
      </w:r>
      <w:r w:rsidRPr="00DE4AD4">
        <w:rPr>
          <w:sz w:val="20"/>
          <w:szCs w:val="20"/>
        </w:rPr>
        <w:t xml:space="preserve">, A.C., </w:t>
      </w:r>
      <w:r w:rsidRPr="00DE4AD4">
        <w:rPr>
          <w:i/>
          <w:sz w:val="20"/>
          <w:szCs w:val="20"/>
        </w:rPr>
        <w:t>Philosophy: A Guide to the Subject</w:t>
      </w:r>
      <w:r w:rsidRPr="00DE4AD4">
        <w:rPr>
          <w:sz w:val="20"/>
          <w:szCs w:val="20"/>
        </w:rPr>
        <w:t>, OUP, 1995.</w:t>
      </w:r>
    </w:p>
    <w:p w14:paraId="000001E7" w14:textId="77777777" w:rsidR="00846F3F" w:rsidRPr="00DE4AD4" w:rsidRDefault="00011C1E">
      <w:pPr>
        <w:rPr>
          <w:sz w:val="20"/>
          <w:szCs w:val="20"/>
        </w:rPr>
      </w:pPr>
      <w:r w:rsidRPr="00DE4AD4">
        <w:rPr>
          <w:b/>
          <w:sz w:val="20"/>
          <w:szCs w:val="20"/>
        </w:rPr>
        <w:t>Grayling</w:t>
      </w:r>
      <w:r w:rsidRPr="00DE4AD4">
        <w:rPr>
          <w:sz w:val="20"/>
          <w:szCs w:val="20"/>
        </w:rPr>
        <w:t xml:space="preserve">, A.C., </w:t>
      </w:r>
      <w:r w:rsidRPr="00DE4AD4">
        <w:rPr>
          <w:i/>
          <w:sz w:val="20"/>
          <w:szCs w:val="20"/>
        </w:rPr>
        <w:t>Wittgenstein</w:t>
      </w:r>
      <w:r w:rsidRPr="00DE4AD4">
        <w:rPr>
          <w:sz w:val="20"/>
          <w:szCs w:val="20"/>
        </w:rPr>
        <w:t>, OUP,1996</w:t>
      </w:r>
    </w:p>
    <w:p w14:paraId="000001E8" w14:textId="77777777" w:rsidR="00846F3F" w:rsidRPr="00DE4AD4" w:rsidRDefault="00011C1E">
      <w:pPr>
        <w:rPr>
          <w:sz w:val="20"/>
          <w:szCs w:val="20"/>
        </w:rPr>
      </w:pPr>
      <w:r w:rsidRPr="00DE4AD4">
        <w:rPr>
          <w:b/>
          <w:sz w:val="20"/>
          <w:szCs w:val="20"/>
        </w:rPr>
        <w:t>Grayling,</w:t>
      </w:r>
      <w:r w:rsidRPr="00DE4AD4">
        <w:rPr>
          <w:sz w:val="20"/>
          <w:szCs w:val="20"/>
        </w:rPr>
        <w:t xml:space="preserve"> A.C., </w:t>
      </w:r>
      <w:r w:rsidRPr="00DE4AD4">
        <w:rPr>
          <w:i/>
          <w:sz w:val="20"/>
          <w:szCs w:val="20"/>
        </w:rPr>
        <w:t>Russell</w:t>
      </w:r>
      <w:r w:rsidRPr="00DE4AD4">
        <w:rPr>
          <w:sz w:val="20"/>
          <w:szCs w:val="20"/>
        </w:rPr>
        <w:t>, OUP, 1996</w:t>
      </w:r>
    </w:p>
    <w:p w14:paraId="000001E9" w14:textId="77777777" w:rsidR="00846F3F" w:rsidRPr="00DE4AD4" w:rsidRDefault="00011C1E">
      <w:pPr>
        <w:rPr>
          <w:sz w:val="20"/>
          <w:szCs w:val="20"/>
        </w:rPr>
      </w:pPr>
      <w:r w:rsidRPr="00DE4AD4">
        <w:rPr>
          <w:b/>
          <w:sz w:val="20"/>
          <w:szCs w:val="20"/>
        </w:rPr>
        <w:t>Grayling,</w:t>
      </w:r>
      <w:r w:rsidRPr="00DE4AD4">
        <w:rPr>
          <w:sz w:val="20"/>
          <w:szCs w:val="20"/>
        </w:rPr>
        <w:t xml:space="preserve"> A.C., </w:t>
      </w:r>
      <w:r w:rsidRPr="00DE4AD4">
        <w:rPr>
          <w:i/>
          <w:sz w:val="20"/>
          <w:szCs w:val="20"/>
        </w:rPr>
        <w:t>Scepticism and the Possibility of Knowledge</w:t>
      </w:r>
      <w:r w:rsidRPr="00DE4AD4">
        <w:rPr>
          <w:sz w:val="20"/>
          <w:szCs w:val="20"/>
        </w:rPr>
        <w:t>, Continuum, UK, 2008</w:t>
      </w:r>
    </w:p>
    <w:p w14:paraId="000001EA" w14:textId="77777777" w:rsidR="00846F3F" w:rsidRPr="00DE4AD4" w:rsidRDefault="00011C1E">
      <w:pPr>
        <w:rPr>
          <w:sz w:val="20"/>
          <w:szCs w:val="20"/>
        </w:rPr>
      </w:pPr>
      <w:r w:rsidRPr="00DE4AD4">
        <w:rPr>
          <w:b/>
          <w:sz w:val="20"/>
          <w:szCs w:val="20"/>
        </w:rPr>
        <w:t>Grayling,</w:t>
      </w:r>
      <w:r w:rsidRPr="00DE4AD4">
        <w:rPr>
          <w:sz w:val="20"/>
          <w:szCs w:val="20"/>
        </w:rPr>
        <w:t xml:space="preserve"> A.C., </w:t>
      </w:r>
      <w:r w:rsidRPr="00DE4AD4">
        <w:rPr>
          <w:i/>
          <w:sz w:val="20"/>
          <w:szCs w:val="20"/>
        </w:rPr>
        <w:t>Truth, Meaning and Realism</w:t>
      </w:r>
      <w:r w:rsidRPr="00DE4AD4">
        <w:rPr>
          <w:sz w:val="20"/>
          <w:szCs w:val="20"/>
        </w:rPr>
        <w:t>, Continuum, UK, 2007</w:t>
      </w:r>
    </w:p>
    <w:p w14:paraId="000001EB" w14:textId="77777777" w:rsidR="00846F3F" w:rsidRPr="005D7C20" w:rsidRDefault="00011C1E">
      <w:pPr>
        <w:rPr>
          <w:sz w:val="20"/>
          <w:szCs w:val="20"/>
          <w:lang w:val="es-AR"/>
        </w:rPr>
      </w:pPr>
      <w:proofErr w:type="spellStart"/>
      <w:r w:rsidRPr="005D7C20">
        <w:rPr>
          <w:b/>
          <w:sz w:val="20"/>
          <w:szCs w:val="20"/>
          <w:lang w:val="es-AR"/>
        </w:rPr>
        <w:t>Grenet</w:t>
      </w:r>
      <w:proofErr w:type="spellEnd"/>
      <w:r w:rsidRPr="005D7C20">
        <w:rPr>
          <w:sz w:val="20"/>
          <w:szCs w:val="20"/>
          <w:lang w:val="es-AR"/>
        </w:rPr>
        <w:t xml:space="preserve">, Paul, </w:t>
      </w:r>
      <w:r w:rsidRPr="005D7C20">
        <w:rPr>
          <w:i/>
          <w:sz w:val="20"/>
          <w:szCs w:val="20"/>
          <w:lang w:val="es-AR"/>
        </w:rPr>
        <w:t>Que es el Conocimiento</w:t>
      </w:r>
      <w:r w:rsidRPr="005D7C20">
        <w:rPr>
          <w:sz w:val="20"/>
          <w:szCs w:val="20"/>
          <w:lang w:val="es-AR"/>
        </w:rPr>
        <w:t>, Editorial Columba, Buenos Aires, 1967</w:t>
      </w:r>
    </w:p>
    <w:p w14:paraId="000001EC" w14:textId="77777777" w:rsidR="00846F3F" w:rsidRPr="00DE4AD4" w:rsidRDefault="00011C1E">
      <w:pPr>
        <w:rPr>
          <w:sz w:val="20"/>
          <w:szCs w:val="20"/>
        </w:rPr>
      </w:pPr>
      <w:r w:rsidRPr="00DE4AD4">
        <w:rPr>
          <w:b/>
          <w:sz w:val="20"/>
          <w:szCs w:val="20"/>
        </w:rPr>
        <w:t>Grier</w:t>
      </w:r>
      <w:r w:rsidRPr="00DE4AD4">
        <w:rPr>
          <w:sz w:val="20"/>
          <w:szCs w:val="20"/>
        </w:rPr>
        <w:t xml:space="preserve">, Michelle, </w:t>
      </w:r>
      <w:r w:rsidRPr="00DE4AD4">
        <w:rPr>
          <w:i/>
          <w:sz w:val="20"/>
          <w:szCs w:val="20"/>
        </w:rPr>
        <w:t>Kant’s Doctrine of Transcendental Illusion</w:t>
      </w:r>
      <w:r w:rsidRPr="00DE4AD4">
        <w:rPr>
          <w:sz w:val="20"/>
          <w:szCs w:val="20"/>
        </w:rPr>
        <w:t>, CUP, 2007</w:t>
      </w:r>
    </w:p>
    <w:p w14:paraId="000001ED" w14:textId="77777777" w:rsidR="00846F3F" w:rsidRPr="00DE4AD4" w:rsidRDefault="00011C1E">
      <w:pPr>
        <w:rPr>
          <w:sz w:val="20"/>
          <w:szCs w:val="20"/>
        </w:rPr>
      </w:pPr>
      <w:r w:rsidRPr="00DE4AD4">
        <w:rPr>
          <w:b/>
          <w:sz w:val="20"/>
          <w:szCs w:val="20"/>
        </w:rPr>
        <w:t>Guyer</w:t>
      </w:r>
      <w:r w:rsidRPr="00DE4AD4">
        <w:rPr>
          <w:sz w:val="20"/>
          <w:szCs w:val="20"/>
        </w:rPr>
        <w:t xml:space="preserve">, Paul –edited </w:t>
      </w:r>
      <w:proofErr w:type="gramStart"/>
      <w:r w:rsidRPr="00DE4AD4">
        <w:rPr>
          <w:sz w:val="20"/>
          <w:szCs w:val="20"/>
        </w:rPr>
        <w:t>by,</w:t>
      </w:r>
      <w:proofErr w:type="gramEnd"/>
      <w:r w:rsidRPr="00DE4AD4">
        <w:rPr>
          <w:sz w:val="20"/>
          <w:szCs w:val="20"/>
        </w:rPr>
        <w:t xml:space="preserve"> </w:t>
      </w:r>
      <w:r w:rsidRPr="00DE4AD4">
        <w:rPr>
          <w:i/>
          <w:sz w:val="20"/>
          <w:szCs w:val="20"/>
        </w:rPr>
        <w:t>Cambridge Companion to Kant,</w:t>
      </w:r>
      <w:r w:rsidRPr="00DE4AD4">
        <w:rPr>
          <w:sz w:val="20"/>
          <w:szCs w:val="20"/>
        </w:rPr>
        <w:t xml:space="preserve"> Cambridge University Press, 1999</w:t>
      </w:r>
    </w:p>
    <w:p w14:paraId="000001EE" w14:textId="77777777" w:rsidR="00846F3F" w:rsidRPr="00DE4AD4" w:rsidRDefault="00011C1E">
      <w:pPr>
        <w:rPr>
          <w:sz w:val="20"/>
          <w:szCs w:val="20"/>
        </w:rPr>
      </w:pPr>
      <w:r w:rsidRPr="00DE4AD4">
        <w:rPr>
          <w:b/>
          <w:sz w:val="20"/>
          <w:szCs w:val="20"/>
        </w:rPr>
        <w:t>Hadot</w:t>
      </w:r>
      <w:r w:rsidRPr="00DE4AD4">
        <w:rPr>
          <w:sz w:val="20"/>
          <w:szCs w:val="20"/>
        </w:rPr>
        <w:t xml:space="preserve">, Pierre, </w:t>
      </w:r>
      <w:r w:rsidRPr="00DE4AD4">
        <w:rPr>
          <w:i/>
          <w:sz w:val="20"/>
          <w:szCs w:val="20"/>
        </w:rPr>
        <w:t xml:space="preserve">Wittgenstein et les </w:t>
      </w:r>
      <w:proofErr w:type="spellStart"/>
      <w:r w:rsidRPr="00DE4AD4">
        <w:rPr>
          <w:i/>
          <w:sz w:val="20"/>
          <w:szCs w:val="20"/>
        </w:rPr>
        <w:t>Limites</w:t>
      </w:r>
      <w:proofErr w:type="spellEnd"/>
      <w:r w:rsidRPr="00DE4AD4">
        <w:rPr>
          <w:i/>
          <w:sz w:val="20"/>
          <w:szCs w:val="20"/>
        </w:rPr>
        <w:t xml:space="preserve"> du </w:t>
      </w:r>
      <w:proofErr w:type="spellStart"/>
      <w:r w:rsidRPr="00DE4AD4">
        <w:rPr>
          <w:i/>
          <w:sz w:val="20"/>
          <w:szCs w:val="20"/>
        </w:rPr>
        <w:t>Langage</w:t>
      </w:r>
      <w:proofErr w:type="spellEnd"/>
      <w:r w:rsidRPr="00DE4AD4">
        <w:rPr>
          <w:sz w:val="20"/>
          <w:szCs w:val="20"/>
        </w:rPr>
        <w:t>, (</w:t>
      </w:r>
      <w:proofErr w:type="spellStart"/>
      <w:r w:rsidRPr="00DE4AD4">
        <w:rPr>
          <w:sz w:val="20"/>
          <w:szCs w:val="20"/>
        </w:rPr>
        <w:t>Bibliothèque</w:t>
      </w:r>
      <w:proofErr w:type="spellEnd"/>
      <w:r w:rsidRPr="00DE4AD4">
        <w:rPr>
          <w:sz w:val="20"/>
          <w:szCs w:val="20"/>
        </w:rPr>
        <w:t xml:space="preserve"> </w:t>
      </w:r>
      <w:proofErr w:type="spellStart"/>
      <w:r w:rsidRPr="00DE4AD4">
        <w:rPr>
          <w:sz w:val="20"/>
          <w:szCs w:val="20"/>
        </w:rPr>
        <w:t>D’Histoire</w:t>
      </w:r>
      <w:proofErr w:type="spellEnd"/>
      <w:r w:rsidRPr="00DE4AD4">
        <w:rPr>
          <w:sz w:val="20"/>
          <w:szCs w:val="20"/>
        </w:rPr>
        <w:t xml:space="preserve"> de la Philosophie, 2004)</w:t>
      </w:r>
    </w:p>
    <w:p w14:paraId="000001EF" w14:textId="77777777" w:rsidR="00846F3F" w:rsidRPr="00DE4AD4" w:rsidRDefault="00011C1E">
      <w:pPr>
        <w:rPr>
          <w:sz w:val="20"/>
          <w:szCs w:val="20"/>
        </w:rPr>
      </w:pPr>
      <w:r w:rsidRPr="00DE4AD4">
        <w:rPr>
          <w:b/>
          <w:sz w:val="20"/>
          <w:szCs w:val="20"/>
        </w:rPr>
        <w:t>Haack</w:t>
      </w:r>
      <w:r w:rsidRPr="00DE4AD4">
        <w:rPr>
          <w:sz w:val="20"/>
          <w:szCs w:val="20"/>
        </w:rPr>
        <w:t xml:space="preserve">, Susan, </w:t>
      </w:r>
      <w:r w:rsidRPr="00DE4AD4">
        <w:rPr>
          <w:i/>
          <w:sz w:val="20"/>
          <w:szCs w:val="20"/>
        </w:rPr>
        <w:t>Philosophy of Logic,</w:t>
      </w:r>
      <w:r w:rsidRPr="00DE4AD4">
        <w:rPr>
          <w:sz w:val="20"/>
          <w:szCs w:val="20"/>
        </w:rPr>
        <w:t xml:space="preserve"> Cambridge University Press, reprint 1996</w:t>
      </w:r>
    </w:p>
    <w:p w14:paraId="000001F0" w14:textId="77777777" w:rsidR="00846F3F" w:rsidRPr="00DE4AD4" w:rsidRDefault="00011C1E">
      <w:pPr>
        <w:rPr>
          <w:sz w:val="20"/>
          <w:szCs w:val="20"/>
        </w:rPr>
      </w:pPr>
      <w:r w:rsidRPr="00DE4AD4">
        <w:rPr>
          <w:b/>
          <w:sz w:val="20"/>
          <w:szCs w:val="20"/>
        </w:rPr>
        <w:t>Hacking</w:t>
      </w:r>
      <w:r w:rsidRPr="00DE4AD4">
        <w:rPr>
          <w:sz w:val="20"/>
          <w:szCs w:val="20"/>
        </w:rPr>
        <w:t xml:space="preserve">, Ian, </w:t>
      </w:r>
      <w:r w:rsidRPr="00DE4AD4">
        <w:rPr>
          <w:i/>
          <w:sz w:val="20"/>
          <w:szCs w:val="20"/>
        </w:rPr>
        <w:t>Why Does Language Matter to Philosophy</w:t>
      </w:r>
      <w:r w:rsidRPr="00DE4AD4">
        <w:rPr>
          <w:sz w:val="20"/>
          <w:szCs w:val="20"/>
        </w:rPr>
        <w:t>, Cambridge University Press, 1997</w:t>
      </w:r>
    </w:p>
    <w:p w14:paraId="000001F1" w14:textId="77777777" w:rsidR="00846F3F" w:rsidRPr="00DE4AD4" w:rsidRDefault="00011C1E">
      <w:pPr>
        <w:rPr>
          <w:sz w:val="20"/>
          <w:szCs w:val="20"/>
        </w:rPr>
      </w:pPr>
      <w:r w:rsidRPr="00DE4AD4">
        <w:rPr>
          <w:b/>
          <w:sz w:val="20"/>
          <w:szCs w:val="20"/>
        </w:rPr>
        <w:t>Hamlyn</w:t>
      </w:r>
      <w:r w:rsidRPr="00DE4AD4">
        <w:rPr>
          <w:sz w:val="20"/>
          <w:szCs w:val="20"/>
        </w:rPr>
        <w:t xml:space="preserve">, D.W., </w:t>
      </w:r>
      <w:r w:rsidRPr="00DE4AD4">
        <w:rPr>
          <w:i/>
          <w:sz w:val="20"/>
          <w:szCs w:val="20"/>
        </w:rPr>
        <w:t>The Penguin History of Western Philosophy</w:t>
      </w:r>
      <w:r w:rsidRPr="00DE4AD4">
        <w:rPr>
          <w:sz w:val="20"/>
          <w:szCs w:val="20"/>
        </w:rPr>
        <w:t>, Penguin Books, 1987</w:t>
      </w:r>
    </w:p>
    <w:p w14:paraId="000001F2" w14:textId="77777777" w:rsidR="00846F3F" w:rsidRPr="00DE4AD4" w:rsidRDefault="00011C1E">
      <w:pPr>
        <w:rPr>
          <w:sz w:val="20"/>
          <w:szCs w:val="20"/>
        </w:rPr>
      </w:pPr>
      <w:r w:rsidRPr="00DE4AD4">
        <w:rPr>
          <w:b/>
          <w:sz w:val="20"/>
          <w:szCs w:val="20"/>
        </w:rPr>
        <w:t>Hanna,</w:t>
      </w:r>
      <w:r w:rsidRPr="00DE4AD4">
        <w:rPr>
          <w:sz w:val="20"/>
          <w:szCs w:val="20"/>
        </w:rPr>
        <w:t xml:space="preserve"> Robert, </w:t>
      </w:r>
      <w:r w:rsidRPr="00DE4AD4">
        <w:rPr>
          <w:i/>
          <w:sz w:val="20"/>
          <w:szCs w:val="20"/>
        </w:rPr>
        <w:t>Cognition, Content, and the A Priori: A Study in the Philosophy of Mind and Knowledge</w:t>
      </w:r>
      <w:r w:rsidRPr="00DE4AD4">
        <w:rPr>
          <w:sz w:val="20"/>
          <w:szCs w:val="20"/>
        </w:rPr>
        <w:t>, Clarendon Press-Oxford, 2015</w:t>
      </w:r>
    </w:p>
    <w:p w14:paraId="000001F3" w14:textId="77777777" w:rsidR="00846F3F" w:rsidRPr="00DE4AD4" w:rsidRDefault="00011C1E">
      <w:pPr>
        <w:rPr>
          <w:sz w:val="20"/>
          <w:szCs w:val="20"/>
        </w:rPr>
      </w:pPr>
      <w:r w:rsidRPr="00DE4AD4">
        <w:rPr>
          <w:b/>
          <w:sz w:val="20"/>
          <w:szCs w:val="20"/>
        </w:rPr>
        <w:t xml:space="preserve">Hansen, </w:t>
      </w:r>
      <w:r w:rsidRPr="00DE4AD4">
        <w:rPr>
          <w:sz w:val="20"/>
          <w:szCs w:val="20"/>
        </w:rPr>
        <w:t xml:space="preserve">Chad, </w:t>
      </w:r>
      <w:r w:rsidRPr="00DE4AD4">
        <w:rPr>
          <w:i/>
          <w:sz w:val="20"/>
          <w:szCs w:val="20"/>
        </w:rPr>
        <w:t xml:space="preserve">Metaphysics in China, A Companion to Metaphysics, </w:t>
      </w:r>
      <w:r w:rsidRPr="00DE4AD4">
        <w:rPr>
          <w:sz w:val="20"/>
          <w:szCs w:val="20"/>
        </w:rPr>
        <w:t>Blackwell Publishers, 1995, edited by Jaegwon Kim and Ernest Sosa</w:t>
      </w:r>
    </w:p>
    <w:p w14:paraId="000001F4" w14:textId="77777777" w:rsidR="00846F3F" w:rsidRPr="00DE4AD4" w:rsidRDefault="00011C1E">
      <w:pPr>
        <w:rPr>
          <w:sz w:val="20"/>
          <w:szCs w:val="20"/>
        </w:rPr>
      </w:pPr>
      <w:r w:rsidRPr="00DE4AD4">
        <w:rPr>
          <w:b/>
          <w:sz w:val="20"/>
          <w:szCs w:val="20"/>
        </w:rPr>
        <w:t>Hart</w:t>
      </w:r>
      <w:r w:rsidRPr="00DE4AD4">
        <w:rPr>
          <w:sz w:val="20"/>
          <w:szCs w:val="20"/>
        </w:rPr>
        <w:t xml:space="preserve">, W.D., </w:t>
      </w:r>
      <w:r w:rsidRPr="00DE4AD4">
        <w:rPr>
          <w:i/>
          <w:sz w:val="20"/>
          <w:szCs w:val="20"/>
        </w:rPr>
        <w:t>The Philosophy of Mathematics</w:t>
      </w:r>
      <w:r w:rsidRPr="00DE4AD4">
        <w:rPr>
          <w:sz w:val="20"/>
          <w:szCs w:val="20"/>
        </w:rPr>
        <w:t>, OUP, 1997</w:t>
      </w:r>
    </w:p>
    <w:p w14:paraId="000001F5" w14:textId="77777777" w:rsidR="00846F3F" w:rsidRPr="00DE4AD4" w:rsidRDefault="00011C1E">
      <w:pPr>
        <w:rPr>
          <w:sz w:val="20"/>
          <w:szCs w:val="20"/>
        </w:rPr>
      </w:pPr>
      <w:r w:rsidRPr="00DE4AD4">
        <w:rPr>
          <w:b/>
          <w:sz w:val="20"/>
          <w:szCs w:val="20"/>
        </w:rPr>
        <w:t>Hartshorne</w:t>
      </w:r>
      <w:r w:rsidRPr="00DE4AD4">
        <w:rPr>
          <w:sz w:val="20"/>
          <w:szCs w:val="20"/>
        </w:rPr>
        <w:t xml:space="preserve">, Charles, </w:t>
      </w:r>
      <w:r w:rsidRPr="00DE4AD4">
        <w:rPr>
          <w:i/>
          <w:sz w:val="20"/>
          <w:szCs w:val="20"/>
        </w:rPr>
        <w:t>Aquinas to Whitehead: Seven Centuries of Metaphysics of Religion</w:t>
      </w:r>
      <w:r w:rsidRPr="00DE4AD4">
        <w:rPr>
          <w:sz w:val="20"/>
          <w:szCs w:val="20"/>
        </w:rPr>
        <w:t>, Marquette University Publications, Milwaukee, 1976</w:t>
      </w:r>
    </w:p>
    <w:p w14:paraId="000001F6" w14:textId="77777777" w:rsidR="00846F3F" w:rsidRPr="00DE4AD4" w:rsidRDefault="00011C1E">
      <w:pPr>
        <w:rPr>
          <w:sz w:val="20"/>
          <w:szCs w:val="20"/>
        </w:rPr>
      </w:pPr>
      <w:r w:rsidRPr="00DE4AD4">
        <w:rPr>
          <w:b/>
          <w:sz w:val="20"/>
          <w:szCs w:val="20"/>
        </w:rPr>
        <w:t>Hartshorne</w:t>
      </w:r>
      <w:r w:rsidRPr="00DE4AD4">
        <w:rPr>
          <w:sz w:val="20"/>
          <w:szCs w:val="20"/>
        </w:rPr>
        <w:t xml:space="preserve">, Charles, </w:t>
      </w:r>
      <w:r w:rsidRPr="00DE4AD4">
        <w:rPr>
          <w:i/>
          <w:sz w:val="20"/>
          <w:szCs w:val="20"/>
        </w:rPr>
        <w:t>Beyond Humanism, Essays in the Philosophy of Nature</w:t>
      </w:r>
      <w:r w:rsidRPr="00DE4AD4">
        <w:rPr>
          <w:sz w:val="20"/>
          <w:szCs w:val="20"/>
        </w:rPr>
        <w:t>, Peter Smith, Massachusetts, 1975</w:t>
      </w:r>
    </w:p>
    <w:p w14:paraId="000001F7" w14:textId="77777777" w:rsidR="00846F3F" w:rsidRPr="00DE4AD4" w:rsidRDefault="00011C1E">
      <w:pPr>
        <w:rPr>
          <w:sz w:val="20"/>
          <w:szCs w:val="20"/>
        </w:rPr>
      </w:pPr>
      <w:r w:rsidRPr="00DE4AD4">
        <w:rPr>
          <w:b/>
          <w:sz w:val="20"/>
          <w:szCs w:val="20"/>
        </w:rPr>
        <w:t>Hawking</w:t>
      </w:r>
      <w:r w:rsidRPr="00DE4AD4">
        <w:rPr>
          <w:sz w:val="20"/>
          <w:szCs w:val="20"/>
        </w:rPr>
        <w:t xml:space="preserve">, Stephen and </w:t>
      </w:r>
      <w:proofErr w:type="spellStart"/>
      <w:r w:rsidRPr="00DE4AD4">
        <w:rPr>
          <w:sz w:val="20"/>
          <w:szCs w:val="20"/>
        </w:rPr>
        <w:t>Modinow</w:t>
      </w:r>
      <w:proofErr w:type="spellEnd"/>
      <w:r w:rsidRPr="00DE4AD4">
        <w:rPr>
          <w:sz w:val="20"/>
          <w:szCs w:val="20"/>
        </w:rPr>
        <w:t xml:space="preserve">, Leonard, </w:t>
      </w:r>
      <w:r w:rsidRPr="00DE4AD4">
        <w:rPr>
          <w:i/>
          <w:sz w:val="20"/>
          <w:szCs w:val="20"/>
        </w:rPr>
        <w:t xml:space="preserve">El Gran </w:t>
      </w:r>
      <w:proofErr w:type="spellStart"/>
      <w:r w:rsidRPr="00DE4AD4">
        <w:rPr>
          <w:i/>
          <w:sz w:val="20"/>
          <w:szCs w:val="20"/>
        </w:rPr>
        <w:t>Diseño</w:t>
      </w:r>
      <w:proofErr w:type="spellEnd"/>
      <w:r w:rsidRPr="00DE4AD4">
        <w:rPr>
          <w:sz w:val="20"/>
          <w:szCs w:val="20"/>
        </w:rPr>
        <w:t xml:space="preserve"> (</w:t>
      </w:r>
      <w:r w:rsidRPr="00DE4AD4">
        <w:rPr>
          <w:i/>
          <w:sz w:val="20"/>
          <w:szCs w:val="20"/>
        </w:rPr>
        <w:t>The Grand Design)</w:t>
      </w:r>
      <w:r w:rsidRPr="00DE4AD4">
        <w:rPr>
          <w:sz w:val="20"/>
          <w:szCs w:val="20"/>
        </w:rPr>
        <w:t xml:space="preserve">, Editorial </w:t>
      </w:r>
      <w:proofErr w:type="spellStart"/>
      <w:r w:rsidRPr="00DE4AD4">
        <w:rPr>
          <w:sz w:val="20"/>
          <w:szCs w:val="20"/>
        </w:rPr>
        <w:t>Critica</w:t>
      </w:r>
      <w:proofErr w:type="spellEnd"/>
      <w:r w:rsidRPr="00DE4AD4">
        <w:rPr>
          <w:sz w:val="20"/>
          <w:szCs w:val="20"/>
        </w:rPr>
        <w:t>, Buenos Aires, 2010</w:t>
      </w:r>
    </w:p>
    <w:p w14:paraId="000001F8" w14:textId="77777777" w:rsidR="00846F3F" w:rsidRPr="00DE4AD4" w:rsidRDefault="00011C1E">
      <w:pPr>
        <w:rPr>
          <w:sz w:val="20"/>
          <w:szCs w:val="20"/>
        </w:rPr>
      </w:pPr>
      <w:r w:rsidRPr="00DE4AD4">
        <w:rPr>
          <w:b/>
          <w:sz w:val="20"/>
          <w:szCs w:val="20"/>
        </w:rPr>
        <w:t>Hazlett,</w:t>
      </w:r>
      <w:r w:rsidRPr="00DE4AD4">
        <w:rPr>
          <w:sz w:val="20"/>
          <w:szCs w:val="20"/>
        </w:rPr>
        <w:t xml:space="preserve"> Allan, </w:t>
      </w:r>
      <w:r w:rsidRPr="00DE4AD4">
        <w:rPr>
          <w:i/>
          <w:sz w:val="20"/>
          <w:szCs w:val="20"/>
        </w:rPr>
        <w:t>New Waves in Metaphysics</w:t>
      </w:r>
      <w:r w:rsidRPr="00DE4AD4">
        <w:rPr>
          <w:sz w:val="20"/>
          <w:szCs w:val="20"/>
        </w:rPr>
        <w:t xml:space="preserve">, </w:t>
      </w:r>
      <w:proofErr w:type="spellStart"/>
      <w:r w:rsidRPr="00DE4AD4">
        <w:rPr>
          <w:sz w:val="20"/>
          <w:szCs w:val="20"/>
        </w:rPr>
        <w:t>Pallgrave</w:t>
      </w:r>
      <w:proofErr w:type="spellEnd"/>
      <w:r w:rsidRPr="00DE4AD4">
        <w:rPr>
          <w:sz w:val="20"/>
          <w:szCs w:val="20"/>
        </w:rPr>
        <w:t xml:space="preserve"> Macmillan, 2010</w:t>
      </w:r>
    </w:p>
    <w:p w14:paraId="000001F9" w14:textId="77777777" w:rsidR="00846F3F" w:rsidRPr="00DE4AD4" w:rsidRDefault="00011C1E">
      <w:pPr>
        <w:rPr>
          <w:sz w:val="20"/>
          <w:szCs w:val="20"/>
        </w:rPr>
      </w:pPr>
      <w:r w:rsidRPr="00DE4AD4">
        <w:rPr>
          <w:b/>
          <w:sz w:val="20"/>
          <w:szCs w:val="20"/>
        </w:rPr>
        <w:t>Heidegger</w:t>
      </w:r>
      <w:r w:rsidRPr="00DE4AD4">
        <w:rPr>
          <w:sz w:val="20"/>
          <w:szCs w:val="20"/>
        </w:rPr>
        <w:t xml:space="preserve">, Martin, </w:t>
      </w:r>
      <w:r w:rsidRPr="00DE4AD4">
        <w:rPr>
          <w:i/>
          <w:sz w:val="20"/>
          <w:szCs w:val="20"/>
        </w:rPr>
        <w:t xml:space="preserve">Identidad y </w:t>
      </w:r>
      <w:proofErr w:type="spellStart"/>
      <w:r w:rsidRPr="00DE4AD4">
        <w:rPr>
          <w:i/>
          <w:sz w:val="20"/>
          <w:szCs w:val="20"/>
        </w:rPr>
        <w:t>Diferencia</w:t>
      </w:r>
      <w:proofErr w:type="spellEnd"/>
      <w:r w:rsidRPr="00DE4AD4">
        <w:rPr>
          <w:sz w:val="20"/>
          <w:szCs w:val="20"/>
        </w:rPr>
        <w:t xml:space="preserve"> - </w:t>
      </w:r>
      <w:proofErr w:type="spellStart"/>
      <w:r w:rsidRPr="00DE4AD4">
        <w:rPr>
          <w:i/>
          <w:sz w:val="20"/>
          <w:szCs w:val="20"/>
        </w:rPr>
        <w:t>Identitât</w:t>
      </w:r>
      <w:proofErr w:type="spellEnd"/>
      <w:r w:rsidRPr="00DE4AD4">
        <w:rPr>
          <w:i/>
          <w:sz w:val="20"/>
          <w:szCs w:val="20"/>
        </w:rPr>
        <w:t xml:space="preserve"> und </w:t>
      </w:r>
      <w:proofErr w:type="spellStart"/>
      <w:r w:rsidRPr="00DE4AD4">
        <w:rPr>
          <w:i/>
          <w:sz w:val="20"/>
          <w:szCs w:val="20"/>
        </w:rPr>
        <w:t>Differenz</w:t>
      </w:r>
      <w:proofErr w:type="spellEnd"/>
      <w:r w:rsidRPr="00DE4AD4">
        <w:rPr>
          <w:sz w:val="20"/>
          <w:szCs w:val="20"/>
        </w:rPr>
        <w:t xml:space="preserve">, Editorial </w:t>
      </w:r>
      <w:proofErr w:type="spellStart"/>
      <w:r w:rsidRPr="00DE4AD4">
        <w:rPr>
          <w:sz w:val="20"/>
          <w:szCs w:val="20"/>
        </w:rPr>
        <w:t>Antropos</w:t>
      </w:r>
      <w:proofErr w:type="spellEnd"/>
      <w:r w:rsidRPr="00DE4AD4">
        <w:rPr>
          <w:sz w:val="20"/>
          <w:szCs w:val="20"/>
        </w:rPr>
        <w:t>, Spain, 1957</w:t>
      </w:r>
    </w:p>
    <w:p w14:paraId="000001FA" w14:textId="77777777" w:rsidR="00846F3F" w:rsidRPr="00DE4AD4" w:rsidRDefault="00011C1E">
      <w:pPr>
        <w:rPr>
          <w:sz w:val="20"/>
          <w:szCs w:val="20"/>
        </w:rPr>
      </w:pPr>
      <w:r w:rsidRPr="00DE4AD4">
        <w:rPr>
          <w:b/>
          <w:sz w:val="20"/>
          <w:szCs w:val="20"/>
        </w:rPr>
        <w:t xml:space="preserve">Heidegger, </w:t>
      </w:r>
      <w:r w:rsidRPr="00DE4AD4">
        <w:rPr>
          <w:sz w:val="20"/>
          <w:szCs w:val="20"/>
        </w:rPr>
        <w:t>Martin</w:t>
      </w:r>
      <w:r w:rsidRPr="00DE4AD4">
        <w:rPr>
          <w:i/>
          <w:sz w:val="20"/>
          <w:szCs w:val="20"/>
        </w:rPr>
        <w:t>,</w:t>
      </w:r>
      <w:r w:rsidRPr="00DE4AD4">
        <w:rPr>
          <w:b/>
          <w:sz w:val="20"/>
          <w:szCs w:val="20"/>
        </w:rPr>
        <w:t xml:space="preserve"> </w:t>
      </w:r>
      <w:r w:rsidRPr="00DE4AD4">
        <w:rPr>
          <w:i/>
          <w:sz w:val="20"/>
          <w:szCs w:val="20"/>
        </w:rPr>
        <w:t>Early</w:t>
      </w:r>
      <w:r w:rsidRPr="00DE4AD4">
        <w:rPr>
          <w:sz w:val="20"/>
          <w:szCs w:val="20"/>
        </w:rPr>
        <w:t xml:space="preserve"> </w:t>
      </w:r>
      <w:r w:rsidRPr="00DE4AD4">
        <w:rPr>
          <w:i/>
          <w:sz w:val="20"/>
          <w:szCs w:val="20"/>
        </w:rPr>
        <w:t>Greek Thinking, The Dawn of Western Philosophy</w:t>
      </w:r>
      <w:r w:rsidRPr="00DE4AD4">
        <w:rPr>
          <w:sz w:val="20"/>
          <w:szCs w:val="20"/>
        </w:rPr>
        <w:t>, Harper San Francisco, reprint 1984</w:t>
      </w:r>
    </w:p>
    <w:p w14:paraId="000001FB" w14:textId="77777777" w:rsidR="00846F3F" w:rsidRPr="00DE4AD4" w:rsidRDefault="00011C1E">
      <w:pPr>
        <w:rPr>
          <w:sz w:val="20"/>
          <w:szCs w:val="20"/>
        </w:rPr>
      </w:pPr>
      <w:r w:rsidRPr="00DE4AD4">
        <w:rPr>
          <w:b/>
          <w:sz w:val="20"/>
          <w:szCs w:val="20"/>
        </w:rPr>
        <w:t>Heil</w:t>
      </w:r>
      <w:r w:rsidRPr="00DE4AD4">
        <w:rPr>
          <w:sz w:val="20"/>
          <w:szCs w:val="20"/>
        </w:rPr>
        <w:t xml:space="preserve">, John, </w:t>
      </w:r>
      <w:r w:rsidRPr="00DE4AD4">
        <w:rPr>
          <w:i/>
          <w:sz w:val="20"/>
          <w:szCs w:val="20"/>
        </w:rPr>
        <w:t>From an Ontological Point of View</w:t>
      </w:r>
      <w:r w:rsidRPr="00DE4AD4">
        <w:rPr>
          <w:sz w:val="20"/>
          <w:szCs w:val="20"/>
        </w:rPr>
        <w:t xml:space="preserve">, OUP, first edition 2003, 2005 </w:t>
      </w:r>
      <w:proofErr w:type="gramStart"/>
      <w:r w:rsidRPr="00DE4AD4">
        <w:rPr>
          <w:sz w:val="20"/>
          <w:szCs w:val="20"/>
        </w:rPr>
        <w:t>edition</w:t>
      </w:r>
      <w:proofErr w:type="gramEnd"/>
      <w:r w:rsidRPr="00DE4AD4">
        <w:rPr>
          <w:sz w:val="20"/>
          <w:szCs w:val="20"/>
        </w:rPr>
        <w:t xml:space="preserve"> </w:t>
      </w:r>
    </w:p>
    <w:p w14:paraId="000001FC" w14:textId="77777777" w:rsidR="00846F3F" w:rsidRPr="00DE4AD4" w:rsidRDefault="00011C1E">
      <w:pPr>
        <w:rPr>
          <w:sz w:val="20"/>
          <w:szCs w:val="20"/>
        </w:rPr>
      </w:pPr>
      <w:r w:rsidRPr="00DE4AD4">
        <w:rPr>
          <w:b/>
          <w:sz w:val="20"/>
          <w:szCs w:val="20"/>
        </w:rPr>
        <w:t xml:space="preserve">Heller, </w:t>
      </w:r>
      <w:r w:rsidRPr="00DE4AD4">
        <w:rPr>
          <w:sz w:val="20"/>
          <w:szCs w:val="20"/>
        </w:rPr>
        <w:t xml:space="preserve">Mark, </w:t>
      </w:r>
      <w:r w:rsidRPr="00DE4AD4">
        <w:rPr>
          <w:i/>
          <w:sz w:val="20"/>
          <w:szCs w:val="20"/>
        </w:rPr>
        <w:t>The</w:t>
      </w:r>
      <w:r w:rsidRPr="00DE4AD4">
        <w:rPr>
          <w:sz w:val="20"/>
          <w:szCs w:val="20"/>
        </w:rPr>
        <w:t xml:space="preserve"> </w:t>
      </w:r>
      <w:r w:rsidRPr="00DE4AD4">
        <w:rPr>
          <w:i/>
          <w:sz w:val="20"/>
          <w:szCs w:val="20"/>
        </w:rPr>
        <w:t>Ontology of Physical Objects</w:t>
      </w:r>
      <w:r w:rsidRPr="00DE4AD4">
        <w:rPr>
          <w:sz w:val="20"/>
          <w:szCs w:val="20"/>
        </w:rPr>
        <w:t>, CUP, 2008</w:t>
      </w:r>
    </w:p>
    <w:p w14:paraId="000001FD" w14:textId="77777777" w:rsidR="00846F3F" w:rsidRPr="00DE4AD4" w:rsidRDefault="00011C1E">
      <w:pPr>
        <w:rPr>
          <w:sz w:val="20"/>
          <w:szCs w:val="20"/>
        </w:rPr>
      </w:pPr>
      <w:r w:rsidRPr="00DE4AD4">
        <w:rPr>
          <w:b/>
          <w:sz w:val="20"/>
          <w:szCs w:val="20"/>
        </w:rPr>
        <w:t>Hendricks</w:t>
      </w:r>
      <w:r w:rsidRPr="00DE4AD4">
        <w:rPr>
          <w:sz w:val="20"/>
          <w:szCs w:val="20"/>
        </w:rPr>
        <w:t xml:space="preserve">, Vincent F. and </w:t>
      </w:r>
      <w:r w:rsidRPr="00DE4AD4">
        <w:rPr>
          <w:b/>
          <w:sz w:val="20"/>
          <w:szCs w:val="20"/>
        </w:rPr>
        <w:t>Pritchard</w:t>
      </w:r>
      <w:r w:rsidRPr="00DE4AD4">
        <w:rPr>
          <w:sz w:val="20"/>
          <w:szCs w:val="20"/>
        </w:rPr>
        <w:t xml:space="preserve">, Duncan –edited by-, </w:t>
      </w:r>
      <w:r w:rsidRPr="00DE4AD4">
        <w:rPr>
          <w:i/>
          <w:sz w:val="20"/>
          <w:szCs w:val="20"/>
        </w:rPr>
        <w:t>New Waves in Epistemology</w:t>
      </w:r>
      <w:r w:rsidRPr="00DE4AD4">
        <w:rPr>
          <w:sz w:val="20"/>
          <w:szCs w:val="20"/>
        </w:rPr>
        <w:t>, Palgrave MacMillan, 2008</w:t>
      </w:r>
    </w:p>
    <w:p w14:paraId="000001FE" w14:textId="77777777" w:rsidR="00846F3F" w:rsidRPr="005D7C20" w:rsidRDefault="00011C1E">
      <w:pPr>
        <w:rPr>
          <w:sz w:val="20"/>
          <w:szCs w:val="20"/>
          <w:lang w:val="es-AR"/>
        </w:rPr>
      </w:pPr>
      <w:r w:rsidRPr="005D7C20">
        <w:rPr>
          <w:b/>
          <w:sz w:val="20"/>
          <w:szCs w:val="20"/>
          <w:lang w:val="es-AR"/>
        </w:rPr>
        <w:t>Hessen</w:t>
      </w:r>
      <w:r w:rsidRPr="005D7C20">
        <w:rPr>
          <w:sz w:val="20"/>
          <w:szCs w:val="20"/>
          <w:lang w:val="es-AR"/>
        </w:rPr>
        <w:t xml:space="preserve">, Johan, </w:t>
      </w:r>
      <w:proofErr w:type="spellStart"/>
      <w:r w:rsidRPr="005D7C20">
        <w:rPr>
          <w:i/>
          <w:sz w:val="20"/>
          <w:szCs w:val="20"/>
          <w:lang w:val="es-AR"/>
        </w:rPr>
        <w:t>Teoria</w:t>
      </w:r>
      <w:proofErr w:type="spellEnd"/>
      <w:r w:rsidRPr="005D7C20">
        <w:rPr>
          <w:i/>
          <w:sz w:val="20"/>
          <w:szCs w:val="20"/>
          <w:lang w:val="es-AR"/>
        </w:rPr>
        <w:t xml:space="preserve"> del Conocimiento</w:t>
      </w:r>
      <w:r w:rsidRPr="005D7C20">
        <w:rPr>
          <w:sz w:val="20"/>
          <w:szCs w:val="20"/>
          <w:lang w:val="es-AR"/>
        </w:rPr>
        <w:t xml:space="preserve">, </w:t>
      </w:r>
      <w:proofErr w:type="spellStart"/>
      <w:r w:rsidRPr="005D7C20">
        <w:rPr>
          <w:sz w:val="20"/>
          <w:szCs w:val="20"/>
          <w:lang w:val="es-AR"/>
        </w:rPr>
        <w:t>Prologued</w:t>
      </w:r>
      <w:proofErr w:type="spellEnd"/>
      <w:r w:rsidRPr="005D7C20">
        <w:rPr>
          <w:sz w:val="20"/>
          <w:szCs w:val="20"/>
          <w:lang w:val="es-AR"/>
        </w:rPr>
        <w:t xml:space="preserve"> </w:t>
      </w:r>
      <w:proofErr w:type="spellStart"/>
      <w:r w:rsidRPr="005D7C20">
        <w:rPr>
          <w:sz w:val="20"/>
          <w:szCs w:val="20"/>
          <w:lang w:val="es-AR"/>
        </w:rPr>
        <w:t>by</w:t>
      </w:r>
      <w:proofErr w:type="spellEnd"/>
      <w:r w:rsidRPr="005D7C20">
        <w:rPr>
          <w:sz w:val="20"/>
          <w:szCs w:val="20"/>
          <w:lang w:val="es-AR"/>
        </w:rPr>
        <w:t xml:space="preserve"> Francisco Romero, Editorial Lozada, Buenos Aires, 1963 </w:t>
      </w:r>
    </w:p>
    <w:p w14:paraId="000001FF" w14:textId="77777777" w:rsidR="00846F3F" w:rsidRPr="00DE4AD4" w:rsidRDefault="00011C1E">
      <w:pPr>
        <w:rPr>
          <w:sz w:val="20"/>
          <w:szCs w:val="20"/>
        </w:rPr>
      </w:pPr>
      <w:r w:rsidRPr="00DE4AD4">
        <w:rPr>
          <w:b/>
          <w:sz w:val="20"/>
          <w:szCs w:val="20"/>
        </w:rPr>
        <w:t>Hirsch</w:t>
      </w:r>
      <w:r w:rsidRPr="00DE4AD4">
        <w:rPr>
          <w:sz w:val="20"/>
          <w:szCs w:val="20"/>
        </w:rPr>
        <w:t>, Eli, Ontological Arguments: Interpretive Charity and Quantifier Variance, Chapter 9.2 of Contemporary Debates in Metaphysics, 2008</w:t>
      </w:r>
    </w:p>
    <w:p w14:paraId="00000200" w14:textId="77777777" w:rsidR="00846F3F" w:rsidRPr="005D7C20" w:rsidRDefault="00011C1E">
      <w:pPr>
        <w:rPr>
          <w:sz w:val="20"/>
          <w:szCs w:val="20"/>
          <w:lang w:val="es-AR"/>
        </w:rPr>
      </w:pPr>
      <w:proofErr w:type="spellStart"/>
      <w:r w:rsidRPr="005D7C20">
        <w:rPr>
          <w:b/>
          <w:sz w:val="20"/>
          <w:szCs w:val="20"/>
          <w:lang w:val="es-AR"/>
        </w:rPr>
        <w:t>Hirchberger</w:t>
      </w:r>
      <w:proofErr w:type="spellEnd"/>
      <w:r w:rsidRPr="005D7C20">
        <w:rPr>
          <w:b/>
          <w:sz w:val="20"/>
          <w:szCs w:val="20"/>
          <w:lang w:val="es-AR"/>
        </w:rPr>
        <w:t>,</w:t>
      </w:r>
      <w:r w:rsidRPr="005D7C20">
        <w:rPr>
          <w:sz w:val="20"/>
          <w:szCs w:val="20"/>
          <w:lang w:val="es-AR"/>
        </w:rPr>
        <w:t xml:space="preserve"> Johannes, </w:t>
      </w:r>
      <w:r w:rsidRPr="005D7C20">
        <w:rPr>
          <w:i/>
          <w:sz w:val="20"/>
          <w:szCs w:val="20"/>
          <w:lang w:val="es-AR"/>
        </w:rPr>
        <w:t xml:space="preserve">Breve Historia de la </w:t>
      </w:r>
      <w:proofErr w:type="spellStart"/>
      <w:r w:rsidRPr="005D7C20">
        <w:rPr>
          <w:i/>
          <w:sz w:val="20"/>
          <w:szCs w:val="20"/>
          <w:lang w:val="es-AR"/>
        </w:rPr>
        <w:t>Filosofia</w:t>
      </w:r>
      <w:proofErr w:type="spellEnd"/>
      <w:r w:rsidRPr="005D7C20">
        <w:rPr>
          <w:sz w:val="20"/>
          <w:szCs w:val="20"/>
          <w:lang w:val="es-AR"/>
        </w:rPr>
        <w:t xml:space="preserve">, p.192, Editorial Herder, 1964, Barcelona, </w:t>
      </w:r>
      <w:proofErr w:type="spellStart"/>
      <w:r w:rsidRPr="005D7C20">
        <w:rPr>
          <w:sz w:val="20"/>
          <w:szCs w:val="20"/>
          <w:lang w:val="es-AR"/>
        </w:rPr>
        <w:t>Spain</w:t>
      </w:r>
      <w:proofErr w:type="spellEnd"/>
    </w:p>
    <w:p w14:paraId="00000201" w14:textId="77777777" w:rsidR="00846F3F" w:rsidRPr="00DE4AD4" w:rsidRDefault="00011C1E">
      <w:pPr>
        <w:rPr>
          <w:sz w:val="20"/>
          <w:szCs w:val="20"/>
        </w:rPr>
      </w:pPr>
      <w:r w:rsidRPr="00DE4AD4">
        <w:rPr>
          <w:b/>
          <w:sz w:val="20"/>
          <w:szCs w:val="20"/>
        </w:rPr>
        <w:t>Hirschberger,</w:t>
      </w:r>
      <w:r w:rsidRPr="00DE4AD4">
        <w:rPr>
          <w:sz w:val="20"/>
          <w:szCs w:val="20"/>
        </w:rPr>
        <w:t xml:space="preserve"> Johannes, </w:t>
      </w:r>
      <w:r w:rsidRPr="00DE4AD4">
        <w:rPr>
          <w:i/>
          <w:sz w:val="20"/>
          <w:szCs w:val="20"/>
        </w:rPr>
        <w:t xml:space="preserve">Historia de la </w:t>
      </w:r>
      <w:proofErr w:type="spellStart"/>
      <w:r w:rsidRPr="00DE4AD4">
        <w:rPr>
          <w:i/>
          <w:sz w:val="20"/>
          <w:szCs w:val="20"/>
        </w:rPr>
        <w:t>Filosofia</w:t>
      </w:r>
      <w:proofErr w:type="spellEnd"/>
      <w:r w:rsidRPr="00DE4AD4">
        <w:rPr>
          <w:i/>
          <w:sz w:val="20"/>
          <w:szCs w:val="20"/>
        </w:rPr>
        <w:t xml:space="preserve"> –</w:t>
      </w:r>
      <w:proofErr w:type="spellStart"/>
      <w:r w:rsidRPr="00DE4AD4">
        <w:rPr>
          <w:i/>
          <w:sz w:val="20"/>
          <w:szCs w:val="20"/>
        </w:rPr>
        <w:t>Geschichte</w:t>
      </w:r>
      <w:proofErr w:type="spellEnd"/>
      <w:r w:rsidRPr="00DE4AD4">
        <w:rPr>
          <w:i/>
          <w:sz w:val="20"/>
          <w:szCs w:val="20"/>
        </w:rPr>
        <w:t xml:space="preserve"> der Philosophie</w:t>
      </w:r>
      <w:r w:rsidRPr="00DE4AD4">
        <w:rPr>
          <w:sz w:val="20"/>
          <w:szCs w:val="20"/>
        </w:rPr>
        <w:t>-, Editorial Herder, 1974, Barcelona, Spain</w:t>
      </w:r>
    </w:p>
    <w:p w14:paraId="00000202" w14:textId="77777777" w:rsidR="00846F3F" w:rsidRPr="00DE4AD4" w:rsidRDefault="00011C1E">
      <w:pPr>
        <w:rPr>
          <w:sz w:val="20"/>
          <w:szCs w:val="20"/>
        </w:rPr>
      </w:pPr>
      <w:r w:rsidRPr="00DE4AD4">
        <w:rPr>
          <w:b/>
          <w:sz w:val="20"/>
          <w:szCs w:val="20"/>
        </w:rPr>
        <w:t>Holland</w:t>
      </w:r>
      <w:r w:rsidRPr="00DE4AD4">
        <w:rPr>
          <w:sz w:val="20"/>
          <w:szCs w:val="20"/>
        </w:rPr>
        <w:t xml:space="preserve">, John H.; </w:t>
      </w:r>
      <w:r w:rsidRPr="00DE4AD4">
        <w:rPr>
          <w:b/>
          <w:sz w:val="20"/>
          <w:szCs w:val="20"/>
        </w:rPr>
        <w:t>Holyoak</w:t>
      </w:r>
      <w:r w:rsidRPr="00DE4AD4">
        <w:rPr>
          <w:sz w:val="20"/>
          <w:szCs w:val="20"/>
        </w:rPr>
        <w:t xml:space="preserve">, Keith J.; </w:t>
      </w:r>
      <w:r w:rsidRPr="00DE4AD4">
        <w:rPr>
          <w:b/>
          <w:sz w:val="20"/>
          <w:szCs w:val="20"/>
        </w:rPr>
        <w:t>Nisbett</w:t>
      </w:r>
      <w:r w:rsidRPr="00DE4AD4">
        <w:rPr>
          <w:sz w:val="20"/>
          <w:szCs w:val="20"/>
        </w:rPr>
        <w:t xml:space="preserve">, Richard E.; and </w:t>
      </w:r>
      <w:r w:rsidRPr="00DE4AD4">
        <w:rPr>
          <w:b/>
          <w:sz w:val="20"/>
          <w:szCs w:val="20"/>
        </w:rPr>
        <w:t>Thagard</w:t>
      </w:r>
      <w:r w:rsidRPr="00DE4AD4">
        <w:rPr>
          <w:sz w:val="20"/>
          <w:szCs w:val="20"/>
        </w:rPr>
        <w:t xml:space="preserve">, Paul R., </w:t>
      </w:r>
      <w:r w:rsidRPr="00DE4AD4">
        <w:rPr>
          <w:i/>
          <w:sz w:val="20"/>
          <w:szCs w:val="20"/>
        </w:rPr>
        <w:t>Induction – Process of Inference, Learning and Discovery</w:t>
      </w:r>
      <w:r w:rsidRPr="00DE4AD4">
        <w:rPr>
          <w:sz w:val="20"/>
          <w:szCs w:val="20"/>
        </w:rPr>
        <w:t>, MIT Press, 1989</w:t>
      </w:r>
    </w:p>
    <w:p w14:paraId="00000203" w14:textId="77777777" w:rsidR="00846F3F" w:rsidRPr="00DE4AD4" w:rsidRDefault="00011C1E">
      <w:pPr>
        <w:rPr>
          <w:sz w:val="20"/>
          <w:szCs w:val="20"/>
        </w:rPr>
      </w:pPr>
      <w:r w:rsidRPr="00DE4AD4">
        <w:rPr>
          <w:b/>
          <w:sz w:val="20"/>
          <w:szCs w:val="20"/>
        </w:rPr>
        <w:t xml:space="preserve">Holt, </w:t>
      </w:r>
      <w:r w:rsidRPr="00DE4AD4">
        <w:rPr>
          <w:sz w:val="20"/>
          <w:szCs w:val="20"/>
        </w:rPr>
        <w:t xml:space="preserve">Jim, </w:t>
      </w:r>
      <w:r w:rsidRPr="00DE4AD4">
        <w:rPr>
          <w:i/>
          <w:sz w:val="20"/>
          <w:szCs w:val="20"/>
        </w:rPr>
        <w:t>Why Does the World Exist? An Existential Detective Story</w:t>
      </w:r>
      <w:r w:rsidRPr="00DE4AD4">
        <w:rPr>
          <w:sz w:val="20"/>
          <w:szCs w:val="20"/>
        </w:rPr>
        <w:t>, Liveright Publishing Corporation, 2012</w:t>
      </w:r>
    </w:p>
    <w:p w14:paraId="00000204" w14:textId="77777777" w:rsidR="00846F3F" w:rsidRPr="00DE4AD4" w:rsidRDefault="00011C1E">
      <w:pPr>
        <w:rPr>
          <w:i/>
          <w:sz w:val="20"/>
          <w:szCs w:val="20"/>
        </w:rPr>
      </w:pPr>
      <w:r w:rsidRPr="00DE4AD4">
        <w:rPr>
          <w:b/>
          <w:sz w:val="20"/>
          <w:szCs w:val="20"/>
        </w:rPr>
        <w:t>Hood</w:t>
      </w:r>
      <w:r w:rsidRPr="00DE4AD4">
        <w:rPr>
          <w:sz w:val="20"/>
          <w:szCs w:val="20"/>
        </w:rPr>
        <w:t xml:space="preserve">, Pamela, </w:t>
      </w:r>
      <w:r w:rsidRPr="00DE4AD4">
        <w:rPr>
          <w:i/>
          <w:sz w:val="20"/>
          <w:szCs w:val="20"/>
        </w:rPr>
        <w:t xml:space="preserve">Aristotle on the Category of Relation, University Press of America, </w:t>
      </w:r>
      <w:r w:rsidRPr="00DE4AD4">
        <w:rPr>
          <w:sz w:val="20"/>
          <w:szCs w:val="20"/>
        </w:rPr>
        <w:t>Maryland, 2016</w:t>
      </w:r>
    </w:p>
    <w:p w14:paraId="00000205" w14:textId="77777777" w:rsidR="00846F3F" w:rsidRPr="00DE4AD4" w:rsidRDefault="00011C1E">
      <w:pPr>
        <w:rPr>
          <w:sz w:val="20"/>
          <w:szCs w:val="20"/>
        </w:rPr>
      </w:pPr>
      <w:r w:rsidRPr="00DE4AD4">
        <w:rPr>
          <w:b/>
          <w:sz w:val="20"/>
          <w:szCs w:val="20"/>
        </w:rPr>
        <w:t>Hook</w:t>
      </w:r>
      <w:r w:rsidRPr="00DE4AD4">
        <w:rPr>
          <w:sz w:val="20"/>
          <w:szCs w:val="20"/>
        </w:rPr>
        <w:t xml:space="preserve">, Sidney, </w:t>
      </w:r>
      <w:r w:rsidRPr="00DE4AD4">
        <w:rPr>
          <w:i/>
          <w:sz w:val="20"/>
          <w:szCs w:val="20"/>
        </w:rPr>
        <w:t>The Quest for Being</w:t>
      </w:r>
      <w:r w:rsidRPr="00DE4AD4">
        <w:rPr>
          <w:sz w:val="20"/>
          <w:szCs w:val="20"/>
        </w:rPr>
        <w:t>, Prometheus Books, NY, 1991</w:t>
      </w:r>
    </w:p>
    <w:p w14:paraId="00000206" w14:textId="77777777" w:rsidR="00846F3F" w:rsidRPr="00DE4AD4" w:rsidRDefault="00011C1E">
      <w:pPr>
        <w:rPr>
          <w:sz w:val="20"/>
          <w:szCs w:val="20"/>
        </w:rPr>
      </w:pPr>
      <w:r w:rsidRPr="00DE4AD4">
        <w:rPr>
          <w:b/>
          <w:sz w:val="20"/>
          <w:szCs w:val="20"/>
        </w:rPr>
        <w:t>Horgan</w:t>
      </w:r>
      <w:r w:rsidRPr="00DE4AD4">
        <w:rPr>
          <w:sz w:val="20"/>
          <w:szCs w:val="20"/>
        </w:rPr>
        <w:t xml:space="preserve">, Terence E. and </w:t>
      </w:r>
      <w:proofErr w:type="spellStart"/>
      <w:r w:rsidRPr="00DE4AD4">
        <w:rPr>
          <w:b/>
          <w:sz w:val="20"/>
          <w:szCs w:val="20"/>
        </w:rPr>
        <w:t>Potrc</w:t>
      </w:r>
      <w:proofErr w:type="spellEnd"/>
      <w:r w:rsidRPr="00DE4AD4">
        <w:rPr>
          <w:sz w:val="20"/>
          <w:szCs w:val="20"/>
        </w:rPr>
        <w:t xml:space="preserve">, </w:t>
      </w:r>
      <w:proofErr w:type="spellStart"/>
      <w:r w:rsidRPr="00DE4AD4">
        <w:rPr>
          <w:sz w:val="20"/>
          <w:szCs w:val="20"/>
        </w:rPr>
        <w:t>Matjaz</w:t>
      </w:r>
      <w:proofErr w:type="spellEnd"/>
      <w:r w:rsidRPr="00DE4AD4">
        <w:rPr>
          <w:sz w:val="20"/>
          <w:szCs w:val="20"/>
        </w:rPr>
        <w:t xml:space="preserve">, </w:t>
      </w:r>
      <w:r w:rsidRPr="00DE4AD4">
        <w:rPr>
          <w:i/>
          <w:sz w:val="20"/>
          <w:szCs w:val="20"/>
        </w:rPr>
        <w:t>Austere Realism, Contextual Semantics Meets Minimal Ontology</w:t>
      </w:r>
      <w:r w:rsidRPr="00DE4AD4">
        <w:rPr>
          <w:sz w:val="20"/>
          <w:szCs w:val="20"/>
        </w:rPr>
        <w:t>, MIT, 2007</w:t>
      </w:r>
    </w:p>
    <w:p w14:paraId="00000207" w14:textId="77777777" w:rsidR="00846F3F" w:rsidRPr="00DE4AD4" w:rsidRDefault="00011C1E">
      <w:pPr>
        <w:rPr>
          <w:sz w:val="20"/>
          <w:szCs w:val="20"/>
        </w:rPr>
      </w:pPr>
      <w:r w:rsidRPr="00DE4AD4">
        <w:rPr>
          <w:b/>
          <w:sz w:val="20"/>
          <w:szCs w:val="20"/>
        </w:rPr>
        <w:t>Hume</w:t>
      </w:r>
      <w:r w:rsidRPr="00DE4AD4">
        <w:rPr>
          <w:sz w:val="20"/>
          <w:szCs w:val="20"/>
        </w:rPr>
        <w:t xml:space="preserve">, David, </w:t>
      </w:r>
      <w:r w:rsidRPr="00DE4AD4">
        <w:rPr>
          <w:i/>
          <w:sz w:val="20"/>
          <w:szCs w:val="20"/>
        </w:rPr>
        <w:t>A Treatise of Human Nature</w:t>
      </w:r>
      <w:r w:rsidRPr="00DE4AD4">
        <w:rPr>
          <w:sz w:val="20"/>
          <w:szCs w:val="20"/>
        </w:rPr>
        <w:t>, Penguin Classics, 1984</w:t>
      </w:r>
    </w:p>
    <w:p w14:paraId="00000208" w14:textId="77777777" w:rsidR="00846F3F" w:rsidRPr="00DE4AD4" w:rsidRDefault="00011C1E">
      <w:pPr>
        <w:rPr>
          <w:sz w:val="20"/>
          <w:szCs w:val="20"/>
        </w:rPr>
      </w:pPr>
      <w:r w:rsidRPr="00DE4AD4">
        <w:rPr>
          <w:b/>
          <w:sz w:val="20"/>
          <w:szCs w:val="20"/>
        </w:rPr>
        <w:t>Hume</w:t>
      </w:r>
      <w:r w:rsidRPr="00DE4AD4">
        <w:rPr>
          <w:sz w:val="20"/>
          <w:szCs w:val="20"/>
        </w:rPr>
        <w:t xml:space="preserve">, David, </w:t>
      </w:r>
      <w:r w:rsidRPr="00DE4AD4">
        <w:rPr>
          <w:i/>
          <w:sz w:val="20"/>
          <w:szCs w:val="20"/>
        </w:rPr>
        <w:t>Dialogues and Natural History of Religion</w:t>
      </w:r>
      <w:r w:rsidRPr="00DE4AD4">
        <w:rPr>
          <w:sz w:val="20"/>
          <w:szCs w:val="20"/>
        </w:rPr>
        <w:t>, OUP, 1993</w:t>
      </w:r>
    </w:p>
    <w:p w14:paraId="00000209" w14:textId="77777777" w:rsidR="00846F3F" w:rsidRPr="00DE4AD4" w:rsidRDefault="00011C1E">
      <w:pPr>
        <w:rPr>
          <w:sz w:val="20"/>
          <w:szCs w:val="20"/>
        </w:rPr>
      </w:pPr>
      <w:r w:rsidRPr="00DE4AD4">
        <w:rPr>
          <w:b/>
          <w:sz w:val="20"/>
          <w:szCs w:val="20"/>
        </w:rPr>
        <w:t>Hume</w:t>
      </w:r>
      <w:r w:rsidRPr="00DE4AD4">
        <w:rPr>
          <w:sz w:val="20"/>
          <w:szCs w:val="20"/>
        </w:rPr>
        <w:t xml:space="preserve">, David, </w:t>
      </w:r>
      <w:r w:rsidRPr="00DE4AD4">
        <w:rPr>
          <w:i/>
          <w:sz w:val="20"/>
          <w:szCs w:val="20"/>
        </w:rPr>
        <w:t>An Enquiry Concerning Human Understanding</w:t>
      </w:r>
      <w:r w:rsidRPr="00DE4AD4">
        <w:rPr>
          <w:sz w:val="20"/>
          <w:szCs w:val="20"/>
        </w:rPr>
        <w:t xml:space="preserve">, OUP, </w:t>
      </w:r>
    </w:p>
    <w:p w14:paraId="0000020A" w14:textId="77777777" w:rsidR="00846F3F" w:rsidRPr="00DE4AD4" w:rsidRDefault="00011C1E">
      <w:pPr>
        <w:rPr>
          <w:sz w:val="20"/>
          <w:szCs w:val="20"/>
        </w:rPr>
      </w:pPr>
      <w:r w:rsidRPr="00DE4AD4">
        <w:rPr>
          <w:b/>
          <w:sz w:val="20"/>
          <w:szCs w:val="20"/>
        </w:rPr>
        <w:t>Hudson,</w:t>
      </w:r>
      <w:r w:rsidRPr="00DE4AD4">
        <w:rPr>
          <w:sz w:val="20"/>
          <w:szCs w:val="20"/>
        </w:rPr>
        <w:t xml:space="preserve"> Hud, </w:t>
      </w:r>
      <w:r w:rsidRPr="00DE4AD4">
        <w:rPr>
          <w:i/>
          <w:sz w:val="20"/>
          <w:szCs w:val="20"/>
        </w:rPr>
        <w:t>The Metaphysics of Hyperspace</w:t>
      </w:r>
      <w:r w:rsidRPr="00DE4AD4">
        <w:rPr>
          <w:sz w:val="20"/>
          <w:szCs w:val="20"/>
        </w:rPr>
        <w:t>, OUP, 2005</w:t>
      </w:r>
    </w:p>
    <w:p w14:paraId="0000020B" w14:textId="77777777" w:rsidR="00846F3F" w:rsidRPr="00DE4AD4" w:rsidRDefault="00011C1E">
      <w:pPr>
        <w:rPr>
          <w:sz w:val="20"/>
          <w:szCs w:val="20"/>
        </w:rPr>
      </w:pPr>
      <w:r w:rsidRPr="00DE4AD4">
        <w:rPr>
          <w:b/>
          <w:sz w:val="20"/>
          <w:szCs w:val="20"/>
        </w:rPr>
        <w:t>Husserl,</w:t>
      </w:r>
      <w:r w:rsidRPr="00DE4AD4">
        <w:rPr>
          <w:sz w:val="20"/>
          <w:szCs w:val="20"/>
        </w:rPr>
        <w:t xml:space="preserve"> Edmund, </w:t>
      </w:r>
      <w:r w:rsidRPr="00DE4AD4">
        <w:rPr>
          <w:i/>
          <w:sz w:val="20"/>
          <w:szCs w:val="20"/>
        </w:rPr>
        <w:t>The Shorter Logical Investigations</w:t>
      </w:r>
      <w:r w:rsidRPr="00DE4AD4">
        <w:rPr>
          <w:sz w:val="20"/>
          <w:szCs w:val="20"/>
        </w:rPr>
        <w:t xml:space="preserve">, Routledge, London, 2001 </w:t>
      </w:r>
    </w:p>
    <w:p w14:paraId="0000020C" w14:textId="77777777" w:rsidR="00846F3F" w:rsidRPr="00DE4AD4" w:rsidRDefault="00011C1E">
      <w:pPr>
        <w:rPr>
          <w:sz w:val="20"/>
          <w:szCs w:val="20"/>
        </w:rPr>
      </w:pPr>
      <w:r w:rsidRPr="00DE4AD4">
        <w:rPr>
          <w:b/>
          <w:sz w:val="20"/>
          <w:szCs w:val="20"/>
        </w:rPr>
        <w:t>Inwood,</w:t>
      </w:r>
      <w:r w:rsidRPr="00DE4AD4">
        <w:rPr>
          <w:sz w:val="20"/>
          <w:szCs w:val="20"/>
        </w:rPr>
        <w:t xml:space="preserve"> Michael, </w:t>
      </w:r>
      <w:r w:rsidRPr="00DE4AD4">
        <w:rPr>
          <w:i/>
          <w:sz w:val="20"/>
          <w:szCs w:val="20"/>
        </w:rPr>
        <w:t>Heidegger</w:t>
      </w:r>
      <w:r w:rsidRPr="00DE4AD4">
        <w:rPr>
          <w:sz w:val="20"/>
          <w:szCs w:val="20"/>
        </w:rPr>
        <w:t>, OUP, 1997</w:t>
      </w:r>
    </w:p>
    <w:p w14:paraId="0000020D" w14:textId="77777777" w:rsidR="00846F3F" w:rsidRPr="00DE4AD4" w:rsidRDefault="00011C1E">
      <w:pPr>
        <w:rPr>
          <w:sz w:val="20"/>
          <w:szCs w:val="20"/>
        </w:rPr>
      </w:pPr>
      <w:r w:rsidRPr="00DE4AD4">
        <w:rPr>
          <w:b/>
          <w:sz w:val="20"/>
          <w:szCs w:val="20"/>
        </w:rPr>
        <w:t>James,</w:t>
      </w:r>
      <w:r w:rsidRPr="00DE4AD4">
        <w:rPr>
          <w:sz w:val="20"/>
          <w:szCs w:val="20"/>
        </w:rPr>
        <w:t xml:space="preserve"> Williams, </w:t>
      </w:r>
      <w:r w:rsidRPr="00DE4AD4">
        <w:rPr>
          <w:i/>
          <w:sz w:val="20"/>
          <w:szCs w:val="20"/>
        </w:rPr>
        <w:t>Some Problems of Philosophy – A Beginning of an Introduction to Philosophy</w:t>
      </w:r>
      <w:r w:rsidRPr="00DE4AD4">
        <w:rPr>
          <w:sz w:val="20"/>
          <w:szCs w:val="20"/>
        </w:rPr>
        <w:t>, University of Nebraska Press, 1996</w:t>
      </w:r>
    </w:p>
    <w:p w14:paraId="0000020E" w14:textId="77777777" w:rsidR="00846F3F" w:rsidRPr="00DE4AD4" w:rsidRDefault="00011C1E">
      <w:pPr>
        <w:rPr>
          <w:sz w:val="20"/>
          <w:szCs w:val="20"/>
        </w:rPr>
      </w:pPr>
      <w:r w:rsidRPr="00DE4AD4">
        <w:rPr>
          <w:b/>
          <w:sz w:val="20"/>
          <w:szCs w:val="20"/>
        </w:rPr>
        <w:t>James,</w:t>
      </w:r>
      <w:r w:rsidRPr="00DE4AD4">
        <w:rPr>
          <w:sz w:val="20"/>
          <w:szCs w:val="20"/>
        </w:rPr>
        <w:t xml:space="preserve"> Williams, </w:t>
      </w:r>
      <w:r w:rsidRPr="00DE4AD4">
        <w:rPr>
          <w:i/>
          <w:sz w:val="20"/>
          <w:szCs w:val="20"/>
        </w:rPr>
        <w:t>Pragmatism,</w:t>
      </w:r>
      <w:r w:rsidRPr="00DE4AD4">
        <w:rPr>
          <w:sz w:val="20"/>
          <w:szCs w:val="20"/>
        </w:rPr>
        <w:t xml:space="preserve"> Prometheus Books, NY, 1991</w:t>
      </w:r>
    </w:p>
    <w:p w14:paraId="0000020F" w14:textId="77777777" w:rsidR="00846F3F" w:rsidRPr="00DE4AD4" w:rsidRDefault="00011C1E">
      <w:pPr>
        <w:rPr>
          <w:sz w:val="20"/>
          <w:szCs w:val="20"/>
        </w:rPr>
      </w:pPr>
      <w:proofErr w:type="spellStart"/>
      <w:r w:rsidRPr="00DE4AD4">
        <w:rPr>
          <w:b/>
          <w:sz w:val="20"/>
          <w:szCs w:val="20"/>
        </w:rPr>
        <w:t>Jeshion</w:t>
      </w:r>
      <w:proofErr w:type="spellEnd"/>
      <w:r w:rsidRPr="00DE4AD4">
        <w:rPr>
          <w:sz w:val="20"/>
          <w:szCs w:val="20"/>
        </w:rPr>
        <w:t xml:space="preserve">, Robin, editor, </w:t>
      </w:r>
      <w:r w:rsidRPr="00DE4AD4">
        <w:rPr>
          <w:i/>
          <w:sz w:val="20"/>
          <w:szCs w:val="20"/>
        </w:rPr>
        <w:t>New Assays on Singular Thought</w:t>
      </w:r>
      <w:r w:rsidRPr="00DE4AD4">
        <w:rPr>
          <w:sz w:val="20"/>
          <w:szCs w:val="20"/>
        </w:rPr>
        <w:t>, OUP, 2010</w:t>
      </w:r>
    </w:p>
    <w:p w14:paraId="00000210" w14:textId="77777777" w:rsidR="00846F3F" w:rsidRPr="00DE4AD4" w:rsidRDefault="00011C1E">
      <w:pPr>
        <w:rPr>
          <w:sz w:val="20"/>
          <w:szCs w:val="20"/>
        </w:rPr>
      </w:pPr>
      <w:r w:rsidRPr="00DE4AD4">
        <w:rPr>
          <w:b/>
          <w:sz w:val="20"/>
          <w:szCs w:val="20"/>
        </w:rPr>
        <w:t>Johnson</w:t>
      </w:r>
      <w:r w:rsidRPr="00DE4AD4">
        <w:rPr>
          <w:sz w:val="20"/>
          <w:szCs w:val="20"/>
        </w:rPr>
        <w:t xml:space="preserve">, Mark, </w:t>
      </w:r>
      <w:r w:rsidRPr="00DE4AD4">
        <w:rPr>
          <w:i/>
          <w:sz w:val="20"/>
          <w:szCs w:val="20"/>
        </w:rPr>
        <w:t>The Body in the Mind –The Bodily Basis of Meaning, Imagination, and Reason</w:t>
      </w:r>
      <w:r w:rsidRPr="00DE4AD4">
        <w:rPr>
          <w:sz w:val="20"/>
          <w:szCs w:val="20"/>
        </w:rPr>
        <w:t>, The University of Chicago Press, 1987</w:t>
      </w:r>
    </w:p>
    <w:p w14:paraId="00000211" w14:textId="77777777" w:rsidR="00846F3F" w:rsidRPr="005D7C20" w:rsidRDefault="00011C1E">
      <w:pPr>
        <w:rPr>
          <w:sz w:val="20"/>
          <w:szCs w:val="20"/>
          <w:lang w:val="es-AR"/>
        </w:rPr>
      </w:pPr>
      <w:r w:rsidRPr="005D7C20">
        <w:rPr>
          <w:b/>
          <w:sz w:val="20"/>
          <w:szCs w:val="20"/>
          <w:lang w:val="es-AR"/>
        </w:rPr>
        <w:t>Jolivet,</w:t>
      </w:r>
      <w:r w:rsidRPr="005D7C20">
        <w:rPr>
          <w:sz w:val="20"/>
          <w:szCs w:val="20"/>
          <w:lang w:val="es-AR"/>
        </w:rPr>
        <w:t xml:space="preserve"> Regis, </w:t>
      </w:r>
      <w:r w:rsidRPr="005D7C20">
        <w:rPr>
          <w:i/>
          <w:sz w:val="20"/>
          <w:szCs w:val="20"/>
          <w:lang w:val="es-AR"/>
        </w:rPr>
        <w:t xml:space="preserve">Vocabulario de Filosofía, Ediciones </w:t>
      </w:r>
      <w:proofErr w:type="spellStart"/>
      <w:r w:rsidRPr="005D7C20">
        <w:rPr>
          <w:i/>
          <w:sz w:val="20"/>
          <w:szCs w:val="20"/>
          <w:lang w:val="es-AR"/>
        </w:rPr>
        <w:t>Desclee</w:t>
      </w:r>
      <w:proofErr w:type="spellEnd"/>
      <w:r w:rsidRPr="005D7C20">
        <w:rPr>
          <w:i/>
          <w:sz w:val="20"/>
          <w:szCs w:val="20"/>
          <w:lang w:val="es-AR"/>
        </w:rPr>
        <w:t xml:space="preserve"> de Brouwer, Buenos Aires, 1954</w:t>
      </w:r>
    </w:p>
    <w:p w14:paraId="00000212" w14:textId="77777777" w:rsidR="00846F3F" w:rsidRPr="00DE4AD4" w:rsidRDefault="00011C1E">
      <w:pPr>
        <w:rPr>
          <w:sz w:val="20"/>
          <w:szCs w:val="20"/>
        </w:rPr>
      </w:pPr>
      <w:r w:rsidRPr="00DE4AD4">
        <w:rPr>
          <w:b/>
          <w:sz w:val="20"/>
          <w:szCs w:val="20"/>
        </w:rPr>
        <w:t>Joseph</w:t>
      </w:r>
      <w:r w:rsidRPr="00DE4AD4">
        <w:rPr>
          <w:sz w:val="20"/>
          <w:szCs w:val="20"/>
        </w:rPr>
        <w:t xml:space="preserve">, H.W. B. </w:t>
      </w:r>
      <w:r w:rsidRPr="00DE4AD4">
        <w:rPr>
          <w:i/>
          <w:sz w:val="20"/>
          <w:szCs w:val="20"/>
        </w:rPr>
        <w:t>‘Introduction to Logic’</w:t>
      </w:r>
      <w:r w:rsidRPr="00DE4AD4">
        <w:rPr>
          <w:sz w:val="20"/>
          <w:szCs w:val="20"/>
        </w:rPr>
        <w:t xml:space="preserve"> (Aristotelian Logic) - first published by Oxford University Press in 1916, re-published in 2002 by the Paper Tiger, Inc. </w:t>
      </w:r>
    </w:p>
    <w:p w14:paraId="00000213" w14:textId="77777777" w:rsidR="00846F3F" w:rsidRPr="00DE4AD4" w:rsidRDefault="00011C1E">
      <w:pPr>
        <w:rPr>
          <w:sz w:val="20"/>
          <w:szCs w:val="20"/>
        </w:rPr>
      </w:pPr>
      <w:proofErr w:type="spellStart"/>
      <w:r w:rsidRPr="00DE4AD4">
        <w:rPr>
          <w:b/>
          <w:sz w:val="20"/>
          <w:szCs w:val="20"/>
        </w:rPr>
        <w:t>Jubien</w:t>
      </w:r>
      <w:proofErr w:type="spellEnd"/>
      <w:r w:rsidRPr="00DE4AD4">
        <w:rPr>
          <w:b/>
          <w:sz w:val="20"/>
          <w:szCs w:val="20"/>
        </w:rPr>
        <w:t>,</w:t>
      </w:r>
      <w:r w:rsidRPr="00DE4AD4">
        <w:rPr>
          <w:sz w:val="20"/>
          <w:szCs w:val="20"/>
        </w:rPr>
        <w:t xml:space="preserve"> Michael, </w:t>
      </w:r>
      <w:r w:rsidRPr="00DE4AD4">
        <w:rPr>
          <w:i/>
          <w:sz w:val="20"/>
          <w:szCs w:val="20"/>
        </w:rPr>
        <w:t>Contemporary Metaphysics,</w:t>
      </w:r>
      <w:r w:rsidRPr="00DE4AD4">
        <w:rPr>
          <w:sz w:val="20"/>
          <w:szCs w:val="20"/>
        </w:rPr>
        <w:t xml:space="preserve"> Blackwell Publishers, 1997</w:t>
      </w:r>
    </w:p>
    <w:p w14:paraId="00000214" w14:textId="77777777" w:rsidR="00846F3F" w:rsidRPr="00DE4AD4" w:rsidRDefault="00011C1E">
      <w:pPr>
        <w:rPr>
          <w:sz w:val="20"/>
          <w:szCs w:val="20"/>
        </w:rPr>
      </w:pPr>
      <w:r w:rsidRPr="00DE4AD4">
        <w:rPr>
          <w:b/>
          <w:sz w:val="20"/>
          <w:szCs w:val="20"/>
        </w:rPr>
        <w:t xml:space="preserve">Kant, </w:t>
      </w:r>
      <w:r w:rsidRPr="00DE4AD4">
        <w:rPr>
          <w:sz w:val="20"/>
          <w:szCs w:val="20"/>
        </w:rPr>
        <w:t xml:space="preserve">Immanuel, </w:t>
      </w:r>
      <w:r w:rsidRPr="00DE4AD4">
        <w:rPr>
          <w:i/>
          <w:sz w:val="20"/>
          <w:szCs w:val="20"/>
        </w:rPr>
        <w:t>The Critique of Pure Reason</w:t>
      </w:r>
      <w:r w:rsidRPr="00DE4AD4">
        <w:rPr>
          <w:sz w:val="20"/>
          <w:szCs w:val="20"/>
        </w:rPr>
        <w:t>, 1781, Prometheus Books, NY, 2000</w:t>
      </w:r>
    </w:p>
    <w:p w14:paraId="00000215" w14:textId="77777777" w:rsidR="00846F3F" w:rsidRPr="005D7C20" w:rsidRDefault="00011C1E">
      <w:pPr>
        <w:rPr>
          <w:sz w:val="20"/>
          <w:szCs w:val="20"/>
          <w:lang w:val="es-AR"/>
        </w:rPr>
      </w:pPr>
      <w:r w:rsidRPr="005D7C20">
        <w:rPr>
          <w:b/>
          <w:sz w:val="20"/>
          <w:szCs w:val="20"/>
          <w:lang w:val="es-AR"/>
        </w:rPr>
        <w:t>Kant,</w:t>
      </w:r>
      <w:r w:rsidRPr="005D7C20">
        <w:rPr>
          <w:sz w:val="20"/>
          <w:szCs w:val="20"/>
          <w:lang w:val="es-AR"/>
        </w:rPr>
        <w:t xml:space="preserve"> Immanuel, </w:t>
      </w:r>
      <w:r w:rsidRPr="005D7C20">
        <w:rPr>
          <w:i/>
          <w:sz w:val="20"/>
          <w:szCs w:val="20"/>
          <w:lang w:val="es-AR"/>
        </w:rPr>
        <w:t>Critica de la Razón Pura I and II</w:t>
      </w:r>
      <w:r w:rsidRPr="005D7C20">
        <w:rPr>
          <w:sz w:val="20"/>
          <w:szCs w:val="20"/>
          <w:lang w:val="es-AR"/>
        </w:rPr>
        <w:t>, Losada, Buenos Aires, 1973</w:t>
      </w:r>
    </w:p>
    <w:p w14:paraId="00000216" w14:textId="77777777" w:rsidR="00846F3F" w:rsidRPr="00DE4AD4" w:rsidRDefault="00011C1E">
      <w:pPr>
        <w:rPr>
          <w:sz w:val="20"/>
          <w:szCs w:val="20"/>
        </w:rPr>
      </w:pPr>
      <w:r w:rsidRPr="00DE4AD4">
        <w:rPr>
          <w:b/>
          <w:sz w:val="20"/>
          <w:szCs w:val="20"/>
        </w:rPr>
        <w:t>Kant,</w:t>
      </w:r>
      <w:r w:rsidRPr="00DE4AD4">
        <w:rPr>
          <w:sz w:val="20"/>
          <w:szCs w:val="20"/>
        </w:rPr>
        <w:t xml:space="preserve"> Immanuel, </w:t>
      </w:r>
      <w:r w:rsidRPr="00DE4AD4">
        <w:rPr>
          <w:i/>
          <w:sz w:val="20"/>
          <w:szCs w:val="20"/>
        </w:rPr>
        <w:t>Critique of Pure Reason</w:t>
      </w:r>
      <w:r w:rsidRPr="00DE4AD4">
        <w:rPr>
          <w:sz w:val="20"/>
          <w:szCs w:val="20"/>
        </w:rPr>
        <w:t>, Palgrave Macmillan, 2007</w:t>
      </w:r>
    </w:p>
    <w:p w14:paraId="00000217" w14:textId="77777777" w:rsidR="00846F3F" w:rsidRPr="00DE4AD4" w:rsidRDefault="00011C1E">
      <w:pPr>
        <w:rPr>
          <w:sz w:val="20"/>
          <w:szCs w:val="20"/>
        </w:rPr>
      </w:pPr>
      <w:r w:rsidRPr="00DE4AD4">
        <w:rPr>
          <w:b/>
          <w:sz w:val="20"/>
          <w:szCs w:val="20"/>
        </w:rPr>
        <w:t>Kant</w:t>
      </w:r>
      <w:r w:rsidRPr="00DE4AD4">
        <w:rPr>
          <w:sz w:val="20"/>
          <w:szCs w:val="20"/>
        </w:rPr>
        <w:t xml:space="preserve">, Immanuel, </w:t>
      </w:r>
      <w:r w:rsidRPr="00DE4AD4">
        <w:rPr>
          <w:i/>
          <w:sz w:val="20"/>
          <w:szCs w:val="20"/>
        </w:rPr>
        <w:t>Prolegomena – To Any Future Metaphysics That Can Qualify as a Science</w:t>
      </w:r>
      <w:r w:rsidRPr="00DE4AD4">
        <w:rPr>
          <w:sz w:val="20"/>
          <w:szCs w:val="20"/>
        </w:rPr>
        <w:t xml:space="preserve">, 1783, Open Court, Illinois, 1996 </w:t>
      </w:r>
    </w:p>
    <w:p w14:paraId="00000218" w14:textId="77777777" w:rsidR="00846F3F" w:rsidRPr="00DE4AD4" w:rsidRDefault="00011C1E">
      <w:pPr>
        <w:rPr>
          <w:sz w:val="20"/>
          <w:szCs w:val="20"/>
        </w:rPr>
      </w:pPr>
      <w:r w:rsidRPr="00DE4AD4">
        <w:rPr>
          <w:b/>
          <w:sz w:val="20"/>
          <w:szCs w:val="20"/>
        </w:rPr>
        <w:t>Kant</w:t>
      </w:r>
      <w:r w:rsidRPr="00DE4AD4">
        <w:rPr>
          <w:sz w:val="20"/>
          <w:szCs w:val="20"/>
        </w:rPr>
        <w:t xml:space="preserve">, Immanuel, </w:t>
      </w:r>
      <w:r w:rsidRPr="00DE4AD4">
        <w:rPr>
          <w:i/>
          <w:sz w:val="20"/>
          <w:szCs w:val="20"/>
        </w:rPr>
        <w:t>Critique of Practical Reason</w:t>
      </w:r>
      <w:r w:rsidRPr="00DE4AD4">
        <w:rPr>
          <w:sz w:val="20"/>
          <w:szCs w:val="20"/>
        </w:rPr>
        <w:t>, 1788, Prometheus Books, NY, 2000</w:t>
      </w:r>
    </w:p>
    <w:p w14:paraId="00000219" w14:textId="77777777" w:rsidR="00846F3F" w:rsidRPr="00DE4AD4" w:rsidRDefault="00011C1E">
      <w:pPr>
        <w:rPr>
          <w:sz w:val="20"/>
          <w:szCs w:val="20"/>
        </w:rPr>
      </w:pPr>
      <w:r w:rsidRPr="00DE4AD4">
        <w:rPr>
          <w:b/>
          <w:sz w:val="20"/>
          <w:szCs w:val="20"/>
        </w:rPr>
        <w:t>Kant</w:t>
      </w:r>
      <w:r w:rsidRPr="00DE4AD4">
        <w:rPr>
          <w:sz w:val="20"/>
          <w:szCs w:val="20"/>
        </w:rPr>
        <w:t xml:space="preserve">, Immanuel, </w:t>
      </w:r>
      <w:r w:rsidRPr="00DE4AD4">
        <w:rPr>
          <w:i/>
          <w:sz w:val="20"/>
          <w:szCs w:val="20"/>
        </w:rPr>
        <w:t>The Critique of Judgment</w:t>
      </w:r>
      <w:r w:rsidRPr="00DE4AD4">
        <w:rPr>
          <w:sz w:val="20"/>
          <w:szCs w:val="20"/>
        </w:rPr>
        <w:t>, 1790, Prometheus Books, NY, 2000</w:t>
      </w:r>
    </w:p>
    <w:p w14:paraId="0000021A" w14:textId="77777777" w:rsidR="00846F3F" w:rsidRPr="00DE4AD4" w:rsidRDefault="00011C1E">
      <w:pPr>
        <w:rPr>
          <w:sz w:val="20"/>
          <w:szCs w:val="20"/>
        </w:rPr>
      </w:pPr>
      <w:r w:rsidRPr="00DE4AD4">
        <w:rPr>
          <w:b/>
          <w:sz w:val="20"/>
          <w:szCs w:val="20"/>
        </w:rPr>
        <w:t>Kant</w:t>
      </w:r>
      <w:r w:rsidRPr="00DE4AD4">
        <w:rPr>
          <w:sz w:val="20"/>
          <w:szCs w:val="20"/>
        </w:rPr>
        <w:t xml:space="preserve">, Immanuel, </w:t>
      </w:r>
      <w:r w:rsidRPr="00DE4AD4">
        <w:rPr>
          <w:i/>
          <w:sz w:val="20"/>
          <w:szCs w:val="20"/>
        </w:rPr>
        <w:t xml:space="preserve">Opus </w:t>
      </w:r>
      <w:proofErr w:type="spellStart"/>
      <w:r w:rsidRPr="00DE4AD4">
        <w:rPr>
          <w:i/>
          <w:sz w:val="20"/>
          <w:szCs w:val="20"/>
        </w:rPr>
        <w:t>Postumum</w:t>
      </w:r>
      <w:proofErr w:type="spellEnd"/>
      <w:r w:rsidRPr="00DE4AD4">
        <w:rPr>
          <w:sz w:val="20"/>
          <w:szCs w:val="20"/>
        </w:rPr>
        <w:t>, Cambridge University Press, 1998</w:t>
      </w:r>
    </w:p>
    <w:p w14:paraId="0000021B" w14:textId="77777777" w:rsidR="00846F3F" w:rsidRPr="00DE4AD4" w:rsidRDefault="00011C1E">
      <w:pPr>
        <w:rPr>
          <w:sz w:val="20"/>
          <w:szCs w:val="20"/>
        </w:rPr>
      </w:pPr>
      <w:r w:rsidRPr="00DE4AD4">
        <w:rPr>
          <w:b/>
          <w:sz w:val="20"/>
          <w:szCs w:val="20"/>
        </w:rPr>
        <w:t>Kant</w:t>
      </w:r>
      <w:r w:rsidRPr="00DE4AD4">
        <w:rPr>
          <w:sz w:val="20"/>
          <w:szCs w:val="20"/>
        </w:rPr>
        <w:t xml:space="preserve">, Immanuel, </w:t>
      </w:r>
      <w:r w:rsidRPr="00DE4AD4">
        <w:rPr>
          <w:i/>
          <w:sz w:val="20"/>
          <w:szCs w:val="20"/>
        </w:rPr>
        <w:t>Religion within the Boundaries of Mere Reason and Other Writings</w:t>
      </w:r>
      <w:r w:rsidRPr="00DE4AD4">
        <w:rPr>
          <w:sz w:val="20"/>
          <w:szCs w:val="20"/>
        </w:rPr>
        <w:t>, CUP, 1998</w:t>
      </w:r>
    </w:p>
    <w:p w14:paraId="0000021C" w14:textId="77777777" w:rsidR="00846F3F" w:rsidRPr="00DE4AD4" w:rsidRDefault="00011C1E">
      <w:pPr>
        <w:rPr>
          <w:sz w:val="20"/>
          <w:szCs w:val="20"/>
        </w:rPr>
      </w:pPr>
      <w:r w:rsidRPr="00DE4AD4">
        <w:rPr>
          <w:b/>
          <w:sz w:val="20"/>
          <w:szCs w:val="20"/>
        </w:rPr>
        <w:t>Kearn</w:t>
      </w:r>
      <w:r w:rsidRPr="00DE4AD4">
        <w:rPr>
          <w:sz w:val="20"/>
          <w:szCs w:val="20"/>
        </w:rPr>
        <w:t xml:space="preserve">s, John T., </w:t>
      </w:r>
      <w:r w:rsidRPr="00DE4AD4">
        <w:rPr>
          <w:i/>
          <w:sz w:val="20"/>
          <w:szCs w:val="20"/>
        </w:rPr>
        <w:t>‘The Principles of Deductive Logic’,</w:t>
      </w:r>
      <w:r w:rsidRPr="00DE4AD4">
        <w:rPr>
          <w:sz w:val="20"/>
          <w:szCs w:val="20"/>
        </w:rPr>
        <w:t xml:space="preserve"> State University of New York, 1988</w:t>
      </w:r>
    </w:p>
    <w:p w14:paraId="0000021D" w14:textId="77777777" w:rsidR="00846F3F" w:rsidRPr="00DE4AD4" w:rsidRDefault="00011C1E">
      <w:pPr>
        <w:rPr>
          <w:sz w:val="20"/>
          <w:szCs w:val="20"/>
        </w:rPr>
      </w:pPr>
      <w:r w:rsidRPr="00DE4AD4">
        <w:rPr>
          <w:b/>
          <w:sz w:val="20"/>
          <w:szCs w:val="20"/>
        </w:rPr>
        <w:t>Kemerling</w:t>
      </w:r>
      <w:r w:rsidRPr="00DE4AD4">
        <w:rPr>
          <w:sz w:val="20"/>
          <w:szCs w:val="20"/>
        </w:rPr>
        <w:t xml:space="preserve">, Garth, </w:t>
      </w:r>
      <w:r w:rsidRPr="00DE4AD4">
        <w:rPr>
          <w:b/>
          <w:i/>
          <w:sz w:val="20"/>
          <w:szCs w:val="20"/>
        </w:rPr>
        <w:t>T</w:t>
      </w:r>
      <w:r w:rsidRPr="00DE4AD4">
        <w:rPr>
          <w:i/>
          <w:sz w:val="20"/>
          <w:szCs w:val="20"/>
        </w:rPr>
        <w:t>he Critical Philosophy</w:t>
      </w:r>
      <w:r w:rsidRPr="00DE4AD4">
        <w:rPr>
          <w:sz w:val="20"/>
          <w:szCs w:val="20"/>
        </w:rPr>
        <w:t xml:space="preserve">, Kant: Synthetic </w:t>
      </w:r>
      <w:r w:rsidRPr="00DE4AD4">
        <w:rPr>
          <w:i/>
          <w:sz w:val="20"/>
          <w:szCs w:val="20"/>
        </w:rPr>
        <w:t>A Priori</w:t>
      </w:r>
      <w:r w:rsidRPr="00DE4AD4">
        <w:rPr>
          <w:sz w:val="20"/>
          <w:szCs w:val="20"/>
        </w:rPr>
        <w:t xml:space="preserve"> Judgments</w:t>
      </w:r>
      <w:r w:rsidRPr="00DE4AD4">
        <w:rPr>
          <w:b/>
          <w:sz w:val="20"/>
          <w:szCs w:val="20"/>
        </w:rPr>
        <w:t>,</w:t>
      </w:r>
      <w:r w:rsidRPr="00DE4AD4">
        <w:rPr>
          <w:sz w:val="20"/>
          <w:szCs w:val="20"/>
        </w:rPr>
        <w:t xml:space="preserve"> </w:t>
      </w:r>
      <w:proofErr w:type="spellStart"/>
      <w:r w:rsidRPr="00DE4AD4">
        <w:rPr>
          <w:sz w:val="20"/>
          <w:szCs w:val="20"/>
        </w:rPr>
        <w:t>Encyclopedia</w:t>
      </w:r>
      <w:proofErr w:type="spellEnd"/>
      <w:r w:rsidRPr="00DE4AD4">
        <w:rPr>
          <w:sz w:val="20"/>
          <w:szCs w:val="20"/>
        </w:rPr>
        <w:t xml:space="preserve"> Britannica, 2011</w:t>
      </w:r>
    </w:p>
    <w:p w14:paraId="0000021E" w14:textId="77777777" w:rsidR="00846F3F" w:rsidRPr="00DE4AD4" w:rsidRDefault="00011C1E">
      <w:pPr>
        <w:rPr>
          <w:sz w:val="20"/>
          <w:szCs w:val="20"/>
        </w:rPr>
      </w:pPr>
      <w:proofErr w:type="spellStart"/>
      <w:r w:rsidRPr="00DE4AD4">
        <w:rPr>
          <w:b/>
          <w:sz w:val="20"/>
          <w:szCs w:val="20"/>
        </w:rPr>
        <w:t>Khlentzos</w:t>
      </w:r>
      <w:proofErr w:type="spellEnd"/>
      <w:r w:rsidRPr="00DE4AD4">
        <w:rPr>
          <w:sz w:val="20"/>
          <w:szCs w:val="20"/>
        </w:rPr>
        <w:t xml:space="preserve">, Drew, </w:t>
      </w:r>
      <w:r w:rsidRPr="00DE4AD4">
        <w:rPr>
          <w:i/>
          <w:sz w:val="20"/>
          <w:szCs w:val="20"/>
        </w:rPr>
        <w:t>Naturalistic Realism and the Antirealist Challenge</w:t>
      </w:r>
      <w:r w:rsidRPr="00DE4AD4">
        <w:rPr>
          <w:sz w:val="20"/>
          <w:szCs w:val="20"/>
        </w:rPr>
        <w:t>, MIT Press, 2004</w:t>
      </w:r>
    </w:p>
    <w:p w14:paraId="0000021F" w14:textId="77777777" w:rsidR="00846F3F" w:rsidRPr="00DE4AD4" w:rsidRDefault="00011C1E">
      <w:pPr>
        <w:rPr>
          <w:sz w:val="20"/>
          <w:szCs w:val="20"/>
        </w:rPr>
      </w:pPr>
      <w:r w:rsidRPr="00DE4AD4">
        <w:rPr>
          <w:b/>
          <w:sz w:val="20"/>
          <w:szCs w:val="20"/>
        </w:rPr>
        <w:t>Kim</w:t>
      </w:r>
      <w:r w:rsidRPr="00DE4AD4">
        <w:rPr>
          <w:sz w:val="20"/>
          <w:szCs w:val="20"/>
        </w:rPr>
        <w:t xml:space="preserve">, Jaegwon and Sosa, Ernest, </w:t>
      </w:r>
      <w:r w:rsidRPr="00DE4AD4">
        <w:rPr>
          <w:i/>
          <w:sz w:val="20"/>
          <w:szCs w:val="20"/>
        </w:rPr>
        <w:t>A Companion to Metaphysics</w:t>
      </w:r>
      <w:r w:rsidRPr="00DE4AD4">
        <w:rPr>
          <w:sz w:val="20"/>
          <w:szCs w:val="20"/>
        </w:rPr>
        <w:t>, edited by, Blackwell Reference, Blackwell Publishers, 1995</w:t>
      </w:r>
    </w:p>
    <w:p w14:paraId="00000220" w14:textId="77777777" w:rsidR="00846F3F" w:rsidRPr="00DE4AD4" w:rsidRDefault="00011C1E">
      <w:pPr>
        <w:rPr>
          <w:sz w:val="20"/>
          <w:szCs w:val="20"/>
        </w:rPr>
      </w:pPr>
      <w:r w:rsidRPr="00DE4AD4">
        <w:rPr>
          <w:b/>
          <w:sz w:val="20"/>
          <w:szCs w:val="20"/>
        </w:rPr>
        <w:t>Kimball</w:t>
      </w:r>
      <w:r w:rsidRPr="00DE4AD4">
        <w:rPr>
          <w:sz w:val="20"/>
          <w:szCs w:val="20"/>
        </w:rPr>
        <w:t xml:space="preserve">, Roger, </w:t>
      </w:r>
      <w:r w:rsidRPr="00DE4AD4">
        <w:rPr>
          <w:i/>
          <w:sz w:val="20"/>
          <w:szCs w:val="20"/>
        </w:rPr>
        <w:t>Experiments Against Reality</w:t>
      </w:r>
      <w:r w:rsidRPr="00DE4AD4">
        <w:rPr>
          <w:sz w:val="20"/>
          <w:szCs w:val="20"/>
        </w:rPr>
        <w:t>, Ivan R. Dee, Chicago, 2001</w:t>
      </w:r>
    </w:p>
    <w:p w14:paraId="00000221" w14:textId="77777777" w:rsidR="00846F3F" w:rsidRPr="00DE4AD4" w:rsidRDefault="00011C1E">
      <w:pPr>
        <w:rPr>
          <w:sz w:val="20"/>
          <w:szCs w:val="20"/>
        </w:rPr>
      </w:pPr>
      <w:r w:rsidRPr="00DE4AD4">
        <w:rPr>
          <w:b/>
          <w:sz w:val="20"/>
          <w:szCs w:val="20"/>
        </w:rPr>
        <w:t>Klee</w:t>
      </w:r>
      <w:r w:rsidRPr="00DE4AD4">
        <w:rPr>
          <w:sz w:val="20"/>
          <w:szCs w:val="20"/>
        </w:rPr>
        <w:t xml:space="preserve">, Robert, </w:t>
      </w:r>
      <w:r w:rsidRPr="00DE4AD4">
        <w:rPr>
          <w:i/>
          <w:sz w:val="20"/>
          <w:szCs w:val="20"/>
        </w:rPr>
        <w:t xml:space="preserve">Introduction to the Philosophy of Sciences, </w:t>
      </w:r>
      <w:r w:rsidRPr="00DE4AD4">
        <w:rPr>
          <w:sz w:val="20"/>
          <w:szCs w:val="20"/>
        </w:rPr>
        <w:t>OUP, 1998</w:t>
      </w:r>
    </w:p>
    <w:p w14:paraId="00000222" w14:textId="77777777" w:rsidR="00846F3F" w:rsidRPr="00DE4AD4" w:rsidRDefault="00011C1E">
      <w:pPr>
        <w:rPr>
          <w:sz w:val="20"/>
          <w:szCs w:val="20"/>
        </w:rPr>
      </w:pPr>
      <w:r w:rsidRPr="00DE4AD4">
        <w:rPr>
          <w:b/>
          <w:sz w:val="20"/>
          <w:szCs w:val="20"/>
        </w:rPr>
        <w:t>Klein,</w:t>
      </w:r>
      <w:r w:rsidRPr="00DE4AD4">
        <w:rPr>
          <w:sz w:val="20"/>
          <w:szCs w:val="20"/>
        </w:rPr>
        <w:t xml:space="preserve"> Etienne, </w:t>
      </w:r>
      <w:proofErr w:type="spellStart"/>
      <w:r w:rsidRPr="00DE4AD4">
        <w:rPr>
          <w:i/>
          <w:sz w:val="20"/>
          <w:szCs w:val="20"/>
        </w:rPr>
        <w:t>Discours</w:t>
      </w:r>
      <w:proofErr w:type="spellEnd"/>
      <w:r w:rsidRPr="00DE4AD4">
        <w:rPr>
          <w:i/>
          <w:sz w:val="20"/>
          <w:szCs w:val="20"/>
        </w:rPr>
        <w:t xml:space="preserve"> Sur </w:t>
      </w:r>
      <w:proofErr w:type="spellStart"/>
      <w:r w:rsidRPr="00DE4AD4">
        <w:rPr>
          <w:i/>
          <w:sz w:val="20"/>
          <w:szCs w:val="20"/>
        </w:rPr>
        <w:t>L’Origine</w:t>
      </w:r>
      <w:proofErr w:type="spellEnd"/>
      <w:r w:rsidRPr="00DE4AD4">
        <w:rPr>
          <w:i/>
          <w:sz w:val="20"/>
          <w:szCs w:val="20"/>
        </w:rPr>
        <w:t xml:space="preserve"> de </w:t>
      </w:r>
      <w:proofErr w:type="spellStart"/>
      <w:r w:rsidRPr="00DE4AD4">
        <w:rPr>
          <w:i/>
          <w:sz w:val="20"/>
          <w:szCs w:val="20"/>
        </w:rPr>
        <w:t>L’Univers</w:t>
      </w:r>
      <w:proofErr w:type="spellEnd"/>
      <w:r w:rsidRPr="00DE4AD4">
        <w:rPr>
          <w:i/>
          <w:sz w:val="20"/>
          <w:szCs w:val="20"/>
        </w:rPr>
        <w:t>,</w:t>
      </w:r>
    </w:p>
    <w:p w14:paraId="00000223" w14:textId="77777777" w:rsidR="00846F3F" w:rsidRPr="00DE4AD4" w:rsidRDefault="00011C1E">
      <w:pPr>
        <w:rPr>
          <w:sz w:val="20"/>
          <w:szCs w:val="20"/>
        </w:rPr>
      </w:pPr>
      <w:r w:rsidRPr="00DE4AD4">
        <w:rPr>
          <w:b/>
          <w:sz w:val="20"/>
          <w:szCs w:val="20"/>
        </w:rPr>
        <w:t>Klement</w:t>
      </w:r>
      <w:r w:rsidRPr="00DE4AD4">
        <w:rPr>
          <w:sz w:val="20"/>
          <w:szCs w:val="20"/>
        </w:rPr>
        <w:t xml:space="preserve">, Kevin (Moore 1899, 8) SEP, </w:t>
      </w:r>
      <w:r w:rsidRPr="00DE4AD4">
        <w:rPr>
          <w:i/>
          <w:sz w:val="20"/>
          <w:szCs w:val="20"/>
        </w:rPr>
        <w:t>Russell’s Logical Atomism (from the internet)</w:t>
      </w:r>
      <w:r w:rsidRPr="00DE4AD4">
        <w:rPr>
          <w:sz w:val="20"/>
          <w:szCs w:val="20"/>
        </w:rPr>
        <w:t xml:space="preserve"> </w:t>
      </w:r>
    </w:p>
    <w:p w14:paraId="00000224" w14:textId="77777777" w:rsidR="00846F3F" w:rsidRPr="00DE4AD4" w:rsidRDefault="00011C1E">
      <w:pPr>
        <w:rPr>
          <w:sz w:val="20"/>
          <w:szCs w:val="20"/>
        </w:rPr>
      </w:pPr>
      <w:r w:rsidRPr="00DE4AD4">
        <w:rPr>
          <w:b/>
          <w:sz w:val="20"/>
          <w:szCs w:val="20"/>
        </w:rPr>
        <w:t>Kolakowski</w:t>
      </w:r>
      <w:r w:rsidRPr="00DE4AD4">
        <w:rPr>
          <w:sz w:val="20"/>
          <w:szCs w:val="20"/>
        </w:rPr>
        <w:t xml:space="preserve">, Leszek, </w:t>
      </w:r>
      <w:r w:rsidRPr="00DE4AD4">
        <w:rPr>
          <w:i/>
          <w:sz w:val="20"/>
          <w:szCs w:val="20"/>
        </w:rPr>
        <w:t xml:space="preserve">Si Dios no </w:t>
      </w:r>
      <w:proofErr w:type="spellStart"/>
      <w:r w:rsidRPr="00DE4AD4">
        <w:rPr>
          <w:i/>
          <w:sz w:val="20"/>
          <w:szCs w:val="20"/>
        </w:rPr>
        <w:t>Existe</w:t>
      </w:r>
      <w:proofErr w:type="spellEnd"/>
      <w:r w:rsidRPr="00DE4AD4">
        <w:rPr>
          <w:i/>
          <w:sz w:val="20"/>
          <w:szCs w:val="20"/>
        </w:rPr>
        <w:t xml:space="preserve"> (If God Does </w:t>
      </w:r>
      <w:proofErr w:type="gramStart"/>
      <w:r w:rsidRPr="00DE4AD4">
        <w:rPr>
          <w:i/>
          <w:sz w:val="20"/>
          <w:szCs w:val="20"/>
        </w:rPr>
        <w:t>not</w:t>
      </w:r>
      <w:proofErr w:type="gramEnd"/>
      <w:r w:rsidRPr="00DE4AD4">
        <w:rPr>
          <w:i/>
          <w:sz w:val="20"/>
          <w:szCs w:val="20"/>
        </w:rPr>
        <w:t xml:space="preserve"> Exist)</w:t>
      </w:r>
      <w:r w:rsidRPr="00DE4AD4">
        <w:rPr>
          <w:sz w:val="20"/>
          <w:szCs w:val="20"/>
        </w:rPr>
        <w:t xml:space="preserve">, Editorial </w:t>
      </w:r>
      <w:proofErr w:type="spellStart"/>
      <w:r w:rsidRPr="00DE4AD4">
        <w:rPr>
          <w:sz w:val="20"/>
          <w:szCs w:val="20"/>
        </w:rPr>
        <w:t>Tecnos</w:t>
      </w:r>
      <w:proofErr w:type="spellEnd"/>
      <w:r w:rsidRPr="00DE4AD4">
        <w:rPr>
          <w:sz w:val="20"/>
          <w:szCs w:val="20"/>
        </w:rPr>
        <w:t>, Madrid, 1988</w:t>
      </w:r>
    </w:p>
    <w:p w14:paraId="00000225" w14:textId="77777777" w:rsidR="00846F3F" w:rsidRPr="00DE4AD4" w:rsidRDefault="00011C1E">
      <w:pPr>
        <w:rPr>
          <w:sz w:val="20"/>
          <w:szCs w:val="20"/>
        </w:rPr>
      </w:pPr>
      <w:r w:rsidRPr="00DE4AD4">
        <w:rPr>
          <w:b/>
          <w:sz w:val="20"/>
          <w:szCs w:val="20"/>
        </w:rPr>
        <w:t>Koons,</w:t>
      </w:r>
      <w:r w:rsidRPr="00DE4AD4">
        <w:rPr>
          <w:sz w:val="20"/>
          <w:szCs w:val="20"/>
        </w:rPr>
        <w:t xml:space="preserve"> Robert C. and </w:t>
      </w:r>
      <w:r w:rsidRPr="00DE4AD4">
        <w:rPr>
          <w:b/>
          <w:sz w:val="20"/>
          <w:szCs w:val="20"/>
        </w:rPr>
        <w:t xml:space="preserve">Pickavance, </w:t>
      </w:r>
      <w:r w:rsidRPr="00DE4AD4">
        <w:rPr>
          <w:sz w:val="20"/>
          <w:szCs w:val="20"/>
        </w:rPr>
        <w:t xml:space="preserve">Timothy, </w:t>
      </w:r>
      <w:r w:rsidRPr="00DE4AD4">
        <w:rPr>
          <w:i/>
          <w:sz w:val="20"/>
          <w:szCs w:val="20"/>
        </w:rPr>
        <w:t xml:space="preserve">Metaphysics: The Fundamentals (Fundamentals of Philosophy, </w:t>
      </w:r>
      <w:r w:rsidRPr="00DE4AD4">
        <w:rPr>
          <w:sz w:val="20"/>
          <w:szCs w:val="20"/>
        </w:rPr>
        <w:t>Willey Blackwell, US, 2015</w:t>
      </w:r>
    </w:p>
    <w:p w14:paraId="00000226" w14:textId="77777777" w:rsidR="00846F3F" w:rsidRPr="00DE4AD4" w:rsidRDefault="00011C1E">
      <w:pPr>
        <w:rPr>
          <w:sz w:val="20"/>
          <w:szCs w:val="20"/>
        </w:rPr>
      </w:pPr>
      <w:proofErr w:type="spellStart"/>
      <w:r w:rsidRPr="00DE4AD4">
        <w:rPr>
          <w:b/>
          <w:sz w:val="20"/>
          <w:szCs w:val="20"/>
        </w:rPr>
        <w:t>Koslicki</w:t>
      </w:r>
      <w:proofErr w:type="spellEnd"/>
      <w:r w:rsidRPr="00DE4AD4">
        <w:rPr>
          <w:b/>
          <w:sz w:val="20"/>
          <w:szCs w:val="20"/>
        </w:rPr>
        <w:t>,</w:t>
      </w:r>
      <w:r w:rsidRPr="00DE4AD4">
        <w:rPr>
          <w:sz w:val="20"/>
          <w:szCs w:val="20"/>
        </w:rPr>
        <w:t xml:space="preserve"> Kathrin, </w:t>
      </w:r>
      <w:r w:rsidRPr="00DE4AD4">
        <w:rPr>
          <w:i/>
          <w:sz w:val="20"/>
          <w:szCs w:val="20"/>
        </w:rPr>
        <w:t>The Structure of Objects</w:t>
      </w:r>
      <w:r w:rsidRPr="00DE4AD4">
        <w:rPr>
          <w:sz w:val="20"/>
          <w:szCs w:val="20"/>
        </w:rPr>
        <w:t>, OUP, 2008</w:t>
      </w:r>
    </w:p>
    <w:p w14:paraId="00000227" w14:textId="77777777" w:rsidR="00846F3F" w:rsidRPr="00DE4AD4" w:rsidRDefault="00011C1E">
      <w:pPr>
        <w:rPr>
          <w:sz w:val="20"/>
          <w:szCs w:val="20"/>
        </w:rPr>
      </w:pPr>
      <w:proofErr w:type="spellStart"/>
      <w:r w:rsidRPr="00DE4AD4">
        <w:rPr>
          <w:b/>
          <w:sz w:val="20"/>
          <w:szCs w:val="20"/>
        </w:rPr>
        <w:t>Kripke</w:t>
      </w:r>
      <w:proofErr w:type="spellEnd"/>
      <w:r w:rsidRPr="00DE4AD4">
        <w:rPr>
          <w:sz w:val="20"/>
          <w:szCs w:val="20"/>
        </w:rPr>
        <w:t xml:space="preserve">, Saul A., </w:t>
      </w:r>
      <w:r w:rsidRPr="00DE4AD4">
        <w:rPr>
          <w:i/>
          <w:sz w:val="20"/>
          <w:szCs w:val="20"/>
        </w:rPr>
        <w:t>Naming and Necessity</w:t>
      </w:r>
      <w:r w:rsidRPr="00DE4AD4">
        <w:rPr>
          <w:sz w:val="20"/>
          <w:szCs w:val="20"/>
        </w:rPr>
        <w:t>, Harvard University Press, Cambridge, Massachusetts, Tenth Printing, 1998</w:t>
      </w:r>
    </w:p>
    <w:p w14:paraId="00000228" w14:textId="77777777" w:rsidR="00846F3F" w:rsidRPr="00DE4AD4" w:rsidRDefault="00011C1E">
      <w:pPr>
        <w:rPr>
          <w:sz w:val="20"/>
          <w:szCs w:val="20"/>
        </w:rPr>
      </w:pPr>
      <w:r w:rsidRPr="00DE4AD4">
        <w:rPr>
          <w:b/>
          <w:sz w:val="20"/>
          <w:szCs w:val="20"/>
        </w:rPr>
        <w:t>Kuhn</w:t>
      </w:r>
      <w:r w:rsidRPr="00DE4AD4">
        <w:rPr>
          <w:sz w:val="20"/>
          <w:szCs w:val="20"/>
        </w:rPr>
        <w:t>,</w:t>
      </w:r>
      <w:r w:rsidRPr="00DE4AD4">
        <w:rPr>
          <w:b/>
          <w:sz w:val="20"/>
          <w:szCs w:val="20"/>
        </w:rPr>
        <w:t xml:space="preserve"> </w:t>
      </w:r>
      <w:r w:rsidRPr="00DE4AD4">
        <w:rPr>
          <w:sz w:val="20"/>
          <w:szCs w:val="20"/>
        </w:rPr>
        <w:t xml:space="preserve">Thomas Samuel, </w:t>
      </w:r>
      <w:r w:rsidRPr="00DE4AD4">
        <w:rPr>
          <w:i/>
          <w:sz w:val="20"/>
          <w:szCs w:val="20"/>
        </w:rPr>
        <w:t>The Structure of Scientific Revolution</w:t>
      </w:r>
      <w:r w:rsidRPr="00DE4AD4">
        <w:rPr>
          <w:sz w:val="20"/>
          <w:szCs w:val="20"/>
        </w:rPr>
        <w:t>s, University of Chicago Press, Chicago, 1996</w:t>
      </w:r>
    </w:p>
    <w:p w14:paraId="00000229" w14:textId="77777777" w:rsidR="00846F3F" w:rsidRPr="00DE4AD4" w:rsidRDefault="00011C1E">
      <w:pPr>
        <w:rPr>
          <w:sz w:val="20"/>
          <w:szCs w:val="20"/>
        </w:rPr>
      </w:pPr>
      <w:r w:rsidRPr="00DE4AD4">
        <w:rPr>
          <w:b/>
          <w:sz w:val="20"/>
          <w:szCs w:val="20"/>
        </w:rPr>
        <w:t>Kuczynski,</w:t>
      </w:r>
      <w:r w:rsidRPr="00DE4AD4">
        <w:rPr>
          <w:sz w:val="20"/>
          <w:szCs w:val="20"/>
        </w:rPr>
        <w:t xml:space="preserve"> J.-</w:t>
      </w:r>
      <w:proofErr w:type="gramStart"/>
      <w:r w:rsidRPr="00DE4AD4">
        <w:rPr>
          <w:sz w:val="20"/>
          <w:szCs w:val="20"/>
        </w:rPr>
        <w:t>M..</w:t>
      </w:r>
      <w:proofErr w:type="gramEnd"/>
      <w:r w:rsidRPr="00DE4AD4">
        <w:rPr>
          <w:b/>
          <w:sz w:val="20"/>
          <w:szCs w:val="20"/>
        </w:rPr>
        <w:t xml:space="preserve"> </w:t>
      </w:r>
      <w:r w:rsidRPr="00DE4AD4">
        <w:rPr>
          <w:i/>
          <w:sz w:val="20"/>
          <w:szCs w:val="20"/>
        </w:rPr>
        <w:t xml:space="preserve">What is </w:t>
      </w:r>
      <w:proofErr w:type="gramStart"/>
      <w:r w:rsidRPr="00DE4AD4">
        <w:rPr>
          <w:i/>
          <w:sz w:val="20"/>
          <w:szCs w:val="20"/>
        </w:rPr>
        <w:t>Knowledge?,</w:t>
      </w:r>
      <w:proofErr w:type="gramEnd"/>
      <w:r w:rsidRPr="00DE4AD4">
        <w:rPr>
          <w:i/>
          <w:sz w:val="20"/>
          <w:szCs w:val="20"/>
        </w:rPr>
        <w:t xml:space="preserve"> A Crash-course in Epistemology</w:t>
      </w:r>
      <w:r w:rsidRPr="00DE4AD4">
        <w:rPr>
          <w:sz w:val="20"/>
          <w:szCs w:val="20"/>
        </w:rPr>
        <w:t xml:space="preserve">. Kindle Edition, Amazon, 2016 </w:t>
      </w:r>
    </w:p>
    <w:p w14:paraId="0000022A" w14:textId="77777777" w:rsidR="00846F3F" w:rsidRPr="00DE4AD4" w:rsidRDefault="00011C1E">
      <w:pPr>
        <w:rPr>
          <w:sz w:val="20"/>
          <w:szCs w:val="20"/>
        </w:rPr>
      </w:pPr>
      <w:proofErr w:type="spellStart"/>
      <w:r w:rsidRPr="00DE4AD4">
        <w:rPr>
          <w:b/>
          <w:sz w:val="20"/>
          <w:szCs w:val="20"/>
        </w:rPr>
        <w:t>Lackoff</w:t>
      </w:r>
      <w:proofErr w:type="spellEnd"/>
      <w:r w:rsidRPr="00DE4AD4">
        <w:rPr>
          <w:b/>
          <w:sz w:val="20"/>
          <w:szCs w:val="20"/>
        </w:rPr>
        <w:t>,</w:t>
      </w:r>
      <w:r w:rsidRPr="00DE4AD4">
        <w:rPr>
          <w:sz w:val="20"/>
          <w:szCs w:val="20"/>
        </w:rPr>
        <w:t xml:space="preserve"> George and </w:t>
      </w:r>
      <w:r w:rsidRPr="00DE4AD4">
        <w:rPr>
          <w:b/>
          <w:sz w:val="20"/>
          <w:szCs w:val="20"/>
        </w:rPr>
        <w:t>Johnson</w:t>
      </w:r>
      <w:r w:rsidRPr="00DE4AD4">
        <w:rPr>
          <w:sz w:val="20"/>
          <w:szCs w:val="20"/>
        </w:rPr>
        <w:t xml:space="preserve">, Mark, </w:t>
      </w:r>
      <w:r w:rsidRPr="00DE4AD4">
        <w:rPr>
          <w:i/>
          <w:sz w:val="20"/>
          <w:szCs w:val="20"/>
        </w:rPr>
        <w:t>Philosophy in the Flesh – The Embodied Mind and its Challenge to Western Though</w:t>
      </w:r>
      <w:r w:rsidRPr="00DE4AD4">
        <w:rPr>
          <w:sz w:val="20"/>
          <w:szCs w:val="20"/>
        </w:rPr>
        <w:t>, Basic Books, 1999.</w:t>
      </w:r>
    </w:p>
    <w:p w14:paraId="0000022B" w14:textId="77777777" w:rsidR="00846F3F" w:rsidRPr="00DE4AD4" w:rsidRDefault="00011C1E">
      <w:pPr>
        <w:rPr>
          <w:sz w:val="20"/>
          <w:szCs w:val="20"/>
        </w:rPr>
      </w:pPr>
      <w:proofErr w:type="spellStart"/>
      <w:r w:rsidRPr="00DE4AD4">
        <w:rPr>
          <w:b/>
          <w:sz w:val="20"/>
          <w:szCs w:val="20"/>
        </w:rPr>
        <w:t>Lackoff</w:t>
      </w:r>
      <w:proofErr w:type="spellEnd"/>
      <w:r w:rsidRPr="00DE4AD4">
        <w:rPr>
          <w:b/>
          <w:sz w:val="20"/>
          <w:szCs w:val="20"/>
        </w:rPr>
        <w:t xml:space="preserve">, George, </w:t>
      </w:r>
      <w:r w:rsidRPr="00DE4AD4">
        <w:rPr>
          <w:i/>
          <w:sz w:val="20"/>
          <w:szCs w:val="20"/>
        </w:rPr>
        <w:t>Women, Fire and Dangerous Things, What Categories Reveal About the Mind</w:t>
      </w:r>
      <w:r w:rsidRPr="00DE4AD4">
        <w:rPr>
          <w:sz w:val="20"/>
          <w:szCs w:val="20"/>
        </w:rPr>
        <w:t>, University of Chicago Press, Chicago, 1987</w:t>
      </w:r>
    </w:p>
    <w:p w14:paraId="0000022C" w14:textId="77777777" w:rsidR="00846F3F" w:rsidRPr="005D7C20" w:rsidRDefault="00011C1E">
      <w:pPr>
        <w:rPr>
          <w:sz w:val="20"/>
          <w:szCs w:val="20"/>
          <w:lang w:val="es-AR"/>
        </w:rPr>
      </w:pPr>
      <w:r w:rsidRPr="005D7C20">
        <w:rPr>
          <w:b/>
          <w:sz w:val="20"/>
          <w:szCs w:val="20"/>
          <w:lang w:val="es-AR"/>
        </w:rPr>
        <w:t>Lacroix</w:t>
      </w:r>
      <w:r w:rsidRPr="005D7C20">
        <w:rPr>
          <w:sz w:val="20"/>
          <w:szCs w:val="20"/>
          <w:lang w:val="es-AR"/>
        </w:rPr>
        <w:t xml:space="preserve">, Jean, </w:t>
      </w:r>
      <w:r w:rsidRPr="005D7C20">
        <w:rPr>
          <w:i/>
          <w:sz w:val="20"/>
          <w:szCs w:val="20"/>
          <w:lang w:val="es-AR"/>
        </w:rPr>
        <w:t xml:space="preserve">Kant et le </w:t>
      </w:r>
      <w:proofErr w:type="spellStart"/>
      <w:r w:rsidRPr="005D7C20">
        <w:rPr>
          <w:i/>
          <w:sz w:val="20"/>
          <w:szCs w:val="20"/>
          <w:lang w:val="es-AR"/>
        </w:rPr>
        <w:t>Kantisme</w:t>
      </w:r>
      <w:proofErr w:type="spellEnd"/>
      <w:r w:rsidRPr="005D7C20">
        <w:rPr>
          <w:sz w:val="20"/>
          <w:szCs w:val="20"/>
          <w:lang w:val="es-AR"/>
        </w:rPr>
        <w:t xml:space="preserve">, </w:t>
      </w:r>
      <w:proofErr w:type="spellStart"/>
      <w:r w:rsidRPr="005D7C20">
        <w:rPr>
          <w:sz w:val="20"/>
          <w:szCs w:val="20"/>
          <w:lang w:val="es-AR"/>
        </w:rPr>
        <w:t>Presses</w:t>
      </w:r>
      <w:proofErr w:type="spellEnd"/>
      <w:r w:rsidRPr="005D7C20">
        <w:rPr>
          <w:sz w:val="20"/>
          <w:szCs w:val="20"/>
          <w:lang w:val="es-AR"/>
        </w:rPr>
        <w:t xml:space="preserve"> </w:t>
      </w:r>
      <w:proofErr w:type="spellStart"/>
      <w:r w:rsidRPr="005D7C20">
        <w:rPr>
          <w:sz w:val="20"/>
          <w:szCs w:val="20"/>
          <w:lang w:val="es-AR"/>
        </w:rPr>
        <w:t>Universitaires</w:t>
      </w:r>
      <w:proofErr w:type="spellEnd"/>
      <w:r w:rsidRPr="005D7C20">
        <w:rPr>
          <w:sz w:val="20"/>
          <w:szCs w:val="20"/>
          <w:lang w:val="es-AR"/>
        </w:rPr>
        <w:t xml:space="preserve"> de France, 1993</w:t>
      </w:r>
    </w:p>
    <w:p w14:paraId="0000022D" w14:textId="77777777" w:rsidR="00846F3F" w:rsidRPr="005D7C20" w:rsidRDefault="00011C1E">
      <w:pPr>
        <w:rPr>
          <w:sz w:val="20"/>
          <w:szCs w:val="20"/>
          <w:lang w:val="es-AR"/>
        </w:rPr>
      </w:pPr>
      <w:proofErr w:type="spellStart"/>
      <w:r w:rsidRPr="005D7C20">
        <w:rPr>
          <w:b/>
          <w:sz w:val="20"/>
          <w:szCs w:val="20"/>
          <w:lang w:val="es-AR"/>
        </w:rPr>
        <w:t>Lamanna</w:t>
      </w:r>
      <w:proofErr w:type="spellEnd"/>
      <w:r w:rsidRPr="005D7C20">
        <w:rPr>
          <w:b/>
          <w:sz w:val="20"/>
          <w:szCs w:val="20"/>
          <w:lang w:val="es-AR"/>
        </w:rPr>
        <w:t>,</w:t>
      </w:r>
      <w:r w:rsidRPr="005D7C20">
        <w:rPr>
          <w:sz w:val="20"/>
          <w:szCs w:val="20"/>
          <w:lang w:val="es-AR"/>
        </w:rPr>
        <w:t xml:space="preserve"> Paolo E., </w:t>
      </w:r>
      <w:r w:rsidRPr="005D7C20">
        <w:rPr>
          <w:i/>
          <w:sz w:val="20"/>
          <w:szCs w:val="20"/>
          <w:lang w:val="es-AR"/>
        </w:rPr>
        <w:t>Historia de la Filosofía</w:t>
      </w:r>
      <w:r w:rsidRPr="005D7C20">
        <w:rPr>
          <w:sz w:val="20"/>
          <w:szCs w:val="20"/>
          <w:lang w:val="es-AR"/>
        </w:rPr>
        <w:t>, Biblioteca Hachette de Filosofía, Buenos, Aires, 1969</w:t>
      </w:r>
    </w:p>
    <w:p w14:paraId="0000022E" w14:textId="77777777" w:rsidR="00846F3F" w:rsidRPr="00DE4AD4" w:rsidRDefault="00011C1E">
      <w:pPr>
        <w:rPr>
          <w:sz w:val="20"/>
          <w:szCs w:val="20"/>
        </w:rPr>
      </w:pPr>
      <w:r w:rsidRPr="00DE4AD4">
        <w:rPr>
          <w:b/>
          <w:sz w:val="20"/>
          <w:szCs w:val="20"/>
        </w:rPr>
        <w:t>Lange,</w:t>
      </w:r>
      <w:r w:rsidRPr="00DE4AD4">
        <w:rPr>
          <w:sz w:val="20"/>
          <w:szCs w:val="20"/>
        </w:rPr>
        <w:t xml:space="preserve"> Marc, </w:t>
      </w:r>
      <w:r w:rsidRPr="00DE4AD4">
        <w:rPr>
          <w:i/>
          <w:sz w:val="20"/>
          <w:szCs w:val="20"/>
        </w:rPr>
        <w:t>Because Without Cause: Non-Causal Explanations in Science and Mathematics</w:t>
      </w:r>
      <w:r w:rsidRPr="00DE4AD4">
        <w:rPr>
          <w:sz w:val="20"/>
          <w:szCs w:val="20"/>
        </w:rPr>
        <w:t xml:space="preserve"> (Oxford Studies in Philosophy of Science) 1st Edition, OUP, 2017</w:t>
      </w:r>
    </w:p>
    <w:p w14:paraId="0000022F" w14:textId="77777777" w:rsidR="00846F3F" w:rsidRPr="00DE4AD4" w:rsidRDefault="00011C1E">
      <w:pPr>
        <w:rPr>
          <w:sz w:val="20"/>
          <w:szCs w:val="20"/>
        </w:rPr>
      </w:pPr>
      <w:r w:rsidRPr="00DE4AD4">
        <w:rPr>
          <w:b/>
          <w:sz w:val="20"/>
          <w:szCs w:val="20"/>
        </w:rPr>
        <w:t>Laurence</w:t>
      </w:r>
      <w:r w:rsidRPr="00DE4AD4">
        <w:rPr>
          <w:sz w:val="20"/>
          <w:szCs w:val="20"/>
        </w:rPr>
        <w:t xml:space="preserve">, Stephen and Macdonald, Cynthia, </w:t>
      </w:r>
      <w:r w:rsidRPr="00DE4AD4">
        <w:rPr>
          <w:i/>
          <w:sz w:val="20"/>
          <w:szCs w:val="20"/>
        </w:rPr>
        <w:t>Contemporary Readings in the Foundations of Metaphysics,</w:t>
      </w:r>
      <w:r w:rsidRPr="00DE4AD4">
        <w:rPr>
          <w:sz w:val="20"/>
          <w:szCs w:val="20"/>
        </w:rPr>
        <w:t xml:space="preserve"> Blackwell Publishers, 1998</w:t>
      </w:r>
    </w:p>
    <w:p w14:paraId="00000230" w14:textId="77777777" w:rsidR="00846F3F" w:rsidRPr="005D7C20" w:rsidRDefault="00011C1E">
      <w:pPr>
        <w:rPr>
          <w:sz w:val="20"/>
          <w:szCs w:val="20"/>
          <w:lang w:val="es-AR"/>
        </w:rPr>
      </w:pPr>
      <w:proofErr w:type="spellStart"/>
      <w:r w:rsidRPr="005D7C20">
        <w:rPr>
          <w:b/>
          <w:sz w:val="20"/>
          <w:szCs w:val="20"/>
          <w:lang w:val="es-AR"/>
        </w:rPr>
        <w:t>Lavelle</w:t>
      </w:r>
      <w:proofErr w:type="spellEnd"/>
      <w:r w:rsidRPr="005D7C20">
        <w:rPr>
          <w:b/>
          <w:sz w:val="20"/>
          <w:szCs w:val="20"/>
          <w:lang w:val="es-AR"/>
        </w:rPr>
        <w:t>,</w:t>
      </w:r>
      <w:r w:rsidRPr="005D7C20">
        <w:rPr>
          <w:sz w:val="20"/>
          <w:szCs w:val="20"/>
          <w:lang w:val="es-AR"/>
        </w:rPr>
        <w:t xml:space="preserve"> Louis, </w:t>
      </w:r>
      <w:r w:rsidRPr="005D7C20">
        <w:rPr>
          <w:i/>
          <w:sz w:val="20"/>
          <w:szCs w:val="20"/>
          <w:lang w:val="es-AR"/>
        </w:rPr>
        <w:t>Introducción a la Ontología</w:t>
      </w:r>
      <w:r w:rsidRPr="005D7C20">
        <w:rPr>
          <w:sz w:val="20"/>
          <w:szCs w:val="20"/>
          <w:lang w:val="es-AR"/>
        </w:rPr>
        <w:t>, Fondo de Cultura Económica, Buenos Aires, 1966</w:t>
      </w:r>
    </w:p>
    <w:p w14:paraId="00000231" w14:textId="77777777" w:rsidR="00846F3F" w:rsidRPr="00DE4AD4" w:rsidRDefault="00011C1E">
      <w:pPr>
        <w:rPr>
          <w:sz w:val="20"/>
          <w:szCs w:val="20"/>
        </w:rPr>
      </w:pPr>
      <w:r w:rsidRPr="00DE4AD4">
        <w:rPr>
          <w:b/>
          <w:sz w:val="20"/>
          <w:szCs w:val="20"/>
        </w:rPr>
        <w:t xml:space="preserve">Law, </w:t>
      </w:r>
      <w:r w:rsidRPr="00DE4AD4">
        <w:rPr>
          <w:sz w:val="20"/>
          <w:szCs w:val="20"/>
        </w:rPr>
        <w:t>Stephen</w:t>
      </w:r>
      <w:r w:rsidRPr="00DE4AD4">
        <w:rPr>
          <w:b/>
          <w:sz w:val="20"/>
          <w:szCs w:val="20"/>
        </w:rPr>
        <w:t xml:space="preserve">, </w:t>
      </w:r>
      <w:r w:rsidRPr="00DE4AD4">
        <w:rPr>
          <w:i/>
          <w:sz w:val="20"/>
          <w:szCs w:val="20"/>
        </w:rPr>
        <w:t>Eyewitness Companions</w:t>
      </w:r>
      <w:r w:rsidRPr="00DE4AD4">
        <w:rPr>
          <w:sz w:val="20"/>
          <w:szCs w:val="20"/>
        </w:rPr>
        <w:t>:</w:t>
      </w:r>
      <w:r w:rsidRPr="00DE4AD4">
        <w:rPr>
          <w:b/>
          <w:sz w:val="20"/>
          <w:szCs w:val="20"/>
        </w:rPr>
        <w:t xml:space="preserve"> </w:t>
      </w:r>
      <w:r w:rsidRPr="00DE4AD4">
        <w:rPr>
          <w:i/>
          <w:sz w:val="20"/>
          <w:szCs w:val="20"/>
        </w:rPr>
        <w:t xml:space="preserve">Philosophy, </w:t>
      </w:r>
      <w:proofErr w:type="spellStart"/>
      <w:r w:rsidRPr="00DE4AD4">
        <w:rPr>
          <w:sz w:val="20"/>
          <w:szCs w:val="20"/>
        </w:rPr>
        <w:t>Dorsling</w:t>
      </w:r>
      <w:proofErr w:type="spellEnd"/>
      <w:r w:rsidRPr="00DE4AD4">
        <w:rPr>
          <w:sz w:val="20"/>
          <w:szCs w:val="20"/>
        </w:rPr>
        <w:t xml:space="preserve"> Kindersley Limited,</w:t>
      </w:r>
      <w:r w:rsidRPr="00DE4AD4">
        <w:rPr>
          <w:i/>
          <w:sz w:val="20"/>
          <w:szCs w:val="20"/>
        </w:rPr>
        <w:t xml:space="preserve"> 2007</w:t>
      </w:r>
    </w:p>
    <w:p w14:paraId="00000232" w14:textId="77777777" w:rsidR="00846F3F" w:rsidRPr="00DE4AD4" w:rsidRDefault="00011C1E">
      <w:pPr>
        <w:rPr>
          <w:sz w:val="20"/>
          <w:szCs w:val="20"/>
        </w:rPr>
      </w:pPr>
      <w:proofErr w:type="spellStart"/>
      <w:r w:rsidRPr="00DE4AD4">
        <w:rPr>
          <w:b/>
          <w:sz w:val="20"/>
          <w:szCs w:val="20"/>
        </w:rPr>
        <w:t>Laydman</w:t>
      </w:r>
      <w:proofErr w:type="spellEnd"/>
      <w:r w:rsidRPr="00DE4AD4">
        <w:rPr>
          <w:b/>
          <w:sz w:val="20"/>
          <w:szCs w:val="20"/>
        </w:rPr>
        <w:t>,</w:t>
      </w:r>
      <w:r w:rsidRPr="00DE4AD4">
        <w:rPr>
          <w:sz w:val="20"/>
          <w:szCs w:val="20"/>
        </w:rPr>
        <w:t xml:space="preserve"> James and </w:t>
      </w:r>
      <w:r w:rsidRPr="00DE4AD4">
        <w:rPr>
          <w:b/>
          <w:sz w:val="20"/>
          <w:szCs w:val="20"/>
        </w:rPr>
        <w:t>Ross,</w:t>
      </w:r>
      <w:r w:rsidRPr="00DE4AD4">
        <w:rPr>
          <w:sz w:val="20"/>
          <w:szCs w:val="20"/>
        </w:rPr>
        <w:t xml:space="preserve"> Dan with </w:t>
      </w:r>
      <w:proofErr w:type="spellStart"/>
      <w:r w:rsidRPr="00DE4AD4">
        <w:rPr>
          <w:b/>
          <w:sz w:val="20"/>
          <w:szCs w:val="20"/>
        </w:rPr>
        <w:t>Spurrett</w:t>
      </w:r>
      <w:proofErr w:type="spellEnd"/>
      <w:r w:rsidRPr="00DE4AD4">
        <w:rPr>
          <w:sz w:val="20"/>
          <w:szCs w:val="20"/>
        </w:rPr>
        <w:t xml:space="preserve">, David and </w:t>
      </w:r>
      <w:r w:rsidRPr="00DE4AD4">
        <w:rPr>
          <w:b/>
          <w:sz w:val="20"/>
          <w:szCs w:val="20"/>
        </w:rPr>
        <w:t xml:space="preserve">Collier, </w:t>
      </w:r>
      <w:r w:rsidRPr="00DE4AD4">
        <w:rPr>
          <w:sz w:val="20"/>
          <w:szCs w:val="20"/>
        </w:rPr>
        <w:t xml:space="preserve">John, </w:t>
      </w:r>
      <w:r w:rsidRPr="00DE4AD4">
        <w:rPr>
          <w:i/>
          <w:sz w:val="20"/>
          <w:szCs w:val="20"/>
        </w:rPr>
        <w:t>Everything Must Go: Metaphysics Naturalized</w:t>
      </w:r>
      <w:r w:rsidRPr="00DE4AD4">
        <w:rPr>
          <w:sz w:val="20"/>
          <w:szCs w:val="20"/>
        </w:rPr>
        <w:t>, OUP, 2007</w:t>
      </w:r>
    </w:p>
    <w:p w14:paraId="00000233" w14:textId="77777777" w:rsidR="00846F3F" w:rsidRPr="00DE4AD4" w:rsidRDefault="00011C1E">
      <w:pPr>
        <w:rPr>
          <w:sz w:val="20"/>
          <w:szCs w:val="20"/>
        </w:rPr>
      </w:pPr>
      <w:r w:rsidRPr="00DE4AD4">
        <w:rPr>
          <w:b/>
          <w:sz w:val="20"/>
          <w:szCs w:val="20"/>
        </w:rPr>
        <w:t>Leibniz,</w:t>
      </w:r>
      <w:r w:rsidRPr="00DE4AD4">
        <w:rPr>
          <w:sz w:val="20"/>
          <w:szCs w:val="20"/>
        </w:rPr>
        <w:t xml:space="preserve"> Gottfried Wilhelm, </w:t>
      </w:r>
      <w:proofErr w:type="spellStart"/>
      <w:r w:rsidRPr="00DE4AD4">
        <w:rPr>
          <w:i/>
          <w:sz w:val="20"/>
          <w:szCs w:val="20"/>
        </w:rPr>
        <w:t>Discours</w:t>
      </w:r>
      <w:proofErr w:type="spellEnd"/>
      <w:r w:rsidRPr="00DE4AD4">
        <w:rPr>
          <w:i/>
          <w:sz w:val="20"/>
          <w:szCs w:val="20"/>
        </w:rPr>
        <w:t xml:space="preserve"> de </w:t>
      </w:r>
      <w:proofErr w:type="spellStart"/>
      <w:r w:rsidRPr="00DE4AD4">
        <w:rPr>
          <w:i/>
          <w:sz w:val="20"/>
          <w:szCs w:val="20"/>
        </w:rPr>
        <w:t>Métaphysique</w:t>
      </w:r>
      <w:proofErr w:type="spellEnd"/>
      <w:r w:rsidRPr="00DE4AD4">
        <w:rPr>
          <w:sz w:val="20"/>
          <w:szCs w:val="20"/>
        </w:rPr>
        <w:t>, Rusconi Libri, 1999</w:t>
      </w:r>
    </w:p>
    <w:p w14:paraId="00000234" w14:textId="77777777" w:rsidR="00846F3F" w:rsidRPr="00DE4AD4" w:rsidRDefault="00011C1E">
      <w:pPr>
        <w:rPr>
          <w:sz w:val="20"/>
          <w:szCs w:val="20"/>
        </w:rPr>
      </w:pPr>
      <w:r w:rsidRPr="00DE4AD4">
        <w:rPr>
          <w:b/>
          <w:sz w:val="20"/>
          <w:szCs w:val="20"/>
        </w:rPr>
        <w:t>Lemos,</w:t>
      </w:r>
      <w:r w:rsidRPr="00DE4AD4">
        <w:rPr>
          <w:sz w:val="20"/>
          <w:szCs w:val="20"/>
        </w:rPr>
        <w:t xml:space="preserve"> Noah, </w:t>
      </w:r>
      <w:r w:rsidRPr="00DE4AD4">
        <w:rPr>
          <w:i/>
          <w:sz w:val="20"/>
          <w:szCs w:val="20"/>
        </w:rPr>
        <w:t>An Introduction to the Theory of Knowledge</w:t>
      </w:r>
      <w:r w:rsidRPr="00DE4AD4">
        <w:rPr>
          <w:sz w:val="20"/>
          <w:szCs w:val="20"/>
        </w:rPr>
        <w:t>, Cambridge University Press, 2007</w:t>
      </w:r>
    </w:p>
    <w:p w14:paraId="00000235" w14:textId="77777777" w:rsidR="00846F3F" w:rsidRPr="00DE4AD4" w:rsidRDefault="00011C1E">
      <w:pPr>
        <w:rPr>
          <w:sz w:val="20"/>
          <w:szCs w:val="20"/>
        </w:rPr>
      </w:pPr>
      <w:r w:rsidRPr="00DE4AD4">
        <w:rPr>
          <w:b/>
          <w:sz w:val="20"/>
          <w:szCs w:val="20"/>
        </w:rPr>
        <w:t>Levenson,</w:t>
      </w:r>
      <w:r w:rsidRPr="00DE4AD4">
        <w:rPr>
          <w:sz w:val="20"/>
          <w:szCs w:val="20"/>
        </w:rPr>
        <w:t xml:space="preserve"> Carl and </w:t>
      </w:r>
      <w:r w:rsidRPr="00DE4AD4">
        <w:rPr>
          <w:b/>
          <w:sz w:val="20"/>
          <w:szCs w:val="20"/>
        </w:rPr>
        <w:t>Westphal</w:t>
      </w:r>
      <w:r w:rsidRPr="00DE4AD4">
        <w:rPr>
          <w:sz w:val="20"/>
          <w:szCs w:val="20"/>
        </w:rPr>
        <w:t xml:space="preserve">, Jonathan, </w:t>
      </w:r>
      <w:r w:rsidRPr="00DE4AD4">
        <w:rPr>
          <w:i/>
          <w:sz w:val="20"/>
          <w:szCs w:val="20"/>
        </w:rPr>
        <w:t xml:space="preserve">Reality </w:t>
      </w:r>
      <w:r w:rsidRPr="00DE4AD4">
        <w:rPr>
          <w:sz w:val="20"/>
          <w:szCs w:val="20"/>
        </w:rPr>
        <w:t>(selection of texts on the subject), Hackett Publishing Company, Indianapolis, 1994</w:t>
      </w:r>
    </w:p>
    <w:p w14:paraId="00000236" w14:textId="77777777" w:rsidR="00846F3F" w:rsidRPr="00DE4AD4" w:rsidRDefault="00011C1E">
      <w:pPr>
        <w:rPr>
          <w:sz w:val="20"/>
          <w:szCs w:val="20"/>
        </w:rPr>
      </w:pPr>
      <w:r w:rsidRPr="00DE4AD4">
        <w:rPr>
          <w:b/>
          <w:sz w:val="20"/>
          <w:szCs w:val="20"/>
        </w:rPr>
        <w:t>Lewis</w:t>
      </w:r>
      <w:r w:rsidRPr="00DE4AD4">
        <w:rPr>
          <w:sz w:val="20"/>
          <w:szCs w:val="20"/>
        </w:rPr>
        <w:t xml:space="preserve">, Clarence Irving, </w:t>
      </w:r>
      <w:r w:rsidRPr="00DE4AD4">
        <w:rPr>
          <w:i/>
          <w:sz w:val="20"/>
          <w:szCs w:val="20"/>
        </w:rPr>
        <w:t>An Analysis of Knowledge and Valuation</w:t>
      </w:r>
      <w:r w:rsidRPr="00DE4AD4">
        <w:rPr>
          <w:sz w:val="20"/>
          <w:szCs w:val="20"/>
        </w:rPr>
        <w:t xml:space="preserve">, The Open Court Publishing Company, Illinois, 1950 </w:t>
      </w:r>
    </w:p>
    <w:p w14:paraId="00000237" w14:textId="77777777" w:rsidR="00846F3F" w:rsidRPr="00DE4AD4" w:rsidRDefault="00011C1E">
      <w:pPr>
        <w:rPr>
          <w:sz w:val="20"/>
          <w:szCs w:val="20"/>
        </w:rPr>
      </w:pPr>
      <w:r w:rsidRPr="00DE4AD4">
        <w:rPr>
          <w:b/>
          <w:sz w:val="20"/>
          <w:szCs w:val="20"/>
        </w:rPr>
        <w:t>Lewis</w:t>
      </w:r>
      <w:r w:rsidRPr="00DE4AD4">
        <w:rPr>
          <w:sz w:val="20"/>
          <w:szCs w:val="20"/>
        </w:rPr>
        <w:t xml:space="preserve">, David, </w:t>
      </w:r>
      <w:r w:rsidRPr="00DE4AD4">
        <w:rPr>
          <w:i/>
          <w:sz w:val="20"/>
          <w:szCs w:val="20"/>
        </w:rPr>
        <w:t>On the Plurality of Worlds</w:t>
      </w:r>
      <w:r w:rsidRPr="00DE4AD4">
        <w:rPr>
          <w:sz w:val="20"/>
          <w:szCs w:val="20"/>
        </w:rPr>
        <w:t>, Blackwell Publishing, first published 1986, 2007</w:t>
      </w:r>
    </w:p>
    <w:p w14:paraId="00000238" w14:textId="77777777" w:rsidR="00846F3F" w:rsidRPr="00DE4AD4" w:rsidRDefault="00011C1E">
      <w:pPr>
        <w:rPr>
          <w:sz w:val="20"/>
          <w:szCs w:val="20"/>
        </w:rPr>
      </w:pPr>
      <w:r w:rsidRPr="00DE4AD4">
        <w:rPr>
          <w:b/>
          <w:sz w:val="20"/>
          <w:szCs w:val="20"/>
        </w:rPr>
        <w:t>Lewis</w:t>
      </w:r>
      <w:r w:rsidRPr="00DE4AD4">
        <w:rPr>
          <w:sz w:val="20"/>
          <w:szCs w:val="20"/>
        </w:rPr>
        <w:t xml:space="preserve">, Peter J., </w:t>
      </w:r>
      <w:r w:rsidRPr="00DE4AD4">
        <w:rPr>
          <w:i/>
          <w:sz w:val="20"/>
          <w:szCs w:val="20"/>
        </w:rPr>
        <w:t>Quantum Ontology: A Guide to the Metaphysics of Quantum Mechanics</w:t>
      </w:r>
      <w:r w:rsidRPr="00DE4AD4">
        <w:rPr>
          <w:sz w:val="20"/>
          <w:szCs w:val="20"/>
        </w:rPr>
        <w:t>, OUP, 2016</w:t>
      </w:r>
    </w:p>
    <w:p w14:paraId="00000239" w14:textId="77777777" w:rsidR="00846F3F" w:rsidRPr="00DE4AD4" w:rsidRDefault="00011C1E">
      <w:pPr>
        <w:rPr>
          <w:sz w:val="20"/>
          <w:szCs w:val="20"/>
        </w:rPr>
      </w:pPr>
      <w:r w:rsidRPr="00DE4AD4">
        <w:rPr>
          <w:b/>
          <w:sz w:val="20"/>
          <w:szCs w:val="20"/>
        </w:rPr>
        <w:t>Locke</w:t>
      </w:r>
      <w:r w:rsidRPr="00DE4AD4">
        <w:rPr>
          <w:sz w:val="20"/>
          <w:szCs w:val="20"/>
        </w:rPr>
        <w:t xml:space="preserve">, John, </w:t>
      </w:r>
      <w:r w:rsidRPr="00DE4AD4">
        <w:rPr>
          <w:i/>
          <w:sz w:val="20"/>
          <w:szCs w:val="20"/>
        </w:rPr>
        <w:t>An Essay Concerning Human Understanding</w:t>
      </w:r>
      <w:r w:rsidRPr="00DE4AD4">
        <w:rPr>
          <w:sz w:val="20"/>
          <w:szCs w:val="20"/>
        </w:rPr>
        <w:t xml:space="preserve">, Clarendon Press, Oxford, 1979 </w:t>
      </w:r>
    </w:p>
    <w:p w14:paraId="0000023A" w14:textId="77777777" w:rsidR="00846F3F" w:rsidRPr="00DE4AD4" w:rsidRDefault="00011C1E">
      <w:pPr>
        <w:rPr>
          <w:sz w:val="20"/>
          <w:szCs w:val="20"/>
        </w:rPr>
      </w:pPr>
      <w:r w:rsidRPr="00DE4AD4">
        <w:rPr>
          <w:b/>
          <w:sz w:val="20"/>
          <w:szCs w:val="20"/>
        </w:rPr>
        <w:t>Loux</w:t>
      </w:r>
      <w:r w:rsidRPr="00DE4AD4">
        <w:rPr>
          <w:sz w:val="20"/>
          <w:szCs w:val="20"/>
        </w:rPr>
        <w:t xml:space="preserve">, Michael J., </w:t>
      </w:r>
      <w:r w:rsidRPr="00DE4AD4">
        <w:rPr>
          <w:i/>
          <w:sz w:val="20"/>
          <w:szCs w:val="20"/>
        </w:rPr>
        <w:t>Metaphysics</w:t>
      </w:r>
      <w:r w:rsidRPr="00DE4AD4">
        <w:rPr>
          <w:sz w:val="20"/>
          <w:szCs w:val="20"/>
        </w:rPr>
        <w:t>, Routledge, 1998 and 2008</w:t>
      </w:r>
      <w:r w:rsidRPr="00DE4AD4">
        <w:rPr>
          <w:b/>
          <w:sz w:val="20"/>
          <w:szCs w:val="20"/>
        </w:rPr>
        <w:t xml:space="preserve"> </w:t>
      </w:r>
    </w:p>
    <w:p w14:paraId="0000023B" w14:textId="77777777" w:rsidR="00846F3F" w:rsidRPr="00DE4AD4" w:rsidRDefault="00011C1E">
      <w:pPr>
        <w:rPr>
          <w:sz w:val="20"/>
          <w:szCs w:val="20"/>
        </w:rPr>
      </w:pPr>
      <w:r w:rsidRPr="00DE4AD4">
        <w:rPr>
          <w:b/>
          <w:sz w:val="20"/>
          <w:szCs w:val="20"/>
        </w:rPr>
        <w:t>Loux</w:t>
      </w:r>
      <w:r w:rsidRPr="00DE4AD4">
        <w:rPr>
          <w:sz w:val="20"/>
          <w:szCs w:val="20"/>
        </w:rPr>
        <w:t xml:space="preserve">, Michael J. and </w:t>
      </w:r>
      <w:r w:rsidRPr="00DE4AD4">
        <w:rPr>
          <w:b/>
          <w:sz w:val="20"/>
          <w:szCs w:val="20"/>
        </w:rPr>
        <w:t>Zimmerman</w:t>
      </w:r>
      <w:r w:rsidRPr="00DE4AD4">
        <w:rPr>
          <w:sz w:val="20"/>
          <w:szCs w:val="20"/>
        </w:rPr>
        <w:t xml:space="preserve">, Dean W., </w:t>
      </w:r>
      <w:r w:rsidRPr="00DE4AD4">
        <w:rPr>
          <w:i/>
          <w:sz w:val="20"/>
          <w:szCs w:val="20"/>
        </w:rPr>
        <w:t>The Oxford Handbook of Metaphysics</w:t>
      </w:r>
      <w:r w:rsidRPr="00DE4AD4">
        <w:rPr>
          <w:sz w:val="20"/>
          <w:szCs w:val="20"/>
        </w:rPr>
        <w:t>, OUP, 2003</w:t>
      </w:r>
    </w:p>
    <w:p w14:paraId="0000023C" w14:textId="77777777" w:rsidR="00846F3F" w:rsidRPr="00DE4AD4" w:rsidRDefault="00011C1E">
      <w:pPr>
        <w:rPr>
          <w:sz w:val="20"/>
          <w:szCs w:val="20"/>
        </w:rPr>
      </w:pPr>
      <w:r w:rsidRPr="00DE4AD4">
        <w:rPr>
          <w:b/>
          <w:sz w:val="20"/>
          <w:szCs w:val="20"/>
        </w:rPr>
        <w:t>Lowe,</w:t>
      </w:r>
      <w:r w:rsidRPr="00DE4AD4">
        <w:rPr>
          <w:sz w:val="20"/>
          <w:szCs w:val="20"/>
        </w:rPr>
        <w:t xml:space="preserve"> E.J., </w:t>
      </w:r>
      <w:r w:rsidRPr="00DE4AD4">
        <w:rPr>
          <w:i/>
          <w:sz w:val="20"/>
          <w:szCs w:val="20"/>
        </w:rPr>
        <w:t>The Possibility of Metaphysics</w:t>
      </w:r>
      <w:r w:rsidRPr="00DE4AD4">
        <w:rPr>
          <w:sz w:val="20"/>
          <w:szCs w:val="20"/>
        </w:rPr>
        <w:t>, OUP, 1998, reprint 2004</w:t>
      </w:r>
    </w:p>
    <w:p w14:paraId="0000023D" w14:textId="77777777" w:rsidR="00846F3F" w:rsidRPr="00DE4AD4" w:rsidRDefault="00011C1E">
      <w:pPr>
        <w:rPr>
          <w:sz w:val="20"/>
          <w:szCs w:val="20"/>
        </w:rPr>
      </w:pPr>
      <w:r w:rsidRPr="00DE4AD4">
        <w:rPr>
          <w:b/>
          <w:sz w:val="20"/>
          <w:szCs w:val="20"/>
        </w:rPr>
        <w:t>Lowe,</w:t>
      </w:r>
      <w:r w:rsidRPr="00DE4AD4">
        <w:rPr>
          <w:sz w:val="20"/>
          <w:szCs w:val="20"/>
        </w:rPr>
        <w:t xml:space="preserve"> E.J., </w:t>
      </w:r>
      <w:r w:rsidRPr="00DE4AD4">
        <w:rPr>
          <w:i/>
          <w:sz w:val="20"/>
          <w:szCs w:val="20"/>
        </w:rPr>
        <w:t>The Nature of Metaphysics, A Survey of Metaphysics</w:t>
      </w:r>
      <w:r w:rsidRPr="00DE4AD4">
        <w:rPr>
          <w:sz w:val="20"/>
          <w:szCs w:val="20"/>
        </w:rPr>
        <w:t>, OUP, 2002</w:t>
      </w:r>
    </w:p>
    <w:p w14:paraId="0000023E" w14:textId="77777777" w:rsidR="00846F3F" w:rsidRPr="00DE4AD4" w:rsidRDefault="00011C1E">
      <w:pPr>
        <w:rPr>
          <w:sz w:val="20"/>
          <w:szCs w:val="20"/>
        </w:rPr>
      </w:pPr>
      <w:r w:rsidRPr="00DE4AD4">
        <w:rPr>
          <w:b/>
          <w:sz w:val="20"/>
          <w:szCs w:val="20"/>
        </w:rPr>
        <w:t>Lowe</w:t>
      </w:r>
      <w:r w:rsidRPr="00DE4AD4">
        <w:rPr>
          <w:sz w:val="20"/>
          <w:szCs w:val="20"/>
        </w:rPr>
        <w:t xml:space="preserve">, E.J., </w:t>
      </w:r>
      <w:r w:rsidRPr="00DE4AD4">
        <w:rPr>
          <w:i/>
          <w:sz w:val="20"/>
          <w:szCs w:val="20"/>
        </w:rPr>
        <w:t>The Four Category Ontology,</w:t>
      </w:r>
      <w:r w:rsidRPr="00DE4AD4">
        <w:rPr>
          <w:sz w:val="20"/>
          <w:szCs w:val="20"/>
        </w:rPr>
        <w:t xml:space="preserve"> Oxford University Press, 2006</w:t>
      </w:r>
    </w:p>
    <w:p w14:paraId="0000023F" w14:textId="77777777" w:rsidR="00846F3F" w:rsidRPr="00DE4AD4" w:rsidRDefault="00011C1E">
      <w:pPr>
        <w:rPr>
          <w:sz w:val="20"/>
          <w:szCs w:val="20"/>
        </w:rPr>
      </w:pPr>
      <w:r w:rsidRPr="00DE4AD4">
        <w:rPr>
          <w:b/>
          <w:sz w:val="20"/>
          <w:szCs w:val="20"/>
        </w:rPr>
        <w:t>Lowe</w:t>
      </w:r>
      <w:r w:rsidRPr="00DE4AD4">
        <w:rPr>
          <w:sz w:val="20"/>
          <w:szCs w:val="20"/>
        </w:rPr>
        <w:t xml:space="preserve">, E.J., </w:t>
      </w:r>
      <w:r w:rsidRPr="00DE4AD4">
        <w:rPr>
          <w:i/>
          <w:sz w:val="20"/>
          <w:szCs w:val="20"/>
        </w:rPr>
        <w:t>An Introduction to the Philosophy of Mind</w:t>
      </w:r>
      <w:r w:rsidRPr="00DE4AD4">
        <w:rPr>
          <w:sz w:val="20"/>
          <w:szCs w:val="20"/>
        </w:rPr>
        <w:t>, CUP, 2000</w:t>
      </w:r>
    </w:p>
    <w:p w14:paraId="00000240" w14:textId="77777777" w:rsidR="00846F3F" w:rsidRPr="00DE4AD4" w:rsidRDefault="00011C1E">
      <w:pPr>
        <w:rPr>
          <w:sz w:val="20"/>
          <w:szCs w:val="20"/>
        </w:rPr>
      </w:pPr>
      <w:r w:rsidRPr="00DE4AD4">
        <w:rPr>
          <w:b/>
          <w:sz w:val="20"/>
          <w:szCs w:val="20"/>
        </w:rPr>
        <w:t>Lycan</w:t>
      </w:r>
      <w:r w:rsidRPr="00DE4AD4">
        <w:rPr>
          <w:sz w:val="20"/>
          <w:szCs w:val="20"/>
        </w:rPr>
        <w:t xml:space="preserve">, William G., </w:t>
      </w:r>
      <w:r w:rsidRPr="00DE4AD4">
        <w:rPr>
          <w:i/>
          <w:sz w:val="20"/>
          <w:szCs w:val="20"/>
        </w:rPr>
        <w:t>Philosophy of Language – A contemporary Introduction</w:t>
      </w:r>
      <w:r w:rsidRPr="00DE4AD4">
        <w:rPr>
          <w:sz w:val="20"/>
          <w:szCs w:val="20"/>
        </w:rPr>
        <w:t>, Routledge, 2000</w:t>
      </w:r>
    </w:p>
    <w:p w14:paraId="00000241" w14:textId="77777777" w:rsidR="00846F3F" w:rsidRPr="005D7C20" w:rsidRDefault="00011C1E">
      <w:pPr>
        <w:rPr>
          <w:sz w:val="20"/>
          <w:szCs w:val="20"/>
          <w:lang w:val="es-AR"/>
        </w:rPr>
      </w:pPr>
      <w:r w:rsidRPr="005D7C20">
        <w:rPr>
          <w:b/>
          <w:sz w:val="20"/>
          <w:szCs w:val="20"/>
          <w:lang w:val="es-AR"/>
        </w:rPr>
        <w:t>Llanos</w:t>
      </w:r>
      <w:r w:rsidRPr="005D7C20">
        <w:rPr>
          <w:sz w:val="20"/>
          <w:szCs w:val="20"/>
          <w:lang w:val="es-AR"/>
        </w:rPr>
        <w:t xml:space="preserve">, Alfredo, </w:t>
      </w:r>
      <w:r w:rsidRPr="005D7C20">
        <w:rPr>
          <w:i/>
          <w:sz w:val="20"/>
          <w:szCs w:val="20"/>
          <w:lang w:val="es-AR"/>
        </w:rPr>
        <w:t>Los Presocráticos y sus Fragmentos</w:t>
      </w:r>
      <w:r w:rsidRPr="005D7C20">
        <w:rPr>
          <w:sz w:val="20"/>
          <w:szCs w:val="20"/>
          <w:lang w:val="es-AR"/>
        </w:rPr>
        <w:t xml:space="preserve">, Juárez Editor, Buenos Aires, 1968 </w:t>
      </w:r>
    </w:p>
    <w:p w14:paraId="00000242" w14:textId="77777777" w:rsidR="00846F3F" w:rsidRPr="00DE4AD4" w:rsidRDefault="00011C1E">
      <w:pPr>
        <w:rPr>
          <w:sz w:val="20"/>
          <w:szCs w:val="20"/>
        </w:rPr>
      </w:pPr>
      <w:r w:rsidRPr="00DE4AD4">
        <w:rPr>
          <w:b/>
          <w:sz w:val="20"/>
          <w:szCs w:val="20"/>
        </w:rPr>
        <w:t>Mackie</w:t>
      </w:r>
      <w:r w:rsidRPr="00DE4AD4">
        <w:rPr>
          <w:sz w:val="20"/>
          <w:szCs w:val="20"/>
        </w:rPr>
        <w:t xml:space="preserve">, J.L., </w:t>
      </w:r>
      <w:r w:rsidRPr="00DE4AD4">
        <w:rPr>
          <w:i/>
          <w:sz w:val="20"/>
          <w:szCs w:val="20"/>
        </w:rPr>
        <w:t>Problems from Locke</w:t>
      </w:r>
      <w:r w:rsidRPr="00DE4AD4">
        <w:rPr>
          <w:sz w:val="20"/>
          <w:szCs w:val="20"/>
        </w:rPr>
        <w:t xml:space="preserve">, Oxford University Press, 1976 </w:t>
      </w:r>
    </w:p>
    <w:p w14:paraId="00000243" w14:textId="77777777" w:rsidR="00846F3F" w:rsidRPr="00DE4AD4" w:rsidRDefault="00011C1E">
      <w:pPr>
        <w:rPr>
          <w:sz w:val="20"/>
          <w:szCs w:val="20"/>
        </w:rPr>
      </w:pPr>
      <w:r w:rsidRPr="00DE4AD4">
        <w:rPr>
          <w:b/>
          <w:sz w:val="20"/>
          <w:szCs w:val="20"/>
        </w:rPr>
        <w:t>Maddy,</w:t>
      </w:r>
      <w:r w:rsidRPr="00DE4AD4">
        <w:rPr>
          <w:sz w:val="20"/>
          <w:szCs w:val="20"/>
        </w:rPr>
        <w:t xml:space="preserve"> Penelope, </w:t>
      </w:r>
      <w:r w:rsidRPr="00DE4AD4">
        <w:rPr>
          <w:i/>
          <w:sz w:val="20"/>
          <w:szCs w:val="20"/>
        </w:rPr>
        <w:t>Second Philosophy, A Naturalistic Method</w:t>
      </w:r>
      <w:r w:rsidRPr="00DE4AD4">
        <w:rPr>
          <w:sz w:val="20"/>
          <w:szCs w:val="20"/>
        </w:rPr>
        <w:t>, Oxford University Press, 2007</w:t>
      </w:r>
    </w:p>
    <w:p w14:paraId="00000244" w14:textId="77777777" w:rsidR="00846F3F" w:rsidRPr="00DE4AD4" w:rsidRDefault="00011C1E">
      <w:pPr>
        <w:rPr>
          <w:sz w:val="20"/>
          <w:szCs w:val="20"/>
        </w:rPr>
      </w:pPr>
      <w:r w:rsidRPr="00DE4AD4">
        <w:rPr>
          <w:b/>
          <w:sz w:val="20"/>
          <w:szCs w:val="20"/>
        </w:rPr>
        <w:t>Magee,</w:t>
      </w:r>
      <w:r w:rsidRPr="00DE4AD4">
        <w:rPr>
          <w:sz w:val="20"/>
          <w:szCs w:val="20"/>
        </w:rPr>
        <w:t xml:space="preserve"> Bryan, </w:t>
      </w:r>
      <w:r w:rsidRPr="00DE4AD4">
        <w:rPr>
          <w:i/>
          <w:sz w:val="20"/>
          <w:szCs w:val="20"/>
        </w:rPr>
        <w:t>The Great Philosophers – An Introduction to Western Philosophy</w:t>
      </w:r>
      <w:r w:rsidRPr="00DE4AD4">
        <w:rPr>
          <w:sz w:val="20"/>
          <w:szCs w:val="20"/>
        </w:rPr>
        <w:t>, OUP, 1994</w:t>
      </w:r>
    </w:p>
    <w:p w14:paraId="00000245" w14:textId="77777777" w:rsidR="00846F3F" w:rsidRPr="00DE4AD4" w:rsidRDefault="00011C1E">
      <w:pPr>
        <w:rPr>
          <w:sz w:val="20"/>
          <w:szCs w:val="20"/>
        </w:rPr>
      </w:pPr>
      <w:proofErr w:type="spellStart"/>
      <w:r w:rsidRPr="00DE4AD4">
        <w:rPr>
          <w:b/>
          <w:sz w:val="20"/>
          <w:szCs w:val="20"/>
        </w:rPr>
        <w:t>Marmodoro</w:t>
      </w:r>
      <w:proofErr w:type="spellEnd"/>
      <w:r w:rsidRPr="00DE4AD4">
        <w:rPr>
          <w:b/>
          <w:sz w:val="20"/>
          <w:szCs w:val="20"/>
        </w:rPr>
        <w:t>,</w:t>
      </w:r>
      <w:r w:rsidRPr="00DE4AD4">
        <w:rPr>
          <w:sz w:val="20"/>
          <w:szCs w:val="20"/>
        </w:rPr>
        <w:t xml:space="preserve"> Ana and </w:t>
      </w:r>
      <w:r w:rsidRPr="00DE4AD4">
        <w:rPr>
          <w:b/>
          <w:sz w:val="20"/>
          <w:szCs w:val="20"/>
        </w:rPr>
        <w:t>Yates</w:t>
      </w:r>
      <w:r w:rsidRPr="00DE4AD4">
        <w:rPr>
          <w:sz w:val="20"/>
          <w:szCs w:val="20"/>
        </w:rPr>
        <w:t xml:space="preserve">, David (editors), </w:t>
      </w:r>
      <w:r w:rsidRPr="00DE4AD4">
        <w:rPr>
          <w:i/>
          <w:sz w:val="20"/>
          <w:szCs w:val="20"/>
        </w:rPr>
        <w:t>The Metaphysics of Relations (Mind Association Occasional Series)</w:t>
      </w:r>
      <w:r w:rsidRPr="00DE4AD4">
        <w:rPr>
          <w:sz w:val="20"/>
          <w:szCs w:val="20"/>
        </w:rPr>
        <w:t xml:space="preserve"> 1st Edition, OUP, 2016</w:t>
      </w:r>
    </w:p>
    <w:p w14:paraId="00000246" w14:textId="77777777" w:rsidR="00846F3F" w:rsidRPr="00DE4AD4" w:rsidRDefault="00011C1E">
      <w:pPr>
        <w:rPr>
          <w:sz w:val="20"/>
          <w:szCs w:val="20"/>
        </w:rPr>
      </w:pPr>
      <w:r w:rsidRPr="00DE4AD4">
        <w:rPr>
          <w:b/>
          <w:sz w:val="20"/>
          <w:szCs w:val="20"/>
        </w:rPr>
        <w:t>Martinich</w:t>
      </w:r>
      <w:r w:rsidRPr="00DE4AD4">
        <w:rPr>
          <w:sz w:val="20"/>
          <w:szCs w:val="20"/>
        </w:rPr>
        <w:t xml:space="preserve">, Aloysius. P., </w:t>
      </w:r>
      <w:r w:rsidRPr="00DE4AD4">
        <w:rPr>
          <w:i/>
          <w:sz w:val="20"/>
          <w:szCs w:val="20"/>
        </w:rPr>
        <w:t>The Philosophy of Language</w:t>
      </w:r>
      <w:r w:rsidRPr="00DE4AD4">
        <w:rPr>
          <w:sz w:val="20"/>
          <w:szCs w:val="20"/>
        </w:rPr>
        <w:t>, Oxford University Press, 4</w:t>
      </w:r>
      <w:r w:rsidRPr="00DE4AD4">
        <w:rPr>
          <w:sz w:val="20"/>
          <w:szCs w:val="20"/>
          <w:vertAlign w:val="superscript"/>
        </w:rPr>
        <w:t>th</w:t>
      </w:r>
      <w:r w:rsidRPr="00DE4AD4">
        <w:rPr>
          <w:sz w:val="20"/>
          <w:szCs w:val="20"/>
        </w:rPr>
        <w:t xml:space="preserve"> Edition, 2001</w:t>
      </w:r>
    </w:p>
    <w:p w14:paraId="00000247" w14:textId="77777777" w:rsidR="00846F3F" w:rsidRPr="00DE4AD4" w:rsidRDefault="00011C1E">
      <w:pPr>
        <w:rPr>
          <w:sz w:val="20"/>
          <w:szCs w:val="20"/>
        </w:rPr>
      </w:pPr>
      <w:r w:rsidRPr="00DE4AD4">
        <w:rPr>
          <w:b/>
          <w:sz w:val="20"/>
          <w:szCs w:val="20"/>
        </w:rPr>
        <w:t xml:space="preserve">McDowell, John, </w:t>
      </w:r>
      <w:r w:rsidRPr="00DE4AD4">
        <w:rPr>
          <w:i/>
          <w:sz w:val="20"/>
          <w:szCs w:val="20"/>
        </w:rPr>
        <w:t>Mind and World</w:t>
      </w:r>
      <w:r w:rsidRPr="00DE4AD4">
        <w:rPr>
          <w:b/>
          <w:sz w:val="20"/>
          <w:szCs w:val="20"/>
        </w:rPr>
        <w:t xml:space="preserve">, </w:t>
      </w:r>
      <w:r w:rsidRPr="00DE4AD4">
        <w:rPr>
          <w:sz w:val="20"/>
          <w:szCs w:val="20"/>
        </w:rPr>
        <w:t xml:space="preserve">Harvard University Press, 1996 </w:t>
      </w:r>
    </w:p>
    <w:p w14:paraId="00000248" w14:textId="77777777" w:rsidR="00846F3F" w:rsidRPr="00DE4AD4" w:rsidRDefault="00011C1E">
      <w:pPr>
        <w:rPr>
          <w:sz w:val="20"/>
          <w:szCs w:val="20"/>
        </w:rPr>
      </w:pPr>
      <w:r w:rsidRPr="00DE4AD4">
        <w:rPr>
          <w:b/>
          <w:sz w:val="20"/>
          <w:szCs w:val="20"/>
        </w:rPr>
        <w:t>McGinn</w:t>
      </w:r>
      <w:r w:rsidRPr="00DE4AD4">
        <w:rPr>
          <w:sz w:val="20"/>
          <w:szCs w:val="20"/>
        </w:rPr>
        <w:t xml:space="preserve">, Colin, </w:t>
      </w:r>
      <w:r w:rsidRPr="00DE4AD4">
        <w:rPr>
          <w:i/>
          <w:sz w:val="20"/>
          <w:szCs w:val="20"/>
        </w:rPr>
        <w:t xml:space="preserve">Logical Properties, </w:t>
      </w:r>
      <w:r w:rsidRPr="00DE4AD4">
        <w:rPr>
          <w:sz w:val="20"/>
          <w:szCs w:val="20"/>
        </w:rPr>
        <w:t>OUP, 2000</w:t>
      </w:r>
      <w:r w:rsidRPr="00DE4AD4">
        <w:rPr>
          <w:i/>
          <w:sz w:val="20"/>
          <w:szCs w:val="20"/>
        </w:rPr>
        <w:t xml:space="preserve"> </w:t>
      </w:r>
    </w:p>
    <w:p w14:paraId="00000249" w14:textId="77777777" w:rsidR="00846F3F" w:rsidRPr="00DE4AD4" w:rsidRDefault="00011C1E">
      <w:pPr>
        <w:rPr>
          <w:sz w:val="20"/>
          <w:szCs w:val="20"/>
        </w:rPr>
      </w:pPr>
      <w:r w:rsidRPr="00DE4AD4">
        <w:rPr>
          <w:b/>
          <w:sz w:val="20"/>
          <w:szCs w:val="20"/>
        </w:rPr>
        <w:t>McGinn</w:t>
      </w:r>
      <w:r w:rsidRPr="00DE4AD4">
        <w:rPr>
          <w:sz w:val="20"/>
          <w:szCs w:val="20"/>
        </w:rPr>
        <w:t>, Colin</w:t>
      </w:r>
      <w:r w:rsidRPr="00DE4AD4">
        <w:rPr>
          <w:b/>
          <w:sz w:val="20"/>
          <w:szCs w:val="20"/>
        </w:rPr>
        <w:t xml:space="preserve">, </w:t>
      </w:r>
      <w:r w:rsidRPr="00DE4AD4">
        <w:rPr>
          <w:i/>
          <w:sz w:val="20"/>
          <w:szCs w:val="20"/>
        </w:rPr>
        <w:t>Problems in Philosophy, The Limits of Inquiry</w:t>
      </w:r>
      <w:r w:rsidRPr="00DE4AD4">
        <w:rPr>
          <w:sz w:val="20"/>
          <w:szCs w:val="20"/>
        </w:rPr>
        <w:t xml:space="preserve">, Blackwell, 1994 </w:t>
      </w:r>
      <w:proofErr w:type="gramStart"/>
      <w:r w:rsidRPr="00DE4AD4">
        <w:rPr>
          <w:sz w:val="20"/>
          <w:szCs w:val="20"/>
        </w:rPr>
        <w:t>reprint</w:t>
      </w:r>
      <w:proofErr w:type="gramEnd"/>
    </w:p>
    <w:p w14:paraId="0000024A" w14:textId="77777777" w:rsidR="00846F3F" w:rsidRPr="00DE4AD4" w:rsidRDefault="00011C1E">
      <w:pPr>
        <w:rPr>
          <w:sz w:val="20"/>
          <w:szCs w:val="20"/>
        </w:rPr>
      </w:pPr>
      <w:r w:rsidRPr="00DE4AD4">
        <w:rPr>
          <w:b/>
          <w:sz w:val="20"/>
          <w:szCs w:val="20"/>
        </w:rPr>
        <w:t>Mellor</w:t>
      </w:r>
      <w:r w:rsidRPr="00DE4AD4">
        <w:rPr>
          <w:sz w:val="20"/>
          <w:szCs w:val="20"/>
        </w:rPr>
        <w:t xml:space="preserve">, D.H. and </w:t>
      </w:r>
      <w:r w:rsidRPr="00DE4AD4">
        <w:rPr>
          <w:b/>
          <w:sz w:val="20"/>
          <w:szCs w:val="20"/>
        </w:rPr>
        <w:t>Olivier</w:t>
      </w:r>
      <w:r w:rsidRPr="00DE4AD4">
        <w:rPr>
          <w:sz w:val="20"/>
          <w:szCs w:val="20"/>
        </w:rPr>
        <w:t>, Alex</w:t>
      </w:r>
      <w:r w:rsidRPr="00DE4AD4">
        <w:rPr>
          <w:i/>
          <w:sz w:val="20"/>
          <w:szCs w:val="20"/>
        </w:rPr>
        <w:t xml:space="preserve">, Properties, </w:t>
      </w:r>
      <w:r w:rsidRPr="00DE4AD4">
        <w:rPr>
          <w:sz w:val="20"/>
          <w:szCs w:val="20"/>
        </w:rPr>
        <w:t>OUP, 1997</w:t>
      </w:r>
    </w:p>
    <w:p w14:paraId="0000024B" w14:textId="77777777" w:rsidR="00846F3F" w:rsidRPr="00DE4AD4" w:rsidRDefault="00011C1E">
      <w:pPr>
        <w:rPr>
          <w:sz w:val="20"/>
          <w:szCs w:val="20"/>
        </w:rPr>
      </w:pPr>
      <w:r w:rsidRPr="00DE4AD4">
        <w:rPr>
          <w:b/>
          <w:sz w:val="20"/>
          <w:szCs w:val="20"/>
        </w:rPr>
        <w:t>Menand</w:t>
      </w:r>
      <w:r w:rsidRPr="00DE4AD4">
        <w:rPr>
          <w:sz w:val="20"/>
          <w:szCs w:val="20"/>
        </w:rPr>
        <w:t xml:space="preserve">, Louis, </w:t>
      </w:r>
      <w:r w:rsidRPr="00DE4AD4">
        <w:rPr>
          <w:i/>
          <w:sz w:val="20"/>
          <w:szCs w:val="20"/>
        </w:rPr>
        <w:t>Pragmatism</w:t>
      </w:r>
      <w:r w:rsidRPr="00DE4AD4">
        <w:rPr>
          <w:sz w:val="20"/>
          <w:szCs w:val="20"/>
        </w:rPr>
        <w:t>, Vintage Books, 1997</w:t>
      </w:r>
    </w:p>
    <w:p w14:paraId="0000024C" w14:textId="77777777" w:rsidR="00846F3F" w:rsidRPr="005D7C20" w:rsidRDefault="00011C1E">
      <w:pPr>
        <w:rPr>
          <w:sz w:val="20"/>
          <w:szCs w:val="20"/>
          <w:lang w:val="es-AR"/>
        </w:rPr>
      </w:pPr>
      <w:r w:rsidRPr="005D7C20">
        <w:rPr>
          <w:b/>
          <w:sz w:val="20"/>
          <w:szCs w:val="20"/>
          <w:lang w:val="es-AR"/>
        </w:rPr>
        <w:t>Messer</w:t>
      </w:r>
      <w:r w:rsidRPr="005D7C20">
        <w:rPr>
          <w:sz w:val="20"/>
          <w:szCs w:val="20"/>
          <w:lang w:val="es-AR"/>
        </w:rPr>
        <w:t>, Augusto,</w:t>
      </w:r>
      <w:r w:rsidRPr="005D7C20">
        <w:rPr>
          <w:i/>
          <w:sz w:val="20"/>
          <w:szCs w:val="20"/>
          <w:lang w:val="es-AR"/>
        </w:rPr>
        <w:t xml:space="preserve"> El Realismo Critico, </w:t>
      </w:r>
      <w:r w:rsidRPr="005D7C20">
        <w:rPr>
          <w:sz w:val="20"/>
          <w:szCs w:val="20"/>
          <w:lang w:val="es-AR"/>
        </w:rPr>
        <w:t xml:space="preserve">Editorial </w:t>
      </w:r>
      <w:proofErr w:type="spellStart"/>
      <w:r w:rsidRPr="005D7C20">
        <w:rPr>
          <w:sz w:val="20"/>
          <w:szCs w:val="20"/>
          <w:lang w:val="es-AR"/>
        </w:rPr>
        <w:t>Porrua</w:t>
      </w:r>
      <w:proofErr w:type="spellEnd"/>
      <w:r w:rsidRPr="005D7C20">
        <w:rPr>
          <w:sz w:val="20"/>
          <w:szCs w:val="20"/>
          <w:lang w:val="es-AR"/>
        </w:rPr>
        <w:t>, Argentina, 1994</w:t>
      </w:r>
    </w:p>
    <w:p w14:paraId="0000024D" w14:textId="77777777" w:rsidR="00846F3F" w:rsidRPr="00DE4AD4" w:rsidRDefault="00011C1E">
      <w:pPr>
        <w:rPr>
          <w:sz w:val="20"/>
          <w:szCs w:val="20"/>
        </w:rPr>
      </w:pPr>
      <w:r w:rsidRPr="00DE4AD4">
        <w:rPr>
          <w:b/>
          <w:sz w:val="20"/>
          <w:szCs w:val="20"/>
        </w:rPr>
        <w:t>Meyerson</w:t>
      </w:r>
      <w:r w:rsidRPr="00DE4AD4">
        <w:rPr>
          <w:sz w:val="20"/>
          <w:szCs w:val="20"/>
        </w:rPr>
        <w:t xml:space="preserve">, Emile, </w:t>
      </w:r>
      <w:r w:rsidRPr="00DE4AD4">
        <w:rPr>
          <w:i/>
          <w:sz w:val="20"/>
          <w:szCs w:val="20"/>
        </w:rPr>
        <w:t>Identity and Reality</w:t>
      </w:r>
      <w:r w:rsidRPr="00DE4AD4">
        <w:rPr>
          <w:sz w:val="20"/>
          <w:szCs w:val="20"/>
        </w:rPr>
        <w:t xml:space="preserve">, </w:t>
      </w:r>
      <w:proofErr w:type="gramStart"/>
      <w:r w:rsidRPr="00DE4AD4">
        <w:rPr>
          <w:sz w:val="20"/>
          <w:szCs w:val="20"/>
        </w:rPr>
        <w:t>Gordon</w:t>
      </w:r>
      <w:proofErr w:type="gramEnd"/>
      <w:r w:rsidRPr="00DE4AD4">
        <w:rPr>
          <w:sz w:val="20"/>
          <w:szCs w:val="20"/>
        </w:rPr>
        <w:t xml:space="preserve"> and Breach, 1989</w:t>
      </w:r>
    </w:p>
    <w:p w14:paraId="0000024E" w14:textId="77777777" w:rsidR="00846F3F" w:rsidRPr="00DE4AD4" w:rsidRDefault="00011C1E">
      <w:pPr>
        <w:spacing w:line="276" w:lineRule="auto"/>
        <w:rPr>
          <w:sz w:val="20"/>
          <w:szCs w:val="20"/>
        </w:rPr>
      </w:pPr>
      <w:r w:rsidRPr="00DE4AD4">
        <w:rPr>
          <w:b/>
          <w:sz w:val="20"/>
          <w:szCs w:val="20"/>
        </w:rPr>
        <w:t>Mill</w:t>
      </w:r>
      <w:r w:rsidRPr="00DE4AD4">
        <w:rPr>
          <w:sz w:val="20"/>
          <w:szCs w:val="20"/>
        </w:rPr>
        <w:t xml:space="preserve">, John Stuart, </w:t>
      </w:r>
      <w:r w:rsidRPr="00DE4AD4">
        <w:rPr>
          <w:i/>
          <w:sz w:val="20"/>
          <w:szCs w:val="20"/>
        </w:rPr>
        <w:t xml:space="preserve">A System of Logic </w:t>
      </w:r>
      <w:proofErr w:type="spellStart"/>
      <w:r w:rsidRPr="00DE4AD4">
        <w:rPr>
          <w:i/>
          <w:sz w:val="20"/>
          <w:szCs w:val="20"/>
        </w:rPr>
        <w:t>Ratiocinative</w:t>
      </w:r>
      <w:proofErr w:type="spellEnd"/>
      <w:r w:rsidRPr="00DE4AD4">
        <w:rPr>
          <w:i/>
          <w:sz w:val="20"/>
          <w:szCs w:val="20"/>
        </w:rPr>
        <w:t xml:space="preserve"> and Inductive</w:t>
      </w:r>
      <w:r w:rsidRPr="00DE4AD4">
        <w:rPr>
          <w:sz w:val="20"/>
          <w:szCs w:val="20"/>
        </w:rPr>
        <w:t xml:space="preserve">, (copy of 1874 Edition by Harper &amp; Brothers, Publishers, New York) </w:t>
      </w:r>
    </w:p>
    <w:p w14:paraId="0000024F" w14:textId="77777777" w:rsidR="00846F3F" w:rsidRPr="00DE4AD4" w:rsidRDefault="00011C1E">
      <w:pPr>
        <w:jc w:val="both"/>
        <w:rPr>
          <w:sz w:val="20"/>
          <w:szCs w:val="20"/>
        </w:rPr>
      </w:pPr>
      <w:r w:rsidRPr="00DE4AD4">
        <w:rPr>
          <w:b/>
          <w:sz w:val="20"/>
          <w:szCs w:val="20"/>
        </w:rPr>
        <w:t xml:space="preserve">Modrak, </w:t>
      </w:r>
      <w:r w:rsidRPr="00DE4AD4">
        <w:rPr>
          <w:sz w:val="20"/>
          <w:szCs w:val="20"/>
        </w:rPr>
        <w:t>Devorah</w:t>
      </w:r>
      <w:r w:rsidRPr="00DE4AD4">
        <w:rPr>
          <w:b/>
          <w:sz w:val="20"/>
          <w:szCs w:val="20"/>
        </w:rPr>
        <w:t xml:space="preserve"> </w:t>
      </w:r>
      <w:proofErr w:type="gramStart"/>
      <w:r w:rsidRPr="00DE4AD4">
        <w:rPr>
          <w:sz w:val="20"/>
          <w:szCs w:val="20"/>
        </w:rPr>
        <w:t>K.W ,</w:t>
      </w:r>
      <w:proofErr w:type="gramEnd"/>
      <w:r w:rsidRPr="00DE4AD4">
        <w:rPr>
          <w:b/>
          <w:sz w:val="20"/>
          <w:szCs w:val="20"/>
        </w:rPr>
        <w:t xml:space="preserve"> </w:t>
      </w:r>
      <w:hyperlink r:id="rId18">
        <w:r w:rsidRPr="00DE4AD4">
          <w:rPr>
            <w:i/>
            <w:sz w:val="20"/>
            <w:szCs w:val="20"/>
          </w:rPr>
          <w:t>Aristotle's Theory of Language and Meaning</w:t>
        </w:r>
      </w:hyperlink>
      <w:r w:rsidRPr="00DE4AD4">
        <w:rPr>
          <w:i/>
          <w:sz w:val="20"/>
          <w:szCs w:val="20"/>
        </w:rPr>
        <w:t>,</w:t>
      </w:r>
      <w:r w:rsidRPr="00DE4AD4">
        <w:rPr>
          <w:sz w:val="20"/>
          <w:szCs w:val="20"/>
        </w:rPr>
        <w:t xml:space="preserve"> CUP, 2001</w:t>
      </w:r>
    </w:p>
    <w:p w14:paraId="00000250" w14:textId="77777777" w:rsidR="00846F3F" w:rsidRPr="00DE4AD4" w:rsidRDefault="00011C1E">
      <w:pPr>
        <w:rPr>
          <w:sz w:val="20"/>
          <w:szCs w:val="20"/>
        </w:rPr>
      </w:pPr>
      <w:r w:rsidRPr="00DE4AD4">
        <w:rPr>
          <w:b/>
          <w:sz w:val="20"/>
          <w:szCs w:val="20"/>
        </w:rPr>
        <w:t>Molnar</w:t>
      </w:r>
      <w:r w:rsidRPr="00DE4AD4">
        <w:rPr>
          <w:sz w:val="20"/>
          <w:szCs w:val="20"/>
        </w:rPr>
        <w:t xml:space="preserve">, George, </w:t>
      </w:r>
      <w:r w:rsidRPr="00DE4AD4">
        <w:rPr>
          <w:i/>
          <w:sz w:val="20"/>
          <w:szCs w:val="20"/>
        </w:rPr>
        <w:t xml:space="preserve">Powers, A Study in Metaphysics, </w:t>
      </w:r>
      <w:r w:rsidRPr="00DE4AD4">
        <w:rPr>
          <w:sz w:val="20"/>
          <w:szCs w:val="20"/>
        </w:rPr>
        <w:t>OUP, Paperback Edition 2006</w:t>
      </w:r>
    </w:p>
    <w:p w14:paraId="00000251" w14:textId="77777777" w:rsidR="00846F3F" w:rsidRPr="00DE4AD4" w:rsidRDefault="00011C1E">
      <w:pPr>
        <w:rPr>
          <w:sz w:val="20"/>
          <w:szCs w:val="20"/>
        </w:rPr>
      </w:pPr>
      <w:r w:rsidRPr="00DE4AD4">
        <w:rPr>
          <w:b/>
          <w:sz w:val="20"/>
          <w:szCs w:val="20"/>
        </w:rPr>
        <w:t>Moore</w:t>
      </w:r>
      <w:r w:rsidRPr="00DE4AD4">
        <w:rPr>
          <w:sz w:val="20"/>
          <w:szCs w:val="20"/>
        </w:rPr>
        <w:t xml:space="preserve">, A.W., </w:t>
      </w:r>
      <w:r w:rsidRPr="00DE4AD4">
        <w:rPr>
          <w:i/>
          <w:sz w:val="20"/>
          <w:szCs w:val="20"/>
        </w:rPr>
        <w:t>Meaning and Reference</w:t>
      </w:r>
      <w:r w:rsidRPr="00DE4AD4">
        <w:rPr>
          <w:sz w:val="20"/>
          <w:szCs w:val="20"/>
        </w:rPr>
        <w:t xml:space="preserve"> (with collection of writings of different authors), OUP, 1993</w:t>
      </w:r>
    </w:p>
    <w:p w14:paraId="00000252" w14:textId="77777777" w:rsidR="00846F3F" w:rsidRPr="00DE4AD4" w:rsidRDefault="00011C1E">
      <w:pPr>
        <w:rPr>
          <w:sz w:val="20"/>
          <w:szCs w:val="20"/>
        </w:rPr>
      </w:pPr>
      <w:r w:rsidRPr="00DE4AD4">
        <w:rPr>
          <w:b/>
          <w:sz w:val="20"/>
          <w:szCs w:val="20"/>
        </w:rPr>
        <w:t>Moreland</w:t>
      </w:r>
      <w:r w:rsidRPr="00DE4AD4">
        <w:rPr>
          <w:sz w:val="20"/>
          <w:szCs w:val="20"/>
        </w:rPr>
        <w:t>, J.P, ‘</w:t>
      </w:r>
      <w:r w:rsidRPr="00DE4AD4">
        <w:rPr>
          <w:i/>
          <w:sz w:val="20"/>
          <w:szCs w:val="20"/>
        </w:rPr>
        <w:t>Universals’</w:t>
      </w:r>
      <w:r w:rsidRPr="00DE4AD4">
        <w:rPr>
          <w:sz w:val="20"/>
          <w:szCs w:val="20"/>
        </w:rPr>
        <w:t>, McGill-Queen’s University Press, 2001</w:t>
      </w:r>
    </w:p>
    <w:p w14:paraId="00000253" w14:textId="77777777" w:rsidR="00846F3F" w:rsidRPr="00DE4AD4" w:rsidRDefault="00011C1E">
      <w:pPr>
        <w:rPr>
          <w:sz w:val="20"/>
          <w:szCs w:val="20"/>
        </w:rPr>
      </w:pPr>
      <w:r w:rsidRPr="00DE4AD4">
        <w:rPr>
          <w:b/>
          <w:sz w:val="20"/>
          <w:szCs w:val="20"/>
        </w:rPr>
        <w:t>Mumford,</w:t>
      </w:r>
      <w:r w:rsidRPr="00DE4AD4">
        <w:rPr>
          <w:sz w:val="20"/>
          <w:szCs w:val="20"/>
        </w:rPr>
        <w:t xml:space="preserve"> Stephen and </w:t>
      </w:r>
      <w:proofErr w:type="spellStart"/>
      <w:r w:rsidRPr="00DE4AD4">
        <w:rPr>
          <w:b/>
          <w:sz w:val="20"/>
          <w:szCs w:val="20"/>
        </w:rPr>
        <w:t>Tugby</w:t>
      </w:r>
      <w:proofErr w:type="spellEnd"/>
      <w:r w:rsidRPr="00DE4AD4">
        <w:rPr>
          <w:sz w:val="20"/>
          <w:szCs w:val="20"/>
        </w:rPr>
        <w:t xml:space="preserve">, Matthew (editors), </w:t>
      </w:r>
      <w:r w:rsidRPr="00DE4AD4">
        <w:rPr>
          <w:i/>
          <w:sz w:val="20"/>
          <w:szCs w:val="20"/>
        </w:rPr>
        <w:t>Metaphysics and Science</w:t>
      </w:r>
      <w:r w:rsidRPr="00DE4AD4">
        <w:rPr>
          <w:sz w:val="20"/>
          <w:szCs w:val="20"/>
        </w:rPr>
        <w:t xml:space="preserve"> (Mind Association Occasional Series) 1st Edition, OUP, 2013</w:t>
      </w:r>
    </w:p>
    <w:p w14:paraId="00000254" w14:textId="77777777" w:rsidR="00846F3F" w:rsidRPr="00DE4AD4" w:rsidRDefault="00011C1E">
      <w:pPr>
        <w:rPr>
          <w:sz w:val="20"/>
          <w:szCs w:val="20"/>
        </w:rPr>
      </w:pPr>
      <w:r w:rsidRPr="00DE4AD4">
        <w:rPr>
          <w:b/>
          <w:sz w:val="20"/>
          <w:szCs w:val="20"/>
        </w:rPr>
        <w:t>Nagel,</w:t>
      </w:r>
      <w:r w:rsidRPr="00DE4AD4">
        <w:rPr>
          <w:sz w:val="20"/>
          <w:szCs w:val="20"/>
        </w:rPr>
        <w:t xml:space="preserve"> Thomas, </w:t>
      </w:r>
      <w:r w:rsidRPr="00DE4AD4">
        <w:rPr>
          <w:i/>
          <w:sz w:val="20"/>
          <w:szCs w:val="20"/>
        </w:rPr>
        <w:t>What Does it All Mean?</w:t>
      </w:r>
      <w:r w:rsidRPr="00DE4AD4">
        <w:rPr>
          <w:sz w:val="20"/>
          <w:szCs w:val="20"/>
        </w:rPr>
        <w:t xml:space="preserve"> OUP, 1987</w:t>
      </w:r>
    </w:p>
    <w:p w14:paraId="00000255" w14:textId="77777777" w:rsidR="00846F3F" w:rsidRPr="00DE4AD4" w:rsidRDefault="00011C1E">
      <w:pPr>
        <w:rPr>
          <w:sz w:val="20"/>
          <w:szCs w:val="20"/>
        </w:rPr>
      </w:pPr>
      <w:r w:rsidRPr="00DE4AD4">
        <w:rPr>
          <w:b/>
          <w:sz w:val="20"/>
          <w:szCs w:val="20"/>
        </w:rPr>
        <w:t>Nef,</w:t>
      </w:r>
      <w:r w:rsidRPr="00DE4AD4">
        <w:rPr>
          <w:sz w:val="20"/>
          <w:szCs w:val="20"/>
        </w:rPr>
        <w:t xml:space="preserve"> Frédéric, </w:t>
      </w:r>
      <w:proofErr w:type="spellStart"/>
      <w:r w:rsidRPr="00DE4AD4">
        <w:rPr>
          <w:i/>
          <w:sz w:val="20"/>
          <w:szCs w:val="20"/>
        </w:rPr>
        <w:t>Traite</w:t>
      </w:r>
      <w:proofErr w:type="spellEnd"/>
      <w:r w:rsidRPr="00DE4AD4">
        <w:rPr>
          <w:i/>
          <w:sz w:val="20"/>
          <w:szCs w:val="20"/>
        </w:rPr>
        <w:t xml:space="preserve"> </w:t>
      </w:r>
      <w:proofErr w:type="spellStart"/>
      <w:r w:rsidRPr="00DE4AD4">
        <w:rPr>
          <w:i/>
          <w:sz w:val="20"/>
          <w:szCs w:val="20"/>
        </w:rPr>
        <w:t>D’Ontologie</w:t>
      </w:r>
      <w:proofErr w:type="spellEnd"/>
      <w:r w:rsidRPr="00DE4AD4">
        <w:rPr>
          <w:i/>
          <w:sz w:val="20"/>
          <w:szCs w:val="20"/>
        </w:rPr>
        <w:t xml:space="preserve"> Pour les Non-philosophes (et les Philosophes)</w:t>
      </w:r>
      <w:r w:rsidRPr="00DE4AD4">
        <w:rPr>
          <w:sz w:val="20"/>
          <w:szCs w:val="20"/>
        </w:rPr>
        <w:t>, Editions Gallimard, 2009</w:t>
      </w:r>
    </w:p>
    <w:p w14:paraId="00000256" w14:textId="77777777" w:rsidR="00846F3F" w:rsidRPr="00DE4AD4" w:rsidRDefault="00011C1E">
      <w:pPr>
        <w:rPr>
          <w:sz w:val="20"/>
          <w:szCs w:val="20"/>
        </w:rPr>
      </w:pPr>
      <w:r w:rsidRPr="00DE4AD4">
        <w:rPr>
          <w:b/>
          <w:sz w:val="20"/>
          <w:szCs w:val="20"/>
        </w:rPr>
        <w:t>Norris</w:t>
      </w:r>
      <w:r w:rsidRPr="00DE4AD4">
        <w:rPr>
          <w:sz w:val="20"/>
          <w:szCs w:val="20"/>
        </w:rPr>
        <w:t xml:space="preserve">, Christopher, </w:t>
      </w:r>
      <w:r w:rsidRPr="00DE4AD4">
        <w:rPr>
          <w:i/>
          <w:sz w:val="20"/>
          <w:szCs w:val="20"/>
        </w:rPr>
        <w:t>Against Relativism -Philosophy of Science, Deconstruction and Critical Theory-</w:t>
      </w:r>
      <w:r w:rsidRPr="00DE4AD4">
        <w:rPr>
          <w:sz w:val="20"/>
          <w:szCs w:val="20"/>
        </w:rPr>
        <w:t>, Blackwell, 1997</w:t>
      </w:r>
    </w:p>
    <w:p w14:paraId="00000257" w14:textId="77777777" w:rsidR="00846F3F" w:rsidRPr="00DE4AD4" w:rsidRDefault="00011C1E">
      <w:pPr>
        <w:rPr>
          <w:sz w:val="20"/>
          <w:szCs w:val="20"/>
        </w:rPr>
      </w:pPr>
      <w:r w:rsidRPr="00DE4AD4">
        <w:rPr>
          <w:b/>
          <w:sz w:val="20"/>
          <w:szCs w:val="20"/>
        </w:rPr>
        <w:t>Norton,</w:t>
      </w:r>
      <w:r w:rsidRPr="00DE4AD4">
        <w:rPr>
          <w:sz w:val="20"/>
          <w:szCs w:val="20"/>
        </w:rPr>
        <w:t xml:space="preserve"> David Fate editor, The </w:t>
      </w:r>
      <w:r w:rsidRPr="00DE4AD4">
        <w:rPr>
          <w:i/>
          <w:sz w:val="20"/>
          <w:szCs w:val="20"/>
        </w:rPr>
        <w:t>Cambridge Companion to Hume</w:t>
      </w:r>
      <w:r w:rsidRPr="00DE4AD4">
        <w:rPr>
          <w:sz w:val="20"/>
          <w:szCs w:val="20"/>
        </w:rPr>
        <w:t>, CUP, 1999</w:t>
      </w:r>
    </w:p>
    <w:p w14:paraId="00000258" w14:textId="77777777" w:rsidR="00846F3F" w:rsidRPr="00DE4AD4" w:rsidRDefault="00011C1E">
      <w:pPr>
        <w:rPr>
          <w:sz w:val="20"/>
          <w:szCs w:val="20"/>
        </w:rPr>
      </w:pPr>
      <w:r w:rsidRPr="00DE4AD4">
        <w:rPr>
          <w:b/>
          <w:sz w:val="20"/>
          <w:szCs w:val="20"/>
        </w:rPr>
        <w:t>O’Neill</w:t>
      </w:r>
      <w:r w:rsidRPr="00DE4AD4">
        <w:rPr>
          <w:sz w:val="20"/>
          <w:szCs w:val="20"/>
        </w:rPr>
        <w:t xml:space="preserve">, Onora, </w:t>
      </w:r>
      <w:r w:rsidRPr="00DE4AD4">
        <w:rPr>
          <w:i/>
          <w:sz w:val="20"/>
          <w:szCs w:val="20"/>
        </w:rPr>
        <w:t>Vindicating Reason,</w:t>
      </w:r>
      <w:r w:rsidRPr="00DE4AD4">
        <w:rPr>
          <w:sz w:val="20"/>
          <w:szCs w:val="20"/>
        </w:rPr>
        <w:t xml:space="preserve"> Chapter 9, </w:t>
      </w:r>
      <w:r w:rsidRPr="00DE4AD4">
        <w:rPr>
          <w:i/>
          <w:sz w:val="20"/>
          <w:szCs w:val="20"/>
        </w:rPr>
        <w:t>The Cambridge Companion to Kant</w:t>
      </w:r>
      <w:r w:rsidRPr="00DE4AD4">
        <w:rPr>
          <w:sz w:val="20"/>
          <w:szCs w:val="20"/>
        </w:rPr>
        <w:t xml:space="preserve">, edited by Paul </w:t>
      </w:r>
      <w:proofErr w:type="spellStart"/>
      <w:r w:rsidRPr="00DE4AD4">
        <w:rPr>
          <w:sz w:val="20"/>
          <w:szCs w:val="20"/>
        </w:rPr>
        <w:t>Gruyer</w:t>
      </w:r>
      <w:proofErr w:type="spellEnd"/>
      <w:r w:rsidRPr="00DE4AD4">
        <w:rPr>
          <w:sz w:val="20"/>
          <w:szCs w:val="20"/>
        </w:rPr>
        <w:t>, CUP, 1999</w:t>
      </w:r>
    </w:p>
    <w:p w14:paraId="00000259" w14:textId="77777777" w:rsidR="00846F3F" w:rsidRPr="00DE4AD4" w:rsidRDefault="00011C1E">
      <w:pPr>
        <w:rPr>
          <w:sz w:val="20"/>
          <w:szCs w:val="20"/>
        </w:rPr>
      </w:pPr>
      <w:r w:rsidRPr="00DE4AD4">
        <w:rPr>
          <w:b/>
          <w:sz w:val="20"/>
          <w:szCs w:val="20"/>
        </w:rPr>
        <w:t>Peacocke</w:t>
      </w:r>
      <w:r w:rsidRPr="00DE4AD4">
        <w:rPr>
          <w:sz w:val="20"/>
          <w:szCs w:val="20"/>
        </w:rPr>
        <w:t xml:space="preserve">, Christopher, </w:t>
      </w:r>
      <w:r w:rsidRPr="00DE4AD4">
        <w:rPr>
          <w:i/>
          <w:sz w:val="20"/>
          <w:szCs w:val="20"/>
        </w:rPr>
        <w:t>A Study of Concepts</w:t>
      </w:r>
      <w:r w:rsidRPr="00DE4AD4">
        <w:rPr>
          <w:sz w:val="20"/>
          <w:szCs w:val="20"/>
        </w:rPr>
        <w:t>, The MIT Press, 1995</w:t>
      </w:r>
    </w:p>
    <w:p w14:paraId="0000025A" w14:textId="77777777" w:rsidR="00846F3F" w:rsidRPr="00DE4AD4" w:rsidRDefault="00011C1E">
      <w:pPr>
        <w:rPr>
          <w:sz w:val="20"/>
          <w:szCs w:val="20"/>
        </w:rPr>
      </w:pPr>
      <w:r w:rsidRPr="00DE4AD4">
        <w:rPr>
          <w:b/>
          <w:sz w:val="20"/>
          <w:szCs w:val="20"/>
        </w:rPr>
        <w:t xml:space="preserve">Peirce, </w:t>
      </w:r>
      <w:r w:rsidRPr="00DE4AD4">
        <w:rPr>
          <w:sz w:val="20"/>
          <w:szCs w:val="20"/>
        </w:rPr>
        <w:t xml:space="preserve">Charles Sanders, </w:t>
      </w:r>
      <w:r w:rsidRPr="00DE4AD4">
        <w:rPr>
          <w:i/>
          <w:sz w:val="20"/>
          <w:szCs w:val="20"/>
        </w:rPr>
        <w:t xml:space="preserve">Philosophical Writings of </w:t>
      </w:r>
      <w:proofErr w:type="spellStart"/>
      <w:r w:rsidRPr="00DE4AD4">
        <w:rPr>
          <w:i/>
          <w:sz w:val="20"/>
          <w:szCs w:val="20"/>
        </w:rPr>
        <w:t>Peierce</w:t>
      </w:r>
      <w:proofErr w:type="spellEnd"/>
      <w:r w:rsidRPr="00DE4AD4">
        <w:rPr>
          <w:i/>
          <w:sz w:val="20"/>
          <w:szCs w:val="20"/>
        </w:rPr>
        <w:t>, Selected and Edited with an introduction by Justus, Buchler,</w:t>
      </w:r>
      <w:r w:rsidRPr="00DE4AD4">
        <w:rPr>
          <w:sz w:val="20"/>
          <w:szCs w:val="20"/>
        </w:rPr>
        <w:t xml:space="preserve"> Dover Publications, NY, originally published in 1940, </w:t>
      </w:r>
      <w:proofErr w:type="gramStart"/>
      <w:r w:rsidRPr="00DE4AD4">
        <w:rPr>
          <w:sz w:val="20"/>
          <w:szCs w:val="20"/>
        </w:rPr>
        <w:t>1997</w:t>
      </w:r>
      <w:proofErr w:type="gramEnd"/>
    </w:p>
    <w:p w14:paraId="0000025B" w14:textId="77777777" w:rsidR="00846F3F" w:rsidRPr="00DE4AD4" w:rsidRDefault="00011C1E">
      <w:pPr>
        <w:rPr>
          <w:sz w:val="20"/>
          <w:szCs w:val="20"/>
        </w:rPr>
      </w:pPr>
      <w:r w:rsidRPr="00DE4AD4">
        <w:rPr>
          <w:b/>
          <w:color w:val="000000"/>
          <w:sz w:val="20"/>
          <w:szCs w:val="20"/>
        </w:rPr>
        <w:t>Pearce,</w:t>
      </w:r>
      <w:r w:rsidRPr="00DE4AD4">
        <w:rPr>
          <w:color w:val="000000"/>
          <w:sz w:val="20"/>
          <w:szCs w:val="20"/>
        </w:rPr>
        <w:t xml:space="preserve"> Jonathan MS, </w:t>
      </w:r>
      <w:r w:rsidRPr="00DE4AD4">
        <w:rPr>
          <w:i/>
          <w:color w:val="000000"/>
          <w:sz w:val="20"/>
          <w:szCs w:val="20"/>
        </w:rPr>
        <w:t>Did God Create the Universe from Nothing? Countering Wiliam Lane Craig´s, Cosmological Argument,</w:t>
      </w:r>
      <w:r w:rsidRPr="00DE4AD4">
        <w:rPr>
          <w:color w:val="000000"/>
          <w:sz w:val="20"/>
          <w:szCs w:val="20"/>
        </w:rPr>
        <w:t>2016, Onus Book</w:t>
      </w:r>
    </w:p>
    <w:p w14:paraId="0000025C" w14:textId="77777777" w:rsidR="00846F3F" w:rsidRPr="00DE4AD4" w:rsidRDefault="00011C1E">
      <w:pPr>
        <w:rPr>
          <w:sz w:val="20"/>
          <w:szCs w:val="20"/>
        </w:rPr>
      </w:pPr>
      <w:r w:rsidRPr="00DE4AD4">
        <w:rPr>
          <w:b/>
          <w:sz w:val="20"/>
          <w:szCs w:val="20"/>
        </w:rPr>
        <w:t>Pepper</w:t>
      </w:r>
      <w:r w:rsidRPr="00DE4AD4">
        <w:rPr>
          <w:sz w:val="20"/>
          <w:szCs w:val="20"/>
        </w:rPr>
        <w:t xml:space="preserve">, Stephen C., </w:t>
      </w:r>
      <w:r w:rsidRPr="00DE4AD4">
        <w:rPr>
          <w:i/>
          <w:sz w:val="20"/>
          <w:szCs w:val="20"/>
        </w:rPr>
        <w:t>World Hypotheses – Prolegomena to Systematic Philosophy and a Complete Survey of Metaphysics</w:t>
      </w:r>
      <w:r w:rsidRPr="00DE4AD4">
        <w:rPr>
          <w:sz w:val="20"/>
          <w:szCs w:val="20"/>
        </w:rPr>
        <w:t>, University of California Press, 1984</w:t>
      </w:r>
    </w:p>
    <w:p w14:paraId="0000025D" w14:textId="1A6F9C78" w:rsidR="00846F3F" w:rsidRPr="00DE4AD4" w:rsidRDefault="00011C1E">
      <w:pPr>
        <w:rPr>
          <w:sz w:val="20"/>
          <w:szCs w:val="20"/>
        </w:rPr>
      </w:pPr>
      <w:r w:rsidRPr="00DE4AD4">
        <w:rPr>
          <w:b/>
          <w:sz w:val="20"/>
          <w:szCs w:val="20"/>
        </w:rPr>
        <w:t>Perez,</w:t>
      </w:r>
      <w:r w:rsidRPr="00DE4AD4">
        <w:rPr>
          <w:sz w:val="20"/>
          <w:szCs w:val="20"/>
        </w:rPr>
        <w:t xml:space="preserve"> Diana, </w:t>
      </w:r>
      <w:r w:rsidRPr="00DE4AD4">
        <w:rPr>
          <w:i/>
          <w:sz w:val="20"/>
          <w:szCs w:val="20"/>
        </w:rPr>
        <w:t xml:space="preserve">Mysteries and Scandals, Transcendental </w:t>
      </w:r>
      <w:proofErr w:type="gramStart"/>
      <w:r w:rsidRPr="00DE4AD4">
        <w:rPr>
          <w:i/>
          <w:sz w:val="20"/>
          <w:szCs w:val="20"/>
        </w:rPr>
        <w:t>Naturalism</w:t>
      </w:r>
      <w:proofErr w:type="gramEnd"/>
      <w:r w:rsidRPr="00DE4AD4">
        <w:rPr>
          <w:i/>
          <w:sz w:val="20"/>
          <w:szCs w:val="20"/>
        </w:rPr>
        <w:t xml:space="preserve"> and the Future of Philosophy,</w:t>
      </w:r>
      <w:r w:rsidRPr="00DE4AD4">
        <w:rPr>
          <w:sz w:val="20"/>
          <w:szCs w:val="20"/>
        </w:rPr>
        <w:t xml:space="preserve"> </w:t>
      </w:r>
      <w:proofErr w:type="spellStart"/>
      <w:r w:rsidRPr="00DE4AD4">
        <w:rPr>
          <w:sz w:val="20"/>
          <w:szCs w:val="20"/>
        </w:rPr>
        <w:t>Critica</w:t>
      </w:r>
      <w:proofErr w:type="spellEnd"/>
      <w:r w:rsidRPr="00DE4AD4">
        <w:rPr>
          <w:sz w:val="20"/>
          <w:szCs w:val="20"/>
        </w:rPr>
        <w:t xml:space="preserve">, </w:t>
      </w:r>
      <w:proofErr w:type="spellStart"/>
      <w:r w:rsidRPr="00DE4AD4">
        <w:rPr>
          <w:sz w:val="20"/>
          <w:szCs w:val="20"/>
        </w:rPr>
        <w:t>Revista</w:t>
      </w:r>
      <w:proofErr w:type="spellEnd"/>
      <w:r w:rsidRPr="00DE4AD4">
        <w:rPr>
          <w:sz w:val="20"/>
          <w:szCs w:val="20"/>
        </w:rPr>
        <w:t xml:space="preserve"> </w:t>
      </w:r>
      <w:proofErr w:type="spellStart"/>
      <w:r w:rsidRPr="00DE4AD4">
        <w:rPr>
          <w:sz w:val="20"/>
          <w:szCs w:val="20"/>
        </w:rPr>
        <w:t>Hispanoamericana</w:t>
      </w:r>
      <w:proofErr w:type="spellEnd"/>
      <w:r w:rsidRPr="00DE4AD4">
        <w:rPr>
          <w:sz w:val="20"/>
          <w:szCs w:val="20"/>
        </w:rPr>
        <w:t xml:space="preserve"> de </w:t>
      </w:r>
      <w:proofErr w:type="spellStart"/>
      <w:r w:rsidRPr="00DE4AD4">
        <w:rPr>
          <w:sz w:val="20"/>
          <w:szCs w:val="20"/>
        </w:rPr>
        <w:t>Filosof</w:t>
      </w:r>
      <w:r w:rsidR="00030C13">
        <w:rPr>
          <w:sz w:val="20"/>
          <w:szCs w:val="20"/>
        </w:rPr>
        <w:t>í</w:t>
      </w:r>
      <w:r w:rsidRPr="00DE4AD4">
        <w:rPr>
          <w:sz w:val="20"/>
          <w:szCs w:val="20"/>
        </w:rPr>
        <w:t>a</w:t>
      </w:r>
      <w:proofErr w:type="spellEnd"/>
      <w:r w:rsidRPr="00DE4AD4">
        <w:rPr>
          <w:sz w:val="20"/>
          <w:szCs w:val="20"/>
        </w:rPr>
        <w:t>, Vol. 37, No. 110, (Agosto 2005): 35-52</w:t>
      </w:r>
    </w:p>
    <w:p w14:paraId="0000025E" w14:textId="77777777" w:rsidR="00846F3F" w:rsidRPr="005D7C20" w:rsidRDefault="00011C1E">
      <w:pPr>
        <w:rPr>
          <w:sz w:val="20"/>
          <w:szCs w:val="20"/>
          <w:lang w:val="es-AR"/>
        </w:rPr>
      </w:pPr>
      <w:r w:rsidRPr="005D7C20">
        <w:rPr>
          <w:b/>
          <w:sz w:val="20"/>
          <w:szCs w:val="20"/>
          <w:lang w:val="es-AR"/>
        </w:rPr>
        <w:t>Popper,</w:t>
      </w:r>
      <w:r w:rsidRPr="005D7C20">
        <w:rPr>
          <w:sz w:val="20"/>
          <w:szCs w:val="20"/>
          <w:lang w:val="es-AR"/>
        </w:rPr>
        <w:t xml:space="preserve"> Karl R., </w:t>
      </w:r>
      <w:r w:rsidRPr="005D7C20">
        <w:rPr>
          <w:i/>
          <w:sz w:val="20"/>
          <w:szCs w:val="20"/>
          <w:lang w:val="es-AR"/>
        </w:rPr>
        <w:t xml:space="preserve">La Mia </w:t>
      </w:r>
      <w:proofErr w:type="spellStart"/>
      <w:r w:rsidRPr="005D7C20">
        <w:rPr>
          <w:i/>
          <w:sz w:val="20"/>
          <w:szCs w:val="20"/>
          <w:lang w:val="es-AR"/>
        </w:rPr>
        <w:t>Filosofia</w:t>
      </w:r>
      <w:proofErr w:type="spellEnd"/>
      <w:r w:rsidRPr="005D7C20">
        <w:rPr>
          <w:i/>
          <w:sz w:val="20"/>
          <w:szCs w:val="20"/>
          <w:lang w:val="es-AR"/>
        </w:rPr>
        <w:t xml:space="preserve">, </w:t>
      </w:r>
      <w:proofErr w:type="spellStart"/>
      <w:r w:rsidRPr="005D7C20">
        <w:rPr>
          <w:i/>
          <w:sz w:val="20"/>
          <w:szCs w:val="20"/>
          <w:lang w:val="es-AR"/>
        </w:rPr>
        <w:t>Dizzionario</w:t>
      </w:r>
      <w:proofErr w:type="spellEnd"/>
      <w:r w:rsidRPr="005D7C20">
        <w:rPr>
          <w:i/>
          <w:sz w:val="20"/>
          <w:szCs w:val="20"/>
          <w:lang w:val="es-AR"/>
        </w:rPr>
        <w:t xml:space="preserve"> </w:t>
      </w:r>
      <w:proofErr w:type="spellStart"/>
      <w:r w:rsidRPr="005D7C20">
        <w:rPr>
          <w:i/>
          <w:sz w:val="20"/>
          <w:szCs w:val="20"/>
          <w:lang w:val="es-AR"/>
        </w:rPr>
        <w:t>Filosofico</w:t>
      </w:r>
      <w:proofErr w:type="spellEnd"/>
      <w:r w:rsidRPr="005D7C20">
        <w:rPr>
          <w:i/>
          <w:sz w:val="20"/>
          <w:szCs w:val="20"/>
          <w:lang w:val="es-AR"/>
        </w:rPr>
        <w:t xml:space="preserve">, </w:t>
      </w:r>
      <w:r w:rsidRPr="005D7C20">
        <w:rPr>
          <w:sz w:val="20"/>
          <w:szCs w:val="20"/>
          <w:lang w:val="es-AR"/>
        </w:rPr>
        <w:t xml:space="preserve">Armando </w:t>
      </w:r>
      <w:proofErr w:type="spellStart"/>
      <w:proofErr w:type="gramStart"/>
      <w:r w:rsidRPr="005D7C20">
        <w:rPr>
          <w:sz w:val="20"/>
          <w:szCs w:val="20"/>
          <w:lang w:val="es-AR"/>
        </w:rPr>
        <w:t>Editore,Roma</w:t>
      </w:r>
      <w:proofErr w:type="spellEnd"/>
      <w:proofErr w:type="gramEnd"/>
      <w:r w:rsidRPr="005D7C20">
        <w:rPr>
          <w:sz w:val="20"/>
          <w:szCs w:val="20"/>
          <w:lang w:val="es-AR"/>
        </w:rPr>
        <w:t>, 1997</w:t>
      </w:r>
    </w:p>
    <w:p w14:paraId="0000025F" w14:textId="77777777" w:rsidR="00846F3F" w:rsidRPr="00DE4AD4" w:rsidRDefault="00011C1E">
      <w:pPr>
        <w:rPr>
          <w:sz w:val="20"/>
          <w:szCs w:val="20"/>
        </w:rPr>
      </w:pPr>
      <w:r w:rsidRPr="00DE4AD4">
        <w:rPr>
          <w:b/>
          <w:sz w:val="20"/>
          <w:szCs w:val="20"/>
        </w:rPr>
        <w:t>Potter</w:t>
      </w:r>
      <w:r w:rsidRPr="00DE4AD4">
        <w:rPr>
          <w:sz w:val="20"/>
          <w:szCs w:val="20"/>
        </w:rPr>
        <w:t xml:space="preserve">, Vincent G., </w:t>
      </w:r>
      <w:r w:rsidRPr="00DE4AD4">
        <w:rPr>
          <w:i/>
          <w:sz w:val="20"/>
          <w:szCs w:val="20"/>
        </w:rPr>
        <w:t>On Understanding – A Philosophy of Knowledge</w:t>
      </w:r>
      <w:r w:rsidRPr="00DE4AD4">
        <w:rPr>
          <w:sz w:val="20"/>
          <w:szCs w:val="20"/>
        </w:rPr>
        <w:t>, Fordham University Press, NY, 1996</w:t>
      </w:r>
    </w:p>
    <w:p w14:paraId="00000260" w14:textId="77777777" w:rsidR="00846F3F" w:rsidRPr="005D7C20" w:rsidRDefault="00011C1E">
      <w:pPr>
        <w:rPr>
          <w:sz w:val="20"/>
          <w:szCs w:val="20"/>
          <w:lang w:val="es-AR"/>
        </w:rPr>
      </w:pPr>
      <w:r w:rsidRPr="005D7C20">
        <w:rPr>
          <w:b/>
          <w:sz w:val="20"/>
          <w:szCs w:val="20"/>
          <w:lang w:val="es-AR"/>
        </w:rPr>
        <w:t>Piaget,</w:t>
      </w:r>
      <w:r w:rsidRPr="005D7C20">
        <w:rPr>
          <w:sz w:val="20"/>
          <w:szCs w:val="20"/>
          <w:lang w:val="es-AR"/>
        </w:rPr>
        <w:t xml:space="preserve"> Jean, </w:t>
      </w:r>
      <w:proofErr w:type="spellStart"/>
      <w:r w:rsidRPr="005D7C20">
        <w:rPr>
          <w:i/>
          <w:sz w:val="20"/>
          <w:szCs w:val="20"/>
          <w:lang w:val="es-AR"/>
        </w:rPr>
        <w:t>Logique</w:t>
      </w:r>
      <w:proofErr w:type="spellEnd"/>
      <w:r w:rsidRPr="005D7C20">
        <w:rPr>
          <w:i/>
          <w:sz w:val="20"/>
          <w:szCs w:val="20"/>
          <w:lang w:val="es-AR"/>
        </w:rPr>
        <w:t xml:space="preserve"> et </w:t>
      </w:r>
      <w:proofErr w:type="spellStart"/>
      <w:r w:rsidRPr="005D7C20">
        <w:rPr>
          <w:i/>
          <w:sz w:val="20"/>
          <w:szCs w:val="20"/>
          <w:lang w:val="es-AR"/>
        </w:rPr>
        <w:t>Connaisance</w:t>
      </w:r>
      <w:proofErr w:type="spellEnd"/>
      <w:r w:rsidRPr="005D7C20">
        <w:rPr>
          <w:i/>
          <w:sz w:val="20"/>
          <w:szCs w:val="20"/>
          <w:lang w:val="es-AR"/>
        </w:rPr>
        <w:t xml:space="preserve"> </w:t>
      </w:r>
      <w:proofErr w:type="spellStart"/>
      <w:r w:rsidRPr="005D7C20">
        <w:rPr>
          <w:i/>
          <w:sz w:val="20"/>
          <w:szCs w:val="20"/>
          <w:lang w:val="es-AR"/>
        </w:rPr>
        <w:t>Scientifique</w:t>
      </w:r>
      <w:proofErr w:type="spellEnd"/>
      <w:r w:rsidRPr="005D7C20">
        <w:rPr>
          <w:sz w:val="20"/>
          <w:szCs w:val="20"/>
          <w:lang w:val="es-AR"/>
        </w:rPr>
        <w:t xml:space="preserve">, Paris, </w:t>
      </w:r>
      <w:proofErr w:type="spellStart"/>
      <w:r w:rsidRPr="005D7C20">
        <w:rPr>
          <w:sz w:val="20"/>
          <w:szCs w:val="20"/>
          <w:lang w:val="es-AR"/>
        </w:rPr>
        <w:t>Gallimard</w:t>
      </w:r>
      <w:proofErr w:type="spellEnd"/>
      <w:r w:rsidRPr="005D7C20">
        <w:rPr>
          <w:sz w:val="20"/>
          <w:szCs w:val="20"/>
          <w:lang w:val="es-AR"/>
        </w:rPr>
        <w:t>, ‘</w:t>
      </w:r>
      <w:proofErr w:type="spellStart"/>
      <w:r w:rsidRPr="005D7C20">
        <w:rPr>
          <w:sz w:val="20"/>
          <w:szCs w:val="20"/>
          <w:lang w:val="es-AR"/>
        </w:rPr>
        <w:t>Encyclopédie</w:t>
      </w:r>
      <w:proofErr w:type="spellEnd"/>
      <w:r w:rsidRPr="005D7C20">
        <w:rPr>
          <w:sz w:val="20"/>
          <w:szCs w:val="20"/>
          <w:lang w:val="es-AR"/>
        </w:rPr>
        <w:t xml:space="preserve"> de La </w:t>
      </w:r>
      <w:proofErr w:type="spellStart"/>
      <w:r w:rsidRPr="005D7C20">
        <w:rPr>
          <w:sz w:val="20"/>
          <w:szCs w:val="20"/>
          <w:lang w:val="es-AR"/>
        </w:rPr>
        <w:t>Pléiade</w:t>
      </w:r>
      <w:proofErr w:type="spellEnd"/>
      <w:r w:rsidRPr="005D7C20">
        <w:rPr>
          <w:sz w:val="20"/>
          <w:szCs w:val="20"/>
          <w:lang w:val="es-AR"/>
        </w:rPr>
        <w:t>’, 1967.</w:t>
      </w:r>
    </w:p>
    <w:p w14:paraId="00000261" w14:textId="77777777" w:rsidR="00846F3F" w:rsidRPr="005D7C20" w:rsidRDefault="00011C1E">
      <w:pPr>
        <w:rPr>
          <w:sz w:val="20"/>
          <w:szCs w:val="20"/>
          <w:lang w:val="es-AR"/>
        </w:rPr>
      </w:pPr>
      <w:r w:rsidRPr="005D7C20">
        <w:rPr>
          <w:b/>
          <w:sz w:val="20"/>
          <w:szCs w:val="20"/>
          <w:lang w:val="es-AR"/>
        </w:rPr>
        <w:t>Plato</w:t>
      </w:r>
      <w:r w:rsidRPr="005D7C20">
        <w:rPr>
          <w:sz w:val="20"/>
          <w:szCs w:val="20"/>
          <w:lang w:val="es-AR"/>
        </w:rPr>
        <w:t xml:space="preserve">, </w:t>
      </w:r>
      <w:r w:rsidRPr="005D7C20">
        <w:rPr>
          <w:i/>
          <w:sz w:val="20"/>
          <w:szCs w:val="20"/>
          <w:lang w:val="es-AR"/>
        </w:rPr>
        <w:t>Obras Completas</w:t>
      </w:r>
      <w:r w:rsidRPr="005D7C20">
        <w:rPr>
          <w:sz w:val="20"/>
          <w:szCs w:val="20"/>
          <w:lang w:val="es-AR"/>
        </w:rPr>
        <w:t>, Aguilar, Buenos Aires, 1969</w:t>
      </w:r>
    </w:p>
    <w:p w14:paraId="00000262" w14:textId="77777777" w:rsidR="00846F3F" w:rsidRPr="005D7C20" w:rsidRDefault="00011C1E">
      <w:pPr>
        <w:rPr>
          <w:sz w:val="20"/>
          <w:szCs w:val="20"/>
          <w:lang w:val="es-AR"/>
        </w:rPr>
      </w:pPr>
      <w:r w:rsidRPr="005D7C20">
        <w:rPr>
          <w:b/>
          <w:sz w:val="20"/>
          <w:szCs w:val="20"/>
          <w:lang w:val="es-AR"/>
        </w:rPr>
        <w:t xml:space="preserve">Ponce de </w:t>
      </w:r>
      <w:proofErr w:type="spellStart"/>
      <w:r w:rsidRPr="005D7C20">
        <w:rPr>
          <w:b/>
          <w:sz w:val="20"/>
          <w:szCs w:val="20"/>
          <w:lang w:val="es-AR"/>
        </w:rPr>
        <w:t>Leon</w:t>
      </w:r>
      <w:proofErr w:type="spellEnd"/>
      <w:r w:rsidRPr="005D7C20">
        <w:rPr>
          <w:sz w:val="20"/>
          <w:szCs w:val="20"/>
          <w:lang w:val="es-AR"/>
        </w:rPr>
        <w:t xml:space="preserve">, </w:t>
      </w:r>
      <w:r w:rsidRPr="005D7C20">
        <w:rPr>
          <w:i/>
          <w:sz w:val="20"/>
          <w:szCs w:val="20"/>
          <w:lang w:val="es-AR"/>
        </w:rPr>
        <w:t>Curso de Filosofía – Metafísica General u Ontología</w:t>
      </w:r>
      <w:r w:rsidRPr="005D7C20">
        <w:rPr>
          <w:sz w:val="20"/>
          <w:szCs w:val="20"/>
          <w:lang w:val="es-AR"/>
        </w:rPr>
        <w:t xml:space="preserve">, Talleres Gráficos </w:t>
      </w:r>
      <w:proofErr w:type="spellStart"/>
      <w:r w:rsidRPr="005D7C20">
        <w:rPr>
          <w:sz w:val="20"/>
          <w:szCs w:val="20"/>
          <w:lang w:val="es-AR"/>
        </w:rPr>
        <w:t>Didot</w:t>
      </w:r>
      <w:proofErr w:type="spellEnd"/>
      <w:r w:rsidRPr="005D7C20">
        <w:rPr>
          <w:sz w:val="20"/>
          <w:szCs w:val="20"/>
          <w:lang w:val="es-AR"/>
        </w:rPr>
        <w:t>, 1949</w:t>
      </w:r>
    </w:p>
    <w:p w14:paraId="00000263" w14:textId="77777777" w:rsidR="00846F3F" w:rsidRPr="00DE4AD4" w:rsidRDefault="00011C1E">
      <w:pPr>
        <w:rPr>
          <w:sz w:val="20"/>
          <w:szCs w:val="20"/>
        </w:rPr>
      </w:pPr>
      <w:proofErr w:type="spellStart"/>
      <w:r w:rsidRPr="00DE4AD4">
        <w:rPr>
          <w:b/>
          <w:sz w:val="20"/>
          <w:szCs w:val="20"/>
        </w:rPr>
        <w:t>Pouivet</w:t>
      </w:r>
      <w:proofErr w:type="spellEnd"/>
      <w:r w:rsidRPr="00DE4AD4">
        <w:rPr>
          <w:sz w:val="20"/>
          <w:szCs w:val="20"/>
        </w:rPr>
        <w:t xml:space="preserve">, Roger, </w:t>
      </w:r>
      <w:r w:rsidRPr="00DE4AD4">
        <w:rPr>
          <w:i/>
          <w:sz w:val="20"/>
          <w:szCs w:val="20"/>
        </w:rPr>
        <w:t>After Wittgenstein, St. Thomas, St. Agustine’s Press</w:t>
      </w:r>
      <w:r w:rsidRPr="00DE4AD4">
        <w:rPr>
          <w:sz w:val="20"/>
          <w:szCs w:val="20"/>
        </w:rPr>
        <w:t xml:space="preserve">, South Bend, Indiana, 2006 (Originally published as </w:t>
      </w:r>
      <w:proofErr w:type="spellStart"/>
      <w:r w:rsidRPr="00DE4AD4">
        <w:rPr>
          <w:i/>
          <w:sz w:val="20"/>
          <w:szCs w:val="20"/>
        </w:rPr>
        <w:t>Apres</w:t>
      </w:r>
      <w:proofErr w:type="spellEnd"/>
      <w:r w:rsidRPr="00DE4AD4">
        <w:rPr>
          <w:i/>
          <w:sz w:val="20"/>
          <w:szCs w:val="20"/>
        </w:rPr>
        <w:t xml:space="preserve"> Wittgenstein, Saint Thomas</w:t>
      </w:r>
      <w:r w:rsidRPr="00DE4AD4">
        <w:rPr>
          <w:sz w:val="20"/>
          <w:szCs w:val="20"/>
        </w:rPr>
        <w:t xml:space="preserve">, Presses </w:t>
      </w:r>
      <w:proofErr w:type="spellStart"/>
      <w:r w:rsidRPr="00DE4AD4">
        <w:rPr>
          <w:sz w:val="20"/>
          <w:szCs w:val="20"/>
        </w:rPr>
        <w:t>Universitaires</w:t>
      </w:r>
      <w:proofErr w:type="spellEnd"/>
      <w:r w:rsidRPr="00DE4AD4">
        <w:rPr>
          <w:sz w:val="20"/>
          <w:szCs w:val="20"/>
        </w:rPr>
        <w:t xml:space="preserve"> de France, 1997)</w:t>
      </w:r>
    </w:p>
    <w:p w14:paraId="00000264" w14:textId="77777777" w:rsidR="00846F3F" w:rsidRPr="00DE4AD4" w:rsidRDefault="00011C1E">
      <w:pPr>
        <w:rPr>
          <w:sz w:val="20"/>
          <w:szCs w:val="20"/>
        </w:rPr>
      </w:pPr>
      <w:r w:rsidRPr="00DE4AD4">
        <w:rPr>
          <w:b/>
          <w:sz w:val="20"/>
          <w:szCs w:val="20"/>
        </w:rPr>
        <w:t>Priest,</w:t>
      </w:r>
      <w:r w:rsidRPr="00DE4AD4">
        <w:rPr>
          <w:sz w:val="20"/>
          <w:szCs w:val="20"/>
        </w:rPr>
        <w:t xml:space="preserve"> Graham, </w:t>
      </w:r>
      <w:r w:rsidRPr="00DE4AD4">
        <w:rPr>
          <w:i/>
          <w:sz w:val="20"/>
          <w:szCs w:val="20"/>
        </w:rPr>
        <w:t>Logic, A very Short Introduction</w:t>
      </w:r>
      <w:r w:rsidRPr="00DE4AD4">
        <w:rPr>
          <w:sz w:val="20"/>
          <w:szCs w:val="20"/>
        </w:rPr>
        <w:t>, OUP, 2000</w:t>
      </w:r>
    </w:p>
    <w:p w14:paraId="00000265" w14:textId="77777777" w:rsidR="00846F3F" w:rsidRPr="00DE4AD4" w:rsidRDefault="00011C1E">
      <w:pPr>
        <w:rPr>
          <w:sz w:val="20"/>
          <w:szCs w:val="20"/>
        </w:rPr>
      </w:pPr>
      <w:r w:rsidRPr="00DE4AD4">
        <w:rPr>
          <w:b/>
          <w:sz w:val="20"/>
          <w:szCs w:val="20"/>
        </w:rPr>
        <w:t>Priest</w:t>
      </w:r>
      <w:r w:rsidRPr="00DE4AD4">
        <w:rPr>
          <w:sz w:val="20"/>
          <w:szCs w:val="20"/>
        </w:rPr>
        <w:t xml:space="preserve">, Graham, </w:t>
      </w:r>
      <w:r w:rsidRPr="00DE4AD4">
        <w:rPr>
          <w:i/>
          <w:sz w:val="20"/>
          <w:szCs w:val="20"/>
        </w:rPr>
        <w:t>Beyond the Limits of Thought,</w:t>
      </w:r>
      <w:r w:rsidRPr="00DE4AD4">
        <w:rPr>
          <w:sz w:val="20"/>
          <w:szCs w:val="20"/>
        </w:rPr>
        <w:t xml:space="preserve"> OUP, 2002</w:t>
      </w:r>
    </w:p>
    <w:p w14:paraId="00000266" w14:textId="77777777" w:rsidR="00846F3F" w:rsidRPr="00DE4AD4" w:rsidRDefault="00011C1E">
      <w:pPr>
        <w:rPr>
          <w:sz w:val="20"/>
          <w:szCs w:val="20"/>
        </w:rPr>
      </w:pPr>
      <w:r w:rsidRPr="00DE4AD4">
        <w:rPr>
          <w:b/>
          <w:sz w:val="20"/>
          <w:szCs w:val="20"/>
        </w:rPr>
        <w:t>Priest,</w:t>
      </w:r>
      <w:r w:rsidRPr="00DE4AD4">
        <w:rPr>
          <w:sz w:val="20"/>
          <w:szCs w:val="20"/>
        </w:rPr>
        <w:t xml:space="preserve"> Graham</w:t>
      </w:r>
      <w:r w:rsidRPr="00DE4AD4">
        <w:rPr>
          <w:i/>
          <w:sz w:val="20"/>
          <w:szCs w:val="20"/>
        </w:rPr>
        <w:t xml:space="preserve">, </w:t>
      </w:r>
      <w:proofErr w:type="gramStart"/>
      <w:r w:rsidRPr="00DE4AD4">
        <w:rPr>
          <w:i/>
          <w:sz w:val="20"/>
          <w:szCs w:val="20"/>
        </w:rPr>
        <w:t>One</w:t>
      </w:r>
      <w:proofErr w:type="gramEnd"/>
      <w:r w:rsidRPr="00DE4AD4">
        <w:rPr>
          <w:i/>
          <w:sz w:val="20"/>
          <w:szCs w:val="20"/>
        </w:rPr>
        <w:t>: Being an Investigation into the Unity of Reality and of Its Parts, Including the Singular Object Which is Nothingness</w:t>
      </w:r>
      <w:r w:rsidRPr="00DE4AD4">
        <w:rPr>
          <w:sz w:val="20"/>
          <w:szCs w:val="20"/>
        </w:rPr>
        <w:t>, OUP, 2014.</w:t>
      </w:r>
    </w:p>
    <w:p w14:paraId="00000267" w14:textId="77777777" w:rsidR="00846F3F" w:rsidRPr="005D7C20" w:rsidRDefault="00011C1E">
      <w:pPr>
        <w:rPr>
          <w:sz w:val="20"/>
          <w:szCs w:val="20"/>
          <w:lang w:val="es-AR"/>
        </w:rPr>
      </w:pPr>
      <w:r w:rsidRPr="005D7C20">
        <w:rPr>
          <w:b/>
          <w:sz w:val="20"/>
          <w:szCs w:val="20"/>
          <w:lang w:val="es-AR"/>
        </w:rPr>
        <w:t>Putnam,</w:t>
      </w:r>
      <w:r w:rsidRPr="005D7C20">
        <w:rPr>
          <w:sz w:val="20"/>
          <w:szCs w:val="20"/>
          <w:lang w:val="es-AR"/>
        </w:rPr>
        <w:t xml:space="preserve"> Hilary, </w:t>
      </w:r>
      <w:r w:rsidRPr="005D7C20">
        <w:rPr>
          <w:i/>
          <w:sz w:val="20"/>
          <w:szCs w:val="20"/>
          <w:lang w:val="es-AR"/>
        </w:rPr>
        <w:t>Las Mil Caras del Realismo</w:t>
      </w:r>
      <w:r w:rsidRPr="005D7C20">
        <w:rPr>
          <w:sz w:val="20"/>
          <w:szCs w:val="20"/>
          <w:lang w:val="es-AR"/>
        </w:rPr>
        <w:t xml:space="preserve">, Edición </w:t>
      </w:r>
      <w:proofErr w:type="spellStart"/>
      <w:r w:rsidRPr="005D7C20">
        <w:rPr>
          <w:sz w:val="20"/>
          <w:szCs w:val="20"/>
          <w:lang w:val="es-AR"/>
        </w:rPr>
        <w:t>Paidos</w:t>
      </w:r>
      <w:proofErr w:type="spellEnd"/>
      <w:r w:rsidRPr="005D7C20">
        <w:rPr>
          <w:sz w:val="20"/>
          <w:szCs w:val="20"/>
          <w:lang w:val="es-AR"/>
        </w:rPr>
        <w:t>, Buenos Aires, 1994</w:t>
      </w:r>
    </w:p>
    <w:p w14:paraId="00000268" w14:textId="77777777" w:rsidR="00846F3F" w:rsidRPr="00DE4AD4" w:rsidRDefault="00011C1E">
      <w:pPr>
        <w:rPr>
          <w:sz w:val="20"/>
          <w:szCs w:val="20"/>
        </w:rPr>
      </w:pPr>
      <w:r w:rsidRPr="00DE4AD4">
        <w:rPr>
          <w:b/>
          <w:sz w:val="20"/>
          <w:szCs w:val="20"/>
        </w:rPr>
        <w:t>Putnam,</w:t>
      </w:r>
      <w:r w:rsidRPr="00DE4AD4">
        <w:rPr>
          <w:sz w:val="20"/>
          <w:szCs w:val="20"/>
        </w:rPr>
        <w:t xml:space="preserve"> Hilary, </w:t>
      </w:r>
      <w:r w:rsidRPr="00DE4AD4">
        <w:rPr>
          <w:i/>
          <w:sz w:val="20"/>
          <w:szCs w:val="20"/>
        </w:rPr>
        <w:t>Reason, Truth and History</w:t>
      </w:r>
      <w:r w:rsidRPr="00DE4AD4">
        <w:rPr>
          <w:sz w:val="20"/>
          <w:szCs w:val="20"/>
        </w:rPr>
        <w:t>, CUP, 1998</w:t>
      </w:r>
    </w:p>
    <w:p w14:paraId="00000269" w14:textId="3C7E975B" w:rsidR="00846F3F" w:rsidRPr="00DE4AD4" w:rsidRDefault="00011C1E">
      <w:pPr>
        <w:rPr>
          <w:sz w:val="20"/>
          <w:szCs w:val="20"/>
        </w:rPr>
      </w:pPr>
      <w:r w:rsidRPr="00040985">
        <w:rPr>
          <w:b/>
          <w:sz w:val="20"/>
          <w:szCs w:val="20"/>
        </w:rPr>
        <w:t>Putnam,</w:t>
      </w:r>
      <w:r w:rsidRPr="00040985">
        <w:rPr>
          <w:sz w:val="20"/>
          <w:szCs w:val="20"/>
        </w:rPr>
        <w:t xml:space="preserve"> Hilary, </w:t>
      </w:r>
      <w:r w:rsidRPr="00040985">
        <w:rPr>
          <w:i/>
          <w:sz w:val="20"/>
          <w:szCs w:val="20"/>
        </w:rPr>
        <w:t xml:space="preserve">Is Logic </w:t>
      </w:r>
      <w:r w:rsidR="00040985" w:rsidRPr="00040985">
        <w:rPr>
          <w:i/>
          <w:sz w:val="20"/>
          <w:szCs w:val="20"/>
        </w:rPr>
        <w:t>Empirical?</w:t>
      </w:r>
      <w:proofErr w:type="gramStart"/>
      <w:r w:rsidR="005828F1" w:rsidRPr="00040985">
        <w:rPr>
          <w:iCs/>
          <w:sz w:val="20"/>
          <w:szCs w:val="20"/>
        </w:rPr>
        <w:t>1968</w:t>
      </w:r>
      <w:r w:rsidRPr="00040985">
        <w:rPr>
          <w:i/>
          <w:sz w:val="20"/>
          <w:szCs w:val="20"/>
        </w:rPr>
        <w:t>’</w:t>
      </w:r>
      <w:proofErr w:type="gramEnd"/>
    </w:p>
    <w:p w14:paraId="0000026A" w14:textId="77777777" w:rsidR="00846F3F" w:rsidRPr="00DE4AD4" w:rsidRDefault="00011C1E">
      <w:pPr>
        <w:rPr>
          <w:sz w:val="20"/>
          <w:szCs w:val="20"/>
        </w:rPr>
      </w:pPr>
      <w:r w:rsidRPr="00DE4AD4">
        <w:rPr>
          <w:b/>
          <w:sz w:val="20"/>
          <w:szCs w:val="20"/>
        </w:rPr>
        <w:t>Quine</w:t>
      </w:r>
      <w:r w:rsidRPr="00DE4AD4">
        <w:rPr>
          <w:sz w:val="20"/>
          <w:szCs w:val="20"/>
        </w:rPr>
        <w:t xml:space="preserve">, Willard Van Orman, </w:t>
      </w:r>
      <w:r w:rsidRPr="00DE4AD4">
        <w:rPr>
          <w:i/>
          <w:sz w:val="20"/>
          <w:szCs w:val="20"/>
        </w:rPr>
        <w:t>Ontological Relativity and Other Essays</w:t>
      </w:r>
      <w:r w:rsidRPr="00DE4AD4">
        <w:rPr>
          <w:sz w:val="20"/>
          <w:szCs w:val="20"/>
        </w:rPr>
        <w:t>, Columbia University Press, 1969</w:t>
      </w:r>
    </w:p>
    <w:p w14:paraId="0000026B" w14:textId="77777777" w:rsidR="00846F3F" w:rsidRPr="00DE4AD4" w:rsidRDefault="00011C1E">
      <w:pPr>
        <w:rPr>
          <w:sz w:val="20"/>
          <w:szCs w:val="20"/>
        </w:rPr>
      </w:pPr>
      <w:r w:rsidRPr="00DE4AD4">
        <w:rPr>
          <w:b/>
          <w:sz w:val="20"/>
          <w:szCs w:val="20"/>
        </w:rPr>
        <w:t>Quine,</w:t>
      </w:r>
      <w:r w:rsidRPr="00DE4AD4">
        <w:rPr>
          <w:sz w:val="20"/>
          <w:szCs w:val="20"/>
        </w:rPr>
        <w:t xml:space="preserve"> W.V. O., </w:t>
      </w:r>
      <w:r w:rsidRPr="00DE4AD4">
        <w:rPr>
          <w:i/>
          <w:sz w:val="20"/>
          <w:szCs w:val="20"/>
        </w:rPr>
        <w:t>Two Dogmas of Empiricism</w:t>
      </w:r>
      <w:r w:rsidRPr="00DE4AD4">
        <w:rPr>
          <w:sz w:val="20"/>
          <w:szCs w:val="20"/>
        </w:rPr>
        <w:t xml:space="preserve">, Section VI, </w:t>
      </w:r>
      <w:r w:rsidRPr="00DE4AD4">
        <w:rPr>
          <w:i/>
          <w:sz w:val="20"/>
          <w:szCs w:val="20"/>
        </w:rPr>
        <w:t>The Philosophy of Language</w:t>
      </w:r>
      <w:r w:rsidRPr="00DE4AD4">
        <w:rPr>
          <w:sz w:val="20"/>
          <w:szCs w:val="20"/>
        </w:rPr>
        <w:t>, Edited by A.P. Martinich, OUP, 2001</w:t>
      </w:r>
    </w:p>
    <w:p w14:paraId="0000026C" w14:textId="77777777" w:rsidR="00846F3F" w:rsidRPr="00DE4AD4" w:rsidRDefault="00011C1E">
      <w:pPr>
        <w:rPr>
          <w:sz w:val="20"/>
          <w:szCs w:val="20"/>
        </w:rPr>
      </w:pPr>
      <w:r w:rsidRPr="00DE4AD4">
        <w:rPr>
          <w:b/>
          <w:sz w:val="20"/>
          <w:szCs w:val="20"/>
        </w:rPr>
        <w:t>Quine,</w:t>
      </w:r>
      <w:r w:rsidRPr="00DE4AD4">
        <w:rPr>
          <w:sz w:val="20"/>
          <w:szCs w:val="20"/>
        </w:rPr>
        <w:t xml:space="preserve"> W.O., </w:t>
      </w:r>
      <w:r w:rsidRPr="00DE4AD4">
        <w:rPr>
          <w:i/>
          <w:sz w:val="20"/>
          <w:szCs w:val="20"/>
        </w:rPr>
        <w:t>On What There Is</w:t>
      </w:r>
      <w:r w:rsidRPr="00DE4AD4">
        <w:rPr>
          <w:sz w:val="20"/>
          <w:szCs w:val="20"/>
        </w:rPr>
        <w:t xml:space="preserve">, </w:t>
      </w:r>
      <w:r w:rsidRPr="00DE4AD4">
        <w:rPr>
          <w:i/>
          <w:sz w:val="20"/>
          <w:szCs w:val="20"/>
        </w:rPr>
        <w:t>Contemporary Readings in the Foundations of Metaphysics</w:t>
      </w:r>
      <w:r w:rsidRPr="00DE4AD4">
        <w:rPr>
          <w:sz w:val="20"/>
          <w:szCs w:val="20"/>
        </w:rPr>
        <w:t>, edited by Stephen Laurence, and Cynthia Macdonald, Blackwell, Publishers, 1998</w:t>
      </w:r>
    </w:p>
    <w:p w14:paraId="0000026D" w14:textId="77777777" w:rsidR="00846F3F" w:rsidRPr="00DE4AD4" w:rsidRDefault="00011C1E">
      <w:pPr>
        <w:rPr>
          <w:sz w:val="20"/>
          <w:szCs w:val="20"/>
        </w:rPr>
      </w:pPr>
      <w:r w:rsidRPr="00DE4AD4">
        <w:rPr>
          <w:b/>
          <w:sz w:val="20"/>
          <w:szCs w:val="20"/>
        </w:rPr>
        <w:t>Quine</w:t>
      </w:r>
      <w:r w:rsidRPr="00DE4AD4">
        <w:rPr>
          <w:sz w:val="20"/>
          <w:szCs w:val="20"/>
        </w:rPr>
        <w:t xml:space="preserve">, Willard Van Orman, </w:t>
      </w:r>
      <w:r w:rsidRPr="00DE4AD4">
        <w:rPr>
          <w:i/>
          <w:sz w:val="20"/>
          <w:szCs w:val="20"/>
        </w:rPr>
        <w:t>From a Logical Point of View</w:t>
      </w:r>
      <w:r w:rsidRPr="00DE4AD4">
        <w:rPr>
          <w:sz w:val="20"/>
          <w:szCs w:val="20"/>
        </w:rPr>
        <w:t>, Harvard University Press, 1999</w:t>
      </w:r>
    </w:p>
    <w:p w14:paraId="0000026E" w14:textId="77777777" w:rsidR="00846F3F" w:rsidRPr="00DE4AD4" w:rsidRDefault="00011C1E">
      <w:pPr>
        <w:rPr>
          <w:sz w:val="20"/>
          <w:szCs w:val="20"/>
        </w:rPr>
      </w:pPr>
      <w:r w:rsidRPr="00DE4AD4">
        <w:rPr>
          <w:b/>
          <w:sz w:val="20"/>
          <w:szCs w:val="20"/>
        </w:rPr>
        <w:t>Quine</w:t>
      </w:r>
      <w:r w:rsidRPr="00DE4AD4">
        <w:rPr>
          <w:sz w:val="20"/>
          <w:szCs w:val="20"/>
        </w:rPr>
        <w:t xml:space="preserve">, Willard Van Orman, </w:t>
      </w:r>
      <w:r w:rsidRPr="00DE4AD4">
        <w:rPr>
          <w:i/>
          <w:sz w:val="20"/>
          <w:szCs w:val="20"/>
        </w:rPr>
        <w:t>Philosophy of Logic</w:t>
      </w:r>
      <w:r w:rsidRPr="00DE4AD4">
        <w:rPr>
          <w:sz w:val="20"/>
          <w:szCs w:val="20"/>
        </w:rPr>
        <w:t>, Harvard University Press, 1986</w:t>
      </w:r>
    </w:p>
    <w:p w14:paraId="0000026F" w14:textId="77777777" w:rsidR="00846F3F" w:rsidRPr="00DE4AD4" w:rsidRDefault="00011C1E">
      <w:pPr>
        <w:rPr>
          <w:sz w:val="20"/>
          <w:szCs w:val="20"/>
        </w:rPr>
      </w:pPr>
      <w:r w:rsidRPr="00DE4AD4">
        <w:rPr>
          <w:b/>
          <w:sz w:val="20"/>
          <w:szCs w:val="20"/>
        </w:rPr>
        <w:t>Quine,</w:t>
      </w:r>
      <w:r w:rsidRPr="00DE4AD4">
        <w:rPr>
          <w:sz w:val="20"/>
          <w:szCs w:val="20"/>
        </w:rPr>
        <w:t xml:space="preserve"> Willard Van Orman, </w:t>
      </w:r>
      <w:r w:rsidRPr="00DE4AD4">
        <w:rPr>
          <w:i/>
          <w:sz w:val="20"/>
          <w:szCs w:val="20"/>
        </w:rPr>
        <w:t>Theories and Things</w:t>
      </w:r>
      <w:r w:rsidRPr="00DE4AD4">
        <w:rPr>
          <w:sz w:val="20"/>
          <w:szCs w:val="20"/>
        </w:rPr>
        <w:t>, Harvard University Press, 1994</w:t>
      </w:r>
    </w:p>
    <w:p w14:paraId="00000270" w14:textId="77777777" w:rsidR="00846F3F" w:rsidRPr="00DE4AD4" w:rsidRDefault="00011C1E">
      <w:pPr>
        <w:rPr>
          <w:sz w:val="20"/>
          <w:szCs w:val="20"/>
        </w:rPr>
      </w:pPr>
      <w:r w:rsidRPr="00DE4AD4">
        <w:rPr>
          <w:b/>
          <w:sz w:val="20"/>
          <w:szCs w:val="20"/>
        </w:rPr>
        <w:t>Rajchman</w:t>
      </w:r>
      <w:r w:rsidRPr="00DE4AD4">
        <w:rPr>
          <w:sz w:val="20"/>
          <w:szCs w:val="20"/>
        </w:rPr>
        <w:t xml:space="preserve">, John and </w:t>
      </w:r>
      <w:r w:rsidRPr="00DE4AD4">
        <w:rPr>
          <w:b/>
          <w:sz w:val="20"/>
          <w:szCs w:val="20"/>
        </w:rPr>
        <w:t>West</w:t>
      </w:r>
      <w:r w:rsidRPr="00DE4AD4">
        <w:rPr>
          <w:sz w:val="20"/>
          <w:szCs w:val="20"/>
        </w:rPr>
        <w:t xml:space="preserve">, Cornell, </w:t>
      </w:r>
      <w:r w:rsidRPr="00DE4AD4">
        <w:rPr>
          <w:i/>
          <w:sz w:val="20"/>
          <w:szCs w:val="20"/>
        </w:rPr>
        <w:t xml:space="preserve">Post-Analytic Philosophy (collection of contributions by different authors) </w:t>
      </w:r>
      <w:r w:rsidRPr="00DE4AD4">
        <w:rPr>
          <w:sz w:val="20"/>
          <w:szCs w:val="20"/>
        </w:rPr>
        <w:t>Columbia University Press, 1985</w:t>
      </w:r>
    </w:p>
    <w:p w14:paraId="00000271" w14:textId="77777777" w:rsidR="00846F3F" w:rsidRPr="00DE4AD4" w:rsidRDefault="00011C1E">
      <w:pPr>
        <w:rPr>
          <w:sz w:val="20"/>
          <w:szCs w:val="20"/>
        </w:rPr>
      </w:pPr>
      <w:r w:rsidRPr="00DE4AD4">
        <w:rPr>
          <w:b/>
          <w:sz w:val="20"/>
          <w:szCs w:val="20"/>
        </w:rPr>
        <w:t>Rahman,</w:t>
      </w:r>
      <w:r w:rsidRPr="00DE4AD4">
        <w:rPr>
          <w:sz w:val="20"/>
          <w:szCs w:val="20"/>
        </w:rPr>
        <w:t xml:space="preserve"> Shahid (Editor), </w:t>
      </w:r>
      <w:proofErr w:type="spellStart"/>
      <w:r w:rsidRPr="00DE4AD4">
        <w:rPr>
          <w:b/>
          <w:sz w:val="20"/>
          <w:szCs w:val="20"/>
        </w:rPr>
        <w:t>Primiero</w:t>
      </w:r>
      <w:proofErr w:type="spellEnd"/>
      <w:r w:rsidRPr="00DE4AD4">
        <w:rPr>
          <w:sz w:val="20"/>
          <w:szCs w:val="20"/>
        </w:rPr>
        <w:t xml:space="preserve">, Giuseppe (Editor), </w:t>
      </w:r>
      <w:r w:rsidRPr="00DE4AD4">
        <w:rPr>
          <w:b/>
          <w:sz w:val="20"/>
          <w:szCs w:val="20"/>
        </w:rPr>
        <w:t>Marion</w:t>
      </w:r>
      <w:r w:rsidRPr="00DE4AD4">
        <w:rPr>
          <w:sz w:val="20"/>
          <w:szCs w:val="20"/>
        </w:rPr>
        <w:t xml:space="preserve">, Mathieu (Editor), </w:t>
      </w:r>
      <w:r w:rsidRPr="00DE4AD4">
        <w:rPr>
          <w:i/>
          <w:sz w:val="20"/>
          <w:szCs w:val="20"/>
        </w:rPr>
        <w:t>The Realism-Antirealism Debate in the Age of Alternative Logics</w:t>
      </w:r>
      <w:r w:rsidRPr="00DE4AD4">
        <w:rPr>
          <w:sz w:val="20"/>
          <w:szCs w:val="20"/>
        </w:rPr>
        <w:t xml:space="preserve">, (Logic, Epistemology, and the Unity of Science), Springer Dordrecht Heidelberg, 2012, NY </w:t>
      </w:r>
    </w:p>
    <w:p w14:paraId="00000272" w14:textId="77777777" w:rsidR="00846F3F" w:rsidRPr="00DE4AD4" w:rsidRDefault="00011C1E">
      <w:pPr>
        <w:rPr>
          <w:sz w:val="20"/>
          <w:szCs w:val="20"/>
        </w:rPr>
      </w:pPr>
      <w:r w:rsidRPr="00DE4AD4">
        <w:rPr>
          <w:b/>
          <w:sz w:val="20"/>
          <w:szCs w:val="20"/>
        </w:rPr>
        <w:t>Read,</w:t>
      </w:r>
      <w:r w:rsidRPr="00DE4AD4">
        <w:rPr>
          <w:sz w:val="20"/>
          <w:szCs w:val="20"/>
        </w:rPr>
        <w:t xml:space="preserve"> Stephen, </w:t>
      </w:r>
      <w:r w:rsidRPr="00DE4AD4">
        <w:rPr>
          <w:i/>
          <w:sz w:val="20"/>
          <w:szCs w:val="20"/>
        </w:rPr>
        <w:t>Thinking About Logic</w:t>
      </w:r>
      <w:r w:rsidRPr="00DE4AD4">
        <w:rPr>
          <w:sz w:val="20"/>
          <w:szCs w:val="20"/>
        </w:rPr>
        <w:t xml:space="preserve"> </w:t>
      </w:r>
      <w:r w:rsidRPr="00DE4AD4">
        <w:rPr>
          <w:i/>
          <w:sz w:val="20"/>
          <w:szCs w:val="20"/>
        </w:rPr>
        <w:t>– An Introduction to the Philosophy of Logic</w:t>
      </w:r>
      <w:r w:rsidRPr="00DE4AD4">
        <w:rPr>
          <w:sz w:val="20"/>
          <w:szCs w:val="20"/>
        </w:rPr>
        <w:t>, OUP, 1995</w:t>
      </w:r>
    </w:p>
    <w:p w14:paraId="00000273" w14:textId="77777777" w:rsidR="00846F3F" w:rsidRPr="005D7C20" w:rsidRDefault="00011C1E">
      <w:pPr>
        <w:rPr>
          <w:sz w:val="20"/>
          <w:szCs w:val="20"/>
          <w:lang w:val="es-AR"/>
        </w:rPr>
      </w:pPr>
      <w:proofErr w:type="spellStart"/>
      <w:r w:rsidRPr="005D7C20">
        <w:rPr>
          <w:b/>
          <w:sz w:val="20"/>
          <w:szCs w:val="20"/>
          <w:lang w:val="es-AR"/>
        </w:rPr>
        <w:t>Reichembach</w:t>
      </w:r>
      <w:proofErr w:type="spellEnd"/>
      <w:r w:rsidRPr="005D7C20">
        <w:rPr>
          <w:sz w:val="20"/>
          <w:szCs w:val="20"/>
          <w:lang w:val="es-AR"/>
        </w:rPr>
        <w:t xml:space="preserve">, Hans, </w:t>
      </w:r>
      <w:r w:rsidRPr="005D7C20">
        <w:rPr>
          <w:i/>
          <w:sz w:val="20"/>
          <w:szCs w:val="20"/>
          <w:lang w:val="es-AR"/>
        </w:rPr>
        <w:t>La Filosofía Científica</w:t>
      </w:r>
      <w:r w:rsidRPr="005D7C20">
        <w:rPr>
          <w:sz w:val="20"/>
          <w:szCs w:val="20"/>
          <w:lang w:val="es-AR"/>
        </w:rPr>
        <w:t>, Fondo de Cultura Económica, Buenos Aires, 1967</w:t>
      </w:r>
    </w:p>
    <w:p w14:paraId="00000274" w14:textId="77777777" w:rsidR="00846F3F" w:rsidRPr="00DE4AD4" w:rsidRDefault="00011C1E">
      <w:pPr>
        <w:rPr>
          <w:sz w:val="20"/>
          <w:szCs w:val="20"/>
        </w:rPr>
      </w:pPr>
      <w:proofErr w:type="spellStart"/>
      <w:r w:rsidRPr="00DE4AD4">
        <w:rPr>
          <w:b/>
          <w:sz w:val="20"/>
          <w:szCs w:val="20"/>
        </w:rPr>
        <w:t>Reichembach</w:t>
      </w:r>
      <w:proofErr w:type="spellEnd"/>
      <w:r w:rsidRPr="00DE4AD4">
        <w:rPr>
          <w:sz w:val="20"/>
          <w:szCs w:val="20"/>
        </w:rPr>
        <w:t xml:space="preserve">, Hans, </w:t>
      </w:r>
      <w:r w:rsidRPr="00DE4AD4">
        <w:rPr>
          <w:i/>
          <w:sz w:val="20"/>
          <w:szCs w:val="20"/>
        </w:rPr>
        <w:t>The Philosophical Foundations of Quantum Mechanics</w:t>
      </w:r>
      <w:r w:rsidRPr="00DE4AD4">
        <w:rPr>
          <w:sz w:val="20"/>
          <w:szCs w:val="20"/>
        </w:rPr>
        <w:t>, Dover, 1998</w:t>
      </w:r>
    </w:p>
    <w:p w14:paraId="00000275" w14:textId="77777777" w:rsidR="00846F3F" w:rsidRPr="00DE4AD4" w:rsidRDefault="00011C1E">
      <w:pPr>
        <w:rPr>
          <w:sz w:val="20"/>
          <w:szCs w:val="20"/>
        </w:rPr>
      </w:pPr>
      <w:r w:rsidRPr="00DE4AD4">
        <w:rPr>
          <w:b/>
          <w:sz w:val="20"/>
          <w:szCs w:val="20"/>
        </w:rPr>
        <w:t>Reid</w:t>
      </w:r>
      <w:r w:rsidRPr="00DE4AD4">
        <w:rPr>
          <w:sz w:val="20"/>
          <w:szCs w:val="20"/>
        </w:rPr>
        <w:t xml:space="preserve">, Thomas, </w:t>
      </w:r>
      <w:r w:rsidRPr="00DE4AD4">
        <w:rPr>
          <w:i/>
          <w:sz w:val="20"/>
          <w:szCs w:val="20"/>
        </w:rPr>
        <w:t xml:space="preserve">An Inquiry into the Human </w:t>
      </w:r>
      <w:proofErr w:type="gramStart"/>
      <w:r w:rsidRPr="00DE4AD4">
        <w:rPr>
          <w:i/>
          <w:sz w:val="20"/>
          <w:szCs w:val="20"/>
        </w:rPr>
        <w:t>Mind</w:t>
      </w:r>
      <w:proofErr w:type="gramEnd"/>
      <w:r w:rsidRPr="00DE4AD4">
        <w:rPr>
          <w:i/>
          <w:sz w:val="20"/>
          <w:szCs w:val="20"/>
        </w:rPr>
        <w:t xml:space="preserve"> and the Principles of Common Sense, </w:t>
      </w:r>
      <w:r w:rsidRPr="00DE4AD4">
        <w:rPr>
          <w:sz w:val="20"/>
          <w:szCs w:val="20"/>
        </w:rPr>
        <w:t xml:space="preserve">edited by Dereck R. Brooks, Pennsylvania State University Press, 1997 </w:t>
      </w:r>
    </w:p>
    <w:p w14:paraId="00000276" w14:textId="77777777" w:rsidR="00846F3F" w:rsidRPr="00DE4AD4" w:rsidRDefault="00011C1E">
      <w:pPr>
        <w:rPr>
          <w:sz w:val="20"/>
          <w:szCs w:val="20"/>
        </w:rPr>
      </w:pPr>
      <w:proofErr w:type="spellStart"/>
      <w:r w:rsidRPr="00DE4AD4">
        <w:rPr>
          <w:b/>
          <w:sz w:val="20"/>
          <w:szCs w:val="20"/>
        </w:rPr>
        <w:t>Rescher</w:t>
      </w:r>
      <w:proofErr w:type="spellEnd"/>
      <w:r w:rsidRPr="00DE4AD4">
        <w:rPr>
          <w:sz w:val="20"/>
          <w:szCs w:val="20"/>
        </w:rPr>
        <w:t xml:space="preserve">, Nicholas, </w:t>
      </w:r>
      <w:r w:rsidRPr="00DE4AD4">
        <w:rPr>
          <w:i/>
          <w:sz w:val="20"/>
          <w:szCs w:val="20"/>
        </w:rPr>
        <w:t>Process Metaphysics – An Introduction to Process Philosophy</w:t>
      </w:r>
      <w:r w:rsidRPr="00DE4AD4">
        <w:rPr>
          <w:sz w:val="20"/>
          <w:szCs w:val="20"/>
        </w:rPr>
        <w:t>, State University of New York Press, 1996</w:t>
      </w:r>
    </w:p>
    <w:p w14:paraId="00000277" w14:textId="77777777" w:rsidR="00846F3F" w:rsidRPr="00DE4AD4" w:rsidRDefault="00011C1E">
      <w:pPr>
        <w:rPr>
          <w:sz w:val="20"/>
          <w:szCs w:val="20"/>
        </w:rPr>
      </w:pPr>
      <w:r w:rsidRPr="00DE4AD4">
        <w:rPr>
          <w:b/>
          <w:sz w:val="20"/>
          <w:szCs w:val="20"/>
        </w:rPr>
        <w:t>Rorty</w:t>
      </w:r>
      <w:r w:rsidRPr="00DE4AD4">
        <w:rPr>
          <w:sz w:val="20"/>
          <w:szCs w:val="20"/>
        </w:rPr>
        <w:t xml:space="preserve">, Richard M., </w:t>
      </w:r>
      <w:r w:rsidRPr="00DE4AD4">
        <w:rPr>
          <w:i/>
          <w:sz w:val="20"/>
          <w:szCs w:val="20"/>
        </w:rPr>
        <w:t>Philosophy and the Mirror of Nature</w:t>
      </w:r>
      <w:r w:rsidRPr="00DE4AD4">
        <w:rPr>
          <w:sz w:val="20"/>
          <w:szCs w:val="20"/>
        </w:rPr>
        <w:t>, Princeton University Press, 1980</w:t>
      </w:r>
    </w:p>
    <w:p w14:paraId="00000278" w14:textId="77777777" w:rsidR="00846F3F" w:rsidRPr="00DE4AD4" w:rsidRDefault="00011C1E">
      <w:pPr>
        <w:rPr>
          <w:sz w:val="20"/>
          <w:szCs w:val="20"/>
        </w:rPr>
      </w:pPr>
      <w:r w:rsidRPr="00DE4AD4">
        <w:rPr>
          <w:b/>
          <w:sz w:val="20"/>
          <w:szCs w:val="20"/>
        </w:rPr>
        <w:t>Rorty</w:t>
      </w:r>
      <w:r w:rsidRPr="00DE4AD4">
        <w:rPr>
          <w:sz w:val="20"/>
          <w:szCs w:val="20"/>
        </w:rPr>
        <w:t xml:space="preserve">, Richard M., </w:t>
      </w:r>
      <w:r w:rsidRPr="00DE4AD4">
        <w:rPr>
          <w:i/>
          <w:sz w:val="20"/>
          <w:szCs w:val="20"/>
        </w:rPr>
        <w:t xml:space="preserve">The Linguistic Turn, Essays in Philosophical Method, </w:t>
      </w:r>
      <w:r w:rsidRPr="00DE4AD4">
        <w:rPr>
          <w:sz w:val="20"/>
          <w:szCs w:val="20"/>
        </w:rPr>
        <w:t>The University of Chicago Press, 1992</w:t>
      </w:r>
    </w:p>
    <w:p w14:paraId="00000279" w14:textId="77777777" w:rsidR="00846F3F" w:rsidRPr="00DE4AD4" w:rsidRDefault="00011C1E">
      <w:pPr>
        <w:rPr>
          <w:sz w:val="20"/>
          <w:szCs w:val="20"/>
        </w:rPr>
      </w:pPr>
      <w:r w:rsidRPr="00DE4AD4">
        <w:rPr>
          <w:b/>
          <w:sz w:val="20"/>
          <w:szCs w:val="20"/>
        </w:rPr>
        <w:t>Rorty</w:t>
      </w:r>
      <w:r w:rsidRPr="00DE4AD4">
        <w:rPr>
          <w:sz w:val="20"/>
          <w:szCs w:val="20"/>
        </w:rPr>
        <w:t xml:space="preserve">, Richard M., </w:t>
      </w:r>
      <w:r w:rsidRPr="00DE4AD4">
        <w:rPr>
          <w:i/>
          <w:sz w:val="20"/>
          <w:szCs w:val="20"/>
        </w:rPr>
        <w:t>Consequences of Pragmatism</w:t>
      </w:r>
      <w:r w:rsidRPr="00DE4AD4">
        <w:rPr>
          <w:sz w:val="20"/>
          <w:szCs w:val="20"/>
        </w:rPr>
        <w:t>, University of Minnesota Press, 1996</w:t>
      </w:r>
    </w:p>
    <w:p w14:paraId="0000027A" w14:textId="77777777" w:rsidR="00846F3F" w:rsidRPr="00DE4AD4" w:rsidRDefault="00011C1E">
      <w:pPr>
        <w:rPr>
          <w:sz w:val="20"/>
          <w:szCs w:val="20"/>
        </w:rPr>
      </w:pPr>
      <w:r w:rsidRPr="00DE4AD4">
        <w:rPr>
          <w:b/>
          <w:sz w:val="20"/>
          <w:szCs w:val="20"/>
        </w:rPr>
        <w:t xml:space="preserve">Rumble, </w:t>
      </w:r>
      <w:r w:rsidRPr="00DE4AD4">
        <w:rPr>
          <w:sz w:val="20"/>
          <w:szCs w:val="20"/>
        </w:rPr>
        <w:t xml:space="preserve">Bede, </w:t>
      </w:r>
      <w:r w:rsidRPr="00DE4AD4">
        <w:rPr>
          <w:i/>
          <w:sz w:val="20"/>
          <w:szCs w:val="20"/>
        </w:rPr>
        <w:t xml:space="preserve">Time, Space and Metaphysics, </w:t>
      </w:r>
      <w:r w:rsidRPr="00DE4AD4">
        <w:rPr>
          <w:sz w:val="20"/>
          <w:szCs w:val="20"/>
        </w:rPr>
        <w:t xml:space="preserve">OUP, 2009, </w:t>
      </w:r>
    </w:p>
    <w:p w14:paraId="0000027B" w14:textId="77777777" w:rsidR="00846F3F" w:rsidRPr="00DE4AD4" w:rsidRDefault="00011C1E">
      <w:pPr>
        <w:rPr>
          <w:sz w:val="20"/>
          <w:szCs w:val="20"/>
        </w:rPr>
      </w:pPr>
      <w:r w:rsidRPr="00DE4AD4">
        <w:rPr>
          <w:b/>
          <w:sz w:val="20"/>
          <w:szCs w:val="20"/>
        </w:rPr>
        <w:t xml:space="preserve">Rumble, </w:t>
      </w:r>
      <w:r w:rsidRPr="00DE4AD4">
        <w:rPr>
          <w:sz w:val="20"/>
          <w:szCs w:val="20"/>
        </w:rPr>
        <w:t>Bede</w:t>
      </w:r>
      <w:r w:rsidRPr="00DE4AD4">
        <w:rPr>
          <w:i/>
          <w:sz w:val="20"/>
          <w:szCs w:val="20"/>
        </w:rPr>
        <w:t xml:space="preserve"> Everywhere and Everywhere, Adventures in Physics and Philosophy, </w:t>
      </w:r>
      <w:r w:rsidRPr="00DE4AD4">
        <w:rPr>
          <w:sz w:val="20"/>
          <w:szCs w:val="20"/>
        </w:rPr>
        <w:t>OUP, 2010</w:t>
      </w:r>
    </w:p>
    <w:p w14:paraId="0000027C" w14:textId="77777777" w:rsidR="00846F3F" w:rsidRPr="00DE4AD4" w:rsidRDefault="00011C1E">
      <w:pPr>
        <w:rPr>
          <w:sz w:val="20"/>
          <w:szCs w:val="20"/>
        </w:rPr>
      </w:pPr>
      <w:r w:rsidRPr="00DE4AD4">
        <w:rPr>
          <w:b/>
          <w:sz w:val="20"/>
          <w:szCs w:val="20"/>
        </w:rPr>
        <w:t>Russell</w:t>
      </w:r>
      <w:r w:rsidRPr="00DE4AD4">
        <w:rPr>
          <w:sz w:val="20"/>
          <w:szCs w:val="20"/>
        </w:rPr>
        <w:t xml:space="preserve">, Bertrand, </w:t>
      </w:r>
      <w:r w:rsidRPr="00DE4AD4">
        <w:rPr>
          <w:i/>
          <w:sz w:val="20"/>
          <w:szCs w:val="20"/>
        </w:rPr>
        <w:t>On Denoting</w:t>
      </w:r>
      <w:r w:rsidRPr="00DE4AD4">
        <w:rPr>
          <w:sz w:val="20"/>
          <w:szCs w:val="20"/>
        </w:rPr>
        <w:t xml:space="preserve">, reprinted in </w:t>
      </w:r>
      <w:r w:rsidRPr="00DE4AD4">
        <w:rPr>
          <w:i/>
          <w:sz w:val="20"/>
          <w:szCs w:val="20"/>
        </w:rPr>
        <w:t>Logic and Knowledge</w:t>
      </w:r>
      <w:r w:rsidRPr="00DE4AD4">
        <w:rPr>
          <w:sz w:val="20"/>
          <w:szCs w:val="20"/>
        </w:rPr>
        <w:t>, 1956</w:t>
      </w:r>
    </w:p>
    <w:p w14:paraId="0000027D" w14:textId="77777777" w:rsidR="00846F3F" w:rsidRPr="00DE4AD4" w:rsidRDefault="00011C1E">
      <w:pPr>
        <w:rPr>
          <w:sz w:val="20"/>
          <w:szCs w:val="20"/>
        </w:rPr>
      </w:pPr>
      <w:r w:rsidRPr="00DE4AD4">
        <w:rPr>
          <w:b/>
          <w:sz w:val="20"/>
          <w:szCs w:val="20"/>
        </w:rPr>
        <w:t>Russell</w:t>
      </w:r>
      <w:r w:rsidRPr="00DE4AD4">
        <w:rPr>
          <w:sz w:val="20"/>
          <w:szCs w:val="20"/>
        </w:rPr>
        <w:t>, Bertrand,</w:t>
      </w:r>
      <w:r w:rsidRPr="00DE4AD4">
        <w:rPr>
          <w:b/>
          <w:i/>
          <w:sz w:val="20"/>
          <w:szCs w:val="20"/>
        </w:rPr>
        <w:t xml:space="preserve"> </w:t>
      </w:r>
      <w:r w:rsidRPr="00DE4AD4">
        <w:rPr>
          <w:i/>
          <w:sz w:val="20"/>
          <w:szCs w:val="20"/>
        </w:rPr>
        <w:t>The Philosophy of Logical Atomism</w:t>
      </w:r>
      <w:r w:rsidRPr="00DE4AD4">
        <w:rPr>
          <w:b/>
          <w:i/>
          <w:sz w:val="20"/>
          <w:szCs w:val="20"/>
        </w:rPr>
        <w:t xml:space="preserve">, </w:t>
      </w:r>
      <w:r w:rsidRPr="00DE4AD4">
        <w:rPr>
          <w:sz w:val="20"/>
          <w:szCs w:val="20"/>
        </w:rPr>
        <w:t>Open Court, Illinois, 1985</w:t>
      </w:r>
    </w:p>
    <w:p w14:paraId="0000027E" w14:textId="77777777" w:rsidR="00846F3F" w:rsidRPr="00DE4AD4" w:rsidRDefault="00011C1E">
      <w:pPr>
        <w:rPr>
          <w:sz w:val="20"/>
          <w:szCs w:val="20"/>
        </w:rPr>
      </w:pPr>
      <w:r w:rsidRPr="00DE4AD4">
        <w:rPr>
          <w:b/>
          <w:sz w:val="20"/>
          <w:szCs w:val="20"/>
        </w:rPr>
        <w:t>Russell</w:t>
      </w:r>
      <w:r w:rsidRPr="00DE4AD4">
        <w:rPr>
          <w:sz w:val="20"/>
          <w:szCs w:val="20"/>
        </w:rPr>
        <w:t xml:space="preserve">, Bertrand, </w:t>
      </w:r>
      <w:r w:rsidRPr="00DE4AD4">
        <w:rPr>
          <w:i/>
          <w:sz w:val="20"/>
          <w:szCs w:val="20"/>
        </w:rPr>
        <w:t>The Problems of Philosophy</w:t>
      </w:r>
      <w:r w:rsidRPr="00DE4AD4">
        <w:rPr>
          <w:sz w:val="20"/>
          <w:szCs w:val="20"/>
        </w:rPr>
        <w:t>, OUP, 1997</w:t>
      </w:r>
    </w:p>
    <w:p w14:paraId="0000027F" w14:textId="77777777" w:rsidR="00846F3F" w:rsidRPr="00DE4AD4" w:rsidRDefault="00011C1E">
      <w:pPr>
        <w:rPr>
          <w:sz w:val="20"/>
          <w:szCs w:val="20"/>
        </w:rPr>
      </w:pPr>
      <w:r w:rsidRPr="00DE4AD4">
        <w:rPr>
          <w:b/>
          <w:sz w:val="20"/>
          <w:szCs w:val="20"/>
        </w:rPr>
        <w:t>Russell</w:t>
      </w:r>
      <w:r w:rsidRPr="00DE4AD4">
        <w:rPr>
          <w:sz w:val="20"/>
          <w:szCs w:val="20"/>
        </w:rPr>
        <w:t xml:space="preserve">, Bertrand, </w:t>
      </w:r>
      <w:r w:rsidRPr="00DE4AD4">
        <w:rPr>
          <w:i/>
          <w:sz w:val="20"/>
          <w:szCs w:val="20"/>
        </w:rPr>
        <w:t>An Inquiry into Meaning and Truth</w:t>
      </w:r>
      <w:r w:rsidRPr="00DE4AD4">
        <w:rPr>
          <w:sz w:val="20"/>
          <w:szCs w:val="20"/>
        </w:rPr>
        <w:t>, Routledge, 1995</w:t>
      </w:r>
    </w:p>
    <w:p w14:paraId="00000280" w14:textId="77777777" w:rsidR="00846F3F" w:rsidRPr="00DE4AD4" w:rsidRDefault="00011C1E">
      <w:pPr>
        <w:rPr>
          <w:sz w:val="20"/>
          <w:szCs w:val="20"/>
        </w:rPr>
      </w:pPr>
      <w:r w:rsidRPr="00DE4AD4">
        <w:rPr>
          <w:b/>
          <w:sz w:val="20"/>
          <w:szCs w:val="20"/>
        </w:rPr>
        <w:t>Russell</w:t>
      </w:r>
      <w:r w:rsidRPr="00DE4AD4">
        <w:rPr>
          <w:sz w:val="20"/>
          <w:szCs w:val="20"/>
        </w:rPr>
        <w:t xml:space="preserve">, Bertrand, </w:t>
      </w:r>
      <w:r w:rsidRPr="00DE4AD4">
        <w:rPr>
          <w:i/>
          <w:sz w:val="20"/>
          <w:szCs w:val="20"/>
        </w:rPr>
        <w:t>Human Knowledge</w:t>
      </w:r>
      <w:r w:rsidRPr="00DE4AD4">
        <w:rPr>
          <w:sz w:val="20"/>
          <w:szCs w:val="20"/>
        </w:rPr>
        <w:t xml:space="preserve">, </w:t>
      </w:r>
      <w:proofErr w:type="spellStart"/>
      <w:r w:rsidRPr="00DE4AD4">
        <w:rPr>
          <w:sz w:val="20"/>
          <w:szCs w:val="20"/>
        </w:rPr>
        <w:t>Routlege</w:t>
      </w:r>
      <w:proofErr w:type="spellEnd"/>
      <w:r w:rsidRPr="00DE4AD4">
        <w:rPr>
          <w:sz w:val="20"/>
          <w:szCs w:val="20"/>
        </w:rPr>
        <w:t xml:space="preserve">, 1992 paperback edition </w:t>
      </w:r>
    </w:p>
    <w:p w14:paraId="00000281" w14:textId="77777777" w:rsidR="00846F3F" w:rsidRPr="00DE4AD4" w:rsidRDefault="00011C1E">
      <w:pPr>
        <w:rPr>
          <w:sz w:val="20"/>
          <w:szCs w:val="20"/>
        </w:rPr>
      </w:pPr>
      <w:r w:rsidRPr="00DE4AD4">
        <w:rPr>
          <w:b/>
          <w:sz w:val="20"/>
          <w:szCs w:val="20"/>
        </w:rPr>
        <w:t>Russell</w:t>
      </w:r>
      <w:r w:rsidRPr="00DE4AD4">
        <w:rPr>
          <w:sz w:val="20"/>
          <w:szCs w:val="20"/>
        </w:rPr>
        <w:t xml:space="preserve">, Bertrand, </w:t>
      </w:r>
      <w:r w:rsidRPr="00DE4AD4">
        <w:rPr>
          <w:i/>
          <w:sz w:val="20"/>
          <w:szCs w:val="20"/>
        </w:rPr>
        <w:t>The Art of Philosophising and Other Essays</w:t>
      </w:r>
      <w:r w:rsidRPr="00DE4AD4">
        <w:rPr>
          <w:sz w:val="20"/>
          <w:szCs w:val="20"/>
        </w:rPr>
        <w:t>, Littlefield Adams, Maryland, US, 1974</w:t>
      </w:r>
    </w:p>
    <w:p w14:paraId="00000282" w14:textId="77777777" w:rsidR="00846F3F" w:rsidRPr="00DE4AD4" w:rsidRDefault="00011C1E">
      <w:pPr>
        <w:rPr>
          <w:sz w:val="20"/>
          <w:szCs w:val="20"/>
        </w:rPr>
      </w:pPr>
      <w:r w:rsidRPr="00DE4AD4">
        <w:rPr>
          <w:b/>
          <w:sz w:val="20"/>
          <w:szCs w:val="20"/>
        </w:rPr>
        <w:t>Russell</w:t>
      </w:r>
      <w:r w:rsidRPr="00DE4AD4">
        <w:rPr>
          <w:sz w:val="20"/>
          <w:szCs w:val="20"/>
        </w:rPr>
        <w:t xml:space="preserve">, Bertrand, </w:t>
      </w:r>
      <w:r w:rsidRPr="00DE4AD4">
        <w:rPr>
          <w:i/>
          <w:sz w:val="20"/>
          <w:szCs w:val="20"/>
        </w:rPr>
        <w:t>A History of Western Philosophy</w:t>
      </w:r>
      <w:r w:rsidRPr="00DE4AD4">
        <w:rPr>
          <w:sz w:val="20"/>
          <w:szCs w:val="20"/>
        </w:rPr>
        <w:t xml:space="preserve">, </w:t>
      </w:r>
      <w:proofErr w:type="gramStart"/>
      <w:r w:rsidRPr="00DE4AD4">
        <w:rPr>
          <w:sz w:val="20"/>
          <w:szCs w:val="20"/>
        </w:rPr>
        <w:t>Simon</w:t>
      </w:r>
      <w:proofErr w:type="gramEnd"/>
      <w:r w:rsidRPr="00DE4AD4">
        <w:rPr>
          <w:sz w:val="20"/>
          <w:szCs w:val="20"/>
        </w:rPr>
        <w:t xml:space="preserve"> and Schuster – A Touchstone Book, 1972</w:t>
      </w:r>
    </w:p>
    <w:p w14:paraId="00000283" w14:textId="77777777" w:rsidR="00846F3F" w:rsidRPr="00DE4AD4" w:rsidRDefault="00011C1E">
      <w:pPr>
        <w:rPr>
          <w:sz w:val="20"/>
          <w:szCs w:val="20"/>
        </w:rPr>
      </w:pPr>
      <w:r w:rsidRPr="00DE4AD4">
        <w:rPr>
          <w:b/>
          <w:sz w:val="20"/>
          <w:szCs w:val="20"/>
        </w:rPr>
        <w:t>Russel</w:t>
      </w:r>
      <w:r w:rsidRPr="00DE4AD4">
        <w:rPr>
          <w:sz w:val="20"/>
          <w:szCs w:val="20"/>
        </w:rPr>
        <w:t xml:space="preserve">l, Paul, </w:t>
      </w:r>
      <w:r w:rsidRPr="00DE4AD4">
        <w:rPr>
          <w:i/>
          <w:sz w:val="20"/>
          <w:szCs w:val="20"/>
        </w:rPr>
        <w:t>The Riddle of Hume’s Treatise</w:t>
      </w:r>
      <w:r w:rsidRPr="00DE4AD4">
        <w:rPr>
          <w:sz w:val="20"/>
          <w:szCs w:val="20"/>
        </w:rPr>
        <w:t>, OUP, 2008</w:t>
      </w:r>
    </w:p>
    <w:p w14:paraId="00000284" w14:textId="77777777" w:rsidR="00846F3F" w:rsidRPr="00DE4AD4" w:rsidRDefault="00011C1E">
      <w:pPr>
        <w:rPr>
          <w:sz w:val="20"/>
          <w:szCs w:val="20"/>
        </w:rPr>
      </w:pPr>
      <w:r w:rsidRPr="00DE4AD4">
        <w:rPr>
          <w:b/>
          <w:sz w:val="20"/>
          <w:szCs w:val="20"/>
        </w:rPr>
        <w:t>Ryle</w:t>
      </w:r>
      <w:r w:rsidRPr="00DE4AD4">
        <w:rPr>
          <w:sz w:val="20"/>
          <w:szCs w:val="20"/>
        </w:rPr>
        <w:t xml:space="preserve">, Gilbert, </w:t>
      </w:r>
      <w:r w:rsidRPr="00DE4AD4">
        <w:rPr>
          <w:i/>
          <w:sz w:val="20"/>
          <w:szCs w:val="20"/>
        </w:rPr>
        <w:t>The Concept of Mind</w:t>
      </w:r>
      <w:r w:rsidRPr="00DE4AD4">
        <w:rPr>
          <w:sz w:val="20"/>
          <w:szCs w:val="20"/>
        </w:rPr>
        <w:t>, The University of Chicago Press, 1984</w:t>
      </w:r>
    </w:p>
    <w:p w14:paraId="00000285" w14:textId="77777777" w:rsidR="00846F3F" w:rsidRPr="00DE4AD4" w:rsidRDefault="00011C1E">
      <w:pPr>
        <w:rPr>
          <w:sz w:val="20"/>
          <w:szCs w:val="20"/>
        </w:rPr>
      </w:pPr>
      <w:r w:rsidRPr="00DE4AD4">
        <w:rPr>
          <w:sz w:val="20"/>
          <w:szCs w:val="20"/>
        </w:rPr>
        <w:t>S</w:t>
      </w:r>
      <w:r w:rsidRPr="00DE4AD4">
        <w:rPr>
          <w:b/>
          <w:sz w:val="20"/>
          <w:szCs w:val="20"/>
        </w:rPr>
        <w:t>ainsbury</w:t>
      </w:r>
      <w:r w:rsidRPr="00DE4AD4">
        <w:rPr>
          <w:sz w:val="20"/>
          <w:szCs w:val="20"/>
        </w:rPr>
        <w:t xml:space="preserve">, Mark, </w:t>
      </w:r>
      <w:r w:rsidRPr="00DE4AD4">
        <w:rPr>
          <w:i/>
          <w:sz w:val="20"/>
          <w:szCs w:val="20"/>
        </w:rPr>
        <w:t>Philosophical Logic</w:t>
      </w:r>
      <w:r w:rsidRPr="00DE4AD4">
        <w:rPr>
          <w:sz w:val="20"/>
          <w:szCs w:val="20"/>
        </w:rPr>
        <w:t>, in ‘</w:t>
      </w:r>
      <w:r w:rsidRPr="00DE4AD4">
        <w:rPr>
          <w:i/>
          <w:sz w:val="20"/>
          <w:szCs w:val="20"/>
        </w:rPr>
        <w:t>Philosophy a Guide Through the Subject’,</w:t>
      </w:r>
      <w:r w:rsidRPr="00DE4AD4">
        <w:rPr>
          <w:sz w:val="20"/>
          <w:szCs w:val="20"/>
        </w:rPr>
        <w:t xml:space="preserve"> edited by A.C. Grayling, OUP, 1995</w:t>
      </w:r>
    </w:p>
    <w:p w14:paraId="00000286" w14:textId="77777777" w:rsidR="00846F3F" w:rsidRPr="00DE4AD4" w:rsidRDefault="00011C1E">
      <w:pPr>
        <w:rPr>
          <w:sz w:val="20"/>
          <w:szCs w:val="20"/>
        </w:rPr>
      </w:pPr>
      <w:r w:rsidRPr="00DE4AD4">
        <w:rPr>
          <w:b/>
          <w:sz w:val="20"/>
          <w:szCs w:val="20"/>
        </w:rPr>
        <w:t>Sainsbury</w:t>
      </w:r>
      <w:r w:rsidRPr="00DE4AD4">
        <w:rPr>
          <w:sz w:val="20"/>
          <w:szCs w:val="20"/>
        </w:rPr>
        <w:t xml:space="preserve">, R.M., </w:t>
      </w:r>
      <w:r w:rsidRPr="00DE4AD4">
        <w:rPr>
          <w:i/>
          <w:sz w:val="20"/>
          <w:szCs w:val="20"/>
        </w:rPr>
        <w:t>Paradoxes</w:t>
      </w:r>
      <w:r w:rsidRPr="00DE4AD4">
        <w:rPr>
          <w:sz w:val="20"/>
          <w:szCs w:val="20"/>
        </w:rPr>
        <w:t>, Cambridge University Press, 1995</w:t>
      </w:r>
    </w:p>
    <w:p w14:paraId="00000287" w14:textId="77777777" w:rsidR="00846F3F" w:rsidRPr="00DE4AD4" w:rsidRDefault="00011C1E">
      <w:pPr>
        <w:rPr>
          <w:sz w:val="20"/>
          <w:szCs w:val="20"/>
        </w:rPr>
      </w:pPr>
      <w:r w:rsidRPr="00DE4AD4">
        <w:rPr>
          <w:b/>
          <w:sz w:val="20"/>
          <w:szCs w:val="20"/>
        </w:rPr>
        <w:t>Samon</w:t>
      </w:r>
      <w:r w:rsidRPr="00DE4AD4">
        <w:rPr>
          <w:sz w:val="20"/>
          <w:szCs w:val="20"/>
        </w:rPr>
        <w:t xml:space="preserve">, Nathan U., </w:t>
      </w:r>
      <w:r w:rsidRPr="00DE4AD4">
        <w:rPr>
          <w:i/>
          <w:sz w:val="20"/>
          <w:szCs w:val="20"/>
        </w:rPr>
        <w:t>Reference and Essence</w:t>
      </w:r>
      <w:r w:rsidRPr="00DE4AD4">
        <w:rPr>
          <w:sz w:val="20"/>
          <w:szCs w:val="20"/>
        </w:rPr>
        <w:t>, Quentin Smith, Series Editor, 2005, Second Edition</w:t>
      </w:r>
    </w:p>
    <w:p w14:paraId="00000288" w14:textId="77777777" w:rsidR="00846F3F" w:rsidRPr="00DE4AD4" w:rsidRDefault="00011C1E">
      <w:pPr>
        <w:rPr>
          <w:sz w:val="20"/>
          <w:szCs w:val="20"/>
        </w:rPr>
      </w:pPr>
      <w:proofErr w:type="spellStart"/>
      <w:r w:rsidRPr="00DE4AD4">
        <w:rPr>
          <w:b/>
          <w:sz w:val="20"/>
          <w:szCs w:val="20"/>
        </w:rPr>
        <w:t>Scharftstein</w:t>
      </w:r>
      <w:proofErr w:type="spellEnd"/>
      <w:r w:rsidRPr="00DE4AD4">
        <w:rPr>
          <w:sz w:val="20"/>
          <w:szCs w:val="20"/>
        </w:rPr>
        <w:t xml:space="preserve">, Ben-Ami, </w:t>
      </w:r>
      <w:r w:rsidRPr="00DE4AD4">
        <w:rPr>
          <w:i/>
          <w:sz w:val="20"/>
          <w:szCs w:val="20"/>
        </w:rPr>
        <w:t>A Comparative History of World Philosophy</w:t>
      </w:r>
      <w:r w:rsidRPr="00DE4AD4">
        <w:rPr>
          <w:sz w:val="20"/>
          <w:szCs w:val="20"/>
        </w:rPr>
        <w:t>, State University of New York Press, 1998</w:t>
      </w:r>
    </w:p>
    <w:p w14:paraId="00000289" w14:textId="77777777" w:rsidR="00846F3F" w:rsidRPr="00DE4AD4" w:rsidRDefault="00011C1E">
      <w:pPr>
        <w:rPr>
          <w:sz w:val="20"/>
          <w:szCs w:val="20"/>
        </w:rPr>
      </w:pPr>
      <w:r w:rsidRPr="00DE4AD4">
        <w:rPr>
          <w:b/>
          <w:sz w:val="20"/>
          <w:szCs w:val="20"/>
        </w:rPr>
        <w:t>Schopenhauer</w:t>
      </w:r>
      <w:r w:rsidRPr="00DE4AD4">
        <w:rPr>
          <w:sz w:val="20"/>
          <w:szCs w:val="20"/>
        </w:rPr>
        <w:t xml:space="preserve">, Arthur, </w:t>
      </w:r>
      <w:r w:rsidRPr="00DE4AD4">
        <w:rPr>
          <w:i/>
          <w:sz w:val="20"/>
          <w:szCs w:val="20"/>
        </w:rPr>
        <w:t>On the Fourfold Root of the Principle of Sufficient Reason</w:t>
      </w:r>
      <w:r w:rsidRPr="00DE4AD4">
        <w:rPr>
          <w:sz w:val="20"/>
          <w:szCs w:val="20"/>
        </w:rPr>
        <w:t>, Open Court, Illinois, 1999</w:t>
      </w:r>
    </w:p>
    <w:p w14:paraId="0000028A" w14:textId="77777777" w:rsidR="00846F3F" w:rsidRPr="00DE4AD4" w:rsidRDefault="00011C1E">
      <w:pPr>
        <w:rPr>
          <w:sz w:val="20"/>
          <w:szCs w:val="20"/>
        </w:rPr>
      </w:pPr>
      <w:r w:rsidRPr="00DE4AD4">
        <w:rPr>
          <w:b/>
          <w:sz w:val="20"/>
          <w:szCs w:val="20"/>
        </w:rPr>
        <w:t>Scruton</w:t>
      </w:r>
      <w:r w:rsidRPr="00DE4AD4">
        <w:rPr>
          <w:sz w:val="20"/>
          <w:szCs w:val="20"/>
        </w:rPr>
        <w:t xml:space="preserve">, Roger; </w:t>
      </w:r>
      <w:r w:rsidRPr="00DE4AD4">
        <w:rPr>
          <w:b/>
          <w:sz w:val="20"/>
          <w:szCs w:val="20"/>
        </w:rPr>
        <w:t>Singer</w:t>
      </w:r>
      <w:r w:rsidRPr="00DE4AD4">
        <w:rPr>
          <w:sz w:val="20"/>
          <w:szCs w:val="20"/>
        </w:rPr>
        <w:t xml:space="preserve">, Peter; </w:t>
      </w:r>
      <w:proofErr w:type="spellStart"/>
      <w:r w:rsidRPr="00DE4AD4">
        <w:rPr>
          <w:b/>
          <w:sz w:val="20"/>
          <w:szCs w:val="20"/>
        </w:rPr>
        <w:t>Janaway</w:t>
      </w:r>
      <w:proofErr w:type="spellEnd"/>
      <w:r w:rsidRPr="00DE4AD4">
        <w:rPr>
          <w:sz w:val="20"/>
          <w:szCs w:val="20"/>
        </w:rPr>
        <w:t xml:space="preserve">, Christopher; and </w:t>
      </w:r>
      <w:r w:rsidRPr="00DE4AD4">
        <w:rPr>
          <w:b/>
          <w:sz w:val="20"/>
          <w:szCs w:val="20"/>
        </w:rPr>
        <w:t>Tanner</w:t>
      </w:r>
      <w:r w:rsidRPr="00DE4AD4">
        <w:rPr>
          <w:sz w:val="20"/>
          <w:szCs w:val="20"/>
        </w:rPr>
        <w:t xml:space="preserve">, Michael, </w:t>
      </w:r>
      <w:r w:rsidRPr="00DE4AD4">
        <w:rPr>
          <w:i/>
          <w:sz w:val="20"/>
          <w:szCs w:val="20"/>
        </w:rPr>
        <w:t>German Philosophers – Kant, Hegel, Schopenhauer, Nietzsche</w:t>
      </w:r>
      <w:r w:rsidRPr="00DE4AD4">
        <w:rPr>
          <w:sz w:val="20"/>
          <w:szCs w:val="20"/>
        </w:rPr>
        <w:t>, OUP, 1997</w:t>
      </w:r>
    </w:p>
    <w:p w14:paraId="0000028B" w14:textId="77777777" w:rsidR="00846F3F" w:rsidRPr="00DE4AD4" w:rsidRDefault="00011C1E">
      <w:pPr>
        <w:rPr>
          <w:sz w:val="20"/>
          <w:szCs w:val="20"/>
        </w:rPr>
      </w:pPr>
      <w:r w:rsidRPr="00DE4AD4">
        <w:rPr>
          <w:b/>
          <w:sz w:val="20"/>
          <w:szCs w:val="20"/>
        </w:rPr>
        <w:t>Scruton</w:t>
      </w:r>
      <w:r w:rsidRPr="00DE4AD4">
        <w:rPr>
          <w:sz w:val="20"/>
          <w:szCs w:val="20"/>
        </w:rPr>
        <w:t xml:space="preserve">, Roger, </w:t>
      </w:r>
      <w:r w:rsidRPr="00DE4AD4">
        <w:rPr>
          <w:i/>
          <w:sz w:val="20"/>
          <w:szCs w:val="20"/>
        </w:rPr>
        <w:t>A Short History of Modern Philosophy – From Descartes to Wittgenstein</w:t>
      </w:r>
      <w:r w:rsidRPr="00DE4AD4">
        <w:rPr>
          <w:sz w:val="20"/>
          <w:szCs w:val="20"/>
        </w:rPr>
        <w:t>, Routledge, 1999</w:t>
      </w:r>
    </w:p>
    <w:p w14:paraId="0000028C" w14:textId="77777777" w:rsidR="00846F3F" w:rsidRPr="00DE4AD4" w:rsidRDefault="00011C1E">
      <w:pPr>
        <w:rPr>
          <w:sz w:val="20"/>
          <w:szCs w:val="20"/>
        </w:rPr>
      </w:pPr>
      <w:r w:rsidRPr="00DE4AD4">
        <w:rPr>
          <w:b/>
          <w:sz w:val="20"/>
          <w:szCs w:val="20"/>
        </w:rPr>
        <w:t>Scruton</w:t>
      </w:r>
      <w:r w:rsidRPr="00DE4AD4">
        <w:rPr>
          <w:sz w:val="20"/>
          <w:szCs w:val="20"/>
        </w:rPr>
        <w:t xml:space="preserve">, Roger, </w:t>
      </w:r>
      <w:r w:rsidRPr="00DE4AD4">
        <w:rPr>
          <w:i/>
          <w:sz w:val="20"/>
          <w:szCs w:val="20"/>
        </w:rPr>
        <w:t>Kant</w:t>
      </w:r>
      <w:r w:rsidRPr="00DE4AD4">
        <w:rPr>
          <w:sz w:val="20"/>
          <w:szCs w:val="20"/>
        </w:rPr>
        <w:t>, OUP, 1996</w:t>
      </w:r>
    </w:p>
    <w:p w14:paraId="0000028D" w14:textId="77777777" w:rsidR="00846F3F" w:rsidRPr="00DE4AD4" w:rsidRDefault="00011C1E">
      <w:pPr>
        <w:rPr>
          <w:sz w:val="20"/>
          <w:szCs w:val="20"/>
        </w:rPr>
      </w:pPr>
      <w:r w:rsidRPr="00DE4AD4">
        <w:rPr>
          <w:b/>
          <w:sz w:val="20"/>
          <w:szCs w:val="20"/>
        </w:rPr>
        <w:t>Scruton</w:t>
      </w:r>
      <w:r w:rsidRPr="00DE4AD4">
        <w:rPr>
          <w:sz w:val="20"/>
          <w:szCs w:val="20"/>
        </w:rPr>
        <w:t xml:space="preserve">, Roger, </w:t>
      </w:r>
      <w:r w:rsidRPr="00DE4AD4">
        <w:rPr>
          <w:i/>
          <w:sz w:val="20"/>
          <w:szCs w:val="20"/>
        </w:rPr>
        <w:t>Modern Philosophy – An Introduction and Survey</w:t>
      </w:r>
      <w:r w:rsidRPr="00DE4AD4">
        <w:rPr>
          <w:sz w:val="20"/>
          <w:szCs w:val="20"/>
        </w:rPr>
        <w:t>, Penguin Books, 1995</w:t>
      </w:r>
    </w:p>
    <w:p w14:paraId="0000028E" w14:textId="77777777" w:rsidR="00846F3F" w:rsidRPr="00DE4AD4" w:rsidRDefault="00011C1E">
      <w:pPr>
        <w:rPr>
          <w:sz w:val="20"/>
          <w:szCs w:val="20"/>
        </w:rPr>
      </w:pPr>
      <w:r w:rsidRPr="00DE4AD4">
        <w:rPr>
          <w:b/>
          <w:sz w:val="20"/>
          <w:szCs w:val="20"/>
        </w:rPr>
        <w:t>Searle</w:t>
      </w:r>
      <w:r w:rsidRPr="00DE4AD4">
        <w:rPr>
          <w:sz w:val="20"/>
          <w:szCs w:val="20"/>
        </w:rPr>
        <w:t xml:space="preserve">, John R., </w:t>
      </w:r>
      <w:r w:rsidRPr="00DE4AD4">
        <w:rPr>
          <w:i/>
          <w:sz w:val="20"/>
          <w:szCs w:val="20"/>
        </w:rPr>
        <w:t>Contemporary Philosophy in the US</w:t>
      </w:r>
      <w:r w:rsidRPr="00DE4AD4">
        <w:rPr>
          <w:sz w:val="20"/>
          <w:szCs w:val="20"/>
        </w:rPr>
        <w:t>, The Blackwell Companion to Philosophy, edited by Nicholas Burin and E.P. Tsui-James, 1996</w:t>
      </w:r>
    </w:p>
    <w:p w14:paraId="0000028F" w14:textId="77777777" w:rsidR="00846F3F" w:rsidRPr="00DE4AD4" w:rsidRDefault="00011C1E">
      <w:pPr>
        <w:rPr>
          <w:sz w:val="20"/>
          <w:szCs w:val="20"/>
        </w:rPr>
      </w:pPr>
      <w:r w:rsidRPr="00DE4AD4">
        <w:rPr>
          <w:b/>
          <w:sz w:val="20"/>
          <w:szCs w:val="20"/>
        </w:rPr>
        <w:t>Searle</w:t>
      </w:r>
      <w:r w:rsidRPr="00DE4AD4">
        <w:rPr>
          <w:sz w:val="20"/>
          <w:szCs w:val="20"/>
        </w:rPr>
        <w:t xml:space="preserve">, John R., </w:t>
      </w:r>
      <w:r w:rsidRPr="00DE4AD4">
        <w:rPr>
          <w:i/>
          <w:sz w:val="20"/>
          <w:szCs w:val="20"/>
        </w:rPr>
        <w:t>The Rediscovery of the Mind</w:t>
      </w:r>
      <w:r w:rsidRPr="00DE4AD4">
        <w:rPr>
          <w:sz w:val="20"/>
          <w:szCs w:val="20"/>
        </w:rPr>
        <w:t>, The MIT Press, 1994</w:t>
      </w:r>
    </w:p>
    <w:p w14:paraId="00000290" w14:textId="77777777" w:rsidR="00846F3F" w:rsidRPr="00DE4AD4" w:rsidRDefault="00011C1E">
      <w:pPr>
        <w:rPr>
          <w:sz w:val="20"/>
          <w:szCs w:val="20"/>
        </w:rPr>
      </w:pPr>
      <w:r w:rsidRPr="00DE4AD4">
        <w:rPr>
          <w:b/>
          <w:sz w:val="20"/>
          <w:szCs w:val="20"/>
        </w:rPr>
        <w:t>Searle</w:t>
      </w:r>
      <w:r w:rsidRPr="00DE4AD4">
        <w:rPr>
          <w:sz w:val="20"/>
          <w:szCs w:val="20"/>
        </w:rPr>
        <w:t xml:space="preserve">, John R., </w:t>
      </w:r>
      <w:r w:rsidRPr="00DE4AD4">
        <w:rPr>
          <w:i/>
          <w:sz w:val="20"/>
          <w:szCs w:val="20"/>
        </w:rPr>
        <w:t>Intentionality – An Essay in the Philosophy of Mind</w:t>
      </w:r>
      <w:r w:rsidRPr="00DE4AD4">
        <w:rPr>
          <w:sz w:val="20"/>
          <w:szCs w:val="20"/>
        </w:rPr>
        <w:t>, Cambridge University Press, 1999</w:t>
      </w:r>
    </w:p>
    <w:p w14:paraId="00000291" w14:textId="77777777" w:rsidR="00846F3F" w:rsidRPr="00DE4AD4" w:rsidRDefault="00011C1E">
      <w:pPr>
        <w:rPr>
          <w:sz w:val="20"/>
          <w:szCs w:val="20"/>
        </w:rPr>
      </w:pPr>
      <w:r w:rsidRPr="00DE4AD4">
        <w:rPr>
          <w:b/>
          <w:sz w:val="20"/>
          <w:szCs w:val="20"/>
        </w:rPr>
        <w:t>Sellars</w:t>
      </w:r>
      <w:r w:rsidRPr="00DE4AD4">
        <w:rPr>
          <w:sz w:val="20"/>
          <w:szCs w:val="20"/>
        </w:rPr>
        <w:t xml:space="preserve">, Wilfrid, </w:t>
      </w:r>
      <w:proofErr w:type="gramStart"/>
      <w:r w:rsidRPr="00DE4AD4">
        <w:rPr>
          <w:i/>
          <w:sz w:val="20"/>
          <w:szCs w:val="20"/>
        </w:rPr>
        <w:t>Empiricism</w:t>
      </w:r>
      <w:proofErr w:type="gramEnd"/>
      <w:r w:rsidRPr="00DE4AD4">
        <w:rPr>
          <w:i/>
          <w:sz w:val="20"/>
          <w:szCs w:val="20"/>
        </w:rPr>
        <w:t xml:space="preserve"> and the Philosophy of Mind</w:t>
      </w:r>
      <w:r w:rsidRPr="00DE4AD4">
        <w:rPr>
          <w:sz w:val="20"/>
          <w:szCs w:val="20"/>
        </w:rPr>
        <w:t>, with an Introduction by Richard Rorty and a Study Guide by Robert Brandon, Harvard University Press, 1997</w:t>
      </w:r>
    </w:p>
    <w:p w14:paraId="00000292" w14:textId="77777777" w:rsidR="00846F3F" w:rsidRPr="00DE4AD4" w:rsidRDefault="00011C1E">
      <w:pPr>
        <w:rPr>
          <w:sz w:val="20"/>
          <w:szCs w:val="20"/>
        </w:rPr>
      </w:pPr>
      <w:r w:rsidRPr="00DE4AD4">
        <w:rPr>
          <w:b/>
          <w:sz w:val="20"/>
          <w:szCs w:val="20"/>
        </w:rPr>
        <w:t>Sider</w:t>
      </w:r>
      <w:r w:rsidRPr="00DE4AD4">
        <w:rPr>
          <w:sz w:val="20"/>
          <w:szCs w:val="20"/>
        </w:rPr>
        <w:t xml:space="preserve">, Theodore, </w:t>
      </w:r>
      <w:r w:rsidRPr="00DE4AD4">
        <w:rPr>
          <w:i/>
          <w:sz w:val="20"/>
          <w:szCs w:val="20"/>
        </w:rPr>
        <w:t xml:space="preserve">Four </w:t>
      </w:r>
      <w:proofErr w:type="spellStart"/>
      <w:r w:rsidRPr="00DE4AD4">
        <w:rPr>
          <w:i/>
          <w:sz w:val="20"/>
          <w:szCs w:val="20"/>
        </w:rPr>
        <w:t>Dimensionalism</w:t>
      </w:r>
      <w:proofErr w:type="spellEnd"/>
      <w:r w:rsidRPr="00DE4AD4">
        <w:rPr>
          <w:i/>
          <w:sz w:val="20"/>
          <w:szCs w:val="20"/>
        </w:rPr>
        <w:t>,</w:t>
      </w:r>
      <w:r w:rsidRPr="00DE4AD4">
        <w:rPr>
          <w:sz w:val="20"/>
          <w:szCs w:val="20"/>
        </w:rPr>
        <w:t xml:space="preserve"> OUP, 2003</w:t>
      </w:r>
    </w:p>
    <w:p w14:paraId="00000293" w14:textId="77777777" w:rsidR="00846F3F" w:rsidRPr="00DE4AD4" w:rsidRDefault="00011C1E">
      <w:pPr>
        <w:rPr>
          <w:sz w:val="20"/>
          <w:szCs w:val="20"/>
        </w:rPr>
      </w:pPr>
      <w:r w:rsidRPr="00DE4AD4">
        <w:rPr>
          <w:b/>
          <w:sz w:val="20"/>
          <w:szCs w:val="20"/>
        </w:rPr>
        <w:t>Sider</w:t>
      </w:r>
      <w:r w:rsidRPr="00DE4AD4">
        <w:rPr>
          <w:sz w:val="20"/>
          <w:szCs w:val="20"/>
        </w:rPr>
        <w:t xml:space="preserve">, Theodore, </w:t>
      </w:r>
      <w:r w:rsidRPr="00DE4AD4">
        <w:rPr>
          <w:b/>
          <w:sz w:val="20"/>
          <w:szCs w:val="20"/>
        </w:rPr>
        <w:t>Hawthorne</w:t>
      </w:r>
      <w:r w:rsidRPr="00DE4AD4">
        <w:rPr>
          <w:sz w:val="20"/>
          <w:szCs w:val="20"/>
        </w:rPr>
        <w:t xml:space="preserve">, John and </w:t>
      </w:r>
      <w:r w:rsidRPr="00DE4AD4">
        <w:rPr>
          <w:b/>
          <w:sz w:val="20"/>
          <w:szCs w:val="20"/>
        </w:rPr>
        <w:t>Zimmerman</w:t>
      </w:r>
      <w:r w:rsidRPr="00DE4AD4">
        <w:rPr>
          <w:sz w:val="20"/>
          <w:szCs w:val="20"/>
        </w:rPr>
        <w:t>,</w:t>
      </w:r>
      <w:r w:rsidRPr="00DE4AD4">
        <w:rPr>
          <w:b/>
          <w:sz w:val="20"/>
          <w:szCs w:val="20"/>
        </w:rPr>
        <w:t xml:space="preserve"> </w:t>
      </w:r>
      <w:r w:rsidRPr="00DE4AD4">
        <w:rPr>
          <w:sz w:val="20"/>
          <w:szCs w:val="20"/>
        </w:rPr>
        <w:t xml:space="preserve">Dean W., </w:t>
      </w:r>
      <w:r w:rsidRPr="00DE4AD4">
        <w:rPr>
          <w:i/>
          <w:sz w:val="20"/>
          <w:szCs w:val="20"/>
        </w:rPr>
        <w:t>Contemporary Debates in Metaphysics</w:t>
      </w:r>
      <w:r w:rsidRPr="00DE4AD4">
        <w:rPr>
          <w:sz w:val="20"/>
          <w:szCs w:val="20"/>
        </w:rPr>
        <w:t>, Blackwell Publishing, 2008</w:t>
      </w:r>
    </w:p>
    <w:p w14:paraId="00000294" w14:textId="77777777" w:rsidR="00846F3F" w:rsidRPr="005D7C20" w:rsidRDefault="00011C1E">
      <w:pPr>
        <w:rPr>
          <w:sz w:val="20"/>
          <w:szCs w:val="20"/>
          <w:lang w:val="es-AR"/>
        </w:rPr>
      </w:pPr>
      <w:r w:rsidRPr="005D7C20">
        <w:rPr>
          <w:b/>
          <w:sz w:val="20"/>
          <w:szCs w:val="20"/>
          <w:lang w:val="es-AR"/>
        </w:rPr>
        <w:t>Silveira</w:t>
      </w:r>
      <w:r w:rsidRPr="005D7C20">
        <w:rPr>
          <w:sz w:val="20"/>
          <w:szCs w:val="20"/>
          <w:lang w:val="es-AR"/>
        </w:rPr>
        <w:t xml:space="preserve">, Pablo da, </w:t>
      </w:r>
      <w:r w:rsidRPr="005D7C20">
        <w:rPr>
          <w:i/>
          <w:sz w:val="20"/>
          <w:szCs w:val="20"/>
          <w:lang w:val="es-AR"/>
        </w:rPr>
        <w:t>Historias de Filósofos</w:t>
      </w:r>
      <w:r w:rsidRPr="005D7C20">
        <w:rPr>
          <w:sz w:val="20"/>
          <w:szCs w:val="20"/>
          <w:lang w:val="es-AR"/>
        </w:rPr>
        <w:t>, Aguilar, Altea, Taurus, Alfaguara, 2ª ed. – Buenos Aires, 2010</w:t>
      </w:r>
    </w:p>
    <w:p w14:paraId="00000295" w14:textId="77777777" w:rsidR="00846F3F" w:rsidRPr="00DE4AD4" w:rsidRDefault="00011C1E">
      <w:pPr>
        <w:rPr>
          <w:sz w:val="20"/>
          <w:szCs w:val="20"/>
        </w:rPr>
      </w:pPr>
      <w:r w:rsidRPr="00DE4AD4">
        <w:rPr>
          <w:b/>
          <w:sz w:val="20"/>
          <w:szCs w:val="20"/>
        </w:rPr>
        <w:t>Simon</w:t>
      </w:r>
      <w:r w:rsidRPr="00DE4AD4">
        <w:rPr>
          <w:sz w:val="20"/>
          <w:szCs w:val="20"/>
        </w:rPr>
        <w:t xml:space="preserve">, Yves R., </w:t>
      </w:r>
      <w:r w:rsidRPr="00DE4AD4">
        <w:rPr>
          <w:i/>
          <w:sz w:val="20"/>
          <w:szCs w:val="20"/>
        </w:rPr>
        <w:t>An Introduction to Metaphysics of Knowledge</w:t>
      </w:r>
      <w:r w:rsidRPr="00DE4AD4">
        <w:rPr>
          <w:sz w:val="20"/>
          <w:szCs w:val="20"/>
        </w:rPr>
        <w:t>, Fordham University Press, N.Y, 1990</w:t>
      </w:r>
    </w:p>
    <w:p w14:paraId="00000296" w14:textId="77777777" w:rsidR="00846F3F" w:rsidRPr="00DE4AD4" w:rsidRDefault="00011C1E">
      <w:pPr>
        <w:rPr>
          <w:sz w:val="20"/>
          <w:szCs w:val="20"/>
        </w:rPr>
      </w:pPr>
      <w:proofErr w:type="spellStart"/>
      <w:r w:rsidRPr="00DE4AD4">
        <w:rPr>
          <w:b/>
          <w:sz w:val="20"/>
          <w:szCs w:val="20"/>
        </w:rPr>
        <w:t>Skouspski</w:t>
      </w:r>
      <w:proofErr w:type="spellEnd"/>
      <w:r w:rsidRPr="00DE4AD4">
        <w:rPr>
          <w:sz w:val="20"/>
          <w:szCs w:val="20"/>
        </w:rPr>
        <w:t xml:space="preserve">, John, </w:t>
      </w:r>
      <w:r w:rsidRPr="00DE4AD4">
        <w:rPr>
          <w:i/>
          <w:sz w:val="20"/>
          <w:szCs w:val="20"/>
        </w:rPr>
        <w:t>English Language Philosophy</w:t>
      </w:r>
      <w:r w:rsidRPr="00DE4AD4">
        <w:rPr>
          <w:sz w:val="20"/>
          <w:szCs w:val="20"/>
        </w:rPr>
        <w:t>, OUP, 1993</w:t>
      </w:r>
    </w:p>
    <w:p w14:paraId="00000297" w14:textId="77777777" w:rsidR="00846F3F" w:rsidRPr="00DE4AD4" w:rsidRDefault="00011C1E">
      <w:pPr>
        <w:rPr>
          <w:sz w:val="20"/>
          <w:szCs w:val="20"/>
        </w:rPr>
      </w:pPr>
      <w:r w:rsidRPr="00DE4AD4">
        <w:rPr>
          <w:b/>
          <w:sz w:val="20"/>
          <w:szCs w:val="20"/>
        </w:rPr>
        <w:t>Sluga</w:t>
      </w:r>
      <w:r w:rsidRPr="00DE4AD4">
        <w:rPr>
          <w:sz w:val="20"/>
          <w:szCs w:val="20"/>
        </w:rPr>
        <w:t xml:space="preserve">, Hans and </w:t>
      </w:r>
      <w:r w:rsidRPr="00DE4AD4">
        <w:rPr>
          <w:b/>
          <w:sz w:val="20"/>
          <w:szCs w:val="20"/>
        </w:rPr>
        <w:t>Stern</w:t>
      </w:r>
      <w:r w:rsidRPr="00DE4AD4">
        <w:rPr>
          <w:sz w:val="20"/>
          <w:szCs w:val="20"/>
        </w:rPr>
        <w:t xml:space="preserve">, David G., </w:t>
      </w:r>
      <w:r w:rsidRPr="00DE4AD4">
        <w:rPr>
          <w:i/>
          <w:sz w:val="20"/>
          <w:szCs w:val="20"/>
        </w:rPr>
        <w:t>The Cambridge Companion to Wittgenstein</w:t>
      </w:r>
      <w:r w:rsidRPr="00DE4AD4">
        <w:rPr>
          <w:sz w:val="20"/>
          <w:szCs w:val="20"/>
        </w:rPr>
        <w:t>, CUP, 1196</w:t>
      </w:r>
    </w:p>
    <w:p w14:paraId="00000298" w14:textId="77777777" w:rsidR="00846F3F" w:rsidRPr="00DE4AD4" w:rsidRDefault="00011C1E">
      <w:pPr>
        <w:rPr>
          <w:sz w:val="20"/>
          <w:szCs w:val="20"/>
        </w:rPr>
      </w:pPr>
      <w:r w:rsidRPr="00DE4AD4">
        <w:rPr>
          <w:b/>
          <w:sz w:val="20"/>
          <w:szCs w:val="20"/>
        </w:rPr>
        <w:t>Smart</w:t>
      </w:r>
      <w:r w:rsidRPr="00DE4AD4">
        <w:rPr>
          <w:sz w:val="20"/>
          <w:szCs w:val="20"/>
        </w:rPr>
        <w:t xml:space="preserve">, J.J.C., </w:t>
      </w:r>
      <w:r w:rsidRPr="00DE4AD4">
        <w:rPr>
          <w:i/>
          <w:sz w:val="20"/>
          <w:szCs w:val="20"/>
        </w:rPr>
        <w:t>The Tenseless Theory of Time – Chapter 1.1, Contemporary Debates in Metaphysics</w:t>
      </w:r>
      <w:r w:rsidRPr="00DE4AD4">
        <w:rPr>
          <w:sz w:val="20"/>
          <w:szCs w:val="20"/>
        </w:rPr>
        <w:t xml:space="preserve">, Blackwell Publishing, 2008, edited by, Theodore </w:t>
      </w:r>
      <w:proofErr w:type="gramStart"/>
      <w:r w:rsidRPr="00DE4AD4">
        <w:rPr>
          <w:sz w:val="20"/>
          <w:szCs w:val="20"/>
        </w:rPr>
        <w:t>Sider;</w:t>
      </w:r>
      <w:proofErr w:type="gramEnd"/>
      <w:r w:rsidRPr="00DE4AD4">
        <w:rPr>
          <w:sz w:val="20"/>
          <w:szCs w:val="20"/>
        </w:rPr>
        <w:t xml:space="preserve"> John Hawthorne and Dean W. Zimmerman</w:t>
      </w:r>
    </w:p>
    <w:p w14:paraId="00000299" w14:textId="77777777" w:rsidR="00846F3F" w:rsidRPr="00DE4AD4" w:rsidRDefault="00011C1E">
      <w:pPr>
        <w:rPr>
          <w:sz w:val="20"/>
          <w:szCs w:val="20"/>
        </w:rPr>
      </w:pPr>
      <w:r w:rsidRPr="00DE4AD4">
        <w:rPr>
          <w:b/>
          <w:sz w:val="20"/>
          <w:szCs w:val="20"/>
        </w:rPr>
        <w:t>Smith</w:t>
      </w:r>
      <w:r w:rsidRPr="00DE4AD4">
        <w:rPr>
          <w:sz w:val="20"/>
          <w:szCs w:val="20"/>
        </w:rPr>
        <w:t xml:space="preserve">, John E., </w:t>
      </w:r>
      <w:r w:rsidRPr="00DE4AD4">
        <w:rPr>
          <w:i/>
          <w:sz w:val="20"/>
          <w:szCs w:val="20"/>
        </w:rPr>
        <w:t>The Spirit of American Philosophy</w:t>
      </w:r>
      <w:r w:rsidRPr="00DE4AD4">
        <w:rPr>
          <w:sz w:val="20"/>
          <w:szCs w:val="20"/>
        </w:rPr>
        <w:t>, State University of New York, 1983</w:t>
      </w:r>
    </w:p>
    <w:p w14:paraId="0000029A" w14:textId="77777777" w:rsidR="00846F3F" w:rsidRPr="00DE4AD4" w:rsidRDefault="00011C1E">
      <w:pPr>
        <w:rPr>
          <w:sz w:val="20"/>
          <w:szCs w:val="20"/>
        </w:rPr>
      </w:pPr>
      <w:r w:rsidRPr="00DE4AD4">
        <w:rPr>
          <w:b/>
          <w:sz w:val="20"/>
          <w:szCs w:val="20"/>
        </w:rPr>
        <w:t>Soames</w:t>
      </w:r>
      <w:r w:rsidRPr="00DE4AD4">
        <w:rPr>
          <w:sz w:val="20"/>
          <w:szCs w:val="20"/>
        </w:rPr>
        <w:t xml:space="preserve">, Scott, </w:t>
      </w:r>
      <w:r w:rsidRPr="00DE4AD4">
        <w:rPr>
          <w:i/>
          <w:sz w:val="20"/>
          <w:szCs w:val="20"/>
        </w:rPr>
        <w:t>Reference and Description,</w:t>
      </w:r>
      <w:r w:rsidRPr="00DE4AD4">
        <w:rPr>
          <w:sz w:val="20"/>
          <w:szCs w:val="20"/>
        </w:rPr>
        <w:t xml:space="preserve"> Princeton University Press, 2005</w:t>
      </w:r>
    </w:p>
    <w:p w14:paraId="0000029B" w14:textId="77777777" w:rsidR="00846F3F" w:rsidRPr="00DE4AD4" w:rsidRDefault="00011C1E">
      <w:pPr>
        <w:rPr>
          <w:sz w:val="20"/>
          <w:szCs w:val="20"/>
        </w:rPr>
      </w:pPr>
      <w:r w:rsidRPr="00DE4AD4">
        <w:rPr>
          <w:b/>
          <w:sz w:val="20"/>
          <w:szCs w:val="20"/>
        </w:rPr>
        <w:t>Solomon</w:t>
      </w:r>
      <w:r w:rsidRPr="00DE4AD4">
        <w:rPr>
          <w:sz w:val="20"/>
          <w:szCs w:val="20"/>
        </w:rPr>
        <w:t xml:space="preserve">, Robert C., </w:t>
      </w:r>
      <w:r w:rsidRPr="00DE4AD4">
        <w:rPr>
          <w:i/>
          <w:sz w:val="20"/>
          <w:szCs w:val="20"/>
        </w:rPr>
        <w:t>Continental Philosophy since 1750- The Rise and Fall of the Self</w:t>
      </w:r>
      <w:r w:rsidRPr="00DE4AD4">
        <w:rPr>
          <w:sz w:val="20"/>
          <w:szCs w:val="20"/>
        </w:rPr>
        <w:t>, OUP, 1988</w:t>
      </w:r>
    </w:p>
    <w:p w14:paraId="0000029C" w14:textId="77777777" w:rsidR="00846F3F" w:rsidRPr="005D7C20" w:rsidRDefault="00011C1E">
      <w:pPr>
        <w:rPr>
          <w:sz w:val="20"/>
          <w:szCs w:val="20"/>
          <w:lang w:val="es-AR"/>
        </w:rPr>
      </w:pPr>
      <w:proofErr w:type="spellStart"/>
      <w:r w:rsidRPr="005D7C20">
        <w:rPr>
          <w:b/>
          <w:sz w:val="20"/>
          <w:szCs w:val="20"/>
          <w:lang w:val="es-AR"/>
        </w:rPr>
        <w:t>Spinicci</w:t>
      </w:r>
      <w:proofErr w:type="spellEnd"/>
      <w:r w:rsidRPr="005D7C20">
        <w:rPr>
          <w:sz w:val="20"/>
          <w:szCs w:val="20"/>
          <w:lang w:val="es-AR"/>
        </w:rPr>
        <w:t xml:space="preserve">, Paolo, </w:t>
      </w:r>
      <w:proofErr w:type="spellStart"/>
      <w:r w:rsidRPr="005D7C20">
        <w:rPr>
          <w:i/>
          <w:sz w:val="20"/>
          <w:szCs w:val="20"/>
          <w:lang w:val="es-AR"/>
        </w:rPr>
        <w:t>Sensazione</w:t>
      </w:r>
      <w:proofErr w:type="spellEnd"/>
      <w:r w:rsidRPr="005D7C20">
        <w:rPr>
          <w:i/>
          <w:sz w:val="20"/>
          <w:szCs w:val="20"/>
          <w:lang w:val="es-AR"/>
        </w:rPr>
        <w:t xml:space="preserve">, </w:t>
      </w:r>
      <w:proofErr w:type="spellStart"/>
      <w:r w:rsidRPr="005D7C20">
        <w:rPr>
          <w:i/>
          <w:sz w:val="20"/>
          <w:szCs w:val="20"/>
          <w:lang w:val="es-AR"/>
        </w:rPr>
        <w:t>Percezione</w:t>
      </w:r>
      <w:proofErr w:type="spellEnd"/>
      <w:r w:rsidRPr="005D7C20">
        <w:rPr>
          <w:i/>
          <w:sz w:val="20"/>
          <w:szCs w:val="20"/>
          <w:lang w:val="es-AR"/>
        </w:rPr>
        <w:t xml:space="preserve">, </w:t>
      </w:r>
      <w:proofErr w:type="spellStart"/>
      <w:r w:rsidRPr="005D7C20">
        <w:rPr>
          <w:i/>
          <w:sz w:val="20"/>
          <w:szCs w:val="20"/>
          <w:lang w:val="es-AR"/>
        </w:rPr>
        <w:t>Concetto</w:t>
      </w:r>
      <w:proofErr w:type="spellEnd"/>
      <w:r w:rsidRPr="005D7C20">
        <w:rPr>
          <w:sz w:val="20"/>
          <w:szCs w:val="20"/>
          <w:lang w:val="es-AR"/>
        </w:rPr>
        <w:t xml:space="preserve">, </w:t>
      </w:r>
      <w:proofErr w:type="spellStart"/>
      <w:r w:rsidRPr="005D7C20">
        <w:rPr>
          <w:sz w:val="20"/>
          <w:szCs w:val="20"/>
          <w:lang w:val="es-AR"/>
        </w:rPr>
        <w:t>il</w:t>
      </w:r>
      <w:proofErr w:type="spellEnd"/>
      <w:r w:rsidRPr="005D7C20">
        <w:rPr>
          <w:sz w:val="20"/>
          <w:szCs w:val="20"/>
          <w:lang w:val="es-AR"/>
        </w:rPr>
        <w:t xml:space="preserve"> </w:t>
      </w:r>
      <w:proofErr w:type="spellStart"/>
      <w:r w:rsidRPr="005D7C20">
        <w:rPr>
          <w:sz w:val="20"/>
          <w:szCs w:val="20"/>
          <w:lang w:val="es-AR"/>
        </w:rPr>
        <w:t>Mulino</w:t>
      </w:r>
      <w:proofErr w:type="spellEnd"/>
      <w:r w:rsidRPr="005D7C20">
        <w:rPr>
          <w:sz w:val="20"/>
          <w:szCs w:val="20"/>
          <w:lang w:val="es-AR"/>
        </w:rPr>
        <w:t xml:space="preserve">, </w:t>
      </w:r>
      <w:proofErr w:type="spellStart"/>
      <w:r w:rsidRPr="005D7C20">
        <w:rPr>
          <w:sz w:val="20"/>
          <w:szCs w:val="20"/>
          <w:lang w:val="es-AR"/>
        </w:rPr>
        <w:t>Bologna</w:t>
      </w:r>
      <w:proofErr w:type="spellEnd"/>
      <w:r w:rsidRPr="005D7C20">
        <w:rPr>
          <w:sz w:val="20"/>
          <w:szCs w:val="20"/>
          <w:lang w:val="es-AR"/>
        </w:rPr>
        <w:t>, 2000</w:t>
      </w:r>
    </w:p>
    <w:p w14:paraId="0000029D" w14:textId="77777777" w:rsidR="00846F3F" w:rsidRPr="00DE4AD4" w:rsidRDefault="00011C1E">
      <w:pPr>
        <w:rPr>
          <w:sz w:val="20"/>
          <w:szCs w:val="20"/>
        </w:rPr>
      </w:pPr>
      <w:proofErr w:type="spellStart"/>
      <w:r w:rsidRPr="00DE4AD4">
        <w:rPr>
          <w:b/>
          <w:sz w:val="20"/>
          <w:szCs w:val="20"/>
        </w:rPr>
        <w:t>Sprigge</w:t>
      </w:r>
      <w:proofErr w:type="spellEnd"/>
      <w:r w:rsidRPr="00DE4AD4">
        <w:rPr>
          <w:sz w:val="20"/>
          <w:szCs w:val="20"/>
        </w:rPr>
        <w:t>, Timothy L.S.,</w:t>
      </w:r>
      <w:r w:rsidRPr="00DE4AD4">
        <w:rPr>
          <w:i/>
          <w:sz w:val="20"/>
          <w:szCs w:val="20"/>
        </w:rPr>
        <w:t xml:space="preserve"> The God of Metaphysics</w:t>
      </w:r>
      <w:r w:rsidRPr="00DE4AD4">
        <w:rPr>
          <w:sz w:val="20"/>
          <w:szCs w:val="20"/>
        </w:rPr>
        <w:t>, OUP, 2005</w:t>
      </w:r>
    </w:p>
    <w:p w14:paraId="0000029E" w14:textId="77777777" w:rsidR="00846F3F" w:rsidRPr="00DE4AD4" w:rsidRDefault="00011C1E">
      <w:pPr>
        <w:rPr>
          <w:sz w:val="20"/>
          <w:szCs w:val="20"/>
        </w:rPr>
      </w:pPr>
      <w:r w:rsidRPr="00DE4AD4">
        <w:rPr>
          <w:b/>
          <w:sz w:val="20"/>
          <w:szCs w:val="20"/>
        </w:rPr>
        <w:t xml:space="preserve">Stanford </w:t>
      </w:r>
      <w:proofErr w:type="spellStart"/>
      <w:r w:rsidRPr="00DE4AD4">
        <w:rPr>
          <w:b/>
          <w:sz w:val="20"/>
          <w:szCs w:val="20"/>
        </w:rPr>
        <w:t>Encyclopedia</w:t>
      </w:r>
      <w:proofErr w:type="spellEnd"/>
      <w:r w:rsidRPr="00DE4AD4">
        <w:rPr>
          <w:b/>
          <w:sz w:val="20"/>
          <w:szCs w:val="20"/>
        </w:rPr>
        <w:t xml:space="preserve"> of Philosophy</w:t>
      </w:r>
      <w:r w:rsidRPr="00DE4AD4">
        <w:rPr>
          <w:sz w:val="20"/>
          <w:szCs w:val="20"/>
        </w:rPr>
        <w:t xml:space="preserve">, Principal Editor Edward N. Zalta, Standford, University, California, Library of Congress </w:t>
      </w:r>
      <w:proofErr w:type="spellStart"/>
      <w:r w:rsidRPr="00DE4AD4">
        <w:rPr>
          <w:sz w:val="20"/>
          <w:szCs w:val="20"/>
        </w:rPr>
        <w:t>Catalog</w:t>
      </w:r>
      <w:proofErr w:type="spellEnd"/>
      <w:r w:rsidRPr="00DE4AD4">
        <w:rPr>
          <w:sz w:val="20"/>
          <w:szCs w:val="20"/>
        </w:rPr>
        <w:t xml:space="preserve"> Data: ISSN 1095-5054, </w:t>
      </w:r>
    </w:p>
    <w:p w14:paraId="0000029F" w14:textId="77777777" w:rsidR="00846F3F" w:rsidRPr="00DE4AD4" w:rsidRDefault="00011C1E">
      <w:pPr>
        <w:rPr>
          <w:sz w:val="20"/>
          <w:szCs w:val="20"/>
        </w:rPr>
      </w:pPr>
      <w:r w:rsidRPr="00DE4AD4">
        <w:rPr>
          <w:b/>
          <w:sz w:val="20"/>
          <w:szCs w:val="20"/>
        </w:rPr>
        <w:t>Steward,</w:t>
      </w:r>
      <w:r w:rsidRPr="00DE4AD4">
        <w:rPr>
          <w:sz w:val="20"/>
          <w:szCs w:val="20"/>
        </w:rPr>
        <w:t xml:space="preserve"> Arthur Franklin, </w:t>
      </w:r>
      <w:r w:rsidRPr="00DE4AD4">
        <w:rPr>
          <w:i/>
          <w:sz w:val="20"/>
          <w:szCs w:val="20"/>
        </w:rPr>
        <w:t>Elements of Knowledge –Pragmatism, Logic, and Inquiry,</w:t>
      </w:r>
      <w:r w:rsidRPr="00DE4AD4">
        <w:rPr>
          <w:sz w:val="20"/>
          <w:szCs w:val="20"/>
        </w:rPr>
        <w:t xml:space="preserve"> Vanderbilt University Press, 1997</w:t>
      </w:r>
    </w:p>
    <w:p w14:paraId="000002A0" w14:textId="77777777" w:rsidR="00846F3F" w:rsidRPr="00DE4AD4" w:rsidRDefault="00011C1E">
      <w:pPr>
        <w:rPr>
          <w:sz w:val="20"/>
          <w:szCs w:val="20"/>
        </w:rPr>
      </w:pPr>
      <w:r w:rsidRPr="00DE4AD4">
        <w:rPr>
          <w:b/>
          <w:sz w:val="20"/>
          <w:szCs w:val="20"/>
        </w:rPr>
        <w:t>Steward,</w:t>
      </w:r>
      <w:r w:rsidRPr="00DE4AD4">
        <w:rPr>
          <w:sz w:val="20"/>
          <w:szCs w:val="20"/>
        </w:rPr>
        <w:t xml:space="preserve"> Jon, </w:t>
      </w:r>
      <w:r w:rsidRPr="00DE4AD4">
        <w:rPr>
          <w:i/>
          <w:sz w:val="20"/>
          <w:szCs w:val="20"/>
        </w:rPr>
        <w:t>Idealism and Existentialism, Hegel and Ninetieth- and Twentieth- Century European Philosophy</w:t>
      </w:r>
      <w:r w:rsidRPr="00DE4AD4">
        <w:rPr>
          <w:sz w:val="20"/>
          <w:szCs w:val="20"/>
        </w:rPr>
        <w:t>, Continuum International Publishing Group, 2010</w:t>
      </w:r>
    </w:p>
    <w:p w14:paraId="000002A1" w14:textId="77777777" w:rsidR="00846F3F" w:rsidRPr="00DE4AD4" w:rsidRDefault="00011C1E">
      <w:pPr>
        <w:rPr>
          <w:sz w:val="20"/>
          <w:szCs w:val="20"/>
        </w:rPr>
      </w:pPr>
      <w:r w:rsidRPr="00DE4AD4">
        <w:rPr>
          <w:b/>
          <w:sz w:val="20"/>
          <w:szCs w:val="20"/>
        </w:rPr>
        <w:t>Strathern</w:t>
      </w:r>
      <w:r w:rsidRPr="00DE4AD4">
        <w:rPr>
          <w:sz w:val="20"/>
          <w:szCs w:val="20"/>
        </w:rPr>
        <w:t xml:space="preserve">, Paul, </w:t>
      </w:r>
      <w:r w:rsidRPr="00DE4AD4">
        <w:rPr>
          <w:i/>
          <w:sz w:val="20"/>
          <w:szCs w:val="20"/>
        </w:rPr>
        <w:t>Heidegger in 90 Minutes</w:t>
      </w:r>
      <w:r w:rsidRPr="00DE4AD4">
        <w:rPr>
          <w:sz w:val="20"/>
          <w:szCs w:val="20"/>
        </w:rPr>
        <w:t>, Ivan R. Dee, Chicago, 2002</w:t>
      </w:r>
    </w:p>
    <w:p w14:paraId="000002A2" w14:textId="77777777" w:rsidR="00846F3F" w:rsidRPr="00DE4AD4" w:rsidRDefault="00011C1E">
      <w:pPr>
        <w:rPr>
          <w:sz w:val="20"/>
          <w:szCs w:val="20"/>
        </w:rPr>
      </w:pPr>
      <w:r w:rsidRPr="00DE4AD4">
        <w:rPr>
          <w:b/>
          <w:sz w:val="20"/>
          <w:szCs w:val="20"/>
        </w:rPr>
        <w:t>Strawson</w:t>
      </w:r>
      <w:r w:rsidRPr="00DE4AD4">
        <w:rPr>
          <w:sz w:val="20"/>
          <w:szCs w:val="20"/>
        </w:rPr>
        <w:t xml:space="preserve">, Galen, </w:t>
      </w:r>
      <w:r w:rsidRPr="00DE4AD4">
        <w:rPr>
          <w:i/>
          <w:sz w:val="20"/>
          <w:szCs w:val="20"/>
        </w:rPr>
        <w:t>Mental Reality</w:t>
      </w:r>
      <w:r w:rsidRPr="00DE4AD4">
        <w:rPr>
          <w:sz w:val="20"/>
          <w:szCs w:val="20"/>
        </w:rPr>
        <w:t>, MIT Press, 1994</w:t>
      </w:r>
    </w:p>
    <w:p w14:paraId="000002A3" w14:textId="77777777" w:rsidR="00846F3F" w:rsidRPr="00DE4AD4" w:rsidRDefault="00011C1E">
      <w:pPr>
        <w:rPr>
          <w:sz w:val="20"/>
          <w:szCs w:val="20"/>
        </w:rPr>
      </w:pPr>
      <w:r w:rsidRPr="00DE4AD4">
        <w:rPr>
          <w:b/>
          <w:sz w:val="20"/>
          <w:szCs w:val="20"/>
        </w:rPr>
        <w:t>Strawson</w:t>
      </w:r>
      <w:r w:rsidRPr="00DE4AD4">
        <w:rPr>
          <w:sz w:val="20"/>
          <w:szCs w:val="20"/>
        </w:rPr>
        <w:t xml:space="preserve">, P.F., </w:t>
      </w:r>
      <w:r w:rsidRPr="00DE4AD4">
        <w:rPr>
          <w:i/>
          <w:sz w:val="20"/>
          <w:szCs w:val="20"/>
        </w:rPr>
        <w:t>Analysis and Metaphysics – An Introduction to Philosophy</w:t>
      </w:r>
      <w:r w:rsidRPr="00DE4AD4">
        <w:rPr>
          <w:sz w:val="20"/>
          <w:szCs w:val="20"/>
        </w:rPr>
        <w:t>, OUP, 1992</w:t>
      </w:r>
    </w:p>
    <w:p w14:paraId="000002A4" w14:textId="77777777" w:rsidR="00846F3F" w:rsidRPr="00DE4AD4" w:rsidRDefault="00011C1E">
      <w:pPr>
        <w:rPr>
          <w:sz w:val="20"/>
          <w:szCs w:val="20"/>
        </w:rPr>
      </w:pPr>
      <w:r w:rsidRPr="00DE4AD4">
        <w:rPr>
          <w:b/>
          <w:sz w:val="20"/>
          <w:szCs w:val="20"/>
        </w:rPr>
        <w:t>Strawson</w:t>
      </w:r>
      <w:r w:rsidRPr="00DE4AD4">
        <w:rPr>
          <w:sz w:val="20"/>
          <w:szCs w:val="20"/>
        </w:rPr>
        <w:t xml:space="preserve">, P.F., </w:t>
      </w:r>
      <w:r w:rsidRPr="00DE4AD4">
        <w:rPr>
          <w:i/>
          <w:sz w:val="20"/>
          <w:szCs w:val="20"/>
        </w:rPr>
        <w:t xml:space="preserve">Individuals – An Essay in Descriptive Metaphysics, </w:t>
      </w:r>
      <w:r w:rsidRPr="00DE4AD4">
        <w:rPr>
          <w:sz w:val="20"/>
          <w:szCs w:val="20"/>
        </w:rPr>
        <w:t>Routledge, 1993</w:t>
      </w:r>
    </w:p>
    <w:p w14:paraId="000002A5" w14:textId="77777777" w:rsidR="00846F3F" w:rsidRPr="00DE4AD4" w:rsidRDefault="00011C1E">
      <w:pPr>
        <w:rPr>
          <w:sz w:val="20"/>
          <w:szCs w:val="20"/>
        </w:rPr>
      </w:pPr>
      <w:r w:rsidRPr="00DE4AD4">
        <w:rPr>
          <w:b/>
          <w:sz w:val="20"/>
          <w:szCs w:val="20"/>
        </w:rPr>
        <w:t>Strawson</w:t>
      </w:r>
      <w:r w:rsidRPr="00DE4AD4">
        <w:rPr>
          <w:sz w:val="20"/>
          <w:szCs w:val="20"/>
        </w:rPr>
        <w:t xml:space="preserve">, P.F., </w:t>
      </w:r>
      <w:r w:rsidRPr="00DE4AD4">
        <w:rPr>
          <w:i/>
          <w:sz w:val="20"/>
          <w:szCs w:val="20"/>
        </w:rPr>
        <w:t xml:space="preserve">The Bounds of Sense – An Essay on Kant’s Critique of Pure Reason, </w:t>
      </w:r>
      <w:r w:rsidRPr="00DE4AD4">
        <w:rPr>
          <w:sz w:val="20"/>
          <w:szCs w:val="20"/>
        </w:rPr>
        <w:t>Routledge, 1999, first printed in 1966.</w:t>
      </w:r>
    </w:p>
    <w:p w14:paraId="000002A6" w14:textId="77777777" w:rsidR="00846F3F" w:rsidRPr="00DE4AD4" w:rsidRDefault="00011C1E">
      <w:pPr>
        <w:rPr>
          <w:sz w:val="20"/>
          <w:szCs w:val="20"/>
        </w:rPr>
      </w:pPr>
      <w:r w:rsidRPr="00DE4AD4">
        <w:rPr>
          <w:b/>
          <w:sz w:val="20"/>
          <w:szCs w:val="20"/>
        </w:rPr>
        <w:t>Strawson</w:t>
      </w:r>
      <w:r w:rsidRPr="00DE4AD4">
        <w:rPr>
          <w:sz w:val="20"/>
          <w:szCs w:val="20"/>
        </w:rPr>
        <w:t xml:space="preserve">, P.F., </w:t>
      </w:r>
      <w:r w:rsidRPr="00DE4AD4">
        <w:rPr>
          <w:i/>
          <w:sz w:val="20"/>
          <w:szCs w:val="20"/>
        </w:rPr>
        <w:t>Scepticism and Naturalism: Some Varieties,</w:t>
      </w:r>
      <w:r w:rsidRPr="00DE4AD4">
        <w:rPr>
          <w:sz w:val="20"/>
          <w:szCs w:val="20"/>
        </w:rPr>
        <w:t xml:space="preserve"> Columbia University Press, 1985</w:t>
      </w:r>
    </w:p>
    <w:p w14:paraId="000002A7" w14:textId="77777777" w:rsidR="00846F3F" w:rsidRPr="00DE4AD4" w:rsidRDefault="00011C1E">
      <w:pPr>
        <w:rPr>
          <w:sz w:val="20"/>
          <w:szCs w:val="20"/>
        </w:rPr>
      </w:pPr>
      <w:r w:rsidRPr="00DE4AD4">
        <w:rPr>
          <w:b/>
          <w:sz w:val="20"/>
          <w:szCs w:val="20"/>
        </w:rPr>
        <w:t>Strawson</w:t>
      </w:r>
      <w:r w:rsidRPr="00DE4AD4">
        <w:rPr>
          <w:sz w:val="20"/>
          <w:szCs w:val="20"/>
        </w:rPr>
        <w:t xml:space="preserve">, P.F., </w:t>
      </w:r>
      <w:r w:rsidRPr="00DE4AD4">
        <w:rPr>
          <w:i/>
          <w:sz w:val="20"/>
          <w:szCs w:val="20"/>
        </w:rPr>
        <w:t>Entity and Identity and Other Essays</w:t>
      </w:r>
      <w:r w:rsidRPr="00DE4AD4">
        <w:rPr>
          <w:sz w:val="20"/>
          <w:szCs w:val="20"/>
        </w:rPr>
        <w:t>, OUP, 2000</w:t>
      </w:r>
    </w:p>
    <w:p w14:paraId="000002A8" w14:textId="77777777" w:rsidR="00846F3F" w:rsidRPr="00DE4AD4" w:rsidRDefault="00011C1E">
      <w:pPr>
        <w:rPr>
          <w:sz w:val="20"/>
          <w:szCs w:val="20"/>
        </w:rPr>
      </w:pPr>
      <w:r w:rsidRPr="00DE4AD4">
        <w:rPr>
          <w:b/>
          <w:sz w:val="20"/>
          <w:szCs w:val="20"/>
        </w:rPr>
        <w:t>Tarski</w:t>
      </w:r>
      <w:r w:rsidRPr="00DE4AD4">
        <w:rPr>
          <w:sz w:val="20"/>
          <w:szCs w:val="20"/>
        </w:rPr>
        <w:t xml:space="preserve">, Alfred, </w:t>
      </w:r>
      <w:r w:rsidRPr="00DE4AD4">
        <w:rPr>
          <w:i/>
          <w:sz w:val="20"/>
          <w:szCs w:val="20"/>
        </w:rPr>
        <w:t>Introduction to Logic and to the Methodology of Deductive Sciences</w:t>
      </w:r>
      <w:r w:rsidRPr="00DE4AD4">
        <w:rPr>
          <w:sz w:val="20"/>
          <w:szCs w:val="20"/>
        </w:rPr>
        <w:t>, Dover Publications, Inc., New York, 1995</w:t>
      </w:r>
    </w:p>
    <w:p w14:paraId="000002A9" w14:textId="77777777" w:rsidR="00846F3F" w:rsidRPr="00DE4AD4" w:rsidRDefault="00011C1E">
      <w:pPr>
        <w:rPr>
          <w:sz w:val="20"/>
          <w:szCs w:val="20"/>
        </w:rPr>
      </w:pPr>
      <w:r w:rsidRPr="00DE4AD4">
        <w:rPr>
          <w:b/>
          <w:sz w:val="20"/>
          <w:szCs w:val="20"/>
        </w:rPr>
        <w:t>Tierney</w:t>
      </w:r>
      <w:r w:rsidRPr="00DE4AD4">
        <w:rPr>
          <w:sz w:val="20"/>
          <w:szCs w:val="20"/>
        </w:rPr>
        <w:t xml:space="preserve">, John, </w:t>
      </w:r>
      <w:r w:rsidRPr="00DE4AD4">
        <w:rPr>
          <w:i/>
          <w:sz w:val="20"/>
          <w:szCs w:val="20"/>
        </w:rPr>
        <w:t>Our Lives Controlled from Some Guy’s Couch</w:t>
      </w:r>
      <w:r w:rsidRPr="00DE4AD4">
        <w:rPr>
          <w:sz w:val="20"/>
          <w:szCs w:val="20"/>
        </w:rPr>
        <w:t>, The New York Time, August 14, 2007</w:t>
      </w:r>
    </w:p>
    <w:p w14:paraId="000002AA" w14:textId="77777777" w:rsidR="00846F3F" w:rsidRPr="00DE4AD4" w:rsidRDefault="00011C1E">
      <w:pPr>
        <w:rPr>
          <w:sz w:val="20"/>
          <w:szCs w:val="20"/>
        </w:rPr>
      </w:pPr>
      <w:proofErr w:type="spellStart"/>
      <w:r w:rsidRPr="00DE4AD4">
        <w:rPr>
          <w:b/>
          <w:sz w:val="20"/>
          <w:szCs w:val="20"/>
        </w:rPr>
        <w:t>Tarnas</w:t>
      </w:r>
      <w:proofErr w:type="spellEnd"/>
      <w:r w:rsidRPr="00DE4AD4">
        <w:rPr>
          <w:sz w:val="20"/>
          <w:szCs w:val="20"/>
        </w:rPr>
        <w:t xml:space="preserve">, Richard, </w:t>
      </w:r>
      <w:r w:rsidRPr="00DE4AD4">
        <w:rPr>
          <w:i/>
          <w:sz w:val="20"/>
          <w:szCs w:val="20"/>
        </w:rPr>
        <w:t>The Passion of the Western World,</w:t>
      </w:r>
      <w:r w:rsidRPr="00DE4AD4">
        <w:rPr>
          <w:sz w:val="20"/>
          <w:szCs w:val="20"/>
        </w:rPr>
        <w:t xml:space="preserve"> Ballantine Books, 1993</w:t>
      </w:r>
    </w:p>
    <w:p w14:paraId="000002AB" w14:textId="77777777" w:rsidR="00846F3F" w:rsidRPr="00DE4AD4" w:rsidRDefault="00011C1E">
      <w:pPr>
        <w:rPr>
          <w:sz w:val="20"/>
          <w:szCs w:val="20"/>
        </w:rPr>
      </w:pPr>
      <w:r w:rsidRPr="00DE4AD4">
        <w:rPr>
          <w:b/>
          <w:sz w:val="20"/>
          <w:szCs w:val="20"/>
        </w:rPr>
        <w:t>Thomasson,</w:t>
      </w:r>
      <w:r w:rsidRPr="00DE4AD4">
        <w:rPr>
          <w:sz w:val="20"/>
          <w:szCs w:val="20"/>
        </w:rPr>
        <w:t xml:space="preserve"> Annie, </w:t>
      </w:r>
      <w:r w:rsidRPr="00DE4AD4">
        <w:rPr>
          <w:i/>
          <w:sz w:val="20"/>
          <w:szCs w:val="20"/>
        </w:rPr>
        <w:t>Ordinary Objects,</w:t>
      </w:r>
      <w:r w:rsidRPr="00DE4AD4">
        <w:rPr>
          <w:sz w:val="20"/>
          <w:szCs w:val="20"/>
        </w:rPr>
        <w:t xml:space="preserve"> OUP, 2007</w:t>
      </w:r>
    </w:p>
    <w:p w14:paraId="000002AC" w14:textId="77777777" w:rsidR="00846F3F" w:rsidRPr="00DE4AD4" w:rsidRDefault="00011C1E">
      <w:pPr>
        <w:rPr>
          <w:sz w:val="20"/>
          <w:szCs w:val="20"/>
        </w:rPr>
      </w:pPr>
      <w:r w:rsidRPr="00DE4AD4">
        <w:rPr>
          <w:b/>
          <w:sz w:val="20"/>
          <w:szCs w:val="20"/>
        </w:rPr>
        <w:t>Urmson</w:t>
      </w:r>
      <w:r w:rsidRPr="00DE4AD4">
        <w:rPr>
          <w:sz w:val="20"/>
          <w:szCs w:val="20"/>
        </w:rPr>
        <w:t xml:space="preserve">, J.O. &amp; </w:t>
      </w:r>
      <w:proofErr w:type="spellStart"/>
      <w:r w:rsidRPr="00DE4AD4">
        <w:rPr>
          <w:b/>
          <w:sz w:val="20"/>
          <w:szCs w:val="20"/>
        </w:rPr>
        <w:t>Rée</w:t>
      </w:r>
      <w:proofErr w:type="spellEnd"/>
      <w:r w:rsidRPr="00DE4AD4">
        <w:rPr>
          <w:sz w:val="20"/>
          <w:szCs w:val="20"/>
        </w:rPr>
        <w:t xml:space="preserve">, Jonathan, </w:t>
      </w:r>
      <w:r w:rsidRPr="00DE4AD4">
        <w:rPr>
          <w:i/>
          <w:sz w:val="20"/>
          <w:szCs w:val="20"/>
        </w:rPr>
        <w:t>The Concise Encyclopaedia of Western Philosophy and Philosophers</w:t>
      </w:r>
      <w:r w:rsidRPr="00DE4AD4">
        <w:rPr>
          <w:sz w:val="20"/>
          <w:szCs w:val="20"/>
        </w:rPr>
        <w:t>, Routledge, Reprint 1996</w:t>
      </w:r>
    </w:p>
    <w:p w14:paraId="000002AD" w14:textId="77777777" w:rsidR="00846F3F" w:rsidRPr="00DE4AD4" w:rsidRDefault="00011C1E">
      <w:pPr>
        <w:pBdr>
          <w:top w:val="nil"/>
          <w:left w:val="nil"/>
          <w:bottom w:val="nil"/>
          <w:right w:val="nil"/>
          <w:between w:val="nil"/>
        </w:pBdr>
        <w:rPr>
          <w:color w:val="000000"/>
          <w:sz w:val="20"/>
          <w:szCs w:val="20"/>
        </w:rPr>
      </w:pPr>
      <w:r w:rsidRPr="00DE4AD4">
        <w:rPr>
          <w:b/>
          <w:color w:val="000000"/>
          <w:sz w:val="20"/>
          <w:szCs w:val="20"/>
        </w:rPr>
        <w:t>Van Inwagen</w:t>
      </w:r>
      <w:r w:rsidRPr="00DE4AD4">
        <w:rPr>
          <w:color w:val="000000"/>
          <w:sz w:val="20"/>
          <w:szCs w:val="20"/>
        </w:rPr>
        <w:t xml:space="preserve">, Peter, </w:t>
      </w:r>
      <w:r w:rsidRPr="00DE4AD4">
        <w:rPr>
          <w:i/>
          <w:color w:val="000000"/>
          <w:sz w:val="20"/>
          <w:szCs w:val="20"/>
        </w:rPr>
        <w:t>Metaphysics and God</w:t>
      </w:r>
      <w:r w:rsidRPr="00DE4AD4">
        <w:rPr>
          <w:color w:val="000000"/>
          <w:sz w:val="20"/>
          <w:szCs w:val="20"/>
        </w:rPr>
        <w:t xml:space="preserve">, </w:t>
      </w:r>
      <w:r w:rsidRPr="00DE4AD4">
        <w:rPr>
          <w:i/>
          <w:color w:val="000000"/>
          <w:sz w:val="20"/>
          <w:szCs w:val="20"/>
        </w:rPr>
        <w:t>God and Other Uncreated Things,</w:t>
      </w:r>
      <w:r w:rsidRPr="00DE4AD4">
        <w:rPr>
          <w:color w:val="000000"/>
          <w:sz w:val="20"/>
          <w:szCs w:val="20"/>
        </w:rPr>
        <w:t xml:space="preserve"> London, Routledge, 2009</w:t>
      </w:r>
    </w:p>
    <w:p w14:paraId="000002AE" w14:textId="77777777" w:rsidR="00846F3F" w:rsidRPr="00DE4AD4" w:rsidRDefault="00011C1E">
      <w:pPr>
        <w:rPr>
          <w:sz w:val="20"/>
          <w:szCs w:val="20"/>
        </w:rPr>
      </w:pPr>
      <w:proofErr w:type="spellStart"/>
      <w:r w:rsidRPr="00DE4AD4">
        <w:rPr>
          <w:b/>
          <w:sz w:val="20"/>
          <w:szCs w:val="20"/>
        </w:rPr>
        <w:t>Wachterhauser</w:t>
      </w:r>
      <w:proofErr w:type="spellEnd"/>
      <w:r w:rsidRPr="00DE4AD4">
        <w:rPr>
          <w:sz w:val="20"/>
          <w:szCs w:val="20"/>
        </w:rPr>
        <w:t xml:space="preserve">, Brice R., </w:t>
      </w:r>
      <w:r w:rsidRPr="00DE4AD4">
        <w:rPr>
          <w:i/>
          <w:sz w:val="20"/>
          <w:szCs w:val="20"/>
        </w:rPr>
        <w:t>Beyond Being – Gadamer’s Post-Platonic Hermeneutical Ontology</w:t>
      </w:r>
      <w:r w:rsidRPr="00DE4AD4">
        <w:rPr>
          <w:sz w:val="20"/>
          <w:szCs w:val="20"/>
        </w:rPr>
        <w:t>, Northwestern University Press, Illinois, 1999</w:t>
      </w:r>
    </w:p>
    <w:p w14:paraId="000002AF" w14:textId="77777777" w:rsidR="00846F3F" w:rsidRPr="00DE4AD4" w:rsidRDefault="00011C1E">
      <w:pPr>
        <w:rPr>
          <w:sz w:val="20"/>
          <w:szCs w:val="20"/>
        </w:rPr>
      </w:pPr>
      <w:r w:rsidRPr="00DE4AD4">
        <w:rPr>
          <w:b/>
          <w:sz w:val="20"/>
          <w:szCs w:val="20"/>
        </w:rPr>
        <w:t>Wang,</w:t>
      </w:r>
      <w:r w:rsidRPr="00DE4AD4">
        <w:rPr>
          <w:sz w:val="20"/>
          <w:szCs w:val="20"/>
        </w:rPr>
        <w:t xml:space="preserve"> Hao, </w:t>
      </w:r>
      <w:r w:rsidRPr="00DE4AD4">
        <w:rPr>
          <w:i/>
          <w:sz w:val="20"/>
          <w:szCs w:val="20"/>
        </w:rPr>
        <w:t>Beyond Analytic Philosophy</w:t>
      </w:r>
      <w:r w:rsidRPr="00DE4AD4">
        <w:rPr>
          <w:sz w:val="20"/>
          <w:szCs w:val="20"/>
        </w:rPr>
        <w:t>, MIT Press, 1998</w:t>
      </w:r>
    </w:p>
    <w:p w14:paraId="000002B0" w14:textId="77777777" w:rsidR="00846F3F" w:rsidRPr="00DE4AD4" w:rsidRDefault="00011C1E">
      <w:pPr>
        <w:rPr>
          <w:sz w:val="20"/>
          <w:szCs w:val="20"/>
        </w:rPr>
      </w:pPr>
      <w:r w:rsidRPr="00DE4AD4">
        <w:rPr>
          <w:b/>
          <w:sz w:val="20"/>
          <w:szCs w:val="20"/>
        </w:rPr>
        <w:t>Ward,</w:t>
      </w:r>
      <w:r w:rsidRPr="00DE4AD4">
        <w:rPr>
          <w:sz w:val="20"/>
          <w:szCs w:val="20"/>
        </w:rPr>
        <w:t xml:space="preserve"> Keith, </w:t>
      </w:r>
      <w:proofErr w:type="gramStart"/>
      <w:r w:rsidRPr="00DE4AD4">
        <w:rPr>
          <w:i/>
          <w:sz w:val="20"/>
          <w:szCs w:val="20"/>
        </w:rPr>
        <w:t>More</w:t>
      </w:r>
      <w:proofErr w:type="gramEnd"/>
      <w:r w:rsidRPr="00DE4AD4">
        <w:rPr>
          <w:i/>
          <w:sz w:val="20"/>
          <w:szCs w:val="20"/>
        </w:rPr>
        <w:t xml:space="preserve"> than Matter, What Humans Really</w:t>
      </w:r>
      <w:r w:rsidRPr="00DE4AD4">
        <w:rPr>
          <w:sz w:val="20"/>
          <w:szCs w:val="20"/>
        </w:rPr>
        <w:t xml:space="preserve"> </w:t>
      </w:r>
      <w:r w:rsidRPr="00DE4AD4">
        <w:rPr>
          <w:i/>
          <w:sz w:val="20"/>
          <w:szCs w:val="20"/>
        </w:rPr>
        <w:t>Are</w:t>
      </w:r>
      <w:r w:rsidRPr="00DE4AD4">
        <w:rPr>
          <w:sz w:val="20"/>
          <w:szCs w:val="20"/>
        </w:rPr>
        <w:t>, Lion Hudson, 2010</w:t>
      </w:r>
    </w:p>
    <w:p w14:paraId="000002B1" w14:textId="77777777" w:rsidR="00846F3F" w:rsidRPr="00DE4AD4" w:rsidRDefault="00011C1E">
      <w:pPr>
        <w:rPr>
          <w:sz w:val="20"/>
          <w:szCs w:val="20"/>
        </w:rPr>
      </w:pPr>
      <w:r w:rsidRPr="00DE4AD4">
        <w:rPr>
          <w:b/>
          <w:sz w:val="20"/>
          <w:szCs w:val="20"/>
        </w:rPr>
        <w:t>Weiner</w:t>
      </w:r>
      <w:r w:rsidRPr="00DE4AD4">
        <w:rPr>
          <w:sz w:val="20"/>
          <w:szCs w:val="20"/>
        </w:rPr>
        <w:t xml:space="preserve">, Joan, </w:t>
      </w:r>
      <w:r w:rsidRPr="00DE4AD4">
        <w:rPr>
          <w:i/>
          <w:sz w:val="20"/>
          <w:szCs w:val="20"/>
        </w:rPr>
        <w:t>Frege</w:t>
      </w:r>
      <w:r w:rsidRPr="00DE4AD4">
        <w:rPr>
          <w:sz w:val="20"/>
          <w:szCs w:val="20"/>
        </w:rPr>
        <w:t>, OUP, 1999</w:t>
      </w:r>
    </w:p>
    <w:p w14:paraId="000002B2" w14:textId="77777777" w:rsidR="00846F3F" w:rsidRPr="00DE4AD4" w:rsidRDefault="00011C1E">
      <w:pPr>
        <w:rPr>
          <w:sz w:val="20"/>
          <w:szCs w:val="20"/>
        </w:rPr>
      </w:pPr>
      <w:r w:rsidRPr="00DE4AD4">
        <w:rPr>
          <w:b/>
          <w:sz w:val="20"/>
          <w:szCs w:val="20"/>
        </w:rPr>
        <w:t>Weiss</w:t>
      </w:r>
      <w:r w:rsidRPr="00DE4AD4">
        <w:rPr>
          <w:sz w:val="20"/>
          <w:szCs w:val="20"/>
        </w:rPr>
        <w:t xml:space="preserve">, Paul, </w:t>
      </w:r>
      <w:r w:rsidRPr="00DE4AD4">
        <w:rPr>
          <w:i/>
          <w:sz w:val="20"/>
          <w:szCs w:val="20"/>
        </w:rPr>
        <w:t>Being and Other Realities</w:t>
      </w:r>
      <w:r w:rsidRPr="00DE4AD4">
        <w:rPr>
          <w:sz w:val="20"/>
          <w:szCs w:val="20"/>
        </w:rPr>
        <w:t>, Open Court, Illinois, 1995</w:t>
      </w:r>
    </w:p>
    <w:p w14:paraId="000002B3" w14:textId="77777777" w:rsidR="00846F3F" w:rsidRPr="00DE4AD4" w:rsidRDefault="00011C1E">
      <w:pPr>
        <w:rPr>
          <w:sz w:val="20"/>
          <w:szCs w:val="20"/>
        </w:rPr>
      </w:pPr>
      <w:r w:rsidRPr="00DE4AD4">
        <w:rPr>
          <w:b/>
          <w:sz w:val="20"/>
          <w:szCs w:val="20"/>
        </w:rPr>
        <w:t>Weiss</w:t>
      </w:r>
      <w:r w:rsidRPr="00DE4AD4">
        <w:rPr>
          <w:sz w:val="20"/>
          <w:szCs w:val="20"/>
        </w:rPr>
        <w:t xml:space="preserve">, Paul, </w:t>
      </w:r>
      <w:r w:rsidRPr="00DE4AD4">
        <w:rPr>
          <w:i/>
          <w:sz w:val="20"/>
          <w:szCs w:val="20"/>
        </w:rPr>
        <w:t>Modes of Being</w:t>
      </w:r>
      <w:r w:rsidRPr="00DE4AD4">
        <w:rPr>
          <w:sz w:val="20"/>
          <w:szCs w:val="20"/>
        </w:rPr>
        <w:t>, Southern Illinois University Press, 1968</w:t>
      </w:r>
    </w:p>
    <w:p w14:paraId="000002B4" w14:textId="77777777" w:rsidR="00846F3F" w:rsidRPr="00DE4AD4" w:rsidRDefault="00011C1E">
      <w:pPr>
        <w:rPr>
          <w:sz w:val="20"/>
          <w:szCs w:val="20"/>
        </w:rPr>
      </w:pPr>
      <w:r w:rsidRPr="00DE4AD4">
        <w:rPr>
          <w:b/>
          <w:sz w:val="20"/>
          <w:szCs w:val="20"/>
        </w:rPr>
        <w:t>Westerhoff</w:t>
      </w:r>
      <w:r w:rsidRPr="00DE4AD4">
        <w:rPr>
          <w:sz w:val="20"/>
          <w:szCs w:val="20"/>
        </w:rPr>
        <w:t xml:space="preserve">, Jan, </w:t>
      </w:r>
      <w:r w:rsidRPr="00DE4AD4">
        <w:rPr>
          <w:i/>
          <w:sz w:val="20"/>
          <w:szCs w:val="20"/>
        </w:rPr>
        <w:t xml:space="preserve">Ontological Categories, </w:t>
      </w:r>
      <w:r w:rsidRPr="00DE4AD4">
        <w:rPr>
          <w:sz w:val="20"/>
          <w:szCs w:val="20"/>
        </w:rPr>
        <w:t>Oxford University Press, 2005</w:t>
      </w:r>
    </w:p>
    <w:p w14:paraId="000002B5" w14:textId="77777777" w:rsidR="00846F3F" w:rsidRPr="00DE4AD4" w:rsidRDefault="00011C1E">
      <w:pPr>
        <w:rPr>
          <w:sz w:val="20"/>
          <w:szCs w:val="20"/>
        </w:rPr>
      </w:pPr>
      <w:r w:rsidRPr="00DE4AD4">
        <w:rPr>
          <w:b/>
          <w:sz w:val="20"/>
          <w:szCs w:val="20"/>
        </w:rPr>
        <w:t>Westerhoff</w:t>
      </w:r>
      <w:r w:rsidRPr="00DE4AD4">
        <w:rPr>
          <w:sz w:val="20"/>
          <w:szCs w:val="20"/>
        </w:rPr>
        <w:t xml:space="preserve">, Jan, </w:t>
      </w:r>
      <w:r w:rsidRPr="00DE4AD4">
        <w:rPr>
          <w:i/>
          <w:sz w:val="20"/>
          <w:szCs w:val="20"/>
        </w:rPr>
        <w:t>Comments to Jonathan’s Lowe’s ‘The Four Category Ontology’</w:t>
      </w:r>
      <w:r w:rsidRPr="00DE4AD4">
        <w:rPr>
          <w:sz w:val="20"/>
          <w:szCs w:val="20"/>
        </w:rPr>
        <w:t>, OUP, 2006.</w:t>
      </w:r>
    </w:p>
    <w:p w14:paraId="000002B6" w14:textId="77777777" w:rsidR="00846F3F" w:rsidRPr="00DE4AD4" w:rsidRDefault="00011C1E">
      <w:pPr>
        <w:rPr>
          <w:sz w:val="20"/>
          <w:szCs w:val="20"/>
        </w:rPr>
      </w:pPr>
      <w:r w:rsidRPr="00DE4AD4">
        <w:rPr>
          <w:b/>
          <w:sz w:val="20"/>
          <w:szCs w:val="20"/>
        </w:rPr>
        <w:t>Westerhoff</w:t>
      </w:r>
      <w:r w:rsidRPr="00DE4AD4">
        <w:rPr>
          <w:sz w:val="20"/>
          <w:szCs w:val="20"/>
        </w:rPr>
        <w:t xml:space="preserve">, Jan, </w:t>
      </w:r>
      <w:r w:rsidRPr="00DE4AD4">
        <w:rPr>
          <w:i/>
          <w:sz w:val="20"/>
          <w:szCs w:val="20"/>
        </w:rPr>
        <w:t xml:space="preserve">Nagarjuna’s </w:t>
      </w:r>
      <w:proofErr w:type="spellStart"/>
      <w:r w:rsidRPr="00DE4AD4">
        <w:rPr>
          <w:i/>
          <w:sz w:val="20"/>
          <w:szCs w:val="20"/>
        </w:rPr>
        <w:t>Madhyamaka</w:t>
      </w:r>
      <w:proofErr w:type="spellEnd"/>
      <w:r w:rsidRPr="00DE4AD4">
        <w:rPr>
          <w:i/>
          <w:sz w:val="20"/>
          <w:szCs w:val="20"/>
        </w:rPr>
        <w:t>,</w:t>
      </w:r>
      <w:r w:rsidRPr="00DE4AD4">
        <w:rPr>
          <w:sz w:val="20"/>
          <w:szCs w:val="20"/>
        </w:rPr>
        <w:t xml:space="preserve"> </w:t>
      </w:r>
      <w:r w:rsidRPr="00DE4AD4">
        <w:rPr>
          <w:i/>
          <w:sz w:val="20"/>
          <w:szCs w:val="20"/>
        </w:rPr>
        <w:t>A Philosophical Introduction</w:t>
      </w:r>
      <w:r w:rsidRPr="00DE4AD4">
        <w:rPr>
          <w:sz w:val="20"/>
          <w:szCs w:val="20"/>
        </w:rPr>
        <w:t>, OUP, 2009</w:t>
      </w:r>
    </w:p>
    <w:p w14:paraId="000002B7" w14:textId="77777777" w:rsidR="00846F3F" w:rsidRPr="00DE4AD4" w:rsidRDefault="00011C1E">
      <w:pPr>
        <w:rPr>
          <w:sz w:val="20"/>
          <w:szCs w:val="20"/>
        </w:rPr>
      </w:pPr>
      <w:r w:rsidRPr="00DE4AD4">
        <w:rPr>
          <w:b/>
          <w:sz w:val="20"/>
          <w:szCs w:val="20"/>
        </w:rPr>
        <w:t>Westphal,</w:t>
      </w:r>
      <w:r w:rsidRPr="00DE4AD4">
        <w:rPr>
          <w:sz w:val="20"/>
          <w:szCs w:val="20"/>
        </w:rPr>
        <w:t xml:space="preserve"> Jonathan, </w:t>
      </w:r>
      <w:r w:rsidRPr="00DE4AD4">
        <w:rPr>
          <w:i/>
          <w:sz w:val="20"/>
          <w:szCs w:val="20"/>
        </w:rPr>
        <w:t>Certainty</w:t>
      </w:r>
      <w:r w:rsidRPr="00DE4AD4">
        <w:rPr>
          <w:sz w:val="20"/>
          <w:szCs w:val="20"/>
        </w:rPr>
        <w:t xml:space="preserve"> (selection of texts on the subject), Hackett Publishing Company, Indianapolis, 1995</w:t>
      </w:r>
    </w:p>
    <w:p w14:paraId="000002B8" w14:textId="77777777" w:rsidR="00846F3F" w:rsidRPr="00DE4AD4" w:rsidRDefault="00011C1E">
      <w:pPr>
        <w:rPr>
          <w:sz w:val="20"/>
          <w:szCs w:val="20"/>
        </w:rPr>
      </w:pPr>
      <w:r w:rsidRPr="00DE4AD4">
        <w:rPr>
          <w:b/>
          <w:sz w:val="20"/>
          <w:szCs w:val="20"/>
        </w:rPr>
        <w:t>White</w:t>
      </w:r>
      <w:r w:rsidRPr="00DE4AD4">
        <w:rPr>
          <w:sz w:val="20"/>
          <w:szCs w:val="20"/>
        </w:rPr>
        <w:t xml:space="preserve">, Morton, </w:t>
      </w:r>
      <w:r w:rsidRPr="00DE4AD4">
        <w:rPr>
          <w:i/>
          <w:sz w:val="20"/>
          <w:szCs w:val="20"/>
        </w:rPr>
        <w:t>The Age of Analysis - Basic Writings</w:t>
      </w:r>
      <w:r w:rsidRPr="00DE4AD4">
        <w:rPr>
          <w:sz w:val="20"/>
          <w:szCs w:val="20"/>
        </w:rPr>
        <w:t>, A Meridian Book, 1986</w:t>
      </w:r>
    </w:p>
    <w:p w14:paraId="000002B9" w14:textId="77777777" w:rsidR="00846F3F" w:rsidRPr="00DE4AD4" w:rsidRDefault="00011C1E">
      <w:pPr>
        <w:rPr>
          <w:sz w:val="20"/>
          <w:szCs w:val="20"/>
        </w:rPr>
      </w:pPr>
      <w:r w:rsidRPr="00DE4AD4">
        <w:rPr>
          <w:b/>
          <w:sz w:val="20"/>
          <w:szCs w:val="20"/>
        </w:rPr>
        <w:t>Whitehead,</w:t>
      </w:r>
      <w:r w:rsidRPr="00DE4AD4">
        <w:rPr>
          <w:sz w:val="20"/>
          <w:szCs w:val="20"/>
        </w:rPr>
        <w:t xml:space="preserve"> Alfred North, </w:t>
      </w:r>
      <w:r w:rsidRPr="00DE4AD4">
        <w:rPr>
          <w:i/>
          <w:sz w:val="20"/>
          <w:szCs w:val="20"/>
        </w:rPr>
        <w:t>Process and Reality</w:t>
      </w:r>
      <w:r w:rsidRPr="00DE4AD4">
        <w:rPr>
          <w:sz w:val="20"/>
          <w:szCs w:val="20"/>
        </w:rPr>
        <w:t>, ed. by D. R. Griffin and Donald W. Sherburne, The Free Press, 1979</w:t>
      </w:r>
    </w:p>
    <w:p w14:paraId="000002BA" w14:textId="77777777" w:rsidR="00846F3F" w:rsidRPr="00DE4AD4" w:rsidRDefault="00011C1E">
      <w:pPr>
        <w:rPr>
          <w:sz w:val="20"/>
          <w:szCs w:val="20"/>
        </w:rPr>
      </w:pPr>
      <w:r w:rsidRPr="00DE4AD4">
        <w:rPr>
          <w:b/>
          <w:sz w:val="20"/>
          <w:szCs w:val="20"/>
        </w:rPr>
        <w:t>Wild</w:t>
      </w:r>
      <w:r w:rsidRPr="00DE4AD4">
        <w:rPr>
          <w:sz w:val="20"/>
          <w:szCs w:val="20"/>
        </w:rPr>
        <w:t xml:space="preserve">, John, </w:t>
      </w:r>
      <w:r w:rsidRPr="00DE4AD4">
        <w:rPr>
          <w:i/>
          <w:sz w:val="20"/>
          <w:szCs w:val="20"/>
        </w:rPr>
        <w:t>Introduction to Realistic Philosophy</w:t>
      </w:r>
      <w:r w:rsidRPr="00DE4AD4">
        <w:rPr>
          <w:sz w:val="20"/>
          <w:szCs w:val="20"/>
        </w:rPr>
        <w:t>, Harper &amp; Brothers Publishers, NY, 1948</w:t>
      </w:r>
    </w:p>
    <w:p w14:paraId="000002BB" w14:textId="77777777" w:rsidR="00846F3F" w:rsidRPr="00DE4AD4" w:rsidRDefault="00011C1E">
      <w:pPr>
        <w:rPr>
          <w:sz w:val="20"/>
          <w:szCs w:val="20"/>
        </w:rPr>
      </w:pPr>
      <w:r w:rsidRPr="00DE4AD4">
        <w:rPr>
          <w:b/>
          <w:sz w:val="20"/>
          <w:szCs w:val="20"/>
        </w:rPr>
        <w:t>Williams,</w:t>
      </w:r>
      <w:r w:rsidRPr="00DE4AD4">
        <w:rPr>
          <w:sz w:val="20"/>
          <w:szCs w:val="20"/>
        </w:rPr>
        <w:t xml:space="preserve"> Michael, </w:t>
      </w:r>
      <w:r w:rsidRPr="00DE4AD4">
        <w:rPr>
          <w:i/>
          <w:sz w:val="20"/>
          <w:szCs w:val="20"/>
        </w:rPr>
        <w:t>Problems</w:t>
      </w:r>
      <w:r w:rsidRPr="00DE4AD4">
        <w:rPr>
          <w:sz w:val="20"/>
          <w:szCs w:val="20"/>
        </w:rPr>
        <w:t xml:space="preserve"> </w:t>
      </w:r>
      <w:r w:rsidRPr="00DE4AD4">
        <w:rPr>
          <w:i/>
          <w:sz w:val="20"/>
          <w:szCs w:val="20"/>
        </w:rPr>
        <w:t>of Knowledge, A critical Introduction to Epistemology</w:t>
      </w:r>
      <w:r w:rsidRPr="00DE4AD4">
        <w:rPr>
          <w:sz w:val="20"/>
          <w:szCs w:val="20"/>
        </w:rPr>
        <w:t>, OUP, 2001</w:t>
      </w:r>
    </w:p>
    <w:p w14:paraId="000002BC" w14:textId="77777777" w:rsidR="00846F3F" w:rsidRPr="00DE4AD4" w:rsidRDefault="00011C1E">
      <w:pPr>
        <w:rPr>
          <w:sz w:val="20"/>
          <w:szCs w:val="20"/>
        </w:rPr>
      </w:pPr>
      <w:r w:rsidRPr="00DE4AD4">
        <w:rPr>
          <w:b/>
          <w:sz w:val="20"/>
          <w:szCs w:val="20"/>
        </w:rPr>
        <w:t>Williamson</w:t>
      </w:r>
      <w:r w:rsidRPr="00DE4AD4">
        <w:rPr>
          <w:sz w:val="20"/>
          <w:szCs w:val="20"/>
        </w:rPr>
        <w:t xml:space="preserve">, Timothy, </w:t>
      </w:r>
      <w:r w:rsidRPr="00DE4AD4">
        <w:rPr>
          <w:i/>
          <w:sz w:val="20"/>
          <w:szCs w:val="20"/>
        </w:rPr>
        <w:t>Knowledge and its Limits</w:t>
      </w:r>
      <w:r w:rsidRPr="00DE4AD4">
        <w:rPr>
          <w:sz w:val="20"/>
          <w:szCs w:val="20"/>
        </w:rPr>
        <w:t>, Oxford University Press, 2000</w:t>
      </w:r>
    </w:p>
    <w:p w14:paraId="000002BD" w14:textId="77777777" w:rsidR="00846F3F" w:rsidRPr="00DE4AD4" w:rsidRDefault="00011C1E">
      <w:pPr>
        <w:rPr>
          <w:sz w:val="20"/>
          <w:szCs w:val="20"/>
        </w:rPr>
      </w:pPr>
      <w:r w:rsidRPr="00DE4AD4">
        <w:rPr>
          <w:b/>
          <w:sz w:val="20"/>
          <w:szCs w:val="20"/>
        </w:rPr>
        <w:t>Williamson</w:t>
      </w:r>
      <w:r w:rsidRPr="00DE4AD4">
        <w:rPr>
          <w:sz w:val="20"/>
          <w:szCs w:val="20"/>
        </w:rPr>
        <w:t xml:space="preserve">, Timothy, </w:t>
      </w:r>
      <w:r w:rsidRPr="00DE4AD4">
        <w:rPr>
          <w:i/>
          <w:sz w:val="20"/>
          <w:szCs w:val="20"/>
        </w:rPr>
        <w:t>The Philosophy of Philosophy</w:t>
      </w:r>
      <w:r w:rsidRPr="00DE4AD4">
        <w:rPr>
          <w:sz w:val="20"/>
          <w:szCs w:val="20"/>
        </w:rPr>
        <w:t>, Blackwell Publishing, 2007</w:t>
      </w:r>
    </w:p>
    <w:p w14:paraId="6908A9FF" w14:textId="0C6E7CAC" w:rsidR="00846F3F" w:rsidRDefault="00011C1E">
      <w:pPr>
        <w:rPr>
          <w:sz w:val="20"/>
          <w:szCs w:val="20"/>
        </w:rPr>
      </w:pPr>
      <w:r w:rsidRPr="00DE4AD4">
        <w:rPr>
          <w:b/>
          <w:sz w:val="20"/>
          <w:szCs w:val="20"/>
        </w:rPr>
        <w:t>Wilson</w:t>
      </w:r>
      <w:r w:rsidRPr="00DE4AD4">
        <w:rPr>
          <w:sz w:val="20"/>
          <w:szCs w:val="20"/>
        </w:rPr>
        <w:t xml:space="preserve">, Deirdre, </w:t>
      </w:r>
      <w:r w:rsidRPr="00DE4AD4">
        <w:rPr>
          <w:i/>
          <w:sz w:val="20"/>
          <w:szCs w:val="20"/>
        </w:rPr>
        <w:t>Presuppositions and Non-truth Conditional Semantics</w:t>
      </w:r>
      <w:r w:rsidRPr="00DE4AD4">
        <w:rPr>
          <w:sz w:val="20"/>
          <w:szCs w:val="20"/>
        </w:rPr>
        <w:t>, Gregg Revivals, 1991</w:t>
      </w:r>
    </w:p>
    <w:p w14:paraId="05B18E95" w14:textId="07B7912C" w:rsidR="00E3163B" w:rsidRDefault="00E3163B">
      <w:pPr>
        <w:rPr>
          <w:sz w:val="20"/>
          <w:szCs w:val="20"/>
        </w:rPr>
      </w:pPr>
    </w:p>
    <w:p w14:paraId="2848EA73" w14:textId="2D98EBF1" w:rsidR="00E3163B" w:rsidRDefault="00E3163B">
      <w:pPr>
        <w:rPr>
          <w:sz w:val="20"/>
          <w:szCs w:val="20"/>
        </w:rPr>
      </w:pPr>
      <w:r w:rsidRPr="00E3163B">
        <w:rPr>
          <w:sz w:val="20"/>
          <w:szCs w:val="20"/>
        </w:rPr>
        <w:t>https://www.academia.edu/861111/Kant_and_Nonconceptual_Content?email_work_card=view-paper&amp;li=0</w:t>
      </w:r>
    </w:p>
    <w:p w14:paraId="772965F7" w14:textId="0A39AFFE" w:rsidR="00E3163B" w:rsidRDefault="00E3163B">
      <w:pPr>
        <w:rPr>
          <w:sz w:val="20"/>
          <w:szCs w:val="20"/>
        </w:rPr>
      </w:pPr>
    </w:p>
    <w:p w14:paraId="62214F1B" w14:textId="32E4A29D" w:rsidR="00E3163B" w:rsidRDefault="00E3163B">
      <w:pPr>
        <w:rPr>
          <w:sz w:val="20"/>
          <w:szCs w:val="20"/>
        </w:rPr>
      </w:pPr>
    </w:p>
    <w:p w14:paraId="083F38C8" w14:textId="77777777" w:rsidR="00E3163B" w:rsidRDefault="00E3163B">
      <w:pPr>
        <w:rPr>
          <w:sz w:val="20"/>
          <w:szCs w:val="20"/>
        </w:rPr>
      </w:pPr>
    </w:p>
    <w:p w14:paraId="000002BE" w14:textId="186EADA7" w:rsidR="00E3163B" w:rsidRPr="00DE4AD4" w:rsidRDefault="00E3163B">
      <w:pPr>
        <w:rPr>
          <w:sz w:val="20"/>
          <w:szCs w:val="20"/>
        </w:rPr>
        <w:sectPr w:rsidR="00E3163B" w:rsidRPr="00DE4AD4">
          <w:pgSz w:w="7560" w:h="11520"/>
          <w:pgMar w:top="1077" w:right="720" w:bottom="1077" w:left="1077" w:header="505" w:footer="505" w:gutter="0"/>
          <w:cols w:space="720"/>
          <w:titlePg/>
        </w:sectPr>
      </w:pPr>
    </w:p>
    <w:p w14:paraId="000002BF" w14:textId="77777777" w:rsidR="00846F3F" w:rsidRPr="00DE4AD4" w:rsidRDefault="00846F3F">
      <w:bookmarkStart w:id="50" w:name="_qsh70q" w:colFirst="0" w:colLast="0"/>
      <w:bookmarkEnd w:id="50"/>
    </w:p>
    <w:sectPr w:rsidR="00846F3F" w:rsidRPr="00DE4AD4">
      <w:pgSz w:w="7560" w:h="11520"/>
      <w:pgMar w:top="1077" w:right="720" w:bottom="1077" w:left="1077" w:header="505" w:footer="50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8A335" w14:textId="77777777" w:rsidR="00CD78E5" w:rsidRDefault="00CD78E5">
      <w:r>
        <w:separator/>
      </w:r>
    </w:p>
  </w:endnote>
  <w:endnote w:type="continuationSeparator" w:id="0">
    <w:p w14:paraId="2158212D" w14:textId="77777777" w:rsidR="00CD78E5" w:rsidRDefault="00CD7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4" w14:textId="77777777" w:rsidR="00846F3F" w:rsidRDefault="00011C1E">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sidR="00982445">
      <w:rPr>
        <w:color w:val="000000"/>
      </w:rPr>
      <w:fldChar w:fldCharType="separate"/>
    </w:r>
    <w:r>
      <w:rPr>
        <w:color w:val="000000"/>
      </w:rPr>
      <w:fldChar w:fldCharType="end"/>
    </w:r>
  </w:p>
  <w:p w14:paraId="00000315" w14:textId="77777777" w:rsidR="00846F3F" w:rsidRDefault="00846F3F">
    <w:pPr>
      <w:widowControl w:val="0"/>
      <w:pBdr>
        <w:top w:val="nil"/>
        <w:left w:val="nil"/>
        <w:bottom w:val="nil"/>
        <w:right w:val="nil"/>
        <w:between w:val="nil"/>
      </w:pBdr>
      <w:spacing w:line="276"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11043" w14:textId="77777777" w:rsidR="000D06B4" w:rsidRDefault="000D06B4">
    <w:pPr>
      <w:pBdr>
        <w:top w:val="nil"/>
        <w:left w:val="nil"/>
        <w:bottom w:val="nil"/>
        <w:right w:val="nil"/>
        <w:between w:val="nil"/>
      </w:pBdr>
      <w:tabs>
        <w:tab w:val="center" w:pos="4419"/>
        <w:tab w:val="right" w:pos="8838"/>
      </w:tabs>
      <w:jc w:val="center"/>
      <w:rPr>
        <w:color w:val="000000"/>
        <w:sz w:val="20"/>
        <w:szCs w:val="20"/>
      </w:rPr>
    </w:pPr>
  </w:p>
  <w:p w14:paraId="00000317" w14:textId="52E87C9A" w:rsidR="00846F3F" w:rsidRDefault="00011C1E">
    <w:pPr>
      <w:pBdr>
        <w:top w:val="nil"/>
        <w:left w:val="nil"/>
        <w:bottom w:val="nil"/>
        <w:right w:val="nil"/>
        <w:between w:val="nil"/>
      </w:pBdr>
      <w:tabs>
        <w:tab w:val="center" w:pos="4419"/>
        <w:tab w:val="right" w:pos="8838"/>
      </w:tabs>
      <w:jc w:val="center"/>
      <w:rPr>
        <w:color w:val="000000"/>
        <w:sz w:val="20"/>
        <w:szCs w:val="20"/>
      </w:rPr>
    </w:pPr>
    <w:r>
      <w:rPr>
        <w:color w:val="000000"/>
        <w:sz w:val="20"/>
        <w:szCs w:val="20"/>
      </w:rPr>
      <w:fldChar w:fldCharType="begin"/>
    </w:r>
    <w:r>
      <w:rPr>
        <w:color w:val="000000"/>
        <w:sz w:val="20"/>
        <w:szCs w:val="20"/>
      </w:rPr>
      <w:instrText>PAGE</w:instrText>
    </w:r>
    <w:r>
      <w:rPr>
        <w:color w:val="000000"/>
        <w:sz w:val="20"/>
        <w:szCs w:val="20"/>
      </w:rPr>
      <w:fldChar w:fldCharType="separate"/>
    </w:r>
    <w:r w:rsidR="00AC0BC9">
      <w:rPr>
        <w:noProof/>
        <w:color w:val="000000"/>
        <w:sz w:val="20"/>
        <w:szCs w:val="20"/>
      </w:rPr>
      <w:t>10</w:t>
    </w:r>
    <w:r>
      <w:rPr>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6" w14:textId="77777777" w:rsidR="00846F3F" w:rsidRDefault="00846F3F">
    <w:pPr>
      <w:pBdr>
        <w:top w:val="nil"/>
        <w:left w:val="nil"/>
        <w:bottom w:val="nil"/>
        <w:right w:val="nil"/>
        <w:between w:val="nil"/>
      </w:pBdr>
      <w:tabs>
        <w:tab w:val="center" w:pos="4419"/>
        <w:tab w:val="right" w:pos="8838"/>
      </w:tabs>
      <w:jc w:val="center"/>
      <w:rPr>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FDB44" w14:textId="77777777" w:rsidR="00CD78E5" w:rsidRDefault="00CD78E5">
      <w:r>
        <w:separator/>
      </w:r>
    </w:p>
  </w:footnote>
  <w:footnote w:type="continuationSeparator" w:id="0">
    <w:p w14:paraId="2B17D9B1" w14:textId="77777777" w:rsidR="00CD78E5" w:rsidRDefault="00CD78E5">
      <w:r>
        <w:continuationSeparator/>
      </w:r>
    </w:p>
  </w:footnote>
  <w:footnote w:id="1">
    <w:p w14:paraId="79279FD2" w14:textId="31DD9195" w:rsidR="00694E00" w:rsidRPr="00694E00" w:rsidRDefault="00694E00">
      <w:pPr>
        <w:pStyle w:val="Textonotapie"/>
      </w:pPr>
      <w:r>
        <w:rPr>
          <w:rStyle w:val="Refdenotaalpie"/>
        </w:rPr>
        <w:footnoteRef/>
      </w:r>
      <w:r>
        <w:t xml:space="preserve"> Ontological Categories, </w:t>
      </w:r>
      <w:r w:rsidR="00D532CA">
        <w:t xml:space="preserve">Clarendon Press, </w:t>
      </w:r>
      <w:r>
        <w:t>Oxford</w:t>
      </w:r>
      <w:r w:rsidR="00D532CA">
        <w:t>, 2005</w:t>
      </w:r>
    </w:p>
  </w:footnote>
  <w:footnote w:id="2">
    <w:p w14:paraId="000002C0" w14:textId="2B8DC8E8"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Abbott, Edwin A., </w:t>
      </w:r>
      <w:r>
        <w:rPr>
          <w:i/>
          <w:color w:val="000000"/>
          <w:sz w:val="20"/>
          <w:szCs w:val="20"/>
        </w:rPr>
        <w:t>Flatland, A Romance of Many Dimensions</w:t>
      </w:r>
      <w:r>
        <w:rPr>
          <w:color w:val="000000"/>
          <w:sz w:val="20"/>
          <w:szCs w:val="20"/>
        </w:rPr>
        <w:t xml:space="preserve">, First Edition 1884, reprinted by Classic Fiction Series, Digireads.com Publishing, 2016. According to what the Flatlander scientists could tell us, Mr. Abbott gave a false report about Flatland and Flatlanders; </w:t>
      </w:r>
      <w:r w:rsidR="00E722C6">
        <w:rPr>
          <w:color w:val="000000"/>
          <w:sz w:val="20"/>
          <w:szCs w:val="20"/>
        </w:rPr>
        <w:t>Flatland,</w:t>
      </w:r>
      <w:r w:rsidR="00F446ED">
        <w:rPr>
          <w:color w:val="000000"/>
          <w:sz w:val="20"/>
          <w:szCs w:val="20"/>
        </w:rPr>
        <w:t xml:space="preserve"> properly speaking, </w:t>
      </w:r>
      <w:r w:rsidR="009E750D">
        <w:rPr>
          <w:color w:val="000000"/>
          <w:sz w:val="20"/>
          <w:szCs w:val="20"/>
        </w:rPr>
        <w:t>lack</w:t>
      </w:r>
      <w:r w:rsidR="00E722C6">
        <w:rPr>
          <w:color w:val="000000"/>
          <w:sz w:val="20"/>
          <w:szCs w:val="20"/>
        </w:rPr>
        <w:t>s</w:t>
      </w:r>
      <w:r w:rsidR="009E750D">
        <w:rPr>
          <w:color w:val="000000"/>
          <w:sz w:val="20"/>
          <w:szCs w:val="20"/>
        </w:rPr>
        <w:t xml:space="preserve"> </w:t>
      </w:r>
      <w:r w:rsidR="00376138">
        <w:rPr>
          <w:color w:val="000000"/>
          <w:sz w:val="20"/>
          <w:szCs w:val="20"/>
        </w:rPr>
        <w:t>thickness</w:t>
      </w:r>
      <w:r w:rsidR="009E750D">
        <w:rPr>
          <w:color w:val="000000"/>
          <w:sz w:val="20"/>
          <w:szCs w:val="20"/>
        </w:rPr>
        <w:t xml:space="preserve"> </w:t>
      </w:r>
      <w:r w:rsidR="00E722C6">
        <w:rPr>
          <w:color w:val="000000"/>
          <w:sz w:val="20"/>
          <w:szCs w:val="20"/>
        </w:rPr>
        <w:t xml:space="preserve">and Flatlanders cannot perceive the geometrical </w:t>
      </w:r>
      <w:r>
        <w:rPr>
          <w:color w:val="000000"/>
          <w:sz w:val="20"/>
          <w:szCs w:val="20"/>
        </w:rPr>
        <w:t xml:space="preserve">shape of a square, circle, triangle, or of pentagons, but </w:t>
      </w:r>
      <w:r w:rsidR="00E722C6">
        <w:rPr>
          <w:color w:val="000000"/>
          <w:sz w:val="20"/>
          <w:szCs w:val="20"/>
        </w:rPr>
        <w:t xml:space="preserve">from the side and </w:t>
      </w:r>
      <w:r>
        <w:rPr>
          <w:color w:val="000000"/>
          <w:sz w:val="20"/>
          <w:szCs w:val="20"/>
        </w:rPr>
        <w:t xml:space="preserve">depth </w:t>
      </w:r>
      <w:r w:rsidR="000D0C21">
        <w:rPr>
          <w:color w:val="000000"/>
          <w:sz w:val="20"/>
          <w:szCs w:val="20"/>
        </w:rPr>
        <w:t xml:space="preserve">of their perimeter </w:t>
      </w:r>
      <w:r w:rsidR="00E722C6">
        <w:rPr>
          <w:color w:val="000000"/>
          <w:sz w:val="20"/>
          <w:szCs w:val="20"/>
        </w:rPr>
        <w:t xml:space="preserve">as well as only the </w:t>
      </w:r>
      <w:r w:rsidR="000D0C21">
        <w:rPr>
          <w:color w:val="000000"/>
          <w:sz w:val="20"/>
          <w:szCs w:val="20"/>
        </w:rPr>
        <w:t>sides of the lines constituting the perimeter of other Flatlanders.</w:t>
      </w:r>
      <w:r>
        <w:rPr>
          <w:color w:val="000000"/>
          <w:sz w:val="20"/>
          <w:szCs w:val="20"/>
        </w:rPr>
        <w:t xml:space="preserve"> Women do not move their backs from right to left</w:t>
      </w:r>
      <w:r w:rsidR="000D0C21">
        <w:rPr>
          <w:color w:val="000000"/>
          <w:sz w:val="20"/>
          <w:szCs w:val="20"/>
        </w:rPr>
        <w:t xml:space="preserve"> </w:t>
      </w:r>
      <w:r w:rsidR="00712888">
        <w:rPr>
          <w:color w:val="000000"/>
          <w:sz w:val="20"/>
          <w:szCs w:val="20"/>
        </w:rPr>
        <w:t xml:space="preserve">or left to right </w:t>
      </w:r>
      <w:r w:rsidR="000D0C21">
        <w:rPr>
          <w:color w:val="000000"/>
          <w:sz w:val="20"/>
          <w:szCs w:val="20"/>
        </w:rPr>
        <w:t>but up and down</w:t>
      </w:r>
      <w:r w:rsidR="00F9561A">
        <w:rPr>
          <w:color w:val="000000"/>
          <w:sz w:val="20"/>
          <w:szCs w:val="20"/>
        </w:rPr>
        <w:t xml:space="preserve"> since,</w:t>
      </w:r>
      <w:r w:rsidR="000D0C21">
        <w:rPr>
          <w:color w:val="000000"/>
          <w:sz w:val="20"/>
          <w:szCs w:val="20"/>
        </w:rPr>
        <w:t xml:space="preserve"> </w:t>
      </w:r>
      <w:r w:rsidR="00376138">
        <w:rPr>
          <w:color w:val="000000"/>
          <w:sz w:val="20"/>
          <w:szCs w:val="20"/>
        </w:rPr>
        <w:t xml:space="preserve">from inside Flatland </w:t>
      </w:r>
      <w:r>
        <w:rPr>
          <w:color w:val="000000"/>
          <w:sz w:val="20"/>
          <w:szCs w:val="20"/>
        </w:rPr>
        <w:t>there is no width; all</w:t>
      </w:r>
      <w:r w:rsidR="00712888">
        <w:rPr>
          <w:color w:val="000000"/>
          <w:sz w:val="20"/>
          <w:szCs w:val="20"/>
        </w:rPr>
        <w:t xml:space="preserve"> Flatlanders</w:t>
      </w:r>
      <w:r>
        <w:rPr>
          <w:color w:val="000000"/>
          <w:sz w:val="20"/>
          <w:szCs w:val="20"/>
        </w:rPr>
        <w:t xml:space="preserve"> have two eyes –</w:t>
      </w:r>
      <w:r w:rsidR="00712888">
        <w:rPr>
          <w:color w:val="000000"/>
          <w:sz w:val="20"/>
          <w:szCs w:val="20"/>
        </w:rPr>
        <w:t xml:space="preserve">but </w:t>
      </w:r>
      <w:r>
        <w:rPr>
          <w:color w:val="000000"/>
          <w:sz w:val="20"/>
          <w:szCs w:val="20"/>
        </w:rPr>
        <w:t>one above the other- to have in-depth vision, and, most importantly, they cannot conceive width, so –in her opinion- the romance of Many Dimensions, would be a total fiction.</w:t>
      </w:r>
    </w:p>
  </w:footnote>
  <w:footnote w:id="3">
    <w:p w14:paraId="000002C1" w14:textId="2686E5C3" w:rsidR="00846F3F" w:rsidRDefault="00011C1E">
      <w:pPr>
        <w:jc w:val="both"/>
      </w:pPr>
      <w:r>
        <w:rPr>
          <w:vertAlign w:val="superscript"/>
        </w:rPr>
        <w:footnoteRef/>
      </w:r>
      <w:r>
        <w:t xml:space="preserve"> </w:t>
      </w:r>
      <w:r>
        <w:rPr>
          <w:sz w:val="20"/>
          <w:szCs w:val="20"/>
        </w:rPr>
        <w:t xml:space="preserve">I do not agree with Bergson’s (neither did Russell) explanation of time nor with his idea that </w:t>
      </w:r>
      <w:r>
        <w:rPr>
          <w:i/>
          <w:sz w:val="20"/>
          <w:szCs w:val="20"/>
        </w:rPr>
        <w:t>‘the human intellect distorts the nature of time representing it to itself in spatial terms’</w:t>
      </w:r>
      <w:r>
        <w:rPr>
          <w:sz w:val="20"/>
          <w:szCs w:val="20"/>
        </w:rPr>
        <w:t xml:space="preserve"> (Timothy L.S.</w:t>
      </w:r>
      <w:r>
        <w:rPr>
          <w:b/>
          <w:sz w:val="20"/>
          <w:szCs w:val="20"/>
        </w:rPr>
        <w:t xml:space="preserve"> </w:t>
      </w:r>
      <w:r>
        <w:rPr>
          <w:sz w:val="20"/>
          <w:szCs w:val="20"/>
        </w:rPr>
        <w:t xml:space="preserve">Sprigge, </w:t>
      </w:r>
      <w:r>
        <w:rPr>
          <w:i/>
          <w:sz w:val="20"/>
          <w:szCs w:val="20"/>
        </w:rPr>
        <w:t>The God of Metaphysics</w:t>
      </w:r>
      <w:r>
        <w:rPr>
          <w:sz w:val="20"/>
          <w:szCs w:val="20"/>
        </w:rPr>
        <w:t xml:space="preserve">, OUP, 2005, Chapter 3, p. 96/97); actually, I think it </w:t>
      </w:r>
      <w:r w:rsidR="00376138">
        <w:rPr>
          <w:sz w:val="20"/>
          <w:szCs w:val="20"/>
        </w:rPr>
        <w:t>might be</w:t>
      </w:r>
      <w:r>
        <w:rPr>
          <w:sz w:val="20"/>
          <w:szCs w:val="20"/>
        </w:rPr>
        <w:t xml:space="preserve"> the inverse.</w:t>
      </w:r>
    </w:p>
  </w:footnote>
  <w:footnote w:id="4">
    <w:p w14:paraId="000002C2" w14:textId="7A38375A" w:rsidR="00846F3F" w:rsidRPr="001D005E" w:rsidRDefault="00011C1E">
      <w:pPr>
        <w:pBdr>
          <w:top w:val="nil"/>
          <w:left w:val="nil"/>
          <w:bottom w:val="nil"/>
          <w:right w:val="nil"/>
          <w:between w:val="nil"/>
        </w:pBdr>
        <w:jc w:val="both"/>
        <w:rPr>
          <w:sz w:val="20"/>
          <w:szCs w:val="20"/>
        </w:rPr>
      </w:pPr>
      <w:r w:rsidRPr="001D005E">
        <w:rPr>
          <w:vertAlign w:val="superscript"/>
        </w:rPr>
        <w:footnoteRef/>
      </w:r>
      <w:r w:rsidRPr="001D005E">
        <w:rPr>
          <w:sz w:val="20"/>
          <w:szCs w:val="20"/>
        </w:rPr>
        <w:t xml:space="preserve"> For example, we represent two-spatio-dimensional geometric figures as if space were perfectly plane, though space in-itself is curbed. This might be the reason why the theoretical diagonal of a square and Pi, </w:t>
      </w:r>
      <w:r w:rsidR="00D36ADB">
        <w:rPr>
          <w:sz w:val="20"/>
          <w:szCs w:val="20"/>
        </w:rPr>
        <w:t>is</w:t>
      </w:r>
      <w:r w:rsidRPr="001D005E">
        <w:rPr>
          <w:sz w:val="20"/>
          <w:szCs w:val="20"/>
        </w:rPr>
        <w:t xml:space="preserve"> </w:t>
      </w:r>
      <w:r w:rsidR="000517A5">
        <w:rPr>
          <w:sz w:val="20"/>
          <w:szCs w:val="20"/>
        </w:rPr>
        <w:t>an</w:t>
      </w:r>
      <w:r w:rsidRPr="001D005E">
        <w:rPr>
          <w:sz w:val="20"/>
          <w:szCs w:val="20"/>
        </w:rPr>
        <w:t xml:space="preserve"> irreducible fraction p</w:t>
      </w:r>
      <w:r w:rsidR="00F15B43">
        <w:rPr>
          <w:sz w:val="20"/>
          <w:szCs w:val="20"/>
        </w:rPr>
        <w:t>/</w:t>
      </w:r>
      <w:r w:rsidRPr="001D005E">
        <w:rPr>
          <w:sz w:val="20"/>
          <w:szCs w:val="20"/>
        </w:rPr>
        <w:t>q.</w:t>
      </w:r>
    </w:p>
  </w:footnote>
  <w:footnote w:id="5">
    <w:p w14:paraId="000002C3" w14:textId="77777777" w:rsidR="00846F3F" w:rsidRDefault="00011C1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Hawking, Stephen. </w:t>
      </w:r>
      <w:r>
        <w:rPr>
          <w:i/>
          <w:color w:val="000000"/>
          <w:sz w:val="20"/>
          <w:szCs w:val="20"/>
        </w:rPr>
        <w:t>The Grand Design</w:t>
      </w:r>
      <w:r>
        <w:rPr>
          <w:color w:val="000000"/>
          <w:sz w:val="20"/>
          <w:szCs w:val="20"/>
        </w:rPr>
        <w:t>, Bantam Books, NY, 2012</w:t>
      </w:r>
    </w:p>
  </w:footnote>
  <w:footnote w:id="6">
    <w:p w14:paraId="7A3E188C" w14:textId="4333D42E" w:rsidR="00D6013E" w:rsidRPr="008570F1" w:rsidRDefault="00D6013E" w:rsidP="00D6013E">
      <w:pPr>
        <w:pStyle w:val="Textonotapie"/>
        <w:jc w:val="both"/>
      </w:pPr>
      <w:r>
        <w:rPr>
          <w:rStyle w:val="Refdenotaalpie"/>
        </w:rPr>
        <w:footnoteRef/>
      </w:r>
      <w:r>
        <w:t xml:space="preserve"> It might be said that -unfortunately- this is the case of those who suffer </w:t>
      </w:r>
      <w:r w:rsidR="007413DB">
        <w:t>total</w:t>
      </w:r>
      <w:r w:rsidR="0038532F">
        <w:t xml:space="preserve"> </w:t>
      </w:r>
      <w:r>
        <w:t>memory loss. But not precisely, since generally some memory of past events</w:t>
      </w:r>
      <w:r w:rsidR="00C213D5" w:rsidRPr="00C213D5">
        <w:t xml:space="preserve"> </w:t>
      </w:r>
      <w:r w:rsidR="00C213D5">
        <w:t>is retained</w:t>
      </w:r>
      <w:r>
        <w:t>.</w:t>
      </w:r>
    </w:p>
  </w:footnote>
  <w:footnote w:id="7">
    <w:p w14:paraId="5C4BA832" w14:textId="38FF9D78" w:rsidR="00597F1A" w:rsidRPr="00597F1A" w:rsidRDefault="00597F1A" w:rsidP="003D7C67">
      <w:pPr>
        <w:pStyle w:val="Textonotapie"/>
        <w:jc w:val="both"/>
      </w:pPr>
      <w:r>
        <w:rPr>
          <w:rStyle w:val="Refdenotaalpie"/>
        </w:rPr>
        <w:footnoteRef/>
      </w:r>
      <w:r>
        <w:t xml:space="preserve"> </w:t>
      </w:r>
      <w:r w:rsidR="003D7C67">
        <w:t>Observe that this distinction presupposes that of change and temporality, and so too the other ontological relations and categories.</w:t>
      </w:r>
    </w:p>
  </w:footnote>
  <w:footnote w:id="8">
    <w:p w14:paraId="52066A9F" w14:textId="2F04914A" w:rsidR="00EF41B0" w:rsidRPr="00223D12" w:rsidRDefault="00223D12" w:rsidP="007B683F">
      <w:pPr>
        <w:pStyle w:val="Textonotapie"/>
        <w:jc w:val="both"/>
      </w:pPr>
      <w:r>
        <w:rPr>
          <w:rStyle w:val="Refdenotaalpie"/>
        </w:rPr>
        <w:footnoteRef/>
      </w:r>
      <w:r>
        <w:t xml:space="preserve">Allow me to observe that the </w:t>
      </w:r>
      <w:r w:rsidR="002760C2">
        <w:t xml:space="preserve">maximum speed that an object can travel through our 3D space is not determined by </w:t>
      </w:r>
      <w:r w:rsidR="00A42939">
        <w:t xml:space="preserve">space, but by </w:t>
      </w:r>
      <w:r w:rsidR="00D81E93">
        <w:t xml:space="preserve">the </w:t>
      </w:r>
      <w:r w:rsidR="00A42939">
        <w:t xml:space="preserve">energy with which it has been </w:t>
      </w:r>
      <w:r w:rsidR="004E4490">
        <w:t>emitted</w:t>
      </w:r>
      <w:r w:rsidR="00965519">
        <w:t>.</w:t>
      </w:r>
      <w:r w:rsidR="0010344A">
        <w:t xml:space="preserve"> I</w:t>
      </w:r>
      <w:r w:rsidR="00965519">
        <w:t xml:space="preserve">f </w:t>
      </w:r>
      <w:r w:rsidR="0010344A">
        <w:t xml:space="preserve">this maximum speed </w:t>
      </w:r>
      <w:r w:rsidR="00965519">
        <w:t xml:space="preserve">were dependent on the energy of the source of </w:t>
      </w:r>
      <w:r w:rsidR="00416D92">
        <w:t>emission</w:t>
      </w:r>
      <w:r w:rsidR="002D7454">
        <w:t xml:space="preserve"> alone, the mass of an object going beyond the speed of light, would not be due to motion, but to the degree of energy </w:t>
      </w:r>
      <w:r w:rsidR="007B683F">
        <w:t>that sets it in motion</w:t>
      </w:r>
      <w:r w:rsidR="00EF41B0">
        <w:t>.</w:t>
      </w:r>
      <w:r w:rsidR="00416D92">
        <w:t xml:space="preserve"> </w:t>
      </w:r>
      <w:r w:rsidR="004B04DA">
        <w:t xml:space="preserve">Can it be said that energy is what </w:t>
      </w:r>
      <w:r w:rsidR="001058DF">
        <w:t xml:space="preserve">brings </w:t>
      </w:r>
      <w:r w:rsidR="00F21B2A">
        <w:t>a</w:t>
      </w:r>
      <w:r w:rsidR="001058DF">
        <w:t xml:space="preserve">bout </w:t>
      </w:r>
      <w:r w:rsidR="004B04DA">
        <w:t>motion</w:t>
      </w:r>
      <w:r w:rsidR="001058DF">
        <w:t xml:space="preserve">? </w:t>
      </w:r>
      <w:r w:rsidR="00D81E93">
        <w:t xml:space="preserve">That change is due to motion </w:t>
      </w:r>
      <w:r w:rsidR="00766BC6">
        <w:t>in a composite -as are material objects-</w:t>
      </w:r>
      <w:r w:rsidR="00D81E93">
        <w:t xml:space="preserve"> appears to be the case, </w:t>
      </w:r>
      <w:r w:rsidR="00766BC6">
        <w:t xml:space="preserve">but of </w:t>
      </w:r>
      <w:r w:rsidR="00D81E93" w:rsidRPr="00766BC6">
        <w:t xml:space="preserve">motion of </w:t>
      </w:r>
      <w:r w:rsidR="00766BC6" w:rsidRPr="00766BC6">
        <w:t>its</w:t>
      </w:r>
      <w:r w:rsidR="00D81E93" w:rsidRPr="00766BC6">
        <w:t xml:space="preserve"> components</w:t>
      </w:r>
      <w:r w:rsidR="00766BC6">
        <w:t>.</w:t>
      </w:r>
      <w:r w:rsidR="00D81E93">
        <w:t xml:space="preserve"> </w:t>
      </w:r>
      <w:r w:rsidR="001058DF">
        <w:t>Is all the existing energy that of the big bang?</w:t>
      </w:r>
      <w:r w:rsidR="00F21B2A">
        <w:t xml:space="preserve"> </w:t>
      </w:r>
      <w:r w:rsidR="00EF41B0">
        <w:t xml:space="preserve">But what is energy ontologically speaking? </w:t>
      </w:r>
      <w:r w:rsidR="00B03CEB">
        <w:t>All physical reality is simply energy, according to quantum physics.</w:t>
      </w:r>
    </w:p>
  </w:footnote>
  <w:footnote w:id="9">
    <w:p w14:paraId="000002C4" w14:textId="77777777"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For systems of categories, see Westerhoff, Jan, </w:t>
      </w:r>
      <w:r>
        <w:rPr>
          <w:i/>
          <w:color w:val="000000"/>
          <w:sz w:val="20"/>
          <w:szCs w:val="20"/>
        </w:rPr>
        <w:t>Ontological Categories</w:t>
      </w:r>
      <w:r>
        <w:rPr>
          <w:color w:val="000000"/>
          <w:sz w:val="20"/>
          <w:szCs w:val="20"/>
        </w:rPr>
        <w:t>, Clarendon Press – Oxford, 2005.</w:t>
      </w:r>
    </w:p>
  </w:footnote>
  <w:footnote w:id="10">
    <w:p w14:paraId="298B7B13" w14:textId="01ACD733" w:rsidR="00CA4AC3" w:rsidRPr="00DD50CE" w:rsidRDefault="00DD50CE" w:rsidP="003B4DD6">
      <w:pPr>
        <w:pStyle w:val="Textonotapie"/>
        <w:jc w:val="both"/>
      </w:pPr>
      <w:r>
        <w:rPr>
          <w:rStyle w:val="Refdenotaalpie"/>
        </w:rPr>
        <w:footnoteRef/>
      </w:r>
      <w:r>
        <w:t xml:space="preserve"> Plurality is the category contrarian to that of one. It might be argued that to such category applies Russell’s argument, and that plurality </w:t>
      </w:r>
      <w:r w:rsidR="00CA4AC3">
        <w:t xml:space="preserve">(understood as everything, all that exists) </w:t>
      </w:r>
      <w:r>
        <w:t>would be an instance of itself, which is a contradiction.</w:t>
      </w:r>
      <w:r w:rsidR="00CA4AC3">
        <w:t xml:space="preserve"> Plurality can be said to be what exists and yet is not distinguished as an individual, but whose trait is to differ from what is distinguished from all existents, that is, </w:t>
      </w:r>
      <w:r w:rsidR="003B4DD6">
        <w:t xml:space="preserve">from </w:t>
      </w:r>
      <w:r w:rsidR="00CA4AC3">
        <w:t>the individual</w:t>
      </w:r>
      <w:r w:rsidR="003B4DD6">
        <w:t xml:space="preserve"> or particular pluralities</w:t>
      </w:r>
      <w:r w:rsidR="00CA4AC3">
        <w:t xml:space="preserve">. As explained in footnote 43, all cannot be a member of itself.  All is a member of the category of all, just as a distinction or concept that we make, but not as that to which it refers. </w:t>
      </w:r>
      <w:r w:rsidR="003B4DD6">
        <w:t>All does not admit of something other than what itself, and if all is a member of itself, it would presuppose, that it is and that there is something other than all, since an instance must differ, -that is, it must not be- from the plurality under which it instantiates, otherwise it is not an instance of it.</w:t>
      </w:r>
    </w:p>
  </w:footnote>
  <w:footnote w:id="11">
    <w:p w14:paraId="000002C5" w14:textId="77777777" w:rsidR="00846F3F" w:rsidRDefault="00011C1E">
      <w:pPr>
        <w:jc w:val="both"/>
        <w:rPr>
          <w:sz w:val="20"/>
          <w:szCs w:val="20"/>
        </w:rPr>
      </w:pPr>
      <w:r>
        <w:rPr>
          <w:vertAlign w:val="superscript"/>
        </w:rPr>
        <w:footnoteRef/>
      </w:r>
      <w:r>
        <w:rPr>
          <w:sz w:val="20"/>
          <w:szCs w:val="20"/>
        </w:rPr>
        <w:t xml:space="preserve"> It is a class only if it comprises as members all the subjects of distinction with the same property and not just some of these.</w:t>
      </w:r>
    </w:p>
  </w:footnote>
  <w:footnote w:id="12">
    <w:p w14:paraId="5C3CD7B8" w14:textId="2DF1A6B1" w:rsidR="004E3940" w:rsidRPr="008E475A" w:rsidRDefault="004E3940" w:rsidP="004E3940">
      <w:pPr>
        <w:pStyle w:val="Textonotapie"/>
        <w:jc w:val="both"/>
      </w:pPr>
      <w:r>
        <w:rPr>
          <w:rStyle w:val="Refdenotaalpie"/>
        </w:rPr>
        <w:footnoteRef/>
      </w:r>
      <w:r>
        <w:t xml:space="preserve"> </w:t>
      </w:r>
      <w:r w:rsidRPr="008E475A">
        <w:t>The human intellect is programmed to inquire for the cause, that is, for “on what something</w:t>
      </w:r>
      <w:r w:rsidR="002A5FCE" w:rsidRPr="008E475A">
        <w:t xml:space="preserve"> depends on</w:t>
      </w:r>
      <w:r w:rsidRPr="008E475A">
        <w:t xml:space="preserve"> to exist and to exist as it is”. It implies that the program of judgment constituting rationality -as shall be explained below- presupposes that everything to which the intellect has access, has a cause; that is, is dependent on other for its difference and similarity. The construction of a cause of itself, or uncaused</w:t>
      </w:r>
      <w:r w:rsidR="00E85F15" w:rsidRPr="008E475A">
        <w:t xml:space="preserve"> condition of all,</w:t>
      </w:r>
      <w:r w:rsidRPr="008E475A">
        <w:t xml:space="preserve"> is a departure from what the </w:t>
      </w:r>
      <w:r w:rsidR="00E85F15" w:rsidRPr="008E475A">
        <w:t xml:space="preserve">innate </w:t>
      </w:r>
      <w:r w:rsidRPr="008E475A">
        <w:t>program</w:t>
      </w:r>
      <w:r w:rsidR="00E85F15" w:rsidRPr="008E475A">
        <w:t xml:space="preserve"> of judgment </w:t>
      </w:r>
      <w:r w:rsidRPr="008E475A">
        <w:t>leads to presuppose, upon the search of a first cause.</w:t>
      </w:r>
    </w:p>
  </w:footnote>
  <w:footnote w:id="13">
    <w:p w14:paraId="000002C6" w14:textId="3EC03893"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It can be </w:t>
      </w:r>
      <w:r>
        <w:rPr>
          <w:sz w:val="20"/>
          <w:szCs w:val="20"/>
        </w:rPr>
        <w:t>said that</w:t>
      </w:r>
      <w:r>
        <w:rPr>
          <w:color w:val="000000"/>
          <w:sz w:val="20"/>
          <w:szCs w:val="20"/>
        </w:rPr>
        <w:t xml:space="preserve"> with</w:t>
      </w:r>
      <w:r>
        <w:rPr>
          <w:i/>
          <w:color w:val="000000"/>
          <w:sz w:val="20"/>
          <w:szCs w:val="20"/>
        </w:rPr>
        <w:t xml:space="preserve"> </w:t>
      </w:r>
      <w:r>
        <w:rPr>
          <w:color w:val="000000"/>
          <w:sz w:val="20"/>
          <w:szCs w:val="20"/>
        </w:rPr>
        <w:t xml:space="preserve">‘Which?’ is </w:t>
      </w:r>
      <w:r w:rsidR="00002DBD">
        <w:rPr>
          <w:color w:val="000000"/>
          <w:sz w:val="20"/>
          <w:szCs w:val="20"/>
        </w:rPr>
        <w:t>inquired</w:t>
      </w:r>
      <w:r>
        <w:rPr>
          <w:color w:val="000000"/>
          <w:sz w:val="20"/>
          <w:szCs w:val="20"/>
        </w:rPr>
        <w:t xml:space="preserve"> of the individual</w:t>
      </w:r>
      <w:r w:rsidR="00002DBD">
        <w:rPr>
          <w:color w:val="000000"/>
          <w:sz w:val="20"/>
          <w:szCs w:val="20"/>
        </w:rPr>
        <w:t>,</w:t>
      </w:r>
      <w:r>
        <w:rPr>
          <w:color w:val="000000"/>
          <w:sz w:val="20"/>
          <w:szCs w:val="20"/>
        </w:rPr>
        <w:t xml:space="preserve"> </w:t>
      </w:r>
      <w:r w:rsidR="00002DBD">
        <w:rPr>
          <w:color w:val="000000"/>
          <w:sz w:val="20"/>
          <w:szCs w:val="20"/>
        </w:rPr>
        <w:t>that is, of the subject</w:t>
      </w:r>
      <w:r>
        <w:rPr>
          <w:color w:val="000000"/>
          <w:sz w:val="20"/>
          <w:szCs w:val="20"/>
        </w:rPr>
        <w:t xml:space="preserve">; that ‘What?’ serves to inquire less specifically for an individual, and mainly for a class; while by ‘How?’ is asked for a property and causal factor. The property </w:t>
      </w:r>
      <w:r w:rsidR="006A00C8">
        <w:rPr>
          <w:color w:val="000000"/>
          <w:sz w:val="20"/>
          <w:szCs w:val="20"/>
        </w:rPr>
        <w:t xml:space="preserve">asked for </w:t>
      </w:r>
      <w:r>
        <w:rPr>
          <w:color w:val="000000"/>
          <w:sz w:val="20"/>
          <w:szCs w:val="20"/>
        </w:rPr>
        <w:t>can be of the factor of causality –such as ‘his strength’- or that of something else</w:t>
      </w:r>
      <w:r w:rsidR="006A00C8">
        <w:rPr>
          <w:color w:val="000000"/>
          <w:sz w:val="20"/>
          <w:szCs w:val="20"/>
        </w:rPr>
        <w:t xml:space="preserve">, such as </w:t>
      </w:r>
      <w:r>
        <w:rPr>
          <w:color w:val="000000"/>
          <w:sz w:val="20"/>
          <w:szCs w:val="20"/>
        </w:rPr>
        <w:t xml:space="preserve">‘the power of the engine’, or, even, a property of a property </w:t>
      </w:r>
      <w:r w:rsidR="00002DBD">
        <w:rPr>
          <w:color w:val="000000"/>
          <w:sz w:val="20"/>
          <w:szCs w:val="20"/>
        </w:rPr>
        <w:t>as in</w:t>
      </w:r>
      <w:r>
        <w:rPr>
          <w:color w:val="000000"/>
          <w:sz w:val="20"/>
          <w:szCs w:val="20"/>
        </w:rPr>
        <w:t xml:space="preserve"> ‘the cut of her red dress’. With ‘Why?’</w:t>
      </w:r>
      <w:r w:rsidR="006A00C8">
        <w:rPr>
          <w:color w:val="000000"/>
          <w:sz w:val="20"/>
          <w:szCs w:val="20"/>
        </w:rPr>
        <w:t xml:space="preserve"> it</w:t>
      </w:r>
      <w:r>
        <w:rPr>
          <w:color w:val="000000"/>
          <w:sz w:val="20"/>
          <w:szCs w:val="20"/>
        </w:rPr>
        <w:t xml:space="preserve"> is asked of the causal factor of an effect, whether it was already caused or may take place. Other terms, such as ‘with’</w:t>
      </w:r>
      <w:r w:rsidR="006A00C8">
        <w:rPr>
          <w:color w:val="000000"/>
          <w:sz w:val="20"/>
          <w:szCs w:val="20"/>
        </w:rPr>
        <w:t>,</w:t>
      </w:r>
      <w:r>
        <w:rPr>
          <w:color w:val="000000"/>
          <w:sz w:val="20"/>
          <w:szCs w:val="20"/>
        </w:rPr>
        <w:t xml:space="preserve"> if constitutive of a question, can refer to an inquiry about an individual, a class, or a property or a cause.  </w:t>
      </w:r>
    </w:p>
  </w:footnote>
  <w:footnote w:id="14">
    <w:p w14:paraId="000002C7" w14:textId="77777777" w:rsidR="00846F3F" w:rsidRDefault="00011C1E">
      <w:pPr>
        <w:jc w:val="both"/>
        <w:rPr>
          <w:sz w:val="20"/>
          <w:szCs w:val="20"/>
        </w:rPr>
      </w:pPr>
      <w:r>
        <w:rPr>
          <w:vertAlign w:val="superscript"/>
        </w:rPr>
        <w:footnoteRef/>
      </w:r>
      <w:r>
        <w:rPr>
          <w:sz w:val="20"/>
          <w:szCs w:val="20"/>
        </w:rPr>
        <w:t xml:space="preserve"> That the immediate subject matter of thought and judgement are ‘distinctions’, was ‘the main issue of metaphysics in early Chinese philosophy’</w:t>
      </w:r>
      <w:r>
        <w:rPr>
          <w:sz w:val="20"/>
          <w:szCs w:val="20"/>
          <w:vertAlign w:val="superscript"/>
        </w:rPr>
        <w:t xml:space="preserve"> </w:t>
      </w:r>
      <w:r>
        <w:rPr>
          <w:sz w:val="20"/>
          <w:szCs w:val="20"/>
        </w:rPr>
        <w:t xml:space="preserve">Chad, Hansen, </w:t>
      </w:r>
      <w:r>
        <w:rPr>
          <w:i/>
          <w:sz w:val="20"/>
          <w:szCs w:val="20"/>
        </w:rPr>
        <w:t>Metaphysics in China, A Companion to Metaphysics</w:t>
      </w:r>
      <w:r>
        <w:rPr>
          <w:sz w:val="20"/>
          <w:szCs w:val="20"/>
        </w:rPr>
        <w:t>, p. 315/316, edited by Jaegwon Kim and Ernest Sosa, Blackwell Reference, Blackwell Publishers, 1995.</w:t>
      </w:r>
    </w:p>
  </w:footnote>
  <w:footnote w:id="15">
    <w:p w14:paraId="000002C8" w14:textId="0EA1D82F"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Western Philosophy remained the study of the thing in itself as late as the XVII century until</w:t>
      </w:r>
      <w:r w:rsidR="00365575" w:rsidRPr="00365575">
        <w:rPr>
          <w:color w:val="000000"/>
          <w:sz w:val="20"/>
          <w:szCs w:val="20"/>
        </w:rPr>
        <w:t xml:space="preserve"> </w:t>
      </w:r>
      <w:r w:rsidR="00365575">
        <w:rPr>
          <w:color w:val="000000"/>
          <w:sz w:val="20"/>
          <w:szCs w:val="20"/>
        </w:rPr>
        <w:t>Descartes</w:t>
      </w:r>
      <w:r w:rsidR="002735D8">
        <w:rPr>
          <w:color w:val="000000"/>
          <w:sz w:val="20"/>
          <w:szCs w:val="20"/>
        </w:rPr>
        <w:t xml:space="preserve"> when</w:t>
      </w:r>
      <w:r>
        <w:rPr>
          <w:color w:val="000000"/>
          <w:sz w:val="20"/>
          <w:szCs w:val="20"/>
        </w:rPr>
        <w:t xml:space="preserve"> it turned over to ‘</w:t>
      </w:r>
      <w:r w:rsidR="00503FDF">
        <w:rPr>
          <w:color w:val="000000"/>
          <w:sz w:val="20"/>
          <w:szCs w:val="20"/>
        </w:rPr>
        <w:t>ideas</w:t>
      </w:r>
      <w:r>
        <w:rPr>
          <w:color w:val="000000"/>
          <w:sz w:val="20"/>
          <w:szCs w:val="20"/>
        </w:rPr>
        <w:t>. Although in the XX century with the ‘linguistic turn’ philosophy moved over to the analysis of language, because it is through language that reference to ‘things’ is made</w:t>
      </w:r>
      <w:r w:rsidR="00D5540E">
        <w:rPr>
          <w:color w:val="000000"/>
          <w:sz w:val="20"/>
          <w:szCs w:val="20"/>
        </w:rPr>
        <w:t>;</w:t>
      </w:r>
      <w:r>
        <w:rPr>
          <w:color w:val="000000"/>
          <w:sz w:val="20"/>
          <w:szCs w:val="20"/>
        </w:rPr>
        <w:t xml:space="preserve"> </w:t>
      </w:r>
      <w:r w:rsidR="005A7D3A">
        <w:rPr>
          <w:color w:val="000000"/>
          <w:sz w:val="20"/>
          <w:szCs w:val="20"/>
        </w:rPr>
        <w:t>f</w:t>
      </w:r>
      <w:r>
        <w:rPr>
          <w:color w:val="000000"/>
          <w:sz w:val="20"/>
          <w:szCs w:val="20"/>
        </w:rPr>
        <w:t xml:space="preserve">rom language with Michael Dummett philosophy veered to ‘thoughts’, and as of late, to ‘concepts’ (Williamson, Timothy, </w:t>
      </w:r>
      <w:r>
        <w:rPr>
          <w:i/>
          <w:color w:val="000000"/>
          <w:sz w:val="20"/>
          <w:szCs w:val="20"/>
        </w:rPr>
        <w:t>The Philosophy of Philosophy</w:t>
      </w:r>
      <w:r>
        <w:rPr>
          <w:color w:val="000000"/>
          <w:sz w:val="20"/>
          <w:szCs w:val="20"/>
        </w:rPr>
        <w:t xml:space="preserve">, Blackwell, 2007, Introduction, Chapter I, and </w:t>
      </w:r>
      <w:r>
        <w:rPr>
          <w:i/>
          <w:color w:val="000000"/>
          <w:sz w:val="20"/>
          <w:szCs w:val="20"/>
        </w:rPr>
        <w:t>The Linguistic Turn and the Conceptual Turn</w:t>
      </w:r>
      <w:r>
        <w:rPr>
          <w:color w:val="000000"/>
          <w:sz w:val="20"/>
          <w:szCs w:val="20"/>
        </w:rPr>
        <w:t>, p. 11 and 14).</w:t>
      </w:r>
    </w:p>
  </w:footnote>
  <w:footnote w:id="16">
    <w:p w14:paraId="00142583" w14:textId="345DECBA" w:rsidR="008F0FEC" w:rsidRPr="008F0FEC" w:rsidRDefault="008F0FEC">
      <w:pPr>
        <w:pStyle w:val="Textonotapie"/>
      </w:pPr>
      <w:r>
        <w:rPr>
          <w:rStyle w:val="Refdenotaalpie"/>
        </w:rPr>
        <w:footnoteRef/>
      </w:r>
      <w:r>
        <w:t xml:space="preserve"> </w:t>
      </w:r>
      <w:r w:rsidR="00DB2117">
        <w:t>I am in no condition to assert “of which we are sub-consciously aware”.</w:t>
      </w:r>
    </w:p>
  </w:footnote>
  <w:footnote w:id="17">
    <w:p w14:paraId="74DBB5F5" w14:textId="77777777" w:rsidR="00DB2117" w:rsidRDefault="00DB2117" w:rsidP="00DB2117">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A sense perception is awareness of the external world that is only inferential of difference. Classification is a form of inference, which follows that of distinction. Inference and sense perception must precede the inference if the classification is by way empirical inference.</w:t>
      </w:r>
    </w:p>
  </w:footnote>
  <w:footnote w:id="18">
    <w:p w14:paraId="000002CA" w14:textId="01DBD8D6" w:rsidR="00846F3F" w:rsidRDefault="00011C1E">
      <w:pPr>
        <w:jc w:val="both"/>
        <w:rPr>
          <w:sz w:val="20"/>
          <w:szCs w:val="20"/>
        </w:rPr>
      </w:pPr>
      <w:r>
        <w:rPr>
          <w:vertAlign w:val="superscript"/>
        </w:rPr>
        <w:footnoteRef/>
      </w:r>
      <w:r>
        <w:rPr>
          <w:sz w:val="20"/>
          <w:szCs w:val="20"/>
        </w:rPr>
        <w:t xml:space="preserve">The first to hold the indirectness between objects and phenomena was Hermann von Helmholtz, as he says in his, </w:t>
      </w:r>
      <w:r>
        <w:rPr>
          <w:i/>
          <w:sz w:val="20"/>
          <w:szCs w:val="20"/>
        </w:rPr>
        <w:t>Handbuch der Physiologischen Optik</w:t>
      </w:r>
      <w:r>
        <w:rPr>
          <w:sz w:val="20"/>
          <w:szCs w:val="20"/>
        </w:rPr>
        <w:t xml:space="preserve">, published in 1867, were he explains that the sensations are sort of mere signals of reality, that our cognition of the objective is </w:t>
      </w:r>
      <w:r w:rsidR="00AF664A">
        <w:rPr>
          <w:sz w:val="20"/>
          <w:szCs w:val="20"/>
        </w:rPr>
        <w:t>indirect,</w:t>
      </w:r>
      <w:r>
        <w:rPr>
          <w:sz w:val="20"/>
          <w:szCs w:val="20"/>
        </w:rPr>
        <w:t xml:space="preserve"> through mental constructs.</w:t>
      </w:r>
    </w:p>
  </w:footnote>
  <w:footnote w:id="19">
    <w:p w14:paraId="000002CB" w14:textId="1FE732B3" w:rsidR="00846F3F" w:rsidRDefault="00011C1E">
      <w:pPr>
        <w:jc w:val="both"/>
        <w:rPr>
          <w:sz w:val="20"/>
          <w:szCs w:val="20"/>
        </w:rPr>
      </w:pPr>
      <w:r>
        <w:rPr>
          <w:vertAlign w:val="superscript"/>
        </w:rPr>
        <w:footnoteRef/>
      </w:r>
      <w:r>
        <w:rPr>
          <w:sz w:val="20"/>
          <w:szCs w:val="20"/>
        </w:rPr>
        <w:t>‘</w:t>
      </w:r>
      <w:r>
        <w:rPr>
          <w:i/>
          <w:sz w:val="20"/>
          <w:szCs w:val="20"/>
        </w:rPr>
        <w:t>The Platonic riddle of nonbeing, that nonbeing must in some sense be, otherwise</w:t>
      </w:r>
      <w:r w:rsidR="0082547D">
        <w:rPr>
          <w:i/>
          <w:sz w:val="20"/>
          <w:szCs w:val="20"/>
        </w:rPr>
        <w:t>,</w:t>
      </w:r>
      <w:r>
        <w:rPr>
          <w:i/>
          <w:sz w:val="20"/>
          <w:szCs w:val="20"/>
        </w:rPr>
        <w:t xml:space="preserve"> what is it that there is not</w:t>
      </w:r>
      <w:r w:rsidR="0082547D">
        <w:rPr>
          <w:i/>
          <w:sz w:val="20"/>
          <w:szCs w:val="20"/>
        </w:rPr>
        <w:t>?</w:t>
      </w:r>
      <w:r>
        <w:rPr>
          <w:i/>
          <w:sz w:val="20"/>
          <w:szCs w:val="20"/>
        </w:rPr>
        <w:t>’</w:t>
      </w:r>
      <w:r>
        <w:rPr>
          <w:sz w:val="20"/>
          <w:szCs w:val="20"/>
        </w:rPr>
        <w:t xml:space="preserve"> cited by Willard Von Orman Quine, </w:t>
      </w:r>
      <w:r>
        <w:rPr>
          <w:i/>
          <w:sz w:val="20"/>
          <w:szCs w:val="20"/>
        </w:rPr>
        <w:t>On what there is</w:t>
      </w:r>
      <w:r>
        <w:rPr>
          <w:sz w:val="20"/>
          <w:szCs w:val="20"/>
        </w:rPr>
        <w:t xml:space="preserve">, Review of Metaphysics (1948). Reprinted in 1953 </w:t>
      </w:r>
      <w:r>
        <w:rPr>
          <w:i/>
          <w:sz w:val="20"/>
          <w:szCs w:val="20"/>
        </w:rPr>
        <w:t>From a Logical Point of View</w:t>
      </w:r>
      <w:r>
        <w:rPr>
          <w:sz w:val="20"/>
          <w:szCs w:val="20"/>
        </w:rPr>
        <w:t xml:space="preserve">. Harvard University Press, who arrives to the </w:t>
      </w:r>
      <w:r w:rsidR="005F1AC9">
        <w:rPr>
          <w:sz w:val="20"/>
          <w:szCs w:val="20"/>
        </w:rPr>
        <w:t xml:space="preserve">erred </w:t>
      </w:r>
      <w:r>
        <w:rPr>
          <w:sz w:val="20"/>
          <w:szCs w:val="20"/>
        </w:rPr>
        <w:t xml:space="preserve">conclusion that then, nothingness, is an objective existent and that there is no difference between the objective and the subjective. This also serves to understand why Quine’s relativism is not possible. As E.J Lowe in his </w:t>
      </w:r>
      <w:r>
        <w:rPr>
          <w:i/>
          <w:sz w:val="20"/>
          <w:szCs w:val="20"/>
        </w:rPr>
        <w:t>The Four Category Ontology,</w:t>
      </w:r>
      <w:r>
        <w:rPr>
          <w:sz w:val="20"/>
          <w:szCs w:val="20"/>
        </w:rPr>
        <w:t xml:space="preserve"> Oxford University Press, 2006, Chapter 12, Section 12.3, p. 195/198, ‘Quine is in favour of a minimalist ontology, or rather of a no-category ontology, not </w:t>
      </w:r>
      <w:r w:rsidR="0082547D">
        <w:rPr>
          <w:sz w:val="20"/>
          <w:szCs w:val="20"/>
        </w:rPr>
        <w:t xml:space="preserve">of </w:t>
      </w:r>
      <w:r>
        <w:rPr>
          <w:sz w:val="20"/>
          <w:szCs w:val="20"/>
        </w:rPr>
        <w:t>a one-category’ ontology as pure trope ontologists are.’ Quine is, in E.J. Lowe’s opinion, an anti-realist, nihilist metaphysician, jointly with Dummett and his ‘amorphous lump ontology’. Quine’s relativism, for Prof. Lowe, is a contingent matter determined by cultural and psychological factors, according to which it is not possible to know what the content of reality is, for there is no privileged way of doing so independently of language.</w:t>
      </w:r>
    </w:p>
  </w:footnote>
  <w:footnote w:id="20">
    <w:p w14:paraId="000002CC" w14:textId="7EB4CAB6"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Pr="00C81FFB">
        <w:rPr>
          <w:color w:val="000000"/>
          <w:sz w:val="20"/>
          <w:szCs w:val="20"/>
        </w:rPr>
        <w:t>There has to be something in common with reality for the distinction to be representative of it. Likewise, Wittgenstein,</w:t>
      </w:r>
      <w:r w:rsidR="00C81FFB" w:rsidRPr="00C81FFB">
        <w:rPr>
          <w:i/>
          <w:sz w:val="20"/>
          <w:szCs w:val="20"/>
        </w:rPr>
        <w:t xml:space="preserve"> Tractatus</w:t>
      </w:r>
      <w:r w:rsidR="00C81FFB" w:rsidRPr="00C81FFB">
        <w:rPr>
          <w:sz w:val="20"/>
          <w:szCs w:val="20"/>
        </w:rPr>
        <w:t>, Prop. 2.16, 2.161, 2.17, 2.171, to 2.2 but I suggest reading from 2.1.</w:t>
      </w:r>
    </w:p>
  </w:footnote>
  <w:footnote w:id="21">
    <w:p w14:paraId="09CB5C91" w14:textId="2CE2F27D" w:rsidR="00AD666B" w:rsidRPr="00AD666B" w:rsidRDefault="00AD666B" w:rsidP="00AD666B">
      <w:pPr>
        <w:pStyle w:val="Textonotapie"/>
        <w:jc w:val="both"/>
      </w:pPr>
      <w:r>
        <w:rPr>
          <w:rStyle w:val="Refdenotaalpie"/>
        </w:rPr>
        <w:footnoteRef/>
      </w:r>
      <w:r>
        <w:t xml:space="preserve"> As explained below, reality cannot be merely rational, that is, just structured by our ontological relations nor only classable under our few ontological categories. Rationality does not suffice to explain why there is being rather than nothing. This explanation is not just an issue of empirical information: but of what the human mind is geared to distinguish. </w:t>
      </w:r>
    </w:p>
  </w:footnote>
  <w:footnote w:id="22">
    <w:p w14:paraId="6FB8AD59" w14:textId="6A80DE7F" w:rsidR="009C7E0C" w:rsidRPr="004C0895" w:rsidRDefault="009C7E0C" w:rsidP="00744E56">
      <w:pPr>
        <w:spacing w:line="276" w:lineRule="auto"/>
        <w:ind w:firstLine="284"/>
        <w:jc w:val="both"/>
        <w:rPr>
          <w:sz w:val="20"/>
          <w:szCs w:val="20"/>
        </w:rPr>
      </w:pPr>
      <w:r w:rsidRPr="00A65D6E">
        <w:rPr>
          <w:rStyle w:val="Refdenotaalpie"/>
          <w:b/>
          <w:bCs/>
        </w:rPr>
        <w:footnoteRef/>
      </w:r>
      <w:r w:rsidRPr="00A65D6E">
        <w:rPr>
          <w:b/>
          <w:bCs/>
        </w:rPr>
        <w:t xml:space="preserve"> </w:t>
      </w:r>
      <w:r w:rsidRPr="004C0895">
        <w:rPr>
          <w:sz w:val="20"/>
          <w:szCs w:val="20"/>
        </w:rPr>
        <w:t xml:space="preserve">This enables to define cero, not as nothingness or something contrarian to what there is, but as a plurality that does not hold the instances that constitute a particular extension, </w:t>
      </w:r>
      <w:r w:rsidR="001924A8" w:rsidRPr="004C0895">
        <w:rPr>
          <w:sz w:val="20"/>
          <w:szCs w:val="20"/>
        </w:rPr>
        <w:t xml:space="preserve">but as </w:t>
      </w:r>
      <w:r w:rsidRPr="004C0895">
        <w:rPr>
          <w:sz w:val="20"/>
          <w:szCs w:val="20"/>
        </w:rPr>
        <w:t xml:space="preserve">a plurality of other things. Such as the extension of a box of chocolates empty of bonbons, which exists as a container or as a plurality of other elements, such as of the paper cups on which bonbons are placed. </w:t>
      </w:r>
    </w:p>
  </w:footnote>
  <w:footnote w:id="23">
    <w:p w14:paraId="000002CD" w14:textId="2C5B5999" w:rsidR="00846F3F" w:rsidRDefault="00011C1E">
      <w:pPr>
        <w:jc w:val="both"/>
        <w:rPr>
          <w:sz w:val="20"/>
          <w:szCs w:val="20"/>
        </w:rPr>
      </w:pPr>
      <w:r>
        <w:rPr>
          <w:vertAlign w:val="superscript"/>
        </w:rPr>
        <w:footnoteRef/>
      </w:r>
      <w:r>
        <w:rPr>
          <w:sz w:val="20"/>
          <w:szCs w:val="20"/>
        </w:rPr>
        <w:t xml:space="preserve"> Though </w:t>
      </w:r>
      <w:r w:rsidR="00A34AF6">
        <w:rPr>
          <w:sz w:val="20"/>
          <w:szCs w:val="20"/>
        </w:rPr>
        <w:t>since Frege</w:t>
      </w:r>
      <w:r w:rsidR="004C0895">
        <w:rPr>
          <w:sz w:val="20"/>
          <w:szCs w:val="20"/>
        </w:rPr>
        <w:t>,</w:t>
      </w:r>
      <w:r w:rsidR="00A34AF6">
        <w:rPr>
          <w:sz w:val="20"/>
          <w:szCs w:val="20"/>
        </w:rPr>
        <w:t xml:space="preserve"> </w:t>
      </w:r>
      <w:r>
        <w:rPr>
          <w:sz w:val="20"/>
          <w:szCs w:val="20"/>
        </w:rPr>
        <w:t xml:space="preserve">meaning and reference </w:t>
      </w:r>
      <w:r w:rsidR="00901C63">
        <w:rPr>
          <w:sz w:val="20"/>
          <w:szCs w:val="20"/>
        </w:rPr>
        <w:t xml:space="preserve">generally </w:t>
      </w:r>
      <w:r>
        <w:rPr>
          <w:sz w:val="20"/>
          <w:szCs w:val="20"/>
        </w:rPr>
        <w:t xml:space="preserve">are </w:t>
      </w:r>
      <w:r w:rsidR="00BF3ECD">
        <w:rPr>
          <w:sz w:val="20"/>
          <w:szCs w:val="20"/>
        </w:rPr>
        <w:t xml:space="preserve">not </w:t>
      </w:r>
      <w:r>
        <w:rPr>
          <w:sz w:val="20"/>
          <w:szCs w:val="20"/>
        </w:rPr>
        <w:t xml:space="preserve">judged to be the same </w:t>
      </w:r>
      <w:r w:rsidR="00BF3ECD">
        <w:rPr>
          <w:sz w:val="20"/>
          <w:szCs w:val="20"/>
        </w:rPr>
        <w:t>thing</w:t>
      </w:r>
      <w:r>
        <w:rPr>
          <w:sz w:val="20"/>
          <w:szCs w:val="20"/>
        </w:rPr>
        <w:t xml:space="preserve">, my opinion is that </w:t>
      </w:r>
      <w:r w:rsidR="00A67CCC">
        <w:rPr>
          <w:sz w:val="20"/>
          <w:szCs w:val="20"/>
        </w:rPr>
        <w:t xml:space="preserve">if the expression is properly made, </w:t>
      </w:r>
      <w:r>
        <w:rPr>
          <w:sz w:val="20"/>
          <w:szCs w:val="20"/>
        </w:rPr>
        <w:t>they are the same. There are many theories of meaning. The earliest definitions of meaning defined it as a relation between signs and objects.  See, Modrak, Devorah,</w:t>
      </w:r>
      <w:r>
        <w:rPr>
          <w:b/>
          <w:sz w:val="20"/>
          <w:szCs w:val="20"/>
        </w:rPr>
        <w:t xml:space="preserve"> </w:t>
      </w:r>
      <w:hyperlink r:id="rId1">
        <w:r>
          <w:rPr>
            <w:sz w:val="20"/>
            <w:szCs w:val="20"/>
          </w:rPr>
          <w:t>Aristotle's Theory of Language and Meaning</w:t>
        </w:r>
      </w:hyperlink>
      <w:r>
        <w:rPr>
          <w:sz w:val="20"/>
          <w:szCs w:val="20"/>
        </w:rPr>
        <w:t xml:space="preserve">, CUP, 2001. An alternative position is that meaning is a relation of the sign with ideas, or thoughts, whether these be mental representations or mental acts of some kind. Truth-theories of meaning, which considered meaningless the expressions that are not true, prevailed at the start of the xx century, and led to Quine attacking the very notion of meaning in </w:t>
      </w:r>
      <w:r w:rsidRPr="00E960B6">
        <w:rPr>
          <w:i/>
          <w:iCs/>
          <w:sz w:val="20"/>
          <w:szCs w:val="20"/>
        </w:rPr>
        <w:t>‘Two Dogmas of Empiricism’</w:t>
      </w:r>
      <w:r>
        <w:rPr>
          <w:sz w:val="20"/>
          <w:szCs w:val="20"/>
        </w:rPr>
        <w:t xml:space="preserve">. The problem with the truth-theories of meaning is that expressions referring to fictions are considered meaningless, which though </w:t>
      </w:r>
      <w:r w:rsidR="00C47D96">
        <w:rPr>
          <w:sz w:val="20"/>
          <w:szCs w:val="20"/>
        </w:rPr>
        <w:t>useful</w:t>
      </w:r>
      <w:r>
        <w:rPr>
          <w:sz w:val="20"/>
          <w:szCs w:val="20"/>
        </w:rPr>
        <w:t xml:space="preserve"> to defend empiricism, is absurd. What I point out here is that the meaning of words, </w:t>
      </w:r>
      <w:r w:rsidR="00BF3ECD">
        <w:rPr>
          <w:sz w:val="20"/>
          <w:szCs w:val="20"/>
        </w:rPr>
        <w:t>concepts,</w:t>
      </w:r>
      <w:r>
        <w:rPr>
          <w:sz w:val="20"/>
          <w:szCs w:val="20"/>
        </w:rPr>
        <w:t xml:space="preserve"> and propositions, or </w:t>
      </w:r>
      <w:r w:rsidR="00E960B6">
        <w:rPr>
          <w:sz w:val="20"/>
          <w:szCs w:val="20"/>
        </w:rPr>
        <w:t xml:space="preserve">of </w:t>
      </w:r>
      <w:r>
        <w:rPr>
          <w:sz w:val="20"/>
          <w:szCs w:val="20"/>
        </w:rPr>
        <w:t xml:space="preserve">any other expression, are the distinctions to which these refer depending on the language </w:t>
      </w:r>
      <w:r w:rsidR="00E960B6">
        <w:rPr>
          <w:sz w:val="20"/>
          <w:szCs w:val="20"/>
        </w:rPr>
        <w:t>employed</w:t>
      </w:r>
      <w:r>
        <w:rPr>
          <w:sz w:val="20"/>
          <w:szCs w:val="20"/>
        </w:rPr>
        <w:t>.</w:t>
      </w:r>
    </w:p>
  </w:footnote>
  <w:footnote w:id="24">
    <w:p w14:paraId="000002CE" w14:textId="063183D9"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One could say that the difference with a tautology, is that the tautology is not meaningless, but just states of a subject relatum to be what it is, thus providing no </w:t>
      </w:r>
      <w:r w:rsidR="00E51838">
        <w:rPr>
          <w:color w:val="000000"/>
          <w:sz w:val="20"/>
          <w:szCs w:val="20"/>
        </w:rPr>
        <w:t>additional information</w:t>
      </w:r>
      <w:r>
        <w:rPr>
          <w:color w:val="000000"/>
          <w:sz w:val="20"/>
          <w:szCs w:val="20"/>
        </w:rPr>
        <w:t xml:space="preserve"> about it.</w:t>
      </w:r>
    </w:p>
  </w:footnote>
  <w:footnote w:id="25">
    <w:p w14:paraId="000002CF" w14:textId="77777777" w:rsidR="00846F3F" w:rsidRDefault="00011C1E">
      <w:pPr>
        <w:jc w:val="both"/>
        <w:rPr>
          <w:sz w:val="20"/>
          <w:szCs w:val="20"/>
        </w:rPr>
      </w:pPr>
      <w:r>
        <w:rPr>
          <w:vertAlign w:val="superscript"/>
        </w:rPr>
        <w:footnoteRef/>
      </w:r>
      <w:r>
        <w:rPr>
          <w:sz w:val="20"/>
          <w:szCs w:val="20"/>
        </w:rPr>
        <w:t xml:space="preserve"> For a view of current and new theories on propositions,</w:t>
      </w:r>
      <w:r>
        <w:rPr>
          <w:b/>
          <w:sz w:val="20"/>
          <w:szCs w:val="20"/>
        </w:rPr>
        <w:t xml:space="preserve"> </w:t>
      </w:r>
      <w:r>
        <w:rPr>
          <w:sz w:val="20"/>
          <w:szCs w:val="20"/>
        </w:rPr>
        <w:t>see</w:t>
      </w:r>
      <w:r>
        <w:rPr>
          <w:b/>
          <w:sz w:val="20"/>
          <w:szCs w:val="20"/>
        </w:rPr>
        <w:t xml:space="preserve"> </w:t>
      </w:r>
      <w:r>
        <w:rPr>
          <w:i/>
          <w:sz w:val="20"/>
          <w:szCs w:val="20"/>
        </w:rPr>
        <w:t>New Thinking about Propositions</w:t>
      </w:r>
      <w:r>
        <w:rPr>
          <w:sz w:val="20"/>
          <w:szCs w:val="20"/>
        </w:rPr>
        <w:t xml:space="preserve"> by Jeffrey C. King, Scott Soames, and Jeff Speaks, OUP, 2014.</w:t>
      </w:r>
      <w:r>
        <w:rPr>
          <w:b/>
          <w:sz w:val="20"/>
          <w:szCs w:val="20"/>
        </w:rPr>
        <w:t xml:space="preserve"> </w:t>
      </w:r>
    </w:p>
  </w:footnote>
  <w:footnote w:id="26">
    <w:p w14:paraId="000002D0" w14:textId="77777777" w:rsidR="00846F3F" w:rsidRDefault="00011C1E">
      <w:pPr>
        <w:jc w:val="both"/>
        <w:rPr>
          <w:sz w:val="20"/>
          <w:szCs w:val="20"/>
        </w:rPr>
      </w:pPr>
      <w:r>
        <w:rPr>
          <w:vertAlign w:val="superscript"/>
        </w:rPr>
        <w:footnoteRef/>
      </w:r>
      <w:r>
        <w:rPr>
          <w:sz w:val="20"/>
          <w:szCs w:val="20"/>
        </w:rPr>
        <w:t xml:space="preserve"> Wittgenstein is wrong in Prop. 3.323 of the </w:t>
      </w:r>
      <w:r>
        <w:rPr>
          <w:i/>
          <w:sz w:val="20"/>
          <w:szCs w:val="20"/>
        </w:rPr>
        <w:t>Tractatus</w:t>
      </w:r>
      <w:r>
        <w:rPr>
          <w:sz w:val="20"/>
          <w:szCs w:val="20"/>
        </w:rPr>
        <w:t>. It is clear to me that the word ‘is’ has only one established meaning. It points to plurality membership, such as, class.</w:t>
      </w:r>
    </w:p>
  </w:footnote>
  <w:footnote w:id="27">
    <w:p w14:paraId="000002D1" w14:textId="77777777" w:rsidR="00846F3F" w:rsidRDefault="00011C1E">
      <w:pPr>
        <w:jc w:val="both"/>
        <w:rPr>
          <w:sz w:val="20"/>
          <w:szCs w:val="20"/>
        </w:rPr>
      </w:pPr>
      <w:r>
        <w:rPr>
          <w:vertAlign w:val="superscript"/>
        </w:rPr>
        <w:footnoteRef/>
      </w:r>
      <w:r>
        <w:rPr>
          <w:sz w:val="20"/>
          <w:szCs w:val="20"/>
        </w:rPr>
        <w:t xml:space="preserve">In other words, contrary to Hume and Logical Positivism (Heath, P.L., </w:t>
      </w:r>
      <w:r>
        <w:rPr>
          <w:i/>
          <w:sz w:val="20"/>
          <w:szCs w:val="20"/>
        </w:rPr>
        <w:t>Logical Positivism,</w:t>
      </w:r>
      <w:r>
        <w:rPr>
          <w:sz w:val="20"/>
          <w:szCs w:val="20"/>
        </w:rPr>
        <w:t xml:space="preserve"> The Concise Encyclopaedia of Western Philosophy and Philosophers, edited by J.O. Urmson &amp; Jonathan </w:t>
      </w:r>
      <w:r>
        <w:rPr>
          <w:sz w:val="20"/>
          <w:szCs w:val="20"/>
        </w:rPr>
        <w:t xml:space="preserve">Rée, Routledge, 1995, </w:t>
      </w:r>
      <w:r>
        <w:rPr>
          <w:i/>
          <w:sz w:val="20"/>
          <w:szCs w:val="20"/>
        </w:rPr>
        <w:t xml:space="preserve">p.183/184) </w:t>
      </w:r>
      <w:r>
        <w:rPr>
          <w:sz w:val="20"/>
          <w:szCs w:val="20"/>
        </w:rPr>
        <w:t xml:space="preserve">the relations are referred to by what are called logical terms, as this is the function played by verbs, </w:t>
      </w:r>
      <w:r>
        <w:rPr>
          <w:sz w:val="20"/>
          <w:szCs w:val="20"/>
        </w:rPr>
        <w:t xml:space="preserve">prepositions and grammatical connectors in propositions. </w:t>
      </w:r>
    </w:p>
  </w:footnote>
  <w:footnote w:id="28">
    <w:p w14:paraId="000002D2" w14:textId="0F717519"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It c</w:t>
      </w:r>
      <w:r w:rsidR="00E30E36">
        <w:rPr>
          <w:color w:val="000000"/>
          <w:sz w:val="20"/>
          <w:szCs w:val="20"/>
        </w:rPr>
        <w:t>an</w:t>
      </w:r>
      <w:r>
        <w:rPr>
          <w:color w:val="000000"/>
          <w:sz w:val="20"/>
          <w:szCs w:val="20"/>
        </w:rPr>
        <w:t xml:space="preserve"> be </w:t>
      </w:r>
      <w:r>
        <w:rPr>
          <w:sz w:val="20"/>
          <w:szCs w:val="20"/>
        </w:rPr>
        <w:t>said that</w:t>
      </w:r>
      <w:r>
        <w:rPr>
          <w:color w:val="000000"/>
          <w:sz w:val="20"/>
          <w:szCs w:val="20"/>
        </w:rPr>
        <w:t xml:space="preserve"> mathematics is the science that studies the relations between pluralities based on the extension of its instances</w:t>
      </w:r>
      <w:r w:rsidR="00E30E36">
        <w:rPr>
          <w:color w:val="000000"/>
          <w:sz w:val="20"/>
          <w:szCs w:val="20"/>
        </w:rPr>
        <w:t xml:space="preserve">, or </w:t>
      </w:r>
      <w:r w:rsidR="00FC73DE">
        <w:rPr>
          <w:color w:val="000000"/>
          <w:sz w:val="20"/>
          <w:szCs w:val="20"/>
        </w:rPr>
        <w:t xml:space="preserve">in geometry, </w:t>
      </w:r>
      <w:r w:rsidR="00F61A8E">
        <w:rPr>
          <w:color w:val="000000"/>
          <w:sz w:val="20"/>
          <w:szCs w:val="20"/>
        </w:rPr>
        <w:t xml:space="preserve">the study of </w:t>
      </w:r>
      <w:r>
        <w:rPr>
          <w:color w:val="000000"/>
          <w:sz w:val="20"/>
          <w:szCs w:val="20"/>
        </w:rPr>
        <w:t xml:space="preserve">spatial entities based on their spatial relations; </w:t>
      </w:r>
      <w:r w:rsidR="00E30E36">
        <w:rPr>
          <w:color w:val="000000"/>
          <w:sz w:val="20"/>
          <w:szCs w:val="20"/>
        </w:rPr>
        <w:t xml:space="preserve">mathematics is then, also, the science that studies </w:t>
      </w:r>
      <w:r>
        <w:rPr>
          <w:color w:val="000000"/>
          <w:sz w:val="20"/>
          <w:szCs w:val="20"/>
        </w:rPr>
        <w:t xml:space="preserve">the use </w:t>
      </w:r>
      <w:r w:rsidR="002D7856">
        <w:rPr>
          <w:color w:val="000000"/>
          <w:sz w:val="20"/>
          <w:szCs w:val="20"/>
        </w:rPr>
        <w:t xml:space="preserve">of </w:t>
      </w:r>
      <w:r>
        <w:rPr>
          <w:color w:val="000000"/>
          <w:sz w:val="20"/>
          <w:szCs w:val="20"/>
        </w:rPr>
        <w:t xml:space="preserve">the </w:t>
      </w:r>
      <w:r w:rsidR="00FC73DE">
        <w:rPr>
          <w:color w:val="000000"/>
          <w:sz w:val="20"/>
          <w:szCs w:val="20"/>
        </w:rPr>
        <w:t>extensions of pluralities</w:t>
      </w:r>
      <w:r>
        <w:rPr>
          <w:color w:val="000000"/>
          <w:sz w:val="20"/>
          <w:szCs w:val="20"/>
        </w:rPr>
        <w:t xml:space="preserve"> </w:t>
      </w:r>
      <w:r w:rsidR="002D7856">
        <w:rPr>
          <w:color w:val="000000"/>
          <w:sz w:val="20"/>
          <w:szCs w:val="20"/>
        </w:rPr>
        <w:t>for</w:t>
      </w:r>
      <w:r>
        <w:rPr>
          <w:color w:val="000000"/>
          <w:sz w:val="20"/>
          <w:szCs w:val="20"/>
        </w:rPr>
        <w:t xml:space="preserve"> the </w:t>
      </w:r>
      <w:r w:rsidR="002D7856">
        <w:rPr>
          <w:color w:val="000000"/>
          <w:sz w:val="20"/>
          <w:szCs w:val="20"/>
        </w:rPr>
        <w:t>distinction</w:t>
      </w:r>
      <w:r>
        <w:rPr>
          <w:color w:val="000000"/>
          <w:sz w:val="20"/>
          <w:szCs w:val="20"/>
        </w:rPr>
        <w:t xml:space="preserve"> of reality based on how one entity relates to another based on </w:t>
      </w:r>
      <w:r w:rsidR="002D7856">
        <w:rPr>
          <w:color w:val="000000"/>
          <w:sz w:val="20"/>
          <w:szCs w:val="20"/>
        </w:rPr>
        <w:t xml:space="preserve">the </w:t>
      </w:r>
      <w:r w:rsidR="00FC73DE">
        <w:rPr>
          <w:color w:val="000000"/>
          <w:sz w:val="20"/>
          <w:szCs w:val="20"/>
        </w:rPr>
        <w:t>extension</w:t>
      </w:r>
      <w:r w:rsidR="002D7856">
        <w:rPr>
          <w:color w:val="000000"/>
          <w:sz w:val="20"/>
          <w:szCs w:val="20"/>
        </w:rPr>
        <w:t xml:space="preserve"> of </w:t>
      </w:r>
      <w:r>
        <w:rPr>
          <w:color w:val="000000"/>
          <w:sz w:val="20"/>
          <w:szCs w:val="20"/>
        </w:rPr>
        <w:t>its constituents.</w:t>
      </w:r>
    </w:p>
  </w:footnote>
  <w:footnote w:id="29">
    <w:p w14:paraId="000002D3" w14:textId="77777777" w:rsidR="00846F3F" w:rsidRDefault="00011C1E">
      <w:pPr>
        <w:jc w:val="both"/>
        <w:rPr>
          <w:sz w:val="20"/>
          <w:szCs w:val="20"/>
        </w:rPr>
      </w:pPr>
      <w:r>
        <w:rPr>
          <w:vertAlign w:val="superscript"/>
        </w:rPr>
        <w:footnoteRef/>
      </w:r>
      <w:r>
        <w:rPr>
          <w:sz w:val="20"/>
          <w:szCs w:val="20"/>
        </w:rPr>
        <w:t xml:space="preserve"> Chomsky, Noam, </w:t>
      </w:r>
      <w:r>
        <w:rPr>
          <w:i/>
          <w:sz w:val="20"/>
          <w:szCs w:val="20"/>
        </w:rPr>
        <w:t xml:space="preserve">Nouveaux horizons dans </w:t>
      </w:r>
      <w:r>
        <w:rPr>
          <w:i/>
          <w:sz w:val="20"/>
          <w:szCs w:val="20"/>
        </w:rPr>
        <w:t>l'étude du langage et de l'esprit</w:t>
      </w:r>
      <w:r>
        <w:rPr>
          <w:sz w:val="20"/>
          <w:szCs w:val="20"/>
        </w:rPr>
        <w:t xml:space="preserve">, Stock, 2005, p. 110, that there is no relation of reference between words and things. </w:t>
      </w:r>
    </w:p>
  </w:footnote>
  <w:footnote w:id="30">
    <w:p w14:paraId="000002D4" w14:textId="6E5E64C5" w:rsidR="00846F3F" w:rsidRDefault="00011C1E">
      <w:pPr>
        <w:jc w:val="both"/>
        <w:rPr>
          <w:sz w:val="20"/>
          <w:szCs w:val="20"/>
        </w:rPr>
      </w:pPr>
      <w:r>
        <w:rPr>
          <w:vertAlign w:val="superscript"/>
        </w:rPr>
        <w:footnoteRef/>
      </w:r>
      <w:r>
        <w:rPr>
          <w:sz w:val="20"/>
          <w:szCs w:val="20"/>
        </w:rPr>
        <w:t xml:space="preserve"> Mediated reference terminates with the issues and incongruence that derived from directness of reference, such as to a factually non-existent, as in the example ‘the present King of France’ which </w:t>
      </w:r>
      <w:r w:rsidR="009E3E8E">
        <w:rPr>
          <w:sz w:val="20"/>
          <w:szCs w:val="20"/>
        </w:rPr>
        <w:t xml:space="preserve">refers </w:t>
      </w:r>
      <w:r>
        <w:rPr>
          <w:sz w:val="20"/>
          <w:szCs w:val="20"/>
        </w:rPr>
        <w:t xml:space="preserve">to a non-objectively existent and </w:t>
      </w:r>
      <w:r w:rsidR="00FC73DE">
        <w:rPr>
          <w:sz w:val="20"/>
          <w:szCs w:val="20"/>
        </w:rPr>
        <w:t xml:space="preserve">has </w:t>
      </w:r>
      <w:r>
        <w:rPr>
          <w:sz w:val="20"/>
          <w:szCs w:val="20"/>
        </w:rPr>
        <w:t xml:space="preserve">led some to the </w:t>
      </w:r>
      <w:r w:rsidR="00FC73DE">
        <w:rPr>
          <w:sz w:val="20"/>
          <w:szCs w:val="20"/>
        </w:rPr>
        <w:t xml:space="preserve">erred </w:t>
      </w:r>
      <w:r>
        <w:rPr>
          <w:sz w:val="20"/>
          <w:szCs w:val="20"/>
        </w:rPr>
        <w:t>conclusion that only propositions have meaning (e.g., L. Wittgenstein, Tract., Prop. 3.3, 3.314).</w:t>
      </w:r>
    </w:p>
  </w:footnote>
  <w:footnote w:id="31">
    <w:p w14:paraId="000002D5" w14:textId="5C6A3043" w:rsidR="00846F3F" w:rsidRDefault="00011C1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Although it can be used as a property</w:t>
      </w:r>
      <w:r w:rsidR="00130A9E">
        <w:rPr>
          <w:color w:val="000000"/>
          <w:sz w:val="20"/>
          <w:szCs w:val="20"/>
        </w:rPr>
        <w:t xml:space="preserve"> -e.g.-</w:t>
      </w:r>
      <w:r>
        <w:rPr>
          <w:color w:val="000000"/>
          <w:sz w:val="20"/>
          <w:szCs w:val="20"/>
        </w:rPr>
        <w:t xml:space="preserve"> to identify who made the scandal.</w:t>
      </w:r>
    </w:p>
  </w:footnote>
  <w:footnote w:id="32">
    <w:p w14:paraId="000002D6" w14:textId="043EF11E"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If it be the case that higher orders of categories beyond these do exist, then, these categories and relations of ours, would </w:t>
      </w:r>
      <w:r w:rsidR="00332F92">
        <w:rPr>
          <w:color w:val="000000"/>
          <w:sz w:val="20"/>
          <w:szCs w:val="20"/>
        </w:rPr>
        <w:t xml:space="preserve">just </w:t>
      </w:r>
      <w:r>
        <w:rPr>
          <w:color w:val="000000"/>
          <w:sz w:val="20"/>
          <w:szCs w:val="20"/>
        </w:rPr>
        <w:t>be a property of the reality that we distinguish with them.</w:t>
      </w:r>
    </w:p>
  </w:footnote>
  <w:footnote w:id="33">
    <w:p w14:paraId="000002D7" w14:textId="7130863A" w:rsidR="00846F3F" w:rsidRDefault="00011C1E">
      <w:pPr>
        <w:jc w:val="both"/>
        <w:rPr>
          <w:sz w:val="20"/>
          <w:szCs w:val="20"/>
        </w:rPr>
      </w:pPr>
      <w:r>
        <w:rPr>
          <w:vertAlign w:val="superscript"/>
        </w:rPr>
        <w:footnoteRef/>
      </w:r>
      <w:r>
        <w:rPr>
          <w:sz w:val="20"/>
          <w:szCs w:val="20"/>
        </w:rPr>
        <w:t xml:space="preserve">This applies to objects, which cannot be excluded </w:t>
      </w:r>
      <w:r w:rsidR="00CD4963">
        <w:rPr>
          <w:sz w:val="20"/>
          <w:szCs w:val="20"/>
        </w:rPr>
        <w:t xml:space="preserve">as causal factors </w:t>
      </w:r>
      <w:r>
        <w:rPr>
          <w:sz w:val="20"/>
          <w:szCs w:val="20"/>
        </w:rPr>
        <w:t xml:space="preserve">on the argument held by the advocates of the Causal Redundancy Theory, that they cannot be categorised as causes, as Annie Thomasson observes in her book </w:t>
      </w:r>
      <w:r>
        <w:rPr>
          <w:i/>
          <w:sz w:val="20"/>
          <w:szCs w:val="20"/>
        </w:rPr>
        <w:t>Ordinary Objects</w:t>
      </w:r>
      <w:r>
        <w:rPr>
          <w:sz w:val="20"/>
          <w:szCs w:val="20"/>
        </w:rPr>
        <w:t xml:space="preserve">, OUP, 2007, p. 4. </w:t>
      </w:r>
    </w:p>
  </w:footnote>
  <w:footnote w:id="34">
    <w:p w14:paraId="4D914736" w14:textId="448CF8B9" w:rsidR="00561E63" w:rsidRPr="00561E63" w:rsidRDefault="00561E63">
      <w:pPr>
        <w:pStyle w:val="Textonotapie"/>
      </w:pPr>
      <w:r>
        <w:rPr>
          <w:rStyle w:val="Refdenotaalpie"/>
        </w:rPr>
        <w:footnoteRef/>
      </w:r>
      <w:r>
        <w:t xml:space="preserve"> </w:t>
      </w:r>
      <w:r w:rsidRPr="00561E63">
        <w:t>Except to</w:t>
      </w:r>
      <w:r>
        <w:t xml:space="preserve"> the condition of all, but then we attributing to this Supreme Condition a para-rational nature, for it is not possible to rationally deny this condition or attribute to it an irrational </w:t>
      </w:r>
      <w:r>
        <w:t xml:space="preserve">nature </w:t>
      </w:r>
    </w:p>
  </w:footnote>
  <w:footnote w:id="35">
    <w:p w14:paraId="000002D8" w14:textId="1BF836B6" w:rsidR="00846F3F" w:rsidRDefault="00011C1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Cit. opus, pag.24</w:t>
      </w:r>
    </w:p>
  </w:footnote>
  <w:footnote w:id="36">
    <w:p w14:paraId="000002D9" w14:textId="77777777"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Grayling, A.C, </w:t>
      </w:r>
      <w:r>
        <w:rPr>
          <w:i/>
          <w:color w:val="000000"/>
          <w:sz w:val="20"/>
          <w:szCs w:val="20"/>
        </w:rPr>
        <w:t>Scepticism and the Possibility of Knowledge</w:t>
      </w:r>
      <w:r>
        <w:rPr>
          <w:color w:val="000000"/>
          <w:sz w:val="20"/>
          <w:szCs w:val="20"/>
        </w:rPr>
        <w:t>, Berkeley’s Argument for Immaterialism, page 8 onward, Continuum UK, 2008.</w:t>
      </w:r>
    </w:p>
  </w:footnote>
  <w:footnote w:id="37">
    <w:p w14:paraId="000002DA" w14:textId="77777777" w:rsidR="00846F3F" w:rsidRPr="00AC0BC9" w:rsidRDefault="00011C1E">
      <w:pPr>
        <w:pBdr>
          <w:top w:val="nil"/>
          <w:left w:val="nil"/>
          <w:bottom w:val="nil"/>
          <w:right w:val="nil"/>
          <w:between w:val="nil"/>
        </w:pBdr>
        <w:jc w:val="both"/>
        <w:rPr>
          <w:color w:val="000000"/>
          <w:sz w:val="20"/>
          <w:szCs w:val="20"/>
          <w:lang w:val="es-AR"/>
        </w:rPr>
      </w:pPr>
      <w:r>
        <w:rPr>
          <w:vertAlign w:val="superscript"/>
        </w:rPr>
        <w:footnoteRef/>
      </w:r>
      <w:r w:rsidRPr="00AC0BC9">
        <w:rPr>
          <w:color w:val="000000"/>
          <w:sz w:val="20"/>
          <w:szCs w:val="20"/>
          <w:lang w:val="es-AR"/>
        </w:rPr>
        <w:t xml:space="preserve"> Cit. opus, </w:t>
      </w:r>
      <w:r w:rsidRPr="00AC0BC9">
        <w:rPr>
          <w:color w:val="000000"/>
          <w:sz w:val="20"/>
          <w:szCs w:val="20"/>
          <w:lang w:val="es-AR"/>
        </w:rPr>
        <w:t>pag. 21</w:t>
      </w:r>
    </w:p>
  </w:footnote>
  <w:footnote w:id="38">
    <w:p w14:paraId="000002DB" w14:textId="2F750C80" w:rsidR="00846F3F" w:rsidRDefault="00011C1E">
      <w:pPr>
        <w:pBdr>
          <w:top w:val="nil"/>
          <w:left w:val="nil"/>
          <w:bottom w:val="nil"/>
          <w:right w:val="nil"/>
          <w:between w:val="nil"/>
        </w:pBdr>
        <w:jc w:val="both"/>
        <w:rPr>
          <w:color w:val="000000"/>
          <w:sz w:val="20"/>
          <w:szCs w:val="20"/>
        </w:rPr>
      </w:pPr>
      <w:r>
        <w:rPr>
          <w:vertAlign w:val="superscript"/>
        </w:rPr>
        <w:footnoteRef/>
      </w:r>
      <w:r w:rsidRPr="00AC0BC9">
        <w:rPr>
          <w:color w:val="000000"/>
          <w:sz w:val="20"/>
          <w:szCs w:val="20"/>
          <w:lang w:val="es-AR"/>
        </w:rPr>
        <w:t xml:space="preserve"> </w:t>
      </w:r>
      <w:r w:rsidRPr="00AC0BC9">
        <w:rPr>
          <w:color w:val="000000"/>
          <w:sz w:val="20"/>
          <w:szCs w:val="20"/>
          <w:lang w:val="es-AR"/>
        </w:rPr>
        <w:t xml:space="preserve">Berto, Francesco; Plebani, Matteo (2015-01-29). </w:t>
      </w:r>
      <w:r>
        <w:rPr>
          <w:color w:val="000000"/>
          <w:sz w:val="20"/>
          <w:szCs w:val="20"/>
        </w:rPr>
        <w:t>Ontology and Metaontology: A Contemporary Guide. Bloomsbury Publishing. Kindle, (Position 220)</w:t>
      </w:r>
    </w:p>
  </w:footnote>
  <w:footnote w:id="39">
    <w:p w14:paraId="000002DC" w14:textId="5CFBC943" w:rsidR="00846F3F" w:rsidRDefault="00011C1E">
      <w:pPr>
        <w:pBdr>
          <w:top w:val="nil"/>
          <w:left w:val="nil"/>
          <w:bottom w:val="nil"/>
          <w:right w:val="nil"/>
          <w:between w:val="nil"/>
        </w:pBdr>
        <w:jc w:val="both"/>
        <w:rPr>
          <w:color w:val="000000"/>
          <w:sz w:val="20"/>
          <w:szCs w:val="20"/>
        </w:rPr>
      </w:pPr>
      <w:r>
        <w:rPr>
          <w:vertAlign w:val="superscript"/>
        </w:rPr>
        <w:footnoteRef/>
      </w:r>
      <w:r w:rsidR="00BD0C06">
        <w:rPr>
          <w:color w:val="000000"/>
          <w:sz w:val="20"/>
          <w:szCs w:val="20"/>
        </w:rPr>
        <w:t xml:space="preserve">The term “incorrigible” is here used in the sensed defined by </w:t>
      </w:r>
      <w:r>
        <w:rPr>
          <w:color w:val="000000"/>
          <w:sz w:val="20"/>
          <w:szCs w:val="20"/>
        </w:rPr>
        <w:t xml:space="preserve">Simon Blackburn </w:t>
      </w:r>
      <w:r w:rsidR="00BD0C06">
        <w:rPr>
          <w:color w:val="000000"/>
          <w:sz w:val="20"/>
          <w:szCs w:val="20"/>
        </w:rPr>
        <w:t>in his dictionary of philosophy</w:t>
      </w:r>
      <w:r>
        <w:rPr>
          <w:color w:val="000000"/>
          <w:sz w:val="20"/>
          <w:szCs w:val="20"/>
        </w:rPr>
        <w:t xml:space="preserve"> (Blackburn, Simon,</w:t>
      </w:r>
      <w:r>
        <w:rPr>
          <w:i/>
          <w:color w:val="000000"/>
          <w:sz w:val="20"/>
          <w:szCs w:val="20"/>
        </w:rPr>
        <w:t xml:space="preserve"> The Oxford Dictionary of Philosophy</w:t>
      </w:r>
      <w:r>
        <w:rPr>
          <w:color w:val="000000"/>
          <w:sz w:val="20"/>
          <w:szCs w:val="20"/>
        </w:rPr>
        <w:t xml:space="preserve">, OUP, 1996, definition of incorrigible) </w:t>
      </w:r>
      <w:r>
        <w:rPr>
          <w:i/>
          <w:color w:val="000000"/>
          <w:sz w:val="20"/>
          <w:szCs w:val="20"/>
        </w:rPr>
        <w:t xml:space="preserve">‘A proposition is incorrigible if it cannot be corrected, </w:t>
      </w:r>
      <w:r w:rsidRPr="00643B88">
        <w:rPr>
          <w:i/>
          <w:color w:val="000000"/>
          <w:sz w:val="20"/>
          <w:szCs w:val="20"/>
          <w:u w:val="single"/>
        </w:rPr>
        <w:t>that is, it is not possible that belief in it should be found to be mistaken</w:t>
      </w:r>
      <w:r>
        <w:rPr>
          <w:i/>
          <w:color w:val="000000"/>
          <w:sz w:val="20"/>
          <w:szCs w:val="20"/>
        </w:rPr>
        <w:t>…’</w:t>
      </w:r>
      <w:r>
        <w:rPr>
          <w:color w:val="000000"/>
          <w:sz w:val="20"/>
          <w:szCs w:val="20"/>
          <w:vertAlign w:val="superscript"/>
        </w:rPr>
        <w:t xml:space="preserve"> </w:t>
      </w:r>
      <w:r>
        <w:rPr>
          <w:color w:val="000000"/>
          <w:sz w:val="20"/>
          <w:szCs w:val="20"/>
        </w:rPr>
        <w:t xml:space="preserve"> </w:t>
      </w:r>
    </w:p>
  </w:footnote>
  <w:footnote w:id="40">
    <w:p w14:paraId="000002DD" w14:textId="77777777"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Here applies the instrumentalist conception proposed by Pierre Duhem in </w:t>
      </w:r>
      <w:r>
        <w:rPr>
          <w:i/>
          <w:color w:val="000000"/>
          <w:sz w:val="20"/>
          <w:szCs w:val="20"/>
        </w:rPr>
        <w:t xml:space="preserve">La </w:t>
      </w:r>
      <w:r>
        <w:rPr>
          <w:i/>
          <w:color w:val="000000"/>
          <w:sz w:val="20"/>
          <w:szCs w:val="20"/>
        </w:rPr>
        <w:t>Théorie physique. Son objet et sa structure</w:t>
      </w:r>
      <w:r>
        <w:rPr>
          <w:color w:val="000000"/>
          <w:sz w:val="20"/>
          <w:szCs w:val="20"/>
        </w:rPr>
        <w:t xml:space="preserve"> (1906). According to it, science does not describe reality beyond phenomena, but it is an appropriate instrument for prediction.</w:t>
      </w:r>
    </w:p>
  </w:footnote>
  <w:footnote w:id="41">
    <w:p w14:paraId="000002DE" w14:textId="5A87D96D"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The instinctive behaviour of </w:t>
      </w:r>
      <w:r>
        <w:rPr>
          <w:sz w:val="20"/>
          <w:szCs w:val="20"/>
        </w:rPr>
        <w:t xml:space="preserve">new-borns, </w:t>
      </w:r>
      <w:r w:rsidR="00740254">
        <w:rPr>
          <w:sz w:val="20"/>
          <w:szCs w:val="20"/>
        </w:rPr>
        <w:t xml:space="preserve">such </w:t>
      </w:r>
      <w:r>
        <w:rPr>
          <w:sz w:val="20"/>
          <w:szCs w:val="20"/>
        </w:rPr>
        <w:t>as in</w:t>
      </w:r>
      <w:r>
        <w:rPr>
          <w:color w:val="000000"/>
          <w:sz w:val="20"/>
          <w:szCs w:val="20"/>
        </w:rPr>
        <w:t xml:space="preserve"> breast feeding, </w:t>
      </w:r>
      <w:r>
        <w:rPr>
          <w:sz w:val="20"/>
          <w:szCs w:val="20"/>
        </w:rPr>
        <w:t>forces to presuppose</w:t>
      </w:r>
      <w:r>
        <w:rPr>
          <w:color w:val="000000"/>
          <w:sz w:val="20"/>
          <w:szCs w:val="20"/>
        </w:rPr>
        <w:t xml:space="preserve"> that causality, difference</w:t>
      </w:r>
      <w:r w:rsidR="00655896">
        <w:rPr>
          <w:color w:val="000000"/>
          <w:sz w:val="20"/>
          <w:szCs w:val="20"/>
        </w:rPr>
        <w:t>,</w:t>
      </w:r>
      <w:r>
        <w:rPr>
          <w:color w:val="000000"/>
          <w:sz w:val="20"/>
          <w:szCs w:val="20"/>
        </w:rPr>
        <w:t xml:space="preserve"> and similarity, and so, too, properties are innately determined.</w:t>
      </w:r>
    </w:p>
  </w:footnote>
  <w:footnote w:id="42">
    <w:p w14:paraId="000002DF" w14:textId="77777777"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This, too, would be the consequence of suppressing the distinction of ‘Being’ or ‘existent’, as then, the world would be conceived as a plurality of different disconnected realities, each under a different category, holding no relation in common among them.</w:t>
      </w:r>
    </w:p>
  </w:footnote>
  <w:footnote w:id="43">
    <w:p w14:paraId="000002E0" w14:textId="77777777" w:rsidR="00846F3F" w:rsidRDefault="00011C1E">
      <w:pPr>
        <w:jc w:val="both"/>
        <w:rPr>
          <w:sz w:val="20"/>
          <w:szCs w:val="20"/>
        </w:rPr>
      </w:pPr>
      <w:r>
        <w:rPr>
          <w:vertAlign w:val="superscript"/>
        </w:rPr>
        <w:footnoteRef/>
      </w:r>
      <w:r>
        <w:rPr>
          <w:sz w:val="20"/>
          <w:szCs w:val="20"/>
        </w:rPr>
        <w:t xml:space="preserve"> W.V. Quine, </w:t>
      </w:r>
      <w:r>
        <w:rPr>
          <w:i/>
          <w:sz w:val="20"/>
          <w:szCs w:val="20"/>
        </w:rPr>
        <w:t>Ontological Relativity and other assays</w:t>
      </w:r>
      <w:r>
        <w:rPr>
          <w:sz w:val="20"/>
          <w:szCs w:val="20"/>
        </w:rPr>
        <w:t xml:space="preserve">, Columbia University Press, New York, 1994 (reprint), p.101. </w:t>
      </w:r>
    </w:p>
  </w:footnote>
  <w:footnote w:id="44">
    <w:p w14:paraId="1A31A79C" w14:textId="375EE295" w:rsidR="001D09B9" w:rsidRPr="00561E63" w:rsidRDefault="001D09B9" w:rsidP="00E46E67">
      <w:pPr>
        <w:pStyle w:val="Textonotapie"/>
        <w:jc w:val="both"/>
        <w:rPr>
          <w:sz w:val="30"/>
          <w:szCs w:val="30"/>
        </w:rPr>
      </w:pPr>
      <w:r>
        <w:rPr>
          <w:rStyle w:val="Refdenotaalpie"/>
        </w:rPr>
        <w:footnoteRef/>
      </w:r>
      <w:r>
        <w:t xml:space="preserve"> It is nonetheless worth considering where the logical mistake is in Russell’s argument. One could be that set is only an aspect of an individual, so it cannot be an instance of a plurality, as these are constituted by individuals</w:t>
      </w:r>
      <w:r w:rsidR="00E46E67">
        <w:t>,</w:t>
      </w:r>
      <w:r>
        <w:t xml:space="preserve"> for only they carry properties.  If the class of all things were a member of itself, </w:t>
      </w:r>
      <w:r w:rsidR="00E46E67">
        <w:t>the class of all things would add to what there is all that there is, and all of what there would have a subset of all that there is, and so on the subsect would carry a sub-sub-set, and so on, infinitely. Another alternative is that the absurd that a class of all sets cannot be a member of itself is due to the fact reality is not rational, but para-rational, that the explanation of it is grounded on a para-rational nature of reality that we cannot intellectually access.</w:t>
      </w:r>
      <w:r w:rsidR="00CB6523">
        <w:t xml:space="preserve"> A third alternative that occurs to me is that when speaking of pluralities or sets, we are actually referring to something of which there cannot be an all or totality.  </w:t>
      </w:r>
      <w:r w:rsidR="00CB6523" w:rsidRPr="00CB6523">
        <w:rPr>
          <w:u w:val="single"/>
        </w:rPr>
        <w:t>The fourth, is that the set of all sets is an impossible because such plurality cannot be a set,</w:t>
      </w:r>
      <w:r w:rsidR="00CB6523">
        <w:t xml:space="preserve"> as it would </w:t>
      </w:r>
      <w:r w:rsidR="00BA1FFB">
        <w:t xml:space="preserve">have to </w:t>
      </w:r>
      <w:r w:rsidR="002B3E0B">
        <w:t>be of a higher ontological order</w:t>
      </w:r>
      <w:r w:rsidR="00CB6523">
        <w:t xml:space="preserve">, </w:t>
      </w:r>
      <w:r w:rsidR="002B3E0B">
        <w:t xml:space="preserve">it </w:t>
      </w:r>
      <w:r w:rsidR="00CB6523">
        <w:t xml:space="preserve">would not carry the properties necessaries to be defined as a set, for example, because </w:t>
      </w:r>
      <w:r w:rsidR="002B3E0B">
        <w:t xml:space="preserve">there is no higher order of plurality into which it can be </w:t>
      </w:r>
      <w:r w:rsidR="00CB6523">
        <w:t xml:space="preserve">instantiated. </w:t>
      </w:r>
      <w:r w:rsidR="00BA1FFB">
        <w:t xml:space="preserve">Moreover, it would be an ontological category, the one of plurality. </w:t>
      </w:r>
      <w:r w:rsidR="00CB6523">
        <w:t>The last would further validate the hypothesis that reality cannot be explained rationally. That a para-rational reality is necessary to the effect, one where pluralities of a different nature are possible, if not something else.</w:t>
      </w:r>
      <w:r w:rsidR="002B3E0B">
        <w:t xml:space="preserve"> </w:t>
      </w:r>
      <w:r w:rsidR="00BA1FFB">
        <w:t>A set of all sets</w:t>
      </w:r>
      <w:r w:rsidR="002B3E0B">
        <w:t xml:space="preserve"> cannot be properly speaking a set, for the simple reason that it will not carry the properties that characterize all the sets to be under it, or simply because, what characterizes such set is that all sets instantiate under it.</w:t>
      </w:r>
      <w:r w:rsidR="00BA1FFB">
        <w:t xml:space="preserve"> And if it is an ontological category, the one of plurality, as would be the case, it would apply to it what is explained in this book. Consequently, the category of plurality cannot be a member of </w:t>
      </w:r>
      <w:r w:rsidR="00377B87">
        <w:t>itself because</w:t>
      </w:r>
      <w:r w:rsidR="00BA1FFB">
        <w:t xml:space="preserve"> it comprises all possible </w:t>
      </w:r>
      <w:r w:rsidR="00377B87">
        <w:t>e</w:t>
      </w:r>
      <w:r w:rsidR="00BA1FFB">
        <w:t>xistents.</w:t>
      </w:r>
      <w:r w:rsidR="00377B87">
        <w:t xml:space="preserve"> And to be a higher class, the plurality cannot be similar to all in all or some aspects, but only of a few.</w:t>
      </w:r>
      <w:r w:rsidR="00561E63">
        <w:t xml:space="preserve"> </w:t>
      </w:r>
      <w:r w:rsidR="00424C85">
        <w:t xml:space="preserve">Other arguments, that occurred to me later: the class of all classes cannot be a member of itself, because what would determine membership to is mere existence, and existence cannot be a property. The same applies to the set of all sets, but the property in common to the instances is that of plurality, but plurality cannot be a property under set, because it is not a property, since all our distinctions must be </w:t>
      </w:r>
      <w:r w:rsidR="00A43561">
        <w:t>judged</w:t>
      </w:r>
      <w:r w:rsidR="00424C85">
        <w:t xml:space="preserve"> to be such. </w:t>
      </w:r>
    </w:p>
  </w:footnote>
  <w:footnote w:id="45">
    <w:p w14:paraId="000002E1" w14:textId="77777777" w:rsidR="00846F3F" w:rsidRDefault="00011C1E">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Lewis, David, On the Plurality of Worlds, Blackwell Publishing, 2007, p. 2.</w:t>
      </w:r>
    </w:p>
  </w:footnote>
  <w:footnote w:id="46">
    <w:p w14:paraId="000002E2" w14:textId="77777777"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Konrad Lorenz, </w:t>
      </w:r>
      <w:r>
        <w:rPr>
          <w:i/>
          <w:color w:val="000000"/>
          <w:sz w:val="20"/>
          <w:szCs w:val="20"/>
        </w:rPr>
        <w:t>cited opus</w:t>
      </w:r>
      <w:r>
        <w:rPr>
          <w:color w:val="000000"/>
          <w:sz w:val="20"/>
          <w:szCs w:val="20"/>
        </w:rPr>
        <w:t xml:space="preserve">, holds that the concepts </w:t>
      </w:r>
      <w:r>
        <w:rPr>
          <w:i/>
          <w:color w:val="000000"/>
          <w:sz w:val="20"/>
          <w:szCs w:val="20"/>
        </w:rPr>
        <w:t>a priori</w:t>
      </w:r>
      <w:r>
        <w:rPr>
          <w:color w:val="000000"/>
          <w:sz w:val="20"/>
          <w:szCs w:val="20"/>
        </w:rPr>
        <w:t xml:space="preserve"> of understanding (for example the representation of space) originate in the mechanisms of natural selection.</w:t>
      </w:r>
    </w:p>
  </w:footnote>
  <w:footnote w:id="47">
    <w:p w14:paraId="000002E3" w14:textId="77777777"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David J. Stump</w:t>
      </w:r>
      <w:r>
        <w:rPr>
          <w:i/>
          <w:color w:val="000000"/>
          <w:sz w:val="20"/>
          <w:szCs w:val="20"/>
        </w:rPr>
        <w:t xml:space="preserve">, Conceptual </w:t>
      </w:r>
      <w:r>
        <w:rPr>
          <w:i/>
          <w:color w:val="000000"/>
          <w:sz w:val="20"/>
          <w:szCs w:val="20"/>
        </w:rPr>
        <w:t xml:space="preserve">Change and the Philosophy of Science, Alternative Interpretations of the A Priori, </w:t>
      </w:r>
      <w:r>
        <w:rPr>
          <w:color w:val="000000"/>
          <w:sz w:val="20"/>
          <w:szCs w:val="20"/>
        </w:rPr>
        <w:t>Routledge, Francis and Taylor Group, New York and London, 2015, Introduction.  This also applies even to Jean Piaget theory of how the structure of the intellect evolves and constructs these ontological structures (as well as others).</w:t>
      </w:r>
    </w:p>
  </w:footnote>
  <w:footnote w:id="48">
    <w:p w14:paraId="000002E4" w14:textId="149884FC"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As Jean-Michel Besnier explains in ‘</w:t>
      </w:r>
      <w:r>
        <w:rPr>
          <w:i/>
          <w:color w:val="000000"/>
          <w:sz w:val="20"/>
          <w:szCs w:val="20"/>
        </w:rPr>
        <w:t xml:space="preserve">Les </w:t>
      </w:r>
      <w:r>
        <w:rPr>
          <w:i/>
          <w:color w:val="000000"/>
          <w:sz w:val="20"/>
          <w:szCs w:val="20"/>
        </w:rPr>
        <w:t>Théories de la Connaisance’</w:t>
      </w:r>
      <w:r>
        <w:rPr>
          <w:color w:val="000000"/>
          <w:sz w:val="20"/>
          <w:szCs w:val="20"/>
        </w:rPr>
        <w:t xml:space="preserve">, Presses Universitaires de France, 2005, Paris, p. 81, 82, 87, empiricism must accept a sort of a Kantian </w:t>
      </w:r>
      <w:r>
        <w:rPr>
          <w:i/>
          <w:color w:val="000000"/>
          <w:sz w:val="20"/>
          <w:szCs w:val="20"/>
        </w:rPr>
        <w:t>a priori</w:t>
      </w:r>
      <w:r>
        <w:rPr>
          <w:color w:val="000000"/>
          <w:sz w:val="20"/>
          <w:szCs w:val="20"/>
        </w:rPr>
        <w:t xml:space="preserve"> or a constructivism in the manner of Piaget’s. He cites Gerard Edelman, </w:t>
      </w:r>
      <w:r>
        <w:rPr>
          <w:i/>
          <w:color w:val="000000"/>
          <w:sz w:val="20"/>
          <w:szCs w:val="20"/>
        </w:rPr>
        <w:t>Biologie de la conscience</w:t>
      </w:r>
      <w:r>
        <w:rPr>
          <w:color w:val="000000"/>
          <w:sz w:val="20"/>
          <w:szCs w:val="20"/>
        </w:rPr>
        <w:t xml:space="preserve">, Paris, Odile Jacob, 1992, who holds that learning is possible because we are hard wired to the effect; that is, genetically conditioned to </w:t>
      </w:r>
      <w:r w:rsidR="00740254">
        <w:rPr>
          <w:color w:val="000000"/>
          <w:sz w:val="20"/>
          <w:szCs w:val="20"/>
        </w:rPr>
        <w:t xml:space="preserve">do </w:t>
      </w:r>
      <w:r>
        <w:rPr>
          <w:color w:val="000000"/>
          <w:sz w:val="20"/>
          <w:szCs w:val="20"/>
        </w:rPr>
        <w:t>it.</w:t>
      </w:r>
    </w:p>
  </w:footnote>
  <w:footnote w:id="49">
    <w:p w14:paraId="000002E5" w14:textId="05CCAA98" w:rsidR="00846F3F" w:rsidRPr="00AC0BC9" w:rsidRDefault="00011C1E">
      <w:pPr>
        <w:pBdr>
          <w:top w:val="nil"/>
          <w:left w:val="nil"/>
          <w:bottom w:val="nil"/>
          <w:right w:val="nil"/>
          <w:between w:val="nil"/>
        </w:pBdr>
        <w:jc w:val="both"/>
        <w:rPr>
          <w:color w:val="000000"/>
          <w:sz w:val="20"/>
          <w:szCs w:val="20"/>
          <w:lang w:val="es-AR"/>
        </w:rPr>
      </w:pPr>
      <w:r>
        <w:rPr>
          <w:vertAlign w:val="superscript"/>
        </w:rPr>
        <w:footnoteRef/>
      </w:r>
      <w:r>
        <w:rPr>
          <w:color w:val="000000"/>
          <w:sz w:val="20"/>
          <w:szCs w:val="20"/>
        </w:rPr>
        <w:t xml:space="preserve"> Chomsky, Noam, </w:t>
      </w:r>
      <w:r>
        <w:rPr>
          <w:i/>
          <w:color w:val="000000"/>
          <w:sz w:val="20"/>
          <w:szCs w:val="20"/>
        </w:rPr>
        <w:t>The Principles and Parameters approach</w:t>
      </w:r>
      <w:r>
        <w:rPr>
          <w:color w:val="000000"/>
          <w:sz w:val="20"/>
          <w:szCs w:val="20"/>
        </w:rPr>
        <w:t xml:space="preserve"> (P&amp;P); and Konrad Lorenz, </w:t>
      </w:r>
      <w:r>
        <w:rPr>
          <w:i/>
          <w:color w:val="000000"/>
          <w:sz w:val="20"/>
          <w:szCs w:val="20"/>
        </w:rPr>
        <w:t>L'envers du miroir: Une histoire naturelle de la connaissance</w:t>
      </w:r>
      <w:r>
        <w:rPr>
          <w:color w:val="000000"/>
          <w:sz w:val="20"/>
          <w:szCs w:val="20"/>
        </w:rPr>
        <w:t>, Flammarion, Paris (1975</w:t>
      </w:r>
      <w:r>
        <w:rPr>
          <w:color w:val="000000"/>
          <w:sz w:val="20"/>
          <w:szCs w:val="20"/>
        </w:rPr>
        <w:t xml:space="preserve">) ; Peter Carruthers, Stephen Laurens and </w:t>
      </w:r>
      <w:r>
        <w:rPr>
          <w:b/>
          <w:color w:val="333333"/>
          <w:sz w:val="20"/>
          <w:szCs w:val="20"/>
        </w:rPr>
        <w:t>Stephen Stich</w:t>
      </w:r>
      <w:r>
        <w:rPr>
          <w:color w:val="000000"/>
          <w:sz w:val="20"/>
          <w:szCs w:val="20"/>
        </w:rPr>
        <w:t xml:space="preserve">, </w:t>
      </w:r>
      <w:r>
        <w:rPr>
          <w:i/>
          <w:color w:val="000000"/>
          <w:sz w:val="20"/>
          <w:szCs w:val="20"/>
        </w:rPr>
        <w:t>The Innate Mind</w:t>
      </w:r>
      <w:r>
        <w:rPr>
          <w:color w:val="000000"/>
          <w:sz w:val="20"/>
          <w:szCs w:val="20"/>
        </w:rPr>
        <w:t>,</w:t>
      </w:r>
      <w:r>
        <w:rPr>
          <w:color w:val="333333"/>
          <w:sz w:val="20"/>
          <w:szCs w:val="20"/>
        </w:rPr>
        <w:t xml:space="preserve"> Oxford University Press; 1 Volume (2005) and 2</w:t>
      </w:r>
      <w:r>
        <w:rPr>
          <w:color w:val="333333"/>
          <w:sz w:val="20"/>
          <w:szCs w:val="20"/>
          <w:vertAlign w:val="superscript"/>
        </w:rPr>
        <w:t>nd</w:t>
      </w:r>
      <w:r>
        <w:rPr>
          <w:color w:val="333333"/>
          <w:sz w:val="20"/>
          <w:szCs w:val="20"/>
        </w:rPr>
        <w:t xml:space="preserve">. </w:t>
      </w:r>
      <w:r w:rsidRPr="00AC0BC9">
        <w:rPr>
          <w:color w:val="333333"/>
          <w:sz w:val="20"/>
          <w:szCs w:val="20"/>
          <w:lang w:val="es-AR"/>
        </w:rPr>
        <w:t>Volume (2007).</w:t>
      </w:r>
    </w:p>
  </w:footnote>
  <w:footnote w:id="50">
    <w:p w14:paraId="000002E6" w14:textId="77777777" w:rsidR="00846F3F" w:rsidRPr="00AC0BC9" w:rsidRDefault="00011C1E">
      <w:pPr>
        <w:jc w:val="both"/>
        <w:rPr>
          <w:sz w:val="20"/>
          <w:szCs w:val="20"/>
          <w:lang w:val="es-AR"/>
        </w:rPr>
      </w:pPr>
      <w:r>
        <w:rPr>
          <w:vertAlign w:val="superscript"/>
        </w:rPr>
        <w:footnoteRef/>
      </w:r>
      <w:r w:rsidRPr="00AC0BC9">
        <w:rPr>
          <w:sz w:val="20"/>
          <w:szCs w:val="20"/>
          <w:lang w:val="es-AR"/>
        </w:rPr>
        <w:t xml:space="preserve"> </w:t>
      </w:r>
      <w:r w:rsidRPr="00AC0BC9">
        <w:rPr>
          <w:sz w:val="20"/>
          <w:szCs w:val="20"/>
          <w:lang w:val="es-AR"/>
        </w:rPr>
        <w:t xml:space="preserve">Golombek, Diego, </w:t>
      </w:r>
      <w:r w:rsidRPr="00AC0BC9">
        <w:rPr>
          <w:i/>
          <w:sz w:val="20"/>
          <w:szCs w:val="20"/>
          <w:lang w:val="es-AR"/>
        </w:rPr>
        <w:t>Las Neuronas de Dios</w:t>
      </w:r>
      <w:r w:rsidRPr="00AC0BC9">
        <w:rPr>
          <w:sz w:val="20"/>
          <w:szCs w:val="20"/>
          <w:lang w:val="es-AR"/>
        </w:rPr>
        <w:t>, Siglo XXI Editores Argentina S.A., Bs. As., 2014.</w:t>
      </w:r>
    </w:p>
  </w:footnote>
  <w:footnote w:id="51">
    <w:p w14:paraId="4AD7E369" w14:textId="71F8282C" w:rsidR="003B7CEE" w:rsidRDefault="003B7CEE">
      <w:pPr>
        <w:pStyle w:val="Textonotapie"/>
      </w:pPr>
      <w:r>
        <w:rPr>
          <w:rStyle w:val="Refdenotaalpie"/>
        </w:rPr>
        <w:footnoteRef/>
      </w:r>
      <w:r>
        <w:t xml:space="preserve"> The idea that the “I” or “self”</w:t>
      </w:r>
      <w:r w:rsidR="00574C52">
        <w:t xml:space="preserve"> as something</w:t>
      </w:r>
      <w:r>
        <w:t xml:space="preserve"> independent of our body, </w:t>
      </w:r>
      <w:r w:rsidR="00574C52">
        <w:t xml:space="preserve">is probably </w:t>
      </w:r>
      <w:r w:rsidR="00574C52" w:rsidRPr="003B7CEE">
        <w:rPr>
          <w:i/>
          <w:iCs/>
        </w:rPr>
        <w:t>a priori proper</w:t>
      </w:r>
      <w:r w:rsidR="00574C52">
        <w:t xml:space="preserve"> too </w:t>
      </w:r>
      <w:r>
        <w:t xml:space="preserve">and </w:t>
      </w:r>
      <w:r w:rsidR="00574C52">
        <w:t xml:space="preserve">this </w:t>
      </w:r>
      <w:r w:rsidR="00574C52" w:rsidRPr="00574C52">
        <w:rPr>
          <w:i/>
          <w:iCs/>
        </w:rPr>
        <w:t>a priori</w:t>
      </w:r>
      <w:r>
        <w:t xml:space="preserve"> may be a basis for the belief in the soul and afterlife (as serve to such end the </w:t>
      </w:r>
      <w:r w:rsidR="00CB3691">
        <w:t>so-called</w:t>
      </w:r>
      <w:r>
        <w:t xml:space="preserve"> near-death experiences). Since very early </w:t>
      </w:r>
      <w:r w:rsidR="00CB3691">
        <w:t>age -</w:t>
      </w:r>
      <w:r w:rsidR="004B7C43">
        <w:t>between four and six-years</w:t>
      </w:r>
      <w:r w:rsidR="00CB3691">
        <w:t xml:space="preserve">- if </w:t>
      </w:r>
      <w:r w:rsidR="001677D1">
        <w:t xml:space="preserve">a child is </w:t>
      </w:r>
      <w:r w:rsidR="00CB3691">
        <w:t xml:space="preserve">told that </w:t>
      </w:r>
      <w:r w:rsidR="001677D1">
        <w:t>he</w:t>
      </w:r>
      <w:r w:rsidR="00CB3691">
        <w:t xml:space="preserve"> would not exist if their parents had not existed or died young, </w:t>
      </w:r>
      <w:r w:rsidR="00740254">
        <w:t xml:space="preserve">the child </w:t>
      </w:r>
      <w:r w:rsidR="00CB3691">
        <w:t xml:space="preserve">generally respond, that </w:t>
      </w:r>
      <w:r w:rsidR="00740254">
        <w:t xml:space="preserve">then he </w:t>
      </w:r>
      <w:r w:rsidR="00CB3691">
        <w:t xml:space="preserve">would have been someone else. </w:t>
      </w:r>
    </w:p>
    <w:p w14:paraId="7BFC2D54" w14:textId="6C8DD890" w:rsidR="00AC2C97" w:rsidRDefault="00CB3691" w:rsidP="001677D1">
      <w:pPr>
        <w:pStyle w:val="Textonotapie"/>
        <w:jc w:val="both"/>
      </w:pPr>
      <w:r>
        <w:t>There</w:t>
      </w:r>
      <w:r w:rsidR="004B7C43">
        <w:t xml:space="preserve"> are</w:t>
      </w:r>
      <w:r>
        <w:t xml:space="preserve"> many</w:t>
      </w:r>
      <w:r w:rsidR="004B7C43">
        <w:t xml:space="preserve"> other</w:t>
      </w:r>
      <w:r>
        <w:t xml:space="preserve"> strange thin</w:t>
      </w:r>
      <w:r w:rsidR="004B7C43">
        <w:t>g</w:t>
      </w:r>
      <w:r>
        <w:t xml:space="preserve">s that might be an indication of previous life, or genetically inherited memories. </w:t>
      </w:r>
      <w:r w:rsidR="00740254">
        <w:t>M</w:t>
      </w:r>
      <w:r>
        <w:t>y grandson</w:t>
      </w:r>
      <w:r w:rsidR="00740254">
        <w:t xml:space="preserve"> Francisco,</w:t>
      </w:r>
      <w:r>
        <w:t xml:space="preserve"> at the age of one and a half, used to cry every</w:t>
      </w:r>
      <w:r w:rsidR="00D06397">
        <w:t xml:space="preserve"> </w:t>
      </w:r>
      <w:r>
        <w:t xml:space="preserve">time that he heard </w:t>
      </w:r>
      <w:r w:rsidR="00D06397">
        <w:t xml:space="preserve">the song </w:t>
      </w:r>
      <w:bookmarkStart w:id="26" w:name="_Hlk108020397"/>
      <w:r w:rsidR="00D06397" w:rsidRPr="004B7C43">
        <w:rPr>
          <w:i/>
          <w:iCs/>
        </w:rPr>
        <w:t>“</w:t>
      </w:r>
      <w:r w:rsidR="004B7C43" w:rsidRPr="004B7C43">
        <w:rPr>
          <w:i/>
          <w:iCs/>
        </w:rPr>
        <w:t xml:space="preserve">Ah, </w:t>
      </w:r>
      <w:r w:rsidR="004B7C43" w:rsidRPr="004B7C43">
        <w:rPr>
          <w:i/>
          <w:iCs/>
        </w:rPr>
        <w:t>vous dirais-je, Mamam</w:t>
      </w:r>
      <w:r w:rsidR="00D06397" w:rsidRPr="004B7C43">
        <w:rPr>
          <w:i/>
          <w:iCs/>
        </w:rPr>
        <w:t>”</w:t>
      </w:r>
      <w:bookmarkEnd w:id="26"/>
      <w:r w:rsidR="00D06397" w:rsidRPr="004B7C43">
        <w:rPr>
          <w:i/>
          <w:iCs/>
        </w:rPr>
        <w:t>.</w:t>
      </w:r>
      <w:r w:rsidR="00D06397">
        <w:t xml:space="preserve"> This was the only melody of the many he heard that brought about such reaction in him</w:t>
      </w:r>
      <w:r w:rsidR="00AC2C97">
        <w:t>.</w:t>
      </w:r>
      <w:r w:rsidR="00D06397">
        <w:t xml:space="preserve"> He had a book that made it possible to reproduce </w:t>
      </w:r>
      <w:r w:rsidR="00574C52">
        <w:t>diferent</w:t>
      </w:r>
      <w:r w:rsidR="00D06397">
        <w:t xml:space="preserve"> melodies just pressing a button, which he repeatedly did</w:t>
      </w:r>
      <w:r w:rsidR="00AC2C97">
        <w:t xml:space="preserve">, crying with tears </w:t>
      </w:r>
      <w:r w:rsidR="004B7C43">
        <w:t>every time</w:t>
      </w:r>
      <w:r w:rsidR="00AC2C97">
        <w:t xml:space="preserve"> he heard this</w:t>
      </w:r>
      <w:r w:rsidR="002B1390">
        <w:t xml:space="preserve"> particular</w:t>
      </w:r>
      <w:r w:rsidR="00AC2C97">
        <w:t xml:space="preserve"> one. It was a cry that started softly, as if </w:t>
      </w:r>
      <w:r w:rsidR="00A80B12">
        <w:t>it</w:t>
      </w:r>
      <w:r w:rsidR="00AC2C97">
        <w:t xml:space="preserve"> brought forth</w:t>
      </w:r>
      <w:r w:rsidR="00A80B12">
        <w:t xml:space="preserve"> a sad reminde</w:t>
      </w:r>
      <w:r w:rsidR="00672E28">
        <w:t>r</w:t>
      </w:r>
      <w:r w:rsidR="00AC2C97">
        <w:t xml:space="preserve"> as the melody progressed. </w:t>
      </w:r>
    </w:p>
    <w:p w14:paraId="768B1ED2" w14:textId="6AC447A2" w:rsidR="00AC2C97" w:rsidRDefault="00AC2C97" w:rsidP="001677D1">
      <w:pPr>
        <w:pStyle w:val="Textonotapie"/>
        <w:jc w:val="both"/>
      </w:pPr>
      <w:r>
        <w:t xml:space="preserve">The same can be said of other things that cause us a strange reaction. Buttons </w:t>
      </w:r>
      <w:r w:rsidR="00EE6222">
        <w:t>are</w:t>
      </w:r>
      <w:r>
        <w:t xml:space="preserve"> an example. I know of many who find them so disgusting that</w:t>
      </w:r>
      <w:r w:rsidR="00EE6222">
        <w:t xml:space="preserve"> it is not possible for them</w:t>
      </w:r>
      <w:r>
        <w:t xml:space="preserve"> even </w:t>
      </w:r>
      <w:r w:rsidR="00EE6222">
        <w:t xml:space="preserve">to </w:t>
      </w:r>
      <w:r>
        <w:t>speak about th</w:t>
      </w:r>
      <w:r w:rsidR="00EE6222">
        <w:t>e same without feeling great dislike</w:t>
      </w:r>
      <w:r>
        <w:t xml:space="preserve"> -and to great extent this happens to me. At this moment, in talking about them I feel </w:t>
      </w:r>
      <w:r w:rsidR="00DC099C">
        <w:t>a strange dislike</w:t>
      </w:r>
      <w:r>
        <w:t>.</w:t>
      </w:r>
    </w:p>
    <w:p w14:paraId="553D73F3" w14:textId="06A70DF3" w:rsidR="00CB3691" w:rsidRDefault="00AC2C97" w:rsidP="001677D1">
      <w:pPr>
        <w:pStyle w:val="Textonotapie"/>
        <w:jc w:val="both"/>
      </w:pPr>
      <w:r>
        <w:t>Another strange example of</w:t>
      </w:r>
      <w:r w:rsidR="00EE6222">
        <w:t xml:space="preserve"> what might be</w:t>
      </w:r>
      <w:r>
        <w:t xml:space="preserve"> </w:t>
      </w:r>
      <w:r w:rsidRPr="00EE6222">
        <w:rPr>
          <w:i/>
          <w:iCs/>
        </w:rPr>
        <w:t>a priori</w:t>
      </w:r>
      <w:r>
        <w:t xml:space="preserve">, </w:t>
      </w:r>
      <w:r w:rsidR="00EE6222">
        <w:t>is</w:t>
      </w:r>
      <w:r>
        <w:t xml:space="preserve"> my fear of light houses; when I am near to </w:t>
      </w:r>
      <w:r w:rsidR="00DF56B2">
        <w:t>them,</w:t>
      </w:r>
      <w:r>
        <w:t xml:space="preserve"> I feel a strange </w:t>
      </w:r>
      <w:r w:rsidR="001677D1">
        <w:t>feeling</w:t>
      </w:r>
      <w:r w:rsidR="00CD7C7D">
        <w:t xml:space="preserve"> of dislike; I cannot say that this is inherited memory of someone of my ancestors that wrecked, but I certainly have a great-</w:t>
      </w:r>
      <w:r w:rsidR="00652FC7">
        <w:t>great-</w:t>
      </w:r>
      <w:r w:rsidR="00CD7C7D">
        <w:t xml:space="preserve">grandfather </w:t>
      </w:r>
      <w:r w:rsidR="001A2534">
        <w:t xml:space="preserve">that </w:t>
      </w:r>
      <w:r w:rsidR="00A80B12">
        <w:t xml:space="preserve">went through such experience, when </w:t>
      </w:r>
      <w:r w:rsidR="001A2534">
        <w:t xml:space="preserve">the </w:t>
      </w:r>
      <w:r w:rsidR="00CD7C7D">
        <w:t xml:space="preserve">ship on which his family was travelling to the US from France was wrecked at night not far from the </w:t>
      </w:r>
      <w:r w:rsidR="00DF56B2">
        <w:t>port</w:t>
      </w:r>
      <w:r w:rsidR="001A2534">
        <w:t>,</w:t>
      </w:r>
      <w:r w:rsidR="00DF56B2">
        <w:t xml:space="preserve"> on the </w:t>
      </w:r>
      <w:r w:rsidR="00CD7C7D">
        <w:t>coast.</w:t>
      </w:r>
    </w:p>
    <w:p w14:paraId="24C7C32B" w14:textId="38474118" w:rsidR="00DF56B2" w:rsidRPr="003B7CEE" w:rsidRDefault="00DF56B2" w:rsidP="001677D1">
      <w:pPr>
        <w:pStyle w:val="Textonotapie"/>
        <w:jc w:val="both"/>
      </w:pPr>
      <w:r>
        <w:t>Another case, in my youngest son, Michael, who when a child was afraid of being at the foot of high walls</w:t>
      </w:r>
      <w:r w:rsidR="008F7B99">
        <w:t xml:space="preserve"> and still feels dislike for them</w:t>
      </w:r>
      <w:r>
        <w:t>. I always thought that an ancestor of his had suffered severely from the defenders of a castle or city whose walls he was trying to scale or break. There are so many amazing things</w:t>
      </w:r>
      <w:r w:rsidR="00EE6222">
        <w:t>, that we should not be surprised to inherit certain fears as genetic information about reality</w:t>
      </w:r>
      <w:r w:rsidR="001C5823">
        <w:t>, if not being an “I” that went through a previous existence. But the last will be harder to accept if it is confirmed that there is intelligence in other worlds. Would the “I” be the same for all?</w:t>
      </w:r>
    </w:p>
  </w:footnote>
  <w:footnote w:id="52">
    <w:p w14:paraId="000002E7" w14:textId="2844BE17" w:rsidR="00846F3F" w:rsidRDefault="00011C1E">
      <w:pPr>
        <w:jc w:val="both"/>
        <w:rPr>
          <w:sz w:val="20"/>
          <w:szCs w:val="20"/>
        </w:rPr>
      </w:pPr>
      <w:r>
        <w:rPr>
          <w:vertAlign w:val="superscript"/>
        </w:rPr>
        <w:footnoteRef/>
      </w:r>
      <w:r>
        <w:rPr>
          <w:sz w:val="20"/>
          <w:szCs w:val="20"/>
        </w:rPr>
        <w:t xml:space="preserve"> We can include the universal innate rules o</w:t>
      </w:r>
      <w:r w:rsidR="00DD7072">
        <w:rPr>
          <w:sz w:val="20"/>
          <w:szCs w:val="20"/>
        </w:rPr>
        <w:t>f</w:t>
      </w:r>
      <w:r>
        <w:rPr>
          <w:sz w:val="20"/>
          <w:szCs w:val="20"/>
        </w:rPr>
        <w:t xml:space="preserve"> grammar to which Chomsky refers (Chomsky</w:t>
      </w:r>
      <w:r>
        <w:rPr>
          <w:b/>
          <w:sz w:val="20"/>
          <w:szCs w:val="20"/>
        </w:rPr>
        <w:t xml:space="preserve">, </w:t>
      </w:r>
      <w:r>
        <w:rPr>
          <w:sz w:val="20"/>
          <w:szCs w:val="20"/>
        </w:rPr>
        <w:t xml:space="preserve">Noam, </w:t>
      </w:r>
      <w:r>
        <w:rPr>
          <w:i/>
          <w:sz w:val="20"/>
          <w:szCs w:val="20"/>
        </w:rPr>
        <w:t>On Language</w:t>
      </w:r>
      <w:r>
        <w:rPr>
          <w:sz w:val="20"/>
          <w:szCs w:val="20"/>
        </w:rPr>
        <w:t xml:space="preserve">, </w:t>
      </w:r>
      <w:r>
        <w:rPr>
          <w:i/>
          <w:sz w:val="20"/>
          <w:szCs w:val="20"/>
        </w:rPr>
        <w:t>Reflections on Language (reprint)</w:t>
      </w:r>
      <w:r>
        <w:rPr>
          <w:sz w:val="20"/>
          <w:szCs w:val="20"/>
        </w:rPr>
        <w:t xml:space="preserve">, The New Press, 2007, p.135 onwards, and Chomsky, </w:t>
      </w:r>
      <w:r>
        <w:rPr>
          <w:sz w:val="20"/>
          <w:szCs w:val="20"/>
        </w:rPr>
        <w:t xml:space="preserve">Noam and Mukherjee, </w:t>
      </w:r>
      <w:r>
        <w:rPr>
          <w:sz w:val="20"/>
          <w:szCs w:val="20"/>
        </w:rPr>
        <w:t xml:space="preserve">Nirmanlangshu, </w:t>
      </w:r>
      <w:r>
        <w:rPr>
          <w:i/>
          <w:sz w:val="20"/>
          <w:szCs w:val="20"/>
        </w:rPr>
        <w:t>The Architecture of Language</w:t>
      </w:r>
      <w:r>
        <w:rPr>
          <w:sz w:val="20"/>
          <w:szCs w:val="20"/>
        </w:rPr>
        <w:t>, Oxford India Paperbacks, 2006, p.50/60).</w:t>
      </w:r>
      <w:r w:rsidR="00652FC7">
        <w:rPr>
          <w:sz w:val="20"/>
          <w:szCs w:val="20"/>
        </w:rPr>
        <w:t xml:space="preserve"> These rules, as explained above when I refer to language and distinctions, are basically determined by our innate ontological criterion of judgment.</w:t>
      </w:r>
    </w:p>
  </w:footnote>
  <w:footnote w:id="53">
    <w:p w14:paraId="40A333C6" w14:textId="63C2187F" w:rsidR="00652FC7" w:rsidRPr="00652FC7" w:rsidRDefault="00652FC7">
      <w:pPr>
        <w:pStyle w:val="Textonotapie"/>
      </w:pPr>
      <w:r>
        <w:rPr>
          <w:rStyle w:val="Refdenotaalpie"/>
        </w:rPr>
        <w:footnoteRef/>
      </w:r>
      <w:r>
        <w:t xml:space="preserve"> It might be said that quantum phenomena is an issue of matter and its relationship with space, if not also, with time.</w:t>
      </w:r>
    </w:p>
  </w:footnote>
  <w:footnote w:id="54">
    <w:p w14:paraId="000002E8" w14:textId="77777777"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Kant, Immanuel, </w:t>
      </w:r>
      <w:r>
        <w:rPr>
          <w:i/>
          <w:color w:val="000000"/>
          <w:sz w:val="20"/>
          <w:szCs w:val="20"/>
        </w:rPr>
        <w:t>Critique of Pure Reason</w:t>
      </w:r>
      <w:r>
        <w:rPr>
          <w:color w:val="000000"/>
          <w:sz w:val="20"/>
          <w:szCs w:val="20"/>
        </w:rPr>
        <w:t>, cit. edition, A245</w:t>
      </w:r>
    </w:p>
  </w:footnote>
  <w:footnote w:id="55">
    <w:p w14:paraId="000002E9" w14:textId="77777777" w:rsidR="00846F3F" w:rsidRDefault="00011C1E">
      <w:pPr>
        <w:jc w:val="both"/>
        <w:rPr>
          <w:sz w:val="20"/>
          <w:szCs w:val="20"/>
        </w:rPr>
      </w:pPr>
      <w:r>
        <w:rPr>
          <w:vertAlign w:val="superscript"/>
        </w:rPr>
        <w:footnoteRef/>
      </w:r>
      <w:r>
        <w:rPr>
          <w:sz w:val="20"/>
          <w:szCs w:val="20"/>
        </w:rPr>
        <w:t xml:space="preserve"> Wittgenstein, Ludwig, cit. op., prop. 2.172 ‘</w:t>
      </w:r>
      <w:r>
        <w:rPr>
          <w:i/>
          <w:sz w:val="20"/>
          <w:szCs w:val="20"/>
        </w:rPr>
        <w:t>The picture, however, cannot represent its form of representation; it shows it forth’</w:t>
      </w:r>
      <w:r>
        <w:rPr>
          <w:sz w:val="20"/>
          <w:szCs w:val="20"/>
        </w:rPr>
        <w:t>.</w:t>
      </w:r>
    </w:p>
  </w:footnote>
  <w:footnote w:id="56">
    <w:p w14:paraId="000002EA" w14:textId="77777777"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Kant, Immanuel, </w:t>
      </w:r>
      <w:r>
        <w:rPr>
          <w:i/>
          <w:color w:val="000000"/>
          <w:sz w:val="20"/>
          <w:szCs w:val="20"/>
        </w:rPr>
        <w:t>Critique of Pure Reason,</w:t>
      </w:r>
      <w:r>
        <w:rPr>
          <w:color w:val="000000"/>
          <w:sz w:val="20"/>
          <w:szCs w:val="20"/>
        </w:rPr>
        <w:t xml:space="preserve"> cit. edition, B302.</w:t>
      </w:r>
    </w:p>
  </w:footnote>
  <w:footnote w:id="57">
    <w:p w14:paraId="000002EB" w14:textId="77777777"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Carnap, Rudolf, </w:t>
      </w:r>
      <w:r>
        <w:rPr>
          <w:i/>
          <w:color w:val="000000"/>
          <w:sz w:val="20"/>
          <w:szCs w:val="20"/>
        </w:rPr>
        <w:t>The Elimination of Metaphysics through Logical Analysis of Language,</w:t>
      </w:r>
      <w:r>
        <w:rPr>
          <w:color w:val="000000"/>
          <w:sz w:val="20"/>
          <w:szCs w:val="20"/>
        </w:rPr>
        <w:t xml:space="preserve"> 1932, trans. Arthur Pap, in A. J. Ayer (ed.), </w:t>
      </w:r>
      <w:r>
        <w:rPr>
          <w:i/>
          <w:color w:val="000000"/>
          <w:sz w:val="20"/>
          <w:szCs w:val="20"/>
        </w:rPr>
        <w:t>Logical Positivism</w:t>
      </w:r>
      <w:r>
        <w:rPr>
          <w:color w:val="000000"/>
          <w:sz w:val="20"/>
          <w:szCs w:val="20"/>
        </w:rPr>
        <w:t>, The Free Press, NY, 1966, 60–81.</w:t>
      </w:r>
    </w:p>
  </w:footnote>
  <w:footnote w:id="58">
    <w:p w14:paraId="000002EC" w14:textId="77777777"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Hancock, Roger, </w:t>
      </w:r>
      <w:r>
        <w:rPr>
          <w:i/>
          <w:color w:val="000000"/>
          <w:sz w:val="20"/>
          <w:szCs w:val="20"/>
        </w:rPr>
        <w:t xml:space="preserve">History of Metaphysics, </w:t>
      </w:r>
      <w:r>
        <w:rPr>
          <w:color w:val="000000"/>
          <w:sz w:val="20"/>
          <w:szCs w:val="20"/>
        </w:rPr>
        <w:t>Gale’s Encyclopaedia of Philosophy, p.299.</w:t>
      </w:r>
    </w:p>
  </w:footnote>
  <w:footnote w:id="59">
    <w:p w14:paraId="000002ED" w14:textId="2760296A"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t>
      </w:r>
      <w:r w:rsidR="00D34C41">
        <w:rPr>
          <w:color w:val="000000"/>
          <w:sz w:val="20"/>
          <w:szCs w:val="20"/>
        </w:rPr>
        <w:t>As just said, t</w:t>
      </w:r>
      <w:r w:rsidR="005E0E6E">
        <w:rPr>
          <w:color w:val="000000"/>
          <w:sz w:val="20"/>
          <w:szCs w:val="20"/>
        </w:rPr>
        <w:t>he existence of t</w:t>
      </w:r>
      <w:r>
        <w:rPr>
          <w:color w:val="000000"/>
          <w:sz w:val="20"/>
          <w:szCs w:val="20"/>
        </w:rPr>
        <w:t xml:space="preserve">ime and space </w:t>
      </w:r>
      <w:r w:rsidR="005E0E6E">
        <w:rPr>
          <w:color w:val="000000"/>
          <w:sz w:val="20"/>
          <w:szCs w:val="20"/>
        </w:rPr>
        <w:t>is</w:t>
      </w:r>
      <w:r>
        <w:rPr>
          <w:color w:val="000000"/>
          <w:sz w:val="20"/>
          <w:szCs w:val="20"/>
        </w:rPr>
        <w:t xml:space="preserve"> </w:t>
      </w:r>
      <w:r w:rsidR="005E0E6E">
        <w:rPr>
          <w:color w:val="000000"/>
          <w:sz w:val="20"/>
          <w:szCs w:val="20"/>
        </w:rPr>
        <w:t>inferred</w:t>
      </w:r>
      <w:r>
        <w:rPr>
          <w:color w:val="000000"/>
          <w:sz w:val="20"/>
          <w:szCs w:val="20"/>
        </w:rPr>
        <w:t xml:space="preserve"> from our record of sensorial impressions. Nonetheless, their distinction is </w:t>
      </w:r>
      <w:r>
        <w:rPr>
          <w:i/>
          <w:color w:val="000000"/>
          <w:sz w:val="20"/>
          <w:szCs w:val="20"/>
        </w:rPr>
        <w:t xml:space="preserve">a priori proper, </w:t>
      </w:r>
      <w:r>
        <w:rPr>
          <w:color w:val="000000"/>
          <w:sz w:val="20"/>
          <w:szCs w:val="20"/>
        </w:rPr>
        <w:t xml:space="preserve">and </w:t>
      </w:r>
      <w:r>
        <w:rPr>
          <w:i/>
          <w:color w:val="000000"/>
          <w:sz w:val="20"/>
          <w:szCs w:val="20"/>
        </w:rPr>
        <w:t xml:space="preserve">a priori proper </w:t>
      </w:r>
      <w:r>
        <w:rPr>
          <w:color w:val="000000"/>
          <w:sz w:val="20"/>
          <w:szCs w:val="20"/>
        </w:rPr>
        <w:t>determined</w:t>
      </w:r>
      <w:r>
        <w:rPr>
          <w:i/>
          <w:color w:val="000000"/>
          <w:sz w:val="20"/>
          <w:szCs w:val="20"/>
        </w:rPr>
        <w:t>.</w:t>
      </w:r>
      <w:r>
        <w:rPr>
          <w:color w:val="000000"/>
          <w:sz w:val="20"/>
          <w:szCs w:val="20"/>
        </w:rPr>
        <w:t xml:space="preserve"> None of these are perceived, but, upon the inference of difference, such as between succession of sensations</w:t>
      </w:r>
      <w:r w:rsidR="00112498">
        <w:rPr>
          <w:color w:val="000000"/>
          <w:sz w:val="20"/>
          <w:szCs w:val="20"/>
        </w:rPr>
        <w:t>.</w:t>
      </w:r>
      <w:r>
        <w:rPr>
          <w:color w:val="000000"/>
          <w:sz w:val="20"/>
          <w:szCs w:val="20"/>
        </w:rPr>
        <w:t xml:space="preserve"> </w:t>
      </w:r>
      <w:r w:rsidR="002D5452">
        <w:rPr>
          <w:color w:val="000000"/>
          <w:sz w:val="20"/>
          <w:szCs w:val="20"/>
        </w:rPr>
        <w:t>Indeed, t</w:t>
      </w:r>
      <w:r w:rsidR="005E0E6E">
        <w:rPr>
          <w:color w:val="000000"/>
          <w:sz w:val="20"/>
          <w:szCs w:val="20"/>
        </w:rPr>
        <w:t>he</w:t>
      </w:r>
      <w:r>
        <w:rPr>
          <w:color w:val="000000"/>
          <w:sz w:val="20"/>
          <w:szCs w:val="20"/>
        </w:rPr>
        <w:t xml:space="preserve"> sensorial </w:t>
      </w:r>
      <w:r w:rsidR="009A32D9">
        <w:rPr>
          <w:color w:val="000000"/>
          <w:sz w:val="20"/>
          <w:szCs w:val="20"/>
        </w:rPr>
        <w:t>representation</w:t>
      </w:r>
      <w:r>
        <w:rPr>
          <w:color w:val="000000"/>
          <w:sz w:val="20"/>
          <w:szCs w:val="20"/>
        </w:rPr>
        <w:t xml:space="preserve"> of </w:t>
      </w:r>
      <w:r w:rsidR="005E0E6E">
        <w:rPr>
          <w:color w:val="000000"/>
          <w:sz w:val="20"/>
          <w:szCs w:val="20"/>
        </w:rPr>
        <w:t>motion</w:t>
      </w:r>
      <w:r>
        <w:rPr>
          <w:color w:val="000000"/>
          <w:sz w:val="20"/>
          <w:szCs w:val="20"/>
        </w:rPr>
        <w:t xml:space="preserve"> is triggered</w:t>
      </w:r>
      <w:r w:rsidR="002D5452">
        <w:rPr>
          <w:color w:val="000000"/>
          <w:sz w:val="20"/>
          <w:szCs w:val="20"/>
        </w:rPr>
        <w:t xml:space="preserve"> </w:t>
      </w:r>
      <w:r w:rsidR="005E0E6E">
        <w:rPr>
          <w:color w:val="000000"/>
          <w:sz w:val="20"/>
          <w:szCs w:val="20"/>
        </w:rPr>
        <w:t>by the mind upon certain factors, such as the succession of images at a certain speed</w:t>
      </w:r>
      <w:r w:rsidR="002D5452">
        <w:rPr>
          <w:color w:val="000000"/>
          <w:sz w:val="20"/>
          <w:szCs w:val="20"/>
        </w:rPr>
        <w:t xml:space="preserve">. This is the way in which motion is produced in a </w:t>
      </w:r>
      <w:r w:rsidR="00D34C41">
        <w:rPr>
          <w:color w:val="000000"/>
          <w:sz w:val="20"/>
          <w:szCs w:val="20"/>
        </w:rPr>
        <w:t>film,</w:t>
      </w:r>
      <w:r w:rsidR="002D5452">
        <w:rPr>
          <w:color w:val="000000"/>
          <w:sz w:val="20"/>
          <w:szCs w:val="20"/>
        </w:rPr>
        <w:t xml:space="preserve"> with </w:t>
      </w:r>
      <w:r w:rsidR="005E0E6E" w:rsidRPr="003D2F50">
        <w:rPr>
          <w:iCs/>
          <w:color w:val="000000"/>
          <w:sz w:val="20"/>
          <w:szCs w:val="20"/>
        </w:rPr>
        <w:t xml:space="preserve">succession of </w:t>
      </w:r>
      <w:r w:rsidR="002D5452" w:rsidRPr="003D2F50">
        <w:rPr>
          <w:iCs/>
          <w:color w:val="000000"/>
          <w:sz w:val="20"/>
          <w:szCs w:val="20"/>
        </w:rPr>
        <w:t xml:space="preserve">individual </w:t>
      </w:r>
      <w:r w:rsidR="005E0E6E" w:rsidRPr="003D2F50">
        <w:rPr>
          <w:iCs/>
          <w:color w:val="000000"/>
          <w:sz w:val="20"/>
          <w:szCs w:val="20"/>
        </w:rPr>
        <w:t>images</w:t>
      </w:r>
      <w:r w:rsidR="009A32D9" w:rsidRPr="003D2F50">
        <w:rPr>
          <w:iCs/>
          <w:color w:val="000000"/>
          <w:sz w:val="20"/>
          <w:szCs w:val="20"/>
        </w:rPr>
        <w:t>. We must be open to the possibility that something similar brings about the idea of space.</w:t>
      </w:r>
    </w:p>
  </w:footnote>
  <w:footnote w:id="60">
    <w:p w14:paraId="000002EE" w14:textId="77777777"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Caygill, Howard, </w:t>
      </w:r>
      <w:r>
        <w:rPr>
          <w:i/>
          <w:color w:val="000000"/>
          <w:sz w:val="20"/>
          <w:szCs w:val="20"/>
        </w:rPr>
        <w:t>Introduction</w:t>
      </w:r>
      <w:r>
        <w:rPr>
          <w:color w:val="000000"/>
          <w:sz w:val="20"/>
          <w:szCs w:val="20"/>
        </w:rPr>
        <w:t xml:space="preserve"> to the cited edition of Kant’s Critique, p. xvii.</w:t>
      </w:r>
    </w:p>
  </w:footnote>
  <w:footnote w:id="61">
    <w:p w14:paraId="000002EF" w14:textId="77777777"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These principles serve to avoid that it may be wrongly concluded that a subject of cognition be judged to be that from which it differs or that to which it holds a relation of similarity, such as respectively being the other things, or a class or cause or the property of itself.</w:t>
      </w:r>
    </w:p>
  </w:footnote>
  <w:footnote w:id="62">
    <w:p w14:paraId="000002F0" w14:textId="3DCCBA53"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Walsh, William H, </w:t>
      </w:r>
      <w:r>
        <w:rPr>
          <w:i/>
          <w:color w:val="000000"/>
          <w:sz w:val="20"/>
          <w:szCs w:val="20"/>
        </w:rPr>
        <w:t>cit. op.,</w:t>
      </w:r>
      <w:r>
        <w:rPr>
          <w:color w:val="000000"/>
          <w:sz w:val="20"/>
          <w:szCs w:val="20"/>
        </w:rPr>
        <w:t xml:space="preserve"> p. 303; Wolfgang, Carl, </w:t>
      </w:r>
      <w:r>
        <w:rPr>
          <w:i/>
          <w:color w:val="000000"/>
          <w:sz w:val="20"/>
          <w:szCs w:val="20"/>
        </w:rPr>
        <w:t>Frege’s Theory of Sense and Reference</w:t>
      </w:r>
      <w:r>
        <w:rPr>
          <w:color w:val="000000"/>
          <w:sz w:val="20"/>
          <w:szCs w:val="20"/>
        </w:rPr>
        <w:t xml:space="preserve">, Cambridge University Press, 1994 - the truth of empirical judgments requires an appeal to facts, while the </w:t>
      </w:r>
      <w:r>
        <w:rPr>
          <w:i/>
          <w:color w:val="000000"/>
          <w:sz w:val="20"/>
          <w:szCs w:val="20"/>
        </w:rPr>
        <w:t>a priori</w:t>
      </w:r>
      <w:r>
        <w:rPr>
          <w:color w:val="000000"/>
          <w:sz w:val="20"/>
          <w:szCs w:val="20"/>
        </w:rPr>
        <w:t xml:space="preserve"> judgments appeal to laws that neither need nor admit of proof. Another conclusion </w:t>
      </w:r>
      <w:r w:rsidR="00340F6E">
        <w:rPr>
          <w:color w:val="000000"/>
          <w:sz w:val="20"/>
          <w:szCs w:val="20"/>
        </w:rPr>
        <w:t>which</w:t>
      </w:r>
      <w:r>
        <w:rPr>
          <w:color w:val="000000"/>
          <w:sz w:val="20"/>
          <w:szCs w:val="20"/>
        </w:rPr>
        <w:t xml:space="preserve"> I hold that </w:t>
      </w:r>
      <w:r w:rsidR="00340F6E">
        <w:rPr>
          <w:color w:val="000000"/>
          <w:sz w:val="20"/>
          <w:szCs w:val="20"/>
        </w:rPr>
        <w:t>can be arrived at is</w:t>
      </w:r>
      <w:r>
        <w:rPr>
          <w:color w:val="000000"/>
          <w:sz w:val="20"/>
          <w:szCs w:val="20"/>
        </w:rPr>
        <w:t>, that</w:t>
      </w:r>
      <w:r w:rsidR="002027A8">
        <w:rPr>
          <w:color w:val="000000"/>
          <w:sz w:val="20"/>
          <w:szCs w:val="20"/>
        </w:rPr>
        <w:t>,</w:t>
      </w:r>
      <w:r>
        <w:rPr>
          <w:color w:val="000000"/>
          <w:sz w:val="20"/>
          <w:szCs w:val="20"/>
        </w:rPr>
        <w:t xml:space="preserve"> due to the incorrigible nature of the </w:t>
      </w:r>
      <w:r>
        <w:rPr>
          <w:i/>
          <w:color w:val="000000"/>
          <w:sz w:val="20"/>
          <w:szCs w:val="20"/>
        </w:rPr>
        <w:t>a priori proper</w:t>
      </w:r>
      <w:r>
        <w:rPr>
          <w:color w:val="000000"/>
          <w:sz w:val="20"/>
          <w:szCs w:val="20"/>
        </w:rPr>
        <w:t xml:space="preserve">, </w:t>
      </w:r>
      <w:r w:rsidR="00C74E91">
        <w:rPr>
          <w:color w:val="000000"/>
          <w:sz w:val="20"/>
          <w:szCs w:val="20"/>
        </w:rPr>
        <w:t xml:space="preserve">the </w:t>
      </w:r>
      <w:r>
        <w:rPr>
          <w:color w:val="000000"/>
          <w:sz w:val="20"/>
          <w:szCs w:val="20"/>
        </w:rPr>
        <w:t xml:space="preserve">lack of possible empirical validation </w:t>
      </w:r>
      <w:r w:rsidR="00D41FD9">
        <w:rPr>
          <w:color w:val="000000"/>
          <w:sz w:val="20"/>
          <w:szCs w:val="20"/>
        </w:rPr>
        <w:t xml:space="preserve">of such </w:t>
      </w:r>
      <w:r w:rsidR="00D41FD9" w:rsidRPr="00D41FD9">
        <w:rPr>
          <w:i/>
          <w:iCs/>
          <w:color w:val="000000"/>
          <w:sz w:val="20"/>
          <w:szCs w:val="20"/>
        </w:rPr>
        <w:t>a priori</w:t>
      </w:r>
      <w:r w:rsidR="00D41FD9">
        <w:rPr>
          <w:color w:val="000000"/>
          <w:sz w:val="20"/>
          <w:szCs w:val="20"/>
        </w:rPr>
        <w:t xml:space="preserve"> information about the world, </w:t>
      </w:r>
      <w:r>
        <w:rPr>
          <w:color w:val="000000"/>
          <w:sz w:val="20"/>
          <w:szCs w:val="20"/>
        </w:rPr>
        <w:t xml:space="preserve">does not deprive </w:t>
      </w:r>
      <w:r w:rsidR="001F5AAD">
        <w:rPr>
          <w:color w:val="000000"/>
          <w:sz w:val="20"/>
          <w:szCs w:val="20"/>
        </w:rPr>
        <w:t xml:space="preserve">of </w:t>
      </w:r>
      <w:r>
        <w:rPr>
          <w:color w:val="000000"/>
          <w:sz w:val="20"/>
          <w:szCs w:val="20"/>
        </w:rPr>
        <w:t xml:space="preserve">true character, nor admits </w:t>
      </w:r>
      <w:r w:rsidR="00C74E91">
        <w:rPr>
          <w:color w:val="000000"/>
          <w:sz w:val="20"/>
          <w:szCs w:val="20"/>
        </w:rPr>
        <w:t>judging</w:t>
      </w:r>
      <w:r>
        <w:rPr>
          <w:color w:val="000000"/>
          <w:sz w:val="20"/>
          <w:szCs w:val="20"/>
        </w:rPr>
        <w:t xml:space="preserve"> the inference from it </w:t>
      </w:r>
      <w:r w:rsidR="00C74E91">
        <w:rPr>
          <w:color w:val="000000"/>
          <w:sz w:val="20"/>
          <w:szCs w:val="20"/>
        </w:rPr>
        <w:t xml:space="preserve">as </w:t>
      </w:r>
      <w:r w:rsidR="001F5AAD">
        <w:rPr>
          <w:color w:val="000000"/>
          <w:sz w:val="20"/>
          <w:szCs w:val="20"/>
        </w:rPr>
        <w:t xml:space="preserve">being </w:t>
      </w:r>
      <w:r>
        <w:rPr>
          <w:color w:val="000000"/>
          <w:sz w:val="20"/>
          <w:szCs w:val="20"/>
        </w:rPr>
        <w:t>hypothetical or conjectural</w:t>
      </w:r>
      <w:r w:rsidR="00C74E91">
        <w:rPr>
          <w:color w:val="000000"/>
          <w:sz w:val="20"/>
          <w:szCs w:val="20"/>
        </w:rPr>
        <w:t>, if inferred with</w:t>
      </w:r>
      <w:r>
        <w:rPr>
          <w:color w:val="000000"/>
          <w:sz w:val="20"/>
          <w:szCs w:val="20"/>
        </w:rPr>
        <w:t xml:space="preserve"> strict logic or mathematics. </w:t>
      </w:r>
      <w:r w:rsidRPr="003B1F19">
        <w:rPr>
          <w:i/>
          <w:iCs/>
          <w:color w:val="000000"/>
          <w:sz w:val="20"/>
          <w:szCs w:val="20"/>
          <w:u w:val="single"/>
        </w:rPr>
        <w:t xml:space="preserve">This confirms the value of philosophy as </w:t>
      </w:r>
      <w:r w:rsidR="001F5AAD">
        <w:rPr>
          <w:i/>
          <w:iCs/>
          <w:color w:val="000000"/>
          <w:sz w:val="20"/>
          <w:szCs w:val="20"/>
          <w:u w:val="single"/>
        </w:rPr>
        <w:t>the</w:t>
      </w:r>
      <w:r w:rsidR="001F5AAD" w:rsidRPr="001F5AAD">
        <w:rPr>
          <w:i/>
          <w:iCs/>
          <w:color w:val="000000"/>
          <w:sz w:val="20"/>
          <w:szCs w:val="20"/>
          <w:u w:val="single"/>
        </w:rPr>
        <w:t xml:space="preserve"> </w:t>
      </w:r>
      <w:r w:rsidR="001F5AAD">
        <w:rPr>
          <w:i/>
          <w:iCs/>
          <w:color w:val="000000"/>
          <w:sz w:val="20"/>
          <w:szCs w:val="20"/>
          <w:u w:val="single"/>
        </w:rPr>
        <w:t>study of the innate a priori information about the nature of reality,</w:t>
      </w:r>
      <w:r w:rsidR="00D41FD9">
        <w:rPr>
          <w:i/>
          <w:iCs/>
          <w:color w:val="000000"/>
          <w:sz w:val="20"/>
          <w:szCs w:val="20"/>
          <w:u w:val="single"/>
        </w:rPr>
        <w:t xml:space="preserve"> if not too of</w:t>
      </w:r>
      <w:r w:rsidR="001F5AAD">
        <w:rPr>
          <w:i/>
          <w:iCs/>
          <w:color w:val="000000"/>
          <w:sz w:val="20"/>
          <w:szCs w:val="20"/>
          <w:u w:val="single"/>
        </w:rPr>
        <w:t xml:space="preserve"> morals. </w:t>
      </w:r>
      <w:r w:rsidR="00A3337F">
        <w:rPr>
          <w:i/>
          <w:iCs/>
          <w:color w:val="000000"/>
          <w:sz w:val="20"/>
          <w:szCs w:val="20"/>
          <w:u w:val="single"/>
        </w:rPr>
        <w:t>In other words, it is the</w:t>
      </w:r>
      <w:r w:rsidRPr="003B1F19">
        <w:rPr>
          <w:i/>
          <w:iCs/>
          <w:color w:val="000000"/>
          <w:sz w:val="20"/>
          <w:szCs w:val="20"/>
          <w:u w:val="single"/>
        </w:rPr>
        <w:t xml:space="preserve"> science about the nature of reality </w:t>
      </w:r>
      <w:r w:rsidR="00A3337F">
        <w:rPr>
          <w:i/>
          <w:iCs/>
          <w:color w:val="000000"/>
          <w:sz w:val="20"/>
          <w:szCs w:val="20"/>
          <w:u w:val="single"/>
        </w:rPr>
        <w:t>from the</w:t>
      </w:r>
      <w:r w:rsidRPr="003B1F19">
        <w:rPr>
          <w:i/>
          <w:iCs/>
          <w:color w:val="000000"/>
          <w:sz w:val="20"/>
          <w:szCs w:val="20"/>
          <w:u w:val="single"/>
        </w:rPr>
        <w:t xml:space="preserve"> study </w:t>
      </w:r>
      <w:r w:rsidR="00A3337F">
        <w:rPr>
          <w:i/>
          <w:iCs/>
          <w:color w:val="000000"/>
          <w:sz w:val="20"/>
          <w:szCs w:val="20"/>
          <w:u w:val="single"/>
        </w:rPr>
        <w:t>of</w:t>
      </w:r>
      <w:r w:rsidRPr="003B1F19">
        <w:rPr>
          <w:i/>
          <w:iCs/>
          <w:color w:val="000000"/>
          <w:sz w:val="20"/>
          <w:szCs w:val="20"/>
          <w:u w:val="single"/>
        </w:rPr>
        <w:t xml:space="preserve"> the</w:t>
      </w:r>
      <w:r w:rsidR="001F5AAD">
        <w:rPr>
          <w:i/>
          <w:iCs/>
          <w:color w:val="000000"/>
          <w:sz w:val="20"/>
          <w:szCs w:val="20"/>
          <w:u w:val="single"/>
        </w:rPr>
        <w:t xml:space="preserve"> </w:t>
      </w:r>
      <w:r w:rsidR="00BF1D9B">
        <w:rPr>
          <w:i/>
          <w:iCs/>
          <w:color w:val="000000"/>
          <w:sz w:val="20"/>
          <w:szCs w:val="20"/>
          <w:u w:val="single"/>
        </w:rPr>
        <w:t>i</w:t>
      </w:r>
      <w:r w:rsidR="001F5AAD">
        <w:rPr>
          <w:i/>
          <w:iCs/>
          <w:color w:val="000000"/>
          <w:sz w:val="20"/>
          <w:szCs w:val="20"/>
          <w:u w:val="single"/>
        </w:rPr>
        <w:t>nnate</w:t>
      </w:r>
      <w:r w:rsidRPr="003B1F19">
        <w:rPr>
          <w:i/>
          <w:iCs/>
          <w:color w:val="000000"/>
          <w:sz w:val="20"/>
          <w:szCs w:val="20"/>
          <w:u w:val="single"/>
        </w:rPr>
        <w:t xml:space="preserve"> information about the world,</w:t>
      </w:r>
      <w:r w:rsidR="00A3337F">
        <w:rPr>
          <w:i/>
          <w:iCs/>
          <w:color w:val="000000"/>
          <w:sz w:val="20"/>
          <w:szCs w:val="20"/>
          <w:u w:val="single"/>
        </w:rPr>
        <w:t xml:space="preserve"> without which there cannot be rational thought (mathematical or logical) nor language</w:t>
      </w:r>
      <w:r w:rsidRPr="003B1F19">
        <w:rPr>
          <w:i/>
          <w:iCs/>
          <w:color w:val="000000"/>
          <w:sz w:val="20"/>
          <w:szCs w:val="20"/>
          <w:u w:val="single"/>
        </w:rPr>
        <w:t>.</w:t>
      </w:r>
    </w:p>
  </w:footnote>
  <w:footnote w:id="63">
    <w:p w14:paraId="000002F1" w14:textId="47AE81D0"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Properly speaking, the principles are rules of </w:t>
      </w:r>
      <w:r>
        <w:rPr>
          <w:sz w:val="20"/>
          <w:szCs w:val="20"/>
        </w:rPr>
        <w:t>judgement</w:t>
      </w:r>
      <w:r>
        <w:rPr>
          <w:color w:val="000000"/>
          <w:sz w:val="20"/>
          <w:szCs w:val="20"/>
        </w:rPr>
        <w:t xml:space="preserve"> needed by the intellect to be capable of delivering sensorial distinctions and conclusions (distinctions) about the world corresponding with objective reality. Being rules, the first one </w:t>
      </w:r>
      <w:r w:rsidR="0026030B">
        <w:rPr>
          <w:color w:val="000000"/>
          <w:sz w:val="20"/>
          <w:szCs w:val="20"/>
        </w:rPr>
        <w:t>must</w:t>
      </w:r>
      <w:r>
        <w:rPr>
          <w:color w:val="000000"/>
          <w:sz w:val="20"/>
          <w:szCs w:val="20"/>
        </w:rPr>
        <w:t xml:space="preserve"> be that of non-contradiction, which forbids conclusions contrary to identity, and </w:t>
      </w:r>
      <w:r w:rsidR="0026030B">
        <w:rPr>
          <w:color w:val="000000"/>
          <w:sz w:val="20"/>
          <w:szCs w:val="20"/>
        </w:rPr>
        <w:t xml:space="preserve">this </w:t>
      </w:r>
      <w:r>
        <w:rPr>
          <w:color w:val="000000"/>
          <w:sz w:val="20"/>
          <w:szCs w:val="20"/>
        </w:rPr>
        <w:t xml:space="preserve">is, what the principle of identity and third excluded refer to. However, the principle of </w:t>
      </w:r>
      <w:r>
        <w:rPr>
          <w:sz w:val="20"/>
          <w:szCs w:val="20"/>
        </w:rPr>
        <w:t>non</w:t>
      </w:r>
      <w:r w:rsidR="00A3337F">
        <w:rPr>
          <w:sz w:val="20"/>
          <w:szCs w:val="20"/>
        </w:rPr>
        <w:t>-</w:t>
      </w:r>
      <w:r>
        <w:rPr>
          <w:sz w:val="20"/>
          <w:szCs w:val="20"/>
        </w:rPr>
        <w:t>contradiction</w:t>
      </w:r>
      <w:r>
        <w:rPr>
          <w:color w:val="000000"/>
          <w:sz w:val="20"/>
          <w:szCs w:val="20"/>
        </w:rPr>
        <w:t xml:space="preserve"> applied to the denial of the basic categories, shows that they cannot be in any manner </w:t>
      </w:r>
      <w:r w:rsidR="0026030B">
        <w:rPr>
          <w:color w:val="000000"/>
          <w:sz w:val="20"/>
          <w:szCs w:val="20"/>
        </w:rPr>
        <w:t>negated</w:t>
      </w:r>
      <w:r>
        <w:rPr>
          <w:color w:val="000000"/>
          <w:sz w:val="20"/>
          <w:szCs w:val="20"/>
        </w:rPr>
        <w:t xml:space="preserve"> (as has been said, they are as much incorrigible as the distinction of ‘Being’). From the application of non-contradiction to our categories, other principles can be inferred, which not only show the truth character of these categories and relations but also what must be understood by each of the same; for example, that a class cannot be a member of itself, nor a cause, its own effect, nor a property its </w:t>
      </w:r>
      <w:r w:rsidR="00D41FD9">
        <w:rPr>
          <w:color w:val="000000"/>
          <w:sz w:val="20"/>
          <w:szCs w:val="20"/>
        </w:rPr>
        <w:t xml:space="preserve">own </w:t>
      </w:r>
      <w:r>
        <w:rPr>
          <w:color w:val="000000"/>
          <w:sz w:val="20"/>
          <w:szCs w:val="20"/>
        </w:rPr>
        <w:t xml:space="preserve">subject of </w:t>
      </w:r>
      <w:r w:rsidR="0026030B">
        <w:rPr>
          <w:color w:val="000000"/>
          <w:sz w:val="20"/>
          <w:szCs w:val="20"/>
        </w:rPr>
        <w:t>attribution</w:t>
      </w:r>
      <w:r>
        <w:rPr>
          <w:color w:val="000000"/>
          <w:sz w:val="20"/>
          <w:szCs w:val="20"/>
        </w:rPr>
        <w:t>. This alone solves most of the paradoxes in philosophy</w:t>
      </w:r>
      <w:r w:rsidR="00DA294D">
        <w:rPr>
          <w:color w:val="000000"/>
          <w:sz w:val="20"/>
          <w:szCs w:val="20"/>
        </w:rPr>
        <w:t xml:space="preserve"> </w:t>
      </w:r>
      <w:r>
        <w:rPr>
          <w:color w:val="000000"/>
          <w:sz w:val="20"/>
          <w:szCs w:val="20"/>
        </w:rPr>
        <w:t>and enables a definition of change not contradictory with identity.</w:t>
      </w:r>
    </w:p>
  </w:footnote>
  <w:footnote w:id="64">
    <w:p w14:paraId="5FDEBCB7" w14:textId="1BDC26E3" w:rsidR="00503569" w:rsidRPr="00503569" w:rsidRDefault="00503569">
      <w:pPr>
        <w:pStyle w:val="Textonotapie"/>
      </w:pPr>
      <w:r>
        <w:rPr>
          <w:rStyle w:val="Refdenotaalpie"/>
        </w:rPr>
        <w:footnoteRef/>
      </w:r>
      <w:r>
        <w:t xml:space="preserve"> There are exceptions, as is the case with those of love and hate. Though the relation itself is not sensed, the love or the hate can even be chemically transmitted or communicated. However, the relation itself is not observed. It can be inferred from signs of affection or hate but is not observable.  </w:t>
      </w:r>
    </w:p>
  </w:footnote>
  <w:footnote w:id="65">
    <w:p w14:paraId="000002F2" w14:textId="77777777"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The theory of Gottlob Frege adopted by Bertrand Russell and Alfred North Whitehead, that mathematics is grounded in logic and thus, in part, if not entirely, reducible to it.</w:t>
      </w:r>
    </w:p>
  </w:footnote>
  <w:footnote w:id="66">
    <w:p w14:paraId="000002F3" w14:textId="5A1E62AE"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Observe, that one of the main themes of Ludwig Wittgenstein </w:t>
      </w:r>
      <w:r w:rsidR="00741E51">
        <w:rPr>
          <w:color w:val="000000"/>
          <w:sz w:val="20"/>
          <w:szCs w:val="20"/>
        </w:rPr>
        <w:t>“</w:t>
      </w:r>
      <w:r>
        <w:rPr>
          <w:i/>
          <w:color w:val="000000"/>
          <w:sz w:val="20"/>
          <w:szCs w:val="20"/>
        </w:rPr>
        <w:t>On Certainty</w:t>
      </w:r>
      <w:r w:rsidR="00741E51">
        <w:rPr>
          <w:i/>
          <w:color w:val="000000"/>
          <w:sz w:val="20"/>
          <w:szCs w:val="20"/>
        </w:rPr>
        <w:t>”</w:t>
      </w:r>
      <w:r>
        <w:rPr>
          <w:i/>
          <w:color w:val="000000"/>
          <w:sz w:val="20"/>
          <w:szCs w:val="20"/>
        </w:rPr>
        <w:t>,</w:t>
      </w:r>
      <w:r>
        <w:rPr>
          <w:color w:val="000000"/>
          <w:sz w:val="20"/>
          <w:szCs w:val="20"/>
        </w:rPr>
        <w:t xml:space="preserve"> </w:t>
      </w:r>
      <w:r>
        <w:rPr>
          <w:color w:val="252525"/>
          <w:sz w:val="20"/>
          <w:szCs w:val="20"/>
        </w:rPr>
        <w:t xml:space="preserve">is that </w:t>
      </w:r>
      <w:r>
        <w:rPr>
          <w:color w:val="000000"/>
          <w:sz w:val="20"/>
          <w:szCs w:val="20"/>
        </w:rPr>
        <w:t>there are some things which must be exempt from doubt in order for human practices to be possible.</w:t>
      </w:r>
    </w:p>
  </w:footnote>
  <w:footnote w:id="67">
    <w:p w14:paraId="000002F4" w14:textId="43A24F9E"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Quine </w:t>
      </w:r>
      <w:r w:rsidR="00DE4BAD">
        <w:rPr>
          <w:color w:val="000000"/>
          <w:sz w:val="20"/>
          <w:szCs w:val="20"/>
        </w:rPr>
        <w:t>is coherent</w:t>
      </w:r>
      <w:r>
        <w:rPr>
          <w:color w:val="000000"/>
          <w:sz w:val="20"/>
          <w:szCs w:val="20"/>
        </w:rPr>
        <w:t xml:space="preserve"> in believing in the possibility of new ontologies, whether these be delivered by science or not, because in his opinion, the conceptual scheme -and, thus,</w:t>
      </w:r>
      <w:r>
        <w:rPr>
          <w:i/>
          <w:color w:val="000000"/>
          <w:sz w:val="20"/>
          <w:szCs w:val="20"/>
        </w:rPr>
        <w:t xml:space="preserve"> </w:t>
      </w:r>
      <w:r>
        <w:rPr>
          <w:color w:val="000000"/>
          <w:sz w:val="20"/>
          <w:szCs w:val="20"/>
        </w:rPr>
        <w:t xml:space="preserve">these categories and relations- are </w:t>
      </w:r>
      <w:r w:rsidR="00103719">
        <w:rPr>
          <w:color w:val="000000"/>
          <w:sz w:val="20"/>
          <w:szCs w:val="20"/>
        </w:rPr>
        <w:t>-in his opinion-</w:t>
      </w:r>
      <w:r w:rsidR="00176EFE">
        <w:rPr>
          <w:color w:val="000000"/>
          <w:sz w:val="20"/>
          <w:szCs w:val="20"/>
        </w:rPr>
        <w:t xml:space="preserve"> </w:t>
      </w:r>
      <w:r>
        <w:rPr>
          <w:color w:val="000000"/>
          <w:sz w:val="20"/>
          <w:szCs w:val="20"/>
        </w:rPr>
        <w:t xml:space="preserve">cultural posits, that serve as a tool for predicting future experiences in the light of past-experiences. (W.V. Quine, </w:t>
      </w:r>
      <w:r>
        <w:rPr>
          <w:i/>
          <w:color w:val="000000"/>
          <w:sz w:val="20"/>
          <w:szCs w:val="20"/>
        </w:rPr>
        <w:t>From a Logical Point of View,</w:t>
      </w:r>
      <w:r>
        <w:rPr>
          <w:color w:val="000000"/>
          <w:sz w:val="20"/>
          <w:szCs w:val="20"/>
        </w:rPr>
        <w:t xml:space="preserve"> </w:t>
      </w:r>
      <w:r>
        <w:rPr>
          <w:i/>
          <w:color w:val="000000"/>
          <w:sz w:val="20"/>
          <w:szCs w:val="20"/>
        </w:rPr>
        <w:t>Nine Logico-Philosophical Essays</w:t>
      </w:r>
      <w:r>
        <w:rPr>
          <w:color w:val="000000"/>
          <w:sz w:val="20"/>
          <w:szCs w:val="20"/>
        </w:rPr>
        <w:t xml:space="preserve">, </w:t>
      </w:r>
      <w:r>
        <w:rPr>
          <w:color w:val="333333"/>
          <w:sz w:val="20"/>
          <w:szCs w:val="20"/>
        </w:rPr>
        <w:t>Harvard University Press, Revised edition (1980),</w:t>
      </w:r>
      <w:r>
        <w:rPr>
          <w:i/>
          <w:color w:val="000000"/>
          <w:sz w:val="20"/>
          <w:szCs w:val="20"/>
        </w:rPr>
        <w:t xml:space="preserve"> Two Dogmas of Empiricism) </w:t>
      </w:r>
      <w:r>
        <w:rPr>
          <w:color w:val="000000"/>
          <w:sz w:val="20"/>
          <w:szCs w:val="20"/>
        </w:rPr>
        <w:t xml:space="preserve">However, </w:t>
      </w:r>
      <w:r w:rsidR="00DE4BAD">
        <w:rPr>
          <w:color w:val="000000"/>
          <w:sz w:val="20"/>
          <w:szCs w:val="20"/>
        </w:rPr>
        <w:t>Quine is wrong,</w:t>
      </w:r>
      <w:r>
        <w:rPr>
          <w:color w:val="000000"/>
          <w:sz w:val="20"/>
          <w:szCs w:val="20"/>
        </w:rPr>
        <w:t xml:space="preserve"> due to their incorrigible and </w:t>
      </w:r>
      <w:r>
        <w:rPr>
          <w:i/>
          <w:color w:val="000000"/>
          <w:sz w:val="20"/>
          <w:szCs w:val="20"/>
        </w:rPr>
        <w:t>a priori</w:t>
      </w:r>
      <w:r>
        <w:rPr>
          <w:color w:val="000000"/>
          <w:sz w:val="20"/>
          <w:szCs w:val="20"/>
        </w:rPr>
        <w:t xml:space="preserve"> nature, science cannot deliver anything other than ontologies of a lower order, such as of stuff or its constituents. In no manner</w:t>
      </w:r>
      <w:r w:rsidR="00604BE3">
        <w:rPr>
          <w:color w:val="000000"/>
          <w:sz w:val="20"/>
          <w:szCs w:val="20"/>
        </w:rPr>
        <w:t xml:space="preserve"> the natural</w:t>
      </w:r>
      <w:r>
        <w:rPr>
          <w:color w:val="000000"/>
          <w:sz w:val="20"/>
          <w:szCs w:val="20"/>
        </w:rPr>
        <w:t xml:space="preserve"> science</w:t>
      </w:r>
      <w:r w:rsidR="00604BE3">
        <w:rPr>
          <w:color w:val="000000"/>
          <w:sz w:val="20"/>
          <w:szCs w:val="20"/>
        </w:rPr>
        <w:t>s</w:t>
      </w:r>
      <w:r>
        <w:rPr>
          <w:color w:val="000000"/>
          <w:sz w:val="20"/>
          <w:szCs w:val="20"/>
        </w:rPr>
        <w:t xml:space="preserve"> can identify or invent an ontology as that of our Ontological Scheme</w:t>
      </w:r>
      <w:r w:rsidR="00103719">
        <w:rPr>
          <w:color w:val="000000"/>
          <w:sz w:val="20"/>
          <w:szCs w:val="20"/>
        </w:rPr>
        <w:t xml:space="preserve"> nor of higher ontological level of abstraction to them</w:t>
      </w:r>
      <w:r>
        <w:rPr>
          <w:color w:val="000000"/>
          <w:sz w:val="20"/>
          <w:szCs w:val="20"/>
        </w:rPr>
        <w:t xml:space="preserve">; nor can science deliver a diverse ontology which acts as ‘form of </w:t>
      </w:r>
      <w:r>
        <w:rPr>
          <w:sz w:val="20"/>
          <w:szCs w:val="20"/>
        </w:rPr>
        <w:t>judgement</w:t>
      </w:r>
      <w:r>
        <w:rPr>
          <w:color w:val="000000"/>
          <w:sz w:val="20"/>
          <w:szCs w:val="20"/>
        </w:rPr>
        <w:t>’ or one playing the other essential roles in cognition played by it.</w:t>
      </w:r>
    </w:p>
  </w:footnote>
  <w:footnote w:id="68">
    <w:p w14:paraId="000002F5" w14:textId="2C67C936" w:rsidR="00846F3F" w:rsidRDefault="00011C1E">
      <w:pPr>
        <w:jc w:val="both"/>
        <w:rPr>
          <w:sz w:val="20"/>
          <w:szCs w:val="20"/>
        </w:rPr>
      </w:pPr>
      <w:r>
        <w:rPr>
          <w:vertAlign w:val="superscript"/>
        </w:rPr>
        <w:footnoteRef/>
      </w:r>
      <w:r>
        <w:rPr>
          <w:sz w:val="20"/>
          <w:szCs w:val="20"/>
        </w:rPr>
        <w:t xml:space="preserve"> As to Hume’s negation of substance, it is not precisely a denial of the ‘subject of attribution’ but rather of its nature; that is, as the immutable within things with which Aristotelian and Scholastic Philosophy sought to explain variance.</w:t>
      </w:r>
    </w:p>
  </w:footnote>
  <w:footnote w:id="69">
    <w:p w14:paraId="000002F6" w14:textId="77777777"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Kant, Immanuel, </w:t>
      </w:r>
      <w:r>
        <w:rPr>
          <w:i/>
          <w:color w:val="000000"/>
          <w:sz w:val="20"/>
          <w:szCs w:val="20"/>
        </w:rPr>
        <w:t>Critique of Pure Reason</w:t>
      </w:r>
      <w:r>
        <w:rPr>
          <w:color w:val="000000"/>
          <w:sz w:val="20"/>
          <w:szCs w:val="20"/>
        </w:rPr>
        <w:t xml:space="preserve">, Translated by Norman Kemp Smith, Palgrave Macmillan, 2007 and, </w:t>
      </w:r>
      <w:r>
        <w:rPr>
          <w:i/>
          <w:color w:val="000000"/>
          <w:sz w:val="20"/>
          <w:szCs w:val="20"/>
        </w:rPr>
        <w:t>Prolegomena</w:t>
      </w:r>
      <w:r>
        <w:rPr>
          <w:color w:val="000000"/>
          <w:sz w:val="20"/>
          <w:szCs w:val="20"/>
        </w:rPr>
        <w:t xml:space="preserve">, Open Court Publishing Company, 1996 </w:t>
      </w:r>
    </w:p>
  </w:footnote>
  <w:footnote w:id="70">
    <w:p w14:paraId="000002F7" w14:textId="7D7C450C"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F.H. Bradley, </w:t>
      </w:r>
      <w:r>
        <w:rPr>
          <w:i/>
          <w:color w:val="000000"/>
          <w:sz w:val="20"/>
          <w:szCs w:val="20"/>
        </w:rPr>
        <w:t xml:space="preserve">Writings on </w:t>
      </w:r>
      <w:r>
        <w:rPr>
          <w:i/>
          <w:color w:val="000000"/>
          <w:sz w:val="20"/>
          <w:szCs w:val="20"/>
        </w:rPr>
        <w:t>Logic and Metaphysics</w:t>
      </w:r>
      <w:r>
        <w:rPr>
          <w:color w:val="000000"/>
          <w:sz w:val="20"/>
          <w:szCs w:val="20"/>
        </w:rPr>
        <w:t xml:space="preserve">, edited by James W. Allard and Guy Stock, </w:t>
      </w:r>
      <w:r w:rsidR="006E30E1">
        <w:rPr>
          <w:color w:val="000000"/>
          <w:sz w:val="20"/>
          <w:szCs w:val="20"/>
        </w:rPr>
        <w:t>section</w:t>
      </w:r>
      <w:r>
        <w:rPr>
          <w:color w:val="000000"/>
          <w:sz w:val="20"/>
          <w:szCs w:val="20"/>
        </w:rPr>
        <w:t xml:space="preserve"> 1, Appearance and Reality, Relation and Quality, p. 124, point 21 (relations are appearances).</w:t>
      </w:r>
    </w:p>
  </w:footnote>
  <w:footnote w:id="71">
    <w:p w14:paraId="000002F8" w14:textId="77777777"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Konrad Lorenz, cited op.</w:t>
      </w:r>
    </w:p>
  </w:footnote>
  <w:footnote w:id="72">
    <w:p w14:paraId="000002F9" w14:textId="77777777"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Williams, D. C., 1997 [1953], </w:t>
      </w:r>
      <w:r>
        <w:rPr>
          <w:i/>
          <w:color w:val="000000"/>
          <w:sz w:val="20"/>
          <w:szCs w:val="20"/>
        </w:rPr>
        <w:t>On the Elements of Being I</w:t>
      </w:r>
      <w:r>
        <w:rPr>
          <w:color w:val="000000"/>
          <w:sz w:val="20"/>
          <w:szCs w:val="20"/>
        </w:rPr>
        <w:t xml:space="preserve">, </w:t>
      </w:r>
      <w:r>
        <w:rPr>
          <w:color w:val="000000"/>
          <w:sz w:val="20"/>
          <w:szCs w:val="20"/>
        </w:rPr>
        <w:t xml:space="preserve">Mellor and Oliver, 1997, 112–124: 3–18; Mellor, D. H. and A. Oliver (eds.), </w:t>
      </w:r>
      <w:r>
        <w:rPr>
          <w:i/>
          <w:color w:val="000000"/>
          <w:sz w:val="20"/>
          <w:szCs w:val="20"/>
        </w:rPr>
        <w:t>Properties</w:t>
      </w:r>
      <w:r>
        <w:rPr>
          <w:color w:val="000000"/>
          <w:sz w:val="20"/>
          <w:szCs w:val="20"/>
        </w:rPr>
        <w:t xml:space="preserve">, Oxford: Oxford University Press, 1997; Maurin, A.S. 2010, </w:t>
      </w:r>
      <w:r>
        <w:rPr>
          <w:i/>
          <w:color w:val="000000"/>
          <w:sz w:val="20"/>
          <w:szCs w:val="20"/>
        </w:rPr>
        <w:t>Trope Theory and the Bradley Regress</w:t>
      </w:r>
      <w:r>
        <w:rPr>
          <w:color w:val="000000"/>
          <w:sz w:val="20"/>
          <w:szCs w:val="20"/>
        </w:rPr>
        <w:t xml:space="preserve">, </w:t>
      </w:r>
      <w:r>
        <w:rPr>
          <w:i/>
          <w:color w:val="000000"/>
          <w:sz w:val="20"/>
          <w:szCs w:val="20"/>
        </w:rPr>
        <w:t>Synthese</w:t>
      </w:r>
      <w:r>
        <w:rPr>
          <w:color w:val="000000"/>
          <w:sz w:val="20"/>
          <w:szCs w:val="20"/>
        </w:rPr>
        <w:t>, 175(3): 311–326.</w:t>
      </w:r>
    </w:p>
  </w:footnote>
  <w:footnote w:id="73">
    <w:p w14:paraId="000002FA" w14:textId="77777777"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L. A. Paul, </w:t>
      </w:r>
      <w:r>
        <w:rPr>
          <w:i/>
          <w:color w:val="000000"/>
          <w:sz w:val="20"/>
          <w:szCs w:val="20"/>
        </w:rPr>
        <w:t>A One Category Ontology</w:t>
      </w:r>
      <w:r>
        <w:rPr>
          <w:b/>
          <w:color w:val="000000"/>
          <w:sz w:val="20"/>
          <w:szCs w:val="20"/>
        </w:rPr>
        <w:t xml:space="preserve">, </w:t>
      </w:r>
      <w:r>
        <w:rPr>
          <w:color w:val="000000"/>
          <w:sz w:val="20"/>
          <w:szCs w:val="20"/>
        </w:rPr>
        <w:t xml:space="preserve">UNC-Chapel Hill: </w:t>
      </w:r>
      <w:r>
        <w:rPr>
          <w:color w:val="009030"/>
          <w:sz w:val="20"/>
          <w:szCs w:val="20"/>
        </w:rPr>
        <w:t>lapaul.org/papers/Paul-</w:t>
      </w:r>
      <w:r>
        <w:rPr>
          <w:color w:val="009030"/>
          <w:sz w:val="20"/>
          <w:szCs w:val="20"/>
        </w:rPr>
        <w:t>OneCategory. pdf</w:t>
      </w:r>
      <w:r>
        <w:rPr>
          <w:color w:val="888888"/>
          <w:sz w:val="20"/>
          <w:szCs w:val="20"/>
        </w:rPr>
        <w:t xml:space="preserve"> · PDF file  </w:t>
      </w:r>
    </w:p>
  </w:footnote>
  <w:footnote w:id="74">
    <w:p w14:paraId="000002FB" w14:textId="2DC8A75D" w:rsidR="00846F3F" w:rsidRDefault="00011C1E">
      <w:pPr>
        <w:jc w:val="both"/>
        <w:rPr>
          <w:sz w:val="20"/>
          <w:szCs w:val="20"/>
        </w:rPr>
      </w:pPr>
      <w:r>
        <w:rPr>
          <w:vertAlign w:val="superscript"/>
        </w:rPr>
        <w:footnoteRef/>
      </w:r>
      <w:r>
        <w:rPr>
          <w:sz w:val="20"/>
          <w:szCs w:val="20"/>
        </w:rPr>
        <w:t xml:space="preserve"> Personally, I do not think Parmenides denied sensible objective reality; as he says in Fragment 9 (Scott</w:t>
      </w:r>
      <w:r>
        <w:rPr>
          <w:b/>
          <w:sz w:val="20"/>
          <w:szCs w:val="20"/>
        </w:rPr>
        <w:t xml:space="preserve">, </w:t>
      </w:r>
      <w:r>
        <w:rPr>
          <w:sz w:val="20"/>
          <w:szCs w:val="20"/>
        </w:rPr>
        <w:t>Austin</w:t>
      </w:r>
      <w:r>
        <w:rPr>
          <w:b/>
          <w:sz w:val="20"/>
          <w:szCs w:val="20"/>
        </w:rPr>
        <w:t xml:space="preserve">, </w:t>
      </w:r>
      <w:r>
        <w:rPr>
          <w:i/>
          <w:sz w:val="20"/>
          <w:szCs w:val="20"/>
        </w:rPr>
        <w:t>Parmenides, Being, Bounds and Logic</w:t>
      </w:r>
      <w:r>
        <w:rPr>
          <w:sz w:val="20"/>
          <w:szCs w:val="20"/>
        </w:rPr>
        <w:t xml:space="preserve">, Yale University Press, 1986, Appendix, </w:t>
      </w:r>
      <w:r>
        <w:rPr>
          <w:i/>
          <w:sz w:val="20"/>
          <w:szCs w:val="20"/>
        </w:rPr>
        <w:t>On Nature</w:t>
      </w:r>
      <w:r>
        <w:rPr>
          <w:sz w:val="20"/>
          <w:szCs w:val="20"/>
        </w:rPr>
        <w:t xml:space="preserve">.) sensable things are not contrarians to ‘Being’, as they do not carry along ‘nothingness’. He just probably denied them the same status as ‘Being’, as somehow did Spinoza, and held that it was a general mistake to use the same words to denote ‘Being’ and </w:t>
      </w:r>
      <w:r w:rsidR="00D82F8A">
        <w:rPr>
          <w:sz w:val="20"/>
          <w:szCs w:val="20"/>
        </w:rPr>
        <w:t>“</w:t>
      </w:r>
      <w:r>
        <w:rPr>
          <w:sz w:val="20"/>
          <w:szCs w:val="20"/>
        </w:rPr>
        <w:t>the existent</w:t>
      </w:r>
      <w:r w:rsidR="00D82F8A">
        <w:rPr>
          <w:sz w:val="20"/>
          <w:szCs w:val="20"/>
        </w:rPr>
        <w:t>”</w:t>
      </w:r>
      <w:r>
        <w:rPr>
          <w:sz w:val="20"/>
          <w:szCs w:val="20"/>
        </w:rPr>
        <w:t xml:space="preserve"> in speaking of physical reality. </w:t>
      </w:r>
    </w:p>
  </w:footnote>
  <w:footnote w:id="75">
    <w:p w14:paraId="000002FC" w14:textId="77777777" w:rsidR="00846F3F" w:rsidRDefault="00011C1E">
      <w:pPr>
        <w:jc w:val="both"/>
        <w:rPr>
          <w:sz w:val="20"/>
          <w:szCs w:val="20"/>
        </w:rPr>
      </w:pPr>
      <w:r>
        <w:rPr>
          <w:vertAlign w:val="superscript"/>
        </w:rPr>
        <w:footnoteRef/>
      </w:r>
      <w:r>
        <w:rPr>
          <w:sz w:val="20"/>
          <w:szCs w:val="20"/>
        </w:rPr>
        <w:t xml:space="preserve"> Lorenz, Konrad</w:t>
      </w:r>
      <w:r>
        <w:rPr>
          <w:color w:val="FF0000"/>
          <w:sz w:val="20"/>
          <w:szCs w:val="20"/>
        </w:rPr>
        <w:t>,</w:t>
      </w:r>
      <w:r>
        <w:rPr>
          <w:sz w:val="20"/>
          <w:szCs w:val="20"/>
        </w:rPr>
        <w:t xml:space="preserve"> cit. op.</w:t>
      </w:r>
    </w:p>
  </w:footnote>
  <w:footnote w:id="76">
    <w:p w14:paraId="179A1D6D" w14:textId="77777777" w:rsidR="004E3573" w:rsidRDefault="004E3573" w:rsidP="004E3573">
      <w:pPr>
        <w:jc w:val="both"/>
        <w:rPr>
          <w:sz w:val="20"/>
          <w:szCs w:val="20"/>
        </w:rPr>
      </w:pPr>
      <w:r>
        <w:rPr>
          <w:vertAlign w:val="superscript"/>
        </w:rPr>
        <w:footnoteRef/>
      </w:r>
      <w:r>
        <w:rPr>
          <w:sz w:val="20"/>
          <w:szCs w:val="20"/>
        </w:rPr>
        <w:t xml:space="preserve"> For arguments for knowledge of objective reality see Lowe, E.J., </w:t>
      </w:r>
      <w:r>
        <w:rPr>
          <w:i/>
          <w:sz w:val="20"/>
          <w:szCs w:val="20"/>
        </w:rPr>
        <w:t>The Four Category Ontology,</w:t>
      </w:r>
      <w:r>
        <w:rPr>
          <w:sz w:val="20"/>
          <w:szCs w:val="20"/>
        </w:rPr>
        <w:t xml:space="preserve"> Oxford University Press, 2006, Chapter 1, p. 4; and Putnam, Hilary, </w:t>
      </w:r>
      <w:r>
        <w:rPr>
          <w:i/>
          <w:sz w:val="20"/>
          <w:szCs w:val="20"/>
        </w:rPr>
        <w:t>Reason, Truth, and History</w:t>
      </w:r>
      <w:r>
        <w:rPr>
          <w:sz w:val="20"/>
          <w:szCs w:val="20"/>
        </w:rPr>
        <w:t>, Cambridge University Press, 1981,</w:t>
      </w:r>
      <w:r>
        <w:rPr>
          <w:i/>
          <w:sz w:val="20"/>
          <w:szCs w:val="20"/>
        </w:rPr>
        <w:t xml:space="preserve"> </w:t>
      </w:r>
      <w:r>
        <w:rPr>
          <w:sz w:val="20"/>
          <w:szCs w:val="20"/>
        </w:rPr>
        <w:t xml:space="preserve">Chapter: </w:t>
      </w:r>
      <w:r>
        <w:rPr>
          <w:i/>
          <w:sz w:val="20"/>
          <w:szCs w:val="20"/>
        </w:rPr>
        <w:t>Brain in a Vat.</w:t>
      </w:r>
    </w:p>
  </w:footnote>
  <w:footnote w:id="77">
    <w:p w14:paraId="000002FE" w14:textId="77777777" w:rsidR="00846F3F" w:rsidRDefault="00011C1E">
      <w:pPr>
        <w:jc w:val="both"/>
        <w:rPr>
          <w:sz w:val="20"/>
          <w:szCs w:val="20"/>
        </w:rPr>
      </w:pPr>
      <w:r>
        <w:rPr>
          <w:vertAlign w:val="superscript"/>
        </w:rPr>
        <w:footnoteRef/>
      </w:r>
      <w:r>
        <w:rPr>
          <w:sz w:val="20"/>
          <w:szCs w:val="20"/>
        </w:rPr>
        <w:t xml:space="preserve"> </w:t>
      </w:r>
      <w:r>
        <w:rPr>
          <w:i/>
          <w:sz w:val="20"/>
          <w:szCs w:val="20"/>
        </w:rPr>
        <w:t>Tractatus</w:t>
      </w:r>
      <w:r>
        <w:rPr>
          <w:sz w:val="20"/>
          <w:szCs w:val="20"/>
        </w:rPr>
        <w:t>, Prop. 2.16, 2.161, 2.17, 2.171, to 2.2 but I suggest reading from 2.1.</w:t>
      </w:r>
    </w:p>
  </w:footnote>
  <w:footnote w:id="78">
    <w:p w14:paraId="000002FF" w14:textId="77777777" w:rsidR="00846F3F" w:rsidRDefault="00011C1E">
      <w:pPr>
        <w:jc w:val="both"/>
        <w:rPr>
          <w:sz w:val="20"/>
          <w:szCs w:val="20"/>
        </w:rPr>
      </w:pPr>
      <w:r>
        <w:rPr>
          <w:vertAlign w:val="superscript"/>
        </w:rPr>
        <w:footnoteRef/>
      </w:r>
      <w:r>
        <w:rPr>
          <w:sz w:val="20"/>
          <w:szCs w:val="20"/>
        </w:rPr>
        <w:t xml:space="preserve"> Both McGinn, in his </w:t>
      </w:r>
      <w:r>
        <w:rPr>
          <w:i/>
          <w:sz w:val="20"/>
          <w:szCs w:val="20"/>
        </w:rPr>
        <w:t>Problems in Philosophy,</w:t>
      </w:r>
      <w:r>
        <w:rPr>
          <w:sz w:val="20"/>
          <w:szCs w:val="20"/>
        </w:rPr>
        <w:t xml:space="preserve"> </w:t>
      </w:r>
      <w:r>
        <w:rPr>
          <w:i/>
          <w:sz w:val="20"/>
          <w:szCs w:val="20"/>
        </w:rPr>
        <w:t>Limits of Inquiry,</w:t>
      </w:r>
      <w:r>
        <w:rPr>
          <w:sz w:val="20"/>
          <w:szCs w:val="20"/>
        </w:rPr>
        <w:t xml:space="preserve"> Blackwell Publishers, 1994, p.2, and Noam Chomsky, whose </w:t>
      </w:r>
      <w:r>
        <w:rPr>
          <w:i/>
          <w:sz w:val="20"/>
          <w:szCs w:val="20"/>
        </w:rPr>
        <w:t>Reflections in Language</w:t>
      </w:r>
      <w:r>
        <w:rPr>
          <w:sz w:val="20"/>
          <w:szCs w:val="20"/>
        </w:rPr>
        <w:t>, NY Press, 1975, p.25.</w:t>
      </w:r>
    </w:p>
  </w:footnote>
  <w:footnote w:id="79">
    <w:p w14:paraId="00000300" w14:textId="77777777" w:rsidR="00846F3F" w:rsidRDefault="00011C1E">
      <w:pPr>
        <w:jc w:val="both"/>
        <w:rPr>
          <w:sz w:val="20"/>
          <w:szCs w:val="20"/>
        </w:rPr>
      </w:pPr>
      <w:r>
        <w:rPr>
          <w:vertAlign w:val="superscript"/>
        </w:rPr>
        <w:footnoteRef/>
      </w:r>
      <w:r>
        <w:rPr>
          <w:sz w:val="20"/>
          <w:szCs w:val="20"/>
        </w:rPr>
        <w:t xml:space="preserve"> </w:t>
      </w:r>
      <w:r>
        <w:rPr>
          <w:i/>
          <w:sz w:val="20"/>
          <w:szCs w:val="20"/>
        </w:rPr>
        <w:t>Tractatus</w:t>
      </w:r>
      <w:r>
        <w:rPr>
          <w:sz w:val="20"/>
          <w:szCs w:val="20"/>
        </w:rPr>
        <w:t>, Prop 6.41 to 7</w:t>
      </w:r>
    </w:p>
  </w:footnote>
  <w:footnote w:id="80">
    <w:p w14:paraId="00000301" w14:textId="77777777" w:rsidR="00846F3F" w:rsidRDefault="00011C1E">
      <w:pPr>
        <w:jc w:val="both"/>
        <w:rPr>
          <w:sz w:val="20"/>
          <w:szCs w:val="20"/>
        </w:rPr>
      </w:pPr>
      <w:r>
        <w:rPr>
          <w:vertAlign w:val="superscript"/>
        </w:rPr>
        <w:footnoteRef/>
      </w:r>
      <w:r>
        <w:rPr>
          <w:i/>
          <w:sz w:val="20"/>
          <w:szCs w:val="20"/>
        </w:rPr>
        <w:t>Tractatus Logico-</w:t>
      </w:r>
      <w:r>
        <w:rPr>
          <w:i/>
          <w:sz w:val="20"/>
          <w:szCs w:val="20"/>
        </w:rPr>
        <w:t>Philosophicus</w:t>
      </w:r>
      <w:r>
        <w:rPr>
          <w:sz w:val="20"/>
          <w:szCs w:val="20"/>
        </w:rPr>
        <w:t>, Routledge, Reprint of 1992, Prop. 2.18, 5.61, 6.124, 6.41, 6.42, 6.432, 6.44, 6.52, 6.522, 4.12, 6.42, 6.4312, 6.44, 6.522). According to Bertrand Russell -last part of his Introduction to the Tractatus, p. 23- ‘</w:t>
      </w:r>
      <w:r>
        <w:rPr>
          <w:i/>
          <w:sz w:val="20"/>
          <w:szCs w:val="20"/>
        </w:rPr>
        <w:t>...</w:t>
      </w:r>
      <w:r w:rsidRPr="00A72924">
        <w:rPr>
          <w:i/>
          <w:sz w:val="20"/>
          <w:szCs w:val="20"/>
        </w:rPr>
        <w:t xml:space="preserve">the part upon which he himself would wish to lay most stress’ </w:t>
      </w:r>
      <w:r w:rsidRPr="00915A0F">
        <w:rPr>
          <w:i/>
          <w:sz w:val="20"/>
          <w:szCs w:val="20"/>
          <w:u w:val="single"/>
        </w:rPr>
        <w:t>was to fundament the inexpressible</w:t>
      </w:r>
      <w:r w:rsidRPr="00A72924">
        <w:rPr>
          <w:i/>
          <w:sz w:val="20"/>
          <w:szCs w:val="20"/>
        </w:rPr>
        <w:t>, that Wittgenstein considered to be what gave sense to the world, moral and ethics.</w:t>
      </w:r>
    </w:p>
  </w:footnote>
  <w:footnote w:id="81">
    <w:p w14:paraId="00000302" w14:textId="78F78B50"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In Wittgenstein’s words: an accidental world, which needs of a non-accidental reality (let’s call it so) that gives sense to it but lies outside of the world, and of which propositions cannot express anything higher (Prop.6.41, 6.42). The argument for such higher order reality is the existence of the structure that cannot itself be put into words. The inexpressible –says Russell, in p. 21 of the Tractatus- ‘</w:t>
      </w:r>
      <w:r>
        <w:rPr>
          <w:i/>
          <w:color w:val="000000"/>
          <w:sz w:val="20"/>
          <w:szCs w:val="20"/>
        </w:rPr>
        <w:t>contains, according to Mr. Wittgenstein, the whole of logic and philosophy’</w:t>
      </w:r>
      <w:r>
        <w:rPr>
          <w:color w:val="000000"/>
          <w:sz w:val="20"/>
          <w:szCs w:val="20"/>
        </w:rPr>
        <w:t>, and in p. 19 ‘</w:t>
      </w:r>
      <w:r>
        <w:rPr>
          <w:i/>
          <w:color w:val="000000"/>
          <w:sz w:val="20"/>
          <w:szCs w:val="20"/>
        </w:rPr>
        <w:t xml:space="preserve">the metaphysical subject does not belong to the </w:t>
      </w:r>
      <w:r>
        <w:rPr>
          <w:i/>
          <w:color w:val="000000"/>
          <w:sz w:val="20"/>
          <w:szCs w:val="20"/>
        </w:rPr>
        <w:t>world, but is a boundary to the world.’</w:t>
      </w:r>
      <w:r>
        <w:rPr>
          <w:color w:val="000000"/>
          <w:sz w:val="20"/>
          <w:szCs w:val="20"/>
        </w:rPr>
        <w:t xml:space="preserve"> In P. 18, he says </w:t>
      </w:r>
      <w:r w:rsidRPr="00FD0C48">
        <w:rPr>
          <w:i/>
          <w:iCs/>
          <w:color w:val="000000"/>
          <w:sz w:val="20"/>
          <w:szCs w:val="20"/>
        </w:rPr>
        <w:t>that the boundaries of language to Wittgenstein indicate the boundaries of my world</w:t>
      </w:r>
      <w:r>
        <w:rPr>
          <w:color w:val="000000"/>
          <w:sz w:val="20"/>
          <w:szCs w:val="20"/>
        </w:rPr>
        <w:t xml:space="preserve">. For Wittgenstein it is not possible to say anything about the world as a whole. Whatever can be said, has to be about bounded portions of </w:t>
      </w:r>
      <w:r w:rsidR="00215102">
        <w:rPr>
          <w:color w:val="000000"/>
          <w:sz w:val="20"/>
          <w:szCs w:val="20"/>
        </w:rPr>
        <w:t>it</w:t>
      </w:r>
      <w:r>
        <w:rPr>
          <w:color w:val="000000"/>
          <w:sz w:val="20"/>
          <w:szCs w:val="20"/>
        </w:rPr>
        <w:t xml:space="preserve"> (P. 17); and </w:t>
      </w:r>
      <w:r w:rsidR="006A5963">
        <w:rPr>
          <w:color w:val="000000"/>
          <w:sz w:val="20"/>
          <w:szCs w:val="20"/>
        </w:rPr>
        <w:t>(</w:t>
      </w:r>
      <w:r>
        <w:rPr>
          <w:color w:val="000000"/>
          <w:sz w:val="20"/>
          <w:szCs w:val="20"/>
        </w:rPr>
        <w:t>P. 16</w:t>
      </w:r>
      <w:r w:rsidR="006A5963">
        <w:rPr>
          <w:color w:val="000000"/>
          <w:sz w:val="20"/>
          <w:szCs w:val="20"/>
        </w:rPr>
        <w:t>)</w:t>
      </w:r>
      <w:r>
        <w:rPr>
          <w:color w:val="000000"/>
          <w:sz w:val="20"/>
          <w:szCs w:val="20"/>
        </w:rPr>
        <w:t>, there is no way by which we can describe the totality of things that can be named, of what there is in the world.</w:t>
      </w:r>
    </w:p>
  </w:footnote>
  <w:footnote w:id="82">
    <w:p w14:paraId="00000303" w14:textId="7587FC3A" w:rsidR="00846F3F" w:rsidRDefault="00011C1E">
      <w:pPr>
        <w:jc w:val="both"/>
        <w:rPr>
          <w:sz w:val="20"/>
          <w:szCs w:val="20"/>
        </w:rPr>
      </w:pPr>
      <w:r>
        <w:rPr>
          <w:vertAlign w:val="superscript"/>
        </w:rPr>
        <w:footnoteRef/>
      </w:r>
      <w:r>
        <w:rPr>
          <w:sz w:val="20"/>
          <w:szCs w:val="20"/>
        </w:rPr>
        <w:t xml:space="preserve"> There is a general tendency in science to seek reduction of phenomena or events as a way to explain reality, since knowledge acquisition is in all cases by way of classing. However, neither reductionism into a higher order class nor into elemental constituents, will explain reality. In order for reductionism to be of value as a final explanation of all, a non-reducible reality and manner of cognition is </w:t>
      </w:r>
      <w:r w:rsidR="002F03DD">
        <w:rPr>
          <w:sz w:val="20"/>
          <w:szCs w:val="20"/>
        </w:rPr>
        <w:t xml:space="preserve">ultimately </w:t>
      </w:r>
      <w:r>
        <w:rPr>
          <w:sz w:val="20"/>
          <w:szCs w:val="20"/>
        </w:rPr>
        <w:t>required.</w:t>
      </w:r>
    </w:p>
  </w:footnote>
  <w:footnote w:id="83">
    <w:p w14:paraId="00000304" w14:textId="77777777"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Strawson, P.F., </w:t>
      </w:r>
      <w:r>
        <w:rPr>
          <w:i/>
          <w:color w:val="000000"/>
          <w:sz w:val="20"/>
          <w:szCs w:val="20"/>
        </w:rPr>
        <w:t xml:space="preserve">Individuals, An Essay in Descriptive Metaphysics, </w:t>
      </w:r>
      <w:r>
        <w:rPr>
          <w:color w:val="000000"/>
          <w:sz w:val="20"/>
          <w:szCs w:val="20"/>
        </w:rPr>
        <w:t>Routledge, 1993, Chapter 3.</w:t>
      </w:r>
    </w:p>
  </w:footnote>
  <w:footnote w:id="84">
    <w:p w14:paraId="00000305" w14:textId="4F9A290D"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Kripke, Saul Aaron, </w:t>
      </w:r>
      <w:r>
        <w:rPr>
          <w:i/>
          <w:color w:val="000000"/>
          <w:sz w:val="20"/>
          <w:szCs w:val="20"/>
        </w:rPr>
        <w:t>Naming and Necessity</w:t>
      </w:r>
      <w:r>
        <w:rPr>
          <w:color w:val="000000"/>
          <w:sz w:val="20"/>
          <w:szCs w:val="20"/>
        </w:rPr>
        <w:t xml:space="preserve">, </w:t>
      </w:r>
      <w:r>
        <w:rPr>
          <w:color w:val="333333"/>
          <w:sz w:val="20"/>
          <w:szCs w:val="20"/>
        </w:rPr>
        <w:t xml:space="preserve">Wiley-Blackwell; 1991; first published by </w:t>
      </w:r>
      <w:r>
        <w:rPr>
          <w:color w:val="000000"/>
          <w:sz w:val="20"/>
          <w:szCs w:val="20"/>
        </w:rPr>
        <w:t xml:space="preserve">Harvard University Press, 1980. </w:t>
      </w:r>
    </w:p>
  </w:footnote>
  <w:footnote w:id="85">
    <w:p w14:paraId="00000306" w14:textId="77777777" w:rsidR="00846F3F" w:rsidRDefault="00011C1E">
      <w:pPr>
        <w:jc w:val="both"/>
        <w:rPr>
          <w:sz w:val="20"/>
          <w:szCs w:val="20"/>
        </w:rPr>
      </w:pPr>
      <w:r>
        <w:rPr>
          <w:vertAlign w:val="superscript"/>
        </w:rPr>
        <w:footnoteRef/>
      </w:r>
      <w:r>
        <w:rPr>
          <w:sz w:val="20"/>
          <w:szCs w:val="20"/>
        </w:rPr>
        <w:t xml:space="preserve"> Lewis, David, On the Plurality of Worlds, Blackwell Publishing, 2007, p. 2.</w:t>
      </w:r>
    </w:p>
  </w:footnote>
  <w:footnote w:id="86">
    <w:p w14:paraId="3EFEB479" w14:textId="77777777" w:rsidR="00A207F2" w:rsidRDefault="00A207F2" w:rsidP="00A207F2">
      <w:pPr>
        <w:jc w:val="both"/>
        <w:rPr>
          <w:sz w:val="20"/>
          <w:szCs w:val="20"/>
        </w:rPr>
      </w:pPr>
      <w:r>
        <w:rPr>
          <w:vertAlign w:val="superscript"/>
        </w:rPr>
        <w:footnoteRef/>
      </w:r>
      <w:r>
        <w:rPr>
          <w:sz w:val="20"/>
          <w:szCs w:val="20"/>
        </w:rPr>
        <w:t xml:space="preserve"> Hudson, Hud,</w:t>
      </w:r>
      <w:r>
        <w:rPr>
          <w:i/>
          <w:sz w:val="20"/>
          <w:szCs w:val="20"/>
        </w:rPr>
        <w:t xml:space="preserve"> The Metaphysics of Hyper-Space, </w:t>
      </w:r>
      <w:r>
        <w:rPr>
          <w:sz w:val="20"/>
          <w:szCs w:val="20"/>
        </w:rPr>
        <w:t>OUP, 2005.</w:t>
      </w:r>
    </w:p>
  </w:footnote>
  <w:footnote w:id="87">
    <w:p w14:paraId="4C5E5A40" w14:textId="25AFDA04" w:rsidR="00A207F2" w:rsidRDefault="00A207F2" w:rsidP="00A207F2">
      <w:pPr>
        <w:jc w:val="both"/>
        <w:rPr>
          <w:sz w:val="20"/>
          <w:szCs w:val="20"/>
        </w:rPr>
      </w:pPr>
      <w:r>
        <w:rPr>
          <w:vertAlign w:val="superscript"/>
        </w:rPr>
        <w:footnoteRef/>
      </w:r>
      <w:r>
        <w:rPr>
          <w:sz w:val="20"/>
          <w:szCs w:val="20"/>
        </w:rPr>
        <w:t xml:space="preserve"> The inexpressible was a consequence of Wittgenstein’s conclusion that the picture or language of the world can only have sense if there exists an inexpressible reality </w:t>
      </w:r>
      <w:r w:rsidR="00BE3E2F">
        <w:rPr>
          <w:sz w:val="20"/>
          <w:szCs w:val="20"/>
        </w:rPr>
        <w:t xml:space="preserve">for us </w:t>
      </w:r>
      <w:r>
        <w:rPr>
          <w:sz w:val="20"/>
          <w:szCs w:val="20"/>
        </w:rPr>
        <w:t xml:space="preserve">which fundaments the same, which is the mystical (See Tract. 6.41, 6.42, 6.4312, 6.44, 6.522). The reason why Wittgenstein opts to call such reality Mystical, probably originates in his belief that it is the reality of which one only has access through </w:t>
      </w:r>
      <w:r w:rsidR="00BE3E2F">
        <w:rPr>
          <w:sz w:val="20"/>
          <w:szCs w:val="20"/>
        </w:rPr>
        <w:t>inner</w:t>
      </w:r>
      <w:r w:rsidR="006F6214">
        <w:rPr>
          <w:sz w:val="20"/>
          <w:szCs w:val="20"/>
        </w:rPr>
        <w:t xml:space="preserve">, if not </w:t>
      </w:r>
      <w:r w:rsidR="00BE3E2F">
        <w:rPr>
          <w:sz w:val="20"/>
          <w:szCs w:val="20"/>
        </w:rPr>
        <w:t xml:space="preserve">plain </w:t>
      </w:r>
      <w:r>
        <w:rPr>
          <w:sz w:val="20"/>
          <w:szCs w:val="20"/>
        </w:rPr>
        <w:t>mystical experiences.</w:t>
      </w:r>
    </w:p>
  </w:footnote>
  <w:footnote w:id="88">
    <w:p w14:paraId="00000309" w14:textId="77777777" w:rsidR="00846F3F" w:rsidRDefault="00011C1E">
      <w:pPr>
        <w:jc w:val="both"/>
        <w:rPr>
          <w:sz w:val="20"/>
          <w:szCs w:val="20"/>
        </w:rPr>
      </w:pPr>
      <w:r>
        <w:rPr>
          <w:vertAlign w:val="superscript"/>
        </w:rPr>
        <w:footnoteRef/>
      </w:r>
      <w:r>
        <w:rPr>
          <w:sz w:val="20"/>
          <w:szCs w:val="20"/>
        </w:rPr>
        <w:t xml:space="preserve"> Such as Lowe, E. J., </w:t>
      </w:r>
      <w:r>
        <w:rPr>
          <w:i/>
          <w:sz w:val="20"/>
          <w:szCs w:val="20"/>
        </w:rPr>
        <w:t>‘Why is there anything at All?’</w:t>
      </w:r>
      <w:r>
        <w:rPr>
          <w:sz w:val="20"/>
          <w:szCs w:val="20"/>
        </w:rPr>
        <w:t xml:space="preserve"> </w:t>
      </w:r>
      <w:r>
        <w:rPr>
          <w:i/>
          <w:sz w:val="20"/>
          <w:szCs w:val="20"/>
        </w:rPr>
        <w:t>Proceedings of the Aristotelian Society,</w:t>
      </w:r>
      <w:r>
        <w:rPr>
          <w:sz w:val="20"/>
          <w:szCs w:val="20"/>
        </w:rPr>
        <w:t xml:space="preserve"> 1996, 70: 111–120; and Rundle, Bede, </w:t>
      </w:r>
      <w:r>
        <w:rPr>
          <w:i/>
          <w:sz w:val="20"/>
          <w:szCs w:val="20"/>
        </w:rPr>
        <w:t>Why is There Something Rather than Nothing?</w:t>
      </w:r>
      <w:r>
        <w:rPr>
          <w:sz w:val="20"/>
          <w:szCs w:val="20"/>
        </w:rPr>
        <w:t xml:space="preserve"> OUP, 2004. Inwagen, Peter, </w:t>
      </w:r>
      <w:r>
        <w:rPr>
          <w:i/>
          <w:sz w:val="20"/>
          <w:szCs w:val="20"/>
        </w:rPr>
        <w:t>Being, Existence and Ontological Commitment</w:t>
      </w:r>
      <w:r>
        <w:rPr>
          <w:sz w:val="20"/>
          <w:szCs w:val="20"/>
        </w:rPr>
        <w:t xml:space="preserve">, </w:t>
      </w:r>
      <w:r>
        <w:rPr>
          <w:sz w:val="20"/>
          <w:szCs w:val="20"/>
        </w:rPr>
        <w:t>Metametaphysics, edited by David J. Chalmers et al, p. 473.</w:t>
      </w:r>
    </w:p>
  </w:footnote>
  <w:footnote w:id="89">
    <w:p w14:paraId="0000030A" w14:textId="77777777" w:rsidR="00846F3F" w:rsidRDefault="00011C1E">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Heidegger, Martin, </w:t>
      </w:r>
      <w:r>
        <w:rPr>
          <w:i/>
          <w:color w:val="000000"/>
          <w:sz w:val="20"/>
          <w:szCs w:val="20"/>
        </w:rPr>
        <w:t>¿</w:t>
      </w:r>
      <w:r>
        <w:rPr>
          <w:i/>
          <w:color w:val="000000"/>
          <w:sz w:val="20"/>
          <w:szCs w:val="20"/>
        </w:rPr>
        <w:t>Qué es metafísica? / What is metaphysics?</w:t>
      </w:r>
      <w:r>
        <w:rPr>
          <w:color w:val="000000"/>
          <w:sz w:val="20"/>
          <w:szCs w:val="20"/>
        </w:rPr>
        <w:t xml:space="preserve"> Editorial Alianza, Spain, 2014, question for closing sentence; originally by Leibnitz in </w:t>
      </w:r>
      <w:r>
        <w:rPr>
          <w:i/>
          <w:color w:val="000000"/>
          <w:sz w:val="20"/>
          <w:szCs w:val="20"/>
        </w:rPr>
        <w:t>Essais de théodicée</w:t>
      </w:r>
      <w:r>
        <w:rPr>
          <w:color w:val="000000"/>
          <w:sz w:val="20"/>
          <w:szCs w:val="20"/>
        </w:rPr>
        <w:t xml:space="preserve"> (1710)</w:t>
      </w:r>
      <w:r>
        <w:rPr>
          <w:i/>
          <w:color w:val="000000"/>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0E" w14:textId="77777777" w:rsidR="00846F3F" w:rsidRDefault="00846F3F">
    <w:pPr>
      <w:pBdr>
        <w:top w:val="nil"/>
        <w:left w:val="nil"/>
        <w:bottom w:val="nil"/>
        <w:right w:val="nil"/>
        <w:between w:val="nil"/>
      </w:pBdr>
      <w:tabs>
        <w:tab w:val="center" w:pos="4419"/>
        <w:tab w:val="right" w:pos="8838"/>
      </w:tabs>
      <w:rPr>
        <w:b/>
        <w:color w:val="000000"/>
        <w:sz w:val="16"/>
        <w:szCs w:val="16"/>
      </w:rPr>
    </w:pPr>
  </w:p>
  <w:p w14:paraId="0000030F" w14:textId="77777777" w:rsidR="00846F3F" w:rsidRDefault="00846F3F">
    <w:pPr>
      <w:pBdr>
        <w:top w:val="nil"/>
        <w:left w:val="nil"/>
        <w:bottom w:val="nil"/>
        <w:right w:val="nil"/>
        <w:between w:val="nil"/>
      </w:pBdr>
      <w:tabs>
        <w:tab w:val="center" w:pos="4419"/>
        <w:tab w:val="right" w:pos="8838"/>
      </w:tabs>
      <w:rPr>
        <w:color w:val="000000"/>
      </w:rPr>
    </w:pPr>
  </w:p>
  <w:p w14:paraId="00000310" w14:textId="77777777" w:rsidR="00846F3F" w:rsidRDefault="00846F3F">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0B" w14:textId="77777777" w:rsidR="00846F3F" w:rsidRDefault="00011C1E">
    <w:pPr>
      <w:tabs>
        <w:tab w:val="center" w:pos="4419"/>
        <w:tab w:val="right" w:pos="8838"/>
      </w:tabs>
      <w:jc w:val="center"/>
      <w:rPr>
        <w:b/>
        <w:sz w:val="16"/>
        <w:szCs w:val="16"/>
      </w:rPr>
    </w:pPr>
    <w:r>
      <w:rPr>
        <w:b/>
        <w:sz w:val="16"/>
        <w:szCs w:val="16"/>
      </w:rPr>
      <w:t>OUR INCORRIGIBLE ONTOLOGICAL RELATIONS AND CATEGORIES</w:t>
    </w:r>
  </w:p>
  <w:p w14:paraId="0000030C" w14:textId="77777777" w:rsidR="00846F3F" w:rsidRDefault="00846F3F">
    <w:pPr>
      <w:pBdr>
        <w:top w:val="nil"/>
        <w:left w:val="nil"/>
        <w:bottom w:val="nil"/>
        <w:right w:val="nil"/>
        <w:between w:val="nil"/>
      </w:pBdr>
      <w:tabs>
        <w:tab w:val="center" w:pos="4419"/>
        <w:tab w:val="right" w:pos="8838"/>
      </w:tabs>
      <w:rPr>
        <w:color w:val="000000"/>
      </w:rPr>
    </w:pPr>
  </w:p>
  <w:p w14:paraId="0000030D" w14:textId="0B28BCCC" w:rsidR="00846F3F" w:rsidRDefault="00846F3F">
    <w:pPr>
      <w:pBdr>
        <w:top w:val="nil"/>
        <w:left w:val="nil"/>
        <w:bottom w:val="nil"/>
        <w:right w:val="nil"/>
        <w:between w:val="nil"/>
      </w:pBdr>
      <w:tabs>
        <w:tab w:val="center" w:pos="4419"/>
        <w:tab w:val="right" w:pos="8838"/>
        <w:tab w:val="left" w:pos="4419"/>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11" w14:textId="77777777" w:rsidR="00846F3F" w:rsidRDefault="00846F3F">
    <w:pPr>
      <w:pBdr>
        <w:top w:val="nil"/>
        <w:left w:val="nil"/>
        <w:bottom w:val="nil"/>
        <w:right w:val="nil"/>
        <w:between w:val="nil"/>
      </w:pBdr>
      <w:tabs>
        <w:tab w:val="center" w:pos="4419"/>
        <w:tab w:val="right" w:pos="8838"/>
      </w:tabs>
      <w:rPr>
        <w:color w:val="000000"/>
        <w:sz w:val="16"/>
        <w:szCs w:val="16"/>
      </w:rPr>
    </w:pPr>
  </w:p>
  <w:p w14:paraId="00000312" w14:textId="77777777" w:rsidR="00846F3F" w:rsidRDefault="00846F3F">
    <w:pPr>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D7935"/>
    <w:multiLevelType w:val="multilevel"/>
    <w:tmpl w:val="B1021E80"/>
    <w:lvl w:ilvl="0">
      <w:start w:val="1"/>
      <w:numFmt w:val="lowerLetter"/>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5592EB4"/>
    <w:multiLevelType w:val="hybridMultilevel"/>
    <w:tmpl w:val="2B0A7D04"/>
    <w:lvl w:ilvl="0" w:tplc="05282560">
      <w:start w:val="4"/>
      <w:numFmt w:val="lowerRoman"/>
      <w:lvlText w:val="%1."/>
      <w:lvlJc w:val="left"/>
      <w:pPr>
        <w:ind w:left="1004" w:hanging="72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2" w15:restartNumberingAfterBreak="0">
    <w:nsid w:val="193B1F6E"/>
    <w:multiLevelType w:val="multilevel"/>
    <w:tmpl w:val="2A1CF1DA"/>
    <w:lvl w:ilvl="0">
      <w:start w:val="4"/>
      <w:numFmt w:val="lowerLetter"/>
      <w:lvlText w:val="%1."/>
      <w:lvlJc w:val="left"/>
      <w:pPr>
        <w:ind w:left="720" w:hanging="360"/>
      </w:pPr>
      <w:rPr>
        <w:rFonts w:hint="default"/>
        <w:i/>
        <w:i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FA07403"/>
    <w:multiLevelType w:val="multilevel"/>
    <w:tmpl w:val="B1021E8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0870F8A"/>
    <w:multiLevelType w:val="hybridMultilevel"/>
    <w:tmpl w:val="9BE07C60"/>
    <w:lvl w:ilvl="0" w:tplc="A8A67952">
      <w:start w:val="1"/>
      <w:numFmt w:val="lowerRoman"/>
      <w:lvlText w:val="%1."/>
      <w:lvlJc w:val="left"/>
      <w:pPr>
        <w:ind w:left="1004" w:hanging="720"/>
      </w:pPr>
      <w:rPr>
        <w:rFonts w:hint="default"/>
      </w:rPr>
    </w:lvl>
    <w:lvl w:ilvl="1" w:tplc="2C0A0019">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5" w15:restartNumberingAfterBreak="0">
    <w:nsid w:val="300B6515"/>
    <w:multiLevelType w:val="multilevel"/>
    <w:tmpl w:val="4F7E1380"/>
    <w:lvl w:ilvl="0">
      <w:start w:val="1"/>
      <w:numFmt w:val="lowerLetter"/>
      <w:lvlText w:val="%1."/>
      <w:lvlJc w:val="left"/>
      <w:pPr>
        <w:ind w:left="644" w:hanging="359"/>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15:restartNumberingAfterBreak="0">
    <w:nsid w:val="32837C83"/>
    <w:multiLevelType w:val="hybridMultilevel"/>
    <w:tmpl w:val="18B8CB3A"/>
    <w:lvl w:ilvl="0" w:tplc="769E1B66">
      <w:start w:val="2"/>
      <w:numFmt w:val="decimal"/>
      <w:lvlText w:val="%1."/>
      <w:lvlJc w:val="left"/>
      <w:pPr>
        <w:ind w:left="644" w:hanging="36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32A63D1E"/>
    <w:multiLevelType w:val="multilevel"/>
    <w:tmpl w:val="CD2E1C5A"/>
    <w:lvl w:ilvl="0">
      <w:start w:val="1"/>
      <w:numFmt w:val="lowerRoman"/>
      <w:lvlText w:val="(%1)"/>
      <w:lvlJc w:val="left"/>
      <w:pPr>
        <w:ind w:left="1004" w:hanging="72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3A0B6B2D"/>
    <w:multiLevelType w:val="hybridMultilevel"/>
    <w:tmpl w:val="824C2E1A"/>
    <w:lvl w:ilvl="0" w:tplc="9662C0BC">
      <w:start w:val="9"/>
      <w:numFmt w:val="lowerLetter"/>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3FD0566C"/>
    <w:multiLevelType w:val="hybridMultilevel"/>
    <w:tmpl w:val="499EA25A"/>
    <w:lvl w:ilvl="0" w:tplc="EF9E47D6">
      <w:start w:val="1"/>
      <w:numFmt w:val="decimal"/>
      <w:lvlText w:val="%1."/>
      <w:lvlJc w:val="left"/>
      <w:pPr>
        <w:ind w:left="720" w:hanging="360"/>
      </w:pPr>
      <w:rPr>
        <w:rFonts w:ascii="Times New Roman" w:hAnsi="Times New Roman" w:cs="Times New Roman" w:hint="default"/>
        <w:sz w:val="28"/>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401A6285"/>
    <w:multiLevelType w:val="hybridMultilevel"/>
    <w:tmpl w:val="B5086D50"/>
    <w:lvl w:ilvl="0" w:tplc="FFFFFFFF">
      <w:start w:val="1"/>
      <w:numFmt w:val="decimal"/>
      <w:lvlText w:val="%1."/>
      <w:lvlJc w:val="left"/>
      <w:pPr>
        <w:ind w:left="720" w:hanging="360"/>
      </w:pPr>
      <w:rPr>
        <w:rFonts w:hint="default"/>
      </w:rPr>
    </w:lvl>
    <w:lvl w:ilvl="1" w:tplc="FFFFFFFF">
      <w:start w:val="1"/>
      <w:numFmt w:val="lowerLetter"/>
      <w:lvlText w:val="%2."/>
      <w:lvlJc w:val="left"/>
      <w:pPr>
        <w:ind w:left="644"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55214AD"/>
    <w:multiLevelType w:val="hybridMultilevel"/>
    <w:tmpl w:val="740EB2E8"/>
    <w:lvl w:ilvl="0" w:tplc="45CE7896">
      <w:start w:val="9"/>
      <w:numFmt w:val="lowerLetter"/>
      <w:lvlText w:val="%1."/>
      <w:lvlJc w:val="left"/>
      <w:pPr>
        <w:ind w:left="644" w:hanging="36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2" w15:restartNumberingAfterBreak="0">
    <w:nsid w:val="48DC5B17"/>
    <w:multiLevelType w:val="multilevel"/>
    <w:tmpl w:val="B532F7AC"/>
    <w:lvl w:ilvl="0">
      <w:start w:val="1"/>
      <w:numFmt w:val="lowerLetter"/>
      <w:lvlText w:val="%1."/>
      <w:lvlJc w:val="left"/>
      <w:pPr>
        <w:ind w:left="785"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CB7F0F"/>
    <w:multiLevelType w:val="hybridMultilevel"/>
    <w:tmpl w:val="0750E2E4"/>
    <w:lvl w:ilvl="0" w:tplc="F6D01446">
      <w:start w:val="2"/>
      <w:numFmt w:val="lowerRoman"/>
      <w:lvlText w:val="%1."/>
      <w:lvlJc w:val="left"/>
      <w:pPr>
        <w:ind w:left="1004" w:hanging="720"/>
      </w:pPr>
      <w:rPr>
        <w:rFonts w:hint="default"/>
      </w:rPr>
    </w:lvl>
    <w:lvl w:ilvl="1" w:tplc="2C0A0019" w:tentative="1">
      <w:start w:val="1"/>
      <w:numFmt w:val="lowerLetter"/>
      <w:lvlText w:val="%2."/>
      <w:lvlJc w:val="left"/>
      <w:pPr>
        <w:ind w:left="1364" w:hanging="360"/>
      </w:pPr>
    </w:lvl>
    <w:lvl w:ilvl="2" w:tplc="2C0A001B" w:tentative="1">
      <w:start w:val="1"/>
      <w:numFmt w:val="lowerRoman"/>
      <w:lvlText w:val="%3."/>
      <w:lvlJc w:val="right"/>
      <w:pPr>
        <w:ind w:left="2084" w:hanging="180"/>
      </w:pPr>
    </w:lvl>
    <w:lvl w:ilvl="3" w:tplc="2C0A000F" w:tentative="1">
      <w:start w:val="1"/>
      <w:numFmt w:val="decimal"/>
      <w:lvlText w:val="%4."/>
      <w:lvlJc w:val="left"/>
      <w:pPr>
        <w:ind w:left="2804" w:hanging="360"/>
      </w:pPr>
    </w:lvl>
    <w:lvl w:ilvl="4" w:tplc="2C0A0019" w:tentative="1">
      <w:start w:val="1"/>
      <w:numFmt w:val="lowerLetter"/>
      <w:lvlText w:val="%5."/>
      <w:lvlJc w:val="left"/>
      <w:pPr>
        <w:ind w:left="3524" w:hanging="360"/>
      </w:pPr>
    </w:lvl>
    <w:lvl w:ilvl="5" w:tplc="2C0A001B" w:tentative="1">
      <w:start w:val="1"/>
      <w:numFmt w:val="lowerRoman"/>
      <w:lvlText w:val="%6."/>
      <w:lvlJc w:val="right"/>
      <w:pPr>
        <w:ind w:left="4244" w:hanging="180"/>
      </w:pPr>
    </w:lvl>
    <w:lvl w:ilvl="6" w:tplc="2C0A000F" w:tentative="1">
      <w:start w:val="1"/>
      <w:numFmt w:val="decimal"/>
      <w:lvlText w:val="%7."/>
      <w:lvlJc w:val="left"/>
      <w:pPr>
        <w:ind w:left="4964" w:hanging="360"/>
      </w:pPr>
    </w:lvl>
    <w:lvl w:ilvl="7" w:tplc="2C0A0019" w:tentative="1">
      <w:start w:val="1"/>
      <w:numFmt w:val="lowerLetter"/>
      <w:lvlText w:val="%8."/>
      <w:lvlJc w:val="left"/>
      <w:pPr>
        <w:ind w:left="5684" w:hanging="360"/>
      </w:pPr>
    </w:lvl>
    <w:lvl w:ilvl="8" w:tplc="2C0A001B" w:tentative="1">
      <w:start w:val="1"/>
      <w:numFmt w:val="lowerRoman"/>
      <w:lvlText w:val="%9."/>
      <w:lvlJc w:val="right"/>
      <w:pPr>
        <w:ind w:left="6404" w:hanging="180"/>
      </w:pPr>
    </w:lvl>
  </w:abstractNum>
  <w:abstractNum w:abstractNumId="14" w15:restartNumberingAfterBreak="0">
    <w:nsid w:val="53F5349E"/>
    <w:multiLevelType w:val="hybridMultilevel"/>
    <w:tmpl w:val="C77EC37C"/>
    <w:lvl w:ilvl="0" w:tplc="8C8E8848">
      <w:start w:val="1"/>
      <w:numFmt w:val="lowerRoman"/>
      <w:lvlText w:val="%1."/>
      <w:lvlJc w:val="left"/>
      <w:pPr>
        <w:ind w:left="1440" w:hanging="72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5" w15:restartNumberingAfterBreak="0">
    <w:nsid w:val="5F4A6EC1"/>
    <w:multiLevelType w:val="hybridMultilevel"/>
    <w:tmpl w:val="9BE07C60"/>
    <w:lvl w:ilvl="0" w:tplc="FFFFFFFF">
      <w:start w:val="1"/>
      <w:numFmt w:val="lowerRoman"/>
      <w:lvlText w:val="%1."/>
      <w:lvlJc w:val="left"/>
      <w:pPr>
        <w:ind w:left="1004" w:hanging="720"/>
      </w:pPr>
      <w:rPr>
        <w:rFonts w:hint="default"/>
      </w:rPr>
    </w:lvl>
    <w:lvl w:ilvl="1" w:tplc="FFFFFFFF">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6" w15:restartNumberingAfterBreak="0">
    <w:nsid w:val="5FD537B4"/>
    <w:multiLevelType w:val="hybridMultilevel"/>
    <w:tmpl w:val="B5086D50"/>
    <w:lvl w:ilvl="0" w:tplc="2C0A000F">
      <w:start w:val="1"/>
      <w:numFmt w:val="decimal"/>
      <w:lvlText w:val="%1."/>
      <w:lvlJc w:val="left"/>
      <w:pPr>
        <w:ind w:left="720" w:hanging="360"/>
      </w:pPr>
      <w:rPr>
        <w:rFonts w:hint="default"/>
      </w:rPr>
    </w:lvl>
    <w:lvl w:ilvl="1" w:tplc="2C0A0019">
      <w:start w:val="1"/>
      <w:numFmt w:val="lowerLetter"/>
      <w:lvlText w:val="%2."/>
      <w:lvlJc w:val="left"/>
      <w:pPr>
        <w:ind w:left="644"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15:restartNumberingAfterBreak="0">
    <w:nsid w:val="61780608"/>
    <w:multiLevelType w:val="multilevel"/>
    <w:tmpl w:val="5AC8162A"/>
    <w:lvl w:ilvl="0">
      <w:start w:val="5"/>
      <w:numFmt w:val="lowerLetter"/>
      <w:lvlText w:val="%1."/>
      <w:lvlJc w:val="left"/>
      <w:pPr>
        <w:ind w:left="785" w:hanging="360"/>
      </w:pPr>
      <w:rPr>
        <w:rFonts w:hint="default"/>
        <w:b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47D6CA8"/>
    <w:multiLevelType w:val="hybridMultilevel"/>
    <w:tmpl w:val="3BAA74F2"/>
    <w:lvl w:ilvl="0" w:tplc="96B4F19A">
      <w:start w:val="1"/>
      <w:numFmt w:val="lowerRoman"/>
      <w:lvlText w:val="(%1)"/>
      <w:lvlJc w:val="left"/>
      <w:pPr>
        <w:ind w:left="2279" w:hanging="720"/>
      </w:pPr>
      <w:rPr>
        <w:rFonts w:hint="default"/>
        <w:color w:val="000000"/>
        <w:sz w:val="24"/>
      </w:rPr>
    </w:lvl>
    <w:lvl w:ilvl="1" w:tplc="2C0A0019" w:tentative="1">
      <w:start w:val="1"/>
      <w:numFmt w:val="lowerLetter"/>
      <w:lvlText w:val="%2."/>
      <w:lvlJc w:val="left"/>
      <w:pPr>
        <w:ind w:left="2639" w:hanging="360"/>
      </w:pPr>
    </w:lvl>
    <w:lvl w:ilvl="2" w:tplc="2C0A001B" w:tentative="1">
      <w:start w:val="1"/>
      <w:numFmt w:val="lowerRoman"/>
      <w:lvlText w:val="%3."/>
      <w:lvlJc w:val="right"/>
      <w:pPr>
        <w:ind w:left="3359" w:hanging="180"/>
      </w:pPr>
    </w:lvl>
    <w:lvl w:ilvl="3" w:tplc="2C0A000F" w:tentative="1">
      <w:start w:val="1"/>
      <w:numFmt w:val="decimal"/>
      <w:lvlText w:val="%4."/>
      <w:lvlJc w:val="left"/>
      <w:pPr>
        <w:ind w:left="4079" w:hanging="360"/>
      </w:pPr>
    </w:lvl>
    <w:lvl w:ilvl="4" w:tplc="2C0A0019" w:tentative="1">
      <w:start w:val="1"/>
      <w:numFmt w:val="lowerLetter"/>
      <w:lvlText w:val="%5."/>
      <w:lvlJc w:val="left"/>
      <w:pPr>
        <w:ind w:left="4799" w:hanging="360"/>
      </w:pPr>
    </w:lvl>
    <w:lvl w:ilvl="5" w:tplc="2C0A001B" w:tentative="1">
      <w:start w:val="1"/>
      <w:numFmt w:val="lowerRoman"/>
      <w:lvlText w:val="%6."/>
      <w:lvlJc w:val="right"/>
      <w:pPr>
        <w:ind w:left="5519" w:hanging="180"/>
      </w:pPr>
    </w:lvl>
    <w:lvl w:ilvl="6" w:tplc="2C0A000F" w:tentative="1">
      <w:start w:val="1"/>
      <w:numFmt w:val="decimal"/>
      <w:lvlText w:val="%7."/>
      <w:lvlJc w:val="left"/>
      <w:pPr>
        <w:ind w:left="6239" w:hanging="360"/>
      </w:pPr>
    </w:lvl>
    <w:lvl w:ilvl="7" w:tplc="2C0A0019" w:tentative="1">
      <w:start w:val="1"/>
      <w:numFmt w:val="lowerLetter"/>
      <w:lvlText w:val="%8."/>
      <w:lvlJc w:val="left"/>
      <w:pPr>
        <w:ind w:left="6959" w:hanging="360"/>
      </w:pPr>
    </w:lvl>
    <w:lvl w:ilvl="8" w:tplc="2C0A001B" w:tentative="1">
      <w:start w:val="1"/>
      <w:numFmt w:val="lowerRoman"/>
      <w:lvlText w:val="%9."/>
      <w:lvlJc w:val="right"/>
      <w:pPr>
        <w:ind w:left="7679" w:hanging="180"/>
      </w:pPr>
    </w:lvl>
  </w:abstractNum>
  <w:abstractNum w:abstractNumId="19" w15:restartNumberingAfterBreak="0">
    <w:nsid w:val="64FB423E"/>
    <w:multiLevelType w:val="hybridMultilevel"/>
    <w:tmpl w:val="19621EE4"/>
    <w:lvl w:ilvl="0" w:tplc="9488ACB2">
      <w:start w:val="2"/>
      <w:numFmt w:val="lowerRoman"/>
      <w:lvlText w:val="%1."/>
      <w:lvlJc w:val="left"/>
      <w:pPr>
        <w:ind w:left="1004" w:hanging="720"/>
      </w:pPr>
      <w:rPr>
        <w:rFonts w:hint="default"/>
      </w:rPr>
    </w:lvl>
    <w:lvl w:ilvl="1" w:tplc="2C0A0019">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6DC56B48"/>
    <w:multiLevelType w:val="hybridMultilevel"/>
    <w:tmpl w:val="25849932"/>
    <w:lvl w:ilvl="0" w:tplc="2C0A0019">
      <w:start w:val="9"/>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15:restartNumberingAfterBreak="0">
    <w:nsid w:val="767E20C5"/>
    <w:multiLevelType w:val="multilevel"/>
    <w:tmpl w:val="15EC5C90"/>
    <w:lvl w:ilvl="0">
      <w:start w:val="1"/>
      <w:numFmt w:val="decimal"/>
      <w:lvlText w:val="%1."/>
      <w:lvlJc w:val="left"/>
      <w:pPr>
        <w:ind w:left="785" w:hanging="360"/>
      </w:pPr>
      <w:rPr>
        <w:rFonts w:ascii="Times New Roman" w:hAnsi="Times New Roman" w:cs="Times New Roman" w:hint="default"/>
        <w:b/>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73F04E9"/>
    <w:multiLevelType w:val="multilevel"/>
    <w:tmpl w:val="883838C2"/>
    <w:lvl w:ilvl="0">
      <w:start w:val="6"/>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79254E33"/>
    <w:multiLevelType w:val="hybridMultilevel"/>
    <w:tmpl w:val="A336F4AE"/>
    <w:lvl w:ilvl="0" w:tplc="0044938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4" w15:restartNumberingAfterBreak="0">
    <w:nsid w:val="7F147648"/>
    <w:multiLevelType w:val="multilevel"/>
    <w:tmpl w:val="AD52CFB0"/>
    <w:lvl w:ilvl="0">
      <w:start w:val="5"/>
      <w:numFmt w:val="lowerLetter"/>
      <w:lvlText w:val="%1."/>
      <w:lvlJc w:val="left"/>
      <w:pPr>
        <w:ind w:left="785" w:hanging="360"/>
      </w:pPr>
      <w:rPr>
        <w:rFonts w:hint="default"/>
        <w:b w:val="0"/>
        <w:bCs/>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2029519743">
    <w:abstractNumId w:val="7"/>
  </w:num>
  <w:num w:numId="2" w16cid:durableId="1043556753">
    <w:abstractNumId w:val="21"/>
  </w:num>
  <w:num w:numId="3" w16cid:durableId="1877423977">
    <w:abstractNumId w:val="12"/>
  </w:num>
  <w:num w:numId="4" w16cid:durableId="326129794">
    <w:abstractNumId w:val="5"/>
  </w:num>
  <w:num w:numId="5" w16cid:durableId="1379620553">
    <w:abstractNumId w:val="23"/>
  </w:num>
  <w:num w:numId="6" w16cid:durableId="1828739978">
    <w:abstractNumId w:val="3"/>
  </w:num>
  <w:num w:numId="7" w16cid:durableId="656761249">
    <w:abstractNumId w:val="2"/>
  </w:num>
  <w:num w:numId="8" w16cid:durableId="1142041461">
    <w:abstractNumId w:val="9"/>
  </w:num>
  <w:num w:numId="9" w16cid:durableId="1248736384">
    <w:abstractNumId w:val="14"/>
  </w:num>
  <w:num w:numId="10" w16cid:durableId="91244117">
    <w:abstractNumId w:val="8"/>
  </w:num>
  <w:num w:numId="11" w16cid:durableId="1964581560">
    <w:abstractNumId w:val="4"/>
  </w:num>
  <w:num w:numId="12" w16cid:durableId="765424803">
    <w:abstractNumId w:val="22"/>
  </w:num>
  <w:num w:numId="13" w16cid:durableId="622199594">
    <w:abstractNumId w:val="0"/>
  </w:num>
  <w:num w:numId="14" w16cid:durableId="1856531505">
    <w:abstractNumId w:val="24"/>
  </w:num>
  <w:num w:numId="15" w16cid:durableId="1716391873">
    <w:abstractNumId w:val="18"/>
  </w:num>
  <w:num w:numId="16" w16cid:durableId="551620833">
    <w:abstractNumId w:val="16"/>
  </w:num>
  <w:num w:numId="17" w16cid:durableId="866023030">
    <w:abstractNumId w:val="20"/>
  </w:num>
  <w:num w:numId="18" w16cid:durableId="765882742">
    <w:abstractNumId w:val="11"/>
  </w:num>
  <w:num w:numId="19" w16cid:durableId="1391879894">
    <w:abstractNumId w:val="13"/>
  </w:num>
  <w:num w:numId="20" w16cid:durableId="838616105">
    <w:abstractNumId w:val="15"/>
  </w:num>
  <w:num w:numId="21" w16cid:durableId="910190033">
    <w:abstractNumId w:val="19"/>
  </w:num>
  <w:num w:numId="22" w16cid:durableId="1214003774">
    <w:abstractNumId w:val="17"/>
  </w:num>
  <w:num w:numId="23" w16cid:durableId="1129662891">
    <w:abstractNumId w:val="10"/>
  </w:num>
  <w:num w:numId="24" w16cid:durableId="303437505">
    <w:abstractNumId w:val="6"/>
  </w:num>
  <w:num w:numId="25" w16cid:durableId="6395054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F3F"/>
    <w:rsid w:val="0000019E"/>
    <w:rsid w:val="00001ABB"/>
    <w:rsid w:val="00001FC2"/>
    <w:rsid w:val="0000228E"/>
    <w:rsid w:val="000025BB"/>
    <w:rsid w:val="00002DBD"/>
    <w:rsid w:val="00002F0A"/>
    <w:rsid w:val="00003007"/>
    <w:rsid w:val="00003046"/>
    <w:rsid w:val="000036B9"/>
    <w:rsid w:val="00003C60"/>
    <w:rsid w:val="00004240"/>
    <w:rsid w:val="00004445"/>
    <w:rsid w:val="0000503F"/>
    <w:rsid w:val="00005CFC"/>
    <w:rsid w:val="000068C0"/>
    <w:rsid w:val="00006FE8"/>
    <w:rsid w:val="00007A42"/>
    <w:rsid w:val="000105D5"/>
    <w:rsid w:val="0001100F"/>
    <w:rsid w:val="0001120E"/>
    <w:rsid w:val="00011C1E"/>
    <w:rsid w:val="0001201E"/>
    <w:rsid w:val="0001245C"/>
    <w:rsid w:val="000125FC"/>
    <w:rsid w:val="00014C06"/>
    <w:rsid w:val="00014CEB"/>
    <w:rsid w:val="00015E40"/>
    <w:rsid w:val="000164DA"/>
    <w:rsid w:val="000169D6"/>
    <w:rsid w:val="00016D5C"/>
    <w:rsid w:val="0001712F"/>
    <w:rsid w:val="00020362"/>
    <w:rsid w:val="00020744"/>
    <w:rsid w:val="00020CAD"/>
    <w:rsid w:val="00021085"/>
    <w:rsid w:val="00021477"/>
    <w:rsid w:val="00021624"/>
    <w:rsid w:val="00021AD5"/>
    <w:rsid w:val="00022F64"/>
    <w:rsid w:val="000238EB"/>
    <w:rsid w:val="00023A4D"/>
    <w:rsid w:val="000241E4"/>
    <w:rsid w:val="0002436F"/>
    <w:rsid w:val="00024F75"/>
    <w:rsid w:val="000253BF"/>
    <w:rsid w:val="00025A73"/>
    <w:rsid w:val="000265FB"/>
    <w:rsid w:val="00026EA7"/>
    <w:rsid w:val="000272A9"/>
    <w:rsid w:val="00027705"/>
    <w:rsid w:val="000308A0"/>
    <w:rsid w:val="000309E4"/>
    <w:rsid w:val="00030C13"/>
    <w:rsid w:val="00030D08"/>
    <w:rsid w:val="00031A8A"/>
    <w:rsid w:val="00031FDF"/>
    <w:rsid w:val="000335FD"/>
    <w:rsid w:val="000338DD"/>
    <w:rsid w:val="0003391B"/>
    <w:rsid w:val="00033CE6"/>
    <w:rsid w:val="0003453B"/>
    <w:rsid w:val="00034CDC"/>
    <w:rsid w:val="000352F2"/>
    <w:rsid w:val="00035769"/>
    <w:rsid w:val="000358A2"/>
    <w:rsid w:val="000360CD"/>
    <w:rsid w:val="00037FF4"/>
    <w:rsid w:val="0004055A"/>
    <w:rsid w:val="0004064A"/>
    <w:rsid w:val="0004086A"/>
    <w:rsid w:val="00040985"/>
    <w:rsid w:val="00043203"/>
    <w:rsid w:val="000433CA"/>
    <w:rsid w:val="0004403E"/>
    <w:rsid w:val="0004420A"/>
    <w:rsid w:val="000445E2"/>
    <w:rsid w:val="00044E3D"/>
    <w:rsid w:val="0004529F"/>
    <w:rsid w:val="00045922"/>
    <w:rsid w:val="00045E6B"/>
    <w:rsid w:val="00046901"/>
    <w:rsid w:val="00046F9A"/>
    <w:rsid w:val="00047451"/>
    <w:rsid w:val="00047D1B"/>
    <w:rsid w:val="00050453"/>
    <w:rsid w:val="00050C0F"/>
    <w:rsid w:val="000517A5"/>
    <w:rsid w:val="00051BA3"/>
    <w:rsid w:val="00051E59"/>
    <w:rsid w:val="000523D4"/>
    <w:rsid w:val="00052B22"/>
    <w:rsid w:val="0005401F"/>
    <w:rsid w:val="00054993"/>
    <w:rsid w:val="00054D23"/>
    <w:rsid w:val="00055961"/>
    <w:rsid w:val="00055BC7"/>
    <w:rsid w:val="00056449"/>
    <w:rsid w:val="00056B2A"/>
    <w:rsid w:val="00056E12"/>
    <w:rsid w:val="00057168"/>
    <w:rsid w:val="00057A05"/>
    <w:rsid w:val="00060928"/>
    <w:rsid w:val="00060AFF"/>
    <w:rsid w:val="00061143"/>
    <w:rsid w:val="0006214F"/>
    <w:rsid w:val="00062D66"/>
    <w:rsid w:val="00063851"/>
    <w:rsid w:val="000643C9"/>
    <w:rsid w:val="00064971"/>
    <w:rsid w:val="00065DC5"/>
    <w:rsid w:val="0006672A"/>
    <w:rsid w:val="000678E2"/>
    <w:rsid w:val="000719DF"/>
    <w:rsid w:val="00071DB7"/>
    <w:rsid w:val="00072195"/>
    <w:rsid w:val="0007284D"/>
    <w:rsid w:val="00072C4F"/>
    <w:rsid w:val="000746D9"/>
    <w:rsid w:val="000756B8"/>
    <w:rsid w:val="00075EFA"/>
    <w:rsid w:val="00076E12"/>
    <w:rsid w:val="00076EF5"/>
    <w:rsid w:val="00077827"/>
    <w:rsid w:val="00077FA7"/>
    <w:rsid w:val="0008060D"/>
    <w:rsid w:val="00080DFD"/>
    <w:rsid w:val="0008101E"/>
    <w:rsid w:val="00081601"/>
    <w:rsid w:val="000821EB"/>
    <w:rsid w:val="00082E3D"/>
    <w:rsid w:val="000830D5"/>
    <w:rsid w:val="00083876"/>
    <w:rsid w:val="000839F1"/>
    <w:rsid w:val="00084DB4"/>
    <w:rsid w:val="0008616D"/>
    <w:rsid w:val="00086570"/>
    <w:rsid w:val="00086DA8"/>
    <w:rsid w:val="00086ED8"/>
    <w:rsid w:val="000875AD"/>
    <w:rsid w:val="000902A9"/>
    <w:rsid w:val="00090672"/>
    <w:rsid w:val="00090959"/>
    <w:rsid w:val="00090B9A"/>
    <w:rsid w:val="00090D16"/>
    <w:rsid w:val="00091627"/>
    <w:rsid w:val="00091644"/>
    <w:rsid w:val="00091913"/>
    <w:rsid w:val="0009368A"/>
    <w:rsid w:val="00094C84"/>
    <w:rsid w:val="00096148"/>
    <w:rsid w:val="0009635F"/>
    <w:rsid w:val="00096DF2"/>
    <w:rsid w:val="000A055A"/>
    <w:rsid w:val="000A063E"/>
    <w:rsid w:val="000A1562"/>
    <w:rsid w:val="000A1A40"/>
    <w:rsid w:val="000A28B4"/>
    <w:rsid w:val="000A2FE1"/>
    <w:rsid w:val="000A3D5F"/>
    <w:rsid w:val="000A486F"/>
    <w:rsid w:val="000A4994"/>
    <w:rsid w:val="000A57F4"/>
    <w:rsid w:val="000A5A9E"/>
    <w:rsid w:val="000A64AC"/>
    <w:rsid w:val="000A665B"/>
    <w:rsid w:val="000A687D"/>
    <w:rsid w:val="000A7059"/>
    <w:rsid w:val="000A769E"/>
    <w:rsid w:val="000A7E3F"/>
    <w:rsid w:val="000B0637"/>
    <w:rsid w:val="000B0BC7"/>
    <w:rsid w:val="000B1008"/>
    <w:rsid w:val="000B1257"/>
    <w:rsid w:val="000B1F91"/>
    <w:rsid w:val="000B244F"/>
    <w:rsid w:val="000B3C7C"/>
    <w:rsid w:val="000B4F2E"/>
    <w:rsid w:val="000B53CA"/>
    <w:rsid w:val="000B56A0"/>
    <w:rsid w:val="000B657D"/>
    <w:rsid w:val="000B65D1"/>
    <w:rsid w:val="000B6965"/>
    <w:rsid w:val="000B75F9"/>
    <w:rsid w:val="000B762C"/>
    <w:rsid w:val="000B7876"/>
    <w:rsid w:val="000C0E9F"/>
    <w:rsid w:val="000C161F"/>
    <w:rsid w:val="000C2449"/>
    <w:rsid w:val="000C4219"/>
    <w:rsid w:val="000C5899"/>
    <w:rsid w:val="000C5BA5"/>
    <w:rsid w:val="000C7380"/>
    <w:rsid w:val="000C7800"/>
    <w:rsid w:val="000C7A5D"/>
    <w:rsid w:val="000D06B4"/>
    <w:rsid w:val="000D0C21"/>
    <w:rsid w:val="000D1439"/>
    <w:rsid w:val="000D1443"/>
    <w:rsid w:val="000D1D8D"/>
    <w:rsid w:val="000D21E1"/>
    <w:rsid w:val="000D2E64"/>
    <w:rsid w:val="000D2E75"/>
    <w:rsid w:val="000D3074"/>
    <w:rsid w:val="000D3B2E"/>
    <w:rsid w:val="000D3E38"/>
    <w:rsid w:val="000D4B56"/>
    <w:rsid w:val="000D614F"/>
    <w:rsid w:val="000D77BD"/>
    <w:rsid w:val="000D788A"/>
    <w:rsid w:val="000D7F7D"/>
    <w:rsid w:val="000E0062"/>
    <w:rsid w:val="000E0EDC"/>
    <w:rsid w:val="000E1122"/>
    <w:rsid w:val="000E175A"/>
    <w:rsid w:val="000E202D"/>
    <w:rsid w:val="000E2145"/>
    <w:rsid w:val="000E2A2A"/>
    <w:rsid w:val="000E2C33"/>
    <w:rsid w:val="000E2C4D"/>
    <w:rsid w:val="000E4491"/>
    <w:rsid w:val="000E4833"/>
    <w:rsid w:val="000E4EB4"/>
    <w:rsid w:val="000E619C"/>
    <w:rsid w:val="000E6865"/>
    <w:rsid w:val="000E76D4"/>
    <w:rsid w:val="000F0335"/>
    <w:rsid w:val="000F0C5A"/>
    <w:rsid w:val="000F1088"/>
    <w:rsid w:val="000F211D"/>
    <w:rsid w:val="000F231D"/>
    <w:rsid w:val="000F356E"/>
    <w:rsid w:val="000F3B69"/>
    <w:rsid w:val="000F4150"/>
    <w:rsid w:val="000F5064"/>
    <w:rsid w:val="000F5ABD"/>
    <w:rsid w:val="000F5CFB"/>
    <w:rsid w:val="000F5DD8"/>
    <w:rsid w:val="000F608E"/>
    <w:rsid w:val="000F6145"/>
    <w:rsid w:val="000F68DB"/>
    <w:rsid w:val="000F7998"/>
    <w:rsid w:val="001001D0"/>
    <w:rsid w:val="00100797"/>
    <w:rsid w:val="001009A1"/>
    <w:rsid w:val="00100DAD"/>
    <w:rsid w:val="00100FB2"/>
    <w:rsid w:val="00101475"/>
    <w:rsid w:val="00101930"/>
    <w:rsid w:val="00101ADF"/>
    <w:rsid w:val="00101AF5"/>
    <w:rsid w:val="00101E54"/>
    <w:rsid w:val="00102243"/>
    <w:rsid w:val="00102956"/>
    <w:rsid w:val="0010344A"/>
    <w:rsid w:val="00103719"/>
    <w:rsid w:val="00104CD5"/>
    <w:rsid w:val="001058DF"/>
    <w:rsid w:val="00105C53"/>
    <w:rsid w:val="00105CA3"/>
    <w:rsid w:val="00106228"/>
    <w:rsid w:val="00106F2C"/>
    <w:rsid w:val="00107B1C"/>
    <w:rsid w:val="0011038A"/>
    <w:rsid w:val="001108BE"/>
    <w:rsid w:val="00112498"/>
    <w:rsid w:val="001132EF"/>
    <w:rsid w:val="001138D3"/>
    <w:rsid w:val="00113CD6"/>
    <w:rsid w:val="00115247"/>
    <w:rsid w:val="00115C9D"/>
    <w:rsid w:val="00115D1E"/>
    <w:rsid w:val="00115DA5"/>
    <w:rsid w:val="001165C0"/>
    <w:rsid w:val="001165CF"/>
    <w:rsid w:val="0011685F"/>
    <w:rsid w:val="001172EF"/>
    <w:rsid w:val="00120CBD"/>
    <w:rsid w:val="00120E54"/>
    <w:rsid w:val="00120EBE"/>
    <w:rsid w:val="0012133E"/>
    <w:rsid w:val="00121730"/>
    <w:rsid w:val="00121CFD"/>
    <w:rsid w:val="001226F4"/>
    <w:rsid w:val="00123108"/>
    <w:rsid w:val="0012421F"/>
    <w:rsid w:val="00125838"/>
    <w:rsid w:val="00125DD7"/>
    <w:rsid w:val="00125E9B"/>
    <w:rsid w:val="00125F5A"/>
    <w:rsid w:val="00127088"/>
    <w:rsid w:val="00127BCD"/>
    <w:rsid w:val="00130610"/>
    <w:rsid w:val="00130911"/>
    <w:rsid w:val="00130A9E"/>
    <w:rsid w:val="00130B75"/>
    <w:rsid w:val="00131420"/>
    <w:rsid w:val="0013254B"/>
    <w:rsid w:val="001327B9"/>
    <w:rsid w:val="00132C67"/>
    <w:rsid w:val="00132D07"/>
    <w:rsid w:val="00132E1A"/>
    <w:rsid w:val="00133129"/>
    <w:rsid w:val="001339B5"/>
    <w:rsid w:val="00133AD4"/>
    <w:rsid w:val="001346B5"/>
    <w:rsid w:val="001350CA"/>
    <w:rsid w:val="001364A7"/>
    <w:rsid w:val="001371E0"/>
    <w:rsid w:val="0013755A"/>
    <w:rsid w:val="001407AD"/>
    <w:rsid w:val="00140BE4"/>
    <w:rsid w:val="0014123D"/>
    <w:rsid w:val="00142202"/>
    <w:rsid w:val="00144CB0"/>
    <w:rsid w:val="001457F8"/>
    <w:rsid w:val="001463FC"/>
    <w:rsid w:val="001467AB"/>
    <w:rsid w:val="001471DD"/>
    <w:rsid w:val="001505EB"/>
    <w:rsid w:val="00151833"/>
    <w:rsid w:val="00151F00"/>
    <w:rsid w:val="00152C60"/>
    <w:rsid w:val="001539EB"/>
    <w:rsid w:val="00153DB9"/>
    <w:rsid w:val="00154491"/>
    <w:rsid w:val="00154CC2"/>
    <w:rsid w:val="00155A66"/>
    <w:rsid w:val="00155D78"/>
    <w:rsid w:val="00155E7D"/>
    <w:rsid w:val="00156E29"/>
    <w:rsid w:val="00157298"/>
    <w:rsid w:val="0015766C"/>
    <w:rsid w:val="00157725"/>
    <w:rsid w:val="001612C7"/>
    <w:rsid w:val="00161408"/>
    <w:rsid w:val="00161703"/>
    <w:rsid w:val="001617D0"/>
    <w:rsid w:val="00162A04"/>
    <w:rsid w:val="001632E6"/>
    <w:rsid w:val="0016390C"/>
    <w:rsid w:val="00163E55"/>
    <w:rsid w:val="001640E2"/>
    <w:rsid w:val="00164612"/>
    <w:rsid w:val="001648DC"/>
    <w:rsid w:val="00165B1B"/>
    <w:rsid w:val="001677D1"/>
    <w:rsid w:val="00170D2C"/>
    <w:rsid w:val="00172237"/>
    <w:rsid w:val="00172BA0"/>
    <w:rsid w:val="00173AAE"/>
    <w:rsid w:val="00173DC8"/>
    <w:rsid w:val="00174B6F"/>
    <w:rsid w:val="0017516A"/>
    <w:rsid w:val="0017547B"/>
    <w:rsid w:val="001763F5"/>
    <w:rsid w:val="00176EFE"/>
    <w:rsid w:val="0017748E"/>
    <w:rsid w:val="00177E58"/>
    <w:rsid w:val="001805DB"/>
    <w:rsid w:val="001818AC"/>
    <w:rsid w:val="001827B5"/>
    <w:rsid w:val="00182CB8"/>
    <w:rsid w:val="00182D3B"/>
    <w:rsid w:val="00182F99"/>
    <w:rsid w:val="00182FAA"/>
    <w:rsid w:val="00183263"/>
    <w:rsid w:val="00183DAC"/>
    <w:rsid w:val="0018407F"/>
    <w:rsid w:val="00184643"/>
    <w:rsid w:val="00184899"/>
    <w:rsid w:val="00185AC0"/>
    <w:rsid w:val="001864B9"/>
    <w:rsid w:val="00187F15"/>
    <w:rsid w:val="0019149E"/>
    <w:rsid w:val="001924A8"/>
    <w:rsid w:val="001925D1"/>
    <w:rsid w:val="001930A2"/>
    <w:rsid w:val="001940C3"/>
    <w:rsid w:val="0019436E"/>
    <w:rsid w:val="0019464F"/>
    <w:rsid w:val="001949C7"/>
    <w:rsid w:val="00195D1D"/>
    <w:rsid w:val="00197293"/>
    <w:rsid w:val="00197368"/>
    <w:rsid w:val="001A2293"/>
    <w:rsid w:val="001A2534"/>
    <w:rsid w:val="001A3F8B"/>
    <w:rsid w:val="001A6085"/>
    <w:rsid w:val="001B077F"/>
    <w:rsid w:val="001B0C1A"/>
    <w:rsid w:val="001B0FC5"/>
    <w:rsid w:val="001B29FB"/>
    <w:rsid w:val="001B2F72"/>
    <w:rsid w:val="001B449C"/>
    <w:rsid w:val="001B5047"/>
    <w:rsid w:val="001B531B"/>
    <w:rsid w:val="001B5F12"/>
    <w:rsid w:val="001B6264"/>
    <w:rsid w:val="001B6B69"/>
    <w:rsid w:val="001B7753"/>
    <w:rsid w:val="001B7D7C"/>
    <w:rsid w:val="001C0AF8"/>
    <w:rsid w:val="001C16B3"/>
    <w:rsid w:val="001C34F1"/>
    <w:rsid w:val="001C3552"/>
    <w:rsid w:val="001C3EA4"/>
    <w:rsid w:val="001C3F55"/>
    <w:rsid w:val="001C4906"/>
    <w:rsid w:val="001C4BF5"/>
    <w:rsid w:val="001C50CA"/>
    <w:rsid w:val="001C5823"/>
    <w:rsid w:val="001C6652"/>
    <w:rsid w:val="001C6704"/>
    <w:rsid w:val="001C6FE3"/>
    <w:rsid w:val="001C7708"/>
    <w:rsid w:val="001C7BFF"/>
    <w:rsid w:val="001D005E"/>
    <w:rsid w:val="001D0500"/>
    <w:rsid w:val="001D09B9"/>
    <w:rsid w:val="001D140C"/>
    <w:rsid w:val="001D2524"/>
    <w:rsid w:val="001D4209"/>
    <w:rsid w:val="001D497F"/>
    <w:rsid w:val="001D69A4"/>
    <w:rsid w:val="001D6A5A"/>
    <w:rsid w:val="001D6A64"/>
    <w:rsid w:val="001D721F"/>
    <w:rsid w:val="001D73D0"/>
    <w:rsid w:val="001E18CA"/>
    <w:rsid w:val="001E27B0"/>
    <w:rsid w:val="001E28BF"/>
    <w:rsid w:val="001E3EC5"/>
    <w:rsid w:val="001E4387"/>
    <w:rsid w:val="001E4390"/>
    <w:rsid w:val="001E4BA1"/>
    <w:rsid w:val="001E4E82"/>
    <w:rsid w:val="001E5000"/>
    <w:rsid w:val="001E5AFA"/>
    <w:rsid w:val="001E6622"/>
    <w:rsid w:val="001E6898"/>
    <w:rsid w:val="001E68A1"/>
    <w:rsid w:val="001E7407"/>
    <w:rsid w:val="001E78B2"/>
    <w:rsid w:val="001E799B"/>
    <w:rsid w:val="001E7D4A"/>
    <w:rsid w:val="001F00B3"/>
    <w:rsid w:val="001F0650"/>
    <w:rsid w:val="001F114D"/>
    <w:rsid w:val="001F13FD"/>
    <w:rsid w:val="001F1876"/>
    <w:rsid w:val="001F2112"/>
    <w:rsid w:val="001F2134"/>
    <w:rsid w:val="001F28A3"/>
    <w:rsid w:val="001F2C22"/>
    <w:rsid w:val="001F31B9"/>
    <w:rsid w:val="001F35CA"/>
    <w:rsid w:val="001F365B"/>
    <w:rsid w:val="001F565D"/>
    <w:rsid w:val="001F5AAD"/>
    <w:rsid w:val="001F603E"/>
    <w:rsid w:val="001F7ED6"/>
    <w:rsid w:val="00200501"/>
    <w:rsid w:val="00201E9A"/>
    <w:rsid w:val="00201FD7"/>
    <w:rsid w:val="002024CD"/>
    <w:rsid w:val="002027A8"/>
    <w:rsid w:val="00203967"/>
    <w:rsid w:val="002047DB"/>
    <w:rsid w:val="002049FB"/>
    <w:rsid w:val="00204A88"/>
    <w:rsid w:val="0020541C"/>
    <w:rsid w:val="002057C9"/>
    <w:rsid w:val="002078EF"/>
    <w:rsid w:val="0021221D"/>
    <w:rsid w:val="00212D59"/>
    <w:rsid w:val="0021334F"/>
    <w:rsid w:val="002138D9"/>
    <w:rsid w:val="00213D0E"/>
    <w:rsid w:val="00213F69"/>
    <w:rsid w:val="002140E9"/>
    <w:rsid w:val="00215102"/>
    <w:rsid w:val="0021579D"/>
    <w:rsid w:val="002161F7"/>
    <w:rsid w:val="002163C6"/>
    <w:rsid w:val="0021670C"/>
    <w:rsid w:val="00216AFE"/>
    <w:rsid w:val="00217CE3"/>
    <w:rsid w:val="00217F41"/>
    <w:rsid w:val="00220F0A"/>
    <w:rsid w:val="00221174"/>
    <w:rsid w:val="0022162D"/>
    <w:rsid w:val="00221A1D"/>
    <w:rsid w:val="00221D7D"/>
    <w:rsid w:val="00222359"/>
    <w:rsid w:val="002226BA"/>
    <w:rsid w:val="002228EF"/>
    <w:rsid w:val="00222EF2"/>
    <w:rsid w:val="002232DD"/>
    <w:rsid w:val="002233A6"/>
    <w:rsid w:val="00223D12"/>
    <w:rsid w:val="002251C7"/>
    <w:rsid w:val="0022596D"/>
    <w:rsid w:val="0022645C"/>
    <w:rsid w:val="002264D8"/>
    <w:rsid w:val="0022715C"/>
    <w:rsid w:val="00227564"/>
    <w:rsid w:val="00230BC2"/>
    <w:rsid w:val="002322D2"/>
    <w:rsid w:val="00232A01"/>
    <w:rsid w:val="00234D5B"/>
    <w:rsid w:val="002354BC"/>
    <w:rsid w:val="00235A15"/>
    <w:rsid w:val="00235C8F"/>
    <w:rsid w:val="002406B3"/>
    <w:rsid w:val="00240AC1"/>
    <w:rsid w:val="0024273A"/>
    <w:rsid w:val="00242C1B"/>
    <w:rsid w:val="0024497C"/>
    <w:rsid w:val="00244CFD"/>
    <w:rsid w:val="00245019"/>
    <w:rsid w:val="00245422"/>
    <w:rsid w:val="00246096"/>
    <w:rsid w:val="00246659"/>
    <w:rsid w:val="00246CDD"/>
    <w:rsid w:val="00246CDE"/>
    <w:rsid w:val="00246E6F"/>
    <w:rsid w:val="00247778"/>
    <w:rsid w:val="0025168D"/>
    <w:rsid w:val="0025253A"/>
    <w:rsid w:val="0025332B"/>
    <w:rsid w:val="0025365F"/>
    <w:rsid w:val="00253E3E"/>
    <w:rsid w:val="002545D0"/>
    <w:rsid w:val="00254B07"/>
    <w:rsid w:val="00254B9C"/>
    <w:rsid w:val="00254E28"/>
    <w:rsid w:val="00255BF3"/>
    <w:rsid w:val="0026030B"/>
    <w:rsid w:val="002610CF"/>
    <w:rsid w:val="00261885"/>
    <w:rsid w:val="00262249"/>
    <w:rsid w:val="00262306"/>
    <w:rsid w:val="0026268A"/>
    <w:rsid w:val="00264974"/>
    <w:rsid w:val="00266A8C"/>
    <w:rsid w:val="002706E2"/>
    <w:rsid w:val="002708B5"/>
    <w:rsid w:val="00271531"/>
    <w:rsid w:val="002716BD"/>
    <w:rsid w:val="00271908"/>
    <w:rsid w:val="0027223C"/>
    <w:rsid w:val="002735D8"/>
    <w:rsid w:val="0027397B"/>
    <w:rsid w:val="00273F8D"/>
    <w:rsid w:val="00275A11"/>
    <w:rsid w:val="00275BF7"/>
    <w:rsid w:val="002760C2"/>
    <w:rsid w:val="0027641A"/>
    <w:rsid w:val="002765BE"/>
    <w:rsid w:val="00277372"/>
    <w:rsid w:val="00277656"/>
    <w:rsid w:val="00280BE4"/>
    <w:rsid w:val="002814DF"/>
    <w:rsid w:val="00282C5F"/>
    <w:rsid w:val="00282EE9"/>
    <w:rsid w:val="0028316C"/>
    <w:rsid w:val="00283D5D"/>
    <w:rsid w:val="002840FC"/>
    <w:rsid w:val="002845CC"/>
    <w:rsid w:val="002850DA"/>
    <w:rsid w:val="002870F0"/>
    <w:rsid w:val="00287134"/>
    <w:rsid w:val="00287CF0"/>
    <w:rsid w:val="00287F7E"/>
    <w:rsid w:val="002905AF"/>
    <w:rsid w:val="00290852"/>
    <w:rsid w:val="002908F4"/>
    <w:rsid w:val="0029133B"/>
    <w:rsid w:val="002916B1"/>
    <w:rsid w:val="00293E82"/>
    <w:rsid w:val="00294783"/>
    <w:rsid w:val="002948C1"/>
    <w:rsid w:val="00294A3A"/>
    <w:rsid w:val="00294E92"/>
    <w:rsid w:val="00295EC6"/>
    <w:rsid w:val="00295FC9"/>
    <w:rsid w:val="0029627E"/>
    <w:rsid w:val="002969D0"/>
    <w:rsid w:val="00296CB4"/>
    <w:rsid w:val="00297149"/>
    <w:rsid w:val="002A077A"/>
    <w:rsid w:val="002A0E0E"/>
    <w:rsid w:val="002A2495"/>
    <w:rsid w:val="002A2BB5"/>
    <w:rsid w:val="002A2E04"/>
    <w:rsid w:val="002A2EA3"/>
    <w:rsid w:val="002A33A7"/>
    <w:rsid w:val="002A371D"/>
    <w:rsid w:val="002A3809"/>
    <w:rsid w:val="002A38C4"/>
    <w:rsid w:val="002A45F3"/>
    <w:rsid w:val="002A4755"/>
    <w:rsid w:val="002A52E9"/>
    <w:rsid w:val="002A5FCE"/>
    <w:rsid w:val="002A62D8"/>
    <w:rsid w:val="002A7687"/>
    <w:rsid w:val="002B025D"/>
    <w:rsid w:val="002B0DFB"/>
    <w:rsid w:val="002B1390"/>
    <w:rsid w:val="002B14C3"/>
    <w:rsid w:val="002B1DD9"/>
    <w:rsid w:val="002B2136"/>
    <w:rsid w:val="002B292F"/>
    <w:rsid w:val="002B312F"/>
    <w:rsid w:val="002B355C"/>
    <w:rsid w:val="002B3BBF"/>
    <w:rsid w:val="002B3E0B"/>
    <w:rsid w:val="002B3FE8"/>
    <w:rsid w:val="002B60B7"/>
    <w:rsid w:val="002B7511"/>
    <w:rsid w:val="002C0EEA"/>
    <w:rsid w:val="002C12E7"/>
    <w:rsid w:val="002C22F5"/>
    <w:rsid w:val="002C24B4"/>
    <w:rsid w:val="002C27CE"/>
    <w:rsid w:val="002C4812"/>
    <w:rsid w:val="002C6205"/>
    <w:rsid w:val="002C664D"/>
    <w:rsid w:val="002C757C"/>
    <w:rsid w:val="002D0FAF"/>
    <w:rsid w:val="002D1B83"/>
    <w:rsid w:val="002D1BF3"/>
    <w:rsid w:val="002D1E1F"/>
    <w:rsid w:val="002D2363"/>
    <w:rsid w:val="002D2654"/>
    <w:rsid w:val="002D2F5C"/>
    <w:rsid w:val="002D31B1"/>
    <w:rsid w:val="002D3766"/>
    <w:rsid w:val="002D3E94"/>
    <w:rsid w:val="002D4F0D"/>
    <w:rsid w:val="002D5452"/>
    <w:rsid w:val="002D58BA"/>
    <w:rsid w:val="002D6782"/>
    <w:rsid w:val="002D6D9D"/>
    <w:rsid w:val="002D7454"/>
    <w:rsid w:val="002D7856"/>
    <w:rsid w:val="002D7998"/>
    <w:rsid w:val="002E2B2C"/>
    <w:rsid w:val="002E2CA9"/>
    <w:rsid w:val="002E4011"/>
    <w:rsid w:val="002E4521"/>
    <w:rsid w:val="002E59A4"/>
    <w:rsid w:val="002E6B94"/>
    <w:rsid w:val="002E758E"/>
    <w:rsid w:val="002E75C0"/>
    <w:rsid w:val="002E7605"/>
    <w:rsid w:val="002F03DD"/>
    <w:rsid w:val="002F07CE"/>
    <w:rsid w:val="002F1D3A"/>
    <w:rsid w:val="002F3344"/>
    <w:rsid w:val="002F3E60"/>
    <w:rsid w:val="002F3EBE"/>
    <w:rsid w:val="002F4682"/>
    <w:rsid w:val="002F6152"/>
    <w:rsid w:val="002F620E"/>
    <w:rsid w:val="002F69AC"/>
    <w:rsid w:val="002F6BD6"/>
    <w:rsid w:val="002F7540"/>
    <w:rsid w:val="002F760F"/>
    <w:rsid w:val="002F7703"/>
    <w:rsid w:val="002F7EF5"/>
    <w:rsid w:val="003009A5"/>
    <w:rsid w:val="00300C2D"/>
    <w:rsid w:val="003021FF"/>
    <w:rsid w:val="003027C3"/>
    <w:rsid w:val="00303149"/>
    <w:rsid w:val="003044FB"/>
    <w:rsid w:val="0030477B"/>
    <w:rsid w:val="003047ED"/>
    <w:rsid w:val="00306CE7"/>
    <w:rsid w:val="00310572"/>
    <w:rsid w:val="00311F05"/>
    <w:rsid w:val="003124A9"/>
    <w:rsid w:val="003126EF"/>
    <w:rsid w:val="00313656"/>
    <w:rsid w:val="00313C1B"/>
    <w:rsid w:val="003156F8"/>
    <w:rsid w:val="0031597B"/>
    <w:rsid w:val="00315D16"/>
    <w:rsid w:val="00315F25"/>
    <w:rsid w:val="00317A6E"/>
    <w:rsid w:val="00321594"/>
    <w:rsid w:val="00321921"/>
    <w:rsid w:val="00323E3B"/>
    <w:rsid w:val="00324F33"/>
    <w:rsid w:val="00325204"/>
    <w:rsid w:val="0032567F"/>
    <w:rsid w:val="003260B5"/>
    <w:rsid w:val="00326DA1"/>
    <w:rsid w:val="0033066E"/>
    <w:rsid w:val="00330885"/>
    <w:rsid w:val="00330B22"/>
    <w:rsid w:val="003315BB"/>
    <w:rsid w:val="00331738"/>
    <w:rsid w:val="0033299D"/>
    <w:rsid w:val="00332F92"/>
    <w:rsid w:val="003330EE"/>
    <w:rsid w:val="00334680"/>
    <w:rsid w:val="003348E1"/>
    <w:rsid w:val="00334BB1"/>
    <w:rsid w:val="00335DF8"/>
    <w:rsid w:val="003372A4"/>
    <w:rsid w:val="00337B4B"/>
    <w:rsid w:val="00337E5A"/>
    <w:rsid w:val="00337FC3"/>
    <w:rsid w:val="003404AF"/>
    <w:rsid w:val="00340F6E"/>
    <w:rsid w:val="003420A1"/>
    <w:rsid w:val="003421D2"/>
    <w:rsid w:val="003422B3"/>
    <w:rsid w:val="00343221"/>
    <w:rsid w:val="00343235"/>
    <w:rsid w:val="003438BA"/>
    <w:rsid w:val="00343D61"/>
    <w:rsid w:val="00343FAF"/>
    <w:rsid w:val="00344A7D"/>
    <w:rsid w:val="0034606D"/>
    <w:rsid w:val="003460D9"/>
    <w:rsid w:val="003463E9"/>
    <w:rsid w:val="00347248"/>
    <w:rsid w:val="00347AAA"/>
    <w:rsid w:val="00347D0A"/>
    <w:rsid w:val="0035066A"/>
    <w:rsid w:val="00350F5B"/>
    <w:rsid w:val="0035108C"/>
    <w:rsid w:val="00352323"/>
    <w:rsid w:val="003524C0"/>
    <w:rsid w:val="003525F3"/>
    <w:rsid w:val="0035292A"/>
    <w:rsid w:val="00353224"/>
    <w:rsid w:val="00353A69"/>
    <w:rsid w:val="00353EDC"/>
    <w:rsid w:val="00353F7C"/>
    <w:rsid w:val="00355132"/>
    <w:rsid w:val="0035722C"/>
    <w:rsid w:val="0035723E"/>
    <w:rsid w:val="003579AF"/>
    <w:rsid w:val="003603D2"/>
    <w:rsid w:val="00361D5B"/>
    <w:rsid w:val="00363422"/>
    <w:rsid w:val="00363EB1"/>
    <w:rsid w:val="00364E5A"/>
    <w:rsid w:val="00365575"/>
    <w:rsid w:val="00365E56"/>
    <w:rsid w:val="003669DC"/>
    <w:rsid w:val="00367575"/>
    <w:rsid w:val="00367590"/>
    <w:rsid w:val="00367801"/>
    <w:rsid w:val="00371D70"/>
    <w:rsid w:val="003723F9"/>
    <w:rsid w:val="00372453"/>
    <w:rsid w:val="00373084"/>
    <w:rsid w:val="00373788"/>
    <w:rsid w:val="00374B2E"/>
    <w:rsid w:val="00374F12"/>
    <w:rsid w:val="00376138"/>
    <w:rsid w:val="00376D94"/>
    <w:rsid w:val="00377A02"/>
    <w:rsid w:val="00377B87"/>
    <w:rsid w:val="003801A8"/>
    <w:rsid w:val="003814D7"/>
    <w:rsid w:val="003825C3"/>
    <w:rsid w:val="0038304E"/>
    <w:rsid w:val="00383410"/>
    <w:rsid w:val="00383F2B"/>
    <w:rsid w:val="0038410A"/>
    <w:rsid w:val="0038491A"/>
    <w:rsid w:val="0038532F"/>
    <w:rsid w:val="003857D3"/>
    <w:rsid w:val="00385928"/>
    <w:rsid w:val="003867BA"/>
    <w:rsid w:val="00386A6C"/>
    <w:rsid w:val="00386DC5"/>
    <w:rsid w:val="00387218"/>
    <w:rsid w:val="003875B6"/>
    <w:rsid w:val="00387B5C"/>
    <w:rsid w:val="00390A9E"/>
    <w:rsid w:val="0039153D"/>
    <w:rsid w:val="00391ACB"/>
    <w:rsid w:val="00392D5C"/>
    <w:rsid w:val="00393A2A"/>
    <w:rsid w:val="00393CBF"/>
    <w:rsid w:val="0039467A"/>
    <w:rsid w:val="003948C9"/>
    <w:rsid w:val="00394A35"/>
    <w:rsid w:val="003954B2"/>
    <w:rsid w:val="00395745"/>
    <w:rsid w:val="00395B2D"/>
    <w:rsid w:val="00396643"/>
    <w:rsid w:val="00396BD9"/>
    <w:rsid w:val="00396E4A"/>
    <w:rsid w:val="003975EC"/>
    <w:rsid w:val="003A08E4"/>
    <w:rsid w:val="003A0C2C"/>
    <w:rsid w:val="003A2014"/>
    <w:rsid w:val="003A2278"/>
    <w:rsid w:val="003A2467"/>
    <w:rsid w:val="003A2F2E"/>
    <w:rsid w:val="003A33F5"/>
    <w:rsid w:val="003A3E1C"/>
    <w:rsid w:val="003A42E6"/>
    <w:rsid w:val="003A4822"/>
    <w:rsid w:val="003A5A8C"/>
    <w:rsid w:val="003A5DA3"/>
    <w:rsid w:val="003A62D0"/>
    <w:rsid w:val="003A6450"/>
    <w:rsid w:val="003A64DF"/>
    <w:rsid w:val="003A6C96"/>
    <w:rsid w:val="003A7583"/>
    <w:rsid w:val="003A7632"/>
    <w:rsid w:val="003A7D21"/>
    <w:rsid w:val="003A7F3F"/>
    <w:rsid w:val="003B001A"/>
    <w:rsid w:val="003B06F5"/>
    <w:rsid w:val="003B0927"/>
    <w:rsid w:val="003B1F19"/>
    <w:rsid w:val="003B29B9"/>
    <w:rsid w:val="003B2AA9"/>
    <w:rsid w:val="003B3110"/>
    <w:rsid w:val="003B3ACA"/>
    <w:rsid w:val="003B3B4F"/>
    <w:rsid w:val="003B47A6"/>
    <w:rsid w:val="003B47A9"/>
    <w:rsid w:val="003B4DD6"/>
    <w:rsid w:val="003B51E7"/>
    <w:rsid w:val="003B54AC"/>
    <w:rsid w:val="003B63EC"/>
    <w:rsid w:val="003B70E2"/>
    <w:rsid w:val="003B7681"/>
    <w:rsid w:val="003B7CEE"/>
    <w:rsid w:val="003C04A3"/>
    <w:rsid w:val="003C11F6"/>
    <w:rsid w:val="003C18FC"/>
    <w:rsid w:val="003C20C0"/>
    <w:rsid w:val="003C359C"/>
    <w:rsid w:val="003C3A12"/>
    <w:rsid w:val="003C5B23"/>
    <w:rsid w:val="003C63EF"/>
    <w:rsid w:val="003C664C"/>
    <w:rsid w:val="003C6850"/>
    <w:rsid w:val="003C6D4A"/>
    <w:rsid w:val="003C764C"/>
    <w:rsid w:val="003C7B0E"/>
    <w:rsid w:val="003D065A"/>
    <w:rsid w:val="003D0B47"/>
    <w:rsid w:val="003D167D"/>
    <w:rsid w:val="003D1BF4"/>
    <w:rsid w:val="003D2907"/>
    <w:rsid w:val="003D2F50"/>
    <w:rsid w:val="003D55E3"/>
    <w:rsid w:val="003D561C"/>
    <w:rsid w:val="003D5A2A"/>
    <w:rsid w:val="003D5D0C"/>
    <w:rsid w:val="003D63B0"/>
    <w:rsid w:val="003D6BF6"/>
    <w:rsid w:val="003D7C67"/>
    <w:rsid w:val="003E12FF"/>
    <w:rsid w:val="003E13F3"/>
    <w:rsid w:val="003E2244"/>
    <w:rsid w:val="003E32C1"/>
    <w:rsid w:val="003E6318"/>
    <w:rsid w:val="003E64D8"/>
    <w:rsid w:val="003E6A88"/>
    <w:rsid w:val="003E76AA"/>
    <w:rsid w:val="003F0724"/>
    <w:rsid w:val="003F1150"/>
    <w:rsid w:val="003F1D86"/>
    <w:rsid w:val="003F20C1"/>
    <w:rsid w:val="003F2A38"/>
    <w:rsid w:val="003F5EF1"/>
    <w:rsid w:val="003F605C"/>
    <w:rsid w:val="003F6518"/>
    <w:rsid w:val="003F66A3"/>
    <w:rsid w:val="00400A12"/>
    <w:rsid w:val="00400F87"/>
    <w:rsid w:val="004027F4"/>
    <w:rsid w:val="00402C7C"/>
    <w:rsid w:val="004033AB"/>
    <w:rsid w:val="0040362B"/>
    <w:rsid w:val="004041F0"/>
    <w:rsid w:val="0040515F"/>
    <w:rsid w:val="00405248"/>
    <w:rsid w:val="00406499"/>
    <w:rsid w:val="004064AE"/>
    <w:rsid w:val="00406C6B"/>
    <w:rsid w:val="00407299"/>
    <w:rsid w:val="0040773C"/>
    <w:rsid w:val="00407904"/>
    <w:rsid w:val="00407BDC"/>
    <w:rsid w:val="00407C70"/>
    <w:rsid w:val="00410AD9"/>
    <w:rsid w:val="00410B98"/>
    <w:rsid w:val="0041140C"/>
    <w:rsid w:val="00411AC3"/>
    <w:rsid w:val="004125A8"/>
    <w:rsid w:val="004126A4"/>
    <w:rsid w:val="0041297A"/>
    <w:rsid w:val="00413299"/>
    <w:rsid w:val="00414254"/>
    <w:rsid w:val="00414340"/>
    <w:rsid w:val="004146DA"/>
    <w:rsid w:val="004167F1"/>
    <w:rsid w:val="0041696D"/>
    <w:rsid w:val="00416D92"/>
    <w:rsid w:val="00417D8E"/>
    <w:rsid w:val="00417EA6"/>
    <w:rsid w:val="00420475"/>
    <w:rsid w:val="00420B14"/>
    <w:rsid w:val="00420CA4"/>
    <w:rsid w:val="00421553"/>
    <w:rsid w:val="0042161C"/>
    <w:rsid w:val="0042186A"/>
    <w:rsid w:val="00421EF7"/>
    <w:rsid w:val="0042224E"/>
    <w:rsid w:val="004233D6"/>
    <w:rsid w:val="004235D0"/>
    <w:rsid w:val="004241B8"/>
    <w:rsid w:val="00424945"/>
    <w:rsid w:val="00424C85"/>
    <w:rsid w:val="00425338"/>
    <w:rsid w:val="00425427"/>
    <w:rsid w:val="004257B1"/>
    <w:rsid w:val="004273C0"/>
    <w:rsid w:val="0043046E"/>
    <w:rsid w:val="00430F8B"/>
    <w:rsid w:val="00431587"/>
    <w:rsid w:val="00431A40"/>
    <w:rsid w:val="00431E14"/>
    <w:rsid w:val="004322B3"/>
    <w:rsid w:val="004324CE"/>
    <w:rsid w:val="004324D9"/>
    <w:rsid w:val="004327A0"/>
    <w:rsid w:val="00432E71"/>
    <w:rsid w:val="004331DC"/>
    <w:rsid w:val="00434296"/>
    <w:rsid w:val="004349A5"/>
    <w:rsid w:val="00434FAC"/>
    <w:rsid w:val="004361B9"/>
    <w:rsid w:val="004366F5"/>
    <w:rsid w:val="0043754D"/>
    <w:rsid w:val="0044025A"/>
    <w:rsid w:val="00440B84"/>
    <w:rsid w:val="00441C2F"/>
    <w:rsid w:val="004424FD"/>
    <w:rsid w:val="00442F6C"/>
    <w:rsid w:val="004432AE"/>
    <w:rsid w:val="00443ACB"/>
    <w:rsid w:val="00443F3B"/>
    <w:rsid w:val="00444703"/>
    <w:rsid w:val="00444FE0"/>
    <w:rsid w:val="00446734"/>
    <w:rsid w:val="00450D26"/>
    <w:rsid w:val="00451350"/>
    <w:rsid w:val="00451842"/>
    <w:rsid w:val="00451A28"/>
    <w:rsid w:val="00452963"/>
    <w:rsid w:val="00453E92"/>
    <w:rsid w:val="004540AE"/>
    <w:rsid w:val="00454624"/>
    <w:rsid w:val="00454752"/>
    <w:rsid w:val="00454CE0"/>
    <w:rsid w:val="00455D43"/>
    <w:rsid w:val="004568EC"/>
    <w:rsid w:val="00456A13"/>
    <w:rsid w:val="00456C07"/>
    <w:rsid w:val="00460C98"/>
    <w:rsid w:val="00460DAB"/>
    <w:rsid w:val="0046194E"/>
    <w:rsid w:val="00462130"/>
    <w:rsid w:val="004623AD"/>
    <w:rsid w:val="0046256C"/>
    <w:rsid w:val="004626D2"/>
    <w:rsid w:val="004631AA"/>
    <w:rsid w:val="00464562"/>
    <w:rsid w:val="00465109"/>
    <w:rsid w:val="00465A2A"/>
    <w:rsid w:val="0046766C"/>
    <w:rsid w:val="00467E36"/>
    <w:rsid w:val="004701C6"/>
    <w:rsid w:val="00470BD1"/>
    <w:rsid w:val="00470FD5"/>
    <w:rsid w:val="004717E8"/>
    <w:rsid w:val="00472F02"/>
    <w:rsid w:val="00473018"/>
    <w:rsid w:val="004741BE"/>
    <w:rsid w:val="004748BB"/>
    <w:rsid w:val="0047547F"/>
    <w:rsid w:val="00476B2A"/>
    <w:rsid w:val="00477DF7"/>
    <w:rsid w:val="00480414"/>
    <w:rsid w:val="00480C27"/>
    <w:rsid w:val="004812BE"/>
    <w:rsid w:val="00481842"/>
    <w:rsid w:val="00481D4A"/>
    <w:rsid w:val="00482154"/>
    <w:rsid w:val="00482C88"/>
    <w:rsid w:val="0048480D"/>
    <w:rsid w:val="00484D89"/>
    <w:rsid w:val="00486400"/>
    <w:rsid w:val="00486DA3"/>
    <w:rsid w:val="00486E0E"/>
    <w:rsid w:val="00486ED4"/>
    <w:rsid w:val="004902ED"/>
    <w:rsid w:val="004904E7"/>
    <w:rsid w:val="00491E4E"/>
    <w:rsid w:val="00493317"/>
    <w:rsid w:val="00493718"/>
    <w:rsid w:val="0049521E"/>
    <w:rsid w:val="004969BB"/>
    <w:rsid w:val="00496BA8"/>
    <w:rsid w:val="00496FF3"/>
    <w:rsid w:val="00497905"/>
    <w:rsid w:val="004979CD"/>
    <w:rsid w:val="00497F3A"/>
    <w:rsid w:val="004A074C"/>
    <w:rsid w:val="004A0BA2"/>
    <w:rsid w:val="004A29AA"/>
    <w:rsid w:val="004A2D01"/>
    <w:rsid w:val="004A2FC5"/>
    <w:rsid w:val="004A3D00"/>
    <w:rsid w:val="004A40B7"/>
    <w:rsid w:val="004A437D"/>
    <w:rsid w:val="004A532C"/>
    <w:rsid w:val="004A5548"/>
    <w:rsid w:val="004A5F45"/>
    <w:rsid w:val="004A614A"/>
    <w:rsid w:val="004A620E"/>
    <w:rsid w:val="004A7214"/>
    <w:rsid w:val="004A7272"/>
    <w:rsid w:val="004B0104"/>
    <w:rsid w:val="004B04DA"/>
    <w:rsid w:val="004B05AA"/>
    <w:rsid w:val="004B07AF"/>
    <w:rsid w:val="004B0E3D"/>
    <w:rsid w:val="004B19DE"/>
    <w:rsid w:val="004B405D"/>
    <w:rsid w:val="004B4D85"/>
    <w:rsid w:val="004B5378"/>
    <w:rsid w:val="004B5558"/>
    <w:rsid w:val="004B5928"/>
    <w:rsid w:val="004B5E39"/>
    <w:rsid w:val="004B65C7"/>
    <w:rsid w:val="004B68C1"/>
    <w:rsid w:val="004B737B"/>
    <w:rsid w:val="004B7C43"/>
    <w:rsid w:val="004C07B0"/>
    <w:rsid w:val="004C0895"/>
    <w:rsid w:val="004C0FA4"/>
    <w:rsid w:val="004C27A4"/>
    <w:rsid w:val="004C29B0"/>
    <w:rsid w:val="004C29ED"/>
    <w:rsid w:val="004C3A93"/>
    <w:rsid w:val="004C5A54"/>
    <w:rsid w:val="004C5D3C"/>
    <w:rsid w:val="004C5DFD"/>
    <w:rsid w:val="004C6175"/>
    <w:rsid w:val="004C6261"/>
    <w:rsid w:val="004C6912"/>
    <w:rsid w:val="004C754C"/>
    <w:rsid w:val="004D0075"/>
    <w:rsid w:val="004D059B"/>
    <w:rsid w:val="004D160E"/>
    <w:rsid w:val="004D1768"/>
    <w:rsid w:val="004D2E83"/>
    <w:rsid w:val="004D4D90"/>
    <w:rsid w:val="004D5D21"/>
    <w:rsid w:val="004D6DF2"/>
    <w:rsid w:val="004D6F8E"/>
    <w:rsid w:val="004D7EFD"/>
    <w:rsid w:val="004D7F95"/>
    <w:rsid w:val="004E1CFC"/>
    <w:rsid w:val="004E23D7"/>
    <w:rsid w:val="004E2606"/>
    <w:rsid w:val="004E2DE1"/>
    <w:rsid w:val="004E3573"/>
    <w:rsid w:val="004E36C8"/>
    <w:rsid w:val="004E3940"/>
    <w:rsid w:val="004E3A32"/>
    <w:rsid w:val="004E4490"/>
    <w:rsid w:val="004E46BB"/>
    <w:rsid w:val="004E4BD3"/>
    <w:rsid w:val="004E5395"/>
    <w:rsid w:val="004E6BA6"/>
    <w:rsid w:val="004E6D65"/>
    <w:rsid w:val="004E724D"/>
    <w:rsid w:val="004E74ED"/>
    <w:rsid w:val="004E7817"/>
    <w:rsid w:val="004E7BFA"/>
    <w:rsid w:val="004E7E23"/>
    <w:rsid w:val="004F1AD8"/>
    <w:rsid w:val="004F2A2F"/>
    <w:rsid w:val="004F2B2E"/>
    <w:rsid w:val="004F41D3"/>
    <w:rsid w:val="004F45A9"/>
    <w:rsid w:val="004F46F2"/>
    <w:rsid w:val="004F52FF"/>
    <w:rsid w:val="004F5ADA"/>
    <w:rsid w:val="004F610D"/>
    <w:rsid w:val="004F6C21"/>
    <w:rsid w:val="004F794B"/>
    <w:rsid w:val="005005F2"/>
    <w:rsid w:val="00500B83"/>
    <w:rsid w:val="00501195"/>
    <w:rsid w:val="005021D4"/>
    <w:rsid w:val="005021DB"/>
    <w:rsid w:val="005027B7"/>
    <w:rsid w:val="005029BF"/>
    <w:rsid w:val="00502D25"/>
    <w:rsid w:val="00502F4E"/>
    <w:rsid w:val="00503569"/>
    <w:rsid w:val="00503FDF"/>
    <w:rsid w:val="00504214"/>
    <w:rsid w:val="00505018"/>
    <w:rsid w:val="00505164"/>
    <w:rsid w:val="00505EC7"/>
    <w:rsid w:val="005060E4"/>
    <w:rsid w:val="0050625E"/>
    <w:rsid w:val="0050791D"/>
    <w:rsid w:val="00507C0B"/>
    <w:rsid w:val="00511AAD"/>
    <w:rsid w:val="005133F4"/>
    <w:rsid w:val="005139C6"/>
    <w:rsid w:val="005152BF"/>
    <w:rsid w:val="00516476"/>
    <w:rsid w:val="005208C9"/>
    <w:rsid w:val="00520B60"/>
    <w:rsid w:val="005216DE"/>
    <w:rsid w:val="00523A61"/>
    <w:rsid w:val="00523FE6"/>
    <w:rsid w:val="0052430B"/>
    <w:rsid w:val="0052484D"/>
    <w:rsid w:val="00524A17"/>
    <w:rsid w:val="00524A49"/>
    <w:rsid w:val="00524AB1"/>
    <w:rsid w:val="00524BF5"/>
    <w:rsid w:val="00524FC0"/>
    <w:rsid w:val="0052567F"/>
    <w:rsid w:val="0052590A"/>
    <w:rsid w:val="005279A7"/>
    <w:rsid w:val="0053018C"/>
    <w:rsid w:val="005316DF"/>
    <w:rsid w:val="005320D8"/>
    <w:rsid w:val="0053221F"/>
    <w:rsid w:val="00532263"/>
    <w:rsid w:val="00532298"/>
    <w:rsid w:val="00532911"/>
    <w:rsid w:val="00532B9E"/>
    <w:rsid w:val="00533364"/>
    <w:rsid w:val="0053343B"/>
    <w:rsid w:val="005347F1"/>
    <w:rsid w:val="00535247"/>
    <w:rsid w:val="005354DD"/>
    <w:rsid w:val="00535908"/>
    <w:rsid w:val="00535B36"/>
    <w:rsid w:val="00535BEF"/>
    <w:rsid w:val="0053625F"/>
    <w:rsid w:val="00536745"/>
    <w:rsid w:val="0053740E"/>
    <w:rsid w:val="00537FD3"/>
    <w:rsid w:val="00540029"/>
    <w:rsid w:val="005409A3"/>
    <w:rsid w:val="005410C1"/>
    <w:rsid w:val="005410CD"/>
    <w:rsid w:val="00541B38"/>
    <w:rsid w:val="005429A4"/>
    <w:rsid w:val="00542D16"/>
    <w:rsid w:val="00542E4D"/>
    <w:rsid w:val="00542FDB"/>
    <w:rsid w:val="00543356"/>
    <w:rsid w:val="0054352A"/>
    <w:rsid w:val="005437EA"/>
    <w:rsid w:val="00543B5F"/>
    <w:rsid w:val="00543DE9"/>
    <w:rsid w:val="00544FCB"/>
    <w:rsid w:val="005452A3"/>
    <w:rsid w:val="00545CAD"/>
    <w:rsid w:val="00546DC7"/>
    <w:rsid w:val="0054710E"/>
    <w:rsid w:val="0055106F"/>
    <w:rsid w:val="0055206A"/>
    <w:rsid w:val="0055232D"/>
    <w:rsid w:val="005523DC"/>
    <w:rsid w:val="0055291B"/>
    <w:rsid w:val="00552F4D"/>
    <w:rsid w:val="00553225"/>
    <w:rsid w:val="0055341F"/>
    <w:rsid w:val="00553517"/>
    <w:rsid w:val="00553952"/>
    <w:rsid w:val="005539A9"/>
    <w:rsid w:val="00553D83"/>
    <w:rsid w:val="00553E2A"/>
    <w:rsid w:val="00553E9C"/>
    <w:rsid w:val="00554500"/>
    <w:rsid w:val="00554C3A"/>
    <w:rsid w:val="005555DE"/>
    <w:rsid w:val="0055630A"/>
    <w:rsid w:val="00556D38"/>
    <w:rsid w:val="00557041"/>
    <w:rsid w:val="005600A0"/>
    <w:rsid w:val="0056116C"/>
    <w:rsid w:val="00561AC4"/>
    <w:rsid w:val="00561E63"/>
    <w:rsid w:val="005629FE"/>
    <w:rsid w:val="00564112"/>
    <w:rsid w:val="0056472A"/>
    <w:rsid w:val="00565A8F"/>
    <w:rsid w:val="005677C6"/>
    <w:rsid w:val="00567CA9"/>
    <w:rsid w:val="00570530"/>
    <w:rsid w:val="005705EF"/>
    <w:rsid w:val="00570BD8"/>
    <w:rsid w:val="00570DA0"/>
    <w:rsid w:val="00571BED"/>
    <w:rsid w:val="00571E50"/>
    <w:rsid w:val="00572611"/>
    <w:rsid w:val="00572A83"/>
    <w:rsid w:val="00572DB3"/>
    <w:rsid w:val="00573A38"/>
    <w:rsid w:val="00573BB9"/>
    <w:rsid w:val="0057436F"/>
    <w:rsid w:val="0057471B"/>
    <w:rsid w:val="00574C52"/>
    <w:rsid w:val="00574EC2"/>
    <w:rsid w:val="00575E41"/>
    <w:rsid w:val="00577324"/>
    <w:rsid w:val="005775AF"/>
    <w:rsid w:val="005777ED"/>
    <w:rsid w:val="005779B0"/>
    <w:rsid w:val="00577B36"/>
    <w:rsid w:val="00577C28"/>
    <w:rsid w:val="00580379"/>
    <w:rsid w:val="005806D3"/>
    <w:rsid w:val="00580E51"/>
    <w:rsid w:val="005811B0"/>
    <w:rsid w:val="005828F1"/>
    <w:rsid w:val="00583255"/>
    <w:rsid w:val="00584E4F"/>
    <w:rsid w:val="00585693"/>
    <w:rsid w:val="00585FEA"/>
    <w:rsid w:val="005860CD"/>
    <w:rsid w:val="00587963"/>
    <w:rsid w:val="0059044E"/>
    <w:rsid w:val="005904CA"/>
    <w:rsid w:val="005908F9"/>
    <w:rsid w:val="00591121"/>
    <w:rsid w:val="00591127"/>
    <w:rsid w:val="0059115B"/>
    <w:rsid w:val="00591656"/>
    <w:rsid w:val="00591EEE"/>
    <w:rsid w:val="0059241C"/>
    <w:rsid w:val="00592655"/>
    <w:rsid w:val="005936C7"/>
    <w:rsid w:val="0059415D"/>
    <w:rsid w:val="00594248"/>
    <w:rsid w:val="00594482"/>
    <w:rsid w:val="005944C9"/>
    <w:rsid w:val="005967EC"/>
    <w:rsid w:val="005976C3"/>
    <w:rsid w:val="00597B2E"/>
    <w:rsid w:val="00597F1A"/>
    <w:rsid w:val="005A02F2"/>
    <w:rsid w:val="005A0A42"/>
    <w:rsid w:val="005A1128"/>
    <w:rsid w:val="005A116B"/>
    <w:rsid w:val="005A13FD"/>
    <w:rsid w:val="005A2293"/>
    <w:rsid w:val="005A2477"/>
    <w:rsid w:val="005A2A4B"/>
    <w:rsid w:val="005A300E"/>
    <w:rsid w:val="005A3157"/>
    <w:rsid w:val="005A3404"/>
    <w:rsid w:val="005A37A4"/>
    <w:rsid w:val="005A3A12"/>
    <w:rsid w:val="005A3BFC"/>
    <w:rsid w:val="005A3D6F"/>
    <w:rsid w:val="005A5699"/>
    <w:rsid w:val="005A5FD2"/>
    <w:rsid w:val="005A65CF"/>
    <w:rsid w:val="005A7B7C"/>
    <w:rsid w:val="005A7D3A"/>
    <w:rsid w:val="005B0E9F"/>
    <w:rsid w:val="005B10AC"/>
    <w:rsid w:val="005B1A81"/>
    <w:rsid w:val="005B1E1C"/>
    <w:rsid w:val="005B26CB"/>
    <w:rsid w:val="005B290F"/>
    <w:rsid w:val="005B3169"/>
    <w:rsid w:val="005B35A3"/>
    <w:rsid w:val="005B3C3E"/>
    <w:rsid w:val="005B41CD"/>
    <w:rsid w:val="005B56CB"/>
    <w:rsid w:val="005B6949"/>
    <w:rsid w:val="005C0132"/>
    <w:rsid w:val="005C0233"/>
    <w:rsid w:val="005C15DD"/>
    <w:rsid w:val="005C17BA"/>
    <w:rsid w:val="005C19F6"/>
    <w:rsid w:val="005C1D0F"/>
    <w:rsid w:val="005C282C"/>
    <w:rsid w:val="005C2D1B"/>
    <w:rsid w:val="005C2EF9"/>
    <w:rsid w:val="005C3A01"/>
    <w:rsid w:val="005C3BBD"/>
    <w:rsid w:val="005C41D6"/>
    <w:rsid w:val="005C4307"/>
    <w:rsid w:val="005C4420"/>
    <w:rsid w:val="005C4473"/>
    <w:rsid w:val="005C57B3"/>
    <w:rsid w:val="005C582A"/>
    <w:rsid w:val="005C69F7"/>
    <w:rsid w:val="005C6A6D"/>
    <w:rsid w:val="005C76E4"/>
    <w:rsid w:val="005D0AC5"/>
    <w:rsid w:val="005D1937"/>
    <w:rsid w:val="005D4BCE"/>
    <w:rsid w:val="005D6002"/>
    <w:rsid w:val="005D68BA"/>
    <w:rsid w:val="005D6962"/>
    <w:rsid w:val="005D6A5A"/>
    <w:rsid w:val="005D76A1"/>
    <w:rsid w:val="005D76FC"/>
    <w:rsid w:val="005D77A9"/>
    <w:rsid w:val="005D7C20"/>
    <w:rsid w:val="005D7DBF"/>
    <w:rsid w:val="005D7EE2"/>
    <w:rsid w:val="005E0A86"/>
    <w:rsid w:val="005E0E6E"/>
    <w:rsid w:val="005E1A8F"/>
    <w:rsid w:val="005E23A5"/>
    <w:rsid w:val="005E2512"/>
    <w:rsid w:val="005E274A"/>
    <w:rsid w:val="005E2DDC"/>
    <w:rsid w:val="005E3255"/>
    <w:rsid w:val="005E3C63"/>
    <w:rsid w:val="005E3E76"/>
    <w:rsid w:val="005E40FF"/>
    <w:rsid w:val="005E4303"/>
    <w:rsid w:val="005E568F"/>
    <w:rsid w:val="005E5BC4"/>
    <w:rsid w:val="005E64C6"/>
    <w:rsid w:val="005E6906"/>
    <w:rsid w:val="005E7D19"/>
    <w:rsid w:val="005F06D0"/>
    <w:rsid w:val="005F0C6C"/>
    <w:rsid w:val="005F1328"/>
    <w:rsid w:val="005F1AC9"/>
    <w:rsid w:val="005F3375"/>
    <w:rsid w:val="005F382C"/>
    <w:rsid w:val="005F385B"/>
    <w:rsid w:val="006017A7"/>
    <w:rsid w:val="006024DD"/>
    <w:rsid w:val="00602B14"/>
    <w:rsid w:val="00603D1F"/>
    <w:rsid w:val="00604AAA"/>
    <w:rsid w:val="00604B45"/>
    <w:rsid w:val="00604BE3"/>
    <w:rsid w:val="00604EFB"/>
    <w:rsid w:val="006056E8"/>
    <w:rsid w:val="0060634B"/>
    <w:rsid w:val="006066BA"/>
    <w:rsid w:val="006068EC"/>
    <w:rsid w:val="00607308"/>
    <w:rsid w:val="00607B36"/>
    <w:rsid w:val="006101D2"/>
    <w:rsid w:val="00610991"/>
    <w:rsid w:val="00611634"/>
    <w:rsid w:val="0061272F"/>
    <w:rsid w:val="00614E2A"/>
    <w:rsid w:val="00614EAB"/>
    <w:rsid w:val="00615D48"/>
    <w:rsid w:val="0061654D"/>
    <w:rsid w:val="00617214"/>
    <w:rsid w:val="006175DB"/>
    <w:rsid w:val="00617CEA"/>
    <w:rsid w:val="0062031D"/>
    <w:rsid w:val="006207F3"/>
    <w:rsid w:val="00620A85"/>
    <w:rsid w:val="006213B0"/>
    <w:rsid w:val="00624AD3"/>
    <w:rsid w:val="006258D3"/>
    <w:rsid w:val="00625E42"/>
    <w:rsid w:val="00627C2C"/>
    <w:rsid w:val="00627E27"/>
    <w:rsid w:val="00630271"/>
    <w:rsid w:val="00630B4C"/>
    <w:rsid w:val="00631637"/>
    <w:rsid w:val="00631CE2"/>
    <w:rsid w:val="006322BB"/>
    <w:rsid w:val="006326F1"/>
    <w:rsid w:val="0063308B"/>
    <w:rsid w:val="0063324A"/>
    <w:rsid w:val="006335CF"/>
    <w:rsid w:val="006339E4"/>
    <w:rsid w:val="00633B0A"/>
    <w:rsid w:val="00634672"/>
    <w:rsid w:val="006348E2"/>
    <w:rsid w:val="00634CF4"/>
    <w:rsid w:val="006354F0"/>
    <w:rsid w:val="00635E67"/>
    <w:rsid w:val="00636091"/>
    <w:rsid w:val="00636D0F"/>
    <w:rsid w:val="00637FEA"/>
    <w:rsid w:val="00640744"/>
    <w:rsid w:val="00641567"/>
    <w:rsid w:val="0064171F"/>
    <w:rsid w:val="006419C7"/>
    <w:rsid w:val="00642CEC"/>
    <w:rsid w:val="0064326F"/>
    <w:rsid w:val="00643305"/>
    <w:rsid w:val="0064374C"/>
    <w:rsid w:val="00643B88"/>
    <w:rsid w:val="00643ED5"/>
    <w:rsid w:val="0064427D"/>
    <w:rsid w:val="006450B6"/>
    <w:rsid w:val="0064526C"/>
    <w:rsid w:val="006464E1"/>
    <w:rsid w:val="00646789"/>
    <w:rsid w:val="00647FFD"/>
    <w:rsid w:val="00650002"/>
    <w:rsid w:val="00650FDC"/>
    <w:rsid w:val="006517DC"/>
    <w:rsid w:val="006519CD"/>
    <w:rsid w:val="00652674"/>
    <w:rsid w:val="0065292C"/>
    <w:rsid w:val="00652FC7"/>
    <w:rsid w:val="006532BF"/>
    <w:rsid w:val="00653930"/>
    <w:rsid w:val="006549C5"/>
    <w:rsid w:val="006552E2"/>
    <w:rsid w:val="00655892"/>
    <w:rsid w:val="00655896"/>
    <w:rsid w:val="006562A8"/>
    <w:rsid w:val="00656B1F"/>
    <w:rsid w:val="00656D5B"/>
    <w:rsid w:val="0065788A"/>
    <w:rsid w:val="00657D2C"/>
    <w:rsid w:val="00657D4B"/>
    <w:rsid w:val="0066002D"/>
    <w:rsid w:val="006607F4"/>
    <w:rsid w:val="00661B7A"/>
    <w:rsid w:val="0066236D"/>
    <w:rsid w:val="00662726"/>
    <w:rsid w:val="00662761"/>
    <w:rsid w:val="006628F1"/>
    <w:rsid w:val="00662B91"/>
    <w:rsid w:val="0066324C"/>
    <w:rsid w:val="00663A61"/>
    <w:rsid w:val="00663E7D"/>
    <w:rsid w:val="00664150"/>
    <w:rsid w:val="006646C9"/>
    <w:rsid w:val="00664CD3"/>
    <w:rsid w:val="00667E91"/>
    <w:rsid w:val="006710CE"/>
    <w:rsid w:val="006727C0"/>
    <w:rsid w:val="00672C4E"/>
    <w:rsid w:val="00672E28"/>
    <w:rsid w:val="0067403D"/>
    <w:rsid w:val="006752B2"/>
    <w:rsid w:val="00677447"/>
    <w:rsid w:val="00677E8C"/>
    <w:rsid w:val="00677F7F"/>
    <w:rsid w:val="00680328"/>
    <w:rsid w:val="00680FE0"/>
    <w:rsid w:val="00681652"/>
    <w:rsid w:val="006817E5"/>
    <w:rsid w:val="00681ED8"/>
    <w:rsid w:val="00682091"/>
    <w:rsid w:val="00682407"/>
    <w:rsid w:val="006827B6"/>
    <w:rsid w:val="00683336"/>
    <w:rsid w:val="006846D6"/>
    <w:rsid w:val="00684D04"/>
    <w:rsid w:val="00684DE4"/>
    <w:rsid w:val="00685037"/>
    <w:rsid w:val="006852BB"/>
    <w:rsid w:val="00685C32"/>
    <w:rsid w:val="00686087"/>
    <w:rsid w:val="0068620C"/>
    <w:rsid w:val="00686C47"/>
    <w:rsid w:val="006876D9"/>
    <w:rsid w:val="006878DA"/>
    <w:rsid w:val="00687B71"/>
    <w:rsid w:val="00690010"/>
    <w:rsid w:val="00691222"/>
    <w:rsid w:val="0069149A"/>
    <w:rsid w:val="0069196B"/>
    <w:rsid w:val="00691A72"/>
    <w:rsid w:val="00691C77"/>
    <w:rsid w:val="006924BB"/>
    <w:rsid w:val="00693862"/>
    <w:rsid w:val="00693F09"/>
    <w:rsid w:val="00694D75"/>
    <w:rsid w:val="00694E00"/>
    <w:rsid w:val="00696AE0"/>
    <w:rsid w:val="00696F56"/>
    <w:rsid w:val="006972E6"/>
    <w:rsid w:val="006972F1"/>
    <w:rsid w:val="006978E5"/>
    <w:rsid w:val="006A00C8"/>
    <w:rsid w:val="006A09A1"/>
    <w:rsid w:val="006A103F"/>
    <w:rsid w:val="006A15BF"/>
    <w:rsid w:val="006A3843"/>
    <w:rsid w:val="006A5433"/>
    <w:rsid w:val="006A55B5"/>
    <w:rsid w:val="006A5963"/>
    <w:rsid w:val="006A5D3A"/>
    <w:rsid w:val="006A6135"/>
    <w:rsid w:val="006A647D"/>
    <w:rsid w:val="006A652F"/>
    <w:rsid w:val="006A669A"/>
    <w:rsid w:val="006A68F4"/>
    <w:rsid w:val="006A6E99"/>
    <w:rsid w:val="006A714B"/>
    <w:rsid w:val="006A74FF"/>
    <w:rsid w:val="006A7E92"/>
    <w:rsid w:val="006B02F7"/>
    <w:rsid w:val="006B0FFE"/>
    <w:rsid w:val="006B1BFA"/>
    <w:rsid w:val="006B2581"/>
    <w:rsid w:val="006B2913"/>
    <w:rsid w:val="006B2EDD"/>
    <w:rsid w:val="006B3129"/>
    <w:rsid w:val="006B318A"/>
    <w:rsid w:val="006B397E"/>
    <w:rsid w:val="006B4DD4"/>
    <w:rsid w:val="006B4E7E"/>
    <w:rsid w:val="006B733E"/>
    <w:rsid w:val="006B7614"/>
    <w:rsid w:val="006B7988"/>
    <w:rsid w:val="006C056E"/>
    <w:rsid w:val="006C069B"/>
    <w:rsid w:val="006C1A95"/>
    <w:rsid w:val="006C209C"/>
    <w:rsid w:val="006C29DE"/>
    <w:rsid w:val="006C3EFA"/>
    <w:rsid w:val="006C4566"/>
    <w:rsid w:val="006C4EDB"/>
    <w:rsid w:val="006C5F1B"/>
    <w:rsid w:val="006D085D"/>
    <w:rsid w:val="006D1C3F"/>
    <w:rsid w:val="006D279A"/>
    <w:rsid w:val="006D4605"/>
    <w:rsid w:val="006D4AB3"/>
    <w:rsid w:val="006D57FF"/>
    <w:rsid w:val="006D5839"/>
    <w:rsid w:val="006D7391"/>
    <w:rsid w:val="006D7C49"/>
    <w:rsid w:val="006D7F83"/>
    <w:rsid w:val="006E0229"/>
    <w:rsid w:val="006E0569"/>
    <w:rsid w:val="006E0587"/>
    <w:rsid w:val="006E0F3A"/>
    <w:rsid w:val="006E1288"/>
    <w:rsid w:val="006E1583"/>
    <w:rsid w:val="006E1AD5"/>
    <w:rsid w:val="006E2D9D"/>
    <w:rsid w:val="006E2EC7"/>
    <w:rsid w:val="006E30E1"/>
    <w:rsid w:val="006E3591"/>
    <w:rsid w:val="006E5248"/>
    <w:rsid w:val="006E5BD8"/>
    <w:rsid w:val="006E7E3B"/>
    <w:rsid w:val="006F0B17"/>
    <w:rsid w:val="006F0B2B"/>
    <w:rsid w:val="006F0BDB"/>
    <w:rsid w:val="006F1396"/>
    <w:rsid w:val="006F1860"/>
    <w:rsid w:val="006F3800"/>
    <w:rsid w:val="006F3BEE"/>
    <w:rsid w:val="006F3C64"/>
    <w:rsid w:val="006F4AA2"/>
    <w:rsid w:val="006F4C36"/>
    <w:rsid w:val="006F6214"/>
    <w:rsid w:val="006F63DB"/>
    <w:rsid w:val="006F7109"/>
    <w:rsid w:val="006F7472"/>
    <w:rsid w:val="006F7949"/>
    <w:rsid w:val="0070010B"/>
    <w:rsid w:val="007001A4"/>
    <w:rsid w:val="007005BE"/>
    <w:rsid w:val="007005FC"/>
    <w:rsid w:val="00700A0D"/>
    <w:rsid w:val="00700B92"/>
    <w:rsid w:val="00701989"/>
    <w:rsid w:val="0070479E"/>
    <w:rsid w:val="00706FC3"/>
    <w:rsid w:val="00707191"/>
    <w:rsid w:val="00707388"/>
    <w:rsid w:val="0071020A"/>
    <w:rsid w:val="00710B65"/>
    <w:rsid w:val="00711744"/>
    <w:rsid w:val="00711DA4"/>
    <w:rsid w:val="0071224E"/>
    <w:rsid w:val="00712888"/>
    <w:rsid w:val="007128ED"/>
    <w:rsid w:val="00712D8E"/>
    <w:rsid w:val="00713C50"/>
    <w:rsid w:val="00714849"/>
    <w:rsid w:val="007151B0"/>
    <w:rsid w:val="007159CB"/>
    <w:rsid w:val="00716736"/>
    <w:rsid w:val="00716884"/>
    <w:rsid w:val="00716E96"/>
    <w:rsid w:val="0071726E"/>
    <w:rsid w:val="0071738C"/>
    <w:rsid w:val="007201A0"/>
    <w:rsid w:val="0072069A"/>
    <w:rsid w:val="00721E43"/>
    <w:rsid w:val="00721E74"/>
    <w:rsid w:val="00722714"/>
    <w:rsid w:val="00722769"/>
    <w:rsid w:val="00723427"/>
    <w:rsid w:val="00723B51"/>
    <w:rsid w:val="007242E5"/>
    <w:rsid w:val="00724738"/>
    <w:rsid w:val="00724E54"/>
    <w:rsid w:val="007250F4"/>
    <w:rsid w:val="007252FB"/>
    <w:rsid w:val="00725598"/>
    <w:rsid w:val="00725796"/>
    <w:rsid w:val="00727E00"/>
    <w:rsid w:val="00730B63"/>
    <w:rsid w:val="007315DC"/>
    <w:rsid w:val="00731925"/>
    <w:rsid w:val="00731A9B"/>
    <w:rsid w:val="0073244F"/>
    <w:rsid w:val="0073272E"/>
    <w:rsid w:val="00734732"/>
    <w:rsid w:val="00734CD7"/>
    <w:rsid w:val="00734CE6"/>
    <w:rsid w:val="00736913"/>
    <w:rsid w:val="00736916"/>
    <w:rsid w:val="00736DF5"/>
    <w:rsid w:val="007371A0"/>
    <w:rsid w:val="007375D7"/>
    <w:rsid w:val="00740254"/>
    <w:rsid w:val="00740501"/>
    <w:rsid w:val="007406F7"/>
    <w:rsid w:val="007413DB"/>
    <w:rsid w:val="007418C7"/>
    <w:rsid w:val="00741E51"/>
    <w:rsid w:val="00743F06"/>
    <w:rsid w:val="00744055"/>
    <w:rsid w:val="00744462"/>
    <w:rsid w:val="00744D6C"/>
    <w:rsid w:val="00744E56"/>
    <w:rsid w:val="00745DB4"/>
    <w:rsid w:val="00745DD3"/>
    <w:rsid w:val="0074636B"/>
    <w:rsid w:val="0074685D"/>
    <w:rsid w:val="00746DB1"/>
    <w:rsid w:val="0074735F"/>
    <w:rsid w:val="0075002A"/>
    <w:rsid w:val="0075009D"/>
    <w:rsid w:val="007501D8"/>
    <w:rsid w:val="007511C4"/>
    <w:rsid w:val="007513A4"/>
    <w:rsid w:val="007515B3"/>
    <w:rsid w:val="0075293E"/>
    <w:rsid w:val="0075389E"/>
    <w:rsid w:val="00753E8B"/>
    <w:rsid w:val="00754554"/>
    <w:rsid w:val="00754FAB"/>
    <w:rsid w:val="00755548"/>
    <w:rsid w:val="007556DE"/>
    <w:rsid w:val="007565A8"/>
    <w:rsid w:val="00756D98"/>
    <w:rsid w:val="00757C36"/>
    <w:rsid w:val="00761519"/>
    <w:rsid w:val="007615EA"/>
    <w:rsid w:val="0076193A"/>
    <w:rsid w:val="00762C41"/>
    <w:rsid w:val="007636F8"/>
    <w:rsid w:val="00765564"/>
    <w:rsid w:val="00765720"/>
    <w:rsid w:val="00765DE6"/>
    <w:rsid w:val="00765FF3"/>
    <w:rsid w:val="00766BC6"/>
    <w:rsid w:val="007674B4"/>
    <w:rsid w:val="00767C58"/>
    <w:rsid w:val="00770016"/>
    <w:rsid w:val="00770300"/>
    <w:rsid w:val="00770923"/>
    <w:rsid w:val="00770A68"/>
    <w:rsid w:val="007719D1"/>
    <w:rsid w:val="00771C19"/>
    <w:rsid w:val="00771EFE"/>
    <w:rsid w:val="00772BB0"/>
    <w:rsid w:val="00772E13"/>
    <w:rsid w:val="00773AD0"/>
    <w:rsid w:val="00774039"/>
    <w:rsid w:val="0077453A"/>
    <w:rsid w:val="00774548"/>
    <w:rsid w:val="00774655"/>
    <w:rsid w:val="00775486"/>
    <w:rsid w:val="00776433"/>
    <w:rsid w:val="00776E40"/>
    <w:rsid w:val="00776E9C"/>
    <w:rsid w:val="00777A63"/>
    <w:rsid w:val="007808DB"/>
    <w:rsid w:val="007810D4"/>
    <w:rsid w:val="0078161A"/>
    <w:rsid w:val="00781EBA"/>
    <w:rsid w:val="00784B7A"/>
    <w:rsid w:val="00784C8E"/>
    <w:rsid w:val="00785E25"/>
    <w:rsid w:val="0078680A"/>
    <w:rsid w:val="00786EDB"/>
    <w:rsid w:val="0078739E"/>
    <w:rsid w:val="00787874"/>
    <w:rsid w:val="00787AA1"/>
    <w:rsid w:val="00790888"/>
    <w:rsid w:val="00790A16"/>
    <w:rsid w:val="00790A89"/>
    <w:rsid w:val="00790EC3"/>
    <w:rsid w:val="007918B4"/>
    <w:rsid w:val="00791C50"/>
    <w:rsid w:val="007923A9"/>
    <w:rsid w:val="0079268B"/>
    <w:rsid w:val="00793804"/>
    <w:rsid w:val="007951FC"/>
    <w:rsid w:val="00796B1C"/>
    <w:rsid w:val="00796B28"/>
    <w:rsid w:val="00796D3E"/>
    <w:rsid w:val="00797478"/>
    <w:rsid w:val="007979E1"/>
    <w:rsid w:val="007A0E9A"/>
    <w:rsid w:val="007A23A3"/>
    <w:rsid w:val="007A2FCE"/>
    <w:rsid w:val="007A35F8"/>
    <w:rsid w:val="007A49F7"/>
    <w:rsid w:val="007A7558"/>
    <w:rsid w:val="007B170A"/>
    <w:rsid w:val="007B1A74"/>
    <w:rsid w:val="007B2638"/>
    <w:rsid w:val="007B2679"/>
    <w:rsid w:val="007B2D83"/>
    <w:rsid w:val="007B3756"/>
    <w:rsid w:val="007B4CEA"/>
    <w:rsid w:val="007B53D0"/>
    <w:rsid w:val="007B683F"/>
    <w:rsid w:val="007B7823"/>
    <w:rsid w:val="007B792B"/>
    <w:rsid w:val="007C0250"/>
    <w:rsid w:val="007C0448"/>
    <w:rsid w:val="007C11E6"/>
    <w:rsid w:val="007C1359"/>
    <w:rsid w:val="007C1405"/>
    <w:rsid w:val="007C1A62"/>
    <w:rsid w:val="007C249F"/>
    <w:rsid w:val="007C2C7F"/>
    <w:rsid w:val="007C48A5"/>
    <w:rsid w:val="007C4EAB"/>
    <w:rsid w:val="007C56DE"/>
    <w:rsid w:val="007C5C6E"/>
    <w:rsid w:val="007C5E23"/>
    <w:rsid w:val="007C6169"/>
    <w:rsid w:val="007C62B1"/>
    <w:rsid w:val="007C6C6C"/>
    <w:rsid w:val="007C6DE7"/>
    <w:rsid w:val="007C7236"/>
    <w:rsid w:val="007C77CA"/>
    <w:rsid w:val="007C7A2F"/>
    <w:rsid w:val="007C7EDC"/>
    <w:rsid w:val="007C7FBB"/>
    <w:rsid w:val="007D01C8"/>
    <w:rsid w:val="007D0388"/>
    <w:rsid w:val="007D0EA7"/>
    <w:rsid w:val="007D2562"/>
    <w:rsid w:val="007D3628"/>
    <w:rsid w:val="007D434F"/>
    <w:rsid w:val="007D4862"/>
    <w:rsid w:val="007D5603"/>
    <w:rsid w:val="007D578D"/>
    <w:rsid w:val="007D6F28"/>
    <w:rsid w:val="007D7253"/>
    <w:rsid w:val="007D7478"/>
    <w:rsid w:val="007D7C88"/>
    <w:rsid w:val="007E08AB"/>
    <w:rsid w:val="007E31E6"/>
    <w:rsid w:val="007E3445"/>
    <w:rsid w:val="007E3446"/>
    <w:rsid w:val="007E572D"/>
    <w:rsid w:val="007E6543"/>
    <w:rsid w:val="007E7767"/>
    <w:rsid w:val="007E78E5"/>
    <w:rsid w:val="007F1675"/>
    <w:rsid w:val="007F22A3"/>
    <w:rsid w:val="007F2900"/>
    <w:rsid w:val="007F434F"/>
    <w:rsid w:val="007F44CF"/>
    <w:rsid w:val="007F494A"/>
    <w:rsid w:val="007F4D05"/>
    <w:rsid w:val="007F4DBC"/>
    <w:rsid w:val="007F4DCC"/>
    <w:rsid w:val="007F4DDF"/>
    <w:rsid w:val="007F55B8"/>
    <w:rsid w:val="007F5BEA"/>
    <w:rsid w:val="007F60EA"/>
    <w:rsid w:val="008000D9"/>
    <w:rsid w:val="00800161"/>
    <w:rsid w:val="00800854"/>
    <w:rsid w:val="008013C2"/>
    <w:rsid w:val="0080146E"/>
    <w:rsid w:val="00801FE8"/>
    <w:rsid w:val="008035E7"/>
    <w:rsid w:val="00804AA2"/>
    <w:rsid w:val="00804BDB"/>
    <w:rsid w:val="008053E8"/>
    <w:rsid w:val="00805BBA"/>
    <w:rsid w:val="008062B6"/>
    <w:rsid w:val="00811717"/>
    <w:rsid w:val="008117D3"/>
    <w:rsid w:val="0081235B"/>
    <w:rsid w:val="00812EF8"/>
    <w:rsid w:val="00812F1F"/>
    <w:rsid w:val="0081304B"/>
    <w:rsid w:val="00813438"/>
    <w:rsid w:val="00813576"/>
    <w:rsid w:val="008141FF"/>
    <w:rsid w:val="00814E5B"/>
    <w:rsid w:val="008159FE"/>
    <w:rsid w:val="008162DA"/>
    <w:rsid w:val="0081646D"/>
    <w:rsid w:val="008169DD"/>
    <w:rsid w:val="00816AAF"/>
    <w:rsid w:val="00816FD6"/>
    <w:rsid w:val="00817B77"/>
    <w:rsid w:val="00817DB9"/>
    <w:rsid w:val="0082185A"/>
    <w:rsid w:val="00821995"/>
    <w:rsid w:val="00821B64"/>
    <w:rsid w:val="00821ECF"/>
    <w:rsid w:val="00822008"/>
    <w:rsid w:val="00823CC8"/>
    <w:rsid w:val="0082449F"/>
    <w:rsid w:val="00824A10"/>
    <w:rsid w:val="00824FD2"/>
    <w:rsid w:val="008251F7"/>
    <w:rsid w:val="0082547D"/>
    <w:rsid w:val="00825493"/>
    <w:rsid w:val="00826864"/>
    <w:rsid w:val="00826B0A"/>
    <w:rsid w:val="00827369"/>
    <w:rsid w:val="00827C51"/>
    <w:rsid w:val="00830111"/>
    <w:rsid w:val="008311D4"/>
    <w:rsid w:val="00831DF3"/>
    <w:rsid w:val="00831EBD"/>
    <w:rsid w:val="00831FB0"/>
    <w:rsid w:val="00832BB3"/>
    <w:rsid w:val="0083304C"/>
    <w:rsid w:val="00833230"/>
    <w:rsid w:val="008338F3"/>
    <w:rsid w:val="00834CFF"/>
    <w:rsid w:val="008350BA"/>
    <w:rsid w:val="00835134"/>
    <w:rsid w:val="008364C4"/>
    <w:rsid w:val="00837934"/>
    <w:rsid w:val="00840846"/>
    <w:rsid w:val="00841BFA"/>
    <w:rsid w:val="00841E05"/>
    <w:rsid w:val="0084206D"/>
    <w:rsid w:val="00842BF3"/>
    <w:rsid w:val="00842C66"/>
    <w:rsid w:val="00842EF7"/>
    <w:rsid w:val="0084427D"/>
    <w:rsid w:val="00844B01"/>
    <w:rsid w:val="00845C9A"/>
    <w:rsid w:val="00846311"/>
    <w:rsid w:val="008465A7"/>
    <w:rsid w:val="008468AB"/>
    <w:rsid w:val="00846976"/>
    <w:rsid w:val="00846AD1"/>
    <w:rsid w:val="00846F3F"/>
    <w:rsid w:val="00847CF9"/>
    <w:rsid w:val="00850E63"/>
    <w:rsid w:val="00851027"/>
    <w:rsid w:val="00851640"/>
    <w:rsid w:val="00852A09"/>
    <w:rsid w:val="00853A0A"/>
    <w:rsid w:val="00855963"/>
    <w:rsid w:val="008564B4"/>
    <w:rsid w:val="008570F1"/>
    <w:rsid w:val="008579CD"/>
    <w:rsid w:val="0086168A"/>
    <w:rsid w:val="00861C48"/>
    <w:rsid w:val="00861C89"/>
    <w:rsid w:val="00861E7A"/>
    <w:rsid w:val="00861EBF"/>
    <w:rsid w:val="00862E54"/>
    <w:rsid w:val="0086317E"/>
    <w:rsid w:val="008646B8"/>
    <w:rsid w:val="00865404"/>
    <w:rsid w:val="00865AED"/>
    <w:rsid w:val="00865DE3"/>
    <w:rsid w:val="008716A0"/>
    <w:rsid w:val="00871BCE"/>
    <w:rsid w:val="0087203E"/>
    <w:rsid w:val="008721FE"/>
    <w:rsid w:val="0087444B"/>
    <w:rsid w:val="0087490A"/>
    <w:rsid w:val="0087588F"/>
    <w:rsid w:val="00876A64"/>
    <w:rsid w:val="00880968"/>
    <w:rsid w:val="00880CE6"/>
    <w:rsid w:val="008836D6"/>
    <w:rsid w:val="00884751"/>
    <w:rsid w:val="008847F1"/>
    <w:rsid w:val="00885125"/>
    <w:rsid w:val="0088582B"/>
    <w:rsid w:val="008859B2"/>
    <w:rsid w:val="0089059A"/>
    <w:rsid w:val="008917FC"/>
    <w:rsid w:val="00892510"/>
    <w:rsid w:val="00894009"/>
    <w:rsid w:val="008952BA"/>
    <w:rsid w:val="008954E2"/>
    <w:rsid w:val="00895AFE"/>
    <w:rsid w:val="00895EB2"/>
    <w:rsid w:val="00896472"/>
    <w:rsid w:val="008966B7"/>
    <w:rsid w:val="00896908"/>
    <w:rsid w:val="008972BA"/>
    <w:rsid w:val="00897488"/>
    <w:rsid w:val="008A094A"/>
    <w:rsid w:val="008A0C73"/>
    <w:rsid w:val="008A1010"/>
    <w:rsid w:val="008A2435"/>
    <w:rsid w:val="008A26C7"/>
    <w:rsid w:val="008A4088"/>
    <w:rsid w:val="008A4600"/>
    <w:rsid w:val="008A4BE9"/>
    <w:rsid w:val="008A4F34"/>
    <w:rsid w:val="008A589D"/>
    <w:rsid w:val="008A6011"/>
    <w:rsid w:val="008A6DFF"/>
    <w:rsid w:val="008A71B2"/>
    <w:rsid w:val="008A7616"/>
    <w:rsid w:val="008A7947"/>
    <w:rsid w:val="008A79BA"/>
    <w:rsid w:val="008A7BB0"/>
    <w:rsid w:val="008B19FD"/>
    <w:rsid w:val="008B2325"/>
    <w:rsid w:val="008B250C"/>
    <w:rsid w:val="008B3174"/>
    <w:rsid w:val="008B40F0"/>
    <w:rsid w:val="008B4CBB"/>
    <w:rsid w:val="008B5144"/>
    <w:rsid w:val="008B589B"/>
    <w:rsid w:val="008B5A3C"/>
    <w:rsid w:val="008B5C58"/>
    <w:rsid w:val="008B5FB9"/>
    <w:rsid w:val="008B612B"/>
    <w:rsid w:val="008B6D0D"/>
    <w:rsid w:val="008B7CF4"/>
    <w:rsid w:val="008C0284"/>
    <w:rsid w:val="008C042C"/>
    <w:rsid w:val="008C11B8"/>
    <w:rsid w:val="008C11EB"/>
    <w:rsid w:val="008C1D6C"/>
    <w:rsid w:val="008C24C2"/>
    <w:rsid w:val="008C2681"/>
    <w:rsid w:val="008C2C11"/>
    <w:rsid w:val="008C350B"/>
    <w:rsid w:val="008C3AA9"/>
    <w:rsid w:val="008C3E6C"/>
    <w:rsid w:val="008C41BD"/>
    <w:rsid w:val="008C4706"/>
    <w:rsid w:val="008C4965"/>
    <w:rsid w:val="008C6907"/>
    <w:rsid w:val="008C6DB7"/>
    <w:rsid w:val="008C763D"/>
    <w:rsid w:val="008D0576"/>
    <w:rsid w:val="008D0C9F"/>
    <w:rsid w:val="008D0ED6"/>
    <w:rsid w:val="008D0F99"/>
    <w:rsid w:val="008D16CF"/>
    <w:rsid w:val="008D21FC"/>
    <w:rsid w:val="008D3560"/>
    <w:rsid w:val="008D3D9A"/>
    <w:rsid w:val="008D467A"/>
    <w:rsid w:val="008D52BF"/>
    <w:rsid w:val="008D55A7"/>
    <w:rsid w:val="008D55AE"/>
    <w:rsid w:val="008D5608"/>
    <w:rsid w:val="008D566B"/>
    <w:rsid w:val="008D567A"/>
    <w:rsid w:val="008D59D7"/>
    <w:rsid w:val="008D5BDE"/>
    <w:rsid w:val="008D5D99"/>
    <w:rsid w:val="008D6244"/>
    <w:rsid w:val="008D6B39"/>
    <w:rsid w:val="008D7133"/>
    <w:rsid w:val="008D7838"/>
    <w:rsid w:val="008D7D33"/>
    <w:rsid w:val="008E04E2"/>
    <w:rsid w:val="008E1DA0"/>
    <w:rsid w:val="008E2716"/>
    <w:rsid w:val="008E2877"/>
    <w:rsid w:val="008E3123"/>
    <w:rsid w:val="008E315D"/>
    <w:rsid w:val="008E33FC"/>
    <w:rsid w:val="008E33FE"/>
    <w:rsid w:val="008E411B"/>
    <w:rsid w:val="008E41B4"/>
    <w:rsid w:val="008E4404"/>
    <w:rsid w:val="008E475A"/>
    <w:rsid w:val="008E54FD"/>
    <w:rsid w:val="008E555B"/>
    <w:rsid w:val="008E5580"/>
    <w:rsid w:val="008E5B65"/>
    <w:rsid w:val="008E6B60"/>
    <w:rsid w:val="008E6E58"/>
    <w:rsid w:val="008E7326"/>
    <w:rsid w:val="008F0D5F"/>
    <w:rsid w:val="008F0FEC"/>
    <w:rsid w:val="008F1483"/>
    <w:rsid w:val="008F15B0"/>
    <w:rsid w:val="008F28AE"/>
    <w:rsid w:val="008F30E1"/>
    <w:rsid w:val="008F3139"/>
    <w:rsid w:val="008F381A"/>
    <w:rsid w:val="008F60D8"/>
    <w:rsid w:val="008F6EE2"/>
    <w:rsid w:val="008F6EFF"/>
    <w:rsid w:val="008F7095"/>
    <w:rsid w:val="008F7494"/>
    <w:rsid w:val="008F7B99"/>
    <w:rsid w:val="0090001C"/>
    <w:rsid w:val="009003B2"/>
    <w:rsid w:val="00900ACD"/>
    <w:rsid w:val="00900F07"/>
    <w:rsid w:val="00900F90"/>
    <w:rsid w:val="00901024"/>
    <w:rsid w:val="0090104A"/>
    <w:rsid w:val="0090178A"/>
    <w:rsid w:val="00901C63"/>
    <w:rsid w:val="0090287E"/>
    <w:rsid w:val="00902F46"/>
    <w:rsid w:val="009055C0"/>
    <w:rsid w:val="00905F0E"/>
    <w:rsid w:val="0090689B"/>
    <w:rsid w:val="0091071A"/>
    <w:rsid w:val="00910948"/>
    <w:rsid w:val="00911955"/>
    <w:rsid w:val="00911A62"/>
    <w:rsid w:val="009121A7"/>
    <w:rsid w:val="00912F1F"/>
    <w:rsid w:val="00913B81"/>
    <w:rsid w:val="00913C79"/>
    <w:rsid w:val="0091404B"/>
    <w:rsid w:val="009141EB"/>
    <w:rsid w:val="0091487B"/>
    <w:rsid w:val="00914C34"/>
    <w:rsid w:val="009150B7"/>
    <w:rsid w:val="009155FD"/>
    <w:rsid w:val="00915A0F"/>
    <w:rsid w:val="00915DB2"/>
    <w:rsid w:val="00915DD9"/>
    <w:rsid w:val="00915FAB"/>
    <w:rsid w:val="00915FDC"/>
    <w:rsid w:val="00916E7C"/>
    <w:rsid w:val="00917CB6"/>
    <w:rsid w:val="00917EB0"/>
    <w:rsid w:val="009201BF"/>
    <w:rsid w:val="00920B3C"/>
    <w:rsid w:val="0092118E"/>
    <w:rsid w:val="00921BA4"/>
    <w:rsid w:val="00921D4B"/>
    <w:rsid w:val="00921EE1"/>
    <w:rsid w:val="009228F9"/>
    <w:rsid w:val="00922B83"/>
    <w:rsid w:val="00923BD4"/>
    <w:rsid w:val="00924183"/>
    <w:rsid w:val="0092504A"/>
    <w:rsid w:val="00925363"/>
    <w:rsid w:val="009260FA"/>
    <w:rsid w:val="009261D8"/>
    <w:rsid w:val="00927370"/>
    <w:rsid w:val="00927DE8"/>
    <w:rsid w:val="00930FCF"/>
    <w:rsid w:val="00930FF8"/>
    <w:rsid w:val="009311D5"/>
    <w:rsid w:val="00931324"/>
    <w:rsid w:val="0093184D"/>
    <w:rsid w:val="00931AF1"/>
    <w:rsid w:val="00931D1C"/>
    <w:rsid w:val="00932A01"/>
    <w:rsid w:val="00932B89"/>
    <w:rsid w:val="0093387C"/>
    <w:rsid w:val="00933CCF"/>
    <w:rsid w:val="009343CF"/>
    <w:rsid w:val="00934FC4"/>
    <w:rsid w:val="00935131"/>
    <w:rsid w:val="0093537E"/>
    <w:rsid w:val="00935E26"/>
    <w:rsid w:val="0093604E"/>
    <w:rsid w:val="00936143"/>
    <w:rsid w:val="00936441"/>
    <w:rsid w:val="00936D29"/>
    <w:rsid w:val="0094104C"/>
    <w:rsid w:val="009419E4"/>
    <w:rsid w:val="00943A62"/>
    <w:rsid w:val="009445C8"/>
    <w:rsid w:val="0094482D"/>
    <w:rsid w:val="00945892"/>
    <w:rsid w:val="00945D34"/>
    <w:rsid w:val="009466D7"/>
    <w:rsid w:val="00946A73"/>
    <w:rsid w:val="00947BDE"/>
    <w:rsid w:val="00950040"/>
    <w:rsid w:val="0095025B"/>
    <w:rsid w:val="009525CC"/>
    <w:rsid w:val="00952896"/>
    <w:rsid w:val="009532B1"/>
    <w:rsid w:val="00953D05"/>
    <w:rsid w:val="00954A4C"/>
    <w:rsid w:val="00954B60"/>
    <w:rsid w:val="0095557C"/>
    <w:rsid w:val="009568E8"/>
    <w:rsid w:val="00956BF4"/>
    <w:rsid w:val="009604DC"/>
    <w:rsid w:val="0096165A"/>
    <w:rsid w:val="00961DCE"/>
    <w:rsid w:val="00961EDD"/>
    <w:rsid w:val="009621B5"/>
    <w:rsid w:val="00962698"/>
    <w:rsid w:val="00962C8B"/>
    <w:rsid w:val="00963194"/>
    <w:rsid w:val="00963D24"/>
    <w:rsid w:val="00965519"/>
    <w:rsid w:val="00965B8F"/>
    <w:rsid w:val="00966154"/>
    <w:rsid w:val="00966CE5"/>
    <w:rsid w:val="0096714D"/>
    <w:rsid w:val="00967241"/>
    <w:rsid w:val="009672F0"/>
    <w:rsid w:val="00971D70"/>
    <w:rsid w:val="00972A37"/>
    <w:rsid w:val="00972CCE"/>
    <w:rsid w:val="0097307A"/>
    <w:rsid w:val="00973854"/>
    <w:rsid w:val="00974174"/>
    <w:rsid w:val="0097461C"/>
    <w:rsid w:val="00974657"/>
    <w:rsid w:val="00974E14"/>
    <w:rsid w:val="00975D0B"/>
    <w:rsid w:val="00976C2A"/>
    <w:rsid w:val="00976E28"/>
    <w:rsid w:val="009779F2"/>
    <w:rsid w:val="00977E70"/>
    <w:rsid w:val="009800AD"/>
    <w:rsid w:val="009802EE"/>
    <w:rsid w:val="00981EBD"/>
    <w:rsid w:val="00982445"/>
    <w:rsid w:val="009827B0"/>
    <w:rsid w:val="00982B9F"/>
    <w:rsid w:val="009835DD"/>
    <w:rsid w:val="00984787"/>
    <w:rsid w:val="00984899"/>
    <w:rsid w:val="0098494E"/>
    <w:rsid w:val="00984D92"/>
    <w:rsid w:val="00985043"/>
    <w:rsid w:val="009860F6"/>
    <w:rsid w:val="0098657C"/>
    <w:rsid w:val="00986D69"/>
    <w:rsid w:val="00986F24"/>
    <w:rsid w:val="00987509"/>
    <w:rsid w:val="00987D70"/>
    <w:rsid w:val="00990A5B"/>
    <w:rsid w:val="00991099"/>
    <w:rsid w:val="009913D0"/>
    <w:rsid w:val="00991AFA"/>
    <w:rsid w:val="00991DF0"/>
    <w:rsid w:val="0099216D"/>
    <w:rsid w:val="0099311D"/>
    <w:rsid w:val="009935D5"/>
    <w:rsid w:val="00994205"/>
    <w:rsid w:val="009948C1"/>
    <w:rsid w:val="00996525"/>
    <w:rsid w:val="009968C1"/>
    <w:rsid w:val="0099758C"/>
    <w:rsid w:val="009A000C"/>
    <w:rsid w:val="009A035E"/>
    <w:rsid w:val="009A1FD5"/>
    <w:rsid w:val="009A32D9"/>
    <w:rsid w:val="009A3984"/>
    <w:rsid w:val="009A39A3"/>
    <w:rsid w:val="009A3D06"/>
    <w:rsid w:val="009A3FA6"/>
    <w:rsid w:val="009A4CC6"/>
    <w:rsid w:val="009A4D49"/>
    <w:rsid w:val="009A4F0A"/>
    <w:rsid w:val="009A5F35"/>
    <w:rsid w:val="009A62E0"/>
    <w:rsid w:val="009A6427"/>
    <w:rsid w:val="009A6DEF"/>
    <w:rsid w:val="009A72BF"/>
    <w:rsid w:val="009A7497"/>
    <w:rsid w:val="009A78AF"/>
    <w:rsid w:val="009A7CD7"/>
    <w:rsid w:val="009B1BD8"/>
    <w:rsid w:val="009B2468"/>
    <w:rsid w:val="009B29E9"/>
    <w:rsid w:val="009B3450"/>
    <w:rsid w:val="009B3BF8"/>
    <w:rsid w:val="009B4EF6"/>
    <w:rsid w:val="009B6042"/>
    <w:rsid w:val="009B61E1"/>
    <w:rsid w:val="009B6406"/>
    <w:rsid w:val="009B7AAC"/>
    <w:rsid w:val="009C0229"/>
    <w:rsid w:val="009C09A1"/>
    <w:rsid w:val="009C0BA7"/>
    <w:rsid w:val="009C1313"/>
    <w:rsid w:val="009C2075"/>
    <w:rsid w:val="009C3068"/>
    <w:rsid w:val="009C3087"/>
    <w:rsid w:val="009C3437"/>
    <w:rsid w:val="009C34A4"/>
    <w:rsid w:val="009C36ED"/>
    <w:rsid w:val="009C43B2"/>
    <w:rsid w:val="009C486C"/>
    <w:rsid w:val="009C4A23"/>
    <w:rsid w:val="009C6D85"/>
    <w:rsid w:val="009C7706"/>
    <w:rsid w:val="009C7E0C"/>
    <w:rsid w:val="009D0778"/>
    <w:rsid w:val="009D0E24"/>
    <w:rsid w:val="009D164D"/>
    <w:rsid w:val="009D28D0"/>
    <w:rsid w:val="009D3BBB"/>
    <w:rsid w:val="009D4E24"/>
    <w:rsid w:val="009D4EFF"/>
    <w:rsid w:val="009D5238"/>
    <w:rsid w:val="009D5487"/>
    <w:rsid w:val="009D575A"/>
    <w:rsid w:val="009D6C3B"/>
    <w:rsid w:val="009D6FAC"/>
    <w:rsid w:val="009D727F"/>
    <w:rsid w:val="009D7352"/>
    <w:rsid w:val="009D76AD"/>
    <w:rsid w:val="009D7EEF"/>
    <w:rsid w:val="009E0183"/>
    <w:rsid w:val="009E01D9"/>
    <w:rsid w:val="009E04D7"/>
    <w:rsid w:val="009E177B"/>
    <w:rsid w:val="009E19F9"/>
    <w:rsid w:val="009E1FA4"/>
    <w:rsid w:val="009E240A"/>
    <w:rsid w:val="009E2D39"/>
    <w:rsid w:val="009E305F"/>
    <w:rsid w:val="009E334B"/>
    <w:rsid w:val="009E3A25"/>
    <w:rsid w:val="009E3E8E"/>
    <w:rsid w:val="009E44F4"/>
    <w:rsid w:val="009E4B70"/>
    <w:rsid w:val="009E503A"/>
    <w:rsid w:val="009E5987"/>
    <w:rsid w:val="009E5E37"/>
    <w:rsid w:val="009E750D"/>
    <w:rsid w:val="009F0163"/>
    <w:rsid w:val="009F0308"/>
    <w:rsid w:val="009F0540"/>
    <w:rsid w:val="009F11B8"/>
    <w:rsid w:val="009F23B3"/>
    <w:rsid w:val="009F27F7"/>
    <w:rsid w:val="009F2897"/>
    <w:rsid w:val="009F3015"/>
    <w:rsid w:val="009F32E6"/>
    <w:rsid w:val="009F42F6"/>
    <w:rsid w:val="009F5334"/>
    <w:rsid w:val="009F5544"/>
    <w:rsid w:val="009F61E1"/>
    <w:rsid w:val="009F6CA5"/>
    <w:rsid w:val="009F7A4A"/>
    <w:rsid w:val="00A0042C"/>
    <w:rsid w:val="00A00447"/>
    <w:rsid w:val="00A008DD"/>
    <w:rsid w:val="00A00A60"/>
    <w:rsid w:val="00A0141C"/>
    <w:rsid w:val="00A027AA"/>
    <w:rsid w:val="00A04EDE"/>
    <w:rsid w:val="00A05740"/>
    <w:rsid w:val="00A06863"/>
    <w:rsid w:val="00A068CC"/>
    <w:rsid w:val="00A06B44"/>
    <w:rsid w:val="00A06ED4"/>
    <w:rsid w:val="00A07550"/>
    <w:rsid w:val="00A07A1B"/>
    <w:rsid w:val="00A104C9"/>
    <w:rsid w:val="00A1087F"/>
    <w:rsid w:val="00A10F07"/>
    <w:rsid w:val="00A11E7B"/>
    <w:rsid w:val="00A12106"/>
    <w:rsid w:val="00A12201"/>
    <w:rsid w:val="00A1278D"/>
    <w:rsid w:val="00A12A4A"/>
    <w:rsid w:val="00A12EA6"/>
    <w:rsid w:val="00A1303A"/>
    <w:rsid w:val="00A13801"/>
    <w:rsid w:val="00A14174"/>
    <w:rsid w:val="00A14E77"/>
    <w:rsid w:val="00A14F1C"/>
    <w:rsid w:val="00A15275"/>
    <w:rsid w:val="00A15449"/>
    <w:rsid w:val="00A15564"/>
    <w:rsid w:val="00A16BC0"/>
    <w:rsid w:val="00A16F1E"/>
    <w:rsid w:val="00A173CC"/>
    <w:rsid w:val="00A17D69"/>
    <w:rsid w:val="00A205EF"/>
    <w:rsid w:val="00A207F2"/>
    <w:rsid w:val="00A2106C"/>
    <w:rsid w:val="00A2128C"/>
    <w:rsid w:val="00A2157E"/>
    <w:rsid w:val="00A22125"/>
    <w:rsid w:val="00A2212F"/>
    <w:rsid w:val="00A22B99"/>
    <w:rsid w:val="00A22DC2"/>
    <w:rsid w:val="00A22DEC"/>
    <w:rsid w:val="00A22F8A"/>
    <w:rsid w:val="00A238F5"/>
    <w:rsid w:val="00A23CC5"/>
    <w:rsid w:val="00A24577"/>
    <w:rsid w:val="00A249A4"/>
    <w:rsid w:val="00A254BF"/>
    <w:rsid w:val="00A255E4"/>
    <w:rsid w:val="00A2699C"/>
    <w:rsid w:val="00A27F0F"/>
    <w:rsid w:val="00A31460"/>
    <w:rsid w:val="00A31964"/>
    <w:rsid w:val="00A3245D"/>
    <w:rsid w:val="00A3337F"/>
    <w:rsid w:val="00A34AF6"/>
    <w:rsid w:val="00A35242"/>
    <w:rsid w:val="00A3560F"/>
    <w:rsid w:val="00A361EA"/>
    <w:rsid w:val="00A3673F"/>
    <w:rsid w:val="00A37365"/>
    <w:rsid w:val="00A375BF"/>
    <w:rsid w:val="00A40E5E"/>
    <w:rsid w:val="00A40F4B"/>
    <w:rsid w:val="00A41ECB"/>
    <w:rsid w:val="00A4212B"/>
    <w:rsid w:val="00A42939"/>
    <w:rsid w:val="00A42966"/>
    <w:rsid w:val="00A42AAD"/>
    <w:rsid w:val="00A4348B"/>
    <w:rsid w:val="00A43561"/>
    <w:rsid w:val="00A439F3"/>
    <w:rsid w:val="00A43F7A"/>
    <w:rsid w:val="00A44506"/>
    <w:rsid w:val="00A45173"/>
    <w:rsid w:val="00A4571A"/>
    <w:rsid w:val="00A4699A"/>
    <w:rsid w:val="00A47468"/>
    <w:rsid w:val="00A47D82"/>
    <w:rsid w:val="00A47DC5"/>
    <w:rsid w:val="00A51F18"/>
    <w:rsid w:val="00A520CD"/>
    <w:rsid w:val="00A52B4A"/>
    <w:rsid w:val="00A52C57"/>
    <w:rsid w:val="00A54629"/>
    <w:rsid w:val="00A54A44"/>
    <w:rsid w:val="00A55587"/>
    <w:rsid w:val="00A55DEA"/>
    <w:rsid w:val="00A563B1"/>
    <w:rsid w:val="00A60A01"/>
    <w:rsid w:val="00A617D6"/>
    <w:rsid w:val="00A637B1"/>
    <w:rsid w:val="00A646AD"/>
    <w:rsid w:val="00A65637"/>
    <w:rsid w:val="00A65D6E"/>
    <w:rsid w:val="00A67258"/>
    <w:rsid w:val="00A67554"/>
    <w:rsid w:val="00A67CCC"/>
    <w:rsid w:val="00A70994"/>
    <w:rsid w:val="00A70A54"/>
    <w:rsid w:val="00A716AE"/>
    <w:rsid w:val="00A717E7"/>
    <w:rsid w:val="00A72924"/>
    <w:rsid w:val="00A7317F"/>
    <w:rsid w:val="00A73526"/>
    <w:rsid w:val="00A73F5F"/>
    <w:rsid w:val="00A74C20"/>
    <w:rsid w:val="00A750A0"/>
    <w:rsid w:val="00A7521F"/>
    <w:rsid w:val="00A75581"/>
    <w:rsid w:val="00A768A6"/>
    <w:rsid w:val="00A77E9C"/>
    <w:rsid w:val="00A77F20"/>
    <w:rsid w:val="00A80051"/>
    <w:rsid w:val="00A8033F"/>
    <w:rsid w:val="00A80B12"/>
    <w:rsid w:val="00A80E70"/>
    <w:rsid w:val="00A815A7"/>
    <w:rsid w:val="00A828DE"/>
    <w:rsid w:val="00A83668"/>
    <w:rsid w:val="00A853E9"/>
    <w:rsid w:val="00A85F0C"/>
    <w:rsid w:val="00A86148"/>
    <w:rsid w:val="00A87463"/>
    <w:rsid w:val="00A9051E"/>
    <w:rsid w:val="00A90621"/>
    <w:rsid w:val="00A9167A"/>
    <w:rsid w:val="00A918BE"/>
    <w:rsid w:val="00A91C30"/>
    <w:rsid w:val="00A9227A"/>
    <w:rsid w:val="00A92E43"/>
    <w:rsid w:val="00A93986"/>
    <w:rsid w:val="00A93B14"/>
    <w:rsid w:val="00A941C2"/>
    <w:rsid w:val="00A95639"/>
    <w:rsid w:val="00A95C29"/>
    <w:rsid w:val="00A95C4F"/>
    <w:rsid w:val="00A96198"/>
    <w:rsid w:val="00A97136"/>
    <w:rsid w:val="00A976DB"/>
    <w:rsid w:val="00AA066E"/>
    <w:rsid w:val="00AA28EC"/>
    <w:rsid w:val="00AA333F"/>
    <w:rsid w:val="00AA3885"/>
    <w:rsid w:val="00AA4441"/>
    <w:rsid w:val="00AA4BF4"/>
    <w:rsid w:val="00AA5047"/>
    <w:rsid w:val="00AA5207"/>
    <w:rsid w:val="00AA671B"/>
    <w:rsid w:val="00AA6866"/>
    <w:rsid w:val="00AA6E93"/>
    <w:rsid w:val="00AA7C04"/>
    <w:rsid w:val="00AB03B1"/>
    <w:rsid w:val="00AB15BE"/>
    <w:rsid w:val="00AB181C"/>
    <w:rsid w:val="00AB2F10"/>
    <w:rsid w:val="00AB3F06"/>
    <w:rsid w:val="00AB3F76"/>
    <w:rsid w:val="00AB6119"/>
    <w:rsid w:val="00AB68E7"/>
    <w:rsid w:val="00AB74A7"/>
    <w:rsid w:val="00AB7E36"/>
    <w:rsid w:val="00AC0BC9"/>
    <w:rsid w:val="00AC1064"/>
    <w:rsid w:val="00AC1D5F"/>
    <w:rsid w:val="00AC2247"/>
    <w:rsid w:val="00AC2C97"/>
    <w:rsid w:val="00AC41D6"/>
    <w:rsid w:val="00AC54E5"/>
    <w:rsid w:val="00AC5526"/>
    <w:rsid w:val="00AC5C08"/>
    <w:rsid w:val="00AC783B"/>
    <w:rsid w:val="00AC7B3F"/>
    <w:rsid w:val="00AC7DE2"/>
    <w:rsid w:val="00AC7E8F"/>
    <w:rsid w:val="00AD1203"/>
    <w:rsid w:val="00AD2215"/>
    <w:rsid w:val="00AD2739"/>
    <w:rsid w:val="00AD355A"/>
    <w:rsid w:val="00AD424C"/>
    <w:rsid w:val="00AD43C2"/>
    <w:rsid w:val="00AD4F93"/>
    <w:rsid w:val="00AD5E94"/>
    <w:rsid w:val="00AD6398"/>
    <w:rsid w:val="00AD666B"/>
    <w:rsid w:val="00AD684A"/>
    <w:rsid w:val="00AD6C80"/>
    <w:rsid w:val="00AE05B6"/>
    <w:rsid w:val="00AE1DFF"/>
    <w:rsid w:val="00AE2196"/>
    <w:rsid w:val="00AE21D4"/>
    <w:rsid w:val="00AE296B"/>
    <w:rsid w:val="00AE323A"/>
    <w:rsid w:val="00AE36E4"/>
    <w:rsid w:val="00AE3833"/>
    <w:rsid w:val="00AE3F6D"/>
    <w:rsid w:val="00AE4080"/>
    <w:rsid w:val="00AE4428"/>
    <w:rsid w:val="00AE4593"/>
    <w:rsid w:val="00AE528F"/>
    <w:rsid w:val="00AE6455"/>
    <w:rsid w:val="00AE69D0"/>
    <w:rsid w:val="00AE733A"/>
    <w:rsid w:val="00AE7386"/>
    <w:rsid w:val="00AF065A"/>
    <w:rsid w:val="00AF0B4B"/>
    <w:rsid w:val="00AF0B5E"/>
    <w:rsid w:val="00AF0C6D"/>
    <w:rsid w:val="00AF1366"/>
    <w:rsid w:val="00AF2158"/>
    <w:rsid w:val="00AF36C1"/>
    <w:rsid w:val="00AF3AEB"/>
    <w:rsid w:val="00AF3F47"/>
    <w:rsid w:val="00AF4073"/>
    <w:rsid w:val="00AF4613"/>
    <w:rsid w:val="00AF4910"/>
    <w:rsid w:val="00AF664A"/>
    <w:rsid w:val="00AF794F"/>
    <w:rsid w:val="00B02452"/>
    <w:rsid w:val="00B025E8"/>
    <w:rsid w:val="00B02C04"/>
    <w:rsid w:val="00B031D6"/>
    <w:rsid w:val="00B0358C"/>
    <w:rsid w:val="00B03CEB"/>
    <w:rsid w:val="00B04397"/>
    <w:rsid w:val="00B04C47"/>
    <w:rsid w:val="00B062F8"/>
    <w:rsid w:val="00B069DF"/>
    <w:rsid w:val="00B07386"/>
    <w:rsid w:val="00B103D2"/>
    <w:rsid w:val="00B11255"/>
    <w:rsid w:val="00B11CDF"/>
    <w:rsid w:val="00B12441"/>
    <w:rsid w:val="00B12A9F"/>
    <w:rsid w:val="00B12ABB"/>
    <w:rsid w:val="00B1319F"/>
    <w:rsid w:val="00B132D4"/>
    <w:rsid w:val="00B132E3"/>
    <w:rsid w:val="00B13BB4"/>
    <w:rsid w:val="00B1480A"/>
    <w:rsid w:val="00B15CA4"/>
    <w:rsid w:val="00B15D7F"/>
    <w:rsid w:val="00B15F54"/>
    <w:rsid w:val="00B162ED"/>
    <w:rsid w:val="00B16513"/>
    <w:rsid w:val="00B16C98"/>
    <w:rsid w:val="00B17A89"/>
    <w:rsid w:val="00B17FDA"/>
    <w:rsid w:val="00B20552"/>
    <w:rsid w:val="00B20A91"/>
    <w:rsid w:val="00B2169E"/>
    <w:rsid w:val="00B21CB9"/>
    <w:rsid w:val="00B22C6C"/>
    <w:rsid w:val="00B2398C"/>
    <w:rsid w:val="00B24BE6"/>
    <w:rsid w:val="00B26E20"/>
    <w:rsid w:val="00B306E0"/>
    <w:rsid w:val="00B306E2"/>
    <w:rsid w:val="00B30714"/>
    <w:rsid w:val="00B31F54"/>
    <w:rsid w:val="00B3299B"/>
    <w:rsid w:val="00B334BE"/>
    <w:rsid w:val="00B338D5"/>
    <w:rsid w:val="00B33E12"/>
    <w:rsid w:val="00B33F0C"/>
    <w:rsid w:val="00B345CE"/>
    <w:rsid w:val="00B346EC"/>
    <w:rsid w:val="00B34B96"/>
    <w:rsid w:val="00B35C10"/>
    <w:rsid w:val="00B35C94"/>
    <w:rsid w:val="00B363E9"/>
    <w:rsid w:val="00B36FE3"/>
    <w:rsid w:val="00B374F2"/>
    <w:rsid w:val="00B376FF"/>
    <w:rsid w:val="00B37AAB"/>
    <w:rsid w:val="00B37CB9"/>
    <w:rsid w:val="00B40FB9"/>
    <w:rsid w:val="00B4208D"/>
    <w:rsid w:val="00B437FF"/>
    <w:rsid w:val="00B450F8"/>
    <w:rsid w:val="00B45246"/>
    <w:rsid w:val="00B4637E"/>
    <w:rsid w:val="00B46497"/>
    <w:rsid w:val="00B47F10"/>
    <w:rsid w:val="00B50938"/>
    <w:rsid w:val="00B50C1A"/>
    <w:rsid w:val="00B51AAF"/>
    <w:rsid w:val="00B53F32"/>
    <w:rsid w:val="00B54B3B"/>
    <w:rsid w:val="00B54EFD"/>
    <w:rsid w:val="00B5567E"/>
    <w:rsid w:val="00B56249"/>
    <w:rsid w:val="00B57216"/>
    <w:rsid w:val="00B60DAA"/>
    <w:rsid w:val="00B60E89"/>
    <w:rsid w:val="00B610AE"/>
    <w:rsid w:val="00B61AD2"/>
    <w:rsid w:val="00B6222F"/>
    <w:rsid w:val="00B62BCF"/>
    <w:rsid w:val="00B62FB6"/>
    <w:rsid w:val="00B63574"/>
    <w:rsid w:val="00B63E15"/>
    <w:rsid w:val="00B64839"/>
    <w:rsid w:val="00B64C7B"/>
    <w:rsid w:val="00B64CF7"/>
    <w:rsid w:val="00B64E74"/>
    <w:rsid w:val="00B653F2"/>
    <w:rsid w:val="00B6596E"/>
    <w:rsid w:val="00B65BCA"/>
    <w:rsid w:val="00B66658"/>
    <w:rsid w:val="00B66A1C"/>
    <w:rsid w:val="00B66E57"/>
    <w:rsid w:val="00B66F0B"/>
    <w:rsid w:val="00B70850"/>
    <w:rsid w:val="00B71511"/>
    <w:rsid w:val="00B719C2"/>
    <w:rsid w:val="00B71A9B"/>
    <w:rsid w:val="00B71E11"/>
    <w:rsid w:val="00B7262B"/>
    <w:rsid w:val="00B7271F"/>
    <w:rsid w:val="00B738DA"/>
    <w:rsid w:val="00B74689"/>
    <w:rsid w:val="00B74FF3"/>
    <w:rsid w:val="00B7679E"/>
    <w:rsid w:val="00B76F99"/>
    <w:rsid w:val="00B773B0"/>
    <w:rsid w:val="00B7746F"/>
    <w:rsid w:val="00B77763"/>
    <w:rsid w:val="00B77E50"/>
    <w:rsid w:val="00B8008D"/>
    <w:rsid w:val="00B80095"/>
    <w:rsid w:val="00B801F7"/>
    <w:rsid w:val="00B807C1"/>
    <w:rsid w:val="00B8143F"/>
    <w:rsid w:val="00B818E0"/>
    <w:rsid w:val="00B81D14"/>
    <w:rsid w:val="00B82892"/>
    <w:rsid w:val="00B83F58"/>
    <w:rsid w:val="00B84928"/>
    <w:rsid w:val="00B86AFC"/>
    <w:rsid w:val="00B87C20"/>
    <w:rsid w:val="00B87EED"/>
    <w:rsid w:val="00B908AB"/>
    <w:rsid w:val="00B92B08"/>
    <w:rsid w:val="00B93071"/>
    <w:rsid w:val="00B93D88"/>
    <w:rsid w:val="00B9438F"/>
    <w:rsid w:val="00B95D76"/>
    <w:rsid w:val="00B969CD"/>
    <w:rsid w:val="00B96E86"/>
    <w:rsid w:val="00B96F1A"/>
    <w:rsid w:val="00B97558"/>
    <w:rsid w:val="00B9790C"/>
    <w:rsid w:val="00BA00F8"/>
    <w:rsid w:val="00BA03AA"/>
    <w:rsid w:val="00BA0713"/>
    <w:rsid w:val="00BA0F72"/>
    <w:rsid w:val="00BA1A1D"/>
    <w:rsid w:val="00BA1FFB"/>
    <w:rsid w:val="00BA252C"/>
    <w:rsid w:val="00BA48CB"/>
    <w:rsid w:val="00BA4F03"/>
    <w:rsid w:val="00BA57F0"/>
    <w:rsid w:val="00BA691C"/>
    <w:rsid w:val="00BB1D6B"/>
    <w:rsid w:val="00BB2324"/>
    <w:rsid w:val="00BB2ED1"/>
    <w:rsid w:val="00BB3CE7"/>
    <w:rsid w:val="00BB3F79"/>
    <w:rsid w:val="00BB491F"/>
    <w:rsid w:val="00BB5648"/>
    <w:rsid w:val="00BB5C9D"/>
    <w:rsid w:val="00BB6A6C"/>
    <w:rsid w:val="00BB7077"/>
    <w:rsid w:val="00BB7426"/>
    <w:rsid w:val="00BB7845"/>
    <w:rsid w:val="00BB78C2"/>
    <w:rsid w:val="00BC00BB"/>
    <w:rsid w:val="00BC00C0"/>
    <w:rsid w:val="00BC0F71"/>
    <w:rsid w:val="00BC33D3"/>
    <w:rsid w:val="00BC3F32"/>
    <w:rsid w:val="00BC4713"/>
    <w:rsid w:val="00BC4E44"/>
    <w:rsid w:val="00BC5689"/>
    <w:rsid w:val="00BC5953"/>
    <w:rsid w:val="00BC5A36"/>
    <w:rsid w:val="00BC5B33"/>
    <w:rsid w:val="00BC5B7E"/>
    <w:rsid w:val="00BC64AF"/>
    <w:rsid w:val="00BC6526"/>
    <w:rsid w:val="00BC689D"/>
    <w:rsid w:val="00BC6E55"/>
    <w:rsid w:val="00BC7A55"/>
    <w:rsid w:val="00BC7E0C"/>
    <w:rsid w:val="00BC7F4E"/>
    <w:rsid w:val="00BD0C06"/>
    <w:rsid w:val="00BD0D45"/>
    <w:rsid w:val="00BD25EC"/>
    <w:rsid w:val="00BD3A4F"/>
    <w:rsid w:val="00BD4CA3"/>
    <w:rsid w:val="00BD4D13"/>
    <w:rsid w:val="00BD4D8A"/>
    <w:rsid w:val="00BD77E6"/>
    <w:rsid w:val="00BE0F1F"/>
    <w:rsid w:val="00BE143D"/>
    <w:rsid w:val="00BE15A6"/>
    <w:rsid w:val="00BE174A"/>
    <w:rsid w:val="00BE239E"/>
    <w:rsid w:val="00BE3E2F"/>
    <w:rsid w:val="00BE3F27"/>
    <w:rsid w:val="00BE69C3"/>
    <w:rsid w:val="00BE6AA7"/>
    <w:rsid w:val="00BE7639"/>
    <w:rsid w:val="00BE771F"/>
    <w:rsid w:val="00BE7766"/>
    <w:rsid w:val="00BE77DB"/>
    <w:rsid w:val="00BF13CE"/>
    <w:rsid w:val="00BF1D9B"/>
    <w:rsid w:val="00BF1E3F"/>
    <w:rsid w:val="00BF3D8E"/>
    <w:rsid w:val="00BF3ECD"/>
    <w:rsid w:val="00BF4923"/>
    <w:rsid w:val="00BF6203"/>
    <w:rsid w:val="00BF6A19"/>
    <w:rsid w:val="00BF743C"/>
    <w:rsid w:val="00BF75F8"/>
    <w:rsid w:val="00BF7B7C"/>
    <w:rsid w:val="00BF7DF4"/>
    <w:rsid w:val="00C00562"/>
    <w:rsid w:val="00C00E7C"/>
    <w:rsid w:val="00C01B36"/>
    <w:rsid w:val="00C02BBF"/>
    <w:rsid w:val="00C0304C"/>
    <w:rsid w:val="00C03602"/>
    <w:rsid w:val="00C03E05"/>
    <w:rsid w:val="00C04876"/>
    <w:rsid w:val="00C05EC2"/>
    <w:rsid w:val="00C06EFA"/>
    <w:rsid w:val="00C07035"/>
    <w:rsid w:val="00C072A5"/>
    <w:rsid w:val="00C07DD9"/>
    <w:rsid w:val="00C1055E"/>
    <w:rsid w:val="00C11640"/>
    <w:rsid w:val="00C1195E"/>
    <w:rsid w:val="00C11BE2"/>
    <w:rsid w:val="00C121B4"/>
    <w:rsid w:val="00C1267A"/>
    <w:rsid w:val="00C12EF0"/>
    <w:rsid w:val="00C13986"/>
    <w:rsid w:val="00C13D11"/>
    <w:rsid w:val="00C142E4"/>
    <w:rsid w:val="00C152C9"/>
    <w:rsid w:val="00C17105"/>
    <w:rsid w:val="00C1726B"/>
    <w:rsid w:val="00C17692"/>
    <w:rsid w:val="00C20457"/>
    <w:rsid w:val="00C20ECF"/>
    <w:rsid w:val="00C213D5"/>
    <w:rsid w:val="00C22480"/>
    <w:rsid w:val="00C236A7"/>
    <w:rsid w:val="00C247EC"/>
    <w:rsid w:val="00C25398"/>
    <w:rsid w:val="00C25E85"/>
    <w:rsid w:val="00C25F69"/>
    <w:rsid w:val="00C26A4D"/>
    <w:rsid w:val="00C27272"/>
    <w:rsid w:val="00C27AB8"/>
    <w:rsid w:val="00C27B79"/>
    <w:rsid w:val="00C3291D"/>
    <w:rsid w:val="00C32E5F"/>
    <w:rsid w:val="00C33659"/>
    <w:rsid w:val="00C34676"/>
    <w:rsid w:val="00C34F28"/>
    <w:rsid w:val="00C35929"/>
    <w:rsid w:val="00C36B56"/>
    <w:rsid w:val="00C3737E"/>
    <w:rsid w:val="00C374F9"/>
    <w:rsid w:val="00C376A2"/>
    <w:rsid w:val="00C37B28"/>
    <w:rsid w:val="00C37C6A"/>
    <w:rsid w:val="00C4033A"/>
    <w:rsid w:val="00C40A8A"/>
    <w:rsid w:val="00C40AFC"/>
    <w:rsid w:val="00C40C36"/>
    <w:rsid w:val="00C41471"/>
    <w:rsid w:val="00C42684"/>
    <w:rsid w:val="00C426A4"/>
    <w:rsid w:val="00C42782"/>
    <w:rsid w:val="00C42EEB"/>
    <w:rsid w:val="00C43817"/>
    <w:rsid w:val="00C43AFF"/>
    <w:rsid w:val="00C44200"/>
    <w:rsid w:val="00C44529"/>
    <w:rsid w:val="00C45A71"/>
    <w:rsid w:val="00C45AD0"/>
    <w:rsid w:val="00C4619C"/>
    <w:rsid w:val="00C462E6"/>
    <w:rsid w:val="00C4661D"/>
    <w:rsid w:val="00C467D2"/>
    <w:rsid w:val="00C47274"/>
    <w:rsid w:val="00C4770F"/>
    <w:rsid w:val="00C47D96"/>
    <w:rsid w:val="00C509B4"/>
    <w:rsid w:val="00C5174C"/>
    <w:rsid w:val="00C529B5"/>
    <w:rsid w:val="00C55A27"/>
    <w:rsid w:val="00C55D94"/>
    <w:rsid w:val="00C56462"/>
    <w:rsid w:val="00C576EE"/>
    <w:rsid w:val="00C60F5A"/>
    <w:rsid w:val="00C62965"/>
    <w:rsid w:val="00C62A9E"/>
    <w:rsid w:val="00C62DED"/>
    <w:rsid w:val="00C63392"/>
    <w:rsid w:val="00C65322"/>
    <w:rsid w:val="00C6601A"/>
    <w:rsid w:val="00C663F7"/>
    <w:rsid w:val="00C6663A"/>
    <w:rsid w:val="00C66A71"/>
    <w:rsid w:val="00C66B0F"/>
    <w:rsid w:val="00C67075"/>
    <w:rsid w:val="00C67A5A"/>
    <w:rsid w:val="00C7034E"/>
    <w:rsid w:val="00C71C02"/>
    <w:rsid w:val="00C72117"/>
    <w:rsid w:val="00C72418"/>
    <w:rsid w:val="00C73912"/>
    <w:rsid w:val="00C73F43"/>
    <w:rsid w:val="00C74A02"/>
    <w:rsid w:val="00C74C6A"/>
    <w:rsid w:val="00C74E91"/>
    <w:rsid w:val="00C74FE8"/>
    <w:rsid w:val="00C75B17"/>
    <w:rsid w:val="00C777C1"/>
    <w:rsid w:val="00C816A1"/>
    <w:rsid w:val="00C81E70"/>
    <w:rsid w:val="00C81FFB"/>
    <w:rsid w:val="00C82724"/>
    <w:rsid w:val="00C831A6"/>
    <w:rsid w:val="00C83CA9"/>
    <w:rsid w:val="00C83D7A"/>
    <w:rsid w:val="00C83E53"/>
    <w:rsid w:val="00C8677C"/>
    <w:rsid w:val="00C86A70"/>
    <w:rsid w:val="00C90586"/>
    <w:rsid w:val="00C90909"/>
    <w:rsid w:val="00C90E3F"/>
    <w:rsid w:val="00C91EDF"/>
    <w:rsid w:val="00C91FEB"/>
    <w:rsid w:val="00C93C04"/>
    <w:rsid w:val="00C94074"/>
    <w:rsid w:val="00C9484F"/>
    <w:rsid w:val="00C94E30"/>
    <w:rsid w:val="00C97531"/>
    <w:rsid w:val="00C97566"/>
    <w:rsid w:val="00CA04DC"/>
    <w:rsid w:val="00CA0B57"/>
    <w:rsid w:val="00CA13DF"/>
    <w:rsid w:val="00CA27E5"/>
    <w:rsid w:val="00CA36AD"/>
    <w:rsid w:val="00CA3AAF"/>
    <w:rsid w:val="00CA416C"/>
    <w:rsid w:val="00CA41A1"/>
    <w:rsid w:val="00CA4359"/>
    <w:rsid w:val="00CA449C"/>
    <w:rsid w:val="00CA4525"/>
    <w:rsid w:val="00CA4AC3"/>
    <w:rsid w:val="00CA4D0C"/>
    <w:rsid w:val="00CA4D7C"/>
    <w:rsid w:val="00CA4EF7"/>
    <w:rsid w:val="00CA5327"/>
    <w:rsid w:val="00CA5E46"/>
    <w:rsid w:val="00CA5EA3"/>
    <w:rsid w:val="00CA6622"/>
    <w:rsid w:val="00CA6C29"/>
    <w:rsid w:val="00CA6D63"/>
    <w:rsid w:val="00CA6FCF"/>
    <w:rsid w:val="00CA71AB"/>
    <w:rsid w:val="00CA7677"/>
    <w:rsid w:val="00CB00E7"/>
    <w:rsid w:val="00CB1218"/>
    <w:rsid w:val="00CB2C05"/>
    <w:rsid w:val="00CB313B"/>
    <w:rsid w:val="00CB356D"/>
    <w:rsid w:val="00CB3691"/>
    <w:rsid w:val="00CB4508"/>
    <w:rsid w:val="00CB6523"/>
    <w:rsid w:val="00CB67E7"/>
    <w:rsid w:val="00CB7520"/>
    <w:rsid w:val="00CC0060"/>
    <w:rsid w:val="00CC1570"/>
    <w:rsid w:val="00CC1DA6"/>
    <w:rsid w:val="00CC1E0D"/>
    <w:rsid w:val="00CC307F"/>
    <w:rsid w:val="00CC4620"/>
    <w:rsid w:val="00CC4DC7"/>
    <w:rsid w:val="00CC52B4"/>
    <w:rsid w:val="00CC538B"/>
    <w:rsid w:val="00CC5613"/>
    <w:rsid w:val="00CC56C0"/>
    <w:rsid w:val="00CC5B2D"/>
    <w:rsid w:val="00CC6914"/>
    <w:rsid w:val="00CC744F"/>
    <w:rsid w:val="00CC7573"/>
    <w:rsid w:val="00CC75C6"/>
    <w:rsid w:val="00CC7E00"/>
    <w:rsid w:val="00CC7FC4"/>
    <w:rsid w:val="00CD12E7"/>
    <w:rsid w:val="00CD1483"/>
    <w:rsid w:val="00CD2FC5"/>
    <w:rsid w:val="00CD3098"/>
    <w:rsid w:val="00CD4851"/>
    <w:rsid w:val="00CD4963"/>
    <w:rsid w:val="00CD541F"/>
    <w:rsid w:val="00CD548E"/>
    <w:rsid w:val="00CD5EF6"/>
    <w:rsid w:val="00CD5F53"/>
    <w:rsid w:val="00CD68CF"/>
    <w:rsid w:val="00CD6C63"/>
    <w:rsid w:val="00CD78E5"/>
    <w:rsid w:val="00CD7C6B"/>
    <w:rsid w:val="00CD7C7D"/>
    <w:rsid w:val="00CE042C"/>
    <w:rsid w:val="00CE052E"/>
    <w:rsid w:val="00CE163A"/>
    <w:rsid w:val="00CE1DB0"/>
    <w:rsid w:val="00CE2127"/>
    <w:rsid w:val="00CE233F"/>
    <w:rsid w:val="00CE3936"/>
    <w:rsid w:val="00CE4211"/>
    <w:rsid w:val="00CE4432"/>
    <w:rsid w:val="00CE4851"/>
    <w:rsid w:val="00CE509F"/>
    <w:rsid w:val="00CE6D7D"/>
    <w:rsid w:val="00CE70F2"/>
    <w:rsid w:val="00CF0A6B"/>
    <w:rsid w:val="00CF0AF8"/>
    <w:rsid w:val="00CF0B45"/>
    <w:rsid w:val="00CF1D82"/>
    <w:rsid w:val="00CF1FC2"/>
    <w:rsid w:val="00CF2EE8"/>
    <w:rsid w:val="00CF396C"/>
    <w:rsid w:val="00CF58FB"/>
    <w:rsid w:val="00CF5E54"/>
    <w:rsid w:val="00CF6129"/>
    <w:rsid w:val="00CF6340"/>
    <w:rsid w:val="00CF6B9E"/>
    <w:rsid w:val="00CF742F"/>
    <w:rsid w:val="00CF77D3"/>
    <w:rsid w:val="00D00CBA"/>
    <w:rsid w:val="00D011F6"/>
    <w:rsid w:val="00D01F93"/>
    <w:rsid w:val="00D021FB"/>
    <w:rsid w:val="00D02ABA"/>
    <w:rsid w:val="00D02D90"/>
    <w:rsid w:val="00D031B6"/>
    <w:rsid w:val="00D033DF"/>
    <w:rsid w:val="00D03762"/>
    <w:rsid w:val="00D03833"/>
    <w:rsid w:val="00D03D7F"/>
    <w:rsid w:val="00D04B35"/>
    <w:rsid w:val="00D04FB5"/>
    <w:rsid w:val="00D052AE"/>
    <w:rsid w:val="00D05333"/>
    <w:rsid w:val="00D05841"/>
    <w:rsid w:val="00D0630A"/>
    <w:rsid w:val="00D06397"/>
    <w:rsid w:val="00D067E8"/>
    <w:rsid w:val="00D06D8A"/>
    <w:rsid w:val="00D10437"/>
    <w:rsid w:val="00D11C22"/>
    <w:rsid w:val="00D11E92"/>
    <w:rsid w:val="00D1281C"/>
    <w:rsid w:val="00D12C7C"/>
    <w:rsid w:val="00D13212"/>
    <w:rsid w:val="00D13940"/>
    <w:rsid w:val="00D143FE"/>
    <w:rsid w:val="00D14A0F"/>
    <w:rsid w:val="00D16063"/>
    <w:rsid w:val="00D16FBB"/>
    <w:rsid w:val="00D17E0B"/>
    <w:rsid w:val="00D21358"/>
    <w:rsid w:val="00D22546"/>
    <w:rsid w:val="00D22EA4"/>
    <w:rsid w:val="00D238B2"/>
    <w:rsid w:val="00D23D40"/>
    <w:rsid w:val="00D24279"/>
    <w:rsid w:val="00D2447D"/>
    <w:rsid w:val="00D27003"/>
    <w:rsid w:val="00D27114"/>
    <w:rsid w:val="00D2752F"/>
    <w:rsid w:val="00D27C2C"/>
    <w:rsid w:val="00D27F27"/>
    <w:rsid w:val="00D30F7B"/>
    <w:rsid w:val="00D31BA3"/>
    <w:rsid w:val="00D31D32"/>
    <w:rsid w:val="00D3252B"/>
    <w:rsid w:val="00D32E59"/>
    <w:rsid w:val="00D33435"/>
    <w:rsid w:val="00D34AB4"/>
    <w:rsid w:val="00D34C41"/>
    <w:rsid w:val="00D34D6B"/>
    <w:rsid w:val="00D35289"/>
    <w:rsid w:val="00D358DC"/>
    <w:rsid w:val="00D36500"/>
    <w:rsid w:val="00D36ADB"/>
    <w:rsid w:val="00D36B38"/>
    <w:rsid w:val="00D37D30"/>
    <w:rsid w:val="00D37DCC"/>
    <w:rsid w:val="00D4057C"/>
    <w:rsid w:val="00D40737"/>
    <w:rsid w:val="00D411EF"/>
    <w:rsid w:val="00D41958"/>
    <w:rsid w:val="00D41CE6"/>
    <w:rsid w:val="00D41FD9"/>
    <w:rsid w:val="00D422EA"/>
    <w:rsid w:val="00D4285F"/>
    <w:rsid w:val="00D429CB"/>
    <w:rsid w:val="00D42E37"/>
    <w:rsid w:val="00D437C8"/>
    <w:rsid w:val="00D43BCE"/>
    <w:rsid w:val="00D44770"/>
    <w:rsid w:val="00D44A2B"/>
    <w:rsid w:val="00D44BD8"/>
    <w:rsid w:val="00D45AAB"/>
    <w:rsid w:val="00D45E8B"/>
    <w:rsid w:val="00D46AFB"/>
    <w:rsid w:val="00D50E63"/>
    <w:rsid w:val="00D513C1"/>
    <w:rsid w:val="00D52755"/>
    <w:rsid w:val="00D52FEF"/>
    <w:rsid w:val="00D530FB"/>
    <w:rsid w:val="00D5312F"/>
    <w:rsid w:val="00D532CA"/>
    <w:rsid w:val="00D537AC"/>
    <w:rsid w:val="00D5391B"/>
    <w:rsid w:val="00D546D1"/>
    <w:rsid w:val="00D54975"/>
    <w:rsid w:val="00D54ECF"/>
    <w:rsid w:val="00D54FB2"/>
    <w:rsid w:val="00D5540E"/>
    <w:rsid w:val="00D55D6F"/>
    <w:rsid w:val="00D55EEB"/>
    <w:rsid w:val="00D56DEA"/>
    <w:rsid w:val="00D57831"/>
    <w:rsid w:val="00D6013E"/>
    <w:rsid w:val="00D602E1"/>
    <w:rsid w:val="00D60300"/>
    <w:rsid w:val="00D6212F"/>
    <w:rsid w:val="00D62F20"/>
    <w:rsid w:val="00D63683"/>
    <w:rsid w:val="00D6403C"/>
    <w:rsid w:val="00D65053"/>
    <w:rsid w:val="00D65DA0"/>
    <w:rsid w:val="00D66DB0"/>
    <w:rsid w:val="00D67403"/>
    <w:rsid w:val="00D7201E"/>
    <w:rsid w:val="00D72453"/>
    <w:rsid w:val="00D72DB0"/>
    <w:rsid w:val="00D747C4"/>
    <w:rsid w:val="00D749F5"/>
    <w:rsid w:val="00D75605"/>
    <w:rsid w:val="00D75A50"/>
    <w:rsid w:val="00D7750D"/>
    <w:rsid w:val="00D80599"/>
    <w:rsid w:val="00D808BF"/>
    <w:rsid w:val="00D81E93"/>
    <w:rsid w:val="00D82DBE"/>
    <w:rsid w:val="00D82F8A"/>
    <w:rsid w:val="00D832EE"/>
    <w:rsid w:val="00D83DB2"/>
    <w:rsid w:val="00D83E98"/>
    <w:rsid w:val="00D84472"/>
    <w:rsid w:val="00D85445"/>
    <w:rsid w:val="00D85502"/>
    <w:rsid w:val="00D85F24"/>
    <w:rsid w:val="00D86570"/>
    <w:rsid w:val="00D86BA3"/>
    <w:rsid w:val="00D86FD4"/>
    <w:rsid w:val="00D870C1"/>
    <w:rsid w:val="00D87B6C"/>
    <w:rsid w:val="00D87CAD"/>
    <w:rsid w:val="00D90408"/>
    <w:rsid w:val="00D9045B"/>
    <w:rsid w:val="00D913B9"/>
    <w:rsid w:val="00D923EC"/>
    <w:rsid w:val="00D9286B"/>
    <w:rsid w:val="00D92B02"/>
    <w:rsid w:val="00D93B40"/>
    <w:rsid w:val="00D941C3"/>
    <w:rsid w:val="00D963B3"/>
    <w:rsid w:val="00D96B42"/>
    <w:rsid w:val="00D97463"/>
    <w:rsid w:val="00D974B4"/>
    <w:rsid w:val="00DA2194"/>
    <w:rsid w:val="00DA26BC"/>
    <w:rsid w:val="00DA26C2"/>
    <w:rsid w:val="00DA294D"/>
    <w:rsid w:val="00DA3606"/>
    <w:rsid w:val="00DA3D23"/>
    <w:rsid w:val="00DA50EA"/>
    <w:rsid w:val="00DA5329"/>
    <w:rsid w:val="00DA7FCA"/>
    <w:rsid w:val="00DB04C4"/>
    <w:rsid w:val="00DB1C6F"/>
    <w:rsid w:val="00DB2117"/>
    <w:rsid w:val="00DB23DC"/>
    <w:rsid w:val="00DB3411"/>
    <w:rsid w:val="00DB384C"/>
    <w:rsid w:val="00DB3DBB"/>
    <w:rsid w:val="00DB4BFD"/>
    <w:rsid w:val="00DB551B"/>
    <w:rsid w:val="00DB5F86"/>
    <w:rsid w:val="00DB6D1F"/>
    <w:rsid w:val="00DC099C"/>
    <w:rsid w:val="00DC1173"/>
    <w:rsid w:val="00DC1F89"/>
    <w:rsid w:val="00DC40F7"/>
    <w:rsid w:val="00DC4C5E"/>
    <w:rsid w:val="00DC50B4"/>
    <w:rsid w:val="00DC5687"/>
    <w:rsid w:val="00DC58C2"/>
    <w:rsid w:val="00DC5B0A"/>
    <w:rsid w:val="00DC6135"/>
    <w:rsid w:val="00DC6B87"/>
    <w:rsid w:val="00DC6BD1"/>
    <w:rsid w:val="00DC71CD"/>
    <w:rsid w:val="00DD0998"/>
    <w:rsid w:val="00DD1D26"/>
    <w:rsid w:val="00DD22B5"/>
    <w:rsid w:val="00DD2727"/>
    <w:rsid w:val="00DD2AC9"/>
    <w:rsid w:val="00DD31B3"/>
    <w:rsid w:val="00DD3B21"/>
    <w:rsid w:val="00DD416B"/>
    <w:rsid w:val="00DD4C20"/>
    <w:rsid w:val="00DD50CE"/>
    <w:rsid w:val="00DD6327"/>
    <w:rsid w:val="00DD7072"/>
    <w:rsid w:val="00DD78D7"/>
    <w:rsid w:val="00DD7F90"/>
    <w:rsid w:val="00DE0C58"/>
    <w:rsid w:val="00DE0EC7"/>
    <w:rsid w:val="00DE0FAD"/>
    <w:rsid w:val="00DE2154"/>
    <w:rsid w:val="00DE2228"/>
    <w:rsid w:val="00DE2552"/>
    <w:rsid w:val="00DE2A94"/>
    <w:rsid w:val="00DE2F20"/>
    <w:rsid w:val="00DE2F6B"/>
    <w:rsid w:val="00DE362E"/>
    <w:rsid w:val="00DE3D4B"/>
    <w:rsid w:val="00DE4135"/>
    <w:rsid w:val="00DE4AD4"/>
    <w:rsid w:val="00DE4BAD"/>
    <w:rsid w:val="00DE4F5A"/>
    <w:rsid w:val="00DE6265"/>
    <w:rsid w:val="00DE632C"/>
    <w:rsid w:val="00DE70DA"/>
    <w:rsid w:val="00DE7433"/>
    <w:rsid w:val="00DE74FA"/>
    <w:rsid w:val="00DE7B49"/>
    <w:rsid w:val="00DE7C99"/>
    <w:rsid w:val="00DF05B7"/>
    <w:rsid w:val="00DF0C5F"/>
    <w:rsid w:val="00DF11A8"/>
    <w:rsid w:val="00DF135C"/>
    <w:rsid w:val="00DF186E"/>
    <w:rsid w:val="00DF18DC"/>
    <w:rsid w:val="00DF3CF3"/>
    <w:rsid w:val="00DF497D"/>
    <w:rsid w:val="00DF4F48"/>
    <w:rsid w:val="00DF527D"/>
    <w:rsid w:val="00DF5506"/>
    <w:rsid w:val="00DF56B2"/>
    <w:rsid w:val="00DF6675"/>
    <w:rsid w:val="00DF6750"/>
    <w:rsid w:val="00DF7A2C"/>
    <w:rsid w:val="00DF7ED8"/>
    <w:rsid w:val="00E0272B"/>
    <w:rsid w:val="00E034FC"/>
    <w:rsid w:val="00E04531"/>
    <w:rsid w:val="00E0582D"/>
    <w:rsid w:val="00E063B5"/>
    <w:rsid w:val="00E07160"/>
    <w:rsid w:val="00E10178"/>
    <w:rsid w:val="00E1053D"/>
    <w:rsid w:val="00E108EB"/>
    <w:rsid w:val="00E11D4B"/>
    <w:rsid w:val="00E123AC"/>
    <w:rsid w:val="00E12C74"/>
    <w:rsid w:val="00E1507A"/>
    <w:rsid w:val="00E151BD"/>
    <w:rsid w:val="00E1549A"/>
    <w:rsid w:val="00E15B6C"/>
    <w:rsid w:val="00E168B7"/>
    <w:rsid w:val="00E16C7F"/>
    <w:rsid w:val="00E16EE0"/>
    <w:rsid w:val="00E206AF"/>
    <w:rsid w:val="00E211C0"/>
    <w:rsid w:val="00E216E1"/>
    <w:rsid w:val="00E217A1"/>
    <w:rsid w:val="00E21A00"/>
    <w:rsid w:val="00E21DD1"/>
    <w:rsid w:val="00E2286E"/>
    <w:rsid w:val="00E22930"/>
    <w:rsid w:val="00E2332A"/>
    <w:rsid w:val="00E24B6F"/>
    <w:rsid w:val="00E2515A"/>
    <w:rsid w:val="00E2548B"/>
    <w:rsid w:val="00E26C4F"/>
    <w:rsid w:val="00E26D9A"/>
    <w:rsid w:val="00E27164"/>
    <w:rsid w:val="00E27489"/>
    <w:rsid w:val="00E278E9"/>
    <w:rsid w:val="00E2794D"/>
    <w:rsid w:val="00E30E36"/>
    <w:rsid w:val="00E3163B"/>
    <w:rsid w:val="00E320B7"/>
    <w:rsid w:val="00E321FB"/>
    <w:rsid w:val="00E32F57"/>
    <w:rsid w:val="00E330B4"/>
    <w:rsid w:val="00E33BF4"/>
    <w:rsid w:val="00E33E7B"/>
    <w:rsid w:val="00E35AF4"/>
    <w:rsid w:val="00E3600C"/>
    <w:rsid w:val="00E36F17"/>
    <w:rsid w:val="00E37258"/>
    <w:rsid w:val="00E37467"/>
    <w:rsid w:val="00E37537"/>
    <w:rsid w:val="00E3768B"/>
    <w:rsid w:val="00E37819"/>
    <w:rsid w:val="00E401D9"/>
    <w:rsid w:val="00E402F5"/>
    <w:rsid w:val="00E405C3"/>
    <w:rsid w:val="00E4069E"/>
    <w:rsid w:val="00E408DD"/>
    <w:rsid w:val="00E40F69"/>
    <w:rsid w:val="00E40FF4"/>
    <w:rsid w:val="00E41E8F"/>
    <w:rsid w:val="00E4250D"/>
    <w:rsid w:val="00E42A7C"/>
    <w:rsid w:val="00E4464B"/>
    <w:rsid w:val="00E45525"/>
    <w:rsid w:val="00E45FDE"/>
    <w:rsid w:val="00E46E67"/>
    <w:rsid w:val="00E47661"/>
    <w:rsid w:val="00E51838"/>
    <w:rsid w:val="00E521DA"/>
    <w:rsid w:val="00E53198"/>
    <w:rsid w:val="00E538A0"/>
    <w:rsid w:val="00E553A8"/>
    <w:rsid w:val="00E559E9"/>
    <w:rsid w:val="00E56A47"/>
    <w:rsid w:val="00E56CCD"/>
    <w:rsid w:val="00E60243"/>
    <w:rsid w:val="00E608E1"/>
    <w:rsid w:val="00E60B25"/>
    <w:rsid w:val="00E622C3"/>
    <w:rsid w:val="00E6325A"/>
    <w:rsid w:val="00E6337A"/>
    <w:rsid w:val="00E63D47"/>
    <w:rsid w:val="00E64B59"/>
    <w:rsid w:val="00E66614"/>
    <w:rsid w:val="00E667A0"/>
    <w:rsid w:val="00E7007B"/>
    <w:rsid w:val="00E70405"/>
    <w:rsid w:val="00E704A4"/>
    <w:rsid w:val="00E71A0B"/>
    <w:rsid w:val="00E72208"/>
    <w:rsid w:val="00E722C6"/>
    <w:rsid w:val="00E72D5F"/>
    <w:rsid w:val="00E73263"/>
    <w:rsid w:val="00E7418D"/>
    <w:rsid w:val="00E74950"/>
    <w:rsid w:val="00E74F47"/>
    <w:rsid w:val="00E7512B"/>
    <w:rsid w:val="00E81C8E"/>
    <w:rsid w:val="00E81E2F"/>
    <w:rsid w:val="00E82385"/>
    <w:rsid w:val="00E82B8B"/>
    <w:rsid w:val="00E82B99"/>
    <w:rsid w:val="00E839AA"/>
    <w:rsid w:val="00E8474A"/>
    <w:rsid w:val="00E84E8E"/>
    <w:rsid w:val="00E84F62"/>
    <w:rsid w:val="00E85C46"/>
    <w:rsid w:val="00E85F15"/>
    <w:rsid w:val="00E86022"/>
    <w:rsid w:val="00E8622A"/>
    <w:rsid w:val="00E864B6"/>
    <w:rsid w:val="00E865F6"/>
    <w:rsid w:val="00E86C98"/>
    <w:rsid w:val="00E873B6"/>
    <w:rsid w:val="00E874D8"/>
    <w:rsid w:val="00E87C5D"/>
    <w:rsid w:val="00E87E34"/>
    <w:rsid w:val="00E909A6"/>
    <w:rsid w:val="00E90B63"/>
    <w:rsid w:val="00E90B7D"/>
    <w:rsid w:val="00E90D1B"/>
    <w:rsid w:val="00E914FA"/>
    <w:rsid w:val="00E915AF"/>
    <w:rsid w:val="00E91E9C"/>
    <w:rsid w:val="00E92998"/>
    <w:rsid w:val="00E92E10"/>
    <w:rsid w:val="00E93114"/>
    <w:rsid w:val="00E944F9"/>
    <w:rsid w:val="00E960B6"/>
    <w:rsid w:val="00E96AF6"/>
    <w:rsid w:val="00E979AC"/>
    <w:rsid w:val="00EA1414"/>
    <w:rsid w:val="00EA1D55"/>
    <w:rsid w:val="00EA3827"/>
    <w:rsid w:val="00EA453D"/>
    <w:rsid w:val="00EA4D57"/>
    <w:rsid w:val="00EA594D"/>
    <w:rsid w:val="00EA6094"/>
    <w:rsid w:val="00EA67C9"/>
    <w:rsid w:val="00EA69D4"/>
    <w:rsid w:val="00EA7907"/>
    <w:rsid w:val="00EB04BE"/>
    <w:rsid w:val="00EB0CC3"/>
    <w:rsid w:val="00EB1301"/>
    <w:rsid w:val="00EB1C6B"/>
    <w:rsid w:val="00EB36AB"/>
    <w:rsid w:val="00EB42FC"/>
    <w:rsid w:val="00EB438B"/>
    <w:rsid w:val="00EB5D15"/>
    <w:rsid w:val="00EB640B"/>
    <w:rsid w:val="00EB7434"/>
    <w:rsid w:val="00EC0D35"/>
    <w:rsid w:val="00EC1452"/>
    <w:rsid w:val="00EC259D"/>
    <w:rsid w:val="00EC2E65"/>
    <w:rsid w:val="00EC309C"/>
    <w:rsid w:val="00EC368D"/>
    <w:rsid w:val="00EC4006"/>
    <w:rsid w:val="00EC4595"/>
    <w:rsid w:val="00EC524E"/>
    <w:rsid w:val="00EC58D8"/>
    <w:rsid w:val="00EC6B7D"/>
    <w:rsid w:val="00EC7C28"/>
    <w:rsid w:val="00ED01BC"/>
    <w:rsid w:val="00ED0261"/>
    <w:rsid w:val="00ED12CF"/>
    <w:rsid w:val="00ED216A"/>
    <w:rsid w:val="00ED261C"/>
    <w:rsid w:val="00ED2B21"/>
    <w:rsid w:val="00ED3BE9"/>
    <w:rsid w:val="00ED3F6D"/>
    <w:rsid w:val="00ED3FF0"/>
    <w:rsid w:val="00ED4267"/>
    <w:rsid w:val="00ED44C6"/>
    <w:rsid w:val="00ED4CAB"/>
    <w:rsid w:val="00ED58FE"/>
    <w:rsid w:val="00ED5F8F"/>
    <w:rsid w:val="00ED6152"/>
    <w:rsid w:val="00ED679C"/>
    <w:rsid w:val="00ED6D40"/>
    <w:rsid w:val="00ED6D65"/>
    <w:rsid w:val="00ED73BD"/>
    <w:rsid w:val="00ED7951"/>
    <w:rsid w:val="00EE06B7"/>
    <w:rsid w:val="00EE2906"/>
    <w:rsid w:val="00EE348B"/>
    <w:rsid w:val="00EE3BC2"/>
    <w:rsid w:val="00EE450B"/>
    <w:rsid w:val="00EE5980"/>
    <w:rsid w:val="00EE6222"/>
    <w:rsid w:val="00EE67AF"/>
    <w:rsid w:val="00EF0A2F"/>
    <w:rsid w:val="00EF16F9"/>
    <w:rsid w:val="00EF1F66"/>
    <w:rsid w:val="00EF25E0"/>
    <w:rsid w:val="00EF2D26"/>
    <w:rsid w:val="00EF31E5"/>
    <w:rsid w:val="00EF3462"/>
    <w:rsid w:val="00EF3E15"/>
    <w:rsid w:val="00EF41B0"/>
    <w:rsid w:val="00EF45ED"/>
    <w:rsid w:val="00EF57AA"/>
    <w:rsid w:val="00EF5AEE"/>
    <w:rsid w:val="00EF5F6C"/>
    <w:rsid w:val="00EF6F39"/>
    <w:rsid w:val="00EF6F72"/>
    <w:rsid w:val="00EF7603"/>
    <w:rsid w:val="00EF7900"/>
    <w:rsid w:val="00EF7E6D"/>
    <w:rsid w:val="00F00163"/>
    <w:rsid w:val="00F00C2A"/>
    <w:rsid w:val="00F00C93"/>
    <w:rsid w:val="00F00D97"/>
    <w:rsid w:val="00F01D1A"/>
    <w:rsid w:val="00F02C24"/>
    <w:rsid w:val="00F02CE3"/>
    <w:rsid w:val="00F0443F"/>
    <w:rsid w:val="00F0487D"/>
    <w:rsid w:val="00F05749"/>
    <w:rsid w:val="00F100C1"/>
    <w:rsid w:val="00F10280"/>
    <w:rsid w:val="00F10B2F"/>
    <w:rsid w:val="00F117EC"/>
    <w:rsid w:val="00F13608"/>
    <w:rsid w:val="00F13639"/>
    <w:rsid w:val="00F137D1"/>
    <w:rsid w:val="00F13C72"/>
    <w:rsid w:val="00F140C3"/>
    <w:rsid w:val="00F14561"/>
    <w:rsid w:val="00F1546C"/>
    <w:rsid w:val="00F15559"/>
    <w:rsid w:val="00F15A1A"/>
    <w:rsid w:val="00F15B43"/>
    <w:rsid w:val="00F16896"/>
    <w:rsid w:val="00F16D29"/>
    <w:rsid w:val="00F17890"/>
    <w:rsid w:val="00F17A17"/>
    <w:rsid w:val="00F20A31"/>
    <w:rsid w:val="00F20CCD"/>
    <w:rsid w:val="00F20EAF"/>
    <w:rsid w:val="00F21B2A"/>
    <w:rsid w:val="00F21E8E"/>
    <w:rsid w:val="00F2202D"/>
    <w:rsid w:val="00F234EE"/>
    <w:rsid w:val="00F247B1"/>
    <w:rsid w:val="00F2622B"/>
    <w:rsid w:val="00F266DF"/>
    <w:rsid w:val="00F266E0"/>
    <w:rsid w:val="00F26F2C"/>
    <w:rsid w:val="00F26F78"/>
    <w:rsid w:val="00F2710D"/>
    <w:rsid w:val="00F30885"/>
    <w:rsid w:val="00F319D8"/>
    <w:rsid w:val="00F31B3B"/>
    <w:rsid w:val="00F31BC9"/>
    <w:rsid w:val="00F328FB"/>
    <w:rsid w:val="00F32D4F"/>
    <w:rsid w:val="00F32E94"/>
    <w:rsid w:val="00F32FE0"/>
    <w:rsid w:val="00F33B17"/>
    <w:rsid w:val="00F33DEE"/>
    <w:rsid w:val="00F36432"/>
    <w:rsid w:val="00F3667A"/>
    <w:rsid w:val="00F372D9"/>
    <w:rsid w:val="00F373E9"/>
    <w:rsid w:val="00F37BFD"/>
    <w:rsid w:val="00F40CF5"/>
    <w:rsid w:val="00F40DB6"/>
    <w:rsid w:val="00F41392"/>
    <w:rsid w:val="00F422B8"/>
    <w:rsid w:val="00F425EF"/>
    <w:rsid w:val="00F4341E"/>
    <w:rsid w:val="00F440FB"/>
    <w:rsid w:val="00F446ED"/>
    <w:rsid w:val="00F448C3"/>
    <w:rsid w:val="00F45420"/>
    <w:rsid w:val="00F45D6B"/>
    <w:rsid w:val="00F45E86"/>
    <w:rsid w:val="00F45F77"/>
    <w:rsid w:val="00F4615A"/>
    <w:rsid w:val="00F46187"/>
    <w:rsid w:val="00F46519"/>
    <w:rsid w:val="00F46D89"/>
    <w:rsid w:val="00F46F37"/>
    <w:rsid w:val="00F473FF"/>
    <w:rsid w:val="00F478DA"/>
    <w:rsid w:val="00F479AB"/>
    <w:rsid w:val="00F51868"/>
    <w:rsid w:val="00F52489"/>
    <w:rsid w:val="00F55038"/>
    <w:rsid w:val="00F55962"/>
    <w:rsid w:val="00F55F82"/>
    <w:rsid w:val="00F56420"/>
    <w:rsid w:val="00F60294"/>
    <w:rsid w:val="00F6065F"/>
    <w:rsid w:val="00F60C57"/>
    <w:rsid w:val="00F61316"/>
    <w:rsid w:val="00F614C4"/>
    <w:rsid w:val="00F616F1"/>
    <w:rsid w:val="00F61A8E"/>
    <w:rsid w:val="00F62441"/>
    <w:rsid w:val="00F62BEA"/>
    <w:rsid w:val="00F630D4"/>
    <w:rsid w:val="00F634DA"/>
    <w:rsid w:val="00F64160"/>
    <w:rsid w:val="00F64316"/>
    <w:rsid w:val="00F65C17"/>
    <w:rsid w:val="00F65F9B"/>
    <w:rsid w:val="00F66E0C"/>
    <w:rsid w:val="00F67002"/>
    <w:rsid w:val="00F670B0"/>
    <w:rsid w:val="00F71BCE"/>
    <w:rsid w:val="00F727DE"/>
    <w:rsid w:val="00F73734"/>
    <w:rsid w:val="00F73B5E"/>
    <w:rsid w:val="00F74D16"/>
    <w:rsid w:val="00F74DE6"/>
    <w:rsid w:val="00F75AFD"/>
    <w:rsid w:val="00F75B0E"/>
    <w:rsid w:val="00F76D27"/>
    <w:rsid w:val="00F8006C"/>
    <w:rsid w:val="00F80A9E"/>
    <w:rsid w:val="00F812F7"/>
    <w:rsid w:val="00F819E9"/>
    <w:rsid w:val="00F8362A"/>
    <w:rsid w:val="00F839E0"/>
    <w:rsid w:val="00F83A0D"/>
    <w:rsid w:val="00F85280"/>
    <w:rsid w:val="00F852AC"/>
    <w:rsid w:val="00F857D0"/>
    <w:rsid w:val="00F86794"/>
    <w:rsid w:val="00F86CD4"/>
    <w:rsid w:val="00F86D9F"/>
    <w:rsid w:val="00F87728"/>
    <w:rsid w:val="00F90647"/>
    <w:rsid w:val="00F90BA7"/>
    <w:rsid w:val="00F90E39"/>
    <w:rsid w:val="00F92D97"/>
    <w:rsid w:val="00F931F2"/>
    <w:rsid w:val="00F940F0"/>
    <w:rsid w:val="00F9416F"/>
    <w:rsid w:val="00F94925"/>
    <w:rsid w:val="00F94A6A"/>
    <w:rsid w:val="00F953A4"/>
    <w:rsid w:val="00F9561A"/>
    <w:rsid w:val="00F9647A"/>
    <w:rsid w:val="00F9659E"/>
    <w:rsid w:val="00F9672A"/>
    <w:rsid w:val="00F96E2D"/>
    <w:rsid w:val="00F97599"/>
    <w:rsid w:val="00F975F9"/>
    <w:rsid w:val="00FA02CA"/>
    <w:rsid w:val="00FA0313"/>
    <w:rsid w:val="00FA057F"/>
    <w:rsid w:val="00FA0B25"/>
    <w:rsid w:val="00FA1224"/>
    <w:rsid w:val="00FA187E"/>
    <w:rsid w:val="00FA2898"/>
    <w:rsid w:val="00FA2C3F"/>
    <w:rsid w:val="00FA3309"/>
    <w:rsid w:val="00FA4D15"/>
    <w:rsid w:val="00FA6070"/>
    <w:rsid w:val="00FA6D2B"/>
    <w:rsid w:val="00FB1AD8"/>
    <w:rsid w:val="00FB1C73"/>
    <w:rsid w:val="00FB1DCC"/>
    <w:rsid w:val="00FB2829"/>
    <w:rsid w:val="00FB3B07"/>
    <w:rsid w:val="00FB42E5"/>
    <w:rsid w:val="00FB44CA"/>
    <w:rsid w:val="00FB4898"/>
    <w:rsid w:val="00FB557D"/>
    <w:rsid w:val="00FB5927"/>
    <w:rsid w:val="00FB6E3A"/>
    <w:rsid w:val="00FB710B"/>
    <w:rsid w:val="00FC0F1C"/>
    <w:rsid w:val="00FC2328"/>
    <w:rsid w:val="00FC3F20"/>
    <w:rsid w:val="00FC550B"/>
    <w:rsid w:val="00FC5924"/>
    <w:rsid w:val="00FC61C7"/>
    <w:rsid w:val="00FC68AC"/>
    <w:rsid w:val="00FC6FBD"/>
    <w:rsid w:val="00FC73DE"/>
    <w:rsid w:val="00FC78DF"/>
    <w:rsid w:val="00FC7F26"/>
    <w:rsid w:val="00FC7FD4"/>
    <w:rsid w:val="00FD0304"/>
    <w:rsid w:val="00FD0C48"/>
    <w:rsid w:val="00FD23F3"/>
    <w:rsid w:val="00FD2473"/>
    <w:rsid w:val="00FD4071"/>
    <w:rsid w:val="00FD41CF"/>
    <w:rsid w:val="00FD56D3"/>
    <w:rsid w:val="00FD57A4"/>
    <w:rsid w:val="00FD59C2"/>
    <w:rsid w:val="00FD5BB8"/>
    <w:rsid w:val="00FD5F90"/>
    <w:rsid w:val="00FD73C8"/>
    <w:rsid w:val="00FD7911"/>
    <w:rsid w:val="00FE0F66"/>
    <w:rsid w:val="00FE1140"/>
    <w:rsid w:val="00FE1684"/>
    <w:rsid w:val="00FE1DD4"/>
    <w:rsid w:val="00FE2105"/>
    <w:rsid w:val="00FE22D9"/>
    <w:rsid w:val="00FE2CBD"/>
    <w:rsid w:val="00FE328B"/>
    <w:rsid w:val="00FE35A4"/>
    <w:rsid w:val="00FE35CD"/>
    <w:rsid w:val="00FE41CA"/>
    <w:rsid w:val="00FE48F3"/>
    <w:rsid w:val="00FE5BD9"/>
    <w:rsid w:val="00FE5E56"/>
    <w:rsid w:val="00FE7D28"/>
    <w:rsid w:val="00FF0EF6"/>
    <w:rsid w:val="00FF186D"/>
    <w:rsid w:val="00FF1A2A"/>
    <w:rsid w:val="00FF2D77"/>
    <w:rsid w:val="00FF3AED"/>
    <w:rsid w:val="00FF4BA9"/>
    <w:rsid w:val="00FF4C46"/>
    <w:rsid w:val="00FF5017"/>
    <w:rsid w:val="00FF5F4A"/>
    <w:rsid w:val="00FF6014"/>
    <w:rsid w:val="00FF695A"/>
    <w:rsid w:val="00FF73BD"/>
    <w:rsid w:val="00FF755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8C7B9"/>
  <w15:docId w15:val="{76B3406A-5023-4924-8CAC-BF5DB795C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spacing w:before="240" w:after="60"/>
      <w:ind w:firstLine="720"/>
      <w:outlineLvl w:val="0"/>
    </w:pPr>
    <w:rPr>
      <w:b/>
      <w:color w:val="1E1A6D"/>
      <w:sz w:val="27"/>
      <w:szCs w:val="27"/>
    </w:rPr>
  </w:style>
  <w:style w:type="paragraph" w:styleId="Ttulo2">
    <w:name w:val="heading 2"/>
    <w:basedOn w:val="Normal"/>
    <w:next w:val="Normal"/>
    <w:uiPriority w:val="9"/>
    <w:unhideWhenUsed/>
    <w:qFormat/>
    <w:pPr>
      <w:keepNext/>
      <w:spacing w:before="200" w:line="276" w:lineRule="auto"/>
      <w:ind w:firstLine="720"/>
      <w:outlineLvl w:val="1"/>
    </w:pPr>
    <w:rPr>
      <w:rFonts w:ascii="Calibri" w:eastAsia="Calibri" w:hAnsi="Calibri" w:cs="Calibri"/>
      <w:b/>
      <w:color w:val="5B9BD5"/>
      <w:sz w:val="26"/>
      <w:szCs w:val="26"/>
    </w:rPr>
  </w:style>
  <w:style w:type="paragraph" w:styleId="Ttulo3">
    <w:name w:val="heading 3"/>
    <w:basedOn w:val="Normal"/>
    <w:next w:val="Normal"/>
    <w:uiPriority w:val="9"/>
    <w:unhideWhenUsed/>
    <w:qFormat/>
    <w:pPr>
      <w:keepNext/>
      <w:spacing w:before="200" w:line="276" w:lineRule="auto"/>
      <w:ind w:firstLine="720"/>
      <w:outlineLvl w:val="2"/>
    </w:pPr>
    <w:rPr>
      <w:rFonts w:ascii="Calibri" w:eastAsia="Calibri" w:hAnsi="Calibri" w:cs="Calibri"/>
      <w:b/>
      <w:color w:val="5B9BD5"/>
      <w:sz w:val="22"/>
      <w:szCs w:val="22"/>
    </w:rPr>
  </w:style>
  <w:style w:type="paragraph" w:styleId="Ttulo4">
    <w:name w:val="heading 4"/>
    <w:basedOn w:val="Normal"/>
    <w:next w:val="Normal"/>
    <w:uiPriority w:val="9"/>
    <w:semiHidden/>
    <w:unhideWhenUsed/>
    <w:qFormat/>
    <w:pPr>
      <w:keepNext/>
      <w:spacing w:before="40" w:line="276" w:lineRule="auto"/>
      <w:ind w:firstLine="720"/>
      <w:outlineLvl w:val="3"/>
    </w:pPr>
    <w:rPr>
      <w:rFonts w:ascii="Calibri" w:eastAsia="Calibri" w:hAnsi="Calibri" w:cs="Calibri"/>
      <w:i/>
      <w:color w:val="2E74B5"/>
      <w:sz w:val="22"/>
      <w:szCs w:val="22"/>
    </w:rPr>
  </w:style>
  <w:style w:type="paragraph" w:styleId="Ttulo5">
    <w:name w:val="heading 5"/>
    <w:basedOn w:val="Normal"/>
    <w:next w:val="Normal"/>
    <w:uiPriority w:val="9"/>
    <w:semiHidden/>
    <w:unhideWhenUsed/>
    <w:qFormat/>
    <w:pPr>
      <w:spacing w:before="240" w:after="60"/>
      <w:outlineLvl w:val="4"/>
    </w:pPr>
    <w:rPr>
      <w:b/>
      <w:sz w:val="20"/>
      <w:szCs w:val="20"/>
    </w:rPr>
  </w:style>
  <w:style w:type="paragraph" w:styleId="Ttulo6">
    <w:name w:val="heading 6"/>
    <w:basedOn w:val="Normal"/>
    <w:next w:val="Normal"/>
    <w:uiPriority w:val="9"/>
    <w:semiHidden/>
    <w:unhideWhenUsed/>
    <w:qFormat/>
    <w:pPr>
      <w:spacing w:before="240" w:after="60"/>
      <w:outlineLvl w:val="5"/>
    </w:pPr>
    <w:rPr>
      <w:b/>
      <w:sz w:val="16"/>
      <w:szCs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spacing w:line="480" w:lineRule="auto"/>
      <w:ind w:firstLine="720"/>
      <w:jc w:val="center"/>
    </w:pPr>
    <w:rPr>
      <w:b/>
      <w:sz w:val="36"/>
      <w:szCs w:val="36"/>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DC1">
    <w:name w:val="toc 1"/>
    <w:basedOn w:val="Normal"/>
    <w:next w:val="Normal"/>
    <w:autoRedefine/>
    <w:uiPriority w:val="39"/>
    <w:unhideWhenUsed/>
    <w:rsid w:val="00880CE6"/>
    <w:pPr>
      <w:tabs>
        <w:tab w:val="left" w:pos="480"/>
        <w:tab w:val="right" w:pos="5622"/>
      </w:tabs>
      <w:spacing w:after="100" w:line="276" w:lineRule="auto"/>
      <w:ind w:firstLine="284"/>
      <w:jc w:val="both"/>
    </w:pPr>
  </w:style>
  <w:style w:type="paragraph" w:styleId="TDC2">
    <w:name w:val="toc 2"/>
    <w:basedOn w:val="Normal"/>
    <w:next w:val="Normal"/>
    <w:autoRedefine/>
    <w:uiPriority w:val="39"/>
    <w:unhideWhenUsed/>
    <w:rsid w:val="000D1443"/>
    <w:pPr>
      <w:spacing w:after="100"/>
      <w:ind w:left="240"/>
    </w:pPr>
  </w:style>
  <w:style w:type="character" w:styleId="Hipervnculo">
    <w:name w:val="Hyperlink"/>
    <w:basedOn w:val="Fuentedeprrafopredeter"/>
    <w:uiPriority w:val="99"/>
    <w:unhideWhenUsed/>
    <w:rsid w:val="000D1443"/>
    <w:rPr>
      <w:color w:val="0000FF" w:themeColor="hyperlink"/>
      <w:u w:val="single"/>
    </w:rPr>
  </w:style>
  <w:style w:type="paragraph" w:styleId="Encabezado">
    <w:name w:val="header"/>
    <w:basedOn w:val="Normal"/>
    <w:link w:val="EncabezadoCar"/>
    <w:uiPriority w:val="99"/>
    <w:unhideWhenUsed/>
    <w:rsid w:val="005E64C6"/>
    <w:pPr>
      <w:tabs>
        <w:tab w:val="center" w:pos="4252"/>
        <w:tab w:val="right" w:pos="8504"/>
      </w:tabs>
    </w:pPr>
  </w:style>
  <w:style w:type="character" w:customStyle="1" w:styleId="EncabezadoCar">
    <w:name w:val="Encabezado Car"/>
    <w:basedOn w:val="Fuentedeprrafopredeter"/>
    <w:link w:val="Encabezado"/>
    <w:uiPriority w:val="99"/>
    <w:rsid w:val="005E64C6"/>
  </w:style>
  <w:style w:type="paragraph" w:styleId="Piedepgina">
    <w:name w:val="footer"/>
    <w:basedOn w:val="Normal"/>
    <w:link w:val="PiedepginaCar"/>
    <w:uiPriority w:val="99"/>
    <w:unhideWhenUsed/>
    <w:rsid w:val="005E64C6"/>
    <w:pPr>
      <w:tabs>
        <w:tab w:val="center" w:pos="4252"/>
        <w:tab w:val="right" w:pos="8504"/>
      </w:tabs>
    </w:pPr>
  </w:style>
  <w:style w:type="character" w:customStyle="1" w:styleId="PiedepginaCar">
    <w:name w:val="Pie de página Car"/>
    <w:basedOn w:val="Fuentedeprrafopredeter"/>
    <w:link w:val="Piedepgina"/>
    <w:uiPriority w:val="99"/>
    <w:rsid w:val="005E64C6"/>
  </w:style>
  <w:style w:type="paragraph" w:styleId="Prrafodelista">
    <w:name w:val="List Paragraph"/>
    <w:basedOn w:val="Normal"/>
    <w:uiPriority w:val="34"/>
    <w:qFormat/>
    <w:rsid w:val="00535B36"/>
    <w:pPr>
      <w:ind w:left="720"/>
      <w:contextualSpacing/>
    </w:pPr>
  </w:style>
  <w:style w:type="paragraph" w:styleId="Textonotapie">
    <w:name w:val="footnote text"/>
    <w:basedOn w:val="Normal"/>
    <w:link w:val="TextonotapieCar"/>
    <w:uiPriority w:val="99"/>
    <w:semiHidden/>
    <w:unhideWhenUsed/>
    <w:rsid w:val="00503569"/>
    <w:rPr>
      <w:sz w:val="20"/>
      <w:szCs w:val="20"/>
    </w:rPr>
  </w:style>
  <w:style w:type="character" w:customStyle="1" w:styleId="TextonotapieCar">
    <w:name w:val="Texto nota pie Car"/>
    <w:basedOn w:val="Fuentedeprrafopredeter"/>
    <w:link w:val="Textonotapie"/>
    <w:uiPriority w:val="99"/>
    <w:semiHidden/>
    <w:rsid w:val="00503569"/>
    <w:rPr>
      <w:sz w:val="20"/>
      <w:szCs w:val="20"/>
    </w:rPr>
  </w:style>
  <w:style w:type="character" w:styleId="Refdenotaalpie">
    <w:name w:val="footnote reference"/>
    <w:basedOn w:val="Fuentedeprrafopredeter"/>
    <w:uiPriority w:val="99"/>
    <w:semiHidden/>
    <w:unhideWhenUsed/>
    <w:rsid w:val="00503569"/>
    <w:rPr>
      <w:vertAlign w:val="superscript"/>
    </w:rPr>
  </w:style>
  <w:style w:type="paragraph" w:styleId="TDC3">
    <w:name w:val="toc 3"/>
    <w:basedOn w:val="Normal"/>
    <w:next w:val="Normal"/>
    <w:autoRedefine/>
    <w:uiPriority w:val="39"/>
    <w:unhideWhenUsed/>
    <w:rsid w:val="0053740E"/>
    <w:pPr>
      <w:spacing w:after="100"/>
      <w:ind w:left="480"/>
    </w:pPr>
  </w:style>
  <w:style w:type="character" w:styleId="Refdecomentario">
    <w:name w:val="annotation reference"/>
    <w:basedOn w:val="Fuentedeprrafopredeter"/>
    <w:uiPriority w:val="99"/>
    <w:semiHidden/>
    <w:unhideWhenUsed/>
    <w:rsid w:val="007E6543"/>
    <w:rPr>
      <w:sz w:val="16"/>
      <w:szCs w:val="16"/>
    </w:rPr>
  </w:style>
  <w:style w:type="paragraph" w:styleId="Textocomentario">
    <w:name w:val="annotation text"/>
    <w:basedOn w:val="Normal"/>
    <w:link w:val="TextocomentarioCar"/>
    <w:uiPriority w:val="99"/>
    <w:semiHidden/>
    <w:unhideWhenUsed/>
    <w:rsid w:val="007E6543"/>
    <w:rPr>
      <w:sz w:val="20"/>
      <w:szCs w:val="20"/>
    </w:rPr>
  </w:style>
  <w:style w:type="character" w:customStyle="1" w:styleId="TextocomentarioCar">
    <w:name w:val="Texto comentario Car"/>
    <w:basedOn w:val="Fuentedeprrafopredeter"/>
    <w:link w:val="Textocomentario"/>
    <w:uiPriority w:val="99"/>
    <w:semiHidden/>
    <w:rsid w:val="007E6543"/>
    <w:rPr>
      <w:sz w:val="20"/>
      <w:szCs w:val="20"/>
    </w:rPr>
  </w:style>
  <w:style w:type="paragraph" w:styleId="Asuntodelcomentario">
    <w:name w:val="annotation subject"/>
    <w:basedOn w:val="Textocomentario"/>
    <w:next w:val="Textocomentario"/>
    <w:link w:val="AsuntodelcomentarioCar"/>
    <w:uiPriority w:val="99"/>
    <w:semiHidden/>
    <w:unhideWhenUsed/>
    <w:rsid w:val="007E6543"/>
    <w:rPr>
      <w:b/>
      <w:bCs/>
    </w:rPr>
  </w:style>
  <w:style w:type="character" w:customStyle="1" w:styleId="AsuntodelcomentarioCar">
    <w:name w:val="Asunto del comentario Car"/>
    <w:basedOn w:val="TextocomentarioCar"/>
    <w:link w:val="Asuntodelcomentario"/>
    <w:uiPriority w:val="99"/>
    <w:semiHidden/>
    <w:rsid w:val="007E654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amazon.com/dp/0521103983/ref=rdr_ext_tm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amazon.com/dp/0199695334/ref=rdr_ext_tmb" TargetMode="External"/><Relationship Id="rId2" Type="http://schemas.openxmlformats.org/officeDocument/2006/relationships/numbering" Target="numbering.xml"/><Relationship Id="rId16" Type="http://schemas.openxmlformats.org/officeDocument/2006/relationships/hyperlink" Target="https://www.amazon.com/s/ref=rdr_ext_aut?_encoding=UTF8&amp;index=books&amp;field-author=Joshua%20C.%20Thurow"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mazon.com/s/ref=rdr_ext_aut?_encoding=UTF8&amp;index=books&amp;field-author=Joshua%20C.%20Thurow"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amazon.com/s/ref=rdr_ext_aut?_encoding=UTF8&amp;index=books&amp;field-author=Albert%20Casullo"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amazon.com/dp/0521103983/ref=rdr_ext_tm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F990B6-3B27-44FF-AD97-DC267A6AEE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45</Pages>
  <Words>51608</Words>
  <Characters>283845</Characters>
  <Application>Microsoft Office Word</Application>
  <DocSecurity>0</DocSecurity>
  <Lines>2365</Lines>
  <Paragraphs>669</Paragraphs>
  <ScaleCrop>false</ScaleCrop>
  <HeadingPairs>
    <vt:vector size="4" baseType="variant">
      <vt:variant>
        <vt:lpstr>Título</vt:lpstr>
      </vt:variant>
      <vt:variant>
        <vt:i4>1</vt:i4>
      </vt:variant>
      <vt:variant>
        <vt:lpstr>Títulos</vt:lpstr>
      </vt:variant>
      <vt:variant>
        <vt:i4>16</vt:i4>
      </vt:variant>
    </vt:vector>
  </HeadingPairs>
  <TitlesOfParts>
    <vt:vector size="17" baseType="lpstr">
      <vt:lpstr/>
      <vt:lpstr/>
      <vt:lpstr>ABSTRACT</vt:lpstr>
      <vt:lpstr>FOREWORD</vt:lpstr>
      <vt:lpstr>Former Foreword</vt:lpstr>
      <vt:lpstr/>
      <vt:lpstr>ALTERNATIVE FOREWORD TO THE NEW EDITION</vt:lpstr>
      <vt:lpstr>INTRODUCTION</vt:lpstr>
      <vt:lpstr>    Perceptual Constrains</vt:lpstr>
      <vt:lpstr>        Incapacity to represent all possible reality</vt:lpstr>
      <vt:lpstr>        Second Example: Temporality </vt:lpstr>
      <vt:lpstr>        iii. 	Space</vt:lpstr>
      <vt:lpstr>    Ontological Constraints</vt:lpstr>
      <vt:lpstr>Perceptual Factors of Cognition and Cognitive Constraint: Sensorial Forms</vt:lpstr>
      <vt:lpstr>Forms of Sensation of Objects.</vt:lpstr>
      <vt:lpstr>The forms of Motion or Change</vt:lpstr>
      <vt:lpstr>Constraint of the Sensorial Forms of Space</vt:lpstr>
    </vt:vector>
  </TitlesOfParts>
  <Company/>
  <LinksUpToDate>false</LinksUpToDate>
  <CharactersWithSpaces>334784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M Galvez</dc:creator>
  <cp:keywords/>
  <dc:description/>
  <cp:lastModifiedBy>Julian M Galvez</cp:lastModifiedBy>
  <cp:revision>2</cp:revision>
  <cp:lastPrinted>2023-08-16T22:20:00Z</cp:lastPrinted>
  <dcterms:created xsi:type="dcterms:W3CDTF">2023-10-04T23:16:00Z</dcterms:created>
  <dcterms:modified xsi:type="dcterms:W3CDTF">2023-10-04T23:16:00Z</dcterms:modified>
</cp:coreProperties>
</file>