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0656" w14:textId="77777777" w:rsidR="009B4FAD" w:rsidRDefault="009B4FAD" w:rsidP="00004FCA">
      <w:pPr>
        <w:ind w:right="1892"/>
        <w:contextualSpacing/>
        <w:rPr>
          <w:rFonts w:asciiTheme="majorHAnsi" w:hAnsiTheme="majorHAnsi" w:cstheme="minorBidi"/>
          <w:bCs/>
          <w:sz w:val="24"/>
          <w:szCs w:val="24"/>
          <w:lang w:val="en-US"/>
        </w:rPr>
      </w:pPr>
    </w:p>
    <w:p w14:paraId="625B0AC6" w14:textId="77777777" w:rsidR="00433873" w:rsidRDefault="00433873" w:rsidP="00004FCA">
      <w:pPr>
        <w:ind w:right="1892"/>
        <w:contextualSpacing/>
        <w:rPr>
          <w:rFonts w:asciiTheme="majorHAnsi" w:hAnsiTheme="majorHAnsi" w:cstheme="minorBidi"/>
          <w:bCs/>
          <w:sz w:val="24"/>
          <w:szCs w:val="24"/>
          <w:lang w:val="en-US"/>
        </w:rPr>
      </w:pPr>
    </w:p>
    <w:p w14:paraId="32C9991D" w14:textId="77777777" w:rsidR="00004FCA" w:rsidRPr="00513BF3" w:rsidRDefault="00004FCA" w:rsidP="00004FCA">
      <w:pPr>
        <w:ind w:right="1892"/>
        <w:contextualSpacing/>
        <w:rPr>
          <w:rFonts w:asciiTheme="majorHAnsi" w:hAnsiTheme="majorHAnsi" w:cstheme="minorBidi"/>
          <w:bCs/>
          <w:sz w:val="24"/>
          <w:szCs w:val="24"/>
          <w:lang w:val="en-US"/>
        </w:rPr>
      </w:pPr>
    </w:p>
    <w:p w14:paraId="7B03C0C7" w14:textId="77777777" w:rsidR="00ED5176" w:rsidRPr="00EC766B" w:rsidRDefault="00EC766B" w:rsidP="00462B01">
      <w:pPr>
        <w:ind w:right="1417"/>
        <w:contextualSpacing/>
        <w:rPr>
          <w:rFonts w:asciiTheme="majorHAnsi" w:hAnsiTheme="majorHAnsi" w:cstheme="minorBidi"/>
          <w:b/>
          <w:sz w:val="24"/>
          <w:szCs w:val="24"/>
          <w:lang w:val="en-GB"/>
        </w:rPr>
      </w:pPr>
      <w:r w:rsidRPr="00EC766B">
        <w:rPr>
          <w:rFonts w:asciiTheme="majorHAnsi" w:hAnsiTheme="majorHAnsi" w:cstheme="minorBidi"/>
          <w:b/>
          <w:sz w:val="24"/>
          <w:szCs w:val="24"/>
          <w:lang w:val="en-GB"/>
        </w:rPr>
        <w:t xml:space="preserve">Where is the Fury? On </w:t>
      </w:r>
      <w:r w:rsidR="00ED5176" w:rsidRPr="00EC766B">
        <w:rPr>
          <w:rFonts w:asciiTheme="majorHAnsi" w:hAnsiTheme="majorHAnsi" w:cstheme="minorBidi"/>
          <w:b/>
          <w:sz w:val="24"/>
          <w:szCs w:val="24"/>
          <w:lang w:val="en-GB"/>
        </w:rPr>
        <w:t>Hume</w:t>
      </w:r>
      <w:r w:rsidRPr="00EC766B">
        <w:rPr>
          <w:rFonts w:asciiTheme="majorHAnsi" w:hAnsiTheme="majorHAnsi" w:cstheme="minorBidi"/>
          <w:b/>
          <w:sz w:val="24"/>
          <w:szCs w:val="24"/>
          <w:lang w:val="en-GB"/>
        </w:rPr>
        <w:t xml:space="preserve">’s </w:t>
      </w:r>
      <w:r w:rsidR="003408D0">
        <w:rPr>
          <w:rFonts w:asciiTheme="majorHAnsi" w:hAnsiTheme="majorHAnsi" w:cstheme="minorBidi"/>
          <w:b/>
          <w:sz w:val="24"/>
          <w:szCs w:val="24"/>
          <w:lang w:val="en-GB"/>
        </w:rPr>
        <w:t xml:space="preserve">Peculiar </w:t>
      </w:r>
      <w:r w:rsidRPr="00EC766B">
        <w:rPr>
          <w:rFonts w:asciiTheme="majorHAnsi" w:hAnsiTheme="majorHAnsi" w:cstheme="minorBidi"/>
          <w:b/>
          <w:sz w:val="24"/>
          <w:szCs w:val="24"/>
          <w:lang w:val="en-GB"/>
        </w:rPr>
        <w:t>Account of</w:t>
      </w:r>
      <w:r w:rsidR="00ED5176" w:rsidRPr="00EC766B">
        <w:rPr>
          <w:rFonts w:asciiTheme="majorHAnsi" w:hAnsiTheme="majorHAnsi" w:cstheme="minorBidi"/>
          <w:b/>
          <w:sz w:val="24"/>
          <w:szCs w:val="24"/>
          <w:lang w:val="en-GB"/>
        </w:rPr>
        <w:t xml:space="preserve"> </w:t>
      </w:r>
      <w:r w:rsidRPr="00EC766B">
        <w:rPr>
          <w:rFonts w:asciiTheme="majorHAnsi" w:hAnsiTheme="majorHAnsi" w:cstheme="minorBidi"/>
          <w:b/>
          <w:sz w:val="24"/>
          <w:szCs w:val="24"/>
          <w:lang w:val="en-GB"/>
        </w:rPr>
        <w:t>Ange</w:t>
      </w:r>
      <w:r w:rsidR="00462B01">
        <w:rPr>
          <w:rFonts w:asciiTheme="majorHAnsi" w:hAnsiTheme="majorHAnsi" w:cstheme="minorBidi"/>
          <w:b/>
          <w:sz w:val="24"/>
          <w:szCs w:val="24"/>
          <w:lang w:val="en-GB"/>
        </w:rPr>
        <w:t>r and Resentment.</w:t>
      </w:r>
    </w:p>
    <w:p w14:paraId="5A078AED" w14:textId="77777777" w:rsidR="00ED5176" w:rsidRPr="00EC766B" w:rsidRDefault="00ED5176" w:rsidP="00004FCA">
      <w:pPr>
        <w:ind w:left="2127" w:right="1892"/>
        <w:contextualSpacing/>
        <w:rPr>
          <w:rFonts w:asciiTheme="majorHAnsi" w:hAnsiTheme="majorHAnsi" w:cstheme="minorBidi"/>
          <w:bCs/>
          <w:sz w:val="24"/>
          <w:szCs w:val="24"/>
          <w:lang w:val="en-GB"/>
        </w:rPr>
      </w:pPr>
    </w:p>
    <w:p w14:paraId="7C7A6DE2" w14:textId="51178229" w:rsidR="00F42D18" w:rsidRPr="00513BF3" w:rsidRDefault="00F42D18" w:rsidP="00F42D18">
      <w:pPr>
        <w:ind w:right="1892"/>
        <w:contextualSpacing/>
        <w:rPr>
          <w:rFonts w:asciiTheme="majorHAnsi" w:hAnsiTheme="majorHAnsi" w:cstheme="minorBidi"/>
          <w:bCs/>
          <w:sz w:val="24"/>
          <w:szCs w:val="24"/>
          <w:lang w:val="en-US"/>
        </w:rPr>
      </w:pPr>
      <w:r w:rsidRPr="00513BF3">
        <w:rPr>
          <w:rFonts w:asciiTheme="majorHAnsi" w:hAnsiTheme="majorHAnsi" w:cstheme="minorBidi"/>
          <w:bCs/>
          <w:sz w:val="24"/>
          <w:szCs w:val="24"/>
          <w:lang w:val="en-US"/>
        </w:rPr>
        <w:t xml:space="preserve">Enrico </w:t>
      </w:r>
      <w:r>
        <w:rPr>
          <w:rFonts w:asciiTheme="majorHAnsi" w:hAnsiTheme="majorHAnsi" w:cstheme="minorBidi"/>
          <w:bCs/>
          <w:sz w:val="24"/>
          <w:szCs w:val="24"/>
          <w:lang w:val="en-US"/>
        </w:rPr>
        <w:t>Galvagni</w:t>
      </w:r>
    </w:p>
    <w:p w14:paraId="6E699105" w14:textId="77777777" w:rsidR="00433873" w:rsidRDefault="00433873" w:rsidP="00F61A76">
      <w:pPr>
        <w:spacing w:line="360" w:lineRule="auto"/>
        <w:rPr>
          <w:rFonts w:asciiTheme="majorHAnsi" w:hAnsiTheme="majorHAnsi" w:cstheme="minorBidi"/>
          <w:b/>
          <w:bCs/>
          <w:sz w:val="24"/>
          <w:szCs w:val="24"/>
          <w:lang w:val="en-GB"/>
        </w:rPr>
      </w:pPr>
    </w:p>
    <w:p w14:paraId="62ED4E5F" w14:textId="7E301039" w:rsidR="00433873" w:rsidRPr="00F42D18" w:rsidRDefault="00F42D18" w:rsidP="00F42D18">
      <w:pPr>
        <w:spacing w:line="360" w:lineRule="auto"/>
        <w:jc w:val="both"/>
        <w:rPr>
          <w:rFonts w:asciiTheme="majorHAnsi" w:hAnsiTheme="majorHAnsi" w:cstheme="minorBidi"/>
          <w:color w:val="FF0000"/>
          <w:sz w:val="24"/>
          <w:szCs w:val="24"/>
          <w:lang w:val="en-GB"/>
        </w:rPr>
      </w:pPr>
      <w:r w:rsidRPr="00F42D18">
        <w:rPr>
          <w:rFonts w:asciiTheme="majorHAnsi" w:hAnsiTheme="majorHAnsi" w:cstheme="minorBidi"/>
          <w:color w:val="FF0000"/>
          <w:sz w:val="24"/>
          <w:szCs w:val="24"/>
          <w:lang w:val="en-GB"/>
        </w:rPr>
        <w:t>This is a pre-print draft</w:t>
      </w:r>
      <w:r>
        <w:rPr>
          <w:rFonts w:asciiTheme="majorHAnsi" w:hAnsiTheme="majorHAnsi" w:cstheme="minorBidi"/>
          <w:color w:val="FF0000"/>
          <w:sz w:val="24"/>
          <w:szCs w:val="24"/>
          <w:lang w:val="en-GB"/>
        </w:rPr>
        <w:t xml:space="preserve">. Please only quote from the published article appeared in </w:t>
      </w:r>
      <w:r w:rsidRPr="00F42D18">
        <w:rPr>
          <w:rFonts w:asciiTheme="majorHAnsi" w:hAnsiTheme="majorHAnsi" w:cstheme="minorBidi"/>
          <w:color w:val="FF0000"/>
          <w:sz w:val="24"/>
          <w:szCs w:val="24"/>
          <w:lang w:val="en-GB"/>
        </w:rPr>
        <w:t xml:space="preserve">Paola </w:t>
      </w:r>
      <w:proofErr w:type="spellStart"/>
      <w:r w:rsidRPr="00F42D18">
        <w:rPr>
          <w:rFonts w:asciiTheme="majorHAnsi" w:hAnsiTheme="majorHAnsi" w:cstheme="minorBidi"/>
          <w:color w:val="FF0000"/>
          <w:sz w:val="24"/>
          <w:szCs w:val="24"/>
          <w:lang w:val="en-GB"/>
        </w:rPr>
        <w:t>Giacomoni</w:t>
      </w:r>
      <w:proofErr w:type="spellEnd"/>
      <w:r w:rsidRPr="00F42D18">
        <w:rPr>
          <w:rFonts w:asciiTheme="majorHAnsi" w:hAnsiTheme="majorHAnsi" w:cstheme="minorBidi"/>
          <w:color w:val="FF0000"/>
          <w:sz w:val="24"/>
          <w:szCs w:val="24"/>
          <w:lang w:val="en-GB"/>
        </w:rPr>
        <w:t xml:space="preserve">, </w:t>
      </w:r>
      <w:proofErr w:type="spellStart"/>
      <w:r w:rsidRPr="00F42D18">
        <w:rPr>
          <w:rFonts w:asciiTheme="majorHAnsi" w:hAnsiTheme="majorHAnsi" w:cstheme="minorBidi"/>
          <w:color w:val="FF0000"/>
          <w:sz w:val="24"/>
          <w:szCs w:val="24"/>
          <w:lang w:val="en-GB"/>
        </w:rPr>
        <w:t>Nicolò</w:t>
      </w:r>
      <w:proofErr w:type="spellEnd"/>
      <w:r w:rsidRPr="00F42D18">
        <w:rPr>
          <w:rFonts w:asciiTheme="majorHAnsi" w:hAnsiTheme="majorHAnsi" w:cstheme="minorBidi"/>
          <w:color w:val="FF0000"/>
          <w:sz w:val="24"/>
          <w:szCs w:val="24"/>
          <w:lang w:val="en-GB"/>
        </w:rPr>
        <w:t xml:space="preserve"> Valentini &amp; Sara </w:t>
      </w:r>
      <w:proofErr w:type="spellStart"/>
      <w:r w:rsidRPr="00F42D18">
        <w:rPr>
          <w:rFonts w:asciiTheme="majorHAnsi" w:hAnsiTheme="majorHAnsi" w:cstheme="minorBidi"/>
          <w:color w:val="FF0000"/>
          <w:sz w:val="24"/>
          <w:szCs w:val="24"/>
          <w:lang w:val="en-GB"/>
        </w:rPr>
        <w:t>Dellantonio</w:t>
      </w:r>
      <w:proofErr w:type="spellEnd"/>
      <w:r w:rsidRPr="00F42D18">
        <w:rPr>
          <w:rFonts w:asciiTheme="majorHAnsi" w:hAnsiTheme="majorHAnsi" w:cstheme="minorBidi"/>
          <w:color w:val="FF0000"/>
          <w:sz w:val="24"/>
          <w:szCs w:val="24"/>
          <w:lang w:val="en-GB"/>
        </w:rPr>
        <w:t xml:space="preserve"> (eds.), </w:t>
      </w:r>
      <w:r w:rsidRPr="00F42D18">
        <w:rPr>
          <w:rFonts w:asciiTheme="majorHAnsi" w:hAnsiTheme="majorHAnsi" w:cstheme="minorBidi"/>
          <w:i/>
          <w:iCs/>
          <w:color w:val="FF0000"/>
          <w:sz w:val="24"/>
          <w:szCs w:val="24"/>
          <w:lang w:val="en-GB"/>
        </w:rPr>
        <w:t>The Dark Side: Philosophical Reflections on the “Negative Emotions”</w:t>
      </w:r>
      <w:r w:rsidRPr="00F42D18">
        <w:rPr>
          <w:rFonts w:asciiTheme="majorHAnsi" w:hAnsiTheme="majorHAnsi" w:cstheme="minorBidi"/>
          <w:color w:val="FF0000"/>
          <w:sz w:val="24"/>
          <w:szCs w:val="24"/>
          <w:lang w:val="en-GB"/>
        </w:rPr>
        <w:t>, Springer Verlag. pp. 139-158</w:t>
      </w:r>
      <w:r>
        <w:rPr>
          <w:rFonts w:asciiTheme="majorHAnsi" w:hAnsiTheme="majorHAnsi" w:cstheme="minorBidi"/>
          <w:color w:val="FF0000"/>
          <w:sz w:val="24"/>
          <w:szCs w:val="24"/>
          <w:lang w:val="en-GB"/>
        </w:rPr>
        <w:t xml:space="preserve"> (</w:t>
      </w:r>
      <w:r w:rsidRPr="00F42D18">
        <w:rPr>
          <w:rFonts w:asciiTheme="majorHAnsi" w:hAnsiTheme="majorHAnsi" w:cstheme="minorBidi"/>
          <w:color w:val="FF0000"/>
          <w:sz w:val="24"/>
          <w:szCs w:val="24"/>
          <w:lang w:val="en-GB"/>
        </w:rPr>
        <w:t>2021</w:t>
      </w:r>
      <w:r>
        <w:rPr>
          <w:rFonts w:asciiTheme="majorHAnsi" w:hAnsiTheme="majorHAnsi" w:cstheme="minorBidi"/>
          <w:color w:val="FF0000"/>
          <w:sz w:val="24"/>
          <w:szCs w:val="24"/>
          <w:lang w:val="en-GB"/>
        </w:rPr>
        <w:t xml:space="preserve">). </w:t>
      </w:r>
      <w:r w:rsidRPr="00F42D18">
        <w:rPr>
          <w:rFonts w:asciiTheme="majorHAnsi" w:hAnsiTheme="majorHAnsi" w:cstheme="minorBidi"/>
          <w:color w:val="FF0000"/>
          <w:sz w:val="24"/>
          <w:szCs w:val="24"/>
          <w:lang w:val="en-GB"/>
        </w:rPr>
        <w:t>https://link-springer-com.ezproxy.st-andrews.ac.uk/chapter/10.1007/978-3-030-55123-0_9</w:t>
      </w:r>
    </w:p>
    <w:p w14:paraId="44E47F88" w14:textId="77777777" w:rsidR="009B4FAD" w:rsidRDefault="009B4FAD" w:rsidP="00F61A76">
      <w:pPr>
        <w:spacing w:line="360" w:lineRule="auto"/>
        <w:rPr>
          <w:rFonts w:asciiTheme="majorHAnsi" w:hAnsiTheme="majorHAnsi" w:cstheme="minorBidi"/>
          <w:b/>
          <w:bCs/>
          <w:sz w:val="24"/>
          <w:szCs w:val="24"/>
          <w:lang w:val="en-GB"/>
        </w:rPr>
      </w:pPr>
    </w:p>
    <w:p w14:paraId="0CFD6943" w14:textId="77777777" w:rsidR="00ED5176" w:rsidRDefault="00ED5176" w:rsidP="00F61A76">
      <w:pPr>
        <w:spacing w:line="360" w:lineRule="auto"/>
        <w:contextualSpacing/>
        <w:rPr>
          <w:rFonts w:asciiTheme="majorHAnsi" w:hAnsiTheme="majorHAnsi" w:cstheme="minorBidi"/>
          <w:b/>
          <w:bCs/>
          <w:sz w:val="24"/>
          <w:szCs w:val="24"/>
          <w:lang w:val="en-GB"/>
        </w:rPr>
      </w:pPr>
      <w:r w:rsidRPr="00EC766B">
        <w:rPr>
          <w:rFonts w:asciiTheme="majorHAnsi" w:hAnsiTheme="majorHAnsi" w:cstheme="minorBidi"/>
          <w:b/>
          <w:bCs/>
          <w:sz w:val="24"/>
          <w:szCs w:val="24"/>
          <w:lang w:val="en-GB"/>
        </w:rPr>
        <w:t>Introduction</w:t>
      </w:r>
      <w:r w:rsidR="00044CA2">
        <w:rPr>
          <w:rFonts w:asciiTheme="majorHAnsi" w:hAnsiTheme="majorHAnsi" w:cstheme="minorBidi"/>
          <w:b/>
          <w:bCs/>
          <w:sz w:val="24"/>
          <w:szCs w:val="24"/>
          <w:lang w:val="en-GB"/>
        </w:rPr>
        <w:t>.</w:t>
      </w:r>
    </w:p>
    <w:p w14:paraId="70BBF58C" w14:textId="77777777" w:rsidR="009B4FAD" w:rsidRPr="00EC766B" w:rsidRDefault="009B4FAD" w:rsidP="00F61A76">
      <w:pPr>
        <w:spacing w:line="360" w:lineRule="auto"/>
        <w:contextualSpacing/>
        <w:rPr>
          <w:rFonts w:asciiTheme="majorHAnsi" w:hAnsiTheme="majorHAnsi" w:cstheme="minorBidi"/>
          <w:b/>
          <w:bCs/>
          <w:sz w:val="24"/>
          <w:szCs w:val="24"/>
          <w:lang w:val="en-GB"/>
        </w:rPr>
      </w:pPr>
    </w:p>
    <w:p w14:paraId="75C7DD43" w14:textId="77777777" w:rsidR="00FC2D48" w:rsidRDefault="00ED5176" w:rsidP="00695EE6">
      <w:pPr>
        <w:spacing w:line="360" w:lineRule="auto"/>
        <w:ind w:firstLine="720"/>
        <w:contextualSpacing/>
        <w:jc w:val="both"/>
        <w:rPr>
          <w:rFonts w:asciiTheme="majorHAnsi" w:hAnsiTheme="majorHAnsi" w:cstheme="minorBidi"/>
          <w:sz w:val="24"/>
          <w:szCs w:val="24"/>
          <w:lang w:val="en-GB"/>
        </w:rPr>
      </w:pPr>
      <w:r w:rsidRPr="00EC766B">
        <w:rPr>
          <w:rFonts w:asciiTheme="majorHAnsi" w:hAnsiTheme="majorHAnsi" w:cstheme="minorBidi"/>
          <w:sz w:val="24"/>
          <w:szCs w:val="24"/>
          <w:lang w:val="en-GB"/>
        </w:rPr>
        <w:t xml:space="preserve">Among the many studies devoted to Hume and the passions, anger appears to be </w:t>
      </w:r>
      <w:r w:rsidR="00E23278" w:rsidRPr="00EC766B">
        <w:rPr>
          <w:rFonts w:asciiTheme="majorHAnsi" w:hAnsiTheme="majorHAnsi" w:cstheme="minorBidi"/>
          <w:sz w:val="24"/>
          <w:szCs w:val="24"/>
          <w:lang w:val="en-GB"/>
        </w:rPr>
        <w:t xml:space="preserve">an </w:t>
      </w:r>
      <w:r w:rsidRPr="00EC766B">
        <w:rPr>
          <w:rFonts w:asciiTheme="majorHAnsi" w:hAnsiTheme="majorHAnsi" w:cstheme="minorBidi"/>
          <w:sz w:val="24"/>
          <w:szCs w:val="24"/>
          <w:lang w:val="en-GB"/>
        </w:rPr>
        <w:t>unpopular</w:t>
      </w:r>
      <w:r w:rsidR="00E23278" w:rsidRPr="00EC766B">
        <w:rPr>
          <w:rFonts w:asciiTheme="majorHAnsi" w:hAnsiTheme="majorHAnsi" w:cstheme="minorBidi"/>
          <w:sz w:val="24"/>
          <w:szCs w:val="24"/>
          <w:lang w:val="en-GB"/>
        </w:rPr>
        <w:t xml:space="preserve"> object of enquiry</w:t>
      </w:r>
      <w:r w:rsidRPr="00EC766B">
        <w:rPr>
          <w:rFonts w:asciiTheme="majorHAnsi" w:hAnsiTheme="majorHAnsi" w:cstheme="minorBidi"/>
          <w:sz w:val="24"/>
          <w:szCs w:val="24"/>
          <w:lang w:val="en-GB"/>
        </w:rPr>
        <w:t xml:space="preserve">. </w:t>
      </w:r>
      <w:r w:rsidR="00C10A9C">
        <w:rPr>
          <w:rFonts w:asciiTheme="majorHAnsi" w:hAnsiTheme="majorHAnsi" w:cstheme="minorBidi"/>
          <w:sz w:val="24"/>
          <w:szCs w:val="24"/>
          <w:lang w:val="en-GB"/>
        </w:rPr>
        <w:t>After a survey of existing studies</w:t>
      </w:r>
      <w:r w:rsidR="001709FB" w:rsidRPr="00EC766B">
        <w:rPr>
          <w:rFonts w:asciiTheme="majorHAnsi" w:hAnsiTheme="majorHAnsi" w:cstheme="minorBidi"/>
          <w:sz w:val="24"/>
          <w:szCs w:val="24"/>
          <w:lang w:val="en-GB"/>
        </w:rPr>
        <w:t>, o</w:t>
      </w:r>
      <w:r w:rsidRPr="00EC766B">
        <w:rPr>
          <w:rFonts w:asciiTheme="majorHAnsi" w:hAnsiTheme="majorHAnsi" w:cstheme="minorBidi"/>
          <w:sz w:val="24"/>
          <w:szCs w:val="24"/>
          <w:lang w:val="en-GB"/>
        </w:rPr>
        <w:t>ne could even venture to say that few topics have been so far neglected in Hume’s scholarship as much as his account of anger.</w:t>
      </w:r>
      <w:r w:rsidR="001709FB" w:rsidRPr="00EC766B">
        <w:rPr>
          <w:rFonts w:asciiTheme="majorHAnsi" w:hAnsiTheme="majorHAnsi" w:cstheme="minorBidi"/>
          <w:sz w:val="24"/>
          <w:szCs w:val="24"/>
          <w:lang w:val="en-GB"/>
        </w:rPr>
        <w:t xml:space="preserve"> </w:t>
      </w:r>
      <w:r w:rsidRPr="00EC766B">
        <w:rPr>
          <w:rFonts w:asciiTheme="majorHAnsi" w:hAnsiTheme="majorHAnsi" w:cstheme="minorBidi"/>
          <w:sz w:val="24"/>
          <w:szCs w:val="24"/>
          <w:lang w:val="en-GB"/>
        </w:rPr>
        <w:t>This passion, however, poses a series of thorny issues which are worthy of attention.</w:t>
      </w:r>
      <w:r w:rsidR="00EC766B" w:rsidRPr="00EC766B">
        <w:rPr>
          <w:rFonts w:asciiTheme="majorHAnsi" w:hAnsiTheme="majorHAnsi" w:cstheme="minorBidi"/>
          <w:sz w:val="24"/>
          <w:szCs w:val="24"/>
          <w:lang w:val="en-GB"/>
        </w:rPr>
        <w:t xml:space="preserve"> One problem above all seems to mar </w:t>
      </w:r>
      <w:r w:rsidR="00462B01">
        <w:rPr>
          <w:rFonts w:asciiTheme="majorHAnsi" w:hAnsiTheme="majorHAnsi" w:cstheme="minorBidi"/>
          <w:sz w:val="24"/>
          <w:szCs w:val="24"/>
          <w:lang w:val="en-GB"/>
        </w:rPr>
        <w:t>his</w:t>
      </w:r>
      <w:r w:rsidR="00EC766B" w:rsidRPr="00EC766B">
        <w:rPr>
          <w:rFonts w:asciiTheme="majorHAnsi" w:hAnsiTheme="majorHAnsi" w:cstheme="minorBidi"/>
          <w:sz w:val="24"/>
          <w:szCs w:val="24"/>
          <w:lang w:val="en-GB"/>
        </w:rPr>
        <w:t xml:space="preserve"> discussion</w:t>
      </w:r>
      <w:r w:rsidR="00EC766B">
        <w:rPr>
          <w:rFonts w:asciiTheme="majorHAnsi" w:hAnsiTheme="majorHAnsi" w:cstheme="minorBidi"/>
          <w:sz w:val="24"/>
          <w:szCs w:val="24"/>
          <w:lang w:val="en-GB"/>
        </w:rPr>
        <w:t xml:space="preserve"> and is </w:t>
      </w:r>
      <w:r w:rsidR="008D4106">
        <w:rPr>
          <w:rFonts w:asciiTheme="majorHAnsi" w:hAnsiTheme="majorHAnsi" w:cstheme="minorBidi"/>
          <w:sz w:val="24"/>
          <w:szCs w:val="24"/>
          <w:lang w:val="en-GB"/>
        </w:rPr>
        <w:t xml:space="preserve">probably </w:t>
      </w:r>
      <w:r w:rsidR="00EC766B">
        <w:rPr>
          <w:rFonts w:asciiTheme="majorHAnsi" w:hAnsiTheme="majorHAnsi" w:cstheme="minorBidi"/>
          <w:sz w:val="24"/>
          <w:szCs w:val="24"/>
          <w:lang w:val="en-GB"/>
        </w:rPr>
        <w:t xml:space="preserve">responsible for the lack of scholarly interest in this topic: Hume’s account of anger does not seem to be about anger at all. </w:t>
      </w:r>
      <w:r w:rsidR="00462B01">
        <w:rPr>
          <w:rFonts w:asciiTheme="majorHAnsi" w:hAnsiTheme="majorHAnsi" w:cstheme="minorBidi"/>
          <w:sz w:val="24"/>
          <w:szCs w:val="24"/>
          <w:lang w:val="en-GB"/>
        </w:rPr>
        <w:t xml:space="preserve">Anger is defined in the </w:t>
      </w:r>
      <w:r w:rsidR="00462B01" w:rsidRPr="00462B01">
        <w:rPr>
          <w:rFonts w:asciiTheme="majorHAnsi" w:hAnsiTheme="majorHAnsi" w:cstheme="minorBidi"/>
          <w:i/>
          <w:iCs/>
          <w:sz w:val="24"/>
          <w:szCs w:val="24"/>
          <w:lang w:val="en-GB"/>
        </w:rPr>
        <w:t>Treatise</w:t>
      </w:r>
      <w:r w:rsidR="00FC2D48" w:rsidRPr="00EC766B">
        <w:rPr>
          <w:rStyle w:val="EndnoteReference"/>
          <w:rFonts w:asciiTheme="majorHAnsi" w:hAnsiTheme="majorHAnsi" w:cstheme="minorBidi"/>
          <w:sz w:val="24"/>
          <w:szCs w:val="24"/>
          <w:lang w:val="en-GB"/>
        </w:rPr>
        <w:endnoteReference w:id="1"/>
      </w:r>
      <w:r w:rsidR="00FC2D48">
        <w:rPr>
          <w:rFonts w:asciiTheme="majorHAnsi" w:hAnsiTheme="majorHAnsi" w:cstheme="minorBidi"/>
          <w:sz w:val="24"/>
          <w:szCs w:val="24"/>
          <w:lang w:val="en-GB"/>
        </w:rPr>
        <w:t xml:space="preserve"> as the “</w:t>
      </w:r>
      <w:r w:rsidR="00FC2D48" w:rsidRPr="00462B01">
        <w:rPr>
          <w:rFonts w:asciiTheme="majorHAnsi" w:hAnsiTheme="majorHAnsi" w:cstheme="minorBidi"/>
          <w:sz w:val="24"/>
          <w:szCs w:val="24"/>
          <w:lang w:val="en-GB"/>
        </w:rPr>
        <w:t>desire of the misery and an aversion to the happiness of the person hated</w:t>
      </w:r>
      <w:r w:rsidR="00FC2D48" w:rsidRPr="003C733B">
        <w:rPr>
          <w:rFonts w:asciiTheme="majorHAnsi" w:hAnsiTheme="majorHAnsi" w:cstheme="minorBidi"/>
          <w:sz w:val="24"/>
          <w:szCs w:val="24"/>
          <w:lang w:val="en-GB"/>
        </w:rPr>
        <w:t>” (T 2.2.6.3).</w:t>
      </w:r>
      <w:r w:rsidR="00FC2D48">
        <w:rPr>
          <w:rFonts w:asciiTheme="majorHAnsi" w:hAnsiTheme="majorHAnsi" w:cstheme="minorBidi"/>
          <w:sz w:val="24"/>
          <w:szCs w:val="24"/>
          <w:lang w:val="en-GB"/>
        </w:rPr>
        <w:t xml:space="preserve"> </w:t>
      </w:r>
    </w:p>
    <w:p w14:paraId="0F8058A4" w14:textId="77777777" w:rsidR="00FC2D48" w:rsidRDefault="00FC2D48" w:rsidP="009C1828">
      <w:pPr>
        <w:spacing w:line="360" w:lineRule="auto"/>
        <w:ind w:firstLine="720"/>
        <w:contextualSpacing/>
        <w:jc w:val="both"/>
        <w:rPr>
          <w:rFonts w:asciiTheme="majorHAnsi" w:hAnsiTheme="majorHAnsi" w:cstheme="minorBidi"/>
          <w:sz w:val="24"/>
          <w:szCs w:val="24"/>
          <w:lang w:val="en-GB"/>
        </w:rPr>
      </w:pPr>
      <w:r w:rsidRPr="00462B01">
        <w:rPr>
          <w:rFonts w:asciiTheme="majorHAnsi" w:hAnsiTheme="majorHAnsi" w:cstheme="minorBidi"/>
          <w:sz w:val="24"/>
          <w:szCs w:val="24"/>
          <w:lang w:val="en-GB"/>
        </w:rPr>
        <w:t xml:space="preserve">One could </w:t>
      </w:r>
      <w:r>
        <w:rPr>
          <w:rFonts w:asciiTheme="majorHAnsi" w:hAnsiTheme="majorHAnsi" w:cstheme="minorBidi"/>
          <w:sz w:val="24"/>
          <w:szCs w:val="24"/>
          <w:lang w:val="en-GB"/>
        </w:rPr>
        <w:t xml:space="preserve">legitimately </w:t>
      </w:r>
      <w:r w:rsidRPr="00462B01">
        <w:rPr>
          <w:rFonts w:asciiTheme="majorHAnsi" w:hAnsiTheme="majorHAnsi" w:cstheme="minorBidi"/>
          <w:sz w:val="24"/>
          <w:szCs w:val="24"/>
          <w:lang w:val="en-GB"/>
        </w:rPr>
        <w:t xml:space="preserve">be puzzled about </w:t>
      </w:r>
      <w:r>
        <w:rPr>
          <w:rFonts w:asciiTheme="majorHAnsi" w:hAnsiTheme="majorHAnsi" w:cstheme="minorBidi"/>
          <w:sz w:val="24"/>
          <w:szCs w:val="24"/>
          <w:lang w:val="en-GB"/>
        </w:rPr>
        <w:t xml:space="preserve">this characterization of anger. As I show in more detail throughout this paper, </w:t>
      </w:r>
      <w:r w:rsidRPr="00462B01">
        <w:rPr>
          <w:rFonts w:asciiTheme="majorHAnsi" w:hAnsiTheme="majorHAnsi" w:cstheme="minorBidi"/>
          <w:sz w:val="24"/>
          <w:szCs w:val="24"/>
          <w:lang w:val="en-GB"/>
        </w:rPr>
        <w:t xml:space="preserve">Hume seems to deny the existence of a </w:t>
      </w:r>
      <w:r>
        <w:rPr>
          <w:rFonts w:asciiTheme="majorHAnsi" w:hAnsiTheme="majorHAnsi" w:cstheme="minorBidi"/>
          <w:sz w:val="24"/>
          <w:szCs w:val="24"/>
          <w:lang w:val="en-GB"/>
        </w:rPr>
        <w:t xml:space="preserve">distinctive </w:t>
      </w:r>
      <w:r w:rsidRPr="00462B01">
        <w:rPr>
          <w:rFonts w:asciiTheme="majorHAnsi" w:hAnsiTheme="majorHAnsi" w:cstheme="minorBidi"/>
          <w:sz w:val="24"/>
          <w:szCs w:val="24"/>
          <w:lang w:val="en-GB"/>
        </w:rPr>
        <w:t xml:space="preserve">phenomenological experience of anger. </w:t>
      </w:r>
      <w:r w:rsidR="009C1828">
        <w:rPr>
          <w:rFonts w:asciiTheme="majorHAnsi" w:hAnsiTheme="majorHAnsi" w:cstheme="minorBidi"/>
          <w:sz w:val="24"/>
          <w:szCs w:val="24"/>
          <w:lang w:val="en-GB"/>
        </w:rPr>
        <w:t>This passion</w:t>
      </w:r>
      <w:r w:rsidRPr="00462B01">
        <w:rPr>
          <w:rFonts w:asciiTheme="majorHAnsi" w:hAnsiTheme="majorHAnsi" w:cstheme="minorBidi"/>
          <w:sz w:val="24"/>
          <w:szCs w:val="24"/>
          <w:lang w:val="en-GB"/>
        </w:rPr>
        <w:t xml:space="preserve"> is just a desire of another’s misery, but how can this fit with our experience? On the one hand, one can be angry with somebody else, say their daughter who got a bad mark at school, without desiring her misery. </w:t>
      </w:r>
      <w:r w:rsidR="009C1828">
        <w:rPr>
          <w:rFonts w:asciiTheme="majorHAnsi" w:hAnsiTheme="majorHAnsi" w:cstheme="minorBidi"/>
          <w:sz w:val="24"/>
          <w:szCs w:val="24"/>
          <w:lang w:val="en-GB"/>
        </w:rPr>
        <w:t>A</w:t>
      </w:r>
      <w:r w:rsidRPr="00462B01">
        <w:rPr>
          <w:rFonts w:asciiTheme="majorHAnsi" w:hAnsiTheme="majorHAnsi" w:cstheme="minorBidi"/>
          <w:sz w:val="24"/>
          <w:szCs w:val="24"/>
          <w:lang w:val="en-GB"/>
        </w:rPr>
        <w:t>ngry parents are far f</w:t>
      </w:r>
      <w:r>
        <w:rPr>
          <w:rFonts w:asciiTheme="majorHAnsi" w:hAnsiTheme="majorHAnsi" w:cstheme="minorBidi"/>
          <w:sz w:val="24"/>
          <w:szCs w:val="24"/>
          <w:lang w:val="en-GB"/>
        </w:rPr>
        <w:t>rom desiring their child</w:t>
      </w:r>
      <w:r w:rsidR="009C1828">
        <w:rPr>
          <w:rFonts w:asciiTheme="majorHAnsi" w:hAnsiTheme="majorHAnsi" w:cstheme="minorBidi"/>
          <w:sz w:val="24"/>
          <w:szCs w:val="24"/>
          <w:lang w:val="en-GB"/>
        </w:rPr>
        <w:t>’s</w:t>
      </w:r>
      <w:r>
        <w:rPr>
          <w:rFonts w:asciiTheme="majorHAnsi" w:hAnsiTheme="majorHAnsi" w:cstheme="minorBidi"/>
          <w:sz w:val="24"/>
          <w:szCs w:val="24"/>
          <w:lang w:val="en-GB"/>
        </w:rPr>
        <w:t xml:space="preserve"> misery. On the contrary, one could state</w:t>
      </w:r>
      <w:r w:rsidRPr="00462B01">
        <w:rPr>
          <w:rFonts w:asciiTheme="majorHAnsi" w:hAnsiTheme="majorHAnsi" w:cstheme="minorBidi"/>
          <w:sz w:val="24"/>
          <w:szCs w:val="24"/>
          <w:lang w:val="en-GB"/>
        </w:rPr>
        <w:t xml:space="preserve"> they get angry precisely because they </w:t>
      </w:r>
      <w:r w:rsidRPr="009C1828">
        <w:rPr>
          <w:rFonts w:asciiTheme="majorHAnsi" w:hAnsiTheme="majorHAnsi" w:cstheme="minorBidi"/>
          <w:i/>
          <w:iCs/>
          <w:sz w:val="24"/>
          <w:szCs w:val="24"/>
          <w:lang w:val="en-GB"/>
        </w:rPr>
        <w:t>do care</w:t>
      </w:r>
      <w:r w:rsidRPr="00462B01">
        <w:rPr>
          <w:rFonts w:asciiTheme="majorHAnsi" w:hAnsiTheme="majorHAnsi" w:cstheme="minorBidi"/>
          <w:sz w:val="24"/>
          <w:szCs w:val="24"/>
          <w:lang w:val="en-GB"/>
        </w:rPr>
        <w:t xml:space="preserve"> about her and they want her happiness. On the other hand, it is not difficult to think about situations in which a person is not angry, and nevertheless desires the misery of someone else. A judge who condemns a tax cheat to pay a hefty fine, for instance, does not need to be angry at the evader who now has to pay the bill for their crimes, but will nevertheless desire their misery, and their economic situation to be damaged.</w:t>
      </w:r>
    </w:p>
    <w:p w14:paraId="49D54473" w14:textId="77777777" w:rsidR="00FC2D48" w:rsidRDefault="00FC2D48" w:rsidP="009C1828">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lastRenderedPageBreak/>
        <w:t xml:space="preserve">This paramount problem about the very nature of anger </w:t>
      </w:r>
      <w:r w:rsidRPr="00EC766B">
        <w:rPr>
          <w:rFonts w:asciiTheme="majorHAnsi" w:hAnsiTheme="majorHAnsi" w:cstheme="minorBidi"/>
          <w:sz w:val="24"/>
          <w:szCs w:val="24"/>
          <w:lang w:val="en-GB"/>
        </w:rPr>
        <w:t>open</w:t>
      </w:r>
      <w:r>
        <w:rPr>
          <w:rFonts w:asciiTheme="majorHAnsi" w:hAnsiTheme="majorHAnsi" w:cstheme="minorBidi"/>
          <w:sz w:val="24"/>
          <w:szCs w:val="24"/>
          <w:lang w:val="en-GB"/>
        </w:rPr>
        <w:t xml:space="preserve">s </w:t>
      </w:r>
      <w:r w:rsidRPr="00EC766B">
        <w:rPr>
          <w:rFonts w:asciiTheme="majorHAnsi" w:hAnsiTheme="majorHAnsi" w:cstheme="minorBidi"/>
          <w:sz w:val="24"/>
          <w:szCs w:val="24"/>
          <w:lang w:val="en-GB"/>
        </w:rPr>
        <w:t>up an array of other lines of research to develop in order to better understand Hume’s philosophy of emotions and the role passions play within his philosophical system.</w:t>
      </w:r>
      <w:r>
        <w:rPr>
          <w:rFonts w:asciiTheme="majorHAnsi" w:hAnsiTheme="majorHAnsi" w:cstheme="minorBidi"/>
          <w:sz w:val="24"/>
          <w:szCs w:val="24"/>
          <w:lang w:val="en-GB"/>
        </w:rPr>
        <w:t xml:space="preserve"> By trying to formulate an hypothesis for Hume’s </w:t>
      </w:r>
      <w:r w:rsidR="008D4106">
        <w:rPr>
          <w:rFonts w:asciiTheme="majorHAnsi" w:hAnsiTheme="majorHAnsi" w:cstheme="minorBidi"/>
          <w:sz w:val="24"/>
          <w:szCs w:val="24"/>
          <w:lang w:val="en-GB"/>
        </w:rPr>
        <w:t xml:space="preserve">peculiar account of </w:t>
      </w:r>
      <w:r>
        <w:rPr>
          <w:rFonts w:asciiTheme="majorHAnsi" w:hAnsiTheme="majorHAnsi" w:cstheme="minorBidi"/>
          <w:sz w:val="24"/>
          <w:szCs w:val="24"/>
          <w:lang w:val="en-GB"/>
        </w:rPr>
        <w:t>anger</w:t>
      </w:r>
      <w:r w:rsidR="009C1828">
        <w:rPr>
          <w:rFonts w:asciiTheme="majorHAnsi" w:hAnsiTheme="majorHAnsi" w:cstheme="minorBidi"/>
          <w:sz w:val="24"/>
          <w:szCs w:val="24"/>
          <w:lang w:val="en-GB"/>
        </w:rPr>
        <w:t xml:space="preserve">, </w:t>
      </w:r>
      <w:r>
        <w:rPr>
          <w:rFonts w:asciiTheme="majorHAnsi" w:hAnsiTheme="majorHAnsi" w:cstheme="minorBidi"/>
          <w:sz w:val="24"/>
          <w:szCs w:val="24"/>
          <w:lang w:val="en-GB"/>
        </w:rPr>
        <w:t>i</w:t>
      </w:r>
      <w:r w:rsidRPr="00EC766B">
        <w:rPr>
          <w:rFonts w:asciiTheme="majorHAnsi" w:hAnsiTheme="majorHAnsi" w:cstheme="minorBidi"/>
          <w:sz w:val="24"/>
          <w:szCs w:val="24"/>
          <w:lang w:val="en-GB"/>
        </w:rPr>
        <w:t>n this paper, I</w:t>
      </w:r>
      <w:r>
        <w:rPr>
          <w:rFonts w:asciiTheme="majorHAnsi" w:hAnsiTheme="majorHAnsi" w:cstheme="minorBidi"/>
          <w:sz w:val="24"/>
          <w:szCs w:val="24"/>
          <w:lang w:val="en-GB"/>
        </w:rPr>
        <w:t xml:space="preserve"> also</w:t>
      </w:r>
      <w:r w:rsidRPr="00EC766B">
        <w:rPr>
          <w:rFonts w:asciiTheme="majorHAnsi" w:hAnsiTheme="majorHAnsi" w:cstheme="minorBidi"/>
          <w:sz w:val="24"/>
          <w:szCs w:val="24"/>
          <w:lang w:val="en-GB"/>
        </w:rPr>
        <w:t xml:space="preserve"> </w:t>
      </w:r>
      <w:r>
        <w:rPr>
          <w:rFonts w:asciiTheme="majorHAnsi" w:hAnsiTheme="majorHAnsi" w:cstheme="minorBidi"/>
          <w:sz w:val="24"/>
          <w:szCs w:val="24"/>
          <w:lang w:val="en-GB"/>
        </w:rPr>
        <w:t xml:space="preserve">touch </w:t>
      </w:r>
      <w:r w:rsidRPr="00EC766B">
        <w:rPr>
          <w:rFonts w:asciiTheme="majorHAnsi" w:hAnsiTheme="majorHAnsi" w:cstheme="minorBidi"/>
          <w:sz w:val="24"/>
          <w:szCs w:val="24"/>
          <w:lang w:val="en-GB"/>
        </w:rPr>
        <w:t>some of these problems</w:t>
      </w:r>
      <w:r w:rsidR="009C1828">
        <w:rPr>
          <w:rFonts w:asciiTheme="majorHAnsi" w:hAnsiTheme="majorHAnsi" w:cstheme="minorBidi"/>
          <w:sz w:val="24"/>
          <w:szCs w:val="24"/>
          <w:lang w:val="en-GB"/>
        </w:rPr>
        <w:t xml:space="preserve"> and put forward a solution for each</w:t>
      </w:r>
      <w:r w:rsidRPr="00EC766B">
        <w:rPr>
          <w:rFonts w:asciiTheme="majorHAnsi" w:hAnsiTheme="majorHAnsi" w:cstheme="minorBidi"/>
          <w:sz w:val="24"/>
          <w:szCs w:val="24"/>
          <w:lang w:val="en-GB"/>
        </w:rPr>
        <w:t xml:space="preserve">. </w:t>
      </w:r>
    </w:p>
    <w:p w14:paraId="15AFC473" w14:textId="77777777" w:rsidR="00FC2D48" w:rsidRPr="00EC766B" w:rsidRDefault="00985890" w:rsidP="009C1828">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 xml:space="preserve">First of all, </w:t>
      </w:r>
      <w:r w:rsidR="00FC2D48" w:rsidRPr="00EC766B">
        <w:rPr>
          <w:rFonts w:asciiTheme="majorHAnsi" w:hAnsiTheme="majorHAnsi" w:cstheme="minorBidi"/>
          <w:sz w:val="24"/>
          <w:szCs w:val="24"/>
          <w:lang w:val="en-GB"/>
        </w:rPr>
        <w:t xml:space="preserve">I highlight that </w:t>
      </w:r>
      <w:r w:rsidR="00FC2D48">
        <w:rPr>
          <w:rFonts w:asciiTheme="majorHAnsi" w:hAnsiTheme="majorHAnsi" w:cstheme="minorBidi"/>
          <w:sz w:val="24"/>
          <w:szCs w:val="24"/>
          <w:lang w:val="en-GB"/>
        </w:rPr>
        <w:t xml:space="preserve">despite Hume’s clear definition of anger as a “desire of misery”, the few interpreters who did pay attention to </w:t>
      </w:r>
      <w:r w:rsidR="009C1828">
        <w:rPr>
          <w:rFonts w:asciiTheme="majorHAnsi" w:hAnsiTheme="majorHAnsi" w:cstheme="minorBidi"/>
          <w:sz w:val="24"/>
          <w:szCs w:val="24"/>
          <w:lang w:val="en-GB"/>
        </w:rPr>
        <w:t>this topic</w:t>
      </w:r>
      <w:r w:rsidR="00FC2D48">
        <w:rPr>
          <w:rFonts w:asciiTheme="majorHAnsi" w:hAnsiTheme="majorHAnsi" w:cstheme="minorBidi"/>
          <w:sz w:val="24"/>
          <w:szCs w:val="24"/>
          <w:lang w:val="en-GB"/>
        </w:rPr>
        <w:t xml:space="preserve"> have often overlapped – sometimes even conflated – its discussion of anger to his </w:t>
      </w:r>
      <w:r w:rsidR="009C1828">
        <w:rPr>
          <w:rFonts w:asciiTheme="majorHAnsi" w:hAnsiTheme="majorHAnsi" w:cstheme="minorBidi"/>
          <w:sz w:val="24"/>
          <w:szCs w:val="24"/>
          <w:lang w:val="en-GB"/>
        </w:rPr>
        <w:t>analysis</w:t>
      </w:r>
      <w:r w:rsidR="00FC2D48">
        <w:rPr>
          <w:rFonts w:asciiTheme="majorHAnsi" w:hAnsiTheme="majorHAnsi" w:cstheme="minorBidi"/>
          <w:sz w:val="24"/>
          <w:szCs w:val="24"/>
          <w:lang w:val="en-GB"/>
        </w:rPr>
        <w:t xml:space="preserve"> of resentment. This is justified by the fact that o</w:t>
      </w:r>
      <w:r w:rsidR="00FC2D48" w:rsidRPr="00EC766B">
        <w:rPr>
          <w:rFonts w:asciiTheme="majorHAnsi" w:hAnsiTheme="majorHAnsi" w:cstheme="minorBidi"/>
          <w:sz w:val="24"/>
          <w:szCs w:val="24"/>
          <w:lang w:val="en-GB"/>
        </w:rPr>
        <w:t xml:space="preserve">verall, </w:t>
      </w:r>
      <w:r w:rsidR="00FC2D48">
        <w:rPr>
          <w:rFonts w:asciiTheme="majorHAnsi" w:hAnsiTheme="majorHAnsi" w:cstheme="minorBidi"/>
          <w:sz w:val="24"/>
          <w:szCs w:val="24"/>
          <w:lang w:val="en-GB"/>
        </w:rPr>
        <w:t>Hume’s</w:t>
      </w:r>
      <w:r w:rsidR="00FC2D48" w:rsidRPr="00EC766B">
        <w:rPr>
          <w:rFonts w:asciiTheme="majorHAnsi" w:hAnsiTheme="majorHAnsi" w:cstheme="minorBidi"/>
          <w:sz w:val="24"/>
          <w:szCs w:val="24"/>
          <w:lang w:val="en-GB"/>
        </w:rPr>
        <w:t xml:space="preserve"> naming of the impressions of reflection is foggy, especially while discussing apparently peripheral passions such as vanity, curiosity, and anger</w:t>
      </w:r>
      <w:r>
        <w:rPr>
          <w:rFonts w:asciiTheme="majorHAnsi" w:hAnsiTheme="majorHAnsi" w:cstheme="minorBidi"/>
          <w:sz w:val="24"/>
          <w:szCs w:val="24"/>
          <w:lang w:val="en-GB"/>
        </w:rPr>
        <w:t>.</w:t>
      </w:r>
      <w:r w:rsidR="00FC2D48" w:rsidRPr="00EC766B">
        <w:rPr>
          <w:rStyle w:val="EndnoteReference"/>
          <w:rFonts w:asciiTheme="majorHAnsi" w:hAnsiTheme="majorHAnsi" w:cstheme="minorBidi"/>
          <w:sz w:val="24"/>
          <w:szCs w:val="24"/>
          <w:lang w:val="en-GB"/>
        </w:rPr>
        <w:endnoteReference w:id="2"/>
      </w:r>
      <w:r w:rsidR="00FC2D48" w:rsidRPr="00EC766B">
        <w:rPr>
          <w:rFonts w:asciiTheme="majorHAnsi" w:hAnsiTheme="majorHAnsi" w:cstheme="minorBidi"/>
          <w:sz w:val="24"/>
          <w:szCs w:val="24"/>
          <w:lang w:val="en-GB"/>
        </w:rPr>
        <w:t xml:space="preserve"> At times, the term ‘anger’ appears in pairs with ‘hatred’, other times is taken in isolation, frequently is analyzed in couple </w:t>
      </w:r>
      <w:r w:rsidR="00FC2D48">
        <w:rPr>
          <w:rFonts w:asciiTheme="majorHAnsi" w:hAnsiTheme="majorHAnsi" w:cstheme="minorBidi"/>
          <w:sz w:val="24"/>
          <w:szCs w:val="24"/>
          <w:lang w:val="en-GB"/>
        </w:rPr>
        <w:t>with benevolence, and s</w:t>
      </w:r>
      <w:r w:rsidR="00FC2D48" w:rsidRPr="00EC766B">
        <w:rPr>
          <w:rFonts w:asciiTheme="majorHAnsi" w:hAnsiTheme="majorHAnsi" w:cstheme="minorBidi"/>
          <w:sz w:val="24"/>
          <w:szCs w:val="24"/>
          <w:lang w:val="en-GB"/>
        </w:rPr>
        <w:t xml:space="preserve">ometimes substituted with ‘resentment’. These factors blur Hume’s account of anger, and make it difficult to fully grasp its moral and social impact within his </w:t>
      </w:r>
      <w:r w:rsidR="009C1828">
        <w:rPr>
          <w:rFonts w:asciiTheme="majorHAnsi" w:hAnsiTheme="majorHAnsi" w:cstheme="minorBidi"/>
          <w:sz w:val="24"/>
          <w:szCs w:val="24"/>
          <w:lang w:val="en-GB"/>
        </w:rPr>
        <w:t xml:space="preserve">own </w:t>
      </w:r>
      <w:r w:rsidR="00FC2D48" w:rsidRPr="00EC766B">
        <w:rPr>
          <w:rFonts w:asciiTheme="majorHAnsi" w:hAnsiTheme="majorHAnsi" w:cstheme="minorBidi"/>
          <w:sz w:val="24"/>
          <w:szCs w:val="24"/>
          <w:lang w:val="en-GB"/>
        </w:rPr>
        <w:t>philosophy.</w:t>
      </w:r>
      <w:r w:rsidR="00FC2D48">
        <w:rPr>
          <w:rFonts w:asciiTheme="majorHAnsi" w:hAnsiTheme="majorHAnsi" w:cstheme="minorBidi"/>
          <w:sz w:val="24"/>
          <w:szCs w:val="24"/>
          <w:lang w:val="en-GB"/>
        </w:rPr>
        <w:t xml:space="preserve"> However, I shall argue that anger and resentment are distinct emotions, and play different roles in Hume’s account of sociability and justice.  </w:t>
      </w:r>
      <w:r w:rsidR="00FC2D48" w:rsidRPr="00EC766B">
        <w:rPr>
          <w:rFonts w:asciiTheme="majorHAnsi" w:hAnsiTheme="majorHAnsi" w:cstheme="minorBidi"/>
          <w:sz w:val="24"/>
          <w:szCs w:val="24"/>
          <w:lang w:val="en-GB"/>
        </w:rPr>
        <w:t xml:space="preserve">  </w:t>
      </w:r>
    </w:p>
    <w:p w14:paraId="13102CFF" w14:textId="77777777" w:rsidR="00985890" w:rsidRDefault="00985890" w:rsidP="003179CA">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Secondly, i</w:t>
      </w:r>
      <w:r w:rsidR="00FC2D48" w:rsidRPr="00EC766B">
        <w:rPr>
          <w:rFonts w:asciiTheme="majorHAnsi" w:hAnsiTheme="majorHAnsi" w:cstheme="minorBidi"/>
          <w:sz w:val="24"/>
          <w:szCs w:val="24"/>
          <w:lang w:val="en-GB"/>
        </w:rPr>
        <w:t xml:space="preserve">t is worth noting that Hume does not categorize anger and resentment neither under indirect nor among direct passions. This distinction occurs very early in Book 2 of the </w:t>
      </w:r>
      <w:r w:rsidR="00FC2D48" w:rsidRPr="00EC766B">
        <w:rPr>
          <w:rFonts w:asciiTheme="majorHAnsi" w:hAnsiTheme="majorHAnsi" w:cstheme="minorBidi"/>
          <w:i/>
          <w:iCs/>
          <w:sz w:val="24"/>
          <w:szCs w:val="24"/>
          <w:lang w:val="en-GB"/>
        </w:rPr>
        <w:t>Treatise</w:t>
      </w:r>
      <w:r w:rsidR="00FC2D48" w:rsidRPr="00EC766B">
        <w:rPr>
          <w:rFonts w:asciiTheme="majorHAnsi" w:hAnsiTheme="majorHAnsi" w:cstheme="minorBidi"/>
          <w:sz w:val="24"/>
          <w:szCs w:val="24"/>
          <w:lang w:val="en-GB"/>
        </w:rPr>
        <w:t>, which is famously devoted to a study of the passions categorized by Hume according to this original division.</w:t>
      </w:r>
      <w:r w:rsidR="00FC2D48" w:rsidRPr="00EC766B">
        <w:rPr>
          <w:rStyle w:val="EndnoteReference"/>
          <w:rFonts w:asciiTheme="majorHAnsi" w:hAnsiTheme="majorHAnsi" w:cstheme="minorBidi"/>
          <w:sz w:val="24"/>
          <w:szCs w:val="24"/>
          <w:lang w:val="en-GB"/>
        </w:rPr>
        <w:endnoteReference w:id="3"/>
      </w:r>
      <w:r w:rsidR="00FC2D48" w:rsidRPr="00EC766B">
        <w:rPr>
          <w:rFonts w:asciiTheme="majorHAnsi" w:hAnsiTheme="majorHAnsi" w:cstheme="minorBidi"/>
          <w:sz w:val="24"/>
          <w:szCs w:val="24"/>
          <w:lang w:val="en-GB"/>
        </w:rPr>
        <w:t xml:space="preserve"> Anger and resentment are never added to any of Hume’s lists. At the same time, anger seems to be partially analysed while discussing both the former and the latter. This appears particularly ambiguous, especially if one considers the straightforward and explicit collocation of all other passions, both those which are central in the </w:t>
      </w:r>
      <w:r w:rsidR="00FC2D48" w:rsidRPr="00EC766B">
        <w:rPr>
          <w:rFonts w:asciiTheme="majorHAnsi" w:hAnsiTheme="majorHAnsi" w:cstheme="minorBidi"/>
          <w:i/>
          <w:iCs/>
          <w:sz w:val="24"/>
          <w:szCs w:val="24"/>
          <w:lang w:val="en-GB"/>
        </w:rPr>
        <w:t>Treatise</w:t>
      </w:r>
      <w:r w:rsidR="00FC2D48" w:rsidRPr="00EC766B">
        <w:rPr>
          <w:rFonts w:asciiTheme="majorHAnsi" w:hAnsiTheme="majorHAnsi" w:cstheme="minorBidi"/>
          <w:sz w:val="24"/>
          <w:szCs w:val="24"/>
          <w:lang w:val="en-GB"/>
        </w:rPr>
        <w:t xml:space="preserve"> (such as joy, grief, pride, humility, love, hatred, etc.) and more peripheral ones (such as despair, security, envy, vanity, generosity, etc.)</w:t>
      </w:r>
      <w:r>
        <w:rPr>
          <w:rFonts w:asciiTheme="majorHAnsi" w:hAnsiTheme="majorHAnsi" w:cstheme="minorBidi"/>
          <w:sz w:val="24"/>
          <w:szCs w:val="24"/>
          <w:lang w:val="en-GB"/>
        </w:rPr>
        <w:t>.</w:t>
      </w:r>
      <w:r w:rsidR="003179CA" w:rsidRPr="003179CA">
        <w:rPr>
          <w:rStyle w:val="EndnoteReference"/>
          <w:rFonts w:asciiTheme="majorHAnsi" w:hAnsiTheme="majorHAnsi" w:cstheme="minorBidi"/>
          <w:sz w:val="24"/>
          <w:szCs w:val="24"/>
          <w:lang w:val="en-GB"/>
        </w:rPr>
        <w:t xml:space="preserve"> </w:t>
      </w:r>
      <w:r w:rsidR="003179CA" w:rsidRPr="00EC766B">
        <w:rPr>
          <w:rStyle w:val="EndnoteReference"/>
          <w:rFonts w:asciiTheme="majorHAnsi" w:hAnsiTheme="majorHAnsi" w:cstheme="minorBidi"/>
          <w:sz w:val="24"/>
          <w:szCs w:val="24"/>
          <w:lang w:val="en-GB"/>
        </w:rPr>
        <w:endnoteReference w:id="4"/>
      </w:r>
      <w:r w:rsidR="00FC2D48" w:rsidRPr="00EC766B">
        <w:rPr>
          <w:rFonts w:asciiTheme="majorHAnsi" w:hAnsiTheme="majorHAnsi" w:cstheme="minorBidi"/>
          <w:sz w:val="24"/>
          <w:szCs w:val="24"/>
          <w:lang w:val="en-GB"/>
        </w:rPr>
        <w:t xml:space="preserve"> </w:t>
      </w:r>
    </w:p>
    <w:p w14:paraId="6E9AF578" w14:textId="77777777" w:rsidR="00985890" w:rsidRDefault="00985890" w:rsidP="00C55024">
      <w:pPr>
        <w:spacing w:line="360" w:lineRule="auto"/>
        <w:ind w:firstLine="720"/>
        <w:jc w:val="both"/>
        <w:rPr>
          <w:rFonts w:asciiTheme="majorHAnsi" w:hAnsiTheme="majorHAnsi" w:cstheme="minorBidi"/>
          <w:sz w:val="24"/>
          <w:szCs w:val="24"/>
          <w:lang w:val="en-GB"/>
        </w:rPr>
      </w:pPr>
      <w:r>
        <w:rPr>
          <w:rFonts w:asciiTheme="majorHAnsi" w:hAnsiTheme="majorHAnsi" w:cstheme="minorBidi"/>
          <w:sz w:val="24"/>
          <w:szCs w:val="24"/>
          <w:lang w:val="en-GB"/>
        </w:rPr>
        <w:t xml:space="preserve">A third interesting interpretative issue concerns Hume’s apparently inconsistent description of anger. </w:t>
      </w:r>
      <w:r w:rsidRPr="00985890">
        <w:rPr>
          <w:rFonts w:asciiTheme="majorHAnsi" w:hAnsiTheme="majorHAnsi" w:cstheme="minorBidi"/>
          <w:sz w:val="24"/>
          <w:szCs w:val="24"/>
          <w:lang w:val="en-GB"/>
        </w:rPr>
        <w:t>On the one hand, Hume devotes tens of pages (actually, tw</w:t>
      </w:r>
      <w:r>
        <w:rPr>
          <w:rFonts w:asciiTheme="majorHAnsi" w:hAnsiTheme="majorHAnsi" w:cstheme="minorBidi"/>
          <w:sz w:val="24"/>
          <w:szCs w:val="24"/>
          <w:lang w:val="en-GB"/>
        </w:rPr>
        <w:t xml:space="preserve">o long sections of the </w:t>
      </w:r>
      <w:r w:rsidRPr="00985890">
        <w:rPr>
          <w:rFonts w:asciiTheme="majorHAnsi" w:hAnsiTheme="majorHAnsi" w:cstheme="minorBidi"/>
          <w:i/>
          <w:iCs/>
          <w:sz w:val="24"/>
          <w:szCs w:val="24"/>
          <w:lang w:val="en-GB"/>
        </w:rPr>
        <w:t>Treatise</w:t>
      </w:r>
      <w:r w:rsidRPr="00985890">
        <w:rPr>
          <w:rFonts w:asciiTheme="majorHAnsi" w:hAnsiTheme="majorHAnsi" w:cstheme="minorBidi"/>
          <w:sz w:val="24"/>
          <w:szCs w:val="24"/>
          <w:lang w:val="en-GB"/>
        </w:rPr>
        <w:t xml:space="preserve">) to an analysis of the complex intentionality of anger. On the other hand, however, he also alleges that “[w]hen I am angry, I am actually </w:t>
      </w:r>
      <w:proofErr w:type="spellStart"/>
      <w:r w:rsidRPr="00985890">
        <w:rPr>
          <w:rFonts w:asciiTheme="majorHAnsi" w:hAnsiTheme="majorHAnsi" w:cstheme="minorBidi"/>
          <w:sz w:val="24"/>
          <w:szCs w:val="24"/>
          <w:lang w:val="en-GB"/>
        </w:rPr>
        <w:t>possest</w:t>
      </w:r>
      <w:proofErr w:type="spellEnd"/>
      <w:r w:rsidRPr="00985890">
        <w:rPr>
          <w:rFonts w:asciiTheme="majorHAnsi" w:hAnsiTheme="majorHAnsi" w:cstheme="minorBidi"/>
          <w:sz w:val="24"/>
          <w:szCs w:val="24"/>
          <w:lang w:val="en-GB"/>
        </w:rPr>
        <w:t xml:space="preserve"> with the passion, and in that emotion have no more a reference to any other object, than when I am thirsty, or sick, or more than five foot high.” (T 2.3.3.5) In this paper, I offer a reconstruction of this problem analysing both Hume’s description of anger as a complex passion, and his claim that it has an “original existence”</w:t>
      </w:r>
      <w:r>
        <w:rPr>
          <w:rFonts w:asciiTheme="majorHAnsi" w:hAnsiTheme="majorHAnsi" w:cstheme="minorBidi"/>
          <w:sz w:val="24"/>
          <w:szCs w:val="24"/>
          <w:lang w:val="en-GB"/>
        </w:rPr>
        <w:t xml:space="preserve"> </w:t>
      </w:r>
      <w:r w:rsidRPr="00985890">
        <w:rPr>
          <w:rFonts w:asciiTheme="majorHAnsi" w:hAnsiTheme="majorHAnsi" w:cstheme="minorBidi"/>
          <w:sz w:val="24"/>
          <w:szCs w:val="24"/>
          <w:lang w:val="en-GB"/>
        </w:rPr>
        <w:t>(</w:t>
      </w:r>
      <w:r w:rsidRPr="00985890">
        <w:rPr>
          <w:rFonts w:asciiTheme="majorHAnsi" w:hAnsiTheme="majorHAnsi" w:cstheme="minorBidi"/>
          <w:i/>
          <w:iCs/>
          <w:sz w:val="24"/>
          <w:szCs w:val="24"/>
          <w:lang w:val="en-GB"/>
        </w:rPr>
        <w:t>Ibid.</w:t>
      </w:r>
      <w:r w:rsidRPr="00985890">
        <w:rPr>
          <w:rFonts w:asciiTheme="majorHAnsi" w:hAnsiTheme="majorHAnsi" w:cstheme="minorBidi"/>
          <w:sz w:val="24"/>
          <w:szCs w:val="24"/>
          <w:lang w:val="en-GB"/>
        </w:rPr>
        <w:t>)</w:t>
      </w:r>
      <w:r w:rsidR="00C55024">
        <w:rPr>
          <w:rFonts w:asciiTheme="majorHAnsi" w:hAnsiTheme="majorHAnsi" w:cstheme="minorBidi"/>
          <w:sz w:val="24"/>
          <w:szCs w:val="24"/>
          <w:lang w:val="en-GB"/>
        </w:rPr>
        <w:t>.</w:t>
      </w:r>
    </w:p>
    <w:p w14:paraId="49C7FDB2" w14:textId="77777777" w:rsidR="009B4FAD" w:rsidRDefault="009B4FAD" w:rsidP="00F61A76">
      <w:pPr>
        <w:spacing w:line="360" w:lineRule="auto"/>
        <w:ind w:firstLine="720"/>
        <w:contextualSpacing/>
        <w:jc w:val="both"/>
        <w:rPr>
          <w:rFonts w:asciiTheme="majorHAnsi" w:hAnsiTheme="majorHAnsi" w:cstheme="minorBidi"/>
          <w:sz w:val="24"/>
          <w:szCs w:val="24"/>
          <w:lang w:val="en-GB"/>
        </w:rPr>
      </w:pPr>
    </w:p>
    <w:p w14:paraId="185C6E4F" w14:textId="77777777" w:rsidR="00FC2D48" w:rsidRDefault="00FC2D48" w:rsidP="00C2526F">
      <w:pPr>
        <w:spacing w:line="360" w:lineRule="auto"/>
        <w:contextualSpacing/>
        <w:rPr>
          <w:rFonts w:asciiTheme="majorHAnsi" w:hAnsiTheme="majorHAnsi" w:cstheme="minorBidi"/>
          <w:b/>
          <w:bCs/>
          <w:sz w:val="24"/>
          <w:szCs w:val="24"/>
          <w:lang w:val="en-GB"/>
        </w:rPr>
      </w:pPr>
      <w:r w:rsidRPr="00EC766B">
        <w:rPr>
          <w:rFonts w:asciiTheme="majorHAnsi" w:hAnsiTheme="majorHAnsi" w:cstheme="minorBidi"/>
          <w:b/>
          <w:bCs/>
          <w:sz w:val="24"/>
          <w:szCs w:val="24"/>
          <w:lang w:val="en-GB"/>
        </w:rPr>
        <w:t>An emotional empiricism</w:t>
      </w:r>
      <w:r w:rsidR="001C6B92">
        <w:rPr>
          <w:rFonts w:asciiTheme="majorHAnsi" w:hAnsiTheme="majorHAnsi" w:cstheme="minorBidi"/>
          <w:b/>
          <w:bCs/>
          <w:sz w:val="24"/>
          <w:szCs w:val="24"/>
          <w:lang w:val="en-GB"/>
        </w:rPr>
        <w:t>.</w:t>
      </w:r>
      <w:r w:rsidRPr="00EC766B">
        <w:rPr>
          <w:rFonts w:asciiTheme="majorHAnsi" w:hAnsiTheme="majorHAnsi" w:cstheme="minorBidi"/>
          <w:b/>
          <w:bCs/>
          <w:sz w:val="24"/>
          <w:szCs w:val="24"/>
          <w:lang w:val="en-GB"/>
        </w:rPr>
        <w:t xml:space="preserve"> </w:t>
      </w:r>
    </w:p>
    <w:p w14:paraId="2D007B9B" w14:textId="77777777" w:rsidR="009B4FAD" w:rsidRPr="00EC766B" w:rsidRDefault="009B4FAD" w:rsidP="00C2526F">
      <w:pPr>
        <w:spacing w:line="360" w:lineRule="auto"/>
        <w:contextualSpacing/>
        <w:rPr>
          <w:rFonts w:asciiTheme="majorHAnsi" w:hAnsiTheme="majorHAnsi" w:cstheme="minorBidi"/>
          <w:b/>
          <w:bCs/>
          <w:sz w:val="24"/>
          <w:szCs w:val="24"/>
          <w:lang w:val="en-GB"/>
        </w:rPr>
      </w:pPr>
    </w:p>
    <w:p w14:paraId="0692B7EA" w14:textId="77777777" w:rsidR="00FC2D48" w:rsidRPr="00EC766B" w:rsidRDefault="00FC2D48" w:rsidP="00AF3C86">
      <w:pPr>
        <w:spacing w:line="360" w:lineRule="auto"/>
        <w:ind w:firstLine="720"/>
        <w:contextualSpacing/>
        <w:jc w:val="both"/>
        <w:rPr>
          <w:rFonts w:asciiTheme="majorHAnsi" w:hAnsiTheme="majorHAnsi" w:cstheme="minorBidi"/>
          <w:sz w:val="24"/>
          <w:szCs w:val="24"/>
          <w:lang w:val="en-GB"/>
        </w:rPr>
      </w:pPr>
      <w:r w:rsidRPr="00EC766B">
        <w:rPr>
          <w:rFonts w:asciiTheme="majorHAnsi" w:hAnsiTheme="majorHAnsi" w:cstheme="minorBidi"/>
          <w:sz w:val="24"/>
          <w:szCs w:val="24"/>
          <w:lang w:val="en-GB"/>
        </w:rPr>
        <w:t>Differently from many of his contemporaries</w:t>
      </w:r>
      <w:r w:rsidR="00695EE6">
        <w:rPr>
          <w:rFonts w:asciiTheme="majorHAnsi" w:hAnsiTheme="majorHAnsi" w:cstheme="minorBidi"/>
          <w:sz w:val="24"/>
          <w:szCs w:val="24"/>
          <w:lang w:val="en-GB"/>
        </w:rPr>
        <w:t xml:space="preserve"> and predecessors</w:t>
      </w:r>
      <w:r w:rsidRPr="00EC766B">
        <w:rPr>
          <w:rFonts w:asciiTheme="majorHAnsi" w:hAnsiTheme="majorHAnsi" w:cstheme="minorBidi"/>
          <w:sz w:val="24"/>
          <w:szCs w:val="24"/>
          <w:lang w:val="en-GB"/>
        </w:rPr>
        <w:t>, David Hume did not categorize the passions according to their moral value. Of course, he did recognize that the role they play in our moral life is paramount (Árdal, 1966; Baier, 1991). However, he alleged that no passion is in itself positive or negative. Despite the lack of interest in the physiological details</w:t>
      </w:r>
      <w:r w:rsidRPr="00EC766B">
        <w:rPr>
          <w:rStyle w:val="EndnoteReference"/>
          <w:rFonts w:asciiTheme="majorHAnsi" w:hAnsiTheme="majorHAnsi" w:cs="Arial"/>
          <w:sz w:val="24"/>
          <w:szCs w:val="24"/>
          <w:lang w:val="en-GB"/>
        </w:rPr>
        <w:endnoteReference w:id="5"/>
      </w:r>
      <w:r w:rsidRPr="00EC766B">
        <w:rPr>
          <w:rFonts w:asciiTheme="majorHAnsi" w:hAnsiTheme="majorHAnsi" w:cstheme="minorBidi"/>
          <w:sz w:val="24"/>
          <w:szCs w:val="24"/>
          <w:lang w:val="en-GB"/>
        </w:rPr>
        <w:t>, Hume develops his own research on the emotional phenomena through an empirical study rather than a moral one.</w:t>
      </w:r>
      <w:r w:rsidR="00695EE6">
        <w:rPr>
          <w:rFonts w:asciiTheme="majorHAnsi" w:hAnsiTheme="majorHAnsi" w:cstheme="minorBidi"/>
          <w:sz w:val="24"/>
          <w:szCs w:val="24"/>
          <w:lang w:val="en-GB"/>
        </w:rPr>
        <w:t xml:space="preserve"> As Jacqueline Taylor (2015: </w:t>
      </w:r>
      <w:r w:rsidRPr="00EC766B">
        <w:rPr>
          <w:rFonts w:asciiTheme="majorHAnsi" w:hAnsiTheme="majorHAnsi" w:cstheme="minorBidi"/>
          <w:sz w:val="24"/>
          <w:szCs w:val="24"/>
          <w:lang w:val="en-GB"/>
        </w:rPr>
        <w:t>1</w:t>
      </w:r>
      <w:r w:rsidR="00695EE6">
        <w:rPr>
          <w:rFonts w:asciiTheme="majorHAnsi" w:hAnsiTheme="majorHAnsi" w:cstheme="minorBidi"/>
          <w:sz w:val="24"/>
          <w:szCs w:val="24"/>
          <w:lang w:val="en-GB"/>
        </w:rPr>
        <w:t>-31</w:t>
      </w:r>
      <w:r w:rsidRPr="00EC766B">
        <w:rPr>
          <w:rFonts w:asciiTheme="majorHAnsi" w:hAnsiTheme="majorHAnsi" w:cstheme="minorBidi"/>
          <w:sz w:val="24"/>
          <w:szCs w:val="24"/>
          <w:lang w:val="en-GB"/>
        </w:rPr>
        <w:t xml:space="preserve">) has recently shown, Hume consistently adheres to an experimental method and rejects the teleological stance of his predecessors. He insists on the idea that emotions are simple, natural and scientific facts of human moral anatomy, and they have to be observed and studied without being judged as moral or immoral. </w:t>
      </w:r>
      <w:r w:rsidR="00AF3C86">
        <w:rPr>
          <w:rFonts w:asciiTheme="majorHAnsi" w:hAnsiTheme="majorHAnsi" w:cstheme="minorBidi"/>
          <w:sz w:val="24"/>
          <w:szCs w:val="24"/>
          <w:lang w:val="en-GB"/>
        </w:rPr>
        <w:t>An excerpt</w:t>
      </w:r>
      <w:r w:rsidRPr="00EC766B">
        <w:rPr>
          <w:rFonts w:asciiTheme="majorHAnsi" w:hAnsiTheme="majorHAnsi" w:cstheme="minorBidi"/>
          <w:sz w:val="24"/>
          <w:szCs w:val="24"/>
          <w:lang w:val="en-GB"/>
        </w:rPr>
        <w:t xml:space="preserve"> from the </w:t>
      </w:r>
      <w:r w:rsidRPr="00EC766B">
        <w:rPr>
          <w:rFonts w:asciiTheme="majorHAnsi" w:hAnsiTheme="majorHAnsi" w:cstheme="minorBidi"/>
          <w:i/>
          <w:iCs/>
          <w:sz w:val="24"/>
          <w:szCs w:val="24"/>
          <w:lang w:val="en-GB"/>
        </w:rPr>
        <w:t xml:space="preserve">Enquiry </w:t>
      </w:r>
      <w:r w:rsidR="00513BF3">
        <w:rPr>
          <w:rFonts w:asciiTheme="majorHAnsi" w:hAnsiTheme="majorHAnsi" w:cstheme="minorBidi"/>
          <w:i/>
          <w:iCs/>
          <w:sz w:val="24"/>
          <w:szCs w:val="24"/>
          <w:lang w:val="en-GB"/>
        </w:rPr>
        <w:t>C</w:t>
      </w:r>
      <w:r w:rsidRPr="00EC766B">
        <w:rPr>
          <w:rFonts w:asciiTheme="majorHAnsi" w:hAnsiTheme="majorHAnsi" w:cstheme="minorBidi"/>
          <w:i/>
          <w:iCs/>
          <w:sz w:val="24"/>
          <w:szCs w:val="24"/>
          <w:lang w:val="en-GB"/>
        </w:rPr>
        <w:t>oncerning the Principles of Morals</w:t>
      </w:r>
      <w:r w:rsidR="00AF3C86">
        <w:rPr>
          <w:rFonts w:asciiTheme="majorHAnsi" w:hAnsiTheme="majorHAnsi" w:cstheme="minorBidi"/>
          <w:i/>
          <w:iCs/>
          <w:sz w:val="24"/>
          <w:szCs w:val="24"/>
          <w:lang w:val="en-GB"/>
        </w:rPr>
        <w:t xml:space="preserve"> </w:t>
      </w:r>
      <w:r w:rsidRPr="00EC766B">
        <w:rPr>
          <w:rFonts w:asciiTheme="majorHAnsi" w:hAnsiTheme="majorHAnsi" w:cstheme="minorBidi"/>
          <w:sz w:val="24"/>
          <w:szCs w:val="24"/>
          <w:lang w:val="en-GB"/>
        </w:rPr>
        <w:t>(1751)</w:t>
      </w:r>
      <w:r w:rsidR="00AF3C86">
        <w:rPr>
          <w:rStyle w:val="EndnoteReference"/>
          <w:rFonts w:asciiTheme="majorHAnsi" w:hAnsiTheme="majorHAnsi"/>
          <w:sz w:val="24"/>
          <w:szCs w:val="24"/>
          <w:lang w:val="en-GB"/>
        </w:rPr>
        <w:endnoteReference w:id="6"/>
      </w:r>
      <w:r w:rsidR="00AF3C86">
        <w:rPr>
          <w:rFonts w:asciiTheme="majorHAnsi" w:hAnsiTheme="majorHAnsi" w:cstheme="minorBidi"/>
          <w:i/>
          <w:iCs/>
          <w:sz w:val="24"/>
          <w:szCs w:val="24"/>
          <w:lang w:val="en-GB"/>
        </w:rPr>
        <w:t xml:space="preserve"> </w:t>
      </w:r>
      <w:r w:rsidRPr="00EC766B">
        <w:rPr>
          <w:rFonts w:asciiTheme="majorHAnsi" w:hAnsiTheme="majorHAnsi" w:cstheme="minorBidi"/>
          <w:sz w:val="24"/>
          <w:szCs w:val="24"/>
          <w:lang w:val="en-GB"/>
        </w:rPr>
        <w:t xml:space="preserve"> makes this unquestionably clear: </w:t>
      </w:r>
    </w:p>
    <w:p w14:paraId="45A62DE0" w14:textId="77777777" w:rsidR="00FC2D48" w:rsidRPr="00EC766B" w:rsidRDefault="00FC2D48" w:rsidP="006C61C9">
      <w:pPr>
        <w:spacing w:line="360" w:lineRule="auto"/>
        <w:ind w:firstLine="720"/>
        <w:contextualSpacing/>
        <w:jc w:val="both"/>
        <w:rPr>
          <w:rFonts w:asciiTheme="majorHAnsi" w:hAnsiTheme="majorHAnsi" w:cstheme="minorBidi"/>
          <w:sz w:val="24"/>
          <w:szCs w:val="24"/>
          <w:lang w:val="en-GB"/>
        </w:rPr>
      </w:pPr>
    </w:p>
    <w:p w14:paraId="133AC81D" w14:textId="77777777" w:rsidR="00FC2D48" w:rsidRPr="00EC766B" w:rsidRDefault="00FC2D48" w:rsidP="007119C7">
      <w:pPr>
        <w:spacing w:line="360" w:lineRule="auto"/>
        <w:ind w:left="720" w:right="708"/>
        <w:contextualSpacing/>
        <w:jc w:val="both"/>
        <w:rPr>
          <w:rFonts w:asciiTheme="majorHAnsi" w:hAnsiTheme="majorHAnsi" w:cstheme="minorBidi"/>
          <w:lang w:val="en-US"/>
        </w:rPr>
      </w:pPr>
      <w:r w:rsidRPr="00EC766B">
        <w:rPr>
          <w:rFonts w:asciiTheme="majorHAnsi" w:hAnsiTheme="majorHAnsi" w:cstheme="minorBidi"/>
          <w:lang w:val="en-US"/>
        </w:rPr>
        <w:t xml:space="preserve">There is no man, who, on particular occasions, is not affected with all the disagreeable passions, fear, anger, dejection, grief, melancholy, anxiety, </w:t>
      </w:r>
      <w:r w:rsidR="00513BF3">
        <w:rPr>
          <w:rFonts w:asciiTheme="majorHAnsi" w:hAnsiTheme="majorHAnsi" w:cstheme="minorBidi"/>
          <w:i/>
          <w:iCs/>
          <w:lang w:val="en-US"/>
        </w:rPr>
        <w:t>et</w:t>
      </w:r>
      <w:r w:rsidRPr="00EC766B">
        <w:rPr>
          <w:rFonts w:asciiTheme="majorHAnsi" w:hAnsiTheme="majorHAnsi" w:cstheme="minorBidi"/>
          <w:i/>
          <w:iCs/>
          <w:lang w:val="en-US"/>
        </w:rPr>
        <w:t>c</w:t>
      </w:r>
      <w:r w:rsidRPr="00EC766B">
        <w:rPr>
          <w:rFonts w:asciiTheme="majorHAnsi" w:hAnsiTheme="majorHAnsi" w:cstheme="minorBidi"/>
          <w:lang w:val="en-US"/>
        </w:rPr>
        <w:t xml:space="preserve">. But these, so far as they are natural, and universal, make no difference between one man and another, and can never be the object of </w:t>
      </w:r>
      <w:r w:rsidR="00C7572F">
        <w:rPr>
          <w:rFonts w:asciiTheme="majorHAnsi" w:hAnsiTheme="majorHAnsi" w:cstheme="minorBidi"/>
          <w:lang w:val="en-US"/>
        </w:rPr>
        <w:t>blame. (EMP 7.2</w:t>
      </w:r>
      <w:r w:rsidR="007119C7">
        <w:rPr>
          <w:rFonts w:asciiTheme="majorHAnsi" w:hAnsiTheme="majorHAnsi" w:cstheme="minorBidi"/>
          <w:lang w:val="en-US"/>
        </w:rPr>
        <w:t>, footnote</w:t>
      </w:r>
      <w:r w:rsidRPr="003C733B">
        <w:rPr>
          <w:rFonts w:asciiTheme="majorHAnsi" w:hAnsiTheme="majorHAnsi" w:cstheme="minorBidi"/>
          <w:lang w:val="en-US"/>
        </w:rPr>
        <w:t>)</w:t>
      </w:r>
      <w:r w:rsidRPr="00EC766B">
        <w:rPr>
          <w:rFonts w:asciiTheme="majorHAnsi" w:hAnsiTheme="majorHAnsi" w:cstheme="minorBidi"/>
          <w:lang w:val="en-US"/>
        </w:rPr>
        <w:t xml:space="preserve"> </w:t>
      </w:r>
    </w:p>
    <w:p w14:paraId="511BBCED" w14:textId="77777777" w:rsidR="00FC2D48" w:rsidRPr="00EC766B" w:rsidRDefault="00FC2D48" w:rsidP="006C61C9">
      <w:pPr>
        <w:spacing w:line="360" w:lineRule="auto"/>
        <w:ind w:firstLine="720"/>
        <w:contextualSpacing/>
        <w:jc w:val="both"/>
        <w:rPr>
          <w:rFonts w:asciiTheme="majorHAnsi" w:hAnsiTheme="majorHAnsi" w:cstheme="minorBidi"/>
          <w:sz w:val="24"/>
          <w:szCs w:val="24"/>
          <w:lang w:val="en-US"/>
        </w:rPr>
      </w:pPr>
    </w:p>
    <w:p w14:paraId="302BB960" w14:textId="77777777" w:rsidR="00FC2D48" w:rsidRPr="00EC766B" w:rsidRDefault="00FC2D48" w:rsidP="002F4D62">
      <w:pPr>
        <w:spacing w:line="360" w:lineRule="auto"/>
        <w:ind w:firstLine="720"/>
        <w:contextualSpacing/>
        <w:jc w:val="both"/>
        <w:rPr>
          <w:rFonts w:asciiTheme="majorHAnsi" w:hAnsiTheme="majorHAnsi" w:cstheme="minorBidi"/>
          <w:sz w:val="24"/>
          <w:szCs w:val="24"/>
          <w:lang w:val="en-GB"/>
        </w:rPr>
      </w:pPr>
      <w:r w:rsidRPr="00EC766B">
        <w:rPr>
          <w:rFonts w:asciiTheme="majorHAnsi" w:hAnsiTheme="majorHAnsi" w:cstheme="minorBidi"/>
          <w:sz w:val="24"/>
          <w:szCs w:val="24"/>
          <w:lang w:val="en-GB"/>
        </w:rPr>
        <w:t xml:space="preserve">Book 2 of the </w:t>
      </w:r>
      <w:r w:rsidRPr="00EC766B">
        <w:rPr>
          <w:rFonts w:asciiTheme="majorHAnsi" w:hAnsiTheme="majorHAnsi" w:cstheme="minorBidi"/>
          <w:i/>
          <w:iCs/>
          <w:sz w:val="24"/>
          <w:szCs w:val="24"/>
          <w:lang w:val="en-GB"/>
        </w:rPr>
        <w:t>Treatise</w:t>
      </w:r>
      <w:r w:rsidRPr="00EC766B">
        <w:rPr>
          <w:rFonts w:asciiTheme="majorHAnsi" w:hAnsiTheme="majorHAnsi" w:cstheme="minorBidi"/>
          <w:sz w:val="24"/>
          <w:szCs w:val="24"/>
          <w:lang w:val="en-GB"/>
        </w:rPr>
        <w:t xml:space="preserve"> opens with a brief section devoted to the </w:t>
      </w:r>
      <w:r w:rsidRPr="00EC766B">
        <w:rPr>
          <w:rFonts w:asciiTheme="majorHAnsi" w:hAnsiTheme="majorHAnsi" w:cstheme="minorBidi"/>
          <w:i/>
          <w:iCs/>
          <w:sz w:val="24"/>
          <w:szCs w:val="24"/>
          <w:lang w:val="en-GB"/>
        </w:rPr>
        <w:t>Division of the Subject.</w:t>
      </w:r>
      <w:r w:rsidRPr="00EC766B">
        <w:rPr>
          <w:rFonts w:asciiTheme="majorHAnsi" w:hAnsiTheme="majorHAnsi" w:cstheme="minorBidi"/>
          <w:sz w:val="24"/>
          <w:szCs w:val="24"/>
          <w:lang w:val="en-GB"/>
        </w:rPr>
        <w:t xml:space="preserve"> Here, Hume retraces the subdivision of impressions and ideas in the light of Book 1, and situates the passions in this schema. According to his categorization, “all the perceptions of the mind may be divided into impressions and ideas”, and in the same vein “the impressions admit of another division into original and secondary.” On the one hand, says Hume, we have original impressions (also called ‘impressions of sensations’), which arise in the mind “without any antecedent perception”. On the other hand, when we reflect or represent ideas and sensations, we experience some secondary impressions, or ‘impressions of reflections’. “Of the first kind are all the impressions of the senses, and all bodily pains and pleasures: Of the second are the passions, and other emotions resembling them.” (T 2.1.1.1)</w:t>
      </w:r>
    </w:p>
    <w:p w14:paraId="18735339" w14:textId="77777777" w:rsidR="00805E23" w:rsidRDefault="00FC2D48" w:rsidP="00CB5745">
      <w:pPr>
        <w:spacing w:line="360" w:lineRule="auto"/>
        <w:ind w:firstLine="720"/>
        <w:contextualSpacing/>
        <w:jc w:val="both"/>
        <w:rPr>
          <w:rFonts w:asciiTheme="majorHAnsi" w:hAnsiTheme="majorHAnsi" w:cstheme="minorBidi"/>
          <w:sz w:val="24"/>
          <w:szCs w:val="24"/>
          <w:lang w:val="en-GB"/>
        </w:rPr>
      </w:pPr>
      <w:r w:rsidRPr="00EC766B">
        <w:rPr>
          <w:rFonts w:asciiTheme="majorHAnsi" w:hAnsiTheme="majorHAnsi" w:cstheme="minorBidi"/>
          <w:sz w:val="24"/>
          <w:szCs w:val="24"/>
          <w:lang w:val="en-GB"/>
        </w:rPr>
        <w:t xml:space="preserve">The passions are “secondary impressions,” or “impressions of reflection.” They presuppose the original impressions (roughly, sensations), and emerge from them in two possible ways: either immediately, or through the interposition of an idea. In the former case, </w:t>
      </w:r>
      <w:r w:rsidRPr="00EC766B">
        <w:rPr>
          <w:rFonts w:asciiTheme="majorHAnsi" w:hAnsiTheme="majorHAnsi" w:cstheme="minorBidi"/>
          <w:sz w:val="24"/>
          <w:szCs w:val="24"/>
          <w:lang w:val="en-GB"/>
        </w:rPr>
        <w:lastRenderedPageBreak/>
        <w:t>Hume names the passions ‘direct’; in the latter, ‘indirect’</w:t>
      </w:r>
      <w:r>
        <w:rPr>
          <w:rFonts w:asciiTheme="majorHAnsi" w:hAnsiTheme="majorHAnsi" w:cstheme="minorBidi"/>
          <w:sz w:val="24"/>
          <w:szCs w:val="24"/>
          <w:lang w:val="en-GB"/>
        </w:rPr>
        <w:t xml:space="preserve">, setting up a completely new way to categorize </w:t>
      </w:r>
      <w:r w:rsidR="00513BF3">
        <w:rPr>
          <w:rFonts w:asciiTheme="majorHAnsi" w:hAnsiTheme="majorHAnsi" w:cstheme="minorBidi"/>
          <w:sz w:val="24"/>
          <w:szCs w:val="24"/>
          <w:lang w:val="en-GB"/>
        </w:rPr>
        <w:t xml:space="preserve">emotional phenomena </w:t>
      </w:r>
      <w:r>
        <w:rPr>
          <w:rFonts w:asciiTheme="majorHAnsi" w:hAnsiTheme="majorHAnsi" w:cstheme="minorBidi"/>
          <w:sz w:val="24"/>
          <w:szCs w:val="24"/>
          <w:lang w:val="en-GB"/>
        </w:rPr>
        <w:t>(McIntyre 2000)</w:t>
      </w:r>
      <w:r w:rsidRPr="00EC766B">
        <w:rPr>
          <w:rFonts w:asciiTheme="majorHAnsi" w:hAnsiTheme="majorHAnsi" w:cstheme="minorBidi"/>
          <w:sz w:val="24"/>
          <w:szCs w:val="24"/>
          <w:lang w:val="en-GB"/>
        </w:rPr>
        <w:t xml:space="preserve">. Among direct passions Hume comprehends “desire, aversion, grief, joy, hope, fear, despair and security,” while the indirect passions are “pride, humility, ambition, vanity, love, hatred, envy, pity, malice, generosity, with their </w:t>
      </w:r>
      <w:r w:rsidRPr="003C733B">
        <w:rPr>
          <w:rFonts w:asciiTheme="majorHAnsi" w:hAnsiTheme="majorHAnsi" w:cstheme="minorBidi"/>
          <w:sz w:val="24"/>
          <w:szCs w:val="24"/>
          <w:lang w:val="en-GB"/>
        </w:rPr>
        <w:t>dependants.” (T 2.1.1.4) Weirdly</w:t>
      </w:r>
      <w:r w:rsidRPr="00EC766B">
        <w:rPr>
          <w:rFonts w:asciiTheme="majorHAnsi" w:hAnsiTheme="majorHAnsi" w:cstheme="minorBidi"/>
          <w:sz w:val="24"/>
          <w:szCs w:val="24"/>
          <w:lang w:val="en-GB"/>
        </w:rPr>
        <w:t xml:space="preserve"> enough</w:t>
      </w:r>
      <w:r w:rsidR="00513BF3">
        <w:rPr>
          <w:rFonts w:asciiTheme="majorHAnsi" w:hAnsiTheme="majorHAnsi" w:cstheme="minorBidi"/>
          <w:sz w:val="24"/>
          <w:szCs w:val="24"/>
          <w:lang w:val="en-GB"/>
        </w:rPr>
        <w:t>,</w:t>
      </w:r>
      <w:r w:rsidRPr="00EC766B">
        <w:rPr>
          <w:rFonts w:asciiTheme="majorHAnsi" w:hAnsiTheme="majorHAnsi" w:cstheme="minorBidi"/>
          <w:sz w:val="24"/>
          <w:szCs w:val="24"/>
          <w:lang w:val="en-GB"/>
        </w:rPr>
        <w:t xml:space="preserve"> anger and resentment are not listed in any of the two group</w:t>
      </w:r>
      <w:r w:rsidR="00CB5745">
        <w:rPr>
          <w:rFonts w:asciiTheme="majorHAnsi" w:hAnsiTheme="majorHAnsi" w:cstheme="minorBidi"/>
          <w:sz w:val="24"/>
          <w:szCs w:val="24"/>
          <w:lang w:val="en-GB"/>
        </w:rPr>
        <w:t>s.</w:t>
      </w:r>
      <w:r w:rsidR="009B3DAE">
        <w:rPr>
          <w:rStyle w:val="EndnoteReference"/>
          <w:rFonts w:asciiTheme="majorHAnsi" w:hAnsiTheme="majorHAnsi"/>
          <w:sz w:val="24"/>
          <w:szCs w:val="24"/>
          <w:lang w:val="en-GB"/>
        </w:rPr>
        <w:endnoteReference w:id="7"/>
      </w:r>
      <w:r w:rsidRPr="00EC766B">
        <w:rPr>
          <w:rFonts w:asciiTheme="majorHAnsi" w:hAnsiTheme="majorHAnsi" w:cstheme="minorBidi"/>
          <w:sz w:val="24"/>
          <w:szCs w:val="24"/>
          <w:lang w:val="en-GB"/>
        </w:rPr>
        <w:t xml:space="preserve"> I will return to this problem later on in this paper. </w:t>
      </w:r>
      <w:r w:rsidR="00513BF3">
        <w:rPr>
          <w:rFonts w:asciiTheme="majorHAnsi" w:hAnsiTheme="majorHAnsi" w:cstheme="minorBidi"/>
          <w:sz w:val="24"/>
          <w:szCs w:val="24"/>
          <w:lang w:val="en-GB"/>
        </w:rPr>
        <w:t>However, it</w:t>
      </w:r>
      <w:r w:rsidR="00F55774">
        <w:rPr>
          <w:rFonts w:asciiTheme="majorHAnsi" w:hAnsiTheme="majorHAnsi" w:cstheme="minorBidi"/>
          <w:sz w:val="24"/>
          <w:szCs w:val="24"/>
          <w:lang w:val="en-GB"/>
        </w:rPr>
        <w:t xml:space="preserve"> is i</w:t>
      </w:r>
      <w:r w:rsidR="00513BF3">
        <w:rPr>
          <w:rFonts w:asciiTheme="majorHAnsi" w:hAnsiTheme="majorHAnsi" w:cstheme="minorBidi"/>
          <w:sz w:val="24"/>
          <w:szCs w:val="24"/>
          <w:lang w:val="en-GB"/>
        </w:rPr>
        <w:t xml:space="preserve">nteresting to remark right now </w:t>
      </w:r>
      <w:r w:rsidR="00F55774">
        <w:rPr>
          <w:rFonts w:asciiTheme="majorHAnsi" w:hAnsiTheme="majorHAnsi" w:cstheme="minorBidi"/>
          <w:sz w:val="24"/>
          <w:szCs w:val="24"/>
          <w:lang w:val="en-GB"/>
        </w:rPr>
        <w:t xml:space="preserve">that anger is analyzed in couple with </w:t>
      </w:r>
      <w:r w:rsidR="00513BF3">
        <w:rPr>
          <w:rFonts w:asciiTheme="majorHAnsi" w:hAnsiTheme="majorHAnsi" w:cstheme="minorBidi"/>
          <w:sz w:val="24"/>
          <w:szCs w:val="24"/>
          <w:lang w:val="en-GB"/>
        </w:rPr>
        <w:t>an indirect</w:t>
      </w:r>
      <w:r w:rsidR="00F55774">
        <w:rPr>
          <w:rFonts w:asciiTheme="majorHAnsi" w:hAnsiTheme="majorHAnsi" w:cstheme="minorBidi"/>
          <w:sz w:val="24"/>
          <w:szCs w:val="24"/>
          <w:lang w:val="en-GB"/>
        </w:rPr>
        <w:t xml:space="preserve"> passion, whose connection to it does not seem particularly intuitive: hatred</w:t>
      </w:r>
      <w:r w:rsidR="00CB5745">
        <w:rPr>
          <w:rFonts w:asciiTheme="majorHAnsi" w:hAnsiTheme="majorHAnsi" w:cstheme="minorBidi"/>
          <w:sz w:val="24"/>
          <w:szCs w:val="24"/>
          <w:lang w:val="en-GB"/>
        </w:rPr>
        <w:t>.</w:t>
      </w:r>
      <w:r w:rsidR="009A7696">
        <w:rPr>
          <w:rStyle w:val="EndnoteReference"/>
          <w:rFonts w:asciiTheme="majorHAnsi" w:hAnsiTheme="majorHAnsi"/>
          <w:sz w:val="24"/>
          <w:szCs w:val="24"/>
          <w:lang w:val="en-GB"/>
        </w:rPr>
        <w:endnoteReference w:id="8"/>
      </w:r>
      <w:r w:rsidR="00F55774">
        <w:rPr>
          <w:rFonts w:asciiTheme="majorHAnsi" w:hAnsiTheme="majorHAnsi" w:cstheme="minorBidi"/>
          <w:sz w:val="24"/>
          <w:szCs w:val="24"/>
          <w:lang w:val="en-GB"/>
        </w:rPr>
        <w:t xml:space="preserve"> </w:t>
      </w:r>
    </w:p>
    <w:p w14:paraId="1B4C5FCA" w14:textId="77777777" w:rsidR="00735F99" w:rsidRDefault="00F55774" w:rsidP="00CB5745">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 xml:space="preserve">Despite Hume’s detailed and almost chirurgical analysis of the passions </w:t>
      </w:r>
      <w:r w:rsidR="00513BF3">
        <w:rPr>
          <w:rFonts w:asciiTheme="majorHAnsi" w:hAnsiTheme="majorHAnsi" w:cstheme="minorBidi"/>
          <w:sz w:val="24"/>
          <w:szCs w:val="24"/>
          <w:lang w:val="en-GB"/>
        </w:rPr>
        <w:t xml:space="preserve">and their causes </w:t>
      </w:r>
      <w:r>
        <w:rPr>
          <w:rFonts w:asciiTheme="majorHAnsi" w:hAnsiTheme="majorHAnsi" w:cstheme="minorBidi"/>
          <w:sz w:val="24"/>
          <w:szCs w:val="24"/>
          <w:lang w:val="en-GB"/>
        </w:rPr>
        <w:t xml:space="preserve">in Book 2 of the </w:t>
      </w:r>
      <w:r w:rsidRPr="00F55774">
        <w:rPr>
          <w:rFonts w:asciiTheme="majorHAnsi" w:hAnsiTheme="majorHAnsi" w:cstheme="minorBidi"/>
          <w:i/>
          <w:iCs/>
          <w:sz w:val="24"/>
          <w:szCs w:val="24"/>
          <w:lang w:val="en-GB"/>
        </w:rPr>
        <w:t>Treatise</w:t>
      </w:r>
      <w:r>
        <w:rPr>
          <w:rFonts w:asciiTheme="majorHAnsi" w:hAnsiTheme="majorHAnsi" w:cstheme="minorBidi"/>
          <w:sz w:val="24"/>
          <w:szCs w:val="24"/>
          <w:lang w:val="en-GB"/>
        </w:rPr>
        <w:t xml:space="preserve">, </w:t>
      </w:r>
      <w:r w:rsidR="00735F99" w:rsidRPr="00735F99">
        <w:rPr>
          <w:rFonts w:asciiTheme="majorHAnsi" w:hAnsiTheme="majorHAnsi" w:cstheme="majorHAnsi"/>
          <w:sz w:val="24"/>
          <w:szCs w:val="24"/>
          <w:lang w:val="en-GB"/>
        </w:rPr>
        <w:t xml:space="preserve">the first considerations on anger appear well before its quasi-systematic </w:t>
      </w:r>
      <w:r w:rsidR="00735F99">
        <w:rPr>
          <w:rFonts w:asciiTheme="majorHAnsi" w:hAnsiTheme="majorHAnsi" w:cstheme="majorHAnsi"/>
          <w:sz w:val="24"/>
          <w:szCs w:val="24"/>
          <w:lang w:val="en-GB"/>
        </w:rPr>
        <w:t>account</w:t>
      </w:r>
      <w:r w:rsidR="00735F99" w:rsidRPr="00735F99">
        <w:rPr>
          <w:rFonts w:asciiTheme="majorHAnsi" w:hAnsiTheme="majorHAnsi" w:cstheme="majorHAnsi"/>
          <w:sz w:val="24"/>
          <w:szCs w:val="24"/>
          <w:lang w:val="en-GB"/>
        </w:rPr>
        <w:t xml:space="preserve"> of this passion in </w:t>
      </w:r>
      <w:r w:rsidR="00735F99" w:rsidRPr="00735F99">
        <w:rPr>
          <w:rFonts w:asciiTheme="majorHAnsi" w:hAnsiTheme="majorHAnsi" w:cstheme="majorHAnsi"/>
          <w:i/>
          <w:iCs/>
          <w:sz w:val="24"/>
          <w:szCs w:val="24"/>
          <w:lang w:val="en-GB"/>
        </w:rPr>
        <w:t>Of benevolence and anger</w:t>
      </w:r>
      <w:r w:rsidR="00735F99" w:rsidRPr="00735F99">
        <w:rPr>
          <w:rFonts w:asciiTheme="majorHAnsi" w:hAnsiTheme="majorHAnsi" w:cstheme="majorHAnsi"/>
          <w:sz w:val="24"/>
          <w:szCs w:val="24"/>
          <w:lang w:val="en-GB"/>
        </w:rPr>
        <w:t xml:space="preserve"> (T 2.2.6). Indeed, the term “anger” emerges already in Book 1. Here, however, Hume refers to this passion mostly as an example to illustrate other points. “From the tone of voice the dog infers his master’s anger, and foresees his own punishment,” he says in </w:t>
      </w:r>
      <w:r w:rsidR="00735F99" w:rsidRPr="00735F99">
        <w:rPr>
          <w:rFonts w:asciiTheme="majorHAnsi" w:hAnsiTheme="majorHAnsi" w:cstheme="majorHAnsi"/>
          <w:i/>
          <w:iCs/>
          <w:sz w:val="24"/>
          <w:szCs w:val="24"/>
          <w:lang w:val="en-GB"/>
        </w:rPr>
        <w:t>Of the reason of animals</w:t>
      </w:r>
      <w:r w:rsidR="00735F99" w:rsidRPr="00735F99">
        <w:rPr>
          <w:rFonts w:asciiTheme="majorHAnsi" w:hAnsiTheme="majorHAnsi" w:cstheme="majorHAnsi"/>
          <w:sz w:val="24"/>
          <w:szCs w:val="24"/>
          <w:lang w:val="en-GB"/>
        </w:rPr>
        <w:t xml:space="preserve"> in order to show that animals are capable of causal inference.  (T 1.3.16.6) “When I look abroad, I foresee on every side, dispute, contradiction, </w:t>
      </w:r>
      <w:r w:rsidR="00735F99" w:rsidRPr="00735F99">
        <w:rPr>
          <w:rFonts w:asciiTheme="majorHAnsi" w:hAnsiTheme="majorHAnsi" w:cstheme="majorHAnsi"/>
          <w:i/>
          <w:iCs/>
          <w:sz w:val="24"/>
          <w:szCs w:val="24"/>
          <w:lang w:val="en-GB"/>
        </w:rPr>
        <w:t>anger</w:t>
      </w:r>
      <w:r w:rsidR="00735F99" w:rsidRPr="00735F99">
        <w:rPr>
          <w:rFonts w:asciiTheme="majorHAnsi" w:hAnsiTheme="majorHAnsi" w:cstheme="majorHAnsi"/>
          <w:sz w:val="24"/>
          <w:szCs w:val="24"/>
          <w:lang w:val="en-GB"/>
        </w:rPr>
        <w:t xml:space="preserve">, calumny and detraction. When I turn my eye inward, I find nothing but doubt and ignorance,” (T 1.4.7.2, my emphasis) writes Hume in the </w:t>
      </w:r>
      <w:r w:rsidR="00735F99" w:rsidRPr="00735F99">
        <w:rPr>
          <w:rFonts w:asciiTheme="majorHAnsi" w:hAnsiTheme="majorHAnsi" w:cstheme="majorHAnsi"/>
          <w:i/>
          <w:iCs/>
          <w:sz w:val="24"/>
          <w:szCs w:val="24"/>
          <w:lang w:val="en-GB"/>
        </w:rPr>
        <w:t>Conclusion of this book</w:t>
      </w:r>
      <w:r w:rsidR="00735F99" w:rsidRPr="00735F99">
        <w:rPr>
          <w:rFonts w:asciiTheme="majorHAnsi" w:hAnsiTheme="majorHAnsi" w:cstheme="majorHAnsi"/>
          <w:sz w:val="24"/>
          <w:szCs w:val="24"/>
          <w:lang w:val="en-GB"/>
        </w:rPr>
        <w:t>.</w:t>
      </w:r>
      <w:r w:rsidR="007906F9">
        <w:rPr>
          <w:rStyle w:val="EndnoteReference"/>
          <w:rFonts w:asciiTheme="majorHAnsi" w:hAnsiTheme="majorHAnsi"/>
          <w:sz w:val="24"/>
          <w:szCs w:val="24"/>
          <w:lang w:val="en-GB"/>
        </w:rPr>
        <w:endnoteReference w:id="9"/>
      </w:r>
      <w:r w:rsidR="00735F99" w:rsidRPr="00735F99">
        <w:rPr>
          <w:rFonts w:asciiTheme="majorHAnsi" w:hAnsiTheme="majorHAnsi" w:cstheme="majorHAnsi"/>
          <w:sz w:val="24"/>
          <w:szCs w:val="24"/>
          <w:lang w:val="en-GB"/>
        </w:rPr>
        <w:t xml:space="preserve"> Anger is not Hume’s focus in these excerpts. Anyway, they can be useful because indicate a</w:t>
      </w:r>
      <w:r w:rsidR="00CB5745">
        <w:rPr>
          <w:rFonts w:asciiTheme="majorHAnsi" w:hAnsiTheme="majorHAnsi" w:cstheme="majorHAnsi"/>
          <w:sz w:val="24"/>
          <w:szCs w:val="24"/>
          <w:lang w:val="en-GB"/>
        </w:rPr>
        <w:t>n</w:t>
      </w:r>
      <w:r w:rsidR="00735F99" w:rsidRPr="00735F99">
        <w:rPr>
          <w:rFonts w:asciiTheme="majorHAnsi" w:hAnsiTheme="majorHAnsi" w:cstheme="majorHAnsi"/>
          <w:sz w:val="24"/>
          <w:szCs w:val="24"/>
          <w:lang w:val="en-GB"/>
        </w:rPr>
        <w:t xml:space="preserve"> account of this passion close to common</w:t>
      </w:r>
      <w:r w:rsidR="007906F9">
        <w:rPr>
          <w:rFonts w:asciiTheme="majorHAnsi" w:hAnsiTheme="majorHAnsi" w:cstheme="majorHAnsi"/>
          <w:sz w:val="24"/>
          <w:szCs w:val="24"/>
          <w:lang w:val="en-GB"/>
        </w:rPr>
        <w:t xml:space="preserve"> </w:t>
      </w:r>
      <w:r w:rsidR="00735F99" w:rsidRPr="00735F99">
        <w:rPr>
          <w:rFonts w:asciiTheme="majorHAnsi" w:hAnsiTheme="majorHAnsi" w:cstheme="majorHAnsi"/>
          <w:sz w:val="24"/>
          <w:szCs w:val="24"/>
          <w:lang w:val="en-GB"/>
        </w:rPr>
        <w:t xml:space="preserve">sense. Anger in this passages has nothing eccentric nor </w:t>
      </w:r>
      <w:proofErr w:type="spellStart"/>
      <w:r w:rsidR="00735F99" w:rsidRPr="00735F99">
        <w:rPr>
          <w:rFonts w:asciiTheme="majorHAnsi" w:hAnsiTheme="majorHAnsi" w:cstheme="majorHAnsi"/>
          <w:i/>
          <w:iCs/>
          <w:sz w:val="24"/>
          <w:szCs w:val="24"/>
          <w:lang w:val="en-GB"/>
        </w:rPr>
        <w:t>sensu</w:t>
      </w:r>
      <w:proofErr w:type="spellEnd"/>
      <w:r w:rsidR="00735F99" w:rsidRPr="00735F99">
        <w:rPr>
          <w:rFonts w:asciiTheme="majorHAnsi" w:hAnsiTheme="majorHAnsi" w:cstheme="majorHAnsi"/>
          <w:i/>
          <w:iCs/>
          <w:sz w:val="24"/>
          <w:szCs w:val="24"/>
          <w:lang w:val="en-GB"/>
        </w:rPr>
        <w:t xml:space="preserve"> </w:t>
      </w:r>
      <w:proofErr w:type="spellStart"/>
      <w:r w:rsidR="00735F99" w:rsidRPr="00735F99">
        <w:rPr>
          <w:rFonts w:asciiTheme="majorHAnsi" w:hAnsiTheme="majorHAnsi" w:cstheme="majorHAnsi"/>
          <w:i/>
          <w:iCs/>
          <w:sz w:val="24"/>
          <w:szCs w:val="24"/>
          <w:lang w:val="en-GB"/>
        </w:rPr>
        <w:t>stricto</w:t>
      </w:r>
      <w:proofErr w:type="spellEnd"/>
      <w:r w:rsidR="00735F99" w:rsidRPr="00735F99">
        <w:rPr>
          <w:rFonts w:asciiTheme="majorHAnsi" w:hAnsiTheme="majorHAnsi" w:cstheme="majorHAnsi"/>
          <w:sz w:val="24"/>
          <w:szCs w:val="24"/>
          <w:lang w:val="en-GB"/>
        </w:rPr>
        <w:t xml:space="preserve"> philosophical. Here, anger seems to fit our everyday common usage of the term.    </w:t>
      </w:r>
    </w:p>
    <w:p w14:paraId="5C03970E" w14:textId="77777777" w:rsidR="00FC2D48" w:rsidRDefault="00735F99" w:rsidP="00735F99">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 xml:space="preserve">Hume’s detailed account of anger, however, is to be found </w:t>
      </w:r>
      <w:r w:rsidRPr="00735F99">
        <w:rPr>
          <w:rFonts w:asciiTheme="majorHAnsi" w:hAnsiTheme="majorHAnsi" w:cstheme="minorBidi"/>
          <w:sz w:val="24"/>
          <w:szCs w:val="24"/>
          <w:lang w:val="en-GB"/>
        </w:rPr>
        <w:t>in Book 2</w:t>
      </w:r>
      <w:r>
        <w:rPr>
          <w:rFonts w:asciiTheme="majorHAnsi" w:hAnsiTheme="majorHAnsi" w:cstheme="minorBidi"/>
          <w:sz w:val="24"/>
          <w:szCs w:val="24"/>
          <w:lang w:val="en-GB"/>
        </w:rPr>
        <w:t xml:space="preserve">, Part 2, Section 6 of his </w:t>
      </w:r>
      <w:r w:rsidRPr="00735F99">
        <w:rPr>
          <w:rFonts w:asciiTheme="majorHAnsi" w:hAnsiTheme="majorHAnsi" w:cstheme="minorBidi"/>
          <w:i/>
          <w:iCs/>
          <w:sz w:val="24"/>
          <w:szCs w:val="24"/>
          <w:lang w:val="en-GB"/>
        </w:rPr>
        <w:t>Treatise</w:t>
      </w:r>
      <w:r>
        <w:rPr>
          <w:rFonts w:asciiTheme="majorHAnsi" w:hAnsiTheme="majorHAnsi" w:cstheme="minorBidi"/>
          <w:sz w:val="24"/>
          <w:szCs w:val="24"/>
          <w:lang w:val="en-GB"/>
        </w:rPr>
        <w:t xml:space="preserve"> and is opened </w:t>
      </w:r>
      <w:r w:rsidR="00F55774">
        <w:rPr>
          <w:rFonts w:asciiTheme="majorHAnsi" w:hAnsiTheme="majorHAnsi" w:cstheme="minorBidi"/>
          <w:sz w:val="24"/>
          <w:szCs w:val="24"/>
          <w:lang w:val="en-GB"/>
        </w:rPr>
        <w:t xml:space="preserve">with the following metaphor: </w:t>
      </w:r>
    </w:p>
    <w:p w14:paraId="10C6E9A7" w14:textId="77777777" w:rsidR="00805E23" w:rsidRPr="00805E23" w:rsidRDefault="00805E23" w:rsidP="00F55774">
      <w:pPr>
        <w:spacing w:line="360" w:lineRule="auto"/>
        <w:ind w:firstLine="720"/>
        <w:contextualSpacing/>
        <w:jc w:val="both"/>
        <w:rPr>
          <w:rFonts w:asciiTheme="majorHAnsi" w:hAnsiTheme="majorHAnsi" w:cstheme="minorBidi"/>
          <w:lang w:val="en-GB"/>
        </w:rPr>
      </w:pPr>
    </w:p>
    <w:p w14:paraId="39FE5EEB" w14:textId="77777777" w:rsidR="00F55774" w:rsidRPr="00F55774" w:rsidRDefault="00F55774" w:rsidP="00F55774">
      <w:pPr>
        <w:spacing w:line="360" w:lineRule="auto"/>
        <w:ind w:left="720" w:right="708"/>
        <w:contextualSpacing/>
        <w:jc w:val="both"/>
        <w:rPr>
          <w:rFonts w:asciiTheme="majorHAnsi" w:hAnsiTheme="majorHAnsi" w:cstheme="minorBidi"/>
          <w:lang w:val="en-US"/>
        </w:rPr>
      </w:pPr>
      <w:r w:rsidRPr="00F55774">
        <w:rPr>
          <w:rFonts w:asciiTheme="majorHAnsi" w:hAnsiTheme="majorHAnsi" w:cstheme="minorBidi"/>
          <w:lang w:val="en-US"/>
        </w:rPr>
        <w:t>impressions, especially reflective ones,</w:t>
      </w:r>
      <w:r>
        <w:rPr>
          <w:rFonts w:asciiTheme="majorHAnsi" w:hAnsiTheme="majorHAnsi" w:cstheme="minorBidi"/>
          <w:lang w:val="en-US"/>
        </w:rPr>
        <w:t xml:space="preserve"> [may be </w:t>
      </w:r>
      <w:proofErr w:type="spellStart"/>
      <w:r>
        <w:rPr>
          <w:rFonts w:asciiTheme="majorHAnsi" w:hAnsiTheme="majorHAnsi" w:cstheme="minorBidi"/>
          <w:lang w:val="en-US"/>
        </w:rPr>
        <w:t>compar’d</w:t>
      </w:r>
      <w:proofErr w:type="spellEnd"/>
      <w:r>
        <w:rPr>
          <w:rFonts w:asciiTheme="majorHAnsi" w:hAnsiTheme="majorHAnsi" w:cstheme="minorBidi"/>
          <w:lang w:val="en-US"/>
        </w:rPr>
        <w:t>]</w:t>
      </w:r>
      <w:r w:rsidRPr="00F55774">
        <w:rPr>
          <w:rFonts w:asciiTheme="majorHAnsi" w:hAnsiTheme="majorHAnsi" w:cstheme="minorBidi"/>
          <w:lang w:val="en-US"/>
        </w:rPr>
        <w:t xml:space="preserve"> to </w:t>
      </w:r>
      <w:proofErr w:type="spellStart"/>
      <w:r w:rsidRPr="00F55774">
        <w:rPr>
          <w:rFonts w:asciiTheme="majorHAnsi" w:hAnsiTheme="majorHAnsi" w:cstheme="minorBidi"/>
          <w:lang w:val="en-US"/>
        </w:rPr>
        <w:t>colours</w:t>
      </w:r>
      <w:proofErr w:type="spellEnd"/>
      <w:r w:rsidRPr="00F55774">
        <w:rPr>
          <w:rFonts w:asciiTheme="majorHAnsi" w:hAnsiTheme="majorHAnsi" w:cstheme="minorBidi"/>
          <w:lang w:val="en-US"/>
        </w:rPr>
        <w:t>, tastes, smel</w:t>
      </w:r>
      <w:r>
        <w:rPr>
          <w:rFonts w:asciiTheme="majorHAnsi" w:hAnsiTheme="majorHAnsi" w:cstheme="minorBidi"/>
          <w:lang w:val="en-US"/>
        </w:rPr>
        <w:t>ls and other sensible qualities.</w:t>
      </w:r>
      <w:r w:rsidRPr="00F55774">
        <w:rPr>
          <w:rFonts w:asciiTheme="majorHAnsi" w:hAnsiTheme="majorHAnsi" w:cstheme="minorBidi"/>
          <w:lang w:val="en-US"/>
        </w:rPr>
        <w:t xml:space="preserve"> </w:t>
      </w:r>
      <w:r>
        <w:rPr>
          <w:rFonts w:asciiTheme="majorHAnsi" w:hAnsiTheme="majorHAnsi" w:cstheme="minorBidi"/>
          <w:lang w:val="en-US"/>
        </w:rPr>
        <w:t>[…] [I]</w:t>
      </w:r>
      <w:proofErr w:type="spellStart"/>
      <w:r w:rsidRPr="00F55774">
        <w:rPr>
          <w:rFonts w:asciiTheme="majorHAnsi" w:hAnsiTheme="majorHAnsi" w:cstheme="minorBidi"/>
          <w:lang w:val="en-US"/>
        </w:rPr>
        <w:t>mpressions</w:t>
      </w:r>
      <w:proofErr w:type="spellEnd"/>
      <w:r w:rsidRPr="00F55774">
        <w:rPr>
          <w:rFonts w:asciiTheme="majorHAnsi" w:hAnsiTheme="majorHAnsi" w:cstheme="minorBidi"/>
          <w:lang w:val="en-US"/>
        </w:rPr>
        <w:t xml:space="preserve"> and passions are susceptible of an entire union; and like </w:t>
      </w:r>
      <w:proofErr w:type="spellStart"/>
      <w:r w:rsidRPr="00F55774">
        <w:rPr>
          <w:rFonts w:asciiTheme="majorHAnsi" w:hAnsiTheme="majorHAnsi" w:cstheme="minorBidi"/>
          <w:lang w:val="en-US"/>
        </w:rPr>
        <w:t>colours</w:t>
      </w:r>
      <w:proofErr w:type="spellEnd"/>
      <w:r w:rsidRPr="00F55774">
        <w:rPr>
          <w:rFonts w:asciiTheme="majorHAnsi" w:hAnsiTheme="majorHAnsi" w:cstheme="minorBidi"/>
          <w:lang w:val="en-US"/>
        </w:rPr>
        <w:t>, may be blended so perfectly together, that each of them may lose itself</w:t>
      </w:r>
      <w:r w:rsidRPr="003C733B">
        <w:rPr>
          <w:rFonts w:asciiTheme="majorHAnsi" w:hAnsiTheme="majorHAnsi" w:cstheme="minorBidi"/>
          <w:lang w:val="en-US"/>
        </w:rPr>
        <w:t>, and contribute only to vary that uniform impression, which arises from the whole. (T 2.2.6.1)</w:t>
      </w:r>
    </w:p>
    <w:p w14:paraId="6E8C4080" w14:textId="77777777" w:rsidR="00805E23" w:rsidRPr="00805E23" w:rsidRDefault="00805E23" w:rsidP="00805E23">
      <w:pPr>
        <w:spacing w:line="360" w:lineRule="auto"/>
        <w:contextualSpacing/>
        <w:jc w:val="both"/>
        <w:rPr>
          <w:rFonts w:asciiTheme="majorHAnsi" w:hAnsiTheme="majorHAnsi" w:cstheme="minorBidi"/>
          <w:lang w:val="en-GB"/>
        </w:rPr>
      </w:pPr>
    </w:p>
    <w:p w14:paraId="15935441" w14:textId="77777777" w:rsidR="00F55774" w:rsidRDefault="00805E23" w:rsidP="002E1D2C">
      <w:pPr>
        <w:spacing w:line="360" w:lineRule="auto"/>
        <w:jc w:val="both"/>
        <w:rPr>
          <w:rFonts w:asciiTheme="majorHAnsi" w:hAnsiTheme="majorHAnsi" w:cstheme="minorBidi"/>
          <w:sz w:val="24"/>
          <w:szCs w:val="24"/>
          <w:lang w:val="en-GB"/>
        </w:rPr>
      </w:pPr>
      <w:r>
        <w:rPr>
          <w:rFonts w:asciiTheme="majorHAnsi" w:hAnsiTheme="majorHAnsi" w:cstheme="minorBidi"/>
          <w:sz w:val="24"/>
          <w:szCs w:val="24"/>
          <w:lang w:val="en-GB"/>
        </w:rPr>
        <w:t>Sometimes, passions are just so mixed up that they lose their own identity</w:t>
      </w:r>
      <w:r w:rsidR="002532DD">
        <w:rPr>
          <w:rFonts w:asciiTheme="majorHAnsi" w:hAnsiTheme="majorHAnsi" w:cstheme="minorBidi"/>
          <w:sz w:val="24"/>
          <w:szCs w:val="24"/>
          <w:lang w:val="en-GB"/>
        </w:rPr>
        <w:t>, Hume seems to say</w:t>
      </w:r>
      <w:r>
        <w:rPr>
          <w:rFonts w:asciiTheme="majorHAnsi" w:hAnsiTheme="majorHAnsi" w:cstheme="minorBidi"/>
          <w:sz w:val="24"/>
          <w:szCs w:val="24"/>
          <w:lang w:val="en-GB"/>
        </w:rPr>
        <w:t xml:space="preserve">. </w:t>
      </w:r>
      <w:r w:rsidR="002E1D2C">
        <w:rPr>
          <w:rFonts w:asciiTheme="majorHAnsi" w:hAnsiTheme="majorHAnsi" w:cstheme="minorBidi"/>
          <w:sz w:val="24"/>
          <w:szCs w:val="24"/>
          <w:lang w:val="en-GB"/>
        </w:rPr>
        <w:t xml:space="preserve">They may be separated through abstraction, in the same way violet can be seen as the </w:t>
      </w:r>
      <w:r w:rsidR="002E1D2C">
        <w:rPr>
          <w:rFonts w:asciiTheme="majorHAnsi" w:hAnsiTheme="majorHAnsi" w:cstheme="minorBidi"/>
          <w:sz w:val="24"/>
          <w:szCs w:val="24"/>
          <w:lang w:val="en-GB"/>
        </w:rPr>
        <w:lastRenderedPageBreak/>
        <w:t>sum of blue and red, but they appear and are perceived as a sole and unique affection. With this in mind, let me explore more closely Hume’s account of anger and its proximity to hatred.</w:t>
      </w:r>
    </w:p>
    <w:p w14:paraId="50140EDD" w14:textId="77777777" w:rsidR="001C6B92" w:rsidRDefault="001C6B92" w:rsidP="003710DB">
      <w:pPr>
        <w:spacing w:line="360" w:lineRule="auto"/>
        <w:contextualSpacing/>
        <w:rPr>
          <w:rFonts w:asciiTheme="majorHAnsi" w:hAnsiTheme="majorHAnsi" w:cstheme="minorBidi"/>
          <w:b/>
          <w:bCs/>
          <w:sz w:val="24"/>
          <w:szCs w:val="24"/>
          <w:lang w:val="en-GB"/>
        </w:rPr>
      </w:pPr>
      <w:r w:rsidRPr="00BA443E">
        <w:rPr>
          <w:rFonts w:asciiTheme="majorHAnsi" w:hAnsiTheme="majorHAnsi" w:cstheme="minorBidi"/>
          <w:b/>
          <w:bCs/>
          <w:sz w:val="24"/>
          <w:szCs w:val="24"/>
          <w:lang w:val="en-GB"/>
        </w:rPr>
        <w:t>Anger</w:t>
      </w:r>
      <w:r w:rsidR="003710DB">
        <w:rPr>
          <w:rFonts w:asciiTheme="majorHAnsi" w:hAnsiTheme="majorHAnsi" w:cstheme="minorBidi"/>
          <w:b/>
          <w:bCs/>
          <w:sz w:val="24"/>
          <w:szCs w:val="24"/>
          <w:lang w:val="en-GB"/>
        </w:rPr>
        <w:t>:</w:t>
      </w:r>
      <w:r w:rsidRPr="00BA443E">
        <w:rPr>
          <w:rFonts w:asciiTheme="majorHAnsi" w:hAnsiTheme="majorHAnsi" w:cstheme="minorBidi"/>
          <w:b/>
          <w:bCs/>
          <w:sz w:val="24"/>
          <w:szCs w:val="24"/>
          <w:lang w:val="en-GB"/>
        </w:rPr>
        <w:t xml:space="preserve"> but</w:t>
      </w:r>
      <w:r w:rsidR="003710DB">
        <w:rPr>
          <w:rFonts w:asciiTheme="majorHAnsi" w:hAnsiTheme="majorHAnsi" w:cstheme="minorBidi"/>
          <w:b/>
          <w:bCs/>
          <w:sz w:val="24"/>
          <w:szCs w:val="24"/>
          <w:lang w:val="en-GB"/>
        </w:rPr>
        <w:t>,</w:t>
      </w:r>
      <w:r w:rsidRPr="00BA443E">
        <w:rPr>
          <w:rFonts w:asciiTheme="majorHAnsi" w:hAnsiTheme="majorHAnsi" w:cstheme="minorBidi"/>
          <w:b/>
          <w:bCs/>
          <w:sz w:val="24"/>
          <w:szCs w:val="24"/>
          <w:lang w:val="en-GB"/>
        </w:rPr>
        <w:t xml:space="preserve"> where is the </w:t>
      </w:r>
      <w:r w:rsidR="00365BE9">
        <w:rPr>
          <w:rFonts w:asciiTheme="majorHAnsi" w:hAnsiTheme="majorHAnsi" w:cstheme="minorBidi"/>
          <w:b/>
          <w:bCs/>
          <w:sz w:val="24"/>
          <w:szCs w:val="24"/>
          <w:lang w:val="en-GB"/>
        </w:rPr>
        <w:t>fury</w:t>
      </w:r>
      <w:r w:rsidRPr="00BA443E">
        <w:rPr>
          <w:rFonts w:asciiTheme="majorHAnsi" w:hAnsiTheme="majorHAnsi" w:cstheme="minorBidi"/>
          <w:b/>
          <w:bCs/>
          <w:sz w:val="24"/>
          <w:szCs w:val="24"/>
          <w:lang w:val="en-GB"/>
        </w:rPr>
        <w:t>?</w:t>
      </w:r>
      <w:r>
        <w:rPr>
          <w:rFonts w:asciiTheme="majorHAnsi" w:hAnsiTheme="majorHAnsi" w:cstheme="minorBidi"/>
          <w:b/>
          <w:bCs/>
          <w:sz w:val="24"/>
          <w:szCs w:val="24"/>
          <w:lang w:val="en-GB"/>
        </w:rPr>
        <w:t xml:space="preserve"> </w:t>
      </w:r>
    </w:p>
    <w:p w14:paraId="2C8B188A" w14:textId="77777777" w:rsidR="009B4FAD" w:rsidRPr="00EC766B" w:rsidRDefault="009B4FAD" w:rsidP="003710DB">
      <w:pPr>
        <w:spacing w:line="360" w:lineRule="auto"/>
        <w:contextualSpacing/>
        <w:rPr>
          <w:rFonts w:asciiTheme="majorHAnsi" w:hAnsiTheme="majorHAnsi" w:cstheme="minorBidi"/>
          <w:b/>
          <w:bCs/>
          <w:sz w:val="24"/>
          <w:szCs w:val="24"/>
          <w:lang w:val="en-GB"/>
        </w:rPr>
      </w:pPr>
    </w:p>
    <w:p w14:paraId="6F394151" w14:textId="77777777" w:rsidR="00C10A9C" w:rsidRDefault="00FC2D48" w:rsidP="00850EB4">
      <w:pPr>
        <w:spacing w:line="360" w:lineRule="auto"/>
        <w:ind w:firstLine="720"/>
        <w:contextualSpacing/>
        <w:jc w:val="both"/>
        <w:rPr>
          <w:rFonts w:asciiTheme="majorHAnsi" w:hAnsiTheme="majorHAnsi" w:cstheme="minorBidi"/>
          <w:sz w:val="24"/>
          <w:szCs w:val="24"/>
          <w:lang w:val="en-GB"/>
        </w:rPr>
      </w:pPr>
      <w:r w:rsidRPr="00EC766B">
        <w:rPr>
          <w:rFonts w:asciiTheme="majorHAnsi" w:hAnsiTheme="majorHAnsi" w:cstheme="minorBidi"/>
          <w:sz w:val="24"/>
          <w:szCs w:val="24"/>
          <w:lang w:val="en-GB"/>
        </w:rPr>
        <w:t>Anger is arguably one of the most important emotions in a human being’s life. An array of contemporary studies show how, far from being detrimental, anger can foster one’s self-esteem, improve their social interactions, and even benefit physical and mental health.</w:t>
      </w:r>
      <w:r w:rsidRPr="00EC766B">
        <w:rPr>
          <w:rStyle w:val="EndnoteReference"/>
          <w:rFonts w:asciiTheme="majorHAnsi" w:hAnsiTheme="majorHAnsi" w:cstheme="minorBidi"/>
          <w:sz w:val="24"/>
          <w:szCs w:val="24"/>
          <w:lang w:val="en-GB"/>
        </w:rPr>
        <w:endnoteReference w:id="10"/>
      </w:r>
      <w:r w:rsidRPr="00EC766B">
        <w:rPr>
          <w:rFonts w:asciiTheme="majorHAnsi" w:hAnsiTheme="majorHAnsi" w:cstheme="minorBidi"/>
          <w:sz w:val="24"/>
          <w:szCs w:val="24"/>
          <w:lang w:val="en-GB"/>
        </w:rPr>
        <w:t xml:space="preserve"> </w:t>
      </w:r>
      <w:r w:rsidR="00C10A9C" w:rsidRPr="00EC766B">
        <w:rPr>
          <w:rFonts w:asciiTheme="majorHAnsi" w:hAnsiTheme="majorHAnsi" w:cstheme="minorBidi"/>
          <w:sz w:val="24"/>
          <w:szCs w:val="24"/>
          <w:lang w:val="en-GB"/>
        </w:rPr>
        <w:t>David Hume, one of the finest observers of human nature in the Western tradition, seemed to be aware of the importance of this passion.</w:t>
      </w:r>
      <w:r w:rsidR="00C10A9C" w:rsidRPr="00C10A9C">
        <w:rPr>
          <w:rFonts w:asciiTheme="majorHAnsi" w:hAnsiTheme="majorHAnsi" w:cstheme="minorBidi"/>
          <w:sz w:val="24"/>
          <w:szCs w:val="24"/>
          <w:lang w:val="en-GB"/>
        </w:rPr>
        <w:t xml:space="preserve"> </w:t>
      </w:r>
      <w:r w:rsidR="00C10A9C" w:rsidRPr="00EC766B">
        <w:rPr>
          <w:rFonts w:asciiTheme="majorHAnsi" w:hAnsiTheme="majorHAnsi" w:cstheme="minorBidi"/>
          <w:sz w:val="24"/>
          <w:szCs w:val="24"/>
          <w:lang w:val="en-GB"/>
        </w:rPr>
        <w:t xml:space="preserve">No matter if anger was </w:t>
      </w:r>
      <w:r w:rsidR="00ED3821">
        <w:rPr>
          <w:rFonts w:asciiTheme="majorHAnsi" w:hAnsiTheme="majorHAnsi" w:cstheme="minorBidi"/>
          <w:sz w:val="24"/>
          <w:szCs w:val="24"/>
          <w:lang w:val="en-GB"/>
        </w:rPr>
        <w:t xml:space="preserve">– and </w:t>
      </w:r>
      <w:r w:rsidR="00513BF3">
        <w:rPr>
          <w:rFonts w:asciiTheme="majorHAnsi" w:hAnsiTheme="majorHAnsi" w:cstheme="minorBidi"/>
          <w:sz w:val="24"/>
          <w:szCs w:val="24"/>
          <w:lang w:val="en-GB"/>
        </w:rPr>
        <w:t>often</w:t>
      </w:r>
      <w:r w:rsidR="00ED3821">
        <w:rPr>
          <w:rFonts w:asciiTheme="majorHAnsi" w:hAnsiTheme="majorHAnsi" w:cstheme="minorBidi"/>
          <w:sz w:val="24"/>
          <w:szCs w:val="24"/>
          <w:lang w:val="en-GB"/>
        </w:rPr>
        <w:t xml:space="preserve"> still is</w:t>
      </w:r>
      <w:r w:rsidR="00850EB4" w:rsidRPr="00EC766B">
        <w:rPr>
          <w:rStyle w:val="EndnoteReference"/>
          <w:rFonts w:asciiTheme="majorHAnsi" w:hAnsiTheme="majorHAnsi" w:cstheme="minorBidi"/>
          <w:sz w:val="24"/>
          <w:szCs w:val="24"/>
          <w:lang w:val="en-GB"/>
        </w:rPr>
        <w:endnoteReference w:id="11"/>
      </w:r>
      <w:r w:rsidR="00ED3821">
        <w:rPr>
          <w:rFonts w:asciiTheme="majorHAnsi" w:hAnsiTheme="majorHAnsi" w:cstheme="minorBidi"/>
          <w:sz w:val="24"/>
          <w:szCs w:val="24"/>
          <w:lang w:val="en-GB"/>
        </w:rPr>
        <w:t xml:space="preserve"> – commonly regarded as a</w:t>
      </w:r>
      <w:r w:rsidR="00C10A9C" w:rsidRPr="00EC766B">
        <w:rPr>
          <w:rFonts w:asciiTheme="majorHAnsi" w:hAnsiTheme="majorHAnsi" w:cstheme="minorBidi"/>
          <w:sz w:val="24"/>
          <w:szCs w:val="24"/>
          <w:lang w:val="en-GB"/>
        </w:rPr>
        <w:t xml:space="preserve"> negative and disruptive emotions by many of his predecessors and contemporaries.</w:t>
      </w:r>
      <w:r w:rsidR="00ED3821" w:rsidRPr="00ED3821">
        <w:rPr>
          <w:rFonts w:asciiTheme="majorHAnsi" w:hAnsiTheme="majorHAnsi" w:cstheme="minorBidi"/>
          <w:sz w:val="24"/>
          <w:szCs w:val="24"/>
          <w:lang w:val="en-GB"/>
        </w:rPr>
        <w:t xml:space="preserve"> </w:t>
      </w:r>
      <w:r w:rsidR="00ED3821" w:rsidRPr="00EC766B">
        <w:rPr>
          <w:rFonts w:asciiTheme="majorHAnsi" w:hAnsiTheme="majorHAnsi" w:cstheme="minorBidi"/>
          <w:sz w:val="24"/>
          <w:szCs w:val="24"/>
          <w:lang w:val="en-GB"/>
        </w:rPr>
        <w:t xml:space="preserve">Hume appears to be conscious of the importance of the </w:t>
      </w:r>
      <w:r w:rsidR="003710DB">
        <w:rPr>
          <w:rFonts w:asciiTheme="majorHAnsi" w:hAnsiTheme="majorHAnsi" w:cstheme="minorBidi"/>
          <w:sz w:val="24"/>
          <w:szCs w:val="24"/>
          <w:lang w:val="en-GB"/>
        </w:rPr>
        <w:t>so-called ‘</w:t>
      </w:r>
      <w:r w:rsidR="00ED3821" w:rsidRPr="00EC766B">
        <w:rPr>
          <w:rFonts w:asciiTheme="majorHAnsi" w:hAnsiTheme="majorHAnsi" w:cstheme="minorBidi"/>
          <w:sz w:val="24"/>
          <w:szCs w:val="24"/>
          <w:lang w:val="en-GB"/>
        </w:rPr>
        <w:t>da</w:t>
      </w:r>
      <w:r w:rsidR="00ED3821">
        <w:rPr>
          <w:rFonts w:asciiTheme="majorHAnsi" w:hAnsiTheme="majorHAnsi" w:cstheme="minorBidi"/>
          <w:sz w:val="24"/>
          <w:szCs w:val="24"/>
          <w:lang w:val="en-GB"/>
        </w:rPr>
        <w:t>rk side</w:t>
      </w:r>
      <w:r w:rsidR="003710DB">
        <w:rPr>
          <w:rFonts w:asciiTheme="majorHAnsi" w:hAnsiTheme="majorHAnsi" w:cstheme="minorBidi"/>
          <w:sz w:val="24"/>
          <w:szCs w:val="24"/>
          <w:lang w:val="en-GB"/>
        </w:rPr>
        <w:t>’</w:t>
      </w:r>
      <w:r w:rsidR="00ED3821">
        <w:rPr>
          <w:rFonts w:asciiTheme="majorHAnsi" w:hAnsiTheme="majorHAnsi" w:cstheme="minorBidi"/>
          <w:sz w:val="24"/>
          <w:szCs w:val="24"/>
          <w:lang w:val="en-GB"/>
        </w:rPr>
        <w:t xml:space="preserve"> of human emotional life:</w:t>
      </w:r>
    </w:p>
    <w:p w14:paraId="028BC2CE" w14:textId="77777777" w:rsidR="00C10A9C" w:rsidRPr="00ED3821" w:rsidRDefault="00C10A9C" w:rsidP="002E1D2C">
      <w:pPr>
        <w:spacing w:line="360" w:lineRule="auto"/>
        <w:ind w:firstLine="720"/>
        <w:contextualSpacing/>
        <w:jc w:val="both"/>
        <w:rPr>
          <w:rFonts w:asciiTheme="majorHAnsi" w:hAnsiTheme="majorHAnsi" w:cstheme="minorBidi"/>
          <w:lang w:val="en-GB"/>
        </w:rPr>
      </w:pPr>
    </w:p>
    <w:p w14:paraId="46BD0E69" w14:textId="77777777" w:rsidR="00C10A9C" w:rsidRPr="00C10A9C" w:rsidRDefault="00ED3821" w:rsidP="00ED3821">
      <w:pPr>
        <w:spacing w:line="360" w:lineRule="auto"/>
        <w:ind w:left="720" w:right="708"/>
        <w:contextualSpacing/>
        <w:jc w:val="both"/>
        <w:rPr>
          <w:rFonts w:asciiTheme="majorHAnsi" w:hAnsiTheme="majorHAnsi" w:cstheme="minorBidi"/>
          <w:lang w:val="en-US"/>
        </w:rPr>
      </w:pPr>
      <w:r>
        <w:rPr>
          <w:rFonts w:asciiTheme="majorHAnsi" w:hAnsiTheme="majorHAnsi" w:cstheme="minorBidi"/>
          <w:lang w:val="en-US"/>
        </w:rPr>
        <w:t xml:space="preserve">We are not […] </w:t>
      </w:r>
      <w:r w:rsidRPr="00ED3821">
        <w:rPr>
          <w:rFonts w:asciiTheme="majorHAnsi" w:hAnsiTheme="majorHAnsi" w:cstheme="minorBidi"/>
          <w:lang w:val="en-US"/>
        </w:rPr>
        <w:t xml:space="preserve">to imagine, that all the </w:t>
      </w:r>
      <w:r>
        <w:rPr>
          <w:rFonts w:asciiTheme="majorHAnsi" w:hAnsiTheme="majorHAnsi" w:cstheme="minorBidi"/>
          <w:lang w:val="en-US"/>
        </w:rPr>
        <w:t xml:space="preserve">angry passions are vicious, </w:t>
      </w:r>
      <w:proofErr w:type="spellStart"/>
      <w:r>
        <w:rPr>
          <w:rFonts w:asciiTheme="majorHAnsi" w:hAnsiTheme="majorHAnsi" w:cstheme="minorBidi"/>
          <w:lang w:val="en-US"/>
        </w:rPr>
        <w:t>tho</w:t>
      </w:r>
      <w:proofErr w:type="spellEnd"/>
      <w:r>
        <w:rPr>
          <w:rFonts w:asciiTheme="majorHAnsi" w:hAnsiTheme="majorHAnsi" w:cstheme="minorBidi"/>
          <w:lang w:val="en-US"/>
        </w:rPr>
        <w:t>’</w:t>
      </w:r>
      <w:r w:rsidRPr="00ED3821">
        <w:rPr>
          <w:rFonts w:asciiTheme="majorHAnsi" w:hAnsiTheme="majorHAnsi" w:cstheme="minorBidi"/>
          <w:lang w:val="en-US"/>
        </w:rPr>
        <w:t xml:space="preserve"> they are disagreeable. There is a certain indulgence due to human nature in this respect. Anger and hatred are passions inherent in our very frame and constitution. The want of them, on some occasions, may even be a proof of weakness and </w:t>
      </w:r>
      <w:proofErr w:type="spellStart"/>
      <w:r w:rsidRPr="00ED3821">
        <w:rPr>
          <w:rFonts w:asciiTheme="majorHAnsi" w:hAnsiTheme="majorHAnsi" w:cstheme="minorBidi"/>
          <w:lang w:val="en-US"/>
        </w:rPr>
        <w:t>imbecillity</w:t>
      </w:r>
      <w:proofErr w:type="spellEnd"/>
      <w:r w:rsidRPr="00ED3821">
        <w:rPr>
          <w:rFonts w:asciiTheme="majorHAnsi" w:hAnsiTheme="majorHAnsi" w:cstheme="minorBidi"/>
          <w:lang w:val="en-US"/>
        </w:rPr>
        <w:t>.</w:t>
      </w:r>
      <w:r w:rsidR="00C10A9C" w:rsidRPr="00C10A9C">
        <w:rPr>
          <w:rFonts w:asciiTheme="majorHAnsi" w:hAnsiTheme="majorHAnsi" w:cstheme="minorBidi"/>
          <w:lang w:val="en-US"/>
        </w:rPr>
        <w:t xml:space="preserve"> (T 3.3.3.7)</w:t>
      </w:r>
    </w:p>
    <w:p w14:paraId="5DDEA71D" w14:textId="77777777" w:rsidR="00C10A9C" w:rsidRPr="00ED3821" w:rsidRDefault="00C10A9C" w:rsidP="002E1D2C">
      <w:pPr>
        <w:spacing w:line="360" w:lineRule="auto"/>
        <w:ind w:firstLine="720"/>
        <w:contextualSpacing/>
        <w:jc w:val="both"/>
        <w:rPr>
          <w:rFonts w:asciiTheme="majorHAnsi" w:hAnsiTheme="majorHAnsi" w:cstheme="minorBidi"/>
          <w:lang w:val="en-GB"/>
        </w:rPr>
      </w:pPr>
    </w:p>
    <w:p w14:paraId="41BDF3A1" w14:textId="77777777" w:rsidR="00ED3821" w:rsidRPr="00EC766B" w:rsidRDefault="00ED3821" w:rsidP="003C733B">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 xml:space="preserve">And yet Hume’s account of anger seems to be somehow underdeveloped. </w:t>
      </w:r>
      <w:r w:rsidRPr="00EC766B">
        <w:rPr>
          <w:rFonts w:asciiTheme="majorHAnsi" w:hAnsiTheme="majorHAnsi" w:cstheme="minorBidi"/>
          <w:sz w:val="24"/>
          <w:szCs w:val="24"/>
          <w:lang w:val="en-GB"/>
        </w:rPr>
        <w:t>Hume justifies this peculiar association of anger and hatred by writing that “by the original constitution of the mind” (T 2.2.6.6) some passions are “</w:t>
      </w:r>
      <w:proofErr w:type="spellStart"/>
      <w:r w:rsidRPr="00EC766B">
        <w:rPr>
          <w:rFonts w:asciiTheme="majorHAnsi" w:hAnsiTheme="majorHAnsi" w:cstheme="minorBidi"/>
          <w:sz w:val="24"/>
          <w:szCs w:val="24"/>
          <w:lang w:val="en-GB"/>
        </w:rPr>
        <w:t>conjoin’d</w:t>
      </w:r>
      <w:proofErr w:type="spellEnd"/>
      <w:r w:rsidRPr="00EC766B">
        <w:rPr>
          <w:rFonts w:asciiTheme="majorHAnsi" w:hAnsiTheme="majorHAnsi" w:cstheme="minorBidi"/>
          <w:sz w:val="24"/>
          <w:szCs w:val="24"/>
          <w:lang w:val="en-GB"/>
        </w:rPr>
        <w:t xml:space="preserve">” with others. This is the case for anger, which is “different” from hatred, but “always </w:t>
      </w:r>
      <w:proofErr w:type="spellStart"/>
      <w:r w:rsidRPr="00EC766B">
        <w:rPr>
          <w:rFonts w:asciiTheme="majorHAnsi" w:hAnsiTheme="majorHAnsi" w:cstheme="minorBidi"/>
          <w:sz w:val="24"/>
          <w:szCs w:val="24"/>
          <w:lang w:val="en-GB"/>
        </w:rPr>
        <w:t>conjoin’d</w:t>
      </w:r>
      <w:proofErr w:type="spellEnd"/>
      <w:r w:rsidRPr="00EC766B">
        <w:rPr>
          <w:rFonts w:asciiTheme="majorHAnsi" w:hAnsiTheme="majorHAnsi" w:cstheme="minorBidi"/>
          <w:sz w:val="24"/>
          <w:szCs w:val="24"/>
          <w:lang w:val="en-GB"/>
        </w:rPr>
        <w:t xml:space="preserve">” with it. To fully understand this conjunction, it is necessary to retrace Hume’s account of hatred, which is developed at length in some of the sections previous to T 2.2.6. </w:t>
      </w:r>
    </w:p>
    <w:p w14:paraId="2F383723" w14:textId="77777777" w:rsidR="00ED3821" w:rsidRPr="00EC766B" w:rsidRDefault="00ED3821" w:rsidP="00850EB4">
      <w:pPr>
        <w:spacing w:line="360" w:lineRule="auto"/>
        <w:ind w:firstLine="720"/>
        <w:contextualSpacing/>
        <w:jc w:val="both"/>
        <w:rPr>
          <w:rFonts w:asciiTheme="majorHAnsi" w:hAnsiTheme="majorHAnsi" w:cstheme="minorBidi"/>
          <w:sz w:val="24"/>
          <w:szCs w:val="24"/>
          <w:lang w:val="en-GB"/>
        </w:rPr>
      </w:pPr>
      <w:r w:rsidRPr="00EC766B">
        <w:rPr>
          <w:rFonts w:asciiTheme="majorHAnsi" w:hAnsiTheme="majorHAnsi" w:cstheme="minorBidi"/>
          <w:sz w:val="24"/>
          <w:szCs w:val="24"/>
          <w:lang w:val="en-GB"/>
        </w:rPr>
        <w:t xml:space="preserve">Hatred is, together with love, pride and humility, one of the four main indirect passions analysed by Hume in the </w:t>
      </w:r>
      <w:r w:rsidRPr="00EC766B">
        <w:rPr>
          <w:rFonts w:asciiTheme="majorHAnsi" w:hAnsiTheme="majorHAnsi" w:cstheme="minorBidi"/>
          <w:i/>
          <w:iCs/>
          <w:sz w:val="24"/>
          <w:szCs w:val="24"/>
          <w:lang w:val="en-GB"/>
        </w:rPr>
        <w:t>Treatise</w:t>
      </w:r>
      <w:r w:rsidRPr="00EC766B">
        <w:rPr>
          <w:rFonts w:asciiTheme="majorHAnsi" w:hAnsiTheme="majorHAnsi" w:cstheme="minorBidi"/>
          <w:sz w:val="24"/>
          <w:szCs w:val="24"/>
          <w:lang w:val="en-GB"/>
        </w:rPr>
        <w:t xml:space="preserve">. Part 2 of Book 2 is mostly devoted to an analysis of hatred and its counterpart, love. Hume proceeds here as he did in the previous pages (T 2.1.1-12), looking for the situation in which these emotions emerge. Since it is “impossible to give any definition of the passions of love and hatred [...] because they produce merely a simple impression, without any mixture or composition,” (T 2.2.1.1) </w:t>
      </w:r>
      <w:r w:rsidR="00850EB4">
        <w:rPr>
          <w:rFonts w:asciiTheme="majorHAnsi" w:hAnsiTheme="majorHAnsi" w:cstheme="minorBidi"/>
          <w:sz w:val="24"/>
          <w:szCs w:val="24"/>
          <w:lang w:val="en-GB"/>
        </w:rPr>
        <w:t xml:space="preserve">he </w:t>
      </w:r>
      <w:r w:rsidRPr="00EC766B">
        <w:rPr>
          <w:rFonts w:asciiTheme="majorHAnsi" w:hAnsiTheme="majorHAnsi" w:cstheme="minorBidi"/>
          <w:sz w:val="24"/>
          <w:szCs w:val="24"/>
          <w:lang w:val="en-GB"/>
        </w:rPr>
        <w:t xml:space="preserve">has to break down the mechanism which leads one to feel those passions. </w:t>
      </w:r>
    </w:p>
    <w:p w14:paraId="1AA816C7" w14:textId="77777777" w:rsidR="00ED3821" w:rsidRPr="00EC766B" w:rsidRDefault="00ED3821" w:rsidP="00C657E0">
      <w:pPr>
        <w:spacing w:line="360" w:lineRule="auto"/>
        <w:ind w:firstLine="720"/>
        <w:contextualSpacing/>
        <w:jc w:val="both"/>
        <w:rPr>
          <w:rFonts w:asciiTheme="majorHAnsi" w:hAnsiTheme="majorHAnsi" w:cstheme="minorBidi"/>
          <w:sz w:val="24"/>
          <w:szCs w:val="24"/>
          <w:lang w:val="en-GB"/>
        </w:rPr>
      </w:pPr>
      <w:r w:rsidRPr="00EC766B">
        <w:rPr>
          <w:rFonts w:asciiTheme="majorHAnsi" w:hAnsiTheme="majorHAnsi" w:cstheme="minorBidi"/>
          <w:sz w:val="24"/>
          <w:szCs w:val="24"/>
          <w:lang w:val="en-GB"/>
        </w:rPr>
        <w:t xml:space="preserve">For this reason, Hume tries to pin down the different elements composing hatred. He starts considering “the object of love and hatred,” and remarks that it “is some other person, </w:t>
      </w:r>
      <w:r w:rsidRPr="00EC766B">
        <w:rPr>
          <w:rFonts w:asciiTheme="majorHAnsi" w:hAnsiTheme="majorHAnsi" w:cstheme="minorBidi"/>
          <w:sz w:val="24"/>
          <w:szCs w:val="24"/>
          <w:lang w:val="en-GB"/>
        </w:rPr>
        <w:lastRenderedPageBreak/>
        <w:t xml:space="preserve">of whose thoughts, actions, and sensations we are not conscious.” (T 2.2.1.2) Hatred, that very feeling one cannot find word to express, can be nonetheless identified referring to its object. As Hume says, we always hate “some sensible being external to us.” The object, however, “is not, properly speaking, the cause of these passions, or alone sufficient to excite them.” (T 2.2.1.3) </w:t>
      </w:r>
      <w:r w:rsidR="00C657E0">
        <w:rPr>
          <w:rFonts w:asciiTheme="majorHAnsi" w:hAnsiTheme="majorHAnsi" w:cstheme="minorBidi"/>
          <w:sz w:val="24"/>
          <w:szCs w:val="24"/>
          <w:lang w:val="en-GB"/>
        </w:rPr>
        <w:t>If the person toward whom one’s hatred is directed were the cause of it, the fact that “l</w:t>
      </w:r>
      <w:r w:rsidRPr="00EC766B">
        <w:rPr>
          <w:rFonts w:asciiTheme="majorHAnsi" w:hAnsiTheme="majorHAnsi" w:cstheme="minorBidi"/>
          <w:sz w:val="24"/>
          <w:szCs w:val="24"/>
          <w:lang w:val="en-GB"/>
        </w:rPr>
        <w:t xml:space="preserve">ove and hatred are directly contrary in their sensation, and have the same object in common” </w:t>
      </w:r>
      <w:r w:rsidR="00C657E0">
        <w:rPr>
          <w:rFonts w:asciiTheme="majorHAnsi" w:hAnsiTheme="majorHAnsi" w:cstheme="minorBidi"/>
          <w:sz w:val="24"/>
          <w:szCs w:val="24"/>
          <w:lang w:val="en-GB"/>
        </w:rPr>
        <w:t>would be unexplained. Th</w:t>
      </w:r>
      <w:r w:rsidRPr="00EC766B">
        <w:rPr>
          <w:rFonts w:asciiTheme="majorHAnsi" w:hAnsiTheme="majorHAnsi" w:cstheme="minorBidi"/>
          <w:sz w:val="24"/>
          <w:szCs w:val="24"/>
          <w:lang w:val="en-GB"/>
        </w:rPr>
        <w:t>erefore there must be “some cause different from the object.” (</w:t>
      </w:r>
      <w:r w:rsidRPr="00EC766B">
        <w:rPr>
          <w:rFonts w:asciiTheme="majorHAnsi" w:hAnsiTheme="majorHAnsi" w:cstheme="minorBidi"/>
          <w:i/>
          <w:iCs/>
          <w:sz w:val="24"/>
          <w:szCs w:val="24"/>
          <w:lang w:val="en-GB"/>
        </w:rPr>
        <w:t>ibid</w:t>
      </w:r>
      <w:r w:rsidRPr="00EC766B">
        <w:rPr>
          <w:rFonts w:asciiTheme="majorHAnsi" w:hAnsiTheme="majorHAnsi" w:cstheme="minorBidi"/>
          <w:sz w:val="24"/>
          <w:szCs w:val="24"/>
          <w:lang w:val="en-GB"/>
        </w:rPr>
        <w:t xml:space="preserve">.) The presence of someone else </w:t>
      </w:r>
      <w:r w:rsidR="00850EB4">
        <w:rPr>
          <w:rFonts w:asciiTheme="majorHAnsi" w:hAnsiTheme="majorHAnsi" w:cstheme="minorBidi"/>
          <w:sz w:val="24"/>
          <w:szCs w:val="24"/>
          <w:lang w:val="en-GB"/>
        </w:rPr>
        <w:t xml:space="preserve">– the ‘object’ in Humean terms – </w:t>
      </w:r>
      <w:r w:rsidRPr="00EC766B">
        <w:rPr>
          <w:rFonts w:asciiTheme="majorHAnsi" w:hAnsiTheme="majorHAnsi" w:cstheme="minorBidi"/>
          <w:sz w:val="24"/>
          <w:szCs w:val="24"/>
          <w:lang w:val="en-GB"/>
        </w:rPr>
        <w:t xml:space="preserve">is not sufficient for us to feel hatred. We do need a reason to hate. </w:t>
      </w:r>
    </w:p>
    <w:p w14:paraId="3D7E9AB2" w14:textId="77777777" w:rsidR="00ED3821" w:rsidRPr="00EC766B" w:rsidRDefault="00ED3821" w:rsidP="00ED3821">
      <w:pPr>
        <w:spacing w:line="360" w:lineRule="auto"/>
        <w:contextualSpacing/>
        <w:jc w:val="both"/>
        <w:rPr>
          <w:rFonts w:asciiTheme="majorHAnsi" w:hAnsiTheme="majorHAnsi" w:cstheme="minorBidi"/>
          <w:sz w:val="24"/>
          <w:szCs w:val="24"/>
          <w:lang w:val="en-GB"/>
        </w:rPr>
      </w:pPr>
      <w:r w:rsidRPr="00EC766B">
        <w:rPr>
          <w:rFonts w:asciiTheme="majorHAnsi" w:hAnsiTheme="majorHAnsi" w:cstheme="minorBidi"/>
          <w:sz w:val="24"/>
          <w:szCs w:val="24"/>
          <w:lang w:val="en-GB"/>
        </w:rPr>
        <w:tab/>
        <w:t xml:space="preserve">Indeed, Hume lists a considerable number of “causes of love and hatred,” which are “very much </w:t>
      </w:r>
      <w:proofErr w:type="spellStart"/>
      <w:r w:rsidRPr="00EC766B">
        <w:rPr>
          <w:rFonts w:asciiTheme="majorHAnsi" w:hAnsiTheme="majorHAnsi" w:cstheme="minorBidi"/>
          <w:sz w:val="24"/>
          <w:szCs w:val="24"/>
          <w:lang w:val="en-GB"/>
        </w:rPr>
        <w:t>diversify’d</w:t>
      </w:r>
      <w:proofErr w:type="spellEnd"/>
      <w:r w:rsidRPr="00EC766B">
        <w:rPr>
          <w:rFonts w:asciiTheme="majorHAnsi" w:hAnsiTheme="majorHAnsi" w:cstheme="minorBidi"/>
          <w:sz w:val="24"/>
          <w:szCs w:val="24"/>
          <w:lang w:val="en-GB"/>
        </w:rPr>
        <w:t xml:space="preserve">” and includes “[t]he virtue, knowledge, wit, good sense, good humour” but also “bodily accomplishments, such as beauty, force, swiftness, dexterity” and “the external advantages […] of family, possessions, </w:t>
      </w:r>
      <w:proofErr w:type="spellStart"/>
      <w:r w:rsidRPr="00EC766B">
        <w:rPr>
          <w:rFonts w:asciiTheme="majorHAnsi" w:hAnsiTheme="majorHAnsi" w:cstheme="minorBidi"/>
          <w:sz w:val="24"/>
          <w:szCs w:val="24"/>
          <w:lang w:val="en-GB"/>
        </w:rPr>
        <w:t>cloaths</w:t>
      </w:r>
      <w:proofErr w:type="spellEnd"/>
      <w:r w:rsidRPr="00EC766B">
        <w:rPr>
          <w:rFonts w:asciiTheme="majorHAnsi" w:hAnsiTheme="majorHAnsi" w:cstheme="minorBidi"/>
          <w:sz w:val="24"/>
          <w:szCs w:val="24"/>
          <w:lang w:val="en-GB"/>
        </w:rPr>
        <w:t>, nation and climate” (T 2.2.1.5) in the case of love. Their opposites cause the emergence of hatred: “There is not one of these objects [i.e. causes], but what by its different qualities may produce love and</w:t>
      </w:r>
      <w:r w:rsidR="00C70B75">
        <w:rPr>
          <w:rFonts w:asciiTheme="majorHAnsi" w:hAnsiTheme="majorHAnsi" w:cstheme="minorBidi"/>
          <w:sz w:val="24"/>
          <w:szCs w:val="24"/>
          <w:lang w:val="en-GB"/>
        </w:rPr>
        <w:t xml:space="preserve"> esteem, or hatred and contempt</w:t>
      </w:r>
      <w:r w:rsidRPr="00EC766B">
        <w:rPr>
          <w:rFonts w:asciiTheme="majorHAnsi" w:hAnsiTheme="majorHAnsi" w:cstheme="minorBidi"/>
          <w:sz w:val="24"/>
          <w:szCs w:val="24"/>
          <w:lang w:val="en-GB"/>
        </w:rPr>
        <w:t>”</w:t>
      </w:r>
      <w:r w:rsidRPr="00EC766B">
        <w:rPr>
          <w:rStyle w:val="EndnoteReference"/>
          <w:rFonts w:asciiTheme="majorHAnsi" w:hAnsiTheme="majorHAnsi" w:cstheme="minorBidi"/>
          <w:sz w:val="24"/>
          <w:szCs w:val="24"/>
          <w:lang w:val="en-GB"/>
        </w:rPr>
        <w:endnoteReference w:id="12"/>
      </w:r>
      <w:r w:rsidRPr="00EC766B">
        <w:rPr>
          <w:rFonts w:asciiTheme="majorHAnsi" w:hAnsiTheme="majorHAnsi" w:cstheme="minorBidi"/>
          <w:sz w:val="24"/>
          <w:szCs w:val="24"/>
          <w:lang w:val="en-GB"/>
        </w:rPr>
        <w:t xml:space="preserve"> (</w:t>
      </w:r>
      <w:r w:rsidRPr="00EC766B">
        <w:rPr>
          <w:rFonts w:asciiTheme="majorHAnsi" w:hAnsiTheme="majorHAnsi" w:cstheme="minorBidi"/>
          <w:i/>
          <w:iCs/>
          <w:sz w:val="24"/>
          <w:szCs w:val="24"/>
          <w:lang w:val="en-GB"/>
        </w:rPr>
        <w:t>ibid</w:t>
      </w:r>
      <w:r w:rsidRPr="00EC766B">
        <w:rPr>
          <w:rFonts w:asciiTheme="majorHAnsi" w:hAnsiTheme="majorHAnsi" w:cstheme="minorBidi"/>
          <w:sz w:val="24"/>
          <w:szCs w:val="24"/>
          <w:lang w:val="en-GB"/>
        </w:rPr>
        <w:t>.)</w:t>
      </w:r>
      <w:r w:rsidR="00C70B75">
        <w:rPr>
          <w:rFonts w:asciiTheme="majorHAnsi" w:hAnsiTheme="majorHAnsi" w:cstheme="minorBidi"/>
          <w:sz w:val="24"/>
          <w:szCs w:val="24"/>
          <w:lang w:val="en-GB"/>
        </w:rPr>
        <w:t>.</w:t>
      </w:r>
      <w:r w:rsidRPr="00EC766B">
        <w:rPr>
          <w:rFonts w:asciiTheme="majorHAnsi" w:hAnsiTheme="majorHAnsi" w:cstheme="minorBidi"/>
          <w:sz w:val="24"/>
          <w:szCs w:val="24"/>
          <w:lang w:val="en-GB"/>
        </w:rPr>
        <w:t xml:space="preserve"> </w:t>
      </w:r>
    </w:p>
    <w:p w14:paraId="3D0186AA" w14:textId="77777777" w:rsidR="00ED3821" w:rsidRDefault="00ED3821" w:rsidP="00ED3821">
      <w:pPr>
        <w:spacing w:line="360" w:lineRule="auto"/>
        <w:ind w:firstLine="720"/>
        <w:contextualSpacing/>
        <w:jc w:val="both"/>
        <w:rPr>
          <w:rFonts w:asciiTheme="majorHAnsi" w:hAnsiTheme="majorHAnsi" w:cstheme="minorBidi"/>
          <w:sz w:val="24"/>
          <w:szCs w:val="24"/>
          <w:lang w:val="en-GB"/>
        </w:rPr>
      </w:pPr>
      <w:r w:rsidRPr="00EC766B">
        <w:rPr>
          <w:rFonts w:asciiTheme="majorHAnsi" w:hAnsiTheme="majorHAnsi" w:cstheme="minorBidi"/>
          <w:sz w:val="24"/>
          <w:szCs w:val="24"/>
          <w:lang w:val="en-GB"/>
        </w:rPr>
        <w:t xml:space="preserve">Proceeding in a parallel with the previous discussion on pride and humility, Hume states that at this point we have to trace </w:t>
      </w:r>
      <w:r w:rsidRPr="00EC766B">
        <w:rPr>
          <w:rFonts w:asciiTheme="majorHAnsi" w:hAnsiTheme="majorHAnsi" w:cstheme="minorBidi"/>
          <w:sz w:val="24"/>
          <w:szCs w:val="24"/>
          <w:bdr w:val="none" w:sz="0" w:space="0" w:color="auto" w:frame="1"/>
          <w:lang w:val="en-GB"/>
        </w:rPr>
        <w:t>“</w:t>
      </w:r>
      <w:r w:rsidRPr="00EC766B">
        <w:rPr>
          <w:rFonts w:asciiTheme="majorHAnsi" w:hAnsiTheme="majorHAnsi" w:cstheme="minorBidi"/>
          <w:sz w:val="24"/>
          <w:szCs w:val="24"/>
          <w:lang w:val="en-GB"/>
        </w:rPr>
        <w:t>a new distinction betwixt the </w:t>
      </w:r>
      <w:r w:rsidRPr="00EC766B">
        <w:rPr>
          <w:rFonts w:asciiTheme="majorHAnsi" w:hAnsiTheme="majorHAnsi" w:cstheme="minorBidi"/>
          <w:i/>
          <w:iCs/>
          <w:sz w:val="24"/>
          <w:szCs w:val="24"/>
          <w:lang w:val="en-GB"/>
        </w:rPr>
        <w:t>quality</w:t>
      </w:r>
      <w:r w:rsidRPr="00EC766B">
        <w:rPr>
          <w:rFonts w:asciiTheme="majorHAnsi" w:hAnsiTheme="majorHAnsi" w:cstheme="minorBidi"/>
          <w:sz w:val="24"/>
          <w:szCs w:val="24"/>
          <w:lang w:val="en-GB"/>
        </w:rPr>
        <w:t> that operates, and the </w:t>
      </w:r>
      <w:r w:rsidRPr="00EC766B">
        <w:rPr>
          <w:rFonts w:asciiTheme="majorHAnsi" w:hAnsiTheme="majorHAnsi" w:cstheme="minorBidi"/>
          <w:i/>
          <w:iCs/>
          <w:sz w:val="24"/>
          <w:szCs w:val="24"/>
          <w:lang w:val="en-GB"/>
        </w:rPr>
        <w:t>subject</w:t>
      </w:r>
      <w:r w:rsidRPr="00EC766B">
        <w:rPr>
          <w:rFonts w:asciiTheme="majorHAnsi" w:hAnsiTheme="majorHAnsi" w:cstheme="minorBidi"/>
          <w:sz w:val="24"/>
          <w:szCs w:val="24"/>
          <w:lang w:val="en-GB"/>
        </w:rPr>
        <w:t xml:space="preserve"> on which it is </w:t>
      </w:r>
      <w:proofErr w:type="spellStart"/>
      <w:r w:rsidRPr="00EC766B">
        <w:rPr>
          <w:rFonts w:asciiTheme="majorHAnsi" w:hAnsiTheme="majorHAnsi" w:cstheme="minorBidi"/>
          <w:sz w:val="24"/>
          <w:szCs w:val="24"/>
          <w:lang w:val="en-GB"/>
        </w:rPr>
        <w:t>plac’d</w:t>
      </w:r>
      <w:proofErr w:type="spellEnd"/>
      <w:r w:rsidRPr="00EC766B">
        <w:rPr>
          <w:rFonts w:asciiTheme="majorHAnsi" w:hAnsiTheme="majorHAnsi" w:cstheme="minorBidi"/>
          <w:sz w:val="24"/>
          <w:szCs w:val="24"/>
          <w:lang w:val="en-GB"/>
        </w:rPr>
        <w:t>.” (</w:t>
      </w:r>
      <w:r w:rsidRPr="00EC766B">
        <w:rPr>
          <w:rFonts w:asciiTheme="majorHAnsi" w:hAnsiTheme="majorHAnsi" w:cstheme="minorBidi"/>
          <w:i/>
          <w:iCs/>
          <w:sz w:val="24"/>
          <w:szCs w:val="24"/>
          <w:lang w:val="en-GB"/>
        </w:rPr>
        <w:t>ibid</w:t>
      </w:r>
      <w:r w:rsidRPr="00EC766B">
        <w:rPr>
          <w:rFonts w:asciiTheme="majorHAnsi" w:hAnsiTheme="majorHAnsi" w:cstheme="minorBidi"/>
          <w:sz w:val="24"/>
          <w:szCs w:val="24"/>
          <w:lang w:val="en-GB"/>
        </w:rPr>
        <w:t xml:space="preserve">.) The former is a feature of the latter, which contributes to excite the passion. Take an object of hatred, say a man, and a cause of this passion, for instance the dilapidated shack in which he lives (quality + subject). According to Hume we would naturally hate (i.e. disdain and feel contempt for) this man. From this discussion it should be clear that hatred and love, as well as humility and pride, have a threefold structure, composed by an object, a subject and a number of qualities.   </w:t>
      </w:r>
    </w:p>
    <w:p w14:paraId="7E980617" w14:textId="77777777" w:rsidR="0068454B" w:rsidRPr="00EC766B" w:rsidRDefault="00ED3821" w:rsidP="0068454B">
      <w:pPr>
        <w:spacing w:line="360" w:lineRule="auto"/>
        <w:ind w:firstLine="720"/>
        <w:contextualSpacing/>
        <w:jc w:val="both"/>
        <w:rPr>
          <w:rFonts w:asciiTheme="majorHAnsi" w:hAnsiTheme="majorHAnsi" w:cstheme="minorBidi"/>
          <w:sz w:val="24"/>
          <w:szCs w:val="24"/>
          <w:lang w:val="en-GB"/>
        </w:rPr>
      </w:pPr>
      <w:r w:rsidRPr="00EC766B">
        <w:rPr>
          <w:rFonts w:asciiTheme="majorHAnsi" w:hAnsiTheme="majorHAnsi" w:cstheme="minorBidi"/>
          <w:sz w:val="24"/>
          <w:szCs w:val="24"/>
          <w:lang w:val="en-GB"/>
        </w:rPr>
        <w:t xml:space="preserve">The association between anger and hatred extends all over Book 2. </w:t>
      </w:r>
      <w:r w:rsidR="0068454B">
        <w:rPr>
          <w:rFonts w:asciiTheme="majorHAnsi" w:hAnsiTheme="majorHAnsi" w:cstheme="minorBidi"/>
          <w:sz w:val="24"/>
          <w:szCs w:val="24"/>
          <w:lang w:val="en-GB"/>
        </w:rPr>
        <w:t xml:space="preserve">Passages like the following, for instance, give an idea of how closely related these two passions are in Hume’s eyes </w:t>
      </w:r>
      <w:r w:rsidR="0068454B" w:rsidRPr="00EC766B">
        <w:rPr>
          <w:rFonts w:asciiTheme="majorHAnsi" w:hAnsiTheme="majorHAnsi" w:cstheme="minorBidi"/>
          <w:sz w:val="24"/>
          <w:szCs w:val="24"/>
          <w:lang w:val="en-GB"/>
        </w:rPr>
        <w:t xml:space="preserve">(emphases are mine): </w:t>
      </w:r>
    </w:p>
    <w:p w14:paraId="292E947F" w14:textId="77777777" w:rsidR="0068454B" w:rsidRPr="00EC766B" w:rsidRDefault="0068454B" w:rsidP="0068454B">
      <w:pPr>
        <w:spacing w:line="360" w:lineRule="auto"/>
        <w:ind w:left="720" w:right="709"/>
        <w:contextualSpacing/>
        <w:jc w:val="both"/>
        <w:rPr>
          <w:rFonts w:asciiTheme="majorHAnsi" w:hAnsiTheme="majorHAnsi" w:cstheme="minorBidi"/>
          <w:sz w:val="24"/>
          <w:szCs w:val="24"/>
          <w:lang w:val="en-GB"/>
        </w:rPr>
      </w:pPr>
    </w:p>
    <w:p w14:paraId="7B039497" w14:textId="77777777" w:rsidR="0068454B" w:rsidRPr="0068454B" w:rsidRDefault="0068454B" w:rsidP="0068454B">
      <w:pPr>
        <w:spacing w:line="360" w:lineRule="auto"/>
        <w:ind w:left="720" w:right="708"/>
        <w:jc w:val="both"/>
        <w:rPr>
          <w:rFonts w:asciiTheme="majorHAnsi" w:hAnsiTheme="majorHAnsi" w:cstheme="minorBidi"/>
          <w:lang w:val="en-GB"/>
        </w:rPr>
      </w:pPr>
      <w:r w:rsidRPr="0068454B">
        <w:rPr>
          <w:rFonts w:asciiTheme="majorHAnsi" w:hAnsiTheme="majorHAnsi" w:cstheme="minorBidi"/>
          <w:lang w:val="en-GB"/>
        </w:rPr>
        <w:t xml:space="preserve">We may be mortified by our own faults and follies; but never feel </w:t>
      </w:r>
      <w:r w:rsidRPr="0068454B">
        <w:rPr>
          <w:rFonts w:asciiTheme="majorHAnsi" w:hAnsiTheme="majorHAnsi" w:cstheme="minorBidi"/>
          <w:i/>
          <w:iCs/>
          <w:lang w:val="en-GB"/>
        </w:rPr>
        <w:t>any anger or hatred</w:t>
      </w:r>
      <w:r w:rsidRPr="0068454B">
        <w:rPr>
          <w:rFonts w:asciiTheme="majorHAnsi" w:hAnsiTheme="majorHAnsi" w:cstheme="minorBidi"/>
          <w:lang w:val="en-GB"/>
        </w:rPr>
        <w:t>, except from the injuries of others. (T 2.2.1.2)</w:t>
      </w:r>
    </w:p>
    <w:p w14:paraId="5368577F" w14:textId="77777777" w:rsidR="0068454B" w:rsidRPr="0068454B" w:rsidRDefault="0068454B" w:rsidP="0068454B">
      <w:pPr>
        <w:spacing w:line="360" w:lineRule="auto"/>
        <w:ind w:left="720" w:right="708"/>
        <w:contextualSpacing/>
        <w:jc w:val="both"/>
        <w:rPr>
          <w:rFonts w:asciiTheme="majorHAnsi" w:hAnsiTheme="majorHAnsi" w:cstheme="minorBidi"/>
          <w:lang w:val="en-GB"/>
        </w:rPr>
      </w:pPr>
      <w:r w:rsidRPr="0068454B">
        <w:rPr>
          <w:rFonts w:asciiTheme="majorHAnsi" w:hAnsiTheme="majorHAnsi" w:cstheme="minorBidi"/>
          <w:lang w:val="en-GB"/>
        </w:rPr>
        <w:t xml:space="preserve">Whoever can find the means either by his services, his beauty, or his flattery, to render himself useful or agreeable to us, is sure of our affections: As on the other hand, whoever harms or displeases us never fails to excite </w:t>
      </w:r>
      <w:r w:rsidRPr="0068454B">
        <w:rPr>
          <w:rFonts w:asciiTheme="majorHAnsi" w:hAnsiTheme="majorHAnsi" w:cstheme="minorBidi"/>
          <w:i/>
          <w:iCs/>
          <w:lang w:val="en-GB"/>
        </w:rPr>
        <w:t>our anger or hatred</w:t>
      </w:r>
      <w:r w:rsidRPr="0068454B">
        <w:rPr>
          <w:rFonts w:asciiTheme="majorHAnsi" w:hAnsiTheme="majorHAnsi" w:cstheme="minorBidi"/>
          <w:lang w:val="en-GB"/>
        </w:rPr>
        <w:t>. (T 2.2.3.2)</w:t>
      </w:r>
    </w:p>
    <w:p w14:paraId="64F179AD" w14:textId="77777777" w:rsidR="0068454B" w:rsidRDefault="0068454B" w:rsidP="00ED3821">
      <w:pPr>
        <w:spacing w:line="360" w:lineRule="auto"/>
        <w:ind w:firstLine="720"/>
        <w:contextualSpacing/>
        <w:jc w:val="both"/>
        <w:rPr>
          <w:rFonts w:asciiTheme="majorHAnsi" w:hAnsiTheme="majorHAnsi" w:cstheme="minorBidi"/>
          <w:sz w:val="24"/>
          <w:szCs w:val="24"/>
          <w:lang w:val="en-GB"/>
        </w:rPr>
      </w:pPr>
    </w:p>
    <w:p w14:paraId="1ED5DA2F" w14:textId="77777777" w:rsidR="009613F5" w:rsidRDefault="00ED3821" w:rsidP="003638CC">
      <w:pPr>
        <w:spacing w:line="360" w:lineRule="auto"/>
        <w:ind w:firstLine="720"/>
        <w:contextualSpacing/>
        <w:jc w:val="both"/>
        <w:rPr>
          <w:rFonts w:asciiTheme="majorHAnsi" w:hAnsiTheme="majorHAnsi" w:cstheme="minorBidi"/>
          <w:sz w:val="24"/>
          <w:szCs w:val="24"/>
          <w:lang w:val="en-GB"/>
        </w:rPr>
      </w:pPr>
      <w:r w:rsidRPr="00EC766B">
        <w:rPr>
          <w:rFonts w:asciiTheme="majorHAnsi" w:hAnsiTheme="majorHAnsi" w:cstheme="minorBidi"/>
          <w:sz w:val="24"/>
          <w:szCs w:val="24"/>
          <w:lang w:val="en-GB"/>
        </w:rPr>
        <w:t xml:space="preserve">However, </w:t>
      </w:r>
      <w:r w:rsidR="0068454B">
        <w:rPr>
          <w:rFonts w:asciiTheme="majorHAnsi" w:hAnsiTheme="majorHAnsi" w:cstheme="minorBidi"/>
          <w:sz w:val="24"/>
          <w:szCs w:val="24"/>
          <w:lang w:val="en-GB"/>
        </w:rPr>
        <w:t xml:space="preserve">the connection between these two passion </w:t>
      </w:r>
      <w:r w:rsidRPr="00EC766B">
        <w:rPr>
          <w:rFonts w:asciiTheme="majorHAnsi" w:hAnsiTheme="majorHAnsi" w:cstheme="minorBidi"/>
          <w:sz w:val="24"/>
          <w:szCs w:val="24"/>
          <w:lang w:val="en-GB"/>
        </w:rPr>
        <w:t>becomes clear only when, in T 2.2.9.3, Hume puts forwards for the first time a clear definition of anger, describing it as “the appetite, which attends hatred,” the “desire of the misery of the person hated, and an aversion to his happiness.”</w:t>
      </w:r>
      <w:r w:rsidR="00077905">
        <w:rPr>
          <w:rFonts w:asciiTheme="majorHAnsi" w:hAnsiTheme="majorHAnsi" w:cstheme="minorBidi"/>
          <w:sz w:val="24"/>
          <w:szCs w:val="24"/>
          <w:lang w:val="en-GB"/>
        </w:rPr>
        <w:t xml:space="preserve"> </w:t>
      </w:r>
      <w:r w:rsidR="009613F5">
        <w:rPr>
          <w:rFonts w:asciiTheme="majorHAnsi" w:hAnsiTheme="majorHAnsi" w:cstheme="minorBidi"/>
          <w:sz w:val="24"/>
          <w:szCs w:val="24"/>
          <w:lang w:val="en-GB"/>
        </w:rPr>
        <w:t xml:space="preserve">We can legitimately </w:t>
      </w:r>
      <w:r w:rsidR="009613F5" w:rsidRPr="00462B01">
        <w:rPr>
          <w:rFonts w:asciiTheme="majorHAnsi" w:hAnsiTheme="majorHAnsi" w:cstheme="minorBidi"/>
          <w:sz w:val="24"/>
          <w:szCs w:val="24"/>
          <w:lang w:val="en-GB"/>
        </w:rPr>
        <w:t xml:space="preserve">be </w:t>
      </w:r>
      <w:r w:rsidR="009613F5">
        <w:rPr>
          <w:rFonts w:asciiTheme="majorHAnsi" w:hAnsiTheme="majorHAnsi" w:cstheme="minorBidi"/>
          <w:sz w:val="24"/>
          <w:szCs w:val="24"/>
          <w:lang w:val="en-GB"/>
        </w:rPr>
        <w:t xml:space="preserve">surprised by this definition. If anger is a desire of misery, what is left </w:t>
      </w:r>
      <w:r w:rsidR="00850EB4">
        <w:rPr>
          <w:rFonts w:asciiTheme="majorHAnsi" w:hAnsiTheme="majorHAnsi" w:cstheme="minorBidi"/>
          <w:sz w:val="24"/>
          <w:szCs w:val="24"/>
          <w:lang w:val="en-GB"/>
        </w:rPr>
        <w:t xml:space="preserve">of </w:t>
      </w:r>
      <w:r w:rsidR="009613F5">
        <w:rPr>
          <w:rFonts w:asciiTheme="majorHAnsi" w:hAnsiTheme="majorHAnsi" w:cstheme="minorBidi"/>
          <w:sz w:val="24"/>
          <w:szCs w:val="24"/>
          <w:lang w:val="en-GB"/>
        </w:rPr>
        <w:t xml:space="preserve">hatred itself? And would not be more intuitive to describe hatred as a desire of someone’s misery, and </w:t>
      </w:r>
      <w:r w:rsidR="00850EB4">
        <w:rPr>
          <w:rFonts w:asciiTheme="majorHAnsi" w:hAnsiTheme="majorHAnsi" w:cstheme="minorBidi"/>
          <w:sz w:val="24"/>
          <w:szCs w:val="24"/>
          <w:lang w:val="en-GB"/>
        </w:rPr>
        <w:t>anger as a boiling passion,</w:t>
      </w:r>
      <w:r w:rsidR="009613F5">
        <w:rPr>
          <w:rFonts w:asciiTheme="majorHAnsi" w:hAnsiTheme="majorHAnsi" w:cstheme="minorBidi"/>
          <w:sz w:val="24"/>
          <w:szCs w:val="24"/>
          <w:lang w:val="en-GB"/>
        </w:rPr>
        <w:t xml:space="preserve"> a burning impulse which can support hatred, but can also become a dynamic force? </w:t>
      </w:r>
    </w:p>
    <w:p w14:paraId="0D200BFA" w14:textId="77777777" w:rsidR="00E92B95" w:rsidRDefault="009613F5" w:rsidP="003638CC">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 xml:space="preserve">It is easy to think about a person who is angry and still does not desire the misery of anyone else at all. My mother was surely filled up with anger when my brother got </w:t>
      </w:r>
      <w:r w:rsidRPr="009613F5">
        <w:rPr>
          <w:rFonts w:asciiTheme="majorHAnsi" w:hAnsiTheme="majorHAnsi" w:cstheme="minorBidi"/>
          <w:sz w:val="24"/>
          <w:szCs w:val="24"/>
          <w:lang w:val="en-GB"/>
        </w:rPr>
        <w:t xml:space="preserve">suspended from </w:t>
      </w:r>
      <w:r w:rsidR="003638CC">
        <w:rPr>
          <w:rFonts w:asciiTheme="majorHAnsi" w:hAnsiTheme="majorHAnsi" w:cstheme="minorBidi"/>
          <w:sz w:val="24"/>
          <w:szCs w:val="24"/>
          <w:lang w:val="en-GB"/>
        </w:rPr>
        <w:t xml:space="preserve">high </w:t>
      </w:r>
      <w:r w:rsidRPr="009613F5">
        <w:rPr>
          <w:rFonts w:asciiTheme="majorHAnsi" w:hAnsiTheme="majorHAnsi" w:cstheme="minorBidi"/>
          <w:sz w:val="24"/>
          <w:szCs w:val="24"/>
          <w:lang w:val="en-GB"/>
        </w:rPr>
        <w:t>school</w:t>
      </w:r>
      <w:r>
        <w:rPr>
          <w:rFonts w:asciiTheme="majorHAnsi" w:hAnsiTheme="majorHAnsi" w:cstheme="minorBidi"/>
          <w:sz w:val="24"/>
          <w:szCs w:val="24"/>
          <w:lang w:val="en-GB"/>
        </w:rPr>
        <w:t xml:space="preserve"> for </w:t>
      </w:r>
      <w:r w:rsidR="00CF7001" w:rsidRPr="009613F5">
        <w:rPr>
          <w:rFonts w:asciiTheme="majorHAnsi" w:hAnsiTheme="majorHAnsi" w:cstheme="minorBidi"/>
          <w:sz w:val="24"/>
          <w:szCs w:val="24"/>
          <w:lang w:val="en-GB"/>
        </w:rPr>
        <w:t>misbehaviour</w:t>
      </w:r>
      <w:r w:rsidR="009F3F18">
        <w:rPr>
          <w:rFonts w:asciiTheme="majorHAnsi" w:hAnsiTheme="majorHAnsi" w:cstheme="minorBidi"/>
          <w:sz w:val="24"/>
          <w:szCs w:val="24"/>
          <w:lang w:val="en-GB"/>
        </w:rPr>
        <w:t xml:space="preserve"> back in the years</w:t>
      </w:r>
      <w:r w:rsidRPr="009613F5">
        <w:rPr>
          <w:rFonts w:asciiTheme="majorHAnsi" w:hAnsiTheme="majorHAnsi" w:cstheme="minorBidi"/>
          <w:sz w:val="24"/>
          <w:szCs w:val="24"/>
          <w:lang w:val="en-GB"/>
        </w:rPr>
        <w:t>.</w:t>
      </w:r>
      <w:r w:rsidR="009F3F18">
        <w:rPr>
          <w:rFonts w:asciiTheme="majorHAnsi" w:hAnsiTheme="majorHAnsi" w:cstheme="minorBidi"/>
          <w:sz w:val="24"/>
          <w:szCs w:val="24"/>
          <w:lang w:val="en-GB"/>
        </w:rPr>
        <w:t xml:space="preserve"> T</w:t>
      </w:r>
      <w:r w:rsidR="00CF7001">
        <w:rPr>
          <w:rFonts w:asciiTheme="majorHAnsi" w:hAnsiTheme="majorHAnsi" w:cstheme="minorBidi"/>
          <w:sz w:val="24"/>
          <w:szCs w:val="24"/>
          <w:lang w:val="en-GB"/>
        </w:rPr>
        <w:t xml:space="preserve">hat happened many times. </w:t>
      </w:r>
      <w:r w:rsidR="009F3F18">
        <w:rPr>
          <w:rFonts w:asciiTheme="majorHAnsi" w:hAnsiTheme="majorHAnsi" w:cstheme="minorBidi"/>
          <w:sz w:val="24"/>
          <w:szCs w:val="24"/>
          <w:lang w:val="en-GB"/>
        </w:rPr>
        <w:t>M</w:t>
      </w:r>
      <w:r w:rsidR="00CF7001">
        <w:rPr>
          <w:rFonts w:asciiTheme="majorHAnsi" w:hAnsiTheme="majorHAnsi" w:cstheme="minorBidi"/>
          <w:sz w:val="24"/>
          <w:szCs w:val="24"/>
          <w:lang w:val="en-GB"/>
        </w:rPr>
        <w:t xml:space="preserve">y mother’s anger became more and more burning as </w:t>
      </w:r>
      <w:r w:rsidR="003638CC">
        <w:rPr>
          <w:rFonts w:asciiTheme="majorHAnsi" w:hAnsiTheme="majorHAnsi" w:cstheme="minorBidi"/>
          <w:sz w:val="24"/>
          <w:szCs w:val="24"/>
          <w:lang w:val="en-GB"/>
        </w:rPr>
        <w:t xml:space="preserve">her son </w:t>
      </w:r>
      <w:r w:rsidR="00CF7001">
        <w:rPr>
          <w:rFonts w:asciiTheme="majorHAnsi" w:hAnsiTheme="majorHAnsi" w:cstheme="minorBidi"/>
          <w:sz w:val="24"/>
          <w:szCs w:val="24"/>
          <w:lang w:val="en-GB"/>
        </w:rPr>
        <w:t xml:space="preserve">continued </w:t>
      </w:r>
      <w:r w:rsidR="00CF7001" w:rsidRPr="00CF7001">
        <w:rPr>
          <w:rFonts w:asciiTheme="majorHAnsi" w:hAnsiTheme="majorHAnsi" w:cstheme="minorBidi"/>
          <w:sz w:val="24"/>
          <w:szCs w:val="24"/>
          <w:lang w:val="en-GB"/>
        </w:rPr>
        <w:t>getting in trouble for misbehaving at school.</w:t>
      </w:r>
      <w:r w:rsidR="00CF7001">
        <w:rPr>
          <w:rFonts w:asciiTheme="majorHAnsi" w:hAnsiTheme="majorHAnsi" w:cstheme="minorBidi"/>
          <w:sz w:val="24"/>
          <w:szCs w:val="24"/>
          <w:lang w:val="en-GB"/>
        </w:rPr>
        <w:t xml:space="preserve"> And yet I </w:t>
      </w:r>
      <w:r w:rsidR="003638CC">
        <w:rPr>
          <w:rFonts w:asciiTheme="majorHAnsi" w:hAnsiTheme="majorHAnsi" w:cstheme="minorBidi"/>
          <w:sz w:val="24"/>
          <w:szCs w:val="24"/>
          <w:lang w:val="en-GB"/>
        </w:rPr>
        <w:t xml:space="preserve">have no </w:t>
      </w:r>
      <w:r w:rsidR="00CF7001">
        <w:rPr>
          <w:rFonts w:asciiTheme="majorHAnsi" w:hAnsiTheme="majorHAnsi" w:cstheme="minorBidi"/>
          <w:sz w:val="24"/>
          <w:szCs w:val="24"/>
          <w:lang w:val="en-GB"/>
        </w:rPr>
        <w:t>doubt that she never hated him, nor she desired his misery</w:t>
      </w:r>
      <w:r w:rsidR="00C657E0">
        <w:rPr>
          <w:rFonts w:asciiTheme="majorHAnsi" w:hAnsiTheme="majorHAnsi" w:cstheme="minorBidi"/>
          <w:sz w:val="24"/>
          <w:szCs w:val="24"/>
          <w:lang w:val="en-GB"/>
        </w:rPr>
        <w:t xml:space="preserve"> by any means</w:t>
      </w:r>
      <w:r w:rsidR="00CF7001">
        <w:rPr>
          <w:rFonts w:asciiTheme="majorHAnsi" w:hAnsiTheme="majorHAnsi" w:cstheme="minorBidi"/>
          <w:sz w:val="24"/>
          <w:szCs w:val="24"/>
          <w:lang w:val="en-GB"/>
        </w:rPr>
        <w:t xml:space="preserve">. </w:t>
      </w:r>
      <w:r w:rsidR="009F3F18">
        <w:rPr>
          <w:rFonts w:asciiTheme="majorHAnsi" w:hAnsiTheme="majorHAnsi" w:cstheme="minorBidi"/>
          <w:sz w:val="24"/>
          <w:szCs w:val="24"/>
          <w:lang w:val="en-GB"/>
        </w:rPr>
        <w:t xml:space="preserve">This does not dissolve her anger. </w:t>
      </w:r>
      <w:r w:rsidR="00CF7001">
        <w:rPr>
          <w:rFonts w:asciiTheme="majorHAnsi" w:hAnsiTheme="majorHAnsi" w:cstheme="minorBidi"/>
          <w:sz w:val="24"/>
          <w:szCs w:val="24"/>
          <w:lang w:val="en-GB"/>
        </w:rPr>
        <w:t xml:space="preserve">On the contrary, I am convinced that she got </w:t>
      </w:r>
      <w:r w:rsidR="00077905" w:rsidRPr="00462B01">
        <w:rPr>
          <w:rFonts w:asciiTheme="majorHAnsi" w:hAnsiTheme="majorHAnsi" w:cstheme="minorBidi"/>
          <w:sz w:val="24"/>
          <w:szCs w:val="24"/>
          <w:lang w:val="en-GB"/>
        </w:rPr>
        <w:t xml:space="preserve">angry precisely because </w:t>
      </w:r>
      <w:r w:rsidR="00CF7001">
        <w:rPr>
          <w:rFonts w:asciiTheme="majorHAnsi" w:hAnsiTheme="majorHAnsi" w:cstheme="minorBidi"/>
          <w:sz w:val="24"/>
          <w:szCs w:val="24"/>
          <w:lang w:val="en-GB"/>
        </w:rPr>
        <w:t>she did care about him</w:t>
      </w:r>
      <w:r w:rsidR="00077905" w:rsidRPr="00462B01">
        <w:rPr>
          <w:rFonts w:asciiTheme="majorHAnsi" w:hAnsiTheme="majorHAnsi" w:cstheme="minorBidi"/>
          <w:sz w:val="24"/>
          <w:szCs w:val="24"/>
          <w:lang w:val="en-GB"/>
        </w:rPr>
        <w:t xml:space="preserve"> and </w:t>
      </w:r>
      <w:r w:rsidR="00CF7001">
        <w:rPr>
          <w:rFonts w:asciiTheme="majorHAnsi" w:hAnsiTheme="majorHAnsi" w:cstheme="minorBidi"/>
          <w:sz w:val="24"/>
          <w:szCs w:val="24"/>
          <w:lang w:val="en-GB"/>
        </w:rPr>
        <w:t xml:space="preserve">was deeply concerned with his </w:t>
      </w:r>
      <w:r w:rsidR="00077905" w:rsidRPr="00462B01">
        <w:rPr>
          <w:rFonts w:asciiTheme="majorHAnsi" w:hAnsiTheme="majorHAnsi" w:cstheme="minorBidi"/>
          <w:sz w:val="24"/>
          <w:szCs w:val="24"/>
          <w:lang w:val="en-GB"/>
        </w:rPr>
        <w:t xml:space="preserve">happiness. </w:t>
      </w:r>
      <w:r w:rsidR="009F3F18">
        <w:rPr>
          <w:rFonts w:asciiTheme="majorHAnsi" w:hAnsiTheme="majorHAnsi" w:cstheme="minorBidi"/>
          <w:sz w:val="24"/>
          <w:szCs w:val="24"/>
          <w:lang w:val="en-GB"/>
        </w:rPr>
        <w:t xml:space="preserve">This is an easy counter example to Hume’s description of anger as </w:t>
      </w:r>
      <w:r w:rsidR="009F3F18" w:rsidRPr="00EC766B">
        <w:rPr>
          <w:rFonts w:asciiTheme="majorHAnsi" w:hAnsiTheme="majorHAnsi" w:cstheme="minorBidi"/>
          <w:sz w:val="24"/>
          <w:szCs w:val="24"/>
          <w:lang w:val="en-GB"/>
        </w:rPr>
        <w:t>“desire of the misery of the person hated</w:t>
      </w:r>
      <w:r w:rsidR="009F3F18">
        <w:rPr>
          <w:rFonts w:asciiTheme="majorHAnsi" w:hAnsiTheme="majorHAnsi" w:cstheme="minorBidi"/>
          <w:sz w:val="24"/>
          <w:szCs w:val="24"/>
          <w:lang w:val="en-GB"/>
        </w:rPr>
        <w:t xml:space="preserve">”, a definition which seems to better fit hatred itself. </w:t>
      </w:r>
    </w:p>
    <w:p w14:paraId="21783390" w14:textId="77777777" w:rsidR="00031F18" w:rsidRDefault="00077905" w:rsidP="003638CC">
      <w:pPr>
        <w:spacing w:line="360" w:lineRule="auto"/>
        <w:ind w:firstLine="720"/>
        <w:contextualSpacing/>
        <w:jc w:val="both"/>
        <w:rPr>
          <w:rFonts w:asciiTheme="majorHAnsi" w:hAnsiTheme="majorHAnsi" w:cstheme="minorBidi"/>
          <w:sz w:val="24"/>
          <w:szCs w:val="24"/>
          <w:lang w:val="en-GB"/>
        </w:rPr>
      </w:pPr>
      <w:r w:rsidRPr="00462B01">
        <w:rPr>
          <w:rFonts w:asciiTheme="majorHAnsi" w:hAnsiTheme="majorHAnsi" w:cstheme="minorBidi"/>
          <w:sz w:val="24"/>
          <w:szCs w:val="24"/>
          <w:lang w:val="en-GB"/>
        </w:rPr>
        <w:t>On the other hand, it is not difficult to think about situations in which a person is not angry, and nevertheless desir</w:t>
      </w:r>
      <w:r w:rsidR="00E92B95">
        <w:rPr>
          <w:rFonts w:asciiTheme="majorHAnsi" w:hAnsiTheme="majorHAnsi" w:cstheme="minorBidi"/>
          <w:sz w:val="24"/>
          <w:szCs w:val="24"/>
          <w:lang w:val="en-GB"/>
        </w:rPr>
        <w:t>es the misery of someone else. An intuitive case could be a</w:t>
      </w:r>
      <w:r w:rsidRPr="00462B01">
        <w:rPr>
          <w:rFonts w:asciiTheme="majorHAnsi" w:hAnsiTheme="majorHAnsi" w:cstheme="minorBidi"/>
          <w:sz w:val="24"/>
          <w:szCs w:val="24"/>
          <w:lang w:val="en-GB"/>
        </w:rPr>
        <w:t xml:space="preserve"> judge who </w:t>
      </w:r>
      <w:r w:rsidR="00E92B95">
        <w:rPr>
          <w:rFonts w:asciiTheme="majorHAnsi" w:hAnsiTheme="majorHAnsi" w:cstheme="minorBidi"/>
          <w:sz w:val="24"/>
          <w:szCs w:val="24"/>
          <w:lang w:val="en-GB"/>
        </w:rPr>
        <w:t>is willing to condemn</w:t>
      </w:r>
      <w:r w:rsidRPr="00462B01">
        <w:rPr>
          <w:rFonts w:asciiTheme="majorHAnsi" w:hAnsiTheme="majorHAnsi" w:cstheme="minorBidi"/>
          <w:sz w:val="24"/>
          <w:szCs w:val="24"/>
          <w:lang w:val="en-GB"/>
        </w:rPr>
        <w:t xml:space="preserve"> a tax cheat to pay a hefty fine</w:t>
      </w:r>
      <w:r w:rsidR="00E92B95">
        <w:rPr>
          <w:rFonts w:asciiTheme="majorHAnsi" w:hAnsiTheme="majorHAnsi" w:cstheme="minorBidi"/>
          <w:sz w:val="24"/>
          <w:szCs w:val="24"/>
          <w:lang w:val="en-GB"/>
        </w:rPr>
        <w:t xml:space="preserve"> and spend some years in prison. In this case, the judge </w:t>
      </w:r>
      <w:r w:rsidRPr="00462B01">
        <w:rPr>
          <w:rFonts w:asciiTheme="majorHAnsi" w:hAnsiTheme="majorHAnsi" w:cstheme="minorBidi"/>
          <w:sz w:val="24"/>
          <w:szCs w:val="24"/>
          <w:lang w:val="en-GB"/>
        </w:rPr>
        <w:t>does not need to be angry at the evader who now has to pay the bill for their crimes</w:t>
      </w:r>
      <w:r w:rsidR="00E92B95">
        <w:rPr>
          <w:rFonts w:asciiTheme="majorHAnsi" w:hAnsiTheme="majorHAnsi" w:cstheme="minorBidi"/>
          <w:sz w:val="24"/>
          <w:szCs w:val="24"/>
          <w:lang w:val="en-GB"/>
        </w:rPr>
        <w:t xml:space="preserve"> and whose freedom will be limited. Nevertheless, </w:t>
      </w:r>
      <w:r w:rsidR="00031F18">
        <w:rPr>
          <w:rFonts w:asciiTheme="majorHAnsi" w:hAnsiTheme="majorHAnsi" w:cstheme="minorBidi"/>
          <w:sz w:val="24"/>
          <w:szCs w:val="24"/>
          <w:lang w:val="en-GB"/>
        </w:rPr>
        <w:t xml:space="preserve">the </w:t>
      </w:r>
      <w:r w:rsidR="00E92B95">
        <w:rPr>
          <w:rFonts w:asciiTheme="majorHAnsi" w:hAnsiTheme="majorHAnsi" w:cstheme="minorBidi"/>
          <w:sz w:val="24"/>
          <w:szCs w:val="24"/>
          <w:lang w:val="en-GB"/>
        </w:rPr>
        <w:t>decisions</w:t>
      </w:r>
      <w:r w:rsidR="00031F18">
        <w:rPr>
          <w:rFonts w:asciiTheme="majorHAnsi" w:hAnsiTheme="majorHAnsi" w:cstheme="minorBidi"/>
          <w:sz w:val="24"/>
          <w:szCs w:val="24"/>
          <w:lang w:val="en-GB"/>
        </w:rPr>
        <w:t xml:space="preserve"> she takes</w:t>
      </w:r>
      <w:r w:rsidR="00E92B95">
        <w:rPr>
          <w:rFonts w:asciiTheme="majorHAnsi" w:hAnsiTheme="majorHAnsi" w:cstheme="minorBidi"/>
          <w:sz w:val="24"/>
          <w:szCs w:val="24"/>
          <w:lang w:val="en-GB"/>
        </w:rPr>
        <w:t xml:space="preserve"> speak for her </w:t>
      </w:r>
      <w:r w:rsidRPr="00462B01">
        <w:rPr>
          <w:rFonts w:asciiTheme="majorHAnsi" w:hAnsiTheme="majorHAnsi" w:cstheme="minorBidi"/>
          <w:sz w:val="24"/>
          <w:szCs w:val="24"/>
          <w:lang w:val="en-GB"/>
        </w:rPr>
        <w:t xml:space="preserve">desire </w:t>
      </w:r>
      <w:r w:rsidR="00E92B95">
        <w:rPr>
          <w:rFonts w:asciiTheme="majorHAnsi" w:hAnsiTheme="majorHAnsi" w:cstheme="minorBidi"/>
          <w:sz w:val="24"/>
          <w:szCs w:val="24"/>
          <w:lang w:val="en-GB"/>
        </w:rPr>
        <w:t xml:space="preserve">of their misery, </w:t>
      </w:r>
      <w:r w:rsidR="00031F18">
        <w:rPr>
          <w:rFonts w:asciiTheme="majorHAnsi" w:hAnsiTheme="majorHAnsi" w:cstheme="minorBidi"/>
          <w:sz w:val="24"/>
          <w:szCs w:val="24"/>
          <w:lang w:val="en-GB"/>
        </w:rPr>
        <w:t xml:space="preserve">by </w:t>
      </w:r>
      <w:r w:rsidR="003638CC">
        <w:rPr>
          <w:rFonts w:asciiTheme="majorHAnsi" w:hAnsiTheme="majorHAnsi" w:cstheme="minorBidi"/>
          <w:sz w:val="24"/>
          <w:szCs w:val="24"/>
          <w:lang w:val="en-GB"/>
        </w:rPr>
        <w:t xml:space="preserve">wanting </w:t>
      </w:r>
      <w:r w:rsidR="00E92B95">
        <w:rPr>
          <w:rFonts w:asciiTheme="majorHAnsi" w:hAnsiTheme="majorHAnsi" w:cstheme="minorBidi"/>
          <w:sz w:val="24"/>
          <w:szCs w:val="24"/>
          <w:lang w:val="en-GB"/>
        </w:rPr>
        <w:t xml:space="preserve">their </w:t>
      </w:r>
      <w:r w:rsidRPr="00462B01">
        <w:rPr>
          <w:rFonts w:asciiTheme="majorHAnsi" w:hAnsiTheme="majorHAnsi" w:cstheme="minorBidi"/>
          <w:sz w:val="24"/>
          <w:szCs w:val="24"/>
          <w:lang w:val="en-GB"/>
        </w:rPr>
        <w:t>economic situation to be damaged</w:t>
      </w:r>
      <w:r w:rsidR="00E92B95">
        <w:rPr>
          <w:rFonts w:asciiTheme="majorHAnsi" w:hAnsiTheme="majorHAnsi" w:cstheme="minorBidi"/>
          <w:sz w:val="24"/>
          <w:szCs w:val="24"/>
          <w:lang w:val="en-GB"/>
        </w:rPr>
        <w:t xml:space="preserve"> and their freedom</w:t>
      </w:r>
      <w:r w:rsidR="003638CC">
        <w:rPr>
          <w:rFonts w:asciiTheme="majorHAnsi" w:hAnsiTheme="majorHAnsi" w:cstheme="minorBidi"/>
          <w:sz w:val="24"/>
          <w:szCs w:val="24"/>
          <w:lang w:val="en-GB"/>
        </w:rPr>
        <w:t xml:space="preserve"> to be restricted</w:t>
      </w:r>
      <w:r w:rsidRPr="00462B01">
        <w:rPr>
          <w:rFonts w:asciiTheme="majorHAnsi" w:hAnsiTheme="majorHAnsi" w:cstheme="minorBidi"/>
          <w:sz w:val="24"/>
          <w:szCs w:val="24"/>
          <w:lang w:val="en-GB"/>
        </w:rPr>
        <w:t>.</w:t>
      </w:r>
    </w:p>
    <w:p w14:paraId="1B5EE891" w14:textId="77777777" w:rsidR="00031F18" w:rsidRDefault="00031F18" w:rsidP="00E62B35">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However, Hume explicitly associate hatred and anger. As counterintuitive as it may so</w:t>
      </w:r>
      <w:r w:rsidR="00EE650E">
        <w:rPr>
          <w:rFonts w:asciiTheme="majorHAnsi" w:hAnsiTheme="majorHAnsi" w:cstheme="minorBidi"/>
          <w:sz w:val="24"/>
          <w:szCs w:val="24"/>
          <w:lang w:val="en-GB"/>
        </w:rPr>
        <w:t xml:space="preserve">und, </w:t>
      </w:r>
      <w:r w:rsidR="00E62B35">
        <w:rPr>
          <w:rFonts w:asciiTheme="majorHAnsi" w:hAnsiTheme="majorHAnsi" w:cstheme="minorBidi"/>
          <w:sz w:val="24"/>
          <w:szCs w:val="24"/>
          <w:lang w:val="en-GB"/>
        </w:rPr>
        <w:t>his</w:t>
      </w:r>
      <w:r w:rsidR="00365BE9">
        <w:rPr>
          <w:rFonts w:asciiTheme="majorHAnsi" w:hAnsiTheme="majorHAnsi" w:cstheme="minorBidi"/>
          <w:sz w:val="24"/>
          <w:szCs w:val="24"/>
          <w:lang w:val="en-GB"/>
        </w:rPr>
        <w:t xml:space="preserve"> words leave </w:t>
      </w:r>
      <w:r w:rsidR="00EE650E">
        <w:rPr>
          <w:rFonts w:asciiTheme="majorHAnsi" w:hAnsiTheme="majorHAnsi" w:cstheme="minorBidi"/>
          <w:sz w:val="24"/>
          <w:szCs w:val="24"/>
          <w:lang w:val="en-GB"/>
        </w:rPr>
        <w:t>no doubt about it:</w:t>
      </w:r>
      <w:r>
        <w:rPr>
          <w:rFonts w:asciiTheme="majorHAnsi" w:hAnsiTheme="majorHAnsi" w:cstheme="minorBidi"/>
          <w:sz w:val="24"/>
          <w:szCs w:val="24"/>
          <w:lang w:val="en-GB"/>
        </w:rPr>
        <w:t xml:space="preserve"> </w:t>
      </w:r>
    </w:p>
    <w:p w14:paraId="230CC092" w14:textId="77777777" w:rsidR="00031F18" w:rsidRDefault="00031F18" w:rsidP="00031F18">
      <w:pPr>
        <w:spacing w:line="360" w:lineRule="auto"/>
        <w:ind w:firstLine="720"/>
        <w:contextualSpacing/>
        <w:jc w:val="both"/>
        <w:rPr>
          <w:rFonts w:asciiTheme="majorHAnsi" w:hAnsiTheme="majorHAnsi" w:cstheme="minorBidi"/>
          <w:sz w:val="24"/>
          <w:szCs w:val="24"/>
          <w:lang w:val="en-GB"/>
        </w:rPr>
      </w:pPr>
    </w:p>
    <w:p w14:paraId="3B4455DD" w14:textId="77777777" w:rsidR="00031F18" w:rsidRPr="00031F18" w:rsidRDefault="00031F18" w:rsidP="00F046E9">
      <w:pPr>
        <w:spacing w:line="360" w:lineRule="auto"/>
        <w:ind w:left="720" w:right="709"/>
        <w:contextualSpacing/>
        <w:jc w:val="both"/>
        <w:rPr>
          <w:rFonts w:asciiTheme="majorHAnsi" w:hAnsiTheme="majorHAnsi" w:cstheme="minorBidi"/>
          <w:lang w:val="en-GB"/>
        </w:rPr>
      </w:pPr>
      <w:r w:rsidRPr="00031F18">
        <w:rPr>
          <w:rFonts w:asciiTheme="majorHAnsi" w:hAnsiTheme="majorHAnsi" w:cstheme="minorBidi"/>
          <w:lang w:val="en-GB"/>
        </w:rPr>
        <w:t xml:space="preserve">love and hatred are not </w:t>
      </w:r>
      <w:proofErr w:type="spellStart"/>
      <w:r w:rsidRPr="00031F18">
        <w:rPr>
          <w:rFonts w:asciiTheme="majorHAnsi" w:hAnsiTheme="majorHAnsi" w:cstheme="minorBidi"/>
          <w:lang w:val="en-GB"/>
        </w:rPr>
        <w:t>compleated</w:t>
      </w:r>
      <w:proofErr w:type="spellEnd"/>
      <w:r w:rsidRPr="00031F18">
        <w:rPr>
          <w:rFonts w:asciiTheme="majorHAnsi" w:hAnsiTheme="majorHAnsi" w:cstheme="minorBidi"/>
          <w:lang w:val="en-GB"/>
        </w:rPr>
        <w:t xml:space="preserve"> within themselves, nor rest in that emotion, which they produce, but carry the mind to something farther. Love is always </w:t>
      </w:r>
      <w:proofErr w:type="spellStart"/>
      <w:r w:rsidRPr="00031F18">
        <w:rPr>
          <w:rFonts w:asciiTheme="majorHAnsi" w:hAnsiTheme="majorHAnsi" w:cstheme="minorBidi"/>
          <w:lang w:val="en-GB"/>
        </w:rPr>
        <w:t>follow</w:t>
      </w:r>
      <w:r w:rsidR="00F046E9">
        <w:rPr>
          <w:rFonts w:asciiTheme="majorHAnsi" w:hAnsiTheme="majorHAnsi" w:cstheme="minorBidi"/>
          <w:lang w:val="en-GB"/>
        </w:rPr>
        <w:t>’</w:t>
      </w:r>
      <w:r w:rsidRPr="00031F18">
        <w:rPr>
          <w:rFonts w:asciiTheme="majorHAnsi" w:hAnsiTheme="majorHAnsi" w:cstheme="minorBidi"/>
          <w:lang w:val="en-GB"/>
        </w:rPr>
        <w:t>d</w:t>
      </w:r>
      <w:proofErr w:type="spellEnd"/>
      <w:r w:rsidRPr="00031F18">
        <w:rPr>
          <w:rFonts w:asciiTheme="majorHAnsi" w:hAnsiTheme="majorHAnsi" w:cstheme="minorBidi"/>
          <w:lang w:val="en-GB"/>
        </w:rPr>
        <w:t xml:space="preserve"> by a desire of the happiness of the person </w:t>
      </w:r>
      <w:proofErr w:type="spellStart"/>
      <w:r w:rsidRPr="00031F18">
        <w:rPr>
          <w:rFonts w:asciiTheme="majorHAnsi" w:hAnsiTheme="majorHAnsi" w:cstheme="minorBidi"/>
          <w:lang w:val="en-GB"/>
        </w:rPr>
        <w:t>belov</w:t>
      </w:r>
      <w:r w:rsidR="00F046E9">
        <w:rPr>
          <w:rFonts w:asciiTheme="majorHAnsi" w:hAnsiTheme="majorHAnsi" w:cstheme="minorBidi"/>
          <w:lang w:val="en-GB"/>
        </w:rPr>
        <w:t>’</w:t>
      </w:r>
      <w:r w:rsidRPr="00031F18">
        <w:rPr>
          <w:rFonts w:asciiTheme="majorHAnsi" w:hAnsiTheme="majorHAnsi" w:cstheme="minorBidi"/>
          <w:lang w:val="en-GB"/>
        </w:rPr>
        <w:t>d</w:t>
      </w:r>
      <w:proofErr w:type="spellEnd"/>
      <w:r w:rsidRPr="00031F18">
        <w:rPr>
          <w:rFonts w:asciiTheme="majorHAnsi" w:hAnsiTheme="majorHAnsi" w:cstheme="minorBidi"/>
          <w:lang w:val="en-GB"/>
        </w:rPr>
        <w:t>, and an aversion to his misery: As hatred produces a desire of the misery and an aversion to the happiness of the person hated.</w:t>
      </w:r>
    </w:p>
    <w:p w14:paraId="479EDB4C" w14:textId="77777777" w:rsidR="00031F18" w:rsidRDefault="00031F18" w:rsidP="00031F18">
      <w:pPr>
        <w:spacing w:line="360" w:lineRule="auto"/>
        <w:ind w:firstLine="720"/>
        <w:contextualSpacing/>
        <w:jc w:val="both"/>
        <w:rPr>
          <w:rFonts w:asciiTheme="majorHAnsi" w:hAnsiTheme="majorHAnsi" w:cstheme="minorBidi"/>
          <w:sz w:val="24"/>
          <w:szCs w:val="24"/>
          <w:lang w:val="en-GB"/>
        </w:rPr>
      </w:pPr>
    </w:p>
    <w:p w14:paraId="344FCE8C" w14:textId="77777777" w:rsidR="00EE650E" w:rsidRDefault="00EE650E" w:rsidP="00365BE9">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lastRenderedPageBreak/>
        <w:t>One could legitimately ask what is “that emotion, which they produce” before “carry[</w:t>
      </w:r>
      <w:proofErr w:type="spellStart"/>
      <w:r>
        <w:rPr>
          <w:rFonts w:asciiTheme="majorHAnsi" w:hAnsiTheme="majorHAnsi" w:cstheme="minorBidi"/>
          <w:sz w:val="24"/>
          <w:szCs w:val="24"/>
          <w:lang w:val="en-GB"/>
        </w:rPr>
        <w:t>ing</w:t>
      </w:r>
      <w:proofErr w:type="spellEnd"/>
      <w:r>
        <w:rPr>
          <w:rFonts w:asciiTheme="majorHAnsi" w:hAnsiTheme="majorHAnsi" w:cstheme="minorBidi"/>
          <w:sz w:val="24"/>
          <w:szCs w:val="24"/>
          <w:lang w:val="en-GB"/>
        </w:rPr>
        <w:t>] the mind to something further” if not a desire of misery. Hume does not have an answer, nor can he describe what kind of feeling he labels as hatred. Anger seems almost to be the manifestation of it, the visible effect of a passion which would otherwise be unperceivable</w:t>
      </w:r>
      <w:r w:rsidR="00F230E4">
        <w:rPr>
          <w:rFonts w:asciiTheme="majorHAnsi" w:hAnsiTheme="majorHAnsi" w:cstheme="minorBidi"/>
          <w:sz w:val="24"/>
          <w:szCs w:val="24"/>
          <w:lang w:val="en-GB"/>
        </w:rPr>
        <w:t xml:space="preserve"> from the outside</w:t>
      </w:r>
      <w:r>
        <w:rPr>
          <w:rFonts w:asciiTheme="majorHAnsi" w:hAnsiTheme="majorHAnsi" w:cstheme="minorBidi"/>
          <w:sz w:val="24"/>
          <w:szCs w:val="24"/>
          <w:lang w:val="en-GB"/>
        </w:rPr>
        <w:t xml:space="preserve">. </w:t>
      </w:r>
      <w:r w:rsidR="009A387E">
        <w:rPr>
          <w:rFonts w:asciiTheme="majorHAnsi" w:hAnsiTheme="majorHAnsi" w:cstheme="minorBidi"/>
          <w:sz w:val="24"/>
          <w:szCs w:val="24"/>
          <w:lang w:val="en-GB"/>
        </w:rPr>
        <w:t>Anger is the facade of hatred.</w:t>
      </w:r>
    </w:p>
    <w:p w14:paraId="74B3A5D3" w14:textId="77777777" w:rsidR="003179CA" w:rsidRDefault="00E62B35" w:rsidP="00F230E4">
      <w:pPr>
        <w:spacing w:line="360" w:lineRule="auto"/>
        <w:ind w:firstLine="720"/>
        <w:jc w:val="both"/>
        <w:rPr>
          <w:rFonts w:asciiTheme="majorHAnsi" w:hAnsiTheme="majorHAnsi" w:cstheme="minorBidi"/>
          <w:sz w:val="24"/>
          <w:szCs w:val="24"/>
          <w:lang w:val="en-GB"/>
        </w:rPr>
      </w:pPr>
      <w:r>
        <w:rPr>
          <w:rFonts w:asciiTheme="majorHAnsi" w:hAnsiTheme="majorHAnsi" w:cstheme="minorBidi"/>
          <w:sz w:val="24"/>
          <w:szCs w:val="24"/>
          <w:lang w:val="en-GB"/>
        </w:rPr>
        <w:t>So, where is</w:t>
      </w:r>
      <w:r w:rsidR="00365BE9" w:rsidRPr="003638CC">
        <w:rPr>
          <w:rFonts w:asciiTheme="majorHAnsi" w:hAnsiTheme="majorHAnsi" w:cstheme="minorBidi"/>
          <w:sz w:val="24"/>
          <w:szCs w:val="24"/>
          <w:lang w:val="en-GB"/>
        </w:rPr>
        <w:t xml:space="preserve"> anger in Hume’s account? Where</w:t>
      </w:r>
      <w:r>
        <w:rPr>
          <w:rFonts w:asciiTheme="majorHAnsi" w:hAnsiTheme="majorHAnsi" w:cstheme="minorBidi"/>
          <w:sz w:val="24"/>
          <w:szCs w:val="24"/>
          <w:lang w:val="en-GB"/>
        </w:rPr>
        <w:t xml:space="preserve"> i</w:t>
      </w:r>
      <w:r w:rsidR="00365BE9" w:rsidRPr="003638CC">
        <w:rPr>
          <w:rFonts w:asciiTheme="majorHAnsi" w:hAnsiTheme="majorHAnsi" w:cstheme="minorBidi"/>
          <w:sz w:val="24"/>
          <w:szCs w:val="24"/>
          <w:lang w:val="en-GB"/>
        </w:rPr>
        <w:t xml:space="preserve">s that strong impulse, that </w:t>
      </w:r>
      <w:r>
        <w:rPr>
          <w:rFonts w:asciiTheme="majorHAnsi" w:hAnsiTheme="majorHAnsi" w:cstheme="minorBidi"/>
          <w:sz w:val="24"/>
          <w:szCs w:val="24"/>
          <w:lang w:val="en-GB"/>
        </w:rPr>
        <w:t>burning emotion we feel when we a</w:t>
      </w:r>
      <w:r w:rsidR="00365BE9" w:rsidRPr="003638CC">
        <w:rPr>
          <w:rFonts w:asciiTheme="majorHAnsi" w:hAnsiTheme="majorHAnsi" w:cstheme="minorBidi"/>
          <w:sz w:val="24"/>
          <w:szCs w:val="24"/>
          <w:lang w:val="en-GB"/>
        </w:rPr>
        <w:t>re angry as all hell? Where are the flushed f</w:t>
      </w:r>
      <w:r>
        <w:rPr>
          <w:rFonts w:asciiTheme="majorHAnsi" w:hAnsiTheme="majorHAnsi" w:cstheme="minorBidi"/>
          <w:sz w:val="24"/>
          <w:szCs w:val="24"/>
          <w:lang w:val="en-GB"/>
        </w:rPr>
        <w:t>ace, the clenched fists, where is</w:t>
      </w:r>
      <w:r w:rsidR="00365BE9" w:rsidRPr="003638CC">
        <w:rPr>
          <w:rFonts w:asciiTheme="majorHAnsi" w:hAnsiTheme="majorHAnsi" w:cstheme="minorBidi"/>
          <w:sz w:val="24"/>
          <w:szCs w:val="24"/>
          <w:lang w:val="en-GB"/>
        </w:rPr>
        <w:t xml:space="preserve"> the fury? </w:t>
      </w:r>
      <w:r w:rsidR="00365BE9" w:rsidRPr="00031F18">
        <w:rPr>
          <w:rFonts w:asciiTheme="majorHAnsi" w:hAnsiTheme="majorHAnsi" w:cstheme="minorBidi"/>
          <w:sz w:val="24"/>
          <w:szCs w:val="24"/>
          <w:lang w:val="en-GB"/>
        </w:rPr>
        <w:t>Although Hume</w:t>
      </w:r>
      <w:r w:rsidR="00365BE9" w:rsidRPr="00EC766B">
        <w:rPr>
          <w:rFonts w:asciiTheme="majorHAnsi" w:hAnsiTheme="majorHAnsi" w:cstheme="minorBidi"/>
          <w:sz w:val="24"/>
          <w:szCs w:val="24"/>
          <w:lang w:val="en-GB"/>
        </w:rPr>
        <w:t xml:space="preserve"> seemed to share a common-sense idea of anger in his examples to be found in Book 1 of the </w:t>
      </w:r>
      <w:r w:rsidR="00365BE9" w:rsidRPr="00EC766B">
        <w:rPr>
          <w:rFonts w:asciiTheme="majorHAnsi" w:hAnsiTheme="majorHAnsi" w:cstheme="minorBidi"/>
          <w:i/>
          <w:iCs/>
          <w:sz w:val="24"/>
          <w:szCs w:val="24"/>
          <w:lang w:val="en-GB"/>
        </w:rPr>
        <w:t>Treatise</w:t>
      </w:r>
      <w:r w:rsidR="00365BE9" w:rsidRPr="00EC766B">
        <w:rPr>
          <w:rFonts w:asciiTheme="majorHAnsi" w:hAnsiTheme="majorHAnsi" w:cstheme="minorBidi"/>
          <w:sz w:val="24"/>
          <w:szCs w:val="24"/>
          <w:lang w:val="en-GB"/>
        </w:rPr>
        <w:t xml:space="preserve">, when </w:t>
      </w:r>
      <w:r>
        <w:rPr>
          <w:rFonts w:asciiTheme="majorHAnsi" w:hAnsiTheme="majorHAnsi" w:cstheme="minorBidi"/>
          <w:sz w:val="24"/>
          <w:szCs w:val="24"/>
          <w:lang w:val="en-GB"/>
        </w:rPr>
        <w:t>it</w:t>
      </w:r>
      <w:r w:rsidR="00365BE9" w:rsidRPr="00EC766B">
        <w:rPr>
          <w:rFonts w:asciiTheme="majorHAnsi" w:hAnsiTheme="majorHAnsi" w:cstheme="minorBidi"/>
          <w:sz w:val="24"/>
          <w:szCs w:val="24"/>
          <w:lang w:val="en-GB"/>
        </w:rPr>
        <w:t xml:space="preserve"> comes to the discussion of the technical details in Book 2, he never considers the physical nor the phenomenological effects of anger. </w:t>
      </w:r>
    </w:p>
    <w:p w14:paraId="2AED8F1B" w14:textId="77777777" w:rsidR="00044CA2" w:rsidRPr="00EC766B" w:rsidRDefault="00044CA2" w:rsidP="00044CA2">
      <w:pPr>
        <w:spacing w:line="360" w:lineRule="auto"/>
        <w:ind w:firstLine="720"/>
        <w:contextualSpacing/>
        <w:jc w:val="both"/>
        <w:rPr>
          <w:rFonts w:asciiTheme="majorHAnsi" w:hAnsiTheme="majorHAnsi" w:cstheme="minorBidi"/>
          <w:sz w:val="24"/>
          <w:szCs w:val="24"/>
          <w:lang w:val="en-GB"/>
        </w:rPr>
      </w:pPr>
    </w:p>
    <w:p w14:paraId="7697D798" w14:textId="77777777" w:rsidR="00044CA2" w:rsidRDefault="00044CA2" w:rsidP="00B60C2A">
      <w:pPr>
        <w:spacing w:line="360" w:lineRule="auto"/>
        <w:contextualSpacing/>
        <w:jc w:val="both"/>
        <w:rPr>
          <w:rFonts w:asciiTheme="majorHAnsi" w:hAnsiTheme="majorHAnsi" w:cstheme="minorBidi"/>
          <w:b/>
          <w:bCs/>
          <w:sz w:val="24"/>
          <w:szCs w:val="24"/>
          <w:lang w:val="en-GB"/>
        </w:rPr>
      </w:pPr>
      <w:r>
        <w:rPr>
          <w:rFonts w:asciiTheme="majorHAnsi" w:hAnsiTheme="majorHAnsi" w:cstheme="minorBidi"/>
          <w:b/>
          <w:bCs/>
          <w:sz w:val="24"/>
          <w:szCs w:val="24"/>
          <w:lang w:val="en-GB"/>
        </w:rPr>
        <w:t>A</w:t>
      </w:r>
      <w:r w:rsidRPr="00044CA2">
        <w:rPr>
          <w:rFonts w:asciiTheme="majorHAnsi" w:hAnsiTheme="majorHAnsi" w:cstheme="minorBidi"/>
          <w:b/>
          <w:bCs/>
          <w:sz w:val="24"/>
          <w:szCs w:val="24"/>
          <w:lang w:val="en-GB"/>
        </w:rPr>
        <w:t xml:space="preserve">ngry, thirsty, </w:t>
      </w:r>
      <w:r>
        <w:rPr>
          <w:rFonts w:asciiTheme="majorHAnsi" w:hAnsiTheme="majorHAnsi" w:cstheme="minorBidi"/>
          <w:b/>
          <w:bCs/>
          <w:sz w:val="24"/>
          <w:szCs w:val="24"/>
          <w:lang w:val="en-GB"/>
        </w:rPr>
        <w:t>s</w:t>
      </w:r>
      <w:r w:rsidRPr="00044CA2">
        <w:rPr>
          <w:rFonts w:asciiTheme="majorHAnsi" w:hAnsiTheme="majorHAnsi" w:cstheme="minorBidi"/>
          <w:b/>
          <w:bCs/>
          <w:sz w:val="24"/>
          <w:szCs w:val="24"/>
          <w:lang w:val="en-GB"/>
        </w:rPr>
        <w:t xml:space="preserve">ick, or </w:t>
      </w:r>
      <w:r w:rsidR="00B60C2A">
        <w:rPr>
          <w:rFonts w:asciiTheme="majorHAnsi" w:hAnsiTheme="majorHAnsi" w:cstheme="minorBidi"/>
          <w:b/>
          <w:bCs/>
          <w:sz w:val="24"/>
          <w:szCs w:val="24"/>
          <w:lang w:val="en-GB"/>
        </w:rPr>
        <w:t>“</w:t>
      </w:r>
      <w:r w:rsidRPr="00044CA2">
        <w:rPr>
          <w:rFonts w:asciiTheme="majorHAnsi" w:hAnsiTheme="majorHAnsi" w:cstheme="minorBidi"/>
          <w:b/>
          <w:bCs/>
          <w:sz w:val="24"/>
          <w:szCs w:val="24"/>
          <w:lang w:val="en-GB"/>
        </w:rPr>
        <w:t>more than five foot high</w:t>
      </w:r>
      <w:r w:rsidR="00B60C2A">
        <w:rPr>
          <w:rFonts w:asciiTheme="majorHAnsi" w:hAnsiTheme="majorHAnsi" w:cstheme="minorBidi"/>
          <w:b/>
          <w:bCs/>
          <w:sz w:val="24"/>
          <w:szCs w:val="24"/>
          <w:lang w:val="en-GB"/>
        </w:rPr>
        <w:t>.”</w:t>
      </w:r>
      <w:r>
        <w:rPr>
          <w:rFonts w:asciiTheme="majorHAnsi" w:hAnsiTheme="majorHAnsi" w:cstheme="minorBidi"/>
          <w:b/>
          <w:bCs/>
          <w:sz w:val="24"/>
          <w:szCs w:val="24"/>
          <w:lang w:val="en-GB"/>
        </w:rPr>
        <w:t xml:space="preserve"> </w:t>
      </w:r>
      <w:r w:rsidRPr="00044CA2">
        <w:rPr>
          <w:rFonts w:asciiTheme="majorHAnsi" w:hAnsiTheme="majorHAnsi" w:cstheme="minorBidi"/>
          <w:b/>
          <w:bCs/>
          <w:sz w:val="24"/>
          <w:szCs w:val="24"/>
          <w:lang w:val="en-GB"/>
        </w:rPr>
        <w:t xml:space="preserve"> </w:t>
      </w:r>
    </w:p>
    <w:p w14:paraId="3A36EBCA" w14:textId="77777777" w:rsidR="00044CA2" w:rsidRDefault="00044CA2" w:rsidP="00044CA2">
      <w:pPr>
        <w:spacing w:line="360" w:lineRule="auto"/>
        <w:ind w:firstLine="720"/>
        <w:contextualSpacing/>
        <w:jc w:val="both"/>
        <w:rPr>
          <w:rFonts w:asciiTheme="majorHAnsi" w:hAnsiTheme="majorHAnsi" w:cstheme="minorBidi"/>
          <w:b/>
          <w:bCs/>
          <w:sz w:val="24"/>
          <w:szCs w:val="24"/>
          <w:lang w:val="en-GB"/>
        </w:rPr>
      </w:pPr>
    </w:p>
    <w:p w14:paraId="68006ABD" w14:textId="77777777" w:rsidR="003179CA" w:rsidRPr="00A3769B" w:rsidRDefault="003179CA" w:rsidP="003179CA">
      <w:pPr>
        <w:spacing w:line="360" w:lineRule="auto"/>
        <w:ind w:firstLine="720"/>
        <w:contextualSpacing/>
        <w:jc w:val="both"/>
        <w:rPr>
          <w:rFonts w:asciiTheme="majorHAnsi" w:hAnsiTheme="majorHAnsi" w:cstheme="minorBidi"/>
          <w:sz w:val="24"/>
          <w:szCs w:val="24"/>
          <w:lang w:val="en-US"/>
        </w:rPr>
      </w:pPr>
      <w:r w:rsidRPr="00A3769B">
        <w:rPr>
          <w:rFonts w:asciiTheme="majorHAnsi" w:hAnsiTheme="majorHAnsi" w:cstheme="minorBidi"/>
          <w:sz w:val="24"/>
          <w:szCs w:val="24"/>
          <w:lang w:val="en-GB"/>
        </w:rPr>
        <w:t>Here, a strange paradox in Hume’s account s</w:t>
      </w:r>
      <w:r w:rsidR="00F230E4">
        <w:rPr>
          <w:rFonts w:asciiTheme="majorHAnsi" w:hAnsiTheme="majorHAnsi" w:cstheme="minorBidi"/>
          <w:sz w:val="24"/>
          <w:szCs w:val="24"/>
          <w:lang w:val="en-GB"/>
        </w:rPr>
        <w:t>eems to emerge. As we have seen so far</w:t>
      </w:r>
      <w:r w:rsidRPr="00A3769B">
        <w:rPr>
          <w:rFonts w:asciiTheme="majorHAnsi" w:hAnsiTheme="majorHAnsi" w:cstheme="minorBidi"/>
          <w:sz w:val="24"/>
          <w:szCs w:val="24"/>
          <w:lang w:val="en-GB"/>
        </w:rPr>
        <w:t>,</w:t>
      </w:r>
      <w:r w:rsidR="00F230E4">
        <w:rPr>
          <w:rFonts w:asciiTheme="majorHAnsi" w:hAnsiTheme="majorHAnsi" w:cstheme="minorBidi"/>
          <w:sz w:val="24"/>
          <w:szCs w:val="24"/>
          <w:lang w:val="en-GB"/>
        </w:rPr>
        <w:t xml:space="preserve"> </w:t>
      </w:r>
      <w:r w:rsidRPr="00A3769B">
        <w:rPr>
          <w:rFonts w:asciiTheme="majorHAnsi" w:hAnsiTheme="majorHAnsi" w:cstheme="minorBidi"/>
          <w:sz w:val="24"/>
          <w:szCs w:val="24"/>
          <w:lang w:val="en-GB"/>
        </w:rPr>
        <w:t xml:space="preserve">he claimed that “[t]he passions of love and hatred are always followed by, or rather </w:t>
      </w:r>
      <w:proofErr w:type="spellStart"/>
      <w:r w:rsidRPr="00A3769B">
        <w:rPr>
          <w:rFonts w:asciiTheme="majorHAnsi" w:hAnsiTheme="majorHAnsi" w:cstheme="minorBidi"/>
          <w:sz w:val="24"/>
          <w:szCs w:val="24"/>
          <w:lang w:val="en-GB"/>
        </w:rPr>
        <w:t>conjoin’d</w:t>
      </w:r>
      <w:proofErr w:type="spellEnd"/>
      <w:r w:rsidRPr="00A3769B">
        <w:rPr>
          <w:rFonts w:asciiTheme="majorHAnsi" w:hAnsiTheme="majorHAnsi" w:cstheme="minorBidi"/>
          <w:sz w:val="24"/>
          <w:szCs w:val="24"/>
          <w:lang w:val="en-GB"/>
        </w:rPr>
        <w:t xml:space="preserve"> with benevolence and anger,” they “are not </w:t>
      </w:r>
      <w:proofErr w:type="spellStart"/>
      <w:r w:rsidRPr="00A3769B">
        <w:rPr>
          <w:rFonts w:asciiTheme="majorHAnsi" w:hAnsiTheme="majorHAnsi" w:cstheme="minorBidi"/>
          <w:sz w:val="24"/>
          <w:szCs w:val="24"/>
          <w:lang w:val="en-GB"/>
        </w:rPr>
        <w:t>compleated</w:t>
      </w:r>
      <w:proofErr w:type="spellEnd"/>
      <w:r w:rsidRPr="00A3769B">
        <w:rPr>
          <w:rFonts w:asciiTheme="majorHAnsi" w:hAnsiTheme="majorHAnsi" w:cstheme="minorBidi"/>
          <w:sz w:val="24"/>
          <w:szCs w:val="24"/>
          <w:lang w:val="en-GB"/>
        </w:rPr>
        <w:t xml:space="preserve"> within themselves, nor rest in that emotion, which they produce, but carry the mind to something farther.” (T 2.2.6.3) Love produces benevolence, i.e. a desire of the happiness of the person one loves, while hatred is always followed by anger, i.e. a desire of another’s misery. At the end of the day, anger appears to be a complex passion. In her classic </w:t>
      </w:r>
      <w:r w:rsidRPr="00A3769B">
        <w:rPr>
          <w:rFonts w:asciiTheme="majorHAnsi" w:hAnsiTheme="majorHAnsi" w:cstheme="minorBidi"/>
          <w:i/>
          <w:iCs/>
          <w:sz w:val="24"/>
          <w:szCs w:val="24"/>
          <w:lang w:val="en-GB"/>
        </w:rPr>
        <w:t>A Progress of Sentiments</w:t>
      </w:r>
      <w:r w:rsidRPr="00A3769B">
        <w:rPr>
          <w:rFonts w:asciiTheme="majorHAnsi" w:hAnsiTheme="majorHAnsi" w:cstheme="minorBidi"/>
          <w:sz w:val="24"/>
          <w:szCs w:val="24"/>
          <w:lang w:val="en-GB"/>
        </w:rPr>
        <w:t xml:space="preserve">, Baier puts it clearly when she says. “anger […] does, like every desire, have an “end,” in this case to hurt the one we are angry with. It shares the “object” of the hatred that it “attends,” and its distinctive causes, some “painful” injury or disservice, are among the many possible causes of hatred. [Hume] is accepting [a] triple intentionality for benevolence and anger” (1991: 162). </w:t>
      </w:r>
      <w:r w:rsidRPr="00A3769B">
        <w:rPr>
          <w:rFonts w:asciiTheme="majorHAnsi" w:hAnsiTheme="majorHAnsi" w:cstheme="minorBidi"/>
          <w:sz w:val="24"/>
          <w:szCs w:val="24"/>
          <w:lang w:val="en-US"/>
        </w:rPr>
        <w:t>Anger has “three objects, to which [it] direct[s] our view,” it does not only copy, but rather “refer[s] to them” (</w:t>
      </w:r>
      <w:r w:rsidRPr="00A3769B">
        <w:rPr>
          <w:rFonts w:asciiTheme="majorHAnsi" w:hAnsiTheme="majorHAnsi" w:cstheme="minorBidi"/>
          <w:i/>
          <w:iCs/>
          <w:sz w:val="24"/>
          <w:szCs w:val="24"/>
          <w:lang w:val="en-US"/>
        </w:rPr>
        <w:t>ibid</w:t>
      </w:r>
      <w:r w:rsidRPr="00A3769B">
        <w:rPr>
          <w:rFonts w:asciiTheme="majorHAnsi" w:hAnsiTheme="majorHAnsi" w:cstheme="minorBidi"/>
          <w:sz w:val="24"/>
          <w:szCs w:val="24"/>
          <w:lang w:val="en-US"/>
        </w:rPr>
        <w:t xml:space="preserve">.). </w:t>
      </w:r>
    </w:p>
    <w:p w14:paraId="730BC400" w14:textId="77777777" w:rsidR="003179CA" w:rsidRPr="00A3769B" w:rsidRDefault="003179CA" w:rsidP="00044CA2">
      <w:pPr>
        <w:spacing w:line="360" w:lineRule="auto"/>
        <w:ind w:firstLine="720"/>
        <w:contextualSpacing/>
        <w:jc w:val="both"/>
        <w:rPr>
          <w:rFonts w:asciiTheme="majorHAnsi" w:hAnsiTheme="majorHAnsi" w:cstheme="minorBidi"/>
          <w:sz w:val="24"/>
          <w:szCs w:val="24"/>
          <w:lang w:val="en-US"/>
        </w:rPr>
      </w:pPr>
      <w:r w:rsidRPr="00A3769B">
        <w:rPr>
          <w:rFonts w:asciiTheme="majorHAnsi" w:hAnsiTheme="majorHAnsi" w:cstheme="minorBidi"/>
          <w:sz w:val="24"/>
          <w:szCs w:val="24"/>
          <w:lang w:val="en-US"/>
        </w:rPr>
        <w:t xml:space="preserve">However, Hume seems to deny any possibility for anger to have a reference to external objects. This passion seems to be a mere bodily state. He </w:t>
      </w:r>
      <w:r w:rsidR="00044CA2">
        <w:rPr>
          <w:rFonts w:asciiTheme="majorHAnsi" w:hAnsiTheme="majorHAnsi" w:cstheme="minorBidi"/>
          <w:sz w:val="24"/>
          <w:szCs w:val="24"/>
          <w:lang w:val="en-US"/>
        </w:rPr>
        <w:t>affirms</w:t>
      </w:r>
      <w:r w:rsidRPr="00A3769B">
        <w:rPr>
          <w:rFonts w:asciiTheme="majorHAnsi" w:hAnsiTheme="majorHAnsi" w:cstheme="minorBidi"/>
          <w:sz w:val="24"/>
          <w:szCs w:val="24"/>
          <w:lang w:val="en-US"/>
        </w:rPr>
        <w:t xml:space="preserve"> the following: </w:t>
      </w:r>
    </w:p>
    <w:p w14:paraId="256B310F" w14:textId="77777777" w:rsidR="003179CA" w:rsidRPr="00A3769B" w:rsidRDefault="003179CA" w:rsidP="003179CA">
      <w:pPr>
        <w:spacing w:line="360" w:lineRule="auto"/>
        <w:contextualSpacing/>
        <w:jc w:val="both"/>
        <w:rPr>
          <w:rFonts w:asciiTheme="majorHAnsi" w:hAnsiTheme="majorHAnsi" w:cstheme="minorBidi"/>
          <w:lang w:val="en-US"/>
        </w:rPr>
      </w:pPr>
    </w:p>
    <w:p w14:paraId="1C45C612" w14:textId="77777777" w:rsidR="003179CA" w:rsidRPr="00A3769B" w:rsidRDefault="003179CA" w:rsidP="0099196F">
      <w:pPr>
        <w:spacing w:line="360" w:lineRule="auto"/>
        <w:ind w:left="720" w:right="709"/>
        <w:contextualSpacing/>
        <w:jc w:val="both"/>
        <w:rPr>
          <w:rFonts w:asciiTheme="majorHAnsi" w:hAnsiTheme="majorHAnsi" w:cstheme="minorBidi"/>
          <w:lang w:val="en-GB"/>
        </w:rPr>
      </w:pPr>
      <w:r w:rsidRPr="00A3769B">
        <w:rPr>
          <w:rFonts w:asciiTheme="majorHAnsi" w:hAnsiTheme="majorHAnsi" w:cstheme="minorBidi"/>
          <w:lang w:val="en-GB"/>
        </w:rPr>
        <w:t xml:space="preserve">When I am angry, I am actually </w:t>
      </w:r>
      <w:proofErr w:type="spellStart"/>
      <w:r w:rsidRPr="00A3769B">
        <w:rPr>
          <w:rFonts w:asciiTheme="majorHAnsi" w:hAnsiTheme="majorHAnsi" w:cstheme="minorBidi"/>
          <w:lang w:val="en-GB"/>
        </w:rPr>
        <w:t>possest</w:t>
      </w:r>
      <w:proofErr w:type="spellEnd"/>
      <w:r w:rsidRPr="00A3769B">
        <w:rPr>
          <w:rFonts w:asciiTheme="majorHAnsi" w:hAnsiTheme="majorHAnsi" w:cstheme="minorBidi"/>
          <w:lang w:val="en-GB"/>
        </w:rPr>
        <w:t xml:space="preserve"> with the passion, and in that emotion have no more a reference to any other object, than when I am thirsty, or sick, or more than five foot high. (T 2.3.3.5)</w:t>
      </w:r>
    </w:p>
    <w:p w14:paraId="3BCC6E2A" w14:textId="77777777" w:rsidR="003179CA" w:rsidRPr="003179CA" w:rsidRDefault="003179CA" w:rsidP="0099196F">
      <w:pPr>
        <w:spacing w:line="360" w:lineRule="auto"/>
        <w:ind w:left="720" w:right="709"/>
        <w:contextualSpacing/>
        <w:jc w:val="both"/>
        <w:rPr>
          <w:rFonts w:asciiTheme="majorHAnsi" w:hAnsiTheme="majorHAnsi" w:cstheme="minorBidi"/>
          <w:highlight w:val="yellow"/>
          <w:lang w:val="en-GB"/>
        </w:rPr>
      </w:pPr>
    </w:p>
    <w:p w14:paraId="2CAB21FE" w14:textId="77777777" w:rsidR="0099196F" w:rsidRDefault="00C4753B" w:rsidP="00F230E4">
      <w:pPr>
        <w:spacing w:line="360" w:lineRule="auto"/>
        <w:contextualSpacing/>
        <w:jc w:val="both"/>
        <w:rPr>
          <w:rFonts w:asciiTheme="majorHAnsi" w:hAnsiTheme="majorHAnsi"/>
          <w:sz w:val="24"/>
          <w:szCs w:val="24"/>
          <w:lang w:val="en-US"/>
        </w:rPr>
      </w:pPr>
      <w:r>
        <w:rPr>
          <w:rFonts w:asciiTheme="majorHAnsi" w:hAnsiTheme="majorHAnsi" w:cstheme="minorBidi"/>
          <w:sz w:val="24"/>
          <w:szCs w:val="24"/>
          <w:lang w:val="en-GB"/>
        </w:rPr>
        <w:t xml:space="preserve">Such declaration leaves us astonished. </w:t>
      </w:r>
      <w:r w:rsidR="00F230E4">
        <w:rPr>
          <w:rFonts w:asciiTheme="majorHAnsi" w:hAnsiTheme="majorHAnsi" w:cstheme="minorBidi"/>
          <w:sz w:val="24"/>
          <w:szCs w:val="24"/>
          <w:lang w:val="en-GB"/>
        </w:rPr>
        <w:t>From the Hume’s analysis retraced above it is clear that a</w:t>
      </w:r>
      <w:r>
        <w:rPr>
          <w:rFonts w:asciiTheme="majorHAnsi" w:hAnsiTheme="majorHAnsi" w:cstheme="minorBidi"/>
          <w:sz w:val="24"/>
          <w:szCs w:val="24"/>
          <w:lang w:val="en-GB"/>
        </w:rPr>
        <w:t xml:space="preserve">nger is one of the </w:t>
      </w:r>
      <w:r w:rsidRPr="00C4753B">
        <w:rPr>
          <w:rFonts w:asciiTheme="majorHAnsi" w:hAnsiTheme="majorHAnsi" w:cstheme="minorBidi"/>
          <w:sz w:val="24"/>
          <w:szCs w:val="24"/>
          <w:lang w:val="en-GB"/>
        </w:rPr>
        <w:t>“</w:t>
      </w:r>
      <w:r w:rsidRPr="00C4753B">
        <w:rPr>
          <w:rFonts w:asciiTheme="majorHAnsi" w:hAnsiTheme="majorHAnsi"/>
          <w:sz w:val="24"/>
          <w:szCs w:val="24"/>
          <w:lang w:val="en-US"/>
        </w:rPr>
        <w:t xml:space="preserve">few passions [which] have not only a cause and an object but also an end, and direct our view to all these things. The passions, then, refer or direct our attention beyond themselves to a great many ideas” (Cohon 1994: 180); so, how can Hume simply affirm that being angry is akin to being thirsty? </w:t>
      </w:r>
      <w:r w:rsidR="00044CA2">
        <w:rPr>
          <w:rFonts w:asciiTheme="majorHAnsi" w:hAnsiTheme="majorHAnsi"/>
          <w:sz w:val="24"/>
          <w:szCs w:val="24"/>
          <w:lang w:val="en-US"/>
        </w:rPr>
        <w:t xml:space="preserve">Hume’s account can sound rhapsodic of even incoherent. </w:t>
      </w:r>
      <w:r w:rsidR="00E8652E">
        <w:rPr>
          <w:rFonts w:asciiTheme="majorHAnsi" w:hAnsiTheme="majorHAnsi"/>
          <w:sz w:val="24"/>
          <w:szCs w:val="24"/>
          <w:lang w:val="en-US"/>
        </w:rPr>
        <w:t xml:space="preserve">Voices against </w:t>
      </w:r>
      <w:r w:rsidR="00044CA2">
        <w:rPr>
          <w:rFonts w:asciiTheme="majorHAnsi" w:hAnsiTheme="majorHAnsi"/>
          <w:sz w:val="24"/>
          <w:szCs w:val="24"/>
          <w:lang w:val="en-US"/>
        </w:rPr>
        <w:t xml:space="preserve">his affirmation </w:t>
      </w:r>
      <w:r w:rsidR="00E8652E">
        <w:rPr>
          <w:rFonts w:asciiTheme="majorHAnsi" w:hAnsiTheme="majorHAnsi"/>
          <w:sz w:val="24"/>
          <w:szCs w:val="24"/>
          <w:lang w:val="en-US"/>
        </w:rPr>
        <w:t xml:space="preserve">concerning </w:t>
      </w:r>
      <w:r w:rsidR="00044CA2">
        <w:rPr>
          <w:rFonts w:asciiTheme="majorHAnsi" w:hAnsiTheme="majorHAnsi"/>
          <w:sz w:val="24"/>
          <w:szCs w:val="24"/>
          <w:lang w:val="en-US"/>
        </w:rPr>
        <w:t>the lack of ‘reference’ of the passions have been raised</w:t>
      </w:r>
      <w:r w:rsidR="00E8652E">
        <w:rPr>
          <w:rFonts w:asciiTheme="majorHAnsi" w:hAnsiTheme="majorHAnsi"/>
          <w:sz w:val="24"/>
          <w:szCs w:val="24"/>
          <w:lang w:val="en-US"/>
        </w:rPr>
        <w:t xml:space="preserve">. </w:t>
      </w:r>
      <w:r w:rsidR="00E8652E" w:rsidRPr="00E8652E">
        <w:rPr>
          <w:rFonts w:asciiTheme="majorHAnsi" w:hAnsiTheme="majorHAnsi"/>
          <w:sz w:val="24"/>
          <w:szCs w:val="24"/>
          <w:lang w:val="en-US"/>
        </w:rPr>
        <w:t>Phillips</w:t>
      </w:r>
      <w:r w:rsidR="00F230E4">
        <w:rPr>
          <w:rFonts w:asciiTheme="majorHAnsi" w:hAnsiTheme="majorHAnsi"/>
          <w:sz w:val="24"/>
          <w:szCs w:val="24"/>
          <w:lang w:val="en-US"/>
        </w:rPr>
        <w:t xml:space="preserve"> for instance writes</w:t>
      </w:r>
      <w:r w:rsidR="00E8652E">
        <w:rPr>
          <w:rFonts w:asciiTheme="majorHAnsi" w:hAnsiTheme="majorHAnsi"/>
          <w:sz w:val="24"/>
          <w:szCs w:val="24"/>
          <w:lang w:val="en-US"/>
        </w:rPr>
        <w:t>:</w:t>
      </w:r>
      <w:r w:rsidR="00E8652E" w:rsidRPr="00E8652E">
        <w:rPr>
          <w:rFonts w:asciiTheme="majorHAnsi" w:hAnsiTheme="majorHAnsi"/>
          <w:sz w:val="24"/>
          <w:szCs w:val="24"/>
          <w:lang w:val="en-US"/>
        </w:rPr>
        <w:t xml:space="preserve"> </w:t>
      </w:r>
      <w:r w:rsidR="00E8652E">
        <w:rPr>
          <w:rFonts w:asciiTheme="majorHAnsi" w:hAnsiTheme="majorHAnsi"/>
          <w:sz w:val="24"/>
          <w:szCs w:val="24"/>
          <w:lang w:val="en-US"/>
        </w:rPr>
        <w:t>“</w:t>
      </w:r>
      <w:r w:rsidR="00E8652E" w:rsidRPr="00E8652E">
        <w:rPr>
          <w:rFonts w:asciiTheme="majorHAnsi" w:hAnsiTheme="majorHAnsi"/>
          <w:sz w:val="24"/>
          <w:szCs w:val="24"/>
          <w:lang w:val="en-US"/>
        </w:rPr>
        <w:t>Hume is wrong to think that passions cannot represent: anger, his own example, typically has cognitive content (one is angry with a person, institution, etc.)</w:t>
      </w:r>
      <w:r w:rsidR="00E8652E">
        <w:rPr>
          <w:rFonts w:asciiTheme="majorHAnsi" w:hAnsiTheme="majorHAnsi"/>
          <w:sz w:val="24"/>
          <w:szCs w:val="24"/>
          <w:lang w:val="en-US"/>
        </w:rPr>
        <w:t>”</w:t>
      </w:r>
      <w:r w:rsidR="00E8652E" w:rsidRPr="00E8652E">
        <w:rPr>
          <w:rFonts w:asciiTheme="majorHAnsi" w:hAnsiTheme="majorHAnsi"/>
          <w:sz w:val="24"/>
          <w:szCs w:val="24"/>
          <w:lang w:val="en-US"/>
        </w:rPr>
        <w:t xml:space="preserve"> (2005: 311)</w:t>
      </w:r>
      <w:r w:rsidR="00E8652E">
        <w:rPr>
          <w:rFonts w:asciiTheme="majorHAnsi" w:hAnsiTheme="majorHAnsi"/>
          <w:sz w:val="24"/>
          <w:szCs w:val="24"/>
          <w:lang w:val="en-US"/>
        </w:rPr>
        <w:t>. However, I think Hume’s statement has not to be read</w:t>
      </w:r>
      <w:r w:rsidR="00F230E4">
        <w:rPr>
          <w:rFonts w:asciiTheme="majorHAnsi" w:hAnsiTheme="majorHAnsi"/>
          <w:sz w:val="24"/>
          <w:szCs w:val="24"/>
          <w:lang w:val="en-US"/>
        </w:rPr>
        <w:t xml:space="preserve"> as being about the passions’ cognitive content</w:t>
      </w:r>
      <w:r w:rsidR="00E8652E">
        <w:rPr>
          <w:rFonts w:asciiTheme="majorHAnsi" w:hAnsiTheme="majorHAnsi"/>
          <w:sz w:val="24"/>
          <w:szCs w:val="24"/>
          <w:lang w:val="en-US"/>
        </w:rPr>
        <w:t xml:space="preserve">, but on their effects on us, on their phenomenology, on the way they are projected on the screen of the mind. </w:t>
      </w:r>
      <w:r w:rsidRPr="00C4753B">
        <w:rPr>
          <w:rFonts w:asciiTheme="majorHAnsi" w:hAnsiTheme="majorHAnsi"/>
          <w:sz w:val="24"/>
          <w:szCs w:val="24"/>
          <w:lang w:val="en-US"/>
        </w:rPr>
        <w:t xml:space="preserve">A quote from the </w:t>
      </w:r>
      <w:r w:rsidRPr="00C4753B">
        <w:rPr>
          <w:rFonts w:asciiTheme="majorHAnsi" w:hAnsiTheme="majorHAnsi"/>
          <w:i/>
          <w:iCs/>
          <w:sz w:val="24"/>
          <w:szCs w:val="24"/>
          <w:lang w:val="en-US"/>
        </w:rPr>
        <w:t>Second Enquiry</w:t>
      </w:r>
      <w:r w:rsidRPr="00C4753B">
        <w:rPr>
          <w:rFonts w:asciiTheme="majorHAnsi" w:hAnsiTheme="majorHAnsi"/>
          <w:sz w:val="24"/>
          <w:szCs w:val="24"/>
          <w:lang w:val="en-US"/>
        </w:rPr>
        <w:t xml:space="preserve"> can help us </w:t>
      </w:r>
      <w:r w:rsidR="00F230E4">
        <w:rPr>
          <w:rFonts w:asciiTheme="majorHAnsi" w:hAnsiTheme="majorHAnsi"/>
          <w:sz w:val="24"/>
          <w:szCs w:val="24"/>
          <w:lang w:val="en-US"/>
        </w:rPr>
        <w:t xml:space="preserve">to navigate </w:t>
      </w:r>
      <w:r w:rsidRPr="00C4753B">
        <w:rPr>
          <w:rFonts w:asciiTheme="majorHAnsi" w:hAnsiTheme="majorHAnsi"/>
          <w:sz w:val="24"/>
          <w:szCs w:val="24"/>
          <w:lang w:val="en-US"/>
        </w:rPr>
        <w:t xml:space="preserve">this apparent paradox:  </w:t>
      </w:r>
    </w:p>
    <w:p w14:paraId="3C43D3DB" w14:textId="77777777" w:rsidR="00C4753B" w:rsidRDefault="00C4753B" w:rsidP="00C4753B">
      <w:pPr>
        <w:spacing w:line="360" w:lineRule="auto"/>
        <w:contextualSpacing/>
        <w:jc w:val="both"/>
        <w:rPr>
          <w:rFonts w:asciiTheme="majorHAnsi" w:hAnsiTheme="majorHAnsi" w:cstheme="minorBidi"/>
          <w:sz w:val="24"/>
          <w:szCs w:val="24"/>
          <w:lang w:val="en-GB"/>
        </w:rPr>
      </w:pPr>
    </w:p>
    <w:p w14:paraId="11235672" w14:textId="77777777" w:rsidR="0099196F" w:rsidRPr="0099196F" w:rsidRDefault="0099196F" w:rsidP="00167ACA">
      <w:pPr>
        <w:spacing w:line="360" w:lineRule="auto"/>
        <w:ind w:left="720" w:right="709"/>
        <w:contextualSpacing/>
        <w:jc w:val="both"/>
        <w:rPr>
          <w:rFonts w:asciiTheme="majorHAnsi" w:hAnsiTheme="majorHAnsi" w:cstheme="minorBidi"/>
          <w:lang w:val="en-GB"/>
        </w:rPr>
      </w:pPr>
      <w:r w:rsidRPr="00100CFE">
        <w:rPr>
          <w:rFonts w:asciiTheme="majorHAnsi" w:hAnsiTheme="majorHAnsi" w:cstheme="minorBidi"/>
          <w:lang w:val="en-GB"/>
        </w:rPr>
        <w:t>Were we to attempt a </w:t>
      </w:r>
      <w:r w:rsidRPr="00100CFE">
        <w:rPr>
          <w:rFonts w:asciiTheme="majorHAnsi" w:hAnsiTheme="majorHAnsi" w:cstheme="minorBidi"/>
          <w:i/>
          <w:iCs/>
          <w:lang w:val="en-GB"/>
        </w:rPr>
        <w:t>definition</w:t>
      </w:r>
      <w:r w:rsidRPr="00100CFE">
        <w:rPr>
          <w:rFonts w:asciiTheme="majorHAnsi" w:hAnsiTheme="majorHAnsi" w:cstheme="minorBidi"/>
          <w:lang w:val="en-GB"/>
        </w:rPr>
        <w:t> of this sentiment</w:t>
      </w:r>
      <w:r w:rsidR="00C4753B" w:rsidRPr="00100CFE">
        <w:rPr>
          <w:rFonts w:asciiTheme="majorHAnsi" w:hAnsiTheme="majorHAnsi" w:cstheme="minorBidi"/>
          <w:lang w:val="en-GB"/>
        </w:rPr>
        <w:t xml:space="preserve"> [belief]</w:t>
      </w:r>
      <w:r w:rsidRPr="00100CFE">
        <w:rPr>
          <w:rFonts w:asciiTheme="majorHAnsi" w:hAnsiTheme="majorHAnsi" w:cstheme="minorBidi"/>
          <w:lang w:val="en-GB"/>
        </w:rPr>
        <w:t>, we should, perhaps, find it a very difficult, if not an impossible task; in the same manner as if we should endeavour to define the feeling of cold or passion of anger, to a creature who never had any experience of these sentiment</w:t>
      </w:r>
      <w:r w:rsidR="00C4753B" w:rsidRPr="00100CFE">
        <w:rPr>
          <w:rFonts w:asciiTheme="majorHAnsi" w:hAnsiTheme="majorHAnsi" w:cstheme="minorBidi"/>
          <w:lang w:val="en-GB"/>
        </w:rPr>
        <w:t>.</w:t>
      </w:r>
      <w:r w:rsidRPr="00100CFE">
        <w:rPr>
          <w:rFonts w:asciiTheme="majorHAnsi" w:hAnsiTheme="majorHAnsi" w:cstheme="minorBidi"/>
          <w:lang w:val="en-GB"/>
        </w:rPr>
        <w:t xml:space="preserve"> (</w:t>
      </w:r>
      <w:hyperlink r:id="rId7" w:anchor="12" w:history="1">
        <w:r w:rsidR="006E1EB7">
          <w:rPr>
            <w:rFonts w:asciiTheme="majorHAnsi" w:hAnsiTheme="majorHAnsi" w:cstheme="minorBidi"/>
            <w:lang w:val="en-GB"/>
          </w:rPr>
          <w:t>E</w:t>
        </w:r>
        <w:r w:rsidR="00167ACA">
          <w:rPr>
            <w:rFonts w:asciiTheme="majorHAnsi" w:hAnsiTheme="majorHAnsi" w:cstheme="minorBidi"/>
            <w:lang w:val="en-GB"/>
          </w:rPr>
          <w:t>HU</w:t>
        </w:r>
        <w:r w:rsidRPr="00100CFE">
          <w:rPr>
            <w:rFonts w:asciiTheme="majorHAnsi" w:hAnsiTheme="majorHAnsi" w:cstheme="minorBidi"/>
            <w:lang w:val="en-GB"/>
          </w:rPr>
          <w:t xml:space="preserve"> 5.12</w:t>
        </w:r>
      </w:hyperlink>
      <w:r w:rsidRPr="00100CFE">
        <w:rPr>
          <w:rFonts w:asciiTheme="majorHAnsi" w:hAnsiTheme="majorHAnsi" w:cstheme="minorBidi"/>
          <w:lang w:val="en-GB"/>
        </w:rPr>
        <w:t>)</w:t>
      </w:r>
    </w:p>
    <w:p w14:paraId="13B81DBF" w14:textId="77777777" w:rsidR="0099196F" w:rsidRPr="0099196F" w:rsidRDefault="0099196F" w:rsidP="0099196F">
      <w:pPr>
        <w:shd w:val="clear" w:color="auto" w:fill="FFFFFF"/>
        <w:spacing w:beforeAutospacing="1" w:after="0" w:afterAutospacing="1" w:line="360" w:lineRule="auto"/>
        <w:jc w:val="both"/>
        <w:rPr>
          <w:rFonts w:asciiTheme="majorHAnsi" w:hAnsiTheme="majorHAnsi" w:cs="Times New Roman"/>
          <w:color w:val="282828"/>
          <w:sz w:val="24"/>
          <w:szCs w:val="24"/>
          <w:highlight w:val="yellow"/>
          <w:lang w:val="en-US"/>
        </w:rPr>
      </w:pPr>
    </w:p>
    <w:p w14:paraId="1959E30F" w14:textId="77777777" w:rsidR="00C164F4" w:rsidRDefault="00C4753B" w:rsidP="00C164F4">
      <w:pPr>
        <w:spacing w:line="360" w:lineRule="auto"/>
        <w:contextualSpacing/>
        <w:jc w:val="both"/>
        <w:rPr>
          <w:rFonts w:asciiTheme="majorHAnsi" w:hAnsiTheme="majorHAnsi" w:cstheme="minorBidi"/>
          <w:sz w:val="24"/>
          <w:szCs w:val="24"/>
          <w:lang w:val="en-US"/>
        </w:rPr>
      </w:pPr>
      <w:r>
        <w:rPr>
          <w:rFonts w:asciiTheme="majorHAnsi" w:hAnsiTheme="majorHAnsi" w:cstheme="minorBidi"/>
          <w:sz w:val="24"/>
          <w:szCs w:val="24"/>
          <w:lang w:val="en-US"/>
        </w:rPr>
        <w:t xml:space="preserve">This excerpt </w:t>
      </w:r>
      <w:r w:rsidR="00F230E4">
        <w:rPr>
          <w:rFonts w:asciiTheme="majorHAnsi" w:hAnsiTheme="majorHAnsi" w:cstheme="minorBidi"/>
          <w:sz w:val="24"/>
          <w:szCs w:val="24"/>
          <w:lang w:val="en-US"/>
        </w:rPr>
        <w:t xml:space="preserve">– if read in parallel with his detailed discussion of the passions as having objects, subjects, and ends in Book 2 of the </w:t>
      </w:r>
      <w:r w:rsidR="00F230E4" w:rsidRPr="00F230E4">
        <w:rPr>
          <w:rFonts w:asciiTheme="majorHAnsi" w:hAnsiTheme="majorHAnsi" w:cstheme="minorBidi"/>
          <w:i/>
          <w:iCs/>
          <w:sz w:val="24"/>
          <w:szCs w:val="24"/>
          <w:lang w:val="en-US"/>
        </w:rPr>
        <w:t>Treatise</w:t>
      </w:r>
      <w:r w:rsidR="00F230E4">
        <w:rPr>
          <w:rFonts w:asciiTheme="majorHAnsi" w:hAnsiTheme="majorHAnsi" w:cstheme="minorBidi"/>
          <w:sz w:val="24"/>
          <w:szCs w:val="24"/>
          <w:lang w:val="en-US"/>
        </w:rPr>
        <w:t xml:space="preserve"> – </w:t>
      </w:r>
      <w:r>
        <w:rPr>
          <w:rFonts w:asciiTheme="majorHAnsi" w:hAnsiTheme="majorHAnsi" w:cstheme="minorBidi"/>
          <w:sz w:val="24"/>
          <w:szCs w:val="24"/>
          <w:lang w:val="en-US"/>
        </w:rPr>
        <w:t>reveal</w:t>
      </w:r>
      <w:r w:rsidR="00F230E4">
        <w:rPr>
          <w:rFonts w:asciiTheme="majorHAnsi" w:hAnsiTheme="majorHAnsi" w:cstheme="minorBidi"/>
          <w:sz w:val="24"/>
          <w:szCs w:val="24"/>
          <w:lang w:val="en-US"/>
        </w:rPr>
        <w:t>s</w:t>
      </w:r>
      <w:r>
        <w:rPr>
          <w:rFonts w:asciiTheme="majorHAnsi" w:hAnsiTheme="majorHAnsi" w:cstheme="minorBidi"/>
          <w:sz w:val="24"/>
          <w:szCs w:val="24"/>
          <w:lang w:val="en-US"/>
        </w:rPr>
        <w:t xml:space="preserve"> a double conception of the passions in Hume’s work. On the one hand, a passion can be described according to its components (such as its object, cause, and end); on the other, </w:t>
      </w:r>
      <w:r w:rsidR="00100CFE">
        <w:rPr>
          <w:rFonts w:asciiTheme="majorHAnsi" w:hAnsiTheme="majorHAnsi" w:cstheme="minorBidi"/>
          <w:sz w:val="24"/>
          <w:szCs w:val="24"/>
          <w:lang w:val="en-US"/>
        </w:rPr>
        <w:t>however</w:t>
      </w:r>
      <w:r>
        <w:rPr>
          <w:rFonts w:asciiTheme="majorHAnsi" w:hAnsiTheme="majorHAnsi" w:cstheme="minorBidi"/>
          <w:sz w:val="24"/>
          <w:szCs w:val="24"/>
          <w:lang w:val="en-US"/>
        </w:rPr>
        <w:t xml:space="preserve">, every passion is </w:t>
      </w:r>
      <w:r w:rsidR="00100CFE">
        <w:rPr>
          <w:rFonts w:asciiTheme="majorHAnsi" w:hAnsiTheme="majorHAnsi" w:cstheme="minorBidi"/>
          <w:sz w:val="24"/>
          <w:szCs w:val="24"/>
          <w:lang w:val="en-US"/>
        </w:rPr>
        <w:t xml:space="preserve">an “original </w:t>
      </w:r>
      <w:r w:rsidR="00100CFE" w:rsidRPr="00100CFE">
        <w:rPr>
          <w:rFonts w:asciiTheme="majorHAnsi" w:hAnsiTheme="majorHAnsi" w:cstheme="minorBidi"/>
          <w:sz w:val="24"/>
          <w:szCs w:val="24"/>
          <w:lang w:val="en-US"/>
        </w:rPr>
        <w:t>existence.”</w:t>
      </w:r>
      <w:r w:rsidR="00100CFE">
        <w:rPr>
          <w:rStyle w:val="EndnoteReference"/>
          <w:rFonts w:asciiTheme="majorHAnsi" w:hAnsiTheme="majorHAnsi"/>
          <w:sz w:val="24"/>
          <w:szCs w:val="24"/>
          <w:lang w:val="en-US"/>
        </w:rPr>
        <w:endnoteReference w:id="13"/>
      </w:r>
      <w:r w:rsidR="00100CFE" w:rsidRPr="00100CFE">
        <w:rPr>
          <w:rFonts w:asciiTheme="majorHAnsi" w:hAnsiTheme="majorHAnsi"/>
          <w:sz w:val="24"/>
          <w:szCs w:val="24"/>
          <w:lang w:val="en-US"/>
        </w:rPr>
        <w:t xml:space="preserve"> As Hume states in </w:t>
      </w:r>
      <w:r w:rsidR="00100CFE" w:rsidRPr="00100CFE">
        <w:rPr>
          <w:rFonts w:asciiTheme="majorHAnsi" w:hAnsiTheme="majorHAnsi" w:cstheme="minorBidi"/>
          <w:sz w:val="24"/>
          <w:szCs w:val="24"/>
          <w:lang w:val="en-US"/>
        </w:rPr>
        <w:t xml:space="preserve">T 2.3.3.5, </w:t>
      </w:r>
      <w:r w:rsidR="00100CFE">
        <w:rPr>
          <w:rFonts w:asciiTheme="majorHAnsi" w:hAnsiTheme="majorHAnsi" w:cstheme="minorBidi"/>
          <w:sz w:val="24"/>
          <w:szCs w:val="24"/>
          <w:lang w:val="en-US"/>
        </w:rPr>
        <w:t>a “</w:t>
      </w:r>
      <w:r w:rsidR="00100CFE" w:rsidRPr="00100CFE">
        <w:rPr>
          <w:rFonts w:asciiTheme="majorHAnsi" w:hAnsiTheme="majorHAnsi" w:cstheme="minorBidi"/>
          <w:sz w:val="24"/>
          <w:szCs w:val="24"/>
          <w:lang w:val="en-US"/>
        </w:rPr>
        <w:t>passion is an original existence, or, if you will, modification of existence, and contains not any representative quality, which renders it a copy of any other existence or modification.</w:t>
      </w:r>
      <w:r w:rsidR="00100CFE">
        <w:rPr>
          <w:rFonts w:asciiTheme="majorHAnsi" w:hAnsiTheme="majorHAnsi" w:cstheme="minorBidi"/>
          <w:sz w:val="24"/>
          <w:szCs w:val="24"/>
          <w:lang w:val="en-US"/>
        </w:rPr>
        <w:t xml:space="preserve">” This is why it is </w:t>
      </w:r>
      <w:r w:rsidRPr="00C4753B">
        <w:rPr>
          <w:rFonts w:asciiTheme="majorHAnsi" w:hAnsiTheme="majorHAnsi" w:cstheme="minorBidi"/>
          <w:sz w:val="24"/>
          <w:szCs w:val="24"/>
          <w:lang w:val="en-US"/>
        </w:rPr>
        <w:t>“impossible to give any definition</w:t>
      </w:r>
      <w:r w:rsidR="00100CFE">
        <w:rPr>
          <w:rFonts w:asciiTheme="majorHAnsi" w:hAnsiTheme="majorHAnsi" w:cstheme="minorBidi"/>
          <w:sz w:val="24"/>
          <w:szCs w:val="24"/>
          <w:lang w:val="en-US"/>
        </w:rPr>
        <w:t>” of the passions, “</w:t>
      </w:r>
      <w:r w:rsidRPr="00C4753B">
        <w:rPr>
          <w:rFonts w:asciiTheme="majorHAnsi" w:hAnsiTheme="majorHAnsi" w:cstheme="minorBidi"/>
          <w:sz w:val="24"/>
          <w:szCs w:val="24"/>
          <w:lang w:val="en-US"/>
        </w:rPr>
        <w:t>because they produce merely a simple impression</w:t>
      </w:r>
      <w:r w:rsidR="00100CFE">
        <w:rPr>
          <w:rFonts w:asciiTheme="majorHAnsi" w:hAnsiTheme="majorHAnsi" w:cstheme="minorBidi"/>
          <w:sz w:val="24"/>
          <w:szCs w:val="24"/>
          <w:lang w:val="en-US"/>
        </w:rPr>
        <w:t xml:space="preserve">” </w:t>
      </w:r>
      <w:r w:rsidRPr="00C4753B">
        <w:rPr>
          <w:rFonts w:asciiTheme="majorHAnsi" w:hAnsiTheme="majorHAnsi" w:cstheme="minorBidi"/>
          <w:sz w:val="24"/>
          <w:szCs w:val="24"/>
          <w:lang w:val="en-US"/>
        </w:rPr>
        <w:t>(T 2.2.1.1)</w:t>
      </w:r>
      <w:r w:rsidR="00100CFE">
        <w:rPr>
          <w:rFonts w:asciiTheme="majorHAnsi" w:hAnsiTheme="majorHAnsi" w:cstheme="minorBidi"/>
          <w:sz w:val="24"/>
          <w:szCs w:val="24"/>
          <w:lang w:val="en-US"/>
        </w:rPr>
        <w:t>. This does not mean</w:t>
      </w:r>
      <w:r w:rsidR="00F230E4">
        <w:rPr>
          <w:rFonts w:asciiTheme="majorHAnsi" w:hAnsiTheme="majorHAnsi" w:cstheme="minorBidi"/>
          <w:sz w:val="24"/>
          <w:szCs w:val="24"/>
          <w:lang w:val="en-US"/>
        </w:rPr>
        <w:t>, I believe,</w:t>
      </w:r>
      <w:r w:rsidR="00100CFE">
        <w:rPr>
          <w:rFonts w:asciiTheme="majorHAnsi" w:hAnsiTheme="majorHAnsi" w:cstheme="minorBidi"/>
          <w:sz w:val="24"/>
          <w:szCs w:val="24"/>
          <w:lang w:val="en-US"/>
        </w:rPr>
        <w:t xml:space="preserve"> that Hume</w:t>
      </w:r>
      <w:r w:rsidR="00E93D16">
        <w:rPr>
          <w:rFonts w:asciiTheme="majorHAnsi" w:hAnsiTheme="majorHAnsi" w:cstheme="minorBidi"/>
          <w:sz w:val="24"/>
          <w:szCs w:val="24"/>
          <w:lang w:val="en-US"/>
        </w:rPr>
        <w:t>’s theory</w:t>
      </w:r>
      <w:r w:rsidR="00100CFE">
        <w:rPr>
          <w:rFonts w:asciiTheme="majorHAnsi" w:hAnsiTheme="majorHAnsi" w:cstheme="minorBidi"/>
          <w:sz w:val="24"/>
          <w:szCs w:val="24"/>
          <w:lang w:val="en-US"/>
        </w:rPr>
        <w:t xml:space="preserve"> is </w:t>
      </w:r>
      <w:r w:rsidR="00E93D16">
        <w:rPr>
          <w:rFonts w:asciiTheme="majorHAnsi" w:hAnsiTheme="majorHAnsi" w:cstheme="minorBidi"/>
          <w:sz w:val="24"/>
          <w:szCs w:val="24"/>
          <w:lang w:val="en-US"/>
        </w:rPr>
        <w:t>contradicting as some interpreters have claimed (see</w:t>
      </w:r>
      <w:r w:rsidR="00044CA2">
        <w:rPr>
          <w:rFonts w:asciiTheme="majorHAnsi" w:hAnsiTheme="majorHAnsi" w:cstheme="minorBidi"/>
          <w:sz w:val="24"/>
          <w:szCs w:val="24"/>
          <w:lang w:val="en-US"/>
        </w:rPr>
        <w:t xml:space="preserve"> again </w:t>
      </w:r>
      <w:r w:rsidR="00044CA2" w:rsidRPr="00C40BDD">
        <w:rPr>
          <w:rFonts w:asciiTheme="majorHAnsi" w:hAnsiTheme="majorHAnsi" w:cstheme="minorBidi"/>
          <w:sz w:val="24"/>
          <w:szCs w:val="24"/>
          <w:lang w:val="en-GB"/>
        </w:rPr>
        <w:t>Phillips 2005</w:t>
      </w:r>
      <w:r w:rsidR="00044CA2">
        <w:rPr>
          <w:rFonts w:asciiTheme="majorHAnsi" w:hAnsiTheme="majorHAnsi" w:cstheme="minorBidi"/>
          <w:sz w:val="24"/>
          <w:szCs w:val="24"/>
          <w:lang w:val="en-GB"/>
        </w:rPr>
        <w:t>;</w:t>
      </w:r>
      <w:r w:rsidR="00E93D16">
        <w:rPr>
          <w:rFonts w:asciiTheme="majorHAnsi" w:hAnsiTheme="majorHAnsi" w:cstheme="minorBidi"/>
          <w:sz w:val="24"/>
          <w:szCs w:val="24"/>
          <w:lang w:val="en-US"/>
        </w:rPr>
        <w:t xml:space="preserve"> Merivale 2009). Hume is simply identifying two different approaches to the study of the passion: a sort of structuralist approach; and, a phenomenological one. As we have seen so far, he clearly prefers working with the former.</w:t>
      </w:r>
      <w:r w:rsidR="006A0B81">
        <w:rPr>
          <w:rFonts w:asciiTheme="majorHAnsi" w:hAnsiTheme="majorHAnsi" w:cstheme="minorBidi"/>
          <w:sz w:val="24"/>
          <w:szCs w:val="24"/>
          <w:lang w:val="en-US"/>
        </w:rPr>
        <w:t xml:space="preserve"> </w:t>
      </w:r>
    </w:p>
    <w:p w14:paraId="2868728B" w14:textId="77777777" w:rsidR="003179CA" w:rsidRPr="0099196F" w:rsidRDefault="006A0B81" w:rsidP="00C164F4">
      <w:pPr>
        <w:spacing w:line="360" w:lineRule="auto"/>
        <w:ind w:firstLine="720"/>
        <w:contextualSpacing/>
        <w:jc w:val="both"/>
        <w:rPr>
          <w:rFonts w:asciiTheme="majorHAnsi" w:hAnsiTheme="majorHAnsi" w:cstheme="minorBidi"/>
          <w:sz w:val="24"/>
          <w:szCs w:val="24"/>
          <w:lang w:val="en-US"/>
        </w:rPr>
      </w:pPr>
      <w:r>
        <w:rPr>
          <w:rFonts w:asciiTheme="majorHAnsi" w:hAnsiTheme="majorHAnsi" w:cstheme="minorBidi"/>
          <w:sz w:val="24"/>
          <w:szCs w:val="24"/>
          <w:lang w:val="en-US"/>
        </w:rPr>
        <w:lastRenderedPageBreak/>
        <w:t xml:space="preserve">After all, talking of the phenomenology of a passion would be like trying to describe a color without naming it. Imagine I want to set up a theory of colors, and I want to start describing the color red. I would have a very hard time doing so trying to express my own phenomenological experience of that color. What it seems more easily doable is to refer to it pointing out the situations in which I see that color. In front of a rose, for example. I can say red is the color of blood, </w:t>
      </w:r>
      <w:r w:rsidR="00C164F4">
        <w:rPr>
          <w:rFonts w:asciiTheme="majorHAnsi" w:hAnsiTheme="majorHAnsi" w:cstheme="minorBidi"/>
          <w:sz w:val="24"/>
          <w:szCs w:val="24"/>
          <w:lang w:val="en-US"/>
        </w:rPr>
        <w:t xml:space="preserve">the light of the sun turns to red during the sunset, and so on. While describing </w:t>
      </w:r>
      <w:r>
        <w:rPr>
          <w:rFonts w:asciiTheme="majorHAnsi" w:hAnsiTheme="majorHAnsi" w:cstheme="minorBidi"/>
          <w:sz w:val="24"/>
          <w:szCs w:val="24"/>
          <w:lang w:val="en-US"/>
        </w:rPr>
        <w:t xml:space="preserve">the passions, Hume is proceeding in the same way. He knows that conveying the very </w:t>
      </w:r>
      <w:r w:rsidR="00C164F4">
        <w:rPr>
          <w:rFonts w:asciiTheme="majorHAnsi" w:hAnsiTheme="majorHAnsi" w:cstheme="minorBidi"/>
          <w:sz w:val="24"/>
          <w:szCs w:val="24"/>
          <w:lang w:val="en-US"/>
        </w:rPr>
        <w:t xml:space="preserve">emotion </w:t>
      </w:r>
      <w:r>
        <w:rPr>
          <w:rFonts w:asciiTheme="majorHAnsi" w:hAnsiTheme="majorHAnsi" w:cstheme="minorBidi"/>
          <w:sz w:val="24"/>
          <w:szCs w:val="24"/>
          <w:lang w:val="en-US"/>
        </w:rPr>
        <w:t>one feels when they are proud, ashamed, angry is “</w:t>
      </w:r>
      <w:r w:rsidRPr="006A0B81">
        <w:rPr>
          <w:rFonts w:asciiTheme="majorHAnsi" w:hAnsiTheme="majorHAnsi" w:cstheme="minorBidi"/>
          <w:sz w:val="24"/>
          <w:szCs w:val="24"/>
          <w:lang w:val="en-US"/>
        </w:rPr>
        <w:t>a very difficult, if not an impossible task</w:t>
      </w:r>
      <w:r>
        <w:rPr>
          <w:rFonts w:asciiTheme="majorHAnsi" w:hAnsiTheme="majorHAnsi" w:cstheme="minorBidi"/>
          <w:sz w:val="24"/>
          <w:szCs w:val="24"/>
          <w:lang w:val="en-US"/>
        </w:rPr>
        <w:t xml:space="preserve">.” What is therefore better to do </w:t>
      </w:r>
      <w:r w:rsidR="00C164F4">
        <w:rPr>
          <w:rFonts w:asciiTheme="majorHAnsi" w:hAnsiTheme="majorHAnsi" w:cstheme="minorBidi"/>
          <w:sz w:val="24"/>
          <w:szCs w:val="24"/>
          <w:lang w:val="en-US"/>
        </w:rPr>
        <w:t xml:space="preserve">in order to write a book on the passions </w:t>
      </w:r>
      <w:r>
        <w:rPr>
          <w:rFonts w:asciiTheme="majorHAnsi" w:hAnsiTheme="majorHAnsi" w:cstheme="minorBidi"/>
          <w:sz w:val="24"/>
          <w:szCs w:val="24"/>
          <w:lang w:val="en-US"/>
        </w:rPr>
        <w:t xml:space="preserve">is describing the causes of </w:t>
      </w:r>
      <w:r w:rsidR="00C164F4">
        <w:rPr>
          <w:rFonts w:asciiTheme="majorHAnsi" w:hAnsiTheme="majorHAnsi" w:cstheme="minorBidi"/>
          <w:sz w:val="24"/>
          <w:szCs w:val="24"/>
          <w:lang w:val="en-US"/>
        </w:rPr>
        <w:t>emotional phenomena</w:t>
      </w:r>
      <w:r>
        <w:rPr>
          <w:rFonts w:asciiTheme="majorHAnsi" w:hAnsiTheme="majorHAnsi" w:cstheme="minorBidi"/>
          <w:sz w:val="24"/>
          <w:szCs w:val="24"/>
          <w:lang w:val="en-US"/>
        </w:rPr>
        <w:t xml:space="preserve">. </w:t>
      </w:r>
      <w:r w:rsidR="00C164F4">
        <w:rPr>
          <w:rFonts w:asciiTheme="majorHAnsi" w:hAnsiTheme="majorHAnsi" w:cstheme="minorBidi"/>
          <w:sz w:val="24"/>
          <w:szCs w:val="24"/>
          <w:lang w:val="en-US"/>
        </w:rPr>
        <w:t xml:space="preserve">This is why, I believe, Hume seems to contradict himself alleging that the passions have both an ‘original existence’ with no reference to anything else and at the same time they possess a complex structure. </w:t>
      </w:r>
      <w:r>
        <w:rPr>
          <w:rFonts w:asciiTheme="majorHAnsi" w:hAnsiTheme="majorHAnsi" w:cstheme="minorBidi"/>
          <w:sz w:val="24"/>
          <w:szCs w:val="24"/>
          <w:lang w:val="en-US"/>
        </w:rPr>
        <w:t xml:space="preserve"> </w:t>
      </w:r>
    </w:p>
    <w:p w14:paraId="49FF0BE6" w14:textId="77777777" w:rsidR="00365BE9" w:rsidRDefault="00C4753B" w:rsidP="00C164F4">
      <w:pPr>
        <w:spacing w:line="360" w:lineRule="auto"/>
        <w:ind w:firstLine="720"/>
        <w:jc w:val="both"/>
        <w:rPr>
          <w:rFonts w:asciiTheme="majorHAnsi" w:hAnsiTheme="majorHAnsi" w:cstheme="minorBidi"/>
          <w:sz w:val="24"/>
          <w:szCs w:val="24"/>
          <w:lang w:val="en-GB"/>
        </w:rPr>
      </w:pPr>
      <w:r>
        <w:rPr>
          <w:rFonts w:asciiTheme="majorHAnsi" w:hAnsiTheme="majorHAnsi" w:cstheme="minorBidi"/>
          <w:sz w:val="24"/>
          <w:szCs w:val="24"/>
          <w:lang w:val="en-GB"/>
        </w:rPr>
        <w:t>Despite this clarification about Hume’s philosophy of emotions, b</w:t>
      </w:r>
      <w:r w:rsidR="00365BE9" w:rsidRPr="00EC766B">
        <w:rPr>
          <w:rFonts w:asciiTheme="majorHAnsi" w:hAnsiTheme="majorHAnsi" w:cstheme="minorBidi"/>
          <w:sz w:val="24"/>
          <w:szCs w:val="24"/>
          <w:lang w:val="en-GB"/>
        </w:rPr>
        <w:t>oth Humean hatred and anger seem to be rather different from our common-sense understanding of these emotions</w:t>
      </w:r>
      <w:r w:rsidR="00C164F4">
        <w:rPr>
          <w:rFonts w:asciiTheme="majorHAnsi" w:hAnsiTheme="majorHAnsi" w:cstheme="minorBidi"/>
          <w:sz w:val="24"/>
          <w:szCs w:val="24"/>
          <w:lang w:val="en-GB"/>
        </w:rPr>
        <w:t>, the former being a sort of invisible contempt, the latter more similar of what we would today call ‘hatred</w:t>
      </w:r>
      <w:r w:rsidR="00365BE9" w:rsidRPr="00EC766B">
        <w:rPr>
          <w:rFonts w:asciiTheme="majorHAnsi" w:hAnsiTheme="majorHAnsi" w:cstheme="minorBidi"/>
          <w:sz w:val="24"/>
          <w:szCs w:val="24"/>
          <w:lang w:val="en-GB"/>
        </w:rPr>
        <w:t>.</w:t>
      </w:r>
      <w:r w:rsidR="00C164F4">
        <w:rPr>
          <w:rFonts w:asciiTheme="majorHAnsi" w:hAnsiTheme="majorHAnsi" w:cstheme="minorBidi"/>
          <w:sz w:val="24"/>
          <w:szCs w:val="24"/>
          <w:lang w:val="en-GB"/>
        </w:rPr>
        <w:t>’</w:t>
      </w:r>
      <w:r w:rsidR="00365BE9" w:rsidRPr="00EC766B">
        <w:rPr>
          <w:rStyle w:val="EndnoteReference"/>
          <w:rFonts w:asciiTheme="majorHAnsi" w:hAnsiTheme="majorHAnsi" w:cstheme="minorBidi"/>
          <w:sz w:val="24"/>
          <w:szCs w:val="24"/>
          <w:lang w:val="en-GB"/>
        </w:rPr>
        <w:endnoteReference w:id="14"/>
      </w:r>
      <w:r w:rsidR="00365BE9" w:rsidRPr="00EC766B">
        <w:rPr>
          <w:rFonts w:asciiTheme="majorHAnsi" w:hAnsiTheme="majorHAnsi" w:cstheme="minorBidi"/>
          <w:sz w:val="24"/>
          <w:szCs w:val="24"/>
          <w:lang w:val="en-GB"/>
        </w:rPr>
        <w:t xml:space="preserve"> </w:t>
      </w:r>
      <w:r>
        <w:rPr>
          <w:rFonts w:asciiTheme="majorHAnsi" w:hAnsiTheme="majorHAnsi" w:cstheme="minorBidi"/>
          <w:sz w:val="24"/>
          <w:szCs w:val="24"/>
          <w:lang w:val="en-GB"/>
        </w:rPr>
        <w:t>But,</w:t>
      </w:r>
      <w:r w:rsidR="00530DA3">
        <w:rPr>
          <w:rFonts w:asciiTheme="majorHAnsi" w:hAnsiTheme="majorHAnsi" w:cstheme="minorBidi"/>
          <w:sz w:val="24"/>
          <w:szCs w:val="24"/>
          <w:lang w:val="en-GB"/>
        </w:rPr>
        <w:t xml:space="preserve"> the </w:t>
      </w:r>
      <w:r>
        <w:rPr>
          <w:rFonts w:asciiTheme="majorHAnsi" w:hAnsiTheme="majorHAnsi" w:cstheme="minorBidi"/>
          <w:sz w:val="24"/>
          <w:szCs w:val="24"/>
          <w:lang w:val="en-GB"/>
        </w:rPr>
        <w:t xml:space="preserve">enquiry on the essence of </w:t>
      </w:r>
      <w:r w:rsidR="00530DA3">
        <w:rPr>
          <w:rFonts w:asciiTheme="majorHAnsi" w:hAnsiTheme="majorHAnsi" w:cstheme="minorBidi"/>
          <w:sz w:val="24"/>
          <w:szCs w:val="24"/>
          <w:lang w:val="en-GB"/>
        </w:rPr>
        <w:t xml:space="preserve">anger in Hume’s philosophy cannot be limited this discussion. As I show in the following section, another passion can supply </w:t>
      </w:r>
      <w:r w:rsidR="00C164F4">
        <w:rPr>
          <w:rFonts w:asciiTheme="majorHAnsi" w:hAnsiTheme="majorHAnsi" w:cstheme="minorBidi"/>
          <w:sz w:val="24"/>
          <w:szCs w:val="24"/>
          <w:lang w:val="en-GB"/>
        </w:rPr>
        <w:t xml:space="preserve">for </w:t>
      </w:r>
      <w:r w:rsidR="00530DA3">
        <w:rPr>
          <w:rFonts w:asciiTheme="majorHAnsi" w:hAnsiTheme="majorHAnsi" w:cstheme="minorBidi"/>
          <w:sz w:val="24"/>
          <w:szCs w:val="24"/>
          <w:lang w:val="en-GB"/>
        </w:rPr>
        <w:t xml:space="preserve">the lack of </w:t>
      </w:r>
      <w:r w:rsidR="004A0E4C">
        <w:rPr>
          <w:rFonts w:asciiTheme="majorHAnsi" w:hAnsiTheme="majorHAnsi" w:cstheme="minorBidi"/>
          <w:sz w:val="24"/>
          <w:szCs w:val="24"/>
          <w:lang w:val="en-GB"/>
        </w:rPr>
        <w:t xml:space="preserve">an account of </w:t>
      </w:r>
      <w:r w:rsidR="00530DA3">
        <w:rPr>
          <w:rFonts w:asciiTheme="majorHAnsi" w:hAnsiTheme="majorHAnsi" w:cstheme="minorBidi"/>
          <w:sz w:val="24"/>
          <w:szCs w:val="24"/>
          <w:lang w:val="en-GB"/>
        </w:rPr>
        <w:t>anger</w:t>
      </w:r>
      <w:r w:rsidR="004A0E4C">
        <w:rPr>
          <w:rFonts w:asciiTheme="majorHAnsi" w:hAnsiTheme="majorHAnsi" w:cstheme="minorBidi"/>
          <w:sz w:val="24"/>
          <w:szCs w:val="24"/>
          <w:lang w:val="en-GB"/>
        </w:rPr>
        <w:t xml:space="preserve"> closer to our common sense idea</w:t>
      </w:r>
      <w:r w:rsidR="00530DA3">
        <w:rPr>
          <w:rFonts w:asciiTheme="majorHAnsi" w:hAnsiTheme="majorHAnsi" w:cstheme="minorBidi"/>
          <w:sz w:val="24"/>
          <w:szCs w:val="24"/>
          <w:lang w:val="en-GB"/>
        </w:rPr>
        <w:t>.</w:t>
      </w:r>
    </w:p>
    <w:p w14:paraId="58784262" w14:textId="77777777" w:rsidR="00031F18" w:rsidRPr="00EC766B" w:rsidRDefault="00031F18" w:rsidP="00031F18">
      <w:pPr>
        <w:spacing w:line="360" w:lineRule="auto"/>
        <w:ind w:firstLine="720"/>
        <w:contextualSpacing/>
        <w:jc w:val="both"/>
        <w:rPr>
          <w:rFonts w:asciiTheme="majorHAnsi" w:hAnsiTheme="majorHAnsi" w:cstheme="minorBidi"/>
          <w:sz w:val="24"/>
          <w:szCs w:val="24"/>
          <w:lang w:val="en-GB"/>
        </w:rPr>
      </w:pPr>
    </w:p>
    <w:p w14:paraId="18977C8D" w14:textId="77777777" w:rsidR="00365BE9" w:rsidRDefault="00365BE9" w:rsidP="009B4FAD">
      <w:pPr>
        <w:spacing w:line="360" w:lineRule="auto"/>
        <w:contextualSpacing/>
        <w:rPr>
          <w:rFonts w:asciiTheme="majorHAnsi" w:hAnsiTheme="majorHAnsi" w:cstheme="minorBidi"/>
          <w:b/>
          <w:bCs/>
          <w:sz w:val="24"/>
          <w:szCs w:val="24"/>
          <w:lang w:val="en-GB"/>
        </w:rPr>
      </w:pPr>
      <w:r>
        <w:rPr>
          <w:rFonts w:asciiTheme="majorHAnsi" w:hAnsiTheme="majorHAnsi" w:cstheme="minorBidi"/>
          <w:b/>
          <w:bCs/>
          <w:sz w:val="24"/>
          <w:szCs w:val="24"/>
          <w:lang w:val="en-GB"/>
        </w:rPr>
        <w:t>Resentment</w:t>
      </w:r>
      <w:r w:rsidR="00767764">
        <w:rPr>
          <w:rFonts w:asciiTheme="majorHAnsi" w:hAnsiTheme="majorHAnsi" w:cstheme="minorBidi"/>
          <w:b/>
          <w:bCs/>
          <w:sz w:val="24"/>
          <w:szCs w:val="24"/>
          <w:lang w:val="en-GB"/>
        </w:rPr>
        <w:t xml:space="preserve">, </w:t>
      </w:r>
      <w:r w:rsidR="009B4FAD">
        <w:rPr>
          <w:rFonts w:asciiTheme="majorHAnsi" w:hAnsiTheme="majorHAnsi" w:cstheme="minorBidi"/>
          <w:b/>
          <w:bCs/>
          <w:sz w:val="24"/>
          <w:szCs w:val="24"/>
          <w:lang w:val="en-GB"/>
        </w:rPr>
        <w:t>p</w:t>
      </w:r>
      <w:r w:rsidR="00767764">
        <w:rPr>
          <w:rFonts w:asciiTheme="majorHAnsi" w:hAnsiTheme="majorHAnsi" w:cstheme="minorBidi"/>
          <w:b/>
          <w:bCs/>
          <w:sz w:val="24"/>
          <w:szCs w:val="24"/>
          <w:lang w:val="en-GB"/>
        </w:rPr>
        <w:t>roto-</w:t>
      </w:r>
      <w:r w:rsidR="009B4FAD">
        <w:rPr>
          <w:rFonts w:asciiTheme="majorHAnsi" w:hAnsiTheme="majorHAnsi" w:cstheme="minorBidi"/>
          <w:b/>
          <w:bCs/>
          <w:sz w:val="24"/>
          <w:szCs w:val="24"/>
          <w:lang w:val="en-GB"/>
        </w:rPr>
        <w:t>m</w:t>
      </w:r>
      <w:r w:rsidR="00767764">
        <w:rPr>
          <w:rFonts w:asciiTheme="majorHAnsi" w:hAnsiTheme="majorHAnsi" w:cstheme="minorBidi"/>
          <w:b/>
          <w:bCs/>
          <w:sz w:val="24"/>
          <w:szCs w:val="24"/>
          <w:lang w:val="en-GB"/>
        </w:rPr>
        <w:t xml:space="preserve">orality, and </w:t>
      </w:r>
      <w:r w:rsidR="009B4FAD">
        <w:rPr>
          <w:rFonts w:asciiTheme="majorHAnsi" w:hAnsiTheme="majorHAnsi" w:cstheme="minorBidi"/>
          <w:b/>
          <w:bCs/>
          <w:sz w:val="24"/>
          <w:szCs w:val="24"/>
          <w:lang w:val="en-GB"/>
        </w:rPr>
        <w:t>j</w:t>
      </w:r>
      <w:r w:rsidR="00767764">
        <w:rPr>
          <w:rFonts w:asciiTheme="majorHAnsi" w:hAnsiTheme="majorHAnsi" w:cstheme="minorBidi"/>
          <w:b/>
          <w:bCs/>
          <w:sz w:val="24"/>
          <w:szCs w:val="24"/>
          <w:lang w:val="en-GB"/>
        </w:rPr>
        <w:t xml:space="preserve">ustice. </w:t>
      </w:r>
    </w:p>
    <w:p w14:paraId="0691E3A0" w14:textId="77777777" w:rsidR="009B4FAD" w:rsidRPr="00EC766B" w:rsidRDefault="009B4FAD" w:rsidP="00767764">
      <w:pPr>
        <w:spacing w:line="360" w:lineRule="auto"/>
        <w:contextualSpacing/>
        <w:rPr>
          <w:rFonts w:asciiTheme="majorHAnsi" w:hAnsiTheme="majorHAnsi" w:cstheme="minorBidi"/>
          <w:b/>
          <w:bCs/>
          <w:sz w:val="24"/>
          <w:szCs w:val="24"/>
          <w:lang w:val="en-GB"/>
        </w:rPr>
      </w:pPr>
    </w:p>
    <w:p w14:paraId="25D61FA8" w14:textId="77777777" w:rsidR="004E2749" w:rsidRPr="00EC766B" w:rsidRDefault="00C277B9" w:rsidP="00E87805">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Beside Hume’s account of anger, the reader</w:t>
      </w:r>
      <w:r w:rsidR="00530DA3">
        <w:rPr>
          <w:rFonts w:asciiTheme="majorHAnsi" w:hAnsiTheme="majorHAnsi" w:cstheme="minorBidi"/>
          <w:sz w:val="24"/>
          <w:szCs w:val="24"/>
          <w:lang w:val="en-GB"/>
        </w:rPr>
        <w:t xml:space="preserve"> of the </w:t>
      </w:r>
      <w:r w:rsidR="00530DA3" w:rsidRPr="00530DA3">
        <w:rPr>
          <w:rFonts w:asciiTheme="majorHAnsi" w:hAnsiTheme="majorHAnsi" w:cstheme="minorBidi"/>
          <w:i/>
          <w:iCs/>
          <w:sz w:val="24"/>
          <w:szCs w:val="24"/>
          <w:lang w:val="en-GB"/>
        </w:rPr>
        <w:t>Treatise</w:t>
      </w:r>
      <w:r>
        <w:rPr>
          <w:rFonts w:asciiTheme="majorHAnsi" w:hAnsiTheme="majorHAnsi" w:cstheme="minorBidi"/>
          <w:sz w:val="24"/>
          <w:szCs w:val="24"/>
          <w:lang w:val="en-GB"/>
        </w:rPr>
        <w:t xml:space="preserve"> can </w:t>
      </w:r>
      <w:r w:rsidR="004E2749">
        <w:rPr>
          <w:rFonts w:asciiTheme="majorHAnsi" w:hAnsiTheme="majorHAnsi" w:cstheme="minorBidi"/>
          <w:sz w:val="24"/>
          <w:szCs w:val="24"/>
          <w:lang w:val="en-GB"/>
        </w:rPr>
        <w:t>easily recognize the introduction of</w:t>
      </w:r>
      <w:r>
        <w:rPr>
          <w:rFonts w:asciiTheme="majorHAnsi" w:hAnsiTheme="majorHAnsi" w:cstheme="minorBidi"/>
          <w:sz w:val="24"/>
          <w:szCs w:val="24"/>
          <w:lang w:val="en-GB"/>
        </w:rPr>
        <w:t xml:space="preserve"> another “angry passion”</w:t>
      </w:r>
      <w:r>
        <w:rPr>
          <w:rStyle w:val="EndnoteReference"/>
          <w:rFonts w:asciiTheme="majorHAnsi" w:hAnsiTheme="majorHAnsi"/>
          <w:sz w:val="24"/>
          <w:szCs w:val="24"/>
          <w:lang w:val="en-GB"/>
        </w:rPr>
        <w:endnoteReference w:id="15"/>
      </w:r>
      <w:r w:rsidR="00E87805">
        <w:rPr>
          <w:rFonts w:asciiTheme="majorHAnsi" w:hAnsiTheme="majorHAnsi" w:cstheme="minorBidi"/>
          <w:sz w:val="24"/>
          <w:szCs w:val="24"/>
          <w:lang w:val="en-GB"/>
        </w:rPr>
        <w:t>:</w:t>
      </w:r>
      <w:r>
        <w:rPr>
          <w:rFonts w:asciiTheme="majorHAnsi" w:hAnsiTheme="majorHAnsi" w:cstheme="minorBidi"/>
          <w:sz w:val="24"/>
          <w:szCs w:val="24"/>
          <w:lang w:val="en-GB"/>
        </w:rPr>
        <w:t xml:space="preserve"> resentment</w:t>
      </w:r>
      <w:r w:rsidR="004E2749">
        <w:rPr>
          <w:rFonts w:asciiTheme="majorHAnsi" w:hAnsiTheme="majorHAnsi" w:cstheme="minorBidi"/>
          <w:sz w:val="24"/>
          <w:szCs w:val="24"/>
          <w:lang w:val="en-GB"/>
        </w:rPr>
        <w:t xml:space="preserve">. Hume has stated that </w:t>
      </w:r>
      <w:r w:rsidR="004E2749" w:rsidRPr="00EC766B">
        <w:rPr>
          <w:rFonts w:asciiTheme="majorHAnsi" w:hAnsiTheme="majorHAnsi" w:cstheme="minorBidi"/>
          <w:sz w:val="24"/>
          <w:szCs w:val="24"/>
          <w:lang w:val="en-GB"/>
        </w:rPr>
        <w:t>“anger [...] is a desire of the misery of the person hated, a</w:t>
      </w:r>
      <w:r w:rsidR="00E87805">
        <w:rPr>
          <w:rFonts w:asciiTheme="majorHAnsi" w:hAnsiTheme="majorHAnsi" w:cstheme="minorBidi"/>
          <w:sz w:val="24"/>
          <w:szCs w:val="24"/>
          <w:lang w:val="en-GB"/>
        </w:rPr>
        <w:t>nd an aversion to his happiness</w:t>
      </w:r>
      <w:r w:rsidR="004E2749" w:rsidRPr="00EC766B">
        <w:rPr>
          <w:rFonts w:asciiTheme="majorHAnsi" w:hAnsiTheme="majorHAnsi" w:cstheme="minorBidi"/>
          <w:sz w:val="24"/>
          <w:szCs w:val="24"/>
          <w:lang w:val="en-GB"/>
        </w:rPr>
        <w:t>” (T 2.2.9.3)</w:t>
      </w:r>
      <w:r w:rsidR="00E87805">
        <w:rPr>
          <w:rFonts w:asciiTheme="majorHAnsi" w:hAnsiTheme="majorHAnsi" w:cstheme="minorBidi"/>
          <w:sz w:val="24"/>
          <w:szCs w:val="24"/>
          <w:lang w:val="en-GB"/>
        </w:rPr>
        <w:t>.</w:t>
      </w:r>
      <w:r w:rsidR="004E2749" w:rsidRPr="00EC766B">
        <w:rPr>
          <w:rFonts w:asciiTheme="majorHAnsi" w:hAnsiTheme="majorHAnsi" w:cstheme="minorBidi"/>
          <w:sz w:val="24"/>
          <w:szCs w:val="24"/>
          <w:lang w:val="en-GB"/>
        </w:rPr>
        <w:t xml:space="preserve"> </w:t>
      </w:r>
      <w:r w:rsidR="004E2749">
        <w:rPr>
          <w:rFonts w:asciiTheme="majorHAnsi" w:hAnsiTheme="majorHAnsi" w:cstheme="minorBidi"/>
          <w:sz w:val="24"/>
          <w:szCs w:val="24"/>
          <w:lang w:val="en-GB"/>
        </w:rPr>
        <w:t xml:space="preserve">To get closer to resentment, one has to read further until </w:t>
      </w:r>
      <w:r w:rsidR="004E2749" w:rsidRPr="00EC766B">
        <w:rPr>
          <w:rFonts w:asciiTheme="majorHAnsi" w:hAnsiTheme="majorHAnsi" w:cstheme="minorBidi"/>
          <w:sz w:val="24"/>
          <w:szCs w:val="24"/>
          <w:lang w:val="en-GB"/>
        </w:rPr>
        <w:t xml:space="preserve">the section </w:t>
      </w:r>
      <w:r w:rsidR="004E2749" w:rsidRPr="00EC766B">
        <w:rPr>
          <w:rFonts w:asciiTheme="majorHAnsi" w:hAnsiTheme="majorHAnsi" w:cstheme="minorBidi"/>
          <w:i/>
          <w:iCs/>
          <w:sz w:val="24"/>
          <w:szCs w:val="24"/>
          <w:lang w:val="en-GB"/>
        </w:rPr>
        <w:t>Of the influencing motives of the will</w:t>
      </w:r>
      <w:r w:rsidR="004E2749" w:rsidRPr="00EC766B">
        <w:rPr>
          <w:rFonts w:asciiTheme="majorHAnsi" w:hAnsiTheme="majorHAnsi" w:cstheme="minorBidi"/>
          <w:sz w:val="24"/>
          <w:szCs w:val="24"/>
          <w:lang w:val="en-GB"/>
        </w:rPr>
        <w:t xml:space="preserve"> (T 2.3.3)</w:t>
      </w:r>
      <w:r w:rsidR="00E87805">
        <w:rPr>
          <w:rFonts w:asciiTheme="majorHAnsi" w:hAnsiTheme="majorHAnsi" w:cstheme="minorBidi"/>
          <w:sz w:val="24"/>
          <w:szCs w:val="24"/>
          <w:lang w:val="en-GB"/>
        </w:rPr>
        <w:t>.</w:t>
      </w:r>
      <w:r w:rsidR="004E2749" w:rsidRPr="00EC766B">
        <w:rPr>
          <w:rFonts w:asciiTheme="majorHAnsi" w:hAnsiTheme="majorHAnsi" w:cstheme="minorBidi"/>
          <w:sz w:val="24"/>
          <w:szCs w:val="24"/>
          <w:lang w:val="en-GB"/>
        </w:rPr>
        <w:t xml:space="preserve"> Here Hume is exploring a very</w:t>
      </w:r>
      <w:r w:rsidR="004E2749">
        <w:rPr>
          <w:rFonts w:asciiTheme="majorHAnsi" w:hAnsiTheme="majorHAnsi" w:cstheme="minorBidi"/>
          <w:sz w:val="24"/>
          <w:szCs w:val="24"/>
          <w:lang w:val="en-GB"/>
        </w:rPr>
        <w:t xml:space="preserve"> particular type of sentiments: </w:t>
      </w:r>
      <w:r w:rsidR="004E2749" w:rsidRPr="00EC766B">
        <w:rPr>
          <w:rFonts w:asciiTheme="majorHAnsi" w:hAnsiTheme="majorHAnsi" w:cstheme="minorBidi"/>
          <w:sz w:val="24"/>
          <w:szCs w:val="24"/>
          <w:lang w:val="en-GB"/>
        </w:rPr>
        <w:t xml:space="preserve">those “calm desires and tendencies, which, </w:t>
      </w:r>
      <w:proofErr w:type="spellStart"/>
      <w:r w:rsidR="004E2749" w:rsidRPr="00EC766B">
        <w:rPr>
          <w:rFonts w:asciiTheme="majorHAnsi" w:hAnsiTheme="majorHAnsi" w:cstheme="minorBidi"/>
          <w:sz w:val="24"/>
          <w:szCs w:val="24"/>
          <w:lang w:val="en-GB"/>
        </w:rPr>
        <w:t>tho</w:t>
      </w:r>
      <w:proofErr w:type="spellEnd"/>
      <w:r w:rsidR="004E2749" w:rsidRPr="00EC766B">
        <w:rPr>
          <w:rFonts w:asciiTheme="majorHAnsi" w:hAnsiTheme="majorHAnsi" w:cstheme="minorBidi"/>
          <w:sz w:val="24"/>
          <w:szCs w:val="24"/>
          <w:lang w:val="en-GB"/>
        </w:rPr>
        <w:t>’ they be real passions, produce little emotion in t</w:t>
      </w:r>
      <w:r w:rsidR="004E2749">
        <w:rPr>
          <w:rFonts w:asciiTheme="majorHAnsi" w:hAnsiTheme="majorHAnsi" w:cstheme="minorBidi"/>
          <w:sz w:val="24"/>
          <w:szCs w:val="24"/>
          <w:lang w:val="en-GB"/>
        </w:rPr>
        <w:t>he mind” (T 2.3.3.8):</w:t>
      </w:r>
    </w:p>
    <w:p w14:paraId="22894228" w14:textId="77777777" w:rsidR="004E2749" w:rsidRPr="00EC766B" w:rsidRDefault="004E2749" w:rsidP="004E2749">
      <w:pPr>
        <w:spacing w:line="360" w:lineRule="auto"/>
        <w:ind w:firstLine="720"/>
        <w:contextualSpacing/>
        <w:jc w:val="both"/>
        <w:rPr>
          <w:rFonts w:asciiTheme="majorHAnsi" w:hAnsiTheme="majorHAnsi" w:cstheme="minorBidi"/>
          <w:sz w:val="24"/>
          <w:szCs w:val="24"/>
          <w:lang w:val="en-GB"/>
        </w:rPr>
      </w:pPr>
    </w:p>
    <w:p w14:paraId="06BBAF02" w14:textId="77777777" w:rsidR="004E2749" w:rsidRPr="004E2749" w:rsidRDefault="004E2749" w:rsidP="004E2749">
      <w:pPr>
        <w:spacing w:line="360" w:lineRule="auto"/>
        <w:ind w:left="720" w:right="992"/>
        <w:contextualSpacing/>
        <w:jc w:val="both"/>
        <w:rPr>
          <w:rFonts w:asciiTheme="majorHAnsi" w:hAnsiTheme="majorHAnsi" w:cstheme="minorBidi"/>
          <w:lang w:val="en-GB"/>
        </w:rPr>
      </w:pPr>
      <w:r w:rsidRPr="004E2749">
        <w:rPr>
          <w:rFonts w:asciiTheme="majorHAnsi" w:hAnsiTheme="majorHAnsi" w:cstheme="minorBidi"/>
          <w:lang w:val="en-GB"/>
        </w:rPr>
        <w:t xml:space="preserve">These desires are of two kinds; either certain instincts </w:t>
      </w:r>
      <w:r w:rsidRPr="004E2749">
        <w:rPr>
          <w:rFonts w:asciiTheme="majorHAnsi" w:hAnsiTheme="majorHAnsi" w:cstheme="minorBidi"/>
          <w:i/>
          <w:iCs/>
          <w:lang w:val="en-GB"/>
        </w:rPr>
        <w:t>originally implanted in our natures, such as benevolence and resentment</w:t>
      </w:r>
      <w:r w:rsidRPr="004E2749">
        <w:rPr>
          <w:rFonts w:asciiTheme="majorHAnsi" w:hAnsiTheme="majorHAnsi" w:cstheme="minorBidi"/>
          <w:lang w:val="en-GB"/>
        </w:rPr>
        <w:t xml:space="preserve">, the love of life, and kindness to children; or the general appetite to good, and aversion to evil, </w:t>
      </w:r>
      <w:proofErr w:type="spellStart"/>
      <w:r w:rsidRPr="004E2749">
        <w:rPr>
          <w:rFonts w:asciiTheme="majorHAnsi" w:hAnsiTheme="majorHAnsi" w:cstheme="minorBidi"/>
          <w:lang w:val="en-GB"/>
        </w:rPr>
        <w:t>consider’d</w:t>
      </w:r>
      <w:proofErr w:type="spellEnd"/>
      <w:r w:rsidRPr="004E2749">
        <w:rPr>
          <w:rFonts w:asciiTheme="majorHAnsi" w:hAnsiTheme="majorHAnsi" w:cstheme="minorBidi"/>
          <w:lang w:val="en-GB"/>
        </w:rPr>
        <w:t xml:space="preserve"> merely as such. (</w:t>
      </w:r>
      <w:r w:rsidRPr="004E2749">
        <w:rPr>
          <w:rFonts w:asciiTheme="majorHAnsi" w:hAnsiTheme="majorHAnsi" w:cstheme="minorBidi"/>
          <w:i/>
          <w:iCs/>
          <w:lang w:val="en-GB"/>
        </w:rPr>
        <w:t>ibid</w:t>
      </w:r>
      <w:r w:rsidRPr="004E2749">
        <w:rPr>
          <w:rFonts w:asciiTheme="majorHAnsi" w:hAnsiTheme="majorHAnsi" w:cstheme="minorBidi"/>
          <w:lang w:val="en-GB"/>
        </w:rPr>
        <w:t xml:space="preserve">., my emphasis)      </w:t>
      </w:r>
    </w:p>
    <w:p w14:paraId="69359539" w14:textId="77777777" w:rsidR="004E2749" w:rsidRDefault="004E2749" w:rsidP="004E2749">
      <w:pPr>
        <w:spacing w:line="360" w:lineRule="auto"/>
        <w:ind w:left="720" w:right="992"/>
        <w:contextualSpacing/>
        <w:jc w:val="both"/>
        <w:rPr>
          <w:rFonts w:asciiTheme="majorHAnsi" w:hAnsiTheme="majorHAnsi" w:cstheme="minorBidi"/>
          <w:sz w:val="24"/>
          <w:szCs w:val="24"/>
          <w:lang w:val="en-GB"/>
        </w:rPr>
      </w:pPr>
    </w:p>
    <w:p w14:paraId="47AAA012" w14:textId="77777777" w:rsidR="00483A2C" w:rsidRPr="00483A2C" w:rsidRDefault="00483A2C" w:rsidP="00E87805">
      <w:pPr>
        <w:spacing w:line="360" w:lineRule="auto"/>
        <w:ind w:firstLine="720"/>
        <w:contextualSpacing/>
        <w:jc w:val="both"/>
        <w:rPr>
          <w:rFonts w:asciiTheme="majorHAnsi" w:hAnsiTheme="majorHAnsi"/>
          <w:sz w:val="24"/>
          <w:szCs w:val="24"/>
          <w:shd w:val="clear" w:color="auto" w:fill="FFFFFF"/>
          <w:lang w:val="en-GB"/>
        </w:rPr>
      </w:pPr>
      <w:r w:rsidRPr="00483A2C">
        <w:rPr>
          <w:rFonts w:asciiTheme="majorHAnsi" w:hAnsiTheme="majorHAnsi"/>
          <w:sz w:val="24"/>
          <w:szCs w:val="24"/>
          <w:shd w:val="clear" w:color="auto" w:fill="FFFFFF"/>
          <w:lang w:val="en-GB"/>
        </w:rPr>
        <w:t xml:space="preserve">A similar list is drawn in T 2.3.9.8 where Hume says that some “direct passions frequently arise from a natural impulse [...] Of this kind is the desire of punishment to our enemies, and of happiness to our friends; hunger, lust, and a few other bodily appetites.” The two lists of T 2.3.3.8 and T 2.3.9.8 are different, at least because the former is composed of passions which are often mistaken for manifestations of reason, while the latter includes bodily appetites. </w:t>
      </w:r>
      <w:r w:rsidR="00E87805">
        <w:rPr>
          <w:rFonts w:asciiTheme="majorHAnsi" w:hAnsiTheme="majorHAnsi"/>
          <w:sz w:val="24"/>
          <w:szCs w:val="24"/>
          <w:shd w:val="clear" w:color="auto" w:fill="FFFFFF"/>
          <w:lang w:val="en-GB"/>
        </w:rPr>
        <w:t>However,</w:t>
      </w:r>
      <w:r w:rsidRPr="00483A2C">
        <w:rPr>
          <w:rFonts w:asciiTheme="majorHAnsi" w:hAnsiTheme="majorHAnsi"/>
          <w:sz w:val="24"/>
          <w:szCs w:val="24"/>
          <w:shd w:val="clear" w:color="auto" w:fill="FFFFFF"/>
          <w:lang w:val="en-GB"/>
        </w:rPr>
        <w:t xml:space="preserve"> apparently very different to each other,</w:t>
      </w:r>
      <w:r w:rsidR="00E87805">
        <w:rPr>
          <w:rFonts w:asciiTheme="majorHAnsi" w:hAnsiTheme="majorHAnsi"/>
          <w:sz w:val="24"/>
          <w:szCs w:val="24"/>
          <w:shd w:val="clear" w:color="auto" w:fill="FFFFFF"/>
          <w:lang w:val="en-GB"/>
        </w:rPr>
        <w:t xml:space="preserve"> these lists</w:t>
      </w:r>
      <w:r w:rsidRPr="00483A2C">
        <w:rPr>
          <w:rFonts w:asciiTheme="majorHAnsi" w:hAnsiTheme="majorHAnsi"/>
          <w:sz w:val="24"/>
          <w:szCs w:val="24"/>
          <w:shd w:val="clear" w:color="auto" w:fill="FFFFFF"/>
          <w:lang w:val="en-GB"/>
        </w:rPr>
        <w:t xml:space="preserve"> share a fundamental trait. Referring to the passions of T 2.3.3.9 Hume states that they are “</w:t>
      </w:r>
      <w:r w:rsidRPr="00483A2C">
        <w:rPr>
          <w:rFonts w:asciiTheme="majorHAnsi" w:hAnsiTheme="majorHAnsi"/>
          <w:sz w:val="24"/>
          <w:szCs w:val="24"/>
          <w:shd w:val="clear" w:color="auto" w:fill="FFFFFF"/>
          <w:lang w:val="en-US"/>
        </w:rPr>
        <w:t xml:space="preserve">independent of all considerations of pleasure and advantage to myself.” In the same vein, discussing the list of passions in </w:t>
      </w:r>
      <w:r w:rsidRPr="00483A2C">
        <w:rPr>
          <w:rFonts w:asciiTheme="majorHAnsi" w:hAnsiTheme="majorHAnsi"/>
          <w:sz w:val="24"/>
          <w:szCs w:val="24"/>
          <w:shd w:val="clear" w:color="auto" w:fill="FFFFFF"/>
          <w:lang w:val="en-GB"/>
        </w:rPr>
        <w:t xml:space="preserve">T 2.3.9.8, he writes that “properly speaking, [they] produce good and evil, and proceed not from them, like the other affections.” Put together the two passages and you will have the full account of </w:t>
      </w:r>
      <w:r w:rsidR="00E87805">
        <w:rPr>
          <w:rFonts w:asciiTheme="majorHAnsi" w:hAnsiTheme="majorHAnsi"/>
          <w:sz w:val="24"/>
          <w:szCs w:val="24"/>
          <w:shd w:val="clear" w:color="auto" w:fill="FFFFFF"/>
          <w:lang w:val="en-GB"/>
        </w:rPr>
        <w:t xml:space="preserve">Hume’s </w:t>
      </w:r>
      <w:r>
        <w:rPr>
          <w:rFonts w:asciiTheme="majorHAnsi" w:hAnsiTheme="majorHAnsi"/>
          <w:sz w:val="24"/>
          <w:szCs w:val="24"/>
          <w:shd w:val="clear" w:color="auto" w:fill="FFFFFF"/>
          <w:lang w:val="en-GB"/>
        </w:rPr>
        <w:t>“non-hedonic passions</w:t>
      </w:r>
      <w:r w:rsidRPr="00483A2C">
        <w:rPr>
          <w:rFonts w:asciiTheme="majorHAnsi" w:hAnsiTheme="majorHAnsi"/>
          <w:sz w:val="24"/>
          <w:szCs w:val="24"/>
          <w:shd w:val="clear" w:color="auto" w:fill="FFFFFF"/>
          <w:lang w:val="en-GB"/>
        </w:rPr>
        <w:t>” (</w:t>
      </w:r>
      <w:r w:rsidR="00E87805">
        <w:rPr>
          <w:rFonts w:asciiTheme="majorHAnsi" w:hAnsiTheme="majorHAnsi"/>
          <w:sz w:val="24"/>
          <w:szCs w:val="24"/>
          <w:shd w:val="clear" w:color="auto" w:fill="FFFFFF"/>
          <w:lang w:val="en-GB"/>
        </w:rPr>
        <w:t xml:space="preserve">the expression is </w:t>
      </w:r>
      <w:r w:rsidRPr="00483A2C">
        <w:rPr>
          <w:rFonts w:asciiTheme="majorHAnsi" w:hAnsiTheme="majorHAnsi"/>
          <w:sz w:val="24"/>
          <w:szCs w:val="24"/>
          <w:shd w:val="clear" w:color="auto" w:fill="FFFFFF"/>
          <w:lang w:val="en-GB"/>
        </w:rPr>
        <w:t>Baier</w:t>
      </w:r>
      <w:r w:rsidR="00E87805">
        <w:rPr>
          <w:rFonts w:asciiTheme="majorHAnsi" w:hAnsiTheme="majorHAnsi"/>
          <w:sz w:val="24"/>
          <w:szCs w:val="24"/>
          <w:shd w:val="clear" w:color="auto" w:fill="FFFFFF"/>
          <w:lang w:val="en-GB"/>
        </w:rPr>
        <w:t xml:space="preserve">’s, </w:t>
      </w:r>
      <w:r w:rsidRPr="00483A2C">
        <w:rPr>
          <w:rFonts w:asciiTheme="majorHAnsi" w:hAnsiTheme="majorHAnsi"/>
          <w:sz w:val="24"/>
          <w:szCs w:val="24"/>
          <w:shd w:val="clear" w:color="auto" w:fill="FFFFFF"/>
          <w:lang w:val="en-GB"/>
        </w:rPr>
        <w:t>1980: 138)</w:t>
      </w:r>
      <w:r>
        <w:rPr>
          <w:rFonts w:asciiTheme="majorHAnsi" w:hAnsiTheme="majorHAnsi"/>
          <w:sz w:val="24"/>
          <w:szCs w:val="24"/>
          <w:shd w:val="clear" w:color="auto" w:fill="FFFFFF"/>
          <w:lang w:val="en-GB"/>
        </w:rPr>
        <w:t>, namely</w:t>
      </w:r>
      <w:r w:rsidRPr="00483A2C">
        <w:rPr>
          <w:rFonts w:asciiTheme="majorHAnsi" w:hAnsiTheme="majorHAnsi"/>
          <w:sz w:val="24"/>
          <w:szCs w:val="24"/>
          <w:shd w:val="clear" w:color="auto" w:fill="FFFFFF"/>
          <w:lang w:val="en-GB"/>
        </w:rPr>
        <w:t xml:space="preserve"> those very particular passions which differently from all others impressions of reflection do not arise from pain and pleasure, but generate them. </w:t>
      </w:r>
    </w:p>
    <w:p w14:paraId="77CBAFBF" w14:textId="77777777" w:rsidR="00483A2C" w:rsidRPr="00483A2C" w:rsidRDefault="00483A2C" w:rsidP="00422087">
      <w:pPr>
        <w:spacing w:line="360" w:lineRule="auto"/>
        <w:ind w:firstLine="720"/>
        <w:contextualSpacing/>
        <w:jc w:val="both"/>
        <w:rPr>
          <w:rFonts w:asciiTheme="majorHAnsi" w:hAnsiTheme="majorHAnsi"/>
          <w:sz w:val="24"/>
          <w:szCs w:val="24"/>
          <w:shd w:val="clear" w:color="auto" w:fill="FFFFFF"/>
          <w:lang w:val="en-GB"/>
        </w:rPr>
      </w:pPr>
      <w:r w:rsidRPr="00483A2C">
        <w:rPr>
          <w:rFonts w:asciiTheme="majorHAnsi" w:hAnsiTheme="majorHAnsi"/>
          <w:sz w:val="24"/>
          <w:szCs w:val="24"/>
          <w:shd w:val="clear" w:color="auto" w:fill="FFFFFF"/>
          <w:lang w:val="en-GB"/>
        </w:rPr>
        <w:t xml:space="preserve">The two lists are different but not completely distinct. In fact, they do overlap in two points: benevolence and resentment of T 2.3.3.8 have to be associated with “the desire of punishment to our enemies” and the desire “of happiness to our friends” of T 2.3.9.8.  I see little room for doubt: the equation to be drawn from this double list is that “resentment” (or “benevolence”) in the first list is described as “desire of punishment to our enemies” (or of “happiness to our friends”) in the second. </w:t>
      </w:r>
    </w:p>
    <w:p w14:paraId="5C223117" w14:textId="77777777" w:rsidR="00483A2C" w:rsidRDefault="00483A2C" w:rsidP="00483A2C">
      <w:pPr>
        <w:spacing w:line="360" w:lineRule="auto"/>
        <w:ind w:firstLine="720"/>
        <w:contextualSpacing/>
        <w:jc w:val="both"/>
        <w:rPr>
          <w:rFonts w:asciiTheme="majorHAnsi" w:hAnsiTheme="majorHAnsi"/>
          <w:sz w:val="24"/>
          <w:szCs w:val="24"/>
          <w:shd w:val="clear" w:color="auto" w:fill="FFFFFF"/>
          <w:lang w:val="en-GB"/>
        </w:rPr>
      </w:pPr>
      <w:r w:rsidRPr="00483A2C">
        <w:rPr>
          <w:rFonts w:asciiTheme="majorHAnsi" w:hAnsiTheme="majorHAnsi"/>
          <w:sz w:val="24"/>
          <w:szCs w:val="24"/>
          <w:shd w:val="clear" w:color="auto" w:fill="FFFFFF"/>
          <w:lang w:val="en-GB"/>
        </w:rPr>
        <w:t xml:space="preserve">At this point, one could be lead to think that resentment, associated with some of the most calm passions such as “the love of life, and kindness to children,” could be a calm version of anger. This would seem to fit also our phenomenological intuition. A </w:t>
      </w:r>
      <w:r w:rsidRPr="00483A2C">
        <w:rPr>
          <w:rFonts w:asciiTheme="majorHAnsi" w:hAnsiTheme="majorHAnsi"/>
          <w:i/>
          <w:iCs/>
          <w:sz w:val="24"/>
          <w:szCs w:val="24"/>
          <w:shd w:val="clear" w:color="auto" w:fill="FFFFFF"/>
          <w:lang w:val="en-GB"/>
        </w:rPr>
        <w:t>resentful person</w:t>
      </w:r>
      <w:r w:rsidRPr="00483A2C">
        <w:rPr>
          <w:rFonts w:asciiTheme="majorHAnsi" w:hAnsiTheme="majorHAnsi"/>
          <w:sz w:val="24"/>
          <w:szCs w:val="24"/>
          <w:shd w:val="clear" w:color="auto" w:fill="FFFFFF"/>
          <w:lang w:val="en-GB"/>
        </w:rPr>
        <w:t xml:space="preserve"> is probably less furious than an </w:t>
      </w:r>
      <w:r w:rsidRPr="00483A2C">
        <w:rPr>
          <w:rFonts w:asciiTheme="majorHAnsi" w:hAnsiTheme="majorHAnsi"/>
          <w:i/>
          <w:iCs/>
          <w:sz w:val="24"/>
          <w:szCs w:val="24"/>
          <w:shd w:val="clear" w:color="auto" w:fill="FFFFFF"/>
          <w:lang w:val="en-GB"/>
        </w:rPr>
        <w:t>angry person</w:t>
      </w:r>
      <w:r w:rsidRPr="00483A2C">
        <w:rPr>
          <w:rFonts w:asciiTheme="majorHAnsi" w:hAnsiTheme="majorHAnsi"/>
          <w:sz w:val="24"/>
          <w:szCs w:val="24"/>
          <w:shd w:val="clear" w:color="auto" w:fill="FFFFFF"/>
          <w:lang w:val="en-GB"/>
        </w:rPr>
        <w:t xml:space="preserve">. However, Hume goes on writing that: </w:t>
      </w:r>
    </w:p>
    <w:p w14:paraId="26C21F31" w14:textId="77777777" w:rsidR="00E87805" w:rsidRPr="00E87805" w:rsidRDefault="00E87805" w:rsidP="00483A2C">
      <w:pPr>
        <w:spacing w:line="360" w:lineRule="auto"/>
        <w:ind w:firstLine="720"/>
        <w:contextualSpacing/>
        <w:jc w:val="both"/>
        <w:rPr>
          <w:rFonts w:asciiTheme="majorHAnsi" w:hAnsiTheme="majorHAnsi"/>
          <w:shd w:val="clear" w:color="auto" w:fill="FFFFFF"/>
          <w:lang w:val="en-GB"/>
        </w:rPr>
      </w:pPr>
    </w:p>
    <w:p w14:paraId="00335A7E" w14:textId="77777777" w:rsidR="00483A2C" w:rsidRDefault="00483A2C" w:rsidP="00483A2C">
      <w:pPr>
        <w:spacing w:line="360" w:lineRule="auto"/>
        <w:ind w:left="720" w:right="992"/>
        <w:contextualSpacing/>
        <w:jc w:val="both"/>
        <w:rPr>
          <w:rFonts w:asciiTheme="majorHAnsi" w:hAnsiTheme="majorHAnsi" w:cstheme="minorBidi"/>
          <w:lang w:val="en-GB"/>
        </w:rPr>
      </w:pPr>
      <w:r w:rsidRPr="00483A2C">
        <w:rPr>
          <w:rFonts w:asciiTheme="majorHAnsi" w:hAnsiTheme="majorHAnsi" w:cstheme="minorBidi"/>
          <w:lang w:val="en-GB"/>
        </w:rPr>
        <w:t xml:space="preserve">Beside these calm passions [i.e. generally violent passions in a tranquillized form], which often determine the will, there are certain violent emotions of the same kind, which have likewise a great influence on that faculty. When I receive any injury from another, I often feel </w:t>
      </w:r>
      <w:r w:rsidRPr="00483A2C">
        <w:rPr>
          <w:rFonts w:asciiTheme="majorHAnsi" w:hAnsiTheme="majorHAnsi" w:cstheme="minorBidi"/>
          <w:i/>
          <w:iCs/>
          <w:lang w:val="en-GB"/>
        </w:rPr>
        <w:t>a violent passion of resentment</w:t>
      </w:r>
      <w:r w:rsidRPr="00483A2C">
        <w:rPr>
          <w:rFonts w:asciiTheme="majorHAnsi" w:hAnsiTheme="majorHAnsi" w:cstheme="minorBidi"/>
          <w:lang w:val="en-GB"/>
        </w:rPr>
        <w:t xml:space="preserve">, which makes me </w:t>
      </w:r>
      <w:r w:rsidRPr="00483A2C">
        <w:rPr>
          <w:rFonts w:asciiTheme="majorHAnsi" w:hAnsiTheme="majorHAnsi" w:cstheme="minorBidi"/>
          <w:i/>
          <w:iCs/>
          <w:lang w:val="en-GB"/>
        </w:rPr>
        <w:t>desire his evil and punishment</w:t>
      </w:r>
      <w:r w:rsidRPr="00483A2C">
        <w:rPr>
          <w:rFonts w:asciiTheme="majorHAnsi" w:hAnsiTheme="majorHAnsi" w:cstheme="minorBidi"/>
          <w:lang w:val="en-GB"/>
        </w:rPr>
        <w:t xml:space="preserve">, independent of all considerations of pleasure and advantage to myself. (T 2.3.3.9, my emphasis) </w:t>
      </w:r>
    </w:p>
    <w:p w14:paraId="4D235662" w14:textId="77777777" w:rsidR="00483A2C" w:rsidRPr="00483A2C" w:rsidRDefault="00483A2C" w:rsidP="00483A2C">
      <w:pPr>
        <w:spacing w:line="360" w:lineRule="auto"/>
        <w:ind w:left="720" w:right="992"/>
        <w:contextualSpacing/>
        <w:jc w:val="both"/>
        <w:rPr>
          <w:rFonts w:asciiTheme="majorHAnsi" w:hAnsiTheme="majorHAnsi" w:cstheme="minorBidi"/>
          <w:lang w:val="en-GB"/>
        </w:rPr>
      </w:pPr>
    </w:p>
    <w:p w14:paraId="5FB5D9CC" w14:textId="77777777" w:rsidR="008A2663" w:rsidRDefault="00483A2C" w:rsidP="008A2663">
      <w:pPr>
        <w:spacing w:line="360" w:lineRule="auto"/>
        <w:ind w:firstLine="720"/>
        <w:contextualSpacing/>
        <w:jc w:val="both"/>
        <w:rPr>
          <w:rFonts w:asciiTheme="majorHAnsi" w:hAnsiTheme="majorHAnsi"/>
          <w:sz w:val="24"/>
          <w:szCs w:val="24"/>
          <w:shd w:val="clear" w:color="auto" w:fill="FFFFFF"/>
          <w:lang w:val="en-GB"/>
        </w:rPr>
      </w:pPr>
      <w:r w:rsidRPr="00483A2C">
        <w:rPr>
          <w:rFonts w:asciiTheme="majorHAnsi" w:hAnsiTheme="majorHAnsi"/>
          <w:sz w:val="24"/>
          <w:szCs w:val="24"/>
          <w:shd w:val="clear" w:color="auto" w:fill="FFFFFF"/>
          <w:lang w:val="en-GB"/>
        </w:rPr>
        <w:lastRenderedPageBreak/>
        <w:t>This sentence seems to undermine the idea that Hume is consistently using the term resentment to talk about a calm anger.</w:t>
      </w:r>
      <w:r>
        <w:rPr>
          <w:rStyle w:val="EndnoteReference"/>
          <w:rFonts w:asciiTheme="majorHAnsi" w:hAnsiTheme="majorHAnsi"/>
          <w:sz w:val="24"/>
          <w:szCs w:val="24"/>
          <w:shd w:val="clear" w:color="auto" w:fill="FFFFFF"/>
          <w:lang w:val="en-GB"/>
        </w:rPr>
        <w:endnoteReference w:id="16"/>
      </w:r>
      <w:r w:rsidRPr="00483A2C">
        <w:rPr>
          <w:rFonts w:asciiTheme="majorHAnsi" w:hAnsiTheme="majorHAnsi"/>
          <w:sz w:val="24"/>
          <w:szCs w:val="24"/>
          <w:shd w:val="clear" w:color="auto" w:fill="FFFFFF"/>
          <w:lang w:val="en-GB"/>
        </w:rPr>
        <w:t xml:space="preserve"> One can feel a violent form of resentment, which seems therefore arguably different from anger. But where has the distinction between anger and resentment to be traced? </w:t>
      </w:r>
    </w:p>
    <w:p w14:paraId="5E715A6C" w14:textId="77777777" w:rsidR="00530DA3" w:rsidRPr="00EC766B" w:rsidRDefault="008A2663" w:rsidP="006E1EB7">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From what has been said until now, t</w:t>
      </w:r>
      <w:r w:rsidR="00530DA3">
        <w:rPr>
          <w:rFonts w:asciiTheme="majorHAnsi" w:hAnsiTheme="majorHAnsi" w:cstheme="minorBidi"/>
          <w:sz w:val="24"/>
          <w:szCs w:val="24"/>
          <w:lang w:val="en-GB"/>
        </w:rPr>
        <w:t xml:space="preserve">he proximity between anger and resentment </w:t>
      </w:r>
      <w:r>
        <w:rPr>
          <w:rFonts w:asciiTheme="majorHAnsi" w:hAnsiTheme="majorHAnsi" w:cstheme="minorBidi"/>
          <w:sz w:val="24"/>
          <w:szCs w:val="24"/>
          <w:lang w:val="en-GB"/>
        </w:rPr>
        <w:t xml:space="preserve">should be </w:t>
      </w:r>
      <w:r w:rsidR="00530DA3">
        <w:rPr>
          <w:rFonts w:asciiTheme="majorHAnsi" w:hAnsiTheme="majorHAnsi" w:cstheme="minorBidi"/>
          <w:sz w:val="24"/>
          <w:szCs w:val="24"/>
          <w:lang w:val="en-GB"/>
        </w:rPr>
        <w:t xml:space="preserve">clear. </w:t>
      </w:r>
      <w:r>
        <w:rPr>
          <w:rFonts w:asciiTheme="majorHAnsi" w:hAnsiTheme="majorHAnsi" w:cstheme="minorBidi"/>
          <w:sz w:val="24"/>
          <w:szCs w:val="24"/>
          <w:lang w:val="en-GB"/>
        </w:rPr>
        <w:t>Further, b</w:t>
      </w:r>
      <w:r w:rsidR="00530DA3">
        <w:rPr>
          <w:rFonts w:asciiTheme="majorHAnsi" w:hAnsiTheme="majorHAnsi" w:cstheme="minorBidi"/>
          <w:sz w:val="24"/>
          <w:szCs w:val="24"/>
          <w:lang w:val="en-GB"/>
        </w:rPr>
        <w:t xml:space="preserve">oth of them are </w:t>
      </w:r>
      <w:r w:rsidR="006E1EB7">
        <w:rPr>
          <w:rFonts w:asciiTheme="majorHAnsi" w:hAnsiTheme="majorHAnsi" w:cstheme="minorBidi"/>
          <w:sz w:val="24"/>
          <w:szCs w:val="24"/>
          <w:lang w:val="en-GB"/>
        </w:rPr>
        <w:t xml:space="preserve">sometimes </w:t>
      </w:r>
      <w:r w:rsidR="00530DA3">
        <w:rPr>
          <w:rFonts w:asciiTheme="majorHAnsi" w:hAnsiTheme="majorHAnsi" w:cstheme="minorBidi"/>
          <w:sz w:val="24"/>
          <w:szCs w:val="24"/>
          <w:lang w:val="en-GB"/>
        </w:rPr>
        <w:t>coupled</w:t>
      </w:r>
      <w:r w:rsidR="006E1EB7">
        <w:rPr>
          <w:rFonts w:asciiTheme="majorHAnsi" w:hAnsiTheme="majorHAnsi" w:cstheme="minorBidi"/>
          <w:sz w:val="24"/>
          <w:szCs w:val="24"/>
          <w:lang w:val="en-GB"/>
        </w:rPr>
        <w:t xml:space="preserve"> by Hume</w:t>
      </w:r>
      <w:r w:rsidR="00530DA3">
        <w:rPr>
          <w:rFonts w:asciiTheme="majorHAnsi" w:hAnsiTheme="majorHAnsi" w:cstheme="minorBidi"/>
          <w:sz w:val="24"/>
          <w:szCs w:val="24"/>
          <w:lang w:val="en-GB"/>
        </w:rPr>
        <w:t xml:space="preserve"> with benevolence, and seem to fit similar descriptions. </w:t>
      </w:r>
      <w:r w:rsidR="00530DA3" w:rsidRPr="00EC766B">
        <w:rPr>
          <w:rFonts w:asciiTheme="majorHAnsi" w:hAnsiTheme="majorHAnsi" w:cstheme="minorBidi"/>
          <w:sz w:val="24"/>
          <w:szCs w:val="24"/>
          <w:lang w:val="en-GB"/>
        </w:rPr>
        <w:t xml:space="preserve">It is well known that in the </w:t>
      </w:r>
      <w:r w:rsidR="00530DA3" w:rsidRPr="00EC766B">
        <w:rPr>
          <w:rFonts w:asciiTheme="majorHAnsi" w:hAnsiTheme="majorHAnsi" w:cstheme="minorBidi"/>
          <w:i/>
          <w:iCs/>
          <w:sz w:val="24"/>
          <w:szCs w:val="24"/>
          <w:lang w:val="en-GB"/>
        </w:rPr>
        <w:t>Treatise</w:t>
      </w:r>
      <w:r w:rsidR="00530DA3" w:rsidRPr="00EC766B">
        <w:rPr>
          <w:rFonts w:asciiTheme="majorHAnsi" w:hAnsiTheme="majorHAnsi" w:cstheme="minorBidi"/>
          <w:sz w:val="24"/>
          <w:szCs w:val="24"/>
          <w:lang w:val="en-GB"/>
        </w:rPr>
        <w:t xml:space="preserve">, Hume often analyses passions in pairs (such as pride/humility; love/hatred; fear/hope; grief/joy; etc). Anger is no exception. Its counterpart is benevolence. The phrase “benevolence and anger” appears no less than five times in the </w:t>
      </w:r>
      <w:r w:rsidR="00530DA3" w:rsidRPr="00EC766B">
        <w:rPr>
          <w:rFonts w:asciiTheme="majorHAnsi" w:hAnsiTheme="majorHAnsi" w:cstheme="minorBidi"/>
          <w:i/>
          <w:iCs/>
          <w:sz w:val="24"/>
          <w:szCs w:val="24"/>
          <w:lang w:val="en-GB"/>
        </w:rPr>
        <w:t>Treatise</w:t>
      </w:r>
      <w:r w:rsidR="00530DA3" w:rsidRPr="00EC766B">
        <w:rPr>
          <w:rStyle w:val="EndnoteReference"/>
          <w:rFonts w:asciiTheme="majorHAnsi" w:hAnsiTheme="majorHAnsi" w:cstheme="minorBidi"/>
          <w:sz w:val="24"/>
          <w:szCs w:val="24"/>
          <w:lang w:val="en-GB"/>
        </w:rPr>
        <w:endnoteReference w:id="17"/>
      </w:r>
      <w:r w:rsidR="00530DA3" w:rsidRPr="00EC766B">
        <w:rPr>
          <w:rFonts w:asciiTheme="majorHAnsi" w:hAnsiTheme="majorHAnsi" w:cstheme="minorBidi"/>
          <w:sz w:val="24"/>
          <w:szCs w:val="24"/>
          <w:lang w:val="en-GB"/>
        </w:rPr>
        <w:t xml:space="preserve"> and in many other occasions Hume explicitly draws a clear parallel between these two passions. The following cases are </w:t>
      </w:r>
      <w:r w:rsidR="006E1EB7" w:rsidRPr="006E1EB7">
        <w:rPr>
          <w:rFonts w:asciiTheme="majorHAnsi" w:hAnsiTheme="majorHAnsi" w:cstheme="minorBidi"/>
          <w:sz w:val="24"/>
          <w:szCs w:val="24"/>
          <w:lang w:val="en-GB"/>
        </w:rPr>
        <w:t>straightforward</w:t>
      </w:r>
      <w:r w:rsidR="006E1EB7">
        <w:rPr>
          <w:rFonts w:asciiTheme="majorHAnsi" w:hAnsiTheme="majorHAnsi" w:cstheme="minorBidi"/>
          <w:sz w:val="24"/>
          <w:szCs w:val="24"/>
          <w:lang w:val="en-GB"/>
        </w:rPr>
        <w:t xml:space="preserve"> </w:t>
      </w:r>
      <w:r w:rsidR="00530DA3" w:rsidRPr="00EC766B">
        <w:rPr>
          <w:rFonts w:asciiTheme="majorHAnsi" w:hAnsiTheme="majorHAnsi" w:cstheme="minorBidi"/>
          <w:sz w:val="24"/>
          <w:szCs w:val="24"/>
          <w:lang w:val="en-GB"/>
        </w:rPr>
        <w:t xml:space="preserve">examples: </w:t>
      </w:r>
    </w:p>
    <w:p w14:paraId="3DA6CFFB" w14:textId="77777777" w:rsidR="00530DA3" w:rsidRPr="00EC766B" w:rsidRDefault="00530DA3" w:rsidP="00530DA3">
      <w:pPr>
        <w:spacing w:line="360" w:lineRule="auto"/>
        <w:ind w:firstLine="720"/>
        <w:contextualSpacing/>
        <w:jc w:val="both"/>
        <w:rPr>
          <w:rFonts w:asciiTheme="majorHAnsi" w:hAnsiTheme="majorHAnsi" w:cstheme="minorBidi"/>
          <w:sz w:val="24"/>
          <w:szCs w:val="24"/>
          <w:lang w:val="en-GB"/>
        </w:rPr>
      </w:pPr>
    </w:p>
    <w:p w14:paraId="4385957E" w14:textId="77777777" w:rsidR="00530DA3" w:rsidRPr="004E2749" w:rsidRDefault="00530DA3" w:rsidP="00530DA3">
      <w:pPr>
        <w:spacing w:line="360" w:lineRule="auto"/>
        <w:ind w:left="720" w:right="992"/>
        <w:jc w:val="both"/>
        <w:rPr>
          <w:rFonts w:asciiTheme="majorHAnsi" w:hAnsiTheme="majorHAnsi" w:cstheme="minorBidi"/>
          <w:lang w:val="en-GB"/>
        </w:rPr>
      </w:pPr>
      <w:r w:rsidRPr="004E2749">
        <w:rPr>
          <w:rFonts w:asciiTheme="majorHAnsi" w:hAnsiTheme="majorHAnsi" w:cstheme="minorBidi"/>
          <w:lang w:val="en-GB"/>
        </w:rPr>
        <w:t>benevolence has been already found to be connected with love, by a natural and original quality, and anger with hatred [...] (T 2.2.9.3)</w:t>
      </w:r>
    </w:p>
    <w:p w14:paraId="76C4DD49" w14:textId="77777777" w:rsidR="00530DA3" w:rsidRDefault="00530DA3" w:rsidP="00530DA3">
      <w:pPr>
        <w:spacing w:line="360" w:lineRule="auto"/>
        <w:ind w:left="720" w:right="992"/>
        <w:contextualSpacing/>
        <w:jc w:val="both"/>
        <w:rPr>
          <w:rFonts w:asciiTheme="majorHAnsi" w:hAnsiTheme="majorHAnsi" w:cstheme="minorBidi"/>
          <w:lang w:val="en-GB"/>
        </w:rPr>
      </w:pPr>
      <w:r w:rsidRPr="004E2749">
        <w:rPr>
          <w:rFonts w:asciiTheme="majorHAnsi" w:hAnsiTheme="majorHAnsi" w:cstheme="minorBidi"/>
          <w:lang w:val="en-GB"/>
        </w:rPr>
        <w:t xml:space="preserve">Since, therefore, a parallel direction of the affections, proceeding from interest, can give rise to benevolence or anger, no wonder the same parallel direction, </w:t>
      </w:r>
      <w:proofErr w:type="spellStart"/>
      <w:r w:rsidRPr="004E2749">
        <w:rPr>
          <w:rFonts w:asciiTheme="majorHAnsi" w:hAnsiTheme="majorHAnsi" w:cstheme="minorBidi"/>
          <w:lang w:val="en-GB"/>
        </w:rPr>
        <w:t>deriv’d</w:t>
      </w:r>
      <w:proofErr w:type="spellEnd"/>
      <w:r w:rsidRPr="004E2749">
        <w:rPr>
          <w:rFonts w:asciiTheme="majorHAnsi" w:hAnsiTheme="majorHAnsi" w:cstheme="minorBidi"/>
          <w:lang w:val="en-GB"/>
        </w:rPr>
        <w:t xml:space="preserve"> from sympathy and from comparison, </w:t>
      </w:r>
      <w:proofErr w:type="spellStart"/>
      <w:r w:rsidRPr="004E2749">
        <w:rPr>
          <w:rFonts w:asciiTheme="majorHAnsi" w:hAnsiTheme="majorHAnsi" w:cstheme="minorBidi"/>
          <w:lang w:val="en-GB"/>
        </w:rPr>
        <w:t>shou’d</w:t>
      </w:r>
      <w:proofErr w:type="spellEnd"/>
      <w:r w:rsidRPr="004E2749">
        <w:rPr>
          <w:rFonts w:asciiTheme="majorHAnsi" w:hAnsiTheme="majorHAnsi" w:cstheme="minorBidi"/>
          <w:lang w:val="en-GB"/>
        </w:rPr>
        <w:t xml:space="preserve"> have the same effect. (T 2.2.9.9)</w:t>
      </w:r>
    </w:p>
    <w:p w14:paraId="796A238A" w14:textId="77777777" w:rsidR="00530DA3" w:rsidRPr="004E2749" w:rsidRDefault="00530DA3" w:rsidP="00530DA3">
      <w:pPr>
        <w:spacing w:line="360" w:lineRule="auto"/>
        <w:ind w:left="720" w:right="992"/>
        <w:contextualSpacing/>
        <w:jc w:val="both"/>
        <w:rPr>
          <w:rFonts w:asciiTheme="majorHAnsi" w:hAnsiTheme="majorHAnsi" w:cstheme="minorBidi"/>
          <w:lang w:val="en-GB"/>
        </w:rPr>
      </w:pPr>
    </w:p>
    <w:p w14:paraId="77E2663B" w14:textId="77777777" w:rsidR="00530DA3" w:rsidRDefault="00530DA3" w:rsidP="0064764C">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 xml:space="preserve">At the same time, benevolence is also opposed to resentment, as in T 2.3.3.8 (quoted above). These </w:t>
      </w:r>
      <w:r w:rsidRPr="00EC766B">
        <w:rPr>
          <w:rFonts w:asciiTheme="majorHAnsi" w:hAnsiTheme="majorHAnsi" w:cstheme="minorBidi"/>
          <w:sz w:val="24"/>
          <w:szCs w:val="24"/>
          <w:lang w:val="en-GB"/>
        </w:rPr>
        <w:t>parallel</w:t>
      </w:r>
      <w:r>
        <w:rPr>
          <w:rFonts w:asciiTheme="majorHAnsi" w:hAnsiTheme="majorHAnsi" w:cstheme="minorBidi"/>
          <w:sz w:val="24"/>
          <w:szCs w:val="24"/>
          <w:lang w:val="en-GB"/>
        </w:rPr>
        <w:t xml:space="preserve">, however, should not bring </w:t>
      </w:r>
      <w:r w:rsidRPr="00EC766B">
        <w:rPr>
          <w:rFonts w:asciiTheme="majorHAnsi" w:hAnsiTheme="majorHAnsi" w:cstheme="minorBidi"/>
          <w:sz w:val="24"/>
          <w:szCs w:val="24"/>
          <w:lang w:val="en-GB"/>
        </w:rPr>
        <w:t xml:space="preserve">one </w:t>
      </w:r>
      <w:r>
        <w:rPr>
          <w:rFonts w:asciiTheme="majorHAnsi" w:hAnsiTheme="majorHAnsi" w:cstheme="minorBidi"/>
          <w:sz w:val="24"/>
          <w:szCs w:val="24"/>
          <w:lang w:val="en-GB"/>
        </w:rPr>
        <w:t xml:space="preserve">to </w:t>
      </w:r>
      <w:r w:rsidRPr="00EC766B">
        <w:rPr>
          <w:rFonts w:asciiTheme="majorHAnsi" w:hAnsiTheme="majorHAnsi" w:cstheme="minorBidi"/>
          <w:sz w:val="24"/>
          <w:szCs w:val="24"/>
          <w:lang w:val="en-GB"/>
        </w:rPr>
        <w:t>expect</w:t>
      </w:r>
      <w:r>
        <w:rPr>
          <w:rFonts w:asciiTheme="majorHAnsi" w:hAnsiTheme="majorHAnsi" w:cstheme="minorBidi"/>
          <w:sz w:val="24"/>
          <w:szCs w:val="24"/>
          <w:lang w:val="en-GB"/>
        </w:rPr>
        <w:t xml:space="preserve"> </w:t>
      </w:r>
      <w:r w:rsidR="0064764C">
        <w:rPr>
          <w:rFonts w:asciiTheme="majorHAnsi" w:hAnsiTheme="majorHAnsi" w:cstheme="minorBidi"/>
          <w:sz w:val="24"/>
          <w:szCs w:val="24"/>
          <w:lang w:val="en-GB"/>
        </w:rPr>
        <w:t>Hume uses resentment and anger as synonyms, as a sort of variation to embellish his style. On the contrary, he does use two different terms, because he is dealing with two different passions. If in T 2.3.3.8</w:t>
      </w:r>
      <w:r w:rsidRPr="00EC766B">
        <w:rPr>
          <w:rFonts w:asciiTheme="majorHAnsi" w:hAnsiTheme="majorHAnsi" w:cstheme="minorBidi"/>
          <w:sz w:val="24"/>
          <w:szCs w:val="24"/>
          <w:lang w:val="en-GB"/>
        </w:rPr>
        <w:t xml:space="preserve"> Hume abandons the previous term for a new one</w:t>
      </w:r>
      <w:r w:rsidR="0064764C">
        <w:rPr>
          <w:rFonts w:asciiTheme="majorHAnsi" w:hAnsiTheme="majorHAnsi" w:cstheme="minorBidi"/>
          <w:sz w:val="24"/>
          <w:szCs w:val="24"/>
          <w:lang w:val="en-GB"/>
        </w:rPr>
        <w:t xml:space="preserve"> (‘resentment’),</w:t>
      </w:r>
      <w:r w:rsidRPr="00EC766B">
        <w:rPr>
          <w:rFonts w:asciiTheme="majorHAnsi" w:hAnsiTheme="majorHAnsi" w:cstheme="minorBidi"/>
          <w:sz w:val="24"/>
          <w:szCs w:val="24"/>
          <w:lang w:val="en-GB"/>
        </w:rPr>
        <w:t xml:space="preserve"> this is no oversight.</w:t>
      </w:r>
      <w:r w:rsidRPr="00EC766B">
        <w:rPr>
          <w:rStyle w:val="EndnoteReference"/>
          <w:rFonts w:asciiTheme="majorHAnsi" w:hAnsiTheme="majorHAnsi" w:cstheme="minorBidi"/>
          <w:sz w:val="24"/>
          <w:szCs w:val="24"/>
          <w:lang w:val="en-GB"/>
        </w:rPr>
        <w:endnoteReference w:id="18"/>
      </w:r>
      <w:r w:rsidRPr="00EC766B">
        <w:rPr>
          <w:rFonts w:asciiTheme="majorHAnsi" w:hAnsiTheme="majorHAnsi" w:cstheme="minorBidi"/>
          <w:sz w:val="24"/>
          <w:szCs w:val="24"/>
          <w:lang w:val="en-GB"/>
        </w:rPr>
        <w:t xml:space="preserve"> </w:t>
      </w:r>
    </w:p>
    <w:p w14:paraId="4378E470" w14:textId="77777777" w:rsidR="000E3E56" w:rsidRDefault="00BB30CB" w:rsidP="00B31089">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In one of the very rare contribution</w:t>
      </w:r>
      <w:r w:rsidR="00422087">
        <w:rPr>
          <w:rFonts w:asciiTheme="majorHAnsi" w:hAnsiTheme="majorHAnsi" w:cstheme="minorBidi"/>
          <w:sz w:val="24"/>
          <w:szCs w:val="24"/>
          <w:lang w:val="en-GB"/>
        </w:rPr>
        <w:t>s</w:t>
      </w:r>
      <w:r>
        <w:rPr>
          <w:rFonts w:asciiTheme="majorHAnsi" w:hAnsiTheme="majorHAnsi" w:cstheme="minorBidi"/>
          <w:sz w:val="24"/>
          <w:szCs w:val="24"/>
          <w:lang w:val="en-GB"/>
        </w:rPr>
        <w:t xml:space="preserve"> about Hume’s concept of resentment, Annette Baier has underscored the fact that </w:t>
      </w:r>
      <w:r w:rsidR="000E3E56">
        <w:rPr>
          <w:rFonts w:asciiTheme="majorHAnsi" w:hAnsiTheme="majorHAnsi" w:cstheme="minorBidi"/>
          <w:sz w:val="24"/>
          <w:szCs w:val="24"/>
          <w:lang w:val="en-GB"/>
        </w:rPr>
        <w:t xml:space="preserve">in </w:t>
      </w:r>
      <w:r w:rsidRPr="00BB30CB">
        <w:rPr>
          <w:rFonts w:asciiTheme="majorHAnsi" w:hAnsiTheme="majorHAnsi" w:cstheme="minorBidi"/>
          <w:sz w:val="24"/>
          <w:szCs w:val="24"/>
          <w:lang w:val="en-GB"/>
        </w:rPr>
        <w:t>his</w:t>
      </w:r>
      <w:r w:rsidR="000E3E56">
        <w:rPr>
          <w:rFonts w:asciiTheme="majorHAnsi" w:hAnsiTheme="majorHAnsi" w:cstheme="minorBidi"/>
          <w:sz w:val="24"/>
          <w:szCs w:val="24"/>
          <w:lang w:val="en-GB"/>
        </w:rPr>
        <w:t xml:space="preserve"> </w:t>
      </w:r>
      <w:r w:rsidR="000E3E56" w:rsidRPr="000E3E56">
        <w:rPr>
          <w:rFonts w:asciiTheme="majorHAnsi" w:hAnsiTheme="majorHAnsi" w:cstheme="minorBidi"/>
          <w:i/>
          <w:iCs/>
          <w:sz w:val="24"/>
          <w:szCs w:val="24"/>
          <w:lang w:val="en-GB"/>
        </w:rPr>
        <w:t>Second</w:t>
      </w:r>
      <w:r w:rsidRPr="00BB30CB">
        <w:rPr>
          <w:rFonts w:asciiTheme="majorHAnsi" w:hAnsiTheme="majorHAnsi" w:cstheme="minorBidi"/>
          <w:sz w:val="24"/>
          <w:szCs w:val="24"/>
          <w:lang w:val="en-GB"/>
        </w:rPr>
        <w:t xml:space="preserve"> </w:t>
      </w:r>
      <w:r w:rsidRPr="000E3E56">
        <w:rPr>
          <w:rFonts w:asciiTheme="majorHAnsi" w:hAnsiTheme="majorHAnsi" w:cstheme="minorBidi"/>
          <w:i/>
          <w:iCs/>
          <w:sz w:val="24"/>
          <w:szCs w:val="24"/>
          <w:lang w:val="en-GB"/>
        </w:rPr>
        <w:t>Enquiry</w:t>
      </w:r>
      <w:r w:rsidRPr="00BB30CB">
        <w:rPr>
          <w:rFonts w:asciiTheme="majorHAnsi" w:hAnsiTheme="majorHAnsi" w:cstheme="minorBidi"/>
          <w:sz w:val="24"/>
          <w:szCs w:val="24"/>
          <w:lang w:val="en-GB"/>
        </w:rPr>
        <w:t xml:space="preserve"> </w:t>
      </w:r>
      <w:r w:rsidR="000E3E56">
        <w:rPr>
          <w:rFonts w:asciiTheme="majorHAnsi" w:hAnsiTheme="majorHAnsi" w:cstheme="minorBidi"/>
          <w:sz w:val="24"/>
          <w:szCs w:val="24"/>
          <w:lang w:val="en-GB"/>
        </w:rPr>
        <w:t>Hume names a “</w:t>
      </w:r>
      <w:r w:rsidRPr="00BB30CB">
        <w:rPr>
          <w:rFonts w:asciiTheme="majorHAnsi" w:hAnsiTheme="majorHAnsi" w:cstheme="minorBidi"/>
          <w:sz w:val="24"/>
          <w:szCs w:val="24"/>
          <w:lang w:val="en-GB"/>
        </w:rPr>
        <w:t>new condition</w:t>
      </w:r>
      <w:r w:rsidR="000E3E56">
        <w:rPr>
          <w:rFonts w:asciiTheme="majorHAnsi" w:hAnsiTheme="majorHAnsi" w:cstheme="minorBidi"/>
          <w:sz w:val="24"/>
          <w:szCs w:val="24"/>
          <w:lang w:val="en-GB"/>
        </w:rPr>
        <w:t>” for the emergence of justice, namely “</w:t>
      </w:r>
      <w:r w:rsidRPr="00BB30CB">
        <w:rPr>
          <w:rFonts w:asciiTheme="majorHAnsi" w:hAnsiTheme="majorHAnsi" w:cstheme="minorBidi"/>
          <w:sz w:val="24"/>
          <w:szCs w:val="24"/>
          <w:lang w:val="en-GB"/>
        </w:rPr>
        <w:t>a certain</w:t>
      </w:r>
      <w:r w:rsidR="000E3E56">
        <w:rPr>
          <w:rFonts w:asciiTheme="majorHAnsi" w:hAnsiTheme="majorHAnsi" w:cstheme="minorBidi"/>
          <w:sz w:val="24"/>
          <w:szCs w:val="24"/>
          <w:lang w:val="en-GB"/>
        </w:rPr>
        <w:t xml:space="preserve"> measure of equality, or limited inequality – </w:t>
      </w:r>
      <w:r w:rsidRPr="00BB30CB">
        <w:rPr>
          <w:rFonts w:asciiTheme="majorHAnsi" w:hAnsiTheme="majorHAnsi" w:cstheme="minorBidi"/>
          <w:sz w:val="24"/>
          <w:szCs w:val="24"/>
          <w:lang w:val="en-GB"/>
        </w:rPr>
        <w:t>justice is</w:t>
      </w:r>
      <w:r w:rsidR="000E3E56">
        <w:rPr>
          <w:rFonts w:asciiTheme="majorHAnsi" w:hAnsiTheme="majorHAnsi" w:cstheme="minorBidi"/>
          <w:sz w:val="24"/>
          <w:szCs w:val="24"/>
          <w:lang w:val="en-GB"/>
        </w:rPr>
        <w:t xml:space="preserve"> </w:t>
      </w:r>
      <w:r w:rsidRPr="00BB30CB">
        <w:rPr>
          <w:rFonts w:asciiTheme="majorHAnsi" w:hAnsiTheme="majorHAnsi" w:cstheme="minorBidi"/>
          <w:sz w:val="24"/>
          <w:szCs w:val="24"/>
          <w:lang w:val="en-GB"/>
        </w:rPr>
        <w:t>owed, he says, only if there is a society of more-or-less</w:t>
      </w:r>
      <w:r w:rsidR="000E3E56">
        <w:rPr>
          <w:rFonts w:asciiTheme="majorHAnsi" w:hAnsiTheme="majorHAnsi" w:cstheme="minorBidi"/>
          <w:sz w:val="24"/>
          <w:szCs w:val="24"/>
          <w:lang w:val="en-GB"/>
        </w:rPr>
        <w:t xml:space="preserve"> </w:t>
      </w:r>
      <w:r w:rsidRPr="00BB30CB">
        <w:rPr>
          <w:rFonts w:asciiTheme="majorHAnsi" w:hAnsiTheme="majorHAnsi" w:cstheme="minorBidi"/>
          <w:sz w:val="24"/>
          <w:szCs w:val="24"/>
          <w:lang w:val="en-GB"/>
        </w:rPr>
        <w:t>equals; and only to those who are members of it. The equality</w:t>
      </w:r>
      <w:r w:rsidR="000E3E56">
        <w:rPr>
          <w:rFonts w:asciiTheme="majorHAnsi" w:hAnsiTheme="majorHAnsi" w:cstheme="minorBidi"/>
          <w:sz w:val="24"/>
          <w:szCs w:val="24"/>
          <w:lang w:val="en-GB"/>
        </w:rPr>
        <w:t xml:space="preserve"> </w:t>
      </w:r>
      <w:r w:rsidRPr="00BB30CB">
        <w:rPr>
          <w:rFonts w:asciiTheme="majorHAnsi" w:hAnsiTheme="majorHAnsi" w:cstheme="minorBidi"/>
          <w:sz w:val="24"/>
          <w:szCs w:val="24"/>
          <w:lang w:val="en-GB"/>
        </w:rPr>
        <w:t>in question concerns the ability of candidate society</w:t>
      </w:r>
      <w:r w:rsidR="000E3E56">
        <w:rPr>
          <w:rFonts w:asciiTheme="majorHAnsi" w:hAnsiTheme="majorHAnsi" w:cstheme="minorBidi"/>
          <w:sz w:val="24"/>
          <w:szCs w:val="24"/>
          <w:lang w:val="en-GB"/>
        </w:rPr>
        <w:t xml:space="preserve"> </w:t>
      </w:r>
      <w:r w:rsidRPr="00BB30CB">
        <w:rPr>
          <w:rFonts w:asciiTheme="majorHAnsi" w:hAnsiTheme="majorHAnsi" w:cstheme="minorBidi"/>
          <w:sz w:val="24"/>
          <w:szCs w:val="24"/>
          <w:lang w:val="en-GB"/>
        </w:rPr>
        <w:t>members</w:t>
      </w:r>
      <w:r w:rsidR="000E3E56">
        <w:rPr>
          <w:rFonts w:asciiTheme="majorHAnsi" w:hAnsiTheme="majorHAnsi" w:cstheme="minorBidi"/>
          <w:sz w:val="24"/>
          <w:szCs w:val="24"/>
          <w:lang w:val="en-GB"/>
        </w:rPr>
        <w:t xml:space="preserve"> </w:t>
      </w:r>
      <w:r w:rsidRPr="00BB30CB">
        <w:rPr>
          <w:rFonts w:asciiTheme="majorHAnsi" w:hAnsiTheme="majorHAnsi" w:cstheme="minorBidi"/>
          <w:sz w:val="24"/>
          <w:szCs w:val="24"/>
          <w:lang w:val="en-GB"/>
        </w:rPr>
        <w:t xml:space="preserve">to </w:t>
      </w:r>
      <w:r w:rsidR="000E3E56">
        <w:rPr>
          <w:rFonts w:asciiTheme="majorHAnsi" w:hAnsiTheme="majorHAnsi" w:cstheme="minorBidi"/>
          <w:sz w:val="24"/>
          <w:szCs w:val="24"/>
          <w:lang w:val="en-GB"/>
        </w:rPr>
        <w:t>‘</w:t>
      </w:r>
      <w:r w:rsidRPr="00BB30CB">
        <w:rPr>
          <w:rFonts w:asciiTheme="majorHAnsi" w:hAnsiTheme="majorHAnsi" w:cstheme="minorBidi"/>
          <w:sz w:val="24"/>
          <w:szCs w:val="24"/>
          <w:lang w:val="en-GB"/>
        </w:rPr>
        <w:t>make us feel the effects of their resentment</w:t>
      </w:r>
      <w:r w:rsidR="000E3E56">
        <w:rPr>
          <w:rFonts w:asciiTheme="majorHAnsi" w:hAnsiTheme="majorHAnsi" w:cstheme="minorBidi"/>
          <w:sz w:val="24"/>
          <w:szCs w:val="24"/>
          <w:lang w:val="en-GB"/>
        </w:rPr>
        <w:t xml:space="preserve">’” (Baier </w:t>
      </w:r>
      <w:r w:rsidR="00B31089">
        <w:rPr>
          <w:rFonts w:asciiTheme="majorHAnsi" w:hAnsiTheme="majorHAnsi" w:cstheme="minorBidi"/>
          <w:sz w:val="24"/>
          <w:szCs w:val="24"/>
          <w:lang w:val="en-GB"/>
        </w:rPr>
        <w:t xml:space="preserve">1980: 133). This is remarkable, and shows clearly that interpreters who deny the importance of resentment for Hume’s account of justice are just wrong (e.g. </w:t>
      </w:r>
      <w:r w:rsidR="00B31089" w:rsidRPr="00B31089">
        <w:rPr>
          <w:rFonts w:asciiTheme="majorHAnsi" w:hAnsiTheme="majorHAnsi" w:cstheme="minorBidi"/>
          <w:sz w:val="24"/>
          <w:szCs w:val="24"/>
          <w:lang w:val="en-GB"/>
        </w:rPr>
        <w:t>Pritchar</w:t>
      </w:r>
      <w:r w:rsidR="00B31089">
        <w:rPr>
          <w:rFonts w:asciiTheme="majorHAnsi" w:hAnsiTheme="majorHAnsi" w:cstheme="minorBidi"/>
          <w:sz w:val="24"/>
          <w:szCs w:val="24"/>
          <w:lang w:val="en-GB"/>
        </w:rPr>
        <w:t>d wrongly writes that “</w:t>
      </w:r>
      <w:r w:rsidR="00B31089" w:rsidRPr="00B31089">
        <w:rPr>
          <w:rFonts w:asciiTheme="majorHAnsi" w:hAnsiTheme="majorHAnsi" w:cstheme="minorBidi"/>
          <w:sz w:val="24"/>
          <w:szCs w:val="24"/>
          <w:lang w:val="en-GB"/>
        </w:rPr>
        <w:t xml:space="preserve">Hume </w:t>
      </w:r>
      <w:r w:rsidR="00B31089">
        <w:rPr>
          <w:rFonts w:asciiTheme="majorHAnsi" w:hAnsiTheme="majorHAnsi" w:cstheme="minorBidi"/>
          <w:sz w:val="24"/>
          <w:szCs w:val="24"/>
          <w:lang w:val="en-GB"/>
        </w:rPr>
        <w:t>[...]</w:t>
      </w:r>
      <w:r w:rsidR="00B31089" w:rsidRPr="00B31089">
        <w:rPr>
          <w:rFonts w:asciiTheme="majorHAnsi" w:hAnsiTheme="majorHAnsi" w:cstheme="minorBidi"/>
          <w:sz w:val="24"/>
          <w:szCs w:val="24"/>
          <w:lang w:val="en-GB"/>
        </w:rPr>
        <w:t xml:space="preserve"> did not see resentment as playing a key role in</w:t>
      </w:r>
      <w:r w:rsidR="00B31089">
        <w:rPr>
          <w:rFonts w:asciiTheme="majorHAnsi" w:hAnsiTheme="majorHAnsi" w:cstheme="minorBidi"/>
          <w:sz w:val="24"/>
          <w:szCs w:val="24"/>
          <w:lang w:val="en-GB"/>
        </w:rPr>
        <w:t xml:space="preserve"> explaining our sense of justice,” 2008: 68). </w:t>
      </w:r>
      <w:r w:rsidR="000E3E56">
        <w:rPr>
          <w:rFonts w:asciiTheme="majorHAnsi" w:hAnsiTheme="majorHAnsi" w:cstheme="minorBidi"/>
          <w:sz w:val="24"/>
          <w:szCs w:val="24"/>
          <w:lang w:val="en-GB"/>
        </w:rPr>
        <w:t>Resentment, in Hume’s mature social account</w:t>
      </w:r>
      <w:r w:rsidR="00B31089">
        <w:rPr>
          <w:rFonts w:asciiTheme="majorHAnsi" w:hAnsiTheme="majorHAnsi" w:cstheme="minorBidi"/>
          <w:sz w:val="24"/>
          <w:szCs w:val="24"/>
          <w:lang w:val="en-GB"/>
        </w:rPr>
        <w:t>,</w:t>
      </w:r>
      <w:r w:rsidR="00A86475">
        <w:rPr>
          <w:rStyle w:val="EndnoteReference"/>
          <w:rFonts w:asciiTheme="majorHAnsi" w:hAnsiTheme="majorHAnsi"/>
          <w:sz w:val="24"/>
          <w:szCs w:val="24"/>
          <w:lang w:val="en-GB"/>
        </w:rPr>
        <w:endnoteReference w:id="19"/>
      </w:r>
      <w:r w:rsidR="000E3E56">
        <w:rPr>
          <w:rFonts w:asciiTheme="majorHAnsi" w:hAnsiTheme="majorHAnsi" w:cstheme="minorBidi"/>
          <w:sz w:val="24"/>
          <w:szCs w:val="24"/>
          <w:lang w:val="en-GB"/>
        </w:rPr>
        <w:t xml:space="preserve"> is a necessary condition for justice to emerge. </w:t>
      </w:r>
    </w:p>
    <w:p w14:paraId="0FE07209" w14:textId="77777777" w:rsidR="000E3E56" w:rsidRDefault="000E3E56" w:rsidP="000E3E56">
      <w:pPr>
        <w:spacing w:line="360" w:lineRule="auto"/>
        <w:ind w:firstLine="720"/>
        <w:contextualSpacing/>
        <w:jc w:val="both"/>
        <w:rPr>
          <w:rFonts w:asciiTheme="majorHAnsi" w:hAnsiTheme="majorHAnsi" w:cstheme="minorBidi"/>
          <w:sz w:val="24"/>
          <w:szCs w:val="24"/>
          <w:lang w:val="en-GB"/>
        </w:rPr>
      </w:pPr>
    </w:p>
    <w:p w14:paraId="3083727A" w14:textId="77777777" w:rsidR="0064764C" w:rsidRPr="000E3E56" w:rsidRDefault="000E3E56" w:rsidP="000E3E56">
      <w:pPr>
        <w:spacing w:line="360" w:lineRule="auto"/>
        <w:ind w:left="720" w:right="992"/>
        <w:contextualSpacing/>
        <w:jc w:val="both"/>
        <w:rPr>
          <w:rFonts w:asciiTheme="majorHAnsi" w:hAnsiTheme="majorHAnsi" w:cstheme="minorBidi"/>
          <w:lang w:val="en-GB"/>
        </w:rPr>
      </w:pPr>
      <w:r w:rsidRPr="000E3E56">
        <w:rPr>
          <w:rFonts w:asciiTheme="majorHAnsi" w:hAnsiTheme="majorHAnsi" w:cstheme="minorBidi"/>
          <w:lang w:val="en-GB"/>
        </w:rPr>
        <w:t>Were there a species of creatures, intermingled with men, which, though rational, were possessed of such inferior strength, both of body and mind, that they were incapable of all resistance, and could never, upon the highest provocation, make us feel the effects of their resentment</w:t>
      </w:r>
      <w:r>
        <w:rPr>
          <w:rFonts w:asciiTheme="majorHAnsi" w:hAnsiTheme="majorHAnsi" w:cstheme="minorBidi"/>
          <w:lang w:val="en-GB"/>
        </w:rPr>
        <w:t xml:space="preserve"> [...] [o]</w:t>
      </w:r>
      <w:proofErr w:type="spellStart"/>
      <w:r w:rsidRPr="000E3E56">
        <w:rPr>
          <w:rFonts w:asciiTheme="majorHAnsi" w:hAnsiTheme="majorHAnsi" w:cstheme="minorBidi"/>
          <w:lang w:val="en-GB"/>
        </w:rPr>
        <w:t>ur</w:t>
      </w:r>
      <w:proofErr w:type="spellEnd"/>
      <w:r w:rsidRPr="000E3E56">
        <w:rPr>
          <w:rFonts w:asciiTheme="majorHAnsi" w:hAnsiTheme="majorHAnsi" w:cstheme="minorBidi"/>
          <w:lang w:val="en-GB"/>
        </w:rPr>
        <w:t xml:space="preserve"> intercourse with them could not be called society, which supposes a degree of equality</w:t>
      </w:r>
      <w:r>
        <w:rPr>
          <w:rFonts w:asciiTheme="majorHAnsi" w:hAnsiTheme="majorHAnsi" w:cstheme="minorBidi"/>
          <w:lang w:val="en-GB"/>
        </w:rPr>
        <w:t>. (</w:t>
      </w:r>
      <w:r w:rsidR="00802CFD">
        <w:rPr>
          <w:rFonts w:asciiTheme="majorHAnsi" w:hAnsiTheme="majorHAnsi" w:cstheme="minorBidi"/>
          <w:lang w:val="en-GB"/>
        </w:rPr>
        <w:t>E</w:t>
      </w:r>
      <w:r>
        <w:rPr>
          <w:rFonts w:asciiTheme="majorHAnsi" w:hAnsiTheme="majorHAnsi" w:cstheme="minorBidi"/>
          <w:lang w:val="en-GB"/>
        </w:rPr>
        <w:t>M</w:t>
      </w:r>
      <w:r w:rsidR="00802CFD">
        <w:rPr>
          <w:rFonts w:asciiTheme="majorHAnsi" w:hAnsiTheme="majorHAnsi" w:cstheme="minorBidi"/>
          <w:lang w:val="en-GB"/>
        </w:rPr>
        <w:t>P</w:t>
      </w:r>
      <w:r>
        <w:rPr>
          <w:rFonts w:asciiTheme="majorHAnsi" w:hAnsiTheme="majorHAnsi" w:cstheme="minorBidi"/>
          <w:lang w:val="en-GB"/>
        </w:rPr>
        <w:t xml:space="preserve"> 3.18)</w:t>
      </w:r>
      <w:r w:rsidRPr="000E3E56">
        <w:rPr>
          <w:rFonts w:asciiTheme="majorHAnsi" w:hAnsiTheme="majorHAnsi" w:cstheme="minorBidi"/>
          <w:lang w:val="en-GB"/>
        </w:rPr>
        <w:t xml:space="preserve"> </w:t>
      </w:r>
    </w:p>
    <w:p w14:paraId="3DCB766E" w14:textId="77777777" w:rsidR="00530DA3" w:rsidRDefault="00530DA3" w:rsidP="00530DA3">
      <w:pPr>
        <w:spacing w:line="360" w:lineRule="auto"/>
        <w:ind w:firstLine="720"/>
        <w:contextualSpacing/>
        <w:jc w:val="both"/>
        <w:rPr>
          <w:rFonts w:asciiTheme="majorHAnsi" w:hAnsiTheme="majorHAnsi" w:cstheme="minorBidi"/>
          <w:sz w:val="24"/>
          <w:szCs w:val="24"/>
          <w:lang w:val="en-GB"/>
        </w:rPr>
      </w:pPr>
    </w:p>
    <w:p w14:paraId="418B3812" w14:textId="77777777" w:rsidR="0021483F" w:rsidRPr="002A1E19" w:rsidRDefault="000E3E56" w:rsidP="00802CFD">
      <w:pPr>
        <w:spacing w:line="360" w:lineRule="auto"/>
        <w:ind w:firstLine="720"/>
        <w:contextualSpacing/>
        <w:jc w:val="both"/>
        <w:rPr>
          <w:rFonts w:asciiTheme="majorHAnsi" w:hAnsiTheme="majorHAnsi" w:cstheme="minorBidi"/>
          <w:sz w:val="24"/>
          <w:szCs w:val="24"/>
          <w:lang w:val="en-US"/>
        </w:rPr>
      </w:pPr>
      <w:r>
        <w:rPr>
          <w:rFonts w:asciiTheme="majorHAnsi" w:hAnsiTheme="majorHAnsi" w:cstheme="minorBidi"/>
          <w:sz w:val="24"/>
          <w:szCs w:val="24"/>
          <w:lang w:val="en-GB"/>
        </w:rPr>
        <w:t xml:space="preserve">Resentment is clearly different from anger. It is not a desire of another’s misery, but rather the very passion one feels when they </w:t>
      </w:r>
      <w:r w:rsidR="00E6440B">
        <w:rPr>
          <w:rFonts w:asciiTheme="majorHAnsi" w:hAnsiTheme="majorHAnsi" w:cstheme="minorBidi"/>
          <w:sz w:val="24"/>
          <w:szCs w:val="24"/>
          <w:lang w:val="en-GB"/>
        </w:rPr>
        <w:t xml:space="preserve">perceive an insult or an attack. Resentment is by definition a “desire of </w:t>
      </w:r>
      <w:r w:rsidR="00E6440B" w:rsidRPr="00483A2C">
        <w:rPr>
          <w:rFonts w:asciiTheme="majorHAnsi" w:hAnsiTheme="majorHAnsi"/>
          <w:sz w:val="24"/>
          <w:szCs w:val="24"/>
          <w:shd w:val="clear" w:color="auto" w:fill="FFFFFF"/>
          <w:lang w:val="en-GB"/>
        </w:rPr>
        <w:t>punishment to our enemies</w:t>
      </w:r>
      <w:r w:rsidR="00E6440B">
        <w:rPr>
          <w:rFonts w:asciiTheme="majorHAnsi" w:hAnsiTheme="majorHAnsi"/>
          <w:sz w:val="24"/>
          <w:szCs w:val="24"/>
          <w:shd w:val="clear" w:color="auto" w:fill="FFFFFF"/>
          <w:lang w:val="en-GB"/>
        </w:rPr>
        <w:t>,” not of the misery of a generic “other person” as in the case of anger.</w:t>
      </w:r>
      <w:r w:rsidR="00E6440B">
        <w:rPr>
          <w:rFonts w:asciiTheme="majorHAnsi" w:hAnsiTheme="majorHAnsi" w:cstheme="minorBidi"/>
          <w:sz w:val="24"/>
          <w:szCs w:val="24"/>
          <w:lang w:val="en-GB"/>
        </w:rPr>
        <w:t xml:space="preserve"> </w:t>
      </w:r>
      <w:r w:rsidR="0021483F">
        <w:rPr>
          <w:rFonts w:asciiTheme="majorHAnsi" w:hAnsiTheme="majorHAnsi" w:cstheme="minorBidi"/>
          <w:sz w:val="24"/>
          <w:szCs w:val="24"/>
          <w:lang w:val="en-GB"/>
        </w:rPr>
        <w:t>As one realizes that according to Hume “[p]</w:t>
      </w:r>
      <w:proofErr w:type="spellStart"/>
      <w:r w:rsidR="0021483F" w:rsidRPr="0021483F">
        <w:rPr>
          <w:rFonts w:asciiTheme="majorHAnsi" w:hAnsiTheme="majorHAnsi" w:cstheme="minorBidi"/>
          <w:sz w:val="24"/>
          <w:szCs w:val="24"/>
          <w:lang w:val="en-GB"/>
        </w:rPr>
        <w:t>unishment</w:t>
      </w:r>
      <w:proofErr w:type="spellEnd"/>
      <w:r w:rsidR="0021483F" w:rsidRPr="0021483F">
        <w:rPr>
          <w:rFonts w:asciiTheme="majorHAnsi" w:hAnsiTheme="majorHAnsi" w:cstheme="minorBidi"/>
          <w:sz w:val="24"/>
          <w:szCs w:val="24"/>
          <w:lang w:val="en-GB"/>
        </w:rPr>
        <w:t>, without any proper end or purpose, is inconsistent with our ideas of goodness and justice</w:t>
      </w:r>
      <w:r w:rsidR="0021483F">
        <w:rPr>
          <w:rFonts w:asciiTheme="majorHAnsi" w:hAnsiTheme="majorHAnsi" w:cstheme="minorBidi"/>
          <w:sz w:val="24"/>
          <w:szCs w:val="24"/>
          <w:lang w:val="en-GB"/>
        </w:rPr>
        <w:t>”</w:t>
      </w:r>
      <w:r w:rsidR="0021483F" w:rsidRPr="0021483F">
        <w:rPr>
          <w:rFonts w:asciiTheme="majorHAnsi" w:hAnsiTheme="majorHAnsi" w:cstheme="minorBidi"/>
          <w:sz w:val="24"/>
          <w:szCs w:val="24"/>
          <w:lang w:val="en-GB"/>
        </w:rPr>
        <w:t xml:space="preserve"> (</w:t>
      </w:r>
      <w:r w:rsidR="00802CFD" w:rsidRPr="00802CFD">
        <w:rPr>
          <w:rFonts w:asciiTheme="majorHAnsi" w:hAnsiTheme="majorHAnsi" w:cstheme="minorBidi"/>
          <w:i/>
          <w:iCs/>
          <w:sz w:val="24"/>
          <w:szCs w:val="24"/>
          <w:lang w:val="en-GB"/>
        </w:rPr>
        <w:t>Of the Immortality of the Soul</w:t>
      </w:r>
      <w:r w:rsidR="00802CFD">
        <w:rPr>
          <w:rFonts w:asciiTheme="majorHAnsi" w:hAnsiTheme="majorHAnsi" w:cstheme="minorBidi"/>
          <w:sz w:val="24"/>
          <w:szCs w:val="24"/>
          <w:lang w:val="en-GB"/>
        </w:rPr>
        <w:t xml:space="preserve">, par. </w:t>
      </w:r>
      <w:r w:rsidR="0021483F" w:rsidRPr="0021483F">
        <w:rPr>
          <w:rFonts w:asciiTheme="majorHAnsi" w:hAnsiTheme="majorHAnsi" w:cstheme="minorBidi"/>
          <w:sz w:val="24"/>
          <w:szCs w:val="24"/>
          <w:lang w:val="en-GB"/>
        </w:rPr>
        <w:t>21)</w:t>
      </w:r>
      <w:r w:rsidR="0021483F">
        <w:rPr>
          <w:rFonts w:asciiTheme="majorHAnsi" w:hAnsiTheme="majorHAnsi" w:cstheme="minorBidi"/>
          <w:sz w:val="24"/>
          <w:szCs w:val="24"/>
          <w:lang w:val="en-GB"/>
        </w:rPr>
        <w:t>, it becomes clear that resentment plays an</w:t>
      </w:r>
      <w:r w:rsidR="00173A72">
        <w:rPr>
          <w:rFonts w:asciiTheme="majorHAnsi" w:hAnsiTheme="majorHAnsi" w:cstheme="minorBidi"/>
          <w:sz w:val="24"/>
          <w:szCs w:val="24"/>
          <w:lang w:val="en-GB"/>
        </w:rPr>
        <w:t xml:space="preserve"> important role. It can become </w:t>
      </w:r>
      <w:r w:rsidR="0021483F">
        <w:rPr>
          <w:rFonts w:asciiTheme="majorHAnsi" w:hAnsiTheme="majorHAnsi" w:cstheme="minorBidi"/>
          <w:sz w:val="24"/>
          <w:szCs w:val="24"/>
          <w:lang w:val="en-GB"/>
        </w:rPr>
        <w:t>a desire of justice</w:t>
      </w:r>
      <w:r w:rsidR="00173A72">
        <w:rPr>
          <w:rFonts w:asciiTheme="majorHAnsi" w:hAnsiTheme="majorHAnsi" w:cstheme="minorBidi"/>
          <w:sz w:val="24"/>
          <w:szCs w:val="24"/>
          <w:lang w:val="en-GB"/>
        </w:rPr>
        <w:t>:</w:t>
      </w:r>
      <w:r w:rsidR="0021483F">
        <w:rPr>
          <w:rStyle w:val="EndnoteReference"/>
          <w:rFonts w:asciiTheme="majorHAnsi" w:hAnsiTheme="majorHAnsi"/>
          <w:sz w:val="24"/>
          <w:szCs w:val="24"/>
          <w:lang w:val="en-GB"/>
        </w:rPr>
        <w:endnoteReference w:id="20"/>
      </w:r>
      <w:r w:rsidR="002A06C9">
        <w:rPr>
          <w:rFonts w:asciiTheme="majorHAnsi" w:hAnsiTheme="majorHAnsi" w:cstheme="minorBidi"/>
          <w:sz w:val="24"/>
          <w:szCs w:val="24"/>
          <w:lang w:val="en-GB"/>
        </w:rPr>
        <w:t xml:space="preserve"> in this sense the definition put forward by Arthur </w:t>
      </w:r>
      <w:proofErr w:type="spellStart"/>
      <w:r w:rsidR="002A06C9">
        <w:rPr>
          <w:rFonts w:asciiTheme="majorHAnsi" w:hAnsiTheme="majorHAnsi" w:cstheme="minorBidi"/>
          <w:sz w:val="24"/>
          <w:szCs w:val="24"/>
          <w:lang w:val="en-GB"/>
        </w:rPr>
        <w:t>Kuflik</w:t>
      </w:r>
      <w:proofErr w:type="spellEnd"/>
      <w:r w:rsidR="002A06C9">
        <w:rPr>
          <w:rFonts w:asciiTheme="majorHAnsi" w:hAnsiTheme="majorHAnsi" w:cstheme="minorBidi"/>
          <w:sz w:val="24"/>
          <w:szCs w:val="24"/>
          <w:lang w:val="en-GB"/>
        </w:rPr>
        <w:t xml:space="preserve"> is the most accurate among the interpretation in existing secondary literature:</w:t>
      </w:r>
      <w:r w:rsidR="0021483F">
        <w:rPr>
          <w:rFonts w:asciiTheme="majorHAnsi" w:hAnsiTheme="majorHAnsi" w:cstheme="minorBidi"/>
          <w:sz w:val="24"/>
          <w:szCs w:val="24"/>
          <w:lang w:val="en-GB"/>
        </w:rPr>
        <w:t xml:space="preserve"> </w:t>
      </w:r>
      <w:r w:rsidR="002A1E19">
        <w:rPr>
          <w:rFonts w:asciiTheme="majorHAnsi" w:hAnsiTheme="majorHAnsi" w:cstheme="minorBidi"/>
          <w:sz w:val="24"/>
          <w:szCs w:val="24"/>
          <w:lang w:val="en-GB"/>
        </w:rPr>
        <w:t>“</w:t>
      </w:r>
      <w:r w:rsidR="002A1E19" w:rsidRPr="002A1E19">
        <w:rPr>
          <w:rFonts w:asciiTheme="majorHAnsi" w:hAnsiTheme="majorHAnsi" w:cstheme="minorBidi"/>
          <w:sz w:val="24"/>
          <w:szCs w:val="24"/>
          <w:lang w:val="en-GB"/>
        </w:rPr>
        <w:t>Resentment is a very special variety of anger: it is anger inextricably bound up with the thought that one has been badly or wrongly treated</w:t>
      </w:r>
      <w:r w:rsidR="002A1E19">
        <w:rPr>
          <w:rFonts w:asciiTheme="majorHAnsi" w:hAnsiTheme="majorHAnsi" w:cstheme="minorBidi"/>
          <w:sz w:val="24"/>
          <w:szCs w:val="24"/>
          <w:lang w:val="en-GB"/>
        </w:rPr>
        <w:t>”</w:t>
      </w:r>
      <w:r w:rsidR="002A1E19" w:rsidRPr="002A1E19">
        <w:rPr>
          <w:rFonts w:asciiTheme="majorHAnsi" w:hAnsiTheme="majorHAnsi" w:cstheme="minorBidi"/>
          <w:sz w:val="24"/>
          <w:szCs w:val="24"/>
          <w:lang w:val="en-GB"/>
        </w:rPr>
        <w:t xml:space="preserve"> (</w:t>
      </w:r>
      <w:proofErr w:type="spellStart"/>
      <w:r w:rsidR="002A1E19" w:rsidRPr="002A1E19">
        <w:rPr>
          <w:rFonts w:asciiTheme="majorHAnsi" w:hAnsiTheme="majorHAnsi" w:cstheme="minorBidi"/>
          <w:sz w:val="24"/>
          <w:szCs w:val="24"/>
          <w:lang w:val="en-GB"/>
        </w:rPr>
        <w:t>Kuflik</w:t>
      </w:r>
      <w:proofErr w:type="spellEnd"/>
      <w:r w:rsidR="002A1E19" w:rsidRPr="002A1E19">
        <w:rPr>
          <w:rFonts w:asciiTheme="majorHAnsi" w:hAnsiTheme="majorHAnsi" w:cstheme="minorBidi"/>
          <w:sz w:val="24"/>
          <w:szCs w:val="24"/>
          <w:lang w:val="en-GB"/>
        </w:rPr>
        <w:t xml:space="preserve"> 1998: 63)</w:t>
      </w:r>
      <w:r w:rsidR="002A06C9">
        <w:rPr>
          <w:rFonts w:asciiTheme="majorHAnsi" w:hAnsiTheme="majorHAnsi" w:cstheme="minorBidi"/>
          <w:sz w:val="24"/>
          <w:szCs w:val="24"/>
          <w:lang w:val="en-GB"/>
        </w:rPr>
        <w:t>.</w:t>
      </w:r>
    </w:p>
    <w:p w14:paraId="14F2E9C7" w14:textId="77777777" w:rsidR="00712FCF" w:rsidRDefault="00530DA3" w:rsidP="00173A72">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 xml:space="preserve">In </w:t>
      </w:r>
      <w:r w:rsidRPr="00EC766B">
        <w:rPr>
          <w:rFonts w:asciiTheme="majorHAnsi" w:hAnsiTheme="majorHAnsi" w:cstheme="minorBidi"/>
          <w:sz w:val="24"/>
          <w:szCs w:val="24"/>
          <w:lang w:val="en-GB"/>
        </w:rPr>
        <w:t xml:space="preserve">the light of this discussion, I think </w:t>
      </w:r>
      <w:r>
        <w:rPr>
          <w:rFonts w:asciiTheme="majorHAnsi" w:hAnsiTheme="majorHAnsi" w:cstheme="minorBidi"/>
          <w:sz w:val="24"/>
          <w:szCs w:val="24"/>
          <w:lang w:val="en-GB"/>
        </w:rPr>
        <w:t xml:space="preserve">Annette </w:t>
      </w:r>
      <w:r w:rsidRPr="00EC766B">
        <w:rPr>
          <w:rFonts w:asciiTheme="majorHAnsi" w:hAnsiTheme="majorHAnsi" w:cstheme="minorBidi"/>
          <w:sz w:val="24"/>
          <w:szCs w:val="24"/>
          <w:lang w:val="en-GB"/>
        </w:rPr>
        <w:t>Baier is wrong when she writes that “[a]</w:t>
      </w:r>
      <w:proofErr w:type="spellStart"/>
      <w:r w:rsidRPr="00EC766B">
        <w:rPr>
          <w:rFonts w:asciiTheme="majorHAnsi" w:hAnsiTheme="majorHAnsi" w:cstheme="minorBidi"/>
          <w:sz w:val="24"/>
          <w:szCs w:val="24"/>
          <w:lang w:val="en-GB"/>
        </w:rPr>
        <w:t>nger</w:t>
      </w:r>
      <w:proofErr w:type="spellEnd"/>
      <w:r w:rsidRPr="00EC766B">
        <w:rPr>
          <w:rFonts w:asciiTheme="majorHAnsi" w:hAnsiTheme="majorHAnsi" w:cstheme="minorBidi"/>
          <w:sz w:val="24"/>
          <w:szCs w:val="24"/>
          <w:lang w:val="en-GB"/>
        </w:rPr>
        <w:t xml:space="preserve">, as discussed by Hume [...] in Book Two, is always directed at someone for some perceived insult, injury or harm.” (1991: 161) </w:t>
      </w:r>
      <w:r w:rsidR="009B3DAE">
        <w:rPr>
          <w:rFonts w:asciiTheme="majorHAnsi" w:hAnsiTheme="majorHAnsi" w:cstheme="minorBidi"/>
          <w:sz w:val="24"/>
          <w:szCs w:val="24"/>
          <w:lang w:val="en-US"/>
        </w:rPr>
        <w:t xml:space="preserve">This definition of anger is also silently assumed in the discussion about this passion in Baier and Waldow (2008: 79-81). However, I disagree with their assumption that anger emerges by a perceived insult. Indeed, for Hume, </w:t>
      </w:r>
      <w:r w:rsidR="009B3DAE" w:rsidRPr="00EC766B">
        <w:rPr>
          <w:rFonts w:asciiTheme="majorHAnsi" w:hAnsiTheme="majorHAnsi" w:cstheme="minorBidi"/>
          <w:sz w:val="24"/>
          <w:szCs w:val="24"/>
          <w:lang w:val="en-GB"/>
        </w:rPr>
        <w:t>anger</w:t>
      </w:r>
      <w:r w:rsidRPr="00EC766B">
        <w:rPr>
          <w:rFonts w:asciiTheme="majorHAnsi" w:hAnsiTheme="majorHAnsi" w:cstheme="minorBidi"/>
          <w:sz w:val="24"/>
          <w:szCs w:val="24"/>
          <w:lang w:val="en-GB"/>
        </w:rPr>
        <w:t xml:space="preserve"> is associate with hatred, and hatred can be directed to someone who never did anything wrong against us.</w:t>
      </w:r>
      <w:r w:rsidRPr="00EC766B">
        <w:rPr>
          <w:rStyle w:val="EndnoteReference"/>
          <w:rFonts w:asciiTheme="majorHAnsi" w:hAnsiTheme="majorHAnsi" w:cstheme="minorBidi"/>
          <w:sz w:val="24"/>
          <w:szCs w:val="24"/>
          <w:lang w:val="en-GB"/>
        </w:rPr>
        <w:endnoteReference w:id="21"/>
      </w:r>
      <w:r w:rsidRPr="00EC766B">
        <w:rPr>
          <w:rFonts w:asciiTheme="majorHAnsi" w:hAnsiTheme="majorHAnsi" w:cstheme="minorBidi"/>
          <w:sz w:val="24"/>
          <w:szCs w:val="24"/>
          <w:lang w:val="en-GB"/>
        </w:rPr>
        <w:t xml:space="preserve"> In Humean terms, one could be said to hate, for instance, poor or ugly individuals simply because they tend to produce a sort of</w:t>
      </w:r>
      <w:r w:rsidR="00173A72">
        <w:rPr>
          <w:rFonts w:asciiTheme="majorHAnsi" w:hAnsiTheme="majorHAnsi" w:cstheme="minorBidi"/>
          <w:sz w:val="24"/>
          <w:szCs w:val="24"/>
          <w:lang w:val="en-GB"/>
        </w:rPr>
        <w:t xml:space="preserve"> sympathetic</w:t>
      </w:r>
      <w:r w:rsidRPr="00EC766B">
        <w:rPr>
          <w:rFonts w:asciiTheme="majorHAnsi" w:hAnsiTheme="majorHAnsi" w:cstheme="minorBidi"/>
          <w:sz w:val="24"/>
          <w:szCs w:val="24"/>
          <w:lang w:val="en-GB"/>
        </w:rPr>
        <w:t xml:space="preserve"> pain in us due to their disadvantaged situation</w:t>
      </w:r>
      <w:r w:rsidR="00173A72" w:rsidRPr="00EC766B">
        <w:rPr>
          <w:rFonts w:asciiTheme="majorHAnsi" w:hAnsiTheme="majorHAnsi" w:cstheme="minorBidi"/>
          <w:sz w:val="24"/>
          <w:szCs w:val="24"/>
          <w:lang w:val="en-GB"/>
        </w:rPr>
        <w:t>.</w:t>
      </w:r>
      <w:r w:rsidRPr="00EC766B">
        <w:rPr>
          <w:rStyle w:val="EndnoteReference"/>
          <w:rFonts w:asciiTheme="majorHAnsi" w:hAnsiTheme="majorHAnsi" w:cstheme="minorBidi"/>
          <w:sz w:val="24"/>
          <w:szCs w:val="24"/>
          <w:lang w:val="en-GB"/>
        </w:rPr>
        <w:endnoteReference w:id="22"/>
      </w:r>
      <w:r w:rsidRPr="00EC766B">
        <w:rPr>
          <w:rFonts w:asciiTheme="majorHAnsi" w:hAnsiTheme="majorHAnsi" w:cstheme="minorBidi"/>
          <w:sz w:val="24"/>
          <w:szCs w:val="24"/>
          <w:lang w:val="en-GB"/>
        </w:rPr>
        <w:t xml:space="preserve"> </w:t>
      </w:r>
      <w:r w:rsidRPr="00EC766B">
        <w:rPr>
          <w:rFonts w:asciiTheme="majorHAnsi" w:hAnsiTheme="majorHAnsi" w:cstheme="minorBidi"/>
          <w:i/>
          <w:iCs/>
          <w:sz w:val="24"/>
          <w:szCs w:val="24"/>
          <w:lang w:val="en-GB"/>
        </w:rPr>
        <w:t>“They didn’t do anything bad</w:t>
      </w:r>
      <w:r w:rsidRPr="00EC766B">
        <w:rPr>
          <w:rFonts w:asciiTheme="majorHAnsi" w:hAnsiTheme="majorHAnsi" w:cstheme="minorBidi"/>
          <w:sz w:val="24"/>
          <w:szCs w:val="24"/>
          <w:lang w:val="en-GB"/>
        </w:rPr>
        <w:t xml:space="preserve"> – one could cry from our Century perspective – </w:t>
      </w:r>
      <w:r w:rsidRPr="00EC766B">
        <w:rPr>
          <w:rFonts w:asciiTheme="majorHAnsi" w:hAnsiTheme="majorHAnsi" w:cstheme="minorBidi"/>
          <w:i/>
          <w:iCs/>
          <w:sz w:val="24"/>
          <w:szCs w:val="24"/>
          <w:lang w:val="en-GB"/>
        </w:rPr>
        <w:t>so, that feeling can’t be hatred!”</w:t>
      </w:r>
      <w:r w:rsidRPr="00EC766B">
        <w:rPr>
          <w:rFonts w:asciiTheme="majorHAnsi" w:hAnsiTheme="majorHAnsi" w:cstheme="minorBidi"/>
          <w:sz w:val="24"/>
          <w:szCs w:val="24"/>
          <w:lang w:val="en-GB"/>
        </w:rPr>
        <w:t xml:space="preserve"> On the contrary, there is enough textual evidence to claim that Hume does use the </w:t>
      </w:r>
      <w:r w:rsidR="00173A72">
        <w:rPr>
          <w:rFonts w:asciiTheme="majorHAnsi" w:hAnsiTheme="majorHAnsi" w:cstheme="minorBidi"/>
          <w:sz w:val="24"/>
          <w:szCs w:val="24"/>
          <w:lang w:val="en-GB"/>
        </w:rPr>
        <w:t xml:space="preserve">words </w:t>
      </w:r>
      <w:r w:rsidRPr="00EC766B">
        <w:rPr>
          <w:rFonts w:asciiTheme="majorHAnsi" w:hAnsiTheme="majorHAnsi" w:cstheme="minorBidi"/>
          <w:sz w:val="24"/>
          <w:szCs w:val="24"/>
          <w:lang w:val="en-GB"/>
        </w:rPr>
        <w:t xml:space="preserve">“hate” </w:t>
      </w:r>
      <w:r w:rsidR="00E6440B">
        <w:rPr>
          <w:rFonts w:asciiTheme="majorHAnsi" w:hAnsiTheme="majorHAnsi" w:cstheme="minorBidi"/>
          <w:sz w:val="24"/>
          <w:szCs w:val="24"/>
          <w:lang w:val="en-GB"/>
        </w:rPr>
        <w:t xml:space="preserve">and “anger” </w:t>
      </w:r>
      <w:r w:rsidRPr="00EC766B">
        <w:rPr>
          <w:rFonts w:asciiTheme="majorHAnsi" w:hAnsiTheme="majorHAnsi" w:cstheme="minorBidi"/>
          <w:sz w:val="24"/>
          <w:szCs w:val="24"/>
          <w:lang w:val="en-GB"/>
        </w:rPr>
        <w:t xml:space="preserve">with this wider meaning rather unfamiliar (and somehow disturbing) to us.  </w:t>
      </w:r>
    </w:p>
    <w:p w14:paraId="45FF2599" w14:textId="77777777" w:rsidR="00422087" w:rsidRDefault="00E6440B" w:rsidP="00712FCF">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The capability of express</w:t>
      </w:r>
      <w:r w:rsidR="00A328EF">
        <w:rPr>
          <w:rFonts w:asciiTheme="majorHAnsi" w:hAnsiTheme="majorHAnsi" w:cstheme="minorBidi"/>
          <w:sz w:val="24"/>
          <w:szCs w:val="24"/>
          <w:lang w:val="en-GB"/>
        </w:rPr>
        <w:t>ing</w:t>
      </w:r>
      <w:r>
        <w:rPr>
          <w:rFonts w:asciiTheme="majorHAnsi" w:hAnsiTheme="majorHAnsi" w:cstheme="minorBidi"/>
          <w:sz w:val="24"/>
          <w:szCs w:val="24"/>
          <w:lang w:val="en-GB"/>
        </w:rPr>
        <w:t xml:space="preserve"> our </w:t>
      </w:r>
      <w:r w:rsidR="00A328EF">
        <w:rPr>
          <w:rFonts w:asciiTheme="majorHAnsi" w:hAnsiTheme="majorHAnsi" w:cstheme="minorBidi"/>
          <w:sz w:val="24"/>
          <w:szCs w:val="24"/>
          <w:lang w:val="en-GB"/>
        </w:rPr>
        <w:t xml:space="preserve">desire of punishment against those who hurt us – of expressing resentment – is not the same as the irrational desire of another’s misery. Resentment, differently from </w:t>
      </w:r>
      <w:r w:rsidR="00712FCF">
        <w:rPr>
          <w:rFonts w:asciiTheme="majorHAnsi" w:hAnsiTheme="majorHAnsi" w:cstheme="minorBidi"/>
          <w:sz w:val="24"/>
          <w:szCs w:val="24"/>
          <w:lang w:val="en-GB"/>
        </w:rPr>
        <w:t xml:space="preserve">Hume’s account of </w:t>
      </w:r>
      <w:r w:rsidR="00A328EF">
        <w:rPr>
          <w:rFonts w:asciiTheme="majorHAnsi" w:hAnsiTheme="majorHAnsi" w:cstheme="minorBidi"/>
          <w:sz w:val="24"/>
          <w:szCs w:val="24"/>
          <w:lang w:val="en-GB"/>
        </w:rPr>
        <w:t xml:space="preserve">anger, plays a proto-moral role in making us able to stand </w:t>
      </w:r>
      <w:r w:rsidR="00712FCF">
        <w:rPr>
          <w:rFonts w:asciiTheme="majorHAnsi" w:hAnsiTheme="majorHAnsi" w:cstheme="minorBidi"/>
          <w:sz w:val="24"/>
          <w:szCs w:val="24"/>
          <w:lang w:val="en-GB"/>
        </w:rPr>
        <w:t xml:space="preserve">up and fight for our dignity. It is closer to our common sense conception of </w:t>
      </w:r>
      <w:r w:rsidR="00712FCF">
        <w:rPr>
          <w:rFonts w:asciiTheme="majorHAnsi" w:hAnsiTheme="majorHAnsi" w:cstheme="minorBidi"/>
          <w:sz w:val="24"/>
          <w:szCs w:val="24"/>
          <w:lang w:val="en-GB"/>
        </w:rPr>
        <w:lastRenderedPageBreak/>
        <w:t>anger, revealing a curious twist in Hume’s naming of the passions. As I showed above, Hume seems to call ‘hatred’ the passion which we would name ‘disdain’</w:t>
      </w:r>
      <w:r w:rsidR="00173A72">
        <w:rPr>
          <w:rFonts w:asciiTheme="majorHAnsi" w:hAnsiTheme="majorHAnsi" w:cstheme="minorBidi"/>
          <w:sz w:val="24"/>
          <w:szCs w:val="24"/>
          <w:lang w:val="en-GB"/>
        </w:rPr>
        <w:t xml:space="preserve"> or ‘contempt’</w:t>
      </w:r>
      <w:r w:rsidR="00712FCF">
        <w:rPr>
          <w:rFonts w:asciiTheme="majorHAnsi" w:hAnsiTheme="majorHAnsi" w:cstheme="minorBidi"/>
          <w:sz w:val="24"/>
          <w:szCs w:val="24"/>
          <w:lang w:val="en-GB"/>
        </w:rPr>
        <w:t xml:space="preserve">; he labels ‘anger’ the desire for another’s misery, which we would </w:t>
      </w:r>
      <w:r w:rsidR="00173A72">
        <w:rPr>
          <w:rFonts w:asciiTheme="majorHAnsi" w:hAnsiTheme="majorHAnsi" w:cstheme="minorBidi"/>
          <w:sz w:val="24"/>
          <w:szCs w:val="24"/>
          <w:lang w:val="en-GB"/>
        </w:rPr>
        <w:t xml:space="preserve">rather </w:t>
      </w:r>
      <w:r w:rsidR="00712FCF">
        <w:rPr>
          <w:rFonts w:asciiTheme="majorHAnsi" w:hAnsiTheme="majorHAnsi" w:cstheme="minorBidi"/>
          <w:sz w:val="24"/>
          <w:szCs w:val="24"/>
          <w:lang w:val="en-GB"/>
        </w:rPr>
        <w:t>call ‘hatred’; and talks about ‘resentment’ when we would just say ‘anger</w:t>
      </w:r>
      <w:r w:rsidR="00173A72">
        <w:rPr>
          <w:rFonts w:asciiTheme="majorHAnsi" w:hAnsiTheme="majorHAnsi" w:cstheme="minorBidi"/>
          <w:sz w:val="24"/>
          <w:szCs w:val="24"/>
          <w:lang w:val="en-GB"/>
        </w:rPr>
        <w:t>.’</w:t>
      </w:r>
    </w:p>
    <w:p w14:paraId="68524229" w14:textId="77777777" w:rsidR="00422087" w:rsidRPr="00EC766B" w:rsidRDefault="00712FCF" w:rsidP="00E53BB1">
      <w:pPr>
        <w:spacing w:line="360" w:lineRule="auto"/>
        <w:ind w:firstLine="720"/>
        <w:contextualSpacing/>
        <w:jc w:val="both"/>
        <w:rPr>
          <w:rFonts w:asciiTheme="majorHAnsi" w:hAnsiTheme="majorHAnsi" w:cstheme="minorBidi"/>
          <w:sz w:val="24"/>
          <w:szCs w:val="24"/>
          <w:shd w:val="clear" w:color="auto" w:fill="FFFFFF"/>
          <w:lang w:val="en-GB"/>
        </w:rPr>
      </w:pPr>
      <w:r>
        <w:rPr>
          <w:rFonts w:asciiTheme="majorHAnsi" w:hAnsiTheme="majorHAnsi" w:cstheme="minorBidi"/>
          <w:sz w:val="24"/>
          <w:szCs w:val="24"/>
          <w:lang w:val="en-GB"/>
        </w:rPr>
        <w:t xml:space="preserve">  </w:t>
      </w:r>
      <w:r w:rsidR="00A328EF">
        <w:rPr>
          <w:rFonts w:asciiTheme="majorHAnsi" w:hAnsiTheme="majorHAnsi" w:cstheme="minorBidi"/>
          <w:sz w:val="24"/>
          <w:szCs w:val="24"/>
          <w:lang w:val="en-GB"/>
        </w:rPr>
        <w:t xml:space="preserve"> </w:t>
      </w:r>
      <w:r w:rsidR="00E6440B">
        <w:rPr>
          <w:rFonts w:asciiTheme="majorHAnsi" w:hAnsiTheme="majorHAnsi" w:cstheme="minorBidi"/>
          <w:sz w:val="24"/>
          <w:szCs w:val="24"/>
          <w:lang w:val="en-GB"/>
        </w:rPr>
        <w:t xml:space="preserve"> </w:t>
      </w:r>
      <w:r w:rsidR="00422087">
        <w:rPr>
          <w:rFonts w:asciiTheme="majorHAnsi" w:hAnsiTheme="majorHAnsi" w:cstheme="minorBidi"/>
          <w:sz w:val="24"/>
          <w:szCs w:val="24"/>
          <w:lang w:val="en-GB"/>
        </w:rPr>
        <w:t xml:space="preserve">That said, I think we have further elements to consider the question about the place of anger and resentment in Hume’s taxonomy. </w:t>
      </w:r>
      <w:r w:rsidR="00422087" w:rsidRPr="00EC766B">
        <w:rPr>
          <w:rFonts w:asciiTheme="majorHAnsi" w:hAnsiTheme="majorHAnsi" w:cstheme="minorBidi"/>
          <w:sz w:val="24"/>
          <w:szCs w:val="24"/>
          <w:lang w:val="en-GB"/>
        </w:rPr>
        <w:t>There are some passions which cannot stand alone. Hatred is one of them</w:t>
      </w:r>
      <w:r w:rsidR="00173A72">
        <w:rPr>
          <w:rFonts w:asciiTheme="majorHAnsi" w:hAnsiTheme="majorHAnsi" w:cstheme="minorBidi"/>
          <w:sz w:val="24"/>
          <w:szCs w:val="24"/>
          <w:lang w:val="en-GB"/>
        </w:rPr>
        <w:t xml:space="preserve"> – remember the metaphor with which Hume opened the section of the </w:t>
      </w:r>
      <w:r w:rsidR="00173A72" w:rsidRPr="00173A72">
        <w:rPr>
          <w:rFonts w:asciiTheme="majorHAnsi" w:hAnsiTheme="majorHAnsi" w:cstheme="minorBidi"/>
          <w:i/>
          <w:iCs/>
          <w:sz w:val="24"/>
          <w:szCs w:val="24"/>
          <w:lang w:val="en-GB"/>
        </w:rPr>
        <w:t>Treatise</w:t>
      </w:r>
      <w:r w:rsidR="00173A72">
        <w:rPr>
          <w:rFonts w:asciiTheme="majorHAnsi" w:hAnsiTheme="majorHAnsi" w:cstheme="minorBidi"/>
          <w:sz w:val="24"/>
          <w:szCs w:val="24"/>
          <w:lang w:val="en-GB"/>
        </w:rPr>
        <w:t xml:space="preserve"> devoted to anger? The passions “</w:t>
      </w:r>
      <w:r w:rsidR="00173A72" w:rsidRPr="00173A72">
        <w:rPr>
          <w:rFonts w:asciiTheme="majorHAnsi" w:hAnsiTheme="majorHAnsi" w:cstheme="minorBidi"/>
          <w:sz w:val="24"/>
          <w:szCs w:val="24"/>
          <w:lang w:val="en-GB"/>
        </w:rPr>
        <w:t>like colours, may be blended so perfectly together, that each of them may lose itself, and contribute only to vary that uniform impression, which arises from the whole</w:t>
      </w:r>
      <w:r w:rsidR="00173A72">
        <w:rPr>
          <w:rFonts w:asciiTheme="majorHAnsi" w:hAnsiTheme="majorHAnsi" w:cstheme="minorBidi"/>
          <w:sz w:val="24"/>
          <w:szCs w:val="24"/>
          <w:lang w:val="en-GB"/>
        </w:rPr>
        <w:t>”</w:t>
      </w:r>
      <w:r w:rsidR="00173A72" w:rsidRPr="00173A72">
        <w:rPr>
          <w:rFonts w:asciiTheme="majorHAnsi" w:hAnsiTheme="majorHAnsi" w:cstheme="minorBidi"/>
          <w:sz w:val="24"/>
          <w:szCs w:val="24"/>
          <w:lang w:val="en-GB"/>
        </w:rPr>
        <w:t xml:space="preserve"> (T 2.2.6.1)</w:t>
      </w:r>
      <w:r w:rsidR="00173A72">
        <w:rPr>
          <w:rFonts w:asciiTheme="majorHAnsi" w:hAnsiTheme="majorHAnsi" w:cstheme="minorBidi"/>
          <w:sz w:val="24"/>
          <w:szCs w:val="24"/>
          <w:lang w:val="en-GB"/>
        </w:rPr>
        <w:t xml:space="preserve">. </w:t>
      </w:r>
      <w:r w:rsidR="00422087" w:rsidRPr="00EC766B">
        <w:rPr>
          <w:rFonts w:asciiTheme="majorHAnsi" w:hAnsiTheme="majorHAnsi" w:cstheme="minorBidi"/>
          <w:sz w:val="24"/>
          <w:szCs w:val="24"/>
          <w:lang w:val="en-GB"/>
        </w:rPr>
        <w:t xml:space="preserve">Even if conceptually one can keep </w:t>
      </w:r>
      <w:r w:rsidR="00173A72">
        <w:rPr>
          <w:rFonts w:asciiTheme="majorHAnsi" w:hAnsiTheme="majorHAnsi" w:cstheme="minorBidi"/>
          <w:sz w:val="24"/>
          <w:szCs w:val="24"/>
          <w:lang w:val="en-GB"/>
        </w:rPr>
        <w:t xml:space="preserve">hatred </w:t>
      </w:r>
      <w:r w:rsidR="00422087" w:rsidRPr="00EC766B">
        <w:rPr>
          <w:rFonts w:asciiTheme="majorHAnsi" w:hAnsiTheme="majorHAnsi" w:cstheme="minorBidi"/>
          <w:sz w:val="24"/>
          <w:szCs w:val="24"/>
          <w:lang w:val="en-GB"/>
        </w:rPr>
        <w:t>separate</w:t>
      </w:r>
      <w:r w:rsidR="00173A72">
        <w:rPr>
          <w:rFonts w:asciiTheme="majorHAnsi" w:hAnsiTheme="majorHAnsi" w:cstheme="minorBidi"/>
          <w:sz w:val="24"/>
          <w:szCs w:val="24"/>
          <w:lang w:val="en-GB"/>
        </w:rPr>
        <w:t>d</w:t>
      </w:r>
      <w:r w:rsidR="00422087" w:rsidRPr="00EC766B">
        <w:rPr>
          <w:rFonts w:asciiTheme="majorHAnsi" w:hAnsiTheme="majorHAnsi" w:cstheme="minorBidi"/>
          <w:sz w:val="24"/>
          <w:szCs w:val="24"/>
          <w:lang w:val="en-GB"/>
        </w:rPr>
        <w:t xml:space="preserve"> from anger, their colours are always so mixed, that we can never found them in their pure form. Speaking metaphorically, the blue of mere hatred, and the red of unmixed anger are never found in our everyday life, Hume seems to say. All we experience is their mix, something like a deep violet, that </w:t>
      </w:r>
      <w:r w:rsidR="00173A72">
        <w:rPr>
          <w:rFonts w:asciiTheme="majorHAnsi" w:hAnsiTheme="majorHAnsi" w:cstheme="minorBidi"/>
          <w:sz w:val="24"/>
          <w:szCs w:val="24"/>
          <w:lang w:val="en-GB"/>
        </w:rPr>
        <w:t>he calls</w:t>
      </w:r>
      <w:r w:rsidR="00422087" w:rsidRPr="00EC766B">
        <w:rPr>
          <w:rFonts w:asciiTheme="majorHAnsi" w:hAnsiTheme="majorHAnsi" w:cstheme="minorBidi"/>
          <w:sz w:val="24"/>
          <w:szCs w:val="24"/>
          <w:lang w:val="en-GB"/>
        </w:rPr>
        <w:t xml:space="preserve"> simply “hatred,” but would be better described as an </w:t>
      </w:r>
      <w:r w:rsidR="00422087" w:rsidRPr="00EC766B">
        <w:rPr>
          <w:rFonts w:asciiTheme="majorHAnsi" w:hAnsiTheme="majorHAnsi" w:cstheme="minorBidi"/>
          <w:sz w:val="24"/>
          <w:szCs w:val="24"/>
          <w:lang w:val="en-US"/>
        </w:rPr>
        <w:t>indissoluble union of a phenomenological impression of aversion “to some sensible being external to us,” and a desire of their misery.</w:t>
      </w:r>
      <w:r w:rsidR="00422087" w:rsidRPr="00422087">
        <w:rPr>
          <w:rFonts w:asciiTheme="majorHAnsi" w:hAnsiTheme="majorHAnsi" w:cstheme="minorBidi"/>
          <w:sz w:val="24"/>
          <w:szCs w:val="24"/>
          <w:shd w:val="clear" w:color="auto" w:fill="FFFFFF"/>
          <w:lang w:val="en-GB"/>
        </w:rPr>
        <w:t xml:space="preserve"> </w:t>
      </w:r>
      <w:r w:rsidR="00422087">
        <w:rPr>
          <w:rFonts w:asciiTheme="majorHAnsi" w:hAnsiTheme="majorHAnsi" w:cstheme="minorBidi"/>
          <w:sz w:val="24"/>
          <w:szCs w:val="24"/>
          <w:shd w:val="clear" w:color="auto" w:fill="FFFFFF"/>
          <w:lang w:val="en-GB"/>
        </w:rPr>
        <w:t>A</w:t>
      </w:r>
      <w:r w:rsidR="00422087" w:rsidRPr="00EC766B">
        <w:rPr>
          <w:rFonts w:asciiTheme="majorHAnsi" w:hAnsiTheme="majorHAnsi" w:cstheme="minorBidi"/>
          <w:sz w:val="24"/>
          <w:szCs w:val="24"/>
          <w:shd w:val="clear" w:color="auto" w:fill="FFFFFF"/>
          <w:lang w:val="en-GB"/>
        </w:rPr>
        <w:t xml:space="preserve">nger and benevolence </w:t>
      </w:r>
      <w:r w:rsidR="00422087">
        <w:rPr>
          <w:rFonts w:asciiTheme="majorHAnsi" w:hAnsiTheme="majorHAnsi" w:cstheme="minorBidi"/>
          <w:sz w:val="24"/>
          <w:szCs w:val="24"/>
          <w:shd w:val="clear" w:color="auto" w:fill="FFFFFF"/>
          <w:lang w:val="en-GB"/>
        </w:rPr>
        <w:t xml:space="preserve">cannot exist in isolation, without being preceded by hatred and love, respectively. Anger is not listed among indirect passions in Hume’s opening list simply because it is thought of as a form of hatred. Anger – as Hume defined it –  </w:t>
      </w:r>
      <w:r w:rsidR="00422087" w:rsidRPr="00EC766B">
        <w:rPr>
          <w:rFonts w:asciiTheme="majorHAnsi" w:hAnsiTheme="majorHAnsi" w:cstheme="minorBidi"/>
          <w:sz w:val="24"/>
          <w:szCs w:val="24"/>
          <w:shd w:val="clear" w:color="auto" w:fill="FFFFFF"/>
          <w:lang w:val="en-GB"/>
        </w:rPr>
        <w:t xml:space="preserve">cannot not stand by itself. </w:t>
      </w:r>
      <w:r w:rsidR="003C1809">
        <w:rPr>
          <w:rFonts w:asciiTheme="majorHAnsi" w:hAnsiTheme="majorHAnsi" w:cstheme="minorBidi"/>
          <w:sz w:val="24"/>
          <w:szCs w:val="24"/>
          <w:shd w:val="clear" w:color="auto" w:fill="FFFFFF"/>
          <w:lang w:val="en-GB"/>
        </w:rPr>
        <w:t xml:space="preserve">In other words, </w:t>
      </w:r>
      <w:r w:rsidR="003C1809" w:rsidRPr="00EC766B">
        <w:rPr>
          <w:rFonts w:asciiTheme="majorHAnsi" w:hAnsiTheme="majorHAnsi" w:cstheme="minorBidi"/>
          <w:sz w:val="24"/>
          <w:szCs w:val="24"/>
          <w:shd w:val="clear" w:color="auto" w:fill="FFFFFF"/>
          <w:lang w:val="en-GB"/>
        </w:rPr>
        <w:t xml:space="preserve">anger is excluded from the list of indirect passions only in appearance. On closer inspection, one </w:t>
      </w:r>
      <w:r w:rsidR="00E53BB1">
        <w:rPr>
          <w:rFonts w:asciiTheme="majorHAnsi" w:hAnsiTheme="majorHAnsi" w:cstheme="minorBidi"/>
          <w:sz w:val="24"/>
          <w:szCs w:val="24"/>
          <w:shd w:val="clear" w:color="auto" w:fill="FFFFFF"/>
          <w:lang w:val="en-GB"/>
        </w:rPr>
        <w:t>realizes that with the word ‘hatred,’</w:t>
      </w:r>
      <w:r w:rsidR="003C1809" w:rsidRPr="00EC766B">
        <w:rPr>
          <w:rFonts w:asciiTheme="majorHAnsi" w:hAnsiTheme="majorHAnsi" w:cstheme="minorBidi"/>
          <w:sz w:val="24"/>
          <w:szCs w:val="24"/>
          <w:shd w:val="clear" w:color="auto" w:fill="FFFFFF"/>
          <w:lang w:val="en-GB"/>
        </w:rPr>
        <w:t xml:space="preserve"> Hume is naming the union of pure hatred and its attendant desire of another’s misery, namely anger.   </w:t>
      </w:r>
    </w:p>
    <w:p w14:paraId="36C10818" w14:textId="77777777" w:rsidR="00E53BB1" w:rsidRDefault="00422087" w:rsidP="00E53BB1">
      <w:pPr>
        <w:spacing w:line="360" w:lineRule="auto"/>
        <w:ind w:firstLine="720"/>
        <w:contextualSpacing/>
        <w:jc w:val="both"/>
        <w:rPr>
          <w:rFonts w:asciiTheme="majorHAnsi" w:hAnsiTheme="majorHAnsi" w:cstheme="minorBidi"/>
          <w:sz w:val="24"/>
          <w:szCs w:val="24"/>
          <w:shd w:val="clear" w:color="auto" w:fill="FFFFFF"/>
          <w:lang w:val="en-GB"/>
        </w:rPr>
      </w:pPr>
      <w:r>
        <w:rPr>
          <w:rFonts w:asciiTheme="majorHAnsi" w:hAnsiTheme="majorHAnsi" w:cstheme="minorBidi"/>
          <w:sz w:val="24"/>
          <w:szCs w:val="24"/>
          <w:shd w:val="clear" w:color="auto" w:fill="FFFFFF"/>
          <w:lang w:val="en-GB"/>
        </w:rPr>
        <w:t>On the contrary, i</w:t>
      </w:r>
      <w:r w:rsidRPr="00EC766B">
        <w:rPr>
          <w:rFonts w:asciiTheme="majorHAnsi" w:hAnsiTheme="majorHAnsi" w:cstheme="minorBidi"/>
          <w:sz w:val="24"/>
          <w:szCs w:val="24"/>
          <w:shd w:val="clear" w:color="auto" w:fill="FFFFFF"/>
          <w:lang w:val="en-GB"/>
        </w:rPr>
        <w:t xml:space="preserve">f my reconstruction is correct, resentment is a passion defined as a “desire of punishment to our enemies.” </w:t>
      </w:r>
      <w:r>
        <w:rPr>
          <w:rFonts w:asciiTheme="majorHAnsi" w:hAnsiTheme="majorHAnsi" w:cstheme="minorBidi"/>
          <w:sz w:val="24"/>
          <w:szCs w:val="24"/>
          <w:shd w:val="clear" w:color="auto" w:fill="FFFFFF"/>
          <w:lang w:val="en-GB"/>
        </w:rPr>
        <w:t xml:space="preserve">But resentment </w:t>
      </w:r>
      <w:r w:rsidRPr="00EC766B">
        <w:rPr>
          <w:rFonts w:asciiTheme="majorHAnsi" w:hAnsiTheme="majorHAnsi" w:cstheme="minorBidi"/>
          <w:sz w:val="24"/>
          <w:szCs w:val="24"/>
          <w:shd w:val="clear" w:color="auto" w:fill="FFFFFF"/>
          <w:lang w:val="en-GB"/>
        </w:rPr>
        <w:t xml:space="preserve">is part of a particular group, namely the non-hedonic passions, which are explicitly said to be direct, but not listed at the beginning of Book 2, because of their curious nature which is explained in detail by Hume later on in the </w:t>
      </w:r>
      <w:r w:rsidRPr="00EC766B">
        <w:rPr>
          <w:rFonts w:asciiTheme="majorHAnsi" w:hAnsiTheme="majorHAnsi" w:cstheme="minorBidi"/>
          <w:i/>
          <w:iCs/>
          <w:sz w:val="24"/>
          <w:szCs w:val="24"/>
          <w:shd w:val="clear" w:color="auto" w:fill="FFFFFF"/>
          <w:lang w:val="en-GB"/>
        </w:rPr>
        <w:t>Treatise</w:t>
      </w:r>
      <w:r w:rsidRPr="00EC766B">
        <w:rPr>
          <w:rFonts w:asciiTheme="majorHAnsi" w:hAnsiTheme="majorHAnsi" w:cstheme="minorBidi"/>
          <w:sz w:val="24"/>
          <w:szCs w:val="24"/>
          <w:shd w:val="clear" w:color="auto" w:fill="FFFFFF"/>
          <w:lang w:val="en-GB"/>
        </w:rPr>
        <w:t xml:space="preserve">. Naming these passions at the very beginning, while listing the “normal” direct passion </w:t>
      </w:r>
      <w:r>
        <w:rPr>
          <w:rFonts w:asciiTheme="majorHAnsi" w:hAnsiTheme="majorHAnsi" w:cstheme="minorBidi"/>
          <w:sz w:val="24"/>
          <w:szCs w:val="24"/>
          <w:shd w:val="clear" w:color="auto" w:fill="FFFFFF"/>
          <w:lang w:val="en-GB"/>
        </w:rPr>
        <w:t xml:space="preserve">such as fear, hope, </w:t>
      </w:r>
      <w:r w:rsidR="003C1809">
        <w:rPr>
          <w:rFonts w:asciiTheme="majorHAnsi" w:hAnsiTheme="majorHAnsi" w:cstheme="minorBidi"/>
          <w:sz w:val="24"/>
          <w:szCs w:val="24"/>
          <w:shd w:val="clear" w:color="auto" w:fill="FFFFFF"/>
          <w:lang w:val="en-GB"/>
        </w:rPr>
        <w:t xml:space="preserve">grief, joy, etc. </w:t>
      </w:r>
      <w:r w:rsidRPr="00EC766B">
        <w:rPr>
          <w:rFonts w:asciiTheme="majorHAnsi" w:hAnsiTheme="majorHAnsi" w:cstheme="minorBidi"/>
          <w:sz w:val="24"/>
          <w:szCs w:val="24"/>
          <w:shd w:val="clear" w:color="auto" w:fill="FFFFFF"/>
          <w:lang w:val="en-GB"/>
        </w:rPr>
        <w:t xml:space="preserve">could </w:t>
      </w:r>
      <w:r w:rsidR="00E53BB1">
        <w:rPr>
          <w:rFonts w:asciiTheme="majorHAnsi" w:hAnsiTheme="majorHAnsi" w:cstheme="minorBidi"/>
          <w:sz w:val="24"/>
          <w:szCs w:val="24"/>
          <w:shd w:val="clear" w:color="auto" w:fill="FFFFFF"/>
          <w:lang w:val="en-GB"/>
        </w:rPr>
        <w:t xml:space="preserve">have </w:t>
      </w:r>
      <w:r w:rsidR="003C1809">
        <w:rPr>
          <w:rFonts w:asciiTheme="majorHAnsi" w:hAnsiTheme="majorHAnsi" w:cstheme="minorBidi"/>
          <w:sz w:val="24"/>
          <w:szCs w:val="24"/>
          <w:shd w:val="clear" w:color="auto" w:fill="FFFFFF"/>
          <w:lang w:val="en-GB"/>
        </w:rPr>
        <w:t>be</w:t>
      </w:r>
      <w:r w:rsidR="00E53BB1">
        <w:rPr>
          <w:rFonts w:asciiTheme="majorHAnsi" w:hAnsiTheme="majorHAnsi" w:cstheme="minorBidi"/>
          <w:sz w:val="24"/>
          <w:szCs w:val="24"/>
          <w:shd w:val="clear" w:color="auto" w:fill="FFFFFF"/>
          <w:lang w:val="en-GB"/>
        </w:rPr>
        <w:t>en</w:t>
      </w:r>
      <w:r w:rsidR="003C1809">
        <w:rPr>
          <w:rFonts w:asciiTheme="majorHAnsi" w:hAnsiTheme="majorHAnsi" w:cstheme="minorBidi"/>
          <w:sz w:val="24"/>
          <w:szCs w:val="24"/>
          <w:shd w:val="clear" w:color="auto" w:fill="FFFFFF"/>
          <w:lang w:val="en-GB"/>
        </w:rPr>
        <w:t xml:space="preserve"> </w:t>
      </w:r>
      <w:r w:rsidRPr="00EC766B">
        <w:rPr>
          <w:rFonts w:asciiTheme="majorHAnsi" w:hAnsiTheme="majorHAnsi" w:cstheme="minorBidi"/>
          <w:sz w:val="24"/>
          <w:szCs w:val="24"/>
          <w:shd w:val="clear" w:color="auto" w:fill="FFFFFF"/>
          <w:lang w:val="en-GB"/>
        </w:rPr>
        <w:t>confusing</w:t>
      </w:r>
      <w:r w:rsidR="00E53BB1">
        <w:rPr>
          <w:rFonts w:asciiTheme="majorHAnsi" w:hAnsiTheme="majorHAnsi" w:cstheme="minorBidi"/>
          <w:sz w:val="24"/>
          <w:szCs w:val="24"/>
          <w:shd w:val="clear" w:color="auto" w:fill="FFFFFF"/>
          <w:lang w:val="en-GB"/>
        </w:rPr>
        <w:t xml:space="preserve"> for his reader</w:t>
      </w:r>
      <w:r w:rsidRPr="00EC766B">
        <w:rPr>
          <w:rFonts w:asciiTheme="majorHAnsi" w:hAnsiTheme="majorHAnsi" w:cstheme="minorBidi"/>
          <w:sz w:val="24"/>
          <w:szCs w:val="24"/>
          <w:shd w:val="clear" w:color="auto" w:fill="FFFFFF"/>
          <w:lang w:val="en-GB"/>
        </w:rPr>
        <w:t xml:space="preserve">. </w:t>
      </w:r>
      <w:r w:rsidR="0097149A">
        <w:rPr>
          <w:rFonts w:asciiTheme="majorHAnsi" w:hAnsiTheme="majorHAnsi" w:cstheme="minorBidi"/>
          <w:sz w:val="24"/>
          <w:szCs w:val="24"/>
          <w:shd w:val="clear" w:color="auto" w:fill="FFFFFF"/>
          <w:lang w:val="en-GB"/>
        </w:rPr>
        <w:t>This is why Hume simply exclude</w:t>
      </w:r>
      <w:r w:rsidR="00E53BB1">
        <w:rPr>
          <w:rFonts w:asciiTheme="majorHAnsi" w:hAnsiTheme="majorHAnsi" w:cstheme="minorBidi"/>
          <w:sz w:val="24"/>
          <w:szCs w:val="24"/>
          <w:shd w:val="clear" w:color="auto" w:fill="FFFFFF"/>
          <w:lang w:val="en-GB"/>
        </w:rPr>
        <w:t>s</w:t>
      </w:r>
      <w:r w:rsidR="0097149A">
        <w:rPr>
          <w:rFonts w:asciiTheme="majorHAnsi" w:hAnsiTheme="majorHAnsi" w:cstheme="minorBidi"/>
          <w:sz w:val="24"/>
          <w:szCs w:val="24"/>
          <w:shd w:val="clear" w:color="auto" w:fill="FFFFFF"/>
          <w:lang w:val="en-GB"/>
        </w:rPr>
        <w:t xml:space="preserve"> anger and resentment from </w:t>
      </w:r>
      <w:r w:rsidR="00E53BB1">
        <w:rPr>
          <w:rFonts w:asciiTheme="majorHAnsi" w:hAnsiTheme="majorHAnsi" w:cstheme="minorBidi"/>
          <w:sz w:val="24"/>
          <w:szCs w:val="24"/>
          <w:shd w:val="clear" w:color="auto" w:fill="FFFFFF"/>
          <w:lang w:val="en-GB"/>
        </w:rPr>
        <w:t>those</w:t>
      </w:r>
      <w:r w:rsidR="0097149A">
        <w:rPr>
          <w:rFonts w:asciiTheme="majorHAnsi" w:hAnsiTheme="majorHAnsi" w:cstheme="minorBidi"/>
          <w:sz w:val="24"/>
          <w:szCs w:val="24"/>
          <w:shd w:val="clear" w:color="auto" w:fill="FFFFFF"/>
          <w:lang w:val="en-GB"/>
        </w:rPr>
        <w:t xml:space="preserve"> lists</w:t>
      </w:r>
      <w:r w:rsidR="00E53BB1">
        <w:rPr>
          <w:rFonts w:asciiTheme="majorHAnsi" w:hAnsiTheme="majorHAnsi" w:cstheme="minorBidi"/>
          <w:sz w:val="24"/>
          <w:szCs w:val="24"/>
          <w:shd w:val="clear" w:color="auto" w:fill="FFFFFF"/>
          <w:lang w:val="en-GB"/>
        </w:rPr>
        <w:t>, and should not obscure the nature of the former as an indirect passion and of the latter as a direct one</w:t>
      </w:r>
      <w:r w:rsidR="0097149A">
        <w:rPr>
          <w:rFonts w:asciiTheme="majorHAnsi" w:hAnsiTheme="majorHAnsi" w:cstheme="minorBidi"/>
          <w:sz w:val="24"/>
          <w:szCs w:val="24"/>
          <w:shd w:val="clear" w:color="auto" w:fill="FFFFFF"/>
          <w:lang w:val="en-GB"/>
        </w:rPr>
        <w:t xml:space="preserve">. </w:t>
      </w:r>
    </w:p>
    <w:p w14:paraId="26605B75" w14:textId="77777777" w:rsidR="00422087" w:rsidRDefault="0097149A" w:rsidP="00E53BB1">
      <w:pPr>
        <w:spacing w:line="360" w:lineRule="auto"/>
        <w:ind w:firstLine="720"/>
        <w:jc w:val="both"/>
        <w:rPr>
          <w:rFonts w:asciiTheme="majorHAnsi" w:hAnsiTheme="majorHAnsi" w:cstheme="minorBidi"/>
          <w:sz w:val="24"/>
          <w:szCs w:val="24"/>
          <w:shd w:val="clear" w:color="auto" w:fill="FFFFFF"/>
          <w:lang w:val="en-GB"/>
        </w:rPr>
      </w:pPr>
      <w:r>
        <w:rPr>
          <w:rFonts w:asciiTheme="majorHAnsi" w:hAnsiTheme="majorHAnsi" w:cstheme="minorBidi"/>
          <w:sz w:val="24"/>
          <w:szCs w:val="24"/>
          <w:shd w:val="clear" w:color="auto" w:fill="FFFFFF"/>
          <w:lang w:val="en-GB"/>
        </w:rPr>
        <w:t xml:space="preserve">But a further question has to be answered. Even if we identify to which place these passions belong, it is nonetheless undeniable that Hume’s description of </w:t>
      </w:r>
      <w:r w:rsidRPr="0097149A">
        <w:rPr>
          <w:rFonts w:asciiTheme="majorHAnsi" w:hAnsiTheme="majorHAnsi" w:cstheme="minorBidi"/>
          <w:i/>
          <w:iCs/>
          <w:sz w:val="24"/>
          <w:szCs w:val="24"/>
          <w:shd w:val="clear" w:color="auto" w:fill="FFFFFF"/>
          <w:lang w:val="en-GB"/>
        </w:rPr>
        <w:t>how they feel</w:t>
      </w:r>
      <w:r>
        <w:rPr>
          <w:rFonts w:asciiTheme="majorHAnsi" w:hAnsiTheme="majorHAnsi" w:cstheme="minorBidi"/>
          <w:sz w:val="24"/>
          <w:szCs w:val="24"/>
          <w:shd w:val="clear" w:color="auto" w:fill="FFFFFF"/>
          <w:lang w:val="en-GB"/>
        </w:rPr>
        <w:t xml:space="preserve"> is </w:t>
      </w:r>
      <w:r>
        <w:rPr>
          <w:rFonts w:asciiTheme="majorHAnsi" w:hAnsiTheme="majorHAnsi" w:cstheme="minorBidi"/>
          <w:sz w:val="24"/>
          <w:szCs w:val="24"/>
          <w:shd w:val="clear" w:color="auto" w:fill="FFFFFF"/>
          <w:lang w:val="en-GB"/>
        </w:rPr>
        <w:lastRenderedPageBreak/>
        <w:t xml:space="preserve">feeble. Why does Hume spend hundreds of pages analysing pride, and devotes so little attention the effects </w:t>
      </w:r>
      <w:r w:rsidR="00E53BB1">
        <w:rPr>
          <w:rFonts w:asciiTheme="majorHAnsi" w:hAnsiTheme="majorHAnsi" w:cstheme="minorBidi"/>
          <w:sz w:val="24"/>
          <w:szCs w:val="24"/>
          <w:shd w:val="clear" w:color="auto" w:fill="FFFFFF"/>
          <w:lang w:val="en-GB"/>
        </w:rPr>
        <w:t xml:space="preserve">of anger </w:t>
      </w:r>
      <w:r>
        <w:rPr>
          <w:rFonts w:asciiTheme="majorHAnsi" w:hAnsiTheme="majorHAnsi" w:cstheme="minorBidi"/>
          <w:sz w:val="24"/>
          <w:szCs w:val="24"/>
          <w:shd w:val="clear" w:color="auto" w:fill="FFFFFF"/>
          <w:lang w:val="en-GB"/>
        </w:rPr>
        <w:t>on one’s body and mind?</w:t>
      </w:r>
    </w:p>
    <w:p w14:paraId="59A17011" w14:textId="77777777" w:rsidR="004A47A3" w:rsidRDefault="004A47A3" w:rsidP="00B60C2A">
      <w:pPr>
        <w:spacing w:line="360" w:lineRule="auto"/>
        <w:contextualSpacing/>
        <w:jc w:val="both"/>
        <w:rPr>
          <w:rFonts w:asciiTheme="majorHAnsi" w:hAnsiTheme="majorHAnsi" w:cstheme="minorBidi"/>
          <w:b/>
          <w:bCs/>
          <w:sz w:val="24"/>
          <w:szCs w:val="24"/>
          <w:lang w:val="en-GB"/>
        </w:rPr>
      </w:pPr>
      <w:r>
        <w:rPr>
          <w:rFonts w:asciiTheme="majorHAnsi" w:hAnsiTheme="majorHAnsi" w:cstheme="minorBidi"/>
          <w:b/>
          <w:bCs/>
          <w:sz w:val="24"/>
          <w:szCs w:val="24"/>
          <w:lang w:val="en-GB"/>
        </w:rPr>
        <w:t>“N</w:t>
      </w:r>
      <w:r w:rsidRPr="004A47A3">
        <w:rPr>
          <w:rFonts w:asciiTheme="majorHAnsi" w:hAnsiTheme="majorHAnsi" w:cstheme="minorBidi"/>
          <w:b/>
          <w:bCs/>
          <w:sz w:val="24"/>
          <w:szCs w:val="24"/>
          <w:lang w:val="en-GB"/>
        </w:rPr>
        <w:t>ot in my temper</w:t>
      </w:r>
      <w:r>
        <w:rPr>
          <w:rFonts w:asciiTheme="majorHAnsi" w:hAnsiTheme="majorHAnsi" w:cstheme="minorBidi"/>
          <w:b/>
          <w:bCs/>
          <w:sz w:val="24"/>
          <w:szCs w:val="24"/>
          <w:lang w:val="en-GB"/>
        </w:rPr>
        <w:t>:</w:t>
      </w:r>
      <w:r w:rsidR="00B60C2A">
        <w:rPr>
          <w:rFonts w:asciiTheme="majorHAnsi" w:hAnsiTheme="majorHAnsi" w:cstheme="minorBidi"/>
          <w:b/>
          <w:bCs/>
          <w:sz w:val="24"/>
          <w:szCs w:val="24"/>
          <w:lang w:val="en-GB"/>
        </w:rPr>
        <w:t>”</w:t>
      </w:r>
      <w:r>
        <w:rPr>
          <w:rFonts w:asciiTheme="majorHAnsi" w:hAnsiTheme="majorHAnsi" w:cstheme="minorBidi"/>
          <w:b/>
          <w:bCs/>
          <w:sz w:val="24"/>
          <w:szCs w:val="24"/>
          <w:lang w:val="en-GB"/>
        </w:rPr>
        <w:t xml:space="preserve"> Hume’s </w:t>
      </w:r>
      <w:r w:rsidR="001D7935">
        <w:rPr>
          <w:rFonts w:asciiTheme="majorHAnsi" w:hAnsiTheme="majorHAnsi" w:cstheme="minorBidi"/>
          <w:b/>
          <w:bCs/>
          <w:sz w:val="24"/>
          <w:szCs w:val="24"/>
          <w:lang w:val="en-GB"/>
        </w:rPr>
        <w:t>s</w:t>
      </w:r>
      <w:r w:rsidR="001D7935" w:rsidRPr="0097149A">
        <w:rPr>
          <w:rFonts w:asciiTheme="majorHAnsi" w:hAnsiTheme="majorHAnsi" w:cstheme="minorBidi"/>
          <w:b/>
          <w:bCs/>
          <w:sz w:val="24"/>
          <w:szCs w:val="24"/>
          <w:lang w:val="en-GB"/>
        </w:rPr>
        <w:t>eparateness from</w:t>
      </w:r>
      <w:r w:rsidR="001D7935">
        <w:rPr>
          <w:rFonts w:asciiTheme="majorHAnsi" w:hAnsiTheme="majorHAnsi" w:cstheme="minorBidi"/>
          <w:b/>
          <w:bCs/>
          <w:sz w:val="24"/>
          <w:szCs w:val="24"/>
          <w:lang w:val="en-GB"/>
        </w:rPr>
        <w:t xml:space="preserve"> anger. </w:t>
      </w:r>
    </w:p>
    <w:p w14:paraId="215530D7" w14:textId="77777777" w:rsidR="009B4FAD" w:rsidRDefault="009B4FAD" w:rsidP="00B60C2A">
      <w:pPr>
        <w:spacing w:line="360" w:lineRule="auto"/>
        <w:contextualSpacing/>
        <w:jc w:val="both"/>
        <w:rPr>
          <w:rFonts w:asciiTheme="majorHAnsi" w:hAnsiTheme="majorHAnsi" w:cstheme="minorBidi"/>
          <w:b/>
          <w:bCs/>
          <w:sz w:val="24"/>
          <w:szCs w:val="24"/>
          <w:lang w:val="en-GB"/>
        </w:rPr>
      </w:pPr>
    </w:p>
    <w:p w14:paraId="5C3F7AD3" w14:textId="77777777" w:rsidR="00844E70" w:rsidRDefault="00844E70" w:rsidP="007119C7">
      <w:pPr>
        <w:spacing w:line="360" w:lineRule="auto"/>
        <w:ind w:firstLine="720"/>
        <w:contextualSpacing/>
        <w:jc w:val="both"/>
        <w:rPr>
          <w:rFonts w:asciiTheme="majorHAnsi" w:hAnsiTheme="majorHAnsi" w:cstheme="minorBidi"/>
          <w:sz w:val="24"/>
          <w:szCs w:val="24"/>
          <w:lang w:val="en-US"/>
        </w:rPr>
      </w:pPr>
      <w:r>
        <w:rPr>
          <w:rFonts w:asciiTheme="majorHAnsi" w:hAnsiTheme="majorHAnsi" w:cstheme="minorBidi"/>
          <w:sz w:val="24"/>
          <w:szCs w:val="24"/>
          <w:lang w:val="en-US"/>
        </w:rPr>
        <w:t xml:space="preserve">I opened </w:t>
      </w:r>
      <w:r w:rsidR="00E66E36">
        <w:rPr>
          <w:rFonts w:asciiTheme="majorHAnsi" w:hAnsiTheme="majorHAnsi" w:cstheme="minorBidi"/>
          <w:sz w:val="24"/>
          <w:szCs w:val="24"/>
          <w:lang w:val="en-US"/>
        </w:rPr>
        <w:t xml:space="preserve">the first section of </w:t>
      </w:r>
      <w:r>
        <w:rPr>
          <w:rFonts w:asciiTheme="majorHAnsi" w:hAnsiTheme="majorHAnsi" w:cstheme="minorBidi"/>
          <w:sz w:val="24"/>
          <w:szCs w:val="24"/>
          <w:lang w:val="en-US"/>
        </w:rPr>
        <w:t>this paper with Hume’s statement about the na</w:t>
      </w:r>
      <w:r w:rsidR="00E66E36">
        <w:rPr>
          <w:rFonts w:asciiTheme="majorHAnsi" w:hAnsiTheme="majorHAnsi" w:cstheme="minorBidi"/>
          <w:sz w:val="24"/>
          <w:szCs w:val="24"/>
          <w:lang w:val="en-US"/>
        </w:rPr>
        <w:t xml:space="preserve">tural and universal essence of </w:t>
      </w:r>
      <w:r>
        <w:rPr>
          <w:rFonts w:asciiTheme="majorHAnsi" w:hAnsiTheme="majorHAnsi" w:cstheme="minorBidi"/>
          <w:sz w:val="24"/>
          <w:szCs w:val="24"/>
          <w:lang w:val="en-US"/>
        </w:rPr>
        <w:t>“</w:t>
      </w:r>
      <w:r w:rsidRPr="00844E70">
        <w:rPr>
          <w:rFonts w:asciiTheme="majorHAnsi" w:hAnsiTheme="majorHAnsi" w:cstheme="minorBidi"/>
          <w:sz w:val="24"/>
          <w:szCs w:val="24"/>
          <w:lang w:val="en-US"/>
        </w:rPr>
        <w:t>all the disagreeable passions, fear, anger, dejection, grief, melancholy, anxiety, etc</w:t>
      </w:r>
      <w:r w:rsidRPr="003C733B">
        <w:rPr>
          <w:rFonts w:asciiTheme="majorHAnsi" w:hAnsiTheme="majorHAnsi" w:cstheme="minorBidi"/>
          <w:sz w:val="24"/>
          <w:szCs w:val="24"/>
          <w:lang w:val="en-US"/>
        </w:rPr>
        <w:t>.” (</w:t>
      </w:r>
      <w:r w:rsidR="00E53BB1">
        <w:rPr>
          <w:rFonts w:asciiTheme="majorHAnsi" w:hAnsiTheme="majorHAnsi" w:cstheme="minorBidi"/>
          <w:sz w:val="24"/>
          <w:szCs w:val="24"/>
          <w:lang w:val="en-US"/>
        </w:rPr>
        <w:t>E</w:t>
      </w:r>
      <w:r w:rsidRPr="003C733B">
        <w:rPr>
          <w:rFonts w:asciiTheme="majorHAnsi" w:hAnsiTheme="majorHAnsi" w:cstheme="minorBidi"/>
          <w:sz w:val="24"/>
          <w:szCs w:val="24"/>
          <w:lang w:val="en-US"/>
        </w:rPr>
        <w:t>M</w:t>
      </w:r>
      <w:r w:rsidR="00E53BB1">
        <w:rPr>
          <w:rFonts w:asciiTheme="majorHAnsi" w:hAnsiTheme="majorHAnsi" w:cstheme="minorBidi"/>
          <w:sz w:val="24"/>
          <w:szCs w:val="24"/>
          <w:lang w:val="en-US"/>
        </w:rPr>
        <w:t>P</w:t>
      </w:r>
      <w:r w:rsidRPr="003C733B">
        <w:rPr>
          <w:rFonts w:asciiTheme="majorHAnsi" w:hAnsiTheme="majorHAnsi" w:cstheme="minorBidi"/>
          <w:sz w:val="24"/>
          <w:szCs w:val="24"/>
          <w:lang w:val="en-US"/>
        </w:rPr>
        <w:t xml:space="preserve"> 7.2</w:t>
      </w:r>
      <w:r w:rsidR="007119C7">
        <w:rPr>
          <w:rFonts w:asciiTheme="majorHAnsi" w:hAnsiTheme="majorHAnsi" w:cstheme="minorBidi"/>
          <w:sz w:val="24"/>
          <w:szCs w:val="24"/>
          <w:lang w:val="en-US"/>
        </w:rPr>
        <w:t>,</w:t>
      </w:r>
      <w:r w:rsidRPr="003C733B">
        <w:rPr>
          <w:rFonts w:asciiTheme="majorHAnsi" w:hAnsiTheme="majorHAnsi" w:cstheme="minorBidi"/>
          <w:sz w:val="24"/>
          <w:szCs w:val="24"/>
          <w:lang w:val="en-US"/>
        </w:rPr>
        <w:t xml:space="preserve"> </w:t>
      </w:r>
      <w:r w:rsidR="007119C7">
        <w:rPr>
          <w:rFonts w:asciiTheme="majorHAnsi" w:hAnsiTheme="majorHAnsi" w:cstheme="minorBidi"/>
          <w:sz w:val="24"/>
          <w:szCs w:val="24"/>
          <w:lang w:val="en-US"/>
        </w:rPr>
        <w:t>footnote</w:t>
      </w:r>
      <w:r w:rsidRPr="003C733B">
        <w:rPr>
          <w:rFonts w:asciiTheme="majorHAnsi" w:hAnsiTheme="majorHAnsi" w:cstheme="minorBidi"/>
          <w:sz w:val="24"/>
          <w:szCs w:val="24"/>
          <w:lang w:val="en-US"/>
        </w:rPr>
        <w:t>).</w:t>
      </w:r>
      <w:r w:rsidRPr="00844E70">
        <w:rPr>
          <w:rFonts w:asciiTheme="majorHAnsi" w:hAnsiTheme="majorHAnsi" w:cstheme="minorBidi"/>
          <w:sz w:val="24"/>
          <w:szCs w:val="24"/>
          <w:lang w:val="en-US"/>
        </w:rPr>
        <w:t xml:space="preserve"> </w:t>
      </w:r>
      <w:r>
        <w:rPr>
          <w:rFonts w:asciiTheme="majorHAnsi" w:hAnsiTheme="majorHAnsi" w:cstheme="minorBidi"/>
          <w:sz w:val="24"/>
          <w:szCs w:val="24"/>
          <w:lang w:val="en-US"/>
        </w:rPr>
        <w:t xml:space="preserve">And yet, </w:t>
      </w:r>
      <w:r w:rsidR="007119C7">
        <w:rPr>
          <w:rFonts w:asciiTheme="majorHAnsi" w:hAnsiTheme="majorHAnsi" w:cstheme="minorBidi"/>
          <w:sz w:val="24"/>
          <w:szCs w:val="24"/>
          <w:lang w:val="en-US"/>
        </w:rPr>
        <w:t xml:space="preserve">a </w:t>
      </w:r>
      <w:r w:rsidR="007119C7" w:rsidRPr="007119C7">
        <w:rPr>
          <w:rFonts w:asciiTheme="majorHAnsi" w:hAnsiTheme="majorHAnsi" w:cstheme="minorBidi"/>
          <w:sz w:val="24"/>
          <w:szCs w:val="24"/>
          <w:lang w:val="en-US"/>
        </w:rPr>
        <w:t>thorough</w:t>
      </w:r>
      <w:r w:rsidR="00E66E36">
        <w:rPr>
          <w:rFonts w:asciiTheme="majorHAnsi" w:hAnsiTheme="majorHAnsi" w:cstheme="minorBidi"/>
          <w:sz w:val="24"/>
          <w:szCs w:val="24"/>
          <w:lang w:val="en-US"/>
        </w:rPr>
        <w:t xml:space="preserve"> inspection of his account of anger shows that </w:t>
      </w:r>
      <w:r>
        <w:rPr>
          <w:rFonts w:asciiTheme="majorHAnsi" w:hAnsiTheme="majorHAnsi" w:cstheme="minorBidi"/>
          <w:sz w:val="24"/>
          <w:szCs w:val="24"/>
          <w:lang w:val="en-US"/>
        </w:rPr>
        <w:t xml:space="preserve">this does not mean he could fully embrace </w:t>
      </w:r>
      <w:r w:rsidR="00E66E36">
        <w:rPr>
          <w:rFonts w:asciiTheme="majorHAnsi" w:hAnsiTheme="majorHAnsi" w:cstheme="minorBidi"/>
          <w:sz w:val="24"/>
          <w:szCs w:val="24"/>
          <w:lang w:val="en-US"/>
        </w:rPr>
        <w:t xml:space="preserve">these passions. Even if he pursues an enquiry of the passions which </w:t>
      </w:r>
      <w:r w:rsidR="00E53BB1">
        <w:rPr>
          <w:rFonts w:asciiTheme="majorHAnsi" w:hAnsiTheme="majorHAnsi" w:cstheme="minorBidi"/>
          <w:sz w:val="24"/>
          <w:szCs w:val="24"/>
          <w:lang w:val="en-US"/>
        </w:rPr>
        <w:t>tries</w:t>
      </w:r>
      <w:r w:rsidR="00E66E36">
        <w:rPr>
          <w:rFonts w:asciiTheme="majorHAnsi" w:hAnsiTheme="majorHAnsi" w:cstheme="minorBidi"/>
          <w:sz w:val="24"/>
          <w:szCs w:val="24"/>
          <w:lang w:val="en-US"/>
        </w:rPr>
        <w:t xml:space="preserve"> to be free from any moralistic trace, in more private writings he seems not to be completely persuaded that </w:t>
      </w:r>
      <w:r>
        <w:rPr>
          <w:rFonts w:asciiTheme="majorHAnsi" w:hAnsiTheme="majorHAnsi" w:cstheme="minorBidi"/>
          <w:sz w:val="24"/>
          <w:szCs w:val="24"/>
          <w:lang w:val="en-US"/>
        </w:rPr>
        <w:t xml:space="preserve">the so-called </w:t>
      </w:r>
      <w:r w:rsidR="007119C7">
        <w:rPr>
          <w:rFonts w:asciiTheme="majorHAnsi" w:hAnsiTheme="majorHAnsi" w:cstheme="minorBidi"/>
          <w:sz w:val="24"/>
          <w:szCs w:val="24"/>
          <w:lang w:val="en-US"/>
        </w:rPr>
        <w:t>‘</w:t>
      </w:r>
      <w:r>
        <w:rPr>
          <w:rFonts w:asciiTheme="majorHAnsi" w:hAnsiTheme="majorHAnsi" w:cstheme="minorBidi"/>
          <w:sz w:val="24"/>
          <w:szCs w:val="24"/>
          <w:lang w:val="en-US"/>
        </w:rPr>
        <w:t>negative emotions</w:t>
      </w:r>
      <w:r w:rsidR="007119C7">
        <w:rPr>
          <w:rFonts w:asciiTheme="majorHAnsi" w:hAnsiTheme="majorHAnsi" w:cstheme="minorBidi"/>
          <w:sz w:val="24"/>
          <w:szCs w:val="24"/>
          <w:lang w:val="en-US"/>
        </w:rPr>
        <w:t>’</w:t>
      </w:r>
      <w:r>
        <w:rPr>
          <w:rFonts w:asciiTheme="majorHAnsi" w:hAnsiTheme="majorHAnsi" w:cstheme="minorBidi"/>
          <w:sz w:val="24"/>
          <w:szCs w:val="24"/>
          <w:lang w:val="en-US"/>
        </w:rPr>
        <w:t xml:space="preserve"> are just part of human nature and can be as good as </w:t>
      </w:r>
      <w:r w:rsidR="007119C7">
        <w:rPr>
          <w:rFonts w:asciiTheme="majorHAnsi" w:hAnsiTheme="majorHAnsi" w:cstheme="minorBidi"/>
          <w:sz w:val="24"/>
          <w:szCs w:val="24"/>
          <w:lang w:val="en-US"/>
        </w:rPr>
        <w:t>‘</w:t>
      </w:r>
      <w:r>
        <w:rPr>
          <w:rFonts w:asciiTheme="majorHAnsi" w:hAnsiTheme="majorHAnsi" w:cstheme="minorBidi"/>
          <w:sz w:val="24"/>
          <w:szCs w:val="24"/>
          <w:lang w:val="en-US"/>
        </w:rPr>
        <w:t>positive</w:t>
      </w:r>
      <w:r w:rsidR="007119C7">
        <w:rPr>
          <w:rFonts w:asciiTheme="majorHAnsi" w:hAnsiTheme="majorHAnsi" w:cstheme="minorBidi"/>
          <w:sz w:val="24"/>
          <w:szCs w:val="24"/>
          <w:lang w:val="en-US"/>
        </w:rPr>
        <w:t>’</w:t>
      </w:r>
      <w:r>
        <w:rPr>
          <w:rFonts w:asciiTheme="majorHAnsi" w:hAnsiTheme="majorHAnsi" w:cstheme="minorBidi"/>
          <w:sz w:val="24"/>
          <w:szCs w:val="24"/>
          <w:lang w:val="en-US"/>
        </w:rPr>
        <w:t xml:space="preserve"> ones. Despite his awareness than their lack </w:t>
      </w:r>
      <w:r w:rsidRPr="00844E70">
        <w:rPr>
          <w:rFonts w:asciiTheme="majorHAnsi" w:hAnsiTheme="majorHAnsi" w:cstheme="minorBidi"/>
          <w:sz w:val="24"/>
          <w:szCs w:val="24"/>
          <w:lang w:val="en-US"/>
        </w:rPr>
        <w:t xml:space="preserve">may </w:t>
      </w:r>
      <w:r>
        <w:rPr>
          <w:rFonts w:asciiTheme="majorHAnsi" w:hAnsiTheme="majorHAnsi" w:cstheme="minorBidi"/>
          <w:sz w:val="24"/>
          <w:szCs w:val="24"/>
          <w:lang w:val="en-US"/>
        </w:rPr>
        <w:t>“</w:t>
      </w:r>
      <w:r w:rsidRPr="00844E70">
        <w:rPr>
          <w:rFonts w:asciiTheme="majorHAnsi" w:hAnsiTheme="majorHAnsi" w:cstheme="minorBidi"/>
          <w:sz w:val="24"/>
          <w:szCs w:val="24"/>
          <w:lang w:val="en-US"/>
        </w:rPr>
        <w:t xml:space="preserve">be a proof of weakness and </w:t>
      </w:r>
      <w:r>
        <w:rPr>
          <w:rFonts w:asciiTheme="majorHAnsi" w:hAnsiTheme="majorHAnsi" w:cstheme="minorBidi"/>
          <w:sz w:val="24"/>
          <w:szCs w:val="24"/>
          <w:lang w:val="en-US"/>
        </w:rPr>
        <w:t xml:space="preserve">imbecility” </w:t>
      </w:r>
      <w:r w:rsidRPr="00844E70">
        <w:rPr>
          <w:rFonts w:asciiTheme="majorHAnsi" w:hAnsiTheme="majorHAnsi" w:cstheme="minorBidi"/>
          <w:sz w:val="24"/>
          <w:szCs w:val="24"/>
          <w:lang w:val="en-US"/>
        </w:rPr>
        <w:t>(T 3.3.3.7</w:t>
      </w:r>
      <w:r>
        <w:rPr>
          <w:rFonts w:asciiTheme="majorHAnsi" w:hAnsiTheme="majorHAnsi" w:cstheme="minorBidi"/>
          <w:sz w:val="24"/>
          <w:szCs w:val="24"/>
          <w:lang w:val="en-US"/>
        </w:rPr>
        <w:t>), he seems rather</w:t>
      </w:r>
      <w:r w:rsidR="009C386C">
        <w:rPr>
          <w:rFonts w:asciiTheme="majorHAnsi" w:hAnsiTheme="majorHAnsi" w:cstheme="minorBidi"/>
          <w:sz w:val="24"/>
          <w:szCs w:val="24"/>
          <w:lang w:val="en-US"/>
        </w:rPr>
        <w:t xml:space="preserve"> proud about being </w:t>
      </w:r>
      <w:r>
        <w:rPr>
          <w:rFonts w:asciiTheme="majorHAnsi" w:hAnsiTheme="majorHAnsi" w:cstheme="minorBidi"/>
          <w:sz w:val="24"/>
          <w:szCs w:val="24"/>
          <w:lang w:val="en-US"/>
        </w:rPr>
        <w:t xml:space="preserve"> untouched by them, and </w:t>
      </w:r>
      <w:r w:rsidR="00E66E36">
        <w:rPr>
          <w:rFonts w:asciiTheme="majorHAnsi" w:hAnsiTheme="majorHAnsi" w:cstheme="minorBidi"/>
          <w:sz w:val="24"/>
          <w:szCs w:val="24"/>
          <w:lang w:val="en-US"/>
        </w:rPr>
        <w:t xml:space="preserve">he declares his separateness from </w:t>
      </w:r>
      <w:r>
        <w:rPr>
          <w:rFonts w:asciiTheme="majorHAnsi" w:hAnsiTheme="majorHAnsi" w:cstheme="minorBidi"/>
          <w:sz w:val="24"/>
          <w:szCs w:val="24"/>
          <w:lang w:val="en-US"/>
        </w:rPr>
        <w:t xml:space="preserve">anger </w:t>
      </w:r>
      <w:r w:rsidR="009C386C">
        <w:rPr>
          <w:rFonts w:asciiTheme="majorHAnsi" w:hAnsiTheme="majorHAnsi" w:cstheme="minorBidi"/>
          <w:sz w:val="24"/>
          <w:szCs w:val="24"/>
          <w:lang w:val="en-US"/>
        </w:rPr>
        <w:t>as follows</w:t>
      </w:r>
      <w:r>
        <w:rPr>
          <w:rFonts w:asciiTheme="majorHAnsi" w:hAnsiTheme="majorHAnsi" w:cstheme="minorBidi"/>
          <w:sz w:val="24"/>
          <w:szCs w:val="24"/>
          <w:lang w:val="en-US"/>
        </w:rPr>
        <w:t xml:space="preserve">:  </w:t>
      </w:r>
    </w:p>
    <w:p w14:paraId="0A57DEE0" w14:textId="77777777" w:rsidR="00844E70" w:rsidRPr="00E66E36" w:rsidRDefault="00844E70" w:rsidP="0097149A">
      <w:pPr>
        <w:spacing w:line="360" w:lineRule="auto"/>
        <w:contextualSpacing/>
        <w:jc w:val="both"/>
        <w:rPr>
          <w:rFonts w:asciiTheme="majorHAnsi" w:hAnsiTheme="majorHAnsi" w:cstheme="minorBidi"/>
          <w:lang w:val="en-US"/>
        </w:rPr>
      </w:pPr>
    </w:p>
    <w:p w14:paraId="680DF244" w14:textId="77777777" w:rsidR="00CF7116" w:rsidRPr="00CF7116" w:rsidRDefault="00CF7116" w:rsidP="00CF7116">
      <w:pPr>
        <w:spacing w:line="360" w:lineRule="auto"/>
        <w:ind w:left="720" w:right="992"/>
        <w:contextualSpacing/>
        <w:jc w:val="both"/>
        <w:rPr>
          <w:rFonts w:asciiTheme="majorHAnsi" w:hAnsiTheme="majorHAnsi" w:cstheme="minorBidi"/>
          <w:lang w:val="en-GB"/>
        </w:rPr>
      </w:pPr>
      <w:r w:rsidRPr="00CF7116">
        <w:rPr>
          <w:rFonts w:asciiTheme="majorHAnsi" w:hAnsiTheme="majorHAnsi" w:cstheme="minorBidi"/>
          <w:lang w:val="en-GB"/>
        </w:rPr>
        <w:t xml:space="preserve">I had fixed a resolution, which I inflexibly maintained, never to reply to </w:t>
      </w:r>
      <w:proofErr w:type="spellStart"/>
      <w:r w:rsidRPr="00CF7116">
        <w:rPr>
          <w:rFonts w:asciiTheme="majorHAnsi" w:hAnsiTheme="majorHAnsi" w:cstheme="minorBidi"/>
          <w:lang w:val="en-GB"/>
        </w:rPr>
        <w:t>any body</w:t>
      </w:r>
      <w:proofErr w:type="spellEnd"/>
      <w:r w:rsidRPr="00CF7116">
        <w:rPr>
          <w:rFonts w:asciiTheme="majorHAnsi" w:hAnsiTheme="majorHAnsi" w:cstheme="minorBidi"/>
          <w:lang w:val="en-GB"/>
        </w:rPr>
        <w:t>; and not being very irascible in my temper, I have easily kept myself clear of all literary squabbles. (</w:t>
      </w:r>
      <w:r w:rsidRPr="007119C7">
        <w:rPr>
          <w:rFonts w:asciiTheme="majorHAnsi" w:hAnsiTheme="majorHAnsi" w:cstheme="minorBidi"/>
          <w:i/>
          <w:iCs/>
          <w:lang w:val="en-GB"/>
        </w:rPr>
        <w:t>M</w:t>
      </w:r>
      <w:r w:rsidR="007119C7" w:rsidRPr="007119C7">
        <w:rPr>
          <w:rFonts w:asciiTheme="majorHAnsi" w:hAnsiTheme="majorHAnsi" w:cstheme="minorBidi"/>
          <w:i/>
          <w:iCs/>
          <w:lang w:val="en-GB"/>
        </w:rPr>
        <w:t xml:space="preserve">y </w:t>
      </w:r>
      <w:r w:rsidRPr="007119C7">
        <w:rPr>
          <w:rFonts w:asciiTheme="majorHAnsi" w:hAnsiTheme="majorHAnsi" w:cstheme="minorBidi"/>
          <w:i/>
          <w:iCs/>
          <w:lang w:val="en-GB"/>
        </w:rPr>
        <w:t>O</w:t>
      </w:r>
      <w:r w:rsidR="007119C7" w:rsidRPr="007119C7">
        <w:rPr>
          <w:rFonts w:asciiTheme="majorHAnsi" w:hAnsiTheme="majorHAnsi" w:cstheme="minorBidi"/>
          <w:i/>
          <w:iCs/>
          <w:lang w:val="en-GB"/>
        </w:rPr>
        <w:t xml:space="preserve">wn </w:t>
      </w:r>
      <w:r w:rsidRPr="007119C7">
        <w:rPr>
          <w:rFonts w:asciiTheme="majorHAnsi" w:hAnsiTheme="majorHAnsi" w:cstheme="minorBidi"/>
          <w:i/>
          <w:iCs/>
          <w:lang w:val="en-GB"/>
        </w:rPr>
        <w:t>L</w:t>
      </w:r>
      <w:r w:rsidR="007119C7" w:rsidRPr="007119C7">
        <w:rPr>
          <w:rFonts w:asciiTheme="majorHAnsi" w:hAnsiTheme="majorHAnsi" w:cstheme="minorBidi"/>
          <w:i/>
          <w:iCs/>
          <w:lang w:val="en-GB"/>
        </w:rPr>
        <w:t>ife</w:t>
      </w:r>
      <w:r w:rsidR="007119C7">
        <w:rPr>
          <w:rFonts w:asciiTheme="majorHAnsi" w:hAnsiTheme="majorHAnsi" w:cstheme="minorBidi"/>
          <w:lang w:val="en-GB"/>
        </w:rPr>
        <w:t>,</w:t>
      </w:r>
      <w:r w:rsidRPr="00CF7116">
        <w:rPr>
          <w:rFonts w:asciiTheme="majorHAnsi" w:hAnsiTheme="majorHAnsi" w:cstheme="minorBidi"/>
          <w:lang w:val="en-GB"/>
        </w:rPr>
        <w:t xml:space="preserve"> </w:t>
      </w:r>
      <w:r w:rsidR="007119C7">
        <w:rPr>
          <w:rFonts w:asciiTheme="majorHAnsi" w:hAnsiTheme="majorHAnsi" w:cstheme="minorBidi"/>
          <w:lang w:val="en-GB"/>
        </w:rPr>
        <w:t xml:space="preserve">par. </w:t>
      </w:r>
      <w:r w:rsidRPr="00CF7116">
        <w:rPr>
          <w:rFonts w:asciiTheme="majorHAnsi" w:hAnsiTheme="majorHAnsi" w:cstheme="minorBidi"/>
          <w:lang w:val="en-GB"/>
        </w:rPr>
        <w:t>9)</w:t>
      </w:r>
    </w:p>
    <w:p w14:paraId="7A141210" w14:textId="77777777" w:rsidR="00844E70" w:rsidRPr="00E66E36" w:rsidRDefault="00844E70" w:rsidP="00CF7116">
      <w:pPr>
        <w:spacing w:line="360" w:lineRule="auto"/>
        <w:contextualSpacing/>
        <w:rPr>
          <w:rFonts w:asciiTheme="majorHAnsi" w:hAnsiTheme="majorHAnsi" w:cstheme="minorBidi"/>
          <w:lang w:val="en-GB"/>
        </w:rPr>
      </w:pPr>
    </w:p>
    <w:p w14:paraId="6F05D736" w14:textId="77777777" w:rsidR="00913A88" w:rsidRDefault="00844E70" w:rsidP="007119C7">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 xml:space="preserve">Hume appears to be </w:t>
      </w:r>
      <w:r w:rsidR="009C386C">
        <w:rPr>
          <w:rFonts w:asciiTheme="majorHAnsi" w:hAnsiTheme="majorHAnsi" w:cstheme="minorBidi"/>
          <w:sz w:val="24"/>
          <w:szCs w:val="24"/>
          <w:lang w:val="en-GB"/>
        </w:rPr>
        <w:t>smug</w:t>
      </w:r>
      <w:r w:rsidR="004A0E4C">
        <w:rPr>
          <w:rFonts w:asciiTheme="majorHAnsi" w:hAnsiTheme="majorHAnsi" w:cstheme="minorBidi"/>
          <w:sz w:val="24"/>
          <w:szCs w:val="24"/>
          <w:lang w:val="en-GB"/>
        </w:rPr>
        <w:t xml:space="preserve"> of his anger-free temperament. </w:t>
      </w:r>
      <w:r w:rsidR="002B20EC">
        <w:rPr>
          <w:rFonts w:asciiTheme="majorHAnsi" w:hAnsiTheme="majorHAnsi" w:cstheme="minorBidi"/>
          <w:sz w:val="24"/>
          <w:szCs w:val="24"/>
          <w:lang w:val="en-GB"/>
        </w:rPr>
        <w:t xml:space="preserve">In his famous autobiography penned during </w:t>
      </w:r>
      <w:r w:rsidR="001C3A49">
        <w:rPr>
          <w:rFonts w:asciiTheme="majorHAnsi" w:hAnsiTheme="majorHAnsi" w:cstheme="minorBidi"/>
          <w:sz w:val="24"/>
          <w:szCs w:val="24"/>
          <w:lang w:val="en-GB"/>
        </w:rPr>
        <w:t>his last</w:t>
      </w:r>
      <w:r w:rsidR="002B20EC">
        <w:rPr>
          <w:rFonts w:asciiTheme="majorHAnsi" w:hAnsiTheme="majorHAnsi" w:cstheme="minorBidi"/>
          <w:sz w:val="24"/>
          <w:szCs w:val="24"/>
          <w:lang w:val="en-GB"/>
        </w:rPr>
        <w:t xml:space="preserve"> months, Hume </w:t>
      </w:r>
      <w:r w:rsidR="004A0E4C">
        <w:rPr>
          <w:rFonts w:asciiTheme="majorHAnsi" w:hAnsiTheme="majorHAnsi" w:cstheme="minorBidi"/>
          <w:sz w:val="24"/>
          <w:szCs w:val="24"/>
          <w:lang w:val="en-GB"/>
        </w:rPr>
        <w:t>identified</w:t>
      </w:r>
      <w:r>
        <w:rPr>
          <w:rFonts w:asciiTheme="majorHAnsi" w:hAnsiTheme="majorHAnsi" w:cstheme="minorBidi"/>
          <w:sz w:val="24"/>
          <w:szCs w:val="24"/>
          <w:lang w:val="en-GB"/>
        </w:rPr>
        <w:t xml:space="preserve"> his “ruling passion” to be “love of fame</w:t>
      </w:r>
      <w:r w:rsidR="004A0E4C">
        <w:rPr>
          <w:rFonts w:asciiTheme="majorHAnsi" w:hAnsiTheme="majorHAnsi" w:cstheme="minorBidi"/>
          <w:sz w:val="24"/>
          <w:szCs w:val="24"/>
          <w:lang w:val="en-GB"/>
        </w:rPr>
        <w:t>,</w:t>
      </w:r>
      <w:r>
        <w:rPr>
          <w:rFonts w:asciiTheme="majorHAnsi" w:hAnsiTheme="majorHAnsi" w:cstheme="minorBidi"/>
          <w:sz w:val="24"/>
          <w:szCs w:val="24"/>
          <w:lang w:val="en-GB"/>
        </w:rPr>
        <w:t>”</w:t>
      </w:r>
      <w:r w:rsidR="004A0E4C">
        <w:rPr>
          <w:rFonts w:asciiTheme="majorHAnsi" w:hAnsiTheme="majorHAnsi" w:cstheme="minorBidi"/>
          <w:sz w:val="24"/>
          <w:szCs w:val="24"/>
          <w:lang w:val="en-GB"/>
        </w:rPr>
        <w:t xml:space="preserve"> pointing out his separateness from anger</w:t>
      </w:r>
      <w:r w:rsidR="007119C7">
        <w:rPr>
          <w:rFonts w:asciiTheme="majorHAnsi" w:hAnsiTheme="majorHAnsi" w:cstheme="minorBidi"/>
          <w:sz w:val="24"/>
          <w:szCs w:val="24"/>
          <w:lang w:val="en-GB"/>
        </w:rPr>
        <w:t>.</w:t>
      </w:r>
      <w:r w:rsidR="002B20EC">
        <w:rPr>
          <w:rStyle w:val="EndnoteReference"/>
          <w:rFonts w:asciiTheme="majorHAnsi" w:hAnsiTheme="majorHAnsi"/>
          <w:sz w:val="24"/>
          <w:szCs w:val="24"/>
          <w:lang w:val="en-GB"/>
        </w:rPr>
        <w:endnoteReference w:id="23"/>
      </w:r>
      <w:r>
        <w:rPr>
          <w:rFonts w:asciiTheme="majorHAnsi" w:hAnsiTheme="majorHAnsi" w:cstheme="minorBidi"/>
          <w:sz w:val="24"/>
          <w:szCs w:val="24"/>
          <w:lang w:val="en-GB"/>
        </w:rPr>
        <w:t xml:space="preserve"> </w:t>
      </w:r>
      <w:r w:rsidR="007B6A28">
        <w:rPr>
          <w:rFonts w:asciiTheme="majorHAnsi" w:hAnsiTheme="majorHAnsi" w:cstheme="minorBidi"/>
          <w:sz w:val="24"/>
          <w:szCs w:val="24"/>
          <w:lang w:val="en-GB"/>
        </w:rPr>
        <w:t xml:space="preserve">Being especially keen to feeling pride and enjoying the esteem gained by his hard work, </w:t>
      </w:r>
      <w:r w:rsidR="001C3A49">
        <w:rPr>
          <w:rFonts w:asciiTheme="majorHAnsi" w:hAnsiTheme="majorHAnsi" w:cstheme="minorBidi"/>
          <w:sz w:val="24"/>
          <w:szCs w:val="24"/>
          <w:lang w:val="en-GB"/>
        </w:rPr>
        <w:t xml:space="preserve">already in his first </w:t>
      </w:r>
      <w:r w:rsidR="00B60C2A">
        <w:rPr>
          <w:rFonts w:asciiTheme="majorHAnsi" w:hAnsiTheme="majorHAnsi" w:cstheme="minorBidi"/>
          <w:sz w:val="24"/>
          <w:szCs w:val="24"/>
          <w:lang w:val="en-GB"/>
        </w:rPr>
        <w:t>published book</w:t>
      </w:r>
      <w:r w:rsidR="001C3A49">
        <w:rPr>
          <w:rFonts w:asciiTheme="majorHAnsi" w:hAnsiTheme="majorHAnsi" w:cstheme="minorBidi"/>
          <w:sz w:val="24"/>
          <w:szCs w:val="24"/>
          <w:lang w:val="en-GB"/>
        </w:rPr>
        <w:t xml:space="preserve">, </w:t>
      </w:r>
      <w:r w:rsidR="007B6A28">
        <w:rPr>
          <w:rFonts w:asciiTheme="majorHAnsi" w:hAnsiTheme="majorHAnsi" w:cstheme="minorBidi"/>
          <w:sz w:val="24"/>
          <w:szCs w:val="24"/>
          <w:lang w:val="en-GB"/>
        </w:rPr>
        <w:t>Hume explicitly charac</w:t>
      </w:r>
      <w:r w:rsidR="001C3A49">
        <w:rPr>
          <w:rFonts w:asciiTheme="majorHAnsi" w:hAnsiTheme="majorHAnsi" w:cstheme="minorBidi"/>
          <w:sz w:val="24"/>
          <w:szCs w:val="24"/>
          <w:lang w:val="en-GB"/>
        </w:rPr>
        <w:t xml:space="preserve">terized </w:t>
      </w:r>
      <w:r w:rsidR="007B6A28">
        <w:rPr>
          <w:rFonts w:asciiTheme="majorHAnsi" w:hAnsiTheme="majorHAnsi" w:cstheme="minorBidi"/>
          <w:sz w:val="24"/>
          <w:szCs w:val="24"/>
          <w:lang w:val="en-GB"/>
        </w:rPr>
        <w:t xml:space="preserve">anger as not </w:t>
      </w:r>
      <w:r w:rsidR="001C3A49">
        <w:rPr>
          <w:rFonts w:asciiTheme="majorHAnsi" w:hAnsiTheme="majorHAnsi" w:cstheme="minorBidi"/>
          <w:sz w:val="24"/>
          <w:szCs w:val="24"/>
          <w:lang w:val="en-GB"/>
        </w:rPr>
        <w:t xml:space="preserve">naturally </w:t>
      </w:r>
      <w:r w:rsidR="00546C16">
        <w:rPr>
          <w:rFonts w:asciiTheme="majorHAnsi" w:hAnsiTheme="majorHAnsi" w:cstheme="minorBidi"/>
          <w:sz w:val="24"/>
          <w:szCs w:val="24"/>
          <w:lang w:val="en-GB"/>
        </w:rPr>
        <w:t>belong</w:t>
      </w:r>
      <w:r w:rsidR="007119C7">
        <w:rPr>
          <w:rFonts w:asciiTheme="majorHAnsi" w:hAnsiTheme="majorHAnsi" w:cstheme="minorBidi"/>
          <w:sz w:val="24"/>
          <w:szCs w:val="24"/>
          <w:lang w:val="en-GB"/>
        </w:rPr>
        <w:t>ing</w:t>
      </w:r>
      <w:r w:rsidR="001C3A49">
        <w:rPr>
          <w:rFonts w:asciiTheme="majorHAnsi" w:hAnsiTheme="majorHAnsi" w:cstheme="minorBidi"/>
          <w:sz w:val="24"/>
          <w:szCs w:val="24"/>
          <w:lang w:val="en-GB"/>
        </w:rPr>
        <w:t xml:space="preserve"> </w:t>
      </w:r>
      <w:r w:rsidR="00546C16">
        <w:rPr>
          <w:rFonts w:asciiTheme="majorHAnsi" w:hAnsiTheme="majorHAnsi" w:cstheme="minorBidi"/>
          <w:sz w:val="24"/>
          <w:szCs w:val="24"/>
          <w:lang w:val="en-GB"/>
        </w:rPr>
        <w:t>to him</w:t>
      </w:r>
      <w:r w:rsidR="007B6A28">
        <w:rPr>
          <w:rFonts w:asciiTheme="majorHAnsi" w:hAnsiTheme="majorHAnsi" w:cstheme="minorBidi"/>
          <w:sz w:val="24"/>
          <w:szCs w:val="24"/>
          <w:lang w:val="en-GB"/>
        </w:rPr>
        <w:t xml:space="preserve">: </w:t>
      </w:r>
    </w:p>
    <w:p w14:paraId="4E1E25EE" w14:textId="77777777" w:rsidR="00913A88" w:rsidRPr="00DC7933" w:rsidRDefault="00913A88" w:rsidP="004A47A3">
      <w:pPr>
        <w:spacing w:line="360" w:lineRule="auto"/>
        <w:ind w:firstLine="720"/>
        <w:contextualSpacing/>
        <w:jc w:val="both"/>
        <w:rPr>
          <w:rFonts w:asciiTheme="majorHAnsi" w:hAnsiTheme="majorHAnsi" w:cstheme="minorBidi"/>
          <w:lang w:val="en-US"/>
        </w:rPr>
      </w:pPr>
    </w:p>
    <w:p w14:paraId="75A20A47" w14:textId="77777777" w:rsidR="00913A88" w:rsidRPr="007B6A28" w:rsidRDefault="00913A88" w:rsidP="007B6A28">
      <w:pPr>
        <w:spacing w:line="360" w:lineRule="auto"/>
        <w:ind w:left="720" w:right="992"/>
        <w:contextualSpacing/>
        <w:jc w:val="both"/>
        <w:rPr>
          <w:rFonts w:asciiTheme="majorHAnsi" w:hAnsiTheme="majorHAnsi" w:cstheme="minorBidi"/>
          <w:lang w:val="en-GB"/>
        </w:rPr>
      </w:pPr>
      <w:r w:rsidRPr="007B6A28">
        <w:rPr>
          <w:rFonts w:asciiTheme="majorHAnsi" w:hAnsiTheme="majorHAnsi" w:cstheme="minorBidi"/>
          <w:lang w:val="en-GB"/>
        </w:rPr>
        <w:t xml:space="preserve">A </w:t>
      </w:r>
      <w:proofErr w:type="spellStart"/>
      <w:r w:rsidRPr="007B6A28">
        <w:rPr>
          <w:rFonts w:asciiTheme="majorHAnsi" w:hAnsiTheme="majorHAnsi" w:cstheme="minorBidi"/>
          <w:lang w:val="en-GB"/>
        </w:rPr>
        <w:t>chearful</w:t>
      </w:r>
      <w:proofErr w:type="spellEnd"/>
      <w:r w:rsidRPr="007B6A28">
        <w:rPr>
          <w:rFonts w:asciiTheme="majorHAnsi" w:hAnsiTheme="majorHAnsi" w:cstheme="minorBidi"/>
          <w:lang w:val="en-GB"/>
        </w:rPr>
        <w:t xml:space="preserve"> countenance infuses a sensible complacency and serenity into my mind; as an angry or sorrowful one throws a sudden damp upon me. Hatred, resentment, esteem, love, courage, mirth and melancholy; all these passions I feel more from communication than from my own natural temper and disposition. (T 2.1.11.2)</w:t>
      </w:r>
    </w:p>
    <w:p w14:paraId="6471386E" w14:textId="77777777" w:rsidR="007B6A28" w:rsidRPr="00DC7933" w:rsidRDefault="007B6A28" w:rsidP="00FA6707">
      <w:pPr>
        <w:spacing w:line="360" w:lineRule="auto"/>
        <w:ind w:firstLine="708"/>
        <w:contextualSpacing/>
        <w:jc w:val="both"/>
        <w:rPr>
          <w:rFonts w:asciiTheme="majorHAnsi" w:hAnsiTheme="majorHAnsi" w:cstheme="minorBidi"/>
          <w:lang w:val="en-GB"/>
        </w:rPr>
      </w:pPr>
    </w:p>
    <w:p w14:paraId="668ED0DD" w14:textId="77777777" w:rsidR="00B60C2A" w:rsidRDefault="003C733B" w:rsidP="007119C7">
      <w:pPr>
        <w:spacing w:line="360" w:lineRule="auto"/>
        <w:ind w:firstLine="720"/>
        <w:contextualSpacing/>
        <w:jc w:val="both"/>
        <w:rPr>
          <w:rFonts w:asciiTheme="majorHAnsi" w:hAnsiTheme="majorHAnsi" w:cstheme="minorBidi"/>
          <w:sz w:val="24"/>
          <w:szCs w:val="24"/>
          <w:lang w:val="en-US"/>
        </w:rPr>
      </w:pPr>
      <w:r w:rsidRPr="005147C7">
        <w:rPr>
          <w:rFonts w:asciiTheme="majorHAnsi" w:hAnsiTheme="majorHAnsi" w:cstheme="minorBidi"/>
          <w:sz w:val="24"/>
          <w:szCs w:val="24"/>
          <w:lang w:val="en-US"/>
        </w:rPr>
        <w:t>Of course, Hume’s self-representation</w:t>
      </w:r>
      <w:r w:rsidR="007119C7">
        <w:rPr>
          <w:rFonts w:asciiTheme="majorHAnsi" w:hAnsiTheme="majorHAnsi" w:cstheme="minorBidi"/>
          <w:sz w:val="24"/>
          <w:szCs w:val="24"/>
          <w:lang w:val="en-US"/>
        </w:rPr>
        <w:t xml:space="preserve"> </w:t>
      </w:r>
      <w:r w:rsidRPr="005147C7">
        <w:rPr>
          <w:rFonts w:asciiTheme="majorHAnsi" w:hAnsiTheme="majorHAnsi" w:cstheme="minorBidi"/>
          <w:sz w:val="24"/>
          <w:szCs w:val="24"/>
          <w:lang w:val="en-US"/>
        </w:rPr>
        <w:t xml:space="preserve">is more of a attempt to shape his public persona than to describe his </w:t>
      </w:r>
      <w:r w:rsidR="007119C7">
        <w:rPr>
          <w:rFonts w:asciiTheme="majorHAnsi" w:hAnsiTheme="majorHAnsi" w:cstheme="minorBidi"/>
          <w:sz w:val="24"/>
          <w:szCs w:val="24"/>
          <w:lang w:val="en-US"/>
        </w:rPr>
        <w:t xml:space="preserve">real </w:t>
      </w:r>
      <w:r w:rsidRPr="005147C7">
        <w:rPr>
          <w:rFonts w:asciiTheme="majorHAnsi" w:hAnsiTheme="majorHAnsi" w:cstheme="minorBidi"/>
          <w:sz w:val="24"/>
          <w:szCs w:val="24"/>
          <w:lang w:val="en-US"/>
        </w:rPr>
        <w:t>character. An anecdote in particular can shed light on the fact that Hume was not such a quiet and meek man and that he is omitting something when he says “</w:t>
      </w:r>
      <w:r w:rsidRPr="005147C7">
        <w:rPr>
          <w:rFonts w:asciiTheme="majorHAnsi" w:hAnsiTheme="majorHAnsi" w:cstheme="minorBidi"/>
          <w:sz w:val="24"/>
          <w:szCs w:val="24"/>
          <w:lang w:val="en-GB"/>
        </w:rPr>
        <w:t xml:space="preserve">I have easily kept myself clear of all literary squabbles.” I am referring to the dispute with </w:t>
      </w:r>
      <w:r w:rsidRPr="005147C7">
        <w:rPr>
          <w:rFonts w:asciiTheme="majorHAnsi" w:hAnsiTheme="majorHAnsi" w:cstheme="minorBidi"/>
          <w:sz w:val="24"/>
          <w:szCs w:val="24"/>
          <w:lang w:val="en-GB"/>
        </w:rPr>
        <w:lastRenderedPageBreak/>
        <w:t xml:space="preserve">James Beattie, who in his </w:t>
      </w:r>
      <w:r w:rsidRPr="005147C7">
        <w:rPr>
          <w:rFonts w:asciiTheme="majorHAnsi" w:hAnsiTheme="majorHAnsi" w:cstheme="minorBidi"/>
          <w:i/>
          <w:iCs/>
          <w:sz w:val="24"/>
          <w:szCs w:val="24"/>
          <w:lang w:val="en-GB"/>
        </w:rPr>
        <w:t xml:space="preserve">Essay on the </w:t>
      </w:r>
      <w:r w:rsidR="005147C7" w:rsidRPr="005147C7">
        <w:rPr>
          <w:rFonts w:asciiTheme="majorHAnsi" w:hAnsiTheme="majorHAnsi" w:cstheme="minorBidi"/>
          <w:i/>
          <w:iCs/>
          <w:sz w:val="24"/>
          <w:szCs w:val="24"/>
          <w:lang w:val="en-GB"/>
        </w:rPr>
        <w:t>Nature and I</w:t>
      </w:r>
      <w:r w:rsidRPr="005147C7">
        <w:rPr>
          <w:rFonts w:asciiTheme="majorHAnsi" w:hAnsiTheme="majorHAnsi" w:cstheme="minorBidi"/>
          <w:i/>
          <w:iCs/>
          <w:sz w:val="24"/>
          <w:szCs w:val="24"/>
          <w:lang w:val="en-GB"/>
        </w:rPr>
        <w:t>mmutability</w:t>
      </w:r>
      <w:r w:rsidRPr="005147C7">
        <w:rPr>
          <w:rFonts w:asciiTheme="majorHAnsi" w:hAnsiTheme="majorHAnsi" w:cstheme="minorBidi"/>
          <w:sz w:val="24"/>
          <w:szCs w:val="24"/>
          <w:lang w:val="en-GB"/>
        </w:rPr>
        <w:t xml:space="preserve"> </w:t>
      </w:r>
      <w:r w:rsidRPr="005147C7">
        <w:rPr>
          <w:rFonts w:asciiTheme="majorHAnsi" w:hAnsiTheme="majorHAnsi" w:cstheme="minorBidi"/>
          <w:i/>
          <w:iCs/>
          <w:sz w:val="24"/>
          <w:szCs w:val="24"/>
          <w:lang w:val="en-GB"/>
        </w:rPr>
        <w:t xml:space="preserve">of </w:t>
      </w:r>
      <w:r w:rsidR="005147C7" w:rsidRPr="005147C7">
        <w:rPr>
          <w:rFonts w:asciiTheme="majorHAnsi" w:hAnsiTheme="majorHAnsi" w:cstheme="minorBidi"/>
          <w:i/>
          <w:iCs/>
          <w:sz w:val="24"/>
          <w:szCs w:val="24"/>
          <w:lang w:val="en-GB"/>
        </w:rPr>
        <w:t>T</w:t>
      </w:r>
      <w:r w:rsidRPr="005147C7">
        <w:rPr>
          <w:rFonts w:asciiTheme="majorHAnsi" w:hAnsiTheme="majorHAnsi" w:cstheme="minorBidi"/>
          <w:i/>
          <w:iCs/>
          <w:sz w:val="24"/>
          <w:szCs w:val="24"/>
          <w:lang w:val="en-GB"/>
        </w:rPr>
        <w:t>ruth</w:t>
      </w:r>
      <w:r w:rsidRPr="005147C7">
        <w:rPr>
          <w:rFonts w:asciiTheme="majorHAnsi" w:hAnsiTheme="majorHAnsi" w:cstheme="minorBidi"/>
          <w:sz w:val="24"/>
          <w:szCs w:val="24"/>
          <w:lang w:val="en-GB"/>
        </w:rPr>
        <w:t xml:space="preserve"> (1770) accused him of </w:t>
      </w:r>
      <w:r w:rsidR="005147C7" w:rsidRPr="005147C7">
        <w:rPr>
          <w:rFonts w:asciiTheme="majorHAnsi" w:hAnsiTheme="majorHAnsi" w:cstheme="minorBidi"/>
          <w:sz w:val="24"/>
          <w:szCs w:val="24"/>
          <w:lang w:val="en-GB"/>
        </w:rPr>
        <w:t>being a dangerous sceptic</w:t>
      </w:r>
      <w:r w:rsidRPr="005147C7">
        <w:rPr>
          <w:rFonts w:asciiTheme="majorHAnsi" w:hAnsiTheme="majorHAnsi" w:cstheme="minorBidi"/>
          <w:sz w:val="24"/>
          <w:szCs w:val="24"/>
          <w:lang w:val="en-GB"/>
        </w:rPr>
        <w:t>.</w:t>
      </w:r>
      <w:r w:rsidR="005147C7" w:rsidRPr="005147C7">
        <w:rPr>
          <w:rFonts w:asciiTheme="majorHAnsi" w:hAnsiTheme="majorHAnsi" w:cstheme="minorBidi"/>
          <w:sz w:val="24"/>
          <w:szCs w:val="24"/>
          <w:lang w:val="en-GB"/>
        </w:rPr>
        <w:t xml:space="preserve"> As </w:t>
      </w:r>
      <w:r w:rsidR="007119C7">
        <w:rPr>
          <w:rFonts w:asciiTheme="majorHAnsi" w:hAnsiTheme="majorHAnsi" w:cstheme="minorBidi"/>
          <w:sz w:val="24"/>
          <w:szCs w:val="24"/>
          <w:lang w:val="en-GB"/>
        </w:rPr>
        <w:t xml:space="preserve">James </w:t>
      </w:r>
      <w:r w:rsidR="005147C7" w:rsidRPr="005147C7">
        <w:rPr>
          <w:rFonts w:asciiTheme="majorHAnsi" w:hAnsiTheme="majorHAnsi" w:cstheme="minorBidi"/>
          <w:sz w:val="24"/>
          <w:szCs w:val="24"/>
          <w:lang w:val="en-GB"/>
        </w:rPr>
        <w:t xml:space="preserve">Fieser has pointed out “Hume is reported to have reacted with anger to the publication of the </w:t>
      </w:r>
      <w:r w:rsidR="005147C7" w:rsidRPr="005147C7">
        <w:rPr>
          <w:rFonts w:asciiTheme="majorHAnsi" w:hAnsiTheme="majorHAnsi" w:cstheme="minorBidi"/>
          <w:i/>
          <w:iCs/>
          <w:sz w:val="24"/>
          <w:szCs w:val="24"/>
          <w:lang w:val="en-GB"/>
        </w:rPr>
        <w:t>Essay</w:t>
      </w:r>
      <w:r w:rsidR="005147C7" w:rsidRPr="005147C7">
        <w:rPr>
          <w:rFonts w:asciiTheme="majorHAnsi" w:hAnsiTheme="majorHAnsi" w:cstheme="minorBidi"/>
          <w:sz w:val="24"/>
          <w:szCs w:val="24"/>
          <w:lang w:val="en-GB"/>
        </w:rPr>
        <w:t>”</w:t>
      </w:r>
      <w:r w:rsidR="005147C7" w:rsidRPr="005147C7">
        <w:rPr>
          <w:rFonts w:asciiTheme="majorHAnsi" w:hAnsiTheme="majorHAnsi" w:cstheme="minorBidi"/>
          <w:sz w:val="24"/>
          <w:szCs w:val="24"/>
          <w:lang w:val="en-US"/>
        </w:rPr>
        <w:t xml:space="preserve"> (1994: 73)</w:t>
      </w:r>
      <w:r w:rsidR="005147C7">
        <w:rPr>
          <w:rFonts w:asciiTheme="majorHAnsi" w:hAnsiTheme="majorHAnsi" w:cstheme="minorBidi"/>
          <w:sz w:val="24"/>
          <w:szCs w:val="24"/>
          <w:lang w:val="en-US"/>
        </w:rPr>
        <w:t xml:space="preserve"> and would </w:t>
      </w:r>
      <w:r w:rsidR="005340D8">
        <w:rPr>
          <w:rFonts w:asciiTheme="majorHAnsi" w:hAnsiTheme="majorHAnsi" w:cstheme="minorBidi"/>
          <w:sz w:val="24"/>
          <w:szCs w:val="24"/>
          <w:lang w:val="en-US"/>
        </w:rPr>
        <w:t xml:space="preserve">later </w:t>
      </w:r>
      <w:r w:rsidR="005147C7">
        <w:rPr>
          <w:rFonts w:asciiTheme="majorHAnsi" w:hAnsiTheme="majorHAnsi" w:cstheme="minorBidi"/>
          <w:sz w:val="24"/>
          <w:szCs w:val="24"/>
          <w:lang w:val="en-US"/>
        </w:rPr>
        <w:t xml:space="preserve">refer to Bettie as a </w:t>
      </w:r>
      <w:r w:rsidR="005147C7" w:rsidRPr="005147C7">
        <w:rPr>
          <w:rFonts w:asciiTheme="majorHAnsi" w:hAnsiTheme="majorHAnsi" w:cstheme="minorBidi"/>
          <w:sz w:val="24"/>
          <w:szCs w:val="24"/>
          <w:lang w:val="en-US"/>
        </w:rPr>
        <w:t>“</w:t>
      </w:r>
      <w:proofErr w:type="spellStart"/>
      <w:r w:rsidR="005147C7" w:rsidRPr="005147C7">
        <w:rPr>
          <w:rFonts w:asciiTheme="majorHAnsi" w:hAnsiTheme="majorHAnsi" w:cstheme="minorBidi"/>
          <w:sz w:val="24"/>
          <w:szCs w:val="24"/>
          <w:lang w:val="en-US"/>
        </w:rPr>
        <w:t>bigotted</w:t>
      </w:r>
      <w:proofErr w:type="spellEnd"/>
      <w:r w:rsidR="005147C7" w:rsidRPr="005147C7">
        <w:rPr>
          <w:rFonts w:asciiTheme="majorHAnsi" w:hAnsiTheme="majorHAnsi" w:cstheme="minorBidi"/>
          <w:sz w:val="24"/>
          <w:szCs w:val="24"/>
          <w:lang w:val="en-US"/>
        </w:rPr>
        <w:t xml:space="preserve"> silly Fellow”</w:t>
      </w:r>
      <w:r w:rsidR="005147C7">
        <w:rPr>
          <w:rFonts w:asciiTheme="majorHAnsi" w:hAnsiTheme="majorHAnsi" w:cstheme="minorBidi"/>
          <w:sz w:val="24"/>
          <w:szCs w:val="24"/>
          <w:lang w:val="en-US"/>
        </w:rPr>
        <w:t xml:space="preserve"> (cit. in Fieser 1994: 82). Not quite benevolent, one could say. </w:t>
      </w:r>
      <w:r w:rsidR="005340D8">
        <w:rPr>
          <w:rFonts w:asciiTheme="majorHAnsi" w:hAnsiTheme="majorHAnsi" w:cstheme="minorBidi"/>
          <w:sz w:val="24"/>
          <w:szCs w:val="24"/>
          <w:lang w:val="en-US"/>
        </w:rPr>
        <w:t xml:space="preserve">Hume’s anger at Bettie’s abusive attack can be seen as a justified reaction. And yet, it is striking that such a dispute – which involved many magazines, including the </w:t>
      </w:r>
      <w:r w:rsidR="005340D8" w:rsidRPr="005340D8">
        <w:rPr>
          <w:rFonts w:asciiTheme="majorHAnsi" w:hAnsiTheme="majorHAnsi" w:cstheme="minorBidi"/>
          <w:i/>
          <w:iCs/>
          <w:sz w:val="24"/>
          <w:szCs w:val="24"/>
          <w:lang w:val="en-US"/>
        </w:rPr>
        <w:t>London Review</w:t>
      </w:r>
      <w:r w:rsidR="007119C7">
        <w:rPr>
          <w:rFonts w:asciiTheme="majorHAnsi" w:hAnsiTheme="majorHAnsi" w:cstheme="minorBidi"/>
          <w:sz w:val="24"/>
          <w:szCs w:val="24"/>
          <w:lang w:val="en-US"/>
        </w:rPr>
        <w:t xml:space="preserve"> </w:t>
      </w:r>
      <w:r w:rsidR="005340D8">
        <w:rPr>
          <w:rFonts w:asciiTheme="majorHAnsi" w:hAnsiTheme="majorHAnsi" w:cstheme="minorBidi"/>
          <w:sz w:val="24"/>
          <w:szCs w:val="24"/>
          <w:lang w:val="en-US"/>
        </w:rPr>
        <w:t>and enflamed the public debate</w:t>
      </w:r>
      <w:r w:rsidR="007119C7">
        <w:rPr>
          <w:rFonts w:asciiTheme="majorHAnsi" w:hAnsiTheme="majorHAnsi" w:cstheme="minorBidi"/>
          <w:sz w:val="24"/>
          <w:szCs w:val="24"/>
          <w:lang w:val="en-US"/>
        </w:rPr>
        <w:t xml:space="preserve"> – </w:t>
      </w:r>
      <w:r w:rsidR="005340D8">
        <w:rPr>
          <w:rFonts w:asciiTheme="majorHAnsi" w:hAnsiTheme="majorHAnsi" w:cstheme="minorBidi"/>
          <w:sz w:val="24"/>
          <w:szCs w:val="24"/>
          <w:lang w:val="en-US"/>
        </w:rPr>
        <w:t xml:space="preserve"> is not mentioned at all in Hume’s autobiographical résumé. </w:t>
      </w:r>
    </w:p>
    <w:p w14:paraId="0FEFA6A0" w14:textId="77777777" w:rsidR="00CB72A4" w:rsidRDefault="007119C7" w:rsidP="007119C7">
      <w:pPr>
        <w:spacing w:line="360" w:lineRule="auto"/>
        <w:ind w:firstLine="720"/>
        <w:contextualSpacing/>
        <w:jc w:val="both"/>
        <w:rPr>
          <w:rFonts w:asciiTheme="majorHAnsi" w:hAnsiTheme="majorHAnsi" w:cstheme="minorBidi"/>
          <w:sz w:val="24"/>
          <w:szCs w:val="24"/>
          <w:lang w:val="en-US"/>
        </w:rPr>
      </w:pPr>
      <w:r>
        <w:rPr>
          <w:rFonts w:asciiTheme="majorHAnsi" w:hAnsiTheme="majorHAnsi" w:cstheme="minorBidi"/>
          <w:sz w:val="24"/>
          <w:szCs w:val="24"/>
          <w:lang w:val="en-US"/>
        </w:rPr>
        <w:t xml:space="preserve">This is just an anecdote, but it shows clearly that </w:t>
      </w:r>
      <w:r w:rsidR="00E127DD">
        <w:rPr>
          <w:rFonts w:asciiTheme="majorHAnsi" w:hAnsiTheme="majorHAnsi" w:cstheme="minorBidi"/>
          <w:sz w:val="24"/>
          <w:szCs w:val="24"/>
          <w:lang w:val="en-US"/>
        </w:rPr>
        <w:t xml:space="preserve">when it comes to anger, </w:t>
      </w:r>
      <w:r w:rsidR="00B60C2A">
        <w:rPr>
          <w:rFonts w:asciiTheme="majorHAnsi" w:hAnsiTheme="majorHAnsi" w:cstheme="minorBidi"/>
          <w:sz w:val="24"/>
          <w:szCs w:val="24"/>
          <w:lang w:val="en-US"/>
        </w:rPr>
        <w:t>Hume</w:t>
      </w:r>
      <w:r w:rsidR="00E127DD">
        <w:rPr>
          <w:rFonts w:asciiTheme="majorHAnsi" w:hAnsiTheme="majorHAnsi" w:cstheme="minorBidi"/>
          <w:sz w:val="24"/>
          <w:szCs w:val="24"/>
          <w:lang w:val="en-US"/>
        </w:rPr>
        <w:t xml:space="preserve"> is</w:t>
      </w:r>
      <w:r w:rsidR="00B60C2A">
        <w:rPr>
          <w:rFonts w:asciiTheme="majorHAnsi" w:hAnsiTheme="majorHAnsi" w:cstheme="minorBidi"/>
          <w:sz w:val="24"/>
          <w:szCs w:val="24"/>
          <w:lang w:val="en-US"/>
        </w:rPr>
        <w:t xml:space="preserve"> not </w:t>
      </w:r>
      <w:r w:rsidR="00B60C2A" w:rsidRPr="00B60C2A">
        <w:rPr>
          <w:rFonts w:asciiTheme="majorHAnsi" w:hAnsiTheme="majorHAnsi" w:cstheme="minorBidi"/>
          <w:sz w:val="24"/>
          <w:szCs w:val="24"/>
          <w:lang w:val="en-US"/>
        </w:rPr>
        <w:t>unsullied</w:t>
      </w:r>
      <w:r w:rsidR="00B60C2A">
        <w:rPr>
          <w:rFonts w:asciiTheme="majorHAnsi" w:hAnsiTheme="majorHAnsi" w:cstheme="minorBidi"/>
          <w:sz w:val="24"/>
          <w:szCs w:val="24"/>
          <w:lang w:val="en-US"/>
        </w:rPr>
        <w:t xml:space="preserve"> as he would like us to think.</w:t>
      </w:r>
      <w:r w:rsidR="00CB72A4">
        <w:rPr>
          <w:rFonts w:asciiTheme="majorHAnsi" w:hAnsiTheme="majorHAnsi" w:cstheme="minorBidi"/>
          <w:sz w:val="24"/>
          <w:szCs w:val="24"/>
          <w:lang w:val="en-US"/>
        </w:rPr>
        <w:t xml:space="preserve"> In </w:t>
      </w:r>
      <w:r w:rsidR="00B60C2A">
        <w:rPr>
          <w:rFonts w:asciiTheme="majorHAnsi" w:hAnsiTheme="majorHAnsi" w:cstheme="minorBidi"/>
          <w:sz w:val="24"/>
          <w:szCs w:val="24"/>
          <w:lang w:val="en-US"/>
        </w:rPr>
        <w:t xml:space="preserve">the </w:t>
      </w:r>
      <w:r w:rsidR="00B60C2A" w:rsidRPr="00CB72A4">
        <w:rPr>
          <w:rFonts w:asciiTheme="majorHAnsi" w:hAnsiTheme="majorHAnsi" w:cstheme="minorBidi"/>
          <w:i/>
          <w:iCs/>
          <w:sz w:val="24"/>
          <w:szCs w:val="24"/>
          <w:lang w:val="en-US"/>
        </w:rPr>
        <w:t>History of England</w:t>
      </w:r>
      <w:r w:rsidR="00CB72A4">
        <w:rPr>
          <w:rFonts w:asciiTheme="majorHAnsi" w:hAnsiTheme="majorHAnsi" w:cstheme="minorBidi"/>
          <w:sz w:val="24"/>
          <w:szCs w:val="24"/>
          <w:lang w:val="en-US"/>
        </w:rPr>
        <w:t xml:space="preserve">, he states that </w:t>
      </w:r>
      <w:r w:rsidR="00B60C2A">
        <w:rPr>
          <w:rFonts w:asciiTheme="majorHAnsi" w:hAnsiTheme="majorHAnsi" w:cstheme="minorBidi"/>
          <w:sz w:val="24"/>
          <w:szCs w:val="24"/>
          <w:lang w:val="en-US"/>
        </w:rPr>
        <w:t>“</w:t>
      </w:r>
      <w:r w:rsidR="00B60C2A" w:rsidRPr="007906F9">
        <w:rPr>
          <w:rFonts w:asciiTheme="majorHAnsi" w:hAnsiTheme="majorHAnsi" w:cstheme="minorBidi"/>
          <w:sz w:val="24"/>
          <w:szCs w:val="24"/>
          <w:lang w:val="en-US"/>
        </w:rPr>
        <w:t>pride and anger</w:t>
      </w:r>
      <w:r w:rsidR="00B60C2A">
        <w:rPr>
          <w:rFonts w:asciiTheme="majorHAnsi" w:hAnsiTheme="majorHAnsi" w:cstheme="minorBidi"/>
          <w:sz w:val="24"/>
          <w:szCs w:val="24"/>
          <w:lang w:val="en-US"/>
        </w:rPr>
        <w:t xml:space="preserve"> [are]</w:t>
      </w:r>
      <w:r w:rsidR="00B60C2A" w:rsidRPr="007906F9">
        <w:rPr>
          <w:rFonts w:asciiTheme="majorHAnsi" w:hAnsiTheme="majorHAnsi" w:cstheme="minorBidi"/>
          <w:sz w:val="24"/>
          <w:szCs w:val="24"/>
          <w:lang w:val="en-US"/>
        </w:rPr>
        <w:t xml:space="preserve"> passions difficult to tame</w:t>
      </w:r>
      <w:r w:rsidR="00B60C2A">
        <w:rPr>
          <w:rFonts w:asciiTheme="majorHAnsi" w:hAnsiTheme="majorHAnsi" w:cstheme="minorBidi"/>
          <w:sz w:val="24"/>
          <w:szCs w:val="24"/>
          <w:lang w:val="en-US"/>
        </w:rPr>
        <w:t>” (</w:t>
      </w:r>
      <w:r w:rsidR="00167ACA">
        <w:rPr>
          <w:rFonts w:asciiTheme="majorHAnsi" w:hAnsiTheme="majorHAnsi" w:cstheme="minorBidi"/>
          <w:sz w:val="24"/>
          <w:szCs w:val="24"/>
          <w:lang w:val="en-US"/>
        </w:rPr>
        <w:t xml:space="preserve">Vol. 2, Ch. </w:t>
      </w:r>
      <w:r w:rsidR="00B60C2A" w:rsidRPr="007906F9">
        <w:rPr>
          <w:rFonts w:asciiTheme="majorHAnsi" w:hAnsiTheme="majorHAnsi" w:cstheme="minorBidi"/>
          <w:sz w:val="24"/>
          <w:szCs w:val="24"/>
          <w:lang w:val="en-US"/>
        </w:rPr>
        <w:t>15</w:t>
      </w:r>
      <w:r w:rsidR="00167ACA">
        <w:rPr>
          <w:rFonts w:asciiTheme="majorHAnsi" w:hAnsiTheme="majorHAnsi" w:cstheme="minorBidi"/>
          <w:sz w:val="24"/>
          <w:szCs w:val="24"/>
          <w:lang w:val="en-US"/>
        </w:rPr>
        <w:t xml:space="preserve">, par. </w:t>
      </w:r>
      <w:r w:rsidR="00B60C2A" w:rsidRPr="007906F9">
        <w:rPr>
          <w:rFonts w:asciiTheme="majorHAnsi" w:hAnsiTheme="majorHAnsi" w:cstheme="minorBidi"/>
          <w:sz w:val="24"/>
          <w:szCs w:val="24"/>
          <w:lang w:val="en-US"/>
        </w:rPr>
        <w:t>23</w:t>
      </w:r>
      <w:r w:rsidR="00CB72A4">
        <w:rPr>
          <w:rFonts w:asciiTheme="majorHAnsi" w:hAnsiTheme="majorHAnsi" w:cstheme="minorBidi"/>
          <w:sz w:val="24"/>
          <w:szCs w:val="24"/>
          <w:lang w:val="en-US"/>
        </w:rPr>
        <w:t xml:space="preserve">). </w:t>
      </w:r>
      <w:r>
        <w:rPr>
          <w:rFonts w:asciiTheme="majorHAnsi" w:hAnsiTheme="majorHAnsi" w:cstheme="minorBidi"/>
          <w:sz w:val="24"/>
          <w:szCs w:val="24"/>
          <w:lang w:val="en-US"/>
        </w:rPr>
        <w:t xml:space="preserve">It is probably true that he </w:t>
      </w:r>
      <w:r w:rsidR="00B60C2A">
        <w:rPr>
          <w:rFonts w:asciiTheme="majorHAnsi" w:hAnsiTheme="majorHAnsi" w:cstheme="minorBidi"/>
          <w:sz w:val="24"/>
          <w:szCs w:val="24"/>
          <w:lang w:val="en-US"/>
        </w:rPr>
        <w:t xml:space="preserve">never </w:t>
      </w:r>
      <w:r>
        <w:rPr>
          <w:rFonts w:asciiTheme="majorHAnsi" w:hAnsiTheme="majorHAnsi" w:cstheme="minorBidi"/>
          <w:sz w:val="24"/>
          <w:szCs w:val="24"/>
          <w:lang w:val="en-US"/>
        </w:rPr>
        <w:t xml:space="preserve">had to </w:t>
      </w:r>
      <w:r w:rsidR="00B60C2A">
        <w:rPr>
          <w:rFonts w:asciiTheme="majorHAnsi" w:hAnsiTheme="majorHAnsi" w:cstheme="minorBidi"/>
          <w:sz w:val="24"/>
          <w:szCs w:val="24"/>
          <w:lang w:val="en-US"/>
        </w:rPr>
        <w:t>struggle to keep the latter within t</w:t>
      </w:r>
      <w:r w:rsidR="00CB72A4">
        <w:rPr>
          <w:rFonts w:asciiTheme="majorHAnsi" w:hAnsiTheme="majorHAnsi" w:cstheme="minorBidi"/>
          <w:sz w:val="24"/>
          <w:szCs w:val="24"/>
          <w:lang w:val="en-US"/>
        </w:rPr>
        <w:t>he limits of polite sociability; but,</w:t>
      </w:r>
      <w:r w:rsidR="00B60C2A">
        <w:rPr>
          <w:rFonts w:asciiTheme="majorHAnsi" w:hAnsiTheme="majorHAnsi" w:cstheme="minorBidi"/>
          <w:sz w:val="24"/>
          <w:szCs w:val="24"/>
          <w:lang w:val="en-US"/>
        </w:rPr>
        <w:t xml:space="preserve"> he would have some hard time </w:t>
      </w:r>
      <w:r w:rsidR="00CB72A4">
        <w:rPr>
          <w:rFonts w:asciiTheme="majorHAnsi" w:hAnsiTheme="majorHAnsi" w:cstheme="minorBidi"/>
          <w:sz w:val="24"/>
          <w:szCs w:val="24"/>
          <w:lang w:val="en-US"/>
        </w:rPr>
        <w:t xml:space="preserve">putting a stop to </w:t>
      </w:r>
      <w:r w:rsidR="00B60C2A">
        <w:rPr>
          <w:rFonts w:asciiTheme="majorHAnsi" w:hAnsiTheme="majorHAnsi" w:cstheme="minorBidi"/>
          <w:sz w:val="24"/>
          <w:szCs w:val="24"/>
          <w:lang w:val="en-US"/>
        </w:rPr>
        <w:t xml:space="preserve">the former. </w:t>
      </w:r>
      <w:r w:rsidR="00E127DD">
        <w:rPr>
          <w:rFonts w:asciiTheme="majorHAnsi" w:hAnsiTheme="majorHAnsi" w:cstheme="minorBidi"/>
          <w:sz w:val="24"/>
          <w:szCs w:val="24"/>
          <w:lang w:val="en-US"/>
        </w:rPr>
        <w:t xml:space="preserve">In the name of pride, Hume’s self-representation tend to exclude </w:t>
      </w:r>
      <w:r>
        <w:rPr>
          <w:rFonts w:asciiTheme="majorHAnsi" w:hAnsiTheme="majorHAnsi" w:cstheme="minorBidi"/>
          <w:sz w:val="24"/>
          <w:szCs w:val="24"/>
          <w:lang w:val="en-US"/>
        </w:rPr>
        <w:t xml:space="preserve">his anger and all </w:t>
      </w:r>
      <w:r w:rsidR="00E127DD">
        <w:rPr>
          <w:rFonts w:asciiTheme="majorHAnsi" w:hAnsiTheme="majorHAnsi" w:cstheme="minorBidi"/>
          <w:sz w:val="24"/>
          <w:szCs w:val="24"/>
          <w:lang w:val="en-US"/>
        </w:rPr>
        <w:t xml:space="preserve">the </w:t>
      </w:r>
      <w:r>
        <w:rPr>
          <w:rFonts w:asciiTheme="majorHAnsi" w:hAnsiTheme="majorHAnsi" w:cstheme="minorBidi"/>
          <w:sz w:val="24"/>
          <w:szCs w:val="24"/>
          <w:lang w:val="en-US"/>
        </w:rPr>
        <w:t>‘</w:t>
      </w:r>
      <w:r w:rsidR="00E127DD">
        <w:rPr>
          <w:rFonts w:asciiTheme="majorHAnsi" w:hAnsiTheme="majorHAnsi" w:cstheme="minorBidi"/>
          <w:sz w:val="24"/>
          <w:szCs w:val="24"/>
          <w:lang w:val="en-US"/>
        </w:rPr>
        <w:t>dark side</w:t>
      </w:r>
      <w:r>
        <w:rPr>
          <w:rFonts w:asciiTheme="majorHAnsi" w:hAnsiTheme="majorHAnsi" w:cstheme="minorBidi"/>
          <w:sz w:val="24"/>
          <w:szCs w:val="24"/>
          <w:lang w:val="en-US"/>
        </w:rPr>
        <w:t>’</w:t>
      </w:r>
      <w:r w:rsidR="00E127DD">
        <w:rPr>
          <w:rFonts w:asciiTheme="majorHAnsi" w:hAnsiTheme="majorHAnsi" w:cstheme="minorBidi"/>
          <w:sz w:val="24"/>
          <w:szCs w:val="24"/>
          <w:lang w:val="en-US"/>
        </w:rPr>
        <w:t xml:space="preserve"> of his emotional life, which he tried to assess </w:t>
      </w:r>
      <w:r>
        <w:rPr>
          <w:rFonts w:asciiTheme="majorHAnsi" w:hAnsiTheme="majorHAnsi" w:cstheme="minorBidi"/>
          <w:sz w:val="24"/>
          <w:szCs w:val="24"/>
          <w:lang w:val="en-US"/>
        </w:rPr>
        <w:t>empirically</w:t>
      </w:r>
      <w:r w:rsidR="00E127DD">
        <w:rPr>
          <w:rFonts w:asciiTheme="majorHAnsi" w:hAnsiTheme="majorHAnsi" w:cstheme="minorBidi"/>
          <w:sz w:val="24"/>
          <w:szCs w:val="24"/>
          <w:lang w:val="en-US"/>
        </w:rPr>
        <w:t xml:space="preserve"> in his theoretical works. </w:t>
      </w:r>
    </w:p>
    <w:p w14:paraId="77D7F0A8" w14:textId="77777777" w:rsidR="00CB72A4" w:rsidRDefault="003408D0" w:rsidP="007119C7">
      <w:pPr>
        <w:spacing w:line="360" w:lineRule="auto"/>
        <w:ind w:firstLine="720"/>
        <w:contextualSpacing/>
        <w:jc w:val="both"/>
        <w:rPr>
          <w:rFonts w:asciiTheme="majorHAnsi" w:hAnsiTheme="majorHAnsi" w:cstheme="minorBidi"/>
          <w:sz w:val="24"/>
          <w:szCs w:val="24"/>
          <w:lang w:val="en-GB"/>
        </w:rPr>
      </w:pPr>
      <w:r w:rsidRPr="003408D0">
        <w:rPr>
          <w:rFonts w:asciiTheme="majorHAnsi" w:hAnsiTheme="majorHAnsi" w:cstheme="minorBidi"/>
          <w:sz w:val="24"/>
          <w:szCs w:val="24"/>
          <w:lang w:val="en-GB"/>
        </w:rPr>
        <w:t>Throughout this paper</w:t>
      </w:r>
      <w:r>
        <w:rPr>
          <w:rFonts w:asciiTheme="majorHAnsi" w:hAnsiTheme="majorHAnsi" w:cstheme="minorBidi"/>
          <w:sz w:val="24"/>
          <w:szCs w:val="24"/>
          <w:lang w:val="en-GB"/>
        </w:rPr>
        <w:t>, I have shown that even if Hume attributes a paramount role to the “angry passions</w:t>
      </w:r>
      <w:r w:rsidR="00546C16">
        <w:rPr>
          <w:rFonts w:asciiTheme="majorHAnsi" w:hAnsiTheme="majorHAnsi" w:cstheme="minorBidi"/>
          <w:sz w:val="24"/>
          <w:szCs w:val="24"/>
          <w:lang w:val="en-GB"/>
        </w:rPr>
        <w:t>,</w:t>
      </w:r>
      <w:r>
        <w:rPr>
          <w:rFonts w:asciiTheme="majorHAnsi" w:hAnsiTheme="majorHAnsi" w:cstheme="minorBidi"/>
          <w:sz w:val="24"/>
          <w:szCs w:val="24"/>
          <w:lang w:val="en-GB"/>
        </w:rPr>
        <w:t>” he hardly explores their p</w:t>
      </w:r>
      <w:r w:rsidR="00F72A22" w:rsidRPr="003408D0">
        <w:rPr>
          <w:rFonts w:asciiTheme="majorHAnsi" w:hAnsiTheme="majorHAnsi" w:cstheme="minorBidi"/>
          <w:sz w:val="24"/>
          <w:szCs w:val="24"/>
          <w:lang w:val="en-GB"/>
        </w:rPr>
        <w:t>henomenology</w:t>
      </w:r>
      <w:r>
        <w:rPr>
          <w:rFonts w:asciiTheme="majorHAnsi" w:hAnsiTheme="majorHAnsi" w:cstheme="minorBidi"/>
          <w:sz w:val="24"/>
          <w:szCs w:val="24"/>
          <w:lang w:val="en-GB"/>
        </w:rPr>
        <w:t>.</w:t>
      </w:r>
      <w:r w:rsidR="00546C16">
        <w:rPr>
          <w:rFonts w:asciiTheme="majorHAnsi" w:hAnsiTheme="majorHAnsi" w:cstheme="minorBidi"/>
          <w:sz w:val="24"/>
          <w:szCs w:val="24"/>
          <w:lang w:val="en-GB"/>
        </w:rPr>
        <w:t xml:space="preserve"> Hatred, anger, and resentment, in different ways and with various outcomes affect our social life. Hume identifies their roles and their importance – providing them with a place in his theory of emotions, which has been overlooked by many interpreters. However, </w:t>
      </w:r>
      <w:r w:rsidR="00DC7933">
        <w:rPr>
          <w:rFonts w:asciiTheme="majorHAnsi" w:hAnsiTheme="majorHAnsi" w:cstheme="minorBidi"/>
          <w:sz w:val="24"/>
          <w:szCs w:val="24"/>
          <w:lang w:val="en-GB"/>
        </w:rPr>
        <w:t xml:space="preserve">Hume seems not to be very happy to acknowledge his </w:t>
      </w:r>
      <w:r w:rsidR="007119C7">
        <w:rPr>
          <w:rFonts w:asciiTheme="majorHAnsi" w:hAnsiTheme="majorHAnsi" w:cstheme="minorBidi"/>
          <w:sz w:val="24"/>
          <w:szCs w:val="24"/>
          <w:lang w:val="en-GB"/>
        </w:rPr>
        <w:t>own angry passions</w:t>
      </w:r>
      <w:r w:rsidR="00DC7933">
        <w:rPr>
          <w:rFonts w:asciiTheme="majorHAnsi" w:hAnsiTheme="majorHAnsi" w:cstheme="minorBidi"/>
          <w:sz w:val="24"/>
          <w:szCs w:val="24"/>
          <w:lang w:val="en-GB"/>
        </w:rPr>
        <w:t xml:space="preserve">, even when </w:t>
      </w:r>
      <w:r w:rsidR="007119C7">
        <w:rPr>
          <w:rFonts w:asciiTheme="majorHAnsi" w:hAnsiTheme="majorHAnsi" w:cstheme="minorBidi"/>
          <w:sz w:val="24"/>
          <w:szCs w:val="24"/>
          <w:lang w:val="en-GB"/>
        </w:rPr>
        <w:t>they</w:t>
      </w:r>
      <w:r w:rsidR="00DC7933">
        <w:rPr>
          <w:rFonts w:asciiTheme="majorHAnsi" w:hAnsiTheme="majorHAnsi" w:cstheme="minorBidi"/>
          <w:sz w:val="24"/>
          <w:szCs w:val="24"/>
          <w:lang w:val="en-GB"/>
        </w:rPr>
        <w:t xml:space="preserve"> would be justified as in the case of Bettie’s attack. </w:t>
      </w:r>
    </w:p>
    <w:p w14:paraId="32386780" w14:textId="77777777" w:rsidR="00FA08EE" w:rsidRDefault="009B4FAD" w:rsidP="006359AE">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In conclusion, o</w:t>
      </w:r>
      <w:r w:rsidR="00EE273C">
        <w:rPr>
          <w:rFonts w:asciiTheme="majorHAnsi" w:hAnsiTheme="majorHAnsi" w:cstheme="minorBidi"/>
          <w:sz w:val="24"/>
          <w:szCs w:val="24"/>
          <w:lang w:val="en-GB"/>
        </w:rPr>
        <w:t>ne feature in particular makes Hume’s account of anger difficult to accept</w:t>
      </w:r>
      <w:r w:rsidR="00E127DD">
        <w:rPr>
          <w:rFonts w:asciiTheme="majorHAnsi" w:hAnsiTheme="majorHAnsi" w:cstheme="minorBidi"/>
          <w:sz w:val="24"/>
          <w:szCs w:val="24"/>
          <w:lang w:val="en-GB"/>
        </w:rPr>
        <w:t xml:space="preserve"> to us</w:t>
      </w:r>
      <w:r w:rsidR="006359AE">
        <w:rPr>
          <w:rFonts w:asciiTheme="majorHAnsi" w:hAnsiTheme="majorHAnsi" w:cstheme="minorBidi"/>
          <w:sz w:val="24"/>
          <w:szCs w:val="24"/>
          <w:lang w:val="en-GB"/>
        </w:rPr>
        <w:t xml:space="preserve"> – and maybe even for Hume himself</w:t>
      </w:r>
      <w:r w:rsidR="00EE273C">
        <w:rPr>
          <w:rFonts w:asciiTheme="majorHAnsi" w:hAnsiTheme="majorHAnsi" w:cstheme="minorBidi"/>
          <w:sz w:val="24"/>
          <w:szCs w:val="24"/>
          <w:lang w:val="en-GB"/>
        </w:rPr>
        <w:t xml:space="preserve">, </w:t>
      </w:r>
      <w:r>
        <w:rPr>
          <w:rFonts w:asciiTheme="majorHAnsi" w:hAnsiTheme="majorHAnsi" w:cstheme="minorBidi"/>
          <w:sz w:val="24"/>
          <w:szCs w:val="24"/>
          <w:lang w:val="en-GB"/>
        </w:rPr>
        <w:t xml:space="preserve">namely </w:t>
      </w:r>
      <w:r w:rsidR="00EE273C">
        <w:rPr>
          <w:rFonts w:asciiTheme="majorHAnsi" w:hAnsiTheme="majorHAnsi" w:cstheme="minorBidi"/>
          <w:sz w:val="24"/>
          <w:szCs w:val="24"/>
          <w:lang w:val="en-GB"/>
        </w:rPr>
        <w:t xml:space="preserve">the fact that </w:t>
      </w:r>
      <w:r>
        <w:rPr>
          <w:rFonts w:asciiTheme="majorHAnsi" w:hAnsiTheme="majorHAnsi" w:cstheme="minorBidi"/>
          <w:sz w:val="24"/>
          <w:szCs w:val="24"/>
          <w:lang w:val="en-GB"/>
        </w:rPr>
        <w:t xml:space="preserve">he precludes the possibility of getting angry </w:t>
      </w:r>
      <w:r w:rsidR="00EE273C">
        <w:rPr>
          <w:rFonts w:asciiTheme="majorHAnsi" w:hAnsiTheme="majorHAnsi" w:cstheme="minorBidi"/>
          <w:sz w:val="24"/>
          <w:szCs w:val="24"/>
          <w:lang w:val="en-GB"/>
        </w:rPr>
        <w:t>to oneself</w:t>
      </w:r>
      <w:r>
        <w:rPr>
          <w:rFonts w:asciiTheme="majorHAnsi" w:hAnsiTheme="majorHAnsi" w:cstheme="minorBidi"/>
          <w:sz w:val="24"/>
          <w:szCs w:val="24"/>
          <w:lang w:val="en-GB"/>
        </w:rPr>
        <w:t xml:space="preserve">. </w:t>
      </w:r>
      <w:r w:rsidR="00EE273C">
        <w:rPr>
          <w:rFonts w:asciiTheme="majorHAnsi" w:hAnsiTheme="majorHAnsi" w:cstheme="minorBidi"/>
          <w:sz w:val="24"/>
          <w:szCs w:val="24"/>
          <w:lang w:val="en-GB"/>
        </w:rPr>
        <w:t xml:space="preserve"> </w:t>
      </w:r>
      <w:r>
        <w:rPr>
          <w:rFonts w:asciiTheme="majorHAnsi" w:hAnsiTheme="majorHAnsi" w:cstheme="minorBidi"/>
          <w:sz w:val="24"/>
          <w:szCs w:val="24"/>
          <w:lang w:val="en-GB"/>
        </w:rPr>
        <w:t xml:space="preserve">For Hume I can never be angry at myself. This is </w:t>
      </w:r>
      <w:r w:rsidR="00EE273C">
        <w:rPr>
          <w:rFonts w:asciiTheme="majorHAnsi" w:hAnsiTheme="majorHAnsi" w:cstheme="minorBidi"/>
          <w:sz w:val="24"/>
          <w:szCs w:val="24"/>
          <w:lang w:val="en-GB"/>
        </w:rPr>
        <w:t>just impossible</w:t>
      </w:r>
      <w:r>
        <w:rPr>
          <w:rFonts w:asciiTheme="majorHAnsi" w:hAnsiTheme="majorHAnsi" w:cstheme="minorBidi"/>
          <w:sz w:val="24"/>
          <w:szCs w:val="24"/>
          <w:lang w:val="en-GB"/>
        </w:rPr>
        <w:t>: “</w:t>
      </w:r>
      <w:r w:rsidRPr="009B4FAD">
        <w:rPr>
          <w:rFonts w:asciiTheme="majorHAnsi" w:hAnsiTheme="majorHAnsi" w:cstheme="minorBidi"/>
          <w:sz w:val="24"/>
          <w:szCs w:val="24"/>
          <w:lang w:val="en-GB"/>
        </w:rPr>
        <w:t>We may be mortified by our own faults and follies; but never feel any anger or hatred, exc</w:t>
      </w:r>
      <w:r>
        <w:rPr>
          <w:rFonts w:asciiTheme="majorHAnsi" w:hAnsiTheme="majorHAnsi" w:cstheme="minorBidi"/>
          <w:sz w:val="24"/>
          <w:szCs w:val="24"/>
          <w:lang w:val="en-GB"/>
        </w:rPr>
        <w:t>ept from the injuries of others”</w:t>
      </w:r>
      <w:r w:rsidRPr="009B4FAD">
        <w:rPr>
          <w:rFonts w:asciiTheme="majorHAnsi" w:hAnsiTheme="majorHAnsi" w:cstheme="minorBidi"/>
          <w:sz w:val="24"/>
          <w:szCs w:val="24"/>
          <w:lang w:val="en-GB"/>
        </w:rPr>
        <w:t xml:space="preserve"> (T 2.2.1.2)</w:t>
      </w:r>
      <w:r>
        <w:rPr>
          <w:rFonts w:asciiTheme="majorHAnsi" w:hAnsiTheme="majorHAnsi" w:cstheme="minorBidi"/>
          <w:sz w:val="24"/>
          <w:szCs w:val="24"/>
          <w:lang w:val="en-GB"/>
        </w:rPr>
        <w:t>.</w:t>
      </w:r>
      <w:r w:rsidR="00EE273C">
        <w:rPr>
          <w:rFonts w:asciiTheme="majorHAnsi" w:hAnsiTheme="majorHAnsi" w:cstheme="minorBidi"/>
          <w:sz w:val="24"/>
          <w:szCs w:val="24"/>
          <w:lang w:val="en-GB"/>
        </w:rPr>
        <w:t xml:space="preserve"> Both anger and resentment are desires of </w:t>
      </w:r>
      <w:r w:rsidR="00EE273C" w:rsidRPr="009B4FAD">
        <w:rPr>
          <w:rFonts w:asciiTheme="majorHAnsi" w:hAnsiTheme="majorHAnsi" w:cstheme="minorBidi"/>
          <w:i/>
          <w:iCs/>
          <w:sz w:val="24"/>
          <w:szCs w:val="24"/>
          <w:lang w:val="en-GB"/>
        </w:rPr>
        <w:t>another’s</w:t>
      </w:r>
      <w:r w:rsidR="00EE273C">
        <w:rPr>
          <w:rFonts w:asciiTheme="majorHAnsi" w:hAnsiTheme="majorHAnsi" w:cstheme="minorBidi"/>
          <w:sz w:val="24"/>
          <w:szCs w:val="24"/>
          <w:lang w:val="en-GB"/>
        </w:rPr>
        <w:t xml:space="preserve"> misery</w:t>
      </w:r>
      <w:r>
        <w:rPr>
          <w:rFonts w:asciiTheme="majorHAnsi" w:hAnsiTheme="majorHAnsi" w:cstheme="minorBidi"/>
          <w:sz w:val="24"/>
          <w:szCs w:val="24"/>
          <w:lang w:val="en-GB"/>
        </w:rPr>
        <w:t xml:space="preserve"> or </w:t>
      </w:r>
      <w:r w:rsidR="00EE273C">
        <w:rPr>
          <w:rFonts w:asciiTheme="majorHAnsi" w:hAnsiTheme="majorHAnsi" w:cstheme="minorBidi"/>
          <w:sz w:val="24"/>
          <w:szCs w:val="24"/>
          <w:lang w:val="en-GB"/>
        </w:rPr>
        <w:t>punishment, respectively. But what about those situations in which we misbehave and get a</w:t>
      </w:r>
      <w:r>
        <w:rPr>
          <w:rFonts w:asciiTheme="majorHAnsi" w:hAnsiTheme="majorHAnsi" w:cstheme="minorBidi"/>
          <w:sz w:val="24"/>
          <w:szCs w:val="24"/>
          <w:lang w:val="en-GB"/>
        </w:rPr>
        <w:t>ngry to ourselves? No one wants</w:t>
      </w:r>
      <w:r w:rsidR="00EE273C">
        <w:rPr>
          <w:rFonts w:asciiTheme="majorHAnsi" w:hAnsiTheme="majorHAnsi" w:cstheme="minorBidi"/>
          <w:sz w:val="24"/>
          <w:szCs w:val="24"/>
          <w:lang w:val="en-GB"/>
        </w:rPr>
        <w:t xml:space="preserve"> their own misery, nor is able to consider themselves as their own enemies and seek out an appropriate punishment. </w:t>
      </w:r>
      <w:r w:rsidR="009E52EF">
        <w:rPr>
          <w:rFonts w:asciiTheme="majorHAnsi" w:hAnsiTheme="majorHAnsi" w:cstheme="minorBidi"/>
          <w:sz w:val="24"/>
          <w:szCs w:val="24"/>
          <w:lang w:val="en-GB"/>
        </w:rPr>
        <w:t xml:space="preserve">And yet, everyone has felt the strong boiling feeling of anger at themselves at least once in life. </w:t>
      </w:r>
      <w:r>
        <w:rPr>
          <w:rFonts w:asciiTheme="majorHAnsi" w:hAnsiTheme="majorHAnsi" w:cstheme="minorBidi"/>
          <w:sz w:val="24"/>
          <w:szCs w:val="24"/>
          <w:lang w:val="en-GB"/>
        </w:rPr>
        <w:t>Getting angry to ourselves can be a powerful means to</w:t>
      </w:r>
      <w:r w:rsidR="006359AE">
        <w:rPr>
          <w:rFonts w:asciiTheme="majorHAnsi" w:hAnsiTheme="majorHAnsi" w:cstheme="minorBidi"/>
          <w:sz w:val="24"/>
          <w:szCs w:val="24"/>
          <w:lang w:val="en-GB"/>
        </w:rPr>
        <w:t xml:space="preserve"> achieve</w:t>
      </w:r>
      <w:r>
        <w:rPr>
          <w:rFonts w:asciiTheme="majorHAnsi" w:hAnsiTheme="majorHAnsi" w:cstheme="minorBidi"/>
          <w:sz w:val="24"/>
          <w:szCs w:val="24"/>
          <w:lang w:val="en-GB"/>
        </w:rPr>
        <w:t xml:space="preserve"> moral improvement. </w:t>
      </w:r>
      <w:r w:rsidR="0013056E">
        <w:rPr>
          <w:rFonts w:asciiTheme="majorHAnsi" w:hAnsiTheme="majorHAnsi" w:cstheme="minorBidi"/>
          <w:sz w:val="24"/>
          <w:szCs w:val="24"/>
          <w:lang w:val="en-GB"/>
        </w:rPr>
        <w:t xml:space="preserve">Hume’s account of anger and resentment seems </w:t>
      </w:r>
      <w:r w:rsidR="00D22241">
        <w:rPr>
          <w:rFonts w:asciiTheme="majorHAnsi" w:hAnsiTheme="majorHAnsi" w:cstheme="minorBidi"/>
          <w:sz w:val="24"/>
          <w:szCs w:val="24"/>
          <w:lang w:val="en-GB"/>
        </w:rPr>
        <w:t>to be somehow underdeveloped</w:t>
      </w:r>
      <w:r w:rsidR="009E52EF">
        <w:rPr>
          <w:rFonts w:asciiTheme="majorHAnsi" w:hAnsiTheme="majorHAnsi" w:cstheme="minorBidi"/>
          <w:sz w:val="24"/>
          <w:szCs w:val="24"/>
          <w:lang w:val="en-GB"/>
        </w:rPr>
        <w:t xml:space="preserve"> also because it exclude</w:t>
      </w:r>
      <w:r>
        <w:rPr>
          <w:rFonts w:asciiTheme="majorHAnsi" w:hAnsiTheme="majorHAnsi" w:cstheme="minorBidi"/>
          <w:sz w:val="24"/>
          <w:szCs w:val="24"/>
          <w:lang w:val="en-GB"/>
        </w:rPr>
        <w:t>s</w:t>
      </w:r>
      <w:r w:rsidR="009E52EF">
        <w:rPr>
          <w:rFonts w:asciiTheme="majorHAnsi" w:hAnsiTheme="majorHAnsi" w:cstheme="minorBidi"/>
          <w:sz w:val="24"/>
          <w:szCs w:val="24"/>
          <w:lang w:val="en-GB"/>
        </w:rPr>
        <w:t xml:space="preserve"> a priori the possibility of self-anger</w:t>
      </w:r>
      <w:r w:rsidR="00D22241">
        <w:rPr>
          <w:rFonts w:asciiTheme="majorHAnsi" w:hAnsiTheme="majorHAnsi" w:cstheme="minorBidi"/>
          <w:sz w:val="24"/>
          <w:szCs w:val="24"/>
          <w:lang w:val="en-GB"/>
        </w:rPr>
        <w:t>.</w:t>
      </w:r>
      <w:r w:rsidR="009E52EF">
        <w:rPr>
          <w:rFonts w:asciiTheme="majorHAnsi" w:hAnsiTheme="majorHAnsi" w:cstheme="minorBidi"/>
          <w:sz w:val="24"/>
          <w:szCs w:val="24"/>
          <w:lang w:val="en-GB"/>
        </w:rPr>
        <w:t xml:space="preserve"> Explori</w:t>
      </w:r>
      <w:r>
        <w:rPr>
          <w:rFonts w:asciiTheme="majorHAnsi" w:hAnsiTheme="majorHAnsi" w:cstheme="minorBidi"/>
          <w:sz w:val="24"/>
          <w:szCs w:val="24"/>
          <w:lang w:val="en-GB"/>
        </w:rPr>
        <w:t>ng Hume’s reflections on anger and resentment</w:t>
      </w:r>
      <w:r w:rsidR="009E52EF">
        <w:rPr>
          <w:rFonts w:asciiTheme="majorHAnsi" w:hAnsiTheme="majorHAnsi" w:cstheme="minorBidi"/>
          <w:sz w:val="24"/>
          <w:szCs w:val="24"/>
          <w:lang w:val="en-GB"/>
        </w:rPr>
        <w:t xml:space="preserve">, however, </w:t>
      </w:r>
      <w:r w:rsidR="009E52EF">
        <w:rPr>
          <w:rFonts w:asciiTheme="majorHAnsi" w:hAnsiTheme="majorHAnsi" w:cstheme="minorBidi"/>
          <w:sz w:val="24"/>
          <w:szCs w:val="24"/>
          <w:lang w:val="en-GB"/>
        </w:rPr>
        <w:lastRenderedPageBreak/>
        <w:t>allowed me to touch some important point of his theory of the passions, his methodology of enquiry, and his account of justice, providing the reader both with an answer about the nature of anger</w:t>
      </w:r>
      <w:r>
        <w:rPr>
          <w:rFonts w:asciiTheme="majorHAnsi" w:hAnsiTheme="majorHAnsi" w:cstheme="minorBidi"/>
          <w:sz w:val="24"/>
          <w:szCs w:val="24"/>
          <w:lang w:val="en-GB"/>
        </w:rPr>
        <w:t xml:space="preserve"> and resentment</w:t>
      </w:r>
      <w:r w:rsidR="009E52EF">
        <w:rPr>
          <w:rFonts w:asciiTheme="majorHAnsi" w:hAnsiTheme="majorHAnsi" w:cstheme="minorBidi"/>
          <w:sz w:val="24"/>
          <w:szCs w:val="24"/>
          <w:lang w:val="en-GB"/>
        </w:rPr>
        <w:t xml:space="preserve"> as </w:t>
      </w:r>
      <w:r>
        <w:rPr>
          <w:rFonts w:asciiTheme="majorHAnsi" w:hAnsiTheme="majorHAnsi" w:cstheme="minorBidi"/>
          <w:sz w:val="24"/>
          <w:szCs w:val="24"/>
          <w:lang w:val="en-GB"/>
        </w:rPr>
        <w:t xml:space="preserve">an </w:t>
      </w:r>
      <w:r w:rsidR="009E52EF">
        <w:rPr>
          <w:rFonts w:asciiTheme="majorHAnsi" w:hAnsiTheme="majorHAnsi" w:cstheme="minorBidi"/>
          <w:sz w:val="24"/>
          <w:szCs w:val="24"/>
          <w:lang w:val="en-GB"/>
        </w:rPr>
        <w:t xml:space="preserve">indirect </w:t>
      </w:r>
      <w:r>
        <w:rPr>
          <w:rFonts w:asciiTheme="majorHAnsi" w:hAnsiTheme="majorHAnsi" w:cstheme="minorBidi"/>
          <w:sz w:val="24"/>
          <w:szCs w:val="24"/>
          <w:lang w:val="en-GB"/>
        </w:rPr>
        <w:t xml:space="preserve">and a direct </w:t>
      </w:r>
      <w:r w:rsidR="009E52EF">
        <w:rPr>
          <w:rFonts w:asciiTheme="majorHAnsi" w:hAnsiTheme="majorHAnsi" w:cstheme="minorBidi"/>
          <w:sz w:val="24"/>
          <w:szCs w:val="24"/>
          <w:lang w:val="en-GB"/>
        </w:rPr>
        <w:t>passion</w:t>
      </w:r>
      <w:r>
        <w:rPr>
          <w:rFonts w:asciiTheme="majorHAnsi" w:hAnsiTheme="majorHAnsi" w:cstheme="minorBidi"/>
          <w:sz w:val="24"/>
          <w:szCs w:val="24"/>
          <w:lang w:val="en-GB"/>
        </w:rPr>
        <w:t xml:space="preserve"> respectively</w:t>
      </w:r>
      <w:r w:rsidR="009E52EF">
        <w:rPr>
          <w:rFonts w:asciiTheme="majorHAnsi" w:hAnsiTheme="majorHAnsi" w:cstheme="minorBidi"/>
          <w:sz w:val="24"/>
          <w:szCs w:val="24"/>
          <w:lang w:val="en-GB"/>
        </w:rPr>
        <w:t xml:space="preserve">, and the apparent paradox about Hume’s treatment of </w:t>
      </w:r>
      <w:r>
        <w:rPr>
          <w:rFonts w:asciiTheme="majorHAnsi" w:hAnsiTheme="majorHAnsi" w:cstheme="minorBidi"/>
          <w:sz w:val="24"/>
          <w:szCs w:val="24"/>
          <w:lang w:val="en-GB"/>
        </w:rPr>
        <w:t xml:space="preserve">non-representational nature </w:t>
      </w:r>
      <w:r w:rsidR="009E52EF">
        <w:rPr>
          <w:rFonts w:asciiTheme="majorHAnsi" w:hAnsiTheme="majorHAnsi" w:cstheme="minorBidi"/>
          <w:sz w:val="24"/>
          <w:szCs w:val="24"/>
          <w:lang w:val="en-GB"/>
        </w:rPr>
        <w:t xml:space="preserve">of </w:t>
      </w:r>
      <w:r>
        <w:rPr>
          <w:rFonts w:asciiTheme="majorHAnsi" w:hAnsiTheme="majorHAnsi" w:cstheme="minorBidi"/>
          <w:sz w:val="24"/>
          <w:szCs w:val="24"/>
          <w:lang w:val="en-GB"/>
        </w:rPr>
        <w:t>the</w:t>
      </w:r>
      <w:r w:rsidR="009E52EF">
        <w:rPr>
          <w:rFonts w:asciiTheme="majorHAnsi" w:hAnsiTheme="majorHAnsi" w:cstheme="minorBidi"/>
          <w:sz w:val="24"/>
          <w:szCs w:val="24"/>
          <w:lang w:val="en-GB"/>
        </w:rPr>
        <w:t xml:space="preserve"> passion</w:t>
      </w:r>
      <w:r>
        <w:rPr>
          <w:rFonts w:asciiTheme="majorHAnsi" w:hAnsiTheme="majorHAnsi" w:cstheme="minorBidi"/>
          <w:sz w:val="24"/>
          <w:szCs w:val="24"/>
          <w:lang w:val="en-GB"/>
        </w:rPr>
        <w:t>s</w:t>
      </w:r>
      <w:r w:rsidR="009E52EF">
        <w:rPr>
          <w:rFonts w:asciiTheme="majorHAnsi" w:hAnsiTheme="majorHAnsi" w:cstheme="minorBidi"/>
          <w:sz w:val="24"/>
          <w:szCs w:val="24"/>
          <w:lang w:val="en-GB"/>
        </w:rPr>
        <w:t xml:space="preserve">. </w:t>
      </w:r>
    </w:p>
    <w:p w14:paraId="38E766C0" w14:textId="77777777" w:rsidR="0099196F" w:rsidRDefault="009B4FAD" w:rsidP="00A849E9">
      <w:pPr>
        <w:spacing w:line="360" w:lineRule="auto"/>
        <w:ind w:firstLine="720"/>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I have co</w:t>
      </w:r>
      <w:r w:rsidR="00FA08EE">
        <w:rPr>
          <w:rFonts w:asciiTheme="majorHAnsi" w:hAnsiTheme="majorHAnsi" w:cstheme="minorBidi"/>
          <w:sz w:val="24"/>
          <w:szCs w:val="24"/>
          <w:lang w:val="en-GB"/>
        </w:rPr>
        <w:t>ncluded this paper with an overview</w:t>
      </w:r>
      <w:r>
        <w:rPr>
          <w:rFonts w:asciiTheme="majorHAnsi" w:hAnsiTheme="majorHAnsi" w:cstheme="minorBidi"/>
          <w:sz w:val="24"/>
          <w:szCs w:val="24"/>
          <w:lang w:val="en-GB"/>
        </w:rPr>
        <w:t xml:space="preserve"> of </w:t>
      </w:r>
      <w:r w:rsidR="009E52EF">
        <w:rPr>
          <w:rFonts w:asciiTheme="majorHAnsi" w:hAnsiTheme="majorHAnsi" w:cstheme="minorBidi"/>
          <w:sz w:val="24"/>
          <w:szCs w:val="24"/>
          <w:lang w:val="en-GB"/>
        </w:rPr>
        <w:t xml:space="preserve">Hume’s ambivalence concerning </w:t>
      </w:r>
      <w:r>
        <w:rPr>
          <w:rFonts w:asciiTheme="majorHAnsi" w:hAnsiTheme="majorHAnsi" w:cstheme="minorBidi"/>
          <w:sz w:val="24"/>
          <w:szCs w:val="24"/>
          <w:lang w:val="en-GB"/>
        </w:rPr>
        <w:t>anger</w:t>
      </w:r>
      <w:r w:rsidR="009E52EF">
        <w:rPr>
          <w:rFonts w:asciiTheme="majorHAnsi" w:hAnsiTheme="majorHAnsi" w:cstheme="minorBidi"/>
          <w:sz w:val="24"/>
          <w:szCs w:val="24"/>
          <w:lang w:val="en-GB"/>
        </w:rPr>
        <w:t xml:space="preserve"> </w:t>
      </w:r>
      <w:r w:rsidR="006359AE">
        <w:rPr>
          <w:rFonts w:asciiTheme="majorHAnsi" w:hAnsiTheme="majorHAnsi" w:cstheme="minorBidi"/>
          <w:sz w:val="24"/>
          <w:szCs w:val="24"/>
          <w:lang w:val="en-GB"/>
        </w:rPr>
        <w:t>which is priz</w:t>
      </w:r>
      <w:r>
        <w:rPr>
          <w:rFonts w:asciiTheme="majorHAnsi" w:hAnsiTheme="majorHAnsi" w:cstheme="minorBidi"/>
          <w:sz w:val="24"/>
          <w:szCs w:val="24"/>
          <w:lang w:val="en-GB"/>
        </w:rPr>
        <w:t xml:space="preserve">ed in theory but avoided in practice. I have suggested that this attitude could derive </w:t>
      </w:r>
      <w:r w:rsidR="009E52EF">
        <w:rPr>
          <w:rFonts w:asciiTheme="majorHAnsi" w:hAnsiTheme="majorHAnsi" w:cstheme="minorBidi"/>
          <w:sz w:val="24"/>
          <w:szCs w:val="24"/>
          <w:lang w:val="en-GB"/>
        </w:rPr>
        <w:t xml:space="preserve">from the fact that anger and resentment </w:t>
      </w:r>
      <w:r w:rsidR="00830C77">
        <w:rPr>
          <w:rFonts w:asciiTheme="majorHAnsi" w:hAnsiTheme="majorHAnsi" w:cstheme="minorBidi"/>
          <w:sz w:val="24"/>
          <w:szCs w:val="24"/>
          <w:lang w:val="en-GB"/>
        </w:rPr>
        <w:t>– given his definitions –</w:t>
      </w:r>
      <w:r w:rsidR="00D26E91">
        <w:rPr>
          <w:rFonts w:asciiTheme="majorHAnsi" w:hAnsiTheme="majorHAnsi" w:cstheme="minorBidi"/>
          <w:sz w:val="24"/>
          <w:szCs w:val="24"/>
          <w:lang w:val="en-GB"/>
        </w:rPr>
        <w:t xml:space="preserve"> </w:t>
      </w:r>
      <w:r w:rsidR="00FA08EE">
        <w:rPr>
          <w:rFonts w:asciiTheme="majorHAnsi" w:hAnsiTheme="majorHAnsi" w:cstheme="minorBidi"/>
          <w:sz w:val="24"/>
          <w:szCs w:val="24"/>
          <w:lang w:val="en-GB"/>
        </w:rPr>
        <w:t xml:space="preserve">can hardly </w:t>
      </w:r>
      <w:r w:rsidR="00830C77">
        <w:rPr>
          <w:rFonts w:asciiTheme="majorHAnsi" w:hAnsiTheme="majorHAnsi" w:cstheme="minorBidi"/>
          <w:sz w:val="24"/>
          <w:szCs w:val="24"/>
          <w:lang w:val="en-GB"/>
        </w:rPr>
        <w:t xml:space="preserve">be tools of moral self-development. </w:t>
      </w:r>
      <w:r>
        <w:rPr>
          <w:rFonts w:asciiTheme="majorHAnsi" w:hAnsiTheme="majorHAnsi" w:cstheme="minorBidi"/>
          <w:sz w:val="24"/>
          <w:szCs w:val="24"/>
          <w:lang w:val="en-GB"/>
        </w:rPr>
        <w:t>But why would he set up a whole account of the</w:t>
      </w:r>
      <w:r w:rsidR="00D26E91">
        <w:rPr>
          <w:rFonts w:asciiTheme="majorHAnsi" w:hAnsiTheme="majorHAnsi" w:cstheme="minorBidi"/>
          <w:sz w:val="24"/>
          <w:szCs w:val="24"/>
          <w:lang w:val="en-GB"/>
        </w:rPr>
        <w:t>se</w:t>
      </w:r>
      <w:r>
        <w:rPr>
          <w:rFonts w:asciiTheme="majorHAnsi" w:hAnsiTheme="majorHAnsi" w:cstheme="minorBidi"/>
          <w:sz w:val="24"/>
          <w:szCs w:val="24"/>
          <w:lang w:val="en-GB"/>
        </w:rPr>
        <w:t xml:space="preserve"> passions deprived </w:t>
      </w:r>
      <w:r w:rsidR="006359AE">
        <w:rPr>
          <w:rFonts w:asciiTheme="majorHAnsi" w:hAnsiTheme="majorHAnsi" w:cstheme="minorBidi"/>
          <w:sz w:val="24"/>
          <w:szCs w:val="24"/>
          <w:lang w:val="en-GB"/>
        </w:rPr>
        <w:t>of</w:t>
      </w:r>
      <w:r>
        <w:rPr>
          <w:rFonts w:asciiTheme="majorHAnsi" w:hAnsiTheme="majorHAnsi" w:cstheme="minorBidi"/>
          <w:sz w:val="24"/>
          <w:szCs w:val="24"/>
          <w:lang w:val="en-GB"/>
        </w:rPr>
        <w:t xml:space="preserve"> this possibility? </w:t>
      </w:r>
      <w:r w:rsidR="00830C77">
        <w:rPr>
          <w:rFonts w:asciiTheme="majorHAnsi" w:hAnsiTheme="majorHAnsi" w:cstheme="minorBidi"/>
          <w:sz w:val="24"/>
          <w:szCs w:val="24"/>
          <w:lang w:val="en-GB"/>
        </w:rPr>
        <w:t xml:space="preserve">On the one hand, </w:t>
      </w:r>
      <w:r w:rsidR="00D26E91">
        <w:rPr>
          <w:rFonts w:asciiTheme="majorHAnsi" w:hAnsiTheme="majorHAnsi" w:cstheme="minorBidi"/>
          <w:sz w:val="24"/>
          <w:szCs w:val="24"/>
          <w:lang w:val="en-GB"/>
        </w:rPr>
        <w:t xml:space="preserve">this possibility </w:t>
      </w:r>
      <w:r w:rsidR="00830C77">
        <w:rPr>
          <w:rFonts w:asciiTheme="majorHAnsi" w:hAnsiTheme="majorHAnsi" w:cstheme="minorBidi"/>
          <w:sz w:val="24"/>
          <w:szCs w:val="24"/>
          <w:lang w:val="en-GB"/>
        </w:rPr>
        <w:t>may be cut off because Hume’s</w:t>
      </w:r>
      <w:r w:rsidR="00D26E91">
        <w:rPr>
          <w:rFonts w:asciiTheme="majorHAnsi" w:hAnsiTheme="majorHAnsi" w:cstheme="minorBidi"/>
          <w:sz w:val="24"/>
          <w:szCs w:val="24"/>
          <w:lang w:val="en-GB"/>
        </w:rPr>
        <w:t xml:space="preserve"> </w:t>
      </w:r>
      <w:r w:rsidR="00D26E91" w:rsidRPr="00D26E91">
        <w:rPr>
          <w:rFonts w:asciiTheme="majorHAnsi" w:hAnsiTheme="majorHAnsi" w:cstheme="minorBidi"/>
          <w:sz w:val="24"/>
          <w:szCs w:val="24"/>
          <w:lang w:val="en-GB"/>
        </w:rPr>
        <w:t>even-tempered</w:t>
      </w:r>
      <w:r w:rsidR="006359AE">
        <w:rPr>
          <w:rFonts w:asciiTheme="majorHAnsi" w:hAnsiTheme="majorHAnsi" w:cstheme="minorBidi"/>
          <w:sz w:val="24"/>
          <w:szCs w:val="24"/>
          <w:lang w:val="en-GB"/>
        </w:rPr>
        <w:t xml:space="preserve"> </w:t>
      </w:r>
      <w:r w:rsidR="006E4395">
        <w:rPr>
          <w:rFonts w:asciiTheme="majorHAnsi" w:hAnsiTheme="majorHAnsi" w:cstheme="minorBidi"/>
          <w:sz w:val="24"/>
          <w:szCs w:val="24"/>
          <w:lang w:val="en-GB"/>
        </w:rPr>
        <w:t>character</w:t>
      </w:r>
      <w:r w:rsidR="006359AE">
        <w:rPr>
          <w:rFonts w:asciiTheme="majorHAnsi" w:hAnsiTheme="majorHAnsi" w:cstheme="minorBidi"/>
          <w:sz w:val="24"/>
          <w:szCs w:val="24"/>
          <w:lang w:val="en-GB"/>
        </w:rPr>
        <w:t xml:space="preserve"> never brought him to </w:t>
      </w:r>
      <w:r w:rsidR="006E4395">
        <w:rPr>
          <w:rFonts w:asciiTheme="majorHAnsi" w:hAnsiTheme="majorHAnsi" w:cstheme="minorBidi"/>
          <w:sz w:val="24"/>
          <w:szCs w:val="24"/>
          <w:lang w:val="en-GB"/>
        </w:rPr>
        <w:t>dive deep</w:t>
      </w:r>
      <w:r w:rsidR="006359AE">
        <w:rPr>
          <w:rFonts w:asciiTheme="majorHAnsi" w:hAnsiTheme="majorHAnsi" w:cstheme="minorBidi"/>
          <w:sz w:val="24"/>
          <w:szCs w:val="24"/>
          <w:lang w:val="en-GB"/>
        </w:rPr>
        <w:t xml:space="preserve"> into the experience of anger. H</w:t>
      </w:r>
      <w:r w:rsidR="00D26E91">
        <w:rPr>
          <w:rFonts w:asciiTheme="majorHAnsi" w:hAnsiTheme="majorHAnsi" w:cstheme="minorBidi"/>
          <w:sz w:val="24"/>
          <w:szCs w:val="24"/>
          <w:lang w:val="en-GB"/>
        </w:rPr>
        <w:t xml:space="preserve">e may </w:t>
      </w:r>
      <w:r w:rsidR="006E4395">
        <w:rPr>
          <w:rFonts w:asciiTheme="majorHAnsi" w:hAnsiTheme="majorHAnsi" w:cstheme="minorBidi"/>
          <w:sz w:val="24"/>
          <w:szCs w:val="24"/>
          <w:lang w:val="en-GB"/>
        </w:rPr>
        <w:t xml:space="preserve">really </w:t>
      </w:r>
      <w:r w:rsidR="00D26E91">
        <w:rPr>
          <w:rFonts w:asciiTheme="majorHAnsi" w:hAnsiTheme="majorHAnsi" w:cstheme="minorBidi"/>
          <w:sz w:val="24"/>
          <w:szCs w:val="24"/>
          <w:lang w:val="en-GB"/>
        </w:rPr>
        <w:t>have been the benevolent</w:t>
      </w:r>
      <w:r w:rsidR="006E4395">
        <w:rPr>
          <w:rFonts w:asciiTheme="majorHAnsi" w:hAnsiTheme="majorHAnsi" w:cstheme="minorBidi"/>
          <w:sz w:val="24"/>
          <w:szCs w:val="24"/>
          <w:lang w:val="en-GB"/>
        </w:rPr>
        <w:t>,</w:t>
      </w:r>
      <w:r w:rsidR="00D26E91">
        <w:rPr>
          <w:rFonts w:asciiTheme="majorHAnsi" w:hAnsiTheme="majorHAnsi" w:cstheme="minorBidi"/>
          <w:sz w:val="24"/>
          <w:szCs w:val="24"/>
          <w:lang w:val="en-GB"/>
        </w:rPr>
        <w:t xml:space="preserve"> </w:t>
      </w:r>
      <w:r w:rsidR="006E4395">
        <w:rPr>
          <w:rFonts w:asciiTheme="majorHAnsi" w:hAnsiTheme="majorHAnsi" w:cstheme="minorBidi"/>
          <w:sz w:val="24"/>
          <w:szCs w:val="24"/>
          <w:lang w:val="en-GB"/>
        </w:rPr>
        <w:t xml:space="preserve">placid </w:t>
      </w:r>
      <w:r w:rsidR="00D26E91">
        <w:rPr>
          <w:rFonts w:asciiTheme="majorHAnsi" w:hAnsiTheme="majorHAnsi" w:cstheme="minorBidi"/>
          <w:sz w:val="24"/>
          <w:szCs w:val="24"/>
          <w:lang w:val="en-GB"/>
        </w:rPr>
        <w:t xml:space="preserve">man he depicted in his autobiography. If so, his </w:t>
      </w:r>
      <w:r w:rsidR="00830C77">
        <w:rPr>
          <w:rFonts w:asciiTheme="majorHAnsi" w:hAnsiTheme="majorHAnsi" w:cstheme="minorBidi"/>
          <w:sz w:val="24"/>
          <w:szCs w:val="24"/>
          <w:lang w:val="en-GB"/>
        </w:rPr>
        <w:t xml:space="preserve">limited phenomenological </w:t>
      </w:r>
      <w:r w:rsidR="00D26E91">
        <w:rPr>
          <w:rFonts w:asciiTheme="majorHAnsi" w:hAnsiTheme="majorHAnsi" w:cstheme="minorBidi"/>
          <w:sz w:val="24"/>
          <w:szCs w:val="24"/>
          <w:lang w:val="en-GB"/>
        </w:rPr>
        <w:t>self-</w:t>
      </w:r>
      <w:r w:rsidR="006359AE">
        <w:rPr>
          <w:rFonts w:asciiTheme="majorHAnsi" w:hAnsiTheme="majorHAnsi" w:cstheme="minorBidi"/>
          <w:sz w:val="24"/>
          <w:szCs w:val="24"/>
          <w:lang w:val="en-GB"/>
        </w:rPr>
        <w:t xml:space="preserve">observation </w:t>
      </w:r>
      <w:r w:rsidR="006E4395">
        <w:rPr>
          <w:rFonts w:asciiTheme="majorHAnsi" w:hAnsiTheme="majorHAnsi" w:cstheme="minorBidi"/>
          <w:sz w:val="24"/>
          <w:szCs w:val="24"/>
          <w:lang w:val="en-GB"/>
        </w:rPr>
        <w:t>of the angry</w:t>
      </w:r>
      <w:r w:rsidR="00830C77">
        <w:rPr>
          <w:rFonts w:asciiTheme="majorHAnsi" w:hAnsiTheme="majorHAnsi" w:cstheme="minorBidi"/>
          <w:sz w:val="24"/>
          <w:szCs w:val="24"/>
          <w:lang w:val="en-GB"/>
        </w:rPr>
        <w:t xml:space="preserve"> passion</w:t>
      </w:r>
      <w:r w:rsidR="006E4395">
        <w:rPr>
          <w:rFonts w:asciiTheme="majorHAnsi" w:hAnsiTheme="majorHAnsi" w:cstheme="minorBidi"/>
          <w:sz w:val="24"/>
          <w:szCs w:val="24"/>
          <w:lang w:val="en-GB"/>
        </w:rPr>
        <w:t>s</w:t>
      </w:r>
      <w:r w:rsidR="006359AE">
        <w:rPr>
          <w:rFonts w:asciiTheme="majorHAnsi" w:hAnsiTheme="majorHAnsi" w:cstheme="minorBidi"/>
          <w:sz w:val="24"/>
          <w:szCs w:val="24"/>
          <w:lang w:val="en-GB"/>
        </w:rPr>
        <w:t xml:space="preserve"> could be the cause of </w:t>
      </w:r>
      <w:r w:rsidR="00D26E91">
        <w:rPr>
          <w:rFonts w:asciiTheme="majorHAnsi" w:hAnsiTheme="majorHAnsi" w:cstheme="minorBidi"/>
          <w:sz w:val="24"/>
          <w:szCs w:val="24"/>
          <w:lang w:val="en-GB"/>
        </w:rPr>
        <w:t xml:space="preserve">the rough </w:t>
      </w:r>
      <w:r w:rsidR="006359AE">
        <w:rPr>
          <w:rFonts w:asciiTheme="majorHAnsi" w:hAnsiTheme="majorHAnsi" w:cstheme="minorBidi"/>
          <w:sz w:val="24"/>
          <w:szCs w:val="24"/>
          <w:lang w:val="en-GB"/>
        </w:rPr>
        <w:t>account</w:t>
      </w:r>
      <w:r w:rsidR="00D26E91">
        <w:rPr>
          <w:rFonts w:asciiTheme="majorHAnsi" w:hAnsiTheme="majorHAnsi" w:cstheme="minorBidi"/>
          <w:sz w:val="24"/>
          <w:szCs w:val="24"/>
          <w:lang w:val="en-GB"/>
        </w:rPr>
        <w:t xml:space="preserve"> of anger and resentment</w:t>
      </w:r>
      <w:r w:rsidR="006359AE">
        <w:rPr>
          <w:rFonts w:asciiTheme="majorHAnsi" w:hAnsiTheme="majorHAnsi" w:cstheme="minorBidi"/>
          <w:sz w:val="24"/>
          <w:szCs w:val="24"/>
          <w:lang w:val="en-GB"/>
        </w:rPr>
        <w:t xml:space="preserve">. On </w:t>
      </w:r>
      <w:r w:rsidR="00830C77">
        <w:rPr>
          <w:rFonts w:asciiTheme="majorHAnsi" w:hAnsiTheme="majorHAnsi" w:cstheme="minorBidi"/>
          <w:sz w:val="24"/>
          <w:szCs w:val="24"/>
          <w:lang w:val="en-GB"/>
        </w:rPr>
        <w:t>the other</w:t>
      </w:r>
      <w:r w:rsidR="006359AE">
        <w:rPr>
          <w:rFonts w:asciiTheme="majorHAnsi" w:hAnsiTheme="majorHAnsi" w:cstheme="minorBidi"/>
          <w:sz w:val="24"/>
          <w:szCs w:val="24"/>
          <w:lang w:val="en-GB"/>
        </w:rPr>
        <w:t xml:space="preserve"> hand, however</w:t>
      </w:r>
      <w:r w:rsidR="00830C77">
        <w:rPr>
          <w:rFonts w:asciiTheme="majorHAnsi" w:hAnsiTheme="majorHAnsi" w:cstheme="minorBidi"/>
          <w:sz w:val="24"/>
          <w:szCs w:val="24"/>
          <w:lang w:val="en-GB"/>
        </w:rPr>
        <w:t xml:space="preserve">, </w:t>
      </w:r>
      <w:r w:rsidR="00D26E91">
        <w:rPr>
          <w:rFonts w:asciiTheme="majorHAnsi" w:hAnsiTheme="majorHAnsi" w:cstheme="minorBidi"/>
          <w:sz w:val="24"/>
          <w:szCs w:val="24"/>
          <w:lang w:val="en-GB"/>
        </w:rPr>
        <w:t xml:space="preserve">we cannot exclude the </w:t>
      </w:r>
      <w:r w:rsidR="006E4395">
        <w:rPr>
          <w:rFonts w:asciiTheme="majorHAnsi" w:hAnsiTheme="majorHAnsi" w:cstheme="minorBidi"/>
          <w:sz w:val="24"/>
          <w:szCs w:val="24"/>
          <w:lang w:val="en-GB"/>
        </w:rPr>
        <w:t>hypothesis</w:t>
      </w:r>
      <w:r w:rsidR="00D26E91">
        <w:rPr>
          <w:rFonts w:asciiTheme="majorHAnsi" w:hAnsiTheme="majorHAnsi" w:cstheme="minorBidi"/>
          <w:sz w:val="24"/>
          <w:szCs w:val="24"/>
          <w:lang w:val="en-GB"/>
        </w:rPr>
        <w:t xml:space="preserve"> that </w:t>
      </w:r>
      <w:r w:rsidR="006359AE">
        <w:rPr>
          <w:rFonts w:asciiTheme="majorHAnsi" w:hAnsiTheme="majorHAnsi" w:cstheme="minorBidi"/>
          <w:sz w:val="24"/>
          <w:szCs w:val="24"/>
          <w:lang w:val="en-GB"/>
        </w:rPr>
        <w:t xml:space="preserve">Hume </w:t>
      </w:r>
      <w:r w:rsidR="00D26E91">
        <w:rPr>
          <w:rFonts w:asciiTheme="majorHAnsi" w:hAnsiTheme="majorHAnsi" w:cstheme="minorBidi"/>
          <w:sz w:val="24"/>
          <w:szCs w:val="24"/>
          <w:lang w:val="en-GB"/>
        </w:rPr>
        <w:t xml:space="preserve">intentionally </w:t>
      </w:r>
      <w:r w:rsidR="006E4395">
        <w:rPr>
          <w:rFonts w:asciiTheme="majorHAnsi" w:hAnsiTheme="majorHAnsi" w:cstheme="minorBidi"/>
          <w:sz w:val="24"/>
          <w:szCs w:val="24"/>
          <w:lang w:val="en-GB"/>
        </w:rPr>
        <w:t xml:space="preserve">attempted </w:t>
      </w:r>
      <w:r w:rsidR="00830C77">
        <w:rPr>
          <w:rFonts w:asciiTheme="majorHAnsi" w:hAnsiTheme="majorHAnsi" w:cstheme="minorBidi"/>
          <w:sz w:val="24"/>
          <w:szCs w:val="24"/>
          <w:lang w:val="en-GB"/>
        </w:rPr>
        <w:t>to dissimulate a</w:t>
      </w:r>
      <w:r w:rsidR="006E4395">
        <w:rPr>
          <w:rFonts w:asciiTheme="majorHAnsi" w:hAnsiTheme="majorHAnsi" w:cstheme="minorBidi"/>
          <w:sz w:val="24"/>
          <w:szCs w:val="24"/>
          <w:lang w:val="en-GB"/>
        </w:rPr>
        <w:t>n equable</w:t>
      </w:r>
      <w:r w:rsidR="00830C77">
        <w:rPr>
          <w:rFonts w:asciiTheme="majorHAnsi" w:hAnsiTheme="majorHAnsi" w:cstheme="minorBidi"/>
          <w:sz w:val="24"/>
          <w:szCs w:val="24"/>
          <w:lang w:val="en-GB"/>
        </w:rPr>
        <w:t xml:space="preserve"> character precisely</w:t>
      </w:r>
      <w:r w:rsidR="00D26E91">
        <w:rPr>
          <w:rFonts w:asciiTheme="majorHAnsi" w:hAnsiTheme="majorHAnsi" w:cstheme="minorBidi"/>
          <w:sz w:val="24"/>
          <w:szCs w:val="24"/>
          <w:lang w:val="en-GB"/>
        </w:rPr>
        <w:t xml:space="preserve"> because he could</w:t>
      </w:r>
      <w:r w:rsidR="00830C77">
        <w:rPr>
          <w:rFonts w:asciiTheme="majorHAnsi" w:hAnsiTheme="majorHAnsi" w:cstheme="minorBidi"/>
          <w:sz w:val="24"/>
          <w:szCs w:val="24"/>
          <w:lang w:val="en-GB"/>
        </w:rPr>
        <w:t xml:space="preserve"> not</w:t>
      </w:r>
      <w:r w:rsidR="00D26E91">
        <w:rPr>
          <w:rFonts w:asciiTheme="majorHAnsi" w:hAnsiTheme="majorHAnsi" w:cstheme="minorBidi"/>
          <w:sz w:val="24"/>
          <w:szCs w:val="24"/>
          <w:lang w:val="en-GB"/>
        </w:rPr>
        <w:t xml:space="preserve"> bring himself to </w:t>
      </w:r>
      <w:r w:rsidR="006E4395">
        <w:rPr>
          <w:rFonts w:asciiTheme="majorHAnsi" w:hAnsiTheme="majorHAnsi" w:cstheme="minorBidi"/>
          <w:sz w:val="24"/>
          <w:szCs w:val="24"/>
          <w:lang w:val="en-GB"/>
        </w:rPr>
        <w:t>fully embrace what he stated</w:t>
      </w:r>
      <w:r w:rsidR="00D26E91">
        <w:rPr>
          <w:rFonts w:asciiTheme="majorHAnsi" w:hAnsiTheme="majorHAnsi" w:cstheme="minorBidi"/>
          <w:sz w:val="24"/>
          <w:szCs w:val="24"/>
          <w:lang w:val="en-GB"/>
        </w:rPr>
        <w:t xml:space="preserve"> </w:t>
      </w:r>
      <w:r w:rsidR="006E4395">
        <w:rPr>
          <w:rFonts w:asciiTheme="majorHAnsi" w:hAnsiTheme="majorHAnsi" w:cstheme="minorBidi"/>
          <w:sz w:val="24"/>
          <w:szCs w:val="24"/>
          <w:lang w:val="en-GB"/>
        </w:rPr>
        <w:t>all along a life of writing</w:t>
      </w:r>
      <w:r w:rsidR="00D26E91">
        <w:rPr>
          <w:rFonts w:asciiTheme="majorHAnsi" w:hAnsiTheme="majorHAnsi" w:cstheme="minorBidi"/>
          <w:sz w:val="24"/>
          <w:szCs w:val="24"/>
          <w:lang w:val="en-GB"/>
        </w:rPr>
        <w:t>: that anger and resentment are useful emotions, and the lack of them “</w:t>
      </w:r>
      <w:r w:rsidR="00D26E91" w:rsidRPr="00D26E91">
        <w:rPr>
          <w:rFonts w:asciiTheme="majorHAnsi" w:hAnsiTheme="majorHAnsi" w:cstheme="minorBidi"/>
          <w:sz w:val="24"/>
          <w:szCs w:val="24"/>
          <w:lang w:val="en-GB"/>
        </w:rPr>
        <w:t xml:space="preserve">may even be a proof of weakness and </w:t>
      </w:r>
      <w:r w:rsidR="00D26E91">
        <w:rPr>
          <w:rFonts w:asciiTheme="majorHAnsi" w:hAnsiTheme="majorHAnsi" w:cstheme="minorBidi"/>
          <w:sz w:val="24"/>
          <w:szCs w:val="24"/>
          <w:lang w:val="en-GB"/>
        </w:rPr>
        <w:t xml:space="preserve">imbecility.” </w:t>
      </w:r>
      <w:r w:rsidR="00830C77">
        <w:rPr>
          <w:rFonts w:asciiTheme="majorHAnsi" w:hAnsiTheme="majorHAnsi" w:cstheme="minorBidi"/>
          <w:sz w:val="24"/>
          <w:szCs w:val="24"/>
          <w:lang w:val="en-GB"/>
        </w:rPr>
        <w:t xml:space="preserve">Intriguing as it may </w:t>
      </w:r>
      <w:r w:rsidR="00A849E9">
        <w:rPr>
          <w:rFonts w:asciiTheme="majorHAnsi" w:hAnsiTheme="majorHAnsi" w:cstheme="minorBidi"/>
          <w:sz w:val="24"/>
          <w:szCs w:val="24"/>
          <w:lang w:val="en-GB"/>
        </w:rPr>
        <w:t>sound</w:t>
      </w:r>
      <w:r w:rsidR="00830C77">
        <w:rPr>
          <w:rFonts w:asciiTheme="majorHAnsi" w:hAnsiTheme="majorHAnsi" w:cstheme="minorBidi"/>
          <w:sz w:val="24"/>
          <w:szCs w:val="24"/>
          <w:lang w:val="en-GB"/>
        </w:rPr>
        <w:t xml:space="preserve">, this is </w:t>
      </w:r>
      <w:r w:rsidR="00D22241">
        <w:rPr>
          <w:rFonts w:asciiTheme="majorHAnsi" w:hAnsiTheme="majorHAnsi" w:cstheme="minorBidi"/>
          <w:sz w:val="24"/>
          <w:szCs w:val="24"/>
          <w:lang w:val="en-GB"/>
        </w:rPr>
        <w:t>a question with no definitive answer</w:t>
      </w:r>
      <w:r w:rsidR="00A849E9">
        <w:rPr>
          <w:rFonts w:asciiTheme="majorHAnsi" w:hAnsiTheme="majorHAnsi" w:cstheme="minorBidi"/>
          <w:sz w:val="24"/>
          <w:szCs w:val="24"/>
          <w:lang w:val="en-GB"/>
        </w:rPr>
        <w:t>.</w:t>
      </w:r>
      <w:r w:rsidR="00D15779">
        <w:rPr>
          <w:rStyle w:val="EndnoteReference"/>
          <w:rFonts w:asciiTheme="majorHAnsi" w:hAnsiTheme="majorHAnsi"/>
          <w:sz w:val="24"/>
          <w:szCs w:val="24"/>
          <w:lang w:val="en-GB"/>
        </w:rPr>
        <w:endnoteReference w:id="24"/>
      </w:r>
      <w:r w:rsidR="00D22241">
        <w:rPr>
          <w:rFonts w:asciiTheme="majorHAnsi" w:hAnsiTheme="majorHAnsi" w:cstheme="minorBidi"/>
          <w:sz w:val="24"/>
          <w:szCs w:val="24"/>
          <w:lang w:val="en-GB"/>
        </w:rPr>
        <w:t xml:space="preserve"> </w:t>
      </w:r>
    </w:p>
    <w:p w14:paraId="205DB802" w14:textId="77777777" w:rsidR="00C70B75" w:rsidRDefault="00C70B75" w:rsidP="00D26E91">
      <w:pPr>
        <w:spacing w:line="360" w:lineRule="auto"/>
        <w:ind w:firstLine="720"/>
        <w:contextualSpacing/>
        <w:jc w:val="both"/>
        <w:rPr>
          <w:rFonts w:asciiTheme="majorHAnsi" w:hAnsiTheme="majorHAnsi" w:cstheme="minorBidi"/>
          <w:sz w:val="24"/>
          <w:szCs w:val="24"/>
          <w:lang w:val="en-GB"/>
        </w:rPr>
      </w:pPr>
    </w:p>
    <w:p w14:paraId="4668D98D" w14:textId="77777777" w:rsidR="00AF3C86" w:rsidRDefault="00AF3C86" w:rsidP="004C304A">
      <w:pPr>
        <w:spacing w:line="360" w:lineRule="auto"/>
        <w:ind w:firstLine="720"/>
        <w:contextualSpacing/>
        <w:jc w:val="right"/>
        <w:rPr>
          <w:rFonts w:asciiTheme="majorHAnsi" w:hAnsiTheme="majorHAnsi" w:cstheme="minorBidi"/>
          <w:sz w:val="24"/>
          <w:szCs w:val="24"/>
          <w:lang w:val="en-GB"/>
        </w:rPr>
      </w:pPr>
    </w:p>
    <w:p w14:paraId="3F6ED23C" w14:textId="77777777" w:rsidR="006359AE" w:rsidRDefault="00D15779" w:rsidP="004C304A">
      <w:pPr>
        <w:spacing w:line="360" w:lineRule="auto"/>
        <w:ind w:firstLine="720"/>
        <w:contextualSpacing/>
        <w:jc w:val="right"/>
        <w:rPr>
          <w:rFonts w:asciiTheme="majorHAnsi" w:hAnsiTheme="majorHAnsi" w:cstheme="minorBidi"/>
          <w:sz w:val="24"/>
          <w:szCs w:val="24"/>
          <w:lang w:val="en-GB"/>
        </w:rPr>
      </w:pPr>
      <w:r>
        <w:rPr>
          <w:rFonts w:asciiTheme="majorHAnsi" w:hAnsiTheme="majorHAnsi" w:cstheme="minorBidi"/>
          <w:sz w:val="24"/>
          <w:szCs w:val="24"/>
          <w:lang w:val="en-GB"/>
        </w:rPr>
        <w:t>Enrico Galvagni</w:t>
      </w:r>
    </w:p>
    <w:p w14:paraId="198423BD" w14:textId="77777777" w:rsidR="004C304A" w:rsidRDefault="00D15779" w:rsidP="00D15779">
      <w:pPr>
        <w:spacing w:line="360" w:lineRule="auto"/>
        <w:ind w:firstLine="720"/>
        <w:contextualSpacing/>
        <w:jc w:val="right"/>
        <w:rPr>
          <w:rFonts w:asciiTheme="majorHAnsi" w:hAnsiTheme="majorHAnsi" w:cstheme="minorBidi"/>
          <w:sz w:val="24"/>
          <w:szCs w:val="24"/>
          <w:lang w:val="en-GB"/>
        </w:rPr>
      </w:pPr>
      <w:r>
        <w:rPr>
          <w:rFonts w:asciiTheme="majorHAnsi" w:hAnsiTheme="majorHAnsi" w:cstheme="minorBidi"/>
          <w:sz w:val="24"/>
          <w:szCs w:val="24"/>
          <w:lang w:val="en-GB"/>
        </w:rPr>
        <w:t>University of Cologne</w:t>
      </w:r>
    </w:p>
    <w:p w14:paraId="7D5BB843" w14:textId="77777777" w:rsidR="00B31089" w:rsidRDefault="00B31089" w:rsidP="00830C77">
      <w:pPr>
        <w:spacing w:line="360" w:lineRule="auto"/>
        <w:ind w:firstLine="720"/>
        <w:contextualSpacing/>
        <w:jc w:val="both"/>
        <w:rPr>
          <w:rFonts w:asciiTheme="majorHAnsi" w:hAnsiTheme="majorHAnsi" w:cstheme="minorBidi"/>
          <w:sz w:val="24"/>
          <w:szCs w:val="24"/>
          <w:lang w:val="en-GB"/>
        </w:rPr>
      </w:pPr>
    </w:p>
    <w:p w14:paraId="42B8E1CB" w14:textId="77777777" w:rsidR="00B31089" w:rsidRDefault="00B31089" w:rsidP="00830C77">
      <w:pPr>
        <w:spacing w:line="360" w:lineRule="auto"/>
        <w:ind w:firstLine="720"/>
        <w:contextualSpacing/>
        <w:jc w:val="both"/>
        <w:rPr>
          <w:rFonts w:asciiTheme="majorHAnsi" w:hAnsiTheme="majorHAnsi" w:cstheme="minorBidi"/>
          <w:sz w:val="24"/>
          <w:szCs w:val="24"/>
          <w:lang w:val="en-GB"/>
        </w:rPr>
      </w:pPr>
    </w:p>
    <w:p w14:paraId="49BB0189" w14:textId="77777777" w:rsidR="00C70B75" w:rsidRDefault="00C70B75" w:rsidP="00830C77">
      <w:pPr>
        <w:spacing w:line="360" w:lineRule="auto"/>
        <w:ind w:firstLine="720"/>
        <w:contextualSpacing/>
        <w:jc w:val="both"/>
        <w:rPr>
          <w:rFonts w:asciiTheme="majorHAnsi" w:hAnsiTheme="majorHAnsi" w:cstheme="minorBidi"/>
          <w:sz w:val="24"/>
          <w:szCs w:val="24"/>
          <w:lang w:val="en-GB"/>
        </w:rPr>
      </w:pPr>
    </w:p>
    <w:p w14:paraId="2636C7FA" w14:textId="77777777" w:rsidR="00D26E91" w:rsidRDefault="00D26E91" w:rsidP="00830C77">
      <w:pPr>
        <w:spacing w:line="360" w:lineRule="auto"/>
        <w:ind w:firstLine="720"/>
        <w:contextualSpacing/>
        <w:jc w:val="both"/>
        <w:rPr>
          <w:rFonts w:asciiTheme="majorHAnsi" w:hAnsiTheme="majorHAnsi" w:cstheme="minorBidi"/>
          <w:sz w:val="24"/>
          <w:szCs w:val="24"/>
          <w:lang w:val="en-GB"/>
        </w:rPr>
      </w:pPr>
    </w:p>
    <w:p w14:paraId="1EA2882E" w14:textId="77777777" w:rsidR="00D237D9" w:rsidRDefault="00D237D9" w:rsidP="00F61A76">
      <w:pPr>
        <w:spacing w:line="360" w:lineRule="auto"/>
        <w:rPr>
          <w:rFonts w:asciiTheme="majorHAnsi" w:hAnsiTheme="majorHAnsi" w:cstheme="minorBidi"/>
          <w:b/>
          <w:sz w:val="24"/>
          <w:szCs w:val="24"/>
          <w:lang w:val="en-GB"/>
        </w:rPr>
      </w:pPr>
      <w:r w:rsidRPr="00EC766B">
        <w:rPr>
          <w:rFonts w:asciiTheme="majorHAnsi" w:hAnsiTheme="majorHAnsi" w:cstheme="minorBidi"/>
          <w:b/>
          <w:sz w:val="24"/>
          <w:szCs w:val="24"/>
          <w:lang w:val="en-GB"/>
        </w:rPr>
        <w:t>Bibliography</w:t>
      </w:r>
    </w:p>
    <w:p w14:paraId="5C4F15B1" w14:textId="77777777" w:rsidR="00D237D9" w:rsidRPr="001C6B92" w:rsidRDefault="00D237D9" w:rsidP="00F61A76">
      <w:pPr>
        <w:spacing w:line="360" w:lineRule="auto"/>
        <w:ind w:left="851" w:right="851" w:hanging="851"/>
        <w:contextualSpacing/>
        <w:jc w:val="both"/>
        <w:rPr>
          <w:rFonts w:asciiTheme="majorHAnsi" w:hAnsiTheme="majorHAnsi" w:cstheme="minorBidi"/>
          <w:sz w:val="24"/>
          <w:szCs w:val="24"/>
          <w:lang w:val="en-GB"/>
        </w:rPr>
      </w:pPr>
      <w:r w:rsidRPr="001C6B92">
        <w:rPr>
          <w:rFonts w:asciiTheme="majorHAnsi" w:hAnsiTheme="majorHAnsi" w:cstheme="minorBidi"/>
          <w:sz w:val="24"/>
          <w:szCs w:val="24"/>
          <w:lang w:val="en-GB"/>
        </w:rPr>
        <w:t xml:space="preserve">Árdal, P. S. (1966) </w:t>
      </w:r>
      <w:r w:rsidRPr="001C6B92">
        <w:rPr>
          <w:rFonts w:asciiTheme="majorHAnsi" w:hAnsiTheme="majorHAnsi" w:cstheme="minorBidi"/>
          <w:i/>
          <w:iCs/>
          <w:sz w:val="24"/>
          <w:szCs w:val="24"/>
          <w:lang w:val="en-GB"/>
        </w:rPr>
        <w:t>Passion and Value in Hume’s Treatise</w:t>
      </w:r>
      <w:r w:rsidRPr="001C6B92">
        <w:rPr>
          <w:rFonts w:asciiTheme="majorHAnsi" w:hAnsiTheme="majorHAnsi" w:cstheme="minorBidi"/>
          <w:sz w:val="24"/>
          <w:szCs w:val="24"/>
          <w:lang w:val="en-GB"/>
        </w:rPr>
        <w:t>. Edinburgh: Edinburgh University Press.</w:t>
      </w:r>
    </w:p>
    <w:p w14:paraId="60FFFDFE" w14:textId="77777777" w:rsidR="00D237D9" w:rsidRPr="001C6B92" w:rsidRDefault="00D237D9" w:rsidP="00F61A76">
      <w:pPr>
        <w:spacing w:line="360" w:lineRule="auto"/>
        <w:ind w:left="851" w:right="851" w:hanging="851"/>
        <w:contextualSpacing/>
        <w:jc w:val="both"/>
        <w:rPr>
          <w:rFonts w:asciiTheme="majorHAnsi" w:hAnsiTheme="majorHAnsi" w:cstheme="minorBidi"/>
          <w:sz w:val="24"/>
          <w:szCs w:val="24"/>
          <w:lang w:val="en-GB"/>
        </w:rPr>
      </w:pPr>
      <w:r w:rsidRPr="001C6B92">
        <w:rPr>
          <w:rFonts w:asciiTheme="majorHAnsi" w:hAnsiTheme="majorHAnsi" w:cstheme="minorBidi"/>
          <w:sz w:val="24"/>
          <w:szCs w:val="24"/>
          <w:lang w:val="en-GB"/>
        </w:rPr>
        <w:t xml:space="preserve">Baier, A. (1980) “Hume on Resentment,” </w:t>
      </w:r>
      <w:r w:rsidRPr="001C6B92">
        <w:rPr>
          <w:rFonts w:asciiTheme="majorHAnsi" w:hAnsiTheme="majorHAnsi" w:cstheme="minorBidi"/>
          <w:i/>
          <w:iCs/>
          <w:sz w:val="24"/>
          <w:szCs w:val="24"/>
          <w:lang w:val="en-GB"/>
        </w:rPr>
        <w:t>Hume Studies</w:t>
      </w:r>
      <w:r w:rsidRPr="001C6B92">
        <w:rPr>
          <w:rFonts w:asciiTheme="majorHAnsi" w:hAnsiTheme="majorHAnsi" w:cstheme="minorBidi"/>
          <w:sz w:val="24"/>
          <w:szCs w:val="24"/>
          <w:lang w:val="en-GB"/>
        </w:rPr>
        <w:t>, 6(2), pp. 133-149.</w:t>
      </w:r>
    </w:p>
    <w:p w14:paraId="57BFD92E" w14:textId="77777777" w:rsidR="00516015" w:rsidRPr="00516015" w:rsidRDefault="00D237D9" w:rsidP="00516015">
      <w:pPr>
        <w:spacing w:line="360" w:lineRule="auto"/>
        <w:ind w:left="851" w:right="851" w:hanging="851"/>
        <w:contextualSpacing/>
        <w:jc w:val="both"/>
        <w:rPr>
          <w:rFonts w:asciiTheme="majorHAnsi" w:hAnsiTheme="majorHAnsi" w:cstheme="minorBidi"/>
          <w:sz w:val="24"/>
          <w:szCs w:val="24"/>
          <w:lang w:val="en-US"/>
        </w:rPr>
      </w:pPr>
      <w:r w:rsidRPr="001C6B92">
        <w:rPr>
          <w:rFonts w:asciiTheme="majorHAnsi" w:hAnsiTheme="majorHAnsi" w:cstheme="minorBidi"/>
          <w:sz w:val="24"/>
          <w:szCs w:val="24"/>
          <w:lang w:val="en-GB"/>
        </w:rPr>
        <w:t xml:space="preserve">Baier, A. (1991) </w:t>
      </w:r>
      <w:r w:rsidRPr="001C6B92">
        <w:rPr>
          <w:rFonts w:asciiTheme="majorHAnsi" w:hAnsiTheme="majorHAnsi" w:cstheme="minorBidi"/>
          <w:i/>
          <w:iCs/>
          <w:sz w:val="24"/>
          <w:szCs w:val="24"/>
          <w:lang w:val="en-GB"/>
        </w:rPr>
        <w:t>A Progress of Sentiments. Reflections on Hume’s Treatise</w:t>
      </w:r>
      <w:r w:rsidRPr="001C6B92">
        <w:rPr>
          <w:rFonts w:asciiTheme="majorHAnsi" w:hAnsiTheme="majorHAnsi" w:cstheme="minorBidi"/>
          <w:sz w:val="24"/>
          <w:szCs w:val="24"/>
          <w:lang w:val="en-GB"/>
        </w:rPr>
        <w:t>. Harvard: Harvard University Press.</w:t>
      </w:r>
      <w:r w:rsidR="00516015" w:rsidRPr="00516015">
        <w:rPr>
          <w:rFonts w:asciiTheme="majorHAnsi" w:hAnsiTheme="majorHAnsi" w:cstheme="minorBidi"/>
          <w:sz w:val="24"/>
          <w:szCs w:val="24"/>
          <w:lang w:val="en-US"/>
        </w:rPr>
        <w:t xml:space="preserve"> </w:t>
      </w:r>
    </w:p>
    <w:p w14:paraId="75FBA6BB" w14:textId="77777777" w:rsidR="00516015" w:rsidRDefault="00516015" w:rsidP="00516015">
      <w:pPr>
        <w:spacing w:line="360" w:lineRule="auto"/>
        <w:ind w:left="851" w:right="851" w:hanging="851"/>
        <w:contextualSpacing/>
        <w:jc w:val="both"/>
        <w:rPr>
          <w:rFonts w:asciiTheme="majorHAnsi" w:hAnsiTheme="majorHAnsi" w:cstheme="minorBidi"/>
          <w:sz w:val="24"/>
          <w:szCs w:val="24"/>
          <w:lang w:val="en-US"/>
        </w:rPr>
      </w:pPr>
      <w:r w:rsidRPr="00516015">
        <w:rPr>
          <w:rFonts w:asciiTheme="majorHAnsi" w:hAnsiTheme="majorHAnsi" w:cstheme="minorBidi"/>
          <w:sz w:val="24"/>
          <w:szCs w:val="24"/>
          <w:lang w:val="en-US"/>
        </w:rPr>
        <w:lastRenderedPageBreak/>
        <w:t xml:space="preserve">Baier A. and Waldow A. (2008) “A Conversation between Annette Baier and Anik Waldow about Hume’s Account of Sympathy,” </w:t>
      </w:r>
      <w:r w:rsidRPr="00516015">
        <w:rPr>
          <w:rFonts w:asciiTheme="majorHAnsi" w:hAnsiTheme="majorHAnsi" w:cstheme="minorBidi"/>
          <w:i/>
          <w:iCs/>
          <w:sz w:val="24"/>
          <w:szCs w:val="24"/>
          <w:lang w:val="en-US"/>
        </w:rPr>
        <w:t>Hume Studies</w:t>
      </w:r>
      <w:r w:rsidRPr="00516015">
        <w:rPr>
          <w:rFonts w:asciiTheme="majorHAnsi" w:hAnsiTheme="majorHAnsi" w:cstheme="minorBidi"/>
          <w:sz w:val="24"/>
          <w:szCs w:val="24"/>
          <w:lang w:val="en-US"/>
        </w:rPr>
        <w:t xml:space="preserve">, 34(1), pp. 61–87.  </w:t>
      </w:r>
    </w:p>
    <w:p w14:paraId="523838C9" w14:textId="77777777" w:rsidR="006E21AF" w:rsidRPr="00516015" w:rsidRDefault="006E21AF" w:rsidP="00516015">
      <w:pPr>
        <w:spacing w:line="360" w:lineRule="auto"/>
        <w:ind w:left="851" w:right="851" w:hanging="851"/>
        <w:contextualSpacing/>
        <w:jc w:val="both"/>
        <w:rPr>
          <w:rFonts w:asciiTheme="majorHAnsi" w:hAnsiTheme="majorHAnsi" w:cstheme="minorBidi"/>
          <w:sz w:val="24"/>
          <w:szCs w:val="24"/>
          <w:lang w:val="en-US"/>
        </w:rPr>
      </w:pPr>
      <w:r w:rsidRPr="006E21AF">
        <w:rPr>
          <w:rFonts w:asciiTheme="majorHAnsi" w:hAnsiTheme="majorHAnsi" w:cstheme="minorBidi"/>
          <w:sz w:val="24"/>
          <w:szCs w:val="24"/>
          <w:lang w:val="en-US"/>
        </w:rPr>
        <w:t xml:space="preserve">Cohon R. (1994) “On an Unorthodox Account of Hume’s Moral Psychology,” </w:t>
      </w:r>
      <w:r w:rsidRPr="006E21AF">
        <w:rPr>
          <w:rFonts w:asciiTheme="majorHAnsi" w:hAnsiTheme="majorHAnsi" w:cstheme="minorBidi"/>
          <w:i/>
          <w:iCs/>
          <w:sz w:val="24"/>
          <w:szCs w:val="24"/>
          <w:lang w:val="en-US"/>
        </w:rPr>
        <w:t>Hume Studies</w:t>
      </w:r>
      <w:r>
        <w:rPr>
          <w:rFonts w:asciiTheme="majorHAnsi" w:hAnsiTheme="majorHAnsi" w:cstheme="minorBidi"/>
          <w:sz w:val="24"/>
          <w:szCs w:val="24"/>
          <w:lang w:val="en-US"/>
        </w:rPr>
        <w:t>, 20</w:t>
      </w:r>
      <w:r w:rsidRPr="006E21AF">
        <w:rPr>
          <w:rFonts w:asciiTheme="majorHAnsi" w:hAnsiTheme="majorHAnsi" w:cstheme="minorBidi"/>
          <w:sz w:val="24"/>
          <w:szCs w:val="24"/>
          <w:lang w:val="en-US"/>
        </w:rPr>
        <w:t>(2), pp. 179-194.</w:t>
      </w:r>
    </w:p>
    <w:p w14:paraId="51E763BD" w14:textId="77777777" w:rsidR="00516015" w:rsidRPr="00516015" w:rsidRDefault="00516015" w:rsidP="00F61A76">
      <w:pPr>
        <w:spacing w:line="360" w:lineRule="auto"/>
        <w:ind w:left="851" w:right="851" w:hanging="851"/>
        <w:contextualSpacing/>
        <w:jc w:val="both"/>
        <w:rPr>
          <w:rFonts w:asciiTheme="majorHAnsi" w:hAnsiTheme="majorHAnsi" w:cstheme="minorBidi"/>
          <w:sz w:val="24"/>
          <w:szCs w:val="24"/>
          <w:lang w:val="en-US"/>
        </w:rPr>
      </w:pPr>
      <w:r w:rsidRPr="00516015">
        <w:rPr>
          <w:rFonts w:asciiTheme="majorHAnsi" w:hAnsiTheme="majorHAnsi" w:cstheme="minorBidi"/>
          <w:sz w:val="24"/>
          <w:szCs w:val="24"/>
          <w:lang w:val="en-US"/>
        </w:rPr>
        <w:t xml:space="preserve">Fieser, J. (1994) “Beattie's Lost Letter to the </w:t>
      </w:r>
      <w:r w:rsidRPr="00516015">
        <w:rPr>
          <w:rFonts w:asciiTheme="majorHAnsi" w:hAnsiTheme="majorHAnsi" w:cstheme="minorBidi"/>
          <w:i/>
          <w:iCs/>
          <w:sz w:val="24"/>
          <w:szCs w:val="24"/>
          <w:lang w:val="en-US"/>
        </w:rPr>
        <w:t>London Review</w:t>
      </w:r>
      <w:r w:rsidRPr="00516015">
        <w:rPr>
          <w:rFonts w:asciiTheme="majorHAnsi" w:hAnsiTheme="majorHAnsi" w:cstheme="minorBidi"/>
          <w:sz w:val="24"/>
          <w:szCs w:val="24"/>
          <w:lang w:val="en-US"/>
        </w:rPr>
        <w:t xml:space="preserve">,” </w:t>
      </w:r>
      <w:r w:rsidRPr="00516015">
        <w:rPr>
          <w:rFonts w:asciiTheme="majorHAnsi" w:hAnsiTheme="majorHAnsi" w:cstheme="minorBidi"/>
          <w:i/>
          <w:iCs/>
          <w:sz w:val="24"/>
          <w:szCs w:val="24"/>
          <w:lang w:val="en-US"/>
        </w:rPr>
        <w:t>Hume Studies</w:t>
      </w:r>
      <w:r w:rsidRPr="00516015">
        <w:rPr>
          <w:rFonts w:asciiTheme="majorHAnsi" w:hAnsiTheme="majorHAnsi" w:cstheme="minorBidi"/>
          <w:sz w:val="24"/>
          <w:szCs w:val="24"/>
          <w:lang w:val="en-US"/>
        </w:rPr>
        <w:t>, 20 (1), pp. 73-84.</w:t>
      </w:r>
    </w:p>
    <w:p w14:paraId="34EA3901" w14:textId="77777777" w:rsidR="00C26544" w:rsidRPr="001C6B92" w:rsidRDefault="00C26544" w:rsidP="006609C0">
      <w:pPr>
        <w:spacing w:line="360" w:lineRule="auto"/>
        <w:ind w:left="851" w:right="851" w:hanging="851"/>
        <w:contextualSpacing/>
        <w:jc w:val="both"/>
        <w:rPr>
          <w:rFonts w:asciiTheme="majorHAnsi" w:hAnsiTheme="majorHAnsi" w:cstheme="minorBidi"/>
          <w:sz w:val="24"/>
          <w:szCs w:val="24"/>
          <w:lang w:val="en-GB"/>
        </w:rPr>
      </w:pPr>
      <w:r w:rsidRPr="00C26544">
        <w:rPr>
          <w:rFonts w:asciiTheme="majorHAnsi" w:hAnsiTheme="majorHAnsi" w:cstheme="minorBidi"/>
          <w:sz w:val="24"/>
          <w:szCs w:val="24"/>
          <w:lang w:val="en-GB"/>
        </w:rPr>
        <w:t>Flanagan</w:t>
      </w:r>
      <w:r>
        <w:rPr>
          <w:rFonts w:asciiTheme="majorHAnsi" w:hAnsiTheme="majorHAnsi" w:cstheme="minorBidi"/>
          <w:sz w:val="24"/>
          <w:szCs w:val="24"/>
          <w:lang w:val="en-GB"/>
        </w:rPr>
        <w:t>, O.</w:t>
      </w:r>
      <w:r w:rsidR="006609C0">
        <w:rPr>
          <w:rFonts w:asciiTheme="majorHAnsi" w:hAnsiTheme="majorHAnsi" w:cstheme="minorBidi"/>
          <w:sz w:val="24"/>
          <w:szCs w:val="24"/>
          <w:lang w:val="en-GB"/>
        </w:rPr>
        <w:t xml:space="preserve"> (2017)</w:t>
      </w:r>
      <w:r>
        <w:rPr>
          <w:rFonts w:asciiTheme="majorHAnsi" w:hAnsiTheme="majorHAnsi" w:cstheme="minorBidi"/>
          <w:sz w:val="24"/>
          <w:szCs w:val="24"/>
          <w:lang w:val="en-GB"/>
        </w:rPr>
        <w:t xml:space="preserve"> </w:t>
      </w:r>
      <w:r w:rsidRPr="00C26544">
        <w:rPr>
          <w:rFonts w:asciiTheme="majorHAnsi" w:hAnsiTheme="majorHAnsi" w:cstheme="minorBidi"/>
          <w:i/>
          <w:iCs/>
          <w:sz w:val="24"/>
          <w:szCs w:val="24"/>
          <w:lang w:val="en-GB"/>
        </w:rPr>
        <w:t>The Geography of Morals: Varieties of Moral Possibility</w:t>
      </w:r>
      <w:r>
        <w:rPr>
          <w:rFonts w:asciiTheme="majorHAnsi" w:hAnsiTheme="majorHAnsi" w:cstheme="minorBidi"/>
          <w:sz w:val="24"/>
          <w:szCs w:val="24"/>
          <w:lang w:val="en-GB"/>
        </w:rPr>
        <w:t>. New York: Oxford University Press</w:t>
      </w:r>
      <w:r w:rsidR="006609C0">
        <w:rPr>
          <w:rFonts w:asciiTheme="majorHAnsi" w:hAnsiTheme="majorHAnsi" w:cstheme="minorBidi"/>
          <w:sz w:val="24"/>
          <w:szCs w:val="24"/>
          <w:lang w:val="en-GB"/>
        </w:rPr>
        <w:t>.</w:t>
      </w:r>
    </w:p>
    <w:p w14:paraId="1899B20F" w14:textId="77777777" w:rsidR="00D237D9" w:rsidRPr="001C6B92" w:rsidRDefault="00D237D9" w:rsidP="00167ACA">
      <w:pPr>
        <w:spacing w:line="360" w:lineRule="auto"/>
        <w:ind w:left="851" w:right="851" w:hanging="851"/>
        <w:contextualSpacing/>
        <w:jc w:val="both"/>
        <w:rPr>
          <w:rFonts w:asciiTheme="majorHAnsi" w:hAnsiTheme="majorHAnsi" w:cstheme="minorBidi"/>
          <w:sz w:val="24"/>
          <w:szCs w:val="24"/>
          <w:lang w:val="en-GB"/>
        </w:rPr>
      </w:pPr>
      <w:r w:rsidRPr="001C6B92">
        <w:rPr>
          <w:rFonts w:asciiTheme="majorHAnsi" w:hAnsiTheme="majorHAnsi" w:cstheme="minorBidi"/>
          <w:sz w:val="24"/>
          <w:szCs w:val="24"/>
          <w:lang w:val="en-GB"/>
        </w:rPr>
        <w:t xml:space="preserve">Galvagni, E. (2020) “Hume on Pride, Vanity, and Society,” </w:t>
      </w:r>
      <w:r w:rsidRPr="001C6B92">
        <w:rPr>
          <w:rFonts w:asciiTheme="majorHAnsi" w:hAnsiTheme="majorHAnsi" w:cstheme="minorBidi"/>
          <w:i/>
          <w:iCs/>
          <w:sz w:val="24"/>
          <w:szCs w:val="24"/>
          <w:lang w:val="en-GB"/>
        </w:rPr>
        <w:t>Journal of Scottish Philosophy</w:t>
      </w:r>
      <w:r w:rsidRPr="001C6B92">
        <w:rPr>
          <w:rFonts w:asciiTheme="majorHAnsi" w:hAnsiTheme="majorHAnsi" w:cstheme="minorBidi"/>
          <w:sz w:val="24"/>
          <w:szCs w:val="24"/>
          <w:lang w:val="en-GB"/>
        </w:rPr>
        <w:t>, 18(1).</w:t>
      </w:r>
    </w:p>
    <w:p w14:paraId="5B50A2FE" w14:textId="77777777" w:rsidR="00D237D9" w:rsidRPr="001C6B92" w:rsidRDefault="00D237D9" w:rsidP="00F61A76">
      <w:pPr>
        <w:spacing w:line="360" w:lineRule="auto"/>
        <w:ind w:left="851" w:right="851" w:hanging="851"/>
        <w:contextualSpacing/>
        <w:jc w:val="both"/>
        <w:rPr>
          <w:rFonts w:asciiTheme="majorHAnsi" w:hAnsiTheme="majorHAnsi" w:cstheme="minorBidi"/>
          <w:sz w:val="24"/>
          <w:szCs w:val="24"/>
          <w:lang w:val="en-GB"/>
        </w:rPr>
      </w:pPr>
      <w:proofErr w:type="spellStart"/>
      <w:r w:rsidRPr="001C6B92">
        <w:rPr>
          <w:rFonts w:asciiTheme="majorHAnsi" w:hAnsiTheme="majorHAnsi" w:cstheme="minorBidi"/>
          <w:sz w:val="24"/>
          <w:szCs w:val="24"/>
          <w:lang w:val="en-GB"/>
        </w:rPr>
        <w:t>Gelfert</w:t>
      </w:r>
      <w:proofErr w:type="spellEnd"/>
      <w:r w:rsidRPr="001C6B92">
        <w:rPr>
          <w:rFonts w:asciiTheme="majorHAnsi" w:hAnsiTheme="majorHAnsi" w:cstheme="minorBidi"/>
          <w:sz w:val="24"/>
          <w:szCs w:val="24"/>
          <w:lang w:val="en-GB"/>
        </w:rPr>
        <w:t xml:space="preserve">, A. (2013) “Hume on Curiosity,” </w:t>
      </w:r>
      <w:r w:rsidRPr="001C6B92">
        <w:rPr>
          <w:rFonts w:asciiTheme="majorHAnsi" w:hAnsiTheme="majorHAnsi" w:cstheme="minorBidi"/>
          <w:i/>
          <w:iCs/>
          <w:sz w:val="24"/>
          <w:szCs w:val="24"/>
          <w:lang w:val="en-GB"/>
        </w:rPr>
        <w:t>British Journal for the History of Philosophy</w:t>
      </w:r>
      <w:r w:rsidRPr="001C6B92">
        <w:rPr>
          <w:rFonts w:asciiTheme="majorHAnsi" w:hAnsiTheme="majorHAnsi" w:cstheme="minorBidi"/>
          <w:sz w:val="24"/>
          <w:szCs w:val="24"/>
          <w:lang w:val="en-GB"/>
        </w:rPr>
        <w:t>, 21(4), pp. 711-732.</w:t>
      </w:r>
    </w:p>
    <w:p w14:paraId="3F89D74B" w14:textId="77777777" w:rsidR="001C6B92" w:rsidRDefault="001C6B92" w:rsidP="00F61A76">
      <w:pPr>
        <w:spacing w:line="360" w:lineRule="auto"/>
        <w:ind w:left="851" w:right="851" w:hanging="851"/>
        <w:contextualSpacing/>
        <w:jc w:val="both"/>
        <w:rPr>
          <w:rFonts w:asciiTheme="majorHAnsi" w:hAnsiTheme="majorHAnsi" w:cstheme="minorBidi"/>
          <w:sz w:val="24"/>
          <w:szCs w:val="24"/>
          <w:lang w:val="en-GB"/>
        </w:rPr>
      </w:pPr>
      <w:r w:rsidRPr="001C6B92">
        <w:rPr>
          <w:rFonts w:asciiTheme="majorHAnsi" w:hAnsiTheme="majorHAnsi" w:cstheme="minorBidi"/>
          <w:sz w:val="24"/>
          <w:szCs w:val="24"/>
        </w:rPr>
        <w:t xml:space="preserve">Giacomoni, P. (2014), </w:t>
      </w:r>
      <w:r w:rsidRPr="001C6B92">
        <w:rPr>
          <w:rFonts w:asciiTheme="majorHAnsi" w:hAnsiTheme="majorHAnsi" w:cstheme="minorBidi"/>
          <w:i/>
          <w:iCs/>
          <w:sz w:val="24"/>
          <w:szCs w:val="24"/>
        </w:rPr>
        <w:t>Ardore. Quattro prospettive sull’ira da Achille agli Indignados</w:t>
      </w:r>
      <w:r w:rsidRPr="001C6B92">
        <w:rPr>
          <w:rFonts w:asciiTheme="majorHAnsi" w:hAnsiTheme="majorHAnsi" w:cstheme="minorBidi"/>
          <w:sz w:val="24"/>
          <w:szCs w:val="24"/>
        </w:rPr>
        <w:t xml:space="preserve">. </w:t>
      </w:r>
      <w:r w:rsidRPr="001C6B92">
        <w:rPr>
          <w:rFonts w:asciiTheme="majorHAnsi" w:hAnsiTheme="majorHAnsi" w:cstheme="minorBidi"/>
          <w:sz w:val="24"/>
          <w:szCs w:val="24"/>
          <w:lang w:val="en-GB"/>
        </w:rPr>
        <w:t>Roma: Carocci.</w:t>
      </w:r>
    </w:p>
    <w:p w14:paraId="26153D1A" w14:textId="77777777" w:rsidR="006146FE" w:rsidRDefault="006146FE" w:rsidP="00E127DD">
      <w:pPr>
        <w:spacing w:line="360" w:lineRule="auto"/>
        <w:ind w:left="851" w:right="850" w:hanging="851"/>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G</w:t>
      </w:r>
      <w:r w:rsidRPr="006146FE">
        <w:rPr>
          <w:rFonts w:asciiTheme="majorHAnsi" w:hAnsiTheme="majorHAnsi" w:cstheme="minorBidi"/>
          <w:sz w:val="24"/>
          <w:szCs w:val="24"/>
          <w:lang w:val="en-GB"/>
        </w:rPr>
        <w:t>reco, L</w:t>
      </w:r>
      <w:r>
        <w:rPr>
          <w:rFonts w:asciiTheme="majorHAnsi" w:hAnsiTheme="majorHAnsi" w:cstheme="minorBidi"/>
          <w:sz w:val="24"/>
          <w:szCs w:val="24"/>
          <w:lang w:val="en-GB"/>
        </w:rPr>
        <w:t xml:space="preserve">. (2012) </w:t>
      </w:r>
      <w:r w:rsidRPr="006146FE">
        <w:rPr>
          <w:rFonts w:asciiTheme="majorHAnsi" w:hAnsiTheme="majorHAnsi" w:cstheme="minorBidi"/>
          <w:sz w:val="24"/>
          <w:szCs w:val="24"/>
          <w:lang w:val="en-GB"/>
        </w:rPr>
        <w:t xml:space="preserve">‘The Force of Sympathy in the Ethics of David Hume’. In </w:t>
      </w:r>
      <w:r w:rsidRPr="006146FE">
        <w:rPr>
          <w:rFonts w:asciiTheme="majorHAnsi" w:hAnsiTheme="majorHAnsi" w:cstheme="minorBidi"/>
          <w:i/>
          <w:iCs/>
          <w:sz w:val="24"/>
          <w:szCs w:val="24"/>
          <w:lang w:val="en-GB"/>
        </w:rPr>
        <w:t>Hume Readings</w:t>
      </w:r>
      <w:r w:rsidRPr="006146FE">
        <w:rPr>
          <w:rFonts w:asciiTheme="majorHAnsi" w:hAnsiTheme="majorHAnsi" w:cstheme="minorBidi"/>
          <w:sz w:val="24"/>
          <w:szCs w:val="24"/>
          <w:lang w:val="en-GB"/>
        </w:rPr>
        <w:t xml:space="preserve">, edited by Lorenzo Greco and Alessio Vaccari, 193–210. Rome: </w:t>
      </w:r>
      <w:proofErr w:type="spellStart"/>
      <w:r w:rsidRPr="006146FE">
        <w:rPr>
          <w:rFonts w:asciiTheme="majorHAnsi" w:hAnsiTheme="majorHAnsi" w:cstheme="minorBidi"/>
          <w:sz w:val="24"/>
          <w:szCs w:val="24"/>
          <w:lang w:val="en-GB"/>
        </w:rPr>
        <w:t>Edizioni</w:t>
      </w:r>
      <w:proofErr w:type="spellEnd"/>
      <w:r w:rsidRPr="006146FE">
        <w:rPr>
          <w:rFonts w:asciiTheme="majorHAnsi" w:hAnsiTheme="majorHAnsi" w:cstheme="minorBidi"/>
          <w:sz w:val="24"/>
          <w:szCs w:val="24"/>
          <w:lang w:val="en-GB"/>
        </w:rPr>
        <w:t xml:space="preserve"> di </w:t>
      </w:r>
      <w:proofErr w:type="spellStart"/>
      <w:r w:rsidRPr="006146FE">
        <w:rPr>
          <w:rFonts w:asciiTheme="majorHAnsi" w:hAnsiTheme="majorHAnsi" w:cstheme="minorBidi"/>
          <w:sz w:val="24"/>
          <w:szCs w:val="24"/>
          <w:lang w:val="en-GB"/>
        </w:rPr>
        <w:t>storia</w:t>
      </w:r>
      <w:proofErr w:type="spellEnd"/>
      <w:r w:rsidRPr="006146FE">
        <w:rPr>
          <w:rFonts w:asciiTheme="majorHAnsi" w:hAnsiTheme="majorHAnsi" w:cstheme="minorBidi"/>
          <w:sz w:val="24"/>
          <w:szCs w:val="24"/>
          <w:lang w:val="en-GB"/>
        </w:rPr>
        <w:t xml:space="preserve"> e </w:t>
      </w:r>
      <w:proofErr w:type="spellStart"/>
      <w:r w:rsidRPr="006146FE">
        <w:rPr>
          <w:rFonts w:asciiTheme="majorHAnsi" w:hAnsiTheme="majorHAnsi" w:cstheme="minorBidi"/>
          <w:sz w:val="24"/>
          <w:szCs w:val="24"/>
          <w:lang w:val="en-GB"/>
        </w:rPr>
        <w:t>letteratura</w:t>
      </w:r>
      <w:proofErr w:type="spellEnd"/>
      <w:r>
        <w:rPr>
          <w:rFonts w:asciiTheme="majorHAnsi" w:hAnsiTheme="majorHAnsi" w:cstheme="minorBidi"/>
          <w:sz w:val="24"/>
          <w:szCs w:val="24"/>
          <w:lang w:val="en-GB"/>
        </w:rPr>
        <w:t>.</w:t>
      </w:r>
    </w:p>
    <w:p w14:paraId="17D5D4A8" w14:textId="77777777" w:rsidR="00516015" w:rsidRDefault="00516015" w:rsidP="00E127DD">
      <w:pPr>
        <w:spacing w:line="360" w:lineRule="auto"/>
        <w:ind w:left="851" w:right="850" w:hanging="851"/>
        <w:contextualSpacing/>
        <w:jc w:val="both"/>
        <w:rPr>
          <w:rFonts w:asciiTheme="majorHAnsi" w:hAnsiTheme="majorHAnsi" w:cstheme="minorBidi"/>
          <w:sz w:val="24"/>
          <w:szCs w:val="24"/>
          <w:lang w:val="en-US"/>
        </w:rPr>
      </w:pPr>
      <w:r w:rsidRPr="00516015">
        <w:rPr>
          <w:rFonts w:asciiTheme="majorHAnsi" w:hAnsiTheme="majorHAnsi" w:cstheme="minorBidi"/>
          <w:sz w:val="24"/>
          <w:szCs w:val="24"/>
          <w:lang w:val="en-US"/>
        </w:rPr>
        <w:t xml:space="preserve">Henderson, R. (1990) “David Hume on Personal Identity and the Indirect Passions,” </w:t>
      </w:r>
      <w:r w:rsidRPr="00516015">
        <w:rPr>
          <w:rFonts w:asciiTheme="majorHAnsi" w:hAnsiTheme="majorHAnsi" w:cstheme="minorBidi"/>
          <w:i/>
          <w:iCs/>
          <w:sz w:val="24"/>
          <w:szCs w:val="24"/>
          <w:lang w:val="en-US"/>
        </w:rPr>
        <w:t>Hume Studies</w:t>
      </w:r>
      <w:r w:rsidRPr="00516015">
        <w:rPr>
          <w:rFonts w:asciiTheme="majorHAnsi" w:hAnsiTheme="majorHAnsi" w:cstheme="minorBidi"/>
          <w:sz w:val="24"/>
          <w:szCs w:val="24"/>
          <w:lang w:val="en-US"/>
        </w:rPr>
        <w:t>, 16(1), p. 33-44.</w:t>
      </w:r>
    </w:p>
    <w:p w14:paraId="014BEC14" w14:textId="77777777" w:rsidR="00E127DD" w:rsidRPr="00E127DD" w:rsidRDefault="00E127DD" w:rsidP="00C7572F">
      <w:pPr>
        <w:spacing w:line="360" w:lineRule="auto"/>
        <w:ind w:left="851" w:right="850" w:hanging="851"/>
        <w:contextualSpacing/>
        <w:jc w:val="both"/>
        <w:rPr>
          <w:rFonts w:asciiTheme="majorHAnsi" w:hAnsiTheme="majorHAnsi" w:cstheme="minorBidi"/>
          <w:sz w:val="24"/>
          <w:szCs w:val="24"/>
          <w:lang w:val="en-US"/>
        </w:rPr>
      </w:pPr>
      <w:r w:rsidRPr="00E127DD">
        <w:rPr>
          <w:rFonts w:asciiTheme="majorHAnsi" w:hAnsiTheme="majorHAnsi" w:cstheme="minorBidi"/>
          <w:sz w:val="24"/>
          <w:szCs w:val="24"/>
          <w:lang w:val="en-US"/>
        </w:rPr>
        <w:t xml:space="preserve">Hume, D. [1739-40]. </w:t>
      </w:r>
      <w:r w:rsidRPr="00E127DD">
        <w:rPr>
          <w:rFonts w:asciiTheme="majorHAnsi" w:hAnsiTheme="majorHAnsi" w:cstheme="minorBidi"/>
          <w:i/>
          <w:iCs/>
          <w:sz w:val="24"/>
          <w:szCs w:val="24"/>
          <w:lang w:val="en-US"/>
        </w:rPr>
        <w:t>A Treatise of Human Nature</w:t>
      </w:r>
      <w:r w:rsidRPr="00E127DD">
        <w:rPr>
          <w:rFonts w:asciiTheme="majorHAnsi" w:hAnsiTheme="majorHAnsi" w:cstheme="minorBidi"/>
          <w:sz w:val="24"/>
          <w:szCs w:val="24"/>
          <w:lang w:val="en-US"/>
        </w:rPr>
        <w:t xml:space="preserve">. </w:t>
      </w:r>
      <w:r w:rsidR="00C7572F">
        <w:rPr>
          <w:rFonts w:asciiTheme="majorHAnsi" w:hAnsiTheme="majorHAnsi" w:cstheme="minorBidi"/>
          <w:sz w:val="24"/>
          <w:szCs w:val="24"/>
          <w:lang w:val="en-US"/>
        </w:rPr>
        <w:t>Edited by Norton, D. F. and Norton, M. J.</w:t>
      </w:r>
      <w:r w:rsidRPr="00E127DD">
        <w:rPr>
          <w:rFonts w:asciiTheme="majorHAnsi" w:hAnsiTheme="majorHAnsi" w:cstheme="minorBidi"/>
          <w:sz w:val="24"/>
          <w:szCs w:val="24"/>
          <w:lang w:val="en-US"/>
        </w:rPr>
        <w:t xml:space="preserve"> Oxford: Oxford University Press, </w:t>
      </w:r>
      <w:r w:rsidR="00C7572F">
        <w:rPr>
          <w:rFonts w:asciiTheme="majorHAnsi" w:hAnsiTheme="majorHAnsi" w:cstheme="minorBidi"/>
          <w:sz w:val="24"/>
          <w:szCs w:val="24"/>
          <w:lang w:val="en-US"/>
        </w:rPr>
        <w:t>2007</w:t>
      </w:r>
      <w:r w:rsidRPr="00E127DD">
        <w:rPr>
          <w:rFonts w:asciiTheme="majorHAnsi" w:hAnsiTheme="majorHAnsi" w:cstheme="minorBidi"/>
          <w:sz w:val="24"/>
          <w:szCs w:val="24"/>
          <w:lang w:val="en-US"/>
        </w:rPr>
        <w:t>.</w:t>
      </w:r>
    </w:p>
    <w:p w14:paraId="58AC73D6" w14:textId="77777777" w:rsidR="00E127DD" w:rsidRPr="00E127DD" w:rsidRDefault="00E127DD" w:rsidP="005063B6">
      <w:pPr>
        <w:spacing w:line="360" w:lineRule="auto"/>
        <w:ind w:left="851" w:right="850" w:hanging="851"/>
        <w:contextualSpacing/>
        <w:jc w:val="both"/>
        <w:rPr>
          <w:rFonts w:asciiTheme="majorHAnsi" w:hAnsiTheme="majorHAnsi" w:cstheme="minorBidi"/>
          <w:sz w:val="24"/>
          <w:szCs w:val="24"/>
          <w:lang w:val="en-US"/>
        </w:rPr>
      </w:pPr>
      <w:r w:rsidRPr="00E127DD">
        <w:rPr>
          <w:rFonts w:asciiTheme="majorHAnsi" w:hAnsiTheme="majorHAnsi" w:cstheme="minorBidi"/>
          <w:sz w:val="24"/>
          <w:szCs w:val="24"/>
          <w:lang w:val="en-US"/>
        </w:rPr>
        <w:t>Hume, D. [1741]. “</w:t>
      </w:r>
      <w:r w:rsidR="005063B6" w:rsidRPr="005063B6">
        <w:rPr>
          <w:rFonts w:asciiTheme="majorHAnsi" w:hAnsiTheme="majorHAnsi" w:cstheme="minorBidi"/>
          <w:sz w:val="24"/>
          <w:szCs w:val="24"/>
          <w:lang w:val="en-US"/>
        </w:rPr>
        <w:t>Of the Immortality of the Soul</w:t>
      </w:r>
      <w:r w:rsidRPr="00E127DD">
        <w:rPr>
          <w:rFonts w:asciiTheme="majorHAnsi" w:hAnsiTheme="majorHAnsi" w:cstheme="minorBidi"/>
          <w:sz w:val="24"/>
          <w:szCs w:val="24"/>
          <w:lang w:val="en-US"/>
        </w:rPr>
        <w:t xml:space="preserve">,” in </w:t>
      </w:r>
      <w:r w:rsidRPr="005063B6">
        <w:rPr>
          <w:rFonts w:asciiTheme="majorHAnsi" w:hAnsiTheme="majorHAnsi" w:cstheme="minorBidi"/>
          <w:i/>
          <w:iCs/>
          <w:sz w:val="24"/>
          <w:szCs w:val="24"/>
          <w:lang w:val="en-US"/>
        </w:rPr>
        <w:t>Essays: Moral, Political, Literary</w:t>
      </w:r>
      <w:r w:rsidRPr="00E127DD">
        <w:rPr>
          <w:rFonts w:asciiTheme="majorHAnsi" w:hAnsiTheme="majorHAnsi" w:cstheme="minorBidi"/>
          <w:sz w:val="24"/>
          <w:szCs w:val="24"/>
          <w:lang w:val="en-US"/>
        </w:rPr>
        <w:t>,</w:t>
      </w:r>
      <w:r>
        <w:rPr>
          <w:rFonts w:asciiTheme="majorHAnsi" w:hAnsiTheme="majorHAnsi" w:cstheme="minorBidi"/>
          <w:sz w:val="24"/>
          <w:szCs w:val="24"/>
          <w:lang w:val="en-US"/>
        </w:rPr>
        <w:t xml:space="preserve"> </w:t>
      </w:r>
      <w:r w:rsidRPr="00E127DD">
        <w:rPr>
          <w:rFonts w:asciiTheme="majorHAnsi" w:hAnsiTheme="majorHAnsi" w:cstheme="minorBidi"/>
          <w:sz w:val="24"/>
          <w:szCs w:val="24"/>
          <w:lang w:val="en-US"/>
        </w:rPr>
        <w:t xml:space="preserve">(ed.) E. F. Miller. Indianapolis: Liberty Classics: </w:t>
      </w:r>
      <w:r w:rsidR="005063B6" w:rsidRPr="005063B6">
        <w:rPr>
          <w:rFonts w:asciiTheme="majorHAnsi" w:hAnsiTheme="majorHAnsi" w:cstheme="minorBidi"/>
          <w:sz w:val="24"/>
          <w:szCs w:val="24"/>
          <w:lang w:val="en-US"/>
        </w:rPr>
        <w:t>590-98</w:t>
      </w:r>
      <w:r w:rsidRPr="005063B6">
        <w:rPr>
          <w:rFonts w:asciiTheme="majorHAnsi" w:hAnsiTheme="majorHAnsi" w:cstheme="minorBidi"/>
          <w:sz w:val="24"/>
          <w:szCs w:val="24"/>
          <w:lang w:val="en-US"/>
        </w:rPr>
        <w:t>, 1985.</w:t>
      </w:r>
    </w:p>
    <w:p w14:paraId="6AE4B7E6" w14:textId="77777777" w:rsidR="00E127DD" w:rsidRDefault="00E127DD" w:rsidP="00C7572F">
      <w:pPr>
        <w:spacing w:line="360" w:lineRule="auto"/>
        <w:ind w:left="851" w:right="850" w:hanging="851"/>
        <w:contextualSpacing/>
        <w:jc w:val="both"/>
        <w:rPr>
          <w:rFonts w:asciiTheme="majorHAnsi" w:hAnsiTheme="majorHAnsi" w:cstheme="minorBidi"/>
          <w:sz w:val="24"/>
          <w:szCs w:val="24"/>
          <w:lang w:val="en-US"/>
        </w:rPr>
      </w:pPr>
      <w:r w:rsidRPr="00E127DD">
        <w:rPr>
          <w:rFonts w:asciiTheme="majorHAnsi" w:hAnsiTheme="majorHAnsi" w:cstheme="minorBidi"/>
          <w:sz w:val="24"/>
          <w:szCs w:val="24"/>
          <w:lang w:val="en-US"/>
        </w:rPr>
        <w:t>Hume, D. [1748</w:t>
      </w:r>
      <w:r w:rsidR="00C7572F">
        <w:rPr>
          <w:rFonts w:asciiTheme="majorHAnsi" w:hAnsiTheme="majorHAnsi" w:cstheme="minorBidi"/>
          <w:sz w:val="24"/>
          <w:szCs w:val="24"/>
          <w:lang w:val="en-US"/>
        </w:rPr>
        <w:t xml:space="preserve">] An </w:t>
      </w:r>
      <w:r w:rsidRPr="00E127DD">
        <w:rPr>
          <w:rFonts w:asciiTheme="majorHAnsi" w:hAnsiTheme="majorHAnsi" w:cstheme="minorBidi"/>
          <w:i/>
          <w:iCs/>
          <w:sz w:val="24"/>
          <w:szCs w:val="24"/>
          <w:lang w:val="en-US"/>
        </w:rPr>
        <w:t>Enquir</w:t>
      </w:r>
      <w:r w:rsidR="00C7572F">
        <w:rPr>
          <w:rFonts w:asciiTheme="majorHAnsi" w:hAnsiTheme="majorHAnsi" w:cstheme="minorBidi"/>
          <w:i/>
          <w:iCs/>
          <w:sz w:val="24"/>
          <w:szCs w:val="24"/>
          <w:lang w:val="en-US"/>
        </w:rPr>
        <w:t>y</w:t>
      </w:r>
      <w:r w:rsidRPr="00E127DD">
        <w:rPr>
          <w:rFonts w:asciiTheme="majorHAnsi" w:hAnsiTheme="majorHAnsi" w:cstheme="minorBidi"/>
          <w:i/>
          <w:iCs/>
          <w:sz w:val="24"/>
          <w:szCs w:val="24"/>
          <w:lang w:val="en-US"/>
        </w:rPr>
        <w:t xml:space="preserve"> concerning Human Understanding</w:t>
      </w:r>
      <w:r w:rsidR="00C7572F" w:rsidRPr="00C7572F">
        <w:rPr>
          <w:rFonts w:asciiTheme="majorHAnsi" w:hAnsiTheme="majorHAnsi" w:cstheme="minorBidi"/>
          <w:sz w:val="24"/>
          <w:szCs w:val="24"/>
          <w:lang w:val="en-US"/>
        </w:rPr>
        <w:t>.</w:t>
      </w:r>
      <w:r w:rsidR="00C7572F">
        <w:rPr>
          <w:rFonts w:asciiTheme="majorHAnsi" w:hAnsiTheme="majorHAnsi" w:cstheme="minorBidi"/>
          <w:sz w:val="24"/>
          <w:szCs w:val="24"/>
          <w:lang w:val="en-US"/>
        </w:rPr>
        <w:t xml:space="preserve"> Edited by Beauchamp, T. L.</w:t>
      </w:r>
      <w:r w:rsidRPr="00E127DD">
        <w:rPr>
          <w:rFonts w:asciiTheme="majorHAnsi" w:hAnsiTheme="majorHAnsi" w:cstheme="minorBidi"/>
          <w:sz w:val="24"/>
          <w:szCs w:val="24"/>
          <w:lang w:val="en-US"/>
        </w:rPr>
        <w:t xml:space="preserve"> Oxford: Oxford</w:t>
      </w:r>
      <w:r>
        <w:rPr>
          <w:rFonts w:asciiTheme="majorHAnsi" w:hAnsiTheme="majorHAnsi" w:cstheme="minorBidi"/>
          <w:sz w:val="24"/>
          <w:szCs w:val="24"/>
          <w:lang w:val="en-US"/>
        </w:rPr>
        <w:t xml:space="preserve"> </w:t>
      </w:r>
      <w:r w:rsidRPr="00E127DD">
        <w:rPr>
          <w:rFonts w:asciiTheme="majorHAnsi" w:hAnsiTheme="majorHAnsi" w:cstheme="minorBidi"/>
          <w:sz w:val="24"/>
          <w:szCs w:val="24"/>
          <w:lang w:val="en-US"/>
        </w:rPr>
        <w:t>University Press, 19</w:t>
      </w:r>
      <w:r w:rsidR="00C7572F">
        <w:rPr>
          <w:rFonts w:asciiTheme="majorHAnsi" w:hAnsiTheme="majorHAnsi" w:cstheme="minorBidi"/>
          <w:sz w:val="24"/>
          <w:szCs w:val="24"/>
          <w:lang w:val="en-US"/>
        </w:rPr>
        <w:t>99</w:t>
      </w:r>
      <w:r w:rsidRPr="00E127DD">
        <w:rPr>
          <w:rFonts w:asciiTheme="majorHAnsi" w:hAnsiTheme="majorHAnsi" w:cstheme="minorBidi"/>
          <w:sz w:val="24"/>
          <w:szCs w:val="24"/>
          <w:lang w:val="en-US"/>
        </w:rPr>
        <w:t>.</w:t>
      </w:r>
    </w:p>
    <w:p w14:paraId="636FF215" w14:textId="77777777" w:rsidR="00C7572F" w:rsidRPr="00E127DD" w:rsidRDefault="00C7572F" w:rsidP="00C7572F">
      <w:pPr>
        <w:spacing w:line="360" w:lineRule="auto"/>
        <w:ind w:left="851" w:right="850" w:hanging="851"/>
        <w:contextualSpacing/>
        <w:jc w:val="both"/>
        <w:rPr>
          <w:rFonts w:asciiTheme="majorHAnsi" w:hAnsiTheme="majorHAnsi" w:cstheme="minorBidi"/>
          <w:sz w:val="24"/>
          <w:szCs w:val="24"/>
          <w:lang w:val="en-US"/>
        </w:rPr>
      </w:pPr>
      <w:r w:rsidRPr="00E127DD">
        <w:rPr>
          <w:rFonts w:asciiTheme="majorHAnsi" w:hAnsiTheme="majorHAnsi" w:cstheme="minorBidi"/>
          <w:sz w:val="24"/>
          <w:szCs w:val="24"/>
          <w:lang w:val="en-US"/>
        </w:rPr>
        <w:t xml:space="preserve">Hume, D. </w:t>
      </w:r>
      <w:r>
        <w:rPr>
          <w:rFonts w:asciiTheme="majorHAnsi" w:hAnsiTheme="majorHAnsi" w:cstheme="minorBidi"/>
          <w:sz w:val="24"/>
          <w:szCs w:val="24"/>
          <w:lang w:val="en-US"/>
        </w:rPr>
        <w:t>[</w:t>
      </w:r>
      <w:r w:rsidRPr="00E127DD">
        <w:rPr>
          <w:rFonts w:asciiTheme="majorHAnsi" w:hAnsiTheme="majorHAnsi" w:cstheme="minorBidi"/>
          <w:sz w:val="24"/>
          <w:szCs w:val="24"/>
          <w:lang w:val="en-US"/>
        </w:rPr>
        <w:t xml:space="preserve">1751]. </w:t>
      </w:r>
      <w:r>
        <w:rPr>
          <w:rFonts w:asciiTheme="majorHAnsi" w:hAnsiTheme="majorHAnsi" w:cstheme="minorBidi"/>
          <w:sz w:val="24"/>
          <w:szCs w:val="24"/>
          <w:lang w:val="en-US"/>
        </w:rPr>
        <w:t xml:space="preserve">An </w:t>
      </w:r>
      <w:r w:rsidRPr="00E127DD">
        <w:rPr>
          <w:rFonts w:asciiTheme="majorHAnsi" w:hAnsiTheme="majorHAnsi" w:cstheme="minorBidi"/>
          <w:i/>
          <w:iCs/>
          <w:sz w:val="24"/>
          <w:szCs w:val="24"/>
          <w:lang w:val="en-US"/>
        </w:rPr>
        <w:t>Enquir</w:t>
      </w:r>
      <w:r>
        <w:rPr>
          <w:rFonts w:asciiTheme="majorHAnsi" w:hAnsiTheme="majorHAnsi" w:cstheme="minorBidi"/>
          <w:i/>
          <w:iCs/>
          <w:sz w:val="24"/>
          <w:szCs w:val="24"/>
          <w:lang w:val="en-US"/>
        </w:rPr>
        <w:t>y</w:t>
      </w:r>
      <w:r w:rsidRPr="00E127DD">
        <w:rPr>
          <w:rFonts w:asciiTheme="majorHAnsi" w:hAnsiTheme="majorHAnsi" w:cstheme="minorBidi"/>
          <w:i/>
          <w:iCs/>
          <w:sz w:val="24"/>
          <w:szCs w:val="24"/>
          <w:lang w:val="en-US"/>
        </w:rPr>
        <w:t xml:space="preserve"> concerning the Principles of Morals</w:t>
      </w:r>
      <w:r w:rsidRPr="00E127DD">
        <w:rPr>
          <w:rFonts w:asciiTheme="majorHAnsi" w:hAnsiTheme="majorHAnsi" w:cstheme="minorBidi"/>
          <w:sz w:val="24"/>
          <w:szCs w:val="24"/>
          <w:lang w:val="en-US"/>
        </w:rPr>
        <w:t xml:space="preserve">. </w:t>
      </w:r>
      <w:r>
        <w:rPr>
          <w:rFonts w:asciiTheme="majorHAnsi" w:hAnsiTheme="majorHAnsi" w:cstheme="minorBidi"/>
          <w:sz w:val="24"/>
          <w:szCs w:val="24"/>
          <w:lang w:val="en-US"/>
        </w:rPr>
        <w:t>Edited by Beauchamp, T. L</w:t>
      </w:r>
      <w:r w:rsidRPr="00E127DD">
        <w:rPr>
          <w:rFonts w:asciiTheme="majorHAnsi" w:hAnsiTheme="majorHAnsi" w:cstheme="minorBidi"/>
          <w:sz w:val="24"/>
          <w:szCs w:val="24"/>
          <w:lang w:val="en-US"/>
        </w:rPr>
        <w:t>. Oxford: Oxford</w:t>
      </w:r>
      <w:r>
        <w:rPr>
          <w:rFonts w:asciiTheme="majorHAnsi" w:hAnsiTheme="majorHAnsi" w:cstheme="minorBidi"/>
          <w:sz w:val="24"/>
          <w:szCs w:val="24"/>
          <w:lang w:val="en-US"/>
        </w:rPr>
        <w:t xml:space="preserve"> </w:t>
      </w:r>
      <w:r w:rsidRPr="00E127DD">
        <w:rPr>
          <w:rFonts w:asciiTheme="majorHAnsi" w:hAnsiTheme="majorHAnsi" w:cstheme="minorBidi"/>
          <w:sz w:val="24"/>
          <w:szCs w:val="24"/>
          <w:lang w:val="en-US"/>
        </w:rPr>
        <w:t>University Press, 19</w:t>
      </w:r>
      <w:r>
        <w:rPr>
          <w:rFonts w:asciiTheme="majorHAnsi" w:hAnsiTheme="majorHAnsi" w:cstheme="minorBidi"/>
          <w:sz w:val="24"/>
          <w:szCs w:val="24"/>
          <w:lang w:val="en-US"/>
        </w:rPr>
        <w:t>98</w:t>
      </w:r>
      <w:r w:rsidRPr="00E127DD">
        <w:rPr>
          <w:rFonts w:asciiTheme="majorHAnsi" w:hAnsiTheme="majorHAnsi" w:cstheme="minorBidi"/>
          <w:sz w:val="24"/>
          <w:szCs w:val="24"/>
          <w:lang w:val="en-US"/>
        </w:rPr>
        <w:t>.</w:t>
      </w:r>
    </w:p>
    <w:p w14:paraId="58A6EF76" w14:textId="77777777" w:rsidR="00E127DD" w:rsidRDefault="00E127DD" w:rsidP="00464564">
      <w:pPr>
        <w:spacing w:line="360" w:lineRule="auto"/>
        <w:ind w:left="851" w:right="850" w:hanging="851"/>
        <w:contextualSpacing/>
        <w:jc w:val="both"/>
        <w:rPr>
          <w:rFonts w:asciiTheme="majorHAnsi" w:hAnsiTheme="majorHAnsi" w:cstheme="minorBidi"/>
          <w:sz w:val="24"/>
          <w:szCs w:val="24"/>
          <w:lang w:val="en-US"/>
        </w:rPr>
      </w:pPr>
      <w:r w:rsidRPr="002532DD">
        <w:rPr>
          <w:rFonts w:asciiTheme="majorHAnsi" w:hAnsiTheme="majorHAnsi" w:cstheme="minorBidi"/>
          <w:sz w:val="24"/>
          <w:szCs w:val="24"/>
          <w:lang w:val="en-US"/>
        </w:rPr>
        <w:t>Hume, D. [175</w:t>
      </w:r>
      <w:r w:rsidR="00A5642E" w:rsidRPr="002532DD">
        <w:rPr>
          <w:rFonts w:asciiTheme="majorHAnsi" w:hAnsiTheme="majorHAnsi" w:cstheme="minorBidi"/>
          <w:sz w:val="24"/>
          <w:szCs w:val="24"/>
          <w:lang w:val="en-US"/>
        </w:rPr>
        <w:t>4-62</w:t>
      </w:r>
      <w:r w:rsidRPr="002532DD">
        <w:rPr>
          <w:rFonts w:asciiTheme="majorHAnsi" w:hAnsiTheme="majorHAnsi" w:cstheme="minorBidi"/>
          <w:sz w:val="24"/>
          <w:szCs w:val="24"/>
          <w:lang w:val="en-US"/>
        </w:rPr>
        <w:t xml:space="preserve">]. </w:t>
      </w:r>
      <w:r w:rsidR="00A5642E" w:rsidRPr="002532DD">
        <w:rPr>
          <w:rFonts w:asciiTheme="majorHAnsi" w:hAnsiTheme="majorHAnsi" w:cstheme="minorBidi"/>
          <w:i/>
          <w:iCs/>
          <w:sz w:val="24"/>
          <w:szCs w:val="24"/>
          <w:lang w:val="en-US"/>
        </w:rPr>
        <w:t xml:space="preserve">The History of England from the Invasion of Julius Caesar to the Revolution in 1688, </w:t>
      </w:r>
      <w:r w:rsidR="00A5642E" w:rsidRPr="002532DD">
        <w:rPr>
          <w:rFonts w:asciiTheme="majorHAnsi" w:hAnsiTheme="majorHAnsi" w:cstheme="minorBidi"/>
          <w:sz w:val="24"/>
          <w:szCs w:val="24"/>
          <w:lang w:val="en-US"/>
        </w:rPr>
        <w:t>Foreword by Todd</w:t>
      </w:r>
      <w:r w:rsidR="002532DD" w:rsidRPr="002532DD">
        <w:rPr>
          <w:rFonts w:asciiTheme="majorHAnsi" w:hAnsiTheme="majorHAnsi" w:cstheme="minorBidi"/>
          <w:sz w:val="24"/>
          <w:szCs w:val="24"/>
          <w:lang w:val="en-US"/>
        </w:rPr>
        <w:t xml:space="preserve"> W.B.</w:t>
      </w:r>
      <w:r w:rsidR="00A5642E" w:rsidRPr="002532DD">
        <w:rPr>
          <w:rFonts w:asciiTheme="majorHAnsi" w:hAnsiTheme="majorHAnsi" w:cstheme="minorBidi"/>
          <w:sz w:val="24"/>
          <w:szCs w:val="24"/>
          <w:lang w:val="en-US"/>
        </w:rPr>
        <w:t>, 6 vols.</w:t>
      </w:r>
      <w:r w:rsidR="002532DD" w:rsidRPr="002532DD">
        <w:rPr>
          <w:rFonts w:asciiTheme="majorHAnsi" w:hAnsiTheme="majorHAnsi" w:cstheme="minorBidi"/>
          <w:i/>
          <w:iCs/>
          <w:sz w:val="24"/>
          <w:szCs w:val="24"/>
          <w:lang w:val="en-US"/>
        </w:rPr>
        <w:t xml:space="preserve"> </w:t>
      </w:r>
      <w:r w:rsidR="00A5642E" w:rsidRPr="002532DD">
        <w:rPr>
          <w:rFonts w:asciiTheme="majorHAnsi" w:hAnsiTheme="majorHAnsi" w:cstheme="minorBidi"/>
          <w:sz w:val="24"/>
          <w:szCs w:val="24"/>
          <w:lang w:val="en-US"/>
        </w:rPr>
        <w:t>Indianapolis: Liberty Fund</w:t>
      </w:r>
      <w:r w:rsidR="002532DD" w:rsidRPr="002532DD">
        <w:rPr>
          <w:rFonts w:asciiTheme="majorHAnsi" w:hAnsiTheme="majorHAnsi" w:cstheme="minorBidi"/>
          <w:sz w:val="24"/>
          <w:szCs w:val="24"/>
          <w:lang w:val="en-US"/>
        </w:rPr>
        <w:t>, 1983</w:t>
      </w:r>
      <w:r w:rsidR="00A5642E" w:rsidRPr="002532DD">
        <w:rPr>
          <w:rFonts w:asciiTheme="majorHAnsi" w:hAnsiTheme="majorHAnsi" w:cstheme="minorBidi"/>
          <w:sz w:val="24"/>
          <w:szCs w:val="24"/>
          <w:lang w:val="en-US"/>
        </w:rPr>
        <w:t xml:space="preserve">. Consulted online: </w:t>
      </w:r>
      <w:r w:rsidR="002532DD" w:rsidRPr="002532DD">
        <w:rPr>
          <w:rFonts w:asciiTheme="majorHAnsi" w:hAnsiTheme="majorHAnsi" w:cstheme="minorBidi"/>
          <w:sz w:val="24"/>
          <w:szCs w:val="24"/>
          <w:lang w:val="en-US"/>
        </w:rPr>
        <w:t xml:space="preserve">https://oll.libertyfund.org/titles/hume-the-history-of-england-6-vols </w:t>
      </w:r>
      <w:r w:rsidR="00464564">
        <w:rPr>
          <w:rFonts w:asciiTheme="majorHAnsi" w:hAnsiTheme="majorHAnsi" w:cstheme="minorBidi"/>
          <w:sz w:val="24"/>
          <w:szCs w:val="24"/>
          <w:lang w:val="en-US"/>
        </w:rPr>
        <w:t>(30</w:t>
      </w:r>
      <w:r w:rsidR="00A5642E" w:rsidRPr="002532DD">
        <w:rPr>
          <w:rFonts w:asciiTheme="majorHAnsi" w:hAnsiTheme="majorHAnsi" w:cstheme="minorBidi"/>
          <w:sz w:val="24"/>
          <w:szCs w:val="24"/>
          <w:lang w:val="en-US"/>
        </w:rPr>
        <w:t>/0</w:t>
      </w:r>
      <w:r w:rsidR="00464564">
        <w:rPr>
          <w:rFonts w:asciiTheme="majorHAnsi" w:hAnsiTheme="majorHAnsi" w:cstheme="minorBidi"/>
          <w:sz w:val="24"/>
          <w:szCs w:val="24"/>
          <w:lang w:val="en-US"/>
        </w:rPr>
        <w:t>6</w:t>
      </w:r>
      <w:r w:rsidR="00A5642E" w:rsidRPr="002532DD">
        <w:rPr>
          <w:rFonts w:asciiTheme="majorHAnsi" w:hAnsiTheme="majorHAnsi" w:cstheme="minorBidi"/>
          <w:sz w:val="24"/>
          <w:szCs w:val="24"/>
          <w:lang w:val="en-US"/>
        </w:rPr>
        <w:t>/19)</w:t>
      </w:r>
      <w:r w:rsidR="00A5642E" w:rsidRPr="002532DD">
        <w:rPr>
          <w:rFonts w:asciiTheme="majorHAnsi" w:hAnsiTheme="majorHAnsi" w:cstheme="minorBidi"/>
          <w:i/>
          <w:iCs/>
          <w:sz w:val="24"/>
          <w:szCs w:val="24"/>
          <w:lang w:val="en-US"/>
        </w:rPr>
        <w:t xml:space="preserve"> </w:t>
      </w:r>
    </w:p>
    <w:p w14:paraId="173D67EC" w14:textId="77777777" w:rsidR="00E127DD" w:rsidRDefault="00E127DD" w:rsidP="00C7572F">
      <w:pPr>
        <w:spacing w:line="360" w:lineRule="auto"/>
        <w:ind w:left="851" w:right="850" w:hanging="851"/>
        <w:contextualSpacing/>
        <w:jc w:val="both"/>
        <w:rPr>
          <w:rFonts w:asciiTheme="majorHAnsi" w:hAnsiTheme="majorHAnsi" w:cstheme="minorBidi"/>
          <w:sz w:val="24"/>
          <w:szCs w:val="24"/>
          <w:lang w:val="en-US"/>
        </w:rPr>
      </w:pPr>
      <w:r w:rsidRPr="00E127DD">
        <w:rPr>
          <w:rFonts w:asciiTheme="majorHAnsi" w:hAnsiTheme="majorHAnsi" w:cstheme="minorBidi"/>
          <w:sz w:val="24"/>
          <w:szCs w:val="24"/>
          <w:lang w:val="en-US"/>
        </w:rPr>
        <w:lastRenderedPageBreak/>
        <w:t xml:space="preserve">Hume, D. [1777] “My Own Life,” in </w:t>
      </w:r>
      <w:r w:rsidRPr="00E127DD">
        <w:rPr>
          <w:rFonts w:asciiTheme="majorHAnsi" w:hAnsiTheme="majorHAnsi" w:cstheme="minorBidi"/>
          <w:i/>
          <w:iCs/>
          <w:sz w:val="24"/>
          <w:szCs w:val="24"/>
          <w:lang w:val="en-US"/>
        </w:rPr>
        <w:t>The Letters of David Hume</w:t>
      </w:r>
      <w:r w:rsidRPr="00E127DD">
        <w:rPr>
          <w:rFonts w:asciiTheme="majorHAnsi" w:hAnsiTheme="majorHAnsi" w:cstheme="minorBidi"/>
          <w:sz w:val="24"/>
          <w:szCs w:val="24"/>
          <w:lang w:val="en-US"/>
        </w:rPr>
        <w:t>, edited by Greig</w:t>
      </w:r>
      <w:r w:rsidR="00C7572F">
        <w:rPr>
          <w:rFonts w:asciiTheme="majorHAnsi" w:hAnsiTheme="majorHAnsi" w:cstheme="minorBidi"/>
          <w:sz w:val="24"/>
          <w:szCs w:val="24"/>
          <w:lang w:val="en-US"/>
        </w:rPr>
        <w:t>,</w:t>
      </w:r>
      <w:r w:rsidR="00C7572F" w:rsidRPr="00C7572F">
        <w:rPr>
          <w:rFonts w:asciiTheme="majorHAnsi" w:hAnsiTheme="majorHAnsi" w:cstheme="minorBidi"/>
          <w:sz w:val="24"/>
          <w:szCs w:val="24"/>
          <w:lang w:val="en-US"/>
        </w:rPr>
        <w:t xml:space="preserve"> </w:t>
      </w:r>
      <w:r w:rsidR="00C7572F" w:rsidRPr="00E127DD">
        <w:rPr>
          <w:rFonts w:asciiTheme="majorHAnsi" w:hAnsiTheme="majorHAnsi" w:cstheme="minorBidi"/>
          <w:sz w:val="24"/>
          <w:szCs w:val="24"/>
          <w:lang w:val="en-US"/>
        </w:rPr>
        <w:t>J.</w:t>
      </w:r>
      <w:r w:rsidR="00C7572F">
        <w:rPr>
          <w:rFonts w:asciiTheme="majorHAnsi" w:hAnsiTheme="majorHAnsi" w:cstheme="minorBidi"/>
          <w:sz w:val="24"/>
          <w:szCs w:val="24"/>
          <w:lang w:val="en-US"/>
        </w:rPr>
        <w:t xml:space="preserve"> </w:t>
      </w:r>
      <w:r w:rsidR="00C7572F" w:rsidRPr="00E127DD">
        <w:rPr>
          <w:rFonts w:asciiTheme="majorHAnsi" w:hAnsiTheme="majorHAnsi" w:cstheme="minorBidi"/>
          <w:sz w:val="24"/>
          <w:szCs w:val="24"/>
          <w:lang w:val="en-US"/>
        </w:rPr>
        <w:t>Y.</w:t>
      </w:r>
      <w:r w:rsidR="00C7572F">
        <w:rPr>
          <w:rFonts w:asciiTheme="majorHAnsi" w:hAnsiTheme="majorHAnsi" w:cstheme="minorBidi"/>
          <w:sz w:val="24"/>
          <w:szCs w:val="24"/>
          <w:lang w:val="en-US"/>
        </w:rPr>
        <w:t xml:space="preserve"> </w:t>
      </w:r>
      <w:r w:rsidR="00C7572F" w:rsidRPr="00E127DD">
        <w:rPr>
          <w:rFonts w:asciiTheme="majorHAnsi" w:hAnsiTheme="majorHAnsi" w:cstheme="minorBidi"/>
          <w:sz w:val="24"/>
          <w:szCs w:val="24"/>
          <w:lang w:val="en-US"/>
        </w:rPr>
        <w:t>T.</w:t>
      </w:r>
      <w:r w:rsidRPr="00E127DD">
        <w:rPr>
          <w:rFonts w:asciiTheme="majorHAnsi" w:hAnsiTheme="majorHAnsi" w:cstheme="minorBidi"/>
          <w:sz w:val="24"/>
          <w:szCs w:val="24"/>
          <w:lang w:val="en-US"/>
        </w:rPr>
        <w:t>, 2 Vols. Oxford:</w:t>
      </w:r>
      <w:r>
        <w:rPr>
          <w:rFonts w:asciiTheme="majorHAnsi" w:hAnsiTheme="majorHAnsi" w:cstheme="minorBidi"/>
          <w:sz w:val="24"/>
          <w:szCs w:val="24"/>
          <w:lang w:val="en-US"/>
        </w:rPr>
        <w:t xml:space="preserve"> </w:t>
      </w:r>
      <w:r w:rsidRPr="00E127DD">
        <w:rPr>
          <w:rFonts w:asciiTheme="majorHAnsi" w:hAnsiTheme="majorHAnsi" w:cstheme="minorBidi"/>
          <w:sz w:val="24"/>
          <w:szCs w:val="24"/>
          <w:lang w:val="en-US"/>
        </w:rPr>
        <w:t>Clarendon Press: (I): 1–7, 1932.</w:t>
      </w:r>
    </w:p>
    <w:p w14:paraId="29C88B59" w14:textId="77777777" w:rsidR="00AF3C86" w:rsidRDefault="00AF3C86" w:rsidP="00AF3C86">
      <w:pPr>
        <w:spacing w:line="360" w:lineRule="auto"/>
        <w:ind w:left="851" w:right="850" w:hanging="851"/>
        <w:contextualSpacing/>
        <w:jc w:val="both"/>
        <w:rPr>
          <w:rFonts w:asciiTheme="majorHAnsi" w:hAnsiTheme="majorHAnsi" w:cstheme="minorBidi"/>
          <w:sz w:val="24"/>
          <w:szCs w:val="24"/>
          <w:lang w:val="en-GB"/>
        </w:rPr>
      </w:pPr>
      <w:proofErr w:type="spellStart"/>
      <w:r w:rsidRPr="00464564">
        <w:rPr>
          <w:rFonts w:asciiTheme="majorHAnsi" w:hAnsiTheme="majorHAnsi" w:cstheme="minorBidi"/>
          <w:sz w:val="24"/>
          <w:szCs w:val="24"/>
          <w:lang w:val="en-GB"/>
        </w:rPr>
        <w:t>Immerwahr</w:t>
      </w:r>
      <w:proofErr w:type="spellEnd"/>
      <w:r w:rsidRPr="00464564">
        <w:rPr>
          <w:rFonts w:asciiTheme="majorHAnsi" w:hAnsiTheme="majorHAnsi" w:cstheme="minorBidi"/>
          <w:sz w:val="24"/>
          <w:szCs w:val="24"/>
          <w:lang w:val="en-GB"/>
        </w:rPr>
        <w:t>, J. (1992) “Hume</w:t>
      </w:r>
      <w:r w:rsidRPr="00AF3C86">
        <w:rPr>
          <w:rFonts w:asciiTheme="majorHAnsi" w:hAnsiTheme="majorHAnsi" w:cstheme="minorBidi"/>
          <w:sz w:val="24"/>
          <w:szCs w:val="24"/>
          <w:lang w:val="en-GB"/>
        </w:rPr>
        <w:t xml:space="preserve"> on Tranquillizing the Passions</w:t>
      </w:r>
      <w:r>
        <w:rPr>
          <w:rFonts w:asciiTheme="majorHAnsi" w:hAnsiTheme="majorHAnsi" w:cstheme="minorBidi"/>
          <w:sz w:val="24"/>
          <w:szCs w:val="24"/>
          <w:lang w:val="en-GB"/>
        </w:rPr>
        <w:t xml:space="preserve">,” </w:t>
      </w:r>
      <w:r w:rsidRPr="00464564">
        <w:rPr>
          <w:rFonts w:asciiTheme="majorHAnsi" w:hAnsiTheme="majorHAnsi" w:cstheme="minorBidi"/>
          <w:i/>
          <w:iCs/>
          <w:sz w:val="24"/>
          <w:szCs w:val="24"/>
          <w:lang w:val="en-GB"/>
        </w:rPr>
        <w:t>Hume Studies</w:t>
      </w:r>
      <w:r w:rsidRPr="00AF3C86">
        <w:rPr>
          <w:rFonts w:asciiTheme="majorHAnsi" w:hAnsiTheme="majorHAnsi" w:cstheme="minorBidi"/>
          <w:sz w:val="24"/>
          <w:szCs w:val="24"/>
          <w:lang w:val="en-GB"/>
        </w:rPr>
        <w:t>, 18</w:t>
      </w:r>
      <w:r>
        <w:rPr>
          <w:rFonts w:asciiTheme="majorHAnsi" w:hAnsiTheme="majorHAnsi" w:cstheme="minorBidi"/>
          <w:sz w:val="24"/>
          <w:szCs w:val="24"/>
          <w:lang w:val="en-GB"/>
        </w:rPr>
        <w:t>(2),</w:t>
      </w:r>
      <w:r w:rsidRPr="00AF3C86">
        <w:rPr>
          <w:rFonts w:asciiTheme="majorHAnsi" w:hAnsiTheme="majorHAnsi" w:cstheme="minorBidi"/>
          <w:sz w:val="24"/>
          <w:szCs w:val="24"/>
          <w:lang w:val="en-GB"/>
        </w:rPr>
        <w:t xml:space="preserve"> pp. 293-314</w:t>
      </w:r>
      <w:r>
        <w:rPr>
          <w:rFonts w:asciiTheme="majorHAnsi" w:hAnsiTheme="majorHAnsi" w:cstheme="minorBidi"/>
          <w:sz w:val="24"/>
          <w:szCs w:val="24"/>
          <w:lang w:val="en-GB"/>
        </w:rPr>
        <w:t>.</w:t>
      </w:r>
    </w:p>
    <w:p w14:paraId="0D969B2B" w14:textId="77777777" w:rsidR="00D237D9" w:rsidRDefault="00D237D9" w:rsidP="00E127DD">
      <w:pPr>
        <w:spacing w:line="360" w:lineRule="auto"/>
        <w:ind w:left="851" w:right="850" w:hanging="851"/>
        <w:contextualSpacing/>
        <w:jc w:val="both"/>
        <w:rPr>
          <w:rFonts w:asciiTheme="majorHAnsi" w:hAnsiTheme="majorHAnsi" w:cstheme="minorBidi"/>
          <w:sz w:val="24"/>
          <w:szCs w:val="24"/>
          <w:lang w:val="en-GB"/>
        </w:rPr>
      </w:pPr>
      <w:proofErr w:type="spellStart"/>
      <w:r w:rsidRPr="001C6B92">
        <w:rPr>
          <w:rFonts w:asciiTheme="majorHAnsi" w:hAnsiTheme="majorHAnsi" w:cstheme="minorBidi"/>
          <w:sz w:val="24"/>
          <w:szCs w:val="24"/>
          <w:lang w:val="en-GB"/>
        </w:rPr>
        <w:t>Immerwahr</w:t>
      </w:r>
      <w:proofErr w:type="spellEnd"/>
      <w:r w:rsidRPr="001C6B92">
        <w:rPr>
          <w:rFonts w:asciiTheme="majorHAnsi" w:hAnsiTheme="majorHAnsi" w:cstheme="minorBidi"/>
          <w:sz w:val="24"/>
          <w:szCs w:val="24"/>
          <w:lang w:val="en-GB"/>
        </w:rPr>
        <w:t xml:space="preserve">, J. (1994) “Hume’s Dissertation on the Passions,” </w:t>
      </w:r>
      <w:r w:rsidRPr="001C6B92">
        <w:rPr>
          <w:rFonts w:asciiTheme="majorHAnsi" w:hAnsiTheme="majorHAnsi" w:cstheme="minorBidi"/>
          <w:i/>
          <w:iCs/>
          <w:sz w:val="24"/>
          <w:szCs w:val="24"/>
          <w:lang w:val="en-GB"/>
        </w:rPr>
        <w:t>Journal of the History of Philosophy</w:t>
      </w:r>
      <w:r w:rsidRPr="001C6B92">
        <w:rPr>
          <w:rFonts w:asciiTheme="majorHAnsi" w:hAnsiTheme="majorHAnsi" w:cstheme="minorBidi"/>
          <w:sz w:val="24"/>
          <w:szCs w:val="24"/>
          <w:lang w:val="en-GB"/>
        </w:rPr>
        <w:t>, 32, pp. 225-240.</w:t>
      </w:r>
    </w:p>
    <w:p w14:paraId="65CB7F2F" w14:textId="77777777" w:rsidR="006E21AF" w:rsidRPr="006E21AF" w:rsidRDefault="006E21AF" w:rsidP="006E21AF">
      <w:pPr>
        <w:spacing w:line="360" w:lineRule="auto"/>
        <w:ind w:left="851" w:right="850" w:hanging="851"/>
        <w:contextualSpacing/>
        <w:jc w:val="both"/>
        <w:rPr>
          <w:rFonts w:asciiTheme="majorHAnsi" w:hAnsiTheme="majorHAnsi" w:cstheme="minorBidi"/>
          <w:sz w:val="24"/>
          <w:szCs w:val="24"/>
          <w:lang w:val="en-US"/>
        </w:rPr>
      </w:pPr>
      <w:proofErr w:type="spellStart"/>
      <w:r w:rsidRPr="006E21AF">
        <w:rPr>
          <w:rFonts w:asciiTheme="majorHAnsi" w:hAnsiTheme="majorHAnsi" w:cstheme="minorBidi"/>
          <w:sz w:val="24"/>
          <w:szCs w:val="24"/>
          <w:lang w:val="en-US"/>
        </w:rPr>
        <w:t>Kuflik</w:t>
      </w:r>
      <w:proofErr w:type="spellEnd"/>
      <w:r w:rsidRPr="006E21AF">
        <w:rPr>
          <w:rFonts w:asciiTheme="majorHAnsi" w:hAnsiTheme="majorHAnsi" w:cstheme="minorBidi"/>
          <w:sz w:val="24"/>
          <w:szCs w:val="24"/>
          <w:lang w:val="en-US"/>
        </w:rPr>
        <w:t xml:space="preserve"> A. (1998) “Hume on Justice to Animals, Indians and Women,” </w:t>
      </w:r>
      <w:r w:rsidRPr="006E21AF">
        <w:rPr>
          <w:rFonts w:asciiTheme="majorHAnsi" w:hAnsiTheme="majorHAnsi" w:cstheme="minorBidi"/>
          <w:i/>
          <w:iCs/>
          <w:sz w:val="24"/>
          <w:szCs w:val="24"/>
          <w:lang w:val="en-US"/>
        </w:rPr>
        <w:t>Hume Studies</w:t>
      </w:r>
      <w:r w:rsidRPr="006E21AF">
        <w:rPr>
          <w:rFonts w:asciiTheme="majorHAnsi" w:hAnsiTheme="majorHAnsi" w:cstheme="minorBidi"/>
          <w:sz w:val="24"/>
          <w:szCs w:val="24"/>
          <w:lang w:val="en-US"/>
        </w:rPr>
        <w:t>, 24(1), pp. 53-70.</w:t>
      </w:r>
    </w:p>
    <w:p w14:paraId="4ADB219D" w14:textId="77777777" w:rsidR="00922A9D" w:rsidRDefault="00922A9D" w:rsidP="00922A9D">
      <w:pPr>
        <w:spacing w:line="360" w:lineRule="auto"/>
        <w:ind w:left="851" w:right="850" w:hanging="851"/>
        <w:contextualSpacing/>
        <w:jc w:val="both"/>
        <w:rPr>
          <w:rFonts w:asciiTheme="majorHAnsi" w:hAnsiTheme="majorHAnsi" w:cstheme="minorBidi"/>
          <w:sz w:val="24"/>
          <w:szCs w:val="24"/>
        </w:rPr>
      </w:pPr>
      <w:r w:rsidRPr="00922A9D">
        <w:rPr>
          <w:rFonts w:asciiTheme="majorHAnsi" w:hAnsiTheme="majorHAnsi" w:cstheme="minorBidi"/>
          <w:sz w:val="24"/>
          <w:szCs w:val="24"/>
        </w:rPr>
        <w:t>Mazza, E. (</w:t>
      </w:r>
      <w:r>
        <w:rPr>
          <w:rFonts w:asciiTheme="majorHAnsi" w:hAnsiTheme="majorHAnsi" w:cstheme="minorBidi"/>
          <w:sz w:val="24"/>
          <w:szCs w:val="24"/>
        </w:rPr>
        <w:t>2012</w:t>
      </w:r>
      <w:r w:rsidRPr="00922A9D">
        <w:rPr>
          <w:rFonts w:asciiTheme="majorHAnsi" w:hAnsiTheme="majorHAnsi" w:cstheme="minorBidi"/>
          <w:sz w:val="24"/>
          <w:szCs w:val="24"/>
        </w:rPr>
        <w:t xml:space="preserve">) </w:t>
      </w:r>
      <w:r w:rsidRPr="00922A9D">
        <w:rPr>
          <w:rFonts w:asciiTheme="majorHAnsi" w:hAnsiTheme="majorHAnsi" w:cstheme="minorBidi"/>
          <w:i/>
          <w:iCs/>
          <w:sz w:val="24"/>
          <w:szCs w:val="24"/>
        </w:rPr>
        <w:t>La peste in fondo al pozzo. L’anatomia astrusa di David Hume</w:t>
      </w:r>
      <w:r>
        <w:rPr>
          <w:rFonts w:asciiTheme="majorHAnsi" w:hAnsiTheme="majorHAnsi" w:cstheme="minorBidi"/>
          <w:sz w:val="24"/>
          <w:szCs w:val="24"/>
        </w:rPr>
        <w:t xml:space="preserve">, Milano: </w:t>
      </w:r>
      <w:proofErr w:type="spellStart"/>
      <w:r>
        <w:rPr>
          <w:rFonts w:asciiTheme="majorHAnsi" w:hAnsiTheme="majorHAnsi" w:cstheme="minorBidi"/>
          <w:sz w:val="24"/>
          <w:szCs w:val="24"/>
        </w:rPr>
        <w:t>Mimesis</w:t>
      </w:r>
      <w:proofErr w:type="spellEnd"/>
      <w:r>
        <w:rPr>
          <w:rFonts w:asciiTheme="majorHAnsi" w:hAnsiTheme="majorHAnsi" w:cstheme="minorBidi"/>
          <w:sz w:val="24"/>
          <w:szCs w:val="24"/>
        </w:rPr>
        <w:t xml:space="preserve">. </w:t>
      </w:r>
    </w:p>
    <w:p w14:paraId="53A56152" w14:textId="77777777" w:rsidR="0021483F" w:rsidRPr="00922A9D" w:rsidRDefault="0021483F" w:rsidP="0021483F">
      <w:pPr>
        <w:spacing w:line="360" w:lineRule="auto"/>
        <w:ind w:left="851" w:right="850" w:hanging="851"/>
        <w:contextualSpacing/>
        <w:jc w:val="both"/>
        <w:rPr>
          <w:rFonts w:asciiTheme="majorHAnsi" w:hAnsiTheme="majorHAnsi" w:cstheme="minorBidi"/>
          <w:sz w:val="24"/>
          <w:szCs w:val="24"/>
        </w:rPr>
      </w:pPr>
      <w:proofErr w:type="spellStart"/>
      <w:r w:rsidRPr="0021483F">
        <w:rPr>
          <w:rFonts w:asciiTheme="majorHAnsi" w:hAnsiTheme="majorHAnsi" w:cstheme="minorBidi"/>
          <w:sz w:val="24"/>
          <w:szCs w:val="24"/>
          <w:lang w:val="fr-FR"/>
        </w:rPr>
        <w:t>Mazza</w:t>
      </w:r>
      <w:proofErr w:type="spellEnd"/>
      <w:r>
        <w:rPr>
          <w:rFonts w:asciiTheme="majorHAnsi" w:hAnsiTheme="majorHAnsi" w:cstheme="minorBidi"/>
          <w:sz w:val="24"/>
          <w:szCs w:val="24"/>
          <w:lang w:val="fr-FR"/>
        </w:rPr>
        <w:t>, E.</w:t>
      </w:r>
      <w:r w:rsidRPr="0021483F">
        <w:rPr>
          <w:rFonts w:asciiTheme="majorHAnsi" w:hAnsiTheme="majorHAnsi" w:cstheme="minorBidi"/>
          <w:sz w:val="24"/>
          <w:szCs w:val="24"/>
          <w:lang w:val="fr-FR"/>
        </w:rPr>
        <w:t xml:space="preserve"> (2019) “</w:t>
      </w:r>
      <w:r w:rsidRPr="00B1049F">
        <w:rPr>
          <w:rFonts w:asciiTheme="majorHAnsi" w:hAnsiTheme="majorHAnsi" w:cstheme="minorBidi"/>
          <w:i/>
          <w:iCs/>
          <w:sz w:val="24"/>
          <w:szCs w:val="24"/>
          <w:lang w:val="fr-FR"/>
        </w:rPr>
        <w:t>Mille choses de sa part</w:t>
      </w:r>
      <w:r w:rsidRPr="0021483F">
        <w:rPr>
          <w:rFonts w:asciiTheme="majorHAnsi" w:hAnsiTheme="majorHAnsi" w:cstheme="minorBidi"/>
          <w:sz w:val="24"/>
          <w:szCs w:val="24"/>
          <w:lang w:val="fr-FR"/>
        </w:rPr>
        <w:t xml:space="preserve">. </w:t>
      </w:r>
      <w:r w:rsidRPr="0021483F">
        <w:rPr>
          <w:rFonts w:asciiTheme="majorHAnsi" w:hAnsiTheme="majorHAnsi" w:cstheme="minorBidi"/>
          <w:sz w:val="24"/>
          <w:szCs w:val="24"/>
        </w:rPr>
        <w:t>Hume, Ramsay and</w:t>
      </w:r>
      <w:r>
        <w:rPr>
          <w:rFonts w:asciiTheme="majorHAnsi" w:hAnsiTheme="majorHAnsi" w:cstheme="minorBidi"/>
          <w:sz w:val="24"/>
          <w:szCs w:val="24"/>
        </w:rPr>
        <w:t xml:space="preserve"> </w:t>
      </w:r>
      <w:r w:rsidRPr="0021483F">
        <w:rPr>
          <w:rFonts w:asciiTheme="majorHAnsi" w:hAnsiTheme="majorHAnsi" w:cstheme="minorBidi"/>
          <w:sz w:val="24"/>
          <w:szCs w:val="24"/>
        </w:rPr>
        <w:t xml:space="preserve">Beccaria,” </w:t>
      </w:r>
      <w:r w:rsidRPr="0021483F">
        <w:rPr>
          <w:rFonts w:asciiTheme="majorHAnsi" w:hAnsiTheme="majorHAnsi" w:cstheme="minorBidi"/>
          <w:i/>
          <w:iCs/>
          <w:sz w:val="24"/>
          <w:szCs w:val="24"/>
        </w:rPr>
        <w:t>Diciottesimo Secolo</w:t>
      </w:r>
      <w:r>
        <w:rPr>
          <w:rFonts w:asciiTheme="majorHAnsi" w:hAnsiTheme="majorHAnsi" w:cstheme="minorBidi"/>
          <w:sz w:val="24"/>
          <w:szCs w:val="24"/>
        </w:rPr>
        <w:t xml:space="preserve">, 4, pp. </w:t>
      </w:r>
      <w:r w:rsidRPr="0021483F">
        <w:rPr>
          <w:rFonts w:asciiTheme="majorHAnsi" w:hAnsiTheme="majorHAnsi" w:cstheme="minorBidi"/>
          <w:sz w:val="24"/>
          <w:szCs w:val="24"/>
        </w:rPr>
        <w:t>121-129.</w:t>
      </w:r>
    </w:p>
    <w:p w14:paraId="0A93661A" w14:textId="77777777" w:rsidR="00D237D9" w:rsidRDefault="00D237D9" w:rsidP="00F61A76">
      <w:pPr>
        <w:spacing w:line="360" w:lineRule="auto"/>
        <w:ind w:left="851" w:right="850" w:hanging="851"/>
        <w:contextualSpacing/>
        <w:jc w:val="both"/>
        <w:rPr>
          <w:rFonts w:asciiTheme="majorHAnsi" w:hAnsiTheme="majorHAnsi" w:cstheme="minorBidi"/>
          <w:sz w:val="24"/>
          <w:szCs w:val="24"/>
          <w:lang w:val="en-GB"/>
        </w:rPr>
      </w:pPr>
      <w:r w:rsidRPr="001C6B92">
        <w:rPr>
          <w:rFonts w:asciiTheme="majorHAnsi" w:hAnsiTheme="majorHAnsi" w:cstheme="minorBidi"/>
          <w:sz w:val="24"/>
          <w:szCs w:val="24"/>
          <w:lang w:val="en-GB"/>
        </w:rPr>
        <w:t xml:space="preserve">McIntyre, J. (2000) “Hume’s Passions: Direct and Indirect,” </w:t>
      </w:r>
      <w:r w:rsidRPr="001C6B92">
        <w:rPr>
          <w:rFonts w:asciiTheme="majorHAnsi" w:hAnsiTheme="majorHAnsi" w:cstheme="minorBidi"/>
          <w:i/>
          <w:iCs/>
          <w:sz w:val="24"/>
          <w:szCs w:val="24"/>
          <w:lang w:val="en-GB"/>
        </w:rPr>
        <w:t>Hume Studies</w:t>
      </w:r>
      <w:r w:rsidRPr="001C6B92">
        <w:rPr>
          <w:rFonts w:asciiTheme="majorHAnsi" w:hAnsiTheme="majorHAnsi" w:cstheme="minorBidi"/>
          <w:sz w:val="24"/>
          <w:szCs w:val="24"/>
          <w:lang w:val="en-GB"/>
        </w:rPr>
        <w:t xml:space="preserve">, 24 (1), pp. 77–86. </w:t>
      </w:r>
    </w:p>
    <w:p w14:paraId="53C0A8B8" w14:textId="77777777" w:rsidR="00494409" w:rsidRDefault="00494409" w:rsidP="00A72B2A">
      <w:pPr>
        <w:spacing w:line="360" w:lineRule="auto"/>
        <w:ind w:left="851" w:right="850" w:hanging="851"/>
        <w:contextualSpacing/>
        <w:jc w:val="both"/>
        <w:rPr>
          <w:rFonts w:asciiTheme="majorHAnsi" w:hAnsiTheme="majorHAnsi" w:cstheme="minorBidi"/>
          <w:sz w:val="24"/>
          <w:szCs w:val="24"/>
          <w:lang w:val="en-GB"/>
        </w:rPr>
      </w:pPr>
      <w:r w:rsidRPr="00C8515D">
        <w:rPr>
          <w:rFonts w:asciiTheme="majorHAnsi" w:hAnsiTheme="majorHAnsi" w:cstheme="minorBidi"/>
          <w:sz w:val="24"/>
          <w:szCs w:val="24"/>
          <w:lang w:val="en-US"/>
        </w:rPr>
        <w:t>Merivale</w:t>
      </w:r>
      <w:r>
        <w:rPr>
          <w:rFonts w:asciiTheme="majorHAnsi" w:hAnsiTheme="majorHAnsi" w:cstheme="minorBidi"/>
          <w:sz w:val="24"/>
          <w:szCs w:val="24"/>
          <w:lang w:val="en-US"/>
        </w:rPr>
        <w:t>, A. (2009) “</w:t>
      </w:r>
      <w:r w:rsidRPr="00C8515D">
        <w:rPr>
          <w:rFonts w:asciiTheme="majorHAnsi" w:hAnsiTheme="majorHAnsi" w:cstheme="minorBidi"/>
          <w:sz w:val="24"/>
          <w:szCs w:val="24"/>
          <w:lang w:val="en-US"/>
        </w:rPr>
        <w:t>Hume’s Mature Account of the Indirect Passions</w:t>
      </w:r>
      <w:r>
        <w:rPr>
          <w:rFonts w:asciiTheme="majorHAnsi" w:hAnsiTheme="majorHAnsi" w:cstheme="minorBidi"/>
          <w:sz w:val="24"/>
          <w:szCs w:val="24"/>
          <w:lang w:val="en-US"/>
        </w:rPr>
        <w:t xml:space="preserve">,” </w:t>
      </w:r>
      <w:r w:rsidRPr="00C8515D">
        <w:rPr>
          <w:rFonts w:asciiTheme="majorHAnsi" w:hAnsiTheme="majorHAnsi" w:cstheme="minorBidi"/>
          <w:i/>
          <w:iCs/>
          <w:sz w:val="24"/>
          <w:szCs w:val="24"/>
          <w:lang w:val="en-US"/>
        </w:rPr>
        <w:t>Hume Studies</w:t>
      </w:r>
      <w:r>
        <w:rPr>
          <w:rFonts w:asciiTheme="majorHAnsi" w:hAnsiTheme="majorHAnsi" w:cstheme="minorBidi"/>
          <w:sz w:val="24"/>
          <w:szCs w:val="24"/>
          <w:lang w:val="en-US"/>
        </w:rPr>
        <w:t xml:space="preserve">, </w:t>
      </w:r>
      <w:r w:rsidRPr="00C8515D">
        <w:rPr>
          <w:rFonts w:asciiTheme="majorHAnsi" w:hAnsiTheme="majorHAnsi" w:cstheme="minorBidi"/>
          <w:sz w:val="24"/>
          <w:szCs w:val="24"/>
          <w:lang w:val="en-US"/>
        </w:rPr>
        <w:t>35</w:t>
      </w:r>
      <w:r>
        <w:rPr>
          <w:rFonts w:asciiTheme="majorHAnsi" w:hAnsiTheme="majorHAnsi" w:cstheme="minorBidi"/>
          <w:sz w:val="24"/>
          <w:szCs w:val="24"/>
          <w:lang w:val="en-US"/>
        </w:rPr>
        <w:t xml:space="preserve"> (1</w:t>
      </w:r>
      <w:r w:rsidR="00A72B2A">
        <w:rPr>
          <w:rFonts w:asciiTheme="majorHAnsi" w:hAnsiTheme="majorHAnsi" w:cstheme="minorBidi"/>
          <w:sz w:val="24"/>
          <w:szCs w:val="24"/>
          <w:lang w:val="en-US"/>
        </w:rPr>
        <w:t>-</w:t>
      </w:r>
      <w:r>
        <w:rPr>
          <w:rFonts w:asciiTheme="majorHAnsi" w:hAnsiTheme="majorHAnsi" w:cstheme="minorBidi"/>
          <w:sz w:val="24"/>
          <w:szCs w:val="24"/>
          <w:lang w:val="en-US"/>
        </w:rPr>
        <w:t xml:space="preserve">2), </w:t>
      </w:r>
      <w:r w:rsidRPr="00C8515D">
        <w:rPr>
          <w:rFonts w:asciiTheme="majorHAnsi" w:hAnsiTheme="majorHAnsi" w:cstheme="minorBidi"/>
          <w:sz w:val="24"/>
          <w:szCs w:val="24"/>
          <w:lang w:val="en-US"/>
        </w:rPr>
        <w:t>pp. 185-210.</w:t>
      </w:r>
    </w:p>
    <w:p w14:paraId="21157A4E" w14:textId="77777777" w:rsidR="00C26544" w:rsidRDefault="00C26544" w:rsidP="00EB3B7C">
      <w:pPr>
        <w:spacing w:line="360" w:lineRule="auto"/>
        <w:ind w:left="851" w:right="850" w:hanging="851"/>
        <w:contextualSpacing/>
        <w:jc w:val="both"/>
        <w:rPr>
          <w:rFonts w:asciiTheme="majorHAnsi" w:hAnsiTheme="majorHAnsi" w:cstheme="minorBidi"/>
          <w:sz w:val="24"/>
          <w:szCs w:val="24"/>
          <w:lang w:val="en-GB"/>
        </w:rPr>
      </w:pPr>
      <w:r w:rsidRPr="00C26544">
        <w:rPr>
          <w:rFonts w:asciiTheme="majorHAnsi" w:hAnsiTheme="majorHAnsi" w:cstheme="minorBidi"/>
          <w:sz w:val="24"/>
          <w:szCs w:val="24"/>
          <w:lang w:val="en-US"/>
        </w:rPr>
        <w:t>Nussbaum, M.</w:t>
      </w:r>
      <w:r w:rsidR="00EB3B7C">
        <w:rPr>
          <w:rFonts w:asciiTheme="majorHAnsi" w:hAnsiTheme="majorHAnsi" w:cstheme="minorBidi"/>
          <w:sz w:val="24"/>
          <w:szCs w:val="24"/>
          <w:lang w:val="en-US"/>
        </w:rPr>
        <w:t xml:space="preserve"> (2016)</w:t>
      </w:r>
      <w:r w:rsidRPr="00C26544">
        <w:rPr>
          <w:rFonts w:asciiTheme="majorHAnsi" w:hAnsiTheme="majorHAnsi" w:cstheme="minorBidi"/>
          <w:sz w:val="24"/>
          <w:szCs w:val="24"/>
          <w:lang w:val="en-US"/>
        </w:rPr>
        <w:t xml:space="preserve"> </w:t>
      </w:r>
      <w:r w:rsidRPr="00C26544">
        <w:rPr>
          <w:rFonts w:asciiTheme="majorHAnsi" w:hAnsiTheme="majorHAnsi" w:cstheme="minorBidi"/>
          <w:i/>
          <w:iCs/>
          <w:sz w:val="24"/>
          <w:szCs w:val="24"/>
          <w:lang w:val="en-US"/>
        </w:rPr>
        <w:t>Anger</w:t>
      </w:r>
      <w:r w:rsidRPr="00C26544">
        <w:rPr>
          <w:rFonts w:asciiTheme="majorHAnsi" w:hAnsiTheme="majorHAnsi" w:cstheme="minorBidi"/>
          <w:sz w:val="24"/>
          <w:szCs w:val="24"/>
          <w:lang w:val="en-US"/>
        </w:rPr>
        <w:t xml:space="preserve"> </w:t>
      </w:r>
      <w:r w:rsidRPr="00C26544">
        <w:rPr>
          <w:rFonts w:asciiTheme="majorHAnsi" w:hAnsiTheme="majorHAnsi" w:cstheme="minorBidi"/>
          <w:i/>
          <w:iCs/>
          <w:sz w:val="24"/>
          <w:szCs w:val="24"/>
          <w:lang w:val="en-US"/>
        </w:rPr>
        <w:t>and Forgiveness: Resentment, Generosity, Justice</w:t>
      </w:r>
      <w:r w:rsidRPr="00C26544">
        <w:rPr>
          <w:rFonts w:asciiTheme="majorHAnsi" w:hAnsiTheme="majorHAnsi" w:cstheme="minorBidi"/>
          <w:sz w:val="24"/>
          <w:szCs w:val="24"/>
          <w:lang w:val="en-US"/>
        </w:rPr>
        <w:t xml:space="preserve">. </w:t>
      </w:r>
      <w:r w:rsidRPr="00C26544">
        <w:rPr>
          <w:rFonts w:asciiTheme="majorHAnsi" w:hAnsiTheme="majorHAnsi" w:cstheme="minorBidi"/>
          <w:sz w:val="24"/>
          <w:szCs w:val="24"/>
          <w:lang w:val="en-GB"/>
        </w:rPr>
        <w:t>New York: Oxford</w:t>
      </w:r>
      <w:r w:rsidR="00EB3B7C">
        <w:rPr>
          <w:rFonts w:asciiTheme="majorHAnsi" w:hAnsiTheme="majorHAnsi" w:cstheme="minorBidi"/>
          <w:sz w:val="24"/>
          <w:szCs w:val="24"/>
          <w:lang w:val="en-GB"/>
        </w:rPr>
        <w:t xml:space="preserve"> University Press</w:t>
      </w:r>
      <w:r w:rsidRPr="00C26544">
        <w:rPr>
          <w:rFonts w:asciiTheme="majorHAnsi" w:hAnsiTheme="majorHAnsi" w:cstheme="minorBidi"/>
          <w:sz w:val="24"/>
          <w:szCs w:val="24"/>
          <w:lang w:val="en-GB"/>
        </w:rPr>
        <w:t>.</w:t>
      </w:r>
    </w:p>
    <w:p w14:paraId="5001C58C" w14:textId="77777777" w:rsidR="00C40BDD" w:rsidRPr="00C26544" w:rsidRDefault="00C40BDD" w:rsidP="00EB3B7C">
      <w:pPr>
        <w:spacing w:line="360" w:lineRule="auto"/>
        <w:ind w:left="851" w:right="850" w:hanging="851"/>
        <w:contextualSpacing/>
        <w:jc w:val="both"/>
        <w:rPr>
          <w:rFonts w:asciiTheme="majorHAnsi" w:hAnsiTheme="majorHAnsi" w:cstheme="minorBidi"/>
          <w:sz w:val="24"/>
          <w:szCs w:val="24"/>
          <w:lang w:val="en-GB"/>
        </w:rPr>
      </w:pPr>
      <w:r w:rsidRPr="00C40BDD">
        <w:rPr>
          <w:rFonts w:asciiTheme="majorHAnsi" w:hAnsiTheme="majorHAnsi" w:cstheme="minorBidi"/>
          <w:sz w:val="24"/>
          <w:szCs w:val="24"/>
          <w:lang w:val="en-GB"/>
        </w:rPr>
        <w:t xml:space="preserve">Phillips D. (2005) “Hume on Practical Reason: Normativity and Psychology in Treatise 2.3.3,” </w:t>
      </w:r>
      <w:r w:rsidRPr="00C40BDD">
        <w:rPr>
          <w:rFonts w:asciiTheme="majorHAnsi" w:hAnsiTheme="majorHAnsi" w:cstheme="minorBidi"/>
          <w:i/>
          <w:iCs/>
          <w:sz w:val="24"/>
          <w:szCs w:val="24"/>
          <w:lang w:val="en-GB"/>
        </w:rPr>
        <w:t>Hume Studies</w:t>
      </w:r>
      <w:r w:rsidRPr="00C40BDD">
        <w:rPr>
          <w:rFonts w:asciiTheme="majorHAnsi" w:hAnsiTheme="majorHAnsi" w:cstheme="minorBidi"/>
          <w:sz w:val="24"/>
          <w:szCs w:val="24"/>
          <w:lang w:val="en-GB"/>
        </w:rPr>
        <w:t>, 31(2), pp. 299 - 316.</w:t>
      </w:r>
    </w:p>
    <w:p w14:paraId="6F046313" w14:textId="77777777" w:rsidR="00D237D9" w:rsidRPr="001C6B92" w:rsidRDefault="00D237D9" w:rsidP="00C40BDD">
      <w:pPr>
        <w:spacing w:line="360" w:lineRule="auto"/>
        <w:ind w:left="851" w:right="850" w:hanging="851"/>
        <w:contextualSpacing/>
        <w:jc w:val="both"/>
        <w:rPr>
          <w:rFonts w:asciiTheme="majorHAnsi" w:hAnsiTheme="majorHAnsi" w:cstheme="minorBidi"/>
          <w:sz w:val="24"/>
          <w:szCs w:val="24"/>
          <w:lang w:val="en-GB"/>
        </w:rPr>
      </w:pPr>
      <w:r w:rsidRPr="00B31089">
        <w:rPr>
          <w:rFonts w:asciiTheme="majorHAnsi" w:hAnsiTheme="majorHAnsi" w:cstheme="minorBidi"/>
          <w:sz w:val="24"/>
          <w:szCs w:val="24"/>
          <w:lang w:val="en-GB"/>
        </w:rPr>
        <w:t>Pritchard, M. S. (2008)</w:t>
      </w:r>
      <w:r w:rsidRPr="00C26544">
        <w:rPr>
          <w:rFonts w:asciiTheme="majorHAnsi" w:hAnsiTheme="majorHAnsi" w:cstheme="minorBidi"/>
          <w:sz w:val="24"/>
          <w:szCs w:val="24"/>
          <w:lang w:val="en-GB"/>
        </w:rPr>
        <w:t xml:space="preserve"> “Justice </w:t>
      </w:r>
      <w:r w:rsidR="00C40BDD">
        <w:rPr>
          <w:rFonts w:asciiTheme="majorHAnsi" w:hAnsiTheme="majorHAnsi" w:cstheme="minorBidi"/>
          <w:sz w:val="24"/>
          <w:szCs w:val="24"/>
          <w:lang w:val="en-GB"/>
        </w:rPr>
        <w:t>a</w:t>
      </w:r>
      <w:r w:rsidRPr="00C26544">
        <w:rPr>
          <w:rFonts w:asciiTheme="majorHAnsi" w:hAnsiTheme="majorHAnsi" w:cstheme="minorBidi"/>
          <w:sz w:val="24"/>
          <w:szCs w:val="24"/>
          <w:lang w:val="en-GB"/>
        </w:rPr>
        <w:t>nd Resentment in Hume</w:t>
      </w:r>
      <w:r w:rsidRPr="001C6B92">
        <w:rPr>
          <w:rFonts w:asciiTheme="majorHAnsi" w:hAnsiTheme="majorHAnsi" w:cstheme="minorBidi"/>
          <w:sz w:val="24"/>
          <w:szCs w:val="24"/>
          <w:lang w:val="en-GB"/>
        </w:rPr>
        <w:t xml:space="preserve">, Reid, and Smith,” </w:t>
      </w:r>
      <w:r w:rsidRPr="001C6B92">
        <w:rPr>
          <w:rFonts w:asciiTheme="majorHAnsi" w:hAnsiTheme="majorHAnsi" w:cstheme="minorBidi"/>
          <w:i/>
          <w:iCs/>
          <w:sz w:val="24"/>
          <w:szCs w:val="24"/>
          <w:lang w:val="en-GB"/>
        </w:rPr>
        <w:t>Journal of Scottish Philosophy</w:t>
      </w:r>
      <w:r w:rsidRPr="001C6B92">
        <w:rPr>
          <w:rFonts w:asciiTheme="majorHAnsi" w:hAnsiTheme="majorHAnsi" w:cstheme="minorBidi"/>
          <w:sz w:val="24"/>
          <w:szCs w:val="24"/>
          <w:lang w:val="en-GB"/>
        </w:rPr>
        <w:t xml:space="preserve">, 6(1), pp. 59-70. </w:t>
      </w:r>
    </w:p>
    <w:p w14:paraId="1659BA3A" w14:textId="77777777" w:rsidR="00D237D9" w:rsidRPr="001C6B92" w:rsidRDefault="00D237D9" w:rsidP="00F61A76">
      <w:pPr>
        <w:spacing w:line="360" w:lineRule="auto"/>
        <w:ind w:left="851" w:right="851" w:hanging="851"/>
        <w:contextualSpacing/>
        <w:jc w:val="both"/>
        <w:rPr>
          <w:rFonts w:asciiTheme="majorHAnsi" w:hAnsiTheme="majorHAnsi" w:cstheme="minorBidi"/>
          <w:sz w:val="24"/>
          <w:szCs w:val="24"/>
          <w:lang w:val="en-GB"/>
        </w:rPr>
      </w:pPr>
      <w:r w:rsidRPr="001C6B92">
        <w:rPr>
          <w:rFonts w:asciiTheme="majorHAnsi" w:hAnsiTheme="majorHAnsi" w:cstheme="minorBidi"/>
          <w:sz w:val="24"/>
          <w:szCs w:val="24"/>
          <w:lang w:val="en-GB"/>
        </w:rPr>
        <w:t xml:space="preserve">Radcliffe, E. S. (2018) </w:t>
      </w:r>
      <w:r w:rsidRPr="001C6B92">
        <w:rPr>
          <w:rFonts w:asciiTheme="majorHAnsi" w:hAnsiTheme="majorHAnsi" w:cstheme="minorBidi"/>
          <w:i/>
          <w:iCs/>
          <w:sz w:val="24"/>
          <w:szCs w:val="24"/>
          <w:lang w:val="en-GB"/>
        </w:rPr>
        <w:t>Hume, Passion, and Action</w:t>
      </w:r>
      <w:r w:rsidRPr="001C6B92">
        <w:rPr>
          <w:rFonts w:asciiTheme="majorHAnsi" w:hAnsiTheme="majorHAnsi" w:cstheme="minorBidi"/>
          <w:sz w:val="24"/>
          <w:szCs w:val="24"/>
          <w:lang w:val="en-GB"/>
        </w:rPr>
        <w:t>. Oxford: Oxford University Press.</w:t>
      </w:r>
    </w:p>
    <w:p w14:paraId="0B4A1352" w14:textId="77777777" w:rsidR="00D237D9" w:rsidRDefault="00D237D9" w:rsidP="00F61A76">
      <w:pPr>
        <w:spacing w:line="360" w:lineRule="auto"/>
        <w:ind w:left="851" w:right="851" w:hanging="851"/>
        <w:contextualSpacing/>
        <w:jc w:val="both"/>
        <w:rPr>
          <w:rFonts w:asciiTheme="majorHAnsi" w:hAnsiTheme="majorHAnsi" w:cstheme="minorBidi"/>
          <w:sz w:val="24"/>
          <w:szCs w:val="24"/>
          <w:lang w:val="en-GB"/>
        </w:rPr>
      </w:pPr>
      <w:r w:rsidRPr="001C6B92">
        <w:rPr>
          <w:rFonts w:asciiTheme="majorHAnsi" w:hAnsiTheme="majorHAnsi" w:cstheme="minorBidi"/>
          <w:sz w:val="24"/>
          <w:szCs w:val="24"/>
          <w:lang w:val="en-GB"/>
        </w:rPr>
        <w:t xml:space="preserve">Reed, P. (2012) “The Alliance of Virtue and Vanity in Hume's Moral Theory,” </w:t>
      </w:r>
      <w:r w:rsidRPr="001C6B92">
        <w:rPr>
          <w:rFonts w:asciiTheme="majorHAnsi" w:hAnsiTheme="majorHAnsi" w:cstheme="minorBidi"/>
          <w:i/>
          <w:iCs/>
          <w:sz w:val="24"/>
          <w:szCs w:val="24"/>
          <w:lang w:val="en-GB"/>
        </w:rPr>
        <w:t>Pacific Philosophical Quarterly</w:t>
      </w:r>
      <w:r w:rsidRPr="001C6B92">
        <w:rPr>
          <w:rFonts w:asciiTheme="majorHAnsi" w:hAnsiTheme="majorHAnsi" w:cstheme="minorBidi"/>
          <w:sz w:val="24"/>
          <w:szCs w:val="24"/>
          <w:lang w:val="en-GB"/>
        </w:rPr>
        <w:t>, 93(4), pp. 595-614.</w:t>
      </w:r>
      <w:r w:rsidR="00A86475">
        <w:rPr>
          <w:rFonts w:asciiTheme="majorHAnsi" w:hAnsiTheme="majorHAnsi" w:cstheme="minorBidi"/>
          <w:sz w:val="24"/>
          <w:szCs w:val="24"/>
          <w:lang w:val="en-GB"/>
        </w:rPr>
        <w:t xml:space="preserve"> </w:t>
      </w:r>
    </w:p>
    <w:p w14:paraId="33D3F8DF" w14:textId="77777777" w:rsidR="00A86475" w:rsidRPr="00A86475" w:rsidRDefault="00A86475" w:rsidP="00A86475">
      <w:pPr>
        <w:spacing w:line="360" w:lineRule="auto"/>
        <w:ind w:left="851" w:right="851" w:hanging="851"/>
        <w:contextualSpacing/>
        <w:jc w:val="both"/>
        <w:rPr>
          <w:rFonts w:asciiTheme="majorHAnsi" w:hAnsiTheme="majorHAnsi" w:cstheme="minorBidi"/>
          <w:sz w:val="24"/>
          <w:szCs w:val="24"/>
          <w:lang w:val="en-US"/>
        </w:rPr>
      </w:pPr>
      <w:r w:rsidRPr="00A86475">
        <w:rPr>
          <w:rFonts w:asciiTheme="majorHAnsi" w:hAnsiTheme="majorHAnsi" w:cstheme="minorBidi"/>
          <w:sz w:val="24"/>
          <w:szCs w:val="24"/>
          <w:lang w:val="en-US"/>
        </w:rPr>
        <w:t>Taylor, J. (2009) “Hume’s Later Moral Philosophy,” in Norton</w:t>
      </w:r>
      <w:r>
        <w:rPr>
          <w:rFonts w:asciiTheme="majorHAnsi" w:hAnsiTheme="majorHAnsi" w:cstheme="minorBidi"/>
          <w:sz w:val="24"/>
          <w:szCs w:val="24"/>
          <w:lang w:val="en-US"/>
        </w:rPr>
        <w:t xml:space="preserve">, </w:t>
      </w:r>
      <w:r w:rsidRPr="00A86475">
        <w:rPr>
          <w:rFonts w:asciiTheme="majorHAnsi" w:hAnsiTheme="majorHAnsi" w:cstheme="minorBidi"/>
          <w:sz w:val="24"/>
          <w:szCs w:val="24"/>
          <w:lang w:val="en-US"/>
        </w:rPr>
        <w:t>D. F. and Taylor</w:t>
      </w:r>
      <w:r>
        <w:rPr>
          <w:rFonts w:asciiTheme="majorHAnsi" w:hAnsiTheme="majorHAnsi" w:cstheme="minorBidi"/>
          <w:sz w:val="24"/>
          <w:szCs w:val="24"/>
          <w:lang w:val="en-US"/>
        </w:rPr>
        <w:t>, J.</w:t>
      </w:r>
      <w:r w:rsidRPr="00A86475">
        <w:rPr>
          <w:rFonts w:asciiTheme="majorHAnsi" w:hAnsiTheme="majorHAnsi" w:cstheme="minorBidi"/>
          <w:sz w:val="24"/>
          <w:szCs w:val="24"/>
          <w:lang w:val="en-US"/>
        </w:rPr>
        <w:t xml:space="preserve"> (eds.), </w:t>
      </w:r>
      <w:r w:rsidRPr="00A86475">
        <w:rPr>
          <w:rFonts w:asciiTheme="majorHAnsi" w:hAnsiTheme="majorHAnsi" w:cstheme="minorBidi"/>
          <w:i/>
          <w:sz w:val="24"/>
          <w:szCs w:val="24"/>
          <w:lang w:val="en-US"/>
        </w:rPr>
        <w:t>The Cambridge Companion to Hume</w:t>
      </w:r>
      <w:r>
        <w:rPr>
          <w:rFonts w:asciiTheme="majorHAnsi" w:hAnsiTheme="majorHAnsi" w:cstheme="minorBidi"/>
          <w:sz w:val="24"/>
          <w:szCs w:val="24"/>
          <w:lang w:val="en-US"/>
        </w:rPr>
        <w:t>, 2</w:t>
      </w:r>
      <w:r w:rsidRPr="00A86475">
        <w:rPr>
          <w:rFonts w:asciiTheme="majorHAnsi" w:hAnsiTheme="majorHAnsi" w:cstheme="minorBidi"/>
          <w:sz w:val="24"/>
          <w:szCs w:val="24"/>
          <w:vertAlign w:val="superscript"/>
          <w:lang w:val="en-US"/>
        </w:rPr>
        <w:t>nd</w:t>
      </w:r>
      <w:r>
        <w:rPr>
          <w:rFonts w:asciiTheme="majorHAnsi" w:hAnsiTheme="majorHAnsi" w:cstheme="minorBidi"/>
          <w:sz w:val="24"/>
          <w:szCs w:val="24"/>
          <w:lang w:val="en-US"/>
        </w:rPr>
        <w:t xml:space="preserve"> ed</w:t>
      </w:r>
      <w:r w:rsidRPr="00A86475">
        <w:rPr>
          <w:rFonts w:asciiTheme="majorHAnsi" w:hAnsiTheme="majorHAnsi" w:cstheme="minorBidi"/>
          <w:sz w:val="24"/>
          <w:szCs w:val="24"/>
          <w:lang w:val="en-US"/>
        </w:rPr>
        <w:t>, Cambridge: Cambridge University Press, pp. 311–340.</w:t>
      </w:r>
    </w:p>
    <w:p w14:paraId="65FF52CF" w14:textId="77777777" w:rsidR="00D237D9" w:rsidRDefault="00D237D9" w:rsidP="00F61A76">
      <w:pPr>
        <w:spacing w:line="360" w:lineRule="auto"/>
        <w:ind w:left="851" w:right="850" w:hanging="851"/>
        <w:contextualSpacing/>
        <w:jc w:val="both"/>
        <w:rPr>
          <w:rFonts w:asciiTheme="majorHAnsi" w:hAnsiTheme="majorHAnsi" w:cstheme="minorBidi"/>
          <w:sz w:val="24"/>
          <w:szCs w:val="24"/>
          <w:lang w:val="en-GB"/>
        </w:rPr>
      </w:pPr>
      <w:r w:rsidRPr="001C6B92">
        <w:rPr>
          <w:rFonts w:asciiTheme="majorHAnsi" w:hAnsiTheme="majorHAnsi" w:cstheme="minorBidi"/>
          <w:sz w:val="24"/>
          <w:szCs w:val="24"/>
          <w:lang w:val="en-GB"/>
        </w:rPr>
        <w:t xml:space="preserve">Taylor, J. (2015) </w:t>
      </w:r>
      <w:r w:rsidRPr="001C6B92">
        <w:rPr>
          <w:rFonts w:asciiTheme="majorHAnsi" w:hAnsiTheme="majorHAnsi" w:cstheme="minorBidi"/>
          <w:i/>
          <w:iCs/>
          <w:sz w:val="24"/>
          <w:szCs w:val="24"/>
          <w:lang w:val="en-GB"/>
        </w:rPr>
        <w:t>Reflecting Subjects: Passion, Sympathy and Society in Hume’s Philosophy</w:t>
      </w:r>
      <w:r w:rsidRPr="001C6B92">
        <w:rPr>
          <w:rFonts w:asciiTheme="majorHAnsi" w:hAnsiTheme="majorHAnsi" w:cstheme="minorBidi"/>
          <w:sz w:val="24"/>
          <w:szCs w:val="24"/>
          <w:lang w:val="en-GB"/>
        </w:rPr>
        <w:t>. Oxford: Oxford University Press.</w:t>
      </w:r>
    </w:p>
    <w:p w14:paraId="0F18BA33" w14:textId="77777777" w:rsidR="00D26E91" w:rsidRDefault="00844743" w:rsidP="00D26E91">
      <w:pPr>
        <w:spacing w:line="360" w:lineRule="auto"/>
        <w:ind w:left="851" w:right="850" w:hanging="851"/>
        <w:contextualSpacing/>
        <w:jc w:val="both"/>
        <w:rPr>
          <w:rFonts w:asciiTheme="majorHAnsi" w:hAnsiTheme="majorHAnsi" w:cstheme="minorBidi"/>
          <w:sz w:val="24"/>
          <w:szCs w:val="24"/>
          <w:lang w:val="en-GB"/>
        </w:rPr>
      </w:pPr>
      <w:r w:rsidRPr="00844743">
        <w:rPr>
          <w:rFonts w:asciiTheme="majorHAnsi" w:hAnsiTheme="majorHAnsi" w:cstheme="minorBidi"/>
          <w:sz w:val="24"/>
          <w:szCs w:val="24"/>
          <w:lang w:val="en-GB"/>
        </w:rPr>
        <w:t xml:space="preserve">Watkins, M. (2019) </w:t>
      </w:r>
      <w:r w:rsidRPr="00BB10A6">
        <w:rPr>
          <w:rFonts w:asciiTheme="majorHAnsi" w:hAnsiTheme="majorHAnsi" w:cstheme="minorBidi"/>
          <w:i/>
          <w:iCs/>
          <w:sz w:val="24"/>
          <w:szCs w:val="24"/>
          <w:lang w:val="en-GB"/>
        </w:rPr>
        <w:t>The</w:t>
      </w:r>
      <w:r w:rsidRPr="00844743">
        <w:rPr>
          <w:rFonts w:asciiTheme="majorHAnsi" w:hAnsiTheme="majorHAnsi" w:cstheme="minorBidi"/>
          <w:sz w:val="24"/>
          <w:szCs w:val="24"/>
          <w:lang w:val="en-GB"/>
        </w:rPr>
        <w:t xml:space="preserve"> </w:t>
      </w:r>
      <w:r w:rsidRPr="00844743">
        <w:rPr>
          <w:rFonts w:asciiTheme="majorHAnsi" w:hAnsiTheme="majorHAnsi" w:cstheme="minorBidi"/>
          <w:i/>
          <w:iCs/>
          <w:sz w:val="24"/>
          <w:szCs w:val="24"/>
          <w:lang w:val="en-GB"/>
        </w:rPr>
        <w:t>Philosophical Progress of Hume’s Essays</w:t>
      </w:r>
      <w:r w:rsidRPr="00844743">
        <w:rPr>
          <w:rFonts w:asciiTheme="majorHAnsi" w:hAnsiTheme="majorHAnsi" w:cstheme="minorBidi"/>
          <w:sz w:val="24"/>
          <w:szCs w:val="24"/>
          <w:lang w:val="en-GB"/>
        </w:rPr>
        <w:t xml:space="preserve">. Cambridge: Cambridge University Press. </w:t>
      </w:r>
    </w:p>
    <w:p w14:paraId="42ABF8B0" w14:textId="77777777" w:rsidR="00D26E91" w:rsidRPr="00844743" w:rsidRDefault="00C70B75" w:rsidP="00C70B75">
      <w:pPr>
        <w:tabs>
          <w:tab w:val="left" w:pos="3198"/>
        </w:tabs>
        <w:spacing w:line="360" w:lineRule="auto"/>
        <w:ind w:left="851" w:right="850" w:hanging="851"/>
        <w:contextualSpacing/>
        <w:jc w:val="both"/>
        <w:rPr>
          <w:rFonts w:asciiTheme="majorHAnsi" w:hAnsiTheme="majorHAnsi" w:cstheme="minorBidi"/>
          <w:sz w:val="24"/>
          <w:szCs w:val="24"/>
          <w:lang w:val="en-GB"/>
        </w:rPr>
      </w:pPr>
      <w:r>
        <w:rPr>
          <w:rFonts w:asciiTheme="majorHAnsi" w:hAnsiTheme="majorHAnsi" w:cstheme="minorBidi"/>
          <w:sz w:val="24"/>
          <w:szCs w:val="24"/>
          <w:lang w:val="en-GB"/>
        </w:rPr>
        <w:tab/>
      </w:r>
      <w:r>
        <w:rPr>
          <w:rFonts w:asciiTheme="majorHAnsi" w:hAnsiTheme="majorHAnsi" w:cstheme="minorBidi"/>
          <w:sz w:val="24"/>
          <w:szCs w:val="24"/>
          <w:lang w:val="en-GB"/>
        </w:rPr>
        <w:tab/>
      </w:r>
    </w:p>
    <w:sectPr w:rsidR="00D26E91" w:rsidRPr="00844743" w:rsidSect="0062542E">
      <w:footerReference w:type="default" r:id="rId8"/>
      <w:endnotePr>
        <w:numFmt w:val="decimal"/>
      </w:endnotePr>
      <w:pgSz w:w="11907" w:h="16839" w:code="9"/>
      <w:pgMar w:top="1417"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8934" w14:textId="77777777" w:rsidR="00140F54" w:rsidRDefault="00140F54" w:rsidP="00ED5176">
      <w:pPr>
        <w:spacing w:after="0" w:line="240" w:lineRule="auto"/>
      </w:pPr>
      <w:r>
        <w:separator/>
      </w:r>
    </w:p>
  </w:endnote>
  <w:endnote w:type="continuationSeparator" w:id="0">
    <w:p w14:paraId="4079CAD5" w14:textId="77777777" w:rsidR="00140F54" w:rsidRDefault="00140F54" w:rsidP="00ED5176">
      <w:pPr>
        <w:spacing w:after="0" w:line="240" w:lineRule="auto"/>
      </w:pPr>
      <w:r>
        <w:continuationSeparator/>
      </w:r>
    </w:p>
  </w:endnote>
  <w:endnote w:id="1">
    <w:p w14:paraId="0560AC7E" w14:textId="77777777" w:rsidR="006D3912" w:rsidRPr="00C55024" w:rsidRDefault="009B4FAD" w:rsidP="0099284C">
      <w:pPr>
        <w:pStyle w:val="EndnoteText"/>
        <w:jc w:val="both"/>
        <w:rPr>
          <w:lang w:val="en-US"/>
        </w:rPr>
      </w:pPr>
      <w:r w:rsidRPr="00E93D16">
        <w:rPr>
          <w:rStyle w:val="EndnoteReference"/>
          <w:rFonts w:asciiTheme="majorHAnsi" w:hAnsiTheme="majorHAnsi" w:cstheme="minorBidi"/>
        </w:rPr>
        <w:endnoteRef/>
      </w:r>
      <w:r w:rsidRPr="00E93D16">
        <w:rPr>
          <w:rFonts w:asciiTheme="majorHAnsi" w:hAnsiTheme="majorHAnsi" w:cstheme="minorBidi"/>
          <w:lang w:val="en-US"/>
        </w:rPr>
        <w:t xml:space="preserve"> </w:t>
      </w:r>
      <w:r w:rsidRPr="00E93D16">
        <w:rPr>
          <w:rFonts w:asciiTheme="majorHAnsi" w:hAnsiTheme="majorHAnsi" w:cstheme="minorBidi"/>
          <w:lang w:val="en-AU"/>
        </w:rPr>
        <w:t xml:space="preserve">I shall quote Hume’s </w:t>
      </w:r>
      <w:r w:rsidRPr="00E93D16">
        <w:rPr>
          <w:rFonts w:asciiTheme="majorHAnsi" w:hAnsiTheme="majorHAnsi" w:cstheme="minorBidi"/>
          <w:i/>
          <w:iCs/>
          <w:lang w:val="en-AU"/>
        </w:rPr>
        <w:t>A Treatise of Human Nature</w:t>
      </w:r>
      <w:r w:rsidRPr="00E93D16">
        <w:rPr>
          <w:rFonts w:asciiTheme="majorHAnsi" w:hAnsiTheme="majorHAnsi" w:cstheme="minorBidi"/>
          <w:lang w:val="en-AU"/>
        </w:rPr>
        <w:t xml:space="preserve"> as T followed b</w:t>
      </w:r>
      <w:r>
        <w:rPr>
          <w:rFonts w:asciiTheme="majorHAnsi" w:hAnsiTheme="majorHAnsi" w:cstheme="minorBidi"/>
          <w:lang w:val="en-AU"/>
        </w:rPr>
        <w:t>y book, part, section, paragraph</w:t>
      </w:r>
      <w:r w:rsidRPr="00E93D16">
        <w:rPr>
          <w:rFonts w:asciiTheme="majorHAnsi" w:hAnsiTheme="majorHAnsi" w:cstheme="minorBidi"/>
          <w:lang w:val="en-AU"/>
        </w:rPr>
        <w:t>. All emphases are Hume</w:t>
      </w:r>
      <w:r>
        <w:rPr>
          <w:rFonts w:asciiTheme="majorHAnsi" w:hAnsiTheme="majorHAnsi" w:cstheme="minorBidi"/>
          <w:lang w:val="en-AU"/>
        </w:rPr>
        <w:t>’s (unless otherwise indicated).</w:t>
      </w:r>
      <w:r w:rsidRPr="00E93D16">
        <w:rPr>
          <w:rFonts w:asciiTheme="majorHAnsi" w:hAnsiTheme="majorHAnsi" w:cstheme="minorBidi"/>
          <w:lang w:val="en-AU"/>
        </w:rPr>
        <w:t xml:space="preserve"> In this work, two sections are devoted to an analysis of the complex composition of anger (includ</w:t>
      </w:r>
      <w:r w:rsidR="0099284C">
        <w:rPr>
          <w:rFonts w:asciiTheme="majorHAnsi" w:hAnsiTheme="majorHAnsi" w:cstheme="minorBidi"/>
          <w:lang w:val="en-AU"/>
        </w:rPr>
        <w:t xml:space="preserve">ing its cause, object, and end): </w:t>
      </w:r>
      <w:r w:rsidRPr="00E93D16">
        <w:rPr>
          <w:rFonts w:asciiTheme="majorHAnsi" w:hAnsiTheme="majorHAnsi" w:cstheme="minorBidi"/>
          <w:lang w:val="en-AU"/>
        </w:rPr>
        <w:t xml:space="preserve">T 2.2.6 and T 2.2.9, whose titles are respectively “Of benevolence and anger” and “Of the mixture of benevolence and anger with compassion and malice.” </w:t>
      </w:r>
    </w:p>
  </w:endnote>
  <w:endnote w:id="2">
    <w:p w14:paraId="68C60868" w14:textId="77777777" w:rsidR="006D3912" w:rsidRPr="00C55024" w:rsidRDefault="009B4FAD" w:rsidP="00A86475">
      <w:pPr>
        <w:pStyle w:val="EndnoteText"/>
        <w:jc w:val="both"/>
        <w:rPr>
          <w:lang w:val="en-US"/>
        </w:rPr>
      </w:pPr>
      <w:r w:rsidRPr="00E93D16">
        <w:rPr>
          <w:rStyle w:val="EndnoteReference"/>
          <w:rFonts w:asciiTheme="majorHAnsi" w:hAnsiTheme="majorHAnsi" w:cstheme="minorBidi"/>
        </w:rPr>
        <w:endnoteRef/>
      </w:r>
      <w:r w:rsidRPr="00E93D16">
        <w:rPr>
          <w:rFonts w:asciiTheme="majorHAnsi" w:hAnsiTheme="majorHAnsi" w:cstheme="minorBidi"/>
          <w:lang w:val="en-US"/>
        </w:rPr>
        <w:t xml:space="preserve"> On the ambiguity of Hume’s usage of the term “vanity” see Reed (2012), and Galvagni (2020). On the twofold value of curiosity, see </w:t>
      </w:r>
      <w:r w:rsidRPr="00E93D16">
        <w:rPr>
          <w:rFonts w:asciiTheme="majorHAnsi" w:hAnsiTheme="majorHAnsi" w:cstheme="minorBidi"/>
          <w:lang w:val="en-US"/>
        </w:rPr>
        <w:t xml:space="preserve">Gelfert (2013). </w:t>
      </w:r>
    </w:p>
  </w:endnote>
  <w:endnote w:id="3">
    <w:p w14:paraId="103D652F" w14:textId="77777777" w:rsidR="006D3912" w:rsidRPr="00C55024" w:rsidRDefault="009B4FAD" w:rsidP="00A86475">
      <w:pPr>
        <w:pStyle w:val="EndnoteText"/>
        <w:jc w:val="both"/>
        <w:rPr>
          <w:lang w:val="en-US"/>
        </w:rPr>
      </w:pPr>
      <w:r w:rsidRPr="00E93D16">
        <w:rPr>
          <w:rStyle w:val="EndnoteReference"/>
          <w:rFonts w:asciiTheme="majorHAnsi" w:hAnsiTheme="majorHAnsi" w:cstheme="minorBidi"/>
        </w:rPr>
        <w:endnoteRef/>
      </w:r>
      <w:r w:rsidRPr="00E93D16">
        <w:rPr>
          <w:rFonts w:asciiTheme="majorHAnsi" w:hAnsiTheme="majorHAnsi" w:cstheme="minorBidi"/>
          <w:lang w:val="en-US"/>
        </w:rPr>
        <w:t xml:space="preserve"> For a discussion of the originality and some problems of Hume’s account of this distinction see </w:t>
      </w:r>
      <w:r w:rsidRPr="00E93D16">
        <w:rPr>
          <w:rFonts w:asciiTheme="majorHAnsi" w:hAnsiTheme="majorHAnsi" w:cstheme="minorBidi"/>
          <w:lang w:val="en-US"/>
        </w:rPr>
        <w:t>Immerwhar (1994) and McIntyre (2000).</w:t>
      </w:r>
    </w:p>
  </w:endnote>
  <w:endnote w:id="4">
    <w:p w14:paraId="1E5F8907" w14:textId="77777777" w:rsidR="006D3912" w:rsidRPr="00C55024" w:rsidRDefault="009B4FAD" w:rsidP="0099284C">
      <w:pPr>
        <w:pStyle w:val="EndnoteText"/>
        <w:jc w:val="both"/>
        <w:rPr>
          <w:lang w:val="en-US"/>
        </w:rPr>
      </w:pPr>
      <w:r w:rsidRPr="00E93D16">
        <w:rPr>
          <w:rStyle w:val="EndnoteReference"/>
          <w:rFonts w:asciiTheme="majorHAnsi" w:hAnsiTheme="majorHAnsi" w:cstheme="minorBidi"/>
        </w:rPr>
        <w:endnoteRef/>
      </w:r>
      <w:r w:rsidRPr="00E93D16">
        <w:rPr>
          <w:rFonts w:asciiTheme="majorHAnsi" w:hAnsiTheme="majorHAnsi" w:cstheme="minorBidi"/>
          <w:lang w:val="en-US"/>
        </w:rPr>
        <w:t xml:space="preserve"> Hume never classes the passions according to their importance, but he does analyze in details a certain number of emotions (esp. pride, humility, love, hatred, hope, fear), while he tends to give lesser importance to others, which he brings up but does not fully develop.  </w:t>
      </w:r>
    </w:p>
  </w:endnote>
  <w:endnote w:id="5">
    <w:p w14:paraId="521899EC" w14:textId="77777777" w:rsidR="006D3912" w:rsidRPr="00C55024" w:rsidRDefault="009B4FAD" w:rsidP="00A86475">
      <w:pPr>
        <w:pStyle w:val="EndnoteText"/>
        <w:rPr>
          <w:lang w:val="en-US"/>
        </w:rPr>
      </w:pPr>
      <w:r w:rsidRPr="00E93D16">
        <w:rPr>
          <w:rStyle w:val="EndnoteReference"/>
          <w:rFonts w:asciiTheme="majorHAnsi" w:hAnsiTheme="majorHAnsi" w:cs="Arial"/>
        </w:rPr>
        <w:endnoteRef/>
      </w:r>
      <w:r w:rsidRPr="00E93D16">
        <w:rPr>
          <w:rFonts w:asciiTheme="majorHAnsi" w:hAnsiTheme="majorHAnsi"/>
          <w:lang w:val="en-US"/>
        </w:rPr>
        <w:t xml:space="preserve"> Hume declares that he will not examine the physiology of the passions in T 1.1.2.1 and T 2.1.1.2.</w:t>
      </w:r>
    </w:p>
  </w:endnote>
  <w:endnote w:id="6">
    <w:p w14:paraId="14D5DE69" w14:textId="77777777" w:rsidR="006D3912" w:rsidRPr="00C55024" w:rsidRDefault="009B4FAD" w:rsidP="00A86475">
      <w:pPr>
        <w:pStyle w:val="EndnoteText"/>
        <w:jc w:val="both"/>
        <w:rPr>
          <w:lang w:val="en-US"/>
        </w:rPr>
      </w:pPr>
      <w:r w:rsidRPr="00C7572F">
        <w:rPr>
          <w:rStyle w:val="EndnoteReference"/>
          <w:rFonts w:asciiTheme="majorHAnsi" w:hAnsiTheme="majorHAnsi"/>
        </w:rPr>
        <w:endnoteRef/>
      </w:r>
      <w:r w:rsidRPr="00C7572F">
        <w:rPr>
          <w:rFonts w:asciiTheme="majorHAnsi" w:hAnsiTheme="majorHAnsi"/>
          <w:lang w:val="en-US"/>
        </w:rPr>
        <w:t xml:space="preserve"> </w:t>
      </w:r>
      <w:r w:rsidRPr="00C7572F">
        <w:rPr>
          <w:rFonts w:asciiTheme="majorHAnsi" w:hAnsiTheme="majorHAnsi" w:cstheme="minorBidi"/>
          <w:lang w:val="en-AU"/>
        </w:rPr>
        <w:t xml:space="preserve">I shall quote Hume’s </w:t>
      </w:r>
      <w:r w:rsidRPr="00C7572F">
        <w:rPr>
          <w:rFonts w:asciiTheme="majorHAnsi" w:hAnsiTheme="majorHAnsi" w:cstheme="minorBidi"/>
          <w:i/>
          <w:iCs/>
          <w:lang w:val="en-AU"/>
        </w:rPr>
        <w:t>An Enquiry concerning the Principles of Morals</w:t>
      </w:r>
      <w:r w:rsidRPr="00C7572F">
        <w:rPr>
          <w:rFonts w:asciiTheme="majorHAnsi" w:hAnsiTheme="majorHAnsi" w:cstheme="minorBidi"/>
          <w:lang w:val="en-AU"/>
        </w:rPr>
        <w:t xml:space="preserve"> as </w:t>
      </w:r>
      <w:r w:rsidRPr="00C7572F">
        <w:rPr>
          <w:rFonts w:asciiTheme="majorHAnsi" w:hAnsiTheme="majorHAnsi"/>
          <w:lang w:val="en-US"/>
        </w:rPr>
        <w:t>EMP followed by section and paragraph number.</w:t>
      </w:r>
      <w:r>
        <w:rPr>
          <w:rFonts w:asciiTheme="majorHAnsi" w:hAnsiTheme="majorHAnsi"/>
          <w:lang w:val="en-US"/>
        </w:rPr>
        <w:t xml:space="preserve"> I do the same for the</w:t>
      </w:r>
      <w:r w:rsidRPr="00C7572F">
        <w:rPr>
          <w:rFonts w:asciiTheme="majorHAnsi" w:hAnsiTheme="majorHAnsi"/>
          <w:lang w:val="en-US"/>
        </w:rPr>
        <w:t xml:space="preserve"> </w:t>
      </w:r>
      <w:r w:rsidRPr="00C7572F">
        <w:rPr>
          <w:rFonts w:asciiTheme="majorHAnsi" w:hAnsiTheme="majorHAnsi"/>
          <w:i/>
          <w:iCs/>
          <w:lang w:val="en-US"/>
        </w:rPr>
        <w:t>Enquiry concerning Human Understanding</w:t>
      </w:r>
      <w:r>
        <w:rPr>
          <w:rFonts w:asciiTheme="majorHAnsi" w:hAnsiTheme="majorHAnsi"/>
          <w:lang w:val="en-US"/>
        </w:rPr>
        <w:t xml:space="preserve"> using the abbreviation EHU.</w:t>
      </w:r>
    </w:p>
  </w:endnote>
  <w:endnote w:id="7">
    <w:p w14:paraId="6BC2164B" w14:textId="77777777" w:rsidR="006D3912" w:rsidRPr="00C55024" w:rsidRDefault="009B4FAD" w:rsidP="00A86475">
      <w:pPr>
        <w:pStyle w:val="EndnoteText"/>
        <w:jc w:val="both"/>
        <w:rPr>
          <w:lang w:val="en-US"/>
        </w:rPr>
      </w:pPr>
      <w:r w:rsidRPr="00E93D16">
        <w:rPr>
          <w:rFonts w:asciiTheme="majorHAnsi" w:hAnsiTheme="majorHAnsi"/>
          <w:vertAlign w:val="superscript"/>
          <w:lang w:val="en-US"/>
        </w:rPr>
        <w:endnoteRef/>
      </w:r>
      <w:r w:rsidRPr="00E93D16">
        <w:rPr>
          <w:rFonts w:asciiTheme="majorHAnsi" w:hAnsiTheme="majorHAnsi"/>
          <w:lang w:val="en-US"/>
        </w:rPr>
        <w:t xml:space="preserve"> Some interpreters simply assume anger to be a direct passion. Henderson for example writes “The direct passions, for example, joy and anger, are also simple according to Hume. In calling the passions simple Hume seems to be referring only to the impression we experience by itself, isolated from any antecedent cause” (1990: 35). This claim is not supported by any textual evidence. A closer inspection of Hume’s discussion will lead me to uphold the view that anger – differently from resentment – is an indirect passion.</w:t>
      </w:r>
    </w:p>
  </w:endnote>
  <w:endnote w:id="8">
    <w:p w14:paraId="0FDE2546" w14:textId="77777777" w:rsidR="006D3912" w:rsidRPr="00C55024" w:rsidRDefault="009B4FAD" w:rsidP="0099284C">
      <w:pPr>
        <w:pStyle w:val="EndnoteText"/>
        <w:jc w:val="both"/>
        <w:rPr>
          <w:lang w:val="en-US"/>
        </w:rPr>
      </w:pPr>
      <w:r w:rsidRPr="00E93D16">
        <w:rPr>
          <w:rFonts w:asciiTheme="majorHAnsi" w:hAnsiTheme="majorHAnsi" w:cstheme="minorBidi"/>
          <w:vertAlign w:val="superscript"/>
          <w:lang w:val="en-US"/>
        </w:rPr>
        <w:endnoteRef/>
      </w:r>
      <w:r w:rsidRPr="00E93D16">
        <w:rPr>
          <w:rFonts w:asciiTheme="majorHAnsi" w:hAnsiTheme="majorHAnsi" w:cstheme="minorBidi"/>
          <w:lang w:val="en-US"/>
        </w:rPr>
        <w:t xml:space="preserve"> On the story of hatred and its connection to anger from Aristotle to contemporary discussion see Paola </w:t>
      </w:r>
      <w:r w:rsidRPr="00E93D16">
        <w:rPr>
          <w:rFonts w:asciiTheme="majorHAnsi" w:hAnsiTheme="majorHAnsi" w:cstheme="minorBidi"/>
          <w:lang w:val="en-US"/>
        </w:rPr>
        <w:t>Giacomoni’s chapter in this book. As it will be clear as my paper proceeds, Hume’s account of the interaction between these two passions is</w:t>
      </w:r>
      <w:r w:rsidR="0099284C">
        <w:rPr>
          <w:rFonts w:asciiTheme="majorHAnsi" w:hAnsiTheme="majorHAnsi" w:cstheme="minorBidi"/>
          <w:lang w:val="en-US"/>
        </w:rPr>
        <w:t xml:space="preserve"> puzzling. In spite of the long-standing associating</w:t>
      </w:r>
      <w:r w:rsidRPr="00E93D16">
        <w:rPr>
          <w:rFonts w:asciiTheme="majorHAnsi" w:hAnsiTheme="majorHAnsi" w:cstheme="minorBidi"/>
          <w:lang w:val="en-US"/>
        </w:rPr>
        <w:t xml:space="preserve"> hatred and anger in philosophical analysis of the passions, Hume’s discussion is unprecedented.  </w:t>
      </w:r>
    </w:p>
  </w:endnote>
  <w:endnote w:id="9">
    <w:p w14:paraId="5848A2CE" w14:textId="77777777" w:rsidR="006D3912" w:rsidRPr="00C55024" w:rsidRDefault="009B4FAD" w:rsidP="00A86475">
      <w:pPr>
        <w:pStyle w:val="EndnoteText"/>
        <w:jc w:val="both"/>
        <w:rPr>
          <w:lang w:val="en-US"/>
        </w:rPr>
      </w:pPr>
      <w:r w:rsidRPr="00E93D16">
        <w:rPr>
          <w:rStyle w:val="EndnoteReference"/>
          <w:rFonts w:asciiTheme="majorHAnsi" w:hAnsiTheme="majorHAnsi"/>
        </w:rPr>
        <w:endnoteRef/>
      </w:r>
      <w:r w:rsidRPr="00E93D16">
        <w:rPr>
          <w:rFonts w:asciiTheme="majorHAnsi" w:hAnsiTheme="majorHAnsi"/>
          <w:lang w:val="en-US"/>
        </w:rPr>
        <w:t xml:space="preserve"> Many examples of a similar common sense usage of the term are to be found in the </w:t>
      </w:r>
      <w:r w:rsidRPr="00E93D16">
        <w:rPr>
          <w:rFonts w:asciiTheme="majorHAnsi" w:hAnsiTheme="majorHAnsi"/>
          <w:i/>
          <w:iCs/>
          <w:lang w:val="en-US"/>
        </w:rPr>
        <w:t>History of England</w:t>
      </w:r>
      <w:r w:rsidRPr="00E93D16">
        <w:rPr>
          <w:rFonts w:asciiTheme="majorHAnsi" w:hAnsiTheme="majorHAnsi"/>
          <w:lang w:val="en-US"/>
        </w:rPr>
        <w:t>, such as: “The pope and cardinals entered into the consistory enflamed with anger” (H</w:t>
      </w:r>
      <w:r>
        <w:rPr>
          <w:rFonts w:asciiTheme="majorHAnsi" w:hAnsiTheme="majorHAnsi"/>
          <w:lang w:val="en-US"/>
        </w:rPr>
        <w:t>istory of England,</w:t>
      </w:r>
      <w:r w:rsidRPr="00E93D16">
        <w:rPr>
          <w:rFonts w:asciiTheme="majorHAnsi" w:hAnsiTheme="majorHAnsi"/>
          <w:lang w:val="en-US"/>
        </w:rPr>
        <w:t xml:space="preserve"> </w:t>
      </w:r>
      <w:r>
        <w:rPr>
          <w:rFonts w:asciiTheme="majorHAnsi" w:hAnsiTheme="majorHAnsi"/>
          <w:lang w:val="en-US"/>
        </w:rPr>
        <w:t xml:space="preserve">Vol. 3, Ch. 30, par. </w:t>
      </w:r>
      <w:r w:rsidRPr="00E93D16">
        <w:rPr>
          <w:rFonts w:asciiTheme="majorHAnsi" w:hAnsiTheme="majorHAnsi"/>
          <w:lang w:val="en-US"/>
        </w:rPr>
        <w:t>51); “Her anger, naturally prompt and violent, rose at this provocation” (</w:t>
      </w:r>
      <w:r w:rsidRPr="00CB5745">
        <w:rPr>
          <w:rFonts w:asciiTheme="majorHAnsi" w:hAnsiTheme="majorHAnsi"/>
          <w:i/>
          <w:iCs/>
          <w:lang w:val="en-US"/>
        </w:rPr>
        <w:t>Ibid</w:t>
      </w:r>
      <w:r>
        <w:rPr>
          <w:rFonts w:asciiTheme="majorHAnsi" w:hAnsiTheme="majorHAnsi"/>
          <w:lang w:val="en-US"/>
        </w:rPr>
        <w:t>.,</w:t>
      </w:r>
      <w:r w:rsidRPr="00E93D16">
        <w:rPr>
          <w:rFonts w:asciiTheme="majorHAnsi" w:hAnsiTheme="majorHAnsi"/>
          <w:lang w:val="en-US"/>
        </w:rPr>
        <w:t xml:space="preserve"> </w:t>
      </w:r>
      <w:r>
        <w:rPr>
          <w:rFonts w:asciiTheme="majorHAnsi" w:hAnsiTheme="majorHAnsi"/>
          <w:lang w:val="en-US"/>
        </w:rPr>
        <w:t xml:space="preserve">Vol. 4, Ch. 43, par. </w:t>
      </w:r>
      <w:r w:rsidRPr="00E93D16">
        <w:rPr>
          <w:rFonts w:asciiTheme="majorHAnsi" w:hAnsiTheme="majorHAnsi"/>
          <w:lang w:val="en-US"/>
        </w:rPr>
        <w:t>45)</w:t>
      </w:r>
      <w:r>
        <w:rPr>
          <w:rFonts w:asciiTheme="majorHAnsi" w:hAnsiTheme="majorHAnsi"/>
          <w:lang w:val="en-US"/>
        </w:rPr>
        <w:t>, etc</w:t>
      </w:r>
      <w:r w:rsidRPr="00E93D16">
        <w:rPr>
          <w:rFonts w:asciiTheme="majorHAnsi" w:hAnsiTheme="majorHAnsi"/>
          <w:lang w:val="en-US"/>
        </w:rPr>
        <w:t xml:space="preserve">. </w:t>
      </w:r>
    </w:p>
  </w:endnote>
  <w:endnote w:id="10">
    <w:p w14:paraId="759A9166" w14:textId="77777777" w:rsidR="006D3912" w:rsidRPr="00C55024" w:rsidRDefault="009B4FAD" w:rsidP="00A86475">
      <w:pPr>
        <w:pStyle w:val="EndnoteText"/>
        <w:jc w:val="both"/>
        <w:rPr>
          <w:lang w:val="en-US"/>
        </w:rPr>
      </w:pPr>
      <w:r w:rsidRPr="00E93D16">
        <w:rPr>
          <w:rStyle w:val="EndnoteReference"/>
          <w:rFonts w:asciiTheme="majorHAnsi" w:hAnsiTheme="majorHAnsi" w:cstheme="minorBidi"/>
        </w:rPr>
        <w:endnoteRef/>
      </w:r>
      <w:r w:rsidRPr="00E93D16">
        <w:rPr>
          <w:rFonts w:asciiTheme="majorHAnsi" w:hAnsiTheme="majorHAnsi" w:cstheme="minorBidi"/>
          <w:lang w:val="en-US"/>
        </w:rPr>
        <w:t xml:space="preserve"> For a wider discussion of the beneficial effects of anger see </w:t>
      </w:r>
      <w:r w:rsidRPr="00E93D16">
        <w:rPr>
          <w:rFonts w:asciiTheme="majorHAnsi" w:hAnsiTheme="majorHAnsi" w:cstheme="minorBidi"/>
          <w:lang w:val="en-US"/>
        </w:rPr>
        <w:t xml:space="preserve">Giacomoni’s </w:t>
      </w:r>
      <w:r w:rsidRPr="00E93D16">
        <w:rPr>
          <w:rFonts w:asciiTheme="majorHAnsi" w:hAnsiTheme="majorHAnsi" w:cstheme="minorBidi"/>
          <w:i/>
          <w:iCs/>
          <w:lang w:val="en-US"/>
        </w:rPr>
        <w:t>Ardore. Quattro prospettive sull’ira da Achille agli Indignados</w:t>
      </w:r>
      <w:r w:rsidRPr="00E93D16">
        <w:rPr>
          <w:rFonts w:asciiTheme="majorHAnsi" w:hAnsiTheme="majorHAnsi" w:cstheme="minorBidi"/>
          <w:lang w:val="en-US"/>
        </w:rPr>
        <w:t xml:space="preserve"> (2014).  </w:t>
      </w:r>
    </w:p>
  </w:endnote>
  <w:endnote w:id="11">
    <w:p w14:paraId="45C8EAB8" w14:textId="77777777" w:rsidR="006D3912" w:rsidRPr="00C55024" w:rsidRDefault="009B4FAD" w:rsidP="00A86475">
      <w:pPr>
        <w:pStyle w:val="EndnoteText"/>
        <w:jc w:val="both"/>
        <w:rPr>
          <w:lang w:val="en-US"/>
        </w:rPr>
      </w:pPr>
      <w:r w:rsidRPr="00E93D16">
        <w:rPr>
          <w:rStyle w:val="EndnoteReference"/>
          <w:rFonts w:asciiTheme="majorHAnsi" w:hAnsiTheme="majorHAnsi" w:cstheme="minorBidi"/>
        </w:rPr>
        <w:endnoteRef/>
      </w:r>
      <w:r w:rsidRPr="00E93D16">
        <w:rPr>
          <w:rFonts w:asciiTheme="majorHAnsi" w:hAnsiTheme="majorHAnsi" w:cstheme="minorBidi"/>
          <w:lang w:val="en-US"/>
        </w:rPr>
        <w:t xml:space="preserve"> See, for instance, Nussbaum’s </w:t>
      </w:r>
      <w:r w:rsidRPr="00E93D16">
        <w:rPr>
          <w:rFonts w:asciiTheme="majorHAnsi" w:hAnsiTheme="majorHAnsi" w:cstheme="minorBidi"/>
          <w:i/>
          <w:iCs/>
          <w:lang w:val="en-US"/>
        </w:rPr>
        <w:t>Anger</w:t>
      </w:r>
      <w:r w:rsidRPr="00E93D16">
        <w:rPr>
          <w:rFonts w:asciiTheme="majorHAnsi" w:hAnsiTheme="majorHAnsi" w:cstheme="minorBidi"/>
          <w:lang w:val="en-US"/>
        </w:rPr>
        <w:t xml:space="preserve"> </w:t>
      </w:r>
      <w:r w:rsidRPr="00E93D16">
        <w:rPr>
          <w:rFonts w:asciiTheme="majorHAnsi" w:hAnsiTheme="majorHAnsi" w:cstheme="minorBidi"/>
          <w:i/>
          <w:iCs/>
          <w:lang w:val="en-US"/>
        </w:rPr>
        <w:t>and Forgiveness: Resentment, Generosity, Justice</w:t>
      </w:r>
      <w:r w:rsidRPr="00E93D16">
        <w:rPr>
          <w:rFonts w:asciiTheme="majorHAnsi" w:hAnsiTheme="majorHAnsi" w:cstheme="minorBidi"/>
          <w:lang w:val="en-US"/>
        </w:rPr>
        <w:t xml:space="preserve"> (Oxford, 2016) or Flanagan’s </w:t>
      </w:r>
      <w:r w:rsidRPr="00E93D16">
        <w:rPr>
          <w:rFonts w:asciiTheme="majorHAnsi" w:hAnsiTheme="majorHAnsi" w:cstheme="minorBidi"/>
          <w:i/>
          <w:iCs/>
          <w:lang w:val="en-US"/>
        </w:rPr>
        <w:t>The Geography of Morals: Varieties of Moral Possibility</w:t>
      </w:r>
      <w:r w:rsidRPr="00E93D16">
        <w:rPr>
          <w:rFonts w:asciiTheme="majorHAnsi" w:hAnsiTheme="majorHAnsi" w:cstheme="minorBidi"/>
          <w:lang w:val="en-US"/>
        </w:rPr>
        <w:t xml:space="preserve"> (Oxford, 2017).</w:t>
      </w:r>
    </w:p>
  </w:endnote>
  <w:endnote w:id="12">
    <w:p w14:paraId="47E167A4" w14:textId="77777777" w:rsidR="006D3912" w:rsidRPr="00C55024" w:rsidRDefault="009B4FAD" w:rsidP="00A86475">
      <w:pPr>
        <w:pStyle w:val="EndnoteText"/>
        <w:jc w:val="both"/>
        <w:rPr>
          <w:lang w:val="en-US"/>
        </w:rPr>
      </w:pPr>
      <w:r w:rsidRPr="00E93D16">
        <w:rPr>
          <w:rStyle w:val="EndnoteReference"/>
          <w:rFonts w:asciiTheme="majorHAnsi" w:hAnsiTheme="majorHAnsi" w:cstheme="minorBidi"/>
        </w:rPr>
        <w:endnoteRef/>
      </w:r>
      <w:r w:rsidRPr="00E93D16">
        <w:rPr>
          <w:rFonts w:asciiTheme="majorHAnsi" w:hAnsiTheme="majorHAnsi" w:cstheme="minorBidi"/>
          <w:lang w:val="en-US"/>
        </w:rPr>
        <w:t xml:space="preserve"> It is worth noting that this excerpt reveals the deep meaning of the terms “love” and “hatred” in the </w:t>
      </w:r>
      <w:r w:rsidRPr="00E93D16">
        <w:rPr>
          <w:rFonts w:asciiTheme="majorHAnsi" w:hAnsiTheme="majorHAnsi" w:cstheme="minorBidi"/>
          <w:i/>
          <w:iCs/>
          <w:lang w:val="en-US"/>
        </w:rPr>
        <w:t>Treatise</w:t>
      </w:r>
      <w:r w:rsidRPr="00E93D16">
        <w:rPr>
          <w:rFonts w:asciiTheme="majorHAnsi" w:hAnsiTheme="majorHAnsi" w:cstheme="minorBidi"/>
          <w:lang w:val="en-US"/>
        </w:rPr>
        <w:t>.  Hume’s vocabulary is quite different from our contemporary naming of the passions. Love and hatred are particularly prone to this kind of distortion, mostly due to the legacy of late 19</w:t>
      </w:r>
      <w:r w:rsidRPr="00E93D16">
        <w:rPr>
          <w:rFonts w:asciiTheme="majorHAnsi" w:hAnsiTheme="majorHAnsi" w:cstheme="minorBidi"/>
          <w:vertAlign w:val="superscript"/>
          <w:lang w:val="en-US"/>
        </w:rPr>
        <w:t xml:space="preserve">th </w:t>
      </w:r>
      <w:r w:rsidRPr="00E93D16">
        <w:rPr>
          <w:rFonts w:asciiTheme="majorHAnsi" w:hAnsiTheme="majorHAnsi" w:cstheme="minorBidi"/>
          <w:lang w:val="en-US"/>
        </w:rPr>
        <w:t xml:space="preserve">Century Romanticism which informed our contemporary usage of these terms. Differently from us, when Hume says “love” he means mostly esteem, “thinking highly of someone” as Árdal nicely put it (1966: 34). “Love and esteem are at the bottom the same passions.” (T 3.3.4, footnote 88) Symmetrically, when Hume refers to “hatred” has often in mind a form of unease that we would associate with contempt. </w:t>
      </w:r>
    </w:p>
  </w:endnote>
  <w:endnote w:id="13">
    <w:p w14:paraId="2D51CD67" w14:textId="77777777" w:rsidR="006D3912" w:rsidRPr="00C55024" w:rsidRDefault="009B4FAD" w:rsidP="00A86475">
      <w:pPr>
        <w:pStyle w:val="EndnoteText"/>
        <w:rPr>
          <w:lang w:val="en-US"/>
        </w:rPr>
      </w:pPr>
      <w:r w:rsidRPr="00E93D16">
        <w:rPr>
          <w:rStyle w:val="EndnoteReference"/>
          <w:rFonts w:asciiTheme="majorHAnsi" w:hAnsiTheme="majorHAnsi"/>
        </w:rPr>
        <w:endnoteRef/>
      </w:r>
      <w:r w:rsidRPr="00E93D16">
        <w:rPr>
          <w:rFonts w:asciiTheme="majorHAnsi" w:hAnsiTheme="majorHAnsi"/>
          <w:lang w:val="en-US"/>
        </w:rPr>
        <w:t xml:space="preserve"> Concerning the passions as original existence see the brilliant discussion in Radcliffe (2018: 89-111).</w:t>
      </w:r>
    </w:p>
  </w:endnote>
  <w:endnote w:id="14">
    <w:p w14:paraId="3641C58E" w14:textId="77777777" w:rsidR="006D3912" w:rsidRPr="00C55024" w:rsidRDefault="009B4FAD" w:rsidP="0099284C">
      <w:pPr>
        <w:pStyle w:val="EndnoteText"/>
        <w:jc w:val="both"/>
        <w:rPr>
          <w:lang w:val="en-US"/>
        </w:rPr>
      </w:pPr>
      <w:r w:rsidRPr="00E93D16">
        <w:rPr>
          <w:rStyle w:val="EndnoteReference"/>
          <w:rFonts w:asciiTheme="majorHAnsi" w:hAnsiTheme="majorHAnsi" w:cstheme="minorBidi"/>
          <w:lang w:val="en-GB"/>
        </w:rPr>
        <w:endnoteRef/>
      </w:r>
      <w:r w:rsidRPr="00E93D16">
        <w:rPr>
          <w:rFonts w:asciiTheme="majorHAnsi" w:hAnsiTheme="majorHAnsi" w:cstheme="minorBidi"/>
          <w:lang w:val="en-GB"/>
        </w:rPr>
        <w:t xml:space="preserve"> As a foil for this difference, I want to take the case of envy. We </w:t>
      </w:r>
      <w:r w:rsidR="0099284C">
        <w:rPr>
          <w:rFonts w:asciiTheme="majorHAnsi" w:hAnsiTheme="majorHAnsi" w:cstheme="minorBidi"/>
          <w:lang w:val="en-GB"/>
        </w:rPr>
        <w:t xml:space="preserve">do </w:t>
      </w:r>
      <w:r w:rsidRPr="00E93D16">
        <w:rPr>
          <w:rFonts w:asciiTheme="majorHAnsi" w:hAnsiTheme="majorHAnsi" w:cstheme="minorBidi"/>
          <w:lang w:val="en-GB"/>
        </w:rPr>
        <w:t>associate this passion with hatred, which is often a effect of the former. For us it is difficult not to hate someone we feel envy for</w:t>
      </w:r>
      <w:r w:rsidR="0099284C">
        <w:rPr>
          <w:rFonts w:asciiTheme="majorHAnsi" w:hAnsiTheme="majorHAnsi" w:cstheme="minorBidi"/>
          <w:lang w:val="en-GB"/>
        </w:rPr>
        <w:t xml:space="preserve"> (an hater-free envy is simply an emulative esteem)</w:t>
      </w:r>
      <w:r w:rsidRPr="00E93D16">
        <w:rPr>
          <w:rFonts w:asciiTheme="majorHAnsi" w:hAnsiTheme="majorHAnsi" w:cstheme="minorBidi"/>
          <w:lang w:val="en-GB"/>
        </w:rPr>
        <w:t>. On the contrary, for Hume we can hardly feel hatred and envy towards the same person. Since the former emotion presupposes the other person to be inferior and the latter needs her to be superior to us, hatred and envy will hardly be passions one can feel for the same “object.” “[E]</w:t>
      </w:r>
      <w:r w:rsidRPr="00E93D16">
        <w:rPr>
          <w:rFonts w:asciiTheme="majorHAnsi" w:hAnsiTheme="majorHAnsi" w:cstheme="minorBidi"/>
          <w:lang w:val="en-GB"/>
        </w:rPr>
        <w:t xml:space="preserve">nvy is excited by some present enjoyment of another,” (T 2.2.8.12) while hatred arises from the interaction with a person who has no “beauty, force, swiftness, dexterity,” no “virtue, knowledge, wit, good sense, good humour,” no good “family, possessions, [or] cloaths” (T 2.2.1.4). </w:t>
      </w:r>
    </w:p>
  </w:endnote>
  <w:endnote w:id="15">
    <w:p w14:paraId="1444A9F6" w14:textId="77777777" w:rsidR="006D3912" w:rsidRPr="00C55024" w:rsidRDefault="009B4FAD" w:rsidP="00A86475">
      <w:pPr>
        <w:pStyle w:val="EndnoteText"/>
        <w:jc w:val="both"/>
        <w:rPr>
          <w:lang w:val="en-US"/>
        </w:rPr>
      </w:pPr>
      <w:r w:rsidRPr="00E93D16">
        <w:rPr>
          <w:rStyle w:val="EndnoteReference"/>
        </w:rPr>
        <w:endnoteRef/>
      </w:r>
      <w:r w:rsidRPr="00E93D16">
        <w:rPr>
          <w:lang w:val="en-US"/>
        </w:rPr>
        <w:t xml:space="preserve"> </w:t>
      </w:r>
      <w:r w:rsidRPr="00E93D16">
        <w:rPr>
          <w:rFonts w:asciiTheme="majorHAnsi" w:hAnsiTheme="majorHAnsi" w:cstheme="minorBidi"/>
          <w:lang w:val="en-GB"/>
        </w:rPr>
        <w:t xml:space="preserve">Hume’s uses the phrase “angry passions” three times in his whole work, two times in the </w:t>
      </w:r>
      <w:r w:rsidRPr="00E93D16">
        <w:rPr>
          <w:rFonts w:asciiTheme="majorHAnsi" w:hAnsiTheme="majorHAnsi" w:cstheme="minorBidi"/>
          <w:i/>
          <w:iCs/>
          <w:lang w:val="en-GB"/>
        </w:rPr>
        <w:t>Treatise</w:t>
      </w:r>
      <w:r w:rsidRPr="00E93D16">
        <w:rPr>
          <w:rFonts w:asciiTheme="majorHAnsi" w:hAnsiTheme="majorHAnsi" w:cstheme="minorBidi"/>
          <w:lang w:val="en-GB"/>
        </w:rPr>
        <w:t xml:space="preserve"> (T 3.3.3.7; and T 3.3.3.8), one in the </w:t>
      </w:r>
      <w:r w:rsidRPr="00E93D16">
        <w:rPr>
          <w:rFonts w:asciiTheme="majorHAnsi" w:hAnsiTheme="majorHAnsi" w:cstheme="minorBidi"/>
          <w:i/>
          <w:iCs/>
          <w:lang w:val="en-GB"/>
        </w:rPr>
        <w:t xml:space="preserve">Second Enquiry </w:t>
      </w:r>
      <w:r w:rsidRPr="00E93D16">
        <w:rPr>
          <w:rFonts w:asciiTheme="majorHAnsi" w:hAnsiTheme="majorHAnsi" w:cstheme="minorBidi"/>
          <w:lang w:val="en-GB"/>
        </w:rPr>
        <w:t>(</w:t>
      </w:r>
      <w:r w:rsidR="0099284C">
        <w:rPr>
          <w:rFonts w:asciiTheme="majorHAnsi" w:hAnsiTheme="majorHAnsi" w:cstheme="minorBidi"/>
          <w:lang w:val="en-GB"/>
        </w:rPr>
        <w:t>E</w:t>
      </w:r>
      <w:r w:rsidRPr="00E93D16">
        <w:rPr>
          <w:rFonts w:asciiTheme="majorHAnsi" w:hAnsiTheme="majorHAnsi" w:cstheme="minorBidi"/>
          <w:lang w:val="en-GB"/>
        </w:rPr>
        <w:t>M</w:t>
      </w:r>
      <w:r w:rsidR="0099284C">
        <w:rPr>
          <w:rFonts w:asciiTheme="majorHAnsi" w:hAnsiTheme="majorHAnsi" w:cstheme="minorBidi"/>
          <w:lang w:val="en-GB"/>
        </w:rPr>
        <w:t>P</w:t>
      </w:r>
      <w:r w:rsidRPr="00E93D16">
        <w:rPr>
          <w:rFonts w:asciiTheme="majorHAnsi" w:hAnsiTheme="majorHAnsi" w:cstheme="minorBidi"/>
          <w:lang w:val="en-GB"/>
        </w:rPr>
        <w:t xml:space="preserve"> 7.21). When he does so, he seems to have in mind a loose definition of “angry.” As a quick reading of the text shows, Hume does not offers a consistent list of the “angry passions”, but rather uses </w:t>
      </w:r>
      <w:r w:rsidR="0099284C">
        <w:rPr>
          <w:rFonts w:asciiTheme="majorHAnsi" w:hAnsiTheme="majorHAnsi" w:cstheme="minorBidi"/>
          <w:lang w:val="en-GB"/>
        </w:rPr>
        <w:t>the expression as a</w:t>
      </w:r>
      <w:r w:rsidRPr="00E93D16">
        <w:rPr>
          <w:rFonts w:asciiTheme="majorHAnsi" w:hAnsiTheme="majorHAnsi" w:cstheme="minorBidi"/>
          <w:lang w:val="en-GB"/>
        </w:rPr>
        <w:t xml:space="preserve"> </w:t>
      </w:r>
      <w:r w:rsidRPr="00E93D16">
        <w:rPr>
          <w:rFonts w:asciiTheme="majorHAnsi" w:hAnsiTheme="majorHAnsi" w:cstheme="minorBidi"/>
          <w:lang w:val="en-GB"/>
        </w:rPr>
        <w:t xml:space="preserve">hypernym, an umbrella term including many other unspecified passions. </w:t>
      </w:r>
    </w:p>
  </w:endnote>
  <w:endnote w:id="16">
    <w:p w14:paraId="2938FFE3" w14:textId="77777777" w:rsidR="006D3912" w:rsidRPr="00C55024" w:rsidRDefault="009B4FAD" w:rsidP="00A86475">
      <w:pPr>
        <w:jc w:val="both"/>
        <w:rPr>
          <w:lang w:val="en-US"/>
        </w:rPr>
      </w:pPr>
      <w:r w:rsidRPr="00E93D16">
        <w:rPr>
          <w:rFonts w:asciiTheme="majorHAnsi" w:hAnsiTheme="majorHAnsi" w:cstheme="minorBidi"/>
          <w:sz w:val="20"/>
          <w:szCs w:val="20"/>
          <w:vertAlign w:val="superscript"/>
          <w:lang w:val="en-GB"/>
        </w:rPr>
        <w:endnoteRef/>
      </w:r>
      <w:r w:rsidRPr="00E93D16">
        <w:rPr>
          <w:rFonts w:asciiTheme="majorHAnsi" w:hAnsiTheme="majorHAnsi" w:cstheme="minorBidi"/>
          <w:sz w:val="20"/>
          <w:szCs w:val="20"/>
          <w:lang w:val="en-GB"/>
        </w:rPr>
        <w:t xml:space="preserve"> This seems to be the interpretation of Baier, who writes: “Resentment can turn to disorderly anger, when, as it often is, it is in conflict with other desires.” (1991: 167) Resentment can be violent, but this is not enough to say that it turns into anger.</w:t>
      </w:r>
      <w:r>
        <w:rPr>
          <w:rFonts w:asciiTheme="majorHAnsi" w:hAnsiTheme="majorHAnsi" w:cstheme="minorBidi"/>
          <w:sz w:val="20"/>
          <w:szCs w:val="20"/>
          <w:lang w:val="en-GB"/>
        </w:rPr>
        <w:t xml:space="preserve"> For a discussion concerning the relations between calm and violent passions in Hume’s account see </w:t>
      </w:r>
      <w:r>
        <w:rPr>
          <w:rFonts w:asciiTheme="majorHAnsi" w:hAnsiTheme="majorHAnsi" w:cstheme="minorBidi"/>
          <w:sz w:val="20"/>
          <w:szCs w:val="20"/>
          <w:lang w:val="en-GB"/>
        </w:rPr>
        <w:t xml:space="preserve">Immerwahr </w:t>
      </w:r>
      <w:r w:rsidRPr="00E87805">
        <w:rPr>
          <w:rFonts w:asciiTheme="majorHAnsi" w:hAnsiTheme="majorHAnsi" w:cstheme="minorBidi"/>
          <w:sz w:val="20"/>
          <w:szCs w:val="20"/>
          <w:lang w:val="en-GB"/>
        </w:rPr>
        <w:t>(1992)</w:t>
      </w:r>
      <w:r>
        <w:rPr>
          <w:rFonts w:asciiTheme="majorHAnsi" w:hAnsiTheme="majorHAnsi" w:cstheme="minorBidi"/>
          <w:sz w:val="20"/>
          <w:szCs w:val="20"/>
          <w:lang w:val="en-GB"/>
        </w:rPr>
        <w:t>.</w:t>
      </w:r>
    </w:p>
  </w:endnote>
  <w:endnote w:id="17">
    <w:p w14:paraId="0ABD5FD1" w14:textId="77777777" w:rsidR="006D3912" w:rsidRPr="00C55024" w:rsidRDefault="009B4FAD" w:rsidP="00A86475">
      <w:pPr>
        <w:pStyle w:val="EndnoteText"/>
        <w:jc w:val="both"/>
        <w:rPr>
          <w:lang w:val="en-US"/>
        </w:rPr>
      </w:pPr>
      <w:r w:rsidRPr="00E93D16">
        <w:rPr>
          <w:rStyle w:val="EndnoteReference"/>
          <w:rFonts w:asciiTheme="majorHAnsi" w:hAnsiTheme="majorHAnsi" w:cstheme="minorBidi"/>
          <w:lang w:val="en-GB"/>
        </w:rPr>
        <w:endnoteRef/>
      </w:r>
      <w:r w:rsidRPr="00E93D16">
        <w:rPr>
          <w:rFonts w:asciiTheme="majorHAnsi" w:hAnsiTheme="majorHAnsi" w:cstheme="minorBidi"/>
          <w:lang w:val="en-US"/>
        </w:rPr>
        <w:t xml:space="preserve"> T 2.2.6 (</w:t>
      </w:r>
      <w:r w:rsidRPr="00E93D16">
        <w:rPr>
          <w:rFonts w:asciiTheme="majorHAnsi" w:hAnsiTheme="majorHAnsi" w:cstheme="minorBidi"/>
          <w:i/>
          <w:iCs/>
          <w:lang w:val="en-US"/>
        </w:rPr>
        <w:t>title</w:t>
      </w:r>
      <w:r w:rsidRPr="00E93D16">
        <w:rPr>
          <w:rFonts w:asciiTheme="majorHAnsi" w:hAnsiTheme="majorHAnsi" w:cstheme="minorBidi"/>
          <w:lang w:val="en-US"/>
        </w:rPr>
        <w:t>); T 2.2.6.3; T 2.2.6.6; T 2.2.9 (</w:t>
      </w:r>
      <w:r w:rsidRPr="00E93D16">
        <w:rPr>
          <w:rFonts w:asciiTheme="majorHAnsi" w:hAnsiTheme="majorHAnsi" w:cstheme="minorBidi"/>
          <w:i/>
          <w:iCs/>
          <w:lang w:val="en-US"/>
        </w:rPr>
        <w:t>title</w:t>
      </w:r>
      <w:r w:rsidRPr="00E93D16">
        <w:rPr>
          <w:rFonts w:asciiTheme="majorHAnsi" w:hAnsiTheme="majorHAnsi" w:cstheme="minorBidi"/>
          <w:lang w:val="en-US"/>
        </w:rPr>
        <w:t>); T 2.2.9.5.</w:t>
      </w:r>
    </w:p>
  </w:endnote>
  <w:endnote w:id="18">
    <w:p w14:paraId="1E1178D2" w14:textId="77777777" w:rsidR="006D3912" w:rsidRPr="00C55024" w:rsidRDefault="009B4FAD" w:rsidP="0099284C">
      <w:pPr>
        <w:jc w:val="both"/>
        <w:rPr>
          <w:lang w:val="en-US"/>
        </w:rPr>
      </w:pPr>
      <w:r w:rsidRPr="00E93D16">
        <w:rPr>
          <w:rStyle w:val="EndnoteReference"/>
          <w:rFonts w:asciiTheme="majorHAnsi" w:hAnsiTheme="majorHAnsi" w:cstheme="minorBidi"/>
          <w:sz w:val="20"/>
          <w:szCs w:val="20"/>
        </w:rPr>
        <w:endnoteRef/>
      </w:r>
      <w:r w:rsidRPr="00E93D16">
        <w:rPr>
          <w:rFonts w:asciiTheme="majorHAnsi" w:hAnsiTheme="majorHAnsi" w:cstheme="minorBidi"/>
          <w:sz w:val="20"/>
          <w:szCs w:val="20"/>
          <w:lang w:val="en-US"/>
        </w:rPr>
        <w:t xml:space="preserve"> </w:t>
      </w:r>
      <w:r w:rsidRPr="00E93D16">
        <w:rPr>
          <w:rFonts w:asciiTheme="majorHAnsi" w:hAnsiTheme="majorHAnsi" w:cstheme="minorBidi"/>
          <w:sz w:val="20"/>
          <w:szCs w:val="20"/>
          <w:lang w:val="en-GB"/>
        </w:rPr>
        <w:t>Annette Baier commenting this passage remarks that “Hume gives little space to discussing resentment, but significantly he does include it in the list of basic passions, ones which produce good and evil, and proceed not from them, like the other affections.” (1980: 137) She saw that there is a difference between resentment and anger. Nonetheless, I think that this difference should be articulated further, before jumping to the conclusion that “[r]</w:t>
      </w:r>
      <w:r w:rsidRPr="00E93D16">
        <w:rPr>
          <w:rFonts w:asciiTheme="majorHAnsi" w:hAnsiTheme="majorHAnsi" w:cstheme="minorBidi"/>
          <w:sz w:val="20"/>
          <w:szCs w:val="20"/>
          <w:lang w:val="en-GB"/>
        </w:rPr>
        <w:t xml:space="preserve">esentment </w:t>
      </w:r>
      <w:r w:rsidR="0099284C">
        <w:rPr>
          <w:rFonts w:asciiTheme="majorHAnsi" w:hAnsiTheme="majorHAnsi" w:cstheme="minorBidi"/>
          <w:sz w:val="20"/>
          <w:szCs w:val="20"/>
          <w:lang w:val="en-GB"/>
        </w:rPr>
        <w:t>[...]</w:t>
      </w:r>
      <w:r w:rsidRPr="00E93D16">
        <w:rPr>
          <w:rFonts w:asciiTheme="majorHAnsi" w:hAnsiTheme="majorHAnsi" w:cstheme="minorBidi"/>
          <w:sz w:val="20"/>
          <w:szCs w:val="20"/>
          <w:lang w:val="en-GB"/>
        </w:rPr>
        <w:t xml:space="preserve"> is the form anger takes when it is provoked by what is seen as a wrong, and </w:t>
      </w:r>
      <w:r w:rsidRPr="00E93D16">
        <w:rPr>
          <w:rFonts w:asciiTheme="majorHAnsi" w:hAnsiTheme="majorHAnsi" w:cstheme="minorHAnsi"/>
          <w:sz w:val="20"/>
          <w:szCs w:val="20"/>
          <w:lang w:val="en-GB"/>
        </w:rPr>
        <w:t>when the striking back which is desired is seen as punishment.” (Baier 1980: 138)</w:t>
      </w:r>
    </w:p>
  </w:endnote>
  <w:endnote w:id="19">
    <w:p w14:paraId="1F54C3FE" w14:textId="77777777" w:rsidR="006D3912" w:rsidRPr="00C55024" w:rsidRDefault="009B4FAD" w:rsidP="00A86475">
      <w:pPr>
        <w:pStyle w:val="EndnoteText"/>
        <w:rPr>
          <w:lang w:val="en-US"/>
        </w:rPr>
      </w:pPr>
      <w:r w:rsidRPr="00A86475">
        <w:rPr>
          <w:rStyle w:val="EndnoteReference"/>
          <w:rFonts w:asciiTheme="majorHAnsi" w:hAnsiTheme="majorHAnsi"/>
        </w:rPr>
        <w:endnoteRef/>
      </w:r>
      <w:r w:rsidRPr="00A86475">
        <w:rPr>
          <w:rFonts w:asciiTheme="majorHAnsi" w:hAnsiTheme="majorHAnsi"/>
          <w:lang w:val="en-US"/>
        </w:rPr>
        <w:t xml:space="preserve"> For a brilliant scrutiny of some differences between Hume’s </w:t>
      </w:r>
      <w:r w:rsidRPr="0099284C">
        <w:rPr>
          <w:rFonts w:asciiTheme="majorHAnsi" w:hAnsiTheme="majorHAnsi"/>
          <w:i/>
          <w:iCs/>
          <w:lang w:val="en-US"/>
        </w:rPr>
        <w:t>Treatise</w:t>
      </w:r>
      <w:r w:rsidRPr="00A86475">
        <w:rPr>
          <w:rFonts w:asciiTheme="majorHAnsi" w:hAnsiTheme="majorHAnsi"/>
          <w:lang w:val="en-US"/>
        </w:rPr>
        <w:t xml:space="preserve"> and his mature moral account see Taylor (2009) and (2015).  </w:t>
      </w:r>
    </w:p>
  </w:endnote>
  <w:endnote w:id="20">
    <w:p w14:paraId="11EFA77D" w14:textId="77777777" w:rsidR="006D3912" w:rsidRPr="00C55024" w:rsidRDefault="009B4FAD" w:rsidP="00A86475">
      <w:pPr>
        <w:pStyle w:val="EndnoteText"/>
        <w:rPr>
          <w:lang w:val="en-US"/>
        </w:rPr>
      </w:pPr>
      <w:r w:rsidRPr="00E93D16">
        <w:rPr>
          <w:rStyle w:val="EndnoteReference"/>
          <w:rFonts w:asciiTheme="majorHAnsi" w:hAnsiTheme="majorHAnsi" w:cstheme="minorHAnsi"/>
        </w:rPr>
        <w:endnoteRef/>
      </w:r>
      <w:r w:rsidRPr="00E93D16">
        <w:rPr>
          <w:rFonts w:asciiTheme="majorHAnsi" w:hAnsiTheme="majorHAnsi" w:cstheme="minorHAnsi"/>
          <w:lang w:val="en-US"/>
        </w:rPr>
        <w:t xml:space="preserve"> For Hume’s conception of punishment (and capital punishment) see </w:t>
      </w:r>
      <w:r w:rsidRPr="00E93D16">
        <w:rPr>
          <w:rFonts w:asciiTheme="majorHAnsi" w:hAnsiTheme="majorHAnsi" w:cstheme="minorHAnsi"/>
          <w:lang w:val="en-US"/>
        </w:rPr>
        <w:t>Mazza (2019: 128-29)</w:t>
      </w:r>
    </w:p>
  </w:endnote>
  <w:endnote w:id="21">
    <w:p w14:paraId="31F93370" w14:textId="77777777" w:rsidR="006D3912" w:rsidRPr="00C55024" w:rsidRDefault="009B4FAD" w:rsidP="0099284C">
      <w:pPr>
        <w:pStyle w:val="EndnoteText"/>
        <w:jc w:val="both"/>
        <w:rPr>
          <w:lang w:val="en-US"/>
        </w:rPr>
      </w:pPr>
      <w:r w:rsidRPr="00E93D16">
        <w:rPr>
          <w:rStyle w:val="EndnoteReference"/>
          <w:rFonts w:asciiTheme="majorHAnsi" w:hAnsiTheme="majorHAnsi" w:cstheme="minorBidi"/>
        </w:rPr>
        <w:endnoteRef/>
      </w:r>
      <w:r w:rsidRPr="00E93D16">
        <w:rPr>
          <w:rFonts w:asciiTheme="majorHAnsi" w:hAnsiTheme="majorHAnsi" w:cstheme="minorBidi"/>
          <w:lang w:val="en-US"/>
        </w:rPr>
        <w:t xml:space="preserve"> This should be clear from Hume’s description of hatred as something closer to our idea of contempt. However, a quick analysis of love can help me to make a further case for the idea that we can love (and hate) in a Humean sense someone who has not done anything unfair against us. While discussing love, Hume lists no less than three apparently very different circumstances for love to arise. (1) Love can be the </w:t>
      </w:r>
      <w:r w:rsidRPr="00E93D16">
        <w:rPr>
          <w:rFonts w:asciiTheme="majorHAnsi" w:hAnsiTheme="majorHAnsi" w:cstheme="minorBidi"/>
          <w:i/>
          <w:iCs/>
          <w:lang w:val="en-US"/>
        </w:rPr>
        <w:t>high consideration</w:t>
      </w:r>
      <w:r w:rsidRPr="00E93D16">
        <w:rPr>
          <w:rFonts w:asciiTheme="majorHAnsi" w:hAnsiTheme="majorHAnsi" w:cstheme="minorBidi"/>
          <w:lang w:val="en-US"/>
        </w:rPr>
        <w:t xml:space="preserve"> we have of another person, due to her possession of a positive thing and/or quality; (2) There is also a form of </w:t>
      </w:r>
      <w:r w:rsidRPr="00E93D16">
        <w:rPr>
          <w:rFonts w:asciiTheme="majorHAnsi" w:hAnsiTheme="majorHAnsi" w:cstheme="minorBidi"/>
          <w:i/>
          <w:iCs/>
          <w:lang w:val="en-US"/>
        </w:rPr>
        <w:t>romantic love</w:t>
      </w:r>
      <w:r w:rsidRPr="00E93D16">
        <w:rPr>
          <w:rFonts w:asciiTheme="majorHAnsi" w:hAnsiTheme="majorHAnsi" w:cstheme="minorBidi"/>
          <w:lang w:val="en-US"/>
        </w:rPr>
        <w:t xml:space="preserve">, “that tender emotion, which is excited by a friend or mistress” (T 2.2.1.2); (3) Love is also </w:t>
      </w:r>
      <w:r w:rsidRPr="00E93D16">
        <w:rPr>
          <w:rFonts w:asciiTheme="majorHAnsi" w:hAnsiTheme="majorHAnsi" w:cstheme="minorBidi"/>
          <w:i/>
          <w:iCs/>
          <w:lang w:val="en-US"/>
        </w:rPr>
        <w:t>appreciation</w:t>
      </w:r>
      <w:r w:rsidRPr="00E93D16">
        <w:rPr>
          <w:rFonts w:asciiTheme="majorHAnsi" w:hAnsiTheme="majorHAnsi" w:cstheme="minorBidi"/>
          <w:lang w:val="en-US"/>
        </w:rPr>
        <w:t>, the feeling of affection we direct to someone who “can find the means either by his services, his beauty, or his flattery, to render hi</w:t>
      </w:r>
      <w:r w:rsidR="0099284C">
        <w:rPr>
          <w:rFonts w:asciiTheme="majorHAnsi" w:hAnsiTheme="majorHAnsi" w:cstheme="minorBidi"/>
          <w:lang w:val="en-US"/>
        </w:rPr>
        <w:t>mself useful or agreeable to us</w:t>
      </w:r>
      <w:r w:rsidRPr="00E93D16">
        <w:rPr>
          <w:rFonts w:asciiTheme="majorHAnsi" w:hAnsiTheme="majorHAnsi" w:cstheme="minorBidi"/>
          <w:lang w:val="en-US"/>
        </w:rPr>
        <w:t>” (T 2.2.3.2)</w:t>
      </w:r>
      <w:r w:rsidR="0099284C">
        <w:rPr>
          <w:rFonts w:asciiTheme="majorHAnsi" w:hAnsiTheme="majorHAnsi" w:cstheme="minorBidi"/>
          <w:lang w:val="en-US"/>
        </w:rPr>
        <w:t>.</w:t>
      </w:r>
      <w:r w:rsidRPr="00E93D16">
        <w:rPr>
          <w:rFonts w:asciiTheme="majorHAnsi" w:hAnsiTheme="majorHAnsi" w:cstheme="minorBidi"/>
          <w:lang w:val="en-US"/>
        </w:rPr>
        <w:t xml:space="preserve"> One has no doubt that </w:t>
      </w:r>
      <w:r w:rsidRPr="00E93D16">
        <w:rPr>
          <w:rFonts w:asciiTheme="majorHAnsi" w:hAnsiTheme="majorHAnsi" w:cstheme="minorBidi"/>
          <w:i/>
          <w:iCs/>
          <w:lang w:val="en-US"/>
        </w:rPr>
        <w:t>high consideration</w:t>
      </w:r>
      <w:r w:rsidRPr="00E93D16">
        <w:rPr>
          <w:rFonts w:asciiTheme="majorHAnsi" w:hAnsiTheme="majorHAnsi" w:cstheme="minorBidi"/>
          <w:lang w:val="en-US"/>
        </w:rPr>
        <w:t xml:space="preserve">, </w:t>
      </w:r>
      <w:r w:rsidRPr="00E93D16">
        <w:rPr>
          <w:rFonts w:asciiTheme="majorHAnsi" w:hAnsiTheme="majorHAnsi" w:cstheme="minorBidi"/>
          <w:i/>
          <w:iCs/>
          <w:lang w:val="en-US"/>
        </w:rPr>
        <w:t>romantic love</w:t>
      </w:r>
      <w:r w:rsidRPr="00E93D16">
        <w:rPr>
          <w:rFonts w:asciiTheme="majorHAnsi" w:hAnsiTheme="majorHAnsi" w:cstheme="minorBidi"/>
          <w:lang w:val="en-US"/>
        </w:rPr>
        <w:t xml:space="preserve"> and </w:t>
      </w:r>
      <w:r w:rsidRPr="00E93D16">
        <w:rPr>
          <w:rFonts w:asciiTheme="majorHAnsi" w:hAnsiTheme="majorHAnsi" w:cstheme="minorBidi"/>
          <w:i/>
          <w:iCs/>
          <w:lang w:val="en-US"/>
        </w:rPr>
        <w:t>appreciation</w:t>
      </w:r>
      <w:r w:rsidR="0099284C">
        <w:rPr>
          <w:rFonts w:asciiTheme="majorHAnsi" w:hAnsiTheme="majorHAnsi" w:cstheme="minorBidi"/>
          <w:lang w:val="en-US"/>
        </w:rPr>
        <w:t xml:space="preserve"> are very different from</w:t>
      </w:r>
      <w:r w:rsidRPr="00E93D16">
        <w:rPr>
          <w:rFonts w:asciiTheme="majorHAnsi" w:hAnsiTheme="majorHAnsi" w:cstheme="minorBidi"/>
          <w:lang w:val="en-US"/>
        </w:rPr>
        <w:t xml:space="preserve"> each other, but they all have in common the fact they are directed to others and they produce pleasure. In the same vein, hatred, generally speaking, is in Humean terms the feeling we have towards people which are for us a source of pain. This does not mean they personally have to harm us in any particular way. </w:t>
      </w:r>
    </w:p>
  </w:endnote>
  <w:endnote w:id="22">
    <w:p w14:paraId="40371F09" w14:textId="77777777" w:rsidR="006D3912" w:rsidRPr="00C55024" w:rsidRDefault="009B4FAD" w:rsidP="00C16728">
      <w:pPr>
        <w:pStyle w:val="EndnoteText"/>
        <w:jc w:val="both"/>
        <w:rPr>
          <w:lang w:val="en-US"/>
        </w:rPr>
      </w:pPr>
      <w:r w:rsidRPr="00E93D16">
        <w:rPr>
          <w:rStyle w:val="EndnoteReference"/>
          <w:rFonts w:asciiTheme="majorHAnsi" w:hAnsiTheme="majorHAnsi" w:cstheme="minorBidi"/>
        </w:rPr>
        <w:endnoteRef/>
      </w:r>
      <w:r w:rsidRPr="00E93D16">
        <w:rPr>
          <w:rFonts w:asciiTheme="majorHAnsi" w:hAnsiTheme="majorHAnsi" w:cstheme="minorBidi"/>
          <w:lang w:val="en-US"/>
        </w:rPr>
        <w:t xml:space="preserve"> In order to give a sense of this dynamics, </w:t>
      </w:r>
      <w:r w:rsidR="00C16728">
        <w:rPr>
          <w:rFonts w:asciiTheme="majorHAnsi" w:hAnsiTheme="majorHAnsi" w:cstheme="minorBidi"/>
          <w:lang w:val="en-US"/>
        </w:rPr>
        <w:t xml:space="preserve">it is important to keep in mind </w:t>
      </w:r>
      <w:r w:rsidRPr="00E93D16">
        <w:rPr>
          <w:rFonts w:asciiTheme="majorHAnsi" w:hAnsiTheme="majorHAnsi" w:cstheme="minorBidi"/>
          <w:lang w:val="en-US"/>
        </w:rPr>
        <w:t xml:space="preserve">the well-known role of sympathy in Hume’s </w:t>
      </w:r>
      <w:r w:rsidRPr="00E93D16">
        <w:rPr>
          <w:rFonts w:asciiTheme="majorHAnsi" w:hAnsiTheme="majorHAnsi" w:cstheme="minorBidi"/>
          <w:i/>
          <w:iCs/>
          <w:lang w:val="en-US"/>
        </w:rPr>
        <w:t>Treatise</w:t>
      </w:r>
      <w:r w:rsidRPr="00E93D16">
        <w:rPr>
          <w:rFonts w:asciiTheme="majorHAnsi" w:hAnsiTheme="majorHAnsi" w:cstheme="minorBidi"/>
          <w:lang w:val="en-US"/>
        </w:rPr>
        <w:t>. Greco puts it nicely when he says that sympathy plays a fundamental role within Hume’s philosophy “in clarifying to ourselves the passions we have.” (2012: 195) Sympathy is broadly described as consisting in the conversion of an idea into an impression, (T 2.1.11.3) which, in the case of hatred, is an impression of pain. Hatred arises for this painful reflective impression, which, Hume says, is always followed by the desire of anothe</w:t>
      </w:r>
      <w:r w:rsidR="00C16728">
        <w:rPr>
          <w:rFonts w:asciiTheme="majorHAnsi" w:hAnsiTheme="majorHAnsi" w:cstheme="minorBidi"/>
          <w:lang w:val="en-US"/>
        </w:rPr>
        <w:t>r’s misery. As Margaret Watkins</w:t>
      </w:r>
      <w:r w:rsidRPr="00E93D16">
        <w:rPr>
          <w:rFonts w:asciiTheme="majorHAnsi" w:hAnsiTheme="majorHAnsi" w:cstheme="minorBidi"/>
          <w:lang w:val="en-US"/>
        </w:rPr>
        <w:t xml:space="preserve"> remarks in</w:t>
      </w:r>
      <w:r w:rsidR="00C16728">
        <w:rPr>
          <w:rFonts w:asciiTheme="majorHAnsi" w:hAnsiTheme="majorHAnsi" w:cstheme="minorBidi"/>
          <w:lang w:val="en-US"/>
        </w:rPr>
        <w:t xml:space="preserve"> her</w:t>
      </w:r>
      <w:r w:rsidRPr="00E93D16">
        <w:rPr>
          <w:rFonts w:asciiTheme="majorHAnsi" w:hAnsiTheme="majorHAnsi" w:cstheme="minorBidi"/>
          <w:lang w:val="en-US"/>
        </w:rPr>
        <w:t xml:space="preserve"> recent book: “We might observe another’s pain, sympathetically feel pain ourselves, and consequently develop a repugnance to the suffering person. It can be difficult to accept that we have such reactions. But consider the widespread repulsion toward beggars in city streets or how difficult it is to remain friends with someone undergoing a long period of depression or illness.” (2019: 76-77)</w:t>
      </w:r>
    </w:p>
  </w:endnote>
  <w:endnote w:id="23">
    <w:p w14:paraId="1DAE83D3" w14:textId="77777777" w:rsidR="006D3912" w:rsidRPr="00C55024" w:rsidRDefault="009B4FAD" w:rsidP="00A86475">
      <w:pPr>
        <w:pStyle w:val="EndnoteText"/>
        <w:jc w:val="both"/>
        <w:rPr>
          <w:lang w:val="en-US"/>
        </w:rPr>
      </w:pPr>
      <w:r w:rsidRPr="00E93D16">
        <w:rPr>
          <w:rFonts w:asciiTheme="majorHAnsi" w:hAnsiTheme="majorHAnsi"/>
          <w:vertAlign w:val="superscript"/>
        </w:rPr>
        <w:endnoteRef/>
      </w:r>
      <w:r w:rsidRPr="00E93D16">
        <w:rPr>
          <w:rFonts w:asciiTheme="majorHAnsi" w:hAnsiTheme="majorHAnsi"/>
          <w:lang w:val="en-US"/>
        </w:rPr>
        <w:t xml:space="preserve"> For interesting anecdotes concerning Hume’s temper see </w:t>
      </w:r>
      <w:r w:rsidRPr="00E93D16">
        <w:rPr>
          <w:rFonts w:asciiTheme="majorHAnsi" w:hAnsiTheme="majorHAnsi"/>
          <w:lang w:val="en-US"/>
        </w:rPr>
        <w:t>Mazza (2012: 29-33).</w:t>
      </w:r>
    </w:p>
  </w:endnote>
  <w:endnote w:id="24">
    <w:p w14:paraId="4B03EA2D" w14:textId="77777777" w:rsidR="006D3912" w:rsidRPr="00C55024" w:rsidRDefault="00D15779" w:rsidP="00D15779">
      <w:pPr>
        <w:pStyle w:val="EndnoteText"/>
        <w:jc w:val="both"/>
        <w:rPr>
          <w:lang w:val="en-US"/>
        </w:rPr>
      </w:pPr>
      <w:r w:rsidRPr="00D15779">
        <w:rPr>
          <w:rStyle w:val="EndnoteReference"/>
          <w:rFonts w:asciiTheme="majorHAnsi" w:hAnsiTheme="majorHAnsi"/>
        </w:rPr>
        <w:endnoteRef/>
      </w:r>
      <w:r w:rsidRPr="00D15779">
        <w:rPr>
          <w:rFonts w:asciiTheme="majorHAnsi" w:hAnsiTheme="majorHAnsi"/>
          <w:lang w:val="en-US"/>
        </w:rPr>
        <w:t xml:space="preserve"> A previous version of this paper has been presented at the </w:t>
      </w:r>
      <w:r w:rsidRPr="00D15779">
        <w:rPr>
          <w:rFonts w:asciiTheme="majorHAnsi" w:hAnsiTheme="majorHAnsi"/>
          <w:i/>
          <w:iCs/>
          <w:lang w:val="en-US"/>
        </w:rPr>
        <w:t>Oxford Brookes Postgraduate Research Seminar</w:t>
      </w:r>
      <w:r w:rsidRPr="00D15779">
        <w:rPr>
          <w:rFonts w:asciiTheme="majorHAnsi" w:hAnsiTheme="majorHAnsi"/>
          <w:lang w:val="en-US"/>
        </w:rPr>
        <w:t>, Oxford, UK, 11th December, 2018. I am grateful to all the participants in the Seminar for their useful comments and the following lively discussion</w:t>
      </w:r>
      <w:r>
        <w:rPr>
          <w:rFonts w:asciiTheme="majorHAnsi" w:hAnsiTheme="majorHAnsi"/>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BC59" w14:textId="77777777" w:rsidR="009B4FAD" w:rsidRDefault="009B4FAD" w:rsidP="000B6894">
    <w:pPr>
      <w:pStyle w:val="Footer"/>
      <w:contextualSpacing/>
      <w:jc w:val="center"/>
      <w:rPr>
        <w:rFonts w:ascii="Garamond" w:hAnsi="Garamond"/>
        <w:sz w:val="24"/>
        <w:szCs w:val="24"/>
      </w:rPr>
    </w:pPr>
  </w:p>
  <w:p w14:paraId="0F2D68F5" w14:textId="77777777" w:rsidR="009B4FAD" w:rsidRPr="000B6894" w:rsidRDefault="00451B6E" w:rsidP="000B6894">
    <w:pPr>
      <w:pStyle w:val="Footer"/>
      <w:contextualSpacing/>
      <w:jc w:val="center"/>
      <w:rPr>
        <w:rFonts w:ascii="Garamond" w:hAnsi="Garamond"/>
        <w:sz w:val="24"/>
        <w:szCs w:val="24"/>
      </w:rPr>
    </w:pPr>
    <w:r w:rsidRPr="000B6894">
      <w:rPr>
        <w:rFonts w:ascii="Garamond" w:hAnsi="Garamond"/>
        <w:sz w:val="24"/>
        <w:szCs w:val="24"/>
      </w:rPr>
      <w:fldChar w:fldCharType="begin"/>
    </w:r>
    <w:r w:rsidR="009B4FAD" w:rsidRPr="000B6894">
      <w:rPr>
        <w:rFonts w:ascii="Garamond" w:hAnsi="Garamond"/>
        <w:sz w:val="24"/>
        <w:szCs w:val="24"/>
      </w:rPr>
      <w:instrText xml:space="preserve"> PAGE   \* MERGEFORMAT </w:instrText>
    </w:r>
    <w:r w:rsidRPr="000B6894">
      <w:rPr>
        <w:rFonts w:ascii="Garamond" w:hAnsi="Garamond"/>
        <w:sz w:val="24"/>
        <w:szCs w:val="24"/>
      </w:rPr>
      <w:fldChar w:fldCharType="separate"/>
    </w:r>
    <w:r w:rsidR="00A849E9">
      <w:rPr>
        <w:rFonts w:ascii="Garamond" w:hAnsi="Garamond"/>
        <w:noProof/>
        <w:sz w:val="24"/>
        <w:szCs w:val="24"/>
      </w:rPr>
      <w:t>17</w:t>
    </w:r>
    <w:r w:rsidRPr="000B6894">
      <w:rPr>
        <w:rFonts w:ascii="Garamond" w:hAnsi="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7E6D" w14:textId="77777777" w:rsidR="00140F54" w:rsidRDefault="00140F54" w:rsidP="00ED5176">
      <w:pPr>
        <w:spacing w:after="0" w:line="240" w:lineRule="auto"/>
      </w:pPr>
      <w:r>
        <w:separator/>
      </w:r>
    </w:p>
  </w:footnote>
  <w:footnote w:type="continuationSeparator" w:id="0">
    <w:p w14:paraId="08210407" w14:textId="77777777" w:rsidR="00140F54" w:rsidRDefault="00140F54" w:rsidP="00ED5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ED5176"/>
    <w:rsid w:val="00004FCA"/>
    <w:rsid w:val="00015379"/>
    <w:rsid w:val="000211BE"/>
    <w:rsid w:val="00031F18"/>
    <w:rsid w:val="0003409A"/>
    <w:rsid w:val="00044CA2"/>
    <w:rsid w:val="00077905"/>
    <w:rsid w:val="000857C3"/>
    <w:rsid w:val="00091288"/>
    <w:rsid w:val="00092A5D"/>
    <w:rsid w:val="000A3190"/>
    <w:rsid w:val="000B6894"/>
    <w:rsid w:val="000D0F1D"/>
    <w:rsid w:val="000D5673"/>
    <w:rsid w:val="000E3E56"/>
    <w:rsid w:val="000F1BD2"/>
    <w:rsid w:val="000F47B0"/>
    <w:rsid w:val="00100CFE"/>
    <w:rsid w:val="00107FEA"/>
    <w:rsid w:val="0013056E"/>
    <w:rsid w:val="00140F54"/>
    <w:rsid w:val="00167ACA"/>
    <w:rsid w:val="001709FB"/>
    <w:rsid w:val="00173A72"/>
    <w:rsid w:val="00175D33"/>
    <w:rsid w:val="00183647"/>
    <w:rsid w:val="001853FC"/>
    <w:rsid w:val="00190719"/>
    <w:rsid w:val="00192ABD"/>
    <w:rsid w:val="001C3A49"/>
    <w:rsid w:val="001C6B92"/>
    <w:rsid w:val="001D75E9"/>
    <w:rsid w:val="001D7935"/>
    <w:rsid w:val="0021483F"/>
    <w:rsid w:val="00222C25"/>
    <w:rsid w:val="00242897"/>
    <w:rsid w:val="002532DD"/>
    <w:rsid w:val="00256155"/>
    <w:rsid w:val="002A06C9"/>
    <w:rsid w:val="002A139B"/>
    <w:rsid w:val="002A1E19"/>
    <w:rsid w:val="002A65D3"/>
    <w:rsid w:val="002B20EC"/>
    <w:rsid w:val="002C2AD6"/>
    <w:rsid w:val="002C5653"/>
    <w:rsid w:val="002D6853"/>
    <w:rsid w:val="002E1D2C"/>
    <w:rsid w:val="002F4D62"/>
    <w:rsid w:val="003142CA"/>
    <w:rsid w:val="00314AEE"/>
    <w:rsid w:val="003179CA"/>
    <w:rsid w:val="0032285B"/>
    <w:rsid w:val="003408D0"/>
    <w:rsid w:val="003638CC"/>
    <w:rsid w:val="00365BE9"/>
    <w:rsid w:val="003710DB"/>
    <w:rsid w:val="00376BB2"/>
    <w:rsid w:val="003A0D3E"/>
    <w:rsid w:val="003A56DF"/>
    <w:rsid w:val="003A7A66"/>
    <w:rsid w:val="003C0B99"/>
    <w:rsid w:val="003C1809"/>
    <w:rsid w:val="003C57E9"/>
    <w:rsid w:val="003C733B"/>
    <w:rsid w:val="003E4217"/>
    <w:rsid w:val="003F2B8B"/>
    <w:rsid w:val="0041095C"/>
    <w:rsid w:val="00414166"/>
    <w:rsid w:val="00422087"/>
    <w:rsid w:val="00422F01"/>
    <w:rsid w:val="004253C1"/>
    <w:rsid w:val="00425715"/>
    <w:rsid w:val="0043168E"/>
    <w:rsid w:val="00433873"/>
    <w:rsid w:val="00443DA1"/>
    <w:rsid w:val="0044408F"/>
    <w:rsid w:val="00451B6E"/>
    <w:rsid w:val="00462B01"/>
    <w:rsid w:val="00464564"/>
    <w:rsid w:val="00471454"/>
    <w:rsid w:val="00472E74"/>
    <w:rsid w:val="0047584C"/>
    <w:rsid w:val="00483A2C"/>
    <w:rsid w:val="00487C84"/>
    <w:rsid w:val="00494409"/>
    <w:rsid w:val="004A0E4C"/>
    <w:rsid w:val="004A2BED"/>
    <w:rsid w:val="004A47A3"/>
    <w:rsid w:val="004C022D"/>
    <w:rsid w:val="004C304A"/>
    <w:rsid w:val="004E2749"/>
    <w:rsid w:val="004E34AE"/>
    <w:rsid w:val="004E3BED"/>
    <w:rsid w:val="00501428"/>
    <w:rsid w:val="005063B6"/>
    <w:rsid w:val="00513BF3"/>
    <w:rsid w:val="005147C7"/>
    <w:rsid w:val="00516015"/>
    <w:rsid w:val="005234AD"/>
    <w:rsid w:val="005244B5"/>
    <w:rsid w:val="005276F0"/>
    <w:rsid w:val="00530DA3"/>
    <w:rsid w:val="005340D8"/>
    <w:rsid w:val="00546C16"/>
    <w:rsid w:val="00547730"/>
    <w:rsid w:val="00556BB2"/>
    <w:rsid w:val="0057522B"/>
    <w:rsid w:val="005819A6"/>
    <w:rsid w:val="005906BE"/>
    <w:rsid w:val="00597442"/>
    <w:rsid w:val="005B2420"/>
    <w:rsid w:val="005D0205"/>
    <w:rsid w:val="005F75D9"/>
    <w:rsid w:val="006146FE"/>
    <w:rsid w:val="00620D03"/>
    <w:rsid w:val="0062542E"/>
    <w:rsid w:val="00632BE9"/>
    <w:rsid w:val="006359AE"/>
    <w:rsid w:val="0064764C"/>
    <w:rsid w:val="006609C0"/>
    <w:rsid w:val="006745E6"/>
    <w:rsid w:val="0068454B"/>
    <w:rsid w:val="00687B26"/>
    <w:rsid w:val="00695EE6"/>
    <w:rsid w:val="006A0B81"/>
    <w:rsid w:val="006A3FFC"/>
    <w:rsid w:val="006B2554"/>
    <w:rsid w:val="006B52DC"/>
    <w:rsid w:val="006C61C9"/>
    <w:rsid w:val="006D2845"/>
    <w:rsid w:val="006D3912"/>
    <w:rsid w:val="006E1EB7"/>
    <w:rsid w:val="006E21AF"/>
    <w:rsid w:val="006E4395"/>
    <w:rsid w:val="00703182"/>
    <w:rsid w:val="00711368"/>
    <w:rsid w:val="007119C7"/>
    <w:rsid w:val="00712FCF"/>
    <w:rsid w:val="00724FA4"/>
    <w:rsid w:val="00730CAA"/>
    <w:rsid w:val="00735662"/>
    <w:rsid w:val="00735F99"/>
    <w:rsid w:val="00741718"/>
    <w:rsid w:val="00745923"/>
    <w:rsid w:val="00763DEA"/>
    <w:rsid w:val="00767764"/>
    <w:rsid w:val="00777F14"/>
    <w:rsid w:val="007804DC"/>
    <w:rsid w:val="00780681"/>
    <w:rsid w:val="007906F9"/>
    <w:rsid w:val="007949A0"/>
    <w:rsid w:val="007A3113"/>
    <w:rsid w:val="007B6A28"/>
    <w:rsid w:val="007D19FB"/>
    <w:rsid w:val="007E0E8D"/>
    <w:rsid w:val="007E2839"/>
    <w:rsid w:val="00802CFD"/>
    <w:rsid w:val="00805E23"/>
    <w:rsid w:val="00811900"/>
    <w:rsid w:val="00825B23"/>
    <w:rsid w:val="00830C77"/>
    <w:rsid w:val="00844743"/>
    <w:rsid w:val="00844E70"/>
    <w:rsid w:val="00850EB4"/>
    <w:rsid w:val="00884338"/>
    <w:rsid w:val="00884C84"/>
    <w:rsid w:val="00894020"/>
    <w:rsid w:val="008A1765"/>
    <w:rsid w:val="008A2663"/>
    <w:rsid w:val="008A33B2"/>
    <w:rsid w:val="008C702F"/>
    <w:rsid w:val="008D4106"/>
    <w:rsid w:val="008F02A7"/>
    <w:rsid w:val="00913A88"/>
    <w:rsid w:val="00922A9D"/>
    <w:rsid w:val="009325B2"/>
    <w:rsid w:val="009613F5"/>
    <w:rsid w:val="0096155D"/>
    <w:rsid w:val="00962566"/>
    <w:rsid w:val="009673FA"/>
    <w:rsid w:val="0097149A"/>
    <w:rsid w:val="00974C4F"/>
    <w:rsid w:val="0097536E"/>
    <w:rsid w:val="00977DEB"/>
    <w:rsid w:val="00985870"/>
    <w:rsid w:val="00985890"/>
    <w:rsid w:val="00985F46"/>
    <w:rsid w:val="009872E7"/>
    <w:rsid w:val="0099196F"/>
    <w:rsid w:val="0099284C"/>
    <w:rsid w:val="009A387E"/>
    <w:rsid w:val="009A7015"/>
    <w:rsid w:val="009A7696"/>
    <w:rsid w:val="009B3DAE"/>
    <w:rsid w:val="009B4FAD"/>
    <w:rsid w:val="009C1828"/>
    <w:rsid w:val="009C386C"/>
    <w:rsid w:val="009D11CB"/>
    <w:rsid w:val="009E52EF"/>
    <w:rsid w:val="009F3F18"/>
    <w:rsid w:val="00A328EF"/>
    <w:rsid w:val="00A3769B"/>
    <w:rsid w:val="00A5642E"/>
    <w:rsid w:val="00A704D5"/>
    <w:rsid w:val="00A72B2A"/>
    <w:rsid w:val="00A7694B"/>
    <w:rsid w:val="00A824EB"/>
    <w:rsid w:val="00A849E9"/>
    <w:rsid w:val="00A86475"/>
    <w:rsid w:val="00AF3C86"/>
    <w:rsid w:val="00B00EA2"/>
    <w:rsid w:val="00B1049F"/>
    <w:rsid w:val="00B15A4B"/>
    <w:rsid w:val="00B215AA"/>
    <w:rsid w:val="00B31089"/>
    <w:rsid w:val="00B33E9C"/>
    <w:rsid w:val="00B37891"/>
    <w:rsid w:val="00B403A4"/>
    <w:rsid w:val="00B47EF3"/>
    <w:rsid w:val="00B60C2A"/>
    <w:rsid w:val="00B6294B"/>
    <w:rsid w:val="00B707AC"/>
    <w:rsid w:val="00B716E0"/>
    <w:rsid w:val="00B72B8B"/>
    <w:rsid w:val="00B7684C"/>
    <w:rsid w:val="00B84D4C"/>
    <w:rsid w:val="00B84ED9"/>
    <w:rsid w:val="00B93382"/>
    <w:rsid w:val="00BA443E"/>
    <w:rsid w:val="00BB10A6"/>
    <w:rsid w:val="00BB30CB"/>
    <w:rsid w:val="00BE5390"/>
    <w:rsid w:val="00BF7C62"/>
    <w:rsid w:val="00C05A9D"/>
    <w:rsid w:val="00C10A9C"/>
    <w:rsid w:val="00C164F4"/>
    <w:rsid w:val="00C16728"/>
    <w:rsid w:val="00C2526F"/>
    <w:rsid w:val="00C26544"/>
    <w:rsid w:val="00C277B9"/>
    <w:rsid w:val="00C403D5"/>
    <w:rsid w:val="00C40BDD"/>
    <w:rsid w:val="00C45397"/>
    <w:rsid w:val="00C4753B"/>
    <w:rsid w:val="00C55024"/>
    <w:rsid w:val="00C657E0"/>
    <w:rsid w:val="00C70B75"/>
    <w:rsid w:val="00C7572F"/>
    <w:rsid w:val="00C8515D"/>
    <w:rsid w:val="00C93599"/>
    <w:rsid w:val="00C9698A"/>
    <w:rsid w:val="00CB5745"/>
    <w:rsid w:val="00CB72A4"/>
    <w:rsid w:val="00CD3093"/>
    <w:rsid w:val="00CF2777"/>
    <w:rsid w:val="00CF7001"/>
    <w:rsid w:val="00CF7116"/>
    <w:rsid w:val="00D15779"/>
    <w:rsid w:val="00D22241"/>
    <w:rsid w:val="00D22E3F"/>
    <w:rsid w:val="00D237D9"/>
    <w:rsid w:val="00D26E91"/>
    <w:rsid w:val="00D53AD6"/>
    <w:rsid w:val="00D6524A"/>
    <w:rsid w:val="00DA5AE1"/>
    <w:rsid w:val="00DB175E"/>
    <w:rsid w:val="00DC7933"/>
    <w:rsid w:val="00DE0AFA"/>
    <w:rsid w:val="00E127DD"/>
    <w:rsid w:val="00E23278"/>
    <w:rsid w:val="00E301C2"/>
    <w:rsid w:val="00E36B56"/>
    <w:rsid w:val="00E53BB1"/>
    <w:rsid w:val="00E62B35"/>
    <w:rsid w:val="00E6440B"/>
    <w:rsid w:val="00E66E36"/>
    <w:rsid w:val="00E81CAC"/>
    <w:rsid w:val="00E8652E"/>
    <w:rsid w:val="00E87805"/>
    <w:rsid w:val="00E92B95"/>
    <w:rsid w:val="00E92BE1"/>
    <w:rsid w:val="00E93D16"/>
    <w:rsid w:val="00EA17B6"/>
    <w:rsid w:val="00EB0D19"/>
    <w:rsid w:val="00EB3B7C"/>
    <w:rsid w:val="00EC766B"/>
    <w:rsid w:val="00ED3821"/>
    <w:rsid w:val="00ED5176"/>
    <w:rsid w:val="00ED5FCC"/>
    <w:rsid w:val="00EE273C"/>
    <w:rsid w:val="00EE650E"/>
    <w:rsid w:val="00EE797C"/>
    <w:rsid w:val="00EF2D91"/>
    <w:rsid w:val="00F0452E"/>
    <w:rsid w:val="00F046E9"/>
    <w:rsid w:val="00F230E4"/>
    <w:rsid w:val="00F42D18"/>
    <w:rsid w:val="00F55774"/>
    <w:rsid w:val="00F61A76"/>
    <w:rsid w:val="00F672D4"/>
    <w:rsid w:val="00F72A22"/>
    <w:rsid w:val="00F94B4C"/>
    <w:rsid w:val="00F97A14"/>
    <w:rsid w:val="00FA08EE"/>
    <w:rsid w:val="00FA6707"/>
    <w:rsid w:val="00FC2D4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1F429"/>
  <w15:docId w15:val="{27DB2964-1BC4-420B-BA14-BD988A96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912"/>
    <w:pPr>
      <w:spacing w:after="200" w:line="276" w:lineRule="auto"/>
    </w:pPr>
    <w:rPr>
      <w:rFonts w:cs="Arial"/>
      <w:sz w:val="22"/>
      <w:szCs w:val="22"/>
    </w:rPr>
  </w:style>
  <w:style w:type="paragraph" w:styleId="Heading1">
    <w:name w:val="heading 1"/>
    <w:basedOn w:val="Normal"/>
    <w:next w:val="Normal"/>
    <w:link w:val="Heading1Char"/>
    <w:uiPriority w:val="9"/>
    <w:qFormat/>
    <w:rsid w:val="005340D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340D8"/>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40D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locked/>
    <w:rsid w:val="005340D8"/>
    <w:rPr>
      <w:rFonts w:asciiTheme="majorHAnsi" w:eastAsiaTheme="majorEastAsia" w:hAnsiTheme="majorHAnsi" w:cstheme="majorBidi"/>
      <w:b/>
      <w:bCs/>
      <w:i/>
      <w:iCs/>
      <w:sz w:val="28"/>
      <w:szCs w:val="28"/>
    </w:rPr>
  </w:style>
  <w:style w:type="paragraph" w:styleId="FootnoteText">
    <w:name w:val="footnote text"/>
    <w:basedOn w:val="Normal"/>
    <w:link w:val="FootnoteTextChar"/>
    <w:uiPriority w:val="99"/>
    <w:unhideWhenUsed/>
    <w:rsid w:val="00ED5176"/>
    <w:pPr>
      <w:spacing w:after="0" w:line="240" w:lineRule="auto"/>
    </w:pPr>
    <w:rPr>
      <w:rFonts w:cs="Times New Roman"/>
      <w:sz w:val="20"/>
      <w:szCs w:val="20"/>
      <w:lang w:val="de-AT" w:eastAsia="en-US"/>
    </w:rPr>
  </w:style>
  <w:style w:type="character" w:customStyle="1" w:styleId="FootnoteTextChar">
    <w:name w:val="Footnote Text Char"/>
    <w:basedOn w:val="DefaultParagraphFont"/>
    <w:link w:val="FootnoteText"/>
    <w:uiPriority w:val="99"/>
    <w:locked/>
    <w:rsid w:val="00ED5176"/>
    <w:rPr>
      <w:rFonts w:ascii="Calibri" w:hAnsi="Calibri" w:cs="Times New Roman"/>
      <w:sz w:val="20"/>
      <w:szCs w:val="20"/>
      <w:lang w:val="de-AT" w:eastAsia="en-US"/>
    </w:rPr>
  </w:style>
  <w:style w:type="character" w:styleId="FootnoteReference">
    <w:name w:val="footnote reference"/>
    <w:basedOn w:val="DefaultParagraphFont"/>
    <w:uiPriority w:val="99"/>
    <w:semiHidden/>
    <w:unhideWhenUsed/>
    <w:rsid w:val="00ED5176"/>
    <w:rPr>
      <w:rFonts w:cs="Times New Roman"/>
      <w:vertAlign w:val="superscript"/>
    </w:rPr>
  </w:style>
  <w:style w:type="paragraph" w:styleId="Header">
    <w:name w:val="header"/>
    <w:basedOn w:val="Normal"/>
    <w:link w:val="HeaderChar"/>
    <w:uiPriority w:val="99"/>
    <w:semiHidden/>
    <w:unhideWhenUsed/>
    <w:rsid w:val="000B6894"/>
    <w:pPr>
      <w:tabs>
        <w:tab w:val="center" w:pos="4819"/>
        <w:tab w:val="right" w:pos="9638"/>
      </w:tabs>
    </w:pPr>
  </w:style>
  <w:style w:type="character" w:customStyle="1" w:styleId="HeaderChar">
    <w:name w:val="Header Char"/>
    <w:basedOn w:val="DefaultParagraphFont"/>
    <w:link w:val="Header"/>
    <w:uiPriority w:val="99"/>
    <w:semiHidden/>
    <w:locked/>
    <w:rsid w:val="000B6894"/>
    <w:rPr>
      <w:rFonts w:cs="Times New Roman"/>
    </w:rPr>
  </w:style>
  <w:style w:type="paragraph" w:styleId="Footer">
    <w:name w:val="footer"/>
    <w:basedOn w:val="Normal"/>
    <w:link w:val="FooterChar"/>
    <w:uiPriority w:val="99"/>
    <w:unhideWhenUsed/>
    <w:rsid w:val="000B6894"/>
    <w:pPr>
      <w:tabs>
        <w:tab w:val="center" w:pos="4819"/>
        <w:tab w:val="right" w:pos="9638"/>
      </w:tabs>
    </w:pPr>
  </w:style>
  <w:style w:type="character" w:customStyle="1" w:styleId="FooterChar">
    <w:name w:val="Footer Char"/>
    <w:basedOn w:val="DefaultParagraphFont"/>
    <w:link w:val="Footer"/>
    <w:uiPriority w:val="99"/>
    <w:locked/>
    <w:rsid w:val="000B6894"/>
    <w:rPr>
      <w:rFonts w:cs="Times New Roman"/>
    </w:rPr>
  </w:style>
  <w:style w:type="paragraph" w:styleId="EndnoteText">
    <w:name w:val="endnote text"/>
    <w:basedOn w:val="Normal"/>
    <w:link w:val="EndnoteTextChar"/>
    <w:uiPriority w:val="99"/>
    <w:unhideWhenUsed/>
    <w:rsid w:val="00376BB2"/>
    <w:rPr>
      <w:sz w:val="20"/>
      <w:szCs w:val="20"/>
    </w:rPr>
  </w:style>
  <w:style w:type="character" w:customStyle="1" w:styleId="EndnoteTextChar">
    <w:name w:val="Endnote Text Char"/>
    <w:basedOn w:val="DefaultParagraphFont"/>
    <w:link w:val="EndnoteText"/>
    <w:uiPriority w:val="99"/>
    <w:locked/>
    <w:rsid w:val="00376BB2"/>
    <w:rPr>
      <w:rFonts w:cs="Arial"/>
    </w:rPr>
  </w:style>
  <w:style w:type="character" w:styleId="EndnoteReference">
    <w:name w:val="endnote reference"/>
    <w:basedOn w:val="DefaultParagraphFont"/>
    <w:uiPriority w:val="99"/>
    <w:semiHidden/>
    <w:unhideWhenUsed/>
    <w:rsid w:val="00376BB2"/>
    <w:rPr>
      <w:rFonts w:cs="Times New Roman"/>
      <w:vertAlign w:val="superscript"/>
    </w:rPr>
  </w:style>
  <w:style w:type="character" w:styleId="CommentReference">
    <w:name w:val="annotation reference"/>
    <w:basedOn w:val="DefaultParagraphFont"/>
    <w:uiPriority w:val="99"/>
    <w:semiHidden/>
    <w:unhideWhenUsed/>
    <w:rsid w:val="00EC766B"/>
    <w:rPr>
      <w:rFonts w:cs="Times New Roman"/>
      <w:sz w:val="16"/>
      <w:szCs w:val="16"/>
    </w:rPr>
  </w:style>
  <w:style w:type="paragraph" w:styleId="CommentText">
    <w:name w:val="annotation text"/>
    <w:basedOn w:val="Normal"/>
    <w:link w:val="CommentTextChar"/>
    <w:uiPriority w:val="99"/>
    <w:semiHidden/>
    <w:unhideWhenUsed/>
    <w:rsid w:val="00EC766B"/>
    <w:rPr>
      <w:sz w:val="20"/>
      <w:szCs w:val="20"/>
    </w:rPr>
  </w:style>
  <w:style w:type="character" w:customStyle="1" w:styleId="CommentTextChar">
    <w:name w:val="Comment Text Char"/>
    <w:basedOn w:val="DefaultParagraphFont"/>
    <w:link w:val="CommentText"/>
    <w:uiPriority w:val="99"/>
    <w:semiHidden/>
    <w:locked/>
    <w:rsid w:val="00EC766B"/>
    <w:rPr>
      <w:rFonts w:cs="Arial"/>
    </w:rPr>
  </w:style>
  <w:style w:type="paragraph" w:styleId="CommentSubject">
    <w:name w:val="annotation subject"/>
    <w:basedOn w:val="CommentText"/>
    <w:next w:val="CommentText"/>
    <w:link w:val="CommentSubjectChar"/>
    <w:uiPriority w:val="99"/>
    <w:semiHidden/>
    <w:unhideWhenUsed/>
    <w:rsid w:val="00EC766B"/>
    <w:rPr>
      <w:b/>
      <w:bCs/>
    </w:rPr>
  </w:style>
  <w:style w:type="character" w:customStyle="1" w:styleId="CommentSubjectChar">
    <w:name w:val="Comment Subject Char"/>
    <w:basedOn w:val="CommentTextChar"/>
    <w:link w:val="CommentSubject"/>
    <w:uiPriority w:val="99"/>
    <w:semiHidden/>
    <w:locked/>
    <w:rsid w:val="00EC766B"/>
    <w:rPr>
      <w:rFonts w:cs="Arial"/>
      <w:b/>
      <w:bCs/>
    </w:rPr>
  </w:style>
  <w:style w:type="paragraph" w:styleId="BalloonText">
    <w:name w:val="Balloon Text"/>
    <w:basedOn w:val="Normal"/>
    <w:link w:val="BalloonTextChar"/>
    <w:uiPriority w:val="99"/>
    <w:semiHidden/>
    <w:unhideWhenUsed/>
    <w:rsid w:val="00EC7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66B"/>
    <w:rPr>
      <w:rFonts w:ascii="Tahoma" w:hAnsi="Tahoma" w:cs="Tahoma"/>
      <w:sz w:val="16"/>
      <w:szCs w:val="16"/>
    </w:rPr>
  </w:style>
  <w:style w:type="paragraph" w:styleId="List">
    <w:name w:val="List"/>
    <w:basedOn w:val="Normal"/>
    <w:uiPriority w:val="99"/>
    <w:unhideWhenUsed/>
    <w:rsid w:val="005340D8"/>
    <w:pPr>
      <w:ind w:left="283" w:hanging="283"/>
      <w:contextualSpacing/>
    </w:pPr>
  </w:style>
  <w:style w:type="paragraph" w:styleId="BodyText">
    <w:name w:val="Body Text"/>
    <w:basedOn w:val="Normal"/>
    <w:link w:val="BodyTextChar"/>
    <w:uiPriority w:val="99"/>
    <w:unhideWhenUsed/>
    <w:rsid w:val="005340D8"/>
    <w:pPr>
      <w:spacing w:after="120"/>
    </w:pPr>
  </w:style>
  <w:style w:type="character" w:customStyle="1" w:styleId="BodyTextChar">
    <w:name w:val="Body Text Char"/>
    <w:basedOn w:val="DefaultParagraphFont"/>
    <w:link w:val="BodyText"/>
    <w:uiPriority w:val="99"/>
    <w:locked/>
    <w:rsid w:val="005340D8"/>
    <w:rPr>
      <w:rFonts w:cs="Arial"/>
      <w:sz w:val="22"/>
      <w:szCs w:val="22"/>
    </w:rPr>
  </w:style>
  <w:style w:type="paragraph" w:styleId="BodyTextFirstIndent">
    <w:name w:val="Body Text First Indent"/>
    <w:basedOn w:val="BodyText"/>
    <w:link w:val="BodyTextFirstIndentChar"/>
    <w:uiPriority w:val="99"/>
    <w:unhideWhenUsed/>
    <w:rsid w:val="005340D8"/>
    <w:pPr>
      <w:ind w:firstLine="210"/>
    </w:pPr>
  </w:style>
  <w:style w:type="character" w:customStyle="1" w:styleId="BodyTextFirstIndentChar">
    <w:name w:val="Body Text First Indent Char"/>
    <w:basedOn w:val="BodyTextChar"/>
    <w:link w:val="BodyTextFirstIndent"/>
    <w:uiPriority w:val="99"/>
    <w:locked/>
    <w:rsid w:val="005340D8"/>
    <w:rPr>
      <w:rFonts w:cs="Arial"/>
      <w:sz w:val="22"/>
      <w:szCs w:val="22"/>
    </w:rPr>
  </w:style>
  <w:style w:type="paragraph" w:styleId="BodyTextIndent">
    <w:name w:val="Body Text Indent"/>
    <w:basedOn w:val="Normal"/>
    <w:link w:val="BodyTextIndentChar"/>
    <w:uiPriority w:val="99"/>
    <w:semiHidden/>
    <w:unhideWhenUsed/>
    <w:rsid w:val="005340D8"/>
    <w:pPr>
      <w:spacing w:after="120"/>
      <w:ind w:left="283"/>
    </w:pPr>
  </w:style>
  <w:style w:type="character" w:customStyle="1" w:styleId="BodyTextIndentChar">
    <w:name w:val="Body Text Indent Char"/>
    <w:basedOn w:val="DefaultParagraphFont"/>
    <w:link w:val="BodyTextIndent"/>
    <w:uiPriority w:val="99"/>
    <w:semiHidden/>
    <w:locked/>
    <w:rsid w:val="005340D8"/>
    <w:rPr>
      <w:rFonts w:cs="Arial"/>
      <w:sz w:val="22"/>
      <w:szCs w:val="22"/>
    </w:rPr>
  </w:style>
  <w:style w:type="paragraph" w:styleId="BodyTextFirstIndent2">
    <w:name w:val="Body Text First Indent 2"/>
    <w:basedOn w:val="BodyTextIndent"/>
    <w:link w:val="BodyTextFirstIndent2Char"/>
    <w:uiPriority w:val="99"/>
    <w:unhideWhenUsed/>
    <w:rsid w:val="005340D8"/>
    <w:pPr>
      <w:ind w:firstLine="210"/>
    </w:pPr>
  </w:style>
  <w:style w:type="character" w:customStyle="1" w:styleId="BodyTextFirstIndent2Char">
    <w:name w:val="Body Text First Indent 2 Char"/>
    <w:basedOn w:val="BodyTextIndentChar"/>
    <w:link w:val="BodyTextFirstIndent2"/>
    <w:uiPriority w:val="99"/>
    <w:locked/>
    <w:rsid w:val="005340D8"/>
    <w:rPr>
      <w:rFonts w:cs="Arial"/>
      <w:sz w:val="22"/>
      <w:szCs w:val="22"/>
    </w:rPr>
  </w:style>
  <w:style w:type="character" w:styleId="Hyperlink">
    <w:name w:val="Hyperlink"/>
    <w:basedOn w:val="DefaultParagraphFont"/>
    <w:uiPriority w:val="99"/>
    <w:unhideWhenUsed/>
    <w:rsid w:val="00EE273C"/>
    <w:rPr>
      <w:rFonts w:cs="Times New Roman"/>
      <w:color w:val="0000FF"/>
      <w:u w:val="single"/>
    </w:rPr>
  </w:style>
  <w:style w:type="paragraph" w:styleId="NormalWeb">
    <w:name w:val="Normal (Web)"/>
    <w:basedOn w:val="Normal"/>
    <w:uiPriority w:val="99"/>
    <w:semiHidden/>
    <w:unhideWhenUsed/>
    <w:rsid w:val="00EE273C"/>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EE273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347206">
      <w:marLeft w:val="0"/>
      <w:marRight w:val="0"/>
      <w:marTop w:val="0"/>
      <w:marBottom w:val="0"/>
      <w:divBdr>
        <w:top w:val="none" w:sz="0" w:space="0" w:color="auto"/>
        <w:left w:val="none" w:sz="0" w:space="0" w:color="auto"/>
        <w:bottom w:val="none" w:sz="0" w:space="0" w:color="auto"/>
        <w:right w:val="none" w:sz="0" w:space="0" w:color="auto"/>
      </w:divBdr>
      <w:divsChild>
        <w:div w:id="1735347203">
          <w:marLeft w:val="0"/>
          <w:marRight w:val="0"/>
          <w:marTop w:val="0"/>
          <w:marBottom w:val="0"/>
          <w:divBdr>
            <w:top w:val="none" w:sz="0" w:space="0" w:color="auto"/>
            <w:left w:val="none" w:sz="0" w:space="0" w:color="auto"/>
            <w:bottom w:val="none" w:sz="0" w:space="0" w:color="auto"/>
            <w:right w:val="none" w:sz="0" w:space="0" w:color="auto"/>
          </w:divBdr>
        </w:div>
        <w:div w:id="1735347232">
          <w:marLeft w:val="0"/>
          <w:marRight w:val="0"/>
          <w:marTop w:val="0"/>
          <w:marBottom w:val="120"/>
          <w:divBdr>
            <w:top w:val="none" w:sz="0" w:space="0" w:color="auto"/>
            <w:left w:val="none" w:sz="0" w:space="0" w:color="auto"/>
            <w:bottom w:val="none" w:sz="0" w:space="0" w:color="auto"/>
            <w:right w:val="none" w:sz="0" w:space="0" w:color="auto"/>
          </w:divBdr>
        </w:div>
      </w:divsChild>
    </w:div>
    <w:div w:id="1735347207">
      <w:marLeft w:val="0"/>
      <w:marRight w:val="0"/>
      <w:marTop w:val="0"/>
      <w:marBottom w:val="0"/>
      <w:divBdr>
        <w:top w:val="none" w:sz="0" w:space="0" w:color="auto"/>
        <w:left w:val="none" w:sz="0" w:space="0" w:color="auto"/>
        <w:bottom w:val="none" w:sz="0" w:space="0" w:color="auto"/>
        <w:right w:val="none" w:sz="0" w:space="0" w:color="auto"/>
      </w:divBdr>
      <w:divsChild>
        <w:div w:id="1735347204">
          <w:marLeft w:val="0"/>
          <w:marRight w:val="0"/>
          <w:marTop w:val="0"/>
          <w:marBottom w:val="120"/>
          <w:divBdr>
            <w:top w:val="none" w:sz="0" w:space="0" w:color="auto"/>
            <w:left w:val="none" w:sz="0" w:space="0" w:color="auto"/>
            <w:bottom w:val="none" w:sz="0" w:space="0" w:color="auto"/>
            <w:right w:val="none" w:sz="0" w:space="0" w:color="auto"/>
          </w:divBdr>
        </w:div>
        <w:div w:id="1735347205">
          <w:marLeft w:val="0"/>
          <w:marRight w:val="0"/>
          <w:marTop w:val="0"/>
          <w:marBottom w:val="0"/>
          <w:divBdr>
            <w:top w:val="none" w:sz="0" w:space="0" w:color="auto"/>
            <w:left w:val="none" w:sz="0" w:space="0" w:color="auto"/>
            <w:bottom w:val="none" w:sz="0" w:space="0" w:color="auto"/>
            <w:right w:val="none" w:sz="0" w:space="0" w:color="auto"/>
          </w:divBdr>
        </w:div>
      </w:divsChild>
    </w:div>
    <w:div w:id="1735347210">
      <w:marLeft w:val="0"/>
      <w:marRight w:val="0"/>
      <w:marTop w:val="0"/>
      <w:marBottom w:val="0"/>
      <w:divBdr>
        <w:top w:val="none" w:sz="0" w:space="0" w:color="auto"/>
        <w:left w:val="none" w:sz="0" w:space="0" w:color="auto"/>
        <w:bottom w:val="none" w:sz="0" w:space="0" w:color="auto"/>
        <w:right w:val="none" w:sz="0" w:space="0" w:color="auto"/>
      </w:divBdr>
    </w:div>
    <w:div w:id="1735347211">
      <w:marLeft w:val="0"/>
      <w:marRight w:val="0"/>
      <w:marTop w:val="0"/>
      <w:marBottom w:val="0"/>
      <w:divBdr>
        <w:top w:val="none" w:sz="0" w:space="0" w:color="auto"/>
        <w:left w:val="none" w:sz="0" w:space="0" w:color="auto"/>
        <w:bottom w:val="none" w:sz="0" w:space="0" w:color="auto"/>
        <w:right w:val="none" w:sz="0" w:space="0" w:color="auto"/>
      </w:divBdr>
    </w:div>
    <w:div w:id="1735347212">
      <w:marLeft w:val="0"/>
      <w:marRight w:val="0"/>
      <w:marTop w:val="0"/>
      <w:marBottom w:val="0"/>
      <w:divBdr>
        <w:top w:val="none" w:sz="0" w:space="0" w:color="auto"/>
        <w:left w:val="none" w:sz="0" w:space="0" w:color="auto"/>
        <w:bottom w:val="none" w:sz="0" w:space="0" w:color="auto"/>
        <w:right w:val="none" w:sz="0" w:space="0" w:color="auto"/>
      </w:divBdr>
    </w:div>
    <w:div w:id="1735347215">
      <w:marLeft w:val="0"/>
      <w:marRight w:val="0"/>
      <w:marTop w:val="0"/>
      <w:marBottom w:val="0"/>
      <w:divBdr>
        <w:top w:val="none" w:sz="0" w:space="0" w:color="auto"/>
        <w:left w:val="none" w:sz="0" w:space="0" w:color="auto"/>
        <w:bottom w:val="none" w:sz="0" w:space="0" w:color="auto"/>
        <w:right w:val="none" w:sz="0" w:space="0" w:color="auto"/>
      </w:divBdr>
    </w:div>
    <w:div w:id="1735347219">
      <w:marLeft w:val="0"/>
      <w:marRight w:val="0"/>
      <w:marTop w:val="0"/>
      <w:marBottom w:val="0"/>
      <w:divBdr>
        <w:top w:val="none" w:sz="0" w:space="0" w:color="auto"/>
        <w:left w:val="none" w:sz="0" w:space="0" w:color="auto"/>
        <w:bottom w:val="none" w:sz="0" w:space="0" w:color="auto"/>
        <w:right w:val="none" w:sz="0" w:space="0" w:color="auto"/>
      </w:divBdr>
      <w:divsChild>
        <w:div w:id="1735347218">
          <w:marLeft w:val="0"/>
          <w:marRight w:val="0"/>
          <w:marTop w:val="0"/>
          <w:marBottom w:val="120"/>
          <w:divBdr>
            <w:top w:val="none" w:sz="0" w:space="0" w:color="auto"/>
            <w:left w:val="none" w:sz="0" w:space="0" w:color="auto"/>
            <w:bottom w:val="none" w:sz="0" w:space="0" w:color="auto"/>
            <w:right w:val="none" w:sz="0" w:space="0" w:color="auto"/>
          </w:divBdr>
        </w:div>
        <w:div w:id="1735347220">
          <w:marLeft w:val="0"/>
          <w:marRight w:val="0"/>
          <w:marTop w:val="0"/>
          <w:marBottom w:val="0"/>
          <w:divBdr>
            <w:top w:val="none" w:sz="0" w:space="0" w:color="auto"/>
            <w:left w:val="none" w:sz="0" w:space="0" w:color="auto"/>
            <w:bottom w:val="none" w:sz="0" w:space="0" w:color="auto"/>
            <w:right w:val="none" w:sz="0" w:space="0" w:color="auto"/>
          </w:divBdr>
        </w:div>
      </w:divsChild>
    </w:div>
    <w:div w:id="1735347222">
      <w:marLeft w:val="0"/>
      <w:marRight w:val="0"/>
      <w:marTop w:val="0"/>
      <w:marBottom w:val="0"/>
      <w:divBdr>
        <w:top w:val="none" w:sz="0" w:space="0" w:color="auto"/>
        <w:left w:val="none" w:sz="0" w:space="0" w:color="auto"/>
        <w:bottom w:val="none" w:sz="0" w:space="0" w:color="auto"/>
        <w:right w:val="none" w:sz="0" w:space="0" w:color="auto"/>
      </w:divBdr>
      <w:divsChild>
        <w:div w:id="1735347224">
          <w:marLeft w:val="0"/>
          <w:marRight w:val="0"/>
          <w:marTop w:val="0"/>
          <w:marBottom w:val="0"/>
          <w:divBdr>
            <w:top w:val="none" w:sz="0" w:space="0" w:color="auto"/>
            <w:left w:val="none" w:sz="0" w:space="0" w:color="auto"/>
            <w:bottom w:val="none" w:sz="0" w:space="0" w:color="auto"/>
            <w:right w:val="none" w:sz="0" w:space="0" w:color="auto"/>
          </w:divBdr>
          <w:divsChild>
            <w:div w:id="1735347216">
              <w:marLeft w:val="0"/>
              <w:marRight w:val="0"/>
              <w:marTop w:val="0"/>
              <w:marBottom w:val="120"/>
              <w:divBdr>
                <w:top w:val="none" w:sz="0" w:space="0" w:color="auto"/>
                <w:left w:val="none" w:sz="0" w:space="0" w:color="auto"/>
                <w:bottom w:val="none" w:sz="0" w:space="0" w:color="auto"/>
                <w:right w:val="none" w:sz="0" w:space="0" w:color="auto"/>
              </w:divBdr>
            </w:div>
            <w:div w:id="1735347223">
              <w:marLeft w:val="0"/>
              <w:marRight w:val="0"/>
              <w:marTop w:val="0"/>
              <w:marBottom w:val="0"/>
              <w:divBdr>
                <w:top w:val="none" w:sz="0" w:space="0" w:color="auto"/>
                <w:left w:val="none" w:sz="0" w:space="0" w:color="auto"/>
                <w:bottom w:val="none" w:sz="0" w:space="0" w:color="auto"/>
                <w:right w:val="none" w:sz="0" w:space="0" w:color="auto"/>
              </w:divBdr>
            </w:div>
          </w:divsChild>
        </w:div>
        <w:div w:id="1735347225">
          <w:marLeft w:val="0"/>
          <w:marRight w:val="0"/>
          <w:marTop w:val="0"/>
          <w:marBottom w:val="0"/>
          <w:divBdr>
            <w:top w:val="none" w:sz="0" w:space="0" w:color="auto"/>
            <w:left w:val="none" w:sz="0" w:space="0" w:color="auto"/>
            <w:bottom w:val="none" w:sz="0" w:space="0" w:color="auto"/>
            <w:right w:val="none" w:sz="0" w:space="0" w:color="auto"/>
          </w:divBdr>
          <w:divsChild>
            <w:div w:id="17353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226">
      <w:marLeft w:val="0"/>
      <w:marRight w:val="0"/>
      <w:marTop w:val="0"/>
      <w:marBottom w:val="0"/>
      <w:divBdr>
        <w:top w:val="none" w:sz="0" w:space="0" w:color="auto"/>
        <w:left w:val="none" w:sz="0" w:space="0" w:color="auto"/>
        <w:bottom w:val="none" w:sz="0" w:space="0" w:color="auto"/>
        <w:right w:val="none" w:sz="0" w:space="0" w:color="auto"/>
      </w:divBdr>
    </w:div>
    <w:div w:id="1735347227">
      <w:marLeft w:val="0"/>
      <w:marRight w:val="0"/>
      <w:marTop w:val="0"/>
      <w:marBottom w:val="0"/>
      <w:divBdr>
        <w:top w:val="none" w:sz="0" w:space="0" w:color="auto"/>
        <w:left w:val="none" w:sz="0" w:space="0" w:color="auto"/>
        <w:bottom w:val="none" w:sz="0" w:space="0" w:color="auto"/>
        <w:right w:val="none" w:sz="0" w:space="0" w:color="auto"/>
      </w:divBdr>
      <w:divsChild>
        <w:div w:id="1735347214">
          <w:marLeft w:val="0"/>
          <w:marRight w:val="0"/>
          <w:marTop w:val="0"/>
          <w:marBottom w:val="0"/>
          <w:divBdr>
            <w:top w:val="none" w:sz="0" w:space="0" w:color="auto"/>
            <w:left w:val="none" w:sz="0" w:space="0" w:color="auto"/>
            <w:bottom w:val="none" w:sz="0" w:space="0" w:color="auto"/>
            <w:right w:val="none" w:sz="0" w:space="0" w:color="auto"/>
          </w:divBdr>
        </w:div>
        <w:div w:id="1735347217">
          <w:marLeft w:val="0"/>
          <w:marRight w:val="0"/>
          <w:marTop w:val="0"/>
          <w:marBottom w:val="120"/>
          <w:divBdr>
            <w:top w:val="none" w:sz="0" w:space="0" w:color="auto"/>
            <w:left w:val="none" w:sz="0" w:space="0" w:color="auto"/>
            <w:bottom w:val="none" w:sz="0" w:space="0" w:color="auto"/>
            <w:right w:val="none" w:sz="0" w:space="0" w:color="auto"/>
          </w:divBdr>
        </w:div>
      </w:divsChild>
    </w:div>
    <w:div w:id="1735347229">
      <w:marLeft w:val="0"/>
      <w:marRight w:val="0"/>
      <w:marTop w:val="0"/>
      <w:marBottom w:val="0"/>
      <w:divBdr>
        <w:top w:val="none" w:sz="0" w:space="0" w:color="auto"/>
        <w:left w:val="none" w:sz="0" w:space="0" w:color="auto"/>
        <w:bottom w:val="none" w:sz="0" w:space="0" w:color="auto"/>
        <w:right w:val="none" w:sz="0" w:space="0" w:color="auto"/>
      </w:divBdr>
      <w:divsChild>
        <w:div w:id="1735347213">
          <w:marLeft w:val="0"/>
          <w:marRight w:val="0"/>
          <w:marTop w:val="0"/>
          <w:marBottom w:val="120"/>
          <w:divBdr>
            <w:top w:val="none" w:sz="0" w:space="0" w:color="auto"/>
            <w:left w:val="none" w:sz="0" w:space="0" w:color="auto"/>
            <w:bottom w:val="none" w:sz="0" w:space="0" w:color="auto"/>
            <w:right w:val="none" w:sz="0" w:space="0" w:color="auto"/>
          </w:divBdr>
        </w:div>
        <w:div w:id="1735347228">
          <w:marLeft w:val="0"/>
          <w:marRight w:val="0"/>
          <w:marTop w:val="0"/>
          <w:marBottom w:val="0"/>
          <w:divBdr>
            <w:top w:val="none" w:sz="0" w:space="0" w:color="auto"/>
            <w:left w:val="none" w:sz="0" w:space="0" w:color="auto"/>
            <w:bottom w:val="none" w:sz="0" w:space="0" w:color="auto"/>
            <w:right w:val="none" w:sz="0" w:space="0" w:color="auto"/>
          </w:divBdr>
        </w:div>
      </w:divsChild>
    </w:div>
    <w:div w:id="1735347230">
      <w:marLeft w:val="0"/>
      <w:marRight w:val="0"/>
      <w:marTop w:val="0"/>
      <w:marBottom w:val="0"/>
      <w:divBdr>
        <w:top w:val="none" w:sz="0" w:space="0" w:color="auto"/>
        <w:left w:val="none" w:sz="0" w:space="0" w:color="auto"/>
        <w:bottom w:val="none" w:sz="0" w:space="0" w:color="auto"/>
        <w:right w:val="none" w:sz="0" w:space="0" w:color="auto"/>
      </w:divBdr>
      <w:divsChild>
        <w:div w:id="1735347208">
          <w:marLeft w:val="0"/>
          <w:marRight w:val="0"/>
          <w:marTop w:val="0"/>
          <w:marBottom w:val="0"/>
          <w:divBdr>
            <w:top w:val="none" w:sz="0" w:space="0" w:color="auto"/>
            <w:left w:val="none" w:sz="0" w:space="0" w:color="auto"/>
            <w:bottom w:val="none" w:sz="0" w:space="0" w:color="auto"/>
            <w:right w:val="none" w:sz="0" w:space="0" w:color="auto"/>
          </w:divBdr>
        </w:div>
        <w:div w:id="1735347209">
          <w:marLeft w:val="0"/>
          <w:marRight w:val="0"/>
          <w:marTop w:val="0"/>
          <w:marBottom w:val="120"/>
          <w:divBdr>
            <w:top w:val="none" w:sz="0" w:space="0" w:color="auto"/>
            <w:left w:val="none" w:sz="0" w:space="0" w:color="auto"/>
            <w:bottom w:val="none" w:sz="0" w:space="0" w:color="auto"/>
            <w:right w:val="none" w:sz="0" w:space="0" w:color="auto"/>
          </w:divBdr>
        </w:div>
      </w:divsChild>
    </w:div>
    <w:div w:id="1735347231">
      <w:marLeft w:val="0"/>
      <w:marRight w:val="0"/>
      <w:marTop w:val="0"/>
      <w:marBottom w:val="0"/>
      <w:divBdr>
        <w:top w:val="none" w:sz="0" w:space="0" w:color="auto"/>
        <w:left w:val="none" w:sz="0" w:space="0" w:color="auto"/>
        <w:bottom w:val="none" w:sz="0" w:space="0" w:color="auto"/>
        <w:right w:val="none" w:sz="0" w:space="0" w:color="auto"/>
      </w:divBdr>
    </w:div>
    <w:div w:id="1735347233">
      <w:marLeft w:val="0"/>
      <w:marRight w:val="0"/>
      <w:marTop w:val="0"/>
      <w:marBottom w:val="0"/>
      <w:divBdr>
        <w:top w:val="none" w:sz="0" w:space="0" w:color="auto"/>
        <w:left w:val="none" w:sz="0" w:space="0" w:color="auto"/>
        <w:bottom w:val="none" w:sz="0" w:space="0" w:color="auto"/>
        <w:right w:val="none" w:sz="0" w:space="0" w:color="auto"/>
      </w:divBdr>
    </w:div>
    <w:div w:id="1735347234">
      <w:marLeft w:val="0"/>
      <w:marRight w:val="0"/>
      <w:marTop w:val="0"/>
      <w:marBottom w:val="0"/>
      <w:divBdr>
        <w:top w:val="none" w:sz="0" w:space="0" w:color="auto"/>
        <w:left w:val="none" w:sz="0" w:space="0" w:color="auto"/>
        <w:bottom w:val="none" w:sz="0" w:space="0" w:color="auto"/>
        <w:right w:val="none" w:sz="0" w:space="0" w:color="auto"/>
      </w:divBdr>
    </w:div>
    <w:div w:id="1735347235">
      <w:marLeft w:val="0"/>
      <w:marRight w:val="0"/>
      <w:marTop w:val="0"/>
      <w:marBottom w:val="0"/>
      <w:divBdr>
        <w:top w:val="none" w:sz="0" w:space="0" w:color="auto"/>
        <w:left w:val="none" w:sz="0" w:space="0" w:color="auto"/>
        <w:bottom w:val="none" w:sz="0" w:space="0" w:color="auto"/>
        <w:right w:val="none" w:sz="0" w:space="0" w:color="auto"/>
      </w:divBdr>
    </w:div>
    <w:div w:id="1735347236">
      <w:marLeft w:val="0"/>
      <w:marRight w:val="0"/>
      <w:marTop w:val="0"/>
      <w:marBottom w:val="0"/>
      <w:divBdr>
        <w:top w:val="none" w:sz="0" w:space="0" w:color="auto"/>
        <w:left w:val="none" w:sz="0" w:space="0" w:color="auto"/>
        <w:bottom w:val="none" w:sz="0" w:space="0" w:color="auto"/>
        <w:right w:val="none" w:sz="0" w:space="0" w:color="auto"/>
      </w:divBdr>
    </w:div>
    <w:div w:id="1979072645">
      <w:bodyDiv w:val="1"/>
      <w:marLeft w:val="0"/>
      <w:marRight w:val="0"/>
      <w:marTop w:val="0"/>
      <w:marBottom w:val="0"/>
      <w:divBdr>
        <w:top w:val="none" w:sz="0" w:space="0" w:color="auto"/>
        <w:left w:val="none" w:sz="0" w:space="0" w:color="auto"/>
        <w:bottom w:val="none" w:sz="0" w:space="0" w:color="auto"/>
        <w:right w:val="none" w:sz="0" w:space="0" w:color="auto"/>
      </w:divBdr>
      <w:divsChild>
        <w:div w:id="164300519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vidhume.org/texts/e/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78627-42EB-49BC-BF5B-367FCD85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6930</Words>
  <Characters>39503</Characters>
  <Application>Microsoft Office Word</Application>
  <DocSecurity>0</DocSecurity>
  <Lines>329</Lines>
  <Paragraphs>92</Paragraphs>
  <ScaleCrop>false</ScaleCrop>
  <Company/>
  <LinksUpToDate>false</LinksUpToDate>
  <CharactersWithSpaces>46341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Enrico Galvagni</cp:lastModifiedBy>
  <cp:revision>7</cp:revision>
  <cp:lastPrinted>2019-07-12T14:18:00Z</cp:lastPrinted>
  <dcterms:created xsi:type="dcterms:W3CDTF">2019-07-12T14:21:00Z</dcterms:created>
  <dcterms:modified xsi:type="dcterms:W3CDTF">2022-10-11T17:49:00Z</dcterms:modified>
</cp:coreProperties>
</file>