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653EE" w14:textId="77777777" w:rsidR="00F33FB8" w:rsidRPr="00897DDE" w:rsidRDefault="00F33FB8" w:rsidP="00897DDE">
      <w:pPr>
        <w:spacing w:line="360" w:lineRule="auto"/>
        <w:jc w:val="center"/>
        <w:rPr>
          <w:i/>
          <w:iCs/>
        </w:rPr>
      </w:pPr>
      <w:r w:rsidRPr="00897DDE">
        <w:rPr>
          <w:i/>
          <w:iCs/>
        </w:rPr>
        <w:t>6</w:t>
      </w:r>
      <w:r w:rsidRPr="00897DDE">
        <w:rPr>
          <w:i/>
          <w:iCs/>
          <w:vertAlign w:val="superscript"/>
        </w:rPr>
        <w:t>th</w:t>
      </w:r>
      <w:r w:rsidRPr="00897DDE">
        <w:rPr>
          <w:i/>
          <w:iCs/>
        </w:rPr>
        <w:t xml:space="preserve"> World Conference on Humanitarian Studies</w:t>
      </w:r>
    </w:p>
    <w:p w14:paraId="2EF32CD3" w14:textId="1D62DD7A" w:rsidR="00F33FB8" w:rsidRDefault="00F33FB8" w:rsidP="00897DDE">
      <w:pPr>
        <w:spacing w:line="360" w:lineRule="auto"/>
      </w:pPr>
    </w:p>
    <w:p w14:paraId="74D75DD2" w14:textId="32C2245C" w:rsidR="00134E95" w:rsidRPr="00897DDE" w:rsidRDefault="00134E95" w:rsidP="00897DDE">
      <w:pPr>
        <w:spacing w:line="360" w:lineRule="auto"/>
        <w:rPr>
          <w:b/>
          <w:bCs/>
        </w:rPr>
      </w:pPr>
      <w:r w:rsidRPr="00897DDE">
        <w:rPr>
          <w:b/>
          <w:bCs/>
        </w:rPr>
        <w:t xml:space="preserve">Can private companies effectively support Humanitarian Response </w:t>
      </w:r>
      <w:r w:rsidR="00F95C57" w:rsidRPr="00897DDE">
        <w:rPr>
          <w:b/>
          <w:bCs/>
        </w:rPr>
        <w:t>Plans? *</w:t>
      </w:r>
    </w:p>
    <w:p w14:paraId="60383553" w14:textId="77777777" w:rsidR="00585F0D" w:rsidRDefault="00585F0D" w:rsidP="00897DDE">
      <w:pPr>
        <w:spacing w:line="360" w:lineRule="auto"/>
        <w:rPr>
          <w:b/>
          <w:bCs/>
        </w:rPr>
      </w:pPr>
    </w:p>
    <w:p w14:paraId="780C4A74" w14:textId="4BA3A686" w:rsidR="00437BDB" w:rsidRPr="00897DDE" w:rsidRDefault="00585F0D" w:rsidP="00897DDE">
      <w:pPr>
        <w:spacing w:line="360" w:lineRule="auto"/>
        <w:rPr>
          <w:b/>
          <w:bCs/>
        </w:rPr>
      </w:pPr>
      <w:r>
        <w:rPr>
          <w:b/>
          <w:bCs/>
        </w:rPr>
        <w:t xml:space="preserve">Abstract </w:t>
      </w:r>
    </w:p>
    <w:p w14:paraId="4DFBC1F6" w14:textId="4C92C709" w:rsidR="00134E95" w:rsidRDefault="00134E95" w:rsidP="00897DDE">
      <w:pPr>
        <w:spacing w:line="360" w:lineRule="auto"/>
      </w:pPr>
      <w:r>
        <w:t xml:space="preserve">In the last few years, a lot has been discussed on the engagement of private companies in </w:t>
      </w:r>
      <w:r w:rsidR="00880C25">
        <w:t xml:space="preserve">humanitarian </w:t>
      </w:r>
      <w:r>
        <w:t>aid. The United Nations Office for the Coordination of Humanitarian Affairs (</w:t>
      </w:r>
      <w:r w:rsidR="00460815">
        <w:t>UN</w:t>
      </w:r>
      <w:r>
        <w:t xml:space="preserve">OCHA) has signed agreements with </w:t>
      </w:r>
      <w:r w:rsidR="00084ABD">
        <w:t>German</w:t>
      </w:r>
      <w:r w:rsidR="00A03152">
        <w:t xml:space="preserve"> mail services </w:t>
      </w:r>
      <w:r>
        <w:t>DHL and</w:t>
      </w:r>
      <w:r w:rsidR="00A03152">
        <w:t xml:space="preserve"> </w:t>
      </w:r>
      <w:r w:rsidR="00084ABD">
        <w:t xml:space="preserve">the Swedish </w:t>
      </w:r>
      <w:r w:rsidR="00A03152">
        <w:t>telecom Eriksson</w:t>
      </w:r>
      <w:r>
        <w:t xml:space="preserve"> meanwhile, some UN agencies such as UNICEF have traditionally been relying on private funds to meet its ever-growing needs. </w:t>
      </w:r>
      <w:r w:rsidR="00084ABD">
        <w:t>Nevertheless</w:t>
      </w:r>
      <w:r>
        <w:t>, in places where financial resources are needed the most, in some of the worst humanitarian crisis</w:t>
      </w:r>
      <w:r w:rsidR="00460815">
        <w:t xml:space="preserve"> of our days</w:t>
      </w:r>
      <w:r>
        <w:t xml:space="preserve">, there is a disturbing lack of </w:t>
      </w:r>
      <w:r w:rsidR="006F5C19">
        <w:t>vision</w:t>
      </w:r>
      <w:r>
        <w:t xml:space="preserve"> to attract private funds</w:t>
      </w:r>
      <w:r w:rsidR="00293A22">
        <w:t xml:space="preserve"> to support Humanitarian Response Funds </w:t>
      </w:r>
      <w:r w:rsidR="006F5C19">
        <w:t xml:space="preserve">(HRP) </w:t>
      </w:r>
      <w:r w:rsidR="00293A22">
        <w:t>and country-specific funding appeals</w:t>
      </w:r>
      <w:r>
        <w:t xml:space="preserve">. </w:t>
      </w:r>
    </w:p>
    <w:p w14:paraId="2FE69FF5" w14:textId="7002B1A4" w:rsidR="00EC7A80" w:rsidRDefault="00EC7A80" w:rsidP="00897DDE">
      <w:pPr>
        <w:spacing w:line="360" w:lineRule="auto"/>
      </w:pPr>
      <w:r>
        <w:t xml:space="preserve">The </w:t>
      </w:r>
      <w:r w:rsidR="00FB4220">
        <w:t xml:space="preserve">2019’s </w:t>
      </w:r>
      <w:r>
        <w:t>H</w:t>
      </w:r>
      <w:r w:rsidR="006F5C19">
        <w:t>RP</w:t>
      </w:r>
      <w:r>
        <w:t xml:space="preserve"> of t</w:t>
      </w:r>
      <w:r w:rsidR="00134E95">
        <w:t>he</w:t>
      </w:r>
      <w:r w:rsidR="008B5795">
        <w:t xml:space="preserve"> Democratic Repu</w:t>
      </w:r>
      <w:r>
        <w:t>blic of Congo</w:t>
      </w:r>
      <w:r w:rsidR="00022B8C">
        <w:t>, un</w:t>
      </w:r>
      <w:r w:rsidR="00A30A76">
        <w:t xml:space="preserve">derfunded at more than </w:t>
      </w:r>
      <w:r w:rsidR="00BF25CE">
        <w:t>55</w:t>
      </w:r>
      <w:r w:rsidR="00A30A76">
        <w:t>%, has received less than 2% from private donors, and yet, not a single conference was organized in-country, by the U</w:t>
      </w:r>
      <w:r w:rsidR="00117692">
        <w:t>nited Nations Country Team (UNCT), to raise awareness</w:t>
      </w:r>
      <w:r w:rsidR="00121ABD">
        <w:t xml:space="preserve"> on the pressing needs that humanitarian organizations were trying to meet. </w:t>
      </w:r>
      <w:r w:rsidR="00A549EF">
        <w:t>Despite</w:t>
      </w:r>
      <w:r w:rsidR="00121ABD">
        <w:t xml:space="preserve"> the annual </w:t>
      </w:r>
      <w:r w:rsidR="0015452C">
        <w:t>meeting</w:t>
      </w:r>
      <w:r w:rsidR="005B102D">
        <w:t>s</w:t>
      </w:r>
      <w:r w:rsidR="0015452C">
        <w:t xml:space="preserve"> between the Secretary-General and private companies, </w:t>
      </w:r>
      <w:r w:rsidR="009F1C9F">
        <w:t>o</w:t>
      </w:r>
      <w:r w:rsidR="0015452C">
        <w:t>n the sidelines of the UN General Assembly</w:t>
      </w:r>
      <w:r w:rsidR="005B102D">
        <w:t>. UNCT</w:t>
      </w:r>
      <w:r w:rsidR="00FB169D">
        <w:t xml:space="preserve">s are still in need of inspiration to replicate the </w:t>
      </w:r>
      <w:r w:rsidR="009F1C9F">
        <w:t>“</w:t>
      </w:r>
      <w:r w:rsidR="00FB169D">
        <w:t>UN – Private Companies talks</w:t>
      </w:r>
      <w:r w:rsidR="009F1C9F">
        <w:t>”</w:t>
      </w:r>
      <w:r w:rsidR="00FB169D">
        <w:t xml:space="preserve"> </w:t>
      </w:r>
      <w:r w:rsidR="007C70B7">
        <w:t>in countries where it is also required.</w:t>
      </w:r>
      <w:r w:rsidR="00B63C32">
        <w:t xml:space="preserve"> Thus, </w:t>
      </w:r>
      <w:r w:rsidR="0094610C">
        <w:t xml:space="preserve">this paper aims to look at how to try to shift the underfunding paradigm </w:t>
      </w:r>
      <w:r w:rsidR="00414380">
        <w:t>seen today.</w:t>
      </w:r>
      <w:r w:rsidR="007C70B7">
        <w:t xml:space="preserve"> </w:t>
      </w:r>
    </w:p>
    <w:p w14:paraId="35AF390B" w14:textId="45732133" w:rsidR="008B5795" w:rsidRPr="002D0B33" w:rsidRDefault="00A81C48" w:rsidP="00897DDE">
      <w:pPr>
        <w:spacing w:line="360" w:lineRule="auto"/>
        <w:rPr>
          <w:b/>
          <w:bCs/>
        </w:rPr>
      </w:pPr>
      <w:r w:rsidRPr="002D0B33">
        <w:rPr>
          <w:b/>
          <w:bCs/>
        </w:rPr>
        <w:t>Introduction</w:t>
      </w:r>
    </w:p>
    <w:p w14:paraId="6CCD852E" w14:textId="6FF6D360" w:rsidR="00503AF2" w:rsidRDefault="007E74F1" w:rsidP="00897DDE">
      <w:pPr>
        <w:spacing w:line="360" w:lineRule="auto"/>
        <w:rPr>
          <w:rFonts w:cstheme="minorHAnsi"/>
          <w:shd w:val="clear" w:color="auto" w:fill="FFFFFF"/>
        </w:rPr>
      </w:pPr>
      <w:r>
        <w:t>More than 20 years ago now, former Secretary-General Kofi Annan</w:t>
      </w:r>
      <w:r w:rsidR="002D0B33">
        <w:t xml:space="preserve">, while attending the World Economic Forum in Davos, </w:t>
      </w:r>
      <w:r w:rsidRPr="00EE025C">
        <w:rPr>
          <w:rFonts w:cstheme="minorHAnsi"/>
        </w:rPr>
        <w:t xml:space="preserve">quite </w:t>
      </w:r>
      <w:r w:rsidR="002D0B33" w:rsidRPr="00EE025C">
        <w:rPr>
          <w:rFonts w:cstheme="minorHAnsi"/>
        </w:rPr>
        <w:t xml:space="preserve">eloquently urged private companies to join hands with the United Nations (UN, 1999). He went on stating that: </w:t>
      </w:r>
      <w:r w:rsidR="00EE025C" w:rsidRPr="00EE025C">
        <w:rPr>
          <w:rFonts w:cstheme="minorHAnsi"/>
        </w:rPr>
        <w:t>“</w:t>
      </w:r>
      <w:r w:rsidR="00EE025C" w:rsidRPr="00EE025C">
        <w:rPr>
          <w:rFonts w:cstheme="minorHAnsi"/>
          <w:shd w:val="clear" w:color="auto" w:fill="FFFFFF"/>
        </w:rPr>
        <w:t xml:space="preserve">whether in peacekeeping, setting technical standards, or providing much-needed assistance to developing countries -- without businesses’ know-how and resources, many of the objectives of the United Nations would </w:t>
      </w:r>
      <w:r w:rsidR="00EE025C" w:rsidRPr="00637FE7">
        <w:rPr>
          <w:rFonts w:cstheme="minorHAnsi"/>
          <w:shd w:val="clear" w:color="auto" w:fill="FFFFFF"/>
        </w:rPr>
        <w:t xml:space="preserve">remain elusive.” Being pragmatic and visionary at the same time, the former Secretary-General anticipated that humanitarian crisis would unfortunately only increase in the years following his participation in the </w:t>
      </w:r>
      <w:r w:rsidR="00637FE7" w:rsidRPr="00637FE7">
        <w:rPr>
          <w:rFonts w:cstheme="minorHAnsi"/>
          <w:shd w:val="clear" w:color="auto" w:fill="FFFFFF"/>
        </w:rPr>
        <w:t>rich men’s</w:t>
      </w:r>
      <w:r w:rsidR="00EE025C" w:rsidRPr="00637FE7">
        <w:rPr>
          <w:rFonts w:cstheme="minorHAnsi"/>
          <w:shd w:val="clear" w:color="auto" w:fill="FFFFFF"/>
        </w:rPr>
        <w:t xml:space="preserve"> club</w:t>
      </w:r>
      <w:r w:rsidR="003D5321">
        <w:rPr>
          <w:rFonts w:cstheme="minorHAnsi"/>
          <w:shd w:val="clear" w:color="auto" w:fill="FFFFFF"/>
        </w:rPr>
        <w:t>. The call on businesses from Kofi Annan gave birth to the U</w:t>
      </w:r>
      <w:r w:rsidR="00064593">
        <w:rPr>
          <w:rFonts w:cstheme="minorHAnsi"/>
          <w:shd w:val="clear" w:color="auto" w:fill="FFFFFF"/>
        </w:rPr>
        <w:t xml:space="preserve">nited </w:t>
      </w:r>
      <w:r w:rsidR="003D5321">
        <w:rPr>
          <w:rFonts w:cstheme="minorHAnsi"/>
          <w:shd w:val="clear" w:color="auto" w:fill="FFFFFF"/>
        </w:rPr>
        <w:t>N</w:t>
      </w:r>
      <w:r w:rsidR="00064593">
        <w:rPr>
          <w:rFonts w:cstheme="minorHAnsi"/>
          <w:shd w:val="clear" w:color="auto" w:fill="FFFFFF"/>
        </w:rPr>
        <w:t>ations</w:t>
      </w:r>
      <w:r w:rsidR="003D5321">
        <w:rPr>
          <w:rFonts w:cstheme="minorHAnsi"/>
          <w:shd w:val="clear" w:color="auto" w:fill="FFFFFF"/>
        </w:rPr>
        <w:t xml:space="preserve"> Global Compact</w:t>
      </w:r>
      <w:r w:rsidR="00064593">
        <w:rPr>
          <w:rFonts w:cstheme="minorHAnsi"/>
          <w:shd w:val="clear" w:color="auto" w:fill="FFFFFF"/>
        </w:rPr>
        <w:t xml:space="preserve"> (UNGC)</w:t>
      </w:r>
      <w:r w:rsidR="003D5321">
        <w:rPr>
          <w:rFonts w:cstheme="minorHAnsi"/>
          <w:shd w:val="clear" w:color="auto" w:fill="FFFFFF"/>
        </w:rPr>
        <w:t xml:space="preserve"> which is today the </w:t>
      </w:r>
      <w:r w:rsidR="00064593">
        <w:rPr>
          <w:rFonts w:cstheme="minorHAnsi"/>
          <w:shd w:val="clear" w:color="auto" w:fill="FFFFFF"/>
        </w:rPr>
        <w:t xml:space="preserve">world’s </w:t>
      </w:r>
      <w:r w:rsidR="003D5321">
        <w:rPr>
          <w:rFonts w:cstheme="minorHAnsi"/>
          <w:shd w:val="clear" w:color="auto" w:fill="FFFFFF"/>
        </w:rPr>
        <w:t xml:space="preserve">largest </w:t>
      </w:r>
      <w:r w:rsidR="00064593">
        <w:rPr>
          <w:rFonts w:cstheme="minorHAnsi"/>
          <w:shd w:val="clear" w:color="auto" w:fill="FFFFFF"/>
        </w:rPr>
        <w:lastRenderedPageBreak/>
        <w:t xml:space="preserve">corporate sustainability initiative, with more than 12.000 signatories – amongst businesses, civil society </w:t>
      </w:r>
      <w:proofErr w:type="spellStart"/>
      <w:r w:rsidR="00064593">
        <w:rPr>
          <w:rFonts w:cstheme="minorHAnsi"/>
          <w:shd w:val="clear" w:color="auto" w:fill="FFFFFF"/>
        </w:rPr>
        <w:t>organisations</w:t>
      </w:r>
      <w:proofErr w:type="spellEnd"/>
      <w:r w:rsidR="00064593">
        <w:rPr>
          <w:rFonts w:cstheme="minorHAnsi"/>
          <w:shd w:val="clear" w:color="auto" w:fill="FFFFFF"/>
        </w:rPr>
        <w:t xml:space="preserve"> and academia – in over than 160 countries</w:t>
      </w:r>
      <w:r w:rsidR="00064593">
        <w:rPr>
          <w:rStyle w:val="FootnoteReference"/>
          <w:rFonts w:cstheme="minorHAnsi"/>
          <w:shd w:val="clear" w:color="auto" w:fill="FFFFFF"/>
        </w:rPr>
        <w:footnoteReference w:id="1"/>
      </w:r>
      <w:r w:rsidR="00064593">
        <w:rPr>
          <w:rFonts w:cstheme="minorHAnsi"/>
          <w:shd w:val="clear" w:color="auto" w:fill="FFFFFF"/>
        </w:rPr>
        <w:t xml:space="preserve">. </w:t>
      </w:r>
    </w:p>
    <w:p w14:paraId="6C7172CB" w14:textId="5301E59E" w:rsidR="00064593" w:rsidRDefault="00064593" w:rsidP="00897DDE">
      <w:pPr>
        <w:spacing w:line="360" w:lineRule="auto"/>
        <w:rPr>
          <w:rFonts w:ascii="Calibri" w:hAnsi="Calibri" w:cs="Calibri"/>
          <w:shd w:val="clear" w:color="auto" w:fill="FFFFFF"/>
        </w:rPr>
      </w:pPr>
      <w:r>
        <w:rPr>
          <w:rFonts w:cstheme="minorHAnsi"/>
          <w:shd w:val="clear" w:color="auto" w:fill="FFFFFF"/>
        </w:rPr>
        <w:t xml:space="preserve">Despite the undeniable role that private companies can play in mitigating, preparing, responding, or yet recovering from disasters and that the UN Global Compact has </w:t>
      </w:r>
      <w:r w:rsidRPr="008E0264">
        <w:rPr>
          <w:rFonts w:ascii="Calibri" w:hAnsi="Calibri" w:cs="Calibri"/>
          <w:shd w:val="clear" w:color="auto" w:fill="FFFFFF"/>
        </w:rPr>
        <w:t xml:space="preserve">developed into a powerful platform. Moving from a success in New York, where the Secretary-General hosts a yearly </w:t>
      </w:r>
      <w:r w:rsidR="008E0264" w:rsidRPr="008E0264">
        <w:rPr>
          <w:rFonts w:ascii="Calibri" w:hAnsi="Calibri" w:cs="Calibri"/>
          <w:shd w:val="clear" w:color="auto" w:fill="FFFFFF"/>
        </w:rPr>
        <w:t xml:space="preserve">UN Global Compact </w:t>
      </w:r>
      <w:r w:rsidR="00C30068" w:rsidRPr="008E0264">
        <w:rPr>
          <w:rFonts w:ascii="Calibri" w:hAnsi="Calibri" w:cs="Calibri"/>
          <w:shd w:val="clear" w:color="auto" w:fill="FFFFFF"/>
        </w:rPr>
        <w:t>Leaders’</w:t>
      </w:r>
      <w:r w:rsidR="008E0264" w:rsidRPr="008E0264">
        <w:rPr>
          <w:rFonts w:ascii="Calibri" w:hAnsi="Calibri" w:cs="Calibri"/>
          <w:shd w:val="clear" w:color="auto" w:fill="FFFFFF"/>
        </w:rPr>
        <w:t xml:space="preserve"> Summit</w:t>
      </w:r>
      <w:r w:rsidR="008E0264">
        <w:rPr>
          <w:rFonts w:ascii="Calibri" w:hAnsi="Calibri" w:cs="Calibri"/>
          <w:shd w:val="clear" w:color="auto" w:fill="FFFFFF"/>
        </w:rPr>
        <w:t>, to places where businesses engagement is needed the most, remains a challenge that makes a question around what is the real impact of the UNGC?</w:t>
      </w:r>
    </w:p>
    <w:p w14:paraId="28F1ABD3" w14:textId="060CB1F6" w:rsidR="000B0B32" w:rsidRPr="003E344F" w:rsidRDefault="008E0264" w:rsidP="00897DDE">
      <w:pPr>
        <w:spacing w:line="360" w:lineRule="auto"/>
        <w:rPr>
          <w:rFonts w:cstheme="minorHAnsi"/>
          <w:shd w:val="clear" w:color="auto" w:fill="FFFFFF"/>
        </w:rPr>
      </w:pPr>
      <w:r>
        <w:rPr>
          <w:rFonts w:ascii="Calibri" w:hAnsi="Calibri" w:cs="Calibri"/>
          <w:shd w:val="clear" w:color="auto" w:fill="FFFFFF"/>
        </w:rPr>
        <w:t xml:space="preserve">Particularly assessing the dauting needs in the Democratic Republic of the Congo (DRC), from providing funding to ensuring the respect for environmental and labor standards to influence decision-making in the country. The </w:t>
      </w:r>
      <w:r w:rsidRPr="003E344F">
        <w:rPr>
          <w:rFonts w:cstheme="minorHAnsi"/>
          <w:shd w:val="clear" w:color="auto" w:fill="FFFFFF"/>
        </w:rPr>
        <w:t>United Nations Country Team</w:t>
      </w:r>
      <w:r w:rsidR="000B0B32" w:rsidRPr="003E344F">
        <w:rPr>
          <w:rFonts w:cstheme="minorHAnsi"/>
          <w:shd w:val="clear" w:color="auto" w:fill="FFFFFF"/>
        </w:rPr>
        <w:t xml:space="preserve"> (UNCT)</w:t>
      </w:r>
      <w:r w:rsidRPr="003E344F">
        <w:rPr>
          <w:rFonts w:cstheme="minorHAnsi"/>
          <w:shd w:val="clear" w:color="auto" w:fill="FFFFFF"/>
        </w:rPr>
        <w:t xml:space="preserve"> in the DRC should not only consider </w:t>
      </w:r>
      <w:r w:rsidR="000B0B32" w:rsidRPr="003E344F">
        <w:rPr>
          <w:rFonts w:cstheme="minorHAnsi"/>
          <w:shd w:val="clear" w:color="auto" w:fill="FFFFFF"/>
        </w:rPr>
        <w:t>private companies</w:t>
      </w:r>
      <w:r w:rsidRPr="003E344F">
        <w:rPr>
          <w:rFonts w:cstheme="minorHAnsi"/>
          <w:shd w:val="clear" w:color="auto" w:fill="FFFFFF"/>
        </w:rPr>
        <w:t xml:space="preserve"> as a major partner but</w:t>
      </w:r>
      <w:r w:rsidR="000B0B32" w:rsidRPr="003E344F">
        <w:rPr>
          <w:rFonts w:cstheme="minorHAnsi"/>
          <w:shd w:val="clear" w:color="auto" w:fill="FFFFFF"/>
        </w:rPr>
        <w:t xml:space="preserve"> also</w:t>
      </w:r>
      <w:r w:rsidRPr="003E344F">
        <w:rPr>
          <w:rFonts w:cstheme="minorHAnsi"/>
          <w:shd w:val="clear" w:color="auto" w:fill="FFFFFF"/>
        </w:rPr>
        <w:t xml:space="preserve"> ensure </w:t>
      </w:r>
      <w:r w:rsidR="000B0B32" w:rsidRPr="003E344F">
        <w:rPr>
          <w:rFonts w:cstheme="minorHAnsi"/>
          <w:shd w:val="clear" w:color="auto" w:fill="FFFFFF"/>
        </w:rPr>
        <w:t xml:space="preserve">a strong strategy to reach out, in a coordinated manner, to the key businesses operating in the </w:t>
      </w:r>
      <w:r w:rsidR="00C30068" w:rsidRPr="003E344F">
        <w:rPr>
          <w:rFonts w:cstheme="minorHAnsi"/>
          <w:shd w:val="clear" w:color="auto" w:fill="FFFFFF"/>
        </w:rPr>
        <w:t>country</w:t>
      </w:r>
      <w:r w:rsidR="000B0B32" w:rsidRPr="003E344F">
        <w:rPr>
          <w:rFonts w:cstheme="minorHAnsi"/>
          <w:shd w:val="clear" w:color="auto" w:fill="FFFFFF"/>
        </w:rPr>
        <w:t>, such as oil &amp; mining, telecommunications and banking</w:t>
      </w:r>
      <w:r w:rsidRPr="003E344F">
        <w:rPr>
          <w:rFonts w:cstheme="minorHAnsi"/>
          <w:shd w:val="clear" w:color="auto" w:fill="FFFFFF"/>
        </w:rPr>
        <w:t>.</w:t>
      </w:r>
    </w:p>
    <w:p w14:paraId="3013D501" w14:textId="25E93E44" w:rsidR="003E344F" w:rsidRPr="003E344F" w:rsidRDefault="003E344F" w:rsidP="00897DDE">
      <w:pPr>
        <w:spacing w:line="360" w:lineRule="auto"/>
        <w:rPr>
          <w:rFonts w:cstheme="minorHAnsi"/>
          <w:shd w:val="clear" w:color="auto" w:fill="FFFFFF"/>
        </w:rPr>
      </w:pPr>
      <w:r w:rsidRPr="003E344F">
        <w:rPr>
          <w:rFonts w:cstheme="minorHAnsi"/>
          <w:shd w:val="clear" w:color="auto" w:fill="FFFFFF"/>
        </w:rPr>
        <w:t xml:space="preserve">Despite </w:t>
      </w:r>
      <w:r>
        <w:rPr>
          <w:rFonts w:cstheme="minorHAnsi"/>
          <w:shd w:val="clear" w:color="auto" w:fill="FFFFFF"/>
        </w:rPr>
        <w:t xml:space="preserve">its </w:t>
      </w:r>
      <w:r w:rsidRPr="003E344F">
        <w:rPr>
          <w:rFonts w:cstheme="minorHAnsi"/>
          <w:shd w:val="clear" w:color="auto" w:fill="FFFFFF"/>
        </w:rPr>
        <w:t xml:space="preserve">vast natural resources, the Democratic Republic of Congo is one of the poorest countries </w:t>
      </w:r>
      <w:r>
        <w:rPr>
          <w:rFonts w:cstheme="minorHAnsi"/>
          <w:shd w:val="clear" w:color="auto" w:fill="FFFFFF"/>
        </w:rPr>
        <w:t>o</w:t>
      </w:r>
      <w:r w:rsidRPr="003E344F">
        <w:rPr>
          <w:rFonts w:cstheme="minorHAnsi"/>
          <w:shd w:val="clear" w:color="auto" w:fill="FFFFFF"/>
        </w:rPr>
        <w:t xml:space="preserve">n the </w:t>
      </w:r>
      <w:r>
        <w:rPr>
          <w:rFonts w:cstheme="minorHAnsi"/>
          <w:shd w:val="clear" w:color="auto" w:fill="FFFFFF"/>
        </w:rPr>
        <w:t>planet</w:t>
      </w:r>
      <w:r w:rsidRPr="003E344F">
        <w:rPr>
          <w:rFonts w:cstheme="minorHAnsi"/>
          <w:shd w:val="clear" w:color="auto" w:fill="FFFFFF"/>
        </w:rPr>
        <w:t xml:space="preserve">. </w:t>
      </w:r>
      <w:r>
        <w:rPr>
          <w:rFonts w:cstheme="minorHAnsi"/>
          <w:shd w:val="clear" w:color="auto" w:fill="FFFFFF"/>
        </w:rPr>
        <w:t>Endless conflicts in the east part of the country,</w:t>
      </w:r>
      <w:r w:rsidRPr="003E344F">
        <w:rPr>
          <w:rFonts w:cstheme="minorHAnsi"/>
          <w:shd w:val="clear" w:color="auto" w:fill="FFFFFF"/>
        </w:rPr>
        <w:t xml:space="preserve"> food insecurity</w:t>
      </w:r>
      <w:r>
        <w:rPr>
          <w:rFonts w:cstheme="minorHAnsi"/>
          <w:shd w:val="clear" w:color="auto" w:fill="FFFFFF"/>
        </w:rPr>
        <w:t>, e</w:t>
      </w:r>
      <w:r w:rsidRPr="003E344F">
        <w:rPr>
          <w:rFonts w:cstheme="minorHAnsi"/>
          <w:shd w:val="clear" w:color="auto" w:fill="FFFFFF"/>
        </w:rPr>
        <w:t xml:space="preserve">xtreme poverty, economic crisis, epidemic outbreaks, etc. are all factors that negatively impact the social situation and well-being of Congolese people, </w:t>
      </w:r>
      <w:r>
        <w:rPr>
          <w:rFonts w:cstheme="minorHAnsi"/>
          <w:shd w:val="clear" w:color="auto" w:fill="FFFFFF"/>
        </w:rPr>
        <w:t>particularly</w:t>
      </w:r>
      <w:r w:rsidRPr="003E344F">
        <w:rPr>
          <w:rFonts w:cstheme="minorHAnsi"/>
          <w:shd w:val="clear" w:color="auto" w:fill="FFFFFF"/>
        </w:rPr>
        <w:t xml:space="preserve"> women and children. Beyond the challenges of long-term development, the humanitarian situation has </w:t>
      </w:r>
      <w:r>
        <w:rPr>
          <w:rFonts w:cstheme="minorHAnsi"/>
          <w:shd w:val="clear" w:color="auto" w:fill="FFFFFF"/>
        </w:rPr>
        <w:t xml:space="preserve">further </w:t>
      </w:r>
      <w:r w:rsidRPr="003E344F">
        <w:rPr>
          <w:rFonts w:cstheme="minorHAnsi"/>
          <w:shd w:val="clear" w:color="auto" w:fill="FFFFFF"/>
        </w:rPr>
        <w:t xml:space="preserve">deteriorated in recent years. </w:t>
      </w:r>
      <w:r>
        <w:rPr>
          <w:rFonts w:cstheme="minorHAnsi"/>
          <w:shd w:val="clear" w:color="auto" w:fill="FFFFFF"/>
        </w:rPr>
        <w:t>19.6 million</w:t>
      </w:r>
      <w:r w:rsidRPr="003E344F">
        <w:rPr>
          <w:rFonts w:cstheme="minorHAnsi"/>
          <w:shd w:val="clear" w:color="auto" w:fill="FFFFFF"/>
        </w:rPr>
        <w:t xml:space="preserve"> people are currently in need of urgent humanitarian assistance across the country</w:t>
      </w:r>
      <w:r>
        <w:rPr>
          <w:rFonts w:cstheme="minorHAnsi"/>
          <w:shd w:val="clear" w:color="auto" w:fill="FFFFFF"/>
        </w:rPr>
        <w:t xml:space="preserve"> (OCHA, 2021)</w:t>
      </w:r>
      <w:r w:rsidRPr="003E344F">
        <w:rPr>
          <w:rFonts w:cstheme="minorHAnsi"/>
          <w:shd w:val="clear" w:color="auto" w:fill="FFFFFF"/>
        </w:rPr>
        <w:t>, including 11.5 million children.</w:t>
      </w:r>
    </w:p>
    <w:p w14:paraId="7045CA79" w14:textId="6953251A" w:rsidR="008E0264" w:rsidRDefault="000B0B32" w:rsidP="00897DDE">
      <w:pPr>
        <w:spacing w:line="360" w:lineRule="auto"/>
        <w:rPr>
          <w:rFonts w:cstheme="minorHAnsi"/>
        </w:rPr>
      </w:pPr>
      <w:r w:rsidRPr="001A6217">
        <w:rPr>
          <w:rFonts w:ascii="Calibri" w:hAnsi="Calibri" w:cs="Calibri"/>
          <w:shd w:val="clear" w:color="auto" w:fill="FFFFFF"/>
        </w:rPr>
        <w:t>Traditionally, a number of UN agencies (</w:t>
      </w:r>
      <w:proofErr w:type="gramStart"/>
      <w:r w:rsidRPr="001A6217">
        <w:rPr>
          <w:rFonts w:ascii="Calibri" w:hAnsi="Calibri" w:cs="Calibri"/>
          <w:shd w:val="clear" w:color="auto" w:fill="FFFFFF"/>
        </w:rPr>
        <w:t>i.e.</w:t>
      </w:r>
      <w:proofErr w:type="gramEnd"/>
      <w:r w:rsidRPr="001A6217">
        <w:rPr>
          <w:rFonts w:ascii="Calibri" w:hAnsi="Calibri" w:cs="Calibri"/>
          <w:shd w:val="clear" w:color="auto" w:fill="FFFFFF"/>
        </w:rPr>
        <w:t xml:space="preserve"> UNICEF and the World Food </w:t>
      </w:r>
      <w:proofErr w:type="spellStart"/>
      <w:r w:rsidRPr="001A6217">
        <w:rPr>
          <w:rFonts w:ascii="Calibri" w:hAnsi="Calibri" w:cs="Calibri"/>
          <w:shd w:val="clear" w:color="auto" w:fill="FFFFFF"/>
        </w:rPr>
        <w:t>Programme</w:t>
      </w:r>
      <w:proofErr w:type="spellEnd"/>
      <w:r w:rsidRPr="001A6217">
        <w:rPr>
          <w:rFonts w:ascii="Calibri" w:hAnsi="Calibri" w:cs="Calibri"/>
          <w:shd w:val="clear" w:color="auto" w:fill="FFFFFF"/>
        </w:rPr>
        <w:t xml:space="preserve"> – WFP), have been working with businesses as key partners. </w:t>
      </w:r>
      <w:r w:rsidR="008E0264" w:rsidRPr="001A6217">
        <w:rPr>
          <w:rFonts w:ascii="Calibri" w:hAnsi="Calibri" w:cs="Calibri"/>
          <w:shd w:val="clear" w:color="auto" w:fill="FFFFFF"/>
        </w:rPr>
        <w:t xml:space="preserve"> </w:t>
      </w:r>
      <w:r w:rsidR="001A6217" w:rsidRPr="001A6217">
        <w:rPr>
          <w:rFonts w:ascii="Calibri" w:hAnsi="Calibri" w:cs="Calibri"/>
          <w:shd w:val="clear" w:color="auto" w:fill="FFFFFF"/>
        </w:rPr>
        <w:t>One initiative to be highlighted was the call by UNICEF to private companies to support the Covid-19 response in the country, at</w:t>
      </w:r>
      <w:r w:rsidR="001A6217" w:rsidRPr="001A6217">
        <w:rPr>
          <w:rFonts w:ascii="Calibri" w:hAnsi="Calibri" w:cs="Calibri"/>
          <w:color w:val="333333"/>
        </w:rPr>
        <w:t xml:space="preserve"> the beginning of the pandemic, UNICEF had called on the private sector to support </w:t>
      </w:r>
      <w:r w:rsidR="001A6217" w:rsidRPr="001A6217">
        <w:rPr>
          <w:rFonts w:ascii="Calibri" w:hAnsi="Calibri" w:cs="Calibri"/>
        </w:rPr>
        <w:t xml:space="preserve">the initiatives of making reusable masks and printing exercise books for primary and secondary school students. In June 2020, The Congolese Enterprises Federation (FEC), whose role is to uphold, advise on and promote the interests of companies, </w:t>
      </w:r>
      <w:r w:rsidR="001A6217">
        <w:rPr>
          <w:rFonts w:ascii="Calibri" w:hAnsi="Calibri" w:cs="Calibri"/>
        </w:rPr>
        <w:t xml:space="preserve">committed to </w:t>
      </w:r>
      <w:r w:rsidR="001A6217" w:rsidRPr="001A6217">
        <w:rPr>
          <w:rFonts w:ascii="Calibri" w:hAnsi="Calibri" w:cs="Calibri"/>
        </w:rPr>
        <w:t>accompany UNICEF and the Government of DRC in the fight against the coronavirus</w:t>
      </w:r>
      <w:r w:rsidR="001A6217">
        <w:rPr>
          <w:rFonts w:ascii="Calibri" w:hAnsi="Calibri" w:cs="Calibri"/>
        </w:rPr>
        <w:t xml:space="preserve"> (UNICE, 2020)</w:t>
      </w:r>
      <w:r w:rsidR="001A6217" w:rsidRPr="001A6217">
        <w:rPr>
          <w:rFonts w:ascii="Calibri" w:hAnsi="Calibri" w:cs="Calibri"/>
        </w:rPr>
        <w:t>.</w:t>
      </w:r>
      <w:r w:rsidR="001A6217">
        <w:rPr>
          <w:rFonts w:ascii="Calibri" w:hAnsi="Calibri" w:cs="Calibri"/>
        </w:rPr>
        <w:t xml:space="preserve"> Hence, assisting to minimize the impact of th</w:t>
      </w:r>
      <w:r w:rsidR="001A6217" w:rsidRPr="001A6217">
        <w:rPr>
          <w:rFonts w:cstheme="minorHAnsi"/>
        </w:rPr>
        <w:t xml:space="preserve">e pandemic on the poorest families. Also, </w:t>
      </w:r>
      <w:proofErr w:type="gramStart"/>
      <w:r w:rsidR="001A6217" w:rsidRPr="001A6217">
        <w:rPr>
          <w:rFonts w:cstheme="minorHAnsi"/>
        </w:rPr>
        <w:t>a number of</w:t>
      </w:r>
      <w:proofErr w:type="gramEnd"/>
      <w:r w:rsidR="001A6217" w:rsidRPr="001A6217">
        <w:rPr>
          <w:rFonts w:cstheme="minorHAnsi"/>
        </w:rPr>
        <w:t xml:space="preserve"> telephone operators have committed to fight the coronavirus by facilitating the </w:t>
      </w:r>
      <w:r w:rsidR="001A6217" w:rsidRPr="001A6217">
        <w:rPr>
          <w:rFonts w:cstheme="minorHAnsi"/>
        </w:rPr>
        <w:lastRenderedPageBreak/>
        <w:t>implementation of toll-free numbers that allows communities to ask questions and get answers in real time.</w:t>
      </w:r>
    </w:p>
    <w:p w14:paraId="35C345A4" w14:textId="58D75752" w:rsidR="001A6217" w:rsidRPr="00881C78" w:rsidRDefault="001A6217" w:rsidP="00897DDE">
      <w:pPr>
        <w:spacing w:line="360" w:lineRule="auto"/>
        <w:rPr>
          <w:rFonts w:ascii="Calibri" w:hAnsi="Calibri" w:cs="Calibri"/>
          <w:shd w:val="clear" w:color="auto" w:fill="FFFFFF"/>
        </w:rPr>
      </w:pPr>
      <w:r>
        <w:rPr>
          <w:rFonts w:cstheme="minorHAnsi"/>
        </w:rPr>
        <w:t xml:space="preserve">Although all the initiatives highlighted above are highly commendable, the Humanitarian Response Plan – which is the key coordination document outlining the required response to most the most pressing </w:t>
      </w:r>
      <w:r w:rsidRPr="00881C78">
        <w:rPr>
          <w:rFonts w:ascii="Calibri" w:hAnsi="Calibri" w:cs="Calibri"/>
        </w:rPr>
        <w:t xml:space="preserve">needs in the country – remains largely unfunded. </w:t>
      </w:r>
      <w:r w:rsidR="00F95C57" w:rsidRPr="00881C78">
        <w:rPr>
          <w:rFonts w:ascii="Calibri" w:hAnsi="Calibri" w:cs="Calibri"/>
        </w:rPr>
        <w:t>As of 14 of October the 2021’s HRP was funded at 32.5</w:t>
      </w:r>
      <w:r w:rsidR="00F70AC4" w:rsidRPr="00881C78">
        <w:rPr>
          <w:rFonts w:ascii="Calibri" w:hAnsi="Calibri" w:cs="Calibri"/>
        </w:rPr>
        <w:t>% (</w:t>
      </w:r>
      <w:r w:rsidR="00F95C57" w:rsidRPr="00881C78">
        <w:rPr>
          <w:rFonts w:ascii="Calibri" w:hAnsi="Calibri" w:cs="Calibri"/>
        </w:rPr>
        <w:t>with les</w:t>
      </w:r>
      <w:r w:rsidR="00881C78">
        <w:rPr>
          <w:rFonts w:ascii="Calibri" w:hAnsi="Calibri" w:cs="Calibri"/>
        </w:rPr>
        <w:t>s</w:t>
      </w:r>
      <w:r w:rsidR="00F95C57" w:rsidRPr="00881C78">
        <w:rPr>
          <w:rFonts w:ascii="Calibri" w:hAnsi="Calibri" w:cs="Calibri"/>
        </w:rPr>
        <w:t xml:space="preserve"> than 0,2% provided by private companies!)!</w:t>
      </w:r>
      <w:r w:rsidRPr="00881C78">
        <w:rPr>
          <w:rFonts w:ascii="Calibri" w:hAnsi="Calibri" w:cs="Calibri"/>
        </w:rPr>
        <w:t xml:space="preserve"> </w:t>
      </w:r>
    </w:p>
    <w:p w14:paraId="4FD89CD9" w14:textId="54C10CE8" w:rsidR="00A81C48" w:rsidRPr="00881C78" w:rsidRDefault="00A81C48" w:rsidP="00897DDE">
      <w:pPr>
        <w:spacing w:line="360" w:lineRule="auto"/>
        <w:rPr>
          <w:rFonts w:ascii="Calibri" w:hAnsi="Calibri" w:cs="Calibri"/>
          <w:b/>
          <w:bCs/>
        </w:rPr>
      </w:pPr>
      <w:r w:rsidRPr="00881C78">
        <w:rPr>
          <w:rFonts w:ascii="Calibri" w:hAnsi="Calibri" w:cs="Calibri"/>
          <w:b/>
          <w:bCs/>
        </w:rPr>
        <w:t>Humanitarian Cris</w:t>
      </w:r>
      <w:r w:rsidR="00881C78">
        <w:rPr>
          <w:rFonts w:ascii="Calibri" w:hAnsi="Calibri" w:cs="Calibri"/>
          <w:b/>
          <w:bCs/>
        </w:rPr>
        <w:t>i</w:t>
      </w:r>
      <w:r w:rsidRPr="00881C78">
        <w:rPr>
          <w:rFonts w:ascii="Calibri" w:hAnsi="Calibri" w:cs="Calibri"/>
          <w:b/>
          <w:bCs/>
        </w:rPr>
        <w:t>s and Opportunities</w:t>
      </w:r>
    </w:p>
    <w:p w14:paraId="180E7A42" w14:textId="77777777" w:rsidR="00881C78" w:rsidRDefault="00881C78" w:rsidP="00897DDE">
      <w:pPr>
        <w:spacing w:line="360" w:lineRule="auto"/>
        <w:rPr>
          <w:rFonts w:ascii="Calibri" w:hAnsi="Calibri" w:cs="Calibri"/>
          <w:shd w:val="clear" w:color="auto" w:fill="FFFFFF"/>
        </w:rPr>
      </w:pPr>
      <w:r w:rsidRPr="00881C78">
        <w:rPr>
          <w:rFonts w:ascii="Calibri" w:hAnsi="Calibri" w:cs="Calibri"/>
          <w:shd w:val="clear" w:color="auto" w:fill="FFFFFF"/>
        </w:rPr>
        <w:t xml:space="preserve">Humanitarian </w:t>
      </w:r>
      <w:r>
        <w:rPr>
          <w:rFonts w:ascii="Calibri" w:hAnsi="Calibri" w:cs="Calibri"/>
          <w:shd w:val="clear" w:color="auto" w:fill="FFFFFF"/>
        </w:rPr>
        <w:t xml:space="preserve">workers and </w:t>
      </w:r>
      <w:r w:rsidRPr="00881C78">
        <w:rPr>
          <w:rFonts w:ascii="Calibri" w:hAnsi="Calibri" w:cs="Calibri"/>
          <w:shd w:val="clear" w:color="auto" w:fill="FFFFFF"/>
        </w:rPr>
        <w:t xml:space="preserve">organizations </w:t>
      </w:r>
      <w:r>
        <w:rPr>
          <w:rFonts w:ascii="Calibri" w:hAnsi="Calibri" w:cs="Calibri"/>
          <w:shd w:val="clear" w:color="auto" w:fill="FFFFFF"/>
        </w:rPr>
        <w:t xml:space="preserve">alike </w:t>
      </w:r>
      <w:r w:rsidRPr="00881C78">
        <w:rPr>
          <w:rFonts w:ascii="Calibri" w:hAnsi="Calibri" w:cs="Calibri"/>
          <w:shd w:val="clear" w:color="auto" w:fill="FFFFFF"/>
        </w:rPr>
        <w:t xml:space="preserve">routinely </w:t>
      </w:r>
      <w:r>
        <w:rPr>
          <w:rFonts w:ascii="Calibri" w:hAnsi="Calibri" w:cs="Calibri"/>
          <w:shd w:val="clear" w:color="auto" w:fill="FFFFFF"/>
        </w:rPr>
        <w:t>portrait</w:t>
      </w:r>
      <w:r w:rsidRPr="00881C78">
        <w:rPr>
          <w:rFonts w:ascii="Calibri" w:hAnsi="Calibri" w:cs="Calibri"/>
          <w:shd w:val="clear" w:color="auto" w:fill="FFFFFF"/>
        </w:rPr>
        <w:t xml:space="preserve"> themselves as </w:t>
      </w:r>
      <w:r>
        <w:rPr>
          <w:rFonts w:ascii="Calibri" w:hAnsi="Calibri" w:cs="Calibri"/>
          <w:shd w:val="clear" w:color="auto" w:fill="FFFFFF"/>
        </w:rPr>
        <w:t>being entities and individuals dotted with higher moral values</w:t>
      </w:r>
      <w:r w:rsidRPr="00881C78">
        <w:rPr>
          <w:rFonts w:ascii="Calibri" w:hAnsi="Calibri" w:cs="Calibri"/>
          <w:shd w:val="clear" w:color="auto" w:fill="FFFFFF"/>
        </w:rPr>
        <w:t xml:space="preserve">. </w:t>
      </w:r>
    </w:p>
    <w:p w14:paraId="5B8F9715" w14:textId="395BF68E" w:rsidR="00881C78" w:rsidRPr="00881C78" w:rsidRDefault="00881C78" w:rsidP="00897DDE">
      <w:pPr>
        <w:spacing w:line="360" w:lineRule="auto"/>
        <w:rPr>
          <w:rFonts w:ascii="Calibri" w:hAnsi="Calibri" w:cs="Calibri"/>
          <w:shd w:val="clear" w:color="auto" w:fill="FFFFFF"/>
        </w:rPr>
      </w:pPr>
      <w:r w:rsidRPr="00881C78">
        <w:rPr>
          <w:rFonts w:ascii="Calibri" w:hAnsi="Calibri" w:cs="Calibri"/>
          <w:shd w:val="clear" w:color="auto" w:fill="FFFFFF"/>
        </w:rPr>
        <w:t>Humanitarian marketing typically presents us as near miracle workers who will go to the hardest of places to reach people who are suffering the most and then help them in a highly principled and professional way that responds to need alone and is immune to any undue pressure or constraints. And we do all this, apparently, in a way that offers our donors great value for money.</w:t>
      </w:r>
    </w:p>
    <w:p w14:paraId="581093C4" w14:textId="0736C77C" w:rsidR="00F95C57" w:rsidRDefault="00F95C57" w:rsidP="00897DDE">
      <w:pPr>
        <w:spacing w:line="360" w:lineRule="auto"/>
        <w:rPr>
          <w:rFonts w:cstheme="minorHAnsi"/>
        </w:rPr>
      </w:pPr>
      <w:r w:rsidRPr="00881C78">
        <w:rPr>
          <w:rFonts w:ascii="Calibri" w:hAnsi="Calibri" w:cs="Calibri"/>
        </w:rPr>
        <w:t>The German government</w:t>
      </w:r>
      <w:r w:rsidRPr="00881C78">
        <w:rPr>
          <w:rFonts w:cstheme="minorHAnsi"/>
        </w:rPr>
        <w:t xml:space="preserve"> </w:t>
      </w:r>
      <w:r>
        <w:rPr>
          <w:rFonts w:cstheme="minorHAnsi"/>
        </w:rPr>
        <w:t xml:space="preserve">has been particularly active in support private companies, especially the mining sector in meeting its corporate social responsibilities. A Project implemented by the </w:t>
      </w:r>
      <w:r w:rsidR="00B5065A">
        <w:t xml:space="preserve">German GIZ – Corporation for International Development (Deutsche Gesellschaft </w:t>
      </w:r>
      <w:proofErr w:type="spellStart"/>
      <w:r w:rsidR="00B5065A">
        <w:t>für</w:t>
      </w:r>
      <w:proofErr w:type="spellEnd"/>
      <w:r w:rsidR="00B5065A">
        <w:t xml:space="preserve"> </w:t>
      </w:r>
      <w:proofErr w:type="spellStart"/>
      <w:r w:rsidR="00B5065A">
        <w:t>Internationale</w:t>
      </w:r>
      <w:proofErr w:type="spellEnd"/>
      <w:r w:rsidR="00B5065A">
        <w:t xml:space="preserve"> </w:t>
      </w:r>
      <w:proofErr w:type="spellStart"/>
      <w:r w:rsidR="00B5065A">
        <w:t>Zusammenarbeit</w:t>
      </w:r>
      <w:proofErr w:type="spellEnd"/>
      <w:r w:rsidR="00B5065A">
        <w:t xml:space="preserve"> GmbH), </w:t>
      </w:r>
    </w:p>
    <w:p w14:paraId="4E6540A6" w14:textId="77777777" w:rsidR="00F95C57" w:rsidRDefault="00F95C57" w:rsidP="00897DDE">
      <w:pPr>
        <w:spacing w:line="360" w:lineRule="auto"/>
        <w:rPr>
          <w:rFonts w:cstheme="minorHAnsi"/>
        </w:rPr>
      </w:pPr>
    </w:p>
    <w:p w14:paraId="4C7D8CCC" w14:textId="2CDE93D0" w:rsidR="00585F0D" w:rsidRPr="00585F0D" w:rsidRDefault="00F95C57" w:rsidP="00897DDE">
      <w:pPr>
        <w:spacing w:line="360" w:lineRule="auto"/>
      </w:pPr>
      <w:r>
        <w:rPr>
          <w:rFonts w:cstheme="minorHAnsi"/>
        </w:rPr>
        <w:t xml:space="preserve">  </w:t>
      </w:r>
      <w:r w:rsidR="00585F0D" w:rsidRPr="00637FE7">
        <w:rPr>
          <w:rFonts w:cstheme="minorHAnsi"/>
        </w:rPr>
        <w:t xml:space="preserve">In line with the idea that every </w:t>
      </w:r>
      <w:r w:rsidR="007E43C9" w:rsidRPr="00637FE7">
        <w:rPr>
          <w:rFonts w:cstheme="minorHAnsi"/>
        </w:rPr>
        <w:t>crisis</w:t>
      </w:r>
      <w:r w:rsidR="00585F0D" w:rsidRPr="00637FE7">
        <w:rPr>
          <w:rFonts w:cstheme="minorHAnsi"/>
        </w:rPr>
        <w:t xml:space="preserve"> can be used as an </w:t>
      </w:r>
      <w:r w:rsidR="00585F0D" w:rsidRPr="00585F0D">
        <w:rPr>
          <w:rFonts w:cstheme="minorHAnsi"/>
        </w:rPr>
        <w:t>opportunity to do something new.</w:t>
      </w:r>
    </w:p>
    <w:p w14:paraId="4668FF6E" w14:textId="77777777" w:rsidR="00503AF2" w:rsidRPr="00585F0D" w:rsidRDefault="00503AF2" w:rsidP="00897DDE">
      <w:pPr>
        <w:spacing w:line="360" w:lineRule="auto"/>
      </w:pPr>
    </w:p>
    <w:p w14:paraId="1D7C2143" w14:textId="237B25E1" w:rsidR="00A81C48" w:rsidRPr="00132615" w:rsidRDefault="00503AF2" w:rsidP="00897DDE">
      <w:pPr>
        <w:spacing w:line="360" w:lineRule="auto"/>
        <w:rPr>
          <w:rFonts w:ascii="Calibri" w:hAnsi="Calibri" w:cs="Calibri"/>
          <w:b/>
          <w:bCs/>
        </w:rPr>
      </w:pPr>
      <w:r w:rsidRPr="00132615">
        <w:rPr>
          <w:rFonts w:ascii="Calibri" w:hAnsi="Calibri" w:cs="Calibri"/>
          <w:b/>
          <w:bCs/>
        </w:rPr>
        <w:t xml:space="preserve">Do we trust corporations? </w:t>
      </w:r>
      <w:r w:rsidR="00D447A7" w:rsidRPr="00132615">
        <w:rPr>
          <w:rFonts w:ascii="Calibri" w:hAnsi="Calibri" w:cs="Calibri"/>
          <w:b/>
          <w:bCs/>
        </w:rPr>
        <w:t xml:space="preserve">Pragmatism vs Fundamentalism </w:t>
      </w:r>
    </w:p>
    <w:p w14:paraId="118F1D05" w14:textId="115FAA94" w:rsidR="00132615" w:rsidRPr="00132615" w:rsidRDefault="00132615" w:rsidP="00F95C57">
      <w:pPr>
        <w:spacing w:line="360" w:lineRule="auto"/>
        <w:rPr>
          <w:rFonts w:ascii="Calibri" w:hAnsi="Calibri" w:cs="Calibri"/>
          <w:shd w:val="clear" w:color="auto" w:fill="FFFFFF"/>
        </w:rPr>
      </w:pPr>
      <w:r w:rsidRPr="00132615">
        <w:rPr>
          <w:rFonts w:ascii="Calibri" w:hAnsi="Calibri" w:cs="Calibri"/>
          <w:shd w:val="clear" w:color="auto" w:fill="FFFFFF"/>
        </w:rPr>
        <w:t xml:space="preserve">Trust in humanitarian action is also about money and </w:t>
      </w:r>
      <w:proofErr w:type="spellStart"/>
      <w:r w:rsidRPr="00132615">
        <w:rPr>
          <w:rFonts w:ascii="Calibri" w:hAnsi="Calibri" w:cs="Calibri"/>
          <w:shd w:val="clear" w:color="auto" w:fill="FFFFFF"/>
        </w:rPr>
        <w:t>behaviour</w:t>
      </w:r>
      <w:proofErr w:type="spellEnd"/>
      <w:r>
        <w:rPr>
          <w:rFonts w:ascii="Calibri" w:hAnsi="Calibri" w:cs="Calibri"/>
          <w:shd w:val="clear" w:color="auto" w:fill="FFFFFF"/>
        </w:rPr>
        <w:t xml:space="preserve"> (Slim, 2019). </w:t>
      </w:r>
    </w:p>
    <w:p w14:paraId="7BCAE2FF" w14:textId="35A18C46" w:rsidR="00F95C57" w:rsidRPr="00637FE7" w:rsidRDefault="00F95C57" w:rsidP="00F95C57">
      <w:pPr>
        <w:spacing w:line="360" w:lineRule="auto"/>
        <w:rPr>
          <w:rFonts w:cstheme="minorHAnsi"/>
        </w:rPr>
      </w:pPr>
      <w:r w:rsidRPr="00132615">
        <w:rPr>
          <w:rFonts w:ascii="Calibri" w:hAnsi="Calibri" w:cs="Calibri"/>
          <w:shd w:val="clear" w:color="auto" w:fill="FFFFFF"/>
        </w:rPr>
        <w:t>The Connecting Business initiative was launched</w:t>
      </w:r>
      <w:r w:rsidRPr="00132615">
        <w:rPr>
          <w:rFonts w:cstheme="minorHAnsi"/>
          <w:shd w:val="clear" w:color="auto" w:fill="FFFFFF"/>
        </w:rPr>
        <w:t xml:space="preserve"> </w:t>
      </w:r>
      <w:r w:rsidRPr="001A6217">
        <w:rPr>
          <w:rFonts w:cstheme="minorHAnsi"/>
          <w:shd w:val="clear" w:color="auto" w:fill="FFFFFF"/>
        </w:rPr>
        <w:t>at the World Humanitarian Summit</w:t>
      </w:r>
      <w:r w:rsidRPr="001A6217">
        <w:rPr>
          <w:rFonts w:ascii="Calibri" w:hAnsi="Calibri" w:cs="Calibri"/>
          <w:shd w:val="clear" w:color="auto" w:fill="FFFFFF"/>
        </w:rPr>
        <w:t xml:space="preserve"> in May 2016, and it takes forward the Summit outcomes, as well as the 2030</w:t>
      </w:r>
      <w:r w:rsidRPr="00637FE7">
        <w:rPr>
          <w:rFonts w:cstheme="minorHAnsi"/>
          <w:shd w:val="clear" w:color="auto" w:fill="FFFFFF"/>
        </w:rPr>
        <w:t xml:space="preserve"> Development Agenda and the Sendai Framework for Disaster Risk Reduction.</w:t>
      </w:r>
    </w:p>
    <w:p w14:paraId="5E0D77AB" w14:textId="77777777" w:rsidR="00503AF2" w:rsidRDefault="00503AF2" w:rsidP="00897DDE">
      <w:pPr>
        <w:spacing w:line="360" w:lineRule="auto"/>
      </w:pPr>
    </w:p>
    <w:p w14:paraId="279E28D2" w14:textId="53247750" w:rsidR="00D447A7" w:rsidRDefault="00D447A7" w:rsidP="00897DDE">
      <w:pPr>
        <w:spacing w:line="360" w:lineRule="auto"/>
      </w:pPr>
      <w:r>
        <w:t>Conclusion</w:t>
      </w:r>
    </w:p>
    <w:p w14:paraId="39020F4F" w14:textId="2E4ECE6D" w:rsidR="002D0B33" w:rsidRPr="00E403BE" w:rsidRDefault="00E403BE" w:rsidP="00897DDE">
      <w:pPr>
        <w:spacing w:line="360" w:lineRule="auto"/>
      </w:pPr>
      <w:r>
        <w:lastRenderedPageBreak/>
        <w:t xml:space="preserve">As the WEF’s mission statement </w:t>
      </w:r>
      <w:proofErr w:type="gramStart"/>
      <w:r>
        <w:t>goes:</w:t>
      </w:r>
      <w:proofErr w:type="gramEnd"/>
      <w:r>
        <w:t xml:space="preserve"> </w:t>
      </w:r>
      <w:r w:rsidRPr="00E403BE">
        <w:rPr>
          <w:rFonts w:ascii="Segoe UI" w:hAnsi="Segoe UI" w:cs="Segoe UI"/>
          <w:i/>
          <w:iCs/>
          <w:color w:val="000000"/>
        </w:rPr>
        <w:t>progress happens by bringing together people from all walks of life who have the drive and the influence to make positive chang</w:t>
      </w:r>
      <w:r>
        <w:rPr>
          <w:rFonts w:ascii="Segoe UI" w:hAnsi="Segoe UI" w:cs="Segoe UI"/>
          <w:i/>
          <w:iCs/>
          <w:color w:val="000000"/>
        </w:rPr>
        <w:t xml:space="preserve">e. </w:t>
      </w:r>
      <w:r w:rsidRPr="00E403BE">
        <w:rPr>
          <w:rFonts w:ascii="Segoe UI" w:hAnsi="Segoe UI" w:cs="Segoe UI"/>
          <w:color w:val="000000"/>
        </w:rPr>
        <w:t xml:space="preserve">Therefore, there may be time for humanitarians to </w:t>
      </w:r>
      <w:r>
        <w:rPr>
          <w:rFonts w:ascii="Segoe UI" w:hAnsi="Segoe UI" w:cs="Segoe UI"/>
          <w:color w:val="000000"/>
        </w:rPr>
        <w:t xml:space="preserve">believe that principles and decency are nobody’s trademark. </w:t>
      </w:r>
      <w:r w:rsidRPr="00E403BE">
        <w:rPr>
          <w:rFonts w:ascii="Segoe UI" w:hAnsi="Segoe UI" w:cs="Segoe UI"/>
          <w:color w:val="000000"/>
        </w:rPr>
        <w:t xml:space="preserve"> </w:t>
      </w:r>
    </w:p>
    <w:p w14:paraId="22449714" w14:textId="77777777" w:rsidR="002D0B33" w:rsidRPr="00881C78" w:rsidRDefault="002D0B33" w:rsidP="002D0B33">
      <w:pPr>
        <w:spacing w:line="360" w:lineRule="auto"/>
        <w:rPr>
          <w:rFonts w:cstheme="minorHAnsi"/>
          <w:b/>
          <w:bCs/>
        </w:rPr>
      </w:pPr>
      <w:r w:rsidRPr="00881C78">
        <w:rPr>
          <w:rFonts w:cstheme="minorHAnsi"/>
          <w:b/>
          <w:bCs/>
        </w:rPr>
        <w:t>Reference</w:t>
      </w:r>
    </w:p>
    <w:p w14:paraId="04DC4BC3" w14:textId="02FA5784" w:rsidR="00132615" w:rsidRPr="00132615" w:rsidRDefault="00132615" w:rsidP="002D0B33">
      <w:pPr>
        <w:spacing w:line="360" w:lineRule="auto"/>
        <w:rPr>
          <w:rFonts w:cstheme="minorHAnsi"/>
          <w:shd w:val="clear" w:color="auto" w:fill="FFFFFF"/>
        </w:rPr>
      </w:pPr>
      <w:r w:rsidRPr="00132615">
        <w:rPr>
          <w:rFonts w:cstheme="minorHAnsi"/>
        </w:rPr>
        <w:t>Gambetta, D. (19</w:t>
      </w:r>
      <w:r>
        <w:rPr>
          <w:rFonts w:cstheme="minorHAnsi"/>
        </w:rPr>
        <w:t>8</w:t>
      </w:r>
      <w:r w:rsidRPr="00132615">
        <w:rPr>
          <w:rFonts w:cstheme="minorHAnsi"/>
        </w:rPr>
        <w:t xml:space="preserve">8), </w:t>
      </w:r>
      <w:r w:rsidRPr="00132615">
        <w:rPr>
          <w:rFonts w:cstheme="minorHAnsi"/>
          <w:shd w:val="clear" w:color="auto" w:fill="FFFFFF"/>
        </w:rPr>
        <w:t>Trust: Making and Breaking Cooperative Relations, Basil Blackwell, Oxford, pp213-238</w:t>
      </w:r>
      <w:r>
        <w:rPr>
          <w:rFonts w:cstheme="minorHAnsi"/>
          <w:shd w:val="clear" w:color="auto" w:fill="FFFFFF"/>
        </w:rPr>
        <w:t>.</w:t>
      </w:r>
    </w:p>
    <w:p w14:paraId="35AABF3F" w14:textId="35CC977C" w:rsidR="003E344F" w:rsidRDefault="003E344F" w:rsidP="002D0B33">
      <w:pPr>
        <w:spacing w:line="360" w:lineRule="auto"/>
        <w:rPr>
          <w:rFonts w:cstheme="minorHAnsi"/>
        </w:rPr>
      </w:pPr>
      <w:r w:rsidRPr="00132615">
        <w:rPr>
          <w:rFonts w:cstheme="minorHAnsi"/>
        </w:rPr>
        <w:t>OCHA (2021</w:t>
      </w:r>
      <w:r>
        <w:rPr>
          <w:rFonts w:cstheme="minorHAnsi"/>
        </w:rPr>
        <w:t xml:space="preserve">), Humanitarian Response Plan </w:t>
      </w:r>
      <w:hyperlink r:id="rId8" w:history="1">
        <w:r>
          <w:rPr>
            <w:rStyle w:val="Hyperlink"/>
          </w:rPr>
          <w:t>Democratic Republic of the Congo (DRC) | OCHA (unocha.org)</w:t>
        </w:r>
      </w:hyperlink>
      <w:r>
        <w:t xml:space="preserve"> </w:t>
      </w:r>
    </w:p>
    <w:p w14:paraId="2B3215E0" w14:textId="3AA281A7" w:rsidR="00881C78" w:rsidRDefault="00881C78" w:rsidP="002D0B33">
      <w:pPr>
        <w:spacing w:line="360" w:lineRule="auto"/>
        <w:rPr>
          <w:rFonts w:cstheme="minorHAnsi"/>
        </w:rPr>
      </w:pPr>
      <w:r>
        <w:rPr>
          <w:rFonts w:cstheme="minorHAnsi"/>
        </w:rPr>
        <w:t xml:space="preserve">Slim, Hugo (2019), Trust me – I’m a humanitarian </w:t>
      </w:r>
      <w:hyperlink r:id="rId9" w:history="1">
        <w:r>
          <w:rPr>
            <w:rStyle w:val="Hyperlink"/>
          </w:rPr>
          <w:t>Trust Me - I’m a Humanitarian - Humanitarian Law &amp; Policy Blog | Humanitarian Law &amp; Policy Blog (icrc.org)</w:t>
        </w:r>
      </w:hyperlink>
      <w:r>
        <w:t xml:space="preserve"> </w:t>
      </w:r>
    </w:p>
    <w:p w14:paraId="54F1F6AA" w14:textId="3B7DF36A" w:rsidR="002D0B33" w:rsidRPr="002D0B33" w:rsidRDefault="002D0B33" w:rsidP="002D0B33">
      <w:pPr>
        <w:spacing w:line="360" w:lineRule="auto"/>
        <w:rPr>
          <w:rFonts w:cstheme="minorHAnsi"/>
        </w:rPr>
      </w:pPr>
      <w:r w:rsidRPr="002D0B33">
        <w:rPr>
          <w:rFonts w:cstheme="minorHAnsi"/>
        </w:rPr>
        <w:t>UN (1999), Kofi Annan's address to World Economic Forum in Davos</w:t>
      </w:r>
      <w:r w:rsidR="003E344F">
        <w:rPr>
          <w:rFonts w:cstheme="minorHAnsi"/>
        </w:rPr>
        <w:t xml:space="preserve"> </w:t>
      </w:r>
      <w:hyperlink r:id="rId10" w:history="1">
        <w:r w:rsidR="003E344F">
          <w:rPr>
            <w:rStyle w:val="Hyperlink"/>
          </w:rPr>
          <w:t>Kofi Annan's address to World Economic Forum in Davos | United Nations Secretary-General</w:t>
        </w:r>
      </w:hyperlink>
      <w:r w:rsidR="003E344F">
        <w:t xml:space="preserve"> </w:t>
      </w:r>
    </w:p>
    <w:p w14:paraId="2D004B9F" w14:textId="6190ADB3" w:rsidR="002D0B33" w:rsidRPr="002D0B33" w:rsidRDefault="002D0B33" w:rsidP="00897DDE">
      <w:pPr>
        <w:spacing w:line="360" w:lineRule="auto"/>
        <w:rPr>
          <w:rFonts w:cstheme="minorHAnsi"/>
        </w:rPr>
      </w:pPr>
    </w:p>
    <w:p w14:paraId="66480506" w14:textId="77777777" w:rsidR="002D0B33" w:rsidRPr="002D0B33" w:rsidRDefault="002D0B33" w:rsidP="00897DDE">
      <w:pPr>
        <w:spacing w:line="360" w:lineRule="auto"/>
        <w:rPr>
          <w:rFonts w:cstheme="minorHAnsi"/>
        </w:rPr>
      </w:pPr>
    </w:p>
    <w:p w14:paraId="61068D43" w14:textId="77777777" w:rsidR="00D447A7" w:rsidRPr="002D0B33" w:rsidRDefault="00D447A7" w:rsidP="00897DDE">
      <w:pPr>
        <w:spacing w:line="360" w:lineRule="auto"/>
        <w:rPr>
          <w:rFonts w:cstheme="minorHAnsi"/>
        </w:rPr>
      </w:pPr>
    </w:p>
    <w:p w14:paraId="5358580A" w14:textId="77777777" w:rsidR="00134E95" w:rsidRPr="002D0B33" w:rsidRDefault="00134E95" w:rsidP="00897DDE">
      <w:pPr>
        <w:spacing w:line="360" w:lineRule="auto"/>
        <w:rPr>
          <w:rFonts w:cstheme="minorHAnsi"/>
        </w:rPr>
      </w:pPr>
      <w:r w:rsidRPr="002D0B33">
        <w:rPr>
          <w:rFonts w:cstheme="minorHAnsi"/>
        </w:rPr>
        <w:t>*Gerson Brandão</w:t>
      </w:r>
    </w:p>
    <w:p w14:paraId="007B5E6D" w14:textId="34163768" w:rsidR="00134E95" w:rsidRPr="00D447A7" w:rsidRDefault="00134E95" w:rsidP="00897DDE">
      <w:pPr>
        <w:spacing w:line="360" w:lineRule="auto"/>
      </w:pPr>
      <w:r w:rsidRPr="00D447A7">
        <w:t xml:space="preserve"> </w:t>
      </w:r>
    </w:p>
    <w:p w14:paraId="5CF6954D" w14:textId="77777777" w:rsidR="00134E95" w:rsidRPr="00D447A7" w:rsidRDefault="00134E95" w:rsidP="00897DDE">
      <w:pPr>
        <w:spacing w:line="360" w:lineRule="auto"/>
      </w:pPr>
    </w:p>
    <w:sectPr w:rsidR="00134E95" w:rsidRPr="00D447A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27E91" w14:textId="77777777" w:rsidR="00CB2301" w:rsidRDefault="00CB2301" w:rsidP="00064593">
      <w:pPr>
        <w:spacing w:after="0" w:line="240" w:lineRule="auto"/>
      </w:pPr>
      <w:r>
        <w:separator/>
      </w:r>
    </w:p>
  </w:endnote>
  <w:endnote w:type="continuationSeparator" w:id="0">
    <w:p w14:paraId="7049F7E5" w14:textId="77777777" w:rsidR="00CB2301" w:rsidRDefault="00CB2301" w:rsidP="00064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DCC03" w14:textId="77777777" w:rsidR="00CB2301" w:rsidRDefault="00CB2301" w:rsidP="00064593">
      <w:pPr>
        <w:spacing w:after="0" w:line="240" w:lineRule="auto"/>
      </w:pPr>
      <w:r>
        <w:separator/>
      </w:r>
    </w:p>
  </w:footnote>
  <w:footnote w:type="continuationSeparator" w:id="0">
    <w:p w14:paraId="00DE7BF3" w14:textId="77777777" w:rsidR="00CB2301" w:rsidRDefault="00CB2301" w:rsidP="00064593">
      <w:pPr>
        <w:spacing w:after="0" w:line="240" w:lineRule="auto"/>
      </w:pPr>
      <w:r>
        <w:continuationSeparator/>
      </w:r>
    </w:p>
  </w:footnote>
  <w:footnote w:id="1">
    <w:p w14:paraId="0B64DFDC" w14:textId="22B6C6B2" w:rsidR="00064593" w:rsidRDefault="00064593">
      <w:pPr>
        <w:pStyle w:val="FootnoteText"/>
      </w:pPr>
      <w:r>
        <w:rPr>
          <w:rStyle w:val="FootnoteReference"/>
        </w:rPr>
        <w:footnoteRef/>
      </w:r>
      <w:r>
        <w:t xml:space="preserve"> </w:t>
      </w:r>
      <w:hyperlink r:id="rId1" w:history="1">
        <w:r w:rsidRPr="00064593">
          <w:rPr>
            <w:rStyle w:val="Hyperlink"/>
            <w:sz w:val="16"/>
            <w:szCs w:val="16"/>
          </w:rPr>
          <w:t>Participation | UN Global Compact</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5663CE"/>
    <w:multiLevelType w:val="hybridMultilevel"/>
    <w:tmpl w:val="E23830A2"/>
    <w:lvl w:ilvl="0" w:tplc="0518CA2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B8"/>
    <w:rsid w:val="000000D1"/>
    <w:rsid w:val="00022B8C"/>
    <w:rsid w:val="00064593"/>
    <w:rsid w:val="00084ABD"/>
    <w:rsid w:val="000B0B32"/>
    <w:rsid w:val="00117692"/>
    <w:rsid w:val="00121ABD"/>
    <w:rsid w:val="00132615"/>
    <w:rsid w:val="00134E95"/>
    <w:rsid w:val="0015452C"/>
    <w:rsid w:val="001A6217"/>
    <w:rsid w:val="00293A22"/>
    <w:rsid w:val="002A3A68"/>
    <w:rsid w:val="002D0B33"/>
    <w:rsid w:val="00353CB1"/>
    <w:rsid w:val="003D5321"/>
    <w:rsid w:val="003E344F"/>
    <w:rsid w:val="00414380"/>
    <w:rsid w:val="00437BDB"/>
    <w:rsid w:val="00453FFE"/>
    <w:rsid w:val="00460815"/>
    <w:rsid w:val="004873A8"/>
    <w:rsid w:val="004E2BF0"/>
    <w:rsid w:val="00503AF2"/>
    <w:rsid w:val="00585F0D"/>
    <w:rsid w:val="005B102D"/>
    <w:rsid w:val="00637FE7"/>
    <w:rsid w:val="006F5C19"/>
    <w:rsid w:val="007936EE"/>
    <w:rsid w:val="007C70B7"/>
    <w:rsid w:val="007E43C9"/>
    <w:rsid w:val="007E74F1"/>
    <w:rsid w:val="00821100"/>
    <w:rsid w:val="00880C25"/>
    <w:rsid w:val="00881C78"/>
    <w:rsid w:val="00897DDE"/>
    <w:rsid w:val="008B5795"/>
    <w:rsid w:val="008D3988"/>
    <w:rsid w:val="008E0264"/>
    <w:rsid w:val="00913A06"/>
    <w:rsid w:val="0094610C"/>
    <w:rsid w:val="009F1C9F"/>
    <w:rsid w:val="00A03152"/>
    <w:rsid w:val="00A30A76"/>
    <w:rsid w:val="00A549EF"/>
    <w:rsid w:val="00A81C48"/>
    <w:rsid w:val="00B5065A"/>
    <w:rsid w:val="00B63C32"/>
    <w:rsid w:val="00BF25CE"/>
    <w:rsid w:val="00C30068"/>
    <w:rsid w:val="00CB2301"/>
    <w:rsid w:val="00D447A7"/>
    <w:rsid w:val="00E403BE"/>
    <w:rsid w:val="00EC7A80"/>
    <w:rsid w:val="00EE025C"/>
    <w:rsid w:val="00F33FB8"/>
    <w:rsid w:val="00F70AC4"/>
    <w:rsid w:val="00F95C57"/>
    <w:rsid w:val="00FB169D"/>
    <w:rsid w:val="00FB4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13F32"/>
  <w15:chartTrackingRefBased/>
  <w15:docId w15:val="{38C3EDF0-F9EB-4BE2-954D-3AC2C3BF4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D0B3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E95"/>
    <w:pPr>
      <w:ind w:left="720"/>
      <w:contextualSpacing/>
    </w:pPr>
  </w:style>
  <w:style w:type="character" w:customStyle="1" w:styleId="Heading2Char">
    <w:name w:val="Heading 2 Char"/>
    <w:basedOn w:val="DefaultParagraphFont"/>
    <w:link w:val="Heading2"/>
    <w:uiPriority w:val="9"/>
    <w:rsid w:val="002D0B33"/>
    <w:rPr>
      <w:rFonts w:ascii="Times New Roman" w:eastAsia="Times New Roman" w:hAnsi="Times New Roman" w:cs="Times New Roman"/>
      <w:b/>
      <w:bCs/>
      <w:sz w:val="36"/>
      <w:szCs w:val="36"/>
    </w:rPr>
  </w:style>
  <w:style w:type="paragraph" w:styleId="FootnoteText">
    <w:name w:val="footnote text"/>
    <w:basedOn w:val="Normal"/>
    <w:link w:val="FootnoteTextChar"/>
    <w:uiPriority w:val="99"/>
    <w:semiHidden/>
    <w:unhideWhenUsed/>
    <w:rsid w:val="000645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4593"/>
    <w:rPr>
      <w:sz w:val="20"/>
      <w:szCs w:val="20"/>
    </w:rPr>
  </w:style>
  <w:style w:type="character" w:styleId="FootnoteReference">
    <w:name w:val="footnote reference"/>
    <w:basedOn w:val="DefaultParagraphFont"/>
    <w:uiPriority w:val="99"/>
    <w:semiHidden/>
    <w:unhideWhenUsed/>
    <w:rsid w:val="00064593"/>
    <w:rPr>
      <w:vertAlign w:val="superscript"/>
    </w:rPr>
  </w:style>
  <w:style w:type="character" w:styleId="Hyperlink">
    <w:name w:val="Hyperlink"/>
    <w:basedOn w:val="DefaultParagraphFont"/>
    <w:uiPriority w:val="99"/>
    <w:semiHidden/>
    <w:unhideWhenUsed/>
    <w:rsid w:val="000645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01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cha.org/dr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un.org/sg/en/content/sg/speeches/1999-02-01/kofi-annans-address-world-economic-forum-davos" TargetMode="External"/><Relationship Id="rId4" Type="http://schemas.openxmlformats.org/officeDocument/2006/relationships/settings" Target="settings.xml"/><Relationship Id="rId9" Type="http://schemas.openxmlformats.org/officeDocument/2006/relationships/hyperlink" Target="https://blogs.icrc.org/law-and-policy/2019/10/24/trust-humanitaria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globalcompact.org/participati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6FEE4-C70E-4670-ABFE-4B0FE5B90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1317</TotalTime>
  <Pages>1</Pages>
  <Words>1166</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Gerson BRANDAO</dc:creator>
  <cp:keywords/>
  <dc:description/>
  <cp:lastModifiedBy>Gerson BRANDÃO</cp:lastModifiedBy>
  <cp:revision>13</cp:revision>
  <dcterms:created xsi:type="dcterms:W3CDTF">2021-10-14T16:42:00Z</dcterms:created>
  <dcterms:modified xsi:type="dcterms:W3CDTF">2021-11-01T14:56:00Z</dcterms:modified>
</cp:coreProperties>
</file>