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CF" w:rsidRDefault="00DE1515" w:rsidP="0014546E">
      <w:pPr>
        <w:spacing w:after="0" w:line="240" w:lineRule="auto"/>
        <w:rPr>
          <w:rFonts w:ascii="Times New Roman" w:hAnsi="Times New Roman" w:cs="Times New Roman"/>
          <w:b/>
          <w:sz w:val="24"/>
          <w:szCs w:val="24"/>
        </w:rPr>
      </w:pPr>
      <w:r>
        <w:rPr>
          <w:rFonts w:ascii="Times New Roman" w:hAnsi="Times New Roman" w:cs="Times New Roman"/>
          <w:b/>
          <w:sz w:val="24"/>
          <w:szCs w:val="24"/>
        </w:rPr>
        <w:t>Great Expectations: Belie</w:t>
      </w:r>
      <w:r w:rsidR="00801F97">
        <w:rPr>
          <w:rFonts w:ascii="Times New Roman" w:hAnsi="Times New Roman" w:cs="Times New Roman"/>
          <w:b/>
          <w:sz w:val="24"/>
          <w:szCs w:val="24"/>
        </w:rPr>
        <w:t>f</w:t>
      </w:r>
      <w:r>
        <w:rPr>
          <w:rFonts w:ascii="Times New Roman" w:hAnsi="Times New Roman" w:cs="Times New Roman"/>
          <w:b/>
          <w:sz w:val="24"/>
          <w:szCs w:val="24"/>
        </w:rPr>
        <w:t xml:space="preserve"> </w:t>
      </w:r>
      <w:r w:rsidRPr="009E1A08">
        <w:rPr>
          <w:rFonts w:ascii="Times New Roman" w:hAnsi="Times New Roman" w:cs="Times New Roman"/>
          <w:b/>
          <w:sz w:val="24"/>
          <w:szCs w:val="24"/>
        </w:rPr>
        <w:t xml:space="preserve">and </w:t>
      </w:r>
      <w:r>
        <w:rPr>
          <w:rFonts w:ascii="Times New Roman" w:hAnsi="Times New Roman" w:cs="Times New Roman"/>
          <w:b/>
          <w:sz w:val="24"/>
          <w:szCs w:val="24"/>
        </w:rPr>
        <w:t xml:space="preserve">the Case for </w:t>
      </w:r>
      <w:r w:rsidRPr="009E1A08">
        <w:rPr>
          <w:rFonts w:ascii="Times New Roman" w:hAnsi="Times New Roman" w:cs="Times New Roman"/>
          <w:b/>
          <w:sz w:val="24"/>
          <w:szCs w:val="24"/>
        </w:rPr>
        <w:t>Pragmatic Encroachment</w:t>
      </w:r>
      <w:r w:rsidR="00136DA3">
        <w:rPr>
          <w:rFonts w:ascii="Times New Roman" w:hAnsi="Times New Roman" w:cs="Times New Roman"/>
          <w:b/>
          <w:sz w:val="24"/>
          <w:szCs w:val="24"/>
        </w:rPr>
        <w:t xml:space="preserve"> </w:t>
      </w:r>
      <w:r w:rsidR="007773CF">
        <w:rPr>
          <w:rStyle w:val="EndnoteReference"/>
          <w:rFonts w:ascii="Times New Roman" w:hAnsi="Times New Roman" w:cs="Times New Roman"/>
          <w:b/>
          <w:sz w:val="24"/>
          <w:szCs w:val="24"/>
        </w:rPr>
        <w:endnoteReference w:id="1"/>
      </w:r>
    </w:p>
    <w:p w:rsidR="007773CF" w:rsidRDefault="007773CF" w:rsidP="0014546E">
      <w:pPr>
        <w:spacing w:after="0" w:line="240" w:lineRule="auto"/>
        <w:rPr>
          <w:rFonts w:ascii="Times New Roman" w:hAnsi="Times New Roman" w:cs="Times New Roman"/>
          <w:sz w:val="24"/>
          <w:szCs w:val="24"/>
        </w:rPr>
      </w:pPr>
      <w:r>
        <w:rPr>
          <w:rFonts w:ascii="Times New Roman" w:hAnsi="Times New Roman" w:cs="Times New Roman"/>
          <w:sz w:val="24"/>
          <w:szCs w:val="24"/>
        </w:rPr>
        <w:t>Dorit Ganson</w:t>
      </w:r>
    </w:p>
    <w:p w:rsidR="007773CF" w:rsidRDefault="007773CF" w:rsidP="009E1A08">
      <w:pPr>
        <w:spacing w:after="0" w:line="240" w:lineRule="auto"/>
        <w:rPr>
          <w:rFonts w:ascii="Times New Roman" w:hAnsi="Times New Roman" w:cs="Times New Roman"/>
          <w:sz w:val="24"/>
          <w:szCs w:val="24"/>
        </w:rPr>
      </w:pPr>
      <w:r>
        <w:rPr>
          <w:rFonts w:ascii="Times New Roman" w:hAnsi="Times New Roman" w:cs="Times New Roman"/>
          <w:sz w:val="24"/>
          <w:szCs w:val="24"/>
        </w:rPr>
        <w:t>Oberlin College</w:t>
      </w:r>
    </w:p>
    <w:p w:rsidR="007773CF" w:rsidRDefault="007773CF" w:rsidP="002937E1">
      <w:pPr>
        <w:spacing w:after="0" w:line="240" w:lineRule="auto"/>
        <w:rPr>
          <w:rFonts w:ascii="Times New Roman" w:hAnsi="Times New Roman" w:cs="Times New Roman"/>
          <w:i/>
          <w:color w:val="222222"/>
          <w:sz w:val="20"/>
          <w:szCs w:val="20"/>
          <w:shd w:val="clear" w:color="auto" w:fill="FFFFFF"/>
        </w:rPr>
      </w:pPr>
    </w:p>
    <w:p w:rsidR="007773CF" w:rsidRPr="00F67DB5" w:rsidRDefault="007773CF" w:rsidP="002937E1">
      <w:pPr>
        <w:spacing w:after="0" w:line="240" w:lineRule="auto"/>
        <w:rPr>
          <w:rFonts w:ascii="Times New Roman" w:hAnsi="Times New Roman" w:cs="Times New Roman"/>
          <w:i/>
          <w:sz w:val="20"/>
          <w:szCs w:val="20"/>
        </w:rPr>
      </w:pPr>
      <w:r w:rsidRPr="00F67DB5">
        <w:rPr>
          <w:rFonts w:ascii="Times New Roman" w:hAnsi="Times New Roman" w:cs="Times New Roman"/>
          <w:i/>
          <w:color w:val="222222"/>
          <w:sz w:val="20"/>
          <w:szCs w:val="20"/>
          <w:shd w:val="clear" w:color="auto" w:fill="FFFFFF"/>
        </w:rPr>
        <w:t>Then I saw her face, now I'm a believer</w:t>
      </w:r>
      <w:r w:rsidRPr="00F67DB5">
        <w:rPr>
          <w:rFonts w:ascii="Times New Roman" w:hAnsi="Times New Roman" w:cs="Times New Roman"/>
          <w:i/>
          <w:color w:val="222222"/>
          <w:sz w:val="20"/>
          <w:szCs w:val="20"/>
        </w:rPr>
        <w:br/>
      </w:r>
      <w:r w:rsidRPr="00F67DB5">
        <w:rPr>
          <w:rFonts w:ascii="Times New Roman" w:hAnsi="Times New Roman" w:cs="Times New Roman"/>
          <w:i/>
          <w:color w:val="222222"/>
          <w:sz w:val="20"/>
          <w:szCs w:val="20"/>
          <w:shd w:val="clear" w:color="auto" w:fill="FFFFFF"/>
        </w:rPr>
        <w:t>Not a trace of doubt in my mind…</w:t>
      </w:r>
      <w:r w:rsidRPr="00F67DB5">
        <w:rPr>
          <w:rFonts w:ascii="Times New Roman" w:hAnsi="Times New Roman" w:cs="Times New Roman"/>
          <w:i/>
          <w:color w:val="222222"/>
          <w:sz w:val="20"/>
          <w:szCs w:val="20"/>
        </w:rPr>
        <w:br/>
      </w:r>
      <w:r w:rsidRPr="00F67DB5">
        <w:rPr>
          <w:rFonts w:ascii="Times New Roman" w:hAnsi="Times New Roman" w:cs="Times New Roman"/>
          <w:i/>
          <w:color w:val="222222"/>
          <w:sz w:val="20"/>
          <w:szCs w:val="20"/>
          <w:shd w:val="clear" w:color="auto" w:fill="FFFFFF"/>
        </w:rPr>
        <w:t>I'm a believer, I couldn't leave her if I tried</w:t>
      </w:r>
      <w:r>
        <w:rPr>
          <w:rFonts w:ascii="Times New Roman" w:hAnsi="Times New Roman" w:cs="Times New Roman"/>
          <w:i/>
          <w:color w:val="222222"/>
          <w:sz w:val="20"/>
          <w:szCs w:val="20"/>
          <w:shd w:val="clear" w:color="auto" w:fill="FFFFFF"/>
        </w:rPr>
        <w:t>.</w:t>
      </w:r>
    </w:p>
    <w:p w:rsidR="007773CF" w:rsidRPr="00F67DB5" w:rsidRDefault="007773CF" w:rsidP="009E1A08">
      <w:pPr>
        <w:spacing w:after="0" w:line="240" w:lineRule="auto"/>
        <w:rPr>
          <w:rFonts w:ascii="Times New Roman" w:hAnsi="Times New Roman" w:cs="Times New Roman"/>
          <w:i/>
          <w:sz w:val="20"/>
          <w:szCs w:val="20"/>
        </w:rPr>
      </w:pPr>
      <w:r w:rsidRPr="00F67DB5">
        <w:rPr>
          <w:rFonts w:ascii="Times New Roman" w:hAnsi="Times New Roman" w:cs="Times New Roman"/>
          <w:i/>
          <w:sz w:val="20"/>
          <w:szCs w:val="20"/>
        </w:rPr>
        <w:t>−The Monkees</w:t>
      </w:r>
    </w:p>
    <w:p w:rsidR="007773CF" w:rsidRDefault="007773CF" w:rsidP="00C36DE0">
      <w:pPr>
        <w:spacing w:after="0" w:line="24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According to the thesis of </w:t>
      </w:r>
      <w:r w:rsidRPr="00DB65D5">
        <w:rPr>
          <w:rFonts w:ascii="Times New Roman" w:hAnsi="Times New Roman" w:cs="Times New Roman"/>
          <w:i/>
          <w:sz w:val="24"/>
          <w:szCs w:val="24"/>
        </w:rPr>
        <w:t>pragmatic encroachment</w:t>
      </w:r>
      <w:r>
        <w:rPr>
          <w:rFonts w:ascii="Times New Roman" w:hAnsi="Times New Roman" w:cs="Times New Roman"/>
          <w:sz w:val="24"/>
          <w:szCs w:val="24"/>
        </w:rPr>
        <w:t xml:space="preserve">, the pragmatic “encroaches” on the epistemic: practical considerations such as the potential costs of acting on </w:t>
      </w:r>
      <w:r w:rsidRPr="00FE3D31">
        <w:rPr>
          <w:rFonts w:ascii="Times New Roman" w:hAnsi="Times New Roman" w:cs="Times New Roman"/>
          <w:i/>
          <w:sz w:val="24"/>
          <w:szCs w:val="24"/>
        </w:rPr>
        <w:t>p</w:t>
      </w:r>
      <w:r>
        <w:rPr>
          <w:rFonts w:ascii="Times New Roman" w:hAnsi="Times New Roman" w:cs="Times New Roman"/>
          <w:sz w:val="24"/>
          <w:szCs w:val="24"/>
        </w:rPr>
        <w:t xml:space="preserve"> if </w:t>
      </w:r>
      <w:r w:rsidRPr="00FE3D31">
        <w:rPr>
          <w:rFonts w:ascii="Times New Roman" w:hAnsi="Times New Roman" w:cs="Times New Roman"/>
          <w:i/>
          <w:sz w:val="24"/>
          <w:szCs w:val="24"/>
        </w:rPr>
        <w:t>p</w:t>
      </w:r>
      <w:r>
        <w:rPr>
          <w:rFonts w:ascii="Times New Roman" w:hAnsi="Times New Roman" w:cs="Times New Roman"/>
          <w:sz w:val="24"/>
          <w:szCs w:val="24"/>
        </w:rPr>
        <w:t xml:space="preserve"> is false or benefits of acting on </w:t>
      </w:r>
      <w:r w:rsidRPr="00FE3D31">
        <w:rPr>
          <w:rFonts w:ascii="Times New Roman" w:hAnsi="Times New Roman" w:cs="Times New Roman"/>
          <w:i/>
          <w:sz w:val="24"/>
          <w:szCs w:val="24"/>
        </w:rPr>
        <w:t>p</w:t>
      </w:r>
      <w:r>
        <w:rPr>
          <w:rFonts w:ascii="Times New Roman" w:hAnsi="Times New Roman" w:cs="Times New Roman"/>
          <w:sz w:val="24"/>
          <w:szCs w:val="24"/>
        </w:rPr>
        <w:t xml:space="preserve"> if </w:t>
      </w:r>
      <w:r w:rsidRPr="00FE3D31">
        <w:rPr>
          <w:rFonts w:ascii="Times New Roman" w:hAnsi="Times New Roman" w:cs="Times New Roman"/>
          <w:i/>
          <w:sz w:val="24"/>
          <w:szCs w:val="24"/>
        </w:rPr>
        <w:t>p</w:t>
      </w:r>
      <w:r>
        <w:rPr>
          <w:rFonts w:ascii="Times New Roman" w:hAnsi="Times New Roman" w:cs="Times New Roman"/>
          <w:sz w:val="24"/>
          <w:szCs w:val="24"/>
        </w:rPr>
        <w:t xml:space="preserve"> is true can make a difference when it comes to whether or not an agent’s belief that </w:t>
      </w:r>
      <w:r w:rsidRPr="0016231F">
        <w:rPr>
          <w:rFonts w:ascii="Times New Roman" w:hAnsi="Times New Roman" w:cs="Times New Roman"/>
          <w:i/>
          <w:sz w:val="24"/>
          <w:szCs w:val="24"/>
        </w:rPr>
        <w:t>p</w:t>
      </w:r>
      <w:r>
        <w:rPr>
          <w:rFonts w:ascii="Times New Roman" w:hAnsi="Times New Roman" w:cs="Times New Roman"/>
          <w:sz w:val="24"/>
          <w:szCs w:val="24"/>
        </w:rPr>
        <w:t xml:space="preserve"> is </w:t>
      </w:r>
      <w:r w:rsidRPr="005D16DB">
        <w:rPr>
          <w:rFonts w:ascii="Times New Roman" w:hAnsi="Times New Roman" w:cs="Times New Roman"/>
          <w:sz w:val="24"/>
          <w:szCs w:val="24"/>
        </w:rPr>
        <w:t>epistemically</w:t>
      </w:r>
      <w:r>
        <w:rPr>
          <w:rFonts w:ascii="Times New Roman" w:hAnsi="Times New Roman" w:cs="Times New Roman"/>
          <w:sz w:val="24"/>
          <w:szCs w:val="24"/>
        </w:rPr>
        <w:t xml:space="preserve"> rational, </w:t>
      </w:r>
      <w:r w:rsidRPr="005D16DB">
        <w:rPr>
          <w:rFonts w:ascii="Times New Roman" w:hAnsi="Times New Roman" w:cs="Times New Roman"/>
          <w:sz w:val="24"/>
          <w:szCs w:val="24"/>
        </w:rPr>
        <w:t>epistemically</w:t>
      </w:r>
      <w:r>
        <w:rPr>
          <w:rFonts w:ascii="Times New Roman" w:hAnsi="Times New Roman" w:cs="Times New Roman"/>
          <w:sz w:val="24"/>
          <w:szCs w:val="24"/>
        </w:rPr>
        <w:t xml:space="preserve"> justified, or involves her knowing that </w:t>
      </w:r>
      <w:r w:rsidRPr="002762EA">
        <w:rPr>
          <w:rFonts w:ascii="Times New Roman" w:hAnsi="Times New Roman" w:cs="Times New Roman"/>
          <w:i/>
          <w:sz w:val="24"/>
          <w:szCs w:val="24"/>
        </w:rPr>
        <w:t>p</w:t>
      </w:r>
      <w:r>
        <w:rPr>
          <w:rFonts w:ascii="Times New Roman" w:hAnsi="Times New Roman" w:cs="Times New Roman"/>
          <w:sz w:val="24"/>
          <w:szCs w:val="24"/>
        </w:rPr>
        <w:t xml:space="preserve">.  Two subjects in different practical circumstances can differ with respect to whether they are epistemically justified in believing that </w:t>
      </w:r>
      <w:r w:rsidRPr="00802BF5">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even though they are the same with respect to all truth-relevant, intellectual factors, such as the quantity and quality of their evidence for and against </w:t>
      </w:r>
      <w:r w:rsidRPr="009B1528">
        <w:rPr>
          <w:rFonts w:ascii="Times New Roman" w:hAnsi="Times New Roman" w:cs="Times New Roman"/>
          <w:i/>
          <w:sz w:val="24"/>
          <w:szCs w:val="24"/>
        </w:rPr>
        <w:t>p</w:t>
      </w:r>
      <w:r>
        <w:rPr>
          <w:rFonts w:ascii="Times New Roman" w:hAnsi="Times New Roman" w:cs="Times New Roman"/>
          <w:sz w:val="24"/>
          <w:szCs w:val="24"/>
        </w:rPr>
        <w:t xml:space="preserve">, the reliability of the methods they rely on in forming their attitudes towards </w:t>
      </w:r>
      <w:r w:rsidRPr="00393701">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etc.  Sometimes more evidence is needed to know or to be epistemically justified in believing as the stakes get higher and the odds longer.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Many of the recent criticisms of the case for pragmatic encroachment raise objections to the conclusion itself (how can knowledge come and go with sudden inheritance, new-found indifference, etc. </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or take issue with some of the principles connecting knowledge and practical reason that are crucial premises in the central arguments in its favor.</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Whatever the outcome of such attacks, they leave open the possibility that pragmatic encroachment could still be, surprisingly, true of other significant epistemic relations, as well as the possibility that there are other routes to pragmatic encroachment which don’t begin with the principles in question.  Perhaps reflection on what it takes for someone’s degree of confidence, expectation or trust to be </w:t>
      </w:r>
      <w:r>
        <w:rPr>
          <w:rFonts w:ascii="Times New Roman" w:hAnsi="Times New Roman" w:cs="Times New Roman"/>
          <w:sz w:val="24"/>
          <w:szCs w:val="24"/>
        </w:rPr>
        <w:lastRenderedPageBreak/>
        <w:t>accompanied by or to give rise to outright belief could help enhance our understanding of the source and scope of pragmatic encroachment.</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convenient way to execute this strategy would be by way of a threshold model of the relationship between </w:t>
      </w:r>
      <w:r w:rsidRPr="00810A30">
        <w:rPr>
          <w:rFonts w:ascii="Times New Roman" w:hAnsi="Times New Roman" w:cs="Times New Roman"/>
          <w:i/>
          <w:sz w:val="24"/>
          <w:szCs w:val="24"/>
        </w:rPr>
        <w:t>degree of belief</w:t>
      </w:r>
      <w:r>
        <w:rPr>
          <w:rFonts w:ascii="Times New Roman" w:hAnsi="Times New Roman" w:cs="Times New Roman"/>
          <w:sz w:val="24"/>
          <w:szCs w:val="24"/>
        </w:rPr>
        <w:t xml:space="preserve"> that </w:t>
      </w:r>
      <w:r w:rsidRPr="000A0750">
        <w:rPr>
          <w:rFonts w:ascii="Times New Roman" w:hAnsi="Times New Roman" w:cs="Times New Roman"/>
          <w:i/>
          <w:sz w:val="24"/>
          <w:szCs w:val="24"/>
        </w:rPr>
        <w:t>p</w:t>
      </w:r>
      <w:r>
        <w:rPr>
          <w:rFonts w:ascii="Times New Roman" w:hAnsi="Times New Roman" w:cs="Times New Roman"/>
          <w:sz w:val="24"/>
          <w:szCs w:val="24"/>
        </w:rPr>
        <w:t xml:space="preserve"> and the categorical attitudes of </w:t>
      </w:r>
      <w:r w:rsidRPr="00810A30">
        <w:rPr>
          <w:rFonts w:ascii="Times New Roman" w:hAnsi="Times New Roman" w:cs="Times New Roman"/>
          <w:i/>
          <w:sz w:val="24"/>
          <w:szCs w:val="24"/>
        </w:rPr>
        <w:t>belief</w:t>
      </w:r>
      <w:r>
        <w:rPr>
          <w:rFonts w:ascii="Times New Roman" w:hAnsi="Times New Roman" w:cs="Times New Roman"/>
          <w:sz w:val="24"/>
          <w:szCs w:val="24"/>
        </w:rPr>
        <w:t xml:space="preserve"> that </w:t>
      </w:r>
      <w:r>
        <w:rPr>
          <w:rFonts w:ascii="Times New Roman" w:hAnsi="Times New Roman" w:cs="Times New Roman"/>
          <w:i/>
          <w:sz w:val="24"/>
          <w:szCs w:val="24"/>
        </w:rPr>
        <w:t>p</w:t>
      </w:r>
      <w:r>
        <w:rPr>
          <w:rFonts w:ascii="Times New Roman" w:hAnsi="Times New Roman" w:cs="Times New Roman"/>
          <w:sz w:val="24"/>
          <w:szCs w:val="24"/>
        </w:rPr>
        <w:t xml:space="preserve">, </w:t>
      </w:r>
      <w:r w:rsidRPr="00810A30">
        <w:rPr>
          <w:rFonts w:ascii="Times New Roman" w:hAnsi="Times New Roman" w:cs="Times New Roman"/>
          <w:i/>
          <w:sz w:val="24"/>
          <w:szCs w:val="24"/>
        </w:rPr>
        <w:t>suspension</w:t>
      </w:r>
      <w:r>
        <w:rPr>
          <w:rFonts w:ascii="Times New Roman" w:hAnsi="Times New Roman" w:cs="Times New Roman"/>
          <w:sz w:val="24"/>
          <w:szCs w:val="24"/>
        </w:rPr>
        <w:t xml:space="preserve"> of belief with respect to </w:t>
      </w:r>
      <w:r w:rsidRPr="00793BB4">
        <w:rPr>
          <w:rFonts w:ascii="Times New Roman" w:hAnsi="Times New Roman" w:cs="Times New Roman"/>
          <w:i/>
          <w:sz w:val="24"/>
          <w:szCs w:val="24"/>
        </w:rPr>
        <w:t>p</w:t>
      </w:r>
      <w:r>
        <w:rPr>
          <w:rFonts w:ascii="Times New Roman" w:hAnsi="Times New Roman" w:cs="Times New Roman"/>
          <w:sz w:val="24"/>
          <w:szCs w:val="24"/>
        </w:rPr>
        <w:t xml:space="preserve">, and belief that </w:t>
      </w:r>
      <w:r>
        <w:rPr>
          <w:rFonts w:ascii="Times New Roman" w:hAnsi="Times New Roman" w:cs="Times New Roman"/>
          <w:i/>
          <w:sz w:val="24"/>
          <w:szCs w:val="24"/>
        </w:rPr>
        <w:t xml:space="preserve">p </w:t>
      </w:r>
      <w:r>
        <w:rPr>
          <w:rFonts w:ascii="Times New Roman" w:hAnsi="Times New Roman" w:cs="Times New Roman"/>
          <w:sz w:val="24"/>
          <w:szCs w:val="24"/>
        </w:rPr>
        <w:t>is false (</w:t>
      </w:r>
      <w:r w:rsidRPr="00810A30">
        <w:rPr>
          <w:rFonts w:ascii="Times New Roman" w:hAnsi="Times New Roman" w:cs="Times New Roman"/>
          <w:i/>
          <w:sz w:val="24"/>
          <w:szCs w:val="24"/>
        </w:rPr>
        <w:t>disbelief</w:t>
      </w:r>
      <w:r>
        <w:rPr>
          <w:rFonts w:ascii="Times New Roman" w:hAnsi="Times New Roman" w:cs="Times New Roman"/>
          <w:sz w:val="24"/>
          <w:szCs w:val="24"/>
        </w:rPr>
        <w:t xml:space="preserve">).  It is rather tempting to think that when expectations become great enough, they somehow tip the scales towards belief; when low enough, towards disbelief.  It can certainly appear this way sometimes.  One may be inclined at such moments to think that belief is essentially high enough confidence, disbelief low enough, and suspension middling confidence−where the boundaries of these ranges are somewhat vague and variable with circumstance.  Say our strength of confidence with respect to </w:t>
      </w:r>
      <w:r w:rsidRPr="00F954DC">
        <w:rPr>
          <w:rFonts w:ascii="Times New Roman" w:hAnsi="Times New Roman" w:cs="Times New Roman"/>
          <w:i/>
          <w:sz w:val="24"/>
          <w:szCs w:val="24"/>
        </w:rPr>
        <w:t>p</w:t>
      </w:r>
      <w:r>
        <w:rPr>
          <w:rFonts w:ascii="Times New Roman" w:hAnsi="Times New Roman" w:cs="Times New Roman"/>
          <w:sz w:val="24"/>
          <w:szCs w:val="24"/>
        </w:rPr>
        <w:t xml:space="preserve"> can range anywhere from absolute certainty that </w:t>
      </w:r>
      <w:r w:rsidRPr="00A60951">
        <w:rPr>
          <w:rFonts w:ascii="Times New Roman" w:hAnsi="Times New Roman" w:cs="Times New Roman"/>
          <w:i/>
          <w:sz w:val="24"/>
          <w:szCs w:val="24"/>
        </w:rPr>
        <w:t>p</w:t>
      </w:r>
      <w:r>
        <w:rPr>
          <w:rFonts w:ascii="Times New Roman" w:hAnsi="Times New Roman" w:cs="Times New Roman"/>
          <w:sz w:val="24"/>
          <w:szCs w:val="24"/>
        </w:rPr>
        <w:t xml:space="preserve"> is false (degree of belief or subjective probability = 0) to maximal certainty that it is true (degree of belief or subjective probability = 1).  Perhaps there are potentially contextually variant thresholds which set h</w:t>
      </w:r>
      <w:r w:rsidRPr="00493845">
        <w:rPr>
          <w:rFonts w:ascii="Times New Roman" w:hAnsi="Times New Roman" w:cs="Times New Roman"/>
          <w:sz w:val="24"/>
          <w:szCs w:val="24"/>
        </w:rPr>
        <w:t xml:space="preserve">ow close to </w:t>
      </w:r>
      <w:r>
        <w:rPr>
          <w:rFonts w:ascii="Times New Roman" w:hAnsi="Times New Roman" w:cs="Times New Roman"/>
          <w:sz w:val="24"/>
          <w:szCs w:val="24"/>
        </w:rPr>
        <w:t xml:space="preserve">1 our degree of belief </w:t>
      </w:r>
      <w:r w:rsidRPr="00D71A45">
        <w:rPr>
          <w:rFonts w:ascii="Times New Roman" w:hAnsi="Times New Roman" w:cs="Times New Roman"/>
          <w:i/>
          <w:sz w:val="24"/>
          <w:szCs w:val="24"/>
        </w:rPr>
        <w:t xml:space="preserve">has to be and is sufficient for it </w:t>
      </w:r>
      <w:r w:rsidRPr="00493845">
        <w:rPr>
          <w:rFonts w:ascii="Times New Roman" w:hAnsi="Times New Roman" w:cs="Times New Roman"/>
          <w:sz w:val="24"/>
          <w:szCs w:val="24"/>
        </w:rPr>
        <w:t xml:space="preserve">to </w:t>
      </w:r>
      <w:r>
        <w:rPr>
          <w:rFonts w:ascii="Times New Roman" w:hAnsi="Times New Roman" w:cs="Times New Roman"/>
          <w:sz w:val="24"/>
          <w:szCs w:val="24"/>
        </w:rPr>
        <w:t>serve as belief, or</w:t>
      </w:r>
      <w:r w:rsidRPr="00493845">
        <w:rPr>
          <w:rFonts w:ascii="Times New Roman" w:hAnsi="Times New Roman" w:cs="Times New Roman"/>
          <w:sz w:val="24"/>
          <w:szCs w:val="24"/>
        </w:rPr>
        <w:t xml:space="preserve"> how close to</w:t>
      </w:r>
      <w:r>
        <w:rPr>
          <w:rFonts w:ascii="Times New Roman" w:hAnsi="Times New Roman" w:cs="Times New Roman"/>
          <w:sz w:val="24"/>
          <w:szCs w:val="24"/>
        </w:rPr>
        <w:t xml:space="preserve"> 0 it </w:t>
      </w:r>
      <w:r w:rsidRPr="00D71A45">
        <w:rPr>
          <w:rFonts w:ascii="Times New Roman" w:hAnsi="Times New Roman" w:cs="Times New Roman"/>
          <w:i/>
          <w:sz w:val="24"/>
          <w:szCs w:val="24"/>
        </w:rPr>
        <w:t>has to be and is sufficient for it</w:t>
      </w:r>
      <w:r>
        <w:rPr>
          <w:rFonts w:ascii="Times New Roman" w:hAnsi="Times New Roman" w:cs="Times New Roman"/>
          <w:sz w:val="24"/>
          <w:szCs w:val="24"/>
        </w:rPr>
        <w:t xml:space="preserve"> to serve as disbelief.  We’ll call such an account</w:t>
      </w:r>
    </w:p>
    <w:p w:rsidR="007773CF" w:rsidRDefault="007773CF" w:rsidP="007773CF">
      <w:pPr>
        <w:spacing w:after="0"/>
        <w:rPr>
          <w:rFonts w:ascii="Times New Roman" w:hAnsi="Times New Roman" w:cs="Times New Roman"/>
          <w:sz w:val="24"/>
          <w:szCs w:val="24"/>
        </w:rPr>
      </w:pPr>
      <w:r w:rsidRPr="00F04528">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Reductive Threshold View of b</w:t>
      </w:r>
      <w:r w:rsidRPr="00947644">
        <w:rPr>
          <w:rFonts w:ascii="Times New Roman" w:hAnsi="Times New Roman" w:cs="Times New Roman"/>
          <w:i/>
          <w:sz w:val="24"/>
          <w:szCs w:val="24"/>
        </w:rPr>
        <w:t>elief</w:t>
      </w:r>
      <w:r>
        <w:rPr>
          <w:rFonts w:ascii="Times New Roman" w:hAnsi="Times New Roman" w:cs="Times New Roman"/>
          <w:sz w:val="24"/>
          <w:szCs w:val="24"/>
        </w:rPr>
        <w:t xml:space="preserve">: degree of belief, or subjective probability, above a </w:t>
      </w:r>
      <w:r w:rsidRPr="00947644">
        <w:rPr>
          <w:rFonts w:ascii="Times New Roman" w:hAnsi="Times New Roman" w:cs="Times New Roman"/>
          <w:sz w:val="24"/>
          <w:szCs w:val="24"/>
        </w:rPr>
        <w:t>p</w:t>
      </w:r>
      <w:r>
        <w:rPr>
          <w:rFonts w:ascii="Times New Roman" w:hAnsi="Times New Roman" w:cs="Times New Roman"/>
          <w:sz w:val="24"/>
          <w:szCs w:val="24"/>
        </w:rPr>
        <w:t>otentially contextually variant</w:t>
      </w:r>
      <w:r w:rsidRPr="00947644">
        <w:rPr>
          <w:rFonts w:ascii="Times New Roman" w:hAnsi="Times New Roman" w:cs="Times New Roman"/>
          <w:sz w:val="24"/>
          <w:szCs w:val="24"/>
        </w:rPr>
        <w:t xml:space="preserve"> threshold is necessary and sufficient for belief. </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Such an account </w:t>
      </w:r>
      <w:r w:rsidRPr="00810A30">
        <w:rPr>
          <w:rFonts w:ascii="Times New Roman" w:hAnsi="Times New Roman" w:cs="Times New Roman"/>
          <w:sz w:val="24"/>
          <w:szCs w:val="24"/>
        </w:rPr>
        <w:t>reduces</w:t>
      </w:r>
      <w:r w:rsidRPr="00D71A45">
        <w:rPr>
          <w:rFonts w:ascii="Times New Roman" w:hAnsi="Times New Roman" w:cs="Times New Roman"/>
          <w:i/>
          <w:sz w:val="24"/>
          <w:szCs w:val="24"/>
        </w:rPr>
        <w:t xml:space="preserve"> </w:t>
      </w:r>
      <w:r>
        <w:rPr>
          <w:rFonts w:ascii="Times New Roman" w:hAnsi="Times New Roman" w:cs="Times New Roman"/>
          <w:sz w:val="24"/>
          <w:szCs w:val="24"/>
        </w:rPr>
        <w:t>belief, suspension, and disbelief to degree of belief within certain contextually relevant spectrums of confidence levels.  This sort of a view seems to be what’s on the table in Hájek (2000).</w:t>
      </w:r>
    </w:p>
    <w:p w:rsidR="007773CF" w:rsidRDefault="007773CF" w:rsidP="007773CF">
      <w:pPr>
        <w:spacing w:after="0" w:line="480" w:lineRule="auto"/>
        <w:rPr>
          <w:rFonts w:ascii="Times New Roman" w:hAnsi="Times New Roman" w:cs="Times New Roman"/>
          <w:sz w:val="24"/>
          <w:szCs w:val="24"/>
        </w:rPr>
      </w:pPr>
      <w:r w:rsidRPr="00947644">
        <w:rPr>
          <w:rFonts w:ascii="Times New Roman" w:hAnsi="Times New Roman" w:cs="Times New Roman"/>
          <w:sz w:val="24"/>
          <w:szCs w:val="24"/>
        </w:rPr>
        <w:t xml:space="preserve"> </w:t>
      </w: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I assume here and elsewhere that talk of beliefs and talk of sufficiently high subjective probabilities are intertranslatable. (Hájek (2000), p.200)</w:t>
      </w:r>
    </w:p>
    <w:p w:rsidR="007773CF" w:rsidRDefault="007773CF" w:rsidP="007773CF">
      <w:pPr>
        <w:spacing w:after="0" w:line="480" w:lineRule="auto"/>
        <w:ind w:left="720"/>
        <w:rPr>
          <w:rFonts w:ascii="Times New Roman" w:hAnsi="Times New Roman" w:cs="Times New Roman"/>
          <w:sz w:val="24"/>
          <w:szCs w:val="24"/>
        </w:rPr>
      </w:pP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Here is a good rule of thumb, I suggest: we should generally associate agnosticism with ‘middling’ probability assignments, belief with ‘high’ probability assignments, and disbelief with ‘low’ probability assignments. (Hájek (2000), p.204)</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…X is agnostic about A iff x gives a probability assignment to A that is not close to a sharp 0 or 1−the standards for ‘closeness’ being determined by context.  That includes all sharp assignments that are not ‘close’ (according to the operative standards) to 0 or 1; and indeed all sets of assignments that include values that are not ‘close’ (according the operative standards) to 0 or 1. (Hájek (2000), p.205)</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Such a view accords well with the thesis of pragmatic encroachment.  Suppose that practical factors are relevant to fixing the placement of the threshold−extreme risk situations with respect to acting on </w:t>
      </w:r>
      <w:r w:rsidRPr="00C1151F">
        <w:rPr>
          <w:rFonts w:ascii="Times New Roman" w:hAnsi="Times New Roman" w:cs="Times New Roman"/>
          <w:i/>
          <w:sz w:val="24"/>
          <w:szCs w:val="24"/>
        </w:rPr>
        <w:t>p</w:t>
      </w:r>
      <w:r>
        <w:rPr>
          <w:rFonts w:ascii="Times New Roman" w:hAnsi="Times New Roman" w:cs="Times New Roman"/>
          <w:sz w:val="24"/>
          <w:szCs w:val="24"/>
        </w:rPr>
        <w:t xml:space="preserve"> potentially raising the bar; low risk situations potentially lowering the bar.  If we think that it’s in the nature of outright belief to be subject to this sort of variance with changes in practical setting, we should expect that the normative epistemic assessment of outright belief will be as well.  We can well imagine two individuals who have the same evidence and level of epistemically justified credence for </w:t>
      </w:r>
      <w:r w:rsidRPr="0005462B">
        <w:rPr>
          <w:rFonts w:ascii="Times New Roman" w:hAnsi="Times New Roman" w:cs="Times New Roman"/>
          <w:i/>
          <w:sz w:val="24"/>
          <w:szCs w:val="24"/>
        </w:rPr>
        <w:t>p</w:t>
      </w:r>
      <w:r>
        <w:rPr>
          <w:rFonts w:ascii="Times New Roman" w:hAnsi="Times New Roman" w:cs="Times New Roman"/>
          <w:sz w:val="24"/>
          <w:szCs w:val="24"/>
        </w:rPr>
        <w:t xml:space="preserve">, but who differ in the peril of their circumstances.  For the person in the more demanding setting, say this level of credence falls below the threshold for belief; for the person in the less demanding setting, let’s suppose this level of credence is well above the threshold.  The second person can, from the standpoint of epistemic evaluation, appropriately believe </w:t>
      </w:r>
      <w:r w:rsidRPr="0005462B">
        <w:rPr>
          <w:rFonts w:ascii="Times New Roman" w:hAnsi="Times New Roman" w:cs="Times New Roman"/>
          <w:i/>
          <w:sz w:val="24"/>
          <w:szCs w:val="24"/>
        </w:rPr>
        <w:t>p</w:t>
      </w:r>
      <w:r>
        <w:rPr>
          <w:rFonts w:ascii="Times New Roman" w:hAnsi="Times New Roman" w:cs="Times New Roman"/>
          <w:sz w:val="24"/>
          <w:szCs w:val="24"/>
        </w:rPr>
        <w:t xml:space="preserve">; the first cannot and should be agnostic about </w:t>
      </w:r>
      <w:r w:rsidRPr="0005462B">
        <w:rPr>
          <w:rFonts w:ascii="Times New Roman" w:hAnsi="Times New Roman" w:cs="Times New Roman"/>
          <w:i/>
          <w:sz w:val="24"/>
          <w:szCs w:val="24"/>
        </w:rPr>
        <w:t>p</w:t>
      </w:r>
      <w:r>
        <w:rPr>
          <w:rFonts w:ascii="Times New Roman" w:hAnsi="Times New Roman" w:cs="Times New Roman"/>
          <w:sz w:val="24"/>
          <w:szCs w:val="24"/>
        </w:rPr>
        <w:t>.  Such a view can nicely be combined with a conception of outright belief as akin to the engagement of heuristics−something that involves fast, energy sparing, and at times inaccurate shortcuts, allowing us to bypass costly calculations with subjective probabilities until the situation demands greater attentiveness to our actual degrees of confidence.</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Despite its initial appeal, a simple, Reductive Threshold account of the relationship between categorical belief and degree of belief is not viable, for reasons−some familiar, some unfamiliar−I will present below.  Rather than give up on the threshold picture entirely, however, I suggest that we retain part of it, and combine it with a dispositionalist account of belief along the lines of what Ryle envisioned (minus the behaviorism, as Eric Schwitzgebel</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would say).  As Ryle observes in </w:t>
      </w:r>
      <w:r w:rsidRPr="00C43FA1">
        <w:rPr>
          <w:rFonts w:ascii="Times New Roman" w:hAnsi="Times New Roman" w:cs="Times New Roman"/>
          <w:i/>
          <w:sz w:val="24"/>
          <w:szCs w:val="24"/>
        </w:rPr>
        <w:t>The Concept of Mind</w:t>
      </w:r>
      <w:r>
        <w:rPr>
          <w:rFonts w:ascii="Times New Roman" w:hAnsi="Times New Roman" w:cs="Times New Roman"/>
          <w:sz w:val="24"/>
          <w:szCs w:val="24"/>
        </w:rPr>
        <w:t xml:space="preserve">, belief involves a wide spectrum of proclivities and dispositions−some automatic and some deliberate−involving reasoning, reflecting, asserting, imagining, acting, reacting, and feeling.  </w:t>
      </w:r>
    </w:p>
    <w:p w:rsidR="007773CF" w:rsidRDefault="007773CF" w:rsidP="007773CF">
      <w:pPr>
        <w:spacing w:after="0" w:line="480" w:lineRule="auto"/>
        <w:rPr>
          <w:rFonts w:ascii="Times New Roman" w:hAnsi="Times New Roman" w:cs="Times New Roman"/>
          <w:sz w:val="24"/>
          <w:szCs w:val="24"/>
        </w:rPr>
      </w:pPr>
    </w:p>
    <w:p w:rsidR="007773CF" w:rsidRPr="00AC021F" w:rsidRDefault="007773CF" w:rsidP="007773CF">
      <w:pPr>
        <w:spacing w:after="0"/>
        <w:ind w:left="720"/>
        <w:rPr>
          <w:rFonts w:ascii="Times New Roman" w:hAnsi="Times New Roman" w:cs="Times New Roman"/>
          <w:sz w:val="24"/>
          <w:szCs w:val="24"/>
        </w:rPr>
      </w:pPr>
      <w:r w:rsidRPr="00AC021F">
        <w:rPr>
          <w:rFonts w:ascii="Times New Roman" w:hAnsi="Times New Roman" w:cs="Times New Roman"/>
          <w:sz w:val="24"/>
          <w:szCs w:val="24"/>
        </w:rPr>
        <w:t xml:space="preserve">Belief might be said to be like knowledge, and unlike trust in persons, zeal for causes, or addiction to smoking, in that it is ‘propositional’; but this, though not far wrong, is too narrow.  Certainly to believe that the ice is dangerously thin is to be unhesitant in telling oneself and others that it is thin, in acquiescing to other people’s assertion to that effect, in objecting to statements to the contrary, in drawing consequences from the original proposition, and so forth.  But it is also to be prone to skate warily, to shudder, to dwell in imagination on possible disasters and to warn other skaters.  It is also a propensity not only to make certain theoretical moves but also to have certain feelings.  (Ryle </w:t>
      </w:r>
      <w:r>
        <w:rPr>
          <w:rFonts w:ascii="Times New Roman" w:hAnsi="Times New Roman" w:cs="Times New Roman"/>
          <w:sz w:val="24"/>
          <w:szCs w:val="24"/>
        </w:rPr>
        <w:t>(</w:t>
      </w:r>
      <w:r w:rsidRPr="00AC021F">
        <w:rPr>
          <w:rFonts w:ascii="Times New Roman" w:hAnsi="Times New Roman" w:cs="Times New Roman"/>
          <w:sz w:val="24"/>
          <w:szCs w:val="24"/>
        </w:rPr>
        <w:t>1949</w:t>
      </w:r>
      <w:r>
        <w:rPr>
          <w:rFonts w:ascii="Times New Roman" w:hAnsi="Times New Roman" w:cs="Times New Roman"/>
          <w:sz w:val="24"/>
          <w:szCs w:val="24"/>
        </w:rPr>
        <w:t>)</w:t>
      </w:r>
      <w:r w:rsidRPr="00AC021F">
        <w:rPr>
          <w:rFonts w:ascii="Times New Roman" w:hAnsi="Times New Roman" w:cs="Times New Roman"/>
          <w:sz w:val="24"/>
          <w:szCs w:val="24"/>
        </w:rPr>
        <w:t xml:space="preserve">, p.92)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Suspension of belief involves its own spectrum, and the deactivation of these propensities and the engagement of those typical of belief does not </w:t>
      </w:r>
      <w:r w:rsidRPr="00590339">
        <w:rPr>
          <w:rFonts w:ascii="Times New Roman" w:hAnsi="Times New Roman" w:cs="Times New Roman"/>
          <w:i/>
          <w:sz w:val="24"/>
          <w:szCs w:val="24"/>
        </w:rPr>
        <w:t>all</w:t>
      </w:r>
      <w:r>
        <w:rPr>
          <w:rFonts w:ascii="Times New Roman" w:hAnsi="Times New Roman" w:cs="Times New Roman"/>
          <w:sz w:val="24"/>
          <w:szCs w:val="24"/>
        </w:rPr>
        <w:t xml:space="preserve"> come down to a transition from middling to high enough degrees of confidence or expectation.  While I won’t attempt a full defense of the threshold-dispositionalist hybrid I call </w:t>
      </w:r>
      <w:r>
        <w:rPr>
          <w:rFonts w:ascii="Times New Roman" w:hAnsi="Times New Roman" w:cs="Times New Roman"/>
          <w:i/>
          <w:sz w:val="24"/>
          <w:szCs w:val="24"/>
        </w:rPr>
        <w:t xml:space="preserve">Hybrid Doxastic </w:t>
      </w:r>
      <w:r w:rsidRPr="00C83BEE">
        <w:rPr>
          <w:rFonts w:ascii="Times New Roman" w:hAnsi="Times New Roman" w:cs="Times New Roman"/>
          <w:i/>
          <w:sz w:val="24"/>
          <w:szCs w:val="24"/>
        </w:rPr>
        <w:t>Pragmatism</w:t>
      </w:r>
      <w:r>
        <w:rPr>
          <w:rFonts w:ascii="Times New Roman" w:hAnsi="Times New Roman" w:cs="Times New Roman"/>
          <w:sz w:val="24"/>
          <w:szCs w:val="24"/>
        </w:rPr>
        <w:t xml:space="preserve"> here, I at least hope to show that such a hybrid can avert some of the main problems that face the Reductive Threshold View on its own, and yet still provide us with a satisfying sketch of the relationship between belief and degree of belief that can complement and bolster the case for pragmatic encroachment.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p>
    <w:p w:rsidR="007773CF" w:rsidRDefault="007773CF" w:rsidP="007773CF">
      <w:pPr>
        <w:pStyle w:val="ListParagraph"/>
        <w:numPr>
          <w:ilvl w:val="0"/>
          <w:numId w:val="7"/>
        </w:numPr>
        <w:spacing w:after="0" w:line="480" w:lineRule="auto"/>
        <w:rPr>
          <w:rFonts w:ascii="Times New Roman" w:hAnsi="Times New Roman" w:cs="Times New Roman"/>
          <w:b/>
          <w:sz w:val="24"/>
          <w:szCs w:val="24"/>
        </w:rPr>
      </w:pPr>
      <w:r w:rsidRPr="00BD169D">
        <w:rPr>
          <w:rFonts w:ascii="Times New Roman" w:hAnsi="Times New Roman" w:cs="Times New Roman"/>
          <w:b/>
          <w:sz w:val="24"/>
          <w:szCs w:val="24"/>
        </w:rPr>
        <w:t>Interesting and Robust Relations between Degrees of Confidence/Expectation and the Categorical Attitudes</w:t>
      </w:r>
    </w:p>
    <w:p w:rsidR="007773CF" w:rsidRPr="00BD169D" w:rsidRDefault="007773CF" w:rsidP="007773CF">
      <w:pPr>
        <w:pStyle w:val="ListParagraph"/>
        <w:spacing w:after="0" w:line="480" w:lineRule="auto"/>
        <w:ind w:left="1800"/>
        <w:rPr>
          <w:rFonts w:ascii="Times New Roman" w:hAnsi="Times New Roman" w:cs="Times New Roman"/>
          <w:b/>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Even if normative and non-normative facts involving belief, suspension of belief, and disbelief don’t supervene on facts involving degrees of belief and degree of belief thresholds, we still have good reason to suppose that there are some kinds of interesting and robust relations between the two realms.  Consider our old, reliable belief-desire folk psychology which has served us so well throughout the ages.  Countless successful explanations (though not all) work just as well when we substitute “believes that” with “is highly confident that”, or “disbelieves” with “has very low confidence that.”</w:t>
      </w:r>
    </w:p>
    <w:p w:rsidR="007773CF" w:rsidRDefault="007773CF" w:rsidP="007773CF">
      <w:pPr>
        <w:spacing w:after="0" w:line="480" w:lineRule="auto"/>
        <w:rPr>
          <w:rFonts w:ascii="Times New Roman" w:hAnsi="Times New Roman" w:cs="Times New Roman"/>
          <w:sz w:val="24"/>
          <w:szCs w:val="24"/>
        </w:rPr>
      </w:pPr>
    </w:p>
    <w:p w:rsidR="007773CF" w:rsidRPr="00AC021F" w:rsidRDefault="007773CF" w:rsidP="007773CF">
      <w:pPr>
        <w:pStyle w:val="ListParagraph"/>
        <w:numPr>
          <w:ilvl w:val="0"/>
          <w:numId w:val="20"/>
        </w:numPr>
        <w:spacing w:after="0"/>
        <w:rPr>
          <w:rFonts w:ascii="Times New Roman" w:hAnsi="Times New Roman" w:cs="Times New Roman"/>
          <w:sz w:val="24"/>
          <w:szCs w:val="24"/>
        </w:rPr>
      </w:pPr>
      <w:r w:rsidRPr="00AC021F">
        <w:rPr>
          <w:rFonts w:ascii="Times New Roman" w:hAnsi="Times New Roman" w:cs="Times New Roman"/>
          <w:sz w:val="24"/>
          <w:szCs w:val="24"/>
        </w:rPr>
        <w:t>Snow White does not give up hope because she believes that someday her prince will come.</w:t>
      </w:r>
    </w:p>
    <w:p w:rsidR="007773CF" w:rsidRPr="00AC021F" w:rsidRDefault="007773CF" w:rsidP="007773CF">
      <w:pPr>
        <w:pStyle w:val="ListParagraph"/>
        <w:numPr>
          <w:ilvl w:val="0"/>
          <w:numId w:val="20"/>
        </w:numPr>
        <w:spacing w:after="0"/>
        <w:rPr>
          <w:rFonts w:ascii="Times New Roman" w:hAnsi="Times New Roman" w:cs="Times New Roman"/>
          <w:sz w:val="24"/>
          <w:szCs w:val="24"/>
        </w:rPr>
      </w:pPr>
      <w:r w:rsidRPr="00AC021F">
        <w:rPr>
          <w:rFonts w:ascii="Times New Roman" w:hAnsi="Times New Roman" w:cs="Times New Roman"/>
          <w:sz w:val="24"/>
          <w:szCs w:val="24"/>
        </w:rPr>
        <w:t>Snow White does not give up hope because she is highly confident that someday her prince will come.</w:t>
      </w:r>
    </w:p>
    <w:p w:rsidR="007773CF" w:rsidRDefault="007773CF" w:rsidP="007773CF">
      <w:pPr>
        <w:spacing w:after="0"/>
        <w:rPr>
          <w:rFonts w:ascii="Times New Roman" w:hAnsi="Times New Roman" w:cs="Times New Roman"/>
          <w:sz w:val="24"/>
          <w:szCs w:val="24"/>
        </w:rPr>
      </w:pPr>
    </w:p>
    <w:p w:rsidR="007773CF" w:rsidRPr="00AC021F" w:rsidRDefault="007773CF" w:rsidP="007773CF">
      <w:pPr>
        <w:pStyle w:val="ListParagraph"/>
        <w:numPr>
          <w:ilvl w:val="0"/>
          <w:numId w:val="21"/>
        </w:numPr>
        <w:spacing w:after="0"/>
        <w:rPr>
          <w:rFonts w:ascii="Times New Roman" w:hAnsi="Times New Roman" w:cs="Times New Roman"/>
          <w:sz w:val="24"/>
          <w:szCs w:val="24"/>
        </w:rPr>
      </w:pPr>
      <w:r w:rsidRPr="00AC021F">
        <w:rPr>
          <w:rFonts w:ascii="Times New Roman" w:hAnsi="Times New Roman" w:cs="Times New Roman"/>
          <w:sz w:val="24"/>
          <w:szCs w:val="24"/>
        </w:rPr>
        <w:t>Grumpy is crying because he does not believe/disbelieves that Snow White will ever wake from her slumber.</w:t>
      </w:r>
    </w:p>
    <w:p w:rsidR="007773CF" w:rsidRPr="00AC021F" w:rsidRDefault="007773CF" w:rsidP="007773CF">
      <w:pPr>
        <w:pStyle w:val="ListParagraph"/>
        <w:numPr>
          <w:ilvl w:val="0"/>
          <w:numId w:val="21"/>
        </w:numPr>
        <w:spacing w:after="0"/>
        <w:rPr>
          <w:rFonts w:ascii="Times New Roman" w:hAnsi="Times New Roman" w:cs="Times New Roman"/>
          <w:sz w:val="24"/>
          <w:szCs w:val="24"/>
        </w:rPr>
      </w:pPr>
      <w:r w:rsidRPr="00AC021F">
        <w:rPr>
          <w:rFonts w:ascii="Times New Roman" w:hAnsi="Times New Roman" w:cs="Times New Roman"/>
          <w:sz w:val="24"/>
          <w:szCs w:val="24"/>
        </w:rPr>
        <w:t>Grumpy is crying because he has very low confidence that Snow White will ever wake from her slumber.</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For explanations appealing to belief suspension, the transition is a bit bumpier, but expressions in terms of degrees of confidence seem equally effective and informative (if not more so).</w:t>
      </w:r>
    </w:p>
    <w:p w:rsidR="007773CF" w:rsidRPr="00AC021F" w:rsidRDefault="007773CF" w:rsidP="007773CF">
      <w:pPr>
        <w:pStyle w:val="ListParagraph"/>
        <w:numPr>
          <w:ilvl w:val="0"/>
          <w:numId w:val="22"/>
        </w:numPr>
        <w:spacing w:after="0"/>
        <w:rPr>
          <w:rFonts w:ascii="Times New Roman" w:hAnsi="Times New Roman" w:cs="Times New Roman"/>
          <w:sz w:val="24"/>
          <w:szCs w:val="24"/>
        </w:rPr>
      </w:pPr>
      <w:r w:rsidRPr="00AC021F">
        <w:rPr>
          <w:rFonts w:ascii="Times New Roman" w:hAnsi="Times New Roman" w:cs="Times New Roman"/>
          <w:sz w:val="24"/>
          <w:szCs w:val="24"/>
        </w:rPr>
        <w:t>Snow White failed to appreciate the danger of her situation because even after due consideration she remained agnostic/suspended judgment about the existence of witches and evil magic.</w:t>
      </w:r>
    </w:p>
    <w:p w:rsidR="007773CF" w:rsidRPr="00AC021F" w:rsidRDefault="007773CF" w:rsidP="007773CF">
      <w:pPr>
        <w:pStyle w:val="ListParagraph"/>
        <w:numPr>
          <w:ilvl w:val="0"/>
          <w:numId w:val="22"/>
        </w:numPr>
        <w:spacing w:after="0"/>
        <w:rPr>
          <w:rFonts w:ascii="Times New Roman" w:hAnsi="Times New Roman" w:cs="Times New Roman"/>
          <w:sz w:val="24"/>
          <w:szCs w:val="24"/>
        </w:rPr>
      </w:pPr>
      <w:r w:rsidRPr="00AC021F">
        <w:rPr>
          <w:rFonts w:ascii="Times New Roman" w:hAnsi="Times New Roman" w:cs="Times New Roman"/>
          <w:sz w:val="24"/>
          <w:szCs w:val="24"/>
        </w:rPr>
        <w:lastRenderedPageBreak/>
        <w:t>Snow White failed to appreciate the danger of her situation because even after due consideration she remained no more confident that witches and evil magic exist than that witches and evil magic do not exist.</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Furthermore, some folk-psychological explanations explicitly invoke the notion that opinions are held with varying relative degrees of strength.   We are entirely at ease in speaking in comparative terms.  </w:t>
      </w:r>
    </w:p>
    <w:p w:rsidR="007773CF" w:rsidRPr="00AC021F" w:rsidRDefault="007773CF" w:rsidP="007773CF">
      <w:pPr>
        <w:pStyle w:val="ListParagraph"/>
        <w:numPr>
          <w:ilvl w:val="0"/>
          <w:numId w:val="23"/>
        </w:numPr>
        <w:spacing w:after="0"/>
        <w:rPr>
          <w:rFonts w:ascii="Times New Roman" w:hAnsi="Times New Roman" w:cs="Times New Roman"/>
          <w:sz w:val="24"/>
          <w:szCs w:val="24"/>
        </w:rPr>
      </w:pPr>
      <w:r w:rsidRPr="00AC021F">
        <w:rPr>
          <w:rFonts w:ascii="Times New Roman" w:hAnsi="Times New Roman" w:cs="Times New Roman"/>
          <w:sz w:val="24"/>
          <w:szCs w:val="24"/>
        </w:rPr>
        <w:t xml:space="preserve">The Queen wasn’t absolutely sure, but she strongly believed that one dose of poison would be enough to kill Snow White.  Since she believed even more strongly that two doses would be sufficient, and so ardently wished for Snow White’s demise, she sprang for the expense of an extra dose.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On occasion we are aware that we are transitioning from disbelief to suspension of belief to belief as evidence steadily accumulates, while at the same time we sense a gradual change in our level of confidence.  Our expectation is at first very low and grows stronger and stronger still until we finally reach a point where we have reversed our former state of opinion.  I had such an experience on the night of the 2016 Presidential Election.  I began the evening with little expectation that Hilary Clinton would lose the election, only to see my disbelief that she would lose abandoned and eventually replaced with outright belief that she would lose when all was said and done.  Here’s another (more fanciful) example, inspired by the case studies in Pinillos (2012).</w:t>
      </w:r>
    </w:p>
    <w:p w:rsidR="007773CF" w:rsidRDefault="007773CF" w:rsidP="007773CF">
      <w:pPr>
        <w:spacing w:after="0" w:line="480" w:lineRule="auto"/>
        <w:rPr>
          <w:rFonts w:ascii="Times New Roman" w:hAnsi="Times New Roman" w:cs="Times New Roman"/>
          <w:sz w:val="24"/>
          <w:szCs w:val="24"/>
        </w:rPr>
      </w:pPr>
    </w:p>
    <w:p w:rsidR="007773CF" w:rsidRPr="00D946B5" w:rsidRDefault="007773CF" w:rsidP="007773CF">
      <w:pPr>
        <w:pStyle w:val="ListParagraph"/>
        <w:numPr>
          <w:ilvl w:val="0"/>
          <w:numId w:val="24"/>
        </w:numPr>
        <w:spacing w:after="0"/>
        <w:rPr>
          <w:rFonts w:ascii="Times New Roman" w:hAnsi="Times New Roman" w:cs="Times New Roman"/>
          <w:sz w:val="24"/>
          <w:szCs w:val="24"/>
        </w:rPr>
      </w:pPr>
      <w:r w:rsidRPr="00D946B5">
        <w:rPr>
          <w:rFonts w:ascii="Times New Roman" w:hAnsi="Times New Roman" w:cs="Times New Roman"/>
          <w:sz w:val="24"/>
          <w:szCs w:val="24"/>
        </w:rPr>
        <w:t>An unconfident typist, Doc very q</w:t>
      </w:r>
      <w:r>
        <w:rPr>
          <w:rFonts w:ascii="Times New Roman" w:hAnsi="Times New Roman" w:cs="Times New Roman"/>
          <w:sz w:val="24"/>
          <w:szCs w:val="24"/>
        </w:rPr>
        <w:t xml:space="preserve">uickly types out the lyrics to </w:t>
      </w:r>
      <w:r w:rsidRPr="00D946B5">
        <w:rPr>
          <w:rFonts w:ascii="Times New Roman" w:hAnsi="Times New Roman" w:cs="Times New Roman"/>
          <w:i/>
          <w:sz w:val="24"/>
          <w:szCs w:val="24"/>
        </w:rPr>
        <w:t>Heigh-Ho</w:t>
      </w:r>
      <w:r w:rsidRPr="00D946B5">
        <w:rPr>
          <w:rFonts w:ascii="Times New Roman" w:hAnsi="Times New Roman" w:cs="Times New Roman"/>
          <w:sz w:val="24"/>
          <w:szCs w:val="24"/>
        </w:rPr>
        <w:t>.  At first he disbelieves that the typed document has no typographical errors</w:t>
      </w:r>
      <w:r>
        <w:rPr>
          <w:rFonts w:ascii="Times New Roman" w:hAnsi="Times New Roman" w:cs="Times New Roman"/>
          <w:sz w:val="24"/>
          <w:szCs w:val="24"/>
        </w:rPr>
        <w:t>, i.e. he believes that it is false that it has no typos</w:t>
      </w:r>
      <w:r w:rsidRPr="00D946B5">
        <w:rPr>
          <w:rFonts w:ascii="Times New Roman" w:hAnsi="Times New Roman" w:cs="Times New Roman"/>
          <w:sz w:val="24"/>
          <w:szCs w:val="24"/>
        </w:rPr>
        <w:t xml:space="preserve">.  He has each dwarf check it over for errors in order from the dwarf least likely to find a mistake (Dopey), and to the one who is the most meticulous (himself),  and then carefully checks it two more times. </w:t>
      </w:r>
      <w:r>
        <w:rPr>
          <w:rFonts w:ascii="Times New Roman" w:hAnsi="Times New Roman" w:cs="Times New Roman"/>
          <w:sz w:val="24"/>
          <w:szCs w:val="24"/>
        </w:rPr>
        <w:t xml:space="preserve"> </w:t>
      </w:r>
      <w:r w:rsidRPr="00D946B5">
        <w:rPr>
          <w:rFonts w:ascii="Times New Roman" w:hAnsi="Times New Roman" w:cs="Times New Roman"/>
          <w:sz w:val="24"/>
          <w:szCs w:val="24"/>
        </w:rPr>
        <w:t>Throughout the process, Doc’s confidence that the document contains no typographical errors gradually increases; by the end, his disbelief has been replaced with belief.</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we encounter belief and degree of confidence moving in tandem in this fashion as evidence steadily streams in, it is hard to resist the thought that they relate to one another in a significant way.  So what’s the problem with the Reductive Threshold picture? </w:t>
      </w:r>
    </w:p>
    <w:p w:rsidR="007773CF" w:rsidRDefault="007773CF" w:rsidP="007773CF">
      <w:pPr>
        <w:spacing w:after="0" w:line="480" w:lineRule="auto"/>
        <w:rPr>
          <w:rFonts w:ascii="Times New Roman" w:hAnsi="Times New Roman" w:cs="Times New Roman"/>
          <w:sz w:val="24"/>
          <w:szCs w:val="24"/>
        </w:rPr>
      </w:pPr>
    </w:p>
    <w:p w:rsidR="007773CF" w:rsidRPr="009138CE" w:rsidRDefault="007773CF" w:rsidP="007773CF">
      <w:pPr>
        <w:pStyle w:val="ListParagraph"/>
        <w:numPr>
          <w:ilvl w:val="0"/>
          <w:numId w:val="7"/>
        </w:numPr>
        <w:spacing w:after="0" w:line="480" w:lineRule="auto"/>
        <w:rPr>
          <w:rFonts w:ascii="Times New Roman" w:hAnsi="Times New Roman" w:cs="Times New Roman"/>
          <w:b/>
          <w:sz w:val="24"/>
          <w:szCs w:val="24"/>
        </w:rPr>
      </w:pPr>
      <w:r w:rsidRPr="009138CE">
        <w:rPr>
          <w:rFonts w:ascii="Times New Roman" w:hAnsi="Times New Roman" w:cs="Times New Roman"/>
          <w:b/>
          <w:sz w:val="24"/>
          <w:szCs w:val="24"/>
        </w:rPr>
        <w:t>Interesting and Robust Relations, but not Reduction</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I shall now present a number of objections to the Reductive Threshold View.</w:t>
      </w:r>
    </w:p>
    <w:p w:rsidR="007773CF" w:rsidRPr="00405D17" w:rsidRDefault="007773CF" w:rsidP="007773CF">
      <w:pPr>
        <w:spacing w:after="0" w:line="480" w:lineRule="auto"/>
        <w:rPr>
          <w:rFonts w:ascii="Times New Roman" w:hAnsi="Times New Roman" w:cs="Times New Roman"/>
          <w:sz w:val="24"/>
          <w:szCs w:val="24"/>
        </w:rPr>
      </w:pPr>
    </w:p>
    <w:p w:rsidR="007773CF" w:rsidRPr="004A0619" w:rsidRDefault="007773CF" w:rsidP="007773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Familiar strike: Lotteries</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major and familiar strike against a simple threshold picture is that lottery considerations speak against it.  If someone purchases a ticket for a fair lottery with </w:t>
      </w:r>
      <w:r w:rsidRPr="005B7094">
        <w:rPr>
          <w:rFonts w:ascii="Times New Roman" w:hAnsi="Times New Roman" w:cs="Times New Roman"/>
          <w:i/>
          <w:sz w:val="24"/>
          <w:szCs w:val="24"/>
        </w:rPr>
        <w:t>n</w:t>
      </w:r>
      <w:r>
        <w:rPr>
          <w:rFonts w:ascii="Times New Roman" w:hAnsi="Times New Roman" w:cs="Times New Roman"/>
          <w:sz w:val="24"/>
          <w:szCs w:val="24"/>
        </w:rPr>
        <w:t xml:space="preserve"> tickets (where </w:t>
      </w:r>
      <w:r w:rsidRPr="005B7094">
        <w:rPr>
          <w:rFonts w:ascii="Times New Roman" w:hAnsi="Times New Roman" w:cs="Times New Roman"/>
          <w:i/>
          <w:sz w:val="24"/>
          <w:szCs w:val="24"/>
        </w:rPr>
        <w:t>n</w:t>
      </w:r>
      <w:r>
        <w:rPr>
          <w:rFonts w:ascii="Times New Roman" w:hAnsi="Times New Roman" w:cs="Times New Roman"/>
          <w:sz w:val="24"/>
          <w:szCs w:val="24"/>
        </w:rPr>
        <w:t xml:space="preserve"> is very large), that person can have a very high degree of credence </w:t>
      </w:r>
      <w:r w:rsidRPr="00861E23">
        <w:rPr>
          <w:rFonts w:ascii="Times New Roman" w:hAnsi="Times New Roman" w:cs="Times New Roman"/>
          <w:i/>
          <w:sz w:val="24"/>
          <w:szCs w:val="24"/>
        </w:rPr>
        <w:t>(n-1)/n</w:t>
      </w:r>
      <w:r>
        <w:rPr>
          <w:rFonts w:ascii="Times New Roman" w:hAnsi="Times New Roman" w:cs="Times New Roman"/>
          <w:sz w:val="24"/>
          <w:szCs w:val="24"/>
        </w:rPr>
        <w:t xml:space="preserve"> for </w:t>
      </w:r>
      <w:r w:rsidRPr="003C3450">
        <w:rPr>
          <w:rFonts w:ascii="Times New Roman" w:hAnsi="Times New Roman" w:cs="Times New Roman"/>
          <w:i/>
          <w:sz w:val="24"/>
          <w:szCs w:val="24"/>
        </w:rPr>
        <w:t>my ticket is a losing ticket</w:t>
      </w:r>
      <w:r>
        <w:rPr>
          <w:rFonts w:ascii="Times New Roman" w:hAnsi="Times New Roman" w:cs="Times New Roman"/>
          <w:sz w:val="24"/>
          <w:szCs w:val="24"/>
        </w:rPr>
        <w:t xml:space="preserve">, yet suspend judgment with respect to, and fail to believe </w:t>
      </w:r>
      <w:r w:rsidRPr="00861E23">
        <w:rPr>
          <w:rFonts w:ascii="Times New Roman" w:hAnsi="Times New Roman" w:cs="Times New Roman"/>
          <w:i/>
          <w:sz w:val="24"/>
          <w:szCs w:val="24"/>
        </w:rPr>
        <w:t>my ticket is a losing ticket</w:t>
      </w:r>
      <w:r>
        <w:rPr>
          <w:rFonts w:ascii="Times New Roman" w:hAnsi="Times New Roman" w:cs="Times New Roman"/>
          <w:sz w:val="24"/>
          <w:szCs w:val="24"/>
        </w:rPr>
        <w:t xml:space="preserve"> until the winner is announced and the ticket is tossed into the garbage.  It may be reasonable for her to do so, and it is at the very least possible for her to do so.  We can image bigger and bigger lotteries, accompanied by ever higher credence levels which fail to ensure belief and exclude suspension.  No credence level short of 1 seems to do the job, and that is not a very helpful observation.  What’s more, before the announcement, the lottery ticket owner can have many other outright beliefs which are accompanied by degrees of confidence much lower than </w:t>
      </w:r>
      <w:r w:rsidRPr="00861E23">
        <w:rPr>
          <w:rFonts w:ascii="Times New Roman" w:hAnsi="Times New Roman" w:cs="Times New Roman"/>
          <w:i/>
          <w:sz w:val="24"/>
          <w:szCs w:val="24"/>
        </w:rPr>
        <w:t>(n-1)/n</w:t>
      </w:r>
      <w:r>
        <w:rPr>
          <w:rFonts w:ascii="Times New Roman" w:hAnsi="Times New Roman" w:cs="Times New Roman"/>
          <w:i/>
          <w:sz w:val="24"/>
          <w:szCs w:val="24"/>
        </w:rPr>
        <w:t xml:space="preserve">.  </w:t>
      </w:r>
      <w:r>
        <w:rPr>
          <w:rFonts w:ascii="Times New Roman" w:hAnsi="Times New Roman" w:cs="Times New Roman"/>
          <w:sz w:val="24"/>
          <w:szCs w:val="24"/>
        </w:rPr>
        <w:t xml:space="preserve">Outright belief cannot then simply be a matter of a level of credence tipping over a threshold and falling into a range which is necessary and sufficient for belief: what’s good enough for these outright beliefs apparently isn’t good enough for </w:t>
      </w:r>
      <w:r w:rsidRPr="004D484B">
        <w:rPr>
          <w:rFonts w:ascii="Times New Roman" w:hAnsi="Times New Roman" w:cs="Times New Roman"/>
          <w:i/>
          <w:sz w:val="24"/>
          <w:szCs w:val="24"/>
        </w:rPr>
        <w:t>my ticket is a losing ticket</w:t>
      </w:r>
      <w:r>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p>
    <w:p w:rsidR="007773CF" w:rsidRPr="004A0619" w:rsidRDefault="007773CF" w:rsidP="007773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Cases where suspension of judgment with respect to conjunctions and disjunctions of propositions one suspends judgments about is possible and rationally permissible</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Another consideration strongly telling against the simple threshold picture concerns the alleged boundaries of the credence range for suspension of belief or agnosticism with respect to </w:t>
      </w:r>
      <w:r w:rsidRPr="000E6FD1">
        <w:rPr>
          <w:rFonts w:ascii="Times New Roman" w:hAnsi="Times New Roman" w:cs="Times New Roman"/>
          <w:i/>
          <w:sz w:val="24"/>
          <w:szCs w:val="24"/>
        </w:rPr>
        <w:t>p</w:t>
      </w:r>
      <w:r>
        <w:rPr>
          <w:rFonts w:ascii="Times New Roman" w:hAnsi="Times New Roman" w:cs="Times New Roman"/>
          <w:sz w:val="24"/>
          <w:szCs w:val="24"/>
        </w:rPr>
        <w:t xml:space="preserve">.  (What I raise here is a simplification of a central idea developed and defended with greater sophistication by Jane Friedman (2013).)  Such boundaries would, if they exist, hover somewhere around the middling section of the 0 to 1 credence spectrum.  On the Reductive Threshold View, to suspend belief with respect to </w:t>
      </w:r>
      <w:r w:rsidRPr="00400843">
        <w:rPr>
          <w:rFonts w:ascii="Times New Roman" w:hAnsi="Times New Roman" w:cs="Times New Roman"/>
          <w:i/>
          <w:sz w:val="24"/>
          <w:szCs w:val="24"/>
        </w:rPr>
        <w:t>p</w:t>
      </w:r>
      <w:r>
        <w:rPr>
          <w:rFonts w:ascii="Times New Roman" w:hAnsi="Times New Roman" w:cs="Times New Roman"/>
          <w:sz w:val="24"/>
          <w:szCs w:val="24"/>
        </w:rPr>
        <w:t xml:space="preserve"> </w:t>
      </w:r>
      <w:r w:rsidRPr="00400843">
        <w:rPr>
          <w:rFonts w:ascii="Times New Roman" w:hAnsi="Times New Roman" w:cs="Times New Roman"/>
          <w:sz w:val="24"/>
          <w:szCs w:val="24"/>
        </w:rPr>
        <w:t xml:space="preserve">is </w:t>
      </w:r>
      <w:r w:rsidRPr="00400843">
        <w:rPr>
          <w:rFonts w:ascii="Times New Roman" w:hAnsi="Times New Roman" w:cs="Times New Roman"/>
          <w:i/>
          <w:sz w:val="24"/>
          <w:szCs w:val="24"/>
        </w:rPr>
        <w:t>essentially</w:t>
      </w:r>
      <w:r w:rsidRPr="00400843">
        <w:rPr>
          <w:rFonts w:ascii="Times New Roman" w:hAnsi="Times New Roman" w:cs="Times New Roman"/>
          <w:sz w:val="24"/>
          <w:szCs w:val="24"/>
        </w:rPr>
        <w:t xml:space="preserve"> a matter of</w:t>
      </w:r>
      <w:r>
        <w:rPr>
          <w:rFonts w:ascii="Times New Roman" w:hAnsi="Times New Roman" w:cs="Times New Roman"/>
          <w:sz w:val="24"/>
          <w:szCs w:val="24"/>
        </w:rPr>
        <w:t xml:space="preserve"> having a degree of belief which falls into this middling range: too far from 0 to count as disbelief, and too far from 1 to count as belief.  Imagine someone is confronted with a series of </w:t>
      </w:r>
      <w:r w:rsidRPr="00BE0D4B">
        <w:rPr>
          <w:rFonts w:ascii="Times New Roman" w:hAnsi="Times New Roman" w:cs="Times New Roman"/>
          <w:i/>
          <w:sz w:val="24"/>
          <w:szCs w:val="24"/>
        </w:rPr>
        <w:t>n</w:t>
      </w:r>
      <w:r>
        <w:rPr>
          <w:rFonts w:ascii="Times New Roman" w:hAnsi="Times New Roman" w:cs="Times New Roman"/>
          <w:sz w:val="24"/>
          <w:szCs w:val="24"/>
        </w:rPr>
        <w:t xml:space="preserve"> independent claims which she understands but is powerless to adjudicate given her lack of relevant background knowledge.  (In Friedman’s example, a woman is given a series of different images of snowflakes, and is asked to consider of each image whether or not she thinks it will exactly match a given concealed image of a snowflake.)  She suspends belief with respect to each claim.  She also suspends belief with respect to both the disjunction, and the conjunction of the </w:t>
      </w:r>
      <w:r w:rsidRPr="00BE0D4B">
        <w:rPr>
          <w:rFonts w:ascii="Times New Roman" w:hAnsi="Times New Roman" w:cs="Times New Roman"/>
          <w:i/>
          <w:sz w:val="24"/>
          <w:szCs w:val="24"/>
        </w:rPr>
        <w:t>n</w:t>
      </w:r>
      <w:r>
        <w:rPr>
          <w:rFonts w:ascii="Times New Roman" w:hAnsi="Times New Roman" w:cs="Times New Roman"/>
          <w:sz w:val="24"/>
          <w:szCs w:val="24"/>
        </w:rPr>
        <w:t xml:space="preserve"> claims.  Such a set of attitudes seems possible, as well as reasonable.  A person who suspends judgment with respect to each of a set of claims should also be entitled to suspend judgment about their conjunction or disjunction.  But the simple threshold view cannot sanction this set of attitudes.  For any genuinely middling span (short of 0 to 1), there’s an </w:t>
      </w:r>
      <w:r w:rsidRPr="0056054E">
        <w:rPr>
          <w:rFonts w:ascii="Times New Roman" w:hAnsi="Times New Roman" w:cs="Times New Roman"/>
          <w:i/>
          <w:sz w:val="24"/>
          <w:szCs w:val="24"/>
        </w:rPr>
        <w:t>n</w:t>
      </w:r>
      <w:r>
        <w:rPr>
          <w:rFonts w:ascii="Times New Roman" w:hAnsi="Times New Roman" w:cs="Times New Roman"/>
          <w:sz w:val="24"/>
          <w:szCs w:val="24"/>
        </w:rPr>
        <w:t xml:space="preserve"> such that the agent’s credence for the disjunction must (on pain of incoherence) fall into the belief span, and for the conjunction, fall into the disbelief span.</w:t>
      </w:r>
    </w:p>
    <w:p w:rsidR="007773CF" w:rsidRDefault="007773CF" w:rsidP="007773CF">
      <w:pPr>
        <w:spacing w:after="0" w:line="480" w:lineRule="auto"/>
        <w:rPr>
          <w:rFonts w:ascii="Times New Roman" w:hAnsi="Times New Roman" w:cs="Times New Roman"/>
          <w:sz w:val="24"/>
          <w:szCs w:val="24"/>
        </w:rPr>
      </w:pPr>
    </w:p>
    <w:p w:rsidR="007773CF" w:rsidRPr="00946A2B" w:rsidRDefault="007773CF" w:rsidP="007773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An epistemically appropriate transition to outright belief even though epistemic probability goes down</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Sometimes a factor that from the standpoint of epistemic rationality appropriately tips an agent into genuine, robust outright belief with respect to a claim is a factor that lowers the epistemic probability of the claim.  In such a case, the transition to outright belief on the part of this rational agent cannot be a matter of her degree of belief finally becoming high enough to cross a belief-demarcating threshold.  (We’ll take it for granted here that being able to and inclined to rely on </w:t>
      </w:r>
      <w:r w:rsidRPr="00AE6DC0">
        <w:rPr>
          <w:rFonts w:ascii="Times New Roman" w:hAnsi="Times New Roman" w:cs="Times New Roman"/>
          <w:i/>
          <w:sz w:val="24"/>
          <w:szCs w:val="24"/>
        </w:rPr>
        <w:t>p</w:t>
      </w:r>
      <w:r>
        <w:rPr>
          <w:rFonts w:ascii="Times New Roman" w:hAnsi="Times New Roman" w:cs="Times New Roman"/>
          <w:sz w:val="24"/>
          <w:szCs w:val="24"/>
        </w:rPr>
        <w:t xml:space="preserve"> in relevant practical and theoretical reasoning is a significant aspect of outright believing it; for the rational believer, in turn, such reliance will be entirely appropriate.)  Imagine Sherlock−an excellent detective who is, as Spock would say, very </w:t>
      </w:r>
      <w:r w:rsidRPr="00F50418">
        <w:rPr>
          <w:rFonts w:ascii="Times New Roman" w:hAnsi="Times New Roman" w:cs="Times New Roman"/>
          <w:i/>
          <w:sz w:val="24"/>
          <w:szCs w:val="24"/>
        </w:rPr>
        <w:t>logical</w:t>
      </w:r>
      <w:r>
        <w:rPr>
          <w:rFonts w:ascii="Times New Roman" w:hAnsi="Times New Roman" w:cs="Times New Roman"/>
          <w:sz w:val="24"/>
          <w:szCs w:val="24"/>
        </w:rPr>
        <w:t xml:space="preserve">.  Suppose Sherlock </w:t>
      </w:r>
      <w:r w:rsidRPr="00B642F2">
        <w:rPr>
          <w:rFonts w:ascii="Times New Roman" w:hAnsi="Times New Roman" w:cs="Times New Roman"/>
          <w:sz w:val="24"/>
          <w:szCs w:val="24"/>
        </w:rPr>
        <w:t>has</w:t>
      </w:r>
      <w:r>
        <w:rPr>
          <w:rFonts w:ascii="Times New Roman" w:hAnsi="Times New Roman" w:cs="Times New Roman"/>
          <w:sz w:val="24"/>
          <w:szCs w:val="24"/>
        </w:rPr>
        <w:t xml:space="preserve"> already determined that a single individual committed a murder, and has </w:t>
      </w:r>
      <w:r w:rsidRPr="00B642F2">
        <w:rPr>
          <w:rFonts w:ascii="Times New Roman" w:hAnsi="Times New Roman" w:cs="Times New Roman"/>
          <w:sz w:val="24"/>
          <w:szCs w:val="24"/>
        </w:rPr>
        <w:t xml:space="preserve">narrowed down </w:t>
      </w:r>
      <w:r>
        <w:rPr>
          <w:rFonts w:ascii="Times New Roman" w:hAnsi="Times New Roman" w:cs="Times New Roman"/>
          <w:sz w:val="24"/>
          <w:szCs w:val="24"/>
        </w:rPr>
        <w:t>the suspect list to 10,000 individual</w:t>
      </w:r>
      <w:r w:rsidRPr="00B642F2">
        <w:rPr>
          <w:rFonts w:ascii="Times New Roman" w:hAnsi="Times New Roman" w:cs="Times New Roman"/>
          <w:sz w:val="24"/>
          <w:szCs w:val="24"/>
        </w:rPr>
        <w:t>s in the ballroom on the cruise ship.  All but two, a chef and Joe the plumber, are lawyers.  The evidence</w:t>
      </w:r>
      <w:r>
        <w:rPr>
          <w:rFonts w:ascii="Times New Roman" w:hAnsi="Times New Roman" w:cs="Times New Roman"/>
          <w:sz w:val="24"/>
          <w:szCs w:val="24"/>
        </w:rPr>
        <w:t xml:space="preserve"> Sherlock</w:t>
      </w:r>
      <w:r w:rsidRPr="00B642F2">
        <w:rPr>
          <w:rFonts w:ascii="Times New Roman" w:hAnsi="Times New Roman" w:cs="Times New Roman"/>
          <w:sz w:val="24"/>
          <w:szCs w:val="24"/>
        </w:rPr>
        <w:t xml:space="preserve"> has so far is indifferent be</w:t>
      </w:r>
      <w:r>
        <w:rPr>
          <w:rFonts w:ascii="Times New Roman" w:hAnsi="Times New Roman" w:cs="Times New Roman"/>
          <w:sz w:val="24"/>
          <w:szCs w:val="24"/>
        </w:rPr>
        <w:t>tween all these suspects: his</w:t>
      </w:r>
      <w:r w:rsidRPr="00B642F2">
        <w:rPr>
          <w:rFonts w:ascii="Times New Roman" w:hAnsi="Times New Roman" w:cs="Times New Roman"/>
          <w:sz w:val="24"/>
          <w:szCs w:val="24"/>
        </w:rPr>
        <w:t xml:space="preserve"> degree of credence</w:t>
      </w:r>
      <w:r>
        <w:rPr>
          <w:rFonts w:ascii="Times New Roman" w:hAnsi="Times New Roman" w:cs="Times New Roman"/>
          <w:sz w:val="24"/>
          <w:szCs w:val="24"/>
        </w:rPr>
        <w:t xml:space="preserve"> that any given suspect committed the crime is 1/10,000, and hence </w:t>
      </w:r>
      <w:r w:rsidRPr="00B642F2">
        <w:rPr>
          <w:rFonts w:ascii="Times New Roman" w:hAnsi="Times New Roman" w:cs="Times New Roman"/>
          <w:sz w:val="24"/>
          <w:szCs w:val="24"/>
        </w:rPr>
        <w:t>for</w:t>
      </w:r>
      <w:r>
        <w:rPr>
          <w:rFonts w:ascii="Times New Roman" w:hAnsi="Times New Roman" w:cs="Times New Roman"/>
          <w:sz w:val="24"/>
          <w:szCs w:val="24"/>
        </w:rPr>
        <w:t xml:space="preserve"> </w:t>
      </w:r>
      <w:r>
        <w:rPr>
          <w:rFonts w:ascii="Times New Roman" w:hAnsi="Times New Roman" w:cs="Times New Roman"/>
          <w:i/>
          <w:sz w:val="24"/>
          <w:szCs w:val="24"/>
        </w:rPr>
        <w:t>Either Joe or some Lawyer</w:t>
      </w:r>
      <w:r w:rsidRPr="00566155">
        <w:rPr>
          <w:rFonts w:ascii="Times New Roman" w:hAnsi="Times New Roman" w:cs="Times New Roman"/>
          <w:i/>
          <w:sz w:val="24"/>
          <w:szCs w:val="24"/>
        </w:rPr>
        <w:t xml:space="preserve"> did it</w:t>
      </w:r>
      <w:r>
        <w:rPr>
          <w:rFonts w:ascii="Times New Roman" w:hAnsi="Times New Roman" w:cs="Times New Roman"/>
          <w:sz w:val="24"/>
          <w:szCs w:val="24"/>
        </w:rPr>
        <w:t xml:space="preserve"> (</w:t>
      </w:r>
      <w:r w:rsidRPr="00B642F2">
        <w:rPr>
          <w:rFonts w:ascii="Times New Roman" w:hAnsi="Times New Roman" w:cs="Times New Roman"/>
          <w:sz w:val="24"/>
          <w:szCs w:val="24"/>
        </w:rPr>
        <w:t xml:space="preserve"> </w:t>
      </w:r>
      <w:r w:rsidRPr="00B642F2">
        <w:rPr>
          <w:rFonts w:ascii="Times New Roman" w:hAnsi="Times New Roman" w:cs="Times New Roman"/>
          <w:i/>
          <w:sz w:val="24"/>
          <w:szCs w:val="24"/>
        </w:rPr>
        <w:t>J</w:t>
      </w:r>
      <w:r w:rsidRPr="0023766E">
        <w:rPr>
          <w:rFonts w:ascii="Times New Roman" w:hAnsi="Times New Roman" w:cs="Times New Roman"/>
          <w:i/>
          <w:sz w:val="24"/>
          <w:szCs w:val="24"/>
          <w:vertAlign w:val="subscript"/>
        </w:rPr>
        <w:t>p</w:t>
      </w:r>
      <w:r w:rsidRPr="00B642F2">
        <w:rPr>
          <w:rFonts w:ascii="Times New Roman" w:hAnsi="Times New Roman" w:cs="Times New Roman"/>
          <w:i/>
          <w:sz w:val="24"/>
          <w:szCs w:val="24"/>
        </w:rPr>
        <w:t xml:space="preserve"> ˅ L</w:t>
      </w:r>
      <w:r w:rsidRPr="0023766E">
        <w:rPr>
          <w:rFonts w:ascii="Times New Roman" w:hAnsi="Times New Roman" w:cs="Times New Roman"/>
          <w:i/>
          <w:sz w:val="24"/>
          <w:szCs w:val="24"/>
          <w:vertAlign w:val="subscript"/>
        </w:rPr>
        <w:t>1</w:t>
      </w:r>
      <w:r w:rsidRPr="00B642F2">
        <w:rPr>
          <w:rFonts w:ascii="Times New Roman" w:hAnsi="Times New Roman" w:cs="Times New Roman"/>
          <w:i/>
          <w:sz w:val="24"/>
          <w:szCs w:val="24"/>
        </w:rPr>
        <w:t xml:space="preserve"> ˅ L</w:t>
      </w:r>
      <w:r w:rsidRPr="0023766E">
        <w:rPr>
          <w:rFonts w:ascii="Times New Roman" w:hAnsi="Times New Roman" w:cs="Times New Roman"/>
          <w:i/>
          <w:sz w:val="24"/>
          <w:szCs w:val="24"/>
          <w:vertAlign w:val="subscript"/>
        </w:rPr>
        <w:t>2</w:t>
      </w:r>
      <w:r w:rsidRPr="00B642F2">
        <w:rPr>
          <w:rFonts w:ascii="Times New Roman" w:hAnsi="Times New Roman" w:cs="Times New Roman"/>
          <w:i/>
          <w:sz w:val="24"/>
          <w:szCs w:val="24"/>
        </w:rPr>
        <w:t xml:space="preserve"> … L</w:t>
      </w:r>
      <w:r w:rsidRPr="0023766E">
        <w:rPr>
          <w:rFonts w:ascii="Times New Roman" w:hAnsi="Times New Roman" w:cs="Times New Roman"/>
          <w:i/>
          <w:sz w:val="24"/>
          <w:szCs w:val="24"/>
          <w:vertAlign w:val="subscript"/>
        </w:rPr>
        <w:t>9,998</w:t>
      </w:r>
      <w:r>
        <w:rPr>
          <w:rFonts w:ascii="Times New Roman" w:hAnsi="Times New Roman" w:cs="Times New Roman"/>
          <w:sz w:val="24"/>
          <w:szCs w:val="24"/>
        </w:rPr>
        <w:t xml:space="preserve">) it is 9,999/10,000.  Later, he uncovers </w:t>
      </w:r>
      <w:r w:rsidRPr="00B642F2">
        <w:rPr>
          <w:rFonts w:ascii="Times New Roman" w:hAnsi="Times New Roman" w:cs="Times New Roman"/>
          <w:sz w:val="24"/>
          <w:szCs w:val="24"/>
        </w:rPr>
        <w:t xml:space="preserve">evidence </w:t>
      </w:r>
      <w:r>
        <w:rPr>
          <w:rFonts w:ascii="Times New Roman" w:hAnsi="Times New Roman" w:cs="Times New Roman"/>
          <w:sz w:val="24"/>
          <w:szCs w:val="24"/>
        </w:rPr>
        <w:t>E that strongly implicates the plumber when he comes across</w:t>
      </w:r>
      <w:r w:rsidRPr="00B642F2">
        <w:rPr>
          <w:rFonts w:ascii="Times New Roman" w:hAnsi="Times New Roman" w:cs="Times New Roman"/>
          <w:sz w:val="24"/>
          <w:szCs w:val="24"/>
        </w:rPr>
        <w:t xml:space="preserve"> a box of plumbing tools stain</w:t>
      </w:r>
      <w:r>
        <w:rPr>
          <w:rFonts w:ascii="Times New Roman" w:hAnsi="Times New Roman" w:cs="Times New Roman"/>
          <w:sz w:val="24"/>
          <w:szCs w:val="24"/>
        </w:rPr>
        <w:t>ed with the victim’s blood, hidden in a sewage chamber only plumbers (in all but the rarest of cases) have access to.  His evidence justifies him</w:t>
      </w:r>
      <w:r w:rsidRPr="00B642F2">
        <w:rPr>
          <w:rFonts w:ascii="Times New Roman" w:hAnsi="Times New Roman" w:cs="Times New Roman"/>
          <w:sz w:val="24"/>
          <w:szCs w:val="24"/>
        </w:rPr>
        <w:t xml:space="preserve"> in believing </w:t>
      </w:r>
      <w:r w:rsidRPr="00B642F2">
        <w:rPr>
          <w:rFonts w:ascii="Times New Roman" w:hAnsi="Times New Roman" w:cs="Times New Roman"/>
          <w:i/>
          <w:sz w:val="24"/>
          <w:szCs w:val="24"/>
        </w:rPr>
        <w:t>J</w:t>
      </w:r>
      <w:r w:rsidRPr="0023766E">
        <w:rPr>
          <w:rFonts w:ascii="Times New Roman" w:hAnsi="Times New Roman" w:cs="Times New Roman"/>
          <w:i/>
          <w:sz w:val="24"/>
          <w:szCs w:val="24"/>
          <w:vertAlign w:val="subscript"/>
        </w:rPr>
        <w:t>p</w:t>
      </w:r>
      <w:r w:rsidRPr="00B642F2">
        <w:rPr>
          <w:rFonts w:ascii="Times New Roman" w:hAnsi="Times New Roman" w:cs="Times New Roman"/>
          <w:sz w:val="24"/>
          <w:szCs w:val="24"/>
        </w:rPr>
        <w:t xml:space="preserve"> (say to degree 99</w:t>
      </w:r>
      <w:r>
        <w:rPr>
          <w:rFonts w:ascii="Times New Roman" w:hAnsi="Times New Roman" w:cs="Times New Roman"/>
          <w:sz w:val="24"/>
          <w:szCs w:val="24"/>
        </w:rPr>
        <w:t xml:space="preserve">9/1000).  Let’s suppose as well that Sherlock recognizes that the chef has very difficult, but still far better access to the chamber than any of the lawyers.  While Sherlock regards it as exceedingly unlikely that the chef is the guilty party, he figures that given his evidence E concerning the location of the murder weapon, strictly speaking it is nine times as likely that the chef did it than that some lawyer or other did it.  In light of E, say Sherlock’s credence for </w:t>
      </w:r>
    </w:p>
    <w:p w:rsidR="007773CF" w:rsidRDefault="007773CF" w:rsidP="007773CF">
      <w:pPr>
        <w:spacing w:after="0"/>
        <w:rPr>
          <w:rFonts w:ascii="Times New Roman" w:hAnsi="Times New Roman" w:cs="Times New Roman"/>
          <w:i/>
          <w:sz w:val="24"/>
          <w:szCs w:val="24"/>
        </w:rPr>
      </w:pPr>
      <w:r>
        <w:rPr>
          <w:rFonts w:ascii="Times New Roman" w:hAnsi="Times New Roman" w:cs="Times New Roman"/>
          <w:i/>
          <w:sz w:val="24"/>
          <w:szCs w:val="24"/>
        </w:rPr>
        <w:lastRenderedPageBreak/>
        <w:t>Jp</w:t>
      </w:r>
      <w:r>
        <w:rPr>
          <w:rFonts w:ascii="Times New Roman" w:hAnsi="Times New Roman" w:cs="Times New Roman"/>
          <w:sz w:val="24"/>
          <w:szCs w:val="24"/>
        </w:rPr>
        <w:t xml:space="preserve"> goes up from .0001 to .999</w:t>
      </w:r>
    </w:p>
    <w:p w:rsidR="007773CF" w:rsidRPr="000A5DC2" w:rsidRDefault="007773CF" w:rsidP="007773CF">
      <w:pPr>
        <w:spacing w:after="0"/>
        <w:rPr>
          <w:rFonts w:ascii="Times New Roman" w:hAnsi="Times New Roman" w:cs="Times New Roman"/>
          <w:sz w:val="24"/>
          <w:szCs w:val="24"/>
        </w:rPr>
      </w:pPr>
      <w:r>
        <w:rPr>
          <w:rFonts w:ascii="Times New Roman" w:hAnsi="Times New Roman" w:cs="Times New Roman"/>
          <w:i/>
          <w:sz w:val="24"/>
          <w:szCs w:val="24"/>
        </w:rPr>
        <w:t xml:space="preserve">The chef did it </w:t>
      </w:r>
      <w:r>
        <w:rPr>
          <w:rFonts w:ascii="Times New Roman" w:hAnsi="Times New Roman" w:cs="Times New Roman"/>
          <w:sz w:val="24"/>
          <w:szCs w:val="24"/>
        </w:rPr>
        <w:t>goes up from .0001 to .0009</w:t>
      </w:r>
    </w:p>
    <w:p w:rsidR="007773CF" w:rsidRPr="007979CA" w:rsidRDefault="007773CF" w:rsidP="007773CF">
      <w:pPr>
        <w:spacing w:after="0"/>
        <w:rPr>
          <w:rFonts w:ascii="Times New Roman" w:hAnsi="Times New Roman" w:cs="Times New Roman"/>
          <w:sz w:val="24"/>
          <w:szCs w:val="24"/>
        </w:rPr>
      </w:pPr>
      <w:r>
        <w:rPr>
          <w:rFonts w:ascii="Times New Roman" w:hAnsi="Times New Roman" w:cs="Times New Roman"/>
          <w:i/>
          <w:sz w:val="24"/>
          <w:szCs w:val="24"/>
        </w:rPr>
        <w:t>Some</w:t>
      </w:r>
      <w:r w:rsidRPr="007979CA">
        <w:rPr>
          <w:rFonts w:ascii="Times New Roman" w:hAnsi="Times New Roman" w:cs="Times New Roman"/>
          <w:i/>
          <w:sz w:val="24"/>
          <w:szCs w:val="24"/>
        </w:rPr>
        <w:t xml:space="preserve"> Lawyer did it</w:t>
      </w:r>
      <w:r>
        <w:rPr>
          <w:rFonts w:ascii="Times New Roman" w:hAnsi="Times New Roman" w:cs="Times New Roman"/>
          <w:i/>
          <w:sz w:val="24"/>
          <w:szCs w:val="24"/>
        </w:rPr>
        <w:t xml:space="preserve"> </w:t>
      </w:r>
      <w:r>
        <w:rPr>
          <w:rFonts w:ascii="Times New Roman" w:hAnsi="Times New Roman" w:cs="Times New Roman"/>
          <w:sz w:val="24"/>
          <w:szCs w:val="24"/>
        </w:rPr>
        <w:t>goes down from .9998 to .0001</w:t>
      </w:r>
    </w:p>
    <w:p w:rsidR="007773CF" w:rsidRDefault="007773CF" w:rsidP="007773CF">
      <w:pPr>
        <w:spacing w:after="0"/>
        <w:rPr>
          <w:rFonts w:ascii="Times New Roman" w:hAnsi="Times New Roman" w:cs="Times New Roman"/>
          <w:sz w:val="24"/>
          <w:szCs w:val="24"/>
        </w:rPr>
      </w:pPr>
      <w:r>
        <w:rPr>
          <w:rFonts w:ascii="Times New Roman" w:hAnsi="Times New Roman" w:cs="Times New Roman"/>
          <w:i/>
          <w:sz w:val="24"/>
          <w:szCs w:val="24"/>
        </w:rPr>
        <w:t>Either Joe or some Lawyer</w:t>
      </w:r>
      <w:r w:rsidRPr="00566155">
        <w:rPr>
          <w:rFonts w:ascii="Times New Roman" w:hAnsi="Times New Roman" w:cs="Times New Roman"/>
          <w:i/>
          <w:sz w:val="24"/>
          <w:szCs w:val="24"/>
        </w:rPr>
        <w:t xml:space="preserve"> did it</w:t>
      </w:r>
      <w:r>
        <w:rPr>
          <w:rFonts w:ascii="Times New Roman" w:hAnsi="Times New Roman" w:cs="Times New Roman"/>
          <w:i/>
          <w:sz w:val="24"/>
          <w:szCs w:val="24"/>
        </w:rPr>
        <w:t xml:space="preserve"> </w:t>
      </w:r>
      <w:r>
        <w:rPr>
          <w:rFonts w:ascii="Times New Roman" w:hAnsi="Times New Roman" w:cs="Times New Roman"/>
          <w:sz w:val="24"/>
          <w:szCs w:val="24"/>
        </w:rPr>
        <w:t>goes down from .9999 to .9991 (= .999 + .0001).</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Now that Sherlock is justified in believing </w:t>
      </w:r>
      <w:r>
        <w:rPr>
          <w:rFonts w:ascii="Times New Roman" w:hAnsi="Times New Roman" w:cs="Times New Roman"/>
          <w:i/>
          <w:sz w:val="24"/>
          <w:szCs w:val="24"/>
        </w:rPr>
        <w:t xml:space="preserve">Jp, </w:t>
      </w:r>
      <w:r>
        <w:rPr>
          <w:rFonts w:ascii="Times New Roman" w:hAnsi="Times New Roman" w:cs="Times New Roman"/>
          <w:sz w:val="24"/>
          <w:szCs w:val="24"/>
        </w:rPr>
        <w:t xml:space="preserve">he is entitled to believe other things he competently deduces from it, such as </w:t>
      </w:r>
      <w:r>
        <w:rPr>
          <w:rFonts w:ascii="Times New Roman" w:hAnsi="Times New Roman" w:cs="Times New Roman"/>
          <w:i/>
          <w:sz w:val="24"/>
          <w:szCs w:val="24"/>
        </w:rPr>
        <w:t xml:space="preserve"> </w:t>
      </w:r>
      <w:r w:rsidRPr="00D177CE">
        <w:rPr>
          <w:rFonts w:ascii="Times New Roman" w:hAnsi="Times New Roman" w:cs="Times New Roman"/>
          <w:i/>
          <w:sz w:val="24"/>
          <w:szCs w:val="24"/>
        </w:rPr>
        <w:t>J</w:t>
      </w:r>
      <w:r w:rsidRPr="00D177CE">
        <w:rPr>
          <w:rFonts w:ascii="Times New Roman" w:hAnsi="Times New Roman" w:cs="Times New Roman"/>
          <w:i/>
          <w:sz w:val="24"/>
          <w:szCs w:val="24"/>
          <w:vertAlign w:val="subscript"/>
        </w:rPr>
        <w:t>p</w:t>
      </w:r>
      <w:r w:rsidRPr="00D177CE">
        <w:rPr>
          <w:rFonts w:ascii="Times New Roman" w:hAnsi="Times New Roman" w:cs="Times New Roman"/>
          <w:i/>
          <w:sz w:val="24"/>
          <w:szCs w:val="24"/>
        </w:rPr>
        <w:t xml:space="preserve"> ˅ L</w:t>
      </w:r>
      <w:r w:rsidRPr="00D177CE">
        <w:rPr>
          <w:rFonts w:ascii="Times New Roman" w:hAnsi="Times New Roman" w:cs="Times New Roman"/>
          <w:i/>
          <w:sz w:val="24"/>
          <w:szCs w:val="24"/>
          <w:vertAlign w:val="subscript"/>
        </w:rPr>
        <w:t>1</w:t>
      </w:r>
      <w:r w:rsidRPr="00D177CE">
        <w:rPr>
          <w:rFonts w:ascii="Times New Roman" w:hAnsi="Times New Roman" w:cs="Times New Roman"/>
          <w:i/>
          <w:sz w:val="24"/>
          <w:szCs w:val="24"/>
        </w:rPr>
        <w:t xml:space="preserve"> ˅ L</w:t>
      </w:r>
      <w:r w:rsidRPr="00D177CE">
        <w:rPr>
          <w:rFonts w:ascii="Times New Roman" w:hAnsi="Times New Roman" w:cs="Times New Roman"/>
          <w:i/>
          <w:sz w:val="24"/>
          <w:szCs w:val="24"/>
          <w:vertAlign w:val="subscript"/>
        </w:rPr>
        <w:t>2</w:t>
      </w:r>
      <w:r w:rsidRPr="00D177CE">
        <w:rPr>
          <w:rFonts w:ascii="Times New Roman" w:hAnsi="Times New Roman" w:cs="Times New Roman"/>
          <w:i/>
          <w:sz w:val="24"/>
          <w:szCs w:val="24"/>
        </w:rPr>
        <w:t xml:space="preserve"> … L</w:t>
      </w:r>
      <w:r w:rsidRPr="00D177CE">
        <w:rPr>
          <w:rFonts w:ascii="Times New Roman" w:hAnsi="Times New Roman" w:cs="Times New Roman"/>
          <w:i/>
          <w:sz w:val="24"/>
          <w:szCs w:val="24"/>
          <w:vertAlign w:val="subscript"/>
        </w:rPr>
        <w:t>9,998</w:t>
      </w:r>
      <w:r>
        <w:rPr>
          <w:rFonts w:ascii="Times New Roman" w:hAnsi="Times New Roman" w:cs="Times New Roman"/>
          <w:i/>
          <w:sz w:val="24"/>
          <w:szCs w:val="24"/>
          <w:vertAlign w:val="subscript"/>
        </w:rPr>
        <w:t xml:space="preserve"> </w:t>
      </w:r>
      <w:r>
        <w:rPr>
          <w:rFonts w:ascii="Times New Roman" w:hAnsi="Times New Roman" w:cs="Times New Roman"/>
          <w:sz w:val="24"/>
          <w:szCs w:val="24"/>
        </w:rPr>
        <w:t>, which in turn he can now rely on to conclude the chef is innocent and should be allowed to go home.  The evidence which provides him with epistemic reason to believe</w:t>
      </w:r>
      <w:r w:rsidRPr="00B642F2">
        <w:rPr>
          <w:rFonts w:ascii="Times New Roman" w:hAnsi="Times New Roman" w:cs="Times New Roman"/>
          <w:sz w:val="24"/>
          <w:szCs w:val="24"/>
        </w:rPr>
        <w:t xml:space="preserve"> that </w:t>
      </w:r>
      <w:r w:rsidRPr="00B642F2">
        <w:rPr>
          <w:rFonts w:ascii="Times New Roman" w:hAnsi="Times New Roman" w:cs="Times New Roman"/>
          <w:i/>
          <w:sz w:val="24"/>
          <w:szCs w:val="24"/>
        </w:rPr>
        <w:t>J</w:t>
      </w:r>
      <w:r w:rsidRPr="0023766E">
        <w:rPr>
          <w:rFonts w:ascii="Times New Roman" w:hAnsi="Times New Roman" w:cs="Times New Roman"/>
          <w:i/>
          <w:sz w:val="24"/>
          <w:szCs w:val="24"/>
          <w:vertAlign w:val="subscript"/>
        </w:rPr>
        <w:t>p</w:t>
      </w:r>
      <w:r w:rsidRPr="00B642F2">
        <w:rPr>
          <w:rFonts w:ascii="Times New Roman" w:hAnsi="Times New Roman" w:cs="Times New Roman"/>
          <w:sz w:val="24"/>
          <w:szCs w:val="24"/>
        </w:rPr>
        <w:t xml:space="preserve"> is also a newly gained epistemi</w:t>
      </w:r>
      <w:r>
        <w:rPr>
          <w:rFonts w:ascii="Times New Roman" w:hAnsi="Times New Roman" w:cs="Times New Roman"/>
          <w:sz w:val="24"/>
          <w:szCs w:val="24"/>
        </w:rPr>
        <w:t>c reason he has to believe</w:t>
      </w:r>
      <w:r w:rsidRPr="00B642F2">
        <w:rPr>
          <w:rFonts w:ascii="Times New Roman" w:hAnsi="Times New Roman" w:cs="Times New Roman"/>
          <w:sz w:val="24"/>
          <w:szCs w:val="24"/>
        </w:rPr>
        <w:t xml:space="preserve"> that </w:t>
      </w:r>
      <w:r w:rsidRPr="00B642F2">
        <w:rPr>
          <w:rFonts w:ascii="Times New Roman" w:hAnsi="Times New Roman" w:cs="Times New Roman"/>
          <w:i/>
          <w:sz w:val="24"/>
          <w:szCs w:val="24"/>
        </w:rPr>
        <w:t>J</w:t>
      </w:r>
      <w:r w:rsidRPr="0023766E">
        <w:rPr>
          <w:rFonts w:ascii="Times New Roman" w:hAnsi="Times New Roman" w:cs="Times New Roman"/>
          <w:i/>
          <w:sz w:val="24"/>
          <w:szCs w:val="24"/>
          <w:vertAlign w:val="subscript"/>
        </w:rPr>
        <w:t>p</w:t>
      </w:r>
      <w:r w:rsidRPr="00B642F2">
        <w:rPr>
          <w:rFonts w:ascii="Times New Roman" w:hAnsi="Times New Roman" w:cs="Times New Roman"/>
          <w:i/>
          <w:sz w:val="24"/>
          <w:szCs w:val="24"/>
        </w:rPr>
        <w:t xml:space="preserve"> ˅ L</w:t>
      </w:r>
      <w:r w:rsidRPr="0023766E">
        <w:rPr>
          <w:rFonts w:ascii="Times New Roman" w:hAnsi="Times New Roman" w:cs="Times New Roman"/>
          <w:i/>
          <w:sz w:val="24"/>
          <w:szCs w:val="24"/>
          <w:vertAlign w:val="subscript"/>
        </w:rPr>
        <w:t>1</w:t>
      </w:r>
      <w:r w:rsidRPr="00B642F2">
        <w:rPr>
          <w:rFonts w:ascii="Times New Roman" w:hAnsi="Times New Roman" w:cs="Times New Roman"/>
          <w:i/>
          <w:sz w:val="24"/>
          <w:szCs w:val="24"/>
        </w:rPr>
        <w:t xml:space="preserve"> ˅ L</w:t>
      </w:r>
      <w:r w:rsidRPr="0023766E">
        <w:rPr>
          <w:rFonts w:ascii="Times New Roman" w:hAnsi="Times New Roman" w:cs="Times New Roman"/>
          <w:i/>
          <w:sz w:val="24"/>
          <w:szCs w:val="24"/>
          <w:vertAlign w:val="subscript"/>
        </w:rPr>
        <w:t>2</w:t>
      </w:r>
      <w:r w:rsidRPr="00B642F2">
        <w:rPr>
          <w:rFonts w:ascii="Times New Roman" w:hAnsi="Times New Roman" w:cs="Times New Roman"/>
          <w:i/>
          <w:sz w:val="24"/>
          <w:szCs w:val="24"/>
        </w:rPr>
        <w:t xml:space="preserve"> … L</w:t>
      </w:r>
      <w:r w:rsidRPr="0023766E">
        <w:rPr>
          <w:rFonts w:ascii="Times New Roman" w:hAnsi="Times New Roman" w:cs="Times New Roman"/>
          <w:i/>
          <w:sz w:val="24"/>
          <w:szCs w:val="24"/>
          <w:vertAlign w:val="subscript"/>
        </w:rPr>
        <w:t>9,998</w:t>
      </w:r>
      <w:r>
        <w:rPr>
          <w:rFonts w:ascii="Times New Roman" w:hAnsi="Times New Roman" w:cs="Times New Roman"/>
          <w:sz w:val="24"/>
          <w:szCs w:val="24"/>
        </w:rPr>
        <w:t xml:space="preserve">, even though the evidence ultimately has a downward impact on his rational </w:t>
      </w:r>
      <w:r w:rsidRPr="00B642F2">
        <w:rPr>
          <w:rFonts w:ascii="Times New Roman" w:hAnsi="Times New Roman" w:cs="Times New Roman"/>
          <w:sz w:val="24"/>
          <w:szCs w:val="24"/>
        </w:rPr>
        <w:t>degree</w:t>
      </w:r>
      <w:r>
        <w:rPr>
          <w:rFonts w:ascii="Times New Roman" w:hAnsi="Times New Roman" w:cs="Times New Roman"/>
          <w:sz w:val="24"/>
          <w:szCs w:val="24"/>
        </w:rPr>
        <w:t xml:space="preserve"> of credence in this case</w:t>
      </w:r>
      <w:r w:rsidRPr="00B642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42F2">
        <w:rPr>
          <w:rFonts w:ascii="Times New Roman" w:hAnsi="Times New Roman" w:cs="Times New Roman"/>
          <w:sz w:val="24"/>
          <w:szCs w:val="24"/>
        </w:rPr>
        <w:t>Before the evidence</w:t>
      </w:r>
      <w:r>
        <w:rPr>
          <w:rFonts w:ascii="Times New Roman" w:hAnsi="Times New Roman" w:cs="Times New Roman"/>
          <w:sz w:val="24"/>
          <w:szCs w:val="24"/>
        </w:rPr>
        <w:t xml:space="preserve"> in question came along, and despite his very high level of credence, Sherlock couldn’t outright believe </w:t>
      </w:r>
      <w:r>
        <w:rPr>
          <w:rFonts w:ascii="Times New Roman" w:hAnsi="Times New Roman" w:cs="Times New Roman"/>
          <w:i/>
          <w:sz w:val="24"/>
          <w:szCs w:val="24"/>
        </w:rPr>
        <w:t>Either Joe or some lawyer</w:t>
      </w:r>
      <w:r w:rsidRPr="00B642F2">
        <w:rPr>
          <w:rFonts w:ascii="Times New Roman" w:hAnsi="Times New Roman" w:cs="Times New Roman"/>
          <w:i/>
          <w:sz w:val="24"/>
          <w:szCs w:val="24"/>
        </w:rPr>
        <w:t xml:space="preserve"> did it</w:t>
      </w:r>
      <w:r w:rsidRPr="00B642F2">
        <w:rPr>
          <w:rFonts w:ascii="Times New Roman" w:hAnsi="Times New Roman" w:cs="Times New Roman"/>
          <w:sz w:val="24"/>
          <w:szCs w:val="24"/>
        </w:rPr>
        <w:t xml:space="preserve"> </w:t>
      </w:r>
      <w:r>
        <w:rPr>
          <w:rFonts w:ascii="Times New Roman" w:hAnsi="Times New Roman" w:cs="Times New Roman"/>
          <w:sz w:val="24"/>
          <w:szCs w:val="24"/>
        </w:rPr>
        <w:t>and legitimately rely on it</w:t>
      </w:r>
      <w:r w:rsidRPr="00B642F2">
        <w:rPr>
          <w:rFonts w:ascii="Times New Roman" w:hAnsi="Times New Roman" w:cs="Times New Roman"/>
          <w:sz w:val="24"/>
          <w:szCs w:val="24"/>
        </w:rPr>
        <w:t xml:space="preserve"> in reasoning―to conclude, say, that the chef is innoc</w:t>
      </w:r>
      <w:r>
        <w:rPr>
          <w:rFonts w:ascii="Times New Roman" w:hAnsi="Times New Roman" w:cs="Times New Roman"/>
          <w:sz w:val="24"/>
          <w:szCs w:val="24"/>
        </w:rPr>
        <w:t xml:space="preserve">ent and should be allowed to go </w:t>
      </w:r>
      <w:r w:rsidRPr="00B642F2">
        <w:rPr>
          <w:rFonts w:ascii="Times New Roman" w:hAnsi="Times New Roman" w:cs="Times New Roman"/>
          <w:sz w:val="24"/>
          <w:szCs w:val="24"/>
        </w:rPr>
        <w:t>home.  After all, a similar line of reasoning could then be used to conclude, of each and every suspect, that the suspect is innocent and should be a</w:t>
      </w:r>
      <w:r>
        <w:rPr>
          <w:rFonts w:ascii="Times New Roman" w:hAnsi="Times New Roman" w:cs="Times New Roman"/>
          <w:sz w:val="24"/>
          <w:szCs w:val="24"/>
        </w:rPr>
        <w:t xml:space="preserve">llowed to go home (i.e. infer </w:t>
      </w:r>
      <w:r w:rsidRPr="00212BCA">
        <w:rPr>
          <w:rFonts w:ascii="Times New Roman" w:hAnsi="Times New Roman" w:cs="Times New Roman"/>
          <w:i/>
          <w:sz w:val="24"/>
          <w:szCs w:val="24"/>
        </w:rPr>
        <w:t>S</w:t>
      </w:r>
      <w:r w:rsidRPr="00212BCA">
        <w:rPr>
          <w:rFonts w:ascii="Times New Roman" w:hAnsi="Times New Roman" w:cs="Times New Roman"/>
          <w:i/>
          <w:sz w:val="24"/>
          <w:szCs w:val="24"/>
          <w:vertAlign w:val="subscript"/>
        </w:rPr>
        <w:t>1</w:t>
      </w:r>
      <w:r w:rsidRPr="00212BCA">
        <w:rPr>
          <w:rFonts w:ascii="Times New Roman" w:hAnsi="Times New Roman" w:cs="Times New Roman"/>
          <w:i/>
          <w:sz w:val="24"/>
          <w:szCs w:val="24"/>
        </w:rPr>
        <w:t xml:space="preserve"> is innocent</w:t>
      </w:r>
      <w:r>
        <w:rPr>
          <w:rFonts w:ascii="Times New Roman" w:hAnsi="Times New Roman" w:cs="Times New Roman"/>
          <w:sz w:val="24"/>
          <w:szCs w:val="24"/>
        </w:rPr>
        <w:t xml:space="preserve"> from </w:t>
      </w:r>
      <w:r w:rsidRPr="00212BCA">
        <w:rPr>
          <w:rFonts w:ascii="Times New Roman" w:hAnsi="Times New Roman" w:cs="Times New Roman"/>
          <w:i/>
          <w:sz w:val="24"/>
          <w:szCs w:val="24"/>
        </w:rPr>
        <w:t>S</w:t>
      </w:r>
      <w:r w:rsidRPr="00212BCA">
        <w:rPr>
          <w:rFonts w:ascii="Times New Roman" w:hAnsi="Times New Roman" w:cs="Times New Roman"/>
          <w:i/>
          <w:sz w:val="24"/>
          <w:szCs w:val="24"/>
          <w:vertAlign w:val="subscript"/>
        </w:rPr>
        <w:t>2</w:t>
      </w:r>
      <w:r w:rsidRPr="00212BCA">
        <w:rPr>
          <w:rFonts w:ascii="Times New Roman" w:hAnsi="Times New Roman" w:cs="Times New Roman"/>
          <w:i/>
          <w:sz w:val="24"/>
          <w:szCs w:val="24"/>
        </w:rPr>
        <w:t xml:space="preserve"> or S</w:t>
      </w:r>
      <w:r w:rsidRPr="00212BCA">
        <w:rPr>
          <w:rFonts w:ascii="Times New Roman" w:hAnsi="Times New Roman" w:cs="Times New Roman"/>
          <w:i/>
          <w:sz w:val="24"/>
          <w:szCs w:val="24"/>
          <w:vertAlign w:val="subscript"/>
        </w:rPr>
        <w:t>3</w:t>
      </w:r>
      <w:r w:rsidRPr="00212BCA">
        <w:rPr>
          <w:rFonts w:ascii="Times New Roman" w:hAnsi="Times New Roman" w:cs="Times New Roman"/>
          <w:i/>
          <w:sz w:val="24"/>
          <w:szCs w:val="24"/>
        </w:rPr>
        <w:t xml:space="preserve"> or …S</w:t>
      </w:r>
      <w:r w:rsidRPr="00212BCA">
        <w:rPr>
          <w:rFonts w:ascii="Times New Roman" w:hAnsi="Times New Roman" w:cs="Times New Roman"/>
          <w:i/>
          <w:sz w:val="24"/>
          <w:szCs w:val="24"/>
          <w:vertAlign w:val="subscript"/>
        </w:rPr>
        <w:t>10,000</w:t>
      </w:r>
      <w:r w:rsidRPr="00212BCA">
        <w:rPr>
          <w:rFonts w:ascii="Times New Roman" w:hAnsi="Times New Roman" w:cs="Times New Roman"/>
          <w:i/>
          <w:sz w:val="24"/>
          <w:szCs w:val="24"/>
        </w:rPr>
        <w:t xml:space="preserve"> did it</w:t>
      </w:r>
      <w:r>
        <w:rPr>
          <w:rFonts w:ascii="Times New Roman" w:hAnsi="Times New Roman" w:cs="Times New Roman"/>
          <w:sz w:val="24"/>
          <w:szCs w:val="24"/>
        </w:rPr>
        <w:t>, etc.</w:t>
      </w:r>
      <w:r w:rsidRPr="00B642F2">
        <w:rPr>
          <w:rFonts w:ascii="Times New Roman" w:hAnsi="Times New Roman" w:cs="Times New Roman"/>
          <w:sz w:val="24"/>
          <w:szCs w:val="24"/>
        </w:rPr>
        <w:t>).  But after the bloody plumbing t</w:t>
      </w:r>
      <w:r>
        <w:rPr>
          <w:rFonts w:ascii="Times New Roman" w:hAnsi="Times New Roman" w:cs="Times New Roman"/>
          <w:sz w:val="24"/>
          <w:szCs w:val="24"/>
        </w:rPr>
        <w:t>ools are found, then it is</w:t>
      </w:r>
      <w:r w:rsidRPr="00B642F2">
        <w:rPr>
          <w:rFonts w:ascii="Times New Roman" w:hAnsi="Times New Roman" w:cs="Times New Roman"/>
          <w:sz w:val="24"/>
          <w:szCs w:val="24"/>
        </w:rPr>
        <w:t xml:space="preserve"> acc</w:t>
      </w:r>
      <w:r>
        <w:rPr>
          <w:rFonts w:ascii="Times New Roman" w:hAnsi="Times New Roman" w:cs="Times New Roman"/>
          <w:sz w:val="24"/>
          <w:szCs w:val="24"/>
        </w:rPr>
        <w:t>eptable for Sherlock to rely on</w:t>
      </w:r>
      <w:r w:rsidRPr="00B642F2">
        <w:rPr>
          <w:rFonts w:ascii="Times New Roman" w:hAnsi="Times New Roman" w:cs="Times New Roman"/>
          <w:sz w:val="24"/>
          <w:szCs w:val="24"/>
        </w:rPr>
        <w:t xml:space="preserve"> </w:t>
      </w:r>
      <w:r>
        <w:rPr>
          <w:rFonts w:ascii="Times New Roman" w:hAnsi="Times New Roman" w:cs="Times New Roman"/>
          <w:i/>
          <w:sz w:val="24"/>
          <w:szCs w:val="24"/>
        </w:rPr>
        <w:t>Either Joe or some Lawyer</w:t>
      </w:r>
      <w:r w:rsidRPr="00B642F2">
        <w:rPr>
          <w:rFonts w:ascii="Times New Roman" w:hAnsi="Times New Roman" w:cs="Times New Roman"/>
          <w:i/>
          <w:sz w:val="24"/>
          <w:szCs w:val="24"/>
        </w:rPr>
        <w:t xml:space="preserve"> did it</w:t>
      </w:r>
      <w:r w:rsidRPr="00B642F2">
        <w:rPr>
          <w:rFonts w:ascii="Times New Roman" w:hAnsi="Times New Roman" w:cs="Times New Roman"/>
          <w:sz w:val="24"/>
          <w:szCs w:val="24"/>
        </w:rPr>
        <w:t xml:space="preserve"> to conclude that the chef should be allowed to go home.</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Indeed, there is a telling, more direct route to the belief that the chef is innocent and should be allowed to go home.  In light of E, Sherlock’s credence for </w:t>
      </w:r>
    </w:p>
    <w:p w:rsidR="007773CF" w:rsidRDefault="007773CF" w:rsidP="007773CF">
      <w:pPr>
        <w:spacing w:after="0"/>
        <w:ind w:left="720"/>
        <w:rPr>
          <w:rFonts w:ascii="Times New Roman" w:hAnsi="Times New Roman" w:cs="Times New Roman"/>
          <w:sz w:val="24"/>
          <w:szCs w:val="24"/>
        </w:rPr>
      </w:pPr>
      <w:r w:rsidRPr="00A028BB">
        <w:rPr>
          <w:rFonts w:ascii="Times New Roman" w:hAnsi="Times New Roman" w:cs="Times New Roman"/>
          <w:i/>
          <w:sz w:val="24"/>
          <w:szCs w:val="24"/>
        </w:rPr>
        <w:t>The chef did it</w:t>
      </w:r>
      <w:r>
        <w:rPr>
          <w:rFonts w:ascii="Times New Roman" w:hAnsi="Times New Roman" w:cs="Times New Roman"/>
          <w:sz w:val="24"/>
          <w:szCs w:val="24"/>
        </w:rPr>
        <w:t xml:space="preserve"> goes up from .0001 to .0009 (a slightly higher, but still negligible chance of guilt)</w:t>
      </w:r>
    </w:p>
    <w:p w:rsidR="007773CF" w:rsidRDefault="007773CF" w:rsidP="007773CF">
      <w:pPr>
        <w:spacing w:after="0"/>
        <w:ind w:left="720"/>
        <w:rPr>
          <w:rFonts w:ascii="Times New Roman" w:hAnsi="Times New Roman" w:cs="Times New Roman"/>
          <w:sz w:val="24"/>
          <w:szCs w:val="24"/>
        </w:rPr>
      </w:pPr>
      <w:r w:rsidRPr="00A028BB">
        <w:rPr>
          <w:rFonts w:ascii="Times New Roman" w:hAnsi="Times New Roman" w:cs="Times New Roman"/>
          <w:i/>
          <w:sz w:val="24"/>
          <w:szCs w:val="24"/>
        </w:rPr>
        <w:t>The chef didn’t do it</w:t>
      </w:r>
      <w:r>
        <w:rPr>
          <w:rFonts w:ascii="Times New Roman" w:hAnsi="Times New Roman" w:cs="Times New Roman"/>
          <w:sz w:val="24"/>
          <w:szCs w:val="24"/>
        </w:rPr>
        <w:t xml:space="preserve"> goes down from .9999 to .9991.  </w:t>
      </w:r>
    </w:p>
    <w:p w:rsidR="007773CF" w:rsidRDefault="007773CF" w:rsidP="007773CF">
      <w:pPr>
        <w:spacing w:after="0"/>
        <w:ind w:left="720"/>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 gives Sherlock strong reason to believe </w:t>
      </w:r>
      <w:r w:rsidRPr="00A028BB">
        <w:rPr>
          <w:rFonts w:ascii="Times New Roman" w:hAnsi="Times New Roman" w:cs="Times New Roman"/>
          <w:i/>
          <w:sz w:val="24"/>
          <w:szCs w:val="24"/>
        </w:rPr>
        <w:t>Joe did it</w:t>
      </w:r>
      <w:r>
        <w:rPr>
          <w:rFonts w:ascii="Times New Roman" w:hAnsi="Times New Roman" w:cs="Times New Roman"/>
          <w:sz w:val="24"/>
          <w:szCs w:val="24"/>
        </w:rPr>
        <w:t xml:space="preserve">, which in turn he can rely on to conclude that </w:t>
      </w:r>
      <w:r w:rsidRPr="00A028BB">
        <w:rPr>
          <w:rFonts w:ascii="Times New Roman" w:hAnsi="Times New Roman" w:cs="Times New Roman"/>
          <w:i/>
          <w:sz w:val="24"/>
          <w:szCs w:val="24"/>
        </w:rPr>
        <w:t>The chef didn’t do it</w:t>
      </w:r>
      <w:r w:rsidRPr="00520A7C">
        <w:rPr>
          <w:rFonts w:ascii="Times New Roman" w:hAnsi="Times New Roman" w:cs="Times New Roman"/>
          <w:sz w:val="24"/>
          <w:szCs w:val="24"/>
        </w:rPr>
        <w:t xml:space="preserve">. </w:t>
      </w:r>
      <w:r>
        <w:rPr>
          <w:rFonts w:ascii="Times New Roman" w:hAnsi="Times New Roman" w:cs="Times New Roman"/>
          <w:sz w:val="24"/>
          <w:szCs w:val="24"/>
        </w:rPr>
        <w:t xml:space="preserve"> This more direct path also illustrates how acquiring an epistemic reason to </w:t>
      </w:r>
      <w:r>
        <w:rPr>
          <w:rFonts w:ascii="Times New Roman" w:hAnsi="Times New Roman" w:cs="Times New Roman"/>
          <w:sz w:val="24"/>
          <w:szCs w:val="24"/>
        </w:rPr>
        <w:lastRenderedPageBreak/>
        <w:t xml:space="preserve">believe a claim can end up lowering the epistemic probability of the claim.   At the end of the day, Sherlock appropriately outright believes that the chef is innocent and lets him go home.  Whatever the transition to this state of outright belief amounts to, it cannot be simply a matter of Sherlock’s credence now becoming high enough to finally cross the lower bound of a </w:t>
      </w:r>
      <w:r>
        <w:rPr>
          <w:rFonts w:ascii="Times New Roman" w:hAnsi="Times New Roman" w:cs="Times New Roman"/>
          <w:i/>
          <w:sz w:val="24"/>
          <w:szCs w:val="24"/>
        </w:rPr>
        <w:t>close-to-</w:t>
      </w:r>
      <w:r w:rsidRPr="008D74A4">
        <w:rPr>
          <w:rFonts w:ascii="Times New Roman" w:hAnsi="Times New Roman" w:cs="Times New Roman"/>
          <w:i/>
          <w:sz w:val="24"/>
          <w:szCs w:val="24"/>
        </w:rPr>
        <w:t>1</w:t>
      </w:r>
      <w:r>
        <w:rPr>
          <w:rFonts w:ascii="Times New Roman" w:hAnsi="Times New Roman" w:cs="Times New Roman"/>
          <w:sz w:val="24"/>
          <w:szCs w:val="24"/>
        </w:rPr>
        <w:t xml:space="preserve"> belief-demarcating threshold.     </w:t>
      </w:r>
    </w:p>
    <w:p w:rsidR="007773CF" w:rsidRDefault="007773CF" w:rsidP="007773CF">
      <w:pPr>
        <w:spacing w:after="0" w:line="480" w:lineRule="auto"/>
        <w:rPr>
          <w:rFonts w:ascii="Times New Roman" w:hAnsi="Times New Roman" w:cs="Times New Roman"/>
          <w:sz w:val="24"/>
          <w:szCs w:val="24"/>
        </w:rPr>
      </w:pPr>
    </w:p>
    <w:p w:rsidR="007773CF" w:rsidRPr="00946A2B" w:rsidRDefault="007773CF" w:rsidP="007773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The beliefs that constitute the acceptance of the terms of decision matrices are not reducible to credences</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Another case against a simple, reductive threshold view is derived from what seem to be basic presuppositions of the Decision Theoretic framework for practical rationality itself.  Degrees of belief are indispensable to such a framework.  But it turns out some kind of category of outright belief−irreducible to credences−is as well.  Robert Nozick stresses this point in </w:t>
      </w:r>
      <w:r w:rsidRPr="00946A2B">
        <w:rPr>
          <w:rFonts w:ascii="Times New Roman" w:hAnsi="Times New Roman" w:cs="Times New Roman"/>
          <w:i/>
          <w:sz w:val="24"/>
          <w:szCs w:val="24"/>
        </w:rPr>
        <w:t>The Nature of Rationality</w:t>
      </w:r>
      <w:r>
        <w:rPr>
          <w:rFonts w:ascii="Times New Roman" w:hAnsi="Times New Roman" w:cs="Times New Roman"/>
          <w:sz w:val="24"/>
          <w:szCs w:val="24"/>
        </w:rPr>
        <w:t xml:space="preserve"> as he explains why a radical Bayesianism which simply makes do with credences will not do.</w:t>
      </w:r>
    </w:p>
    <w:p w:rsidR="007773CF" w:rsidRPr="00B642F2"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Despite these apparent strengths, it is unclear that this position of radical Bayesianism can be formulated coherently.  Probabilities of statements (rather than simply beliefs in them) are to be applied in choice situations, but a choice situation is one a person believes he is facing, that is one where he believes that he can perform various alternative actions A1,…A</w:t>
      </w:r>
      <w:r w:rsidRPr="00E12B4A">
        <w:rPr>
          <w:rFonts w:ascii="Times New Roman" w:hAnsi="Times New Roman" w:cs="Times New Roman"/>
          <w:i/>
          <w:sz w:val="24"/>
          <w:szCs w:val="24"/>
        </w:rPr>
        <w:t>n</w:t>
      </w:r>
      <w:r>
        <w:rPr>
          <w:rFonts w:ascii="Times New Roman" w:hAnsi="Times New Roman" w:cs="Times New Roman"/>
          <w:sz w:val="24"/>
          <w:szCs w:val="24"/>
        </w:rPr>
        <w:t>, believes that A1 can have various possible outcomes O</w:t>
      </w:r>
      <w:r w:rsidRPr="00E12B4A">
        <w:rPr>
          <w:rFonts w:ascii="Times New Roman" w:hAnsi="Times New Roman" w:cs="Times New Roman"/>
          <w:i/>
          <w:sz w:val="24"/>
          <w:szCs w:val="24"/>
        </w:rPr>
        <w:t>i</w:t>
      </w:r>
      <w:r>
        <w:rPr>
          <w:rFonts w:ascii="Times New Roman" w:hAnsi="Times New Roman" w:cs="Times New Roman"/>
          <w:sz w:val="24"/>
          <w:szCs w:val="24"/>
        </w:rPr>
        <w:t xml:space="preserve"> (perhaps depending on which state of the world S</w:t>
      </w:r>
      <w:r w:rsidRPr="00E12B4A">
        <w:rPr>
          <w:rFonts w:ascii="Times New Roman" w:hAnsi="Times New Roman" w:cs="Times New Roman"/>
          <w:i/>
          <w:sz w:val="24"/>
          <w:szCs w:val="24"/>
        </w:rPr>
        <w:t>j</w:t>
      </w:r>
      <w:r>
        <w:rPr>
          <w:rFonts w:ascii="Times New Roman" w:hAnsi="Times New Roman" w:cs="Times New Roman"/>
          <w:sz w:val="24"/>
          <w:szCs w:val="24"/>
        </w:rPr>
        <w:t xml:space="preserve"> obtains), and so on.  To be sure, the person then acts upon probabilities, prob(O</w:t>
      </w:r>
      <w:r w:rsidRPr="00E12B4A">
        <w:rPr>
          <w:rFonts w:ascii="Times New Roman" w:hAnsi="Times New Roman" w:cs="Times New Roman"/>
          <w:i/>
          <w:sz w:val="24"/>
          <w:szCs w:val="24"/>
        </w:rPr>
        <w:t>i</w:t>
      </w:r>
      <w:r>
        <w:rPr>
          <w:rFonts w:ascii="Times New Roman" w:hAnsi="Times New Roman" w:cs="Times New Roman"/>
          <w:sz w:val="24"/>
          <w:szCs w:val="24"/>
        </w:rPr>
        <w:t>/A1) or prob(S</w:t>
      </w:r>
      <w:r w:rsidRPr="00E12B4A">
        <w:rPr>
          <w:rFonts w:ascii="Times New Roman" w:hAnsi="Times New Roman" w:cs="Times New Roman"/>
          <w:i/>
          <w:sz w:val="24"/>
          <w:szCs w:val="24"/>
        </w:rPr>
        <w:t>j</w:t>
      </w:r>
      <w:r>
        <w:rPr>
          <w:rFonts w:ascii="Times New Roman" w:hAnsi="Times New Roman" w:cs="Times New Roman"/>
          <w:sz w:val="24"/>
          <w:szCs w:val="24"/>
        </w:rPr>
        <w:t xml:space="preserve">/A1), but these occur </w:t>
      </w:r>
      <w:r w:rsidRPr="00E12B4A">
        <w:rPr>
          <w:rFonts w:ascii="Times New Roman" w:hAnsi="Times New Roman" w:cs="Times New Roman"/>
          <w:i/>
          <w:sz w:val="24"/>
          <w:szCs w:val="24"/>
        </w:rPr>
        <w:t>within</w:t>
      </w:r>
      <w:r>
        <w:rPr>
          <w:rFonts w:ascii="Times New Roman" w:hAnsi="Times New Roman" w:cs="Times New Roman"/>
          <w:sz w:val="24"/>
          <w:szCs w:val="24"/>
        </w:rPr>
        <w:t xml:space="preserve"> a structure of beliefs about the situation of choice…  The very setup of theories of personal probability and utility, or the background commentary they require, involves the existence or attributions of beliefs to the person whose choices are taken to indicate preference or probabilistic judgments.  Without those beliefs about the situation he was in, his choices would not indicate these particular preferences or probabilistic judgments.  The theoretical definition of these latter notions presupposes attributing certain beliefs to the person. (Nozick (1993), p.95)</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Any decision matrix which is taken as realistically representing or approximating how an agent is or should be reasoning through a practical decision problem cannot take too many epistemically possible but highly unlikely states of the world into account.  An agent who thinks through the potential effects of a choice of action given too many remote possible happenings in the world, or takes into account too many remote possible outcomes for a given action and state of the world will get bogged down in pointless, costly calculation.  A choice of action might be indefinitely postponed as a seemingly endless array of possible states and outcomes enter into consideration.  At some point, the terms or partitions of a decision matrix have to be accepted.  The agent has to be seen as having beliefs about what choice situation she is in.  To identify such beliefs with credences (short of 1) is to invite the pursuit of ever more finely divided decision matrices.  To identify such beliefs with maximal degree of confidence is equally problematic.  You are not certain that the possibilities you are not taking into account are false, nor should you be.  The beliefs that constitute the acceptance of the terms of the decision matrices are not reducible to credences.  </w:t>
      </w:r>
    </w:p>
    <w:p w:rsidR="007773CF" w:rsidRDefault="007773CF" w:rsidP="007773CF">
      <w:pPr>
        <w:spacing w:after="0" w:line="480" w:lineRule="auto"/>
        <w:rPr>
          <w:rFonts w:ascii="Times New Roman" w:hAnsi="Times New Roman" w:cs="Times New Roman"/>
          <w:sz w:val="24"/>
          <w:szCs w:val="24"/>
        </w:rPr>
      </w:pPr>
    </w:p>
    <w:p w:rsidR="007773CF" w:rsidRPr="00946A2B" w:rsidRDefault="007773CF" w:rsidP="007773CF">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Psychological attitudes which are most plausibly taken as attitudes towards </w:t>
      </w:r>
      <w:r w:rsidRPr="00946A2B">
        <w:rPr>
          <w:rFonts w:ascii="Times New Roman" w:hAnsi="Times New Roman" w:cs="Times New Roman"/>
          <w:i/>
          <w:sz w:val="24"/>
          <w:szCs w:val="24"/>
        </w:rPr>
        <w:t>p</w:t>
      </w:r>
      <w:r>
        <w:rPr>
          <w:rFonts w:ascii="Times New Roman" w:hAnsi="Times New Roman" w:cs="Times New Roman"/>
          <w:sz w:val="24"/>
          <w:szCs w:val="24"/>
        </w:rPr>
        <w:t xml:space="preserve"> itself, rather than </w:t>
      </w:r>
      <w:r w:rsidRPr="00805D8B">
        <w:rPr>
          <w:rFonts w:ascii="Times New Roman" w:hAnsi="Times New Roman" w:cs="Times New Roman"/>
          <w:i/>
          <w:sz w:val="24"/>
          <w:szCs w:val="24"/>
        </w:rPr>
        <w:t>p is likely</w:t>
      </w:r>
      <w:r>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Some of the emotional states that can accompany/are caused by coming to believe that </w:t>
      </w:r>
      <w:r>
        <w:rPr>
          <w:rFonts w:ascii="Times New Roman" w:hAnsi="Times New Roman" w:cs="Times New Roman"/>
          <w:i/>
          <w:sz w:val="24"/>
          <w:szCs w:val="24"/>
        </w:rPr>
        <w:t xml:space="preserve">p </w:t>
      </w:r>
      <w:r>
        <w:rPr>
          <w:rFonts w:ascii="Times New Roman" w:hAnsi="Times New Roman" w:cs="Times New Roman"/>
          <w:sz w:val="24"/>
          <w:szCs w:val="24"/>
        </w:rPr>
        <w:t xml:space="preserve">(crossing the Rubicon to now outright believing that </w:t>
      </w:r>
      <w:r>
        <w:rPr>
          <w:rFonts w:ascii="Times New Roman" w:hAnsi="Times New Roman" w:cs="Times New Roman"/>
          <w:i/>
          <w:sz w:val="24"/>
          <w:szCs w:val="24"/>
        </w:rPr>
        <w:t>p)</w:t>
      </w:r>
      <w:r>
        <w:rPr>
          <w:rFonts w:ascii="Times New Roman" w:hAnsi="Times New Roman" w:cs="Times New Roman"/>
          <w:sz w:val="24"/>
          <w:szCs w:val="24"/>
        </w:rPr>
        <w:t xml:space="preserve"> are in certain circumstances more plausibly regarded psychologically as attitudes towards </w:t>
      </w:r>
      <w:r w:rsidRPr="003D014D">
        <w:rPr>
          <w:rFonts w:ascii="Times New Roman" w:hAnsi="Times New Roman" w:cs="Times New Roman"/>
          <w:i/>
          <w:sz w:val="24"/>
          <w:szCs w:val="24"/>
        </w:rPr>
        <w:t>p</w:t>
      </w:r>
      <w:r>
        <w:rPr>
          <w:rFonts w:ascii="Times New Roman" w:hAnsi="Times New Roman" w:cs="Times New Roman"/>
          <w:sz w:val="24"/>
          <w:szCs w:val="24"/>
        </w:rPr>
        <w:t xml:space="preserve"> itself, rather than </w:t>
      </w:r>
      <w:r>
        <w:rPr>
          <w:rFonts w:ascii="Times New Roman" w:hAnsi="Times New Roman" w:cs="Times New Roman"/>
          <w:i/>
          <w:sz w:val="24"/>
          <w:szCs w:val="24"/>
        </w:rPr>
        <w:t>p is likely</w:t>
      </w:r>
    </w:p>
    <w:p w:rsidR="007773CF" w:rsidRPr="008D3783"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(especially when preceded by belief that –</w:t>
      </w:r>
      <w:r w:rsidRPr="008D3783">
        <w:rPr>
          <w:rFonts w:ascii="Times New Roman" w:hAnsi="Times New Roman" w:cs="Times New Roman"/>
          <w:i/>
          <w:sz w:val="24"/>
          <w:szCs w:val="24"/>
        </w:rPr>
        <w:t>p</w:t>
      </w:r>
      <w:r>
        <w:rPr>
          <w:rFonts w:ascii="Times New Roman" w:hAnsi="Times New Roman" w:cs="Times New Roman"/>
          <w:sz w:val="24"/>
          <w:szCs w:val="24"/>
        </w:rPr>
        <w:t xml:space="preserve">): </w:t>
      </w:r>
      <w:r w:rsidRPr="003D014D">
        <w:rPr>
          <w:rFonts w:ascii="Times New Roman" w:hAnsi="Times New Roman" w:cs="Times New Roman"/>
          <w:sz w:val="24"/>
          <w:szCs w:val="24"/>
        </w:rPr>
        <w:t>surprised</w:t>
      </w:r>
      <w:r>
        <w:rPr>
          <w:rFonts w:ascii="Times New Roman" w:hAnsi="Times New Roman" w:cs="Times New Roman"/>
          <w:sz w:val="24"/>
          <w:szCs w:val="24"/>
        </w:rPr>
        <w:t xml:space="preserve"> that</w:t>
      </w:r>
      <w:r>
        <w:rPr>
          <w:rFonts w:ascii="Times New Roman" w:hAnsi="Times New Roman" w:cs="Times New Roman"/>
          <w:i/>
          <w:sz w:val="24"/>
          <w:szCs w:val="24"/>
        </w:rPr>
        <w:t xml:space="preserve">, </w:t>
      </w:r>
      <w:r>
        <w:rPr>
          <w:rFonts w:ascii="Times New Roman" w:hAnsi="Times New Roman" w:cs="Times New Roman"/>
          <w:sz w:val="24"/>
          <w:szCs w:val="24"/>
        </w:rPr>
        <w:t xml:space="preserve">dismayed that, disappointed that,  relieved that, dejected that, overjoyed that, ecstatic that, outraged that, indignant that, frustrated that, shocked that </w:t>
      </w:r>
      <w:r>
        <w:rPr>
          <w:rFonts w:ascii="Times New Roman" w:hAnsi="Times New Roman" w:cs="Times New Roman"/>
          <w:i/>
          <w:sz w:val="24"/>
          <w:szCs w:val="24"/>
        </w:rPr>
        <w:t>p</w:t>
      </w:r>
      <w:r>
        <w:rPr>
          <w:rFonts w:ascii="Times New Roman" w:hAnsi="Times New Roman" w:cs="Times New Roman"/>
          <w:sz w:val="24"/>
          <w:szCs w:val="24"/>
        </w:rPr>
        <w:t xml:space="preserve">…  The Munchkins in </w:t>
      </w:r>
      <w:r>
        <w:rPr>
          <w:rFonts w:ascii="Times New Roman" w:hAnsi="Times New Roman" w:cs="Times New Roman"/>
          <w:i/>
          <w:sz w:val="24"/>
          <w:szCs w:val="24"/>
        </w:rPr>
        <w:t>T</w:t>
      </w:r>
      <w:r w:rsidRPr="002A1743">
        <w:rPr>
          <w:rFonts w:ascii="Times New Roman" w:hAnsi="Times New Roman" w:cs="Times New Roman"/>
          <w:i/>
          <w:sz w:val="24"/>
          <w:szCs w:val="24"/>
        </w:rPr>
        <w:t>he Wizard of Oz</w:t>
      </w:r>
      <w:r>
        <w:rPr>
          <w:rFonts w:ascii="Times New Roman" w:hAnsi="Times New Roman" w:cs="Times New Roman"/>
          <w:sz w:val="24"/>
          <w:szCs w:val="24"/>
        </w:rPr>
        <w:t xml:space="preserve">, for example, are overjoyed that the </w:t>
      </w:r>
      <w:r>
        <w:rPr>
          <w:rFonts w:ascii="Times New Roman" w:hAnsi="Times New Roman" w:cs="Times New Roman"/>
          <w:sz w:val="24"/>
          <w:szCs w:val="24"/>
        </w:rPr>
        <w:lastRenderedPageBreak/>
        <w:t>wicked witch is dead, not that it is likely that the wicked witch is dead.  My daughter was thrilled that she was accepted at Hamilton College, not that it is likely that she was accepted at Hamilton College.  My husband Todd was disappointed that the Browns lost the football game, not that it is likely that the Browns lost the football game.  These states of mind are simply best explained by appeal to B</w:t>
      </w:r>
      <w:r w:rsidRPr="00BD5102">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i/>
          <w:sz w:val="24"/>
          <w:szCs w:val="24"/>
        </w:rPr>
        <w:t xml:space="preserve">not </w:t>
      </w:r>
      <w:r>
        <w:rPr>
          <w:rFonts w:ascii="Times New Roman" w:hAnsi="Times New Roman" w:cs="Times New Roman"/>
          <w:sz w:val="24"/>
          <w:szCs w:val="24"/>
        </w:rPr>
        <w:t>B(</w:t>
      </w:r>
      <w:r w:rsidRPr="00BD5102">
        <w:rPr>
          <w:rFonts w:ascii="Times New Roman" w:hAnsi="Times New Roman" w:cs="Times New Roman"/>
          <w:i/>
          <w:sz w:val="24"/>
          <w:szCs w:val="24"/>
        </w:rPr>
        <w:t>p is likely</w:t>
      </w:r>
      <w:r>
        <w:rPr>
          <w:rFonts w:ascii="Times New Roman" w:hAnsi="Times New Roman" w:cs="Times New Roman"/>
          <w:sz w:val="24"/>
          <w:szCs w:val="24"/>
        </w:rPr>
        <w:t>).  If outright belief were just a matter of a high enough credence (often short of 1), the difference in explanatory value between B</w:t>
      </w:r>
      <w:r w:rsidRPr="00BD5102">
        <w:rPr>
          <w:rFonts w:ascii="Times New Roman" w:hAnsi="Times New Roman" w:cs="Times New Roman"/>
          <w:i/>
          <w:sz w:val="24"/>
          <w:szCs w:val="24"/>
        </w:rPr>
        <w:t>p</w:t>
      </w:r>
      <w:r>
        <w:rPr>
          <w:rFonts w:ascii="Times New Roman" w:hAnsi="Times New Roman" w:cs="Times New Roman"/>
          <w:sz w:val="24"/>
          <w:szCs w:val="24"/>
        </w:rPr>
        <w:t xml:space="preserve"> and B(</w:t>
      </w:r>
      <w:r w:rsidRPr="00BD5102">
        <w:rPr>
          <w:rFonts w:ascii="Times New Roman" w:hAnsi="Times New Roman" w:cs="Times New Roman"/>
          <w:i/>
          <w:sz w:val="24"/>
          <w:szCs w:val="24"/>
        </w:rPr>
        <w:t>p is likely</w:t>
      </w:r>
      <w:r>
        <w:rPr>
          <w:rFonts w:ascii="Times New Roman" w:hAnsi="Times New Roman" w:cs="Times New Roman"/>
          <w:sz w:val="24"/>
          <w:szCs w:val="24"/>
        </w:rPr>
        <w:t xml:space="preserve">) in these cases would be puzzling.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has come to have these feelings in these sorts of cases because one has now come to outright believe that </w:t>
      </w:r>
      <w:r w:rsidRPr="003A4744">
        <w:rPr>
          <w:rFonts w:ascii="Times New Roman" w:hAnsi="Times New Roman" w:cs="Times New Roman"/>
          <w:i/>
          <w:sz w:val="24"/>
          <w:szCs w:val="24"/>
        </w:rPr>
        <w:t>p</w:t>
      </w:r>
      <w:r>
        <w:rPr>
          <w:rFonts w:ascii="Times New Roman" w:hAnsi="Times New Roman" w:cs="Times New Roman"/>
          <w:sz w:val="24"/>
          <w:szCs w:val="24"/>
        </w:rPr>
        <w:t xml:space="preserve">.  It would be absurd to suggest that since outright believing </w:t>
      </w:r>
      <w:r w:rsidRPr="00754CA3">
        <w:rPr>
          <w:rFonts w:ascii="Times New Roman" w:hAnsi="Times New Roman" w:cs="Times New Roman"/>
          <w:i/>
          <w:sz w:val="24"/>
          <w:szCs w:val="24"/>
        </w:rPr>
        <w:t>p</w:t>
      </w:r>
      <w:r>
        <w:rPr>
          <w:rFonts w:ascii="Times New Roman" w:hAnsi="Times New Roman" w:cs="Times New Roman"/>
          <w:sz w:val="24"/>
          <w:szCs w:val="24"/>
        </w:rPr>
        <w:t xml:space="preserve"> really amounts to a high degree of credence that </w:t>
      </w:r>
      <w:r w:rsidRPr="00754CA3">
        <w:rPr>
          <w:rFonts w:ascii="Times New Roman" w:hAnsi="Times New Roman" w:cs="Times New Roman"/>
          <w:i/>
          <w:sz w:val="24"/>
          <w:szCs w:val="24"/>
        </w:rPr>
        <w:t>p</w:t>
      </w:r>
      <w:r>
        <w:rPr>
          <w:rFonts w:ascii="Times New Roman" w:hAnsi="Times New Roman" w:cs="Times New Roman"/>
          <w:sz w:val="24"/>
          <w:szCs w:val="24"/>
        </w:rPr>
        <w:t xml:space="preserve"> (accompanied by a small degree of credence that –</w:t>
      </w:r>
      <w:r w:rsidRPr="00754CA3">
        <w:rPr>
          <w:rFonts w:ascii="Times New Roman" w:hAnsi="Times New Roman" w:cs="Times New Roman"/>
          <w:i/>
          <w:sz w:val="24"/>
          <w:szCs w:val="24"/>
        </w:rPr>
        <w:t>p</w:t>
      </w:r>
      <w:r>
        <w:rPr>
          <w:rFonts w:ascii="Times New Roman" w:hAnsi="Times New Roman" w:cs="Times New Roman"/>
          <w:sz w:val="24"/>
          <w:szCs w:val="24"/>
        </w:rPr>
        <w:t xml:space="preserve">), strictly speaking one is relieved, surprised etc. to a large degree that </w:t>
      </w:r>
      <w:r>
        <w:rPr>
          <w:rFonts w:ascii="Times New Roman" w:hAnsi="Times New Roman" w:cs="Times New Roman"/>
          <w:i/>
          <w:sz w:val="24"/>
          <w:szCs w:val="24"/>
        </w:rPr>
        <w:t xml:space="preserve">p, </w:t>
      </w:r>
      <w:r>
        <w:rPr>
          <w:rFonts w:ascii="Times New Roman" w:hAnsi="Times New Roman" w:cs="Times New Roman"/>
          <w:sz w:val="24"/>
          <w:szCs w:val="24"/>
        </w:rPr>
        <w:t>and devastated, not surprised etc. to a small degree that –</w:t>
      </w:r>
      <w:r>
        <w:rPr>
          <w:rFonts w:ascii="Times New Roman" w:hAnsi="Times New Roman" w:cs="Times New Roman"/>
          <w:i/>
          <w:sz w:val="24"/>
          <w:szCs w:val="24"/>
        </w:rPr>
        <w:t xml:space="preserve">p.  </w:t>
      </w:r>
      <w:r>
        <w:rPr>
          <w:rFonts w:ascii="Times New Roman" w:hAnsi="Times New Roman" w:cs="Times New Roman"/>
          <w:sz w:val="24"/>
          <w:szCs w:val="24"/>
        </w:rPr>
        <w:t xml:space="preserve">Sometimes one can be ecstatic or profoundly relieved that </w:t>
      </w:r>
      <w:r>
        <w:rPr>
          <w:rFonts w:ascii="Times New Roman" w:hAnsi="Times New Roman" w:cs="Times New Roman"/>
          <w:i/>
          <w:sz w:val="24"/>
          <w:szCs w:val="24"/>
        </w:rPr>
        <w:t>p is likely</w:t>
      </w:r>
      <w:r>
        <w:rPr>
          <w:rFonts w:ascii="Times New Roman" w:hAnsi="Times New Roman" w:cs="Times New Roman"/>
          <w:sz w:val="24"/>
          <w:szCs w:val="24"/>
        </w:rPr>
        <w:t xml:space="preserve"> (e.g. when finding out after a scan that it is likely that the cancer has not yet spread to other organs), but such circumstances seem to be the exception rather than the norm.  If we take the propensity to have these feelings as among the dispositions relevant to or typical of categorical belief, that is another reason to resist the idea that categorical belief is simply high enough credence.  </w:t>
      </w:r>
    </w:p>
    <w:p w:rsidR="007773CF" w:rsidRPr="008D3783" w:rsidRDefault="007773CF" w:rsidP="007773CF">
      <w:pPr>
        <w:spacing w:after="0" w:line="480" w:lineRule="auto"/>
        <w:rPr>
          <w:rFonts w:ascii="Times New Roman" w:hAnsi="Times New Roman" w:cs="Times New Roman"/>
          <w:sz w:val="24"/>
          <w:szCs w:val="24"/>
        </w:rPr>
      </w:pPr>
    </w:p>
    <w:p w:rsidR="007773CF" w:rsidRPr="00677351" w:rsidRDefault="007773CF" w:rsidP="007773CF">
      <w:pPr>
        <w:pStyle w:val="ListParagraph"/>
        <w:numPr>
          <w:ilvl w:val="0"/>
          <w:numId w:val="7"/>
        </w:numPr>
        <w:spacing w:after="0" w:line="480" w:lineRule="auto"/>
        <w:rPr>
          <w:rFonts w:ascii="Times New Roman" w:hAnsi="Times New Roman" w:cs="Times New Roman"/>
          <w:b/>
          <w:sz w:val="24"/>
          <w:szCs w:val="24"/>
        </w:rPr>
      </w:pPr>
      <w:r w:rsidRPr="00677351">
        <w:rPr>
          <w:rFonts w:ascii="Times New Roman" w:hAnsi="Times New Roman" w:cs="Times New Roman"/>
          <w:b/>
          <w:sz w:val="24"/>
          <w:szCs w:val="24"/>
        </w:rPr>
        <w:t xml:space="preserve"> Distinctive Epistemic Norms for the Categorical Attitudes</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There is a further, significant reason why the Reductive Threshold View fails.  Norms involving B</w:t>
      </w:r>
      <w:r>
        <w:rPr>
          <w:rFonts w:ascii="Times New Roman" w:hAnsi="Times New Roman" w:cs="Times New Roman"/>
          <w:i/>
          <w:sz w:val="24"/>
          <w:szCs w:val="24"/>
        </w:rPr>
        <w:t xml:space="preserve">p, </w:t>
      </w:r>
      <w:r>
        <w:rPr>
          <w:rFonts w:ascii="Times New Roman" w:hAnsi="Times New Roman" w:cs="Times New Roman"/>
          <w:sz w:val="24"/>
          <w:szCs w:val="24"/>
        </w:rPr>
        <w:t>S</w:t>
      </w:r>
      <w:r>
        <w:rPr>
          <w:rFonts w:ascii="Times New Roman" w:hAnsi="Times New Roman" w:cs="Times New Roman"/>
          <w:i/>
          <w:sz w:val="24"/>
          <w:szCs w:val="24"/>
        </w:rPr>
        <w:t xml:space="preserve">p, </w:t>
      </w:r>
      <w:r>
        <w:rPr>
          <w:rFonts w:ascii="Times New Roman" w:hAnsi="Times New Roman" w:cs="Times New Roman"/>
          <w:sz w:val="24"/>
          <w:szCs w:val="24"/>
        </w:rPr>
        <w:t>and D</w:t>
      </w:r>
      <w:r>
        <w:rPr>
          <w:rFonts w:ascii="Times New Roman" w:hAnsi="Times New Roman" w:cs="Times New Roman"/>
          <w:i/>
          <w:sz w:val="24"/>
          <w:szCs w:val="24"/>
        </w:rPr>
        <w:t>p</w:t>
      </w:r>
      <w:r>
        <w:rPr>
          <w:rFonts w:ascii="Times New Roman" w:hAnsi="Times New Roman" w:cs="Times New Roman"/>
          <w:sz w:val="24"/>
          <w:szCs w:val="24"/>
        </w:rPr>
        <w:t xml:space="preserve"> (the doxastic attitudes of belief, suspension, and disbelief with respect to </w:t>
      </w:r>
      <w:r>
        <w:rPr>
          <w:rFonts w:ascii="Times New Roman" w:hAnsi="Times New Roman" w:cs="Times New Roman"/>
          <w:i/>
          <w:sz w:val="24"/>
          <w:szCs w:val="24"/>
        </w:rPr>
        <w:t>p</w:t>
      </w:r>
      <w:r>
        <w:rPr>
          <w:rFonts w:ascii="Times New Roman" w:hAnsi="Times New Roman" w:cs="Times New Roman"/>
          <w:sz w:val="24"/>
          <w:szCs w:val="24"/>
        </w:rPr>
        <w:t xml:space="preserve">) are </w:t>
      </w:r>
      <w:r>
        <w:rPr>
          <w:rFonts w:ascii="Times New Roman" w:hAnsi="Times New Roman" w:cs="Times New Roman"/>
          <w:sz w:val="24"/>
          <w:szCs w:val="24"/>
        </w:rPr>
        <w:lastRenderedPageBreak/>
        <w:t>not readily reducible to those involving degrees of confidence in the way that would be expected if the simple threshold view were correct.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I shall argue that, from the standpoint of epistemic rationality, we are sometimes required to B</w:t>
      </w:r>
      <w:r>
        <w:rPr>
          <w:rFonts w:ascii="Times New Roman" w:hAnsi="Times New Roman" w:cs="Times New Roman"/>
          <w:i/>
          <w:sz w:val="24"/>
          <w:szCs w:val="24"/>
        </w:rPr>
        <w:t>p</w:t>
      </w:r>
      <w:r>
        <w:rPr>
          <w:rFonts w:ascii="Times New Roman" w:hAnsi="Times New Roman" w:cs="Times New Roman"/>
          <w:sz w:val="24"/>
          <w:szCs w:val="24"/>
        </w:rPr>
        <w:t xml:space="preserve"> (vs. S</w:t>
      </w:r>
      <w:r>
        <w:rPr>
          <w:rFonts w:ascii="Times New Roman" w:hAnsi="Times New Roman" w:cs="Times New Roman"/>
          <w:i/>
          <w:sz w:val="24"/>
          <w:szCs w:val="24"/>
        </w:rPr>
        <w:t>p</w:t>
      </w:r>
      <w:r>
        <w:rPr>
          <w:rFonts w:ascii="Times New Roman" w:hAnsi="Times New Roman" w:cs="Times New Roman"/>
          <w:sz w:val="24"/>
          <w:szCs w:val="24"/>
        </w:rPr>
        <w:t xml:space="preserve"> or D</w:t>
      </w:r>
      <w:r>
        <w:rPr>
          <w:rFonts w:ascii="Times New Roman" w:hAnsi="Times New Roman" w:cs="Times New Roman"/>
          <w:i/>
          <w:sz w:val="24"/>
          <w:szCs w:val="24"/>
        </w:rPr>
        <w:t>p</w:t>
      </w:r>
      <w:r>
        <w:rPr>
          <w:rFonts w:ascii="Times New Roman" w:hAnsi="Times New Roman" w:cs="Times New Roman"/>
          <w:sz w:val="24"/>
          <w:szCs w:val="24"/>
        </w:rPr>
        <w:t>), permitted to B</w:t>
      </w:r>
      <w:r>
        <w:rPr>
          <w:rFonts w:ascii="Times New Roman" w:hAnsi="Times New Roman" w:cs="Times New Roman"/>
          <w:i/>
          <w:sz w:val="24"/>
          <w:szCs w:val="24"/>
        </w:rPr>
        <w:t>p</w:t>
      </w:r>
      <w:r>
        <w:rPr>
          <w:rFonts w:ascii="Times New Roman" w:hAnsi="Times New Roman" w:cs="Times New Roman"/>
          <w:sz w:val="24"/>
          <w:szCs w:val="24"/>
        </w:rPr>
        <w:t>, permitted to S</w:t>
      </w:r>
      <w:r>
        <w:rPr>
          <w:rFonts w:ascii="Times New Roman" w:hAnsi="Times New Roman" w:cs="Times New Roman"/>
          <w:i/>
          <w:sz w:val="24"/>
          <w:szCs w:val="24"/>
        </w:rPr>
        <w:t>p</w:t>
      </w:r>
      <w:r>
        <w:rPr>
          <w:rFonts w:ascii="Times New Roman" w:hAnsi="Times New Roman" w:cs="Times New Roman"/>
          <w:sz w:val="24"/>
          <w:szCs w:val="24"/>
        </w:rPr>
        <w:t xml:space="preserve">, and these requirements are not simply reducible to requirements governing degrees of confidence.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Here are a few potential requirements from the standpoint of epistemic rationality concerning a proposition under consideration.  The requirements and permissions at issue concern the tripartite attitude choice of belief, suspension of belief, and disbelief with respect to </w:t>
      </w:r>
      <w:r w:rsidRPr="00E50306">
        <w:rPr>
          <w:rFonts w:ascii="Times New Roman" w:hAnsi="Times New Roman" w:cs="Times New Roman"/>
          <w:i/>
          <w:sz w:val="24"/>
          <w:szCs w:val="24"/>
        </w:rPr>
        <w:t>p</w:t>
      </w:r>
      <w:r>
        <w:rPr>
          <w:rFonts w:ascii="Times New Roman" w:hAnsi="Times New Roman" w:cs="Times New Roman"/>
          <w:sz w:val="24"/>
          <w:szCs w:val="24"/>
        </w:rPr>
        <w:t xml:space="preserve">, not the choice to believe that </w:t>
      </w:r>
      <w:r w:rsidRPr="00E50306">
        <w:rPr>
          <w:rFonts w:ascii="Times New Roman" w:hAnsi="Times New Roman" w:cs="Times New Roman"/>
          <w:i/>
          <w:sz w:val="24"/>
          <w:szCs w:val="24"/>
        </w:rPr>
        <w:t>p</w:t>
      </w:r>
      <w:r>
        <w:rPr>
          <w:rFonts w:ascii="Times New Roman" w:hAnsi="Times New Roman" w:cs="Times New Roman"/>
          <w:sz w:val="24"/>
          <w:szCs w:val="24"/>
        </w:rPr>
        <w:t xml:space="preserve"> vs. available alternatives incompatible with p.</w:t>
      </w:r>
    </w:p>
    <w:p w:rsidR="007773CF" w:rsidRDefault="007773CF" w:rsidP="007773CF">
      <w:pPr>
        <w:spacing w:after="0" w:line="480" w:lineRule="auto"/>
        <w:rPr>
          <w:rFonts w:ascii="Times New Roman" w:hAnsi="Times New Roman" w:cs="Times New Roman"/>
          <w:sz w:val="24"/>
          <w:szCs w:val="24"/>
        </w:rPr>
      </w:pPr>
    </w:p>
    <w:p w:rsidR="007773CF" w:rsidRPr="002A1743" w:rsidRDefault="007773CF" w:rsidP="007773CF">
      <w:pPr>
        <w:pStyle w:val="ListParagraph"/>
        <w:numPr>
          <w:ilvl w:val="0"/>
          <w:numId w:val="12"/>
        </w:numPr>
        <w:spacing w:after="0"/>
        <w:rPr>
          <w:rFonts w:ascii="Times New Roman" w:hAnsi="Times New Roman" w:cs="Times New Roman"/>
          <w:sz w:val="24"/>
          <w:szCs w:val="24"/>
        </w:rPr>
      </w:pPr>
      <w:r w:rsidRPr="002A1743">
        <w:rPr>
          <w:rFonts w:ascii="Times New Roman" w:hAnsi="Times New Roman" w:cs="Times New Roman"/>
          <w:sz w:val="24"/>
          <w:szCs w:val="24"/>
        </w:rPr>
        <w:t>If you have considerably more reason to B</w:t>
      </w:r>
      <w:r w:rsidRPr="002A1743">
        <w:rPr>
          <w:rFonts w:ascii="Times New Roman" w:hAnsi="Times New Roman" w:cs="Times New Roman"/>
          <w:i/>
          <w:sz w:val="24"/>
          <w:szCs w:val="24"/>
        </w:rPr>
        <w:t xml:space="preserve">p </w:t>
      </w:r>
      <w:r w:rsidRPr="002A1743">
        <w:rPr>
          <w:rFonts w:ascii="Times New Roman" w:hAnsi="Times New Roman" w:cs="Times New Roman"/>
          <w:sz w:val="24"/>
          <w:szCs w:val="24"/>
        </w:rPr>
        <w:t>than to S</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or to D</w:t>
      </w:r>
      <w:r w:rsidRPr="002A1743">
        <w:rPr>
          <w:rFonts w:ascii="Times New Roman" w:hAnsi="Times New Roman" w:cs="Times New Roman"/>
          <w:i/>
          <w:sz w:val="24"/>
          <w:szCs w:val="24"/>
        </w:rPr>
        <w:t>p</w:t>
      </w:r>
      <w:r w:rsidRPr="002A1743">
        <w:rPr>
          <w:rFonts w:ascii="Times New Roman" w:hAnsi="Times New Roman" w:cs="Times New Roman"/>
          <w:sz w:val="24"/>
          <w:szCs w:val="24"/>
        </w:rPr>
        <w:t>, then Ought(B</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(you ought to believe that </w:t>
      </w:r>
      <w:r w:rsidRPr="002A1743">
        <w:rPr>
          <w:rFonts w:ascii="Times New Roman" w:hAnsi="Times New Roman" w:cs="Times New Roman"/>
          <w:i/>
          <w:sz w:val="24"/>
          <w:szCs w:val="24"/>
        </w:rPr>
        <w:t>p</w:t>
      </w:r>
      <w:r>
        <w:rPr>
          <w:rFonts w:ascii="Times New Roman" w:hAnsi="Times New Roman" w:cs="Times New Roman"/>
          <w:sz w:val="24"/>
          <w:szCs w:val="24"/>
        </w:rPr>
        <w:t>)</w:t>
      </w:r>
      <w:r w:rsidRPr="002A1743">
        <w:rPr>
          <w:rFonts w:ascii="Times New Roman" w:hAnsi="Times New Roman" w:cs="Times New Roman"/>
          <w:sz w:val="24"/>
          <w:szCs w:val="24"/>
        </w:rPr>
        <w:t xml:space="preserve"> and OughtNot(S</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(you ought not to suspend belief with respect to </w:t>
      </w:r>
      <w:r w:rsidRPr="002A1743">
        <w:rPr>
          <w:rFonts w:ascii="Times New Roman" w:hAnsi="Times New Roman" w:cs="Times New Roman"/>
          <w:i/>
          <w:sz w:val="24"/>
          <w:szCs w:val="24"/>
        </w:rPr>
        <w:t>p</w:t>
      </w:r>
      <w:r w:rsidRPr="002A1743">
        <w:rPr>
          <w:rFonts w:ascii="Times New Roman" w:hAnsi="Times New Roman" w:cs="Times New Roman"/>
          <w:sz w:val="24"/>
          <w:szCs w:val="24"/>
        </w:rPr>
        <w:t>).</w:t>
      </w:r>
    </w:p>
    <w:p w:rsidR="007773CF" w:rsidRDefault="007773CF" w:rsidP="007773CF">
      <w:pPr>
        <w:spacing w:after="0"/>
        <w:rPr>
          <w:rFonts w:ascii="Times New Roman" w:hAnsi="Times New Roman" w:cs="Times New Roman"/>
          <w:sz w:val="24"/>
          <w:szCs w:val="24"/>
        </w:rPr>
      </w:pPr>
    </w:p>
    <w:p w:rsidR="007773CF" w:rsidRPr="002A1743" w:rsidRDefault="007773CF" w:rsidP="007773CF">
      <w:pPr>
        <w:pStyle w:val="ListParagraph"/>
        <w:numPr>
          <w:ilvl w:val="0"/>
          <w:numId w:val="12"/>
        </w:numPr>
        <w:spacing w:after="0"/>
        <w:rPr>
          <w:rFonts w:ascii="Times New Roman" w:hAnsi="Times New Roman" w:cs="Times New Roman"/>
          <w:sz w:val="24"/>
          <w:szCs w:val="24"/>
        </w:rPr>
      </w:pPr>
      <w:r w:rsidRPr="002A1743">
        <w:rPr>
          <w:rFonts w:ascii="Times New Roman" w:hAnsi="Times New Roman" w:cs="Times New Roman"/>
          <w:sz w:val="24"/>
          <w:szCs w:val="24"/>
        </w:rPr>
        <w:t>If you have considerably more reason to S</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than to B</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or to D</w:t>
      </w:r>
      <w:r w:rsidRPr="002A1743">
        <w:rPr>
          <w:rFonts w:ascii="Times New Roman" w:hAnsi="Times New Roman" w:cs="Times New Roman"/>
          <w:i/>
          <w:sz w:val="24"/>
          <w:szCs w:val="24"/>
        </w:rPr>
        <w:t>p</w:t>
      </w:r>
      <w:r w:rsidRPr="002A1743">
        <w:rPr>
          <w:rFonts w:ascii="Times New Roman" w:hAnsi="Times New Roman" w:cs="Times New Roman"/>
          <w:sz w:val="24"/>
          <w:szCs w:val="24"/>
        </w:rPr>
        <w:t>, then Ought(S</w:t>
      </w:r>
      <w:r w:rsidRPr="002A1743">
        <w:rPr>
          <w:rFonts w:ascii="Times New Roman" w:hAnsi="Times New Roman" w:cs="Times New Roman"/>
          <w:i/>
          <w:sz w:val="24"/>
          <w:szCs w:val="24"/>
        </w:rPr>
        <w:t>p</w:t>
      </w:r>
      <w:r w:rsidRPr="002A1743">
        <w:rPr>
          <w:rFonts w:ascii="Times New Roman" w:hAnsi="Times New Roman" w:cs="Times New Roman"/>
          <w:sz w:val="24"/>
          <w:szCs w:val="24"/>
        </w:rPr>
        <w:t>) and Ough</w:t>
      </w:r>
      <w:r>
        <w:rPr>
          <w:rFonts w:ascii="Times New Roman" w:hAnsi="Times New Roman" w:cs="Times New Roman"/>
          <w:sz w:val="24"/>
          <w:szCs w:val="24"/>
        </w:rPr>
        <w:t>t</w:t>
      </w:r>
      <w:r w:rsidRPr="002A1743">
        <w:rPr>
          <w:rFonts w:ascii="Times New Roman" w:hAnsi="Times New Roman" w:cs="Times New Roman"/>
          <w:sz w:val="24"/>
          <w:szCs w:val="24"/>
        </w:rPr>
        <w:t>Not(B</w:t>
      </w:r>
      <w:r w:rsidRPr="002A1743">
        <w:rPr>
          <w:rFonts w:ascii="Times New Roman" w:hAnsi="Times New Roman" w:cs="Times New Roman"/>
          <w:i/>
          <w:sz w:val="24"/>
          <w:szCs w:val="24"/>
        </w:rPr>
        <w:t>p</w:t>
      </w:r>
      <w:r w:rsidRPr="002A1743">
        <w:rPr>
          <w:rFonts w:ascii="Times New Roman" w:hAnsi="Times New Roman" w:cs="Times New Roman"/>
          <w:sz w:val="24"/>
          <w:szCs w:val="24"/>
        </w:rPr>
        <w:t>).</w:t>
      </w:r>
    </w:p>
    <w:p w:rsidR="007773CF" w:rsidRDefault="007773CF" w:rsidP="007773CF">
      <w:pPr>
        <w:spacing w:after="0"/>
        <w:rPr>
          <w:rFonts w:ascii="Times New Roman" w:hAnsi="Times New Roman" w:cs="Times New Roman"/>
          <w:sz w:val="24"/>
          <w:szCs w:val="24"/>
        </w:rPr>
      </w:pPr>
    </w:p>
    <w:p w:rsidR="007773CF" w:rsidRPr="002A1743" w:rsidRDefault="007773CF" w:rsidP="007773CF">
      <w:pPr>
        <w:pStyle w:val="ListParagraph"/>
        <w:numPr>
          <w:ilvl w:val="0"/>
          <w:numId w:val="12"/>
        </w:numPr>
        <w:spacing w:after="0"/>
        <w:rPr>
          <w:rFonts w:ascii="Times New Roman" w:hAnsi="Times New Roman" w:cs="Times New Roman"/>
          <w:sz w:val="24"/>
          <w:szCs w:val="24"/>
        </w:rPr>
      </w:pPr>
      <w:r w:rsidRPr="002A1743">
        <w:rPr>
          <w:rFonts w:ascii="Times New Roman" w:hAnsi="Times New Roman" w:cs="Times New Roman"/>
          <w:sz w:val="24"/>
          <w:szCs w:val="24"/>
        </w:rPr>
        <w:t>If you have at least as much reason to B</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as to S</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or to D</w:t>
      </w:r>
      <w:r w:rsidRPr="002A1743">
        <w:rPr>
          <w:rFonts w:ascii="Times New Roman" w:hAnsi="Times New Roman" w:cs="Times New Roman"/>
          <w:i/>
          <w:sz w:val="24"/>
          <w:szCs w:val="24"/>
        </w:rPr>
        <w:t>p</w:t>
      </w:r>
      <w:r w:rsidRPr="002A1743">
        <w:rPr>
          <w:rFonts w:ascii="Times New Roman" w:hAnsi="Times New Roman" w:cs="Times New Roman"/>
          <w:sz w:val="24"/>
          <w:szCs w:val="24"/>
        </w:rPr>
        <w:t>, then Perm(B</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(it’s permissible for you to believe that </w:t>
      </w:r>
      <w:r w:rsidRPr="002A1743">
        <w:rPr>
          <w:rFonts w:ascii="Times New Roman" w:hAnsi="Times New Roman" w:cs="Times New Roman"/>
          <w:i/>
          <w:sz w:val="24"/>
          <w:szCs w:val="24"/>
        </w:rPr>
        <w:t>p</w:t>
      </w:r>
      <w:r w:rsidRPr="002A1743">
        <w:rPr>
          <w:rFonts w:ascii="Times New Roman" w:hAnsi="Times New Roman" w:cs="Times New Roman"/>
          <w:sz w:val="24"/>
          <w:szCs w:val="24"/>
        </w:rPr>
        <w:t>); if you have at least as much reason to S</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as to B</w:t>
      </w:r>
      <w:r w:rsidRPr="002A1743">
        <w:rPr>
          <w:rFonts w:ascii="Times New Roman" w:hAnsi="Times New Roman" w:cs="Times New Roman"/>
          <w:i/>
          <w:sz w:val="24"/>
          <w:szCs w:val="24"/>
        </w:rPr>
        <w:t>p</w:t>
      </w:r>
      <w:r w:rsidRPr="002A1743">
        <w:rPr>
          <w:rFonts w:ascii="Times New Roman" w:hAnsi="Times New Roman" w:cs="Times New Roman"/>
          <w:sz w:val="24"/>
          <w:szCs w:val="24"/>
        </w:rPr>
        <w:t xml:space="preserve"> or to D</w:t>
      </w:r>
      <w:r w:rsidRPr="002A1743">
        <w:rPr>
          <w:rFonts w:ascii="Times New Roman" w:hAnsi="Times New Roman" w:cs="Times New Roman"/>
          <w:i/>
          <w:sz w:val="24"/>
          <w:szCs w:val="24"/>
        </w:rPr>
        <w:t>p</w:t>
      </w:r>
      <w:r w:rsidRPr="002A1743">
        <w:rPr>
          <w:rFonts w:ascii="Times New Roman" w:hAnsi="Times New Roman" w:cs="Times New Roman"/>
          <w:sz w:val="24"/>
          <w:szCs w:val="24"/>
        </w:rPr>
        <w:t>, then Perm(S</w:t>
      </w:r>
      <w:r w:rsidRPr="002A1743">
        <w:rPr>
          <w:rFonts w:ascii="Times New Roman" w:hAnsi="Times New Roman" w:cs="Times New Roman"/>
          <w:i/>
          <w:sz w:val="24"/>
          <w:szCs w:val="24"/>
        </w:rPr>
        <w:t>p</w:t>
      </w:r>
      <w:r w:rsidRPr="002A1743">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Constraint (c) does not entail that belief is permitted when you have at least as much or slightly more evidence for </w:t>
      </w:r>
      <w:r w:rsidRPr="00E50306">
        <w:rPr>
          <w:rFonts w:ascii="Times New Roman" w:hAnsi="Times New Roman" w:cs="Times New Roman"/>
          <w:i/>
          <w:sz w:val="24"/>
          <w:szCs w:val="24"/>
        </w:rPr>
        <w:t>p</w:t>
      </w:r>
      <w:r>
        <w:rPr>
          <w:rFonts w:ascii="Times New Roman" w:hAnsi="Times New Roman" w:cs="Times New Roman"/>
          <w:sz w:val="24"/>
          <w:szCs w:val="24"/>
        </w:rPr>
        <w:t xml:space="preserve"> than counterevidence against </w:t>
      </w:r>
      <w:r w:rsidRPr="00E50306">
        <w:rPr>
          <w:rFonts w:ascii="Times New Roman" w:hAnsi="Times New Roman" w:cs="Times New Roman"/>
          <w:i/>
          <w:sz w:val="24"/>
          <w:szCs w:val="24"/>
        </w:rPr>
        <w:t>p</w:t>
      </w:r>
      <w:r>
        <w:rPr>
          <w:rFonts w:ascii="Times New Roman" w:hAnsi="Times New Roman" w:cs="Times New Roman"/>
          <w:sz w:val="24"/>
          <w:szCs w:val="24"/>
        </w:rPr>
        <w:t xml:space="preserve">.  When you have no evidence either way, or the evidence for and against </w:t>
      </w:r>
      <w:r w:rsidRPr="00E50306">
        <w:rPr>
          <w:rFonts w:ascii="Times New Roman" w:hAnsi="Times New Roman" w:cs="Times New Roman"/>
          <w:i/>
          <w:sz w:val="24"/>
          <w:szCs w:val="24"/>
        </w:rPr>
        <w:t>p</w:t>
      </w:r>
      <w:r>
        <w:rPr>
          <w:rFonts w:ascii="Times New Roman" w:hAnsi="Times New Roman" w:cs="Times New Roman"/>
          <w:sz w:val="24"/>
          <w:szCs w:val="24"/>
        </w:rPr>
        <w:t xml:space="preserve"> is equally or very nearly balanced, that can itself be an overriding reason to favor S</w:t>
      </w:r>
      <w:r w:rsidRPr="00E50306">
        <w:rPr>
          <w:rFonts w:ascii="Times New Roman" w:hAnsi="Times New Roman" w:cs="Times New Roman"/>
          <w:i/>
          <w:sz w:val="24"/>
          <w:szCs w:val="24"/>
        </w:rPr>
        <w:t>p</w:t>
      </w:r>
      <w:r>
        <w:rPr>
          <w:rFonts w:ascii="Times New Roman" w:hAnsi="Times New Roman" w:cs="Times New Roman"/>
          <w:sz w:val="24"/>
          <w:szCs w:val="24"/>
        </w:rPr>
        <w:t>.  Under what conditions could both B</w:t>
      </w:r>
      <w:r w:rsidRPr="00E50306">
        <w:rPr>
          <w:rFonts w:ascii="Times New Roman" w:hAnsi="Times New Roman" w:cs="Times New Roman"/>
          <w:i/>
          <w:sz w:val="24"/>
          <w:szCs w:val="24"/>
        </w:rPr>
        <w:t>p</w:t>
      </w:r>
      <w:r>
        <w:rPr>
          <w:rFonts w:ascii="Times New Roman" w:hAnsi="Times New Roman" w:cs="Times New Roman"/>
          <w:sz w:val="24"/>
          <w:szCs w:val="24"/>
        </w:rPr>
        <w:t xml:space="preserve"> and S</w:t>
      </w:r>
      <w:r w:rsidRPr="00E50306">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be permitted but not required options?  Perhaps some situation where B</w:t>
      </w:r>
      <w:r w:rsidRPr="00E50306">
        <w:rPr>
          <w:rFonts w:ascii="Times New Roman" w:hAnsi="Times New Roman" w:cs="Times New Roman"/>
          <w:i/>
          <w:sz w:val="24"/>
          <w:szCs w:val="24"/>
        </w:rPr>
        <w:t>p</w:t>
      </w:r>
      <w:r>
        <w:rPr>
          <w:rFonts w:ascii="Times New Roman" w:hAnsi="Times New Roman" w:cs="Times New Roman"/>
          <w:sz w:val="24"/>
          <w:szCs w:val="24"/>
        </w:rPr>
        <w:t xml:space="preserve"> is allowed, but so is B(</w:t>
      </w:r>
      <w:r w:rsidRPr="005D3198">
        <w:rPr>
          <w:rFonts w:ascii="Times New Roman" w:hAnsi="Times New Roman" w:cs="Times New Roman"/>
          <w:i/>
          <w:sz w:val="24"/>
          <w:szCs w:val="24"/>
        </w:rPr>
        <w:t>p is likely</w:t>
      </w:r>
      <w:r>
        <w:rPr>
          <w:rFonts w:ascii="Times New Roman" w:hAnsi="Times New Roman" w:cs="Times New Roman"/>
          <w:sz w:val="24"/>
          <w:szCs w:val="24"/>
        </w:rPr>
        <w:t>) combined with S</w:t>
      </w:r>
      <w:r w:rsidRPr="00E50306">
        <w:rPr>
          <w:rFonts w:ascii="Times New Roman" w:hAnsi="Times New Roman" w:cs="Times New Roman"/>
          <w:i/>
          <w:sz w:val="24"/>
          <w:szCs w:val="24"/>
        </w:rPr>
        <w:t>p</w:t>
      </w:r>
      <w:r>
        <w:rPr>
          <w:rFonts w:ascii="Times New Roman" w:hAnsi="Times New Roman" w:cs="Times New Roman"/>
          <w:sz w:val="24"/>
          <w:szCs w:val="24"/>
        </w:rPr>
        <w:t xml:space="preserve">.  </w:t>
      </w:r>
      <w:r w:rsidRPr="00DE7D7A">
        <w:rPr>
          <w:rFonts w:ascii="Times New Roman" w:hAnsi="Times New Roman" w:cs="Times New Roman"/>
          <w:i/>
          <w:sz w:val="24"/>
          <w:szCs w:val="24"/>
        </w:rPr>
        <w:t>My lottery ticket is a losing ticket</w:t>
      </w:r>
      <w:r>
        <w:rPr>
          <w:rFonts w:ascii="Times New Roman" w:hAnsi="Times New Roman" w:cs="Times New Roman"/>
          <w:sz w:val="24"/>
          <w:szCs w:val="24"/>
        </w:rPr>
        <w:t xml:space="preserve"> may sometimes fall into this category.  Another example that </w:t>
      </w:r>
      <w:r>
        <w:rPr>
          <w:rFonts w:ascii="Times New Roman" w:hAnsi="Times New Roman" w:cs="Times New Roman"/>
          <w:sz w:val="24"/>
          <w:szCs w:val="24"/>
        </w:rPr>
        <w:lastRenderedPageBreak/>
        <w:t>comes to mind is when my radiologist said to me “this looks like cancer” before biopsy results confirmed the diagnosis.  You are not permitted to B</w:t>
      </w:r>
      <w:r w:rsidRPr="00E50306">
        <w:rPr>
          <w:rFonts w:ascii="Times New Roman" w:hAnsi="Times New Roman" w:cs="Times New Roman"/>
          <w:i/>
          <w:sz w:val="24"/>
          <w:szCs w:val="24"/>
        </w:rPr>
        <w:t>p</w:t>
      </w:r>
      <w:r>
        <w:rPr>
          <w:rFonts w:ascii="Times New Roman" w:hAnsi="Times New Roman" w:cs="Times New Roman"/>
          <w:sz w:val="24"/>
          <w:szCs w:val="24"/>
        </w:rPr>
        <w:t xml:space="preserve"> when you have more evidence for some alternative which is incompatible with </w:t>
      </w:r>
      <w:r w:rsidRPr="00E50306">
        <w:rPr>
          <w:rFonts w:ascii="Times New Roman" w:hAnsi="Times New Roman" w:cs="Times New Roman"/>
          <w:i/>
          <w:sz w:val="24"/>
          <w:szCs w:val="24"/>
        </w:rPr>
        <w:t>p</w:t>
      </w:r>
      <w:r>
        <w:rPr>
          <w:rFonts w:ascii="Times New Roman" w:hAnsi="Times New Roman" w:cs="Times New Roman"/>
          <w:sz w:val="24"/>
          <w:szCs w:val="24"/>
        </w:rPr>
        <w:t xml:space="preserve"> than you do for </w:t>
      </w:r>
      <w:r w:rsidRPr="00E50306">
        <w:rPr>
          <w:rFonts w:ascii="Times New Roman" w:hAnsi="Times New Roman" w:cs="Times New Roman"/>
          <w:i/>
          <w:sz w:val="24"/>
          <w:szCs w:val="24"/>
        </w:rPr>
        <w:t>p</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Pr="00DE7D7A" w:rsidRDefault="007773CF" w:rsidP="007773CF">
      <w:pPr>
        <w:pStyle w:val="ListParagraph"/>
        <w:numPr>
          <w:ilvl w:val="0"/>
          <w:numId w:val="12"/>
        </w:numPr>
        <w:spacing w:after="0"/>
        <w:rPr>
          <w:rFonts w:ascii="Times New Roman" w:hAnsi="Times New Roman" w:cs="Times New Roman"/>
          <w:sz w:val="24"/>
          <w:szCs w:val="24"/>
        </w:rPr>
      </w:pPr>
      <w:r w:rsidRPr="00DE7D7A">
        <w:rPr>
          <w:rFonts w:ascii="Times New Roman" w:hAnsi="Times New Roman" w:cs="Times New Roman"/>
          <w:sz w:val="24"/>
          <w:szCs w:val="24"/>
        </w:rPr>
        <w:t>If K</w:t>
      </w:r>
      <w:r w:rsidRPr="00DE7D7A">
        <w:rPr>
          <w:rFonts w:ascii="Times New Roman" w:hAnsi="Times New Roman" w:cs="Times New Roman"/>
          <w:i/>
          <w:sz w:val="24"/>
          <w:szCs w:val="24"/>
        </w:rPr>
        <w:t>p</w:t>
      </w:r>
      <w:r w:rsidRPr="00DE7D7A">
        <w:rPr>
          <w:rFonts w:ascii="Times New Roman" w:hAnsi="Times New Roman" w:cs="Times New Roman"/>
          <w:sz w:val="24"/>
          <w:szCs w:val="24"/>
        </w:rPr>
        <w:t xml:space="preserve"> (you know that </w:t>
      </w:r>
      <w:r w:rsidRPr="00DE7D7A">
        <w:rPr>
          <w:rFonts w:ascii="Times New Roman" w:hAnsi="Times New Roman" w:cs="Times New Roman"/>
          <w:i/>
          <w:sz w:val="24"/>
          <w:szCs w:val="24"/>
        </w:rPr>
        <w:t>p</w:t>
      </w:r>
      <w:r w:rsidRPr="00DE7D7A">
        <w:rPr>
          <w:rFonts w:ascii="Times New Roman" w:hAnsi="Times New Roman" w:cs="Times New Roman"/>
          <w:sz w:val="24"/>
          <w:szCs w:val="24"/>
        </w:rPr>
        <w:t>), then Ought(B</w:t>
      </w:r>
      <w:r w:rsidRPr="00DE7D7A">
        <w:rPr>
          <w:rFonts w:ascii="Times New Roman" w:hAnsi="Times New Roman" w:cs="Times New Roman"/>
          <w:i/>
          <w:sz w:val="24"/>
          <w:szCs w:val="24"/>
        </w:rPr>
        <w:t>p</w:t>
      </w:r>
      <w:r>
        <w:rPr>
          <w:rFonts w:ascii="Times New Roman" w:hAnsi="Times New Roman" w:cs="Times New Roman"/>
          <w:sz w:val="24"/>
          <w:szCs w:val="24"/>
        </w:rPr>
        <w:t>)</w:t>
      </w:r>
      <w:r w:rsidRPr="00DE7D7A">
        <w:rPr>
          <w:rFonts w:ascii="Times New Roman" w:hAnsi="Times New Roman" w:cs="Times New Roman"/>
          <w:sz w:val="24"/>
          <w:szCs w:val="24"/>
        </w:rPr>
        <w:t xml:space="preserve"> and OughtNot(S</w:t>
      </w:r>
      <w:r w:rsidRPr="00DE7D7A">
        <w:rPr>
          <w:rFonts w:ascii="Times New Roman" w:hAnsi="Times New Roman" w:cs="Times New Roman"/>
          <w:i/>
          <w:sz w:val="24"/>
          <w:szCs w:val="24"/>
        </w:rPr>
        <w:t>p</w:t>
      </w:r>
      <w:r w:rsidRPr="00DE7D7A">
        <w:rPr>
          <w:rFonts w:ascii="Times New Roman" w:hAnsi="Times New Roman" w:cs="Times New Roman"/>
          <w:sz w:val="24"/>
          <w:szCs w:val="24"/>
        </w:rPr>
        <w:t>).</w:t>
      </w:r>
      <w:r>
        <w:rPr>
          <w:rStyle w:val="EndnoteReference"/>
          <w:rFonts w:ascii="Times New Roman" w:hAnsi="Times New Roman" w:cs="Times New Roman"/>
          <w:sz w:val="24"/>
          <w:szCs w:val="24"/>
        </w:rPr>
        <w:endnoteReference w:id="7"/>
      </w:r>
    </w:p>
    <w:p w:rsidR="007773CF" w:rsidRDefault="007773CF" w:rsidP="007773CF">
      <w:pPr>
        <w:spacing w:after="0"/>
        <w:rPr>
          <w:rFonts w:ascii="Times New Roman" w:hAnsi="Times New Roman" w:cs="Times New Roman"/>
          <w:sz w:val="24"/>
          <w:szCs w:val="24"/>
        </w:rPr>
      </w:pPr>
    </w:p>
    <w:p w:rsidR="007773CF" w:rsidRPr="00DE7D7A" w:rsidRDefault="007773CF" w:rsidP="007773CF">
      <w:pPr>
        <w:pStyle w:val="ListParagraph"/>
        <w:numPr>
          <w:ilvl w:val="0"/>
          <w:numId w:val="12"/>
        </w:numPr>
        <w:spacing w:after="0"/>
        <w:rPr>
          <w:rFonts w:ascii="Times New Roman" w:hAnsi="Times New Roman" w:cs="Times New Roman"/>
          <w:sz w:val="24"/>
          <w:szCs w:val="24"/>
        </w:rPr>
      </w:pPr>
      <w:r w:rsidRPr="00DE7D7A">
        <w:rPr>
          <w:rFonts w:ascii="Times New Roman" w:hAnsi="Times New Roman" w:cs="Times New Roman"/>
          <w:sz w:val="24"/>
          <w:szCs w:val="24"/>
        </w:rPr>
        <w:t>If J</w:t>
      </w:r>
      <w:r w:rsidRPr="00DE7D7A">
        <w:rPr>
          <w:rFonts w:ascii="Times New Roman" w:hAnsi="Times New Roman" w:cs="Times New Roman"/>
          <w:i/>
          <w:sz w:val="24"/>
          <w:szCs w:val="24"/>
        </w:rPr>
        <w:t>p</w:t>
      </w:r>
      <w:r w:rsidRPr="00DE7D7A">
        <w:rPr>
          <w:rFonts w:ascii="Times New Roman" w:hAnsi="Times New Roman" w:cs="Times New Roman"/>
          <w:sz w:val="24"/>
          <w:szCs w:val="24"/>
        </w:rPr>
        <w:t xml:space="preserve"> (you are justified in believing that </w:t>
      </w:r>
      <w:r w:rsidRPr="00DE7D7A">
        <w:rPr>
          <w:rFonts w:ascii="Times New Roman" w:hAnsi="Times New Roman" w:cs="Times New Roman"/>
          <w:i/>
          <w:sz w:val="24"/>
          <w:szCs w:val="24"/>
        </w:rPr>
        <w:t>p</w:t>
      </w:r>
      <w:r w:rsidRPr="00DE7D7A">
        <w:rPr>
          <w:rFonts w:ascii="Times New Roman" w:hAnsi="Times New Roman" w:cs="Times New Roman"/>
          <w:sz w:val="24"/>
          <w:szCs w:val="24"/>
        </w:rPr>
        <w:t>), then Perm(B</w:t>
      </w:r>
      <w:r w:rsidRPr="00DE7D7A">
        <w:rPr>
          <w:rFonts w:ascii="Times New Roman" w:hAnsi="Times New Roman" w:cs="Times New Roman"/>
          <w:i/>
          <w:sz w:val="24"/>
          <w:szCs w:val="24"/>
        </w:rPr>
        <w:t>p</w:t>
      </w:r>
      <w:r w:rsidRPr="00DE7D7A">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can also acknowledge an obligating vs. permitting notion of </w:t>
      </w:r>
      <w:r w:rsidRPr="00F91A2D">
        <w:rPr>
          <w:rFonts w:ascii="Times New Roman" w:hAnsi="Times New Roman" w:cs="Times New Roman"/>
          <w:i/>
          <w:sz w:val="24"/>
          <w:szCs w:val="24"/>
        </w:rPr>
        <w:t>being justified in believing</w:t>
      </w:r>
      <w:r>
        <w:rPr>
          <w:rFonts w:ascii="Times New Roman" w:hAnsi="Times New Roman" w:cs="Times New Roman"/>
          <w:sz w:val="24"/>
          <w:szCs w:val="24"/>
        </w:rPr>
        <w:t>, in which case</w:t>
      </w:r>
    </w:p>
    <w:p w:rsidR="007773CF" w:rsidRPr="00B44022" w:rsidRDefault="007773CF" w:rsidP="007773CF">
      <w:pPr>
        <w:pStyle w:val="ListParagraph"/>
        <w:numPr>
          <w:ilvl w:val="0"/>
          <w:numId w:val="12"/>
        </w:numPr>
        <w:spacing w:after="0" w:line="480" w:lineRule="auto"/>
        <w:rPr>
          <w:rFonts w:ascii="Times New Roman" w:hAnsi="Times New Roman" w:cs="Times New Roman"/>
          <w:sz w:val="24"/>
          <w:szCs w:val="24"/>
        </w:rPr>
      </w:pPr>
      <w:r w:rsidRPr="00B44022">
        <w:rPr>
          <w:rFonts w:ascii="Times New Roman" w:hAnsi="Times New Roman" w:cs="Times New Roman"/>
          <w:sz w:val="24"/>
          <w:szCs w:val="24"/>
        </w:rPr>
        <w:t>If J</w:t>
      </w:r>
      <w:r w:rsidRPr="00B44022">
        <w:rPr>
          <w:rFonts w:ascii="Times New Roman" w:hAnsi="Times New Roman" w:cs="Times New Roman"/>
          <w:sz w:val="24"/>
          <w:szCs w:val="24"/>
          <w:vertAlign w:val="subscript"/>
        </w:rPr>
        <w:t>o</w:t>
      </w:r>
      <w:r w:rsidRPr="00B44022">
        <w:rPr>
          <w:rFonts w:ascii="Times New Roman" w:hAnsi="Times New Roman" w:cs="Times New Roman"/>
          <w:i/>
          <w:sz w:val="24"/>
          <w:szCs w:val="24"/>
        </w:rPr>
        <w:t>p</w:t>
      </w:r>
      <w:r w:rsidRPr="00B44022">
        <w:rPr>
          <w:rFonts w:ascii="Times New Roman" w:hAnsi="Times New Roman" w:cs="Times New Roman"/>
          <w:sz w:val="24"/>
          <w:szCs w:val="24"/>
        </w:rPr>
        <w:t>, then Ought(B</w:t>
      </w:r>
      <w:r w:rsidRPr="00B44022">
        <w:rPr>
          <w:rFonts w:ascii="Times New Roman" w:hAnsi="Times New Roman" w:cs="Times New Roman"/>
          <w:i/>
          <w:sz w:val="24"/>
          <w:szCs w:val="24"/>
        </w:rPr>
        <w:t>p</w:t>
      </w:r>
      <w:r>
        <w:rPr>
          <w:rFonts w:ascii="Times New Roman" w:hAnsi="Times New Roman" w:cs="Times New Roman"/>
          <w:sz w:val="24"/>
          <w:szCs w:val="24"/>
        </w:rPr>
        <w:t>)</w:t>
      </w:r>
      <w:r w:rsidRPr="00B44022">
        <w:rPr>
          <w:rFonts w:ascii="Times New Roman" w:hAnsi="Times New Roman" w:cs="Times New Roman"/>
          <w:sz w:val="24"/>
          <w:szCs w:val="24"/>
        </w:rPr>
        <w:t xml:space="preserve"> and OughtNot(S</w:t>
      </w:r>
      <w:r w:rsidRPr="00B44022">
        <w:rPr>
          <w:rFonts w:ascii="Times New Roman" w:hAnsi="Times New Roman" w:cs="Times New Roman"/>
          <w:i/>
          <w:sz w:val="24"/>
          <w:szCs w:val="24"/>
        </w:rPr>
        <w:t>p</w:t>
      </w:r>
      <w:r w:rsidRPr="00B44022">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the Reductive Threshold View of belief were correct, epistemic obligations and permissions involving </w:t>
      </w:r>
      <w:r w:rsidRPr="00B01542">
        <w:rPr>
          <w:rFonts w:ascii="Times New Roman" w:hAnsi="Times New Roman" w:cs="Times New Roman"/>
          <w:sz w:val="24"/>
          <w:szCs w:val="24"/>
        </w:rPr>
        <w:t>B</w:t>
      </w:r>
      <w:r w:rsidRPr="00B01542">
        <w:rPr>
          <w:rFonts w:ascii="Times New Roman" w:hAnsi="Times New Roman" w:cs="Times New Roman"/>
          <w:i/>
          <w:sz w:val="24"/>
          <w:szCs w:val="24"/>
        </w:rPr>
        <w:t>p</w:t>
      </w:r>
      <w:r>
        <w:rPr>
          <w:rFonts w:ascii="Times New Roman" w:hAnsi="Times New Roman" w:cs="Times New Roman"/>
          <w:sz w:val="24"/>
          <w:szCs w:val="24"/>
        </w:rPr>
        <w:t xml:space="preserve">, </w:t>
      </w:r>
      <w:r w:rsidRPr="00B01542">
        <w:rPr>
          <w:rFonts w:ascii="Times New Roman" w:hAnsi="Times New Roman" w:cs="Times New Roman"/>
          <w:sz w:val="24"/>
          <w:szCs w:val="24"/>
        </w:rPr>
        <w:t>S</w:t>
      </w:r>
      <w:r w:rsidRPr="00B01542">
        <w:rPr>
          <w:rFonts w:ascii="Times New Roman" w:hAnsi="Times New Roman" w:cs="Times New Roman"/>
          <w:i/>
          <w:sz w:val="24"/>
          <w:szCs w:val="24"/>
        </w:rPr>
        <w:t>p</w:t>
      </w:r>
      <w:r>
        <w:rPr>
          <w:rFonts w:ascii="Times New Roman" w:hAnsi="Times New Roman" w:cs="Times New Roman"/>
          <w:sz w:val="24"/>
          <w:szCs w:val="24"/>
        </w:rPr>
        <w:t xml:space="preserve">, and </w:t>
      </w:r>
      <w:r w:rsidRPr="00B01542">
        <w:rPr>
          <w:rFonts w:ascii="Times New Roman" w:hAnsi="Times New Roman" w:cs="Times New Roman"/>
          <w:sz w:val="24"/>
          <w:szCs w:val="24"/>
        </w:rPr>
        <w:t>D</w:t>
      </w:r>
      <w:r w:rsidRPr="00B01542">
        <w:rPr>
          <w:rFonts w:ascii="Times New Roman" w:hAnsi="Times New Roman" w:cs="Times New Roman"/>
          <w:i/>
          <w:sz w:val="24"/>
          <w:szCs w:val="24"/>
        </w:rPr>
        <w:t>p</w:t>
      </w:r>
      <w:r>
        <w:rPr>
          <w:rFonts w:ascii="Times New Roman" w:hAnsi="Times New Roman" w:cs="Times New Roman"/>
          <w:sz w:val="24"/>
          <w:szCs w:val="24"/>
        </w:rPr>
        <w:t xml:space="preserve"> would boil down to what spectrum (high, middling, low) in the 0 to 1 range our confidence for </w:t>
      </w:r>
      <w:r w:rsidRPr="002C0371">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ought to or is permitted to fall.  Ought(B</w:t>
      </w:r>
      <w:r>
        <w:rPr>
          <w:rFonts w:ascii="Times New Roman" w:hAnsi="Times New Roman" w:cs="Times New Roman"/>
          <w:i/>
          <w:sz w:val="24"/>
          <w:szCs w:val="24"/>
        </w:rPr>
        <w:t>p</w:t>
      </w:r>
      <w:r>
        <w:rPr>
          <w:rFonts w:ascii="Times New Roman" w:hAnsi="Times New Roman" w:cs="Times New Roman"/>
          <w:sz w:val="24"/>
          <w:szCs w:val="24"/>
        </w:rPr>
        <w:t>) would be a matter of (from the standpoint of epistemic rationality) being obligated to have a credence sufficiently high to constitute belief, and of having more reason to have a degree of confidence in the belief-spectrum than either the suspension-spectrum or the disbelief-spectrum.  Perm(B</w:t>
      </w:r>
      <w:r>
        <w:rPr>
          <w:rFonts w:ascii="Times New Roman" w:hAnsi="Times New Roman" w:cs="Times New Roman"/>
          <w:i/>
          <w:sz w:val="24"/>
          <w:szCs w:val="24"/>
        </w:rPr>
        <w:t>p</w:t>
      </w:r>
      <w:r>
        <w:rPr>
          <w:rFonts w:ascii="Times New Roman" w:hAnsi="Times New Roman" w:cs="Times New Roman"/>
          <w:sz w:val="24"/>
          <w:szCs w:val="24"/>
        </w:rPr>
        <w:t>) would be a matter of being permitted to have a credence sufficiently high to constitute belief, and of having at least as much reason to have a degree of confidence in the belief-spectrum as in the suspension-spectrum or in the disbelief-spectrum.  But when would that happen?  This last condition is especially hard to picture.</w:t>
      </w:r>
    </w:p>
    <w:p w:rsidR="007773CF" w:rsidRDefault="007773CF" w:rsidP="007773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take it this condition sounds forced and strange because the only kinds of reasons to which our degree of credence states are appropriately responsive (epistemically speaking) are evidential.  The only kind of considerations which, from the standpoint of epistemic rationality, ought to move what part of the spectrum your degree of confidence for </w:t>
      </w:r>
      <w:r w:rsidRPr="00E50306">
        <w:rPr>
          <w:rFonts w:ascii="Times New Roman" w:hAnsi="Times New Roman" w:cs="Times New Roman"/>
          <w:i/>
          <w:sz w:val="24"/>
          <w:szCs w:val="24"/>
        </w:rPr>
        <w:t>p</w:t>
      </w:r>
      <w:r>
        <w:rPr>
          <w:rFonts w:ascii="Times New Roman" w:hAnsi="Times New Roman" w:cs="Times New Roman"/>
          <w:sz w:val="24"/>
          <w:szCs w:val="24"/>
        </w:rPr>
        <w:t xml:space="preserve"> falls into over a period </w:t>
      </w:r>
      <w:r>
        <w:rPr>
          <w:rFonts w:ascii="Times New Roman" w:hAnsi="Times New Roman" w:cs="Times New Roman"/>
          <w:sz w:val="24"/>
          <w:szCs w:val="24"/>
        </w:rPr>
        <w:lastRenderedPageBreak/>
        <w:t xml:space="preserve">of time is the strength, quality, and quantity of the evidence for and counterevidence against </w:t>
      </w:r>
      <w:r w:rsidRPr="00E50306">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that you acquire.  The reasons to which our BSD doxastic attitudes are appropriately responsive include, but are not limited to, evidential considerations.  Among such reasons are: that conclusive test results are expected very soon, that opportunities for low cost double-checking await, that there is little to gain and much to lose by a rush to judgment, that only action animated by decisive conviction will allow for continued inquiry, that continued inquiry would be very costly and unlikely to yield relevant new information, that treating </w:t>
      </w:r>
      <w:r w:rsidRPr="00E50306">
        <w:rPr>
          <w:rFonts w:ascii="Times New Roman" w:hAnsi="Times New Roman" w:cs="Times New Roman"/>
          <w:i/>
          <w:sz w:val="24"/>
          <w:szCs w:val="24"/>
        </w:rPr>
        <w:t>p</w:t>
      </w:r>
      <w:r>
        <w:rPr>
          <w:rFonts w:ascii="Times New Roman" w:hAnsi="Times New Roman" w:cs="Times New Roman"/>
          <w:sz w:val="24"/>
          <w:szCs w:val="24"/>
        </w:rPr>
        <w:t xml:space="preserve"> as true and acting on </w:t>
      </w:r>
      <w:r w:rsidRPr="00E50306">
        <w:rPr>
          <w:rFonts w:ascii="Times New Roman" w:hAnsi="Times New Roman" w:cs="Times New Roman"/>
          <w:i/>
          <w:sz w:val="24"/>
          <w:szCs w:val="24"/>
        </w:rPr>
        <w:t>p</w:t>
      </w:r>
      <w:r>
        <w:rPr>
          <w:rFonts w:ascii="Times New Roman" w:hAnsi="Times New Roman" w:cs="Times New Roman"/>
          <w:sz w:val="24"/>
          <w:szCs w:val="24"/>
        </w:rPr>
        <w:t xml:space="preserve"> if </w:t>
      </w:r>
      <w:r w:rsidRPr="00E50306">
        <w:rPr>
          <w:rFonts w:ascii="Times New Roman" w:hAnsi="Times New Roman" w:cs="Times New Roman"/>
          <w:i/>
          <w:sz w:val="24"/>
          <w:szCs w:val="24"/>
        </w:rPr>
        <w:t>p</w:t>
      </w:r>
      <w:r>
        <w:rPr>
          <w:rFonts w:ascii="Times New Roman" w:hAnsi="Times New Roman" w:cs="Times New Roman"/>
          <w:sz w:val="24"/>
          <w:szCs w:val="24"/>
        </w:rPr>
        <w:t xml:space="preserve"> is false would be devastating, that not treating as </w:t>
      </w:r>
      <w:r w:rsidRPr="00E50306">
        <w:rPr>
          <w:rFonts w:ascii="Times New Roman" w:hAnsi="Times New Roman" w:cs="Times New Roman"/>
          <w:i/>
          <w:sz w:val="24"/>
          <w:szCs w:val="24"/>
        </w:rPr>
        <w:t>p</w:t>
      </w:r>
      <w:r>
        <w:rPr>
          <w:rFonts w:ascii="Times New Roman" w:hAnsi="Times New Roman" w:cs="Times New Roman"/>
          <w:sz w:val="24"/>
          <w:szCs w:val="24"/>
        </w:rPr>
        <w:t xml:space="preserve"> as true and not acting on </w:t>
      </w:r>
      <w:r w:rsidRPr="00E50306">
        <w:rPr>
          <w:rFonts w:ascii="Times New Roman" w:hAnsi="Times New Roman" w:cs="Times New Roman"/>
          <w:i/>
          <w:sz w:val="24"/>
          <w:szCs w:val="24"/>
        </w:rPr>
        <w:t>p</w:t>
      </w:r>
      <w:r>
        <w:rPr>
          <w:rFonts w:ascii="Times New Roman" w:hAnsi="Times New Roman" w:cs="Times New Roman"/>
          <w:sz w:val="24"/>
          <w:szCs w:val="24"/>
        </w:rPr>
        <w:t xml:space="preserve"> if </w:t>
      </w:r>
      <w:r w:rsidRPr="00E50306">
        <w:rPr>
          <w:rFonts w:ascii="Times New Roman" w:hAnsi="Times New Roman" w:cs="Times New Roman"/>
          <w:i/>
          <w:sz w:val="24"/>
          <w:szCs w:val="24"/>
        </w:rPr>
        <w:t>p</w:t>
      </w:r>
      <w:r>
        <w:rPr>
          <w:rFonts w:ascii="Times New Roman" w:hAnsi="Times New Roman" w:cs="Times New Roman"/>
          <w:sz w:val="24"/>
          <w:szCs w:val="24"/>
        </w:rPr>
        <w:t xml:space="preserve"> is true would involve missing out on some major goods…  As William James famously observes in “The Will to Believe”:  </w:t>
      </w: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Whenever the option between losing truth and gaining it is not momentous, we can throw the chance of </w:t>
      </w:r>
      <w:r w:rsidRPr="00E944DD">
        <w:rPr>
          <w:rFonts w:ascii="Times New Roman" w:hAnsi="Times New Roman" w:cs="Times New Roman"/>
          <w:i/>
          <w:sz w:val="24"/>
          <w:szCs w:val="24"/>
        </w:rPr>
        <w:t>gaining truth</w:t>
      </w:r>
      <w:r>
        <w:rPr>
          <w:rFonts w:ascii="Times New Roman" w:hAnsi="Times New Roman" w:cs="Times New Roman"/>
          <w:sz w:val="24"/>
          <w:szCs w:val="24"/>
        </w:rPr>
        <w:t xml:space="preserve"> away, and at any rate save ourselves from any chance of </w:t>
      </w:r>
      <w:r w:rsidRPr="00E944DD">
        <w:rPr>
          <w:rFonts w:ascii="Times New Roman" w:hAnsi="Times New Roman" w:cs="Times New Roman"/>
          <w:i/>
          <w:sz w:val="24"/>
          <w:szCs w:val="24"/>
        </w:rPr>
        <w:t>believing falsehood</w:t>
      </w:r>
      <w:r>
        <w:rPr>
          <w:rFonts w:ascii="Times New Roman" w:hAnsi="Times New Roman" w:cs="Times New Roman"/>
          <w:sz w:val="24"/>
          <w:szCs w:val="24"/>
        </w:rPr>
        <w:t>, by not making up our minds at all till objective evidence has come.  In scientific questions, this is almost always the case; and even in human affairs in general, the need of acting is seldom so urgent that a false belief to act on is better than no belief at all. (James (1948), p.101)</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All of these candidates are potential reasons which have a bearing on which of the doxastic attitudes (</w:t>
      </w:r>
      <w:r w:rsidRPr="0065532B">
        <w:rPr>
          <w:rFonts w:ascii="Times New Roman" w:hAnsi="Times New Roman" w:cs="Times New Roman"/>
          <w:sz w:val="24"/>
          <w:szCs w:val="24"/>
        </w:rPr>
        <w:t>B</w:t>
      </w:r>
      <w:r w:rsidRPr="0065532B">
        <w:rPr>
          <w:rFonts w:ascii="Times New Roman" w:hAnsi="Times New Roman" w:cs="Times New Roman"/>
          <w:i/>
          <w:sz w:val="24"/>
          <w:szCs w:val="24"/>
        </w:rPr>
        <w:t>p</w:t>
      </w:r>
      <w:r>
        <w:rPr>
          <w:rFonts w:ascii="Times New Roman" w:hAnsi="Times New Roman" w:cs="Times New Roman"/>
          <w:sz w:val="24"/>
          <w:szCs w:val="24"/>
        </w:rPr>
        <w:t xml:space="preserve">, </w:t>
      </w:r>
      <w:r w:rsidRPr="0065532B">
        <w:rPr>
          <w:rFonts w:ascii="Times New Roman" w:hAnsi="Times New Roman" w:cs="Times New Roman"/>
          <w:sz w:val="24"/>
          <w:szCs w:val="24"/>
        </w:rPr>
        <w:t>S</w:t>
      </w:r>
      <w:r w:rsidRPr="0065532B">
        <w:rPr>
          <w:rFonts w:ascii="Times New Roman" w:hAnsi="Times New Roman" w:cs="Times New Roman"/>
          <w:i/>
          <w:sz w:val="24"/>
          <w:szCs w:val="24"/>
        </w:rPr>
        <w:t>p</w:t>
      </w:r>
      <w:r>
        <w:rPr>
          <w:rFonts w:ascii="Times New Roman" w:hAnsi="Times New Roman" w:cs="Times New Roman"/>
          <w:sz w:val="24"/>
          <w:szCs w:val="24"/>
        </w:rPr>
        <w:t xml:space="preserve">, or </w:t>
      </w:r>
      <w:r w:rsidRPr="0065532B">
        <w:rPr>
          <w:rFonts w:ascii="Times New Roman" w:hAnsi="Times New Roman" w:cs="Times New Roman"/>
          <w:sz w:val="24"/>
          <w:szCs w:val="24"/>
        </w:rPr>
        <w:t>D</w:t>
      </w:r>
      <w:r w:rsidRPr="0065532B">
        <w:rPr>
          <w:rFonts w:ascii="Times New Roman" w:hAnsi="Times New Roman" w:cs="Times New Roman"/>
          <w:i/>
          <w:sz w:val="24"/>
          <w:szCs w:val="24"/>
        </w:rPr>
        <w:t>p</w:t>
      </w:r>
      <w:r>
        <w:rPr>
          <w:rFonts w:ascii="Times New Roman" w:hAnsi="Times New Roman" w:cs="Times New Roman"/>
          <w:sz w:val="24"/>
          <w:szCs w:val="24"/>
        </w:rPr>
        <w:t>)</w:t>
      </w:r>
      <w:r>
        <w:rPr>
          <w:rFonts w:ascii="Times New Roman" w:hAnsi="Times New Roman" w:cs="Times New Roman"/>
          <w:i/>
          <w:sz w:val="24"/>
          <w:szCs w:val="24"/>
        </w:rPr>
        <w:t xml:space="preserve"> </w:t>
      </w:r>
      <w:r w:rsidRPr="00162FEE">
        <w:rPr>
          <w:rFonts w:ascii="Times New Roman" w:hAnsi="Times New Roman" w:cs="Times New Roman"/>
          <w:sz w:val="24"/>
          <w:szCs w:val="24"/>
        </w:rPr>
        <w:t>we</w:t>
      </w:r>
      <w:r>
        <w:rPr>
          <w:rFonts w:ascii="Times New Roman" w:hAnsi="Times New Roman" w:cs="Times New Roman"/>
          <w:sz w:val="24"/>
          <w:szCs w:val="24"/>
        </w:rPr>
        <w:t xml:space="preserve"> ought to or are permitted to adopt−even when we take pains to stress that we are making our evaluations from the standpoint of epistemic rationality.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Consider these different kinds of cases which all concern </w:t>
      </w:r>
      <w:r w:rsidRPr="006978C3">
        <w:rPr>
          <w:rFonts w:ascii="Times New Roman" w:hAnsi="Times New Roman" w:cs="Times New Roman"/>
          <w:i/>
          <w:sz w:val="24"/>
          <w:szCs w:val="24"/>
        </w:rPr>
        <w:t>very high credence</w:t>
      </w:r>
      <w:r>
        <w:rPr>
          <w:rFonts w:ascii="Times New Roman" w:hAnsi="Times New Roman" w:cs="Times New Roman"/>
          <w:sz w:val="24"/>
          <w:szCs w:val="24"/>
        </w:rPr>
        <w:t>, but involve different permissions and obligations with respect to B</w:t>
      </w:r>
      <w:r w:rsidRPr="0065532B">
        <w:rPr>
          <w:rFonts w:ascii="Times New Roman" w:hAnsi="Times New Roman" w:cs="Times New Roman"/>
          <w:i/>
          <w:sz w:val="24"/>
          <w:szCs w:val="24"/>
        </w:rPr>
        <w:t>p</w:t>
      </w:r>
      <w:r>
        <w:rPr>
          <w:rFonts w:ascii="Times New Roman" w:hAnsi="Times New Roman" w:cs="Times New Roman"/>
          <w:sz w:val="24"/>
          <w:szCs w:val="24"/>
        </w:rPr>
        <w:t>, S</w:t>
      </w:r>
      <w:r w:rsidRPr="0065532B">
        <w:rPr>
          <w:rFonts w:ascii="Times New Roman" w:hAnsi="Times New Roman" w:cs="Times New Roman"/>
          <w:i/>
          <w:sz w:val="24"/>
          <w:szCs w:val="24"/>
        </w:rPr>
        <w:t>p</w:t>
      </w:r>
      <w:r>
        <w:rPr>
          <w:rFonts w:ascii="Times New Roman" w:hAnsi="Times New Roman" w:cs="Times New Roman"/>
          <w:sz w:val="24"/>
          <w:szCs w:val="24"/>
        </w:rPr>
        <w:t>, and D</w:t>
      </w:r>
      <w:r w:rsidRPr="0065532B">
        <w:rPr>
          <w:rFonts w:ascii="Times New Roman" w:hAnsi="Times New Roman" w:cs="Times New Roman"/>
          <w:i/>
          <w:sz w:val="24"/>
          <w:szCs w:val="24"/>
        </w:rPr>
        <w:t>p</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For a wide range of cases involving very high levels of credence for </w:t>
      </w:r>
      <w:r w:rsidRPr="00E26028">
        <w:rPr>
          <w:rFonts w:ascii="Times New Roman" w:hAnsi="Times New Roman" w:cs="Times New Roman"/>
          <w:i/>
          <w:sz w:val="24"/>
          <w:szCs w:val="24"/>
        </w:rPr>
        <w:t>p</w:t>
      </w:r>
      <w:r>
        <w:rPr>
          <w:rFonts w:ascii="Times New Roman" w:hAnsi="Times New Roman" w:cs="Times New Roman"/>
          <w:i/>
          <w:sz w:val="24"/>
          <w:szCs w:val="24"/>
        </w:rPr>
        <w:t>,</w:t>
      </w:r>
      <w:r>
        <w:rPr>
          <w:rFonts w:ascii="Times New Roman" w:hAnsi="Times New Roman" w:cs="Times New Roman"/>
          <w:sz w:val="24"/>
          <w:szCs w:val="24"/>
        </w:rPr>
        <w:t xml:space="preserve"> S</w:t>
      </w:r>
      <w:r w:rsidRPr="00356D60">
        <w:rPr>
          <w:rFonts w:ascii="Times New Roman" w:hAnsi="Times New Roman" w:cs="Times New Roman"/>
          <w:i/>
          <w:sz w:val="24"/>
          <w:szCs w:val="24"/>
        </w:rPr>
        <w:t>p</w:t>
      </w:r>
      <w:r>
        <w:rPr>
          <w:rFonts w:ascii="Times New Roman" w:hAnsi="Times New Roman" w:cs="Times New Roman"/>
          <w:sz w:val="24"/>
          <w:szCs w:val="24"/>
        </w:rPr>
        <w:t xml:space="preserve"> can be successfully and permissibly combined with the high credence and an attitude of B(</w:t>
      </w:r>
      <w:r w:rsidRPr="00356D60">
        <w:rPr>
          <w:rFonts w:ascii="Times New Roman" w:hAnsi="Times New Roman" w:cs="Times New Roman"/>
          <w:i/>
          <w:sz w:val="24"/>
          <w:szCs w:val="24"/>
        </w:rPr>
        <w:t>p is likely</w:t>
      </w:r>
      <w:r>
        <w:rPr>
          <w:rFonts w:ascii="Times New Roman" w:hAnsi="Times New Roman" w:cs="Times New Roman"/>
          <w:sz w:val="24"/>
          <w:szCs w:val="24"/>
        </w:rPr>
        <w:t xml:space="preserve">).  In such cases an agent might say “while I believe </w:t>
      </w:r>
      <w:r w:rsidRPr="00356D60">
        <w:rPr>
          <w:rFonts w:ascii="Times New Roman" w:hAnsi="Times New Roman" w:cs="Times New Roman"/>
          <w:i/>
          <w:sz w:val="24"/>
          <w:szCs w:val="24"/>
        </w:rPr>
        <w:t>p is likely</w:t>
      </w:r>
      <w:r>
        <w:rPr>
          <w:rFonts w:ascii="Times New Roman" w:hAnsi="Times New Roman" w:cs="Times New Roman"/>
          <w:sz w:val="24"/>
          <w:szCs w:val="24"/>
        </w:rPr>
        <w:t xml:space="preserve">, I’m still going to keep the matter </w:t>
      </w:r>
      <w:r>
        <w:rPr>
          <w:rFonts w:ascii="Times New Roman" w:hAnsi="Times New Roman" w:cs="Times New Roman"/>
          <w:sz w:val="24"/>
          <w:szCs w:val="24"/>
        </w:rPr>
        <w:lastRenderedPageBreak/>
        <w:t xml:space="preserve">open and continue investigating; I’m still going to suspend judgment with respect to </w:t>
      </w:r>
      <w:r w:rsidRPr="00E50306">
        <w:rPr>
          <w:rFonts w:ascii="Times New Roman" w:hAnsi="Times New Roman" w:cs="Times New Roman"/>
          <w:i/>
          <w:sz w:val="24"/>
          <w:szCs w:val="24"/>
        </w:rPr>
        <w:t>p</w:t>
      </w:r>
      <w:r>
        <w:rPr>
          <w:rFonts w:ascii="Times New Roman" w:hAnsi="Times New Roman" w:cs="Times New Roman"/>
          <w:i/>
          <w:sz w:val="24"/>
          <w:szCs w:val="24"/>
        </w:rPr>
        <w:t>,</w:t>
      </w:r>
      <w:r>
        <w:rPr>
          <w:rFonts w:ascii="Times New Roman" w:hAnsi="Times New Roman" w:cs="Times New Roman"/>
          <w:sz w:val="24"/>
          <w:szCs w:val="24"/>
        </w:rPr>
        <w:t xml:space="preserve">” or “while I believe </w:t>
      </w:r>
      <w:r w:rsidRPr="00E26028">
        <w:rPr>
          <w:rFonts w:ascii="Times New Roman" w:hAnsi="Times New Roman" w:cs="Times New Roman"/>
          <w:i/>
          <w:sz w:val="24"/>
          <w:szCs w:val="24"/>
        </w:rPr>
        <w:t>p is likely</w:t>
      </w:r>
      <w:r>
        <w:rPr>
          <w:rFonts w:ascii="Times New Roman" w:hAnsi="Times New Roman" w:cs="Times New Roman"/>
          <w:sz w:val="24"/>
          <w:szCs w:val="24"/>
        </w:rPr>
        <w:t xml:space="preserve">, conclusive evidence is coming soon to settle the matter, so I won’t fully make up my mind about </w:t>
      </w:r>
      <w:r w:rsidRPr="00E50306">
        <w:rPr>
          <w:rFonts w:ascii="Times New Roman" w:hAnsi="Times New Roman" w:cs="Times New Roman"/>
          <w:i/>
          <w:sz w:val="24"/>
          <w:szCs w:val="24"/>
        </w:rPr>
        <w:t>p</w:t>
      </w:r>
      <w:r>
        <w:rPr>
          <w:rFonts w:ascii="Times New Roman" w:hAnsi="Times New Roman" w:cs="Times New Roman"/>
          <w:sz w:val="24"/>
          <w:szCs w:val="24"/>
        </w:rPr>
        <w:t xml:space="preserve"> until then.”  Lottery cases seem to show that there’s no threshold short of 1 which in principle excludes or disallows combining that high a credence for </w:t>
      </w:r>
      <w:r w:rsidRPr="00ED5DC0">
        <w:rPr>
          <w:rFonts w:ascii="Times New Roman" w:hAnsi="Times New Roman" w:cs="Times New Roman"/>
          <w:i/>
          <w:sz w:val="24"/>
          <w:szCs w:val="24"/>
        </w:rPr>
        <w:t>p</w:t>
      </w:r>
      <w:r>
        <w:rPr>
          <w:rFonts w:ascii="Times New Roman" w:hAnsi="Times New Roman" w:cs="Times New Roman"/>
          <w:sz w:val="24"/>
          <w:szCs w:val="24"/>
        </w:rPr>
        <w:t xml:space="preserve"> with S</w:t>
      </w:r>
      <w:r w:rsidRPr="00E50306">
        <w:rPr>
          <w:rFonts w:ascii="Times New Roman" w:hAnsi="Times New Roman" w:cs="Times New Roman"/>
          <w:i/>
          <w:sz w:val="24"/>
          <w:szCs w:val="24"/>
        </w:rPr>
        <w:t>p</w:t>
      </w:r>
      <w:r>
        <w:rPr>
          <w:rFonts w:ascii="Times New Roman" w:hAnsi="Times New Roman" w:cs="Times New Roman"/>
          <w:sz w:val="24"/>
          <w:szCs w:val="24"/>
        </w:rPr>
        <w:t xml:space="preserve"> and B(</w:t>
      </w:r>
      <w:r w:rsidRPr="00FC5CDF">
        <w:rPr>
          <w:rFonts w:ascii="Times New Roman" w:hAnsi="Times New Roman" w:cs="Times New Roman"/>
          <w:i/>
          <w:sz w:val="24"/>
          <w:szCs w:val="24"/>
        </w:rPr>
        <w:t>p is likely</w:t>
      </w:r>
      <w:r>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Sometimes a very high credence for </w:t>
      </w:r>
      <w:r w:rsidRPr="00E50306">
        <w:rPr>
          <w:rFonts w:ascii="Times New Roman" w:hAnsi="Times New Roman" w:cs="Times New Roman"/>
          <w:i/>
          <w:sz w:val="24"/>
          <w:szCs w:val="24"/>
        </w:rPr>
        <w:t>p</w:t>
      </w:r>
      <w:r>
        <w:rPr>
          <w:rFonts w:ascii="Times New Roman" w:hAnsi="Times New Roman" w:cs="Times New Roman"/>
          <w:sz w:val="24"/>
          <w:szCs w:val="24"/>
        </w:rPr>
        <w:t xml:space="preserve"> can appropriately be accompanied by B</w:t>
      </w:r>
      <w:r w:rsidRPr="00E50306">
        <w:rPr>
          <w:rFonts w:ascii="Times New Roman" w:hAnsi="Times New Roman" w:cs="Times New Roman"/>
          <w:i/>
          <w:sz w:val="24"/>
          <w:szCs w:val="24"/>
        </w:rPr>
        <w:t>p</w:t>
      </w:r>
      <w:r>
        <w:rPr>
          <w:rFonts w:ascii="Times New Roman" w:hAnsi="Times New Roman" w:cs="Times New Roman"/>
          <w:sz w:val="24"/>
          <w:szCs w:val="24"/>
        </w:rPr>
        <w:t xml:space="preserve"> </w:t>
      </w:r>
      <w:r w:rsidRPr="006D5861">
        <w:rPr>
          <w:rFonts w:ascii="Times New Roman" w:hAnsi="Times New Roman" w:cs="Times New Roman"/>
          <w:b/>
          <w:sz w:val="24"/>
          <w:szCs w:val="24"/>
        </w:rPr>
        <w:t>or</w:t>
      </w:r>
      <w:r>
        <w:rPr>
          <w:rFonts w:ascii="Times New Roman" w:hAnsi="Times New Roman" w:cs="Times New Roman"/>
          <w:sz w:val="24"/>
          <w:szCs w:val="24"/>
        </w:rPr>
        <w:t xml:space="preserve"> by S</w:t>
      </w:r>
      <w:r w:rsidRPr="00E50306">
        <w:rPr>
          <w:rFonts w:ascii="Times New Roman" w:hAnsi="Times New Roman" w:cs="Times New Roman"/>
          <w:i/>
          <w:sz w:val="24"/>
          <w:szCs w:val="24"/>
        </w:rPr>
        <w:t>p</w:t>
      </w:r>
      <w:r>
        <w:rPr>
          <w:rFonts w:ascii="Times New Roman" w:hAnsi="Times New Roman" w:cs="Times New Roman"/>
          <w:sz w:val="24"/>
          <w:szCs w:val="24"/>
        </w:rPr>
        <w:t xml:space="preserve"> and B(</w:t>
      </w:r>
      <w:r w:rsidRPr="00AD5253">
        <w:rPr>
          <w:rFonts w:ascii="Times New Roman" w:hAnsi="Times New Roman" w:cs="Times New Roman"/>
          <w:i/>
          <w:sz w:val="24"/>
          <w:szCs w:val="24"/>
        </w:rPr>
        <w:t>p is likely</w:t>
      </w:r>
      <w:r>
        <w:rPr>
          <w:rFonts w:ascii="Times New Roman" w:hAnsi="Times New Roman" w:cs="Times New Roman"/>
          <w:sz w:val="24"/>
          <w:szCs w:val="24"/>
        </w:rPr>
        <w:t>) as a reasonable alternative (as in my cancer diagnosis example, before the biopsy results come in).  If having the attitude of B</w:t>
      </w:r>
      <w:r w:rsidRPr="00553EA7">
        <w:rPr>
          <w:rFonts w:ascii="Times New Roman" w:hAnsi="Times New Roman" w:cs="Times New Roman"/>
          <w:i/>
          <w:sz w:val="24"/>
          <w:szCs w:val="24"/>
        </w:rPr>
        <w:t>p</w:t>
      </w:r>
      <w:r>
        <w:rPr>
          <w:rFonts w:ascii="Times New Roman" w:hAnsi="Times New Roman" w:cs="Times New Roman"/>
          <w:sz w:val="24"/>
          <w:szCs w:val="24"/>
        </w:rPr>
        <w:t xml:space="preserve"> is essentially just a matter of having a credence for </w:t>
      </w:r>
      <w:r w:rsidRPr="00553EA7">
        <w:rPr>
          <w:rFonts w:ascii="Times New Roman" w:hAnsi="Times New Roman" w:cs="Times New Roman"/>
          <w:i/>
          <w:sz w:val="24"/>
          <w:szCs w:val="24"/>
        </w:rPr>
        <w:t>p</w:t>
      </w:r>
      <w:r>
        <w:rPr>
          <w:rFonts w:ascii="Times New Roman" w:hAnsi="Times New Roman" w:cs="Times New Roman"/>
          <w:sz w:val="24"/>
          <w:szCs w:val="24"/>
        </w:rPr>
        <w:t xml:space="preserve"> which falls within the (contextually determined) B part of the spectrum, and having the attitude of S</w:t>
      </w:r>
      <w:r>
        <w:rPr>
          <w:rFonts w:ascii="Times New Roman" w:hAnsi="Times New Roman" w:cs="Times New Roman"/>
          <w:i/>
          <w:sz w:val="24"/>
          <w:szCs w:val="24"/>
        </w:rPr>
        <w:t>p</w:t>
      </w:r>
      <w:r>
        <w:rPr>
          <w:rFonts w:ascii="Times New Roman" w:hAnsi="Times New Roman" w:cs="Times New Roman"/>
          <w:sz w:val="24"/>
          <w:szCs w:val="24"/>
        </w:rPr>
        <w:t xml:space="preserve"> is essentially just a matter of having a credence for </w:t>
      </w:r>
      <w:r w:rsidRPr="009A12A3">
        <w:rPr>
          <w:rFonts w:ascii="Times New Roman" w:hAnsi="Times New Roman" w:cs="Times New Roman"/>
          <w:i/>
          <w:sz w:val="24"/>
          <w:szCs w:val="24"/>
        </w:rPr>
        <w:t>p</w:t>
      </w:r>
      <w:r>
        <w:rPr>
          <w:rFonts w:ascii="Times New Roman" w:hAnsi="Times New Roman" w:cs="Times New Roman"/>
          <w:sz w:val="24"/>
          <w:szCs w:val="24"/>
        </w:rPr>
        <w:t xml:space="preserve"> which falls within the (contextually determined) S part of the spectrum, it is hard to see how an agent with a given degree of confidence in a given circumstance could genuinely have these two options, B</w:t>
      </w:r>
      <w:r w:rsidRPr="00553EA7">
        <w:rPr>
          <w:rFonts w:ascii="Times New Roman" w:hAnsi="Times New Roman" w:cs="Times New Roman"/>
          <w:i/>
          <w:sz w:val="24"/>
          <w:szCs w:val="24"/>
        </w:rPr>
        <w:t>p</w:t>
      </w:r>
      <w:r>
        <w:rPr>
          <w:rFonts w:ascii="Times New Roman" w:hAnsi="Times New Roman" w:cs="Times New Roman"/>
          <w:sz w:val="24"/>
          <w:szCs w:val="24"/>
        </w:rPr>
        <w:t xml:space="preserve"> or S</w:t>
      </w:r>
      <w:r w:rsidRPr="00553EA7">
        <w:rPr>
          <w:rFonts w:ascii="Times New Roman" w:hAnsi="Times New Roman" w:cs="Times New Roman"/>
          <w:i/>
          <w:sz w:val="24"/>
          <w:szCs w:val="24"/>
        </w:rPr>
        <w:t>p</w:t>
      </w:r>
      <w:r>
        <w:rPr>
          <w:rFonts w:ascii="Times New Roman" w:hAnsi="Times New Roman" w:cs="Times New Roman"/>
          <w:sz w:val="24"/>
          <w:szCs w:val="24"/>
        </w:rPr>
        <w:t xml:space="preserve"> and B(</w:t>
      </w:r>
      <w:r w:rsidRPr="00553EA7">
        <w:rPr>
          <w:rFonts w:ascii="Times New Roman" w:hAnsi="Times New Roman" w:cs="Times New Roman"/>
          <w:i/>
          <w:sz w:val="24"/>
          <w:szCs w:val="24"/>
        </w:rPr>
        <w:t>p</w:t>
      </w:r>
      <w:r>
        <w:rPr>
          <w:rFonts w:ascii="Times New Roman" w:hAnsi="Times New Roman" w:cs="Times New Roman"/>
          <w:sz w:val="24"/>
          <w:szCs w:val="24"/>
        </w:rPr>
        <w:t xml:space="preserve"> </w:t>
      </w:r>
      <w:r w:rsidRPr="007A5C80">
        <w:rPr>
          <w:rFonts w:ascii="Times New Roman" w:hAnsi="Times New Roman" w:cs="Times New Roman"/>
          <w:i/>
          <w:sz w:val="24"/>
          <w:szCs w:val="24"/>
        </w:rPr>
        <w:t>is likely</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If we assume fallibilism, sometimes a very high credence for </w:t>
      </w:r>
      <w:r w:rsidRPr="00E50306">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can only appropriately be accompanied by B</w:t>
      </w:r>
      <w:r w:rsidRPr="00E50306">
        <w:rPr>
          <w:rFonts w:ascii="Times New Roman" w:hAnsi="Times New Roman" w:cs="Times New Roman"/>
          <w:i/>
          <w:sz w:val="24"/>
          <w:szCs w:val="24"/>
        </w:rPr>
        <w:t>p</w:t>
      </w:r>
      <w:r>
        <w:rPr>
          <w:rFonts w:ascii="Times New Roman" w:hAnsi="Times New Roman" w:cs="Times New Roman"/>
          <w:sz w:val="24"/>
          <w:szCs w:val="24"/>
        </w:rPr>
        <w:t>, and not by S</w:t>
      </w:r>
      <w:r w:rsidRPr="00E50306">
        <w:rPr>
          <w:rFonts w:ascii="Times New Roman" w:hAnsi="Times New Roman" w:cs="Times New Roman"/>
          <w:i/>
          <w:sz w:val="24"/>
          <w:szCs w:val="24"/>
        </w:rPr>
        <w:t>p</w:t>
      </w:r>
      <w:r>
        <w:rPr>
          <w:rFonts w:ascii="Times New Roman" w:hAnsi="Times New Roman" w:cs="Times New Roman"/>
          <w:sz w:val="24"/>
          <w:szCs w:val="24"/>
        </w:rPr>
        <w:t xml:space="preserve"> and B(</w:t>
      </w:r>
      <w:r w:rsidRPr="00AD5253">
        <w:rPr>
          <w:rFonts w:ascii="Times New Roman" w:hAnsi="Times New Roman" w:cs="Times New Roman"/>
          <w:i/>
          <w:sz w:val="24"/>
          <w:szCs w:val="24"/>
        </w:rPr>
        <w:t>p is likely</w:t>
      </w:r>
      <w:r>
        <w:rPr>
          <w:rFonts w:ascii="Times New Roman" w:hAnsi="Times New Roman" w:cs="Times New Roman"/>
          <w:sz w:val="24"/>
          <w:szCs w:val="24"/>
        </w:rPr>
        <w:t>)−namely when K</w:t>
      </w:r>
      <w:r w:rsidRPr="00E50306">
        <w:rPr>
          <w:rFonts w:ascii="Times New Roman" w:hAnsi="Times New Roman" w:cs="Times New Roman"/>
          <w:i/>
          <w:sz w:val="24"/>
          <w:szCs w:val="24"/>
        </w:rPr>
        <w:t>p</w:t>
      </w:r>
      <w:r>
        <w:rPr>
          <w:rFonts w:ascii="Times New Roman" w:hAnsi="Times New Roman" w:cs="Times New Roman"/>
          <w:sz w:val="24"/>
          <w:szCs w:val="24"/>
        </w:rPr>
        <w:t>.  [Recall: If K</w:t>
      </w:r>
      <w:r>
        <w:rPr>
          <w:rFonts w:ascii="Times New Roman" w:hAnsi="Times New Roman" w:cs="Times New Roman"/>
          <w:i/>
          <w:sz w:val="24"/>
          <w:szCs w:val="24"/>
        </w:rPr>
        <w:t>p</w:t>
      </w:r>
      <w:r>
        <w:rPr>
          <w:rFonts w:ascii="Times New Roman" w:hAnsi="Times New Roman" w:cs="Times New Roman"/>
          <w:sz w:val="24"/>
          <w:szCs w:val="24"/>
        </w:rPr>
        <w:t>, then Ought(B</w:t>
      </w:r>
      <w:r>
        <w:rPr>
          <w:rFonts w:ascii="Times New Roman" w:hAnsi="Times New Roman" w:cs="Times New Roman"/>
          <w:i/>
          <w:sz w:val="24"/>
          <w:szCs w:val="24"/>
        </w:rPr>
        <w:t>p</w:t>
      </w:r>
      <w:r>
        <w:rPr>
          <w:rFonts w:ascii="Times New Roman" w:hAnsi="Times New Roman" w:cs="Times New Roman"/>
          <w:sz w:val="24"/>
          <w:szCs w:val="24"/>
        </w:rPr>
        <w:t>), and OughtNot(S</w:t>
      </w:r>
      <w:r>
        <w:rPr>
          <w:rFonts w:ascii="Times New Roman" w:hAnsi="Times New Roman" w:cs="Times New Roman"/>
          <w:i/>
          <w:sz w:val="24"/>
          <w:szCs w:val="24"/>
        </w:rPr>
        <w:t>p</w:t>
      </w:r>
      <w:r>
        <w:rPr>
          <w:rFonts w:ascii="Times New Roman" w:hAnsi="Times New Roman" w:cs="Times New Roman"/>
          <w:sz w:val="24"/>
          <w:szCs w:val="24"/>
        </w:rPr>
        <w:t>).]  The reasons which are playing a role in settling which of B</w:t>
      </w:r>
      <w:r w:rsidRPr="005C7CB2">
        <w:rPr>
          <w:rFonts w:ascii="Times New Roman" w:hAnsi="Times New Roman" w:cs="Times New Roman"/>
          <w:i/>
          <w:sz w:val="24"/>
          <w:szCs w:val="24"/>
        </w:rPr>
        <w:t>p</w:t>
      </w:r>
      <w:r>
        <w:rPr>
          <w:rFonts w:ascii="Times New Roman" w:hAnsi="Times New Roman" w:cs="Times New Roman"/>
          <w:sz w:val="24"/>
          <w:szCs w:val="24"/>
        </w:rPr>
        <w:t>, S</w:t>
      </w:r>
      <w:r w:rsidRPr="005C7CB2">
        <w:rPr>
          <w:rFonts w:ascii="Times New Roman" w:hAnsi="Times New Roman" w:cs="Times New Roman"/>
          <w:i/>
          <w:sz w:val="24"/>
          <w:szCs w:val="24"/>
        </w:rPr>
        <w:t>p</w:t>
      </w:r>
      <w:r>
        <w:rPr>
          <w:rFonts w:ascii="Times New Roman" w:hAnsi="Times New Roman" w:cs="Times New Roman"/>
          <w:sz w:val="24"/>
          <w:szCs w:val="24"/>
        </w:rPr>
        <w:t>, or D</w:t>
      </w:r>
      <w:r w:rsidRPr="005C7CB2">
        <w:rPr>
          <w:rFonts w:ascii="Times New Roman" w:hAnsi="Times New Roman" w:cs="Times New Roman"/>
          <w:i/>
          <w:sz w:val="24"/>
          <w:szCs w:val="24"/>
        </w:rPr>
        <w:t>p</w:t>
      </w:r>
      <w:r>
        <w:rPr>
          <w:rFonts w:ascii="Times New Roman" w:hAnsi="Times New Roman" w:cs="Times New Roman"/>
          <w:sz w:val="24"/>
          <w:szCs w:val="24"/>
        </w:rPr>
        <w:t xml:space="preserve"> is permitted or required go beyond the reasons relevant to settling in which part of the 0 to 1 spectrum a credence is permitted or required to fall. </w:t>
      </w:r>
    </w:p>
    <w:p w:rsidR="007773CF" w:rsidRDefault="007773CF" w:rsidP="007773CF">
      <w:pPr>
        <w:spacing w:after="0" w:line="480" w:lineRule="auto"/>
        <w:rPr>
          <w:rFonts w:ascii="Times New Roman" w:hAnsi="Times New Roman" w:cs="Times New Roman"/>
          <w:sz w:val="24"/>
          <w:szCs w:val="24"/>
        </w:rPr>
      </w:pPr>
    </w:p>
    <w:p w:rsidR="007773CF" w:rsidRPr="00D01817"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Two factors over and above a justified level confidence which could potentially have a bearing on which categorical attitude a subject will or ought to adopt with respect to a proposition include the kind of proposition in question, as well as the kind of evidence that comes along.  For example, for an anti-realist such as Bas van Fraassen, if a well confirmed scientific claim </w:t>
      </w:r>
      <w:r>
        <w:rPr>
          <w:rFonts w:ascii="Times New Roman" w:hAnsi="Times New Roman" w:cs="Times New Roman"/>
          <w:sz w:val="24"/>
          <w:szCs w:val="24"/>
        </w:rPr>
        <w:lastRenderedPageBreak/>
        <w:t>concerns unobservable theoretical entities, he thinks we ought to be agnostic about it, and accept it only as empirically adequate.  That the claim is of that type is (for him, given various philosophical arguments he finds compelling) a general reason to be agnostic about it.  He will also deny that we have knowledge of the existence of unobservables.</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According to van Fraassen, when it comes to such claims, we Ought(S</w:t>
      </w:r>
      <w:r w:rsidRPr="00C34C93">
        <w:rPr>
          <w:rFonts w:ascii="Times New Roman" w:hAnsi="Times New Roman" w:cs="Times New Roman"/>
          <w:i/>
          <w:sz w:val="24"/>
          <w:szCs w:val="24"/>
        </w:rPr>
        <w:t>p</w:t>
      </w:r>
      <w:r>
        <w:rPr>
          <w:rFonts w:ascii="Times New Roman" w:hAnsi="Times New Roman" w:cs="Times New Roman"/>
          <w:sz w:val="24"/>
          <w:szCs w:val="24"/>
        </w:rPr>
        <w:t>) and –K</w:t>
      </w:r>
      <w:r>
        <w:rPr>
          <w:rFonts w:ascii="Times New Roman" w:hAnsi="Times New Roman" w:cs="Times New Roman"/>
          <w:i/>
          <w:sz w:val="24"/>
          <w:szCs w:val="24"/>
        </w:rPr>
        <w:t>p</w:t>
      </w:r>
      <w:r>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something of great importance to a person’s well-being is at issue (such as whether or not the person has a particular form of cancer), more confidence might be required for outright belief than for something of lesser significance.  Furthermore, certain kinds of evidence and counterevidence might be particularly impactful (such as hearing your radiologist say that all the biopsies are positive for cancer) when it comes to adopting or changing a categorical attitude.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Sometimes you find yourself in a situation where now in light of particularly decisive evidence you should/ought to believe </w:t>
      </w:r>
      <w:r w:rsidRPr="00A00F16">
        <w:rPr>
          <w:rFonts w:ascii="Times New Roman" w:hAnsi="Times New Roman" w:cs="Times New Roman"/>
          <w:i/>
          <w:sz w:val="24"/>
          <w:szCs w:val="24"/>
        </w:rPr>
        <w:t>p</w:t>
      </w:r>
      <w:r>
        <w:rPr>
          <w:rFonts w:ascii="Times New Roman" w:hAnsi="Times New Roman" w:cs="Times New Roman"/>
          <w:sz w:val="24"/>
          <w:szCs w:val="24"/>
        </w:rPr>
        <w:t xml:space="preserve"> itself, and not simply </w:t>
      </w:r>
      <w:r w:rsidRPr="00A00F16">
        <w:rPr>
          <w:rFonts w:ascii="Times New Roman" w:hAnsi="Times New Roman" w:cs="Times New Roman"/>
          <w:i/>
          <w:sz w:val="24"/>
          <w:szCs w:val="24"/>
        </w:rPr>
        <w:t>p is likely</w:t>
      </w:r>
      <w:r>
        <w:rPr>
          <w:rFonts w:ascii="Times New Roman" w:hAnsi="Times New Roman" w:cs="Times New Roman"/>
          <w:sz w:val="24"/>
          <w:szCs w:val="24"/>
        </w:rPr>
        <w:t xml:space="preserve">.  At times like these when now you know, you get the kind of evidence that seems to make you now know </w:t>
      </w:r>
      <w:r w:rsidRPr="00930B53">
        <w:rPr>
          <w:rFonts w:ascii="Times New Roman" w:hAnsi="Times New Roman" w:cs="Times New Roman"/>
          <w:i/>
          <w:sz w:val="24"/>
          <w:szCs w:val="24"/>
        </w:rPr>
        <w:t>p</w:t>
      </w:r>
      <w:r>
        <w:rPr>
          <w:rFonts w:ascii="Times New Roman" w:hAnsi="Times New Roman" w:cs="Times New Roman"/>
          <w:sz w:val="24"/>
          <w:szCs w:val="24"/>
        </w:rPr>
        <w:t xml:space="preserve">, not just </w:t>
      </w:r>
      <w:r w:rsidRPr="00930B53">
        <w:rPr>
          <w:rFonts w:ascii="Times New Roman" w:hAnsi="Times New Roman" w:cs="Times New Roman"/>
          <w:i/>
          <w:sz w:val="24"/>
          <w:szCs w:val="24"/>
        </w:rPr>
        <w:t>p is likely</w:t>
      </w:r>
      <w:r>
        <w:rPr>
          <w:rFonts w:ascii="Times New Roman" w:hAnsi="Times New Roman" w:cs="Times New Roman"/>
          <w:sz w:val="24"/>
          <w:szCs w:val="24"/>
        </w:rPr>
        <w:t xml:space="preserve"> (which you already knew before).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 it looks like there is no answer to the question </w:t>
      </w:r>
      <w:r w:rsidRPr="00FA5FC5">
        <w:rPr>
          <w:rFonts w:ascii="Times New Roman" w:hAnsi="Times New Roman" w:cs="Times New Roman"/>
          <w:i/>
          <w:sz w:val="24"/>
          <w:szCs w:val="24"/>
        </w:rPr>
        <w:t>how much confidence is</w:t>
      </w:r>
      <w:r>
        <w:rPr>
          <w:rFonts w:ascii="Times New Roman" w:hAnsi="Times New Roman" w:cs="Times New Roman"/>
          <w:i/>
          <w:sz w:val="24"/>
          <w:szCs w:val="24"/>
        </w:rPr>
        <w:t xml:space="preserve"> enough to constitute or serve as </w:t>
      </w:r>
      <w:r w:rsidRPr="00FA5FC5">
        <w:rPr>
          <w:rFonts w:ascii="Times New Roman" w:hAnsi="Times New Roman" w:cs="Times New Roman"/>
          <w:i/>
          <w:sz w:val="24"/>
          <w:szCs w:val="24"/>
        </w:rPr>
        <w:t>belief?</w:t>
      </w:r>
      <w:r>
        <w:rPr>
          <w:rFonts w:ascii="Times New Roman" w:hAnsi="Times New Roman" w:cs="Times New Roman"/>
          <w:sz w:val="24"/>
          <w:szCs w:val="24"/>
        </w:rPr>
        <w:t xml:space="preserve">  Whether or not your degree of confidence that </w:t>
      </w:r>
      <w:r w:rsidRPr="00825C8E">
        <w:rPr>
          <w:rFonts w:ascii="Times New Roman" w:hAnsi="Times New Roman" w:cs="Times New Roman"/>
          <w:i/>
          <w:sz w:val="24"/>
          <w:szCs w:val="24"/>
        </w:rPr>
        <w:t>p</w:t>
      </w:r>
      <w:r>
        <w:rPr>
          <w:rFonts w:ascii="Times New Roman" w:hAnsi="Times New Roman" w:cs="Times New Roman"/>
          <w:sz w:val="24"/>
          <w:szCs w:val="24"/>
        </w:rPr>
        <w:t xml:space="preserve"> involves or is accompanied by B</w:t>
      </w:r>
      <w:r w:rsidRPr="00E50306">
        <w:rPr>
          <w:rFonts w:ascii="Times New Roman" w:hAnsi="Times New Roman" w:cs="Times New Roman"/>
          <w:i/>
          <w:sz w:val="24"/>
          <w:szCs w:val="24"/>
        </w:rPr>
        <w:t>p</w:t>
      </w:r>
      <w:r>
        <w:rPr>
          <w:rFonts w:ascii="Times New Roman" w:hAnsi="Times New Roman" w:cs="Times New Roman"/>
          <w:sz w:val="24"/>
          <w:szCs w:val="24"/>
        </w:rPr>
        <w:t xml:space="preserve"> is not fully a matter of your confidence crossing the lower bound of a fixed or contextually variable sufficiency threshold for belief.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p>
    <w:p w:rsidR="007773CF" w:rsidRPr="00FC2647" w:rsidRDefault="007773CF" w:rsidP="007773CF">
      <w:pPr>
        <w:pStyle w:val="ListParagraph"/>
        <w:numPr>
          <w:ilvl w:val="0"/>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Pragmatic</w:t>
      </w:r>
      <w:r w:rsidRPr="00FC2647">
        <w:rPr>
          <w:rFonts w:ascii="Times New Roman" w:hAnsi="Times New Roman" w:cs="Times New Roman"/>
          <w:b/>
          <w:sz w:val="24"/>
          <w:szCs w:val="24"/>
        </w:rPr>
        <w:t xml:space="preserve"> Credal Constrai</w:t>
      </w:r>
      <w:r>
        <w:rPr>
          <w:rFonts w:ascii="Times New Roman" w:hAnsi="Times New Roman" w:cs="Times New Roman"/>
          <w:b/>
          <w:sz w:val="24"/>
          <w:szCs w:val="24"/>
        </w:rPr>
        <w:t>nts on Outright Belief</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Perhaps these further, non-evidential reasons which apply to the B</w:t>
      </w:r>
      <w:r w:rsidRPr="009B2216">
        <w:rPr>
          <w:rFonts w:ascii="Times New Roman" w:hAnsi="Times New Roman" w:cs="Times New Roman"/>
          <w:i/>
          <w:sz w:val="24"/>
          <w:szCs w:val="24"/>
        </w:rPr>
        <w:t>p</w:t>
      </w:r>
      <w:r>
        <w:rPr>
          <w:rFonts w:ascii="Times New Roman" w:hAnsi="Times New Roman" w:cs="Times New Roman"/>
          <w:sz w:val="24"/>
          <w:szCs w:val="24"/>
        </w:rPr>
        <w:t>, S</w:t>
      </w:r>
      <w:r w:rsidRPr="009B2216">
        <w:rPr>
          <w:rFonts w:ascii="Times New Roman" w:hAnsi="Times New Roman" w:cs="Times New Roman"/>
          <w:i/>
          <w:sz w:val="24"/>
          <w:szCs w:val="24"/>
        </w:rPr>
        <w:t>p</w:t>
      </w:r>
      <w:r>
        <w:rPr>
          <w:rFonts w:ascii="Times New Roman" w:hAnsi="Times New Roman" w:cs="Times New Roman"/>
          <w:sz w:val="24"/>
          <w:szCs w:val="24"/>
        </w:rPr>
        <w:t>, or D</w:t>
      </w:r>
      <w:r w:rsidRPr="009B2216">
        <w:rPr>
          <w:rFonts w:ascii="Times New Roman" w:hAnsi="Times New Roman" w:cs="Times New Roman"/>
          <w:i/>
          <w:sz w:val="24"/>
          <w:szCs w:val="24"/>
        </w:rPr>
        <w:t>p</w:t>
      </w:r>
      <w:r>
        <w:rPr>
          <w:rFonts w:ascii="Times New Roman" w:hAnsi="Times New Roman" w:cs="Times New Roman"/>
          <w:sz w:val="24"/>
          <w:szCs w:val="24"/>
        </w:rPr>
        <w:t xml:space="preserve"> attitude choice could potentially be regarded as relevant at least to fixing the location of credence </w:t>
      </w:r>
      <w:r>
        <w:rPr>
          <w:rFonts w:ascii="Times New Roman" w:hAnsi="Times New Roman" w:cs="Times New Roman"/>
          <w:i/>
          <w:sz w:val="24"/>
          <w:szCs w:val="24"/>
        </w:rPr>
        <w:t>requirements−</w:t>
      </w:r>
      <w:r>
        <w:rPr>
          <w:rFonts w:ascii="Times New Roman" w:hAnsi="Times New Roman" w:cs="Times New Roman"/>
          <w:sz w:val="24"/>
          <w:szCs w:val="24"/>
        </w:rPr>
        <w:t xml:space="preserve">how high or how low a level of confidence for </w:t>
      </w:r>
      <w:r>
        <w:rPr>
          <w:rFonts w:ascii="Times New Roman" w:hAnsi="Times New Roman" w:cs="Times New Roman"/>
          <w:i/>
          <w:sz w:val="24"/>
          <w:szCs w:val="24"/>
        </w:rPr>
        <w:t xml:space="preserve">p </w:t>
      </w:r>
      <w:r>
        <w:rPr>
          <w:rFonts w:ascii="Times New Roman" w:hAnsi="Times New Roman" w:cs="Times New Roman"/>
          <w:sz w:val="24"/>
          <w:szCs w:val="24"/>
        </w:rPr>
        <w:t>is required (but not sufficient) for B</w:t>
      </w:r>
      <w:r w:rsidRPr="00E50306">
        <w:rPr>
          <w:rFonts w:ascii="Times New Roman" w:hAnsi="Times New Roman" w:cs="Times New Roman"/>
          <w:i/>
          <w:sz w:val="24"/>
          <w:szCs w:val="24"/>
        </w:rPr>
        <w:t>p</w:t>
      </w:r>
      <w:r>
        <w:rPr>
          <w:rFonts w:ascii="Times New Roman" w:hAnsi="Times New Roman" w:cs="Times New Roman"/>
          <w:sz w:val="24"/>
          <w:szCs w:val="24"/>
        </w:rPr>
        <w:t xml:space="preserve"> or D</w:t>
      </w:r>
      <w:r w:rsidRPr="00E50306">
        <w:rPr>
          <w:rFonts w:ascii="Times New Roman" w:hAnsi="Times New Roman" w:cs="Times New Roman"/>
          <w:i/>
          <w:sz w:val="24"/>
          <w:szCs w:val="24"/>
        </w:rPr>
        <w:t>p</w:t>
      </w:r>
      <w:r>
        <w:rPr>
          <w:rFonts w:ascii="Times New Roman" w:hAnsi="Times New Roman" w:cs="Times New Roman"/>
          <w:sz w:val="24"/>
          <w:szCs w:val="24"/>
        </w:rPr>
        <w:t xml:space="preserve">.  Some settings might involve more or less demanding requirements concerning how close to 1 a degree of belief </w:t>
      </w:r>
      <w:r w:rsidRPr="00162FEE">
        <w:rPr>
          <w:rFonts w:ascii="Times New Roman" w:hAnsi="Times New Roman" w:cs="Times New Roman"/>
          <w:i/>
          <w:sz w:val="24"/>
          <w:szCs w:val="24"/>
        </w:rPr>
        <w:t>has to be</w:t>
      </w:r>
      <w:r>
        <w:rPr>
          <w:rFonts w:ascii="Times New Roman" w:hAnsi="Times New Roman" w:cs="Times New Roman"/>
          <w:sz w:val="24"/>
          <w:szCs w:val="24"/>
        </w:rPr>
        <w:t xml:space="preserve"> in order to be accompanied by belief.  (Now we are talking simply about necessary constraints: how confident we have to be to have belief. When there’s much to gain or lose with a choice of action depending on whether </w:t>
      </w:r>
      <w:r w:rsidRPr="001D3F79">
        <w:rPr>
          <w:rFonts w:ascii="Times New Roman" w:hAnsi="Times New Roman" w:cs="Times New Roman"/>
          <w:i/>
          <w:sz w:val="24"/>
          <w:szCs w:val="24"/>
        </w:rPr>
        <w:t>p</w:t>
      </w:r>
      <w:r>
        <w:rPr>
          <w:rFonts w:ascii="Times New Roman" w:hAnsi="Times New Roman" w:cs="Times New Roman"/>
          <w:sz w:val="24"/>
          <w:szCs w:val="24"/>
        </w:rPr>
        <w:t xml:space="preserve"> is true or false, it makes sense to suppose that a higher degree of confidence in </w:t>
      </w:r>
      <w:r w:rsidRPr="00E50306">
        <w:rPr>
          <w:rFonts w:ascii="Times New Roman" w:hAnsi="Times New Roman" w:cs="Times New Roman"/>
          <w:i/>
          <w:sz w:val="24"/>
          <w:szCs w:val="24"/>
        </w:rPr>
        <w:t>p</w:t>
      </w:r>
      <w:r>
        <w:rPr>
          <w:rFonts w:ascii="Times New Roman" w:hAnsi="Times New Roman" w:cs="Times New Roman"/>
          <w:sz w:val="24"/>
          <w:szCs w:val="24"/>
        </w:rPr>
        <w:t xml:space="preserve"> is required for </w:t>
      </w:r>
      <w:r w:rsidRPr="007D24F4">
        <w:rPr>
          <w:rFonts w:ascii="Times New Roman" w:hAnsi="Times New Roman" w:cs="Times New Roman"/>
          <w:i/>
          <w:sz w:val="24"/>
          <w:szCs w:val="24"/>
        </w:rPr>
        <w:t>p</w:t>
      </w:r>
      <w:r>
        <w:rPr>
          <w:rFonts w:ascii="Times New Roman" w:hAnsi="Times New Roman" w:cs="Times New Roman"/>
          <w:sz w:val="24"/>
          <w:szCs w:val="24"/>
        </w:rPr>
        <w:t xml:space="preserve"> to serve as a principle of action−motivating and justifying our choice.)  There are potentially some constitutive or normative links between our degree of confidence and our </w:t>
      </w:r>
      <w:r w:rsidRPr="00EC7D9A">
        <w:rPr>
          <w:rFonts w:ascii="Times New Roman" w:hAnsi="Times New Roman" w:cs="Times New Roman"/>
          <w:sz w:val="24"/>
          <w:szCs w:val="24"/>
        </w:rPr>
        <w:t>B</w:t>
      </w:r>
      <w:r w:rsidRPr="009B2216">
        <w:rPr>
          <w:rFonts w:ascii="Times New Roman" w:hAnsi="Times New Roman" w:cs="Times New Roman"/>
          <w:sz w:val="24"/>
          <w:szCs w:val="24"/>
        </w:rPr>
        <w:t>SD</w:t>
      </w:r>
      <w:r>
        <w:rPr>
          <w:rFonts w:ascii="Times New Roman" w:hAnsi="Times New Roman" w:cs="Times New Roman"/>
          <w:sz w:val="24"/>
          <w:szCs w:val="24"/>
        </w:rPr>
        <w:t xml:space="preserve"> doxastic attitudes.  Here is one plausible candidate.</w:t>
      </w:r>
    </w:p>
    <w:p w:rsidR="007773CF" w:rsidRDefault="007773CF" w:rsidP="007773CF">
      <w:pPr>
        <w:spacing w:after="0" w:line="480" w:lineRule="auto"/>
        <w:rPr>
          <w:rFonts w:ascii="Times New Roman" w:hAnsi="Times New Roman" w:cs="Times New Roman"/>
          <w:sz w:val="24"/>
          <w:szCs w:val="24"/>
        </w:rPr>
      </w:pPr>
    </w:p>
    <w:p w:rsidR="007773CF" w:rsidRPr="00364EF7" w:rsidRDefault="007773CF" w:rsidP="007773CF">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64EF7">
        <w:rPr>
          <w:rFonts w:ascii="Times New Roman" w:hAnsi="Times New Roman" w:cs="Times New Roman"/>
          <w:sz w:val="24"/>
          <w:szCs w:val="24"/>
        </w:rPr>
        <w:t>B</w:t>
      </w:r>
      <w:r w:rsidRPr="00364EF7">
        <w:rPr>
          <w:rFonts w:ascii="Times New Roman" w:hAnsi="Times New Roman" w:cs="Times New Roman"/>
          <w:i/>
          <w:sz w:val="24"/>
          <w:szCs w:val="24"/>
        </w:rPr>
        <w:t>p</w:t>
      </w:r>
      <w:r w:rsidRPr="00364EF7">
        <w:rPr>
          <w:rFonts w:ascii="Times New Roman" w:hAnsi="Times New Roman" w:cs="Times New Roman"/>
          <w:sz w:val="24"/>
          <w:szCs w:val="24"/>
        </w:rPr>
        <w:t xml:space="preserve"> requires that you are more confident in </w:t>
      </w:r>
      <w:r w:rsidRPr="00364EF7">
        <w:rPr>
          <w:rFonts w:ascii="Times New Roman" w:hAnsi="Times New Roman" w:cs="Times New Roman"/>
          <w:i/>
          <w:sz w:val="24"/>
          <w:szCs w:val="24"/>
        </w:rPr>
        <w:t xml:space="preserve">p </w:t>
      </w:r>
      <w:r w:rsidRPr="00364EF7">
        <w:rPr>
          <w:rFonts w:ascii="Times New Roman" w:hAnsi="Times New Roman" w:cs="Times New Roman"/>
          <w:sz w:val="24"/>
          <w:szCs w:val="24"/>
        </w:rPr>
        <w:t xml:space="preserve">than any alternatives you know to be incompatible with </w:t>
      </w:r>
      <w:r w:rsidRPr="00364EF7">
        <w:rPr>
          <w:rFonts w:ascii="Times New Roman" w:hAnsi="Times New Roman" w:cs="Times New Roman"/>
          <w:i/>
          <w:sz w:val="24"/>
          <w:szCs w:val="24"/>
        </w:rPr>
        <w:t>p</w:t>
      </w:r>
      <w:r w:rsidRPr="00364EF7">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p>
    <w:p w:rsidR="007773CF" w:rsidRPr="00C06DA5"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Let’s also consider what necessary requirements or links to credences are plausible if we adopt a broad, dispositionalist understanding of belief of the sort Ryle (1949) and Schwitzgebel (2002) propose.  (If you prefer to privilege a particular class of dispositions involving assertion or practical and theoretical reasoning, feel free to make the appropriate substitutions in what follows.)  We’ll call the position </w:t>
      </w:r>
      <w:r w:rsidRPr="000874F5">
        <w:rPr>
          <w:rFonts w:ascii="Times New Roman" w:hAnsi="Times New Roman" w:cs="Times New Roman"/>
          <w:i/>
          <w:sz w:val="24"/>
          <w:szCs w:val="24"/>
        </w:rPr>
        <w:t>Hybrid</w:t>
      </w:r>
      <w:r>
        <w:rPr>
          <w:rFonts w:ascii="Times New Roman" w:hAnsi="Times New Roman" w:cs="Times New Roman"/>
          <w:sz w:val="24"/>
          <w:szCs w:val="24"/>
        </w:rPr>
        <w:t xml:space="preserve"> </w:t>
      </w:r>
      <w:r w:rsidRPr="000874F5">
        <w:rPr>
          <w:rFonts w:ascii="Times New Roman" w:hAnsi="Times New Roman" w:cs="Times New Roman"/>
          <w:i/>
          <w:sz w:val="24"/>
          <w:szCs w:val="24"/>
        </w:rPr>
        <w:t>Doxastic Pragmatism</w:t>
      </w:r>
      <w:r>
        <w:rPr>
          <w:rFonts w:ascii="Times New Roman" w:hAnsi="Times New Roman" w:cs="Times New Roman"/>
          <w:sz w:val="24"/>
          <w:szCs w:val="24"/>
        </w:rPr>
        <w:t xml:space="preserve">, because it is a form of doxastic pragmatism that combines dispositionalism about belief with aspects of a threshold view.  According to this view, to believe </w:t>
      </w:r>
      <w:r w:rsidRPr="00673FC1">
        <w:rPr>
          <w:rFonts w:ascii="Times New Roman" w:hAnsi="Times New Roman" w:cs="Times New Roman"/>
          <w:i/>
          <w:sz w:val="24"/>
          <w:szCs w:val="24"/>
        </w:rPr>
        <w:t>the ice is dangerously</w:t>
      </w:r>
      <w:r w:rsidRPr="00DF41EB">
        <w:rPr>
          <w:rFonts w:ascii="Times New Roman" w:hAnsi="Times New Roman" w:cs="Times New Roman"/>
          <w:i/>
          <w:sz w:val="24"/>
          <w:szCs w:val="24"/>
        </w:rPr>
        <w:t xml:space="preserve"> thin</w:t>
      </w:r>
      <w:r>
        <w:rPr>
          <w:rFonts w:ascii="Times New Roman" w:hAnsi="Times New Roman" w:cs="Times New Roman"/>
          <w:sz w:val="24"/>
          <w:szCs w:val="24"/>
        </w:rPr>
        <w:t xml:space="preserve"> is to be to prone (under the right </w:t>
      </w:r>
      <w:r>
        <w:rPr>
          <w:rFonts w:ascii="Times New Roman" w:hAnsi="Times New Roman" w:cs="Times New Roman"/>
          <w:sz w:val="24"/>
          <w:szCs w:val="24"/>
        </w:rPr>
        <w:lastRenderedPageBreak/>
        <w:t xml:space="preserve">circumstances) to act, react, reason, and feel in certain sorts of ways, to engage in various sorts of activities and reflections−some automatic, instinctive, and habitual, others more reflective and deliberate… but all on the basis of </w:t>
      </w:r>
      <w:r w:rsidRPr="00673FC1">
        <w:rPr>
          <w:rFonts w:ascii="Times New Roman" w:hAnsi="Times New Roman" w:cs="Times New Roman"/>
          <w:i/>
          <w:sz w:val="24"/>
          <w:szCs w:val="24"/>
        </w:rPr>
        <w:t>the ice is dangerously</w:t>
      </w:r>
      <w:r w:rsidRPr="00DF41EB">
        <w:rPr>
          <w:rFonts w:ascii="Times New Roman" w:hAnsi="Times New Roman" w:cs="Times New Roman"/>
          <w:i/>
          <w:sz w:val="24"/>
          <w:szCs w:val="24"/>
        </w:rPr>
        <w:t xml:space="preserve"> thin</w:t>
      </w:r>
      <w:r>
        <w:rPr>
          <w:rFonts w:ascii="Times New Roman" w:hAnsi="Times New Roman" w:cs="Times New Roman"/>
          <w:sz w:val="24"/>
          <w:szCs w:val="24"/>
        </w:rPr>
        <w:t xml:space="preserve">, with </w:t>
      </w:r>
      <w:r w:rsidRPr="00673FC1">
        <w:rPr>
          <w:rFonts w:ascii="Times New Roman" w:hAnsi="Times New Roman" w:cs="Times New Roman"/>
          <w:i/>
          <w:sz w:val="24"/>
          <w:szCs w:val="24"/>
        </w:rPr>
        <w:t>the ice is dangerously</w:t>
      </w:r>
      <w:r w:rsidRPr="00DF41EB">
        <w:rPr>
          <w:rFonts w:ascii="Times New Roman" w:hAnsi="Times New Roman" w:cs="Times New Roman"/>
          <w:i/>
          <w:sz w:val="24"/>
          <w:szCs w:val="24"/>
        </w:rPr>
        <w:t xml:space="preserve"> thin</w:t>
      </w:r>
      <w:r>
        <w:rPr>
          <w:rFonts w:ascii="Times New Roman" w:hAnsi="Times New Roman" w:cs="Times New Roman"/>
          <w:i/>
          <w:sz w:val="24"/>
          <w:szCs w:val="24"/>
        </w:rPr>
        <w:t xml:space="preserve"> </w:t>
      </w:r>
      <w:r>
        <w:rPr>
          <w:rFonts w:ascii="Times New Roman" w:hAnsi="Times New Roman" w:cs="Times New Roman"/>
          <w:sz w:val="24"/>
          <w:szCs w:val="24"/>
        </w:rPr>
        <w:t xml:space="preserve">as one’s motivating reason.  Furthermore, this hybrid view involves the claim that without </w:t>
      </w:r>
      <w:r w:rsidRPr="00C06DA5">
        <w:rPr>
          <w:rFonts w:ascii="Times New Roman" w:hAnsi="Times New Roman" w:cs="Times New Roman"/>
          <w:i/>
          <w:sz w:val="24"/>
          <w:szCs w:val="24"/>
        </w:rPr>
        <w:t xml:space="preserve">some </w:t>
      </w:r>
      <w:r>
        <w:rPr>
          <w:rFonts w:ascii="Times New Roman" w:hAnsi="Times New Roman" w:cs="Times New Roman"/>
          <w:sz w:val="24"/>
          <w:szCs w:val="24"/>
        </w:rPr>
        <w:t xml:space="preserve">measure of trust, confidence, and expectation that </w:t>
      </w:r>
      <w:r w:rsidRPr="00C06DA5">
        <w:rPr>
          <w:rFonts w:ascii="Times New Roman" w:hAnsi="Times New Roman" w:cs="Times New Roman"/>
          <w:i/>
          <w:sz w:val="24"/>
          <w:szCs w:val="24"/>
        </w:rPr>
        <w:t>the ice is dangerously thin</w:t>
      </w:r>
      <w:r>
        <w:rPr>
          <w:rFonts w:ascii="Times New Roman" w:hAnsi="Times New Roman" w:cs="Times New Roman"/>
          <w:sz w:val="24"/>
          <w:szCs w:val="24"/>
        </w:rPr>
        <w:t xml:space="preserve"> on our part</w:t>
      </w:r>
      <w:r>
        <w:rPr>
          <w:rFonts w:ascii="Times New Roman" w:hAnsi="Times New Roman" w:cs="Times New Roman"/>
          <w:i/>
          <w:sz w:val="24"/>
          <w:szCs w:val="24"/>
        </w:rPr>
        <w:t xml:space="preserve">, </w:t>
      </w:r>
      <w:r w:rsidRPr="00673FC1">
        <w:rPr>
          <w:rFonts w:ascii="Times New Roman" w:hAnsi="Times New Roman" w:cs="Times New Roman"/>
          <w:i/>
          <w:sz w:val="24"/>
          <w:szCs w:val="24"/>
        </w:rPr>
        <w:t>the ice is dangerously</w:t>
      </w:r>
      <w:r w:rsidRPr="00DF41EB">
        <w:rPr>
          <w:rFonts w:ascii="Times New Roman" w:hAnsi="Times New Roman" w:cs="Times New Roman"/>
          <w:i/>
          <w:sz w:val="24"/>
          <w:szCs w:val="24"/>
        </w:rPr>
        <w:t xml:space="preserve"> thin</w:t>
      </w:r>
      <w:r>
        <w:rPr>
          <w:rFonts w:ascii="Times New Roman" w:hAnsi="Times New Roman" w:cs="Times New Roman"/>
          <w:i/>
          <w:sz w:val="24"/>
          <w:szCs w:val="24"/>
        </w:rPr>
        <w:t xml:space="preserve"> </w:t>
      </w:r>
      <w:r>
        <w:rPr>
          <w:rFonts w:ascii="Times New Roman" w:hAnsi="Times New Roman" w:cs="Times New Roman"/>
          <w:sz w:val="24"/>
          <w:szCs w:val="24"/>
        </w:rPr>
        <w:t xml:space="preserve">cannot serve this psychological role as motivating reason for us−enabling us to have the relevant sets of dispositions typical of </w:t>
      </w:r>
      <w:r w:rsidRPr="00673FC1">
        <w:rPr>
          <w:rFonts w:ascii="Times New Roman" w:hAnsi="Times New Roman" w:cs="Times New Roman"/>
          <w:i/>
          <w:sz w:val="24"/>
          <w:szCs w:val="24"/>
        </w:rPr>
        <w:t>the ice is dangerously</w:t>
      </w:r>
      <w:r w:rsidRPr="00DF41EB">
        <w:rPr>
          <w:rFonts w:ascii="Times New Roman" w:hAnsi="Times New Roman" w:cs="Times New Roman"/>
          <w:i/>
          <w:sz w:val="24"/>
          <w:szCs w:val="24"/>
        </w:rPr>
        <w:t xml:space="preserve"> thin</w:t>
      </w:r>
      <w:r>
        <w:rPr>
          <w:rFonts w:ascii="Times New Roman" w:hAnsi="Times New Roman" w:cs="Times New Roman"/>
          <w:i/>
          <w:sz w:val="24"/>
          <w:szCs w:val="24"/>
        </w:rPr>
        <w:t xml:space="preserve"> </w:t>
      </w:r>
      <w:r>
        <w:rPr>
          <w:rFonts w:ascii="Times New Roman" w:hAnsi="Times New Roman" w:cs="Times New Roman"/>
          <w:sz w:val="24"/>
          <w:szCs w:val="24"/>
        </w:rPr>
        <w:t>categorical belief.  Equipped with this hybrid form of doxastic pragmatism, we can still draw some kind of essential link between credences and categorical belief, even if a simple reductive threshold account isn’t viable.</w:t>
      </w:r>
    </w:p>
    <w:p w:rsidR="007773CF" w:rsidRDefault="007773CF" w:rsidP="007773CF">
      <w:pPr>
        <w:spacing w:after="0" w:line="480" w:lineRule="auto"/>
        <w:rPr>
          <w:rFonts w:ascii="Times New Roman" w:hAnsi="Times New Roman" w:cs="Times New Roman"/>
          <w:sz w:val="24"/>
          <w:szCs w:val="24"/>
        </w:rPr>
      </w:pPr>
    </w:p>
    <w:p w:rsidR="007773CF" w:rsidRPr="00BA1291"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So suppose you are in a situation where you are faced with the issue of which doxastic attitude to adopt: B</w:t>
      </w:r>
      <w:r w:rsidRPr="006275B7">
        <w:rPr>
          <w:rFonts w:ascii="Times New Roman" w:hAnsi="Times New Roman" w:cs="Times New Roman"/>
          <w:i/>
          <w:sz w:val="24"/>
          <w:szCs w:val="24"/>
        </w:rPr>
        <w:t>p</w:t>
      </w:r>
      <w:r>
        <w:rPr>
          <w:rFonts w:ascii="Times New Roman" w:hAnsi="Times New Roman" w:cs="Times New Roman"/>
          <w:sz w:val="24"/>
          <w:szCs w:val="24"/>
        </w:rPr>
        <w:t>, S</w:t>
      </w:r>
      <w:r w:rsidRPr="006275B7">
        <w:rPr>
          <w:rFonts w:ascii="Times New Roman" w:hAnsi="Times New Roman" w:cs="Times New Roman"/>
          <w:i/>
          <w:sz w:val="24"/>
          <w:szCs w:val="24"/>
        </w:rPr>
        <w:t>p</w:t>
      </w:r>
      <w:r>
        <w:rPr>
          <w:rFonts w:ascii="Times New Roman" w:hAnsi="Times New Roman" w:cs="Times New Roman"/>
          <w:sz w:val="24"/>
          <w:szCs w:val="24"/>
        </w:rPr>
        <w:t>, or D</w:t>
      </w:r>
      <w:r w:rsidRPr="006275B7">
        <w:rPr>
          <w:rFonts w:ascii="Times New Roman" w:hAnsi="Times New Roman" w:cs="Times New Roman"/>
          <w:i/>
          <w:sz w:val="24"/>
          <w:szCs w:val="24"/>
        </w:rPr>
        <w:t>p</w:t>
      </w:r>
      <w:r>
        <w:rPr>
          <w:rFonts w:ascii="Times New Roman" w:hAnsi="Times New Roman" w:cs="Times New Roman"/>
          <w:sz w:val="24"/>
          <w:szCs w:val="24"/>
        </w:rPr>
        <w:t xml:space="preserve">.  You are at the pond with your ice skates, and you will ultimately come to believe, suspend judgment with respect to, or disbelieve that </w:t>
      </w:r>
      <w:r w:rsidRPr="002F24CB">
        <w:rPr>
          <w:rFonts w:ascii="Times New Roman" w:hAnsi="Times New Roman" w:cs="Times New Roman"/>
          <w:i/>
          <w:sz w:val="24"/>
          <w:szCs w:val="24"/>
        </w:rPr>
        <w:t>the ice is dangerously thin</w:t>
      </w:r>
      <w:r>
        <w:rPr>
          <w:rFonts w:ascii="Times New Roman" w:hAnsi="Times New Roman" w:cs="Times New Roman"/>
          <w:sz w:val="24"/>
          <w:szCs w:val="24"/>
        </w:rPr>
        <w:t>.</w:t>
      </w:r>
      <w:r>
        <w:rPr>
          <w:rFonts w:ascii="Times New Roman" w:hAnsi="Times New Roman" w:cs="Times New Roman"/>
          <w:i/>
          <w:sz w:val="24"/>
          <w:szCs w:val="24"/>
        </w:rPr>
        <w:t xml:space="preserve"> </w:t>
      </w:r>
    </w:p>
    <w:p w:rsidR="007773CF" w:rsidRPr="0059647A" w:rsidRDefault="007773CF" w:rsidP="007773CF">
      <w:pPr>
        <w:spacing w:after="0" w:line="360" w:lineRule="auto"/>
        <w:ind w:firstLine="720"/>
        <w:rPr>
          <w:rFonts w:ascii="Times New Roman" w:hAnsi="Times New Roman" w:cs="Times New Roman"/>
          <w:sz w:val="24"/>
          <w:szCs w:val="24"/>
        </w:rPr>
      </w:pPr>
      <w:r w:rsidRPr="00FB4815">
        <w:rPr>
          <w:rFonts w:ascii="Times New Roman" w:hAnsi="Times New Roman" w:cs="Times New Roman"/>
          <w:i/>
          <w:sz w:val="24"/>
          <w:szCs w:val="24"/>
        </w:rPr>
        <w:t>Hybrid Doxastic Pragmatism</w:t>
      </w:r>
      <w:r w:rsidRPr="0059647A">
        <w:rPr>
          <w:rFonts w:ascii="Times New Roman" w:hAnsi="Times New Roman" w:cs="Times New Roman"/>
          <w:sz w:val="24"/>
          <w:szCs w:val="24"/>
        </w:rPr>
        <w:t>: B</w:t>
      </w:r>
      <w:r w:rsidRPr="0059647A">
        <w:rPr>
          <w:rFonts w:ascii="Times New Roman" w:hAnsi="Times New Roman" w:cs="Times New Roman"/>
          <w:i/>
          <w:sz w:val="24"/>
          <w:szCs w:val="24"/>
        </w:rPr>
        <w:t>p</w:t>
      </w:r>
      <w:r w:rsidRPr="0059647A">
        <w:rPr>
          <w:rFonts w:ascii="Times New Roman" w:hAnsi="Times New Roman" w:cs="Times New Roman"/>
          <w:sz w:val="24"/>
          <w:szCs w:val="24"/>
        </w:rPr>
        <w:t xml:space="preserve"> requires that you are confident enough that </w:t>
      </w:r>
      <w:r w:rsidRPr="0059647A">
        <w:rPr>
          <w:rFonts w:ascii="Times New Roman" w:hAnsi="Times New Roman" w:cs="Times New Roman"/>
          <w:i/>
          <w:sz w:val="24"/>
          <w:szCs w:val="24"/>
        </w:rPr>
        <w:t>p</w:t>
      </w:r>
      <w:r w:rsidRPr="0059647A">
        <w:rPr>
          <w:rFonts w:ascii="Times New Roman" w:hAnsi="Times New Roman" w:cs="Times New Roman"/>
          <w:sz w:val="24"/>
          <w:szCs w:val="24"/>
        </w:rPr>
        <w:t xml:space="preserve"> </w:t>
      </w:r>
    </w:p>
    <w:p w:rsidR="007773CF" w:rsidRPr="003C5297" w:rsidRDefault="007773CF" w:rsidP="007773CF">
      <w:pPr>
        <w:pStyle w:val="ListParagraph"/>
        <w:spacing w:after="0" w:line="360" w:lineRule="auto"/>
        <w:rPr>
          <w:rFonts w:ascii="Times New Roman" w:hAnsi="Times New Roman" w:cs="Times New Roman"/>
          <w:sz w:val="24"/>
          <w:szCs w:val="24"/>
        </w:rPr>
      </w:pPr>
      <w:r w:rsidRPr="003C5297">
        <w:rPr>
          <w:rFonts w:ascii="Times New Roman" w:hAnsi="Times New Roman" w:cs="Times New Roman"/>
          <w:sz w:val="24"/>
          <w:szCs w:val="24"/>
        </w:rPr>
        <w:t>−</w:t>
      </w:r>
      <w:r>
        <w:rPr>
          <w:rFonts w:ascii="Times New Roman" w:hAnsi="Times New Roman" w:cs="Times New Roman"/>
          <w:sz w:val="24"/>
          <w:szCs w:val="24"/>
        </w:rPr>
        <w:t>for you to be able to have</w:t>
      </w:r>
      <w:r w:rsidRPr="003C5297">
        <w:rPr>
          <w:rFonts w:ascii="Times New Roman" w:hAnsi="Times New Roman" w:cs="Times New Roman"/>
          <w:sz w:val="24"/>
          <w:szCs w:val="24"/>
        </w:rPr>
        <w:t xml:space="preserve"> the spectrum of dispositions typical for outright belief that </w:t>
      </w:r>
      <w:r w:rsidRPr="003C5297">
        <w:rPr>
          <w:rFonts w:ascii="Times New Roman" w:hAnsi="Times New Roman" w:cs="Times New Roman"/>
          <w:i/>
          <w:sz w:val="24"/>
          <w:szCs w:val="24"/>
        </w:rPr>
        <w:t xml:space="preserve">p </w:t>
      </w:r>
      <w:r w:rsidRPr="003C5297">
        <w:rPr>
          <w:rFonts w:ascii="Times New Roman" w:hAnsi="Times New Roman" w:cs="Times New Roman"/>
          <w:sz w:val="24"/>
          <w:szCs w:val="24"/>
        </w:rPr>
        <w:t xml:space="preserve">under these </w:t>
      </w:r>
      <w:r>
        <w:rPr>
          <w:rFonts w:ascii="Times New Roman" w:hAnsi="Times New Roman" w:cs="Times New Roman"/>
          <w:sz w:val="24"/>
          <w:szCs w:val="24"/>
        </w:rPr>
        <w:t>conditions</w:t>
      </w:r>
    </w:p>
    <w:p w:rsidR="007773CF" w:rsidRDefault="007773CF" w:rsidP="007773CF">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364EF7">
        <w:rPr>
          <w:rFonts w:ascii="Times New Roman" w:hAnsi="Times New Roman" w:cs="Times New Roman"/>
          <w:sz w:val="24"/>
          <w:szCs w:val="24"/>
        </w:rPr>
        <w:t xml:space="preserve">for </w:t>
      </w:r>
      <w:r w:rsidRPr="00364EF7">
        <w:rPr>
          <w:rFonts w:ascii="Times New Roman" w:hAnsi="Times New Roman" w:cs="Times New Roman"/>
          <w:i/>
          <w:sz w:val="24"/>
          <w:szCs w:val="24"/>
        </w:rPr>
        <w:t>p</w:t>
      </w:r>
      <w:r w:rsidRPr="00364EF7">
        <w:rPr>
          <w:rFonts w:ascii="Times New Roman" w:hAnsi="Times New Roman" w:cs="Times New Roman"/>
          <w:sz w:val="24"/>
          <w:szCs w:val="24"/>
        </w:rPr>
        <w:t xml:space="preserve"> to be able</w:t>
      </w:r>
      <w:r>
        <w:rPr>
          <w:rFonts w:ascii="Times New Roman" w:hAnsi="Times New Roman" w:cs="Times New Roman"/>
          <w:sz w:val="24"/>
          <w:szCs w:val="24"/>
        </w:rPr>
        <w:t xml:space="preserve"> to serve as a motivating reason for you to have or engage in the relevant sorts of activities, actions, reactions, feelings, habits typical for belief that </w:t>
      </w:r>
      <w:r w:rsidRPr="0000248E">
        <w:rPr>
          <w:rFonts w:ascii="Times New Roman" w:hAnsi="Times New Roman" w:cs="Times New Roman"/>
          <w:i/>
          <w:sz w:val="24"/>
          <w:szCs w:val="24"/>
        </w:rPr>
        <w:t>p</w:t>
      </w:r>
      <w:r>
        <w:rPr>
          <w:rFonts w:ascii="Times New Roman" w:hAnsi="Times New Roman" w:cs="Times New Roman"/>
          <w:sz w:val="24"/>
          <w:szCs w:val="24"/>
        </w:rPr>
        <w:t xml:space="preserve"> here.</w:t>
      </w:r>
      <w:r>
        <w:rPr>
          <w:rStyle w:val="EndnoteReference"/>
          <w:rFonts w:ascii="Times New Roman" w:hAnsi="Times New Roman" w:cs="Times New Roman"/>
          <w:sz w:val="24"/>
          <w:szCs w:val="24"/>
        </w:rPr>
        <w:endnoteReference w:id="9"/>
      </w:r>
    </w:p>
    <w:p w:rsidR="007773CF" w:rsidRDefault="007773CF" w:rsidP="007773C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Whatever minimum confidence that </w:t>
      </w:r>
      <w:r w:rsidRPr="0000248E">
        <w:rPr>
          <w:rFonts w:ascii="Times New Roman" w:hAnsi="Times New Roman" w:cs="Times New Roman"/>
          <w:i/>
          <w:sz w:val="24"/>
          <w:szCs w:val="24"/>
        </w:rPr>
        <w:t>p</w:t>
      </w:r>
      <w:r>
        <w:rPr>
          <w:rFonts w:ascii="Times New Roman" w:hAnsi="Times New Roman" w:cs="Times New Roman"/>
          <w:sz w:val="24"/>
          <w:szCs w:val="24"/>
        </w:rPr>
        <w:t xml:space="preserve"> is required for you to able and willing to act, etc. on the basis of </w:t>
      </w:r>
      <w:r>
        <w:rPr>
          <w:rFonts w:ascii="Times New Roman" w:hAnsi="Times New Roman" w:cs="Times New Roman"/>
          <w:i/>
          <w:sz w:val="24"/>
          <w:szCs w:val="24"/>
        </w:rPr>
        <w:t>p</w:t>
      </w:r>
      <w:r>
        <w:rPr>
          <w:rFonts w:ascii="Times New Roman" w:hAnsi="Times New Roman" w:cs="Times New Roman"/>
          <w:sz w:val="24"/>
          <w:szCs w:val="24"/>
        </w:rPr>
        <w:t xml:space="preserve"> (in the current situation, and perhaps also for at least a wide range of typical or ordinary circumstances when </w:t>
      </w:r>
      <w:r w:rsidRPr="00A704AB">
        <w:rPr>
          <w:rFonts w:ascii="Times New Roman" w:hAnsi="Times New Roman" w:cs="Times New Roman"/>
          <w:i/>
          <w:sz w:val="24"/>
          <w:szCs w:val="24"/>
        </w:rPr>
        <w:t>p</w:t>
      </w:r>
      <w:r>
        <w:rPr>
          <w:rFonts w:ascii="Times New Roman" w:hAnsi="Times New Roman" w:cs="Times New Roman"/>
          <w:sz w:val="24"/>
          <w:szCs w:val="24"/>
        </w:rPr>
        <w:t xml:space="preserve"> is relevant</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B</w:t>
      </w:r>
      <w:r w:rsidRPr="0054274D">
        <w:rPr>
          <w:rFonts w:ascii="Times New Roman" w:hAnsi="Times New Roman" w:cs="Times New Roman"/>
          <w:i/>
          <w:sz w:val="24"/>
          <w:szCs w:val="24"/>
        </w:rPr>
        <w:t>p</w:t>
      </w:r>
      <w:r>
        <w:rPr>
          <w:rFonts w:ascii="Times New Roman" w:hAnsi="Times New Roman" w:cs="Times New Roman"/>
          <w:sz w:val="24"/>
          <w:szCs w:val="24"/>
        </w:rPr>
        <w:t xml:space="preserve"> presupposes that you have that level. </w:t>
      </w:r>
      <w:r>
        <w:rPr>
          <w:rFonts w:ascii="Times New Roman" w:hAnsi="Times New Roman" w:cs="Times New Roman"/>
          <w:i/>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Maybe we can go for something somewhat stronger:</w:t>
      </w:r>
    </w:p>
    <w:p w:rsidR="007773CF" w:rsidRPr="0059647A" w:rsidRDefault="007773CF" w:rsidP="007773CF">
      <w:pPr>
        <w:spacing w:after="0" w:line="360" w:lineRule="auto"/>
        <w:ind w:firstLine="720"/>
        <w:rPr>
          <w:rFonts w:ascii="Times New Roman" w:hAnsi="Times New Roman" w:cs="Times New Roman"/>
          <w:sz w:val="24"/>
          <w:szCs w:val="24"/>
        </w:rPr>
      </w:pPr>
      <w:r w:rsidRPr="009917E4">
        <w:rPr>
          <w:rFonts w:ascii="Times New Roman" w:hAnsi="Times New Roman" w:cs="Times New Roman"/>
          <w:i/>
          <w:sz w:val="24"/>
          <w:szCs w:val="24"/>
        </w:rPr>
        <w:t>Hybrid Doxastic Pragmatism</w:t>
      </w:r>
      <w:r>
        <w:rPr>
          <w:rFonts w:ascii="Times New Roman" w:hAnsi="Times New Roman" w:cs="Times New Roman"/>
          <w:sz w:val="24"/>
          <w:szCs w:val="24"/>
        </w:rPr>
        <w:t xml:space="preserve">*: </w:t>
      </w:r>
      <w:r w:rsidRPr="0059647A">
        <w:rPr>
          <w:rFonts w:ascii="Times New Roman" w:hAnsi="Times New Roman" w:cs="Times New Roman"/>
          <w:sz w:val="24"/>
          <w:szCs w:val="24"/>
        </w:rPr>
        <w:t>B</w:t>
      </w:r>
      <w:r w:rsidRPr="0059647A">
        <w:rPr>
          <w:rFonts w:ascii="Times New Roman" w:hAnsi="Times New Roman" w:cs="Times New Roman"/>
          <w:i/>
          <w:sz w:val="24"/>
          <w:szCs w:val="24"/>
        </w:rPr>
        <w:t>p</w:t>
      </w:r>
      <w:r w:rsidRPr="0059647A">
        <w:rPr>
          <w:rFonts w:ascii="Times New Roman" w:hAnsi="Times New Roman" w:cs="Times New Roman"/>
          <w:sz w:val="24"/>
          <w:szCs w:val="24"/>
        </w:rPr>
        <w:t xml:space="preserve"> requires that you are confident enough that </w:t>
      </w:r>
      <w:r w:rsidRPr="0059647A">
        <w:rPr>
          <w:rFonts w:ascii="Times New Roman" w:hAnsi="Times New Roman" w:cs="Times New Roman"/>
          <w:i/>
          <w:sz w:val="24"/>
          <w:szCs w:val="24"/>
        </w:rPr>
        <w:t>p</w:t>
      </w:r>
      <w:r w:rsidRPr="0059647A">
        <w:rPr>
          <w:rFonts w:ascii="Times New Roman" w:hAnsi="Times New Roman" w:cs="Times New Roman"/>
          <w:sz w:val="24"/>
          <w:szCs w:val="24"/>
        </w:rPr>
        <w:t xml:space="preserve"> </w:t>
      </w:r>
    </w:p>
    <w:p w:rsidR="007773CF" w:rsidRPr="003C5297" w:rsidRDefault="007773CF" w:rsidP="007773CF">
      <w:pPr>
        <w:pStyle w:val="ListParagraph"/>
        <w:spacing w:after="0" w:line="360" w:lineRule="auto"/>
        <w:rPr>
          <w:rFonts w:ascii="Times New Roman" w:hAnsi="Times New Roman" w:cs="Times New Roman"/>
          <w:sz w:val="24"/>
          <w:szCs w:val="24"/>
        </w:rPr>
      </w:pPr>
      <w:r w:rsidRPr="003C5297">
        <w:rPr>
          <w:rFonts w:ascii="Times New Roman" w:hAnsi="Times New Roman" w:cs="Times New Roman"/>
          <w:sz w:val="24"/>
          <w:szCs w:val="24"/>
        </w:rPr>
        <w:lastRenderedPageBreak/>
        <w:t>−</w:t>
      </w:r>
      <w:r>
        <w:rPr>
          <w:rFonts w:ascii="Times New Roman" w:hAnsi="Times New Roman" w:cs="Times New Roman"/>
          <w:sz w:val="24"/>
          <w:szCs w:val="24"/>
        </w:rPr>
        <w:t>for you to be able</w:t>
      </w:r>
      <w:r w:rsidRPr="003C5297">
        <w:rPr>
          <w:rFonts w:ascii="Times New Roman" w:hAnsi="Times New Roman" w:cs="Times New Roman"/>
          <w:sz w:val="24"/>
          <w:szCs w:val="24"/>
        </w:rPr>
        <w:t xml:space="preserve"> to have the spectrum of dispositions typical for outright belief that </w:t>
      </w:r>
      <w:r w:rsidRPr="003C5297">
        <w:rPr>
          <w:rFonts w:ascii="Times New Roman" w:hAnsi="Times New Roman" w:cs="Times New Roman"/>
          <w:i/>
          <w:sz w:val="24"/>
          <w:szCs w:val="24"/>
        </w:rPr>
        <w:t xml:space="preserve">p </w:t>
      </w:r>
      <w:r>
        <w:rPr>
          <w:rFonts w:ascii="Times New Roman" w:hAnsi="Times New Roman" w:cs="Times New Roman"/>
          <w:sz w:val="24"/>
          <w:szCs w:val="24"/>
        </w:rPr>
        <w:t>under these conditions</w:t>
      </w:r>
    </w:p>
    <w:p w:rsidR="007773CF" w:rsidRPr="006607A3" w:rsidRDefault="007773CF" w:rsidP="007773CF">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6607A3">
        <w:rPr>
          <w:rFonts w:ascii="Times New Roman" w:hAnsi="Times New Roman" w:cs="Times New Roman"/>
          <w:sz w:val="24"/>
          <w:szCs w:val="24"/>
        </w:rPr>
        <w:t xml:space="preserve">for </w:t>
      </w:r>
      <w:r w:rsidRPr="006607A3">
        <w:rPr>
          <w:rFonts w:ascii="Times New Roman" w:hAnsi="Times New Roman" w:cs="Times New Roman"/>
          <w:i/>
          <w:sz w:val="24"/>
          <w:szCs w:val="24"/>
        </w:rPr>
        <w:t>p</w:t>
      </w:r>
      <w:r w:rsidRPr="006607A3">
        <w:rPr>
          <w:rFonts w:ascii="Times New Roman" w:hAnsi="Times New Roman" w:cs="Times New Roman"/>
          <w:sz w:val="24"/>
          <w:szCs w:val="24"/>
        </w:rPr>
        <w:t xml:space="preserve"> itself (rather than something more hedged like </w:t>
      </w:r>
      <w:r w:rsidRPr="006607A3">
        <w:rPr>
          <w:rFonts w:ascii="Times New Roman" w:hAnsi="Times New Roman" w:cs="Times New Roman"/>
          <w:i/>
          <w:sz w:val="24"/>
          <w:szCs w:val="24"/>
        </w:rPr>
        <w:t>p is likely</w:t>
      </w:r>
      <w:r w:rsidRPr="006607A3">
        <w:rPr>
          <w:rFonts w:ascii="Times New Roman" w:hAnsi="Times New Roman" w:cs="Times New Roman"/>
          <w:sz w:val="24"/>
          <w:szCs w:val="24"/>
        </w:rPr>
        <w:t>) to be able</w:t>
      </w:r>
    </w:p>
    <w:p w:rsidR="007773CF" w:rsidRDefault="007773CF" w:rsidP="007773C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to serve as a motivating reason for you to have or engage in the relevant sorts of activities, actions, reactions, feelings, habits typical for belief that </w:t>
      </w:r>
      <w:r w:rsidRPr="0000248E">
        <w:rPr>
          <w:rFonts w:ascii="Times New Roman" w:hAnsi="Times New Roman" w:cs="Times New Roman"/>
          <w:i/>
          <w:sz w:val="24"/>
          <w:szCs w:val="24"/>
        </w:rPr>
        <w:t>p</w:t>
      </w:r>
      <w:r>
        <w:rPr>
          <w:rFonts w:ascii="Times New Roman" w:hAnsi="Times New Roman" w:cs="Times New Roman"/>
          <w:sz w:val="24"/>
          <w:szCs w:val="24"/>
        </w:rPr>
        <w:t xml:space="preserve"> here.</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If you don’t meet this condition, you may be more accurately described as B(</w:t>
      </w:r>
      <w:r w:rsidRPr="00512C55">
        <w:rPr>
          <w:rFonts w:ascii="Times New Roman" w:hAnsi="Times New Roman" w:cs="Times New Roman"/>
          <w:i/>
          <w:sz w:val="24"/>
          <w:szCs w:val="24"/>
        </w:rPr>
        <w:t>p is likely</w:t>
      </w:r>
      <w:r>
        <w:rPr>
          <w:rFonts w:ascii="Times New Roman" w:hAnsi="Times New Roman" w:cs="Times New Roman"/>
          <w:sz w:val="24"/>
          <w:szCs w:val="24"/>
        </w:rPr>
        <w:t>), and not really as B</w:t>
      </w:r>
      <w:r w:rsidRPr="00512C55">
        <w:rPr>
          <w:rFonts w:ascii="Times New Roman" w:hAnsi="Times New Roman" w:cs="Times New Roman"/>
          <w:i/>
          <w:sz w:val="24"/>
          <w:szCs w:val="24"/>
        </w:rPr>
        <w:t>p</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While Hybrid Doxastic Pragmatism supposes that there is an essential link between categorical belief and degree of belief, it does not equate B</w:t>
      </w:r>
      <w:r w:rsidRPr="00FD2470">
        <w:rPr>
          <w:rFonts w:ascii="Times New Roman" w:hAnsi="Times New Roman" w:cs="Times New Roman"/>
          <w:i/>
          <w:sz w:val="24"/>
          <w:szCs w:val="24"/>
        </w:rPr>
        <w:t>p</w:t>
      </w:r>
      <w:r>
        <w:rPr>
          <w:rFonts w:ascii="Times New Roman" w:hAnsi="Times New Roman" w:cs="Times New Roman"/>
          <w:sz w:val="24"/>
          <w:szCs w:val="24"/>
        </w:rPr>
        <w:t>, S</w:t>
      </w:r>
      <w:r w:rsidRPr="00FD2470">
        <w:rPr>
          <w:rFonts w:ascii="Times New Roman" w:hAnsi="Times New Roman" w:cs="Times New Roman"/>
          <w:i/>
          <w:sz w:val="24"/>
          <w:szCs w:val="24"/>
        </w:rPr>
        <w:t>p</w:t>
      </w:r>
      <w:r>
        <w:rPr>
          <w:rFonts w:ascii="Times New Roman" w:hAnsi="Times New Roman" w:cs="Times New Roman"/>
          <w:sz w:val="24"/>
          <w:szCs w:val="24"/>
        </w:rPr>
        <w:t>, and D</w:t>
      </w:r>
      <w:r w:rsidRPr="00AA32FD">
        <w:rPr>
          <w:rFonts w:ascii="Times New Roman" w:hAnsi="Times New Roman" w:cs="Times New Roman"/>
          <w:i/>
          <w:sz w:val="24"/>
          <w:szCs w:val="24"/>
        </w:rPr>
        <w:t>p</w:t>
      </w:r>
      <w:r>
        <w:rPr>
          <w:rFonts w:ascii="Times New Roman" w:hAnsi="Times New Roman" w:cs="Times New Roman"/>
          <w:sz w:val="24"/>
          <w:szCs w:val="24"/>
        </w:rPr>
        <w:t xml:space="preserve"> with having a degree of belief for </w:t>
      </w:r>
      <w:r w:rsidRPr="0001045B">
        <w:rPr>
          <w:rFonts w:ascii="Times New Roman" w:hAnsi="Times New Roman" w:cs="Times New Roman"/>
          <w:i/>
          <w:sz w:val="24"/>
          <w:szCs w:val="24"/>
        </w:rPr>
        <w:t>p</w:t>
      </w:r>
      <w:r>
        <w:rPr>
          <w:rFonts w:ascii="Times New Roman" w:hAnsi="Times New Roman" w:cs="Times New Roman"/>
          <w:sz w:val="24"/>
          <w:szCs w:val="24"/>
        </w:rPr>
        <w:t xml:space="preserve"> within a (contextually variant) spectrum.  Unlike the Reductive Threshold View of belief, it does not reduce outright belief to degree of belief above a lower-bound threshold, or identify a change from S</w:t>
      </w:r>
      <w:r w:rsidRPr="0001045B">
        <w:rPr>
          <w:rFonts w:ascii="Times New Roman" w:hAnsi="Times New Roman" w:cs="Times New Roman"/>
          <w:i/>
          <w:sz w:val="24"/>
          <w:szCs w:val="24"/>
        </w:rPr>
        <w:t>p</w:t>
      </w:r>
      <w:r>
        <w:rPr>
          <w:rFonts w:ascii="Times New Roman" w:hAnsi="Times New Roman" w:cs="Times New Roman"/>
          <w:sz w:val="24"/>
          <w:szCs w:val="24"/>
        </w:rPr>
        <w:t xml:space="preserve"> to B</w:t>
      </w:r>
      <w:r w:rsidRPr="0001045B">
        <w:rPr>
          <w:rFonts w:ascii="Times New Roman" w:hAnsi="Times New Roman" w:cs="Times New Roman"/>
          <w:i/>
          <w:sz w:val="24"/>
          <w:szCs w:val="24"/>
        </w:rPr>
        <w:t>p</w:t>
      </w:r>
      <w:r>
        <w:rPr>
          <w:rFonts w:ascii="Times New Roman" w:hAnsi="Times New Roman" w:cs="Times New Roman"/>
          <w:sz w:val="24"/>
          <w:szCs w:val="24"/>
        </w:rPr>
        <w:t xml:space="preserve"> with a change from a middling to a high enough degree of belief that </w:t>
      </w:r>
      <w:r w:rsidRPr="0001045B">
        <w:rPr>
          <w:rFonts w:ascii="Times New Roman" w:hAnsi="Times New Roman" w:cs="Times New Roman"/>
          <w:i/>
          <w:sz w:val="24"/>
          <w:szCs w:val="24"/>
        </w:rPr>
        <w:t>p</w:t>
      </w:r>
      <w:r>
        <w:rPr>
          <w:rFonts w:ascii="Times New Roman" w:hAnsi="Times New Roman" w:cs="Times New Roman"/>
          <w:sz w:val="24"/>
          <w:szCs w:val="24"/>
        </w:rPr>
        <w:t xml:space="preserve">.  As a result, Hybrid Doxastic Pragmatism is able to avoid the main problems that we examined for the Reductive Threshold View.  With Hybrid Doxastic Pragmatism, we can well allow that our </w:t>
      </w:r>
      <w:r w:rsidRPr="00F63472">
        <w:rPr>
          <w:rFonts w:ascii="Times New Roman" w:hAnsi="Times New Roman" w:cs="Times New Roman"/>
          <w:i/>
          <w:sz w:val="24"/>
          <w:szCs w:val="24"/>
        </w:rPr>
        <w:t>acquiring certain kinds of compelling evidence</w:t>
      </w:r>
      <w:r>
        <w:rPr>
          <w:rFonts w:ascii="Times New Roman" w:hAnsi="Times New Roman" w:cs="Times New Roman"/>
          <w:sz w:val="24"/>
          <w:szCs w:val="24"/>
        </w:rPr>
        <w:t xml:space="preserve">, or </w:t>
      </w:r>
      <w:r w:rsidRPr="00F63472">
        <w:rPr>
          <w:rFonts w:ascii="Times New Roman" w:hAnsi="Times New Roman" w:cs="Times New Roman"/>
          <w:i/>
          <w:sz w:val="24"/>
          <w:szCs w:val="24"/>
        </w:rPr>
        <w:t>no longer needing to rely solely on considerations of indifference</w:t>
      </w:r>
      <w:r>
        <w:rPr>
          <w:rFonts w:ascii="Times New Roman" w:hAnsi="Times New Roman" w:cs="Times New Roman"/>
          <w:sz w:val="24"/>
          <w:szCs w:val="24"/>
        </w:rPr>
        <w:t xml:space="preserve"> could mark the point where we transition to outright belief (in a way that is epistemically appropriate).  We can also acknowledge the crucial role that the acquisition of various sorts of dispositions in reasoning, acting, and feeling can play in marking the transition to belief.</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To showcase this advantage, let’s return to the Lottery</w:t>
      </w:r>
      <w:r w:rsidRPr="00B642F2">
        <w:rPr>
          <w:rFonts w:ascii="Times New Roman" w:hAnsi="Times New Roman" w:cs="Times New Roman"/>
          <w:sz w:val="24"/>
          <w:szCs w:val="24"/>
        </w:rPr>
        <w:t>.</w:t>
      </w:r>
      <w:r>
        <w:rPr>
          <w:rFonts w:ascii="Times New Roman" w:hAnsi="Times New Roman" w:cs="Times New Roman"/>
          <w:sz w:val="24"/>
          <w:szCs w:val="24"/>
        </w:rPr>
        <w:t xml:space="preserve">  The following interpretation of the transition to outright belief is available to Hybrid Doxastic Pragmatism, but not to the Reductive Threshold View.  When </w:t>
      </w:r>
      <w:r w:rsidRPr="00B642F2">
        <w:rPr>
          <w:rFonts w:ascii="Times New Roman" w:hAnsi="Times New Roman" w:cs="Times New Roman"/>
          <w:sz w:val="24"/>
          <w:szCs w:val="24"/>
        </w:rPr>
        <w:t xml:space="preserve">we’re </w:t>
      </w:r>
      <w:r>
        <w:rPr>
          <w:rFonts w:ascii="Times New Roman" w:hAnsi="Times New Roman" w:cs="Times New Roman"/>
          <w:sz w:val="24"/>
          <w:szCs w:val="24"/>
        </w:rPr>
        <w:t xml:space="preserve">newly </w:t>
      </w:r>
      <w:r w:rsidRPr="00B642F2">
        <w:rPr>
          <w:rFonts w:ascii="Times New Roman" w:hAnsi="Times New Roman" w:cs="Times New Roman"/>
          <w:sz w:val="24"/>
          <w:szCs w:val="24"/>
        </w:rPr>
        <w:t>confronted wi</w:t>
      </w:r>
      <w:r>
        <w:rPr>
          <w:rFonts w:ascii="Times New Roman" w:hAnsi="Times New Roman" w:cs="Times New Roman"/>
          <w:sz w:val="24"/>
          <w:szCs w:val="24"/>
        </w:rPr>
        <w:t>th a wide range of exhaustive, mutually exclusive possibilities</w:t>
      </w:r>
      <w:r w:rsidRPr="00B642F2">
        <w:rPr>
          <w:rFonts w:ascii="Times New Roman" w:hAnsi="Times New Roman" w:cs="Times New Roman"/>
          <w:sz w:val="24"/>
          <w:szCs w:val="24"/>
        </w:rPr>
        <w:t>, and we have no evidence yet which could poten</w:t>
      </w:r>
      <w:r>
        <w:rPr>
          <w:rFonts w:ascii="Times New Roman" w:hAnsi="Times New Roman" w:cs="Times New Roman"/>
          <w:sz w:val="24"/>
          <w:szCs w:val="24"/>
        </w:rPr>
        <w:t xml:space="preserve">tially weigh them </w:t>
      </w:r>
      <w:r>
        <w:rPr>
          <w:rFonts w:ascii="Times New Roman" w:hAnsi="Times New Roman" w:cs="Times New Roman"/>
          <w:sz w:val="24"/>
          <w:szCs w:val="24"/>
        </w:rPr>
        <w:lastRenderedPageBreak/>
        <w:t>differently, we’re often not inclined</w:t>
      </w:r>
      <w:r w:rsidRPr="00B642F2">
        <w:rPr>
          <w:rFonts w:ascii="Times New Roman" w:hAnsi="Times New Roman" w:cs="Times New Roman"/>
          <w:sz w:val="24"/>
          <w:szCs w:val="24"/>
        </w:rPr>
        <w:t xml:space="preserve"> to </w:t>
      </w:r>
      <w:r w:rsidRPr="00B642F2">
        <w:rPr>
          <w:rFonts w:ascii="Times New Roman" w:hAnsi="Times New Roman" w:cs="Times New Roman"/>
          <w:i/>
          <w:sz w:val="24"/>
          <w:szCs w:val="24"/>
        </w:rPr>
        <w:t>outright believe</w:t>
      </w:r>
      <w:r w:rsidRPr="00B642F2">
        <w:rPr>
          <w:rFonts w:ascii="Times New Roman" w:hAnsi="Times New Roman" w:cs="Times New Roman"/>
          <w:sz w:val="24"/>
          <w:szCs w:val="24"/>
        </w:rPr>
        <w:t xml:space="preserve"> rather than </w:t>
      </w:r>
      <w:r>
        <w:rPr>
          <w:rFonts w:ascii="Times New Roman" w:hAnsi="Times New Roman" w:cs="Times New Roman"/>
          <w:i/>
          <w:sz w:val="24"/>
          <w:szCs w:val="24"/>
        </w:rPr>
        <w:t>suspend/</w:t>
      </w:r>
      <w:r w:rsidRPr="00B642F2">
        <w:rPr>
          <w:rFonts w:ascii="Times New Roman" w:hAnsi="Times New Roman" w:cs="Times New Roman"/>
          <w:i/>
          <w:sz w:val="24"/>
          <w:szCs w:val="24"/>
        </w:rPr>
        <w:t xml:space="preserve">withhold </w:t>
      </w:r>
      <w:r>
        <w:rPr>
          <w:rFonts w:ascii="Times New Roman" w:hAnsi="Times New Roman" w:cs="Times New Roman"/>
          <w:sz w:val="24"/>
          <w:szCs w:val="24"/>
        </w:rPr>
        <w:t xml:space="preserve">with respect to the claim </w:t>
      </w:r>
      <w:r w:rsidRPr="00B642F2">
        <w:rPr>
          <w:rFonts w:ascii="Times New Roman" w:hAnsi="Times New Roman" w:cs="Times New Roman"/>
          <w:sz w:val="24"/>
          <w:szCs w:val="24"/>
        </w:rPr>
        <w:t>that a particular possibility does not</w:t>
      </w:r>
      <w:r>
        <w:rPr>
          <w:rFonts w:ascii="Times New Roman" w:hAnsi="Times New Roman" w:cs="Times New Roman"/>
          <w:sz w:val="24"/>
          <w:szCs w:val="24"/>
        </w:rPr>
        <w:t xml:space="preserve"> obtain―even though our credence for such a claim is very high.  If</w:t>
      </w:r>
      <w:r w:rsidRPr="00B642F2">
        <w:rPr>
          <w:rFonts w:ascii="Times New Roman" w:hAnsi="Times New Roman" w:cs="Times New Roman"/>
          <w:sz w:val="24"/>
          <w:szCs w:val="24"/>
        </w:rPr>
        <w:t xml:space="preserve"> all we have to go on are considerations of indifference, </w:t>
      </w:r>
      <w:r w:rsidRPr="007D2FEE">
        <w:rPr>
          <w:rFonts w:ascii="Times New Roman" w:hAnsi="Times New Roman" w:cs="Times New Roman"/>
          <w:i/>
          <w:sz w:val="24"/>
          <w:szCs w:val="24"/>
        </w:rPr>
        <w:t>withholding belief</w:t>
      </w:r>
      <w:r w:rsidRPr="00B642F2">
        <w:rPr>
          <w:rFonts w:ascii="Times New Roman" w:hAnsi="Times New Roman" w:cs="Times New Roman"/>
          <w:sz w:val="24"/>
          <w:szCs w:val="24"/>
        </w:rPr>
        <w:t xml:space="preserve"> about the possibility not obt</w:t>
      </w:r>
      <w:r>
        <w:rPr>
          <w:rFonts w:ascii="Times New Roman" w:hAnsi="Times New Roman" w:cs="Times New Roman"/>
          <w:sz w:val="24"/>
          <w:szCs w:val="24"/>
        </w:rPr>
        <w:t>aining will often strike us as just</w:t>
      </w:r>
      <w:r w:rsidRPr="00B642F2">
        <w:rPr>
          <w:rFonts w:ascii="Times New Roman" w:hAnsi="Times New Roman" w:cs="Times New Roman"/>
          <w:sz w:val="24"/>
          <w:szCs w:val="24"/>
        </w:rPr>
        <w:t xml:space="preserve"> as </w:t>
      </w:r>
      <w:r>
        <w:rPr>
          <w:rFonts w:ascii="Times New Roman" w:hAnsi="Times New Roman" w:cs="Times New Roman"/>
          <w:sz w:val="24"/>
          <w:szCs w:val="24"/>
        </w:rPr>
        <w:t xml:space="preserve">appealing or </w:t>
      </w:r>
      <w:r w:rsidRPr="00B642F2">
        <w:rPr>
          <w:rFonts w:ascii="Times New Roman" w:hAnsi="Times New Roman" w:cs="Times New Roman"/>
          <w:sz w:val="24"/>
          <w:szCs w:val="24"/>
        </w:rPr>
        <w:t xml:space="preserve">reasonable an option as </w:t>
      </w:r>
      <w:r w:rsidRPr="007D2FEE">
        <w:rPr>
          <w:rFonts w:ascii="Times New Roman" w:hAnsi="Times New Roman" w:cs="Times New Roman"/>
          <w:i/>
          <w:sz w:val="24"/>
          <w:szCs w:val="24"/>
        </w:rPr>
        <w:t>believing</w:t>
      </w:r>
      <w:r w:rsidRPr="00B642F2">
        <w:rPr>
          <w:rFonts w:ascii="Times New Roman" w:hAnsi="Times New Roman" w:cs="Times New Roman"/>
          <w:sz w:val="24"/>
          <w:szCs w:val="24"/>
        </w:rPr>
        <w:t xml:space="preserve"> that the possibility doesn’t obtain―all the more so when we expect some evidence to come along to end our state of complete ignoranc</w:t>
      </w:r>
      <w:r>
        <w:rPr>
          <w:rFonts w:ascii="Times New Roman" w:hAnsi="Times New Roman" w:cs="Times New Roman"/>
          <w:sz w:val="24"/>
          <w:szCs w:val="24"/>
        </w:rPr>
        <w:t>e.</w:t>
      </w:r>
      <w:r w:rsidRPr="00B642F2">
        <w:rPr>
          <w:rFonts w:ascii="Times New Roman" w:hAnsi="Times New Roman" w:cs="Times New Roman"/>
          <w:sz w:val="24"/>
          <w:szCs w:val="24"/>
        </w:rPr>
        <w:t xml:space="preserve">  When we have nothing but considerations of indifference to go on, the </w:t>
      </w:r>
      <w:r>
        <w:rPr>
          <w:rFonts w:ascii="Times New Roman" w:hAnsi="Times New Roman" w:cs="Times New Roman"/>
          <w:sz w:val="24"/>
          <w:szCs w:val="24"/>
        </w:rPr>
        <w:t>chance of falsehood can</w:t>
      </w:r>
      <w:r w:rsidRPr="00B642F2">
        <w:rPr>
          <w:rFonts w:ascii="Times New Roman" w:hAnsi="Times New Roman" w:cs="Times New Roman"/>
          <w:sz w:val="24"/>
          <w:szCs w:val="24"/>
        </w:rPr>
        <w:t xml:space="preserve"> remain relevant and active for our reas</w:t>
      </w:r>
      <w:r>
        <w:rPr>
          <w:rFonts w:ascii="Times New Roman" w:hAnsi="Times New Roman" w:cs="Times New Roman"/>
          <w:sz w:val="24"/>
          <w:szCs w:val="24"/>
        </w:rPr>
        <w:t xml:space="preserve">oning, even when it’s small.  We won’t yet have the relevant reasoning dispositions to count as outright </w:t>
      </w:r>
      <w:r w:rsidRPr="008D2442">
        <w:rPr>
          <w:rFonts w:ascii="Times New Roman" w:hAnsi="Times New Roman" w:cs="Times New Roman"/>
          <w:i/>
          <w:sz w:val="24"/>
          <w:szCs w:val="24"/>
        </w:rPr>
        <w:t>believing</w:t>
      </w:r>
      <w:r>
        <w:rPr>
          <w:rFonts w:ascii="Times New Roman" w:hAnsi="Times New Roman" w:cs="Times New Roman"/>
          <w:sz w:val="24"/>
          <w:szCs w:val="24"/>
        </w:rPr>
        <w:t xml:space="preserve"> that the possibility does not obtain. G</w:t>
      </w:r>
      <w:r w:rsidRPr="00B642F2">
        <w:rPr>
          <w:rFonts w:ascii="Times New Roman" w:hAnsi="Times New Roman" w:cs="Times New Roman"/>
          <w:sz w:val="24"/>
          <w:szCs w:val="24"/>
        </w:rPr>
        <w:t>iven a lottery of 10,000 tickets for a million dollar priz</w:t>
      </w:r>
      <w:r>
        <w:rPr>
          <w:rFonts w:ascii="Times New Roman" w:hAnsi="Times New Roman" w:cs="Times New Roman"/>
          <w:sz w:val="24"/>
          <w:szCs w:val="24"/>
        </w:rPr>
        <w:t xml:space="preserve">e, for instance, it seems perfectly fine for </w:t>
      </w:r>
      <w:r w:rsidRPr="00B642F2">
        <w:rPr>
          <w:rFonts w:ascii="Times New Roman" w:hAnsi="Times New Roman" w:cs="Times New Roman"/>
          <w:sz w:val="24"/>
          <w:szCs w:val="24"/>
        </w:rPr>
        <w:t xml:space="preserve">the ticket holder </w:t>
      </w:r>
      <w:r>
        <w:rPr>
          <w:rFonts w:ascii="Times New Roman" w:hAnsi="Times New Roman" w:cs="Times New Roman"/>
          <w:sz w:val="24"/>
          <w:szCs w:val="24"/>
        </w:rPr>
        <w:t xml:space="preserve">to outright believe, and to be disposed to </w:t>
      </w:r>
      <w:r w:rsidRPr="00B642F2">
        <w:rPr>
          <w:rFonts w:ascii="Times New Roman" w:hAnsi="Times New Roman" w:cs="Times New Roman"/>
          <w:sz w:val="24"/>
          <w:szCs w:val="24"/>
        </w:rPr>
        <w:t xml:space="preserve">rely on </w:t>
      </w:r>
      <w:r w:rsidRPr="00B642F2">
        <w:rPr>
          <w:rFonts w:ascii="Times New Roman" w:hAnsi="Times New Roman" w:cs="Times New Roman"/>
          <w:i/>
          <w:sz w:val="24"/>
          <w:szCs w:val="24"/>
        </w:rPr>
        <w:t xml:space="preserve">my ticket is </w:t>
      </w:r>
      <w:r w:rsidRPr="006120FF">
        <w:rPr>
          <w:rFonts w:ascii="Times New Roman" w:hAnsi="Times New Roman" w:cs="Times New Roman"/>
          <w:b/>
          <w:i/>
          <w:sz w:val="24"/>
          <w:szCs w:val="24"/>
        </w:rPr>
        <w:t>most likely</w:t>
      </w:r>
      <w:r w:rsidRPr="00B642F2">
        <w:rPr>
          <w:rFonts w:ascii="Times New Roman" w:hAnsi="Times New Roman" w:cs="Times New Roman"/>
          <w:i/>
          <w:sz w:val="24"/>
          <w:szCs w:val="24"/>
        </w:rPr>
        <w:t xml:space="preserve"> a loser</w:t>
      </w:r>
      <w:r w:rsidRPr="00B642F2">
        <w:rPr>
          <w:rFonts w:ascii="Times New Roman" w:hAnsi="Times New Roman" w:cs="Times New Roman"/>
          <w:sz w:val="24"/>
          <w:szCs w:val="24"/>
        </w:rPr>
        <w:t xml:space="preserve"> in practical an</w:t>
      </w:r>
      <w:r>
        <w:rPr>
          <w:rFonts w:ascii="Times New Roman" w:hAnsi="Times New Roman" w:cs="Times New Roman"/>
          <w:sz w:val="24"/>
          <w:szCs w:val="24"/>
        </w:rPr>
        <w:t>d theoretical reasoning.  The same cannot be said</w:t>
      </w:r>
      <w:r w:rsidRPr="00B642F2">
        <w:rPr>
          <w:rFonts w:ascii="Times New Roman" w:hAnsi="Times New Roman" w:cs="Times New Roman"/>
          <w:sz w:val="24"/>
          <w:szCs w:val="24"/>
        </w:rPr>
        <w:t xml:space="preserve"> for </w:t>
      </w:r>
      <w:r w:rsidRPr="00B642F2">
        <w:rPr>
          <w:rFonts w:ascii="Times New Roman" w:hAnsi="Times New Roman" w:cs="Times New Roman"/>
          <w:i/>
          <w:sz w:val="24"/>
          <w:szCs w:val="24"/>
        </w:rPr>
        <w:t xml:space="preserve">my ticket </w:t>
      </w:r>
      <w:r w:rsidRPr="006120FF">
        <w:rPr>
          <w:rFonts w:ascii="Times New Roman" w:hAnsi="Times New Roman" w:cs="Times New Roman"/>
          <w:b/>
          <w:i/>
          <w:sz w:val="24"/>
          <w:szCs w:val="24"/>
        </w:rPr>
        <w:t>is</w:t>
      </w:r>
      <w:r w:rsidRPr="00B642F2">
        <w:rPr>
          <w:rFonts w:ascii="Times New Roman" w:hAnsi="Times New Roman" w:cs="Times New Roman"/>
          <w:i/>
          <w:sz w:val="24"/>
          <w:szCs w:val="24"/>
        </w:rPr>
        <w:t xml:space="preserve"> a loser</w:t>
      </w:r>
      <w:r>
        <w:rPr>
          <w:rFonts w:ascii="Times New Roman" w:hAnsi="Times New Roman" w:cs="Times New Roman"/>
          <w:sz w:val="24"/>
          <w:szCs w:val="24"/>
        </w:rPr>
        <w:t xml:space="preserve">.  (Would you have her </w:t>
      </w:r>
      <w:r w:rsidRPr="00B642F2">
        <w:rPr>
          <w:rFonts w:ascii="Times New Roman" w:hAnsi="Times New Roman" w:cs="Times New Roman"/>
          <w:sz w:val="24"/>
          <w:szCs w:val="24"/>
        </w:rPr>
        <w:t xml:space="preserve">sell it for a penny then? Or dispose of it before the winner is announced? </w:t>
      </w:r>
      <w:r>
        <w:rPr>
          <w:rFonts w:ascii="Times New Roman" w:hAnsi="Times New Roman" w:cs="Times New Roman"/>
          <w:sz w:val="24"/>
          <w:szCs w:val="24"/>
        </w:rPr>
        <w:t xml:space="preserve"> </w:t>
      </w:r>
      <w:r w:rsidRPr="00B642F2">
        <w:rPr>
          <w:rFonts w:ascii="Times New Roman" w:hAnsi="Times New Roman" w:cs="Times New Roman"/>
          <w:sz w:val="24"/>
          <w:szCs w:val="24"/>
        </w:rPr>
        <w:t xml:space="preserve">Can’t </w:t>
      </w:r>
      <w:r>
        <w:rPr>
          <w:rFonts w:ascii="Times New Roman" w:hAnsi="Times New Roman" w:cs="Times New Roman"/>
          <w:sz w:val="24"/>
          <w:szCs w:val="24"/>
        </w:rPr>
        <w:t>s</w:t>
      </w:r>
      <w:r w:rsidRPr="00B642F2">
        <w:rPr>
          <w:rFonts w:ascii="Times New Roman" w:hAnsi="Times New Roman" w:cs="Times New Roman"/>
          <w:sz w:val="24"/>
          <w:szCs w:val="24"/>
        </w:rPr>
        <w:t>he quite reasonably say “Most likely the ticket is a loser, but I won’t take the matter to be fully settled until the winner is announced”?)  Once the winner―ticket X― is announced, there’s some evidence to discriminate between all those possibilities</w:t>
      </w:r>
      <w:r>
        <w:rPr>
          <w:rFonts w:ascii="Times New Roman" w:hAnsi="Times New Roman" w:cs="Times New Roman"/>
          <w:sz w:val="24"/>
          <w:szCs w:val="24"/>
        </w:rPr>
        <w:t xml:space="preserve">.  Now our ticket holder should and will </w:t>
      </w:r>
      <w:r w:rsidRPr="00B642F2">
        <w:rPr>
          <w:rFonts w:ascii="Times New Roman" w:hAnsi="Times New Roman" w:cs="Times New Roman"/>
          <w:sz w:val="24"/>
          <w:szCs w:val="24"/>
        </w:rPr>
        <w:t>take it as true that ticket X is the wi</w:t>
      </w:r>
      <w:r>
        <w:rPr>
          <w:rFonts w:ascii="Times New Roman" w:hAnsi="Times New Roman" w:cs="Times New Roman"/>
          <w:sz w:val="24"/>
          <w:szCs w:val="24"/>
        </w:rPr>
        <w:t>nner, and reason that, since her ticket is not ticket X, her</w:t>
      </w:r>
      <w:r w:rsidRPr="00B642F2">
        <w:rPr>
          <w:rFonts w:ascii="Times New Roman" w:hAnsi="Times New Roman" w:cs="Times New Roman"/>
          <w:sz w:val="24"/>
          <w:szCs w:val="24"/>
        </w:rPr>
        <w:t xml:space="preserve"> ticket is not the winner.  Now </w:t>
      </w:r>
      <w:r>
        <w:rPr>
          <w:rFonts w:ascii="Times New Roman" w:hAnsi="Times New Roman" w:cs="Times New Roman"/>
          <w:sz w:val="24"/>
          <w:szCs w:val="24"/>
        </w:rPr>
        <w:t>s</w:t>
      </w:r>
      <w:r w:rsidRPr="00B642F2">
        <w:rPr>
          <w:rFonts w:ascii="Times New Roman" w:hAnsi="Times New Roman" w:cs="Times New Roman"/>
          <w:sz w:val="24"/>
          <w:szCs w:val="24"/>
        </w:rPr>
        <w:t>he has reason to outright b</w:t>
      </w:r>
      <w:r>
        <w:rPr>
          <w:rFonts w:ascii="Times New Roman" w:hAnsi="Times New Roman" w:cs="Times New Roman"/>
          <w:sz w:val="24"/>
          <w:szCs w:val="24"/>
        </w:rPr>
        <w:t xml:space="preserve">elieve </w:t>
      </w:r>
      <w:r w:rsidRPr="00B00001">
        <w:rPr>
          <w:rFonts w:ascii="Times New Roman" w:hAnsi="Times New Roman" w:cs="Times New Roman"/>
          <w:i/>
          <w:sz w:val="24"/>
          <w:szCs w:val="24"/>
        </w:rPr>
        <w:t>my ticket is a loser</w:t>
      </w:r>
      <w:r w:rsidRPr="00B642F2">
        <w:rPr>
          <w:rFonts w:ascii="Times New Roman" w:hAnsi="Times New Roman" w:cs="Times New Roman"/>
          <w:sz w:val="24"/>
          <w:szCs w:val="24"/>
        </w:rPr>
        <w:t xml:space="preserve">, and to throw it in the trash.  To continue withholding on </w:t>
      </w:r>
      <w:r w:rsidRPr="00B642F2">
        <w:rPr>
          <w:rFonts w:ascii="Times New Roman" w:hAnsi="Times New Roman" w:cs="Times New Roman"/>
          <w:i/>
          <w:sz w:val="24"/>
          <w:szCs w:val="24"/>
        </w:rPr>
        <w:t>my ticket is a loser</w:t>
      </w:r>
      <w:r w:rsidRPr="00B642F2">
        <w:rPr>
          <w:rFonts w:ascii="Times New Roman" w:hAnsi="Times New Roman" w:cs="Times New Roman"/>
          <w:sz w:val="24"/>
          <w:szCs w:val="24"/>
        </w:rPr>
        <w:t xml:space="preserve"> at this point is no longer reasonable.</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similar story could be told for Sherlock and Joe the Plumber.  At the outset, despite his very high level of credence, Sherlock doesn’t have the right reasoning dispositions to count as outright believing that </w:t>
      </w:r>
      <w:r>
        <w:rPr>
          <w:rFonts w:ascii="Times New Roman" w:hAnsi="Times New Roman" w:cs="Times New Roman"/>
          <w:i/>
          <w:sz w:val="24"/>
          <w:szCs w:val="24"/>
        </w:rPr>
        <w:t>Either Joe or some lawyer</w:t>
      </w:r>
      <w:r w:rsidRPr="00B642F2">
        <w:rPr>
          <w:rFonts w:ascii="Times New Roman" w:hAnsi="Times New Roman" w:cs="Times New Roman"/>
          <w:i/>
          <w:sz w:val="24"/>
          <w:szCs w:val="24"/>
        </w:rPr>
        <w:t xml:space="preserve"> did it</w:t>
      </w:r>
      <w:r>
        <w:rPr>
          <w:rFonts w:ascii="Times New Roman" w:hAnsi="Times New Roman" w:cs="Times New Roman"/>
          <w:sz w:val="24"/>
          <w:szCs w:val="24"/>
        </w:rPr>
        <w:t xml:space="preserve">.  He </w:t>
      </w:r>
      <w:r w:rsidRPr="00A9621D">
        <w:rPr>
          <w:rFonts w:ascii="Times New Roman" w:hAnsi="Times New Roman" w:cs="Times New Roman"/>
          <w:i/>
          <w:sz w:val="24"/>
          <w:szCs w:val="24"/>
        </w:rPr>
        <w:t xml:space="preserve">isn’t </w:t>
      </w:r>
      <w:r>
        <w:rPr>
          <w:rFonts w:ascii="Times New Roman" w:hAnsi="Times New Roman" w:cs="Times New Roman"/>
          <w:sz w:val="24"/>
          <w:szCs w:val="24"/>
        </w:rPr>
        <w:t xml:space="preserve">inclined to rely on the claim in </w:t>
      </w:r>
      <w:r>
        <w:rPr>
          <w:rFonts w:ascii="Times New Roman" w:hAnsi="Times New Roman" w:cs="Times New Roman"/>
          <w:sz w:val="24"/>
          <w:szCs w:val="24"/>
        </w:rPr>
        <w:lastRenderedPageBreak/>
        <w:t xml:space="preserve">reasoning to conclude that </w:t>
      </w:r>
      <w:r w:rsidRPr="00B642F2">
        <w:rPr>
          <w:rFonts w:ascii="Times New Roman" w:hAnsi="Times New Roman" w:cs="Times New Roman"/>
          <w:sz w:val="24"/>
          <w:szCs w:val="24"/>
        </w:rPr>
        <w:t>the chef is innoc</w:t>
      </w:r>
      <w:r>
        <w:rPr>
          <w:rFonts w:ascii="Times New Roman" w:hAnsi="Times New Roman" w:cs="Times New Roman"/>
          <w:sz w:val="24"/>
          <w:szCs w:val="24"/>
        </w:rPr>
        <w:t xml:space="preserve">ent and should be allowed to go </w:t>
      </w:r>
      <w:r w:rsidRPr="00B642F2">
        <w:rPr>
          <w:rFonts w:ascii="Times New Roman" w:hAnsi="Times New Roman" w:cs="Times New Roman"/>
          <w:sz w:val="24"/>
          <w:szCs w:val="24"/>
        </w:rPr>
        <w:t>home.  After all, a similar line of reasoning could then be used to conclude, of each and every suspect, that the suspect is innocent and should be a</w:t>
      </w:r>
      <w:r>
        <w:rPr>
          <w:rFonts w:ascii="Times New Roman" w:hAnsi="Times New Roman" w:cs="Times New Roman"/>
          <w:sz w:val="24"/>
          <w:szCs w:val="24"/>
        </w:rPr>
        <w:t xml:space="preserve">llowed to go home ( i.e. infer </w:t>
      </w:r>
      <w:r w:rsidRPr="00212BCA">
        <w:rPr>
          <w:rFonts w:ascii="Times New Roman" w:hAnsi="Times New Roman" w:cs="Times New Roman"/>
          <w:i/>
          <w:sz w:val="24"/>
          <w:szCs w:val="24"/>
        </w:rPr>
        <w:t>S</w:t>
      </w:r>
      <w:r w:rsidRPr="00212BCA">
        <w:rPr>
          <w:rFonts w:ascii="Times New Roman" w:hAnsi="Times New Roman" w:cs="Times New Roman"/>
          <w:i/>
          <w:sz w:val="24"/>
          <w:szCs w:val="24"/>
          <w:vertAlign w:val="subscript"/>
        </w:rPr>
        <w:t>1</w:t>
      </w:r>
      <w:r w:rsidRPr="00212BCA">
        <w:rPr>
          <w:rFonts w:ascii="Times New Roman" w:hAnsi="Times New Roman" w:cs="Times New Roman"/>
          <w:i/>
          <w:sz w:val="24"/>
          <w:szCs w:val="24"/>
        </w:rPr>
        <w:t xml:space="preserve"> is innocent</w:t>
      </w:r>
      <w:r>
        <w:rPr>
          <w:rFonts w:ascii="Times New Roman" w:hAnsi="Times New Roman" w:cs="Times New Roman"/>
          <w:sz w:val="24"/>
          <w:szCs w:val="24"/>
        </w:rPr>
        <w:t xml:space="preserve"> from </w:t>
      </w:r>
      <w:r w:rsidRPr="00212BCA">
        <w:rPr>
          <w:rFonts w:ascii="Times New Roman" w:hAnsi="Times New Roman" w:cs="Times New Roman"/>
          <w:i/>
          <w:sz w:val="24"/>
          <w:szCs w:val="24"/>
        </w:rPr>
        <w:t>S</w:t>
      </w:r>
      <w:r w:rsidRPr="00212BCA">
        <w:rPr>
          <w:rFonts w:ascii="Times New Roman" w:hAnsi="Times New Roman" w:cs="Times New Roman"/>
          <w:i/>
          <w:sz w:val="24"/>
          <w:szCs w:val="24"/>
          <w:vertAlign w:val="subscript"/>
        </w:rPr>
        <w:t>2</w:t>
      </w:r>
      <w:r w:rsidRPr="00212BCA">
        <w:rPr>
          <w:rFonts w:ascii="Times New Roman" w:hAnsi="Times New Roman" w:cs="Times New Roman"/>
          <w:i/>
          <w:sz w:val="24"/>
          <w:szCs w:val="24"/>
        </w:rPr>
        <w:t xml:space="preserve"> or S</w:t>
      </w:r>
      <w:r w:rsidRPr="00212BCA">
        <w:rPr>
          <w:rFonts w:ascii="Times New Roman" w:hAnsi="Times New Roman" w:cs="Times New Roman"/>
          <w:i/>
          <w:sz w:val="24"/>
          <w:szCs w:val="24"/>
          <w:vertAlign w:val="subscript"/>
        </w:rPr>
        <w:t>3</w:t>
      </w:r>
      <w:r w:rsidRPr="00212BCA">
        <w:rPr>
          <w:rFonts w:ascii="Times New Roman" w:hAnsi="Times New Roman" w:cs="Times New Roman"/>
          <w:i/>
          <w:sz w:val="24"/>
          <w:szCs w:val="24"/>
        </w:rPr>
        <w:t xml:space="preserve"> or …S</w:t>
      </w:r>
      <w:r w:rsidRPr="00212BCA">
        <w:rPr>
          <w:rFonts w:ascii="Times New Roman" w:hAnsi="Times New Roman" w:cs="Times New Roman"/>
          <w:i/>
          <w:sz w:val="24"/>
          <w:szCs w:val="24"/>
          <w:vertAlign w:val="subscript"/>
        </w:rPr>
        <w:t>10,000</w:t>
      </w:r>
      <w:r w:rsidRPr="00212BCA">
        <w:rPr>
          <w:rFonts w:ascii="Times New Roman" w:hAnsi="Times New Roman" w:cs="Times New Roman"/>
          <w:i/>
          <w:sz w:val="24"/>
          <w:szCs w:val="24"/>
        </w:rPr>
        <w:t xml:space="preserve"> did it</w:t>
      </w:r>
      <w:r>
        <w:rPr>
          <w:rFonts w:ascii="Times New Roman" w:hAnsi="Times New Roman" w:cs="Times New Roman"/>
          <w:i/>
          <w:sz w:val="24"/>
          <w:szCs w:val="24"/>
        </w:rPr>
        <w:t xml:space="preserve">, </w:t>
      </w:r>
      <w:r>
        <w:rPr>
          <w:rFonts w:ascii="Times New Roman" w:hAnsi="Times New Roman" w:cs="Times New Roman"/>
          <w:sz w:val="24"/>
          <w:szCs w:val="24"/>
        </w:rPr>
        <w:t>etc.</w:t>
      </w:r>
      <w:r w:rsidRPr="00B642F2">
        <w:rPr>
          <w:rFonts w:ascii="Times New Roman" w:hAnsi="Times New Roman" w:cs="Times New Roman"/>
          <w:sz w:val="24"/>
          <w:szCs w:val="24"/>
        </w:rPr>
        <w:t>).  But after the bloody plumbing t</w:t>
      </w:r>
      <w:r>
        <w:rPr>
          <w:rFonts w:ascii="Times New Roman" w:hAnsi="Times New Roman" w:cs="Times New Roman"/>
          <w:sz w:val="24"/>
          <w:szCs w:val="24"/>
        </w:rPr>
        <w:t xml:space="preserve">ools are found, Sherlock </w:t>
      </w:r>
      <w:r w:rsidRPr="00FF4BB5">
        <w:rPr>
          <w:rFonts w:ascii="Times New Roman" w:hAnsi="Times New Roman" w:cs="Times New Roman"/>
          <w:i/>
          <w:sz w:val="24"/>
          <w:szCs w:val="24"/>
        </w:rPr>
        <w:t>is</w:t>
      </w:r>
      <w:r>
        <w:rPr>
          <w:rFonts w:ascii="Times New Roman" w:hAnsi="Times New Roman" w:cs="Times New Roman"/>
          <w:sz w:val="24"/>
          <w:szCs w:val="24"/>
        </w:rPr>
        <w:t xml:space="preserve"> inclined to rely on</w:t>
      </w:r>
      <w:r w:rsidRPr="00B642F2">
        <w:rPr>
          <w:rFonts w:ascii="Times New Roman" w:hAnsi="Times New Roman" w:cs="Times New Roman"/>
          <w:sz w:val="24"/>
          <w:szCs w:val="24"/>
        </w:rPr>
        <w:t xml:space="preserve"> </w:t>
      </w:r>
      <w:r>
        <w:rPr>
          <w:rFonts w:ascii="Times New Roman" w:hAnsi="Times New Roman" w:cs="Times New Roman"/>
          <w:i/>
          <w:sz w:val="24"/>
          <w:szCs w:val="24"/>
        </w:rPr>
        <w:t>Either Joe or some lawyer</w:t>
      </w:r>
      <w:r w:rsidRPr="00B642F2">
        <w:rPr>
          <w:rFonts w:ascii="Times New Roman" w:hAnsi="Times New Roman" w:cs="Times New Roman"/>
          <w:i/>
          <w:sz w:val="24"/>
          <w:szCs w:val="24"/>
        </w:rPr>
        <w:t xml:space="preserve"> did it</w:t>
      </w:r>
      <w:r w:rsidRPr="00B642F2">
        <w:rPr>
          <w:rFonts w:ascii="Times New Roman" w:hAnsi="Times New Roman" w:cs="Times New Roman"/>
          <w:sz w:val="24"/>
          <w:szCs w:val="24"/>
        </w:rPr>
        <w:t xml:space="preserve"> to conclude that the chef should be allowed to go home</w:t>
      </w:r>
      <w:r>
        <w:rPr>
          <w:rFonts w:ascii="Times New Roman" w:hAnsi="Times New Roman" w:cs="Times New Roman"/>
          <w:sz w:val="24"/>
          <w:szCs w:val="24"/>
        </w:rPr>
        <w:t>.  Now he counts as a believer.</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p>
    <w:p w:rsidR="007773CF" w:rsidRPr="00042CF7" w:rsidRDefault="007773CF" w:rsidP="007773CF">
      <w:pPr>
        <w:pStyle w:val="ListParagraph"/>
        <w:numPr>
          <w:ilvl w:val="0"/>
          <w:numId w:val="7"/>
        </w:numPr>
        <w:spacing w:after="0" w:line="480" w:lineRule="auto"/>
        <w:rPr>
          <w:rFonts w:ascii="Times New Roman" w:hAnsi="Times New Roman" w:cs="Times New Roman"/>
          <w:b/>
          <w:sz w:val="24"/>
          <w:szCs w:val="24"/>
        </w:rPr>
      </w:pPr>
      <w:r w:rsidRPr="00042CF7">
        <w:rPr>
          <w:rFonts w:ascii="Times New Roman" w:hAnsi="Times New Roman" w:cs="Times New Roman"/>
          <w:b/>
          <w:sz w:val="24"/>
          <w:szCs w:val="24"/>
        </w:rPr>
        <w:t xml:space="preserve">Hybrid Doxastic Pragmatism and </w:t>
      </w:r>
      <w:r>
        <w:rPr>
          <w:rFonts w:ascii="Times New Roman" w:hAnsi="Times New Roman" w:cs="Times New Roman"/>
          <w:b/>
          <w:sz w:val="24"/>
          <w:szCs w:val="24"/>
        </w:rPr>
        <w:t xml:space="preserve">the Case for </w:t>
      </w:r>
      <w:r w:rsidRPr="00042CF7">
        <w:rPr>
          <w:rFonts w:ascii="Times New Roman" w:hAnsi="Times New Roman" w:cs="Times New Roman"/>
          <w:b/>
          <w:sz w:val="24"/>
          <w:szCs w:val="24"/>
        </w:rPr>
        <w:t>Pragmatic Encroachment</w:t>
      </w:r>
    </w:p>
    <w:p w:rsidR="007773CF" w:rsidRPr="00435A57" w:rsidRDefault="007773CF" w:rsidP="007773CF">
      <w:pPr>
        <w:spacing w:after="0" w:line="480" w:lineRule="auto"/>
        <w:rPr>
          <w:rFonts w:ascii="Times New Roman" w:hAnsi="Times New Roman" w:cs="Times New Roman"/>
          <w:sz w:val="24"/>
          <w:szCs w:val="24"/>
        </w:rPr>
      </w:pPr>
      <w:r w:rsidRPr="00435A57">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shall now explore some potential ways the Hybrid Doxastic Pragmatist framework can enhance the case for pragmatic encroachment.  </w:t>
      </w:r>
      <w:r w:rsidRPr="00BE01EE">
        <w:rPr>
          <w:rFonts w:ascii="Times New Roman" w:hAnsi="Times New Roman" w:cs="Times New Roman"/>
          <w:sz w:val="24"/>
          <w:szCs w:val="24"/>
        </w:rPr>
        <w:t xml:space="preserve">Recall: </w:t>
      </w:r>
    </w:p>
    <w:p w:rsidR="007773CF" w:rsidRDefault="007773CF" w:rsidP="007773CF">
      <w:pPr>
        <w:spacing w:after="0" w:line="480" w:lineRule="auto"/>
        <w:rPr>
          <w:rFonts w:ascii="Times New Roman" w:hAnsi="Times New Roman" w:cs="Times New Roman"/>
          <w:sz w:val="24"/>
          <w:szCs w:val="24"/>
        </w:rPr>
      </w:pPr>
    </w:p>
    <w:p w:rsidR="007773CF" w:rsidRPr="00BE01EE" w:rsidRDefault="007773CF" w:rsidP="007773CF">
      <w:pPr>
        <w:spacing w:after="0" w:line="480" w:lineRule="auto"/>
        <w:rPr>
          <w:rFonts w:ascii="Times New Roman" w:hAnsi="Times New Roman" w:cs="Times New Roman"/>
          <w:sz w:val="24"/>
          <w:szCs w:val="24"/>
        </w:rPr>
      </w:pPr>
      <w:r w:rsidRPr="00BE01EE">
        <w:rPr>
          <w:rFonts w:ascii="Times New Roman" w:hAnsi="Times New Roman" w:cs="Times New Roman"/>
          <w:sz w:val="24"/>
          <w:szCs w:val="24"/>
        </w:rPr>
        <w:t>(d) If K</w:t>
      </w:r>
      <w:r w:rsidRPr="00BE01EE">
        <w:rPr>
          <w:rFonts w:ascii="Times New Roman" w:hAnsi="Times New Roman" w:cs="Times New Roman"/>
          <w:i/>
          <w:sz w:val="24"/>
          <w:szCs w:val="24"/>
        </w:rPr>
        <w:t>p</w:t>
      </w:r>
      <w:r w:rsidRPr="00BE01EE">
        <w:rPr>
          <w:rFonts w:ascii="Times New Roman" w:hAnsi="Times New Roman" w:cs="Times New Roman"/>
          <w:sz w:val="24"/>
          <w:szCs w:val="24"/>
        </w:rPr>
        <w:t>, then Ought(B</w:t>
      </w:r>
      <w:r w:rsidRPr="00BE01EE">
        <w:rPr>
          <w:rFonts w:ascii="Times New Roman" w:hAnsi="Times New Roman" w:cs="Times New Roman"/>
          <w:i/>
          <w:sz w:val="24"/>
          <w:szCs w:val="24"/>
        </w:rPr>
        <w:t>p</w:t>
      </w:r>
      <w:r w:rsidRPr="00BE01EE">
        <w:rPr>
          <w:rFonts w:ascii="Times New Roman" w:hAnsi="Times New Roman" w:cs="Times New Roman"/>
          <w:sz w:val="24"/>
          <w:szCs w:val="24"/>
        </w:rPr>
        <w:t>) and OughtNot(S</w:t>
      </w:r>
      <w:r w:rsidRPr="00BE01EE">
        <w:rPr>
          <w:rFonts w:ascii="Times New Roman" w:hAnsi="Times New Roman" w:cs="Times New Roman"/>
          <w:i/>
          <w:sz w:val="24"/>
          <w:szCs w:val="24"/>
        </w:rPr>
        <w:t>p</w:t>
      </w:r>
      <w:r>
        <w:rPr>
          <w:rFonts w:ascii="Times New Roman" w:hAnsi="Times New Roman" w:cs="Times New Roman"/>
          <w:sz w:val="24"/>
          <w:szCs w:val="24"/>
        </w:rPr>
        <w:t>)</w:t>
      </w:r>
      <w:r w:rsidRPr="00BE01EE">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According to Hybrid Doxastic Pragmatism*, if B</w:t>
      </w:r>
      <w:r w:rsidRPr="00233FB2">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is true of you, then you have sufficient confidence in </w:t>
      </w:r>
      <w:r w:rsidRPr="006C7E27">
        <w:rPr>
          <w:rFonts w:ascii="Times New Roman" w:hAnsi="Times New Roman" w:cs="Times New Roman"/>
          <w:i/>
          <w:sz w:val="24"/>
          <w:szCs w:val="24"/>
        </w:rPr>
        <w:t>p</w:t>
      </w:r>
      <w:r>
        <w:rPr>
          <w:rFonts w:ascii="Times New Roman" w:hAnsi="Times New Roman" w:cs="Times New Roman"/>
          <w:sz w:val="24"/>
          <w:szCs w:val="24"/>
        </w:rPr>
        <w:t xml:space="preserve"> for </w:t>
      </w:r>
      <w:r w:rsidRPr="006C7E27">
        <w:rPr>
          <w:rFonts w:ascii="Times New Roman" w:hAnsi="Times New Roman" w:cs="Times New Roman"/>
          <w:i/>
          <w:sz w:val="24"/>
          <w:szCs w:val="24"/>
        </w:rPr>
        <w:t>p</w:t>
      </w:r>
      <w:r>
        <w:rPr>
          <w:rFonts w:ascii="Times New Roman" w:hAnsi="Times New Roman" w:cs="Times New Roman"/>
          <w:sz w:val="24"/>
          <w:szCs w:val="24"/>
        </w:rPr>
        <w:t xml:space="preserve"> to be able to serve</w:t>
      </w:r>
      <w:r w:rsidRPr="00F57106">
        <w:rPr>
          <w:rFonts w:ascii="Times New Roman" w:hAnsi="Times New Roman" w:cs="Times New Roman"/>
          <w:sz w:val="24"/>
          <w:szCs w:val="24"/>
        </w:rPr>
        <w:t xml:space="preserve"> </w:t>
      </w:r>
      <w:r>
        <w:rPr>
          <w:rFonts w:ascii="Times New Roman" w:hAnsi="Times New Roman" w:cs="Times New Roman"/>
          <w:sz w:val="24"/>
          <w:szCs w:val="24"/>
        </w:rPr>
        <w:t>as a motivating reason for you for the relevant sorts of actions, reactions, feelings, etc.</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Since K</w:t>
      </w:r>
      <w:r>
        <w:rPr>
          <w:rFonts w:ascii="Times New Roman" w:hAnsi="Times New Roman" w:cs="Times New Roman"/>
          <w:i/>
          <w:sz w:val="24"/>
          <w:szCs w:val="24"/>
        </w:rPr>
        <w:t xml:space="preserve">p </w:t>
      </w:r>
      <w:r>
        <w:rPr>
          <w:rFonts w:ascii="Times New Roman" w:hAnsi="Times New Roman" w:cs="Times New Roman"/>
          <w:sz w:val="24"/>
          <w:szCs w:val="24"/>
        </w:rPr>
        <w:t>entails O</w:t>
      </w:r>
      <w:r w:rsidRPr="00BE01EE">
        <w:rPr>
          <w:rFonts w:ascii="Times New Roman" w:hAnsi="Times New Roman" w:cs="Times New Roman"/>
          <w:sz w:val="24"/>
          <w:szCs w:val="24"/>
        </w:rPr>
        <w:t>ught(B</w:t>
      </w:r>
      <w:r w:rsidRPr="00BE01EE">
        <w:rPr>
          <w:rFonts w:ascii="Times New Roman" w:hAnsi="Times New Roman" w:cs="Times New Roman"/>
          <w:i/>
          <w:sz w:val="24"/>
          <w:szCs w:val="24"/>
        </w:rPr>
        <w:t>p</w:t>
      </w:r>
      <w:r w:rsidRPr="00BE01EE">
        <w:rPr>
          <w:rFonts w:ascii="Times New Roman" w:hAnsi="Times New Roman" w:cs="Times New Roman"/>
          <w:sz w:val="24"/>
          <w:szCs w:val="24"/>
        </w:rPr>
        <w:t>)</w:t>
      </w:r>
      <w:r>
        <w:rPr>
          <w:rFonts w:ascii="Times New Roman" w:hAnsi="Times New Roman" w:cs="Times New Roman"/>
          <w:sz w:val="24"/>
          <w:szCs w:val="24"/>
        </w:rPr>
        <w:t xml:space="preserve"> and OughtNot(S</w:t>
      </w:r>
      <w:r>
        <w:rPr>
          <w:rFonts w:ascii="Times New Roman" w:hAnsi="Times New Roman" w:cs="Times New Roman"/>
          <w:i/>
          <w:sz w:val="24"/>
          <w:szCs w:val="24"/>
        </w:rPr>
        <w:t xml:space="preserve">p), </w:t>
      </w:r>
      <w:r>
        <w:rPr>
          <w:rFonts w:ascii="Times New Roman" w:hAnsi="Times New Roman" w:cs="Times New Roman"/>
          <w:sz w:val="24"/>
          <w:szCs w:val="24"/>
        </w:rPr>
        <w:t xml:space="preserve">your knowing that </w:t>
      </w:r>
      <w:r w:rsidRPr="00373B19">
        <w:rPr>
          <w:rFonts w:ascii="Times New Roman" w:hAnsi="Times New Roman" w:cs="Times New Roman"/>
          <w:i/>
          <w:sz w:val="24"/>
          <w:szCs w:val="24"/>
        </w:rPr>
        <w:t>p</w:t>
      </w:r>
      <w:r>
        <w:rPr>
          <w:rFonts w:ascii="Times New Roman" w:hAnsi="Times New Roman" w:cs="Times New Roman"/>
          <w:sz w:val="24"/>
          <w:szCs w:val="24"/>
        </w:rPr>
        <w:t xml:space="preserve"> entails that you ought to have sufficient confidence that </w:t>
      </w:r>
      <w:r w:rsidRPr="0042748D">
        <w:rPr>
          <w:rFonts w:ascii="Times New Roman" w:hAnsi="Times New Roman" w:cs="Times New Roman"/>
          <w:i/>
          <w:sz w:val="24"/>
          <w:szCs w:val="24"/>
        </w:rPr>
        <w:t>p</w:t>
      </w:r>
      <w:r>
        <w:rPr>
          <w:rFonts w:ascii="Times New Roman" w:hAnsi="Times New Roman" w:cs="Times New Roman"/>
          <w:sz w:val="24"/>
          <w:szCs w:val="24"/>
        </w:rPr>
        <w:t xml:space="preserve"> for </w:t>
      </w:r>
      <w:r w:rsidRPr="00373B19">
        <w:rPr>
          <w:rFonts w:ascii="Times New Roman" w:hAnsi="Times New Roman" w:cs="Times New Roman"/>
          <w:i/>
          <w:sz w:val="24"/>
          <w:szCs w:val="24"/>
        </w:rPr>
        <w:t>p</w:t>
      </w:r>
      <w:r>
        <w:rPr>
          <w:rFonts w:ascii="Times New Roman" w:hAnsi="Times New Roman" w:cs="Times New Roman"/>
          <w:sz w:val="24"/>
          <w:szCs w:val="24"/>
        </w:rPr>
        <w:t xml:space="preserve"> itself (and not just </w:t>
      </w:r>
      <w:r w:rsidRPr="006C7E27">
        <w:rPr>
          <w:rFonts w:ascii="Times New Roman" w:hAnsi="Times New Roman" w:cs="Times New Roman"/>
          <w:i/>
          <w:sz w:val="24"/>
          <w:szCs w:val="24"/>
        </w:rPr>
        <w:t>p is likely</w:t>
      </w:r>
      <w:r>
        <w:rPr>
          <w:rFonts w:ascii="Times New Roman" w:hAnsi="Times New Roman" w:cs="Times New Roman"/>
          <w:sz w:val="24"/>
          <w:szCs w:val="24"/>
        </w:rPr>
        <w:t xml:space="preserve">) to be able to serve (in the current situation) as a motivating reason for you for the relevant sorts of actions, reactions, feelings, etc.  If you tend to require atypically low confidence to have sufficient confidence for </w:t>
      </w:r>
      <w:r w:rsidRPr="00D72ACC">
        <w:rPr>
          <w:rFonts w:ascii="Times New Roman" w:hAnsi="Times New Roman" w:cs="Times New Roman"/>
          <w:i/>
          <w:sz w:val="24"/>
          <w:szCs w:val="24"/>
        </w:rPr>
        <w:t>p</w:t>
      </w:r>
      <w:r>
        <w:rPr>
          <w:rFonts w:ascii="Times New Roman" w:hAnsi="Times New Roman" w:cs="Times New Roman"/>
          <w:sz w:val="24"/>
          <w:szCs w:val="24"/>
        </w:rPr>
        <w:t xml:space="preserve"> to serve as a motivating reason for you (because you are somewhat foolhardy and devil-may-care) it will be easier to fulfill this condition.  If you tend to require </w:t>
      </w:r>
      <w:r>
        <w:rPr>
          <w:rFonts w:ascii="Times New Roman" w:hAnsi="Times New Roman" w:cs="Times New Roman"/>
          <w:sz w:val="24"/>
          <w:szCs w:val="24"/>
        </w:rPr>
        <w:lastRenderedPageBreak/>
        <w:t xml:space="preserve">atypically high confidence to have sufficient confidence for </w:t>
      </w:r>
      <w:r w:rsidRPr="00D72ACC">
        <w:rPr>
          <w:rFonts w:ascii="Times New Roman" w:hAnsi="Times New Roman" w:cs="Times New Roman"/>
          <w:i/>
          <w:sz w:val="24"/>
          <w:szCs w:val="24"/>
        </w:rPr>
        <w:t>p</w:t>
      </w:r>
      <w:r>
        <w:rPr>
          <w:rFonts w:ascii="Times New Roman" w:hAnsi="Times New Roman" w:cs="Times New Roman"/>
          <w:sz w:val="24"/>
          <w:szCs w:val="24"/>
        </w:rPr>
        <w:t xml:space="preserve"> to serve as a motivating reason (because you are very cautious and a bit of a worry wart) it will be harder to fulfill this condition.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W</w:t>
      </w:r>
      <w:r w:rsidRPr="00A03797">
        <w:rPr>
          <w:rFonts w:ascii="Times New Roman" w:hAnsi="Times New Roman" w:cs="Times New Roman"/>
          <w:sz w:val="24"/>
          <w:szCs w:val="24"/>
        </w:rPr>
        <w:t>e generally are aware that many of the things we outright believe in principle could be false, so once we’re given reason to move to S</w:t>
      </w:r>
      <w:r w:rsidRPr="00A03797">
        <w:rPr>
          <w:rFonts w:ascii="Times New Roman" w:hAnsi="Times New Roman" w:cs="Times New Roman"/>
          <w:i/>
          <w:sz w:val="24"/>
          <w:szCs w:val="24"/>
        </w:rPr>
        <w:t xml:space="preserve">p, </w:t>
      </w:r>
      <w:r w:rsidRPr="00A03797">
        <w:rPr>
          <w:rFonts w:ascii="Times New Roman" w:hAnsi="Times New Roman" w:cs="Times New Roman"/>
          <w:sz w:val="24"/>
          <w:szCs w:val="24"/>
        </w:rPr>
        <w:t>it’s pretty easy to fall back to B(</w:t>
      </w:r>
      <w:r w:rsidRPr="00A03797">
        <w:rPr>
          <w:rFonts w:ascii="Times New Roman" w:hAnsi="Times New Roman" w:cs="Times New Roman"/>
          <w:i/>
          <w:sz w:val="24"/>
          <w:szCs w:val="24"/>
        </w:rPr>
        <w:t>p is likely</w:t>
      </w:r>
      <w:r w:rsidRPr="00A03797">
        <w:rPr>
          <w:rFonts w:ascii="Times New Roman" w:hAnsi="Times New Roman" w:cs="Times New Roman"/>
          <w:sz w:val="24"/>
          <w:szCs w:val="24"/>
        </w:rPr>
        <w:t xml:space="preserve">) and take the possibility that </w:t>
      </w:r>
      <w:r w:rsidRPr="00A03797">
        <w:rPr>
          <w:rFonts w:ascii="Times New Roman" w:hAnsi="Times New Roman" w:cs="Times New Roman"/>
          <w:i/>
          <w:sz w:val="24"/>
          <w:szCs w:val="24"/>
        </w:rPr>
        <w:t>p</w:t>
      </w:r>
      <w:r w:rsidRPr="00A03797">
        <w:rPr>
          <w:rFonts w:ascii="Times New Roman" w:hAnsi="Times New Roman" w:cs="Times New Roman"/>
          <w:sz w:val="24"/>
          <w:szCs w:val="24"/>
        </w:rPr>
        <w:t xml:space="preserve"> is false into account in our activities, reactions, and deliberations about what to do.  </w:t>
      </w:r>
      <w:r>
        <w:rPr>
          <w:rFonts w:ascii="Times New Roman" w:hAnsi="Times New Roman" w:cs="Times New Roman"/>
          <w:sz w:val="24"/>
          <w:szCs w:val="24"/>
        </w:rPr>
        <w:t xml:space="preserve">If a subject who outright believes that </w:t>
      </w:r>
      <w:r w:rsidRPr="0080534C">
        <w:rPr>
          <w:rFonts w:ascii="Times New Roman" w:hAnsi="Times New Roman" w:cs="Times New Roman"/>
          <w:i/>
          <w:sz w:val="24"/>
          <w:szCs w:val="24"/>
        </w:rPr>
        <w:t>p</w:t>
      </w:r>
      <w:r>
        <w:rPr>
          <w:rFonts w:ascii="Times New Roman" w:hAnsi="Times New Roman" w:cs="Times New Roman"/>
          <w:sz w:val="24"/>
          <w:szCs w:val="24"/>
        </w:rPr>
        <w:t xml:space="preserve"> encounters a situation where she recognizes that there is now, surprisingly, an extremely high cost for acting on the basis of </w:t>
      </w:r>
      <w:r w:rsidRPr="00702460">
        <w:rPr>
          <w:rFonts w:ascii="Times New Roman" w:hAnsi="Times New Roman" w:cs="Times New Roman"/>
          <w:i/>
          <w:sz w:val="24"/>
          <w:szCs w:val="24"/>
        </w:rPr>
        <w:t>p</w:t>
      </w:r>
      <w:r>
        <w:rPr>
          <w:rFonts w:ascii="Times New Roman" w:hAnsi="Times New Roman" w:cs="Times New Roman"/>
          <w:sz w:val="24"/>
          <w:szCs w:val="24"/>
        </w:rPr>
        <w:t xml:space="preserve">/treating </w:t>
      </w:r>
      <w:r w:rsidRPr="00702460">
        <w:rPr>
          <w:rFonts w:ascii="Times New Roman" w:hAnsi="Times New Roman" w:cs="Times New Roman"/>
          <w:i/>
          <w:sz w:val="24"/>
          <w:szCs w:val="24"/>
        </w:rPr>
        <w:t>p</w:t>
      </w:r>
      <w:r>
        <w:rPr>
          <w:rFonts w:ascii="Times New Roman" w:hAnsi="Times New Roman" w:cs="Times New Roman"/>
          <w:sz w:val="24"/>
          <w:szCs w:val="24"/>
        </w:rPr>
        <w:t xml:space="preserve"> as true in your choice of what to do if it is false−that </w:t>
      </w:r>
      <w:r w:rsidRPr="004D4D77">
        <w:rPr>
          <w:rFonts w:ascii="Times New Roman" w:hAnsi="Times New Roman" w:cs="Times New Roman"/>
          <w:i/>
          <w:sz w:val="24"/>
          <w:szCs w:val="24"/>
        </w:rPr>
        <w:t>could</w:t>
      </w:r>
      <w:r>
        <w:rPr>
          <w:rFonts w:ascii="Times New Roman" w:hAnsi="Times New Roman" w:cs="Times New Roman"/>
          <w:sz w:val="24"/>
          <w:szCs w:val="24"/>
        </w:rPr>
        <w:t xml:space="preserve"> sometimes be a newly introduced reason for her to S</w:t>
      </w:r>
      <w:r>
        <w:rPr>
          <w:rFonts w:ascii="Times New Roman" w:hAnsi="Times New Roman" w:cs="Times New Roman"/>
          <w:i/>
          <w:sz w:val="24"/>
          <w:szCs w:val="24"/>
        </w:rPr>
        <w:t>p</w:t>
      </w:r>
      <w:r>
        <w:rPr>
          <w:rFonts w:ascii="Times New Roman" w:hAnsi="Times New Roman" w:cs="Times New Roman"/>
          <w:sz w:val="24"/>
          <w:szCs w:val="24"/>
        </w:rPr>
        <w:t xml:space="preserve"> and go with B(</w:t>
      </w:r>
      <w:r w:rsidRPr="004D4D77">
        <w:rPr>
          <w:rFonts w:ascii="Times New Roman" w:hAnsi="Times New Roman" w:cs="Times New Roman"/>
          <w:i/>
          <w:sz w:val="24"/>
          <w:szCs w:val="24"/>
        </w:rPr>
        <w:t>p is likely</w:t>
      </w:r>
      <w:r>
        <w:rPr>
          <w:rFonts w:ascii="Times New Roman" w:hAnsi="Times New Roman" w:cs="Times New Roman"/>
          <w:sz w:val="24"/>
          <w:szCs w:val="24"/>
        </w:rPr>
        <w:t>).  In such a case, unless she is foolhardy, she no longer satisfies the necessary constraint on B</w:t>
      </w:r>
      <w:r>
        <w:rPr>
          <w:rFonts w:ascii="Times New Roman" w:hAnsi="Times New Roman" w:cs="Times New Roman"/>
          <w:i/>
          <w:sz w:val="24"/>
          <w:szCs w:val="24"/>
        </w:rPr>
        <w:t>p</w:t>
      </w:r>
      <w:r>
        <w:rPr>
          <w:rFonts w:ascii="Times New Roman" w:hAnsi="Times New Roman" w:cs="Times New Roman"/>
          <w:sz w:val="24"/>
          <w:szCs w:val="24"/>
        </w:rPr>
        <w:t xml:space="preserve"> articulated by Hybrid Doxastic Pragmatism.  Because S</w:t>
      </w:r>
      <w:r>
        <w:rPr>
          <w:rFonts w:ascii="Times New Roman" w:hAnsi="Times New Roman" w:cs="Times New Roman"/>
          <w:i/>
          <w:sz w:val="24"/>
          <w:szCs w:val="24"/>
        </w:rPr>
        <w:t>p</w:t>
      </w:r>
      <w:r>
        <w:rPr>
          <w:rFonts w:ascii="Times New Roman" w:hAnsi="Times New Roman" w:cs="Times New Roman"/>
          <w:sz w:val="24"/>
          <w:szCs w:val="24"/>
        </w:rPr>
        <w:t xml:space="preserve"> is permitted in this case, and hence –Ought(B</w:t>
      </w:r>
      <w:r>
        <w:rPr>
          <w:rFonts w:ascii="Times New Roman" w:hAnsi="Times New Roman" w:cs="Times New Roman"/>
          <w:i/>
          <w:sz w:val="24"/>
          <w:szCs w:val="24"/>
        </w:rPr>
        <w:t>p)</w:t>
      </w:r>
      <w:r>
        <w:rPr>
          <w:rFonts w:ascii="Times New Roman" w:hAnsi="Times New Roman" w:cs="Times New Roman"/>
          <w:sz w:val="24"/>
          <w:szCs w:val="24"/>
        </w:rPr>
        <w:t>, here we conclude that –K</w:t>
      </w:r>
      <w:r>
        <w:rPr>
          <w:rFonts w:ascii="Times New Roman" w:hAnsi="Times New Roman" w:cs="Times New Roman"/>
          <w:i/>
          <w:sz w:val="24"/>
          <w:szCs w:val="24"/>
        </w:rPr>
        <w:t xml:space="preserve">p </w:t>
      </w:r>
      <w:r>
        <w:rPr>
          <w:rFonts w:ascii="Times New Roman" w:hAnsi="Times New Roman" w:cs="Times New Roman"/>
          <w:sz w:val="24"/>
          <w:szCs w:val="24"/>
        </w:rPr>
        <w:t>is true of the subject</w:t>
      </w:r>
      <w:r>
        <w:rPr>
          <w:rFonts w:ascii="Times New Roman" w:hAnsi="Times New Roman" w:cs="Times New Roman"/>
          <w:i/>
          <w:sz w:val="24"/>
          <w:szCs w:val="24"/>
        </w:rPr>
        <w:t>.</w:t>
      </w:r>
      <w:r>
        <w:rPr>
          <w:rFonts w:ascii="Times New Roman" w:hAnsi="Times New Roman" w:cs="Times New Roman"/>
          <w:sz w:val="24"/>
          <w:szCs w:val="24"/>
        </w:rPr>
        <w:t xml:space="preserve">  If we suppose that she could have previously been in generally low-risk-with-respect-to-acting-on-</w:t>
      </w:r>
      <w:r w:rsidRPr="00233FB2">
        <w:rPr>
          <w:rFonts w:ascii="Times New Roman" w:hAnsi="Times New Roman" w:cs="Times New Roman"/>
          <w:i/>
          <w:sz w:val="24"/>
          <w:szCs w:val="24"/>
        </w:rPr>
        <w:t>p</w:t>
      </w:r>
      <w:r>
        <w:rPr>
          <w:rFonts w:ascii="Times New Roman" w:hAnsi="Times New Roman" w:cs="Times New Roman"/>
          <w:sz w:val="24"/>
          <w:szCs w:val="24"/>
        </w:rPr>
        <w:t xml:space="preserve"> environments where she did satisfy the credal pragmatist constraint on B</w:t>
      </w:r>
      <w:r w:rsidRPr="00714894">
        <w:rPr>
          <w:rFonts w:ascii="Times New Roman" w:hAnsi="Times New Roman" w:cs="Times New Roman"/>
          <w:i/>
          <w:sz w:val="24"/>
          <w:szCs w:val="24"/>
        </w:rPr>
        <w:t>p</w:t>
      </w:r>
      <w:r>
        <w:rPr>
          <w:rFonts w:ascii="Times New Roman" w:hAnsi="Times New Roman" w:cs="Times New Roman"/>
          <w:sz w:val="24"/>
          <w:szCs w:val="24"/>
        </w:rPr>
        <w:t>, as well as the further conditions for K</w:t>
      </w:r>
      <w:r>
        <w:rPr>
          <w:rFonts w:ascii="Times New Roman" w:hAnsi="Times New Roman" w:cs="Times New Roman"/>
          <w:i/>
          <w:sz w:val="24"/>
          <w:szCs w:val="24"/>
        </w:rPr>
        <w:t xml:space="preserve">p, </w:t>
      </w:r>
      <w:r>
        <w:rPr>
          <w:rFonts w:ascii="Times New Roman" w:hAnsi="Times New Roman" w:cs="Times New Roman"/>
          <w:sz w:val="24"/>
          <w:szCs w:val="24"/>
        </w:rPr>
        <w:t>we have an example of pragmatic encroachment.  If it’s in the nature of outright belief to be subject to variance with changes in practical setting, we should expect that the normative epistemic assessment of outright belief will be as well.  Hybrid Doxastic Pragmatism accords well with the thesis of pragmatic encroachment.</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their signature work in defense of pragmatic encroachment, Fantl and McGrath (2009) argue in favor of a pragmatic </w:t>
      </w:r>
      <w:r w:rsidRPr="00A82F2A">
        <w:rPr>
          <w:rFonts w:ascii="Times New Roman" w:hAnsi="Times New Roman" w:cs="Times New Roman"/>
          <w:sz w:val="24"/>
          <w:szCs w:val="24"/>
        </w:rPr>
        <w:t>necessary</w:t>
      </w:r>
      <w:r w:rsidRPr="00152D6D">
        <w:rPr>
          <w:rFonts w:ascii="Times New Roman" w:hAnsi="Times New Roman" w:cs="Times New Roman"/>
          <w:i/>
          <w:sz w:val="24"/>
          <w:szCs w:val="24"/>
        </w:rPr>
        <w:t xml:space="preserve"> </w:t>
      </w:r>
      <w:r>
        <w:rPr>
          <w:rFonts w:ascii="Times New Roman" w:hAnsi="Times New Roman" w:cs="Times New Roman"/>
          <w:sz w:val="24"/>
          <w:szCs w:val="24"/>
        </w:rPr>
        <w:t>condition on knowledge:</w:t>
      </w:r>
    </w:p>
    <w:p w:rsidR="007773CF" w:rsidRDefault="007773CF" w:rsidP="007773C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(KJ)  If you know that </w:t>
      </w:r>
      <w:r w:rsidRPr="00C33312">
        <w:rPr>
          <w:rFonts w:ascii="Times New Roman" w:hAnsi="Times New Roman" w:cs="Times New Roman"/>
          <w:i/>
          <w:sz w:val="24"/>
          <w:szCs w:val="24"/>
        </w:rPr>
        <w:t>p</w:t>
      </w:r>
      <w:r>
        <w:rPr>
          <w:rFonts w:ascii="Times New Roman" w:hAnsi="Times New Roman" w:cs="Times New Roman"/>
          <w:sz w:val="24"/>
          <w:szCs w:val="24"/>
        </w:rPr>
        <w:t xml:space="preserve">, then </w:t>
      </w:r>
      <w:r w:rsidRPr="00C33312">
        <w:rPr>
          <w:rFonts w:ascii="Times New Roman" w:hAnsi="Times New Roman" w:cs="Times New Roman"/>
          <w:i/>
          <w:sz w:val="24"/>
          <w:szCs w:val="24"/>
        </w:rPr>
        <w:t>p</w:t>
      </w:r>
      <w:r>
        <w:rPr>
          <w:rFonts w:ascii="Times New Roman" w:hAnsi="Times New Roman" w:cs="Times New Roman"/>
          <w:sz w:val="24"/>
          <w:szCs w:val="24"/>
        </w:rPr>
        <w:t xml:space="preserve"> is warranted enough to justify you in both belief and action.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If you know that </w:t>
      </w:r>
      <w:r w:rsidRPr="00137F8E">
        <w:rPr>
          <w:rFonts w:ascii="Times New Roman" w:hAnsi="Times New Roman" w:cs="Times New Roman"/>
          <w:i/>
          <w:sz w:val="24"/>
          <w:szCs w:val="24"/>
        </w:rPr>
        <w:t>p</w:t>
      </w:r>
      <w:r>
        <w:rPr>
          <w:rFonts w:ascii="Times New Roman" w:hAnsi="Times New Roman" w:cs="Times New Roman"/>
          <w:sz w:val="24"/>
          <w:szCs w:val="24"/>
        </w:rPr>
        <w:t xml:space="preserve">, then no insufficiency of warrant stands in the way of </w:t>
      </w:r>
      <w:r w:rsidRPr="00CA6AD0">
        <w:rPr>
          <w:rFonts w:ascii="Times New Roman" w:hAnsi="Times New Roman" w:cs="Times New Roman"/>
          <w:i/>
          <w:sz w:val="24"/>
          <w:szCs w:val="24"/>
        </w:rPr>
        <w:t>p</w:t>
      </w:r>
      <w:r>
        <w:rPr>
          <w:rFonts w:ascii="Times New Roman" w:hAnsi="Times New Roman" w:cs="Times New Roman"/>
          <w:sz w:val="24"/>
          <w:szCs w:val="24"/>
        </w:rPr>
        <w:t xml:space="preserve"> justifying you in further beliefs and actions suggested by </w:t>
      </w:r>
      <w:r w:rsidRPr="00137F8E">
        <w:rPr>
          <w:rFonts w:ascii="Times New Roman" w:hAnsi="Times New Roman" w:cs="Times New Roman"/>
          <w:i/>
          <w:sz w:val="24"/>
          <w:szCs w:val="24"/>
        </w:rPr>
        <w:t>p</w:t>
      </w:r>
      <w:r>
        <w:rPr>
          <w:rFonts w:ascii="Times New Roman" w:hAnsi="Times New Roman" w:cs="Times New Roman"/>
          <w:sz w:val="24"/>
          <w:szCs w:val="24"/>
        </w:rPr>
        <w:t xml:space="preserve"> in your circumstances.  You can put what you know to work as a reason for belief and action.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Quite a few weighty objections to KJ have been raised in the literature.</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Fantl and McGrath (2009) introduce various possible responses, and Hybrid Doxastic Pragmatism may be able to add to these resources.  We shall explore this possibility by considering one particularly well-known objection to KJ.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Brown (2008) argues that, contrary to KJ in light of fallibilism, knowing that </w:t>
      </w:r>
      <w:r w:rsidRPr="0028583A">
        <w:rPr>
          <w:rFonts w:ascii="Times New Roman" w:hAnsi="Times New Roman" w:cs="Times New Roman"/>
          <w:i/>
          <w:sz w:val="24"/>
          <w:szCs w:val="24"/>
        </w:rPr>
        <w:t>p</w:t>
      </w:r>
      <w:r>
        <w:rPr>
          <w:rFonts w:ascii="Times New Roman" w:hAnsi="Times New Roman" w:cs="Times New Roman"/>
          <w:sz w:val="24"/>
          <w:szCs w:val="24"/>
        </w:rPr>
        <w:t xml:space="preserve"> does not always ensure that a subject has sufficient warrant to rely on </w:t>
      </w:r>
      <w:r w:rsidRPr="0028583A">
        <w:rPr>
          <w:rFonts w:ascii="Times New Roman" w:hAnsi="Times New Roman" w:cs="Times New Roman"/>
          <w:i/>
          <w:sz w:val="24"/>
          <w:szCs w:val="24"/>
        </w:rPr>
        <w:t>p</w:t>
      </w:r>
      <w:r>
        <w:rPr>
          <w:rFonts w:ascii="Times New Roman" w:hAnsi="Times New Roman" w:cs="Times New Roman"/>
          <w:sz w:val="24"/>
          <w:szCs w:val="24"/>
        </w:rPr>
        <w:t xml:space="preserve"> in practical reasoning.  In an extremely risky situation, knowledge may not be good enough; only something closer to absolute certainty will do.  She illustrates this point with the example of a surgeon who knows a patient’s left kidney is diseased, but nonetheless takes the trouble to double-check the patient’s records just before surgery. </w:t>
      </w:r>
    </w:p>
    <w:p w:rsidR="007773CF" w:rsidRDefault="007773CF" w:rsidP="007773CF">
      <w:pPr>
        <w:spacing w:after="0" w:line="480" w:lineRule="auto"/>
        <w:rPr>
          <w:rFonts w:ascii="Times New Roman" w:hAnsi="Times New Roman" w:cs="Times New Roman"/>
          <w:sz w:val="24"/>
          <w:szCs w:val="24"/>
        </w:rPr>
      </w:pPr>
    </w:p>
    <w:p w:rsidR="007773CF" w:rsidRPr="0062000E" w:rsidRDefault="007773CF" w:rsidP="007773CF">
      <w:pPr>
        <w:spacing w:after="0" w:line="480" w:lineRule="auto"/>
        <w:rPr>
          <w:rFonts w:ascii="Times New Roman" w:hAnsi="Times New Roman" w:cs="Times New Roman"/>
          <w:sz w:val="24"/>
          <w:szCs w:val="24"/>
        </w:rPr>
      </w:pPr>
      <w:r w:rsidRPr="0062000E">
        <w:rPr>
          <w:rFonts w:ascii="Times New Roman" w:hAnsi="Times New Roman" w:cs="Times New Roman"/>
          <w:sz w:val="24"/>
          <w:szCs w:val="24"/>
        </w:rPr>
        <w:t xml:space="preserve">I take it that Brown’s </w:t>
      </w:r>
      <w:r>
        <w:rPr>
          <w:rFonts w:ascii="Times New Roman" w:hAnsi="Times New Roman" w:cs="Times New Roman"/>
          <w:sz w:val="24"/>
          <w:szCs w:val="24"/>
        </w:rPr>
        <w:t>(</w:t>
      </w:r>
      <w:r w:rsidRPr="0062000E">
        <w:rPr>
          <w:rFonts w:ascii="Times New Roman" w:hAnsi="Times New Roman" w:cs="Times New Roman"/>
          <w:sz w:val="24"/>
          <w:szCs w:val="24"/>
        </w:rPr>
        <w:t>2008</w:t>
      </w:r>
      <w:r>
        <w:rPr>
          <w:rFonts w:ascii="Times New Roman" w:hAnsi="Times New Roman" w:cs="Times New Roman"/>
          <w:sz w:val="24"/>
          <w:szCs w:val="24"/>
        </w:rPr>
        <w:t>)</w:t>
      </w:r>
      <w:r w:rsidRPr="0062000E">
        <w:rPr>
          <w:rFonts w:ascii="Times New Roman" w:hAnsi="Times New Roman" w:cs="Times New Roman"/>
          <w:sz w:val="24"/>
          <w:szCs w:val="24"/>
        </w:rPr>
        <w:t xml:space="preserve"> surgeon example is supposed to be one where </w:t>
      </w:r>
      <w:r w:rsidRPr="0062000E">
        <w:rPr>
          <w:rFonts w:ascii="Times New Roman" w:hAnsi="Times New Roman" w:cs="Times New Roman"/>
          <w:i/>
          <w:sz w:val="24"/>
          <w:szCs w:val="24"/>
        </w:rPr>
        <w:t xml:space="preserve">Kp, </w:t>
      </w:r>
      <w:r w:rsidRPr="0062000E">
        <w:rPr>
          <w:rFonts w:ascii="Times New Roman" w:hAnsi="Times New Roman" w:cs="Times New Roman"/>
          <w:sz w:val="24"/>
          <w:szCs w:val="24"/>
        </w:rPr>
        <w:t>and hence Ought(B</w:t>
      </w:r>
      <w:r w:rsidRPr="0062000E">
        <w:rPr>
          <w:rFonts w:ascii="Times New Roman" w:hAnsi="Times New Roman" w:cs="Times New Roman"/>
          <w:i/>
          <w:sz w:val="24"/>
          <w:szCs w:val="24"/>
        </w:rPr>
        <w:t>p</w:t>
      </w:r>
      <w:r w:rsidRPr="0062000E">
        <w:rPr>
          <w:rFonts w:ascii="Times New Roman" w:hAnsi="Times New Roman" w:cs="Times New Roman"/>
          <w:sz w:val="24"/>
          <w:szCs w:val="24"/>
        </w:rPr>
        <w:t>) and B</w:t>
      </w:r>
      <w:r w:rsidRPr="0062000E">
        <w:rPr>
          <w:rFonts w:ascii="Times New Roman" w:hAnsi="Times New Roman" w:cs="Times New Roman"/>
          <w:i/>
          <w:sz w:val="24"/>
          <w:szCs w:val="24"/>
        </w:rPr>
        <w:t xml:space="preserve">p </w:t>
      </w:r>
      <w:r w:rsidRPr="0062000E">
        <w:rPr>
          <w:rFonts w:ascii="Times New Roman" w:hAnsi="Times New Roman" w:cs="Times New Roman"/>
          <w:sz w:val="24"/>
          <w:szCs w:val="24"/>
        </w:rPr>
        <w:t xml:space="preserve">is true of the subject.  The surgeon knows and hence does and ought to outright believe </w:t>
      </w:r>
      <w:r w:rsidRPr="0062000E">
        <w:rPr>
          <w:rFonts w:ascii="Times New Roman" w:hAnsi="Times New Roman" w:cs="Times New Roman"/>
          <w:i/>
          <w:sz w:val="24"/>
          <w:szCs w:val="24"/>
        </w:rPr>
        <w:t>p</w:t>
      </w:r>
      <w:r w:rsidRPr="0062000E">
        <w:rPr>
          <w:rFonts w:ascii="Times New Roman" w:hAnsi="Times New Roman" w:cs="Times New Roman"/>
          <w:sz w:val="24"/>
          <w:szCs w:val="24"/>
        </w:rPr>
        <w:t xml:space="preserve"> (</w:t>
      </w:r>
      <w:r w:rsidRPr="0062000E">
        <w:rPr>
          <w:rFonts w:ascii="Times New Roman" w:hAnsi="Times New Roman" w:cs="Times New Roman"/>
          <w:i/>
          <w:sz w:val="24"/>
          <w:szCs w:val="24"/>
        </w:rPr>
        <w:t>the left kidney is the one to be operated on)</w:t>
      </w:r>
      <w:r w:rsidRPr="0062000E">
        <w:rPr>
          <w:rFonts w:ascii="Times New Roman" w:hAnsi="Times New Roman" w:cs="Times New Roman"/>
          <w:sz w:val="24"/>
          <w:szCs w:val="24"/>
        </w:rPr>
        <w:t>, but double-checks the patient’s char</w:t>
      </w:r>
      <w:r>
        <w:rPr>
          <w:rFonts w:ascii="Times New Roman" w:hAnsi="Times New Roman" w:cs="Times New Roman"/>
          <w:sz w:val="24"/>
          <w:szCs w:val="24"/>
        </w:rPr>
        <w:t>t anyway in order to be even more sure since so much is on the line</w:t>
      </w:r>
      <w:r w:rsidRPr="0062000E">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Hybrid Doxastic Pragmatist can argue that in these circumstances </w:t>
      </w:r>
      <w:r w:rsidRPr="00D16D1F">
        <w:rPr>
          <w:rFonts w:ascii="Times New Roman" w:hAnsi="Times New Roman" w:cs="Times New Roman"/>
          <w:sz w:val="24"/>
          <w:szCs w:val="24"/>
        </w:rPr>
        <w:t xml:space="preserve">the surgeon </w:t>
      </w:r>
      <w:r w:rsidRPr="00D16D1F">
        <w:rPr>
          <w:rFonts w:ascii="Times New Roman" w:hAnsi="Times New Roman" w:cs="Times New Roman"/>
          <w:i/>
          <w:sz w:val="24"/>
          <w:szCs w:val="24"/>
        </w:rPr>
        <w:t>lacks</w:t>
      </w:r>
      <w:r w:rsidRPr="00D16D1F">
        <w:rPr>
          <w:rFonts w:ascii="Times New Roman" w:hAnsi="Times New Roman" w:cs="Times New Roman"/>
          <w:sz w:val="24"/>
          <w:szCs w:val="24"/>
        </w:rPr>
        <w:t xml:space="preserve"> sufficient confidence (the minimum required) to be able </w:t>
      </w:r>
      <w:r>
        <w:rPr>
          <w:rFonts w:ascii="Times New Roman" w:hAnsi="Times New Roman" w:cs="Times New Roman"/>
          <w:sz w:val="24"/>
          <w:szCs w:val="24"/>
        </w:rPr>
        <w:t xml:space="preserve">to have the full spectrum of dispositions </w:t>
      </w:r>
      <w:r>
        <w:rPr>
          <w:rFonts w:ascii="Times New Roman" w:hAnsi="Times New Roman" w:cs="Times New Roman"/>
          <w:sz w:val="24"/>
          <w:szCs w:val="24"/>
        </w:rPr>
        <w:lastRenderedPageBreak/>
        <w:t xml:space="preserve">associated with belief here, and lacks sufficient confidence </w:t>
      </w:r>
      <w:r w:rsidRPr="00D16D1F">
        <w:rPr>
          <w:rFonts w:ascii="Times New Roman" w:hAnsi="Times New Roman" w:cs="Times New Roman"/>
          <w:sz w:val="24"/>
          <w:szCs w:val="24"/>
        </w:rPr>
        <w:t xml:space="preserve">to be </w:t>
      </w:r>
      <w:r>
        <w:rPr>
          <w:rFonts w:ascii="Times New Roman" w:hAnsi="Times New Roman" w:cs="Times New Roman"/>
          <w:sz w:val="24"/>
          <w:szCs w:val="24"/>
        </w:rPr>
        <w:t xml:space="preserve">able to be </w:t>
      </w:r>
      <w:r w:rsidRPr="00D16D1F">
        <w:rPr>
          <w:rFonts w:ascii="Times New Roman" w:hAnsi="Times New Roman" w:cs="Times New Roman"/>
          <w:sz w:val="24"/>
          <w:szCs w:val="24"/>
        </w:rPr>
        <w:t xml:space="preserve">motivated/willing to act on the basis of </w:t>
      </w:r>
      <w:r w:rsidRPr="00D16D1F">
        <w:rPr>
          <w:rFonts w:ascii="Times New Roman" w:hAnsi="Times New Roman" w:cs="Times New Roman"/>
          <w:i/>
          <w:sz w:val="24"/>
          <w:szCs w:val="24"/>
        </w:rPr>
        <w:t>p</w:t>
      </w:r>
      <w:r w:rsidRPr="00D16D1F">
        <w:rPr>
          <w:rFonts w:ascii="Times New Roman" w:hAnsi="Times New Roman" w:cs="Times New Roman"/>
          <w:sz w:val="24"/>
          <w:szCs w:val="24"/>
        </w:rPr>
        <w:t xml:space="preserve">, to have </w:t>
      </w:r>
      <w:r w:rsidRPr="00D16D1F">
        <w:rPr>
          <w:rFonts w:ascii="Times New Roman" w:hAnsi="Times New Roman" w:cs="Times New Roman"/>
          <w:i/>
          <w:sz w:val="24"/>
          <w:szCs w:val="24"/>
        </w:rPr>
        <w:t>p</w:t>
      </w:r>
      <w:r w:rsidRPr="00D16D1F">
        <w:rPr>
          <w:rFonts w:ascii="Times New Roman" w:hAnsi="Times New Roman" w:cs="Times New Roman"/>
          <w:sz w:val="24"/>
          <w:szCs w:val="24"/>
        </w:rPr>
        <w:t xml:space="preserve"> itself as a motivating reason in her choice of what to do.  But having such a minimum is required for outright belief that </w:t>
      </w:r>
      <w:r w:rsidRPr="00D16D1F">
        <w:rPr>
          <w:rFonts w:ascii="Times New Roman" w:hAnsi="Times New Roman" w:cs="Times New Roman"/>
          <w:i/>
          <w:sz w:val="24"/>
          <w:szCs w:val="24"/>
        </w:rPr>
        <w:t>p</w:t>
      </w:r>
      <w:r>
        <w:rPr>
          <w:rFonts w:ascii="Times New Roman" w:hAnsi="Times New Roman" w:cs="Times New Roman"/>
          <w:sz w:val="24"/>
          <w:szCs w:val="24"/>
        </w:rPr>
        <w:t xml:space="preserve">.  In these circumstances, the surgeon is more accurately described as outright believing </w:t>
      </w:r>
      <w:r w:rsidRPr="006D34E6">
        <w:rPr>
          <w:rFonts w:ascii="Times New Roman" w:hAnsi="Times New Roman" w:cs="Times New Roman"/>
          <w:i/>
          <w:sz w:val="24"/>
          <w:szCs w:val="24"/>
        </w:rPr>
        <w:t>p is likely</w:t>
      </w:r>
      <w:r>
        <w:rPr>
          <w:rFonts w:ascii="Times New Roman" w:hAnsi="Times New Roman" w:cs="Times New Roman"/>
          <w:i/>
          <w:sz w:val="24"/>
          <w:szCs w:val="24"/>
        </w:rPr>
        <w:t xml:space="preserve"> </w:t>
      </w:r>
      <w:r>
        <w:rPr>
          <w:rFonts w:ascii="Times New Roman" w:hAnsi="Times New Roman" w:cs="Times New Roman"/>
          <w:sz w:val="24"/>
          <w:szCs w:val="24"/>
        </w:rPr>
        <w:t xml:space="preserve">and suspending with respect to </w:t>
      </w:r>
      <w:r w:rsidRPr="00614E01">
        <w:rPr>
          <w:rFonts w:ascii="Times New Roman" w:hAnsi="Times New Roman" w:cs="Times New Roman"/>
          <w:i/>
          <w:sz w:val="24"/>
          <w:szCs w:val="24"/>
        </w:rPr>
        <w:t>p</w:t>
      </w:r>
      <w:r>
        <w:rPr>
          <w:rFonts w:ascii="Times New Roman" w:hAnsi="Times New Roman" w:cs="Times New Roman"/>
          <w:sz w:val="24"/>
          <w:szCs w:val="24"/>
        </w:rPr>
        <w:t xml:space="preserve"> until she completes the check.  Furthermore, it doesn’t seem right say that, from the standpoint of epistemic evaluation, Ought(B</w:t>
      </w:r>
      <w:r w:rsidRPr="009019D0">
        <w:rPr>
          <w:rFonts w:ascii="Times New Roman" w:hAnsi="Times New Roman" w:cs="Times New Roman"/>
          <w:i/>
          <w:sz w:val="24"/>
          <w:szCs w:val="24"/>
        </w:rPr>
        <w:t>p</w:t>
      </w:r>
      <w:r>
        <w:rPr>
          <w:rFonts w:ascii="Times New Roman" w:hAnsi="Times New Roman" w:cs="Times New Roman"/>
          <w:sz w:val="24"/>
          <w:szCs w:val="24"/>
        </w:rPr>
        <w:t>) is true of her.  Perm(S</w:t>
      </w:r>
      <w:r w:rsidRPr="00614E01">
        <w:rPr>
          <w:rFonts w:ascii="Times New Roman" w:hAnsi="Times New Roman" w:cs="Times New Roman"/>
          <w:i/>
          <w:sz w:val="24"/>
          <w:szCs w:val="24"/>
        </w:rPr>
        <w:t>p</w:t>
      </w:r>
      <w:r>
        <w:rPr>
          <w:rFonts w:ascii="Times New Roman" w:hAnsi="Times New Roman" w:cs="Times New Roman"/>
          <w:sz w:val="24"/>
          <w:szCs w:val="24"/>
        </w:rPr>
        <w:t>) and B(</w:t>
      </w:r>
      <w:r w:rsidRPr="00614E01">
        <w:rPr>
          <w:rFonts w:ascii="Times New Roman" w:hAnsi="Times New Roman" w:cs="Times New Roman"/>
          <w:i/>
          <w:sz w:val="24"/>
          <w:szCs w:val="24"/>
        </w:rPr>
        <w:t>p</w:t>
      </w:r>
      <w:r>
        <w:rPr>
          <w:rFonts w:ascii="Times New Roman" w:hAnsi="Times New Roman" w:cs="Times New Roman"/>
          <w:sz w:val="24"/>
          <w:szCs w:val="24"/>
        </w:rPr>
        <w:t xml:space="preserve"> </w:t>
      </w:r>
      <w:r w:rsidRPr="009019D0">
        <w:rPr>
          <w:rFonts w:ascii="Times New Roman" w:hAnsi="Times New Roman" w:cs="Times New Roman"/>
          <w:i/>
          <w:sz w:val="24"/>
          <w:szCs w:val="24"/>
        </w:rPr>
        <w:t>is likely</w:t>
      </w:r>
      <w:r>
        <w:rPr>
          <w:rFonts w:ascii="Times New Roman" w:hAnsi="Times New Roman" w:cs="Times New Roman"/>
          <w:sz w:val="24"/>
          <w:szCs w:val="24"/>
        </w:rPr>
        <w:t>) is true of her.  So a Hybrid Doxastic Pragmatist will be inclined to say that –K(</w:t>
      </w:r>
      <w:r w:rsidRPr="009019D0">
        <w:rPr>
          <w:rFonts w:ascii="Times New Roman" w:hAnsi="Times New Roman" w:cs="Times New Roman"/>
          <w:i/>
          <w:sz w:val="24"/>
          <w:szCs w:val="24"/>
        </w:rPr>
        <w:t>p</w:t>
      </w:r>
      <w:r>
        <w:rPr>
          <w:rFonts w:ascii="Times New Roman" w:hAnsi="Times New Roman" w:cs="Times New Roman"/>
          <w:sz w:val="24"/>
          <w:szCs w:val="24"/>
        </w:rPr>
        <w:t>) is true of the surgeon, an outcome favorable to the defenders of pragmatic encroachment.</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Note that some cases of acting as if you don’t know/acting as if the matter isn’t closed when the matter really should be considered closed can bear non-trivial costs.  Obsessively checking and re-checking and then checking again (when you’re </w:t>
      </w:r>
      <w:r w:rsidRPr="00196A31">
        <w:rPr>
          <w:rFonts w:ascii="Times New Roman" w:hAnsi="Times New Roman" w:cs="Times New Roman"/>
          <w:i/>
          <w:sz w:val="24"/>
          <w:szCs w:val="24"/>
        </w:rPr>
        <w:t>sure</w:t>
      </w:r>
      <w:r>
        <w:rPr>
          <w:rFonts w:ascii="Times New Roman" w:hAnsi="Times New Roman" w:cs="Times New Roman"/>
          <w:sz w:val="24"/>
          <w:szCs w:val="24"/>
        </w:rPr>
        <w:t xml:space="preserve"> the paper has no typos) can take valuable time and energy that would be better spent on other pursuits.  Being in a position to know that a build-a-bear is not dangerous and does not contain explosives because you saw it being put together, but nonetheless tearing it apart to make extra sure it is safe, is a serious problem.  Here it seems that you may have enough confidence that </w:t>
      </w:r>
      <w:r w:rsidRPr="003C4178">
        <w:rPr>
          <w:rFonts w:ascii="Times New Roman" w:hAnsi="Times New Roman" w:cs="Times New Roman"/>
          <w:i/>
          <w:sz w:val="24"/>
          <w:szCs w:val="24"/>
        </w:rPr>
        <w:t>p</w:t>
      </w:r>
      <w:r>
        <w:rPr>
          <w:rFonts w:ascii="Times New Roman" w:hAnsi="Times New Roman" w:cs="Times New Roman"/>
          <w:sz w:val="24"/>
          <w:szCs w:val="24"/>
        </w:rPr>
        <w:t xml:space="preserve"> to be able to have some of the propensities and dispositions typically associated with categorical belief that </w:t>
      </w:r>
      <w:r w:rsidRPr="00196A31">
        <w:rPr>
          <w:rFonts w:ascii="Times New Roman" w:hAnsi="Times New Roman" w:cs="Times New Roman"/>
          <w:i/>
          <w:sz w:val="24"/>
          <w:szCs w:val="24"/>
        </w:rPr>
        <w:t>p</w:t>
      </w:r>
      <w:r>
        <w:rPr>
          <w:rFonts w:ascii="Times New Roman" w:hAnsi="Times New Roman" w:cs="Times New Roman"/>
          <w:sz w:val="24"/>
          <w:szCs w:val="24"/>
        </w:rPr>
        <w:t xml:space="preserve"> under the circumstances, but crucially in some respects you exhibit behaviors and reactions more characteristic of someone who does not yet fully believe, someone who has not yet fully resolved the matter to their satisfaction and made up their mind that </w:t>
      </w:r>
      <w:r w:rsidRPr="00196A31">
        <w:rPr>
          <w:rFonts w:ascii="Times New Roman" w:hAnsi="Times New Roman" w:cs="Times New Roman"/>
          <w:i/>
          <w:sz w:val="24"/>
          <w:szCs w:val="24"/>
        </w:rPr>
        <w:t>p</w:t>
      </w:r>
      <w:r>
        <w:rPr>
          <w:rFonts w:ascii="Times New Roman" w:hAnsi="Times New Roman" w:cs="Times New Roman"/>
          <w:sz w:val="24"/>
          <w:szCs w:val="24"/>
        </w:rPr>
        <w:t xml:space="preserve">.  These cases perhaps constitute instances of what Schwitzgabel (2001) calls “in-between believing.”  If you are an in-between believer with respect to </w:t>
      </w:r>
      <w:r w:rsidRPr="0008270D">
        <w:rPr>
          <w:rFonts w:ascii="Times New Roman" w:hAnsi="Times New Roman" w:cs="Times New Roman"/>
          <w:i/>
          <w:sz w:val="24"/>
          <w:szCs w:val="24"/>
        </w:rPr>
        <w:t>p</w:t>
      </w:r>
      <w:r>
        <w:rPr>
          <w:rFonts w:ascii="Times New Roman" w:hAnsi="Times New Roman" w:cs="Times New Roman"/>
          <w:sz w:val="24"/>
          <w:szCs w:val="24"/>
        </w:rPr>
        <w:t xml:space="preserve">, you are not knower and are not categorical believer of </w:t>
      </w:r>
      <w:r w:rsidRPr="00E54681">
        <w:rPr>
          <w:rFonts w:ascii="Times New Roman" w:hAnsi="Times New Roman" w:cs="Times New Roman"/>
          <w:i/>
          <w:sz w:val="24"/>
          <w:szCs w:val="24"/>
        </w:rPr>
        <w:t>p</w:t>
      </w:r>
      <w:r>
        <w:rPr>
          <w:rFonts w:ascii="Times New Roman" w:hAnsi="Times New Roman" w:cs="Times New Roman"/>
          <w:sz w:val="24"/>
          <w:szCs w:val="24"/>
        </w:rPr>
        <w:t>.  The double-checking doctor could potentially be handled in the same way too.</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p>
    <w:p w:rsidR="007773CF" w:rsidRPr="00042CF7" w:rsidRDefault="007773CF" w:rsidP="007773CF">
      <w:pPr>
        <w:pStyle w:val="ListParagraph"/>
        <w:numPr>
          <w:ilvl w:val="0"/>
          <w:numId w:val="7"/>
        </w:numPr>
        <w:spacing w:after="0" w:line="480" w:lineRule="auto"/>
        <w:rPr>
          <w:rFonts w:ascii="Times New Roman" w:hAnsi="Times New Roman" w:cs="Times New Roman"/>
          <w:b/>
          <w:sz w:val="24"/>
          <w:szCs w:val="24"/>
        </w:rPr>
      </w:pPr>
      <w:r>
        <w:rPr>
          <w:rFonts w:ascii="Times New Roman" w:hAnsi="Times New Roman" w:cs="Times New Roman"/>
          <w:b/>
          <w:sz w:val="24"/>
          <w:szCs w:val="24"/>
        </w:rPr>
        <w:t>Don’t Leave Great Expectations o</w:t>
      </w:r>
      <w:r w:rsidRPr="00042CF7">
        <w:rPr>
          <w:rFonts w:ascii="Times New Roman" w:hAnsi="Times New Roman" w:cs="Times New Roman"/>
          <w:b/>
          <w:sz w:val="24"/>
          <w:szCs w:val="24"/>
        </w:rPr>
        <w:t xml:space="preserve">ut of a Dispositionalist Account of Outright Belief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The credence-level constraint (necessary condition) on outright belief of Hybrid Doxastic Pragmatism is similar to a constraint on outright belief I suggest in Ganson (2008).</w:t>
      </w: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C: believing that </w:t>
      </w:r>
      <w:r w:rsidRPr="009D7C5B">
        <w:rPr>
          <w:rFonts w:ascii="Times New Roman" w:hAnsi="Times New Roman" w:cs="Times New Roman"/>
          <w:i/>
          <w:sz w:val="24"/>
          <w:szCs w:val="24"/>
        </w:rPr>
        <w:t>p</w:t>
      </w:r>
      <w:r>
        <w:rPr>
          <w:rFonts w:ascii="Times New Roman" w:hAnsi="Times New Roman" w:cs="Times New Roman"/>
          <w:sz w:val="24"/>
          <w:szCs w:val="24"/>
        </w:rPr>
        <w:t xml:space="preserve"> to a degree which is high enough to ensure that one is willing to act as if </w:t>
      </w:r>
      <w:r w:rsidRPr="009D7C5B">
        <w:rPr>
          <w:rFonts w:ascii="Times New Roman" w:hAnsi="Times New Roman" w:cs="Times New Roman"/>
          <w:i/>
          <w:sz w:val="24"/>
          <w:szCs w:val="24"/>
        </w:rPr>
        <w:t>p</w:t>
      </w:r>
      <w:r>
        <w:rPr>
          <w:rFonts w:ascii="Times New Roman" w:hAnsi="Times New Roman" w:cs="Times New Roman"/>
          <w:sz w:val="24"/>
          <w:szCs w:val="24"/>
        </w:rPr>
        <w:t xml:space="preserve"> is true, where one’s being willing to act as if </w:t>
      </w:r>
      <w:r w:rsidRPr="009D7C5B">
        <w:rPr>
          <w:rFonts w:ascii="Times New Roman" w:hAnsi="Times New Roman" w:cs="Times New Roman"/>
          <w:i/>
          <w:sz w:val="24"/>
          <w:szCs w:val="24"/>
        </w:rPr>
        <w:t>p</w:t>
      </w:r>
      <w:r>
        <w:rPr>
          <w:rFonts w:ascii="Times New Roman" w:hAnsi="Times New Roman" w:cs="Times New Roman"/>
          <w:sz w:val="24"/>
          <w:szCs w:val="24"/>
        </w:rPr>
        <w:t xml:space="preserve"> means that what one is in fact willing to do is the same as what one would be willing to do, given </w:t>
      </w:r>
      <w:r w:rsidRPr="009D7C5B">
        <w:rPr>
          <w:rFonts w:ascii="Times New Roman" w:hAnsi="Times New Roman" w:cs="Times New Roman"/>
          <w:i/>
          <w:sz w:val="24"/>
          <w:szCs w:val="24"/>
        </w:rPr>
        <w:t>p</w:t>
      </w:r>
      <w:r>
        <w:rPr>
          <w:rFonts w:ascii="Times New Roman" w:hAnsi="Times New Roman" w:cs="Times New Roman"/>
          <w:sz w:val="24"/>
          <w:szCs w:val="24"/>
        </w:rPr>
        <w:t>. (Ganson (2008), p.451)</w:t>
      </w:r>
    </w:p>
    <w:p w:rsidR="007773CF" w:rsidRDefault="007773CF" w:rsidP="007773CF">
      <w:pPr>
        <w:spacing w:after="0"/>
        <w:rPr>
          <w:rFonts w:ascii="Times New Roman" w:hAnsi="Times New Roman" w:cs="Times New Roman"/>
          <w:sz w:val="24"/>
          <w:szCs w:val="24"/>
        </w:rPr>
      </w:pP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C as a necessary constraint on outright believing: In order to count as outright believing that </w:t>
      </w:r>
      <w:r w:rsidRPr="00ED0185">
        <w:rPr>
          <w:rFonts w:ascii="Times New Roman" w:hAnsi="Times New Roman" w:cs="Times New Roman"/>
          <w:i/>
          <w:sz w:val="24"/>
          <w:szCs w:val="24"/>
        </w:rPr>
        <w:t>p</w:t>
      </w:r>
      <w:r>
        <w:rPr>
          <w:rFonts w:ascii="Times New Roman" w:hAnsi="Times New Roman" w:cs="Times New Roman"/>
          <w:sz w:val="24"/>
          <w:szCs w:val="24"/>
        </w:rPr>
        <w:t xml:space="preserve"> in the circumstances, an agent must believe that </w:t>
      </w:r>
      <w:r w:rsidRPr="00ED0185">
        <w:rPr>
          <w:rFonts w:ascii="Times New Roman" w:hAnsi="Times New Roman" w:cs="Times New Roman"/>
          <w:i/>
          <w:sz w:val="24"/>
          <w:szCs w:val="24"/>
        </w:rPr>
        <w:t>p</w:t>
      </w:r>
      <w:r>
        <w:rPr>
          <w:rFonts w:ascii="Times New Roman" w:hAnsi="Times New Roman" w:cs="Times New Roman"/>
          <w:sz w:val="24"/>
          <w:szCs w:val="24"/>
        </w:rPr>
        <w:t xml:space="preserve"> to a high enough degree such that she is willing to act as if </w:t>
      </w:r>
      <w:r w:rsidRPr="00ED0185">
        <w:rPr>
          <w:rFonts w:ascii="Times New Roman" w:hAnsi="Times New Roman" w:cs="Times New Roman"/>
          <w:i/>
          <w:sz w:val="24"/>
          <w:szCs w:val="24"/>
        </w:rPr>
        <w:t>p</w:t>
      </w:r>
      <w:r>
        <w:rPr>
          <w:rFonts w:ascii="Times New Roman" w:hAnsi="Times New Roman" w:cs="Times New Roman"/>
          <w:sz w:val="24"/>
          <w:szCs w:val="24"/>
        </w:rPr>
        <w:t xml:space="preserve"> in the circumstances. (Ganson (2008), p. 453)</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accords well with the kind of modest pragmatism about belief that Fantl and McGrath (2009) take to be required by the pragmatic epistemic principles they defend.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These kinds of pragmatic credal constraints on belief have been (I think perhaps uncharitably) construed as a form of credal reductivism about belief  (e.g. Ross and Schroeder (2014)), so it’s important to keep in mind that some members of this family of views can be seen as predominantly concerned with necessary constraints on belief (or, to be more specific, credence-related necessary conditions on pragmatic necessary conditions for belief), not necessary and sufficient credal conditions for outright belief.  A biconditional version of credal pragmatism is potentially a variant of the Reductive Threshold View, and is subject to a similar set of objections.   At times Fantl and McGrath (2009) do discuss a biconditional version,</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but in other </w:t>
      </w:r>
      <w:r>
        <w:rPr>
          <w:rFonts w:ascii="Times New Roman" w:hAnsi="Times New Roman" w:cs="Times New Roman"/>
          <w:sz w:val="24"/>
          <w:szCs w:val="24"/>
        </w:rPr>
        <w:lastRenderedPageBreak/>
        <w:t>passages it’s clear that a conditional reading (presenting a necessary, but not sufficient pragmatic condition on belief) is what’s at issue.</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t>
      </w: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The truth of JJ, we have seen, does not require that belief be strong pragmatic belief.  But does it require that belief be at least weakly pragmatic, where by this we will mean that the believing requires that there be some </w:t>
      </w:r>
      <w:r w:rsidRPr="009D7C5B">
        <w:rPr>
          <w:rFonts w:ascii="Times New Roman" w:hAnsi="Times New Roman" w:cs="Times New Roman"/>
          <w:i/>
          <w:sz w:val="24"/>
          <w:szCs w:val="24"/>
        </w:rPr>
        <w:t>ϕ</w:t>
      </w:r>
      <w:r>
        <w:rPr>
          <w:rFonts w:ascii="Times New Roman" w:hAnsi="Times New Roman" w:cs="Times New Roman"/>
          <w:sz w:val="24"/>
          <w:szCs w:val="24"/>
        </w:rPr>
        <w:t xml:space="preserve"> such that one’s credence in </w:t>
      </w:r>
      <w:r w:rsidRPr="009D7C5B">
        <w:rPr>
          <w:rFonts w:ascii="Times New Roman" w:hAnsi="Times New Roman" w:cs="Times New Roman"/>
          <w:i/>
          <w:sz w:val="24"/>
          <w:szCs w:val="24"/>
        </w:rPr>
        <w:t>p</w:t>
      </w:r>
      <w:r>
        <w:rPr>
          <w:rFonts w:ascii="Times New Roman" w:hAnsi="Times New Roman" w:cs="Times New Roman"/>
          <w:sz w:val="24"/>
          <w:szCs w:val="24"/>
        </w:rPr>
        <w:t xml:space="preserve"> is high enough for </w:t>
      </w:r>
      <w:r w:rsidRPr="009D7C5B">
        <w:rPr>
          <w:rFonts w:ascii="Times New Roman" w:hAnsi="Times New Roman" w:cs="Times New Roman"/>
          <w:i/>
          <w:sz w:val="24"/>
          <w:szCs w:val="24"/>
        </w:rPr>
        <w:t>p</w:t>
      </w:r>
      <w:r>
        <w:rPr>
          <w:rFonts w:ascii="Times New Roman" w:hAnsi="Times New Roman" w:cs="Times New Roman"/>
          <w:sz w:val="24"/>
          <w:szCs w:val="24"/>
        </w:rPr>
        <w:t xml:space="preserve"> to move one to </w:t>
      </w:r>
      <w:r w:rsidRPr="009D7C5B">
        <w:rPr>
          <w:rFonts w:ascii="Times New Roman" w:hAnsi="Times New Roman" w:cs="Times New Roman"/>
          <w:i/>
          <w:sz w:val="24"/>
          <w:szCs w:val="24"/>
        </w:rPr>
        <w:t>ϕ</w:t>
      </w:r>
      <w:r>
        <w:rPr>
          <w:rFonts w:ascii="Times New Roman" w:hAnsi="Times New Roman" w:cs="Times New Roman"/>
          <w:sz w:val="24"/>
          <w:szCs w:val="24"/>
        </w:rPr>
        <w:t>? (Fantl and McGrath (2009), p.140)</w:t>
      </w:r>
    </w:p>
    <w:p w:rsidR="007773CF" w:rsidRDefault="007773CF" w:rsidP="007773CF">
      <w:pPr>
        <w:spacing w:after="0"/>
        <w:ind w:left="720"/>
        <w:rPr>
          <w:rFonts w:ascii="Times New Roman" w:hAnsi="Times New Roman" w:cs="Times New Roman"/>
          <w:sz w:val="24"/>
          <w:szCs w:val="24"/>
        </w:rPr>
      </w:pPr>
    </w:p>
    <w:p w:rsidR="007773CF" w:rsidRPr="003223BA"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Consider the view that belief doesn’t require credal sufficiency to move you to any </w:t>
      </w:r>
      <w:r w:rsidRPr="009D7C5B">
        <w:rPr>
          <w:rFonts w:ascii="Times New Roman" w:hAnsi="Times New Roman" w:cs="Times New Roman"/>
          <w:i/>
          <w:sz w:val="24"/>
          <w:szCs w:val="24"/>
        </w:rPr>
        <w:t>ϕ</w:t>
      </w:r>
      <w:r>
        <w:rPr>
          <w:rFonts w:ascii="Times New Roman" w:hAnsi="Times New Roman" w:cs="Times New Roman"/>
          <w:i/>
          <w:sz w:val="24"/>
          <w:szCs w:val="24"/>
        </w:rPr>
        <w:t xml:space="preserve">, </w:t>
      </w:r>
      <w:r>
        <w:rPr>
          <w:rFonts w:ascii="Times New Roman" w:hAnsi="Times New Roman" w:cs="Times New Roman"/>
          <w:sz w:val="24"/>
          <w:szCs w:val="24"/>
        </w:rPr>
        <w:t xml:space="preserve">especially wildly unrelated </w:t>
      </w:r>
      <w:r w:rsidRPr="009D7C5B">
        <w:rPr>
          <w:rFonts w:ascii="Times New Roman" w:hAnsi="Times New Roman" w:cs="Times New Roman"/>
          <w:i/>
          <w:sz w:val="24"/>
          <w:szCs w:val="24"/>
        </w:rPr>
        <w:t>ϕ</w:t>
      </w:r>
      <w:r>
        <w:rPr>
          <w:rFonts w:ascii="Times New Roman" w:hAnsi="Times New Roman" w:cs="Times New Roman"/>
          <w:sz w:val="24"/>
          <w:szCs w:val="24"/>
        </w:rPr>
        <w:t xml:space="preserve">s, but does require credal sufficiency to move you to any relevant or connected or perhaps salient </w:t>
      </w:r>
      <w:r w:rsidRPr="009D7C5B">
        <w:rPr>
          <w:rFonts w:ascii="Times New Roman" w:hAnsi="Times New Roman" w:cs="Times New Roman"/>
          <w:i/>
          <w:sz w:val="24"/>
          <w:szCs w:val="24"/>
        </w:rPr>
        <w:t>ϕ</w:t>
      </w:r>
      <w:r>
        <w:rPr>
          <w:rFonts w:ascii="Times New Roman" w:hAnsi="Times New Roman" w:cs="Times New Roman"/>
          <w:i/>
          <w:sz w:val="24"/>
          <w:szCs w:val="24"/>
        </w:rPr>
        <w:t xml:space="preserve">. </w:t>
      </w:r>
      <w:r>
        <w:rPr>
          <w:rFonts w:ascii="Times New Roman" w:hAnsi="Times New Roman" w:cs="Times New Roman"/>
          <w:sz w:val="24"/>
          <w:szCs w:val="24"/>
        </w:rPr>
        <w:t>(Fantl and McGrath (2009), p. 143)</w:t>
      </w:r>
    </w:p>
    <w:p w:rsidR="007773CF" w:rsidRDefault="007773CF" w:rsidP="007773CF">
      <w:pPr>
        <w:spacing w:after="0"/>
        <w:ind w:left="720"/>
        <w:rPr>
          <w:rFonts w:ascii="Times New Roman" w:hAnsi="Times New Roman" w:cs="Times New Roman"/>
          <w:sz w:val="24"/>
          <w:szCs w:val="24"/>
        </w:rPr>
      </w:pP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Bayesians will naturally want some motivation for thinking that there are important doxastic states other than credences…  Roughly the importance might be as follows: if belief doesn’t amount to credence 1, then belief marks a movable yet important confidence threshold in relation to relevant sets of actions, intentions, feelings, etc.: if you believe that </w:t>
      </w:r>
      <w:r w:rsidRPr="001E0FF8">
        <w:rPr>
          <w:rFonts w:ascii="Times New Roman" w:hAnsi="Times New Roman" w:cs="Times New Roman"/>
          <w:i/>
          <w:sz w:val="24"/>
          <w:szCs w:val="24"/>
        </w:rPr>
        <w:t>p</w:t>
      </w:r>
      <w:r>
        <w:rPr>
          <w:rFonts w:ascii="Times New Roman" w:hAnsi="Times New Roman" w:cs="Times New Roman"/>
          <w:sz w:val="24"/>
          <w:szCs w:val="24"/>
        </w:rPr>
        <w:t>, your credence is high enough so that it doesn’t stand in the way of the proposition being your basis for the actions, intentions, feelings, etc. relevant in your situation.  (Fantl and McGrath (2009), p.155)</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Here’s the </w:t>
      </w:r>
      <w:r w:rsidRPr="00B07ADC">
        <w:rPr>
          <w:rFonts w:ascii="Times New Roman" w:hAnsi="Times New Roman" w:cs="Times New Roman"/>
          <w:i/>
          <w:sz w:val="24"/>
          <w:szCs w:val="24"/>
        </w:rPr>
        <w:t>Knowledge Action Principle</w:t>
      </w:r>
      <w:r>
        <w:rPr>
          <w:rFonts w:ascii="Times New Roman" w:hAnsi="Times New Roman" w:cs="Times New Roman"/>
          <w:sz w:val="24"/>
          <w:szCs w:val="24"/>
        </w:rPr>
        <w:t xml:space="preserve"> to be potentially accommodated by an account of belief, according to Ross and Schroeder (2014):  </w:t>
      </w:r>
    </w:p>
    <w:p w:rsidR="007773CF" w:rsidRDefault="007773CF" w:rsidP="007773CF">
      <w:pPr>
        <w:spacing w:after="0"/>
        <w:ind w:left="720"/>
        <w:rPr>
          <w:rFonts w:ascii="Times New Roman" w:hAnsi="Times New Roman" w:cs="Times New Roman"/>
          <w:sz w:val="24"/>
          <w:szCs w:val="24"/>
        </w:rPr>
      </w:pPr>
      <w:r w:rsidRPr="00B07ADC">
        <w:rPr>
          <w:rFonts w:ascii="Times New Roman" w:hAnsi="Times New Roman" w:cs="Times New Roman"/>
          <w:i/>
          <w:sz w:val="24"/>
          <w:szCs w:val="24"/>
        </w:rPr>
        <w:t>Knowledge Action Principle</w:t>
      </w:r>
      <w:r>
        <w:rPr>
          <w:rFonts w:ascii="Times New Roman" w:hAnsi="Times New Roman" w:cs="Times New Roman"/>
          <w:sz w:val="24"/>
          <w:szCs w:val="24"/>
        </w:rPr>
        <w:t xml:space="preserve">  For any agent </w:t>
      </w:r>
      <w:r w:rsidRPr="00B07ADC">
        <w:rPr>
          <w:rFonts w:ascii="Times New Roman" w:hAnsi="Times New Roman" w:cs="Times New Roman"/>
          <w:i/>
          <w:sz w:val="24"/>
          <w:szCs w:val="24"/>
        </w:rPr>
        <w:t>S</w:t>
      </w:r>
      <w:r>
        <w:rPr>
          <w:rFonts w:ascii="Times New Roman" w:hAnsi="Times New Roman" w:cs="Times New Roman"/>
          <w:sz w:val="24"/>
          <w:szCs w:val="24"/>
        </w:rPr>
        <w:t xml:space="preserve"> and proposition </w:t>
      </w:r>
      <w:r w:rsidRPr="00B07ADC">
        <w:rPr>
          <w:rFonts w:ascii="Times New Roman" w:hAnsi="Times New Roman" w:cs="Times New Roman"/>
          <w:i/>
          <w:sz w:val="24"/>
          <w:szCs w:val="24"/>
        </w:rPr>
        <w:t>p</w:t>
      </w:r>
      <w:r>
        <w:rPr>
          <w:rFonts w:ascii="Times New Roman" w:hAnsi="Times New Roman" w:cs="Times New Roman"/>
          <w:sz w:val="24"/>
          <w:szCs w:val="24"/>
        </w:rPr>
        <w:t xml:space="preserve">, if </w:t>
      </w:r>
      <w:r w:rsidRPr="00B07ADC">
        <w:rPr>
          <w:rFonts w:ascii="Times New Roman" w:hAnsi="Times New Roman" w:cs="Times New Roman"/>
          <w:i/>
          <w:sz w:val="24"/>
          <w:szCs w:val="24"/>
        </w:rPr>
        <w:t>S</w:t>
      </w:r>
      <w:r>
        <w:rPr>
          <w:rFonts w:ascii="Times New Roman" w:hAnsi="Times New Roman" w:cs="Times New Roman"/>
          <w:sz w:val="24"/>
          <w:szCs w:val="24"/>
        </w:rPr>
        <w:t xml:space="preserve"> is in a choice situation in which </w:t>
      </w:r>
      <w:r w:rsidRPr="00B07ADC">
        <w:rPr>
          <w:rFonts w:ascii="Times New Roman" w:hAnsi="Times New Roman" w:cs="Times New Roman"/>
          <w:i/>
          <w:sz w:val="24"/>
          <w:szCs w:val="24"/>
        </w:rPr>
        <w:t>S</w:t>
      </w:r>
      <w:r>
        <w:rPr>
          <w:rFonts w:ascii="Times New Roman" w:hAnsi="Times New Roman" w:cs="Times New Roman"/>
          <w:sz w:val="24"/>
          <w:szCs w:val="24"/>
        </w:rPr>
        <w:t xml:space="preserve"> could not rationally act as if </w:t>
      </w:r>
      <w:r w:rsidRPr="00B07ADC">
        <w:rPr>
          <w:rFonts w:ascii="Times New Roman" w:hAnsi="Times New Roman" w:cs="Times New Roman"/>
          <w:i/>
          <w:sz w:val="24"/>
          <w:szCs w:val="24"/>
        </w:rPr>
        <w:t>p</w:t>
      </w:r>
      <w:r>
        <w:rPr>
          <w:rFonts w:ascii="Times New Roman" w:hAnsi="Times New Roman" w:cs="Times New Roman"/>
          <w:sz w:val="24"/>
          <w:szCs w:val="24"/>
        </w:rPr>
        <w:t xml:space="preserve">, then </w:t>
      </w:r>
      <w:r w:rsidRPr="00B07ADC">
        <w:rPr>
          <w:rFonts w:ascii="Times New Roman" w:hAnsi="Times New Roman" w:cs="Times New Roman"/>
          <w:i/>
          <w:sz w:val="24"/>
          <w:szCs w:val="24"/>
        </w:rPr>
        <w:t>S</w:t>
      </w:r>
      <w:r>
        <w:rPr>
          <w:rFonts w:ascii="Times New Roman" w:hAnsi="Times New Roman" w:cs="Times New Roman"/>
          <w:sz w:val="24"/>
          <w:szCs w:val="24"/>
        </w:rPr>
        <w:t xml:space="preserve"> does not know that </w:t>
      </w:r>
      <w:r w:rsidRPr="00B07ADC">
        <w:rPr>
          <w:rFonts w:ascii="Times New Roman" w:hAnsi="Times New Roman" w:cs="Times New Roman"/>
          <w:i/>
          <w:sz w:val="24"/>
          <w:szCs w:val="24"/>
        </w:rPr>
        <w:t>p</w:t>
      </w:r>
      <w:r>
        <w:rPr>
          <w:rFonts w:ascii="Times New Roman" w:hAnsi="Times New Roman" w:cs="Times New Roman"/>
          <w:sz w:val="24"/>
          <w:szCs w:val="24"/>
        </w:rPr>
        <w:t xml:space="preserve"> (where to act as if </w:t>
      </w:r>
      <w:r w:rsidRPr="00B07ADC">
        <w:rPr>
          <w:rFonts w:ascii="Times New Roman" w:hAnsi="Times New Roman" w:cs="Times New Roman"/>
          <w:i/>
          <w:sz w:val="24"/>
          <w:szCs w:val="24"/>
        </w:rPr>
        <w:t>p</w:t>
      </w:r>
      <w:r>
        <w:rPr>
          <w:rFonts w:ascii="Times New Roman" w:hAnsi="Times New Roman" w:cs="Times New Roman"/>
          <w:sz w:val="24"/>
          <w:szCs w:val="24"/>
        </w:rPr>
        <w:t xml:space="preserve"> is to act in the manner that would be rationally optimal on the supposition that </w:t>
      </w:r>
      <w:r w:rsidRPr="00B07ADC">
        <w:rPr>
          <w:rFonts w:ascii="Times New Roman" w:hAnsi="Times New Roman" w:cs="Times New Roman"/>
          <w:i/>
          <w:sz w:val="24"/>
          <w:szCs w:val="24"/>
        </w:rPr>
        <w:t>p</w:t>
      </w:r>
      <w:r>
        <w:rPr>
          <w:rFonts w:ascii="Times New Roman" w:hAnsi="Times New Roman" w:cs="Times New Roman"/>
          <w:sz w:val="24"/>
          <w:szCs w:val="24"/>
        </w:rPr>
        <w:t xml:space="preserve"> is true).  (Ross and Schroeder (2014), p.262)</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Ross and Schroeder (2014) provide the following gloss on the relevant family of views they call “pragmatic credal reductivism”:</w:t>
      </w: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To a first approximation, they all maintain that what it is to believe that </w:t>
      </w:r>
      <w:r>
        <w:rPr>
          <w:rFonts w:ascii="Times New Roman" w:hAnsi="Times New Roman" w:cs="Times New Roman"/>
          <w:i/>
          <w:sz w:val="24"/>
          <w:szCs w:val="24"/>
        </w:rPr>
        <w:t>p</w:t>
      </w:r>
      <w:r>
        <w:rPr>
          <w:rFonts w:ascii="Times New Roman" w:hAnsi="Times New Roman" w:cs="Times New Roman"/>
          <w:sz w:val="24"/>
          <w:szCs w:val="24"/>
        </w:rPr>
        <w:t xml:space="preserve"> is to have sufficiently high credence in </w:t>
      </w:r>
      <w:r w:rsidRPr="00DC7C88">
        <w:rPr>
          <w:rFonts w:ascii="Times New Roman" w:hAnsi="Times New Roman" w:cs="Times New Roman"/>
          <w:i/>
          <w:sz w:val="24"/>
          <w:szCs w:val="24"/>
        </w:rPr>
        <w:t>p</w:t>
      </w:r>
      <w:r>
        <w:rPr>
          <w:rFonts w:ascii="Times New Roman" w:hAnsi="Times New Roman" w:cs="Times New Roman"/>
          <w:sz w:val="24"/>
          <w:szCs w:val="24"/>
        </w:rPr>
        <w:t xml:space="preserve"> to rationalize acting as if </w:t>
      </w:r>
      <w:r w:rsidRPr="00A34F18">
        <w:rPr>
          <w:rFonts w:ascii="Times New Roman" w:hAnsi="Times New Roman" w:cs="Times New Roman"/>
          <w:i/>
          <w:sz w:val="24"/>
          <w:szCs w:val="24"/>
        </w:rPr>
        <w:t>p</w:t>
      </w:r>
      <w:r>
        <w:rPr>
          <w:rFonts w:ascii="Times New Roman" w:hAnsi="Times New Roman" w:cs="Times New Roman"/>
          <w:sz w:val="24"/>
          <w:szCs w:val="24"/>
        </w:rPr>
        <w:t xml:space="preserve"> when choosing among relevant actions under relevant circumstances−where the relevant circumstances and actions include, but may not be limited to, the agent’s actual circumstances and the actions available therein. (Ross and Schroeder (2014), p.263)</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773CF" w:rsidRPr="006E0DC3"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 xml:space="preserve">…to believe that </w:t>
      </w:r>
      <w:r>
        <w:rPr>
          <w:rFonts w:ascii="Times New Roman" w:hAnsi="Times New Roman" w:cs="Times New Roman"/>
          <w:i/>
          <w:sz w:val="24"/>
          <w:szCs w:val="24"/>
        </w:rPr>
        <w:t xml:space="preserve">p </w:t>
      </w:r>
      <w:r>
        <w:rPr>
          <w:rFonts w:ascii="Times New Roman" w:hAnsi="Times New Roman" w:cs="Times New Roman"/>
          <w:sz w:val="24"/>
          <w:szCs w:val="24"/>
        </w:rPr>
        <w:t xml:space="preserve">is to have sufficiently high credence in p to rationalize acting as if </w:t>
      </w:r>
      <w:r>
        <w:rPr>
          <w:rFonts w:ascii="Times New Roman" w:hAnsi="Times New Roman" w:cs="Times New Roman"/>
          <w:i/>
          <w:sz w:val="24"/>
          <w:szCs w:val="24"/>
        </w:rPr>
        <w:t>p</w:t>
      </w:r>
      <w:r>
        <w:rPr>
          <w:rFonts w:ascii="Times New Roman" w:hAnsi="Times New Roman" w:cs="Times New Roman"/>
          <w:sz w:val="24"/>
          <w:szCs w:val="24"/>
        </w:rPr>
        <w:t xml:space="preserve"> in the relevant choice situations (i.e. when choosing among the relevant actions under the relevant circumstances).  (Ross and Schroder (2014), p. 264)</w:t>
      </w:r>
    </w:p>
    <w:p w:rsidR="007773CF" w:rsidRDefault="007773CF" w:rsidP="007773CF">
      <w:pPr>
        <w:spacing w:after="0" w:line="480" w:lineRule="auto"/>
        <w:rPr>
          <w:rFonts w:ascii="Times New Roman" w:hAnsi="Times New Roman" w:cs="Times New Roman"/>
          <w:sz w:val="24"/>
          <w:szCs w:val="24"/>
        </w:rPr>
      </w:pPr>
    </w:p>
    <w:p w:rsidR="007773CF" w:rsidRPr="00F97534"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are a couple uncharitable things about this gloss (at least as a gloss on the sort of pragmatist view of belief at issue in Ganson (2008), and Fantl and McGrath (2009)).  First is the emphasis placed on </w:t>
      </w:r>
      <w:r w:rsidRPr="00136244">
        <w:rPr>
          <w:rFonts w:ascii="Times New Roman" w:hAnsi="Times New Roman" w:cs="Times New Roman"/>
          <w:i/>
          <w:sz w:val="24"/>
          <w:szCs w:val="24"/>
        </w:rPr>
        <w:t>credence high enough</w:t>
      </w:r>
      <w:r>
        <w:rPr>
          <w:rFonts w:ascii="Times New Roman" w:hAnsi="Times New Roman" w:cs="Times New Roman"/>
          <w:sz w:val="24"/>
          <w:szCs w:val="24"/>
        </w:rPr>
        <w:t xml:space="preserve"> </w:t>
      </w:r>
      <w:r w:rsidRPr="00E51EF5">
        <w:rPr>
          <w:rFonts w:ascii="Times New Roman" w:hAnsi="Times New Roman" w:cs="Times New Roman"/>
          <w:i/>
          <w:sz w:val="24"/>
          <w:szCs w:val="24"/>
        </w:rPr>
        <w:t>to rationalize acting as if</w:t>
      </w:r>
      <w:r>
        <w:rPr>
          <w:rFonts w:ascii="Times New Roman" w:hAnsi="Times New Roman" w:cs="Times New Roman"/>
          <w:sz w:val="24"/>
          <w:szCs w:val="24"/>
        </w:rPr>
        <w:t xml:space="preserve"> </w:t>
      </w:r>
      <w:r w:rsidRPr="00136244">
        <w:rPr>
          <w:rFonts w:ascii="Times New Roman" w:hAnsi="Times New Roman" w:cs="Times New Roman"/>
          <w:i/>
          <w:sz w:val="24"/>
          <w:szCs w:val="24"/>
        </w:rPr>
        <w:t>p</w:t>
      </w:r>
      <w:r>
        <w:rPr>
          <w:rFonts w:ascii="Times New Roman" w:hAnsi="Times New Roman" w:cs="Times New Roman"/>
          <w:sz w:val="24"/>
          <w:szCs w:val="24"/>
        </w:rPr>
        <w:t xml:space="preserve">−a normative quality, not a strictly psychological feature.  Consider hesitant Worry-Wart.  She has sufficiently high justified credence to make what’s best/rationally optimal for her to do the same as what’s best for her to do, conditional on </w:t>
      </w:r>
      <w:r w:rsidRPr="00F63EC2">
        <w:rPr>
          <w:rFonts w:ascii="Times New Roman" w:hAnsi="Times New Roman" w:cs="Times New Roman"/>
          <w:i/>
          <w:sz w:val="24"/>
          <w:szCs w:val="24"/>
        </w:rPr>
        <w:t>p</w:t>
      </w:r>
      <w:r>
        <w:rPr>
          <w:rFonts w:ascii="Times New Roman" w:hAnsi="Times New Roman" w:cs="Times New Roman"/>
          <w:sz w:val="24"/>
          <w:szCs w:val="24"/>
        </w:rPr>
        <w:t xml:space="preserve"> in the relevant choice situations.   Nonetheless, she fails to be inclined, willing, or motivated to reason and to act on the basis of </w:t>
      </w:r>
      <w:r w:rsidRPr="00E51EF5">
        <w:rPr>
          <w:rFonts w:ascii="Times New Roman" w:hAnsi="Times New Roman" w:cs="Times New Roman"/>
          <w:i/>
          <w:sz w:val="24"/>
          <w:szCs w:val="24"/>
        </w:rPr>
        <w:t>p</w:t>
      </w:r>
      <w:r>
        <w:rPr>
          <w:rFonts w:ascii="Times New Roman" w:hAnsi="Times New Roman" w:cs="Times New Roman"/>
          <w:sz w:val="24"/>
          <w:szCs w:val="24"/>
        </w:rPr>
        <w:t xml:space="preserve"> and do what’s best.  Why? Because she psychologically requires a super, abnormally high confidence in </w:t>
      </w:r>
      <w:r w:rsidRPr="00F63EC2">
        <w:rPr>
          <w:rFonts w:ascii="Times New Roman" w:hAnsi="Times New Roman" w:cs="Times New Roman"/>
          <w:i/>
          <w:sz w:val="24"/>
          <w:szCs w:val="24"/>
        </w:rPr>
        <w:t>p</w:t>
      </w:r>
      <w:r>
        <w:rPr>
          <w:rFonts w:ascii="Times New Roman" w:hAnsi="Times New Roman" w:cs="Times New Roman"/>
          <w:sz w:val="24"/>
          <w:szCs w:val="24"/>
        </w:rPr>
        <w:t xml:space="preserve"> before she is moved to or willing to act etc. on the basis of </w:t>
      </w:r>
      <w:r w:rsidRPr="005E255F">
        <w:rPr>
          <w:rFonts w:ascii="Times New Roman" w:hAnsi="Times New Roman" w:cs="Times New Roman"/>
          <w:i/>
          <w:sz w:val="24"/>
          <w:szCs w:val="24"/>
        </w:rPr>
        <w:t>p</w:t>
      </w:r>
      <w:r>
        <w:rPr>
          <w:rFonts w:ascii="Times New Roman" w:hAnsi="Times New Roman" w:cs="Times New Roman"/>
          <w:sz w:val="24"/>
          <w:szCs w:val="24"/>
        </w:rPr>
        <w:t xml:space="preserve"> itself.  Consider foolhardy Devil-May-Care.  He does not have sufficiently high justified credence to make what’s best for him to do the same as what’s best for him to do, conditional </w:t>
      </w:r>
      <w:r w:rsidRPr="005E255F">
        <w:rPr>
          <w:rFonts w:ascii="Times New Roman" w:hAnsi="Times New Roman" w:cs="Times New Roman"/>
          <w:i/>
          <w:sz w:val="24"/>
          <w:szCs w:val="24"/>
        </w:rPr>
        <w:t>p</w:t>
      </w:r>
      <w:r>
        <w:rPr>
          <w:rFonts w:ascii="Times New Roman" w:hAnsi="Times New Roman" w:cs="Times New Roman"/>
          <w:sz w:val="24"/>
          <w:szCs w:val="24"/>
        </w:rPr>
        <w:t xml:space="preserve">.  But he is inclined, willing, or motivated to reason, act, and react on the basis of </w:t>
      </w:r>
      <w:r>
        <w:rPr>
          <w:rFonts w:ascii="Times New Roman" w:hAnsi="Times New Roman" w:cs="Times New Roman"/>
          <w:i/>
          <w:sz w:val="24"/>
          <w:szCs w:val="24"/>
        </w:rPr>
        <w:t>p</w:t>
      </w:r>
      <w:r>
        <w:rPr>
          <w:rFonts w:ascii="Times New Roman" w:hAnsi="Times New Roman" w:cs="Times New Roman"/>
          <w:sz w:val="24"/>
          <w:szCs w:val="24"/>
        </w:rPr>
        <w:t xml:space="preserve"> itself anyway.  He psychologically requires only an abnormally low confidence in </w:t>
      </w:r>
      <w:r w:rsidRPr="00735376">
        <w:rPr>
          <w:rFonts w:ascii="Times New Roman" w:hAnsi="Times New Roman" w:cs="Times New Roman"/>
          <w:i/>
          <w:sz w:val="24"/>
          <w:szCs w:val="24"/>
        </w:rPr>
        <w:t>p</w:t>
      </w:r>
      <w:r>
        <w:rPr>
          <w:rFonts w:ascii="Times New Roman" w:hAnsi="Times New Roman" w:cs="Times New Roman"/>
          <w:sz w:val="24"/>
          <w:szCs w:val="24"/>
        </w:rPr>
        <w:t xml:space="preserve"> in order to be moved to or willing to act etc. on the basis of </w:t>
      </w:r>
      <w:r w:rsidRPr="005E255F">
        <w:rPr>
          <w:rFonts w:ascii="Times New Roman" w:hAnsi="Times New Roman" w:cs="Times New Roman"/>
          <w:i/>
          <w:sz w:val="24"/>
          <w:szCs w:val="24"/>
        </w:rPr>
        <w:t>p</w:t>
      </w:r>
      <w:r>
        <w:rPr>
          <w:rFonts w:ascii="Times New Roman" w:hAnsi="Times New Roman" w:cs="Times New Roman"/>
          <w:sz w:val="24"/>
          <w:szCs w:val="24"/>
        </w:rPr>
        <w:t xml:space="preserve"> itself.  We don’t want a view linking outright beliefs and confidence that forces us to say that Worry Wart counts as believing that </w:t>
      </w:r>
      <w:r w:rsidRPr="00C12E11">
        <w:rPr>
          <w:rFonts w:ascii="Times New Roman" w:hAnsi="Times New Roman" w:cs="Times New Roman"/>
          <w:i/>
          <w:sz w:val="24"/>
          <w:szCs w:val="24"/>
        </w:rPr>
        <w:t>p</w:t>
      </w:r>
      <w:r>
        <w:rPr>
          <w:rFonts w:ascii="Times New Roman" w:hAnsi="Times New Roman" w:cs="Times New Roman"/>
          <w:sz w:val="24"/>
          <w:szCs w:val="24"/>
        </w:rPr>
        <w:t xml:space="preserve"> and Devil-May-Care does not.  If anything, Devil-May-Care is the believer, and Worry Wart is not.  What seems most relevant to whether or not they outright believe that </w:t>
      </w:r>
      <w:r>
        <w:rPr>
          <w:rFonts w:ascii="Times New Roman" w:hAnsi="Times New Roman" w:cs="Times New Roman"/>
          <w:i/>
          <w:sz w:val="24"/>
          <w:szCs w:val="24"/>
        </w:rPr>
        <w:t>p</w:t>
      </w:r>
      <w:r>
        <w:rPr>
          <w:rFonts w:ascii="Times New Roman" w:hAnsi="Times New Roman" w:cs="Times New Roman"/>
          <w:sz w:val="24"/>
          <w:szCs w:val="24"/>
        </w:rPr>
        <w:t xml:space="preserve"> is whether or not they indeed are motivated, inclined or willing to reason, act and react  on the basis of </w:t>
      </w:r>
      <w:r w:rsidRPr="000B6720">
        <w:rPr>
          <w:rFonts w:ascii="Times New Roman" w:hAnsi="Times New Roman" w:cs="Times New Roman"/>
          <w:i/>
          <w:sz w:val="24"/>
          <w:szCs w:val="24"/>
        </w:rPr>
        <w:t>p</w:t>
      </w:r>
      <w:r>
        <w:rPr>
          <w:rFonts w:ascii="Times New Roman" w:hAnsi="Times New Roman" w:cs="Times New Roman"/>
          <w:sz w:val="24"/>
          <w:szCs w:val="24"/>
        </w:rPr>
        <w:t>, not whether they would be reasonable/rational to do so. It’s plausible that K</w:t>
      </w:r>
      <w:r>
        <w:rPr>
          <w:rFonts w:ascii="Times New Roman" w:hAnsi="Times New Roman" w:cs="Times New Roman"/>
          <w:i/>
          <w:sz w:val="24"/>
          <w:szCs w:val="24"/>
        </w:rPr>
        <w:t xml:space="preserve">p </w:t>
      </w:r>
      <w:r>
        <w:rPr>
          <w:rFonts w:ascii="Times New Roman" w:hAnsi="Times New Roman" w:cs="Times New Roman"/>
          <w:sz w:val="24"/>
          <w:szCs w:val="24"/>
        </w:rPr>
        <w:t xml:space="preserve">requires that the subject have sufficiently high credence (i.e. high enough to be able) to be rational to act as if </w:t>
      </w:r>
      <w:r w:rsidRPr="00F97534">
        <w:rPr>
          <w:rFonts w:ascii="Times New Roman" w:hAnsi="Times New Roman" w:cs="Times New Roman"/>
          <w:i/>
          <w:sz w:val="24"/>
          <w:szCs w:val="24"/>
        </w:rPr>
        <w:t>p</w:t>
      </w:r>
      <w:r>
        <w:rPr>
          <w:rFonts w:ascii="Times New Roman" w:hAnsi="Times New Roman" w:cs="Times New Roman"/>
          <w:sz w:val="24"/>
          <w:szCs w:val="24"/>
        </w:rPr>
        <w:t>, but not B</w:t>
      </w:r>
      <w:r w:rsidRPr="00F97534">
        <w:rPr>
          <w:rFonts w:ascii="Times New Roman" w:hAnsi="Times New Roman" w:cs="Times New Roman"/>
          <w:i/>
          <w:sz w:val="24"/>
          <w:szCs w:val="24"/>
        </w:rPr>
        <w:t>p</w:t>
      </w:r>
      <w:r>
        <w:rPr>
          <w:rFonts w:ascii="Times New Roman" w:hAnsi="Times New Roman" w:cs="Times New Roman"/>
          <w:sz w:val="24"/>
          <w:szCs w:val="24"/>
        </w:rPr>
        <w:t>.</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bi-conditional form of the gloss is the second uncharitable thing.  When you have to settle on B</w:t>
      </w:r>
      <w:r w:rsidRPr="00E36189">
        <w:rPr>
          <w:rFonts w:ascii="Times New Roman" w:hAnsi="Times New Roman" w:cs="Times New Roman"/>
          <w:i/>
          <w:sz w:val="24"/>
          <w:szCs w:val="24"/>
        </w:rPr>
        <w:t>p</w:t>
      </w:r>
      <w:r>
        <w:rPr>
          <w:rFonts w:ascii="Times New Roman" w:hAnsi="Times New Roman" w:cs="Times New Roman"/>
          <w:sz w:val="24"/>
          <w:szCs w:val="24"/>
        </w:rPr>
        <w:t>, S</w:t>
      </w:r>
      <w:r w:rsidRPr="00E36189">
        <w:rPr>
          <w:rFonts w:ascii="Times New Roman" w:hAnsi="Times New Roman" w:cs="Times New Roman"/>
          <w:i/>
          <w:sz w:val="24"/>
          <w:szCs w:val="24"/>
        </w:rPr>
        <w:t>p</w:t>
      </w:r>
      <w:r>
        <w:rPr>
          <w:rFonts w:ascii="Times New Roman" w:hAnsi="Times New Roman" w:cs="Times New Roman"/>
          <w:sz w:val="24"/>
          <w:szCs w:val="24"/>
        </w:rPr>
        <w:t>, or D</w:t>
      </w:r>
      <w:r w:rsidRPr="00E36189">
        <w:rPr>
          <w:rFonts w:ascii="Times New Roman" w:hAnsi="Times New Roman" w:cs="Times New Roman"/>
          <w:i/>
          <w:sz w:val="24"/>
          <w:szCs w:val="24"/>
        </w:rPr>
        <w:t>p</w:t>
      </w:r>
      <w:r>
        <w:rPr>
          <w:rFonts w:ascii="Times New Roman" w:hAnsi="Times New Roman" w:cs="Times New Roman"/>
          <w:sz w:val="24"/>
          <w:szCs w:val="24"/>
        </w:rPr>
        <w:t>,  then B</w:t>
      </w:r>
      <w:r>
        <w:rPr>
          <w:rFonts w:ascii="Times New Roman" w:hAnsi="Times New Roman" w:cs="Times New Roman"/>
          <w:i/>
          <w:sz w:val="24"/>
          <w:szCs w:val="24"/>
        </w:rPr>
        <w:t>p</w:t>
      </w:r>
      <w:r>
        <w:rPr>
          <w:rFonts w:ascii="Times New Roman" w:hAnsi="Times New Roman" w:cs="Times New Roman"/>
          <w:sz w:val="24"/>
          <w:szCs w:val="24"/>
        </w:rPr>
        <w:t xml:space="preserve"> involves your having sufficiently high confidence in </w:t>
      </w:r>
      <w:r w:rsidRPr="00185C0F">
        <w:rPr>
          <w:rFonts w:ascii="Times New Roman" w:hAnsi="Times New Roman" w:cs="Times New Roman"/>
          <w:i/>
          <w:sz w:val="24"/>
          <w:szCs w:val="24"/>
        </w:rPr>
        <w:t>p</w:t>
      </w:r>
      <w:r>
        <w:rPr>
          <w:rFonts w:ascii="Times New Roman" w:hAnsi="Times New Roman" w:cs="Times New Roman"/>
          <w:sz w:val="24"/>
          <w:szCs w:val="24"/>
        </w:rPr>
        <w:t xml:space="preserve"> (i.e. high enough to meet the minimal level required by you…) for you to be able to be motivated by </w:t>
      </w:r>
      <w:r w:rsidRPr="00185C0F">
        <w:rPr>
          <w:rFonts w:ascii="Times New Roman" w:hAnsi="Times New Roman" w:cs="Times New Roman"/>
          <w:i/>
          <w:sz w:val="24"/>
          <w:szCs w:val="24"/>
        </w:rPr>
        <w:t>p</w:t>
      </w:r>
      <w:r>
        <w:rPr>
          <w:rFonts w:ascii="Times New Roman" w:hAnsi="Times New Roman" w:cs="Times New Roman"/>
          <w:sz w:val="24"/>
          <w:szCs w:val="24"/>
        </w:rPr>
        <w:t xml:space="preserve"> itself, to be able to base your activities, reasoning, emotions and reactions on </w:t>
      </w:r>
      <w:r w:rsidRPr="00C00BB0">
        <w:rPr>
          <w:rFonts w:ascii="Times New Roman" w:hAnsi="Times New Roman" w:cs="Times New Roman"/>
          <w:i/>
          <w:sz w:val="24"/>
          <w:szCs w:val="24"/>
        </w:rPr>
        <w:t>p</w:t>
      </w:r>
      <w:r>
        <w:rPr>
          <w:rFonts w:ascii="Times New Roman" w:hAnsi="Times New Roman" w:cs="Times New Roman"/>
          <w:sz w:val="24"/>
          <w:szCs w:val="24"/>
        </w:rPr>
        <w:t xml:space="preserve"> itself.  But having that sufficiently high credence is not itself sufficient for you to be indeed motivated by </w:t>
      </w:r>
      <w:r w:rsidRPr="00185C0F">
        <w:rPr>
          <w:rFonts w:ascii="Times New Roman" w:hAnsi="Times New Roman" w:cs="Times New Roman"/>
          <w:i/>
          <w:sz w:val="24"/>
          <w:szCs w:val="24"/>
        </w:rPr>
        <w:t>p</w:t>
      </w:r>
      <w:r>
        <w:rPr>
          <w:rFonts w:ascii="Times New Roman" w:hAnsi="Times New Roman" w:cs="Times New Roman"/>
          <w:sz w:val="24"/>
          <w:szCs w:val="24"/>
        </w:rPr>
        <w:t xml:space="preserve"> itself, to base your activities and emotions and reactions on </w:t>
      </w:r>
      <w:r w:rsidRPr="0082442A">
        <w:rPr>
          <w:rFonts w:ascii="Times New Roman" w:hAnsi="Times New Roman" w:cs="Times New Roman"/>
          <w:i/>
          <w:sz w:val="24"/>
          <w:szCs w:val="24"/>
        </w:rPr>
        <w:t>p</w:t>
      </w:r>
      <w:r>
        <w:rPr>
          <w:rFonts w:ascii="Times New Roman" w:hAnsi="Times New Roman" w:cs="Times New Roman"/>
          <w:sz w:val="24"/>
          <w:szCs w:val="24"/>
        </w:rPr>
        <w:t xml:space="preserve"> itself.  It’s not all a matter of your confidence level reaching a point where it is big enough to hit some sort of trigger/release a valve to all the belief-relevant propensities of the sort Ryle mentions. Still, you aren’t able to have these propensities unless you have at least a certain amount of confidence that </w:t>
      </w:r>
      <w:r w:rsidRPr="00E36189">
        <w:rPr>
          <w:rFonts w:ascii="Times New Roman" w:hAnsi="Times New Roman" w:cs="Times New Roman"/>
          <w:i/>
          <w:sz w:val="24"/>
          <w:szCs w:val="24"/>
        </w:rPr>
        <w:t>p</w:t>
      </w:r>
      <w:r>
        <w:rPr>
          <w:rFonts w:ascii="Times New Roman" w:hAnsi="Times New Roman" w:cs="Times New Roman"/>
          <w:sz w:val="24"/>
          <w:szCs w:val="24"/>
        </w:rPr>
        <w:t xml:space="preserve">.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Now we shall look at why </w:t>
      </w:r>
      <w:r w:rsidRPr="00D94C11">
        <w:rPr>
          <w:rFonts w:ascii="Times New Roman" w:hAnsi="Times New Roman" w:cs="Times New Roman"/>
          <w:i/>
          <w:sz w:val="24"/>
          <w:szCs w:val="24"/>
        </w:rPr>
        <w:t xml:space="preserve">high confidence in </w:t>
      </w:r>
      <w:r w:rsidRPr="009E5FFF">
        <w:rPr>
          <w:rFonts w:ascii="Times New Roman" w:hAnsi="Times New Roman" w:cs="Times New Roman"/>
          <w:sz w:val="24"/>
          <w:szCs w:val="24"/>
        </w:rPr>
        <w:t>p</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sidRPr="009E5FFF">
        <w:rPr>
          <w:rFonts w:ascii="Times New Roman" w:hAnsi="Times New Roman" w:cs="Times New Roman"/>
          <w:sz w:val="24"/>
          <w:szCs w:val="24"/>
        </w:rPr>
        <w:t>while</w:t>
      </w:r>
      <w:r>
        <w:rPr>
          <w:rFonts w:ascii="Times New Roman" w:hAnsi="Times New Roman" w:cs="Times New Roman"/>
          <w:sz w:val="24"/>
          <w:szCs w:val="24"/>
        </w:rPr>
        <w:t xml:space="preserve"> not the whole story about outright belief, shouldn’t be left out of the picture either.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Ross and Schroeder (2014) favor an account of outright belief that emphasizes </w:t>
      </w:r>
      <w:r>
        <w:rPr>
          <w:rFonts w:ascii="Times New Roman" w:hAnsi="Times New Roman" w:cs="Times New Roman"/>
          <w:i/>
          <w:sz w:val="24"/>
          <w:szCs w:val="24"/>
        </w:rPr>
        <w:t>the defeasible, automatic</w:t>
      </w:r>
      <w:r w:rsidRPr="00225B16">
        <w:rPr>
          <w:rFonts w:ascii="Times New Roman" w:hAnsi="Times New Roman" w:cs="Times New Roman"/>
          <w:i/>
          <w:sz w:val="24"/>
          <w:szCs w:val="24"/>
        </w:rPr>
        <w:t xml:space="preserve"> disposition to treat a proposition as true</w:t>
      </w:r>
      <w:r>
        <w:rPr>
          <w:rFonts w:ascii="Times New Roman" w:hAnsi="Times New Roman" w:cs="Times New Roman"/>
          <w:sz w:val="24"/>
          <w:szCs w:val="24"/>
        </w:rPr>
        <w:t xml:space="preserve"> </w:t>
      </w:r>
      <w:r w:rsidRPr="00225B16">
        <w:rPr>
          <w:rFonts w:ascii="Times New Roman" w:hAnsi="Times New Roman" w:cs="Times New Roman"/>
          <w:i/>
          <w:sz w:val="24"/>
          <w:szCs w:val="24"/>
        </w:rPr>
        <w:t>in reasoning</w:t>
      </w:r>
      <w:r>
        <w:rPr>
          <w:rFonts w:ascii="Times New Roman" w:hAnsi="Times New Roman" w:cs="Times New Roman"/>
          <w:sz w:val="24"/>
          <w:szCs w:val="24"/>
        </w:rPr>
        <w:t xml:space="preserve">.  To </w:t>
      </w:r>
      <w:r w:rsidRPr="00940E2A">
        <w:rPr>
          <w:rFonts w:ascii="Times New Roman" w:hAnsi="Times New Roman" w:cs="Times New Roman"/>
          <w:i/>
          <w:sz w:val="24"/>
          <w:szCs w:val="24"/>
        </w:rPr>
        <w:t>treat p as true</w:t>
      </w:r>
      <w:r>
        <w:rPr>
          <w:rFonts w:ascii="Times New Roman" w:hAnsi="Times New Roman" w:cs="Times New Roman"/>
          <w:sz w:val="24"/>
          <w:szCs w:val="24"/>
        </w:rPr>
        <w:t xml:space="preserve"> in practical reasoning is to evaluate your options and determine what choice is best in the same way that you would if you were evaluating your options conditional on </w:t>
      </w:r>
      <w:r w:rsidRPr="00225B16">
        <w:rPr>
          <w:rFonts w:ascii="Times New Roman" w:hAnsi="Times New Roman" w:cs="Times New Roman"/>
          <w:i/>
          <w:sz w:val="24"/>
          <w:szCs w:val="24"/>
        </w:rPr>
        <w:t>p</w:t>
      </w:r>
      <w:r>
        <w:rPr>
          <w:rFonts w:ascii="Times New Roman" w:hAnsi="Times New Roman" w:cs="Times New Roman"/>
          <w:sz w:val="24"/>
          <w:szCs w:val="24"/>
        </w:rPr>
        <w:t xml:space="preserve">.  When you are </w:t>
      </w:r>
      <w:r w:rsidRPr="00940E2A">
        <w:rPr>
          <w:rFonts w:ascii="Times New Roman" w:hAnsi="Times New Roman" w:cs="Times New Roman"/>
          <w:i/>
          <w:sz w:val="24"/>
          <w:szCs w:val="24"/>
        </w:rPr>
        <w:t>treating a proposition as true</w:t>
      </w:r>
      <w:r>
        <w:rPr>
          <w:rFonts w:ascii="Times New Roman" w:hAnsi="Times New Roman" w:cs="Times New Roman"/>
          <w:sz w:val="24"/>
          <w:szCs w:val="24"/>
        </w:rPr>
        <w:t xml:space="preserve"> in this sense, you are ignoring the possibility that it is false.  You are not taking </w:t>
      </w:r>
      <w:r>
        <w:rPr>
          <w:rFonts w:ascii="Times New Roman" w:hAnsi="Times New Roman" w:cs="Times New Roman"/>
          <w:i/>
          <w:sz w:val="24"/>
          <w:szCs w:val="24"/>
        </w:rPr>
        <w:t>p’</w:t>
      </w:r>
      <w:r>
        <w:rPr>
          <w:rFonts w:ascii="Times New Roman" w:hAnsi="Times New Roman" w:cs="Times New Roman"/>
          <w:sz w:val="24"/>
          <w:szCs w:val="24"/>
        </w:rPr>
        <w:t xml:space="preserve">s possible falsity into account as you engage in practical and theoretical reasoning that pertains to or involves </w:t>
      </w:r>
      <w:r w:rsidRPr="00940E2A">
        <w:rPr>
          <w:rFonts w:ascii="Times New Roman" w:hAnsi="Times New Roman" w:cs="Times New Roman"/>
          <w:i/>
          <w:sz w:val="24"/>
          <w:szCs w:val="24"/>
        </w:rPr>
        <w:t>p</w:t>
      </w:r>
      <w:r>
        <w:rPr>
          <w:rFonts w:ascii="Times New Roman" w:hAnsi="Times New Roman" w:cs="Times New Roman"/>
          <w:sz w:val="24"/>
          <w:szCs w:val="24"/>
        </w:rPr>
        <w:t xml:space="preserve">.  To avoid regress problems (whereby any proposition we are using in reasoning would first have to be subject to our reasoning about whether we ought to treat that proposition as true in reasoning), Ross and Schroeder stress that the disposition in question is automatic.  To capture the stability of belief, Ross and Schroeder stress that the disposition </w:t>
      </w:r>
      <w:r w:rsidRPr="00F37F29">
        <w:rPr>
          <w:rFonts w:ascii="Times New Roman" w:hAnsi="Times New Roman" w:cs="Times New Roman"/>
          <w:i/>
          <w:sz w:val="24"/>
          <w:szCs w:val="24"/>
        </w:rPr>
        <w:t xml:space="preserve">to </w:t>
      </w:r>
      <w:r w:rsidRPr="00F37F29">
        <w:rPr>
          <w:rFonts w:ascii="Times New Roman" w:hAnsi="Times New Roman" w:cs="Times New Roman"/>
          <w:i/>
          <w:sz w:val="24"/>
          <w:szCs w:val="24"/>
        </w:rPr>
        <w:lastRenderedPageBreak/>
        <w:t>treat p as true in reasoning</w:t>
      </w:r>
      <w:r>
        <w:rPr>
          <w:rFonts w:ascii="Times New Roman" w:hAnsi="Times New Roman" w:cs="Times New Roman"/>
          <w:sz w:val="24"/>
          <w:szCs w:val="24"/>
        </w:rPr>
        <w:t xml:space="preserve"> involv</w:t>
      </w:r>
      <w:bookmarkStart w:id="0" w:name="_GoBack"/>
      <w:bookmarkEnd w:id="0"/>
      <w:r>
        <w:rPr>
          <w:rFonts w:ascii="Times New Roman" w:hAnsi="Times New Roman" w:cs="Times New Roman"/>
          <w:sz w:val="24"/>
          <w:szCs w:val="24"/>
        </w:rPr>
        <w:t xml:space="preserve">ed in outright belief that </w:t>
      </w:r>
      <w:r w:rsidRPr="00F37F29">
        <w:rPr>
          <w:rFonts w:ascii="Times New Roman" w:hAnsi="Times New Roman" w:cs="Times New Roman"/>
          <w:i/>
          <w:sz w:val="24"/>
          <w:szCs w:val="24"/>
        </w:rPr>
        <w:t>p</w:t>
      </w:r>
      <w:r>
        <w:rPr>
          <w:rFonts w:ascii="Times New Roman" w:hAnsi="Times New Roman" w:cs="Times New Roman"/>
          <w:sz w:val="24"/>
          <w:szCs w:val="24"/>
        </w:rPr>
        <w:t xml:space="preserve"> is defeasible.  It may be overridden, for instance, when the costs of mistakenly acting as if </w:t>
      </w:r>
      <w:r w:rsidRPr="005E3FF3">
        <w:rPr>
          <w:rFonts w:ascii="Times New Roman" w:hAnsi="Times New Roman" w:cs="Times New Roman"/>
          <w:i/>
          <w:sz w:val="24"/>
          <w:szCs w:val="24"/>
        </w:rPr>
        <w:t>p</w:t>
      </w:r>
      <w:r>
        <w:rPr>
          <w:rFonts w:ascii="Times New Roman" w:hAnsi="Times New Roman" w:cs="Times New Roman"/>
          <w:sz w:val="24"/>
          <w:szCs w:val="24"/>
        </w:rPr>
        <w:t xml:space="preserve"> is true (so acting when </w:t>
      </w:r>
      <w:r w:rsidRPr="005E3FF3">
        <w:rPr>
          <w:rFonts w:ascii="Times New Roman" w:hAnsi="Times New Roman" w:cs="Times New Roman"/>
          <w:i/>
          <w:sz w:val="24"/>
          <w:szCs w:val="24"/>
        </w:rPr>
        <w:t>p</w:t>
      </w:r>
      <w:r>
        <w:rPr>
          <w:rFonts w:ascii="Times New Roman" w:hAnsi="Times New Roman" w:cs="Times New Roman"/>
          <w:sz w:val="24"/>
          <w:szCs w:val="24"/>
        </w:rPr>
        <w:t xml:space="preserve"> is false) are particularly salient and great.</w:t>
      </w:r>
    </w:p>
    <w:p w:rsidR="007773CF" w:rsidRDefault="007773CF" w:rsidP="007773CF">
      <w:pPr>
        <w:spacing w:after="0"/>
        <w:ind w:left="720"/>
        <w:rPr>
          <w:rFonts w:ascii="Times New Roman" w:hAnsi="Times New Roman" w:cs="Times New Roman"/>
          <w:sz w:val="24"/>
          <w:szCs w:val="24"/>
        </w:rPr>
      </w:pPr>
      <w:r>
        <w:rPr>
          <w:rFonts w:ascii="Times New Roman" w:hAnsi="Times New Roman" w:cs="Times New Roman"/>
          <w:sz w:val="24"/>
          <w:szCs w:val="24"/>
        </w:rPr>
        <w:t xml:space="preserve">But if we concede that we have such defeasible dispositions to treat particular propositions as true in our reasoning, then a hypothesis naturally arises, namely that beliefs consist in or involve such dispositions.  More precisely, at least part of the functional role of belief is that believing that </w:t>
      </w:r>
      <w:r w:rsidRPr="00C26B33">
        <w:rPr>
          <w:rFonts w:ascii="Times New Roman" w:hAnsi="Times New Roman" w:cs="Times New Roman"/>
          <w:i/>
          <w:sz w:val="24"/>
          <w:szCs w:val="24"/>
        </w:rPr>
        <w:t>p</w:t>
      </w:r>
      <w:r>
        <w:rPr>
          <w:rFonts w:ascii="Times New Roman" w:hAnsi="Times New Roman" w:cs="Times New Roman"/>
          <w:sz w:val="24"/>
          <w:szCs w:val="24"/>
        </w:rPr>
        <w:t xml:space="preserve"> defeasibly disposes the believer to treat </w:t>
      </w:r>
      <w:r w:rsidRPr="00C26B33">
        <w:rPr>
          <w:rFonts w:ascii="Times New Roman" w:hAnsi="Times New Roman" w:cs="Times New Roman"/>
          <w:i/>
          <w:sz w:val="24"/>
          <w:szCs w:val="24"/>
        </w:rPr>
        <w:t>p</w:t>
      </w:r>
      <w:r>
        <w:rPr>
          <w:rFonts w:ascii="Times New Roman" w:hAnsi="Times New Roman" w:cs="Times New Roman"/>
          <w:sz w:val="24"/>
          <w:szCs w:val="24"/>
        </w:rPr>
        <w:t xml:space="preserve">  as true in her reasoning.  Let us call this hypothesis the </w:t>
      </w:r>
      <w:r w:rsidRPr="00C26B33">
        <w:rPr>
          <w:rFonts w:ascii="Times New Roman" w:hAnsi="Times New Roman" w:cs="Times New Roman"/>
          <w:i/>
          <w:sz w:val="24"/>
          <w:szCs w:val="24"/>
        </w:rPr>
        <w:t>reasoning disposition account</w:t>
      </w:r>
      <w:r>
        <w:rPr>
          <w:rFonts w:ascii="Times New Roman" w:hAnsi="Times New Roman" w:cs="Times New Roman"/>
          <w:sz w:val="24"/>
          <w:szCs w:val="24"/>
        </w:rPr>
        <w:t xml:space="preserve"> of belief.  (Ross and Schroeder (2014), p. 267)</w:t>
      </w: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will not address the argument they provide in order to show how the Reasoning Disposition Account of belief accounts for KAP, and hence, for pragmatic encroachment.]     </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their view, belief is a kind of heuristic device which serves two primary ends: to enable the believer to arrive at good conclusions (the end of reasoning), and to prevent cognitive overload (e.g. the cognitive overload that would result from always taking degrees of credence into account).   This aspect of their account may very well be on the right track.  When construed as a potentially reductive account of belief, however, the Reasoning Disposition Account is not so appealing.  Consider attitudes of acceptance that fall short of belief, such as acceptance as empirically adequate, acceptance as useful for certain purposes, etc.  Acceptance </w:t>
      </w:r>
      <w:r w:rsidRPr="00FF034C">
        <w:rPr>
          <w:rFonts w:ascii="Times New Roman" w:hAnsi="Times New Roman" w:cs="Times New Roman"/>
          <w:sz w:val="24"/>
          <w:szCs w:val="24"/>
        </w:rPr>
        <w:t>can</w:t>
      </w:r>
      <w:r>
        <w:rPr>
          <w:rFonts w:ascii="Times New Roman" w:hAnsi="Times New Roman" w:cs="Times New Roman"/>
          <w:sz w:val="24"/>
          <w:szCs w:val="24"/>
        </w:rPr>
        <w:t xml:space="preserve"> involve our </w:t>
      </w:r>
      <w:r w:rsidRPr="007A7C08">
        <w:rPr>
          <w:rFonts w:ascii="Times New Roman" w:hAnsi="Times New Roman" w:cs="Times New Roman"/>
          <w:i/>
          <w:sz w:val="24"/>
          <w:szCs w:val="24"/>
        </w:rPr>
        <w:t>treating</w:t>
      </w:r>
      <w:r>
        <w:rPr>
          <w:rFonts w:ascii="Times New Roman" w:hAnsi="Times New Roman" w:cs="Times New Roman"/>
          <w:sz w:val="24"/>
          <w:szCs w:val="24"/>
        </w:rPr>
        <w:t xml:space="preserve"> certain propositions we know to be false </w:t>
      </w:r>
      <w:r w:rsidRPr="007A7C08">
        <w:rPr>
          <w:rFonts w:ascii="Times New Roman" w:hAnsi="Times New Roman" w:cs="Times New Roman"/>
          <w:i/>
          <w:sz w:val="24"/>
          <w:szCs w:val="24"/>
        </w:rPr>
        <w:t>as true in reasoning</w:t>
      </w:r>
      <w:r>
        <w:rPr>
          <w:rFonts w:ascii="Times New Roman" w:hAnsi="Times New Roman" w:cs="Times New Roman"/>
          <w:sz w:val="24"/>
          <w:szCs w:val="24"/>
        </w:rPr>
        <w:t xml:space="preserve"> (e.g. when idealizing assumptions are made to simplify calculations in physics), and also potentially in a way which is automatic, given the proper background and training.  So just as there’s more to belief than the confidence required to engage the variety of dispositions typically associated with belief, there’s more to belief than one (granted, highly significant) subclass of these dispositions.  First, there are other sorts of dispositions important to belief−such as those involving emotions, and other activities besides reasoning.  Second, we need the confidence required to set all these </w:t>
      </w:r>
      <w:r>
        <w:rPr>
          <w:rFonts w:ascii="Times New Roman" w:hAnsi="Times New Roman" w:cs="Times New Roman"/>
          <w:sz w:val="24"/>
          <w:szCs w:val="24"/>
        </w:rPr>
        <w:lastRenderedPageBreak/>
        <w:t xml:space="preserve">dispositions into motion.  What makes </w:t>
      </w:r>
      <w:r>
        <w:rPr>
          <w:rFonts w:ascii="Times New Roman" w:hAnsi="Times New Roman" w:cs="Times New Roman"/>
          <w:i/>
          <w:sz w:val="24"/>
          <w:szCs w:val="24"/>
        </w:rPr>
        <w:t>b</w:t>
      </w:r>
      <w:r w:rsidRPr="00941A4E">
        <w:rPr>
          <w:rFonts w:ascii="Times New Roman" w:hAnsi="Times New Roman" w:cs="Times New Roman"/>
          <w:i/>
          <w:sz w:val="24"/>
          <w:szCs w:val="24"/>
        </w:rPr>
        <w:t>elief that p</w:t>
      </w:r>
      <w:r>
        <w:rPr>
          <w:rFonts w:ascii="Times New Roman" w:hAnsi="Times New Roman" w:cs="Times New Roman"/>
          <w:sz w:val="24"/>
          <w:szCs w:val="24"/>
        </w:rPr>
        <w:t xml:space="preserve"> fundamentally different from </w:t>
      </w:r>
      <w:r>
        <w:rPr>
          <w:rFonts w:ascii="Times New Roman" w:hAnsi="Times New Roman" w:cs="Times New Roman"/>
          <w:i/>
          <w:sz w:val="24"/>
          <w:szCs w:val="24"/>
        </w:rPr>
        <w:t>a</w:t>
      </w:r>
      <w:r w:rsidRPr="00941A4E">
        <w:rPr>
          <w:rFonts w:ascii="Times New Roman" w:hAnsi="Times New Roman" w:cs="Times New Roman"/>
          <w:i/>
          <w:sz w:val="24"/>
          <w:szCs w:val="24"/>
        </w:rPr>
        <w:t>cceptance that p</w:t>
      </w:r>
      <w:r>
        <w:rPr>
          <w:rFonts w:ascii="Times New Roman" w:hAnsi="Times New Roman" w:cs="Times New Roman"/>
          <w:sz w:val="24"/>
          <w:szCs w:val="24"/>
        </w:rPr>
        <w:t xml:space="preserve">?  At least part of the answer seems to be that belief requires us to have a fairly high level of confidence, trust, and expectation that the </w:t>
      </w:r>
      <w:r w:rsidRPr="00941A4E">
        <w:rPr>
          <w:rFonts w:ascii="Times New Roman" w:hAnsi="Times New Roman" w:cs="Times New Roman"/>
          <w:i/>
          <w:sz w:val="24"/>
          <w:szCs w:val="24"/>
        </w:rPr>
        <w:t>p</w:t>
      </w:r>
      <w:r>
        <w:rPr>
          <w:rFonts w:ascii="Times New Roman" w:hAnsi="Times New Roman" w:cs="Times New Roman"/>
          <w:sz w:val="24"/>
          <w:szCs w:val="24"/>
        </w:rPr>
        <w:t xml:space="preserve"> is true.  The advocates of the Reasoning Disposition Account might retort that they never intended their view to be taken in a reductive way, as spelling out both necessary </w:t>
      </w:r>
      <w:r w:rsidRPr="0000621E">
        <w:rPr>
          <w:rFonts w:ascii="Times New Roman" w:hAnsi="Times New Roman" w:cs="Times New Roman"/>
          <w:i/>
          <w:sz w:val="24"/>
          <w:szCs w:val="24"/>
        </w:rPr>
        <w:t>and</w:t>
      </w:r>
      <w:r>
        <w:rPr>
          <w:rFonts w:ascii="Times New Roman" w:hAnsi="Times New Roman" w:cs="Times New Roman"/>
          <w:sz w:val="24"/>
          <w:szCs w:val="24"/>
        </w:rPr>
        <w:t xml:space="preserve"> sufficient conditions for belief.  (Other doxastic pragmatists like me could reply in kind.)</w:t>
      </w:r>
    </w:p>
    <w:p w:rsidR="007773CF" w:rsidRDefault="007773CF" w:rsidP="007773CF">
      <w:pPr>
        <w:spacing w:after="0" w:line="480" w:lineRule="auto"/>
        <w:rPr>
          <w:rFonts w:ascii="Times New Roman" w:hAnsi="Times New Roman" w:cs="Times New Roman"/>
          <w:sz w:val="24"/>
          <w:szCs w:val="24"/>
        </w:rPr>
      </w:pPr>
    </w:p>
    <w:p w:rsidR="007773CF"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further potential worry is raised by Tang (2015), who takes issue with the Reasoning Disposition Account’s ability to successfully accommodate the fact we often do have </w:t>
      </w:r>
      <w:r w:rsidRPr="005730D3">
        <w:rPr>
          <w:rFonts w:ascii="Times New Roman" w:hAnsi="Times New Roman" w:cs="Times New Roman"/>
          <w:i/>
          <w:sz w:val="24"/>
          <w:szCs w:val="24"/>
        </w:rPr>
        <w:t>beliefs</w:t>
      </w:r>
      <w:r>
        <w:rPr>
          <w:rFonts w:ascii="Times New Roman" w:hAnsi="Times New Roman" w:cs="Times New Roman"/>
          <w:sz w:val="24"/>
          <w:szCs w:val="24"/>
        </w:rPr>
        <w:t xml:space="preserve"> that reflect our lack of epistemic certainty about things we believe : we believe that </w:t>
      </w:r>
      <w:r w:rsidRPr="005730D3">
        <w:rPr>
          <w:rFonts w:ascii="Times New Roman" w:hAnsi="Times New Roman" w:cs="Times New Roman"/>
          <w:i/>
          <w:sz w:val="24"/>
          <w:szCs w:val="24"/>
        </w:rPr>
        <w:t>p</w:t>
      </w:r>
      <w:r>
        <w:rPr>
          <w:rFonts w:ascii="Times New Roman" w:hAnsi="Times New Roman" w:cs="Times New Roman"/>
          <w:sz w:val="24"/>
          <w:szCs w:val="24"/>
        </w:rPr>
        <w:t>,  and also believe that there’s some small/non-zero chance that –</w:t>
      </w:r>
      <w:r>
        <w:rPr>
          <w:rFonts w:ascii="Times New Roman" w:hAnsi="Times New Roman" w:cs="Times New Roman"/>
          <w:i/>
          <w:sz w:val="24"/>
          <w:szCs w:val="24"/>
        </w:rPr>
        <w:t>p.</w:t>
      </w:r>
      <w:r>
        <w:rPr>
          <w:rFonts w:ascii="Times New Roman" w:hAnsi="Times New Roman" w:cs="Times New Roman"/>
          <w:sz w:val="24"/>
          <w:szCs w:val="24"/>
        </w:rPr>
        <w:t xml:space="preserve">  The Reasoning Disposition Account saddles us, then, with two competing automatic, defeasible dispositions: the automatic disposition to treat </w:t>
      </w:r>
      <w:r w:rsidRPr="005730D3">
        <w:rPr>
          <w:rFonts w:ascii="Times New Roman" w:hAnsi="Times New Roman" w:cs="Times New Roman"/>
          <w:i/>
          <w:sz w:val="24"/>
          <w:szCs w:val="24"/>
        </w:rPr>
        <w:t>p</w:t>
      </w:r>
      <w:r>
        <w:rPr>
          <w:rFonts w:ascii="Times New Roman" w:hAnsi="Times New Roman" w:cs="Times New Roman"/>
          <w:sz w:val="24"/>
          <w:szCs w:val="24"/>
        </w:rPr>
        <w:t xml:space="preserve"> as true in reasoning, and the automatic disposition to treat </w:t>
      </w:r>
      <w:r w:rsidRPr="005730D3">
        <w:rPr>
          <w:rFonts w:ascii="Times New Roman" w:hAnsi="Times New Roman" w:cs="Times New Roman"/>
          <w:i/>
          <w:sz w:val="24"/>
          <w:szCs w:val="24"/>
        </w:rPr>
        <w:t xml:space="preserve">there’s a </w:t>
      </w:r>
      <w:r>
        <w:rPr>
          <w:rFonts w:ascii="Times New Roman" w:hAnsi="Times New Roman" w:cs="Times New Roman"/>
          <w:i/>
          <w:sz w:val="24"/>
          <w:szCs w:val="24"/>
        </w:rPr>
        <w:t xml:space="preserve">small </w:t>
      </w:r>
      <w:r w:rsidRPr="005730D3">
        <w:rPr>
          <w:rFonts w:ascii="Times New Roman" w:hAnsi="Times New Roman" w:cs="Times New Roman"/>
          <w:i/>
          <w:sz w:val="24"/>
          <w:szCs w:val="24"/>
        </w:rPr>
        <w:t>chance that –p</w:t>
      </w:r>
      <w:r>
        <w:rPr>
          <w:rFonts w:ascii="Times New Roman" w:hAnsi="Times New Roman" w:cs="Times New Roman"/>
          <w:sz w:val="24"/>
          <w:szCs w:val="24"/>
        </w:rPr>
        <w:t xml:space="preserve"> as true in reasoning.  Being disposed to treat </w:t>
      </w:r>
      <w:r w:rsidRPr="00DE30C1">
        <w:rPr>
          <w:rFonts w:ascii="Times New Roman" w:hAnsi="Times New Roman" w:cs="Times New Roman"/>
          <w:i/>
          <w:sz w:val="24"/>
          <w:szCs w:val="24"/>
        </w:rPr>
        <w:t xml:space="preserve">p </w:t>
      </w:r>
      <w:r>
        <w:rPr>
          <w:rFonts w:ascii="Times New Roman" w:hAnsi="Times New Roman" w:cs="Times New Roman"/>
          <w:sz w:val="24"/>
          <w:szCs w:val="24"/>
        </w:rPr>
        <w:t>as true in reasoning involves being inclined to ignore or set aside the possibility that –</w:t>
      </w:r>
      <w:r w:rsidRPr="00DE30C1">
        <w:rPr>
          <w:rFonts w:ascii="Times New Roman" w:hAnsi="Times New Roman" w:cs="Times New Roman"/>
          <w:i/>
          <w:sz w:val="24"/>
          <w:szCs w:val="24"/>
        </w:rPr>
        <w:t>p</w:t>
      </w:r>
      <w:r>
        <w:rPr>
          <w:rFonts w:ascii="Times New Roman" w:hAnsi="Times New Roman" w:cs="Times New Roman"/>
          <w:sz w:val="24"/>
          <w:szCs w:val="24"/>
        </w:rPr>
        <w:t xml:space="preserve"> in reasoning; being disposed to treat </w:t>
      </w:r>
      <w:r w:rsidRPr="00DE30C1">
        <w:rPr>
          <w:rFonts w:ascii="Times New Roman" w:hAnsi="Times New Roman" w:cs="Times New Roman"/>
          <w:i/>
          <w:sz w:val="24"/>
          <w:szCs w:val="24"/>
        </w:rPr>
        <w:t>there’s a small chance that</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as true in reasoning involves being inclined not to ignore such a possibility in reasoning.  The decision matrices apt for modeling  the exercise of the first (which look the same as the decision matrices for reasoning about what’s best conditional on </w:t>
      </w:r>
      <w:r w:rsidRPr="00DE30C1">
        <w:rPr>
          <w:rFonts w:ascii="Times New Roman" w:hAnsi="Times New Roman" w:cs="Times New Roman"/>
          <w:i/>
          <w:sz w:val="24"/>
          <w:szCs w:val="24"/>
        </w:rPr>
        <w:t>p</w:t>
      </w:r>
      <w:r>
        <w:rPr>
          <w:rFonts w:ascii="Times New Roman" w:hAnsi="Times New Roman" w:cs="Times New Roman"/>
          <w:sz w:val="24"/>
          <w:szCs w:val="24"/>
        </w:rPr>
        <w:t xml:space="preserve">) will be very different from the ones apt for the second (which do not).  It’s difficult to make sense of the idea that we are automatically inclined both to ignore and to not ignore something when engaged in a particular sort of activity.  So it looks like </w:t>
      </w:r>
      <w:r w:rsidRPr="00877B9D">
        <w:rPr>
          <w:rFonts w:ascii="Times New Roman" w:hAnsi="Times New Roman" w:cs="Times New Roman"/>
          <w:sz w:val="24"/>
          <w:szCs w:val="24"/>
        </w:rPr>
        <w:t xml:space="preserve">being </w:t>
      </w:r>
      <w:r>
        <w:rPr>
          <w:rFonts w:ascii="Times New Roman" w:hAnsi="Times New Roman" w:cs="Times New Roman"/>
          <w:sz w:val="24"/>
          <w:szCs w:val="24"/>
        </w:rPr>
        <w:t xml:space="preserve">automatically, defeasibly </w:t>
      </w:r>
      <w:r w:rsidRPr="00877B9D">
        <w:rPr>
          <w:rFonts w:ascii="Times New Roman" w:hAnsi="Times New Roman" w:cs="Times New Roman"/>
          <w:sz w:val="24"/>
          <w:szCs w:val="24"/>
        </w:rPr>
        <w:t>disposed to treat a proposition as true</w:t>
      </w:r>
      <w:r>
        <w:rPr>
          <w:rFonts w:ascii="Times New Roman" w:hAnsi="Times New Roman" w:cs="Times New Roman"/>
          <w:sz w:val="24"/>
          <w:szCs w:val="24"/>
        </w:rPr>
        <w:t xml:space="preserve"> in reasoning is not necessary for believing it.</w:t>
      </w:r>
      <w:r>
        <w:rPr>
          <w:rStyle w:val="EndnoteReference"/>
          <w:rFonts w:ascii="Times New Roman" w:hAnsi="Times New Roman" w:cs="Times New Roman"/>
          <w:sz w:val="24"/>
          <w:szCs w:val="24"/>
        </w:rPr>
        <w:endnoteReference w:id="16"/>
      </w:r>
    </w:p>
    <w:p w:rsidR="007773CF" w:rsidRDefault="007773CF" w:rsidP="007773CF">
      <w:pPr>
        <w:spacing w:after="0" w:line="480" w:lineRule="auto"/>
        <w:rPr>
          <w:rFonts w:ascii="Times New Roman" w:hAnsi="Times New Roman" w:cs="Times New Roman"/>
          <w:sz w:val="24"/>
          <w:szCs w:val="24"/>
        </w:rPr>
      </w:pPr>
    </w:p>
    <w:p w:rsidR="007773CF" w:rsidRPr="00CB1F55"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Hybrid Doxastic Pragmatism is not subject to this objection.  If you B(</w:t>
      </w:r>
      <w:r w:rsidRPr="00B31D30">
        <w:rPr>
          <w:rFonts w:ascii="Times New Roman" w:hAnsi="Times New Roman" w:cs="Times New Roman"/>
          <w:i/>
          <w:sz w:val="24"/>
          <w:szCs w:val="24"/>
        </w:rPr>
        <w:t xml:space="preserve">there is a </w:t>
      </w:r>
      <w:r>
        <w:rPr>
          <w:rFonts w:ascii="Times New Roman" w:hAnsi="Times New Roman" w:cs="Times New Roman"/>
          <w:i/>
          <w:sz w:val="24"/>
          <w:szCs w:val="24"/>
        </w:rPr>
        <w:t xml:space="preserve">small </w:t>
      </w:r>
      <w:r w:rsidRPr="00B31D30">
        <w:rPr>
          <w:rFonts w:ascii="Times New Roman" w:hAnsi="Times New Roman" w:cs="Times New Roman"/>
          <w:i/>
          <w:sz w:val="24"/>
          <w:szCs w:val="24"/>
        </w:rPr>
        <w:t>chance that –p</w:t>
      </w:r>
      <w:r>
        <w:rPr>
          <w:rFonts w:ascii="Times New Roman" w:hAnsi="Times New Roman" w:cs="Times New Roman"/>
          <w:sz w:val="24"/>
          <w:szCs w:val="24"/>
        </w:rPr>
        <w:t xml:space="preserve">), then you have enough confidence that </w:t>
      </w:r>
      <w:r w:rsidRPr="00B31D30">
        <w:rPr>
          <w:rFonts w:ascii="Times New Roman" w:hAnsi="Times New Roman" w:cs="Times New Roman"/>
          <w:i/>
          <w:sz w:val="24"/>
          <w:szCs w:val="24"/>
        </w:rPr>
        <w:t xml:space="preserve">there is a </w:t>
      </w:r>
      <w:r>
        <w:rPr>
          <w:rFonts w:ascii="Times New Roman" w:hAnsi="Times New Roman" w:cs="Times New Roman"/>
          <w:i/>
          <w:sz w:val="24"/>
          <w:szCs w:val="24"/>
        </w:rPr>
        <w:t xml:space="preserve">small </w:t>
      </w:r>
      <w:r w:rsidRPr="00B31D30">
        <w:rPr>
          <w:rFonts w:ascii="Times New Roman" w:hAnsi="Times New Roman" w:cs="Times New Roman"/>
          <w:i/>
          <w:sz w:val="24"/>
          <w:szCs w:val="24"/>
        </w:rPr>
        <w:t>chance that –p</w:t>
      </w:r>
      <w:r>
        <w:rPr>
          <w:rFonts w:ascii="Times New Roman" w:hAnsi="Times New Roman" w:cs="Times New Roman"/>
          <w:sz w:val="24"/>
          <w:szCs w:val="24"/>
        </w:rPr>
        <w:t xml:space="preserve"> for you to be able to have </w:t>
      </w:r>
      <w:r w:rsidRPr="00B31D30">
        <w:rPr>
          <w:rFonts w:ascii="Times New Roman" w:hAnsi="Times New Roman" w:cs="Times New Roman"/>
          <w:i/>
          <w:sz w:val="24"/>
          <w:szCs w:val="24"/>
        </w:rPr>
        <w:t xml:space="preserve">there is a </w:t>
      </w:r>
      <w:r>
        <w:rPr>
          <w:rFonts w:ascii="Times New Roman" w:hAnsi="Times New Roman" w:cs="Times New Roman"/>
          <w:i/>
          <w:sz w:val="24"/>
          <w:szCs w:val="24"/>
        </w:rPr>
        <w:t xml:space="preserve">small </w:t>
      </w:r>
      <w:r w:rsidRPr="00B31D30">
        <w:rPr>
          <w:rFonts w:ascii="Times New Roman" w:hAnsi="Times New Roman" w:cs="Times New Roman"/>
          <w:i/>
          <w:sz w:val="24"/>
          <w:szCs w:val="24"/>
        </w:rPr>
        <w:t>chance that –p</w:t>
      </w:r>
      <w:r>
        <w:rPr>
          <w:rFonts w:ascii="Times New Roman" w:hAnsi="Times New Roman" w:cs="Times New Roman"/>
          <w:sz w:val="24"/>
          <w:szCs w:val="24"/>
        </w:rPr>
        <w:t xml:space="preserve"> as a motivating reason for your activities, actions, emotional states, reactions, etc. in the relevant  circumstances.  Such circumstances could include: when the small chance of falsehood becomes salient or relevant, such as a lottery situation (for </w:t>
      </w:r>
      <w:r w:rsidRPr="00D32865">
        <w:rPr>
          <w:rFonts w:ascii="Times New Roman" w:hAnsi="Times New Roman" w:cs="Times New Roman"/>
          <w:i/>
          <w:sz w:val="24"/>
          <w:szCs w:val="24"/>
        </w:rPr>
        <w:t>my ticket is a losing ticket</w:t>
      </w:r>
      <w:r>
        <w:rPr>
          <w:rFonts w:ascii="Times New Roman" w:hAnsi="Times New Roman" w:cs="Times New Roman"/>
          <w:sz w:val="24"/>
          <w:szCs w:val="24"/>
        </w:rPr>
        <w:t xml:space="preserve">), or when you become aware that now acting on </w:t>
      </w:r>
      <w:r w:rsidRPr="00D32865">
        <w:rPr>
          <w:rFonts w:ascii="Times New Roman" w:hAnsi="Times New Roman" w:cs="Times New Roman"/>
          <w:i/>
          <w:sz w:val="24"/>
          <w:szCs w:val="24"/>
        </w:rPr>
        <w:t>p</w:t>
      </w:r>
      <w:r>
        <w:rPr>
          <w:rFonts w:ascii="Times New Roman" w:hAnsi="Times New Roman" w:cs="Times New Roman"/>
          <w:sz w:val="24"/>
          <w:szCs w:val="24"/>
        </w:rPr>
        <w:t xml:space="preserve"> if </w:t>
      </w:r>
      <w:r w:rsidRPr="00D32865">
        <w:rPr>
          <w:rFonts w:ascii="Times New Roman" w:hAnsi="Times New Roman" w:cs="Times New Roman"/>
          <w:i/>
          <w:sz w:val="24"/>
          <w:szCs w:val="24"/>
        </w:rPr>
        <w:t>p</w:t>
      </w:r>
      <w:r>
        <w:rPr>
          <w:rFonts w:ascii="Times New Roman" w:hAnsi="Times New Roman" w:cs="Times New Roman"/>
          <w:sz w:val="24"/>
          <w:szCs w:val="24"/>
        </w:rPr>
        <w:t xml:space="preserve"> is false has suddenly become very costly.  Or suppose someone asks: “Do you think there’s a small chance that </w:t>
      </w:r>
      <w:r w:rsidRPr="00D32865">
        <w:rPr>
          <w:rFonts w:ascii="Times New Roman" w:hAnsi="Times New Roman" w:cs="Times New Roman"/>
          <w:i/>
          <w:sz w:val="24"/>
          <w:szCs w:val="24"/>
        </w:rPr>
        <w:t>–p</w:t>
      </w:r>
      <w:r>
        <w:rPr>
          <w:rFonts w:ascii="Times New Roman" w:hAnsi="Times New Roman" w:cs="Times New Roman"/>
          <w:sz w:val="24"/>
          <w:szCs w:val="24"/>
        </w:rPr>
        <w:t xml:space="preserve">?”  You can have this level of confidence that </w:t>
      </w:r>
      <w:r w:rsidRPr="00B31D30">
        <w:rPr>
          <w:rFonts w:ascii="Times New Roman" w:hAnsi="Times New Roman" w:cs="Times New Roman"/>
          <w:i/>
          <w:sz w:val="24"/>
          <w:szCs w:val="24"/>
        </w:rPr>
        <w:t xml:space="preserve">there is a </w:t>
      </w:r>
      <w:r>
        <w:rPr>
          <w:rFonts w:ascii="Times New Roman" w:hAnsi="Times New Roman" w:cs="Times New Roman"/>
          <w:i/>
          <w:sz w:val="24"/>
          <w:szCs w:val="24"/>
        </w:rPr>
        <w:t xml:space="preserve">small </w:t>
      </w:r>
      <w:r w:rsidRPr="00B31D30">
        <w:rPr>
          <w:rFonts w:ascii="Times New Roman" w:hAnsi="Times New Roman" w:cs="Times New Roman"/>
          <w:i/>
          <w:sz w:val="24"/>
          <w:szCs w:val="24"/>
        </w:rPr>
        <w:t>chance that –p</w:t>
      </w:r>
      <w:r>
        <w:rPr>
          <w:rFonts w:ascii="Times New Roman" w:hAnsi="Times New Roman" w:cs="Times New Roman"/>
          <w:sz w:val="24"/>
          <w:szCs w:val="24"/>
        </w:rPr>
        <w:t xml:space="preserve"> (implicitly) while at the same time, when faced with a Bp, Sp or D</w:t>
      </w:r>
      <w:r>
        <w:rPr>
          <w:rFonts w:ascii="Times New Roman" w:hAnsi="Times New Roman" w:cs="Times New Roman"/>
          <w:i/>
          <w:sz w:val="24"/>
          <w:szCs w:val="24"/>
        </w:rPr>
        <w:t>p</w:t>
      </w:r>
      <w:r>
        <w:rPr>
          <w:rFonts w:ascii="Times New Roman" w:hAnsi="Times New Roman" w:cs="Times New Roman"/>
          <w:sz w:val="24"/>
          <w:szCs w:val="24"/>
        </w:rPr>
        <w:t xml:space="preserve"> situation, you have enough confidence in </w:t>
      </w:r>
      <w:r w:rsidRPr="00B5603F">
        <w:rPr>
          <w:rFonts w:ascii="Times New Roman" w:hAnsi="Times New Roman" w:cs="Times New Roman"/>
          <w:i/>
          <w:sz w:val="24"/>
          <w:szCs w:val="24"/>
        </w:rPr>
        <w:t>p</w:t>
      </w:r>
      <w:r>
        <w:rPr>
          <w:rFonts w:ascii="Times New Roman" w:hAnsi="Times New Roman" w:cs="Times New Roman"/>
          <w:sz w:val="24"/>
          <w:szCs w:val="24"/>
        </w:rPr>
        <w:t xml:space="preserve"> (the minimum required) to be able to have </w:t>
      </w:r>
      <w:r w:rsidRPr="00B31D30">
        <w:rPr>
          <w:rFonts w:ascii="Times New Roman" w:hAnsi="Times New Roman" w:cs="Times New Roman"/>
          <w:i/>
          <w:sz w:val="24"/>
          <w:szCs w:val="24"/>
        </w:rPr>
        <w:t>p</w:t>
      </w:r>
      <w:r>
        <w:rPr>
          <w:rFonts w:ascii="Times New Roman" w:hAnsi="Times New Roman" w:cs="Times New Roman"/>
          <w:sz w:val="24"/>
          <w:szCs w:val="24"/>
        </w:rPr>
        <w:t xml:space="preserve"> itself as a motivating reason for your activities, actions, emotional states, reactions, etc.</w:t>
      </w:r>
    </w:p>
    <w:p w:rsidR="007773CF" w:rsidRDefault="007773CF" w:rsidP="007773CF">
      <w:pPr>
        <w:spacing w:after="0" w:line="480" w:lineRule="auto"/>
        <w:rPr>
          <w:rFonts w:ascii="Times New Roman" w:hAnsi="Times New Roman" w:cs="Times New Roman"/>
          <w:sz w:val="24"/>
          <w:szCs w:val="24"/>
        </w:rPr>
      </w:pPr>
    </w:p>
    <w:p w:rsidR="00350232" w:rsidRDefault="007773CF" w:rsidP="007773C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Maybe there are some easy modifications or refinements to the Reasoning Disposition Account which help it to avert Tang’s objection.  I’ll remain agnostic about the matter for now.  Also, don’t get me wrong.  I do think that the disposition to engage in practical and theoretical reasoning on the basis of </w:t>
      </w:r>
      <w:r w:rsidRPr="00025326">
        <w:rPr>
          <w:rFonts w:ascii="Times New Roman" w:hAnsi="Times New Roman" w:cs="Times New Roman"/>
          <w:i/>
          <w:sz w:val="24"/>
          <w:szCs w:val="24"/>
        </w:rPr>
        <w:t>p</w:t>
      </w:r>
      <w:r>
        <w:rPr>
          <w:rFonts w:ascii="Times New Roman" w:hAnsi="Times New Roman" w:cs="Times New Roman"/>
          <w:sz w:val="24"/>
          <w:szCs w:val="24"/>
        </w:rPr>
        <w:t xml:space="preserve"> itself (when </w:t>
      </w:r>
      <w:r w:rsidRPr="00025326">
        <w:rPr>
          <w:rFonts w:ascii="Times New Roman" w:hAnsi="Times New Roman" w:cs="Times New Roman"/>
          <w:i/>
          <w:sz w:val="24"/>
          <w:szCs w:val="24"/>
        </w:rPr>
        <w:t xml:space="preserve">p </w:t>
      </w:r>
      <w:r>
        <w:rPr>
          <w:rFonts w:ascii="Times New Roman" w:hAnsi="Times New Roman" w:cs="Times New Roman"/>
          <w:sz w:val="24"/>
          <w:szCs w:val="24"/>
        </w:rPr>
        <w:t>is relevant) is one among a wide array of dispositions that we typically associate with the attitude of B</w:t>
      </w:r>
      <w:r>
        <w:rPr>
          <w:rFonts w:ascii="Times New Roman" w:hAnsi="Times New Roman" w:cs="Times New Roman"/>
          <w:i/>
          <w:sz w:val="24"/>
          <w:szCs w:val="24"/>
        </w:rPr>
        <w:t xml:space="preserve">p, </w:t>
      </w:r>
      <w:r>
        <w:rPr>
          <w:rFonts w:ascii="Times New Roman" w:hAnsi="Times New Roman" w:cs="Times New Roman"/>
          <w:sz w:val="24"/>
          <w:szCs w:val="24"/>
        </w:rPr>
        <w:t>and it does contribute to making B</w:t>
      </w:r>
      <w:r>
        <w:rPr>
          <w:rFonts w:ascii="Times New Roman" w:hAnsi="Times New Roman" w:cs="Times New Roman"/>
          <w:i/>
          <w:sz w:val="24"/>
          <w:szCs w:val="24"/>
        </w:rPr>
        <w:t xml:space="preserve">p </w:t>
      </w:r>
      <w:r>
        <w:rPr>
          <w:rFonts w:ascii="Times New Roman" w:hAnsi="Times New Roman" w:cs="Times New Roman"/>
          <w:sz w:val="24"/>
          <w:szCs w:val="24"/>
        </w:rPr>
        <w:t>a different sort of attitude than S</w:t>
      </w:r>
      <w:r>
        <w:rPr>
          <w:rFonts w:ascii="Times New Roman" w:hAnsi="Times New Roman" w:cs="Times New Roman"/>
          <w:i/>
          <w:sz w:val="24"/>
          <w:szCs w:val="24"/>
        </w:rPr>
        <w:t>p</w:t>
      </w:r>
      <w:r>
        <w:rPr>
          <w:rFonts w:ascii="Times New Roman" w:hAnsi="Times New Roman" w:cs="Times New Roman"/>
          <w:sz w:val="24"/>
          <w:szCs w:val="24"/>
        </w:rPr>
        <w:t xml:space="preserve">.  But when construed as a potentially reductive account of belief, the Reasoning Disposition Account ultimately fares no better than the Reductive Threshold View.  Furthermore, when it comes to our beliefs, we may not wish to focus so exclusively on what we are inclined to base our </w:t>
      </w:r>
      <w:r w:rsidRPr="008E4A93">
        <w:rPr>
          <w:rFonts w:ascii="Times New Roman" w:hAnsi="Times New Roman" w:cs="Times New Roman"/>
          <w:i/>
          <w:sz w:val="24"/>
          <w:szCs w:val="24"/>
        </w:rPr>
        <w:t>reasoning</w:t>
      </w:r>
      <w:r>
        <w:rPr>
          <w:rFonts w:ascii="Times New Roman" w:hAnsi="Times New Roman" w:cs="Times New Roman"/>
          <w:i/>
          <w:sz w:val="24"/>
          <w:szCs w:val="24"/>
        </w:rPr>
        <w:t xml:space="preserve"> </w:t>
      </w:r>
      <w:r>
        <w:rPr>
          <w:rFonts w:ascii="Times New Roman" w:hAnsi="Times New Roman" w:cs="Times New Roman"/>
          <w:sz w:val="24"/>
          <w:szCs w:val="24"/>
        </w:rPr>
        <w:t xml:space="preserve">on.  Our beliefs bestow us with motivating reasons for many kinds of activities and emotional states.  My cats and daughters when they were babies seemed to have something akin to belief, or at least something on its way to belief−something like a level of </w:t>
      </w:r>
      <w:r>
        <w:rPr>
          <w:rFonts w:ascii="Times New Roman" w:hAnsi="Times New Roman" w:cs="Times New Roman"/>
          <w:sz w:val="24"/>
          <w:szCs w:val="24"/>
        </w:rPr>
        <w:lastRenderedPageBreak/>
        <w:t>trust, confidence, expectation that can lead to hesitation, surprise, delight…, confidence informed by the past, and subject to upward and downward revision as expectations are thwarted or met.</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w:t>
      </w:r>
      <w:r w:rsidR="00025326">
        <w:rPr>
          <w:rFonts w:ascii="Times New Roman" w:hAnsi="Times New Roman" w:cs="Times New Roman"/>
          <w:sz w:val="24"/>
          <w:szCs w:val="24"/>
        </w:rPr>
        <w:t xml:space="preserve">   </w:t>
      </w:r>
    </w:p>
    <w:p w:rsidR="00052FBE" w:rsidRDefault="00052FBE" w:rsidP="007773CF">
      <w:pPr>
        <w:spacing w:after="0" w:line="480" w:lineRule="auto"/>
        <w:rPr>
          <w:rFonts w:ascii="Times New Roman" w:hAnsi="Times New Roman" w:cs="Times New Roman"/>
          <w:sz w:val="24"/>
          <w:szCs w:val="24"/>
        </w:rPr>
      </w:pPr>
    </w:p>
    <w:p w:rsidR="0014546E" w:rsidRDefault="00EB41A4" w:rsidP="007773CF">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We are far from </w:t>
      </w:r>
      <w:r w:rsidR="00EA725C">
        <w:rPr>
          <w:rFonts w:ascii="Times New Roman" w:hAnsi="Times New Roman" w:cs="Times New Roman"/>
          <w:sz w:val="24"/>
          <w:szCs w:val="24"/>
        </w:rPr>
        <w:t xml:space="preserve">understanding exactly how levels of confidence and categorical </w:t>
      </w:r>
      <w:r w:rsidR="003100B1">
        <w:rPr>
          <w:rFonts w:ascii="Times New Roman" w:hAnsi="Times New Roman" w:cs="Times New Roman"/>
          <w:sz w:val="24"/>
          <w:szCs w:val="24"/>
        </w:rPr>
        <w:t xml:space="preserve">doxastic </w:t>
      </w:r>
      <w:r w:rsidR="00EA725C">
        <w:rPr>
          <w:rFonts w:ascii="Times New Roman" w:hAnsi="Times New Roman" w:cs="Times New Roman"/>
          <w:sz w:val="24"/>
          <w:szCs w:val="24"/>
        </w:rPr>
        <w:t>attitudes relat</w:t>
      </w:r>
      <w:r w:rsidR="003100B1">
        <w:rPr>
          <w:rFonts w:ascii="Times New Roman" w:hAnsi="Times New Roman" w:cs="Times New Roman"/>
          <w:sz w:val="24"/>
          <w:szCs w:val="24"/>
        </w:rPr>
        <w:t>e</w:t>
      </w:r>
      <w:r>
        <w:rPr>
          <w:rFonts w:ascii="Times New Roman" w:hAnsi="Times New Roman" w:cs="Times New Roman"/>
          <w:sz w:val="24"/>
          <w:szCs w:val="24"/>
        </w:rPr>
        <w:t xml:space="preserve"> to one another</w:t>
      </w:r>
      <w:r w:rsidR="003100B1">
        <w:rPr>
          <w:rFonts w:ascii="Times New Roman" w:hAnsi="Times New Roman" w:cs="Times New Roman"/>
          <w:sz w:val="24"/>
          <w:szCs w:val="24"/>
        </w:rPr>
        <w:t xml:space="preserve">, but it seems likely from our current vantage point </w:t>
      </w:r>
      <w:r>
        <w:rPr>
          <w:rFonts w:ascii="Times New Roman" w:hAnsi="Times New Roman" w:cs="Times New Roman"/>
          <w:sz w:val="24"/>
          <w:szCs w:val="24"/>
        </w:rPr>
        <w:t>that progress in our understanding</w:t>
      </w:r>
      <w:r w:rsidR="003100B1">
        <w:rPr>
          <w:rFonts w:ascii="Times New Roman" w:hAnsi="Times New Roman" w:cs="Times New Roman"/>
          <w:sz w:val="24"/>
          <w:szCs w:val="24"/>
        </w:rPr>
        <w:t xml:space="preserve"> will help to make, rather than break, the case for pragmatic encroachment.</w:t>
      </w:r>
      <w:r>
        <w:rPr>
          <w:rFonts w:ascii="Times New Roman" w:hAnsi="Times New Roman" w:cs="Times New Roman"/>
          <w:sz w:val="24"/>
          <w:szCs w:val="24"/>
        </w:rPr>
        <w:t xml:space="preserve">  </w:t>
      </w:r>
      <w:r w:rsidR="009D70B3">
        <w:rPr>
          <w:rFonts w:ascii="Times New Roman" w:hAnsi="Times New Roman" w:cs="Times New Roman"/>
          <w:sz w:val="24"/>
          <w:szCs w:val="24"/>
        </w:rPr>
        <w:t xml:space="preserve">We can well allow </w:t>
      </w:r>
      <w:r>
        <w:rPr>
          <w:rFonts w:ascii="Times New Roman" w:hAnsi="Times New Roman" w:cs="Times New Roman"/>
          <w:sz w:val="24"/>
          <w:szCs w:val="24"/>
        </w:rPr>
        <w:t>that</w:t>
      </w:r>
      <w:r w:rsidR="009D70B3">
        <w:rPr>
          <w:rFonts w:ascii="Times New Roman" w:hAnsi="Times New Roman" w:cs="Times New Roman"/>
          <w:sz w:val="24"/>
          <w:szCs w:val="24"/>
        </w:rPr>
        <w:t xml:space="preserve"> non-evidential,</w:t>
      </w:r>
      <w:r>
        <w:rPr>
          <w:rFonts w:ascii="Times New Roman" w:hAnsi="Times New Roman" w:cs="Times New Roman"/>
          <w:sz w:val="24"/>
          <w:szCs w:val="24"/>
        </w:rPr>
        <w:t xml:space="preserve"> practical factors</w:t>
      </w:r>
      <w:r w:rsidR="009D70B3">
        <w:rPr>
          <w:rFonts w:ascii="Times New Roman" w:hAnsi="Times New Roman" w:cs="Times New Roman"/>
          <w:sz w:val="24"/>
          <w:szCs w:val="24"/>
        </w:rPr>
        <w:t xml:space="preserve"> do not </w:t>
      </w:r>
      <w:r w:rsidR="00A01785">
        <w:rPr>
          <w:rFonts w:ascii="Times New Roman" w:hAnsi="Times New Roman" w:cs="Times New Roman"/>
          <w:sz w:val="24"/>
          <w:szCs w:val="24"/>
        </w:rPr>
        <w:t xml:space="preserve">legitimately </w:t>
      </w:r>
      <w:r w:rsidR="009D70B3">
        <w:rPr>
          <w:rFonts w:ascii="Times New Roman" w:hAnsi="Times New Roman" w:cs="Times New Roman"/>
          <w:sz w:val="24"/>
          <w:szCs w:val="24"/>
        </w:rPr>
        <w:t>enter into the normative assessment of degree of belief.  But h</w:t>
      </w:r>
      <w:r w:rsidR="009D70B3" w:rsidRPr="00493845">
        <w:rPr>
          <w:rFonts w:ascii="Times New Roman" w:hAnsi="Times New Roman" w:cs="Times New Roman"/>
          <w:sz w:val="24"/>
          <w:szCs w:val="24"/>
        </w:rPr>
        <w:t xml:space="preserve">ow close to </w:t>
      </w:r>
      <w:r w:rsidR="009D70B3">
        <w:rPr>
          <w:rFonts w:ascii="Times New Roman" w:hAnsi="Times New Roman" w:cs="Times New Roman"/>
          <w:sz w:val="24"/>
          <w:szCs w:val="24"/>
        </w:rPr>
        <w:t xml:space="preserve">1 our degree of belief </w:t>
      </w:r>
      <w:r w:rsidR="009D70B3" w:rsidRPr="00D21F03">
        <w:rPr>
          <w:rFonts w:ascii="Times New Roman" w:hAnsi="Times New Roman" w:cs="Times New Roman"/>
          <w:i/>
          <w:sz w:val="24"/>
          <w:szCs w:val="24"/>
        </w:rPr>
        <w:t>has</w:t>
      </w:r>
      <w:r w:rsidR="009D70B3">
        <w:rPr>
          <w:rFonts w:ascii="Times New Roman" w:hAnsi="Times New Roman" w:cs="Times New Roman"/>
          <w:sz w:val="24"/>
          <w:szCs w:val="24"/>
        </w:rPr>
        <w:t xml:space="preserve"> to be in order to be accompanied by belief, or</w:t>
      </w:r>
      <w:r w:rsidR="009D70B3" w:rsidRPr="00493845">
        <w:rPr>
          <w:rFonts w:ascii="Times New Roman" w:hAnsi="Times New Roman" w:cs="Times New Roman"/>
          <w:sz w:val="24"/>
          <w:szCs w:val="24"/>
        </w:rPr>
        <w:t xml:space="preserve"> how close to</w:t>
      </w:r>
      <w:r w:rsidR="009D70B3">
        <w:rPr>
          <w:rFonts w:ascii="Times New Roman" w:hAnsi="Times New Roman" w:cs="Times New Roman"/>
          <w:sz w:val="24"/>
          <w:szCs w:val="24"/>
        </w:rPr>
        <w:t xml:space="preserve"> 0 it </w:t>
      </w:r>
      <w:r w:rsidR="009D70B3" w:rsidRPr="00D21F03">
        <w:rPr>
          <w:rFonts w:ascii="Times New Roman" w:hAnsi="Times New Roman" w:cs="Times New Roman"/>
          <w:i/>
          <w:sz w:val="24"/>
          <w:szCs w:val="24"/>
        </w:rPr>
        <w:t>ha</w:t>
      </w:r>
      <w:r w:rsidR="009D70B3">
        <w:rPr>
          <w:rFonts w:ascii="Times New Roman" w:hAnsi="Times New Roman" w:cs="Times New Roman"/>
          <w:sz w:val="24"/>
          <w:szCs w:val="24"/>
        </w:rPr>
        <w:t xml:space="preserve">s to be to accompany disbelief, is potentially subject to change as our practical circumstances change.  </w:t>
      </w:r>
      <w:r w:rsidR="008E3432">
        <w:rPr>
          <w:rFonts w:ascii="Times New Roman" w:hAnsi="Times New Roman" w:cs="Times New Roman"/>
          <w:sz w:val="24"/>
          <w:szCs w:val="24"/>
        </w:rPr>
        <w:t xml:space="preserve">Whether we have enough confidence in </w:t>
      </w:r>
      <w:r w:rsidR="008E3432" w:rsidRPr="008E3432">
        <w:rPr>
          <w:rFonts w:ascii="Times New Roman" w:hAnsi="Times New Roman" w:cs="Times New Roman"/>
          <w:i/>
          <w:sz w:val="24"/>
          <w:szCs w:val="24"/>
        </w:rPr>
        <w:t>p</w:t>
      </w:r>
      <w:r w:rsidR="003C0B37">
        <w:rPr>
          <w:rFonts w:ascii="Times New Roman" w:hAnsi="Times New Roman" w:cs="Times New Roman"/>
          <w:sz w:val="24"/>
          <w:szCs w:val="24"/>
        </w:rPr>
        <w:t xml:space="preserve"> for us to be able</w:t>
      </w:r>
      <w:r w:rsidR="00562530">
        <w:rPr>
          <w:rFonts w:ascii="Times New Roman" w:hAnsi="Times New Roman" w:cs="Times New Roman"/>
          <w:sz w:val="24"/>
          <w:szCs w:val="24"/>
        </w:rPr>
        <w:t xml:space="preserve"> </w:t>
      </w:r>
      <w:r w:rsidR="00532066">
        <w:rPr>
          <w:rFonts w:ascii="Times New Roman" w:hAnsi="Times New Roman" w:cs="Times New Roman"/>
          <w:sz w:val="24"/>
          <w:szCs w:val="24"/>
        </w:rPr>
        <w:t xml:space="preserve">to </w:t>
      </w:r>
      <w:r w:rsidR="00562530">
        <w:rPr>
          <w:rFonts w:ascii="Times New Roman" w:hAnsi="Times New Roman" w:cs="Times New Roman"/>
          <w:sz w:val="24"/>
          <w:szCs w:val="24"/>
        </w:rPr>
        <w:t>have the propensities of the sort Ryle take</w:t>
      </w:r>
      <w:r w:rsidR="003C0B37">
        <w:rPr>
          <w:rFonts w:ascii="Times New Roman" w:hAnsi="Times New Roman" w:cs="Times New Roman"/>
          <w:sz w:val="24"/>
          <w:szCs w:val="24"/>
        </w:rPr>
        <w:t xml:space="preserve">s to be constitutive of belief and whether we have enough confidence in </w:t>
      </w:r>
      <w:r w:rsidR="003C0B37" w:rsidRPr="003C0B37">
        <w:rPr>
          <w:rFonts w:ascii="Times New Roman" w:hAnsi="Times New Roman" w:cs="Times New Roman"/>
          <w:i/>
          <w:sz w:val="24"/>
          <w:szCs w:val="24"/>
        </w:rPr>
        <w:t>p</w:t>
      </w:r>
      <w:r w:rsidR="003C0B37">
        <w:rPr>
          <w:rFonts w:ascii="Times New Roman" w:hAnsi="Times New Roman" w:cs="Times New Roman"/>
          <w:sz w:val="24"/>
          <w:szCs w:val="24"/>
        </w:rPr>
        <w:t xml:space="preserve"> for </w:t>
      </w:r>
      <w:r w:rsidR="003C0B37">
        <w:rPr>
          <w:rFonts w:ascii="Times New Roman" w:hAnsi="Times New Roman" w:cs="Times New Roman"/>
          <w:i/>
          <w:sz w:val="24"/>
          <w:szCs w:val="24"/>
        </w:rPr>
        <w:t xml:space="preserve">p </w:t>
      </w:r>
      <w:r w:rsidR="003C0B37">
        <w:rPr>
          <w:rFonts w:ascii="Times New Roman" w:hAnsi="Times New Roman" w:cs="Times New Roman"/>
          <w:sz w:val="24"/>
          <w:szCs w:val="24"/>
        </w:rPr>
        <w:t xml:space="preserve">(and not simply </w:t>
      </w:r>
      <w:r w:rsidR="003C0B37" w:rsidRPr="003C0B37">
        <w:rPr>
          <w:rFonts w:ascii="Times New Roman" w:hAnsi="Times New Roman" w:cs="Times New Roman"/>
          <w:i/>
          <w:sz w:val="24"/>
          <w:szCs w:val="24"/>
        </w:rPr>
        <w:t>p is likely</w:t>
      </w:r>
      <w:r w:rsidR="003C0B37">
        <w:rPr>
          <w:rFonts w:ascii="Times New Roman" w:hAnsi="Times New Roman" w:cs="Times New Roman"/>
          <w:sz w:val="24"/>
          <w:szCs w:val="24"/>
        </w:rPr>
        <w:t>) to be able to be a motivating reason for us</w:t>
      </w:r>
      <w:r w:rsidR="00562530">
        <w:rPr>
          <w:rFonts w:ascii="Times New Roman" w:hAnsi="Times New Roman" w:cs="Times New Roman"/>
          <w:sz w:val="24"/>
          <w:szCs w:val="24"/>
        </w:rPr>
        <w:t>−such things</w:t>
      </w:r>
      <w:r w:rsidR="00532066">
        <w:rPr>
          <w:rFonts w:ascii="Times New Roman" w:hAnsi="Times New Roman" w:cs="Times New Roman"/>
          <w:sz w:val="24"/>
          <w:szCs w:val="24"/>
        </w:rPr>
        <w:t xml:space="preserve"> are sensitive to practical circumstances. </w:t>
      </w:r>
      <w:r w:rsidR="00623A31">
        <w:rPr>
          <w:rFonts w:ascii="Times New Roman" w:hAnsi="Times New Roman" w:cs="Times New Roman"/>
          <w:sz w:val="24"/>
          <w:szCs w:val="24"/>
        </w:rPr>
        <w:t xml:space="preserve"> </w:t>
      </w:r>
      <w:r w:rsidR="0001132F">
        <w:rPr>
          <w:rFonts w:ascii="Times New Roman" w:hAnsi="Times New Roman" w:cs="Times New Roman"/>
          <w:sz w:val="24"/>
          <w:szCs w:val="24"/>
        </w:rPr>
        <w:t xml:space="preserve">We have </w:t>
      </w:r>
      <w:r w:rsidR="00532066">
        <w:rPr>
          <w:rFonts w:ascii="Times New Roman" w:hAnsi="Times New Roman" w:cs="Times New Roman"/>
          <w:sz w:val="24"/>
          <w:szCs w:val="24"/>
        </w:rPr>
        <w:t>reason</w:t>
      </w:r>
      <w:r w:rsidR="0001132F">
        <w:rPr>
          <w:rFonts w:ascii="Times New Roman" w:hAnsi="Times New Roman" w:cs="Times New Roman"/>
          <w:sz w:val="24"/>
          <w:szCs w:val="24"/>
        </w:rPr>
        <w:t>, then, to think we will find</w:t>
      </w:r>
      <w:r w:rsidR="00D51926">
        <w:rPr>
          <w:rFonts w:ascii="Times New Roman" w:hAnsi="Times New Roman" w:cs="Times New Roman"/>
          <w:sz w:val="24"/>
          <w:szCs w:val="24"/>
        </w:rPr>
        <w:t xml:space="preserve"> </w:t>
      </w:r>
      <w:r w:rsidR="00A01785">
        <w:rPr>
          <w:rFonts w:ascii="Times New Roman" w:hAnsi="Times New Roman" w:cs="Times New Roman"/>
          <w:sz w:val="24"/>
          <w:szCs w:val="24"/>
        </w:rPr>
        <w:t>such sensitivity to practical circumstances</w:t>
      </w:r>
      <w:r w:rsidR="0001132F">
        <w:rPr>
          <w:rFonts w:ascii="Times New Roman" w:hAnsi="Times New Roman" w:cs="Times New Roman"/>
          <w:sz w:val="24"/>
          <w:szCs w:val="24"/>
        </w:rPr>
        <w:t xml:space="preserve"> </w:t>
      </w:r>
      <w:r w:rsidR="00A01785">
        <w:rPr>
          <w:rFonts w:ascii="Times New Roman" w:hAnsi="Times New Roman" w:cs="Times New Roman"/>
          <w:sz w:val="24"/>
          <w:szCs w:val="24"/>
        </w:rPr>
        <w:t>reflected in the epistemic norms governing outright belief</w:t>
      </w:r>
      <w:r w:rsidR="00D51926">
        <w:rPr>
          <w:rFonts w:ascii="Times New Roman" w:hAnsi="Times New Roman" w:cs="Times New Roman"/>
          <w:sz w:val="24"/>
          <w:szCs w:val="24"/>
        </w:rPr>
        <w:t xml:space="preserve"> itself</w:t>
      </w:r>
      <w:r w:rsidR="00A01785">
        <w:rPr>
          <w:rFonts w:ascii="Times New Roman" w:hAnsi="Times New Roman" w:cs="Times New Roman"/>
          <w:sz w:val="24"/>
          <w:szCs w:val="24"/>
        </w:rPr>
        <w:t>.</w:t>
      </w:r>
    </w:p>
    <w:p w:rsidR="00677351" w:rsidRDefault="00677351" w:rsidP="00775D7C">
      <w:pPr>
        <w:spacing w:after="0" w:line="240" w:lineRule="auto"/>
        <w:rPr>
          <w:rFonts w:ascii="Times New Roman" w:hAnsi="Times New Roman" w:cs="Times New Roman"/>
          <w:b/>
          <w:sz w:val="24"/>
          <w:szCs w:val="24"/>
        </w:rPr>
      </w:pPr>
    </w:p>
    <w:p w:rsidR="00775D7C" w:rsidRPr="00A647EF" w:rsidRDefault="00775D7C" w:rsidP="00775D7C">
      <w:pPr>
        <w:spacing w:after="0" w:line="240" w:lineRule="auto"/>
        <w:rPr>
          <w:rFonts w:ascii="Times New Roman" w:hAnsi="Times New Roman" w:cs="Times New Roman"/>
          <w:b/>
          <w:sz w:val="24"/>
          <w:szCs w:val="24"/>
        </w:rPr>
      </w:pPr>
      <w:r w:rsidRPr="00A647EF">
        <w:rPr>
          <w:rFonts w:ascii="Times New Roman" w:hAnsi="Times New Roman" w:cs="Times New Roman"/>
          <w:b/>
          <w:sz w:val="24"/>
          <w:szCs w:val="24"/>
        </w:rPr>
        <w:t>Works Cited</w:t>
      </w:r>
    </w:p>
    <w:p w:rsidR="00775D7C" w:rsidRDefault="00775D7C" w:rsidP="00775D7C">
      <w:pPr>
        <w:spacing w:after="0" w:line="240" w:lineRule="auto"/>
        <w:rPr>
          <w:rFonts w:ascii="Times New Roman" w:hAnsi="Times New Roman" w:cs="Times New Roman"/>
          <w:sz w:val="24"/>
          <w:szCs w:val="24"/>
        </w:rPr>
      </w:pPr>
    </w:p>
    <w:p w:rsidR="00775D7C" w:rsidRPr="00846A32"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Anderson, Charity. (2015). “On the Intimate Relationship of Knowledge and Action.” </w:t>
      </w:r>
      <w:r>
        <w:rPr>
          <w:rFonts w:ascii="Times New Roman" w:hAnsi="Times New Roman" w:cs="Times New Roman"/>
          <w:i/>
          <w:sz w:val="24"/>
          <w:szCs w:val="24"/>
        </w:rPr>
        <w:t xml:space="preserve">Episteme </w:t>
      </w:r>
      <w:r>
        <w:rPr>
          <w:rFonts w:ascii="Times New Roman" w:hAnsi="Times New Roman" w:cs="Times New Roman"/>
          <w:sz w:val="24"/>
          <w:szCs w:val="24"/>
        </w:rPr>
        <w:t xml:space="preserve">     12(3): 335-342.</w:t>
      </w:r>
    </w:p>
    <w:p w:rsidR="00775D7C" w:rsidRDefault="00775D7C"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Brown, Jessica. (2008). “Subject-Sensitive Invariantism and the Knowledge Norm for Practical  Reasoning.” </w:t>
      </w:r>
      <w:r w:rsidRPr="00846A32">
        <w:rPr>
          <w:rFonts w:ascii="Times New Roman" w:hAnsi="Times New Roman" w:cs="Times New Roman"/>
          <w:i/>
          <w:sz w:val="24"/>
          <w:szCs w:val="24"/>
        </w:rPr>
        <w:t>Noûs</w:t>
      </w:r>
      <w:r>
        <w:rPr>
          <w:rFonts w:ascii="Times New Roman" w:hAnsi="Times New Roman" w:cs="Times New Roman"/>
          <w:sz w:val="24"/>
          <w:szCs w:val="24"/>
        </w:rPr>
        <w:t xml:space="preserve"> 42(2): 167-89.</w:t>
      </w:r>
    </w:p>
    <w:p w:rsidR="00775D7C" w:rsidRDefault="00775D7C"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Fantl, Jeremy and McGrath, Matthew. (2009). </w:t>
      </w:r>
      <w:r>
        <w:rPr>
          <w:rFonts w:ascii="Times New Roman" w:hAnsi="Times New Roman" w:cs="Times New Roman"/>
          <w:i/>
          <w:sz w:val="24"/>
          <w:szCs w:val="24"/>
        </w:rPr>
        <w:t xml:space="preserve">Knowledge in an Uncertain World. </w:t>
      </w:r>
      <w:r>
        <w:rPr>
          <w:rFonts w:ascii="Times New Roman" w:hAnsi="Times New Roman" w:cs="Times New Roman"/>
          <w:sz w:val="24"/>
          <w:szCs w:val="24"/>
        </w:rPr>
        <w:t>Oxford: Oxford University Press.</w:t>
      </w:r>
    </w:p>
    <w:p w:rsidR="00775D7C" w:rsidRDefault="00775D7C"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Friedman, Jane. (2013). “Rational Agnosticism and Degrees of Belief.” </w:t>
      </w:r>
      <w:r w:rsidRPr="00416E9E">
        <w:rPr>
          <w:rFonts w:ascii="Times New Roman" w:hAnsi="Times New Roman" w:cs="Times New Roman"/>
          <w:i/>
          <w:sz w:val="24"/>
          <w:szCs w:val="24"/>
        </w:rPr>
        <w:t>Oxford Studies in Epistemology</w:t>
      </w:r>
      <w:r>
        <w:rPr>
          <w:rFonts w:ascii="Times New Roman" w:hAnsi="Times New Roman" w:cs="Times New Roman"/>
          <w:sz w:val="24"/>
          <w:szCs w:val="24"/>
        </w:rPr>
        <w:t>, Volume 4: 57-81.</w:t>
      </w:r>
    </w:p>
    <w:p w:rsidR="00775D7C" w:rsidRDefault="00775D7C" w:rsidP="00775D7C">
      <w:pPr>
        <w:spacing w:after="0" w:line="240" w:lineRule="auto"/>
        <w:rPr>
          <w:rFonts w:ascii="Times New Roman" w:hAnsi="Times New Roman" w:cs="Times New Roman"/>
          <w:sz w:val="24"/>
          <w:szCs w:val="24"/>
        </w:rPr>
      </w:pPr>
    </w:p>
    <w:p w:rsidR="00C4401D" w:rsidRDefault="00435A57" w:rsidP="00C440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Friedman, Jane. </w:t>
      </w:r>
      <w:r w:rsidR="00C4401D">
        <w:rPr>
          <w:rFonts w:ascii="Times New Roman" w:hAnsi="Times New Roman" w:cs="Times New Roman"/>
          <w:sz w:val="24"/>
          <w:szCs w:val="24"/>
        </w:rPr>
        <w:t xml:space="preserve">(2013). “Suspended Judgment.” </w:t>
      </w:r>
      <w:r w:rsidR="00C4401D" w:rsidRPr="00416E9E">
        <w:rPr>
          <w:rFonts w:ascii="Times New Roman" w:hAnsi="Times New Roman" w:cs="Times New Roman"/>
          <w:i/>
          <w:sz w:val="24"/>
          <w:szCs w:val="24"/>
        </w:rPr>
        <w:t>Philosophical Studies</w:t>
      </w:r>
      <w:r w:rsidR="00C4401D">
        <w:rPr>
          <w:rFonts w:ascii="Times New Roman" w:hAnsi="Times New Roman" w:cs="Times New Roman"/>
          <w:sz w:val="24"/>
          <w:szCs w:val="24"/>
        </w:rPr>
        <w:t xml:space="preserve"> 162(2): 165-181.</w:t>
      </w:r>
    </w:p>
    <w:p w:rsidR="00C4401D" w:rsidRDefault="00C4401D" w:rsidP="00C4401D">
      <w:pPr>
        <w:spacing w:after="0" w:line="240" w:lineRule="auto"/>
        <w:rPr>
          <w:rFonts w:ascii="Times New Roman" w:hAnsi="Times New Roman" w:cs="Times New Roman"/>
          <w:sz w:val="24"/>
          <w:szCs w:val="24"/>
        </w:rPr>
      </w:pPr>
    </w:p>
    <w:p w:rsidR="00C4401D" w:rsidRDefault="00C4401D" w:rsidP="00775D7C">
      <w:pPr>
        <w:spacing w:after="0" w:line="240" w:lineRule="auto"/>
        <w:rPr>
          <w:rFonts w:ascii="Times New Roman" w:hAnsi="Times New Roman" w:cs="Times New Roman"/>
          <w:sz w:val="24"/>
          <w:szCs w:val="24"/>
        </w:rPr>
      </w:pPr>
    </w:p>
    <w:p w:rsidR="00775D7C" w:rsidRPr="001E4205" w:rsidRDefault="00435A57"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Friedman, Jane. </w:t>
      </w:r>
      <w:r w:rsidR="00775D7C">
        <w:rPr>
          <w:rFonts w:ascii="Times New Roman" w:hAnsi="Times New Roman" w:cs="Times New Roman"/>
          <w:sz w:val="24"/>
          <w:szCs w:val="24"/>
        </w:rPr>
        <w:t>(</w:t>
      </w:r>
      <w:r w:rsidR="001E4205">
        <w:rPr>
          <w:rFonts w:ascii="Times New Roman" w:hAnsi="Times New Roman" w:cs="Times New Roman"/>
          <w:sz w:val="24"/>
          <w:szCs w:val="24"/>
        </w:rPr>
        <w:t>2017</w:t>
      </w:r>
      <w:r w:rsidR="00775D7C">
        <w:rPr>
          <w:rFonts w:ascii="Times New Roman" w:hAnsi="Times New Roman" w:cs="Times New Roman"/>
          <w:sz w:val="24"/>
          <w:szCs w:val="24"/>
        </w:rPr>
        <w:t xml:space="preserve">). “Why Suspend Judging?” </w:t>
      </w:r>
      <w:r w:rsidR="00775D7C" w:rsidRPr="00846A32">
        <w:rPr>
          <w:rFonts w:ascii="Times New Roman" w:hAnsi="Times New Roman" w:cs="Times New Roman"/>
          <w:i/>
          <w:sz w:val="24"/>
          <w:szCs w:val="24"/>
        </w:rPr>
        <w:t>Noûs</w:t>
      </w:r>
      <w:r w:rsidR="001E4205">
        <w:rPr>
          <w:rFonts w:ascii="Times New Roman" w:hAnsi="Times New Roman" w:cs="Times New Roman"/>
          <w:sz w:val="24"/>
          <w:szCs w:val="24"/>
        </w:rPr>
        <w:t xml:space="preserve"> 51(2): 302-326.</w:t>
      </w:r>
    </w:p>
    <w:p w:rsidR="00775D7C" w:rsidRDefault="00775D7C" w:rsidP="00775D7C">
      <w:pPr>
        <w:spacing w:after="0" w:line="240" w:lineRule="auto"/>
        <w:rPr>
          <w:rFonts w:ascii="Times New Roman" w:hAnsi="Times New Roman" w:cs="Times New Roman"/>
          <w:sz w:val="24"/>
          <w:szCs w:val="24"/>
        </w:rPr>
      </w:pPr>
    </w:p>
    <w:p w:rsidR="00E1061C" w:rsidRDefault="00775D7C" w:rsidP="00153B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Ganson, Dorit. (2008). “Evidentialism and Pragmatic Constraints on Outright Belief.” </w:t>
      </w:r>
      <w:r w:rsidRPr="007B0A22">
        <w:rPr>
          <w:rFonts w:ascii="Times New Roman" w:hAnsi="Times New Roman" w:cs="Times New Roman"/>
          <w:i/>
          <w:sz w:val="24"/>
          <w:szCs w:val="24"/>
        </w:rPr>
        <w:t>Philosophical Studies</w:t>
      </w:r>
      <w:r>
        <w:rPr>
          <w:rFonts w:ascii="Times New Roman" w:hAnsi="Times New Roman" w:cs="Times New Roman"/>
          <w:sz w:val="24"/>
          <w:szCs w:val="24"/>
        </w:rPr>
        <w:t xml:space="preserve"> 139: 441-458.</w:t>
      </w:r>
    </w:p>
    <w:p w:rsidR="00153B59" w:rsidRPr="00E1061C" w:rsidRDefault="00153B59" w:rsidP="00153B59">
      <w:pPr>
        <w:spacing w:after="0" w:line="240" w:lineRule="auto"/>
        <w:rPr>
          <w:rFonts w:ascii="Times New Roman" w:hAnsi="Times New Roman" w:cs="Times New Roman"/>
          <w:sz w:val="24"/>
          <w:szCs w:val="24"/>
        </w:rPr>
      </w:pPr>
    </w:p>
    <w:p w:rsidR="00E1061C" w:rsidRDefault="00E1061C" w:rsidP="00E1061C">
      <w:pPr>
        <w:pStyle w:val="CommentText"/>
        <w:rPr>
          <w:rFonts w:ascii="Times New Roman" w:hAnsi="Times New Roman" w:cs="Times New Roman"/>
          <w:sz w:val="24"/>
          <w:szCs w:val="24"/>
        </w:rPr>
      </w:pPr>
      <w:r>
        <w:rPr>
          <w:rFonts w:ascii="Times New Roman" w:hAnsi="Times New Roman" w:cs="Times New Roman"/>
          <w:sz w:val="24"/>
          <w:szCs w:val="24"/>
        </w:rPr>
        <w:t>Gerken, Mikkel</w:t>
      </w:r>
      <w:r w:rsidRPr="00E1061C">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E1061C">
        <w:rPr>
          <w:rFonts w:ascii="Times New Roman" w:hAnsi="Times New Roman" w:cs="Times New Roman"/>
          <w:sz w:val="24"/>
          <w:szCs w:val="24"/>
        </w:rPr>
        <w:t xml:space="preserve"> </w:t>
      </w:r>
      <w:r w:rsidRPr="00E1061C">
        <w:rPr>
          <w:rFonts w:ascii="Times New Roman" w:hAnsi="Times New Roman" w:cs="Times New Roman"/>
          <w:i/>
          <w:sz w:val="24"/>
          <w:szCs w:val="24"/>
        </w:rPr>
        <w:t xml:space="preserve">On Folk Epistemology. How we think and talk about knowledge. </w:t>
      </w:r>
      <w:r w:rsidRPr="00E1061C">
        <w:rPr>
          <w:rFonts w:ascii="Times New Roman" w:hAnsi="Times New Roman" w:cs="Times New Roman"/>
          <w:sz w:val="24"/>
          <w:szCs w:val="24"/>
        </w:rPr>
        <w:t>Oxford: Oxford University Press.</w:t>
      </w: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Hájek, Alan. (2000).  “Agnosticism meets Bayesianism.”  Analysis 58(3): 199-206.</w:t>
      </w:r>
    </w:p>
    <w:p w:rsidR="00775D7C" w:rsidRDefault="00775D7C"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William. (1948). “The Will to Believe.” </w:t>
      </w:r>
      <w:r w:rsidRPr="004313E9">
        <w:rPr>
          <w:rFonts w:ascii="Times New Roman" w:hAnsi="Times New Roman" w:cs="Times New Roman"/>
          <w:i/>
          <w:sz w:val="24"/>
          <w:szCs w:val="24"/>
        </w:rPr>
        <w:t>Essays in Pragmatism</w:t>
      </w:r>
      <w:r>
        <w:rPr>
          <w:rFonts w:ascii="Times New Roman" w:hAnsi="Times New Roman" w:cs="Times New Roman"/>
          <w:sz w:val="24"/>
          <w:szCs w:val="24"/>
        </w:rPr>
        <w:t>. New York: MacMillan Publishing.</w:t>
      </w:r>
    </w:p>
    <w:p w:rsidR="00775D7C" w:rsidRDefault="00775D7C" w:rsidP="00775D7C">
      <w:pPr>
        <w:spacing w:after="0" w:line="240" w:lineRule="auto"/>
        <w:rPr>
          <w:rFonts w:ascii="Times New Roman" w:hAnsi="Times New Roman" w:cs="Times New Roman"/>
          <w:sz w:val="24"/>
          <w:szCs w:val="24"/>
        </w:rPr>
      </w:pPr>
    </w:p>
    <w:p w:rsidR="001708BF" w:rsidRDefault="001708BF" w:rsidP="001708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Neta, Ram. (2007). “Anti-Intellectualism and the Knowledge-Action Principle.”  </w:t>
      </w:r>
      <w:r w:rsidRPr="00795D9E">
        <w:rPr>
          <w:rFonts w:ascii="Times New Roman" w:hAnsi="Times New Roman" w:cs="Times New Roman"/>
          <w:i/>
          <w:sz w:val="24"/>
          <w:szCs w:val="24"/>
        </w:rPr>
        <w:t>Philosophy and Phenomenological Research</w:t>
      </w:r>
      <w:r>
        <w:rPr>
          <w:rFonts w:ascii="Times New Roman" w:hAnsi="Times New Roman" w:cs="Times New Roman"/>
          <w:sz w:val="24"/>
          <w:szCs w:val="24"/>
        </w:rPr>
        <w:t xml:space="preserve"> 75(1): 180-7.</w:t>
      </w:r>
    </w:p>
    <w:p w:rsidR="001708BF" w:rsidRDefault="001708BF"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Nozick, Robert. (1993). </w:t>
      </w:r>
      <w:r w:rsidRPr="001B7A34">
        <w:rPr>
          <w:rFonts w:ascii="Times New Roman" w:hAnsi="Times New Roman" w:cs="Times New Roman"/>
          <w:i/>
          <w:sz w:val="24"/>
          <w:szCs w:val="24"/>
        </w:rPr>
        <w:t>The Nature of Rationality</w:t>
      </w:r>
      <w:r>
        <w:rPr>
          <w:rFonts w:ascii="Times New Roman" w:hAnsi="Times New Roman" w:cs="Times New Roman"/>
          <w:sz w:val="24"/>
          <w:szCs w:val="24"/>
        </w:rPr>
        <w:t>. Princeton: Princeton University Press.</w:t>
      </w:r>
    </w:p>
    <w:p w:rsidR="00775D7C" w:rsidRDefault="00775D7C" w:rsidP="00775D7C">
      <w:pPr>
        <w:spacing w:after="0" w:line="240" w:lineRule="auto"/>
        <w:rPr>
          <w:rFonts w:ascii="Times New Roman" w:hAnsi="Times New Roman" w:cs="Times New Roman"/>
          <w:sz w:val="24"/>
          <w:szCs w:val="24"/>
        </w:rPr>
      </w:pPr>
    </w:p>
    <w:p w:rsidR="00775D7C" w:rsidRPr="00B7531A" w:rsidRDefault="00775D7C" w:rsidP="00775D7C">
      <w:pPr>
        <w:spacing w:after="0" w:line="240" w:lineRule="auto"/>
        <w:rPr>
          <w:rFonts w:ascii="Times New Roman" w:hAnsi="Times New Roman" w:cs="Times New Roman"/>
          <w:sz w:val="24"/>
          <w:szCs w:val="24"/>
        </w:rPr>
      </w:pPr>
      <w:r w:rsidRPr="00B7531A">
        <w:rPr>
          <w:rFonts w:ascii="Times New Roman" w:hAnsi="Times New Roman" w:cs="Times New Roman"/>
          <w:color w:val="444444"/>
          <w:sz w:val="24"/>
          <w:szCs w:val="24"/>
          <w:shd w:val="clear" w:color="auto" w:fill="FFFFFF"/>
        </w:rPr>
        <w:t>Pinillos, N. Ángel.  (</w:t>
      </w:r>
      <w:r w:rsidR="001E4205">
        <w:rPr>
          <w:rFonts w:ascii="Times New Roman" w:hAnsi="Times New Roman" w:cs="Times New Roman"/>
          <w:color w:val="444444"/>
          <w:sz w:val="24"/>
          <w:szCs w:val="24"/>
          <w:shd w:val="clear" w:color="auto" w:fill="FFFFFF"/>
        </w:rPr>
        <w:t>2012</w:t>
      </w:r>
      <w:r w:rsidRPr="00B7531A">
        <w:rPr>
          <w:rFonts w:ascii="Times New Roman" w:hAnsi="Times New Roman" w:cs="Times New Roman"/>
          <w:color w:val="444444"/>
          <w:sz w:val="24"/>
          <w:szCs w:val="24"/>
          <w:shd w:val="clear" w:color="auto" w:fill="FFFFFF"/>
        </w:rPr>
        <w:t>)</w:t>
      </w:r>
      <w:r w:rsidRPr="00B7531A">
        <w:rPr>
          <w:rStyle w:val="apple-converted-space"/>
          <w:rFonts w:ascii="Times New Roman" w:hAnsi="Times New Roman" w:cs="Times New Roman"/>
          <w:color w:val="444444"/>
          <w:sz w:val="24"/>
          <w:szCs w:val="24"/>
          <w:shd w:val="clear" w:color="auto" w:fill="FFFFFF"/>
        </w:rPr>
        <w:t>. “Knowledge, Experiments and Practical Interests.”</w:t>
      </w:r>
      <w:r w:rsidR="001E4205">
        <w:rPr>
          <w:rFonts w:ascii="Times New Roman" w:hAnsi="Times New Roman" w:cs="Times New Roman"/>
          <w:color w:val="444444"/>
          <w:sz w:val="24"/>
          <w:szCs w:val="24"/>
          <w:shd w:val="clear" w:color="auto" w:fill="FFFFFF"/>
        </w:rPr>
        <w:t xml:space="preserve"> </w:t>
      </w:r>
      <w:r w:rsidRPr="00B7531A">
        <w:rPr>
          <w:rFonts w:ascii="Times New Roman" w:hAnsi="Times New Roman" w:cs="Times New Roman"/>
          <w:bCs/>
          <w:i/>
          <w:iCs/>
          <w:color w:val="444444"/>
          <w:sz w:val="24"/>
          <w:szCs w:val="24"/>
          <w:shd w:val="clear" w:color="auto" w:fill="FFFFFF"/>
        </w:rPr>
        <w:t>Knowledge Ascriptions</w:t>
      </w:r>
      <w:r w:rsidRPr="00B7531A">
        <w:rPr>
          <w:rStyle w:val="apple-converted-space"/>
          <w:rFonts w:ascii="Times New Roman" w:hAnsi="Times New Roman" w:cs="Times New Roman"/>
          <w:i/>
          <w:iCs/>
          <w:color w:val="444444"/>
          <w:sz w:val="24"/>
          <w:szCs w:val="24"/>
          <w:shd w:val="clear" w:color="auto" w:fill="FFFFFF"/>
        </w:rPr>
        <w:t> </w:t>
      </w:r>
      <w:r w:rsidRPr="00B7531A">
        <w:rPr>
          <w:rFonts w:ascii="Times New Roman" w:hAnsi="Times New Roman" w:cs="Times New Roman"/>
          <w:color w:val="444444"/>
          <w:sz w:val="24"/>
          <w:szCs w:val="24"/>
          <w:shd w:val="clear" w:color="auto" w:fill="FFFFFF"/>
        </w:rPr>
        <w:t>(Eds. Jessica Brown and MIkkel Gerken).  Oxford: Oxford University Press</w:t>
      </w:r>
      <w:r w:rsidR="001E4205">
        <w:rPr>
          <w:rFonts w:ascii="Times New Roman" w:hAnsi="Times New Roman" w:cs="Times New Roman"/>
          <w:color w:val="444444"/>
          <w:sz w:val="24"/>
          <w:szCs w:val="24"/>
          <w:shd w:val="clear" w:color="auto" w:fill="FFFFFF"/>
        </w:rPr>
        <w:t>: 192-219.</w:t>
      </w:r>
    </w:p>
    <w:p w:rsidR="00775D7C" w:rsidRDefault="00775D7C" w:rsidP="00775D7C">
      <w:pPr>
        <w:spacing w:after="0" w:line="240" w:lineRule="auto"/>
        <w:rPr>
          <w:rFonts w:ascii="Times New Roman" w:hAnsi="Times New Roman" w:cs="Times New Roman"/>
          <w:sz w:val="24"/>
          <w:szCs w:val="24"/>
        </w:rPr>
      </w:pPr>
    </w:p>
    <w:p w:rsidR="00E1061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Railton, Peter. (2014). “Reliance, Trust, and Belief.” </w:t>
      </w:r>
      <w:r w:rsidRPr="007B0A22">
        <w:rPr>
          <w:rFonts w:ascii="Times New Roman" w:hAnsi="Times New Roman" w:cs="Times New Roman"/>
          <w:i/>
          <w:sz w:val="24"/>
          <w:szCs w:val="24"/>
        </w:rPr>
        <w:t>Inquiry</w:t>
      </w:r>
      <w:r>
        <w:rPr>
          <w:rFonts w:ascii="Times New Roman" w:hAnsi="Times New Roman" w:cs="Times New Roman"/>
          <w:sz w:val="24"/>
          <w:szCs w:val="24"/>
        </w:rPr>
        <w:t xml:space="preserve"> 57(1): 122-150.</w:t>
      </w:r>
    </w:p>
    <w:p w:rsidR="00E1061C" w:rsidRDefault="00E1061C"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Ross, Jacob and Schroeder, Mark. (2014). “Belief, Credence, and Pragmatic Encroachment.”  </w:t>
      </w:r>
      <w:r>
        <w:rPr>
          <w:rFonts w:ascii="Times New Roman" w:hAnsi="Times New Roman" w:cs="Times New Roman"/>
          <w:i/>
          <w:sz w:val="24"/>
          <w:szCs w:val="24"/>
        </w:rPr>
        <w:t>Philosophy and Phenomenological Research</w:t>
      </w:r>
      <w:r>
        <w:rPr>
          <w:rFonts w:ascii="Times New Roman" w:hAnsi="Times New Roman" w:cs="Times New Roman"/>
          <w:sz w:val="24"/>
          <w:szCs w:val="24"/>
        </w:rPr>
        <w:t xml:space="preserve"> 88(2): 259-288.</w:t>
      </w:r>
    </w:p>
    <w:p w:rsidR="00775D7C" w:rsidRDefault="00775D7C" w:rsidP="00775D7C">
      <w:pPr>
        <w:spacing w:after="0" w:line="240" w:lineRule="auto"/>
        <w:rPr>
          <w:rFonts w:ascii="Times New Roman" w:hAnsi="Times New Roman" w:cs="Times New Roman"/>
          <w:sz w:val="24"/>
          <w:szCs w:val="24"/>
        </w:rPr>
      </w:pPr>
    </w:p>
    <w:p w:rsidR="00E1061C" w:rsidRPr="00E1061C" w:rsidRDefault="00E1061C" w:rsidP="00E1061C">
      <w:pPr>
        <w:autoSpaceDE w:val="0"/>
        <w:autoSpaceDN w:val="0"/>
        <w:adjustRightInd w:val="0"/>
        <w:spacing w:after="0" w:line="240" w:lineRule="auto"/>
        <w:rPr>
          <w:rFonts w:ascii="Times New Roman" w:hAnsi="Times New Roman" w:cs="Times New Roman"/>
          <w:i/>
          <w:iCs/>
          <w:sz w:val="24"/>
          <w:szCs w:val="24"/>
        </w:rPr>
      </w:pPr>
      <w:r w:rsidRPr="00E1061C">
        <w:rPr>
          <w:rFonts w:ascii="Times New Roman" w:hAnsi="Times New Roman" w:cs="Times New Roman"/>
          <w:sz w:val="24"/>
          <w:szCs w:val="24"/>
        </w:rPr>
        <w:t xml:space="preserve">Russell, G. K., and Doris, J. M. (2008). </w:t>
      </w:r>
      <w:r>
        <w:rPr>
          <w:rFonts w:ascii="Times New Roman" w:hAnsi="Times New Roman" w:cs="Times New Roman"/>
          <w:sz w:val="24"/>
          <w:szCs w:val="24"/>
        </w:rPr>
        <w:t>“</w:t>
      </w:r>
      <w:r w:rsidRPr="00E1061C">
        <w:rPr>
          <w:rFonts w:ascii="Times New Roman" w:hAnsi="Times New Roman" w:cs="Times New Roman"/>
          <w:sz w:val="24"/>
          <w:szCs w:val="24"/>
        </w:rPr>
        <w:t xml:space="preserve">Knowledge by Indifference. </w:t>
      </w:r>
      <w:r>
        <w:rPr>
          <w:rFonts w:ascii="Times New Roman" w:hAnsi="Times New Roman" w:cs="Times New Roman"/>
          <w:sz w:val="24"/>
          <w:szCs w:val="24"/>
        </w:rPr>
        <w:t xml:space="preserve">“ </w:t>
      </w:r>
      <w:r w:rsidRPr="00E1061C">
        <w:rPr>
          <w:rFonts w:ascii="Times New Roman" w:hAnsi="Times New Roman" w:cs="Times New Roman"/>
          <w:i/>
          <w:iCs/>
          <w:sz w:val="24"/>
          <w:szCs w:val="24"/>
        </w:rPr>
        <w:t>Australasian Journal of</w:t>
      </w:r>
    </w:p>
    <w:p w:rsidR="00E1061C" w:rsidRDefault="00E1061C" w:rsidP="00E1061C">
      <w:pPr>
        <w:pStyle w:val="CommentText"/>
        <w:rPr>
          <w:rFonts w:ascii="Times New Roman" w:hAnsi="Times New Roman" w:cs="Times New Roman"/>
          <w:sz w:val="24"/>
          <w:szCs w:val="24"/>
        </w:rPr>
      </w:pPr>
      <w:r w:rsidRPr="00E1061C">
        <w:rPr>
          <w:rFonts w:ascii="Times New Roman" w:hAnsi="Times New Roman" w:cs="Times New Roman"/>
          <w:i/>
          <w:iCs/>
          <w:sz w:val="24"/>
          <w:szCs w:val="24"/>
        </w:rPr>
        <w:t>Philosophy</w:t>
      </w:r>
      <w:r w:rsidRPr="00E1061C">
        <w:rPr>
          <w:rFonts w:ascii="Times New Roman" w:hAnsi="Times New Roman" w:cs="Times New Roman"/>
          <w:sz w:val="24"/>
          <w:szCs w:val="24"/>
        </w:rPr>
        <w:t>, 86 (3): 429–37.</w:t>
      </w: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Ryle, Gilbert. (1949). </w:t>
      </w:r>
      <w:r w:rsidRPr="00C401B5">
        <w:rPr>
          <w:rFonts w:ascii="Times New Roman" w:hAnsi="Times New Roman" w:cs="Times New Roman"/>
          <w:i/>
          <w:sz w:val="24"/>
          <w:szCs w:val="24"/>
        </w:rPr>
        <w:t>The Concept of Mind</w:t>
      </w:r>
      <w:r>
        <w:rPr>
          <w:rFonts w:ascii="Times New Roman" w:hAnsi="Times New Roman" w:cs="Times New Roman"/>
          <w:sz w:val="24"/>
          <w:szCs w:val="24"/>
        </w:rPr>
        <w:t>. New York: Harper &amp; Row, Publishers.</w:t>
      </w:r>
    </w:p>
    <w:p w:rsidR="00775D7C" w:rsidRDefault="00775D7C" w:rsidP="00775D7C">
      <w:pPr>
        <w:spacing w:after="0" w:line="240" w:lineRule="auto"/>
        <w:rPr>
          <w:rFonts w:ascii="Times New Roman" w:hAnsi="Times New Roman" w:cs="Times New Roman"/>
          <w:sz w:val="24"/>
          <w:szCs w:val="24"/>
        </w:rPr>
      </w:pPr>
    </w:p>
    <w:p w:rsidR="00775D7C" w:rsidRDefault="00775D7C" w:rsidP="00775D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Tang, Weng Hong. (2015). “Belief and Cognitive Limitations.” </w:t>
      </w:r>
      <w:r w:rsidRPr="00416E9E">
        <w:rPr>
          <w:rFonts w:ascii="Times New Roman" w:hAnsi="Times New Roman" w:cs="Times New Roman"/>
          <w:i/>
          <w:sz w:val="24"/>
          <w:szCs w:val="24"/>
        </w:rPr>
        <w:t>Philosophical Studies</w:t>
      </w:r>
      <w:r>
        <w:rPr>
          <w:rFonts w:ascii="Times New Roman" w:hAnsi="Times New Roman" w:cs="Times New Roman"/>
          <w:sz w:val="24"/>
          <w:szCs w:val="24"/>
        </w:rPr>
        <w:t xml:space="preserve"> 172(1): 249-260.</w:t>
      </w:r>
    </w:p>
    <w:p w:rsidR="00775D7C" w:rsidRDefault="00775D7C" w:rsidP="00775D7C">
      <w:pPr>
        <w:spacing w:after="0" w:line="240" w:lineRule="auto"/>
        <w:rPr>
          <w:rFonts w:ascii="Times New Roman" w:hAnsi="Times New Roman" w:cs="Times New Roman"/>
          <w:sz w:val="24"/>
          <w:szCs w:val="24"/>
        </w:rPr>
      </w:pPr>
    </w:p>
    <w:p w:rsidR="00C466FE" w:rsidRDefault="00775D7C" w:rsidP="003219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Schwitzgebel, Eric. (2001). “In-Between Believing.” </w:t>
      </w:r>
      <w:r w:rsidRPr="00C401B5">
        <w:rPr>
          <w:rFonts w:ascii="Times New Roman" w:hAnsi="Times New Roman" w:cs="Times New Roman"/>
          <w:i/>
          <w:sz w:val="24"/>
          <w:szCs w:val="24"/>
        </w:rPr>
        <w:t>The Philosophical Quarterly</w:t>
      </w:r>
      <w:r w:rsidR="00947644">
        <w:rPr>
          <w:rFonts w:ascii="Times New Roman" w:hAnsi="Times New Roman" w:cs="Times New Roman"/>
          <w:sz w:val="24"/>
          <w:szCs w:val="24"/>
        </w:rPr>
        <w:t>, 51(202): 76-82).</w:t>
      </w:r>
    </w:p>
    <w:p w:rsidR="00C4401D" w:rsidRDefault="00C4401D" w:rsidP="00321942">
      <w:pPr>
        <w:spacing w:after="0" w:line="240" w:lineRule="auto"/>
        <w:rPr>
          <w:rFonts w:ascii="Times New Roman" w:hAnsi="Times New Roman" w:cs="Times New Roman"/>
          <w:sz w:val="24"/>
          <w:szCs w:val="24"/>
        </w:rPr>
      </w:pPr>
    </w:p>
    <w:p w:rsidR="00C4401D" w:rsidRDefault="00435A57" w:rsidP="003219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Schwitzgebel, Eric. </w:t>
      </w:r>
      <w:r w:rsidR="00C4401D">
        <w:rPr>
          <w:rFonts w:ascii="Times New Roman" w:hAnsi="Times New Roman" w:cs="Times New Roman"/>
          <w:sz w:val="24"/>
          <w:szCs w:val="24"/>
        </w:rPr>
        <w:t>(2002). “A Phenomenal, Dispositional Account of Belief.” Nous, 36: 249-275.</w:t>
      </w:r>
    </w:p>
    <w:p w:rsidR="00BA1FA6" w:rsidRDefault="00BA1FA6" w:rsidP="00321942">
      <w:pPr>
        <w:spacing w:after="0" w:line="240" w:lineRule="auto"/>
        <w:rPr>
          <w:rFonts w:ascii="Times New Roman" w:hAnsi="Times New Roman" w:cs="Times New Roman"/>
          <w:sz w:val="24"/>
          <w:szCs w:val="24"/>
        </w:rPr>
      </w:pPr>
    </w:p>
    <w:p w:rsidR="00BA1FA6" w:rsidRDefault="00BA1FA6" w:rsidP="003219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Fraassen, Bas. (1989). </w:t>
      </w:r>
      <w:r w:rsidRPr="00BA1FA6">
        <w:rPr>
          <w:rFonts w:ascii="Times New Roman" w:hAnsi="Times New Roman" w:cs="Times New Roman"/>
          <w:i/>
          <w:sz w:val="24"/>
          <w:szCs w:val="24"/>
        </w:rPr>
        <w:t>Laws and Symmetry</w:t>
      </w:r>
      <w:r>
        <w:rPr>
          <w:rFonts w:ascii="Times New Roman" w:hAnsi="Times New Roman" w:cs="Times New Roman"/>
          <w:sz w:val="24"/>
          <w:szCs w:val="24"/>
        </w:rPr>
        <w:t>. Oxford: Clarendon Press.</w:t>
      </w:r>
    </w:p>
    <w:p w:rsidR="00C4401D" w:rsidRDefault="00C4401D" w:rsidP="00321942">
      <w:pPr>
        <w:spacing w:after="0" w:line="240" w:lineRule="auto"/>
        <w:rPr>
          <w:rFonts w:ascii="Times New Roman" w:hAnsi="Times New Roman" w:cs="Times New Roman"/>
          <w:sz w:val="24"/>
          <w:szCs w:val="24"/>
        </w:rPr>
      </w:pPr>
    </w:p>
    <w:p w:rsidR="00C4401D" w:rsidRPr="00321942" w:rsidRDefault="000F3E8F" w:rsidP="003219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Weatherson, Brian. (2005). “Can We Do Without Pragmatic Encroachment?” </w:t>
      </w:r>
      <w:r w:rsidRPr="000F3E8F">
        <w:rPr>
          <w:rFonts w:ascii="Times New Roman" w:hAnsi="Times New Roman" w:cs="Times New Roman"/>
          <w:i/>
          <w:sz w:val="24"/>
          <w:szCs w:val="24"/>
        </w:rPr>
        <w:t>Philosophical Perspectives</w:t>
      </w:r>
      <w:r>
        <w:rPr>
          <w:rFonts w:ascii="Times New Roman" w:hAnsi="Times New Roman" w:cs="Times New Roman"/>
          <w:sz w:val="24"/>
          <w:szCs w:val="24"/>
        </w:rPr>
        <w:t xml:space="preserve"> 19 (Epistemology): 417-443.</w:t>
      </w:r>
    </w:p>
    <w:sectPr w:rsidR="00C4401D" w:rsidRPr="00321942">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00" w:rsidRDefault="00E86200" w:rsidP="00DE2159">
      <w:pPr>
        <w:spacing w:after="0" w:line="240" w:lineRule="auto"/>
      </w:pPr>
      <w:r>
        <w:separator/>
      </w:r>
    </w:p>
  </w:endnote>
  <w:endnote w:type="continuationSeparator" w:id="0">
    <w:p w:rsidR="00E86200" w:rsidRDefault="00E86200" w:rsidP="00DE2159">
      <w:pPr>
        <w:spacing w:after="0" w:line="240" w:lineRule="auto"/>
      </w:pPr>
      <w:r>
        <w:continuationSeparator/>
      </w:r>
    </w:p>
  </w:endnote>
  <w:endnote w:id="1">
    <w:p w:rsidR="007773CF" w:rsidRPr="007F11A4" w:rsidRDefault="007773CF">
      <w:pPr>
        <w:pStyle w:val="EndnoteText"/>
        <w:rPr>
          <w:rFonts w:ascii="Times New Roman" w:hAnsi="Times New Roman" w:cs="Times New Roman"/>
        </w:rPr>
      </w:pPr>
      <w:r w:rsidRPr="007F11A4">
        <w:rPr>
          <w:rStyle w:val="EndnoteReference"/>
          <w:rFonts w:ascii="Times New Roman" w:hAnsi="Times New Roman" w:cs="Times New Roman"/>
        </w:rPr>
        <w:endnoteRef/>
      </w:r>
      <w:r w:rsidRPr="007F11A4">
        <w:rPr>
          <w:rFonts w:ascii="Times New Roman" w:hAnsi="Times New Roman" w:cs="Times New Roman"/>
        </w:rPr>
        <w:t xml:space="preserve"> I presented earlier versions of this paper at the 2017 Arizona State University Pragmatic Encroachment Philosophy Conference, Sedona organized by</w:t>
      </w:r>
      <w:r>
        <w:rPr>
          <w:rFonts w:ascii="Times New Roman" w:hAnsi="Times New Roman" w:cs="Times New Roman"/>
        </w:rPr>
        <w:t xml:space="preserve"> N.</w:t>
      </w:r>
      <w:r w:rsidRPr="007F11A4">
        <w:rPr>
          <w:rFonts w:ascii="Times New Roman" w:hAnsi="Times New Roman" w:cs="Times New Roman"/>
        </w:rPr>
        <w:t xml:space="preserve"> </w:t>
      </w:r>
      <w:r>
        <w:rPr>
          <w:rFonts w:ascii="Times New Roman" w:hAnsi="Times New Roman" w:cs="Times New Roman"/>
        </w:rPr>
        <w:t xml:space="preserve">Ángel Pinillos, and the 2017 Annual Meeting of the Society of Exact Philosophy, Univeristy of Calgary.  I thank the audience members and gracious hosts for these events.  Being able to present my work to two groups of such smart, exacting philosophers was a great privilege.  I also wish to thank Jeremy Fantl and Matthew McGrath for their inspiring, ground-breaking work; Brian Kim and an anonymous reviewer for their extremely helpful comments on an earlier draft; and my philosopher husband, Todd Ganson, for his supportive feedback and unwavering confidence in me through the most challenging of circumstances. </w:t>
      </w:r>
    </w:p>
  </w:endnote>
  <w:endnote w:id="2">
    <w:p w:rsidR="007773CF" w:rsidRPr="00B26E81" w:rsidRDefault="007773CF">
      <w:pPr>
        <w:pStyle w:val="EndnoteText"/>
        <w:rPr>
          <w:rFonts w:ascii="Times New Roman" w:hAnsi="Times New Roman" w:cs="Times New Roman"/>
        </w:rPr>
      </w:pPr>
      <w:r>
        <w:rPr>
          <w:rStyle w:val="EndnoteReference"/>
        </w:rPr>
        <w:endnoteRef/>
      </w:r>
      <w:r>
        <w:t xml:space="preserve"> </w:t>
      </w:r>
      <w:r w:rsidRPr="00B26E81">
        <w:rPr>
          <w:rFonts w:ascii="Times New Roman" w:hAnsi="Times New Roman" w:cs="Times New Roman"/>
        </w:rPr>
        <w:t>Russell and Doris (2008), and Gerken (2017) pursue this sort of criticism.</w:t>
      </w:r>
    </w:p>
  </w:endnote>
  <w:endnote w:id="3">
    <w:p w:rsidR="007773CF" w:rsidRPr="00B26E81" w:rsidRDefault="007773CF">
      <w:pPr>
        <w:pStyle w:val="EndnoteText"/>
        <w:rPr>
          <w:rFonts w:ascii="Times New Roman" w:hAnsi="Times New Roman" w:cs="Times New Roman"/>
        </w:rPr>
      </w:pPr>
      <w:r w:rsidRPr="00B26E81">
        <w:rPr>
          <w:rStyle w:val="EndnoteReference"/>
          <w:rFonts w:ascii="Times New Roman" w:hAnsi="Times New Roman" w:cs="Times New Roman"/>
        </w:rPr>
        <w:endnoteRef/>
      </w:r>
      <w:r w:rsidRPr="00B26E81">
        <w:rPr>
          <w:rFonts w:ascii="Times New Roman" w:hAnsi="Times New Roman" w:cs="Times New Roman"/>
        </w:rPr>
        <w:t xml:space="preserve"> See Brown (2008) and Anderson (2015), for example. </w:t>
      </w:r>
    </w:p>
  </w:endnote>
  <w:endnote w:id="4">
    <w:p w:rsidR="007773CF" w:rsidRPr="00265B72" w:rsidRDefault="007773CF">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Accounts of the relationship between degree of belief and outright belief are sometimes used to frame a critique of the thesis of pragmatic encroachment, as in Weatherson (2005).   My project is not of this sort. </w:t>
      </w:r>
    </w:p>
  </w:endnote>
  <w:endnote w:id="5">
    <w:p w:rsidR="007773CF" w:rsidRPr="007F3313" w:rsidRDefault="007773CF">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Schwitzgebel (2001) and (2002).</w:t>
      </w:r>
    </w:p>
  </w:endnote>
  <w:endnote w:id="6">
    <w:p w:rsidR="007773CF" w:rsidRPr="00B26E81" w:rsidRDefault="007773CF">
      <w:pPr>
        <w:pStyle w:val="EndnoteText"/>
      </w:pPr>
      <w:r>
        <w:rPr>
          <w:rStyle w:val="EndnoteReference"/>
        </w:rPr>
        <w:endnoteRef/>
      </w:r>
      <w:r>
        <w:rPr>
          <w:rFonts w:ascii="Times New Roman" w:hAnsi="Times New Roman" w:cs="Times New Roman"/>
          <w:sz w:val="24"/>
          <w:szCs w:val="24"/>
        </w:rPr>
        <w:t xml:space="preserve"> </w:t>
      </w:r>
      <w:r w:rsidRPr="00B26E81">
        <w:rPr>
          <w:rFonts w:ascii="Times New Roman" w:hAnsi="Times New Roman" w:cs="Times New Roman"/>
        </w:rPr>
        <w:t xml:space="preserve">We’ll go a bit beyond the usual points that are made to highlight the </w:t>
      </w:r>
      <w:r w:rsidRPr="00B26E81">
        <w:rPr>
          <w:rFonts w:ascii="Times New Roman" w:hAnsi="Times New Roman" w:cs="Times New Roman"/>
          <w:i/>
        </w:rPr>
        <w:t>prima facie</w:t>
      </w:r>
      <w:r w:rsidRPr="00B26E81">
        <w:rPr>
          <w:rFonts w:ascii="Times New Roman" w:hAnsi="Times New Roman" w:cs="Times New Roman"/>
        </w:rPr>
        <w:t xml:space="preserve"> case for thinking that the norms that apply to categorical beliefs are different from those that apply to credences</w:t>
      </w:r>
      <w:r>
        <w:rPr>
          <w:rFonts w:ascii="Times New Roman" w:hAnsi="Times New Roman" w:cs="Times New Roman"/>
        </w:rPr>
        <w:t xml:space="preserve">: </w:t>
      </w:r>
      <w:r w:rsidRPr="00B26E81">
        <w:rPr>
          <w:rFonts w:ascii="Times New Roman" w:hAnsi="Times New Roman" w:cs="Times New Roman"/>
        </w:rPr>
        <w:t>logical coherence norm for belief vs. probabilistic</w:t>
      </w:r>
      <w:r>
        <w:rPr>
          <w:rFonts w:ascii="Times New Roman" w:hAnsi="Times New Roman" w:cs="Times New Roman"/>
        </w:rPr>
        <w:t xml:space="preserve"> coherence norm for credences; </w:t>
      </w:r>
      <w:r w:rsidRPr="00B26E81">
        <w:rPr>
          <w:rFonts w:ascii="Times New Roman" w:hAnsi="Times New Roman" w:cs="Times New Roman"/>
        </w:rPr>
        <w:t xml:space="preserve">norm of </w:t>
      </w:r>
      <w:r w:rsidRPr="00B26E81">
        <w:rPr>
          <w:rFonts w:ascii="Times New Roman" w:hAnsi="Times New Roman" w:cs="Times New Roman"/>
          <w:i/>
        </w:rPr>
        <w:t>correct if true, incorrect if false</w:t>
      </w:r>
      <w:r w:rsidRPr="00B26E81">
        <w:rPr>
          <w:rFonts w:ascii="Times New Roman" w:hAnsi="Times New Roman" w:cs="Times New Roman"/>
        </w:rPr>
        <w:t xml:space="preserve"> for belief, not for credences.</w:t>
      </w:r>
    </w:p>
  </w:endnote>
  <w:endnote w:id="7">
    <w:p w:rsidR="007773CF" w:rsidRPr="006D403B" w:rsidRDefault="007773CF" w:rsidP="006D403B">
      <w:pPr>
        <w:spacing w:after="0" w:line="240" w:lineRule="auto"/>
        <w:rPr>
          <w:rFonts w:ascii="Times New Roman" w:hAnsi="Times New Roman" w:cs="Times New Roman"/>
          <w:sz w:val="20"/>
          <w:szCs w:val="20"/>
        </w:rPr>
      </w:pPr>
      <w:r>
        <w:rPr>
          <w:rStyle w:val="EndnoteReference"/>
        </w:rPr>
        <w:endnoteRef/>
      </w:r>
      <w:r>
        <w:t xml:space="preserve"> </w:t>
      </w:r>
      <w:r w:rsidRPr="006D403B">
        <w:rPr>
          <w:rFonts w:ascii="Times New Roman" w:hAnsi="Times New Roman" w:cs="Times New Roman"/>
          <w:sz w:val="20"/>
          <w:szCs w:val="20"/>
        </w:rPr>
        <w:t>For a nice discussion of why knowing is in normative conflict with suspending judgment and inquiring attitudes (IAs) quite generally, see Friedman</w:t>
      </w:r>
      <w:r w:rsidRPr="006D403B">
        <w:rPr>
          <w:rFonts w:ascii="Times New Roman" w:hAnsi="Times New Roman" w:cs="Times New Roman"/>
          <w:i/>
          <w:sz w:val="20"/>
          <w:szCs w:val="20"/>
        </w:rPr>
        <w:t xml:space="preserve"> </w:t>
      </w:r>
      <w:r w:rsidRPr="006D403B">
        <w:rPr>
          <w:rFonts w:ascii="Times New Roman" w:hAnsi="Times New Roman" w:cs="Times New Roman"/>
          <w:sz w:val="20"/>
          <w:szCs w:val="20"/>
        </w:rPr>
        <w:t>(2017).  Here are some telling quotes from that work.</w:t>
      </w:r>
      <w:r w:rsidRPr="006D403B">
        <w:rPr>
          <w:rFonts w:ascii="Times New Roman" w:hAnsi="Times New Roman" w:cs="Times New Roman"/>
          <w:sz w:val="20"/>
          <w:szCs w:val="20"/>
        </w:rPr>
        <w:tab/>
      </w:r>
    </w:p>
    <w:p w:rsidR="007773CF" w:rsidRPr="006D403B" w:rsidRDefault="007773CF" w:rsidP="00671757">
      <w:pPr>
        <w:spacing w:after="0" w:line="240" w:lineRule="auto"/>
        <w:ind w:left="720"/>
        <w:rPr>
          <w:rFonts w:ascii="Times New Roman" w:hAnsi="Times New Roman" w:cs="Times New Roman"/>
          <w:sz w:val="20"/>
          <w:szCs w:val="20"/>
        </w:rPr>
      </w:pPr>
      <w:r w:rsidRPr="006D403B">
        <w:rPr>
          <w:rFonts w:ascii="Times New Roman" w:hAnsi="Times New Roman" w:cs="Times New Roman"/>
          <w:sz w:val="20"/>
          <w:szCs w:val="20"/>
        </w:rPr>
        <w:t xml:space="preserve">So, I think we should say that there is a sort of incompatibility between knowing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and having an IA towards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but that incompatibility is not incompossibility but normative incompatibility.  There is something epistemically inappropriate about having that sort of combinations of attitudes…</w:t>
      </w:r>
      <w:r>
        <w:rPr>
          <w:rFonts w:ascii="Times New Roman" w:hAnsi="Times New Roman" w:cs="Times New Roman"/>
          <w:sz w:val="20"/>
          <w:szCs w:val="20"/>
        </w:rPr>
        <w:t xml:space="preserve">  </w:t>
      </w:r>
      <w:r w:rsidRPr="006D403B">
        <w:rPr>
          <w:rFonts w:ascii="Times New Roman" w:hAnsi="Times New Roman" w:cs="Times New Roman"/>
          <w:sz w:val="20"/>
          <w:szCs w:val="20"/>
        </w:rPr>
        <w:t>If one knows the answer to some question at some time then one ought not be investigating the question, or inquiring into it further or wondering about it, or curious about it, and so on, at that time.</w:t>
      </w:r>
      <w:r>
        <w:rPr>
          <w:rFonts w:ascii="Times New Roman" w:hAnsi="Times New Roman" w:cs="Times New Roman"/>
          <w:sz w:val="20"/>
          <w:szCs w:val="20"/>
        </w:rPr>
        <w:t xml:space="preserve"> </w:t>
      </w:r>
      <w:r w:rsidRPr="006D403B">
        <w:rPr>
          <w:rFonts w:ascii="Times New Roman" w:hAnsi="Times New Roman" w:cs="Times New Roman"/>
          <w:sz w:val="20"/>
          <w:szCs w:val="20"/>
        </w:rPr>
        <w:t xml:space="preserve">(Friedman </w:t>
      </w:r>
      <w:r>
        <w:rPr>
          <w:rFonts w:ascii="Times New Roman" w:hAnsi="Times New Roman" w:cs="Times New Roman"/>
          <w:sz w:val="20"/>
          <w:szCs w:val="20"/>
        </w:rPr>
        <w:t>(</w:t>
      </w:r>
      <w:r w:rsidRPr="006D403B">
        <w:rPr>
          <w:rFonts w:ascii="Times New Roman" w:hAnsi="Times New Roman" w:cs="Times New Roman"/>
          <w:sz w:val="20"/>
          <w:szCs w:val="20"/>
        </w:rPr>
        <w:t>2017</w:t>
      </w:r>
      <w:r>
        <w:rPr>
          <w:rFonts w:ascii="Times New Roman" w:hAnsi="Times New Roman" w:cs="Times New Roman"/>
          <w:sz w:val="20"/>
          <w:szCs w:val="20"/>
        </w:rPr>
        <w:t>)</w:t>
      </w:r>
      <w:r w:rsidRPr="006D403B">
        <w:rPr>
          <w:rFonts w:ascii="Times New Roman" w:hAnsi="Times New Roman" w:cs="Times New Roman"/>
          <w:sz w:val="20"/>
          <w:szCs w:val="20"/>
        </w:rPr>
        <w:t>, p.310)</w:t>
      </w:r>
    </w:p>
    <w:p w:rsidR="007773CF" w:rsidRPr="00671757" w:rsidRDefault="007773CF" w:rsidP="00671757">
      <w:pPr>
        <w:spacing w:after="0" w:line="240" w:lineRule="auto"/>
        <w:ind w:left="720"/>
        <w:rPr>
          <w:rFonts w:ascii="Times New Roman" w:hAnsi="Times New Roman" w:cs="Times New Roman"/>
          <w:i/>
          <w:sz w:val="20"/>
          <w:szCs w:val="20"/>
        </w:rPr>
      </w:pPr>
      <w:r w:rsidRPr="006D403B">
        <w:rPr>
          <w:rFonts w:ascii="Times New Roman" w:hAnsi="Times New Roman" w:cs="Times New Roman"/>
          <w:sz w:val="20"/>
          <w:szCs w:val="20"/>
        </w:rPr>
        <w:t xml:space="preserve">Knowing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and suspension about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are conflicting sorts of attitudes or orientations towards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And so the reason that one ought not to inquire into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or have any IA towards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when one knows </w:t>
      </w:r>
      <w:r w:rsidRPr="006D403B">
        <w:rPr>
          <w:rFonts w:ascii="Times New Roman" w:hAnsi="Times New Roman" w:cs="Times New Roman"/>
          <w:i/>
          <w:sz w:val="20"/>
          <w:szCs w:val="20"/>
        </w:rPr>
        <w:t xml:space="preserve">Q </w:t>
      </w:r>
      <w:r w:rsidRPr="006D403B">
        <w:rPr>
          <w:rFonts w:ascii="Times New Roman" w:hAnsi="Times New Roman" w:cs="Times New Roman"/>
          <w:sz w:val="20"/>
          <w:szCs w:val="20"/>
        </w:rPr>
        <w:t xml:space="preserve">is that inquiring into </w:t>
      </w:r>
      <w:r w:rsidRPr="006D403B">
        <w:rPr>
          <w:rFonts w:ascii="Times New Roman" w:hAnsi="Times New Roman" w:cs="Times New Roman"/>
          <w:i/>
          <w:sz w:val="20"/>
          <w:szCs w:val="20"/>
        </w:rPr>
        <w:t xml:space="preserve">Q </w:t>
      </w:r>
      <w:r w:rsidRPr="006D403B">
        <w:rPr>
          <w:rFonts w:ascii="Times New Roman" w:hAnsi="Times New Roman" w:cs="Times New Roman"/>
          <w:sz w:val="20"/>
          <w:szCs w:val="20"/>
        </w:rPr>
        <w:t xml:space="preserve">always involves suspension of judgment about </w:t>
      </w:r>
      <w:r w:rsidRPr="006D403B">
        <w:rPr>
          <w:rFonts w:ascii="Times New Roman" w:hAnsi="Times New Roman" w:cs="Times New Roman"/>
          <w:i/>
          <w:sz w:val="20"/>
          <w:szCs w:val="20"/>
        </w:rPr>
        <w:t>Q</w:t>
      </w:r>
      <w:r w:rsidRPr="006D403B">
        <w:rPr>
          <w:rFonts w:ascii="Times New Roman" w:hAnsi="Times New Roman" w:cs="Times New Roman"/>
          <w:sz w:val="20"/>
          <w:szCs w:val="20"/>
        </w:rPr>
        <w:t xml:space="preserve">. (Friedman </w:t>
      </w:r>
      <w:r>
        <w:rPr>
          <w:rFonts w:ascii="Times New Roman" w:hAnsi="Times New Roman" w:cs="Times New Roman"/>
          <w:sz w:val="20"/>
          <w:szCs w:val="20"/>
        </w:rPr>
        <w:t>(</w:t>
      </w:r>
      <w:r w:rsidRPr="006D403B">
        <w:rPr>
          <w:rFonts w:ascii="Times New Roman" w:hAnsi="Times New Roman" w:cs="Times New Roman"/>
          <w:sz w:val="20"/>
          <w:szCs w:val="20"/>
        </w:rPr>
        <w:t>2017</w:t>
      </w:r>
      <w:r>
        <w:rPr>
          <w:rFonts w:ascii="Times New Roman" w:hAnsi="Times New Roman" w:cs="Times New Roman"/>
          <w:sz w:val="20"/>
          <w:szCs w:val="20"/>
        </w:rPr>
        <w:t>)</w:t>
      </w:r>
      <w:r w:rsidRPr="006D403B">
        <w:rPr>
          <w:rFonts w:ascii="Times New Roman" w:hAnsi="Times New Roman" w:cs="Times New Roman"/>
          <w:sz w:val="20"/>
          <w:szCs w:val="20"/>
        </w:rPr>
        <w:t>, p. 311)</w:t>
      </w:r>
    </w:p>
    <w:p w:rsidR="007773CF" w:rsidRPr="006D403B" w:rsidRDefault="007773CF" w:rsidP="006D403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By a startling coincidence, around the time I first read this piece by Friedman, my youngest daughter was watching an old re-run of the </w:t>
      </w:r>
      <w:r w:rsidRPr="006D403B">
        <w:rPr>
          <w:rFonts w:ascii="Times New Roman" w:hAnsi="Times New Roman" w:cs="Times New Roman"/>
          <w:sz w:val="20"/>
          <w:szCs w:val="20"/>
        </w:rPr>
        <w:t xml:space="preserve">TV show </w:t>
      </w:r>
      <w:r w:rsidRPr="006D403B">
        <w:rPr>
          <w:rFonts w:ascii="Times New Roman" w:hAnsi="Times New Roman" w:cs="Times New Roman"/>
          <w:i/>
          <w:sz w:val="20"/>
          <w:szCs w:val="20"/>
        </w:rPr>
        <w:t>Drake and Josh</w:t>
      </w:r>
      <w:r>
        <w:rPr>
          <w:rFonts w:ascii="Times New Roman" w:hAnsi="Times New Roman" w:cs="Times New Roman"/>
          <w:sz w:val="20"/>
          <w:szCs w:val="20"/>
        </w:rPr>
        <w:t xml:space="preserve"> in which </w:t>
      </w:r>
      <w:r w:rsidRPr="006D403B">
        <w:rPr>
          <w:rFonts w:ascii="Times New Roman" w:hAnsi="Times New Roman" w:cs="Times New Roman"/>
          <w:sz w:val="20"/>
          <w:szCs w:val="20"/>
        </w:rPr>
        <w:t>the brothers</w:t>
      </w:r>
      <w:r>
        <w:rPr>
          <w:rFonts w:ascii="Times New Roman" w:hAnsi="Times New Roman" w:cs="Times New Roman"/>
          <w:sz w:val="20"/>
          <w:szCs w:val="20"/>
        </w:rPr>
        <w:t xml:space="preserve"> are at work on some </w:t>
      </w:r>
      <w:r w:rsidRPr="006D403B">
        <w:rPr>
          <w:rFonts w:ascii="Times New Roman" w:hAnsi="Times New Roman" w:cs="Times New Roman"/>
          <w:sz w:val="20"/>
          <w:szCs w:val="20"/>
        </w:rPr>
        <w:t>concoction</w:t>
      </w:r>
      <w:r>
        <w:rPr>
          <w:rFonts w:ascii="Times New Roman" w:hAnsi="Times New Roman" w:cs="Times New Roman"/>
          <w:sz w:val="20"/>
          <w:szCs w:val="20"/>
        </w:rPr>
        <w:t xml:space="preserve"> and have the following exchange</w:t>
      </w:r>
      <w:r w:rsidRPr="006D403B">
        <w:rPr>
          <w:rFonts w:ascii="Times New Roman" w:hAnsi="Times New Roman" w:cs="Times New Roman"/>
          <w:sz w:val="20"/>
          <w:szCs w:val="20"/>
        </w:rPr>
        <w:t>.</w:t>
      </w:r>
    </w:p>
    <w:p w:rsidR="007773CF" w:rsidRPr="006D403B" w:rsidRDefault="007773CF" w:rsidP="006D403B">
      <w:pPr>
        <w:spacing w:after="0" w:line="240" w:lineRule="auto"/>
        <w:rPr>
          <w:rFonts w:ascii="Times New Roman" w:hAnsi="Times New Roman" w:cs="Times New Roman"/>
          <w:sz w:val="20"/>
          <w:szCs w:val="20"/>
        </w:rPr>
      </w:pPr>
      <w:r w:rsidRPr="006D403B">
        <w:rPr>
          <w:rFonts w:ascii="Times New Roman" w:hAnsi="Times New Roman" w:cs="Times New Roman"/>
          <w:sz w:val="20"/>
          <w:szCs w:val="20"/>
        </w:rPr>
        <w:tab/>
        <w:t>Josh: I wonder why it’s bubbling?</w:t>
      </w:r>
    </w:p>
    <w:p w:rsidR="007773CF" w:rsidRPr="006D403B" w:rsidRDefault="007773CF" w:rsidP="006D403B">
      <w:pPr>
        <w:spacing w:after="0" w:line="240" w:lineRule="auto"/>
        <w:rPr>
          <w:rFonts w:ascii="Times New Roman" w:hAnsi="Times New Roman" w:cs="Times New Roman"/>
          <w:sz w:val="20"/>
          <w:szCs w:val="20"/>
        </w:rPr>
      </w:pPr>
      <w:r w:rsidRPr="006D403B">
        <w:rPr>
          <w:rFonts w:ascii="Times New Roman" w:hAnsi="Times New Roman" w:cs="Times New Roman"/>
          <w:sz w:val="20"/>
          <w:szCs w:val="20"/>
        </w:rPr>
        <w:tab/>
        <w:t>Drake: Do you know why it’s bubbling?</w:t>
      </w:r>
    </w:p>
    <w:p w:rsidR="007773CF" w:rsidRPr="006D403B" w:rsidRDefault="007773CF" w:rsidP="006D403B">
      <w:pPr>
        <w:spacing w:after="0" w:line="240" w:lineRule="auto"/>
        <w:ind w:left="720"/>
        <w:rPr>
          <w:rFonts w:ascii="Times New Roman" w:hAnsi="Times New Roman" w:cs="Times New Roman"/>
          <w:sz w:val="20"/>
          <w:szCs w:val="20"/>
        </w:rPr>
      </w:pPr>
      <w:r w:rsidRPr="006D403B">
        <w:rPr>
          <w:rFonts w:ascii="Times New Roman" w:hAnsi="Times New Roman" w:cs="Times New Roman"/>
          <w:sz w:val="20"/>
          <w:szCs w:val="20"/>
        </w:rPr>
        <w:t xml:space="preserve">Josh: If I knew why it was bubbling, would I be wondering why it’s bubbling? </w:t>
      </w:r>
    </w:p>
    <w:p w:rsidR="007773CF" w:rsidRDefault="007773CF">
      <w:pPr>
        <w:pStyle w:val="EndnoteText"/>
      </w:pPr>
    </w:p>
  </w:endnote>
  <w:endnote w:id="8">
    <w:p w:rsidR="007773CF" w:rsidRPr="00BA1FA6" w:rsidRDefault="007773CF">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Van Fraassen (1989).</w:t>
      </w:r>
    </w:p>
  </w:endnote>
  <w:endnote w:id="9">
    <w:p w:rsidR="007773CF" w:rsidRPr="00A55429" w:rsidRDefault="007773CF">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I use the awkward locutions “to be able to have” and “to be able to serve” in order to try to stress that passing a confidence threshold is necessary but not on its own sufficient to bring it about that you have the relevant dispositions and motivating reason. </w:t>
      </w:r>
    </w:p>
  </w:endnote>
  <w:endnote w:id="10">
    <w:p w:rsidR="007773CF" w:rsidRDefault="007773CF">
      <w:pPr>
        <w:pStyle w:val="EndnoteText"/>
      </w:pPr>
      <w:r>
        <w:rPr>
          <w:rStyle w:val="EndnoteReference"/>
        </w:rPr>
        <w:endnoteRef/>
      </w:r>
      <w:r w:rsidRPr="000C4636">
        <w:rPr>
          <w:rFonts w:ascii="Times New Roman" w:hAnsi="Times New Roman" w:cs="Times New Roman"/>
        </w:rPr>
        <w:t>I leave aside the tricky issue of just how broad a scope is appropriate here.  At the very least, a constraint concerning credences is imposed in the current situation where you are faced with the issue of which categorical attitude to adopt.</w:t>
      </w:r>
      <w:r>
        <w:rPr>
          <w:rFonts w:ascii="Times New Roman" w:hAnsi="Times New Roman" w:cs="Times New Roman"/>
          <w:sz w:val="24"/>
          <w:szCs w:val="24"/>
        </w:rPr>
        <w:t xml:space="preserve"> </w:t>
      </w:r>
      <w:r>
        <w:t xml:space="preserve"> </w:t>
      </w:r>
    </w:p>
  </w:endnote>
  <w:endnote w:id="11">
    <w:p w:rsidR="007773CF" w:rsidRPr="00063661" w:rsidRDefault="007773CF" w:rsidP="00063661">
      <w:pPr>
        <w:pStyle w:val="EndnoteText"/>
        <w:rPr>
          <w:rFonts w:ascii="Times New Roman" w:hAnsi="Times New Roman" w:cs="Times New Roman"/>
        </w:rPr>
      </w:pPr>
      <w:r>
        <w:rPr>
          <w:rStyle w:val="EndnoteReference"/>
        </w:rPr>
        <w:endnoteRef/>
      </w:r>
      <w:r>
        <w:t xml:space="preserve"> </w:t>
      </w:r>
      <w:r w:rsidRPr="00063661">
        <w:rPr>
          <w:rFonts w:ascii="Times New Roman" w:hAnsi="Times New Roman" w:cs="Times New Roman"/>
        </w:rPr>
        <w:t xml:space="preserve">You have sufficient confidence </w:t>
      </w:r>
      <w:r w:rsidRPr="00F57106">
        <w:rPr>
          <w:rFonts w:ascii="Times New Roman" w:hAnsi="Times New Roman" w:cs="Times New Roman"/>
        </w:rPr>
        <w:t>in the current situation</w:t>
      </w:r>
      <w:r>
        <w:rPr>
          <w:rFonts w:ascii="Times New Roman" w:hAnsi="Times New Roman" w:cs="Times New Roman"/>
        </w:rPr>
        <w:t xml:space="preserve"> and perhaps also in</w:t>
      </w:r>
      <w:r w:rsidRPr="00063661">
        <w:rPr>
          <w:rFonts w:ascii="Times New Roman" w:hAnsi="Times New Roman" w:cs="Times New Roman"/>
        </w:rPr>
        <w:t xml:space="preserve"> a wide range of typical or ordinary circumstances when </w:t>
      </w:r>
      <w:r w:rsidRPr="00063661">
        <w:rPr>
          <w:rFonts w:ascii="Times New Roman" w:hAnsi="Times New Roman" w:cs="Times New Roman"/>
          <w:i/>
        </w:rPr>
        <w:t>p</w:t>
      </w:r>
      <w:r w:rsidRPr="00063661">
        <w:rPr>
          <w:rFonts w:ascii="Times New Roman" w:hAnsi="Times New Roman" w:cs="Times New Roman"/>
        </w:rPr>
        <w:t xml:space="preserve"> is relevant</w:t>
      </w:r>
      <w:r>
        <w:rPr>
          <w:rFonts w:ascii="Times New Roman" w:hAnsi="Times New Roman" w:cs="Times New Roman"/>
        </w:rPr>
        <w:t>.</w:t>
      </w:r>
    </w:p>
  </w:endnote>
  <w:endnote w:id="12">
    <w:p w:rsidR="007773CF" w:rsidRPr="001708BF" w:rsidRDefault="007773CF">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See, for example, Neta (2007), Brown (2008), and Anderson (2015).</w:t>
      </w:r>
    </w:p>
  </w:endnote>
  <w:endnote w:id="13">
    <w:p w:rsidR="007773CF" w:rsidRPr="000C4636" w:rsidRDefault="007773CF">
      <w:pPr>
        <w:pStyle w:val="EndnoteText"/>
      </w:pPr>
      <w:r>
        <w:rPr>
          <w:rStyle w:val="EndnoteReference"/>
        </w:rPr>
        <w:endnoteRef/>
      </w:r>
      <w:r>
        <w:t xml:space="preserve"> </w:t>
      </w:r>
      <w:r w:rsidRPr="000C4636">
        <w:rPr>
          <w:rFonts w:ascii="Times New Roman" w:hAnsi="Times New Roman" w:cs="Times New Roman"/>
        </w:rPr>
        <w:t xml:space="preserve">Fantl and McGrath (2009), </w:t>
      </w:r>
      <w:r>
        <w:rPr>
          <w:rFonts w:ascii="Times New Roman" w:hAnsi="Times New Roman" w:cs="Times New Roman"/>
        </w:rPr>
        <w:t xml:space="preserve">p.137, p. 139, </w:t>
      </w:r>
      <w:r w:rsidRPr="000C4636">
        <w:rPr>
          <w:rFonts w:ascii="Times New Roman" w:hAnsi="Times New Roman" w:cs="Times New Roman"/>
        </w:rPr>
        <w:t>p.143, p.143, p.158, and p.160</w:t>
      </w:r>
      <w:r>
        <w:rPr>
          <w:rFonts w:ascii="Times New Roman" w:hAnsi="Times New Roman" w:cs="Times New Roman"/>
        </w:rPr>
        <w:t>.</w:t>
      </w:r>
    </w:p>
  </w:endnote>
  <w:endnote w:id="14">
    <w:p w:rsidR="007773CF" w:rsidRDefault="007773CF">
      <w:pPr>
        <w:pStyle w:val="EndnoteText"/>
      </w:pPr>
      <w:r>
        <w:rPr>
          <w:rStyle w:val="EndnoteReference"/>
        </w:rPr>
        <w:endnoteRef/>
      </w:r>
      <w:r>
        <w:t xml:space="preserve"> </w:t>
      </w:r>
      <w:r w:rsidRPr="000C4636">
        <w:rPr>
          <w:rFonts w:ascii="Times New Roman" w:hAnsi="Times New Roman" w:cs="Times New Roman"/>
        </w:rPr>
        <w:t>Fantl and McGrath (2009), p. 137, p.140, p.14</w:t>
      </w:r>
      <w:r>
        <w:rPr>
          <w:rFonts w:ascii="Times New Roman" w:hAnsi="Times New Roman" w:cs="Times New Roman"/>
        </w:rPr>
        <w:t xml:space="preserve">3, </w:t>
      </w:r>
      <w:r w:rsidRPr="000C4636">
        <w:rPr>
          <w:rFonts w:ascii="Times New Roman" w:hAnsi="Times New Roman" w:cs="Times New Roman"/>
        </w:rPr>
        <w:t>and p. 155.</w:t>
      </w:r>
      <w:r>
        <w:rPr>
          <w:rFonts w:ascii="Times New Roman" w:hAnsi="Times New Roman" w:cs="Times New Roman"/>
          <w:sz w:val="24"/>
          <w:szCs w:val="24"/>
        </w:rPr>
        <w:t xml:space="preserve">  </w:t>
      </w:r>
    </w:p>
  </w:endnote>
  <w:endnote w:id="15">
    <w:p w:rsidR="007773CF" w:rsidRPr="009E5FFF" w:rsidRDefault="007773CF">
      <w:pPr>
        <w:pStyle w:val="EndnoteText"/>
      </w:pPr>
      <w:r>
        <w:rPr>
          <w:rStyle w:val="EndnoteReference"/>
        </w:rPr>
        <w:endnoteRef/>
      </w:r>
      <w:r>
        <w:t xml:space="preserve"> </w:t>
      </w:r>
      <w:r>
        <w:rPr>
          <w:rFonts w:ascii="Times New Roman" w:hAnsi="Times New Roman" w:cs="Times New Roman"/>
        </w:rPr>
        <w:t xml:space="preserve">By “high confidence in </w:t>
      </w:r>
      <w:r w:rsidRPr="00BD4D4F">
        <w:rPr>
          <w:rFonts w:ascii="Times New Roman" w:hAnsi="Times New Roman" w:cs="Times New Roman"/>
          <w:i/>
        </w:rPr>
        <w:t>p</w:t>
      </w:r>
      <w:r>
        <w:rPr>
          <w:rFonts w:ascii="Times New Roman" w:hAnsi="Times New Roman" w:cs="Times New Roman"/>
        </w:rPr>
        <w:t xml:space="preserve">” I mean </w:t>
      </w:r>
      <w:r w:rsidRPr="009E5FFF">
        <w:rPr>
          <w:rFonts w:ascii="Times New Roman" w:hAnsi="Times New Roman" w:cs="Times New Roman"/>
        </w:rPr>
        <w:t xml:space="preserve">confidence enough for you to be able to have the </w:t>
      </w:r>
      <w:r>
        <w:rPr>
          <w:rFonts w:ascii="Times New Roman" w:hAnsi="Times New Roman" w:cs="Times New Roman"/>
        </w:rPr>
        <w:t xml:space="preserve">relevant dispositions, and </w:t>
      </w:r>
      <w:r w:rsidRPr="009E5FFF">
        <w:rPr>
          <w:rFonts w:ascii="Times New Roman" w:hAnsi="Times New Roman" w:cs="Times New Roman"/>
        </w:rPr>
        <w:t xml:space="preserve">confidence enough for </w:t>
      </w:r>
      <w:r w:rsidRPr="009E5FFF">
        <w:rPr>
          <w:rFonts w:ascii="Times New Roman" w:hAnsi="Times New Roman" w:cs="Times New Roman"/>
          <w:i/>
        </w:rPr>
        <w:t>p</w:t>
      </w:r>
      <w:r w:rsidRPr="009E5FFF">
        <w:rPr>
          <w:rFonts w:ascii="Times New Roman" w:hAnsi="Times New Roman" w:cs="Times New Roman"/>
        </w:rPr>
        <w:t xml:space="preserve"> to be able to serve as a motivating reason for you to have or engage in the relevant sorts of activities, actions, reactions, feelings, habits, etc.</w:t>
      </w:r>
    </w:p>
  </w:endnote>
  <w:endnote w:id="16">
    <w:p w:rsidR="007773CF" w:rsidRPr="00C7357F" w:rsidRDefault="007773CF" w:rsidP="00C7357F">
      <w:pPr>
        <w:spacing w:after="0" w:line="240" w:lineRule="auto"/>
        <w:rPr>
          <w:rFonts w:ascii="Times New Roman" w:hAnsi="Times New Roman" w:cs="Times New Roman"/>
          <w:sz w:val="20"/>
          <w:szCs w:val="20"/>
        </w:rPr>
      </w:pPr>
      <w:r>
        <w:rPr>
          <w:rStyle w:val="EndnoteReference"/>
        </w:rPr>
        <w:endnoteRef/>
      </w:r>
      <w:r>
        <w:t xml:space="preserve"> </w:t>
      </w:r>
      <w:r w:rsidRPr="00C7357F">
        <w:rPr>
          <w:rFonts w:ascii="Times New Roman" w:hAnsi="Times New Roman" w:cs="Times New Roman"/>
          <w:sz w:val="20"/>
          <w:szCs w:val="20"/>
        </w:rPr>
        <w:t xml:space="preserve">Tang offers an alternative account of the heuristic relevant to reducing our risk of credence-related cognitive overload:   </w:t>
      </w:r>
    </w:p>
    <w:p w:rsidR="007773CF" w:rsidRPr="00C7357F" w:rsidRDefault="007773CF" w:rsidP="00C7357F">
      <w:pPr>
        <w:spacing w:after="0" w:line="240" w:lineRule="auto"/>
        <w:ind w:left="720"/>
        <w:rPr>
          <w:rFonts w:ascii="Times New Roman" w:hAnsi="Times New Roman" w:cs="Times New Roman"/>
          <w:sz w:val="20"/>
          <w:szCs w:val="20"/>
        </w:rPr>
      </w:pPr>
      <w:r w:rsidRPr="00C7357F">
        <w:rPr>
          <w:rFonts w:ascii="Times New Roman" w:hAnsi="Times New Roman" w:cs="Times New Roman"/>
          <w:sz w:val="20"/>
          <w:szCs w:val="20"/>
        </w:rPr>
        <w:t xml:space="preserve">More precisely, the proposal says that when our credence is close enough to 1 (or 0), we’re disposed to reason as if it equals 1 (or 0); furthermore, if its content has the form ‘The chance of </w:t>
      </w:r>
      <w:r w:rsidRPr="00C7357F">
        <w:rPr>
          <w:rFonts w:ascii="Times New Roman" w:hAnsi="Times New Roman" w:cs="Times New Roman"/>
          <w:i/>
          <w:sz w:val="20"/>
          <w:szCs w:val="20"/>
        </w:rPr>
        <w:t>p</w:t>
      </w:r>
      <w:r w:rsidRPr="00C7357F">
        <w:rPr>
          <w:rFonts w:ascii="Times New Roman" w:hAnsi="Times New Roman" w:cs="Times New Roman"/>
          <w:sz w:val="20"/>
          <w:szCs w:val="20"/>
        </w:rPr>
        <w:t xml:space="preserve"> is </w:t>
      </w:r>
      <w:r w:rsidRPr="00C7357F">
        <w:rPr>
          <w:rFonts w:ascii="Times New Roman" w:hAnsi="Times New Roman" w:cs="Times New Roman"/>
          <w:i/>
          <w:sz w:val="20"/>
          <w:szCs w:val="20"/>
        </w:rPr>
        <w:t>x</w:t>
      </w:r>
      <w:r w:rsidRPr="00C7357F">
        <w:rPr>
          <w:rFonts w:ascii="Times New Roman" w:hAnsi="Times New Roman" w:cs="Times New Roman"/>
          <w:sz w:val="20"/>
          <w:szCs w:val="20"/>
        </w:rPr>
        <w:t xml:space="preserve">’, where </w:t>
      </w:r>
      <w:r w:rsidRPr="00C7357F">
        <w:rPr>
          <w:rFonts w:ascii="Times New Roman" w:hAnsi="Times New Roman" w:cs="Times New Roman"/>
          <w:i/>
          <w:sz w:val="20"/>
          <w:szCs w:val="20"/>
        </w:rPr>
        <w:t>x</w:t>
      </w:r>
      <w:r w:rsidRPr="00C7357F">
        <w:rPr>
          <w:rFonts w:ascii="Times New Roman" w:hAnsi="Times New Roman" w:cs="Times New Roman"/>
          <w:sz w:val="20"/>
          <w:szCs w:val="20"/>
        </w:rPr>
        <w:t xml:space="preserve"> is sufficiently high (or sufficiently low), we’re disposed to round up </w:t>
      </w:r>
      <w:r w:rsidRPr="00C7357F">
        <w:rPr>
          <w:rFonts w:ascii="Times New Roman" w:hAnsi="Times New Roman" w:cs="Times New Roman"/>
          <w:i/>
          <w:sz w:val="20"/>
          <w:szCs w:val="20"/>
        </w:rPr>
        <w:t>x</w:t>
      </w:r>
      <w:r w:rsidRPr="00C7357F">
        <w:rPr>
          <w:rFonts w:ascii="Times New Roman" w:hAnsi="Times New Roman" w:cs="Times New Roman"/>
          <w:sz w:val="20"/>
          <w:szCs w:val="20"/>
        </w:rPr>
        <w:t xml:space="preserve"> to 1 (or round it down to 0). (Tang (2015), p. 257)</w:t>
      </w:r>
    </w:p>
    <w:p w:rsidR="007773CF" w:rsidRPr="00C7357F" w:rsidRDefault="007773CF" w:rsidP="00C7357F">
      <w:pPr>
        <w:pStyle w:val="EndnoteText"/>
      </w:pPr>
      <w:r w:rsidRPr="00C7357F">
        <w:rPr>
          <w:rFonts w:ascii="Times New Roman" w:hAnsi="Times New Roman" w:cs="Times New Roman"/>
        </w:rPr>
        <w:t>I don’t think anything I’ve committed myself to here is at odds with the notion that we do employ this heuristic, which Tang c</w:t>
      </w:r>
      <w:r>
        <w:rPr>
          <w:rFonts w:ascii="Times New Roman" w:hAnsi="Times New Roman" w:cs="Times New Roman"/>
        </w:rPr>
        <w:t>alls “the Cournotian Heuristic.”</w:t>
      </w:r>
      <w:r w:rsidRPr="00C7357F">
        <w:rPr>
          <w:rFonts w:ascii="Times New Roman" w:hAnsi="Times New Roman" w:cs="Times New Roman"/>
        </w:rPr>
        <w:t xml:space="preserve">  </w:t>
      </w:r>
    </w:p>
  </w:endnote>
  <w:endnote w:id="17">
    <w:p w:rsidR="007773CF" w:rsidRPr="000F3E8F" w:rsidRDefault="007773CF">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Railton (2014) develops an account of the origin of belief along these lines.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512221"/>
      <w:docPartObj>
        <w:docPartGallery w:val="Page Numbers (Bottom of Page)"/>
        <w:docPartUnique/>
      </w:docPartObj>
    </w:sdtPr>
    <w:sdtEndPr>
      <w:rPr>
        <w:noProof/>
      </w:rPr>
    </w:sdtEndPr>
    <w:sdtContent>
      <w:p w:rsidR="00811A8E" w:rsidRDefault="00811A8E">
        <w:pPr>
          <w:pStyle w:val="Footer"/>
          <w:jc w:val="center"/>
        </w:pPr>
        <w:r>
          <w:fldChar w:fldCharType="begin"/>
        </w:r>
        <w:r>
          <w:instrText xml:space="preserve"> PAGE   \* MERGEFORMAT </w:instrText>
        </w:r>
        <w:r>
          <w:fldChar w:fldCharType="separate"/>
        </w:r>
        <w:r w:rsidR="007773CF">
          <w:rPr>
            <w:noProof/>
          </w:rPr>
          <w:t>36</w:t>
        </w:r>
        <w:r>
          <w:rPr>
            <w:noProof/>
          </w:rPr>
          <w:fldChar w:fldCharType="end"/>
        </w:r>
      </w:p>
    </w:sdtContent>
  </w:sdt>
  <w:p w:rsidR="00811A8E" w:rsidRDefault="0081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00" w:rsidRDefault="00E86200" w:rsidP="00DE2159">
      <w:pPr>
        <w:spacing w:after="0" w:line="240" w:lineRule="auto"/>
      </w:pPr>
      <w:r>
        <w:separator/>
      </w:r>
    </w:p>
  </w:footnote>
  <w:footnote w:type="continuationSeparator" w:id="0">
    <w:p w:rsidR="00E86200" w:rsidRDefault="00E86200" w:rsidP="00DE2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6829"/>
    <w:multiLevelType w:val="hybridMultilevel"/>
    <w:tmpl w:val="FBDA60B4"/>
    <w:lvl w:ilvl="0" w:tplc="C1BE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502C"/>
    <w:multiLevelType w:val="hybridMultilevel"/>
    <w:tmpl w:val="E03AAB38"/>
    <w:lvl w:ilvl="0" w:tplc="B2F6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57BB"/>
    <w:multiLevelType w:val="hybridMultilevel"/>
    <w:tmpl w:val="BA7EE566"/>
    <w:lvl w:ilvl="0" w:tplc="94CE2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54D2F"/>
    <w:multiLevelType w:val="hybridMultilevel"/>
    <w:tmpl w:val="3A5EBB1C"/>
    <w:lvl w:ilvl="0" w:tplc="34F60A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A44A1D"/>
    <w:multiLevelType w:val="hybridMultilevel"/>
    <w:tmpl w:val="3E3E1A04"/>
    <w:lvl w:ilvl="0" w:tplc="C0367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577FE"/>
    <w:multiLevelType w:val="hybridMultilevel"/>
    <w:tmpl w:val="8F32F386"/>
    <w:lvl w:ilvl="0" w:tplc="2E561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33900"/>
    <w:multiLevelType w:val="hybridMultilevel"/>
    <w:tmpl w:val="2A463374"/>
    <w:lvl w:ilvl="0" w:tplc="27CC2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405E1"/>
    <w:multiLevelType w:val="hybridMultilevel"/>
    <w:tmpl w:val="B2001814"/>
    <w:lvl w:ilvl="0" w:tplc="4B126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21A5"/>
    <w:multiLevelType w:val="hybridMultilevel"/>
    <w:tmpl w:val="A668522C"/>
    <w:lvl w:ilvl="0" w:tplc="575E4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E6903"/>
    <w:multiLevelType w:val="hybridMultilevel"/>
    <w:tmpl w:val="3A5EBB1C"/>
    <w:lvl w:ilvl="0" w:tplc="34F60A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2F3C3B"/>
    <w:multiLevelType w:val="hybridMultilevel"/>
    <w:tmpl w:val="E7E03354"/>
    <w:lvl w:ilvl="0" w:tplc="D60E4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A7677"/>
    <w:multiLevelType w:val="hybridMultilevel"/>
    <w:tmpl w:val="71369FBE"/>
    <w:lvl w:ilvl="0" w:tplc="50984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85C52"/>
    <w:multiLevelType w:val="hybridMultilevel"/>
    <w:tmpl w:val="3F5AF122"/>
    <w:lvl w:ilvl="0" w:tplc="1F3E0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80069"/>
    <w:multiLevelType w:val="hybridMultilevel"/>
    <w:tmpl w:val="E1A654E4"/>
    <w:lvl w:ilvl="0" w:tplc="A0927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B3726"/>
    <w:multiLevelType w:val="hybridMultilevel"/>
    <w:tmpl w:val="BE1E2B3A"/>
    <w:lvl w:ilvl="0" w:tplc="FBBC0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D2D4C"/>
    <w:multiLevelType w:val="hybridMultilevel"/>
    <w:tmpl w:val="E5CC7060"/>
    <w:lvl w:ilvl="0" w:tplc="1C1CB1AE">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B623F"/>
    <w:multiLevelType w:val="hybridMultilevel"/>
    <w:tmpl w:val="343089E6"/>
    <w:lvl w:ilvl="0" w:tplc="75664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C1142"/>
    <w:multiLevelType w:val="hybridMultilevel"/>
    <w:tmpl w:val="56AEAD3E"/>
    <w:lvl w:ilvl="0" w:tplc="C422C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23A56"/>
    <w:multiLevelType w:val="hybridMultilevel"/>
    <w:tmpl w:val="FEDCE69C"/>
    <w:lvl w:ilvl="0" w:tplc="B05AE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E0608"/>
    <w:multiLevelType w:val="hybridMultilevel"/>
    <w:tmpl w:val="6CC6592E"/>
    <w:lvl w:ilvl="0" w:tplc="5F06DB3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56100"/>
    <w:multiLevelType w:val="hybridMultilevel"/>
    <w:tmpl w:val="BCFE11EE"/>
    <w:lvl w:ilvl="0" w:tplc="9F46E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916B8"/>
    <w:multiLevelType w:val="hybridMultilevel"/>
    <w:tmpl w:val="D752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74F49"/>
    <w:multiLevelType w:val="hybridMultilevel"/>
    <w:tmpl w:val="3D1CB70C"/>
    <w:lvl w:ilvl="0" w:tplc="D0C6E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E0669"/>
    <w:multiLevelType w:val="hybridMultilevel"/>
    <w:tmpl w:val="EACC13B2"/>
    <w:lvl w:ilvl="0" w:tplc="820A3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22"/>
  </w:num>
  <w:num w:numId="5">
    <w:abstractNumId w:val="19"/>
  </w:num>
  <w:num w:numId="6">
    <w:abstractNumId w:val="11"/>
  </w:num>
  <w:num w:numId="7">
    <w:abstractNumId w:val="9"/>
  </w:num>
  <w:num w:numId="8">
    <w:abstractNumId w:val="21"/>
  </w:num>
  <w:num w:numId="9">
    <w:abstractNumId w:val="1"/>
  </w:num>
  <w:num w:numId="10">
    <w:abstractNumId w:val="7"/>
  </w:num>
  <w:num w:numId="11">
    <w:abstractNumId w:val="2"/>
  </w:num>
  <w:num w:numId="12">
    <w:abstractNumId w:val="23"/>
  </w:num>
  <w:num w:numId="13">
    <w:abstractNumId w:val="14"/>
  </w:num>
  <w:num w:numId="14">
    <w:abstractNumId w:val="17"/>
  </w:num>
  <w:num w:numId="15">
    <w:abstractNumId w:val="13"/>
  </w:num>
  <w:num w:numId="16">
    <w:abstractNumId w:val="4"/>
  </w:num>
  <w:num w:numId="17">
    <w:abstractNumId w:val="15"/>
  </w:num>
  <w:num w:numId="18">
    <w:abstractNumId w:val="0"/>
  </w:num>
  <w:num w:numId="19">
    <w:abstractNumId w:val="3"/>
  </w:num>
  <w:num w:numId="20">
    <w:abstractNumId w:val="20"/>
  </w:num>
  <w:num w:numId="21">
    <w:abstractNumId w:val="6"/>
  </w:num>
  <w:num w:numId="22">
    <w:abstractNumId w:val="18"/>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08"/>
    <w:rsid w:val="0000248E"/>
    <w:rsid w:val="00002C80"/>
    <w:rsid w:val="0000621E"/>
    <w:rsid w:val="0001045B"/>
    <w:rsid w:val="0001061C"/>
    <w:rsid w:val="0001132F"/>
    <w:rsid w:val="00012387"/>
    <w:rsid w:val="00014CDF"/>
    <w:rsid w:val="0001504C"/>
    <w:rsid w:val="00020CB7"/>
    <w:rsid w:val="000233B5"/>
    <w:rsid w:val="00025326"/>
    <w:rsid w:val="00026347"/>
    <w:rsid w:val="000265D2"/>
    <w:rsid w:val="00032F89"/>
    <w:rsid w:val="0003344E"/>
    <w:rsid w:val="000350BE"/>
    <w:rsid w:val="0003605E"/>
    <w:rsid w:val="00036A79"/>
    <w:rsid w:val="00037809"/>
    <w:rsid w:val="00042CF7"/>
    <w:rsid w:val="000434C8"/>
    <w:rsid w:val="000469D6"/>
    <w:rsid w:val="00052FBE"/>
    <w:rsid w:val="0005462B"/>
    <w:rsid w:val="0005780D"/>
    <w:rsid w:val="00060173"/>
    <w:rsid w:val="00063661"/>
    <w:rsid w:val="00066339"/>
    <w:rsid w:val="00075D1B"/>
    <w:rsid w:val="000768E4"/>
    <w:rsid w:val="0008270D"/>
    <w:rsid w:val="00084830"/>
    <w:rsid w:val="000858C6"/>
    <w:rsid w:val="000874F5"/>
    <w:rsid w:val="00090992"/>
    <w:rsid w:val="00091AEF"/>
    <w:rsid w:val="000A0750"/>
    <w:rsid w:val="000A4318"/>
    <w:rsid w:val="000A5DC2"/>
    <w:rsid w:val="000B12DF"/>
    <w:rsid w:val="000B2E06"/>
    <w:rsid w:val="000B2EEC"/>
    <w:rsid w:val="000B489B"/>
    <w:rsid w:val="000B6720"/>
    <w:rsid w:val="000C19AE"/>
    <w:rsid w:val="000C26E2"/>
    <w:rsid w:val="000C4636"/>
    <w:rsid w:val="000C48D2"/>
    <w:rsid w:val="000C6A2A"/>
    <w:rsid w:val="000D2B07"/>
    <w:rsid w:val="000D41A5"/>
    <w:rsid w:val="000D5C8B"/>
    <w:rsid w:val="000D656D"/>
    <w:rsid w:val="000D6E81"/>
    <w:rsid w:val="000D7B55"/>
    <w:rsid w:val="000E15FB"/>
    <w:rsid w:val="000E6FD1"/>
    <w:rsid w:val="000F3E8F"/>
    <w:rsid w:val="000F4118"/>
    <w:rsid w:val="000F7F8F"/>
    <w:rsid w:val="001023ED"/>
    <w:rsid w:val="00102F3D"/>
    <w:rsid w:val="00102F6B"/>
    <w:rsid w:val="001055B5"/>
    <w:rsid w:val="00111CA0"/>
    <w:rsid w:val="00112D96"/>
    <w:rsid w:val="00120430"/>
    <w:rsid w:val="00123176"/>
    <w:rsid w:val="00125966"/>
    <w:rsid w:val="001303FC"/>
    <w:rsid w:val="001306CB"/>
    <w:rsid w:val="001314C1"/>
    <w:rsid w:val="00132E00"/>
    <w:rsid w:val="00134406"/>
    <w:rsid w:val="001349FB"/>
    <w:rsid w:val="00136244"/>
    <w:rsid w:val="00136DA3"/>
    <w:rsid w:val="00144D5C"/>
    <w:rsid w:val="0014546E"/>
    <w:rsid w:val="00147276"/>
    <w:rsid w:val="001475E8"/>
    <w:rsid w:val="00152DC8"/>
    <w:rsid w:val="00153B59"/>
    <w:rsid w:val="00153D32"/>
    <w:rsid w:val="00154C4C"/>
    <w:rsid w:val="0016034D"/>
    <w:rsid w:val="00162FEE"/>
    <w:rsid w:val="0016313E"/>
    <w:rsid w:val="00166085"/>
    <w:rsid w:val="00166C17"/>
    <w:rsid w:val="001703FB"/>
    <w:rsid w:val="00170743"/>
    <w:rsid w:val="001708BF"/>
    <w:rsid w:val="001766CD"/>
    <w:rsid w:val="00176C87"/>
    <w:rsid w:val="00185C0F"/>
    <w:rsid w:val="00196A31"/>
    <w:rsid w:val="001A2A3F"/>
    <w:rsid w:val="001A4DA6"/>
    <w:rsid w:val="001B1B06"/>
    <w:rsid w:val="001B3642"/>
    <w:rsid w:val="001B3689"/>
    <w:rsid w:val="001B4346"/>
    <w:rsid w:val="001B6240"/>
    <w:rsid w:val="001D1A1C"/>
    <w:rsid w:val="001D3F79"/>
    <w:rsid w:val="001D73DF"/>
    <w:rsid w:val="001E0FF8"/>
    <w:rsid w:val="001E3E0D"/>
    <w:rsid w:val="001E4205"/>
    <w:rsid w:val="001E7718"/>
    <w:rsid w:val="001F1382"/>
    <w:rsid w:val="001F2729"/>
    <w:rsid w:val="001F385F"/>
    <w:rsid w:val="001F4A09"/>
    <w:rsid w:val="001F5576"/>
    <w:rsid w:val="0020010A"/>
    <w:rsid w:val="00202DE1"/>
    <w:rsid w:val="00204202"/>
    <w:rsid w:val="002138E0"/>
    <w:rsid w:val="0021544D"/>
    <w:rsid w:val="00215A3F"/>
    <w:rsid w:val="002169C9"/>
    <w:rsid w:val="002212EB"/>
    <w:rsid w:val="00225B16"/>
    <w:rsid w:val="002260A1"/>
    <w:rsid w:val="00230357"/>
    <w:rsid w:val="0023252F"/>
    <w:rsid w:val="00233FB2"/>
    <w:rsid w:val="00234E25"/>
    <w:rsid w:val="0023645D"/>
    <w:rsid w:val="0023766E"/>
    <w:rsid w:val="0024057A"/>
    <w:rsid w:val="002509F9"/>
    <w:rsid w:val="00251854"/>
    <w:rsid w:val="002566C8"/>
    <w:rsid w:val="00260F64"/>
    <w:rsid w:val="00265B72"/>
    <w:rsid w:val="002674F4"/>
    <w:rsid w:val="00273A85"/>
    <w:rsid w:val="0027679C"/>
    <w:rsid w:val="00283DE5"/>
    <w:rsid w:val="002848B5"/>
    <w:rsid w:val="00287584"/>
    <w:rsid w:val="00290000"/>
    <w:rsid w:val="00291066"/>
    <w:rsid w:val="002937E1"/>
    <w:rsid w:val="002956DC"/>
    <w:rsid w:val="002979EB"/>
    <w:rsid w:val="002A1743"/>
    <w:rsid w:val="002A1F10"/>
    <w:rsid w:val="002A63A1"/>
    <w:rsid w:val="002C0371"/>
    <w:rsid w:val="002C43A2"/>
    <w:rsid w:val="002D15F2"/>
    <w:rsid w:val="002D6DD1"/>
    <w:rsid w:val="002E0000"/>
    <w:rsid w:val="002E0978"/>
    <w:rsid w:val="002E09E7"/>
    <w:rsid w:val="002E30EC"/>
    <w:rsid w:val="002E6644"/>
    <w:rsid w:val="002E6825"/>
    <w:rsid w:val="002F24CB"/>
    <w:rsid w:val="002F3CB8"/>
    <w:rsid w:val="002F48A2"/>
    <w:rsid w:val="002F7F01"/>
    <w:rsid w:val="00302CCA"/>
    <w:rsid w:val="00302FA8"/>
    <w:rsid w:val="00303803"/>
    <w:rsid w:val="003054E9"/>
    <w:rsid w:val="003076A8"/>
    <w:rsid w:val="003100B1"/>
    <w:rsid w:val="0031266B"/>
    <w:rsid w:val="00312B6A"/>
    <w:rsid w:val="00314193"/>
    <w:rsid w:val="0031467C"/>
    <w:rsid w:val="00316B67"/>
    <w:rsid w:val="00321178"/>
    <w:rsid w:val="00321942"/>
    <w:rsid w:val="003223BA"/>
    <w:rsid w:val="00322B70"/>
    <w:rsid w:val="003233EE"/>
    <w:rsid w:val="00323580"/>
    <w:rsid w:val="003316A3"/>
    <w:rsid w:val="00334B1B"/>
    <w:rsid w:val="00345C0A"/>
    <w:rsid w:val="00347642"/>
    <w:rsid w:val="00350232"/>
    <w:rsid w:val="003509D0"/>
    <w:rsid w:val="00356D60"/>
    <w:rsid w:val="00360351"/>
    <w:rsid w:val="00360C81"/>
    <w:rsid w:val="00363780"/>
    <w:rsid w:val="00364EF7"/>
    <w:rsid w:val="00365E3C"/>
    <w:rsid w:val="00373B19"/>
    <w:rsid w:val="00375D79"/>
    <w:rsid w:val="00386733"/>
    <w:rsid w:val="003A4744"/>
    <w:rsid w:val="003A6397"/>
    <w:rsid w:val="003B37C9"/>
    <w:rsid w:val="003B4428"/>
    <w:rsid w:val="003B76C6"/>
    <w:rsid w:val="003C0B37"/>
    <w:rsid w:val="003C0E44"/>
    <w:rsid w:val="003C12FC"/>
    <w:rsid w:val="003C326E"/>
    <w:rsid w:val="003C3450"/>
    <w:rsid w:val="003C4178"/>
    <w:rsid w:val="003C5297"/>
    <w:rsid w:val="003C7AB7"/>
    <w:rsid w:val="003D014D"/>
    <w:rsid w:val="003D3418"/>
    <w:rsid w:val="003D4AAF"/>
    <w:rsid w:val="003D50E7"/>
    <w:rsid w:val="003D6990"/>
    <w:rsid w:val="003E0597"/>
    <w:rsid w:val="003E2E14"/>
    <w:rsid w:val="003E6CA3"/>
    <w:rsid w:val="003F65B1"/>
    <w:rsid w:val="003F6D50"/>
    <w:rsid w:val="0040046A"/>
    <w:rsid w:val="00400843"/>
    <w:rsid w:val="004049D6"/>
    <w:rsid w:val="00405D17"/>
    <w:rsid w:val="00406ED6"/>
    <w:rsid w:val="004070DE"/>
    <w:rsid w:val="00410E0E"/>
    <w:rsid w:val="00413F39"/>
    <w:rsid w:val="00414D9B"/>
    <w:rsid w:val="00420B1F"/>
    <w:rsid w:val="00421ECD"/>
    <w:rsid w:val="00422827"/>
    <w:rsid w:val="004237B0"/>
    <w:rsid w:val="00423CFA"/>
    <w:rsid w:val="004272F9"/>
    <w:rsid w:val="0042748D"/>
    <w:rsid w:val="00431996"/>
    <w:rsid w:val="00432666"/>
    <w:rsid w:val="00432BE5"/>
    <w:rsid w:val="00433D32"/>
    <w:rsid w:val="0043437C"/>
    <w:rsid w:val="00435A57"/>
    <w:rsid w:val="004366BB"/>
    <w:rsid w:val="00437A73"/>
    <w:rsid w:val="004412BD"/>
    <w:rsid w:val="00442F3B"/>
    <w:rsid w:val="004444B4"/>
    <w:rsid w:val="00444CE7"/>
    <w:rsid w:val="0045021C"/>
    <w:rsid w:val="00453408"/>
    <w:rsid w:val="004629B0"/>
    <w:rsid w:val="00470DD0"/>
    <w:rsid w:val="00473E0B"/>
    <w:rsid w:val="004754E6"/>
    <w:rsid w:val="00486EEE"/>
    <w:rsid w:val="004938E5"/>
    <w:rsid w:val="00495B41"/>
    <w:rsid w:val="004A0619"/>
    <w:rsid w:val="004A2410"/>
    <w:rsid w:val="004B537D"/>
    <w:rsid w:val="004B5823"/>
    <w:rsid w:val="004C260E"/>
    <w:rsid w:val="004C36D4"/>
    <w:rsid w:val="004D0339"/>
    <w:rsid w:val="004D120B"/>
    <w:rsid w:val="004D27FB"/>
    <w:rsid w:val="004D351C"/>
    <w:rsid w:val="004D484B"/>
    <w:rsid w:val="004D4D77"/>
    <w:rsid w:val="004D500B"/>
    <w:rsid w:val="004D51B7"/>
    <w:rsid w:val="004E427A"/>
    <w:rsid w:val="004E4E11"/>
    <w:rsid w:val="004E51BE"/>
    <w:rsid w:val="004F241D"/>
    <w:rsid w:val="004F3D28"/>
    <w:rsid w:val="004F3E47"/>
    <w:rsid w:val="00507C7B"/>
    <w:rsid w:val="00512C55"/>
    <w:rsid w:val="00513C71"/>
    <w:rsid w:val="00520A7C"/>
    <w:rsid w:val="00521A69"/>
    <w:rsid w:val="00525922"/>
    <w:rsid w:val="00530284"/>
    <w:rsid w:val="00532066"/>
    <w:rsid w:val="00532304"/>
    <w:rsid w:val="00537969"/>
    <w:rsid w:val="0054274D"/>
    <w:rsid w:val="00546E28"/>
    <w:rsid w:val="00547DE4"/>
    <w:rsid w:val="00553EA7"/>
    <w:rsid w:val="00554AAA"/>
    <w:rsid w:val="00560500"/>
    <w:rsid w:val="0056054E"/>
    <w:rsid w:val="00562530"/>
    <w:rsid w:val="00562E4B"/>
    <w:rsid w:val="005631D5"/>
    <w:rsid w:val="00563C90"/>
    <w:rsid w:val="00564482"/>
    <w:rsid w:val="00564D2F"/>
    <w:rsid w:val="00565E06"/>
    <w:rsid w:val="00566155"/>
    <w:rsid w:val="005662BA"/>
    <w:rsid w:val="00567307"/>
    <w:rsid w:val="00572EC2"/>
    <w:rsid w:val="005730D3"/>
    <w:rsid w:val="0057352E"/>
    <w:rsid w:val="0057384C"/>
    <w:rsid w:val="005742FA"/>
    <w:rsid w:val="00575A4D"/>
    <w:rsid w:val="005775A3"/>
    <w:rsid w:val="00583533"/>
    <w:rsid w:val="0058790A"/>
    <w:rsid w:val="00590339"/>
    <w:rsid w:val="00591AAC"/>
    <w:rsid w:val="00594FE4"/>
    <w:rsid w:val="005955B9"/>
    <w:rsid w:val="0059621E"/>
    <w:rsid w:val="0059647A"/>
    <w:rsid w:val="005A370D"/>
    <w:rsid w:val="005B415E"/>
    <w:rsid w:val="005B66F6"/>
    <w:rsid w:val="005B7031"/>
    <w:rsid w:val="005B7094"/>
    <w:rsid w:val="005C36F5"/>
    <w:rsid w:val="005C55C7"/>
    <w:rsid w:val="005C7CB2"/>
    <w:rsid w:val="005D3198"/>
    <w:rsid w:val="005D4A90"/>
    <w:rsid w:val="005D6B13"/>
    <w:rsid w:val="005E0C98"/>
    <w:rsid w:val="005E0FAA"/>
    <w:rsid w:val="005E255F"/>
    <w:rsid w:val="005E3FF3"/>
    <w:rsid w:val="005E5554"/>
    <w:rsid w:val="005F158E"/>
    <w:rsid w:val="005F762D"/>
    <w:rsid w:val="005F7E21"/>
    <w:rsid w:val="00610782"/>
    <w:rsid w:val="0061083C"/>
    <w:rsid w:val="006120FF"/>
    <w:rsid w:val="00612F4C"/>
    <w:rsid w:val="00614933"/>
    <w:rsid w:val="00617B7C"/>
    <w:rsid w:val="00623A31"/>
    <w:rsid w:val="00626551"/>
    <w:rsid w:val="006275B7"/>
    <w:rsid w:val="00627E41"/>
    <w:rsid w:val="00631639"/>
    <w:rsid w:val="00634327"/>
    <w:rsid w:val="00634C48"/>
    <w:rsid w:val="00642725"/>
    <w:rsid w:val="00642D2C"/>
    <w:rsid w:val="0064312A"/>
    <w:rsid w:val="006519F5"/>
    <w:rsid w:val="0065532B"/>
    <w:rsid w:val="0065547A"/>
    <w:rsid w:val="0065555D"/>
    <w:rsid w:val="006607A3"/>
    <w:rsid w:val="006671C6"/>
    <w:rsid w:val="006674A3"/>
    <w:rsid w:val="00667BB7"/>
    <w:rsid w:val="00667F6D"/>
    <w:rsid w:val="00670E9A"/>
    <w:rsid w:val="006714F4"/>
    <w:rsid w:val="00671757"/>
    <w:rsid w:val="00672D5B"/>
    <w:rsid w:val="00673FC1"/>
    <w:rsid w:val="00675AD7"/>
    <w:rsid w:val="00676CE4"/>
    <w:rsid w:val="00677351"/>
    <w:rsid w:val="00677A90"/>
    <w:rsid w:val="00677DDE"/>
    <w:rsid w:val="00680A9B"/>
    <w:rsid w:val="00683E40"/>
    <w:rsid w:val="00685886"/>
    <w:rsid w:val="00694662"/>
    <w:rsid w:val="006978C3"/>
    <w:rsid w:val="006B3443"/>
    <w:rsid w:val="006C557F"/>
    <w:rsid w:val="006C69EB"/>
    <w:rsid w:val="006C7E27"/>
    <w:rsid w:val="006D403B"/>
    <w:rsid w:val="006D5861"/>
    <w:rsid w:val="006D7328"/>
    <w:rsid w:val="006D7D28"/>
    <w:rsid w:val="006E0A76"/>
    <w:rsid w:val="006E0DC3"/>
    <w:rsid w:val="006E189D"/>
    <w:rsid w:val="006E4DE7"/>
    <w:rsid w:val="006F094F"/>
    <w:rsid w:val="006F45D4"/>
    <w:rsid w:val="006F7B4A"/>
    <w:rsid w:val="007012F2"/>
    <w:rsid w:val="00701A05"/>
    <w:rsid w:val="00702460"/>
    <w:rsid w:val="0070326D"/>
    <w:rsid w:val="007043C1"/>
    <w:rsid w:val="00705998"/>
    <w:rsid w:val="0070722B"/>
    <w:rsid w:val="00714894"/>
    <w:rsid w:val="00722278"/>
    <w:rsid w:val="00732419"/>
    <w:rsid w:val="00733944"/>
    <w:rsid w:val="00733FF0"/>
    <w:rsid w:val="00735376"/>
    <w:rsid w:val="00740F9E"/>
    <w:rsid w:val="0074199F"/>
    <w:rsid w:val="00744D49"/>
    <w:rsid w:val="0074535C"/>
    <w:rsid w:val="007470C0"/>
    <w:rsid w:val="00751C86"/>
    <w:rsid w:val="00754CA3"/>
    <w:rsid w:val="00756D50"/>
    <w:rsid w:val="00761747"/>
    <w:rsid w:val="00766C44"/>
    <w:rsid w:val="0077095B"/>
    <w:rsid w:val="0077437C"/>
    <w:rsid w:val="007756BC"/>
    <w:rsid w:val="00775939"/>
    <w:rsid w:val="00775A26"/>
    <w:rsid w:val="00775D7C"/>
    <w:rsid w:val="007773CF"/>
    <w:rsid w:val="00786A6A"/>
    <w:rsid w:val="00790062"/>
    <w:rsid w:val="00793A3C"/>
    <w:rsid w:val="00793BB4"/>
    <w:rsid w:val="00794CC7"/>
    <w:rsid w:val="00795A27"/>
    <w:rsid w:val="007A26FD"/>
    <w:rsid w:val="007A3335"/>
    <w:rsid w:val="007A3A88"/>
    <w:rsid w:val="007A5C80"/>
    <w:rsid w:val="007A7C08"/>
    <w:rsid w:val="007B646A"/>
    <w:rsid w:val="007B731A"/>
    <w:rsid w:val="007C47E4"/>
    <w:rsid w:val="007D24F4"/>
    <w:rsid w:val="007D2FEE"/>
    <w:rsid w:val="007E59AA"/>
    <w:rsid w:val="007E67C4"/>
    <w:rsid w:val="007F11A4"/>
    <w:rsid w:val="007F12E8"/>
    <w:rsid w:val="007F3313"/>
    <w:rsid w:val="007F61A1"/>
    <w:rsid w:val="00801F97"/>
    <w:rsid w:val="0080534C"/>
    <w:rsid w:val="00805D8B"/>
    <w:rsid w:val="00807157"/>
    <w:rsid w:val="00810A30"/>
    <w:rsid w:val="00811782"/>
    <w:rsid w:val="00811A8E"/>
    <w:rsid w:val="00814652"/>
    <w:rsid w:val="008148D4"/>
    <w:rsid w:val="0082442A"/>
    <w:rsid w:val="00825C8E"/>
    <w:rsid w:val="0082780A"/>
    <w:rsid w:val="00833088"/>
    <w:rsid w:val="008333DA"/>
    <w:rsid w:val="00833D2C"/>
    <w:rsid w:val="0084038A"/>
    <w:rsid w:val="00842CB4"/>
    <w:rsid w:val="008532EE"/>
    <w:rsid w:val="008543F3"/>
    <w:rsid w:val="00855C79"/>
    <w:rsid w:val="00861B2A"/>
    <w:rsid w:val="00861E23"/>
    <w:rsid w:val="00862079"/>
    <w:rsid w:val="00865116"/>
    <w:rsid w:val="008723CB"/>
    <w:rsid w:val="008768DF"/>
    <w:rsid w:val="00877B9D"/>
    <w:rsid w:val="0088463F"/>
    <w:rsid w:val="00885E43"/>
    <w:rsid w:val="00890847"/>
    <w:rsid w:val="00892055"/>
    <w:rsid w:val="00893FDD"/>
    <w:rsid w:val="008A7767"/>
    <w:rsid w:val="008B1E6B"/>
    <w:rsid w:val="008B200D"/>
    <w:rsid w:val="008B4C21"/>
    <w:rsid w:val="008B5B74"/>
    <w:rsid w:val="008B5C95"/>
    <w:rsid w:val="008B61E9"/>
    <w:rsid w:val="008C5193"/>
    <w:rsid w:val="008C7557"/>
    <w:rsid w:val="008D0AFC"/>
    <w:rsid w:val="008D15DE"/>
    <w:rsid w:val="008D2442"/>
    <w:rsid w:val="008D3783"/>
    <w:rsid w:val="008E083C"/>
    <w:rsid w:val="008E3432"/>
    <w:rsid w:val="008E3908"/>
    <w:rsid w:val="008E48A6"/>
    <w:rsid w:val="008E4A93"/>
    <w:rsid w:val="008E593D"/>
    <w:rsid w:val="008E7E0F"/>
    <w:rsid w:val="008F3D36"/>
    <w:rsid w:val="009016F1"/>
    <w:rsid w:val="009025D7"/>
    <w:rsid w:val="00911DFC"/>
    <w:rsid w:val="00912D5C"/>
    <w:rsid w:val="009138CE"/>
    <w:rsid w:val="009303C6"/>
    <w:rsid w:val="00930B53"/>
    <w:rsid w:val="00932695"/>
    <w:rsid w:val="00932DFB"/>
    <w:rsid w:val="009337F8"/>
    <w:rsid w:val="009341DB"/>
    <w:rsid w:val="00940E2A"/>
    <w:rsid w:val="00941A4E"/>
    <w:rsid w:val="009460AF"/>
    <w:rsid w:val="00946A2B"/>
    <w:rsid w:val="00947644"/>
    <w:rsid w:val="00956E29"/>
    <w:rsid w:val="00957BBB"/>
    <w:rsid w:val="0096246F"/>
    <w:rsid w:val="009670B7"/>
    <w:rsid w:val="0097241A"/>
    <w:rsid w:val="00973E85"/>
    <w:rsid w:val="0098217A"/>
    <w:rsid w:val="0098362D"/>
    <w:rsid w:val="0098452E"/>
    <w:rsid w:val="00986047"/>
    <w:rsid w:val="009917E4"/>
    <w:rsid w:val="00991890"/>
    <w:rsid w:val="00995DA3"/>
    <w:rsid w:val="009A12A3"/>
    <w:rsid w:val="009B2216"/>
    <w:rsid w:val="009B2B42"/>
    <w:rsid w:val="009B31A5"/>
    <w:rsid w:val="009B6C76"/>
    <w:rsid w:val="009C0B82"/>
    <w:rsid w:val="009C592C"/>
    <w:rsid w:val="009C67EB"/>
    <w:rsid w:val="009D0A20"/>
    <w:rsid w:val="009D2FF4"/>
    <w:rsid w:val="009D4051"/>
    <w:rsid w:val="009D6185"/>
    <w:rsid w:val="009D709B"/>
    <w:rsid w:val="009D70B3"/>
    <w:rsid w:val="009D7C5B"/>
    <w:rsid w:val="009E1A08"/>
    <w:rsid w:val="009E3C16"/>
    <w:rsid w:val="009E5FFF"/>
    <w:rsid w:val="009E708D"/>
    <w:rsid w:val="009E75C1"/>
    <w:rsid w:val="009F07E0"/>
    <w:rsid w:val="00A01132"/>
    <w:rsid w:val="00A01785"/>
    <w:rsid w:val="00A02CC1"/>
    <w:rsid w:val="00A03797"/>
    <w:rsid w:val="00A03DDE"/>
    <w:rsid w:val="00A06302"/>
    <w:rsid w:val="00A102D5"/>
    <w:rsid w:val="00A10599"/>
    <w:rsid w:val="00A12782"/>
    <w:rsid w:val="00A17331"/>
    <w:rsid w:val="00A21892"/>
    <w:rsid w:val="00A22182"/>
    <w:rsid w:val="00A25EF6"/>
    <w:rsid w:val="00A34F18"/>
    <w:rsid w:val="00A35497"/>
    <w:rsid w:val="00A4126F"/>
    <w:rsid w:val="00A4255F"/>
    <w:rsid w:val="00A43D2C"/>
    <w:rsid w:val="00A453D4"/>
    <w:rsid w:val="00A55429"/>
    <w:rsid w:val="00A56B72"/>
    <w:rsid w:val="00A57364"/>
    <w:rsid w:val="00A61292"/>
    <w:rsid w:val="00A64E73"/>
    <w:rsid w:val="00A704AB"/>
    <w:rsid w:val="00A77F7A"/>
    <w:rsid w:val="00A8191E"/>
    <w:rsid w:val="00A85D8D"/>
    <w:rsid w:val="00A90928"/>
    <w:rsid w:val="00A9353F"/>
    <w:rsid w:val="00A945C5"/>
    <w:rsid w:val="00A9596E"/>
    <w:rsid w:val="00A9621D"/>
    <w:rsid w:val="00A971FB"/>
    <w:rsid w:val="00AA1230"/>
    <w:rsid w:val="00AA2A9F"/>
    <w:rsid w:val="00AA32FD"/>
    <w:rsid w:val="00AA4CDE"/>
    <w:rsid w:val="00AA5967"/>
    <w:rsid w:val="00AA6915"/>
    <w:rsid w:val="00AB219F"/>
    <w:rsid w:val="00AB6056"/>
    <w:rsid w:val="00AC021F"/>
    <w:rsid w:val="00AC218E"/>
    <w:rsid w:val="00AC56B3"/>
    <w:rsid w:val="00AC616B"/>
    <w:rsid w:val="00AC6C92"/>
    <w:rsid w:val="00AD0676"/>
    <w:rsid w:val="00AD4DBC"/>
    <w:rsid w:val="00AD5253"/>
    <w:rsid w:val="00AD643D"/>
    <w:rsid w:val="00AD685E"/>
    <w:rsid w:val="00AE098C"/>
    <w:rsid w:val="00AE196B"/>
    <w:rsid w:val="00AE201C"/>
    <w:rsid w:val="00AE2C43"/>
    <w:rsid w:val="00AE5726"/>
    <w:rsid w:val="00AE6DC0"/>
    <w:rsid w:val="00AE7B7D"/>
    <w:rsid w:val="00AF3FD7"/>
    <w:rsid w:val="00AF7DDE"/>
    <w:rsid w:val="00B00001"/>
    <w:rsid w:val="00B00BB0"/>
    <w:rsid w:val="00B01542"/>
    <w:rsid w:val="00B025A4"/>
    <w:rsid w:val="00B03E52"/>
    <w:rsid w:val="00B05FBA"/>
    <w:rsid w:val="00B07ADC"/>
    <w:rsid w:val="00B1131E"/>
    <w:rsid w:val="00B12147"/>
    <w:rsid w:val="00B15D7E"/>
    <w:rsid w:val="00B20639"/>
    <w:rsid w:val="00B22C88"/>
    <w:rsid w:val="00B24BF2"/>
    <w:rsid w:val="00B26114"/>
    <w:rsid w:val="00B26CCA"/>
    <w:rsid w:val="00B26E81"/>
    <w:rsid w:val="00B31D30"/>
    <w:rsid w:val="00B32273"/>
    <w:rsid w:val="00B3575E"/>
    <w:rsid w:val="00B41A62"/>
    <w:rsid w:val="00B42CD4"/>
    <w:rsid w:val="00B44022"/>
    <w:rsid w:val="00B45A79"/>
    <w:rsid w:val="00B46467"/>
    <w:rsid w:val="00B50FD7"/>
    <w:rsid w:val="00B53EA1"/>
    <w:rsid w:val="00B54204"/>
    <w:rsid w:val="00B5472E"/>
    <w:rsid w:val="00B55BC6"/>
    <w:rsid w:val="00B5603F"/>
    <w:rsid w:val="00B576B3"/>
    <w:rsid w:val="00B642F2"/>
    <w:rsid w:val="00B81D64"/>
    <w:rsid w:val="00B8350B"/>
    <w:rsid w:val="00B842A4"/>
    <w:rsid w:val="00B87C62"/>
    <w:rsid w:val="00B901FA"/>
    <w:rsid w:val="00B94808"/>
    <w:rsid w:val="00B96175"/>
    <w:rsid w:val="00B97688"/>
    <w:rsid w:val="00BA057E"/>
    <w:rsid w:val="00BA0FEE"/>
    <w:rsid w:val="00BA1291"/>
    <w:rsid w:val="00BA1FA6"/>
    <w:rsid w:val="00BA3CDD"/>
    <w:rsid w:val="00BA3FCD"/>
    <w:rsid w:val="00BA4238"/>
    <w:rsid w:val="00BA5654"/>
    <w:rsid w:val="00BB06CB"/>
    <w:rsid w:val="00BB0EEA"/>
    <w:rsid w:val="00BB600D"/>
    <w:rsid w:val="00BC0D1C"/>
    <w:rsid w:val="00BC1CE4"/>
    <w:rsid w:val="00BC4144"/>
    <w:rsid w:val="00BD169D"/>
    <w:rsid w:val="00BD46E9"/>
    <w:rsid w:val="00BD4D4F"/>
    <w:rsid w:val="00BD5102"/>
    <w:rsid w:val="00BE01EE"/>
    <w:rsid w:val="00BE08C1"/>
    <w:rsid w:val="00BE0D4B"/>
    <w:rsid w:val="00BE0F7D"/>
    <w:rsid w:val="00BE4138"/>
    <w:rsid w:val="00BE6783"/>
    <w:rsid w:val="00BF06F3"/>
    <w:rsid w:val="00BF1B53"/>
    <w:rsid w:val="00BF267B"/>
    <w:rsid w:val="00BF5EF5"/>
    <w:rsid w:val="00C00BB0"/>
    <w:rsid w:val="00C01A0C"/>
    <w:rsid w:val="00C02D38"/>
    <w:rsid w:val="00C03447"/>
    <w:rsid w:val="00C035BE"/>
    <w:rsid w:val="00C042CF"/>
    <w:rsid w:val="00C04856"/>
    <w:rsid w:val="00C06DA5"/>
    <w:rsid w:val="00C1151F"/>
    <w:rsid w:val="00C12DFA"/>
    <w:rsid w:val="00C12E11"/>
    <w:rsid w:val="00C24010"/>
    <w:rsid w:val="00C251E7"/>
    <w:rsid w:val="00C26B33"/>
    <w:rsid w:val="00C275D7"/>
    <w:rsid w:val="00C31E33"/>
    <w:rsid w:val="00C34C93"/>
    <w:rsid w:val="00C36DE0"/>
    <w:rsid w:val="00C43FA1"/>
    <w:rsid w:val="00C4401D"/>
    <w:rsid w:val="00C454F5"/>
    <w:rsid w:val="00C46082"/>
    <w:rsid w:val="00C466FE"/>
    <w:rsid w:val="00C47316"/>
    <w:rsid w:val="00C557F3"/>
    <w:rsid w:val="00C63661"/>
    <w:rsid w:val="00C72D60"/>
    <w:rsid w:val="00C7357F"/>
    <w:rsid w:val="00C74949"/>
    <w:rsid w:val="00C75337"/>
    <w:rsid w:val="00C7554F"/>
    <w:rsid w:val="00C8080A"/>
    <w:rsid w:val="00C80AF5"/>
    <w:rsid w:val="00C83575"/>
    <w:rsid w:val="00C8394B"/>
    <w:rsid w:val="00C83BEE"/>
    <w:rsid w:val="00C852DC"/>
    <w:rsid w:val="00C91AFD"/>
    <w:rsid w:val="00C94508"/>
    <w:rsid w:val="00C95DF2"/>
    <w:rsid w:val="00C96497"/>
    <w:rsid w:val="00C96BB0"/>
    <w:rsid w:val="00CA02C8"/>
    <w:rsid w:val="00CA2120"/>
    <w:rsid w:val="00CA4B3F"/>
    <w:rsid w:val="00CA5F2D"/>
    <w:rsid w:val="00CA76EA"/>
    <w:rsid w:val="00CB0FCD"/>
    <w:rsid w:val="00CB1F55"/>
    <w:rsid w:val="00CB63AE"/>
    <w:rsid w:val="00CC4847"/>
    <w:rsid w:val="00CC4D74"/>
    <w:rsid w:val="00CC5C98"/>
    <w:rsid w:val="00CD4A8B"/>
    <w:rsid w:val="00CD5DD2"/>
    <w:rsid w:val="00CE4773"/>
    <w:rsid w:val="00CF1063"/>
    <w:rsid w:val="00CF6D3E"/>
    <w:rsid w:val="00D01817"/>
    <w:rsid w:val="00D01C36"/>
    <w:rsid w:val="00D053AB"/>
    <w:rsid w:val="00D061CD"/>
    <w:rsid w:val="00D142FD"/>
    <w:rsid w:val="00D157C6"/>
    <w:rsid w:val="00D17815"/>
    <w:rsid w:val="00D21F03"/>
    <w:rsid w:val="00D22677"/>
    <w:rsid w:val="00D227FA"/>
    <w:rsid w:val="00D23BBB"/>
    <w:rsid w:val="00D258E6"/>
    <w:rsid w:val="00D26B18"/>
    <w:rsid w:val="00D2731C"/>
    <w:rsid w:val="00D3019C"/>
    <w:rsid w:val="00D305FB"/>
    <w:rsid w:val="00D30A21"/>
    <w:rsid w:val="00D31095"/>
    <w:rsid w:val="00D32865"/>
    <w:rsid w:val="00D37500"/>
    <w:rsid w:val="00D37B47"/>
    <w:rsid w:val="00D41225"/>
    <w:rsid w:val="00D41454"/>
    <w:rsid w:val="00D41B0C"/>
    <w:rsid w:val="00D462CF"/>
    <w:rsid w:val="00D46B21"/>
    <w:rsid w:val="00D51926"/>
    <w:rsid w:val="00D5273E"/>
    <w:rsid w:val="00D5568E"/>
    <w:rsid w:val="00D55F32"/>
    <w:rsid w:val="00D62581"/>
    <w:rsid w:val="00D63AD3"/>
    <w:rsid w:val="00D71A45"/>
    <w:rsid w:val="00D72ACC"/>
    <w:rsid w:val="00D74276"/>
    <w:rsid w:val="00D82E38"/>
    <w:rsid w:val="00D843AC"/>
    <w:rsid w:val="00D855E4"/>
    <w:rsid w:val="00D91586"/>
    <w:rsid w:val="00D91943"/>
    <w:rsid w:val="00D946B5"/>
    <w:rsid w:val="00D94C11"/>
    <w:rsid w:val="00D94F70"/>
    <w:rsid w:val="00D96B6A"/>
    <w:rsid w:val="00DA342B"/>
    <w:rsid w:val="00DA5F21"/>
    <w:rsid w:val="00DA75C2"/>
    <w:rsid w:val="00DA76AE"/>
    <w:rsid w:val="00DB1BC2"/>
    <w:rsid w:val="00DB2EAE"/>
    <w:rsid w:val="00DC0A36"/>
    <w:rsid w:val="00DC3E97"/>
    <w:rsid w:val="00DC4B21"/>
    <w:rsid w:val="00DC562B"/>
    <w:rsid w:val="00DC65B7"/>
    <w:rsid w:val="00DC7C88"/>
    <w:rsid w:val="00DD164C"/>
    <w:rsid w:val="00DE1515"/>
    <w:rsid w:val="00DE2159"/>
    <w:rsid w:val="00DE30C1"/>
    <w:rsid w:val="00DE73E2"/>
    <w:rsid w:val="00DE7D7A"/>
    <w:rsid w:val="00DF41EB"/>
    <w:rsid w:val="00DF491B"/>
    <w:rsid w:val="00DF6992"/>
    <w:rsid w:val="00DF78AF"/>
    <w:rsid w:val="00E03A8A"/>
    <w:rsid w:val="00E1061C"/>
    <w:rsid w:val="00E12B4A"/>
    <w:rsid w:val="00E130E4"/>
    <w:rsid w:val="00E162DD"/>
    <w:rsid w:val="00E203E8"/>
    <w:rsid w:val="00E20997"/>
    <w:rsid w:val="00E20EEB"/>
    <w:rsid w:val="00E2217E"/>
    <w:rsid w:val="00E26028"/>
    <w:rsid w:val="00E26E6C"/>
    <w:rsid w:val="00E30616"/>
    <w:rsid w:val="00E33415"/>
    <w:rsid w:val="00E35D1A"/>
    <w:rsid w:val="00E36189"/>
    <w:rsid w:val="00E432BD"/>
    <w:rsid w:val="00E446A2"/>
    <w:rsid w:val="00E46EA5"/>
    <w:rsid w:val="00E50306"/>
    <w:rsid w:val="00E51DF2"/>
    <w:rsid w:val="00E51EF5"/>
    <w:rsid w:val="00E5211B"/>
    <w:rsid w:val="00E63395"/>
    <w:rsid w:val="00E66BF3"/>
    <w:rsid w:val="00E71A0E"/>
    <w:rsid w:val="00E71CB4"/>
    <w:rsid w:val="00E72575"/>
    <w:rsid w:val="00E76E10"/>
    <w:rsid w:val="00E8014B"/>
    <w:rsid w:val="00E820FC"/>
    <w:rsid w:val="00E82E08"/>
    <w:rsid w:val="00E86200"/>
    <w:rsid w:val="00E87410"/>
    <w:rsid w:val="00E874FE"/>
    <w:rsid w:val="00E92F7A"/>
    <w:rsid w:val="00E944DD"/>
    <w:rsid w:val="00E95CFE"/>
    <w:rsid w:val="00E96F4B"/>
    <w:rsid w:val="00EA2378"/>
    <w:rsid w:val="00EA650D"/>
    <w:rsid w:val="00EA725C"/>
    <w:rsid w:val="00EB41A4"/>
    <w:rsid w:val="00EB44DC"/>
    <w:rsid w:val="00EB4983"/>
    <w:rsid w:val="00EC16DD"/>
    <w:rsid w:val="00EC1F37"/>
    <w:rsid w:val="00EC7B75"/>
    <w:rsid w:val="00EC7D9A"/>
    <w:rsid w:val="00ED0185"/>
    <w:rsid w:val="00ED1807"/>
    <w:rsid w:val="00ED1E26"/>
    <w:rsid w:val="00ED5DC0"/>
    <w:rsid w:val="00EE2822"/>
    <w:rsid w:val="00EE2B99"/>
    <w:rsid w:val="00EE412B"/>
    <w:rsid w:val="00EE5A48"/>
    <w:rsid w:val="00EE78AD"/>
    <w:rsid w:val="00F04528"/>
    <w:rsid w:val="00F07205"/>
    <w:rsid w:val="00F0779E"/>
    <w:rsid w:val="00F23CD6"/>
    <w:rsid w:val="00F270C1"/>
    <w:rsid w:val="00F30F89"/>
    <w:rsid w:val="00F361A8"/>
    <w:rsid w:val="00F37A31"/>
    <w:rsid w:val="00F37F29"/>
    <w:rsid w:val="00F41922"/>
    <w:rsid w:val="00F456E2"/>
    <w:rsid w:val="00F45732"/>
    <w:rsid w:val="00F460AC"/>
    <w:rsid w:val="00F46CCD"/>
    <w:rsid w:val="00F56850"/>
    <w:rsid w:val="00F57106"/>
    <w:rsid w:val="00F61FF9"/>
    <w:rsid w:val="00F63472"/>
    <w:rsid w:val="00F6384B"/>
    <w:rsid w:val="00F63EC2"/>
    <w:rsid w:val="00F67DB5"/>
    <w:rsid w:val="00F70AEC"/>
    <w:rsid w:val="00F72D6E"/>
    <w:rsid w:val="00F75E16"/>
    <w:rsid w:val="00F810CA"/>
    <w:rsid w:val="00F91A2D"/>
    <w:rsid w:val="00F94149"/>
    <w:rsid w:val="00F954DC"/>
    <w:rsid w:val="00F970E4"/>
    <w:rsid w:val="00F97138"/>
    <w:rsid w:val="00F97534"/>
    <w:rsid w:val="00FA1888"/>
    <w:rsid w:val="00FA305A"/>
    <w:rsid w:val="00FA5FC5"/>
    <w:rsid w:val="00FA7924"/>
    <w:rsid w:val="00FB1FC6"/>
    <w:rsid w:val="00FB3891"/>
    <w:rsid w:val="00FB4815"/>
    <w:rsid w:val="00FB78E6"/>
    <w:rsid w:val="00FC089B"/>
    <w:rsid w:val="00FC2647"/>
    <w:rsid w:val="00FC5CDF"/>
    <w:rsid w:val="00FD077D"/>
    <w:rsid w:val="00FD0D85"/>
    <w:rsid w:val="00FD1254"/>
    <w:rsid w:val="00FD22F4"/>
    <w:rsid w:val="00FD2470"/>
    <w:rsid w:val="00FD3DD0"/>
    <w:rsid w:val="00FD6769"/>
    <w:rsid w:val="00FE476D"/>
    <w:rsid w:val="00FF034C"/>
    <w:rsid w:val="00FF2716"/>
    <w:rsid w:val="00FF4B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BBD0"/>
  <w15:docId w15:val="{A7B7C0F0-700D-478F-A21D-67C8BEA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942"/>
    <w:pPr>
      <w:ind w:left="720"/>
      <w:contextualSpacing/>
    </w:pPr>
  </w:style>
  <w:style w:type="character" w:customStyle="1" w:styleId="apple-converted-space">
    <w:name w:val="apple-converted-space"/>
    <w:basedOn w:val="DefaultParagraphFont"/>
    <w:rsid w:val="00775D7C"/>
  </w:style>
  <w:style w:type="paragraph" w:styleId="Header">
    <w:name w:val="header"/>
    <w:basedOn w:val="Normal"/>
    <w:link w:val="HeaderChar"/>
    <w:uiPriority w:val="99"/>
    <w:unhideWhenUsed/>
    <w:rsid w:val="00DE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159"/>
  </w:style>
  <w:style w:type="paragraph" w:styleId="Footer">
    <w:name w:val="footer"/>
    <w:basedOn w:val="Normal"/>
    <w:link w:val="FooterChar"/>
    <w:uiPriority w:val="99"/>
    <w:unhideWhenUsed/>
    <w:rsid w:val="00DE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159"/>
  </w:style>
  <w:style w:type="paragraph" w:styleId="FootnoteText">
    <w:name w:val="footnote text"/>
    <w:basedOn w:val="Normal"/>
    <w:link w:val="FootnoteTextChar"/>
    <w:uiPriority w:val="99"/>
    <w:semiHidden/>
    <w:unhideWhenUsed/>
    <w:rsid w:val="00166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C17"/>
    <w:rPr>
      <w:sz w:val="20"/>
      <w:szCs w:val="20"/>
    </w:rPr>
  </w:style>
  <w:style w:type="character" w:styleId="FootnoteReference">
    <w:name w:val="footnote reference"/>
    <w:basedOn w:val="DefaultParagraphFont"/>
    <w:uiPriority w:val="99"/>
    <w:semiHidden/>
    <w:unhideWhenUsed/>
    <w:rsid w:val="00166C17"/>
    <w:rPr>
      <w:vertAlign w:val="superscript"/>
    </w:rPr>
  </w:style>
  <w:style w:type="character" w:styleId="Hyperlink">
    <w:name w:val="Hyperlink"/>
    <w:basedOn w:val="DefaultParagraphFont"/>
    <w:uiPriority w:val="99"/>
    <w:semiHidden/>
    <w:unhideWhenUsed/>
    <w:rsid w:val="00C4401D"/>
    <w:rPr>
      <w:color w:val="0000FF"/>
      <w:u w:val="single"/>
    </w:rPr>
  </w:style>
  <w:style w:type="paragraph" w:styleId="CommentText">
    <w:name w:val="annotation text"/>
    <w:basedOn w:val="Normal"/>
    <w:link w:val="CommentTextChar"/>
    <w:uiPriority w:val="99"/>
    <w:unhideWhenUsed/>
    <w:rsid w:val="00E1061C"/>
    <w:pPr>
      <w:spacing w:line="240" w:lineRule="auto"/>
    </w:pPr>
    <w:rPr>
      <w:sz w:val="20"/>
      <w:szCs w:val="20"/>
    </w:rPr>
  </w:style>
  <w:style w:type="character" w:customStyle="1" w:styleId="CommentTextChar">
    <w:name w:val="Comment Text Char"/>
    <w:basedOn w:val="DefaultParagraphFont"/>
    <w:link w:val="CommentText"/>
    <w:uiPriority w:val="99"/>
    <w:rsid w:val="00E1061C"/>
    <w:rPr>
      <w:sz w:val="20"/>
      <w:szCs w:val="20"/>
    </w:rPr>
  </w:style>
  <w:style w:type="paragraph" w:styleId="EndnoteText">
    <w:name w:val="endnote text"/>
    <w:basedOn w:val="Normal"/>
    <w:link w:val="EndnoteTextChar"/>
    <w:uiPriority w:val="99"/>
    <w:semiHidden/>
    <w:unhideWhenUsed/>
    <w:rsid w:val="00777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73CF"/>
    <w:rPr>
      <w:sz w:val="20"/>
      <w:szCs w:val="20"/>
    </w:rPr>
  </w:style>
  <w:style w:type="character" w:styleId="EndnoteReference">
    <w:name w:val="endnote reference"/>
    <w:basedOn w:val="DefaultParagraphFont"/>
    <w:uiPriority w:val="99"/>
    <w:semiHidden/>
    <w:unhideWhenUsed/>
    <w:rsid w:val="00777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0955-71CA-436C-8464-31998C8F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10005</Words>
  <Characters>57033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Dorit Ganson</dc:creator>
  <cp:lastModifiedBy>Anon</cp:lastModifiedBy>
  <cp:revision>2</cp:revision>
  <cp:lastPrinted>2017-05-04T17:17:00Z</cp:lastPrinted>
  <dcterms:created xsi:type="dcterms:W3CDTF">2018-06-13T18:08:00Z</dcterms:created>
  <dcterms:modified xsi:type="dcterms:W3CDTF">2018-06-13T18:08:00Z</dcterms:modified>
</cp:coreProperties>
</file>