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E004C" w:rsidRDefault="00304D3D">
      <w:pPr>
        <w:jc w:val="center"/>
      </w:pPr>
      <w:bookmarkStart w:id="0" w:name="h.svdp8d79gkir" w:colFirst="0" w:colLast="0"/>
      <w:bookmarkEnd w:id="0"/>
      <w:r>
        <w:rPr>
          <w:rFonts w:ascii="Tahoma" w:eastAsia="Tahoma" w:hAnsi="Tahoma" w:cs="Tahoma"/>
          <w:sz w:val="20"/>
          <w:szCs w:val="20"/>
        </w:rPr>
        <w:t>All assignments are due on the date assigned, unless the student has contacted the instructor and an individualized plan has been discussed and approved. If students are not able to complete course assignments on time the instructor may recommend the student withdraws from the course.</w:t>
      </w:r>
    </w:p>
    <w:p w:rsidR="007E004C" w:rsidRDefault="007E004C">
      <w:pPr>
        <w:jc w:val="center"/>
      </w:pPr>
      <w:bookmarkStart w:id="1" w:name="h.gjdgxs" w:colFirst="0" w:colLast="0"/>
      <w:bookmarkEnd w:id="1"/>
    </w:p>
    <w:p w:rsidR="007E004C" w:rsidRDefault="00304D3D">
      <w:pPr>
        <w:jc w:val="center"/>
      </w:pPr>
      <w:r>
        <w:rPr>
          <w:rFonts w:ascii="Arial" w:eastAsia="Arial" w:hAnsi="Arial" w:cs="Arial"/>
          <w:b/>
          <w:sz w:val="22"/>
          <w:szCs w:val="22"/>
        </w:rPr>
        <w:t>M=Module               A=Assessment             S=Study</w:t>
      </w:r>
    </w:p>
    <w:tbl>
      <w:tblPr>
        <w:tblStyle w:val="a"/>
        <w:tblW w:w="9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8"/>
        <w:gridCol w:w="7110"/>
        <w:gridCol w:w="1338"/>
      </w:tblGrid>
      <w:tr w:rsidR="007E004C">
        <w:tc>
          <w:tcPr>
            <w:tcW w:w="1368" w:type="dxa"/>
            <w:tcBorders>
              <w:top w:val="single" w:sz="4" w:space="0" w:color="000000"/>
            </w:tcBorders>
          </w:tcPr>
          <w:p w:rsidR="007E004C" w:rsidRDefault="00304D3D">
            <w:pPr>
              <w:contextualSpacing w:val="0"/>
            </w:pPr>
            <w:r>
              <w:rPr>
                <w:rFonts w:ascii="Arial" w:eastAsia="Arial" w:hAnsi="Arial" w:cs="Arial"/>
                <w:b/>
                <w:sz w:val="22"/>
                <w:szCs w:val="22"/>
              </w:rPr>
              <w:t>Module</w:t>
            </w:r>
          </w:p>
        </w:tc>
        <w:tc>
          <w:tcPr>
            <w:tcW w:w="7110" w:type="dxa"/>
            <w:tcBorders>
              <w:top w:val="single" w:sz="4" w:space="0" w:color="000000"/>
            </w:tcBorders>
          </w:tcPr>
          <w:p w:rsidR="007E004C" w:rsidRDefault="00304D3D">
            <w:pPr>
              <w:contextualSpacing w:val="0"/>
            </w:pPr>
            <w:r>
              <w:rPr>
                <w:rFonts w:ascii="Arial" w:eastAsia="Arial" w:hAnsi="Arial" w:cs="Arial"/>
                <w:b/>
                <w:sz w:val="22"/>
                <w:szCs w:val="22"/>
              </w:rPr>
              <w:t>Activities</w:t>
            </w:r>
          </w:p>
        </w:tc>
        <w:tc>
          <w:tcPr>
            <w:tcW w:w="1338" w:type="dxa"/>
            <w:tcBorders>
              <w:top w:val="single" w:sz="4" w:space="0" w:color="000000"/>
            </w:tcBorders>
            <w:shd w:val="clear" w:color="auto" w:fill="FFFFFF"/>
          </w:tcPr>
          <w:p w:rsidR="007E004C" w:rsidRDefault="00304D3D">
            <w:pPr>
              <w:contextualSpacing w:val="0"/>
            </w:pPr>
            <w:r>
              <w:rPr>
                <w:rFonts w:ascii="Arial" w:eastAsia="Arial" w:hAnsi="Arial" w:cs="Arial"/>
                <w:b/>
                <w:sz w:val="22"/>
                <w:szCs w:val="22"/>
              </w:rPr>
              <w:t>Due Date</w:t>
            </w:r>
          </w:p>
        </w:tc>
      </w:tr>
      <w:tr w:rsidR="007E004C">
        <w:trPr>
          <w:trHeight w:val="1160"/>
        </w:trPr>
        <w:tc>
          <w:tcPr>
            <w:tcW w:w="1368" w:type="dxa"/>
            <w:vMerge w:val="restart"/>
          </w:tcPr>
          <w:p w:rsidR="007E004C" w:rsidRDefault="00304D3D">
            <w:pPr>
              <w:contextualSpacing w:val="0"/>
            </w:pPr>
            <w:r>
              <w:rPr>
                <w:rFonts w:ascii="Arial" w:eastAsia="Arial" w:hAnsi="Arial" w:cs="Arial"/>
                <w:sz w:val="22"/>
                <w:szCs w:val="22"/>
              </w:rPr>
              <w:t>Module 1</w:t>
            </w:r>
          </w:p>
        </w:tc>
        <w:tc>
          <w:tcPr>
            <w:tcW w:w="7110" w:type="dxa"/>
          </w:tcPr>
          <w:p w:rsidR="007E004C" w:rsidRDefault="00304D3D">
            <w:pPr>
              <w:contextualSpacing w:val="0"/>
            </w:pPr>
            <w:r>
              <w:rPr>
                <w:rFonts w:ascii="Arial" w:eastAsia="Arial" w:hAnsi="Arial" w:cs="Arial"/>
                <w:b/>
                <w:sz w:val="18"/>
                <w:szCs w:val="18"/>
                <w:u w:val="single"/>
              </w:rPr>
              <w:t>Study Activities</w:t>
            </w:r>
            <w:r>
              <w:rPr>
                <w:rFonts w:ascii="Arial" w:eastAsia="Arial" w:hAnsi="Arial" w:cs="Arial"/>
                <w:b/>
                <w:sz w:val="18"/>
                <w:szCs w:val="18"/>
              </w:rPr>
              <w:br/>
            </w:r>
            <w:proofErr w:type="gramStart"/>
            <w:r>
              <w:rPr>
                <w:rFonts w:ascii="Arial" w:eastAsia="Arial" w:hAnsi="Arial" w:cs="Arial"/>
                <w:b/>
                <w:color w:val="111111"/>
                <w:sz w:val="20"/>
                <w:szCs w:val="20"/>
                <w:highlight w:val="white"/>
              </w:rPr>
              <w:t>M1S1</w:t>
            </w:r>
            <w:r>
              <w:rPr>
                <w:rFonts w:ascii="Arial" w:eastAsia="Arial" w:hAnsi="Arial" w:cs="Arial"/>
                <w:color w:val="111111"/>
                <w:sz w:val="20"/>
                <w:szCs w:val="20"/>
                <w:highlight w:val="white"/>
              </w:rPr>
              <w:t xml:space="preserve">  Review</w:t>
            </w:r>
            <w:proofErr w:type="gramEnd"/>
            <w:r>
              <w:rPr>
                <w:rFonts w:ascii="Arial" w:eastAsia="Arial" w:hAnsi="Arial" w:cs="Arial"/>
                <w:color w:val="111111"/>
                <w:sz w:val="20"/>
                <w:szCs w:val="20"/>
                <w:highlight w:val="white"/>
              </w:rPr>
              <w:t xml:space="preserve"> Start Here, including Netiquette.</w:t>
            </w:r>
          </w:p>
          <w:p w:rsidR="007E004C" w:rsidRDefault="00304D3D">
            <w:pPr>
              <w:contextualSpacing w:val="0"/>
            </w:pPr>
            <w:proofErr w:type="gramStart"/>
            <w:r>
              <w:rPr>
                <w:rFonts w:ascii="Arial" w:eastAsia="Arial" w:hAnsi="Arial" w:cs="Arial"/>
                <w:b/>
                <w:color w:val="111111"/>
                <w:sz w:val="20"/>
                <w:szCs w:val="20"/>
                <w:highlight w:val="white"/>
              </w:rPr>
              <w:t>M1S2</w:t>
            </w:r>
            <w:r>
              <w:rPr>
                <w:rFonts w:ascii="Arial" w:eastAsia="Arial" w:hAnsi="Arial" w:cs="Arial"/>
                <w:color w:val="111111"/>
                <w:sz w:val="20"/>
                <w:szCs w:val="20"/>
                <w:highlight w:val="white"/>
              </w:rPr>
              <w:t xml:space="preserve">  Complete</w:t>
            </w:r>
            <w:proofErr w:type="gramEnd"/>
            <w:r>
              <w:rPr>
                <w:rFonts w:ascii="Arial" w:eastAsia="Arial" w:hAnsi="Arial" w:cs="Arial"/>
                <w:color w:val="111111"/>
                <w:sz w:val="20"/>
                <w:szCs w:val="20"/>
                <w:highlight w:val="white"/>
              </w:rPr>
              <w:t xml:space="preserve"> the Plagiarism Tutorial.</w:t>
            </w:r>
          </w:p>
          <w:p w:rsidR="007E004C" w:rsidRDefault="00304D3D">
            <w:pPr>
              <w:contextualSpacing w:val="0"/>
            </w:pPr>
            <w:proofErr w:type="gramStart"/>
            <w:r>
              <w:rPr>
                <w:rFonts w:ascii="Arial" w:eastAsia="Arial" w:hAnsi="Arial" w:cs="Arial"/>
                <w:b/>
                <w:color w:val="111111"/>
                <w:sz w:val="20"/>
                <w:szCs w:val="20"/>
                <w:highlight w:val="white"/>
              </w:rPr>
              <w:t>M1S3</w:t>
            </w:r>
            <w:r>
              <w:rPr>
                <w:rFonts w:ascii="Arial" w:eastAsia="Arial" w:hAnsi="Arial" w:cs="Arial"/>
                <w:color w:val="111111"/>
                <w:sz w:val="20"/>
                <w:szCs w:val="20"/>
                <w:highlight w:val="white"/>
              </w:rPr>
              <w:t xml:space="preserve">  Review</w:t>
            </w:r>
            <w:proofErr w:type="gramEnd"/>
            <w:r>
              <w:rPr>
                <w:rFonts w:ascii="Arial" w:eastAsia="Arial" w:hAnsi="Arial" w:cs="Arial"/>
                <w:color w:val="111111"/>
                <w:sz w:val="20"/>
                <w:szCs w:val="20"/>
                <w:highlight w:val="white"/>
              </w:rPr>
              <w:t xml:space="preserve"> the Nursing Library </w:t>
            </w:r>
            <w:proofErr w:type="spellStart"/>
            <w:r>
              <w:rPr>
                <w:rFonts w:ascii="Arial" w:eastAsia="Arial" w:hAnsi="Arial" w:cs="Arial"/>
                <w:color w:val="111111"/>
                <w:sz w:val="20"/>
                <w:szCs w:val="20"/>
                <w:highlight w:val="white"/>
              </w:rPr>
              <w:t>LibGuide</w:t>
            </w:r>
            <w:proofErr w:type="spellEnd"/>
            <w:r>
              <w:rPr>
                <w:rFonts w:ascii="Arial" w:eastAsia="Arial" w:hAnsi="Arial" w:cs="Arial"/>
                <w:color w:val="111111"/>
                <w:sz w:val="20"/>
                <w:szCs w:val="20"/>
                <w:highlight w:val="white"/>
              </w:rPr>
              <w:t>.</w:t>
            </w:r>
          </w:p>
          <w:p w:rsidR="007E004C" w:rsidRDefault="00304D3D">
            <w:pPr>
              <w:contextualSpacing w:val="0"/>
            </w:pPr>
            <w:proofErr w:type="gramStart"/>
            <w:r>
              <w:rPr>
                <w:rFonts w:ascii="Arial" w:eastAsia="Arial" w:hAnsi="Arial" w:cs="Arial"/>
                <w:b/>
                <w:color w:val="111111"/>
                <w:sz w:val="20"/>
                <w:szCs w:val="20"/>
                <w:highlight w:val="white"/>
              </w:rPr>
              <w:t>M1S4</w:t>
            </w:r>
            <w:r>
              <w:rPr>
                <w:rFonts w:ascii="Arial" w:eastAsia="Arial" w:hAnsi="Arial" w:cs="Arial"/>
                <w:color w:val="111111"/>
                <w:sz w:val="20"/>
                <w:szCs w:val="20"/>
                <w:highlight w:val="white"/>
              </w:rPr>
              <w:t xml:space="preserve">  Read</w:t>
            </w:r>
            <w:proofErr w:type="gramEnd"/>
            <w:r>
              <w:rPr>
                <w:rFonts w:ascii="Arial" w:eastAsia="Arial" w:hAnsi="Arial" w:cs="Arial"/>
                <w:color w:val="111111"/>
                <w:sz w:val="20"/>
                <w:szCs w:val="20"/>
                <w:highlight w:val="white"/>
              </w:rPr>
              <w:t xml:space="preserve"> and sign up for the Team Presentation.</w:t>
            </w:r>
          </w:p>
          <w:p w:rsidR="007E004C" w:rsidRDefault="00304D3D">
            <w:pPr>
              <w:contextualSpacing w:val="0"/>
            </w:pPr>
            <w:proofErr w:type="gramStart"/>
            <w:r>
              <w:rPr>
                <w:rFonts w:ascii="Arial" w:eastAsia="Arial" w:hAnsi="Arial" w:cs="Arial"/>
                <w:b/>
                <w:color w:val="111111"/>
                <w:sz w:val="20"/>
                <w:szCs w:val="20"/>
                <w:highlight w:val="white"/>
              </w:rPr>
              <w:t xml:space="preserve">M1S5  </w:t>
            </w:r>
            <w:r>
              <w:rPr>
                <w:rFonts w:ascii="Arial" w:eastAsia="Arial" w:hAnsi="Arial" w:cs="Arial"/>
                <w:color w:val="111111"/>
                <w:sz w:val="20"/>
                <w:szCs w:val="20"/>
                <w:highlight w:val="white"/>
              </w:rPr>
              <w:t>View</w:t>
            </w:r>
            <w:proofErr w:type="gramEnd"/>
            <w:r>
              <w:rPr>
                <w:rFonts w:ascii="Arial" w:eastAsia="Arial" w:hAnsi="Arial" w:cs="Arial"/>
                <w:color w:val="111111"/>
                <w:sz w:val="20"/>
                <w:szCs w:val="20"/>
                <w:highlight w:val="white"/>
              </w:rPr>
              <w:t xml:space="preserve"> the Nursing Ethics Prezi Orientation.</w:t>
            </w:r>
          </w:p>
        </w:tc>
        <w:tc>
          <w:tcPr>
            <w:tcW w:w="1338" w:type="dxa"/>
            <w:shd w:val="clear" w:color="auto" w:fill="FFFFFF"/>
          </w:tcPr>
          <w:p w:rsidR="007E004C" w:rsidRDefault="00866198">
            <w:pPr>
              <w:contextualSpacing w:val="0"/>
            </w:pPr>
            <w:r>
              <w:t xml:space="preserve">         </w:t>
            </w:r>
            <w:r w:rsidR="009E2411">
              <w:t>1/12/16</w:t>
            </w:r>
          </w:p>
        </w:tc>
      </w:tr>
      <w:tr w:rsidR="007E004C">
        <w:trPr>
          <w:trHeight w:val="880"/>
        </w:trPr>
        <w:tc>
          <w:tcPr>
            <w:tcW w:w="1368" w:type="dxa"/>
            <w:vMerge/>
          </w:tcPr>
          <w:p w:rsidR="007E004C" w:rsidRDefault="007E004C">
            <w:pPr>
              <w:contextualSpacing w:val="0"/>
            </w:pPr>
          </w:p>
        </w:tc>
        <w:tc>
          <w:tcPr>
            <w:tcW w:w="7110" w:type="dxa"/>
          </w:tcPr>
          <w:p w:rsidR="007E004C" w:rsidRDefault="00304D3D">
            <w:pPr>
              <w:contextualSpacing w:val="0"/>
            </w:pPr>
            <w:r>
              <w:rPr>
                <w:rFonts w:ascii="Arial" w:eastAsia="Arial" w:hAnsi="Arial" w:cs="Arial"/>
                <w:b/>
                <w:sz w:val="18"/>
                <w:szCs w:val="18"/>
                <w:u w:val="single"/>
              </w:rPr>
              <w:t>Assessment Activities</w:t>
            </w:r>
            <w:r>
              <w:rPr>
                <w:rFonts w:ascii="Arial" w:eastAsia="Arial" w:hAnsi="Arial" w:cs="Arial"/>
                <w:b/>
                <w:sz w:val="18"/>
                <w:szCs w:val="18"/>
                <w:u w:val="single"/>
              </w:rPr>
              <w:br/>
            </w:r>
            <w:r>
              <w:rPr>
                <w:rFonts w:ascii="Arial" w:eastAsia="Arial" w:hAnsi="Arial" w:cs="Arial"/>
                <w:b/>
                <w:color w:val="111111"/>
                <w:sz w:val="20"/>
                <w:szCs w:val="20"/>
                <w:highlight w:val="white"/>
              </w:rPr>
              <w:t>M1A1</w:t>
            </w:r>
            <w:r>
              <w:rPr>
                <w:rFonts w:ascii="Arial" w:eastAsia="Arial" w:hAnsi="Arial" w:cs="Arial"/>
                <w:color w:val="111111"/>
                <w:sz w:val="20"/>
                <w:szCs w:val="20"/>
                <w:highlight w:val="white"/>
              </w:rPr>
              <w:t xml:space="preserve"> Post to the Student Introduction Discussion Board.</w:t>
            </w:r>
            <w:r>
              <w:rPr>
                <w:rFonts w:ascii="Arial" w:eastAsia="Arial" w:hAnsi="Arial" w:cs="Arial"/>
                <w:color w:val="111111"/>
                <w:sz w:val="20"/>
                <w:szCs w:val="20"/>
                <w:highlight w:val="white"/>
              </w:rPr>
              <w:br/>
            </w:r>
            <w:r>
              <w:rPr>
                <w:rFonts w:ascii="Arial" w:eastAsia="Arial" w:hAnsi="Arial" w:cs="Arial"/>
                <w:b/>
                <w:color w:val="111111"/>
                <w:sz w:val="20"/>
                <w:szCs w:val="20"/>
                <w:highlight w:val="white"/>
              </w:rPr>
              <w:t>M1A2</w:t>
            </w:r>
            <w:r>
              <w:rPr>
                <w:rFonts w:ascii="Arial" w:eastAsia="Arial" w:hAnsi="Arial" w:cs="Arial"/>
                <w:color w:val="111111"/>
                <w:sz w:val="20"/>
                <w:szCs w:val="20"/>
                <w:highlight w:val="white"/>
              </w:rPr>
              <w:t xml:space="preserve"> Submit plagiarism quiz in the Assignment Submission.</w:t>
            </w:r>
          </w:p>
          <w:p w:rsidR="007E004C" w:rsidRDefault="00304D3D">
            <w:pPr>
              <w:contextualSpacing w:val="0"/>
            </w:pPr>
            <w:r>
              <w:rPr>
                <w:rFonts w:ascii="Arial" w:eastAsia="Arial" w:hAnsi="Arial" w:cs="Arial"/>
                <w:b/>
                <w:color w:val="111111"/>
                <w:sz w:val="20"/>
                <w:szCs w:val="20"/>
                <w:highlight w:val="white"/>
              </w:rPr>
              <w:t xml:space="preserve">M1A3 </w:t>
            </w:r>
            <w:r>
              <w:rPr>
                <w:rFonts w:ascii="Arial" w:eastAsia="Arial" w:hAnsi="Arial" w:cs="Arial"/>
                <w:color w:val="111111"/>
                <w:sz w:val="20"/>
                <w:szCs w:val="20"/>
                <w:highlight w:val="white"/>
              </w:rPr>
              <w:t xml:space="preserve">Take the Proctored Nursing Ethics Quiz at an IRSC Assessment Center.  </w:t>
            </w:r>
          </w:p>
        </w:tc>
        <w:tc>
          <w:tcPr>
            <w:tcW w:w="1338" w:type="dxa"/>
            <w:shd w:val="clear" w:color="auto" w:fill="FFFFFF"/>
          </w:tcPr>
          <w:p w:rsidR="007E004C" w:rsidRDefault="007E004C">
            <w:pPr>
              <w:contextualSpacing w:val="0"/>
            </w:pPr>
          </w:p>
        </w:tc>
      </w:tr>
      <w:tr w:rsidR="007E004C">
        <w:trPr>
          <w:trHeight w:val="1340"/>
        </w:trPr>
        <w:tc>
          <w:tcPr>
            <w:tcW w:w="1368" w:type="dxa"/>
            <w:vMerge w:val="restart"/>
          </w:tcPr>
          <w:p w:rsidR="007E004C" w:rsidRDefault="00304D3D">
            <w:pPr>
              <w:contextualSpacing w:val="0"/>
            </w:pPr>
            <w:r>
              <w:rPr>
                <w:rFonts w:ascii="Arial" w:eastAsia="Arial" w:hAnsi="Arial" w:cs="Arial"/>
                <w:sz w:val="22"/>
                <w:szCs w:val="22"/>
              </w:rPr>
              <w:t>Module 2</w:t>
            </w:r>
          </w:p>
        </w:tc>
        <w:tc>
          <w:tcPr>
            <w:tcW w:w="7110" w:type="dxa"/>
          </w:tcPr>
          <w:p w:rsidR="007E004C" w:rsidRDefault="00304D3D">
            <w:pPr>
              <w:spacing w:line="244" w:lineRule="auto"/>
              <w:contextualSpacing w:val="0"/>
            </w:pPr>
            <w:r>
              <w:rPr>
                <w:rFonts w:ascii="Arial" w:eastAsia="Arial" w:hAnsi="Arial" w:cs="Arial"/>
                <w:b/>
                <w:sz w:val="18"/>
                <w:szCs w:val="18"/>
                <w:u w:val="single"/>
              </w:rPr>
              <w:t>Study Activities</w:t>
            </w:r>
            <w:r>
              <w:rPr>
                <w:rFonts w:ascii="Tahoma" w:eastAsia="Tahoma" w:hAnsi="Tahoma" w:cs="Tahoma"/>
                <w:b/>
                <w:sz w:val="18"/>
                <w:szCs w:val="18"/>
              </w:rPr>
              <w:br/>
            </w:r>
            <w:r>
              <w:rPr>
                <w:rFonts w:ascii="Arial" w:eastAsia="Arial" w:hAnsi="Arial" w:cs="Arial"/>
                <w:b/>
                <w:color w:val="111111"/>
                <w:sz w:val="20"/>
                <w:szCs w:val="20"/>
              </w:rPr>
              <w:t xml:space="preserve">M2S1 </w:t>
            </w:r>
            <w:r>
              <w:rPr>
                <w:rFonts w:ascii="Arial" w:eastAsia="Arial" w:hAnsi="Arial" w:cs="Arial"/>
                <w:color w:val="111111"/>
                <w:sz w:val="20"/>
                <w:szCs w:val="20"/>
              </w:rPr>
              <w:t xml:space="preserve">Complete assigned reading from Butts and Rich (2016) - Chapters 1 and 2. </w:t>
            </w:r>
          </w:p>
          <w:p w:rsidR="007E004C" w:rsidRDefault="00304D3D">
            <w:pPr>
              <w:ind w:left="1360" w:hanging="1340"/>
              <w:contextualSpacing w:val="0"/>
            </w:pPr>
            <w:r>
              <w:rPr>
                <w:rFonts w:ascii="Arial" w:eastAsia="Arial" w:hAnsi="Arial" w:cs="Arial"/>
                <w:b/>
                <w:color w:val="111111"/>
                <w:sz w:val="20"/>
                <w:szCs w:val="20"/>
              </w:rPr>
              <w:t xml:space="preserve">M2S2 </w:t>
            </w:r>
            <w:r>
              <w:rPr>
                <w:rFonts w:ascii="Arial" w:eastAsia="Arial" w:hAnsi="Arial" w:cs="Arial"/>
                <w:color w:val="111111"/>
                <w:sz w:val="20"/>
                <w:szCs w:val="20"/>
              </w:rPr>
              <w:t>All teams should create a generic Prezi account.</w:t>
            </w:r>
          </w:p>
          <w:p w:rsidR="007E004C" w:rsidRDefault="00304D3D">
            <w:pPr>
              <w:contextualSpacing w:val="0"/>
            </w:pPr>
            <w:r>
              <w:rPr>
                <w:rFonts w:ascii="Arial" w:eastAsia="Arial" w:hAnsi="Arial" w:cs="Arial"/>
                <w:b/>
                <w:color w:val="111111"/>
                <w:sz w:val="20"/>
                <w:szCs w:val="20"/>
              </w:rPr>
              <w:t xml:space="preserve">M2S3 </w:t>
            </w:r>
            <w:r>
              <w:rPr>
                <w:rFonts w:ascii="Arial" w:eastAsia="Arial" w:hAnsi="Arial" w:cs="Arial"/>
                <w:color w:val="111111"/>
                <w:sz w:val="20"/>
                <w:szCs w:val="20"/>
              </w:rPr>
              <w:t xml:space="preserve">Find 3 professional nursing journal articles discussing the five Ethical Principles in Nursing Practice. </w:t>
            </w:r>
          </w:p>
          <w:p w:rsidR="007E004C" w:rsidRDefault="00304D3D">
            <w:pPr>
              <w:ind w:left="1360" w:hanging="1340"/>
              <w:contextualSpacing w:val="0"/>
            </w:pPr>
            <w:r>
              <w:rPr>
                <w:rFonts w:ascii="Arial" w:eastAsia="Arial" w:hAnsi="Arial" w:cs="Arial"/>
                <w:b/>
                <w:color w:val="111111"/>
                <w:sz w:val="20"/>
                <w:szCs w:val="20"/>
              </w:rPr>
              <w:t xml:space="preserve">M2S4 </w:t>
            </w:r>
            <w:r>
              <w:rPr>
                <w:rFonts w:ascii="Arial" w:eastAsia="Arial" w:hAnsi="Arial" w:cs="Arial"/>
                <w:color w:val="111111"/>
                <w:sz w:val="20"/>
                <w:szCs w:val="20"/>
              </w:rPr>
              <w:t xml:space="preserve">Review Prezi material. </w:t>
            </w:r>
          </w:p>
        </w:tc>
        <w:tc>
          <w:tcPr>
            <w:tcW w:w="1338" w:type="dxa"/>
            <w:shd w:val="clear" w:color="auto" w:fill="FFFFFF"/>
          </w:tcPr>
          <w:p w:rsidR="007E004C" w:rsidRDefault="007E004C">
            <w:pPr>
              <w:contextualSpacing w:val="0"/>
            </w:pPr>
          </w:p>
          <w:p w:rsidR="009E2411" w:rsidRDefault="009E2411">
            <w:pPr>
              <w:contextualSpacing w:val="0"/>
            </w:pPr>
            <w:r>
              <w:t>1/19/16</w:t>
            </w:r>
          </w:p>
        </w:tc>
      </w:tr>
      <w:tr w:rsidR="007E004C">
        <w:trPr>
          <w:trHeight w:val="620"/>
        </w:trPr>
        <w:tc>
          <w:tcPr>
            <w:tcW w:w="1368" w:type="dxa"/>
            <w:vMerge/>
          </w:tcPr>
          <w:p w:rsidR="007E004C" w:rsidRDefault="007E004C">
            <w:pPr>
              <w:contextualSpacing w:val="0"/>
            </w:pPr>
          </w:p>
        </w:tc>
        <w:tc>
          <w:tcPr>
            <w:tcW w:w="7110" w:type="dxa"/>
          </w:tcPr>
          <w:p w:rsidR="007E004C" w:rsidRDefault="00304D3D">
            <w:pPr>
              <w:contextualSpacing w:val="0"/>
            </w:pPr>
            <w:r>
              <w:rPr>
                <w:rFonts w:ascii="Arial" w:eastAsia="Arial" w:hAnsi="Arial" w:cs="Arial"/>
                <w:b/>
                <w:sz w:val="18"/>
                <w:szCs w:val="18"/>
                <w:u w:val="single"/>
              </w:rPr>
              <w:t>Assessment Activities</w:t>
            </w:r>
          </w:p>
          <w:p w:rsidR="007E004C" w:rsidRDefault="00304D3D">
            <w:pPr>
              <w:contextualSpacing w:val="0"/>
            </w:pPr>
            <w:r>
              <w:rPr>
                <w:rFonts w:ascii="Arial" w:eastAsia="Arial" w:hAnsi="Arial" w:cs="Arial"/>
                <w:b/>
                <w:color w:val="111111"/>
                <w:sz w:val="20"/>
                <w:szCs w:val="20"/>
                <w:highlight w:val="white"/>
              </w:rPr>
              <w:t>M2A1</w:t>
            </w:r>
            <w:r>
              <w:rPr>
                <w:rFonts w:ascii="Arial" w:eastAsia="Arial" w:hAnsi="Arial" w:cs="Arial"/>
                <w:color w:val="111111"/>
                <w:sz w:val="20"/>
                <w:szCs w:val="20"/>
                <w:highlight w:val="white"/>
              </w:rPr>
              <w:t xml:space="preserve"> Submit a discussion and 2 </w:t>
            </w:r>
            <w:proofErr w:type="gramStart"/>
            <w:r>
              <w:rPr>
                <w:rFonts w:ascii="Arial" w:eastAsia="Arial" w:hAnsi="Arial" w:cs="Arial"/>
                <w:color w:val="111111"/>
                <w:sz w:val="20"/>
                <w:szCs w:val="20"/>
                <w:highlight w:val="white"/>
              </w:rPr>
              <w:t>peer</w:t>
            </w:r>
            <w:proofErr w:type="gramEnd"/>
            <w:r>
              <w:rPr>
                <w:rFonts w:ascii="Arial" w:eastAsia="Arial" w:hAnsi="Arial" w:cs="Arial"/>
                <w:color w:val="111111"/>
                <w:sz w:val="20"/>
                <w:szCs w:val="20"/>
                <w:highlight w:val="white"/>
              </w:rPr>
              <w:t xml:space="preserve"> responses on the five Ethical Principles in Nursing Practice.</w:t>
            </w:r>
            <w:r w:rsidR="005B497E">
              <w:rPr>
                <w:rFonts w:ascii="Arial" w:eastAsia="Arial" w:hAnsi="Arial" w:cs="Arial"/>
                <w:color w:val="111111"/>
                <w:sz w:val="20"/>
                <w:szCs w:val="20"/>
              </w:rPr>
              <w:t xml:space="preserve"> The discussion is due on Tuesday and</w:t>
            </w:r>
            <w:r w:rsidR="00990608">
              <w:rPr>
                <w:rFonts w:ascii="Arial" w:eastAsia="Arial" w:hAnsi="Arial" w:cs="Arial"/>
                <w:color w:val="111111"/>
                <w:sz w:val="20"/>
                <w:szCs w:val="20"/>
              </w:rPr>
              <w:t xml:space="preserve"> the 2 peer responses are due by</w:t>
            </w:r>
            <w:r w:rsidR="005B497E">
              <w:rPr>
                <w:rFonts w:ascii="Arial" w:eastAsia="Arial" w:hAnsi="Arial" w:cs="Arial"/>
                <w:color w:val="111111"/>
                <w:sz w:val="20"/>
                <w:szCs w:val="20"/>
              </w:rPr>
              <w:t xml:space="preserve"> Friday of that week. The assignment will be graded after the responses are submitted.</w:t>
            </w:r>
          </w:p>
        </w:tc>
        <w:tc>
          <w:tcPr>
            <w:tcW w:w="1338" w:type="dxa"/>
            <w:shd w:val="clear" w:color="auto" w:fill="FFFFFF"/>
          </w:tcPr>
          <w:p w:rsidR="007E004C" w:rsidRDefault="007E004C">
            <w:pPr>
              <w:contextualSpacing w:val="0"/>
            </w:pPr>
          </w:p>
        </w:tc>
      </w:tr>
      <w:tr w:rsidR="007E004C">
        <w:trPr>
          <w:trHeight w:val="460"/>
        </w:trPr>
        <w:tc>
          <w:tcPr>
            <w:tcW w:w="1368" w:type="dxa"/>
            <w:vMerge w:val="restart"/>
          </w:tcPr>
          <w:p w:rsidR="007E004C" w:rsidRDefault="00304D3D">
            <w:pPr>
              <w:contextualSpacing w:val="0"/>
            </w:pPr>
            <w:r>
              <w:rPr>
                <w:rFonts w:ascii="Arial" w:eastAsia="Arial" w:hAnsi="Arial" w:cs="Arial"/>
                <w:sz w:val="22"/>
                <w:szCs w:val="22"/>
              </w:rPr>
              <w:t>Module 3</w:t>
            </w:r>
          </w:p>
        </w:tc>
        <w:tc>
          <w:tcPr>
            <w:tcW w:w="7110" w:type="dxa"/>
          </w:tcPr>
          <w:p w:rsidR="007E004C" w:rsidRDefault="00304D3D">
            <w:pPr>
              <w:tabs>
                <w:tab w:val="left" w:pos="1440"/>
                <w:tab w:val="left" w:pos="1995"/>
              </w:tabs>
              <w:contextualSpacing w:val="0"/>
            </w:pPr>
            <w:r>
              <w:rPr>
                <w:rFonts w:ascii="Arial" w:eastAsia="Arial" w:hAnsi="Arial" w:cs="Arial"/>
                <w:b/>
                <w:sz w:val="18"/>
                <w:szCs w:val="18"/>
                <w:u w:val="single"/>
              </w:rPr>
              <w:t>Study Activities</w:t>
            </w:r>
            <w:r>
              <w:rPr>
                <w:rFonts w:ascii="Arial" w:eastAsia="Arial" w:hAnsi="Arial" w:cs="Arial"/>
                <w:b/>
                <w:sz w:val="18"/>
                <w:szCs w:val="18"/>
                <w:u w:val="single"/>
              </w:rPr>
              <w:tab/>
            </w:r>
          </w:p>
          <w:p w:rsidR="007E004C" w:rsidRDefault="00304D3D">
            <w:pPr>
              <w:contextualSpacing w:val="0"/>
            </w:pPr>
            <w:r>
              <w:rPr>
                <w:rFonts w:ascii="Arial" w:eastAsia="Arial" w:hAnsi="Arial" w:cs="Arial"/>
                <w:b/>
                <w:sz w:val="20"/>
                <w:szCs w:val="20"/>
              </w:rPr>
              <w:t xml:space="preserve">M3S1 </w:t>
            </w:r>
            <w:r>
              <w:rPr>
                <w:rFonts w:ascii="Arial" w:eastAsia="Arial" w:hAnsi="Arial" w:cs="Arial"/>
                <w:sz w:val="20"/>
                <w:szCs w:val="20"/>
              </w:rPr>
              <w:t>Access American Nursing Association (ANA) website. Click on Ethics and read the ANA position statements.</w:t>
            </w:r>
          </w:p>
          <w:p w:rsidR="007E004C" w:rsidRDefault="00304D3D">
            <w:pPr>
              <w:contextualSpacing w:val="0"/>
            </w:pPr>
            <w:r>
              <w:rPr>
                <w:rFonts w:ascii="Arial" w:eastAsia="Arial" w:hAnsi="Arial" w:cs="Arial"/>
                <w:b/>
                <w:sz w:val="20"/>
                <w:szCs w:val="20"/>
              </w:rPr>
              <w:t xml:space="preserve">M3S2 </w:t>
            </w:r>
            <w:r>
              <w:rPr>
                <w:rFonts w:ascii="Arial" w:eastAsia="Arial" w:hAnsi="Arial" w:cs="Arial"/>
                <w:sz w:val="20"/>
                <w:szCs w:val="20"/>
              </w:rPr>
              <w:t>Prepare your presentations at the Team Work Environments (click on Groups on the left Course Control Panel).</w:t>
            </w:r>
          </w:p>
          <w:p w:rsidR="007E004C" w:rsidRDefault="007E004C">
            <w:pPr>
              <w:tabs>
                <w:tab w:val="left" w:pos="1440"/>
                <w:tab w:val="left" w:pos="1995"/>
              </w:tabs>
              <w:contextualSpacing w:val="0"/>
            </w:pPr>
          </w:p>
        </w:tc>
        <w:tc>
          <w:tcPr>
            <w:tcW w:w="1338" w:type="dxa"/>
            <w:shd w:val="clear" w:color="auto" w:fill="FFFFFF"/>
          </w:tcPr>
          <w:p w:rsidR="007E004C" w:rsidRDefault="007E004C">
            <w:pPr>
              <w:contextualSpacing w:val="0"/>
            </w:pPr>
          </w:p>
          <w:p w:rsidR="009E2411" w:rsidRDefault="009E2411">
            <w:pPr>
              <w:contextualSpacing w:val="0"/>
            </w:pPr>
            <w:r>
              <w:t>1/26/16</w:t>
            </w:r>
          </w:p>
        </w:tc>
      </w:tr>
      <w:tr w:rsidR="007E004C">
        <w:trPr>
          <w:trHeight w:val="620"/>
        </w:trPr>
        <w:tc>
          <w:tcPr>
            <w:tcW w:w="1368" w:type="dxa"/>
            <w:vMerge/>
          </w:tcPr>
          <w:p w:rsidR="007E004C" w:rsidRDefault="007E004C">
            <w:pPr>
              <w:contextualSpacing w:val="0"/>
            </w:pPr>
          </w:p>
        </w:tc>
        <w:tc>
          <w:tcPr>
            <w:tcW w:w="7110" w:type="dxa"/>
          </w:tcPr>
          <w:p w:rsidR="007E004C" w:rsidRDefault="00304D3D">
            <w:pPr>
              <w:contextualSpacing w:val="0"/>
            </w:pPr>
            <w:r>
              <w:rPr>
                <w:rFonts w:ascii="Arial" w:eastAsia="Arial" w:hAnsi="Arial" w:cs="Arial"/>
                <w:b/>
                <w:sz w:val="18"/>
                <w:szCs w:val="18"/>
                <w:u w:val="single"/>
              </w:rPr>
              <w:t>Assessment Activities</w:t>
            </w:r>
            <w:r>
              <w:rPr>
                <w:rFonts w:ascii="Arial" w:eastAsia="Arial" w:hAnsi="Arial" w:cs="Arial"/>
                <w:sz w:val="18"/>
                <w:szCs w:val="18"/>
              </w:rPr>
              <w:br/>
            </w:r>
            <w:r>
              <w:rPr>
                <w:rFonts w:ascii="Arial" w:eastAsia="Arial" w:hAnsi="Arial" w:cs="Arial"/>
                <w:b/>
                <w:sz w:val="20"/>
                <w:szCs w:val="20"/>
              </w:rPr>
              <w:t xml:space="preserve">M3A1 </w:t>
            </w:r>
            <w:r>
              <w:rPr>
                <w:rFonts w:ascii="Arial" w:eastAsia="Arial" w:hAnsi="Arial" w:cs="Arial"/>
                <w:sz w:val="20"/>
                <w:szCs w:val="20"/>
              </w:rPr>
              <w:t xml:space="preserve">Team #1 presentation and peer responses. </w:t>
            </w:r>
            <w:r w:rsidR="005B497E">
              <w:rPr>
                <w:rFonts w:ascii="Arial" w:eastAsia="Arial" w:hAnsi="Arial" w:cs="Arial"/>
                <w:sz w:val="20"/>
                <w:szCs w:val="20"/>
              </w:rPr>
              <w:t xml:space="preserve">The team presentation is due by midnight on Tuesday and the peer responses are due by Friday. </w:t>
            </w:r>
          </w:p>
          <w:p w:rsidR="007E004C" w:rsidRDefault="007E004C">
            <w:pPr>
              <w:contextualSpacing w:val="0"/>
            </w:pPr>
          </w:p>
        </w:tc>
        <w:tc>
          <w:tcPr>
            <w:tcW w:w="1338" w:type="dxa"/>
            <w:shd w:val="clear" w:color="auto" w:fill="FFFFFF"/>
          </w:tcPr>
          <w:p w:rsidR="007E004C" w:rsidRDefault="007E004C">
            <w:pPr>
              <w:contextualSpacing w:val="0"/>
            </w:pPr>
          </w:p>
        </w:tc>
      </w:tr>
      <w:tr w:rsidR="007E004C">
        <w:trPr>
          <w:trHeight w:val="860"/>
        </w:trPr>
        <w:tc>
          <w:tcPr>
            <w:tcW w:w="1368" w:type="dxa"/>
            <w:vMerge w:val="restart"/>
          </w:tcPr>
          <w:p w:rsidR="007E004C" w:rsidRDefault="00304D3D">
            <w:pPr>
              <w:contextualSpacing w:val="0"/>
            </w:pPr>
            <w:r>
              <w:rPr>
                <w:rFonts w:ascii="Arial" w:eastAsia="Arial" w:hAnsi="Arial" w:cs="Arial"/>
                <w:sz w:val="22"/>
                <w:szCs w:val="22"/>
              </w:rPr>
              <w:t>Module 4</w:t>
            </w:r>
          </w:p>
        </w:tc>
        <w:tc>
          <w:tcPr>
            <w:tcW w:w="7110" w:type="dxa"/>
          </w:tcPr>
          <w:p w:rsidR="007E004C" w:rsidRDefault="00304D3D" w:rsidP="000346BF">
            <w:pPr>
              <w:spacing w:line="244" w:lineRule="auto"/>
              <w:contextualSpacing w:val="0"/>
            </w:pPr>
            <w:r>
              <w:rPr>
                <w:rFonts w:ascii="Arial" w:eastAsia="Arial" w:hAnsi="Arial" w:cs="Arial"/>
                <w:b/>
                <w:sz w:val="18"/>
                <w:szCs w:val="18"/>
                <w:u w:val="single"/>
              </w:rPr>
              <w:t>Study Activities</w:t>
            </w:r>
            <w:r>
              <w:rPr>
                <w:rFonts w:ascii="Arial" w:eastAsia="Arial" w:hAnsi="Arial" w:cs="Arial"/>
                <w:sz w:val="18"/>
                <w:szCs w:val="18"/>
              </w:rPr>
              <w:br/>
            </w:r>
            <w:r>
              <w:rPr>
                <w:rFonts w:ascii="Arial" w:eastAsia="Arial" w:hAnsi="Arial" w:cs="Arial"/>
                <w:b/>
                <w:color w:val="111111"/>
                <w:sz w:val="20"/>
                <w:szCs w:val="20"/>
                <w:highlight w:val="white"/>
              </w:rPr>
              <w:t>M4S1</w:t>
            </w:r>
            <w:r>
              <w:rPr>
                <w:rFonts w:ascii="Arial" w:eastAsia="Arial" w:hAnsi="Arial" w:cs="Arial"/>
                <w:color w:val="111111"/>
                <w:sz w:val="20"/>
                <w:szCs w:val="20"/>
                <w:highlight w:val="white"/>
              </w:rPr>
              <w:t xml:space="preserve"> </w:t>
            </w:r>
            <w:r>
              <w:rPr>
                <w:rFonts w:ascii="Arial" w:eastAsia="Arial" w:hAnsi="Arial" w:cs="Arial"/>
                <w:color w:val="111111"/>
                <w:sz w:val="20"/>
                <w:szCs w:val="20"/>
              </w:rPr>
              <w:t>Complete assigned reading from Butts and Rich (2016). Pages 51-65.</w:t>
            </w:r>
          </w:p>
          <w:p w:rsidR="007E004C" w:rsidRDefault="00304D3D">
            <w:pPr>
              <w:contextualSpacing w:val="0"/>
            </w:pPr>
            <w:r>
              <w:rPr>
                <w:rFonts w:ascii="Arial" w:eastAsia="Arial" w:hAnsi="Arial" w:cs="Arial"/>
                <w:b/>
                <w:color w:val="111111"/>
                <w:sz w:val="20"/>
                <w:szCs w:val="20"/>
                <w:highlight w:val="white"/>
              </w:rPr>
              <w:t>M4S2</w:t>
            </w:r>
            <w:r>
              <w:rPr>
                <w:rFonts w:ascii="Arial" w:eastAsia="Arial" w:hAnsi="Arial" w:cs="Arial"/>
                <w:color w:val="111111"/>
                <w:sz w:val="20"/>
                <w:szCs w:val="20"/>
                <w:highlight w:val="white"/>
              </w:rPr>
              <w:t xml:space="preserve"> Review the requirements for the Literature Review Paper.</w:t>
            </w:r>
          </w:p>
          <w:p w:rsidR="007E004C" w:rsidRDefault="00304D3D">
            <w:pPr>
              <w:contextualSpacing w:val="0"/>
            </w:pPr>
            <w:r>
              <w:rPr>
                <w:rFonts w:ascii="Arial" w:eastAsia="Arial" w:hAnsi="Arial" w:cs="Arial"/>
                <w:b/>
                <w:color w:val="111111"/>
                <w:sz w:val="20"/>
                <w:szCs w:val="20"/>
                <w:highlight w:val="white"/>
              </w:rPr>
              <w:t xml:space="preserve">M4S3 </w:t>
            </w:r>
            <w:r>
              <w:rPr>
                <w:rFonts w:ascii="Arial" w:eastAsia="Arial" w:hAnsi="Arial" w:cs="Arial"/>
                <w:color w:val="111111"/>
                <w:sz w:val="20"/>
                <w:szCs w:val="20"/>
                <w:highlight w:val="white"/>
              </w:rPr>
              <w:t xml:space="preserve">Choose an ethical dilemma you have confronted in clinical practice for your literature paper review. </w:t>
            </w:r>
          </w:p>
        </w:tc>
        <w:tc>
          <w:tcPr>
            <w:tcW w:w="1338" w:type="dxa"/>
            <w:shd w:val="clear" w:color="auto" w:fill="FFFFFF"/>
          </w:tcPr>
          <w:p w:rsidR="007E004C" w:rsidRDefault="007E004C">
            <w:pPr>
              <w:contextualSpacing w:val="0"/>
            </w:pPr>
          </w:p>
          <w:p w:rsidR="009E2411" w:rsidRDefault="009E2411">
            <w:pPr>
              <w:contextualSpacing w:val="0"/>
            </w:pPr>
            <w:r>
              <w:t>2/2/16</w:t>
            </w:r>
          </w:p>
        </w:tc>
      </w:tr>
      <w:tr w:rsidR="007E004C">
        <w:trPr>
          <w:trHeight w:val="780"/>
        </w:trPr>
        <w:tc>
          <w:tcPr>
            <w:tcW w:w="1368" w:type="dxa"/>
            <w:vMerge/>
          </w:tcPr>
          <w:p w:rsidR="007E004C" w:rsidRDefault="007E004C">
            <w:pPr>
              <w:contextualSpacing w:val="0"/>
            </w:pPr>
          </w:p>
        </w:tc>
        <w:tc>
          <w:tcPr>
            <w:tcW w:w="7110" w:type="dxa"/>
          </w:tcPr>
          <w:p w:rsidR="007E004C" w:rsidRDefault="00304D3D">
            <w:pPr>
              <w:contextualSpacing w:val="0"/>
            </w:pPr>
            <w:r>
              <w:rPr>
                <w:rFonts w:ascii="Arial" w:eastAsia="Arial" w:hAnsi="Arial" w:cs="Arial"/>
                <w:b/>
                <w:sz w:val="18"/>
                <w:szCs w:val="18"/>
                <w:u w:val="single"/>
              </w:rPr>
              <w:t>Assessment Activities</w:t>
            </w:r>
            <w:r>
              <w:rPr>
                <w:rFonts w:ascii="Arial" w:eastAsia="Arial" w:hAnsi="Arial" w:cs="Arial"/>
                <w:b/>
                <w:sz w:val="18"/>
                <w:szCs w:val="18"/>
                <w:u w:val="single"/>
              </w:rPr>
              <w:br/>
            </w:r>
            <w:r>
              <w:rPr>
                <w:rFonts w:ascii="Arial" w:eastAsia="Arial" w:hAnsi="Arial" w:cs="Arial"/>
                <w:b/>
                <w:color w:val="111111"/>
                <w:sz w:val="20"/>
                <w:szCs w:val="20"/>
              </w:rPr>
              <w:t>M4A1</w:t>
            </w:r>
            <w:r>
              <w:rPr>
                <w:rFonts w:ascii="Arial" w:eastAsia="Arial" w:hAnsi="Arial" w:cs="Arial"/>
                <w:color w:val="111111"/>
                <w:sz w:val="20"/>
                <w:szCs w:val="20"/>
              </w:rPr>
              <w:t xml:space="preserve"> Identify an ethical dilemma and complete journal assignment.  See assignment.</w:t>
            </w:r>
            <w:r w:rsidR="005B497E">
              <w:rPr>
                <w:rFonts w:ascii="Arial" w:eastAsia="Arial" w:hAnsi="Arial" w:cs="Arial"/>
                <w:color w:val="111111"/>
                <w:sz w:val="20"/>
                <w:szCs w:val="20"/>
              </w:rPr>
              <w:t xml:space="preserve"> No peer review is necessary for </w:t>
            </w:r>
            <w:r w:rsidR="00990608">
              <w:rPr>
                <w:rFonts w:ascii="Arial" w:eastAsia="Arial" w:hAnsi="Arial" w:cs="Arial"/>
                <w:color w:val="111111"/>
                <w:sz w:val="20"/>
                <w:szCs w:val="20"/>
              </w:rPr>
              <w:t>the journal</w:t>
            </w:r>
            <w:r w:rsidR="005B497E">
              <w:rPr>
                <w:rFonts w:ascii="Arial" w:eastAsia="Arial" w:hAnsi="Arial" w:cs="Arial"/>
                <w:color w:val="111111"/>
                <w:sz w:val="20"/>
                <w:szCs w:val="20"/>
              </w:rPr>
              <w:t xml:space="preserve"> assignment.</w:t>
            </w:r>
          </w:p>
        </w:tc>
        <w:tc>
          <w:tcPr>
            <w:tcW w:w="1338" w:type="dxa"/>
            <w:shd w:val="clear" w:color="auto" w:fill="FFFFFF"/>
          </w:tcPr>
          <w:p w:rsidR="007E004C" w:rsidRDefault="007E004C">
            <w:pPr>
              <w:contextualSpacing w:val="0"/>
            </w:pPr>
          </w:p>
        </w:tc>
      </w:tr>
      <w:tr w:rsidR="007E004C">
        <w:trPr>
          <w:trHeight w:val="500"/>
        </w:trPr>
        <w:tc>
          <w:tcPr>
            <w:tcW w:w="1368" w:type="dxa"/>
            <w:vMerge w:val="restart"/>
          </w:tcPr>
          <w:p w:rsidR="007E004C" w:rsidRDefault="00304D3D">
            <w:pPr>
              <w:contextualSpacing w:val="0"/>
            </w:pPr>
            <w:r>
              <w:rPr>
                <w:rFonts w:ascii="Arial" w:eastAsia="Arial" w:hAnsi="Arial" w:cs="Arial"/>
                <w:sz w:val="22"/>
                <w:szCs w:val="22"/>
              </w:rPr>
              <w:t>Module 5</w:t>
            </w:r>
          </w:p>
        </w:tc>
        <w:tc>
          <w:tcPr>
            <w:tcW w:w="7110" w:type="dxa"/>
          </w:tcPr>
          <w:p w:rsidR="007E004C" w:rsidRDefault="00304D3D" w:rsidP="000346BF">
            <w:pPr>
              <w:spacing w:line="244" w:lineRule="auto"/>
              <w:contextualSpacing w:val="0"/>
            </w:pPr>
            <w:r>
              <w:rPr>
                <w:rFonts w:ascii="Arial" w:eastAsia="Arial" w:hAnsi="Arial" w:cs="Arial"/>
                <w:b/>
                <w:sz w:val="18"/>
                <w:szCs w:val="18"/>
                <w:u w:val="single"/>
              </w:rPr>
              <w:t>Study Activities</w:t>
            </w:r>
            <w:r>
              <w:rPr>
                <w:rFonts w:ascii="Arial" w:eastAsia="Arial" w:hAnsi="Arial" w:cs="Arial"/>
                <w:sz w:val="18"/>
                <w:szCs w:val="18"/>
              </w:rPr>
              <w:br/>
            </w:r>
            <w:r>
              <w:rPr>
                <w:rFonts w:ascii="Arial" w:eastAsia="Arial" w:hAnsi="Arial" w:cs="Arial"/>
                <w:b/>
                <w:color w:val="111111"/>
                <w:sz w:val="20"/>
                <w:szCs w:val="20"/>
              </w:rPr>
              <w:t>M5S1</w:t>
            </w:r>
            <w:r>
              <w:rPr>
                <w:rFonts w:ascii="Arial" w:eastAsia="Arial" w:hAnsi="Arial" w:cs="Arial"/>
                <w:color w:val="111111"/>
                <w:sz w:val="20"/>
                <w:szCs w:val="20"/>
              </w:rPr>
              <w:t xml:space="preserve"> View in professional nursing journals information about research ethics. </w:t>
            </w:r>
          </w:p>
          <w:p w:rsidR="007E004C" w:rsidRDefault="00304D3D">
            <w:pPr>
              <w:contextualSpacing w:val="0"/>
            </w:pPr>
            <w:r>
              <w:rPr>
                <w:rFonts w:ascii="Arial" w:eastAsia="Arial" w:hAnsi="Arial" w:cs="Arial"/>
                <w:b/>
                <w:color w:val="111111"/>
                <w:sz w:val="20"/>
                <w:szCs w:val="20"/>
              </w:rPr>
              <w:t>M5S2</w:t>
            </w:r>
            <w:r>
              <w:rPr>
                <w:rFonts w:ascii="Arial" w:eastAsia="Arial" w:hAnsi="Arial" w:cs="Arial"/>
                <w:color w:val="111111"/>
                <w:sz w:val="20"/>
                <w:szCs w:val="20"/>
              </w:rPr>
              <w:t xml:space="preserve"> All other teams (not presenting this week) should be preparing their presentations in the </w:t>
            </w:r>
            <w:r>
              <w:rPr>
                <w:rFonts w:ascii="Arial" w:eastAsia="Arial" w:hAnsi="Arial" w:cs="Arial"/>
                <w:b/>
                <w:color w:val="111111"/>
                <w:sz w:val="20"/>
                <w:szCs w:val="20"/>
              </w:rPr>
              <w:t xml:space="preserve">Team Work Environment </w:t>
            </w:r>
            <w:r>
              <w:rPr>
                <w:rFonts w:ascii="Arial" w:eastAsia="Arial" w:hAnsi="Arial" w:cs="Arial"/>
                <w:color w:val="111111"/>
                <w:sz w:val="20"/>
                <w:szCs w:val="20"/>
              </w:rPr>
              <w:t>(by clicking on "Groups" on the left course control panel).</w:t>
            </w:r>
          </w:p>
        </w:tc>
        <w:tc>
          <w:tcPr>
            <w:tcW w:w="1338" w:type="dxa"/>
            <w:shd w:val="clear" w:color="auto" w:fill="FFFFFF"/>
          </w:tcPr>
          <w:p w:rsidR="007E004C" w:rsidRDefault="007E004C">
            <w:pPr>
              <w:contextualSpacing w:val="0"/>
            </w:pPr>
          </w:p>
          <w:p w:rsidR="009E2411" w:rsidRDefault="009E2411">
            <w:pPr>
              <w:contextualSpacing w:val="0"/>
            </w:pPr>
            <w:r>
              <w:t>2/9/16</w:t>
            </w:r>
          </w:p>
        </w:tc>
      </w:tr>
      <w:tr w:rsidR="007E004C">
        <w:trPr>
          <w:trHeight w:val="520"/>
        </w:trPr>
        <w:tc>
          <w:tcPr>
            <w:tcW w:w="1368" w:type="dxa"/>
            <w:vMerge/>
          </w:tcPr>
          <w:p w:rsidR="007E004C" w:rsidRDefault="007E004C">
            <w:pPr>
              <w:contextualSpacing w:val="0"/>
            </w:pPr>
          </w:p>
        </w:tc>
        <w:tc>
          <w:tcPr>
            <w:tcW w:w="7110" w:type="dxa"/>
          </w:tcPr>
          <w:p w:rsidR="007E004C" w:rsidRDefault="00304D3D">
            <w:pPr>
              <w:contextualSpacing w:val="0"/>
            </w:pPr>
            <w:r>
              <w:rPr>
                <w:rFonts w:ascii="Arial" w:eastAsia="Arial" w:hAnsi="Arial" w:cs="Arial"/>
                <w:b/>
                <w:sz w:val="18"/>
                <w:szCs w:val="18"/>
                <w:u w:val="single"/>
              </w:rPr>
              <w:t>Assessment Activities</w:t>
            </w:r>
            <w:r>
              <w:rPr>
                <w:rFonts w:ascii="Arial" w:eastAsia="Arial" w:hAnsi="Arial" w:cs="Arial"/>
                <w:b/>
                <w:sz w:val="18"/>
                <w:szCs w:val="18"/>
                <w:u w:val="single"/>
              </w:rPr>
              <w:br/>
            </w:r>
            <w:r>
              <w:rPr>
                <w:rFonts w:ascii="Arial" w:eastAsia="Arial" w:hAnsi="Arial" w:cs="Arial"/>
                <w:b/>
                <w:color w:val="111111"/>
                <w:sz w:val="20"/>
                <w:szCs w:val="20"/>
                <w:highlight w:val="white"/>
              </w:rPr>
              <w:t xml:space="preserve">M5A1 </w:t>
            </w:r>
            <w:r>
              <w:rPr>
                <w:rFonts w:ascii="Arial" w:eastAsia="Arial" w:hAnsi="Arial" w:cs="Arial"/>
                <w:sz w:val="20"/>
                <w:szCs w:val="20"/>
              </w:rPr>
              <w:t>Team #2 presentation and peer responses.</w:t>
            </w:r>
            <w:r w:rsidR="005B497E">
              <w:rPr>
                <w:rFonts w:ascii="Arial" w:eastAsia="Arial" w:hAnsi="Arial" w:cs="Arial"/>
                <w:sz w:val="20"/>
                <w:szCs w:val="20"/>
              </w:rPr>
              <w:t xml:space="preserve"> </w:t>
            </w:r>
            <w:r w:rsidR="005B497E">
              <w:rPr>
                <w:rFonts w:ascii="Arial" w:eastAsia="Arial" w:hAnsi="Arial" w:cs="Arial"/>
                <w:sz w:val="20"/>
                <w:szCs w:val="20"/>
              </w:rPr>
              <w:t>The team presentation is due by midnight on Tuesday and the peer responses are due by Friday</w:t>
            </w:r>
            <w:r>
              <w:rPr>
                <w:rFonts w:ascii="Arial" w:eastAsia="Arial" w:hAnsi="Arial" w:cs="Arial"/>
                <w:sz w:val="20"/>
                <w:szCs w:val="20"/>
              </w:rPr>
              <w:t xml:space="preserve"> </w:t>
            </w:r>
          </w:p>
        </w:tc>
        <w:tc>
          <w:tcPr>
            <w:tcW w:w="1338" w:type="dxa"/>
            <w:shd w:val="clear" w:color="auto" w:fill="FFFFFF"/>
          </w:tcPr>
          <w:p w:rsidR="007E004C" w:rsidRDefault="007E004C">
            <w:pPr>
              <w:contextualSpacing w:val="0"/>
            </w:pPr>
          </w:p>
        </w:tc>
      </w:tr>
      <w:tr w:rsidR="007E004C">
        <w:trPr>
          <w:trHeight w:val="420"/>
        </w:trPr>
        <w:tc>
          <w:tcPr>
            <w:tcW w:w="1368" w:type="dxa"/>
            <w:vMerge w:val="restart"/>
          </w:tcPr>
          <w:p w:rsidR="007E004C" w:rsidRDefault="00304D3D">
            <w:pPr>
              <w:contextualSpacing w:val="0"/>
            </w:pPr>
            <w:r>
              <w:rPr>
                <w:rFonts w:ascii="Arial" w:eastAsia="Arial" w:hAnsi="Arial" w:cs="Arial"/>
                <w:sz w:val="22"/>
                <w:szCs w:val="22"/>
              </w:rPr>
              <w:t>Module 6</w:t>
            </w:r>
          </w:p>
        </w:tc>
        <w:tc>
          <w:tcPr>
            <w:tcW w:w="7110" w:type="dxa"/>
          </w:tcPr>
          <w:p w:rsidR="007E004C" w:rsidRDefault="00304D3D">
            <w:pPr>
              <w:contextualSpacing w:val="0"/>
            </w:pPr>
            <w:r>
              <w:rPr>
                <w:rFonts w:ascii="Arial" w:eastAsia="Arial" w:hAnsi="Arial" w:cs="Arial"/>
                <w:b/>
                <w:sz w:val="18"/>
                <w:szCs w:val="18"/>
                <w:u w:val="single"/>
              </w:rPr>
              <w:t>Study Activities</w:t>
            </w:r>
          </w:p>
          <w:p w:rsidR="007E004C" w:rsidRDefault="00304D3D">
            <w:pPr>
              <w:contextualSpacing w:val="0"/>
            </w:pPr>
            <w:r>
              <w:rPr>
                <w:rFonts w:ascii="Arial" w:eastAsia="Arial" w:hAnsi="Arial" w:cs="Arial"/>
                <w:b/>
                <w:sz w:val="20"/>
                <w:szCs w:val="20"/>
              </w:rPr>
              <w:t xml:space="preserve">M6S1 </w:t>
            </w:r>
            <w:r>
              <w:rPr>
                <w:rFonts w:ascii="Arial" w:eastAsia="Arial" w:hAnsi="Arial" w:cs="Arial"/>
                <w:sz w:val="20"/>
                <w:szCs w:val="20"/>
              </w:rPr>
              <w:t>On the ANA website, review the information on Policy and Advocacy including Congress and Federal Agency information.</w:t>
            </w:r>
          </w:p>
          <w:p w:rsidR="007E004C" w:rsidRDefault="00304D3D">
            <w:pPr>
              <w:contextualSpacing w:val="0"/>
            </w:pPr>
            <w:r>
              <w:rPr>
                <w:rFonts w:ascii="Arial" w:eastAsia="Arial" w:hAnsi="Arial" w:cs="Arial"/>
                <w:b/>
                <w:sz w:val="20"/>
                <w:szCs w:val="20"/>
              </w:rPr>
              <w:t xml:space="preserve">M6S2 </w:t>
            </w:r>
            <w:r>
              <w:rPr>
                <w:rFonts w:ascii="Arial" w:eastAsia="Arial" w:hAnsi="Arial" w:cs="Arial"/>
                <w:sz w:val="20"/>
                <w:szCs w:val="20"/>
              </w:rPr>
              <w:t>On the ANA website, review "Take Action" and research an ANA topic.  See assignment.</w:t>
            </w:r>
          </w:p>
          <w:p w:rsidR="007E004C" w:rsidRDefault="00304D3D">
            <w:pPr>
              <w:contextualSpacing w:val="0"/>
            </w:pPr>
            <w:r>
              <w:rPr>
                <w:rFonts w:ascii="Arial" w:eastAsia="Arial" w:hAnsi="Arial" w:cs="Arial"/>
                <w:b/>
                <w:sz w:val="20"/>
                <w:szCs w:val="20"/>
              </w:rPr>
              <w:t xml:space="preserve">M6S3 </w:t>
            </w:r>
            <w:r>
              <w:rPr>
                <w:rFonts w:ascii="Arial" w:eastAsia="Arial" w:hAnsi="Arial" w:cs="Arial"/>
                <w:sz w:val="20"/>
                <w:szCs w:val="20"/>
              </w:rPr>
              <w:t>Review the effective letter writing campaign.</w:t>
            </w:r>
          </w:p>
          <w:p w:rsidR="007E004C" w:rsidRDefault="00304D3D">
            <w:pPr>
              <w:contextualSpacing w:val="0"/>
            </w:pPr>
            <w:r>
              <w:rPr>
                <w:rFonts w:ascii="Arial" w:eastAsia="Arial" w:hAnsi="Arial" w:cs="Arial"/>
                <w:b/>
                <w:sz w:val="20"/>
                <w:szCs w:val="20"/>
              </w:rPr>
              <w:t xml:space="preserve">M6S4 </w:t>
            </w:r>
            <w:r>
              <w:rPr>
                <w:rFonts w:ascii="Arial" w:eastAsia="Arial" w:hAnsi="Arial" w:cs="Arial"/>
                <w:sz w:val="20"/>
                <w:szCs w:val="20"/>
              </w:rPr>
              <w:t>Student should be locating resources for their Literature Review paper.</w:t>
            </w:r>
          </w:p>
        </w:tc>
        <w:tc>
          <w:tcPr>
            <w:tcW w:w="1338" w:type="dxa"/>
            <w:shd w:val="clear" w:color="auto" w:fill="FFFFFF"/>
          </w:tcPr>
          <w:p w:rsidR="007E004C" w:rsidRDefault="007E004C">
            <w:pPr>
              <w:contextualSpacing w:val="0"/>
            </w:pPr>
          </w:p>
          <w:p w:rsidR="009E2411" w:rsidRDefault="009E2411">
            <w:pPr>
              <w:contextualSpacing w:val="0"/>
            </w:pPr>
            <w:r>
              <w:t>2/16/16</w:t>
            </w:r>
          </w:p>
        </w:tc>
      </w:tr>
      <w:tr w:rsidR="007E004C">
        <w:trPr>
          <w:trHeight w:val="880"/>
        </w:trPr>
        <w:tc>
          <w:tcPr>
            <w:tcW w:w="1368" w:type="dxa"/>
            <w:vMerge/>
          </w:tcPr>
          <w:p w:rsidR="007E004C" w:rsidRDefault="007E004C">
            <w:pPr>
              <w:contextualSpacing w:val="0"/>
            </w:pPr>
          </w:p>
        </w:tc>
        <w:tc>
          <w:tcPr>
            <w:tcW w:w="7110" w:type="dxa"/>
          </w:tcPr>
          <w:p w:rsidR="007E004C" w:rsidRDefault="00304D3D">
            <w:pPr>
              <w:contextualSpacing w:val="0"/>
            </w:pPr>
            <w:r>
              <w:rPr>
                <w:rFonts w:ascii="Arial" w:eastAsia="Arial" w:hAnsi="Arial" w:cs="Arial"/>
                <w:b/>
                <w:sz w:val="18"/>
                <w:szCs w:val="18"/>
                <w:u w:val="single"/>
              </w:rPr>
              <w:t>Assessment Activities</w:t>
            </w:r>
          </w:p>
          <w:p w:rsidR="007E004C" w:rsidRDefault="00304D3D">
            <w:pPr>
              <w:contextualSpacing w:val="0"/>
            </w:pPr>
            <w:r>
              <w:rPr>
                <w:rFonts w:ascii="Arial" w:eastAsia="Arial" w:hAnsi="Arial" w:cs="Arial"/>
                <w:b/>
                <w:sz w:val="20"/>
                <w:szCs w:val="20"/>
              </w:rPr>
              <w:t xml:space="preserve">M6A1 </w:t>
            </w:r>
            <w:r>
              <w:rPr>
                <w:rFonts w:ascii="Arial" w:eastAsia="Arial" w:hAnsi="Arial" w:cs="Arial"/>
                <w:sz w:val="20"/>
                <w:szCs w:val="20"/>
              </w:rPr>
              <w:t xml:space="preserve">All students should develop a letter to submit to a legislator and submit to discussion board and peer review 2 other student’s letters. </w:t>
            </w:r>
          </w:p>
        </w:tc>
        <w:tc>
          <w:tcPr>
            <w:tcW w:w="1338" w:type="dxa"/>
            <w:shd w:val="clear" w:color="auto" w:fill="FFFFFF"/>
          </w:tcPr>
          <w:p w:rsidR="007E004C" w:rsidRDefault="007E004C">
            <w:pPr>
              <w:contextualSpacing w:val="0"/>
            </w:pPr>
          </w:p>
        </w:tc>
      </w:tr>
      <w:tr w:rsidR="007E004C">
        <w:trPr>
          <w:trHeight w:val="880"/>
        </w:trPr>
        <w:tc>
          <w:tcPr>
            <w:tcW w:w="1368" w:type="dxa"/>
            <w:vMerge w:val="restart"/>
          </w:tcPr>
          <w:p w:rsidR="007E004C" w:rsidRDefault="00304D3D">
            <w:pPr>
              <w:contextualSpacing w:val="0"/>
            </w:pPr>
            <w:r>
              <w:rPr>
                <w:rFonts w:ascii="Arial" w:eastAsia="Arial" w:hAnsi="Arial" w:cs="Arial"/>
                <w:sz w:val="22"/>
                <w:szCs w:val="22"/>
              </w:rPr>
              <w:t>Module 7</w:t>
            </w:r>
          </w:p>
        </w:tc>
        <w:tc>
          <w:tcPr>
            <w:tcW w:w="7110" w:type="dxa"/>
          </w:tcPr>
          <w:p w:rsidR="007E004C" w:rsidRDefault="00304D3D">
            <w:pPr>
              <w:contextualSpacing w:val="0"/>
            </w:pPr>
            <w:r>
              <w:rPr>
                <w:rFonts w:ascii="Arial" w:eastAsia="Arial" w:hAnsi="Arial" w:cs="Arial"/>
                <w:b/>
                <w:sz w:val="18"/>
                <w:szCs w:val="18"/>
                <w:u w:val="single"/>
              </w:rPr>
              <w:t>Study Activities</w:t>
            </w:r>
          </w:p>
          <w:p w:rsidR="007E004C" w:rsidRDefault="00304D3D">
            <w:pPr>
              <w:spacing w:line="244" w:lineRule="auto"/>
              <w:contextualSpacing w:val="0"/>
              <w:jc w:val="both"/>
            </w:pPr>
            <w:r>
              <w:rPr>
                <w:rFonts w:ascii="Arial" w:eastAsia="Arial" w:hAnsi="Arial" w:cs="Arial"/>
                <w:b/>
                <w:color w:val="111111"/>
                <w:sz w:val="20"/>
                <w:szCs w:val="20"/>
                <w:highlight w:val="white"/>
              </w:rPr>
              <w:t>M7S1</w:t>
            </w:r>
            <w:r>
              <w:rPr>
                <w:rFonts w:ascii="Arial" w:eastAsia="Arial" w:hAnsi="Arial" w:cs="Arial"/>
                <w:color w:val="111111"/>
                <w:sz w:val="20"/>
                <w:szCs w:val="20"/>
                <w:highlight w:val="white"/>
              </w:rPr>
              <w:t xml:space="preserve"> Review Understanding Informed Consent - A Primer.</w:t>
            </w:r>
          </w:p>
          <w:p w:rsidR="007E004C" w:rsidRDefault="00304D3D">
            <w:pPr>
              <w:contextualSpacing w:val="0"/>
            </w:pPr>
            <w:r>
              <w:rPr>
                <w:rFonts w:ascii="Arial" w:eastAsia="Arial" w:hAnsi="Arial" w:cs="Arial"/>
                <w:b/>
                <w:color w:val="111111"/>
                <w:sz w:val="20"/>
                <w:szCs w:val="20"/>
                <w:highlight w:val="white"/>
              </w:rPr>
              <w:t xml:space="preserve">M7S2 </w:t>
            </w:r>
            <w:r>
              <w:rPr>
                <w:rFonts w:ascii="Arial" w:eastAsia="Arial" w:hAnsi="Arial" w:cs="Arial"/>
                <w:color w:val="111111"/>
                <w:sz w:val="20"/>
                <w:szCs w:val="20"/>
                <w:highlight w:val="white"/>
              </w:rPr>
              <w:t>Read Informed Consent Information.</w:t>
            </w:r>
          </w:p>
          <w:p w:rsidR="007E004C" w:rsidRDefault="00304D3D">
            <w:pPr>
              <w:contextualSpacing w:val="0"/>
            </w:pPr>
            <w:r>
              <w:rPr>
                <w:rFonts w:ascii="Arial" w:eastAsia="Arial" w:hAnsi="Arial" w:cs="Arial"/>
                <w:b/>
                <w:color w:val="111111"/>
                <w:sz w:val="20"/>
                <w:szCs w:val="20"/>
                <w:highlight w:val="white"/>
              </w:rPr>
              <w:t>M7S3</w:t>
            </w:r>
            <w:r>
              <w:rPr>
                <w:rFonts w:ascii="Arial" w:eastAsia="Arial" w:hAnsi="Arial" w:cs="Arial"/>
                <w:color w:val="111111"/>
                <w:sz w:val="20"/>
                <w:szCs w:val="20"/>
                <w:highlight w:val="white"/>
              </w:rPr>
              <w:t xml:space="preserve"> Review Nursing Code of Ethics.</w:t>
            </w:r>
            <w:r>
              <w:rPr>
                <w:rFonts w:ascii="Arial" w:eastAsia="Arial" w:hAnsi="Arial" w:cs="Arial"/>
                <w:b/>
                <w:sz w:val="18"/>
                <w:szCs w:val="18"/>
                <w:u w:val="single"/>
              </w:rPr>
              <w:t xml:space="preserve"> </w:t>
            </w:r>
          </w:p>
        </w:tc>
        <w:tc>
          <w:tcPr>
            <w:tcW w:w="1338" w:type="dxa"/>
            <w:shd w:val="clear" w:color="auto" w:fill="FFFFFF"/>
          </w:tcPr>
          <w:p w:rsidR="007E004C" w:rsidRDefault="007E004C">
            <w:pPr>
              <w:contextualSpacing w:val="0"/>
            </w:pPr>
          </w:p>
          <w:p w:rsidR="009E2411" w:rsidRDefault="009E2411">
            <w:pPr>
              <w:contextualSpacing w:val="0"/>
            </w:pPr>
            <w:r>
              <w:t>2/23/16</w:t>
            </w:r>
          </w:p>
        </w:tc>
      </w:tr>
      <w:tr w:rsidR="007E004C">
        <w:trPr>
          <w:trHeight w:val="880"/>
        </w:trPr>
        <w:tc>
          <w:tcPr>
            <w:tcW w:w="1368" w:type="dxa"/>
            <w:vMerge/>
          </w:tcPr>
          <w:p w:rsidR="007E004C" w:rsidRDefault="007E004C">
            <w:pPr>
              <w:contextualSpacing w:val="0"/>
            </w:pPr>
          </w:p>
        </w:tc>
        <w:tc>
          <w:tcPr>
            <w:tcW w:w="7110" w:type="dxa"/>
          </w:tcPr>
          <w:p w:rsidR="007E004C" w:rsidRDefault="00304D3D">
            <w:pPr>
              <w:contextualSpacing w:val="0"/>
            </w:pPr>
            <w:r>
              <w:rPr>
                <w:rFonts w:ascii="Arial" w:eastAsia="Arial" w:hAnsi="Arial" w:cs="Arial"/>
                <w:b/>
                <w:sz w:val="18"/>
                <w:szCs w:val="18"/>
                <w:u w:val="single"/>
              </w:rPr>
              <w:t>Assessment Activities</w:t>
            </w:r>
          </w:p>
          <w:p w:rsidR="007E004C" w:rsidRDefault="00304D3D">
            <w:pPr>
              <w:contextualSpacing w:val="0"/>
            </w:pPr>
            <w:r>
              <w:rPr>
                <w:rFonts w:ascii="Arial" w:eastAsia="Arial" w:hAnsi="Arial" w:cs="Arial"/>
                <w:b/>
                <w:color w:val="111111"/>
                <w:sz w:val="20"/>
                <w:szCs w:val="20"/>
                <w:highlight w:val="white"/>
              </w:rPr>
              <w:t>M7A1</w:t>
            </w:r>
            <w:r>
              <w:rPr>
                <w:rFonts w:ascii="Arial" w:eastAsia="Arial" w:hAnsi="Arial" w:cs="Arial"/>
                <w:color w:val="111111"/>
                <w:sz w:val="20"/>
                <w:szCs w:val="20"/>
                <w:highlight w:val="white"/>
              </w:rPr>
              <w:t xml:space="preserve"> Informed Consent Discussion Board and responses. </w:t>
            </w:r>
            <w:r w:rsidR="005B497E">
              <w:rPr>
                <w:rFonts w:ascii="Arial" w:eastAsia="Arial" w:hAnsi="Arial" w:cs="Arial"/>
                <w:color w:val="111111"/>
                <w:sz w:val="20"/>
                <w:szCs w:val="20"/>
              </w:rPr>
              <w:t>The discussion is due on Tuesday and</w:t>
            </w:r>
            <w:r w:rsidR="00990608">
              <w:rPr>
                <w:rFonts w:ascii="Arial" w:eastAsia="Arial" w:hAnsi="Arial" w:cs="Arial"/>
                <w:color w:val="111111"/>
                <w:sz w:val="20"/>
                <w:szCs w:val="20"/>
              </w:rPr>
              <w:t xml:space="preserve"> the 2 peer responses are due by</w:t>
            </w:r>
            <w:r w:rsidR="005B497E">
              <w:rPr>
                <w:rFonts w:ascii="Arial" w:eastAsia="Arial" w:hAnsi="Arial" w:cs="Arial"/>
                <w:color w:val="111111"/>
                <w:sz w:val="20"/>
                <w:szCs w:val="20"/>
              </w:rPr>
              <w:t xml:space="preserve"> Friday of that week. The assignment will be graded after the responses are submitted.</w:t>
            </w:r>
          </w:p>
        </w:tc>
        <w:tc>
          <w:tcPr>
            <w:tcW w:w="1338" w:type="dxa"/>
            <w:shd w:val="clear" w:color="auto" w:fill="FFFFFF"/>
          </w:tcPr>
          <w:p w:rsidR="007E004C" w:rsidRDefault="007E004C">
            <w:pPr>
              <w:contextualSpacing w:val="0"/>
            </w:pPr>
          </w:p>
        </w:tc>
      </w:tr>
      <w:tr w:rsidR="007E004C">
        <w:trPr>
          <w:trHeight w:val="880"/>
        </w:trPr>
        <w:tc>
          <w:tcPr>
            <w:tcW w:w="1368" w:type="dxa"/>
            <w:vMerge w:val="restart"/>
          </w:tcPr>
          <w:p w:rsidR="007E004C" w:rsidRDefault="00304D3D">
            <w:pPr>
              <w:contextualSpacing w:val="0"/>
            </w:pPr>
            <w:r>
              <w:rPr>
                <w:rFonts w:ascii="Arial" w:eastAsia="Arial" w:hAnsi="Arial" w:cs="Arial"/>
                <w:sz w:val="22"/>
                <w:szCs w:val="22"/>
              </w:rPr>
              <w:t>Module 8</w:t>
            </w:r>
          </w:p>
        </w:tc>
        <w:tc>
          <w:tcPr>
            <w:tcW w:w="7110" w:type="dxa"/>
          </w:tcPr>
          <w:p w:rsidR="007E004C" w:rsidRDefault="00304D3D">
            <w:pPr>
              <w:contextualSpacing w:val="0"/>
            </w:pPr>
            <w:r>
              <w:rPr>
                <w:rFonts w:ascii="Arial" w:eastAsia="Arial" w:hAnsi="Arial" w:cs="Arial"/>
                <w:b/>
                <w:sz w:val="18"/>
                <w:szCs w:val="18"/>
                <w:u w:val="single"/>
              </w:rPr>
              <w:t>Study Activities</w:t>
            </w:r>
          </w:p>
          <w:p w:rsidR="007E004C" w:rsidRDefault="00304D3D">
            <w:pPr>
              <w:contextualSpacing w:val="0"/>
            </w:pPr>
            <w:r>
              <w:rPr>
                <w:rFonts w:ascii="Arial" w:eastAsia="Arial" w:hAnsi="Arial" w:cs="Arial"/>
                <w:b/>
                <w:sz w:val="20"/>
                <w:szCs w:val="20"/>
              </w:rPr>
              <w:t xml:space="preserve">M8S1 </w:t>
            </w:r>
            <w:r>
              <w:rPr>
                <w:rFonts w:ascii="Arial" w:eastAsia="Arial" w:hAnsi="Arial" w:cs="Arial"/>
                <w:color w:val="111111"/>
                <w:sz w:val="20"/>
                <w:szCs w:val="20"/>
              </w:rPr>
              <w:t>Complete assigned reading from Butts and Rich (2016). Chapter 5 &amp; Chapter 10.</w:t>
            </w:r>
          </w:p>
          <w:p w:rsidR="007E004C" w:rsidRDefault="00304D3D">
            <w:pPr>
              <w:contextualSpacing w:val="0"/>
            </w:pPr>
            <w:r>
              <w:rPr>
                <w:rFonts w:ascii="Arial" w:eastAsia="Arial" w:hAnsi="Arial" w:cs="Arial"/>
                <w:b/>
                <w:sz w:val="20"/>
                <w:szCs w:val="20"/>
              </w:rPr>
              <w:t xml:space="preserve">M8S2 </w:t>
            </w:r>
            <w:r>
              <w:rPr>
                <w:rFonts w:ascii="Arial" w:eastAsia="Arial" w:hAnsi="Arial" w:cs="Arial"/>
                <w:sz w:val="20"/>
                <w:szCs w:val="20"/>
              </w:rPr>
              <w:t xml:space="preserve">Read and review the information on ethical issues at the Nurse Practice Act Website. </w:t>
            </w:r>
          </w:p>
          <w:p w:rsidR="007E004C" w:rsidRDefault="00304D3D">
            <w:pPr>
              <w:contextualSpacing w:val="0"/>
            </w:pPr>
            <w:r>
              <w:rPr>
                <w:rFonts w:ascii="Arial" w:eastAsia="Arial" w:hAnsi="Arial" w:cs="Arial"/>
                <w:b/>
                <w:sz w:val="20"/>
                <w:szCs w:val="20"/>
              </w:rPr>
              <w:t xml:space="preserve">M8S3 </w:t>
            </w:r>
            <w:r>
              <w:rPr>
                <w:rFonts w:ascii="Arial" w:eastAsia="Arial" w:hAnsi="Arial" w:cs="Arial"/>
                <w:sz w:val="20"/>
                <w:szCs w:val="20"/>
              </w:rPr>
              <w:t xml:space="preserve">All other teams (not presenting this week) should be </w:t>
            </w:r>
            <w:r w:rsidR="00990608">
              <w:rPr>
                <w:rFonts w:ascii="Arial" w:eastAsia="Arial" w:hAnsi="Arial" w:cs="Arial"/>
                <w:sz w:val="20"/>
                <w:szCs w:val="20"/>
              </w:rPr>
              <w:t>preparing their</w:t>
            </w:r>
            <w:r>
              <w:rPr>
                <w:rFonts w:ascii="Arial" w:eastAsia="Arial" w:hAnsi="Arial" w:cs="Arial"/>
                <w:sz w:val="20"/>
                <w:szCs w:val="20"/>
              </w:rPr>
              <w:t xml:space="preserve"> presentations in the </w:t>
            </w:r>
            <w:r>
              <w:rPr>
                <w:rFonts w:ascii="Arial" w:eastAsia="Arial" w:hAnsi="Arial" w:cs="Arial"/>
                <w:b/>
                <w:sz w:val="20"/>
                <w:szCs w:val="20"/>
              </w:rPr>
              <w:t>Team Work Environment</w:t>
            </w:r>
            <w:r>
              <w:rPr>
                <w:rFonts w:ascii="Arial" w:eastAsia="Arial" w:hAnsi="Arial" w:cs="Arial"/>
                <w:sz w:val="20"/>
                <w:szCs w:val="20"/>
              </w:rPr>
              <w:t xml:space="preserve"> (by clicking on the left course control panel). </w:t>
            </w:r>
          </w:p>
        </w:tc>
        <w:tc>
          <w:tcPr>
            <w:tcW w:w="1338" w:type="dxa"/>
            <w:shd w:val="clear" w:color="auto" w:fill="FFFFFF"/>
          </w:tcPr>
          <w:p w:rsidR="007E004C" w:rsidRDefault="007E004C">
            <w:pPr>
              <w:contextualSpacing w:val="0"/>
            </w:pPr>
          </w:p>
          <w:p w:rsidR="009E2411" w:rsidRDefault="009E2411">
            <w:pPr>
              <w:contextualSpacing w:val="0"/>
            </w:pPr>
            <w:r>
              <w:t>3/1/16</w:t>
            </w:r>
          </w:p>
        </w:tc>
      </w:tr>
      <w:tr w:rsidR="007E004C">
        <w:trPr>
          <w:trHeight w:val="880"/>
        </w:trPr>
        <w:tc>
          <w:tcPr>
            <w:tcW w:w="1368" w:type="dxa"/>
            <w:vMerge/>
          </w:tcPr>
          <w:p w:rsidR="007E004C" w:rsidRDefault="007E004C">
            <w:pPr>
              <w:contextualSpacing w:val="0"/>
            </w:pPr>
          </w:p>
        </w:tc>
        <w:tc>
          <w:tcPr>
            <w:tcW w:w="7110" w:type="dxa"/>
          </w:tcPr>
          <w:p w:rsidR="007E004C" w:rsidRDefault="00304D3D">
            <w:pPr>
              <w:contextualSpacing w:val="0"/>
            </w:pPr>
            <w:r>
              <w:rPr>
                <w:rFonts w:ascii="Arial" w:eastAsia="Arial" w:hAnsi="Arial" w:cs="Arial"/>
                <w:b/>
                <w:sz w:val="18"/>
                <w:szCs w:val="18"/>
                <w:u w:val="single"/>
              </w:rPr>
              <w:t>Assessment Activities</w:t>
            </w:r>
          </w:p>
          <w:p w:rsidR="007E004C" w:rsidRDefault="00304D3D">
            <w:pPr>
              <w:contextualSpacing w:val="0"/>
            </w:pPr>
            <w:r>
              <w:rPr>
                <w:rFonts w:ascii="Arial" w:eastAsia="Arial" w:hAnsi="Arial" w:cs="Arial"/>
                <w:b/>
                <w:sz w:val="20"/>
                <w:szCs w:val="20"/>
              </w:rPr>
              <w:t xml:space="preserve">M8A1 </w:t>
            </w:r>
            <w:r>
              <w:rPr>
                <w:rFonts w:ascii="Arial" w:eastAsia="Arial" w:hAnsi="Arial" w:cs="Arial"/>
                <w:sz w:val="20"/>
                <w:szCs w:val="20"/>
              </w:rPr>
              <w:t xml:space="preserve">Team #3 presentation and peer responses. </w:t>
            </w:r>
          </w:p>
          <w:p w:rsidR="007E004C" w:rsidRDefault="00304D3D">
            <w:pPr>
              <w:contextualSpacing w:val="0"/>
            </w:pPr>
            <w:r>
              <w:rPr>
                <w:rFonts w:ascii="Arial" w:eastAsia="Arial" w:hAnsi="Arial" w:cs="Arial"/>
                <w:b/>
                <w:sz w:val="20"/>
                <w:szCs w:val="20"/>
              </w:rPr>
              <w:t xml:space="preserve">M8A2 </w:t>
            </w:r>
            <w:r>
              <w:rPr>
                <w:rFonts w:ascii="Arial" w:eastAsia="Arial" w:hAnsi="Arial" w:cs="Arial"/>
                <w:sz w:val="20"/>
                <w:szCs w:val="20"/>
              </w:rPr>
              <w:t>Team #4 presentation and peer responses.</w:t>
            </w:r>
            <w:r w:rsidR="005B497E">
              <w:rPr>
                <w:rFonts w:ascii="Arial" w:eastAsia="Arial" w:hAnsi="Arial" w:cs="Arial"/>
                <w:sz w:val="20"/>
                <w:szCs w:val="20"/>
              </w:rPr>
              <w:t xml:space="preserve"> </w:t>
            </w:r>
            <w:r w:rsidR="005B497E">
              <w:rPr>
                <w:rFonts w:ascii="Arial" w:eastAsia="Arial" w:hAnsi="Arial" w:cs="Arial"/>
                <w:sz w:val="20"/>
                <w:szCs w:val="20"/>
              </w:rPr>
              <w:t>The team presentation is due by midnight on Tuesday and the peer responses are due by Friday</w:t>
            </w:r>
            <w:r>
              <w:rPr>
                <w:rFonts w:ascii="Arial" w:eastAsia="Arial" w:hAnsi="Arial" w:cs="Arial"/>
                <w:sz w:val="20"/>
                <w:szCs w:val="20"/>
              </w:rPr>
              <w:t xml:space="preserve"> </w:t>
            </w:r>
          </w:p>
        </w:tc>
        <w:tc>
          <w:tcPr>
            <w:tcW w:w="1338" w:type="dxa"/>
            <w:shd w:val="clear" w:color="auto" w:fill="FFFFFF"/>
          </w:tcPr>
          <w:p w:rsidR="007E004C" w:rsidRDefault="007E004C">
            <w:pPr>
              <w:contextualSpacing w:val="0"/>
            </w:pPr>
          </w:p>
        </w:tc>
      </w:tr>
      <w:tr w:rsidR="007E004C">
        <w:trPr>
          <w:trHeight w:val="880"/>
        </w:trPr>
        <w:tc>
          <w:tcPr>
            <w:tcW w:w="1368" w:type="dxa"/>
            <w:vMerge w:val="restart"/>
          </w:tcPr>
          <w:p w:rsidR="007E004C" w:rsidRDefault="00304D3D">
            <w:pPr>
              <w:contextualSpacing w:val="0"/>
            </w:pPr>
            <w:r>
              <w:rPr>
                <w:rFonts w:ascii="Arial" w:eastAsia="Arial" w:hAnsi="Arial" w:cs="Arial"/>
                <w:sz w:val="22"/>
                <w:szCs w:val="22"/>
              </w:rPr>
              <w:t>Module 9</w:t>
            </w:r>
          </w:p>
        </w:tc>
        <w:tc>
          <w:tcPr>
            <w:tcW w:w="7110" w:type="dxa"/>
          </w:tcPr>
          <w:p w:rsidR="007E004C" w:rsidRDefault="00304D3D">
            <w:pPr>
              <w:contextualSpacing w:val="0"/>
            </w:pPr>
            <w:r>
              <w:rPr>
                <w:rFonts w:ascii="Arial" w:eastAsia="Arial" w:hAnsi="Arial" w:cs="Arial"/>
                <w:b/>
                <w:sz w:val="18"/>
                <w:szCs w:val="18"/>
                <w:u w:val="single"/>
              </w:rPr>
              <w:t>Study Activities</w:t>
            </w:r>
          </w:p>
          <w:p w:rsidR="007E004C" w:rsidRDefault="00304D3D">
            <w:pPr>
              <w:spacing w:line="244" w:lineRule="auto"/>
              <w:contextualSpacing w:val="0"/>
              <w:jc w:val="both"/>
            </w:pPr>
            <w:r>
              <w:rPr>
                <w:rFonts w:ascii="Arial" w:eastAsia="Arial" w:hAnsi="Arial" w:cs="Arial"/>
                <w:b/>
                <w:color w:val="111111"/>
                <w:sz w:val="20"/>
                <w:szCs w:val="20"/>
                <w:highlight w:val="white"/>
              </w:rPr>
              <w:t xml:space="preserve">M9S1 </w:t>
            </w:r>
            <w:r>
              <w:rPr>
                <w:rFonts w:ascii="Arial" w:eastAsia="Arial" w:hAnsi="Arial" w:cs="Arial"/>
                <w:color w:val="111111"/>
                <w:sz w:val="20"/>
                <w:szCs w:val="20"/>
                <w:highlight w:val="white"/>
              </w:rPr>
              <w:t>Read the “Code of Ethics for Nurses with Interpretive Statements.”</w:t>
            </w:r>
          </w:p>
          <w:p w:rsidR="007E004C" w:rsidRDefault="00304D3D">
            <w:pPr>
              <w:contextualSpacing w:val="0"/>
            </w:pPr>
            <w:r>
              <w:rPr>
                <w:rFonts w:ascii="Arial" w:eastAsia="Arial" w:hAnsi="Arial" w:cs="Arial"/>
                <w:b/>
                <w:color w:val="111111"/>
                <w:sz w:val="20"/>
                <w:szCs w:val="20"/>
                <w:highlight w:val="white"/>
              </w:rPr>
              <w:t>M9S2</w:t>
            </w:r>
            <w:r>
              <w:rPr>
                <w:rFonts w:ascii="Arial" w:eastAsia="Arial" w:hAnsi="Arial" w:cs="Arial"/>
                <w:color w:val="111111"/>
                <w:sz w:val="20"/>
                <w:szCs w:val="20"/>
                <w:highlight w:val="white"/>
              </w:rPr>
              <w:t xml:space="preserve"> Continue working on your literature review paper. Due next week.</w:t>
            </w:r>
          </w:p>
        </w:tc>
        <w:tc>
          <w:tcPr>
            <w:tcW w:w="1338" w:type="dxa"/>
            <w:shd w:val="clear" w:color="auto" w:fill="FFFFFF"/>
          </w:tcPr>
          <w:p w:rsidR="007E004C" w:rsidRDefault="007E004C">
            <w:pPr>
              <w:contextualSpacing w:val="0"/>
            </w:pPr>
          </w:p>
          <w:p w:rsidR="003D4DD0" w:rsidRDefault="003D4DD0">
            <w:pPr>
              <w:contextualSpacing w:val="0"/>
            </w:pPr>
            <w:r>
              <w:t>3/8/16</w:t>
            </w:r>
          </w:p>
        </w:tc>
      </w:tr>
      <w:tr w:rsidR="007E004C">
        <w:trPr>
          <w:trHeight w:val="880"/>
        </w:trPr>
        <w:tc>
          <w:tcPr>
            <w:tcW w:w="1368" w:type="dxa"/>
            <w:vMerge/>
          </w:tcPr>
          <w:p w:rsidR="007E004C" w:rsidRDefault="007E004C">
            <w:pPr>
              <w:contextualSpacing w:val="0"/>
            </w:pPr>
          </w:p>
        </w:tc>
        <w:tc>
          <w:tcPr>
            <w:tcW w:w="7110" w:type="dxa"/>
          </w:tcPr>
          <w:p w:rsidR="007E004C" w:rsidRDefault="00304D3D">
            <w:pPr>
              <w:contextualSpacing w:val="0"/>
            </w:pPr>
            <w:r>
              <w:rPr>
                <w:rFonts w:ascii="Arial" w:eastAsia="Arial" w:hAnsi="Arial" w:cs="Arial"/>
                <w:b/>
                <w:sz w:val="18"/>
                <w:szCs w:val="18"/>
                <w:u w:val="single"/>
              </w:rPr>
              <w:t xml:space="preserve">Assessment Activities </w:t>
            </w:r>
          </w:p>
          <w:p w:rsidR="007E004C" w:rsidRDefault="00304D3D">
            <w:pPr>
              <w:contextualSpacing w:val="0"/>
            </w:pPr>
            <w:r>
              <w:rPr>
                <w:rFonts w:ascii="Arial" w:eastAsia="Arial" w:hAnsi="Arial" w:cs="Arial"/>
                <w:b/>
                <w:color w:val="111111"/>
                <w:sz w:val="20"/>
                <w:szCs w:val="20"/>
              </w:rPr>
              <w:t>M9A1</w:t>
            </w:r>
            <w:r>
              <w:rPr>
                <w:rFonts w:ascii="Arial" w:eastAsia="Arial" w:hAnsi="Arial" w:cs="Arial"/>
                <w:color w:val="111111"/>
                <w:sz w:val="20"/>
                <w:szCs w:val="20"/>
              </w:rPr>
              <w:t xml:space="preserve"> Post the final summary to the class discussio</w:t>
            </w:r>
            <w:r w:rsidR="005B497E">
              <w:rPr>
                <w:rFonts w:ascii="Arial" w:eastAsia="Arial" w:hAnsi="Arial" w:cs="Arial"/>
                <w:color w:val="111111"/>
                <w:sz w:val="20"/>
                <w:szCs w:val="20"/>
              </w:rPr>
              <w:t xml:space="preserve">n board with two peer reviews. </w:t>
            </w:r>
            <w:r w:rsidR="005B497E">
              <w:rPr>
                <w:rFonts w:ascii="Arial" w:eastAsia="Arial" w:hAnsi="Arial" w:cs="Arial"/>
                <w:color w:val="111111"/>
                <w:sz w:val="20"/>
                <w:szCs w:val="20"/>
              </w:rPr>
              <w:t>The discussion is due on Tuesday and</w:t>
            </w:r>
            <w:r w:rsidR="00806946">
              <w:rPr>
                <w:rFonts w:ascii="Arial" w:eastAsia="Arial" w:hAnsi="Arial" w:cs="Arial"/>
                <w:color w:val="111111"/>
                <w:sz w:val="20"/>
                <w:szCs w:val="20"/>
              </w:rPr>
              <w:t xml:space="preserve"> the 2 peer responses are due by</w:t>
            </w:r>
            <w:bookmarkStart w:id="2" w:name="_GoBack"/>
            <w:bookmarkEnd w:id="2"/>
            <w:r w:rsidR="005B497E">
              <w:rPr>
                <w:rFonts w:ascii="Arial" w:eastAsia="Arial" w:hAnsi="Arial" w:cs="Arial"/>
                <w:color w:val="111111"/>
                <w:sz w:val="20"/>
                <w:szCs w:val="20"/>
              </w:rPr>
              <w:t xml:space="preserve"> Friday of that week. The assignment will be graded after the responses are submitted.</w:t>
            </w:r>
          </w:p>
        </w:tc>
        <w:tc>
          <w:tcPr>
            <w:tcW w:w="1338" w:type="dxa"/>
            <w:shd w:val="clear" w:color="auto" w:fill="FFFFFF"/>
          </w:tcPr>
          <w:p w:rsidR="007E004C" w:rsidRDefault="007E004C">
            <w:pPr>
              <w:contextualSpacing w:val="0"/>
            </w:pPr>
          </w:p>
        </w:tc>
      </w:tr>
      <w:tr w:rsidR="007E004C">
        <w:trPr>
          <w:trHeight w:val="880"/>
        </w:trPr>
        <w:tc>
          <w:tcPr>
            <w:tcW w:w="1368" w:type="dxa"/>
            <w:vMerge w:val="restart"/>
          </w:tcPr>
          <w:p w:rsidR="007E004C" w:rsidRDefault="00304D3D">
            <w:pPr>
              <w:contextualSpacing w:val="0"/>
            </w:pPr>
            <w:r>
              <w:rPr>
                <w:rFonts w:ascii="Arial" w:eastAsia="Arial" w:hAnsi="Arial" w:cs="Arial"/>
                <w:sz w:val="22"/>
                <w:szCs w:val="22"/>
              </w:rPr>
              <w:t>Module 10</w:t>
            </w:r>
          </w:p>
        </w:tc>
        <w:tc>
          <w:tcPr>
            <w:tcW w:w="7110" w:type="dxa"/>
          </w:tcPr>
          <w:p w:rsidR="007E004C" w:rsidRDefault="00304D3D">
            <w:pPr>
              <w:contextualSpacing w:val="0"/>
            </w:pPr>
            <w:r>
              <w:rPr>
                <w:rFonts w:ascii="Arial" w:eastAsia="Arial" w:hAnsi="Arial" w:cs="Arial"/>
                <w:b/>
                <w:sz w:val="18"/>
                <w:szCs w:val="18"/>
                <w:u w:val="single"/>
              </w:rPr>
              <w:t xml:space="preserve">Study Activities </w:t>
            </w:r>
          </w:p>
          <w:p w:rsidR="007E004C" w:rsidRDefault="00304D3D">
            <w:pPr>
              <w:contextualSpacing w:val="0"/>
            </w:pPr>
            <w:r>
              <w:rPr>
                <w:rFonts w:ascii="Arial" w:eastAsia="Arial" w:hAnsi="Arial" w:cs="Arial"/>
                <w:b/>
                <w:sz w:val="20"/>
                <w:szCs w:val="20"/>
              </w:rPr>
              <w:t xml:space="preserve">M10S1 </w:t>
            </w:r>
            <w:r>
              <w:rPr>
                <w:rFonts w:ascii="Arial" w:eastAsia="Arial" w:hAnsi="Arial" w:cs="Arial"/>
                <w:sz w:val="20"/>
                <w:szCs w:val="20"/>
              </w:rPr>
              <w:t>Research, as necessary, for literature review paper.</w:t>
            </w:r>
          </w:p>
        </w:tc>
        <w:tc>
          <w:tcPr>
            <w:tcW w:w="1338" w:type="dxa"/>
            <w:shd w:val="clear" w:color="auto" w:fill="FFFFFF"/>
          </w:tcPr>
          <w:p w:rsidR="007E004C" w:rsidRDefault="007E004C">
            <w:pPr>
              <w:contextualSpacing w:val="0"/>
            </w:pPr>
          </w:p>
          <w:p w:rsidR="003D4DD0" w:rsidRDefault="003D4DD0">
            <w:pPr>
              <w:contextualSpacing w:val="0"/>
            </w:pPr>
            <w:r>
              <w:t>3/22/16</w:t>
            </w:r>
          </w:p>
        </w:tc>
      </w:tr>
      <w:tr w:rsidR="007E004C">
        <w:trPr>
          <w:trHeight w:val="880"/>
        </w:trPr>
        <w:tc>
          <w:tcPr>
            <w:tcW w:w="1368" w:type="dxa"/>
            <w:vMerge/>
          </w:tcPr>
          <w:p w:rsidR="007E004C" w:rsidRDefault="007E004C">
            <w:pPr>
              <w:contextualSpacing w:val="0"/>
            </w:pPr>
          </w:p>
        </w:tc>
        <w:tc>
          <w:tcPr>
            <w:tcW w:w="7110" w:type="dxa"/>
          </w:tcPr>
          <w:p w:rsidR="007E004C" w:rsidRDefault="00304D3D">
            <w:pPr>
              <w:contextualSpacing w:val="0"/>
            </w:pPr>
            <w:r>
              <w:rPr>
                <w:rFonts w:ascii="Arial" w:eastAsia="Arial" w:hAnsi="Arial" w:cs="Arial"/>
                <w:b/>
                <w:sz w:val="18"/>
                <w:szCs w:val="18"/>
                <w:u w:val="single"/>
              </w:rPr>
              <w:t>Assessment Activities</w:t>
            </w:r>
          </w:p>
          <w:p w:rsidR="007E004C" w:rsidRDefault="00304D3D">
            <w:pPr>
              <w:contextualSpacing w:val="0"/>
            </w:pPr>
            <w:r>
              <w:rPr>
                <w:rFonts w:ascii="Arial" w:eastAsia="Arial" w:hAnsi="Arial" w:cs="Arial"/>
                <w:b/>
                <w:sz w:val="20"/>
                <w:szCs w:val="20"/>
              </w:rPr>
              <w:t xml:space="preserve">M10A1 </w:t>
            </w:r>
            <w:r>
              <w:rPr>
                <w:rFonts w:ascii="Arial" w:eastAsia="Arial" w:hAnsi="Arial" w:cs="Arial"/>
                <w:sz w:val="20"/>
                <w:szCs w:val="20"/>
              </w:rPr>
              <w:t xml:space="preserve">Submit literature review paper.  </w:t>
            </w:r>
            <w:r>
              <w:rPr>
                <w:rFonts w:ascii="Arial" w:eastAsia="Arial" w:hAnsi="Arial" w:cs="Arial"/>
                <w:color w:val="111111"/>
                <w:sz w:val="20"/>
                <w:szCs w:val="20"/>
              </w:rPr>
              <w:t xml:space="preserve"> </w:t>
            </w:r>
          </w:p>
        </w:tc>
        <w:tc>
          <w:tcPr>
            <w:tcW w:w="1338" w:type="dxa"/>
            <w:shd w:val="clear" w:color="auto" w:fill="FFFFFF"/>
          </w:tcPr>
          <w:p w:rsidR="007E004C" w:rsidRDefault="007E004C">
            <w:pPr>
              <w:contextualSpacing w:val="0"/>
            </w:pPr>
          </w:p>
        </w:tc>
      </w:tr>
      <w:tr w:rsidR="007E004C">
        <w:trPr>
          <w:trHeight w:val="880"/>
        </w:trPr>
        <w:tc>
          <w:tcPr>
            <w:tcW w:w="1368" w:type="dxa"/>
            <w:vMerge w:val="restart"/>
          </w:tcPr>
          <w:p w:rsidR="007E004C" w:rsidRDefault="00304D3D">
            <w:pPr>
              <w:contextualSpacing w:val="0"/>
            </w:pPr>
            <w:r>
              <w:rPr>
                <w:rFonts w:ascii="Arial" w:eastAsia="Arial" w:hAnsi="Arial" w:cs="Arial"/>
                <w:sz w:val="22"/>
                <w:szCs w:val="22"/>
              </w:rPr>
              <w:t>Module 11</w:t>
            </w:r>
          </w:p>
        </w:tc>
        <w:tc>
          <w:tcPr>
            <w:tcW w:w="7110" w:type="dxa"/>
          </w:tcPr>
          <w:p w:rsidR="007E004C" w:rsidRDefault="00304D3D">
            <w:pPr>
              <w:contextualSpacing w:val="0"/>
            </w:pPr>
            <w:r>
              <w:rPr>
                <w:rFonts w:ascii="Arial" w:eastAsia="Arial" w:hAnsi="Arial" w:cs="Arial"/>
                <w:b/>
                <w:sz w:val="18"/>
                <w:szCs w:val="18"/>
                <w:u w:val="single"/>
              </w:rPr>
              <w:t>Study Activities</w:t>
            </w:r>
          </w:p>
          <w:p w:rsidR="007E004C" w:rsidRDefault="00304D3D">
            <w:pPr>
              <w:contextualSpacing w:val="0"/>
            </w:pPr>
            <w:r>
              <w:rPr>
                <w:rFonts w:ascii="Arial" w:eastAsia="Arial" w:hAnsi="Arial" w:cs="Arial"/>
                <w:b/>
                <w:color w:val="111111"/>
                <w:sz w:val="20"/>
                <w:szCs w:val="20"/>
                <w:highlight w:val="white"/>
              </w:rPr>
              <w:t>M11S1</w:t>
            </w:r>
            <w:r>
              <w:rPr>
                <w:rFonts w:ascii="Arial" w:eastAsia="Arial" w:hAnsi="Arial" w:cs="Arial"/>
                <w:color w:val="111111"/>
                <w:sz w:val="20"/>
                <w:szCs w:val="20"/>
                <w:highlight w:val="white"/>
              </w:rPr>
              <w:t xml:space="preserve"> Review the World Health Organization (WHO). See Assignment. </w:t>
            </w:r>
          </w:p>
          <w:p w:rsidR="007E004C" w:rsidRDefault="00304D3D">
            <w:pPr>
              <w:contextualSpacing w:val="0"/>
            </w:pPr>
            <w:r>
              <w:rPr>
                <w:rFonts w:ascii="Arial" w:eastAsia="Arial" w:hAnsi="Arial" w:cs="Arial"/>
                <w:b/>
                <w:color w:val="111111"/>
                <w:sz w:val="20"/>
                <w:szCs w:val="20"/>
                <w:highlight w:val="white"/>
              </w:rPr>
              <w:t>M11S2</w:t>
            </w:r>
            <w:r>
              <w:rPr>
                <w:rFonts w:ascii="Arial" w:eastAsia="Arial" w:hAnsi="Arial" w:cs="Arial"/>
                <w:color w:val="111111"/>
                <w:sz w:val="20"/>
                <w:szCs w:val="20"/>
                <w:highlight w:val="white"/>
              </w:rPr>
              <w:t xml:space="preserve"> Work on your presentations at the </w:t>
            </w:r>
            <w:r>
              <w:rPr>
                <w:rFonts w:ascii="Arial" w:eastAsia="Arial" w:hAnsi="Arial" w:cs="Arial"/>
                <w:b/>
                <w:color w:val="111111"/>
                <w:sz w:val="20"/>
                <w:szCs w:val="20"/>
                <w:highlight w:val="white"/>
              </w:rPr>
              <w:t>Team Work Environment</w:t>
            </w:r>
            <w:r>
              <w:rPr>
                <w:rFonts w:ascii="Arial" w:eastAsia="Arial" w:hAnsi="Arial" w:cs="Arial"/>
                <w:color w:val="111111"/>
                <w:sz w:val="20"/>
                <w:szCs w:val="20"/>
                <w:highlight w:val="white"/>
              </w:rPr>
              <w:t xml:space="preserve"> (click on "Groups" on the left course control panel).</w:t>
            </w:r>
          </w:p>
          <w:p w:rsidR="007E004C" w:rsidRDefault="007E004C">
            <w:pPr>
              <w:contextualSpacing w:val="0"/>
            </w:pPr>
          </w:p>
        </w:tc>
        <w:tc>
          <w:tcPr>
            <w:tcW w:w="1338" w:type="dxa"/>
            <w:shd w:val="clear" w:color="auto" w:fill="FFFFFF"/>
          </w:tcPr>
          <w:p w:rsidR="007E004C" w:rsidRDefault="007E004C">
            <w:pPr>
              <w:contextualSpacing w:val="0"/>
            </w:pPr>
          </w:p>
          <w:p w:rsidR="003D4DD0" w:rsidRDefault="003D4DD0">
            <w:pPr>
              <w:contextualSpacing w:val="0"/>
            </w:pPr>
            <w:r>
              <w:t>4/5/16</w:t>
            </w:r>
          </w:p>
        </w:tc>
      </w:tr>
      <w:tr w:rsidR="007E004C">
        <w:trPr>
          <w:trHeight w:val="880"/>
        </w:trPr>
        <w:tc>
          <w:tcPr>
            <w:tcW w:w="1368" w:type="dxa"/>
            <w:vMerge/>
          </w:tcPr>
          <w:p w:rsidR="007E004C" w:rsidRDefault="007E004C">
            <w:pPr>
              <w:contextualSpacing w:val="0"/>
            </w:pPr>
          </w:p>
        </w:tc>
        <w:tc>
          <w:tcPr>
            <w:tcW w:w="7110" w:type="dxa"/>
          </w:tcPr>
          <w:p w:rsidR="007E004C" w:rsidRDefault="00304D3D">
            <w:pPr>
              <w:contextualSpacing w:val="0"/>
            </w:pPr>
            <w:r>
              <w:rPr>
                <w:rFonts w:ascii="Arial" w:eastAsia="Arial" w:hAnsi="Arial" w:cs="Arial"/>
                <w:b/>
                <w:sz w:val="18"/>
                <w:szCs w:val="18"/>
                <w:u w:val="single"/>
              </w:rPr>
              <w:t>Assessment Activities</w:t>
            </w:r>
          </w:p>
          <w:p w:rsidR="007E004C" w:rsidRDefault="00304D3D">
            <w:pPr>
              <w:contextualSpacing w:val="0"/>
            </w:pPr>
            <w:r>
              <w:rPr>
                <w:rFonts w:ascii="Arial" w:eastAsia="Arial" w:hAnsi="Arial" w:cs="Arial"/>
                <w:b/>
                <w:color w:val="111111"/>
                <w:sz w:val="20"/>
                <w:szCs w:val="20"/>
                <w:highlight w:val="white"/>
              </w:rPr>
              <w:t>M11A1</w:t>
            </w:r>
            <w:r>
              <w:rPr>
                <w:rFonts w:ascii="Arial" w:eastAsia="Arial" w:hAnsi="Arial" w:cs="Arial"/>
                <w:color w:val="111111"/>
                <w:sz w:val="20"/>
                <w:szCs w:val="20"/>
                <w:highlight w:val="white"/>
              </w:rPr>
              <w:t xml:space="preserve"> Team #5 Presentation and peer reviews. </w:t>
            </w:r>
            <w:r>
              <w:rPr>
                <w:rFonts w:ascii="Arial" w:eastAsia="Arial" w:hAnsi="Arial" w:cs="Arial"/>
                <w:color w:val="111111"/>
                <w:sz w:val="20"/>
                <w:szCs w:val="20"/>
                <w:highlight w:val="white"/>
              </w:rPr>
              <w:br/>
            </w:r>
            <w:r>
              <w:rPr>
                <w:rFonts w:ascii="Arial" w:eastAsia="Arial" w:hAnsi="Arial" w:cs="Arial"/>
                <w:b/>
                <w:color w:val="111111"/>
                <w:sz w:val="20"/>
                <w:szCs w:val="20"/>
                <w:highlight w:val="white"/>
              </w:rPr>
              <w:t xml:space="preserve">M11A2 </w:t>
            </w:r>
            <w:r>
              <w:rPr>
                <w:rFonts w:ascii="Arial" w:eastAsia="Arial" w:hAnsi="Arial" w:cs="Arial"/>
                <w:color w:val="111111"/>
                <w:sz w:val="20"/>
                <w:szCs w:val="20"/>
                <w:highlight w:val="white"/>
              </w:rPr>
              <w:t>Team #6 Presentation and peer reviews.</w:t>
            </w:r>
            <w:r w:rsidR="005B497E">
              <w:rPr>
                <w:rFonts w:ascii="Arial" w:eastAsia="Arial" w:hAnsi="Arial" w:cs="Arial"/>
                <w:sz w:val="20"/>
                <w:szCs w:val="20"/>
              </w:rPr>
              <w:t xml:space="preserve"> </w:t>
            </w:r>
            <w:r w:rsidR="005B497E">
              <w:rPr>
                <w:rFonts w:ascii="Arial" w:eastAsia="Arial" w:hAnsi="Arial" w:cs="Arial"/>
                <w:sz w:val="20"/>
                <w:szCs w:val="20"/>
              </w:rPr>
              <w:t>The team presentation is due by midnight on Tuesday and the peer responses are due by Friday</w:t>
            </w:r>
          </w:p>
        </w:tc>
        <w:tc>
          <w:tcPr>
            <w:tcW w:w="1338" w:type="dxa"/>
            <w:shd w:val="clear" w:color="auto" w:fill="FFFFFF"/>
          </w:tcPr>
          <w:p w:rsidR="007E004C" w:rsidRDefault="007E004C">
            <w:pPr>
              <w:contextualSpacing w:val="0"/>
            </w:pPr>
          </w:p>
        </w:tc>
      </w:tr>
      <w:tr w:rsidR="007E004C">
        <w:trPr>
          <w:trHeight w:val="880"/>
        </w:trPr>
        <w:tc>
          <w:tcPr>
            <w:tcW w:w="1368" w:type="dxa"/>
            <w:vMerge w:val="restart"/>
          </w:tcPr>
          <w:p w:rsidR="007E004C" w:rsidRDefault="00304D3D">
            <w:pPr>
              <w:contextualSpacing w:val="0"/>
            </w:pPr>
            <w:r>
              <w:rPr>
                <w:rFonts w:ascii="Arial" w:eastAsia="Arial" w:hAnsi="Arial" w:cs="Arial"/>
                <w:sz w:val="22"/>
                <w:szCs w:val="22"/>
              </w:rPr>
              <w:t>Module 12</w:t>
            </w:r>
          </w:p>
        </w:tc>
        <w:tc>
          <w:tcPr>
            <w:tcW w:w="7110" w:type="dxa"/>
          </w:tcPr>
          <w:p w:rsidR="007E004C" w:rsidRDefault="00304D3D">
            <w:pPr>
              <w:contextualSpacing w:val="0"/>
            </w:pPr>
            <w:r>
              <w:rPr>
                <w:rFonts w:ascii="Arial" w:eastAsia="Arial" w:hAnsi="Arial" w:cs="Arial"/>
                <w:b/>
                <w:sz w:val="18"/>
                <w:szCs w:val="18"/>
                <w:u w:val="single"/>
              </w:rPr>
              <w:t>Study Activities</w:t>
            </w:r>
          </w:p>
          <w:p w:rsidR="007E004C" w:rsidRDefault="00304D3D">
            <w:pPr>
              <w:contextualSpacing w:val="0"/>
            </w:pPr>
            <w:r>
              <w:rPr>
                <w:rFonts w:ascii="Arial" w:eastAsia="Arial" w:hAnsi="Arial" w:cs="Arial"/>
                <w:b/>
                <w:sz w:val="20"/>
                <w:szCs w:val="20"/>
              </w:rPr>
              <w:t xml:space="preserve">M12S1 </w:t>
            </w:r>
            <w:r>
              <w:rPr>
                <w:rFonts w:ascii="Arial" w:eastAsia="Arial" w:hAnsi="Arial" w:cs="Arial"/>
                <w:sz w:val="20"/>
                <w:szCs w:val="20"/>
              </w:rPr>
              <w:t>Review Literature Review paper to prepare for exam.</w:t>
            </w:r>
          </w:p>
          <w:p w:rsidR="007E004C" w:rsidRDefault="00304D3D">
            <w:pPr>
              <w:contextualSpacing w:val="0"/>
            </w:pPr>
            <w:r>
              <w:rPr>
                <w:rFonts w:ascii="Arial" w:eastAsia="Arial" w:hAnsi="Arial" w:cs="Arial"/>
                <w:b/>
                <w:sz w:val="20"/>
                <w:szCs w:val="20"/>
              </w:rPr>
              <w:t xml:space="preserve">M12S2 </w:t>
            </w:r>
            <w:r>
              <w:rPr>
                <w:rFonts w:ascii="Arial" w:eastAsia="Arial" w:hAnsi="Arial" w:cs="Arial"/>
                <w:sz w:val="20"/>
                <w:szCs w:val="20"/>
              </w:rPr>
              <w:t>Complete course evaluation.</w:t>
            </w:r>
          </w:p>
          <w:p w:rsidR="007E004C" w:rsidRDefault="007E004C">
            <w:pPr>
              <w:contextualSpacing w:val="0"/>
            </w:pPr>
          </w:p>
        </w:tc>
        <w:tc>
          <w:tcPr>
            <w:tcW w:w="1338" w:type="dxa"/>
            <w:shd w:val="clear" w:color="auto" w:fill="FFFFFF"/>
          </w:tcPr>
          <w:p w:rsidR="007E004C" w:rsidRDefault="007E004C">
            <w:pPr>
              <w:contextualSpacing w:val="0"/>
            </w:pPr>
          </w:p>
          <w:p w:rsidR="003D4DD0" w:rsidRDefault="003D4DD0">
            <w:pPr>
              <w:contextualSpacing w:val="0"/>
            </w:pPr>
            <w:r>
              <w:t>4/12/16</w:t>
            </w:r>
          </w:p>
        </w:tc>
      </w:tr>
      <w:tr w:rsidR="007E004C">
        <w:trPr>
          <w:trHeight w:val="880"/>
        </w:trPr>
        <w:tc>
          <w:tcPr>
            <w:tcW w:w="1368" w:type="dxa"/>
            <w:vMerge/>
          </w:tcPr>
          <w:p w:rsidR="007E004C" w:rsidRDefault="007E004C">
            <w:pPr>
              <w:contextualSpacing w:val="0"/>
            </w:pPr>
          </w:p>
        </w:tc>
        <w:tc>
          <w:tcPr>
            <w:tcW w:w="7110" w:type="dxa"/>
          </w:tcPr>
          <w:p w:rsidR="007E004C" w:rsidRDefault="00304D3D">
            <w:pPr>
              <w:contextualSpacing w:val="0"/>
            </w:pPr>
            <w:r>
              <w:rPr>
                <w:rFonts w:ascii="Arial" w:eastAsia="Arial" w:hAnsi="Arial" w:cs="Arial"/>
                <w:b/>
                <w:sz w:val="18"/>
                <w:szCs w:val="18"/>
                <w:u w:val="single"/>
              </w:rPr>
              <w:t>Assessment Activities</w:t>
            </w:r>
          </w:p>
          <w:p w:rsidR="007E004C" w:rsidRDefault="00304D3D">
            <w:pPr>
              <w:contextualSpacing w:val="0"/>
            </w:pPr>
            <w:r>
              <w:rPr>
                <w:rFonts w:ascii="Arial" w:eastAsia="Arial" w:hAnsi="Arial" w:cs="Arial"/>
                <w:b/>
                <w:sz w:val="20"/>
                <w:szCs w:val="20"/>
              </w:rPr>
              <w:t xml:space="preserve">M12A1 </w:t>
            </w:r>
            <w:r w:rsidR="005B497E">
              <w:rPr>
                <w:rFonts w:ascii="Arial" w:eastAsia="Arial" w:hAnsi="Arial" w:cs="Arial"/>
                <w:sz w:val="20"/>
                <w:szCs w:val="20"/>
              </w:rPr>
              <w:t>Final Essay</w:t>
            </w:r>
          </w:p>
        </w:tc>
        <w:tc>
          <w:tcPr>
            <w:tcW w:w="1338" w:type="dxa"/>
            <w:shd w:val="clear" w:color="auto" w:fill="FFFFFF"/>
          </w:tcPr>
          <w:p w:rsidR="007E004C" w:rsidRDefault="007E004C">
            <w:pPr>
              <w:contextualSpacing w:val="0"/>
            </w:pPr>
          </w:p>
        </w:tc>
      </w:tr>
    </w:tbl>
    <w:p w:rsidR="007E004C" w:rsidRDefault="00304D3D">
      <w:r>
        <w:br w:type="page"/>
      </w:r>
    </w:p>
    <w:p w:rsidR="007E004C" w:rsidRDefault="007E004C"/>
    <w:sectPr w:rsidR="007E004C">
      <w:headerReference w:type="default" r:id="rId7"/>
      <w:footerReference w:type="default" r:id="rId8"/>
      <w:pgSz w:w="12240" w:h="15840"/>
      <w:pgMar w:top="1152" w:right="1800" w:bottom="72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B10" w:rsidRDefault="005F5B10">
      <w:r>
        <w:separator/>
      </w:r>
    </w:p>
  </w:endnote>
  <w:endnote w:type="continuationSeparator" w:id="0">
    <w:p w:rsidR="005F5B10" w:rsidRDefault="005F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04C" w:rsidRDefault="007E004C">
    <w:pPr>
      <w:spacing w:after="200" w:line="276" w:lineRule="auto"/>
    </w:pPr>
  </w:p>
  <w:tbl>
    <w:tblPr>
      <w:tblStyle w:val="a0"/>
      <w:tblW w:w="8856" w:type="dxa"/>
      <w:tblBorders>
        <w:top w:val="single" w:sz="18" w:space="0" w:color="808080"/>
        <w:insideV w:val="single" w:sz="18" w:space="0" w:color="808080"/>
      </w:tblBorders>
      <w:tblLayout w:type="fixed"/>
      <w:tblLook w:val="0400" w:firstRow="0" w:lastRow="0" w:firstColumn="0" w:lastColumn="0" w:noHBand="0" w:noVBand="1"/>
    </w:tblPr>
    <w:tblGrid>
      <w:gridCol w:w="918"/>
      <w:gridCol w:w="7938"/>
    </w:tblGrid>
    <w:tr w:rsidR="007E004C">
      <w:tc>
        <w:tcPr>
          <w:tcW w:w="918" w:type="dxa"/>
        </w:tcPr>
        <w:p w:rsidR="007E004C" w:rsidRDefault="00304D3D">
          <w:pPr>
            <w:tabs>
              <w:tab w:val="center" w:pos="4680"/>
              <w:tab w:val="right" w:pos="9360"/>
            </w:tabs>
            <w:jc w:val="right"/>
          </w:pPr>
          <w:r>
            <w:fldChar w:fldCharType="begin"/>
          </w:r>
          <w:r>
            <w:instrText>PAGE</w:instrText>
          </w:r>
          <w:r>
            <w:fldChar w:fldCharType="separate"/>
          </w:r>
          <w:r w:rsidR="00806946">
            <w:rPr>
              <w:noProof/>
            </w:rPr>
            <w:t>1</w:t>
          </w:r>
          <w:r>
            <w:fldChar w:fldCharType="end"/>
          </w:r>
        </w:p>
      </w:tc>
      <w:tc>
        <w:tcPr>
          <w:tcW w:w="7938" w:type="dxa"/>
        </w:tcPr>
        <w:p w:rsidR="007E004C" w:rsidRDefault="00304D3D">
          <w:pPr>
            <w:tabs>
              <w:tab w:val="center" w:pos="4680"/>
              <w:tab w:val="right" w:pos="9360"/>
            </w:tabs>
          </w:pPr>
          <w:r>
            <w:rPr>
              <w:rFonts w:ascii="Arial" w:eastAsia="Arial" w:hAnsi="Arial" w:cs="Arial"/>
            </w:rPr>
            <w:t>Schedule of Activities</w:t>
          </w:r>
        </w:p>
      </w:tc>
    </w:tr>
  </w:tbl>
  <w:p w:rsidR="007E004C" w:rsidRDefault="007E004C">
    <w:pPr>
      <w:tabs>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B10" w:rsidRDefault="005F5B10">
      <w:r>
        <w:separator/>
      </w:r>
    </w:p>
  </w:footnote>
  <w:footnote w:type="continuationSeparator" w:id="0">
    <w:p w:rsidR="005F5B10" w:rsidRDefault="005F5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04C" w:rsidRDefault="00304D3D">
    <w:pPr>
      <w:tabs>
        <w:tab w:val="center" w:pos="4680"/>
        <w:tab w:val="right" w:pos="9360"/>
      </w:tabs>
      <w:jc w:val="center"/>
    </w:pPr>
    <w:r>
      <w:rPr>
        <w:rFonts w:ascii="Tahoma" w:eastAsia="Tahoma" w:hAnsi="Tahoma" w:cs="Tahoma"/>
        <w:b/>
        <w:sz w:val="32"/>
        <w:szCs w:val="32"/>
      </w:rPr>
      <w:t>NUR3826 Schedule of Activities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E004C"/>
    <w:rsid w:val="000346BF"/>
    <w:rsid w:val="00304D3D"/>
    <w:rsid w:val="003D4DD0"/>
    <w:rsid w:val="004B7D16"/>
    <w:rsid w:val="004D6FB6"/>
    <w:rsid w:val="00597E6D"/>
    <w:rsid w:val="005B497E"/>
    <w:rsid w:val="005F5B10"/>
    <w:rsid w:val="007E004C"/>
    <w:rsid w:val="00806946"/>
    <w:rsid w:val="00866198"/>
    <w:rsid w:val="00990608"/>
    <w:rsid w:val="009E2411"/>
    <w:rsid w:val="00AD3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866198"/>
    <w:rPr>
      <w:rFonts w:ascii="Tahoma" w:hAnsi="Tahoma" w:cs="Tahoma"/>
      <w:sz w:val="16"/>
      <w:szCs w:val="16"/>
    </w:rPr>
  </w:style>
  <w:style w:type="character" w:customStyle="1" w:styleId="BalloonTextChar">
    <w:name w:val="Balloon Text Char"/>
    <w:basedOn w:val="DefaultParagraphFont"/>
    <w:link w:val="BalloonText"/>
    <w:uiPriority w:val="99"/>
    <w:semiHidden/>
    <w:rsid w:val="008661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866198"/>
    <w:rPr>
      <w:rFonts w:ascii="Tahoma" w:hAnsi="Tahoma" w:cs="Tahoma"/>
      <w:sz w:val="16"/>
      <w:szCs w:val="16"/>
    </w:rPr>
  </w:style>
  <w:style w:type="character" w:customStyle="1" w:styleId="BalloonTextChar">
    <w:name w:val="Balloon Text Char"/>
    <w:basedOn w:val="DefaultParagraphFont"/>
    <w:link w:val="BalloonText"/>
    <w:uiPriority w:val="99"/>
    <w:semiHidden/>
    <w:rsid w:val="008661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Indian River State College</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Profeta</dc:creator>
  <cp:lastModifiedBy>Administrator</cp:lastModifiedBy>
  <cp:revision>3</cp:revision>
  <cp:lastPrinted>2016-01-04T20:17:00Z</cp:lastPrinted>
  <dcterms:created xsi:type="dcterms:W3CDTF">2016-01-04T20:16:00Z</dcterms:created>
  <dcterms:modified xsi:type="dcterms:W3CDTF">2016-01-04T20:19:00Z</dcterms:modified>
</cp:coreProperties>
</file>