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6A" w:rsidRPr="000D7FD5" w:rsidRDefault="00517A20" w:rsidP="00D023E5">
      <w:pPr>
        <w:rPr>
          <w:caps/>
          <w:sz w:val="30"/>
          <w:szCs w:val="40"/>
        </w:rPr>
      </w:pPr>
      <w:r w:rsidRPr="000D7FD5">
        <w:rPr>
          <w:sz w:val="30"/>
          <w:szCs w:val="40"/>
        </w:rPr>
        <w:t>We Are Optimizers:</w:t>
      </w:r>
    </w:p>
    <w:p w:rsidR="00D023E5" w:rsidRPr="000D7FD5" w:rsidRDefault="00517A20" w:rsidP="00D023E5">
      <w:pPr>
        <w:rPr>
          <w:caps/>
          <w:sz w:val="26"/>
          <w:szCs w:val="40"/>
        </w:rPr>
      </w:pPr>
      <w:r w:rsidRPr="000D7FD5">
        <w:rPr>
          <w:sz w:val="26"/>
          <w:szCs w:val="40"/>
        </w:rPr>
        <w:t>Re-Opening The Case For</w:t>
      </w:r>
    </w:p>
    <w:p w:rsidR="00D27D9A" w:rsidRPr="000D7FD5" w:rsidRDefault="00517A20" w:rsidP="00D023E5">
      <w:pPr>
        <w:rPr>
          <w:caps/>
          <w:sz w:val="26"/>
          <w:szCs w:val="40"/>
        </w:rPr>
      </w:pPr>
      <w:r w:rsidRPr="000D7FD5">
        <w:rPr>
          <w:sz w:val="26"/>
          <w:szCs w:val="40"/>
        </w:rPr>
        <w:t>Rational Genuine Satisficing</w:t>
      </w:r>
    </w:p>
    <w:p w:rsidR="00A66785" w:rsidRDefault="00A66785" w:rsidP="00A66785"/>
    <w:p w:rsidR="00D023E5" w:rsidRDefault="00D023E5" w:rsidP="00A66785"/>
    <w:p w:rsidR="00D023E5" w:rsidRDefault="00D023E5" w:rsidP="00A66785"/>
    <w:p w:rsidR="00D023E5" w:rsidRDefault="00D023E5" w:rsidP="00A66785"/>
    <w:p w:rsidR="00D023E5" w:rsidRDefault="00D023E5" w:rsidP="00A66785"/>
    <w:p w:rsidR="00D023E5" w:rsidRDefault="00D023E5" w:rsidP="00A66785"/>
    <w:p w:rsidR="00847EDB" w:rsidRPr="00847EDB" w:rsidRDefault="00DC2846" w:rsidP="00D95DD8">
      <w:pPr>
        <w:ind w:left="720"/>
        <w:jc w:val="both"/>
      </w:pPr>
      <w:r w:rsidRPr="002762A4">
        <w:t xml:space="preserve">This paper critically </w:t>
      </w:r>
      <w:r w:rsidR="00847EDB" w:rsidRPr="002762A4">
        <w:t>rev</w:t>
      </w:r>
      <w:r w:rsidR="000717F0" w:rsidRPr="002762A4">
        <w:t xml:space="preserve">iews the arguments supporting </w:t>
      </w:r>
      <w:r w:rsidR="003C6717">
        <w:t xml:space="preserve">rational </w:t>
      </w:r>
      <w:r w:rsidR="000717F0" w:rsidRPr="002762A4">
        <w:t>genuine satisficing</w:t>
      </w:r>
      <w:r w:rsidR="00517A20">
        <w:t xml:space="preserve">. </w:t>
      </w:r>
      <w:r w:rsidR="00B47258">
        <w:t>The deconstructive effort unearths i</w:t>
      </w:r>
      <w:r w:rsidR="003C6717">
        <w:t xml:space="preserve">nherent problems </w:t>
      </w:r>
      <w:r w:rsidR="00B47258">
        <w:t>with the position</w:t>
      </w:r>
      <w:r w:rsidR="00517A20">
        <w:t xml:space="preserve"> in both static and dynamic contexts</w:t>
      </w:r>
      <w:r w:rsidR="00B47258">
        <w:t xml:space="preserve">. </w:t>
      </w:r>
      <w:r w:rsidR="00AC4E76">
        <w:t>M</w:t>
      </w:r>
      <w:r w:rsidR="00A044EB">
        <w:t>any of these</w:t>
      </w:r>
      <w:r w:rsidR="00B47258">
        <w:t xml:space="preserve"> argument</w:t>
      </w:r>
      <w:r w:rsidR="00A044EB">
        <w:t>s</w:t>
      </w:r>
      <w:r w:rsidR="00B47258">
        <w:t xml:space="preserve"> </w:t>
      </w:r>
      <w:r w:rsidR="00517A20">
        <w:t>build on Herbert Simon’s canonical arguments surrounding incommensurability and demandingness problems.</w:t>
      </w:r>
      <w:r w:rsidR="00EB752E">
        <w:t xml:space="preserve"> Optimizing </w:t>
      </w:r>
      <w:r w:rsidR="00E70188">
        <w:t>is</w:t>
      </w:r>
      <w:r w:rsidR="00EB752E">
        <w:t xml:space="preserve"> re-constructed using the principles of </w:t>
      </w:r>
      <w:r w:rsidR="00A044EB">
        <w:t xml:space="preserve">instrumental </w:t>
      </w:r>
      <w:r w:rsidR="00EB752E">
        <w:t>satis</w:t>
      </w:r>
      <w:r w:rsidR="00A078DC">
        <w:t>ficing</w:t>
      </w:r>
      <w:r w:rsidR="00E70188">
        <w:t xml:space="preserve"> to answer these charges. </w:t>
      </w:r>
      <w:r w:rsidR="00A044EB">
        <w:t>The resulting conception is both obviously undemanding and a recognizable response to focused decision making.</w:t>
      </w:r>
      <w:bookmarkStart w:id="0" w:name="_GoBack"/>
      <w:bookmarkEnd w:id="0"/>
    </w:p>
    <w:p w:rsidR="00A66785" w:rsidRDefault="00A66785" w:rsidP="00A66785"/>
    <w:p w:rsidR="00C80E3A" w:rsidRDefault="00C80E3A" w:rsidP="00A66785"/>
    <w:p w:rsidR="002B1E74" w:rsidRDefault="002B1E74" w:rsidP="00A66785"/>
    <w:p w:rsidR="00A60A4F" w:rsidRDefault="00E21F8E" w:rsidP="00A60A4F">
      <w:pPr>
        <w:spacing w:line="480" w:lineRule="auto"/>
        <w:jc w:val="both"/>
      </w:pPr>
      <w:r>
        <w:t>How might a house be sold</w:t>
      </w:r>
      <w:r w:rsidR="00207354">
        <w:t>?</w:t>
      </w:r>
      <w:r w:rsidR="00DE7C55">
        <w:t xml:space="preserve"> </w:t>
      </w:r>
      <w:r w:rsidR="00EA53A9">
        <w:t xml:space="preserve">An optimizer </w:t>
      </w:r>
      <w:r w:rsidR="00C3676E">
        <w:t>selects</w:t>
      </w:r>
      <w:r w:rsidR="00F24FF8">
        <w:t xml:space="preserve"> the best</w:t>
      </w:r>
      <w:r w:rsidR="00EA53A9">
        <w:t xml:space="preserve"> possible</w:t>
      </w:r>
      <w:r w:rsidR="00F24FF8">
        <w:t xml:space="preserve"> pr</w:t>
      </w:r>
      <w:r w:rsidR="00356C8D">
        <w:t>ice.</w:t>
      </w:r>
      <w:r w:rsidR="00584301">
        <w:t xml:space="preserve"> </w:t>
      </w:r>
      <w:r w:rsidR="00EA53A9">
        <w:t>A satisficer</w:t>
      </w:r>
      <w:r w:rsidR="00584301">
        <w:t xml:space="preserve"> </w:t>
      </w:r>
      <w:r w:rsidR="00EA53A9">
        <w:t>stops</w:t>
      </w:r>
      <w:r w:rsidR="007B4581">
        <w:t xml:space="preserve"> </w:t>
      </w:r>
      <w:r w:rsidR="00EA53A9">
        <w:t>searching when a price is good enough</w:t>
      </w:r>
      <w:r w:rsidR="0026372F">
        <w:t xml:space="preserve"> (Slote 1984: 142)</w:t>
      </w:r>
      <w:r w:rsidR="007B4581">
        <w:t>.</w:t>
      </w:r>
      <w:r w:rsidR="00115A4B">
        <w:t xml:space="preserve"> </w:t>
      </w:r>
      <w:r w:rsidR="00EA53A9">
        <w:t xml:space="preserve">This could be instrumental to a generally optimal allocation </w:t>
      </w:r>
      <w:r w:rsidR="007049DF">
        <w:t>of</w:t>
      </w:r>
      <w:r w:rsidR="00EA53A9">
        <w:t xml:space="preserve"> limited time and resources. But a genuine satisficer would</w:t>
      </w:r>
      <w:r w:rsidR="007049DF">
        <w:t xml:space="preserve"> </w:t>
      </w:r>
      <w:r w:rsidR="008304C1">
        <w:t xml:space="preserve">stop searching even if </w:t>
      </w:r>
      <w:r w:rsidR="00FD6CAC">
        <w:t>even if</w:t>
      </w:r>
      <w:r w:rsidR="00607F65">
        <w:t xml:space="preserve"> the time saved</w:t>
      </w:r>
      <w:r w:rsidR="0017322E">
        <w:t xml:space="preserve"> had</w:t>
      </w:r>
      <w:r w:rsidR="00FD6CAC">
        <w:t xml:space="preserve"> no greater </w:t>
      </w:r>
      <w:r w:rsidR="0074389F">
        <w:t>purpose, and this is a sound judgement somehow (Weber 2004: 78)</w:t>
      </w:r>
      <w:r w:rsidR="00607F65">
        <w:t>.</w:t>
      </w:r>
      <w:r w:rsidR="00F41314" w:rsidRPr="00F41314">
        <w:rPr>
          <w:rStyle w:val="FootnoteReference"/>
        </w:rPr>
        <w:t xml:space="preserve"> </w:t>
      </w:r>
      <w:r w:rsidR="002B5BB1">
        <w:t xml:space="preserve">Since </w:t>
      </w:r>
      <w:r w:rsidR="00ED4F7D">
        <w:t>the diffe</w:t>
      </w:r>
      <w:r w:rsidR="00C53A27">
        <w:t xml:space="preserve">rence between </w:t>
      </w:r>
      <w:r w:rsidR="00DC0017">
        <w:t xml:space="preserve">the </w:t>
      </w:r>
      <w:r w:rsidR="00C53A27">
        <w:t>instrumental and genuine</w:t>
      </w:r>
      <w:r w:rsidR="008D351C">
        <w:t xml:space="preserve"> satisficer</w:t>
      </w:r>
      <w:r w:rsidR="00C3676E">
        <w:t xml:space="preserve"> is that the latter </w:t>
      </w:r>
      <w:r w:rsidR="008D351C">
        <w:t>scorns</w:t>
      </w:r>
      <w:r w:rsidR="002B5BB1">
        <w:t xml:space="preserve"> optimizing</w:t>
      </w:r>
      <w:r w:rsidR="00FB5F81">
        <w:t xml:space="preserve"> at </w:t>
      </w:r>
      <w:r w:rsidR="008D351C">
        <w:t>any</w:t>
      </w:r>
      <w:r w:rsidR="00FB5F81">
        <w:t xml:space="preserve"> level</w:t>
      </w:r>
      <w:r w:rsidR="006146CA">
        <w:t xml:space="preserve">, </w:t>
      </w:r>
      <w:r w:rsidR="00B06D4B">
        <w:t xml:space="preserve">the </w:t>
      </w:r>
      <w:r w:rsidR="00A60A4F">
        <w:t>rational and genuine satisficing choice must be clearly justified and non-optimific. It seems to me that canonical and recent argu</w:t>
      </w:r>
      <w:r w:rsidR="00621267">
        <w:t>ments are just the opposite.</w:t>
      </w:r>
    </w:p>
    <w:p w:rsidR="00EB213E" w:rsidRDefault="005B653F" w:rsidP="000C481E">
      <w:pPr>
        <w:spacing w:line="480" w:lineRule="auto"/>
        <w:ind w:firstLine="720"/>
        <w:jc w:val="both"/>
      </w:pPr>
      <w:r>
        <w:t>Satisficing’s staunchest advocates claim rationality even when the best is on hand and as easily acquired as foregone.</w:t>
      </w:r>
      <w:r w:rsidR="00E6045E">
        <w:t xml:space="preserve"> </w:t>
      </w:r>
      <w:r w:rsidR="0030592B">
        <w:t xml:space="preserve">These </w:t>
      </w:r>
      <w:r w:rsidR="00C739B2" w:rsidRPr="00C739B2">
        <w:rPr>
          <w:i/>
        </w:rPr>
        <w:t>static contexts</w:t>
      </w:r>
      <w:r w:rsidR="00F21A6E">
        <w:t xml:space="preserve"> are scenarios of perfect </w:t>
      </w:r>
      <w:r w:rsidR="00D369FE">
        <w:t>knowledge;</w:t>
      </w:r>
      <w:r w:rsidR="00F21A6E">
        <w:t xml:space="preserve"> </w:t>
      </w:r>
      <w:r w:rsidR="00C739B2">
        <w:t>features of the situation or agent</w:t>
      </w:r>
      <w:r w:rsidR="00F21A6E">
        <w:t xml:space="preserve"> are</w:t>
      </w:r>
      <w:r w:rsidR="00024D0E">
        <w:t xml:space="preserve"> by definition</w:t>
      </w:r>
      <w:r w:rsidR="00F21A6E">
        <w:t xml:space="preserve"> precluded</w:t>
      </w:r>
      <w:r w:rsidR="00C739B2">
        <w:t xml:space="preserve"> from hindering optimizing</w:t>
      </w:r>
      <w:r w:rsidR="00190D0A">
        <w:t xml:space="preserve"> (</w:t>
      </w:r>
      <w:r w:rsidR="00190D0A" w:rsidRPr="00514517">
        <w:t>Schmidtz</w:t>
      </w:r>
      <w:r w:rsidR="00190D0A">
        <w:t xml:space="preserve"> 1995: 27)</w:t>
      </w:r>
      <w:r w:rsidR="00C739B2">
        <w:t xml:space="preserve">. </w:t>
      </w:r>
      <w:r w:rsidR="001B6894">
        <w:t>So a</w:t>
      </w:r>
      <w:r w:rsidR="00C739B2">
        <w:t xml:space="preserve">dvocates argue against </w:t>
      </w:r>
      <w:r w:rsidR="00634BEF">
        <w:t>the very necessity of</w:t>
      </w:r>
      <w:r w:rsidR="00C739B2">
        <w:t xml:space="preserve"> optimizing.</w:t>
      </w:r>
      <w:r w:rsidR="00035DB3">
        <w:t xml:space="preserve"> </w:t>
      </w:r>
      <w:r w:rsidR="009C2E4B">
        <w:t>One tactic is to</w:t>
      </w:r>
      <w:r w:rsidR="00264CAD">
        <w:t xml:space="preserve"> </w:t>
      </w:r>
      <w:r w:rsidR="003B003F">
        <w:t>topple</w:t>
      </w:r>
      <w:r w:rsidR="006125AC">
        <w:t xml:space="preserve"> the foundations</w:t>
      </w:r>
      <w:r w:rsidR="00264CAD">
        <w:t xml:space="preserve"> of rationality </w:t>
      </w:r>
      <w:r w:rsidR="00263CEA">
        <w:t>which suggest</w:t>
      </w:r>
      <w:r w:rsidR="00264CAD">
        <w:t xml:space="preserve"> </w:t>
      </w:r>
      <w:r w:rsidR="00263CEA">
        <w:t>its</w:t>
      </w:r>
      <w:r w:rsidR="00264CAD">
        <w:t xml:space="preserve"> </w:t>
      </w:r>
      <w:r w:rsidR="00263CEA">
        <w:t>necessity</w:t>
      </w:r>
      <w:r w:rsidR="00264CAD">
        <w:t xml:space="preserve">. </w:t>
      </w:r>
      <w:r w:rsidR="00250F99">
        <w:t xml:space="preserve">Slote </w:t>
      </w:r>
      <w:r w:rsidR="00466534">
        <w:t>tackles</w:t>
      </w:r>
      <w:r w:rsidR="00250F99">
        <w:t xml:space="preserve"> objective justifiability</w:t>
      </w:r>
      <w:r w:rsidR="00842D5F">
        <w:t>, while</w:t>
      </w:r>
      <w:r w:rsidR="00250F99">
        <w:t xml:space="preserve"> </w:t>
      </w:r>
      <w:r w:rsidR="00842D5F">
        <w:t xml:space="preserve">Hubin and Bass </w:t>
      </w:r>
      <w:r w:rsidR="004051AB">
        <w:t>grapple</w:t>
      </w:r>
      <w:r w:rsidR="00B04E8E">
        <w:t xml:space="preserve"> with</w:t>
      </w:r>
      <w:r w:rsidR="00842D5F">
        <w:t xml:space="preserve"> preference transitivity. Greenspan and Brown</w:t>
      </w:r>
      <w:r w:rsidR="00B33E6C">
        <w:t>’s strategy is</w:t>
      </w:r>
      <w:r w:rsidR="00681E59">
        <w:t xml:space="preserve"> to</w:t>
      </w:r>
      <w:r w:rsidR="00842D5F">
        <w:t xml:space="preserve"> </w:t>
      </w:r>
      <w:r w:rsidR="00F47852">
        <w:t>strike at the heart of selecting</w:t>
      </w:r>
      <w:r w:rsidR="001364EE">
        <w:t xml:space="preserve"> what you most prefer even if it is equally easy and more rewarding.</w:t>
      </w:r>
      <w:r w:rsidR="00C739B2">
        <w:t xml:space="preserve"> </w:t>
      </w:r>
      <w:r w:rsidR="00852CAB">
        <w:t>Their common quest is a justification for satisficing</w:t>
      </w:r>
      <w:r w:rsidR="00DA4F77">
        <w:t xml:space="preserve"> which </w:t>
      </w:r>
      <w:r w:rsidR="00852CAB">
        <w:t>is</w:t>
      </w:r>
      <w:r w:rsidR="004D4590">
        <w:t xml:space="preserve"> independent of the status of optimizing.</w:t>
      </w:r>
    </w:p>
    <w:p w:rsidR="00483E2F" w:rsidRDefault="00621484" w:rsidP="00342C50">
      <w:pPr>
        <w:spacing w:line="480" w:lineRule="auto"/>
        <w:ind w:firstLine="720"/>
        <w:jc w:val="both"/>
      </w:pPr>
      <w:r>
        <w:lastRenderedPageBreak/>
        <w:t>Refuting each in turn reveals inherent p</w:t>
      </w:r>
      <w:r w:rsidR="00FF01E6">
        <w:t>roblems with the general form.</w:t>
      </w:r>
      <w:r w:rsidR="00483E2F">
        <w:t xml:space="preserve"> If one lowers the benchmark for rationality</w:t>
      </w:r>
      <w:r w:rsidR="00C40737">
        <w:t xml:space="preserve"> as Slote does</w:t>
      </w:r>
      <w:r w:rsidR="00D062FF">
        <w:t>, one wins</w:t>
      </w:r>
      <w:r w:rsidR="00483E2F">
        <w:t xml:space="preserve"> a label with little normative value. If one relies on some behaviour</w:t>
      </w:r>
      <w:r w:rsidR="00ED235B">
        <w:t xml:space="preserve"> as </w:t>
      </w:r>
      <w:r w:rsidR="0054567A">
        <w:t>Hubin, Bass and Greenspan</w:t>
      </w:r>
      <w:r w:rsidR="00ED235B">
        <w:t xml:space="preserve"> do</w:t>
      </w:r>
      <w:r w:rsidR="00483E2F">
        <w:t>, one</w:t>
      </w:r>
      <w:r w:rsidR="001157C8">
        <w:t xml:space="preserve"> needs irrevocable proof that </w:t>
      </w:r>
      <w:r w:rsidR="00BD1247">
        <w:t>such</w:t>
      </w:r>
      <w:r w:rsidR="001157C8">
        <w:t xml:space="preserve"> behaviour</w:t>
      </w:r>
      <w:r w:rsidR="00483E2F">
        <w:t xml:space="preserve"> is both rationa</w:t>
      </w:r>
      <w:r w:rsidR="001157C8">
        <w:t xml:space="preserve">l and an example of satisficing. </w:t>
      </w:r>
      <w:r w:rsidR="00604A9F">
        <w:t>A daunting task</w:t>
      </w:r>
      <w:r w:rsidR="001157C8">
        <w:t xml:space="preserve"> since satisficing or optimizing is a matter of </w:t>
      </w:r>
      <w:r w:rsidR="00A1215A">
        <w:t>invisible</w:t>
      </w:r>
      <w:r w:rsidR="001157C8">
        <w:t xml:space="preserve"> decision making.</w:t>
      </w:r>
      <w:r w:rsidR="00483E2F">
        <w:t xml:space="preserve"> </w:t>
      </w:r>
      <w:r w:rsidR="00097749">
        <w:t xml:space="preserve">If one introduces some supplementary value </w:t>
      </w:r>
      <w:r w:rsidR="00AB1885">
        <w:t>unique to the</w:t>
      </w:r>
      <w:r w:rsidR="00097749">
        <w:t xml:space="preserve"> </w:t>
      </w:r>
      <w:r w:rsidR="00BD1247">
        <w:t>satisficing option</w:t>
      </w:r>
      <w:r w:rsidR="00AB1885">
        <w:t xml:space="preserve"> as Brown does</w:t>
      </w:r>
      <w:r w:rsidR="00BD1247">
        <w:t>, it becomes optimific in that aspect.</w:t>
      </w:r>
      <w:r w:rsidR="00082788">
        <w:t xml:space="preserve"> Hence, </w:t>
      </w:r>
      <w:r w:rsidR="001320D4">
        <w:t xml:space="preserve">the case for </w:t>
      </w:r>
      <w:r w:rsidR="00082788">
        <w:t xml:space="preserve">genuine satisficing </w:t>
      </w:r>
      <w:r w:rsidR="001320D4">
        <w:t xml:space="preserve">looks moribund </w:t>
      </w:r>
      <w:r w:rsidR="00082788">
        <w:t>in a static context.</w:t>
      </w:r>
    </w:p>
    <w:p w:rsidR="00732F4A" w:rsidRDefault="00CA5C72" w:rsidP="003D476D">
      <w:pPr>
        <w:spacing w:line="480" w:lineRule="auto"/>
        <w:ind w:firstLine="720"/>
        <w:jc w:val="both"/>
      </w:pPr>
      <w:r>
        <w:t xml:space="preserve">The more plausible arguments deal with genuine satisficing in a </w:t>
      </w:r>
      <w:r w:rsidR="00871FEA" w:rsidRPr="00BE2FF4">
        <w:rPr>
          <w:i/>
        </w:rPr>
        <w:t>dynamic</w:t>
      </w:r>
      <w:r w:rsidRPr="00BE2FF4">
        <w:rPr>
          <w:i/>
        </w:rPr>
        <w:t xml:space="preserve"> context</w:t>
      </w:r>
      <w:r w:rsidR="00FB2658">
        <w:t xml:space="preserve">, </w:t>
      </w:r>
      <w:r w:rsidR="00B94DCD">
        <w:t xml:space="preserve">where </w:t>
      </w:r>
      <w:r w:rsidR="00FB2658">
        <w:t>the best option has to be sourced,</w:t>
      </w:r>
      <w:r w:rsidR="008B783F">
        <w:t xml:space="preserve"> so</w:t>
      </w:r>
      <w:r w:rsidR="00FB2658">
        <w:t xml:space="preserve"> search costs</w:t>
      </w:r>
      <w:r w:rsidR="001A735D">
        <w:t xml:space="preserve"> and </w:t>
      </w:r>
      <w:r w:rsidR="00D14609">
        <w:t>instrumental considerations</w:t>
      </w:r>
      <w:r w:rsidR="00FB2658">
        <w:t xml:space="preserve"> are involved</w:t>
      </w:r>
      <w:r w:rsidR="00D14609">
        <w:t xml:space="preserve"> (</w:t>
      </w:r>
      <w:r w:rsidR="00D14609" w:rsidRPr="00514517">
        <w:t>Schmidtz</w:t>
      </w:r>
      <w:r w:rsidR="00D14609">
        <w:t xml:space="preserve"> 1995: 27)</w:t>
      </w:r>
      <w:r w:rsidR="00831FF5">
        <w:t>.</w:t>
      </w:r>
      <w:r w:rsidR="00B26446">
        <w:t xml:space="preserve"> </w:t>
      </w:r>
      <w:r w:rsidR="009D0D1B">
        <w:t>I</w:t>
      </w:r>
      <w:r w:rsidR="009B43A8">
        <w:t xml:space="preserve">nsofar as </w:t>
      </w:r>
      <w:r w:rsidR="00A35FCC">
        <w:t xml:space="preserve">optimizing </w:t>
      </w:r>
      <w:r w:rsidR="00CD301F">
        <w:t xml:space="preserve">fails some requirement of </w:t>
      </w:r>
      <w:r w:rsidR="001E6DA7">
        <w:t xml:space="preserve">decision making in </w:t>
      </w:r>
      <w:r w:rsidR="00CD301F">
        <w:t xml:space="preserve">this context, </w:t>
      </w:r>
      <w:r w:rsidR="001E6DA7">
        <w:t xml:space="preserve">satisficing is </w:t>
      </w:r>
      <w:r w:rsidR="00941F5A">
        <w:t xml:space="preserve">rationally </w:t>
      </w:r>
      <w:r w:rsidR="001E6DA7">
        <w:t>required.</w:t>
      </w:r>
      <w:r w:rsidR="00900FE7">
        <w:t xml:space="preserve"> </w:t>
      </w:r>
      <w:r>
        <w:t>Schmidtz and Michalos</w:t>
      </w:r>
      <w:r w:rsidR="00737F1D">
        <w:t xml:space="preserve"> </w:t>
      </w:r>
      <w:r w:rsidR="002045AB">
        <w:t>complain</w:t>
      </w:r>
      <w:r w:rsidR="00633B08">
        <w:t xml:space="preserve"> optimum is unreachable</w:t>
      </w:r>
      <w:r w:rsidR="00D14609">
        <w:t xml:space="preserve"> because </w:t>
      </w:r>
      <w:r w:rsidR="00D516FD">
        <w:t>instrumental consideration</w:t>
      </w:r>
      <w:r w:rsidR="0043534C">
        <w:t>s can</w:t>
      </w:r>
      <w:r w:rsidR="00566D25">
        <w:t xml:space="preserve"> always</w:t>
      </w:r>
      <w:r w:rsidR="0043534C">
        <w:t xml:space="preserve"> be improved</w:t>
      </w:r>
      <w:r w:rsidR="00737F1D">
        <w:t xml:space="preserve">. </w:t>
      </w:r>
      <w:r w:rsidR="00EE6844">
        <w:t>Another</w:t>
      </w:r>
      <w:r w:rsidR="00871FEA">
        <w:t xml:space="preserve"> group</w:t>
      </w:r>
      <w:r w:rsidR="002D4B4A">
        <w:t xml:space="preserve">, including Byron, Bass and Schwartz et al, </w:t>
      </w:r>
      <w:r w:rsidR="005F6D1E">
        <w:t>flunk</w:t>
      </w:r>
      <w:r w:rsidR="003F3D40">
        <w:t xml:space="preserve"> optimizing</w:t>
      </w:r>
      <w:r w:rsidR="00362C8D">
        <w:t xml:space="preserve"> </w:t>
      </w:r>
      <w:r w:rsidR="00765B33">
        <w:t xml:space="preserve">because </w:t>
      </w:r>
      <w:r w:rsidR="00362C8D">
        <w:t>it cannot</w:t>
      </w:r>
      <w:r w:rsidR="003F3D40">
        <w:t xml:space="preserve"> handle incommensurability and is too complex</w:t>
      </w:r>
      <w:r w:rsidR="002D4B4A">
        <w:t>.</w:t>
      </w:r>
      <w:r w:rsidR="00057176">
        <w:t xml:space="preserve"> </w:t>
      </w:r>
      <w:r w:rsidR="00732F4A">
        <w:t>The</w:t>
      </w:r>
      <w:r w:rsidR="00CC6B53">
        <w:t xml:space="preserve"> shared view is </w:t>
      </w:r>
      <w:r w:rsidR="001C703C">
        <w:t xml:space="preserve">optimizing </w:t>
      </w:r>
      <w:r w:rsidR="00633B08">
        <w:t>is</w:t>
      </w:r>
      <w:r w:rsidR="001C703C">
        <w:t xml:space="preserve"> unfeasible.</w:t>
      </w:r>
    </w:p>
    <w:p w:rsidR="00D6661F" w:rsidRDefault="00BD1247" w:rsidP="00BD1247">
      <w:pPr>
        <w:spacing w:line="480" w:lineRule="auto"/>
        <w:ind w:firstLine="720"/>
        <w:jc w:val="both"/>
      </w:pPr>
      <w:r>
        <w:t>The case for rational genuine satisficing needs to be re-opened because, contrary to Goldman (2008), the topic has not been put to rest.</w:t>
      </w:r>
      <w:r>
        <w:rPr>
          <w:rStyle w:val="FootnoteReference"/>
        </w:rPr>
        <w:footnoteReference w:id="1"/>
      </w:r>
      <w:r>
        <w:t xml:space="preserve"> Although</w:t>
      </w:r>
      <w:r w:rsidR="00E260D1">
        <w:t xml:space="preserve"> I agree with Goldman that</w:t>
      </w:r>
      <w:r>
        <w:t xml:space="preserve"> the </w:t>
      </w:r>
      <w:r w:rsidR="00E23DFE">
        <w:t>case</w:t>
      </w:r>
      <w:r>
        <w:t xml:space="preserve"> “seems clearly false”, </w:t>
      </w:r>
      <w:r w:rsidR="00E260D1">
        <w:t>the advocates remain to be convi</w:t>
      </w:r>
      <w:r w:rsidR="00BE1E73">
        <w:t xml:space="preserve">nced </w:t>
      </w:r>
      <w:r w:rsidR="00AE6531">
        <w:t>that it is</w:t>
      </w:r>
      <w:r>
        <w:t xml:space="preserve">. </w:t>
      </w:r>
      <w:r w:rsidR="00E260D1">
        <w:t>Al</w:t>
      </w:r>
      <w:r>
        <w:t xml:space="preserve">though the rationality of instrumental satisficing is “no longer philosophical news”, </w:t>
      </w:r>
      <w:r w:rsidR="00E260D1">
        <w:t>its</w:t>
      </w:r>
      <w:r>
        <w:t xml:space="preserve"> implications have not been </w:t>
      </w:r>
      <w:r w:rsidR="00844934">
        <w:t>fully</w:t>
      </w:r>
      <w:r w:rsidR="004B1E04" w:rsidRPr="004B1E04">
        <w:t xml:space="preserve"> </w:t>
      </w:r>
      <w:r w:rsidR="004B1E04">
        <w:t>charted</w:t>
      </w:r>
      <w:r>
        <w:t xml:space="preserve">. Consequently, </w:t>
      </w:r>
      <w:r w:rsidR="006B60B7">
        <w:t>Simon’s canonical charge that optimizing is</w:t>
      </w:r>
      <w:r w:rsidR="00DA68DA">
        <w:t xml:space="preserve"> overly demanding and purely theoretical</w:t>
      </w:r>
      <w:r w:rsidR="006B60B7">
        <w:t xml:space="preserve"> remains unanswered</w:t>
      </w:r>
      <w:r w:rsidR="00A408E9">
        <w:t xml:space="preserve"> </w:t>
      </w:r>
      <w:r w:rsidR="00214F45">
        <w:t>(</w:t>
      </w:r>
      <w:r w:rsidR="00A408E9">
        <w:t>1955: 103-104)</w:t>
      </w:r>
      <w:r>
        <w:t>.</w:t>
      </w:r>
      <w:r w:rsidR="00436337">
        <w:t xml:space="preserve"> C</w:t>
      </w:r>
      <w:r w:rsidR="00DB67AB">
        <w:t xml:space="preserve">entral to </w:t>
      </w:r>
      <w:r w:rsidR="00077586">
        <w:t>this view is an excessively narrow conception of optimizing.</w:t>
      </w:r>
      <w:r w:rsidR="00476CBC">
        <w:t xml:space="preserve"> </w:t>
      </w:r>
      <w:r w:rsidR="006A33B5">
        <w:t xml:space="preserve">Schmidtz and Michalos </w:t>
      </w:r>
      <w:r w:rsidR="00F001B3">
        <w:t>limit themselves to</w:t>
      </w:r>
      <w:r w:rsidR="006A33B5">
        <w:t xml:space="preserve"> an impossible ideal</w:t>
      </w:r>
      <w:r w:rsidR="005B4F43">
        <w:t xml:space="preserve"> and t</w:t>
      </w:r>
      <w:r w:rsidR="006A33B5">
        <w:t xml:space="preserve">he second group </w:t>
      </w:r>
      <w:r w:rsidR="005B4F43">
        <w:t>to</w:t>
      </w:r>
      <w:r w:rsidR="006A33B5">
        <w:t xml:space="preserve"> expected utility maximization.</w:t>
      </w:r>
      <w:r w:rsidR="00D63C97">
        <w:t xml:space="preserve"> </w:t>
      </w:r>
      <w:r w:rsidR="00FF19E0">
        <w:t>Since</w:t>
      </w:r>
      <w:r w:rsidR="00C25900">
        <w:t xml:space="preserve"> satisficing </w:t>
      </w:r>
      <w:r w:rsidR="00F45D06">
        <w:t>can be</w:t>
      </w:r>
      <w:r w:rsidR="00C25900">
        <w:t xml:space="preserve"> inst</w:t>
      </w:r>
      <w:r w:rsidR="004F259F">
        <w:t xml:space="preserve">rumental to overall </w:t>
      </w:r>
      <w:r w:rsidR="004F259F">
        <w:lastRenderedPageBreak/>
        <w:t xml:space="preserve">optimality, </w:t>
      </w:r>
      <w:r w:rsidR="001B58CD">
        <w:t>an ultimately optimal decision need not be thoroughly perfect</w:t>
      </w:r>
      <w:r w:rsidR="0085747E">
        <w:t>.</w:t>
      </w:r>
      <w:r w:rsidR="0085767E">
        <w:t xml:space="preserve"> </w:t>
      </w:r>
      <w:r w:rsidR="00F55898">
        <w:t xml:space="preserve">If I am successful in building a minimally demanding conception of optimizing, </w:t>
      </w:r>
      <w:r w:rsidR="007E7C61">
        <w:t xml:space="preserve">a </w:t>
      </w:r>
      <w:r w:rsidR="00ED4C16">
        <w:t>plainly</w:t>
      </w:r>
      <w:r w:rsidR="00F55898">
        <w:t xml:space="preserve"> natural response to problems in focus, </w:t>
      </w:r>
      <w:r w:rsidR="007C7534">
        <w:t>then we are indeed optimizers.</w:t>
      </w:r>
      <w:r w:rsidR="002A2138">
        <w:t xml:space="preserve"> </w:t>
      </w:r>
      <w:r w:rsidR="0057600C">
        <w:t xml:space="preserve">Only then can the worries of Simon and </w:t>
      </w:r>
      <w:r w:rsidR="00015159">
        <w:t>the advocates of satisficing after him be laid to rest.</w:t>
      </w:r>
    </w:p>
    <w:p w:rsidR="00D11458" w:rsidRDefault="00D11458" w:rsidP="00F2029B">
      <w:pPr>
        <w:spacing w:line="480" w:lineRule="auto"/>
      </w:pPr>
    </w:p>
    <w:p w:rsidR="008F4945" w:rsidRPr="00622DEF" w:rsidRDefault="00622DEF" w:rsidP="003E2496">
      <w:pPr>
        <w:pStyle w:val="Heading2"/>
        <w:numPr>
          <w:ilvl w:val="0"/>
          <w:numId w:val="0"/>
        </w:numPr>
      </w:pPr>
      <w:r>
        <w:t>S</w:t>
      </w:r>
      <w:r w:rsidRPr="00622DEF">
        <w:t xml:space="preserve">tatic </w:t>
      </w:r>
      <w:r>
        <w:t>C</w:t>
      </w:r>
      <w:r w:rsidRPr="00622DEF">
        <w:t>ontext</w:t>
      </w:r>
      <w:r>
        <w:t xml:space="preserve"> Satisficing</w:t>
      </w:r>
    </w:p>
    <w:p w:rsidR="003B5D32" w:rsidRDefault="003B5D32" w:rsidP="00A34C7B">
      <w:pPr>
        <w:spacing w:line="480" w:lineRule="auto"/>
      </w:pPr>
    </w:p>
    <w:p w:rsidR="00AC3316" w:rsidRPr="00514517" w:rsidRDefault="00D95955" w:rsidP="008766BC">
      <w:pPr>
        <w:spacing w:line="480" w:lineRule="auto"/>
        <w:jc w:val="both"/>
      </w:pPr>
      <w:r>
        <w:t xml:space="preserve">If there are reasons for </w:t>
      </w:r>
      <w:r w:rsidR="005A69A6">
        <w:t>genuine</w:t>
      </w:r>
      <w:r w:rsidR="00B133BF">
        <w:t xml:space="preserve"> satisficing</w:t>
      </w:r>
      <w:r>
        <w:t xml:space="preserve"> that </w:t>
      </w:r>
      <w:r w:rsidR="004975E1">
        <w:t xml:space="preserve">are independent of </w:t>
      </w:r>
      <w:r>
        <w:t>optimizing</w:t>
      </w:r>
      <w:r w:rsidR="004975E1">
        <w:t>’</w:t>
      </w:r>
      <w:r w:rsidR="0026212B">
        <w:t>s viability</w:t>
      </w:r>
      <w:r>
        <w:t xml:space="preserve">, these reasons should </w:t>
      </w:r>
      <w:r w:rsidR="008877A3">
        <w:t>hold</w:t>
      </w:r>
      <w:r>
        <w:t xml:space="preserve"> even in </w:t>
      </w:r>
      <w:r w:rsidR="0004342F">
        <w:t>a</w:t>
      </w:r>
      <w:r w:rsidR="00E15C43">
        <w:t xml:space="preserve"> static context</w:t>
      </w:r>
      <w:r w:rsidR="00842B04">
        <w:t xml:space="preserve"> like</w:t>
      </w:r>
      <w:r w:rsidR="008A0AA2">
        <w:t xml:space="preserve"> Moe selling his house</w:t>
      </w:r>
      <w:r w:rsidR="006201D2">
        <w:t xml:space="preserve"> under these conditions</w:t>
      </w:r>
      <w:r w:rsidR="00582F94">
        <w:t xml:space="preserve">. </w:t>
      </w:r>
      <w:r w:rsidR="003B39C9" w:rsidRPr="00514517">
        <w:t>:</w:t>
      </w:r>
    </w:p>
    <w:p w:rsidR="009E251F" w:rsidRDefault="009E251F" w:rsidP="006D2E57">
      <w:pPr>
        <w:spacing w:line="480" w:lineRule="auto"/>
        <w:ind w:firstLine="720"/>
      </w:pPr>
    </w:p>
    <w:p w:rsidR="000E6C0C" w:rsidRPr="00514517" w:rsidRDefault="00B07533" w:rsidP="006D2E57">
      <w:pPr>
        <w:spacing w:line="480" w:lineRule="auto"/>
        <w:ind w:firstLine="720"/>
      </w:pPr>
      <w:r>
        <w:t>A Perfect Sale:</w:t>
      </w:r>
    </w:p>
    <w:p w:rsidR="000E6C0C" w:rsidRPr="00514517" w:rsidRDefault="00607754" w:rsidP="006D2E57">
      <w:pPr>
        <w:pStyle w:val="ListParagraph"/>
        <w:numPr>
          <w:ilvl w:val="0"/>
          <w:numId w:val="13"/>
        </w:numPr>
        <w:spacing w:line="480" w:lineRule="auto"/>
      </w:pPr>
      <w:r>
        <w:t xml:space="preserve">There are </w:t>
      </w:r>
      <w:r w:rsidR="00A53655" w:rsidRPr="00514517">
        <w:t xml:space="preserve">5 </w:t>
      </w:r>
      <w:r>
        <w:t>offers</w:t>
      </w:r>
      <w:r w:rsidR="009E634F">
        <w:t xml:space="preserve"> by </w:t>
      </w:r>
      <w:r w:rsidR="009E634F" w:rsidRPr="00514517">
        <w:t>successive buyers</w:t>
      </w:r>
      <w:r w:rsidR="00A01789">
        <w:t>. OP</w:t>
      </w:r>
      <w:r w:rsidR="00A01789" w:rsidRPr="000B755B">
        <w:rPr>
          <w:vertAlign w:val="superscript"/>
        </w:rPr>
        <w:t>5</w:t>
      </w:r>
      <w:r w:rsidR="00A01789">
        <w:t xml:space="preserve"> is 20% greater than OP</w:t>
      </w:r>
      <w:r w:rsidR="00A01789" w:rsidRPr="000B755B">
        <w:rPr>
          <w:vertAlign w:val="superscript"/>
        </w:rPr>
        <w:t>4</w:t>
      </w:r>
      <w:r w:rsidR="00A01789">
        <w:t xml:space="preserve"> and OP</w:t>
      </w:r>
      <w:r w:rsidR="00A01789" w:rsidRPr="000B755B">
        <w:rPr>
          <w:vertAlign w:val="superscript"/>
        </w:rPr>
        <w:t>4</w:t>
      </w:r>
      <w:r w:rsidR="00A01789">
        <w:t xml:space="preserve"> </w:t>
      </w:r>
      <w:r w:rsidR="00C85DD6">
        <w:t xml:space="preserve">20% greater </w:t>
      </w:r>
      <w:r w:rsidR="00A01789">
        <w:t>than OP</w:t>
      </w:r>
      <w:r w:rsidR="00A01789" w:rsidRPr="000B755B">
        <w:rPr>
          <w:vertAlign w:val="superscript"/>
        </w:rPr>
        <w:t>3</w:t>
      </w:r>
      <w:r w:rsidR="00A01789">
        <w:t xml:space="preserve"> and so on.</w:t>
      </w:r>
    </w:p>
    <w:p w:rsidR="009F718D" w:rsidRDefault="00FA0F91" w:rsidP="0031470F">
      <w:pPr>
        <w:pStyle w:val="ListParagraph"/>
        <w:numPr>
          <w:ilvl w:val="0"/>
          <w:numId w:val="13"/>
        </w:numPr>
        <w:spacing w:line="480" w:lineRule="auto"/>
      </w:pPr>
      <w:r w:rsidRPr="00514517">
        <w:t xml:space="preserve">The </w:t>
      </w:r>
      <w:r>
        <w:t>time difference</w:t>
      </w:r>
      <w:r w:rsidR="00095296">
        <w:t xml:space="preserve"> (TD)</w:t>
      </w:r>
      <w:r w:rsidRPr="00514517">
        <w:t xml:space="preserve"> between successive OPs</w:t>
      </w:r>
      <w:r w:rsidR="009F718D">
        <w:t xml:space="preserve"> is 0.</w:t>
      </w:r>
    </w:p>
    <w:p w:rsidR="0031470F" w:rsidRPr="00514517" w:rsidRDefault="00FA0F91" w:rsidP="0031470F">
      <w:pPr>
        <w:pStyle w:val="ListParagraph"/>
        <w:numPr>
          <w:ilvl w:val="0"/>
          <w:numId w:val="13"/>
        </w:numPr>
        <w:spacing w:line="480" w:lineRule="auto"/>
      </w:pPr>
      <w:r w:rsidRPr="00514517">
        <w:t xml:space="preserve"> </w:t>
      </w:r>
      <w:r w:rsidR="00890E40" w:rsidRPr="00514517">
        <w:t>Price and utility are perfectly proportionate.</w:t>
      </w:r>
      <w:r w:rsidR="0031470F" w:rsidRPr="00514517">
        <w:t xml:space="preserve"> Nothing outside price contribute</w:t>
      </w:r>
      <w:r w:rsidR="006C3A2A" w:rsidRPr="00514517">
        <w:t>s</w:t>
      </w:r>
      <w:r w:rsidR="0031470F" w:rsidRPr="00514517">
        <w:t xml:space="preserve"> utility or disutility</w:t>
      </w:r>
      <w:r w:rsidR="00396468">
        <w:t>, including t</w:t>
      </w:r>
      <w:r w:rsidR="00D60A1B" w:rsidRPr="00514517">
        <w:t>ime.</w:t>
      </w:r>
    </w:p>
    <w:p w:rsidR="00890E40" w:rsidRPr="00514517" w:rsidRDefault="00B63966" w:rsidP="006C3A2A">
      <w:pPr>
        <w:pStyle w:val="ListParagraph"/>
        <w:numPr>
          <w:ilvl w:val="0"/>
          <w:numId w:val="13"/>
        </w:numPr>
        <w:spacing w:line="480" w:lineRule="auto"/>
      </w:pPr>
      <w:r w:rsidRPr="00514517">
        <w:t>B</w:t>
      </w:r>
      <w:r w:rsidR="006C3A2A" w:rsidRPr="00514517">
        <w:t xml:space="preserve">uyers are </w:t>
      </w:r>
      <w:r w:rsidRPr="00514517">
        <w:t>committed to making good on their offer at any time</w:t>
      </w:r>
      <w:r w:rsidR="006C3A2A" w:rsidRPr="00514517">
        <w:t>.</w:t>
      </w:r>
    </w:p>
    <w:p w:rsidR="00A42B02" w:rsidRDefault="00817AFF" w:rsidP="00A42B02">
      <w:pPr>
        <w:pStyle w:val="ListParagraph"/>
        <w:numPr>
          <w:ilvl w:val="0"/>
          <w:numId w:val="13"/>
        </w:numPr>
        <w:spacing w:line="480" w:lineRule="auto"/>
      </w:pPr>
      <w:r>
        <w:t>The s</w:t>
      </w:r>
      <w:r w:rsidR="00890E40" w:rsidRPr="00514517">
        <w:t xml:space="preserve">eller has perfect </w:t>
      </w:r>
      <w:r w:rsidR="009E251F">
        <w:t>knowledge</w:t>
      </w:r>
      <w:r w:rsidR="00890E40" w:rsidRPr="00514517">
        <w:t xml:space="preserve"> of </w:t>
      </w:r>
      <w:r w:rsidR="009E251F">
        <w:t>the magnitude</w:t>
      </w:r>
      <w:r w:rsidR="00890E40" w:rsidRPr="00514517">
        <w:t xml:space="preserve"> and </w:t>
      </w:r>
      <w:r w:rsidR="009E251F">
        <w:t>timing of OPs</w:t>
      </w:r>
      <w:r w:rsidR="00890E40" w:rsidRPr="00514517">
        <w:t xml:space="preserve">. </w:t>
      </w:r>
    </w:p>
    <w:p w:rsidR="008E6A27" w:rsidRPr="00514517" w:rsidRDefault="008E6A27" w:rsidP="008E6A27">
      <w:pPr>
        <w:spacing w:line="480" w:lineRule="auto"/>
      </w:pPr>
    </w:p>
    <w:p w:rsidR="003146F9" w:rsidRDefault="00B162FB" w:rsidP="008766BC">
      <w:pPr>
        <w:spacing w:line="480" w:lineRule="auto"/>
        <w:ind w:firstLine="720"/>
        <w:jc w:val="both"/>
      </w:pPr>
      <w:r>
        <w:t xml:space="preserve">One </w:t>
      </w:r>
      <w:r w:rsidR="00B32F29">
        <w:t xml:space="preserve">popular </w:t>
      </w:r>
      <w:r w:rsidR="00D12612">
        <w:t>objection to</w:t>
      </w:r>
      <w:r w:rsidR="0026102C" w:rsidRPr="00514517">
        <w:t xml:space="preserve"> </w:t>
      </w:r>
      <w:r w:rsidR="005D24FD" w:rsidRPr="00514517">
        <w:t xml:space="preserve">choosing </w:t>
      </w:r>
      <w:r w:rsidR="0096259F" w:rsidRPr="000B755B">
        <w:t>OP</w:t>
      </w:r>
      <w:r w:rsidR="0096259F" w:rsidRPr="000B755B">
        <w:rPr>
          <w:vertAlign w:val="superscript"/>
        </w:rPr>
        <w:t>4</w:t>
      </w:r>
      <w:r w:rsidR="005D24FD" w:rsidRPr="00514517">
        <w:t xml:space="preserve"> over </w:t>
      </w:r>
      <w:r w:rsidR="0096259F" w:rsidRPr="0096259F">
        <w:t>OP</w:t>
      </w:r>
      <w:r w:rsidR="0096259F" w:rsidRPr="000B755B">
        <w:rPr>
          <w:vertAlign w:val="superscript"/>
        </w:rPr>
        <w:t>5</w:t>
      </w:r>
      <w:r w:rsidR="00D12612">
        <w:rPr>
          <w:vertAlign w:val="superscript"/>
        </w:rPr>
        <w:t xml:space="preserve"> </w:t>
      </w:r>
      <w:r w:rsidR="00C647FA">
        <w:t>states that doing so b</w:t>
      </w:r>
      <w:r w:rsidR="005D24FD" w:rsidRPr="00514517">
        <w:t>reaks the</w:t>
      </w:r>
      <w:r w:rsidR="00B37FA0" w:rsidRPr="00514517">
        <w:t xml:space="preserve"> </w:t>
      </w:r>
      <w:r w:rsidR="00B37FA0" w:rsidRPr="00514517">
        <w:rPr>
          <w:i/>
        </w:rPr>
        <w:t>Better Reasons</w:t>
      </w:r>
      <w:r w:rsidR="005D24FD" w:rsidRPr="00514517">
        <w:rPr>
          <w:i/>
        </w:rPr>
        <w:t xml:space="preserve"> </w:t>
      </w:r>
      <w:r w:rsidR="00E258EF">
        <w:rPr>
          <w:i/>
        </w:rPr>
        <w:t>R</w:t>
      </w:r>
      <w:r w:rsidR="005D24FD" w:rsidRPr="00514517">
        <w:rPr>
          <w:i/>
        </w:rPr>
        <w:t>ule</w:t>
      </w:r>
      <w:r w:rsidR="005D24FD" w:rsidRPr="00514517">
        <w:t xml:space="preserve"> of rationality</w:t>
      </w:r>
      <w:r w:rsidR="005672E6">
        <w:t xml:space="preserve"> (BRR)</w:t>
      </w:r>
      <w:r w:rsidR="005D24FD" w:rsidRPr="00514517">
        <w:t>.</w:t>
      </w:r>
      <w:r w:rsidR="00102908" w:rsidRPr="00102908">
        <w:rPr>
          <w:rStyle w:val="FootnoteReference"/>
        </w:rPr>
        <w:t xml:space="preserve"> </w:t>
      </w:r>
      <w:r w:rsidR="00102908" w:rsidRPr="00514517">
        <w:rPr>
          <w:rStyle w:val="FootnoteReference"/>
        </w:rPr>
        <w:footnoteReference w:id="2"/>
      </w:r>
      <w:r w:rsidR="005D24FD" w:rsidRPr="00514517">
        <w:t xml:space="preserve"> </w:t>
      </w:r>
      <w:r w:rsidR="007775CB">
        <w:t>According to Schmidtz</w:t>
      </w:r>
      <w:r w:rsidR="001014AA">
        <w:t xml:space="preserve"> (2004: 39)</w:t>
      </w:r>
      <w:r w:rsidR="005D24FD" w:rsidRPr="00514517">
        <w:t>,</w:t>
      </w:r>
      <w:r w:rsidR="003146F9">
        <w:t xml:space="preserve"> </w:t>
      </w:r>
      <w:r w:rsidR="007775CB">
        <w:t>“</w:t>
      </w:r>
      <w:r w:rsidR="007775CB" w:rsidRPr="00E258EF">
        <w:rPr>
          <w:i/>
        </w:rPr>
        <w:t>w</w:t>
      </w:r>
      <w:r w:rsidR="001D3170" w:rsidRPr="00E258EF">
        <w:rPr>
          <w:i/>
        </w:rPr>
        <w:t>hatever it is in virtue of which we deem that option superior is also a reason for us to choose it</w:t>
      </w:r>
      <w:r w:rsidR="001D3170" w:rsidRPr="00514517">
        <w:t>.</w:t>
      </w:r>
      <w:r w:rsidR="00D55571">
        <w:t>”</w:t>
      </w:r>
      <w:r w:rsidR="007775CB">
        <w:t xml:space="preserve"> </w:t>
      </w:r>
      <w:r w:rsidR="005212F4" w:rsidRPr="00514517">
        <w:t xml:space="preserve">In other words, </w:t>
      </w:r>
      <w:r w:rsidR="003146F9">
        <w:t xml:space="preserve">because </w:t>
      </w:r>
      <w:r w:rsidR="00907378">
        <w:t xml:space="preserve">Moe </w:t>
      </w:r>
      <w:r w:rsidR="003146F9">
        <w:t>recognizes that OP</w:t>
      </w:r>
      <w:r w:rsidR="003146F9" w:rsidRPr="000B755B">
        <w:rPr>
          <w:vertAlign w:val="superscript"/>
        </w:rPr>
        <w:t>4</w:t>
      </w:r>
      <w:r w:rsidR="00553C6A">
        <w:t xml:space="preserve"> is good because of its price</w:t>
      </w:r>
      <w:r w:rsidR="003146F9">
        <w:t xml:space="preserve">, </w:t>
      </w:r>
      <w:r w:rsidR="00D63208">
        <w:t xml:space="preserve">he must also recognize that </w:t>
      </w:r>
      <w:r w:rsidR="003146F9">
        <w:t xml:space="preserve">ceteris paribus 20% </w:t>
      </w:r>
      <w:r w:rsidR="00AB4207">
        <w:t>more</w:t>
      </w:r>
      <w:r w:rsidR="003146F9">
        <w:t xml:space="preserve"> is better. </w:t>
      </w:r>
      <w:r w:rsidR="00AB6E9D">
        <w:t>Essentially, s</w:t>
      </w:r>
      <w:r w:rsidR="003146F9">
        <w:t xml:space="preserve">ince </w:t>
      </w:r>
      <w:r w:rsidR="0096259F" w:rsidRPr="0096259F">
        <w:t>OP</w:t>
      </w:r>
      <w:r w:rsidR="0096259F" w:rsidRPr="000B755B">
        <w:rPr>
          <w:vertAlign w:val="superscript"/>
        </w:rPr>
        <w:t>5</w:t>
      </w:r>
      <w:r w:rsidR="005D24FD" w:rsidRPr="00514517">
        <w:t xml:space="preserve"> </w:t>
      </w:r>
      <w:r w:rsidR="00AB6E9D">
        <w:t>is superior in every way</w:t>
      </w:r>
      <w:r w:rsidR="00395BBE">
        <w:t xml:space="preserve"> and there are no </w:t>
      </w:r>
      <w:r w:rsidR="00DD261E">
        <w:t>trade-offs</w:t>
      </w:r>
      <w:r w:rsidR="00395BBE">
        <w:t xml:space="preserve"> in its </w:t>
      </w:r>
      <w:r w:rsidR="00395BBE">
        <w:lastRenderedPageBreak/>
        <w:t>selection</w:t>
      </w:r>
      <w:r w:rsidR="00AB6E9D">
        <w:t>, choosing OP</w:t>
      </w:r>
      <w:r w:rsidR="00AB6E9D" w:rsidRPr="000B755B">
        <w:rPr>
          <w:vertAlign w:val="superscript"/>
        </w:rPr>
        <w:t>4</w:t>
      </w:r>
      <w:r w:rsidR="00AB6E9D">
        <w:t xml:space="preserve"> </w:t>
      </w:r>
      <w:r w:rsidR="008D7C0B">
        <w:t>is</w:t>
      </w:r>
      <w:r w:rsidR="00AB6E9D">
        <w:t xml:space="preserve"> irrational because</w:t>
      </w:r>
      <w:r w:rsidR="006F58A3">
        <w:t xml:space="preserve"> </w:t>
      </w:r>
      <w:r w:rsidR="00184C00">
        <w:t>every</w:t>
      </w:r>
      <w:r w:rsidR="00AB6E9D">
        <w:t xml:space="preserve"> </w:t>
      </w:r>
      <w:r w:rsidR="00184C00">
        <w:t>value</w:t>
      </w:r>
      <w:r w:rsidR="006F58A3">
        <w:t xml:space="preserve"> which recommend</w:t>
      </w:r>
      <w:r w:rsidR="00184C00">
        <w:t>s</w:t>
      </w:r>
      <w:r w:rsidR="00AB6E9D">
        <w:t xml:space="preserve"> OP</w:t>
      </w:r>
      <w:r w:rsidR="00AB6E9D" w:rsidRPr="000B755B">
        <w:rPr>
          <w:vertAlign w:val="superscript"/>
        </w:rPr>
        <w:t>4</w:t>
      </w:r>
      <w:r w:rsidR="00AB6E9D">
        <w:t xml:space="preserve"> would</w:t>
      </w:r>
      <w:r w:rsidR="00E258EF">
        <w:t xml:space="preserve"> </w:t>
      </w:r>
      <w:r w:rsidR="00AB6E9D">
        <w:t>better recommend OP</w:t>
      </w:r>
      <w:r w:rsidR="00AB6E9D" w:rsidRPr="000B755B">
        <w:rPr>
          <w:vertAlign w:val="superscript"/>
        </w:rPr>
        <w:t>5</w:t>
      </w:r>
      <w:r w:rsidR="00AB6E9D">
        <w:t>.</w:t>
      </w:r>
    </w:p>
    <w:p w:rsidR="0065363A" w:rsidRDefault="00394B03" w:rsidP="008766BC">
      <w:pPr>
        <w:spacing w:line="480" w:lineRule="auto"/>
        <w:ind w:firstLine="720"/>
        <w:jc w:val="both"/>
      </w:pPr>
      <w:r>
        <w:t>But this does not answer</w:t>
      </w:r>
      <w:r w:rsidR="00F667C3" w:rsidRPr="00514517">
        <w:t xml:space="preserve"> </w:t>
      </w:r>
      <w:r>
        <w:t>t</w:t>
      </w:r>
      <w:r w:rsidR="00A6766D">
        <w:t>he contention</w:t>
      </w:r>
      <w:r>
        <w:t>, which</w:t>
      </w:r>
      <w:r w:rsidR="00A6766D">
        <w:t xml:space="preserve"> is that</w:t>
      </w:r>
      <w:r w:rsidR="00556642" w:rsidRPr="00514517">
        <w:t xml:space="preserve"> </w:t>
      </w:r>
      <w:r w:rsidR="008A2C4F">
        <w:t xml:space="preserve">Moe </w:t>
      </w:r>
      <w:r w:rsidR="00A6766D" w:rsidRPr="00514517">
        <w:t xml:space="preserve">does not recognize better reasons to choose </w:t>
      </w:r>
      <w:r w:rsidR="00A6766D" w:rsidRPr="0096259F">
        <w:t>OP</w:t>
      </w:r>
      <w:r w:rsidR="00A6766D" w:rsidRPr="00CE3604">
        <w:rPr>
          <w:vertAlign w:val="superscript"/>
        </w:rPr>
        <w:t>5</w:t>
      </w:r>
      <w:r w:rsidR="00A6766D" w:rsidRPr="00514517">
        <w:t xml:space="preserve"> </w:t>
      </w:r>
      <w:r w:rsidR="00A6766D">
        <w:t>despite recognizing</w:t>
      </w:r>
      <w:r w:rsidR="001179D5">
        <w:t xml:space="preserve"> that</w:t>
      </w:r>
      <w:r w:rsidR="00FE433B">
        <w:t xml:space="preserve"> ceteris paribus </w:t>
      </w:r>
      <w:r w:rsidR="00556642" w:rsidRPr="00514517">
        <w:t xml:space="preserve">20% </w:t>
      </w:r>
      <w:r w:rsidR="00FE433B">
        <w:t>more</w:t>
      </w:r>
      <w:r w:rsidR="00556642" w:rsidRPr="00514517">
        <w:t xml:space="preserve"> is better.</w:t>
      </w:r>
      <w:r w:rsidR="004D22BD" w:rsidRPr="00514517">
        <w:t xml:space="preserve"> </w:t>
      </w:r>
      <w:r w:rsidR="007D5192">
        <w:t>A</w:t>
      </w:r>
      <w:r w:rsidR="008A2D26">
        <w:t xml:space="preserve"> rationality that equates better reason with better price </w:t>
      </w:r>
      <w:r w:rsidR="006E34AD">
        <w:t>presupposes</w:t>
      </w:r>
      <w:r w:rsidR="0090570E" w:rsidRPr="00514517">
        <w:t xml:space="preserve"> </w:t>
      </w:r>
      <w:r w:rsidR="003A2B24" w:rsidRPr="00514517">
        <w:t>satisficing</w:t>
      </w:r>
      <w:r w:rsidR="006E34AD">
        <w:t>’s irrationality</w:t>
      </w:r>
      <w:r w:rsidR="003A2B24" w:rsidRPr="00514517">
        <w:t>.</w:t>
      </w:r>
      <w:r w:rsidR="00F70030">
        <w:t xml:space="preserve"> </w:t>
      </w:r>
      <w:r w:rsidR="003A2B24" w:rsidRPr="00514517">
        <w:t xml:space="preserve">Additionally, where values are incommensurable the </w:t>
      </w:r>
      <w:r w:rsidR="00386C94">
        <w:t>superior</w:t>
      </w:r>
      <w:r w:rsidR="003A2B24" w:rsidRPr="00514517">
        <w:t xml:space="preserve"> option may lack some quality in the inferior.</w:t>
      </w:r>
      <w:r w:rsidR="00EC0338">
        <w:t xml:space="preserve"> I may </w:t>
      </w:r>
      <w:r w:rsidR="00170283" w:rsidRPr="00514517">
        <w:t>consider</w:t>
      </w:r>
      <w:r w:rsidR="00DA5373" w:rsidRPr="00514517">
        <w:t xml:space="preserve"> Paris</w:t>
      </w:r>
      <w:r w:rsidR="00971516" w:rsidRPr="00514517">
        <w:t xml:space="preserve"> </w:t>
      </w:r>
      <w:r w:rsidR="003464E2">
        <w:t>the best</w:t>
      </w:r>
      <w:r w:rsidR="00170283" w:rsidRPr="00514517">
        <w:t xml:space="preserve"> holiday</w:t>
      </w:r>
      <w:r w:rsidR="00DA5373" w:rsidRPr="00514517">
        <w:t>,</w:t>
      </w:r>
      <w:r w:rsidR="00EC0338">
        <w:t xml:space="preserve"> while acknowledging that</w:t>
      </w:r>
      <w:r w:rsidR="00BF3020" w:rsidRPr="00514517">
        <w:t xml:space="preserve"> Dubai</w:t>
      </w:r>
      <w:r w:rsidR="00CB3A4C">
        <w:t xml:space="preserve"> </w:t>
      </w:r>
      <w:r w:rsidR="00EC0338">
        <w:t>has</w:t>
      </w:r>
      <w:r w:rsidR="00BF3020" w:rsidRPr="00514517">
        <w:t xml:space="preserve"> qualities</w:t>
      </w:r>
      <w:r w:rsidR="00A03492">
        <w:t xml:space="preserve"> that</w:t>
      </w:r>
      <w:r w:rsidR="00170283" w:rsidRPr="00514517">
        <w:t xml:space="preserve"> Paris lacks.</w:t>
      </w:r>
      <w:r w:rsidR="009A14C9" w:rsidRPr="00514517">
        <w:t xml:space="preserve"> </w:t>
      </w:r>
      <w:r w:rsidR="00391DB1">
        <w:t>I will deal with incommensurability</w:t>
      </w:r>
      <w:r w:rsidR="00332777">
        <w:t xml:space="preserve"> in </w:t>
      </w:r>
      <w:r w:rsidR="004106DD">
        <w:t xml:space="preserve">the </w:t>
      </w:r>
      <w:r w:rsidR="00BF7253">
        <w:t>next</w:t>
      </w:r>
      <w:r w:rsidR="004106DD">
        <w:t xml:space="preserve"> section</w:t>
      </w:r>
      <w:r w:rsidR="007D3D8D" w:rsidRPr="00514517">
        <w:t>.</w:t>
      </w:r>
      <w:r w:rsidR="00E20E98">
        <w:t xml:space="preserve"> </w:t>
      </w:r>
      <w:r w:rsidR="0088275A">
        <w:t xml:space="preserve">Here my broader point is </w:t>
      </w:r>
      <w:r w:rsidR="00C61CF3">
        <w:t>BRR</w:t>
      </w:r>
      <w:r w:rsidR="00842B21" w:rsidRPr="00514517">
        <w:t xml:space="preserve"> </w:t>
      </w:r>
      <w:r w:rsidR="005D0D4A" w:rsidRPr="00514517">
        <w:t>poorly explicates the</w:t>
      </w:r>
      <w:r w:rsidR="001403ED" w:rsidRPr="00514517">
        <w:t xml:space="preserve"> irrationality of </w:t>
      </w:r>
      <w:r w:rsidR="009F405D">
        <w:t xml:space="preserve">static context </w:t>
      </w:r>
      <w:r w:rsidR="001403ED" w:rsidRPr="00514517">
        <w:t>satisficing</w:t>
      </w:r>
      <w:r w:rsidR="00842B21" w:rsidRPr="00514517">
        <w:t>.</w:t>
      </w:r>
    </w:p>
    <w:p w:rsidR="00C9605E" w:rsidRDefault="00C9605E" w:rsidP="00C9605E">
      <w:pPr>
        <w:spacing w:line="480" w:lineRule="auto"/>
        <w:ind w:firstLine="720"/>
        <w:jc w:val="both"/>
      </w:pPr>
      <w:r>
        <w:t xml:space="preserve">More accurately, </w:t>
      </w:r>
      <w:r w:rsidR="00DA5EDC">
        <w:t>BRR</w:t>
      </w:r>
      <w:r>
        <w:t xml:space="preserve"> </w:t>
      </w:r>
      <w:r w:rsidR="00FF5E68">
        <w:t>indicates</w:t>
      </w:r>
      <w:r>
        <w:t xml:space="preserve"> that commensurable option sets, at least with respect to that scale, must have a complete and transitive preference ordering. If the scale of commensuration is decision relevant, then </w:t>
      </w:r>
      <w:r w:rsidR="00DC6F5A">
        <w:t>where it is concerned</w:t>
      </w:r>
      <w:r>
        <w:t xml:space="preserve">: </w:t>
      </w:r>
    </w:p>
    <w:p w:rsidR="00C9605E" w:rsidRDefault="00C9605E" w:rsidP="00C9605E">
      <w:pPr>
        <w:pStyle w:val="ListParagraph"/>
        <w:numPr>
          <w:ilvl w:val="0"/>
          <w:numId w:val="22"/>
        </w:numPr>
        <w:spacing w:line="480" w:lineRule="auto"/>
        <w:jc w:val="both"/>
      </w:pPr>
      <w:r>
        <w:t>B is preferred to A ↔ B-A = i &amp; i &gt; 0.</w:t>
      </w:r>
    </w:p>
    <w:p w:rsidR="00C9605E" w:rsidRDefault="00C9605E" w:rsidP="00C9605E">
      <w:pPr>
        <w:spacing w:line="480" w:lineRule="auto"/>
        <w:jc w:val="both"/>
      </w:pPr>
      <w:r>
        <w:t xml:space="preserve">Rejecting </w:t>
      </w:r>
      <w:r w:rsidR="000F288E">
        <w:t>BRR</w:t>
      </w:r>
      <w:r>
        <w:t xml:space="preserve"> implies the cardinal superiority of B over A is insufficient reason for preference elsewhere or at other times in the option set. </w:t>
      </w:r>
    </w:p>
    <w:p w:rsidR="00C9605E" w:rsidRDefault="00C9605E" w:rsidP="00C9605E">
      <w:pPr>
        <w:pStyle w:val="ListParagraph"/>
        <w:numPr>
          <w:ilvl w:val="0"/>
          <w:numId w:val="22"/>
        </w:numPr>
        <w:spacing w:line="480" w:lineRule="auto"/>
        <w:jc w:val="both"/>
      </w:pPr>
      <w:r w:rsidRPr="00BC47B5">
        <w:t>∃</w:t>
      </w:r>
      <w:r>
        <w:t xml:space="preserve"> C: C = B + i. C is not preferred to B → C – B ≤ 0 ↔ i ≤ 0</w:t>
      </w:r>
    </w:p>
    <w:p w:rsidR="00C9605E" w:rsidRPr="00514517" w:rsidRDefault="00C9605E" w:rsidP="00C9605E">
      <w:pPr>
        <w:spacing w:line="480" w:lineRule="auto"/>
        <w:ind w:firstLine="720"/>
        <w:jc w:val="both"/>
      </w:pPr>
      <w:r>
        <w:t>If the cardinal ordering of preferences is incomplete, C being greater than B does not imply C is greater than A, namely preference intransitivity. Davidson</w:t>
      </w:r>
      <w:r w:rsidR="004A7062">
        <w:t xml:space="preserve"> (1976: 250)</w:t>
      </w:r>
      <w:r w:rsidR="00D33129">
        <w:t xml:space="preserve"> would say that if</w:t>
      </w:r>
      <w:r w:rsidR="00BB3868">
        <w:t xml:space="preserve"> </w:t>
      </w:r>
      <w:r>
        <w:t xml:space="preserve">cardinal ordering </w:t>
      </w:r>
      <w:r w:rsidR="00320F7B">
        <w:t>fails</w:t>
      </w:r>
      <w:r w:rsidR="00ED03E8">
        <w:t xml:space="preserve"> </w:t>
      </w:r>
      <w:r w:rsidR="00320F7B">
        <w:t>transitivity even once</w:t>
      </w:r>
      <w:r>
        <w:t>, then general rules of cardinal ordering are altogether inapplicable – what could 20 cm mean if it is taller than 15 cm but not 10 cm?</w:t>
      </w:r>
      <w:r w:rsidR="00B44BD8">
        <w:rPr>
          <w:rStyle w:val="FootnoteReference"/>
        </w:rPr>
        <w:footnoteReference w:id="3"/>
      </w:r>
      <w:r>
        <w:t xml:space="preserve"> While the problem may not be so meta, it still presents a conundrum for Moe. To avoid the contradiction of holding (1) and (2) in selecting OP4, Moe needs to objectively justify his selection without appeal to cardinal ordering.</w:t>
      </w:r>
    </w:p>
    <w:p w:rsidR="0020233F" w:rsidRDefault="0096259F" w:rsidP="000F475F">
      <w:pPr>
        <w:spacing w:line="480" w:lineRule="auto"/>
        <w:ind w:firstLine="720"/>
        <w:jc w:val="both"/>
      </w:pPr>
      <w:r w:rsidRPr="0096259F">
        <w:lastRenderedPageBreak/>
        <w:t>OP</w:t>
      </w:r>
      <w:r w:rsidRPr="00DC621E">
        <w:rPr>
          <w:vertAlign w:val="superscript"/>
        </w:rPr>
        <w:t>4</w:t>
      </w:r>
      <w:r w:rsidR="002B1242" w:rsidRPr="00514517">
        <w:t xml:space="preserve"> is </w:t>
      </w:r>
      <w:r w:rsidR="00A250F7">
        <w:t xml:space="preserve">irrational </w:t>
      </w:r>
      <w:r w:rsidR="007E1ED7">
        <w:t>precisely due to</w:t>
      </w:r>
      <w:r w:rsidR="00E2060D">
        <w:t xml:space="preserve"> </w:t>
      </w:r>
      <w:r w:rsidR="007E1ED7">
        <w:t>objectively unjustifiability.</w:t>
      </w:r>
      <w:r w:rsidR="005642FD">
        <w:t xml:space="preserve"> Optimizing is inherently rational</w:t>
      </w:r>
      <w:r w:rsidR="006B5AB4">
        <w:t xml:space="preserve">, </w:t>
      </w:r>
      <w:r w:rsidR="0054015E">
        <w:t>it’s simply the best</w:t>
      </w:r>
      <w:r w:rsidR="00E324B3">
        <w:t xml:space="preserve">, </w:t>
      </w:r>
      <w:r w:rsidR="004F7E2A">
        <w:t xml:space="preserve">whereas </w:t>
      </w:r>
      <w:r w:rsidR="005642FD">
        <w:t>satisficing</w:t>
      </w:r>
      <w:r w:rsidR="00E324B3">
        <w:t xml:space="preserve"> </w:t>
      </w:r>
      <w:r w:rsidR="009C3480">
        <w:t xml:space="preserve">comes with the caveat </w:t>
      </w:r>
      <w:r w:rsidR="00E324B3">
        <w:t>-</w:t>
      </w:r>
      <w:r w:rsidR="005642FD">
        <w:t xml:space="preserve"> justification</w:t>
      </w:r>
      <w:r w:rsidR="00E324B3">
        <w:t xml:space="preserve"> sold separately</w:t>
      </w:r>
      <w:r w:rsidR="005642FD">
        <w:t>.</w:t>
      </w:r>
      <w:r w:rsidR="00746B4C" w:rsidRPr="00514517">
        <w:t xml:space="preserve"> </w:t>
      </w:r>
      <w:r w:rsidR="001A2798">
        <w:t>If sound reasoning singled out OP</w:t>
      </w:r>
      <w:r w:rsidR="001A2798" w:rsidRPr="00DC621E">
        <w:rPr>
          <w:vertAlign w:val="superscript"/>
        </w:rPr>
        <w:t>4</w:t>
      </w:r>
      <w:r w:rsidR="00746B4C" w:rsidRPr="00514517">
        <w:t xml:space="preserve">, </w:t>
      </w:r>
      <w:r w:rsidR="00BE23EC">
        <w:t>less</w:t>
      </w:r>
      <w:r w:rsidR="0020233F">
        <w:t xml:space="preserve"> must be</w:t>
      </w:r>
      <w:r w:rsidR="00BE23EC">
        <w:t xml:space="preserve"> insufficient</w:t>
      </w:r>
      <w:r w:rsidR="0020233F">
        <w:t xml:space="preserve"> and more unnecessary</w:t>
      </w:r>
      <w:r w:rsidR="00BE23EC">
        <w:t xml:space="preserve">. </w:t>
      </w:r>
      <w:r w:rsidR="00235D9A">
        <w:t>T</w:t>
      </w:r>
      <w:r w:rsidR="0020233F">
        <w:t>o separate the good enough from the unsatisfactory, Moe may appeal to cardin</w:t>
      </w:r>
      <w:r w:rsidR="008C3018">
        <w:t>al ordering.</w:t>
      </w:r>
      <w:r w:rsidR="0020233F">
        <w:t xml:space="preserve"> </w:t>
      </w:r>
      <w:r w:rsidR="008C3018">
        <w:t>T</w:t>
      </w:r>
      <w:r w:rsidR="00D61EAB">
        <w:t>hat is</w:t>
      </w:r>
      <w:r w:rsidR="0020233F">
        <w:t xml:space="preserve"> to cite B</w:t>
      </w:r>
      <w:r w:rsidR="00686C80">
        <w:t>RR with regards to OP3 and OP4</w:t>
      </w:r>
      <w:r w:rsidR="008C3018">
        <w:t>, but</w:t>
      </w:r>
      <w:r w:rsidR="00686C80">
        <w:t xml:space="preserve"> </w:t>
      </w:r>
      <w:r w:rsidR="008C3018">
        <w:t>l</w:t>
      </w:r>
      <w:r w:rsidR="00686C80">
        <w:t>ogical consistency would then require preferring OP5 over OP4.</w:t>
      </w:r>
      <w:r w:rsidR="009325D5">
        <w:t xml:space="preserve"> </w:t>
      </w:r>
      <w:r w:rsidR="00954F39">
        <w:t xml:space="preserve">We can straightforwardly dismiss </w:t>
      </w:r>
      <w:r w:rsidR="00E8037D">
        <w:t xml:space="preserve">features of the situation or agent that </w:t>
      </w:r>
      <w:r w:rsidR="003B0676">
        <w:t xml:space="preserve">preclude </w:t>
      </w:r>
      <w:r w:rsidR="00DA2D1E">
        <w:t>selection of OP5.</w:t>
      </w:r>
      <w:r w:rsidR="003B0676">
        <w:t xml:space="preserve"> </w:t>
      </w:r>
      <w:r w:rsidR="00DA2D1E">
        <w:t>N</w:t>
      </w:r>
      <w:r w:rsidR="003B0676">
        <w:t>ot only does</w:t>
      </w:r>
      <w:r w:rsidR="00DA2D1E">
        <w:t xml:space="preserve"> this </w:t>
      </w:r>
      <w:r w:rsidR="00F5459E">
        <w:t>flout</w:t>
      </w:r>
      <w:r w:rsidR="003B0676">
        <w:t xml:space="preserve"> the spirit of the static context, OP4 </w:t>
      </w:r>
      <w:r w:rsidR="009322A8">
        <w:t>becomes king by abdication</w:t>
      </w:r>
      <w:r w:rsidR="003B0676">
        <w:t>.</w:t>
      </w:r>
      <w:r w:rsidR="004A3DEB">
        <w:t xml:space="preserve"> </w:t>
      </w:r>
      <w:r w:rsidR="001A0CC6">
        <w:t>One credible</w:t>
      </w:r>
      <w:r w:rsidR="004014C9">
        <w:t xml:space="preserve"> strategy is to deny </w:t>
      </w:r>
      <w:r w:rsidR="000F60F5">
        <w:t>the irratio</w:t>
      </w:r>
      <w:r w:rsidR="005B677A">
        <w:t xml:space="preserve">nality of cyclical preferences. </w:t>
      </w:r>
      <w:r w:rsidR="00CB7907">
        <w:t>Another is to resist the jump from</w:t>
      </w:r>
      <w:r w:rsidR="000120A3">
        <w:t xml:space="preserve"> O</w:t>
      </w:r>
      <w:r w:rsidR="00D01660">
        <w:t>P4 to OP5 even if on</w:t>
      </w:r>
      <w:r w:rsidR="00D95A11">
        <w:t>e takes BRR to be true.</w:t>
      </w:r>
      <w:r w:rsidR="00167EC7">
        <w:t xml:space="preserve"> </w:t>
      </w:r>
      <w:r w:rsidR="006D1BA2">
        <w:t xml:space="preserve">This can be done by </w:t>
      </w:r>
      <w:r w:rsidR="00E8037D">
        <w:t>introducing</w:t>
      </w:r>
      <w:r w:rsidR="006D1BA2">
        <w:t xml:space="preserve"> another </w:t>
      </w:r>
      <w:r w:rsidR="00AD6F0C">
        <w:t xml:space="preserve">incommensurable </w:t>
      </w:r>
      <w:r w:rsidR="006D1BA2">
        <w:t>value</w:t>
      </w:r>
      <w:r w:rsidR="003C5840">
        <w:t xml:space="preserve"> such as friendship with the buyer or </w:t>
      </w:r>
      <w:r w:rsidR="000404F3">
        <w:t xml:space="preserve">some </w:t>
      </w:r>
      <w:r w:rsidR="003C5840">
        <w:t>virtue that favours O</w:t>
      </w:r>
      <w:r w:rsidR="00AD6F0C">
        <w:t xml:space="preserve">P4. </w:t>
      </w:r>
      <w:r w:rsidR="008C52CF">
        <w:t>Notice though that this value does nothing to justify</w:t>
      </w:r>
      <w:r w:rsidR="008C52CF" w:rsidRPr="00514517">
        <w:t xml:space="preserve"> </w:t>
      </w:r>
      <w:r w:rsidR="008C52CF" w:rsidRPr="0096259F">
        <w:t>OP</w:t>
      </w:r>
      <w:r w:rsidR="008C52CF" w:rsidRPr="00DC621E">
        <w:rPr>
          <w:vertAlign w:val="superscript"/>
        </w:rPr>
        <w:t>4</w:t>
      </w:r>
      <w:r w:rsidR="008C52CF">
        <w:t>’s on the basis of price</w:t>
      </w:r>
      <w:r w:rsidR="0053030A">
        <w:t>.</w:t>
      </w:r>
      <w:r w:rsidR="00B0049C">
        <w:t xml:space="preserve"> If any of these work, and I think not, </w:t>
      </w:r>
      <w:r w:rsidR="00923598">
        <w:t xml:space="preserve">then </w:t>
      </w:r>
      <w:r w:rsidR="0047475D">
        <w:t xml:space="preserve">satisficing </w:t>
      </w:r>
      <w:r w:rsidR="00AB6D57">
        <w:t>is objectively justifiable hence rational.</w:t>
      </w:r>
    </w:p>
    <w:p w:rsidR="00782D59" w:rsidRDefault="0074114C" w:rsidP="008766BC">
      <w:pPr>
        <w:spacing w:line="480" w:lineRule="auto"/>
        <w:ind w:firstLine="720"/>
        <w:jc w:val="both"/>
      </w:pPr>
      <w:r>
        <w:t>Slote</w:t>
      </w:r>
      <w:r w:rsidR="00C30A1D">
        <w:t xml:space="preserve"> (1989: 21-22)</w:t>
      </w:r>
      <w:r w:rsidR="008F6E78">
        <w:t xml:space="preserve"> </w:t>
      </w:r>
      <w:r w:rsidR="00253D91">
        <w:t xml:space="preserve">instead </w:t>
      </w:r>
      <w:r w:rsidR="003E319F">
        <w:t>counters</w:t>
      </w:r>
      <w:r w:rsidR="008F6E78">
        <w:t xml:space="preserve"> that</w:t>
      </w:r>
      <w:r>
        <w:t xml:space="preserve"> </w:t>
      </w:r>
      <w:r w:rsidR="00542CDC">
        <w:t xml:space="preserve">satisficing is rational even if </w:t>
      </w:r>
      <w:r w:rsidR="00D81363">
        <w:t>o</w:t>
      </w:r>
      <w:r w:rsidR="00372778" w:rsidRPr="00514517">
        <w:t>bjectively unjustifiable.</w:t>
      </w:r>
      <w:r w:rsidR="00975452">
        <w:t xml:space="preserve"> </w:t>
      </w:r>
      <w:r w:rsidR="0097460A">
        <w:t>To him</w:t>
      </w:r>
      <w:r w:rsidR="00E27E5D">
        <w:t xml:space="preserve"> </w:t>
      </w:r>
      <w:r w:rsidR="00BA44FE" w:rsidRPr="00514517">
        <w:t>justification</w:t>
      </w:r>
      <w:r w:rsidR="00513579" w:rsidRPr="00514517">
        <w:t xml:space="preserve"> is </w:t>
      </w:r>
      <w:r w:rsidR="00131243">
        <w:t xml:space="preserve">necessarily </w:t>
      </w:r>
      <w:r w:rsidR="00513579" w:rsidRPr="00514517">
        <w:t>perspective dependent</w:t>
      </w:r>
      <w:r w:rsidR="00327E21">
        <w:t>;</w:t>
      </w:r>
      <w:r w:rsidR="00494329">
        <w:t xml:space="preserve"> </w:t>
      </w:r>
      <w:r w:rsidR="00327E21">
        <w:t>it depends on</w:t>
      </w:r>
      <w:r w:rsidR="001F51FE">
        <w:t xml:space="preserve"> the beliefs </w:t>
      </w:r>
      <w:r w:rsidR="002F6548">
        <w:t>held</w:t>
      </w:r>
      <w:r w:rsidR="001F51FE">
        <w:t>.</w:t>
      </w:r>
      <w:r w:rsidR="005D1A04">
        <w:t xml:space="preserve"> </w:t>
      </w:r>
      <w:r w:rsidR="00F45967">
        <w:t>If you believe</w:t>
      </w:r>
      <w:r w:rsidR="00513579" w:rsidRPr="00514517">
        <w:t xml:space="preserve"> that moderation is virtuous</w:t>
      </w:r>
      <w:r w:rsidR="00BE0C5C">
        <w:t>,</w:t>
      </w:r>
      <w:r w:rsidR="00513579" w:rsidRPr="00514517">
        <w:t xml:space="preserve"> satisfaction with modest wealth</w:t>
      </w:r>
      <w:r w:rsidR="002C0A5E">
        <w:t xml:space="preserve"> </w:t>
      </w:r>
      <w:r w:rsidR="00BE0C5C">
        <w:t>is justified</w:t>
      </w:r>
      <w:r w:rsidR="00513579" w:rsidRPr="00514517">
        <w:t xml:space="preserve">. </w:t>
      </w:r>
      <w:r w:rsidR="00BE7655">
        <w:t xml:space="preserve">If </w:t>
      </w:r>
      <w:r w:rsidR="009A6398">
        <w:rPr>
          <w:i/>
        </w:rPr>
        <w:t xml:space="preserve">Money, </w:t>
      </w:r>
      <w:r w:rsidR="00BE0C5C">
        <w:rPr>
          <w:i/>
        </w:rPr>
        <w:t>M</w:t>
      </w:r>
      <w:r w:rsidR="009A6398">
        <w:rPr>
          <w:i/>
        </w:rPr>
        <w:t xml:space="preserve">oney, </w:t>
      </w:r>
      <w:r w:rsidR="00BE0C5C">
        <w:rPr>
          <w:i/>
        </w:rPr>
        <w:t>M</w:t>
      </w:r>
      <w:r w:rsidR="009A6398">
        <w:rPr>
          <w:i/>
        </w:rPr>
        <w:t>oney</w:t>
      </w:r>
      <w:r w:rsidR="009A6398">
        <w:t xml:space="preserve"> rings in your ears</w:t>
      </w:r>
      <w:r w:rsidR="00BE7655">
        <w:t>, then</w:t>
      </w:r>
      <w:r w:rsidR="002C0A5E">
        <w:t xml:space="preserve"> satisfaction with maximal not mo</w:t>
      </w:r>
      <w:r w:rsidR="00CE18BD">
        <w:t xml:space="preserve">dest wealth is </w:t>
      </w:r>
      <w:r w:rsidR="00900DC1">
        <w:t>justified</w:t>
      </w:r>
      <w:r w:rsidR="002C0A5E">
        <w:t>.</w:t>
      </w:r>
      <w:r w:rsidR="00777776" w:rsidRPr="00514517">
        <w:rPr>
          <w:rStyle w:val="FootnoteReference"/>
          <w:lang w:val="en-SG"/>
        </w:rPr>
        <w:t xml:space="preserve"> </w:t>
      </w:r>
      <w:r w:rsidR="00777776" w:rsidRPr="00514517">
        <w:rPr>
          <w:rStyle w:val="FootnoteReference"/>
          <w:lang w:val="en-SG"/>
        </w:rPr>
        <w:footnoteReference w:id="4"/>
      </w:r>
      <w:r w:rsidR="00777776" w:rsidRPr="00514517">
        <w:rPr>
          <w:lang w:val="en-SG"/>
        </w:rPr>
        <w:t xml:space="preserve"> </w:t>
      </w:r>
      <w:r w:rsidR="00BE0C5C">
        <w:rPr>
          <w:lang w:val="en-SG"/>
        </w:rPr>
        <w:t>People</w:t>
      </w:r>
      <w:r w:rsidR="000519F1">
        <w:rPr>
          <w:lang w:val="en-SG"/>
        </w:rPr>
        <w:t xml:space="preserve"> with</w:t>
      </w:r>
      <w:r w:rsidR="007C5096">
        <w:rPr>
          <w:lang w:val="en-SG"/>
        </w:rPr>
        <w:t>out our</w:t>
      </w:r>
      <w:r w:rsidR="000519F1">
        <w:rPr>
          <w:lang w:val="en-SG"/>
        </w:rPr>
        <w:t xml:space="preserve"> beliefs lack</w:t>
      </w:r>
      <w:r w:rsidR="004551E6">
        <w:rPr>
          <w:lang w:val="en-SG"/>
        </w:rPr>
        <w:t xml:space="preserve"> the context </w:t>
      </w:r>
      <w:r w:rsidR="004A43E5">
        <w:rPr>
          <w:lang w:val="en-SG"/>
        </w:rPr>
        <w:t>that makes</w:t>
      </w:r>
      <w:r w:rsidR="003B4F3D">
        <w:rPr>
          <w:lang w:val="en-SG"/>
        </w:rPr>
        <w:t xml:space="preserve"> </w:t>
      </w:r>
      <w:r w:rsidR="003A3BEC">
        <w:rPr>
          <w:lang w:val="en-SG"/>
        </w:rPr>
        <w:t>our</w:t>
      </w:r>
      <w:r w:rsidR="004D509E">
        <w:rPr>
          <w:lang w:val="en-SG"/>
        </w:rPr>
        <w:t xml:space="preserve"> justification</w:t>
      </w:r>
      <w:r w:rsidR="004A43E5">
        <w:rPr>
          <w:lang w:val="en-SG"/>
        </w:rPr>
        <w:t xml:space="preserve"> reasonable</w:t>
      </w:r>
      <w:r w:rsidR="00510C03">
        <w:t xml:space="preserve">, </w:t>
      </w:r>
      <w:r w:rsidR="0099157E">
        <w:t>so what sense or need is there in</w:t>
      </w:r>
      <w:r w:rsidR="00782D59">
        <w:t xml:space="preserve"> justifying our choices.</w:t>
      </w:r>
    </w:p>
    <w:p w:rsidR="004B4783" w:rsidRDefault="00C95574" w:rsidP="00C11041">
      <w:pPr>
        <w:spacing w:line="480" w:lineRule="auto"/>
        <w:ind w:firstLine="720"/>
        <w:jc w:val="both"/>
      </w:pPr>
      <w:r>
        <w:t>But if</w:t>
      </w:r>
      <w:r w:rsidR="0079456E">
        <w:t xml:space="preserve"> </w:t>
      </w:r>
      <w:r w:rsidR="00DE7A3C">
        <w:t>what is reasonable for anyone is just what an</w:t>
      </w:r>
      <w:r w:rsidR="00A56DF8">
        <w:t>yone happens to find reasonable</w:t>
      </w:r>
      <w:r w:rsidR="0079456E">
        <w:t xml:space="preserve">, </w:t>
      </w:r>
      <w:r w:rsidR="006C5710">
        <w:t>then</w:t>
      </w:r>
      <w:r w:rsidR="0079456E">
        <w:t xml:space="preserve"> rationality</w:t>
      </w:r>
      <w:r w:rsidR="004502AF">
        <w:t xml:space="preserve"> </w:t>
      </w:r>
      <w:r w:rsidR="00D40A34">
        <w:t>is</w:t>
      </w:r>
      <w:r w:rsidR="00755527">
        <w:t xml:space="preserve"> </w:t>
      </w:r>
      <w:r w:rsidR="00795D0C">
        <w:t>normative</w:t>
      </w:r>
      <w:r w:rsidR="004502AF">
        <w:t>ly</w:t>
      </w:r>
      <w:r w:rsidR="00795D0C">
        <w:t xml:space="preserve"> </w:t>
      </w:r>
      <w:r w:rsidR="00D40A34">
        <w:t>trivial</w:t>
      </w:r>
      <w:r w:rsidR="00795D0C">
        <w:t>.</w:t>
      </w:r>
      <w:r w:rsidR="00D40A34">
        <w:t xml:space="preserve"> To be normatively trivial is to endorse whichever option is eventually selected</w:t>
      </w:r>
      <w:r w:rsidR="00B12223">
        <w:t xml:space="preserve"> (</w:t>
      </w:r>
      <w:r w:rsidR="00B12223" w:rsidRPr="00DF6B0E">
        <w:t>Hubin 2</w:t>
      </w:r>
      <w:r w:rsidR="00B12223">
        <w:t>001: 451).</w:t>
      </w:r>
      <w:r w:rsidR="00E17EC9" w:rsidRPr="00E17EC9">
        <w:t xml:space="preserve"> </w:t>
      </w:r>
      <w:r w:rsidR="00EE6E5C">
        <w:t xml:space="preserve">This is what </w:t>
      </w:r>
      <w:r w:rsidR="00697F50">
        <w:t>S</w:t>
      </w:r>
      <w:r w:rsidR="00E624D4">
        <w:t>lote’s</w:t>
      </w:r>
      <w:r w:rsidR="004B0041" w:rsidRPr="00DF6B0E">
        <w:t xml:space="preserve"> examples describe</w:t>
      </w:r>
      <w:r w:rsidR="00EE6E5C">
        <w:t>,</w:t>
      </w:r>
      <w:r w:rsidR="004B0041" w:rsidRPr="00DF6B0E">
        <w:t xml:space="preserve"> </w:t>
      </w:r>
      <w:r w:rsidR="004331F9">
        <w:t>standards of reasonableness</w:t>
      </w:r>
      <w:r w:rsidR="00900DC1" w:rsidRPr="00DF6B0E">
        <w:t xml:space="preserve"> </w:t>
      </w:r>
      <w:r w:rsidR="00E62F3D">
        <w:t xml:space="preserve">that </w:t>
      </w:r>
      <w:r w:rsidR="00E761D7">
        <w:t>some</w:t>
      </w:r>
      <w:r w:rsidR="00931618" w:rsidRPr="00DF6B0E">
        <w:t xml:space="preserve"> individual</w:t>
      </w:r>
      <w:r w:rsidR="00E62F3D">
        <w:t>s happen to hold and hold only for them</w:t>
      </w:r>
      <w:r w:rsidR="00900DC1" w:rsidRPr="00DF6B0E">
        <w:t xml:space="preserve">. </w:t>
      </w:r>
      <w:r w:rsidR="00E62F3D">
        <w:t xml:space="preserve">They </w:t>
      </w:r>
      <w:r w:rsidR="008A4135">
        <w:t xml:space="preserve">prescribe </w:t>
      </w:r>
      <w:r w:rsidR="008A4135">
        <w:lastRenderedPageBreak/>
        <w:t>nothing</w:t>
      </w:r>
      <w:r w:rsidR="00C538F1">
        <w:t xml:space="preserve"> about what those</w:t>
      </w:r>
      <w:r w:rsidR="00E62F3D">
        <w:t xml:space="preserve"> individual</w:t>
      </w:r>
      <w:r w:rsidR="00C538F1">
        <w:t>s</w:t>
      </w:r>
      <w:r w:rsidR="00E62F3D">
        <w:t xml:space="preserve"> ought to hold</w:t>
      </w:r>
      <w:r w:rsidR="0086435B">
        <w:t>.</w:t>
      </w:r>
      <w:r w:rsidR="003C301B">
        <w:t xml:space="preserve"> </w:t>
      </w:r>
      <w:r w:rsidR="00723E0F">
        <w:t>I</w:t>
      </w:r>
      <w:r w:rsidR="00F532B1">
        <w:t>f one</w:t>
      </w:r>
      <w:r w:rsidR="00860946">
        <w:t xml:space="preserve"> </w:t>
      </w:r>
      <w:r w:rsidR="00F532B1">
        <w:t>is</w:t>
      </w:r>
      <w:r w:rsidR="00860946">
        <w:t xml:space="preserve"> going blind from</w:t>
      </w:r>
      <w:r w:rsidR="003C301B">
        <w:t xml:space="preserve"> overwork, satisfaction with only maximal wealth is </w:t>
      </w:r>
      <w:r w:rsidR="00585D1A">
        <w:t>inadvisable regardless</w:t>
      </w:r>
      <w:r w:rsidR="009616F0">
        <w:t xml:space="preserve"> of one’s disposition towards greed</w:t>
      </w:r>
      <w:r w:rsidR="003C301B">
        <w:t>.</w:t>
      </w:r>
      <w:r w:rsidR="00697F50">
        <w:t xml:space="preserve"> From Slote’s position this would still be rational</w:t>
      </w:r>
      <w:r w:rsidR="00352A09">
        <w:t xml:space="preserve"> though,</w:t>
      </w:r>
      <w:r w:rsidR="00697F50">
        <w:t xml:space="preserve"> </w:t>
      </w:r>
      <w:r w:rsidR="00352A09">
        <w:t>since</w:t>
      </w:r>
      <w:r w:rsidR="00697F50">
        <w:t xml:space="preserve"> it</w:t>
      </w:r>
      <w:r w:rsidR="00697F50" w:rsidRPr="00697F50">
        <w:t xml:space="preserve"> </w:t>
      </w:r>
      <w:r w:rsidR="00697F50">
        <w:t xml:space="preserve">merely consists of whatever </w:t>
      </w:r>
      <w:r w:rsidR="00F200B5">
        <w:t>one</w:t>
      </w:r>
      <w:r w:rsidR="00697F50">
        <w:t xml:space="preserve"> finds reasonable</w:t>
      </w:r>
      <w:r w:rsidR="00C11041">
        <w:t xml:space="preserve">. </w:t>
      </w:r>
      <w:r w:rsidR="000625E9">
        <w:t>S</w:t>
      </w:r>
      <w:r w:rsidR="00BE1E72">
        <w:t xml:space="preserve">atisficing </w:t>
      </w:r>
      <w:r w:rsidR="00090B13">
        <w:t xml:space="preserve">too </w:t>
      </w:r>
      <w:r w:rsidR="00BE1E72">
        <w:t xml:space="preserve">would be rational </w:t>
      </w:r>
      <w:r w:rsidR="00FD5465">
        <w:t>solely</w:t>
      </w:r>
      <w:r w:rsidR="00BE1E72">
        <w:t xml:space="preserve"> because </w:t>
      </w:r>
      <w:r w:rsidR="00B360FE">
        <w:t>any selection is rational</w:t>
      </w:r>
      <w:r w:rsidR="00BC7622">
        <w:t>.</w:t>
      </w:r>
    </w:p>
    <w:p w:rsidR="00C96815" w:rsidRDefault="008E0F17" w:rsidP="008E0F17">
      <w:pPr>
        <w:spacing w:line="480" w:lineRule="auto"/>
        <w:ind w:firstLine="720"/>
        <w:jc w:val="both"/>
      </w:pPr>
      <w:r>
        <w:t xml:space="preserve">The less destructive strategy of Hubin and Bass challenges the transitivity and complete ordering of preferences. </w:t>
      </w:r>
      <w:r w:rsidR="0041612A" w:rsidRPr="00514517">
        <w:t>According to</w:t>
      </w:r>
      <w:r w:rsidR="00F16990" w:rsidRPr="00514517">
        <w:t xml:space="preserve"> </w:t>
      </w:r>
      <w:r w:rsidR="00707DF9" w:rsidRPr="00514517">
        <w:t>Hubin</w:t>
      </w:r>
      <w:r w:rsidR="00736CB0">
        <w:t xml:space="preserve"> (2001, 450)</w:t>
      </w:r>
      <w:r w:rsidR="00657BC6" w:rsidRPr="00514517">
        <w:t>,</w:t>
      </w:r>
      <w:r w:rsidR="00BE3FFE" w:rsidRPr="00514517">
        <w:t xml:space="preserve"> </w:t>
      </w:r>
      <w:r w:rsidR="002F2EF4">
        <w:t xml:space="preserve">such </w:t>
      </w:r>
      <w:r>
        <w:t>rules</w:t>
      </w:r>
      <w:r w:rsidR="00821C33" w:rsidRPr="00514517">
        <w:t xml:space="preserve"> </w:t>
      </w:r>
      <w:r w:rsidR="00B45019" w:rsidRPr="00514517">
        <w:t>irrationalize</w:t>
      </w:r>
      <w:r w:rsidR="00821C33" w:rsidRPr="00514517">
        <w:t xml:space="preserve"> cyclical preferences. </w:t>
      </w:r>
      <w:r w:rsidR="006345EB" w:rsidRPr="00514517">
        <w:t xml:space="preserve">He cites the case of </w:t>
      </w:r>
      <w:r w:rsidR="00011C40" w:rsidRPr="00514517">
        <w:t>Arnold at the</w:t>
      </w:r>
      <w:r w:rsidR="003C20B7" w:rsidRPr="00514517">
        <w:t xml:space="preserve"> </w:t>
      </w:r>
      <w:r w:rsidR="00B0321C" w:rsidRPr="00514517">
        <w:t>All-You-Can-En</w:t>
      </w:r>
      <w:r w:rsidR="003C20B7" w:rsidRPr="00514517">
        <w:t>joy Spa</w:t>
      </w:r>
      <w:r w:rsidR="002F02A3">
        <w:t>.</w:t>
      </w:r>
      <w:r w:rsidR="00C40C1A">
        <w:t xml:space="preserve"> </w:t>
      </w:r>
      <w:r w:rsidR="00011C40" w:rsidRPr="00514517">
        <w:t>Arnold initially</w:t>
      </w:r>
      <w:r w:rsidR="00B0321C" w:rsidRPr="00514517">
        <w:t xml:space="preserve"> prefers the</w:t>
      </w:r>
      <w:r w:rsidR="006345EB" w:rsidRPr="00514517">
        <w:t xml:space="preserve"> Jacuzzi</w:t>
      </w:r>
      <w:r w:rsidR="008A0F53" w:rsidRPr="00514517">
        <w:t xml:space="preserve">, </w:t>
      </w:r>
      <w:r w:rsidR="006345EB" w:rsidRPr="00514517">
        <w:t>then the sauna</w:t>
      </w:r>
      <w:r w:rsidR="008A0F53" w:rsidRPr="00514517">
        <w:t>, then</w:t>
      </w:r>
      <w:r w:rsidR="006345EB" w:rsidRPr="00514517">
        <w:t xml:space="preserve"> the pool and finally back to the Jacuzzi.</w:t>
      </w:r>
      <w:r w:rsidR="00F61339" w:rsidRPr="00514517">
        <w:t xml:space="preserve"> </w:t>
      </w:r>
      <w:r w:rsidR="00EA3FE1">
        <w:t>S</w:t>
      </w:r>
      <w:r w:rsidR="00C96815">
        <w:t xml:space="preserve">uperficially there is nothing to differentiate Arnold’s behaviour from someone with inconsistent preferences </w:t>
      </w:r>
      <w:r w:rsidR="00D32E51">
        <w:t>like</w:t>
      </w:r>
      <w:r w:rsidR="00C96815">
        <w:t xml:space="preserve"> </w:t>
      </w:r>
      <w:r w:rsidR="008D1366">
        <w:t>Moe</w:t>
      </w:r>
      <w:r w:rsidR="00C96815">
        <w:t xml:space="preserve"> who first prefers OP</w:t>
      </w:r>
      <w:r w:rsidR="00C96815" w:rsidRPr="008405B6">
        <w:rPr>
          <w:vertAlign w:val="superscript"/>
        </w:rPr>
        <w:t>5</w:t>
      </w:r>
      <w:r w:rsidR="00C96815">
        <w:t xml:space="preserve"> to OP</w:t>
      </w:r>
      <w:r w:rsidR="00C96815" w:rsidRPr="008405B6">
        <w:rPr>
          <w:vertAlign w:val="superscript"/>
        </w:rPr>
        <w:t>4</w:t>
      </w:r>
      <w:r w:rsidR="00C96815">
        <w:t xml:space="preserve"> and OP</w:t>
      </w:r>
      <w:r w:rsidR="00C96815" w:rsidRPr="008405B6">
        <w:rPr>
          <w:vertAlign w:val="superscript"/>
        </w:rPr>
        <w:t>4</w:t>
      </w:r>
      <w:r w:rsidR="00C96815">
        <w:t xml:space="preserve"> to OP</w:t>
      </w:r>
      <w:r w:rsidR="00C96815" w:rsidRPr="008405B6">
        <w:rPr>
          <w:vertAlign w:val="superscript"/>
        </w:rPr>
        <w:t>3</w:t>
      </w:r>
      <w:r w:rsidR="00C96815">
        <w:t xml:space="preserve"> then OP</w:t>
      </w:r>
      <w:r w:rsidR="00C96815" w:rsidRPr="008405B6">
        <w:rPr>
          <w:vertAlign w:val="superscript"/>
        </w:rPr>
        <w:t>3</w:t>
      </w:r>
      <w:r w:rsidR="00C96815">
        <w:t xml:space="preserve"> to OP</w:t>
      </w:r>
      <w:r w:rsidR="00C96815" w:rsidRPr="008405B6">
        <w:rPr>
          <w:vertAlign w:val="superscript"/>
        </w:rPr>
        <w:t>5</w:t>
      </w:r>
      <w:r w:rsidR="00C96815">
        <w:t>.</w:t>
      </w:r>
      <w:r w:rsidR="005410F4">
        <w:t xml:space="preserve"> Since Arnold</w:t>
      </w:r>
      <w:r w:rsidR="008308B9">
        <w:t xml:space="preserve"> is not</w:t>
      </w:r>
      <w:r w:rsidR="005410F4">
        <w:t xml:space="preserve"> </w:t>
      </w:r>
      <w:r w:rsidR="008308B9">
        <w:t>irrational</w:t>
      </w:r>
      <w:r w:rsidR="005410F4">
        <w:t xml:space="preserve"> </w:t>
      </w:r>
      <w:r w:rsidR="008308B9">
        <w:t>for</w:t>
      </w:r>
      <w:r w:rsidR="005410F4">
        <w:t xml:space="preserve"> cycling through the all-you-can-enjoy-spa, why </w:t>
      </w:r>
      <w:r w:rsidR="008308B9">
        <w:t xml:space="preserve">is </w:t>
      </w:r>
      <w:r w:rsidR="00324EF0">
        <w:t>Moe</w:t>
      </w:r>
      <w:r w:rsidR="005410F4">
        <w:t xml:space="preserve"> </w:t>
      </w:r>
      <w:r w:rsidR="008308B9">
        <w:t>irrational</w:t>
      </w:r>
      <w:r w:rsidR="00666C5D">
        <w:t xml:space="preserve"> for having similarly cyclical preferences</w:t>
      </w:r>
      <w:r w:rsidR="00333782">
        <w:t>?</w:t>
      </w:r>
    </w:p>
    <w:p w:rsidR="00B66F25" w:rsidRDefault="00400768" w:rsidP="008766BC">
      <w:pPr>
        <w:spacing w:line="480" w:lineRule="auto"/>
        <w:ind w:firstLine="720"/>
        <w:jc w:val="both"/>
      </w:pPr>
      <w:r>
        <w:t xml:space="preserve">The critical difference between Arnold and </w:t>
      </w:r>
      <w:r w:rsidR="00605EF5">
        <w:t>Moe</w:t>
      </w:r>
      <w:r>
        <w:t xml:space="preserve"> is satisfaction derived </w:t>
      </w:r>
      <w:r w:rsidR="00D27E31">
        <w:t>over time.</w:t>
      </w:r>
      <w:r w:rsidR="009E1B83">
        <w:t xml:space="preserve"> </w:t>
      </w:r>
      <w:r w:rsidR="004A459F">
        <w:t>On his day out</w:t>
      </w:r>
      <w:r w:rsidR="00C31F15">
        <w:t xml:space="preserve"> Arnold </w:t>
      </w:r>
      <w:r w:rsidR="006E08F3">
        <w:t xml:space="preserve">relaxed in the </w:t>
      </w:r>
      <w:r w:rsidR="009A1CCE">
        <w:t>Jacuzzi</w:t>
      </w:r>
      <w:r w:rsidR="006E08F3">
        <w:t xml:space="preserve">, sweated in the sauna, swam a few laps, </w:t>
      </w:r>
      <w:r w:rsidR="00FD4815">
        <w:t>and</w:t>
      </w:r>
      <w:r w:rsidR="006E08F3">
        <w:t xml:space="preserve"> retired in the Jacuzzi</w:t>
      </w:r>
      <w:r w:rsidR="00E73D04">
        <w:t>.</w:t>
      </w:r>
      <w:r w:rsidR="00F00F9A">
        <w:t xml:space="preserve"> O</w:t>
      </w:r>
      <w:r w:rsidR="00021B3B">
        <w:t>n the same day, Moe flip flopped between OP</w:t>
      </w:r>
      <w:r w:rsidR="00021B3B" w:rsidRPr="008405B6">
        <w:rPr>
          <w:vertAlign w:val="superscript"/>
        </w:rPr>
        <w:t>5</w:t>
      </w:r>
      <w:r w:rsidR="00021B3B">
        <w:t>, OP</w:t>
      </w:r>
      <w:r w:rsidR="00021B3B" w:rsidRPr="008405B6">
        <w:rPr>
          <w:vertAlign w:val="superscript"/>
        </w:rPr>
        <w:t>4</w:t>
      </w:r>
      <w:r w:rsidR="00021B3B">
        <w:t xml:space="preserve"> and OP</w:t>
      </w:r>
      <w:r w:rsidR="00021B3B" w:rsidRPr="008405B6">
        <w:rPr>
          <w:vertAlign w:val="superscript"/>
        </w:rPr>
        <w:t>3</w:t>
      </w:r>
      <w:r w:rsidR="00021B3B">
        <w:t xml:space="preserve">. </w:t>
      </w:r>
      <w:r w:rsidR="00CB4478">
        <w:t xml:space="preserve">While </w:t>
      </w:r>
      <w:r w:rsidR="00021B3B">
        <w:t xml:space="preserve">Arnold </w:t>
      </w:r>
      <w:r w:rsidR="00CB4478">
        <w:t>thoroughly enjoyed</w:t>
      </w:r>
      <w:r w:rsidR="00021B3B">
        <w:t xml:space="preserve"> each change, probably </w:t>
      </w:r>
      <w:r w:rsidR="00907AA3">
        <w:t>cycling to avoid</w:t>
      </w:r>
      <w:r w:rsidR="00422AE8">
        <w:t xml:space="preserve"> diminishing returns.</w:t>
      </w:r>
      <w:r w:rsidR="00021B3B">
        <w:t xml:space="preserve"> Moe </w:t>
      </w:r>
      <w:r w:rsidR="002206F0">
        <w:t xml:space="preserve">received only the </w:t>
      </w:r>
      <w:r w:rsidR="00021B3B">
        <w:t xml:space="preserve">anguish </w:t>
      </w:r>
      <w:r w:rsidR="002B7B9D">
        <w:t>of</w:t>
      </w:r>
      <w:r w:rsidR="00021B3B">
        <w:t xml:space="preserve"> indecision. Furthermore, if he finally sold at OP</w:t>
      </w:r>
      <w:r w:rsidR="00EB0650">
        <w:rPr>
          <w:vertAlign w:val="superscript"/>
        </w:rPr>
        <w:t>4</w:t>
      </w:r>
      <w:r w:rsidR="00021B3B">
        <w:t xml:space="preserve"> he d</w:t>
      </w:r>
      <w:r w:rsidR="00794F14">
        <w:t>eliberately deprived himself of</w:t>
      </w:r>
      <w:r w:rsidR="00311256">
        <w:t xml:space="preserve"> </w:t>
      </w:r>
      <w:r w:rsidR="00501459">
        <w:t>2</w:t>
      </w:r>
      <w:r w:rsidR="00021B3B">
        <w:t>0% greater satisfaction</w:t>
      </w:r>
      <w:r w:rsidR="00311256">
        <w:t>.</w:t>
      </w:r>
      <w:r w:rsidR="00DE2BF8">
        <w:t xml:space="preserve"> </w:t>
      </w:r>
      <w:r w:rsidR="00EA0075" w:rsidRPr="00514517">
        <w:t>P</w:t>
      </w:r>
      <w:r w:rsidR="009B54E9" w:rsidRPr="00514517">
        <w:t>reference transitivity</w:t>
      </w:r>
      <w:r w:rsidR="00ED062B" w:rsidRPr="00514517">
        <w:t xml:space="preserve"> </w:t>
      </w:r>
      <w:r w:rsidR="00A7695F">
        <w:t>allows</w:t>
      </w:r>
      <w:r w:rsidR="00ED062B" w:rsidRPr="00514517">
        <w:t xml:space="preserve"> </w:t>
      </w:r>
      <w:r w:rsidR="00863C45">
        <w:t>preferences cycling over time, but not</w:t>
      </w:r>
      <w:r w:rsidR="00473058" w:rsidRPr="00514517">
        <w:t xml:space="preserve"> </w:t>
      </w:r>
      <w:r w:rsidR="009F02E0" w:rsidRPr="00514517">
        <w:t xml:space="preserve">simultaneously </w:t>
      </w:r>
      <w:r w:rsidR="00473058" w:rsidRPr="00514517">
        <w:t>ci</w:t>
      </w:r>
      <w:r w:rsidR="00966941" w:rsidRPr="00514517">
        <w:t xml:space="preserve">rcular preferences. </w:t>
      </w:r>
      <w:r w:rsidR="00863C45">
        <w:t>W</w:t>
      </w:r>
      <w:r w:rsidR="00EC2C96" w:rsidRPr="00514517">
        <w:t>hat rational decision making strategy would</w:t>
      </w:r>
      <w:r w:rsidR="004601B7">
        <w:t xml:space="preserve"> have</w:t>
      </w:r>
      <w:r w:rsidR="00EC2C96" w:rsidRPr="00514517">
        <w:t xml:space="preserve"> help</w:t>
      </w:r>
      <w:r w:rsidR="004601B7">
        <w:t>ed</w:t>
      </w:r>
      <w:r w:rsidR="00EC2C96" w:rsidRPr="00514517">
        <w:t xml:space="preserve"> </w:t>
      </w:r>
      <w:r w:rsidR="000A17F2">
        <w:t xml:space="preserve">Arnold, </w:t>
      </w:r>
      <w:r w:rsidR="007274AA">
        <w:t>i</w:t>
      </w:r>
      <w:r w:rsidR="00966941" w:rsidRPr="00514517">
        <w:t xml:space="preserve">f </w:t>
      </w:r>
      <w:r w:rsidR="000A17F2">
        <w:t>he</w:t>
      </w:r>
      <w:r w:rsidR="004601B7">
        <w:t xml:space="preserve"> </w:t>
      </w:r>
      <w:r w:rsidR="000C558B" w:rsidRPr="00514517">
        <w:t xml:space="preserve">simultaneously preferred </w:t>
      </w:r>
      <w:r w:rsidR="00966941" w:rsidRPr="00514517">
        <w:t>Jacuzzi over sauna and sauna over pool but pool over Jacuzzi</w:t>
      </w:r>
      <w:r w:rsidR="00C06287">
        <w:t>.</w:t>
      </w:r>
      <w:r w:rsidR="00741B4C" w:rsidRPr="00514517">
        <w:t xml:space="preserve"> </w:t>
      </w:r>
      <w:r w:rsidR="00C06287">
        <w:t>E</w:t>
      </w:r>
      <w:r w:rsidR="00EC2C96" w:rsidRPr="00514517">
        <w:t>very</w:t>
      </w:r>
      <w:r w:rsidR="00324C3B" w:rsidRPr="00514517">
        <w:t xml:space="preserve"> option </w:t>
      </w:r>
      <w:r w:rsidR="00BB4815" w:rsidRPr="00514517">
        <w:t>frustrates</w:t>
      </w:r>
      <w:r w:rsidR="00324C3B" w:rsidRPr="00514517">
        <w:t xml:space="preserve"> </w:t>
      </w:r>
      <w:r w:rsidR="00DF589B" w:rsidRPr="00514517">
        <w:t>his</w:t>
      </w:r>
      <w:r w:rsidR="009C2E19" w:rsidRPr="00514517">
        <w:t xml:space="preserve"> preference</w:t>
      </w:r>
      <w:r w:rsidR="00DF589B" w:rsidRPr="00514517">
        <w:t>s</w:t>
      </w:r>
      <w:r w:rsidR="00324C3B" w:rsidRPr="00514517">
        <w:t>.</w:t>
      </w:r>
      <w:r w:rsidR="001709BD" w:rsidRPr="00514517">
        <w:t xml:space="preserve"> </w:t>
      </w:r>
      <w:r w:rsidR="00CC2B72" w:rsidRPr="00514517">
        <w:t xml:space="preserve">If preferences are supposed to motivate choice, </w:t>
      </w:r>
      <w:r w:rsidR="007D15AC" w:rsidRPr="00514517">
        <w:t>his preferences motiva</w:t>
      </w:r>
      <w:r w:rsidR="00AF547C">
        <w:t>te non-choice or random choice.</w:t>
      </w:r>
    </w:p>
    <w:p w:rsidR="00AD1C89" w:rsidRDefault="002F35D7" w:rsidP="008766BC">
      <w:pPr>
        <w:spacing w:line="480" w:lineRule="auto"/>
        <w:ind w:firstLine="720"/>
        <w:jc w:val="both"/>
      </w:pPr>
      <w:r>
        <w:t xml:space="preserve">Perhaps, as Hansson suggests, </w:t>
      </w:r>
      <w:r w:rsidR="006C3BD6">
        <w:t xml:space="preserve">in thus attacking </w:t>
      </w:r>
      <w:r>
        <w:t xml:space="preserve">transitivity </w:t>
      </w:r>
      <w:r w:rsidR="006C3BD6">
        <w:t>I am imposing a problem of choice guiding preferences onto a pairwise preference scenario.</w:t>
      </w:r>
      <w:r w:rsidR="00696215">
        <w:t xml:space="preserve"> F</w:t>
      </w:r>
      <w:r w:rsidR="000910ED">
        <w:t xml:space="preserve">or example, one may </w:t>
      </w:r>
      <w:r w:rsidR="00E52DED">
        <w:t>prefer</w:t>
      </w:r>
      <w:r w:rsidR="000910ED">
        <w:t xml:space="preserve"> Channel A </w:t>
      </w:r>
      <w:r w:rsidR="00E52DED">
        <w:t>to</w:t>
      </w:r>
      <w:r w:rsidR="000910ED">
        <w:t xml:space="preserve"> B on account of A’</w:t>
      </w:r>
      <w:r w:rsidR="0098540B">
        <w:t>s better news programme. But one favours B over C</w:t>
      </w:r>
      <w:r w:rsidR="00F378CD">
        <w:t xml:space="preserve"> for music prog</w:t>
      </w:r>
      <w:r w:rsidR="00A00148">
        <w:t xml:space="preserve">rammes </w:t>
      </w:r>
      <w:r w:rsidR="002A2F40">
        <w:t>and finally C over A for sports</w:t>
      </w:r>
      <w:r w:rsidR="00E52DED">
        <w:t>. The pairwise preferences are unproblematic until</w:t>
      </w:r>
      <w:r w:rsidR="004C3398">
        <w:t xml:space="preserve"> they </w:t>
      </w:r>
      <w:r w:rsidR="004C3398">
        <w:lastRenderedPageBreak/>
        <w:t>are expected to guide choice over {A,B,C}</w:t>
      </w:r>
      <w:r w:rsidR="002A2F40">
        <w:t xml:space="preserve"> (2007: 20-21).</w:t>
      </w:r>
      <w:r w:rsidR="00CC7F79">
        <w:t xml:space="preserve"> </w:t>
      </w:r>
      <w:r w:rsidR="00CF5CC1">
        <w:t>I</w:t>
      </w:r>
      <w:r w:rsidR="008B51B0">
        <w:t xml:space="preserve">f this </w:t>
      </w:r>
      <w:r w:rsidR="00711396">
        <w:t>distinction</w:t>
      </w:r>
      <w:r w:rsidR="008B51B0">
        <w:t xml:space="preserve"> indeed exists, then pairwise comparisons cannot be expected to </w:t>
      </w:r>
      <w:r w:rsidR="00177E8D">
        <w:t>completely order preferences.</w:t>
      </w:r>
      <w:r w:rsidR="002B50CB">
        <w:t xml:space="preserve"> </w:t>
      </w:r>
    </w:p>
    <w:p w:rsidR="00DC5717" w:rsidRDefault="00613177" w:rsidP="00DC5717">
      <w:pPr>
        <w:spacing w:line="480" w:lineRule="auto"/>
        <w:ind w:firstLine="720"/>
        <w:jc w:val="both"/>
      </w:pPr>
      <w:r>
        <w:t>T</w:t>
      </w:r>
      <w:r w:rsidR="00CC61AE">
        <w:t>he above statement</w:t>
      </w:r>
      <w:r w:rsidR="008827CA">
        <w:t xml:space="preserve"> seems intuitively </w:t>
      </w:r>
      <w:r w:rsidR="00CB5BB2">
        <w:t>right</w:t>
      </w:r>
      <w:r w:rsidR="008827CA">
        <w:t xml:space="preserve"> but not </w:t>
      </w:r>
      <w:r w:rsidR="006D0B1A">
        <w:t>due to any</w:t>
      </w:r>
      <w:r w:rsidR="004E2257">
        <w:t xml:space="preserve"> </w:t>
      </w:r>
      <w:r w:rsidR="00B86FF7">
        <w:t>distinction between pairwise comparison</w:t>
      </w:r>
      <w:r w:rsidR="004E2257">
        <w:t xml:space="preserve"> and choice guidance</w:t>
      </w:r>
      <w:r w:rsidR="00D15B63">
        <w:t>.</w:t>
      </w:r>
      <w:r w:rsidR="00E33F1C">
        <w:t xml:space="preserve"> </w:t>
      </w:r>
      <w:r w:rsidR="00A773AB">
        <w:t xml:space="preserve">Where I depart from Hansson is criterial constancy. Hansson claims that the same criterion of overall quality </w:t>
      </w:r>
      <w:r w:rsidR="001C0CDD">
        <w:t>is applicable</w:t>
      </w:r>
      <w:r w:rsidR="00A773AB">
        <w:t xml:space="preserve"> across all three pairwise comparisons, while marking the differences in justification dow</w:t>
      </w:r>
      <w:r w:rsidR="00C12E1B">
        <w:t xml:space="preserve">n to differences in sub-criteria. For instance, never having watched sports on B, sports are irrelevant except </w:t>
      </w:r>
      <w:r w:rsidR="00870AC4">
        <w:t>in comparison between A and C.</w:t>
      </w:r>
      <w:r w:rsidR="000618CF">
        <w:t xml:space="preserve"> (ibid.)</w:t>
      </w:r>
      <w:r w:rsidR="00AD51E4">
        <w:t xml:space="preserve"> </w:t>
      </w:r>
      <w:r w:rsidR="0063187C">
        <w:t>Let overall quality function q consist of sub-criteria</w:t>
      </w:r>
      <w:r w:rsidR="006501FA">
        <w:t xml:space="preserve"> scores for</w:t>
      </w:r>
      <w:r w:rsidR="0063187C">
        <w:t xml:space="preserve"> news (n), music (m) and sports (s)</w:t>
      </w:r>
      <w:r w:rsidR="009C5AE9">
        <w:t>, where n</w:t>
      </w:r>
      <w:r w:rsidR="009C5AE9" w:rsidRPr="00E4087B">
        <w:rPr>
          <w:vertAlign w:val="subscript"/>
        </w:rPr>
        <w:t>1</w:t>
      </w:r>
      <w:r w:rsidR="009C5AE9">
        <w:t xml:space="preserve"> &gt; n</w:t>
      </w:r>
      <w:r w:rsidR="009C5AE9" w:rsidRPr="00E4087B">
        <w:rPr>
          <w:vertAlign w:val="subscript"/>
        </w:rPr>
        <w:t>2</w:t>
      </w:r>
      <w:r w:rsidR="009C5AE9">
        <w:t>.</w:t>
      </w:r>
      <w:r w:rsidR="00DC5717" w:rsidRPr="00DC5717">
        <w:t xml:space="preserve"> </w:t>
      </w:r>
      <w:r w:rsidR="005F48EE">
        <w:t>Under Hansson’s</w:t>
      </w:r>
      <w:r w:rsidR="00DC5717">
        <w:t xml:space="preserve"> </w:t>
      </w:r>
      <w:r w:rsidR="00EC3C04">
        <w:t>single relevant criterion</w:t>
      </w:r>
      <w:r w:rsidR="00DC5717">
        <w:t xml:space="preserve"> approach:</w:t>
      </w:r>
    </w:p>
    <w:p w:rsidR="0063187C" w:rsidRDefault="00DC5717" w:rsidP="001C6DE0">
      <w:pPr>
        <w:spacing w:line="480" w:lineRule="auto"/>
        <w:ind w:firstLine="720"/>
        <w:jc w:val="both"/>
      </w:pPr>
      <w:r>
        <w:t>q(A,B) = A : qA = {n</w:t>
      </w:r>
      <w:r w:rsidRPr="00EA2FEE">
        <w:rPr>
          <w:vertAlign w:val="subscript"/>
        </w:rPr>
        <w:t>1</w:t>
      </w:r>
      <w:r>
        <w:t>} &amp; qB = {n</w:t>
      </w:r>
      <w:r w:rsidRPr="00EA2FEE">
        <w:rPr>
          <w:vertAlign w:val="subscript"/>
        </w:rPr>
        <w:t>2</w:t>
      </w:r>
      <w:r>
        <w:t>}</w:t>
      </w:r>
    </w:p>
    <w:p w:rsidR="00DC5717" w:rsidRDefault="00DC5717" w:rsidP="001C6DE0">
      <w:pPr>
        <w:spacing w:line="480" w:lineRule="auto"/>
        <w:ind w:firstLine="720"/>
        <w:jc w:val="both"/>
      </w:pPr>
      <w:r>
        <w:t>q(B,C) = B : qB = {m</w:t>
      </w:r>
      <w:r w:rsidRPr="00EA2FEE">
        <w:rPr>
          <w:vertAlign w:val="subscript"/>
        </w:rPr>
        <w:t>1</w:t>
      </w:r>
      <w:r>
        <w:t>} &amp; qC = {m</w:t>
      </w:r>
      <w:r w:rsidRPr="00EA2FEE">
        <w:rPr>
          <w:vertAlign w:val="subscript"/>
        </w:rPr>
        <w:t>2</w:t>
      </w:r>
      <w:r>
        <w:t>}</w:t>
      </w:r>
    </w:p>
    <w:p w:rsidR="00DC5717" w:rsidRDefault="00DC5717" w:rsidP="001C6DE0">
      <w:pPr>
        <w:spacing w:line="480" w:lineRule="auto"/>
        <w:ind w:firstLine="720"/>
        <w:jc w:val="both"/>
      </w:pPr>
      <w:r>
        <w:t>q(C,D) = C : qC = {s</w:t>
      </w:r>
      <w:r w:rsidRPr="00EA2FEE">
        <w:rPr>
          <w:vertAlign w:val="subscript"/>
        </w:rPr>
        <w:t>1</w:t>
      </w:r>
      <w:r>
        <w:t>} &amp; qA = {s</w:t>
      </w:r>
      <w:r w:rsidRPr="00EA2FEE">
        <w:rPr>
          <w:vertAlign w:val="subscript"/>
        </w:rPr>
        <w:t>2</w:t>
      </w:r>
      <w:r>
        <w:t>}</w:t>
      </w:r>
    </w:p>
    <w:p w:rsidR="00DC5717" w:rsidRDefault="00DC5717" w:rsidP="00DC5717">
      <w:pPr>
        <w:spacing w:line="480" w:lineRule="auto"/>
        <w:jc w:val="both"/>
      </w:pPr>
      <w:r>
        <w:t xml:space="preserve">Instead, if the approach is </w:t>
      </w:r>
      <w:r w:rsidR="00EC3C04">
        <w:t>three relevant criteria</w:t>
      </w:r>
      <w:r>
        <w:t>:</w:t>
      </w:r>
    </w:p>
    <w:p w:rsidR="009C5AE9" w:rsidRDefault="00DC5717" w:rsidP="001C6DE0">
      <w:pPr>
        <w:spacing w:line="480" w:lineRule="auto"/>
        <w:ind w:firstLine="720"/>
        <w:jc w:val="both"/>
      </w:pPr>
      <w:r>
        <w:t>qA = {n</w:t>
      </w:r>
      <w:r w:rsidRPr="000244C9">
        <w:rPr>
          <w:vertAlign w:val="subscript"/>
        </w:rPr>
        <w:t>1</w:t>
      </w:r>
      <w:r>
        <w:t>, 0, s</w:t>
      </w:r>
      <w:r w:rsidRPr="000244C9">
        <w:rPr>
          <w:vertAlign w:val="subscript"/>
        </w:rPr>
        <w:t>2</w:t>
      </w:r>
      <w:r>
        <w:t>} ; qB = {n</w:t>
      </w:r>
      <w:r w:rsidRPr="000244C9">
        <w:rPr>
          <w:vertAlign w:val="subscript"/>
        </w:rPr>
        <w:t>2</w:t>
      </w:r>
      <w:r>
        <w:t>, m</w:t>
      </w:r>
      <w:r w:rsidRPr="000244C9">
        <w:rPr>
          <w:vertAlign w:val="subscript"/>
        </w:rPr>
        <w:t>1</w:t>
      </w:r>
      <w:r>
        <w:t>, 0} ; qC = {0, m</w:t>
      </w:r>
      <w:r w:rsidRPr="000244C9">
        <w:rPr>
          <w:vertAlign w:val="subscript"/>
        </w:rPr>
        <w:t>2</w:t>
      </w:r>
      <w:r>
        <w:t>, S</w:t>
      </w:r>
      <w:r w:rsidRPr="000244C9">
        <w:rPr>
          <w:vertAlign w:val="subscript"/>
        </w:rPr>
        <w:t>1</w:t>
      </w:r>
      <w:r>
        <w:t>}</w:t>
      </w:r>
    </w:p>
    <w:p w:rsidR="00233283" w:rsidRPr="00B454E9" w:rsidRDefault="00EC3C04" w:rsidP="00233283">
      <w:pPr>
        <w:spacing w:line="480" w:lineRule="auto"/>
        <w:jc w:val="both"/>
        <w:rPr>
          <w:lang w:val="en-US" w:eastAsia="zh-CN"/>
        </w:rPr>
      </w:pPr>
      <w:r>
        <w:t xml:space="preserve">Notice that the </w:t>
      </w:r>
      <w:r w:rsidR="00E04CE9">
        <w:t>other</w:t>
      </w:r>
      <w:r w:rsidR="00FC3740">
        <w:t xml:space="preserve"> sub-criteria</w:t>
      </w:r>
      <w:r w:rsidR="00AB2E8E">
        <w:t xml:space="preserve"> disappear</w:t>
      </w:r>
      <w:r>
        <w:t xml:space="preserve"> under </w:t>
      </w:r>
      <w:r w:rsidR="00885B53">
        <w:t xml:space="preserve">Hansson’s approach, so there are effectively three different </w:t>
      </w:r>
      <w:r w:rsidR="00105750">
        <w:t>single criterion</w:t>
      </w:r>
      <w:r w:rsidR="00885B53">
        <w:t xml:space="preserve"> choices.</w:t>
      </w:r>
      <w:r w:rsidR="003532D6">
        <w:t xml:space="preserve"> </w:t>
      </w:r>
      <w:r w:rsidR="00233283">
        <w:t>Under the three criteria approach</w:t>
      </w:r>
      <w:r w:rsidR="00B80F90">
        <w:t xml:space="preserve">, </w:t>
      </w:r>
      <w:r w:rsidR="006B3A0A">
        <w:t xml:space="preserve">the incommensurability of n, m and s </w:t>
      </w:r>
      <w:r w:rsidR="00AD6DEA">
        <w:t xml:space="preserve">explains </w:t>
      </w:r>
      <w:r w:rsidR="00321605">
        <w:t>the deadlock</w:t>
      </w:r>
      <w:r w:rsidR="00AD6DEA">
        <w:t>.</w:t>
      </w:r>
      <w:r w:rsidR="00016D31">
        <w:t xml:space="preserve"> No crit</w:t>
      </w:r>
      <w:r w:rsidR="00646013">
        <w:t>erion</w:t>
      </w:r>
      <w:r w:rsidR="00016D31">
        <w:t xml:space="preserve"> </w:t>
      </w:r>
      <w:r w:rsidR="00D6500C">
        <w:t>cuts</w:t>
      </w:r>
      <w:r w:rsidR="00016D31">
        <w:t xml:space="preserve"> across all three, whereas each</w:t>
      </w:r>
      <w:r w:rsidR="00646013">
        <w:t xml:space="preserve"> </w:t>
      </w:r>
      <w:r w:rsidR="004734B0">
        <w:t xml:space="preserve">pairwise </w:t>
      </w:r>
      <w:r w:rsidR="00646013">
        <w:t xml:space="preserve">choice shares </w:t>
      </w:r>
      <w:r w:rsidR="00062AD9">
        <w:t>one</w:t>
      </w:r>
      <w:r w:rsidR="00D30549">
        <w:t xml:space="preserve"> and is solubl</w:t>
      </w:r>
      <w:r w:rsidR="007B6376">
        <w:t xml:space="preserve">e if the divergent criterion is ignored. </w:t>
      </w:r>
      <w:r w:rsidR="00AA0214">
        <w:rPr>
          <w:lang w:eastAsia="zh-CN"/>
        </w:rPr>
        <w:t xml:space="preserve">Else, if </w:t>
      </w:r>
      <w:r w:rsidR="00437BC7">
        <w:rPr>
          <w:lang w:eastAsia="zh-CN"/>
        </w:rPr>
        <w:t xml:space="preserve">the divergent criterion </w:t>
      </w:r>
      <w:r w:rsidR="0083193A">
        <w:rPr>
          <w:lang w:eastAsia="zh-CN"/>
        </w:rPr>
        <w:t>stays</w:t>
      </w:r>
      <w:r w:rsidR="00437BC7">
        <w:rPr>
          <w:lang w:eastAsia="zh-CN"/>
        </w:rPr>
        <w:t xml:space="preserve"> relevant and incommensurable then </w:t>
      </w:r>
      <w:r w:rsidR="0037223F">
        <w:rPr>
          <w:lang w:eastAsia="zh-CN"/>
        </w:rPr>
        <w:t>the pairwise choice</w:t>
      </w:r>
      <w:r w:rsidR="008A165F">
        <w:rPr>
          <w:lang w:eastAsia="zh-CN"/>
        </w:rPr>
        <w:t>s</w:t>
      </w:r>
      <w:r w:rsidR="0037223F">
        <w:rPr>
          <w:lang w:eastAsia="zh-CN"/>
        </w:rPr>
        <w:t xml:space="preserve"> </w:t>
      </w:r>
      <w:r w:rsidR="008A165F">
        <w:rPr>
          <w:lang w:eastAsia="zh-CN"/>
        </w:rPr>
        <w:t>are</w:t>
      </w:r>
      <w:r w:rsidR="0037223F">
        <w:rPr>
          <w:lang w:eastAsia="zh-CN"/>
        </w:rPr>
        <w:t xml:space="preserve"> insoluble</w:t>
      </w:r>
      <w:r w:rsidR="00CC3E47">
        <w:rPr>
          <w:lang w:eastAsia="zh-CN"/>
        </w:rPr>
        <w:t xml:space="preserve"> as well</w:t>
      </w:r>
      <w:r w:rsidR="0037223F">
        <w:rPr>
          <w:lang w:eastAsia="zh-CN"/>
        </w:rPr>
        <w:t>.</w:t>
      </w:r>
      <w:r w:rsidR="00E20B56" w:rsidRPr="00E20B56">
        <w:rPr>
          <w:lang w:eastAsia="zh-CN"/>
        </w:rPr>
        <w:t xml:space="preserve"> </w:t>
      </w:r>
      <w:r w:rsidR="00EC584A">
        <w:rPr>
          <w:lang w:eastAsia="zh-CN"/>
        </w:rPr>
        <w:t>So c</w:t>
      </w:r>
      <w:r w:rsidR="00E20B56">
        <w:rPr>
          <w:lang w:eastAsia="zh-CN"/>
        </w:rPr>
        <w:t>hoice {A,B} is really between channels on the basis of news programs ceteris paribus</w:t>
      </w:r>
      <w:r w:rsidR="00384C55">
        <w:rPr>
          <w:lang w:eastAsia="zh-CN"/>
        </w:rPr>
        <w:t xml:space="preserve"> and can be extended to other channels qua news programs.</w:t>
      </w:r>
      <w:r w:rsidR="00E80825">
        <w:rPr>
          <w:lang w:eastAsia="zh-CN"/>
        </w:rPr>
        <w:t xml:space="preserve"> </w:t>
      </w:r>
      <w:r w:rsidR="00C55C9C">
        <w:rPr>
          <w:lang w:eastAsia="zh-CN"/>
        </w:rPr>
        <w:t>On the other hand,</w:t>
      </w:r>
      <w:r w:rsidR="00F6484C">
        <w:rPr>
          <w:lang w:eastAsia="zh-CN"/>
        </w:rPr>
        <w:t xml:space="preserve"> c</w:t>
      </w:r>
      <w:r w:rsidR="004B703C">
        <w:rPr>
          <w:lang w:eastAsia="zh-CN"/>
        </w:rPr>
        <w:t xml:space="preserve">hoice {A,B,C} </w:t>
      </w:r>
      <w:r w:rsidR="00E34A09">
        <w:rPr>
          <w:lang w:eastAsia="zh-CN"/>
        </w:rPr>
        <w:t xml:space="preserve">is between channels </w:t>
      </w:r>
      <w:r w:rsidR="008C0DEE">
        <w:rPr>
          <w:lang w:eastAsia="zh-CN"/>
        </w:rPr>
        <w:t>all things considered.</w:t>
      </w:r>
      <w:r w:rsidR="00413B14">
        <w:rPr>
          <w:lang w:eastAsia="zh-CN"/>
        </w:rPr>
        <w:t xml:space="preserve"> </w:t>
      </w:r>
      <w:r w:rsidR="00F85FBE">
        <w:rPr>
          <w:lang w:eastAsia="zh-CN"/>
        </w:rPr>
        <w:t>W</w:t>
      </w:r>
      <w:r w:rsidR="005C6FC0">
        <w:rPr>
          <w:lang w:eastAsia="zh-CN"/>
        </w:rPr>
        <w:t>hat the example intuits is each</w:t>
      </w:r>
      <w:r w:rsidR="00F85FBE">
        <w:rPr>
          <w:lang w:eastAsia="zh-CN"/>
        </w:rPr>
        <w:t xml:space="preserve"> </w:t>
      </w:r>
      <w:r w:rsidR="005C6FC0">
        <w:rPr>
          <w:lang w:eastAsia="zh-CN"/>
        </w:rPr>
        <w:t>pairwise comparison</w:t>
      </w:r>
      <w:r w:rsidR="00F85FBE">
        <w:rPr>
          <w:lang w:eastAsia="zh-CN"/>
        </w:rPr>
        <w:t xml:space="preserve"> </w:t>
      </w:r>
      <w:r w:rsidR="00CE071D">
        <w:rPr>
          <w:lang w:eastAsia="zh-CN"/>
        </w:rPr>
        <w:t>can be</w:t>
      </w:r>
      <w:r w:rsidR="005C6FC0">
        <w:rPr>
          <w:lang w:eastAsia="zh-CN"/>
        </w:rPr>
        <w:t xml:space="preserve"> a</w:t>
      </w:r>
      <w:r w:rsidR="00F85FBE">
        <w:rPr>
          <w:lang w:eastAsia="zh-CN"/>
        </w:rPr>
        <w:t xml:space="preserve"> distinct </w:t>
      </w:r>
      <w:r w:rsidR="003101AC">
        <w:rPr>
          <w:lang w:eastAsia="zh-CN"/>
        </w:rPr>
        <w:t>decision problem</w:t>
      </w:r>
      <w:r w:rsidR="00A715EB">
        <w:rPr>
          <w:lang w:eastAsia="zh-CN"/>
        </w:rPr>
        <w:t xml:space="preserve"> despite the semblance of belonging to a </w:t>
      </w:r>
      <w:r w:rsidR="00F74E88">
        <w:rPr>
          <w:lang w:eastAsia="zh-CN"/>
        </w:rPr>
        <w:t>superset.</w:t>
      </w:r>
      <w:r w:rsidR="00BD70D9">
        <w:rPr>
          <w:rStyle w:val="FootnoteReference"/>
          <w:lang w:eastAsia="zh-CN"/>
        </w:rPr>
        <w:footnoteReference w:id="5"/>
      </w:r>
    </w:p>
    <w:p w:rsidR="0076213B" w:rsidRDefault="00EC6B6F" w:rsidP="00B42C23">
      <w:pPr>
        <w:spacing w:line="480" w:lineRule="auto"/>
        <w:ind w:firstLine="720"/>
        <w:jc w:val="both"/>
      </w:pPr>
      <w:r>
        <w:lastRenderedPageBreak/>
        <w:t xml:space="preserve">One could still object as Bass does that </w:t>
      </w:r>
      <w:r w:rsidR="00B42C23">
        <w:t xml:space="preserve">complete preference ordering is unnecessary for rational choice. </w:t>
      </w:r>
      <w:r w:rsidR="00BB1BCF" w:rsidRPr="00514517">
        <w:t>He cites the case of dieting George.</w:t>
      </w:r>
      <w:r w:rsidR="00B71C17" w:rsidRPr="00514517">
        <w:t xml:space="preserve"> George’s diet</w:t>
      </w:r>
      <w:r w:rsidR="00CF3875" w:rsidRPr="00514517">
        <w:t xml:space="preserve"> </w:t>
      </w:r>
      <w:r w:rsidR="000339F0">
        <w:t>involves a preference not to snack</w:t>
      </w:r>
      <w:r w:rsidR="00DF10F8" w:rsidRPr="00514517">
        <w:t>. Bu</w:t>
      </w:r>
      <w:r w:rsidR="00F7170B" w:rsidRPr="00514517">
        <w:t>t</w:t>
      </w:r>
      <w:r w:rsidR="00B71C17" w:rsidRPr="00514517">
        <w:t xml:space="preserve"> </w:t>
      </w:r>
      <w:r w:rsidR="00F7170B" w:rsidRPr="00514517">
        <w:t xml:space="preserve">when </w:t>
      </w:r>
      <w:r w:rsidR="00237815" w:rsidRPr="00514517">
        <w:t>temptation calls</w:t>
      </w:r>
      <w:r w:rsidR="00F7170B" w:rsidRPr="00514517">
        <w:t xml:space="preserve">, </w:t>
      </w:r>
      <w:r w:rsidR="000339F0">
        <w:t>he prefers to snack</w:t>
      </w:r>
      <w:r w:rsidR="00F7170B" w:rsidRPr="00514517">
        <w:t>.</w:t>
      </w:r>
      <w:r w:rsidR="00337845" w:rsidRPr="00514517">
        <w:t xml:space="preserve"> </w:t>
      </w:r>
      <w:r w:rsidR="007E2F81" w:rsidRPr="00514517">
        <w:t>Since</w:t>
      </w:r>
      <w:r w:rsidR="006D2C6E" w:rsidRPr="00514517">
        <w:t xml:space="preserve"> preference</w:t>
      </w:r>
      <w:r w:rsidR="007E2F81" w:rsidRPr="00514517">
        <w:t xml:space="preserve"> satisfaction is reasonable,</w:t>
      </w:r>
      <w:r w:rsidR="006D2C6E" w:rsidRPr="00514517">
        <w:t xml:space="preserve"> succumbing to temptation</w:t>
      </w:r>
      <w:r w:rsidR="007E2F81" w:rsidRPr="00514517">
        <w:t xml:space="preserve"> is</w:t>
      </w:r>
      <w:r w:rsidR="006D2C6E" w:rsidRPr="00514517">
        <w:t xml:space="preserve"> reasonable</w:t>
      </w:r>
      <w:r w:rsidR="007E2F81" w:rsidRPr="00514517">
        <w:t>.</w:t>
      </w:r>
      <w:r w:rsidR="008B7D93" w:rsidRPr="00514517">
        <w:t xml:space="preserve"> </w:t>
      </w:r>
      <w:r w:rsidR="007E2F81" w:rsidRPr="00514517">
        <w:t>A</w:t>
      </w:r>
      <w:r w:rsidR="006D2C6E" w:rsidRPr="00514517">
        <w:t xml:space="preserve"> plan which </w:t>
      </w:r>
      <w:r w:rsidR="00531EF5" w:rsidRPr="00514517">
        <w:t>prohibits</w:t>
      </w:r>
      <w:r w:rsidR="001B21E2" w:rsidRPr="00514517">
        <w:t xml:space="preserve"> reason</w:t>
      </w:r>
      <w:r w:rsidR="00A50E16" w:rsidRPr="00514517">
        <w:t xml:space="preserve">able </w:t>
      </w:r>
      <w:r w:rsidR="00531EF5" w:rsidRPr="00514517">
        <w:t>action</w:t>
      </w:r>
      <w:r w:rsidR="00A50E16" w:rsidRPr="00514517">
        <w:t xml:space="preserve"> must be unreasonable.</w:t>
      </w:r>
      <w:r w:rsidR="00871B86" w:rsidRPr="00514517">
        <w:t xml:space="preserve"> Yet, dieting is </w:t>
      </w:r>
      <w:r w:rsidR="001A6684" w:rsidRPr="00514517">
        <w:t>reasonable</w:t>
      </w:r>
      <w:r w:rsidR="00267CE7" w:rsidRPr="00514517">
        <w:t xml:space="preserve"> healthy</w:t>
      </w:r>
      <w:r w:rsidR="00871B86" w:rsidRPr="00514517">
        <w:t xml:space="preserve"> behaviour.</w:t>
      </w:r>
      <w:r w:rsidR="00A23F01" w:rsidRPr="00514517">
        <w:t xml:space="preserve"> </w:t>
      </w:r>
      <w:r w:rsidR="0076213B">
        <w:t xml:space="preserve">Therefore, to Bass accepting </w:t>
      </w:r>
      <w:r w:rsidR="00B42C23">
        <w:t xml:space="preserve">a </w:t>
      </w:r>
      <w:r w:rsidR="00473B2A">
        <w:t>rule</w:t>
      </w:r>
      <w:r w:rsidR="0076213B">
        <w:t xml:space="preserve"> </w:t>
      </w:r>
      <w:r w:rsidR="00B42C23">
        <w:t xml:space="preserve">of complete preference ordering </w:t>
      </w:r>
      <w:r w:rsidR="0076213B">
        <w:t>requires abandoning plans involving temptation</w:t>
      </w:r>
      <w:r w:rsidR="00F946E5">
        <w:t xml:space="preserve"> as irrational</w:t>
      </w:r>
      <w:r w:rsidR="0076213B">
        <w:t xml:space="preserve"> or making “</w:t>
      </w:r>
      <w:r w:rsidR="0076213B" w:rsidRPr="00514517">
        <w:t>provision that every step would be preferred to its alternatives when it would have to be taken</w:t>
      </w:r>
      <w:r w:rsidR="0076213B">
        <w:t>.”</w:t>
      </w:r>
      <w:r w:rsidR="00044655">
        <w:t xml:space="preserve"> (</w:t>
      </w:r>
      <w:r w:rsidR="00B42C23" w:rsidRPr="00514517">
        <w:t>Bass</w:t>
      </w:r>
      <w:r w:rsidR="00F50D65">
        <w:t xml:space="preserve"> 2005: 9-10</w:t>
      </w:r>
      <w:r w:rsidR="00044655">
        <w:t>)</w:t>
      </w:r>
    </w:p>
    <w:p w:rsidR="006D57AD" w:rsidRPr="00514517" w:rsidRDefault="000111A7" w:rsidP="005376AB">
      <w:pPr>
        <w:spacing w:line="480" w:lineRule="auto"/>
        <w:ind w:firstLine="720"/>
        <w:jc w:val="both"/>
      </w:pPr>
      <w:r>
        <w:t>First</w:t>
      </w:r>
      <w:r w:rsidR="00742A59">
        <w:t>,</w:t>
      </w:r>
      <w:r>
        <w:t xml:space="preserve"> </w:t>
      </w:r>
      <w:r w:rsidR="007447F7">
        <w:t>George’s diet plan</w:t>
      </w:r>
      <w:r>
        <w:t xml:space="preserve"> is perfectly compatible with a complete preference ordering</w:t>
      </w:r>
      <w:r w:rsidR="000B3B01" w:rsidRPr="00514517">
        <w:t>.</w:t>
      </w:r>
      <w:r w:rsidR="00030132" w:rsidRPr="00514517">
        <w:t xml:space="preserve"> </w:t>
      </w:r>
      <w:r w:rsidR="00EA2FEE">
        <w:t>Following Frankfurt</w:t>
      </w:r>
      <w:r w:rsidR="00595915">
        <w:t xml:space="preserve"> (1971: 7)</w:t>
      </w:r>
      <w:r w:rsidR="00EA2FEE">
        <w:t>, let us suppose George has a simple or first order preference to diet (Dp1).</w:t>
      </w:r>
      <w:r w:rsidR="00540815">
        <w:t xml:space="preserve"> </w:t>
      </w:r>
      <w:r w:rsidR="00DE0DC6">
        <w:t xml:space="preserve">Since George knows </w:t>
      </w:r>
      <w:r w:rsidR="00276249">
        <w:t>Dp</w:t>
      </w:r>
      <w:r w:rsidR="00276249" w:rsidRPr="00EE7E65">
        <w:rPr>
          <w:vertAlign w:val="superscript"/>
        </w:rPr>
        <w:t>1</w:t>
      </w:r>
      <w:r w:rsidR="00BC4C94">
        <w:t xml:space="preserve"> </w:t>
      </w:r>
      <w:r w:rsidR="009B5E9B" w:rsidRPr="00514517">
        <w:t>necessitate</w:t>
      </w:r>
      <w:r w:rsidR="009B5E9B">
        <w:t>s</w:t>
      </w:r>
      <w:r w:rsidR="009B5E9B" w:rsidRPr="00514517">
        <w:t xml:space="preserve"> not snacking (</w:t>
      </w:r>
      <w:r w:rsidR="009B5E9B" w:rsidRPr="00514517">
        <w:rPr>
          <w:rFonts w:cstheme="minorHAnsi"/>
        </w:rPr>
        <w:t>⌐</w:t>
      </w:r>
      <w:r w:rsidR="009B5E9B" w:rsidRPr="00514517">
        <w:t>S)</w:t>
      </w:r>
      <w:r w:rsidR="003346EF">
        <w:t>:</w:t>
      </w:r>
      <w:r w:rsidR="00284D45">
        <w:t xml:space="preserve"> </w:t>
      </w:r>
      <w:r w:rsidR="00BC4C94">
        <w:t>Dp</w:t>
      </w:r>
      <w:r w:rsidR="00BC4C94" w:rsidRPr="00EE7E65">
        <w:rPr>
          <w:vertAlign w:val="superscript"/>
        </w:rPr>
        <w:t>1</w:t>
      </w:r>
      <w:r w:rsidR="009C45B0">
        <w:t xml:space="preserve"> </w:t>
      </w:r>
      <w:r w:rsidR="009C45B0" w:rsidRPr="008C385A">
        <w:t>⇔</w:t>
      </w:r>
      <w:r w:rsidR="009C45B0">
        <w:t xml:space="preserve"> </w:t>
      </w:r>
      <w:r w:rsidR="009C45B0" w:rsidRPr="00514517">
        <w:rPr>
          <w:rFonts w:cstheme="minorHAnsi"/>
        </w:rPr>
        <w:t>⌐</w:t>
      </w:r>
      <w:r w:rsidR="009C45B0" w:rsidRPr="00514517">
        <w:t>S</w:t>
      </w:r>
      <w:r w:rsidR="00BC4C94">
        <w:t>p</w:t>
      </w:r>
      <w:r w:rsidR="00BC4C94" w:rsidRPr="00FB46BF">
        <w:rPr>
          <w:vertAlign w:val="superscript"/>
        </w:rPr>
        <w:t>1</w:t>
      </w:r>
      <w:r w:rsidR="00284D45">
        <w:t>.</w:t>
      </w:r>
      <w:r w:rsidR="009C45B0">
        <w:t xml:space="preserve"> </w:t>
      </w:r>
      <w:r w:rsidR="00FC4BDE">
        <w:t>George</w:t>
      </w:r>
      <w:r w:rsidR="00107D2C">
        <w:t xml:space="preserve"> also</w:t>
      </w:r>
      <w:r w:rsidR="003A2FF0">
        <w:t xml:space="preserve"> </w:t>
      </w:r>
      <w:r w:rsidR="00107D2C">
        <w:t xml:space="preserve">has a prior </w:t>
      </w:r>
      <w:r w:rsidR="000A670E">
        <w:t>preference for</w:t>
      </w:r>
      <w:r w:rsidR="00107D2C">
        <w:t xml:space="preserve"> snack</w:t>
      </w:r>
      <w:r w:rsidR="000A670E">
        <w:t>ing</w:t>
      </w:r>
      <w:r w:rsidR="004D34CD" w:rsidRPr="00514517">
        <w:t xml:space="preserve"> (Sp</w:t>
      </w:r>
      <w:r w:rsidR="004D34CD" w:rsidRPr="005304BE">
        <w:rPr>
          <w:vertAlign w:val="superscript"/>
        </w:rPr>
        <w:t>1</w:t>
      </w:r>
      <w:r w:rsidR="004D34CD" w:rsidRPr="00514517">
        <w:t>)</w:t>
      </w:r>
      <w:r w:rsidR="005A26BB">
        <w:t>. But he must want to get rid of it, s</w:t>
      </w:r>
      <w:r w:rsidR="00C510B4" w:rsidRPr="00514517">
        <w:t>ince</w:t>
      </w:r>
      <w:r w:rsidR="006E087A">
        <w:t xml:space="preserve"> he wills</w:t>
      </w:r>
      <w:r w:rsidR="00C510B4" w:rsidRPr="00514517">
        <w:t xml:space="preserve"> </w:t>
      </w:r>
      <w:r w:rsidR="00F064F2">
        <w:t>Dp</w:t>
      </w:r>
      <w:r w:rsidR="00F064F2" w:rsidRPr="00EE7E65">
        <w:rPr>
          <w:vertAlign w:val="superscript"/>
        </w:rPr>
        <w:t>1</w:t>
      </w:r>
      <w:r w:rsidR="00F064F2">
        <w:t xml:space="preserve"> </w:t>
      </w:r>
      <w:r w:rsidR="00F064F2" w:rsidRPr="008C385A">
        <w:t>⇔</w:t>
      </w:r>
      <w:r w:rsidR="00F064F2">
        <w:t xml:space="preserve"> </w:t>
      </w:r>
      <w:r w:rsidR="00F064F2" w:rsidRPr="00514517">
        <w:rPr>
          <w:rFonts w:cstheme="minorHAnsi"/>
        </w:rPr>
        <w:t>⌐</w:t>
      </w:r>
      <w:r w:rsidR="00F064F2" w:rsidRPr="00514517">
        <w:t>S</w:t>
      </w:r>
      <w:r w:rsidR="00F064F2">
        <w:t>p</w:t>
      </w:r>
      <w:r w:rsidR="00F064F2" w:rsidRPr="00FB46BF">
        <w:rPr>
          <w:vertAlign w:val="superscript"/>
        </w:rPr>
        <w:t>1</w:t>
      </w:r>
      <w:r w:rsidR="005A26BB">
        <w:t xml:space="preserve">. </w:t>
      </w:r>
      <w:r w:rsidR="008E75F0">
        <w:t xml:space="preserve">Moreover, </w:t>
      </w:r>
      <w:r w:rsidR="00FB661D">
        <w:t>temptation</w:t>
      </w:r>
      <w:r w:rsidR="008E75F0">
        <w:t>’</w:t>
      </w:r>
      <w:r w:rsidR="00FB661D">
        <w:t>s</w:t>
      </w:r>
      <w:r w:rsidR="002C41B2">
        <w:t xml:space="preserve"> negative connotation</w:t>
      </w:r>
      <w:r w:rsidR="00FB661D">
        <w:t xml:space="preserve">, suggests he </w:t>
      </w:r>
      <w:r w:rsidR="00BF08A8">
        <w:t xml:space="preserve">would rather not snack if he can help it. </w:t>
      </w:r>
      <w:r w:rsidR="000A4FE3">
        <w:t xml:space="preserve">That is </w:t>
      </w:r>
      <w:r w:rsidR="008C41B6">
        <w:t>he has</w:t>
      </w:r>
      <w:r w:rsidR="0063225A">
        <w:t xml:space="preserve"> a second order preference </w:t>
      </w:r>
      <w:r w:rsidR="008C41B6">
        <w:t>against snacking (p</w:t>
      </w:r>
      <w:r w:rsidR="008C41B6" w:rsidRPr="00700260">
        <w:rPr>
          <w:vertAlign w:val="superscript"/>
        </w:rPr>
        <w:t>2</w:t>
      </w:r>
      <w:r w:rsidR="008C41B6">
        <w:t xml:space="preserve"> </w:t>
      </w:r>
      <w:r w:rsidR="008C41B6" w:rsidRPr="008C385A">
        <w:t>⇔</w:t>
      </w:r>
      <w:r w:rsidR="008C41B6">
        <w:t xml:space="preserve"> </w:t>
      </w:r>
      <w:r w:rsidR="008C41B6" w:rsidRPr="00514517">
        <w:rPr>
          <w:rFonts w:cstheme="minorHAnsi"/>
        </w:rPr>
        <w:t>⌐</w:t>
      </w:r>
      <w:r w:rsidR="008C41B6" w:rsidRPr="00514517">
        <w:t>S</w:t>
      </w:r>
      <w:r w:rsidR="008C41B6">
        <w:t>p</w:t>
      </w:r>
      <w:r w:rsidR="008C41B6" w:rsidRPr="00EF4F00">
        <w:rPr>
          <w:vertAlign w:val="superscript"/>
        </w:rPr>
        <w:t>1</w:t>
      </w:r>
      <w:r w:rsidR="008C41B6">
        <w:rPr>
          <w:vertAlign w:val="superscript"/>
        </w:rPr>
        <w:t xml:space="preserve"> </w:t>
      </w:r>
      <w:r w:rsidR="008C41B6">
        <w:t>).</w:t>
      </w:r>
      <w:r w:rsidR="005376AB" w:rsidRPr="005376AB">
        <w:rPr>
          <w:rStyle w:val="FootnoteReference"/>
        </w:rPr>
        <w:t xml:space="preserve"> </w:t>
      </w:r>
      <w:r w:rsidR="005376AB" w:rsidRPr="00514517">
        <w:rPr>
          <w:rStyle w:val="FootnoteReference"/>
        </w:rPr>
        <w:footnoteReference w:id="6"/>
      </w:r>
      <w:r w:rsidR="005376AB">
        <w:t xml:space="preserve"> </w:t>
      </w:r>
      <w:r w:rsidR="00B87E9C">
        <w:t>Together</w:t>
      </w:r>
      <w:r w:rsidR="00FC7520">
        <w:t xml:space="preserve"> we have </w:t>
      </w:r>
      <w:r w:rsidR="00D2749B">
        <w:t>[(</w:t>
      </w:r>
      <w:r w:rsidR="00FC7520" w:rsidRPr="00FC7520">
        <w:t>Dp</w:t>
      </w:r>
      <w:r w:rsidR="00FC7520" w:rsidRPr="00EF4F00">
        <w:rPr>
          <w:vertAlign w:val="superscript"/>
        </w:rPr>
        <w:t>1</w:t>
      </w:r>
      <w:r w:rsidR="00FC7520" w:rsidRPr="00FC7520">
        <w:t xml:space="preserve"> ⇔ ⌐Sp</w:t>
      </w:r>
      <w:r w:rsidR="00FC7520" w:rsidRPr="00EF4F00">
        <w:rPr>
          <w:vertAlign w:val="superscript"/>
        </w:rPr>
        <w:t>1</w:t>
      </w:r>
      <w:r w:rsidR="00D2749B">
        <w:t>)</w:t>
      </w:r>
      <w:r w:rsidR="00FC7520">
        <w:t xml:space="preserve"> &amp;</w:t>
      </w:r>
      <w:r w:rsidR="00116AAB">
        <w:t xml:space="preserve"> Sp</w:t>
      </w:r>
      <w:r w:rsidR="00116AAB" w:rsidRPr="00EF4F00">
        <w:rPr>
          <w:vertAlign w:val="superscript"/>
        </w:rPr>
        <w:t>1</w:t>
      </w:r>
      <w:r w:rsidR="00116AAB">
        <w:t xml:space="preserve"> &amp;</w:t>
      </w:r>
      <w:r w:rsidR="00FC7520">
        <w:t xml:space="preserve"> </w:t>
      </w:r>
      <w:r w:rsidR="00D2749B">
        <w:t>(</w:t>
      </w:r>
      <w:r w:rsidR="00055C9B">
        <w:t>p</w:t>
      </w:r>
      <w:r w:rsidR="00055C9B" w:rsidRPr="00EF4F00">
        <w:rPr>
          <w:vertAlign w:val="superscript"/>
        </w:rPr>
        <w:t>2</w:t>
      </w:r>
      <w:r w:rsidR="00055C9B">
        <w:t xml:space="preserve"> </w:t>
      </w:r>
      <w:r w:rsidR="00055C9B" w:rsidRPr="00DE432E">
        <w:t>⇔</w:t>
      </w:r>
      <w:r w:rsidR="00055C9B">
        <w:t xml:space="preserve"> </w:t>
      </w:r>
      <w:r w:rsidR="00055C9B" w:rsidRPr="00514517">
        <w:rPr>
          <w:rFonts w:cstheme="minorHAnsi"/>
        </w:rPr>
        <w:t>⌐</w:t>
      </w:r>
      <w:r w:rsidR="00055C9B" w:rsidRPr="00514517">
        <w:t>S</w:t>
      </w:r>
      <w:r w:rsidR="00055C9B">
        <w:t>p</w:t>
      </w:r>
      <w:r w:rsidR="00055C9B" w:rsidRPr="00EF4F00">
        <w:rPr>
          <w:vertAlign w:val="superscript"/>
        </w:rPr>
        <w:t>1</w:t>
      </w:r>
      <w:r w:rsidR="00D2749B">
        <w:t>)]</w:t>
      </w:r>
      <w:r w:rsidR="00450BE5">
        <w:t xml:space="preserve"> </w:t>
      </w:r>
      <w:r w:rsidR="00D2749B">
        <w:t xml:space="preserve">⇒ </w:t>
      </w:r>
      <w:r w:rsidR="001313E1" w:rsidRPr="00514517">
        <w:rPr>
          <w:rFonts w:cstheme="minorHAnsi"/>
        </w:rPr>
        <w:t>⌐</w:t>
      </w:r>
      <w:r w:rsidR="006F60BD">
        <w:t>Sp</w:t>
      </w:r>
      <w:r w:rsidR="006F60BD" w:rsidRPr="00EF4F00">
        <w:rPr>
          <w:vertAlign w:val="superscript"/>
        </w:rPr>
        <w:t>1</w:t>
      </w:r>
      <w:r w:rsidR="006F60BD">
        <w:t>.</w:t>
      </w:r>
      <w:r w:rsidR="0091268E">
        <w:t xml:space="preserve"> </w:t>
      </w:r>
      <w:r w:rsidR="00E666B7" w:rsidRPr="00514517">
        <w:t>George’</w:t>
      </w:r>
      <w:r w:rsidR="00B026BA">
        <w:t xml:space="preserve">s </w:t>
      </w:r>
      <w:r w:rsidR="007E3A7D">
        <w:t xml:space="preserve">diet </w:t>
      </w:r>
      <w:r w:rsidR="00B026BA">
        <w:t>plan</w:t>
      </w:r>
      <w:r w:rsidR="007E3A7D">
        <w:t xml:space="preserve"> is preference consistent</w:t>
      </w:r>
      <w:r w:rsidR="00F767C2" w:rsidRPr="00514517">
        <w:t xml:space="preserve">. It is likely to succeed. </w:t>
      </w:r>
      <w:r w:rsidR="00773444">
        <w:t>The parallel</w:t>
      </w:r>
      <w:r w:rsidR="009813C5">
        <w:t xml:space="preserve"> story has</w:t>
      </w:r>
      <w:r w:rsidR="008735D2">
        <w:t xml:space="preserve"> George</w:t>
      </w:r>
      <w:r w:rsidR="00773444">
        <w:t xml:space="preserve"> hating his diet</w:t>
      </w:r>
      <w:r w:rsidR="001D63D3">
        <w:t xml:space="preserve"> compulsion. In this case:</w:t>
      </w:r>
      <w:r w:rsidR="008735D2">
        <w:t xml:space="preserve"> </w:t>
      </w:r>
      <w:r w:rsidR="00DF594C">
        <w:t>[</w:t>
      </w:r>
      <w:r w:rsidR="008735D2">
        <w:t>p</w:t>
      </w:r>
      <w:r w:rsidR="008735D2" w:rsidRPr="00EF4F00">
        <w:rPr>
          <w:vertAlign w:val="superscript"/>
        </w:rPr>
        <w:t>2</w:t>
      </w:r>
      <w:r w:rsidR="008735D2">
        <w:t xml:space="preserve"> </w:t>
      </w:r>
      <w:r w:rsidR="008735D2" w:rsidRPr="008C385A">
        <w:t>⇔</w:t>
      </w:r>
      <w:r w:rsidR="008735D2">
        <w:t xml:space="preserve"> </w:t>
      </w:r>
      <w:r w:rsidR="008735D2" w:rsidRPr="00514517">
        <w:rPr>
          <w:rFonts w:cstheme="minorHAnsi"/>
        </w:rPr>
        <w:t>⌐</w:t>
      </w:r>
      <w:r w:rsidR="008735D2">
        <w:t>D</w:t>
      </w:r>
      <w:r w:rsidR="00F069EA">
        <w:t>p</w:t>
      </w:r>
      <w:r w:rsidR="00F069EA" w:rsidRPr="00EF4F00">
        <w:rPr>
          <w:vertAlign w:val="superscript"/>
        </w:rPr>
        <w:t>1</w:t>
      </w:r>
      <w:r w:rsidR="008735D2">
        <w:t xml:space="preserve"> </w:t>
      </w:r>
      <w:r w:rsidR="00F069EA" w:rsidRPr="008C385A">
        <w:t>⇔</w:t>
      </w:r>
      <w:r w:rsidR="008735D2">
        <w:t xml:space="preserve"> </w:t>
      </w:r>
      <w:r w:rsidR="008735D2" w:rsidRPr="00514517">
        <w:rPr>
          <w:rFonts w:cstheme="minorHAnsi"/>
        </w:rPr>
        <w:t>⌐</w:t>
      </w:r>
      <w:r w:rsidR="008735D2">
        <w:rPr>
          <w:rFonts w:cstheme="minorHAnsi"/>
        </w:rPr>
        <w:t>(</w:t>
      </w:r>
      <w:r w:rsidR="008735D2" w:rsidRPr="00514517">
        <w:rPr>
          <w:rFonts w:cstheme="minorHAnsi"/>
        </w:rPr>
        <w:t>⌐</w:t>
      </w:r>
      <w:r w:rsidR="008735D2" w:rsidRPr="00514517">
        <w:t>S</w:t>
      </w:r>
      <w:r w:rsidR="008735D2">
        <w:t>p</w:t>
      </w:r>
      <w:r w:rsidR="008735D2" w:rsidRPr="00EF4F00">
        <w:rPr>
          <w:vertAlign w:val="superscript"/>
        </w:rPr>
        <w:t>1</w:t>
      </w:r>
      <w:r w:rsidR="008735D2">
        <w:t>)</w:t>
      </w:r>
      <w:r w:rsidR="00DF594C">
        <w:t>]</w:t>
      </w:r>
      <w:r w:rsidR="008735D2">
        <w:t>.</w:t>
      </w:r>
      <w:r w:rsidR="00116761" w:rsidRPr="00514517">
        <w:t xml:space="preserve"> </w:t>
      </w:r>
      <w:r w:rsidR="003C67EA">
        <w:t>He will snack rather than diet</w:t>
      </w:r>
      <w:r w:rsidR="008735D2">
        <w:t xml:space="preserve">. </w:t>
      </w:r>
      <w:r w:rsidR="0032084B">
        <w:t>One can imagine</w:t>
      </w:r>
      <w:r w:rsidR="0036584E">
        <w:t xml:space="preserve"> </w:t>
      </w:r>
      <w:r w:rsidR="00514F9C">
        <w:t xml:space="preserve">both </w:t>
      </w:r>
      <w:r w:rsidR="009E6684">
        <w:t>t</w:t>
      </w:r>
      <w:r w:rsidR="00514F9C">
        <w:t xml:space="preserve">he </w:t>
      </w:r>
      <w:r w:rsidR="00D4634C">
        <w:t>George</w:t>
      </w:r>
      <w:r w:rsidR="0036584E">
        <w:t xml:space="preserve"> who wishes </w:t>
      </w:r>
      <w:r w:rsidR="00670CEF">
        <w:t xml:space="preserve">his </w:t>
      </w:r>
      <w:r w:rsidR="0036584E">
        <w:t>weakness</w:t>
      </w:r>
      <w:r w:rsidR="00670CEF">
        <w:t xml:space="preserve"> for snacks</w:t>
      </w:r>
      <w:r w:rsidR="0036584E">
        <w:t xml:space="preserve"> would not foil </w:t>
      </w:r>
      <w:r w:rsidR="00514F9C">
        <w:t>his</w:t>
      </w:r>
      <w:r w:rsidR="0036584E">
        <w:t xml:space="preserve"> diet </w:t>
      </w:r>
      <w:r w:rsidR="00514F9C">
        <w:t xml:space="preserve">and </w:t>
      </w:r>
      <w:r w:rsidR="008E1D56">
        <w:t xml:space="preserve">the </w:t>
      </w:r>
      <w:r w:rsidR="00D4634C">
        <w:t>George</w:t>
      </w:r>
      <w:r w:rsidR="008E1D56">
        <w:t xml:space="preserve"> </w:t>
      </w:r>
      <w:r w:rsidR="00514F9C">
        <w:t>who wishes</w:t>
      </w:r>
      <w:r w:rsidR="002E32C4">
        <w:t xml:space="preserve"> </w:t>
      </w:r>
      <w:r w:rsidR="00670CEF">
        <w:t>his compulsion to diet</w:t>
      </w:r>
      <w:r w:rsidR="009424AD">
        <w:t xml:space="preserve"> </w:t>
      </w:r>
      <w:r w:rsidR="003903AD">
        <w:t>would not spoil</w:t>
      </w:r>
      <w:r w:rsidR="009424AD">
        <w:t xml:space="preserve"> </w:t>
      </w:r>
      <w:r w:rsidR="00F60C53">
        <w:t>his</w:t>
      </w:r>
      <w:r w:rsidR="009424AD">
        <w:t xml:space="preserve"> snacking. </w:t>
      </w:r>
      <w:r w:rsidR="00EB4C7F">
        <w:t>Thus, p</w:t>
      </w:r>
      <w:r w:rsidR="0010731A">
        <w:t>lans</w:t>
      </w:r>
      <w:r w:rsidR="00AB6330" w:rsidRPr="00514517">
        <w:t xml:space="preserve"> involving temptation are just </w:t>
      </w:r>
      <w:r w:rsidR="000F55A6" w:rsidRPr="00514517">
        <w:t xml:space="preserve">cases </w:t>
      </w:r>
      <w:r w:rsidR="00AB6330" w:rsidRPr="00514517">
        <w:t xml:space="preserve">where two first order preferences conflict </w:t>
      </w:r>
      <w:r w:rsidR="00D4221F">
        <w:t>forcing</w:t>
      </w:r>
      <w:r w:rsidR="00AB6330" w:rsidRPr="00514517">
        <w:t xml:space="preserve"> a second order preference </w:t>
      </w:r>
      <w:r w:rsidR="00A84C05">
        <w:t>to</w:t>
      </w:r>
      <w:r w:rsidR="00537F5A" w:rsidRPr="00514517">
        <w:t xml:space="preserve"> </w:t>
      </w:r>
      <w:r w:rsidR="000F55A6" w:rsidRPr="00514517">
        <w:t>adjudicate between them.</w:t>
      </w:r>
    </w:p>
    <w:p w:rsidR="00F51400" w:rsidRDefault="00066D8A" w:rsidP="008766BC">
      <w:pPr>
        <w:spacing w:line="480" w:lineRule="auto"/>
        <w:ind w:firstLine="720"/>
        <w:jc w:val="both"/>
      </w:pPr>
      <w:r>
        <w:t>Second</w:t>
      </w:r>
      <w:r w:rsidR="006443D2">
        <w:t>,</w:t>
      </w:r>
      <w:r w:rsidR="00477E94" w:rsidRPr="00514517">
        <w:t xml:space="preserve"> </w:t>
      </w:r>
      <w:r w:rsidR="00FB5D02" w:rsidRPr="00514517">
        <w:t>a rational</w:t>
      </w:r>
      <w:r w:rsidR="00477E94" w:rsidRPr="00514517">
        <w:t xml:space="preserve"> plan should </w:t>
      </w:r>
      <w:r w:rsidR="00433567">
        <w:t>provide for</w:t>
      </w:r>
      <w:r w:rsidR="007C24A0" w:rsidRPr="00514517">
        <w:t xml:space="preserve"> every</w:t>
      </w:r>
      <w:r w:rsidR="007C24A0">
        <w:t xml:space="preserve"> </w:t>
      </w:r>
      <w:r w:rsidR="007C24A0" w:rsidRPr="00AC4332">
        <w:rPr>
          <w:i/>
        </w:rPr>
        <w:t>necessary</w:t>
      </w:r>
      <w:r w:rsidR="007C24A0" w:rsidRPr="00514517">
        <w:t xml:space="preserve"> step </w:t>
      </w:r>
      <w:r w:rsidR="00613F61">
        <w:t>being</w:t>
      </w:r>
      <w:r w:rsidR="007C24A0" w:rsidRPr="00514517">
        <w:t xml:space="preserve"> preferred to its alternatives</w:t>
      </w:r>
      <w:r w:rsidR="00477E94" w:rsidRPr="00514517">
        <w:t xml:space="preserve">, at least when those plans were made. </w:t>
      </w:r>
      <w:r w:rsidR="00E055C0">
        <w:t>The reverse is</w:t>
      </w:r>
      <w:r w:rsidR="0058346D">
        <w:t xml:space="preserve"> planning to do something</w:t>
      </w:r>
      <w:r w:rsidR="00BF73D2" w:rsidRPr="00514517">
        <w:t xml:space="preserve"> </w:t>
      </w:r>
      <w:r w:rsidR="008F15C9">
        <w:t xml:space="preserve">which </w:t>
      </w:r>
      <w:r w:rsidR="008F15C9">
        <w:lastRenderedPageBreak/>
        <w:t>involves what one dislikes and</w:t>
      </w:r>
      <w:r w:rsidR="0058346D">
        <w:t xml:space="preserve"> does not</w:t>
      </w:r>
      <w:r w:rsidR="00FE6E23">
        <w:t xml:space="preserve"> think</w:t>
      </w:r>
      <w:r w:rsidR="00BF73D2" w:rsidRPr="00514517">
        <w:t xml:space="preserve"> ought to</w:t>
      </w:r>
      <w:r w:rsidR="0058346D">
        <w:t xml:space="preserve"> be</w:t>
      </w:r>
      <w:r w:rsidR="00BF73D2" w:rsidRPr="00514517">
        <w:t xml:space="preserve"> like</w:t>
      </w:r>
      <w:r w:rsidR="0058346D">
        <w:t>d</w:t>
      </w:r>
      <w:r w:rsidR="000E74D3">
        <w:t xml:space="preserve">. </w:t>
      </w:r>
      <w:r w:rsidR="007866A4">
        <w:t>Such</w:t>
      </w:r>
      <w:r w:rsidR="000E74D3">
        <w:t xml:space="preserve"> mentality </w:t>
      </w:r>
      <w:r w:rsidR="007866A4">
        <w:t>r</w:t>
      </w:r>
      <w:r w:rsidR="000E74D3">
        <w:t>esemble</w:t>
      </w:r>
      <w:r w:rsidR="007866A4">
        <w:t>s</w:t>
      </w:r>
      <w:r w:rsidR="000E74D3">
        <w:t xml:space="preserve"> </w:t>
      </w:r>
      <w:r w:rsidR="00BF73D2" w:rsidRPr="00514517">
        <w:t xml:space="preserve">George </w:t>
      </w:r>
      <w:r w:rsidR="000E74D3">
        <w:t>wanting</w:t>
      </w:r>
      <w:r w:rsidR="00BF73D2" w:rsidRPr="00514517">
        <w:t xml:space="preserve"> </w:t>
      </w:r>
      <w:r w:rsidR="00074517">
        <w:t>D</w:t>
      </w:r>
      <w:r w:rsidR="00F50AAF">
        <w:t xml:space="preserve"> where</w:t>
      </w:r>
      <w:r w:rsidR="00B72614">
        <w:t xml:space="preserve"> D</w:t>
      </w:r>
      <w:r w:rsidR="00074517">
        <w:t xml:space="preserve"> ⇔ ⌐S</w:t>
      </w:r>
      <w:r w:rsidR="00B35CCC">
        <w:t xml:space="preserve"> </w:t>
      </w:r>
      <w:r w:rsidR="000E74D3">
        <w:t>and wanting</w:t>
      </w:r>
      <w:r w:rsidR="005F5A17">
        <w:t xml:space="preserve"> S</w:t>
      </w:r>
      <w:r w:rsidR="00B35CCC">
        <w:t xml:space="preserve"> </w:t>
      </w:r>
      <w:r w:rsidR="000E74D3">
        <w:t>and havin</w:t>
      </w:r>
      <w:r w:rsidR="00B72614">
        <w:t>g</w:t>
      </w:r>
      <w:r w:rsidR="005F5A17">
        <w:t xml:space="preserve"> no</w:t>
      </w:r>
      <w:r w:rsidR="00C85BA2">
        <w:t xml:space="preserve"> higher order</w:t>
      </w:r>
      <w:r w:rsidR="005F5A17">
        <w:t xml:space="preserve"> preference about either want</w:t>
      </w:r>
      <w:r w:rsidR="00700076">
        <w:t>.</w:t>
      </w:r>
      <w:r w:rsidR="00BF2213">
        <w:t xml:space="preserve"> </w:t>
      </w:r>
      <w:r w:rsidR="00B35CCC">
        <w:t>In willing D</w:t>
      </w:r>
      <w:r w:rsidR="000553A4">
        <w:t xml:space="preserve"> </w:t>
      </w:r>
      <w:r w:rsidR="00C26DAD">
        <w:t>and</w:t>
      </w:r>
      <w:r w:rsidR="000553A4">
        <w:t xml:space="preserve"> maintaining preference for S, he</w:t>
      </w:r>
      <w:r w:rsidR="002D55B5" w:rsidRPr="00514517">
        <w:t xml:space="preserve"> wills S and </w:t>
      </w:r>
      <w:r w:rsidR="002D55B5" w:rsidRPr="00514517">
        <w:rPr>
          <w:rFonts w:cstheme="minorHAnsi"/>
        </w:rPr>
        <w:t>⌐</w:t>
      </w:r>
      <w:r w:rsidR="002D55B5" w:rsidRPr="00514517">
        <w:t>S.</w:t>
      </w:r>
      <w:r w:rsidR="00761F85">
        <w:t xml:space="preserve"> If willing a</w:t>
      </w:r>
      <w:r w:rsidR="00F20953" w:rsidRPr="00514517">
        <w:t xml:space="preserve"> </w:t>
      </w:r>
      <w:r w:rsidR="00761F85">
        <w:t>contradiction</w:t>
      </w:r>
      <w:r w:rsidR="00F20953" w:rsidRPr="00514517">
        <w:t xml:space="preserve"> </w:t>
      </w:r>
      <w:r w:rsidR="00EE4A46" w:rsidRPr="00514517">
        <w:t>reflect</w:t>
      </w:r>
      <w:r w:rsidR="0004071D">
        <w:t>s</w:t>
      </w:r>
      <w:r w:rsidR="00EE4A46" w:rsidRPr="00514517">
        <w:t xml:space="preserve"> </w:t>
      </w:r>
      <w:r w:rsidR="0004071D">
        <w:t>un</w:t>
      </w:r>
      <w:r w:rsidR="00EE4A46" w:rsidRPr="00514517">
        <w:t xml:space="preserve">sound </w:t>
      </w:r>
      <w:r w:rsidR="00C9685E" w:rsidRPr="00514517">
        <w:t xml:space="preserve">judgement then </w:t>
      </w:r>
      <w:r w:rsidR="00DD51F4" w:rsidRPr="00514517">
        <w:t>as far as</w:t>
      </w:r>
      <w:r w:rsidR="00034328" w:rsidRPr="00514517">
        <w:t xml:space="preserve"> </w:t>
      </w:r>
      <w:r w:rsidR="00DD51F4" w:rsidRPr="00514517">
        <w:t>dieting is concerned</w:t>
      </w:r>
      <w:r w:rsidR="0004071D">
        <w:t xml:space="preserve"> </w:t>
      </w:r>
      <w:r w:rsidR="0004071D" w:rsidRPr="00514517">
        <w:t>George is irrational</w:t>
      </w:r>
      <w:r w:rsidR="00034328" w:rsidRPr="00514517">
        <w:t>.</w:t>
      </w:r>
      <w:r w:rsidR="001813A9" w:rsidRPr="00514517">
        <w:t xml:space="preserve"> </w:t>
      </w:r>
      <w:r w:rsidR="00331C29">
        <w:t>Since people are allowed instances of irrationality, this</w:t>
      </w:r>
      <w:r w:rsidR="00FE39D5">
        <w:t xml:space="preserve"> </w:t>
      </w:r>
      <w:r w:rsidR="003417E5">
        <w:t>is a</w:t>
      </w:r>
      <w:r w:rsidR="00913E35">
        <w:t>n acceptable</w:t>
      </w:r>
      <w:r w:rsidR="003417E5">
        <w:t xml:space="preserve"> explanation</w:t>
      </w:r>
      <w:r w:rsidR="00671115">
        <w:t xml:space="preserve"> for </w:t>
      </w:r>
      <w:r w:rsidR="00913E35">
        <w:t>plausible</w:t>
      </w:r>
      <w:r w:rsidR="00D01B37">
        <w:t xml:space="preserve"> behaviour.</w:t>
      </w:r>
      <w:r w:rsidR="00FC2054">
        <w:t xml:space="preserve"> </w:t>
      </w:r>
      <w:r w:rsidR="00413C27">
        <w:t>B</w:t>
      </w:r>
      <w:r w:rsidR="00F51400">
        <w:t xml:space="preserve">efore concluding from </w:t>
      </w:r>
      <w:r w:rsidR="00063384">
        <w:t xml:space="preserve">some </w:t>
      </w:r>
      <w:r w:rsidR="00F56DE3">
        <w:t>behaviour</w:t>
      </w:r>
      <w:r w:rsidR="00F51400">
        <w:t xml:space="preserve"> the rationality of genuine satisficing</w:t>
      </w:r>
      <w:r w:rsidR="00D01B37">
        <w:t xml:space="preserve">, the advocates </w:t>
      </w:r>
      <w:r w:rsidR="00413B4B">
        <w:t xml:space="preserve">have to prove </w:t>
      </w:r>
      <w:r w:rsidR="00A52A17">
        <w:t>the mentality behind it</w:t>
      </w:r>
      <w:r w:rsidR="00043CB7">
        <w:t xml:space="preserve"> is certainly rational</w:t>
      </w:r>
      <w:r w:rsidR="00A52A17">
        <w:t xml:space="preserve"> and </w:t>
      </w:r>
      <w:r w:rsidR="008D52DD">
        <w:t xml:space="preserve">definitely </w:t>
      </w:r>
      <w:r w:rsidR="00A52A17">
        <w:t>satisficing</w:t>
      </w:r>
      <w:r w:rsidR="00043CB7">
        <w:t>.</w:t>
      </w:r>
    </w:p>
    <w:p w:rsidR="006676A0" w:rsidRDefault="00E728E3" w:rsidP="009E2F4E">
      <w:pPr>
        <w:spacing w:line="480" w:lineRule="auto"/>
        <w:ind w:firstLine="720"/>
        <w:jc w:val="both"/>
      </w:pPr>
      <w:r>
        <w:t xml:space="preserve">Even if </w:t>
      </w:r>
      <w:r w:rsidR="002175D2">
        <w:t xml:space="preserve">one </w:t>
      </w:r>
      <w:r w:rsidR="001B7324">
        <w:t>has clear preferences</w:t>
      </w:r>
      <w:r>
        <w:t>, Greenspan</w:t>
      </w:r>
      <w:r w:rsidR="00707560">
        <w:t xml:space="preserve"> and Brown</w:t>
      </w:r>
      <w:r w:rsidR="001B7324">
        <w:t xml:space="preserve"> believes it is still rational to</w:t>
      </w:r>
      <w:r w:rsidR="00EB7069">
        <w:t xml:space="preserve"> </w:t>
      </w:r>
      <w:r w:rsidR="00B31DA4">
        <w:t>forego maximizing</w:t>
      </w:r>
      <w:r w:rsidR="00EB7069">
        <w:t>.</w:t>
      </w:r>
      <w:r w:rsidR="00CB2D72">
        <w:t xml:space="preserve"> Greenspan</w:t>
      </w:r>
      <w:r w:rsidR="00B31DA4">
        <w:t xml:space="preserve"> (2009: 308)</w:t>
      </w:r>
      <w:r w:rsidR="00CB2D72">
        <w:t xml:space="preserve"> cites resting content as an example.</w:t>
      </w:r>
      <w:r w:rsidR="0093385F">
        <w:t xml:space="preserve"> </w:t>
      </w:r>
      <w:r w:rsidR="006676A0">
        <w:t>She</w:t>
      </w:r>
      <w:r w:rsidR="006D6ECE">
        <w:t xml:space="preserve"> </w:t>
      </w:r>
      <w:r w:rsidR="00662026">
        <w:t>was</w:t>
      </w:r>
      <w:r w:rsidR="00746367">
        <w:t xml:space="preserve"> holidaying on the Italian </w:t>
      </w:r>
      <w:r w:rsidR="00AC75C7">
        <w:t>Riviera</w:t>
      </w:r>
      <w:r w:rsidR="003F5992">
        <w:t xml:space="preserve"> </w:t>
      </w:r>
      <w:r w:rsidR="008E020B">
        <w:t>when</w:t>
      </w:r>
      <w:r w:rsidR="003F5992">
        <w:t xml:space="preserve"> </w:t>
      </w:r>
      <w:r w:rsidR="003F1272">
        <w:t>offered Rome.</w:t>
      </w:r>
      <w:r w:rsidR="00B771DD">
        <w:t xml:space="preserve"> </w:t>
      </w:r>
      <w:r w:rsidR="00E76799">
        <w:t>Despite the hassle</w:t>
      </w:r>
      <w:r w:rsidR="00F62A07">
        <w:t>,</w:t>
      </w:r>
      <w:r w:rsidR="00B771DD">
        <w:t xml:space="preserve"> </w:t>
      </w:r>
      <w:r w:rsidR="00F62A07">
        <w:t xml:space="preserve">she would be happier in Rome, but </w:t>
      </w:r>
      <w:r w:rsidR="00850A72">
        <w:t>rests content in Riviera.</w:t>
      </w:r>
      <w:r w:rsidR="005A4F3A">
        <w:t xml:space="preserve"> She labels this bird-in-hand satisficing to capture</w:t>
      </w:r>
      <w:r w:rsidR="009E2F4E">
        <w:t xml:space="preserve"> Riviera’s current satisfaction in contrast to</w:t>
      </w:r>
      <w:r w:rsidR="005A4F3A">
        <w:t xml:space="preserve"> </w:t>
      </w:r>
      <w:r w:rsidR="00284CAB">
        <w:t>Rome’s</w:t>
      </w:r>
      <w:r w:rsidR="005A4F3A">
        <w:t xml:space="preserve"> </w:t>
      </w:r>
      <w:r w:rsidR="0018278F">
        <w:t>delayed enjoyment</w:t>
      </w:r>
      <w:r w:rsidR="005A4F3A">
        <w:t>.</w:t>
      </w:r>
      <w:r w:rsidR="00B42E82">
        <w:t xml:space="preserve"> </w:t>
      </w:r>
      <w:r w:rsidR="00631E9D">
        <w:t xml:space="preserve">Intuitively, her behaviour is reasonable, so there must be something acceptable about </w:t>
      </w:r>
      <w:r w:rsidR="00F05B6C">
        <w:t>bird-in-hand satisficing.</w:t>
      </w:r>
    </w:p>
    <w:p w:rsidR="00FC5105" w:rsidRDefault="00FC5105" w:rsidP="00FC5105">
      <w:pPr>
        <w:spacing w:line="480" w:lineRule="auto"/>
        <w:ind w:firstLine="720"/>
        <w:jc w:val="both"/>
      </w:pPr>
      <w:r>
        <w:t>Just as with Hubin’s and Bass</w:t>
      </w:r>
      <w:r w:rsidR="002A0E8A">
        <w:t xml:space="preserve">’s examples, Riviera/Rome </w:t>
      </w:r>
      <w:r w:rsidR="008B2294">
        <w:t>can be</w:t>
      </w:r>
      <w:r w:rsidR="002A0E8A">
        <w:t xml:space="preserve"> re-interpreted as optimizing</w:t>
      </w:r>
      <w:r>
        <w:t>. Lemma: A holiday’s utility is not exhausted upon arrival. Else we would leave upon reaching.</w:t>
      </w:r>
    </w:p>
    <w:p w:rsidR="00FC5105" w:rsidRDefault="00FC5105" w:rsidP="00FC5105">
      <w:pPr>
        <w:spacing w:line="480" w:lineRule="auto"/>
        <w:ind w:firstLine="720"/>
      </w:pPr>
      <w:r>
        <w:t>Assumptions and Definitions:</w:t>
      </w:r>
    </w:p>
    <w:p w:rsidR="00FC5105" w:rsidRDefault="00FC5105" w:rsidP="00FC5105">
      <w:pPr>
        <w:pStyle w:val="ListParagraph"/>
        <w:numPr>
          <w:ilvl w:val="0"/>
          <w:numId w:val="18"/>
        </w:numPr>
        <w:spacing w:line="480" w:lineRule="auto"/>
      </w:pPr>
      <w:r>
        <w:t>Each day in Rome has greater utility. Let Rome be worth 12 utils/day.</w:t>
      </w:r>
    </w:p>
    <w:p w:rsidR="00FC5105" w:rsidRDefault="00FC5105" w:rsidP="00FC5105">
      <w:pPr>
        <w:pStyle w:val="ListParagraph"/>
        <w:numPr>
          <w:ilvl w:val="0"/>
          <w:numId w:val="18"/>
        </w:numPr>
        <w:spacing w:line="480" w:lineRule="auto"/>
      </w:pPr>
      <w:r>
        <w:t>Riviera is good enough. This means not far from the best, here Rome. Let Riviera be worth 10 utils/day.</w:t>
      </w:r>
    </w:p>
    <w:p w:rsidR="00FC5105" w:rsidRDefault="00FC5105" w:rsidP="00FC5105">
      <w:pPr>
        <w:pStyle w:val="ListParagraph"/>
        <w:numPr>
          <w:ilvl w:val="0"/>
          <w:numId w:val="18"/>
        </w:numPr>
        <w:spacing w:line="480" w:lineRule="auto"/>
      </w:pPr>
      <w:r>
        <w:t>Let there be 7 days of holiday left. Let the Riviera-Rome journey take 1 day.</w:t>
      </w:r>
    </w:p>
    <w:p w:rsidR="00FC5105" w:rsidRDefault="00FC5105" w:rsidP="00FC5105">
      <w:pPr>
        <w:pStyle w:val="ListParagraph"/>
        <w:numPr>
          <w:ilvl w:val="0"/>
          <w:numId w:val="18"/>
        </w:numPr>
        <w:spacing w:line="480" w:lineRule="auto"/>
      </w:pPr>
      <w:r>
        <w:t>Hassle has minor disutility. Let the hassle cost 2 utils.</w:t>
      </w:r>
    </w:p>
    <w:p w:rsidR="00FC5105" w:rsidRDefault="00FC5105" w:rsidP="00FC5105">
      <w:pPr>
        <w:pStyle w:val="ListParagraph"/>
        <w:numPr>
          <w:ilvl w:val="0"/>
          <w:numId w:val="18"/>
        </w:numPr>
        <w:spacing w:line="480" w:lineRule="auto"/>
      </w:pPr>
      <w:r>
        <w:t>Delayed enjoyment has zero disutility.</w:t>
      </w:r>
    </w:p>
    <w:p w:rsidR="00632A78" w:rsidRDefault="005E4CD8" w:rsidP="00FC5105">
      <w:pPr>
        <w:spacing w:line="480" w:lineRule="auto"/>
        <w:jc w:val="both"/>
      </w:pPr>
      <w:r>
        <w:t>T</w:t>
      </w:r>
      <w:r w:rsidR="00FC5105">
        <w:t xml:space="preserve">ravelling to Rome is worth 72 utils minus the hassle or equal to Riviera. </w:t>
      </w:r>
      <w:r w:rsidR="00DA2E64">
        <w:t xml:space="preserve">Therefore, </w:t>
      </w:r>
      <w:r w:rsidR="00FC5105">
        <w:t>though she would be happier in Rome, staying in Riviera is not satisficing.</w:t>
      </w:r>
      <w:r w:rsidR="00EE6E10">
        <w:t xml:space="preserve"> </w:t>
      </w:r>
      <w:r w:rsidR="00176DCA">
        <w:t xml:space="preserve">How </w:t>
      </w:r>
      <w:r w:rsidR="00C24453">
        <w:t>Riviera</w:t>
      </w:r>
      <w:r w:rsidR="005F7998">
        <w:t>’s</w:t>
      </w:r>
      <w:r w:rsidR="000C1649">
        <w:t xml:space="preserve"> s</w:t>
      </w:r>
      <w:r w:rsidR="00721D4C">
        <w:t xml:space="preserve">atisficing or </w:t>
      </w:r>
      <w:r w:rsidR="00721D4C">
        <w:lastRenderedPageBreak/>
        <w:t xml:space="preserve">optimizing </w:t>
      </w:r>
      <w:r w:rsidR="00705A65">
        <w:t xml:space="preserve">status </w:t>
      </w:r>
      <w:r w:rsidR="00E06362">
        <w:t>hinges on</w:t>
      </w:r>
      <w:r w:rsidR="00EB1D15">
        <w:t xml:space="preserve"> 1</w:t>
      </w:r>
      <w:r w:rsidR="00721D4C">
        <w:t xml:space="preserve"> util of hassle</w:t>
      </w:r>
      <w:r w:rsidR="00E06362">
        <w:t xml:space="preserve"> more or less</w:t>
      </w:r>
      <w:r w:rsidR="00EE6E10">
        <w:t xml:space="preserve">, </w:t>
      </w:r>
      <w:r w:rsidR="002F5735">
        <w:t>illustrates how</w:t>
      </w:r>
      <w:r w:rsidR="00EE6E10" w:rsidRPr="00D11C5B">
        <w:t xml:space="preserve"> satisficing or optimizing is a matter of the </w:t>
      </w:r>
      <w:r w:rsidR="00412DA3">
        <w:t xml:space="preserve">decision </w:t>
      </w:r>
      <w:r w:rsidR="00721D4C">
        <w:t>logic</w:t>
      </w:r>
      <w:r w:rsidR="00EE6E10" w:rsidRPr="00D11C5B">
        <w:t xml:space="preserve"> </w:t>
      </w:r>
      <w:r w:rsidR="00721D4C">
        <w:t xml:space="preserve">not the </w:t>
      </w:r>
      <w:r w:rsidR="00C87B84">
        <w:t>option selected</w:t>
      </w:r>
      <w:r w:rsidR="00721D4C">
        <w:t>.</w:t>
      </w:r>
    </w:p>
    <w:p w:rsidR="00865CEB" w:rsidRDefault="00865CEB" w:rsidP="00865CEB">
      <w:pPr>
        <w:spacing w:line="480" w:lineRule="auto"/>
        <w:ind w:firstLine="720"/>
        <w:jc w:val="both"/>
      </w:pPr>
      <w:r>
        <w:t xml:space="preserve">Greenspan </w:t>
      </w:r>
      <w:r w:rsidR="00351755">
        <w:t>would probably</w:t>
      </w:r>
      <w:r w:rsidR="00773B20">
        <w:t xml:space="preserve"> object to my re-interpretation</w:t>
      </w:r>
      <w:r w:rsidR="005D3F85">
        <w:t>.</w:t>
      </w:r>
      <w:r w:rsidR="00773B20">
        <w:t xml:space="preserve"> </w:t>
      </w:r>
      <w:r w:rsidR="009E5A47">
        <w:t>O</w:t>
      </w:r>
      <w:r w:rsidR="00773B20">
        <w:t xml:space="preserve">ne way is to </w:t>
      </w:r>
      <w:r w:rsidR="006F1769">
        <w:t>insist like Brown does that</w:t>
      </w:r>
      <w:r>
        <w:t xml:space="preserve"> </w:t>
      </w:r>
      <w:r w:rsidR="006F1769">
        <w:t xml:space="preserve">the </w:t>
      </w:r>
      <w:r>
        <w:t>moderation</w:t>
      </w:r>
      <w:r w:rsidR="006F1769">
        <w:t xml:space="preserve"> is strictly non-instrumental</w:t>
      </w:r>
      <w:r>
        <w:t xml:space="preserve">. </w:t>
      </w:r>
      <w:r w:rsidR="00EB3B03">
        <w:t>Resting content in Riviera is a case of</w:t>
      </w:r>
      <w:r w:rsidR="005E1730">
        <w:t xml:space="preserve"> genuine satisficing</w:t>
      </w:r>
      <w:r w:rsidR="00EF4C87">
        <w:t>,</w:t>
      </w:r>
      <w:r w:rsidR="005E1730">
        <w:t xml:space="preserve"> </w:t>
      </w:r>
      <w:r w:rsidR="002E1671">
        <w:t>it</w:t>
      </w:r>
      <w:r w:rsidR="005E1730">
        <w:t xml:space="preserve"> is </w:t>
      </w:r>
      <w:r w:rsidR="00142569">
        <w:t xml:space="preserve">not </w:t>
      </w:r>
      <w:r w:rsidR="000863BB">
        <w:t>optimizing at any</w:t>
      </w:r>
      <w:r>
        <w:t xml:space="preserve"> level. Brown</w:t>
      </w:r>
      <w:r w:rsidR="00714A58">
        <w:t xml:space="preserve"> (1992, 3)</w:t>
      </w:r>
      <w:r>
        <w:t xml:space="preserve"> </w:t>
      </w:r>
      <w:r w:rsidR="00141093">
        <w:t>justifies</w:t>
      </w:r>
      <w:r w:rsidR="00BD081D">
        <w:t xml:space="preserve"> the genuine satisficing</w:t>
      </w:r>
      <w:r>
        <w:t xml:space="preserve"> in terms of a second order desire about how to pursue the first order desire of holidaying, which </w:t>
      </w:r>
      <w:r w:rsidR="007A3DDB">
        <w:t>is in turn due to</w:t>
      </w:r>
      <w:r w:rsidR="00E12560">
        <w:t xml:space="preserve"> a</w:t>
      </w:r>
      <w:r>
        <w:t xml:space="preserve"> second order value that cannot be fulfilled by holiday satisfaction. Since the second order value </w:t>
      </w:r>
      <w:r w:rsidR="008C56CE">
        <w:t>is completely unrelated to</w:t>
      </w:r>
      <w:r>
        <w:t xml:space="preserve"> first order value, staying in Riviera would be </w:t>
      </w:r>
      <w:r w:rsidR="00714A58">
        <w:t>genuine</w:t>
      </w:r>
      <w:r>
        <w:t xml:space="preserve"> satisficing</w:t>
      </w:r>
      <w:r w:rsidR="00D873C3">
        <w:t xml:space="preserve"> in terms of holiday satisfaction</w:t>
      </w:r>
      <w:r>
        <w:t>.</w:t>
      </w:r>
    </w:p>
    <w:p w:rsidR="00865CEB" w:rsidRPr="00AD00F2" w:rsidRDefault="00583BC8" w:rsidP="00A36E1E">
      <w:pPr>
        <w:spacing w:line="480" w:lineRule="auto"/>
        <w:ind w:firstLine="720"/>
        <w:jc w:val="both"/>
        <w:rPr>
          <w:lang w:val="en-US"/>
        </w:rPr>
      </w:pPr>
      <w:r>
        <w:t>Or</w:t>
      </w:r>
      <w:r w:rsidR="005523B2">
        <w:t xml:space="preserve"> one could say staying in Riviera is optimizing in terms of second order value.</w:t>
      </w:r>
      <w:r w:rsidR="00865CEB">
        <w:rPr>
          <w:lang w:val="en-US"/>
        </w:rPr>
        <w:t xml:space="preserve"> While </w:t>
      </w:r>
      <w:r w:rsidR="00D00C86">
        <w:rPr>
          <w:lang w:val="en-US"/>
        </w:rPr>
        <w:t>Riviera</w:t>
      </w:r>
      <w:r w:rsidR="00424429">
        <w:rPr>
          <w:i/>
          <w:lang w:val="en-US"/>
        </w:rPr>
        <w:t xml:space="preserve"> </w:t>
      </w:r>
      <w:r w:rsidR="00424429">
        <w:rPr>
          <w:lang w:val="en-US"/>
        </w:rPr>
        <w:t>does not optimize within both</w:t>
      </w:r>
      <w:r w:rsidR="00865CEB" w:rsidRPr="00F4453C">
        <w:rPr>
          <w:lang w:val="en-US"/>
        </w:rPr>
        <w:t xml:space="preserve"> </w:t>
      </w:r>
      <w:r w:rsidR="00636982">
        <w:rPr>
          <w:lang w:val="en-US"/>
        </w:rPr>
        <w:t>first and second order value systems</w:t>
      </w:r>
      <w:r w:rsidR="00865CEB" w:rsidRPr="00F4453C">
        <w:rPr>
          <w:lang w:val="en-US"/>
        </w:rPr>
        <w:t xml:space="preserve">, </w:t>
      </w:r>
      <w:r w:rsidR="00636982">
        <w:rPr>
          <w:lang w:val="en-US"/>
        </w:rPr>
        <w:t>the</w:t>
      </w:r>
      <w:r w:rsidR="00E1355C">
        <w:rPr>
          <w:lang w:val="en-US"/>
        </w:rPr>
        <w:t xml:space="preserve"> systems </w:t>
      </w:r>
      <w:r w:rsidR="002B59F4">
        <w:rPr>
          <w:lang w:val="en-US"/>
        </w:rPr>
        <w:t>conflict such</w:t>
      </w:r>
      <w:r w:rsidR="007621C9">
        <w:rPr>
          <w:lang w:val="en-US"/>
        </w:rPr>
        <w:t xml:space="preserve"> that no dually optimal option exists</w:t>
      </w:r>
      <w:r w:rsidR="00424429">
        <w:rPr>
          <w:lang w:val="en-US"/>
        </w:rPr>
        <w:t xml:space="preserve">. </w:t>
      </w:r>
      <w:r w:rsidR="00957ED5">
        <w:rPr>
          <w:lang w:val="en-US"/>
        </w:rPr>
        <w:t>There remains the question of optimizing between value systems though</w:t>
      </w:r>
      <w:r w:rsidR="00E725F2">
        <w:rPr>
          <w:lang w:val="en-US"/>
        </w:rPr>
        <w:t xml:space="preserve">. </w:t>
      </w:r>
      <w:r w:rsidR="00944ACC">
        <w:rPr>
          <w:lang w:val="en-US"/>
        </w:rPr>
        <w:t>Value systems could be</w:t>
      </w:r>
      <w:r w:rsidR="00865CEB">
        <w:rPr>
          <w:lang w:val="en-US"/>
        </w:rPr>
        <w:t xml:space="preserve"> incomparable, that is, there is no way to tell if one is better, worse or equal to the other</w:t>
      </w:r>
      <w:r w:rsidR="00944ACC">
        <w:rPr>
          <w:lang w:val="en-US"/>
        </w:rPr>
        <w:t>. If they are,</w:t>
      </w:r>
      <w:r w:rsidR="00865CEB">
        <w:rPr>
          <w:lang w:val="en-US"/>
        </w:rPr>
        <w:t xml:space="preserve"> there is no way to rationally select between the two. In Brown’s </w:t>
      </w:r>
      <w:r w:rsidR="00880462">
        <w:rPr>
          <w:lang w:val="en-US"/>
        </w:rPr>
        <w:t>terms</w:t>
      </w:r>
      <w:r w:rsidR="00865CEB">
        <w:rPr>
          <w:lang w:val="en-US"/>
        </w:rPr>
        <w:t xml:space="preserve">, </w:t>
      </w:r>
      <w:r w:rsidR="00A7519A">
        <w:rPr>
          <w:lang w:val="en-US"/>
        </w:rPr>
        <w:t xml:space="preserve">an option with maximal first order value and insufficient </w:t>
      </w:r>
      <w:r w:rsidR="00880462">
        <w:rPr>
          <w:lang w:val="en-US"/>
        </w:rPr>
        <w:t xml:space="preserve">second order value would be the paragon of immoderateness. </w:t>
      </w:r>
      <w:r w:rsidR="00865CEB">
        <w:rPr>
          <w:lang w:val="en-US"/>
        </w:rPr>
        <w:t>Hence, second order value</w:t>
      </w:r>
      <w:r w:rsidR="008063FE">
        <w:rPr>
          <w:lang w:val="en-US"/>
        </w:rPr>
        <w:t xml:space="preserve"> must be more important than</w:t>
      </w:r>
      <w:r w:rsidR="00865CEB">
        <w:rPr>
          <w:lang w:val="en-US"/>
        </w:rPr>
        <w:t xml:space="preserve"> first order value. Therefore, </w:t>
      </w:r>
      <w:r w:rsidR="00174143">
        <w:rPr>
          <w:lang w:val="en-US"/>
        </w:rPr>
        <w:t>one can object that Brown</w:t>
      </w:r>
      <w:r w:rsidR="00991FAB">
        <w:rPr>
          <w:lang w:val="en-US"/>
        </w:rPr>
        <w:t xml:space="preserve">ian </w:t>
      </w:r>
      <w:r w:rsidR="00174143">
        <w:rPr>
          <w:lang w:val="en-US"/>
        </w:rPr>
        <w:t>moderation</w:t>
      </w:r>
      <w:r w:rsidR="00F303F9" w:rsidRPr="00AD00F2">
        <w:rPr>
          <w:lang w:val="en-US"/>
        </w:rPr>
        <w:t xml:space="preserve"> </w:t>
      </w:r>
      <w:r w:rsidR="00174143">
        <w:rPr>
          <w:lang w:val="en-US"/>
        </w:rPr>
        <w:t>in</w:t>
      </w:r>
      <w:r w:rsidR="003154E4">
        <w:rPr>
          <w:lang w:val="en-US"/>
        </w:rPr>
        <w:t xml:space="preserve"> maximizing</w:t>
      </w:r>
      <w:r w:rsidR="00787C71">
        <w:rPr>
          <w:lang w:val="en-US"/>
        </w:rPr>
        <w:t xml:space="preserve"> second order value</w:t>
      </w:r>
      <w:r w:rsidR="00066989">
        <w:rPr>
          <w:lang w:val="en-US"/>
        </w:rPr>
        <w:t xml:space="preserve"> actually</w:t>
      </w:r>
      <w:r w:rsidR="00865CEB" w:rsidRPr="00AD00F2">
        <w:rPr>
          <w:lang w:val="en-US"/>
        </w:rPr>
        <w:t xml:space="preserve"> optimiz</w:t>
      </w:r>
      <w:r w:rsidR="0085411C">
        <w:rPr>
          <w:lang w:val="en-US"/>
        </w:rPr>
        <w:t>es</w:t>
      </w:r>
      <w:r w:rsidR="00865CEB" w:rsidRPr="00AD00F2">
        <w:rPr>
          <w:lang w:val="en-US"/>
        </w:rPr>
        <w:t xml:space="preserve"> both between and within value systems.</w:t>
      </w:r>
    </w:p>
    <w:p w:rsidR="00461FD8" w:rsidRPr="00AD00F2" w:rsidRDefault="00FD2A9D" w:rsidP="008C3D78">
      <w:pPr>
        <w:spacing w:line="480" w:lineRule="auto"/>
        <w:ind w:firstLine="720"/>
        <w:jc w:val="both"/>
      </w:pPr>
      <w:r>
        <w:t>Eventually</w:t>
      </w:r>
      <w:r w:rsidR="008C3D78" w:rsidRPr="00AD00F2">
        <w:t xml:space="preserve">, advocates of satisficing that ask why optimize even when it is as easy as </w:t>
      </w:r>
      <w:r w:rsidR="00DB5B9E" w:rsidRPr="00AD00F2">
        <w:t xml:space="preserve">satisficing must answer why not. </w:t>
      </w:r>
      <w:r w:rsidR="00210809" w:rsidRPr="00AD00F2">
        <w:t>U</w:t>
      </w:r>
      <w:r w:rsidR="00340BC4" w:rsidRPr="00AD00F2">
        <w:t xml:space="preserve">nless the rationale behind the </w:t>
      </w:r>
      <w:r w:rsidR="003C0CB8" w:rsidRPr="00AD00F2">
        <w:t xml:space="preserve">genuinely </w:t>
      </w:r>
      <w:r w:rsidR="00340BC4" w:rsidRPr="00AD00F2">
        <w:t>satisficing choice is asserted as a brute fact</w:t>
      </w:r>
      <w:r w:rsidR="003C0CB8" w:rsidRPr="00AD00F2">
        <w:t>, there must be some good reaso</w:t>
      </w:r>
      <w:r w:rsidR="00210809" w:rsidRPr="00AD00F2">
        <w:t xml:space="preserve">n </w:t>
      </w:r>
      <w:r w:rsidR="003C0CB8" w:rsidRPr="00AD00F2">
        <w:t>like resting content or moderation.</w:t>
      </w:r>
      <w:r w:rsidR="00340BC4" w:rsidRPr="00AD00F2">
        <w:rPr>
          <w:rStyle w:val="FootnoteReference"/>
        </w:rPr>
        <w:footnoteReference w:id="7"/>
      </w:r>
      <w:r w:rsidR="003C0CB8" w:rsidRPr="00AD00F2">
        <w:t xml:space="preserve"> </w:t>
      </w:r>
      <w:r w:rsidR="003B6F43" w:rsidRPr="00AD00F2">
        <w:t xml:space="preserve">Something cannot be good unless </w:t>
      </w:r>
      <w:r w:rsidR="00DB5B9E" w:rsidRPr="00AD00F2">
        <w:t>it has value</w:t>
      </w:r>
      <w:r w:rsidR="003B6F43" w:rsidRPr="00AD00F2">
        <w:t>. For this value to be a reason for choosing the satisficing option, it must account for the full difference in value between satisficing</w:t>
      </w:r>
      <w:r w:rsidR="0015044A" w:rsidRPr="00AD00F2">
        <w:t xml:space="preserve"> and optimal. </w:t>
      </w:r>
      <w:r w:rsidR="0015044A" w:rsidRPr="00AD00F2">
        <w:lastRenderedPageBreak/>
        <w:t>E</w:t>
      </w:r>
      <w:r w:rsidR="003B6F43" w:rsidRPr="00AD00F2">
        <w:t xml:space="preserve">lse some other reason is needed </w:t>
      </w:r>
      <w:r w:rsidR="00535A04" w:rsidRPr="00AD00F2">
        <w:t xml:space="preserve">to account for the remainder. If the difference is fully accounted for then </w:t>
      </w:r>
      <w:r w:rsidR="00E0554C">
        <w:t>the initially satisficing choice becomes optim</w:t>
      </w:r>
      <w:r w:rsidR="00F911BF">
        <w:t>ific</w:t>
      </w:r>
      <w:r w:rsidR="00535A04" w:rsidRPr="00AD00F2">
        <w:t>.</w:t>
      </w:r>
      <w:r w:rsidR="005E260A" w:rsidRPr="00AD00F2">
        <w:t xml:space="preserve"> If this value is attributed in a different incommensurable value system then </w:t>
      </w:r>
      <w:r w:rsidR="00210809" w:rsidRPr="00AD00F2">
        <w:t>one is forced to choose</w:t>
      </w:r>
      <w:r w:rsidR="005E260A" w:rsidRPr="00AD00F2">
        <w:t xml:space="preserve"> between value systems</w:t>
      </w:r>
      <w:r w:rsidR="00210809" w:rsidRPr="00AD00F2">
        <w:t xml:space="preserve"> but within the value system optimizing remains possible</w:t>
      </w:r>
      <w:r w:rsidR="005E260A" w:rsidRPr="00AD00F2">
        <w:t>.</w:t>
      </w:r>
      <w:r w:rsidR="008C3D78" w:rsidRPr="00AD00F2">
        <w:t xml:space="preserve"> </w:t>
      </w:r>
      <w:r w:rsidR="00210809" w:rsidRPr="00AD00F2">
        <w:t>Fundamentally</w:t>
      </w:r>
      <w:r w:rsidR="008C3D78" w:rsidRPr="00AD00F2">
        <w:t>,</w:t>
      </w:r>
      <w:r w:rsidR="00210809" w:rsidRPr="00AD00F2">
        <w:t xml:space="preserve"> the emphasis falls on some supplementary or competing value that </w:t>
      </w:r>
      <w:r w:rsidR="00F43EF4">
        <w:t>the superficially</w:t>
      </w:r>
      <w:r w:rsidR="00210809" w:rsidRPr="00AD00F2">
        <w:t xml:space="preserve"> optimizing option cannot or insufficiently provides. This </w:t>
      </w:r>
      <w:r w:rsidR="0007194D">
        <w:t>elevates</w:t>
      </w:r>
      <w:r w:rsidR="00210809" w:rsidRPr="00AD00F2">
        <w:t xml:space="preserve"> the status of the satisficing option to equal or better than the ostensibly optimizing option</w:t>
      </w:r>
      <w:r w:rsidR="00BD3C3B">
        <w:t>.</w:t>
      </w:r>
    </w:p>
    <w:p w:rsidR="00E95AF5" w:rsidRPr="00514517" w:rsidRDefault="00E95AF5" w:rsidP="00E95AF5">
      <w:pPr>
        <w:spacing w:line="480" w:lineRule="auto"/>
      </w:pPr>
    </w:p>
    <w:p w:rsidR="00622DEF" w:rsidRPr="00622DEF" w:rsidRDefault="00622DEF" w:rsidP="0079306E">
      <w:pPr>
        <w:pStyle w:val="Heading2"/>
        <w:numPr>
          <w:ilvl w:val="0"/>
          <w:numId w:val="0"/>
        </w:numPr>
      </w:pPr>
      <w:r>
        <w:t>Dynamic</w:t>
      </w:r>
      <w:r w:rsidRPr="00622DEF">
        <w:t xml:space="preserve"> </w:t>
      </w:r>
      <w:r>
        <w:t>C</w:t>
      </w:r>
      <w:r w:rsidRPr="00622DEF">
        <w:t>ontext</w:t>
      </w:r>
      <w:r>
        <w:t xml:space="preserve"> Satisficing</w:t>
      </w:r>
    </w:p>
    <w:p w:rsidR="002B43C3" w:rsidRDefault="002B43C3" w:rsidP="00A479F6">
      <w:pPr>
        <w:spacing w:line="480" w:lineRule="auto"/>
      </w:pPr>
    </w:p>
    <w:p w:rsidR="00327FF0" w:rsidRDefault="00AF0563" w:rsidP="008766BC">
      <w:pPr>
        <w:spacing w:line="480" w:lineRule="auto"/>
        <w:jc w:val="both"/>
      </w:pPr>
      <w:r>
        <w:t>If Moe were selling his house i</w:t>
      </w:r>
      <w:r w:rsidR="00B938BF">
        <w:t>n reality,</w:t>
      </w:r>
      <w:r>
        <w:t xml:space="preserve"> </w:t>
      </w:r>
      <w:r w:rsidR="00B938BF">
        <w:t>t</w:t>
      </w:r>
      <w:r w:rsidR="00327FF0">
        <w:t xml:space="preserve">he situation would </w:t>
      </w:r>
      <w:r w:rsidR="00F91648">
        <w:t>be more like:</w:t>
      </w:r>
    </w:p>
    <w:p w:rsidR="00D93193" w:rsidRDefault="00D93193" w:rsidP="008766BC">
      <w:pPr>
        <w:spacing w:line="480" w:lineRule="auto"/>
        <w:jc w:val="both"/>
      </w:pPr>
    </w:p>
    <w:p w:rsidR="00F91648" w:rsidRDefault="00F91648" w:rsidP="008766BC">
      <w:pPr>
        <w:spacing w:line="480" w:lineRule="auto"/>
        <w:jc w:val="both"/>
      </w:pPr>
      <w:r>
        <w:tab/>
        <w:t>A Real Sale</w:t>
      </w:r>
    </w:p>
    <w:p w:rsidR="001D0EFC" w:rsidRDefault="00327FF0" w:rsidP="00327FF0">
      <w:pPr>
        <w:pStyle w:val="ListParagraph"/>
        <w:numPr>
          <w:ilvl w:val="0"/>
          <w:numId w:val="19"/>
        </w:numPr>
        <w:spacing w:line="480" w:lineRule="auto"/>
        <w:jc w:val="both"/>
      </w:pPr>
      <w:r>
        <w:t>He would receive prices one after another rather than having them all in view at once,</w:t>
      </w:r>
      <w:r w:rsidR="00976D2F">
        <w:t xml:space="preserve"> so the TD between successive </w:t>
      </w:r>
      <w:r>
        <w:t>OPs is not zero.</w:t>
      </w:r>
      <w:r w:rsidR="0061399A">
        <w:t xml:space="preserve"> This is </w:t>
      </w:r>
      <w:r w:rsidR="0061399A">
        <w:rPr>
          <w:i/>
        </w:rPr>
        <w:t>sequential option discovery</w:t>
      </w:r>
      <w:r w:rsidR="0061399A">
        <w:t>.</w:t>
      </w:r>
    </w:p>
    <w:p w:rsidR="001D0EFC" w:rsidRDefault="00D96E2A" w:rsidP="00327FF0">
      <w:pPr>
        <w:pStyle w:val="ListParagraph"/>
        <w:numPr>
          <w:ilvl w:val="0"/>
          <w:numId w:val="19"/>
        </w:numPr>
        <w:spacing w:line="480" w:lineRule="auto"/>
        <w:jc w:val="both"/>
      </w:pPr>
      <w:r>
        <w:t>T</w:t>
      </w:r>
      <w:r w:rsidR="001D0EFC">
        <w:t xml:space="preserve">he time </w:t>
      </w:r>
      <w:r w:rsidR="00DB75BB">
        <w:t>difference</w:t>
      </w:r>
      <w:r>
        <w:t xml:space="preserve"> has opportunity cost</w:t>
      </w:r>
      <w:r w:rsidR="0061399A">
        <w:t xml:space="preserve"> (CTD)</w:t>
      </w:r>
      <w:r w:rsidR="001D0EFC">
        <w:t>.</w:t>
      </w:r>
    </w:p>
    <w:p w:rsidR="00327FF0" w:rsidRDefault="0061399A" w:rsidP="00327FF0">
      <w:pPr>
        <w:pStyle w:val="ListParagraph"/>
        <w:numPr>
          <w:ilvl w:val="0"/>
          <w:numId w:val="19"/>
        </w:numPr>
        <w:spacing w:line="480" w:lineRule="auto"/>
        <w:jc w:val="both"/>
      </w:pPr>
      <w:r>
        <w:t>Because of sequential option discovery</w:t>
      </w:r>
      <w:r w:rsidR="00327FF0">
        <w:t xml:space="preserve">, </w:t>
      </w:r>
      <w:r w:rsidR="00DD517C">
        <w:t>even if Moe</w:t>
      </w:r>
      <w:r>
        <w:t xml:space="preserve"> has a valuation in mind </w:t>
      </w:r>
      <w:r w:rsidR="00327FF0">
        <w:t xml:space="preserve">he cannot tell </w:t>
      </w:r>
      <w:r>
        <w:t>if or when it will be matched</w:t>
      </w:r>
      <w:r w:rsidR="00327FF0">
        <w:t>.</w:t>
      </w:r>
      <w:r w:rsidR="001D0EFC">
        <w:t xml:space="preserve"> This is</w:t>
      </w:r>
      <w:r>
        <w:t xml:space="preserve"> the</w:t>
      </w:r>
      <w:r w:rsidR="001D0EFC">
        <w:t xml:space="preserve"> </w:t>
      </w:r>
      <w:r w:rsidR="001D0EFC" w:rsidRPr="0061399A">
        <w:rPr>
          <w:i/>
        </w:rPr>
        <w:t>uncertainty</w:t>
      </w:r>
      <w:r w:rsidRPr="0061399A">
        <w:rPr>
          <w:i/>
        </w:rPr>
        <w:t xml:space="preserve"> problem</w:t>
      </w:r>
      <w:r w:rsidR="001D0EFC">
        <w:t>.</w:t>
      </w:r>
    </w:p>
    <w:p w:rsidR="00D93193" w:rsidRDefault="00D93193" w:rsidP="008766BC">
      <w:pPr>
        <w:spacing w:line="480" w:lineRule="auto"/>
        <w:jc w:val="both"/>
      </w:pPr>
    </w:p>
    <w:p w:rsidR="00885481" w:rsidRPr="00514517" w:rsidRDefault="001A4B06" w:rsidP="008766BC">
      <w:pPr>
        <w:spacing w:line="480" w:lineRule="auto"/>
        <w:jc w:val="both"/>
      </w:pPr>
      <w:r w:rsidRPr="00514517">
        <w:t xml:space="preserve">Thus </w:t>
      </w:r>
      <w:r w:rsidR="00842731" w:rsidRPr="00514517">
        <w:t>the principal difference between static and dynamic contexts is sequential option discovery</w:t>
      </w:r>
      <w:r w:rsidR="0061399A">
        <w:t>, which results in the</w:t>
      </w:r>
      <w:r w:rsidR="00842731" w:rsidRPr="00514517">
        <w:t xml:space="preserve"> uncertainty</w:t>
      </w:r>
      <w:r w:rsidR="0061399A">
        <w:t xml:space="preserve"> problem</w:t>
      </w:r>
      <w:r w:rsidR="00842731" w:rsidRPr="00514517">
        <w:t>.</w:t>
      </w:r>
    </w:p>
    <w:p w:rsidR="00327FF0" w:rsidRDefault="00604E79" w:rsidP="00704724">
      <w:pPr>
        <w:spacing w:line="480" w:lineRule="auto"/>
        <w:ind w:firstLine="720"/>
        <w:jc w:val="both"/>
      </w:pPr>
      <w:r>
        <w:t>One solution to the uncertainty problem is optimizing within bounds. Moe</w:t>
      </w:r>
      <w:r w:rsidR="000E463C">
        <w:t xml:space="preserve"> pick</w:t>
      </w:r>
      <w:r>
        <w:t>s</w:t>
      </w:r>
      <w:r w:rsidR="000E463C">
        <w:t xml:space="preserve"> a stop point from one of our two variables, time and price. </w:t>
      </w:r>
      <w:r w:rsidR="000005E9">
        <w:t>Assume</w:t>
      </w:r>
      <w:r w:rsidR="000E463C">
        <w:t xml:space="preserve"> he chooses to stop waiting at time </w:t>
      </w:r>
      <w:r w:rsidR="000E463C" w:rsidRPr="000E463C">
        <w:rPr>
          <w:i/>
        </w:rPr>
        <w:t>t</w:t>
      </w:r>
      <w:r w:rsidR="00DD5E93">
        <w:t>.</w:t>
      </w:r>
      <w:r w:rsidR="000E463C">
        <w:t xml:space="preserve"> </w:t>
      </w:r>
      <w:r w:rsidR="00DD5E93">
        <w:t>U</w:t>
      </w:r>
      <w:r w:rsidR="000E463C">
        <w:t xml:space="preserve">pon reaching </w:t>
      </w:r>
      <w:r w:rsidR="000E463C" w:rsidRPr="000E463C">
        <w:rPr>
          <w:i/>
        </w:rPr>
        <w:t>t</w:t>
      </w:r>
      <w:r w:rsidR="006815C3">
        <w:rPr>
          <w:i/>
        </w:rPr>
        <w:t>,</w:t>
      </w:r>
      <w:r w:rsidR="000E463C">
        <w:t xml:space="preserve"> he </w:t>
      </w:r>
      <w:r w:rsidR="00C81779">
        <w:t>could choose from</w:t>
      </w:r>
      <w:r w:rsidR="000E463C">
        <w:t xml:space="preserve"> OP</w:t>
      </w:r>
      <w:r w:rsidR="000E463C" w:rsidRPr="00976D2F">
        <w:rPr>
          <w:vertAlign w:val="superscript"/>
        </w:rPr>
        <w:t>1</w:t>
      </w:r>
      <w:r w:rsidR="000E463C">
        <w:t xml:space="preserve"> </w:t>
      </w:r>
      <w:r w:rsidR="00767AD0">
        <w:t>to</w:t>
      </w:r>
      <w:r w:rsidR="000E463C">
        <w:t xml:space="preserve"> OP</w:t>
      </w:r>
      <w:r w:rsidR="000E463C" w:rsidRPr="00976D2F">
        <w:rPr>
          <w:i/>
          <w:vertAlign w:val="superscript"/>
        </w:rPr>
        <w:t>t</w:t>
      </w:r>
      <w:r w:rsidR="000E463C">
        <w:rPr>
          <w:i/>
        </w:rPr>
        <w:t>.</w:t>
      </w:r>
      <w:r w:rsidR="000E463C">
        <w:t xml:space="preserve"> The situation effectively becomes a static context, since Moe is choosing among </w:t>
      </w:r>
      <w:r w:rsidR="00140699">
        <w:t>pre</w:t>
      </w:r>
      <w:r w:rsidR="00EB464D">
        <w:t>-</w:t>
      </w:r>
      <w:r w:rsidR="000E463C">
        <w:t>discovered options.</w:t>
      </w:r>
      <w:r w:rsidR="000005E9">
        <w:t xml:space="preserve"> Assume he chooses to stop waiting upon reaching </w:t>
      </w:r>
      <w:r w:rsidR="000005E9">
        <w:lastRenderedPageBreak/>
        <w:t>OP</w:t>
      </w:r>
      <w:r w:rsidR="000005E9" w:rsidRPr="00DD5E93">
        <w:rPr>
          <w:i/>
          <w:vertAlign w:val="superscript"/>
        </w:rPr>
        <w:t>x</w:t>
      </w:r>
      <w:r w:rsidR="000005E9">
        <w:t xml:space="preserve"> instead</w:t>
      </w:r>
      <w:r w:rsidR="00DD5E93">
        <w:t>.</w:t>
      </w:r>
      <w:r w:rsidR="000005E9">
        <w:t xml:space="preserve"> </w:t>
      </w:r>
      <w:r w:rsidR="00DD5E93">
        <w:t>A</w:t>
      </w:r>
      <w:r w:rsidR="000005E9">
        <w:t xml:space="preserve">fter every OP received Moe will ask whether </w:t>
      </w:r>
      <w:r w:rsidR="00DD5E93">
        <w:t>OP</w:t>
      </w:r>
      <w:r w:rsidR="00DD5E93" w:rsidRPr="00DD5E93">
        <w:rPr>
          <w:i/>
          <w:vertAlign w:val="superscript"/>
        </w:rPr>
        <w:t>x</w:t>
      </w:r>
      <w:r w:rsidR="00704724">
        <w:rPr>
          <w:vertAlign w:val="superscript"/>
        </w:rPr>
        <w:t xml:space="preserve"> </w:t>
      </w:r>
      <w:r w:rsidR="00704724">
        <w:t>is still worth the wait</w:t>
      </w:r>
      <w:r w:rsidR="00DD5E93">
        <w:rPr>
          <w:i/>
        </w:rPr>
        <w:t>.</w:t>
      </w:r>
      <w:r w:rsidR="000005E9">
        <w:t xml:space="preserve"> </w:t>
      </w:r>
      <w:r w:rsidR="00704724">
        <w:t xml:space="preserve">At time </w:t>
      </w:r>
      <w:r w:rsidR="00704724">
        <w:rPr>
          <w:i/>
        </w:rPr>
        <w:t>n</w:t>
      </w:r>
      <w:r w:rsidR="00704724">
        <w:t xml:space="preserve">, </w:t>
      </w:r>
      <w:r w:rsidR="006128DA">
        <w:t>i</w:t>
      </w:r>
      <w:r w:rsidR="00704724">
        <w:t>f OP</w:t>
      </w:r>
      <w:r w:rsidR="00704724" w:rsidRPr="00704724">
        <w:rPr>
          <w:i/>
          <w:vertAlign w:val="superscript"/>
        </w:rPr>
        <w:t>x</w:t>
      </w:r>
      <w:r w:rsidR="00704724">
        <w:rPr>
          <w:i/>
        </w:rPr>
        <w:t xml:space="preserve"> – CTD(n-x) </w:t>
      </w:r>
      <w:r w:rsidR="004711FE">
        <w:rPr>
          <w:i/>
        </w:rPr>
        <w:t>≤</w:t>
      </w:r>
      <w:r w:rsidR="00704724">
        <w:rPr>
          <w:i/>
        </w:rPr>
        <w:t xml:space="preserve"> </w:t>
      </w:r>
      <w:r w:rsidR="00704724" w:rsidRPr="00704724">
        <w:t>OP</w:t>
      </w:r>
      <w:r w:rsidR="00704724" w:rsidRPr="00704724">
        <w:rPr>
          <w:i/>
          <w:vertAlign w:val="superscript"/>
        </w:rPr>
        <w:t>n</w:t>
      </w:r>
      <w:r w:rsidR="00704724">
        <w:rPr>
          <w:i/>
        </w:rPr>
        <w:t xml:space="preserve"> </w:t>
      </w:r>
      <w:r w:rsidR="00704724" w:rsidRPr="00704724">
        <w:t xml:space="preserve">then </w:t>
      </w:r>
      <w:r w:rsidR="00704724">
        <w:t>OP</w:t>
      </w:r>
      <w:r w:rsidR="00DA0E3E">
        <w:rPr>
          <w:i/>
          <w:vertAlign w:val="superscript"/>
        </w:rPr>
        <w:t>n</w:t>
      </w:r>
      <w:r w:rsidR="00704724">
        <w:t xml:space="preserve"> </w:t>
      </w:r>
      <w:r w:rsidR="00DA0E3E">
        <w:t>is</w:t>
      </w:r>
      <w:r w:rsidR="00704724">
        <w:t xml:space="preserve"> </w:t>
      </w:r>
      <w:r w:rsidR="00DA0E3E">
        <w:t>more</w:t>
      </w:r>
      <w:r w:rsidR="00704724">
        <w:t xml:space="preserve"> optimal than OP</w:t>
      </w:r>
      <w:r w:rsidR="00DA0E3E">
        <w:rPr>
          <w:i/>
          <w:vertAlign w:val="superscript"/>
        </w:rPr>
        <w:t>x</w:t>
      </w:r>
      <w:r w:rsidR="00704724">
        <w:t xml:space="preserve">. He may also use expected utility calculus to deal with the uncertainty surrounding </w:t>
      </w:r>
      <w:r w:rsidR="002600D4">
        <w:t>whether OP</w:t>
      </w:r>
      <w:r w:rsidR="002600D4" w:rsidRPr="00DD5E93">
        <w:rPr>
          <w:i/>
          <w:vertAlign w:val="superscript"/>
        </w:rPr>
        <w:t>x</w:t>
      </w:r>
      <w:r w:rsidR="002600D4">
        <w:t xml:space="preserve"> will arrive</w:t>
      </w:r>
      <w:r w:rsidR="00704724">
        <w:t xml:space="preserve"> at all.</w:t>
      </w:r>
      <w:r w:rsidR="005901FD">
        <w:t xml:space="preserve"> Let his probability assessment of OP</w:t>
      </w:r>
      <w:r w:rsidR="005901FD" w:rsidRPr="005901FD">
        <w:rPr>
          <w:i/>
          <w:vertAlign w:val="superscript"/>
        </w:rPr>
        <w:t>x</w:t>
      </w:r>
      <w:r w:rsidR="005901FD">
        <w:t>’s arrival be PA</w:t>
      </w:r>
      <w:r w:rsidR="005901FD" w:rsidRPr="005901FD">
        <w:rPr>
          <w:i/>
          <w:vertAlign w:val="superscript"/>
        </w:rPr>
        <w:t>x</w:t>
      </w:r>
      <w:r w:rsidR="005901FD">
        <w:t xml:space="preserve">. At </w:t>
      </w:r>
      <w:r w:rsidR="005901FD">
        <w:rPr>
          <w:i/>
        </w:rPr>
        <w:t xml:space="preserve">n, </w:t>
      </w:r>
      <w:r w:rsidR="005901FD">
        <w:t xml:space="preserve">if </w:t>
      </w:r>
      <w:r w:rsidR="005901FD" w:rsidRPr="005901FD">
        <w:t>PA</w:t>
      </w:r>
      <w:r w:rsidR="00580504" w:rsidRPr="00580504">
        <w:rPr>
          <w:i/>
          <w:vertAlign w:val="superscript"/>
        </w:rPr>
        <w:t>n</w:t>
      </w:r>
      <w:r w:rsidR="005901FD">
        <w:t>.OP</w:t>
      </w:r>
      <w:r w:rsidR="005901FD" w:rsidRPr="005901FD">
        <w:rPr>
          <w:i/>
          <w:vertAlign w:val="superscript"/>
        </w:rPr>
        <w:t>n</w:t>
      </w:r>
      <w:r w:rsidR="005901FD">
        <w:t xml:space="preserve"> </w:t>
      </w:r>
      <w:r w:rsidR="00CF3713">
        <w:t>≥</w:t>
      </w:r>
      <w:r w:rsidR="005901FD">
        <w:t xml:space="preserve"> PA</w:t>
      </w:r>
      <w:r w:rsidR="00580504" w:rsidRPr="00580504">
        <w:rPr>
          <w:i/>
          <w:vertAlign w:val="superscript"/>
        </w:rPr>
        <w:t>x</w:t>
      </w:r>
      <w:r w:rsidR="005901FD">
        <w:t>.OP</w:t>
      </w:r>
      <w:r w:rsidR="005901FD" w:rsidRPr="005901FD">
        <w:rPr>
          <w:i/>
          <w:vertAlign w:val="superscript"/>
        </w:rPr>
        <w:t>x</w:t>
      </w:r>
      <w:r w:rsidR="005901FD">
        <w:t>, a</w:t>
      </w:r>
      <w:r w:rsidR="002600D4">
        <w:t xml:space="preserve">gain </w:t>
      </w:r>
      <w:r w:rsidR="00285A19">
        <w:t>OP</w:t>
      </w:r>
      <w:r w:rsidR="006A60C4">
        <w:rPr>
          <w:i/>
          <w:vertAlign w:val="superscript"/>
        </w:rPr>
        <w:t>n</w:t>
      </w:r>
      <w:r w:rsidR="00285A19">
        <w:t xml:space="preserve"> is </w:t>
      </w:r>
      <w:r w:rsidR="006A60C4">
        <w:t>more</w:t>
      </w:r>
      <w:r w:rsidR="00285A19">
        <w:t xml:space="preserve"> optimal than OP</w:t>
      </w:r>
      <w:r w:rsidR="006A60C4">
        <w:rPr>
          <w:i/>
          <w:vertAlign w:val="superscript"/>
        </w:rPr>
        <w:t>x</w:t>
      </w:r>
      <w:r w:rsidR="002600D4">
        <w:t>.</w:t>
      </w:r>
      <w:r w:rsidR="008C660E">
        <w:t xml:space="preserve"> </w:t>
      </w:r>
      <w:r w:rsidR="001B459B">
        <w:t>These are optimizing responses to sequential option discovery and uncertainty.</w:t>
      </w:r>
    </w:p>
    <w:p w:rsidR="00C32B1B" w:rsidRDefault="00C32B1B" w:rsidP="00704724">
      <w:pPr>
        <w:spacing w:line="480" w:lineRule="auto"/>
        <w:ind w:firstLine="720"/>
        <w:jc w:val="both"/>
      </w:pPr>
      <w:r>
        <w:t xml:space="preserve">These responses can be problematic. There is the </w:t>
      </w:r>
      <w:r>
        <w:rPr>
          <w:i/>
        </w:rPr>
        <w:t>boundary optimization</w:t>
      </w:r>
      <w:r w:rsidRPr="00C32B1B">
        <w:rPr>
          <w:i/>
        </w:rPr>
        <w:t xml:space="preserve"> problem</w:t>
      </w:r>
      <w:r>
        <w:t>. Can we consider a decision optimal if the boundaries of the decision are not optimized? Such boundaries include when or where to stop the decision making process, what are relevant options and how to evaluate them. T</w:t>
      </w:r>
      <w:r w:rsidR="00E30EC5">
        <w:t xml:space="preserve">here are the problems of </w:t>
      </w:r>
      <w:r w:rsidR="00E30EC5" w:rsidRPr="00E30EC5">
        <w:rPr>
          <w:i/>
        </w:rPr>
        <w:t>incommensurability</w:t>
      </w:r>
      <w:r w:rsidR="00E30EC5">
        <w:t xml:space="preserve"> and </w:t>
      </w:r>
      <w:r w:rsidR="00E30EC5" w:rsidRPr="00E30EC5">
        <w:rPr>
          <w:i/>
        </w:rPr>
        <w:t>incomparability</w:t>
      </w:r>
      <w:r w:rsidR="00E30EC5">
        <w:t>. Can we optimize if the</w:t>
      </w:r>
      <w:r w:rsidR="000347CE">
        <w:t xml:space="preserve"> variables cannot be measured on the same scale or compared at all? For example, if Moe cannot put a price tag on his time. </w:t>
      </w:r>
      <w:r w:rsidR="003674B2">
        <w:t xml:space="preserve">There is the </w:t>
      </w:r>
      <w:r w:rsidR="003674B2" w:rsidRPr="0074629B">
        <w:rPr>
          <w:i/>
        </w:rPr>
        <w:t>demandingness problem</w:t>
      </w:r>
      <w:r w:rsidR="003674B2">
        <w:t>. Is optimization too difficult? Maybe Moe cannot calculate expected utility or finds optimizing too tedious.</w:t>
      </w:r>
      <w:r w:rsidR="00A62FBE">
        <w:t xml:space="preserve"> If these problems</w:t>
      </w:r>
      <w:r w:rsidR="00EE6E57">
        <w:t xml:space="preserve"> are insurmountable, one cannot optimize at any level and must non-instrumentally satisfic</w:t>
      </w:r>
      <w:r w:rsidR="003B433F">
        <w:t>e</w:t>
      </w:r>
      <w:r w:rsidR="00EE6E57">
        <w:t>.</w:t>
      </w:r>
    </w:p>
    <w:p w:rsidR="00887098" w:rsidRDefault="0074629B" w:rsidP="00DE3D2A">
      <w:pPr>
        <w:spacing w:line="480" w:lineRule="auto"/>
        <w:ind w:firstLine="720"/>
        <w:jc w:val="both"/>
      </w:pPr>
      <w:r>
        <w:t xml:space="preserve">Advocates of satisficing claim that solving the </w:t>
      </w:r>
      <w:r w:rsidRPr="0074629B">
        <w:rPr>
          <w:i/>
        </w:rPr>
        <w:t>boundary optimization problem</w:t>
      </w:r>
      <w:r>
        <w:t xml:space="preserve"> requires an infinitely improving computation.</w:t>
      </w:r>
      <w:r w:rsidR="00CA2C2A" w:rsidRPr="00514517">
        <w:t xml:space="preserve"> </w:t>
      </w:r>
      <w:r>
        <w:t>Schmidtz</w:t>
      </w:r>
      <w:r w:rsidR="0008232B">
        <w:t xml:space="preserve"> (2004: 34-36) </w:t>
      </w:r>
      <w:r>
        <w:t>argues</w:t>
      </w:r>
      <w:r w:rsidR="00CA2C2A" w:rsidRPr="00514517">
        <w:t xml:space="preserve"> that our limited resources</w:t>
      </w:r>
      <w:r w:rsidR="00CA2C2A">
        <w:t xml:space="preserve"> and multiple goals </w:t>
      </w:r>
      <w:r>
        <w:t>justify</w:t>
      </w:r>
      <w:r w:rsidR="00CA2C2A" w:rsidRPr="00514517">
        <w:t xml:space="preserve"> fix</w:t>
      </w:r>
      <w:r>
        <w:t>ing</w:t>
      </w:r>
      <w:r w:rsidR="00CA2C2A" w:rsidRPr="00514517">
        <w:t xml:space="preserve"> a stop point</w:t>
      </w:r>
      <w:r>
        <w:t xml:space="preserve"> to decision making</w:t>
      </w:r>
      <w:r w:rsidR="00CA2C2A" w:rsidRPr="00514517">
        <w:t xml:space="preserve">. </w:t>
      </w:r>
      <w:r w:rsidR="00CA2C2A">
        <w:t>T</w:t>
      </w:r>
      <w:r w:rsidR="00CA2C2A" w:rsidRPr="00514517">
        <w:t xml:space="preserve">his </w:t>
      </w:r>
      <w:r>
        <w:t>sub-</w:t>
      </w:r>
      <w:r w:rsidR="00CA2C2A" w:rsidRPr="00514517">
        <w:t>decision</w:t>
      </w:r>
      <w:r w:rsidR="00CA2C2A">
        <w:t>’s outcome</w:t>
      </w:r>
      <w:r w:rsidR="00CA2C2A" w:rsidRPr="00514517">
        <w:t xml:space="preserve"> is instrumental to the optimality of the greater decision making process, so it has to be optimized for </w:t>
      </w:r>
      <w:r w:rsidR="00CA2C2A">
        <w:t>truly</w:t>
      </w:r>
      <w:r w:rsidR="00CA2C2A" w:rsidRPr="00514517">
        <w:t xml:space="preserve"> optimal </w:t>
      </w:r>
      <w:r w:rsidR="00CA2C2A">
        <w:t>decision making</w:t>
      </w:r>
      <w:r w:rsidR="00CA2C2A" w:rsidRPr="00514517">
        <w:t>. The amount of information considered and the stop point for this instr</w:t>
      </w:r>
      <w:r>
        <w:t>umental decision must also</w:t>
      </w:r>
      <w:r w:rsidR="00CA2C2A" w:rsidRPr="00514517">
        <w:t xml:space="preserve"> be optimally set, which implies optimizing the </w:t>
      </w:r>
      <w:r>
        <w:t>sub-</w:t>
      </w:r>
      <w:r w:rsidR="00CA2C2A" w:rsidRPr="00514517">
        <w:t>decisions instrumental to the instrumental decision and so on ad infinitum.</w:t>
      </w:r>
      <w:r w:rsidR="00CA2C2A" w:rsidRPr="00CA2C2A">
        <w:t xml:space="preserve"> </w:t>
      </w:r>
      <w:r w:rsidR="00CA2C2A" w:rsidRPr="00514517">
        <w:t>Michalos’ version states that the true optim</w:t>
      </w:r>
      <w:r w:rsidR="00CA2C2A">
        <w:t>um</w:t>
      </w:r>
      <w:r w:rsidR="00CA2C2A" w:rsidRPr="00514517">
        <w:t xml:space="preserve"> is selected from the optimal set of options, but deciding the optimal set is its own optimizing decision</w:t>
      </w:r>
      <w:r w:rsidR="00CA2C2A">
        <w:t xml:space="preserve"> (1973: 229-230)</w:t>
      </w:r>
      <w:r w:rsidR="00CA2C2A" w:rsidRPr="00514517">
        <w:t xml:space="preserve">. </w:t>
      </w:r>
      <w:r w:rsidR="00CA2C2A">
        <w:t>Essentially</w:t>
      </w:r>
      <w:r w:rsidR="00887098">
        <w:t xml:space="preserve">, </w:t>
      </w:r>
      <w:r w:rsidR="00CA2C2A" w:rsidRPr="00514517">
        <w:t>th</w:t>
      </w:r>
      <w:r w:rsidR="00F05C9A">
        <w:t>e</w:t>
      </w:r>
      <w:r w:rsidR="00512145">
        <w:t>se</w:t>
      </w:r>
      <w:r w:rsidR="00F05C9A">
        <w:t xml:space="preserve"> argument</w:t>
      </w:r>
      <w:r w:rsidR="0054209A">
        <w:t>s</w:t>
      </w:r>
      <w:r w:rsidR="00F05C9A">
        <w:t xml:space="preserve"> </w:t>
      </w:r>
      <w:r w:rsidR="00887098">
        <w:t>from finitude say that an</w:t>
      </w:r>
      <w:r w:rsidR="00DE3D2A">
        <w:t>other</w:t>
      </w:r>
      <w:r w:rsidR="00887098">
        <w:t xml:space="preserve"> iteration of decision making</w:t>
      </w:r>
      <w:r w:rsidR="00BD2E83">
        <w:t>,</w:t>
      </w:r>
      <w:r w:rsidR="00BD2E83" w:rsidRPr="00BD2E83">
        <w:t xml:space="preserve"> </w:t>
      </w:r>
      <w:r w:rsidR="00BD2E83">
        <w:t>another layer of information or another set of options,</w:t>
      </w:r>
      <w:r w:rsidR="00887098">
        <w:t xml:space="preserve"> always </w:t>
      </w:r>
      <w:r w:rsidR="00BD2E83">
        <w:t>improves</w:t>
      </w:r>
      <w:r w:rsidR="00887098">
        <w:t xml:space="preserve"> the decision. </w:t>
      </w:r>
      <w:r w:rsidR="00071D56">
        <w:t>Optimizing can be characterized as a</w:t>
      </w:r>
      <w:r w:rsidR="009601B3">
        <w:t xml:space="preserve"> decision chain that can be extended and improved infinitely</w:t>
      </w:r>
      <w:r w:rsidR="00DE3D2A">
        <w:t xml:space="preserve"> – </w:t>
      </w:r>
      <w:r w:rsidR="00490B9B">
        <w:t>an infinitely improving computation.</w:t>
      </w:r>
    </w:p>
    <w:p w:rsidR="00211CD6" w:rsidRDefault="00211CD6" w:rsidP="00B5004C">
      <w:pPr>
        <w:spacing w:line="480" w:lineRule="auto"/>
        <w:ind w:firstLine="720"/>
        <w:jc w:val="both"/>
      </w:pPr>
      <w:r>
        <w:lastRenderedPageBreak/>
        <w:t xml:space="preserve">The same could be </w:t>
      </w:r>
      <w:r w:rsidR="00DE3D2A">
        <w:t>said for</w:t>
      </w:r>
      <w:r>
        <w:t xml:space="preserve"> satisficing. </w:t>
      </w:r>
      <w:r w:rsidR="00640568">
        <w:t>A</w:t>
      </w:r>
      <w:r w:rsidR="00310B1C">
        <w:t xml:space="preserve"> satisfactory option can only</w:t>
      </w:r>
      <w:r w:rsidRPr="00514517">
        <w:t xml:space="preserve"> </w:t>
      </w:r>
      <w:r w:rsidR="00310B1C">
        <w:t>be selected from a</w:t>
      </w:r>
      <w:r w:rsidR="004F685A">
        <w:t xml:space="preserve"> satisfactory set</w:t>
      </w:r>
      <w:r w:rsidR="001E7304">
        <w:t>.</w:t>
      </w:r>
      <w:r w:rsidRPr="00514517">
        <w:t xml:space="preserve"> </w:t>
      </w:r>
      <w:r w:rsidR="001E7304">
        <w:t>D</w:t>
      </w:r>
      <w:r w:rsidRPr="00514517">
        <w:t>eciding the satisfactor</w:t>
      </w:r>
      <w:r w:rsidR="008552FB">
        <w:t xml:space="preserve">y set requires its own </w:t>
      </w:r>
      <w:r w:rsidR="004F685A">
        <w:t>set</w:t>
      </w:r>
      <w:r w:rsidR="008552FB">
        <w:t>, which must also be chosen from a satisfactory set and so on.</w:t>
      </w:r>
      <w:r w:rsidR="00F62924">
        <w:t xml:space="preserve"> </w:t>
      </w:r>
      <w:r w:rsidR="00AC4DA8">
        <w:t>It is a wonder how</w:t>
      </w:r>
      <w:r w:rsidR="006609F1">
        <w:t xml:space="preserve"> </w:t>
      </w:r>
      <w:r w:rsidRPr="006E2F2A">
        <w:rPr>
          <w:i/>
        </w:rPr>
        <w:t>final decision</w:t>
      </w:r>
      <w:r w:rsidR="006609F1" w:rsidRPr="006E2F2A">
        <w:rPr>
          <w:i/>
        </w:rPr>
        <w:t>s</w:t>
      </w:r>
      <w:r w:rsidR="004B3C8F">
        <w:t>,</w:t>
      </w:r>
      <w:r w:rsidR="00F33C3C">
        <w:t xml:space="preserve"> decisions that end the</w:t>
      </w:r>
      <w:r w:rsidR="004B3C8F">
        <w:t xml:space="preserve"> decision chain can be made</w:t>
      </w:r>
      <w:r w:rsidR="0065358F">
        <w:t>,</w:t>
      </w:r>
      <w:r>
        <w:t xml:space="preserve"> </w:t>
      </w:r>
      <w:r w:rsidR="00334485">
        <w:t>because</w:t>
      </w:r>
      <w:r w:rsidR="00AC4DA8">
        <w:t xml:space="preserve"> an infinite</w:t>
      </w:r>
      <w:r w:rsidR="0065358F">
        <w:t xml:space="preserve"> chain of</w:t>
      </w:r>
      <w:r w:rsidRPr="00514517">
        <w:t xml:space="preserve"> </w:t>
      </w:r>
      <w:r w:rsidRPr="006E2F2A">
        <w:rPr>
          <w:i/>
        </w:rPr>
        <w:t>antecedent decisions</w:t>
      </w:r>
      <w:r w:rsidR="00334485">
        <w:t xml:space="preserve"> is conceivable for any decision</w:t>
      </w:r>
      <w:r>
        <w:t xml:space="preserve">. </w:t>
      </w:r>
      <w:r w:rsidR="00890E47">
        <w:t>Even</w:t>
      </w:r>
      <w:r>
        <w:t xml:space="preserve"> a</w:t>
      </w:r>
      <w:r w:rsidRPr="00514517">
        <w:t xml:space="preserve"> </w:t>
      </w:r>
      <w:r>
        <w:t>quintessentially static context</w:t>
      </w:r>
      <w:r w:rsidR="00890E47">
        <w:t xml:space="preserve"> </w:t>
      </w:r>
      <w:r w:rsidR="006808C8">
        <w:t>can hide</w:t>
      </w:r>
      <w:r w:rsidR="00890E47">
        <w:t xml:space="preserve"> antecedent decisions</w:t>
      </w:r>
      <w:r w:rsidR="00363AD8">
        <w:t>.</w:t>
      </w:r>
      <w:r w:rsidRPr="00514517">
        <w:t xml:space="preserve"> </w:t>
      </w:r>
      <w:r w:rsidR="00092D1A">
        <w:t xml:space="preserve">When selecting from a French restaurant’s menu, </w:t>
      </w:r>
      <w:r w:rsidR="00B10304">
        <w:t>our diner</w:t>
      </w:r>
      <w:r w:rsidR="00D36C41">
        <w:t>’s decision on</w:t>
      </w:r>
      <w:r w:rsidR="00B171AA">
        <w:t xml:space="preserve"> </w:t>
      </w:r>
      <w:r w:rsidR="00D36C41">
        <w:t xml:space="preserve">whether to </w:t>
      </w:r>
      <w:r w:rsidR="00CE481F">
        <w:t>google</w:t>
      </w:r>
      <w:r w:rsidR="00B171AA">
        <w:t xml:space="preserve"> what a</w:t>
      </w:r>
      <w:r>
        <w:t xml:space="preserve"> </w:t>
      </w:r>
      <w:r w:rsidR="00B171AA" w:rsidRPr="00B171AA">
        <w:t>Bouillabaisse</w:t>
      </w:r>
      <w:r w:rsidR="00D36C41">
        <w:t xml:space="preserve"> is</w:t>
      </w:r>
      <w:r w:rsidR="00B10304">
        <w:t xml:space="preserve"> </w:t>
      </w:r>
      <w:r w:rsidR="00D36C41">
        <w:t>determines</w:t>
      </w:r>
      <w:r w:rsidR="00B10304">
        <w:t xml:space="preserve"> how informed he wants to be in making his decision.</w:t>
      </w:r>
      <w:r w:rsidR="00B171AA">
        <w:t xml:space="preserve"> </w:t>
      </w:r>
      <w:r w:rsidR="00B10304">
        <w:t>He could also</w:t>
      </w:r>
      <w:r w:rsidR="00BF209C">
        <w:t xml:space="preserve"> turn dinner</w:t>
      </w:r>
      <w:r w:rsidR="00B171AA">
        <w:t xml:space="preserve"> into a dynamic context </w:t>
      </w:r>
      <w:r w:rsidR="00E243B2">
        <w:t>by</w:t>
      </w:r>
      <w:r w:rsidR="00BF209C">
        <w:t xml:space="preserve"> looking at </w:t>
      </w:r>
      <w:r w:rsidR="00B171AA">
        <w:t>other restaurants.</w:t>
      </w:r>
      <w:r w:rsidR="00E243B2">
        <w:t xml:space="preserve"> In this case, he decided that the relevant</w:t>
      </w:r>
      <w:r w:rsidR="00381CF6">
        <w:t xml:space="preserve"> dinner</w:t>
      </w:r>
      <w:r w:rsidR="00E243B2">
        <w:t xml:space="preserve"> option</w:t>
      </w:r>
      <w:r w:rsidR="00381CF6">
        <w:t>s</w:t>
      </w:r>
      <w:r w:rsidR="00E243B2">
        <w:t xml:space="preserve"> should be</w:t>
      </w:r>
      <w:r w:rsidR="00B5004C">
        <w:t xml:space="preserve"> </w:t>
      </w:r>
      <w:r w:rsidR="00E243B2">
        <w:t xml:space="preserve">expanded beyond the </w:t>
      </w:r>
      <w:r w:rsidR="00CE481F">
        <w:t xml:space="preserve">restaurant’s </w:t>
      </w:r>
      <w:r w:rsidR="00E243B2">
        <w:t xml:space="preserve">menu. </w:t>
      </w:r>
      <w:r w:rsidR="009F74F0">
        <w:t>Hypothetically</w:t>
      </w:r>
      <w:r w:rsidR="003637EA">
        <w:t>,</w:t>
      </w:r>
      <w:r w:rsidR="00B5004C">
        <w:t xml:space="preserve"> </w:t>
      </w:r>
      <w:r w:rsidRPr="00514517">
        <w:t xml:space="preserve">all decisions can be </w:t>
      </w:r>
      <w:r w:rsidR="007123CB">
        <w:t>characterized</w:t>
      </w:r>
      <w:r w:rsidR="00BB781F">
        <w:t xml:space="preserve"> as</w:t>
      </w:r>
      <w:r w:rsidRPr="00514517">
        <w:t xml:space="preserve"> infinite </w:t>
      </w:r>
      <w:r w:rsidR="00345049">
        <w:t>decision chain</w:t>
      </w:r>
      <w:r w:rsidR="00BB781F">
        <w:t>s</w:t>
      </w:r>
      <w:r w:rsidRPr="00514517">
        <w:t>.</w:t>
      </w:r>
    </w:p>
    <w:p w:rsidR="0095124A" w:rsidRDefault="00B5004C" w:rsidP="00B5004C">
      <w:pPr>
        <w:spacing w:line="480" w:lineRule="auto"/>
        <w:ind w:firstLine="720"/>
        <w:jc w:val="both"/>
      </w:pPr>
      <w:r>
        <w:t xml:space="preserve">In reality, </w:t>
      </w:r>
      <w:r w:rsidRPr="00514517">
        <w:t>non-decision</w:t>
      </w:r>
      <w:r>
        <w:t>s</w:t>
      </w:r>
      <w:r w:rsidRPr="00514517">
        <w:t xml:space="preserve"> and split-second decisions</w:t>
      </w:r>
      <w:r>
        <w:t xml:space="preserve"> help </w:t>
      </w:r>
      <w:r w:rsidR="003C2811">
        <w:t>break</w:t>
      </w:r>
      <w:r>
        <w:t xml:space="preserve"> the chain</w:t>
      </w:r>
      <w:r w:rsidRPr="00514517">
        <w:t>. A non-decision is to accept without deliberation</w:t>
      </w:r>
      <w:r>
        <w:t xml:space="preserve"> (Schmidtz 2004: 39)</w:t>
      </w:r>
      <w:r w:rsidRPr="00514517">
        <w:t xml:space="preserve">. </w:t>
      </w:r>
      <w:r>
        <w:t>At the antecedent level</w:t>
      </w:r>
      <w:r w:rsidRPr="00514517">
        <w:t xml:space="preserve">, it is </w:t>
      </w:r>
      <w:r>
        <w:t>not to deliberate on the boundaries of the decision</w:t>
      </w:r>
      <w:r w:rsidRPr="00514517">
        <w:t xml:space="preserve">. </w:t>
      </w:r>
      <w:r>
        <w:t xml:space="preserve">Just as one often takes as given that </w:t>
      </w:r>
      <w:r w:rsidR="003C2811">
        <w:t>one's</w:t>
      </w:r>
      <w:r>
        <w:t xml:space="preserve"> currently owned </w:t>
      </w:r>
      <w:r w:rsidR="003C2811">
        <w:t>footwear form</w:t>
      </w:r>
      <w:r>
        <w:t xml:space="preserve"> the relevant set of options for a </w:t>
      </w:r>
      <w:r w:rsidRPr="00B5004C">
        <w:t>soirée</w:t>
      </w:r>
      <w:r>
        <w:t>.</w:t>
      </w:r>
      <w:r w:rsidRPr="00514517">
        <w:t xml:space="preserve"> </w:t>
      </w:r>
      <w:r w:rsidR="0095124A">
        <w:t xml:space="preserve">This establishes a base above which there are finite steps to deciding. </w:t>
      </w:r>
      <w:r w:rsidRPr="00514517">
        <w:t xml:space="preserve">At the final level, it is to </w:t>
      </w:r>
      <w:r w:rsidR="0095124A">
        <w:t>select</w:t>
      </w:r>
      <w:r w:rsidRPr="00514517">
        <w:t xml:space="preserve"> without deliberation. </w:t>
      </w:r>
      <w:r w:rsidR="0095124A">
        <w:t xml:space="preserve">One might slip unthinkingly into flips flops for a trip to the beach. </w:t>
      </w:r>
      <w:r w:rsidR="00681816">
        <w:t>In this manner,</w:t>
      </w:r>
      <w:r w:rsidR="006F3E52">
        <w:t xml:space="preserve"> the infinite decision chain is broken</w:t>
      </w:r>
      <w:r w:rsidR="00962F90">
        <w:t>, albeit non-deliberately</w:t>
      </w:r>
      <w:r w:rsidR="0095124A">
        <w:t>.</w:t>
      </w:r>
    </w:p>
    <w:p w:rsidR="00211CD6" w:rsidRDefault="00961DFB" w:rsidP="00B63C69">
      <w:pPr>
        <w:spacing w:line="480" w:lineRule="auto"/>
        <w:ind w:firstLine="720"/>
        <w:jc w:val="both"/>
      </w:pPr>
      <w:r>
        <w:t>The a</w:t>
      </w:r>
      <w:r w:rsidR="0098631A">
        <w:t xml:space="preserve">dvocates </w:t>
      </w:r>
      <w:r w:rsidR="00AC4DA8">
        <w:t xml:space="preserve">could </w:t>
      </w:r>
      <w:r w:rsidR="00B22984">
        <w:t xml:space="preserve">nevertheless </w:t>
      </w:r>
      <w:r w:rsidR="00AC4DA8">
        <w:t xml:space="preserve">object that </w:t>
      </w:r>
      <w:r w:rsidR="006609F1">
        <w:t>unlike optimizing a satisficing decision process can break the infinite decision chain at any point and declare that threshold good enough.</w:t>
      </w:r>
      <w:r w:rsidR="00AC4DA8">
        <w:t xml:space="preserve"> </w:t>
      </w:r>
      <w:r w:rsidR="00333920">
        <w:t>Actually, b</w:t>
      </w:r>
      <w:r w:rsidR="005739EC">
        <w:t>reaking</w:t>
      </w:r>
      <w:r w:rsidR="00962F90">
        <w:t xml:space="preserve"> the infinitely improving computation at any point is optimific.</w:t>
      </w:r>
      <w:r w:rsidR="00333920">
        <w:t xml:space="preserve"> Any decision chain is infinitely improving because considering another iteration of antecedent </w:t>
      </w:r>
      <w:r w:rsidR="00ED02A1">
        <w:t>decisions will improve it.</w:t>
      </w:r>
      <w:r w:rsidR="00211CD6">
        <w:t xml:space="preserve"> Because it is infinitely improving, its last iteration is the optimum but </w:t>
      </w:r>
      <w:r w:rsidR="00345CFE">
        <w:t>an infinite chain</w:t>
      </w:r>
      <w:r w:rsidR="004C32E6">
        <w:t xml:space="preserve"> has no last iteration. </w:t>
      </w:r>
      <w:r w:rsidR="00211CD6">
        <w:t>I</w:t>
      </w:r>
      <w:r w:rsidR="00211CD6" w:rsidRPr="00514517">
        <w:t>magine</w:t>
      </w:r>
      <w:r w:rsidR="00211CD6">
        <w:t xml:space="preserve"> </w:t>
      </w:r>
      <w:r w:rsidR="004C32E6">
        <w:t>an infinite series of O</w:t>
      </w:r>
      <w:r w:rsidR="00620890">
        <w:t>P</w:t>
      </w:r>
      <w:r w:rsidR="004C32E6">
        <w:t>s</w:t>
      </w:r>
      <w:r w:rsidR="00801155">
        <w:t xml:space="preserve">, </w:t>
      </w:r>
      <w:r w:rsidR="004C32E6">
        <w:t>each subsequent price</w:t>
      </w:r>
      <w:r w:rsidR="00801155">
        <w:t xml:space="preserve"> is </w:t>
      </w:r>
      <w:r w:rsidR="00B63C69">
        <w:t xml:space="preserve">20% </w:t>
      </w:r>
      <w:r w:rsidR="00801155">
        <w:t xml:space="preserve">greater and received at </w:t>
      </w:r>
      <w:r w:rsidR="00801155">
        <w:lastRenderedPageBreak/>
        <w:t>intervals of TD</w:t>
      </w:r>
      <w:r w:rsidR="00211CD6" w:rsidRPr="00514517">
        <w:t>.</w:t>
      </w:r>
      <w:r w:rsidR="00305C9C">
        <w:rPr>
          <w:rStyle w:val="FootnoteReference"/>
        </w:rPr>
        <w:footnoteReference w:id="8"/>
      </w:r>
      <w:r w:rsidR="00211CD6" w:rsidRPr="00514517">
        <w:t xml:space="preserve"> </w:t>
      </w:r>
      <w:r w:rsidR="00211CD6">
        <w:t>N</w:t>
      </w:r>
      <w:r w:rsidR="00211CD6" w:rsidRPr="00514517">
        <w:t xml:space="preserve">o </w:t>
      </w:r>
      <w:r w:rsidR="00EC76E2">
        <w:t>OP</w:t>
      </w:r>
      <w:r w:rsidR="00211CD6" w:rsidRPr="00514517">
        <w:t xml:space="preserve"> is optimal because the seller could always wait TD hours for a better price. To help select a stop point, Schmidtz roped in </w:t>
      </w:r>
      <w:r w:rsidR="00211CD6">
        <w:t>a slightly more</w:t>
      </w:r>
      <w:r w:rsidR="00211CD6" w:rsidRPr="00514517">
        <w:t xml:space="preserve"> significant date</w:t>
      </w:r>
      <w:r w:rsidR="00211CD6">
        <w:t xml:space="preserve">, </w:t>
      </w:r>
      <w:r w:rsidR="00211CD6" w:rsidRPr="00D35DB3">
        <w:rPr>
          <w:i/>
        </w:rPr>
        <w:t>d</w:t>
      </w:r>
      <w:r w:rsidR="00211CD6" w:rsidRPr="00514517">
        <w:t xml:space="preserve">. </w:t>
      </w:r>
      <w:r w:rsidR="00211CD6">
        <w:t>This gives OP</w:t>
      </w:r>
      <w:r w:rsidR="00211CD6" w:rsidRPr="00D35DB3">
        <w:rPr>
          <w:i/>
          <w:vertAlign w:val="superscript"/>
        </w:rPr>
        <w:t>d</w:t>
      </w:r>
      <w:r w:rsidR="00801155">
        <w:t xml:space="preserve"> greater marginal value</w:t>
      </w:r>
      <w:r w:rsidR="00211CD6">
        <w:t xml:space="preserve"> relative to OP</w:t>
      </w:r>
      <w:r w:rsidR="00211CD6" w:rsidRPr="00D35DB3">
        <w:rPr>
          <w:vertAlign w:val="superscript"/>
        </w:rPr>
        <w:t>d-1</w:t>
      </w:r>
      <w:r w:rsidR="00211CD6">
        <w:t xml:space="preserve"> than all other OPs relative to their predecessors</w:t>
      </w:r>
      <w:r w:rsidR="00211CD6" w:rsidRPr="00514517">
        <w:t>.</w:t>
      </w:r>
      <w:r w:rsidR="00E76E99">
        <w:t xml:space="preserve"> </w:t>
      </w:r>
      <w:r w:rsidR="0086660C">
        <w:t xml:space="preserve"> </w:t>
      </w:r>
      <w:r w:rsidR="00E76E99">
        <w:t>Otherwise no offer (OP</w:t>
      </w:r>
      <w:r w:rsidR="00E76E99" w:rsidRPr="00E76E99">
        <w:rPr>
          <w:vertAlign w:val="superscript"/>
        </w:rPr>
        <w:t>a</w:t>
      </w:r>
      <w:r w:rsidR="00E76E99">
        <w:t xml:space="preserve">) has greater marginal value </w:t>
      </w:r>
      <w:r w:rsidR="001D3BD1">
        <w:t>to any</w:t>
      </w:r>
      <w:r w:rsidR="00E76E99">
        <w:t xml:space="preserve"> predecessor (OP</w:t>
      </w:r>
      <w:r w:rsidR="00E76E99" w:rsidRPr="00E76E99">
        <w:rPr>
          <w:vertAlign w:val="superscript"/>
        </w:rPr>
        <w:t>a-n</w:t>
      </w:r>
      <w:r w:rsidR="00E76E99">
        <w:t>) than any other offer (OP</w:t>
      </w:r>
      <w:r w:rsidR="00E76E99" w:rsidRPr="00E76E99">
        <w:rPr>
          <w:vertAlign w:val="superscript"/>
        </w:rPr>
        <w:t>b</w:t>
      </w:r>
      <w:r w:rsidR="00E76E99">
        <w:t>) to its</w:t>
      </w:r>
      <w:r w:rsidR="00652B0F">
        <w:t xml:space="preserve"> equidistant</w:t>
      </w:r>
      <w:r w:rsidR="00E76E99">
        <w:t xml:space="preserve"> predecessor (OP</w:t>
      </w:r>
      <w:r w:rsidR="00E76E99" w:rsidRPr="00E76E99">
        <w:rPr>
          <w:vertAlign w:val="superscript"/>
        </w:rPr>
        <w:t>b-n</w:t>
      </w:r>
      <w:r w:rsidR="00E76E99">
        <w:t>).</w:t>
      </w:r>
      <w:r w:rsidR="006A75FE">
        <w:t xml:space="preserve"> </w:t>
      </w:r>
      <w:r w:rsidR="00211CD6">
        <w:t xml:space="preserve">In other words, for any </w:t>
      </w:r>
      <w:r w:rsidR="00956A3E">
        <w:t>O</w:t>
      </w:r>
      <w:r w:rsidR="00211CD6">
        <w:t>P = X there is a</w:t>
      </w:r>
      <w:r w:rsidR="00770637">
        <w:t>n</w:t>
      </w:r>
      <w:r w:rsidR="00211CD6" w:rsidRPr="00514517">
        <w:t xml:space="preserve"> </w:t>
      </w:r>
      <w:r w:rsidR="00956A3E">
        <w:t>O</w:t>
      </w:r>
      <w:r w:rsidR="00211CD6">
        <w:t xml:space="preserve">P’ </w:t>
      </w:r>
      <w:r w:rsidR="00E04A4E">
        <w:t>≥</w:t>
      </w:r>
      <w:r w:rsidR="00211CD6">
        <w:t xml:space="preserve"> </w:t>
      </w:r>
      <w:r w:rsidR="003D4987">
        <w:t>X.</w:t>
      </w:r>
      <w:r w:rsidR="00956A3E">
        <w:t>O</w:t>
      </w:r>
      <w:r w:rsidR="00211CD6" w:rsidRPr="00514517">
        <w:t>P</w:t>
      </w:r>
      <w:r w:rsidR="00211CD6">
        <w:t xml:space="preserve"> and there are</w:t>
      </w:r>
      <w:r w:rsidR="00211CD6" w:rsidRPr="00514517">
        <w:t xml:space="preserve"> infinite</w:t>
      </w:r>
      <w:r w:rsidR="00211CD6">
        <w:t xml:space="preserve">ly many </w:t>
      </w:r>
      <w:r w:rsidR="00E76E99">
        <w:t xml:space="preserve">such </w:t>
      </w:r>
      <w:r w:rsidR="00211CD6" w:rsidRPr="00514517">
        <w:t xml:space="preserve">pairs no matter what function </w:t>
      </w:r>
      <w:r w:rsidR="00211CD6">
        <w:t>is used</w:t>
      </w:r>
      <w:r w:rsidR="00211CD6" w:rsidRPr="00514517">
        <w:t xml:space="preserve"> to relate them. If your justification for satisficing is because no choice is optimal then you recognize the relative equality of each option. Effectively</w:t>
      </w:r>
      <w:r w:rsidR="00211CD6">
        <w:t>,</w:t>
      </w:r>
      <w:r w:rsidR="00211CD6" w:rsidRPr="00514517">
        <w:t xml:space="preserve"> you are optimizin</w:t>
      </w:r>
      <w:r w:rsidR="00962F90">
        <w:t>g. Hence, optimizing does not involve an infinitely improving computation.</w:t>
      </w:r>
    </w:p>
    <w:p w:rsidR="001C244C" w:rsidRDefault="001C244C" w:rsidP="00211CD6">
      <w:pPr>
        <w:spacing w:line="480" w:lineRule="auto"/>
        <w:ind w:firstLine="720"/>
        <w:jc w:val="both"/>
      </w:pPr>
      <w:r>
        <w:t>In decision terms, if some iteration improves the decision more than all other iterations than it would be optimal to stop there</w:t>
      </w:r>
      <w:r w:rsidR="00A95CB8">
        <w:t>.</w:t>
      </w:r>
      <w:r w:rsidR="007956AC">
        <w:t xml:space="preserve"> </w:t>
      </w:r>
      <w:r w:rsidR="00A95CB8">
        <w:t>E</w:t>
      </w:r>
      <w:r w:rsidR="007956AC">
        <w:t>lse it is optimific to stop anywhere</w:t>
      </w:r>
      <w:r>
        <w:t xml:space="preserve">. However, one may not have </w:t>
      </w:r>
      <w:r w:rsidR="006A1079">
        <w:t>access to</w:t>
      </w:r>
      <w:r>
        <w:t xml:space="preserve"> the marginal values for all iterations</w:t>
      </w:r>
      <w:r w:rsidR="007E74F2">
        <w:t>. In this case, the optimal stop point will depend on evidence of any pattern.</w:t>
      </w:r>
    </w:p>
    <w:p w:rsidR="007E74F2" w:rsidRDefault="007E74F2" w:rsidP="008200B9">
      <w:pPr>
        <w:spacing w:line="480" w:lineRule="auto"/>
        <w:jc w:val="center"/>
      </w:pPr>
      <w:r>
        <w:t>Pattern 1</w:t>
      </w:r>
      <w:r w:rsidR="00067DCC">
        <w:t xml:space="preserve"> =</w:t>
      </w:r>
      <w:r>
        <w:t xml:space="preserve"> {1, 2, 3, 5, 6, 7, 8, 13...∞}</w:t>
      </w:r>
    </w:p>
    <w:p w:rsidR="007E74F2" w:rsidRDefault="007E74F2" w:rsidP="007E74F2">
      <w:pPr>
        <w:spacing w:line="480" w:lineRule="auto"/>
        <w:jc w:val="both"/>
      </w:pPr>
      <w:r>
        <w:t xml:space="preserve">Given any ordered progression like Pattern 1, it would be optimal to stop after any spikes in marginal value. Every </w:t>
      </w:r>
      <w:r w:rsidR="00CD2FCB">
        <w:t>fourth</w:t>
      </w:r>
      <w:r>
        <w:t xml:space="preserve"> iteration in this pattern. </w:t>
      </w:r>
      <w:r w:rsidR="00C53850">
        <w:t>If the pattern is thought to hold indefinitely, a</w:t>
      </w:r>
      <w:r>
        <w:t xml:space="preserve">ny </w:t>
      </w:r>
      <w:r w:rsidR="00CD2FCB">
        <w:t>fourth</w:t>
      </w:r>
      <w:r>
        <w:t xml:space="preserve"> iteration will suffice because </w:t>
      </w:r>
      <w:r w:rsidR="00955751">
        <w:t xml:space="preserve">there are infinitely many sets of </w:t>
      </w:r>
      <w:r w:rsidR="004D053E">
        <w:t>four</w:t>
      </w:r>
      <w:r w:rsidR="00955751">
        <w:t xml:space="preserve"> iterations.</w:t>
      </w:r>
      <w:r w:rsidR="00F05E81">
        <w:rPr>
          <w:rStyle w:val="FootnoteReference"/>
        </w:rPr>
        <w:footnoteReference w:id="9"/>
      </w:r>
      <w:r w:rsidR="00955751">
        <w:t xml:space="preserve"> </w:t>
      </w:r>
      <w:r w:rsidR="00F05E81">
        <w:t>I</w:t>
      </w:r>
      <w:r w:rsidR="00C53850">
        <w:t xml:space="preserve">f </w:t>
      </w:r>
      <w:r w:rsidR="006B783C">
        <w:t>the pattern is believed not to hold, then the last spike is optimal</w:t>
      </w:r>
      <w:r w:rsidR="008A7B0C">
        <w:t>.</w:t>
      </w:r>
    </w:p>
    <w:p w:rsidR="000303A8" w:rsidRDefault="000303A8" w:rsidP="00230850">
      <w:pPr>
        <w:spacing w:line="480" w:lineRule="auto"/>
        <w:jc w:val="center"/>
      </w:pPr>
      <w:r>
        <w:t>Pattern 2</w:t>
      </w:r>
      <w:r w:rsidR="00067DCC">
        <w:t xml:space="preserve"> =</w:t>
      </w:r>
      <w:r>
        <w:t xml:space="preserve"> {2,37,6,8,76,4,1,5</w:t>
      </w:r>
      <w:r w:rsidR="00230850">
        <w:t>,1</w:t>
      </w:r>
      <w:r>
        <w:t>,3</w:t>
      </w:r>
      <w:r w:rsidR="00230850">
        <w:t>,10...∞}</w:t>
      </w:r>
    </w:p>
    <w:p w:rsidR="008A7B0C" w:rsidRDefault="008A7B0C" w:rsidP="00230850">
      <w:pPr>
        <w:spacing w:line="480" w:lineRule="auto"/>
      </w:pPr>
      <w:r>
        <w:t>G</w:t>
      </w:r>
      <w:r w:rsidR="00724F1E">
        <w:t xml:space="preserve">iven expectation </w:t>
      </w:r>
      <w:r w:rsidR="007B0A64">
        <w:t>of</w:t>
      </w:r>
      <w:r w:rsidR="00724F1E">
        <w:t xml:space="preserve"> randomness,</w:t>
      </w:r>
      <w:r>
        <w:t xml:space="preserve"> one has no grounds for predicting future spikes. There are innumerably many possible </w:t>
      </w:r>
      <w:r w:rsidR="007B6D18">
        <w:t xml:space="preserve">pairs of OP with greater marginal value. </w:t>
      </w:r>
      <w:r>
        <w:t xml:space="preserve"> </w:t>
      </w:r>
      <w:r w:rsidR="007B6D18">
        <w:t xml:space="preserve">For any </w:t>
      </w:r>
      <w:r w:rsidR="00A425A4">
        <w:t>O</w:t>
      </w:r>
      <w:r w:rsidR="007B6D18">
        <w:t>P</w:t>
      </w:r>
      <w:r w:rsidR="007B6D18">
        <w:rPr>
          <w:vertAlign w:val="superscript"/>
        </w:rPr>
        <w:t>n</w:t>
      </w:r>
      <w:r w:rsidR="007B6D18">
        <w:t xml:space="preserve"> – </w:t>
      </w:r>
      <w:r w:rsidR="00A425A4">
        <w:t>O</w:t>
      </w:r>
      <w:r w:rsidR="007B6D18">
        <w:t>P</w:t>
      </w:r>
      <w:r w:rsidR="007B6D18">
        <w:rPr>
          <w:vertAlign w:val="superscript"/>
        </w:rPr>
        <w:t>n</w:t>
      </w:r>
      <w:r w:rsidR="007B6D18" w:rsidRPr="007B6D18">
        <w:rPr>
          <w:vertAlign w:val="superscript"/>
        </w:rPr>
        <w:t xml:space="preserve">-1 </w:t>
      </w:r>
      <w:r w:rsidR="007B6D18">
        <w:t>= X there is a</w:t>
      </w:r>
      <w:r w:rsidR="00B47756">
        <w:t xml:space="preserve"> possible</w:t>
      </w:r>
      <w:r w:rsidR="007B6D18">
        <w:t xml:space="preserve"> </w:t>
      </w:r>
      <w:r w:rsidR="00A425A4">
        <w:t>O</w:t>
      </w:r>
      <w:r w:rsidR="007B6D18">
        <w:t>P</w:t>
      </w:r>
      <w:r w:rsidR="007B6D18">
        <w:rPr>
          <w:vertAlign w:val="superscript"/>
        </w:rPr>
        <w:t>y</w:t>
      </w:r>
      <w:r w:rsidR="007B6D18">
        <w:t xml:space="preserve"> – </w:t>
      </w:r>
      <w:r w:rsidR="00A425A4">
        <w:t>O</w:t>
      </w:r>
      <w:r w:rsidR="007B6D18">
        <w:t>P</w:t>
      </w:r>
      <w:r w:rsidR="007B6D18">
        <w:rPr>
          <w:vertAlign w:val="superscript"/>
        </w:rPr>
        <w:t>y</w:t>
      </w:r>
      <w:r w:rsidR="007B6D18" w:rsidRPr="007B6D18">
        <w:rPr>
          <w:vertAlign w:val="superscript"/>
        </w:rPr>
        <w:t xml:space="preserve">-1 </w:t>
      </w:r>
      <w:r w:rsidR="007B6D18">
        <w:t xml:space="preserve">= </w:t>
      </w:r>
      <w:r w:rsidR="001524D6">
        <w:t>X</w:t>
      </w:r>
      <w:r w:rsidR="007B6D18">
        <w:t>(</w:t>
      </w:r>
      <w:r w:rsidR="00A425A4">
        <w:t>O</w:t>
      </w:r>
      <w:r w:rsidR="007B6D18">
        <w:t>P</w:t>
      </w:r>
      <w:r w:rsidR="007B6D18">
        <w:rPr>
          <w:vertAlign w:val="superscript"/>
        </w:rPr>
        <w:t>n</w:t>
      </w:r>
      <w:r w:rsidR="007B6D18">
        <w:t xml:space="preserve"> – </w:t>
      </w:r>
      <w:r w:rsidR="00A425A4">
        <w:t>O</w:t>
      </w:r>
      <w:r w:rsidR="007B6D18">
        <w:t>P</w:t>
      </w:r>
      <w:r w:rsidR="007B6D18">
        <w:rPr>
          <w:vertAlign w:val="superscript"/>
        </w:rPr>
        <w:t>n</w:t>
      </w:r>
      <w:r w:rsidR="007B6D18" w:rsidRPr="007B6D18">
        <w:rPr>
          <w:vertAlign w:val="superscript"/>
        </w:rPr>
        <w:t xml:space="preserve">-1 </w:t>
      </w:r>
      <w:r w:rsidR="007B6D18">
        <w:t>)</w:t>
      </w:r>
      <w:r w:rsidR="00303C0C">
        <w:t>.</w:t>
      </w:r>
      <w:r w:rsidR="00B47756">
        <w:t xml:space="preserve"> </w:t>
      </w:r>
      <w:r w:rsidR="00F01933">
        <w:t>E</w:t>
      </w:r>
      <w:r w:rsidR="00374C6C">
        <w:t xml:space="preserve">very option is as optimific as any other on marginal value terms. </w:t>
      </w:r>
      <w:r w:rsidR="00F92BE5">
        <w:t xml:space="preserve">Therefore, access to </w:t>
      </w:r>
      <w:r w:rsidR="005663DF">
        <w:t xml:space="preserve">the marginal value of all </w:t>
      </w:r>
      <w:r w:rsidR="00F92BE5">
        <w:t>iterations is not required</w:t>
      </w:r>
      <w:r w:rsidR="00097BE3">
        <w:t xml:space="preserve"> </w:t>
      </w:r>
      <w:r w:rsidR="00ED2723">
        <w:t>for optimizing</w:t>
      </w:r>
      <w:r w:rsidR="00BA1B74">
        <w:t>.</w:t>
      </w:r>
    </w:p>
    <w:p w:rsidR="00193F08" w:rsidRDefault="00193F08" w:rsidP="00193F08">
      <w:pPr>
        <w:spacing w:line="480" w:lineRule="auto"/>
        <w:ind w:firstLine="720"/>
        <w:jc w:val="both"/>
      </w:pPr>
      <w:r>
        <w:lastRenderedPageBreak/>
        <w:t xml:space="preserve">Seeking the </w:t>
      </w:r>
      <w:r w:rsidRPr="00193F08">
        <w:rPr>
          <w:i/>
        </w:rPr>
        <w:t>ideal optimum</w:t>
      </w:r>
      <w:r>
        <w:t xml:space="preserve"> at the end of the infinite</w:t>
      </w:r>
      <w:r w:rsidR="00D11939">
        <w:t xml:space="preserve"> decision chain</w:t>
      </w:r>
      <w:r>
        <w:t xml:space="preserve"> is not </w:t>
      </w:r>
      <w:r w:rsidRPr="00193F08">
        <w:rPr>
          <w:i/>
        </w:rPr>
        <w:t>humanly optimific</w:t>
      </w:r>
      <w:r>
        <w:t>. W</w:t>
      </w:r>
      <w:r w:rsidR="00CA2C2A" w:rsidRPr="00514517">
        <w:t>e have multiple goals</w:t>
      </w:r>
      <w:r w:rsidR="00CA2C2A">
        <w:t xml:space="preserve"> </w:t>
      </w:r>
      <w:r>
        <w:t>to achieve in</w:t>
      </w:r>
      <w:r w:rsidR="00CA2C2A">
        <w:t xml:space="preserve"> finite time</w:t>
      </w:r>
      <w:r w:rsidR="00CA2C2A" w:rsidRPr="00514517">
        <w:t>, to spend on any an amount of time disproportionate to its importance is suboptimal overall</w:t>
      </w:r>
      <w:r w:rsidR="00CD5727">
        <w:t xml:space="preserve">. </w:t>
      </w:r>
      <w:r w:rsidR="00DB0C10">
        <w:t>Schmidtz</w:t>
      </w:r>
      <w:r w:rsidR="00715EC6">
        <w:t xml:space="preserve"> </w:t>
      </w:r>
      <w:r w:rsidR="00284F95">
        <w:t>(2004: 33)</w:t>
      </w:r>
      <w:r w:rsidR="00E81E90">
        <w:t xml:space="preserve"> would</w:t>
      </w:r>
      <w:r w:rsidR="00DB0C10">
        <w:t xml:space="preserve"> call this </w:t>
      </w:r>
      <w:r w:rsidR="00B05794" w:rsidRPr="00B05794">
        <w:rPr>
          <w:i/>
        </w:rPr>
        <w:t>globally suboptimal</w:t>
      </w:r>
      <w:r w:rsidR="00CA2C2A" w:rsidRPr="00514517">
        <w:t xml:space="preserve">. </w:t>
      </w:r>
      <w:r w:rsidR="006C072C">
        <w:t>I</w:t>
      </w:r>
      <w:r>
        <w:t xml:space="preserve">t is also </w:t>
      </w:r>
      <w:r w:rsidRPr="00193F08">
        <w:rPr>
          <w:i/>
        </w:rPr>
        <w:t>locally suboptimal</w:t>
      </w:r>
      <w:r>
        <w:t xml:space="preserve"> </w:t>
      </w:r>
      <w:r w:rsidR="006C072C">
        <w:t xml:space="preserve">or suboptimal </w:t>
      </w:r>
      <w:r w:rsidR="00200ECF">
        <w:t>for</w:t>
      </w:r>
      <w:r w:rsidR="006C072C">
        <w:t xml:space="preserve"> that particular goal </w:t>
      </w:r>
      <w:r>
        <w:t xml:space="preserve">to </w:t>
      </w:r>
      <w:r w:rsidR="0075606C">
        <w:t>agonize</w:t>
      </w:r>
      <w:r>
        <w:t xml:space="preserve"> </w:t>
      </w:r>
      <w:r w:rsidR="00340492">
        <w:t xml:space="preserve">for a lifetime </w:t>
      </w:r>
      <w:r>
        <w:t xml:space="preserve">on the decision boundaries without </w:t>
      </w:r>
      <w:r w:rsidR="000D1B14">
        <w:t>finally deciding</w:t>
      </w:r>
      <w:r>
        <w:t>. For example</w:t>
      </w:r>
      <w:r w:rsidR="00CA2C2A" w:rsidRPr="00514517">
        <w:t xml:space="preserve">, </w:t>
      </w:r>
      <w:r>
        <w:t>one could spend a</w:t>
      </w:r>
      <w:r w:rsidR="00F643A4">
        <w:t xml:space="preserve"> lifetime</w:t>
      </w:r>
      <w:r>
        <w:t xml:space="preserve"> deciding the </w:t>
      </w:r>
      <w:r w:rsidR="00CA2C2A" w:rsidRPr="00514517">
        <w:t xml:space="preserve">optimal goal resource distribution </w:t>
      </w:r>
      <w:r>
        <w:t xml:space="preserve">and the optimal </w:t>
      </w:r>
      <w:r w:rsidR="003E4BFC">
        <w:t>goal resource distribution for this</w:t>
      </w:r>
      <w:r w:rsidR="00F643A4">
        <w:t xml:space="preserve"> sub-decision and sub-sub-decisions ad infinitum</w:t>
      </w:r>
      <w:r>
        <w:t>.</w:t>
      </w:r>
      <w:r w:rsidR="00CA2C2A">
        <w:t xml:space="preserve"> </w:t>
      </w:r>
      <w:r>
        <w:t>P</w:t>
      </w:r>
      <w:r w:rsidRPr="00514517">
        <w:t>ursuing the impossible displays neit</w:t>
      </w:r>
      <w:r w:rsidR="00441255">
        <w:t>her sound nor optimal judgement</w:t>
      </w:r>
      <w:r w:rsidR="00F643A4">
        <w:t>.</w:t>
      </w:r>
    </w:p>
    <w:p w:rsidR="00E1560F" w:rsidRDefault="000B71AE" w:rsidP="00E1560F">
      <w:pPr>
        <w:spacing w:line="480" w:lineRule="auto"/>
        <w:ind w:firstLine="720"/>
        <w:jc w:val="both"/>
      </w:pPr>
      <w:r>
        <w:t>Because satisficing locally can be optimizing globally,</w:t>
      </w:r>
      <w:r w:rsidR="00905ABB">
        <w:t xml:space="preserve"> the humanly optimal decision require</w:t>
      </w:r>
      <w:r w:rsidR="0055460B">
        <w:t>s only good enough</w:t>
      </w:r>
      <w:r w:rsidR="00905ABB">
        <w:t xml:space="preserve"> </w:t>
      </w:r>
      <w:r w:rsidR="00FE2113">
        <w:t>decision</w:t>
      </w:r>
      <w:r w:rsidR="00905ABB">
        <w:t xml:space="preserve"> boundaries. As seen, any decision (RS) can be characterized as a chain comprising at least two decisions – an antecedent decision (R) “what is the relevant set of options” and a final decision (S) “which of the relevant options to select”. R ideally requires every moment allocat</w:t>
      </w:r>
      <w:r w:rsidR="00531EEA">
        <w:t>ed to RS</w:t>
      </w:r>
      <w:r w:rsidR="00905ABB" w:rsidRPr="00514517">
        <w:t xml:space="preserve">, but if </w:t>
      </w:r>
      <w:r w:rsidR="00905ABB">
        <w:t>R</w:t>
      </w:r>
      <w:r w:rsidR="00DA500E">
        <w:t xml:space="preserve"> is ideally optimized</w:t>
      </w:r>
      <w:r w:rsidR="00905ABB">
        <w:t xml:space="preserve"> then</w:t>
      </w:r>
      <w:r w:rsidR="00905ABB" w:rsidRPr="00514517">
        <w:t xml:space="preserve"> </w:t>
      </w:r>
      <w:r w:rsidR="00905ABB">
        <w:t>S is never made</w:t>
      </w:r>
      <w:r w:rsidR="00905ABB" w:rsidRPr="00514517">
        <w:t>.</w:t>
      </w:r>
      <w:r w:rsidR="00905ABB">
        <w:t xml:space="preserve"> </w:t>
      </w:r>
      <w:r w:rsidR="00C63C92">
        <w:t>After a threshold</w:t>
      </w:r>
      <w:r w:rsidR="00905ABB">
        <w:t xml:space="preserve"> the global optimum of </w:t>
      </w:r>
      <w:r w:rsidR="00531EEA">
        <w:t xml:space="preserve">RS </w:t>
      </w:r>
      <w:r w:rsidR="00905ABB">
        <w:t xml:space="preserve">competes with the local optimum of R, </w:t>
      </w:r>
      <w:r w:rsidR="00C63C92">
        <w:t xml:space="preserve">so </w:t>
      </w:r>
      <w:r w:rsidR="00905ABB">
        <w:t xml:space="preserve">R is a </w:t>
      </w:r>
      <w:r w:rsidR="00905ABB" w:rsidRPr="005E5B2D">
        <w:rPr>
          <w:i/>
        </w:rPr>
        <w:t>sacrificial goal</w:t>
      </w:r>
      <w:r w:rsidR="00905ABB">
        <w:t>.</w:t>
      </w:r>
      <w:r w:rsidR="00C63C92">
        <w:rPr>
          <w:rStyle w:val="FootnoteReference"/>
        </w:rPr>
        <w:footnoteReference w:id="10"/>
      </w:r>
      <w:r w:rsidR="00C63C92">
        <w:t xml:space="preserve"> </w:t>
      </w:r>
      <w:r w:rsidR="00260462">
        <w:t xml:space="preserve">Once R is good enough, abandoning further optimization </w:t>
      </w:r>
      <w:r w:rsidR="00525C05">
        <w:t>improves the optimality of RS.</w:t>
      </w:r>
      <w:r w:rsidR="00905ABB">
        <w:t xml:space="preserve"> Whereas when deciding</w:t>
      </w:r>
      <w:r w:rsidR="005E5B2D">
        <w:t xml:space="preserve"> S, no further decisions in its</w:t>
      </w:r>
      <w:r w:rsidR="00905ABB">
        <w:t xml:space="preserve"> chain compete with it, so the global optimum of </w:t>
      </w:r>
      <w:r w:rsidR="005E5B2D">
        <w:t>RS</w:t>
      </w:r>
      <w:r w:rsidR="00905ABB">
        <w:t xml:space="preserve"> coincide</w:t>
      </w:r>
      <w:r w:rsidR="00525C05">
        <w:t>s with the local optimum of S. S</w:t>
      </w:r>
      <w:r w:rsidR="00905ABB">
        <w:t xml:space="preserve"> is a </w:t>
      </w:r>
      <w:r w:rsidR="00905ABB" w:rsidRPr="00525C05">
        <w:rPr>
          <w:i/>
        </w:rPr>
        <w:t>focal goal</w:t>
      </w:r>
      <w:r w:rsidR="00525C05">
        <w:t xml:space="preserve"> to be optimized.</w:t>
      </w:r>
      <w:r w:rsidR="00F67164">
        <w:t xml:space="preserve"> </w:t>
      </w:r>
      <w:r w:rsidR="00E1560F">
        <w:t>If the following are true</w:t>
      </w:r>
    </w:p>
    <w:p w:rsidR="00E1560F" w:rsidRDefault="005207EB" w:rsidP="00E1560F">
      <w:pPr>
        <w:pStyle w:val="ListParagraph"/>
        <w:numPr>
          <w:ilvl w:val="0"/>
          <w:numId w:val="20"/>
        </w:numPr>
        <w:spacing w:line="480" w:lineRule="auto"/>
        <w:jc w:val="both"/>
      </w:pPr>
      <w:r>
        <w:t>Breaking</w:t>
      </w:r>
      <w:r w:rsidR="00E1560F">
        <w:t xml:space="preserve"> the infinite chain of decisions at any point is optimific</w:t>
      </w:r>
    </w:p>
    <w:p w:rsidR="00E1560F" w:rsidRDefault="005207EB" w:rsidP="00E1560F">
      <w:pPr>
        <w:pStyle w:val="ListParagraph"/>
        <w:numPr>
          <w:ilvl w:val="0"/>
          <w:numId w:val="20"/>
        </w:numPr>
        <w:spacing w:line="480" w:lineRule="auto"/>
        <w:jc w:val="both"/>
      </w:pPr>
      <w:r>
        <w:t>Instrumentally s</w:t>
      </w:r>
      <w:r w:rsidR="00E1560F">
        <w:t xml:space="preserve">atisficing the antecedent decisions optimize the decision </w:t>
      </w:r>
      <w:r>
        <w:t>overall</w:t>
      </w:r>
    </w:p>
    <w:p w:rsidR="00303AAF" w:rsidRDefault="00E1560F" w:rsidP="00E1560F">
      <w:pPr>
        <w:spacing w:line="480" w:lineRule="auto"/>
        <w:jc w:val="both"/>
      </w:pPr>
      <w:r>
        <w:t>A</w:t>
      </w:r>
      <w:r w:rsidR="00905ABB" w:rsidRPr="00514517">
        <w:t xml:space="preserve"> decision is humanly optimal so long as the final decision is optimizing. In other words, </w:t>
      </w:r>
      <w:r w:rsidR="00905ABB">
        <w:t>optimizing within human bounds only requires that we select the best</w:t>
      </w:r>
      <w:r w:rsidR="00905ABB" w:rsidRPr="00514517">
        <w:t xml:space="preserve"> </w:t>
      </w:r>
      <w:r w:rsidR="00905ABB">
        <w:t>from</w:t>
      </w:r>
      <w:r w:rsidR="00905ABB" w:rsidRPr="00514517">
        <w:t xml:space="preserve"> whatever options we arbitrarily find good enough</w:t>
      </w:r>
      <w:r w:rsidR="00905ABB">
        <w:t xml:space="preserve"> rather than from the optimal set</w:t>
      </w:r>
      <w:r w:rsidR="00905ABB" w:rsidRPr="00514517">
        <w:t>.</w:t>
      </w:r>
    </w:p>
    <w:p w:rsidR="00C00E6C" w:rsidRDefault="00303AAF" w:rsidP="00CD3CF9">
      <w:pPr>
        <w:spacing w:line="480" w:lineRule="auto"/>
        <w:ind w:firstLine="720"/>
        <w:jc w:val="both"/>
      </w:pPr>
      <w:r>
        <w:t>Granted</w:t>
      </w:r>
      <w:r w:rsidRPr="00514517">
        <w:t xml:space="preserve">, </w:t>
      </w:r>
      <w:r>
        <w:t>antecedent</w:t>
      </w:r>
      <w:r w:rsidRPr="00514517">
        <w:t xml:space="preserve"> or final is a matter of focus. When a final decision is sufficiently important, its </w:t>
      </w:r>
      <w:r>
        <w:t>antecedent</w:t>
      </w:r>
      <w:r w:rsidRPr="00514517">
        <w:t xml:space="preserve"> decisions may </w:t>
      </w:r>
      <w:r w:rsidR="00247A7E">
        <w:t>be</w:t>
      </w:r>
      <w:r w:rsidRPr="00514517">
        <w:t xml:space="preserve"> focal points. For example, </w:t>
      </w:r>
      <w:r w:rsidR="00161B4A">
        <w:t xml:space="preserve">because Curly promised a </w:t>
      </w:r>
      <w:r w:rsidR="00161B4A">
        <w:lastRenderedPageBreak/>
        <w:t>huge sum</w:t>
      </w:r>
      <w:r w:rsidR="008F414B">
        <w:t>,</w:t>
      </w:r>
      <w:r w:rsidR="00161B4A">
        <w:t xml:space="preserve"> Moe</w:t>
      </w:r>
      <w:r w:rsidRPr="00514517">
        <w:t xml:space="preserve"> may </w:t>
      </w:r>
      <w:r w:rsidR="00161B4A">
        <w:t>ask</w:t>
      </w:r>
      <w:r w:rsidRPr="00514517">
        <w:t xml:space="preserve"> </w:t>
      </w:r>
      <w:r>
        <w:t>“</w:t>
      </w:r>
      <w:r w:rsidRPr="00514517">
        <w:t xml:space="preserve">how long do I wait for </w:t>
      </w:r>
      <w:r w:rsidR="00161B4A">
        <w:t>Curly’s offer</w:t>
      </w:r>
      <w:r>
        <w:t xml:space="preserve">” </w:t>
      </w:r>
      <w:r w:rsidR="00247A7E">
        <w:t>(HL)</w:t>
      </w:r>
      <w:r w:rsidRPr="00514517">
        <w:t xml:space="preserve">. </w:t>
      </w:r>
      <w:r>
        <w:t>T</w:t>
      </w:r>
      <w:r w:rsidRPr="00514517">
        <w:t xml:space="preserve">his is initially </w:t>
      </w:r>
      <w:r>
        <w:t>antecedent</w:t>
      </w:r>
      <w:r w:rsidRPr="00514517">
        <w:t xml:space="preserve"> to “what price do I select”</w:t>
      </w:r>
      <w:r>
        <w:t xml:space="preserve"> </w:t>
      </w:r>
      <w:r w:rsidR="00247A7E">
        <w:t>(</w:t>
      </w:r>
      <w:r>
        <w:t>WP</w:t>
      </w:r>
      <w:r w:rsidR="00247A7E">
        <w:t>)</w:t>
      </w:r>
      <w:r>
        <w:t>. But f</w:t>
      </w:r>
      <w:r w:rsidRPr="00514517">
        <w:t xml:space="preserve">or hypothetical purposes, </w:t>
      </w:r>
      <w:r>
        <w:t>he</w:t>
      </w:r>
      <w:r w:rsidRPr="00514517">
        <w:t xml:space="preserve"> suspend</w:t>
      </w:r>
      <w:r w:rsidR="00161B4A">
        <w:t>s</w:t>
      </w:r>
      <w:r w:rsidRPr="00514517">
        <w:t xml:space="preserve"> consideration of other offers</w:t>
      </w:r>
      <w:r w:rsidR="00161B4A">
        <w:t xml:space="preserve">. </w:t>
      </w:r>
      <w:r w:rsidR="00522630">
        <w:t>Moe a</w:t>
      </w:r>
      <w:r>
        <w:t>ssum</w:t>
      </w:r>
      <w:r w:rsidR="00522630">
        <w:t>es</w:t>
      </w:r>
      <w:r w:rsidR="00161B4A">
        <w:t xml:space="preserve"> Curly’s price is right</w:t>
      </w:r>
      <w:r w:rsidR="00522630">
        <w:t xml:space="preserve">. This hypothetical answer to </w:t>
      </w:r>
      <w:r>
        <w:t>WP</w:t>
      </w:r>
      <w:r w:rsidR="00522630">
        <w:t xml:space="preserve"> severs</w:t>
      </w:r>
      <w:r w:rsidR="00CD3CF9">
        <w:t xml:space="preserve"> </w:t>
      </w:r>
      <w:r w:rsidR="00522630">
        <w:t>the</w:t>
      </w:r>
      <w:r w:rsidR="00161B4A">
        <w:t xml:space="preserve"> decision chain linkage</w:t>
      </w:r>
      <w:r w:rsidR="00C7171F">
        <w:t xml:space="preserve"> with HL</w:t>
      </w:r>
      <w:r w:rsidR="00161B4A">
        <w:t>.</w:t>
      </w:r>
      <w:r>
        <w:rPr>
          <w:rStyle w:val="FootnoteReference"/>
        </w:rPr>
        <w:footnoteReference w:id="11"/>
      </w:r>
      <w:r w:rsidRPr="00514517">
        <w:t xml:space="preserve"> </w:t>
      </w:r>
      <w:r w:rsidR="00C7171F">
        <w:t>HL</w:t>
      </w:r>
      <w:r w:rsidRPr="00514517">
        <w:t xml:space="preserve"> becomes a final decision to be optimized until </w:t>
      </w:r>
      <w:r>
        <w:t>his</w:t>
      </w:r>
      <w:r w:rsidRPr="00514517">
        <w:t xml:space="preserve"> focus switches back.</w:t>
      </w:r>
      <w:r>
        <w:t xml:space="preserve"> </w:t>
      </w:r>
      <w:r w:rsidR="000921D7">
        <w:t>It is not that</w:t>
      </w:r>
      <w:r>
        <w:t xml:space="preserve"> each link of the decision chain must be optimized.</w:t>
      </w:r>
      <w:r w:rsidR="00CD3CF9" w:rsidRPr="00CD3CF9">
        <w:t xml:space="preserve"> </w:t>
      </w:r>
      <w:r w:rsidR="00CD3CF9">
        <w:t xml:space="preserve">Sometimes an antecedent question is important enough to be treated as a </w:t>
      </w:r>
      <w:r w:rsidR="00616F10">
        <w:t xml:space="preserve">distinct </w:t>
      </w:r>
      <w:r w:rsidR="00CD3CF9">
        <w:t xml:space="preserve">decision </w:t>
      </w:r>
      <w:r w:rsidR="00976CE1">
        <w:t>with</w:t>
      </w:r>
      <w:r w:rsidR="00CD3CF9">
        <w:t xml:space="preserve"> its own chain</w:t>
      </w:r>
      <w:r w:rsidR="00CD3CF9" w:rsidRPr="00514517">
        <w:t>.</w:t>
      </w:r>
      <w:r w:rsidR="00CD3CF9">
        <w:t xml:space="preserve"> Other times we are aware th</w:t>
      </w:r>
      <w:r w:rsidR="00C30DF7">
        <w:t>at the crux is the final decision</w:t>
      </w:r>
      <w:r w:rsidR="00BD16D4">
        <w:t xml:space="preserve"> </w:t>
      </w:r>
      <w:r w:rsidR="00CD3CF9">
        <w:t>and antecedent questions are merely necessary.</w:t>
      </w:r>
      <w:r>
        <w:t xml:space="preserve"> </w:t>
      </w:r>
      <w:r w:rsidR="00CD3CF9">
        <w:t>If this</w:t>
      </w:r>
      <w:r w:rsidR="004302C0">
        <w:t xml:space="preserve"> is</w:t>
      </w:r>
      <w:r w:rsidR="00CD3CF9">
        <w:t xml:space="preserve"> true,</w:t>
      </w:r>
      <w:r>
        <w:t xml:space="preserve"> whatever decision is </w:t>
      </w:r>
      <w:r w:rsidR="00CD3CF9">
        <w:t>our conscious focus</w:t>
      </w:r>
      <w:r w:rsidR="00C00E6C">
        <w:t xml:space="preserve"> is optimizing.</w:t>
      </w:r>
    </w:p>
    <w:p w:rsidR="00763E54" w:rsidRPr="00514517" w:rsidRDefault="008A5D90" w:rsidP="00763E54">
      <w:pPr>
        <w:spacing w:line="480" w:lineRule="auto"/>
        <w:ind w:firstLine="720"/>
        <w:jc w:val="both"/>
      </w:pPr>
      <w:r>
        <w:t>This is provided that</w:t>
      </w:r>
      <w:r w:rsidR="00C26A06">
        <w:t xml:space="preserve"> optimizing</w:t>
      </w:r>
      <w:r>
        <w:t xml:space="preserve"> is</w:t>
      </w:r>
      <w:r w:rsidR="00C26A06">
        <w:t xml:space="preserve"> possibl</w:t>
      </w:r>
      <w:r>
        <w:t>e</w:t>
      </w:r>
      <w:r w:rsidR="00C26A06">
        <w:t xml:space="preserve">. </w:t>
      </w:r>
      <w:r w:rsidR="00E431CE">
        <w:t>It is claimed that i</w:t>
      </w:r>
      <w:r w:rsidR="00763E54">
        <w:t>ncommensurability</w:t>
      </w:r>
      <w:r w:rsidR="00763E54" w:rsidRPr="00514517">
        <w:t xml:space="preserve"> precludes </w:t>
      </w:r>
      <w:r w:rsidR="00763E54">
        <w:t>objective</w:t>
      </w:r>
      <w:r w:rsidR="00763E54" w:rsidRPr="00514517">
        <w:t xml:space="preserve"> determination of the best and therefore optimization.</w:t>
      </w:r>
      <w:r w:rsidR="00933AA6">
        <w:t xml:space="preserve"> To borrow an example from </w:t>
      </w:r>
      <w:r w:rsidR="00763E54" w:rsidRPr="00514517">
        <w:t>Richardson</w:t>
      </w:r>
      <w:r w:rsidR="00933AA6">
        <w:t xml:space="preserve"> (2004: 112)</w:t>
      </w:r>
      <w:r w:rsidR="00763E54" w:rsidRPr="00514517">
        <w:t xml:space="preserve">, a highway engineer </w:t>
      </w:r>
      <w:r w:rsidR="00EC1999">
        <w:t>is selecting from</w:t>
      </w:r>
      <w:r w:rsidR="002B77E1">
        <w:t xml:space="preserve"> the following road paving materials</w:t>
      </w:r>
      <w:r w:rsidR="00763E54" w:rsidRPr="00514517">
        <w:t>:</w:t>
      </w:r>
    </w:p>
    <w:p w:rsidR="00763E54" w:rsidRPr="00514517" w:rsidRDefault="00763E54" w:rsidP="00763E54">
      <w:pPr>
        <w:pStyle w:val="NoSpacing"/>
      </w:pPr>
    </w:p>
    <w:tbl>
      <w:tblPr>
        <w:tblW w:w="6799" w:type="dxa"/>
        <w:tblInd w:w="1242" w:type="dxa"/>
        <w:tblLook w:val="04A0" w:firstRow="1" w:lastRow="0" w:firstColumn="1" w:lastColumn="0" w:noHBand="0" w:noVBand="1"/>
      </w:tblPr>
      <w:tblGrid>
        <w:gridCol w:w="2039"/>
        <w:gridCol w:w="1560"/>
        <w:gridCol w:w="1820"/>
        <w:gridCol w:w="1380"/>
      </w:tblGrid>
      <w:tr w:rsidR="00763E54" w:rsidRPr="00514517" w:rsidTr="00CA5C72">
        <w:trPr>
          <w:trHeight w:val="300"/>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lang w:val="en-SG" w:eastAsia="en-SG"/>
              </w:rPr>
            </w:pPr>
            <w:r>
              <w:rPr>
                <w:lang w:val="en-SG" w:eastAsia="en-SG"/>
              </w:rPr>
              <w:t>Value</w:t>
            </w:r>
          </w:p>
        </w:tc>
        <w:tc>
          <w:tcPr>
            <w:tcW w:w="47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b/>
                <w:bCs/>
                <w:lang w:val="en-SG" w:eastAsia="en-SG"/>
              </w:rPr>
            </w:pPr>
            <w:r w:rsidRPr="00514517">
              <w:rPr>
                <w:lang w:val="en-SG" w:eastAsia="en-SG"/>
              </w:rPr>
              <w:t>Value specific ranking (1 = best)</w:t>
            </w:r>
          </w:p>
        </w:tc>
      </w:tr>
      <w:tr w:rsidR="00763E54" w:rsidRPr="00514517" w:rsidTr="00CA5C72">
        <w:trPr>
          <w:trHeight w:val="300"/>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lang w:val="en-SG" w:eastAsia="en-SG"/>
              </w:rPr>
            </w:pPr>
            <w:r w:rsidRPr="00514517">
              <w:rPr>
                <w:lang w:val="en-SG" w:eastAsia="en-SG"/>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b/>
                <w:bCs/>
                <w:lang w:val="en-SG" w:eastAsia="en-SG"/>
              </w:rPr>
            </w:pPr>
            <w:r w:rsidRPr="00514517">
              <w:rPr>
                <w:b/>
                <w:bCs/>
                <w:lang w:val="en-SG" w:eastAsia="en-SG"/>
              </w:rPr>
              <w:t>Porous Asphalt</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b/>
                <w:bCs/>
                <w:lang w:val="en-SG" w:eastAsia="en-SG"/>
              </w:rPr>
            </w:pPr>
            <w:r w:rsidRPr="00514517">
              <w:rPr>
                <w:b/>
                <w:bCs/>
                <w:lang w:val="en-SG" w:eastAsia="en-SG"/>
              </w:rPr>
              <w:t>Hot-rolled asphalt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b/>
                <w:bCs/>
                <w:lang w:val="en-SG" w:eastAsia="en-SG"/>
              </w:rPr>
            </w:pPr>
            <w:r w:rsidRPr="00514517">
              <w:rPr>
                <w:b/>
                <w:bCs/>
                <w:lang w:val="en-SG" w:eastAsia="en-SG"/>
              </w:rPr>
              <w:t>Concrete</w:t>
            </w:r>
          </w:p>
        </w:tc>
      </w:tr>
      <w:tr w:rsidR="00763E54" w:rsidRPr="00514517" w:rsidTr="00CA5C72">
        <w:trPr>
          <w:trHeight w:val="300"/>
        </w:trPr>
        <w:tc>
          <w:tcPr>
            <w:tcW w:w="2039" w:type="dxa"/>
            <w:tcBorders>
              <w:top w:val="nil"/>
              <w:left w:val="single" w:sz="4" w:space="0" w:color="auto"/>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b/>
                <w:bCs/>
                <w:lang w:val="en-SG" w:eastAsia="en-SG"/>
              </w:rPr>
            </w:pPr>
            <w:r w:rsidRPr="00514517">
              <w:rPr>
                <w:b/>
                <w:bCs/>
                <w:lang w:val="en-SG" w:eastAsia="en-SG"/>
              </w:rPr>
              <w:t>Drainage</w:t>
            </w:r>
          </w:p>
        </w:tc>
        <w:tc>
          <w:tcPr>
            <w:tcW w:w="1560" w:type="dxa"/>
            <w:tcBorders>
              <w:top w:val="nil"/>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lang w:val="en-SG" w:eastAsia="en-SG"/>
              </w:rPr>
            </w:pPr>
            <w:r w:rsidRPr="00514517">
              <w:rPr>
                <w:lang w:val="en-SG" w:eastAsia="en-SG"/>
              </w:rPr>
              <w:t>1</w:t>
            </w:r>
          </w:p>
        </w:tc>
        <w:tc>
          <w:tcPr>
            <w:tcW w:w="1820" w:type="dxa"/>
            <w:tcBorders>
              <w:top w:val="nil"/>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lang w:val="en-SG" w:eastAsia="en-SG"/>
              </w:rPr>
            </w:pPr>
            <w:r w:rsidRPr="00514517">
              <w:rPr>
                <w:lang w:val="en-SG" w:eastAsia="en-SG"/>
              </w:rPr>
              <w:t>2</w:t>
            </w:r>
          </w:p>
        </w:tc>
        <w:tc>
          <w:tcPr>
            <w:tcW w:w="1380" w:type="dxa"/>
            <w:tcBorders>
              <w:top w:val="nil"/>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lang w:val="en-SG" w:eastAsia="en-SG"/>
              </w:rPr>
            </w:pPr>
            <w:r w:rsidRPr="00514517">
              <w:rPr>
                <w:lang w:val="en-SG" w:eastAsia="en-SG"/>
              </w:rPr>
              <w:t>3</w:t>
            </w:r>
          </w:p>
        </w:tc>
      </w:tr>
      <w:tr w:rsidR="00763E54" w:rsidRPr="00514517" w:rsidTr="00CA5C72">
        <w:trPr>
          <w:trHeight w:val="300"/>
        </w:trPr>
        <w:tc>
          <w:tcPr>
            <w:tcW w:w="2039" w:type="dxa"/>
            <w:tcBorders>
              <w:top w:val="nil"/>
              <w:left w:val="single" w:sz="4" w:space="0" w:color="auto"/>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b/>
                <w:bCs/>
                <w:lang w:val="en-SG" w:eastAsia="en-SG"/>
              </w:rPr>
            </w:pPr>
            <w:r w:rsidRPr="00514517">
              <w:rPr>
                <w:b/>
                <w:bCs/>
                <w:lang w:val="en-SG" w:eastAsia="en-SG"/>
              </w:rPr>
              <w:t>Ease</w:t>
            </w:r>
            <w:r>
              <w:rPr>
                <w:b/>
                <w:bCs/>
                <w:lang w:val="en-SG" w:eastAsia="en-SG"/>
              </w:rPr>
              <w:t xml:space="preserve"> of paving</w:t>
            </w:r>
          </w:p>
        </w:tc>
        <w:tc>
          <w:tcPr>
            <w:tcW w:w="1560" w:type="dxa"/>
            <w:tcBorders>
              <w:top w:val="nil"/>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lang w:val="en-SG" w:eastAsia="en-SG"/>
              </w:rPr>
            </w:pPr>
            <w:r w:rsidRPr="00514517">
              <w:rPr>
                <w:lang w:val="en-SG" w:eastAsia="en-SG"/>
              </w:rPr>
              <w:t>3</w:t>
            </w:r>
          </w:p>
        </w:tc>
        <w:tc>
          <w:tcPr>
            <w:tcW w:w="1820" w:type="dxa"/>
            <w:tcBorders>
              <w:top w:val="nil"/>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lang w:val="en-SG" w:eastAsia="en-SG"/>
              </w:rPr>
            </w:pPr>
            <w:r w:rsidRPr="00514517">
              <w:rPr>
                <w:lang w:val="en-SG" w:eastAsia="en-SG"/>
              </w:rPr>
              <w:t>1</w:t>
            </w:r>
          </w:p>
        </w:tc>
        <w:tc>
          <w:tcPr>
            <w:tcW w:w="1380" w:type="dxa"/>
            <w:tcBorders>
              <w:top w:val="nil"/>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lang w:val="en-SG" w:eastAsia="en-SG"/>
              </w:rPr>
            </w:pPr>
            <w:r w:rsidRPr="00514517">
              <w:rPr>
                <w:lang w:val="en-SG" w:eastAsia="en-SG"/>
              </w:rPr>
              <w:t>2</w:t>
            </w:r>
          </w:p>
        </w:tc>
      </w:tr>
      <w:tr w:rsidR="00763E54" w:rsidRPr="00514517" w:rsidTr="00CA5C72">
        <w:trPr>
          <w:trHeight w:val="300"/>
        </w:trPr>
        <w:tc>
          <w:tcPr>
            <w:tcW w:w="2039" w:type="dxa"/>
            <w:tcBorders>
              <w:top w:val="nil"/>
              <w:left w:val="single" w:sz="4" w:space="0" w:color="auto"/>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b/>
                <w:bCs/>
                <w:lang w:val="en-SG" w:eastAsia="en-SG"/>
              </w:rPr>
            </w:pPr>
            <w:r w:rsidRPr="00514517">
              <w:rPr>
                <w:b/>
                <w:bCs/>
                <w:lang w:val="en-SG" w:eastAsia="en-SG"/>
              </w:rPr>
              <w:t>Durability</w:t>
            </w:r>
          </w:p>
        </w:tc>
        <w:tc>
          <w:tcPr>
            <w:tcW w:w="1560" w:type="dxa"/>
            <w:tcBorders>
              <w:top w:val="nil"/>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lang w:val="en-SG" w:eastAsia="en-SG"/>
              </w:rPr>
            </w:pPr>
            <w:r w:rsidRPr="00514517">
              <w:rPr>
                <w:lang w:val="en-SG" w:eastAsia="en-SG"/>
              </w:rPr>
              <w:t>3</w:t>
            </w:r>
          </w:p>
        </w:tc>
        <w:tc>
          <w:tcPr>
            <w:tcW w:w="1820" w:type="dxa"/>
            <w:tcBorders>
              <w:top w:val="nil"/>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lang w:val="en-SG" w:eastAsia="en-SG"/>
              </w:rPr>
            </w:pPr>
            <w:r w:rsidRPr="00514517">
              <w:rPr>
                <w:lang w:val="en-SG" w:eastAsia="en-SG"/>
              </w:rPr>
              <w:t>2</w:t>
            </w:r>
          </w:p>
        </w:tc>
        <w:tc>
          <w:tcPr>
            <w:tcW w:w="1380" w:type="dxa"/>
            <w:tcBorders>
              <w:top w:val="nil"/>
              <w:left w:val="nil"/>
              <w:bottom w:val="single" w:sz="4" w:space="0" w:color="auto"/>
              <w:right w:val="single" w:sz="4" w:space="0" w:color="auto"/>
            </w:tcBorders>
            <w:shd w:val="clear" w:color="auto" w:fill="auto"/>
            <w:noWrap/>
            <w:vAlign w:val="bottom"/>
            <w:hideMark/>
          </w:tcPr>
          <w:p w:rsidR="00763E54" w:rsidRPr="00514517" w:rsidRDefault="00763E54" w:rsidP="00CA5C72">
            <w:pPr>
              <w:pStyle w:val="NoSpacing"/>
              <w:rPr>
                <w:lang w:val="en-SG" w:eastAsia="en-SG"/>
              </w:rPr>
            </w:pPr>
            <w:r w:rsidRPr="00514517">
              <w:rPr>
                <w:lang w:val="en-SG" w:eastAsia="en-SG"/>
              </w:rPr>
              <w:t>1</w:t>
            </w:r>
          </w:p>
        </w:tc>
      </w:tr>
    </w:tbl>
    <w:p w:rsidR="00763E54" w:rsidRPr="00514517" w:rsidRDefault="00763E54" w:rsidP="00763E54"/>
    <w:p w:rsidR="00763E54" w:rsidRPr="00514517" w:rsidRDefault="00763E54" w:rsidP="00763E54">
      <w:pPr>
        <w:spacing w:line="480" w:lineRule="auto"/>
        <w:jc w:val="both"/>
      </w:pPr>
      <w:r w:rsidRPr="00514517">
        <w:t>The values are incommensurable because no</w:t>
      </w:r>
      <w:r>
        <w:t xml:space="preserve"> two admit to</w:t>
      </w:r>
      <w:r w:rsidRPr="00514517">
        <w:t xml:space="preserve"> common measure. A drainage scale measures neither durability nor ease. </w:t>
      </w:r>
      <w:r w:rsidR="00F90C3B">
        <w:t>They are also incomparable if</w:t>
      </w:r>
      <w:r w:rsidRPr="00514517">
        <w:t xml:space="preserve"> there is no decision relevant sense in which </w:t>
      </w:r>
      <w:r>
        <w:t>one</w:t>
      </w:r>
      <w:r w:rsidRPr="00514517">
        <w:t xml:space="preserve"> is more, less or equally important t</w:t>
      </w:r>
      <w:r>
        <w:t>han</w:t>
      </w:r>
      <w:r w:rsidRPr="00514517">
        <w:t xml:space="preserve"> a</w:t>
      </w:r>
      <w:r>
        <w:t>nother (Byron 2005: 314)</w:t>
      </w:r>
      <w:r w:rsidRPr="00514517">
        <w:t xml:space="preserve">. </w:t>
      </w:r>
      <w:r w:rsidR="00810954">
        <w:t>P</w:t>
      </w:r>
      <w:r>
        <w:t>orous asphalt’s</w:t>
      </w:r>
      <w:r w:rsidRPr="00514517">
        <w:t xml:space="preserve"> </w:t>
      </w:r>
      <w:r>
        <w:t>superior</w:t>
      </w:r>
      <w:r w:rsidR="001571B3">
        <w:t xml:space="preserve"> drainage cannot be judged as more salient than its</w:t>
      </w:r>
      <w:r>
        <w:t xml:space="preserve"> inferior</w:t>
      </w:r>
      <w:r w:rsidRPr="00514517">
        <w:t xml:space="preserve"> ease and durability. </w:t>
      </w:r>
      <w:r w:rsidRPr="00514517">
        <w:lastRenderedPageBreak/>
        <w:t xml:space="preserve">Optimization axiomatically requires judgement of the best. Whereas satisficing being less demanding </w:t>
      </w:r>
      <w:r>
        <w:t>is open to</w:t>
      </w:r>
      <w:r w:rsidRPr="00514517">
        <w:t xml:space="preserve"> strategies that do not require direct option comparison. Hence,</w:t>
      </w:r>
      <w:r>
        <w:t xml:space="preserve"> value incommensurability and incomparability </w:t>
      </w:r>
      <w:r w:rsidR="00724834">
        <w:t xml:space="preserve">could </w:t>
      </w:r>
      <w:r>
        <w:t xml:space="preserve">preclude optimizing and </w:t>
      </w:r>
      <w:r w:rsidR="00BE122A">
        <w:t>justify</w:t>
      </w:r>
      <w:r>
        <w:t xml:space="preserve"> satisficing</w:t>
      </w:r>
      <w:r w:rsidRPr="00514517">
        <w:t>.</w:t>
      </w:r>
    </w:p>
    <w:p w:rsidR="00614A3D" w:rsidRDefault="00763E54" w:rsidP="00763E54">
      <w:pPr>
        <w:spacing w:line="480" w:lineRule="auto"/>
        <w:ind w:firstLine="720"/>
        <w:jc w:val="both"/>
      </w:pPr>
      <w:r w:rsidRPr="00514517">
        <w:t>Removing either incommensurability or incomparability would be sufficient for optimization.</w:t>
      </w:r>
      <w:r w:rsidR="00614A3D">
        <w:t xml:space="preserve"> Should</w:t>
      </w:r>
      <w:r w:rsidR="00614A3D" w:rsidRPr="00514517">
        <w:t xml:space="preserve"> options subm</w:t>
      </w:r>
      <w:r w:rsidR="00614A3D">
        <w:t>it to fundamental measure,</w:t>
      </w:r>
      <w:r w:rsidR="00614A3D" w:rsidRPr="00514517">
        <w:t xml:space="preserve"> comparison would be simple mathematics</w:t>
      </w:r>
      <w:r w:rsidR="00614A3D">
        <w:t>. Even if they do not, if</w:t>
      </w:r>
      <w:r w:rsidR="00C02B71">
        <w:t xml:space="preserve"> incomparability is removed qua personal decision making</w:t>
      </w:r>
      <w:r w:rsidRPr="00514517">
        <w:t>,</w:t>
      </w:r>
      <w:r w:rsidR="00C02B71">
        <w:t xml:space="preserve"> </w:t>
      </w:r>
      <w:r w:rsidR="00812B17">
        <w:t xml:space="preserve">there is </w:t>
      </w:r>
      <w:r w:rsidRPr="00514517">
        <w:t xml:space="preserve">conceptual space </w:t>
      </w:r>
      <w:r w:rsidR="001219CF">
        <w:t>for intuitive or indirect comparison</w:t>
      </w:r>
      <w:r w:rsidRPr="00514517">
        <w:t>.</w:t>
      </w:r>
    </w:p>
    <w:p w:rsidR="00763E54" w:rsidRPr="00514517" w:rsidRDefault="00C02B71" w:rsidP="00763E54">
      <w:pPr>
        <w:spacing w:line="480" w:lineRule="auto"/>
        <w:ind w:firstLine="720"/>
        <w:jc w:val="both"/>
      </w:pPr>
      <w:r w:rsidRPr="00514517">
        <w:t>Of the two,</w:t>
      </w:r>
      <w:r>
        <w:t xml:space="preserve"> incommensurability is</w:t>
      </w:r>
      <w:r w:rsidRPr="00514517">
        <w:t xml:space="preserve"> more resilient</w:t>
      </w:r>
      <w:r>
        <w:t xml:space="preserve">, </w:t>
      </w:r>
      <w:r w:rsidR="00763E54" w:rsidRPr="00514517">
        <w:t xml:space="preserve">because it relies only on the observation that </w:t>
      </w:r>
      <w:r w:rsidR="00F57B8E" w:rsidRPr="00514517">
        <w:t>people experience difficulty choosing between options that are good in different ways</w:t>
      </w:r>
      <w:r w:rsidR="00763E54" w:rsidRPr="00514517">
        <w:t xml:space="preserve">. </w:t>
      </w:r>
      <w:r w:rsidR="00763E54">
        <w:t>Contrary to</w:t>
      </w:r>
      <w:r w:rsidR="00763E54" w:rsidRPr="00514517">
        <w:t xml:space="preserve"> Ellis</w:t>
      </w:r>
      <w:r w:rsidR="000A35BA">
        <w:t xml:space="preserve"> (2008: 32-33)</w:t>
      </w:r>
      <w:r w:rsidR="00763E54" w:rsidRPr="00514517">
        <w:t xml:space="preserve">, the main argument for incommensurability does not </w:t>
      </w:r>
      <w:r w:rsidR="00763E54">
        <w:t>require</w:t>
      </w:r>
      <w:r w:rsidR="00763E54" w:rsidRPr="00514517">
        <w:t xml:space="preserve"> the claim that our values </w:t>
      </w:r>
      <w:r w:rsidR="00763E54">
        <w:t>demand</w:t>
      </w:r>
      <w:r w:rsidR="00763E54" w:rsidRPr="00514517">
        <w:t xml:space="preserve"> unqualified attention. An unqualified value </w:t>
      </w:r>
      <w:r w:rsidR="00763E54">
        <w:t>demands that we maximize it and nothing else</w:t>
      </w:r>
      <w:r w:rsidR="00763E54" w:rsidRPr="00514517">
        <w:t xml:space="preserve">. </w:t>
      </w:r>
      <w:r w:rsidR="0043775B">
        <w:t xml:space="preserve">Ellis’ offers an alternative </w:t>
      </w:r>
      <w:r w:rsidR="00763E54" w:rsidRPr="00514517">
        <w:t>characterization of a value as a ceteris paribus endorsement of a particular outcome insofar as that outcome has more of it than other options</w:t>
      </w:r>
      <w:r w:rsidR="0043775B">
        <w:t xml:space="preserve"> (2008: 35). However, adopting this characterization</w:t>
      </w:r>
      <w:r w:rsidR="00FA355E">
        <w:t xml:space="preserve"> does not resolve incommensurability</w:t>
      </w:r>
      <w:r w:rsidR="00763E54" w:rsidRPr="00514517">
        <w:t>.</w:t>
      </w:r>
      <w:r w:rsidR="00343B1F">
        <w:rPr>
          <w:rStyle w:val="FootnoteReference"/>
        </w:rPr>
        <w:t xml:space="preserve"> </w:t>
      </w:r>
      <w:r w:rsidR="00343B1F">
        <w:t>Sometimes, l</w:t>
      </w:r>
      <w:r w:rsidR="00763E54" w:rsidRPr="00514517">
        <w:t xml:space="preserve">ike our highway example, </w:t>
      </w:r>
      <w:r w:rsidR="00343B1F">
        <w:t>e</w:t>
      </w:r>
      <w:r w:rsidR="00FA355E">
        <w:t xml:space="preserve">ach value </w:t>
      </w:r>
      <w:r w:rsidR="00763E54" w:rsidRPr="00514517">
        <w:t>endorse</w:t>
      </w:r>
      <w:r w:rsidR="00FA355E">
        <w:t>s</w:t>
      </w:r>
      <w:r w:rsidR="00763E54" w:rsidRPr="00514517">
        <w:t xml:space="preserve"> a different option</w:t>
      </w:r>
      <w:r w:rsidR="00343B1F">
        <w:t>.</w:t>
      </w:r>
      <w:r w:rsidR="00763E54" w:rsidRPr="00514517">
        <w:t xml:space="preserve"> </w:t>
      </w:r>
      <w:r w:rsidR="005A38F6">
        <w:t>In these scenarios, e</w:t>
      </w:r>
      <w:r w:rsidR="00763E54" w:rsidRPr="00514517">
        <w:t>ach option is</w:t>
      </w:r>
      <w:r w:rsidR="001D5FAF">
        <w:t xml:space="preserve"> good</w:t>
      </w:r>
      <w:r w:rsidR="00763E54" w:rsidRPr="00514517">
        <w:t xml:space="preserve"> in a different way.</w:t>
      </w:r>
      <w:r w:rsidR="00763E54">
        <w:t xml:space="preserve"> </w:t>
      </w:r>
      <w:r w:rsidR="00763E54" w:rsidRPr="00514517">
        <w:t xml:space="preserve">Pushing incommensurability is just positing </w:t>
      </w:r>
      <w:r w:rsidR="00763E54">
        <w:t>the lack of common measure a</w:t>
      </w:r>
      <w:r w:rsidR="00763E54" w:rsidRPr="00514517">
        <w:t xml:space="preserve">s the underlying explanation for </w:t>
      </w:r>
      <w:r w:rsidR="00763E54">
        <w:t>this feeling</w:t>
      </w:r>
      <w:r w:rsidR="00763E54" w:rsidRPr="00514517">
        <w:t>.</w:t>
      </w:r>
      <w:r w:rsidR="00763E54">
        <w:t xml:space="preserve"> </w:t>
      </w:r>
      <w:r w:rsidR="00275535">
        <w:t>T</w:t>
      </w:r>
      <w:r w:rsidR="00763E54" w:rsidRPr="00514517">
        <w:t>his</w:t>
      </w:r>
      <w:r w:rsidR="00763E54">
        <w:t xml:space="preserve"> feeling</w:t>
      </w:r>
      <w:r w:rsidR="00275535">
        <w:t>,</w:t>
      </w:r>
      <w:r w:rsidR="00763E54" w:rsidRPr="00514517">
        <w:t xml:space="preserve"> </w:t>
      </w:r>
      <w:r w:rsidR="00275535">
        <w:t xml:space="preserve">henceforth </w:t>
      </w:r>
      <w:r w:rsidR="00763E54" w:rsidRPr="00726FDF">
        <w:rPr>
          <w:i/>
        </w:rPr>
        <w:t>subjective incommensurability</w:t>
      </w:r>
      <w:r w:rsidR="00275535">
        <w:t>,</w:t>
      </w:r>
      <w:r w:rsidR="00F57B8E">
        <w:t xml:space="preserve"> is the decision making problem.</w:t>
      </w:r>
    </w:p>
    <w:p w:rsidR="00763E54" w:rsidRPr="00514517" w:rsidRDefault="00763E54" w:rsidP="00763E54">
      <w:pPr>
        <w:spacing w:line="480" w:lineRule="auto"/>
        <w:ind w:firstLine="720"/>
        <w:jc w:val="both"/>
      </w:pPr>
      <w:r>
        <w:t xml:space="preserve">Because subjective </w:t>
      </w:r>
      <w:r w:rsidRPr="00514517">
        <w:t>incommensurability is sufficient, the supposition of a fundamental intrinsic value (FIV) is insufficient to remove incommensurability as a decision making problem. Recently, KIocksiem</w:t>
      </w:r>
      <w:r w:rsidR="000D116A">
        <w:t xml:space="preserve"> (2011)</w:t>
      </w:r>
      <w:r w:rsidRPr="00514517">
        <w:t xml:space="preserve"> put forth Moorean intrinsic value as a solution to incommensurability. Moore’s account states that there is a moral FIV – good simplicter (GS). </w:t>
      </w:r>
      <w:r>
        <w:t xml:space="preserve">Since all values </w:t>
      </w:r>
      <w:r w:rsidRPr="00514517">
        <w:t>are</w:t>
      </w:r>
      <w:r>
        <w:t xml:space="preserve"> essentially bearers of GS,</w:t>
      </w:r>
      <w:r w:rsidRPr="00514517">
        <w:t xml:space="preserve"> optimization</w:t>
      </w:r>
      <w:r>
        <w:t xml:space="preserve"> </w:t>
      </w:r>
      <w:r w:rsidRPr="00514517">
        <w:t>simply involves distilling options into quantities of GS.</w:t>
      </w:r>
      <w:r w:rsidRPr="00514517">
        <w:rPr>
          <w:rStyle w:val="FootnoteReference"/>
        </w:rPr>
        <w:t xml:space="preserve"> </w:t>
      </w:r>
      <w:r w:rsidRPr="00514517">
        <w:t xml:space="preserve">This approach has several problems. The most deep-seated is the existence of FIV. Proponents of incommensurability argue exactly the opposite, so insisting FIV exists is not refuting their </w:t>
      </w:r>
      <w:r w:rsidRPr="00514517">
        <w:lastRenderedPageBreak/>
        <w:t>argument. It is my word against yours. I will not investiga</w:t>
      </w:r>
      <w:r>
        <w:t>te FIV’s</w:t>
      </w:r>
      <w:r w:rsidRPr="00514517">
        <w:t xml:space="preserve"> existence here because subjective incommensurability still arises if options are </w:t>
      </w:r>
      <w:r>
        <w:t>difficult</w:t>
      </w:r>
      <w:r w:rsidRPr="00514517">
        <w:t xml:space="preserve"> to distil into amounts of FIV. To refute subjective incommensurability, Klocksiem must prove </w:t>
      </w:r>
      <w:r w:rsidR="001E6D91">
        <w:t>that values</w:t>
      </w:r>
      <w:r w:rsidRPr="00514517">
        <w:t xml:space="preserve"> can </w:t>
      </w:r>
      <w:r w:rsidR="001E6D91">
        <w:t xml:space="preserve">be </w:t>
      </w:r>
      <w:r w:rsidRPr="00514517">
        <w:t>reliably boil</w:t>
      </w:r>
      <w:r w:rsidR="001E6D91">
        <w:t>ed</w:t>
      </w:r>
      <w:r w:rsidRPr="00514517">
        <w:t xml:space="preserve"> down to quantities of GS such that </w:t>
      </w:r>
      <w:r w:rsidR="001E6D91">
        <w:t>it is easy to</w:t>
      </w:r>
      <w:r w:rsidRPr="00514517">
        <w:t xml:space="preserve"> objectively answer “does friendship have more GS than justice</w:t>
      </w:r>
      <w:r w:rsidR="001E6D91">
        <w:t>.</w:t>
      </w:r>
      <w:r w:rsidRPr="00514517">
        <w:t>” If the quantity of GS in options</w:t>
      </w:r>
      <w:r w:rsidR="001E6D91">
        <w:t xml:space="preserve"> is </w:t>
      </w:r>
      <w:r w:rsidR="005E4289">
        <w:t>not</w:t>
      </w:r>
      <w:r w:rsidR="001E6D91">
        <w:t xml:space="preserve"> easily and consistently seen</w:t>
      </w:r>
      <w:r w:rsidRPr="00514517">
        <w:t>,</w:t>
      </w:r>
      <w:r w:rsidR="005E4289">
        <w:t xml:space="preserve"> it does not solve subjective incommensurability. If GS is easily accessible, it</w:t>
      </w:r>
      <w:r w:rsidR="005E4289" w:rsidRPr="00514517">
        <w:t xml:space="preserve"> would always</w:t>
      </w:r>
      <w:r w:rsidR="005E4289">
        <w:t xml:space="preserve"> be</w:t>
      </w:r>
      <w:r w:rsidR="005E4289" w:rsidRPr="00514517">
        <w:t xml:space="preserve"> maximize</w:t>
      </w:r>
      <w:r w:rsidR="005E4289">
        <w:t>d</w:t>
      </w:r>
      <w:r w:rsidR="005E4289" w:rsidRPr="00514517">
        <w:t xml:space="preserve"> directly</w:t>
      </w:r>
      <w:r w:rsidR="005E4289">
        <w:t>.</w:t>
      </w:r>
      <w:r w:rsidRPr="00514517">
        <w:t xml:space="preserve"> </w:t>
      </w:r>
      <w:r w:rsidR="005E4289">
        <w:t>Yet, p</w:t>
      </w:r>
      <w:r w:rsidRPr="00514517">
        <w:t>eople do pursue the value</w:t>
      </w:r>
      <w:r>
        <w:t>s themselves</w:t>
      </w:r>
      <w:r w:rsidRPr="00514517">
        <w:t xml:space="preserve">. Either the </w:t>
      </w:r>
      <w:r>
        <w:t>values</w:t>
      </w:r>
      <w:r w:rsidRPr="00514517">
        <w:t xml:space="preserve"> contain only GS or they do not. If they do, </w:t>
      </w:r>
      <w:r w:rsidR="005E4289">
        <w:t>then maximize GS</w:t>
      </w:r>
      <w:r w:rsidRPr="00514517">
        <w:t xml:space="preserve">. Else, if the </w:t>
      </w:r>
      <w:r>
        <w:t>values</w:t>
      </w:r>
      <w:r w:rsidRPr="00514517">
        <w:t xml:space="preserve"> contain some other </w:t>
      </w:r>
      <w:r>
        <w:t>FIV</w:t>
      </w:r>
      <w:r w:rsidRPr="00514517">
        <w:t xml:space="preserve"> </w:t>
      </w:r>
      <w:r>
        <w:t>(GS2)</w:t>
      </w:r>
      <w:r w:rsidRPr="00514517">
        <w:t xml:space="preserve"> that motivates the</w:t>
      </w:r>
      <w:r>
        <w:t>ir pursuit aside from their</w:t>
      </w:r>
      <w:r w:rsidRPr="00514517">
        <w:t xml:space="preserve"> portion of GS, then </w:t>
      </w:r>
      <w:r>
        <w:t>GS2</w:t>
      </w:r>
      <w:r w:rsidRPr="00514517">
        <w:t xml:space="preserve"> must be incommensurable with GS. If </w:t>
      </w:r>
      <w:r>
        <w:t>GS2</w:t>
      </w:r>
      <w:r w:rsidRPr="00514517">
        <w:t xml:space="preserve"> and GS </w:t>
      </w:r>
      <w:r w:rsidR="005E4289">
        <w:t>we</w:t>
      </w:r>
      <w:r w:rsidRPr="00514517">
        <w:t>re commensurable</w:t>
      </w:r>
      <w:r w:rsidR="005E4289">
        <w:t>, whatever they commensurate into would be</w:t>
      </w:r>
      <w:r w:rsidRPr="00514517">
        <w:t xml:space="preserve"> the true FIV and we </w:t>
      </w:r>
      <w:r w:rsidR="00E4513D">
        <w:t>would</w:t>
      </w:r>
      <w:r w:rsidRPr="00514517">
        <w:t xml:space="preserve"> ask of it the same questions as GS. Thus, FIV’s existence is insufficient to defeat subjective incommensurability.</w:t>
      </w:r>
    </w:p>
    <w:p w:rsidR="00763E54" w:rsidRPr="00514517" w:rsidRDefault="00763E54" w:rsidP="00763E54">
      <w:pPr>
        <w:spacing w:line="480" w:lineRule="auto"/>
        <w:ind w:firstLine="720"/>
        <w:jc w:val="both"/>
      </w:pPr>
      <w:r w:rsidRPr="00514517">
        <w:t xml:space="preserve">Correspondingly, even if values were </w:t>
      </w:r>
      <w:r w:rsidRPr="007422CF">
        <w:rPr>
          <w:i/>
        </w:rPr>
        <w:t>objectively incomparable</w:t>
      </w:r>
      <w:r w:rsidRPr="00514517">
        <w:t xml:space="preserve">, they may be </w:t>
      </w:r>
      <w:r w:rsidRPr="007422CF">
        <w:rPr>
          <w:i/>
        </w:rPr>
        <w:t>subjectively comparable</w:t>
      </w:r>
      <w:r w:rsidRPr="00514517">
        <w:t xml:space="preserve">. The former means no value is </w:t>
      </w:r>
      <w:r w:rsidR="008B56A2">
        <w:t xml:space="preserve">universally </w:t>
      </w:r>
      <w:r w:rsidRPr="00514517">
        <w:t xml:space="preserve">better, worse or equally important. The latter means a value can be more, less or equally important to me. </w:t>
      </w:r>
      <w:r w:rsidR="00135F32">
        <w:t>O</w:t>
      </w:r>
      <w:r w:rsidR="00135F32" w:rsidRPr="00514517">
        <w:t>ur beliefs shape our value rankings</w:t>
      </w:r>
      <w:r w:rsidR="00135F32">
        <w:t>.</w:t>
      </w:r>
      <w:r w:rsidR="00135F32" w:rsidRPr="00514517">
        <w:t xml:space="preserve"> </w:t>
      </w:r>
      <w:r w:rsidR="00135F32">
        <w:t>A</w:t>
      </w:r>
      <w:r w:rsidRPr="00514517">
        <w:t>n atheist would favour freedom over piety. These ranking need not</w:t>
      </w:r>
      <w:r>
        <w:t xml:space="preserve"> be cardinal or</w:t>
      </w:r>
      <w:r w:rsidRPr="00514517">
        <w:t xml:space="preserve"> </w:t>
      </w:r>
      <w:r w:rsidR="00135F32">
        <w:t>universal</w:t>
      </w:r>
      <w:r w:rsidRPr="00514517">
        <w:t xml:space="preserve"> but just </w:t>
      </w:r>
      <w:r w:rsidR="00135F32">
        <w:t>ordinal and</w:t>
      </w:r>
      <w:r>
        <w:t xml:space="preserve"> </w:t>
      </w:r>
      <w:r w:rsidR="00135F32">
        <w:t>situational</w:t>
      </w:r>
      <w:r w:rsidR="00165AF8">
        <w:t>, based</w:t>
      </w:r>
      <w:r w:rsidRPr="00514517">
        <w:t xml:space="preserve"> on our beliefs within a particular context. </w:t>
      </w:r>
      <w:r>
        <w:t xml:space="preserve">For example, </w:t>
      </w:r>
      <w:r w:rsidR="00A3603C">
        <w:t xml:space="preserve">one can simultaneously believe that </w:t>
      </w:r>
      <w:r w:rsidR="00A31ED4">
        <w:t>friendship and</w:t>
      </w:r>
      <w:r w:rsidRPr="00514517">
        <w:t xml:space="preserve"> justice</w:t>
      </w:r>
      <w:r w:rsidR="005679DD">
        <w:t xml:space="preserve"> are generally incomparable </w:t>
      </w:r>
      <w:r w:rsidR="00A3603C">
        <w:t>and that picking</w:t>
      </w:r>
      <w:r w:rsidRPr="00514517">
        <w:t xml:space="preserve"> </w:t>
      </w:r>
      <w:r w:rsidR="00A31ED4">
        <w:t xml:space="preserve">a </w:t>
      </w:r>
      <w:r w:rsidRPr="00514517">
        <w:t>friend in a ten pound raffle</w:t>
      </w:r>
      <w:r w:rsidR="00A3603C">
        <w:t xml:space="preserve"> is a minor travesty</w:t>
      </w:r>
      <w:r w:rsidR="00A31ED4">
        <w:t>.</w:t>
      </w:r>
      <w:r w:rsidRPr="00514517">
        <w:t xml:space="preserve"> </w:t>
      </w:r>
      <w:r w:rsidR="00A31ED4">
        <w:t xml:space="preserve">Similarly, though one valued </w:t>
      </w:r>
      <w:r w:rsidRPr="00514517">
        <w:t>friendship more in th</w:t>
      </w:r>
      <w:r w:rsidR="00A31ED4">
        <w:t>e raffle scenario, one</w:t>
      </w:r>
      <w:r w:rsidRPr="00514517">
        <w:t xml:space="preserve"> may </w:t>
      </w:r>
      <w:r w:rsidR="00A31ED4">
        <w:t>prioritize justice when adjudicating</w:t>
      </w:r>
      <w:r w:rsidR="00160AFD">
        <w:t xml:space="preserve"> the national lottery</w:t>
      </w:r>
      <w:r w:rsidRPr="00514517">
        <w:t xml:space="preserve">. </w:t>
      </w:r>
      <w:r>
        <w:t>Regardless of whether we do so</w:t>
      </w:r>
      <w:r w:rsidRPr="00514517">
        <w:t xml:space="preserve"> intuiti</w:t>
      </w:r>
      <w:r>
        <w:t xml:space="preserve">vely or </w:t>
      </w:r>
      <w:r w:rsidR="004D71BA">
        <w:t>through</w:t>
      </w:r>
      <w:r>
        <w:t xml:space="preserve"> complex maxims, s</w:t>
      </w:r>
      <w:r w:rsidRPr="00514517">
        <w:t xml:space="preserve">o long as </w:t>
      </w:r>
      <w:r>
        <w:t>personal</w:t>
      </w:r>
      <w:r w:rsidRPr="00514517">
        <w:t xml:space="preserve"> beliefs can affect </w:t>
      </w:r>
      <w:r w:rsidR="00F611CF">
        <w:t xml:space="preserve">situational </w:t>
      </w:r>
      <w:r w:rsidRPr="00514517">
        <w:t>value assessments, values may be subjectively comparable.</w:t>
      </w:r>
      <w:r w:rsidR="00CF6237">
        <w:rPr>
          <w:rStyle w:val="FootnoteReference"/>
        </w:rPr>
        <w:footnoteReference w:id="12"/>
      </w:r>
    </w:p>
    <w:p w:rsidR="00CA22F7" w:rsidRDefault="00763E54" w:rsidP="00763E54">
      <w:pPr>
        <w:spacing w:line="480" w:lineRule="auto"/>
        <w:ind w:firstLine="720"/>
        <w:jc w:val="both"/>
      </w:pPr>
      <w:r w:rsidRPr="00514517">
        <w:lastRenderedPageBreak/>
        <w:t>Subjective comparability is sufficient for optimization.</w:t>
      </w:r>
      <w:r w:rsidR="00FA0795">
        <w:t xml:space="preserve"> Values could be weighed </w:t>
      </w:r>
      <w:r w:rsidR="002316A9">
        <w:t>q</w:t>
      </w:r>
      <w:r w:rsidR="00FA0795">
        <w:t>uasi-objective</w:t>
      </w:r>
      <w:r w:rsidR="002316A9">
        <w:t>ly</w:t>
      </w:r>
      <w:r w:rsidR="00FA0795">
        <w:t xml:space="preserve"> using complex models.</w:t>
      </w:r>
      <w:r w:rsidRPr="00514517">
        <w:t xml:space="preserve"> As Richardson </w:t>
      </w:r>
      <w:r w:rsidR="00A166F8">
        <w:t>notes</w:t>
      </w:r>
      <w:r w:rsidR="005679DD">
        <w:t xml:space="preserve"> (2004: 119)</w:t>
      </w:r>
      <w:r w:rsidR="00A166F8">
        <w:t xml:space="preserve">, </w:t>
      </w:r>
      <w:r w:rsidR="00FA0795">
        <w:t>highway engineering</w:t>
      </w:r>
      <w:r w:rsidR="00A166F8">
        <w:t xml:space="preserve"> experts</w:t>
      </w:r>
      <w:r w:rsidRPr="00514517">
        <w:t xml:space="preserve"> </w:t>
      </w:r>
      <w:r w:rsidR="00A166F8">
        <w:t>may</w:t>
      </w:r>
      <w:r w:rsidRPr="00514517">
        <w:t xml:space="preserve"> have published </w:t>
      </w:r>
      <w:r>
        <w:t>on</w:t>
      </w:r>
      <w:r w:rsidRPr="00514517">
        <w:t xml:space="preserve"> the </w:t>
      </w:r>
      <w:r w:rsidR="00A166F8">
        <w:t>suitability</w:t>
      </w:r>
      <w:r w:rsidRPr="00514517">
        <w:t xml:space="preserve"> of various criteria and </w:t>
      </w:r>
      <w:r w:rsidR="001509A3">
        <w:t>options for</w:t>
      </w:r>
      <w:r w:rsidRPr="00514517">
        <w:t xml:space="preserve"> different scenarios.</w:t>
      </w:r>
      <w:r>
        <w:t xml:space="preserve"> </w:t>
      </w:r>
      <w:r w:rsidR="00FA0795">
        <w:t>The following is a simplified weighted score that the engineer might arrive at</w:t>
      </w:r>
      <w:r w:rsidR="00CA22F7">
        <w:t>.</w:t>
      </w:r>
      <w:r w:rsidR="00466285" w:rsidRPr="00466285">
        <w:rPr>
          <w:rStyle w:val="FootnoteReference"/>
        </w:rPr>
        <w:t xml:space="preserve"> </w:t>
      </w:r>
      <w:r w:rsidR="00466285">
        <w:rPr>
          <w:rStyle w:val="FootnoteReference"/>
        </w:rPr>
        <w:footnoteReference w:id="13"/>
      </w:r>
      <w:r w:rsidR="00CA22F7">
        <w:t xml:space="preserve"> </w:t>
      </w:r>
    </w:p>
    <w:tbl>
      <w:tblPr>
        <w:tblW w:w="5501" w:type="dxa"/>
        <w:jc w:val="center"/>
        <w:tblInd w:w="93" w:type="dxa"/>
        <w:tblLook w:val="04A0" w:firstRow="1" w:lastRow="0" w:firstColumn="1" w:lastColumn="0" w:noHBand="0" w:noVBand="1"/>
      </w:tblPr>
      <w:tblGrid>
        <w:gridCol w:w="1469"/>
        <w:gridCol w:w="960"/>
        <w:gridCol w:w="989"/>
        <w:gridCol w:w="1277"/>
        <w:gridCol w:w="1119"/>
      </w:tblGrid>
      <w:tr w:rsidR="00CA22F7" w:rsidRPr="00CA22F7" w:rsidTr="00CA22F7">
        <w:trPr>
          <w:trHeight w:val="300"/>
          <w:jc w:val="center"/>
        </w:trPr>
        <w:tc>
          <w:tcPr>
            <w:tcW w:w="14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22F7" w:rsidRPr="00CA22F7" w:rsidRDefault="00CA22F7" w:rsidP="00CA22F7">
            <w:pPr>
              <w:rPr>
                <w:rFonts w:eastAsia="Times New Roman" w:cs="Calibri"/>
                <w:color w:val="000000"/>
                <w:lang w:val="en-US" w:eastAsia="zh-CN"/>
              </w:rPr>
            </w:pPr>
            <w:r w:rsidRPr="00CA22F7">
              <w:rPr>
                <w:rFonts w:eastAsia="Times New Roman" w:cs="Calibri"/>
                <w:color w:val="000000"/>
                <w:lang w:val="en-SG" w:eastAsia="en-SG"/>
              </w:rPr>
              <w:t>Value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CA22F7" w:rsidRPr="00CA22F7" w:rsidRDefault="00CA22F7" w:rsidP="00CA22F7">
            <w:pPr>
              <w:rPr>
                <w:rFonts w:eastAsia="Times New Roman" w:cs="Calibri"/>
                <w:color w:val="000000"/>
                <w:lang w:val="en-US" w:eastAsia="zh-CN"/>
              </w:rPr>
            </w:pPr>
            <w:r w:rsidRPr="00CA22F7">
              <w:rPr>
                <w:rFonts w:eastAsia="Times New Roman" w:cs="Calibri"/>
                <w:color w:val="000000"/>
                <w:lang w:val="en-US" w:eastAsia="zh-CN"/>
              </w:rPr>
              <w:t>Weight</w:t>
            </w:r>
          </w:p>
        </w:tc>
        <w:tc>
          <w:tcPr>
            <w:tcW w:w="989" w:type="dxa"/>
            <w:tcBorders>
              <w:top w:val="single" w:sz="8" w:space="0" w:color="auto"/>
              <w:left w:val="nil"/>
              <w:bottom w:val="single" w:sz="8" w:space="0" w:color="auto"/>
              <w:right w:val="single" w:sz="8" w:space="0" w:color="auto"/>
            </w:tcBorders>
            <w:shd w:val="clear" w:color="auto" w:fill="auto"/>
            <w:noWrap/>
            <w:vAlign w:val="center"/>
            <w:hideMark/>
          </w:tcPr>
          <w:p w:rsidR="00CA22F7" w:rsidRPr="00CA22F7" w:rsidRDefault="00CA22F7" w:rsidP="00CA22F7">
            <w:pPr>
              <w:rPr>
                <w:rFonts w:eastAsia="Times New Roman" w:cs="Calibri"/>
                <w:b/>
                <w:bCs/>
                <w:color w:val="000000"/>
                <w:lang w:val="en-US" w:eastAsia="zh-CN"/>
              </w:rPr>
            </w:pPr>
            <w:r w:rsidRPr="00CA22F7">
              <w:rPr>
                <w:rFonts w:eastAsia="Times New Roman" w:cs="Calibri"/>
                <w:b/>
                <w:bCs/>
                <w:color w:val="000000"/>
                <w:lang w:val="en-SG" w:eastAsia="en-SG"/>
              </w:rPr>
              <w:t>Porous Asphalt</w:t>
            </w:r>
          </w:p>
        </w:tc>
        <w:tc>
          <w:tcPr>
            <w:tcW w:w="1277" w:type="dxa"/>
            <w:tcBorders>
              <w:top w:val="single" w:sz="8" w:space="0" w:color="auto"/>
              <w:left w:val="nil"/>
              <w:bottom w:val="single" w:sz="8" w:space="0" w:color="auto"/>
              <w:right w:val="single" w:sz="8" w:space="0" w:color="auto"/>
            </w:tcBorders>
            <w:shd w:val="clear" w:color="auto" w:fill="auto"/>
            <w:noWrap/>
            <w:vAlign w:val="center"/>
            <w:hideMark/>
          </w:tcPr>
          <w:p w:rsidR="00CA22F7" w:rsidRPr="00CA22F7" w:rsidRDefault="00CA22F7" w:rsidP="00CA22F7">
            <w:pPr>
              <w:rPr>
                <w:rFonts w:eastAsia="Times New Roman" w:cs="Calibri"/>
                <w:b/>
                <w:bCs/>
                <w:color w:val="000000"/>
                <w:lang w:val="en-US" w:eastAsia="zh-CN"/>
              </w:rPr>
            </w:pPr>
            <w:r w:rsidRPr="00CA22F7">
              <w:rPr>
                <w:rFonts w:eastAsia="Times New Roman" w:cs="Calibri"/>
                <w:b/>
                <w:bCs/>
                <w:color w:val="000000"/>
                <w:lang w:val="en-SG" w:eastAsia="en-SG"/>
              </w:rPr>
              <w:t>Hot-rolled asphalt</w:t>
            </w:r>
          </w:p>
        </w:tc>
        <w:tc>
          <w:tcPr>
            <w:tcW w:w="806" w:type="dxa"/>
            <w:tcBorders>
              <w:top w:val="single" w:sz="8" w:space="0" w:color="auto"/>
              <w:left w:val="nil"/>
              <w:bottom w:val="single" w:sz="8" w:space="0" w:color="auto"/>
              <w:right w:val="single" w:sz="8" w:space="0" w:color="auto"/>
            </w:tcBorders>
            <w:shd w:val="clear" w:color="auto" w:fill="auto"/>
            <w:noWrap/>
            <w:vAlign w:val="center"/>
            <w:hideMark/>
          </w:tcPr>
          <w:p w:rsidR="00CA22F7" w:rsidRPr="00CA22F7" w:rsidRDefault="00CA22F7" w:rsidP="00CA22F7">
            <w:pPr>
              <w:rPr>
                <w:rFonts w:eastAsia="Times New Roman" w:cs="Calibri"/>
                <w:b/>
                <w:bCs/>
                <w:color w:val="000000"/>
                <w:lang w:val="en-US" w:eastAsia="zh-CN"/>
              </w:rPr>
            </w:pPr>
            <w:r w:rsidRPr="00CA22F7">
              <w:rPr>
                <w:rFonts w:eastAsia="Times New Roman" w:cs="Calibri"/>
                <w:b/>
                <w:bCs/>
                <w:color w:val="000000"/>
                <w:lang w:val="en-SG" w:eastAsia="en-SG"/>
              </w:rPr>
              <w:t>Concrete</w:t>
            </w:r>
          </w:p>
        </w:tc>
      </w:tr>
      <w:tr w:rsidR="00CA22F7" w:rsidRPr="00CA22F7" w:rsidTr="00CA22F7">
        <w:trPr>
          <w:trHeight w:val="300"/>
          <w:jc w:val="center"/>
        </w:trPr>
        <w:tc>
          <w:tcPr>
            <w:tcW w:w="1469" w:type="dxa"/>
            <w:tcBorders>
              <w:top w:val="nil"/>
              <w:left w:val="single" w:sz="8" w:space="0" w:color="auto"/>
              <w:bottom w:val="single" w:sz="8" w:space="0" w:color="auto"/>
              <w:right w:val="single" w:sz="8" w:space="0" w:color="auto"/>
            </w:tcBorders>
            <w:shd w:val="clear" w:color="auto" w:fill="auto"/>
            <w:noWrap/>
            <w:vAlign w:val="center"/>
            <w:hideMark/>
          </w:tcPr>
          <w:p w:rsidR="00CA22F7" w:rsidRPr="00CA22F7" w:rsidRDefault="00CA22F7" w:rsidP="00CA22F7">
            <w:pPr>
              <w:rPr>
                <w:rFonts w:eastAsia="Times New Roman" w:cs="Calibri"/>
                <w:b/>
                <w:bCs/>
                <w:color w:val="000000"/>
                <w:lang w:val="en-US" w:eastAsia="zh-CN"/>
              </w:rPr>
            </w:pPr>
            <w:r w:rsidRPr="00CA22F7">
              <w:rPr>
                <w:rFonts w:eastAsia="Times New Roman" w:cs="Calibri"/>
                <w:b/>
                <w:bCs/>
                <w:color w:val="000000"/>
                <w:lang w:val="en-SG" w:eastAsia="en-SG"/>
              </w:rPr>
              <w:t>Drainage</w:t>
            </w:r>
          </w:p>
        </w:tc>
        <w:tc>
          <w:tcPr>
            <w:tcW w:w="960"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b/>
                <w:bCs/>
                <w:color w:val="000000"/>
                <w:lang w:val="en-US" w:eastAsia="zh-CN"/>
              </w:rPr>
            </w:pPr>
            <w:r w:rsidRPr="00CA22F7">
              <w:rPr>
                <w:rFonts w:eastAsia="Times New Roman" w:cs="Calibri"/>
                <w:b/>
                <w:bCs/>
                <w:color w:val="000000"/>
                <w:lang w:val="en-US" w:eastAsia="zh-CN"/>
              </w:rPr>
              <w:t>0.2</w:t>
            </w:r>
          </w:p>
        </w:tc>
        <w:tc>
          <w:tcPr>
            <w:tcW w:w="989"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0.75</w:t>
            </w:r>
          </w:p>
        </w:tc>
        <w:tc>
          <w:tcPr>
            <w:tcW w:w="1277"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0.65</w:t>
            </w:r>
          </w:p>
        </w:tc>
        <w:tc>
          <w:tcPr>
            <w:tcW w:w="806"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0.55</w:t>
            </w:r>
          </w:p>
        </w:tc>
      </w:tr>
      <w:tr w:rsidR="00CA22F7" w:rsidRPr="00CA22F7" w:rsidTr="00CA22F7">
        <w:trPr>
          <w:trHeight w:val="300"/>
          <w:jc w:val="center"/>
        </w:trPr>
        <w:tc>
          <w:tcPr>
            <w:tcW w:w="1469" w:type="dxa"/>
            <w:tcBorders>
              <w:top w:val="nil"/>
              <w:left w:val="single" w:sz="8" w:space="0" w:color="auto"/>
              <w:bottom w:val="single" w:sz="8" w:space="0" w:color="auto"/>
              <w:right w:val="single" w:sz="8" w:space="0" w:color="auto"/>
            </w:tcBorders>
            <w:shd w:val="clear" w:color="auto" w:fill="auto"/>
            <w:noWrap/>
            <w:vAlign w:val="center"/>
            <w:hideMark/>
          </w:tcPr>
          <w:p w:rsidR="00CA22F7" w:rsidRPr="00CA22F7" w:rsidRDefault="00CA22F7" w:rsidP="00CA22F7">
            <w:pPr>
              <w:rPr>
                <w:rFonts w:eastAsia="Times New Roman" w:cs="Calibri"/>
                <w:b/>
                <w:bCs/>
                <w:color w:val="000000"/>
                <w:lang w:val="en-US" w:eastAsia="zh-CN"/>
              </w:rPr>
            </w:pPr>
            <w:r w:rsidRPr="00CA22F7">
              <w:rPr>
                <w:rFonts w:eastAsia="Times New Roman" w:cs="Calibri"/>
                <w:b/>
                <w:bCs/>
                <w:color w:val="000000"/>
                <w:lang w:val="en-SG" w:eastAsia="en-SG"/>
              </w:rPr>
              <w:t>Ease of paving</w:t>
            </w:r>
          </w:p>
        </w:tc>
        <w:tc>
          <w:tcPr>
            <w:tcW w:w="960"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b/>
                <w:bCs/>
                <w:color w:val="000000"/>
                <w:lang w:val="en-US" w:eastAsia="zh-CN"/>
              </w:rPr>
            </w:pPr>
            <w:r w:rsidRPr="00CA22F7">
              <w:rPr>
                <w:rFonts w:eastAsia="Times New Roman" w:cs="Calibri"/>
                <w:b/>
                <w:bCs/>
                <w:color w:val="000000"/>
                <w:lang w:val="en-US" w:eastAsia="zh-CN"/>
              </w:rPr>
              <w:t>0.1</w:t>
            </w:r>
          </w:p>
        </w:tc>
        <w:tc>
          <w:tcPr>
            <w:tcW w:w="989"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0.55</w:t>
            </w:r>
          </w:p>
        </w:tc>
        <w:tc>
          <w:tcPr>
            <w:tcW w:w="1277"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0.75</w:t>
            </w:r>
          </w:p>
        </w:tc>
        <w:tc>
          <w:tcPr>
            <w:tcW w:w="806"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0.65</w:t>
            </w:r>
          </w:p>
        </w:tc>
      </w:tr>
      <w:tr w:rsidR="00CA22F7" w:rsidRPr="00CA22F7" w:rsidTr="00CA22F7">
        <w:trPr>
          <w:trHeight w:val="300"/>
          <w:jc w:val="center"/>
        </w:trPr>
        <w:tc>
          <w:tcPr>
            <w:tcW w:w="1469" w:type="dxa"/>
            <w:tcBorders>
              <w:top w:val="nil"/>
              <w:left w:val="single" w:sz="8" w:space="0" w:color="auto"/>
              <w:bottom w:val="single" w:sz="8" w:space="0" w:color="auto"/>
              <w:right w:val="single" w:sz="8" w:space="0" w:color="auto"/>
            </w:tcBorders>
            <w:shd w:val="clear" w:color="auto" w:fill="auto"/>
            <w:noWrap/>
            <w:vAlign w:val="center"/>
            <w:hideMark/>
          </w:tcPr>
          <w:p w:rsidR="00CA22F7" w:rsidRPr="00CA22F7" w:rsidRDefault="00CA22F7" w:rsidP="00CA22F7">
            <w:pPr>
              <w:rPr>
                <w:rFonts w:eastAsia="Times New Roman" w:cs="Calibri"/>
                <w:b/>
                <w:bCs/>
                <w:color w:val="000000"/>
                <w:lang w:val="en-US" w:eastAsia="zh-CN"/>
              </w:rPr>
            </w:pPr>
            <w:r w:rsidRPr="00CA22F7">
              <w:rPr>
                <w:rFonts w:eastAsia="Times New Roman" w:cs="Calibri"/>
                <w:b/>
                <w:bCs/>
                <w:color w:val="000000"/>
                <w:lang w:val="en-SG" w:eastAsia="en-SG"/>
              </w:rPr>
              <w:t>Durability</w:t>
            </w:r>
          </w:p>
        </w:tc>
        <w:tc>
          <w:tcPr>
            <w:tcW w:w="960"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b/>
                <w:bCs/>
                <w:color w:val="000000"/>
                <w:lang w:val="en-US" w:eastAsia="zh-CN"/>
              </w:rPr>
            </w:pPr>
            <w:r w:rsidRPr="00CA22F7">
              <w:rPr>
                <w:rFonts w:eastAsia="Times New Roman" w:cs="Calibri"/>
                <w:b/>
                <w:bCs/>
                <w:color w:val="000000"/>
                <w:lang w:val="en-US" w:eastAsia="zh-CN"/>
              </w:rPr>
              <w:t>0.7</w:t>
            </w:r>
          </w:p>
        </w:tc>
        <w:tc>
          <w:tcPr>
            <w:tcW w:w="989"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0.55</w:t>
            </w:r>
          </w:p>
        </w:tc>
        <w:tc>
          <w:tcPr>
            <w:tcW w:w="1277"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0.65</w:t>
            </w:r>
          </w:p>
        </w:tc>
        <w:tc>
          <w:tcPr>
            <w:tcW w:w="806"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0.75</w:t>
            </w:r>
          </w:p>
        </w:tc>
      </w:tr>
      <w:tr w:rsidR="00CA22F7" w:rsidRPr="00CA22F7" w:rsidTr="00CA22F7">
        <w:trPr>
          <w:trHeight w:val="300"/>
          <w:jc w:val="center"/>
        </w:trPr>
        <w:tc>
          <w:tcPr>
            <w:tcW w:w="1469" w:type="dxa"/>
            <w:tcBorders>
              <w:top w:val="nil"/>
              <w:left w:val="single" w:sz="8" w:space="0" w:color="auto"/>
              <w:bottom w:val="single" w:sz="8" w:space="0" w:color="auto"/>
              <w:right w:val="single" w:sz="8" w:space="0" w:color="auto"/>
            </w:tcBorders>
            <w:shd w:val="clear" w:color="auto" w:fill="auto"/>
            <w:noWrap/>
            <w:vAlign w:val="center"/>
            <w:hideMark/>
          </w:tcPr>
          <w:p w:rsidR="00CA22F7" w:rsidRPr="00CA22F7" w:rsidRDefault="00CA22F7" w:rsidP="00CA22F7">
            <w:pPr>
              <w:rPr>
                <w:rFonts w:eastAsia="Times New Roman" w:cs="Calibri"/>
                <w:b/>
                <w:bCs/>
                <w:color w:val="000000"/>
                <w:lang w:val="en-US" w:eastAsia="zh-CN"/>
              </w:rPr>
            </w:pPr>
            <w:r w:rsidRPr="00CA22F7">
              <w:rPr>
                <w:rFonts w:eastAsia="Times New Roman" w:cs="Calibri"/>
                <w:b/>
                <w:bCs/>
                <w:color w:val="000000"/>
                <w:lang w:val="en-SG" w:eastAsia="en-SG"/>
              </w:rPr>
              <w:t>Overall</w:t>
            </w:r>
          </w:p>
        </w:tc>
        <w:tc>
          <w:tcPr>
            <w:tcW w:w="960"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rPr>
                <w:rFonts w:eastAsia="Times New Roman" w:cs="Calibri"/>
                <w:b/>
                <w:bCs/>
                <w:color w:val="000000"/>
                <w:lang w:val="en-US" w:eastAsia="zh-CN"/>
              </w:rPr>
            </w:pPr>
            <w:r w:rsidRPr="00CA22F7">
              <w:rPr>
                <w:rFonts w:eastAsia="Times New Roman" w:cs="Calibri"/>
                <w:b/>
                <w:bCs/>
                <w:color w:val="000000"/>
                <w:lang w:val="en-US" w:eastAsia="zh-CN"/>
              </w:rPr>
              <w:t> </w:t>
            </w:r>
          </w:p>
        </w:tc>
        <w:tc>
          <w:tcPr>
            <w:tcW w:w="989"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0.59</w:t>
            </w:r>
          </w:p>
        </w:tc>
        <w:tc>
          <w:tcPr>
            <w:tcW w:w="1277"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0.66</w:t>
            </w:r>
          </w:p>
        </w:tc>
        <w:tc>
          <w:tcPr>
            <w:tcW w:w="806" w:type="dxa"/>
            <w:tcBorders>
              <w:top w:val="nil"/>
              <w:left w:val="nil"/>
              <w:bottom w:val="single" w:sz="8" w:space="0" w:color="auto"/>
              <w:right w:val="single" w:sz="8" w:space="0" w:color="auto"/>
            </w:tcBorders>
            <w:shd w:val="clear" w:color="auto" w:fill="auto"/>
            <w:noWrap/>
            <w:vAlign w:val="center"/>
            <w:hideMark/>
          </w:tcPr>
          <w:p w:rsidR="00CA22F7" w:rsidRPr="00CA22F7" w:rsidRDefault="00CA22F7" w:rsidP="00CA22F7">
            <w:pPr>
              <w:jc w:val="right"/>
              <w:rPr>
                <w:rFonts w:eastAsia="Times New Roman" w:cs="Calibri"/>
                <w:color w:val="000000"/>
                <w:lang w:val="en-US" w:eastAsia="zh-CN"/>
              </w:rPr>
            </w:pPr>
            <w:r w:rsidRPr="00CA22F7">
              <w:rPr>
                <w:rFonts w:eastAsia="Times New Roman" w:cs="Calibri"/>
                <w:color w:val="000000"/>
                <w:lang w:val="en-SG" w:eastAsia="en-SG"/>
              </w:rPr>
              <w:t>0.70</w:t>
            </w:r>
          </w:p>
        </w:tc>
      </w:tr>
    </w:tbl>
    <w:p w:rsidR="00CA22F7" w:rsidRDefault="00CA22F7" w:rsidP="00763E54">
      <w:pPr>
        <w:spacing w:line="480" w:lineRule="auto"/>
        <w:ind w:firstLine="720"/>
        <w:jc w:val="both"/>
      </w:pPr>
    </w:p>
    <w:p w:rsidR="00763E54" w:rsidRDefault="00C93BB5" w:rsidP="00FA0795">
      <w:pPr>
        <w:spacing w:line="480" w:lineRule="auto"/>
        <w:jc w:val="both"/>
      </w:pPr>
      <w:r>
        <w:t>They could also</w:t>
      </w:r>
      <w:r w:rsidR="00FA0795">
        <w:t xml:space="preserve"> be</w:t>
      </w:r>
      <w:r>
        <w:t xml:space="preserve"> weighed</w:t>
      </w:r>
      <w:r w:rsidR="00FA0795">
        <w:t xml:space="preserve"> completely intuitive</w:t>
      </w:r>
      <w:r w:rsidR="004E2F82">
        <w:t>ly</w:t>
      </w:r>
      <w:r w:rsidR="008D400A">
        <w:t>.</w:t>
      </w:r>
      <w:r w:rsidR="00FA0795">
        <w:t xml:space="preserve"> </w:t>
      </w:r>
      <w:r w:rsidR="00763E54">
        <w:t xml:space="preserve">For instance, a dress designer may </w:t>
      </w:r>
      <w:r w:rsidR="00FA0795">
        <w:t>intuitively prioritize</w:t>
      </w:r>
      <w:r w:rsidR="00763E54">
        <w:t xml:space="preserve"> different aesthetic elements and </w:t>
      </w:r>
      <w:r w:rsidR="00FA0795">
        <w:t>assess how well</w:t>
      </w:r>
      <w:r w:rsidR="00763E54">
        <w:t xml:space="preserve"> different materials exhibit them. </w:t>
      </w:r>
      <w:r w:rsidR="00C311C7">
        <w:t>Although such processes are</w:t>
      </w:r>
      <w:r w:rsidR="00FA0795">
        <w:t xml:space="preserve"> imperfect</w:t>
      </w:r>
      <w:r w:rsidR="00763E54">
        <w:t xml:space="preserve"> or intuitive, </w:t>
      </w:r>
      <w:r w:rsidR="00C311C7">
        <w:t xml:space="preserve">they </w:t>
      </w:r>
      <w:r w:rsidR="00697CB9">
        <w:t>are still classifiable</w:t>
      </w:r>
      <w:r w:rsidR="00153FBF">
        <w:t xml:space="preserve"> as</w:t>
      </w:r>
      <w:r w:rsidR="00FA0795">
        <w:t xml:space="preserve"> optimizing</w:t>
      </w:r>
      <w:r w:rsidR="00763E54">
        <w:t>.</w:t>
      </w:r>
    </w:p>
    <w:p w:rsidR="00763E54" w:rsidRPr="00514517" w:rsidRDefault="00763E54" w:rsidP="00763E54">
      <w:pPr>
        <w:spacing w:line="480" w:lineRule="auto"/>
        <w:ind w:firstLine="720"/>
        <w:jc w:val="both"/>
      </w:pPr>
      <w:r>
        <w:t>Sometimes</w:t>
      </w:r>
      <w:r w:rsidRPr="00514517">
        <w:t xml:space="preserve"> </w:t>
      </w:r>
      <w:r>
        <w:t>values cannot be weighed and options cannot be scored</w:t>
      </w:r>
      <w:r w:rsidRPr="00514517">
        <w:t>.</w:t>
      </w:r>
      <w:r>
        <w:t xml:space="preserve"> </w:t>
      </w:r>
      <w:r w:rsidR="00134BA6">
        <w:t>One might consider a</w:t>
      </w:r>
      <w:r>
        <w:t xml:space="preserve"> pork knuckle </w:t>
      </w:r>
      <w:r w:rsidR="00134BA6">
        <w:t>tasty but detrimental to health.</w:t>
      </w:r>
      <w:r w:rsidR="00B91543">
        <w:t xml:space="preserve"> As long as one</w:t>
      </w:r>
      <w:r w:rsidRPr="00514517">
        <w:t xml:space="preserve"> can select between</w:t>
      </w:r>
      <w:r>
        <w:t xml:space="preserve"> the</w:t>
      </w:r>
      <w:r w:rsidRPr="00514517">
        <w:t xml:space="preserve"> two values within that choice context, </w:t>
      </w:r>
      <w:r w:rsidR="00280054">
        <w:t>optimization is still possible</w:t>
      </w:r>
      <w:r w:rsidRPr="00514517">
        <w:t xml:space="preserve">. If </w:t>
      </w:r>
      <w:r w:rsidR="00134BA6">
        <w:t>one</w:t>
      </w:r>
      <w:r w:rsidRPr="00514517">
        <w:t xml:space="preserve"> can decide whether health or gustatory pleasure is more personally salient </w:t>
      </w:r>
      <w:r w:rsidR="00134BA6">
        <w:t xml:space="preserve">specifically with </w:t>
      </w:r>
      <w:r w:rsidRPr="00514517">
        <w:t>regard</w:t>
      </w:r>
      <w:r w:rsidR="00134BA6">
        <w:t>s to</w:t>
      </w:r>
      <w:r w:rsidRPr="00514517">
        <w:t xml:space="preserve"> that second pork knuckle, a situationally optimal choice</w:t>
      </w:r>
      <w:r w:rsidR="00134BA6">
        <w:t xml:space="preserve"> is still possible</w:t>
      </w:r>
      <w:r w:rsidRPr="00514517">
        <w:t>.</w:t>
      </w:r>
      <w:r>
        <w:t xml:space="preserve"> </w:t>
      </w:r>
      <w:r w:rsidR="00CC5423">
        <w:t>Where one’s</w:t>
      </w:r>
      <w:r w:rsidRPr="00514517">
        <w:t xml:space="preserve"> priorities are clear, the best option will be clear as well.</w:t>
      </w:r>
      <w:r w:rsidR="00287D40" w:rsidRPr="00287D40">
        <w:rPr>
          <w:rStyle w:val="FootnoteReference"/>
        </w:rPr>
        <w:t xml:space="preserve"> </w:t>
      </w:r>
      <w:r w:rsidR="00287D40">
        <w:rPr>
          <w:rStyle w:val="FootnoteReference"/>
        </w:rPr>
        <w:footnoteReference w:id="14"/>
      </w:r>
    </w:p>
    <w:p w:rsidR="00763E54" w:rsidRDefault="00763E54" w:rsidP="00763E54">
      <w:pPr>
        <w:spacing w:line="480" w:lineRule="auto"/>
        <w:ind w:firstLine="720"/>
        <w:jc w:val="both"/>
      </w:pPr>
      <w:r w:rsidRPr="00514517">
        <w:t xml:space="preserve">Where </w:t>
      </w:r>
      <w:r w:rsidR="00064B10">
        <w:t>the</w:t>
      </w:r>
      <w:r w:rsidRPr="00514517">
        <w:t xml:space="preserve"> </w:t>
      </w:r>
      <w:r w:rsidR="00A4410D">
        <w:t>best option is</w:t>
      </w:r>
      <w:r w:rsidRPr="00514517">
        <w:t xml:space="preserve"> completely unclear, satisficing is precluded as well. Subjective incomparability </w:t>
      </w:r>
      <w:r w:rsidR="00780264">
        <w:t>implies</w:t>
      </w:r>
      <w:r w:rsidRPr="00514517">
        <w:t xml:space="preserve"> we cannot tell which option is better, worse or whether they are equally good</w:t>
      </w:r>
      <w:r>
        <w:t xml:space="preserve"> even just for ourselves within that choice context.</w:t>
      </w:r>
      <w:r w:rsidRPr="00514517">
        <w:t xml:space="preserve"> Resultantly, there is no optimum to be foregone. No option is good enough either. To say one option is good enough while the others are </w:t>
      </w:r>
      <w:r w:rsidRPr="00514517">
        <w:lastRenderedPageBreak/>
        <w:t xml:space="preserve">not entails its superiority. </w:t>
      </w:r>
      <w:r>
        <w:t>Since</w:t>
      </w:r>
      <w:r w:rsidRPr="00514517">
        <w:t xml:space="preserve"> </w:t>
      </w:r>
      <w:r>
        <w:t>that which is</w:t>
      </w:r>
      <w:r w:rsidRPr="00514517">
        <w:t xml:space="preserve"> better than the rest is </w:t>
      </w:r>
      <w:r>
        <w:t>axiomatically</w:t>
      </w:r>
      <w:r w:rsidRPr="00514517">
        <w:t xml:space="preserve"> best, </w:t>
      </w:r>
      <w:r w:rsidR="00803A17">
        <w:t>this</w:t>
      </w:r>
      <w:r w:rsidR="00AF70B8">
        <w:t xml:space="preserve"> is </w:t>
      </w:r>
      <w:r w:rsidRPr="00514517">
        <w:t xml:space="preserve">optimizing. Unless in </w:t>
      </w:r>
      <w:r>
        <w:t>labelling any</w:t>
      </w:r>
      <w:r w:rsidRPr="00514517">
        <w:t xml:space="preserve"> option good enough all that is meant is that every option is good enough, which means every option is equally good. Because options are</w:t>
      </w:r>
      <w:r>
        <w:t xml:space="preserve"> completely</w:t>
      </w:r>
      <w:r w:rsidRPr="00514517">
        <w:t xml:space="preserve"> incomparable, </w:t>
      </w:r>
      <w:r>
        <w:t>they</w:t>
      </w:r>
      <w:r w:rsidR="00AF70B8">
        <w:t xml:space="preserve"> cannot</w:t>
      </w:r>
      <w:r w:rsidRPr="00514517">
        <w:t xml:space="preserve"> have equal amounts of goodness</w:t>
      </w:r>
      <w:r w:rsidR="00AF70B8">
        <w:t>.</w:t>
      </w:r>
      <w:r>
        <w:t xml:space="preserve"> </w:t>
      </w:r>
      <w:r w:rsidR="00AF70B8">
        <w:t>R</w:t>
      </w:r>
      <w:r>
        <w:t>ather</w:t>
      </w:r>
      <w:r w:rsidR="00AF70B8">
        <w:t>,</w:t>
      </w:r>
      <w:r>
        <w:t xml:space="preserve"> </w:t>
      </w:r>
      <w:r w:rsidRPr="00514517">
        <w:t>all the options are equal</w:t>
      </w:r>
      <w:r w:rsidR="00AF70B8">
        <w:t>ly optimific</w:t>
      </w:r>
      <w:r>
        <w:t xml:space="preserve"> </w:t>
      </w:r>
      <w:r w:rsidRPr="00514517">
        <w:t xml:space="preserve">in this choice context. </w:t>
      </w:r>
      <w:r>
        <w:t>Therefore, w</w:t>
      </w:r>
      <w:r w:rsidRPr="00514517">
        <w:t>here no optimum is possible,</w:t>
      </w:r>
      <w:r w:rsidR="00AF70B8">
        <w:t xml:space="preserve"> anything good enough is optimific</w:t>
      </w:r>
      <w:r w:rsidRPr="00514517">
        <w:t xml:space="preserve">. </w:t>
      </w:r>
      <w:r>
        <w:t>A corollary is that</w:t>
      </w:r>
      <w:r w:rsidRPr="00514517">
        <w:t xml:space="preserve"> satisficing requires an optimum to forego. Otherwise, as a concept that</w:t>
      </w:r>
      <w:r w:rsidR="00AF70B8">
        <w:t xml:space="preserve"> is </w:t>
      </w:r>
      <w:r w:rsidR="000F02AA">
        <w:t xml:space="preserve">definitively </w:t>
      </w:r>
      <w:r w:rsidR="00AF70B8">
        <w:t>opposed to</w:t>
      </w:r>
      <w:r w:rsidRPr="00514517">
        <w:t xml:space="preserve"> optimizing, it loses</w:t>
      </w:r>
      <w:r w:rsidR="00AF70B8">
        <w:t xml:space="preserve"> its raison d’être.</w:t>
      </w:r>
    </w:p>
    <w:p w:rsidR="00512145" w:rsidRDefault="0030609C" w:rsidP="00512145">
      <w:pPr>
        <w:spacing w:line="480" w:lineRule="auto"/>
        <w:ind w:firstLine="720"/>
        <w:jc w:val="both"/>
      </w:pPr>
      <w:r>
        <w:t xml:space="preserve">It may nonetheless be objected that </w:t>
      </w:r>
      <w:r w:rsidR="00763E54">
        <w:t>subjectively comparing incommensurable options</w:t>
      </w:r>
      <w:r w:rsidR="00763E54" w:rsidRPr="00514517">
        <w:t xml:space="preserve"> cannot </w:t>
      </w:r>
      <w:r w:rsidR="00763E54">
        <w:t>deliver</w:t>
      </w:r>
      <w:r w:rsidR="00763E54" w:rsidRPr="00514517">
        <w:t xml:space="preserve"> ideally optimal</w:t>
      </w:r>
      <w:r w:rsidR="00763E54">
        <w:t xml:space="preserve"> results</w:t>
      </w:r>
      <w:r w:rsidR="00763E54" w:rsidRPr="00514517">
        <w:t>, but nothing can.</w:t>
      </w:r>
      <w:r w:rsidR="00DF58B1">
        <w:t xml:space="preserve"> T</w:t>
      </w:r>
      <w:r w:rsidR="00DF58B1" w:rsidRPr="00514517">
        <w:t xml:space="preserve">he highway engineer </w:t>
      </w:r>
      <w:r w:rsidR="00DF58B1">
        <w:t>probably cannot tell if 2</w:t>
      </w:r>
      <w:r w:rsidR="00DF58B1" w:rsidRPr="00514517">
        <w:t>0:</w:t>
      </w:r>
      <w:r w:rsidR="00DF58B1">
        <w:t>10:</w:t>
      </w:r>
      <w:r w:rsidR="00DF58B1" w:rsidRPr="00514517">
        <w:t xml:space="preserve">70, </w:t>
      </w:r>
      <w:r w:rsidR="00DF58B1">
        <w:t>2</w:t>
      </w:r>
      <w:r w:rsidR="00DF58B1" w:rsidRPr="00514517">
        <w:t>1:</w:t>
      </w:r>
      <w:r w:rsidR="00DF58B1">
        <w:t>11:</w:t>
      </w:r>
      <w:r w:rsidR="00DF58B1" w:rsidRPr="00514517">
        <w:t>6</w:t>
      </w:r>
      <w:r w:rsidR="00DF58B1">
        <w:t>8</w:t>
      </w:r>
      <w:r w:rsidR="00DF58B1" w:rsidRPr="00514517">
        <w:t xml:space="preserve"> or </w:t>
      </w:r>
      <w:r w:rsidR="00DF58B1">
        <w:t>2</w:t>
      </w:r>
      <w:r w:rsidR="00DF58B1" w:rsidRPr="00514517">
        <w:t>2:</w:t>
      </w:r>
      <w:r w:rsidR="00DF58B1">
        <w:t>12:</w:t>
      </w:r>
      <w:r w:rsidR="00DF58B1" w:rsidRPr="00514517">
        <w:t>6</w:t>
      </w:r>
      <w:r w:rsidR="00DF58B1">
        <w:t>7</w:t>
      </w:r>
      <w:r w:rsidR="00DF58B1" w:rsidRPr="00514517">
        <w:t xml:space="preserve"> more accurately balances </w:t>
      </w:r>
      <w:r w:rsidR="00DF58B1">
        <w:t>the three values</w:t>
      </w:r>
      <w:r w:rsidR="00DF58B1" w:rsidRPr="00514517">
        <w:t>.</w:t>
      </w:r>
      <w:r w:rsidR="00763E54" w:rsidRPr="00514517">
        <w:t xml:space="preserve"> </w:t>
      </w:r>
      <w:r w:rsidR="00C86C96">
        <w:t>Maybe in modelling his decision he needs to consider more details</w:t>
      </w:r>
      <w:r w:rsidR="00763E54" w:rsidRPr="00514517">
        <w:t xml:space="preserve">, such as aesthetic, </w:t>
      </w:r>
      <w:r w:rsidR="00763E54">
        <w:t xml:space="preserve">traffic </w:t>
      </w:r>
      <w:r w:rsidR="00C86C96">
        <w:t>load, budget and so on</w:t>
      </w:r>
      <w:r w:rsidR="00763E54" w:rsidRPr="00514517">
        <w:t xml:space="preserve">. </w:t>
      </w:r>
      <w:r w:rsidR="00DF58B1">
        <w:t>The accuracy of his</w:t>
      </w:r>
      <w:r w:rsidR="00C86C96">
        <w:t xml:space="preserve"> model</w:t>
      </w:r>
      <w:r w:rsidR="00763E54" w:rsidRPr="00514517">
        <w:t xml:space="preserve"> can always</w:t>
      </w:r>
      <w:r w:rsidR="00DF58B1">
        <w:t xml:space="preserve"> be improved</w:t>
      </w:r>
      <w:r w:rsidR="00763E54" w:rsidRPr="00514517">
        <w:t xml:space="preserve"> one </w:t>
      </w:r>
      <w:r w:rsidR="000C41B2">
        <w:t>degree</w:t>
      </w:r>
      <w:r w:rsidR="00763E54" w:rsidRPr="00514517">
        <w:t xml:space="preserve"> or detail </w:t>
      </w:r>
      <w:r w:rsidR="00DF58B1">
        <w:t>further</w:t>
      </w:r>
      <w:r w:rsidR="00763E54" w:rsidRPr="00514517">
        <w:t>.</w:t>
      </w:r>
      <w:r w:rsidR="003F4769">
        <w:t xml:space="preserve"> </w:t>
      </w:r>
      <w:r w:rsidR="0097219F" w:rsidRPr="00514517">
        <w:t xml:space="preserve">Bass </w:t>
      </w:r>
      <w:r w:rsidR="0097219F">
        <w:t>(2005: 2-3) claims optimizing</w:t>
      </w:r>
      <w:r w:rsidR="0097219F" w:rsidRPr="00514517">
        <w:t xml:space="preserve"> involves </w:t>
      </w:r>
      <w:r w:rsidR="0097219F">
        <w:t>infinite precision</w:t>
      </w:r>
      <w:r w:rsidR="00DF58B1">
        <w:t xml:space="preserve"> in this sense</w:t>
      </w:r>
      <w:r w:rsidR="0097219F">
        <w:t xml:space="preserve">. </w:t>
      </w:r>
      <w:r w:rsidR="008D0B0C">
        <w:t>The</w:t>
      </w:r>
      <w:r w:rsidR="0097219F">
        <w:t xml:space="preserve"> truly best</w:t>
      </w:r>
      <w:r w:rsidR="008D0B0C">
        <w:t xml:space="preserve"> option</w:t>
      </w:r>
      <w:r w:rsidR="0097219F">
        <w:t xml:space="preserve"> </w:t>
      </w:r>
      <w:r w:rsidR="0097219F" w:rsidRPr="00514517">
        <w:t>trump</w:t>
      </w:r>
      <w:r w:rsidR="009C4A09">
        <w:t>s</w:t>
      </w:r>
      <w:r w:rsidR="0097219F" w:rsidRPr="00514517">
        <w:t xml:space="preserve"> its competitors in </w:t>
      </w:r>
      <w:r w:rsidR="008D0B0C">
        <w:t xml:space="preserve">all </w:t>
      </w:r>
      <w:r w:rsidR="0097219F">
        <w:t>the infinitely many</w:t>
      </w:r>
      <w:r w:rsidR="008D0B0C">
        <w:t xml:space="preserve"> possible situations and criteria</w:t>
      </w:r>
      <w:r w:rsidR="0097219F" w:rsidRPr="00514517">
        <w:t>.</w:t>
      </w:r>
    </w:p>
    <w:p w:rsidR="00303AAF" w:rsidRDefault="000C41B2" w:rsidP="00B552D2">
      <w:pPr>
        <w:spacing w:line="480" w:lineRule="auto"/>
        <w:ind w:firstLine="720"/>
        <w:jc w:val="both"/>
      </w:pPr>
      <w:r>
        <w:t xml:space="preserve">The truly best option in Bass’ conception is again the ideally optimal. Each extra degree of commensuration accuracy or possible situation considered incrementally improves the decision. </w:t>
      </w:r>
      <w:r w:rsidR="003D47BF">
        <w:t xml:space="preserve">Hence, this is in fact an infinitely improving computation, where </w:t>
      </w:r>
      <w:r w:rsidR="00412E67">
        <w:t>any stop point that is good enough is also optimific.</w:t>
      </w:r>
      <w:r w:rsidR="00412E67">
        <w:rPr>
          <w:rStyle w:val="FootnoteReference"/>
        </w:rPr>
        <w:footnoteReference w:id="15"/>
      </w:r>
      <w:r w:rsidR="00412E67">
        <w:t xml:space="preserve"> </w:t>
      </w:r>
      <w:r w:rsidR="00763E54" w:rsidRPr="00514517">
        <w:t>Conversely, abandoning commensuration entirely is often more suboptimal. Imagine a world where highway</w:t>
      </w:r>
      <w:r w:rsidR="00763E54">
        <w:t>s</w:t>
      </w:r>
      <w:r w:rsidR="00763E54" w:rsidRPr="00514517">
        <w:t xml:space="preserve"> </w:t>
      </w:r>
      <w:r w:rsidR="00763E54">
        <w:t>were built only for durability or drainage but never both</w:t>
      </w:r>
      <w:r w:rsidR="00763E54" w:rsidRPr="00514517">
        <w:t xml:space="preserve">. Even where attempting commensuration is not a prima facie requirement of </w:t>
      </w:r>
      <w:r w:rsidR="00763E54">
        <w:t>an optimal</w:t>
      </w:r>
      <w:r w:rsidR="00763E54" w:rsidRPr="00514517">
        <w:t xml:space="preserve"> outcome, improvement is always possible. For instance, </w:t>
      </w:r>
      <w:r w:rsidR="00C86C96">
        <w:t xml:space="preserve">while </w:t>
      </w:r>
      <w:r w:rsidR="00763E54" w:rsidRPr="00514517">
        <w:t>reject</w:t>
      </w:r>
      <w:r w:rsidR="00C86C96">
        <w:t>ing</w:t>
      </w:r>
      <w:r w:rsidR="00763E54" w:rsidRPr="00514517">
        <w:t xml:space="preserve"> a second pork knuckle </w:t>
      </w:r>
      <w:r w:rsidR="00C86C96">
        <w:t>on health grounds</w:t>
      </w:r>
      <w:r w:rsidR="00763E54" w:rsidRPr="00514517">
        <w:t>,</w:t>
      </w:r>
      <w:r w:rsidR="00C86C96">
        <w:t xml:space="preserve"> one could</w:t>
      </w:r>
      <w:r w:rsidR="00763E54" w:rsidRPr="00514517">
        <w:t xml:space="preserve"> simultaneously regret </w:t>
      </w:r>
      <w:r w:rsidR="00C86C96">
        <w:t>the non-existence of</w:t>
      </w:r>
      <w:r w:rsidR="00763E54" w:rsidRPr="00514517">
        <w:t xml:space="preserve"> a healthy and tasty pork knuckle. If it </w:t>
      </w:r>
      <w:r w:rsidR="00763E54" w:rsidRPr="00514517">
        <w:lastRenderedPageBreak/>
        <w:t>exists, it could be healthier and tastier. Eventually it should lay golden eggs. Clearly, the optimal that incommensurability precludes is the ideal</w:t>
      </w:r>
      <w:r w:rsidR="00763E54">
        <w:t>ly</w:t>
      </w:r>
      <w:r w:rsidR="00763E54" w:rsidRPr="00514517">
        <w:t xml:space="preserve"> optimal. </w:t>
      </w:r>
      <w:r w:rsidR="004209B2">
        <w:t xml:space="preserve">Taking our </w:t>
      </w:r>
      <w:r w:rsidR="00760A14">
        <w:t>modelling of</w:t>
      </w:r>
      <w:r w:rsidR="004209B2">
        <w:t xml:space="preserve"> or choices between incommensurable</w:t>
      </w:r>
      <w:r w:rsidR="00763E54">
        <w:t xml:space="preserve"> values a</w:t>
      </w:r>
      <w:r w:rsidR="00C86C96">
        <w:t>s</w:t>
      </w:r>
      <w:r w:rsidR="00763E54">
        <w:t xml:space="preserve"> antecedent decisions to be instrumentally satisficed</w:t>
      </w:r>
      <w:r w:rsidR="00C86C96">
        <w:t>, th</w:t>
      </w:r>
      <w:r w:rsidR="006911FB">
        <w:t>e final decision could still be optimizing on our terms</w:t>
      </w:r>
      <w:r w:rsidR="00763E54">
        <w:t xml:space="preserve">. </w:t>
      </w:r>
    </w:p>
    <w:p w:rsidR="0033723B" w:rsidRDefault="00E069DF" w:rsidP="00BA0FA4">
      <w:pPr>
        <w:spacing w:line="480" w:lineRule="auto"/>
        <w:ind w:firstLine="720"/>
        <w:jc w:val="both"/>
      </w:pPr>
      <w:r>
        <w:t>Opponents could still object that even o</w:t>
      </w:r>
      <w:r w:rsidR="00B552D2">
        <w:t xml:space="preserve">ptimizing </w:t>
      </w:r>
      <w:r>
        <w:t>on the final decision would be</w:t>
      </w:r>
      <w:r w:rsidR="00B552D2">
        <w:t xml:space="preserve"> too demanding.</w:t>
      </w:r>
      <w:r w:rsidR="001B63FB">
        <w:t xml:space="preserve"> The</w:t>
      </w:r>
      <w:r w:rsidR="0026257B">
        <w:t>ir</w:t>
      </w:r>
      <w:r w:rsidR="001B63FB">
        <w:t xml:space="preserve"> arguments typically follow </w:t>
      </w:r>
      <w:r w:rsidR="00EC04CC" w:rsidRPr="00514517">
        <w:t>Simon</w:t>
      </w:r>
      <w:r w:rsidR="001B63FB">
        <w:t>’s</w:t>
      </w:r>
      <w:r w:rsidR="00EC04CC" w:rsidRPr="00514517">
        <w:t xml:space="preserve"> </w:t>
      </w:r>
      <w:r w:rsidR="001B63FB">
        <w:t xml:space="preserve">structure. </w:t>
      </w:r>
    </w:p>
    <w:p w:rsidR="0033723B" w:rsidRDefault="0033723B" w:rsidP="00BA0FA4">
      <w:pPr>
        <w:spacing w:line="480" w:lineRule="auto"/>
        <w:ind w:firstLine="720"/>
        <w:jc w:val="both"/>
      </w:pPr>
      <w:r>
        <w:t xml:space="preserve">P1. </w:t>
      </w:r>
      <w:r w:rsidR="001B63FB">
        <w:t>O</w:t>
      </w:r>
      <w:r w:rsidR="00EC04CC" w:rsidRPr="00514517">
        <w:t xml:space="preserve">ptimization </w:t>
      </w:r>
      <w:r w:rsidR="00F83D9A">
        <w:t>requires</w:t>
      </w:r>
      <w:r w:rsidR="00EC04CC" w:rsidRPr="00514517">
        <w:t xml:space="preserve"> complete option ranking by expected </w:t>
      </w:r>
      <w:r w:rsidR="00567F29">
        <w:t>payoff</w:t>
      </w:r>
      <w:r>
        <w:t>.</w:t>
      </w:r>
    </w:p>
    <w:p w:rsidR="0033723B" w:rsidRDefault="0033723B" w:rsidP="0033723B">
      <w:pPr>
        <w:spacing w:line="480" w:lineRule="auto"/>
        <w:ind w:firstLine="720"/>
        <w:jc w:val="both"/>
      </w:pPr>
      <w:r>
        <w:t>P2. There is no</w:t>
      </w:r>
      <w:r w:rsidR="00EC04CC" w:rsidRPr="00514517">
        <w:t xml:space="preserve"> probability distribution of all possible outcomes to base our expectations on</w:t>
      </w:r>
      <w:r w:rsidR="001B63FB">
        <w:t>.</w:t>
      </w:r>
      <w:r w:rsidR="00EC04CC">
        <w:t xml:space="preserve"> (Simon 1955: 117-118)</w:t>
      </w:r>
      <w:r w:rsidR="00EC04CC" w:rsidRPr="00514517">
        <w:t>.</w:t>
      </w:r>
    </w:p>
    <w:p w:rsidR="0033723B" w:rsidRDefault="0033723B" w:rsidP="0033723B">
      <w:pPr>
        <w:spacing w:line="480" w:lineRule="auto"/>
        <w:ind w:firstLine="720"/>
        <w:jc w:val="both"/>
      </w:pPr>
      <w:r>
        <w:t xml:space="preserve">P3. </w:t>
      </w:r>
      <w:r w:rsidR="004D7151">
        <w:t>Expected u</w:t>
      </w:r>
      <w:r>
        <w:t xml:space="preserve">tility </w:t>
      </w:r>
      <w:r w:rsidR="00655D21">
        <w:t>calculations</w:t>
      </w:r>
      <w:r w:rsidR="00461F11">
        <w:t xml:space="preserve"> </w:t>
      </w:r>
      <w:r w:rsidR="00655D21">
        <w:t>are</w:t>
      </w:r>
      <w:r w:rsidR="00461F11">
        <w:t xml:space="preserve"> too complex</w:t>
      </w:r>
      <w:r w:rsidR="00655D21">
        <w:t xml:space="preserve"> for real decision making.</w:t>
      </w:r>
      <w:r w:rsidR="00461F11">
        <w:t xml:space="preserve"> (Simon 1955: 103-104).</w:t>
      </w:r>
      <w:r w:rsidR="00F83D9A">
        <w:t xml:space="preserve"> </w:t>
      </w:r>
    </w:p>
    <w:p w:rsidR="0033723B" w:rsidRDefault="0033723B" w:rsidP="0033723B">
      <w:pPr>
        <w:spacing w:line="480" w:lineRule="auto"/>
        <w:ind w:firstLine="720"/>
        <w:jc w:val="both"/>
      </w:pPr>
      <w:r>
        <w:t xml:space="preserve">C1. By P2 and P3, </w:t>
      </w:r>
      <w:r w:rsidR="00F83D9A">
        <w:t>we cannot perform expected utility calculus.</w:t>
      </w:r>
      <w:r w:rsidR="00461F11">
        <w:t xml:space="preserve"> </w:t>
      </w:r>
    </w:p>
    <w:p w:rsidR="0033723B" w:rsidRDefault="0033723B" w:rsidP="0033723B">
      <w:pPr>
        <w:spacing w:line="480" w:lineRule="auto"/>
        <w:ind w:firstLine="720"/>
        <w:jc w:val="both"/>
      </w:pPr>
      <w:r>
        <w:t>P4.</w:t>
      </w:r>
      <w:r w:rsidR="00066558">
        <w:t xml:space="preserve"> </w:t>
      </w:r>
      <w:r>
        <w:t>Options cannot be completed ranked</w:t>
      </w:r>
      <w:r w:rsidR="00EC04CC" w:rsidRPr="00514517">
        <w:t xml:space="preserve"> because </w:t>
      </w:r>
      <w:r>
        <w:t>they cannot be compared</w:t>
      </w:r>
      <w:r w:rsidR="00EC04CC" w:rsidRPr="00514517">
        <w:t xml:space="preserve"> in every aspect for all purposes</w:t>
      </w:r>
      <w:r w:rsidR="00EC04CC">
        <w:t xml:space="preserve"> (Bass 2005: 2-3)</w:t>
      </w:r>
      <w:r w:rsidR="00EC04CC" w:rsidRPr="00514517">
        <w:t>.</w:t>
      </w:r>
      <w:r w:rsidR="00F50294">
        <w:rPr>
          <w:rStyle w:val="FootnoteReference"/>
        </w:rPr>
        <w:footnoteReference w:id="16"/>
      </w:r>
    </w:p>
    <w:p w:rsidR="00EC04CC" w:rsidRDefault="0033723B" w:rsidP="0033723B">
      <w:pPr>
        <w:spacing w:line="480" w:lineRule="auto"/>
        <w:ind w:firstLine="720"/>
        <w:jc w:val="both"/>
      </w:pPr>
      <w:r>
        <w:t>C2. By P1, C1 and P4</w:t>
      </w:r>
      <w:r w:rsidR="00444FD1">
        <w:t>, w</w:t>
      </w:r>
      <w:r w:rsidR="00F83D9A">
        <w:t xml:space="preserve">e cannot </w:t>
      </w:r>
      <w:r>
        <w:t>optimize</w:t>
      </w:r>
      <w:r w:rsidR="00F83D9A">
        <w:t>.</w:t>
      </w:r>
    </w:p>
    <w:p w:rsidR="00A04F8A" w:rsidRPr="00514517" w:rsidRDefault="00955194" w:rsidP="00A04F8A">
      <w:pPr>
        <w:spacing w:line="480" w:lineRule="auto"/>
        <w:ind w:firstLine="720"/>
        <w:jc w:val="both"/>
      </w:pPr>
      <w:r>
        <w:t>Schwartz et al</w:t>
      </w:r>
      <w:r w:rsidR="00B13A2A">
        <w:t xml:space="preserve"> (2011: 212-213)</w:t>
      </w:r>
      <w:r w:rsidR="00AF37ED">
        <w:t xml:space="preserve"> give a version of the above. </w:t>
      </w:r>
      <w:r w:rsidR="00287285">
        <w:t>The</w:t>
      </w:r>
      <w:r w:rsidR="00314E84">
        <w:t>y</w:t>
      </w:r>
      <w:r w:rsidR="00AF37ED">
        <w:t xml:space="preserve"> assert that radical uncertainty is the principal decision making problem.</w:t>
      </w:r>
      <w:r w:rsidR="00A04F8A" w:rsidRPr="00514517">
        <w:t xml:space="preserve"> </w:t>
      </w:r>
      <w:r w:rsidR="00A04F8A">
        <w:t>A situation is radically uncertain if</w:t>
      </w:r>
      <w:r w:rsidR="00A04F8A" w:rsidRPr="00514517">
        <w:t xml:space="preserve"> you cannot measure the </w:t>
      </w:r>
      <w:r w:rsidR="00AF37ED">
        <w:t>probability of any outcome. Since</w:t>
      </w:r>
      <w:r w:rsidR="004D7151">
        <w:t xml:space="preserve"> expected utility calculus is rendered useless for outcome selection,</w:t>
      </w:r>
      <w:r w:rsidR="00AF37ED">
        <w:t xml:space="preserve"> </w:t>
      </w:r>
      <w:r w:rsidR="00A04F8A" w:rsidRPr="00514517">
        <w:t>we should satisfice</w:t>
      </w:r>
      <w:r w:rsidR="00A04F8A">
        <w:t xml:space="preserve"> the</w:t>
      </w:r>
      <w:r w:rsidR="00A04F8A" w:rsidRPr="00514517">
        <w:t xml:space="preserve"> </w:t>
      </w:r>
      <w:r w:rsidR="00A04F8A">
        <w:t>outcome</w:t>
      </w:r>
      <w:r w:rsidR="00A04F8A" w:rsidRPr="00514517">
        <w:t xml:space="preserve"> and maximize robustness instead</w:t>
      </w:r>
      <w:r w:rsidR="00A04F8A">
        <w:t>.</w:t>
      </w:r>
      <w:r w:rsidR="004D7151">
        <w:t xml:space="preserve"> </w:t>
      </w:r>
      <w:r w:rsidR="00A04F8A" w:rsidRPr="00514517">
        <w:t xml:space="preserve">Maximizing robustness means to maximize the circumstances under which a satisfactory outcome can be maintained. The example given is an aspiring biologist choosing between Brown and Swarthmore universities. Brown is more robust as </w:t>
      </w:r>
      <w:r w:rsidR="00A04F8A">
        <w:t>it has three</w:t>
      </w:r>
      <w:r w:rsidR="00A04F8A" w:rsidRPr="00514517">
        <w:t xml:space="preserve"> biologists versus Swarthmore’s one, so the student’s interests and Brown’s faculty composition can change more without threatening a </w:t>
      </w:r>
      <w:r w:rsidR="00A04F8A" w:rsidRPr="00514517">
        <w:lastRenderedPageBreak/>
        <w:t>satisfactory biology education</w:t>
      </w:r>
      <w:r w:rsidR="00A04F8A">
        <w:t xml:space="preserve"> (Schwartz </w:t>
      </w:r>
      <w:r w:rsidR="00FD7DED">
        <w:t>et al</w:t>
      </w:r>
      <w:r w:rsidR="00A04F8A">
        <w:rPr>
          <w:i/>
        </w:rPr>
        <w:t xml:space="preserve"> </w:t>
      </w:r>
      <w:r w:rsidR="00A04F8A">
        <w:t>2011: 217)</w:t>
      </w:r>
      <w:r w:rsidR="00A04F8A" w:rsidRPr="00514517">
        <w:t>.</w:t>
      </w:r>
      <w:r w:rsidR="00A04F8A" w:rsidRPr="00514517">
        <w:rPr>
          <w:rStyle w:val="FootnoteReference"/>
        </w:rPr>
        <w:t xml:space="preserve"> </w:t>
      </w:r>
      <w:r w:rsidR="00A04F8A" w:rsidRPr="00514517">
        <w:rPr>
          <w:rStyle w:val="FootnoteReference"/>
        </w:rPr>
        <w:footnoteReference w:id="17"/>
      </w:r>
      <w:r w:rsidR="00A04F8A" w:rsidRPr="00514517">
        <w:t xml:space="preserve"> </w:t>
      </w:r>
      <w:r w:rsidR="00A04F8A">
        <w:t xml:space="preserve">Since </w:t>
      </w:r>
      <w:r w:rsidR="004D7151">
        <w:t>on their account</w:t>
      </w:r>
      <w:r w:rsidR="00A04F8A">
        <w:t xml:space="preserve"> robust satisficing does not require a probability distribution</w:t>
      </w:r>
      <w:r w:rsidR="00A04F8A" w:rsidRPr="00514517">
        <w:t xml:space="preserve">, </w:t>
      </w:r>
      <w:r w:rsidR="00A04F8A">
        <w:t>it handles</w:t>
      </w:r>
      <w:r w:rsidR="00CB23EB">
        <w:t xml:space="preserve"> radical</w:t>
      </w:r>
      <w:r w:rsidR="00A04F8A" w:rsidRPr="00514517">
        <w:t xml:space="preserve"> uncertainty </w:t>
      </w:r>
      <w:r w:rsidR="00A04F8A">
        <w:t xml:space="preserve">better </w:t>
      </w:r>
      <w:r w:rsidR="00A04F8A" w:rsidRPr="00514517">
        <w:t>than optimizing.</w:t>
      </w:r>
    </w:p>
    <w:p w:rsidR="00EF6203" w:rsidRDefault="00714001" w:rsidP="008F0052">
      <w:pPr>
        <w:spacing w:line="480" w:lineRule="auto"/>
        <w:ind w:firstLine="720"/>
        <w:jc w:val="both"/>
      </w:pPr>
      <w:r w:rsidRPr="00514517">
        <w:t>Sniedovich</w:t>
      </w:r>
      <w:r>
        <w:t xml:space="preserve"> (2007:</w:t>
      </w:r>
      <w:r w:rsidRPr="00783BC1">
        <w:t xml:space="preserve"> 118-120)</w:t>
      </w:r>
      <w:r w:rsidRPr="00514517">
        <w:t xml:space="preserve"> </w:t>
      </w:r>
      <w:r w:rsidR="00434687">
        <w:t>has</w:t>
      </w:r>
      <w:r>
        <w:t xml:space="preserve"> shown</w:t>
      </w:r>
      <w:r w:rsidRPr="00514517">
        <w:t xml:space="preserve"> that </w:t>
      </w:r>
      <w:r>
        <w:t>robust satisficing</w:t>
      </w:r>
      <w:r w:rsidRPr="00514517">
        <w:t xml:space="preserve"> is </w:t>
      </w:r>
      <w:r>
        <w:t>m</w:t>
      </w:r>
      <w:r w:rsidRPr="00514517">
        <w:t>inimax</w:t>
      </w:r>
      <w:r>
        <w:t xml:space="preserve"> </w:t>
      </w:r>
      <w:r w:rsidR="00054526">
        <w:t>optimizing</w:t>
      </w:r>
      <w:r w:rsidRPr="00514517">
        <w:t>.</w:t>
      </w:r>
      <w:r w:rsidRPr="00514517">
        <w:rPr>
          <w:rStyle w:val="FootnoteReference"/>
        </w:rPr>
        <w:t xml:space="preserve"> </w:t>
      </w:r>
      <w:r w:rsidRPr="00514517">
        <w:rPr>
          <w:rStyle w:val="FootnoteReference"/>
        </w:rPr>
        <w:footnoteReference w:id="18"/>
      </w:r>
      <w:r w:rsidR="006F5A41">
        <w:t xml:space="preserve"> In a radically uncertain situation, circumstances have equal likelihood of worsening as of maintaining or improving.</w:t>
      </w:r>
      <w:r w:rsidR="006F5A41" w:rsidRPr="00BC46F5">
        <w:t xml:space="preserve"> </w:t>
      </w:r>
      <w:r w:rsidR="006F5A41">
        <w:t>A strategy that ignores this and selects an option that promises the highest utility only under the best of circumstances and unsatisfactory results when circumstances are not so fortuitous would likely deliver a suboptimal outcome. In contrast, a strategy that maximizes payoff even in the worst case scenario is more likely to actually deliver a maximal payoff. This robust optimizing strategy is called minimax, whereas a strategy that optimistically aims for the highest payoff in the best case scenario is called maximax.</w:t>
      </w:r>
    </w:p>
    <w:p w:rsidR="00A04F8A" w:rsidRPr="00514517" w:rsidRDefault="00E5776B" w:rsidP="00BF5F34">
      <w:pPr>
        <w:spacing w:line="480" w:lineRule="auto"/>
        <w:ind w:firstLine="720"/>
        <w:jc w:val="both"/>
      </w:pPr>
      <w:r>
        <w:t>Minimax</w:t>
      </w:r>
      <w:r w:rsidR="00244B0A">
        <w:t xml:space="preserve"> also</w:t>
      </w:r>
      <w:r>
        <w:t xml:space="preserve"> shows that complete option ranking is not required for optimization.</w:t>
      </w:r>
      <w:r w:rsidR="002259E4">
        <w:t xml:space="preserve"> It </w:t>
      </w:r>
      <w:r w:rsidR="009E1829">
        <w:t>provides an alternative explanation to</w:t>
      </w:r>
      <w:r w:rsidR="002259E4">
        <w:t xml:space="preserve"> </w:t>
      </w:r>
      <w:r w:rsidR="00A04F8A" w:rsidRPr="00514517">
        <w:t xml:space="preserve">Henden’s </w:t>
      </w:r>
      <w:r w:rsidR="009E1829">
        <w:t xml:space="preserve">example of </w:t>
      </w:r>
      <w:r>
        <w:t>genuine satisficing.</w:t>
      </w:r>
      <w:r w:rsidR="00A04F8A">
        <w:t xml:space="preserve"> </w:t>
      </w:r>
      <w:r w:rsidR="00A04F8A" w:rsidRPr="00514517">
        <w:t>Paris</w:t>
      </w:r>
      <w:r w:rsidR="000E5C2D">
        <w:t xml:space="preserve"> is a familiar but lukewarm holiday destination</w:t>
      </w:r>
      <w:r>
        <w:t>, whereas</w:t>
      </w:r>
      <w:r w:rsidR="00A04F8A" w:rsidRPr="00514517">
        <w:t xml:space="preserve"> Dubai</w:t>
      </w:r>
      <w:r w:rsidR="00A04F8A">
        <w:t xml:space="preserve">, Barcelona and Johannesburg </w:t>
      </w:r>
      <w:r>
        <w:t>are relatively</w:t>
      </w:r>
      <w:r w:rsidR="000E5C2D">
        <w:t xml:space="preserve"> unknown</w:t>
      </w:r>
      <w:r>
        <w:t xml:space="preserve">. </w:t>
      </w:r>
      <w:r w:rsidR="000E5C2D">
        <w:t>T</w:t>
      </w:r>
      <w:r w:rsidR="00A04F8A" w:rsidRPr="00514517">
        <w:t>hirst for fresh adventure suggests one of the three must trump Paris, but which on</w:t>
      </w:r>
      <w:r>
        <w:t xml:space="preserve">e? The following table captures the </w:t>
      </w:r>
      <w:r w:rsidR="00A04F8A" w:rsidRPr="00514517">
        <w:t>utility estimates:</w:t>
      </w:r>
    </w:p>
    <w:p w:rsidR="00A04F8A" w:rsidRPr="00514517" w:rsidRDefault="00A04F8A" w:rsidP="00A04F8A">
      <w:pPr>
        <w:pStyle w:val="NoSpacing"/>
      </w:pPr>
    </w:p>
    <w:tbl>
      <w:tblPr>
        <w:tblW w:w="4894" w:type="dxa"/>
        <w:tblInd w:w="2160" w:type="dxa"/>
        <w:tblLook w:val="04A0" w:firstRow="1" w:lastRow="0" w:firstColumn="1" w:lastColumn="0" w:noHBand="0" w:noVBand="1"/>
      </w:tblPr>
      <w:tblGrid>
        <w:gridCol w:w="1895"/>
        <w:gridCol w:w="1440"/>
        <w:gridCol w:w="1559"/>
      </w:tblGrid>
      <w:tr w:rsidR="00A04F8A" w:rsidRPr="00514517" w:rsidTr="00CA5C72">
        <w:trPr>
          <w:trHeight w:val="385"/>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F8A" w:rsidRPr="00846E58" w:rsidRDefault="00A04F8A" w:rsidP="00CA5C72">
            <w:pPr>
              <w:pStyle w:val="NoSpacing"/>
              <w:rPr>
                <w:lang w:val="en-SG" w:eastAsia="en-SG"/>
              </w:rPr>
            </w:pPr>
            <w:r w:rsidRPr="00846E58">
              <w:rPr>
                <w:lang w:val="en-SG" w:eastAsia="en-SG"/>
              </w:rPr>
              <w:t>Destination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04F8A" w:rsidRPr="00846E58" w:rsidRDefault="00A04F8A" w:rsidP="00CA5C72">
            <w:pPr>
              <w:pStyle w:val="NoSpacing"/>
              <w:jc w:val="center"/>
              <w:rPr>
                <w:lang w:val="en-SG" w:eastAsia="en-SG"/>
              </w:rPr>
            </w:pPr>
            <w:r w:rsidRPr="00846E58">
              <w:rPr>
                <w:lang w:val="en-SG" w:eastAsia="en-SG"/>
              </w:rPr>
              <w:t>Lower range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04F8A" w:rsidRPr="00846E58" w:rsidRDefault="00A04F8A" w:rsidP="00CA5C72">
            <w:pPr>
              <w:pStyle w:val="NoSpacing"/>
              <w:jc w:val="center"/>
              <w:rPr>
                <w:lang w:val="en-SG" w:eastAsia="en-SG"/>
              </w:rPr>
            </w:pPr>
            <w:r w:rsidRPr="00846E58">
              <w:rPr>
                <w:lang w:val="en-SG" w:eastAsia="en-SG"/>
              </w:rPr>
              <w:t>Higher range</w:t>
            </w:r>
          </w:p>
        </w:tc>
      </w:tr>
      <w:tr w:rsidR="00A04F8A" w:rsidRPr="00514517" w:rsidTr="00CA5C72">
        <w:trPr>
          <w:trHeight w:val="346"/>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rsidR="00A04F8A" w:rsidRPr="00846E58" w:rsidRDefault="00A04F8A" w:rsidP="00CA5C72">
            <w:pPr>
              <w:pStyle w:val="NoSpacing"/>
              <w:rPr>
                <w:lang w:val="en-SG" w:eastAsia="en-SG"/>
              </w:rPr>
            </w:pPr>
            <w:r w:rsidRPr="00846E58">
              <w:rPr>
                <w:lang w:val="en-SG" w:eastAsia="en-SG"/>
              </w:rPr>
              <w:t>Paris</w:t>
            </w:r>
          </w:p>
        </w:tc>
        <w:tc>
          <w:tcPr>
            <w:tcW w:w="1440" w:type="dxa"/>
            <w:tcBorders>
              <w:top w:val="nil"/>
              <w:left w:val="nil"/>
              <w:bottom w:val="single" w:sz="4" w:space="0" w:color="auto"/>
              <w:right w:val="single" w:sz="4" w:space="0" w:color="auto"/>
            </w:tcBorders>
            <w:shd w:val="clear" w:color="auto" w:fill="auto"/>
            <w:noWrap/>
            <w:vAlign w:val="center"/>
            <w:hideMark/>
          </w:tcPr>
          <w:p w:rsidR="00A04F8A" w:rsidRPr="00846E58" w:rsidRDefault="00A04F8A" w:rsidP="00CA5C72">
            <w:pPr>
              <w:pStyle w:val="NoSpacing"/>
              <w:jc w:val="center"/>
              <w:rPr>
                <w:lang w:val="en-SG" w:eastAsia="en-SG"/>
              </w:rPr>
            </w:pPr>
            <w:r w:rsidRPr="00846E58">
              <w:rPr>
                <w:lang w:val="en-SG" w:eastAsia="en-SG"/>
              </w:rPr>
              <w:t>4</w:t>
            </w:r>
          </w:p>
        </w:tc>
        <w:tc>
          <w:tcPr>
            <w:tcW w:w="1559" w:type="dxa"/>
            <w:tcBorders>
              <w:top w:val="nil"/>
              <w:left w:val="nil"/>
              <w:bottom w:val="single" w:sz="4" w:space="0" w:color="auto"/>
              <w:right w:val="single" w:sz="4" w:space="0" w:color="auto"/>
            </w:tcBorders>
            <w:shd w:val="clear" w:color="auto" w:fill="auto"/>
            <w:noWrap/>
            <w:vAlign w:val="center"/>
            <w:hideMark/>
          </w:tcPr>
          <w:p w:rsidR="00A04F8A" w:rsidRPr="00846E58" w:rsidRDefault="00A04F8A" w:rsidP="00CA5C72">
            <w:pPr>
              <w:pStyle w:val="NoSpacing"/>
              <w:jc w:val="center"/>
              <w:rPr>
                <w:lang w:val="en-SG" w:eastAsia="en-SG"/>
              </w:rPr>
            </w:pPr>
            <w:r w:rsidRPr="00846E58">
              <w:rPr>
                <w:lang w:val="en-SG" w:eastAsia="en-SG"/>
              </w:rPr>
              <w:t>6</w:t>
            </w:r>
          </w:p>
        </w:tc>
      </w:tr>
      <w:tr w:rsidR="00A04F8A" w:rsidRPr="00514517" w:rsidTr="00CA5C72">
        <w:trPr>
          <w:trHeight w:val="606"/>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rsidR="00A04F8A" w:rsidRPr="00846E58" w:rsidRDefault="00A04F8A" w:rsidP="00CA5C72">
            <w:pPr>
              <w:pStyle w:val="NoSpacing"/>
              <w:rPr>
                <w:lang w:val="en-SG" w:eastAsia="en-SG"/>
              </w:rPr>
            </w:pPr>
            <w:r w:rsidRPr="00846E58">
              <w:rPr>
                <w:lang w:val="en-SG" w:eastAsia="en-SG"/>
              </w:rPr>
              <w:t>Dubai, Barcelona or Johannesburg</w:t>
            </w:r>
          </w:p>
        </w:tc>
        <w:tc>
          <w:tcPr>
            <w:tcW w:w="1440" w:type="dxa"/>
            <w:tcBorders>
              <w:top w:val="nil"/>
              <w:left w:val="nil"/>
              <w:bottom w:val="single" w:sz="4" w:space="0" w:color="auto"/>
              <w:right w:val="single" w:sz="4" w:space="0" w:color="auto"/>
            </w:tcBorders>
            <w:shd w:val="clear" w:color="auto" w:fill="auto"/>
            <w:noWrap/>
            <w:vAlign w:val="center"/>
            <w:hideMark/>
          </w:tcPr>
          <w:p w:rsidR="00A04F8A" w:rsidRPr="00846E58" w:rsidRDefault="00A04F8A" w:rsidP="00CA5C72">
            <w:pPr>
              <w:pStyle w:val="NoSpacing"/>
              <w:jc w:val="center"/>
              <w:rPr>
                <w:lang w:val="en-SG" w:eastAsia="en-SG"/>
              </w:rPr>
            </w:pPr>
            <w:r w:rsidRPr="00846E58">
              <w:rPr>
                <w:lang w:val="en-SG" w:eastAsia="en-SG"/>
              </w:rPr>
              <w:t>2</w:t>
            </w:r>
          </w:p>
        </w:tc>
        <w:tc>
          <w:tcPr>
            <w:tcW w:w="1559" w:type="dxa"/>
            <w:tcBorders>
              <w:top w:val="nil"/>
              <w:left w:val="nil"/>
              <w:bottom w:val="single" w:sz="4" w:space="0" w:color="auto"/>
              <w:right w:val="single" w:sz="4" w:space="0" w:color="auto"/>
            </w:tcBorders>
            <w:shd w:val="clear" w:color="auto" w:fill="auto"/>
            <w:noWrap/>
            <w:vAlign w:val="center"/>
            <w:hideMark/>
          </w:tcPr>
          <w:p w:rsidR="00A04F8A" w:rsidRPr="00846E58" w:rsidRDefault="00A04F8A" w:rsidP="00CA5C72">
            <w:pPr>
              <w:pStyle w:val="NoSpacing"/>
              <w:jc w:val="center"/>
              <w:rPr>
                <w:lang w:val="en-SG" w:eastAsia="en-SG"/>
              </w:rPr>
            </w:pPr>
            <w:r w:rsidRPr="00846E58">
              <w:rPr>
                <w:lang w:val="en-SG" w:eastAsia="en-SG"/>
              </w:rPr>
              <w:t>9</w:t>
            </w:r>
          </w:p>
        </w:tc>
      </w:tr>
    </w:tbl>
    <w:p w:rsidR="00A04F8A" w:rsidRPr="00514517" w:rsidRDefault="00A04F8A" w:rsidP="00A04F8A">
      <w:pPr>
        <w:pStyle w:val="NoSpacing"/>
      </w:pPr>
    </w:p>
    <w:p w:rsidR="00A04F8A" w:rsidRDefault="00E5776B" w:rsidP="000E5C2D">
      <w:pPr>
        <w:spacing w:line="480" w:lineRule="auto"/>
        <w:jc w:val="both"/>
      </w:pPr>
      <w:r>
        <w:lastRenderedPageBreak/>
        <w:t>Henden</w:t>
      </w:r>
      <w:r w:rsidR="001B6526">
        <w:t xml:space="preserve"> </w:t>
      </w:r>
      <w:r>
        <w:t>describes this as a case of de dicto genuine satisficing, because the agent knows de dicto that</w:t>
      </w:r>
      <w:r w:rsidR="000E5C2D">
        <w:t xml:space="preserve"> a location other than Paris is the best but </w:t>
      </w:r>
      <w:r w:rsidR="006E45AA">
        <w:t xml:space="preserve">does not de re know which location. Hence, </w:t>
      </w:r>
      <w:r w:rsidR="002336C9">
        <w:t>the best is foregone</w:t>
      </w:r>
      <w:r w:rsidR="000E5C2D">
        <w:t xml:space="preserve"> on grounds of familiarity</w:t>
      </w:r>
      <w:r w:rsidR="00A04F8A" w:rsidRPr="00514517">
        <w:t>.</w:t>
      </w:r>
      <w:r w:rsidR="006711C2">
        <w:t xml:space="preserve"> (2007: 350-351) </w:t>
      </w:r>
      <w:r w:rsidR="002E61B6">
        <w:t>Yet</w:t>
      </w:r>
      <w:r w:rsidR="00A04F8A" w:rsidRPr="00514517">
        <w:t xml:space="preserve">, </w:t>
      </w:r>
      <w:r w:rsidR="00A04F8A">
        <w:t>Paris does maximize utility but in the worst case scenario, t</w:t>
      </w:r>
      <w:r w:rsidR="00A04F8A" w:rsidRPr="00514517">
        <w:t xml:space="preserve">he very definition of </w:t>
      </w:r>
      <w:r w:rsidR="00A04F8A">
        <w:t xml:space="preserve">minimax </w:t>
      </w:r>
      <w:r w:rsidR="00A04F8A" w:rsidRPr="00514517">
        <w:t>optimization.</w:t>
      </w:r>
      <w:r w:rsidR="00A04F8A">
        <w:t xml:space="preserve"> Alternatively, if </w:t>
      </w:r>
      <w:r w:rsidR="00A04F8A" w:rsidRPr="00650796">
        <w:t>Dubai, Barcelona or Johannesburg</w:t>
      </w:r>
      <w:r w:rsidR="00A04F8A">
        <w:t xml:space="preserve"> were equal to or better than Paris even in the worst case, picking any can never be worse than Paris. Hence, Henden’s </w:t>
      </w:r>
      <w:r w:rsidR="0051514A">
        <w:t>example</w:t>
      </w:r>
      <w:r w:rsidR="00A04F8A">
        <w:t xml:space="preserve"> </w:t>
      </w:r>
      <w:r w:rsidR="00250571">
        <w:t>of in</w:t>
      </w:r>
      <w:r w:rsidR="00CE5529">
        <w:t>complete option ranking</w:t>
      </w:r>
      <w:r w:rsidR="00250571">
        <w:t xml:space="preserve"> has an optimizing solution</w:t>
      </w:r>
      <w:r w:rsidR="00D977D9">
        <w:t>.</w:t>
      </w:r>
      <w:r w:rsidR="00CE5529">
        <w:t xml:space="preserve"> </w:t>
      </w:r>
      <w:r w:rsidR="00D977D9">
        <w:t>T</w:t>
      </w:r>
      <w:r w:rsidR="00CE5529">
        <w:t>herefore</w:t>
      </w:r>
      <w:r w:rsidR="00D977D9">
        <w:t>,</w:t>
      </w:r>
      <w:r w:rsidR="00CE5529">
        <w:t xml:space="preserve"> P1 is false.</w:t>
      </w:r>
    </w:p>
    <w:p w:rsidR="001A12F3" w:rsidRDefault="001A12F3" w:rsidP="001A12F3">
      <w:pPr>
        <w:spacing w:line="480" w:lineRule="auto"/>
        <w:ind w:firstLine="720"/>
        <w:jc w:val="both"/>
      </w:pPr>
      <w:r>
        <w:t>Assuming the salience of a situational feature is proportionate to its influence on the outcome, the strategy that best responds to the most salient feature of a situation would be most likely to deliver the best outcome</w:t>
      </w:r>
      <w:r w:rsidRPr="00514517">
        <w:t>.</w:t>
      </w:r>
      <w:r>
        <w:t xml:space="preserve"> It would be optimizing.</w:t>
      </w:r>
      <w:r w:rsidR="00B71B82">
        <w:t xml:space="preserve"> A</w:t>
      </w:r>
      <w:r w:rsidR="00B71B82" w:rsidRPr="00514517">
        <w:t xml:space="preserve"> decision making strategy select</w:t>
      </w:r>
      <w:r w:rsidR="00B71B82">
        <w:t>s</w:t>
      </w:r>
      <w:r w:rsidR="00B71B82" w:rsidRPr="00514517">
        <w:t xml:space="preserve"> between outcomes, it is neither </w:t>
      </w:r>
      <w:r w:rsidR="00B71B82">
        <w:t xml:space="preserve">innately </w:t>
      </w:r>
      <w:r w:rsidR="00B71B82" w:rsidRPr="00514517">
        <w:t xml:space="preserve">satisficing nor optimizing. If the outcome selected is optimal in one </w:t>
      </w:r>
      <w:r w:rsidR="00B71B82">
        <w:t>instance</w:t>
      </w:r>
      <w:r w:rsidR="00B71B82" w:rsidRPr="00514517">
        <w:t>, it is accurately described as optimizing</w:t>
      </w:r>
      <w:r w:rsidR="00B71B82">
        <w:t xml:space="preserve"> in that</w:t>
      </w:r>
      <w:r w:rsidR="00B71B82" w:rsidRPr="00514517">
        <w:t xml:space="preserve"> </w:t>
      </w:r>
      <w:r w:rsidR="00B71B82">
        <w:t>instance, even if it is generally satisficing</w:t>
      </w:r>
      <w:r w:rsidR="00F77092">
        <w:t xml:space="preserve"> elsewhere</w:t>
      </w:r>
      <w:r w:rsidR="00B71B82">
        <w:t xml:space="preserve">. </w:t>
      </w:r>
      <w:r w:rsidR="00B71B82" w:rsidRPr="00514517">
        <w:t xml:space="preserve">This is true unless we presuppose </w:t>
      </w:r>
      <w:r w:rsidR="00B71B82">
        <w:t>some definition of optimizing</w:t>
      </w:r>
      <w:r w:rsidR="00B71B82" w:rsidRPr="00514517">
        <w:t>.</w:t>
      </w:r>
      <w:r w:rsidR="00B71B82">
        <w:t xml:space="preserve"> </w:t>
      </w:r>
      <w:r w:rsidR="00B71B82" w:rsidRPr="00514517">
        <w:t xml:space="preserve">This requires proof that </w:t>
      </w:r>
      <w:r w:rsidR="00B71B82">
        <w:t>all possible</w:t>
      </w:r>
      <w:r w:rsidR="00B71B82" w:rsidRPr="00514517">
        <w:t xml:space="preserve"> strategies are suboptimal in some way that does not </w:t>
      </w:r>
      <w:r w:rsidR="00B71B82">
        <w:t>pre</w:t>
      </w:r>
      <w:r w:rsidR="004545BE">
        <w:t>sume any notion of optimality. Hence, e</w:t>
      </w:r>
      <w:r w:rsidR="00A83F36">
        <w:t>ven if P2 or C1 were true,</w:t>
      </w:r>
      <w:r>
        <w:t xml:space="preserve"> whichever strategy best responds to the situation’s challenges would simply be optimizing, </w:t>
      </w:r>
      <w:r w:rsidR="00D10B8E">
        <w:t>therefore</w:t>
      </w:r>
      <w:r>
        <w:t xml:space="preserve"> C2 is false.</w:t>
      </w:r>
    </w:p>
    <w:p w:rsidR="00EC04CC" w:rsidRPr="00514517" w:rsidRDefault="009A3F77" w:rsidP="00EC04CC">
      <w:pPr>
        <w:spacing w:line="480" w:lineRule="auto"/>
        <w:ind w:firstLine="720"/>
        <w:jc w:val="both"/>
      </w:pPr>
      <w:r>
        <w:t xml:space="preserve">There is no reason to think that satisficing strategies are inherently less demanding. </w:t>
      </w:r>
      <w:r w:rsidR="00EC04CC" w:rsidRPr="00514517">
        <w:t>Simon’s strategy</w:t>
      </w:r>
      <w:r w:rsidR="00637660">
        <w:t xml:space="preserve"> </w:t>
      </w:r>
      <w:r w:rsidR="00783D61">
        <w:t>(1955: 107)</w:t>
      </w:r>
      <w:r w:rsidR="00EC04CC" w:rsidRPr="00514517">
        <w:t xml:space="preserve">, </w:t>
      </w:r>
      <w:r w:rsidR="00EC04CC">
        <w:t>for instance,</w:t>
      </w:r>
      <w:r w:rsidR="00EC04CC" w:rsidRPr="00514517">
        <w:t xml:space="preserve"> requires us to walk through the consequences of </w:t>
      </w:r>
      <w:r w:rsidR="00EC04CC">
        <w:t xml:space="preserve">each of </w:t>
      </w:r>
      <w:r w:rsidR="00EC04CC" w:rsidRPr="00514517">
        <w:t>our initial options and the options that follow to pick the initial option for which all possible outcomes at the cut-off point are satisfactory. Simon’s chessboard example demonstrates how demanding this actually is.</w:t>
      </w:r>
      <w:r w:rsidR="00EC04CC">
        <w:t xml:space="preserve"> H</w:t>
      </w:r>
      <w:r w:rsidR="00EC04CC" w:rsidRPr="00514517">
        <w:t>ere is an actual chess game just before move 20 white. The real game was w</w:t>
      </w:r>
      <w:r w:rsidR="00F048EC">
        <w:t xml:space="preserve">on at move 36, so let that be the </w:t>
      </w:r>
      <w:r w:rsidR="002F201A">
        <w:t>cut-off</w:t>
      </w:r>
      <w:r w:rsidR="00F048EC">
        <w:t xml:space="preserve"> point</w:t>
      </w:r>
      <w:r w:rsidR="00EC04CC">
        <w:t>.</w:t>
      </w:r>
      <w:r w:rsidR="00EC04CC" w:rsidRPr="00514517">
        <w:rPr>
          <w:rStyle w:val="FootnoteReference"/>
        </w:rPr>
        <w:footnoteReference w:id="19"/>
      </w:r>
    </w:p>
    <w:p w:rsidR="00EC04CC" w:rsidRPr="00514517" w:rsidRDefault="00EC04CC" w:rsidP="00EC04CC">
      <w:pPr>
        <w:spacing w:line="480" w:lineRule="auto"/>
        <w:ind w:left="1440"/>
      </w:pPr>
      <w:r w:rsidRPr="00514517">
        <w:rPr>
          <w:noProof/>
          <w:lang w:val="en-US" w:eastAsia="zh-CN"/>
        </w:rPr>
        <w:lastRenderedPageBreak/>
        <w:drawing>
          <wp:inline distT="0" distB="0" distL="0" distR="0">
            <wp:extent cx="4162425" cy="4124325"/>
            <wp:effectExtent l="19050" t="0" r="9525" b="0"/>
            <wp:docPr id="1" name="Picture 1" descr="C:\Users\Gary\Desktop\gary docs\Philo\Research\chessblogsdotcom-b4White20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Desktop\gary docs\Philo\Research\chessblogsdotcom-b4White20th.jpg"/>
                    <pic:cNvPicPr>
                      <a:picLocks noChangeAspect="1" noChangeArrowheads="1"/>
                    </pic:cNvPicPr>
                  </pic:nvPicPr>
                  <pic:blipFill>
                    <a:blip r:embed="rId9" cstate="print"/>
                    <a:stretch>
                      <a:fillRect/>
                    </a:stretch>
                  </pic:blipFill>
                  <pic:spPr bwMode="auto">
                    <a:xfrm>
                      <a:off x="0" y="0"/>
                      <a:ext cx="4162425" cy="4124325"/>
                    </a:xfrm>
                    <a:prstGeom prst="rect">
                      <a:avLst/>
                    </a:prstGeom>
                    <a:noFill/>
                    <a:ln>
                      <a:noFill/>
                    </a:ln>
                  </pic:spPr>
                </pic:pic>
              </a:graphicData>
            </a:graphic>
          </wp:inline>
        </w:drawing>
      </w:r>
    </w:p>
    <w:p w:rsidR="00EC04CC" w:rsidRPr="00514517" w:rsidRDefault="00EC04CC" w:rsidP="00EC04CC">
      <w:pPr>
        <w:spacing w:line="480" w:lineRule="auto"/>
      </w:pPr>
    </w:p>
    <w:p w:rsidR="00EC04CC" w:rsidRPr="00514517" w:rsidRDefault="009A3F77" w:rsidP="00EC04CC">
      <w:pPr>
        <w:spacing w:line="480" w:lineRule="auto"/>
        <w:jc w:val="both"/>
      </w:pPr>
      <w:r>
        <w:t>A</w:t>
      </w:r>
      <w:r w:rsidR="00EC04CC" w:rsidRPr="00514517">
        <w:t>t move 20, White has 10 moveable pieces of which the knight alone has 8 possible moves</w:t>
      </w:r>
      <w:r w:rsidR="005C21B4">
        <w:t>,</w:t>
      </w:r>
      <w:r w:rsidR="00EC04CC" w:rsidRPr="00514517">
        <w:t xml:space="preserve"> </w:t>
      </w:r>
      <w:r w:rsidR="005C21B4">
        <w:t>s</w:t>
      </w:r>
      <w:r w:rsidR="00E07A60">
        <w:t>o</w:t>
      </w:r>
      <w:r w:rsidR="005C21B4">
        <w:t xml:space="preserve"> White’s</w:t>
      </w:r>
      <w:r w:rsidR="00F11F3F">
        <w:t xml:space="preserve"> </w:t>
      </w:r>
      <w:r w:rsidR="00D56032">
        <w:t>initial move</w:t>
      </w:r>
      <w:r w:rsidR="00EC04CC" w:rsidRPr="00514517">
        <w:t xml:space="preserve"> set </w:t>
      </w:r>
      <w:r w:rsidR="00F11F3F">
        <w:t>(</w:t>
      </w:r>
      <w:r w:rsidR="00D56032">
        <w:t>M</w:t>
      </w:r>
      <w:r w:rsidR="005C21B4" w:rsidRPr="005C21B4">
        <w:rPr>
          <w:vertAlign w:val="superscript"/>
        </w:rPr>
        <w:t>2</w:t>
      </w:r>
      <w:r w:rsidR="00EC04CC" w:rsidRPr="00514517">
        <w:rPr>
          <w:vertAlign w:val="superscript"/>
        </w:rPr>
        <w:t>0</w:t>
      </w:r>
      <w:r w:rsidR="00F11F3F">
        <w:t xml:space="preserve">) </w:t>
      </w:r>
      <w:r w:rsidR="00EC04CC" w:rsidRPr="00514517">
        <w:t xml:space="preserve">comprises 45 moves. </w:t>
      </w:r>
      <w:r w:rsidR="0061130C">
        <w:t>Assume</w:t>
      </w:r>
      <w:r w:rsidR="006241FF">
        <w:t xml:space="preserve"> White’s actual move</w:t>
      </w:r>
      <w:r w:rsidR="00EC04CC" w:rsidRPr="00514517">
        <w:t xml:space="preserve"> </w:t>
      </w:r>
      <w:r w:rsidR="006241FF">
        <w:t>(</w:t>
      </w:r>
      <w:r w:rsidR="00E5506A">
        <w:t>m</w:t>
      </w:r>
      <w:r w:rsidR="006241FF" w:rsidRPr="006241FF">
        <w:rPr>
          <w:vertAlign w:val="superscript"/>
        </w:rPr>
        <w:t>2</w:t>
      </w:r>
      <w:r w:rsidR="00EC04CC" w:rsidRPr="00514517">
        <w:rPr>
          <w:vertAlign w:val="superscript"/>
        </w:rPr>
        <w:t>0</w:t>
      </w:r>
      <w:r w:rsidR="006241FF">
        <w:t>)</w:t>
      </w:r>
      <w:r w:rsidR="00EC04CC" w:rsidRPr="00514517">
        <w:t xml:space="preserve"> is rook at D1 capturing knight at D7. Black has 10 movable piec</w:t>
      </w:r>
      <w:r w:rsidR="00121ADB">
        <w:t>es to respond with for a move</w:t>
      </w:r>
      <w:r w:rsidR="00EC04CC" w:rsidRPr="00514517">
        <w:t xml:space="preserve"> set (</w:t>
      </w:r>
      <w:r w:rsidR="00ED2E22">
        <w:t>M</w:t>
      </w:r>
      <w:r w:rsidR="008F5E9C" w:rsidRPr="00BD47BD">
        <w:rPr>
          <w:vertAlign w:val="superscript"/>
        </w:rPr>
        <w:t>2</w:t>
      </w:r>
      <w:r w:rsidR="00EC04CC" w:rsidRPr="00514517">
        <w:rPr>
          <w:vertAlign w:val="superscript"/>
        </w:rPr>
        <w:t>1</w:t>
      </w:r>
      <w:r w:rsidR="00A93759">
        <w:t>) of 29 moves. Assume</w:t>
      </w:r>
      <w:r w:rsidR="00EC04CC" w:rsidRPr="00514517">
        <w:t xml:space="preserve"> Black queen captur</w:t>
      </w:r>
      <w:r w:rsidR="00914911">
        <w:t>es rook at D7, White</w:t>
      </w:r>
      <w:r w:rsidR="00DA6A9E">
        <w:t xml:space="preserve"> has 41 possible responses</w:t>
      </w:r>
      <w:r w:rsidR="00EC04CC" w:rsidRPr="00514517">
        <w:t xml:space="preserve">. </w:t>
      </w:r>
      <w:r w:rsidR="00AE1442">
        <w:t>There are</w:t>
      </w:r>
      <w:r w:rsidR="001502FA">
        <w:t xml:space="preserve"> over</w:t>
      </w:r>
      <w:r w:rsidR="00EC04CC">
        <w:t xml:space="preserve"> 50,000</w:t>
      </w:r>
      <w:r>
        <w:t xml:space="preserve"> possible </w:t>
      </w:r>
      <w:r w:rsidR="00AE1442">
        <w:t>routes</w:t>
      </w:r>
      <w:r w:rsidR="00E52452">
        <w:t xml:space="preserve"> </w:t>
      </w:r>
      <w:r w:rsidR="00AE1442">
        <w:t xml:space="preserve">from </w:t>
      </w:r>
      <w:r w:rsidR="004A26B8">
        <w:t>M</w:t>
      </w:r>
      <w:r w:rsidR="00AE1442" w:rsidRPr="004A26B8">
        <w:rPr>
          <w:vertAlign w:val="superscript"/>
        </w:rPr>
        <w:t>20</w:t>
      </w:r>
      <w:r w:rsidR="00AE1442">
        <w:t xml:space="preserve"> to </w:t>
      </w:r>
      <w:r w:rsidR="004A26B8">
        <w:t>M</w:t>
      </w:r>
      <w:r w:rsidR="00AE1442" w:rsidRPr="004A26B8">
        <w:rPr>
          <w:vertAlign w:val="superscript"/>
        </w:rPr>
        <w:t>22</w:t>
      </w:r>
      <w:r w:rsidR="00FF5496">
        <w:t>.</w:t>
      </w:r>
      <w:r>
        <w:t xml:space="preserve"> </w:t>
      </w:r>
      <w:r w:rsidR="00FF5496">
        <w:t>O</w:t>
      </w:r>
      <w:r w:rsidR="00AE1442">
        <w:t>nly after walking through</w:t>
      </w:r>
      <w:r w:rsidR="00EC04CC">
        <w:t xml:space="preserve"> </w:t>
      </w:r>
      <w:r w:rsidR="00AE1442">
        <w:t>M</w:t>
      </w:r>
      <w:r w:rsidR="00AE1442" w:rsidRPr="00AE1442">
        <w:rPr>
          <w:vertAlign w:val="superscript"/>
        </w:rPr>
        <w:t>2</w:t>
      </w:r>
      <w:r w:rsidR="00EC04CC" w:rsidRPr="00F20536">
        <w:rPr>
          <w:vertAlign w:val="superscript"/>
        </w:rPr>
        <w:t>0</w:t>
      </w:r>
      <w:r w:rsidR="00EC04CC">
        <w:t xml:space="preserve"> to </w:t>
      </w:r>
      <w:r w:rsidR="00AE1442">
        <w:t>M</w:t>
      </w:r>
      <w:r w:rsidR="00EC04CC" w:rsidRPr="00F20536">
        <w:rPr>
          <w:vertAlign w:val="superscript"/>
        </w:rPr>
        <w:t>36</w:t>
      </w:r>
      <w:r w:rsidR="00EC04CC">
        <w:t xml:space="preserve"> can </w:t>
      </w:r>
      <w:r w:rsidR="00AE1442">
        <w:t>our player</w:t>
      </w:r>
      <w:r w:rsidR="00FF5496">
        <w:t xml:space="preserve"> go back and pick out</w:t>
      </w:r>
      <w:r w:rsidR="00447ABB">
        <w:t xml:space="preserve"> the actual</w:t>
      </w:r>
      <w:r w:rsidR="00EC04CC">
        <w:t xml:space="preserve"> </w:t>
      </w:r>
      <w:r w:rsidR="009027B2">
        <w:t>m</w:t>
      </w:r>
      <w:r w:rsidR="009027B2" w:rsidRPr="009027B2">
        <w:rPr>
          <w:vertAlign w:val="superscript"/>
        </w:rPr>
        <w:t>2</w:t>
      </w:r>
      <w:r w:rsidR="00EC04CC" w:rsidRPr="00F20536">
        <w:rPr>
          <w:vertAlign w:val="superscript"/>
        </w:rPr>
        <w:t>0</w:t>
      </w:r>
      <w:r w:rsidR="002F7ECD">
        <w:t xml:space="preserve"> for</w:t>
      </w:r>
      <w:r w:rsidR="004A7C45">
        <w:t xml:space="preserve"> which</w:t>
      </w:r>
      <w:r w:rsidR="002F7ECD">
        <w:t xml:space="preserve"> the</w:t>
      </w:r>
      <w:r w:rsidR="004A7C45">
        <w:t xml:space="preserve"> </w:t>
      </w:r>
      <w:r w:rsidR="002F7ECD">
        <w:t>corresponding set of possible moves at turn 36 contains only</w:t>
      </w:r>
      <w:r w:rsidR="004A7C45">
        <w:t xml:space="preserve"> forced mate moves</w:t>
      </w:r>
      <w:r w:rsidR="00EC04CC">
        <w:t>.</w:t>
      </w:r>
      <w:r>
        <w:rPr>
          <w:rStyle w:val="FootnoteReference"/>
        </w:rPr>
        <w:footnoteReference w:id="20"/>
      </w:r>
      <w:r w:rsidR="00EC04CC">
        <w:t xml:space="preserve"> </w:t>
      </w:r>
      <w:r w:rsidR="00DC78DD">
        <w:t>This</w:t>
      </w:r>
      <w:r w:rsidR="00EC04CC" w:rsidRPr="00514517">
        <w:t xml:space="preserve"> shows that </w:t>
      </w:r>
      <w:r w:rsidR="00DC78DD">
        <w:t>deliberately avoiding expected utility ca</w:t>
      </w:r>
      <w:r w:rsidR="00BB2DE0">
        <w:t xml:space="preserve">lculus may not be less </w:t>
      </w:r>
      <w:r w:rsidR="00DC78DD">
        <w:t>demanding</w:t>
      </w:r>
      <w:r w:rsidR="00EC04CC" w:rsidRPr="00514517">
        <w:t>.</w:t>
      </w:r>
    </w:p>
    <w:p w:rsidR="00FD7D17" w:rsidRDefault="00BB2DE0" w:rsidP="004716E3">
      <w:pPr>
        <w:spacing w:line="480" w:lineRule="auto"/>
        <w:ind w:firstLine="720"/>
        <w:jc w:val="both"/>
      </w:pPr>
      <w:r>
        <w:lastRenderedPageBreak/>
        <w:t>Simon’s strategy also</w:t>
      </w:r>
      <w:r w:rsidR="004716E3">
        <w:t xml:space="preserve"> shows that optimizing may actually decrease demandingness</w:t>
      </w:r>
      <w:r w:rsidR="00EC04CC" w:rsidRPr="00514517">
        <w:t>.</w:t>
      </w:r>
      <w:r>
        <w:t xml:space="preserve"> If the player is willing to settle for stalemate, out of the 50,000 possible </w:t>
      </w:r>
      <w:r w:rsidR="002F4283">
        <w:t>routes between M</w:t>
      </w:r>
      <w:r w:rsidR="002F4283" w:rsidRPr="002F4283">
        <w:rPr>
          <w:vertAlign w:val="superscript"/>
        </w:rPr>
        <w:t>20</w:t>
      </w:r>
      <w:r w:rsidR="002F4283">
        <w:t xml:space="preserve"> and M</w:t>
      </w:r>
      <w:r w:rsidR="002F4283" w:rsidRPr="002F4283">
        <w:rPr>
          <w:vertAlign w:val="superscript"/>
        </w:rPr>
        <w:t>22</w:t>
      </w:r>
      <w:r>
        <w:t xml:space="preserve"> he would have to consider all those that lead to stalemate as well as checkmate.</w:t>
      </w:r>
      <w:r w:rsidRPr="00514517">
        <w:t xml:space="preserve"> </w:t>
      </w:r>
      <w:r>
        <w:t>Conversely, if the player discards all the moves leading to stalemate, he has t</w:t>
      </w:r>
      <w:r w:rsidR="008423C8">
        <w:t>o calculate fewer possible routes</w:t>
      </w:r>
      <w:r w:rsidRPr="00514517">
        <w:t>.</w:t>
      </w:r>
      <w:r w:rsidR="00EC04CC" w:rsidRPr="00514517">
        <w:t xml:space="preserve"> </w:t>
      </w:r>
      <w:r w:rsidR="00627445">
        <w:t>Likewise, a</w:t>
      </w:r>
      <w:r w:rsidR="00785175">
        <w:t>iming to satisfice or optimize is irrelevant</w:t>
      </w:r>
      <w:r w:rsidR="008275A4">
        <w:t xml:space="preserve"> </w:t>
      </w:r>
      <w:r w:rsidR="00785175">
        <w:t xml:space="preserve">for </w:t>
      </w:r>
      <w:r w:rsidR="008275A4">
        <w:t xml:space="preserve">expected utility calculus, so long as one can do the calculus, one can choose either satisfactory or best. If one </w:t>
      </w:r>
      <w:r w:rsidR="004716E3">
        <w:t>cannot, one can choose neither.</w:t>
      </w:r>
    </w:p>
    <w:p w:rsidR="00237980" w:rsidRDefault="00785175" w:rsidP="00EC04CC">
      <w:pPr>
        <w:spacing w:line="480" w:lineRule="auto"/>
        <w:ind w:firstLine="720"/>
        <w:jc w:val="both"/>
      </w:pPr>
      <w:r>
        <w:t>And t</w:t>
      </w:r>
      <w:r w:rsidR="00952AC4">
        <w:t xml:space="preserve">here is no proof that </w:t>
      </w:r>
      <w:r w:rsidR="00102644">
        <w:t>w</w:t>
      </w:r>
      <w:r w:rsidR="00206C2D">
        <w:t>e</w:t>
      </w:r>
      <w:r w:rsidR="00952AC4">
        <w:t xml:space="preserve"> cannot. If utility and probability</w:t>
      </w:r>
      <w:r w:rsidR="009A3F77">
        <w:t xml:space="preserve"> </w:t>
      </w:r>
      <w:r w:rsidR="00952AC4">
        <w:t>assessments</w:t>
      </w:r>
      <w:r w:rsidR="003075DA">
        <w:t xml:space="preserve"> </w:t>
      </w:r>
      <w:r w:rsidR="00952AC4">
        <w:t>were impossible,</w:t>
      </w:r>
      <w:r w:rsidR="009A3F77">
        <w:t xml:space="preserve"> it</w:t>
      </w:r>
      <w:r w:rsidR="00AE78C2">
        <w:t xml:space="preserve"> would be a stretch to call </w:t>
      </w:r>
      <w:r w:rsidR="006625E8">
        <w:t>m</w:t>
      </w:r>
      <w:r w:rsidR="00210527">
        <w:t>ost</w:t>
      </w:r>
      <w:r w:rsidR="00952AC4">
        <w:t xml:space="preserve"> decision</w:t>
      </w:r>
      <w:r w:rsidR="006625E8">
        <w:t>s</w:t>
      </w:r>
      <w:r w:rsidR="00952AC4">
        <w:t xml:space="preserve"> </w:t>
      </w:r>
      <w:r w:rsidR="009A3F77">
        <w:t>rational.</w:t>
      </w:r>
      <w:r w:rsidR="009A3F77" w:rsidRPr="00263FD1">
        <w:rPr>
          <w:rStyle w:val="FootnoteReference"/>
        </w:rPr>
        <w:t xml:space="preserve"> </w:t>
      </w:r>
      <w:r w:rsidR="00CD406B">
        <w:t>A graduating</w:t>
      </w:r>
      <w:r w:rsidR="00CD406B" w:rsidRPr="00514517">
        <w:t xml:space="preserve"> philosopher who chances</w:t>
      </w:r>
      <w:r w:rsidR="00CD406B">
        <w:t xml:space="preserve"> first upon ditch digging would have no recourse to the </w:t>
      </w:r>
      <w:r w:rsidR="00CD406B" w:rsidRPr="00514517">
        <w:t>higher utility</w:t>
      </w:r>
      <w:r w:rsidR="00CD406B">
        <w:t xml:space="preserve"> of academia</w:t>
      </w:r>
      <w:r w:rsidR="009A3F77" w:rsidRPr="00514517">
        <w:t xml:space="preserve">. </w:t>
      </w:r>
      <w:r w:rsidR="00CD406B">
        <w:t>Neither can he use</w:t>
      </w:r>
      <w:r w:rsidR="009A3F77" w:rsidRPr="00514517">
        <w:t xml:space="preserve"> probability to avoid playing the lottery professionally. Contrary to Michalos</w:t>
      </w:r>
      <w:r w:rsidR="00223F40">
        <w:t xml:space="preserve"> </w:t>
      </w:r>
      <w:r w:rsidR="00EC75E2">
        <w:rPr>
          <w:lang w:val="en-US"/>
        </w:rPr>
        <w:t>(1973: 238)</w:t>
      </w:r>
      <w:r w:rsidR="009A3F77" w:rsidRPr="00514517">
        <w:t xml:space="preserve">, </w:t>
      </w:r>
      <w:r w:rsidR="00365894">
        <w:t xml:space="preserve">using </w:t>
      </w:r>
      <w:r w:rsidR="009A3F77" w:rsidRPr="00514517">
        <w:t>cost-benefit analysis</w:t>
      </w:r>
      <w:r w:rsidR="00365894">
        <w:t xml:space="preserve"> to select the first option past a threshold</w:t>
      </w:r>
      <w:r w:rsidR="009A3F77" w:rsidRPr="00514517">
        <w:t xml:space="preserve"> cannot escape these outcomes either.</w:t>
      </w:r>
      <w:r w:rsidR="009A3F77" w:rsidRPr="00514517">
        <w:rPr>
          <w:rStyle w:val="FootnoteReference"/>
        </w:rPr>
        <w:footnoteReference w:id="21"/>
      </w:r>
      <w:r w:rsidR="009A3F77" w:rsidRPr="00514517">
        <w:t xml:space="preserve"> </w:t>
      </w:r>
      <w:r w:rsidR="00CD406B">
        <w:t>There is no basis for a</w:t>
      </w:r>
      <w:r w:rsidR="009A3F77">
        <w:t xml:space="preserve"> reasonably</w:t>
      </w:r>
      <w:r w:rsidR="009A3F77" w:rsidRPr="00514517">
        <w:t xml:space="preserve"> high</w:t>
      </w:r>
      <w:r w:rsidR="009A3F77">
        <w:t xml:space="preserve"> threshold</w:t>
      </w:r>
      <w:r w:rsidR="00CD406B">
        <w:t xml:space="preserve"> </w:t>
      </w:r>
      <w:r w:rsidR="00365894">
        <w:t>without knowing</w:t>
      </w:r>
      <w:r w:rsidR="009A3F77">
        <w:t xml:space="preserve"> what constitutes high per se.</w:t>
      </w:r>
      <w:r w:rsidR="00365894">
        <w:t xml:space="preserve"> </w:t>
      </w:r>
      <w:r w:rsidR="00BB5324">
        <w:t xml:space="preserve">Yet, people do make decisions based on assessments and comparisons involving notions of satisfactory and best. </w:t>
      </w:r>
      <w:r w:rsidR="00732207">
        <w:t>It is easy to forget that e</w:t>
      </w:r>
      <w:r w:rsidR="00BB5324">
        <w:t>xpected utility calculus models such decision making processes</w:t>
      </w:r>
      <w:r w:rsidR="00732207">
        <w:t xml:space="preserve"> and not the other way around</w:t>
      </w:r>
      <w:r w:rsidR="00BB5324">
        <w:t xml:space="preserve">. </w:t>
      </w:r>
      <w:r w:rsidR="00732207">
        <w:t>The model</w:t>
      </w:r>
      <w:r w:rsidR="001D0FAE">
        <w:t xml:space="preserve"> could be a complicated </w:t>
      </w:r>
      <w:r w:rsidR="00147E5B">
        <w:t xml:space="preserve">and </w:t>
      </w:r>
      <w:r w:rsidR="00732207">
        <w:t xml:space="preserve">imperfect </w:t>
      </w:r>
      <w:r w:rsidR="001D0FAE">
        <w:t xml:space="preserve">expression of </w:t>
      </w:r>
      <w:r w:rsidR="00732207">
        <w:t>a simple phenomenon.</w:t>
      </w:r>
      <w:r w:rsidR="00732207">
        <w:rPr>
          <w:rStyle w:val="FootnoteReference"/>
        </w:rPr>
        <w:footnoteReference w:id="22"/>
      </w:r>
      <w:r w:rsidR="002E532D">
        <w:t xml:space="preserve"> Or the model</w:t>
      </w:r>
      <w:r w:rsidR="007058A0">
        <w:t xml:space="preserve"> may express</w:t>
      </w:r>
      <w:r w:rsidR="003F41B3">
        <w:t xml:space="preserve"> a practiced but unattained perfection</w:t>
      </w:r>
      <w:r w:rsidR="002E532D">
        <w:t>. Either way there is no reason to accept P3.</w:t>
      </w:r>
    </w:p>
    <w:p w:rsidR="00EC04CC" w:rsidRDefault="000A0BA2" w:rsidP="00EC04CC">
      <w:pPr>
        <w:spacing w:line="480" w:lineRule="auto"/>
        <w:ind w:firstLine="720"/>
        <w:jc w:val="both"/>
      </w:pPr>
      <w:r>
        <w:t>P1 and P4 are also false. S</w:t>
      </w:r>
      <w:r w:rsidR="00EC04CC" w:rsidRPr="00514517">
        <w:t xml:space="preserve">ituational criteria may predefine what is best </w:t>
      </w:r>
      <w:r w:rsidR="00EC04CC">
        <w:t>without reference to</w:t>
      </w:r>
      <w:r w:rsidR="00EC04CC" w:rsidRPr="00514517">
        <w:t xml:space="preserve"> other options</w:t>
      </w:r>
      <w:r w:rsidR="00EC04CC">
        <w:t>,</w:t>
      </w:r>
      <w:r w:rsidR="00EC04CC" w:rsidRPr="00514517">
        <w:t xml:space="preserve"> just as the rules of chess entail checkmate’s optimality. Checklists function identically. When people say “he or she is best for me” they often mean better than good enough</w:t>
      </w:r>
      <w:r>
        <w:t>, did not completely rank all possible options</w:t>
      </w:r>
      <w:r w:rsidR="00EC04CC" w:rsidRPr="00514517">
        <w:t xml:space="preserve"> or perform complex calculus. Probably, the optimal partner is defined with certain characteristics. No complex calculus or in every aspect for all </w:t>
      </w:r>
      <w:r w:rsidR="00EC04CC" w:rsidRPr="00514517">
        <w:lastRenderedPageBreak/>
        <w:t>purposes comparison is required to</w:t>
      </w:r>
      <w:r w:rsidR="00EC04CC">
        <w:t xml:space="preserve"> systematically</w:t>
      </w:r>
      <w:r w:rsidR="00EC04CC" w:rsidRPr="00514517">
        <w:t xml:space="preserve"> eliminate options without the relevant characteristics.</w:t>
      </w:r>
      <w:r w:rsidR="00EC04CC">
        <w:t xml:space="preserve"> </w:t>
      </w:r>
      <w:r>
        <w:t>Because simple strategies are available,</w:t>
      </w:r>
      <w:r w:rsidR="00EC04CC">
        <w:t xml:space="preserve"> optimizing</w:t>
      </w:r>
      <w:r>
        <w:t xml:space="preserve"> need not require complete option ranking or</w:t>
      </w:r>
      <w:r w:rsidR="00EC04CC">
        <w:t xml:space="preserve"> be too demanding.</w:t>
      </w:r>
    </w:p>
    <w:p w:rsidR="00A04F8A" w:rsidRDefault="00191FA3" w:rsidP="00EC04CC">
      <w:pPr>
        <w:spacing w:line="480" w:lineRule="auto"/>
        <w:ind w:firstLine="720"/>
        <w:jc w:val="both"/>
      </w:pPr>
      <w:r>
        <w:t xml:space="preserve">It is even harder </w:t>
      </w:r>
      <w:r w:rsidR="00E77F06">
        <w:t xml:space="preserve">for optimizing </w:t>
      </w:r>
      <w:r>
        <w:t>to be too demanding when</w:t>
      </w:r>
      <w:r w:rsidR="00EC04CC">
        <w:t xml:space="preserve"> the rules of optimality</w:t>
      </w:r>
      <w:r w:rsidR="00E77F06">
        <w:t xml:space="preserve"> are self-determined</w:t>
      </w:r>
      <w:r w:rsidR="00EC04CC">
        <w:t xml:space="preserve">. </w:t>
      </w:r>
      <w:r>
        <w:t xml:space="preserve">Where </w:t>
      </w:r>
      <w:r w:rsidR="00EC04CC">
        <w:t xml:space="preserve">what is best </w:t>
      </w:r>
      <w:r w:rsidR="00976582">
        <w:t>is not predefi</w:t>
      </w:r>
      <w:r w:rsidR="007D1E5C">
        <w:t xml:space="preserve">ned, </w:t>
      </w:r>
      <w:r w:rsidR="00577F4D">
        <w:t xml:space="preserve">we can determine and amend </w:t>
      </w:r>
      <w:r w:rsidR="00D214C3">
        <w:t xml:space="preserve">the </w:t>
      </w:r>
      <w:r w:rsidR="00577F4D">
        <w:t>criteria</w:t>
      </w:r>
      <w:r w:rsidR="00EC04CC">
        <w:t>.</w:t>
      </w:r>
      <w:r w:rsidR="00EC04CC" w:rsidRPr="00514517">
        <w:t xml:space="preserve"> </w:t>
      </w:r>
      <w:r w:rsidR="00EC04CC">
        <w:t xml:space="preserve">If the checklist is </w:t>
      </w:r>
      <w:r w:rsidR="00F96649">
        <w:t>too rigid</w:t>
      </w:r>
      <w:r w:rsidR="00EC04CC">
        <w:t xml:space="preserve">, </w:t>
      </w:r>
      <w:r w:rsidR="0047464F">
        <w:t>criteria can be</w:t>
      </w:r>
      <w:r w:rsidR="00EC04CC" w:rsidRPr="00514517">
        <w:t xml:space="preserve"> </w:t>
      </w:r>
      <w:r w:rsidR="00F96649">
        <w:t>removed</w:t>
      </w:r>
      <w:r w:rsidR="00EC04CC" w:rsidRPr="00514517">
        <w:t xml:space="preserve"> </w:t>
      </w:r>
      <w:r w:rsidR="0047464F">
        <w:t>until</w:t>
      </w:r>
      <w:r w:rsidR="00EC04CC" w:rsidRPr="00514517">
        <w:t xml:space="preserve"> unsatisfactory</w:t>
      </w:r>
      <w:r w:rsidR="00EC04CC">
        <w:t xml:space="preserve"> options</w:t>
      </w:r>
      <w:r w:rsidR="0047464F">
        <w:t xml:space="preserve"> become</w:t>
      </w:r>
      <w:r w:rsidR="00EC04CC" w:rsidRPr="00514517">
        <w:t xml:space="preserve"> optimal</w:t>
      </w:r>
      <w:r w:rsidR="0047464F">
        <w:t>.</w:t>
      </w:r>
      <w:r w:rsidR="007E622B">
        <w:t xml:space="preserve"> For example, if on</w:t>
      </w:r>
      <w:r w:rsidR="00BE5B97">
        <w:t>e realizes that stipulated</w:t>
      </w:r>
      <w:r w:rsidR="007E622B">
        <w:t xml:space="preserve"> requirements for a new </w:t>
      </w:r>
      <w:r w:rsidR="00D15797">
        <w:t xml:space="preserve">hire </w:t>
      </w:r>
      <w:r w:rsidR="007E622B">
        <w:t xml:space="preserve">are too stringent. </w:t>
      </w:r>
      <w:r w:rsidR="0047464F">
        <w:t>If</w:t>
      </w:r>
      <w:r w:rsidR="00EC04CC">
        <w:t xml:space="preserve"> too lenient, </w:t>
      </w:r>
      <w:r w:rsidR="00EC04CC" w:rsidRPr="00514517">
        <w:t>criteria</w:t>
      </w:r>
      <w:r w:rsidR="0047464F">
        <w:t xml:space="preserve"> can be added</w:t>
      </w:r>
      <w:r w:rsidR="00027AD0">
        <w:t xml:space="preserve"> instead</w:t>
      </w:r>
      <w:r w:rsidR="00EC04CC">
        <w:t>.</w:t>
      </w:r>
      <w:r w:rsidR="00027AD0">
        <w:t xml:space="preserve"> For instance, a </w:t>
      </w:r>
      <w:r w:rsidR="005C7222">
        <w:t xml:space="preserve">search </w:t>
      </w:r>
      <w:r w:rsidR="00027AD0">
        <w:t xml:space="preserve">committee might decide that </w:t>
      </w:r>
      <w:r w:rsidR="008041D7">
        <w:t>publication quality</w:t>
      </w:r>
      <w:r w:rsidR="00027AD0">
        <w:t xml:space="preserve"> should decide between candidates with equally good recommendation</w:t>
      </w:r>
      <w:r w:rsidR="002F03DE">
        <w:t>s</w:t>
      </w:r>
      <w:r w:rsidR="00027AD0">
        <w:t xml:space="preserve"> and writin</w:t>
      </w:r>
      <w:r w:rsidR="008041D7">
        <w:t>g samples.</w:t>
      </w:r>
      <w:r w:rsidR="00EC04CC">
        <w:t xml:space="preserve"> </w:t>
      </w:r>
      <w:r w:rsidR="00B262C6">
        <w:t>E</w:t>
      </w:r>
      <w:r w:rsidR="00EC04CC">
        <w:t>ven options</w:t>
      </w:r>
      <w:r w:rsidR="00B262C6">
        <w:t xml:space="preserve"> </w:t>
      </w:r>
      <w:r w:rsidR="00E32900">
        <w:t>may be</w:t>
      </w:r>
      <w:r w:rsidR="00210319">
        <w:t xml:space="preserve"> pliable</w:t>
      </w:r>
      <w:r w:rsidR="00EC04CC">
        <w:t xml:space="preserve">. The highway engineer may commission the production of a synthetic material </w:t>
      </w:r>
      <w:r w:rsidR="00B262C6">
        <w:t>combining the strengths of</w:t>
      </w:r>
      <w:r w:rsidR="00EC04CC">
        <w:t xml:space="preserve"> existing materials. At other times, where </w:t>
      </w:r>
      <w:r w:rsidR="00B262C6">
        <w:t>n</w:t>
      </w:r>
      <w:r w:rsidR="00EC04CC">
        <w:t>o decision making strategy optimally responds to the situational features, boycott</w:t>
      </w:r>
      <w:r w:rsidR="00B262C6">
        <w:t>ing</w:t>
      </w:r>
      <w:r w:rsidR="00EC04CC">
        <w:t xml:space="preserve"> </w:t>
      </w:r>
      <w:r w:rsidR="00B262C6">
        <w:t>may</w:t>
      </w:r>
      <w:r w:rsidR="00EC04CC">
        <w:t xml:space="preserve"> be the optimal response. People often respond to moral dilemmas in this manner. If officiat</w:t>
      </w:r>
      <w:r w:rsidR="00B262C6">
        <w:t>ing the company raffle forces a</w:t>
      </w:r>
      <w:r w:rsidR="00EC04CC">
        <w:t xml:space="preserve"> </w:t>
      </w:r>
      <w:r w:rsidR="00B262C6">
        <w:t>choice</w:t>
      </w:r>
      <w:r w:rsidR="00EC04CC">
        <w:t xml:space="preserve"> between justice and friendship, </w:t>
      </w:r>
      <w:r w:rsidR="00B262C6">
        <w:t xml:space="preserve">one may </w:t>
      </w:r>
      <w:r w:rsidR="00EC04CC">
        <w:t>qui</w:t>
      </w:r>
      <w:r w:rsidR="00B262C6">
        <w:t>t</w:t>
      </w:r>
      <w:r w:rsidR="00EC04CC">
        <w:t xml:space="preserve"> the post </w:t>
      </w:r>
      <w:r w:rsidR="00B262C6">
        <w:t>instead</w:t>
      </w:r>
      <w:r w:rsidR="00EC04CC">
        <w:t xml:space="preserve">. </w:t>
      </w:r>
      <w:r w:rsidR="00A5543B">
        <w:t>B</w:t>
      </w:r>
      <w:r w:rsidR="00EC04CC">
        <w:t>ecause we can optimize in many ways, optimizing is only as demanding as we want it to be.</w:t>
      </w:r>
    </w:p>
    <w:p w:rsidR="00D7722E" w:rsidRDefault="00D7722E" w:rsidP="00164365">
      <w:pPr>
        <w:spacing w:line="480" w:lineRule="auto"/>
        <w:jc w:val="both"/>
      </w:pPr>
    </w:p>
    <w:p w:rsidR="00164365" w:rsidRPr="00622DEF" w:rsidRDefault="000C6C29" w:rsidP="00164365">
      <w:pPr>
        <w:pStyle w:val="Heading2"/>
      </w:pPr>
      <w:r>
        <w:t>Conclusion</w:t>
      </w:r>
    </w:p>
    <w:p w:rsidR="00164365" w:rsidRDefault="00164365" w:rsidP="00164365">
      <w:pPr>
        <w:spacing w:line="480" w:lineRule="auto"/>
        <w:jc w:val="both"/>
      </w:pPr>
    </w:p>
    <w:p w:rsidR="00FC4A69" w:rsidRDefault="000B36D4" w:rsidP="00817B5F">
      <w:pPr>
        <w:spacing w:line="480" w:lineRule="auto"/>
        <w:ind w:firstLine="720"/>
        <w:jc w:val="both"/>
      </w:pPr>
      <w:r>
        <w:t>It is telling that t</w:t>
      </w:r>
      <w:r w:rsidR="00CF26FA">
        <w:t xml:space="preserve">he canonical and recent </w:t>
      </w:r>
      <w:r w:rsidR="0025339C">
        <w:t>arg</w:t>
      </w:r>
      <w:r w:rsidR="00817B5F">
        <w:t>uments</w:t>
      </w:r>
      <w:r w:rsidR="004E7447">
        <w:t xml:space="preserve"> for genuine satisficing</w:t>
      </w:r>
      <w:r w:rsidR="00817B5F">
        <w:t xml:space="preserve"> </w:t>
      </w:r>
      <w:r w:rsidR="00134695">
        <w:t>largely ignore</w:t>
      </w:r>
      <w:r w:rsidR="00B339A7">
        <w:t xml:space="preserve"> satisficing’s benefits. </w:t>
      </w:r>
      <w:r w:rsidR="001137AF">
        <w:t>Centring on these benefits</w:t>
      </w:r>
      <w:r w:rsidR="0025339C">
        <w:t xml:space="preserve"> would </w:t>
      </w:r>
      <w:r w:rsidR="00FD2461">
        <w:t>invoke</w:t>
      </w:r>
      <w:r w:rsidR="0025339C">
        <w:t xml:space="preserve"> some supplementary</w:t>
      </w:r>
      <w:r w:rsidR="00474CE7">
        <w:t xml:space="preserve"> value on satisficing’s side, which would make the initially satisficing choice equal or better than the initia</w:t>
      </w:r>
      <w:r w:rsidR="005A0167">
        <w:t xml:space="preserve">lly optimizing </w:t>
      </w:r>
      <w:r w:rsidR="00652D0B">
        <w:t>choice</w:t>
      </w:r>
      <w:r w:rsidR="0025339C">
        <w:t xml:space="preserve">. Instead, they centre on attacking optimizing or our rational capacities. Satisficing is chosen due to recognition of optimizing’s difficulty and </w:t>
      </w:r>
      <w:r w:rsidR="00AE334E">
        <w:t xml:space="preserve">of </w:t>
      </w:r>
      <w:r w:rsidR="0025339C">
        <w:t>satisficing as the best alternative. Although satisficing</w:t>
      </w:r>
      <w:r w:rsidR="00F042C7">
        <w:t xml:space="preserve"> on such grounds</w:t>
      </w:r>
      <w:r w:rsidR="0025339C">
        <w:t xml:space="preserve"> is not instrumental in the sense of making trade-offs in value, </w:t>
      </w:r>
      <w:r w:rsidR="00FC4A69">
        <w:t>it</w:t>
      </w:r>
      <w:r w:rsidR="0025339C">
        <w:t xml:space="preserve"> is still instrumental in the sense that it is an optimal response to the proposed </w:t>
      </w:r>
      <w:r w:rsidR="00D833C2">
        <w:t>difficulties.</w:t>
      </w:r>
      <w:r w:rsidR="00CD58B9">
        <w:t xml:space="preserve"> </w:t>
      </w:r>
      <w:r w:rsidR="007F765A">
        <w:lastRenderedPageBreak/>
        <w:t>Furthermore, even if these difficulties prevent agents from achieving ideal optima, their decision making mentalities may nonetheless be optimizing. Th</w:t>
      </w:r>
      <w:r w:rsidR="00213B31">
        <w:t>is</w:t>
      </w:r>
      <w:r w:rsidR="007F765A">
        <w:t xml:space="preserve"> hum</w:t>
      </w:r>
      <w:r w:rsidR="00213B31">
        <w:t>ble</w:t>
      </w:r>
      <w:r w:rsidR="007F765A">
        <w:t xml:space="preserve"> </w:t>
      </w:r>
      <w:r w:rsidR="008F352E">
        <w:t xml:space="preserve">form of optimizing defeats satisficing </w:t>
      </w:r>
      <w:r w:rsidR="00507E2B">
        <w:t>chosen on account of</w:t>
      </w:r>
      <w:r w:rsidR="008F352E">
        <w:t xml:space="preserve"> optimizing’s demise.</w:t>
      </w:r>
    </w:p>
    <w:p w:rsidR="00046843" w:rsidRDefault="00FC4A69" w:rsidP="001B7086">
      <w:pPr>
        <w:spacing w:line="480" w:lineRule="auto"/>
        <w:ind w:firstLine="720"/>
        <w:jc w:val="both"/>
      </w:pPr>
      <w:r>
        <w:t xml:space="preserve">The </w:t>
      </w:r>
      <w:r w:rsidR="00ED3B67">
        <w:t xml:space="preserve">usual </w:t>
      </w:r>
      <w:r>
        <w:t xml:space="preserve">comeback </w:t>
      </w:r>
      <w:r w:rsidR="00ED3B67">
        <w:t>is</w:t>
      </w:r>
      <w:r>
        <w:t xml:space="preserve"> that people do not operate with such optimizing mentalities. </w:t>
      </w:r>
      <w:r w:rsidR="00745D6A">
        <w:t>Beca</w:t>
      </w:r>
      <w:r w:rsidR="001B7086">
        <w:t>use satisficing or optimizing is</w:t>
      </w:r>
      <w:r w:rsidR="00745D6A">
        <w:t xml:space="preserve"> a matter of</w:t>
      </w:r>
      <w:r w:rsidR="001B7086">
        <w:t xml:space="preserve"> how</w:t>
      </w:r>
      <w:r w:rsidR="00745D6A">
        <w:t xml:space="preserve"> thought processes </w:t>
      </w:r>
      <w:r w:rsidR="001B7086">
        <w:t>are interpreted. I</w:t>
      </w:r>
      <w:r w:rsidR="00745D6A">
        <w:t xml:space="preserve">t is easy to transform </w:t>
      </w:r>
      <w:r w:rsidR="00476942">
        <w:t xml:space="preserve">apparently </w:t>
      </w:r>
      <w:r w:rsidR="001B7086">
        <w:t>genuine</w:t>
      </w:r>
      <w:r w:rsidR="00745D6A">
        <w:t xml:space="preserve"> satisficing behaviour into optimizing</w:t>
      </w:r>
      <w:r w:rsidR="001B7086">
        <w:t xml:space="preserve"> at a higher level by “</w:t>
      </w:r>
      <w:r w:rsidRPr="00514517">
        <w:t>attributing to people calculations they often do not perform (and do not have the information to perform) and intentions they often do not have</w:t>
      </w:r>
      <w:r>
        <w:t>” (</w:t>
      </w:r>
      <w:r w:rsidR="00A15903">
        <w:t xml:space="preserve">Schmidtz </w:t>
      </w:r>
      <w:r>
        <w:t>2004: 33)</w:t>
      </w:r>
      <w:r w:rsidRPr="00514517">
        <w:t xml:space="preserve">. Equally, </w:t>
      </w:r>
      <w:r w:rsidR="00E2305B">
        <w:t>the satisficing story relies</w:t>
      </w:r>
      <w:r w:rsidRPr="00514517">
        <w:t xml:space="preserve"> on denying people calculations that they often do perform with information and inte</w:t>
      </w:r>
      <w:r>
        <w:t xml:space="preserve">ntion they often do have. Many </w:t>
      </w:r>
      <w:r w:rsidRPr="00514517">
        <w:t>enjoy</w:t>
      </w:r>
      <w:r>
        <w:t xml:space="preserve"> the process of</w:t>
      </w:r>
      <w:r w:rsidRPr="00514517">
        <w:t xml:space="preserve"> making optimific decisions. </w:t>
      </w:r>
      <w:r>
        <w:t>B</w:t>
      </w:r>
      <w:r w:rsidRPr="00514517">
        <w:t xml:space="preserve">argain hunters enjoy calculating </w:t>
      </w:r>
      <w:r w:rsidR="002C3D3A">
        <w:t xml:space="preserve">prices </w:t>
      </w:r>
      <w:r w:rsidRPr="00514517">
        <w:t xml:space="preserve">and comparing </w:t>
      </w:r>
      <w:r w:rsidR="002C3D3A">
        <w:t xml:space="preserve">options </w:t>
      </w:r>
      <w:r w:rsidRPr="00514517">
        <w:t>for the best deal.</w:t>
      </w:r>
      <w:r>
        <w:t xml:space="preserve"> </w:t>
      </w:r>
      <w:r w:rsidR="00046843">
        <w:t xml:space="preserve">The advocate of </w:t>
      </w:r>
      <w:r w:rsidR="00F15E34">
        <w:t xml:space="preserve">genuine </w:t>
      </w:r>
      <w:r w:rsidR="00046843">
        <w:t>satisficing who wants to argue from behaviour has to first prove that said behaviour cannot be optimizing and must be rational.</w:t>
      </w:r>
      <w:r w:rsidR="00F15E34">
        <w:t xml:space="preserve"> Given the flexibility of interpretation, </w:t>
      </w:r>
      <w:r w:rsidR="00DE53EC">
        <w:t>this is a grim endeavour</w:t>
      </w:r>
      <w:r w:rsidR="00F15E34">
        <w:t>.</w:t>
      </w:r>
    </w:p>
    <w:p w:rsidR="00E57097" w:rsidRDefault="005058E3" w:rsidP="00040AF5">
      <w:pPr>
        <w:spacing w:line="480" w:lineRule="auto"/>
        <w:ind w:firstLine="720"/>
        <w:jc w:val="both"/>
      </w:pPr>
      <w:r>
        <w:t xml:space="preserve">Perhaps, it is </w:t>
      </w:r>
      <w:r w:rsidR="00BB5482">
        <w:t>also misguided</w:t>
      </w:r>
      <w:r>
        <w:t>.</w:t>
      </w:r>
      <w:r w:rsidR="00BB5482">
        <w:t xml:space="preserve"> </w:t>
      </w:r>
      <w:r w:rsidR="00ED3ACE">
        <w:t xml:space="preserve">If rational </w:t>
      </w:r>
      <w:r w:rsidR="00BB5482">
        <w:t xml:space="preserve">has </w:t>
      </w:r>
      <w:r w:rsidR="00ED3ACE">
        <w:t xml:space="preserve">normative value, </w:t>
      </w:r>
      <w:r w:rsidR="00BB5482">
        <w:t>asserting</w:t>
      </w:r>
      <w:r w:rsidR="00ED3ACE">
        <w:t xml:space="preserve"> </w:t>
      </w:r>
      <w:r w:rsidR="008429F8">
        <w:t>the rationality of</w:t>
      </w:r>
      <w:r w:rsidR="00ED3ACE">
        <w:t xml:space="preserve"> sacrifices </w:t>
      </w:r>
      <w:r w:rsidR="008301B1">
        <w:t>that</w:t>
      </w:r>
      <w:r w:rsidR="00ED3ACE">
        <w:t xml:space="preserve"> are </w:t>
      </w:r>
      <w:r w:rsidR="00864BCF">
        <w:t>entirely</w:t>
      </w:r>
      <w:r w:rsidR="00ED3ACE">
        <w:t xml:space="preserve"> non-instrumental to </w:t>
      </w:r>
      <w:r w:rsidR="00741477">
        <w:t>furtherance</w:t>
      </w:r>
      <w:r w:rsidR="00ED3ACE">
        <w:t xml:space="preserve"> at any other level </w:t>
      </w:r>
      <w:r w:rsidR="00EB2CAC">
        <w:t>praises poor decision making.</w:t>
      </w:r>
      <w:r w:rsidR="00F843A3">
        <w:t xml:space="preserve"> Even when the sacrifices are instrumental to a greater good, it is</w:t>
      </w:r>
      <w:r w:rsidR="0029079C">
        <w:t xml:space="preserve"> in</w:t>
      </w:r>
      <w:r w:rsidR="00F843A3">
        <w:t xml:space="preserve"> light of the greater good that the sacrifices are </w:t>
      </w:r>
      <w:r w:rsidR="00E2055E">
        <w:t>praise worthy</w:t>
      </w:r>
      <w:r w:rsidR="00F843A3">
        <w:t>.</w:t>
      </w:r>
      <w:r w:rsidR="00ED3ACE">
        <w:t xml:space="preserve"> </w:t>
      </w:r>
      <w:r w:rsidR="00F843A3">
        <w:t>A</w:t>
      </w:r>
      <w:r w:rsidR="00ED3ACE">
        <w:t xml:space="preserve"> programmer has to cut the number of </w:t>
      </w:r>
      <w:r w:rsidR="00E27CBD">
        <w:t>code</w:t>
      </w:r>
      <w:r w:rsidR="00ED3ACE">
        <w:t xml:space="preserve"> tests at some arbitrary point</w:t>
      </w:r>
      <w:r w:rsidR="00F843A3">
        <w:t xml:space="preserve"> but the act of stopping</w:t>
      </w:r>
      <w:r w:rsidR="00E2055E">
        <w:t xml:space="preserve"> is unremarkable</w:t>
      </w:r>
      <w:r w:rsidR="00ED3ACE">
        <w:t xml:space="preserve">. It </w:t>
      </w:r>
      <w:r w:rsidR="00F843A3">
        <w:t xml:space="preserve">is only laudable in the context of timely </w:t>
      </w:r>
      <w:r w:rsidR="00902B49">
        <w:t>software delivery. The techniques are codifiable only if the point was methodically selected for some outstanding qualities rather than arbitrary.</w:t>
      </w:r>
      <w:r w:rsidR="0007134C">
        <w:t xml:space="preserve"> T</w:t>
      </w:r>
      <w:r w:rsidR="00CB3FE7">
        <w:t>hat is, if the point is in some way optimific.</w:t>
      </w:r>
      <w:r w:rsidR="00707B88">
        <w:t xml:space="preserve"> </w:t>
      </w:r>
      <w:r w:rsidR="0063777D">
        <w:t xml:space="preserve">Although people must satisfice because of multiple goals and limited time, to highlight the practice of satisficing in itself is to lose the greater context. If decision theory aims to illuminate the conditions of good decision making, then the different ways of achieving optimific outcomes must be </w:t>
      </w:r>
      <w:r w:rsidR="00E95B21">
        <w:t>regular</w:t>
      </w:r>
      <w:r w:rsidR="0063777D">
        <w:t xml:space="preserve"> curriculum.</w:t>
      </w:r>
      <w:r w:rsidR="006C3EC5">
        <w:t xml:space="preserve"> </w:t>
      </w:r>
      <w:r w:rsidR="00435224">
        <w:t>Thus, g</w:t>
      </w:r>
      <w:r w:rsidR="00715326">
        <w:t xml:space="preserve">iven a choice </w:t>
      </w:r>
      <w:r w:rsidR="00AA517C">
        <w:t>between an</w:t>
      </w:r>
      <w:r w:rsidR="001D06F2">
        <w:t xml:space="preserve"> instrumental satisficing </w:t>
      </w:r>
      <w:r w:rsidR="007009D9">
        <w:t>and</w:t>
      </w:r>
      <w:r w:rsidR="006C3EC5">
        <w:t xml:space="preserve"> subtle optimizing</w:t>
      </w:r>
      <w:r w:rsidR="00AA517C">
        <w:t xml:space="preserve"> characterization</w:t>
      </w:r>
      <w:r w:rsidR="00110382">
        <w:t>, decision theorist</w:t>
      </w:r>
      <w:r w:rsidR="005F131B">
        <w:t>s</w:t>
      </w:r>
      <w:r w:rsidR="006C3EC5">
        <w:t xml:space="preserve"> should say</w:t>
      </w:r>
      <w:r w:rsidR="00AA517C">
        <w:t xml:space="preserve"> </w:t>
      </w:r>
      <w:r w:rsidR="006C3EC5">
        <w:t>we are optimizers.</w:t>
      </w:r>
      <w:r w:rsidR="00E57097">
        <w:br w:type="page"/>
      </w:r>
    </w:p>
    <w:p w:rsidR="00C96D4F" w:rsidRDefault="00C96D4F" w:rsidP="00457F0F">
      <w:pPr>
        <w:sectPr w:rsidR="00C96D4F" w:rsidSect="00635D58">
          <w:footerReference w:type="default" r:id="rId10"/>
          <w:footerReference w:type="first" r:id="rId11"/>
          <w:pgSz w:w="12240" w:h="15840"/>
          <w:pgMar w:top="1440" w:right="1440" w:bottom="1440" w:left="1440" w:header="720" w:footer="720" w:gutter="0"/>
          <w:cols w:space="720"/>
          <w:titlePg/>
          <w:docGrid w:linePitch="360"/>
        </w:sectPr>
      </w:pPr>
    </w:p>
    <w:p w:rsidR="00457F0F" w:rsidRDefault="00457F0F" w:rsidP="00457F0F"/>
    <w:p w:rsidR="00C96D4F" w:rsidRPr="00402F4C" w:rsidRDefault="00C96D4F" w:rsidP="0026372F">
      <w:pPr>
        <w:rPr>
          <w:rFonts w:asciiTheme="minorHAnsi" w:hAnsiTheme="minorHAnsi" w:cstheme="minorHAnsi"/>
          <w:b/>
          <w:sz w:val="20"/>
          <w:szCs w:val="20"/>
        </w:rPr>
      </w:pPr>
      <w:r w:rsidRPr="00402F4C">
        <w:rPr>
          <w:rFonts w:asciiTheme="minorHAnsi" w:hAnsiTheme="minorHAnsi" w:cstheme="minorHAnsi"/>
          <w:b/>
          <w:sz w:val="20"/>
          <w:szCs w:val="20"/>
        </w:rPr>
        <w:t>REFERENCES</w:t>
      </w:r>
    </w:p>
    <w:p w:rsidR="0026372F" w:rsidRDefault="0026372F" w:rsidP="0026372F"/>
    <w:p w:rsidR="003343C2" w:rsidRPr="005D1A26" w:rsidRDefault="003343C2" w:rsidP="003343C2">
      <w:pPr>
        <w:pStyle w:val="References"/>
      </w:pPr>
      <w:r>
        <w:t>Bass, R.. 2005.</w:t>
      </w:r>
      <w:r w:rsidRPr="00A67E37">
        <w:t xml:space="preserve"> Maximizing, Satisficing and the Normative Distinction between Means and Ends</w:t>
      </w:r>
      <w:r>
        <w:t>.</w:t>
      </w:r>
      <w:r w:rsidRPr="00A67E37">
        <w:t xml:space="preserve"> </w:t>
      </w:r>
      <w:r>
        <w:t>P</w:t>
      </w:r>
      <w:r w:rsidRPr="00A67E37">
        <w:t>aper presented at the 32nd Value Inquiry Conference, Louisiana State University, Baton Rouge, Louisiana, April 8-10</w:t>
      </w:r>
      <w:r>
        <w:t>, 2005:</w:t>
      </w:r>
      <w:r w:rsidRPr="00A67E37">
        <w:t xml:space="preserve"> 9-10.</w:t>
      </w:r>
    </w:p>
    <w:p w:rsidR="003343C2" w:rsidRPr="008D43B6" w:rsidRDefault="003343C2" w:rsidP="003343C2">
      <w:pPr>
        <w:pStyle w:val="References"/>
      </w:pPr>
      <w:r>
        <w:t xml:space="preserve">Brown, G. 1992. Satisficing rationality: In praise of folly. </w:t>
      </w:r>
      <w:r w:rsidRPr="00E0505E">
        <w:rPr>
          <w:i/>
        </w:rPr>
        <w:t>The Journal of Value Inquiry</w:t>
      </w:r>
      <w:r>
        <w:t xml:space="preserve"> 26: 261-269.</w:t>
      </w:r>
    </w:p>
    <w:p w:rsidR="003343C2" w:rsidRPr="004D162F" w:rsidRDefault="003343C2" w:rsidP="003343C2">
      <w:pPr>
        <w:pStyle w:val="References"/>
      </w:pPr>
      <w:r>
        <w:t xml:space="preserve">Byron, M. 2005. Simon’s revenge: or, incommensurability and satisficing. </w:t>
      </w:r>
      <w:r>
        <w:rPr>
          <w:i/>
        </w:rPr>
        <w:t>Analysis</w:t>
      </w:r>
      <w:r>
        <w:t xml:space="preserve"> 65: 311-315.</w:t>
      </w:r>
    </w:p>
    <w:p w:rsidR="00573DC2" w:rsidRPr="00573DC2" w:rsidRDefault="00573DC2" w:rsidP="003343C2">
      <w:pPr>
        <w:pStyle w:val="References"/>
      </w:pPr>
      <w:r>
        <w:t xml:space="preserve">Davidson, D. 1976. Hempel on Explaining Action. </w:t>
      </w:r>
      <w:r w:rsidRPr="00573DC2">
        <w:rPr>
          <w:i/>
        </w:rPr>
        <w:t>Erkenntnis</w:t>
      </w:r>
      <w:r>
        <w:t xml:space="preserve"> 10: 239-253.</w:t>
      </w:r>
    </w:p>
    <w:p w:rsidR="003343C2" w:rsidRPr="00CB7064" w:rsidRDefault="003343C2" w:rsidP="003343C2">
      <w:pPr>
        <w:pStyle w:val="References"/>
        <w:rPr>
          <w:lang w:val="en-US"/>
        </w:rPr>
      </w:pPr>
      <w:r w:rsidRPr="00CB7064">
        <w:t>Ellis</w:t>
      </w:r>
      <w:r>
        <w:t>, S. 2008. T</w:t>
      </w:r>
      <w:r w:rsidRPr="00CB7064">
        <w:t>he main argument for value incommensurability (and why it fails)</w:t>
      </w:r>
      <w:r>
        <w:t xml:space="preserve">. </w:t>
      </w:r>
      <w:r w:rsidRPr="009C1A9C">
        <w:rPr>
          <w:i/>
        </w:rPr>
        <w:t>The Southern Journal of Philosophy</w:t>
      </w:r>
      <w:r>
        <w:t xml:space="preserve"> 46: 27-43.</w:t>
      </w:r>
    </w:p>
    <w:p w:rsidR="003343C2" w:rsidRPr="00C63D40" w:rsidRDefault="003343C2" w:rsidP="003343C2">
      <w:pPr>
        <w:pStyle w:val="References"/>
      </w:pPr>
      <w:r w:rsidRPr="004A443E">
        <w:t>Frankfurt</w:t>
      </w:r>
      <w:r>
        <w:t xml:space="preserve">, H. G. 1971. </w:t>
      </w:r>
      <w:r w:rsidRPr="004A443E">
        <w:t>Freedom of the Will and the Concept of a Person</w:t>
      </w:r>
      <w:r>
        <w:t xml:space="preserve">. </w:t>
      </w:r>
      <w:r w:rsidRPr="004A443E">
        <w:rPr>
          <w:i/>
        </w:rPr>
        <w:t>The Journal of Philosophy</w:t>
      </w:r>
      <w:r w:rsidRPr="004A443E">
        <w:t xml:space="preserve"> 68</w:t>
      </w:r>
      <w:r>
        <w:t>: 5-20.</w:t>
      </w:r>
    </w:p>
    <w:p w:rsidR="00D47FEA" w:rsidRDefault="00D47FEA" w:rsidP="003343C2">
      <w:pPr>
        <w:pStyle w:val="References"/>
      </w:pPr>
      <w:r>
        <w:t xml:space="preserve">Goldman, A. 2008. Review of </w:t>
      </w:r>
      <w:r w:rsidRPr="002A6A9E">
        <w:rPr>
          <w:i/>
          <w:lang w:val="en-US"/>
        </w:rPr>
        <w:t>Satisficing and Maximizing</w:t>
      </w:r>
      <w:r w:rsidRPr="00121977">
        <w:rPr>
          <w:lang w:val="en-US"/>
        </w:rPr>
        <w:t xml:space="preserve">, ed. M. Byron. </w:t>
      </w:r>
      <w:r w:rsidRPr="00730AD9">
        <w:rPr>
          <w:rFonts w:ascii="Times" w:hAnsi="Times" w:cs="Times"/>
          <w:i/>
          <w:iCs/>
          <w:lang w:val="en-US"/>
        </w:rPr>
        <w:t>Utilitas</w:t>
      </w:r>
      <w:r>
        <w:rPr>
          <w:rFonts w:ascii="Times" w:hAnsi="Times" w:cs="Times"/>
          <w:iCs/>
          <w:lang w:val="en-US"/>
        </w:rPr>
        <w:t xml:space="preserve"> 20: 254-55.</w:t>
      </w:r>
    </w:p>
    <w:p w:rsidR="003343C2" w:rsidRPr="00A3606F" w:rsidRDefault="003343C2" w:rsidP="003343C2">
      <w:pPr>
        <w:pStyle w:val="References"/>
      </w:pPr>
      <w:r>
        <w:t xml:space="preserve">Greenspan, P. 2009. Resting Content: Sensible Satisficing. </w:t>
      </w:r>
      <w:r w:rsidRPr="00A3606F">
        <w:rPr>
          <w:i/>
        </w:rPr>
        <w:t>American Philosophical Quarterly</w:t>
      </w:r>
      <w:r>
        <w:t xml:space="preserve"> 46: 305-317.</w:t>
      </w:r>
    </w:p>
    <w:p w:rsidR="00647AAB" w:rsidRDefault="00647AAB" w:rsidP="003343C2">
      <w:pPr>
        <w:pStyle w:val="References"/>
      </w:pPr>
      <w:r>
        <w:t>Hansson, S. O.</w:t>
      </w:r>
      <w:r w:rsidR="009B2AE5">
        <w:t xml:space="preserve"> 2007. </w:t>
      </w:r>
      <w:r w:rsidR="00E114E6" w:rsidRPr="003F4BC7">
        <w:rPr>
          <w:i/>
        </w:rPr>
        <w:t>The Structure of Values and Norms</w:t>
      </w:r>
      <w:r w:rsidR="00E114E6">
        <w:t>. New York: Cambridge University Press.</w:t>
      </w:r>
    </w:p>
    <w:p w:rsidR="003343C2" w:rsidRDefault="003343C2" w:rsidP="003343C2">
      <w:pPr>
        <w:pStyle w:val="References"/>
      </w:pPr>
      <w:r>
        <w:t xml:space="preserve">Henden, E. 2007. </w:t>
      </w:r>
      <w:r w:rsidRPr="00E41B52">
        <w:t>Is Genuine Satisficing Rational</w:t>
      </w:r>
      <w:r>
        <w:t xml:space="preserve">. </w:t>
      </w:r>
      <w:r w:rsidRPr="00E41B52">
        <w:rPr>
          <w:i/>
        </w:rPr>
        <w:t>Ethical Theory and Moral Practice</w:t>
      </w:r>
      <w:r w:rsidRPr="00E41B52">
        <w:t xml:space="preserve"> 10</w:t>
      </w:r>
      <w:r>
        <w:t>: 339-352.</w:t>
      </w:r>
    </w:p>
    <w:p w:rsidR="003343C2" w:rsidRPr="0022582C" w:rsidRDefault="003343C2" w:rsidP="003343C2">
      <w:pPr>
        <w:pStyle w:val="References"/>
        <w:rPr>
          <w:lang w:val="en-US"/>
        </w:rPr>
      </w:pPr>
      <w:r w:rsidRPr="0022582C">
        <w:t>Hubin</w:t>
      </w:r>
      <w:r>
        <w:t xml:space="preserve">, D. C. 2001. </w:t>
      </w:r>
      <w:r w:rsidRPr="0022582C">
        <w:t>The Groundless Normativity of Instrumental Rationality</w:t>
      </w:r>
      <w:r>
        <w:t xml:space="preserve">. </w:t>
      </w:r>
      <w:r w:rsidRPr="0022582C">
        <w:rPr>
          <w:i/>
        </w:rPr>
        <w:t>The Journal of Philosophy</w:t>
      </w:r>
      <w:r>
        <w:t xml:space="preserve"> 98:</w:t>
      </w:r>
      <w:r w:rsidRPr="00701A59">
        <w:t xml:space="preserve"> </w:t>
      </w:r>
      <w:r w:rsidRPr="00FD35C6">
        <w:t>445-468</w:t>
      </w:r>
    </w:p>
    <w:p w:rsidR="003343C2" w:rsidRPr="00E51407" w:rsidRDefault="003343C2" w:rsidP="003343C2">
      <w:pPr>
        <w:pStyle w:val="References"/>
        <w:rPr>
          <w:lang w:val="en-US"/>
        </w:rPr>
      </w:pPr>
      <w:r>
        <w:t xml:space="preserve">Klocksiem, J. 2011. </w:t>
      </w:r>
      <w:r w:rsidRPr="00E51407">
        <w:t>Moorean pluralism as a solution to the incommensurability problem</w:t>
      </w:r>
      <w:r>
        <w:t xml:space="preserve">. </w:t>
      </w:r>
      <w:r>
        <w:rPr>
          <w:i/>
        </w:rPr>
        <w:t>Philosophical Studies</w:t>
      </w:r>
      <w:r>
        <w:t xml:space="preserve"> 153: 335-349.</w:t>
      </w:r>
    </w:p>
    <w:p w:rsidR="003343C2" w:rsidRPr="00915380" w:rsidRDefault="003343C2" w:rsidP="003343C2">
      <w:pPr>
        <w:pStyle w:val="References"/>
        <w:rPr>
          <w:lang w:val="en-US"/>
        </w:rPr>
      </w:pPr>
      <w:r w:rsidRPr="00915380">
        <w:t>Michalos</w:t>
      </w:r>
      <w:r>
        <w:t xml:space="preserve">, A. C. 1973. </w:t>
      </w:r>
      <w:r w:rsidRPr="00915380">
        <w:t>Rationality between the Maximizers and the Satisficers</w:t>
      </w:r>
      <w:r>
        <w:t xml:space="preserve">. </w:t>
      </w:r>
      <w:r w:rsidRPr="00272CE6">
        <w:rPr>
          <w:i/>
        </w:rPr>
        <w:t>Policy Sciences</w:t>
      </w:r>
      <w:r>
        <w:rPr>
          <w:i/>
        </w:rPr>
        <w:t xml:space="preserve"> </w:t>
      </w:r>
      <w:r w:rsidRPr="00272CE6">
        <w:t>4</w:t>
      </w:r>
      <w:r>
        <w:t>: 2</w:t>
      </w:r>
      <w:r w:rsidRPr="002F2E94">
        <w:t>29-244</w:t>
      </w:r>
      <w:r>
        <w:t>.</w:t>
      </w:r>
    </w:p>
    <w:p w:rsidR="003343C2" w:rsidRPr="003965A1" w:rsidRDefault="003343C2" w:rsidP="003343C2">
      <w:pPr>
        <w:pStyle w:val="References"/>
      </w:pPr>
      <w:r>
        <w:t xml:space="preserve">Narveson, J. 2004. Maxificing: Life on a Budget; or if you would Maximize, then Satisfice! </w:t>
      </w:r>
      <w:r w:rsidRPr="00121977">
        <w:rPr>
          <w:lang w:val="en-US"/>
        </w:rPr>
        <w:t xml:space="preserve">In </w:t>
      </w:r>
      <w:r w:rsidRPr="002A6A9E">
        <w:rPr>
          <w:i/>
          <w:lang w:val="en-US"/>
        </w:rPr>
        <w:t>Satisficing and Maximizing</w:t>
      </w:r>
      <w:r w:rsidRPr="00121977">
        <w:rPr>
          <w:lang w:val="en-US"/>
        </w:rPr>
        <w:t xml:space="preserve">, ed. M. Byron, </w:t>
      </w:r>
      <w:r>
        <w:rPr>
          <w:lang w:val="en-US"/>
        </w:rPr>
        <w:t>59</w:t>
      </w:r>
      <w:r w:rsidRPr="00121977">
        <w:rPr>
          <w:lang w:val="en-US"/>
        </w:rPr>
        <w:t>-</w:t>
      </w:r>
      <w:r>
        <w:rPr>
          <w:lang w:val="en-US"/>
        </w:rPr>
        <w:t>70</w:t>
      </w:r>
      <w:r w:rsidRPr="00121977">
        <w:rPr>
          <w:lang w:val="en-US"/>
        </w:rPr>
        <w:t>. Cambridge: Cambridge University Press.</w:t>
      </w:r>
    </w:p>
    <w:p w:rsidR="003343C2" w:rsidRDefault="003343C2" w:rsidP="003343C2">
      <w:pPr>
        <w:pStyle w:val="References"/>
      </w:pPr>
      <w:r>
        <w:rPr>
          <w:lang w:val="en-US"/>
        </w:rPr>
        <w:t>Richardson, H. S. 2004. Satisficing: Not good enough.</w:t>
      </w:r>
      <w:r>
        <w:t xml:space="preserve"> In </w:t>
      </w:r>
      <w:r>
        <w:rPr>
          <w:i/>
        </w:rPr>
        <w:t xml:space="preserve">Satisficing and Maximizing, </w:t>
      </w:r>
      <w:r>
        <w:t>ed. M. Byron, 106-130. Cambridge: Cambridge University Press.</w:t>
      </w:r>
    </w:p>
    <w:p w:rsidR="003343C2" w:rsidRPr="00C3641C" w:rsidRDefault="003343C2" w:rsidP="003343C2">
      <w:pPr>
        <w:pStyle w:val="References"/>
        <w:rPr>
          <w:lang w:val="en-US"/>
        </w:rPr>
      </w:pPr>
      <w:r w:rsidRPr="00121977">
        <w:rPr>
          <w:lang w:val="en-US"/>
        </w:rPr>
        <w:t xml:space="preserve">Schmidtz, D. 1995. </w:t>
      </w:r>
      <w:r w:rsidRPr="00216C8D">
        <w:rPr>
          <w:i/>
          <w:lang w:val="en-US"/>
        </w:rPr>
        <w:t>Rational Choice and Moral Agency</w:t>
      </w:r>
      <w:r w:rsidRPr="00121977">
        <w:rPr>
          <w:lang w:val="en-US"/>
        </w:rPr>
        <w:t>. Princeton, N.J.: Princeton University Press.</w:t>
      </w:r>
    </w:p>
    <w:p w:rsidR="003343C2" w:rsidRPr="00285AD5" w:rsidRDefault="003343C2" w:rsidP="003343C2">
      <w:pPr>
        <w:pStyle w:val="References"/>
        <w:rPr>
          <w:lang w:val="en-US"/>
        </w:rPr>
      </w:pPr>
      <w:r w:rsidRPr="00121977">
        <w:rPr>
          <w:lang w:val="en-US"/>
        </w:rPr>
        <w:t xml:space="preserve">Schmidtz, D. </w:t>
      </w:r>
      <w:r>
        <w:rPr>
          <w:lang w:val="en-US"/>
        </w:rPr>
        <w:t xml:space="preserve">2004. </w:t>
      </w:r>
      <w:r w:rsidRPr="00121977">
        <w:rPr>
          <w:lang w:val="en-US"/>
        </w:rPr>
        <w:t xml:space="preserve">Satisficing as a humanly rational strategy. In </w:t>
      </w:r>
      <w:r w:rsidRPr="002A6A9E">
        <w:rPr>
          <w:i/>
          <w:lang w:val="en-US"/>
        </w:rPr>
        <w:t>Satisficing and Maximizing</w:t>
      </w:r>
      <w:r w:rsidRPr="00121977">
        <w:rPr>
          <w:lang w:val="en-US"/>
        </w:rPr>
        <w:t>, ed. M. Byron, 30-58. Cambridge: Cambridge University Press.</w:t>
      </w:r>
    </w:p>
    <w:p w:rsidR="003343C2" w:rsidRPr="00AC064C" w:rsidRDefault="003343C2" w:rsidP="003343C2">
      <w:pPr>
        <w:pStyle w:val="References"/>
      </w:pPr>
      <w:r>
        <w:t xml:space="preserve">Schwartz, B., Y. Ben-Haim and C. Dacso. 2010. What Makes a Good Decision? Robust Satisficing as a Normative Standard of Rational Decision Making. </w:t>
      </w:r>
      <w:r w:rsidRPr="001045F0">
        <w:rPr>
          <w:i/>
        </w:rPr>
        <w:t>Journal for the Theory of Social Behaviour</w:t>
      </w:r>
      <w:r>
        <w:t xml:space="preserve"> 41: 209-227.</w:t>
      </w:r>
    </w:p>
    <w:p w:rsidR="003343C2" w:rsidRPr="002A3F35" w:rsidRDefault="003343C2" w:rsidP="003343C2">
      <w:pPr>
        <w:pStyle w:val="References"/>
        <w:rPr>
          <w:lang w:val="en-US"/>
        </w:rPr>
      </w:pPr>
      <w:r>
        <w:t xml:space="preserve">Sen, A. 2004. </w:t>
      </w:r>
      <w:r w:rsidRPr="006001E6">
        <w:t xml:space="preserve">Incompleteness and </w:t>
      </w:r>
      <w:r>
        <w:t>r</w:t>
      </w:r>
      <w:r w:rsidRPr="006001E6">
        <w:t>easoned Choice</w:t>
      </w:r>
      <w:r>
        <w:t>.</w:t>
      </w:r>
      <w:r w:rsidRPr="006001E6">
        <w:t xml:space="preserve"> </w:t>
      </w:r>
      <w:r w:rsidRPr="006001E6">
        <w:rPr>
          <w:i/>
        </w:rPr>
        <w:t>Synthese</w:t>
      </w:r>
      <w:r w:rsidRPr="006001E6">
        <w:t xml:space="preserve"> 140</w:t>
      </w:r>
      <w:r>
        <w:t>: 43-59.</w:t>
      </w:r>
    </w:p>
    <w:p w:rsidR="003343C2" w:rsidRDefault="003343C2" w:rsidP="003343C2">
      <w:pPr>
        <w:pStyle w:val="References"/>
      </w:pPr>
      <w:r>
        <w:t>Slote,</w:t>
      </w:r>
      <w:r w:rsidRPr="00402F4C">
        <w:t xml:space="preserve"> </w:t>
      </w:r>
      <w:r>
        <w:t xml:space="preserve">M. 1984. Satisficing Consequentialism. </w:t>
      </w:r>
      <w:r w:rsidRPr="004C067C">
        <w:rPr>
          <w:i/>
        </w:rPr>
        <w:t>Proceedings of the Aristotelian Society</w:t>
      </w:r>
      <w:r>
        <w:t xml:space="preserve">, </w:t>
      </w:r>
      <w:r w:rsidRPr="00362129">
        <w:rPr>
          <w:i/>
        </w:rPr>
        <w:t>Supplementary Volumes</w:t>
      </w:r>
      <w:r>
        <w:t xml:space="preserve"> 58: </w:t>
      </w:r>
      <w:r w:rsidRPr="00A926B1">
        <w:t>139-163</w:t>
      </w:r>
      <w:r>
        <w:t>.</w:t>
      </w:r>
    </w:p>
    <w:p w:rsidR="003343C2" w:rsidRDefault="003343C2" w:rsidP="003343C2">
      <w:pPr>
        <w:pStyle w:val="References"/>
      </w:pPr>
      <w:r>
        <w:t xml:space="preserve">Slote, M. 1989. </w:t>
      </w:r>
      <w:r w:rsidRPr="00BA7250">
        <w:rPr>
          <w:i/>
          <w:lang w:val="en-SG"/>
        </w:rPr>
        <w:t>Beyond optimizing</w:t>
      </w:r>
      <w:r>
        <w:rPr>
          <w:i/>
          <w:lang w:val="en-SG"/>
        </w:rPr>
        <w:t>.</w:t>
      </w:r>
      <w:r>
        <w:rPr>
          <w:lang w:val="en-SG"/>
        </w:rPr>
        <w:t xml:space="preserve"> </w:t>
      </w:r>
      <w:r w:rsidRPr="00BA7250">
        <w:rPr>
          <w:lang w:val="en-SG"/>
        </w:rPr>
        <w:t>Cambridge, MA</w:t>
      </w:r>
      <w:r>
        <w:rPr>
          <w:lang w:val="en-SG"/>
        </w:rPr>
        <w:t xml:space="preserve">: Harvard University Press. </w:t>
      </w:r>
    </w:p>
    <w:p w:rsidR="003343C2" w:rsidRPr="005D1A26" w:rsidRDefault="003343C2" w:rsidP="003343C2">
      <w:pPr>
        <w:pStyle w:val="References"/>
      </w:pPr>
      <w:r w:rsidRPr="00966C91">
        <w:rPr>
          <w:lang w:val="en-US"/>
        </w:rPr>
        <w:t>Sniedovich</w:t>
      </w:r>
      <w:r>
        <w:rPr>
          <w:lang w:val="en-US"/>
        </w:rPr>
        <w:t xml:space="preserve">, M. 2007. </w:t>
      </w:r>
      <w:r w:rsidRPr="00966C91">
        <w:rPr>
          <w:lang w:val="en-US"/>
        </w:rPr>
        <w:t>The Art and Science of Modeling Decision-Making</w:t>
      </w:r>
      <w:r>
        <w:rPr>
          <w:lang w:val="en-US"/>
        </w:rPr>
        <w:t xml:space="preserve"> </w:t>
      </w:r>
      <w:r w:rsidRPr="00966C91">
        <w:rPr>
          <w:lang w:val="en-US"/>
        </w:rPr>
        <w:t>Under Severe Uncertainty</w:t>
      </w:r>
      <w:r>
        <w:rPr>
          <w:lang w:val="en-US"/>
        </w:rPr>
        <w:t xml:space="preserve">. </w:t>
      </w:r>
      <w:r w:rsidRPr="00783BC1">
        <w:rPr>
          <w:i/>
        </w:rPr>
        <w:t>Decision Making in Manufacturing and Services</w:t>
      </w:r>
      <w:r w:rsidRPr="00783BC1">
        <w:t xml:space="preserve"> 1</w:t>
      </w:r>
      <w:r>
        <w:t xml:space="preserve">: </w:t>
      </w:r>
      <w:r w:rsidRPr="00783BC1">
        <w:t>111-136.</w:t>
      </w:r>
    </w:p>
    <w:p w:rsidR="003343C2" w:rsidRPr="00285AD5" w:rsidRDefault="003343C2" w:rsidP="003343C2">
      <w:pPr>
        <w:pStyle w:val="References"/>
        <w:rPr>
          <w:lang w:val="en-US"/>
        </w:rPr>
      </w:pPr>
      <w:r>
        <w:rPr>
          <w:lang w:val="en-US"/>
        </w:rPr>
        <w:t>Weber, M. 2004. A new defense of satisficing.</w:t>
      </w:r>
      <w:r>
        <w:t xml:space="preserve"> In </w:t>
      </w:r>
      <w:r>
        <w:rPr>
          <w:i/>
        </w:rPr>
        <w:t xml:space="preserve">Satisficing and Maximizing, </w:t>
      </w:r>
      <w:r>
        <w:t>ed. M. Byron, 77-105. Cambridge: Cambridge University Press.</w:t>
      </w:r>
    </w:p>
    <w:sectPr w:rsidR="003343C2" w:rsidRPr="00285AD5" w:rsidSect="00C96D4F">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AA9" w:rsidRDefault="00BF2AA9" w:rsidP="00FF0DB1">
      <w:r>
        <w:separator/>
      </w:r>
    </w:p>
    <w:p w:rsidR="00BF2AA9" w:rsidRDefault="00BF2AA9"/>
  </w:endnote>
  <w:endnote w:type="continuationSeparator" w:id="0">
    <w:p w:rsidR="00BF2AA9" w:rsidRDefault="00BF2AA9" w:rsidP="00FF0DB1">
      <w:r>
        <w:continuationSeparator/>
      </w:r>
    </w:p>
    <w:p w:rsidR="00BF2AA9" w:rsidRDefault="00BF2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49500"/>
      <w:docPartObj>
        <w:docPartGallery w:val="Page Numbers (Bottom of Page)"/>
        <w:docPartUnique/>
      </w:docPartObj>
    </w:sdtPr>
    <w:sdtEndPr/>
    <w:sdtContent>
      <w:p w:rsidR="00BD2B90" w:rsidRDefault="00DD3F14">
        <w:pPr>
          <w:pStyle w:val="Footer"/>
          <w:jc w:val="right"/>
        </w:pPr>
        <w:r>
          <w:fldChar w:fldCharType="begin"/>
        </w:r>
        <w:r w:rsidR="00BD2B90">
          <w:instrText xml:space="preserve"> PAGE   \* MERGEFORMAT </w:instrText>
        </w:r>
        <w:r>
          <w:fldChar w:fldCharType="separate"/>
        </w:r>
        <w:r w:rsidR="00A044EB">
          <w:rPr>
            <w:noProof/>
          </w:rPr>
          <w:t>13</w:t>
        </w:r>
        <w:r>
          <w:rPr>
            <w:noProof/>
          </w:rPr>
          <w:fldChar w:fldCharType="end"/>
        </w:r>
      </w:p>
    </w:sdtContent>
  </w:sdt>
  <w:p w:rsidR="00BD2B90" w:rsidRDefault="00BD2B90">
    <w:pPr>
      <w:pStyle w:val="Footer"/>
    </w:pPr>
  </w:p>
  <w:p w:rsidR="00BD2B90" w:rsidRDefault="00BD2B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5178"/>
      <w:docPartObj>
        <w:docPartGallery w:val="Page Numbers (Bottom of Page)"/>
        <w:docPartUnique/>
      </w:docPartObj>
    </w:sdtPr>
    <w:sdtEndPr/>
    <w:sdtContent>
      <w:p w:rsidR="00BD2B90" w:rsidRDefault="00DD3F14">
        <w:pPr>
          <w:pStyle w:val="Footer"/>
          <w:jc w:val="right"/>
        </w:pPr>
        <w:r>
          <w:fldChar w:fldCharType="begin"/>
        </w:r>
        <w:r w:rsidR="00BD2B90">
          <w:instrText xml:space="preserve"> PAGE   \* MERGEFORMAT </w:instrText>
        </w:r>
        <w:r>
          <w:fldChar w:fldCharType="separate"/>
        </w:r>
        <w:r w:rsidR="00A044EB">
          <w:rPr>
            <w:noProof/>
          </w:rPr>
          <w:t>1</w:t>
        </w:r>
        <w:r>
          <w:rPr>
            <w:noProof/>
          </w:rPr>
          <w:fldChar w:fldCharType="end"/>
        </w:r>
      </w:p>
    </w:sdtContent>
  </w:sdt>
  <w:p w:rsidR="00BD2B90" w:rsidRDefault="00BD2B90">
    <w:pPr>
      <w:pStyle w:val="Footer"/>
    </w:pPr>
  </w:p>
  <w:p w:rsidR="00BD2B90" w:rsidRDefault="00BD2B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AA9" w:rsidRDefault="00BF2AA9" w:rsidP="00FF0DB1">
      <w:r>
        <w:separator/>
      </w:r>
    </w:p>
    <w:p w:rsidR="00BF2AA9" w:rsidRDefault="00BF2AA9"/>
  </w:footnote>
  <w:footnote w:type="continuationSeparator" w:id="0">
    <w:p w:rsidR="00BF2AA9" w:rsidRDefault="00BF2AA9" w:rsidP="00FF0DB1">
      <w:r>
        <w:continuationSeparator/>
      </w:r>
    </w:p>
    <w:p w:rsidR="00BF2AA9" w:rsidRDefault="00BF2AA9"/>
  </w:footnote>
  <w:footnote w:id="1">
    <w:p w:rsidR="00BD2B90" w:rsidRPr="00626C1F" w:rsidRDefault="00BD2B90" w:rsidP="00BD1247">
      <w:pPr>
        <w:pStyle w:val="FootnoteText"/>
      </w:pPr>
      <w:r>
        <w:rPr>
          <w:rStyle w:val="FootnoteReference"/>
        </w:rPr>
        <w:footnoteRef/>
      </w:r>
      <w:r>
        <w:t xml:space="preserve"> Goldman wrote in his review of </w:t>
      </w:r>
      <w:r>
        <w:rPr>
          <w:rFonts w:ascii="Times" w:hAnsi="Times" w:cs="Times"/>
          <w:i/>
          <w:iCs/>
          <w:lang w:val="en-US"/>
        </w:rPr>
        <w:t>Satisficing and Maximizing</w:t>
      </w:r>
      <w:r>
        <w:rPr>
          <w:rFonts w:ascii="Times" w:hAnsi="Times" w:cs="Times"/>
          <w:iCs/>
          <w:lang w:val="en-US"/>
        </w:rPr>
        <w:t xml:space="preserve"> ed. Michael Byron that “</w:t>
      </w:r>
      <w:r w:rsidRPr="00730AD9">
        <w:t xml:space="preserve">it should put the topic to rest for philosophers, at least for the foreseeable future. On the one hand, a weak thesis regarding satisficing is universally acknowledged to be true, but no longer philosophical news. On the other hand, a stronger thesis seems clearly false despite heroic efforts by its few advocates to revive it with different justifications (initially only unconvincing purported examples) each time.” </w:t>
      </w:r>
      <w:r w:rsidRPr="00730AD9">
        <w:rPr>
          <w:rFonts w:ascii="Times" w:hAnsi="Times" w:cs="Times"/>
          <w:i/>
          <w:iCs/>
          <w:lang w:val="en-US"/>
        </w:rPr>
        <w:t>Utilitas</w:t>
      </w:r>
      <w:r>
        <w:rPr>
          <w:rFonts w:ascii="Times" w:hAnsi="Times" w:cs="Times"/>
          <w:iCs/>
          <w:lang w:val="en-US"/>
        </w:rPr>
        <w:t xml:space="preserve"> 20: 254-55. The weaker thesis refers to the rationality of instrumental satisficing and the stronger thesis that of genuine satisficing.</w:t>
      </w:r>
    </w:p>
  </w:footnote>
  <w:footnote w:id="2">
    <w:p w:rsidR="00BD2B90" w:rsidRPr="00CC785A" w:rsidRDefault="00BD2B90" w:rsidP="00102908">
      <w:pPr>
        <w:pStyle w:val="FootnoteText"/>
        <w:rPr>
          <w:b/>
        </w:rPr>
      </w:pPr>
      <w:r>
        <w:rPr>
          <w:rStyle w:val="FootnoteReference"/>
        </w:rPr>
        <w:footnoteRef/>
      </w:r>
      <w:r w:rsidR="00A761FF">
        <w:t xml:space="preserve"> See </w:t>
      </w:r>
      <w:r>
        <w:t>Henden</w:t>
      </w:r>
      <w:r w:rsidR="00A761FF">
        <w:t xml:space="preserve"> (2007: 342)</w:t>
      </w:r>
      <w:r>
        <w:t xml:space="preserve"> for a listing of other proponents of this view.</w:t>
      </w:r>
    </w:p>
  </w:footnote>
  <w:footnote w:id="3">
    <w:p w:rsidR="00B44BD8" w:rsidRPr="00B44BD8" w:rsidRDefault="00B44BD8">
      <w:pPr>
        <w:pStyle w:val="FootnoteText"/>
      </w:pPr>
      <w:r>
        <w:rPr>
          <w:rStyle w:val="FootnoteReference"/>
        </w:rPr>
        <w:footnoteRef/>
      </w:r>
      <w:r>
        <w:t xml:space="preserve"> </w:t>
      </w:r>
      <w:r w:rsidR="00632BDB">
        <w:t>Davidson’</w:t>
      </w:r>
      <w:r w:rsidR="00C92F3E">
        <w:t xml:space="preserve">s assertion that </w:t>
      </w:r>
      <w:r w:rsidR="00CC5942">
        <w:t>tr</w:t>
      </w:r>
      <w:r w:rsidR="006C665B">
        <w:t>ansitivit</w:t>
      </w:r>
      <w:r w:rsidR="00C92F3E">
        <w:t xml:space="preserve">y is necessary for preference comprehensibility is certainly controversial. </w:t>
      </w:r>
      <w:r w:rsidR="00FA44B1">
        <w:t>Hansson (2007</w:t>
      </w:r>
      <w:r w:rsidR="0069350E">
        <w:t>: 30-31</w:t>
      </w:r>
      <w:r w:rsidR="00FA44B1">
        <w:t>)</w:t>
      </w:r>
      <w:r w:rsidR="0069350E">
        <w:t xml:space="preserve"> argues that </w:t>
      </w:r>
      <w:r w:rsidR="00887885">
        <w:t>choice can</w:t>
      </w:r>
      <w:r w:rsidR="00ED4069">
        <w:t xml:space="preserve"> arise from intransitive preferences.</w:t>
      </w:r>
      <w:r w:rsidR="002E705E">
        <w:t xml:space="preserve"> </w:t>
      </w:r>
      <w:r w:rsidR="00663C22">
        <w:t>My</w:t>
      </w:r>
      <w:r w:rsidR="006827B3">
        <w:t xml:space="preserve"> point though is much narrower.</w:t>
      </w:r>
      <w:r w:rsidR="002407E0">
        <w:t xml:space="preserve"> Surely, transitivity is necessary for the comprehensibility of cardinal orderings</w:t>
      </w:r>
      <w:r w:rsidR="006E5F2E">
        <w:t xml:space="preserve"> and preferences so based</w:t>
      </w:r>
      <w:r w:rsidR="002407E0">
        <w:t>.</w:t>
      </w:r>
    </w:p>
  </w:footnote>
  <w:footnote w:id="4">
    <w:p w:rsidR="00BD2B90" w:rsidRDefault="00BD2B90" w:rsidP="00777776">
      <w:pPr>
        <w:pStyle w:val="FootnoteText"/>
      </w:pPr>
      <w:r>
        <w:rPr>
          <w:rStyle w:val="FootnoteReference"/>
        </w:rPr>
        <w:footnoteRef/>
      </w:r>
      <w:r>
        <w:t xml:space="preserve"> </w:t>
      </w:r>
      <w:r>
        <w:rPr>
          <w:lang w:val="en-SG"/>
        </w:rPr>
        <w:t>Henden has this to say about Slote’s argument: “</w:t>
      </w:r>
      <w:r w:rsidRPr="00802FE5">
        <w:rPr>
          <w:lang w:val="en-SG"/>
        </w:rPr>
        <w:t>she</w:t>
      </w:r>
      <w:r>
        <w:rPr>
          <w:lang w:val="en-SG"/>
        </w:rPr>
        <w:t xml:space="preserve"> (the satisficer)</w:t>
      </w:r>
      <w:r w:rsidRPr="00802FE5">
        <w:rPr>
          <w:lang w:val="en-SG"/>
        </w:rPr>
        <w:t xml:space="preserve"> must compare the value of the</w:t>
      </w:r>
      <w:r>
        <w:rPr>
          <w:lang w:val="en-SG"/>
        </w:rPr>
        <w:t xml:space="preserve"> </w:t>
      </w:r>
      <w:r w:rsidRPr="00802FE5">
        <w:rPr>
          <w:lang w:val="en-SG"/>
        </w:rPr>
        <w:t>moderate action with the value of the immoderate action. The reason is that there otherwise</w:t>
      </w:r>
      <w:r>
        <w:rPr>
          <w:lang w:val="en-SG"/>
        </w:rPr>
        <w:t xml:space="preserve"> </w:t>
      </w:r>
      <w:r w:rsidRPr="00802FE5">
        <w:rPr>
          <w:lang w:val="en-SG"/>
        </w:rPr>
        <w:t>seems to be no basis for talk about a rational choice at all; it would be a case of ‘picking’</w:t>
      </w:r>
      <w:r>
        <w:rPr>
          <w:lang w:val="en-SG"/>
        </w:rPr>
        <w:t xml:space="preserve"> </w:t>
      </w:r>
      <w:r w:rsidRPr="00802FE5">
        <w:rPr>
          <w:lang w:val="en-SG"/>
        </w:rPr>
        <w:t>rather than choosing</w:t>
      </w:r>
      <w:r>
        <w:rPr>
          <w:lang w:val="en-SG"/>
        </w:rPr>
        <w:t>” (2007: 344)</w:t>
      </w:r>
      <w:r w:rsidRPr="00802FE5">
        <w:rPr>
          <w:lang w:val="en-SG"/>
        </w:rPr>
        <w:t>.</w:t>
      </w:r>
      <w:r>
        <w:rPr>
          <w:lang w:val="en-SG"/>
        </w:rPr>
        <w:t xml:space="preserve"> While I am sympathetic, advocates may bite the bullet and deny anything wrong with picking. For example, if their satisficing rule is to choose the first option above their aspiration level and multiple options meet the aspiration level simultaneously. The satisficer just picks any one.</w:t>
      </w:r>
    </w:p>
  </w:footnote>
  <w:footnote w:id="5">
    <w:p w:rsidR="00BD70D9" w:rsidRPr="00BD70D9" w:rsidRDefault="00BD70D9">
      <w:pPr>
        <w:pStyle w:val="FootnoteText"/>
      </w:pPr>
      <w:r>
        <w:rPr>
          <w:rStyle w:val="FootnoteReference"/>
        </w:rPr>
        <w:footnoteRef/>
      </w:r>
      <w:r>
        <w:t xml:space="preserve"> </w:t>
      </w:r>
      <w:r w:rsidR="00873F1B">
        <w:t>T</w:t>
      </w:r>
      <w:r w:rsidR="008A48BD">
        <w:t>his may be an instance of the</w:t>
      </w:r>
      <w:r w:rsidR="000B1C93">
        <w:t xml:space="preserve"> gap between object </w:t>
      </w:r>
      <w:r w:rsidR="006D3AE8">
        <w:t>and meta language</w:t>
      </w:r>
      <w:r w:rsidR="008A48BD">
        <w:t xml:space="preserve">, </w:t>
      </w:r>
      <w:r w:rsidR="004C0389">
        <w:t>which</w:t>
      </w:r>
      <w:r w:rsidR="006D3AE8">
        <w:t xml:space="preserve"> Hansson has documented elsewhere (2007: 39-41)</w:t>
      </w:r>
      <w:r w:rsidR="004C58D5">
        <w:t xml:space="preserve">. </w:t>
      </w:r>
      <w:r w:rsidR="00F30116">
        <w:t xml:space="preserve">It is easy to describe other imaginary members </w:t>
      </w:r>
      <w:r w:rsidR="00120926">
        <w:t>of the choice qua news programs in plain terms.</w:t>
      </w:r>
      <w:r w:rsidR="001C6A73">
        <w:t xml:space="preserve"> But once these imaginary members </w:t>
      </w:r>
      <w:r w:rsidR="004A4DA3">
        <w:t>are</w:t>
      </w:r>
      <w:r w:rsidR="00554627">
        <w:t xml:space="preserve"> given identity in set notation the extended</w:t>
      </w:r>
      <w:r w:rsidR="004A4DA3">
        <w:t xml:space="preserve"> </w:t>
      </w:r>
      <w:r w:rsidR="00554627">
        <w:t>Choice {A,B} is no longer a subset of Choice {A,B,C}. One would seem then to be pushing the point artificially.</w:t>
      </w:r>
    </w:p>
  </w:footnote>
  <w:footnote w:id="6">
    <w:p w:rsidR="005376AB" w:rsidRPr="00E7382F" w:rsidRDefault="005376AB" w:rsidP="005376AB">
      <w:pPr>
        <w:pStyle w:val="FootnoteText"/>
      </w:pPr>
      <w:r>
        <w:rPr>
          <w:rStyle w:val="FootnoteReference"/>
        </w:rPr>
        <w:footnoteRef/>
      </w:r>
      <w:r>
        <w:t xml:space="preserve"> A second order preference determines what we prefer to prefer, that is, what we most prefer (</w:t>
      </w:r>
      <w:r w:rsidRPr="004A443E">
        <w:t>Frankfurt</w:t>
      </w:r>
      <w:r>
        <w:t xml:space="preserve"> 1971: 7). This answers Bass’ question about why it is the higher </w:t>
      </w:r>
      <w:r w:rsidRPr="00943D35">
        <w:t xml:space="preserve">order preference that </w:t>
      </w:r>
      <w:r>
        <w:t xml:space="preserve">determines what we most prefer (2005: 15-16). </w:t>
      </w:r>
    </w:p>
  </w:footnote>
  <w:footnote w:id="7">
    <w:p w:rsidR="00BD2B90" w:rsidRPr="00340BC4" w:rsidRDefault="00BD2B90">
      <w:pPr>
        <w:pStyle w:val="FootnoteText"/>
      </w:pPr>
      <w:r>
        <w:rPr>
          <w:rStyle w:val="FootnoteReference"/>
        </w:rPr>
        <w:footnoteRef/>
      </w:r>
      <w:r>
        <w:t xml:space="preserve"> It may be the case that brute facts of our character sometimes determine that we will </w:t>
      </w:r>
      <w:r w:rsidR="00080A61">
        <w:t>satisfice unthinkingly</w:t>
      </w:r>
      <w:r>
        <w:t xml:space="preserve"> but there is nothing obviously rational about such brute choices.</w:t>
      </w:r>
    </w:p>
  </w:footnote>
  <w:footnote w:id="8">
    <w:p w:rsidR="00305C9C" w:rsidRPr="00305C9C" w:rsidRDefault="00305C9C">
      <w:pPr>
        <w:pStyle w:val="FootnoteText"/>
      </w:pPr>
      <w:r>
        <w:rPr>
          <w:rStyle w:val="FootnoteReference"/>
        </w:rPr>
        <w:footnoteRef/>
      </w:r>
      <w:r>
        <w:t xml:space="preserve"> This example is adapted from one </w:t>
      </w:r>
      <w:r w:rsidRPr="00514517">
        <w:t>Schmidtz</w:t>
      </w:r>
      <w:r>
        <w:t xml:space="preserve"> uses to </w:t>
      </w:r>
      <w:r w:rsidR="00F6344F">
        <w:t>argue to the opposite effect, that is,</w:t>
      </w:r>
      <w:r w:rsidR="001B1834">
        <w:t xml:space="preserve"> optimizing is impossible because it requires an infinitely improving computation</w:t>
      </w:r>
      <w:r>
        <w:t xml:space="preserve"> (2004: 42)</w:t>
      </w:r>
      <w:r w:rsidR="001B1834">
        <w:t>.</w:t>
      </w:r>
      <w:r>
        <w:t xml:space="preserve"> </w:t>
      </w:r>
    </w:p>
  </w:footnote>
  <w:footnote w:id="9">
    <w:p w:rsidR="00F05E81" w:rsidRPr="00F05E81" w:rsidRDefault="00F05E81">
      <w:pPr>
        <w:pStyle w:val="FootnoteText"/>
        <w:rPr>
          <w:lang w:val="en-US"/>
        </w:rPr>
      </w:pPr>
      <w:r>
        <w:rPr>
          <w:rStyle w:val="FootnoteReference"/>
        </w:rPr>
        <w:footnoteRef/>
      </w:r>
      <w:r>
        <w:t xml:space="preserve"> </w:t>
      </w:r>
      <w:r>
        <w:rPr>
          <w:lang w:val="en-US"/>
        </w:rPr>
        <w:t>If the pattern is thought to hold up till point X, the optimal stop point is the</w:t>
      </w:r>
      <w:r w:rsidR="005D219F">
        <w:rPr>
          <w:lang w:val="en-US"/>
        </w:rPr>
        <w:t xml:space="preserve"> last</w:t>
      </w:r>
      <w:r>
        <w:rPr>
          <w:lang w:val="en-US"/>
        </w:rPr>
        <w:t xml:space="preserve"> </w:t>
      </w:r>
      <w:r w:rsidR="00CD2FCB">
        <w:rPr>
          <w:lang w:val="en-US"/>
        </w:rPr>
        <w:t xml:space="preserve">fourth </w:t>
      </w:r>
      <w:r>
        <w:rPr>
          <w:lang w:val="en-US"/>
        </w:rPr>
        <w:t>iteration before X.</w:t>
      </w:r>
    </w:p>
  </w:footnote>
  <w:footnote w:id="10">
    <w:p w:rsidR="00BD2B90" w:rsidRPr="00C63C92" w:rsidRDefault="00BD2B90">
      <w:pPr>
        <w:pStyle w:val="FootnoteText"/>
      </w:pPr>
      <w:r>
        <w:rPr>
          <w:rStyle w:val="FootnoteReference"/>
        </w:rPr>
        <w:footnoteRef/>
      </w:r>
      <w:r>
        <w:t xml:space="preserve"> Naturally, the determination of the threshold could itself be an antecedent decision.</w:t>
      </w:r>
    </w:p>
  </w:footnote>
  <w:footnote w:id="11">
    <w:p w:rsidR="00BD2B90" w:rsidRPr="009850F0" w:rsidRDefault="00BD2B90" w:rsidP="00303AAF">
      <w:pPr>
        <w:pStyle w:val="FootnoteText"/>
      </w:pPr>
      <w:r>
        <w:rPr>
          <w:rStyle w:val="FootnoteReference"/>
        </w:rPr>
        <w:footnoteRef/>
      </w:r>
      <w:r>
        <w:t xml:space="preserve"> </w:t>
      </w:r>
      <w:r w:rsidRPr="009850F0">
        <w:t>The point is not so obvious</w:t>
      </w:r>
      <w:r w:rsidR="007714EA">
        <w:t>ly seen if I phrase the antecedent decision as</w:t>
      </w:r>
      <w:r w:rsidRPr="009850F0">
        <w:t xml:space="preserve"> “what is the relevant set of options”</w:t>
      </w:r>
      <w:r w:rsidR="007714EA">
        <w:t>.</w:t>
      </w:r>
      <w:r w:rsidRPr="009850F0">
        <w:t xml:space="preserve"> </w:t>
      </w:r>
      <w:r w:rsidR="007714EA">
        <w:t>This question</w:t>
      </w:r>
      <w:r w:rsidRPr="009850F0">
        <w:t xml:space="preserve"> does not require the assumption of any option and the options in this antecedent decision are elements of the final decision. </w:t>
      </w:r>
      <w:r w:rsidR="00D166B6">
        <w:t>The point</w:t>
      </w:r>
      <w:r w:rsidRPr="009850F0">
        <w:t xml:space="preserve"> can </w:t>
      </w:r>
      <w:r w:rsidR="00D166B6">
        <w:t xml:space="preserve">still </w:t>
      </w:r>
      <w:r w:rsidRPr="009850F0">
        <w:t xml:space="preserve">be similarly made. The important operation is the hypothetical suspension of considering the final decision’s options. </w:t>
      </w:r>
      <w:r w:rsidR="00AA1DD4">
        <w:t>Take picking a job for example</w:t>
      </w:r>
      <w:r w:rsidR="00D166B6">
        <w:t>. Before one decides</w:t>
      </w:r>
      <w:r w:rsidRPr="009850F0">
        <w:t xml:space="preserve"> which company, </w:t>
      </w:r>
      <w:r w:rsidR="00D166B6">
        <w:t xml:space="preserve">one </w:t>
      </w:r>
      <w:r w:rsidRPr="009850F0">
        <w:t>may ask which industry.</w:t>
      </w:r>
      <w:r w:rsidR="00AA1DD4">
        <w:t xml:space="preserve"> Our job choice function takes the entire super set of all industries and companies as its object. However, b</w:t>
      </w:r>
      <w:r w:rsidR="004A7212">
        <w:t xml:space="preserve">ecause the set of industries is not coextensive with the set of companies, </w:t>
      </w:r>
      <w:r w:rsidR="00AA1DD4">
        <w:t>the industry choice function can have as its object only industries and the company choice function can have as its object only companies.</w:t>
      </w:r>
      <w:r w:rsidR="004A7212">
        <w:t xml:space="preserve"> Plainly, when one</w:t>
      </w:r>
      <w:r w:rsidRPr="009850F0">
        <w:t xml:space="preserve"> think</w:t>
      </w:r>
      <w:r w:rsidR="004A7212">
        <w:t>s</w:t>
      </w:r>
      <w:r w:rsidRPr="009850F0">
        <w:t xml:space="preserve"> in terms of industries </w:t>
      </w:r>
      <w:r w:rsidR="004A7212">
        <w:t>one</w:t>
      </w:r>
      <w:r w:rsidRPr="009850F0">
        <w:t xml:space="preserve"> </w:t>
      </w:r>
      <w:r w:rsidR="004A7212">
        <w:t>is</w:t>
      </w:r>
      <w:r w:rsidRPr="009850F0">
        <w:t xml:space="preserve"> not thinking in terms of companies. </w:t>
      </w:r>
      <w:r w:rsidR="00AA1DD4">
        <w:t>That said,</w:t>
      </w:r>
      <w:r w:rsidRPr="009850F0">
        <w:t xml:space="preserve"> </w:t>
      </w:r>
      <w:r w:rsidR="004A7212">
        <w:t>one can easily conceive of an industry with only one company</w:t>
      </w:r>
      <w:r w:rsidRPr="009850F0">
        <w:t xml:space="preserve">. If </w:t>
      </w:r>
      <w:r w:rsidR="004A7212">
        <w:t>one</w:t>
      </w:r>
      <w:r w:rsidRPr="009850F0">
        <w:t xml:space="preserve"> think</w:t>
      </w:r>
      <w:r w:rsidR="004A7212">
        <w:t>s</w:t>
      </w:r>
      <w:r w:rsidRPr="009850F0">
        <w:t xml:space="preserve"> Technology-Macs, </w:t>
      </w:r>
      <w:r w:rsidR="004A7212">
        <w:t>one also thinks</w:t>
      </w:r>
      <w:r w:rsidRPr="009850F0">
        <w:t xml:space="preserve"> Apple. </w:t>
      </w:r>
      <w:r w:rsidR="004A7212">
        <w:t>However,</w:t>
      </w:r>
      <w:r w:rsidRPr="009850F0">
        <w:t xml:space="preserve"> the same entity has two different referents depending on the decision pe</w:t>
      </w:r>
      <w:r w:rsidR="004A7212">
        <w:t>rspective. The former is a</w:t>
      </w:r>
      <w:r w:rsidRPr="009850F0">
        <w:t xml:space="preserve"> subset of all industries with 1 member. The latter is an element of this subset.</w:t>
      </w:r>
      <w:r>
        <w:t xml:space="preserve"> Technology-Macs </w:t>
      </w:r>
      <w:r>
        <w:rPr>
          <w:rFonts w:ascii="Cambria Math" w:hAnsi="Cambria Math" w:cs="Cambria Math"/>
        </w:rPr>
        <w:t>∊</w:t>
      </w:r>
      <w:r>
        <w:t xml:space="preserve"> {Technology-PCs, Technology-Scientific…} while Apple </w:t>
      </w:r>
      <w:r>
        <w:rPr>
          <w:rFonts w:ascii="Cambria Math" w:hAnsi="Cambria Math" w:cs="Cambria Math"/>
        </w:rPr>
        <w:t>∊</w:t>
      </w:r>
      <w:r>
        <w:t xml:space="preserve"> {Microsoft, Texas Instruments…}</w:t>
      </w:r>
      <w:r w:rsidR="00AA1DD4">
        <w:t>.</w:t>
      </w:r>
    </w:p>
  </w:footnote>
  <w:footnote w:id="12">
    <w:p w:rsidR="00CF6237" w:rsidRPr="00CF6237" w:rsidRDefault="00CF6237">
      <w:pPr>
        <w:pStyle w:val="FootnoteText"/>
      </w:pPr>
      <w:r>
        <w:rPr>
          <w:rStyle w:val="FootnoteReference"/>
        </w:rPr>
        <w:footnoteRef/>
      </w:r>
      <w:r>
        <w:t xml:space="preserve"> This is the flip side of Hansson’</w:t>
      </w:r>
      <w:r w:rsidR="00CD046E">
        <w:t xml:space="preserve">s </w:t>
      </w:r>
      <w:r w:rsidR="00D5632D">
        <w:t>observation</w:t>
      </w:r>
      <w:r w:rsidR="00CD046E">
        <w:t xml:space="preserve"> that</w:t>
      </w:r>
      <w:r w:rsidR="00DD1CE7">
        <w:t xml:space="preserve"> complete</w:t>
      </w:r>
      <w:r w:rsidR="00DE3341">
        <w:t xml:space="preserve"> preference</w:t>
      </w:r>
      <w:r w:rsidR="00DD1CE7">
        <w:t xml:space="preserve"> </w:t>
      </w:r>
      <w:r w:rsidR="00DE3341">
        <w:t>ordering</w:t>
      </w:r>
      <w:r w:rsidR="00DD1CE7">
        <w:t xml:space="preserve"> in any given number </w:t>
      </w:r>
      <w:r w:rsidR="00CD046E">
        <w:t xml:space="preserve">of choice scenarios does not equate to complete ordering of </w:t>
      </w:r>
      <w:r w:rsidR="00DE3341">
        <w:t xml:space="preserve">the elements of those choices </w:t>
      </w:r>
      <w:r w:rsidR="00A22580">
        <w:t>in all choice scenarios</w:t>
      </w:r>
      <w:r w:rsidR="005010A8">
        <w:t xml:space="preserve"> (2007: 84-85)</w:t>
      </w:r>
      <w:r w:rsidR="00A22580">
        <w:t>.</w:t>
      </w:r>
      <w:r w:rsidR="005E6067">
        <w:t xml:space="preserve"> </w:t>
      </w:r>
      <w:r w:rsidR="00D5632D">
        <w:t xml:space="preserve">In other words, </w:t>
      </w:r>
      <w:r w:rsidR="00FF24E8">
        <w:t>my ranking justice over friendship in any number of scenarios is insufficient to conclude</w:t>
      </w:r>
      <w:r w:rsidR="005D268B">
        <w:t xml:space="preserve"> that I rank justice over friendship absolutely.</w:t>
      </w:r>
    </w:p>
  </w:footnote>
  <w:footnote w:id="13">
    <w:p w:rsidR="00BD2B90" w:rsidRPr="00CA22F7" w:rsidRDefault="00BD2B90" w:rsidP="00466285">
      <w:pPr>
        <w:pStyle w:val="FootnoteText"/>
      </w:pPr>
      <w:r>
        <w:rPr>
          <w:rStyle w:val="FootnoteReference"/>
        </w:rPr>
        <w:footnoteRef/>
      </w:r>
      <w:r>
        <w:t xml:space="preserve"> See </w:t>
      </w:r>
      <w:r w:rsidRPr="00514517">
        <w:t>Isaac Levi’s Weighted Average Principle</w:t>
      </w:r>
      <w:r w:rsidR="000E36A7">
        <w:t>.</w:t>
      </w:r>
      <w:r>
        <w:t xml:space="preserve"> (Sen 2004: 48)</w:t>
      </w:r>
    </w:p>
  </w:footnote>
  <w:footnote w:id="14">
    <w:p w:rsidR="00287D40" w:rsidRPr="00134BA6" w:rsidRDefault="00287D40" w:rsidP="00287D40">
      <w:pPr>
        <w:pStyle w:val="FootnoteText"/>
      </w:pPr>
      <w:r>
        <w:rPr>
          <w:rStyle w:val="FootnoteReference"/>
        </w:rPr>
        <w:footnoteRef/>
      </w:r>
      <w:r>
        <w:t xml:space="preserve"> </w:t>
      </w:r>
      <w:r w:rsidRPr="00514517">
        <w:t>“The distinct dimensions of values may not be reducible into one another, and yet there may be no problem whatsoever in deciding what one should sensibly do when our priorities or weights over these values are clear enough</w:t>
      </w:r>
      <w:r>
        <w:t>.</w:t>
      </w:r>
      <w:r w:rsidRPr="00514517">
        <w:t>”</w:t>
      </w:r>
      <w:r>
        <w:t xml:space="preserve"> (Sen, 2004: 44)</w:t>
      </w:r>
    </w:p>
  </w:footnote>
  <w:footnote w:id="15">
    <w:p w:rsidR="008C24F8" w:rsidRPr="00412E67" w:rsidRDefault="00412E67">
      <w:pPr>
        <w:pStyle w:val="FootnoteText"/>
      </w:pPr>
      <w:r>
        <w:rPr>
          <w:rStyle w:val="FootnoteReference"/>
        </w:rPr>
        <w:footnoteRef/>
      </w:r>
      <w:r>
        <w:t xml:space="preserve"> One may</w:t>
      </w:r>
      <w:r w:rsidR="00865A8C">
        <w:t xml:space="preserve"> nevertheless</w:t>
      </w:r>
      <w:r>
        <w:t xml:space="preserve"> speak of a highway model as unsatisfactory or optimal. In the former case, the degree of accuracy can be interpreted as below the absolute threshold for satisfaction. In the latter case, </w:t>
      </w:r>
      <w:r w:rsidR="008C24F8">
        <w:t xml:space="preserve">the model is regarded as meeting the absolute threshold for optimality. That is, one takes further considerations as irrelevant </w:t>
      </w:r>
      <w:r w:rsidR="00BB6414">
        <w:t xml:space="preserve">or supererogatory </w:t>
      </w:r>
      <w:r w:rsidR="008C24F8">
        <w:t>for that specific highway.</w:t>
      </w:r>
    </w:p>
  </w:footnote>
  <w:footnote w:id="16">
    <w:p w:rsidR="00F50294" w:rsidRPr="00F50294" w:rsidRDefault="00F50294">
      <w:pPr>
        <w:pStyle w:val="FootnoteText"/>
      </w:pPr>
      <w:r>
        <w:rPr>
          <w:rStyle w:val="FootnoteReference"/>
        </w:rPr>
        <w:footnoteRef/>
      </w:r>
      <w:r>
        <w:t xml:space="preserve"> Simon (1955: 108-110, 112) actually claims that options cannot be completely ranked because of incommensurability.</w:t>
      </w:r>
      <w:r w:rsidR="00CD4492">
        <w:t xml:space="preserve"> </w:t>
      </w:r>
      <w:r w:rsidR="00873984">
        <w:t xml:space="preserve">But </w:t>
      </w:r>
      <w:r w:rsidR="00CD4492">
        <w:t xml:space="preserve">I have already dealt with </w:t>
      </w:r>
      <w:r w:rsidR="00873984">
        <w:t>this</w:t>
      </w:r>
      <w:r w:rsidR="00CD4492">
        <w:t xml:space="preserve"> earlier.</w:t>
      </w:r>
    </w:p>
  </w:footnote>
  <w:footnote w:id="17">
    <w:p w:rsidR="00BD2B90" w:rsidRPr="00AC064C" w:rsidRDefault="00BD2B90" w:rsidP="00A04F8A">
      <w:pPr>
        <w:pStyle w:val="FootnoteText"/>
      </w:pPr>
      <w:r>
        <w:rPr>
          <w:rStyle w:val="FootnoteReference"/>
        </w:rPr>
        <w:footnoteRef/>
      </w:r>
      <w:r>
        <w:t xml:space="preserve"> Their example is actually probabilistic. </w:t>
      </w:r>
      <w:r w:rsidRPr="00514517">
        <w:t>To say that the student will have recourse at Brown if a biologist leaves but not at Swarthmore is exactly to say the probability of a satisfactory biology education after 1 biologist leaves at Brown is 1/2 whereas at Swarthmore it is 0.</w:t>
      </w:r>
    </w:p>
  </w:footnote>
  <w:footnote w:id="18">
    <w:p w:rsidR="00714001" w:rsidRPr="00783BC1" w:rsidRDefault="00714001" w:rsidP="00714001">
      <w:pPr>
        <w:pStyle w:val="FootnoteText"/>
      </w:pPr>
      <w:r>
        <w:rPr>
          <w:rStyle w:val="FootnoteReference"/>
        </w:rPr>
        <w:footnoteRef/>
      </w:r>
      <w:r>
        <w:t xml:space="preserve"> </w:t>
      </w:r>
      <w:r w:rsidRPr="00783BC1">
        <w:t>Besides laying out the logic and application of minimax</w:t>
      </w:r>
      <w:r>
        <w:t xml:space="preserve"> </w:t>
      </w:r>
      <w:r w:rsidRPr="00783BC1">
        <w:t xml:space="preserve">Sniedovich formally refutes </w:t>
      </w:r>
      <w:r>
        <w:t xml:space="preserve">the school of thought espoused by Schwartz et al, which is </w:t>
      </w:r>
      <w:r w:rsidRPr="00783BC1">
        <w:t>Info-Gap Theory</w:t>
      </w:r>
      <w:r>
        <w:t>.</w:t>
      </w:r>
      <w:r w:rsidRPr="00783BC1">
        <w:t xml:space="preserve"> Firstly, he proves that Info-Gap’s satisficing strate</w:t>
      </w:r>
      <w:r>
        <w:t>gy is equivalent to minimax. (2007:</w:t>
      </w:r>
      <w:r w:rsidRPr="00783BC1">
        <w:t xml:space="preserve"> 118-120) Secondly, he proves that it fails in its avowed purpose of dealing with radical uncertainty. Basically, Info-Gap is based on decision making within the vicinity of a single point estimate taken from a non-comprehensive sample within the area of radical uncertainty. Given that both the distribution of satisfactory outcomes and the boundaries of the decision area are completely unknown, the point estimate </w:t>
      </w:r>
      <w:r>
        <w:t xml:space="preserve">is </w:t>
      </w:r>
      <w:r w:rsidRPr="00783BC1">
        <w:t xml:space="preserve">as robust as a wild guess. </w:t>
      </w:r>
      <w:r>
        <w:t>Effectively</w:t>
      </w:r>
      <w:r w:rsidRPr="00783BC1">
        <w:t>, the decision is made within the confines of a wild conjecture about w</w:t>
      </w:r>
      <w:r>
        <w:t>hat one’s options truly are. (2007:</w:t>
      </w:r>
      <w:r w:rsidRPr="00783BC1">
        <w:t xml:space="preserve"> 123-125).</w:t>
      </w:r>
    </w:p>
  </w:footnote>
  <w:footnote w:id="19">
    <w:p w:rsidR="00BD2B90" w:rsidRPr="006A49FA" w:rsidRDefault="00BD2B90" w:rsidP="00EC04CC">
      <w:pPr>
        <w:pStyle w:val="FootnoteText"/>
        <w:rPr>
          <w:lang w:val="en-US"/>
        </w:rPr>
      </w:pPr>
      <w:r>
        <w:rPr>
          <w:rStyle w:val="FootnoteReference"/>
        </w:rPr>
        <w:footnoteRef/>
      </w:r>
      <w:r>
        <w:t xml:space="preserve"> </w:t>
      </w:r>
      <w:r w:rsidRPr="00CA2F8F">
        <w:rPr>
          <w:i/>
        </w:rPr>
        <w:t>Chess News Blog:chessblog.com</w:t>
      </w:r>
      <w:r>
        <w:t xml:space="preserve">. February 18, 2010. </w:t>
      </w:r>
      <w:r w:rsidRPr="00CA2F8F">
        <w:t>http://www.chessblog.com/2010/02/january-2010-best-chess-games.html</w:t>
      </w:r>
    </w:p>
  </w:footnote>
  <w:footnote w:id="20">
    <w:p w:rsidR="00BD2B90" w:rsidRPr="009A3F77" w:rsidRDefault="00BD2B90">
      <w:pPr>
        <w:pStyle w:val="FootnoteText"/>
      </w:pPr>
      <w:r>
        <w:rPr>
          <w:rStyle w:val="FootnoteReference"/>
        </w:rPr>
        <w:footnoteRef/>
      </w:r>
      <w:r>
        <w:t xml:space="preserve"> </w:t>
      </w:r>
      <w:r w:rsidRPr="00514517">
        <w:t xml:space="preserve">A similar job search would have us </w:t>
      </w:r>
      <w:r>
        <w:t>consider for Job A all the options it opens in the next year (</w:t>
      </w:r>
      <w:r w:rsidRPr="00514517">
        <w:t>job switches, promotions, retrenchment, relocation</w:t>
      </w:r>
      <w:r>
        <w:t xml:space="preserve">) and the options those open in the year after and continue walking through new options sets until our time horizon, such as retirement. We then repeat for Job B until we find a job that only has satisfactory outcomes at our time horizon. </w:t>
      </w:r>
      <w:r w:rsidRPr="00514517">
        <w:t xml:space="preserve">What constitutes a satisfactory outcome in job search needs definition though, whereas checkmate is </w:t>
      </w:r>
      <w:r>
        <w:t>indisputably</w:t>
      </w:r>
      <w:r w:rsidRPr="00514517">
        <w:t xml:space="preserve"> satisfactory in chess. </w:t>
      </w:r>
      <w:r>
        <w:t>D</w:t>
      </w:r>
      <w:r w:rsidRPr="00514517">
        <w:t>efining satisfactory may require utility and probability calculations.</w:t>
      </w:r>
    </w:p>
  </w:footnote>
  <w:footnote w:id="21">
    <w:p w:rsidR="00BD2B90" w:rsidRPr="00B418E7" w:rsidRDefault="00BD2B90" w:rsidP="009A3F77">
      <w:pPr>
        <w:pStyle w:val="FootnoteText"/>
        <w:rPr>
          <w:lang w:val="en-US"/>
        </w:rPr>
      </w:pPr>
      <w:r>
        <w:rPr>
          <w:rStyle w:val="FootnoteReference"/>
        </w:rPr>
        <w:footnoteRef/>
      </w:r>
      <w:r>
        <w:t xml:space="preserve"> </w:t>
      </w:r>
      <w:r>
        <w:rPr>
          <w:lang w:val="en-US"/>
        </w:rPr>
        <w:t>While Michalos does allow selecting an academic position to be more rational than ditch digger, why should the comparison even arise? He eschews formulating a set of relevant options (1973: 238).</w:t>
      </w:r>
    </w:p>
  </w:footnote>
  <w:footnote w:id="22">
    <w:p w:rsidR="00BD2B90" w:rsidRPr="00732207" w:rsidRDefault="00BD2B90">
      <w:pPr>
        <w:pStyle w:val="FootnoteText"/>
      </w:pPr>
      <w:r>
        <w:rPr>
          <w:rStyle w:val="FootnoteReference"/>
        </w:rPr>
        <w:footnoteRef/>
      </w:r>
      <w:r>
        <w:t xml:space="preserve"> I am indebted to Jerry Gaus for this point.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B68"/>
    <w:multiLevelType w:val="hybridMultilevel"/>
    <w:tmpl w:val="51106D2C"/>
    <w:lvl w:ilvl="0" w:tplc="0409001B">
      <w:start w:val="1"/>
      <w:numFmt w:val="lowerRoman"/>
      <w:lvlText w:val="%1."/>
      <w:lvlJc w:val="right"/>
      <w:pPr>
        <w:ind w:left="2520" w:hanging="18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5734D08"/>
    <w:multiLevelType w:val="hybridMultilevel"/>
    <w:tmpl w:val="EA661324"/>
    <w:lvl w:ilvl="0" w:tplc="04090019">
      <w:start w:val="1"/>
      <w:numFmt w:val="lowerLetter"/>
      <w:lvlText w:val="%1."/>
      <w:lvlJc w:val="left"/>
      <w:pPr>
        <w:ind w:left="180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7536F2F"/>
    <w:multiLevelType w:val="hybridMultilevel"/>
    <w:tmpl w:val="6EC64164"/>
    <w:lvl w:ilvl="0" w:tplc="4809000F">
      <w:start w:val="1"/>
      <w:numFmt w:val="decimal"/>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
    <w:nsid w:val="23BF7CC7"/>
    <w:multiLevelType w:val="hybridMultilevel"/>
    <w:tmpl w:val="77B02BAE"/>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nsid w:val="2E175E40"/>
    <w:multiLevelType w:val="hybridMultilevel"/>
    <w:tmpl w:val="FE500528"/>
    <w:lvl w:ilvl="0" w:tplc="0409001B">
      <w:start w:val="1"/>
      <w:numFmt w:val="lowerRoman"/>
      <w:lvlText w:val="%1."/>
      <w:lvlJc w:val="right"/>
      <w:pPr>
        <w:ind w:left="2520" w:hanging="18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421A1866"/>
    <w:multiLevelType w:val="hybridMultilevel"/>
    <w:tmpl w:val="3C029186"/>
    <w:lvl w:ilvl="0" w:tplc="5BF6477C">
      <w:start w:val="1"/>
      <w:numFmt w:val="decimal"/>
      <w:lvlText w:val="%1."/>
      <w:lvlJc w:val="left"/>
      <w:pPr>
        <w:ind w:left="1080" w:hanging="360"/>
      </w:pPr>
      <w:rPr>
        <w:rFonts w:hint="default"/>
      </w:rPr>
    </w:lvl>
    <w:lvl w:ilvl="1" w:tplc="48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324FF9"/>
    <w:multiLevelType w:val="hybridMultilevel"/>
    <w:tmpl w:val="E7A8D47E"/>
    <w:lvl w:ilvl="0" w:tplc="A6848B7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A2D4F"/>
    <w:multiLevelType w:val="hybridMultilevel"/>
    <w:tmpl w:val="EEB40EA6"/>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54580793"/>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DAD0A4E"/>
    <w:multiLevelType w:val="hybridMultilevel"/>
    <w:tmpl w:val="989C0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D906F2"/>
    <w:multiLevelType w:val="hybridMultilevel"/>
    <w:tmpl w:val="365EFA98"/>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1">
    <w:nsid w:val="5F4C371F"/>
    <w:multiLevelType w:val="hybridMultilevel"/>
    <w:tmpl w:val="9B7438C0"/>
    <w:lvl w:ilvl="0" w:tplc="5BF647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C96CE2"/>
    <w:multiLevelType w:val="hybridMultilevel"/>
    <w:tmpl w:val="FCA04926"/>
    <w:lvl w:ilvl="0" w:tplc="5BF6477C">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65357AEA"/>
    <w:multiLevelType w:val="hybridMultilevel"/>
    <w:tmpl w:val="6EB0BC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6AA92BE2"/>
    <w:multiLevelType w:val="hybridMultilevel"/>
    <w:tmpl w:val="54C44356"/>
    <w:lvl w:ilvl="0" w:tplc="0409001B">
      <w:start w:val="1"/>
      <w:numFmt w:val="lowerRoman"/>
      <w:lvlText w:val="%1."/>
      <w:lvlJc w:val="right"/>
      <w:pPr>
        <w:ind w:left="2520" w:hanging="18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6C1705A6"/>
    <w:multiLevelType w:val="hybridMultilevel"/>
    <w:tmpl w:val="C22A4ED6"/>
    <w:lvl w:ilvl="0" w:tplc="BD922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B20689"/>
    <w:multiLevelType w:val="hybridMultilevel"/>
    <w:tmpl w:val="BF08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D26B56"/>
    <w:multiLevelType w:val="hybridMultilevel"/>
    <w:tmpl w:val="A8EAAF9C"/>
    <w:lvl w:ilvl="0" w:tplc="FA0C65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DC2B72"/>
    <w:multiLevelType w:val="hybridMultilevel"/>
    <w:tmpl w:val="EE3C3C0E"/>
    <w:lvl w:ilvl="0" w:tplc="4809000F">
      <w:start w:val="1"/>
      <w:numFmt w:val="decimal"/>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9">
    <w:nsid w:val="786D35C9"/>
    <w:multiLevelType w:val="hybridMultilevel"/>
    <w:tmpl w:val="58C27B8E"/>
    <w:lvl w:ilvl="0" w:tplc="0409000F">
      <w:start w:val="1"/>
      <w:numFmt w:val="decimal"/>
      <w:lvlText w:val="%1."/>
      <w:lvlJc w:val="left"/>
      <w:pPr>
        <w:ind w:left="324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79004A7E"/>
    <w:multiLevelType w:val="hybridMultilevel"/>
    <w:tmpl w:val="C7F0C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9"/>
  </w:num>
  <w:num w:numId="4">
    <w:abstractNumId w:val="17"/>
  </w:num>
  <w:num w:numId="5">
    <w:abstractNumId w:val="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4"/>
  </w:num>
  <w:num w:numId="10">
    <w:abstractNumId w:val="1"/>
  </w:num>
  <w:num w:numId="11">
    <w:abstractNumId w:val="19"/>
  </w:num>
  <w:num w:numId="12">
    <w:abstractNumId w:val="18"/>
  </w:num>
  <w:num w:numId="13">
    <w:abstractNumId w:val="10"/>
  </w:num>
  <w:num w:numId="14">
    <w:abstractNumId w:val="7"/>
  </w:num>
  <w:num w:numId="15">
    <w:abstractNumId w:val="2"/>
  </w:num>
  <w:num w:numId="16">
    <w:abstractNumId w:val="12"/>
  </w:num>
  <w:num w:numId="17">
    <w:abstractNumId w:val="8"/>
  </w:num>
  <w:num w:numId="18">
    <w:abstractNumId w:val="3"/>
  </w:num>
  <w:num w:numId="19">
    <w:abstractNumId w:val="13"/>
  </w:num>
  <w:num w:numId="20">
    <w:abstractNumId w:val="11"/>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596C"/>
    <w:rsid w:val="000000CB"/>
    <w:rsid w:val="0000018E"/>
    <w:rsid w:val="00000194"/>
    <w:rsid w:val="0000035C"/>
    <w:rsid w:val="000005E9"/>
    <w:rsid w:val="0000093C"/>
    <w:rsid w:val="000009E8"/>
    <w:rsid w:val="00000CB8"/>
    <w:rsid w:val="00000D1D"/>
    <w:rsid w:val="00000F35"/>
    <w:rsid w:val="0000133C"/>
    <w:rsid w:val="00001861"/>
    <w:rsid w:val="00001C86"/>
    <w:rsid w:val="00001DD9"/>
    <w:rsid w:val="00001E95"/>
    <w:rsid w:val="00001F49"/>
    <w:rsid w:val="00002315"/>
    <w:rsid w:val="0000294F"/>
    <w:rsid w:val="00002D3D"/>
    <w:rsid w:val="000030DB"/>
    <w:rsid w:val="00003484"/>
    <w:rsid w:val="00003570"/>
    <w:rsid w:val="00003A8F"/>
    <w:rsid w:val="00004311"/>
    <w:rsid w:val="000046DE"/>
    <w:rsid w:val="00004703"/>
    <w:rsid w:val="000049A2"/>
    <w:rsid w:val="00004B9B"/>
    <w:rsid w:val="00004D16"/>
    <w:rsid w:val="00005101"/>
    <w:rsid w:val="000055FE"/>
    <w:rsid w:val="0000578E"/>
    <w:rsid w:val="00005870"/>
    <w:rsid w:val="00005ADB"/>
    <w:rsid w:val="00005BA8"/>
    <w:rsid w:val="00005CE9"/>
    <w:rsid w:val="00005E65"/>
    <w:rsid w:val="00005E8E"/>
    <w:rsid w:val="00005EF4"/>
    <w:rsid w:val="00006400"/>
    <w:rsid w:val="0000649D"/>
    <w:rsid w:val="00006537"/>
    <w:rsid w:val="00006589"/>
    <w:rsid w:val="000066AA"/>
    <w:rsid w:val="00006708"/>
    <w:rsid w:val="000067BC"/>
    <w:rsid w:val="00006ABB"/>
    <w:rsid w:val="00006D59"/>
    <w:rsid w:val="00006D87"/>
    <w:rsid w:val="00007060"/>
    <w:rsid w:val="0000714A"/>
    <w:rsid w:val="00007240"/>
    <w:rsid w:val="000074DA"/>
    <w:rsid w:val="000075C4"/>
    <w:rsid w:val="00010322"/>
    <w:rsid w:val="000105E3"/>
    <w:rsid w:val="000108FF"/>
    <w:rsid w:val="0001093D"/>
    <w:rsid w:val="0001112E"/>
    <w:rsid w:val="000111A7"/>
    <w:rsid w:val="00011254"/>
    <w:rsid w:val="000112C0"/>
    <w:rsid w:val="000116D7"/>
    <w:rsid w:val="0001183E"/>
    <w:rsid w:val="00011B5D"/>
    <w:rsid w:val="00011C40"/>
    <w:rsid w:val="000120A3"/>
    <w:rsid w:val="000124BB"/>
    <w:rsid w:val="00012765"/>
    <w:rsid w:val="00012960"/>
    <w:rsid w:val="00012CEA"/>
    <w:rsid w:val="00012F39"/>
    <w:rsid w:val="0001310B"/>
    <w:rsid w:val="000132DD"/>
    <w:rsid w:val="0001331A"/>
    <w:rsid w:val="00013510"/>
    <w:rsid w:val="00013761"/>
    <w:rsid w:val="000137BB"/>
    <w:rsid w:val="00013AFF"/>
    <w:rsid w:val="00013B72"/>
    <w:rsid w:val="00013CEC"/>
    <w:rsid w:val="00013D6F"/>
    <w:rsid w:val="00013EF5"/>
    <w:rsid w:val="00014091"/>
    <w:rsid w:val="000140FE"/>
    <w:rsid w:val="000144FD"/>
    <w:rsid w:val="000147DF"/>
    <w:rsid w:val="00014916"/>
    <w:rsid w:val="00014A20"/>
    <w:rsid w:val="000150B0"/>
    <w:rsid w:val="00015159"/>
    <w:rsid w:val="0001541D"/>
    <w:rsid w:val="000155C0"/>
    <w:rsid w:val="00015618"/>
    <w:rsid w:val="00015666"/>
    <w:rsid w:val="00015CA9"/>
    <w:rsid w:val="00015F3D"/>
    <w:rsid w:val="00016190"/>
    <w:rsid w:val="00016362"/>
    <w:rsid w:val="0001656A"/>
    <w:rsid w:val="00016C28"/>
    <w:rsid w:val="00016D31"/>
    <w:rsid w:val="00017035"/>
    <w:rsid w:val="0001706F"/>
    <w:rsid w:val="00017143"/>
    <w:rsid w:val="000172F5"/>
    <w:rsid w:val="0001730F"/>
    <w:rsid w:val="0001744D"/>
    <w:rsid w:val="000176C0"/>
    <w:rsid w:val="0001788E"/>
    <w:rsid w:val="00017A66"/>
    <w:rsid w:val="000202F3"/>
    <w:rsid w:val="00020F7D"/>
    <w:rsid w:val="00021467"/>
    <w:rsid w:val="000217B4"/>
    <w:rsid w:val="000217C4"/>
    <w:rsid w:val="00021806"/>
    <w:rsid w:val="00021B3B"/>
    <w:rsid w:val="00021FD4"/>
    <w:rsid w:val="000220D5"/>
    <w:rsid w:val="000223B2"/>
    <w:rsid w:val="000223D7"/>
    <w:rsid w:val="0002249B"/>
    <w:rsid w:val="00022504"/>
    <w:rsid w:val="00022549"/>
    <w:rsid w:val="000226A7"/>
    <w:rsid w:val="0002276A"/>
    <w:rsid w:val="000227A4"/>
    <w:rsid w:val="00022832"/>
    <w:rsid w:val="00022D7A"/>
    <w:rsid w:val="00022E79"/>
    <w:rsid w:val="00022E92"/>
    <w:rsid w:val="00022F40"/>
    <w:rsid w:val="000231B9"/>
    <w:rsid w:val="000236E4"/>
    <w:rsid w:val="00023769"/>
    <w:rsid w:val="00023DED"/>
    <w:rsid w:val="00023E6D"/>
    <w:rsid w:val="000244C9"/>
    <w:rsid w:val="00024A44"/>
    <w:rsid w:val="00024D0E"/>
    <w:rsid w:val="00024EF9"/>
    <w:rsid w:val="00024F53"/>
    <w:rsid w:val="0002505B"/>
    <w:rsid w:val="00025271"/>
    <w:rsid w:val="0002540F"/>
    <w:rsid w:val="0002554D"/>
    <w:rsid w:val="000255D2"/>
    <w:rsid w:val="00025AB4"/>
    <w:rsid w:val="00025B98"/>
    <w:rsid w:val="00025DAB"/>
    <w:rsid w:val="00026036"/>
    <w:rsid w:val="0002609E"/>
    <w:rsid w:val="00026556"/>
    <w:rsid w:val="00026646"/>
    <w:rsid w:val="0002675A"/>
    <w:rsid w:val="000269C7"/>
    <w:rsid w:val="00026C2D"/>
    <w:rsid w:val="00026C40"/>
    <w:rsid w:val="00026FFB"/>
    <w:rsid w:val="00027097"/>
    <w:rsid w:val="000271E5"/>
    <w:rsid w:val="00027825"/>
    <w:rsid w:val="00027973"/>
    <w:rsid w:val="0002797C"/>
    <w:rsid w:val="00027AD0"/>
    <w:rsid w:val="00030132"/>
    <w:rsid w:val="000303A8"/>
    <w:rsid w:val="000306A6"/>
    <w:rsid w:val="0003119F"/>
    <w:rsid w:val="00031472"/>
    <w:rsid w:val="00031496"/>
    <w:rsid w:val="0003156F"/>
    <w:rsid w:val="0003198E"/>
    <w:rsid w:val="000319E8"/>
    <w:rsid w:val="00031A0F"/>
    <w:rsid w:val="00032036"/>
    <w:rsid w:val="000322D3"/>
    <w:rsid w:val="0003246F"/>
    <w:rsid w:val="000325FD"/>
    <w:rsid w:val="00032855"/>
    <w:rsid w:val="00032DB6"/>
    <w:rsid w:val="00032F1C"/>
    <w:rsid w:val="000330B2"/>
    <w:rsid w:val="0003338A"/>
    <w:rsid w:val="000337E6"/>
    <w:rsid w:val="00033980"/>
    <w:rsid w:val="000339F0"/>
    <w:rsid w:val="00033C0A"/>
    <w:rsid w:val="00033F12"/>
    <w:rsid w:val="000340B9"/>
    <w:rsid w:val="000341A6"/>
    <w:rsid w:val="00034328"/>
    <w:rsid w:val="000345C9"/>
    <w:rsid w:val="000346AC"/>
    <w:rsid w:val="000347CE"/>
    <w:rsid w:val="00034815"/>
    <w:rsid w:val="00034B74"/>
    <w:rsid w:val="00034D2A"/>
    <w:rsid w:val="00034DF2"/>
    <w:rsid w:val="0003519B"/>
    <w:rsid w:val="00035291"/>
    <w:rsid w:val="0003529F"/>
    <w:rsid w:val="00035945"/>
    <w:rsid w:val="00035DB3"/>
    <w:rsid w:val="00035F21"/>
    <w:rsid w:val="00035F4D"/>
    <w:rsid w:val="00036052"/>
    <w:rsid w:val="00036413"/>
    <w:rsid w:val="0003652F"/>
    <w:rsid w:val="0003699A"/>
    <w:rsid w:val="00036E79"/>
    <w:rsid w:val="00036EA0"/>
    <w:rsid w:val="000370EE"/>
    <w:rsid w:val="0003715D"/>
    <w:rsid w:val="0003775E"/>
    <w:rsid w:val="0003779D"/>
    <w:rsid w:val="00037C6A"/>
    <w:rsid w:val="00037F6C"/>
    <w:rsid w:val="0004010C"/>
    <w:rsid w:val="0004010F"/>
    <w:rsid w:val="0004043A"/>
    <w:rsid w:val="000404F3"/>
    <w:rsid w:val="0004071D"/>
    <w:rsid w:val="00040AF5"/>
    <w:rsid w:val="00040C8C"/>
    <w:rsid w:val="00040D27"/>
    <w:rsid w:val="00040E11"/>
    <w:rsid w:val="00040E13"/>
    <w:rsid w:val="00041174"/>
    <w:rsid w:val="00041295"/>
    <w:rsid w:val="0004144F"/>
    <w:rsid w:val="00041667"/>
    <w:rsid w:val="00041756"/>
    <w:rsid w:val="000417B9"/>
    <w:rsid w:val="00041A12"/>
    <w:rsid w:val="00041E2F"/>
    <w:rsid w:val="00041F69"/>
    <w:rsid w:val="00042155"/>
    <w:rsid w:val="000423F8"/>
    <w:rsid w:val="00042800"/>
    <w:rsid w:val="00042A77"/>
    <w:rsid w:val="00042C54"/>
    <w:rsid w:val="0004342F"/>
    <w:rsid w:val="0004369F"/>
    <w:rsid w:val="000439F9"/>
    <w:rsid w:val="00043A30"/>
    <w:rsid w:val="00043B2E"/>
    <w:rsid w:val="00043CB7"/>
    <w:rsid w:val="00043DBD"/>
    <w:rsid w:val="00044205"/>
    <w:rsid w:val="00044288"/>
    <w:rsid w:val="0004431D"/>
    <w:rsid w:val="00044655"/>
    <w:rsid w:val="000446C1"/>
    <w:rsid w:val="00044958"/>
    <w:rsid w:val="00044C10"/>
    <w:rsid w:val="00044ED8"/>
    <w:rsid w:val="00044FE1"/>
    <w:rsid w:val="0004506F"/>
    <w:rsid w:val="000451A7"/>
    <w:rsid w:val="00045380"/>
    <w:rsid w:val="000457B5"/>
    <w:rsid w:val="00045970"/>
    <w:rsid w:val="00046064"/>
    <w:rsid w:val="000464F2"/>
    <w:rsid w:val="00046843"/>
    <w:rsid w:val="000469A0"/>
    <w:rsid w:val="00046BE0"/>
    <w:rsid w:val="00046EA1"/>
    <w:rsid w:val="0004710D"/>
    <w:rsid w:val="0004712E"/>
    <w:rsid w:val="00047BD5"/>
    <w:rsid w:val="00047C53"/>
    <w:rsid w:val="00047C92"/>
    <w:rsid w:val="00047D6D"/>
    <w:rsid w:val="00050195"/>
    <w:rsid w:val="000501F1"/>
    <w:rsid w:val="00050E10"/>
    <w:rsid w:val="00050F6A"/>
    <w:rsid w:val="00050F97"/>
    <w:rsid w:val="00050FCA"/>
    <w:rsid w:val="0005120C"/>
    <w:rsid w:val="000519F1"/>
    <w:rsid w:val="00051C4C"/>
    <w:rsid w:val="00051E94"/>
    <w:rsid w:val="00051F3A"/>
    <w:rsid w:val="00052426"/>
    <w:rsid w:val="0005252F"/>
    <w:rsid w:val="000527D8"/>
    <w:rsid w:val="00052CB5"/>
    <w:rsid w:val="00052E92"/>
    <w:rsid w:val="00053231"/>
    <w:rsid w:val="000537D0"/>
    <w:rsid w:val="000539FF"/>
    <w:rsid w:val="00053D74"/>
    <w:rsid w:val="0005435E"/>
    <w:rsid w:val="00054429"/>
    <w:rsid w:val="00054526"/>
    <w:rsid w:val="00054673"/>
    <w:rsid w:val="0005467F"/>
    <w:rsid w:val="00054982"/>
    <w:rsid w:val="00054987"/>
    <w:rsid w:val="00054A56"/>
    <w:rsid w:val="00054ECC"/>
    <w:rsid w:val="000553A4"/>
    <w:rsid w:val="00055816"/>
    <w:rsid w:val="00055A7B"/>
    <w:rsid w:val="00055C51"/>
    <w:rsid w:val="00055C9B"/>
    <w:rsid w:val="00055F90"/>
    <w:rsid w:val="000566FB"/>
    <w:rsid w:val="0005682B"/>
    <w:rsid w:val="000569A5"/>
    <w:rsid w:val="00056B7B"/>
    <w:rsid w:val="00056BE7"/>
    <w:rsid w:val="00056DD7"/>
    <w:rsid w:val="00057058"/>
    <w:rsid w:val="00057082"/>
    <w:rsid w:val="00057176"/>
    <w:rsid w:val="00057310"/>
    <w:rsid w:val="00057396"/>
    <w:rsid w:val="00057514"/>
    <w:rsid w:val="000577DC"/>
    <w:rsid w:val="00057AE4"/>
    <w:rsid w:val="00057B4D"/>
    <w:rsid w:val="00057CB2"/>
    <w:rsid w:val="00057D58"/>
    <w:rsid w:val="00057D6B"/>
    <w:rsid w:val="00057EED"/>
    <w:rsid w:val="000603F2"/>
    <w:rsid w:val="0006069D"/>
    <w:rsid w:val="0006076E"/>
    <w:rsid w:val="0006094D"/>
    <w:rsid w:val="00060CF6"/>
    <w:rsid w:val="00060F06"/>
    <w:rsid w:val="000611A7"/>
    <w:rsid w:val="0006167F"/>
    <w:rsid w:val="000618CF"/>
    <w:rsid w:val="0006194B"/>
    <w:rsid w:val="00061B9B"/>
    <w:rsid w:val="00062160"/>
    <w:rsid w:val="00062328"/>
    <w:rsid w:val="000625E9"/>
    <w:rsid w:val="000627C7"/>
    <w:rsid w:val="0006288A"/>
    <w:rsid w:val="00062917"/>
    <w:rsid w:val="00062AD9"/>
    <w:rsid w:val="00062DDA"/>
    <w:rsid w:val="00063124"/>
    <w:rsid w:val="0006319E"/>
    <w:rsid w:val="00063263"/>
    <w:rsid w:val="00063384"/>
    <w:rsid w:val="000633BD"/>
    <w:rsid w:val="0006362E"/>
    <w:rsid w:val="00063861"/>
    <w:rsid w:val="000638A2"/>
    <w:rsid w:val="000638AB"/>
    <w:rsid w:val="000639F1"/>
    <w:rsid w:val="00063AF8"/>
    <w:rsid w:val="000642FB"/>
    <w:rsid w:val="000646B9"/>
    <w:rsid w:val="000646CD"/>
    <w:rsid w:val="000648D7"/>
    <w:rsid w:val="000649E3"/>
    <w:rsid w:val="00064B10"/>
    <w:rsid w:val="00064DBC"/>
    <w:rsid w:val="00065495"/>
    <w:rsid w:val="0006554C"/>
    <w:rsid w:val="00065CFE"/>
    <w:rsid w:val="00066428"/>
    <w:rsid w:val="0006644C"/>
    <w:rsid w:val="00066558"/>
    <w:rsid w:val="00066989"/>
    <w:rsid w:val="00066D8A"/>
    <w:rsid w:val="00066E47"/>
    <w:rsid w:val="000671C4"/>
    <w:rsid w:val="000673C8"/>
    <w:rsid w:val="000678EB"/>
    <w:rsid w:val="00067A2E"/>
    <w:rsid w:val="00067AF8"/>
    <w:rsid w:val="00067D0A"/>
    <w:rsid w:val="00067DCC"/>
    <w:rsid w:val="00067E8D"/>
    <w:rsid w:val="00067F5B"/>
    <w:rsid w:val="00070488"/>
    <w:rsid w:val="0007049D"/>
    <w:rsid w:val="00070528"/>
    <w:rsid w:val="00070796"/>
    <w:rsid w:val="00070E9D"/>
    <w:rsid w:val="00070EC8"/>
    <w:rsid w:val="00070FB4"/>
    <w:rsid w:val="00071146"/>
    <w:rsid w:val="0007134C"/>
    <w:rsid w:val="00071531"/>
    <w:rsid w:val="000716FD"/>
    <w:rsid w:val="000717F0"/>
    <w:rsid w:val="0007187B"/>
    <w:rsid w:val="0007194D"/>
    <w:rsid w:val="00071D56"/>
    <w:rsid w:val="00072081"/>
    <w:rsid w:val="000721AF"/>
    <w:rsid w:val="00072499"/>
    <w:rsid w:val="0007254C"/>
    <w:rsid w:val="00072803"/>
    <w:rsid w:val="00072961"/>
    <w:rsid w:val="00072DE4"/>
    <w:rsid w:val="00072FC6"/>
    <w:rsid w:val="000730F6"/>
    <w:rsid w:val="0007316F"/>
    <w:rsid w:val="00073295"/>
    <w:rsid w:val="000733EA"/>
    <w:rsid w:val="000736FB"/>
    <w:rsid w:val="00073798"/>
    <w:rsid w:val="00073D0E"/>
    <w:rsid w:val="00073D4D"/>
    <w:rsid w:val="000740D0"/>
    <w:rsid w:val="00074517"/>
    <w:rsid w:val="00074D1D"/>
    <w:rsid w:val="00074E58"/>
    <w:rsid w:val="000753C4"/>
    <w:rsid w:val="00075427"/>
    <w:rsid w:val="00075671"/>
    <w:rsid w:val="000756B2"/>
    <w:rsid w:val="000765FE"/>
    <w:rsid w:val="00076A34"/>
    <w:rsid w:val="00076D18"/>
    <w:rsid w:val="00076FF7"/>
    <w:rsid w:val="00077121"/>
    <w:rsid w:val="0007743B"/>
    <w:rsid w:val="00077586"/>
    <w:rsid w:val="00077E7C"/>
    <w:rsid w:val="00080A2F"/>
    <w:rsid w:val="00080A61"/>
    <w:rsid w:val="00080A88"/>
    <w:rsid w:val="00080FB0"/>
    <w:rsid w:val="000810C6"/>
    <w:rsid w:val="000810CB"/>
    <w:rsid w:val="000812B2"/>
    <w:rsid w:val="00081561"/>
    <w:rsid w:val="00081963"/>
    <w:rsid w:val="00081A41"/>
    <w:rsid w:val="00081C32"/>
    <w:rsid w:val="00081C7F"/>
    <w:rsid w:val="000821F0"/>
    <w:rsid w:val="0008231F"/>
    <w:rsid w:val="0008232B"/>
    <w:rsid w:val="000825C3"/>
    <w:rsid w:val="00082695"/>
    <w:rsid w:val="000826E2"/>
    <w:rsid w:val="00082788"/>
    <w:rsid w:val="000827B1"/>
    <w:rsid w:val="00082876"/>
    <w:rsid w:val="000829C8"/>
    <w:rsid w:val="00082C43"/>
    <w:rsid w:val="000830C5"/>
    <w:rsid w:val="00083222"/>
    <w:rsid w:val="00083619"/>
    <w:rsid w:val="000837E2"/>
    <w:rsid w:val="00083890"/>
    <w:rsid w:val="0008419C"/>
    <w:rsid w:val="0008452E"/>
    <w:rsid w:val="0008459E"/>
    <w:rsid w:val="00084701"/>
    <w:rsid w:val="000848C9"/>
    <w:rsid w:val="0008490D"/>
    <w:rsid w:val="00084965"/>
    <w:rsid w:val="000849A5"/>
    <w:rsid w:val="00084F72"/>
    <w:rsid w:val="000850F4"/>
    <w:rsid w:val="000852C7"/>
    <w:rsid w:val="000854B8"/>
    <w:rsid w:val="00085D4B"/>
    <w:rsid w:val="000860EB"/>
    <w:rsid w:val="0008630D"/>
    <w:rsid w:val="000863BB"/>
    <w:rsid w:val="000864A7"/>
    <w:rsid w:val="00086508"/>
    <w:rsid w:val="00086554"/>
    <w:rsid w:val="00086990"/>
    <w:rsid w:val="00086D10"/>
    <w:rsid w:val="00086E38"/>
    <w:rsid w:val="00086F2E"/>
    <w:rsid w:val="00086F84"/>
    <w:rsid w:val="00087566"/>
    <w:rsid w:val="000875B5"/>
    <w:rsid w:val="0008764B"/>
    <w:rsid w:val="000877A2"/>
    <w:rsid w:val="00087AC9"/>
    <w:rsid w:val="00087AFE"/>
    <w:rsid w:val="00087B95"/>
    <w:rsid w:val="00087C3F"/>
    <w:rsid w:val="00087CF7"/>
    <w:rsid w:val="00087F11"/>
    <w:rsid w:val="00090400"/>
    <w:rsid w:val="00090785"/>
    <w:rsid w:val="00090B13"/>
    <w:rsid w:val="00090DA0"/>
    <w:rsid w:val="00090FA6"/>
    <w:rsid w:val="000910ED"/>
    <w:rsid w:val="0009134B"/>
    <w:rsid w:val="00091400"/>
    <w:rsid w:val="00091727"/>
    <w:rsid w:val="00091B37"/>
    <w:rsid w:val="00091BD9"/>
    <w:rsid w:val="00091CF9"/>
    <w:rsid w:val="00091F6C"/>
    <w:rsid w:val="000921D7"/>
    <w:rsid w:val="0009295B"/>
    <w:rsid w:val="000929C1"/>
    <w:rsid w:val="00092B62"/>
    <w:rsid w:val="00092BD3"/>
    <w:rsid w:val="00092D1A"/>
    <w:rsid w:val="0009351C"/>
    <w:rsid w:val="00093AF4"/>
    <w:rsid w:val="00093C81"/>
    <w:rsid w:val="00093DB8"/>
    <w:rsid w:val="00093DE5"/>
    <w:rsid w:val="00093E5D"/>
    <w:rsid w:val="00093E61"/>
    <w:rsid w:val="00094131"/>
    <w:rsid w:val="00094157"/>
    <w:rsid w:val="0009447F"/>
    <w:rsid w:val="0009452C"/>
    <w:rsid w:val="00094685"/>
    <w:rsid w:val="000948BD"/>
    <w:rsid w:val="00094918"/>
    <w:rsid w:val="00094CA6"/>
    <w:rsid w:val="00094D76"/>
    <w:rsid w:val="00095280"/>
    <w:rsid w:val="00095296"/>
    <w:rsid w:val="00095420"/>
    <w:rsid w:val="000955B3"/>
    <w:rsid w:val="0009580A"/>
    <w:rsid w:val="000958B6"/>
    <w:rsid w:val="00095CF6"/>
    <w:rsid w:val="000962F0"/>
    <w:rsid w:val="000964D1"/>
    <w:rsid w:val="00096787"/>
    <w:rsid w:val="0009678E"/>
    <w:rsid w:val="00096ABA"/>
    <w:rsid w:val="00096B07"/>
    <w:rsid w:val="00096B1C"/>
    <w:rsid w:val="00096F0D"/>
    <w:rsid w:val="00096F34"/>
    <w:rsid w:val="00097153"/>
    <w:rsid w:val="0009728A"/>
    <w:rsid w:val="00097292"/>
    <w:rsid w:val="000974E7"/>
    <w:rsid w:val="00097749"/>
    <w:rsid w:val="00097AA6"/>
    <w:rsid w:val="00097B7B"/>
    <w:rsid w:val="00097BE3"/>
    <w:rsid w:val="00097C30"/>
    <w:rsid w:val="00097C6C"/>
    <w:rsid w:val="00097C73"/>
    <w:rsid w:val="00097DD0"/>
    <w:rsid w:val="00097E2C"/>
    <w:rsid w:val="000A0003"/>
    <w:rsid w:val="000A0380"/>
    <w:rsid w:val="000A04B9"/>
    <w:rsid w:val="000A0506"/>
    <w:rsid w:val="000A05B6"/>
    <w:rsid w:val="000A095C"/>
    <w:rsid w:val="000A0BA2"/>
    <w:rsid w:val="000A11B8"/>
    <w:rsid w:val="000A1249"/>
    <w:rsid w:val="000A1399"/>
    <w:rsid w:val="000A141E"/>
    <w:rsid w:val="000A1549"/>
    <w:rsid w:val="000A17F2"/>
    <w:rsid w:val="000A17FB"/>
    <w:rsid w:val="000A182C"/>
    <w:rsid w:val="000A1B7D"/>
    <w:rsid w:val="000A21B4"/>
    <w:rsid w:val="000A21DA"/>
    <w:rsid w:val="000A2459"/>
    <w:rsid w:val="000A2686"/>
    <w:rsid w:val="000A26E9"/>
    <w:rsid w:val="000A2730"/>
    <w:rsid w:val="000A2902"/>
    <w:rsid w:val="000A2BEE"/>
    <w:rsid w:val="000A2D9B"/>
    <w:rsid w:val="000A3342"/>
    <w:rsid w:val="000A35BA"/>
    <w:rsid w:val="000A36FF"/>
    <w:rsid w:val="000A3C64"/>
    <w:rsid w:val="000A3DFD"/>
    <w:rsid w:val="000A441A"/>
    <w:rsid w:val="000A4877"/>
    <w:rsid w:val="000A4B6C"/>
    <w:rsid w:val="000A4F91"/>
    <w:rsid w:val="000A4FE3"/>
    <w:rsid w:val="000A510E"/>
    <w:rsid w:val="000A528D"/>
    <w:rsid w:val="000A55EC"/>
    <w:rsid w:val="000A55F1"/>
    <w:rsid w:val="000A5722"/>
    <w:rsid w:val="000A5784"/>
    <w:rsid w:val="000A58DC"/>
    <w:rsid w:val="000A59EF"/>
    <w:rsid w:val="000A5AB2"/>
    <w:rsid w:val="000A5E26"/>
    <w:rsid w:val="000A6167"/>
    <w:rsid w:val="000A620A"/>
    <w:rsid w:val="000A64E0"/>
    <w:rsid w:val="000A670E"/>
    <w:rsid w:val="000A6C4A"/>
    <w:rsid w:val="000A6DFE"/>
    <w:rsid w:val="000A6EC1"/>
    <w:rsid w:val="000A70E3"/>
    <w:rsid w:val="000A729F"/>
    <w:rsid w:val="000A72B6"/>
    <w:rsid w:val="000A7397"/>
    <w:rsid w:val="000A7845"/>
    <w:rsid w:val="000A7EC3"/>
    <w:rsid w:val="000B023E"/>
    <w:rsid w:val="000B039D"/>
    <w:rsid w:val="000B045C"/>
    <w:rsid w:val="000B055A"/>
    <w:rsid w:val="000B09BC"/>
    <w:rsid w:val="000B0A29"/>
    <w:rsid w:val="000B0AD3"/>
    <w:rsid w:val="000B0C2D"/>
    <w:rsid w:val="000B0E67"/>
    <w:rsid w:val="000B0F68"/>
    <w:rsid w:val="000B11FC"/>
    <w:rsid w:val="000B124D"/>
    <w:rsid w:val="000B126C"/>
    <w:rsid w:val="000B1380"/>
    <w:rsid w:val="000B18FC"/>
    <w:rsid w:val="000B19A4"/>
    <w:rsid w:val="000B1C93"/>
    <w:rsid w:val="000B1CC6"/>
    <w:rsid w:val="000B1DFB"/>
    <w:rsid w:val="000B1EC9"/>
    <w:rsid w:val="000B20CB"/>
    <w:rsid w:val="000B2237"/>
    <w:rsid w:val="000B2506"/>
    <w:rsid w:val="000B255A"/>
    <w:rsid w:val="000B27E1"/>
    <w:rsid w:val="000B2868"/>
    <w:rsid w:val="000B2BC5"/>
    <w:rsid w:val="000B2CCE"/>
    <w:rsid w:val="000B2E0E"/>
    <w:rsid w:val="000B2F67"/>
    <w:rsid w:val="000B3456"/>
    <w:rsid w:val="000B34F9"/>
    <w:rsid w:val="000B36D4"/>
    <w:rsid w:val="000B3707"/>
    <w:rsid w:val="000B3B01"/>
    <w:rsid w:val="000B3DB4"/>
    <w:rsid w:val="000B3EC3"/>
    <w:rsid w:val="000B3FF2"/>
    <w:rsid w:val="000B40C7"/>
    <w:rsid w:val="000B4135"/>
    <w:rsid w:val="000B4235"/>
    <w:rsid w:val="000B4294"/>
    <w:rsid w:val="000B4595"/>
    <w:rsid w:val="000B4599"/>
    <w:rsid w:val="000B45EC"/>
    <w:rsid w:val="000B4963"/>
    <w:rsid w:val="000B4985"/>
    <w:rsid w:val="000B4DB8"/>
    <w:rsid w:val="000B5109"/>
    <w:rsid w:val="000B516E"/>
    <w:rsid w:val="000B51FA"/>
    <w:rsid w:val="000B53A9"/>
    <w:rsid w:val="000B579B"/>
    <w:rsid w:val="000B5969"/>
    <w:rsid w:val="000B59B5"/>
    <w:rsid w:val="000B5D65"/>
    <w:rsid w:val="000B5E38"/>
    <w:rsid w:val="000B5EA6"/>
    <w:rsid w:val="000B62C4"/>
    <w:rsid w:val="000B6391"/>
    <w:rsid w:val="000B6596"/>
    <w:rsid w:val="000B6BAD"/>
    <w:rsid w:val="000B6ED6"/>
    <w:rsid w:val="000B709C"/>
    <w:rsid w:val="000B71AE"/>
    <w:rsid w:val="000B7455"/>
    <w:rsid w:val="000B755B"/>
    <w:rsid w:val="000B7599"/>
    <w:rsid w:val="000B7AB3"/>
    <w:rsid w:val="000B7B3E"/>
    <w:rsid w:val="000B7E54"/>
    <w:rsid w:val="000B7EDE"/>
    <w:rsid w:val="000C01FB"/>
    <w:rsid w:val="000C021B"/>
    <w:rsid w:val="000C05F7"/>
    <w:rsid w:val="000C07B1"/>
    <w:rsid w:val="000C0AF8"/>
    <w:rsid w:val="000C0E25"/>
    <w:rsid w:val="000C0EE4"/>
    <w:rsid w:val="000C0FB4"/>
    <w:rsid w:val="000C0FC0"/>
    <w:rsid w:val="000C1136"/>
    <w:rsid w:val="000C1149"/>
    <w:rsid w:val="000C1324"/>
    <w:rsid w:val="000C13B9"/>
    <w:rsid w:val="000C1649"/>
    <w:rsid w:val="000C1895"/>
    <w:rsid w:val="000C18D5"/>
    <w:rsid w:val="000C1FB9"/>
    <w:rsid w:val="000C20D4"/>
    <w:rsid w:val="000C20F5"/>
    <w:rsid w:val="000C227A"/>
    <w:rsid w:val="000C2446"/>
    <w:rsid w:val="000C25DA"/>
    <w:rsid w:val="000C27ED"/>
    <w:rsid w:val="000C2896"/>
    <w:rsid w:val="000C2A84"/>
    <w:rsid w:val="000C303C"/>
    <w:rsid w:val="000C34DB"/>
    <w:rsid w:val="000C36E6"/>
    <w:rsid w:val="000C3D7C"/>
    <w:rsid w:val="000C3E49"/>
    <w:rsid w:val="000C3E6C"/>
    <w:rsid w:val="000C3FC0"/>
    <w:rsid w:val="000C40DD"/>
    <w:rsid w:val="000C41B2"/>
    <w:rsid w:val="000C43BA"/>
    <w:rsid w:val="000C481E"/>
    <w:rsid w:val="000C4973"/>
    <w:rsid w:val="000C4B49"/>
    <w:rsid w:val="000C4BFD"/>
    <w:rsid w:val="000C4D43"/>
    <w:rsid w:val="000C5332"/>
    <w:rsid w:val="000C558B"/>
    <w:rsid w:val="000C5892"/>
    <w:rsid w:val="000C5EEF"/>
    <w:rsid w:val="000C6058"/>
    <w:rsid w:val="000C63E6"/>
    <w:rsid w:val="000C6468"/>
    <w:rsid w:val="000C64C2"/>
    <w:rsid w:val="000C650A"/>
    <w:rsid w:val="000C67A5"/>
    <w:rsid w:val="000C6929"/>
    <w:rsid w:val="000C6C29"/>
    <w:rsid w:val="000C6E23"/>
    <w:rsid w:val="000C6F26"/>
    <w:rsid w:val="000C6F2D"/>
    <w:rsid w:val="000C7123"/>
    <w:rsid w:val="000C74F3"/>
    <w:rsid w:val="000C75CF"/>
    <w:rsid w:val="000C7933"/>
    <w:rsid w:val="000C79F9"/>
    <w:rsid w:val="000C7B58"/>
    <w:rsid w:val="000C7D7A"/>
    <w:rsid w:val="000C7E74"/>
    <w:rsid w:val="000C7F5F"/>
    <w:rsid w:val="000C7FBA"/>
    <w:rsid w:val="000D00DA"/>
    <w:rsid w:val="000D00E4"/>
    <w:rsid w:val="000D05F2"/>
    <w:rsid w:val="000D07A9"/>
    <w:rsid w:val="000D0A39"/>
    <w:rsid w:val="000D0ECF"/>
    <w:rsid w:val="000D116A"/>
    <w:rsid w:val="000D12B3"/>
    <w:rsid w:val="000D1921"/>
    <w:rsid w:val="000D1A87"/>
    <w:rsid w:val="000D1B14"/>
    <w:rsid w:val="000D1B4C"/>
    <w:rsid w:val="000D1DC1"/>
    <w:rsid w:val="000D1E2D"/>
    <w:rsid w:val="000D2435"/>
    <w:rsid w:val="000D2566"/>
    <w:rsid w:val="000D2583"/>
    <w:rsid w:val="000D2636"/>
    <w:rsid w:val="000D2819"/>
    <w:rsid w:val="000D2994"/>
    <w:rsid w:val="000D2A7D"/>
    <w:rsid w:val="000D2DA1"/>
    <w:rsid w:val="000D318C"/>
    <w:rsid w:val="000D345A"/>
    <w:rsid w:val="000D35B9"/>
    <w:rsid w:val="000D374A"/>
    <w:rsid w:val="000D37EB"/>
    <w:rsid w:val="000D3E03"/>
    <w:rsid w:val="000D42EB"/>
    <w:rsid w:val="000D438F"/>
    <w:rsid w:val="000D44D4"/>
    <w:rsid w:val="000D45F6"/>
    <w:rsid w:val="000D4939"/>
    <w:rsid w:val="000D5165"/>
    <w:rsid w:val="000D57E2"/>
    <w:rsid w:val="000D5B70"/>
    <w:rsid w:val="000D5E93"/>
    <w:rsid w:val="000D6148"/>
    <w:rsid w:val="000D6401"/>
    <w:rsid w:val="000D652C"/>
    <w:rsid w:val="000D6625"/>
    <w:rsid w:val="000D66BD"/>
    <w:rsid w:val="000D6822"/>
    <w:rsid w:val="000D6829"/>
    <w:rsid w:val="000D73A7"/>
    <w:rsid w:val="000D7609"/>
    <w:rsid w:val="000D7A78"/>
    <w:rsid w:val="000D7FD5"/>
    <w:rsid w:val="000E0451"/>
    <w:rsid w:val="000E0C95"/>
    <w:rsid w:val="000E1205"/>
    <w:rsid w:val="000E1217"/>
    <w:rsid w:val="000E1431"/>
    <w:rsid w:val="000E1832"/>
    <w:rsid w:val="000E1A98"/>
    <w:rsid w:val="000E1AE9"/>
    <w:rsid w:val="000E1FF8"/>
    <w:rsid w:val="000E247B"/>
    <w:rsid w:val="000E28F1"/>
    <w:rsid w:val="000E2996"/>
    <w:rsid w:val="000E2B96"/>
    <w:rsid w:val="000E2C7B"/>
    <w:rsid w:val="000E2E96"/>
    <w:rsid w:val="000E2FA6"/>
    <w:rsid w:val="000E3071"/>
    <w:rsid w:val="000E3226"/>
    <w:rsid w:val="000E327E"/>
    <w:rsid w:val="000E3524"/>
    <w:rsid w:val="000E36A7"/>
    <w:rsid w:val="000E38DA"/>
    <w:rsid w:val="000E3BE7"/>
    <w:rsid w:val="000E3E32"/>
    <w:rsid w:val="000E41A2"/>
    <w:rsid w:val="000E41E5"/>
    <w:rsid w:val="000E43EC"/>
    <w:rsid w:val="000E45C2"/>
    <w:rsid w:val="000E463C"/>
    <w:rsid w:val="000E4ABC"/>
    <w:rsid w:val="000E4BE6"/>
    <w:rsid w:val="000E4F04"/>
    <w:rsid w:val="000E5385"/>
    <w:rsid w:val="000E54E0"/>
    <w:rsid w:val="000E5510"/>
    <w:rsid w:val="000E5693"/>
    <w:rsid w:val="000E5C2D"/>
    <w:rsid w:val="000E5F49"/>
    <w:rsid w:val="000E5FC2"/>
    <w:rsid w:val="000E617D"/>
    <w:rsid w:val="000E69C6"/>
    <w:rsid w:val="000E6A28"/>
    <w:rsid w:val="000E6C0C"/>
    <w:rsid w:val="000E6DAB"/>
    <w:rsid w:val="000E6E80"/>
    <w:rsid w:val="000E7054"/>
    <w:rsid w:val="000E7149"/>
    <w:rsid w:val="000E71A7"/>
    <w:rsid w:val="000E72C6"/>
    <w:rsid w:val="000E7305"/>
    <w:rsid w:val="000E7379"/>
    <w:rsid w:val="000E7428"/>
    <w:rsid w:val="000E74D3"/>
    <w:rsid w:val="000E75BB"/>
    <w:rsid w:val="000E771B"/>
    <w:rsid w:val="000F02AA"/>
    <w:rsid w:val="000F05F0"/>
    <w:rsid w:val="000F0645"/>
    <w:rsid w:val="000F08A2"/>
    <w:rsid w:val="000F09E2"/>
    <w:rsid w:val="000F0BBA"/>
    <w:rsid w:val="000F1150"/>
    <w:rsid w:val="000F16B0"/>
    <w:rsid w:val="000F1732"/>
    <w:rsid w:val="000F18F5"/>
    <w:rsid w:val="000F1A6B"/>
    <w:rsid w:val="000F1AA2"/>
    <w:rsid w:val="000F1C0C"/>
    <w:rsid w:val="000F1CB2"/>
    <w:rsid w:val="000F207B"/>
    <w:rsid w:val="000F217A"/>
    <w:rsid w:val="000F2193"/>
    <w:rsid w:val="000F22D3"/>
    <w:rsid w:val="000F238A"/>
    <w:rsid w:val="000F2422"/>
    <w:rsid w:val="000F275D"/>
    <w:rsid w:val="000F288E"/>
    <w:rsid w:val="000F2895"/>
    <w:rsid w:val="000F29F8"/>
    <w:rsid w:val="000F2A31"/>
    <w:rsid w:val="000F2F26"/>
    <w:rsid w:val="000F2F63"/>
    <w:rsid w:val="000F31F6"/>
    <w:rsid w:val="000F375B"/>
    <w:rsid w:val="000F3A06"/>
    <w:rsid w:val="000F3D55"/>
    <w:rsid w:val="000F3DC6"/>
    <w:rsid w:val="000F42B0"/>
    <w:rsid w:val="000F436C"/>
    <w:rsid w:val="000F475F"/>
    <w:rsid w:val="000F4806"/>
    <w:rsid w:val="000F4A2B"/>
    <w:rsid w:val="000F4AC0"/>
    <w:rsid w:val="000F4B15"/>
    <w:rsid w:val="000F4B1F"/>
    <w:rsid w:val="000F4CCA"/>
    <w:rsid w:val="000F4E58"/>
    <w:rsid w:val="000F50CB"/>
    <w:rsid w:val="000F55A6"/>
    <w:rsid w:val="000F5793"/>
    <w:rsid w:val="000F59D0"/>
    <w:rsid w:val="000F5BA3"/>
    <w:rsid w:val="000F5E80"/>
    <w:rsid w:val="000F5EAF"/>
    <w:rsid w:val="000F5F00"/>
    <w:rsid w:val="000F60F5"/>
    <w:rsid w:val="000F63AD"/>
    <w:rsid w:val="000F64FE"/>
    <w:rsid w:val="000F6792"/>
    <w:rsid w:val="000F6C15"/>
    <w:rsid w:val="000F6D5B"/>
    <w:rsid w:val="000F6EA8"/>
    <w:rsid w:val="000F6EC1"/>
    <w:rsid w:val="000F6FBB"/>
    <w:rsid w:val="000F7468"/>
    <w:rsid w:val="000F747C"/>
    <w:rsid w:val="000F74B0"/>
    <w:rsid w:val="000F7A19"/>
    <w:rsid w:val="000F7A1F"/>
    <w:rsid w:val="000F7B86"/>
    <w:rsid w:val="000F7BFE"/>
    <w:rsid w:val="000F7D6F"/>
    <w:rsid w:val="000F7DF9"/>
    <w:rsid w:val="001001C0"/>
    <w:rsid w:val="0010026D"/>
    <w:rsid w:val="001002FC"/>
    <w:rsid w:val="00100A95"/>
    <w:rsid w:val="00100AA6"/>
    <w:rsid w:val="0010103C"/>
    <w:rsid w:val="001013D8"/>
    <w:rsid w:val="001014AA"/>
    <w:rsid w:val="00101A99"/>
    <w:rsid w:val="00101B2C"/>
    <w:rsid w:val="00101E36"/>
    <w:rsid w:val="00102087"/>
    <w:rsid w:val="001022E3"/>
    <w:rsid w:val="00102644"/>
    <w:rsid w:val="00102748"/>
    <w:rsid w:val="001028CF"/>
    <w:rsid w:val="00102908"/>
    <w:rsid w:val="001029E4"/>
    <w:rsid w:val="00102ADB"/>
    <w:rsid w:val="00102C1C"/>
    <w:rsid w:val="00103390"/>
    <w:rsid w:val="001033CB"/>
    <w:rsid w:val="00103588"/>
    <w:rsid w:val="001035B5"/>
    <w:rsid w:val="001037B3"/>
    <w:rsid w:val="001037D4"/>
    <w:rsid w:val="00103EEC"/>
    <w:rsid w:val="00104133"/>
    <w:rsid w:val="001045F0"/>
    <w:rsid w:val="001046A5"/>
    <w:rsid w:val="00104B06"/>
    <w:rsid w:val="00104F66"/>
    <w:rsid w:val="00105034"/>
    <w:rsid w:val="00105094"/>
    <w:rsid w:val="00105750"/>
    <w:rsid w:val="00105CB7"/>
    <w:rsid w:val="00105D1D"/>
    <w:rsid w:val="0010612E"/>
    <w:rsid w:val="0010623E"/>
    <w:rsid w:val="001062FA"/>
    <w:rsid w:val="0010643C"/>
    <w:rsid w:val="0010645E"/>
    <w:rsid w:val="001064CD"/>
    <w:rsid w:val="001065C5"/>
    <w:rsid w:val="001065CC"/>
    <w:rsid w:val="0010665A"/>
    <w:rsid w:val="00106A1D"/>
    <w:rsid w:val="00106A3D"/>
    <w:rsid w:val="00106EDF"/>
    <w:rsid w:val="0010731A"/>
    <w:rsid w:val="00107350"/>
    <w:rsid w:val="0010790E"/>
    <w:rsid w:val="00107A89"/>
    <w:rsid w:val="00107D2C"/>
    <w:rsid w:val="0011006A"/>
    <w:rsid w:val="00110167"/>
    <w:rsid w:val="00110382"/>
    <w:rsid w:val="00110684"/>
    <w:rsid w:val="0011092A"/>
    <w:rsid w:val="00110AAD"/>
    <w:rsid w:val="001114C2"/>
    <w:rsid w:val="00111864"/>
    <w:rsid w:val="00111895"/>
    <w:rsid w:val="00111917"/>
    <w:rsid w:val="00111E04"/>
    <w:rsid w:val="0011208F"/>
    <w:rsid w:val="0011212B"/>
    <w:rsid w:val="0011261D"/>
    <w:rsid w:val="00112959"/>
    <w:rsid w:val="001132C8"/>
    <w:rsid w:val="001137AF"/>
    <w:rsid w:val="001137DF"/>
    <w:rsid w:val="0011387F"/>
    <w:rsid w:val="001138E3"/>
    <w:rsid w:val="0011394F"/>
    <w:rsid w:val="00113BA4"/>
    <w:rsid w:val="00113BEF"/>
    <w:rsid w:val="0011402D"/>
    <w:rsid w:val="00114092"/>
    <w:rsid w:val="00114267"/>
    <w:rsid w:val="00114292"/>
    <w:rsid w:val="00114367"/>
    <w:rsid w:val="00114444"/>
    <w:rsid w:val="00114870"/>
    <w:rsid w:val="00114B95"/>
    <w:rsid w:val="00114DC2"/>
    <w:rsid w:val="00114FED"/>
    <w:rsid w:val="00115148"/>
    <w:rsid w:val="001153C8"/>
    <w:rsid w:val="001157C8"/>
    <w:rsid w:val="00115874"/>
    <w:rsid w:val="00115A4B"/>
    <w:rsid w:val="00115AB3"/>
    <w:rsid w:val="00115BE4"/>
    <w:rsid w:val="00115D58"/>
    <w:rsid w:val="00115EC2"/>
    <w:rsid w:val="00116008"/>
    <w:rsid w:val="001162EF"/>
    <w:rsid w:val="001162F1"/>
    <w:rsid w:val="001163D6"/>
    <w:rsid w:val="00116574"/>
    <w:rsid w:val="00116761"/>
    <w:rsid w:val="00116A87"/>
    <w:rsid w:val="00116AAB"/>
    <w:rsid w:val="00116BEA"/>
    <w:rsid w:val="00116DD3"/>
    <w:rsid w:val="00116E57"/>
    <w:rsid w:val="00116F39"/>
    <w:rsid w:val="0011701D"/>
    <w:rsid w:val="0011770E"/>
    <w:rsid w:val="00117725"/>
    <w:rsid w:val="00117777"/>
    <w:rsid w:val="001179CA"/>
    <w:rsid w:val="001179D5"/>
    <w:rsid w:val="001179E2"/>
    <w:rsid w:val="00117AE8"/>
    <w:rsid w:val="00117C65"/>
    <w:rsid w:val="00117EC4"/>
    <w:rsid w:val="00117FDB"/>
    <w:rsid w:val="0012002D"/>
    <w:rsid w:val="0012003F"/>
    <w:rsid w:val="001201D7"/>
    <w:rsid w:val="00120926"/>
    <w:rsid w:val="00121890"/>
    <w:rsid w:val="00121977"/>
    <w:rsid w:val="001219CF"/>
    <w:rsid w:val="00121ADB"/>
    <w:rsid w:val="00121E14"/>
    <w:rsid w:val="00121EB5"/>
    <w:rsid w:val="00121EEE"/>
    <w:rsid w:val="00121F8E"/>
    <w:rsid w:val="00122105"/>
    <w:rsid w:val="001222D6"/>
    <w:rsid w:val="00122A6A"/>
    <w:rsid w:val="00122ABD"/>
    <w:rsid w:val="00122BFD"/>
    <w:rsid w:val="00122C0D"/>
    <w:rsid w:val="00122CED"/>
    <w:rsid w:val="00122DF4"/>
    <w:rsid w:val="00122E3C"/>
    <w:rsid w:val="00122E93"/>
    <w:rsid w:val="00122F98"/>
    <w:rsid w:val="001234C6"/>
    <w:rsid w:val="001235B5"/>
    <w:rsid w:val="00123643"/>
    <w:rsid w:val="0012381A"/>
    <w:rsid w:val="00123981"/>
    <w:rsid w:val="00123A06"/>
    <w:rsid w:val="00123B7F"/>
    <w:rsid w:val="00123D68"/>
    <w:rsid w:val="00123E03"/>
    <w:rsid w:val="00124161"/>
    <w:rsid w:val="00124459"/>
    <w:rsid w:val="001244FB"/>
    <w:rsid w:val="0012458F"/>
    <w:rsid w:val="00124752"/>
    <w:rsid w:val="0012479F"/>
    <w:rsid w:val="001248A4"/>
    <w:rsid w:val="0012490D"/>
    <w:rsid w:val="001249E7"/>
    <w:rsid w:val="00124C95"/>
    <w:rsid w:val="00124F22"/>
    <w:rsid w:val="00125708"/>
    <w:rsid w:val="00125C17"/>
    <w:rsid w:val="00125F7F"/>
    <w:rsid w:val="00126069"/>
    <w:rsid w:val="001260A2"/>
    <w:rsid w:val="001260E1"/>
    <w:rsid w:val="00126122"/>
    <w:rsid w:val="0012710A"/>
    <w:rsid w:val="00127293"/>
    <w:rsid w:val="0012739F"/>
    <w:rsid w:val="00127414"/>
    <w:rsid w:val="0012799D"/>
    <w:rsid w:val="00127BD9"/>
    <w:rsid w:val="00127E6D"/>
    <w:rsid w:val="00127F23"/>
    <w:rsid w:val="0013014F"/>
    <w:rsid w:val="00130DB2"/>
    <w:rsid w:val="00130ED0"/>
    <w:rsid w:val="00131243"/>
    <w:rsid w:val="001312EC"/>
    <w:rsid w:val="001312F8"/>
    <w:rsid w:val="001313E1"/>
    <w:rsid w:val="00131946"/>
    <w:rsid w:val="00131CC0"/>
    <w:rsid w:val="00131E6B"/>
    <w:rsid w:val="00131F31"/>
    <w:rsid w:val="00132087"/>
    <w:rsid w:val="001320D4"/>
    <w:rsid w:val="001321C7"/>
    <w:rsid w:val="001327F3"/>
    <w:rsid w:val="00132B57"/>
    <w:rsid w:val="00132C1B"/>
    <w:rsid w:val="001339BE"/>
    <w:rsid w:val="00133A44"/>
    <w:rsid w:val="00133A89"/>
    <w:rsid w:val="00133B42"/>
    <w:rsid w:val="00133B6E"/>
    <w:rsid w:val="001342E0"/>
    <w:rsid w:val="0013437A"/>
    <w:rsid w:val="00134695"/>
    <w:rsid w:val="00134954"/>
    <w:rsid w:val="00134B24"/>
    <w:rsid w:val="00134B9B"/>
    <w:rsid w:val="00134BA0"/>
    <w:rsid w:val="00134BA6"/>
    <w:rsid w:val="00134CB2"/>
    <w:rsid w:val="00134CD4"/>
    <w:rsid w:val="00134D1D"/>
    <w:rsid w:val="00134E54"/>
    <w:rsid w:val="00134E61"/>
    <w:rsid w:val="00134F6D"/>
    <w:rsid w:val="0013500A"/>
    <w:rsid w:val="001350F4"/>
    <w:rsid w:val="0013511B"/>
    <w:rsid w:val="001351ED"/>
    <w:rsid w:val="001352BE"/>
    <w:rsid w:val="001353BB"/>
    <w:rsid w:val="001358FF"/>
    <w:rsid w:val="00135DB4"/>
    <w:rsid w:val="00135E33"/>
    <w:rsid w:val="00135F32"/>
    <w:rsid w:val="00135FCA"/>
    <w:rsid w:val="001363E1"/>
    <w:rsid w:val="001364EE"/>
    <w:rsid w:val="001364FB"/>
    <w:rsid w:val="00136530"/>
    <w:rsid w:val="00136DC2"/>
    <w:rsid w:val="00136E87"/>
    <w:rsid w:val="00136F02"/>
    <w:rsid w:val="00136F4B"/>
    <w:rsid w:val="00136F6B"/>
    <w:rsid w:val="0013716C"/>
    <w:rsid w:val="001371DD"/>
    <w:rsid w:val="001375BF"/>
    <w:rsid w:val="00137E9B"/>
    <w:rsid w:val="00137EA5"/>
    <w:rsid w:val="00140329"/>
    <w:rsid w:val="001403ED"/>
    <w:rsid w:val="001405AB"/>
    <w:rsid w:val="00140699"/>
    <w:rsid w:val="001406BC"/>
    <w:rsid w:val="0014086F"/>
    <w:rsid w:val="0014089C"/>
    <w:rsid w:val="0014090C"/>
    <w:rsid w:val="00140CB2"/>
    <w:rsid w:val="00141093"/>
    <w:rsid w:val="001413C8"/>
    <w:rsid w:val="0014167F"/>
    <w:rsid w:val="001416C7"/>
    <w:rsid w:val="00141894"/>
    <w:rsid w:val="00141A8A"/>
    <w:rsid w:val="00142198"/>
    <w:rsid w:val="00142504"/>
    <w:rsid w:val="00142569"/>
    <w:rsid w:val="00142591"/>
    <w:rsid w:val="0014271D"/>
    <w:rsid w:val="001427CB"/>
    <w:rsid w:val="00142A31"/>
    <w:rsid w:val="00142B95"/>
    <w:rsid w:val="00142E23"/>
    <w:rsid w:val="00143141"/>
    <w:rsid w:val="001431F0"/>
    <w:rsid w:val="00143515"/>
    <w:rsid w:val="0014381E"/>
    <w:rsid w:val="0014388E"/>
    <w:rsid w:val="00144672"/>
    <w:rsid w:val="00144A9D"/>
    <w:rsid w:val="00144F00"/>
    <w:rsid w:val="00145031"/>
    <w:rsid w:val="00145301"/>
    <w:rsid w:val="001457E5"/>
    <w:rsid w:val="00145C8B"/>
    <w:rsid w:val="001464C1"/>
    <w:rsid w:val="00146513"/>
    <w:rsid w:val="001465D7"/>
    <w:rsid w:val="00146E73"/>
    <w:rsid w:val="00147E5B"/>
    <w:rsid w:val="001500C8"/>
    <w:rsid w:val="001501DC"/>
    <w:rsid w:val="001502FA"/>
    <w:rsid w:val="00150414"/>
    <w:rsid w:val="0015044A"/>
    <w:rsid w:val="00150739"/>
    <w:rsid w:val="001509A3"/>
    <w:rsid w:val="001509C0"/>
    <w:rsid w:val="00150FEA"/>
    <w:rsid w:val="001510F3"/>
    <w:rsid w:val="00151261"/>
    <w:rsid w:val="0015131F"/>
    <w:rsid w:val="001517C8"/>
    <w:rsid w:val="00151B26"/>
    <w:rsid w:val="00151C05"/>
    <w:rsid w:val="00151C63"/>
    <w:rsid w:val="00151C69"/>
    <w:rsid w:val="00151C7E"/>
    <w:rsid w:val="00152118"/>
    <w:rsid w:val="001521E2"/>
    <w:rsid w:val="00152385"/>
    <w:rsid w:val="001524D6"/>
    <w:rsid w:val="00152927"/>
    <w:rsid w:val="001529A6"/>
    <w:rsid w:val="00152A9D"/>
    <w:rsid w:val="00152BEA"/>
    <w:rsid w:val="00152E5E"/>
    <w:rsid w:val="00152F04"/>
    <w:rsid w:val="0015316E"/>
    <w:rsid w:val="001531BC"/>
    <w:rsid w:val="001536D2"/>
    <w:rsid w:val="00153AC1"/>
    <w:rsid w:val="00153CB6"/>
    <w:rsid w:val="00153D7F"/>
    <w:rsid w:val="00153DE3"/>
    <w:rsid w:val="00153FBF"/>
    <w:rsid w:val="0015448E"/>
    <w:rsid w:val="001544BF"/>
    <w:rsid w:val="001549A7"/>
    <w:rsid w:val="00154BB7"/>
    <w:rsid w:val="00155012"/>
    <w:rsid w:val="001550D9"/>
    <w:rsid w:val="00155310"/>
    <w:rsid w:val="001554FE"/>
    <w:rsid w:val="00155729"/>
    <w:rsid w:val="00155968"/>
    <w:rsid w:val="00155BD5"/>
    <w:rsid w:val="00155E60"/>
    <w:rsid w:val="001560A9"/>
    <w:rsid w:val="00156531"/>
    <w:rsid w:val="001567D0"/>
    <w:rsid w:val="00156806"/>
    <w:rsid w:val="00156BAB"/>
    <w:rsid w:val="00156E8F"/>
    <w:rsid w:val="00156F37"/>
    <w:rsid w:val="00156F40"/>
    <w:rsid w:val="00156FEC"/>
    <w:rsid w:val="001571B3"/>
    <w:rsid w:val="0015740E"/>
    <w:rsid w:val="0015780A"/>
    <w:rsid w:val="00157B87"/>
    <w:rsid w:val="00157D1B"/>
    <w:rsid w:val="00157D2F"/>
    <w:rsid w:val="00157EF1"/>
    <w:rsid w:val="001605F1"/>
    <w:rsid w:val="00160AFD"/>
    <w:rsid w:val="00160B2D"/>
    <w:rsid w:val="00160CD2"/>
    <w:rsid w:val="00160F5D"/>
    <w:rsid w:val="0016184B"/>
    <w:rsid w:val="00161923"/>
    <w:rsid w:val="00161A01"/>
    <w:rsid w:val="00161B4A"/>
    <w:rsid w:val="00161F67"/>
    <w:rsid w:val="00162006"/>
    <w:rsid w:val="00162414"/>
    <w:rsid w:val="001626CF"/>
    <w:rsid w:val="00162BB2"/>
    <w:rsid w:val="00162C5B"/>
    <w:rsid w:val="00162D63"/>
    <w:rsid w:val="00163012"/>
    <w:rsid w:val="001633D5"/>
    <w:rsid w:val="001636BA"/>
    <w:rsid w:val="00163806"/>
    <w:rsid w:val="00164019"/>
    <w:rsid w:val="0016413D"/>
    <w:rsid w:val="00164263"/>
    <w:rsid w:val="00164365"/>
    <w:rsid w:val="00164611"/>
    <w:rsid w:val="0016480F"/>
    <w:rsid w:val="0016494B"/>
    <w:rsid w:val="00164CCE"/>
    <w:rsid w:val="00164D87"/>
    <w:rsid w:val="00164FD0"/>
    <w:rsid w:val="0016521D"/>
    <w:rsid w:val="00165615"/>
    <w:rsid w:val="0016570F"/>
    <w:rsid w:val="001658FA"/>
    <w:rsid w:val="00165A3D"/>
    <w:rsid w:val="00165AF8"/>
    <w:rsid w:val="0016615C"/>
    <w:rsid w:val="001664AD"/>
    <w:rsid w:val="001666B8"/>
    <w:rsid w:val="00166883"/>
    <w:rsid w:val="00166887"/>
    <w:rsid w:val="00166A14"/>
    <w:rsid w:val="00166DB8"/>
    <w:rsid w:val="00166DB9"/>
    <w:rsid w:val="00166F7E"/>
    <w:rsid w:val="00166FD8"/>
    <w:rsid w:val="00167833"/>
    <w:rsid w:val="00167AD3"/>
    <w:rsid w:val="00167AD7"/>
    <w:rsid w:val="00167B72"/>
    <w:rsid w:val="00167BE2"/>
    <w:rsid w:val="00167C9C"/>
    <w:rsid w:val="00167EC7"/>
    <w:rsid w:val="00167F59"/>
    <w:rsid w:val="00167F82"/>
    <w:rsid w:val="001701AE"/>
    <w:rsid w:val="0017020B"/>
    <w:rsid w:val="00170283"/>
    <w:rsid w:val="001703C8"/>
    <w:rsid w:val="001708C9"/>
    <w:rsid w:val="001709BD"/>
    <w:rsid w:val="00170A7E"/>
    <w:rsid w:val="00170AE7"/>
    <w:rsid w:val="00170C95"/>
    <w:rsid w:val="00170EDD"/>
    <w:rsid w:val="0017122B"/>
    <w:rsid w:val="001715A5"/>
    <w:rsid w:val="00171661"/>
    <w:rsid w:val="00171804"/>
    <w:rsid w:val="0017195D"/>
    <w:rsid w:val="00171E24"/>
    <w:rsid w:val="00171E2E"/>
    <w:rsid w:val="0017206D"/>
    <w:rsid w:val="00172145"/>
    <w:rsid w:val="00172204"/>
    <w:rsid w:val="00172420"/>
    <w:rsid w:val="00172455"/>
    <w:rsid w:val="00172608"/>
    <w:rsid w:val="00172670"/>
    <w:rsid w:val="00172B0D"/>
    <w:rsid w:val="00172C38"/>
    <w:rsid w:val="00172F5F"/>
    <w:rsid w:val="0017322E"/>
    <w:rsid w:val="0017376E"/>
    <w:rsid w:val="00173890"/>
    <w:rsid w:val="00173DF3"/>
    <w:rsid w:val="0017412B"/>
    <w:rsid w:val="00174143"/>
    <w:rsid w:val="0017414D"/>
    <w:rsid w:val="001744D9"/>
    <w:rsid w:val="00174510"/>
    <w:rsid w:val="0017457D"/>
    <w:rsid w:val="00174643"/>
    <w:rsid w:val="0017469B"/>
    <w:rsid w:val="0017496E"/>
    <w:rsid w:val="001750AE"/>
    <w:rsid w:val="00175561"/>
    <w:rsid w:val="001755E3"/>
    <w:rsid w:val="001758E0"/>
    <w:rsid w:val="001759EC"/>
    <w:rsid w:val="00175A3B"/>
    <w:rsid w:val="00175E1C"/>
    <w:rsid w:val="001764F9"/>
    <w:rsid w:val="00176595"/>
    <w:rsid w:val="001768F3"/>
    <w:rsid w:val="00176AB2"/>
    <w:rsid w:val="00176CB5"/>
    <w:rsid w:val="00176DCA"/>
    <w:rsid w:val="00176DF3"/>
    <w:rsid w:val="001771BA"/>
    <w:rsid w:val="001771D8"/>
    <w:rsid w:val="001774FE"/>
    <w:rsid w:val="001775F6"/>
    <w:rsid w:val="0017796D"/>
    <w:rsid w:val="001779BD"/>
    <w:rsid w:val="00177C9E"/>
    <w:rsid w:val="00177E8D"/>
    <w:rsid w:val="0018027B"/>
    <w:rsid w:val="001802C5"/>
    <w:rsid w:val="00180472"/>
    <w:rsid w:val="001805FA"/>
    <w:rsid w:val="00180627"/>
    <w:rsid w:val="001806F0"/>
    <w:rsid w:val="00180A32"/>
    <w:rsid w:val="00180B08"/>
    <w:rsid w:val="00180E28"/>
    <w:rsid w:val="00180FBB"/>
    <w:rsid w:val="00181287"/>
    <w:rsid w:val="001812FD"/>
    <w:rsid w:val="001813A9"/>
    <w:rsid w:val="0018152B"/>
    <w:rsid w:val="00181642"/>
    <w:rsid w:val="00181684"/>
    <w:rsid w:val="00181794"/>
    <w:rsid w:val="00181A83"/>
    <w:rsid w:val="00181DD7"/>
    <w:rsid w:val="00181F18"/>
    <w:rsid w:val="001823F6"/>
    <w:rsid w:val="00182701"/>
    <w:rsid w:val="0018278F"/>
    <w:rsid w:val="00182F65"/>
    <w:rsid w:val="001830C5"/>
    <w:rsid w:val="0018310C"/>
    <w:rsid w:val="00183252"/>
    <w:rsid w:val="00183265"/>
    <w:rsid w:val="001832A4"/>
    <w:rsid w:val="00183796"/>
    <w:rsid w:val="00183C9D"/>
    <w:rsid w:val="00183D49"/>
    <w:rsid w:val="0018422C"/>
    <w:rsid w:val="001842F1"/>
    <w:rsid w:val="0018431B"/>
    <w:rsid w:val="001844D9"/>
    <w:rsid w:val="001845FA"/>
    <w:rsid w:val="00184C00"/>
    <w:rsid w:val="001850B8"/>
    <w:rsid w:val="00185629"/>
    <w:rsid w:val="001856AA"/>
    <w:rsid w:val="00185858"/>
    <w:rsid w:val="001868DD"/>
    <w:rsid w:val="001869BD"/>
    <w:rsid w:val="00186BD3"/>
    <w:rsid w:val="0018714A"/>
    <w:rsid w:val="00187721"/>
    <w:rsid w:val="001878FC"/>
    <w:rsid w:val="00187B02"/>
    <w:rsid w:val="00187E11"/>
    <w:rsid w:val="00187ED2"/>
    <w:rsid w:val="001904DA"/>
    <w:rsid w:val="00190B04"/>
    <w:rsid w:val="00190D0A"/>
    <w:rsid w:val="00190D52"/>
    <w:rsid w:val="00190F69"/>
    <w:rsid w:val="00191024"/>
    <w:rsid w:val="001911AF"/>
    <w:rsid w:val="00191360"/>
    <w:rsid w:val="00191471"/>
    <w:rsid w:val="001914EF"/>
    <w:rsid w:val="00191810"/>
    <w:rsid w:val="00191BF2"/>
    <w:rsid w:val="00191F54"/>
    <w:rsid w:val="00191FA3"/>
    <w:rsid w:val="00192B11"/>
    <w:rsid w:val="00192B88"/>
    <w:rsid w:val="00192C20"/>
    <w:rsid w:val="00192CB7"/>
    <w:rsid w:val="00192DBA"/>
    <w:rsid w:val="00192ECD"/>
    <w:rsid w:val="001932A7"/>
    <w:rsid w:val="00193313"/>
    <w:rsid w:val="00193315"/>
    <w:rsid w:val="001937DB"/>
    <w:rsid w:val="00193805"/>
    <w:rsid w:val="00193837"/>
    <w:rsid w:val="001938D9"/>
    <w:rsid w:val="00193B1B"/>
    <w:rsid w:val="00193DEA"/>
    <w:rsid w:val="00193F08"/>
    <w:rsid w:val="0019441F"/>
    <w:rsid w:val="001948CF"/>
    <w:rsid w:val="00194BC2"/>
    <w:rsid w:val="00195300"/>
    <w:rsid w:val="00195409"/>
    <w:rsid w:val="00195BC6"/>
    <w:rsid w:val="00195E0A"/>
    <w:rsid w:val="001961EC"/>
    <w:rsid w:val="00196627"/>
    <w:rsid w:val="00196776"/>
    <w:rsid w:val="00196A1E"/>
    <w:rsid w:val="00196D58"/>
    <w:rsid w:val="00196D76"/>
    <w:rsid w:val="00196FA2"/>
    <w:rsid w:val="0019704E"/>
    <w:rsid w:val="00197365"/>
    <w:rsid w:val="001973EB"/>
    <w:rsid w:val="00197B88"/>
    <w:rsid w:val="00197D81"/>
    <w:rsid w:val="00197EE1"/>
    <w:rsid w:val="001A045F"/>
    <w:rsid w:val="001A0536"/>
    <w:rsid w:val="001A06DD"/>
    <w:rsid w:val="001A0A55"/>
    <w:rsid w:val="001A0BA1"/>
    <w:rsid w:val="001A0C4A"/>
    <w:rsid w:val="001A0C8D"/>
    <w:rsid w:val="001A0CC6"/>
    <w:rsid w:val="001A12F3"/>
    <w:rsid w:val="001A12F4"/>
    <w:rsid w:val="001A165F"/>
    <w:rsid w:val="001A1CDB"/>
    <w:rsid w:val="001A1E24"/>
    <w:rsid w:val="001A256E"/>
    <w:rsid w:val="001A2798"/>
    <w:rsid w:val="001A28A2"/>
    <w:rsid w:val="001A2B48"/>
    <w:rsid w:val="001A2CB8"/>
    <w:rsid w:val="001A2DB7"/>
    <w:rsid w:val="001A2FB3"/>
    <w:rsid w:val="001A2FC9"/>
    <w:rsid w:val="001A3204"/>
    <w:rsid w:val="001A372A"/>
    <w:rsid w:val="001A3E7E"/>
    <w:rsid w:val="001A3F30"/>
    <w:rsid w:val="001A4414"/>
    <w:rsid w:val="001A4566"/>
    <w:rsid w:val="001A4582"/>
    <w:rsid w:val="001A4B06"/>
    <w:rsid w:val="001A4F20"/>
    <w:rsid w:val="001A4FAD"/>
    <w:rsid w:val="001A5220"/>
    <w:rsid w:val="001A53E3"/>
    <w:rsid w:val="001A5418"/>
    <w:rsid w:val="001A54B3"/>
    <w:rsid w:val="001A55B6"/>
    <w:rsid w:val="001A5C10"/>
    <w:rsid w:val="001A5DD4"/>
    <w:rsid w:val="001A5E3E"/>
    <w:rsid w:val="001A60E9"/>
    <w:rsid w:val="001A6238"/>
    <w:rsid w:val="001A64C7"/>
    <w:rsid w:val="001A6684"/>
    <w:rsid w:val="001A6A24"/>
    <w:rsid w:val="001A6D43"/>
    <w:rsid w:val="001A7031"/>
    <w:rsid w:val="001A7113"/>
    <w:rsid w:val="001A7139"/>
    <w:rsid w:val="001A7337"/>
    <w:rsid w:val="001A735D"/>
    <w:rsid w:val="001A7548"/>
    <w:rsid w:val="001A774D"/>
    <w:rsid w:val="001A77F0"/>
    <w:rsid w:val="001A78EE"/>
    <w:rsid w:val="001A7F68"/>
    <w:rsid w:val="001B0397"/>
    <w:rsid w:val="001B0709"/>
    <w:rsid w:val="001B07EA"/>
    <w:rsid w:val="001B09F2"/>
    <w:rsid w:val="001B0E4A"/>
    <w:rsid w:val="001B1589"/>
    <w:rsid w:val="001B15B7"/>
    <w:rsid w:val="001B1834"/>
    <w:rsid w:val="001B1AF5"/>
    <w:rsid w:val="001B1B4E"/>
    <w:rsid w:val="001B21D7"/>
    <w:rsid w:val="001B21E2"/>
    <w:rsid w:val="001B2703"/>
    <w:rsid w:val="001B2933"/>
    <w:rsid w:val="001B29EA"/>
    <w:rsid w:val="001B2B2D"/>
    <w:rsid w:val="001B2C81"/>
    <w:rsid w:val="001B2F7D"/>
    <w:rsid w:val="001B30B3"/>
    <w:rsid w:val="001B356D"/>
    <w:rsid w:val="001B383D"/>
    <w:rsid w:val="001B389B"/>
    <w:rsid w:val="001B4248"/>
    <w:rsid w:val="001B459B"/>
    <w:rsid w:val="001B45E2"/>
    <w:rsid w:val="001B470D"/>
    <w:rsid w:val="001B484B"/>
    <w:rsid w:val="001B4909"/>
    <w:rsid w:val="001B497E"/>
    <w:rsid w:val="001B4AF0"/>
    <w:rsid w:val="001B4BE7"/>
    <w:rsid w:val="001B4E05"/>
    <w:rsid w:val="001B4EA9"/>
    <w:rsid w:val="001B52BE"/>
    <w:rsid w:val="001B548B"/>
    <w:rsid w:val="001B58CD"/>
    <w:rsid w:val="001B613C"/>
    <w:rsid w:val="001B62D5"/>
    <w:rsid w:val="001B63FB"/>
    <w:rsid w:val="001B6526"/>
    <w:rsid w:val="001B6556"/>
    <w:rsid w:val="001B6597"/>
    <w:rsid w:val="001B6894"/>
    <w:rsid w:val="001B695D"/>
    <w:rsid w:val="001B6CDB"/>
    <w:rsid w:val="001B6DED"/>
    <w:rsid w:val="001B6FC6"/>
    <w:rsid w:val="001B7086"/>
    <w:rsid w:val="001B72BE"/>
    <w:rsid w:val="001B72ED"/>
    <w:rsid w:val="001B7324"/>
    <w:rsid w:val="001B7456"/>
    <w:rsid w:val="001B7486"/>
    <w:rsid w:val="001B79AB"/>
    <w:rsid w:val="001B7AAE"/>
    <w:rsid w:val="001C006F"/>
    <w:rsid w:val="001C0554"/>
    <w:rsid w:val="001C05BB"/>
    <w:rsid w:val="001C0930"/>
    <w:rsid w:val="001C09DE"/>
    <w:rsid w:val="001C09FB"/>
    <w:rsid w:val="001C0CDD"/>
    <w:rsid w:val="001C0D48"/>
    <w:rsid w:val="001C0E7C"/>
    <w:rsid w:val="001C0F6D"/>
    <w:rsid w:val="001C134A"/>
    <w:rsid w:val="001C14AE"/>
    <w:rsid w:val="001C16A7"/>
    <w:rsid w:val="001C17A9"/>
    <w:rsid w:val="001C1C36"/>
    <w:rsid w:val="001C1CE2"/>
    <w:rsid w:val="001C1EFA"/>
    <w:rsid w:val="001C244C"/>
    <w:rsid w:val="001C26B3"/>
    <w:rsid w:val="001C27B4"/>
    <w:rsid w:val="001C29AC"/>
    <w:rsid w:val="001C2AAB"/>
    <w:rsid w:val="001C2B7D"/>
    <w:rsid w:val="001C3193"/>
    <w:rsid w:val="001C32E1"/>
    <w:rsid w:val="001C339B"/>
    <w:rsid w:val="001C339C"/>
    <w:rsid w:val="001C35C3"/>
    <w:rsid w:val="001C36D2"/>
    <w:rsid w:val="001C3898"/>
    <w:rsid w:val="001C3C00"/>
    <w:rsid w:val="001C49A9"/>
    <w:rsid w:val="001C4C59"/>
    <w:rsid w:val="001C4DE3"/>
    <w:rsid w:val="001C4E96"/>
    <w:rsid w:val="001C4EBA"/>
    <w:rsid w:val="001C4F20"/>
    <w:rsid w:val="001C5010"/>
    <w:rsid w:val="001C572A"/>
    <w:rsid w:val="001C5782"/>
    <w:rsid w:val="001C5B97"/>
    <w:rsid w:val="001C613F"/>
    <w:rsid w:val="001C6289"/>
    <w:rsid w:val="001C62DC"/>
    <w:rsid w:val="001C650B"/>
    <w:rsid w:val="001C66AE"/>
    <w:rsid w:val="001C6955"/>
    <w:rsid w:val="001C6A73"/>
    <w:rsid w:val="001C6A77"/>
    <w:rsid w:val="001C6B2E"/>
    <w:rsid w:val="001C6B61"/>
    <w:rsid w:val="001C6DE0"/>
    <w:rsid w:val="001C703C"/>
    <w:rsid w:val="001C7141"/>
    <w:rsid w:val="001C7312"/>
    <w:rsid w:val="001C7C5F"/>
    <w:rsid w:val="001C7C97"/>
    <w:rsid w:val="001C7E07"/>
    <w:rsid w:val="001C7E42"/>
    <w:rsid w:val="001D011A"/>
    <w:rsid w:val="001D017A"/>
    <w:rsid w:val="001D04F0"/>
    <w:rsid w:val="001D0563"/>
    <w:rsid w:val="001D06F2"/>
    <w:rsid w:val="001D08FA"/>
    <w:rsid w:val="001D0E8E"/>
    <w:rsid w:val="001D0EFC"/>
    <w:rsid w:val="001D0FAE"/>
    <w:rsid w:val="001D1093"/>
    <w:rsid w:val="001D11CD"/>
    <w:rsid w:val="001D13E2"/>
    <w:rsid w:val="001D16C8"/>
    <w:rsid w:val="001D18D6"/>
    <w:rsid w:val="001D1903"/>
    <w:rsid w:val="001D1B79"/>
    <w:rsid w:val="001D1C40"/>
    <w:rsid w:val="001D1EF6"/>
    <w:rsid w:val="001D2098"/>
    <w:rsid w:val="001D2184"/>
    <w:rsid w:val="001D2500"/>
    <w:rsid w:val="001D25FF"/>
    <w:rsid w:val="001D2ABF"/>
    <w:rsid w:val="001D2BEE"/>
    <w:rsid w:val="001D2CC1"/>
    <w:rsid w:val="001D2D81"/>
    <w:rsid w:val="001D2FB2"/>
    <w:rsid w:val="001D312D"/>
    <w:rsid w:val="001D3170"/>
    <w:rsid w:val="001D32EC"/>
    <w:rsid w:val="001D3A4E"/>
    <w:rsid w:val="001D3BC6"/>
    <w:rsid w:val="001D3BD1"/>
    <w:rsid w:val="001D3CB4"/>
    <w:rsid w:val="001D3F87"/>
    <w:rsid w:val="001D4277"/>
    <w:rsid w:val="001D4768"/>
    <w:rsid w:val="001D48E0"/>
    <w:rsid w:val="001D509E"/>
    <w:rsid w:val="001D513F"/>
    <w:rsid w:val="001D5313"/>
    <w:rsid w:val="001D534F"/>
    <w:rsid w:val="001D5729"/>
    <w:rsid w:val="001D5C4F"/>
    <w:rsid w:val="001D5D05"/>
    <w:rsid w:val="001D5FAF"/>
    <w:rsid w:val="001D63D3"/>
    <w:rsid w:val="001D655A"/>
    <w:rsid w:val="001D66BA"/>
    <w:rsid w:val="001D66BE"/>
    <w:rsid w:val="001D6827"/>
    <w:rsid w:val="001D6BE6"/>
    <w:rsid w:val="001D73AF"/>
    <w:rsid w:val="001D7428"/>
    <w:rsid w:val="001D767A"/>
    <w:rsid w:val="001D79A6"/>
    <w:rsid w:val="001D7F89"/>
    <w:rsid w:val="001E01C4"/>
    <w:rsid w:val="001E02B7"/>
    <w:rsid w:val="001E03EB"/>
    <w:rsid w:val="001E04B5"/>
    <w:rsid w:val="001E0518"/>
    <w:rsid w:val="001E0643"/>
    <w:rsid w:val="001E0880"/>
    <w:rsid w:val="001E0942"/>
    <w:rsid w:val="001E0B0C"/>
    <w:rsid w:val="001E0DB1"/>
    <w:rsid w:val="001E0F6E"/>
    <w:rsid w:val="001E132B"/>
    <w:rsid w:val="001E134B"/>
    <w:rsid w:val="001E1935"/>
    <w:rsid w:val="001E1C3D"/>
    <w:rsid w:val="001E1CBD"/>
    <w:rsid w:val="001E1CCF"/>
    <w:rsid w:val="001E20AD"/>
    <w:rsid w:val="001E2103"/>
    <w:rsid w:val="001E214A"/>
    <w:rsid w:val="001E2351"/>
    <w:rsid w:val="001E29FF"/>
    <w:rsid w:val="001E2BF9"/>
    <w:rsid w:val="001E2C7A"/>
    <w:rsid w:val="001E2C99"/>
    <w:rsid w:val="001E2DA5"/>
    <w:rsid w:val="001E2DB9"/>
    <w:rsid w:val="001E2E1D"/>
    <w:rsid w:val="001E34C7"/>
    <w:rsid w:val="001E3F9B"/>
    <w:rsid w:val="001E4012"/>
    <w:rsid w:val="001E424B"/>
    <w:rsid w:val="001E4359"/>
    <w:rsid w:val="001E4CA5"/>
    <w:rsid w:val="001E4E32"/>
    <w:rsid w:val="001E507B"/>
    <w:rsid w:val="001E5492"/>
    <w:rsid w:val="001E54B5"/>
    <w:rsid w:val="001E5682"/>
    <w:rsid w:val="001E5874"/>
    <w:rsid w:val="001E5A59"/>
    <w:rsid w:val="001E5AB3"/>
    <w:rsid w:val="001E5BEB"/>
    <w:rsid w:val="001E5C3C"/>
    <w:rsid w:val="001E5F35"/>
    <w:rsid w:val="001E61C0"/>
    <w:rsid w:val="001E6591"/>
    <w:rsid w:val="001E66C6"/>
    <w:rsid w:val="001E6B90"/>
    <w:rsid w:val="001E6BA9"/>
    <w:rsid w:val="001E6C1D"/>
    <w:rsid w:val="001E6D91"/>
    <w:rsid w:val="001E6DA7"/>
    <w:rsid w:val="001E6E25"/>
    <w:rsid w:val="001E6E6A"/>
    <w:rsid w:val="001E7059"/>
    <w:rsid w:val="001E7304"/>
    <w:rsid w:val="001E7547"/>
    <w:rsid w:val="001E78E1"/>
    <w:rsid w:val="001E7A61"/>
    <w:rsid w:val="001E7BE1"/>
    <w:rsid w:val="001E7C55"/>
    <w:rsid w:val="001E7C8E"/>
    <w:rsid w:val="001E7DDF"/>
    <w:rsid w:val="001F0908"/>
    <w:rsid w:val="001F0E8D"/>
    <w:rsid w:val="001F132E"/>
    <w:rsid w:val="001F1857"/>
    <w:rsid w:val="001F1A70"/>
    <w:rsid w:val="001F1AE3"/>
    <w:rsid w:val="001F1CB3"/>
    <w:rsid w:val="001F1EB8"/>
    <w:rsid w:val="001F22D6"/>
    <w:rsid w:val="001F2367"/>
    <w:rsid w:val="001F310C"/>
    <w:rsid w:val="001F31F0"/>
    <w:rsid w:val="001F39D7"/>
    <w:rsid w:val="001F3A12"/>
    <w:rsid w:val="001F3AA9"/>
    <w:rsid w:val="001F3D6E"/>
    <w:rsid w:val="001F413F"/>
    <w:rsid w:val="001F4200"/>
    <w:rsid w:val="001F451B"/>
    <w:rsid w:val="001F4BF1"/>
    <w:rsid w:val="001F4CD9"/>
    <w:rsid w:val="001F51FE"/>
    <w:rsid w:val="001F56A8"/>
    <w:rsid w:val="001F5986"/>
    <w:rsid w:val="001F59B9"/>
    <w:rsid w:val="001F5C66"/>
    <w:rsid w:val="001F62C3"/>
    <w:rsid w:val="001F642C"/>
    <w:rsid w:val="001F657B"/>
    <w:rsid w:val="001F664A"/>
    <w:rsid w:val="001F6883"/>
    <w:rsid w:val="001F6913"/>
    <w:rsid w:val="001F697E"/>
    <w:rsid w:val="001F6F5F"/>
    <w:rsid w:val="001F7147"/>
    <w:rsid w:val="001F721E"/>
    <w:rsid w:val="001F735E"/>
    <w:rsid w:val="001F73F6"/>
    <w:rsid w:val="001F7481"/>
    <w:rsid w:val="001F78C0"/>
    <w:rsid w:val="001F78DB"/>
    <w:rsid w:val="001F7928"/>
    <w:rsid w:val="001F7944"/>
    <w:rsid w:val="001F7CEA"/>
    <w:rsid w:val="001F7DBB"/>
    <w:rsid w:val="0020010B"/>
    <w:rsid w:val="002005ED"/>
    <w:rsid w:val="00200AB6"/>
    <w:rsid w:val="00200EBE"/>
    <w:rsid w:val="00200ECF"/>
    <w:rsid w:val="002011A6"/>
    <w:rsid w:val="002011D4"/>
    <w:rsid w:val="002012A3"/>
    <w:rsid w:val="002016BB"/>
    <w:rsid w:val="00201726"/>
    <w:rsid w:val="00201A21"/>
    <w:rsid w:val="00201AD2"/>
    <w:rsid w:val="00201B57"/>
    <w:rsid w:val="00201DF6"/>
    <w:rsid w:val="00201ECA"/>
    <w:rsid w:val="00201F38"/>
    <w:rsid w:val="002020EA"/>
    <w:rsid w:val="00202123"/>
    <w:rsid w:val="002021E2"/>
    <w:rsid w:val="0020233F"/>
    <w:rsid w:val="00202498"/>
    <w:rsid w:val="0020267F"/>
    <w:rsid w:val="00202B09"/>
    <w:rsid w:val="00202D09"/>
    <w:rsid w:val="00202E19"/>
    <w:rsid w:val="00202FE5"/>
    <w:rsid w:val="0020302F"/>
    <w:rsid w:val="0020324B"/>
    <w:rsid w:val="00203701"/>
    <w:rsid w:val="002037F1"/>
    <w:rsid w:val="0020384E"/>
    <w:rsid w:val="00203BAF"/>
    <w:rsid w:val="00203D58"/>
    <w:rsid w:val="00203E1C"/>
    <w:rsid w:val="00203E53"/>
    <w:rsid w:val="00204128"/>
    <w:rsid w:val="002041DF"/>
    <w:rsid w:val="002042CE"/>
    <w:rsid w:val="002045AB"/>
    <w:rsid w:val="002045E5"/>
    <w:rsid w:val="00204989"/>
    <w:rsid w:val="00204D07"/>
    <w:rsid w:val="0020568D"/>
    <w:rsid w:val="00205C18"/>
    <w:rsid w:val="00205C27"/>
    <w:rsid w:val="00205FD2"/>
    <w:rsid w:val="0020602E"/>
    <w:rsid w:val="00206088"/>
    <w:rsid w:val="00206261"/>
    <w:rsid w:val="0020667C"/>
    <w:rsid w:val="0020693B"/>
    <w:rsid w:val="00206BEB"/>
    <w:rsid w:val="00206C2D"/>
    <w:rsid w:val="00207287"/>
    <w:rsid w:val="00207354"/>
    <w:rsid w:val="002075C6"/>
    <w:rsid w:val="002079E4"/>
    <w:rsid w:val="00207B27"/>
    <w:rsid w:val="00207C69"/>
    <w:rsid w:val="002101AF"/>
    <w:rsid w:val="002101ED"/>
    <w:rsid w:val="00210319"/>
    <w:rsid w:val="00210527"/>
    <w:rsid w:val="00210808"/>
    <w:rsid w:val="00210809"/>
    <w:rsid w:val="0021085A"/>
    <w:rsid w:val="00210A9E"/>
    <w:rsid w:val="00210EFD"/>
    <w:rsid w:val="0021155F"/>
    <w:rsid w:val="00211804"/>
    <w:rsid w:val="00211857"/>
    <w:rsid w:val="00211946"/>
    <w:rsid w:val="00211954"/>
    <w:rsid w:val="00211BFC"/>
    <w:rsid w:val="00211CD6"/>
    <w:rsid w:val="00211EFA"/>
    <w:rsid w:val="00212104"/>
    <w:rsid w:val="002122E7"/>
    <w:rsid w:val="002123EA"/>
    <w:rsid w:val="00212492"/>
    <w:rsid w:val="002124BF"/>
    <w:rsid w:val="00212DB0"/>
    <w:rsid w:val="0021337D"/>
    <w:rsid w:val="002135B7"/>
    <w:rsid w:val="00213967"/>
    <w:rsid w:val="00213A53"/>
    <w:rsid w:val="00213B31"/>
    <w:rsid w:val="00213B77"/>
    <w:rsid w:val="00213CA2"/>
    <w:rsid w:val="00214268"/>
    <w:rsid w:val="0021444F"/>
    <w:rsid w:val="0021473F"/>
    <w:rsid w:val="00214A64"/>
    <w:rsid w:val="00214B57"/>
    <w:rsid w:val="00214C3C"/>
    <w:rsid w:val="00214D8F"/>
    <w:rsid w:val="00214F45"/>
    <w:rsid w:val="00215321"/>
    <w:rsid w:val="002153ED"/>
    <w:rsid w:val="00215514"/>
    <w:rsid w:val="00215567"/>
    <w:rsid w:val="002157B1"/>
    <w:rsid w:val="00216250"/>
    <w:rsid w:val="002165E6"/>
    <w:rsid w:val="00216674"/>
    <w:rsid w:val="002166C8"/>
    <w:rsid w:val="00216858"/>
    <w:rsid w:val="00216942"/>
    <w:rsid w:val="0021694B"/>
    <w:rsid w:val="002169EC"/>
    <w:rsid w:val="00216ABB"/>
    <w:rsid w:val="00216C23"/>
    <w:rsid w:val="00216C8D"/>
    <w:rsid w:val="00216D68"/>
    <w:rsid w:val="00216FB0"/>
    <w:rsid w:val="002175D2"/>
    <w:rsid w:val="00217841"/>
    <w:rsid w:val="002178B4"/>
    <w:rsid w:val="00217939"/>
    <w:rsid w:val="00217B3E"/>
    <w:rsid w:val="00217B77"/>
    <w:rsid w:val="00217CEB"/>
    <w:rsid w:val="00217D97"/>
    <w:rsid w:val="00217E98"/>
    <w:rsid w:val="00217F57"/>
    <w:rsid w:val="002200D9"/>
    <w:rsid w:val="002201A3"/>
    <w:rsid w:val="0022028A"/>
    <w:rsid w:val="00220350"/>
    <w:rsid w:val="00220403"/>
    <w:rsid w:val="002205C9"/>
    <w:rsid w:val="002205DE"/>
    <w:rsid w:val="0022066B"/>
    <w:rsid w:val="002206F0"/>
    <w:rsid w:val="00220B91"/>
    <w:rsid w:val="00220D3B"/>
    <w:rsid w:val="00221096"/>
    <w:rsid w:val="002214E9"/>
    <w:rsid w:val="002215C5"/>
    <w:rsid w:val="002219DE"/>
    <w:rsid w:val="00221A31"/>
    <w:rsid w:val="00221AA5"/>
    <w:rsid w:val="00221B1F"/>
    <w:rsid w:val="00221BE4"/>
    <w:rsid w:val="00221C26"/>
    <w:rsid w:val="00221DAA"/>
    <w:rsid w:val="002220AB"/>
    <w:rsid w:val="00222249"/>
    <w:rsid w:val="0022240F"/>
    <w:rsid w:val="0022247C"/>
    <w:rsid w:val="0022256C"/>
    <w:rsid w:val="00222F22"/>
    <w:rsid w:val="00223019"/>
    <w:rsid w:val="002230E0"/>
    <w:rsid w:val="00223A1A"/>
    <w:rsid w:val="00223B1A"/>
    <w:rsid w:val="00223F40"/>
    <w:rsid w:val="002242EF"/>
    <w:rsid w:val="002245C4"/>
    <w:rsid w:val="002248B7"/>
    <w:rsid w:val="00224A38"/>
    <w:rsid w:val="00224E4E"/>
    <w:rsid w:val="00225146"/>
    <w:rsid w:val="00225389"/>
    <w:rsid w:val="00225414"/>
    <w:rsid w:val="00225502"/>
    <w:rsid w:val="0022582C"/>
    <w:rsid w:val="0022587B"/>
    <w:rsid w:val="0022595B"/>
    <w:rsid w:val="002259E4"/>
    <w:rsid w:val="00225A90"/>
    <w:rsid w:val="002261FC"/>
    <w:rsid w:val="002261FF"/>
    <w:rsid w:val="00226271"/>
    <w:rsid w:val="00226871"/>
    <w:rsid w:val="00226A98"/>
    <w:rsid w:val="00226F64"/>
    <w:rsid w:val="0022713D"/>
    <w:rsid w:val="00227580"/>
    <w:rsid w:val="002279A2"/>
    <w:rsid w:val="002279B8"/>
    <w:rsid w:val="00227C28"/>
    <w:rsid w:val="00230850"/>
    <w:rsid w:val="00230F51"/>
    <w:rsid w:val="002316A9"/>
    <w:rsid w:val="00231A96"/>
    <w:rsid w:val="00231BC8"/>
    <w:rsid w:val="00231C1B"/>
    <w:rsid w:val="00231D34"/>
    <w:rsid w:val="00231DE7"/>
    <w:rsid w:val="0023203E"/>
    <w:rsid w:val="0023260C"/>
    <w:rsid w:val="0023286D"/>
    <w:rsid w:val="00232A7C"/>
    <w:rsid w:val="00232B64"/>
    <w:rsid w:val="00232CF2"/>
    <w:rsid w:val="00232F78"/>
    <w:rsid w:val="0023308C"/>
    <w:rsid w:val="00233283"/>
    <w:rsid w:val="00233514"/>
    <w:rsid w:val="00233569"/>
    <w:rsid w:val="002336C9"/>
    <w:rsid w:val="00233785"/>
    <w:rsid w:val="00233BD4"/>
    <w:rsid w:val="0023415A"/>
    <w:rsid w:val="002343DE"/>
    <w:rsid w:val="00234655"/>
    <w:rsid w:val="002348F4"/>
    <w:rsid w:val="002349B4"/>
    <w:rsid w:val="00234A6A"/>
    <w:rsid w:val="00234A9C"/>
    <w:rsid w:val="00234AE2"/>
    <w:rsid w:val="00234C7D"/>
    <w:rsid w:val="00234DD9"/>
    <w:rsid w:val="00234EC3"/>
    <w:rsid w:val="00234FA5"/>
    <w:rsid w:val="002358E7"/>
    <w:rsid w:val="00235D4B"/>
    <w:rsid w:val="00235D9A"/>
    <w:rsid w:val="00235EC6"/>
    <w:rsid w:val="002360B3"/>
    <w:rsid w:val="00236116"/>
    <w:rsid w:val="00236268"/>
    <w:rsid w:val="002362B5"/>
    <w:rsid w:val="00236423"/>
    <w:rsid w:val="002364BE"/>
    <w:rsid w:val="002364E7"/>
    <w:rsid w:val="002364F2"/>
    <w:rsid w:val="00236771"/>
    <w:rsid w:val="00236929"/>
    <w:rsid w:val="00236B8C"/>
    <w:rsid w:val="00236D96"/>
    <w:rsid w:val="00237025"/>
    <w:rsid w:val="0023768B"/>
    <w:rsid w:val="00237815"/>
    <w:rsid w:val="00237980"/>
    <w:rsid w:val="00237DE7"/>
    <w:rsid w:val="00237E5D"/>
    <w:rsid w:val="00237EED"/>
    <w:rsid w:val="00237FC3"/>
    <w:rsid w:val="00240514"/>
    <w:rsid w:val="00240554"/>
    <w:rsid w:val="002407E0"/>
    <w:rsid w:val="00240979"/>
    <w:rsid w:val="00240A79"/>
    <w:rsid w:val="00240E04"/>
    <w:rsid w:val="0024102D"/>
    <w:rsid w:val="002416FA"/>
    <w:rsid w:val="00241AA4"/>
    <w:rsid w:val="00241C62"/>
    <w:rsid w:val="00241EA2"/>
    <w:rsid w:val="00242352"/>
    <w:rsid w:val="0024235A"/>
    <w:rsid w:val="0024243C"/>
    <w:rsid w:val="002426C3"/>
    <w:rsid w:val="0024294B"/>
    <w:rsid w:val="00242A70"/>
    <w:rsid w:val="00242BAA"/>
    <w:rsid w:val="00242C50"/>
    <w:rsid w:val="0024307A"/>
    <w:rsid w:val="00243222"/>
    <w:rsid w:val="00243314"/>
    <w:rsid w:val="00243379"/>
    <w:rsid w:val="0024361D"/>
    <w:rsid w:val="0024373E"/>
    <w:rsid w:val="00243865"/>
    <w:rsid w:val="00243E13"/>
    <w:rsid w:val="00243F4B"/>
    <w:rsid w:val="00244018"/>
    <w:rsid w:val="002440DF"/>
    <w:rsid w:val="00244A8F"/>
    <w:rsid w:val="00244B0A"/>
    <w:rsid w:val="00244B7B"/>
    <w:rsid w:val="00244F79"/>
    <w:rsid w:val="002452A2"/>
    <w:rsid w:val="00245325"/>
    <w:rsid w:val="0024562E"/>
    <w:rsid w:val="0024563E"/>
    <w:rsid w:val="002457FE"/>
    <w:rsid w:val="002458DF"/>
    <w:rsid w:val="00245945"/>
    <w:rsid w:val="00245F93"/>
    <w:rsid w:val="00246995"/>
    <w:rsid w:val="00246A0D"/>
    <w:rsid w:val="00246A8B"/>
    <w:rsid w:val="00246D78"/>
    <w:rsid w:val="00246FD3"/>
    <w:rsid w:val="00247184"/>
    <w:rsid w:val="002472CC"/>
    <w:rsid w:val="002473F7"/>
    <w:rsid w:val="002475BF"/>
    <w:rsid w:val="002475D7"/>
    <w:rsid w:val="0024764D"/>
    <w:rsid w:val="002479FA"/>
    <w:rsid w:val="00247A7E"/>
    <w:rsid w:val="00247E28"/>
    <w:rsid w:val="00247F25"/>
    <w:rsid w:val="00247F79"/>
    <w:rsid w:val="0025013B"/>
    <w:rsid w:val="00250571"/>
    <w:rsid w:val="00250699"/>
    <w:rsid w:val="0025084B"/>
    <w:rsid w:val="002508A5"/>
    <w:rsid w:val="00250A51"/>
    <w:rsid w:val="00250AA6"/>
    <w:rsid w:val="00250F99"/>
    <w:rsid w:val="0025100D"/>
    <w:rsid w:val="002511B9"/>
    <w:rsid w:val="00251206"/>
    <w:rsid w:val="00251793"/>
    <w:rsid w:val="00251A8B"/>
    <w:rsid w:val="00251D29"/>
    <w:rsid w:val="00251EC1"/>
    <w:rsid w:val="00251F58"/>
    <w:rsid w:val="00251FBB"/>
    <w:rsid w:val="002520C2"/>
    <w:rsid w:val="002522DD"/>
    <w:rsid w:val="002522F1"/>
    <w:rsid w:val="00252F8C"/>
    <w:rsid w:val="00252FFF"/>
    <w:rsid w:val="0025339C"/>
    <w:rsid w:val="002533DA"/>
    <w:rsid w:val="00253A6C"/>
    <w:rsid w:val="00253D3D"/>
    <w:rsid w:val="00253D91"/>
    <w:rsid w:val="00253FB1"/>
    <w:rsid w:val="00253FB3"/>
    <w:rsid w:val="00254067"/>
    <w:rsid w:val="002545B9"/>
    <w:rsid w:val="00254D27"/>
    <w:rsid w:val="00254F72"/>
    <w:rsid w:val="00255AE4"/>
    <w:rsid w:val="00255BAB"/>
    <w:rsid w:val="00255C2B"/>
    <w:rsid w:val="00255FC6"/>
    <w:rsid w:val="002561F1"/>
    <w:rsid w:val="00256B3B"/>
    <w:rsid w:val="00256C4A"/>
    <w:rsid w:val="0025712C"/>
    <w:rsid w:val="0025797C"/>
    <w:rsid w:val="00257E00"/>
    <w:rsid w:val="00257E18"/>
    <w:rsid w:val="002600D4"/>
    <w:rsid w:val="00260109"/>
    <w:rsid w:val="0026015C"/>
    <w:rsid w:val="00260462"/>
    <w:rsid w:val="00260688"/>
    <w:rsid w:val="002606EB"/>
    <w:rsid w:val="00260819"/>
    <w:rsid w:val="0026081D"/>
    <w:rsid w:val="00260D29"/>
    <w:rsid w:val="0026102C"/>
    <w:rsid w:val="00261183"/>
    <w:rsid w:val="00261414"/>
    <w:rsid w:val="00261934"/>
    <w:rsid w:val="00261AA7"/>
    <w:rsid w:val="00261B53"/>
    <w:rsid w:val="00261E8C"/>
    <w:rsid w:val="002620B0"/>
    <w:rsid w:val="0026212B"/>
    <w:rsid w:val="00262186"/>
    <w:rsid w:val="0026231D"/>
    <w:rsid w:val="0026257B"/>
    <w:rsid w:val="00262599"/>
    <w:rsid w:val="002627A9"/>
    <w:rsid w:val="0026295E"/>
    <w:rsid w:val="00262B10"/>
    <w:rsid w:val="00263261"/>
    <w:rsid w:val="0026358E"/>
    <w:rsid w:val="00263713"/>
    <w:rsid w:val="0026372F"/>
    <w:rsid w:val="00263A5A"/>
    <w:rsid w:val="00263CEA"/>
    <w:rsid w:val="00263DA1"/>
    <w:rsid w:val="00263E49"/>
    <w:rsid w:val="00263FD1"/>
    <w:rsid w:val="00264081"/>
    <w:rsid w:val="00264692"/>
    <w:rsid w:val="00264782"/>
    <w:rsid w:val="0026490D"/>
    <w:rsid w:val="002649A2"/>
    <w:rsid w:val="002649A7"/>
    <w:rsid w:val="00264A59"/>
    <w:rsid w:val="00264CAD"/>
    <w:rsid w:val="00264EC7"/>
    <w:rsid w:val="00264EFE"/>
    <w:rsid w:val="00264F68"/>
    <w:rsid w:val="00264FA2"/>
    <w:rsid w:val="00265405"/>
    <w:rsid w:val="00265555"/>
    <w:rsid w:val="00265898"/>
    <w:rsid w:val="00265A6E"/>
    <w:rsid w:val="00265B3B"/>
    <w:rsid w:val="00265BC2"/>
    <w:rsid w:val="00265D67"/>
    <w:rsid w:val="00266491"/>
    <w:rsid w:val="0026649C"/>
    <w:rsid w:val="0026652C"/>
    <w:rsid w:val="00266AC1"/>
    <w:rsid w:val="00266C63"/>
    <w:rsid w:val="00266CB9"/>
    <w:rsid w:val="00266E1E"/>
    <w:rsid w:val="00267096"/>
    <w:rsid w:val="00267273"/>
    <w:rsid w:val="002675A9"/>
    <w:rsid w:val="002675E0"/>
    <w:rsid w:val="00267862"/>
    <w:rsid w:val="00267BC6"/>
    <w:rsid w:val="00267CAF"/>
    <w:rsid w:val="00267CB6"/>
    <w:rsid w:val="00267CE7"/>
    <w:rsid w:val="00270093"/>
    <w:rsid w:val="00270C3C"/>
    <w:rsid w:val="00270C76"/>
    <w:rsid w:val="002710E0"/>
    <w:rsid w:val="0027144D"/>
    <w:rsid w:val="00271BCA"/>
    <w:rsid w:val="00271CC0"/>
    <w:rsid w:val="00271E47"/>
    <w:rsid w:val="00271EA2"/>
    <w:rsid w:val="00272371"/>
    <w:rsid w:val="0027260B"/>
    <w:rsid w:val="00272CE6"/>
    <w:rsid w:val="002732A1"/>
    <w:rsid w:val="0027364C"/>
    <w:rsid w:val="00273688"/>
    <w:rsid w:val="00273A0F"/>
    <w:rsid w:val="00273BC9"/>
    <w:rsid w:val="00273C5F"/>
    <w:rsid w:val="00273D78"/>
    <w:rsid w:val="00273F50"/>
    <w:rsid w:val="00274015"/>
    <w:rsid w:val="002745F4"/>
    <w:rsid w:val="00274651"/>
    <w:rsid w:val="002746A6"/>
    <w:rsid w:val="00274848"/>
    <w:rsid w:val="00274927"/>
    <w:rsid w:val="00274A15"/>
    <w:rsid w:val="00274D11"/>
    <w:rsid w:val="00274DF9"/>
    <w:rsid w:val="00274E85"/>
    <w:rsid w:val="002750D5"/>
    <w:rsid w:val="00275167"/>
    <w:rsid w:val="00275178"/>
    <w:rsid w:val="00275535"/>
    <w:rsid w:val="0027574F"/>
    <w:rsid w:val="002759CF"/>
    <w:rsid w:val="00275A38"/>
    <w:rsid w:val="00275E4F"/>
    <w:rsid w:val="0027617E"/>
    <w:rsid w:val="00276249"/>
    <w:rsid w:val="002762A4"/>
    <w:rsid w:val="00276437"/>
    <w:rsid w:val="0027668C"/>
    <w:rsid w:val="00276785"/>
    <w:rsid w:val="00276853"/>
    <w:rsid w:val="0027686D"/>
    <w:rsid w:val="00277488"/>
    <w:rsid w:val="00277758"/>
    <w:rsid w:val="00277D89"/>
    <w:rsid w:val="00280054"/>
    <w:rsid w:val="002805E7"/>
    <w:rsid w:val="0028066A"/>
    <w:rsid w:val="00280782"/>
    <w:rsid w:val="002807B3"/>
    <w:rsid w:val="00280E9D"/>
    <w:rsid w:val="002810B3"/>
    <w:rsid w:val="00281225"/>
    <w:rsid w:val="002812AD"/>
    <w:rsid w:val="002813E1"/>
    <w:rsid w:val="0028185D"/>
    <w:rsid w:val="0028198F"/>
    <w:rsid w:val="00281B00"/>
    <w:rsid w:val="00281B1C"/>
    <w:rsid w:val="00281C24"/>
    <w:rsid w:val="00281FE1"/>
    <w:rsid w:val="0028275E"/>
    <w:rsid w:val="002827A8"/>
    <w:rsid w:val="00282AC3"/>
    <w:rsid w:val="00282FAB"/>
    <w:rsid w:val="00283144"/>
    <w:rsid w:val="00283281"/>
    <w:rsid w:val="00283361"/>
    <w:rsid w:val="00283758"/>
    <w:rsid w:val="00283858"/>
    <w:rsid w:val="00283989"/>
    <w:rsid w:val="00283B40"/>
    <w:rsid w:val="00283B8B"/>
    <w:rsid w:val="00283F74"/>
    <w:rsid w:val="0028473D"/>
    <w:rsid w:val="002849AA"/>
    <w:rsid w:val="002849DB"/>
    <w:rsid w:val="00284BEB"/>
    <w:rsid w:val="00284CAB"/>
    <w:rsid w:val="00284D03"/>
    <w:rsid w:val="00284D45"/>
    <w:rsid w:val="00284EDA"/>
    <w:rsid w:val="00284F95"/>
    <w:rsid w:val="002851EA"/>
    <w:rsid w:val="002851F7"/>
    <w:rsid w:val="00285290"/>
    <w:rsid w:val="002853AC"/>
    <w:rsid w:val="0028546B"/>
    <w:rsid w:val="00285513"/>
    <w:rsid w:val="002856B6"/>
    <w:rsid w:val="0028577D"/>
    <w:rsid w:val="002859B0"/>
    <w:rsid w:val="00285A19"/>
    <w:rsid w:val="00285A81"/>
    <w:rsid w:val="00285AD5"/>
    <w:rsid w:val="00285B8C"/>
    <w:rsid w:val="00285F28"/>
    <w:rsid w:val="00286261"/>
    <w:rsid w:val="002864EE"/>
    <w:rsid w:val="002866C0"/>
    <w:rsid w:val="00286CED"/>
    <w:rsid w:val="00286D25"/>
    <w:rsid w:val="00286E1F"/>
    <w:rsid w:val="00286F71"/>
    <w:rsid w:val="00287092"/>
    <w:rsid w:val="00287285"/>
    <w:rsid w:val="00287492"/>
    <w:rsid w:val="002874E3"/>
    <w:rsid w:val="002876F4"/>
    <w:rsid w:val="00287731"/>
    <w:rsid w:val="0028781C"/>
    <w:rsid w:val="00287850"/>
    <w:rsid w:val="00287906"/>
    <w:rsid w:val="00287C35"/>
    <w:rsid w:val="00287CF1"/>
    <w:rsid w:val="00287D40"/>
    <w:rsid w:val="00287E18"/>
    <w:rsid w:val="00287EA2"/>
    <w:rsid w:val="00290062"/>
    <w:rsid w:val="002902F3"/>
    <w:rsid w:val="0029079C"/>
    <w:rsid w:val="00290A06"/>
    <w:rsid w:val="00290A3F"/>
    <w:rsid w:val="00290EB0"/>
    <w:rsid w:val="00290F93"/>
    <w:rsid w:val="00290FCA"/>
    <w:rsid w:val="00291194"/>
    <w:rsid w:val="002911EA"/>
    <w:rsid w:val="002916F5"/>
    <w:rsid w:val="0029192D"/>
    <w:rsid w:val="00291A0D"/>
    <w:rsid w:val="00291F7F"/>
    <w:rsid w:val="00292120"/>
    <w:rsid w:val="002922FD"/>
    <w:rsid w:val="0029230E"/>
    <w:rsid w:val="00292454"/>
    <w:rsid w:val="0029255D"/>
    <w:rsid w:val="00292712"/>
    <w:rsid w:val="00292C25"/>
    <w:rsid w:val="00292C57"/>
    <w:rsid w:val="00293049"/>
    <w:rsid w:val="00293234"/>
    <w:rsid w:val="0029324E"/>
    <w:rsid w:val="002934BC"/>
    <w:rsid w:val="00293657"/>
    <w:rsid w:val="00293C49"/>
    <w:rsid w:val="00293F90"/>
    <w:rsid w:val="00294165"/>
    <w:rsid w:val="002944F1"/>
    <w:rsid w:val="002947C2"/>
    <w:rsid w:val="00294BA0"/>
    <w:rsid w:val="00294C9D"/>
    <w:rsid w:val="00294DF4"/>
    <w:rsid w:val="00294EE4"/>
    <w:rsid w:val="0029515C"/>
    <w:rsid w:val="00295314"/>
    <w:rsid w:val="0029545B"/>
    <w:rsid w:val="00295A4D"/>
    <w:rsid w:val="00295A88"/>
    <w:rsid w:val="00295B50"/>
    <w:rsid w:val="00295B56"/>
    <w:rsid w:val="00296164"/>
    <w:rsid w:val="00296400"/>
    <w:rsid w:val="002965D8"/>
    <w:rsid w:val="00296999"/>
    <w:rsid w:val="00296CA0"/>
    <w:rsid w:val="00296EB7"/>
    <w:rsid w:val="002970A5"/>
    <w:rsid w:val="002970D4"/>
    <w:rsid w:val="00297543"/>
    <w:rsid w:val="00297938"/>
    <w:rsid w:val="00297B6C"/>
    <w:rsid w:val="00297DEA"/>
    <w:rsid w:val="002A0197"/>
    <w:rsid w:val="002A0575"/>
    <w:rsid w:val="002A0663"/>
    <w:rsid w:val="002A08B9"/>
    <w:rsid w:val="002A09D4"/>
    <w:rsid w:val="002A0A2F"/>
    <w:rsid w:val="002A0A86"/>
    <w:rsid w:val="002A0E8A"/>
    <w:rsid w:val="002A19C6"/>
    <w:rsid w:val="002A1B80"/>
    <w:rsid w:val="002A2138"/>
    <w:rsid w:val="002A222D"/>
    <w:rsid w:val="002A224E"/>
    <w:rsid w:val="002A264D"/>
    <w:rsid w:val="002A2701"/>
    <w:rsid w:val="002A270C"/>
    <w:rsid w:val="002A2E6B"/>
    <w:rsid w:val="002A2F40"/>
    <w:rsid w:val="002A2F8B"/>
    <w:rsid w:val="002A362F"/>
    <w:rsid w:val="002A3785"/>
    <w:rsid w:val="002A3F35"/>
    <w:rsid w:val="002A3F9F"/>
    <w:rsid w:val="002A4244"/>
    <w:rsid w:val="002A4997"/>
    <w:rsid w:val="002A4D2C"/>
    <w:rsid w:val="002A4DE1"/>
    <w:rsid w:val="002A4F77"/>
    <w:rsid w:val="002A4FB0"/>
    <w:rsid w:val="002A52F5"/>
    <w:rsid w:val="002A52FB"/>
    <w:rsid w:val="002A5421"/>
    <w:rsid w:val="002A5776"/>
    <w:rsid w:val="002A59B0"/>
    <w:rsid w:val="002A5BA1"/>
    <w:rsid w:val="002A6404"/>
    <w:rsid w:val="002A6486"/>
    <w:rsid w:val="002A6925"/>
    <w:rsid w:val="002A6A19"/>
    <w:rsid w:val="002A6A9E"/>
    <w:rsid w:val="002A6CA0"/>
    <w:rsid w:val="002A6FD6"/>
    <w:rsid w:val="002A76EB"/>
    <w:rsid w:val="002A78BD"/>
    <w:rsid w:val="002A78BE"/>
    <w:rsid w:val="002A78D9"/>
    <w:rsid w:val="002A7950"/>
    <w:rsid w:val="002A7A77"/>
    <w:rsid w:val="002A7BCA"/>
    <w:rsid w:val="002A7CDA"/>
    <w:rsid w:val="002A7E82"/>
    <w:rsid w:val="002B00AA"/>
    <w:rsid w:val="002B0C69"/>
    <w:rsid w:val="002B0EDF"/>
    <w:rsid w:val="002B1242"/>
    <w:rsid w:val="002B1300"/>
    <w:rsid w:val="002B135F"/>
    <w:rsid w:val="002B1472"/>
    <w:rsid w:val="002B192F"/>
    <w:rsid w:val="002B1998"/>
    <w:rsid w:val="002B1C99"/>
    <w:rsid w:val="002B1E74"/>
    <w:rsid w:val="002B20D0"/>
    <w:rsid w:val="002B219B"/>
    <w:rsid w:val="002B21C9"/>
    <w:rsid w:val="002B22EB"/>
    <w:rsid w:val="002B24FF"/>
    <w:rsid w:val="002B2807"/>
    <w:rsid w:val="002B29A7"/>
    <w:rsid w:val="002B2AE6"/>
    <w:rsid w:val="002B2C88"/>
    <w:rsid w:val="002B2F9B"/>
    <w:rsid w:val="002B31FE"/>
    <w:rsid w:val="002B32E4"/>
    <w:rsid w:val="002B3AE5"/>
    <w:rsid w:val="002B3CD3"/>
    <w:rsid w:val="002B3E14"/>
    <w:rsid w:val="002B3EAA"/>
    <w:rsid w:val="002B427F"/>
    <w:rsid w:val="002B43C3"/>
    <w:rsid w:val="002B4419"/>
    <w:rsid w:val="002B461D"/>
    <w:rsid w:val="002B47BF"/>
    <w:rsid w:val="002B48FC"/>
    <w:rsid w:val="002B4930"/>
    <w:rsid w:val="002B4A91"/>
    <w:rsid w:val="002B4C9C"/>
    <w:rsid w:val="002B4D28"/>
    <w:rsid w:val="002B506D"/>
    <w:rsid w:val="002B50CB"/>
    <w:rsid w:val="002B51BD"/>
    <w:rsid w:val="002B5717"/>
    <w:rsid w:val="002B59F4"/>
    <w:rsid w:val="002B5B0A"/>
    <w:rsid w:val="002B5B8B"/>
    <w:rsid w:val="002B5BB1"/>
    <w:rsid w:val="002B5C9F"/>
    <w:rsid w:val="002B6024"/>
    <w:rsid w:val="002B60EF"/>
    <w:rsid w:val="002B6299"/>
    <w:rsid w:val="002B63D0"/>
    <w:rsid w:val="002B647D"/>
    <w:rsid w:val="002B64D1"/>
    <w:rsid w:val="002B6629"/>
    <w:rsid w:val="002B68D4"/>
    <w:rsid w:val="002B6920"/>
    <w:rsid w:val="002B6AA5"/>
    <w:rsid w:val="002B6BF8"/>
    <w:rsid w:val="002B6F65"/>
    <w:rsid w:val="002B710E"/>
    <w:rsid w:val="002B716D"/>
    <w:rsid w:val="002B77E1"/>
    <w:rsid w:val="002B7A6C"/>
    <w:rsid w:val="002B7B9D"/>
    <w:rsid w:val="002C0098"/>
    <w:rsid w:val="002C0228"/>
    <w:rsid w:val="002C023C"/>
    <w:rsid w:val="002C0372"/>
    <w:rsid w:val="002C0556"/>
    <w:rsid w:val="002C066C"/>
    <w:rsid w:val="002C0676"/>
    <w:rsid w:val="002C06FE"/>
    <w:rsid w:val="002C0738"/>
    <w:rsid w:val="002C08DC"/>
    <w:rsid w:val="002C0923"/>
    <w:rsid w:val="002C0A5E"/>
    <w:rsid w:val="002C0B30"/>
    <w:rsid w:val="002C0C50"/>
    <w:rsid w:val="002C0E53"/>
    <w:rsid w:val="002C10E5"/>
    <w:rsid w:val="002C110B"/>
    <w:rsid w:val="002C1160"/>
    <w:rsid w:val="002C12B7"/>
    <w:rsid w:val="002C1B9A"/>
    <w:rsid w:val="002C2016"/>
    <w:rsid w:val="002C2534"/>
    <w:rsid w:val="002C25BB"/>
    <w:rsid w:val="002C2695"/>
    <w:rsid w:val="002C275E"/>
    <w:rsid w:val="002C2807"/>
    <w:rsid w:val="002C28C3"/>
    <w:rsid w:val="002C2ADF"/>
    <w:rsid w:val="002C3002"/>
    <w:rsid w:val="002C310A"/>
    <w:rsid w:val="002C310C"/>
    <w:rsid w:val="002C3350"/>
    <w:rsid w:val="002C3751"/>
    <w:rsid w:val="002C39C4"/>
    <w:rsid w:val="002C3B7F"/>
    <w:rsid w:val="002C3B96"/>
    <w:rsid w:val="002C3BD1"/>
    <w:rsid w:val="002C3D3A"/>
    <w:rsid w:val="002C3D8F"/>
    <w:rsid w:val="002C3F7D"/>
    <w:rsid w:val="002C41AF"/>
    <w:rsid w:val="002C41B2"/>
    <w:rsid w:val="002C42D5"/>
    <w:rsid w:val="002C47FB"/>
    <w:rsid w:val="002C4CF0"/>
    <w:rsid w:val="002C50CB"/>
    <w:rsid w:val="002C56A6"/>
    <w:rsid w:val="002C570E"/>
    <w:rsid w:val="002C5857"/>
    <w:rsid w:val="002C5888"/>
    <w:rsid w:val="002C5D29"/>
    <w:rsid w:val="002C631A"/>
    <w:rsid w:val="002C632C"/>
    <w:rsid w:val="002C6652"/>
    <w:rsid w:val="002C6BB8"/>
    <w:rsid w:val="002C6D17"/>
    <w:rsid w:val="002C6E73"/>
    <w:rsid w:val="002C6F5D"/>
    <w:rsid w:val="002C72B4"/>
    <w:rsid w:val="002C7651"/>
    <w:rsid w:val="002C77BE"/>
    <w:rsid w:val="002C7861"/>
    <w:rsid w:val="002C7D47"/>
    <w:rsid w:val="002C7F65"/>
    <w:rsid w:val="002D035A"/>
    <w:rsid w:val="002D0627"/>
    <w:rsid w:val="002D0659"/>
    <w:rsid w:val="002D08E1"/>
    <w:rsid w:val="002D0961"/>
    <w:rsid w:val="002D0ABC"/>
    <w:rsid w:val="002D0B85"/>
    <w:rsid w:val="002D135C"/>
    <w:rsid w:val="002D150D"/>
    <w:rsid w:val="002D175B"/>
    <w:rsid w:val="002D1847"/>
    <w:rsid w:val="002D1C14"/>
    <w:rsid w:val="002D1C36"/>
    <w:rsid w:val="002D1F28"/>
    <w:rsid w:val="002D20E7"/>
    <w:rsid w:val="002D2171"/>
    <w:rsid w:val="002D2622"/>
    <w:rsid w:val="002D27BB"/>
    <w:rsid w:val="002D2A08"/>
    <w:rsid w:val="002D3229"/>
    <w:rsid w:val="002D3A3C"/>
    <w:rsid w:val="002D3BAD"/>
    <w:rsid w:val="002D3CFA"/>
    <w:rsid w:val="002D3FE3"/>
    <w:rsid w:val="002D410A"/>
    <w:rsid w:val="002D42FF"/>
    <w:rsid w:val="002D430D"/>
    <w:rsid w:val="002D49BC"/>
    <w:rsid w:val="002D4AD0"/>
    <w:rsid w:val="002D4B06"/>
    <w:rsid w:val="002D4B4A"/>
    <w:rsid w:val="002D4C53"/>
    <w:rsid w:val="002D52C5"/>
    <w:rsid w:val="002D536D"/>
    <w:rsid w:val="002D558C"/>
    <w:rsid w:val="002D55B5"/>
    <w:rsid w:val="002D5681"/>
    <w:rsid w:val="002D5A0F"/>
    <w:rsid w:val="002D5D00"/>
    <w:rsid w:val="002D5D7D"/>
    <w:rsid w:val="002D5F97"/>
    <w:rsid w:val="002D6099"/>
    <w:rsid w:val="002D6165"/>
    <w:rsid w:val="002D646F"/>
    <w:rsid w:val="002D684E"/>
    <w:rsid w:val="002D6888"/>
    <w:rsid w:val="002D6BBE"/>
    <w:rsid w:val="002D7090"/>
    <w:rsid w:val="002D73F8"/>
    <w:rsid w:val="002D754B"/>
    <w:rsid w:val="002D766C"/>
    <w:rsid w:val="002D77D6"/>
    <w:rsid w:val="002D7969"/>
    <w:rsid w:val="002D7E7A"/>
    <w:rsid w:val="002D7F6E"/>
    <w:rsid w:val="002E04D6"/>
    <w:rsid w:val="002E0C5D"/>
    <w:rsid w:val="002E0D5C"/>
    <w:rsid w:val="002E0E27"/>
    <w:rsid w:val="002E109C"/>
    <w:rsid w:val="002E1316"/>
    <w:rsid w:val="002E1671"/>
    <w:rsid w:val="002E1C7C"/>
    <w:rsid w:val="002E1CC0"/>
    <w:rsid w:val="002E20AA"/>
    <w:rsid w:val="002E212D"/>
    <w:rsid w:val="002E21B4"/>
    <w:rsid w:val="002E2227"/>
    <w:rsid w:val="002E2251"/>
    <w:rsid w:val="002E2349"/>
    <w:rsid w:val="002E277A"/>
    <w:rsid w:val="002E2783"/>
    <w:rsid w:val="002E28A5"/>
    <w:rsid w:val="002E28E6"/>
    <w:rsid w:val="002E2A5D"/>
    <w:rsid w:val="002E2C11"/>
    <w:rsid w:val="002E2DEA"/>
    <w:rsid w:val="002E3103"/>
    <w:rsid w:val="002E32C4"/>
    <w:rsid w:val="002E3607"/>
    <w:rsid w:val="002E366D"/>
    <w:rsid w:val="002E3AAE"/>
    <w:rsid w:val="002E3BC6"/>
    <w:rsid w:val="002E3BC9"/>
    <w:rsid w:val="002E422C"/>
    <w:rsid w:val="002E4965"/>
    <w:rsid w:val="002E5311"/>
    <w:rsid w:val="002E532D"/>
    <w:rsid w:val="002E56F6"/>
    <w:rsid w:val="002E575C"/>
    <w:rsid w:val="002E5A84"/>
    <w:rsid w:val="002E5DE4"/>
    <w:rsid w:val="002E6130"/>
    <w:rsid w:val="002E61B6"/>
    <w:rsid w:val="002E61E3"/>
    <w:rsid w:val="002E64CA"/>
    <w:rsid w:val="002E65FF"/>
    <w:rsid w:val="002E664D"/>
    <w:rsid w:val="002E69EA"/>
    <w:rsid w:val="002E6A73"/>
    <w:rsid w:val="002E6BFD"/>
    <w:rsid w:val="002E6CE1"/>
    <w:rsid w:val="002E705E"/>
    <w:rsid w:val="002E7415"/>
    <w:rsid w:val="002E7533"/>
    <w:rsid w:val="002E7643"/>
    <w:rsid w:val="002E765C"/>
    <w:rsid w:val="002E7677"/>
    <w:rsid w:val="002E782B"/>
    <w:rsid w:val="002E7854"/>
    <w:rsid w:val="002E7A25"/>
    <w:rsid w:val="002E7A76"/>
    <w:rsid w:val="002E7FC9"/>
    <w:rsid w:val="002F01F6"/>
    <w:rsid w:val="002F027A"/>
    <w:rsid w:val="002F02A3"/>
    <w:rsid w:val="002F0309"/>
    <w:rsid w:val="002F03DE"/>
    <w:rsid w:val="002F0743"/>
    <w:rsid w:val="002F0781"/>
    <w:rsid w:val="002F0B40"/>
    <w:rsid w:val="002F0BE4"/>
    <w:rsid w:val="002F0C0D"/>
    <w:rsid w:val="002F10F0"/>
    <w:rsid w:val="002F1168"/>
    <w:rsid w:val="002F1252"/>
    <w:rsid w:val="002F128C"/>
    <w:rsid w:val="002F1697"/>
    <w:rsid w:val="002F1778"/>
    <w:rsid w:val="002F1A72"/>
    <w:rsid w:val="002F1BC6"/>
    <w:rsid w:val="002F1FD4"/>
    <w:rsid w:val="002F201A"/>
    <w:rsid w:val="002F231B"/>
    <w:rsid w:val="002F267B"/>
    <w:rsid w:val="002F26F1"/>
    <w:rsid w:val="002F27BA"/>
    <w:rsid w:val="002F2E20"/>
    <w:rsid w:val="002F2E94"/>
    <w:rsid w:val="002F2EF4"/>
    <w:rsid w:val="002F35D7"/>
    <w:rsid w:val="002F3672"/>
    <w:rsid w:val="002F397C"/>
    <w:rsid w:val="002F39F1"/>
    <w:rsid w:val="002F3A04"/>
    <w:rsid w:val="002F3A78"/>
    <w:rsid w:val="002F41AB"/>
    <w:rsid w:val="002F4235"/>
    <w:rsid w:val="002F4283"/>
    <w:rsid w:val="002F4878"/>
    <w:rsid w:val="002F496B"/>
    <w:rsid w:val="002F499D"/>
    <w:rsid w:val="002F4D99"/>
    <w:rsid w:val="002F4EA7"/>
    <w:rsid w:val="002F50B7"/>
    <w:rsid w:val="002F567D"/>
    <w:rsid w:val="002F5733"/>
    <w:rsid w:val="002F5735"/>
    <w:rsid w:val="002F57B0"/>
    <w:rsid w:val="002F58FC"/>
    <w:rsid w:val="002F59A2"/>
    <w:rsid w:val="002F5C3A"/>
    <w:rsid w:val="002F6548"/>
    <w:rsid w:val="002F66C7"/>
    <w:rsid w:val="002F6E21"/>
    <w:rsid w:val="002F6F4E"/>
    <w:rsid w:val="002F715C"/>
    <w:rsid w:val="002F7256"/>
    <w:rsid w:val="002F73FF"/>
    <w:rsid w:val="002F7BC5"/>
    <w:rsid w:val="002F7BF1"/>
    <w:rsid w:val="002F7CFD"/>
    <w:rsid w:val="002F7EB1"/>
    <w:rsid w:val="002F7ECD"/>
    <w:rsid w:val="002F7FE2"/>
    <w:rsid w:val="00300143"/>
    <w:rsid w:val="003003AC"/>
    <w:rsid w:val="0030067E"/>
    <w:rsid w:val="003008D4"/>
    <w:rsid w:val="00300A66"/>
    <w:rsid w:val="00300B47"/>
    <w:rsid w:val="00300C6A"/>
    <w:rsid w:val="00300E69"/>
    <w:rsid w:val="0030103B"/>
    <w:rsid w:val="0030120B"/>
    <w:rsid w:val="00301237"/>
    <w:rsid w:val="00301534"/>
    <w:rsid w:val="00301725"/>
    <w:rsid w:val="00301B7F"/>
    <w:rsid w:val="00301D18"/>
    <w:rsid w:val="00301E20"/>
    <w:rsid w:val="0030216C"/>
    <w:rsid w:val="0030224E"/>
    <w:rsid w:val="00302631"/>
    <w:rsid w:val="0030268F"/>
    <w:rsid w:val="00302F76"/>
    <w:rsid w:val="00303175"/>
    <w:rsid w:val="003031AB"/>
    <w:rsid w:val="00303319"/>
    <w:rsid w:val="00303555"/>
    <w:rsid w:val="003039F7"/>
    <w:rsid w:val="00303AAF"/>
    <w:rsid w:val="00303C0C"/>
    <w:rsid w:val="00303EBC"/>
    <w:rsid w:val="00304534"/>
    <w:rsid w:val="003046DF"/>
    <w:rsid w:val="0030492E"/>
    <w:rsid w:val="00304981"/>
    <w:rsid w:val="0030524F"/>
    <w:rsid w:val="00305261"/>
    <w:rsid w:val="0030531F"/>
    <w:rsid w:val="0030547F"/>
    <w:rsid w:val="00305725"/>
    <w:rsid w:val="0030586D"/>
    <w:rsid w:val="0030592B"/>
    <w:rsid w:val="00305999"/>
    <w:rsid w:val="00305A43"/>
    <w:rsid w:val="00305AE1"/>
    <w:rsid w:val="00305B96"/>
    <w:rsid w:val="00305C22"/>
    <w:rsid w:val="00305C9C"/>
    <w:rsid w:val="0030609C"/>
    <w:rsid w:val="00306433"/>
    <w:rsid w:val="0030660F"/>
    <w:rsid w:val="003069C0"/>
    <w:rsid w:val="00306DF8"/>
    <w:rsid w:val="00307052"/>
    <w:rsid w:val="0030705C"/>
    <w:rsid w:val="003072B7"/>
    <w:rsid w:val="0030744F"/>
    <w:rsid w:val="003075DA"/>
    <w:rsid w:val="00307932"/>
    <w:rsid w:val="003101AC"/>
    <w:rsid w:val="00310288"/>
    <w:rsid w:val="003105C4"/>
    <w:rsid w:val="003105D6"/>
    <w:rsid w:val="003108F0"/>
    <w:rsid w:val="00310AE5"/>
    <w:rsid w:val="00310AF8"/>
    <w:rsid w:val="00310AFE"/>
    <w:rsid w:val="00310B1C"/>
    <w:rsid w:val="00310CB2"/>
    <w:rsid w:val="00310EE2"/>
    <w:rsid w:val="00310F36"/>
    <w:rsid w:val="00311030"/>
    <w:rsid w:val="00311256"/>
    <w:rsid w:val="00311357"/>
    <w:rsid w:val="00311AA9"/>
    <w:rsid w:val="00311B1F"/>
    <w:rsid w:val="00311CF5"/>
    <w:rsid w:val="00311E1A"/>
    <w:rsid w:val="0031219F"/>
    <w:rsid w:val="003121E7"/>
    <w:rsid w:val="003125B9"/>
    <w:rsid w:val="003127BD"/>
    <w:rsid w:val="0031362E"/>
    <w:rsid w:val="00313648"/>
    <w:rsid w:val="003137E8"/>
    <w:rsid w:val="0031414D"/>
    <w:rsid w:val="00314337"/>
    <w:rsid w:val="003145FD"/>
    <w:rsid w:val="003146F9"/>
    <w:rsid w:val="0031470F"/>
    <w:rsid w:val="003147B3"/>
    <w:rsid w:val="00314A80"/>
    <w:rsid w:val="00314E84"/>
    <w:rsid w:val="003154E4"/>
    <w:rsid w:val="0031558A"/>
    <w:rsid w:val="0031568A"/>
    <w:rsid w:val="003156A6"/>
    <w:rsid w:val="00315C30"/>
    <w:rsid w:val="00315E30"/>
    <w:rsid w:val="00316187"/>
    <w:rsid w:val="00316460"/>
    <w:rsid w:val="0031656D"/>
    <w:rsid w:val="003165A1"/>
    <w:rsid w:val="003165BE"/>
    <w:rsid w:val="003166B9"/>
    <w:rsid w:val="003166DD"/>
    <w:rsid w:val="003166E7"/>
    <w:rsid w:val="003167B4"/>
    <w:rsid w:val="00316A86"/>
    <w:rsid w:val="00317359"/>
    <w:rsid w:val="0031746D"/>
    <w:rsid w:val="003174CA"/>
    <w:rsid w:val="00317734"/>
    <w:rsid w:val="00317752"/>
    <w:rsid w:val="003178EF"/>
    <w:rsid w:val="00320163"/>
    <w:rsid w:val="0032084B"/>
    <w:rsid w:val="00320B83"/>
    <w:rsid w:val="00320F7B"/>
    <w:rsid w:val="00320FB2"/>
    <w:rsid w:val="00320FDD"/>
    <w:rsid w:val="00320FEA"/>
    <w:rsid w:val="003211B1"/>
    <w:rsid w:val="00321360"/>
    <w:rsid w:val="00321605"/>
    <w:rsid w:val="0032165B"/>
    <w:rsid w:val="00321671"/>
    <w:rsid w:val="00321896"/>
    <w:rsid w:val="0032194E"/>
    <w:rsid w:val="00321AF7"/>
    <w:rsid w:val="00321C4F"/>
    <w:rsid w:val="00321D39"/>
    <w:rsid w:val="00321D3B"/>
    <w:rsid w:val="00322063"/>
    <w:rsid w:val="003220C2"/>
    <w:rsid w:val="003224EF"/>
    <w:rsid w:val="00322546"/>
    <w:rsid w:val="003225B0"/>
    <w:rsid w:val="003226EB"/>
    <w:rsid w:val="00322A24"/>
    <w:rsid w:val="00322D66"/>
    <w:rsid w:val="00322F7B"/>
    <w:rsid w:val="003231D8"/>
    <w:rsid w:val="00323783"/>
    <w:rsid w:val="003238D0"/>
    <w:rsid w:val="00323F9C"/>
    <w:rsid w:val="003242CE"/>
    <w:rsid w:val="00324787"/>
    <w:rsid w:val="0032479A"/>
    <w:rsid w:val="00324828"/>
    <w:rsid w:val="00324C3B"/>
    <w:rsid w:val="00324CB5"/>
    <w:rsid w:val="00324CF3"/>
    <w:rsid w:val="00324EF0"/>
    <w:rsid w:val="00324F9C"/>
    <w:rsid w:val="00324FE5"/>
    <w:rsid w:val="00325097"/>
    <w:rsid w:val="003252C5"/>
    <w:rsid w:val="003252E0"/>
    <w:rsid w:val="0032613F"/>
    <w:rsid w:val="0032629A"/>
    <w:rsid w:val="003267FF"/>
    <w:rsid w:val="00326B34"/>
    <w:rsid w:val="00326B3D"/>
    <w:rsid w:val="00326B45"/>
    <w:rsid w:val="003270A0"/>
    <w:rsid w:val="00327292"/>
    <w:rsid w:val="0032762F"/>
    <w:rsid w:val="0032779E"/>
    <w:rsid w:val="003278D8"/>
    <w:rsid w:val="00327AAC"/>
    <w:rsid w:val="00327E21"/>
    <w:rsid w:val="00327FF0"/>
    <w:rsid w:val="00330640"/>
    <w:rsid w:val="00330C28"/>
    <w:rsid w:val="00330EAF"/>
    <w:rsid w:val="00331045"/>
    <w:rsid w:val="003310EE"/>
    <w:rsid w:val="003315C5"/>
    <w:rsid w:val="00331B41"/>
    <w:rsid w:val="00331BE0"/>
    <w:rsid w:val="00331C29"/>
    <w:rsid w:val="00331CFC"/>
    <w:rsid w:val="00332230"/>
    <w:rsid w:val="0033241A"/>
    <w:rsid w:val="00332777"/>
    <w:rsid w:val="003327BD"/>
    <w:rsid w:val="0033291A"/>
    <w:rsid w:val="00332DD5"/>
    <w:rsid w:val="00333782"/>
    <w:rsid w:val="00333920"/>
    <w:rsid w:val="00333B4B"/>
    <w:rsid w:val="00333D30"/>
    <w:rsid w:val="00333DB5"/>
    <w:rsid w:val="00334104"/>
    <w:rsid w:val="003343C2"/>
    <w:rsid w:val="00334485"/>
    <w:rsid w:val="00334532"/>
    <w:rsid w:val="003346EF"/>
    <w:rsid w:val="003347E1"/>
    <w:rsid w:val="00334B36"/>
    <w:rsid w:val="00334C49"/>
    <w:rsid w:val="00334D54"/>
    <w:rsid w:val="00334E42"/>
    <w:rsid w:val="00334E69"/>
    <w:rsid w:val="00335030"/>
    <w:rsid w:val="00335059"/>
    <w:rsid w:val="003354F7"/>
    <w:rsid w:val="003355AA"/>
    <w:rsid w:val="003358AF"/>
    <w:rsid w:val="00335947"/>
    <w:rsid w:val="00335F69"/>
    <w:rsid w:val="00335F70"/>
    <w:rsid w:val="0033615F"/>
    <w:rsid w:val="003361B1"/>
    <w:rsid w:val="00336274"/>
    <w:rsid w:val="0033688C"/>
    <w:rsid w:val="003368AE"/>
    <w:rsid w:val="00336934"/>
    <w:rsid w:val="00336B4C"/>
    <w:rsid w:val="00336B88"/>
    <w:rsid w:val="00336DEB"/>
    <w:rsid w:val="00336F31"/>
    <w:rsid w:val="00337223"/>
    <w:rsid w:val="0033723B"/>
    <w:rsid w:val="0033783B"/>
    <w:rsid w:val="00337845"/>
    <w:rsid w:val="003379F7"/>
    <w:rsid w:val="0034003B"/>
    <w:rsid w:val="00340492"/>
    <w:rsid w:val="003404DE"/>
    <w:rsid w:val="003404F3"/>
    <w:rsid w:val="003405AB"/>
    <w:rsid w:val="003405E1"/>
    <w:rsid w:val="0034076A"/>
    <w:rsid w:val="003408CA"/>
    <w:rsid w:val="00340A2C"/>
    <w:rsid w:val="00340BC4"/>
    <w:rsid w:val="00340C58"/>
    <w:rsid w:val="00340C81"/>
    <w:rsid w:val="00340D77"/>
    <w:rsid w:val="00340DDC"/>
    <w:rsid w:val="003410B3"/>
    <w:rsid w:val="003412E0"/>
    <w:rsid w:val="0034143D"/>
    <w:rsid w:val="003415F3"/>
    <w:rsid w:val="00341672"/>
    <w:rsid w:val="0034175C"/>
    <w:rsid w:val="0034176F"/>
    <w:rsid w:val="003417E5"/>
    <w:rsid w:val="00341806"/>
    <w:rsid w:val="003418B8"/>
    <w:rsid w:val="0034192B"/>
    <w:rsid w:val="00341936"/>
    <w:rsid w:val="00341B15"/>
    <w:rsid w:val="00341D25"/>
    <w:rsid w:val="0034238F"/>
    <w:rsid w:val="003423A9"/>
    <w:rsid w:val="003423BB"/>
    <w:rsid w:val="003424D4"/>
    <w:rsid w:val="003425CD"/>
    <w:rsid w:val="00342A7A"/>
    <w:rsid w:val="00342AB0"/>
    <w:rsid w:val="00342C50"/>
    <w:rsid w:val="00342E25"/>
    <w:rsid w:val="003431F1"/>
    <w:rsid w:val="003437BE"/>
    <w:rsid w:val="003438D7"/>
    <w:rsid w:val="00343ADC"/>
    <w:rsid w:val="00343B1F"/>
    <w:rsid w:val="00343BF5"/>
    <w:rsid w:val="0034408B"/>
    <w:rsid w:val="0034411D"/>
    <w:rsid w:val="00344282"/>
    <w:rsid w:val="003445F3"/>
    <w:rsid w:val="00344726"/>
    <w:rsid w:val="00344733"/>
    <w:rsid w:val="00344A41"/>
    <w:rsid w:val="00344B5F"/>
    <w:rsid w:val="00344B70"/>
    <w:rsid w:val="00344B9A"/>
    <w:rsid w:val="00344E55"/>
    <w:rsid w:val="00345049"/>
    <w:rsid w:val="00345412"/>
    <w:rsid w:val="00345450"/>
    <w:rsid w:val="003458BE"/>
    <w:rsid w:val="00345CAA"/>
    <w:rsid w:val="00345CFE"/>
    <w:rsid w:val="00345E19"/>
    <w:rsid w:val="00345E74"/>
    <w:rsid w:val="00345EE7"/>
    <w:rsid w:val="003461A2"/>
    <w:rsid w:val="003463B5"/>
    <w:rsid w:val="003464E2"/>
    <w:rsid w:val="0034693F"/>
    <w:rsid w:val="00346AB6"/>
    <w:rsid w:val="00346C6A"/>
    <w:rsid w:val="00346F66"/>
    <w:rsid w:val="003470CC"/>
    <w:rsid w:val="00347214"/>
    <w:rsid w:val="003472CE"/>
    <w:rsid w:val="0034730F"/>
    <w:rsid w:val="0034745C"/>
    <w:rsid w:val="00347859"/>
    <w:rsid w:val="0034792E"/>
    <w:rsid w:val="00347A1F"/>
    <w:rsid w:val="00347C9A"/>
    <w:rsid w:val="00347EBF"/>
    <w:rsid w:val="00347ED5"/>
    <w:rsid w:val="00350094"/>
    <w:rsid w:val="0035015A"/>
    <w:rsid w:val="003505FA"/>
    <w:rsid w:val="00350835"/>
    <w:rsid w:val="003509E5"/>
    <w:rsid w:val="00350A5A"/>
    <w:rsid w:val="00350DB1"/>
    <w:rsid w:val="00350EAA"/>
    <w:rsid w:val="00350EAB"/>
    <w:rsid w:val="00350FC5"/>
    <w:rsid w:val="00351077"/>
    <w:rsid w:val="0035143F"/>
    <w:rsid w:val="00351471"/>
    <w:rsid w:val="003516CC"/>
    <w:rsid w:val="003516FE"/>
    <w:rsid w:val="00351755"/>
    <w:rsid w:val="00351952"/>
    <w:rsid w:val="00351BFD"/>
    <w:rsid w:val="00351C91"/>
    <w:rsid w:val="00351E9F"/>
    <w:rsid w:val="00352001"/>
    <w:rsid w:val="003521ED"/>
    <w:rsid w:val="00352217"/>
    <w:rsid w:val="00352695"/>
    <w:rsid w:val="00352A09"/>
    <w:rsid w:val="00352A50"/>
    <w:rsid w:val="00352A5D"/>
    <w:rsid w:val="00352BC1"/>
    <w:rsid w:val="00352CA0"/>
    <w:rsid w:val="00352CB2"/>
    <w:rsid w:val="00352D33"/>
    <w:rsid w:val="00352ED4"/>
    <w:rsid w:val="00352FE4"/>
    <w:rsid w:val="003532D6"/>
    <w:rsid w:val="00353400"/>
    <w:rsid w:val="0035340D"/>
    <w:rsid w:val="003538D6"/>
    <w:rsid w:val="003538F5"/>
    <w:rsid w:val="00353AC0"/>
    <w:rsid w:val="00353D14"/>
    <w:rsid w:val="00353D17"/>
    <w:rsid w:val="00353FDF"/>
    <w:rsid w:val="003540DA"/>
    <w:rsid w:val="0035423D"/>
    <w:rsid w:val="0035434B"/>
    <w:rsid w:val="00354546"/>
    <w:rsid w:val="00354FAD"/>
    <w:rsid w:val="003550C5"/>
    <w:rsid w:val="003551B4"/>
    <w:rsid w:val="00355216"/>
    <w:rsid w:val="003552A2"/>
    <w:rsid w:val="0035536D"/>
    <w:rsid w:val="00355513"/>
    <w:rsid w:val="003558A2"/>
    <w:rsid w:val="00356157"/>
    <w:rsid w:val="003563A9"/>
    <w:rsid w:val="00356875"/>
    <w:rsid w:val="003568ED"/>
    <w:rsid w:val="00356BB5"/>
    <w:rsid w:val="00356C8D"/>
    <w:rsid w:val="00356E23"/>
    <w:rsid w:val="00357347"/>
    <w:rsid w:val="00357758"/>
    <w:rsid w:val="003578BB"/>
    <w:rsid w:val="00357937"/>
    <w:rsid w:val="003600A0"/>
    <w:rsid w:val="00360323"/>
    <w:rsid w:val="0036061D"/>
    <w:rsid w:val="003609D4"/>
    <w:rsid w:val="00360F1B"/>
    <w:rsid w:val="00361172"/>
    <w:rsid w:val="00361242"/>
    <w:rsid w:val="0036133E"/>
    <w:rsid w:val="0036167B"/>
    <w:rsid w:val="00361985"/>
    <w:rsid w:val="003619AB"/>
    <w:rsid w:val="00361FA3"/>
    <w:rsid w:val="00362115"/>
    <w:rsid w:val="00362129"/>
    <w:rsid w:val="00362139"/>
    <w:rsid w:val="003621E2"/>
    <w:rsid w:val="003625CC"/>
    <w:rsid w:val="00362856"/>
    <w:rsid w:val="0036299D"/>
    <w:rsid w:val="00362BCA"/>
    <w:rsid w:val="00362C8D"/>
    <w:rsid w:val="0036320E"/>
    <w:rsid w:val="003634BB"/>
    <w:rsid w:val="00363692"/>
    <w:rsid w:val="003636F5"/>
    <w:rsid w:val="0036376F"/>
    <w:rsid w:val="003637EA"/>
    <w:rsid w:val="00363814"/>
    <w:rsid w:val="0036398C"/>
    <w:rsid w:val="003639E2"/>
    <w:rsid w:val="00363AD8"/>
    <w:rsid w:val="00363B4A"/>
    <w:rsid w:val="00363E65"/>
    <w:rsid w:val="00363F36"/>
    <w:rsid w:val="003642E6"/>
    <w:rsid w:val="00364414"/>
    <w:rsid w:val="00364A03"/>
    <w:rsid w:val="00364CFF"/>
    <w:rsid w:val="003650DC"/>
    <w:rsid w:val="00365147"/>
    <w:rsid w:val="0036547A"/>
    <w:rsid w:val="0036584E"/>
    <w:rsid w:val="00365894"/>
    <w:rsid w:val="00365B89"/>
    <w:rsid w:val="00365CD4"/>
    <w:rsid w:val="00365D80"/>
    <w:rsid w:val="00365E1C"/>
    <w:rsid w:val="00365FD0"/>
    <w:rsid w:val="0036612B"/>
    <w:rsid w:val="0036623E"/>
    <w:rsid w:val="00366293"/>
    <w:rsid w:val="003662F9"/>
    <w:rsid w:val="00366DF4"/>
    <w:rsid w:val="00366E14"/>
    <w:rsid w:val="003671C8"/>
    <w:rsid w:val="0036735C"/>
    <w:rsid w:val="003674B2"/>
    <w:rsid w:val="0036756E"/>
    <w:rsid w:val="00367584"/>
    <w:rsid w:val="0036767A"/>
    <w:rsid w:val="003677E9"/>
    <w:rsid w:val="003679BD"/>
    <w:rsid w:val="00367C94"/>
    <w:rsid w:val="00367E7B"/>
    <w:rsid w:val="0037004B"/>
    <w:rsid w:val="003701A8"/>
    <w:rsid w:val="0037047D"/>
    <w:rsid w:val="00370884"/>
    <w:rsid w:val="00370A6D"/>
    <w:rsid w:val="00370D15"/>
    <w:rsid w:val="00370F24"/>
    <w:rsid w:val="00370F74"/>
    <w:rsid w:val="003718CA"/>
    <w:rsid w:val="00371B4F"/>
    <w:rsid w:val="0037223F"/>
    <w:rsid w:val="003724B2"/>
    <w:rsid w:val="003724DC"/>
    <w:rsid w:val="00372778"/>
    <w:rsid w:val="00372A3D"/>
    <w:rsid w:val="00372B37"/>
    <w:rsid w:val="00373404"/>
    <w:rsid w:val="003734B4"/>
    <w:rsid w:val="003737A2"/>
    <w:rsid w:val="003737DA"/>
    <w:rsid w:val="00373A64"/>
    <w:rsid w:val="00373C2D"/>
    <w:rsid w:val="00373C7D"/>
    <w:rsid w:val="00373EB2"/>
    <w:rsid w:val="003741F4"/>
    <w:rsid w:val="00374288"/>
    <w:rsid w:val="0037462B"/>
    <w:rsid w:val="00374990"/>
    <w:rsid w:val="003749C9"/>
    <w:rsid w:val="00374C42"/>
    <w:rsid w:val="00374C6C"/>
    <w:rsid w:val="00374CF7"/>
    <w:rsid w:val="0037509C"/>
    <w:rsid w:val="0037516C"/>
    <w:rsid w:val="003754A1"/>
    <w:rsid w:val="00375590"/>
    <w:rsid w:val="00375764"/>
    <w:rsid w:val="0037590D"/>
    <w:rsid w:val="00375954"/>
    <w:rsid w:val="00375A65"/>
    <w:rsid w:val="00375D5B"/>
    <w:rsid w:val="00375F3C"/>
    <w:rsid w:val="00375FB5"/>
    <w:rsid w:val="003760BE"/>
    <w:rsid w:val="00376345"/>
    <w:rsid w:val="003764F0"/>
    <w:rsid w:val="00376E8C"/>
    <w:rsid w:val="003771A9"/>
    <w:rsid w:val="003773E9"/>
    <w:rsid w:val="003774A0"/>
    <w:rsid w:val="003774E8"/>
    <w:rsid w:val="003775D9"/>
    <w:rsid w:val="003775F9"/>
    <w:rsid w:val="0037793B"/>
    <w:rsid w:val="00377990"/>
    <w:rsid w:val="003779DE"/>
    <w:rsid w:val="00377B0D"/>
    <w:rsid w:val="00377B41"/>
    <w:rsid w:val="00377B5E"/>
    <w:rsid w:val="00377B8C"/>
    <w:rsid w:val="00377C60"/>
    <w:rsid w:val="00377D21"/>
    <w:rsid w:val="0038001D"/>
    <w:rsid w:val="003801CC"/>
    <w:rsid w:val="0038062F"/>
    <w:rsid w:val="003809E6"/>
    <w:rsid w:val="00380B11"/>
    <w:rsid w:val="00380D24"/>
    <w:rsid w:val="00380D65"/>
    <w:rsid w:val="00380EE5"/>
    <w:rsid w:val="003812C0"/>
    <w:rsid w:val="003815DB"/>
    <w:rsid w:val="0038190E"/>
    <w:rsid w:val="00381A8A"/>
    <w:rsid w:val="00381CF6"/>
    <w:rsid w:val="00381E4B"/>
    <w:rsid w:val="00381F23"/>
    <w:rsid w:val="00382083"/>
    <w:rsid w:val="00382575"/>
    <w:rsid w:val="0038264A"/>
    <w:rsid w:val="00382A16"/>
    <w:rsid w:val="00382B1F"/>
    <w:rsid w:val="00382DAE"/>
    <w:rsid w:val="00382FAC"/>
    <w:rsid w:val="0038305F"/>
    <w:rsid w:val="00383135"/>
    <w:rsid w:val="003833BA"/>
    <w:rsid w:val="003833CC"/>
    <w:rsid w:val="003833ED"/>
    <w:rsid w:val="00383480"/>
    <w:rsid w:val="003838B0"/>
    <w:rsid w:val="003838BE"/>
    <w:rsid w:val="00383A10"/>
    <w:rsid w:val="00383ADE"/>
    <w:rsid w:val="00383AF1"/>
    <w:rsid w:val="00383C78"/>
    <w:rsid w:val="00383D0B"/>
    <w:rsid w:val="00383D1D"/>
    <w:rsid w:val="00383DD7"/>
    <w:rsid w:val="00384141"/>
    <w:rsid w:val="0038418E"/>
    <w:rsid w:val="00384437"/>
    <w:rsid w:val="0038448D"/>
    <w:rsid w:val="003847E3"/>
    <w:rsid w:val="00384C55"/>
    <w:rsid w:val="00384DFA"/>
    <w:rsid w:val="00384E5E"/>
    <w:rsid w:val="00384E5F"/>
    <w:rsid w:val="00385066"/>
    <w:rsid w:val="003855F0"/>
    <w:rsid w:val="00385C03"/>
    <w:rsid w:val="00386478"/>
    <w:rsid w:val="00386499"/>
    <w:rsid w:val="00386632"/>
    <w:rsid w:val="003866A3"/>
    <w:rsid w:val="0038675A"/>
    <w:rsid w:val="00386AB0"/>
    <w:rsid w:val="00386C94"/>
    <w:rsid w:val="00387069"/>
    <w:rsid w:val="00387B26"/>
    <w:rsid w:val="00387C1C"/>
    <w:rsid w:val="00387FE6"/>
    <w:rsid w:val="003900BF"/>
    <w:rsid w:val="0039030F"/>
    <w:rsid w:val="0039032B"/>
    <w:rsid w:val="003903AD"/>
    <w:rsid w:val="003904DA"/>
    <w:rsid w:val="00390C8F"/>
    <w:rsid w:val="00390ED0"/>
    <w:rsid w:val="0039108C"/>
    <w:rsid w:val="003911FD"/>
    <w:rsid w:val="003913B1"/>
    <w:rsid w:val="0039159E"/>
    <w:rsid w:val="0039194C"/>
    <w:rsid w:val="00391CC3"/>
    <w:rsid w:val="00391DB1"/>
    <w:rsid w:val="00392049"/>
    <w:rsid w:val="00392911"/>
    <w:rsid w:val="00392B5A"/>
    <w:rsid w:val="003934F1"/>
    <w:rsid w:val="00393956"/>
    <w:rsid w:val="00393DB3"/>
    <w:rsid w:val="003940C0"/>
    <w:rsid w:val="00394193"/>
    <w:rsid w:val="003941E1"/>
    <w:rsid w:val="00394A07"/>
    <w:rsid w:val="00394B03"/>
    <w:rsid w:val="00394D72"/>
    <w:rsid w:val="00394EFE"/>
    <w:rsid w:val="00394F95"/>
    <w:rsid w:val="00395028"/>
    <w:rsid w:val="00395145"/>
    <w:rsid w:val="00395364"/>
    <w:rsid w:val="00395BBE"/>
    <w:rsid w:val="00395BE8"/>
    <w:rsid w:val="0039627C"/>
    <w:rsid w:val="00396468"/>
    <w:rsid w:val="003965A1"/>
    <w:rsid w:val="003965EB"/>
    <w:rsid w:val="0039661D"/>
    <w:rsid w:val="00396947"/>
    <w:rsid w:val="00396A0A"/>
    <w:rsid w:val="00396ACB"/>
    <w:rsid w:val="00396ADF"/>
    <w:rsid w:val="00396BEA"/>
    <w:rsid w:val="00397385"/>
    <w:rsid w:val="00397575"/>
    <w:rsid w:val="0039786F"/>
    <w:rsid w:val="00397985"/>
    <w:rsid w:val="00397B63"/>
    <w:rsid w:val="00397BC1"/>
    <w:rsid w:val="00397C34"/>
    <w:rsid w:val="00397D23"/>
    <w:rsid w:val="00397E02"/>
    <w:rsid w:val="003A0036"/>
    <w:rsid w:val="003A0589"/>
    <w:rsid w:val="003A08FF"/>
    <w:rsid w:val="003A0CFC"/>
    <w:rsid w:val="003A0E9D"/>
    <w:rsid w:val="003A1478"/>
    <w:rsid w:val="003A14EC"/>
    <w:rsid w:val="003A19A3"/>
    <w:rsid w:val="003A19DF"/>
    <w:rsid w:val="003A1A2E"/>
    <w:rsid w:val="003A1BC1"/>
    <w:rsid w:val="003A1D72"/>
    <w:rsid w:val="003A1FCA"/>
    <w:rsid w:val="003A21F5"/>
    <w:rsid w:val="003A2364"/>
    <w:rsid w:val="003A24D4"/>
    <w:rsid w:val="003A24E1"/>
    <w:rsid w:val="003A2587"/>
    <w:rsid w:val="003A272C"/>
    <w:rsid w:val="003A2B24"/>
    <w:rsid w:val="003A2FF0"/>
    <w:rsid w:val="003A3561"/>
    <w:rsid w:val="003A375F"/>
    <w:rsid w:val="003A3A7A"/>
    <w:rsid w:val="003A3A89"/>
    <w:rsid w:val="003A3BEC"/>
    <w:rsid w:val="003A3C01"/>
    <w:rsid w:val="003A3D90"/>
    <w:rsid w:val="003A40BA"/>
    <w:rsid w:val="003A415B"/>
    <w:rsid w:val="003A4768"/>
    <w:rsid w:val="003A4922"/>
    <w:rsid w:val="003A4AD2"/>
    <w:rsid w:val="003A4DB3"/>
    <w:rsid w:val="003A5505"/>
    <w:rsid w:val="003A563F"/>
    <w:rsid w:val="003A5B44"/>
    <w:rsid w:val="003A64A7"/>
    <w:rsid w:val="003A64DE"/>
    <w:rsid w:val="003A665C"/>
    <w:rsid w:val="003A6823"/>
    <w:rsid w:val="003A6961"/>
    <w:rsid w:val="003A6D8C"/>
    <w:rsid w:val="003A6EF2"/>
    <w:rsid w:val="003A7727"/>
    <w:rsid w:val="003A7741"/>
    <w:rsid w:val="003A77B8"/>
    <w:rsid w:val="003A7CC7"/>
    <w:rsid w:val="003B003F"/>
    <w:rsid w:val="003B0098"/>
    <w:rsid w:val="003B0412"/>
    <w:rsid w:val="003B0676"/>
    <w:rsid w:val="003B0DDE"/>
    <w:rsid w:val="003B1026"/>
    <w:rsid w:val="003B104E"/>
    <w:rsid w:val="003B1067"/>
    <w:rsid w:val="003B16CC"/>
    <w:rsid w:val="003B1BD5"/>
    <w:rsid w:val="003B1E89"/>
    <w:rsid w:val="003B1FDF"/>
    <w:rsid w:val="003B22D3"/>
    <w:rsid w:val="003B2A54"/>
    <w:rsid w:val="003B2B3C"/>
    <w:rsid w:val="003B2C28"/>
    <w:rsid w:val="003B2D2A"/>
    <w:rsid w:val="003B2EE5"/>
    <w:rsid w:val="003B3912"/>
    <w:rsid w:val="003B39C9"/>
    <w:rsid w:val="003B3A05"/>
    <w:rsid w:val="003B3B7A"/>
    <w:rsid w:val="003B433F"/>
    <w:rsid w:val="003B43C5"/>
    <w:rsid w:val="003B47EF"/>
    <w:rsid w:val="003B495D"/>
    <w:rsid w:val="003B4F3D"/>
    <w:rsid w:val="003B4F9C"/>
    <w:rsid w:val="003B4FEF"/>
    <w:rsid w:val="003B5254"/>
    <w:rsid w:val="003B52C6"/>
    <w:rsid w:val="003B53B4"/>
    <w:rsid w:val="003B547D"/>
    <w:rsid w:val="003B55EB"/>
    <w:rsid w:val="003B584F"/>
    <w:rsid w:val="003B5B9C"/>
    <w:rsid w:val="003B5C91"/>
    <w:rsid w:val="003B5D32"/>
    <w:rsid w:val="003B6116"/>
    <w:rsid w:val="003B6502"/>
    <w:rsid w:val="003B6B33"/>
    <w:rsid w:val="003B6F43"/>
    <w:rsid w:val="003B7254"/>
    <w:rsid w:val="003B7424"/>
    <w:rsid w:val="003B748A"/>
    <w:rsid w:val="003B7634"/>
    <w:rsid w:val="003B7856"/>
    <w:rsid w:val="003B7C9D"/>
    <w:rsid w:val="003C0003"/>
    <w:rsid w:val="003C01C3"/>
    <w:rsid w:val="003C0390"/>
    <w:rsid w:val="003C0971"/>
    <w:rsid w:val="003C0ADD"/>
    <w:rsid w:val="003C0CB8"/>
    <w:rsid w:val="003C0EE5"/>
    <w:rsid w:val="003C1036"/>
    <w:rsid w:val="003C150E"/>
    <w:rsid w:val="003C1720"/>
    <w:rsid w:val="003C1804"/>
    <w:rsid w:val="003C19E7"/>
    <w:rsid w:val="003C1FC3"/>
    <w:rsid w:val="003C20B5"/>
    <w:rsid w:val="003C20B7"/>
    <w:rsid w:val="003C245C"/>
    <w:rsid w:val="003C246C"/>
    <w:rsid w:val="003C26D8"/>
    <w:rsid w:val="003C2811"/>
    <w:rsid w:val="003C2A1F"/>
    <w:rsid w:val="003C2A46"/>
    <w:rsid w:val="003C2AFC"/>
    <w:rsid w:val="003C2B1A"/>
    <w:rsid w:val="003C301B"/>
    <w:rsid w:val="003C3386"/>
    <w:rsid w:val="003C33C4"/>
    <w:rsid w:val="003C34AA"/>
    <w:rsid w:val="003C39E5"/>
    <w:rsid w:val="003C3D78"/>
    <w:rsid w:val="003C3E08"/>
    <w:rsid w:val="003C3E71"/>
    <w:rsid w:val="003C40AD"/>
    <w:rsid w:val="003C411F"/>
    <w:rsid w:val="003C42C9"/>
    <w:rsid w:val="003C4407"/>
    <w:rsid w:val="003C465D"/>
    <w:rsid w:val="003C472E"/>
    <w:rsid w:val="003C4B08"/>
    <w:rsid w:val="003C4B66"/>
    <w:rsid w:val="003C4D76"/>
    <w:rsid w:val="003C505F"/>
    <w:rsid w:val="003C5085"/>
    <w:rsid w:val="003C513F"/>
    <w:rsid w:val="003C5247"/>
    <w:rsid w:val="003C547C"/>
    <w:rsid w:val="003C5774"/>
    <w:rsid w:val="003C5779"/>
    <w:rsid w:val="003C5840"/>
    <w:rsid w:val="003C5C0D"/>
    <w:rsid w:val="003C5FF8"/>
    <w:rsid w:val="003C603D"/>
    <w:rsid w:val="003C62FF"/>
    <w:rsid w:val="003C6492"/>
    <w:rsid w:val="003C663F"/>
    <w:rsid w:val="003C6704"/>
    <w:rsid w:val="003C6717"/>
    <w:rsid w:val="003C67EA"/>
    <w:rsid w:val="003C6834"/>
    <w:rsid w:val="003C6D49"/>
    <w:rsid w:val="003C6DA4"/>
    <w:rsid w:val="003C7324"/>
    <w:rsid w:val="003C7662"/>
    <w:rsid w:val="003C77A8"/>
    <w:rsid w:val="003C7979"/>
    <w:rsid w:val="003C7BFB"/>
    <w:rsid w:val="003C7ED1"/>
    <w:rsid w:val="003D00CE"/>
    <w:rsid w:val="003D049D"/>
    <w:rsid w:val="003D0753"/>
    <w:rsid w:val="003D0B90"/>
    <w:rsid w:val="003D0D34"/>
    <w:rsid w:val="003D0D49"/>
    <w:rsid w:val="003D0D72"/>
    <w:rsid w:val="003D0F95"/>
    <w:rsid w:val="003D10F6"/>
    <w:rsid w:val="003D12A0"/>
    <w:rsid w:val="003D1597"/>
    <w:rsid w:val="003D15EA"/>
    <w:rsid w:val="003D1987"/>
    <w:rsid w:val="003D1A18"/>
    <w:rsid w:val="003D1AE2"/>
    <w:rsid w:val="003D2335"/>
    <w:rsid w:val="003D270A"/>
    <w:rsid w:val="003D2720"/>
    <w:rsid w:val="003D2AF1"/>
    <w:rsid w:val="003D2BBA"/>
    <w:rsid w:val="003D2D3A"/>
    <w:rsid w:val="003D2E66"/>
    <w:rsid w:val="003D31AA"/>
    <w:rsid w:val="003D33C7"/>
    <w:rsid w:val="003D36EF"/>
    <w:rsid w:val="003D37E9"/>
    <w:rsid w:val="003D3B6E"/>
    <w:rsid w:val="003D3B9A"/>
    <w:rsid w:val="003D3CD5"/>
    <w:rsid w:val="003D401D"/>
    <w:rsid w:val="003D4412"/>
    <w:rsid w:val="003D44C7"/>
    <w:rsid w:val="003D44D3"/>
    <w:rsid w:val="003D476D"/>
    <w:rsid w:val="003D47BF"/>
    <w:rsid w:val="003D4987"/>
    <w:rsid w:val="003D4D6F"/>
    <w:rsid w:val="003D5113"/>
    <w:rsid w:val="003D52B0"/>
    <w:rsid w:val="003D5329"/>
    <w:rsid w:val="003D5421"/>
    <w:rsid w:val="003D5BCE"/>
    <w:rsid w:val="003D5DCE"/>
    <w:rsid w:val="003D6111"/>
    <w:rsid w:val="003D64F6"/>
    <w:rsid w:val="003D683F"/>
    <w:rsid w:val="003D696A"/>
    <w:rsid w:val="003D6D20"/>
    <w:rsid w:val="003D6D79"/>
    <w:rsid w:val="003D6F32"/>
    <w:rsid w:val="003D71E6"/>
    <w:rsid w:val="003D71EC"/>
    <w:rsid w:val="003D73FA"/>
    <w:rsid w:val="003D746E"/>
    <w:rsid w:val="003D752C"/>
    <w:rsid w:val="003D7823"/>
    <w:rsid w:val="003D792E"/>
    <w:rsid w:val="003D79FA"/>
    <w:rsid w:val="003D79FC"/>
    <w:rsid w:val="003D7B8F"/>
    <w:rsid w:val="003E02F7"/>
    <w:rsid w:val="003E046A"/>
    <w:rsid w:val="003E061F"/>
    <w:rsid w:val="003E08AA"/>
    <w:rsid w:val="003E0D5A"/>
    <w:rsid w:val="003E0E98"/>
    <w:rsid w:val="003E10EB"/>
    <w:rsid w:val="003E110A"/>
    <w:rsid w:val="003E124A"/>
    <w:rsid w:val="003E12E3"/>
    <w:rsid w:val="003E1405"/>
    <w:rsid w:val="003E1559"/>
    <w:rsid w:val="003E162B"/>
    <w:rsid w:val="003E167B"/>
    <w:rsid w:val="003E16AF"/>
    <w:rsid w:val="003E172D"/>
    <w:rsid w:val="003E17C4"/>
    <w:rsid w:val="003E18FF"/>
    <w:rsid w:val="003E21B3"/>
    <w:rsid w:val="003E23D7"/>
    <w:rsid w:val="003E2496"/>
    <w:rsid w:val="003E263A"/>
    <w:rsid w:val="003E28A0"/>
    <w:rsid w:val="003E2995"/>
    <w:rsid w:val="003E319F"/>
    <w:rsid w:val="003E3A9C"/>
    <w:rsid w:val="003E43A6"/>
    <w:rsid w:val="003E4497"/>
    <w:rsid w:val="003E4640"/>
    <w:rsid w:val="003E4994"/>
    <w:rsid w:val="003E4BFC"/>
    <w:rsid w:val="003E4D7F"/>
    <w:rsid w:val="003E5B31"/>
    <w:rsid w:val="003E627E"/>
    <w:rsid w:val="003E6623"/>
    <w:rsid w:val="003E6768"/>
    <w:rsid w:val="003E6D5D"/>
    <w:rsid w:val="003E781B"/>
    <w:rsid w:val="003E798B"/>
    <w:rsid w:val="003E7A93"/>
    <w:rsid w:val="003E7DEA"/>
    <w:rsid w:val="003E7E3A"/>
    <w:rsid w:val="003E7F94"/>
    <w:rsid w:val="003E7FE7"/>
    <w:rsid w:val="003F009D"/>
    <w:rsid w:val="003F0298"/>
    <w:rsid w:val="003F02AA"/>
    <w:rsid w:val="003F0660"/>
    <w:rsid w:val="003F08A3"/>
    <w:rsid w:val="003F0FC3"/>
    <w:rsid w:val="003F118D"/>
    <w:rsid w:val="003F1272"/>
    <w:rsid w:val="003F1A20"/>
    <w:rsid w:val="003F1AF7"/>
    <w:rsid w:val="003F1B5C"/>
    <w:rsid w:val="003F1C1D"/>
    <w:rsid w:val="003F1C64"/>
    <w:rsid w:val="003F1DF8"/>
    <w:rsid w:val="003F20E5"/>
    <w:rsid w:val="003F218D"/>
    <w:rsid w:val="003F21A2"/>
    <w:rsid w:val="003F21FB"/>
    <w:rsid w:val="003F227D"/>
    <w:rsid w:val="003F22B2"/>
    <w:rsid w:val="003F2AD6"/>
    <w:rsid w:val="003F2C81"/>
    <w:rsid w:val="003F3026"/>
    <w:rsid w:val="003F35E2"/>
    <w:rsid w:val="003F37A4"/>
    <w:rsid w:val="003F3CC7"/>
    <w:rsid w:val="003F3D40"/>
    <w:rsid w:val="003F3F3E"/>
    <w:rsid w:val="003F41B3"/>
    <w:rsid w:val="003F4278"/>
    <w:rsid w:val="003F44CF"/>
    <w:rsid w:val="003F4567"/>
    <w:rsid w:val="003F4769"/>
    <w:rsid w:val="003F4B54"/>
    <w:rsid w:val="003F4B5B"/>
    <w:rsid w:val="003F4BC7"/>
    <w:rsid w:val="003F4DC5"/>
    <w:rsid w:val="003F5992"/>
    <w:rsid w:val="003F5BBB"/>
    <w:rsid w:val="003F5DA8"/>
    <w:rsid w:val="003F5EAD"/>
    <w:rsid w:val="003F63D2"/>
    <w:rsid w:val="003F6602"/>
    <w:rsid w:val="003F676B"/>
    <w:rsid w:val="003F6791"/>
    <w:rsid w:val="003F6905"/>
    <w:rsid w:val="003F6BEF"/>
    <w:rsid w:val="003F6C57"/>
    <w:rsid w:val="003F6F13"/>
    <w:rsid w:val="003F7278"/>
    <w:rsid w:val="003F795D"/>
    <w:rsid w:val="003F7B6D"/>
    <w:rsid w:val="003F7C9E"/>
    <w:rsid w:val="003F7D8E"/>
    <w:rsid w:val="003F7FE8"/>
    <w:rsid w:val="004001CB"/>
    <w:rsid w:val="0040055C"/>
    <w:rsid w:val="00400572"/>
    <w:rsid w:val="00400768"/>
    <w:rsid w:val="00401041"/>
    <w:rsid w:val="0040106A"/>
    <w:rsid w:val="0040123E"/>
    <w:rsid w:val="004012BD"/>
    <w:rsid w:val="004014C9"/>
    <w:rsid w:val="00401857"/>
    <w:rsid w:val="00401859"/>
    <w:rsid w:val="00401C4E"/>
    <w:rsid w:val="0040244E"/>
    <w:rsid w:val="004024FC"/>
    <w:rsid w:val="0040268F"/>
    <w:rsid w:val="00402752"/>
    <w:rsid w:val="00402755"/>
    <w:rsid w:val="00402F4C"/>
    <w:rsid w:val="00402FB0"/>
    <w:rsid w:val="00403382"/>
    <w:rsid w:val="004036EB"/>
    <w:rsid w:val="00403863"/>
    <w:rsid w:val="004038A4"/>
    <w:rsid w:val="00403B7D"/>
    <w:rsid w:val="00403BF6"/>
    <w:rsid w:val="00403E6D"/>
    <w:rsid w:val="00403EA0"/>
    <w:rsid w:val="004040CF"/>
    <w:rsid w:val="004040E0"/>
    <w:rsid w:val="00404751"/>
    <w:rsid w:val="00404839"/>
    <w:rsid w:val="004049B2"/>
    <w:rsid w:val="00404ADC"/>
    <w:rsid w:val="00404BA4"/>
    <w:rsid w:val="00404BD2"/>
    <w:rsid w:val="00404CF7"/>
    <w:rsid w:val="00404EDB"/>
    <w:rsid w:val="00405023"/>
    <w:rsid w:val="00405136"/>
    <w:rsid w:val="004051AB"/>
    <w:rsid w:val="00405220"/>
    <w:rsid w:val="00405277"/>
    <w:rsid w:val="0040557D"/>
    <w:rsid w:val="00405C4E"/>
    <w:rsid w:val="00405CC0"/>
    <w:rsid w:val="00405DC1"/>
    <w:rsid w:val="00405E9F"/>
    <w:rsid w:val="00405FBF"/>
    <w:rsid w:val="0040603A"/>
    <w:rsid w:val="00406398"/>
    <w:rsid w:val="00406532"/>
    <w:rsid w:val="00406635"/>
    <w:rsid w:val="004066E5"/>
    <w:rsid w:val="004069B4"/>
    <w:rsid w:val="00406BA4"/>
    <w:rsid w:val="00406DC5"/>
    <w:rsid w:val="00407690"/>
    <w:rsid w:val="00407838"/>
    <w:rsid w:val="00407B4F"/>
    <w:rsid w:val="00407C7D"/>
    <w:rsid w:val="0041002E"/>
    <w:rsid w:val="004102A7"/>
    <w:rsid w:val="004106B7"/>
    <w:rsid w:val="004106DD"/>
    <w:rsid w:val="004109D8"/>
    <w:rsid w:val="00410B17"/>
    <w:rsid w:val="00410F4F"/>
    <w:rsid w:val="0041107A"/>
    <w:rsid w:val="00411160"/>
    <w:rsid w:val="00411673"/>
    <w:rsid w:val="00411712"/>
    <w:rsid w:val="0041199F"/>
    <w:rsid w:val="00411DFD"/>
    <w:rsid w:val="00411E1C"/>
    <w:rsid w:val="00411EFE"/>
    <w:rsid w:val="004120CE"/>
    <w:rsid w:val="00412127"/>
    <w:rsid w:val="00412DA3"/>
    <w:rsid w:val="00412E67"/>
    <w:rsid w:val="00412F99"/>
    <w:rsid w:val="00413500"/>
    <w:rsid w:val="0041385C"/>
    <w:rsid w:val="00413995"/>
    <w:rsid w:val="00413B14"/>
    <w:rsid w:val="00413B4B"/>
    <w:rsid w:val="00413BF8"/>
    <w:rsid w:val="00413C25"/>
    <w:rsid w:val="00413C27"/>
    <w:rsid w:val="00413E3E"/>
    <w:rsid w:val="00413E56"/>
    <w:rsid w:val="00413F12"/>
    <w:rsid w:val="00413F4F"/>
    <w:rsid w:val="0041424F"/>
    <w:rsid w:val="0041425D"/>
    <w:rsid w:val="00414514"/>
    <w:rsid w:val="00414657"/>
    <w:rsid w:val="00414827"/>
    <w:rsid w:val="00414B80"/>
    <w:rsid w:val="00414EED"/>
    <w:rsid w:val="00414F3D"/>
    <w:rsid w:val="00415074"/>
    <w:rsid w:val="0041524A"/>
    <w:rsid w:val="0041588B"/>
    <w:rsid w:val="00415D31"/>
    <w:rsid w:val="00415DE3"/>
    <w:rsid w:val="00415E17"/>
    <w:rsid w:val="00415E63"/>
    <w:rsid w:val="00415F8D"/>
    <w:rsid w:val="0041612A"/>
    <w:rsid w:val="00416247"/>
    <w:rsid w:val="00416754"/>
    <w:rsid w:val="00416EC7"/>
    <w:rsid w:val="00416F5D"/>
    <w:rsid w:val="00417069"/>
    <w:rsid w:val="004171DC"/>
    <w:rsid w:val="004172E6"/>
    <w:rsid w:val="00417462"/>
    <w:rsid w:val="0041779A"/>
    <w:rsid w:val="004177EB"/>
    <w:rsid w:val="00417BF1"/>
    <w:rsid w:val="00417C3F"/>
    <w:rsid w:val="00417E50"/>
    <w:rsid w:val="00417FED"/>
    <w:rsid w:val="00420043"/>
    <w:rsid w:val="004201D1"/>
    <w:rsid w:val="00420200"/>
    <w:rsid w:val="00420323"/>
    <w:rsid w:val="00420643"/>
    <w:rsid w:val="004206AD"/>
    <w:rsid w:val="00420893"/>
    <w:rsid w:val="00420933"/>
    <w:rsid w:val="004209B2"/>
    <w:rsid w:val="00420B8E"/>
    <w:rsid w:val="00420E2B"/>
    <w:rsid w:val="004211CB"/>
    <w:rsid w:val="004211DA"/>
    <w:rsid w:val="00421289"/>
    <w:rsid w:val="00421D98"/>
    <w:rsid w:val="0042213E"/>
    <w:rsid w:val="0042235E"/>
    <w:rsid w:val="004223F7"/>
    <w:rsid w:val="00422786"/>
    <w:rsid w:val="004229D1"/>
    <w:rsid w:val="00422AE8"/>
    <w:rsid w:val="00422F57"/>
    <w:rsid w:val="00423149"/>
    <w:rsid w:val="00423317"/>
    <w:rsid w:val="00423A02"/>
    <w:rsid w:val="00424332"/>
    <w:rsid w:val="004243BB"/>
    <w:rsid w:val="00424429"/>
    <w:rsid w:val="0042442B"/>
    <w:rsid w:val="004245E3"/>
    <w:rsid w:val="00424762"/>
    <w:rsid w:val="0042493C"/>
    <w:rsid w:val="004249B6"/>
    <w:rsid w:val="00424D90"/>
    <w:rsid w:val="00424F33"/>
    <w:rsid w:val="00425054"/>
    <w:rsid w:val="004250E2"/>
    <w:rsid w:val="004252BE"/>
    <w:rsid w:val="00425512"/>
    <w:rsid w:val="00425762"/>
    <w:rsid w:val="00425CAE"/>
    <w:rsid w:val="00425CB8"/>
    <w:rsid w:val="00425D3E"/>
    <w:rsid w:val="004264D2"/>
    <w:rsid w:val="004266D0"/>
    <w:rsid w:val="004267E4"/>
    <w:rsid w:val="00426E4A"/>
    <w:rsid w:val="00426ED2"/>
    <w:rsid w:val="00427147"/>
    <w:rsid w:val="00427152"/>
    <w:rsid w:val="0042715E"/>
    <w:rsid w:val="004279BC"/>
    <w:rsid w:val="004279F0"/>
    <w:rsid w:val="00427E65"/>
    <w:rsid w:val="00427E9F"/>
    <w:rsid w:val="00430049"/>
    <w:rsid w:val="004302C0"/>
    <w:rsid w:val="00430415"/>
    <w:rsid w:val="00430C95"/>
    <w:rsid w:val="00430CDA"/>
    <w:rsid w:val="00430DC7"/>
    <w:rsid w:val="00430F92"/>
    <w:rsid w:val="004311F9"/>
    <w:rsid w:val="004315C7"/>
    <w:rsid w:val="0043183E"/>
    <w:rsid w:val="00431939"/>
    <w:rsid w:val="00431A1B"/>
    <w:rsid w:val="00432518"/>
    <w:rsid w:val="00432714"/>
    <w:rsid w:val="00432744"/>
    <w:rsid w:val="00432ABA"/>
    <w:rsid w:val="00432B68"/>
    <w:rsid w:val="00432D44"/>
    <w:rsid w:val="00433011"/>
    <w:rsid w:val="004330E6"/>
    <w:rsid w:val="004331F9"/>
    <w:rsid w:val="00433567"/>
    <w:rsid w:val="004335BB"/>
    <w:rsid w:val="004335C7"/>
    <w:rsid w:val="00433776"/>
    <w:rsid w:val="004338AA"/>
    <w:rsid w:val="004339BE"/>
    <w:rsid w:val="00433A04"/>
    <w:rsid w:val="00433EDE"/>
    <w:rsid w:val="00433F15"/>
    <w:rsid w:val="00434526"/>
    <w:rsid w:val="00434687"/>
    <w:rsid w:val="0043470D"/>
    <w:rsid w:val="00434A06"/>
    <w:rsid w:val="00434ABB"/>
    <w:rsid w:val="00434C0D"/>
    <w:rsid w:val="004350EA"/>
    <w:rsid w:val="00435224"/>
    <w:rsid w:val="004352F6"/>
    <w:rsid w:val="004352FE"/>
    <w:rsid w:val="0043534C"/>
    <w:rsid w:val="0043541F"/>
    <w:rsid w:val="004357F8"/>
    <w:rsid w:val="00435852"/>
    <w:rsid w:val="00435859"/>
    <w:rsid w:val="00435913"/>
    <w:rsid w:val="00436009"/>
    <w:rsid w:val="004361DC"/>
    <w:rsid w:val="00436337"/>
    <w:rsid w:val="004363A4"/>
    <w:rsid w:val="00436531"/>
    <w:rsid w:val="0043660E"/>
    <w:rsid w:val="00436628"/>
    <w:rsid w:val="004367AA"/>
    <w:rsid w:val="00436B87"/>
    <w:rsid w:val="00436C0F"/>
    <w:rsid w:val="00436E32"/>
    <w:rsid w:val="00436F35"/>
    <w:rsid w:val="0043728E"/>
    <w:rsid w:val="00437559"/>
    <w:rsid w:val="0043775B"/>
    <w:rsid w:val="00437AC3"/>
    <w:rsid w:val="00437B91"/>
    <w:rsid w:val="00437BC7"/>
    <w:rsid w:val="00437C42"/>
    <w:rsid w:val="00437DA3"/>
    <w:rsid w:val="0044017E"/>
    <w:rsid w:val="00440AE3"/>
    <w:rsid w:val="00440F2A"/>
    <w:rsid w:val="0044114A"/>
    <w:rsid w:val="00441169"/>
    <w:rsid w:val="004411BC"/>
    <w:rsid w:val="00441255"/>
    <w:rsid w:val="004412D2"/>
    <w:rsid w:val="00441DA5"/>
    <w:rsid w:val="00441DCA"/>
    <w:rsid w:val="004426D5"/>
    <w:rsid w:val="004431AF"/>
    <w:rsid w:val="00443501"/>
    <w:rsid w:val="0044373B"/>
    <w:rsid w:val="0044382E"/>
    <w:rsid w:val="00443A45"/>
    <w:rsid w:val="00443E31"/>
    <w:rsid w:val="00443E98"/>
    <w:rsid w:val="00444176"/>
    <w:rsid w:val="00444305"/>
    <w:rsid w:val="004443F1"/>
    <w:rsid w:val="004446B6"/>
    <w:rsid w:val="00444700"/>
    <w:rsid w:val="00444C59"/>
    <w:rsid w:val="00444E0D"/>
    <w:rsid w:val="00444ECA"/>
    <w:rsid w:val="00444FD1"/>
    <w:rsid w:val="0044515B"/>
    <w:rsid w:val="0044520F"/>
    <w:rsid w:val="004452FE"/>
    <w:rsid w:val="00445405"/>
    <w:rsid w:val="0044581C"/>
    <w:rsid w:val="00445933"/>
    <w:rsid w:val="00445C6D"/>
    <w:rsid w:val="00445CEE"/>
    <w:rsid w:val="00445DC6"/>
    <w:rsid w:val="004460E2"/>
    <w:rsid w:val="00446FD2"/>
    <w:rsid w:val="0044745E"/>
    <w:rsid w:val="004475BD"/>
    <w:rsid w:val="004477DE"/>
    <w:rsid w:val="00447864"/>
    <w:rsid w:val="00447956"/>
    <w:rsid w:val="00447ABB"/>
    <w:rsid w:val="00447EBB"/>
    <w:rsid w:val="004501D7"/>
    <w:rsid w:val="004501FA"/>
    <w:rsid w:val="00450292"/>
    <w:rsid w:val="004502A3"/>
    <w:rsid w:val="004502A4"/>
    <w:rsid w:val="004502AF"/>
    <w:rsid w:val="00450534"/>
    <w:rsid w:val="0045079A"/>
    <w:rsid w:val="00450A27"/>
    <w:rsid w:val="00450B57"/>
    <w:rsid w:val="00450BE5"/>
    <w:rsid w:val="00450C38"/>
    <w:rsid w:val="00450D1C"/>
    <w:rsid w:val="00450FCD"/>
    <w:rsid w:val="0045104A"/>
    <w:rsid w:val="0045133E"/>
    <w:rsid w:val="004517ED"/>
    <w:rsid w:val="00451892"/>
    <w:rsid w:val="00451A1A"/>
    <w:rsid w:val="004520B4"/>
    <w:rsid w:val="0045210D"/>
    <w:rsid w:val="00452129"/>
    <w:rsid w:val="00452521"/>
    <w:rsid w:val="00452761"/>
    <w:rsid w:val="00452FD8"/>
    <w:rsid w:val="004534D4"/>
    <w:rsid w:val="00453757"/>
    <w:rsid w:val="00453C74"/>
    <w:rsid w:val="00453E1A"/>
    <w:rsid w:val="00453F71"/>
    <w:rsid w:val="004545BE"/>
    <w:rsid w:val="0045493E"/>
    <w:rsid w:val="00455149"/>
    <w:rsid w:val="004551E6"/>
    <w:rsid w:val="0045557A"/>
    <w:rsid w:val="004556E9"/>
    <w:rsid w:val="004559D7"/>
    <w:rsid w:val="00455A4C"/>
    <w:rsid w:val="00455D67"/>
    <w:rsid w:val="004560A2"/>
    <w:rsid w:val="00456433"/>
    <w:rsid w:val="004567DA"/>
    <w:rsid w:val="00456BA7"/>
    <w:rsid w:val="00456BFA"/>
    <w:rsid w:val="00456DBD"/>
    <w:rsid w:val="00456DC9"/>
    <w:rsid w:val="00456ECF"/>
    <w:rsid w:val="00456F12"/>
    <w:rsid w:val="0045714B"/>
    <w:rsid w:val="00457282"/>
    <w:rsid w:val="0045776D"/>
    <w:rsid w:val="0045791F"/>
    <w:rsid w:val="00457EFA"/>
    <w:rsid w:val="00457F0F"/>
    <w:rsid w:val="00460043"/>
    <w:rsid w:val="00460131"/>
    <w:rsid w:val="004601B7"/>
    <w:rsid w:val="004606C2"/>
    <w:rsid w:val="00460777"/>
    <w:rsid w:val="00460A07"/>
    <w:rsid w:val="00460A84"/>
    <w:rsid w:val="00460B12"/>
    <w:rsid w:val="00460C64"/>
    <w:rsid w:val="0046104D"/>
    <w:rsid w:val="004613EF"/>
    <w:rsid w:val="004618A8"/>
    <w:rsid w:val="004618F6"/>
    <w:rsid w:val="004619B5"/>
    <w:rsid w:val="00461F11"/>
    <w:rsid w:val="00461FD8"/>
    <w:rsid w:val="004620A6"/>
    <w:rsid w:val="004620ED"/>
    <w:rsid w:val="00462226"/>
    <w:rsid w:val="0046245A"/>
    <w:rsid w:val="004625E0"/>
    <w:rsid w:val="00462657"/>
    <w:rsid w:val="00462664"/>
    <w:rsid w:val="00462767"/>
    <w:rsid w:val="00462E6F"/>
    <w:rsid w:val="00462EC9"/>
    <w:rsid w:val="00462F13"/>
    <w:rsid w:val="00462F98"/>
    <w:rsid w:val="00463071"/>
    <w:rsid w:val="004631D2"/>
    <w:rsid w:val="004637BB"/>
    <w:rsid w:val="00463A9B"/>
    <w:rsid w:val="00463FC9"/>
    <w:rsid w:val="004648B4"/>
    <w:rsid w:val="00464DAE"/>
    <w:rsid w:val="004653B8"/>
    <w:rsid w:val="004654D2"/>
    <w:rsid w:val="004656B9"/>
    <w:rsid w:val="00465A14"/>
    <w:rsid w:val="00465C4E"/>
    <w:rsid w:val="00465CB8"/>
    <w:rsid w:val="00465FC5"/>
    <w:rsid w:val="00466015"/>
    <w:rsid w:val="00466285"/>
    <w:rsid w:val="00466437"/>
    <w:rsid w:val="00466484"/>
    <w:rsid w:val="00466534"/>
    <w:rsid w:val="00466731"/>
    <w:rsid w:val="00466A8D"/>
    <w:rsid w:val="00466AC2"/>
    <w:rsid w:val="00466B65"/>
    <w:rsid w:val="00466D91"/>
    <w:rsid w:val="004670B0"/>
    <w:rsid w:val="004673FC"/>
    <w:rsid w:val="004676D8"/>
    <w:rsid w:val="00467803"/>
    <w:rsid w:val="004679DD"/>
    <w:rsid w:val="004679E1"/>
    <w:rsid w:val="00467B64"/>
    <w:rsid w:val="00467ECE"/>
    <w:rsid w:val="0047025B"/>
    <w:rsid w:val="00470705"/>
    <w:rsid w:val="00470F2B"/>
    <w:rsid w:val="00470FD1"/>
    <w:rsid w:val="004711FE"/>
    <w:rsid w:val="00471386"/>
    <w:rsid w:val="004714DB"/>
    <w:rsid w:val="004716E3"/>
    <w:rsid w:val="00471D4B"/>
    <w:rsid w:val="00471D76"/>
    <w:rsid w:val="00472222"/>
    <w:rsid w:val="00472479"/>
    <w:rsid w:val="00472614"/>
    <w:rsid w:val="00472845"/>
    <w:rsid w:val="00472ED9"/>
    <w:rsid w:val="00473058"/>
    <w:rsid w:val="00473083"/>
    <w:rsid w:val="00473085"/>
    <w:rsid w:val="0047345F"/>
    <w:rsid w:val="004734B0"/>
    <w:rsid w:val="00473B2A"/>
    <w:rsid w:val="00473EF5"/>
    <w:rsid w:val="00474188"/>
    <w:rsid w:val="004741DF"/>
    <w:rsid w:val="0047441B"/>
    <w:rsid w:val="004744A8"/>
    <w:rsid w:val="00474598"/>
    <w:rsid w:val="0047464F"/>
    <w:rsid w:val="0047475D"/>
    <w:rsid w:val="004748A2"/>
    <w:rsid w:val="00474CE7"/>
    <w:rsid w:val="00474F26"/>
    <w:rsid w:val="0047580B"/>
    <w:rsid w:val="00475982"/>
    <w:rsid w:val="00475E13"/>
    <w:rsid w:val="004762B6"/>
    <w:rsid w:val="00476360"/>
    <w:rsid w:val="0047646B"/>
    <w:rsid w:val="00476610"/>
    <w:rsid w:val="00476942"/>
    <w:rsid w:val="00476A9E"/>
    <w:rsid w:val="00476CBC"/>
    <w:rsid w:val="00476E7B"/>
    <w:rsid w:val="00476FBC"/>
    <w:rsid w:val="00477226"/>
    <w:rsid w:val="00477448"/>
    <w:rsid w:val="004778AA"/>
    <w:rsid w:val="00477E79"/>
    <w:rsid w:val="00477E94"/>
    <w:rsid w:val="00477ECE"/>
    <w:rsid w:val="00480143"/>
    <w:rsid w:val="00480193"/>
    <w:rsid w:val="004804BB"/>
    <w:rsid w:val="0048070C"/>
    <w:rsid w:val="00480C3B"/>
    <w:rsid w:val="00480CF3"/>
    <w:rsid w:val="00480E8E"/>
    <w:rsid w:val="00481341"/>
    <w:rsid w:val="004813B8"/>
    <w:rsid w:val="004813F0"/>
    <w:rsid w:val="00481457"/>
    <w:rsid w:val="004814DB"/>
    <w:rsid w:val="004816E6"/>
    <w:rsid w:val="004818B5"/>
    <w:rsid w:val="00481BA7"/>
    <w:rsid w:val="004823C1"/>
    <w:rsid w:val="004824B7"/>
    <w:rsid w:val="00482929"/>
    <w:rsid w:val="0048293E"/>
    <w:rsid w:val="00482EEA"/>
    <w:rsid w:val="00483078"/>
    <w:rsid w:val="00483212"/>
    <w:rsid w:val="004837F3"/>
    <w:rsid w:val="0048380E"/>
    <w:rsid w:val="00483851"/>
    <w:rsid w:val="00483B00"/>
    <w:rsid w:val="00483C0E"/>
    <w:rsid w:val="00483E2F"/>
    <w:rsid w:val="00484047"/>
    <w:rsid w:val="00484221"/>
    <w:rsid w:val="00484436"/>
    <w:rsid w:val="0048449D"/>
    <w:rsid w:val="0048476E"/>
    <w:rsid w:val="004848DD"/>
    <w:rsid w:val="00484A4D"/>
    <w:rsid w:val="00484AFC"/>
    <w:rsid w:val="00484EA4"/>
    <w:rsid w:val="00485094"/>
    <w:rsid w:val="00485407"/>
    <w:rsid w:val="0048548E"/>
    <w:rsid w:val="004859F6"/>
    <w:rsid w:val="00485BFA"/>
    <w:rsid w:val="004866F8"/>
    <w:rsid w:val="00486CAE"/>
    <w:rsid w:val="00486F74"/>
    <w:rsid w:val="00486F9B"/>
    <w:rsid w:val="00487060"/>
    <w:rsid w:val="004874F5"/>
    <w:rsid w:val="0048756A"/>
    <w:rsid w:val="004877F4"/>
    <w:rsid w:val="004879E1"/>
    <w:rsid w:val="00487A51"/>
    <w:rsid w:val="00487DBB"/>
    <w:rsid w:val="00487E2F"/>
    <w:rsid w:val="00490453"/>
    <w:rsid w:val="004904FF"/>
    <w:rsid w:val="00490677"/>
    <w:rsid w:val="0049095B"/>
    <w:rsid w:val="00490B9B"/>
    <w:rsid w:val="00490F29"/>
    <w:rsid w:val="0049106C"/>
    <w:rsid w:val="0049128F"/>
    <w:rsid w:val="004913C0"/>
    <w:rsid w:val="0049141E"/>
    <w:rsid w:val="004914ED"/>
    <w:rsid w:val="0049170D"/>
    <w:rsid w:val="004917C2"/>
    <w:rsid w:val="004919B2"/>
    <w:rsid w:val="00491CDB"/>
    <w:rsid w:val="00491E37"/>
    <w:rsid w:val="00491FDA"/>
    <w:rsid w:val="00492375"/>
    <w:rsid w:val="004925DD"/>
    <w:rsid w:val="00492910"/>
    <w:rsid w:val="00492F2F"/>
    <w:rsid w:val="00493686"/>
    <w:rsid w:val="00493703"/>
    <w:rsid w:val="00493A33"/>
    <w:rsid w:val="00493C54"/>
    <w:rsid w:val="00493D37"/>
    <w:rsid w:val="004940B0"/>
    <w:rsid w:val="004942F3"/>
    <w:rsid w:val="00494329"/>
    <w:rsid w:val="004948B2"/>
    <w:rsid w:val="00494D31"/>
    <w:rsid w:val="00494FE6"/>
    <w:rsid w:val="004950AF"/>
    <w:rsid w:val="004950E0"/>
    <w:rsid w:val="004959E2"/>
    <w:rsid w:val="00496148"/>
    <w:rsid w:val="0049634B"/>
    <w:rsid w:val="00496BC9"/>
    <w:rsid w:val="004971EF"/>
    <w:rsid w:val="004973DE"/>
    <w:rsid w:val="0049744F"/>
    <w:rsid w:val="004975D1"/>
    <w:rsid w:val="004975E1"/>
    <w:rsid w:val="004976ED"/>
    <w:rsid w:val="00497958"/>
    <w:rsid w:val="00497A08"/>
    <w:rsid w:val="00497B5A"/>
    <w:rsid w:val="00497BC6"/>
    <w:rsid w:val="00497DAF"/>
    <w:rsid w:val="00497FDF"/>
    <w:rsid w:val="004A00AB"/>
    <w:rsid w:val="004A03AA"/>
    <w:rsid w:val="004A0871"/>
    <w:rsid w:val="004A1297"/>
    <w:rsid w:val="004A1309"/>
    <w:rsid w:val="004A16B8"/>
    <w:rsid w:val="004A1BBE"/>
    <w:rsid w:val="004A1D94"/>
    <w:rsid w:val="004A212C"/>
    <w:rsid w:val="004A222F"/>
    <w:rsid w:val="004A23FD"/>
    <w:rsid w:val="004A26B8"/>
    <w:rsid w:val="004A27D0"/>
    <w:rsid w:val="004A2899"/>
    <w:rsid w:val="004A2AAA"/>
    <w:rsid w:val="004A2F4B"/>
    <w:rsid w:val="004A3240"/>
    <w:rsid w:val="004A33AC"/>
    <w:rsid w:val="004A3422"/>
    <w:rsid w:val="004A3549"/>
    <w:rsid w:val="004A379E"/>
    <w:rsid w:val="004A3937"/>
    <w:rsid w:val="004A394C"/>
    <w:rsid w:val="004A3CCF"/>
    <w:rsid w:val="004A3D89"/>
    <w:rsid w:val="004A3DEB"/>
    <w:rsid w:val="004A3EC5"/>
    <w:rsid w:val="004A4072"/>
    <w:rsid w:val="004A409B"/>
    <w:rsid w:val="004A4137"/>
    <w:rsid w:val="004A43E5"/>
    <w:rsid w:val="004A443E"/>
    <w:rsid w:val="004A459F"/>
    <w:rsid w:val="004A4884"/>
    <w:rsid w:val="004A4B86"/>
    <w:rsid w:val="004A4D46"/>
    <w:rsid w:val="004A4DA3"/>
    <w:rsid w:val="004A4DC8"/>
    <w:rsid w:val="004A5017"/>
    <w:rsid w:val="004A5034"/>
    <w:rsid w:val="004A51CA"/>
    <w:rsid w:val="004A5585"/>
    <w:rsid w:val="004A56E0"/>
    <w:rsid w:val="004A5AB1"/>
    <w:rsid w:val="004A5F97"/>
    <w:rsid w:val="004A63B3"/>
    <w:rsid w:val="004A63F9"/>
    <w:rsid w:val="004A654C"/>
    <w:rsid w:val="004A657B"/>
    <w:rsid w:val="004A67E7"/>
    <w:rsid w:val="004A694B"/>
    <w:rsid w:val="004A6C0E"/>
    <w:rsid w:val="004A6E66"/>
    <w:rsid w:val="004A6EF9"/>
    <w:rsid w:val="004A7062"/>
    <w:rsid w:val="004A7212"/>
    <w:rsid w:val="004A7302"/>
    <w:rsid w:val="004A73C3"/>
    <w:rsid w:val="004A7557"/>
    <w:rsid w:val="004A7718"/>
    <w:rsid w:val="004A7A1F"/>
    <w:rsid w:val="004A7B63"/>
    <w:rsid w:val="004A7C2B"/>
    <w:rsid w:val="004A7C45"/>
    <w:rsid w:val="004A7E3D"/>
    <w:rsid w:val="004B0041"/>
    <w:rsid w:val="004B01A4"/>
    <w:rsid w:val="004B05D3"/>
    <w:rsid w:val="004B06EC"/>
    <w:rsid w:val="004B0C83"/>
    <w:rsid w:val="004B0EB7"/>
    <w:rsid w:val="004B10F6"/>
    <w:rsid w:val="004B1771"/>
    <w:rsid w:val="004B1D76"/>
    <w:rsid w:val="004B1DD0"/>
    <w:rsid w:val="004B1E04"/>
    <w:rsid w:val="004B1E1F"/>
    <w:rsid w:val="004B2263"/>
    <w:rsid w:val="004B231D"/>
    <w:rsid w:val="004B24C7"/>
    <w:rsid w:val="004B24C8"/>
    <w:rsid w:val="004B26B3"/>
    <w:rsid w:val="004B2777"/>
    <w:rsid w:val="004B2DEF"/>
    <w:rsid w:val="004B300E"/>
    <w:rsid w:val="004B3328"/>
    <w:rsid w:val="004B3376"/>
    <w:rsid w:val="004B3468"/>
    <w:rsid w:val="004B3495"/>
    <w:rsid w:val="004B3532"/>
    <w:rsid w:val="004B39A9"/>
    <w:rsid w:val="004B3A9C"/>
    <w:rsid w:val="004B3C8F"/>
    <w:rsid w:val="004B459F"/>
    <w:rsid w:val="004B475A"/>
    <w:rsid w:val="004B4783"/>
    <w:rsid w:val="004B4C1D"/>
    <w:rsid w:val="004B4D40"/>
    <w:rsid w:val="004B4F91"/>
    <w:rsid w:val="004B50FF"/>
    <w:rsid w:val="004B55F3"/>
    <w:rsid w:val="004B56B9"/>
    <w:rsid w:val="004B5714"/>
    <w:rsid w:val="004B5CE8"/>
    <w:rsid w:val="004B5E5B"/>
    <w:rsid w:val="004B5F09"/>
    <w:rsid w:val="004B6061"/>
    <w:rsid w:val="004B6204"/>
    <w:rsid w:val="004B64F2"/>
    <w:rsid w:val="004B6D0D"/>
    <w:rsid w:val="004B6D55"/>
    <w:rsid w:val="004B6EB7"/>
    <w:rsid w:val="004B703C"/>
    <w:rsid w:val="004B7CDD"/>
    <w:rsid w:val="004C01F6"/>
    <w:rsid w:val="004C0389"/>
    <w:rsid w:val="004C0400"/>
    <w:rsid w:val="004C05B8"/>
    <w:rsid w:val="004C067C"/>
    <w:rsid w:val="004C0BC6"/>
    <w:rsid w:val="004C0BD5"/>
    <w:rsid w:val="004C0C2C"/>
    <w:rsid w:val="004C0D47"/>
    <w:rsid w:val="004C0FE9"/>
    <w:rsid w:val="004C1259"/>
    <w:rsid w:val="004C15C3"/>
    <w:rsid w:val="004C18D0"/>
    <w:rsid w:val="004C1E29"/>
    <w:rsid w:val="004C213C"/>
    <w:rsid w:val="004C2282"/>
    <w:rsid w:val="004C22C1"/>
    <w:rsid w:val="004C2543"/>
    <w:rsid w:val="004C265D"/>
    <w:rsid w:val="004C274A"/>
    <w:rsid w:val="004C2859"/>
    <w:rsid w:val="004C2EBE"/>
    <w:rsid w:val="004C30C2"/>
    <w:rsid w:val="004C32E6"/>
    <w:rsid w:val="004C332E"/>
    <w:rsid w:val="004C3398"/>
    <w:rsid w:val="004C3585"/>
    <w:rsid w:val="004C4165"/>
    <w:rsid w:val="004C4362"/>
    <w:rsid w:val="004C43AA"/>
    <w:rsid w:val="004C4587"/>
    <w:rsid w:val="004C46A1"/>
    <w:rsid w:val="004C4C47"/>
    <w:rsid w:val="004C4E80"/>
    <w:rsid w:val="004C5025"/>
    <w:rsid w:val="004C50C4"/>
    <w:rsid w:val="004C5184"/>
    <w:rsid w:val="004C559C"/>
    <w:rsid w:val="004C5730"/>
    <w:rsid w:val="004C58D5"/>
    <w:rsid w:val="004C5977"/>
    <w:rsid w:val="004C5F77"/>
    <w:rsid w:val="004C60B3"/>
    <w:rsid w:val="004C62EE"/>
    <w:rsid w:val="004C63F5"/>
    <w:rsid w:val="004C64DF"/>
    <w:rsid w:val="004C670F"/>
    <w:rsid w:val="004C6DA4"/>
    <w:rsid w:val="004C6EF1"/>
    <w:rsid w:val="004C71E1"/>
    <w:rsid w:val="004C71F2"/>
    <w:rsid w:val="004C73A5"/>
    <w:rsid w:val="004C75BE"/>
    <w:rsid w:val="004C77A7"/>
    <w:rsid w:val="004C7C95"/>
    <w:rsid w:val="004C7E18"/>
    <w:rsid w:val="004C7F08"/>
    <w:rsid w:val="004D01C1"/>
    <w:rsid w:val="004D034D"/>
    <w:rsid w:val="004D053E"/>
    <w:rsid w:val="004D074A"/>
    <w:rsid w:val="004D0A77"/>
    <w:rsid w:val="004D0AD0"/>
    <w:rsid w:val="004D0D00"/>
    <w:rsid w:val="004D11D3"/>
    <w:rsid w:val="004D1207"/>
    <w:rsid w:val="004D1285"/>
    <w:rsid w:val="004D162F"/>
    <w:rsid w:val="004D168B"/>
    <w:rsid w:val="004D17CA"/>
    <w:rsid w:val="004D1A31"/>
    <w:rsid w:val="004D1B9B"/>
    <w:rsid w:val="004D2238"/>
    <w:rsid w:val="004D22BD"/>
    <w:rsid w:val="004D243E"/>
    <w:rsid w:val="004D2A77"/>
    <w:rsid w:val="004D2B6D"/>
    <w:rsid w:val="004D2FC2"/>
    <w:rsid w:val="004D3057"/>
    <w:rsid w:val="004D31BE"/>
    <w:rsid w:val="004D34CD"/>
    <w:rsid w:val="004D3891"/>
    <w:rsid w:val="004D4286"/>
    <w:rsid w:val="004D44D8"/>
    <w:rsid w:val="004D4590"/>
    <w:rsid w:val="004D4607"/>
    <w:rsid w:val="004D491C"/>
    <w:rsid w:val="004D4A8E"/>
    <w:rsid w:val="004D4AC3"/>
    <w:rsid w:val="004D4B47"/>
    <w:rsid w:val="004D4D0A"/>
    <w:rsid w:val="004D4E0A"/>
    <w:rsid w:val="004D4E98"/>
    <w:rsid w:val="004D4EE2"/>
    <w:rsid w:val="004D509E"/>
    <w:rsid w:val="004D50C6"/>
    <w:rsid w:val="004D53D9"/>
    <w:rsid w:val="004D5401"/>
    <w:rsid w:val="004D554C"/>
    <w:rsid w:val="004D574E"/>
    <w:rsid w:val="004D57FC"/>
    <w:rsid w:val="004D5D98"/>
    <w:rsid w:val="004D6506"/>
    <w:rsid w:val="004D65B3"/>
    <w:rsid w:val="004D670F"/>
    <w:rsid w:val="004D6743"/>
    <w:rsid w:val="004D687E"/>
    <w:rsid w:val="004D68EB"/>
    <w:rsid w:val="004D69E3"/>
    <w:rsid w:val="004D6C69"/>
    <w:rsid w:val="004D70DC"/>
    <w:rsid w:val="004D710D"/>
    <w:rsid w:val="004D7151"/>
    <w:rsid w:val="004D71BA"/>
    <w:rsid w:val="004D760D"/>
    <w:rsid w:val="004D787D"/>
    <w:rsid w:val="004D78B6"/>
    <w:rsid w:val="004D7913"/>
    <w:rsid w:val="004D7A54"/>
    <w:rsid w:val="004E0177"/>
    <w:rsid w:val="004E0310"/>
    <w:rsid w:val="004E0A38"/>
    <w:rsid w:val="004E0C74"/>
    <w:rsid w:val="004E1030"/>
    <w:rsid w:val="004E12F1"/>
    <w:rsid w:val="004E1385"/>
    <w:rsid w:val="004E1C25"/>
    <w:rsid w:val="004E1D9A"/>
    <w:rsid w:val="004E1F52"/>
    <w:rsid w:val="004E2257"/>
    <w:rsid w:val="004E23D0"/>
    <w:rsid w:val="004E297A"/>
    <w:rsid w:val="004E2C76"/>
    <w:rsid w:val="004E2E5D"/>
    <w:rsid w:val="004E2F82"/>
    <w:rsid w:val="004E30DA"/>
    <w:rsid w:val="004E3767"/>
    <w:rsid w:val="004E380D"/>
    <w:rsid w:val="004E3C3C"/>
    <w:rsid w:val="004E3E33"/>
    <w:rsid w:val="004E3E51"/>
    <w:rsid w:val="004E4182"/>
    <w:rsid w:val="004E49FE"/>
    <w:rsid w:val="004E4D8C"/>
    <w:rsid w:val="004E4ED3"/>
    <w:rsid w:val="004E4F3C"/>
    <w:rsid w:val="004E535C"/>
    <w:rsid w:val="004E54D1"/>
    <w:rsid w:val="004E5986"/>
    <w:rsid w:val="004E5A41"/>
    <w:rsid w:val="004E63FD"/>
    <w:rsid w:val="004E6421"/>
    <w:rsid w:val="004E64AD"/>
    <w:rsid w:val="004E6817"/>
    <w:rsid w:val="004E6D2E"/>
    <w:rsid w:val="004E706F"/>
    <w:rsid w:val="004E70F6"/>
    <w:rsid w:val="004E7447"/>
    <w:rsid w:val="004E75BE"/>
    <w:rsid w:val="004E7666"/>
    <w:rsid w:val="004E7842"/>
    <w:rsid w:val="004E78F9"/>
    <w:rsid w:val="004E7941"/>
    <w:rsid w:val="004E79D0"/>
    <w:rsid w:val="004E7C0E"/>
    <w:rsid w:val="004E7D64"/>
    <w:rsid w:val="004E7E72"/>
    <w:rsid w:val="004E7EE3"/>
    <w:rsid w:val="004E7F63"/>
    <w:rsid w:val="004E7F6B"/>
    <w:rsid w:val="004F0012"/>
    <w:rsid w:val="004F031D"/>
    <w:rsid w:val="004F0672"/>
    <w:rsid w:val="004F0A09"/>
    <w:rsid w:val="004F0AB1"/>
    <w:rsid w:val="004F0D4A"/>
    <w:rsid w:val="004F0DDE"/>
    <w:rsid w:val="004F0F81"/>
    <w:rsid w:val="004F1086"/>
    <w:rsid w:val="004F129A"/>
    <w:rsid w:val="004F1940"/>
    <w:rsid w:val="004F1AC6"/>
    <w:rsid w:val="004F1C54"/>
    <w:rsid w:val="004F1F4C"/>
    <w:rsid w:val="004F21F9"/>
    <w:rsid w:val="004F246C"/>
    <w:rsid w:val="004F259F"/>
    <w:rsid w:val="004F268B"/>
    <w:rsid w:val="004F273B"/>
    <w:rsid w:val="004F2913"/>
    <w:rsid w:val="004F2AAC"/>
    <w:rsid w:val="004F2C15"/>
    <w:rsid w:val="004F2CFD"/>
    <w:rsid w:val="004F2ED2"/>
    <w:rsid w:val="004F2F77"/>
    <w:rsid w:val="004F2FCB"/>
    <w:rsid w:val="004F3739"/>
    <w:rsid w:val="004F39D6"/>
    <w:rsid w:val="004F3AB4"/>
    <w:rsid w:val="004F4150"/>
    <w:rsid w:val="004F4742"/>
    <w:rsid w:val="004F4769"/>
    <w:rsid w:val="004F4812"/>
    <w:rsid w:val="004F5246"/>
    <w:rsid w:val="004F5276"/>
    <w:rsid w:val="004F5351"/>
    <w:rsid w:val="004F54FA"/>
    <w:rsid w:val="004F5E69"/>
    <w:rsid w:val="004F5EA4"/>
    <w:rsid w:val="004F638C"/>
    <w:rsid w:val="004F66EB"/>
    <w:rsid w:val="004F685A"/>
    <w:rsid w:val="004F6CA4"/>
    <w:rsid w:val="004F715A"/>
    <w:rsid w:val="004F71D7"/>
    <w:rsid w:val="004F7352"/>
    <w:rsid w:val="004F785E"/>
    <w:rsid w:val="004F7BF7"/>
    <w:rsid w:val="004F7D8F"/>
    <w:rsid w:val="004F7E2A"/>
    <w:rsid w:val="00500329"/>
    <w:rsid w:val="0050097F"/>
    <w:rsid w:val="00500AE7"/>
    <w:rsid w:val="00500D1A"/>
    <w:rsid w:val="00500DF8"/>
    <w:rsid w:val="00501061"/>
    <w:rsid w:val="005010A8"/>
    <w:rsid w:val="0050138F"/>
    <w:rsid w:val="005013D4"/>
    <w:rsid w:val="00501459"/>
    <w:rsid w:val="0050161E"/>
    <w:rsid w:val="00501A6F"/>
    <w:rsid w:val="00501AB6"/>
    <w:rsid w:val="00501C06"/>
    <w:rsid w:val="00501E8F"/>
    <w:rsid w:val="00501F0E"/>
    <w:rsid w:val="005020FB"/>
    <w:rsid w:val="00502419"/>
    <w:rsid w:val="005028B1"/>
    <w:rsid w:val="005029A8"/>
    <w:rsid w:val="00502A77"/>
    <w:rsid w:val="0050383A"/>
    <w:rsid w:val="0050385C"/>
    <w:rsid w:val="00503871"/>
    <w:rsid w:val="00503CC6"/>
    <w:rsid w:val="00503F69"/>
    <w:rsid w:val="005042E2"/>
    <w:rsid w:val="005043EE"/>
    <w:rsid w:val="00504A3E"/>
    <w:rsid w:val="00504BB9"/>
    <w:rsid w:val="00504FCA"/>
    <w:rsid w:val="0050529A"/>
    <w:rsid w:val="005052E7"/>
    <w:rsid w:val="00505325"/>
    <w:rsid w:val="005053B8"/>
    <w:rsid w:val="005053B9"/>
    <w:rsid w:val="00505541"/>
    <w:rsid w:val="00505609"/>
    <w:rsid w:val="0050566D"/>
    <w:rsid w:val="00505696"/>
    <w:rsid w:val="005058E3"/>
    <w:rsid w:val="00505AB6"/>
    <w:rsid w:val="00505BD1"/>
    <w:rsid w:val="00505C44"/>
    <w:rsid w:val="00506731"/>
    <w:rsid w:val="00506849"/>
    <w:rsid w:val="00506A8E"/>
    <w:rsid w:val="00506CCB"/>
    <w:rsid w:val="00506E7C"/>
    <w:rsid w:val="00507029"/>
    <w:rsid w:val="0050727B"/>
    <w:rsid w:val="005072D2"/>
    <w:rsid w:val="0050778D"/>
    <w:rsid w:val="00507B23"/>
    <w:rsid w:val="00507BBB"/>
    <w:rsid w:val="00507D72"/>
    <w:rsid w:val="00507E2B"/>
    <w:rsid w:val="00510809"/>
    <w:rsid w:val="00510B74"/>
    <w:rsid w:val="00510B8B"/>
    <w:rsid w:val="00510C03"/>
    <w:rsid w:val="0051156D"/>
    <w:rsid w:val="00511680"/>
    <w:rsid w:val="005116DE"/>
    <w:rsid w:val="00511707"/>
    <w:rsid w:val="0051193B"/>
    <w:rsid w:val="00511C0D"/>
    <w:rsid w:val="00511CCE"/>
    <w:rsid w:val="00511FE6"/>
    <w:rsid w:val="00512145"/>
    <w:rsid w:val="00512395"/>
    <w:rsid w:val="00512A2D"/>
    <w:rsid w:val="00512ABA"/>
    <w:rsid w:val="00512B8D"/>
    <w:rsid w:val="00512D24"/>
    <w:rsid w:val="00512DF4"/>
    <w:rsid w:val="00512E58"/>
    <w:rsid w:val="005130E9"/>
    <w:rsid w:val="0051322A"/>
    <w:rsid w:val="005132BE"/>
    <w:rsid w:val="00513377"/>
    <w:rsid w:val="00513579"/>
    <w:rsid w:val="00513710"/>
    <w:rsid w:val="005137A4"/>
    <w:rsid w:val="00513946"/>
    <w:rsid w:val="00513AD5"/>
    <w:rsid w:val="00513CD6"/>
    <w:rsid w:val="00513E63"/>
    <w:rsid w:val="00514011"/>
    <w:rsid w:val="0051409F"/>
    <w:rsid w:val="00514108"/>
    <w:rsid w:val="0051424D"/>
    <w:rsid w:val="00514517"/>
    <w:rsid w:val="005146C2"/>
    <w:rsid w:val="00514AD3"/>
    <w:rsid w:val="00514F03"/>
    <w:rsid w:val="00514F9C"/>
    <w:rsid w:val="00514FE8"/>
    <w:rsid w:val="005150AC"/>
    <w:rsid w:val="0051514A"/>
    <w:rsid w:val="0051543D"/>
    <w:rsid w:val="00515669"/>
    <w:rsid w:val="00515952"/>
    <w:rsid w:val="00515DCF"/>
    <w:rsid w:val="00515E6A"/>
    <w:rsid w:val="005160DB"/>
    <w:rsid w:val="00516236"/>
    <w:rsid w:val="00516766"/>
    <w:rsid w:val="00517117"/>
    <w:rsid w:val="0051753C"/>
    <w:rsid w:val="005179B3"/>
    <w:rsid w:val="00517A20"/>
    <w:rsid w:val="00517B80"/>
    <w:rsid w:val="00517BD8"/>
    <w:rsid w:val="00517C0A"/>
    <w:rsid w:val="00517EC0"/>
    <w:rsid w:val="00520033"/>
    <w:rsid w:val="005200FF"/>
    <w:rsid w:val="005203D6"/>
    <w:rsid w:val="00520478"/>
    <w:rsid w:val="005207EB"/>
    <w:rsid w:val="005208A1"/>
    <w:rsid w:val="00520935"/>
    <w:rsid w:val="00520AF3"/>
    <w:rsid w:val="00520D01"/>
    <w:rsid w:val="00520DA4"/>
    <w:rsid w:val="005212F4"/>
    <w:rsid w:val="005217D4"/>
    <w:rsid w:val="0052186E"/>
    <w:rsid w:val="005219B6"/>
    <w:rsid w:val="00521A8C"/>
    <w:rsid w:val="00521C3C"/>
    <w:rsid w:val="00521DBE"/>
    <w:rsid w:val="0052236B"/>
    <w:rsid w:val="00522480"/>
    <w:rsid w:val="005224A2"/>
    <w:rsid w:val="00522630"/>
    <w:rsid w:val="00522876"/>
    <w:rsid w:val="00522BC9"/>
    <w:rsid w:val="00522C5D"/>
    <w:rsid w:val="00523057"/>
    <w:rsid w:val="0052317F"/>
    <w:rsid w:val="00523403"/>
    <w:rsid w:val="005234AA"/>
    <w:rsid w:val="00523673"/>
    <w:rsid w:val="00523B3C"/>
    <w:rsid w:val="00523D57"/>
    <w:rsid w:val="00523D73"/>
    <w:rsid w:val="0052429A"/>
    <w:rsid w:val="005242A6"/>
    <w:rsid w:val="0052442B"/>
    <w:rsid w:val="00524926"/>
    <w:rsid w:val="005249D3"/>
    <w:rsid w:val="00525241"/>
    <w:rsid w:val="00525258"/>
    <w:rsid w:val="00525822"/>
    <w:rsid w:val="00525825"/>
    <w:rsid w:val="00525C05"/>
    <w:rsid w:val="00526027"/>
    <w:rsid w:val="00526688"/>
    <w:rsid w:val="00526A4C"/>
    <w:rsid w:val="00526E2F"/>
    <w:rsid w:val="00526EA0"/>
    <w:rsid w:val="005271D4"/>
    <w:rsid w:val="0052761D"/>
    <w:rsid w:val="005276B7"/>
    <w:rsid w:val="00530095"/>
    <w:rsid w:val="0053030A"/>
    <w:rsid w:val="005303FA"/>
    <w:rsid w:val="005304BE"/>
    <w:rsid w:val="00530BBC"/>
    <w:rsid w:val="00530E03"/>
    <w:rsid w:val="00531059"/>
    <w:rsid w:val="00531508"/>
    <w:rsid w:val="00531A5A"/>
    <w:rsid w:val="00531B8E"/>
    <w:rsid w:val="00531CA7"/>
    <w:rsid w:val="00531E37"/>
    <w:rsid w:val="00531E45"/>
    <w:rsid w:val="00531EEA"/>
    <w:rsid w:val="00531EF5"/>
    <w:rsid w:val="005321BD"/>
    <w:rsid w:val="005322B1"/>
    <w:rsid w:val="005323A8"/>
    <w:rsid w:val="00532618"/>
    <w:rsid w:val="005327A4"/>
    <w:rsid w:val="0053364B"/>
    <w:rsid w:val="00533981"/>
    <w:rsid w:val="00533B65"/>
    <w:rsid w:val="00533C08"/>
    <w:rsid w:val="00533C9E"/>
    <w:rsid w:val="00534206"/>
    <w:rsid w:val="005342E7"/>
    <w:rsid w:val="005345A4"/>
    <w:rsid w:val="005345A7"/>
    <w:rsid w:val="00534C37"/>
    <w:rsid w:val="00534C7F"/>
    <w:rsid w:val="00534DF3"/>
    <w:rsid w:val="005351F9"/>
    <w:rsid w:val="005353AD"/>
    <w:rsid w:val="005356CD"/>
    <w:rsid w:val="00535A04"/>
    <w:rsid w:val="00535B0D"/>
    <w:rsid w:val="00535BB0"/>
    <w:rsid w:val="00535BB1"/>
    <w:rsid w:val="00535CF2"/>
    <w:rsid w:val="005362FF"/>
    <w:rsid w:val="005364B3"/>
    <w:rsid w:val="00536885"/>
    <w:rsid w:val="00536954"/>
    <w:rsid w:val="00536EA8"/>
    <w:rsid w:val="00537087"/>
    <w:rsid w:val="0053708C"/>
    <w:rsid w:val="005374A9"/>
    <w:rsid w:val="005376AB"/>
    <w:rsid w:val="005378E5"/>
    <w:rsid w:val="0053791C"/>
    <w:rsid w:val="005379D0"/>
    <w:rsid w:val="00537B57"/>
    <w:rsid w:val="00537B8E"/>
    <w:rsid w:val="00537E0B"/>
    <w:rsid w:val="00537E15"/>
    <w:rsid w:val="00537E6E"/>
    <w:rsid w:val="00537F5A"/>
    <w:rsid w:val="0054015E"/>
    <w:rsid w:val="00540815"/>
    <w:rsid w:val="00540825"/>
    <w:rsid w:val="0054082C"/>
    <w:rsid w:val="005408B8"/>
    <w:rsid w:val="00540B18"/>
    <w:rsid w:val="00540E1B"/>
    <w:rsid w:val="005410F4"/>
    <w:rsid w:val="00541364"/>
    <w:rsid w:val="005415FD"/>
    <w:rsid w:val="005416E5"/>
    <w:rsid w:val="00541D89"/>
    <w:rsid w:val="0054209A"/>
    <w:rsid w:val="00542123"/>
    <w:rsid w:val="00542A17"/>
    <w:rsid w:val="00542CDC"/>
    <w:rsid w:val="00542E80"/>
    <w:rsid w:val="00542F33"/>
    <w:rsid w:val="00543001"/>
    <w:rsid w:val="00543291"/>
    <w:rsid w:val="00543380"/>
    <w:rsid w:val="005437F2"/>
    <w:rsid w:val="005438F8"/>
    <w:rsid w:val="0054395C"/>
    <w:rsid w:val="005439CE"/>
    <w:rsid w:val="00543B03"/>
    <w:rsid w:val="00543D40"/>
    <w:rsid w:val="00544527"/>
    <w:rsid w:val="005446A6"/>
    <w:rsid w:val="00544907"/>
    <w:rsid w:val="00544DF1"/>
    <w:rsid w:val="00544E4C"/>
    <w:rsid w:val="00544EC9"/>
    <w:rsid w:val="00545366"/>
    <w:rsid w:val="005454FD"/>
    <w:rsid w:val="00545562"/>
    <w:rsid w:val="0054567A"/>
    <w:rsid w:val="0054579E"/>
    <w:rsid w:val="0054590C"/>
    <w:rsid w:val="00545BF8"/>
    <w:rsid w:val="00545D62"/>
    <w:rsid w:val="00546031"/>
    <w:rsid w:val="00546235"/>
    <w:rsid w:val="005464DE"/>
    <w:rsid w:val="00546531"/>
    <w:rsid w:val="00546655"/>
    <w:rsid w:val="00546F07"/>
    <w:rsid w:val="005473F6"/>
    <w:rsid w:val="005473FF"/>
    <w:rsid w:val="00547A37"/>
    <w:rsid w:val="00547AB6"/>
    <w:rsid w:val="00547F70"/>
    <w:rsid w:val="005501DB"/>
    <w:rsid w:val="0055038A"/>
    <w:rsid w:val="0055044C"/>
    <w:rsid w:val="00550AB6"/>
    <w:rsid w:val="00550B68"/>
    <w:rsid w:val="00550C07"/>
    <w:rsid w:val="00550DB3"/>
    <w:rsid w:val="00550E89"/>
    <w:rsid w:val="00550F34"/>
    <w:rsid w:val="00551045"/>
    <w:rsid w:val="005510A1"/>
    <w:rsid w:val="005512AC"/>
    <w:rsid w:val="00551431"/>
    <w:rsid w:val="0055164E"/>
    <w:rsid w:val="00552177"/>
    <w:rsid w:val="0055219B"/>
    <w:rsid w:val="005523B2"/>
    <w:rsid w:val="00552596"/>
    <w:rsid w:val="0055261F"/>
    <w:rsid w:val="0055275C"/>
    <w:rsid w:val="005529D5"/>
    <w:rsid w:val="00552A90"/>
    <w:rsid w:val="0055319D"/>
    <w:rsid w:val="00553930"/>
    <w:rsid w:val="00553B5F"/>
    <w:rsid w:val="00553BD5"/>
    <w:rsid w:val="00553C6A"/>
    <w:rsid w:val="00553E22"/>
    <w:rsid w:val="00553F8B"/>
    <w:rsid w:val="00554002"/>
    <w:rsid w:val="00554038"/>
    <w:rsid w:val="005542BF"/>
    <w:rsid w:val="0055460B"/>
    <w:rsid w:val="00554627"/>
    <w:rsid w:val="005549F1"/>
    <w:rsid w:val="00554D81"/>
    <w:rsid w:val="00555200"/>
    <w:rsid w:val="005552A2"/>
    <w:rsid w:val="00555351"/>
    <w:rsid w:val="00555C3A"/>
    <w:rsid w:val="00555E7B"/>
    <w:rsid w:val="005562CF"/>
    <w:rsid w:val="0055645A"/>
    <w:rsid w:val="005564EE"/>
    <w:rsid w:val="0055663F"/>
    <w:rsid w:val="00556642"/>
    <w:rsid w:val="005569EE"/>
    <w:rsid w:val="00557319"/>
    <w:rsid w:val="0055743A"/>
    <w:rsid w:val="005575BE"/>
    <w:rsid w:val="00557629"/>
    <w:rsid w:val="0055781F"/>
    <w:rsid w:val="00557846"/>
    <w:rsid w:val="00557BA0"/>
    <w:rsid w:val="00557D40"/>
    <w:rsid w:val="00557E4D"/>
    <w:rsid w:val="00557F9C"/>
    <w:rsid w:val="00560108"/>
    <w:rsid w:val="00560851"/>
    <w:rsid w:val="00560B6F"/>
    <w:rsid w:val="00560F5E"/>
    <w:rsid w:val="00561114"/>
    <w:rsid w:val="00561121"/>
    <w:rsid w:val="0056158A"/>
    <w:rsid w:val="00561611"/>
    <w:rsid w:val="005617C2"/>
    <w:rsid w:val="005618D6"/>
    <w:rsid w:val="00561C7A"/>
    <w:rsid w:val="00561EAC"/>
    <w:rsid w:val="00561F6D"/>
    <w:rsid w:val="0056206A"/>
    <w:rsid w:val="005623C9"/>
    <w:rsid w:val="005623F3"/>
    <w:rsid w:val="00562911"/>
    <w:rsid w:val="00562AA7"/>
    <w:rsid w:val="00562AC3"/>
    <w:rsid w:val="005635C3"/>
    <w:rsid w:val="0056383F"/>
    <w:rsid w:val="00563841"/>
    <w:rsid w:val="00563F1A"/>
    <w:rsid w:val="00563FCD"/>
    <w:rsid w:val="00564120"/>
    <w:rsid w:val="005642FD"/>
    <w:rsid w:val="00564450"/>
    <w:rsid w:val="00564618"/>
    <w:rsid w:val="005647BD"/>
    <w:rsid w:val="00564C43"/>
    <w:rsid w:val="00564C78"/>
    <w:rsid w:val="00564D36"/>
    <w:rsid w:val="00564E0A"/>
    <w:rsid w:val="00564E20"/>
    <w:rsid w:val="00565156"/>
    <w:rsid w:val="00565402"/>
    <w:rsid w:val="0056561E"/>
    <w:rsid w:val="00565FA5"/>
    <w:rsid w:val="005663DF"/>
    <w:rsid w:val="00566520"/>
    <w:rsid w:val="00566747"/>
    <w:rsid w:val="0056680E"/>
    <w:rsid w:val="00566B2C"/>
    <w:rsid w:val="00566B57"/>
    <w:rsid w:val="00566B85"/>
    <w:rsid w:val="00566CA7"/>
    <w:rsid w:val="00566D25"/>
    <w:rsid w:val="005671D4"/>
    <w:rsid w:val="005672E6"/>
    <w:rsid w:val="0056739A"/>
    <w:rsid w:val="00567873"/>
    <w:rsid w:val="005679DD"/>
    <w:rsid w:val="00567C3F"/>
    <w:rsid w:val="00567D4E"/>
    <w:rsid w:val="00567F29"/>
    <w:rsid w:val="00570222"/>
    <w:rsid w:val="00570249"/>
    <w:rsid w:val="00570251"/>
    <w:rsid w:val="00570724"/>
    <w:rsid w:val="00570A3B"/>
    <w:rsid w:val="00570B66"/>
    <w:rsid w:val="00570C07"/>
    <w:rsid w:val="00570D4A"/>
    <w:rsid w:val="00570DA5"/>
    <w:rsid w:val="00570E9A"/>
    <w:rsid w:val="00570FC1"/>
    <w:rsid w:val="00571180"/>
    <w:rsid w:val="00571B6C"/>
    <w:rsid w:val="00571CE5"/>
    <w:rsid w:val="005726DF"/>
    <w:rsid w:val="005728C4"/>
    <w:rsid w:val="00572A17"/>
    <w:rsid w:val="00572A2F"/>
    <w:rsid w:val="00572C87"/>
    <w:rsid w:val="00572D3C"/>
    <w:rsid w:val="00572DC5"/>
    <w:rsid w:val="00572E85"/>
    <w:rsid w:val="0057304D"/>
    <w:rsid w:val="0057314B"/>
    <w:rsid w:val="0057337F"/>
    <w:rsid w:val="005736D3"/>
    <w:rsid w:val="005739EC"/>
    <w:rsid w:val="00573DC2"/>
    <w:rsid w:val="00573E17"/>
    <w:rsid w:val="00573E9D"/>
    <w:rsid w:val="00573EC8"/>
    <w:rsid w:val="00574C55"/>
    <w:rsid w:val="00574D49"/>
    <w:rsid w:val="00574E77"/>
    <w:rsid w:val="00575312"/>
    <w:rsid w:val="0057560F"/>
    <w:rsid w:val="0057590A"/>
    <w:rsid w:val="00575B3C"/>
    <w:rsid w:val="00575E33"/>
    <w:rsid w:val="00575EED"/>
    <w:rsid w:val="0057600C"/>
    <w:rsid w:val="00576140"/>
    <w:rsid w:val="005762DD"/>
    <w:rsid w:val="00576825"/>
    <w:rsid w:val="00576AC8"/>
    <w:rsid w:val="00576D0A"/>
    <w:rsid w:val="0057709A"/>
    <w:rsid w:val="005770E6"/>
    <w:rsid w:val="0057722B"/>
    <w:rsid w:val="005772D6"/>
    <w:rsid w:val="0057738D"/>
    <w:rsid w:val="00577412"/>
    <w:rsid w:val="00577712"/>
    <w:rsid w:val="005777EA"/>
    <w:rsid w:val="005778C0"/>
    <w:rsid w:val="00577DCD"/>
    <w:rsid w:val="00577F4D"/>
    <w:rsid w:val="005803AF"/>
    <w:rsid w:val="00580504"/>
    <w:rsid w:val="0058067F"/>
    <w:rsid w:val="0058087D"/>
    <w:rsid w:val="00580920"/>
    <w:rsid w:val="00580CB3"/>
    <w:rsid w:val="00580D04"/>
    <w:rsid w:val="00580D91"/>
    <w:rsid w:val="00580DAF"/>
    <w:rsid w:val="005813F8"/>
    <w:rsid w:val="005817F6"/>
    <w:rsid w:val="00582009"/>
    <w:rsid w:val="00582901"/>
    <w:rsid w:val="00582B6E"/>
    <w:rsid w:val="00582D6E"/>
    <w:rsid w:val="00582F94"/>
    <w:rsid w:val="0058346D"/>
    <w:rsid w:val="005838E1"/>
    <w:rsid w:val="005839A1"/>
    <w:rsid w:val="00583B67"/>
    <w:rsid w:val="00583BC8"/>
    <w:rsid w:val="00583C03"/>
    <w:rsid w:val="00583CF3"/>
    <w:rsid w:val="00583F4D"/>
    <w:rsid w:val="00584225"/>
    <w:rsid w:val="00584265"/>
    <w:rsid w:val="00584301"/>
    <w:rsid w:val="00584385"/>
    <w:rsid w:val="00584452"/>
    <w:rsid w:val="005844E6"/>
    <w:rsid w:val="005846A8"/>
    <w:rsid w:val="005848CA"/>
    <w:rsid w:val="00584A8D"/>
    <w:rsid w:val="00584B78"/>
    <w:rsid w:val="00584FFC"/>
    <w:rsid w:val="00585269"/>
    <w:rsid w:val="005853D5"/>
    <w:rsid w:val="0058552A"/>
    <w:rsid w:val="005859E3"/>
    <w:rsid w:val="00585B91"/>
    <w:rsid w:val="00585D1A"/>
    <w:rsid w:val="00585FCA"/>
    <w:rsid w:val="00586172"/>
    <w:rsid w:val="005862A5"/>
    <w:rsid w:val="005864A8"/>
    <w:rsid w:val="00586566"/>
    <w:rsid w:val="0058660D"/>
    <w:rsid w:val="00586C13"/>
    <w:rsid w:val="00586E97"/>
    <w:rsid w:val="00587010"/>
    <w:rsid w:val="005870CA"/>
    <w:rsid w:val="0058721A"/>
    <w:rsid w:val="005876A6"/>
    <w:rsid w:val="005876AB"/>
    <w:rsid w:val="00587808"/>
    <w:rsid w:val="00590079"/>
    <w:rsid w:val="005901FD"/>
    <w:rsid w:val="0059032E"/>
    <w:rsid w:val="005904E7"/>
    <w:rsid w:val="005909E6"/>
    <w:rsid w:val="00590E59"/>
    <w:rsid w:val="00590ECF"/>
    <w:rsid w:val="00590FF0"/>
    <w:rsid w:val="005910FE"/>
    <w:rsid w:val="0059110B"/>
    <w:rsid w:val="00591185"/>
    <w:rsid w:val="005911E7"/>
    <w:rsid w:val="00591318"/>
    <w:rsid w:val="005913C0"/>
    <w:rsid w:val="00591AD2"/>
    <w:rsid w:val="00591D80"/>
    <w:rsid w:val="00592064"/>
    <w:rsid w:val="005920CB"/>
    <w:rsid w:val="00592172"/>
    <w:rsid w:val="00592547"/>
    <w:rsid w:val="005926F3"/>
    <w:rsid w:val="0059278A"/>
    <w:rsid w:val="005928D8"/>
    <w:rsid w:val="00592DB5"/>
    <w:rsid w:val="00592E7D"/>
    <w:rsid w:val="00592F80"/>
    <w:rsid w:val="0059332A"/>
    <w:rsid w:val="0059348C"/>
    <w:rsid w:val="00593AE0"/>
    <w:rsid w:val="00594215"/>
    <w:rsid w:val="00594849"/>
    <w:rsid w:val="0059499F"/>
    <w:rsid w:val="005949A2"/>
    <w:rsid w:val="00594C49"/>
    <w:rsid w:val="0059506E"/>
    <w:rsid w:val="0059526F"/>
    <w:rsid w:val="0059530C"/>
    <w:rsid w:val="005954C9"/>
    <w:rsid w:val="0059571C"/>
    <w:rsid w:val="00595915"/>
    <w:rsid w:val="0059596C"/>
    <w:rsid w:val="00595BF3"/>
    <w:rsid w:val="00595EAF"/>
    <w:rsid w:val="00595FC7"/>
    <w:rsid w:val="00596035"/>
    <w:rsid w:val="0059620B"/>
    <w:rsid w:val="00596315"/>
    <w:rsid w:val="00596B0F"/>
    <w:rsid w:val="00596CA5"/>
    <w:rsid w:val="00596DE6"/>
    <w:rsid w:val="00596E28"/>
    <w:rsid w:val="00596ED5"/>
    <w:rsid w:val="00597111"/>
    <w:rsid w:val="005971C4"/>
    <w:rsid w:val="005971F9"/>
    <w:rsid w:val="00597800"/>
    <w:rsid w:val="00597880"/>
    <w:rsid w:val="005978F0"/>
    <w:rsid w:val="005979B0"/>
    <w:rsid w:val="005A00E2"/>
    <w:rsid w:val="005A0167"/>
    <w:rsid w:val="005A01FB"/>
    <w:rsid w:val="005A02A5"/>
    <w:rsid w:val="005A05A7"/>
    <w:rsid w:val="005A0990"/>
    <w:rsid w:val="005A0C3D"/>
    <w:rsid w:val="005A1535"/>
    <w:rsid w:val="005A24DB"/>
    <w:rsid w:val="005A2585"/>
    <w:rsid w:val="005A266F"/>
    <w:rsid w:val="005A26BB"/>
    <w:rsid w:val="005A2890"/>
    <w:rsid w:val="005A297F"/>
    <w:rsid w:val="005A2C6E"/>
    <w:rsid w:val="005A2CCD"/>
    <w:rsid w:val="005A2D1B"/>
    <w:rsid w:val="005A2E5E"/>
    <w:rsid w:val="005A30ED"/>
    <w:rsid w:val="005A321E"/>
    <w:rsid w:val="005A3588"/>
    <w:rsid w:val="005A37A3"/>
    <w:rsid w:val="005A38F6"/>
    <w:rsid w:val="005A3BA0"/>
    <w:rsid w:val="005A3CF2"/>
    <w:rsid w:val="005A3F02"/>
    <w:rsid w:val="005A411F"/>
    <w:rsid w:val="005A4569"/>
    <w:rsid w:val="005A4892"/>
    <w:rsid w:val="005A4922"/>
    <w:rsid w:val="005A4C09"/>
    <w:rsid w:val="005A4F21"/>
    <w:rsid w:val="005A4F3A"/>
    <w:rsid w:val="005A5027"/>
    <w:rsid w:val="005A5430"/>
    <w:rsid w:val="005A5764"/>
    <w:rsid w:val="005A5DA4"/>
    <w:rsid w:val="005A5F84"/>
    <w:rsid w:val="005A6091"/>
    <w:rsid w:val="005A61F2"/>
    <w:rsid w:val="005A63AA"/>
    <w:rsid w:val="005A66B9"/>
    <w:rsid w:val="005A69A6"/>
    <w:rsid w:val="005A6AAC"/>
    <w:rsid w:val="005A6C3C"/>
    <w:rsid w:val="005A6E43"/>
    <w:rsid w:val="005A6F22"/>
    <w:rsid w:val="005A71B1"/>
    <w:rsid w:val="005A7282"/>
    <w:rsid w:val="005A77B1"/>
    <w:rsid w:val="005A7B97"/>
    <w:rsid w:val="005A7F6A"/>
    <w:rsid w:val="005B02E8"/>
    <w:rsid w:val="005B050C"/>
    <w:rsid w:val="005B0643"/>
    <w:rsid w:val="005B06C7"/>
    <w:rsid w:val="005B0776"/>
    <w:rsid w:val="005B0831"/>
    <w:rsid w:val="005B095F"/>
    <w:rsid w:val="005B098A"/>
    <w:rsid w:val="005B1291"/>
    <w:rsid w:val="005B13AE"/>
    <w:rsid w:val="005B1517"/>
    <w:rsid w:val="005B1E4F"/>
    <w:rsid w:val="005B1EBD"/>
    <w:rsid w:val="005B2166"/>
    <w:rsid w:val="005B23F2"/>
    <w:rsid w:val="005B2455"/>
    <w:rsid w:val="005B288F"/>
    <w:rsid w:val="005B28C0"/>
    <w:rsid w:val="005B29C7"/>
    <w:rsid w:val="005B2F9B"/>
    <w:rsid w:val="005B3294"/>
    <w:rsid w:val="005B335A"/>
    <w:rsid w:val="005B3375"/>
    <w:rsid w:val="005B37BF"/>
    <w:rsid w:val="005B3827"/>
    <w:rsid w:val="005B3AC1"/>
    <w:rsid w:val="005B4088"/>
    <w:rsid w:val="005B4275"/>
    <w:rsid w:val="005B44A9"/>
    <w:rsid w:val="005B47A9"/>
    <w:rsid w:val="005B4B32"/>
    <w:rsid w:val="005B4CAB"/>
    <w:rsid w:val="005B4D11"/>
    <w:rsid w:val="005B4F43"/>
    <w:rsid w:val="005B4FA8"/>
    <w:rsid w:val="005B5115"/>
    <w:rsid w:val="005B53F1"/>
    <w:rsid w:val="005B5743"/>
    <w:rsid w:val="005B5753"/>
    <w:rsid w:val="005B57D1"/>
    <w:rsid w:val="005B58D9"/>
    <w:rsid w:val="005B5EC3"/>
    <w:rsid w:val="005B623D"/>
    <w:rsid w:val="005B6309"/>
    <w:rsid w:val="005B653F"/>
    <w:rsid w:val="005B659B"/>
    <w:rsid w:val="005B65AC"/>
    <w:rsid w:val="005B6633"/>
    <w:rsid w:val="005B677A"/>
    <w:rsid w:val="005B6816"/>
    <w:rsid w:val="005B695A"/>
    <w:rsid w:val="005B69C1"/>
    <w:rsid w:val="005B6B6C"/>
    <w:rsid w:val="005B6EBD"/>
    <w:rsid w:val="005B705C"/>
    <w:rsid w:val="005B7347"/>
    <w:rsid w:val="005B770A"/>
    <w:rsid w:val="005B774F"/>
    <w:rsid w:val="005B7C66"/>
    <w:rsid w:val="005B7D4D"/>
    <w:rsid w:val="005B7EDF"/>
    <w:rsid w:val="005B7FA1"/>
    <w:rsid w:val="005B7FDE"/>
    <w:rsid w:val="005C004E"/>
    <w:rsid w:val="005C0122"/>
    <w:rsid w:val="005C027D"/>
    <w:rsid w:val="005C04D5"/>
    <w:rsid w:val="005C066F"/>
    <w:rsid w:val="005C090A"/>
    <w:rsid w:val="005C0A7A"/>
    <w:rsid w:val="005C0A7C"/>
    <w:rsid w:val="005C0AD3"/>
    <w:rsid w:val="005C0B20"/>
    <w:rsid w:val="005C0DBD"/>
    <w:rsid w:val="005C154B"/>
    <w:rsid w:val="005C19BC"/>
    <w:rsid w:val="005C1C40"/>
    <w:rsid w:val="005C21B4"/>
    <w:rsid w:val="005C22FC"/>
    <w:rsid w:val="005C2427"/>
    <w:rsid w:val="005C2639"/>
    <w:rsid w:val="005C2679"/>
    <w:rsid w:val="005C2878"/>
    <w:rsid w:val="005C2B44"/>
    <w:rsid w:val="005C2BBB"/>
    <w:rsid w:val="005C2CB9"/>
    <w:rsid w:val="005C3175"/>
    <w:rsid w:val="005C332C"/>
    <w:rsid w:val="005C356F"/>
    <w:rsid w:val="005C3795"/>
    <w:rsid w:val="005C3D90"/>
    <w:rsid w:val="005C3E83"/>
    <w:rsid w:val="005C3F7B"/>
    <w:rsid w:val="005C3FEE"/>
    <w:rsid w:val="005C40FA"/>
    <w:rsid w:val="005C484F"/>
    <w:rsid w:val="005C48A8"/>
    <w:rsid w:val="005C496B"/>
    <w:rsid w:val="005C4AE5"/>
    <w:rsid w:val="005C4BF6"/>
    <w:rsid w:val="005C4C85"/>
    <w:rsid w:val="005C4CB7"/>
    <w:rsid w:val="005C4CC3"/>
    <w:rsid w:val="005C4DDC"/>
    <w:rsid w:val="005C5216"/>
    <w:rsid w:val="005C527E"/>
    <w:rsid w:val="005C52A4"/>
    <w:rsid w:val="005C541D"/>
    <w:rsid w:val="005C559C"/>
    <w:rsid w:val="005C597B"/>
    <w:rsid w:val="005C61BE"/>
    <w:rsid w:val="005C6229"/>
    <w:rsid w:val="005C649A"/>
    <w:rsid w:val="005C671E"/>
    <w:rsid w:val="005C6FC0"/>
    <w:rsid w:val="005C6FFF"/>
    <w:rsid w:val="005C7222"/>
    <w:rsid w:val="005C7290"/>
    <w:rsid w:val="005C7315"/>
    <w:rsid w:val="005C732F"/>
    <w:rsid w:val="005C7616"/>
    <w:rsid w:val="005C771E"/>
    <w:rsid w:val="005C7AD0"/>
    <w:rsid w:val="005D01E0"/>
    <w:rsid w:val="005D05B4"/>
    <w:rsid w:val="005D06AC"/>
    <w:rsid w:val="005D0869"/>
    <w:rsid w:val="005D08FE"/>
    <w:rsid w:val="005D09EA"/>
    <w:rsid w:val="005D0B1A"/>
    <w:rsid w:val="005D0CC3"/>
    <w:rsid w:val="005D0D4A"/>
    <w:rsid w:val="005D118B"/>
    <w:rsid w:val="005D12DD"/>
    <w:rsid w:val="005D1765"/>
    <w:rsid w:val="005D1803"/>
    <w:rsid w:val="005D18D4"/>
    <w:rsid w:val="005D1A04"/>
    <w:rsid w:val="005D1A26"/>
    <w:rsid w:val="005D1BBF"/>
    <w:rsid w:val="005D1F78"/>
    <w:rsid w:val="005D203E"/>
    <w:rsid w:val="005D219F"/>
    <w:rsid w:val="005D227E"/>
    <w:rsid w:val="005D238E"/>
    <w:rsid w:val="005D24FD"/>
    <w:rsid w:val="005D268B"/>
    <w:rsid w:val="005D2D72"/>
    <w:rsid w:val="005D3384"/>
    <w:rsid w:val="005D3403"/>
    <w:rsid w:val="005D350E"/>
    <w:rsid w:val="005D3757"/>
    <w:rsid w:val="005D37EF"/>
    <w:rsid w:val="005D3847"/>
    <w:rsid w:val="005D387A"/>
    <w:rsid w:val="005D3BB7"/>
    <w:rsid w:val="005D3CCE"/>
    <w:rsid w:val="005D3F85"/>
    <w:rsid w:val="005D46D7"/>
    <w:rsid w:val="005D47B3"/>
    <w:rsid w:val="005D47FE"/>
    <w:rsid w:val="005D4AEA"/>
    <w:rsid w:val="005D4B60"/>
    <w:rsid w:val="005D4C56"/>
    <w:rsid w:val="005D52AD"/>
    <w:rsid w:val="005D5679"/>
    <w:rsid w:val="005D56F5"/>
    <w:rsid w:val="005D5AF8"/>
    <w:rsid w:val="005D5B46"/>
    <w:rsid w:val="005D5FB1"/>
    <w:rsid w:val="005D6281"/>
    <w:rsid w:val="005D629F"/>
    <w:rsid w:val="005D6540"/>
    <w:rsid w:val="005D659B"/>
    <w:rsid w:val="005D6636"/>
    <w:rsid w:val="005D66BE"/>
    <w:rsid w:val="005D66D3"/>
    <w:rsid w:val="005D6B8C"/>
    <w:rsid w:val="005D6C1C"/>
    <w:rsid w:val="005D71B1"/>
    <w:rsid w:val="005D7599"/>
    <w:rsid w:val="005D76A2"/>
    <w:rsid w:val="005D7848"/>
    <w:rsid w:val="005D788B"/>
    <w:rsid w:val="005D7A51"/>
    <w:rsid w:val="005D7B23"/>
    <w:rsid w:val="005D7E14"/>
    <w:rsid w:val="005D7F02"/>
    <w:rsid w:val="005D7F33"/>
    <w:rsid w:val="005E0AC8"/>
    <w:rsid w:val="005E0B24"/>
    <w:rsid w:val="005E0F47"/>
    <w:rsid w:val="005E11FC"/>
    <w:rsid w:val="005E1730"/>
    <w:rsid w:val="005E18F5"/>
    <w:rsid w:val="005E1D7B"/>
    <w:rsid w:val="005E1D82"/>
    <w:rsid w:val="005E200B"/>
    <w:rsid w:val="005E2370"/>
    <w:rsid w:val="005E23F7"/>
    <w:rsid w:val="005E260A"/>
    <w:rsid w:val="005E2611"/>
    <w:rsid w:val="005E2673"/>
    <w:rsid w:val="005E26E7"/>
    <w:rsid w:val="005E2C8F"/>
    <w:rsid w:val="005E3A30"/>
    <w:rsid w:val="005E3BAB"/>
    <w:rsid w:val="005E3C22"/>
    <w:rsid w:val="005E3C85"/>
    <w:rsid w:val="005E3D7F"/>
    <w:rsid w:val="005E4289"/>
    <w:rsid w:val="005E43BA"/>
    <w:rsid w:val="005E4559"/>
    <w:rsid w:val="005E46D4"/>
    <w:rsid w:val="005E48C7"/>
    <w:rsid w:val="005E48E5"/>
    <w:rsid w:val="005E4CD8"/>
    <w:rsid w:val="005E4F63"/>
    <w:rsid w:val="005E5317"/>
    <w:rsid w:val="005E53A7"/>
    <w:rsid w:val="005E53ED"/>
    <w:rsid w:val="005E5657"/>
    <w:rsid w:val="005E5B28"/>
    <w:rsid w:val="005E5B2D"/>
    <w:rsid w:val="005E5B6B"/>
    <w:rsid w:val="005E5C4A"/>
    <w:rsid w:val="005E5D4E"/>
    <w:rsid w:val="005E5ECD"/>
    <w:rsid w:val="005E6067"/>
    <w:rsid w:val="005E63DE"/>
    <w:rsid w:val="005E6469"/>
    <w:rsid w:val="005E649F"/>
    <w:rsid w:val="005E653B"/>
    <w:rsid w:val="005E664A"/>
    <w:rsid w:val="005E69A5"/>
    <w:rsid w:val="005E69FC"/>
    <w:rsid w:val="005E6A82"/>
    <w:rsid w:val="005E6D39"/>
    <w:rsid w:val="005E6EAA"/>
    <w:rsid w:val="005E735B"/>
    <w:rsid w:val="005E73CC"/>
    <w:rsid w:val="005E76E6"/>
    <w:rsid w:val="005E76F8"/>
    <w:rsid w:val="005F016D"/>
    <w:rsid w:val="005F0219"/>
    <w:rsid w:val="005F0244"/>
    <w:rsid w:val="005F0344"/>
    <w:rsid w:val="005F056E"/>
    <w:rsid w:val="005F09D3"/>
    <w:rsid w:val="005F0B9F"/>
    <w:rsid w:val="005F0CE1"/>
    <w:rsid w:val="005F11B7"/>
    <w:rsid w:val="005F11C1"/>
    <w:rsid w:val="005F1265"/>
    <w:rsid w:val="005F12F0"/>
    <w:rsid w:val="005F131B"/>
    <w:rsid w:val="005F1520"/>
    <w:rsid w:val="005F1759"/>
    <w:rsid w:val="005F1C50"/>
    <w:rsid w:val="005F1CBB"/>
    <w:rsid w:val="005F1ED2"/>
    <w:rsid w:val="005F1F63"/>
    <w:rsid w:val="005F21A2"/>
    <w:rsid w:val="005F2497"/>
    <w:rsid w:val="005F275B"/>
    <w:rsid w:val="005F2D7F"/>
    <w:rsid w:val="005F2EEA"/>
    <w:rsid w:val="005F2F10"/>
    <w:rsid w:val="005F3133"/>
    <w:rsid w:val="005F31ED"/>
    <w:rsid w:val="005F3444"/>
    <w:rsid w:val="005F3772"/>
    <w:rsid w:val="005F3790"/>
    <w:rsid w:val="005F3A11"/>
    <w:rsid w:val="005F3AE1"/>
    <w:rsid w:val="005F3D6B"/>
    <w:rsid w:val="005F40C7"/>
    <w:rsid w:val="005F44FB"/>
    <w:rsid w:val="005F45A0"/>
    <w:rsid w:val="005F465A"/>
    <w:rsid w:val="005F4716"/>
    <w:rsid w:val="005F48EE"/>
    <w:rsid w:val="005F4ACB"/>
    <w:rsid w:val="005F4C7F"/>
    <w:rsid w:val="005F4DCF"/>
    <w:rsid w:val="005F4E2E"/>
    <w:rsid w:val="005F5234"/>
    <w:rsid w:val="005F5460"/>
    <w:rsid w:val="005F5708"/>
    <w:rsid w:val="005F5A17"/>
    <w:rsid w:val="005F5C5D"/>
    <w:rsid w:val="005F61C7"/>
    <w:rsid w:val="005F6232"/>
    <w:rsid w:val="005F6398"/>
    <w:rsid w:val="005F66C2"/>
    <w:rsid w:val="005F6711"/>
    <w:rsid w:val="005F6961"/>
    <w:rsid w:val="005F6C78"/>
    <w:rsid w:val="005F6D1E"/>
    <w:rsid w:val="005F6E87"/>
    <w:rsid w:val="005F6FFC"/>
    <w:rsid w:val="005F704A"/>
    <w:rsid w:val="005F70CB"/>
    <w:rsid w:val="005F7148"/>
    <w:rsid w:val="005F7308"/>
    <w:rsid w:val="005F78EC"/>
    <w:rsid w:val="005F7998"/>
    <w:rsid w:val="005F7B09"/>
    <w:rsid w:val="005F7E84"/>
    <w:rsid w:val="005F7FA8"/>
    <w:rsid w:val="00600120"/>
    <w:rsid w:val="0060014D"/>
    <w:rsid w:val="006001E6"/>
    <w:rsid w:val="0060029D"/>
    <w:rsid w:val="006002B0"/>
    <w:rsid w:val="006002B7"/>
    <w:rsid w:val="00600516"/>
    <w:rsid w:val="0060070A"/>
    <w:rsid w:val="006007F5"/>
    <w:rsid w:val="00600B7B"/>
    <w:rsid w:val="00600D9E"/>
    <w:rsid w:val="00601046"/>
    <w:rsid w:val="006011CE"/>
    <w:rsid w:val="006017B7"/>
    <w:rsid w:val="00601AF9"/>
    <w:rsid w:val="00601C21"/>
    <w:rsid w:val="00602034"/>
    <w:rsid w:val="006021D6"/>
    <w:rsid w:val="00602207"/>
    <w:rsid w:val="00602251"/>
    <w:rsid w:val="006023B8"/>
    <w:rsid w:val="00602743"/>
    <w:rsid w:val="0060279E"/>
    <w:rsid w:val="00602851"/>
    <w:rsid w:val="00602A74"/>
    <w:rsid w:val="00602A8D"/>
    <w:rsid w:val="0060335F"/>
    <w:rsid w:val="0060337F"/>
    <w:rsid w:val="006033DD"/>
    <w:rsid w:val="0060376E"/>
    <w:rsid w:val="00603B06"/>
    <w:rsid w:val="00603BB6"/>
    <w:rsid w:val="00603EDE"/>
    <w:rsid w:val="00603FD7"/>
    <w:rsid w:val="0060432A"/>
    <w:rsid w:val="0060454A"/>
    <w:rsid w:val="006049D7"/>
    <w:rsid w:val="00604A9F"/>
    <w:rsid w:val="00604ABC"/>
    <w:rsid w:val="00604C63"/>
    <w:rsid w:val="00604E79"/>
    <w:rsid w:val="00604FB4"/>
    <w:rsid w:val="0060557E"/>
    <w:rsid w:val="006059FF"/>
    <w:rsid w:val="00605EF5"/>
    <w:rsid w:val="00605F90"/>
    <w:rsid w:val="006062DC"/>
    <w:rsid w:val="00606C91"/>
    <w:rsid w:val="00606FDF"/>
    <w:rsid w:val="0060725D"/>
    <w:rsid w:val="00607588"/>
    <w:rsid w:val="00607642"/>
    <w:rsid w:val="00607754"/>
    <w:rsid w:val="00607C90"/>
    <w:rsid w:val="00607CD3"/>
    <w:rsid w:val="00607EF3"/>
    <w:rsid w:val="00607F65"/>
    <w:rsid w:val="006100A2"/>
    <w:rsid w:val="0061015C"/>
    <w:rsid w:val="006101A6"/>
    <w:rsid w:val="00610215"/>
    <w:rsid w:val="006104B7"/>
    <w:rsid w:val="00610765"/>
    <w:rsid w:val="00610B4C"/>
    <w:rsid w:val="0061100B"/>
    <w:rsid w:val="0061130C"/>
    <w:rsid w:val="006113B4"/>
    <w:rsid w:val="006116BB"/>
    <w:rsid w:val="006117AF"/>
    <w:rsid w:val="00611860"/>
    <w:rsid w:val="006118A3"/>
    <w:rsid w:val="006118A6"/>
    <w:rsid w:val="006122DE"/>
    <w:rsid w:val="006125AC"/>
    <w:rsid w:val="0061269C"/>
    <w:rsid w:val="006128DA"/>
    <w:rsid w:val="00612A01"/>
    <w:rsid w:val="00612DD5"/>
    <w:rsid w:val="00613118"/>
    <w:rsid w:val="00613177"/>
    <w:rsid w:val="006131FF"/>
    <w:rsid w:val="00613506"/>
    <w:rsid w:val="0061399A"/>
    <w:rsid w:val="00613F61"/>
    <w:rsid w:val="00613FDA"/>
    <w:rsid w:val="006144E8"/>
    <w:rsid w:val="006146CA"/>
    <w:rsid w:val="006148CF"/>
    <w:rsid w:val="006149B0"/>
    <w:rsid w:val="00614A39"/>
    <w:rsid w:val="00614A3D"/>
    <w:rsid w:val="00614BAD"/>
    <w:rsid w:val="00614C47"/>
    <w:rsid w:val="00614D1D"/>
    <w:rsid w:val="00614E06"/>
    <w:rsid w:val="006152B7"/>
    <w:rsid w:val="00615452"/>
    <w:rsid w:val="006156B7"/>
    <w:rsid w:val="00615A5E"/>
    <w:rsid w:val="00615BC7"/>
    <w:rsid w:val="00615E91"/>
    <w:rsid w:val="00615EC7"/>
    <w:rsid w:val="006161A5"/>
    <w:rsid w:val="006161F0"/>
    <w:rsid w:val="00616558"/>
    <w:rsid w:val="0061663B"/>
    <w:rsid w:val="0061670D"/>
    <w:rsid w:val="006169D0"/>
    <w:rsid w:val="00616A56"/>
    <w:rsid w:val="00616A62"/>
    <w:rsid w:val="00616A99"/>
    <w:rsid w:val="00616BE1"/>
    <w:rsid w:val="00616F10"/>
    <w:rsid w:val="00617ABD"/>
    <w:rsid w:val="00617B60"/>
    <w:rsid w:val="00617C71"/>
    <w:rsid w:val="00617D03"/>
    <w:rsid w:val="006201D2"/>
    <w:rsid w:val="00620608"/>
    <w:rsid w:val="00620703"/>
    <w:rsid w:val="0062078C"/>
    <w:rsid w:val="00620841"/>
    <w:rsid w:val="00620890"/>
    <w:rsid w:val="00620D3A"/>
    <w:rsid w:val="00621184"/>
    <w:rsid w:val="00621267"/>
    <w:rsid w:val="00621484"/>
    <w:rsid w:val="00621601"/>
    <w:rsid w:val="00621770"/>
    <w:rsid w:val="00621D6C"/>
    <w:rsid w:val="00621E6F"/>
    <w:rsid w:val="00621E70"/>
    <w:rsid w:val="00622325"/>
    <w:rsid w:val="00622B5D"/>
    <w:rsid w:val="00622DEF"/>
    <w:rsid w:val="00622E5C"/>
    <w:rsid w:val="00623019"/>
    <w:rsid w:val="00623535"/>
    <w:rsid w:val="00623705"/>
    <w:rsid w:val="006237B6"/>
    <w:rsid w:val="00623AA4"/>
    <w:rsid w:val="00623C38"/>
    <w:rsid w:val="0062414D"/>
    <w:rsid w:val="006241FF"/>
    <w:rsid w:val="00624C1C"/>
    <w:rsid w:val="00624F74"/>
    <w:rsid w:val="00624FA1"/>
    <w:rsid w:val="00625150"/>
    <w:rsid w:val="006253B9"/>
    <w:rsid w:val="006255D4"/>
    <w:rsid w:val="00625612"/>
    <w:rsid w:val="00625BB3"/>
    <w:rsid w:val="00625D4E"/>
    <w:rsid w:val="00625D92"/>
    <w:rsid w:val="00625E22"/>
    <w:rsid w:val="00625E91"/>
    <w:rsid w:val="00625EF2"/>
    <w:rsid w:val="00626213"/>
    <w:rsid w:val="006269BC"/>
    <w:rsid w:val="00626C1B"/>
    <w:rsid w:val="00626C1F"/>
    <w:rsid w:val="00626D00"/>
    <w:rsid w:val="00626D64"/>
    <w:rsid w:val="006270D8"/>
    <w:rsid w:val="00627445"/>
    <w:rsid w:val="00627547"/>
    <w:rsid w:val="0062776C"/>
    <w:rsid w:val="0062780C"/>
    <w:rsid w:val="00627D9B"/>
    <w:rsid w:val="00627E5B"/>
    <w:rsid w:val="00627F5F"/>
    <w:rsid w:val="00627FF3"/>
    <w:rsid w:val="0063019A"/>
    <w:rsid w:val="0063031B"/>
    <w:rsid w:val="006303DD"/>
    <w:rsid w:val="006304F9"/>
    <w:rsid w:val="006309C7"/>
    <w:rsid w:val="0063118B"/>
    <w:rsid w:val="006311EB"/>
    <w:rsid w:val="006313BF"/>
    <w:rsid w:val="0063187C"/>
    <w:rsid w:val="00631ADB"/>
    <w:rsid w:val="00631CA4"/>
    <w:rsid w:val="00631CDB"/>
    <w:rsid w:val="00631E9D"/>
    <w:rsid w:val="00631FA2"/>
    <w:rsid w:val="006320F3"/>
    <w:rsid w:val="0063225A"/>
    <w:rsid w:val="006324C7"/>
    <w:rsid w:val="0063262F"/>
    <w:rsid w:val="00632850"/>
    <w:rsid w:val="00632945"/>
    <w:rsid w:val="00632A78"/>
    <w:rsid w:val="00632BDB"/>
    <w:rsid w:val="00633254"/>
    <w:rsid w:val="0063333B"/>
    <w:rsid w:val="0063347C"/>
    <w:rsid w:val="0063354D"/>
    <w:rsid w:val="0063372A"/>
    <w:rsid w:val="00633854"/>
    <w:rsid w:val="00633B08"/>
    <w:rsid w:val="00633B70"/>
    <w:rsid w:val="00633E83"/>
    <w:rsid w:val="006345EB"/>
    <w:rsid w:val="00634BEF"/>
    <w:rsid w:val="00634E70"/>
    <w:rsid w:val="00635150"/>
    <w:rsid w:val="0063517E"/>
    <w:rsid w:val="00635442"/>
    <w:rsid w:val="00635492"/>
    <w:rsid w:val="00635928"/>
    <w:rsid w:val="00635D58"/>
    <w:rsid w:val="006364D3"/>
    <w:rsid w:val="00636982"/>
    <w:rsid w:val="00636C6B"/>
    <w:rsid w:val="00637376"/>
    <w:rsid w:val="00637660"/>
    <w:rsid w:val="006376BA"/>
    <w:rsid w:val="0063777D"/>
    <w:rsid w:val="00637997"/>
    <w:rsid w:val="00637EC3"/>
    <w:rsid w:val="00640013"/>
    <w:rsid w:val="00640050"/>
    <w:rsid w:val="006400F9"/>
    <w:rsid w:val="00640568"/>
    <w:rsid w:val="00640630"/>
    <w:rsid w:val="0064082B"/>
    <w:rsid w:val="00640886"/>
    <w:rsid w:val="0064090B"/>
    <w:rsid w:val="006409C0"/>
    <w:rsid w:val="00640BD9"/>
    <w:rsid w:val="00640CED"/>
    <w:rsid w:val="0064117F"/>
    <w:rsid w:val="00641549"/>
    <w:rsid w:val="006415CC"/>
    <w:rsid w:val="006417DF"/>
    <w:rsid w:val="00641AF9"/>
    <w:rsid w:val="00641BC5"/>
    <w:rsid w:val="00641C34"/>
    <w:rsid w:val="00642248"/>
    <w:rsid w:val="00642272"/>
    <w:rsid w:val="00642681"/>
    <w:rsid w:val="006428FB"/>
    <w:rsid w:val="0064292D"/>
    <w:rsid w:val="00642E30"/>
    <w:rsid w:val="00642E89"/>
    <w:rsid w:val="00642FF2"/>
    <w:rsid w:val="00643350"/>
    <w:rsid w:val="00643883"/>
    <w:rsid w:val="00643989"/>
    <w:rsid w:val="00643B14"/>
    <w:rsid w:val="00644135"/>
    <w:rsid w:val="006443D2"/>
    <w:rsid w:val="0064451C"/>
    <w:rsid w:val="00644632"/>
    <w:rsid w:val="00644662"/>
    <w:rsid w:val="00644689"/>
    <w:rsid w:val="00644DC9"/>
    <w:rsid w:val="00644F73"/>
    <w:rsid w:val="00645070"/>
    <w:rsid w:val="00645098"/>
    <w:rsid w:val="0064551E"/>
    <w:rsid w:val="00646013"/>
    <w:rsid w:val="00646032"/>
    <w:rsid w:val="00646305"/>
    <w:rsid w:val="006465BE"/>
    <w:rsid w:val="006467FE"/>
    <w:rsid w:val="00646A3F"/>
    <w:rsid w:val="00646A43"/>
    <w:rsid w:val="00646A51"/>
    <w:rsid w:val="00646A63"/>
    <w:rsid w:val="00646C88"/>
    <w:rsid w:val="0064702E"/>
    <w:rsid w:val="00647426"/>
    <w:rsid w:val="006479D2"/>
    <w:rsid w:val="00647AAB"/>
    <w:rsid w:val="00647B52"/>
    <w:rsid w:val="00647BCC"/>
    <w:rsid w:val="0065001C"/>
    <w:rsid w:val="006501FA"/>
    <w:rsid w:val="0065021C"/>
    <w:rsid w:val="00650256"/>
    <w:rsid w:val="006504B0"/>
    <w:rsid w:val="0065070A"/>
    <w:rsid w:val="00650796"/>
    <w:rsid w:val="00650925"/>
    <w:rsid w:val="006512BE"/>
    <w:rsid w:val="006512C5"/>
    <w:rsid w:val="0065167E"/>
    <w:rsid w:val="006516C8"/>
    <w:rsid w:val="00651D86"/>
    <w:rsid w:val="006520E5"/>
    <w:rsid w:val="006521D2"/>
    <w:rsid w:val="006522B8"/>
    <w:rsid w:val="006525FD"/>
    <w:rsid w:val="00652B0F"/>
    <w:rsid w:val="00652BA0"/>
    <w:rsid w:val="00652D0B"/>
    <w:rsid w:val="00652D75"/>
    <w:rsid w:val="00652EB3"/>
    <w:rsid w:val="0065339F"/>
    <w:rsid w:val="006533B4"/>
    <w:rsid w:val="0065358F"/>
    <w:rsid w:val="0065363A"/>
    <w:rsid w:val="006536F9"/>
    <w:rsid w:val="00653AFC"/>
    <w:rsid w:val="00653FE6"/>
    <w:rsid w:val="0065401B"/>
    <w:rsid w:val="00654093"/>
    <w:rsid w:val="00654171"/>
    <w:rsid w:val="00654455"/>
    <w:rsid w:val="006546B0"/>
    <w:rsid w:val="00654715"/>
    <w:rsid w:val="00654736"/>
    <w:rsid w:val="00654890"/>
    <w:rsid w:val="0065497C"/>
    <w:rsid w:val="006554A2"/>
    <w:rsid w:val="0065550B"/>
    <w:rsid w:val="00655528"/>
    <w:rsid w:val="0065552D"/>
    <w:rsid w:val="00655658"/>
    <w:rsid w:val="006558E7"/>
    <w:rsid w:val="00655A62"/>
    <w:rsid w:val="00655A8B"/>
    <w:rsid w:val="00655AA6"/>
    <w:rsid w:val="00655D21"/>
    <w:rsid w:val="00655D6A"/>
    <w:rsid w:val="00655ED1"/>
    <w:rsid w:val="00655F88"/>
    <w:rsid w:val="0065605F"/>
    <w:rsid w:val="006560B3"/>
    <w:rsid w:val="00656482"/>
    <w:rsid w:val="006566B1"/>
    <w:rsid w:val="006568B0"/>
    <w:rsid w:val="00656BE9"/>
    <w:rsid w:val="00656D31"/>
    <w:rsid w:val="006577ED"/>
    <w:rsid w:val="0065794E"/>
    <w:rsid w:val="00657A26"/>
    <w:rsid w:val="00657A87"/>
    <w:rsid w:val="00657B23"/>
    <w:rsid w:val="00657BC6"/>
    <w:rsid w:val="00657F96"/>
    <w:rsid w:val="00660162"/>
    <w:rsid w:val="00660240"/>
    <w:rsid w:val="006604F7"/>
    <w:rsid w:val="0066071C"/>
    <w:rsid w:val="006607C0"/>
    <w:rsid w:val="0066090D"/>
    <w:rsid w:val="006609F1"/>
    <w:rsid w:val="00660AF4"/>
    <w:rsid w:val="00660BAC"/>
    <w:rsid w:val="00660C69"/>
    <w:rsid w:val="00660D64"/>
    <w:rsid w:val="00660E3E"/>
    <w:rsid w:val="00660FEC"/>
    <w:rsid w:val="0066110F"/>
    <w:rsid w:val="0066140A"/>
    <w:rsid w:val="006615D7"/>
    <w:rsid w:val="006616D1"/>
    <w:rsid w:val="00661AB9"/>
    <w:rsid w:val="00661B80"/>
    <w:rsid w:val="00661BA0"/>
    <w:rsid w:val="00661CAD"/>
    <w:rsid w:val="00661DFC"/>
    <w:rsid w:val="00662026"/>
    <w:rsid w:val="0066234A"/>
    <w:rsid w:val="00662495"/>
    <w:rsid w:val="00662509"/>
    <w:rsid w:val="0066256D"/>
    <w:rsid w:val="006625E8"/>
    <w:rsid w:val="006627DF"/>
    <w:rsid w:val="00662943"/>
    <w:rsid w:val="00662AAF"/>
    <w:rsid w:val="00662B5D"/>
    <w:rsid w:val="00662F9E"/>
    <w:rsid w:val="0066312F"/>
    <w:rsid w:val="00663392"/>
    <w:rsid w:val="0066365C"/>
    <w:rsid w:val="00663669"/>
    <w:rsid w:val="0066379B"/>
    <w:rsid w:val="0066386D"/>
    <w:rsid w:val="006638E4"/>
    <w:rsid w:val="00663B89"/>
    <w:rsid w:val="00663C22"/>
    <w:rsid w:val="00664100"/>
    <w:rsid w:val="0066464F"/>
    <w:rsid w:val="00664688"/>
    <w:rsid w:val="00664855"/>
    <w:rsid w:val="00664ABC"/>
    <w:rsid w:val="006653DB"/>
    <w:rsid w:val="00665667"/>
    <w:rsid w:val="006657E2"/>
    <w:rsid w:val="00665AE6"/>
    <w:rsid w:val="00665D80"/>
    <w:rsid w:val="00665F5F"/>
    <w:rsid w:val="0066606C"/>
    <w:rsid w:val="00666495"/>
    <w:rsid w:val="00666500"/>
    <w:rsid w:val="00666605"/>
    <w:rsid w:val="00666620"/>
    <w:rsid w:val="00666699"/>
    <w:rsid w:val="006667AD"/>
    <w:rsid w:val="00666C5D"/>
    <w:rsid w:val="00666CFE"/>
    <w:rsid w:val="00666D4E"/>
    <w:rsid w:val="00667405"/>
    <w:rsid w:val="006674BA"/>
    <w:rsid w:val="00667641"/>
    <w:rsid w:val="006676A0"/>
    <w:rsid w:val="00667B97"/>
    <w:rsid w:val="00667C82"/>
    <w:rsid w:val="00667C97"/>
    <w:rsid w:val="00667E58"/>
    <w:rsid w:val="00667F1B"/>
    <w:rsid w:val="00670358"/>
    <w:rsid w:val="00670385"/>
    <w:rsid w:val="00670492"/>
    <w:rsid w:val="006705C6"/>
    <w:rsid w:val="006707AC"/>
    <w:rsid w:val="0067095F"/>
    <w:rsid w:val="006709C7"/>
    <w:rsid w:val="00670CEF"/>
    <w:rsid w:val="00670DB0"/>
    <w:rsid w:val="00670FF7"/>
    <w:rsid w:val="00671115"/>
    <w:rsid w:val="006711C2"/>
    <w:rsid w:val="006713DE"/>
    <w:rsid w:val="00671419"/>
    <w:rsid w:val="006717CD"/>
    <w:rsid w:val="00671815"/>
    <w:rsid w:val="00671F52"/>
    <w:rsid w:val="00672039"/>
    <w:rsid w:val="006723D2"/>
    <w:rsid w:val="00672477"/>
    <w:rsid w:val="00672602"/>
    <w:rsid w:val="00672702"/>
    <w:rsid w:val="00672B59"/>
    <w:rsid w:val="00672BF3"/>
    <w:rsid w:val="00672D78"/>
    <w:rsid w:val="00673784"/>
    <w:rsid w:val="00673AC2"/>
    <w:rsid w:val="00673B31"/>
    <w:rsid w:val="00673EC4"/>
    <w:rsid w:val="006740A3"/>
    <w:rsid w:val="006743B7"/>
    <w:rsid w:val="006745B6"/>
    <w:rsid w:val="006747B7"/>
    <w:rsid w:val="00674A90"/>
    <w:rsid w:val="00675431"/>
    <w:rsid w:val="006756FC"/>
    <w:rsid w:val="006758B3"/>
    <w:rsid w:val="006761C5"/>
    <w:rsid w:val="00676240"/>
    <w:rsid w:val="00676352"/>
    <w:rsid w:val="006764BE"/>
    <w:rsid w:val="006764CF"/>
    <w:rsid w:val="00676C41"/>
    <w:rsid w:val="00676CB9"/>
    <w:rsid w:val="00676E95"/>
    <w:rsid w:val="00677263"/>
    <w:rsid w:val="00677315"/>
    <w:rsid w:val="006775D9"/>
    <w:rsid w:val="0067766D"/>
    <w:rsid w:val="0067770F"/>
    <w:rsid w:val="0067771C"/>
    <w:rsid w:val="006778B3"/>
    <w:rsid w:val="00677A2A"/>
    <w:rsid w:val="00677E0E"/>
    <w:rsid w:val="00677E61"/>
    <w:rsid w:val="00677E8C"/>
    <w:rsid w:val="006800B5"/>
    <w:rsid w:val="0068040A"/>
    <w:rsid w:val="006808C8"/>
    <w:rsid w:val="00680918"/>
    <w:rsid w:val="00680BD5"/>
    <w:rsid w:val="00680BE8"/>
    <w:rsid w:val="00680E99"/>
    <w:rsid w:val="00680F3A"/>
    <w:rsid w:val="0068136F"/>
    <w:rsid w:val="0068144A"/>
    <w:rsid w:val="00681492"/>
    <w:rsid w:val="006815C3"/>
    <w:rsid w:val="006817F5"/>
    <w:rsid w:val="00681816"/>
    <w:rsid w:val="00681950"/>
    <w:rsid w:val="00681A8A"/>
    <w:rsid w:val="00681A90"/>
    <w:rsid w:val="00681D89"/>
    <w:rsid w:val="00681E59"/>
    <w:rsid w:val="006821E2"/>
    <w:rsid w:val="006822BD"/>
    <w:rsid w:val="006826EC"/>
    <w:rsid w:val="006827B3"/>
    <w:rsid w:val="00682BAC"/>
    <w:rsid w:val="00682CEC"/>
    <w:rsid w:val="0068320A"/>
    <w:rsid w:val="00683283"/>
    <w:rsid w:val="0068333C"/>
    <w:rsid w:val="006834A8"/>
    <w:rsid w:val="00683509"/>
    <w:rsid w:val="0068377B"/>
    <w:rsid w:val="006838C2"/>
    <w:rsid w:val="00683977"/>
    <w:rsid w:val="00683C29"/>
    <w:rsid w:val="0068401D"/>
    <w:rsid w:val="00684355"/>
    <w:rsid w:val="006843E7"/>
    <w:rsid w:val="0068472D"/>
    <w:rsid w:val="00684930"/>
    <w:rsid w:val="00684938"/>
    <w:rsid w:val="00684DA7"/>
    <w:rsid w:val="00684E6F"/>
    <w:rsid w:val="0068523D"/>
    <w:rsid w:val="00685592"/>
    <w:rsid w:val="00685603"/>
    <w:rsid w:val="0068597E"/>
    <w:rsid w:val="00685B83"/>
    <w:rsid w:val="00685E63"/>
    <w:rsid w:val="00686352"/>
    <w:rsid w:val="0068655B"/>
    <w:rsid w:val="0068665B"/>
    <w:rsid w:val="00686A57"/>
    <w:rsid w:val="00686B3E"/>
    <w:rsid w:val="00686C80"/>
    <w:rsid w:val="0068703C"/>
    <w:rsid w:val="00687321"/>
    <w:rsid w:val="00687466"/>
    <w:rsid w:val="0068753C"/>
    <w:rsid w:val="0068772D"/>
    <w:rsid w:val="006879B6"/>
    <w:rsid w:val="00687ED4"/>
    <w:rsid w:val="00687FF5"/>
    <w:rsid w:val="0069005F"/>
    <w:rsid w:val="00690551"/>
    <w:rsid w:val="006909E2"/>
    <w:rsid w:val="00690BF2"/>
    <w:rsid w:val="00691051"/>
    <w:rsid w:val="006911FB"/>
    <w:rsid w:val="00691324"/>
    <w:rsid w:val="00691326"/>
    <w:rsid w:val="006915BF"/>
    <w:rsid w:val="0069170C"/>
    <w:rsid w:val="00691945"/>
    <w:rsid w:val="00691B39"/>
    <w:rsid w:val="00691E7C"/>
    <w:rsid w:val="00692677"/>
    <w:rsid w:val="00692892"/>
    <w:rsid w:val="006928C4"/>
    <w:rsid w:val="0069292C"/>
    <w:rsid w:val="00692B96"/>
    <w:rsid w:val="00692C34"/>
    <w:rsid w:val="00692D57"/>
    <w:rsid w:val="00692F0E"/>
    <w:rsid w:val="00692F2F"/>
    <w:rsid w:val="00692FF6"/>
    <w:rsid w:val="00693227"/>
    <w:rsid w:val="0069350E"/>
    <w:rsid w:val="006938B2"/>
    <w:rsid w:val="00693EBB"/>
    <w:rsid w:val="00693F66"/>
    <w:rsid w:val="00694021"/>
    <w:rsid w:val="00694286"/>
    <w:rsid w:val="006945D2"/>
    <w:rsid w:val="00694F29"/>
    <w:rsid w:val="0069562A"/>
    <w:rsid w:val="006958B0"/>
    <w:rsid w:val="00695D4A"/>
    <w:rsid w:val="00696215"/>
    <w:rsid w:val="00696223"/>
    <w:rsid w:val="006963A0"/>
    <w:rsid w:val="006964CE"/>
    <w:rsid w:val="00696D8C"/>
    <w:rsid w:val="00696FEB"/>
    <w:rsid w:val="006971EA"/>
    <w:rsid w:val="006973C3"/>
    <w:rsid w:val="00697539"/>
    <w:rsid w:val="00697760"/>
    <w:rsid w:val="006979D8"/>
    <w:rsid w:val="00697A0B"/>
    <w:rsid w:val="00697C33"/>
    <w:rsid w:val="00697CB9"/>
    <w:rsid w:val="00697F50"/>
    <w:rsid w:val="006A0168"/>
    <w:rsid w:val="006A02F7"/>
    <w:rsid w:val="006A0769"/>
    <w:rsid w:val="006A07D3"/>
    <w:rsid w:val="006A0BF5"/>
    <w:rsid w:val="006A1079"/>
    <w:rsid w:val="006A10E4"/>
    <w:rsid w:val="006A1112"/>
    <w:rsid w:val="006A1241"/>
    <w:rsid w:val="006A18DD"/>
    <w:rsid w:val="006A1988"/>
    <w:rsid w:val="006A1BD0"/>
    <w:rsid w:val="006A1D61"/>
    <w:rsid w:val="006A2B3C"/>
    <w:rsid w:val="006A2EDD"/>
    <w:rsid w:val="006A2FF8"/>
    <w:rsid w:val="006A33B5"/>
    <w:rsid w:val="006A3404"/>
    <w:rsid w:val="006A34F6"/>
    <w:rsid w:val="006A3786"/>
    <w:rsid w:val="006A37C3"/>
    <w:rsid w:val="006A395A"/>
    <w:rsid w:val="006A3A7B"/>
    <w:rsid w:val="006A3FDC"/>
    <w:rsid w:val="006A4251"/>
    <w:rsid w:val="006A427A"/>
    <w:rsid w:val="006A4282"/>
    <w:rsid w:val="006A45A3"/>
    <w:rsid w:val="006A49FA"/>
    <w:rsid w:val="006A5030"/>
    <w:rsid w:val="006A5351"/>
    <w:rsid w:val="006A55EC"/>
    <w:rsid w:val="006A5947"/>
    <w:rsid w:val="006A59CB"/>
    <w:rsid w:val="006A5D17"/>
    <w:rsid w:val="006A5EDD"/>
    <w:rsid w:val="006A5F3F"/>
    <w:rsid w:val="006A601C"/>
    <w:rsid w:val="006A60C4"/>
    <w:rsid w:val="006A62DC"/>
    <w:rsid w:val="006A62E4"/>
    <w:rsid w:val="006A63CB"/>
    <w:rsid w:val="006A67BB"/>
    <w:rsid w:val="006A68C3"/>
    <w:rsid w:val="006A6B63"/>
    <w:rsid w:val="006A6F24"/>
    <w:rsid w:val="006A7113"/>
    <w:rsid w:val="006A7159"/>
    <w:rsid w:val="006A756B"/>
    <w:rsid w:val="006A75FE"/>
    <w:rsid w:val="006A79DE"/>
    <w:rsid w:val="006A79F5"/>
    <w:rsid w:val="006A7AF4"/>
    <w:rsid w:val="006A7CD1"/>
    <w:rsid w:val="006B0724"/>
    <w:rsid w:val="006B0985"/>
    <w:rsid w:val="006B0AF0"/>
    <w:rsid w:val="006B0C75"/>
    <w:rsid w:val="006B0EC5"/>
    <w:rsid w:val="006B0F03"/>
    <w:rsid w:val="006B116B"/>
    <w:rsid w:val="006B118C"/>
    <w:rsid w:val="006B1278"/>
    <w:rsid w:val="006B13FE"/>
    <w:rsid w:val="006B1647"/>
    <w:rsid w:val="006B1976"/>
    <w:rsid w:val="006B19FD"/>
    <w:rsid w:val="006B1A12"/>
    <w:rsid w:val="006B1AF4"/>
    <w:rsid w:val="006B1BA6"/>
    <w:rsid w:val="006B23AC"/>
    <w:rsid w:val="006B23F1"/>
    <w:rsid w:val="006B2550"/>
    <w:rsid w:val="006B257F"/>
    <w:rsid w:val="006B258B"/>
    <w:rsid w:val="006B2914"/>
    <w:rsid w:val="006B2946"/>
    <w:rsid w:val="006B2A13"/>
    <w:rsid w:val="006B2B72"/>
    <w:rsid w:val="006B3A0A"/>
    <w:rsid w:val="006B3AF9"/>
    <w:rsid w:val="006B3EB3"/>
    <w:rsid w:val="006B44D5"/>
    <w:rsid w:val="006B4619"/>
    <w:rsid w:val="006B465F"/>
    <w:rsid w:val="006B4828"/>
    <w:rsid w:val="006B4DC7"/>
    <w:rsid w:val="006B5078"/>
    <w:rsid w:val="006B54A6"/>
    <w:rsid w:val="006B552E"/>
    <w:rsid w:val="006B567E"/>
    <w:rsid w:val="006B590E"/>
    <w:rsid w:val="006B5AB4"/>
    <w:rsid w:val="006B6079"/>
    <w:rsid w:val="006B60B7"/>
    <w:rsid w:val="006B6179"/>
    <w:rsid w:val="006B718D"/>
    <w:rsid w:val="006B7275"/>
    <w:rsid w:val="006B7423"/>
    <w:rsid w:val="006B77CC"/>
    <w:rsid w:val="006B783C"/>
    <w:rsid w:val="006B7971"/>
    <w:rsid w:val="006B79BF"/>
    <w:rsid w:val="006B7AC3"/>
    <w:rsid w:val="006C072C"/>
    <w:rsid w:val="006C0738"/>
    <w:rsid w:val="006C0A13"/>
    <w:rsid w:val="006C0AEC"/>
    <w:rsid w:val="006C15C1"/>
    <w:rsid w:val="006C17C4"/>
    <w:rsid w:val="006C1831"/>
    <w:rsid w:val="006C1C15"/>
    <w:rsid w:val="006C20A8"/>
    <w:rsid w:val="006C221F"/>
    <w:rsid w:val="006C2826"/>
    <w:rsid w:val="006C2992"/>
    <w:rsid w:val="006C2DBD"/>
    <w:rsid w:val="006C3A2A"/>
    <w:rsid w:val="006C3BD6"/>
    <w:rsid w:val="006C3D4C"/>
    <w:rsid w:val="006C3E8B"/>
    <w:rsid w:val="006C3EC5"/>
    <w:rsid w:val="006C41D0"/>
    <w:rsid w:val="006C42FA"/>
    <w:rsid w:val="006C4468"/>
    <w:rsid w:val="006C458F"/>
    <w:rsid w:val="006C484B"/>
    <w:rsid w:val="006C4B64"/>
    <w:rsid w:val="006C4BDF"/>
    <w:rsid w:val="006C50FC"/>
    <w:rsid w:val="006C52AD"/>
    <w:rsid w:val="006C54DC"/>
    <w:rsid w:val="006C5710"/>
    <w:rsid w:val="006C5C44"/>
    <w:rsid w:val="006C5D6A"/>
    <w:rsid w:val="006C5F12"/>
    <w:rsid w:val="006C665B"/>
    <w:rsid w:val="006C6A29"/>
    <w:rsid w:val="006C6B24"/>
    <w:rsid w:val="006C6B8F"/>
    <w:rsid w:val="006C710B"/>
    <w:rsid w:val="006C745E"/>
    <w:rsid w:val="006C74A2"/>
    <w:rsid w:val="006C74FA"/>
    <w:rsid w:val="006C76E1"/>
    <w:rsid w:val="006C77A5"/>
    <w:rsid w:val="006C7CFD"/>
    <w:rsid w:val="006C7DE9"/>
    <w:rsid w:val="006C7E30"/>
    <w:rsid w:val="006C7E83"/>
    <w:rsid w:val="006D05A7"/>
    <w:rsid w:val="006D05CE"/>
    <w:rsid w:val="006D0850"/>
    <w:rsid w:val="006D0B1A"/>
    <w:rsid w:val="006D0C1F"/>
    <w:rsid w:val="006D0C94"/>
    <w:rsid w:val="006D0E09"/>
    <w:rsid w:val="006D18FF"/>
    <w:rsid w:val="006D1ACA"/>
    <w:rsid w:val="006D1BA2"/>
    <w:rsid w:val="006D1CDF"/>
    <w:rsid w:val="006D1DD7"/>
    <w:rsid w:val="006D1E64"/>
    <w:rsid w:val="006D2257"/>
    <w:rsid w:val="006D239E"/>
    <w:rsid w:val="006D24C6"/>
    <w:rsid w:val="006D2537"/>
    <w:rsid w:val="006D29CD"/>
    <w:rsid w:val="006D2C6E"/>
    <w:rsid w:val="006D2D7C"/>
    <w:rsid w:val="006D2D7D"/>
    <w:rsid w:val="006D2DAE"/>
    <w:rsid w:val="006D2E49"/>
    <w:rsid w:val="006D2E57"/>
    <w:rsid w:val="006D2F29"/>
    <w:rsid w:val="006D3121"/>
    <w:rsid w:val="006D3A13"/>
    <w:rsid w:val="006D3A1E"/>
    <w:rsid w:val="006D3AE8"/>
    <w:rsid w:val="006D46AC"/>
    <w:rsid w:val="006D4791"/>
    <w:rsid w:val="006D48EF"/>
    <w:rsid w:val="006D49C4"/>
    <w:rsid w:val="006D4CE4"/>
    <w:rsid w:val="006D4DF9"/>
    <w:rsid w:val="006D537D"/>
    <w:rsid w:val="006D545E"/>
    <w:rsid w:val="006D5745"/>
    <w:rsid w:val="006D57AD"/>
    <w:rsid w:val="006D5A55"/>
    <w:rsid w:val="006D5BB1"/>
    <w:rsid w:val="006D62DE"/>
    <w:rsid w:val="006D62F0"/>
    <w:rsid w:val="006D6543"/>
    <w:rsid w:val="006D67F3"/>
    <w:rsid w:val="006D68A4"/>
    <w:rsid w:val="006D6C12"/>
    <w:rsid w:val="006D6ECE"/>
    <w:rsid w:val="006D6FE3"/>
    <w:rsid w:val="006D734C"/>
    <w:rsid w:val="006D7669"/>
    <w:rsid w:val="006D7941"/>
    <w:rsid w:val="006D7D01"/>
    <w:rsid w:val="006D7E96"/>
    <w:rsid w:val="006E0057"/>
    <w:rsid w:val="006E008D"/>
    <w:rsid w:val="006E0101"/>
    <w:rsid w:val="006E0735"/>
    <w:rsid w:val="006E082B"/>
    <w:rsid w:val="006E087A"/>
    <w:rsid w:val="006E08F3"/>
    <w:rsid w:val="006E0A1B"/>
    <w:rsid w:val="006E0A7A"/>
    <w:rsid w:val="006E0BE9"/>
    <w:rsid w:val="006E12D9"/>
    <w:rsid w:val="006E168B"/>
    <w:rsid w:val="006E17A7"/>
    <w:rsid w:val="006E1887"/>
    <w:rsid w:val="006E19FC"/>
    <w:rsid w:val="006E1A2C"/>
    <w:rsid w:val="006E1CE0"/>
    <w:rsid w:val="006E1D60"/>
    <w:rsid w:val="006E1F25"/>
    <w:rsid w:val="006E20A6"/>
    <w:rsid w:val="006E2564"/>
    <w:rsid w:val="006E2595"/>
    <w:rsid w:val="006E26E5"/>
    <w:rsid w:val="006E288B"/>
    <w:rsid w:val="006E2945"/>
    <w:rsid w:val="006E29E4"/>
    <w:rsid w:val="006E2A3F"/>
    <w:rsid w:val="006E2D9C"/>
    <w:rsid w:val="006E2F02"/>
    <w:rsid w:val="006E2F2A"/>
    <w:rsid w:val="006E3032"/>
    <w:rsid w:val="006E34AD"/>
    <w:rsid w:val="006E368E"/>
    <w:rsid w:val="006E37B0"/>
    <w:rsid w:val="006E37E7"/>
    <w:rsid w:val="006E4036"/>
    <w:rsid w:val="006E4209"/>
    <w:rsid w:val="006E4215"/>
    <w:rsid w:val="006E431E"/>
    <w:rsid w:val="006E433E"/>
    <w:rsid w:val="006E43A0"/>
    <w:rsid w:val="006E45AA"/>
    <w:rsid w:val="006E4747"/>
    <w:rsid w:val="006E483C"/>
    <w:rsid w:val="006E4877"/>
    <w:rsid w:val="006E48EA"/>
    <w:rsid w:val="006E48F2"/>
    <w:rsid w:val="006E4908"/>
    <w:rsid w:val="006E4A39"/>
    <w:rsid w:val="006E51D0"/>
    <w:rsid w:val="006E555C"/>
    <w:rsid w:val="006E5C64"/>
    <w:rsid w:val="006E5E10"/>
    <w:rsid w:val="006E5F2E"/>
    <w:rsid w:val="006E60F0"/>
    <w:rsid w:val="006E6222"/>
    <w:rsid w:val="006E622C"/>
    <w:rsid w:val="006E632C"/>
    <w:rsid w:val="006E6442"/>
    <w:rsid w:val="006E6BFA"/>
    <w:rsid w:val="006E6EE6"/>
    <w:rsid w:val="006E73A1"/>
    <w:rsid w:val="006E77A6"/>
    <w:rsid w:val="006F06EB"/>
    <w:rsid w:val="006F0CD2"/>
    <w:rsid w:val="006F1116"/>
    <w:rsid w:val="006F1377"/>
    <w:rsid w:val="006F14D1"/>
    <w:rsid w:val="006F14FE"/>
    <w:rsid w:val="006F1769"/>
    <w:rsid w:val="006F17DC"/>
    <w:rsid w:val="006F17E6"/>
    <w:rsid w:val="006F185D"/>
    <w:rsid w:val="006F1C78"/>
    <w:rsid w:val="006F1DD4"/>
    <w:rsid w:val="006F218F"/>
    <w:rsid w:val="006F28E0"/>
    <w:rsid w:val="006F2FB1"/>
    <w:rsid w:val="006F3470"/>
    <w:rsid w:val="006F3987"/>
    <w:rsid w:val="006F3E52"/>
    <w:rsid w:val="006F3F1D"/>
    <w:rsid w:val="006F3F27"/>
    <w:rsid w:val="006F415E"/>
    <w:rsid w:val="006F4427"/>
    <w:rsid w:val="006F4462"/>
    <w:rsid w:val="006F45F9"/>
    <w:rsid w:val="006F46FA"/>
    <w:rsid w:val="006F4707"/>
    <w:rsid w:val="006F4799"/>
    <w:rsid w:val="006F4A8D"/>
    <w:rsid w:val="006F4C79"/>
    <w:rsid w:val="006F4E2C"/>
    <w:rsid w:val="006F511E"/>
    <w:rsid w:val="006F525E"/>
    <w:rsid w:val="006F541E"/>
    <w:rsid w:val="006F58A3"/>
    <w:rsid w:val="006F58C7"/>
    <w:rsid w:val="006F59D4"/>
    <w:rsid w:val="006F5A41"/>
    <w:rsid w:val="006F5B44"/>
    <w:rsid w:val="006F5E22"/>
    <w:rsid w:val="006F60A1"/>
    <w:rsid w:val="006F60BD"/>
    <w:rsid w:val="006F64EA"/>
    <w:rsid w:val="006F66DB"/>
    <w:rsid w:val="006F6728"/>
    <w:rsid w:val="006F6847"/>
    <w:rsid w:val="006F6A20"/>
    <w:rsid w:val="006F6C8A"/>
    <w:rsid w:val="006F6D84"/>
    <w:rsid w:val="006F6E2A"/>
    <w:rsid w:val="006F71F5"/>
    <w:rsid w:val="006F7260"/>
    <w:rsid w:val="006F7264"/>
    <w:rsid w:val="006F727E"/>
    <w:rsid w:val="006F73BD"/>
    <w:rsid w:val="006F7569"/>
    <w:rsid w:val="006F7583"/>
    <w:rsid w:val="00700076"/>
    <w:rsid w:val="00700260"/>
    <w:rsid w:val="007002A1"/>
    <w:rsid w:val="00700353"/>
    <w:rsid w:val="0070054B"/>
    <w:rsid w:val="007008C1"/>
    <w:rsid w:val="007009D9"/>
    <w:rsid w:val="00700BAB"/>
    <w:rsid w:val="00700F60"/>
    <w:rsid w:val="00701034"/>
    <w:rsid w:val="007012E7"/>
    <w:rsid w:val="007013B3"/>
    <w:rsid w:val="0070169B"/>
    <w:rsid w:val="0070190B"/>
    <w:rsid w:val="00701A59"/>
    <w:rsid w:val="00701DEC"/>
    <w:rsid w:val="00701E44"/>
    <w:rsid w:val="007021E7"/>
    <w:rsid w:val="0070270A"/>
    <w:rsid w:val="007029A7"/>
    <w:rsid w:val="00702B0F"/>
    <w:rsid w:val="00702B31"/>
    <w:rsid w:val="00702BC3"/>
    <w:rsid w:val="00702E9A"/>
    <w:rsid w:val="007030B7"/>
    <w:rsid w:val="007031CF"/>
    <w:rsid w:val="007031ED"/>
    <w:rsid w:val="00703362"/>
    <w:rsid w:val="007034BE"/>
    <w:rsid w:val="0070369B"/>
    <w:rsid w:val="00703D16"/>
    <w:rsid w:val="00703E0C"/>
    <w:rsid w:val="00703EE4"/>
    <w:rsid w:val="00704003"/>
    <w:rsid w:val="00704708"/>
    <w:rsid w:val="00704724"/>
    <w:rsid w:val="0070473A"/>
    <w:rsid w:val="007049DF"/>
    <w:rsid w:val="00704E8F"/>
    <w:rsid w:val="00704EAE"/>
    <w:rsid w:val="00704F39"/>
    <w:rsid w:val="00705581"/>
    <w:rsid w:val="007057E1"/>
    <w:rsid w:val="007058A0"/>
    <w:rsid w:val="00705945"/>
    <w:rsid w:val="00705A65"/>
    <w:rsid w:val="00705BA6"/>
    <w:rsid w:val="00705F9B"/>
    <w:rsid w:val="007063EB"/>
    <w:rsid w:val="00706450"/>
    <w:rsid w:val="007064B6"/>
    <w:rsid w:val="00706793"/>
    <w:rsid w:val="00706794"/>
    <w:rsid w:val="00706BAC"/>
    <w:rsid w:val="00706D76"/>
    <w:rsid w:val="00706E7D"/>
    <w:rsid w:val="00707560"/>
    <w:rsid w:val="00707909"/>
    <w:rsid w:val="00707B88"/>
    <w:rsid w:val="00707DF9"/>
    <w:rsid w:val="00707F06"/>
    <w:rsid w:val="00707F07"/>
    <w:rsid w:val="00707F19"/>
    <w:rsid w:val="00710039"/>
    <w:rsid w:val="00710220"/>
    <w:rsid w:val="00710381"/>
    <w:rsid w:val="007105C9"/>
    <w:rsid w:val="0071067F"/>
    <w:rsid w:val="00710A5F"/>
    <w:rsid w:val="00710BFF"/>
    <w:rsid w:val="007111B9"/>
    <w:rsid w:val="00711396"/>
    <w:rsid w:val="0071139C"/>
    <w:rsid w:val="00711543"/>
    <w:rsid w:val="0071169D"/>
    <w:rsid w:val="00711725"/>
    <w:rsid w:val="007118CE"/>
    <w:rsid w:val="00711C55"/>
    <w:rsid w:val="00711DAE"/>
    <w:rsid w:val="007123CB"/>
    <w:rsid w:val="00712583"/>
    <w:rsid w:val="00712593"/>
    <w:rsid w:val="00712DA7"/>
    <w:rsid w:val="00712F40"/>
    <w:rsid w:val="0071316F"/>
    <w:rsid w:val="00713398"/>
    <w:rsid w:val="007134B8"/>
    <w:rsid w:val="0071360F"/>
    <w:rsid w:val="007138AF"/>
    <w:rsid w:val="0071395B"/>
    <w:rsid w:val="00713D2B"/>
    <w:rsid w:val="00713E76"/>
    <w:rsid w:val="00714001"/>
    <w:rsid w:val="007140C7"/>
    <w:rsid w:val="0071442E"/>
    <w:rsid w:val="007148AD"/>
    <w:rsid w:val="00714A58"/>
    <w:rsid w:val="00714DA6"/>
    <w:rsid w:val="007150FC"/>
    <w:rsid w:val="00715326"/>
    <w:rsid w:val="0071534D"/>
    <w:rsid w:val="0071540C"/>
    <w:rsid w:val="00715A4E"/>
    <w:rsid w:val="00715CB5"/>
    <w:rsid w:val="00715EC6"/>
    <w:rsid w:val="00716A51"/>
    <w:rsid w:val="00716E07"/>
    <w:rsid w:val="0071704A"/>
    <w:rsid w:val="00717219"/>
    <w:rsid w:val="007177F4"/>
    <w:rsid w:val="00717814"/>
    <w:rsid w:val="00717A69"/>
    <w:rsid w:val="00720161"/>
    <w:rsid w:val="007201FD"/>
    <w:rsid w:val="007204F1"/>
    <w:rsid w:val="00720F4E"/>
    <w:rsid w:val="00720F8F"/>
    <w:rsid w:val="00721005"/>
    <w:rsid w:val="0072146C"/>
    <w:rsid w:val="0072165A"/>
    <w:rsid w:val="007219C6"/>
    <w:rsid w:val="00721D4C"/>
    <w:rsid w:val="00721F73"/>
    <w:rsid w:val="00721FDC"/>
    <w:rsid w:val="00722345"/>
    <w:rsid w:val="0072268D"/>
    <w:rsid w:val="00722934"/>
    <w:rsid w:val="00722F42"/>
    <w:rsid w:val="00722F70"/>
    <w:rsid w:val="00723070"/>
    <w:rsid w:val="00723432"/>
    <w:rsid w:val="007238C9"/>
    <w:rsid w:val="00723BA1"/>
    <w:rsid w:val="00723E0F"/>
    <w:rsid w:val="00724100"/>
    <w:rsid w:val="007243E8"/>
    <w:rsid w:val="00724421"/>
    <w:rsid w:val="00724834"/>
    <w:rsid w:val="00724E64"/>
    <w:rsid w:val="00724F1E"/>
    <w:rsid w:val="00724FEC"/>
    <w:rsid w:val="007250B9"/>
    <w:rsid w:val="007252F8"/>
    <w:rsid w:val="0072555A"/>
    <w:rsid w:val="007255EC"/>
    <w:rsid w:val="00725D16"/>
    <w:rsid w:val="00725EAF"/>
    <w:rsid w:val="007264C0"/>
    <w:rsid w:val="00726654"/>
    <w:rsid w:val="007266B8"/>
    <w:rsid w:val="007268C6"/>
    <w:rsid w:val="00726B47"/>
    <w:rsid w:val="00726D5D"/>
    <w:rsid w:val="00726FDF"/>
    <w:rsid w:val="00727349"/>
    <w:rsid w:val="007274AA"/>
    <w:rsid w:val="00727589"/>
    <w:rsid w:val="00727B8A"/>
    <w:rsid w:val="00727BED"/>
    <w:rsid w:val="00727D5C"/>
    <w:rsid w:val="00727DCC"/>
    <w:rsid w:val="00727E36"/>
    <w:rsid w:val="007301D0"/>
    <w:rsid w:val="00730460"/>
    <w:rsid w:val="007308B7"/>
    <w:rsid w:val="00730A64"/>
    <w:rsid w:val="00730AD9"/>
    <w:rsid w:val="00730BC0"/>
    <w:rsid w:val="00730F89"/>
    <w:rsid w:val="00730FA9"/>
    <w:rsid w:val="007311F8"/>
    <w:rsid w:val="00731AB5"/>
    <w:rsid w:val="00731C0C"/>
    <w:rsid w:val="00731D6F"/>
    <w:rsid w:val="00732207"/>
    <w:rsid w:val="007322FA"/>
    <w:rsid w:val="00732318"/>
    <w:rsid w:val="00732699"/>
    <w:rsid w:val="00732726"/>
    <w:rsid w:val="00732BA7"/>
    <w:rsid w:val="00732ED8"/>
    <w:rsid w:val="00732F4A"/>
    <w:rsid w:val="00733034"/>
    <w:rsid w:val="007330D9"/>
    <w:rsid w:val="00733474"/>
    <w:rsid w:val="00733639"/>
    <w:rsid w:val="00733657"/>
    <w:rsid w:val="00733917"/>
    <w:rsid w:val="007339FA"/>
    <w:rsid w:val="00734389"/>
    <w:rsid w:val="00734525"/>
    <w:rsid w:val="00734592"/>
    <w:rsid w:val="00734980"/>
    <w:rsid w:val="007349F1"/>
    <w:rsid w:val="00734A1D"/>
    <w:rsid w:val="00734B05"/>
    <w:rsid w:val="00734FCF"/>
    <w:rsid w:val="00735350"/>
    <w:rsid w:val="00735529"/>
    <w:rsid w:val="00735558"/>
    <w:rsid w:val="00735577"/>
    <w:rsid w:val="00735C75"/>
    <w:rsid w:val="00735D44"/>
    <w:rsid w:val="00735D79"/>
    <w:rsid w:val="00735EC8"/>
    <w:rsid w:val="007360B2"/>
    <w:rsid w:val="00736384"/>
    <w:rsid w:val="00736CB0"/>
    <w:rsid w:val="00736DF3"/>
    <w:rsid w:val="00736E8D"/>
    <w:rsid w:val="0073704E"/>
    <w:rsid w:val="007372A4"/>
    <w:rsid w:val="0073755C"/>
    <w:rsid w:val="00737562"/>
    <w:rsid w:val="00737896"/>
    <w:rsid w:val="00737AAC"/>
    <w:rsid w:val="00737B54"/>
    <w:rsid w:val="00737B62"/>
    <w:rsid w:val="00737BD1"/>
    <w:rsid w:val="00737CC4"/>
    <w:rsid w:val="00737F1D"/>
    <w:rsid w:val="00737F98"/>
    <w:rsid w:val="007402CD"/>
    <w:rsid w:val="007404B6"/>
    <w:rsid w:val="00740F6C"/>
    <w:rsid w:val="0074114C"/>
    <w:rsid w:val="0074137B"/>
    <w:rsid w:val="00741424"/>
    <w:rsid w:val="00741477"/>
    <w:rsid w:val="007415C7"/>
    <w:rsid w:val="00741667"/>
    <w:rsid w:val="007416AF"/>
    <w:rsid w:val="007416F1"/>
    <w:rsid w:val="00741B4C"/>
    <w:rsid w:val="00741BD2"/>
    <w:rsid w:val="00742121"/>
    <w:rsid w:val="00742233"/>
    <w:rsid w:val="00742250"/>
    <w:rsid w:val="007422CF"/>
    <w:rsid w:val="007423C4"/>
    <w:rsid w:val="00742511"/>
    <w:rsid w:val="00742841"/>
    <w:rsid w:val="0074284E"/>
    <w:rsid w:val="00742896"/>
    <w:rsid w:val="00742A59"/>
    <w:rsid w:val="00742F90"/>
    <w:rsid w:val="00742F9D"/>
    <w:rsid w:val="007435B5"/>
    <w:rsid w:val="007436D6"/>
    <w:rsid w:val="0074389F"/>
    <w:rsid w:val="00743A38"/>
    <w:rsid w:val="00743CA7"/>
    <w:rsid w:val="007440D0"/>
    <w:rsid w:val="007447F7"/>
    <w:rsid w:val="0074487A"/>
    <w:rsid w:val="00744EAE"/>
    <w:rsid w:val="00744F25"/>
    <w:rsid w:val="0074505B"/>
    <w:rsid w:val="007451AF"/>
    <w:rsid w:val="00745D6A"/>
    <w:rsid w:val="0074629B"/>
    <w:rsid w:val="00746367"/>
    <w:rsid w:val="00746374"/>
    <w:rsid w:val="00746537"/>
    <w:rsid w:val="00746A04"/>
    <w:rsid w:val="00746AEA"/>
    <w:rsid w:val="00746B4C"/>
    <w:rsid w:val="00746B96"/>
    <w:rsid w:val="00746CAE"/>
    <w:rsid w:val="00746D04"/>
    <w:rsid w:val="00747067"/>
    <w:rsid w:val="007470E5"/>
    <w:rsid w:val="007472EB"/>
    <w:rsid w:val="00747350"/>
    <w:rsid w:val="00747489"/>
    <w:rsid w:val="007476C0"/>
    <w:rsid w:val="00747764"/>
    <w:rsid w:val="00747932"/>
    <w:rsid w:val="00747C03"/>
    <w:rsid w:val="00747C5D"/>
    <w:rsid w:val="00747EA2"/>
    <w:rsid w:val="00747FE2"/>
    <w:rsid w:val="007502C8"/>
    <w:rsid w:val="00750597"/>
    <w:rsid w:val="007508A3"/>
    <w:rsid w:val="007508D4"/>
    <w:rsid w:val="007509ED"/>
    <w:rsid w:val="00750FE3"/>
    <w:rsid w:val="007514BE"/>
    <w:rsid w:val="007514D0"/>
    <w:rsid w:val="00751B0C"/>
    <w:rsid w:val="00751EE0"/>
    <w:rsid w:val="00752070"/>
    <w:rsid w:val="0075213C"/>
    <w:rsid w:val="00752288"/>
    <w:rsid w:val="00752553"/>
    <w:rsid w:val="00752925"/>
    <w:rsid w:val="00752C54"/>
    <w:rsid w:val="00753094"/>
    <w:rsid w:val="0075327C"/>
    <w:rsid w:val="007532F4"/>
    <w:rsid w:val="007533E8"/>
    <w:rsid w:val="0075357F"/>
    <w:rsid w:val="0075372C"/>
    <w:rsid w:val="0075382C"/>
    <w:rsid w:val="00753A94"/>
    <w:rsid w:val="00753AF8"/>
    <w:rsid w:val="00753DD8"/>
    <w:rsid w:val="00754293"/>
    <w:rsid w:val="007544A4"/>
    <w:rsid w:val="0075461A"/>
    <w:rsid w:val="00754777"/>
    <w:rsid w:val="00754A8F"/>
    <w:rsid w:val="00754BA0"/>
    <w:rsid w:val="0075500E"/>
    <w:rsid w:val="00755055"/>
    <w:rsid w:val="007551F1"/>
    <w:rsid w:val="00755456"/>
    <w:rsid w:val="00755527"/>
    <w:rsid w:val="0075556B"/>
    <w:rsid w:val="007558C8"/>
    <w:rsid w:val="00755A78"/>
    <w:rsid w:val="00755F17"/>
    <w:rsid w:val="00755F73"/>
    <w:rsid w:val="0075606C"/>
    <w:rsid w:val="00756095"/>
    <w:rsid w:val="00756348"/>
    <w:rsid w:val="007563B1"/>
    <w:rsid w:val="00756460"/>
    <w:rsid w:val="0075660E"/>
    <w:rsid w:val="00756864"/>
    <w:rsid w:val="00756CE3"/>
    <w:rsid w:val="00756FC7"/>
    <w:rsid w:val="007572AF"/>
    <w:rsid w:val="00757724"/>
    <w:rsid w:val="00757770"/>
    <w:rsid w:val="007577C0"/>
    <w:rsid w:val="00757881"/>
    <w:rsid w:val="00757EEC"/>
    <w:rsid w:val="00760348"/>
    <w:rsid w:val="007604EB"/>
    <w:rsid w:val="007605BF"/>
    <w:rsid w:val="00760677"/>
    <w:rsid w:val="007607D0"/>
    <w:rsid w:val="007608F4"/>
    <w:rsid w:val="00760A14"/>
    <w:rsid w:val="00760C4C"/>
    <w:rsid w:val="00760E16"/>
    <w:rsid w:val="007611AB"/>
    <w:rsid w:val="00761309"/>
    <w:rsid w:val="007615A2"/>
    <w:rsid w:val="007615B7"/>
    <w:rsid w:val="00761961"/>
    <w:rsid w:val="00761C79"/>
    <w:rsid w:val="00761F85"/>
    <w:rsid w:val="00761FAE"/>
    <w:rsid w:val="0076209C"/>
    <w:rsid w:val="0076213B"/>
    <w:rsid w:val="007621C9"/>
    <w:rsid w:val="0076232E"/>
    <w:rsid w:val="00762BA7"/>
    <w:rsid w:val="00762FAC"/>
    <w:rsid w:val="00762FD7"/>
    <w:rsid w:val="007638A9"/>
    <w:rsid w:val="00763920"/>
    <w:rsid w:val="00763A9F"/>
    <w:rsid w:val="00763AEF"/>
    <w:rsid w:val="00763E54"/>
    <w:rsid w:val="00763F52"/>
    <w:rsid w:val="00764032"/>
    <w:rsid w:val="00764280"/>
    <w:rsid w:val="00764BA4"/>
    <w:rsid w:val="00765525"/>
    <w:rsid w:val="00765689"/>
    <w:rsid w:val="0076575F"/>
    <w:rsid w:val="00765919"/>
    <w:rsid w:val="007659F8"/>
    <w:rsid w:val="00765A44"/>
    <w:rsid w:val="00765A91"/>
    <w:rsid w:val="00765B33"/>
    <w:rsid w:val="00765CDF"/>
    <w:rsid w:val="00766029"/>
    <w:rsid w:val="00766418"/>
    <w:rsid w:val="007664AC"/>
    <w:rsid w:val="0076679C"/>
    <w:rsid w:val="0076685E"/>
    <w:rsid w:val="007669A5"/>
    <w:rsid w:val="00766B92"/>
    <w:rsid w:val="00766DD8"/>
    <w:rsid w:val="00767272"/>
    <w:rsid w:val="0076731A"/>
    <w:rsid w:val="0076733D"/>
    <w:rsid w:val="0076733E"/>
    <w:rsid w:val="007673E6"/>
    <w:rsid w:val="0076758C"/>
    <w:rsid w:val="00767AD0"/>
    <w:rsid w:val="007700D7"/>
    <w:rsid w:val="007700F2"/>
    <w:rsid w:val="007702EF"/>
    <w:rsid w:val="0077045F"/>
    <w:rsid w:val="00770637"/>
    <w:rsid w:val="007706CF"/>
    <w:rsid w:val="0077133F"/>
    <w:rsid w:val="00771490"/>
    <w:rsid w:val="007714EA"/>
    <w:rsid w:val="00771675"/>
    <w:rsid w:val="00771A75"/>
    <w:rsid w:val="00771EE8"/>
    <w:rsid w:val="00771F4A"/>
    <w:rsid w:val="0077208B"/>
    <w:rsid w:val="007725BD"/>
    <w:rsid w:val="0077281F"/>
    <w:rsid w:val="00772ED5"/>
    <w:rsid w:val="00773127"/>
    <w:rsid w:val="007732DA"/>
    <w:rsid w:val="007733FC"/>
    <w:rsid w:val="00773444"/>
    <w:rsid w:val="00773A82"/>
    <w:rsid w:val="00773B20"/>
    <w:rsid w:val="00773D20"/>
    <w:rsid w:val="00773F74"/>
    <w:rsid w:val="00774351"/>
    <w:rsid w:val="00774509"/>
    <w:rsid w:val="00774764"/>
    <w:rsid w:val="007747AB"/>
    <w:rsid w:val="00774A9C"/>
    <w:rsid w:val="00774FCC"/>
    <w:rsid w:val="00775399"/>
    <w:rsid w:val="007753BB"/>
    <w:rsid w:val="00775A4A"/>
    <w:rsid w:val="00775DE4"/>
    <w:rsid w:val="00775FBA"/>
    <w:rsid w:val="0077640D"/>
    <w:rsid w:val="0077654D"/>
    <w:rsid w:val="007768B1"/>
    <w:rsid w:val="00776A2A"/>
    <w:rsid w:val="00776A87"/>
    <w:rsid w:val="00776C33"/>
    <w:rsid w:val="0077707F"/>
    <w:rsid w:val="007770F0"/>
    <w:rsid w:val="0077727E"/>
    <w:rsid w:val="007773FA"/>
    <w:rsid w:val="007775CB"/>
    <w:rsid w:val="00777647"/>
    <w:rsid w:val="00777776"/>
    <w:rsid w:val="007777B4"/>
    <w:rsid w:val="0077799E"/>
    <w:rsid w:val="00777A52"/>
    <w:rsid w:val="00777CA7"/>
    <w:rsid w:val="007800D5"/>
    <w:rsid w:val="00780264"/>
    <w:rsid w:val="0078030B"/>
    <w:rsid w:val="007805C2"/>
    <w:rsid w:val="007806CD"/>
    <w:rsid w:val="00780AA1"/>
    <w:rsid w:val="00780B3E"/>
    <w:rsid w:val="00780B96"/>
    <w:rsid w:val="00780BCF"/>
    <w:rsid w:val="00780CFF"/>
    <w:rsid w:val="00780E3F"/>
    <w:rsid w:val="007813FE"/>
    <w:rsid w:val="00781A90"/>
    <w:rsid w:val="00781CC3"/>
    <w:rsid w:val="007829E1"/>
    <w:rsid w:val="00782B8F"/>
    <w:rsid w:val="00782CEF"/>
    <w:rsid w:val="00782D00"/>
    <w:rsid w:val="00782D59"/>
    <w:rsid w:val="00782DD3"/>
    <w:rsid w:val="00782E45"/>
    <w:rsid w:val="0078367F"/>
    <w:rsid w:val="00783AE7"/>
    <w:rsid w:val="00783BA2"/>
    <w:rsid w:val="00783BC1"/>
    <w:rsid w:val="00783D61"/>
    <w:rsid w:val="00783E25"/>
    <w:rsid w:val="00783F01"/>
    <w:rsid w:val="0078450C"/>
    <w:rsid w:val="00784684"/>
    <w:rsid w:val="0078481D"/>
    <w:rsid w:val="00784EFA"/>
    <w:rsid w:val="0078504B"/>
    <w:rsid w:val="00785175"/>
    <w:rsid w:val="00785192"/>
    <w:rsid w:val="00785840"/>
    <w:rsid w:val="00785925"/>
    <w:rsid w:val="00785962"/>
    <w:rsid w:val="00785AAF"/>
    <w:rsid w:val="00785C2B"/>
    <w:rsid w:val="00785CD1"/>
    <w:rsid w:val="007866A4"/>
    <w:rsid w:val="007868BC"/>
    <w:rsid w:val="00786A5D"/>
    <w:rsid w:val="00786C30"/>
    <w:rsid w:val="00786C37"/>
    <w:rsid w:val="00786C48"/>
    <w:rsid w:val="00786D41"/>
    <w:rsid w:val="007871B2"/>
    <w:rsid w:val="0078741C"/>
    <w:rsid w:val="0078743E"/>
    <w:rsid w:val="00787768"/>
    <w:rsid w:val="00787817"/>
    <w:rsid w:val="0078791B"/>
    <w:rsid w:val="00787C71"/>
    <w:rsid w:val="00787F30"/>
    <w:rsid w:val="00787F8E"/>
    <w:rsid w:val="00787F9D"/>
    <w:rsid w:val="007901B1"/>
    <w:rsid w:val="007902DC"/>
    <w:rsid w:val="007902E8"/>
    <w:rsid w:val="00790355"/>
    <w:rsid w:val="00790400"/>
    <w:rsid w:val="007904AD"/>
    <w:rsid w:val="007905F3"/>
    <w:rsid w:val="0079063C"/>
    <w:rsid w:val="00790732"/>
    <w:rsid w:val="00790ACE"/>
    <w:rsid w:val="00790D2D"/>
    <w:rsid w:val="00790D67"/>
    <w:rsid w:val="00790EC3"/>
    <w:rsid w:val="00790F95"/>
    <w:rsid w:val="0079100C"/>
    <w:rsid w:val="007913F3"/>
    <w:rsid w:val="00791AFC"/>
    <w:rsid w:val="00792320"/>
    <w:rsid w:val="00792692"/>
    <w:rsid w:val="00792782"/>
    <w:rsid w:val="007929F4"/>
    <w:rsid w:val="00792C41"/>
    <w:rsid w:val="0079306E"/>
    <w:rsid w:val="007930B1"/>
    <w:rsid w:val="007934A9"/>
    <w:rsid w:val="00793759"/>
    <w:rsid w:val="00793863"/>
    <w:rsid w:val="00793CFD"/>
    <w:rsid w:val="007944D6"/>
    <w:rsid w:val="0079456E"/>
    <w:rsid w:val="00794617"/>
    <w:rsid w:val="00794DA4"/>
    <w:rsid w:val="00794E10"/>
    <w:rsid w:val="00794F14"/>
    <w:rsid w:val="007955BB"/>
    <w:rsid w:val="007956AC"/>
    <w:rsid w:val="00795771"/>
    <w:rsid w:val="00795919"/>
    <w:rsid w:val="00795D0C"/>
    <w:rsid w:val="00795D26"/>
    <w:rsid w:val="00795F5E"/>
    <w:rsid w:val="007962AA"/>
    <w:rsid w:val="00796772"/>
    <w:rsid w:val="00796A22"/>
    <w:rsid w:val="00797120"/>
    <w:rsid w:val="007971AA"/>
    <w:rsid w:val="007971DE"/>
    <w:rsid w:val="0079754F"/>
    <w:rsid w:val="00797B31"/>
    <w:rsid w:val="00797E41"/>
    <w:rsid w:val="00797F42"/>
    <w:rsid w:val="00797F79"/>
    <w:rsid w:val="007A00C5"/>
    <w:rsid w:val="007A010D"/>
    <w:rsid w:val="007A0180"/>
    <w:rsid w:val="007A050D"/>
    <w:rsid w:val="007A08E2"/>
    <w:rsid w:val="007A0B18"/>
    <w:rsid w:val="007A0D44"/>
    <w:rsid w:val="007A0D57"/>
    <w:rsid w:val="007A0DB1"/>
    <w:rsid w:val="007A0FDE"/>
    <w:rsid w:val="007A1239"/>
    <w:rsid w:val="007A12C6"/>
    <w:rsid w:val="007A13C2"/>
    <w:rsid w:val="007A13FD"/>
    <w:rsid w:val="007A155C"/>
    <w:rsid w:val="007A1A4B"/>
    <w:rsid w:val="007A20D7"/>
    <w:rsid w:val="007A2252"/>
    <w:rsid w:val="007A2851"/>
    <w:rsid w:val="007A2C70"/>
    <w:rsid w:val="007A30A9"/>
    <w:rsid w:val="007A30EA"/>
    <w:rsid w:val="007A35DC"/>
    <w:rsid w:val="007A3690"/>
    <w:rsid w:val="007A3DA2"/>
    <w:rsid w:val="007A3DDB"/>
    <w:rsid w:val="007A3E98"/>
    <w:rsid w:val="007A427E"/>
    <w:rsid w:val="007A44E6"/>
    <w:rsid w:val="007A4648"/>
    <w:rsid w:val="007A48EE"/>
    <w:rsid w:val="007A4D72"/>
    <w:rsid w:val="007A4D74"/>
    <w:rsid w:val="007A5057"/>
    <w:rsid w:val="007A5708"/>
    <w:rsid w:val="007A5A68"/>
    <w:rsid w:val="007A5BB9"/>
    <w:rsid w:val="007A619B"/>
    <w:rsid w:val="007A6259"/>
    <w:rsid w:val="007A6349"/>
    <w:rsid w:val="007A6406"/>
    <w:rsid w:val="007A6518"/>
    <w:rsid w:val="007A6CFB"/>
    <w:rsid w:val="007A6F1B"/>
    <w:rsid w:val="007A6F4E"/>
    <w:rsid w:val="007A70B7"/>
    <w:rsid w:val="007A70D3"/>
    <w:rsid w:val="007A711D"/>
    <w:rsid w:val="007A7277"/>
    <w:rsid w:val="007A7856"/>
    <w:rsid w:val="007A78B5"/>
    <w:rsid w:val="007A7B0A"/>
    <w:rsid w:val="007A7B61"/>
    <w:rsid w:val="007A7E47"/>
    <w:rsid w:val="007A7F42"/>
    <w:rsid w:val="007B01A4"/>
    <w:rsid w:val="007B02CA"/>
    <w:rsid w:val="007B035D"/>
    <w:rsid w:val="007B03D5"/>
    <w:rsid w:val="007B03F4"/>
    <w:rsid w:val="007B051F"/>
    <w:rsid w:val="007B0876"/>
    <w:rsid w:val="007B08FB"/>
    <w:rsid w:val="007B0915"/>
    <w:rsid w:val="007B0A64"/>
    <w:rsid w:val="007B0B04"/>
    <w:rsid w:val="007B0E31"/>
    <w:rsid w:val="007B0F10"/>
    <w:rsid w:val="007B11D9"/>
    <w:rsid w:val="007B1303"/>
    <w:rsid w:val="007B136C"/>
    <w:rsid w:val="007B151D"/>
    <w:rsid w:val="007B1596"/>
    <w:rsid w:val="007B1845"/>
    <w:rsid w:val="007B1E21"/>
    <w:rsid w:val="007B21A8"/>
    <w:rsid w:val="007B25E0"/>
    <w:rsid w:val="007B296B"/>
    <w:rsid w:val="007B2EFB"/>
    <w:rsid w:val="007B3361"/>
    <w:rsid w:val="007B343D"/>
    <w:rsid w:val="007B3508"/>
    <w:rsid w:val="007B362E"/>
    <w:rsid w:val="007B3696"/>
    <w:rsid w:val="007B3718"/>
    <w:rsid w:val="007B37B7"/>
    <w:rsid w:val="007B37BB"/>
    <w:rsid w:val="007B3807"/>
    <w:rsid w:val="007B3A13"/>
    <w:rsid w:val="007B3CC6"/>
    <w:rsid w:val="007B4343"/>
    <w:rsid w:val="007B43DA"/>
    <w:rsid w:val="007B4555"/>
    <w:rsid w:val="007B4581"/>
    <w:rsid w:val="007B4591"/>
    <w:rsid w:val="007B461C"/>
    <w:rsid w:val="007B4B4C"/>
    <w:rsid w:val="007B4C56"/>
    <w:rsid w:val="007B4FF1"/>
    <w:rsid w:val="007B5015"/>
    <w:rsid w:val="007B5092"/>
    <w:rsid w:val="007B50AF"/>
    <w:rsid w:val="007B5419"/>
    <w:rsid w:val="007B545D"/>
    <w:rsid w:val="007B54CC"/>
    <w:rsid w:val="007B56C2"/>
    <w:rsid w:val="007B574E"/>
    <w:rsid w:val="007B5880"/>
    <w:rsid w:val="007B5A8E"/>
    <w:rsid w:val="007B5C0A"/>
    <w:rsid w:val="007B5EB6"/>
    <w:rsid w:val="007B5EFB"/>
    <w:rsid w:val="007B6047"/>
    <w:rsid w:val="007B6104"/>
    <w:rsid w:val="007B6376"/>
    <w:rsid w:val="007B65A0"/>
    <w:rsid w:val="007B65F1"/>
    <w:rsid w:val="007B66F3"/>
    <w:rsid w:val="007B6D18"/>
    <w:rsid w:val="007B6E20"/>
    <w:rsid w:val="007B6FDD"/>
    <w:rsid w:val="007B7037"/>
    <w:rsid w:val="007B7130"/>
    <w:rsid w:val="007B7972"/>
    <w:rsid w:val="007B7AB6"/>
    <w:rsid w:val="007B7E99"/>
    <w:rsid w:val="007C04DD"/>
    <w:rsid w:val="007C0A3F"/>
    <w:rsid w:val="007C0D4D"/>
    <w:rsid w:val="007C0FF0"/>
    <w:rsid w:val="007C15DA"/>
    <w:rsid w:val="007C1C83"/>
    <w:rsid w:val="007C1D2C"/>
    <w:rsid w:val="007C1D9D"/>
    <w:rsid w:val="007C1FAF"/>
    <w:rsid w:val="007C24A0"/>
    <w:rsid w:val="007C2857"/>
    <w:rsid w:val="007C2C1A"/>
    <w:rsid w:val="007C2CCF"/>
    <w:rsid w:val="007C3114"/>
    <w:rsid w:val="007C35D6"/>
    <w:rsid w:val="007C4056"/>
    <w:rsid w:val="007C40B5"/>
    <w:rsid w:val="007C41A2"/>
    <w:rsid w:val="007C41CA"/>
    <w:rsid w:val="007C429E"/>
    <w:rsid w:val="007C4631"/>
    <w:rsid w:val="007C4648"/>
    <w:rsid w:val="007C46D5"/>
    <w:rsid w:val="007C46F7"/>
    <w:rsid w:val="007C47D5"/>
    <w:rsid w:val="007C4AC2"/>
    <w:rsid w:val="007C4EF6"/>
    <w:rsid w:val="007C5096"/>
    <w:rsid w:val="007C518B"/>
    <w:rsid w:val="007C5203"/>
    <w:rsid w:val="007C5661"/>
    <w:rsid w:val="007C587C"/>
    <w:rsid w:val="007C59CB"/>
    <w:rsid w:val="007C5C01"/>
    <w:rsid w:val="007C5C7C"/>
    <w:rsid w:val="007C5D6B"/>
    <w:rsid w:val="007C611E"/>
    <w:rsid w:val="007C62DF"/>
    <w:rsid w:val="007C64A3"/>
    <w:rsid w:val="007C65CC"/>
    <w:rsid w:val="007C6776"/>
    <w:rsid w:val="007C6CA3"/>
    <w:rsid w:val="007C6FDD"/>
    <w:rsid w:val="007C7016"/>
    <w:rsid w:val="007C70F0"/>
    <w:rsid w:val="007C740D"/>
    <w:rsid w:val="007C744E"/>
    <w:rsid w:val="007C7534"/>
    <w:rsid w:val="007C7812"/>
    <w:rsid w:val="007C78BF"/>
    <w:rsid w:val="007C795E"/>
    <w:rsid w:val="007C7ACA"/>
    <w:rsid w:val="007C7D5B"/>
    <w:rsid w:val="007C7DA3"/>
    <w:rsid w:val="007C7FDC"/>
    <w:rsid w:val="007D0765"/>
    <w:rsid w:val="007D07DA"/>
    <w:rsid w:val="007D0A5E"/>
    <w:rsid w:val="007D0D15"/>
    <w:rsid w:val="007D156E"/>
    <w:rsid w:val="007D15AC"/>
    <w:rsid w:val="007D1B18"/>
    <w:rsid w:val="007D1E5C"/>
    <w:rsid w:val="007D2A04"/>
    <w:rsid w:val="007D2B2F"/>
    <w:rsid w:val="007D2CE8"/>
    <w:rsid w:val="007D2DF8"/>
    <w:rsid w:val="007D2F6D"/>
    <w:rsid w:val="007D3131"/>
    <w:rsid w:val="007D342A"/>
    <w:rsid w:val="007D394D"/>
    <w:rsid w:val="007D39F8"/>
    <w:rsid w:val="007D3B8F"/>
    <w:rsid w:val="007D3D8D"/>
    <w:rsid w:val="007D403A"/>
    <w:rsid w:val="007D429D"/>
    <w:rsid w:val="007D42BF"/>
    <w:rsid w:val="007D447F"/>
    <w:rsid w:val="007D47FD"/>
    <w:rsid w:val="007D487C"/>
    <w:rsid w:val="007D5192"/>
    <w:rsid w:val="007D52B6"/>
    <w:rsid w:val="007D5B12"/>
    <w:rsid w:val="007D5BC1"/>
    <w:rsid w:val="007D612F"/>
    <w:rsid w:val="007D678B"/>
    <w:rsid w:val="007D68C0"/>
    <w:rsid w:val="007D6C46"/>
    <w:rsid w:val="007D6CD0"/>
    <w:rsid w:val="007D6D24"/>
    <w:rsid w:val="007D6DA6"/>
    <w:rsid w:val="007D71C9"/>
    <w:rsid w:val="007D745A"/>
    <w:rsid w:val="007D75B0"/>
    <w:rsid w:val="007D760A"/>
    <w:rsid w:val="007D7840"/>
    <w:rsid w:val="007D7AE0"/>
    <w:rsid w:val="007D7F61"/>
    <w:rsid w:val="007E057D"/>
    <w:rsid w:val="007E0973"/>
    <w:rsid w:val="007E1040"/>
    <w:rsid w:val="007E1339"/>
    <w:rsid w:val="007E146B"/>
    <w:rsid w:val="007E1607"/>
    <w:rsid w:val="007E1896"/>
    <w:rsid w:val="007E18B0"/>
    <w:rsid w:val="007E194D"/>
    <w:rsid w:val="007E1D3B"/>
    <w:rsid w:val="007E1ED7"/>
    <w:rsid w:val="007E2076"/>
    <w:rsid w:val="007E212C"/>
    <w:rsid w:val="007E2794"/>
    <w:rsid w:val="007E295D"/>
    <w:rsid w:val="007E2AE2"/>
    <w:rsid w:val="007E2BC1"/>
    <w:rsid w:val="007E2F81"/>
    <w:rsid w:val="007E32E9"/>
    <w:rsid w:val="007E3539"/>
    <w:rsid w:val="007E3A7D"/>
    <w:rsid w:val="007E4A87"/>
    <w:rsid w:val="007E4D3D"/>
    <w:rsid w:val="007E4E30"/>
    <w:rsid w:val="007E4E3A"/>
    <w:rsid w:val="007E5154"/>
    <w:rsid w:val="007E5415"/>
    <w:rsid w:val="007E5451"/>
    <w:rsid w:val="007E54E7"/>
    <w:rsid w:val="007E591D"/>
    <w:rsid w:val="007E5927"/>
    <w:rsid w:val="007E5D6A"/>
    <w:rsid w:val="007E6084"/>
    <w:rsid w:val="007E608A"/>
    <w:rsid w:val="007E622B"/>
    <w:rsid w:val="007E627E"/>
    <w:rsid w:val="007E6953"/>
    <w:rsid w:val="007E6C39"/>
    <w:rsid w:val="007E6DB6"/>
    <w:rsid w:val="007E70F2"/>
    <w:rsid w:val="007E7140"/>
    <w:rsid w:val="007E74F2"/>
    <w:rsid w:val="007E7566"/>
    <w:rsid w:val="007E770D"/>
    <w:rsid w:val="007E7929"/>
    <w:rsid w:val="007E7C61"/>
    <w:rsid w:val="007E7E37"/>
    <w:rsid w:val="007E7F14"/>
    <w:rsid w:val="007E7F84"/>
    <w:rsid w:val="007F09C0"/>
    <w:rsid w:val="007F0FF0"/>
    <w:rsid w:val="007F10EE"/>
    <w:rsid w:val="007F1480"/>
    <w:rsid w:val="007F1563"/>
    <w:rsid w:val="007F1735"/>
    <w:rsid w:val="007F177C"/>
    <w:rsid w:val="007F17CC"/>
    <w:rsid w:val="007F18D2"/>
    <w:rsid w:val="007F196A"/>
    <w:rsid w:val="007F1A26"/>
    <w:rsid w:val="007F1B90"/>
    <w:rsid w:val="007F1BA7"/>
    <w:rsid w:val="007F1E1B"/>
    <w:rsid w:val="007F1E9C"/>
    <w:rsid w:val="007F208C"/>
    <w:rsid w:val="007F2213"/>
    <w:rsid w:val="007F245C"/>
    <w:rsid w:val="007F25C8"/>
    <w:rsid w:val="007F2BC3"/>
    <w:rsid w:val="007F2C72"/>
    <w:rsid w:val="007F2CD5"/>
    <w:rsid w:val="007F301A"/>
    <w:rsid w:val="007F334A"/>
    <w:rsid w:val="007F3788"/>
    <w:rsid w:val="007F3833"/>
    <w:rsid w:val="007F3EC0"/>
    <w:rsid w:val="007F48F1"/>
    <w:rsid w:val="007F490B"/>
    <w:rsid w:val="007F4A85"/>
    <w:rsid w:val="007F4FE7"/>
    <w:rsid w:val="007F52A8"/>
    <w:rsid w:val="007F5526"/>
    <w:rsid w:val="007F6055"/>
    <w:rsid w:val="007F6126"/>
    <w:rsid w:val="007F6185"/>
    <w:rsid w:val="007F62F2"/>
    <w:rsid w:val="007F67A6"/>
    <w:rsid w:val="007F6DEA"/>
    <w:rsid w:val="007F6F89"/>
    <w:rsid w:val="007F712F"/>
    <w:rsid w:val="007F7355"/>
    <w:rsid w:val="007F765A"/>
    <w:rsid w:val="007F76A6"/>
    <w:rsid w:val="007F7B50"/>
    <w:rsid w:val="007F7B6E"/>
    <w:rsid w:val="007F7D9F"/>
    <w:rsid w:val="008001AC"/>
    <w:rsid w:val="008002FF"/>
    <w:rsid w:val="00800430"/>
    <w:rsid w:val="008006B1"/>
    <w:rsid w:val="0080085D"/>
    <w:rsid w:val="0080095E"/>
    <w:rsid w:val="00801155"/>
    <w:rsid w:val="00801170"/>
    <w:rsid w:val="00801238"/>
    <w:rsid w:val="008013C7"/>
    <w:rsid w:val="008013D5"/>
    <w:rsid w:val="00801445"/>
    <w:rsid w:val="008016CD"/>
    <w:rsid w:val="00801738"/>
    <w:rsid w:val="00801D9A"/>
    <w:rsid w:val="0080280B"/>
    <w:rsid w:val="00802A2F"/>
    <w:rsid w:val="00802AE5"/>
    <w:rsid w:val="00802F05"/>
    <w:rsid w:val="00802FCE"/>
    <w:rsid w:val="00802FE5"/>
    <w:rsid w:val="00803125"/>
    <w:rsid w:val="00803214"/>
    <w:rsid w:val="008032B0"/>
    <w:rsid w:val="00803378"/>
    <w:rsid w:val="00803385"/>
    <w:rsid w:val="008035CA"/>
    <w:rsid w:val="00803961"/>
    <w:rsid w:val="00803A11"/>
    <w:rsid w:val="00803A17"/>
    <w:rsid w:val="00803A77"/>
    <w:rsid w:val="00803BA7"/>
    <w:rsid w:val="008041D7"/>
    <w:rsid w:val="0080434D"/>
    <w:rsid w:val="00804899"/>
    <w:rsid w:val="00804D12"/>
    <w:rsid w:val="0080501D"/>
    <w:rsid w:val="00805115"/>
    <w:rsid w:val="00805240"/>
    <w:rsid w:val="0080557A"/>
    <w:rsid w:val="00805B3D"/>
    <w:rsid w:val="00805C39"/>
    <w:rsid w:val="00805E08"/>
    <w:rsid w:val="0080611D"/>
    <w:rsid w:val="008063FE"/>
    <w:rsid w:val="008069B1"/>
    <w:rsid w:val="00806B92"/>
    <w:rsid w:val="00806F34"/>
    <w:rsid w:val="00807343"/>
    <w:rsid w:val="00807AF7"/>
    <w:rsid w:val="00807B34"/>
    <w:rsid w:val="008103E0"/>
    <w:rsid w:val="00810439"/>
    <w:rsid w:val="00810694"/>
    <w:rsid w:val="008108D4"/>
    <w:rsid w:val="00810954"/>
    <w:rsid w:val="0081098D"/>
    <w:rsid w:val="00810DE0"/>
    <w:rsid w:val="00810E3D"/>
    <w:rsid w:val="00811544"/>
    <w:rsid w:val="008117E1"/>
    <w:rsid w:val="00811807"/>
    <w:rsid w:val="00811C12"/>
    <w:rsid w:val="00811E78"/>
    <w:rsid w:val="008126E3"/>
    <w:rsid w:val="008128A1"/>
    <w:rsid w:val="00812997"/>
    <w:rsid w:val="00812A1D"/>
    <w:rsid w:val="00812B17"/>
    <w:rsid w:val="00812B61"/>
    <w:rsid w:val="00812B8F"/>
    <w:rsid w:val="00812C4B"/>
    <w:rsid w:val="008134DD"/>
    <w:rsid w:val="00813AAA"/>
    <w:rsid w:val="008141F8"/>
    <w:rsid w:val="0081423A"/>
    <w:rsid w:val="0081446D"/>
    <w:rsid w:val="008146F0"/>
    <w:rsid w:val="00814792"/>
    <w:rsid w:val="0081479E"/>
    <w:rsid w:val="008148F4"/>
    <w:rsid w:val="00814A63"/>
    <w:rsid w:val="00814FF2"/>
    <w:rsid w:val="008150D5"/>
    <w:rsid w:val="008155DC"/>
    <w:rsid w:val="008156C8"/>
    <w:rsid w:val="00815CF5"/>
    <w:rsid w:val="00815FF0"/>
    <w:rsid w:val="008162EB"/>
    <w:rsid w:val="0081654D"/>
    <w:rsid w:val="00816BA2"/>
    <w:rsid w:val="00816FC7"/>
    <w:rsid w:val="008171DC"/>
    <w:rsid w:val="008172EF"/>
    <w:rsid w:val="00817393"/>
    <w:rsid w:val="008178FC"/>
    <w:rsid w:val="008179A7"/>
    <w:rsid w:val="00817AE2"/>
    <w:rsid w:val="00817AFF"/>
    <w:rsid w:val="00817B5F"/>
    <w:rsid w:val="00817CDC"/>
    <w:rsid w:val="00817E5A"/>
    <w:rsid w:val="008200B9"/>
    <w:rsid w:val="008202D1"/>
    <w:rsid w:val="008204E9"/>
    <w:rsid w:val="008209AC"/>
    <w:rsid w:val="008209F2"/>
    <w:rsid w:val="00820E0F"/>
    <w:rsid w:val="00820EB0"/>
    <w:rsid w:val="00821034"/>
    <w:rsid w:val="00821747"/>
    <w:rsid w:val="00821C2A"/>
    <w:rsid w:val="00821C33"/>
    <w:rsid w:val="00821CB9"/>
    <w:rsid w:val="0082200D"/>
    <w:rsid w:val="00822205"/>
    <w:rsid w:val="008223B3"/>
    <w:rsid w:val="008225B8"/>
    <w:rsid w:val="008228BD"/>
    <w:rsid w:val="00822ACB"/>
    <w:rsid w:val="00822B54"/>
    <w:rsid w:val="00822C2D"/>
    <w:rsid w:val="0082317F"/>
    <w:rsid w:val="0082332A"/>
    <w:rsid w:val="00823371"/>
    <w:rsid w:val="00823888"/>
    <w:rsid w:val="0082393C"/>
    <w:rsid w:val="0082399F"/>
    <w:rsid w:val="00824720"/>
    <w:rsid w:val="0082475E"/>
    <w:rsid w:val="008249BE"/>
    <w:rsid w:val="00824AD8"/>
    <w:rsid w:val="00824CE3"/>
    <w:rsid w:val="00824CFB"/>
    <w:rsid w:val="00824E8F"/>
    <w:rsid w:val="00824F9D"/>
    <w:rsid w:val="00824FAF"/>
    <w:rsid w:val="0082518B"/>
    <w:rsid w:val="00825867"/>
    <w:rsid w:val="00825B2E"/>
    <w:rsid w:val="00825E37"/>
    <w:rsid w:val="008261CC"/>
    <w:rsid w:val="0082638A"/>
    <w:rsid w:val="0082697A"/>
    <w:rsid w:val="00826A00"/>
    <w:rsid w:val="0082705C"/>
    <w:rsid w:val="00827194"/>
    <w:rsid w:val="008271B9"/>
    <w:rsid w:val="008275A4"/>
    <w:rsid w:val="008275F7"/>
    <w:rsid w:val="0082770F"/>
    <w:rsid w:val="0082792A"/>
    <w:rsid w:val="00827966"/>
    <w:rsid w:val="008279F1"/>
    <w:rsid w:val="0083004F"/>
    <w:rsid w:val="008301B1"/>
    <w:rsid w:val="008304C1"/>
    <w:rsid w:val="008306B3"/>
    <w:rsid w:val="0083080A"/>
    <w:rsid w:val="0083081F"/>
    <w:rsid w:val="008308B9"/>
    <w:rsid w:val="00830ABE"/>
    <w:rsid w:val="00830C03"/>
    <w:rsid w:val="0083159F"/>
    <w:rsid w:val="008315DE"/>
    <w:rsid w:val="00831697"/>
    <w:rsid w:val="0083176E"/>
    <w:rsid w:val="00831906"/>
    <w:rsid w:val="0083193A"/>
    <w:rsid w:val="00831AB5"/>
    <w:rsid w:val="00831D2E"/>
    <w:rsid w:val="00831E79"/>
    <w:rsid w:val="00831FF5"/>
    <w:rsid w:val="0083209E"/>
    <w:rsid w:val="008322AF"/>
    <w:rsid w:val="008322B2"/>
    <w:rsid w:val="008326F8"/>
    <w:rsid w:val="00832E36"/>
    <w:rsid w:val="00832FFA"/>
    <w:rsid w:val="0083338A"/>
    <w:rsid w:val="00833657"/>
    <w:rsid w:val="008336A1"/>
    <w:rsid w:val="008337C6"/>
    <w:rsid w:val="00833809"/>
    <w:rsid w:val="00833985"/>
    <w:rsid w:val="00834134"/>
    <w:rsid w:val="0083417A"/>
    <w:rsid w:val="00834204"/>
    <w:rsid w:val="008344E1"/>
    <w:rsid w:val="00834794"/>
    <w:rsid w:val="00834A4A"/>
    <w:rsid w:val="00834AC8"/>
    <w:rsid w:val="00834B0B"/>
    <w:rsid w:val="00834BC9"/>
    <w:rsid w:val="008351CA"/>
    <w:rsid w:val="0083560B"/>
    <w:rsid w:val="00835A1B"/>
    <w:rsid w:val="00835BAA"/>
    <w:rsid w:val="00835F9A"/>
    <w:rsid w:val="00836270"/>
    <w:rsid w:val="00836318"/>
    <w:rsid w:val="0083631D"/>
    <w:rsid w:val="00836476"/>
    <w:rsid w:val="008365A9"/>
    <w:rsid w:val="00836922"/>
    <w:rsid w:val="00836C66"/>
    <w:rsid w:val="00836CDC"/>
    <w:rsid w:val="00837394"/>
    <w:rsid w:val="0083742A"/>
    <w:rsid w:val="00837483"/>
    <w:rsid w:val="00837506"/>
    <w:rsid w:val="00840057"/>
    <w:rsid w:val="00840213"/>
    <w:rsid w:val="0084029D"/>
    <w:rsid w:val="008403A3"/>
    <w:rsid w:val="00840495"/>
    <w:rsid w:val="00840552"/>
    <w:rsid w:val="008405B6"/>
    <w:rsid w:val="00840761"/>
    <w:rsid w:val="00840835"/>
    <w:rsid w:val="008409E1"/>
    <w:rsid w:val="008410B8"/>
    <w:rsid w:val="008410D8"/>
    <w:rsid w:val="00841461"/>
    <w:rsid w:val="0084147B"/>
    <w:rsid w:val="00841538"/>
    <w:rsid w:val="00841565"/>
    <w:rsid w:val="0084159E"/>
    <w:rsid w:val="008419CC"/>
    <w:rsid w:val="00841CE1"/>
    <w:rsid w:val="00841DC0"/>
    <w:rsid w:val="008423C8"/>
    <w:rsid w:val="00842616"/>
    <w:rsid w:val="008426F2"/>
    <w:rsid w:val="00842731"/>
    <w:rsid w:val="00842903"/>
    <w:rsid w:val="008429F8"/>
    <w:rsid w:val="00842B04"/>
    <w:rsid w:val="00842B21"/>
    <w:rsid w:val="00842BA5"/>
    <w:rsid w:val="00842D52"/>
    <w:rsid w:val="00842D5F"/>
    <w:rsid w:val="0084365A"/>
    <w:rsid w:val="00843718"/>
    <w:rsid w:val="00843A2A"/>
    <w:rsid w:val="00843C7B"/>
    <w:rsid w:val="0084420A"/>
    <w:rsid w:val="00844219"/>
    <w:rsid w:val="008442EC"/>
    <w:rsid w:val="00844323"/>
    <w:rsid w:val="00844589"/>
    <w:rsid w:val="0084483A"/>
    <w:rsid w:val="00844934"/>
    <w:rsid w:val="00844FFC"/>
    <w:rsid w:val="008450D8"/>
    <w:rsid w:val="0084515A"/>
    <w:rsid w:val="008453BE"/>
    <w:rsid w:val="00845A57"/>
    <w:rsid w:val="00845B4C"/>
    <w:rsid w:val="00845C02"/>
    <w:rsid w:val="00845D1E"/>
    <w:rsid w:val="00845EF1"/>
    <w:rsid w:val="00845FC5"/>
    <w:rsid w:val="00846138"/>
    <w:rsid w:val="0084656C"/>
    <w:rsid w:val="008465AB"/>
    <w:rsid w:val="0084685B"/>
    <w:rsid w:val="0084695B"/>
    <w:rsid w:val="00846992"/>
    <w:rsid w:val="00846C9C"/>
    <w:rsid w:val="00846E58"/>
    <w:rsid w:val="00847355"/>
    <w:rsid w:val="0084740F"/>
    <w:rsid w:val="008476EC"/>
    <w:rsid w:val="0084788F"/>
    <w:rsid w:val="00847A17"/>
    <w:rsid w:val="00847E44"/>
    <w:rsid w:val="00847EDB"/>
    <w:rsid w:val="00850272"/>
    <w:rsid w:val="00850280"/>
    <w:rsid w:val="00850314"/>
    <w:rsid w:val="0085054C"/>
    <w:rsid w:val="00850554"/>
    <w:rsid w:val="0085061D"/>
    <w:rsid w:val="00850A30"/>
    <w:rsid w:val="00850A72"/>
    <w:rsid w:val="00850BA8"/>
    <w:rsid w:val="00850CBA"/>
    <w:rsid w:val="00850CEA"/>
    <w:rsid w:val="00851309"/>
    <w:rsid w:val="00851589"/>
    <w:rsid w:val="00851668"/>
    <w:rsid w:val="008517DB"/>
    <w:rsid w:val="00851878"/>
    <w:rsid w:val="0085191B"/>
    <w:rsid w:val="00851ECB"/>
    <w:rsid w:val="008525E0"/>
    <w:rsid w:val="0085273B"/>
    <w:rsid w:val="0085278F"/>
    <w:rsid w:val="0085284A"/>
    <w:rsid w:val="00852CA7"/>
    <w:rsid w:val="00852CAB"/>
    <w:rsid w:val="00852ED6"/>
    <w:rsid w:val="00853099"/>
    <w:rsid w:val="008530A2"/>
    <w:rsid w:val="00853128"/>
    <w:rsid w:val="00853614"/>
    <w:rsid w:val="00853934"/>
    <w:rsid w:val="0085411C"/>
    <w:rsid w:val="00854141"/>
    <w:rsid w:val="00854169"/>
    <w:rsid w:val="00854278"/>
    <w:rsid w:val="0085443E"/>
    <w:rsid w:val="008544BE"/>
    <w:rsid w:val="00854A5D"/>
    <w:rsid w:val="00854C8D"/>
    <w:rsid w:val="008552FB"/>
    <w:rsid w:val="00855336"/>
    <w:rsid w:val="00855540"/>
    <w:rsid w:val="0085592A"/>
    <w:rsid w:val="00855968"/>
    <w:rsid w:val="00855BD1"/>
    <w:rsid w:val="00855E55"/>
    <w:rsid w:val="00856ABD"/>
    <w:rsid w:val="00856B99"/>
    <w:rsid w:val="00856D7A"/>
    <w:rsid w:val="00856F20"/>
    <w:rsid w:val="00856F5C"/>
    <w:rsid w:val="00857222"/>
    <w:rsid w:val="008572F5"/>
    <w:rsid w:val="0085747E"/>
    <w:rsid w:val="0085767E"/>
    <w:rsid w:val="00857B33"/>
    <w:rsid w:val="00857D44"/>
    <w:rsid w:val="00860393"/>
    <w:rsid w:val="00860568"/>
    <w:rsid w:val="0086083C"/>
    <w:rsid w:val="00860946"/>
    <w:rsid w:val="00860A14"/>
    <w:rsid w:val="00860A99"/>
    <w:rsid w:val="00860D6A"/>
    <w:rsid w:val="00860EB6"/>
    <w:rsid w:val="0086118F"/>
    <w:rsid w:val="0086155E"/>
    <w:rsid w:val="008615BB"/>
    <w:rsid w:val="008616DA"/>
    <w:rsid w:val="00861752"/>
    <w:rsid w:val="00861AAC"/>
    <w:rsid w:val="00861C27"/>
    <w:rsid w:val="00861D83"/>
    <w:rsid w:val="00861FCC"/>
    <w:rsid w:val="008623B4"/>
    <w:rsid w:val="008627D7"/>
    <w:rsid w:val="008628D6"/>
    <w:rsid w:val="00862CC0"/>
    <w:rsid w:val="00862D94"/>
    <w:rsid w:val="00862E29"/>
    <w:rsid w:val="00863017"/>
    <w:rsid w:val="00863161"/>
    <w:rsid w:val="0086377F"/>
    <w:rsid w:val="00863A70"/>
    <w:rsid w:val="00863C1C"/>
    <w:rsid w:val="00863C45"/>
    <w:rsid w:val="00863DD7"/>
    <w:rsid w:val="0086435B"/>
    <w:rsid w:val="00864410"/>
    <w:rsid w:val="00864BCF"/>
    <w:rsid w:val="0086533A"/>
    <w:rsid w:val="0086542D"/>
    <w:rsid w:val="008656FE"/>
    <w:rsid w:val="00865878"/>
    <w:rsid w:val="00865A8C"/>
    <w:rsid w:val="00865CEB"/>
    <w:rsid w:val="00865D49"/>
    <w:rsid w:val="00865FFD"/>
    <w:rsid w:val="00866389"/>
    <w:rsid w:val="008665ED"/>
    <w:rsid w:val="0086660C"/>
    <w:rsid w:val="00866714"/>
    <w:rsid w:val="0086684C"/>
    <w:rsid w:val="008669F4"/>
    <w:rsid w:val="0086705E"/>
    <w:rsid w:val="00867107"/>
    <w:rsid w:val="00867632"/>
    <w:rsid w:val="008677F8"/>
    <w:rsid w:val="00867B03"/>
    <w:rsid w:val="00867DA2"/>
    <w:rsid w:val="0087010F"/>
    <w:rsid w:val="00870327"/>
    <w:rsid w:val="0087039E"/>
    <w:rsid w:val="00870445"/>
    <w:rsid w:val="008705A3"/>
    <w:rsid w:val="00870AC4"/>
    <w:rsid w:val="00870BCE"/>
    <w:rsid w:val="00870C0F"/>
    <w:rsid w:val="00870DF0"/>
    <w:rsid w:val="00870F70"/>
    <w:rsid w:val="008715E5"/>
    <w:rsid w:val="00871771"/>
    <w:rsid w:val="00871912"/>
    <w:rsid w:val="00871B86"/>
    <w:rsid w:val="00871C74"/>
    <w:rsid w:val="00871D6B"/>
    <w:rsid w:val="00871FEA"/>
    <w:rsid w:val="00872274"/>
    <w:rsid w:val="00872286"/>
    <w:rsid w:val="008722BB"/>
    <w:rsid w:val="008724CC"/>
    <w:rsid w:val="00872534"/>
    <w:rsid w:val="00872874"/>
    <w:rsid w:val="00872AAD"/>
    <w:rsid w:val="00872CC1"/>
    <w:rsid w:val="008732C9"/>
    <w:rsid w:val="00873415"/>
    <w:rsid w:val="0087343A"/>
    <w:rsid w:val="008735D2"/>
    <w:rsid w:val="0087386A"/>
    <w:rsid w:val="00873984"/>
    <w:rsid w:val="00873DA5"/>
    <w:rsid w:val="00873F1B"/>
    <w:rsid w:val="00874089"/>
    <w:rsid w:val="008740E8"/>
    <w:rsid w:val="008743A3"/>
    <w:rsid w:val="0087466E"/>
    <w:rsid w:val="0087473D"/>
    <w:rsid w:val="008747CE"/>
    <w:rsid w:val="00874BCA"/>
    <w:rsid w:val="00874DA6"/>
    <w:rsid w:val="00874FB7"/>
    <w:rsid w:val="008754CB"/>
    <w:rsid w:val="008754F7"/>
    <w:rsid w:val="008755F0"/>
    <w:rsid w:val="0087568E"/>
    <w:rsid w:val="008758F4"/>
    <w:rsid w:val="00875950"/>
    <w:rsid w:val="0087612B"/>
    <w:rsid w:val="00876142"/>
    <w:rsid w:val="008761E5"/>
    <w:rsid w:val="008762F3"/>
    <w:rsid w:val="008766BC"/>
    <w:rsid w:val="0087688C"/>
    <w:rsid w:val="00877296"/>
    <w:rsid w:val="00877641"/>
    <w:rsid w:val="00877660"/>
    <w:rsid w:val="008779A0"/>
    <w:rsid w:val="00877A0A"/>
    <w:rsid w:val="00877A5E"/>
    <w:rsid w:val="00877A83"/>
    <w:rsid w:val="00877B47"/>
    <w:rsid w:val="00877F37"/>
    <w:rsid w:val="0088009D"/>
    <w:rsid w:val="00880462"/>
    <w:rsid w:val="00880728"/>
    <w:rsid w:val="00880818"/>
    <w:rsid w:val="00880AA9"/>
    <w:rsid w:val="00880E83"/>
    <w:rsid w:val="008810DE"/>
    <w:rsid w:val="00881172"/>
    <w:rsid w:val="00881224"/>
    <w:rsid w:val="00881479"/>
    <w:rsid w:val="00881BD3"/>
    <w:rsid w:val="00881BF4"/>
    <w:rsid w:val="00881C2F"/>
    <w:rsid w:val="00881F71"/>
    <w:rsid w:val="008822E8"/>
    <w:rsid w:val="00882460"/>
    <w:rsid w:val="008825BA"/>
    <w:rsid w:val="0088262A"/>
    <w:rsid w:val="00882759"/>
    <w:rsid w:val="0088275A"/>
    <w:rsid w:val="008827CA"/>
    <w:rsid w:val="00882DB6"/>
    <w:rsid w:val="00882DD9"/>
    <w:rsid w:val="00882E17"/>
    <w:rsid w:val="00882E5B"/>
    <w:rsid w:val="008831D7"/>
    <w:rsid w:val="0088380B"/>
    <w:rsid w:val="00883AF4"/>
    <w:rsid w:val="00884137"/>
    <w:rsid w:val="00884142"/>
    <w:rsid w:val="00884776"/>
    <w:rsid w:val="00885390"/>
    <w:rsid w:val="00885481"/>
    <w:rsid w:val="00885B09"/>
    <w:rsid w:val="00885B53"/>
    <w:rsid w:val="00885BBB"/>
    <w:rsid w:val="00885CB5"/>
    <w:rsid w:val="008860C3"/>
    <w:rsid w:val="008864D9"/>
    <w:rsid w:val="00886575"/>
    <w:rsid w:val="008865D4"/>
    <w:rsid w:val="00886780"/>
    <w:rsid w:val="0088680D"/>
    <w:rsid w:val="00886878"/>
    <w:rsid w:val="008869E9"/>
    <w:rsid w:val="00886D82"/>
    <w:rsid w:val="00886F12"/>
    <w:rsid w:val="00886F27"/>
    <w:rsid w:val="00887098"/>
    <w:rsid w:val="00887181"/>
    <w:rsid w:val="00887373"/>
    <w:rsid w:val="008873CC"/>
    <w:rsid w:val="008877A3"/>
    <w:rsid w:val="008877AD"/>
    <w:rsid w:val="00887885"/>
    <w:rsid w:val="00887C56"/>
    <w:rsid w:val="00887DE0"/>
    <w:rsid w:val="00887F65"/>
    <w:rsid w:val="0089015E"/>
    <w:rsid w:val="008903B4"/>
    <w:rsid w:val="008906D3"/>
    <w:rsid w:val="008909FB"/>
    <w:rsid w:val="00890AB0"/>
    <w:rsid w:val="00890E40"/>
    <w:rsid w:val="00890E47"/>
    <w:rsid w:val="008912D1"/>
    <w:rsid w:val="008914A3"/>
    <w:rsid w:val="008914E5"/>
    <w:rsid w:val="0089152A"/>
    <w:rsid w:val="00891574"/>
    <w:rsid w:val="00891631"/>
    <w:rsid w:val="00891EB4"/>
    <w:rsid w:val="00892096"/>
    <w:rsid w:val="008920DA"/>
    <w:rsid w:val="00892114"/>
    <w:rsid w:val="00892202"/>
    <w:rsid w:val="008922E4"/>
    <w:rsid w:val="00892626"/>
    <w:rsid w:val="00892847"/>
    <w:rsid w:val="008935D0"/>
    <w:rsid w:val="00893633"/>
    <w:rsid w:val="00893BBB"/>
    <w:rsid w:val="00893E0A"/>
    <w:rsid w:val="0089412C"/>
    <w:rsid w:val="00894287"/>
    <w:rsid w:val="0089447E"/>
    <w:rsid w:val="00894530"/>
    <w:rsid w:val="008949D2"/>
    <w:rsid w:val="00894B69"/>
    <w:rsid w:val="00894D4F"/>
    <w:rsid w:val="00894E56"/>
    <w:rsid w:val="00895302"/>
    <w:rsid w:val="008953A3"/>
    <w:rsid w:val="008957C3"/>
    <w:rsid w:val="00895B72"/>
    <w:rsid w:val="00895E59"/>
    <w:rsid w:val="00896312"/>
    <w:rsid w:val="0089644D"/>
    <w:rsid w:val="00896568"/>
    <w:rsid w:val="0089660C"/>
    <w:rsid w:val="00896D48"/>
    <w:rsid w:val="00896D53"/>
    <w:rsid w:val="00896FA5"/>
    <w:rsid w:val="0089725A"/>
    <w:rsid w:val="00897AD4"/>
    <w:rsid w:val="00897CF3"/>
    <w:rsid w:val="008A053B"/>
    <w:rsid w:val="008A06DC"/>
    <w:rsid w:val="008A0A43"/>
    <w:rsid w:val="008A0AA2"/>
    <w:rsid w:val="008A0C6E"/>
    <w:rsid w:val="008A0D86"/>
    <w:rsid w:val="008A0E9F"/>
    <w:rsid w:val="008A0EC9"/>
    <w:rsid w:val="008A0F53"/>
    <w:rsid w:val="008A0F54"/>
    <w:rsid w:val="008A12C9"/>
    <w:rsid w:val="008A165F"/>
    <w:rsid w:val="008A18F5"/>
    <w:rsid w:val="008A1CC2"/>
    <w:rsid w:val="008A1DA2"/>
    <w:rsid w:val="008A23D0"/>
    <w:rsid w:val="008A243F"/>
    <w:rsid w:val="008A2502"/>
    <w:rsid w:val="008A2C36"/>
    <w:rsid w:val="008A2C4F"/>
    <w:rsid w:val="008A2D26"/>
    <w:rsid w:val="008A31FE"/>
    <w:rsid w:val="008A3485"/>
    <w:rsid w:val="008A3940"/>
    <w:rsid w:val="008A3B2E"/>
    <w:rsid w:val="008A3C19"/>
    <w:rsid w:val="008A3D67"/>
    <w:rsid w:val="008A4135"/>
    <w:rsid w:val="008A4172"/>
    <w:rsid w:val="008A469F"/>
    <w:rsid w:val="008A4748"/>
    <w:rsid w:val="008A479B"/>
    <w:rsid w:val="008A48BD"/>
    <w:rsid w:val="008A4B8F"/>
    <w:rsid w:val="008A4CB3"/>
    <w:rsid w:val="008A5135"/>
    <w:rsid w:val="008A53A7"/>
    <w:rsid w:val="008A56EE"/>
    <w:rsid w:val="008A5753"/>
    <w:rsid w:val="008A5775"/>
    <w:rsid w:val="008A5AD5"/>
    <w:rsid w:val="008A5B62"/>
    <w:rsid w:val="008A5D90"/>
    <w:rsid w:val="008A5FD8"/>
    <w:rsid w:val="008A61CC"/>
    <w:rsid w:val="008A62C7"/>
    <w:rsid w:val="008A6491"/>
    <w:rsid w:val="008A67D1"/>
    <w:rsid w:val="008A683E"/>
    <w:rsid w:val="008A6C68"/>
    <w:rsid w:val="008A6D30"/>
    <w:rsid w:val="008A71D5"/>
    <w:rsid w:val="008A7252"/>
    <w:rsid w:val="008A7B0C"/>
    <w:rsid w:val="008B007E"/>
    <w:rsid w:val="008B034A"/>
    <w:rsid w:val="008B09AB"/>
    <w:rsid w:val="008B0E6A"/>
    <w:rsid w:val="008B159D"/>
    <w:rsid w:val="008B15DF"/>
    <w:rsid w:val="008B16CF"/>
    <w:rsid w:val="008B1B23"/>
    <w:rsid w:val="008B1C5D"/>
    <w:rsid w:val="008B1CC6"/>
    <w:rsid w:val="008B2016"/>
    <w:rsid w:val="008B20EF"/>
    <w:rsid w:val="008B2294"/>
    <w:rsid w:val="008B26A9"/>
    <w:rsid w:val="008B283A"/>
    <w:rsid w:val="008B293C"/>
    <w:rsid w:val="008B3117"/>
    <w:rsid w:val="008B34AA"/>
    <w:rsid w:val="008B3F49"/>
    <w:rsid w:val="008B40AF"/>
    <w:rsid w:val="008B44D6"/>
    <w:rsid w:val="008B4806"/>
    <w:rsid w:val="008B4A71"/>
    <w:rsid w:val="008B4D9A"/>
    <w:rsid w:val="008B50E1"/>
    <w:rsid w:val="008B5126"/>
    <w:rsid w:val="008B51B0"/>
    <w:rsid w:val="008B5394"/>
    <w:rsid w:val="008B54B6"/>
    <w:rsid w:val="008B564E"/>
    <w:rsid w:val="008B56A2"/>
    <w:rsid w:val="008B5885"/>
    <w:rsid w:val="008B5AF6"/>
    <w:rsid w:val="008B5CC0"/>
    <w:rsid w:val="008B5FD0"/>
    <w:rsid w:val="008B6478"/>
    <w:rsid w:val="008B6738"/>
    <w:rsid w:val="008B6BEC"/>
    <w:rsid w:val="008B6F61"/>
    <w:rsid w:val="008B7013"/>
    <w:rsid w:val="008B7826"/>
    <w:rsid w:val="008B783F"/>
    <w:rsid w:val="008B793D"/>
    <w:rsid w:val="008B797B"/>
    <w:rsid w:val="008B7D93"/>
    <w:rsid w:val="008C00EF"/>
    <w:rsid w:val="008C0219"/>
    <w:rsid w:val="008C0323"/>
    <w:rsid w:val="008C0578"/>
    <w:rsid w:val="008C0679"/>
    <w:rsid w:val="008C07DC"/>
    <w:rsid w:val="008C09C0"/>
    <w:rsid w:val="008C09ED"/>
    <w:rsid w:val="008C0A12"/>
    <w:rsid w:val="008C0B5B"/>
    <w:rsid w:val="008C0D55"/>
    <w:rsid w:val="008C0DEE"/>
    <w:rsid w:val="008C11AE"/>
    <w:rsid w:val="008C12AE"/>
    <w:rsid w:val="008C17B4"/>
    <w:rsid w:val="008C1EC4"/>
    <w:rsid w:val="008C1F53"/>
    <w:rsid w:val="008C24F8"/>
    <w:rsid w:val="008C2697"/>
    <w:rsid w:val="008C2B2E"/>
    <w:rsid w:val="008C2E3A"/>
    <w:rsid w:val="008C3018"/>
    <w:rsid w:val="008C3080"/>
    <w:rsid w:val="008C331A"/>
    <w:rsid w:val="008C33E1"/>
    <w:rsid w:val="008C340B"/>
    <w:rsid w:val="008C37B5"/>
    <w:rsid w:val="008C385A"/>
    <w:rsid w:val="008C3862"/>
    <w:rsid w:val="008C38ED"/>
    <w:rsid w:val="008C39A6"/>
    <w:rsid w:val="008C3A15"/>
    <w:rsid w:val="008C3B95"/>
    <w:rsid w:val="008C3D78"/>
    <w:rsid w:val="008C3F0C"/>
    <w:rsid w:val="008C3F30"/>
    <w:rsid w:val="008C406A"/>
    <w:rsid w:val="008C41B6"/>
    <w:rsid w:val="008C42EE"/>
    <w:rsid w:val="008C484F"/>
    <w:rsid w:val="008C48B0"/>
    <w:rsid w:val="008C4ABE"/>
    <w:rsid w:val="008C4D21"/>
    <w:rsid w:val="008C4F85"/>
    <w:rsid w:val="008C515A"/>
    <w:rsid w:val="008C518E"/>
    <w:rsid w:val="008C52CF"/>
    <w:rsid w:val="008C56CE"/>
    <w:rsid w:val="008C584F"/>
    <w:rsid w:val="008C5B27"/>
    <w:rsid w:val="008C5D14"/>
    <w:rsid w:val="008C5F09"/>
    <w:rsid w:val="008C61B0"/>
    <w:rsid w:val="008C660E"/>
    <w:rsid w:val="008C69F3"/>
    <w:rsid w:val="008C6C67"/>
    <w:rsid w:val="008C6D72"/>
    <w:rsid w:val="008C700A"/>
    <w:rsid w:val="008C770E"/>
    <w:rsid w:val="008C7717"/>
    <w:rsid w:val="008C781C"/>
    <w:rsid w:val="008C783F"/>
    <w:rsid w:val="008C7A37"/>
    <w:rsid w:val="008D0058"/>
    <w:rsid w:val="008D0295"/>
    <w:rsid w:val="008D031B"/>
    <w:rsid w:val="008D0593"/>
    <w:rsid w:val="008D0B0C"/>
    <w:rsid w:val="008D0BC1"/>
    <w:rsid w:val="008D0C93"/>
    <w:rsid w:val="008D0CE4"/>
    <w:rsid w:val="008D0F1B"/>
    <w:rsid w:val="008D12E7"/>
    <w:rsid w:val="008D1366"/>
    <w:rsid w:val="008D1CED"/>
    <w:rsid w:val="008D1E13"/>
    <w:rsid w:val="008D1FB2"/>
    <w:rsid w:val="008D204A"/>
    <w:rsid w:val="008D2067"/>
    <w:rsid w:val="008D2319"/>
    <w:rsid w:val="008D2601"/>
    <w:rsid w:val="008D2781"/>
    <w:rsid w:val="008D27D9"/>
    <w:rsid w:val="008D2B3A"/>
    <w:rsid w:val="008D2C8F"/>
    <w:rsid w:val="008D2DA6"/>
    <w:rsid w:val="008D2F84"/>
    <w:rsid w:val="008D305F"/>
    <w:rsid w:val="008D30F2"/>
    <w:rsid w:val="008D34A0"/>
    <w:rsid w:val="008D351C"/>
    <w:rsid w:val="008D3591"/>
    <w:rsid w:val="008D35DC"/>
    <w:rsid w:val="008D39FA"/>
    <w:rsid w:val="008D3C88"/>
    <w:rsid w:val="008D3DC0"/>
    <w:rsid w:val="008D3E7A"/>
    <w:rsid w:val="008D3FD9"/>
    <w:rsid w:val="008D400A"/>
    <w:rsid w:val="008D43B6"/>
    <w:rsid w:val="008D4545"/>
    <w:rsid w:val="008D47CD"/>
    <w:rsid w:val="008D4801"/>
    <w:rsid w:val="008D4BA3"/>
    <w:rsid w:val="008D4BC2"/>
    <w:rsid w:val="008D510C"/>
    <w:rsid w:val="008D52DD"/>
    <w:rsid w:val="008D54D4"/>
    <w:rsid w:val="008D55B8"/>
    <w:rsid w:val="008D58A7"/>
    <w:rsid w:val="008D5A69"/>
    <w:rsid w:val="008D5BB8"/>
    <w:rsid w:val="008D5BCE"/>
    <w:rsid w:val="008D5C6C"/>
    <w:rsid w:val="008D62CC"/>
    <w:rsid w:val="008D656F"/>
    <w:rsid w:val="008D6780"/>
    <w:rsid w:val="008D6F96"/>
    <w:rsid w:val="008D74DF"/>
    <w:rsid w:val="008D75EE"/>
    <w:rsid w:val="008D774C"/>
    <w:rsid w:val="008D7AFE"/>
    <w:rsid w:val="008D7BCC"/>
    <w:rsid w:val="008D7C0B"/>
    <w:rsid w:val="008D7DF4"/>
    <w:rsid w:val="008D7EB9"/>
    <w:rsid w:val="008D7F8D"/>
    <w:rsid w:val="008E0036"/>
    <w:rsid w:val="008E020B"/>
    <w:rsid w:val="008E047E"/>
    <w:rsid w:val="008E0828"/>
    <w:rsid w:val="008E0D20"/>
    <w:rsid w:val="008E0F17"/>
    <w:rsid w:val="008E1389"/>
    <w:rsid w:val="008E145C"/>
    <w:rsid w:val="008E1644"/>
    <w:rsid w:val="008E1D56"/>
    <w:rsid w:val="008E1D57"/>
    <w:rsid w:val="008E1DE1"/>
    <w:rsid w:val="008E1EC4"/>
    <w:rsid w:val="008E20E8"/>
    <w:rsid w:val="008E21C6"/>
    <w:rsid w:val="008E2268"/>
    <w:rsid w:val="008E2C6C"/>
    <w:rsid w:val="008E2E8F"/>
    <w:rsid w:val="008E301C"/>
    <w:rsid w:val="008E340D"/>
    <w:rsid w:val="008E38F5"/>
    <w:rsid w:val="008E3B06"/>
    <w:rsid w:val="008E3B95"/>
    <w:rsid w:val="008E3F13"/>
    <w:rsid w:val="008E42C5"/>
    <w:rsid w:val="008E4480"/>
    <w:rsid w:val="008E44CE"/>
    <w:rsid w:val="008E47C7"/>
    <w:rsid w:val="008E4860"/>
    <w:rsid w:val="008E4BB7"/>
    <w:rsid w:val="008E50B7"/>
    <w:rsid w:val="008E50CD"/>
    <w:rsid w:val="008E55BC"/>
    <w:rsid w:val="008E578D"/>
    <w:rsid w:val="008E5935"/>
    <w:rsid w:val="008E5AC1"/>
    <w:rsid w:val="008E5F7F"/>
    <w:rsid w:val="008E60E3"/>
    <w:rsid w:val="008E6299"/>
    <w:rsid w:val="008E6831"/>
    <w:rsid w:val="008E6A27"/>
    <w:rsid w:val="008E6B43"/>
    <w:rsid w:val="008E6F63"/>
    <w:rsid w:val="008E6FC3"/>
    <w:rsid w:val="008E7080"/>
    <w:rsid w:val="008E7127"/>
    <w:rsid w:val="008E732A"/>
    <w:rsid w:val="008E745F"/>
    <w:rsid w:val="008E759B"/>
    <w:rsid w:val="008E75F0"/>
    <w:rsid w:val="008E763D"/>
    <w:rsid w:val="008E7AEF"/>
    <w:rsid w:val="008E7C29"/>
    <w:rsid w:val="008E7CA0"/>
    <w:rsid w:val="008E7F66"/>
    <w:rsid w:val="008F0052"/>
    <w:rsid w:val="008F0183"/>
    <w:rsid w:val="008F0588"/>
    <w:rsid w:val="008F0694"/>
    <w:rsid w:val="008F0BC9"/>
    <w:rsid w:val="008F0E39"/>
    <w:rsid w:val="008F113B"/>
    <w:rsid w:val="008F15C9"/>
    <w:rsid w:val="008F1664"/>
    <w:rsid w:val="008F1982"/>
    <w:rsid w:val="008F1C21"/>
    <w:rsid w:val="008F1CAA"/>
    <w:rsid w:val="008F1D44"/>
    <w:rsid w:val="008F1DF7"/>
    <w:rsid w:val="008F1F35"/>
    <w:rsid w:val="008F25CF"/>
    <w:rsid w:val="008F28AC"/>
    <w:rsid w:val="008F28F2"/>
    <w:rsid w:val="008F293E"/>
    <w:rsid w:val="008F2B38"/>
    <w:rsid w:val="008F2C3B"/>
    <w:rsid w:val="008F2C60"/>
    <w:rsid w:val="008F2F2B"/>
    <w:rsid w:val="008F2FD3"/>
    <w:rsid w:val="008F30AE"/>
    <w:rsid w:val="008F3349"/>
    <w:rsid w:val="008F352E"/>
    <w:rsid w:val="008F3C2E"/>
    <w:rsid w:val="008F3CBB"/>
    <w:rsid w:val="008F3F4F"/>
    <w:rsid w:val="008F414B"/>
    <w:rsid w:val="008F43A4"/>
    <w:rsid w:val="008F43C6"/>
    <w:rsid w:val="008F4434"/>
    <w:rsid w:val="008F45B0"/>
    <w:rsid w:val="008F46A3"/>
    <w:rsid w:val="008F471E"/>
    <w:rsid w:val="008F481F"/>
    <w:rsid w:val="008F4945"/>
    <w:rsid w:val="008F4C2C"/>
    <w:rsid w:val="008F4D1E"/>
    <w:rsid w:val="008F4E66"/>
    <w:rsid w:val="008F4E68"/>
    <w:rsid w:val="008F4E83"/>
    <w:rsid w:val="008F502A"/>
    <w:rsid w:val="008F50C5"/>
    <w:rsid w:val="008F5149"/>
    <w:rsid w:val="008F5178"/>
    <w:rsid w:val="008F527F"/>
    <w:rsid w:val="008F52FF"/>
    <w:rsid w:val="008F5748"/>
    <w:rsid w:val="008F5A38"/>
    <w:rsid w:val="008F5BE0"/>
    <w:rsid w:val="008F5E18"/>
    <w:rsid w:val="008F5E9C"/>
    <w:rsid w:val="008F62EF"/>
    <w:rsid w:val="008F6594"/>
    <w:rsid w:val="008F660E"/>
    <w:rsid w:val="008F6771"/>
    <w:rsid w:val="008F68EE"/>
    <w:rsid w:val="008F6B78"/>
    <w:rsid w:val="008F6B8A"/>
    <w:rsid w:val="008F6BF7"/>
    <w:rsid w:val="008F6D70"/>
    <w:rsid w:val="008F6E78"/>
    <w:rsid w:val="008F6FB1"/>
    <w:rsid w:val="008F7036"/>
    <w:rsid w:val="008F7172"/>
    <w:rsid w:val="008F7672"/>
    <w:rsid w:val="008F7C34"/>
    <w:rsid w:val="009000E1"/>
    <w:rsid w:val="009002DB"/>
    <w:rsid w:val="009002EE"/>
    <w:rsid w:val="00900595"/>
    <w:rsid w:val="00900BDC"/>
    <w:rsid w:val="00900DC1"/>
    <w:rsid w:val="00900EC4"/>
    <w:rsid w:val="00900F7A"/>
    <w:rsid w:val="00900FE7"/>
    <w:rsid w:val="00901213"/>
    <w:rsid w:val="0090136C"/>
    <w:rsid w:val="009014CA"/>
    <w:rsid w:val="009014D1"/>
    <w:rsid w:val="009016BC"/>
    <w:rsid w:val="00901719"/>
    <w:rsid w:val="009018C2"/>
    <w:rsid w:val="009019AE"/>
    <w:rsid w:val="00902013"/>
    <w:rsid w:val="0090226A"/>
    <w:rsid w:val="00902401"/>
    <w:rsid w:val="00902684"/>
    <w:rsid w:val="00902711"/>
    <w:rsid w:val="009027B2"/>
    <w:rsid w:val="009029C3"/>
    <w:rsid w:val="00902B09"/>
    <w:rsid w:val="00902B49"/>
    <w:rsid w:val="00902C70"/>
    <w:rsid w:val="00902D55"/>
    <w:rsid w:val="00902DA4"/>
    <w:rsid w:val="00902F47"/>
    <w:rsid w:val="00903325"/>
    <w:rsid w:val="009034B2"/>
    <w:rsid w:val="009034CF"/>
    <w:rsid w:val="009035A5"/>
    <w:rsid w:val="009037E0"/>
    <w:rsid w:val="00903D3A"/>
    <w:rsid w:val="00903DF7"/>
    <w:rsid w:val="009040F2"/>
    <w:rsid w:val="00904295"/>
    <w:rsid w:val="00904628"/>
    <w:rsid w:val="00904FAA"/>
    <w:rsid w:val="00905263"/>
    <w:rsid w:val="00905270"/>
    <w:rsid w:val="00905518"/>
    <w:rsid w:val="0090570E"/>
    <w:rsid w:val="00905817"/>
    <w:rsid w:val="00905ABB"/>
    <w:rsid w:val="00905B6A"/>
    <w:rsid w:val="00905C6A"/>
    <w:rsid w:val="009065AF"/>
    <w:rsid w:val="009065DC"/>
    <w:rsid w:val="009065E1"/>
    <w:rsid w:val="00906619"/>
    <w:rsid w:val="00906720"/>
    <w:rsid w:val="00906881"/>
    <w:rsid w:val="00906BFA"/>
    <w:rsid w:val="00906E70"/>
    <w:rsid w:val="00906EC4"/>
    <w:rsid w:val="009070C0"/>
    <w:rsid w:val="0090719E"/>
    <w:rsid w:val="00907378"/>
    <w:rsid w:val="00907915"/>
    <w:rsid w:val="00907AA3"/>
    <w:rsid w:val="00910517"/>
    <w:rsid w:val="0091051F"/>
    <w:rsid w:val="009105D1"/>
    <w:rsid w:val="0091084D"/>
    <w:rsid w:val="00910909"/>
    <w:rsid w:val="00910CF7"/>
    <w:rsid w:val="00910D19"/>
    <w:rsid w:val="00910D6B"/>
    <w:rsid w:val="00910DEE"/>
    <w:rsid w:val="00910E1C"/>
    <w:rsid w:val="00910E9B"/>
    <w:rsid w:val="00910FC6"/>
    <w:rsid w:val="0091193E"/>
    <w:rsid w:val="00911A4D"/>
    <w:rsid w:val="009122EE"/>
    <w:rsid w:val="00912386"/>
    <w:rsid w:val="00912414"/>
    <w:rsid w:val="0091268E"/>
    <w:rsid w:val="0091291A"/>
    <w:rsid w:val="00912950"/>
    <w:rsid w:val="00913212"/>
    <w:rsid w:val="009133E2"/>
    <w:rsid w:val="0091365C"/>
    <w:rsid w:val="00913670"/>
    <w:rsid w:val="00913694"/>
    <w:rsid w:val="0091393E"/>
    <w:rsid w:val="00913ACB"/>
    <w:rsid w:val="00913C69"/>
    <w:rsid w:val="00913E35"/>
    <w:rsid w:val="00914135"/>
    <w:rsid w:val="0091414F"/>
    <w:rsid w:val="0091423D"/>
    <w:rsid w:val="00914911"/>
    <w:rsid w:val="009149CD"/>
    <w:rsid w:val="00914BCF"/>
    <w:rsid w:val="00914ECE"/>
    <w:rsid w:val="00914F10"/>
    <w:rsid w:val="00914F17"/>
    <w:rsid w:val="0091510F"/>
    <w:rsid w:val="0091535D"/>
    <w:rsid w:val="00915380"/>
    <w:rsid w:val="0091569E"/>
    <w:rsid w:val="00915702"/>
    <w:rsid w:val="00915814"/>
    <w:rsid w:val="00915872"/>
    <w:rsid w:val="00915A5B"/>
    <w:rsid w:val="00915B77"/>
    <w:rsid w:val="00915D4E"/>
    <w:rsid w:val="00916159"/>
    <w:rsid w:val="0091629B"/>
    <w:rsid w:val="009165AD"/>
    <w:rsid w:val="00916708"/>
    <w:rsid w:val="00916B56"/>
    <w:rsid w:val="00917006"/>
    <w:rsid w:val="0091734E"/>
    <w:rsid w:val="00917360"/>
    <w:rsid w:val="0091797C"/>
    <w:rsid w:val="00917E34"/>
    <w:rsid w:val="00920309"/>
    <w:rsid w:val="0092073D"/>
    <w:rsid w:val="0092090E"/>
    <w:rsid w:val="00921224"/>
    <w:rsid w:val="0092146B"/>
    <w:rsid w:val="00921793"/>
    <w:rsid w:val="00921904"/>
    <w:rsid w:val="00921A93"/>
    <w:rsid w:val="00921EB5"/>
    <w:rsid w:val="00921FE3"/>
    <w:rsid w:val="009220A1"/>
    <w:rsid w:val="00922303"/>
    <w:rsid w:val="009224BE"/>
    <w:rsid w:val="00922523"/>
    <w:rsid w:val="00922621"/>
    <w:rsid w:val="00922BF1"/>
    <w:rsid w:val="00922CB1"/>
    <w:rsid w:val="00923364"/>
    <w:rsid w:val="00923376"/>
    <w:rsid w:val="00923523"/>
    <w:rsid w:val="00923598"/>
    <w:rsid w:val="009237C7"/>
    <w:rsid w:val="00923A12"/>
    <w:rsid w:val="00923A5D"/>
    <w:rsid w:val="00923AAC"/>
    <w:rsid w:val="00923D4D"/>
    <w:rsid w:val="00924231"/>
    <w:rsid w:val="00924395"/>
    <w:rsid w:val="009245DE"/>
    <w:rsid w:val="0092466C"/>
    <w:rsid w:val="00924EE4"/>
    <w:rsid w:val="00925086"/>
    <w:rsid w:val="00926774"/>
    <w:rsid w:val="009267E4"/>
    <w:rsid w:val="009268BE"/>
    <w:rsid w:val="00926AB5"/>
    <w:rsid w:val="00926AC1"/>
    <w:rsid w:val="00926AE5"/>
    <w:rsid w:val="00926C8F"/>
    <w:rsid w:val="00926E29"/>
    <w:rsid w:val="009273CB"/>
    <w:rsid w:val="009274F5"/>
    <w:rsid w:val="00927A65"/>
    <w:rsid w:val="00927FFE"/>
    <w:rsid w:val="009300BA"/>
    <w:rsid w:val="00930549"/>
    <w:rsid w:val="0093153D"/>
    <w:rsid w:val="00931618"/>
    <w:rsid w:val="0093168B"/>
    <w:rsid w:val="009316A2"/>
    <w:rsid w:val="00931BEC"/>
    <w:rsid w:val="00932101"/>
    <w:rsid w:val="009322A8"/>
    <w:rsid w:val="009325D5"/>
    <w:rsid w:val="0093262D"/>
    <w:rsid w:val="00932BC1"/>
    <w:rsid w:val="00932E44"/>
    <w:rsid w:val="00932FD7"/>
    <w:rsid w:val="00933430"/>
    <w:rsid w:val="0093383E"/>
    <w:rsid w:val="0093385F"/>
    <w:rsid w:val="00933958"/>
    <w:rsid w:val="00933AA6"/>
    <w:rsid w:val="00933B57"/>
    <w:rsid w:val="00933C76"/>
    <w:rsid w:val="009342A0"/>
    <w:rsid w:val="009343F6"/>
    <w:rsid w:val="00934631"/>
    <w:rsid w:val="00934A49"/>
    <w:rsid w:val="00934B80"/>
    <w:rsid w:val="009353D8"/>
    <w:rsid w:val="00935768"/>
    <w:rsid w:val="00935903"/>
    <w:rsid w:val="00935EC1"/>
    <w:rsid w:val="00936188"/>
    <w:rsid w:val="00937614"/>
    <w:rsid w:val="0093784D"/>
    <w:rsid w:val="0093795F"/>
    <w:rsid w:val="00937D0D"/>
    <w:rsid w:val="00937ED0"/>
    <w:rsid w:val="009400DE"/>
    <w:rsid w:val="009402D6"/>
    <w:rsid w:val="00940341"/>
    <w:rsid w:val="00940741"/>
    <w:rsid w:val="0094090B"/>
    <w:rsid w:val="00940FCB"/>
    <w:rsid w:val="0094105A"/>
    <w:rsid w:val="00941395"/>
    <w:rsid w:val="00941C4D"/>
    <w:rsid w:val="00941DD7"/>
    <w:rsid w:val="00941E97"/>
    <w:rsid w:val="00941F5A"/>
    <w:rsid w:val="00942314"/>
    <w:rsid w:val="009423D0"/>
    <w:rsid w:val="009423F0"/>
    <w:rsid w:val="009424AD"/>
    <w:rsid w:val="00942CE5"/>
    <w:rsid w:val="00942F0D"/>
    <w:rsid w:val="00942F12"/>
    <w:rsid w:val="00943257"/>
    <w:rsid w:val="00943B63"/>
    <w:rsid w:val="00943CDD"/>
    <w:rsid w:val="00943D35"/>
    <w:rsid w:val="00944280"/>
    <w:rsid w:val="0094440D"/>
    <w:rsid w:val="00944457"/>
    <w:rsid w:val="009448B1"/>
    <w:rsid w:val="00944ACC"/>
    <w:rsid w:val="00944D76"/>
    <w:rsid w:val="00944DA3"/>
    <w:rsid w:val="0094525C"/>
    <w:rsid w:val="009453CC"/>
    <w:rsid w:val="00945413"/>
    <w:rsid w:val="0094553F"/>
    <w:rsid w:val="009458C0"/>
    <w:rsid w:val="00945A5B"/>
    <w:rsid w:val="00945E02"/>
    <w:rsid w:val="009461D8"/>
    <w:rsid w:val="00946211"/>
    <w:rsid w:val="00946249"/>
    <w:rsid w:val="009464E3"/>
    <w:rsid w:val="0094666D"/>
    <w:rsid w:val="0094684E"/>
    <w:rsid w:val="0094690F"/>
    <w:rsid w:val="00946BAB"/>
    <w:rsid w:val="00946BB7"/>
    <w:rsid w:val="009470C7"/>
    <w:rsid w:val="0094711C"/>
    <w:rsid w:val="00947131"/>
    <w:rsid w:val="009471B1"/>
    <w:rsid w:val="00947649"/>
    <w:rsid w:val="009476A2"/>
    <w:rsid w:val="0094788D"/>
    <w:rsid w:val="00947C49"/>
    <w:rsid w:val="00947EAF"/>
    <w:rsid w:val="00947FA9"/>
    <w:rsid w:val="00950037"/>
    <w:rsid w:val="009500AA"/>
    <w:rsid w:val="00950200"/>
    <w:rsid w:val="0095048E"/>
    <w:rsid w:val="00950DDE"/>
    <w:rsid w:val="0095124A"/>
    <w:rsid w:val="009518DA"/>
    <w:rsid w:val="0095191A"/>
    <w:rsid w:val="00951BAB"/>
    <w:rsid w:val="00951C25"/>
    <w:rsid w:val="00951D55"/>
    <w:rsid w:val="00951DD7"/>
    <w:rsid w:val="0095224C"/>
    <w:rsid w:val="00952271"/>
    <w:rsid w:val="0095237A"/>
    <w:rsid w:val="009523BF"/>
    <w:rsid w:val="00952736"/>
    <w:rsid w:val="0095276B"/>
    <w:rsid w:val="009528E7"/>
    <w:rsid w:val="009529FC"/>
    <w:rsid w:val="00952AC4"/>
    <w:rsid w:val="00952BE4"/>
    <w:rsid w:val="00952EDD"/>
    <w:rsid w:val="00952EE9"/>
    <w:rsid w:val="00952F0A"/>
    <w:rsid w:val="0095336F"/>
    <w:rsid w:val="0095337D"/>
    <w:rsid w:val="0095391F"/>
    <w:rsid w:val="00953A8B"/>
    <w:rsid w:val="00953D0D"/>
    <w:rsid w:val="00953E2F"/>
    <w:rsid w:val="00953EDA"/>
    <w:rsid w:val="009544D8"/>
    <w:rsid w:val="00954570"/>
    <w:rsid w:val="00954A35"/>
    <w:rsid w:val="00954BAD"/>
    <w:rsid w:val="00954CF6"/>
    <w:rsid w:val="00954F39"/>
    <w:rsid w:val="00955194"/>
    <w:rsid w:val="009556CB"/>
    <w:rsid w:val="00955732"/>
    <w:rsid w:val="00955751"/>
    <w:rsid w:val="0095596A"/>
    <w:rsid w:val="00955E59"/>
    <w:rsid w:val="00955FAB"/>
    <w:rsid w:val="009560DA"/>
    <w:rsid w:val="0095620A"/>
    <w:rsid w:val="00956222"/>
    <w:rsid w:val="00956599"/>
    <w:rsid w:val="009565F1"/>
    <w:rsid w:val="00956644"/>
    <w:rsid w:val="00956902"/>
    <w:rsid w:val="00956A3E"/>
    <w:rsid w:val="00956A7C"/>
    <w:rsid w:val="00956AD0"/>
    <w:rsid w:val="00956FD4"/>
    <w:rsid w:val="009575F8"/>
    <w:rsid w:val="00957ED5"/>
    <w:rsid w:val="00957FB0"/>
    <w:rsid w:val="009600D3"/>
    <w:rsid w:val="009601B3"/>
    <w:rsid w:val="0096029B"/>
    <w:rsid w:val="009606A5"/>
    <w:rsid w:val="009606E4"/>
    <w:rsid w:val="009607F8"/>
    <w:rsid w:val="00960CF9"/>
    <w:rsid w:val="00960D98"/>
    <w:rsid w:val="00960DDB"/>
    <w:rsid w:val="00960E79"/>
    <w:rsid w:val="009610FC"/>
    <w:rsid w:val="0096120D"/>
    <w:rsid w:val="00961442"/>
    <w:rsid w:val="00961616"/>
    <w:rsid w:val="009616F0"/>
    <w:rsid w:val="009619AB"/>
    <w:rsid w:val="00961A62"/>
    <w:rsid w:val="00961A87"/>
    <w:rsid w:val="00961BBE"/>
    <w:rsid w:val="00961D91"/>
    <w:rsid w:val="00961DFB"/>
    <w:rsid w:val="00962109"/>
    <w:rsid w:val="009622FA"/>
    <w:rsid w:val="0096259F"/>
    <w:rsid w:val="009625C9"/>
    <w:rsid w:val="009625E7"/>
    <w:rsid w:val="00962608"/>
    <w:rsid w:val="00962A21"/>
    <w:rsid w:val="00962A2C"/>
    <w:rsid w:val="00962CC0"/>
    <w:rsid w:val="00962D66"/>
    <w:rsid w:val="00962E45"/>
    <w:rsid w:val="00962F90"/>
    <w:rsid w:val="009638F0"/>
    <w:rsid w:val="00963B66"/>
    <w:rsid w:val="00963C55"/>
    <w:rsid w:val="00963EEA"/>
    <w:rsid w:val="00964352"/>
    <w:rsid w:val="009644C5"/>
    <w:rsid w:val="00964DEF"/>
    <w:rsid w:val="00964FA0"/>
    <w:rsid w:val="009650CF"/>
    <w:rsid w:val="00965424"/>
    <w:rsid w:val="0096552D"/>
    <w:rsid w:val="0096557C"/>
    <w:rsid w:val="00965847"/>
    <w:rsid w:val="00965957"/>
    <w:rsid w:val="00965B4E"/>
    <w:rsid w:val="009660F0"/>
    <w:rsid w:val="00966756"/>
    <w:rsid w:val="00966888"/>
    <w:rsid w:val="009668FD"/>
    <w:rsid w:val="00966941"/>
    <w:rsid w:val="00966C91"/>
    <w:rsid w:val="00967612"/>
    <w:rsid w:val="00967631"/>
    <w:rsid w:val="009676E3"/>
    <w:rsid w:val="00967810"/>
    <w:rsid w:val="0096783A"/>
    <w:rsid w:val="009678AE"/>
    <w:rsid w:val="009678DB"/>
    <w:rsid w:val="0097044A"/>
    <w:rsid w:val="0097085A"/>
    <w:rsid w:val="009712AD"/>
    <w:rsid w:val="009713F1"/>
    <w:rsid w:val="00971516"/>
    <w:rsid w:val="009716FE"/>
    <w:rsid w:val="0097188D"/>
    <w:rsid w:val="00971962"/>
    <w:rsid w:val="0097199C"/>
    <w:rsid w:val="00971C70"/>
    <w:rsid w:val="00971D20"/>
    <w:rsid w:val="00971ECB"/>
    <w:rsid w:val="00971F2E"/>
    <w:rsid w:val="00972141"/>
    <w:rsid w:val="0097219F"/>
    <w:rsid w:val="00972436"/>
    <w:rsid w:val="0097248B"/>
    <w:rsid w:val="009727F4"/>
    <w:rsid w:val="00972A4B"/>
    <w:rsid w:val="00972A97"/>
    <w:rsid w:val="00972D5F"/>
    <w:rsid w:val="00972DE3"/>
    <w:rsid w:val="00973215"/>
    <w:rsid w:val="00973312"/>
    <w:rsid w:val="0097352C"/>
    <w:rsid w:val="009737FB"/>
    <w:rsid w:val="00973BDC"/>
    <w:rsid w:val="00974093"/>
    <w:rsid w:val="009740E0"/>
    <w:rsid w:val="00974419"/>
    <w:rsid w:val="0097457E"/>
    <w:rsid w:val="0097460A"/>
    <w:rsid w:val="00974A7A"/>
    <w:rsid w:val="00974B14"/>
    <w:rsid w:val="00974CB4"/>
    <w:rsid w:val="0097509F"/>
    <w:rsid w:val="0097526E"/>
    <w:rsid w:val="0097536F"/>
    <w:rsid w:val="00975452"/>
    <w:rsid w:val="0097563B"/>
    <w:rsid w:val="009759F9"/>
    <w:rsid w:val="00975C09"/>
    <w:rsid w:val="00975CF4"/>
    <w:rsid w:val="00975EBE"/>
    <w:rsid w:val="00976092"/>
    <w:rsid w:val="00976267"/>
    <w:rsid w:val="00976318"/>
    <w:rsid w:val="00976582"/>
    <w:rsid w:val="00976B30"/>
    <w:rsid w:val="00976BB8"/>
    <w:rsid w:val="00976CE1"/>
    <w:rsid w:val="00976D2F"/>
    <w:rsid w:val="00976E9B"/>
    <w:rsid w:val="0097759B"/>
    <w:rsid w:val="009775B2"/>
    <w:rsid w:val="00977A33"/>
    <w:rsid w:val="00977CA5"/>
    <w:rsid w:val="00977FB7"/>
    <w:rsid w:val="00980226"/>
    <w:rsid w:val="009804A2"/>
    <w:rsid w:val="0098053B"/>
    <w:rsid w:val="00980DA6"/>
    <w:rsid w:val="00980EDF"/>
    <w:rsid w:val="00980F7B"/>
    <w:rsid w:val="009813C5"/>
    <w:rsid w:val="00981435"/>
    <w:rsid w:val="009819A2"/>
    <w:rsid w:val="00981C43"/>
    <w:rsid w:val="00982084"/>
    <w:rsid w:val="00982095"/>
    <w:rsid w:val="00982305"/>
    <w:rsid w:val="009826B1"/>
    <w:rsid w:val="009826EC"/>
    <w:rsid w:val="00982826"/>
    <w:rsid w:val="009828F3"/>
    <w:rsid w:val="00982BEF"/>
    <w:rsid w:val="00982D64"/>
    <w:rsid w:val="00982EB8"/>
    <w:rsid w:val="00983030"/>
    <w:rsid w:val="0098346D"/>
    <w:rsid w:val="0098348D"/>
    <w:rsid w:val="009834CE"/>
    <w:rsid w:val="00983841"/>
    <w:rsid w:val="0098397C"/>
    <w:rsid w:val="00983990"/>
    <w:rsid w:val="009839C6"/>
    <w:rsid w:val="00983AB0"/>
    <w:rsid w:val="00983BB4"/>
    <w:rsid w:val="00983C6C"/>
    <w:rsid w:val="00983EE7"/>
    <w:rsid w:val="009840B5"/>
    <w:rsid w:val="00984625"/>
    <w:rsid w:val="009846EB"/>
    <w:rsid w:val="00984F0B"/>
    <w:rsid w:val="009850F0"/>
    <w:rsid w:val="009851DB"/>
    <w:rsid w:val="0098540B"/>
    <w:rsid w:val="00985906"/>
    <w:rsid w:val="00985A94"/>
    <w:rsid w:val="00985CAE"/>
    <w:rsid w:val="00985E33"/>
    <w:rsid w:val="00985E66"/>
    <w:rsid w:val="00985E79"/>
    <w:rsid w:val="009862CF"/>
    <w:rsid w:val="0098631A"/>
    <w:rsid w:val="00986346"/>
    <w:rsid w:val="0098644C"/>
    <w:rsid w:val="00986454"/>
    <w:rsid w:val="0098670D"/>
    <w:rsid w:val="0098680A"/>
    <w:rsid w:val="00986989"/>
    <w:rsid w:val="009869F0"/>
    <w:rsid w:val="00986ABA"/>
    <w:rsid w:val="00986CDE"/>
    <w:rsid w:val="00986DC3"/>
    <w:rsid w:val="00986FEE"/>
    <w:rsid w:val="00987092"/>
    <w:rsid w:val="0098715D"/>
    <w:rsid w:val="009875E5"/>
    <w:rsid w:val="0098762D"/>
    <w:rsid w:val="00987710"/>
    <w:rsid w:val="00987795"/>
    <w:rsid w:val="009879A0"/>
    <w:rsid w:val="00990138"/>
    <w:rsid w:val="0099059D"/>
    <w:rsid w:val="00990B7D"/>
    <w:rsid w:val="00990C1C"/>
    <w:rsid w:val="00990D95"/>
    <w:rsid w:val="00990E74"/>
    <w:rsid w:val="00990FA3"/>
    <w:rsid w:val="009911FD"/>
    <w:rsid w:val="00991221"/>
    <w:rsid w:val="00991291"/>
    <w:rsid w:val="00991530"/>
    <w:rsid w:val="0099157E"/>
    <w:rsid w:val="009916CE"/>
    <w:rsid w:val="00991765"/>
    <w:rsid w:val="00991825"/>
    <w:rsid w:val="00991CBD"/>
    <w:rsid w:val="00991D58"/>
    <w:rsid w:val="00991F88"/>
    <w:rsid w:val="00991FAB"/>
    <w:rsid w:val="00992125"/>
    <w:rsid w:val="00992162"/>
    <w:rsid w:val="009924EB"/>
    <w:rsid w:val="00992615"/>
    <w:rsid w:val="0099291E"/>
    <w:rsid w:val="00992976"/>
    <w:rsid w:val="00992C90"/>
    <w:rsid w:val="00992DAD"/>
    <w:rsid w:val="0099393A"/>
    <w:rsid w:val="00993A29"/>
    <w:rsid w:val="00993CE3"/>
    <w:rsid w:val="00994120"/>
    <w:rsid w:val="0099449A"/>
    <w:rsid w:val="00994626"/>
    <w:rsid w:val="00994D73"/>
    <w:rsid w:val="00995038"/>
    <w:rsid w:val="0099554C"/>
    <w:rsid w:val="00995673"/>
    <w:rsid w:val="0099582D"/>
    <w:rsid w:val="00995B56"/>
    <w:rsid w:val="00995C9C"/>
    <w:rsid w:val="00995E16"/>
    <w:rsid w:val="00995FAE"/>
    <w:rsid w:val="009961E6"/>
    <w:rsid w:val="00996787"/>
    <w:rsid w:val="0099692C"/>
    <w:rsid w:val="0099699F"/>
    <w:rsid w:val="00996B6F"/>
    <w:rsid w:val="00996D08"/>
    <w:rsid w:val="00996D7D"/>
    <w:rsid w:val="00996DB8"/>
    <w:rsid w:val="00996E6A"/>
    <w:rsid w:val="00997245"/>
    <w:rsid w:val="0099735F"/>
    <w:rsid w:val="00997A63"/>
    <w:rsid w:val="00997E40"/>
    <w:rsid w:val="009A024A"/>
    <w:rsid w:val="009A059B"/>
    <w:rsid w:val="009A090D"/>
    <w:rsid w:val="009A0DDE"/>
    <w:rsid w:val="009A14B0"/>
    <w:rsid w:val="009A14C9"/>
    <w:rsid w:val="009A167F"/>
    <w:rsid w:val="009A1805"/>
    <w:rsid w:val="009A18FA"/>
    <w:rsid w:val="009A1CCE"/>
    <w:rsid w:val="009A1D4F"/>
    <w:rsid w:val="009A1D7F"/>
    <w:rsid w:val="009A1DD9"/>
    <w:rsid w:val="009A1FB7"/>
    <w:rsid w:val="009A208C"/>
    <w:rsid w:val="009A220D"/>
    <w:rsid w:val="009A234D"/>
    <w:rsid w:val="009A24B2"/>
    <w:rsid w:val="009A2863"/>
    <w:rsid w:val="009A2866"/>
    <w:rsid w:val="009A28D7"/>
    <w:rsid w:val="009A2A7E"/>
    <w:rsid w:val="009A2CE8"/>
    <w:rsid w:val="009A2CF4"/>
    <w:rsid w:val="009A2DAB"/>
    <w:rsid w:val="009A30FA"/>
    <w:rsid w:val="009A36EF"/>
    <w:rsid w:val="009A3749"/>
    <w:rsid w:val="009A38CE"/>
    <w:rsid w:val="009A3920"/>
    <w:rsid w:val="009A3B30"/>
    <w:rsid w:val="009A3D66"/>
    <w:rsid w:val="009A3E59"/>
    <w:rsid w:val="009A3F77"/>
    <w:rsid w:val="009A4037"/>
    <w:rsid w:val="009A41A3"/>
    <w:rsid w:val="009A4552"/>
    <w:rsid w:val="009A4B81"/>
    <w:rsid w:val="009A4B90"/>
    <w:rsid w:val="009A4C6F"/>
    <w:rsid w:val="009A5BDB"/>
    <w:rsid w:val="009A5D22"/>
    <w:rsid w:val="009A5E3D"/>
    <w:rsid w:val="009A608E"/>
    <w:rsid w:val="009A61E7"/>
    <w:rsid w:val="009A6398"/>
    <w:rsid w:val="009A65F3"/>
    <w:rsid w:val="009A6612"/>
    <w:rsid w:val="009A6E6A"/>
    <w:rsid w:val="009A6E99"/>
    <w:rsid w:val="009A6ECD"/>
    <w:rsid w:val="009A706E"/>
    <w:rsid w:val="009A71D1"/>
    <w:rsid w:val="009A7391"/>
    <w:rsid w:val="009A7524"/>
    <w:rsid w:val="009A76AC"/>
    <w:rsid w:val="009A7B55"/>
    <w:rsid w:val="009A7B94"/>
    <w:rsid w:val="009A7C02"/>
    <w:rsid w:val="009A7DEB"/>
    <w:rsid w:val="009A7F20"/>
    <w:rsid w:val="009B03A7"/>
    <w:rsid w:val="009B0899"/>
    <w:rsid w:val="009B0B8C"/>
    <w:rsid w:val="009B1032"/>
    <w:rsid w:val="009B1229"/>
    <w:rsid w:val="009B1279"/>
    <w:rsid w:val="009B1501"/>
    <w:rsid w:val="009B1597"/>
    <w:rsid w:val="009B1755"/>
    <w:rsid w:val="009B2018"/>
    <w:rsid w:val="009B2104"/>
    <w:rsid w:val="009B2351"/>
    <w:rsid w:val="009B250A"/>
    <w:rsid w:val="009B25B3"/>
    <w:rsid w:val="009B2688"/>
    <w:rsid w:val="009B2AE5"/>
    <w:rsid w:val="009B30CC"/>
    <w:rsid w:val="009B341A"/>
    <w:rsid w:val="009B3720"/>
    <w:rsid w:val="009B388B"/>
    <w:rsid w:val="009B3A3D"/>
    <w:rsid w:val="009B3AA4"/>
    <w:rsid w:val="009B43A8"/>
    <w:rsid w:val="009B456B"/>
    <w:rsid w:val="009B475F"/>
    <w:rsid w:val="009B47B3"/>
    <w:rsid w:val="009B48DD"/>
    <w:rsid w:val="009B49BC"/>
    <w:rsid w:val="009B4A3F"/>
    <w:rsid w:val="009B4C58"/>
    <w:rsid w:val="009B4ED9"/>
    <w:rsid w:val="009B5316"/>
    <w:rsid w:val="009B54E9"/>
    <w:rsid w:val="009B56C1"/>
    <w:rsid w:val="009B56EF"/>
    <w:rsid w:val="009B5ADC"/>
    <w:rsid w:val="009B5C4B"/>
    <w:rsid w:val="009B5CB4"/>
    <w:rsid w:val="009B5E9B"/>
    <w:rsid w:val="009B5EE4"/>
    <w:rsid w:val="009B6141"/>
    <w:rsid w:val="009B6168"/>
    <w:rsid w:val="009B61E3"/>
    <w:rsid w:val="009B681A"/>
    <w:rsid w:val="009B68B1"/>
    <w:rsid w:val="009B695C"/>
    <w:rsid w:val="009B7192"/>
    <w:rsid w:val="009B778E"/>
    <w:rsid w:val="009B7A1A"/>
    <w:rsid w:val="009B7AC8"/>
    <w:rsid w:val="009B7B7B"/>
    <w:rsid w:val="009C03E5"/>
    <w:rsid w:val="009C04A4"/>
    <w:rsid w:val="009C0928"/>
    <w:rsid w:val="009C0BB8"/>
    <w:rsid w:val="009C0CA6"/>
    <w:rsid w:val="009C1019"/>
    <w:rsid w:val="009C1205"/>
    <w:rsid w:val="009C1694"/>
    <w:rsid w:val="009C16AF"/>
    <w:rsid w:val="009C1776"/>
    <w:rsid w:val="009C1833"/>
    <w:rsid w:val="009C1842"/>
    <w:rsid w:val="009C18C6"/>
    <w:rsid w:val="009C1A9C"/>
    <w:rsid w:val="009C1E51"/>
    <w:rsid w:val="009C1F37"/>
    <w:rsid w:val="009C2037"/>
    <w:rsid w:val="009C23C3"/>
    <w:rsid w:val="009C256A"/>
    <w:rsid w:val="009C2661"/>
    <w:rsid w:val="009C26B1"/>
    <w:rsid w:val="009C2C75"/>
    <w:rsid w:val="009C2C7E"/>
    <w:rsid w:val="009C2E19"/>
    <w:rsid w:val="009C2E4B"/>
    <w:rsid w:val="009C2F82"/>
    <w:rsid w:val="009C3202"/>
    <w:rsid w:val="009C3480"/>
    <w:rsid w:val="009C3517"/>
    <w:rsid w:val="009C37A1"/>
    <w:rsid w:val="009C3CD8"/>
    <w:rsid w:val="009C3DF2"/>
    <w:rsid w:val="009C4099"/>
    <w:rsid w:val="009C4248"/>
    <w:rsid w:val="009C4283"/>
    <w:rsid w:val="009C45B0"/>
    <w:rsid w:val="009C4684"/>
    <w:rsid w:val="009C4718"/>
    <w:rsid w:val="009C497C"/>
    <w:rsid w:val="009C4A09"/>
    <w:rsid w:val="009C4F75"/>
    <w:rsid w:val="009C4FC0"/>
    <w:rsid w:val="009C5092"/>
    <w:rsid w:val="009C5211"/>
    <w:rsid w:val="009C549A"/>
    <w:rsid w:val="009C5668"/>
    <w:rsid w:val="009C586C"/>
    <w:rsid w:val="009C5A8A"/>
    <w:rsid w:val="009C5AE9"/>
    <w:rsid w:val="009C5B23"/>
    <w:rsid w:val="009C5C65"/>
    <w:rsid w:val="009C5D91"/>
    <w:rsid w:val="009C5E45"/>
    <w:rsid w:val="009C5EC4"/>
    <w:rsid w:val="009C66D5"/>
    <w:rsid w:val="009C6A5E"/>
    <w:rsid w:val="009C6C64"/>
    <w:rsid w:val="009C702B"/>
    <w:rsid w:val="009C71CD"/>
    <w:rsid w:val="009C73AB"/>
    <w:rsid w:val="009C75AF"/>
    <w:rsid w:val="009C7A94"/>
    <w:rsid w:val="009C7F08"/>
    <w:rsid w:val="009C7FB4"/>
    <w:rsid w:val="009D0479"/>
    <w:rsid w:val="009D0ACB"/>
    <w:rsid w:val="009D0D1B"/>
    <w:rsid w:val="009D0D6C"/>
    <w:rsid w:val="009D0FC2"/>
    <w:rsid w:val="009D15FE"/>
    <w:rsid w:val="009D1681"/>
    <w:rsid w:val="009D1B1E"/>
    <w:rsid w:val="009D2242"/>
    <w:rsid w:val="009D23B7"/>
    <w:rsid w:val="009D2793"/>
    <w:rsid w:val="009D27B5"/>
    <w:rsid w:val="009D27DB"/>
    <w:rsid w:val="009D2B7B"/>
    <w:rsid w:val="009D32D1"/>
    <w:rsid w:val="009D3A37"/>
    <w:rsid w:val="009D3EC5"/>
    <w:rsid w:val="009D40B1"/>
    <w:rsid w:val="009D43BE"/>
    <w:rsid w:val="009D45A0"/>
    <w:rsid w:val="009D49E3"/>
    <w:rsid w:val="009D4CA0"/>
    <w:rsid w:val="009D4DFA"/>
    <w:rsid w:val="009D4E99"/>
    <w:rsid w:val="009D50EB"/>
    <w:rsid w:val="009D5473"/>
    <w:rsid w:val="009D54E8"/>
    <w:rsid w:val="009D5AB0"/>
    <w:rsid w:val="009D5C93"/>
    <w:rsid w:val="009D6004"/>
    <w:rsid w:val="009D72AD"/>
    <w:rsid w:val="009D72FE"/>
    <w:rsid w:val="009D7357"/>
    <w:rsid w:val="009D74A4"/>
    <w:rsid w:val="009D7592"/>
    <w:rsid w:val="009D7786"/>
    <w:rsid w:val="009D78D5"/>
    <w:rsid w:val="009D7AA1"/>
    <w:rsid w:val="009D7F22"/>
    <w:rsid w:val="009E02D7"/>
    <w:rsid w:val="009E02EF"/>
    <w:rsid w:val="009E043A"/>
    <w:rsid w:val="009E0649"/>
    <w:rsid w:val="009E0720"/>
    <w:rsid w:val="009E0AA0"/>
    <w:rsid w:val="009E0CD8"/>
    <w:rsid w:val="009E0F7A"/>
    <w:rsid w:val="009E0FBB"/>
    <w:rsid w:val="009E102D"/>
    <w:rsid w:val="009E12EA"/>
    <w:rsid w:val="009E14F4"/>
    <w:rsid w:val="009E157B"/>
    <w:rsid w:val="009E1829"/>
    <w:rsid w:val="009E1B83"/>
    <w:rsid w:val="009E1C6E"/>
    <w:rsid w:val="009E1D1E"/>
    <w:rsid w:val="009E1D73"/>
    <w:rsid w:val="009E1E7A"/>
    <w:rsid w:val="009E223D"/>
    <w:rsid w:val="009E23A6"/>
    <w:rsid w:val="009E23CA"/>
    <w:rsid w:val="009E2487"/>
    <w:rsid w:val="009E251F"/>
    <w:rsid w:val="009E278D"/>
    <w:rsid w:val="009E2985"/>
    <w:rsid w:val="009E2A51"/>
    <w:rsid w:val="009E2C7D"/>
    <w:rsid w:val="009E2CD6"/>
    <w:rsid w:val="009E2E3F"/>
    <w:rsid w:val="009E2E8E"/>
    <w:rsid w:val="009E2F4E"/>
    <w:rsid w:val="009E3041"/>
    <w:rsid w:val="009E3124"/>
    <w:rsid w:val="009E326C"/>
    <w:rsid w:val="009E358B"/>
    <w:rsid w:val="009E3C5A"/>
    <w:rsid w:val="009E3CA2"/>
    <w:rsid w:val="009E3EBF"/>
    <w:rsid w:val="009E40F3"/>
    <w:rsid w:val="009E45D8"/>
    <w:rsid w:val="009E4C05"/>
    <w:rsid w:val="009E5013"/>
    <w:rsid w:val="009E556A"/>
    <w:rsid w:val="009E5915"/>
    <w:rsid w:val="009E5932"/>
    <w:rsid w:val="009E5A47"/>
    <w:rsid w:val="009E5B98"/>
    <w:rsid w:val="009E5C73"/>
    <w:rsid w:val="009E5EDF"/>
    <w:rsid w:val="009E5EF8"/>
    <w:rsid w:val="009E634F"/>
    <w:rsid w:val="009E6387"/>
    <w:rsid w:val="009E6505"/>
    <w:rsid w:val="009E661F"/>
    <w:rsid w:val="009E6684"/>
    <w:rsid w:val="009E6B50"/>
    <w:rsid w:val="009E6B6A"/>
    <w:rsid w:val="009E6CC5"/>
    <w:rsid w:val="009E7089"/>
    <w:rsid w:val="009E7BC3"/>
    <w:rsid w:val="009F0160"/>
    <w:rsid w:val="009F0170"/>
    <w:rsid w:val="009F020C"/>
    <w:rsid w:val="009F0296"/>
    <w:rsid w:val="009F02E0"/>
    <w:rsid w:val="009F09D9"/>
    <w:rsid w:val="009F0A4C"/>
    <w:rsid w:val="009F0AF9"/>
    <w:rsid w:val="009F1048"/>
    <w:rsid w:val="009F14B3"/>
    <w:rsid w:val="009F1530"/>
    <w:rsid w:val="009F1696"/>
    <w:rsid w:val="009F1767"/>
    <w:rsid w:val="009F17C8"/>
    <w:rsid w:val="009F1AD8"/>
    <w:rsid w:val="009F1D29"/>
    <w:rsid w:val="009F1DC1"/>
    <w:rsid w:val="009F1E34"/>
    <w:rsid w:val="009F2266"/>
    <w:rsid w:val="009F22C8"/>
    <w:rsid w:val="009F2483"/>
    <w:rsid w:val="009F2C52"/>
    <w:rsid w:val="009F32DA"/>
    <w:rsid w:val="009F34FF"/>
    <w:rsid w:val="009F363A"/>
    <w:rsid w:val="009F3735"/>
    <w:rsid w:val="009F3A61"/>
    <w:rsid w:val="009F3AC2"/>
    <w:rsid w:val="009F3D77"/>
    <w:rsid w:val="009F405D"/>
    <w:rsid w:val="009F4092"/>
    <w:rsid w:val="009F4253"/>
    <w:rsid w:val="009F42E5"/>
    <w:rsid w:val="009F43D4"/>
    <w:rsid w:val="009F480D"/>
    <w:rsid w:val="009F4869"/>
    <w:rsid w:val="009F4981"/>
    <w:rsid w:val="009F535D"/>
    <w:rsid w:val="009F54BE"/>
    <w:rsid w:val="009F55C4"/>
    <w:rsid w:val="009F57B3"/>
    <w:rsid w:val="009F5E7E"/>
    <w:rsid w:val="009F620F"/>
    <w:rsid w:val="009F624C"/>
    <w:rsid w:val="009F664B"/>
    <w:rsid w:val="009F68B0"/>
    <w:rsid w:val="009F6A29"/>
    <w:rsid w:val="009F6B4E"/>
    <w:rsid w:val="009F6BB1"/>
    <w:rsid w:val="009F6D8E"/>
    <w:rsid w:val="009F7145"/>
    <w:rsid w:val="009F718D"/>
    <w:rsid w:val="009F7377"/>
    <w:rsid w:val="009F74B6"/>
    <w:rsid w:val="009F74F0"/>
    <w:rsid w:val="009F7508"/>
    <w:rsid w:val="009F7A5B"/>
    <w:rsid w:val="009F7B1A"/>
    <w:rsid w:val="009F7B2A"/>
    <w:rsid w:val="009F7DF2"/>
    <w:rsid w:val="00A00148"/>
    <w:rsid w:val="00A00310"/>
    <w:rsid w:val="00A006F7"/>
    <w:rsid w:val="00A009F2"/>
    <w:rsid w:val="00A00EE0"/>
    <w:rsid w:val="00A00F5A"/>
    <w:rsid w:val="00A01249"/>
    <w:rsid w:val="00A01789"/>
    <w:rsid w:val="00A01865"/>
    <w:rsid w:val="00A01C26"/>
    <w:rsid w:val="00A01D24"/>
    <w:rsid w:val="00A01F0E"/>
    <w:rsid w:val="00A01F22"/>
    <w:rsid w:val="00A02120"/>
    <w:rsid w:val="00A0213D"/>
    <w:rsid w:val="00A021EF"/>
    <w:rsid w:val="00A02554"/>
    <w:rsid w:val="00A02CAF"/>
    <w:rsid w:val="00A02FCA"/>
    <w:rsid w:val="00A0309F"/>
    <w:rsid w:val="00A03492"/>
    <w:rsid w:val="00A035CC"/>
    <w:rsid w:val="00A037FD"/>
    <w:rsid w:val="00A03B4D"/>
    <w:rsid w:val="00A03D07"/>
    <w:rsid w:val="00A04177"/>
    <w:rsid w:val="00A044EB"/>
    <w:rsid w:val="00A04540"/>
    <w:rsid w:val="00A04617"/>
    <w:rsid w:val="00A04AC9"/>
    <w:rsid w:val="00A04DB9"/>
    <w:rsid w:val="00A04DC8"/>
    <w:rsid w:val="00A04EC3"/>
    <w:rsid w:val="00A04F8A"/>
    <w:rsid w:val="00A0557D"/>
    <w:rsid w:val="00A05D4D"/>
    <w:rsid w:val="00A05F23"/>
    <w:rsid w:val="00A0622B"/>
    <w:rsid w:val="00A06315"/>
    <w:rsid w:val="00A064E5"/>
    <w:rsid w:val="00A0669F"/>
    <w:rsid w:val="00A06C66"/>
    <w:rsid w:val="00A06F77"/>
    <w:rsid w:val="00A07024"/>
    <w:rsid w:val="00A070B6"/>
    <w:rsid w:val="00A071DD"/>
    <w:rsid w:val="00A072DE"/>
    <w:rsid w:val="00A076E6"/>
    <w:rsid w:val="00A078DC"/>
    <w:rsid w:val="00A07B6B"/>
    <w:rsid w:val="00A07E43"/>
    <w:rsid w:val="00A07F1F"/>
    <w:rsid w:val="00A07F94"/>
    <w:rsid w:val="00A07FC2"/>
    <w:rsid w:val="00A07FE7"/>
    <w:rsid w:val="00A1028D"/>
    <w:rsid w:val="00A10566"/>
    <w:rsid w:val="00A109F1"/>
    <w:rsid w:val="00A10A54"/>
    <w:rsid w:val="00A10D1F"/>
    <w:rsid w:val="00A10D75"/>
    <w:rsid w:val="00A11093"/>
    <w:rsid w:val="00A113AF"/>
    <w:rsid w:val="00A1157C"/>
    <w:rsid w:val="00A11843"/>
    <w:rsid w:val="00A11A6A"/>
    <w:rsid w:val="00A11B04"/>
    <w:rsid w:val="00A11BF0"/>
    <w:rsid w:val="00A11D34"/>
    <w:rsid w:val="00A120F2"/>
    <w:rsid w:val="00A1215A"/>
    <w:rsid w:val="00A12292"/>
    <w:rsid w:val="00A123D1"/>
    <w:rsid w:val="00A124B2"/>
    <w:rsid w:val="00A12590"/>
    <w:rsid w:val="00A12665"/>
    <w:rsid w:val="00A126C2"/>
    <w:rsid w:val="00A12920"/>
    <w:rsid w:val="00A129B4"/>
    <w:rsid w:val="00A12B2D"/>
    <w:rsid w:val="00A12BDD"/>
    <w:rsid w:val="00A12D48"/>
    <w:rsid w:val="00A13067"/>
    <w:rsid w:val="00A13519"/>
    <w:rsid w:val="00A1357A"/>
    <w:rsid w:val="00A139D9"/>
    <w:rsid w:val="00A13A18"/>
    <w:rsid w:val="00A13AC2"/>
    <w:rsid w:val="00A13B7A"/>
    <w:rsid w:val="00A13C6A"/>
    <w:rsid w:val="00A13DFA"/>
    <w:rsid w:val="00A14028"/>
    <w:rsid w:val="00A142AA"/>
    <w:rsid w:val="00A1441D"/>
    <w:rsid w:val="00A14494"/>
    <w:rsid w:val="00A144A5"/>
    <w:rsid w:val="00A145F4"/>
    <w:rsid w:val="00A1486E"/>
    <w:rsid w:val="00A148AD"/>
    <w:rsid w:val="00A14B1C"/>
    <w:rsid w:val="00A14BBD"/>
    <w:rsid w:val="00A14D8F"/>
    <w:rsid w:val="00A14D9B"/>
    <w:rsid w:val="00A14E50"/>
    <w:rsid w:val="00A151B3"/>
    <w:rsid w:val="00A158BD"/>
    <w:rsid w:val="00A15903"/>
    <w:rsid w:val="00A15917"/>
    <w:rsid w:val="00A15B84"/>
    <w:rsid w:val="00A15C11"/>
    <w:rsid w:val="00A15E7E"/>
    <w:rsid w:val="00A160C4"/>
    <w:rsid w:val="00A1611E"/>
    <w:rsid w:val="00A161B9"/>
    <w:rsid w:val="00A166C7"/>
    <w:rsid w:val="00A166F8"/>
    <w:rsid w:val="00A1679B"/>
    <w:rsid w:val="00A1693A"/>
    <w:rsid w:val="00A16B48"/>
    <w:rsid w:val="00A16C70"/>
    <w:rsid w:val="00A16CB0"/>
    <w:rsid w:val="00A16E61"/>
    <w:rsid w:val="00A17047"/>
    <w:rsid w:val="00A172B1"/>
    <w:rsid w:val="00A17541"/>
    <w:rsid w:val="00A178A8"/>
    <w:rsid w:val="00A179D1"/>
    <w:rsid w:val="00A17D42"/>
    <w:rsid w:val="00A17E96"/>
    <w:rsid w:val="00A17F03"/>
    <w:rsid w:val="00A17FEE"/>
    <w:rsid w:val="00A20158"/>
    <w:rsid w:val="00A201EF"/>
    <w:rsid w:val="00A203F1"/>
    <w:rsid w:val="00A20897"/>
    <w:rsid w:val="00A21403"/>
    <w:rsid w:val="00A21775"/>
    <w:rsid w:val="00A2184B"/>
    <w:rsid w:val="00A21870"/>
    <w:rsid w:val="00A21A4A"/>
    <w:rsid w:val="00A21AC0"/>
    <w:rsid w:val="00A21C06"/>
    <w:rsid w:val="00A21CE9"/>
    <w:rsid w:val="00A21EC1"/>
    <w:rsid w:val="00A22273"/>
    <w:rsid w:val="00A223F2"/>
    <w:rsid w:val="00A22480"/>
    <w:rsid w:val="00A22500"/>
    <w:rsid w:val="00A22580"/>
    <w:rsid w:val="00A22869"/>
    <w:rsid w:val="00A228AA"/>
    <w:rsid w:val="00A228C8"/>
    <w:rsid w:val="00A22C8D"/>
    <w:rsid w:val="00A22E95"/>
    <w:rsid w:val="00A2368C"/>
    <w:rsid w:val="00A23828"/>
    <w:rsid w:val="00A23832"/>
    <w:rsid w:val="00A23942"/>
    <w:rsid w:val="00A23A95"/>
    <w:rsid w:val="00A23F01"/>
    <w:rsid w:val="00A24074"/>
    <w:rsid w:val="00A243AD"/>
    <w:rsid w:val="00A243AE"/>
    <w:rsid w:val="00A2449C"/>
    <w:rsid w:val="00A24608"/>
    <w:rsid w:val="00A246F6"/>
    <w:rsid w:val="00A24C66"/>
    <w:rsid w:val="00A24F5A"/>
    <w:rsid w:val="00A250F7"/>
    <w:rsid w:val="00A251BE"/>
    <w:rsid w:val="00A252E3"/>
    <w:rsid w:val="00A2538B"/>
    <w:rsid w:val="00A253B7"/>
    <w:rsid w:val="00A2551A"/>
    <w:rsid w:val="00A25602"/>
    <w:rsid w:val="00A25624"/>
    <w:rsid w:val="00A259E9"/>
    <w:rsid w:val="00A25B3B"/>
    <w:rsid w:val="00A25BBE"/>
    <w:rsid w:val="00A25C7F"/>
    <w:rsid w:val="00A25EB2"/>
    <w:rsid w:val="00A25EEF"/>
    <w:rsid w:val="00A25FA0"/>
    <w:rsid w:val="00A26229"/>
    <w:rsid w:val="00A269AA"/>
    <w:rsid w:val="00A26A92"/>
    <w:rsid w:val="00A26CF2"/>
    <w:rsid w:val="00A26FC5"/>
    <w:rsid w:val="00A26FD3"/>
    <w:rsid w:val="00A27598"/>
    <w:rsid w:val="00A2784E"/>
    <w:rsid w:val="00A27A2A"/>
    <w:rsid w:val="00A27DE6"/>
    <w:rsid w:val="00A3009C"/>
    <w:rsid w:val="00A30350"/>
    <w:rsid w:val="00A3063D"/>
    <w:rsid w:val="00A30924"/>
    <w:rsid w:val="00A30AA6"/>
    <w:rsid w:val="00A30BD3"/>
    <w:rsid w:val="00A30C33"/>
    <w:rsid w:val="00A30CBC"/>
    <w:rsid w:val="00A30FC2"/>
    <w:rsid w:val="00A311CA"/>
    <w:rsid w:val="00A31587"/>
    <w:rsid w:val="00A316A2"/>
    <w:rsid w:val="00A3172F"/>
    <w:rsid w:val="00A3182B"/>
    <w:rsid w:val="00A31A45"/>
    <w:rsid w:val="00A31B31"/>
    <w:rsid w:val="00A31CB7"/>
    <w:rsid w:val="00A31ED4"/>
    <w:rsid w:val="00A31F51"/>
    <w:rsid w:val="00A3216A"/>
    <w:rsid w:val="00A3237D"/>
    <w:rsid w:val="00A3248B"/>
    <w:rsid w:val="00A325F2"/>
    <w:rsid w:val="00A326DD"/>
    <w:rsid w:val="00A3280A"/>
    <w:rsid w:val="00A328C2"/>
    <w:rsid w:val="00A32B82"/>
    <w:rsid w:val="00A32CDB"/>
    <w:rsid w:val="00A33126"/>
    <w:rsid w:val="00A33D2B"/>
    <w:rsid w:val="00A33DF5"/>
    <w:rsid w:val="00A342C7"/>
    <w:rsid w:val="00A34710"/>
    <w:rsid w:val="00A3487D"/>
    <w:rsid w:val="00A348DC"/>
    <w:rsid w:val="00A34C7B"/>
    <w:rsid w:val="00A34E5E"/>
    <w:rsid w:val="00A34ED5"/>
    <w:rsid w:val="00A35131"/>
    <w:rsid w:val="00A355B5"/>
    <w:rsid w:val="00A35B21"/>
    <w:rsid w:val="00A35EE3"/>
    <w:rsid w:val="00A35FCC"/>
    <w:rsid w:val="00A3603C"/>
    <w:rsid w:val="00A3606F"/>
    <w:rsid w:val="00A3626E"/>
    <w:rsid w:val="00A36302"/>
    <w:rsid w:val="00A36A22"/>
    <w:rsid w:val="00A36A5B"/>
    <w:rsid w:val="00A36ABE"/>
    <w:rsid w:val="00A36B47"/>
    <w:rsid w:val="00A36E1E"/>
    <w:rsid w:val="00A370C6"/>
    <w:rsid w:val="00A37131"/>
    <w:rsid w:val="00A3737C"/>
    <w:rsid w:val="00A3738D"/>
    <w:rsid w:val="00A37446"/>
    <w:rsid w:val="00A3745C"/>
    <w:rsid w:val="00A377A1"/>
    <w:rsid w:val="00A37956"/>
    <w:rsid w:val="00A37964"/>
    <w:rsid w:val="00A37CB6"/>
    <w:rsid w:val="00A37F2A"/>
    <w:rsid w:val="00A4023A"/>
    <w:rsid w:val="00A402EB"/>
    <w:rsid w:val="00A40389"/>
    <w:rsid w:val="00A404D2"/>
    <w:rsid w:val="00A404DD"/>
    <w:rsid w:val="00A408E9"/>
    <w:rsid w:val="00A40978"/>
    <w:rsid w:val="00A40BC4"/>
    <w:rsid w:val="00A40C11"/>
    <w:rsid w:val="00A40C8C"/>
    <w:rsid w:val="00A40EE4"/>
    <w:rsid w:val="00A410DF"/>
    <w:rsid w:val="00A41133"/>
    <w:rsid w:val="00A4139C"/>
    <w:rsid w:val="00A41603"/>
    <w:rsid w:val="00A41AB9"/>
    <w:rsid w:val="00A41B22"/>
    <w:rsid w:val="00A41E9E"/>
    <w:rsid w:val="00A41EEE"/>
    <w:rsid w:val="00A4214B"/>
    <w:rsid w:val="00A4221B"/>
    <w:rsid w:val="00A425A4"/>
    <w:rsid w:val="00A42B02"/>
    <w:rsid w:val="00A42F27"/>
    <w:rsid w:val="00A43226"/>
    <w:rsid w:val="00A436A7"/>
    <w:rsid w:val="00A436F6"/>
    <w:rsid w:val="00A437CB"/>
    <w:rsid w:val="00A43B34"/>
    <w:rsid w:val="00A43B6B"/>
    <w:rsid w:val="00A43CFB"/>
    <w:rsid w:val="00A43EA8"/>
    <w:rsid w:val="00A4410D"/>
    <w:rsid w:val="00A44929"/>
    <w:rsid w:val="00A44B1C"/>
    <w:rsid w:val="00A44CD5"/>
    <w:rsid w:val="00A44E04"/>
    <w:rsid w:val="00A4563D"/>
    <w:rsid w:val="00A45726"/>
    <w:rsid w:val="00A45A18"/>
    <w:rsid w:val="00A45E44"/>
    <w:rsid w:val="00A46183"/>
    <w:rsid w:val="00A461F7"/>
    <w:rsid w:val="00A4647B"/>
    <w:rsid w:val="00A469C1"/>
    <w:rsid w:val="00A46B26"/>
    <w:rsid w:val="00A46D89"/>
    <w:rsid w:val="00A46FF5"/>
    <w:rsid w:val="00A46FF8"/>
    <w:rsid w:val="00A47208"/>
    <w:rsid w:val="00A47926"/>
    <w:rsid w:val="00A479F6"/>
    <w:rsid w:val="00A47CD2"/>
    <w:rsid w:val="00A47CDD"/>
    <w:rsid w:val="00A47F04"/>
    <w:rsid w:val="00A47FE8"/>
    <w:rsid w:val="00A50203"/>
    <w:rsid w:val="00A5079E"/>
    <w:rsid w:val="00A5085F"/>
    <w:rsid w:val="00A50C21"/>
    <w:rsid w:val="00A50E16"/>
    <w:rsid w:val="00A51C3D"/>
    <w:rsid w:val="00A51EE1"/>
    <w:rsid w:val="00A51FA1"/>
    <w:rsid w:val="00A526A9"/>
    <w:rsid w:val="00A52A17"/>
    <w:rsid w:val="00A52EEE"/>
    <w:rsid w:val="00A52F7F"/>
    <w:rsid w:val="00A531DE"/>
    <w:rsid w:val="00A53382"/>
    <w:rsid w:val="00A535A4"/>
    <w:rsid w:val="00A53655"/>
    <w:rsid w:val="00A538F1"/>
    <w:rsid w:val="00A53930"/>
    <w:rsid w:val="00A53B6F"/>
    <w:rsid w:val="00A53BBE"/>
    <w:rsid w:val="00A53E49"/>
    <w:rsid w:val="00A53FB6"/>
    <w:rsid w:val="00A54008"/>
    <w:rsid w:val="00A5426D"/>
    <w:rsid w:val="00A5430D"/>
    <w:rsid w:val="00A54323"/>
    <w:rsid w:val="00A5473D"/>
    <w:rsid w:val="00A548ED"/>
    <w:rsid w:val="00A54A1F"/>
    <w:rsid w:val="00A54E2C"/>
    <w:rsid w:val="00A5543B"/>
    <w:rsid w:val="00A556A2"/>
    <w:rsid w:val="00A55B21"/>
    <w:rsid w:val="00A55B9A"/>
    <w:rsid w:val="00A55D25"/>
    <w:rsid w:val="00A55DA6"/>
    <w:rsid w:val="00A55E20"/>
    <w:rsid w:val="00A55E52"/>
    <w:rsid w:val="00A56416"/>
    <w:rsid w:val="00A564F9"/>
    <w:rsid w:val="00A56721"/>
    <w:rsid w:val="00A56B83"/>
    <w:rsid w:val="00A56C94"/>
    <w:rsid w:val="00A56DF8"/>
    <w:rsid w:val="00A56EB4"/>
    <w:rsid w:val="00A57049"/>
    <w:rsid w:val="00A57058"/>
    <w:rsid w:val="00A57188"/>
    <w:rsid w:val="00A5751B"/>
    <w:rsid w:val="00A5764F"/>
    <w:rsid w:val="00A576F4"/>
    <w:rsid w:val="00A57846"/>
    <w:rsid w:val="00A578C0"/>
    <w:rsid w:val="00A578C6"/>
    <w:rsid w:val="00A57A60"/>
    <w:rsid w:val="00A57AE0"/>
    <w:rsid w:val="00A57FC4"/>
    <w:rsid w:val="00A60053"/>
    <w:rsid w:val="00A601E3"/>
    <w:rsid w:val="00A60201"/>
    <w:rsid w:val="00A602C6"/>
    <w:rsid w:val="00A60313"/>
    <w:rsid w:val="00A6066C"/>
    <w:rsid w:val="00A609E6"/>
    <w:rsid w:val="00A60A4F"/>
    <w:rsid w:val="00A60D4C"/>
    <w:rsid w:val="00A60ECB"/>
    <w:rsid w:val="00A61032"/>
    <w:rsid w:val="00A610F3"/>
    <w:rsid w:val="00A61772"/>
    <w:rsid w:val="00A61E31"/>
    <w:rsid w:val="00A629CA"/>
    <w:rsid w:val="00A62D73"/>
    <w:rsid w:val="00A62FBE"/>
    <w:rsid w:val="00A6329C"/>
    <w:rsid w:val="00A637C1"/>
    <w:rsid w:val="00A639D2"/>
    <w:rsid w:val="00A639F4"/>
    <w:rsid w:val="00A63A3E"/>
    <w:rsid w:val="00A63CBA"/>
    <w:rsid w:val="00A63D5C"/>
    <w:rsid w:val="00A63E0D"/>
    <w:rsid w:val="00A64008"/>
    <w:rsid w:val="00A64294"/>
    <w:rsid w:val="00A64297"/>
    <w:rsid w:val="00A644AD"/>
    <w:rsid w:val="00A647EE"/>
    <w:rsid w:val="00A64862"/>
    <w:rsid w:val="00A64866"/>
    <w:rsid w:val="00A648D8"/>
    <w:rsid w:val="00A64C4E"/>
    <w:rsid w:val="00A64CE2"/>
    <w:rsid w:val="00A64E2D"/>
    <w:rsid w:val="00A65158"/>
    <w:rsid w:val="00A65269"/>
    <w:rsid w:val="00A654C5"/>
    <w:rsid w:val="00A656FF"/>
    <w:rsid w:val="00A659D3"/>
    <w:rsid w:val="00A660F8"/>
    <w:rsid w:val="00A661C4"/>
    <w:rsid w:val="00A662EA"/>
    <w:rsid w:val="00A66785"/>
    <w:rsid w:val="00A667B8"/>
    <w:rsid w:val="00A667DE"/>
    <w:rsid w:val="00A66832"/>
    <w:rsid w:val="00A66868"/>
    <w:rsid w:val="00A668BF"/>
    <w:rsid w:val="00A6690A"/>
    <w:rsid w:val="00A6695C"/>
    <w:rsid w:val="00A66B57"/>
    <w:rsid w:val="00A66EB5"/>
    <w:rsid w:val="00A6701B"/>
    <w:rsid w:val="00A67066"/>
    <w:rsid w:val="00A67548"/>
    <w:rsid w:val="00A6766D"/>
    <w:rsid w:val="00A6777A"/>
    <w:rsid w:val="00A67E2E"/>
    <w:rsid w:val="00A67E37"/>
    <w:rsid w:val="00A67EED"/>
    <w:rsid w:val="00A7009E"/>
    <w:rsid w:val="00A705A1"/>
    <w:rsid w:val="00A706F9"/>
    <w:rsid w:val="00A70904"/>
    <w:rsid w:val="00A70C4F"/>
    <w:rsid w:val="00A70DC5"/>
    <w:rsid w:val="00A70E2E"/>
    <w:rsid w:val="00A71133"/>
    <w:rsid w:val="00A715EB"/>
    <w:rsid w:val="00A7170D"/>
    <w:rsid w:val="00A7187E"/>
    <w:rsid w:val="00A718EB"/>
    <w:rsid w:val="00A7194E"/>
    <w:rsid w:val="00A719BD"/>
    <w:rsid w:val="00A71AB7"/>
    <w:rsid w:val="00A71C73"/>
    <w:rsid w:val="00A71CA0"/>
    <w:rsid w:val="00A7226D"/>
    <w:rsid w:val="00A7229A"/>
    <w:rsid w:val="00A72351"/>
    <w:rsid w:val="00A72741"/>
    <w:rsid w:val="00A7295E"/>
    <w:rsid w:val="00A72AE3"/>
    <w:rsid w:val="00A72BC1"/>
    <w:rsid w:val="00A72BD9"/>
    <w:rsid w:val="00A73103"/>
    <w:rsid w:val="00A7317C"/>
    <w:rsid w:val="00A7328E"/>
    <w:rsid w:val="00A7359B"/>
    <w:rsid w:val="00A735A5"/>
    <w:rsid w:val="00A73633"/>
    <w:rsid w:val="00A73679"/>
    <w:rsid w:val="00A73B21"/>
    <w:rsid w:val="00A73CDD"/>
    <w:rsid w:val="00A746F6"/>
    <w:rsid w:val="00A74712"/>
    <w:rsid w:val="00A74DB5"/>
    <w:rsid w:val="00A750A3"/>
    <w:rsid w:val="00A7519A"/>
    <w:rsid w:val="00A756A4"/>
    <w:rsid w:val="00A75B3A"/>
    <w:rsid w:val="00A760A1"/>
    <w:rsid w:val="00A761FF"/>
    <w:rsid w:val="00A7678D"/>
    <w:rsid w:val="00A7684F"/>
    <w:rsid w:val="00A7695F"/>
    <w:rsid w:val="00A769D5"/>
    <w:rsid w:val="00A76EE2"/>
    <w:rsid w:val="00A77035"/>
    <w:rsid w:val="00A7708E"/>
    <w:rsid w:val="00A7725B"/>
    <w:rsid w:val="00A773AB"/>
    <w:rsid w:val="00A77405"/>
    <w:rsid w:val="00A7776A"/>
    <w:rsid w:val="00A77815"/>
    <w:rsid w:val="00A77A28"/>
    <w:rsid w:val="00A77A9C"/>
    <w:rsid w:val="00A77DD8"/>
    <w:rsid w:val="00A77E26"/>
    <w:rsid w:val="00A808CA"/>
    <w:rsid w:val="00A80A79"/>
    <w:rsid w:val="00A8108C"/>
    <w:rsid w:val="00A810B7"/>
    <w:rsid w:val="00A81159"/>
    <w:rsid w:val="00A8128B"/>
    <w:rsid w:val="00A81425"/>
    <w:rsid w:val="00A81588"/>
    <w:rsid w:val="00A815B9"/>
    <w:rsid w:val="00A81C9C"/>
    <w:rsid w:val="00A81D3C"/>
    <w:rsid w:val="00A81D89"/>
    <w:rsid w:val="00A81E26"/>
    <w:rsid w:val="00A81FDB"/>
    <w:rsid w:val="00A82262"/>
    <w:rsid w:val="00A82596"/>
    <w:rsid w:val="00A82783"/>
    <w:rsid w:val="00A82A75"/>
    <w:rsid w:val="00A82C60"/>
    <w:rsid w:val="00A8308F"/>
    <w:rsid w:val="00A83209"/>
    <w:rsid w:val="00A83834"/>
    <w:rsid w:val="00A83B57"/>
    <w:rsid w:val="00A83F36"/>
    <w:rsid w:val="00A83FF5"/>
    <w:rsid w:val="00A83FFE"/>
    <w:rsid w:val="00A84252"/>
    <w:rsid w:val="00A843AD"/>
    <w:rsid w:val="00A844C8"/>
    <w:rsid w:val="00A847E3"/>
    <w:rsid w:val="00A84C05"/>
    <w:rsid w:val="00A84CBB"/>
    <w:rsid w:val="00A85533"/>
    <w:rsid w:val="00A857F2"/>
    <w:rsid w:val="00A85908"/>
    <w:rsid w:val="00A85DD3"/>
    <w:rsid w:val="00A85EAB"/>
    <w:rsid w:val="00A85F3C"/>
    <w:rsid w:val="00A86323"/>
    <w:rsid w:val="00A86492"/>
    <w:rsid w:val="00A865B4"/>
    <w:rsid w:val="00A865F9"/>
    <w:rsid w:val="00A86680"/>
    <w:rsid w:val="00A866AF"/>
    <w:rsid w:val="00A86A23"/>
    <w:rsid w:val="00A86C63"/>
    <w:rsid w:val="00A86F8C"/>
    <w:rsid w:val="00A87288"/>
    <w:rsid w:val="00A87604"/>
    <w:rsid w:val="00A87928"/>
    <w:rsid w:val="00A87F50"/>
    <w:rsid w:val="00A87FE0"/>
    <w:rsid w:val="00A9051B"/>
    <w:rsid w:val="00A905E2"/>
    <w:rsid w:val="00A909EF"/>
    <w:rsid w:val="00A90ABB"/>
    <w:rsid w:val="00A90B1C"/>
    <w:rsid w:val="00A90C1B"/>
    <w:rsid w:val="00A90D78"/>
    <w:rsid w:val="00A90DEB"/>
    <w:rsid w:val="00A91082"/>
    <w:rsid w:val="00A91469"/>
    <w:rsid w:val="00A917E8"/>
    <w:rsid w:val="00A91CEF"/>
    <w:rsid w:val="00A91D26"/>
    <w:rsid w:val="00A91DBA"/>
    <w:rsid w:val="00A921C2"/>
    <w:rsid w:val="00A922A9"/>
    <w:rsid w:val="00A92385"/>
    <w:rsid w:val="00A92A5C"/>
    <w:rsid w:val="00A92B86"/>
    <w:rsid w:val="00A92BE9"/>
    <w:rsid w:val="00A92F07"/>
    <w:rsid w:val="00A932EF"/>
    <w:rsid w:val="00A9336C"/>
    <w:rsid w:val="00A93378"/>
    <w:rsid w:val="00A93568"/>
    <w:rsid w:val="00A935E1"/>
    <w:rsid w:val="00A93753"/>
    <w:rsid w:val="00A93759"/>
    <w:rsid w:val="00A9388E"/>
    <w:rsid w:val="00A93921"/>
    <w:rsid w:val="00A93960"/>
    <w:rsid w:val="00A93A1F"/>
    <w:rsid w:val="00A93BB2"/>
    <w:rsid w:val="00A93E41"/>
    <w:rsid w:val="00A93E46"/>
    <w:rsid w:val="00A93FC0"/>
    <w:rsid w:val="00A94029"/>
    <w:rsid w:val="00A94297"/>
    <w:rsid w:val="00A944ED"/>
    <w:rsid w:val="00A94959"/>
    <w:rsid w:val="00A94C0A"/>
    <w:rsid w:val="00A94CCA"/>
    <w:rsid w:val="00A950CB"/>
    <w:rsid w:val="00A959E7"/>
    <w:rsid w:val="00A95B46"/>
    <w:rsid w:val="00A95CB8"/>
    <w:rsid w:val="00A95F23"/>
    <w:rsid w:val="00A95FD3"/>
    <w:rsid w:val="00A96217"/>
    <w:rsid w:val="00A96DDC"/>
    <w:rsid w:val="00A97221"/>
    <w:rsid w:val="00A97342"/>
    <w:rsid w:val="00A9735B"/>
    <w:rsid w:val="00A975D4"/>
    <w:rsid w:val="00A97731"/>
    <w:rsid w:val="00A9795D"/>
    <w:rsid w:val="00A97C94"/>
    <w:rsid w:val="00A97D32"/>
    <w:rsid w:val="00A97ED7"/>
    <w:rsid w:val="00A97F5B"/>
    <w:rsid w:val="00AA01FA"/>
    <w:rsid w:val="00AA0214"/>
    <w:rsid w:val="00AA031F"/>
    <w:rsid w:val="00AA0456"/>
    <w:rsid w:val="00AA04B6"/>
    <w:rsid w:val="00AA0690"/>
    <w:rsid w:val="00AA07F6"/>
    <w:rsid w:val="00AA096D"/>
    <w:rsid w:val="00AA0984"/>
    <w:rsid w:val="00AA0AF0"/>
    <w:rsid w:val="00AA0F35"/>
    <w:rsid w:val="00AA0F56"/>
    <w:rsid w:val="00AA1486"/>
    <w:rsid w:val="00AA15A2"/>
    <w:rsid w:val="00AA1DD4"/>
    <w:rsid w:val="00AA211E"/>
    <w:rsid w:val="00AA244B"/>
    <w:rsid w:val="00AA2689"/>
    <w:rsid w:val="00AA2693"/>
    <w:rsid w:val="00AA2884"/>
    <w:rsid w:val="00AA2BA7"/>
    <w:rsid w:val="00AA2DD0"/>
    <w:rsid w:val="00AA36D1"/>
    <w:rsid w:val="00AA3732"/>
    <w:rsid w:val="00AA3AA7"/>
    <w:rsid w:val="00AA3C86"/>
    <w:rsid w:val="00AA46C4"/>
    <w:rsid w:val="00AA46D4"/>
    <w:rsid w:val="00AA4839"/>
    <w:rsid w:val="00AA4DBD"/>
    <w:rsid w:val="00AA4E4E"/>
    <w:rsid w:val="00AA4EE3"/>
    <w:rsid w:val="00AA517C"/>
    <w:rsid w:val="00AA5355"/>
    <w:rsid w:val="00AA5428"/>
    <w:rsid w:val="00AA5713"/>
    <w:rsid w:val="00AA5A07"/>
    <w:rsid w:val="00AA5BD0"/>
    <w:rsid w:val="00AA5C27"/>
    <w:rsid w:val="00AA5C77"/>
    <w:rsid w:val="00AA5D2A"/>
    <w:rsid w:val="00AA63D5"/>
    <w:rsid w:val="00AA68CF"/>
    <w:rsid w:val="00AA6BEC"/>
    <w:rsid w:val="00AA6CF0"/>
    <w:rsid w:val="00AA6F3E"/>
    <w:rsid w:val="00AA7169"/>
    <w:rsid w:val="00AA72B9"/>
    <w:rsid w:val="00AA735F"/>
    <w:rsid w:val="00AA74A4"/>
    <w:rsid w:val="00AA74F5"/>
    <w:rsid w:val="00AA75C2"/>
    <w:rsid w:val="00AA7831"/>
    <w:rsid w:val="00AA78B2"/>
    <w:rsid w:val="00AA79AE"/>
    <w:rsid w:val="00AA79EE"/>
    <w:rsid w:val="00AA7A3C"/>
    <w:rsid w:val="00AA7B51"/>
    <w:rsid w:val="00AA7BCB"/>
    <w:rsid w:val="00AB0061"/>
    <w:rsid w:val="00AB0190"/>
    <w:rsid w:val="00AB01DD"/>
    <w:rsid w:val="00AB035F"/>
    <w:rsid w:val="00AB0371"/>
    <w:rsid w:val="00AB06BD"/>
    <w:rsid w:val="00AB0A11"/>
    <w:rsid w:val="00AB0BBA"/>
    <w:rsid w:val="00AB0D99"/>
    <w:rsid w:val="00AB0FF6"/>
    <w:rsid w:val="00AB12A8"/>
    <w:rsid w:val="00AB1399"/>
    <w:rsid w:val="00AB1885"/>
    <w:rsid w:val="00AB1B40"/>
    <w:rsid w:val="00AB1B9E"/>
    <w:rsid w:val="00AB1F9A"/>
    <w:rsid w:val="00AB214F"/>
    <w:rsid w:val="00AB2398"/>
    <w:rsid w:val="00AB28F2"/>
    <w:rsid w:val="00AB2B59"/>
    <w:rsid w:val="00AB2DD2"/>
    <w:rsid w:val="00AB2E4C"/>
    <w:rsid w:val="00AB2E8E"/>
    <w:rsid w:val="00AB2FEB"/>
    <w:rsid w:val="00AB34A7"/>
    <w:rsid w:val="00AB3580"/>
    <w:rsid w:val="00AB3734"/>
    <w:rsid w:val="00AB3756"/>
    <w:rsid w:val="00AB376B"/>
    <w:rsid w:val="00AB3C6B"/>
    <w:rsid w:val="00AB3D65"/>
    <w:rsid w:val="00AB3FF7"/>
    <w:rsid w:val="00AB4207"/>
    <w:rsid w:val="00AB453D"/>
    <w:rsid w:val="00AB4B15"/>
    <w:rsid w:val="00AB4B3F"/>
    <w:rsid w:val="00AB4CC9"/>
    <w:rsid w:val="00AB4D0B"/>
    <w:rsid w:val="00AB4E39"/>
    <w:rsid w:val="00AB511A"/>
    <w:rsid w:val="00AB54A0"/>
    <w:rsid w:val="00AB5A7A"/>
    <w:rsid w:val="00AB5A9B"/>
    <w:rsid w:val="00AB5E15"/>
    <w:rsid w:val="00AB5F6D"/>
    <w:rsid w:val="00AB6330"/>
    <w:rsid w:val="00AB6452"/>
    <w:rsid w:val="00AB67AA"/>
    <w:rsid w:val="00AB6A01"/>
    <w:rsid w:val="00AB6CF5"/>
    <w:rsid w:val="00AB6D57"/>
    <w:rsid w:val="00AB6D79"/>
    <w:rsid w:val="00AB6DEE"/>
    <w:rsid w:val="00AB6DF4"/>
    <w:rsid w:val="00AB6E9D"/>
    <w:rsid w:val="00AB70B6"/>
    <w:rsid w:val="00AB7111"/>
    <w:rsid w:val="00AB7222"/>
    <w:rsid w:val="00AB7D4A"/>
    <w:rsid w:val="00AB7ED7"/>
    <w:rsid w:val="00AC0061"/>
    <w:rsid w:val="00AC0465"/>
    <w:rsid w:val="00AC064C"/>
    <w:rsid w:val="00AC0687"/>
    <w:rsid w:val="00AC09CC"/>
    <w:rsid w:val="00AC0CFF"/>
    <w:rsid w:val="00AC0DC1"/>
    <w:rsid w:val="00AC0EAD"/>
    <w:rsid w:val="00AC0F09"/>
    <w:rsid w:val="00AC104C"/>
    <w:rsid w:val="00AC18B1"/>
    <w:rsid w:val="00AC19D1"/>
    <w:rsid w:val="00AC1A93"/>
    <w:rsid w:val="00AC1DD9"/>
    <w:rsid w:val="00AC1DF6"/>
    <w:rsid w:val="00AC1EC0"/>
    <w:rsid w:val="00AC2085"/>
    <w:rsid w:val="00AC2125"/>
    <w:rsid w:val="00AC216D"/>
    <w:rsid w:val="00AC21F0"/>
    <w:rsid w:val="00AC253B"/>
    <w:rsid w:val="00AC2835"/>
    <w:rsid w:val="00AC292B"/>
    <w:rsid w:val="00AC2C0E"/>
    <w:rsid w:val="00AC2CD6"/>
    <w:rsid w:val="00AC313D"/>
    <w:rsid w:val="00AC3316"/>
    <w:rsid w:val="00AC333C"/>
    <w:rsid w:val="00AC33C5"/>
    <w:rsid w:val="00AC38CC"/>
    <w:rsid w:val="00AC38EA"/>
    <w:rsid w:val="00AC3BA0"/>
    <w:rsid w:val="00AC3EBE"/>
    <w:rsid w:val="00AC41A0"/>
    <w:rsid w:val="00AC4332"/>
    <w:rsid w:val="00AC49E3"/>
    <w:rsid w:val="00AC4AE7"/>
    <w:rsid w:val="00AC4C23"/>
    <w:rsid w:val="00AC4CB8"/>
    <w:rsid w:val="00AC4CE3"/>
    <w:rsid w:val="00AC4D36"/>
    <w:rsid w:val="00AC4D3A"/>
    <w:rsid w:val="00AC4DA8"/>
    <w:rsid w:val="00AC4E76"/>
    <w:rsid w:val="00AC5900"/>
    <w:rsid w:val="00AC593D"/>
    <w:rsid w:val="00AC5CAC"/>
    <w:rsid w:val="00AC5DE8"/>
    <w:rsid w:val="00AC61FA"/>
    <w:rsid w:val="00AC632E"/>
    <w:rsid w:val="00AC65EC"/>
    <w:rsid w:val="00AC6624"/>
    <w:rsid w:val="00AC6726"/>
    <w:rsid w:val="00AC6747"/>
    <w:rsid w:val="00AC67E2"/>
    <w:rsid w:val="00AC67FE"/>
    <w:rsid w:val="00AC6975"/>
    <w:rsid w:val="00AC6A51"/>
    <w:rsid w:val="00AC6A6A"/>
    <w:rsid w:val="00AC6AAA"/>
    <w:rsid w:val="00AC6F44"/>
    <w:rsid w:val="00AC6F59"/>
    <w:rsid w:val="00AC70AE"/>
    <w:rsid w:val="00AC7121"/>
    <w:rsid w:val="00AC75C7"/>
    <w:rsid w:val="00AC77AA"/>
    <w:rsid w:val="00AC7873"/>
    <w:rsid w:val="00AC798D"/>
    <w:rsid w:val="00AC7CB8"/>
    <w:rsid w:val="00AD00F2"/>
    <w:rsid w:val="00AD012D"/>
    <w:rsid w:val="00AD067A"/>
    <w:rsid w:val="00AD09A1"/>
    <w:rsid w:val="00AD0C33"/>
    <w:rsid w:val="00AD127C"/>
    <w:rsid w:val="00AD1431"/>
    <w:rsid w:val="00AD15D8"/>
    <w:rsid w:val="00AD1826"/>
    <w:rsid w:val="00AD1C89"/>
    <w:rsid w:val="00AD1DAD"/>
    <w:rsid w:val="00AD1F51"/>
    <w:rsid w:val="00AD20C7"/>
    <w:rsid w:val="00AD24B4"/>
    <w:rsid w:val="00AD2685"/>
    <w:rsid w:val="00AD2755"/>
    <w:rsid w:val="00AD28BB"/>
    <w:rsid w:val="00AD28EF"/>
    <w:rsid w:val="00AD2A0A"/>
    <w:rsid w:val="00AD2A28"/>
    <w:rsid w:val="00AD3075"/>
    <w:rsid w:val="00AD3108"/>
    <w:rsid w:val="00AD33C9"/>
    <w:rsid w:val="00AD3784"/>
    <w:rsid w:val="00AD3B85"/>
    <w:rsid w:val="00AD3FBF"/>
    <w:rsid w:val="00AD43CB"/>
    <w:rsid w:val="00AD4640"/>
    <w:rsid w:val="00AD46B3"/>
    <w:rsid w:val="00AD4C9F"/>
    <w:rsid w:val="00AD4F01"/>
    <w:rsid w:val="00AD51E4"/>
    <w:rsid w:val="00AD5323"/>
    <w:rsid w:val="00AD583D"/>
    <w:rsid w:val="00AD5B48"/>
    <w:rsid w:val="00AD5C85"/>
    <w:rsid w:val="00AD5D19"/>
    <w:rsid w:val="00AD66D8"/>
    <w:rsid w:val="00AD6837"/>
    <w:rsid w:val="00AD68B7"/>
    <w:rsid w:val="00AD692B"/>
    <w:rsid w:val="00AD695E"/>
    <w:rsid w:val="00AD6C00"/>
    <w:rsid w:val="00AD6DEA"/>
    <w:rsid w:val="00AD6DEF"/>
    <w:rsid w:val="00AD6F0C"/>
    <w:rsid w:val="00AD70E4"/>
    <w:rsid w:val="00AD746C"/>
    <w:rsid w:val="00AD7563"/>
    <w:rsid w:val="00AD7AD5"/>
    <w:rsid w:val="00AD7C97"/>
    <w:rsid w:val="00AD7E63"/>
    <w:rsid w:val="00AE032D"/>
    <w:rsid w:val="00AE06EB"/>
    <w:rsid w:val="00AE0A9C"/>
    <w:rsid w:val="00AE0AEB"/>
    <w:rsid w:val="00AE0DFF"/>
    <w:rsid w:val="00AE0FB3"/>
    <w:rsid w:val="00AE11EC"/>
    <w:rsid w:val="00AE1387"/>
    <w:rsid w:val="00AE1442"/>
    <w:rsid w:val="00AE1850"/>
    <w:rsid w:val="00AE1C25"/>
    <w:rsid w:val="00AE1D07"/>
    <w:rsid w:val="00AE2001"/>
    <w:rsid w:val="00AE212A"/>
    <w:rsid w:val="00AE23FB"/>
    <w:rsid w:val="00AE2658"/>
    <w:rsid w:val="00AE2661"/>
    <w:rsid w:val="00AE27DA"/>
    <w:rsid w:val="00AE2816"/>
    <w:rsid w:val="00AE290B"/>
    <w:rsid w:val="00AE2FA7"/>
    <w:rsid w:val="00AE318A"/>
    <w:rsid w:val="00AE334E"/>
    <w:rsid w:val="00AE3476"/>
    <w:rsid w:val="00AE34A8"/>
    <w:rsid w:val="00AE4116"/>
    <w:rsid w:val="00AE44B4"/>
    <w:rsid w:val="00AE4596"/>
    <w:rsid w:val="00AE4C60"/>
    <w:rsid w:val="00AE50BB"/>
    <w:rsid w:val="00AE5124"/>
    <w:rsid w:val="00AE52D6"/>
    <w:rsid w:val="00AE53DD"/>
    <w:rsid w:val="00AE594B"/>
    <w:rsid w:val="00AE59E4"/>
    <w:rsid w:val="00AE5D37"/>
    <w:rsid w:val="00AE5EB1"/>
    <w:rsid w:val="00AE5F0B"/>
    <w:rsid w:val="00AE6307"/>
    <w:rsid w:val="00AE63E8"/>
    <w:rsid w:val="00AE6531"/>
    <w:rsid w:val="00AE658E"/>
    <w:rsid w:val="00AE6822"/>
    <w:rsid w:val="00AE6900"/>
    <w:rsid w:val="00AE696C"/>
    <w:rsid w:val="00AE72D5"/>
    <w:rsid w:val="00AE75DC"/>
    <w:rsid w:val="00AE769B"/>
    <w:rsid w:val="00AE78C2"/>
    <w:rsid w:val="00AE791E"/>
    <w:rsid w:val="00AE794C"/>
    <w:rsid w:val="00AE7CBA"/>
    <w:rsid w:val="00AE7CC2"/>
    <w:rsid w:val="00AE7E51"/>
    <w:rsid w:val="00AF0069"/>
    <w:rsid w:val="00AF0563"/>
    <w:rsid w:val="00AF06B0"/>
    <w:rsid w:val="00AF07C1"/>
    <w:rsid w:val="00AF07CB"/>
    <w:rsid w:val="00AF084C"/>
    <w:rsid w:val="00AF087E"/>
    <w:rsid w:val="00AF0C3C"/>
    <w:rsid w:val="00AF0C4A"/>
    <w:rsid w:val="00AF0C4B"/>
    <w:rsid w:val="00AF0EAF"/>
    <w:rsid w:val="00AF0EF9"/>
    <w:rsid w:val="00AF0F50"/>
    <w:rsid w:val="00AF0F8A"/>
    <w:rsid w:val="00AF1900"/>
    <w:rsid w:val="00AF1A81"/>
    <w:rsid w:val="00AF1C1D"/>
    <w:rsid w:val="00AF22FD"/>
    <w:rsid w:val="00AF26C0"/>
    <w:rsid w:val="00AF311B"/>
    <w:rsid w:val="00AF31D1"/>
    <w:rsid w:val="00AF376C"/>
    <w:rsid w:val="00AF37ED"/>
    <w:rsid w:val="00AF396E"/>
    <w:rsid w:val="00AF3AF7"/>
    <w:rsid w:val="00AF3DAD"/>
    <w:rsid w:val="00AF41A3"/>
    <w:rsid w:val="00AF41C4"/>
    <w:rsid w:val="00AF4944"/>
    <w:rsid w:val="00AF4A52"/>
    <w:rsid w:val="00AF4C7D"/>
    <w:rsid w:val="00AF4FE8"/>
    <w:rsid w:val="00AF52DA"/>
    <w:rsid w:val="00AF547C"/>
    <w:rsid w:val="00AF551A"/>
    <w:rsid w:val="00AF55AA"/>
    <w:rsid w:val="00AF5E21"/>
    <w:rsid w:val="00AF627A"/>
    <w:rsid w:val="00AF62F5"/>
    <w:rsid w:val="00AF637E"/>
    <w:rsid w:val="00AF6614"/>
    <w:rsid w:val="00AF6AD5"/>
    <w:rsid w:val="00AF70B8"/>
    <w:rsid w:val="00AF7364"/>
    <w:rsid w:val="00AF751B"/>
    <w:rsid w:val="00AF791A"/>
    <w:rsid w:val="00AF7F01"/>
    <w:rsid w:val="00B00355"/>
    <w:rsid w:val="00B0049C"/>
    <w:rsid w:val="00B00DB6"/>
    <w:rsid w:val="00B01340"/>
    <w:rsid w:val="00B01A58"/>
    <w:rsid w:val="00B01BA2"/>
    <w:rsid w:val="00B01BDB"/>
    <w:rsid w:val="00B01D03"/>
    <w:rsid w:val="00B01D87"/>
    <w:rsid w:val="00B01FAB"/>
    <w:rsid w:val="00B02499"/>
    <w:rsid w:val="00B02653"/>
    <w:rsid w:val="00B026BA"/>
    <w:rsid w:val="00B029A2"/>
    <w:rsid w:val="00B029FC"/>
    <w:rsid w:val="00B02C21"/>
    <w:rsid w:val="00B02DD5"/>
    <w:rsid w:val="00B02EB8"/>
    <w:rsid w:val="00B0321C"/>
    <w:rsid w:val="00B035BA"/>
    <w:rsid w:val="00B039EF"/>
    <w:rsid w:val="00B03C8D"/>
    <w:rsid w:val="00B03D25"/>
    <w:rsid w:val="00B04351"/>
    <w:rsid w:val="00B0460F"/>
    <w:rsid w:val="00B04663"/>
    <w:rsid w:val="00B04B07"/>
    <w:rsid w:val="00B04C97"/>
    <w:rsid w:val="00B04D38"/>
    <w:rsid w:val="00B04E8E"/>
    <w:rsid w:val="00B055E2"/>
    <w:rsid w:val="00B05683"/>
    <w:rsid w:val="00B05794"/>
    <w:rsid w:val="00B05B9C"/>
    <w:rsid w:val="00B0606C"/>
    <w:rsid w:val="00B06215"/>
    <w:rsid w:val="00B06807"/>
    <w:rsid w:val="00B0683C"/>
    <w:rsid w:val="00B068D9"/>
    <w:rsid w:val="00B06914"/>
    <w:rsid w:val="00B06CF8"/>
    <w:rsid w:val="00B06D4B"/>
    <w:rsid w:val="00B06DF3"/>
    <w:rsid w:val="00B07163"/>
    <w:rsid w:val="00B07274"/>
    <w:rsid w:val="00B07277"/>
    <w:rsid w:val="00B07533"/>
    <w:rsid w:val="00B075DD"/>
    <w:rsid w:val="00B07657"/>
    <w:rsid w:val="00B0780E"/>
    <w:rsid w:val="00B07AC7"/>
    <w:rsid w:val="00B07ACE"/>
    <w:rsid w:val="00B07B27"/>
    <w:rsid w:val="00B07F39"/>
    <w:rsid w:val="00B101B9"/>
    <w:rsid w:val="00B10304"/>
    <w:rsid w:val="00B10487"/>
    <w:rsid w:val="00B10517"/>
    <w:rsid w:val="00B1055B"/>
    <w:rsid w:val="00B109AD"/>
    <w:rsid w:val="00B10CCA"/>
    <w:rsid w:val="00B112B2"/>
    <w:rsid w:val="00B11369"/>
    <w:rsid w:val="00B1136C"/>
    <w:rsid w:val="00B11482"/>
    <w:rsid w:val="00B11846"/>
    <w:rsid w:val="00B12165"/>
    <w:rsid w:val="00B12223"/>
    <w:rsid w:val="00B12659"/>
    <w:rsid w:val="00B1289C"/>
    <w:rsid w:val="00B12DFD"/>
    <w:rsid w:val="00B133BF"/>
    <w:rsid w:val="00B137AF"/>
    <w:rsid w:val="00B137BF"/>
    <w:rsid w:val="00B138B7"/>
    <w:rsid w:val="00B13A2A"/>
    <w:rsid w:val="00B13B59"/>
    <w:rsid w:val="00B13BA7"/>
    <w:rsid w:val="00B14063"/>
    <w:rsid w:val="00B14316"/>
    <w:rsid w:val="00B14357"/>
    <w:rsid w:val="00B14605"/>
    <w:rsid w:val="00B148A4"/>
    <w:rsid w:val="00B14C93"/>
    <w:rsid w:val="00B15071"/>
    <w:rsid w:val="00B1518E"/>
    <w:rsid w:val="00B155DF"/>
    <w:rsid w:val="00B155EB"/>
    <w:rsid w:val="00B156F3"/>
    <w:rsid w:val="00B15A39"/>
    <w:rsid w:val="00B15CCE"/>
    <w:rsid w:val="00B15CF2"/>
    <w:rsid w:val="00B15F53"/>
    <w:rsid w:val="00B161E7"/>
    <w:rsid w:val="00B16248"/>
    <w:rsid w:val="00B162FB"/>
    <w:rsid w:val="00B16D04"/>
    <w:rsid w:val="00B16F29"/>
    <w:rsid w:val="00B171AA"/>
    <w:rsid w:val="00B171E4"/>
    <w:rsid w:val="00B1733B"/>
    <w:rsid w:val="00B1739C"/>
    <w:rsid w:val="00B173A1"/>
    <w:rsid w:val="00B17990"/>
    <w:rsid w:val="00B17B25"/>
    <w:rsid w:val="00B17D79"/>
    <w:rsid w:val="00B204F3"/>
    <w:rsid w:val="00B206CE"/>
    <w:rsid w:val="00B209A9"/>
    <w:rsid w:val="00B20CC9"/>
    <w:rsid w:val="00B20E0E"/>
    <w:rsid w:val="00B20E5E"/>
    <w:rsid w:val="00B20F47"/>
    <w:rsid w:val="00B21256"/>
    <w:rsid w:val="00B212CE"/>
    <w:rsid w:val="00B21330"/>
    <w:rsid w:val="00B2138A"/>
    <w:rsid w:val="00B213F0"/>
    <w:rsid w:val="00B21509"/>
    <w:rsid w:val="00B215A8"/>
    <w:rsid w:val="00B21756"/>
    <w:rsid w:val="00B2196E"/>
    <w:rsid w:val="00B21A2D"/>
    <w:rsid w:val="00B21E05"/>
    <w:rsid w:val="00B222D1"/>
    <w:rsid w:val="00B22884"/>
    <w:rsid w:val="00B228FB"/>
    <w:rsid w:val="00B22984"/>
    <w:rsid w:val="00B22DF5"/>
    <w:rsid w:val="00B2330A"/>
    <w:rsid w:val="00B239CD"/>
    <w:rsid w:val="00B23B36"/>
    <w:rsid w:val="00B23D2D"/>
    <w:rsid w:val="00B23E70"/>
    <w:rsid w:val="00B2408D"/>
    <w:rsid w:val="00B240FC"/>
    <w:rsid w:val="00B24110"/>
    <w:rsid w:val="00B242D0"/>
    <w:rsid w:val="00B242F1"/>
    <w:rsid w:val="00B24AAD"/>
    <w:rsid w:val="00B24B0F"/>
    <w:rsid w:val="00B2501C"/>
    <w:rsid w:val="00B253FA"/>
    <w:rsid w:val="00B2547E"/>
    <w:rsid w:val="00B25675"/>
    <w:rsid w:val="00B25881"/>
    <w:rsid w:val="00B25933"/>
    <w:rsid w:val="00B25DDE"/>
    <w:rsid w:val="00B25F1F"/>
    <w:rsid w:val="00B26159"/>
    <w:rsid w:val="00B262C6"/>
    <w:rsid w:val="00B26446"/>
    <w:rsid w:val="00B26594"/>
    <w:rsid w:val="00B2671F"/>
    <w:rsid w:val="00B267F2"/>
    <w:rsid w:val="00B26C2A"/>
    <w:rsid w:val="00B26D03"/>
    <w:rsid w:val="00B26EE6"/>
    <w:rsid w:val="00B270DD"/>
    <w:rsid w:val="00B272A4"/>
    <w:rsid w:val="00B27BE7"/>
    <w:rsid w:val="00B27CF9"/>
    <w:rsid w:val="00B27E03"/>
    <w:rsid w:val="00B3009F"/>
    <w:rsid w:val="00B30516"/>
    <w:rsid w:val="00B308B7"/>
    <w:rsid w:val="00B3090D"/>
    <w:rsid w:val="00B30A60"/>
    <w:rsid w:val="00B30C10"/>
    <w:rsid w:val="00B31190"/>
    <w:rsid w:val="00B31222"/>
    <w:rsid w:val="00B312EA"/>
    <w:rsid w:val="00B3141D"/>
    <w:rsid w:val="00B314C8"/>
    <w:rsid w:val="00B31519"/>
    <w:rsid w:val="00B316F9"/>
    <w:rsid w:val="00B3183E"/>
    <w:rsid w:val="00B31DA4"/>
    <w:rsid w:val="00B32177"/>
    <w:rsid w:val="00B321A9"/>
    <w:rsid w:val="00B325EA"/>
    <w:rsid w:val="00B329E8"/>
    <w:rsid w:val="00B32B29"/>
    <w:rsid w:val="00B32BE6"/>
    <w:rsid w:val="00B32C1F"/>
    <w:rsid w:val="00B32CDE"/>
    <w:rsid w:val="00B32F29"/>
    <w:rsid w:val="00B330CE"/>
    <w:rsid w:val="00B332C6"/>
    <w:rsid w:val="00B33524"/>
    <w:rsid w:val="00B33638"/>
    <w:rsid w:val="00B339A7"/>
    <w:rsid w:val="00B33CA7"/>
    <w:rsid w:val="00B33E6C"/>
    <w:rsid w:val="00B33F8B"/>
    <w:rsid w:val="00B342FC"/>
    <w:rsid w:val="00B34547"/>
    <w:rsid w:val="00B34876"/>
    <w:rsid w:val="00B34D7E"/>
    <w:rsid w:val="00B34FF6"/>
    <w:rsid w:val="00B35144"/>
    <w:rsid w:val="00B35253"/>
    <w:rsid w:val="00B352C6"/>
    <w:rsid w:val="00B355A9"/>
    <w:rsid w:val="00B35866"/>
    <w:rsid w:val="00B35985"/>
    <w:rsid w:val="00B35BAE"/>
    <w:rsid w:val="00B35C17"/>
    <w:rsid w:val="00B35C5B"/>
    <w:rsid w:val="00B35CCC"/>
    <w:rsid w:val="00B35E27"/>
    <w:rsid w:val="00B35EDC"/>
    <w:rsid w:val="00B3603E"/>
    <w:rsid w:val="00B360FE"/>
    <w:rsid w:val="00B36111"/>
    <w:rsid w:val="00B36543"/>
    <w:rsid w:val="00B36759"/>
    <w:rsid w:val="00B367F1"/>
    <w:rsid w:val="00B368DD"/>
    <w:rsid w:val="00B36A5C"/>
    <w:rsid w:val="00B36C8D"/>
    <w:rsid w:val="00B37083"/>
    <w:rsid w:val="00B370E5"/>
    <w:rsid w:val="00B37233"/>
    <w:rsid w:val="00B3733D"/>
    <w:rsid w:val="00B3745F"/>
    <w:rsid w:val="00B37985"/>
    <w:rsid w:val="00B37A0F"/>
    <w:rsid w:val="00B37A34"/>
    <w:rsid w:val="00B37B22"/>
    <w:rsid w:val="00B37FA0"/>
    <w:rsid w:val="00B400DF"/>
    <w:rsid w:val="00B40270"/>
    <w:rsid w:val="00B4066F"/>
    <w:rsid w:val="00B4083E"/>
    <w:rsid w:val="00B409EB"/>
    <w:rsid w:val="00B40CCA"/>
    <w:rsid w:val="00B4111A"/>
    <w:rsid w:val="00B418E7"/>
    <w:rsid w:val="00B41AF3"/>
    <w:rsid w:val="00B41B7C"/>
    <w:rsid w:val="00B41DB8"/>
    <w:rsid w:val="00B420AB"/>
    <w:rsid w:val="00B4236E"/>
    <w:rsid w:val="00B42952"/>
    <w:rsid w:val="00B42BE5"/>
    <w:rsid w:val="00B42C23"/>
    <w:rsid w:val="00B42C37"/>
    <w:rsid w:val="00B42D2F"/>
    <w:rsid w:val="00B42DA0"/>
    <w:rsid w:val="00B42E82"/>
    <w:rsid w:val="00B43500"/>
    <w:rsid w:val="00B435FB"/>
    <w:rsid w:val="00B4393D"/>
    <w:rsid w:val="00B43965"/>
    <w:rsid w:val="00B43AA3"/>
    <w:rsid w:val="00B43DB8"/>
    <w:rsid w:val="00B43DE8"/>
    <w:rsid w:val="00B43E3F"/>
    <w:rsid w:val="00B43F47"/>
    <w:rsid w:val="00B4447F"/>
    <w:rsid w:val="00B44652"/>
    <w:rsid w:val="00B4467D"/>
    <w:rsid w:val="00B44880"/>
    <w:rsid w:val="00B4489E"/>
    <w:rsid w:val="00B4495B"/>
    <w:rsid w:val="00B44BD8"/>
    <w:rsid w:val="00B44FA6"/>
    <w:rsid w:val="00B45019"/>
    <w:rsid w:val="00B45071"/>
    <w:rsid w:val="00B454E9"/>
    <w:rsid w:val="00B45866"/>
    <w:rsid w:val="00B4586A"/>
    <w:rsid w:val="00B45B28"/>
    <w:rsid w:val="00B4650C"/>
    <w:rsid w:val="00B4672C"/>
    <w:rsid w:val="00B468F0"/>
    <w:rsid w:val="00B46947"/>
    <w:rsid w:val="00B469BF"/>
    <w:rsid w:val="00B46C44"/>
    <w:rsid w:val="00B46DD9"/>
    <w:rsid w:val="00B46F07"/>
    <w:rsid w:val="00B47258"/>
    <w:rsid w:val="00B4746A"/>
    <w:rsid w:val="00B47756"/>
    <w:rsid w:val="00B478F7"/>
    <w:rsid w:val="00B479EB"/>
    <w:rsid w:val="00B479FE"/>
    <w:rsid w:val="00B47DD6"/>
    <w:rsid w:val="00B5004C"/>
    <w:rsid w:val="00B502B7"/>
    <w:rsid w:val="00B508C0"/>
    <w:rsid w:val="00B50D6B"/>
    <w:rsid w:val="00B5112C"/>
    <w:rsid w:val="00B511B7"/>
    <w:rsid w:val="00B5146C"/>
    <w:rsid w:val="00B51AA0"/>
    <w:rsid w:val="00B51B9B"/>
    <w:rsid w:val="00B51E99"/>
    <w:rsid w:val="00B52507"/>
    <w:rsid w:val="00B52874"/>
    <w:rsid w:val="00B528FA"/>
    <w:rsid w:val="00B52946"/>
    <w:rsid w:val="00B52ACB"/>
    <w:rsid w:val="00B52BD3"/>
    <w:rsid w:val="00B52C33"/>
    <w:rsid w:val="00B52EC9"/>
    <w:rsid w:val="00B533C3"/>
    <w:rsid w:val="00B5352A"/>
    <w:rsid w:val="00B536FC"/>
    <w:rsid w:val="00B5370D"/>
    <w:rsid w:val="00B53B73"/>
    <w:rsid w:val="00B53C3D"/>
    <w:rsid w:val="00B53D28"/>
    <w:rsid w:val="00B54808"/>
    <w:rsid w:val="00B54EDC"/>
    <w:rsid w:val="00B54EF9"/>
    <w:rsid w:val="00B550EF"/>
    <w:rsid w:val="00B551C0"/>
    <w:rsid w:val="00B552B4"/>
    <w:rsid w:val="00B552D2"/>
    <w:rsid w:val="00B556F4"/>
    <w:rsid w:val="00B56078"/>
    <w:rsid w:val="00B5607B"/>
    <w:rsid w:val="00B5607E"/>
    <w:rsid w:val="00B564E5"/>
    <w:rsid w:val="00B5651F"/>
    <w:rsid w:val="00B56808"/>
    <w:rsid w:val="00B56924"/>
    <w:rsid w:val="00B56967"/>
    <w:rsid w:val="00B56A93"/>
    <w:rsid w:val="00B56BE8"/>
    <w:rsid w:val="00B56C1D"/>
    <w:rsid w:val="00B56D32"/>
    <w:rsid w:val="00B56D51"/>
    <w:rsid w:val="00B5704E"/>
    <w:rsid w:val="00B571BC"/>
    <w:rsid w:val="00B57269"/>
    <w:rsid w:val="00B57A52"/>
    <w:rsid w:val="00B57A61"/>
    <w:rsid w:val="00B57ABF"/>
    <w:rsid w:val="00B57F1D"/>
    <w:rsid w:val="00B60586"/>
    <w:rsid w:val="00B6068D"/>
    <w:rsid w:val="00B60705"/>
    <w:rsid w:val="00B6086A"/>
    <w:rsid w:val="00B60A41"/>
    <w:rsid w:val="00B60A6A"/>
    <w:rsid w:val="00B60A70"/>
    <w:rsid w:val="00B60B22"/>
    <w:rsid w:val="00B60C86"/>
    <w:rsid w:val="00B60CDE"/>
    <w:rsid w:val="00B60FE3"/>
    <w:rsid w:val="00B61101"/>
    <w:rsid w:val="00B612D5"/>
    <w:rsid w:val="00B617FC"/>
    <w:rsid w:val="00B6194C"/>
    <w:rsid w:val="00B619B5"/>
    <w:rsid w:val="00B61CDB"/>
    <w:rsid w:val="00B61FD9"/>
    <w:rsid w:val="00B6209A"/>
    <w:rsid w:val="00B62171"/>
    <w:rsid w:val="00B621CD"/>
    <w:rsid w:val="00B62436"/>
    <w:rsid w:val="00B6246C"/>
    <w:rsid w:val="00B62569"/>
    <w:rsid w:val="00B6267C"/>
    <w:rsid w:val="00B627B2"/>
    <w:rsid w:val="00B62AE2"/>
    <w:rsid w:val="00B62B7A"/>
    <w:rsid w:val="00B62DCC"/>
    <w:rsid w:val="00B62FCA"/>
    <w:rsid w:val="00B6312E"/>
    <w:rsid w:val="00B6372E"/>
    <w:rsid w:val="00B63966"/>
    <w:rsid w:val="00B63C69"/>
    <w:rsid w:val="00B63DE8"/>
    <w:rsid w:val="00B63DE9"/>
    <w:rsid w:val="00B6434E"/>
    <w:rsid w:val="00B64886"/>
    <w:rsid w:val="00B64AD7"/>
    <w:rsid w:val="00B64D5E"/>
    <w:rsid w:val="00B64D6C"/>
    <w:rsid w:val="00B64F15"/>
    <w:rsid w:val="00B64F8D"/>
    <w:rsid w:val="00B64FA5"/>
    <w:rsid w:val="00B6538D"/>
    <w:rsid w:val="00B66026"/>
    <w:rsid w:val="00B66F25"/>
    <w:rsid w:val="00B66F40"/>
    <w:rsid w:val="00B66F6B"/>
    <w:rsid w:val="00B672FC"/>
    <w:rsid w:val="00B67357"/>
    <w:rsid w:val="00B67519"/>
    <w:rsid w:val="00B67891"/>
    <w:rsid w:val="00B679D2"/>
    <w:rsid w:val="00B67DBB"/>
    <w:rsid w:val="00B703C6"/>
    <w:rsid w:val="00B705AD"/>
    <w:rsid w:val="00B709C6"/>
    <w:rsid w:val="00B70A5A"/>
    <w:rsid w:val="00B70C73"/>
    <w:rsid w:val="00B70C94"/>
    <w:rsid w:val="00B70E1B"/>
    <w:rsid w:val="00B71011"/>
    <w:rsid w:val="00B71192"/>
    <w:rsid w:val="00B711F4"/>
    <w:rsid w:val="00B7137F"/>
    <w:rsid w:val="00B7185A"/>
    <w:rsid w:val="00B71B82"/>
    <w:rsid w:val="00B71C17"/>
    <w:rsid w:val="00B71E42"/>
    <w:rsid w:val="00B71E67"/>
    <w:rsid w:val="00B72063"/>
    <w:rsid w:val="00B7207B"/>
    <w:rsid w:val="00B721B0"/>
    <w:rsid w:val="00B722FD"/>
    <w:rsid w:val="00B724D4"/>
    <w:rsid w:val="00B725EA"/>
    <w:rsid w:val="00B72614"/>
    <w:rsid w:val="00B72F8A"/>
    <w:rsid w:val="00B73021"/>
    <w:rsid w:val="00B73192"/>
    <w:rsid w:val="00B73283"/>
    <w:rsid w:val="00B73503"/>
    <w:rsid w:val="00B73525"/>
    <w:rsid w:val="00B73553"/>
    <w:rsid w:val="00B73826"/>
    <w:rsid w:val="00B73930"/>
    <w:rsid w:val="00B73A01"/>
    <w:rsid w:val="00B73F1D"/>
    <w:rsid w:val="00B73F6E"/>
    <w:rsid w:val="00B73FD2"/>
    <w:rsid w:val="00B74094"/>
    <w:rsid w:val="00B7431C"/>
    <w:rsid w:val="00B7439C"/>
    <w:rsid w:val="00B74641"/>
    <w:rsid w:val="00B74704"/>
    <w:rsid w:val="00B74858"/>
    <w:rsid w:val="00B74AA8"/>
    <w:rsid w:val="00B74BCE"/>
    <w:rsid w:val="00B74DB7"/>
    <w:rsid w:val="00B74DF2"/>
    <w:rsid w:val="00B75099"/>
    <w:rsid w:val="00B751CF"/>
    <w:rsid w:val="00B75386"/>
    <w:rsid w:val="00B75635"/>
    <w:rsid w:val="00B75800"/>
    <w:rsid w:val="00B7580D"/>
    <w:rsid w:val="00B7599A"/>
    <w:rsid w:val="00B75A05"/>
    <w:rsid w:val="00B75BF3"/>
    <w:rsid w:val="00B75FB6"/>
    <w:rsid w:val="00B76055"/>
    <w:rsid w:val="00B762C9"/>
    <w:rsid w:val="00B763F1"/>
    <w:rsid w:val="00B7643E"/>
    <w:rsid w:val="00B7651B"/>
    <w:rsid w:val="00B765CA"/>
    <w:rsid w:val="00B765F7"/>
    <w:rsid w:val="00B768B7"/>
    <w:rsid w:val="00B768F6"/>
    <w:rsid w:val="00B76CE3"/>
    <w:rsid w:val="00B7713A"/>
    <w:rsid w:val="00B771DD"/>
    <w:rsid w:val="00B7778C"/>
    <w:rsid w:val="00B77814"/>
    <w:rsid w:val="00B77CD9"/>
    <w:rsid w:val="00B77D8D"/>
    <w:rsid w:val="00B77ED5"/>
    <w:rsid w:val="00B800B9"/>
    <w:rsid w:val="00B80507"/>
    <w:rsid w:val="00B80918"/>
    <w:rsid w:val="00B80D66"/>
    <w:rsid w:val="00B80F90"/>
    <w:rsid w:val="00B82210"/>
    <w:rsid w:val="00B82633"/>
    <w:rsid w:val="00B826C9"/>
    <w:rsid w:val="00B827BF"/>
    <w:rsid w:val="00B8299E"/>
    <w:rsid w:val="00B82A18"/>
    <w:rsid w:val="00B82B4E"/>
    <w:rsid w:val="00B82EDB"/>
    <w:rsid w:val="00B82FA3"/>
    <w:rsid w:val="00B82FB7"/>
    <w:rsid w:val="00B83306"/>
    <w:rsid w:val="00B8363A"/>
    <w:rsid w:val="00B83687"/>
    <w:rsid w:val="00B8388D"/>
    <w:rsid w:val="00B839EE"/>
    <w:rsid w:val="00B83F8A"/>
    <w:rsid w:val="00B841C3"/>
    <w:rsid w:val="00B8435C"/>
    <w:rsid w:val="00B8437E"/>
    <w:rsid w:val="00B84BBF"/>
    <w:rsid w:val="00B84D17"/>
    <w:rsid w:val="00B84D4C"/>
    <w:rsid w:val="00B85048"/>
    <w:rsid w:val="00B85085"/>
    <w:rsid w:val="00B85093"/>
    <w:rsid w:val="00B85607"/>
    <w:rsid w:val="00B857F8"/>
    <w:rsid w:val="00B85985"/>
    <w:rsid w:val="00B85D13"/>
    <w:rsid w:val="00B85FD7"/>
    <w:rsid w:val="00B863C3"/>
    <w:rsid w:val="00B86845"/>
    <w:rsid w:val="00B869DB"/>
    <w:rsid w:val="00B869E5"/>
    <w:rsid w:val="00B86A7A"/>
    <w:rsid w:val="00B86DA6"/>
    <w:rsid w:val="00B86FF7"/>
    <w:rsid w:val="00B870E1"/>
    <w:rsid w:val="00B87421"/>
    <w:rsid w:val="00B87427"/>
    <w:rsid w:val="00B87846"/>
    <w:rsid w:val="00B87E9C"/>
    <w:rsid w:val="00B90499"/>
    <w:rsid w:val="00B906D4"/>
    <w:rsid w:val="00B908FD"/>
    <w:rsid w:val="00B90DDF"/>
    <w:rsid w:val="00B90EC4"/>
    <w:rsid w:val="00B911E5"/>
    <w:rsid w:val="00B912AF"/>
    <w:rsid w:val="00B9153E"/>
    <w:rsid w:val="00B91543"/>
    <w:rsid w:val="00B9163C"/>
    <w:rsid w:val="00B916F5"/>
    <w:rsid w:val="00B91A1E"/>
    <w:rsid w:val="00B91AC8"/>
    <w:rsid w:val="00B91B73"/>
    <w:rsid w:val="00B91D41"/>
    <w:rsid w:val="00B91D75"/>
    <w:rsid w:val="00B920B5"/>
    <w:rsid w:val="00B9252C"/>
    <w:rsid w:val="00B9274B"/>
    <w:rsid w:val="00B92753"/>
    <w:rsid w:val="00B927C2"/>
    <w:rsid w:val="00B92A78"/>
    <w:rsid w:val="00B92F64"/>
    <w:rsid w:val="00B92F94"/>
    <w:rsid w:val="00B93543"/>
    <w:rsid w:val="00B9372A"/>
    <w:rsid w:val="00B937B5"/>
    <w:rsid w:val="00B938BF"/>
    <w:rsid w:val="00B93940"/>
    <w:rsid w:val="00B93EE7"/>
    <w:rsid w:val="00B93EF4"/>
    <w:rsid w:val="00B941BC"/>
    <w:rsid w:val="00B941D4"/>
    <w:rsid w:val="00B9430A"/>
    <w:rsid w:val="00B9477C"/>
    <w:rsid w:val="00B94826"/>
    <w:rsid w:val="00B94929"/>
    <w:rsid w:val="00B94988"/>
    <w:rsid w:val="00B94DCD"/>
    <w:rsid w:val="00B94F29"/>
    <w:rsid w:val="00B95033"/>
    <w:rsid w:val="00B95044"/>
    <w:rsid w:val="00B95272"/>
    <w:rsid w:val="00B954C6"/>
    <w:rsid w:val="00B9566D"/>
    <w:rsid w:val="00B95823"/>
    <w:rsid w:val="00B95890"/>
    <w:rsid w:val="00B95A23"/>
    <w:rsid w:val="00B95A7B"/>
    <w:rsid w:val="00B95F9C"/>
    <w:rsid w:val="00B960CE"/>
    <w:rsid w:val="00B9654B"/>
    <w:rsid w:val="00B96598"/>
    <w:rsid w:val="00B96DDD"/>
    <w:rsid w:val="00B96EE9"/>
    <w:rsid w:val="00B96F3A"/>
    <w:rsid w:val="00B976F4"/>
    <w:rsid w:val="00B9772C"/>
    <w:rsid w:val="00B9797F"/>
    <w:rsid w:val="00BA0132"/>
    <w:rsid w:val="00BA057F"/>
    <w:rsid w:val="00BA08E0"/>
    <w:rsid w:val="00BA0A27"/>
    <w:rsid w:val="00BA0A5D"/>
    <w:rsid w:val="00BA0C3E"/>
    <w:rsid w:val="00BA0ED1"/>
    <w:rsid w:val="00BA0FA4"/>
    <w:rsid w:val="00BA12DC"/>
    <w:rsid w:val="00BA1475"/>
    <w:rsid w:val="00BA1612"/>
    <w:rsid w:val="00BA1AD4"/>
    <w:rsid w:val="00BA1B74"/>
    <w:rsid w:val="00BA245E"/>
    <w:rsid w:val="00BA2A10"/>
    <w:rsid w:val="00BA2BF5"/>
    <w:rsid w:val="00BA2C8C"/>
    <w:rsid w:val="00BA2CBB"/>
    <w:rsid w:val="00BA32FA"/>
    <w:rsid w:val="00BA389C"/>
    <w:rsid w:val="00BA3B26"/>
    <w:rsid w:val="00BA4145"/>
    <w:rsid w:val="00BA44FE"/>
    <w:rsid w:val="00BA45D6"/>
    <w:rsid w:val="00BA4676"/>
    <w:rsid w:val="00BA46BC"/>
    <w:rsid w:val="00BA4A81"/>
    <w:rsid w:val="00BA52E7"/>
    <w:rsid w:val="00BA5B11"/>
    <w:rsid w:val="00BA5DB0"/>
    <w:rsid w:val="00BA5EC0"/>
    <w:rsid w:val="00BA62D5"/>
    <w:rsid w:val="00BA640D"/>
    <w:rsid w:val="00BA6589"/>
    <w:rsid w:val="00BA68C8"/>
    <w:rsid w:val="00BA6F14"/>
    <w:rsid w:val="00BA6FA9"/>
    <w:rsid w:val="00BA7070"/>
    <w:rsid w:val="00BA7250"/>
    <w:rsid w:val="00BA7311"/>
    <w:rsid w:val="00BA737A"/>
    <w:rsid w:val="00BA77E2"/>
    <w:rsid w:val="00BA77F2"/>
    <w:rsid w:val="00BA7941"/>
    <w:rsid w:val="00BA7A51"/>
    <w:rsid w:val="00BA7E9A"/>
    <w:rsid w:val="00BB002C"/>
    <w:rsid w:val="00BB0122"/>
    <w:rsid w:val="00BB0160"/>
    <w:rsid w:val="00BB031C"/>
    <w:rsid w:val="00BB0588"/>
    <w:rsid w:val="00BB05CF"/>
    <w:rsid w:val="00BB084D"/>
    <w:rsid w:val="00BB08F2"/>
    <w:rsid w:val="00BB0A41"/>
    <w:rsid w:val="00BB1053"/>
    <w:rsid w:val="00BB1210"/>
    <w:rsid w:val="00BB18EB"/>
    <w:rsid w:val="00BB1BCF"/>
    <w:rsid w:val="00BB1DBC"/>
    <w:rsid w:val="00BB234C"/>
    <w:rsid w:val="00BB25B3"/>
    <w:rsid w:val="00BB29B8"/>
    <w:rsid w:val="00BB2BF0"/>
    <w:rsid w:val="00BB2C1D"/>
    <w:rsid w:val="00BB2CC5"/>
    <w:rsid w:val="00BB2DE0"/>
    <w:rsid w:val="00BB2DE2"/>
    <w:rsid w:val="00BB2E51"/>
    <w:rsid w:val="00BB2E99"/>
    <w:rsid w:val="00BB301C"/>
    <w:rsid w:val="00BB318C"/>
    <w:rsid w:val="00BB3198"/>
    <w:rsid w:val="00BB347A"/>
    <w:rsid w:val="00BB357E"/>
    <w:rsid w:val="00BB35EA"/>
    <w:rsid w:val="00BB3868"/>
    <w:rsid w:val="00BB3C36"/>
    <w:rsid w:val="00BB3EAE"/>
    <w:rsid w:val="00BB4171"/>
    <w:rsid w:val="00BB4198"/>
    <w:rsid w:val="00BB41D2"/>
    <w:rsid w:val="00BB4753"/>
    <w:rsid w:val="00BB4815"/>
    <w:rsid w:val="00BB48F4"/>
    <w:rsid w:val="00BB4BA0"/>
    <w:rsid w:val="00BB4C09"/>
    <w:rsid w:val="00BB4C81"/>
    <w:rsid w:val="00BB4DE1"/>
    <w:rsid w:val="00BB4EA6"/>
    <w:rsid w:val="00BB5011"/>
    <w:rsid w:val="00BB5324"/>
    <w:rsid w:val="00BB5482"/>
    <w:rsid w:val="00BB5B1A"/>
    <w:rsid w:val="00BB5D6E"/>
    <w:rsid w:val="00BB5E28"/>
    <w:rsid w:val="00BB5E58"/>
    <w:rsid w:val="00BB5F0C"/>
    <w:rsid w:val="00BB5F59"/>
    <w:rsid w:val="00BB62E9"/>
    <w:rsid w:val="00BB63AD"/>
    <w:rsid w:val="00BB6414"/>
    <w:rsid w:val="00BB671B"/>
    <w:rsid w:val="00BB67B5"/>
    <w:rsid w:val="00BB6A7E"/>
    <w:rsid w:val="00BB6BC5"/>
    <w:rsid w:val="00BB6DA3"/>
    <w:rsid w:val="00BB73E3"/>
    <w:rsid w:val="00BB7484"/>
    <w:rsid w:val="00BB753D"/>
    <w:rsid w:val="00BB781F"/>
    <w:rsid w:val="00BB78F4"/>
    <w:rsid w:val="00BB7B63"/>
    <w:rsid w:val="00BB7D90"/>
    <w:rsid w:val="00BB7F57"/>
    <w:rsid w:val="00BC0543"/>
    <w:rsid w:val="00BC064B"/>
    <w:rsid w:val="00BC0A8C"/>
    <w:rsid w:val="00BC0BFE"/>
    <w:rsid w:val="00BC0CE1"/>
    <w:rsid w:val="00BC10AC"/>
    <w:rsid w:val="00BC1242"/>
    <w:rsid w:val="00BC1593"/>
    <w:rsid w:val="00BC15D8"/>
    <w:rsid w:val="00BC1CEE"/>
    <w:rsid w:val="00BC1F1C"/>
    <w:rsid w:val="00BC1F64"/>
    <w:rsid w:val="00BC2091"/>
    <w:rsid w:val="00BC2246"/>
    <w:rsid w:val="00BC25F7"/>
    <w:rsid w:val="00BC26B3"/>
    <w:rsid w:val="00BC2BB9"/>
    <w:rsid w:val="00BC2D98"/>
    <w:rsid w:val="00BC3176"/>
    <w:rsid w:val="00BC319B"/>
    <w:rsid w:val="00BC35AE"/>
    <w:rsid w:val="00BC3791"/>
    <w:rsid w:val="00BC38E1"/>
    <w:rsid w:val="00BC3CF3"/>
    <w:rsid w:val="00BC3D60"/>
    <w:rsid w:val="00BC3DCC"/>
    <w:rsid w:val="00BC3DDA"/>
    <w:rsid w:val="00BC3E72"/>
    <w:rsid w:val="00BC42A1"/>
    <w:rsid w:val="00BC46F5"/>
    <w:rsid w:val="00BC47B5"/>
    <w:rsid w:val="00BC47C6"/>
    <w:rsid w:val="00BC49E2"/>
    <w:rsid w:val="00BC4AF3"/>
    <w:rsid w:val="00BC4BE0"/>
    <w:rsid w:val="00BC4C94"/>
    <w:rsid w:val="00BC4E81"/>
    <w:rsid w:val="00BC4F5E"/>
    <w:rsid w:val="00BC4F7D"/>
    <w:rsid w:val="00BC5066"/>
    <w:rsid w:val="00BC50F0"/>
    <w:rsid w:val="00BC514F"/>
    <w:rsid w:val="00BC517C"/>
    <w:rsid w:val="00BC54B8"/>
    <w:rsid w:val="00BC58C3"/>
    <w:rsid w:val="00BC595E"/>
    <w:rsid w:val="00BC5D97"/>
    <w:rsid w:val="00BC6395"/>
    <w:rsid w:val="00BC6675"/>
    <w:rsid w:val="00BC68D2"/>
    <w:rsid w:val="00BC6B5A"/>
    <w:rsid w:val="00BC6C38"/>
    <w:rsid w:val="00BC6CA3"/>
    <w:rsid w:val="00BC6D38"/>
    <w:rsid w:val="00BC6F7F"/>
    <w:rsid w:val="00BC74A0"/>
    <w:rsid w:val="00BC754C"/>
    <w:rsid w:val="00BC7622"/>
    <w:rsid w:val="00BC777B"/>
    <w:rsid w:val="00BC77B0"/>
    <w:rsid w:val="00BC784C"/>
    <w:rsid w:val="00BC7DBA"/>
    <w:rsid w:val="00BC7DFA"/>
    <w:rsid w:val="00BC7E67"/>
    <w:rsid w:val="00BD016C"/>
    <w:rsid w:val="00BD0573"/>
    <w:rsid w:val="00BD05BC"/>
    <w:rsid w:val="00BD05E0"/>
    <w:rsid w:val="00BD081D"/>
    <w:rsid w:val="00BD0863"/>
    <w:rsid w:val="00BD105E"/>
    <w:rsid w:val="00BD1247"/>
    <w:rsid w:val="00BD12F0"/>
    <w:rsid w:val="00BD13BD"/>
    <w:rsid w:val="00BD16D4"/>
    <w:rsid w:val="00BD178B"/>
    <w:rsid w:val="00BD17B7"/>
    <w:rsid w:val="00BD1C24"/>
    <w:rsid w:val="00BD1F15"/>
    <w:rsid w:val="00BD254A"/>
    <w:rsid w:val="00BD25AF"/>
    <w:rsid w:val="00BD2B90"/>
    <w:rsid w:val="00BD2BB1"/>
    <w:rsid w:val="00BD2CAD"/>
    <w:rsid w:val="00BD2CF3"/>
    <w:rsid w:val="00BD2D7C"/>
    <w:rsid w:val="00BD2E83"/>
    <w:rsid w:val="00BD2F96"/>
    <w:rsid w:val="00BD3030"/>
    <w:rsid w:val="00BD3032"/>
    <w:rsid w:val="00BD30C3"/>
    <w:rsid w:val="00BD3455"/>
    <w:rsid w:val="00BD3690"/>
    <w:rsid w:val="00BD3C3B"/>
    <w:rsid w:val="00BD3EF9"/>
    <w:rsid w:val="00BD40D3"/>
    <w:rsid w:val="00BD42C3"/>
    <w:rsid w:val="00BD47BD"/>
    <w:rsid w:val="00BD4BBB"/>
    <w:rsid w:val="00BD4D88"/>
    <w:rsid w:val="00BD4ED3"/>
    <w:rsid w:val="00BD5198"/>
    <w:rsid w:val="00BD5313"/>
    <w:rsid w:val="00BD546A"/>
    <w:rsid w:val="00BD54F5"/>
    <w:rsid w:val="00BD552F"/>
    <w:rsid w:val="00BD59AE"/>
    <w:rsid w:val="00BD5AB9"/>
    <w:rsid w:val="00BD5B40"/>
    <w:rsid w:val="00BD5C98"/>
    <w:rsid w:val="00BD5DAD"/>
    <w:rsid w:val="00BD5EE6"/>
    <w:rsid w:val="00BD5FEE"/>
    <w:rsid w:val="00BD6008"/>
    <w:rsid w:val="00BD6273"/>
    <w:rsid w:val="00BD64E3"/>
    <w:rsid w:val="00BD664A"/>
    <w:rsid w:val="00BD6BB3"/>
    <w:rsid w:val="00BD6DE9"/>
    <w:rsid w:val="00BD70D9"/>
    <w:rsid w:val="00BD77CC"/>
    <w:rsid w:val="00BD7B1D"/>
    <w:rsid w:val="00BE002A"/>
    <w:rsid w:val="00BE01AE"/>
    <w:rsid w:val="00BE0484"/>
    <w:rsid w:val="00BE05F2"/>
    <w:rsid w:val="00BE061D"/>
    <w:rsid w:val="00BE0C5C"/>
    <w:rsid w:val="00BE0F33"/>
    <w:rsid w:val="00BE122A"/>
    <w:rsid w:val="00BE169A"/>
    <w:rsid w:val="00BE18F4"/>
    <w:rsid w:val="00BE19DF"/>
    <w:rsid w:val="00BE1B4D"/>
    <w:rsid w:val="00BE1E72"/>
    <w:rsid w:val="00BE1E73"/>
    <w:rsid w:val="00BE20BB"/>
    <w:rsid w:val="00BE22FE"/>
    <w:rsid w:val="00BE23EC"/>
    <w:rsid w:val="00BE2724"/>
    <w:rsid w:val="00BE2798"/>
    <w:rsid w:val="00BE287D"/>
    <w:rsid w:val="00BE2D11"/>
    <w:rsid w:val="00BE2FE0"/>
    <w:rsid w:val="00BE2FF4"/>
    <w:rsid w:val="00BE3106"/>
    <w:rsid w:val="00BE31A0"/>
    <w:rsid w:val="00BE324A"/>
    <w:rsid w:val="00BE379C"/>
    <w:rsid w:val="00BE387B"/>
    <w:rsid w:val="00BE3A41"/>
    <w:rsid w:val="00BE3E9C"/>
    <w:rsid w:val="00BE3FFE"/>
    <w:rsid w:val="00BE41B6"/>
    <w:rsid w:val="00BE43BD"/>
    <w:rsid w:val="00BE4504"/>
    <w:rsid w:val="00BE4675"/>
    <w:rsid w:val="00BE469F"/>
    <w:rsid w:val="00BE47F1"/>
    <w:rsid w:val="00BE4C8F"/>
    <w:rsid w:val="00BE4D14"/>
    <w:rsid w:val="00BE5375"/>
    <w:rsid w:val="00BE5944"/>
    <w:rsid w:val="00BE5B97"/>
    <w:rsid w:val="00BE5F8A"/>
    <w:rsid w:val="00BE602D"/>
    <w:rsid w:val="00BE6304"/>
    <w:rsid w:val="00BE6431"/>
    <w:rsid w:val="00BE6480"/>
    <w:rsid w:val="00BE6BFA"/>
    <w:rsid w:val="00BE6CF7"/>
    <w:rsid w:val="00BE6D35"/>
    <w:rsid w:val="00BE70DC"/>
    <w:rsid w:val="00BE726A"/>
    <w:rsid w:val="00BE72AD"/>
    <w:rsid w:val="00BE72F9"/>
    <w:rsid w:val="00BE7421"/>
    <w:rsid w:val="00BE7655"/>
    <w:rsid w:val="00BE76FE"/>
    <w:rsid w:val="00BE7708"/>
    <w:rsid w:val="00BE7CC0"/>
    <w:rsid w:val="00BF00BC"/>
    <w:rsid w:val="00BF0647"/>
    <w:rsid w:val="00BF07F4"/>
    <w:rsid w:val="00BF08A8"/>
    <w:rsid w:val="00BF08DE"/>
    <w:rsid w:val="00BF0EA9"/>
    <w:rsid w:val="00BF1072"/>
    <w:rsid w:val="00BF1091"/>
    <w:rsid w:val="00BF10CC"/>
    <w:rsid w:val="00BF128A"/>
    <w:rsid w:val="00BF15E9"/>
    <w:rsid w:val="00BF166F"/>
    <w:rsid w:val="00BF1763"/>
    <w:rsid w:val="00BF19A5"/>
    <w:rsid w:val="00BF1BFC"/>
    <w:rsid w:val="00BF1C90"/>
    <w:rsid w:val="00BF1FB5"/>
    <w:rsid w:val="00BF209C"/>
    <w:rsid w:val="00BF2213"/>
    <w:rsid w:val="00BF2280"/>
    <w:rsid w:val="00BF234F"/>
    <w:rsid w:val="00BF23C8"/>
    <w:rsid w:val="00BF2434"/>
    <w:rsid w:val="00BF251F"/>
    <w:rsid w:val="00BF258C"/>
    <w:rsid w:val="00BF261C"/>
    <w:rsid w:val="00BF2A28"/>
    <w:rsid w:val="00BF2AA9"/>
    <w:rsid w:val="00BF2BBD"/>
    <w:rsid w:val="00BF2D28"/>
    <w:rsid w:val="00BF2D91"/>
    <w:rsid w:val="00BF2F57"/>
    <w:rsid w:val="00BF3020"/>
    <w:rsid w:val="00BF30CF"/>
    <w:rsid w:val="00BF3141"/>
    <w:rsid w:val="00BF31E4"/>
    <w:rsid w:val="00BF33CE"/>
    <w:rsid w:val="00BF3731"/>
    <w:rsid w:val="00BF38C6"/>
    <w:rsid w:val="00BF38CE"/>
    <w:rsid w:val="00BF4037"/>
    <w:rsid w:val="00BF4209"/>
    <w:rsid w:val="00BF4266"/>
    <w:rsid w:val="00BF484D"/>
    <w:rsid w:val="00BF49A0"/>
    <w:rsid w:val="00BF4A62"/>
    <w:rsid w:val="00BF5122"/>
    <w:rsid w:val="00BF54E4"/>
    <w:rsid w:val="00BF562B"/>
    <w:rsid w:val="00BF576B"/>
    <w:rsid w:val="00BF57C7"/>
    <w:rsid w:val="00BF583E"/>
    <w:rsid w:val="00BF5887"/>
    <w:rsid w:val="00BF5A15"/>
    <w:rsid w:val="00BF5CB1"/>
    <w:rsid w:val="00BF5CD5"/>
    <w:rsid w:val="00BF5F15"/>
    <w:rsid w:val="00BF5F34"/>
    <w:rsid w:val="00BF6055"/>
    <w:rsid w:val="00BF6289"/>
    <w:rsid w:val="00BF6416"/>
    <w:rsid w:val="00BF711F"/>
    <w:rsid w:val="00BF7253"/>
    <w:rsid w:val="00BF73D2"/>
    <w:rsid w:val="00BF740D"/>
    <w:rsid w:val="00BF745D"/>
    <w:rsid w:val="00BF7838"/>
    <w:rsid w:val="00C0001E"/>
    <w:rsid w:val="00C002E6"/>
    <w:rsid w:val="00C00342"/>
    <w:rsid w:val="00C0034A"/>
    <w:rsid w:val="00C004F4"/>
    <w:rsid w:val="00C00535"/>
    <w:rsid w:val="00C0060D"/>
    <w:rsid w:val="00C009C6"/>
    <w:rsid w:val="00C00AAB"/>
    <w:rsid w:val="00C00E6C"/>
    <w:rsid w:val="00C01233"/>
    <w:rsid w:val="00C015F1"/>
    <w:rsid w:val="00C017CB"/>
    <w:rsid w:val="00C017D5"/>
    <w:rsid w:val="00C017EA"/>
    <w:rsid w:val="00C017EB"/>
    <w:rsid w:val="00C01F19"/>
    <w:rsid w:val="00C01F3B"/>
    <w:rsid w:val="00C02106"/>
    <w:rsid w:val="00C021F6"/>
    <w:rsid w:val="00C024EA"/>
    <w:rsid w:val="00C0260D"/>
    <w:rsid w:val="00C02628"/>
    <w:rsid w:val="00C0274F"/>
    <w:rsid w:val="00C02879"/>
    <w:rsid w:val="00C0290A"/>
    <w:rsid w:val="00C02B71"/>
    <w:rsid w:val="00C02C6B"/>
    <w:rsid w:val="00C03196"/>
    <w:rsid w:val="00C036FC"/>
    <w:rsid w:val="00C03997"/>
    <w:rsid w:val="00C03A12"/>
    <w:rsid w:val="00C03B8A"/>
    <w:rsid w:val="00C03D9F"/>
    <w:rsid w:val="00C041EB"/>
    <w:rsid w:val="00C04309"/>
    <w:rsid w:val="00C044F7"/>
    <w:rsid w:val="00C04C5C"/>
    <w:rsid w:val="00C04C78"/>
    <w:rsid w:val="00C050CE"/>
    <w:rsid w:val="00C0535B"/>
    <w:rsid w:val="00C053A2"/>
    <w:rsid w:val="00C05431"/>
    <w:rsid w:val="00C054BB"/>
    <w:rsid w:val="00C05728"/>
    <w:rsid w:val="00C0579E"/>
    <w:rsid w:val="00C0589D"/>
    <w:rsid w:val="00C0591C"/>
    <w:rsid w:val="00C05ACB"/>
    <w:rsid w:val="00C05B32"/>
    <w:rsid w:val="00C06178"/>
    <w:rsid w:val="00C061F3"/>
    <w:rsid w:val="00C06287"/>
    <w:rsid w:val="00C06503"/>
    <w:rsid w:val="00C0686B"/>
    <w:rsid w:val="00C06E15"/>
    <w:rsid w:val="00C06F29"/>
    <w:rsid w:val="00C07005"/>
    <w:rsid w:val="00C07242"/>
    <w:rsid w:val="00C072D2"/>
    <w:rsid w:val="00C0731C"/>
    <w:rsid w:val="00C07564"/>
    <w:rsid w:val="00C075AB"/>
    <w:rsid w:val="00C07B11"/>
    <w:rsid w:val="00C101E4"/>
    <w:rsid w:val="00C1092A"/>
    <w:rsid w:val="00C10DC8"/>
    <w:rsid w:val="00C10F3E"/>
    <w:rsid w:val="00C10FCC"/>
    <w:rsid w:val="00C11041"/>
    <w:rsid w:val="00C1177D"/>
    <w:rsid w:val="00C119D5"/>
    <w:rsid w:val="00C11C01"/>
    <w:rsid w:val="00C11D9E"/>
    <w:rsid w:val="00C11E53"/>
    <w:rsid w:val="00C11E7D"/>
    <w:rsid w:val="00C11E81"/>
    <w:rsid w:val="00C11EC8"/>
    <w:rsid w:val="00C120CA"/>
    <w:rsid w:val="00C1229B"/>
    <w:rsid w:val="00C12454"/>
    <w:rsid w:val="00C1250B"/>
    <w:rsid w:val="00C125B6"/>
    <w:rsid w:val="00C12A41"/>
    <w:rsid w:val="00C12E1B"/>
    <w:rsid w:val="00C135F5"/>
    <w:rsid w:val="00C13771"/>
    <w:rsid w:val="00C1378F"/>
    <w:rsid w:val="00C137A4"/>
    <w:rsid w:val="00C13D64"/>
    <w:rsid w:val="00C14302"/>
    <w:rsid w:val="00C14314"/>
    <w:rsid w:val="00C14328"/>
    <w:rsid w:val="00C145E6"/>
    <w:rsid w:val="00C147E1"/>
    <w:rsid w:val="00C14D6F"/>
    <w:rsid w:val="00C15034"/>
    <w:rsid w:val="00C1505A"/>
    <w:rsid w:val="00C15460"/>
    <w:rsid w:val="00C1551D"/>
    <w:rsid w:val="00C1560F"/>
    <w:rsid w:val="00C15677"/>
    <w:rsid w:val="00C1573F"/>
    <w:rsid w:val="00C15947"/>
    <w:rsid w:val="00C15DDB"/>
    <w:rsid w:val="00C1613F"/>
    <w:rsid w:val="00C16369"/>
    <w:rsid w:val="00C163C1"/>
    <w:rsid w:val="00C164BE"/>
    <w:rsid w:val="00C16757"/>
    <w:rsid w:val="00C168DF"/>
    <w:rsid w:val="00C170DB"/>
    <w:rsid w:val="00C172C6"/>
    <w:rsid w:val="00C1740A"/>
    <w:rsid w:val="00C179D7"/>
    <w:rsid w:val="00C17B34"/>
    <w:rsid w:val="00C17C3D"/>
    <w:rsid w:val="00C17FAF"/>
    <w:rsid w:val="00C20195"/>
    <w:rsid w:val="00C201AE"/>
    <w:rsid w:val="00C201BB"/>
    <w:rsid w:val="00C203A7"/>
    <w:rsid w:val="00C20527"/>
    <w:rsid w:val="00C205E1"/>
    <w:rsid w:val="00C20934"/>
    <w:rsid w:val="00C20C11"/>
    <w:rsid w:val="00C20CA3"/>
    <w:rsid w:val="00C20CD9"/>
    <w:rsid w:val="00C20E20"/>
    <w:rsid w:val="00C21010"/>
    <w:rsid w:val="00C211D6"/>
    <w:rsid w:val="00C21268"/>
    <w:rsid w:val="00C2127A"/>
    <w:rsid w:val="00C212EB"/>
    <w:rsid w:val="00C215F3"/>
    <w:rsid w:val="00C21801"/>
    <w:rsid w:val="00C21A39"/>
    <w:rsid w:val="00C229A5"/>
    <w:rsid w:val="00C22AC2"/>
    <w:rsid w:val="00C22B15"/>
    <w:rsid w:val="00C22CB5"/>
    <w:rsid w:val="00C22E5C"/>
    <w:rsid w:val="00C22E92"/>
    <w:rsid w:val="00C23033"/>
    <w:rsid w:val="00C231F4"/>
    <w:rsid w:val="00C23758"/>
    <w:rsid w:val="00C238A3"/>
    <w:rsid w:val="00C24453"/>
    <w:rsid w:val="00C2466E"/>
    <w:rsid w:val="00C24852"/>
    <w:rsid w:val="00C24861"/>
    <w:rsid w:val="00C24BF5"/>
    <w:rsid w:val="00C2517E"/>
    <w:rsid w:val="00C251F9"/>
    <w:rsid w:val="00C252FD"/>
    <w:rsid w:val="00C253DF"/>
    <w:rsid w:val="00C2549D"/>
    <w:rsid w:val="00C254CD"/>
    <w:rsid w:val="00C25900"/>
    <w:rsid w:val="00C25A8E"/>
    <w:rsid w:val="00C25C52"/>
    <w:rsid w:val="00C25D26"/>
    <w:rsid w:val="00C25DD5"/>
    <w:rsid w:val="00C25F6F"/>
    <w:rsid w:val="00C26023"/>
    <w:rsid w:val="00C260D4"/>
    <w:rsid w:val="00C26151"/>
    <w:rsid w:val="00C262AC"/>
    <w:rsid w:val="00C2671A"/>
    <w:rsid w:val="00C26987"/>
    <w:rsid w:val="00C26A06"/>
    <w:rsid w:val="00C26A67"/>
    <w:rsid w:val="00C26AC1"/>
    <w:rsid w:val="00C26AC2"/>
    <w:rsid w:val="00C26D80"/>
    <w:rsid w:val="00C26DAD"/>
    <w:rsid w:val="00C27247"/>
    <w:rsid w:val="00C272E2"/>
    <w:rsid w:val="00C27313"/>
    <w:rsid w:val="00C27337"/>
    <w:rsid w:val="00C27631"/>
    <w:rsid w:val="00C27702"/>
    <w:rsid w:val="00C279A9"/>
    <w:rsid w:val="00C27D54"/>
    <w:rsid w:val="00C305F5"/>
    <w:rsid w:val="00C30A1D"/>
    <w:rsid w:val="00C30C64"/>
    <w:rsid w:val="00C30C78"/>
    <w:rsid w:val="00C30DF7"/>
    <w:rsid w:val="00C310C9"/>
    <w:rsid w:val="00C311C7"/>
    <w:rsid w:val="00C3142E"/>
    <w:rsid w:val="00C319C0"/>
    <w:rsid w:val="00C31DCB"/>
    <w:rsid w:val="00C31F15"/>
    <w:rsid w:val="00C31F1E"/>
    <w:rsid w:val="00C31F77"/>
    <w:rsid w:val="00C32027"/>
    <w:rsid w:val="00C32129"/>
    <w:rsid w:val="00C325D0"/>
    <w:rsid w:val="00C32A3C"/>
    <w:rsid w:val="00C32B1B"/>
    <w:rsid w:val="00C32D7B"/>
    <w:rsid w:val="00C32F8F"/>
    <w:rsid w:val="00C32FAD"/>
    <w:rsid w:val="00C3308C"/>
    <w:rsid w:val="00C33FD3"/>
    <w:rsid w:val="00C341C7"/>
    <w:rsid w:val="00C345BE"/>
    <w:rsid w:val="00C345E0"/>
    <w:rsid w:val="00C3467B"/>
    <w:rsid w:val="00C34825"/>
    <w:rsid w:val="00C348E3"/>
    <w:rsid w:val="00C3496A"/>
    <w:rsid w:val="00C34B95"/>
    <w:rsid w:val="00C34EE8"/>
    <w:rsid w:val="00C34F26"/>
    <w:rsid w:val="00C35368"/>
    <w:rsid w:val="00C35650"/>
    <w:rsid w:val="00C35818"/>
    <w:rsid w:val="00C35F5B"/>
    <w:rsid w:val="00C360C4"/>
    <w:rsid w:val="00C3618B"/>
    <w:rsid w:val="00C361EC"/>
    <w:rsid w:val="00C3641C"/>
    <w:rsid w:val="00C36586"/>
    <w:rsid w:val="00C36635"/>
    <w:rsid w:val="00C366F5"/>
    <w:rsid w:val="00C3676E"/>
    <w:rsid w:val="00C36DE4"/>
    <w:rsid w:val="00C36EA8"/>
    <w:rsid w:val="00C370FB"/>
    <w:rsid w:val="00C373EE"/>
    <w:rsid w:val="00C37511"/>
    <w:rsid w:val="00C37590"/>
    <w:rsid w:val="00C3781F"/>
    <w:rsid w:val="00C37C99"/>
    <w:rsid w:val="00C40288"/>
    <w:rsid w:val="00C40737"/>
    <w:rsid w:val="00C4089A"/>
    <w:rsid w:val="00C40A3D"/>
    <w:rsid w:val="00C40AC7"/>
    <w:rsid w:val="00C40C1A"/>
    <w:rsid w:val="00C40E6A"/>
    <w:rsid w:val="00C4134B"/>
    <w:rsid w:val="00C41614"/>
    <w:rsid w:val="00C41AA4"/>
    <w:rsid w:val="00C41EE6"/>
    <w:rsid w:val="00C421BE"/>
    <w:rsid w:val="00C42288"/>
    <w:rsid w:val="00C422C0"/>
    <w:rsid w:val="00C424AE"/>
    <w:rsid w:val="00C424B3"/>
    <w:rsid w:val="00C42505"/>
    <w:rsid w:val="00C42637"/>
    <w:rsid w:val="00C42913"/>
    <w:rsid w:val="00C42B9E"/>
    <w:rsid w:val="00C42C65"/>
    <w:rsid w:val="00C42ED2"/>
    <w:rsid w:val="00C43035"/>
    <w:rsid w:val="00C43096"/>
    <w:rsid w:val="00C43113"/>
    <w:rsid w:val="00C4352B"/>
    <w:rsid w:val="00C43C7F"/>
    <w:rsid w:val="00C43D40"/>
    <w:rsid w:val="00C43DA5"/>
    <w:rsid w:val="00C44060"/>
    <w:rsid w:val="00C4426D"/>
    <w:rsid w:val="00C442E8"/>
    <w:rsid w:val="00C44BB0"/>
    <w:rsid w:val="00C44F1B"/>
    <w:rsid w:val="00C45050"/>
    <w:rsid w:val="00C4536C"/>
    <w:rsid w:val="00C454A4"/>
    <w:rsid w:val="00C4556B"/>
    <w:rsid w:val="00C4563F"/>
    <w:rsid w:val="00C45BCD"/>
    <w:rsid w:val="00C45BF7"/>
    <w:rsid w:val="00C45BFF"/>
    <w:rsid w:val="00C4618A"/>
    <w:rsid w:val="00C4624C"/>
    <w:rsid w:val="00C463A0"/>
    <w:rsid w:val="00C46618"/>
    <w:rsid w:val="00C46A49"/>
    <w:rsid w:val="00C46D4C"/>
    <w:rsid w:val="00C4714C"/>
    <w:rsid w:val="00C4756C"/>
    <w:rsid w:val="00C47747"/>
    <w:rsid w:val="00C47BDD"/>
    <w:rsid w:val="00C47E77"/>
    <w:rsid w:val="00C47F17"/>
    <w:rsid w:val="00C50055"/>
    <w:rsid w:val="00C501B7"/>
    <w:rsid w:val="00C50383"/>
    <w:rsid w:val="00C50769"/>
    <w:rsid w:val="00C5088E"/>
    <w:rsid w:val="00C51017"/>
    <w:rsid w:val="00C510B4"/>
    <w:rsid w:val="00C5119A"/>
    <w:rsid w:val="00C513A8"/>
    <w:rsid w:val="00C513FE"/>
    <w:rsid w:val="00C51410"/>
    <w:rsid w:val="00C514DC"/>
    <w:rsid w:val="00C515F4"/>
    <w:rsid w:val="00C51826"/>
    <w:rsid w:val="00C51927"/>
    <w:rsid w:val="00C51B81"/>
    <w:rsid w:val="00C51FEE"/>
    <w:rsid w:val="00C52283"/>
    <w:rsid w:val="00C52EA6"/>
    <w:rsid w:val="00C52EF8"/>
    <w:rsid w:val="00C52FC0"/>
    <w:rsid w:val="00C531FF"/>
    <w:rsid w:val="00C5321B"/>
    <w:rsid w:val="00C53281"/>
    <w:rsid w:val="00C5351D"/>
    <w:rsid w:val="00C53850"/>
    <w:rsid w:val="00C538C7"/>
    <w:rsid w:val="00C538F1"/>
    <w:rsid w:val="00C53A27"/>
    <w:rsid w:val="00C53F95"/>
    <w:rsid w:val="00C54334"/>
    <w:rsid w:val="00C5453A"/>
    <w:rsid w:val="00C5477B"/>
    <w:rsid w:val="00C54823"/>
    <w:rsid w:val="00C5496D"/>
    <w:rsid w:val="00C54A0B"/>
    <w:rsid w:val="00C54AF7"/>
    <w:rsid w:val="00C54B83"/>
    <w:rsid w:val="00C55534"/>
    <w:rsid w:val="00C5555D"/>
    <w:rsid w:val="00C55664"/>
    <w:rsid w:val="00C5582E"/>
    <w:rsid w:val="00C558A1"/>
    <w:rsid w:val="00C55B18"/>
    <w:rsid w:val="00C55BB4"/>
    <w:rsid w:val="00C55C0A"/>
    <w:rsid w:val="00C55C9C"/>
    <w:rsid w:val="00C55DFC"/>
    <w:rsid w:val="00C560EE"/>
    <w:rsid w:val="00C56194"/>
    <w:rsid w:val="00C56396"/>
    <w:rsid w:val="00C5674B"/>
    <w:rsid w:val="00C568D5"/>
    <w:rsid w:val="00C56DD0"/>
    <w:rsid w:val="00C56EF5"/>
    <w:rsid w:val="00C579E8"/>
    <w:rsid w:val="00C60337"/>
    <w:rsid w:val="00C60E94"/>
    <w:rsid w:val="00C610DB"/>
    <w:rsid w:val="00C61477"/>
    <w:rsid w:val="00C61685"/>
    <w:rsid w:val="00C61755"/>
    <w:rsid w:val="00C61CCB"/>
    <w:rsid w:val="00C61CF3"/>
    <w:rsid w:val="00C61DB3"/>
    <w:rsid w:val="00C61FC2"/>
    <w:rsid w:val="00C62012"/>
    <w:rsid w:val="00C6252E"/>
    <w:rsid w:val="00C62818"/>
    <w:rsid w:val="00C62AC4"/>
    <w:rsid w:val="00C62C3C"/>
    <w:rsid w:val="00C63285"/>
    <w:rsid w:val="00C632EE"/>
    <w:rsid w:val="00C63BE7"/>
    <w:rsid w:val="00C63C92"/>
    <w:rsid w:val="00C63D0E"/>
    <w:rsid w:val="00C63D40"/>
    <w:rsid w:val="00C64151"/>
    <w:rsid w:val="00C64241"/>
    <w:rsid w:val="00C6451D"/>
    <w:rsid w:val="00C647EC"/>
    <w:rsid w:val="00C647FA"/>
    <w:rsid w:val="00C6485E"/>
    <w:rsid w:val="00C64A98"/>
    <w:rsid w:val="00C64ABD"/>
    <w:rsid w:val="00C64D65"/>
    <w:rsid w:val="00C655AC"/>
    <w:rsid w:val="00C65924"/>
    <w:rsid w:val="00C65AB7"/>
    <w:rsid w:val="00C65CDC"/>
    <w:rsid w:val="00C65CEA"/>
    <w:rsid w:val="00C65F6C"/>
    <w:rsid w:val="00C66374"/>
    <w:rsid w:val="00C664E9"/>
    <w:rsid w:val="00C665A1"/>
    <w:rsid w:val="00C6663C"/>
    <w:rsid w:val="00C66983"/>
    <w:rsid w:val="00C66BBE"/>
    <w:rsid w:val="00C66DBD"/>
    <w:rsid w:val="00C66EC0"/>
    <w:rsid w:val="00C67276"/>
    <w:rsid w:val="00C6744B"/>
    <w:rsid w:val="00C6747F"/>
    <w:rsid w:val="00C674A4"/>
    <w:rsid w:val="00C6770C"/>
    <w:rsid w:val="00C6773B"/>
    <w:rsid w:val="00C678AF"/>
    <w:rsid w:val="00C679D4"/>
    <w:rsid w:val="00C67DA4"/>
    <w:rsid w:val="00C70391"/>
    <w:rsid w:val="00C70457"/>
    <w:rsid w:val="00C704C4"/>
    <w:rsid w:val="00C7058F"/>
    <w:rsid w:val="00C706E1"/>
    <w:rsid w:val="00C70707"/>
    <w:rsid w:val="00C7075E"/>
    <w:rsid w:val="00C7083A"/>
    <w:rsid w:val="00C70CC6"/>
    <w:rsid w:val="00C70FB9"/>
    <w:rsid w:val="00C710CE"/>
    <w:rsid w:val="00C711F6"/>
    <w:rsid w:val="00C7171F"/>
    <w:rsid w:val="00C7184B"/>
    <w:rsid w:val="00C71C93"/>
    <w:rsid w:val="00C71DEA"/>
    <w:rsid w:val="00C7209E"/>
    <w:rsid w:val="00C72360"/>
    <w:rsid w:val="00C723C9"/>
    <w:rsid w:val="00C7240D"/>
    <w:rsid w:val="00C72716"/>
    <w:rsid w:val="00C72BFB"/>
    <w:rsid w:val="00C72C2D"/>
    <w:rsid w:val="00C72E3B"/>
    <w:rsid w:val="00C72E56"/>
    <w:rsid w:val="00C73006"/>
    <w:rsid w:val="00C73183"/>
    <w:rsid w:val="00C73330"/>
    <w:rsid w:val="00C734AB"/>
    <w:rsid w:val="00C734D8"/>
    <w:rsid w:val="00C734FC"/>
    <w:rsid w:val="00C73542"/>
    <w:rsid w:val="00C73778"/>
    <w:rsid w:val="00C739B2"/>
    <w:rsid w:val="00C73A5D"/>
    <w:rsid w:val="00C73CA6"/>
    <w:rsid w:val="00C73DE2"/>
    <w:rsid w:val="00C73EDA"/>
    <w:rsid w:val="00C73FBB"/>
    <w:rsid w:val="00C74379"/>
    <w:rsid w:val="00C743B6"/>
    <w:rsid w:val="00C74865"/>
    <w:rsid w:val="00C74A48"/>
    <w:rsid w:val="00C74A5B"/>
    <w:rsid w:val="00C74D9C"/>
    <w:rsid w:val="00C7543B"/>
    <w:rsid w:val="00C754A1"/>
    <w:rsid w:val="00C757E1"/>
    <w:rsid w:val="00C75BDD"/>
    <w:rsid w:val="00C75F89"/>
    <w:rsid w:val="00C76300"/>
    <w:rsid w:val="00C7648A"/>
    <w:rsid w:val="00C765D4"/>
    <w:rsid w:val="00C76743"/>
    <w:rsid w:val="00C7743F"/>
    <w:rsid w:val="00C775A9"/>
    <w:rsid w:val="00C77B21"/>
    <w:rsid w:val="00C77D0F"/>
    <w:rsid w:val="00C80371"/>
    <w:rsid w:val="00C805C6"/>
    <w:rsid w:val="00C8062F"/>
    <w:rsid w:val="00C80796"/>
    <w:rsid w:val="00C807AD"/>
    <w:rsid w:val="00C80A96"/>
    <w:rsid w:val="00C80D6D"/>
    <w:rsid w:val="00C80E3A"/>
    <w:rsid w:val="00C80FE9"/>
    <w:rsid w:val="00C810F3"/>
    <w:rsid w:val="00C81458"/>
    <w:rsid w:val="00C81779"/>
    <w:rsid w:val="00C818F2"/>
    <w:rsid w:val="00C81AB2"/>
    <w:rsid w:val="00C81C92"/>
    <w:rsid w:val="00C81CCF"/>
    <w:rsid w:val="00C82296"/>
    <w:rsid w:val="00C82342"/>
    <w:rsid w:val="00C826BA"/>
    <w:rsid w:val="00C828AF"/>
    <w:rsid w:val="00C828F8"/>
    <w:rsid w:val="00C829DB"/>
    <w:rsid w:val="00C82AD9"/>
    <w:rsid w:val="00C82FEF"/>
    <w:rsid w:val="00C8327E"/>
    <w:rsid w:val="00C83881"/>
    <w:rsid w:val="00C83AC7"/>
    <w:rsid w:val="00C83B8A"/>
    <w:rsid w:val="00C8436B"/>
    <w:rsid w:val="00C84646"/>
    <w:rsid w:val="00C847A5"/>
    <w:rsid w:val="00C84C04"/>
    <w:rsid w:val="00C85044"/>
    <w:rsid w:val="00C8505B"/>
    <w:rsid w:val="00C85445"/>
    <w:rsid w:val="00C85678"/>
    <w:rsid w:val="00C857F7"/>
    <w:rsid w:val="00C8585E"/>
    <w:rsid w:val="00C8586D"/>
    <w:rsid w:val="00C8590B"/>
    <w:rsid w:val="00C85BA2"/>
    <w:rsid w:val="00C85DD6"/>
    <w:rsid w:val="00C85E01"/>
    <w:rsid w:val="00C85FE6"/>
    <w:rsid w:val="00C862C1"/>
    <w:rsid w:val="00C8652B"/>
    <w:rsid w:val="00C86A65"/>
    <w:rsid w:val="00C86A8B"/>
    <w:rsid w:val="00C86C96"/>
    <w:rsid w:val="00C86E65"/>
    <w:rsid w:val="00C8709A"/>
    <w:rsid w:val="00C87339"/>
    <w:rsid w:val="00C8762E"/>
    <w:rsid w:val="00C877F4"/>
    <w:rsid w:val="00C8789D"/>
    <w:rsid w:val="00C879D1"/>
    <w:rsid w:val="00C87B84"/>
    <w:rsid w:val="00C87D1C"/>
    <w:rsid w:val="00C904FF"/>
    <w:rsid w:val="00C90609"/>
    <w:rsid w:val="00C907EA"/>
    <w:rsid w:val="00C90A48"/>
    <w:rsid w:val="00C90BCF"/>
    <w:rsid w:val="00C90CDF"/>
    <w:rsid w:val="00C91172"/>
    <w:rsid w:val="00C91290"/>
    <w:rsid w:val="00C919FD"/>
    <w:rsid w:val="00C91CA4"/>
    <w:rsid w:val="00C92130"/>
    <w:rsid w:val="00C925BB"/>
    <w:rsid w:val="00C925E1"/>
    <w:rsid w:val="00C92CDA"/>
    <w:rsid w:val="00C92ED6"/>
    <w:rsid w:val="00C92EE3"/>
    <w:rsid w:val="00C92F3E"/>
    <w:rsid w:val="00C93329"/>
    <w:rsid w:val="00C9342C"/>
    <w:rsid w:val="00C937DB"/>
    <w:rsid w:val="00C938FE"/>
    <w:rsid w:val="00C93BB5"/>
    <w:rsid w:val="00C93C02"/>
    <w:rsid w:val="00C93D6E"/>
    <w:rsid w:val="00C93DAB"/>
    <w:rsid w:val="00C94733"/>
    <w:rsid w:val="00C94B7D"/>
    <w:rsid w:val="00C94E96"/>
    <w:rsid w:val="00C9545E"/>
    <w:rsid w:val="00C954EA"/>
    <w:rsid w:val="00C95574"/>
    <w:rsid w:val="00C955A9"/>
    <w:rsid w:val="00C956BB"/>
    <w:rsid w:val="00C95734"/>
    <w:rsid w:val="00C9591A"/>
    <w:rsid w:val="00C95921"/>
    <w:rsid w:val="00C95C1E"/>
    <w:rsid w:val="00C95C5E"/>
    <w:rsid w:val="00C9605E"/>
    <w:rsid w:val="00C96169"/>
    <w:rsid w:val="00C96383"/>
    <w:rsid w:val="00C9652E"/>
    <w:rsid w:val="00C96815"/>
    <w:rsid w:val="00C9685E"/>
    <w:rsid w:val="00C96A09"/>
    <w:rsid w:val="00C96C48"/>
    <w:rsid w:val="00C96C7E"/>
    <w:rsid w:val="00C96D4F"/>
    <w:rsid w:val="00C96DD3"/>
    <w:rsid w:val="00C96EE4"/>
    <w:rsid w:val="00C971DF"/>
    <w:rsid w:val="00C973BA"/>
    <w:rsid w:val="00C9756D"/>
    <w:rsid w:val="00C97615"/>
    <w:rsid w:val="00C9786F"/>
    <w:rsid w:val="00C97A32"/>
    <w:rsid w:val="00CA000E"/>
    <w:rsid w:val="00CA00A2"/>
    <w:rsid w:val="00CA0320"/>
    <w:rsid w:val="00CA0614"/>
    <w:rsid w:val="00CA1002"/>
    <w:rsid w:val="00CA138B"/>
    <w:rsid w:val="00CA158A"/>
    <w:rsid w:val="00CA1805"/>
    <w:rsid w:val="00CA1820"/>
    <w:rsid w:val="00CA22F7"/>
    <w:rsid w:val="00CA282E"/>
    <w:rsid w:val="00CA2838"/>
    <w:rsid w:val="00CA2C2A"/>
    <w:rsid w:val="00CA2C70"/>
    <w:rsid w:val="00CA2ED9"/>
    <w:rsid w:val="00CA2F8F"/>
    <w:rsid w:val="00CA316D"/>
    <w:rsid w:val="00CA3434"/>
    <w:rsid w:val="00CA34EB"/>
    <w:rsid w:val="00CA3579"/>
    <w:rsid w:val="00CA393D"/>
    <w:rsid w:val="00CA3A1C"/>
    <w:rsid w:val="00CA4060"/>
    <w:rsid w:val="00CA4392"/>
    <w:rsid w:val="00CA44DA"/>
    <w:rsid w:val="00CA46D1"/>
    <w:rsid w:val="00CA4A08"/>
    <w:rsid w:val="00CA4FFC"/>
    <w:rsid w:val="00CA513A"/>
    <w:rsid w:val="00CA514E"/>
    <w:rsid w:val="00CA5680"/>
    <w:rsid w:val="00CA5A5B"/>
    <w:rsid w:val="00CA5B2C"/>
    <w:rsid w:val="00CA5C72"/>
    <w:rsid w:val="00CA5CE6"/>
    <w:rsid w:val="00CA66D9"/>
    <w:rsid w:val="00CA68AE"/>
    <w:rsid w:val="00CA704D"/>
    <w:rsid w:val="00CA72A1"/>
    <w:rsid w:val="00CA757D"/>
    <w:rsid w:val="00CA7A08"/>
    <w:rsid w:val="00CA7B0C"/>
    <w:rsid w:val="00CA7C7B"/>
    <w:rsid w:val="00CA7E43"/>
    <w:rsid w:val="00CB0123"/>
    <w:rsid w:val="00CB03D1"/>
    <w:rsid w:val="00CB055C"/>
    <w:rsid w:val="00CB0BEF"/>
    <w:rsid w:val="00CB0D0C"/>
    <w:rsid w:val="00CB0DB8"/>
    <w:rsid w:val="00CB1240"/>
    <w:rsid w:val="00CB1339"/>
    <w:rsid w:val="00CB1601"/>
    <w:rsid w:val="00CB1888"/>
    <w:rsid w:val="00CB1BE8"/>
    <w:rsid w:val="00CB1D2C"/>
    <w:rsid w:val="00CB1E73"/>
    <w:rsid w:val="00CB1EA4"/>
    <w:rsid w:val="00CB1F4D"/>
    <w:rsid w:val="00CB2007"/>
    <w:rsid w:val="00CB204A"/>
    <w:rsid w:val="00CB22BB"/>
    <w:rsid w:val="00CB2361"/>
    <w:rsid w:val="00CB23EB"/>
    <w:rsid w:val="00CB2530"/>
    <w:rsid w:val="00CB25C4"/>
    <w:rsid w:val="00CB271C"/>
    <w:rsid w:val="00CB29B9"/>
    <w:rsid w:val="00CB29FC"/>
    <w:rsid w:val="00CB2D72"/>
    <w:rsid w:val="00CB2FE4"/>
    <w:rsid w:val="00CB30B1"/>
    <w:rsid w:val="00CB30FE"/>
    <w:rsid w:val="00CB32BF"/>
    <w:rsid w:val="00CB330A"/>
    <w:rsid w:val="00CB37DA"/>
    <w:rsid w:val="00CB3A4C"/>
    <w:rsid w:val="00CB3CF3"/>
    <w:rsid w:val="00CB3CFC"/>
    <w:rsid w:val="00CB3DBE"/>
    <w:rsid w:val="00CB3FE7"/>
    <w:rsid w:val="00CB4478"/>
    <w:rsid w:val="00CB4C04"/>
    <w:rsid w:val="00CB4FD6"/>
    <w:rsid w:val="00CB5052"/>
    <w:rsid w:val="00CB51C3"/>
    <w:rsid w:val="00CB5304"/>
    <w:rsid w:val="00CB5397"/>
    <w:rsid w:val="00CB5B87"/>
    <w:rsid w:val="00CB5B8E"/>
    <w:rsid w:val="00CB5BB2"/>
    <w:rsid w:val="00CB5E17"/>
    <w:rsid w:val="00CB5E1A"/>
    <w:rsid w:val="00CB632D"/>
    <w:rsid w:val="00CB64DA"/>
    <w:rsid w:val="00CB65AB"/>
    <w:rsid w:val="00CB69A1"/>
    <w:rsid w:val="00CB6EFA"/>
    <w:rsid w:val="00CB7064"/>
    <w:rsid w:val="00CB711B"/>
    <w:rsid w:val="00CB7207"/>
    <w:rsid w:val="00CB7740"/>
    <w:rsid w:val="00CB781D"/>
    <w:rsid w:val="00CB7907"/>
    <w:rsid w:val="00CB7AA0"/>
    <w:rsid w:val="00CB7F45"/>
    <w:rsid w:val="00CC012E"/>
    <w:rsid w:val="00CC05F5"/>
    <w:rsid w:val="00CC07CA"/>
    <w:rsid w:val="00CC0B14"/>
    <w:rsid w:val="00CC0B4C"/>
    <w:rsid w:val="00CC0BB0"/>
    <w:rsid w:val="00CC0CF3"/>
    <w:rsid w:val="00CC147F"/>
    <w:rsid w:val="00CC1BE3"/>
    <w:rsid w:val="00CC1CF7"/>
    <w:rsid w:val="00CC1DFE"/>
    <w:rsid w:val="00CC1FD9"/>
    <w:rsid w:val="00CC24BB"/>
    <w:rsid w:val="00CC24D0"/>
    <w:rsid w:val="00CC2A53"/>
    <w:rsid w:val="00CC2B72"/>
    <w:rsid w:val="00CC2D76"/>
    <w:rsid w:val="00CC2EAB"/>
    <w:rsid w:val="00CC2FDB"/>
    <w:rsid w:val="00CC3875"/>
    <w:rsid w:val="00CC3A6E"/>
    <w:rsid w:val="00CC3A74"/>
    <w:rsid w:val="00CC3E47"/>
    <w:rsid w:val="00CC43EB"/>
    <w:rsid w:val="00CC46F3"/>
    <w:rsid w:val="00CC4861"/>
    <w:rsid w:val="00CC4875"/>
    <w:rsid w:val="00CC4EC3"/>
    <w:rsid w:val="00CC51D1"/>
    <w:rsid w:val="00CC5277"/>
    <w:rsid w:val="00CC5364"/>
    <w:rsid w:val="00CC5423"/>
    <w:rsid w:val="00CC593C"/>
    <w:rsid w:val="00CC5942"/>
    <w:rsid w:val="00CC59AF"/>
    <w:rsid w:val="00CC5ACB"/>
    <w:rsid w:val="00CC5C5A"/>
    <w:rsid w:val="00CC5DA9"/>
    <w:rsid w:val="00CC61AE"/>
    <w:rsid w:val="00CC63CA"/>
    <w:rsid w:val="00CC656F"/>
    <w:rsid w:val="00CC66A4"/>
    <w:rsid w:val="00CC6B53"/>
    <w:rsid w:val="00CC6C3C"/>
    <w:rsid w:val="00CC7120"/>
    <w:rsid w:val="00CC7594"/>
    <w:rsid w:val="00CC785A"/>
    <w:rsid w:val="00CC79B7"/>
    <w:rsid w:val="00CC7CD9"/>
    <w:rsid w:val="00CC7F79"/>
    <w:rsid w:val="00CD0145"/>
    <w:rsid w:val="00CD02D5"/>
    <w:rsid w:val="00CD042F"/>
    <w:rsid w:val="00CD046E"/>
    <w:rsid w:val="00CD072A"/>
    <w:rsid w:val="00CD0931"/>
    <w:rsid w:val="00CD0CDB"/>
    <w:rsid w:val="00CD0CEB"/>
    <w:rsid w:val="00CD0D29"/>
    <w:rsid w:val="00CD0FCA"/>
    <w:rsid w:val="00CD123B"/>
    <w:rsid w:val="00CD1357"/>
    <w:rsid w:val="00CD15EB"/>
    <w:rsid w:val="00CD1707"/>
    <w:rsid w:val="00CD175F"/>
    <w:rsid w:val="00CD22AC"/>
    <w:rsid w:val="00CD23B2"/>
    <w:rsid w:val="00CD25C9"/>
    <w:rsid w:val="00CD26A7"/>
    <w:rsid w:val="00CD282D"/>
    <w:rsid w:val="00CD2C7D"/>
    <w:rsid w:val="00CD2CD6"/>
    <w:rsid w:val="00CD2D09"/>
    <w:rsid w:val="00CD2FCB"/>
    <w:rsid w:val="00CD301F"/>
    <w:rsid w:val="00CD3632"/>
    <w:rsid w:val="00CD3674"/>
    <w:rsid w:val="00CD375D"/>
    <w:rsid w:val="00CD3CF9"/>
    <w:rsid w:val="00CD3E27"/>
    <w:rsid w:val="00CD406B"/>
    <w:rsid w:val="00CD424B"/>
    <w:rsid w:val="00CD42E5"/>
    <w:rsid w:val="00CD4492"/>
    <w:rsid w:val="00CD4A6F"/>
    <w:rsid w:val="00CD4B4E"/>
    <w:rsid w:val="00CD4B7E"/>
    <w:rsid w:val="00CD4C14"/>
    <w:rsid w:val="00CD4D34"/>
    <w:rsid w:val="00CD4F3F"/>
    <w:rsid w:val="00CD511A"/>
    <w:rsid w:val="00CD5159"/>
    <w:rsid w:val="00CD524E"/>
    <w:rsid w:val="00CD5570"/>
    <w:rsid w:val="00CD55D9"/>
    <w:rsid w:val="00CD5727"/>
    <w:rsid w:val="00CD58B9"/>
    <w:rsid w:val="00CD58BF"/>
    <w:rsid w:val="00CD58E8"/>
    <w:rsid w:val="00CD5DFA"/>
    <w:rsid w:val="00CD5E5F"/>
    <w:rsid w:val="00CD5F9E"/>
    <w:rsid w:val="00CD604F"/>
    <w:rsid w:val="00CD6080"/>
    <w:rsid w:val="00CD61C1"/>
    <w:rsid w:val="00CD6343"/>
    <w:rsid w:val="00CD65D8"/>
    <w:rsid w:val="00CD68F2"/>
    <w:rsid w:val="00CD6D40"/>
    <w:rsid w:val="00CD6EB7"/>
    <w:rsid w:val="00CD70CE"/>
    <w:rsid w:val="00CD7206"/>
    <w:rsid w:val="00CD7301"/>
    <w:rsid w:val="00CD7404"/>
    <w:rsid w:val="00CD7516"/>
    <w:rsid w:val="00CD7543"/>
    <w:rsid w:val="00CD7733"/>
    <w:rsid w:val="00CD7769"/>
    <w:rsid w:val="00CD78B8"/>
    <w:rsid w:val="00CD7A69"/>
    <w:rsid w:val="00CE024B"/>
    <w:rsid w:val="00CE06E3"/>
    <w:rsid w:val="00CE071D"/>
    <w:rsid w:val="00CE0909"/>
    <w:rsid w:val="00CE0BC7"/>
    <w:rsid w:val="00CE0F81"/>
    <w:rsid w:val="00CE104B"/>
    <w:rsid w:val="00CE139B"/>
    <w:rsid w:val="00CE1403"/>
    <w:rsid w:val="00CE1642"/>
    <w:rsid w:val="00CE1890"/>
    <w:rsid w:val="00CE18BD"/>
    <w:rsid w:val="00CE1D92"/>
    <w:rsid w:val="00CE1E9B"/>
    <w:rsid w:val="00CE237D"/>
    <w:rsid w:val="00CE242E"/>
    <w:rsid w:val="00CE2719"/>
    <w:rsid w:val="00CE2D0D"/>
    <w:rsid w:val="00CE2D4B"/>
    <w:rsid w:val="00CE3051"/>
    <w:rsid w:val="00CE314F"/>
    <w:rsid w:val="00CE32CC"/>
    <w:rsid w:val="00CE3375"/>
    <w:rsid w:val="00CE3604"/>
    <w:rsid w:val="00CE373E"/>
    <w:rsid w:val="00CE383E"/>
    <w:rsid w:val="00CE3C90"/>
    <w:rsid w:val="00CE3FCB"/>
    <w:rsid w:val="00CE40E0"/>
    <w:rsid w:val="00CE4138"/>
    <w:rsid w:val="00CE4370"/>
    <w:rsid w:val="00CE43FE"/>
    <w:rsid w:val="00CE45AB"/>
    <w:rsid w:val="00CE4630"/>
    <w:rsid w:val="00CE481F"/>
    <w:rsid w:val="00CE4C26"/>
    <w:rsid w:val="00CE5301"/>
    <w:rsid w:val="00CE54D8"/>
    <w:rsid w:val="00CE5529"/>
    <w:rsid w:val="00CE5658"/>
    <w:rsid w:val="00CE5680"/>
    <w:rsid w:val="00CE5937"/>
    <w:rsid w:val="00CE5A56"/>
    <w:rsid w:val="00CE5BCE"/>
    <w:rsid w:val="00CE6385"/>
    <w:rsid w:val="00CE6418"/>
    <w:rsid w:val="00CE6439"/>
    <w:rsid w:val="00CE6623"/>
    <w:rsid w:val="00CE66BD"/>
    <w:rsid w:val="00CE6994"/>
    <w:rsid w:val="00CE6A44"/>
    <w:rsid w:val="00CE704F"/>
    <w:rsid w:val="00CE75F1"/>
    <w:rsid w:val="00CE76F0"/>
    <w:rsid w:val="00CE79A7"/>
    <w:rsid w:val="00CE7B06"/>
    <w:rsid w:val="00CF0009"/>
    <w:rsid w:val="00CF00CD"/>
    <w:rsid w:val="00CF03E1"/>
    <w:rsid w:val="00CF0754"/>
    <w:rsid w:val="00CF0773"/>
    <w:rsid w:val="00CF07A2"/>
    <w:rsid w:val="00CF0BA9"/>
    <w:rsid w:val="00CF0D3C"/>
    <w:rsid w:val="00CF0F96"/>
    <w:rsid w:val="00CF13D7"/>
    <w:rsid w:val="00CF1788"/>
    <w:rsid w:val="00CF1959"/>
    <w:rsid w:val="00CF1A88"/>
    <w:rsid w:val="00CF1DFA"/>
    <w:rsid w:val="00CF20DA"/>
    <w:rsid w:val="00CF26FA"/>
    <w:rsid w:val="00CF286C"/>
    <w:rsid w:val="00CF2E2F"/>
    <w:rsid w:val="00CF2FB3"/>
    <w:rsid w:val="00CF30B9"/>
    <w:rsid w:val="00CF35C4"/>
    <w:rsid w:val="00CF3667"/>
    <w:rsid w:val="00CF3713"/>
    <w:rsid w:val="00CF3875"/>
    <w:rsid w:val="00CF40B6"/>
    <w:rsid w:val="00CF4318"/>
    <w:rsid w:val="00CF4548"/>
    <w:rsid w:val="00CF4802"/>
    <w:rsid w:val="00CF4A2F"/>
    <w:rsid w:val="00CF4A36"/>
    <w:rsid w:val="00CF4A67"/>
    <w:rsid w:val="00CF4B81"/>
    <w:rsid w:val="00CF4EF5"/>
    <w:rsid w:val="00CF5125"/>
    <w:rsid w:val="00CF52C1"/>
    <w:rsid w:val="00CF55CC"/>
    <w:rsid w:val="00CF5722"/>
    <w:rsid w:val="00CF5882"/>
    <w:rsid w:val="00CF5BF4"/>
    <w:rsid w:val="00CF5CC1"/>
    <w:rsid w:val="00CF5F45"/>
    <w:rsid w:val="00CF6189"/>
    <w:rsid w:val="00CF6237"/>
    <w:rsid w:val="00CF63BF"/>
    <w:rsid w:val="00CF6473"/>
    <w:rsid w:val="00CF660E"/>
    <w:rsid w:val="00CF666D"/>
    <w:rsid w:val="00CF6788"/>
    <w:rsid w:val="00CF6B1A"/>
    <w:rsid w:val="00CF71CD"/>
    <w:rsid w:val="00CF7226"/>
    <w:rsid w:val="00CF7385"/>
    <w:rsid w:val="00CF755D"/>
    <w:rsid w:val="00CF7872"/>
    <w:rsid w:val="00CF7D86"/>
    <w:rsid w:val="00CF7FD2"/>
    <w:rsid w:val="00D000E9"/>
    <w:rsid w:val="00D003AF"/>
    <w:rsid w:val="00D00BF1"/>
    <w:rsid w:val="00D00C86"/>
    <w:rsid w:val="00D00CC2"/>
    <w:rsid w:val="00D00CCF"/>
    <w:rsid w:val="00D00EAF"/>
    <w:rsid w:val="00D01119"/>
    <w:rsid w:val="00D015FA"/>
    <w:rsid w:val="00D01660"/>
    <w:rsid w:val="00D01B37"/>
    <w:rsid w:val="00D01CAA"/>
    <w:rsid w:val="00D01CFD"/>
    <w:rsid w:val="00D0227F"/>
    <w:rsid w:val="00D023E5"/>
    <w:rsid w:val="00D02592"/>
    <w:rsid w:val="00D025A0"/>
    <w:rsid w:val="00D026A3"/>
    <w:rsid w:val="00D026D1"/>
    <w:rsid w:val="00D02BDC"/>
    <w:rsid w:val="00D02C19"/>
    <w:rsid w:val="00D02E06"/>
    <w:rsid w:val="00D0352F"/>
    <w:rsid w:val="00D0397D"/>
    <w:rsid w:val="00D03DC2"/>
    <w:rsid w:val="00D0492C"/>
    <w:rsid w:val="00D04C8A"/>
    <w:rsid w:val="00D04C8C"/>
    <w:rsid w:val="00D04D6F"/>
    <w:rsid w:val="00D056A8"/>
    <w:rsid w:val="00D057F3"/>
    <w:rsid w:val="00D05A4D"/>
    <w:rsid w:val="00D06065"/>
    <w:rsid w:val="00D062BB"/>
    <w:rsid w:val="00D062FF"/>
    <w:rsid w:val="00D06472"/>
    <w:rsid w:val="00D0664B"/>
    <w:rsid w:val="00D066C7"/>
    <w:rsid w:val="00D06752"/>
    <w:rsid w:val="00D06778"/>
    <w:rsid w:val="00D06798"/>
    <w:rsid w:val="00D067B1"/>
    <w:rsid w:val="00D06979"/>
    <w:rsid w:val="00D06B32"/>
    <w:rsid w:val="00D06BA1"/>
    <w:rsid w:val="00D06F78"/>
    <w:rsid w:val="00D0775C"/>
    <w:rsid w:val="00D07CFA"/>
    <w:rsid w:val="00D07DCD"/>
    <w:rsid w:val="00D07E4F"/>
    <w:rsid w:val="00D1036B"/>
    <w:rsid w:val="00D10527"/>
    <w:rsid w:val="00D10776"/>
    <w:rsid w:val="00D10B8E"/>
    <w:rsid w:val="00D10C8B"/>
    <w:rsid w:val="00D110F5"/>
    <w:rsid w:val="00D11458"/>
    <w:rsid w:val="00D11506"/>
    <w:rsid w:val="00D117E3"/>
    <w:rsid w:val="00D118A5"/>
    <w:rsid w:val="00D11939"/>
    <w:rsid w:val="00D11C5B"/>
    <w:rsid w:val="00D12403"/>
    <w:rsid w:val="00D12612"/>
    <w:rsid w:val="00D12C9D"/>
    <w:rsid w:val="00D1357E"/>
    <w:rsid w:val="00D13A29"/>
    <w:rsid w:val="00D13E45"/>
    <w:rsid w:val="00D13E61"/>
    <w:rsid w:val="00D1440E"/>
    <w:rsid w:val="00D14609"/>
    <w:rsid w:val="00D14796"/>
    <w:rsid w:val="00D1490B"/>
    <w:rsid w:val="00D14E68"/>
    <w:rsid w:val="00D14F9C"/>
    <w:rsid w:val="00D154A3"/>
    <w:rsid w:val="00D15797"/>
    <w:rsid w:val="00D15AF6"/>
    <w:rsid w:val="00D15B2F"/>
    <w:rsid w:val="00D15B63"/>
    <w:rsid w:val="00D15EC0"/>
    <w:rsid w:val="00D162E9"/>
    <w:rsid w:val="00D1661D"/>
    <w:rsid w:val="00D1668B"/>
    <w:rsid w:val="00D166B6"/>
    <w:rsid w:val="00D16735"/>
    <w:rsid w:val="00D16A1E"/>
    <w:rsid w:val="00D16DBA"/>
    <w:rsid w:val="00D17066"/>
    <w:rsid w:val="00D170A4"/>
    <w:rsid w:val="00D172F1"/>
    <w:rsid w:val="00D1738D"/>
    <w:rsid w:val="00D176B0"/>
    <w:rsid w:val="00D176F6"/>
    <w:rsid w:val="00D17730"/>
    <w:rsid w:val="00D17D28"/>
    <w:rsid w:val="00D17FBF"/>
    <w:rsid w:val="00D20327"/>
    <w:rsid w:val="00D20385"/>
    <w:rsid w:val="00D20937"/>
    <w:rsid w:val="00D20E79"/>
    <w:rsid w:val="00D2103D"/>
    <w:rsid w:val="00D214C3"/>
    <w:rsid w:val="00D215A4"/>
    <w:rsid w:val="00D21825"/>
    <w:rsid w:val="00D218F5"/>
    <w:rsid w:val="00D2190A"/>
    <w:rsid w:val="00D219C2"/>
    <w:rsid w:val="00D21A85"/>
    <w:rsid w:val="00D21BCE"/>
    <w:rsid w:val="00D21C0D"/>
    <w:rsid w:val="00D21C12"/>
    <w:rsid w:val="00D21C30"/>
    <w:rsid w:val="00D21ED9"/>
    <w:rsid w:val="00D22563"/>
    <w:rsid w:val="00D22B69"/>
    <w:rsid w:val="00D22B6F"/>
    <w:rsid w:val="00D22BC8"/>
    <w:rsid w:val="00D22D92"/>
    <w:rsid w:val="00D22E78"/>
    <w:rsid w:val="00D237B3"/>
    <w:rsid w:val="00D239B9"/>
    <w:rsid w:val="00D23D39"/>
    <w:rsid w:val="00D23D78"/>
    <w:rsid w:val="00D246FD"/>
    <w:rsid w:val="00D24C26"/>
    <w:rsid w:val="00D24C30"/>
    <w:rsid w:val="00D24C8F"/>
    <w:rsid w:val="00D2529F"/>
    <w:rsid w:val="00D25781"/>
    <w:rsid w:val="00D25C5A"/>
    <w:rsid w:val="00D25C76"/>
    <w:rsid w:val="00D25F97"/>
    <w:rsid w:val="00D2608C"/>
    <w:rsid w:val="00D2642D"/>
    <w:rsid w:val="00D267CE"/>
    <w:rsid w:val="00D26C7F"/>
    <w:rsid w:val="00D26F16"/>
    <w:rsid w:val="00D26FE4"/>
    <w:rsid w:val="00D27088"/>
    <w:rsid w:val="00D273C6"/>
    <w:rsid w:val="00D2749B"/>
    <w:rsid w:val="00D2778A"/>
    <w:rsid w:val="00D27D9A"/>
    <w:rsid w:val="00D27E31"/>
    <w:rsid w:val="00D27E73"/>
    <w:rsid w:val="00D301F8"/>
    <w:rsid w:val="00D3030A"/>
    <w:rsid w:val="00D30549"/>
    <w:rsid w:val="00D306BB"/>
    <w:rsid w:val="00D3095F"/>
    <w:rsid w:val="00D30C89"/>
    <w:rsid w:val="00D30D83"/>
    <w:rsid w:val="00D30DC4"/>
    <w:rsid w:val="00D30FB5"/>
    <w:rsid w:val="00D311AD"/>
    <w:rsid w:val="00D313DC"/>
    <w:rsid w:val="00D3166D"/>
    <w:rsid w:val="00D31854"/>
    <w:rsid w:val="00D31968"/>
    <w:rsid w:val="00D31994"/>
    <w:rsid w:val="00D32276"/>
    <w:rsid w:val="00D32778"/>
    <w:rsid w:val="00D32808"/>
    <w:rsid w:val="00D32E51"/>
    <w:rsid w:val="00D330C3"/>
    <w:rsid w:val="00D33129"/>
    <w:rsid w:val="00D3312F"/>
    <w:rsid w:val="00D335C4"/>
    <w:rsid w:val="00D33A85"/>
    <w:rsid w:val="00D3409A"/>
    <w:rsid w:val="00D344AF"/>
    <w:rsid w:val="00D34839"/>
    <w:rsid w:val="00D34982"/>
    <w:rsid w:val="00D34BB8"/>
    <w:rsid w:val="00D353A9"/>
    <w:rsid w:val="00D353F1"/>
    <w:rsid w:val="00D35DB3"/>
    <w:rsid w:val="00D36008"/>
    <w:rsid w:val="00D360EC"/>
    <w:rsid w:val="00D36135"/>
    <w:rsid w:val="00D36143"/>
    <w:rsid w:val="00D3643D"/>
    <w:rsid w:val="00D368E1"/>
    <w:rsid w:val="00D369FE"/>
    <w:rsid w:val="00D36C41"/>
    <w:rsid w:val="00D36DD3"/>
    <w:rsid w:val="00D36E3B"/>
    <w:rsid w:val="00D36F35"/>
    <w:rsid w:val="00D37138"/>
    <w:rsid w:val="00D3717D"/>
    <w:rsid w:val="00D37180"/>
    <w:rsid w:val="00D37208"/>
    <w:rsid w:val="00D37248"/>
    <w:rsid w:val="00D37337"/>
    <w:rsid w:val="00D37906"/>
    <w:rsid w:val="00D3790A"/>
    <w:rsid w:val="00D379CA"/>
    <w:rsid w:val="00D379F5"/>
    <w:rsid w:val="00D37C13"/>
    <w:rsid w:val="00D37C5B"/>
    <w:rsid w:val="00D37F46"/>
    <w:rsid w:val="00D37FB6"/>
    <w:rsid w:val="00D4029B"/>
    <w:rsid w:val="00D403EE"/>
    <w:rsid w:val="00D4069D"/>
    <w:rsid w:val="00D4079A"/>
    <w:rsid w:val="00D407A9"/>
    <w:rsid w:val="00D40A34"/>
    <w:rsid w:val="00D40B2C"/>
    <w:rsid w:val="00D40C0D"/>
    <w:rsid w:val="00D40DD6"/>
    <w:rsid w:val="00D40E48"/>
    <w:rsid w:val="00D40F3F"/>
    <w:rsid w:val="00D41056"/>
    <w:rsid w:val="00D41105"/>
    <w:rsid w:val="00D41135"/>
    <w:rsid w:val="00D4135C"/>
    <w:rsid w:val="00D41A31"/>
    <w:rsid w:val="00D41B40"/>
    <w:rsid w:val="00D41D48"/>
    <w:rsid w:val="00D4207B"/>
    <w:rsid w:val="00D420AD"/>
    <w:rsid w:val="00D42128"/>
    <w:rsid w:val="00D4221F"/>
    <w:rsid w:val="00D4254E"/>
    <w:rsid w:val="00D4298E"/>
    <w:rsid w:val="00D429E3"/>
    <w:rsid w:val="00D42B6D"/>
    <w:rsid w:val="00D42C5C"/>
    <w:rsid w:val="00D42D4C"/>
    <w:rsid w:val="00D42E13"/>
    <w:rsid w:val="00D43144"/>
    <w:rsid w:val="00D43401"/>
    <w:rsid w:val="00D434BC"/>
    <w:rsid w:val="00D43585"/>
    <w:rsid w:val="00D437AB"/>
    <w:rsid w:val="00D4391A"/>
    <w:rsid w:val="00D43DD0"/>
    <w:rsid w:val="00D44375"/>
    <w:rsid w:val="00D445E0"/>
    <w:rsid w:val="00D44650"/>
    <w:rsid w:val="00D447C5"/>
    <w:rsid w:val="00D449DB"/>
    <w:rsid w:val="00D44BA8"/>
    <w:rsid w:val="00D44D7C"/>
    <w:rsid w:val="00D45050"/>
    <w:rsid w:val="00D45262"/>
    <w:rsid w:val="00D453C0"/>
    <w:rsid w:val="00D4575B"/>
    <w:rsid w:val="00D45A9C"/>
    <w:rsid w:val="00D460B1"/>
    <w:rsid w:val="00D461BA"/>
    <w:rsid w:val="00D4634C"/>
    <w:rsid w:val="00D463FE"/>
    <w:rsid w:val="00D46450"/>
    <w:rsid w:val="00D46833"/>
    <w:rsid w:val="00D469EC"/>
    <w:rsid w:val="00D46B36"/>
    <w:rsid w:val="00D46BDC"/>
    <w:rsid w:val="00D46DEE"/>
    <w:rsid w:val="00D46EE7"/>
    <w:rsid w:val="00D47058"/>
    <w:rsid w:val="00D47732"/>
    <w:rsid w:val="00D4798C"/>
    <w:rsid w:val="00D47A19"/>
    <w:rsid w:val="00D47A49"/>
    <w:rsid w:val="00D47A4C"/>
    <w:rsid w:val="00D47C1B"/>
    <w:rsid w:val="00D47CBD"/>
    <w:rsid w:val="00D47F91"/>
    <w:rsid w:val="00D47FEA"/>
    <w:rsid w:val="00D5008E"/>
    <w:rsid w:val="00D5014A"/>
    <w:rsid w:val="00D50331"/>
    <w:rsid w:val="00D50380"/>
    <w:rsid w:val="00D503D5"/>
    <w:rsid w:val="00D504B5"/>
    <w:rsid w:val="00D5083D"/>
    <w:rsid w:val="00D50A53"/>
    <w:rsid w:val="00D50B0B"/>
    <w:rsid w:val="00D50BB0"/>
    <w:rsid w:val="00D50C08"/>
    <w:rsid w:val="00D50C1F"/>
    <w:rsid w:val="00D50E1F"/>
    <w:rsid w:val="00D50E9C"/>
    <w:rsid w:val="00D50FB6"/>
    <w:rsid w:val="00D516FD"/>
    <w:rsid w:val="00D51A09"/>
    <w:rsid w:val="00D51A9B"/>
    <w:rsid w:val="00D51B16"/>
    <w:rsid w:val="00D51C61"/>
    <w:rsid w:val="00D51D4D"/>
    <w:rsid w:val="00D51DC2"/>
    <w:rsid w:val="00D51EF8"/>
    <w:rsid w:val="00D521B6"/>
    <w:rsid w:val="00D5223E"/>
    <w:rsid w:val="00D522A4"/>
    <w:rsid w:val="00D526C6"/>
    <w:rsid w:val="00D52737"/>
    <w:rsid w:val="00D5282C"/>
    <w:rsid w:val="00D52A57"/>
    <w:rsid w:val="00D52BA8"/>
    <w:rsid w:val="00D533FD"/>
    <w:rsid w:val="00D53503"/>
    <w:rsid w:val="00D537EB"/>
    <w:rsid w:val="00D53F28"/>
    <w:rsid w:val="00D53F3A"/>
    <w:rsid w:val="00D54164"/>
    <w:rsid w:val="00D54955"/>
    <w:rsid w:val="00D549A5"/>
    <w:rsid w:val="00D54A7D"/>
    <w:rsid w:val="00D54FB3"/>
    <w:rsid w:val="00D550D6"/>
    <w:rsid w:val="00D553E4"/>
    <w:rsid w:val="00D55457"/>
    <w:rsid w:val="00D5547C"/>
    <w:rsid w:val="00D55571"/>
    <w:rsid w:val="00D557AB"/>
    <w:rsid w:val="00D55957"/>
    <w:rsid w:val="00D56032"/>
    <w:rsid w:val="00D5610D"/>
    <w:rsid w:val="00D5616B"/>
    <w:rsid w:val="00D5632D"/>
    <w:rsid w:val="00D56FC9"/>
    <w:rsid w:val="00D57013"/>
    <w:rsid w:val="00D57157"/>
    <w:rsid w:val="00D57230"/>
    <w:rsid w:val="00D5757E"/>
    <w:rsid w:val="00D575D5"/>
    <w:rsid w:val="00D57673"/>
    <w:rsid w:val="00D57803"/>
    <w:rsid w:val="00D5783D"/>
    <w:rsid w:val="00D5785F"/>
    <w:rsid w:val="00D579E5"/>
    <w:rsid w:val="00D60188"/>
    <w:rsid w:val="00D60495"/>
    <w:rsid w:val="00D60522"/>
    <w:rsid w:val="00D60A1B"/>
    <w:rsid w:val="00D60D7F"/>
    <w:rsid w:val="00D60E1E"/>
    <w:rsid w:val="00D610A0"/>
    <w:rsid w:val="00D6126C"/>
    <w:rsid w:val="00D61628"/>
    <w:rsid w:val="00D6166E"/>
    <w:rsid w:val="00D6180B"/>
    <w:rsid w:val="00D618F5"/>
    <w:rsid w:val="00D61B4B"/>
    <w:rsid w:val="00D61CA3"/>
    <w:rsid w:val="00D61D2D"/>
    <w:rsid w:val="00D61EAB"/>
    <w:rsid w:val="00D61ECC"/>
    <w:rsid w:val="00D62C8C"/>
    <w:rsid w:val="00D62DF3"/>
    <w:rsid w:val="00D63208"/>
    <w:rsid w:val="00D632C5"/>
    <w:rsid w:val="00D6351E"/>
    <w:rsid w:val="00D63C97"/>
    <w:rsid w:val="00D64216"/>
    <w:rsid w:val="00D643A8"/>
    <w:rsid w:val="00D64790"/>
    <w:rsid w:val="00D64F0F"/>
    <w:rsid w:val="00D6500C"/>
    <w:rsid w:val="00D65069"/>
    <w:rsid w:val="00D65257"/>
    <w:rsid w:val="00D65399"/>
    <w:rsid w:val="00D65814"/>
    <w:rsid w:val="00D65AAD"/>
    <w:rsid w:val="00D65BA4"/>
    <w:rsid w:val="00D65C5B"/>
    <w:rsid w:val="00D65C88"/>
    <w:rsid w:val="00D65D49"/>
    <w:rsid w:val="00D65D9D"/>
    <w:rsid w:val="00D65E0D"/>
    <w:rsid w:val="00D662FB"/>
    <w:rsid w:val="00D665D2"/>
    <w:rsid w:val="00D6661F"/>
    <w:rsid w:val="00D66703"/>
    <w:rsid w:val="00D669CB"/>
    <w:rsid w:val="00D66A75"/>
    <w:rsid w:val="00D66B31"/>
    <w:rsid w:val="00D66B4D"/>
    <w:rsid w:val="00D66BF4"/>
    <w:rsid w:val="00D66D2C"/>
    <w:rsid w:val="00D673DE"/>
    <w:rsid w:val="00D6775B"/>
    <w:rsid w:val="00D67791"/>
    <w:rsid w:val="00D67806"/>
    <w:rsid w:val="00D7033F"/>
    <w:rsid w:val="00D706A2"/>
    <w:rsid w:val="00D70B8A"/>
    <w:rsid w:val="00D70BA9"/>
    <w:rsid w:val="00D70E99"/>
    <w:rsid w:val="00D71A5A"/>
    <w:rsid w:val="00D71CA0"/>
    <w:rsid w:val="00D71CC3"/>
    <w:rsid w:val="00D71D46"/>
    <w:rsid w:val="00D71F3D"/>
    <w:rsid w:val="00D727D9"/>
    <w:rsid w:val="00D72B50"/>
    <w:rsid w:val="00D72B62"/>
    <w:rsid w:val="00D72D1C"/>
    <w:rsid w:val="00D72F52"/>
    <w:rsid w:val="00D7303F"/>
    <w:rsid w:val="00D73119"/>
    <w:rsid w:val="00D732DC"/>
    <w:rsid w:val="00D73376"/>
    <w:rsid w:val="00D73516"/>
    <w:rsid w:val="00D73ACD"/>
    <w:rsid w:val="00D73BFC"/>
    <w:rsid w:val="00D73C88"/>
    <w:rsid w:val="00D73D40"/>
    <w:rsid w:val="00D73DD1"/>
    <w:rsid w:val="00D73FB2"/>
    <w:rsid w:val="00D73FED"/>
    <w:rsid w:val="00D7422A"/>
    <w:rsid w:val="00D74565"/>
    <w:rsid w:val="00D74945"/>
    <w:rsid w:val="00D74CCD"/>
    <w:rsid w:val="00D75093"/>
    <w:rsid w:val="00D754AA"/>
    <w:rsid w:val="00D7568B"/>
    <w:rsid w:val="00D7576F"/>
    <w:rsid w:val="00D757ED"/>
    <w:rsid w:val="00D75C37"/>
    <w:rsid w:val="00D75CEB"/>
    <w:rsid w:val="00D75D6A"/>
    <w:rsid w:val="00D75DC5"/>
    <w:rsid w:val="00D75EE4"/>
    <w:rsid w:val="00D7604A"/>
    <w:rsid w:val="00D761B8"/>
    <w:rsid w:val="00D7632D"/>
    <w:rsid w:val="00D764DB"/>
    <w:rsid w:val="00D76B31"/>
    <w:rsid w:val="00D76BF9"/>
    <w:rsid w:val="00D76D68"/>
    <w:rsid w:val="00D76DDE"/>
    <w:rsid w:val="00D76E2C"/>
    <w:rsid w:val="00D76EFF"/>
    <w:rsid w:val="00D76FAA"/>
    <w:rsid w:val="00D7722E"/>
    <w:rsid w:val="00D772C4"/>
    <w:rsid w:val="00D7781E"/>
    <w:rsid w:val="00D77DEB"/>
    <w:rsid w:val="00D807BA"/>
    <w:rsid w:val="00D80B14"/>
    <w:rsid w:val="00D80CA2"/>
    <w:rsid w:val="00D80F83"/>
    <w:rsid w:val="00D8130E"/>
    <w:rsid w:val="00D81363"/>
    <w:rsid w:val="00D81464"/>
    <w:rsid w:val="00D814BF"/>
    <w:rsid w:val="00D81A4C"/>
    <w:rsid w:val="00D81C37"/>
    <w:rsid w:val="00D81D88"/>
    <w:rsid w:val="00D81E01"/>
    <w:rsid w:val="00D81E3A"/>
    <w:rsid w:val="00D81FD9"/>
    <w:rsid w:val="00D823C5"/>
    <w:rsid w:val="00D8241C"/>
    <w:rsid w:val="00D826C0"/>
    <w:rsid w:val="00D82776"/>
    <w:rsid w:val="00D82D72"/>
    <w:rsid w:val="00D82F62"/>
    <w:rsid w:val="00D833C2"/>
    <w:rsid w:val="00D833F3"/>
    <w:rsid w:val="00D83422"/>
    <w:rsid w:val="00D83917"/>
    <w:rsid w:val="00D83D3D"/>
    <w:rsid w:val="00D83D9A"/>
    <w:rsid w:val="00D84250"/>
    <w:rsid w:val="00D842AE"/>
    <w:rsid w:val="00D84450"/>
    <w:rsid w:val="00D84511"/>
    <w:rsid w:val="00D84581"/>
    <w:rsid w:val="00D8515E"/>
    <w:rsid w:val="00D851B1"/>
    <w:rsid w:val="00D8527A"/>
    <w:rsid w:val="00D852C2"/>
    <w:rsid w:val="00D85364"/>
    <w:rsid w:val="00D8560A"/>
    <w:rsid w:val="00D85620"/>
    <w:rsid w:val="00D858B2"/>
    <w:rsid w:val="00D861DD"/>
    <w:rsid w:val="00D86201"/>
    <w:rsid w:val="00D86286"/>
    <w:rsid w:val="00D86442"/>
    <w:rsid w:val="00D86538"/>
    <w:rsid w:val="00D86602"/>
    <w:rsid w:val="00D866FB"/>
    <w:rsid w:val="00D86950"/>
    <w:rsid w:val="00D86AA8"/>
    <w:rsid w:val="00D86B08"/>
    <w:rsid w:val="00D86DAA"/>
    <w:rsid w:val="00D86F91"/>
    <w:rsid w:val="00D87014"/>
    <w:rsid w:val="00D871EA"/>
    <w:rsid w:val="00D87331"/>
    <w:rsid w:val="00D873C3"/>
    <w:rsid w:val="00D87F5D"/>
    <w:rsid w:val="00D87F63"/>
    <w:rsid w:val="00D90026"/>
    <w:rsid w:val="00D90060"/>
    <w:rsid w:val="00D90241"/>
    <w:rsid w:val="00D9058F"/>
    <w:rsid w:val="00D905A9"/>
    <w:rsid w:val="00D905D9"/>
    <w:rsid w:val="00D9083D"/>
    <w:rsid w:val="00D90AB9"/>
    <w:rsid w:val="00D90EBF"/>
    <w:rsid w:val="00D91149"/>
    <w:rsid w:val="00D9115D"/>
    <w:rsid w:val="00D9118F"/>
    <w:rsid w:val="00D91560"/>
    <w:rsid w:val="00D915A9"/>
    <w:rsid w:val="00D915F2"/>
    <w:rsid w:val="00D919E1"/>
    <w:rsid w:val="00D9222B"/>
    <w:rsid w:val="00D9248E"/>
    <w:rsid w:val="00D926A5"/>
    <w:rsid w:val="00D930E0"/>
    <w:rsid w:val="00D93193"/>
    <w:rsid w:val="00D931F9"/>
    <w:rsid w:val="00D935FC"/>
    <w:rsid w:val="00D936D0"/>
    <w:rsid w:val="00D939F4"/>
    <w:rsid w:val="00D93ABC"/>
    <w:rsid w:val="00D93C47"/>
    <w:rsid w:val="00D94730"/>
    <w:rsid w:val="00D947E9"/>
    <w:rsid w:val="00D947FB"/>
    <w:rsid w:val="00D94D57"/>
    <w:rsid w:val="00D94EA0"/>
    <w:rsid w:val="00D955AA"/>
    <w:rsid w:val="00D9572A"/>
    <w:rsid w:val="00D958E3"/>
    <w:rsid w:val="00D95955"/>
    <w:rsid w:val="00D959FF"/>
    <w:rsid w:val="00D95A11"/>
    <w:rsid w:val="00D95BD7"/>
    <w:rsid w:val="00D95C65"/>
    <w:rsid w:val="00D95DD8"/>
    <w:rsid w:val="00D95E00"/>
    <w:rsid w:val="00D960C1"/>
    <w:rsid w:val="00D960E2"/>
    <w:rsid w:val="00D966ED"/>
    <w:rsid w:val="00D96A1D"/>
    <w:rsid w:val="00D96CD9"/>
    <w:rsid w:val="00D96E2A"/>
    <w:rsid w:val="00D96FC5"/>
    <w:rsid w:val="00D96FE7"/>
    <w:rsid w:val="00D971E7"/>
    <w:rsid w:val="00D97475"/>
    <w:rsid w:val="00D97539"/>
    <w:rsid w:val="00D977D9"/>
    <w:rsid w:val="00D979AE"/>
    <w:rsid w:val="00D97A3B"/>
    <w:rsid w:val="00D97D32"/>
    <w:rsid w:val="00DA00BA"/>
    <w:rsid w:val="00DA0121"/>
    <w:rsid w:val="00DA01CB"/>
    <w:rsid w:val="00DA0B6E"/>
    <w:rsid w:val="00DA0E3E"/>
    <w:rsid w:val="00DA10D3"/>
    <w:rsid w:val="00DA1174"/>
    <w:rsid w:val="00DA1334"/>
    <w:rsid w:val="00DA1EB5"/>
    <w:rsid w:val="00DA20B9"/>
    <w:rsid w:val="00DA21D8"/>
    <w:rsid w:val="00DA22F2"/>
    <w:rsid w:val="00DA2A15"/>
    <w:rsid w:val="00DA2ACE"/>
    <w:rsid w:val="00DA2B49"/>
    <w:rsid w:val="00DA2CEC"/>
    <w:rsid w:val="00DA2D1E"/>
    <w:rsid w:val="00DA2E64"/>
    <w:rsid w:val="00DA2ECE"/>
    <w:rsid w:val="00DA313F"/>
    <w:rsid w:val="00DA315A"/>
    <w:rsid w:val="00DA324A"/>
    <w:rsid w:val="00DA32B6"/>
    <w:rsid w:val="00DA3516"/>
    <w:rsid w:val="00DA384A"/>
    <w:rsid w:val="00DA3923"/>
    <w:rsid w:val="00DA3AE2"/>
    <w:rsid w:val="00DA3CE9"/>
    <w:rsid w:val="00DA3F77"/>
    <w:rsid w:val="00DA3F9C"/>
    <w:rsid w:val="00DA3FB4"/>
    <w:rsid w:val="00DA4255"/>
    <w:rsid w:val="00DA449D"/>
    <w:rsid w:val="00DA44DD"/>
    <w:rsid w:val="00DA4684"/>
    <w:rsid w:val="00DA4852"/>
    <w:rsid w:val="00DA4939"/>
    <w:rsid w:val="00DA49A2"/>
    <w:rsid w:val="00DA4F56"/>
    <w:rsid w:val="00DA4F77"/>
    <w:rsid w:val="00DA4F83"/>
    <w:rsid w:val="00DA500E"/>
    <w:rsid w:val="00DA5373"/>
    <w:rsid w:val="00DA55C9"/>
    <w:rsid w:val="00DA5B36"/>
    <w:rsid w:val="00DA5BC3"/>
    <w:rsid w:val="00DA5C52"/>
    <w:rsid w:val="00DA5EDC"/>
    <w:rsid w:val="00DA5EE1"/>
    <w:rsid w:val="00DA6067"/>
    <w:rsid w:val="00DA60F7"/>
    <w:rsid w:val="00DA6462"/>
    <w:rsid w:val="00DA6875"/>
    <w:rsid w:val="00DA68DA"/>
    <w:rsid w:val="00DA6A9E"/>
    <w:rsid w:val="00DA6B26"/>
    <w:rsid w:val="00DA6D34"/>
    <w:rsid w:val="00DA6D63"/>
    <w:rsid w:val="00DA706E"/>
    <w:rsid w:val="00DA70F2"/>
    <w:rsid w:val="00DA716B"/>
    <w:rsid w:val="00DA757B"/>
    <w:rsid w:val="00DA75E9"/>
    <w:rsid w:val="00DA7627"/>
    <w:rsid w:val="00DA762E"/>
    <w:rsid w:val="00DA7895"/>
    <w:rsid w:val="00DA7906"/>
    <w:rsid w:val="00DA7A3C"/>
    <w:rsid w:val="00DA7B61"/>
    <w:rsid w:val="00DA7E12"/>
    <w:rsid w:val="00DB0229"/>
    <w:rsid w:val="00DB023A"/>
    <w:rsid w:val="00DB02FD"/>
    <w:rsid w:val="00DB08ED"/>
    <w:rsid w:val="00DB0C10"/>
    <w:rsid w:val="00DB1228"/>
    <w:rsid w:val="00DB1554"/>
    <w:rsid w:val="00DB1791"/>
    <w:rsid w:val="00DB18E4"/>
    <w:rsid w:val="00DB19D4"/>
    <w:rsid w:val="00DB1A93"/>
    <w:rsid w:val="00DB1C6A"/>
    <w:rsid w:val="00DB1DE9"/>
    <w:rsid w:val="00DB235B"/>
    <w:rsid w:val="00DB2599"/>
    <w:rsid w:val="00DB2600"/>
    <w:rsid w:val="00DB2688"/>
    <w:rsid w:val="00DB28ED"/>
    <w:rsid w:val="00DB2B3C"/>
    <w:rsid w:val="00DB3009"/>
    <w:rsid w:val="00DB3B1C"/>
    <w:rsid w:val="00DB3F22"/>
    <w:rsid w:val="00DB40FA"/>
    <w:rsid w:val="00DB4209"/>
    <w:rsid w:val="00DB4276"/>
    <w:rsid w:val="00DB4785"/>
    <w:rsid w:val="00DB4837"/>
    <w:rsid w:val="00DB4A8D"/>
    <w:rsid w:val="00DB4B6C"/>
    <w:rsid w:val="00DB4BD8"/>
    <w:rsid w:val="00DB4BFC"/>
    <w:rsid w:val="00DB5317"/>
    <w:rsid w:val="00DB545B"/>
    <w:rsid w:val="00DB580D"/>
    <w:rsid w:val="00DB5B9E"/>
    <w:rsid w:val="00DB60FB"/>
    <w:rsid w:val="00DB67AB"/>
    <w:rsid w:val="00DB6A5E"/>
    <w:rsid w:val="00DB6B87"/>
    <w:rsid w:val="00DB6C8E"/>
    <w:rsid w:val="00DB6E71"/>
    <w:rsid w:val="00DB7090"/>
    <w:rsid w:val="00DB70D8"/>
    <w:rsid w:val="00DB72B2"/>
    <w:rsid w:val="00DB7449"/>
    <w:rsid w:val="00DB75BB"/>
    <w:rsid w:val="00DB7600"/>
    <w:rsid w:val="00DB76A6"/>
    <w:rsid w:val="00DB79E5"/>
    <w:rsid w:val="00DB7C2F"/>
    <w:rsid w:val="00DC0017"/>
    <w:rsid w:val="00DC01D1"/>
    <w:rsid w:val="00DC0498"/>
    <w:rsid w:val="00DC06D2"/>
    <w:rsid w:val="00DC087B"/>
    <w:rsid w:val="00DC09BE"/>
    <w:rsid w:val="00DC0A1E"/>
    <w:rsid w:val="00DC0AB1"/>
    <w:rsid w:val="00DC0D98"/>
    <w:rsid w:val="00DC0F18"/>
    <w:rsid w:val="00DC0F4C"/>
    <w:rsid w:val="00DC1490"/>
    <w:rsid w:val="00DC19DE"/>
    <w:rsid w:val="00DC1C94"/>
    <w:rsid w:val="00DC2772"/>
    <w:rsid w:val="00DC2846"/>
    <w:rsid w:val="00DC2A53"/>
    <w:rsid w:val="00DC2BB8"/>
    <w:rsid w:val="00DC2EEF"/>
    <w:rsid w:val="00DC30D7"/>
    <w:rsid w:val="00DC3251"/>
    <w:rsid w:val="00DC3656"/>
    <w:rsid w:val="00DC37EC"/>
    <w:rsid w:val="00DC3A99"/>
    <w:rsid w:val="00DC3AB7"/>
    <w:rsid w:val="00DC3B47"/>
    <w:rsid w:val="00DC3B55"/>
    <w:rsid w:val="00DC3DB3"/>
    <w:rsid w:val="00DC3F9E"/>
    <w:rsid w:val="00DC4644"/>
    <w:rsid w:val="00DC482D"/>
    <w:rsid w:val="00DC4B29"/>
    <w:rsid w:val="00DC5565"/>
    <w:rsid w:val="00DC5629"/>
    <w:rsid w:val="00DC5717"/>
    <w:rsid w:val="00DC5904"/>
    <w:rsid w:val="00DC5956"/>
    <w:rsid w:val="00DC5B38"/>
    <w:rsid w:val="00DC602A"/>
    <w:rsid w:val="00DC617F"/>
    <w:rsid w:val="00DC621E"/>
    <w:rsid w:val="00DC66A4"/>
    <w:rsid w:val="00DC66BB"/>
    <w:rsid w:val="00DC6767"/>
    <w:rsid w:val="00DC693E"/>
    <w:rsid w:val="00DC6F5A"/>
    <w:rsid w:val="00DC71D2"/>
    <w:rsid w:val="00DC71FA"/>
    <w:rsid w:val="00DC78DD"/>
    <w:rsid w:val="00DC7940"/>
    <w:rsid w:val="00DC7A26"/>
    <w:rsid w:val="00DC7B6D"/>
    <w:rsid w:val="00DC7BDB"/>
    <w:rsid w:val="00DC7CA5"/>
    <w:rsid w:val="00DC7CEB"/>
    <w:rsid w:val="00DD03D6"/>
    <w:rsid w:val="00DD0F3C"/>
    <w:rsid w:val="00DD10C2"/>
    <w:rsid w:val="00DD10C9"/>
    <w:rsid w:val="00DD1722"/>
    <w:rsid w:val="00DD1CE7"/>
    <w:rsid w:val="00DD1E18"/>
    <w:rsid w:val="00DD1E2A"/>
    <w:rsid w:val="00DD261E"/>
    <w:rsid w:val="00DD2809"/>
    <w:rsid w:val="00DD30F7"/>
    <w:rsid w:val="00DD3109"/>
    <w:rsid w:val="00DD33F1"/>
    <w:rsid w:val="00DD3525"/>
    <w:rsid w:val="00DD35F4"/>
    <w:rsid w:val="00DD3945"/>
    <w:rsid w:val="00DD3DF1"/>
    <w:rsid w:val="00DD3F14"/>
    <w:rsid w:val="00DD3F3A"/>
    <w:rsid w:val="00DD40C6"/>
    <w:rsid w:val="00DD43DD"/>
    <w:rsid w:val="00DD48DC"/>
    <w:rsid w:val="00DD4958"/>
    <w:rsid w:val="00DD4A85"/>
    <w:rsid w:val="00DD4C50"/>
    <w:rsid w:val="00DD4CD7"/>
    <w:rsid w:val="00DD4CF3"/>
    <w:rsid w:val="00DD4E24"/>
    <w:rsid w:val="00DD502D"/>
    <w:rsid w:val="00DD517C"/>
    <w:rsid w:val="00DD51F4"/>
    <w:rsid w:val="00DD525A"/>
    <w:rsid w:val="00DD5D8D"/>
    <w:rsid w:val="00DD5E93"/>
    <w:rsid w:val="00DD6467"/>
    <w:rsid w:val="00DD653A"/>
    <w:rsid w:val="00DD6649"/>
    <w:rsid w:val="00DD6766"/>
    <w:rsid w:val="00DD6908"/>
    <w:rsid w:val="00DD707F"/>
    <w:rsid w:val="00DD70FC"/>
    <w:rsid w:val="00DD714E"/>
    <w:rsid w:val="00DD728A"/>
    <w:rsid w:val="00DD7335"/>
    <w:rsid w:val="00DD7609"/>
    <w:rsid w:val="00DD778C"/>
    <w:rsid w:val="00DD7991"/>
    <w:rsid w:val="00DD7CB3"/>
    <w:rsid w:val="00DD7F20"/>
    <w:rsid w:val="00DE01DB"/>
    <w:rsid w:val="00DE0AD6"/>
    <w:rsid w:val="00DE0C73"/>
    <w:rsid w:val="00DE0D48"/>
    <w:rsid w:val="00DE0DC6"/>
    <w:rsid w:val="00DE0DED"/>
    <w:rsid w:val="00DE11AF"/>
    <w:rsid w:val="00DE11E5"/>
    <w:rsid w:val="00DE1EAC"/>
    <w:rsid w:val="00DE20D4"/>
    <w:rsid w:val="00DE2626"/>
    <w:rsid w:val="00DE27AC"/>
    <w:rsid w:val="00DE27D3"/>
    <w:rsid w:val="00DE28B0"/>
    <w:rsid w:val="00DE2BF8"/>
    <w:rsid w:val="00DE2D16"/>
    <w:rsid w:val="00DE2FE3"/>
    <w:rsid w:val="00DE2FE8"/>
    <w:rsid w:val="00DE323A"/>
    <w:rsid w:val="00DE32F0"/>
    <w:rsid w:val="00DE3341"/>
    <w:rsid w:val="00DE343A"/>
    <w:rsid w:val="00DE3864"/>
    <w:rsid w:val="00DE3D2A"/>
    <w:rsid w:val="00DE3D9A"/>
    <w:rsid w:val="00DE3DAF"/>
    <w:rsid w:val="00DE3E56"/>
    <w:rsid w:val="00DE4087"/>
    <w:rsid w:val="00DE432E"/>
    <w:rsid w:val="00DE43B0"/>
    <w:rsid w:val="00DE4674"/>
    <w:rsid w:val="00DE46FA"/>
    <w:rsid w:val="00DE4A99"/>
    <w:rsid w:val="00DE4AD9"/>
    <w:rsid w:val="00DE531B"/>
    <w:rsid w:val="00DE53EC"/>
    <w:rsid w:val="00DE542B"/>
    <w:rsid w:val="00DE5712"/>
    <w:rsid w:val="00DE5813"/>
    <w:rsid w:val="00DE5847"/>
    <w:rsid w:val="00DE5B2A"/>
    <w:rsid w:val="00DE5B4A"/>
    <w:rsid w:val="00DE5BD3"/>
    <w:rsid w:val="00DE5D87"/>
    <w:rsid w:val="00DE6350"/>
    <w:rsid w:val="00DE64D3"/>
    <w:rsid w:val="00DE654C"/>
    <w:rsid w:val="00DE693B"/>
    <w:rsid w:val="00DE6995"/>
    <w:rsid w:val="00DE6EC6"/>
    <w:rsid w:val="00DE7385"/>
    <w:rsid w:val="00DE76AA"/>
    <w:rsid w:val="00DE76C2"/>
    <w:rsid w:val="00DE7A3C"/>
    <w:rsid w:val="00DE7C55"/>
    <w:rsid w:val="00DE7DA1"/>
    <w:rsid w:val="00DE7F1E"/>
    <w:rsid w:val="00DE7FF4"/>
    <w:rsid w:val="00DF0045"/>
    <w:rsid w:val="00DF02A4"/>
    <w:rsid w:val="00DF03A9"/>
    <w:rsid w:val="00DF0422"/>
    <w:rsid w:val="00DF064F"/>
    <w:rsid w:val="00DF0776"/>
    <w:rsid w:val="00DF0A85"/>
    <w:rsid w:val="00DF0AF8"/>
    <w:rsid w:val="00DF0D84"/>
    <w:rsid w:val="00DF10F8"/>
    <w:rsid w:val="00DF12A4"/>
    <w:rsid w:val="00DF12B0"/>
    <w:rsid w:val="00DF1401"/>
    <w:rsid w:val="00DF2002"/>
    <w:rsid w:val="00DF2880"/>
    <w:rsid w:val="00DF28FD"/>
    <w:rsid w:val="00DF2B03"/>
    <w:rsid w:val="00DF2BC1"/>
    <w:rsid w:val="00DF2C9C"/>
    <w:rsid w:val="00DF2E23"/>
    <w:rsid w:val="00DF2F4A"/>
    <w:rsid w:val="00DF320A"/>
    <w:rsid w:val="00DF3425"/>
    <w:rsid w:val="00DF3725"/>
    <w:rsid w:val="00DF376F"/>
    <w:rsid w:val="00DF37F1"/>
    <w:rsid w:val="00DF3AE1"/>
    <w:rsid w:val="00DF3CBB"/>
    <w:rsid w:val="00DF3D22"/>
    <w:rsid w:val="00DF408D"/>
    <w:rsid w:val="00DF44C3"/>
    <w:rsid w:val="00DF4755"/>
    <w:rsid w:val="00DF48C4"/>
    <w:rsid w:val="00DF48E1"/>
    <w:rsid w:val="00DF49A3"/>
    <w:rsid w:val="00DF4B73"/>
    <w:rsid w:val="00DF4D14"/>
    <w:rsid w:val="00DF500F"/>
    <w:rsid w:val="00DF5176"/>
    <w:rsid w:val="00DF5278"/>
    <w:rsid w:val="00DF5300"/>
    <w:rsid w:val="00DF5788"/>
    <w:rsid w:val="00DF589B"/>
    <w:rsid w:val="00DF58B1"/>
    <w:rsid w:val="00DF5933"/>
    <w:rsid w:val="00DF594C"/>
    <w:rsid w:val="00DF5ACE"/>
    <w:rsid w:val="00DF5BCA"/>
    <w:rsid w:val="00DF5BE1"/>
    <w:rsid w:val="00DF5C12"/>
    <w:rsid w:val="00DF5CBD"/>
    <w:rsid w:val="00DF5EA1"/>
    <w:rsid w:val="00DF5EAE"/>
    <w:rsid w:val="00DF67A4"/>
    <w:rsid w:val="00DF691D"/>
    <w:rsid w:val="00DF6B0E"/>
    <w:rsid w:val="00DF6CCF"/>
    <w:rsid w:val="00DF6EF5"/>
    <w:rsid w:val="00DF70AA"/>
    <w:rsid w:val="00DF70AB"/>
    <w:rsid w:val="00DF70D6"/>
    <w:rsid w:val="00DF730C"/>
    <w:rsid w:val="00DF758F"/>
    <w:rsid w:val="00DF7A9F"/>
    <w:rsid w:val="00DF7DD0"/>
    <w:rsid w:val="00E00247"/>
    <w:rsid w:val="00E00342"/>
    <w:rsid w:val="00E00876"/>
    <w:rsid w:val="00E0088E"/>
    <w:rsid w:val="00E00B61"/>
    <w:rsid w:val="00E00DD4"/>
    <w:rsid w:val="00E00DF4"/>
    <w:rsid w:val="00E0142F"/>
    <w:rsid w:val="00E01730"/>
    <w:rsid w:val="00E0175B"/>
    <w:rsid w:val="00E01A21"/>
    <w:rsid w:val="00E01C7F"/>
    <w:rsid w:val="00E01D4E"/>
    <w:rsid w:val="00E028AC"/>
    <w:rsid w:val="00E02C11"/>
    <w:rsid w:val="00E02C71"/>
    <w:rsid w:val="00E02FC6"/>
    <w:rsid w:val="00E03392"/>
    <w:rsid w:val="00E03533"/>
    <w:rsid w:val="00E037F0"/>
    <w:rsid w:val="00E03C9F"/>
    <w:rsid w:val="00E03DBD"/>
    <w:rsid w:val="00E03F5D"/>
    <w:rsid w:val="00E04112"/>
    <w:rsid w:val="00E04275"/>
    <w:rsid w:val="00E042FB"/>
    <w:rsid w:val="00E043F6"/>
    <w:rsid w:val="00E047DC"/>
    <w:rsid w:val="00E049F1"/>
    <w:rsid w:val="00E04A4E"/>
    <w:rsid w:val="00E04BAE"/>
    <w:rsid w:val="00E04C0D"/>
    <w:rsid w:val="00E04CE9"/>
    <w:rsid w:val="00E0505E"/>
    <w:rsid w:val="00E0507D"/>
    <w:rsid w:val="00E0528A"/>
    <w:rsid w:val="00E05453"/>
    <w:rsid w:val="00E0554C"/>
    <w:rsid w:val="00E055C0"/>
    <w:rsid w:val="00E055FA"/>
    <w:rsid w:val="00E0567F"/>
    <w:rsid w:val="00E05799"/>
    <w:rsid w:val="00E05999"/>
    <w:rsid w:val="00E059CF"/>
    <w:rsid w:val="00E05BBC"/>
    <w:rsid w:val="00E05C2A"/>
    <w:rsid w:val="00E05CC0"/>
    <w:rsid w:val="00E05E14"/>
    <w:rsid w:val="00E061C0"/>
    <w:rsid w:val="00E06283"/>
    <w:rsid w:val="00E06362"/>
    <w:rsid w:val="00E0641A"/>
    <w:rsid w:val="00E06740"/>
    <w:rsid w:val="00E06757"/>
    <w:rsid w:val="00E0678B"/>
    <w:rsid w:val="00E068F2"/>
    <w:rsid w:val="00E069DF"/>
    <w:rsid w:val="00E06ABD"/>
    <w:rsid w:val="00E06B76"/>
    <w:rsid w:val="00E06C51"/>
    <w:rsid w:val="00E06C52"/>
    <w:rsid w:val="00E06CCD"/>
    <w:rsid w:val="00E06DB7"/>
    <w:rsid w:val="00E06F74"/>
    <w:rsid w:val="00E06FFC"/>
    <w:rsid w:val="00E07090"/>
    <w:rsid w:val="00E07318"/>
    <w:rsid w:val="00E0762E"/>
    <w:rsid w:val="00E076AA"/>
    <w:rsid w:val="00E07714"/>
    <w:rsid w:val="00E07A60"/>
    <w:rsid w:val="00E07C11"/>
    <w:rsid w:val="00E07D0D"/>
    <w:rsid w:val="00E07F69"/>
    <w:rsid w:val="00E101CD"/>
    <w:rsid w:val="00E1027B"/>
    <w:rsid w:val="00E102CF"/>
    <w:rsid w:val="00E103C0"/>
    <w:rsid w:val="00E1053F"/>
    <w:rsid w:val="00E10B0B"/>
    <w:rsid w:val="00E10B45"/>
    <w:rsid w:val="00E10B47"/>
    <w:rsid w:val="00E10C2D"/>
    <w:rsid w:val="00E111EC"/>
    <w:rsid w:val="00E114B8"/>
    <w:rsid w:val="00E114C9"/>
    <w:rsid w:val="00E114E6"/>
    <w:rsid w:val="00E11524"/>
    <w:rsid w:val="00E11680"/>
    <w:rsid w:val="00E117FA"/>
    <w:rsid w:val="00E11DDF"/>
    <w:rsid w:val="00E11E25"/>
    <w:rsid w:val="00E11FC8"/>
    <w:rsid w:val="00E12286"/>
    <w:rsid w:val="00E124AB"/>
    <w:rsid w:val="00E12560"/>
    <w:rsid w:val="00E12A30"/>
    <w:rsid w:val="00E12C68"/>
    <w:rsid w:val="00E13531"/>
    <w:rsid w:val="00E1355C"/>
    <w:rsid w:val="00E1362F"/>
    <w:rsid w:val="00E13652"/>
    <w:rsid w:val="00E13857"/>
    <w:rsid w:val="00E1463A"/>
    <w:rsid w:val="00E14960"/>
    <w:rsid w:val="00E14CC1"/>
    <w:rsid w:val="00E14EC5"/>
    <w:rsid w:val="00E14FDD"/>
    <w:rsid w:val="00E15062"/>
    <w:rsid w:val="00E1560F"/>
    <w:rsid w:val="00E15726"/>
    <w:rsid w:val="00E15921"/>
    <w:rsid w:val="00E15C43"/>
    <w:rsid w:val="00E161A9"/>
    <w:rsid w:val="00E162E8"/>
    <w:rsid w:val="00E166BF"/>
    <w:rsid w:val="00E16948"/>
    <w:rsid w:val="00E16F3A"/>
    <w:rsid w:val="00E17073"/>
    <w:rsid w:val="00E17794"/>
    <w:rsid w:val="00E177FA"/>
    <w:rsid w:val="00E17A00"/>
    <w:rsid w:val="00E17CF2"/>
    <w:rsid w:val="00E17D4D"/>
    <w:rsid w:val="00E17EC9"/>
    <w:rsid w:val="00E17F08"/>
    <w:rsid w:val="00E17F87"/>
    <w:rsid w:val="00E20051"/>
    <w:rsid w:val="00E2055E"/>
    <w:rsid w:val="00E2060D"/>
    <w:rsid w:val="00E206E4"/>
    <w:rsid w:val="00E20B41"/>
    <w:rsid w:val="00E20B56"/>
    <w:rsid w:val="00E20BD0"/>
    <w:rsid w:val="00E20C2E"/>
    <w:rsid w:val="00E20DC2"/>
    <w:rsid w:val="00E20E98"/>
    <w:rsid w:val="00E218DD"/>
    <w:rsid w:val="00E2199E"/>
    <w:rsid w:val="00E21B37"/>
    <w:rsid w:val="00E21BB3"/>
    <w:rsid w:val="00E21CCD"/>
    <w:rsid w:val="00E21E43"/>
    <w:rsid w:val="00E21F8E"/>
    <w:rsid w:val="00E22382"/>
    <w:rsid w:val="00E2305B"/>
    <w:rsid w:val="00E234D3"/>
    <w:rsid w:val="00E238BA"/>
    <w:rsid w:val="00E239B1"/>
    <w:rsid w:val="00E23DFE"/>
    <w:rsid w:val="00E240F7"/>
    <w:rsid w:val="00E243B2"/>
    <w:rsid w:val="00E244B5"/>
    <w:rsid w:val="00E24559"/>
    <w:rsid w:val="00E24769"/>
    <w:rsid w:val="00E2489B"/>
    <w:rsid w:val="00E24A8A"/>
    <w:rsid w:val="00E24AB3"/>
    <w:rsid w:val="00E24BDB"/>
    <w:rsid w:val="00E24E2C"/>
    <w:rsid w:val="00E24E47"/>
    <w:rsid w:val="00E24E79"/>
    <w:rsid w:val="00E25545"/>
    <w:rsid w:val="00E25788"/>
    <w:rsid w:val="00E25800"/>
    <w:rsid w:val="00E258EF"/>
    <w:rsid w:val="00E25EB4"/>
    <w:rsid w:val="00E26084"/>
    <w:rsid w:val="00E260B3"/>
    <w:rsid w:val="00E260D1"/>
    <w:rsid w:val="00E2624B"/>
    <w:rsid w:val="00E263DE"/>
    <w:rsid w:val="00E264E1"/>
    <w:rsid w:val="00E26589"/>
    <w:rsid w:val="00E2690E"/>
    <w:rsid w:val="00E26BDE"/>
    <w:rsid w:val="00E26D88"/>
    <w:rsid w:val="00E26EAD"/>
    <w:rsid w:val="00E26EC3"/>
    <w:rsid w:val="00E26F86"/>
    <w:rsid w:val="00E26FFE"/>
    <w:rsid w:val="00E2716F"/>
    <w:rsid w:val="00E273C1"/>
    <w:rsid w:val="00E27569"/>
    <w:rsid w:val="00E27679"/>
    <w:rsid w:val="00E2768B"/>
    <w:rsid w:val="00E27838"/>
    <w:rsid w:val="00E278A8"/>
    <w:rsid w:val="00E278DF"/>
    <w:rsid w:val="00E27C58"/>
    <w:rsid w:val="00E27CBD"/>
    <w:rsid w:val="00E27E5D"/>
    <w:rsid w:val="00E302C3"/>
    <w:rsid w:val="00E3068A"/>
    <w:rsid w:val="00E30EC5"/>
    <w:rsid w:val="00E31500"/>
    <w:rsid w:val="00E31566"/>
    <w:rsid w:val="00E3173A"/>
    <w:rsid w:val="00E31A15"/>
    <w:rsid w:val="00E31AE3"/>
    <w:rsid w:val="00E31D8C"/>
    <w:rsid w:val="00E31EDE"/>
    <w:rsid w:val="00E32054"/>
    <w:rsid w:val="00E320C4"/>
    <w:rsid w:val="00E324B3"/>
    <w:rsid w:val="00E32900"/>
    <w:rsid w:val="00E329D3"/>
    <w:rsid w:val="00E32E06"/>
    <w:rsid w:val="00E334C1"/>
    <w:rsid w:val="00E337B4"/>
    <w:rsid w:val="00E3394D"/>
    <w:rsid w:val="00E33AD8"/>
    <w:rsid w:val="00E33B72"/>
    <w:rsid w:val="00E33E34"/>
    <w:rsid w:val="00E33F1C"/>
    <w:rsid w:val="00E342B5"/>
    <w:rsid w:val="00E34486"/>
    <w:rsid w:val="00E34550"/>
    <w:rsid w:val="00E3460D"/>
    <w:rsid w:val="00E34679"/>
    <w:rsid w:val="00E346A7"/>
    <w:rsid w:val="00E3483F"/>
    <w:rsid w:val="00E34A09"/>
    <w:rsid w:val="00E34D66"/>
    <w:rsid w:val="00E34E5F"/>
    <w:rsid w:val="00E34E61"/>
    <w:rsid w:val="00E35131"/>
    <w:rsid w:val="00E35144"/>
    <w:rsid w:val="00E3521D"/>
    <w:rsid w:val="00E355D6"/>
    <w:rsid w:val="00E35719"/>
    <w:rsid w:val="00E358EB"/>
    <w:rsid w:val="00E35C44"/>
    <w:rsid w:val="00E35CC8"/>
    <w:rsid w:val="00E35D4E"/>
    <w:rsid w:val="00E36250"/>
    <w:rsid w:val="00E36608"/>
    <w:rsid w:val="00E36775"/>
    <w:rsid w:val="00E367C6"/>
    <w:rsid w:val="00E3694C"/>
    <w:rsid w:val="00E369CD"/>
    <w:rsid w:val="00E36B66"/>
    <w:rsid w:val="00E36FC9"/>
    <w:rsid w:val="00E37555"/>
    <w:rsid w:val="00E3755C"/>
    <w:rsid w:val="00E3781D"/>
    <w:rsid w:val="00E37908"/>
    <w:rsid w:val="00E37A26"/>
    <w:rsid w:val="00E37A28"/>
    <w:rsid w:val="00E37B29"/>
    <w:rsid w:val="00E37F89"/>
    <w:rsid w:val="00E4018E"/>
    <w:rsid w:val="00E401CB"/>
    <w:rsid w:val="00E4034C"/>
    <w:rsid w:val="00E40701"/>
    <w:rsid w:val="00E4087B"/>
    <w:rsid w:val="00E40B36"/>
    <w:rsid w:val="00E40BC3"/>
    <w:rsid w:val="00E40C07"/>
    <w:rsid w:val="00E40D11"/>
    <w:rsid w:val="00E40EBB"/>
    <w:rsid w:val="00E4117A"/>
    <w:rsid w:val="00E4124C"/>
    <w:rsid w:val="00E41398"/>
    <w:rsid w:val="00E414E2"/>
    <w:rsid w:val="00E4155C"/>
    <w:rsid w:val="00E418E1"/>
    <w:rsid w:val="00E41B52"/>
    <w:rsid w:val="00E41F34"/>
    <w:rsid w:val="00E421C5"/>
    <w:rsid w:val="00E42239"/>
    <w:rsid w:val="00E42570"/>
    <w:rsid w:val="00E425CC"/>
    <w:rsid w:val="00E42690"/>
    <w:rsid w:val="00E427BC"/>
    <w:rsid w:val="00E42B31"/>
    <w:rsid w:val="00E42C04"/>
    <w:rsid w:val="00E42FC0"/>
    <w:rsid w:val="00E4318A"/>
    <w:rsid w:val="00E431CE"/>
    <w:rsid w:val="00E43586"/>
    <w:rsid w:val="00E43AFA"/>
    <w:rsid w:val="00E43B81"/>
    <w:rsid w:val="00E43B8A"/>
    <w:rsid w:val="00E43BF6"/>
    <w:rsid w:val="00E44433"/>
    <w:rsid w:val="00E44A5E"/>
    <w:rsid w:val="00E44A88"/>
    <w:rsid w:val="00E44C1D"/>
    <w:rsid w:val="00E44DEA"/>
    <w:rsid w:val="00E4513D"/>
    <w:rsid w:val="00E45258"/>
    <w:rsid w:val="00E45309"/>
    <w:rsid w:val="00E454A0"/>
    <w:rsid w:val="00E456A1"/>
    <w:rsid w:val="00E457F7"/>
    <w:rsid w:val="00E45C45"/>
    <w:rsid w:val="00E45CF2"/>
    <w:rsid w:val="00E4641A"/>
    <w:rsid w:val="00E46492"/>
    <w:rsid w:val="00E46507"/>
    <w:rsid w:val="00E4660F"/>
    <w:rsid w:val="00E469AE"/>
    <w:rsid w:val="00E469E9"/>
    <w:rsid w:val="00E46C3D"/>
    <w:rsid w:val="00E46CB2"/>
    <w:rsid w:val="00E47139"/>
    <w:rsid w:val="00E47345"/>
    <w:rsid w:val="00E50433"/>
    <w:rsid w:val="00E50517"/>
    <w:rsid w:val="00E50629"/>
    <w:rsid w:val="00E50F50"/>
    <w:rsid w:val="00E50FEF"/>
    <w:rsid w:val="00E510DE"/>
    <w:rsid w:val="00E5111B"/>
    <w:rsid w:val="00E51407"/>
    <w:rsid w:val="00E5148D"/>
    <w:rsid w:val="00E5152B"/>
    <w:rsid w:val="00E517D4"/>
    <w:rsid w:val="00E51A37"/>
    <w:rsid w:val="00E51ACC"/>
    <w:rsid w:val="00E52166"/>
    <w:rsid w:val="00E521B1"/>
    <w:rsid w:val="00E52384"/>
    <w:rsid w:val="00E52452"/>
    <w:rsid w:val="00E5257D"/>
    <w:rsid w:val="00E526C9"/>
    <w:rsid w:val="00E52732"/>
    <w:rsid w:val="00E52850"/>
    <w:rsid w:val="00E52B25"/>
    <w:rsid w:val="00E52B44"/>
    <w:rsid w:val="00E52DED"/>
    <w:rsid w:val="00E53237"/>
    <w:rsid w:val="00E535EE"/>
    <w:rsid w:val="00E537E3"/>
    <w:rsid w:val="00E537EF"/>
    <w:rsid w:val="00E53CCD"/>
    <w:rsid w:val="00E54430"/>
    <w:rsid w:val="00E546E1"/>
    <w:rsid w:val="00E54C1F"/>
    <w:rsid w:val="00E54CC4"/>
    <w:rsid w:val="00E54D56"/>
    <w:rsid w:val="00E54E04"/>
    <w:rsid w:val="00E54E8F"/>
    <w:rsid w:val="00E5506A"/>
    <w:rsid w:val="00E5532B"/>
    <w:rsid w:val="00E553BE"/>
    <w:rsid w:val="00E55889"/>
    <w:rsid w:val="00E55A61"/>
    <w:rsid w:val="00E55A6B"/>
    <w:rsid w:val="00E55E67"/>
    <w:rsid w:val="00E55ED5"/>
    <w:rsid w:val="00E56173"/>
    <w:rsid w:val="00E56A5D"/>
    <w:rsid w:val="00E56B92"/>
    <w:rsid w:val="00E56F42"/>
    <w:rsid w:val="00E57097"/>
    <w:rsid w:val="00E570AF"/>
    <w:rsid w:val="00E5711F"/>
    <w:rsid w:val="00E57161"/>
    <w:rsid w:val="00E5776B"/>
    <w:rsid w:val="00E578EF"/>
    <w:rsid w:val="00E57C5A"/>
    <w:rsid w:val="00E60111"/>
    <w:rsid w:val="00E6045E"/>
    <w:rsid w:val="00E6048F"/>
    <w:rsid w:val="00E6057C"/>
    <w:rsid w:val="00E60795"/>
    <w:rsid w:val="00E60796"/>
    <w:rsid w:val="00E60876"/>
    <w:rsid w:val="00E60965"/>
    <w:rsid w:val="00E618B3"/>
    <w:rsid w:val="00E618F8"/>
    <w:rsid w:val="00E61994"/>
    <w:rsid w:val="00E61A4D"/>
    <w:rsid w:val="00E61F83"/>
    <w:rsid w:val="00E61FF3"/>
    <w:rsid w:val="00E624D4"/>
    <w:rsid w:val="00E628F1"/>
    <w:rsid w:val="00E6298B"/>
    <w:rsid w:val="00E62BDA"/>
    <w:rsid w:val="00E62C96"/>
    <w:rsid w:val="00E62F1B"/>
    <w:rsid w:val="00E62F3D"/>
    <w:rsid w:val="00E630AC"/>
    <w:rsid w:val="00E6349B"/>
    <w:rsid w:val="00E63605"/>
    <w:rsid w:val="00E63926"/>
    <w:rsid w:val="00E63A0E"/>
    <w:rsid w:val="00E64263"/>
    <w:rsid w:val="00E64414"/>
    <w:rsid w:val="00E64533"/>
    <w:rsid w:val="00E645E3"/>
    <w:rsid w:val="00E6469D"/>
    <w:rsid w:val="00E646E2"/>
    <w:rsid w:val="00E6496F"/>
    <w:rsid w:val="00E64A2E"/>
    <w:rsid w:val="00E64E35"/>
    <w:rsid w:val="00E64EFF"/>
    <w:rsid w:val="00E6518F"/>
    <w:rsid w:val="00E65301"/>
    <w:rsid w:val="00E65423"/>
    <w:rsid w:val="00E65596"/>
    <w:rsid w:val="00E655E7"/>
    <w:rsid w:val="00E65630"/>
    <w:rsid w:val="00E656C5"/>
    <w:rsid w:val="00E656C9"/>
    <w:rsid w:val="00E65983"/>
    <w:rsid w:val="00E65A0B"/>
    <w:rsid w:val="00E65AE5"/>
    <w:rsid w:val="00E65DB6"/>
    <w:rsid w:val="00E66076"/>
    <w:rsid w:val="00E6665E"/>
    <w:rsid w:val="00E6667D"/>
    <w:rsid w:val="00E666B7"/>
    <w:rsid w:val="00E666D4"/>
    <w:rsid w:val="00E666EE"/>
    <w:rsid w:val="00E66B1B"/>
    <w:rsid w:val="00E66EB4"/>
    <w:rsid w:val="00E6728A"/>
    <w:rsid w:val="00E67926"/>
    <w:rsid w:val="00E67986"/>
    <w:rsid w:val="00E679C3"/>
    <w:rsid w:val="00E70188"/>
    <w:rsid w:val="00E701A3"/>
    <w:rsid w:val="00E7051F"/>
    <w:rsid w:val="00E707B3"/>
    <w:rsid w:val="00E70C0A"/>
    <w:rsid w:val="00E715C1"/>
    <w:rsid w:val="00E715CC"/>
    <w:rsid w:val="00E71C5E"/>
    <w:rsid w:val="00E71C74"/>
    <w:rsid w:val="00E71E53"/>
    <w:rsid w:val="00E71E68"/>
    <w:rsid w:val="00E71FDB"/>
    <w:rsid w:val="00E72100"/>
    <w:rsid w:val="00E722BC"/>
    <w:rsid w:val="00E72599"/>
    <w:rsid w:val="00E725C0"/>
    <w:rsid w:val="00E725F2"/>
    <w:rsid w:val="00E72758"/>
    <w:rsid w:val="00E7283A"/>
    <w:rsid w:val="00E728E3"/>
    <w:rsid w:val="00E72ACC"/>
    <w:rsid w:val="00E72B21"/>
    <w:rsid w:val="00E72BFF"/>
    <w:rsid w:val="00E7306F"/>
    <w:rsid w:val="00E73440"/>
    <w:rsid w:val="00E7382F"/>
    <w:rsid w:val="00E73831"/>
    <w:rsid w:val="00E73B5F"/>
    <w:rsid w:val="00E73B83"/>
    <w:rsid w:val="00E73D04"/>
    <w:rsid w:val="00E7412C"/>
    <w:rsid w:val="00E74308"/>
    <w:rsid w:val="00E746FB"/>
    <w:rsid w:val="00E7480A"/>
    <w:rsid w:val="00E74C14"/>
    <w:rsid w:val="00E74DCA"/>
    <w:rsid w:val="00E74F3D"/>
    <w:rsid w:val="00E75472"/>
    <w:rsid w:val="00E7554C"/>
    <w:rsid w:val="00E75667"/>
    <w:rsid w:val="00E7569B"/>
    <w:rsid w:val="00E757F0"/>
    <w:rsid w:val="00E758A1"/>
    <w:rsid w:val="00E759A5"/>
    <w:rsid w:val="00E75A42"/>
    <w:rsid w:val="00E75AB4"/>
    <w:rsid w:val="00E75DF8"/>
    <w:rsid w:val="00E761D7"/>
    <w:rsid w:val="00E76317"/>
    <w:rsid w:val="00E7660E"/>
    <w:rsid w:val="00E7671B"/>
    <w:rsid w:val="00E76792"/>
    <w:rsid w:val="00E76799"/>
    <w:rsid w:val="00E76807"/>
    <w:rsid w:val="00E76AE0"/>
    <w:rsid w:val="00E76B25"/>
    <w:rsid w:val="00E76CB0"/>
    <w:rsid w:val="00E76E99"/>
    <w:rsid w:val="00E77D0E"/>
    <w:rsid w:val="00E77D3E"/>
    <w:rsid w:val="00E77F06"/>
    <w:rsid w:val="00E77F1D"/>
    <w:rsid w:val="00E80033"/>
    <w:rsid w:val="00E8037D"/>
    <w:rsid w:val="00E803B5"/>
    <w:rsid w:val="00E80505"/>
    <w:rsid w:val="00E80661"/>
    <w:rsid w:val="00E80731"/>
    <w:rsid w:val="00E80825"/>
    <w:rsid w:val="00E8086A"/>
    <w:rsid w:val="00E80E2D"/>
    <w:rsid w:val="00E80E7C"/>
    <w:rsid w:val="00E80FBC"/>
    <w:rsid w:val="00E813E7"/>
    <w:rsid w:val="00E814F7"/>
    <w:rsid w:val="00E816C0"/>
    <w:rsid w:val="00E817CE"/>
    <w:rsid w:val="00E81A59"/>
    <w:rsid w:val="00E81E90"/>
    <w:rsid w:val="00E81F51"/>
    <w:rsid w:val="00E82557"/>
    <w:rsid w:val="00E826C9"/>
    <w:rsid w:val="00E82743"/>
    <w:rsid w:val="00E829DA"/>
    <w:rsid w:val="00E82C64"/>
    <w:rsid w:val="00E82CF3"/>
    <w:rsid w:val="00E82D6F"/>
    <w:rsid w:val="00E83AF4"/>
    <w:rsid w:val="00E83C34"/>
    <w:rsid w:val="00E84187"/>
    <w:rsid w:val="00E841B9"/>
    <w:rsid w:val="00E84773"/>
    <w:rsid w:val="00E8491A"/>
    <w:rsid w:val="00E84D57"/>
    <w:rsid w:val="00E85409"/>
    <w:rsid w:val="00E85464"/>
    <w:rsid w:val="00E8571E"/>
    <w:rsid w:val="00E85A10"/>
    <w:rsid w:val="00E85C43"/>
    <w:rsid w:val="00E8607A"/>
    <w:rsid w:val="00E86844"/>
    <w:rsid w:val="00E86BF3"/>
    <w:rsid w:val="00E86D34"/>
    <w:rsid w:val="00E87089"/>
    <w:rsid w:val="00E876BE"/>
    <w:rsid w:val="00E87710"/>
    <w:rsid w:val="00E8783C"/>
    <w:rsid w:val="00E8791C"/>
    <w:rsid w:val="00E87C5B"/>
    <w:rsid w:val="00E87D2E"/>
    <w:rsid w:val="00E87F09"/>
    <w:rsid w:val="00E87F7B"/>
    <w:rsid w:val="00E87FD3"/>
    <w:rsid w:val="00E900E5"/>
    <w:rsid w:val="00E9017F"/>
    <w:rsid w:val="00E902A4"/>
    <w:rsid w:val="00E90345"/>
    <w:rsid w:val="00E903DC"/>
    <w:rsid w:val="00E90460"/>
    <w:rsid w:val="00E904AC"/>
    <w:rsid w:val="00E905BD"/>
    <w:rsid w:val="00E905D9"/>
    <w:rsid w:val="00E90A86"/>
    <w:rsid w:val="00E90AD0"/>
    <w:rsid w:val="00E90DEE"/>
    <w:rsid w:val="00E91175"/>
    <w:rsid w:val="00E914A8"/>
    <w:rsid w:val="00E915BA"/>
    <w:rsid w:val="00E91B6C"/>
    <w:rsid w:val="00E91FBD"/>
    <w:rsid w:val="00E92036"/>
    <w:rsid w:val="00E92162"/>
    <w:rsid w:val="00E923D5"/>
    <w:rsid w:val="00E92993"/>
    <w:rsid w:val="00E92D03"/>
    <w:rsid w:val="00E92E71"/>
    <w:rsid w:val="00E92EEA"/>
    <w:rsid w:val="00E93645"/>
    <w:rsid w:val="00E93794"/>
    <w:rsid w:val="00E93A0A"/>
    <w:rsid w:val="00E93A1D"/>
    <w:rsid w:val="00E93A3D"/>
    <w:rsid w:val="00E940CC"/>
    <w:rsid w:val="00E94185"/>
    <w:rsid w:val="00E941A8"/>
    <w:rsid w:val="00E94244"/>
    <w:rsid w:val="00E94386"/>
    <w:rsid w:val="00E9442E"/>
    <w:rsid w:val="00E94714"/>
    <w:rsid w:val="00E94B2D"/>
    <w:rsid w:val="00E9519C"/>
    <w:rsid w:val="00E951BD"/>
    <w:rsid w:val="00E952B0"/>
    <w:rsid w:val="00E956C9"/>
    <w:rsid w:val="00E95AD7"/>
    <w:rsid w:val="00E95AF5"/>
    <w:rsid w:val="00E95B21"/>
    <w:rsid w:val="00E95BAD"/>
    <w:rsid w:val="00E95C99"/>
    <w:rsid w:val="00E95E05"/>
    <w:rsid w:val="00E961A7"/>
    <w:rsid w:val="00E9625F"/>
    <w:rsid w:val="00E964D7"/>
    <w:rsid w:val="00E96892"/>
    <w:rsid w:val="00E96BD0"/>
    <w:rsid w:val="00E96EBD"/>
    <w:rsid w:val="00E97028"/>
    <w:rsid w:val="00E97280"/>
    <w:rsid w:val="00E9730D"/>
    <w:rsid w:val="00E9774A"/>
    <w:rsid w:val="00E97947"/>
    <w:rsid w:val="00E979DB"/>
    <w:rsid w:val="00E97E5F"/>
    <w:rsid w:val="00E97E7E"/>
    <w:rsid w:val="00EA0075"/>
    <w:rsid w:val="00EA0292"/>
    <w:rsid w:val="00EA04D4"/>
    <w:rsid w:val="00EA05AA"/>
    <w:rsid w:val="00EA082F"/>
    <w:rsid w:val="00EA09B2"/>
    <w:rsid w:val="00EA0C5F"/>
    <w:rsid w:val="00EA142A"/>
    <w:rsid w:val="00EA181C"/>
    <w:rsid w:val="00EA18B9"/>
    <w:rsid w:val="00EA18E7"/>
    <w:rsid w:val="00EA1BA3"/>
    <w:rsid w:val="00EA1DC5"/>
    <w:rsid w:val="00EA1FE5"/>
    <w:rsid w:val="00EA217E"/>
    <w:rsid w:val="00EA22D1"/>
    <w:rsid w:val="00EA238C"/>
    <w:rsid w:val="00EA2A26"/>
    <w:rsid w:val="00EA2FEE"/>
    <w:rsid w:val="00EA3068"/>
    <w:rsid w:val="00EA3200"/>
    <w:rsid w:val="00EA3554"/>
    <w:rsid w:val="00EA35FA"/>
    <w:rsid w:val="00EA386E"/>
    <w:rsid w:val="00EA3A9E"/>
    <w:rsid w:val="00EA3F2E"/>
    <w:rsid w:val="00EA3FE1"/>
    <w:rsid w:val="00EA42F9"/>
    <w:rsid w:val="00EA44C3"/>
    <w:rsid w:val="00EA44F6"/>
    <w:rsid w:val="00EA4657"/>
    <w:rsid w:val="00EA4814"/>
    <w:rsid w:val="00EA499E"/>
    <w:rsid w:val="00EA4CC3"/>
    <w:rsid w:val="00EA4F25"/>
    <w:rsid w:val="00EA5071"/>
    <w:rsid w:val="00EA53A9"/>
    <w:rsid w:val="00EA54A3"/>
    <w:rsid w:val="00EA54F3"/>
    <w:rsid w:val="00EA55FB"/>
    <w:rsid w:val="00EA58F4"/>
    <w:rsid w:val="00EA59A0"/>
    <w:rsid w:val="00EA5F8E"/>
    <w:rsid w:val="00EA61FD"/>
    <w:rsid w:val="00EA67E6"/>
    <w:rsid w:val="00EA688D"/>
    <w:rsid w:val="00EA6FFC"/>
    <w:rsid w:val="00EA76B0"/>
    <w:rsid w:val="00EA78DF"/>
    <w:rsid w:val="00EA7C35"/>
    <w:rsid w:val="00EA7ED7"/>
    <w:rsid w:val="00EB04F5"/>
    <w:rsid w:val="00EB0650"/>
    <w:rsid w:val="00EB07FB"/>
    <w:rsid w:val="00EB09F3"/>
    <w:rsid w:val="00EB0FE5"/>
    <w:rsid w:val="00EB130F"/>
    <w:rsid w:val="00EB1797"/>
    <w:rsid w:val="00EB1D15"/>
    <w:rsid w:val="00EB1D7D"/>
    <w:rsid w:val="00EB1EAE"/>
    <w:rsid w:val="00EB213E"/>
    <w:rsid w:val="00EB2CAC"/>
    <w:rsid w:val="00EB2FE0"/>
    <w:rsid w:val="00EB307B"/>
    <w:rsid w:val="00EB311C"/>
    <w:rsid w:val="00EB31F4"/>
    <w:rsid w:val="00EB3761"/>
    <w:rsid w:val="00EB394A"/>
    <w:rsid w:val="00EB398E"/>
    <w:rsid w:val="00EB3B03"/>
    <w:rsid w:val="00EB4066"/>
    <w:rsid w:val="00EB40BF"/>
    <w:rsid w:val="00EB434E"/>
    <w:rsid w:val="00EB464D"/>
    <w:rsid w:val="00EB47E7"/>
    <w:rsid w:val="00EB4B8A"/>
    <w:rsid w:val="00EB4C7F"/>
    <w:rsid w:val="00EB4D4E"/>
    <w:rsid w:val="00EB4FAA"/>
    <w:rsid w:val="00EB4FFB"/>
    <w:rsid w:val="00EB5600"/>
    <w:rsid w:val="00EB56C6"/>
    <w:rsid w:val="00EB5974"/>
    <w:rsid w:val="00EB5C67"/>
    <w:rsid w:val="00EB5EE9"/>
    <w:rsid w:val="00EB624E"/>
    <w:rsid w:val="00EB6280"/>
    <w:rsid w:val="00EB661F"/>
    <w:rsid w:val="00EB6827"/>
    <w:rsid w:val="00EB6C14"/>
    <w:rsid w:val="00EB7069"/>
    <w:rsid w:val="00EB7439"/>
    <w:rsid w:val="00EB7455"/>
    <w:rsid w:val="00EB752E"/>
    <w:rsid w:val="00EB76F9"/>
    <w:rsid w:val="00EB7A0E"/>
    <w:rsid w:val="00EB7A5A"/>
    <w:rsid w:val="00EB7D33"/>
    <w:rsid w:val="00EB7ED4"/>
    <w:rsid w:val="00EC0163"/>
    <w:rsid w:val="00EC0338"/>
    <w:rsid w:val="00EC04CC"/>
    <w:rsid w:val="00EC0550"/>
    <w:rsid w:val="00EC05EB"/>
    <w:rsid w:val="00EC071C"/>
    <w:rsid w:val="00EC092F"/>
    <w:rsid w:val="00EC0AD9"/>
    <w:rsid w:val="00EC0BD2"/>
    <w:rsid w:val="00EC0BED"/>
    <w:rsid w:val="00EC0E9C"/>
    <w:rsid w:val="00EC0F53"/>
    <w:rsid w:val="00EC1032"/>
    <w:rsid w:val="00EC10BB"/>
    <w:rsid w:val="00EC11E0"/>
    <w:rsid w:val="00EC1709"/>
    <w:rsid w:val="00EC1824"/>
    <w:rsid w:val="00EC1986"/>
    <w:rsid w:val="00EC1999"/>
    <w:rsid w:val="00EC1BC2"/>
    <w:rsid w:val="00EC1DA3"/>
    <w:rsid w:val="00EC1DCB"/>
    <w:rsid w:val="00EC1E55"/>
    <w:rsid w:val="00EC1F08"/>
    <w:rsid w:val="00EC257A"/>
    <w:rsid w:val="00EC2631"/>
    <w:rsid w:val="00EC2870"/>
    <w:rsid w:val="00EC2A04"/>
    <w:rsid w:val="00EC2B04"/>
    <w:rsid w:val="00EC2C96"/>
    <w:rsid w:val="00EC2DFD"/>
    <w:rsid w:val="00EC327C"/>
    <w:rsid w:val="00EC331B"/>
    <w:rsid w:val="00EC33FD"/>
    <w:rsid w:val="00EC3950"/>
    <w:rsid w:val="00EC3A0E"/>
    <w:rsid w:val="00EC3BCE"/>
    <w:rsid w:val="00EC3C04"/>
    <w:rsid w:val="00EC3CBC"/>
    <w:rsid w:val="00EC3D49"/>
    <w:rsid w:val="00EC403D"/>
    <w:rsid w:val="00EC4073"/>
    <w:rsid w:val="00EC4386"/>
    <w:rsid w:val="00EC48B3"/>
    <w:rsid w:val="00EC4C78"/>
    <w:rsid w:val="00EC4D8C"/>
    <w:rsid w:val="00EC4D96"/>
    <w:rsid w:val="00EC5087"/>
    <w:rsid w:val="00EC584A"/>
    <w:rsid w:val="00EC5B1A"/>
    <w:rsid w:val="00EC5C5A"/>
    <w:rsid w:val="00EC5DFD"/>
    <w:rsid w:val="00EC5E78"/>
    <w:rsid w:val="00EC6337"/>
    <w:rsid w:val="00EC6922"/>
    <w:rsid w:val="00EC692F"/>
    <w:rsid w:val="00EC69F0"/>
    <w:rsid w:val="00EC6B6F"/>
    <w:rsid w:val="00EC6F8B"/>
    <w:rsid w:val="00EC75E2"/>
    <w:rsid w:val="00EC769E"/>
    <w:rsid w:val="00EC76E2"/>
    <w:rsid w:val="00EC7707"/>
    <w:rsid w:val="00EC77E5"/>
    <w:rsid w:val="00EC784C"/>
    <w:rsid w:val="00EC7A5D"/>
    <w:rsid w:val="00EC7C58"/>
    <w:rsid w:val="00ED001A"/>
    <w:rsid w:val="00ED02A1"/>
    <w:rsid w:val="00ED02D4"/>
    <w:rsid w:val="00ED03E8"/>
    <w:rsid w:val="00ED062B"/>
    <w:rsid w:val="00ED0971"/>
    <w:rsid w:val="00ED0A70"/>
    <w:rsid w:val="00ED0C4F"/>
    <w:rsid w:val="00ED0D46"/>
    <w:rsid w:val="00ED131E"/>
    <w:rsid w:val="00ED18F2"/>
    <w:rsid w:val="00ED1DC5"/>
    <w:rsid w:val="00ED1E46"/>
    <w:rsid w:val="00ED235B"/>
    <w:rsid w:val="00ED2499"/>
    <w:rsid w:val="00ED2723"/>
    <w:rsid w:val="00ED2966"/>
    <w:rsid w:val="00ED2A4E"/>
    <w:rsid w:val="00ED2A99"/>
    <w:rsid w:val="00ED2BDF"/>
    <w:rsid w:val="00ED2D44"/>
    <w:rsid w:val="00ED2E22"/>
    <w:rsid w:val="00ED3073"/>
    <w:rsid w:val="00ED325E"/>
    <w:rsid w:val="00ED3681"/>
    <w:rsid w:val="00ED389F"/>
    <w:rsid w:val="00ED3ACE"/>
    <w:rsid w:val="00ED3B67"/>
    <w:rsid w:val="00ED4069"/>
    <w:rsid w:val="00ED4343"/>
    <w:rsid w:val="00ED472D"/>
    <w:rsid w:val="00ED4921"/>
    <w:rsid w:val="00ED4AAF"/>
    <w:rsid w:val="00ED4AF6"/>
    <w:rsid w:val="00ED4B9D"/>
    <w:rsid w:val="00ED4C16"/>
    <w:rsid w:val="00ED4F7D"/>
    <w:rsid w:val="00ED522A"/>
    <w:rsid w:val="00ED55CD"/>
    <w:rsid w:val="00ED561C"/>
    <w:rsid w:val="00ED57B9"/>
    <w:rsid w:val="00ED5B0E"/>
    <w:rsid w:val="00ED618A"/>
    <w:rsid w:val="00ED61BA"/>
    <w:rsid w:val="00ED63B2"/>
    <w:rsid w:val="00ED63BD"/>
    <w:rsid w:val="00ED6504"/>
    <w:rsid w:val="00ED6858"/>
    <w:rsid w:val="00ED697C"/>
    <w:rsid w:val="00ED6BDD"/>
    <w:rsid w:val="00ED6DC8"/>
    <w:rsid w:val="00ED6ECE"/>
    <w:rsid w:val="00ED7319"/>
    <w:rsid w:val="00ED755E"/>
    <w:rsid w:val="00ED7628"/>
    <w:rsid w:val="00ED784C"/>
    <w:rsid w:val="00ED7B8C"/>
    <w:rsid w:val="00EE0A08"/>
    <w:rsid w:val="00EE0EF3"/>
    <w:rsid w:val="00EE10AA"/>
    <w:rsid w:val="00EE1167"/>
    <w:rsid w:val="00EE1186"/>
    <w:rsid w:val="00EE1295"/>
    <w:rsid w:val="00EE12A5"/>
    <w:rsid w:val="00EE1743"/>
    <w:rsid w:val="00EE17C1"/>
    <w:rsid w:val="00EE1833"/>
    <w:rsid w:val="00EE1A16"/>
    <w:rsid w:val="00EE1CB0"/>
    <w:rsid w:val="00EE1E32"/>
    <w:rsid w:val="00EE2226"/>
    <w:rsid w:val="00EE2231"/>
    <w:rsid w:val="00EE23E8"/>
    <w:rsid w:val="00EE2510"/>
    <w:rsid w:val="00EE26C1"/>
    <w:rsid w:val="00EE26FE"/>
    <w:rsid w:val="00EE326C"/>
    <w:rsid w:val="00EE33F6"/>
    <w:rsid w:val="00EE381F"/>
    <w:rsid w:val="00EE3897"/>
    <w:rsid w:val="00EE3BDC"/>
    <w:rsid w:val="00EE3D0A"/>
    <w:rsid w:val="00EE3F28"/>
    <w:rsid w:val="00EE3F75"/>
    <w:rsid w:val="00EE4140"/>
    <w:rsid w:val="00EE4567"/>
    <w:rsid w:val="00EE4787"/>
    <w:rsid w:val="00EE4A46"/>
    <w:rsid w:val="00EE4C97"/>
    <w:rsid w:val="00EE4DF8"/>
    <w:rsid w:val="00EE4F66"/>
    <w:rsid w:val="00EE5201"/>
    <w:rsid w:val="00EE537A"/>
    <w:rsid w:val="00EE54E1"/>
    <w:rsid w:val="00EE5550"/>
    <w:rsid w:val="00EE5612"/>
    <w:rsid w:val="00EE5D12"/>
    <w:rsid w:val="00EE5F08"/>
    <w:rsid w:val="00EE6844"/>
    <w:rsid w:val="00EE68B8"/>
    <w:rsid w:val="00EE6CA2"/>
    <w:rsid w:val="00EE6DD6"/>
    <w:rsid w:val="00EE6E10"/>
    <w:rsid w:val="00EE6E57"/>
    <w:rsid w:val="00EE6E5C"/>
    <w:rsid w:val="00EE6E90"/>
    <w:rsid w:val="00EE6FCB"/>
    <w:rsid w:val="00EE7AEC"/>
    <w:rsid w:val="00EE7E65"/>
    <w:rsid w:val="00EF0042"/>
    <w:rsid w:val="00EF0136"/>
    <w:rsid w:val="00EF058D"/>
    <w:rsid w:val="00EF0593"/>
    <w:rsid w:val="00EF075E"/>
    <w:rsid w:val="00EF0770"/>
    <w:rsid w:val="00EF08C5"/>
    <w:rsid w:val="00EF0F9A"/>
    <w:rsid w:val="00EF101B"/>
    <w:rsid w:val="00EF13A9"/>
    <w:rsid w:val="00EF141A"/>
    <w:rsid w:val="00EF14BB"/>
    <w:rsid w:val="00EF174A"/>
    <w:rsid w:val="00EF1C43"/>
    <w:rsid w:val="00EF2131"/>
    <w:rsid w:val="00EF216C"/>
    <w:rsid w:val="00EF2189"/>
    <w:rsid w:val="00EF2237"/>
    <w:rsid w:val="00EF268C"/>
    <w:rsid w:val="00EF274A"/>
    <w:rsid w:val="00EF282D"/>
    <w:rsid w:val="00EF2841"/>
    <w:rsid w:val="00EF2A29"/>
    <w:rsid w:val="00EF2A51"/>
    <w:rsid w:val="00EF2BA2"/>
    <w:rsid w:val="00EF2FDE"/>
    <w:rsid w:val="00EF2FEE"/>
    <w:rsid w:val="00EF355B"/>
    <w:rsid w:val="00EF35CF"/>
    <w:rsid w:val="00EF3E09"/>
    <w:rsid w:val="00EF3ED2"/>
    <w:rsid w:val="00EF3FC6"/>
    <w:rsid w:val="00EF4405"/>
    <w:rsid w:val="00EF44AF"/>
    <w:rsid w:val="00EF44FD"/>
    <w:rsid w:val="00EF45D1"/>
    <w:rsid w:val="00EF46F5"/>
    <w:rsid w:val="00EF493E"/>
    <w:rsid w:val="00EF4A96"/>
    <w:rsid w:val="00EF4C87"/>
    <w:rsid w:val="00EF4E57"/>
    <w:rsid w:val="00EF4F00"/>
    <w:rsid w:val="00EF5145"/>
    <w:rsid w:val="00EF5214"/>
    <w:rsid w:val="00EF5323"/>
    <w:rsid w:val="00EF59C0"/>
    <w:rsid w:val="00EF59D8"/>
    <w:rsid w:val="00EF5DE0"/>
    <w:rsid w:val="00EF6203"/>
    <w:rsid w:val="00EF6C16"/>
    <w:rsid w:val="00EF6E27"/>
    <w:rsid w:val="00EF7A61"/>
    <w:rsid w:val="00EF7A7B"/>
    <w:rsid w:val="00EF7AF9"/>
    <w:rsid w:val="00EF7E58"/>
    <w:rsid w:val="00EF7E92"/>
    <w:rsid w:val="00EF7EE8"/>
    <w:rsid w:val="00F000B8"/>
    <w:rsid w:val="00F001B3"/>
    <w:rsid w:val="00F00292"/>
    <w:rsid w:val="00F00555"/>
    <w:rsid w:val="00F00779"/>
    <w:rsid w:val="00F009E6"/>
    <w:rsid w:val="00F00C5C"/>
    <w:rsid w:val="00F00C60"/>
    <w:rsid w:val="00F00F9A"/>
    <w:rsid w:val="00F01034"/>
    <w:rsid w:val="00F0105D"/>
    <w:rsid w:val="00F015CF"/>
    <w:rsid w:val="00F01837"/>
    <w:rsid w:val="00F01933"/>
    <w:rsid w:val="00F01DEE"/>
    <w:rsid w:val="00F01E9F"/>
    <w:rsid w:val="00F01F65"/>
    <w:rsid w:val="00F020BB"/>
    <w:rsid w:val="00F021AF"/>
    <w:rsid w:val="00F027B2"/>
    <w:rsid w:val="00F02B02"/>
    <w:rsid w:val="00F02CB1"/>
    <w:rsid w:val="00F034C6"/>
    <w:rsid w:val="00F03996"/>
    <w:rsid w:val="00F03F96"/>
    <w:rsid w:val="00F04156"/>
    <w:rsid w:val="00F04239"/>
    <w:rsid w:val="00F042C7"/>
    <w:rsid w:val="00F0442A"/>
    <w:rsid w:val="00F04748"/>
    <w:rsid w:val="00F048CF"/>
    <w:rsid w:val="00F048E2"/>
    <w:rsid w:val="00F048EC"/>
    <w:rsid w:val="00F04AA1"/>
    <w:rsid w:val="00F04C0B"/>
    <w:rsid w:val="00F04EE8"/>
    <w:rsid w:val="00F0500F"/>
    <w:rsid w:val="00F05351"/>
    <w:rsid w:val="00F0550C"/>
    <w:rsid w:val="00F0561E"/>
    <w:rsid w:val="00F05ACB"/>
    <w:rsid w:val="00F05ACF"/>
    <w:rsid w:val="00F05AEB"/>
    <w:rsid w:val="00F05B6C"/>
    <w:rsid w:val="00F05C9A"/>
    <w:rsid w:val="00F05D8D"/>
    <w:rsid w:val="00F05E81"/>
    <w:rsid w:val="00F064F2"/>
    <w:rsid w:val="00F065E6"/>
    <w:rsid w:val="00F06807"/>
    <w:rsid w:val="00F069A1"/>
    <w:rsid w:val="00F069EA"/>
    <w:rsid w:val="00F06AE8"/>
    <w:rsid w:val="00F06FFA"/>
    <w:rsid w:val="00F07085"/>
    <w:rsid w:val="00F070C2"/>
    <w:rsid w:val="00F07133"/>
    <w:rsid w:val="00F074A1"/>
    <w:rsid w:val="00F0779F"/>
    <w:rsid w:val="00F07988"/>
    <w:rsid w:val="00F07FA5"/>
    <w:rsid w:val="00F10050"/>
    <w:rsid w:val="00F108A4"/>
    <w:rsid w:val="00F109AB"/>
    <w:rsid w:val="00F10E54"/>
    <w:rsid w:val="00F1107B"/>
    <w:rsid w:val="00F111C9"/>
    <w:rsid w:val="00F114DD"/>
    <w:rsid w:val="00F1157B"/>
    <w:rsid w:val="00F11B31"/>
    <w:rsid w:val="00F11F3F"/>
    <w:rsid w:val="00F12119"/>
    <w:rsid w:val="00F121E3"/>
    <w:rsid w:val="00F122DB"/>
    <w:rsid w:val="00F12345"/>
    <w:rsid w:val="00F1246B"/>
    <w:rsid w:val="00F12FD8"/>
    <w:rsid w:val="00F12FD9"/>
    <w:rsid w:val="00F133B1"/>
    <w:rsid w:val="00F1399C"/>
    <w:rsid w:val="00F139BE"/>
    <w:rsid w:val="00F13AB3"/>
    <w:rsid w:val="00F13BC2"/>
    <w:rsid w:val="00F13C91"/>
    <w:rsid w:val="00F13CEF"/>
    <w:rsid w:val="00F13F11"/>
    <w:rsid w:val="00F1421B"/>
    <w:rsid w:val="00F1426E"/>
    <w:rsid w:val="00F14888"/>
    <w:rsid w:val="00F14D5D"/>
    <w:rsid w:val="00F14EA8"/>
    <w:rsid w:val="00F14F73"/>
    <w:rsid w:val="00F14FC9"/>
    <w:rsid w:val="00F15265"/>
    <w:rsid w:val="00F1539A"/>
    <w:rsid w:val="00F15533"/>
    <w:rsid w:val="00F155DC"/>
    <w:rsid w:val="00F15769"/>
    <w:rsid w:val="00F15E34"/>
    <w:rsid w:val="00F15FB7"/>
    <w:rsid w:val="00F163A6"/>
    <w:rsid w:val="00F16919"/>
    <w:rsid w:val="00F16990"/>
    <w:rsid w:val="00F175AA"/>
    <w:rsid w:val="00F178B4"/>
    <w:rsid w:val="00F178F4"/>
    <w:rsid w:val="00F179A7"/>
    <w:rsid w:val="00F17CEA"/>
    <w:rsid w:val="00F17F64"/>
    <w:rsid w:val="00F200B5"/>
    <w:rsid w:val="00F200CC"/>
    <w:rsid w:val="00F2029B"/>
    <w:rsid w:val="00F202FF"/>
    <w:rsid w:val="00F20496"/>
    <w:rsid w:val="00F204B1"/>
    <w:rsid w:val="00F20536"/>
    <w:rsid w:val="00F20823"/>
    <w:rsid w:val="00F20953"/>
    <w:rsid w:val="00F209A2"/>
    <w:rsid w:val="00F209FC"/>
    <w:rsid w:val="00F20A76"/>
    <w:rsid w:val="00F213CC"/>
    <w:rsid w:val="00F213D1"/>
    <w:rsid w:val="00F2141E"/>
    <w:rsid w:val="00F215A5"/>
    <w:rsid w:val="00F215C1"/>
    <w:rsid w:val="00F2183F"/>
    <w:rsid w:val="00F21A6E"/>
    <w:rsid w:val="00F2207E"/>
    <w:rsid w:val="00F221F2"/>
    <w:rsid w:val="00F22787"/>
    <w:rsid w:val="00F227AC"/>
    <w:rsid w:val="00F22884"/>
    <w:rsid w:val="00F22A38"/>
    <w:rsid w:val="00F22A6D"/>
    <w:rsid w:val="00F22CCD"/>
    <w:rsid w:val="00F22D46"/>
    <w:rsid w:val="00F22F16"/>
    <w:rsid w:val="00F2309E"/>
    <w:rsid w:val="00F23166"/>
    <w:rsid w:val="00F231E6"/>
    <w:rsid w:val="00F23201"/>
    <w:rsid w:val="00F23476"/>
    <w:rsid w:val="00F23967"/>
    <w:rsid w:val="00F23EF5"/>
    <w:rsid w:val="00F243C2"/>
    <w:rsid w:val="00F244EB"/>
    <w:rsid w:val="00F2481B"/>
    <w:rsid w:val="00F24862"/>
    <w:rsid w:val="00F24A50"/>
    <w:rsid w:val="00F24E01"/>
    <w:rsid w:val="00F24F82"/>
    <w:rsid w:val="00F24FF8"/>
    <w:rsid w:val="00F25218"/>
    <w:rsid w:val="00F25366"/>
    <w:rsid w:val="00F2549D"/>
    <w:rsid w:val="00F25662"/>
    <w:rsid w:val="00F257F7"/>
    <w:rsid w:val="00F25B09"/>
    <w:rsid w:val="00F25B12"/>
    <w:rsid w:val="00F25BCE"/>
    <w:rsid w:val="00F25D64"/>
    <w:rsid w:val="00F25EA4"/>
    <w:rsid w:val="00F260B3"/>
    <w:rsid w:val="00F260BD"/>
    <w:rsid w:val="00F26293"/>
    <w:rsid w:val="00F26556"/>
    <w:rsid w:val="00F265A6"/>
    <w:rsid w:val="00F2662C"/>
    <w:rsid w:val="00F26808"/>
    <w:rsid w:val="00F2690D"/>
    <w:rsid w:val="00F26998"/>
    <w:rsid w:val="00F26E87"/>
    <w:rsid w:val="00F26F35"/>
    <w:rsid w:val="00F26FF3"/>
    <w:rsid w:val="00F2747D"/>
    <w:rsid w:val="00F2761D"/>
    <w:rsid w:val="00F27633"/>
    <w:rsid w:val="00F27649"/>
    <w:rsid w:val="00F2789E"/>
    <w:rsid w:val="00F27AB9"/>
    <w:rsid w:val="00F27BFA"/>
    <w:rsid w:val="00F27FB2"/>
    <w:rsid w:val="00F30116"/>
    <w:rsid w:val="00F303F9"/>
    <w:rsid w:val="00F30506"/>
    <w:rsid w:val="00F3076D"/>
    <w:rsid w:val="00F30A0F"/>
    <w:rsid w:val="00F30A3C"/>
    <w:rsid w:val="00F30DEE"/>
    <w:rsid w:val="00F30E07"/>
    <w:rsid w:val="00F31034"/>
    <w:rsid w:val="00F313E2"/>
    <w:rsid w:val="00F31555"/>
    <w:rsid w:val="00F31CAC"/>
    <w:rsid w:val="00F31D3D"/>
    <w:rsid w:val="00F31F6F"/>
    <w:rsid w:val="00F3205E"/>
    <w:rsid w:val="00F326CE"/>
    <w:rsid w:val="00F32941"/>
    <w:rsid w:val="00F32CA6"/>
    <w:rsid w:val="00F32F96"/>
    <w:rsid w:val="00F331D4"/>
    <w:rsid w:val="00F331EA"/>
    <w:rsid w:val="00F33200"/>
    <w:rsid w:val="00F332A3"/>
    <w:rsid w:val="00F3380E"/>
    <w:rsid w:val="00F33C3C"/>
    <w:rsid w:val="00F33E93"/>
    <w:rsid w:val="00F33EC5"/>
    <w:rsid w:val="00F33FC0"/>
    <w:rsid w:val="00F340A0"/>
    <w:rsid w:val="00F34256"/>
    <w:rsid w:val="00F34489"/>
    <w:rsid w:val="00F354DA"/>
    <w:rsid w:val="00F3559C"/>
    <w:rsid w:val="00F35A2A"/>
    <w:rsid w:val="00F35BB3"/>
    <w:rsid w:val="00F35BC3"/>
    <w:rsid w:val="00F35E87"/>
    <w:rsid w:val="00F35FB5"/>
    <w:rsid w:val="00F36108"/>
    <w:rsid w:val="00F36134"/>
    <w:rsid w:val="00F36491"/>
    <w:rsid w:val="00F36677"/>
    <w:rsid w:val="00F36B12"/>
    <w:rsid w:val="00F373DF"/>
    <w:rsid w:val="00F374A1"/>
    <w:rsid w:val="00F37626"/>
    <w:rsid w:val="00F378CD"/>
    <w:rsid w:val="00F37A28"/>
    <w:rsid w:val="00F4008B"/>
    <w:rsid w:val="00F400A2"/>
    <w:rsid w:val="00F400AB"/>
    <w:rsid w:val="00F40332"/>
    <w:rsid w:val="00F4045B"/>
    <w:rsid w:val="00F40884"/>
    <w:rsid w:val="00F40B8E"/>
    <w:rsid w:val="00F40CE3"/>
    <w:rsid w:val="00F41314"/>
    <w:rsid w:val="00F4144C"/>
    <w:rsid w:val="00F4186C"/>
    <w:rsid w:val="00F4199E"/>
    <w:rsid w:val="00F41DCF"/>
    <w:rsid w:val="00F41E63"/>
    <w:rsid w:val="00F4248C"/>
    <w:rsid w:val="00F428BC"/>
    <w:rsid w:val="00F42992"/>
    <w:rsid w:val="00F429C4"/>
    <w:rsid w:val="00F429D9"/>
    <w:rsid w:val="00F42A06"/>
    <w:rsid w:val="00F42D8A"/>
    <w:rsid w:val="00F42E1A"/>
    <w:rsid w:val="00F4307F"/>
    <w:rsid w:val="00F430C9"/>
    <w:rsid w:val="00F431D7"/>
    <w:rsid w:val="00F43991"/>
    <w:rsid w:val="00F43EF4"/>
    <w:rsid w:val="00F441B3"/>
    <w:rsid w:val="00F441F8"/>
    <w:rsid w:val="00F44272"/>
    <w:rsid w:val="00F44351"/>
    <w:rsid w:val="00F4453C"/>
    <w:rsid w:val="00F447DA"/>
    <w:rsid w:val="00F447F0"/>
    <w:rsid w:val="00F44927"/>
    <w:rsid w:val="00F44A55"/>
    <w:rsid w:val="00F44B6C"/>
    <w:rsid w:val="00F44D3E"/>
    <w:rsid w:val="00F4533F"/>
    <w:rsid w:val="00F453D4"/>
    <w:rsid w:val="00F457A5"/>
    <w:rsid w:val="00F45898"/>
    <w:rsid w:val="00F45967"/>
    <w:rsid w:val="00F459C4"/>
    <w:rsid w:val="00F45B13"/>
    <w:rsid w:val="00F45B2D"/>
    <w:rsid w:val="00F45B32"/>
    <w:rsid w:val="00F45CA2"/>
    <w:rsid w:val="00F45CC0"/>
    <w:rsid w:val="00F45D06"/>
    <w:rsid w:val="00F4643D"/>
    <w:rsid w:val="00F4670F"/>
    <w:rsid w:val="00F46E11"/>
    <w:rsid w:val="00F46EDE"/>
    <w:rsid w:val="00F47252"/>
    <w:rsid w:val="00F474A5"/>
    <w:rsid w:val="00F47852"/>
    <w:rsid w:val="00F47F68"/>
    <w:rsid w:val="00F50098"/>
    <w:rsid w:val="00F50111"/>
    <w:rsid w:val="00F501AB"/>
    <w:rsid w:val="00F50294"/>
    <w:rsid w:val="00F508DB"/>
    <w:rsid w:val="00F50AAF"/>
    <w:rsid w:val="00F50D65"/>
    <w:rsid w:val="00F50E88"/>
    <w:rsid w:val="00F5124E"/>
    <w:rsid w:val="00F512A6"/>
    <w:rsid w:val="00F51321"/>
    <w:rsid w:val="00F51400"/>
    <w:rsid w:val="00F514F6"/>
    <w:rsid w:val="00F5170B"/>
    <w:rsid w:val="00F51864"/>
    <w:rsid w:val="00F51881"/>
    <w:rsid w:val="00F51C9A"/>
    <w:rsid w:val="00F51E2D"/>
    <w:rsid w:val="00F5211D"/>
    <w:rsid w:val="00F52153"/>
    <w:rsid w:val="00F5229E"/>
    <w:rsid w:val="00F52317"/>
    <w:rsid w:val="00F52329"/>
    <w:rsid w:val="00F5232D"/>
    <w:rsid w:val="00F52459"/>
    <w:rsid w:val="00F5257E"/>
    <w:rsid w:val="00F52729"/>
    <w:rsid w:val="00F52841"/>
    <w:rsid w:val="00F529B7"/>
    <w:rsid w:val="00F52CBB"/>
    <w:rsid w:val="00F52D12"/>
    <w:rsid w:val="00F530C4"/>
    <w:rsid w:val="00F531A1"/>
    <w:rsid w:val="00F5328E"/>
    <w:rsid w:val="00F532B1"/>
    <w:rsid w:val="00F53441"/>
    <w:rsid w:val="00F53682"/>
    <w:rsid w:val="00F5377F"/>
    <w:rsid w:val="00F53A7F"/>
    <w:rsid w:val="00F53B40"/>
    <w:rsid w:val="00F53EF1"/>
    <w:rsid w:val="00F53FAA"/>
    <w:rsid w:val="00F53FF4"/>
    <w:rsid w:val="00F542F5"/>
    <w:rsid w:val="00F5459E"/>
    <w:rsid w:val="00F547EC"/>
    <w:rsid w:val="00F548A4"/>
    <w:rsid w:val="00F54A39"/>
    <w:rsid w:val="00F54AFE"/>
    <w:rsid w:val="00F54B0F"/>
    <w:rsid w:val="00F54F2B"/>
    <w:rsid w:val="00F55020"/>
    <w:rsid w:val="00F550E6"/>
    <w:rsid w:val="00F55102"/>
    <w:rsid w:val="00F55577"/>
    <w:rsid w:val="00F55700"/>
    <w:rsid w:val="00F55817"/>
    <w:rsid w:val="00F55898"/>
    <w:rsid w:val="00F55BED"/>
    <w:rsid w:val="00F55F05"/>
    <w:rsid w:val="00F5692A"/>
    <w:rsid w:val="00F56DE3"/>
    <w:rsid w:val="00F56DFA"/>
    <w:rsid w:val="00F56E87"/>
    <w:rsid w:val="00F5701D"/>
    <w:rsid w:val="00F57098"/>
    <w:rsid w:val="00F570B0"/>
    <w:rsid w:val="00F579F1"/>
    <w:rsid w:val="00F57B8E"/>
    <w:rsid w:val="00F607DB"/>
    <w:rsid w:val="00F608D3"/>
    <w:rsid w:val="00F60950"/>
    <w:rsid w:val="00F60A0B"/>
    <w:rsid w:val="00F60C01"/>
    <w:rsid w:val="00F60C53"/>
    <w:rsid w:val="00F60EC8"/>
    <w:rsid w:val="00F60F12"/>
    <w:rsid w:val="00F611CF"/>
    <w:rsid w:val="00F61339"/>
    <w:rsid w:val="00F616FA"/>
    <w:rsid w:val="00F617C1"/>
    <w:rsid w:val="00F61849"/>
    <w:rsid w:val="00F61A06"/>
    <w:rsid w:val="00F61AE3"/>
    <w:rsid w:val="00F621D4"/>
    <w:rsid w:val="00F62364"/>
    <w:rsid w:val="00F6236D"/>
    <w:rsid w:val="00F62427"/>
    <w:rsid w:val="00F6257C"/>
    <w:rsid w:val="00F626F8"/>
    <w:rsid w:val="00F62924"/>
    <w:rsid w:val="00F62A07"/>
    <w:rsid w:val="00F62CAB"/>
    <w:rsid w:val="00F63379"/>
    <w:rsid w:val="00F6344F"/>
    <w:rsid w:val="00F635B1"/>
    <w:rsid w:val="00F635B2"/>
    <w:rsid w:val="00F6367F"/>
    <w:rsid w:val="00F63740"/>
    <w:rsid w:val="00F637CD"/>
    <w:rsid w:val="00F63D41"/>
    <w:rsid w:val="00F63FF0"/>
    <w:rsid w:val="00F643A4"/>
    <w:rsid w:val="00F645B2"/>
    <w:rsid w:val="00F647B8"/>
    <w:rsid w:val="00F6484C"/>
    <w:rsid w:val="00F649FD"/>
    <w:rsid w:val="00F64A77"/>
    <w:rsid w:val="00F64C3E"/>
    <w:rsid w:val="00F64CFE"/>
    <w:rsid w:val="00F64D85"/>
    <w:rsid w:val="00F6561F"/>
    <w:rsid w:val="00F65A80"/>
    <w:rsid w:val="00F65B15"/>
    <w:rsid w:val="00F65B16"/>
    <w:rsid w:val="00F66028"/>
    <w:rsid w:val="00F667C3"/>
    <w:rsid w:val="00F668C1"/>
    <w:rsid w:val="00F66C92"/>
    <w:rsid w:val="00F67164"/>
    <w:rsid w:val="00F67461"/>
    <w:rsid w:val="00F67646"/>
    <w:rsid w:val="00F67C33"/>
    <w:rsid w:val="00F67E6A"/>
    <w:rsid w:val="00F70030"/>
    <w:rsid w:val="00F7003A"/>
    <w:rsid w:val="00F70887"/>
    <w:rsid w:val="00F70E40"/>
    <w:rsid w:val="00F70EF2"/>
    <w:rsid w:val="00F70FEF"/>
    <w:rsid w:val="00F71531"/>
    <w:rsid w:val="00F7153C"/>
    <w:rsid w:val="00F716DB"/>
    <w:rsid w:val="00F7170B"/>
    <w:rsid w:val="00F7188E"/>
    <w:rsid w:val="00F7190F"/>
    <w:rsid w:val="00F71D52"/>
    <w:rsid w:val="00F71F3D"/>
    <w:rsid w:val="00F72253"/>
    <w:rsid w:val="00F722A2"/>
    <w:rsid w:val="00F723A6"/>
    <w:rsid w:val="00F72D0A"/>
    <w:rsid w:val="00F72DCF"/>
    <w:rsid w:val="00F730B9"/>
    <w:rsid w:val="00F733CE"/>
    <w:rsid w:val="00F737C7"/>
    <w:rsid w:val="00F738CF"/>
    <w:rsid w:val="00F73C95"/>
    <w:rsid w:val="00F73D87"/>
    <w:rsid w:val="00F73E7C"/>
    <w:rsid w:val="00F73FD4"/>
    <w:rsid w:val="00F73FE6"/>
    <w:rsid w:val="00F7420C"/>
    <w:rsid w:val="00F74560"/>
    <w:rsid w:val="00F748A7"/>
    <w:rsid w:val="00F7499B"/>
    <w:rsid w:val="00F74B22"/>
    <w:rsid w:val="00F74E88"/>
    <w:rsid w:val="00F754DC"/>
    <w:rsid w:val="00F75749"/>
    <w:rsid w:val="00F7577C"/>
    <w:rsid w:val="00F757E8"/>
    <w:rsid w:val="00F759A7"/>
    <w:rsid w:val="00F75CCA"/>
    <w:rsid w:val="00F75DA9"/>
    <w:rsid w:val="00F760F5"/>
    <w:rsid w:val="00F765E4"/>
    <w:rsid w:val="00F767C2"/>
    <w:rsid w:val="00F76901"/>
    <w:rsid w:val="00F76CB4"/>
    <w:rsid w:val="00F76EFF"/>
    <w:rsid w:val="00F7700C"/>
    <w:rsid w:val="00F77092"/>
    <w:rsid w:val="00F77276"/>
    <w:rsid w:val="00F773CB"/>
    <w:rsid w:val="00F77465"/>
    <w:rsid w:val="00F775DB"/>
    <w:rsid w:val="00F778D2"/>
    <w:rsid w:val="00F77BBA"/>
    <w:rsid w:val="00F77BD8"/>
    <w:rsid w:val="00F77F25"/>
    <w:rsid w:val="00F80076"/>
    <w:rsid w:val="00F80199"/>
    <w:rsid w:val="00F802A3"/>
    <w:rsid w:val="00F8030F"/>
    <w:rsid w:val="00F80BCC"/>
    <w:rsid w:val="00F80E16"/>
    <w:rsid w:val="00F80F9C"/>
    <w:rsid w:val="00F80FF4"/>
    <w:rsid w:val="00F8113C"/>
    <w:rsid w:val="00F81225"/>
    <w:rsid w:val="00F813F6"/>
    <w:rsid w:val="00F8182C"/>
    <w:rsid w:val="00F819D9"/>
    <w:rsid w:val="00F81DC5"/>
    <w:rsid w:val="00F8209D"/>
    <w:rsid w:val="00F82267"/>
    <w:rsid w:val="00F82380"/>
    <w:rsid w:val="00F823B2"/>
    <w:rsid w:val="00F824F8"/>
    <w:rsid w:val="00F82602"/>
    <w:rsid w:val="00F82AEF"/>
    <w:rsid w:val="00F82DA5"/>
    <w:rsid w:val="00F82EB2"/>
    <w:rsid w:val="00F83020"/>
    <w:rsid w:val="00F83449"/>
    <w:rsid w:val="00F836E7"/>
    <w:rsid w:val="00F83B5D"/>
    <w:rsid w:val="00F83CA7"/>
    <w:rsid w:val="00F83D9A"/>
    <w:rsid w:val="00F83E2B"/>
    <w:rsid w:val="00F83E2E"/>
    <w:rsid w:val="00F83E76"/>
    <w:rsid w:val="00F83EAE"/>
    <w:rsid w:val="00F840C6"/>
    <w:rsid w:val="00F841CD"/>
    <w:rsid w:val="00F843A3"/>
    <w:rsid w:val="00F84C54"/>
    <w:rsid w:val="00F84E2B"/>
    <w:rsid w:val="00F84F73"/>
    <w:rsid w:val="00F84F7B"/>
    <w:rsid w:val="00F85134"/>
    <w:rsid w:val="00F852EE"/>
    <w:rsid w:val="00F85322"/>
    <w:rsid w:val="00F855C0"/>
    <w:rsid w:val="00F85661"/>
    <w:rsid w:val="00F85719"/>
    <w:rsid w:val="00F85A8D"/>
    <w:rsid w:val="00F85B62"/>
    <w:rsid w:val="00F85FBE"/>
    <w:rsid w:val="00F86150"/>
    <w:rsid w:val="00F86761"/>
    <w:rsid w:val="00F86A26"/>
    <w:rsid w:val="00F86A87"/>
    <w:rsid w:val="00F86AB8"/>
    <w:rsid w:val="00F86BFC"/>
    <w:rsid w:val="00F86D51"/>
    <w:rsid w:val="00F86FF2"/>
    <w:rsid w:val="00F87008"/>
    <w:rsid w:val="00F873AC"/>
    <w:rsid w:val="00F874AA"/>
    <w:rsid w:val="00F8754A"/>
    <w:rsid w:val="00F8754D"/>
    <w:rsid w:val="00F87610"/>
    <w:rsid w:val="00F877F6"/>
    <w:rsid w:val="00F87899"/>
    <w:rsid w:val="00F87A15"/>
    <w:rsid w:val="00F87C49"/>
    <w:rsid w:val="00F9029D"/>
    <w:rsid w:val="00F902CF"/>
    <w:rsid w:val="00F90340"/>
    <w:rsid w:val="00F90493"/>
    <w:rsid w:val="00F90552"/>
    <w:rsid w:val="00F90939"/>
    <w:rsid w:val="00F90994"/>
    <w:rsid w:val="00F90C3B"/>
    <w:rsid w:val="00F90C55"/>
    <w:rsid w:val="00F90DE7"/>
    <w:rsid w:val="00F90E84"/>
    <w:rsid w:val="00F90F22"/>
    <w:rsid w:val="00F91123"/>
    <w:rsid w:val="00F91193"/>
    <w:rsid w:val="00F911BF"/>
    <w:rsid w:val="00F911CD"/>
    <w:rsid w:val="00F91648"/>
    <w:rsid w:val="00F91858"/>
    <w:rsid w:val="00F91AE9"/>
    <w:rsid w:val="00F920D5"/>
    <w:rsid w:val="00F92131"/>
    <w:rsid w:val="00F92563"/>
    <w:rsid w:val="00F92977"/>
    <w:rsid w:val="00F92BE5"/>
    <w:rsid w:val="00F92C46"/>
    <w:rsid w:val="00F92D76"/>
    <w:rsid w:val="00F9313C"/>
    <w:rsid w:val="00F933E7"/>
    <w:rsid w:val="00F93689"/>
    <w:rsid w:val="00F936C2"/>
    <w:rsid w:val="00F9373B"/>
    <w:rsid w:val="00F938BE"/>
    <w:rsid w:val="00F93DE3"/>
    <w:rsid w:val="00F93E1A"/>
    <w:rsid w:val="00F94289"/>
    <w:rsid w:val="00F9429E"/>
    <w:rsid w:val="00F946E5"/>
    <w:rsid w:val="00F9489A"/>
    <w:rsid w:val="00F949A4"/>
    <w:rsid w:val="00F949E3"/>
    <w:rsid w:val="00F94D0C"/>
    <w:rsid w:val="00F94F01"/>
    <w:rsid w:val="00F955BA"/>
    <w:rsid w:val="00F9594B"/>
    <w:rsid w:val="00F95D2D"/>
    <w:rsid w:val="00F95E61"/>
    <w:rsid w:val="00F95F62"/>
    <w:rsid w:val="00F96136"/>
    <w:rsid w:val="00F9649C"/>
    <w:rsid w:val="00F96516"/>
    <w:rsid w:val="00F965E8"/>
    <w:rsid w:val="00F96649"/>
    <w:rsid w:val="00F966CC"/>
    <w:rsid w:val="00F966D1"/>
    <w:rsid w:val="00F96C76"/>
    <w:rsid w:val="00F970B7"/>
    <w:rsid w:val="00F9723E"/>
    <w:rsid w:val="00F97533"/>
    <w:rsid w:val="00F97630"/>
    <w:rsid w:val="00F976FE"/>
    <w:rsid w:val="00F97733"/>
    <w:rsid w:val="00F97B8C"/>
    <w:rsid w:val="00F97D99"/>
    <w:rsid w:val="00F97DFB"/>
    <w:rsid w:val="00F97E9F"/>
    <w:rsid w:val="00FA01BF"/>
    <w:rsid w:val="00FA0256"/>
    <w:rsid w:val="00FA0482"/>
    <w:rsid w:val="00FA0579"/>
    <w:rsid w:val="00FA0795"/>
    <w:rsid w:val="00FA07D0"/>
    <w:rsid w:val="00FA08F8"/>
    <w:rsid w:val="00FA0AB5"/>
    <w:rsid w:val="00FA0D4E"/>
    <w:rsid w:val="00FA0F91"/>
    <w:rsid w:val="00FA1040"/>
    <w:rsid w:val="00FA1333"/>
    <w:rsid w:val="00FA1346"/>
    <w:rsid w:val="00FA1473"/>
    <w:rsid w:val="00FA193D"/>
    <w:rsid w:val="00FA1AF4"/>
    <w:rsid w:val="00FA1E32"/>
    <w:rsid w:val="00FA21AC"/>
    <w:rsid w:val="00FA278E"/>
    <w:rsid w:val="00FA29F3"/>
    <w:rsid w:val="00FA2C96"/>
    <w:rsid w:val="00FA3093"/>
    <w:rsid w:val="00FA332C"/>
    <w:rsid w:val="00FA334A"/>
    <w:rsid w:val="00FA34E8"/>
    <w:rsid w:val="00FA355E"/>
    <w:rsid w:val="00FA3743"/>
    <w:rsid w:val="00FA3C69"/>
    <w:rsid w:val="00FA3E82"/>
    <w:rsid w:val="00FA3EB7"/>
    <w:rsid w:val="00FA3FEF"/>
    <w:rsid w:val="00FA419F"/>
    <w:rsid w:val="00FA44B1"/>
    <w:rsid w:val="00FA463A"/>
    <w:rsid w:val="00FA477A"/>
    <w:rsid w:val="00FA50D2"/>
    <w:rsid w:val="00FA5106"/>
    <w:rsid w:val="00FA5C00"/>
    <w:rsid w:val="00FA6518"/>
    <w:rsid w:val="00FA67D7"/>
    <w:rsid w:val="00FA6884"/>
    <w:rsid w:val="00FA6AD3"/>
    <w:rsid w:val="00FA6C3B"/>
    <w:rsid w:val="00FA7361"/>
    <w:rsid w:val="00FA7D25"/>
    <w:rsid w:val="00FA7D28"/>
    <w:rsid w:val="00FA7E6D"/>
    <w:rsid w:val="00FB0026"/>
    <w:rsid w:val="00FB046A"/>
    <w:rsid w:val="00FB0887"/>
    <w:rsid w:val="00FB0BDD"/>
    <w:rsid w:val="00FB1149"/>
    <w:rsid w:val="00FB1200"/>
    <w:rsid w:val="00FB1261"/>
    <w:rsid w:val="00FB12A5"/>
    <w:rsid w:val="00FB140E"/>
    <w:rsid w:val="00FB161A"/>
    <w:rsid w:val="00FB18A2"/>
    <w:rsid w:val="00FB1FDF"/>
    <w:rsid w:val="00FB2250"/>
    <w:rsid w:val="00FB23C9"/>
    <w:rsid w:val="00FB2658"/>
    <w:rsid w:val="00FB2A4C"/>
    <w:rsid w:val="00FB2AC1"/>
    <w:rsid w:val="00FB2D7F"/>
    <w:rsid w:val="00FB3408"/>
    <w:rsid w:val="00FB3530"/>
    <w:rsid w:val="00FB3794"/>
    <w:rsid w:val="00FB3A11"/>
    <w:rsid w:val="00FB3DA3"/>
    <w:rsid w:val="00FB3F9A"/>
    <w:rsid w:val="00FB4109"/>
    <w:rsid w:val="00FB4557"/>
    <w:rsid w:val="00FB46BF"/>
    <w:rsid w:val="00FB4ADA"/>
    <w:rsid w:val="00FB4CE0"/>
    <w:rsid w:val="00FB529E"/>
    <w:rsid w:val="00FB576A"/>
    <w:rsid w:val="00FB579E"/>
    <w:rsid w:val="00FB58D6"/>
    <w:rsid w:val="00FB59E0"/>
    <w:rsid w:val="00FB5B3B"/>
    <w:rsid w:val="00FB5D02"/>
    <w:rsid w:val="00FB5F58"/>
    <w:rsid w:val="00FB5F81"/>
    <w:rsid w:val="00FB619E"/>
    <w:rsid w:val="00FB6353"/>
    <w:rsid w:val="00FB661D"/>
    <w:rsid w:val="00FB69A0"/>
    <w:rsid w:val="00FB6A2B"/>
    <w:rsid w:val="00FB6D0A"/>
    <w:rsid w:val="00FB70CF"/>
    <w:rsid w:val="00FB7381"/>
    <w:rsid w:val="00FB7448"/>
    <w:rsid w:val="00FB78AC"/>
    <w:rsid w:val="00FB78E7"/>
    <w:rsid w:val="00FB7C24"/>
    <w:rsid w:val="00FC00CC"/>
    <w:rsid w:val="00FC0709"/>
    <w:rsid w:val="00FC0782"/>
    <w:rsid w:val="00FC08E6"/>
    <w:rsid w:val="00FC0B00"/>
    <w:rsid w:val="00FC0D3D"/>
    <w:rsid w:val="00FC0F0B"/>
    <w:rsid w:val="00FC10E0"/>
    <w:rsid w:val="00FC1192"/>
    <w:rsid w:val="00FC11FC"/>
    <w:rsid w:val="00FC137D"/>
    <w:rsid w:val="00FC1533"/>
    <w:rsid w:val="00FC1A7B"/>
    <w:rsid w:val="00FC1FE7"/>
    <w:rsid w:val="00FC2054"/>
    <w:rsid w:val="00FC215A"/>
    <w:rsid w:val="00FC21B4"/>
    <w:rsid w:val="00FC2892"/>
    <w:rsid w:val="00FC2B75"/>
    <w:rsid w:val="00FC2E48"/>
    <w:rsid w:val="00FC2E5B"/>
    <w:rsid w:val="00FC2FDB"/>
    <w:rsid w:val="00FC3107"/>
    <w:rsid w:val="00FC31BA"/>
    <w:rsid w:val="00FC3314"/>
    <w:rsid w:val="00FC33F8"/>
    <w:rsid w:val="00FC3574"/>
    <w:rsid w:val="00FC36C6"/>
    <w:rsid w:val="00FC3740"/>
    <w:rsid w:val="00FC3FD8"/>
    <w:rsid w:val="00FC436E"/>
    <w:rsid w:val="00FC479E"/>
    <w:rsid w:val="00FC498F"/>
    <w:rsid w:val="00FC4A69"/>
    <w:rsid w:val="00FC4BDE"/>
    <w:rsid w:val="00FC4D4B"/>
    <w:rsid w:val="00FC5033"/>
    <w:rsid w:val="00FC503E"/>
    <w:rsid w:val="00FC5105"/>
    <w:rsid w:val="00FC5177"/>
    <w:rsid w:val="00FC5C12"/>
    <w:rsid w:val="00FC61EC"/>
    <w:rsid w:val="00FC6545"/>
    <w:rsid w:val="00FC67FF"/>
    <w:rsid w:val="00FC68FA"/>
    <w:rsid w:val="00FC6A7A"/>
    <w:rsid w:val="00FC71BD"/>
    <w:rsid w:val="00FC71CE"/>
    <w:rsid w:val="00FC7520"/>
    <w:rsid w:val="00FC76C6"/>
    <w:rsid w:val="00FC78C8"/>
    <w:rsid w:val="00FC7904"/>
    <w:rsid w:val="00FC7926"/>
    <w:rsid w:val="00FC7AC0"/>
    <w:rsid w:val="00FC7B70"/>
    <w:rsid w:val="00FC7C42"/>
    <w:rsid w:val="00FC7C6D"/>
    <w:rsid w:val="00FC7EC9"/>
    <w:rsid w:val="00FD08FE"/>
    <w:rsid w:val="00FD0A0F"/>
    <w:rsid w:val="00FD0A49"/>
    <w:rsid w:val="00FD0BF0"/>
    <w:rsid w:val="00FD0CCD"/>
    <w:rsid w:val="00FD13BA"/>
    <w:rsid w:val="00FD145C"/>
    <w:rsid w:val="00FD1776"/>
    <w:rsid w:val="00FD181F"/>
    <w:rsid w:val="00FD18E8"/>
    <w:rsid w:val="00FD199B"/>
    <w:rsid w:val="00FD1A8C"/>
    <w:rsid w:val="00FD1C5A"/>
    <w:rsid w:val="00FD2059"/>
    <w:rsid w:val="00FD21A2"/>
    <w:rsid w:val="00FD2461"/>
    <w:rsid w:val="00FD24FB"/>
    <w:rsid w:val="00FD2569"/>
    <w:rsid w:val="00FD25FB"/>
    <w:rsid w:val="00FD298E"/>
    <w:rsid w:val="00FD2A9D"/>
    <w:rsid w:val="00FD2C9F"/>
    <w:rsid w:val="00FD309D"/>
    <w:rsid w:val="00FD320F"/>
    <w:rsid w:val="00FD35EB"/>
    <w:rsid w:val="00FD38AD"/>
    <w:rsid w:val="00FD38C9"/>
    <w:rsid w:val="00FD38FE"/>
    <w:rsid w:val="00FD3937"/>
    <w:rsid w:val="00FD4098"/>
    <w:rsid w:val="00FD4459"/>
    <w:rsid w:val="00FD45D9"/>
    <w:rsid w:val="00FD4815"/>
    <w:rsid w:val="00FD48DC"/>
    <w:rsid w:val="00FD4910"/>
    <w:rsid w:val="00FD50A9"/>
    <w:rsid w:val="00FD51C4"/>
    <w:rsid w:val="00FD523C"/>
    <w:rsid w:val="00FD5361"/>
    <w:rsid w:val="00FD5465"/>
    <w:rsid w:val="00FD5C91"/>
    <w:rsid w:val="00FD600D"/>
    <w:rsid w:val="00FD6322"/>
    <w:rsid w:val="00FD6AAE"/>
    <w:rsid w:val="00FD6B00"/>
    <w:rsid w:val="00FD6CAC"/>
    <w:rsid w:val="00FD6EB7"/>
    <w:rsid w:val="00FD6ECB"/>
    <w:rsid w:val="00FD6F40"/>
    <w:rsid w:val="00FD7074"/>
    <w:rsid w:val="00FD73CF"/>
    <w:rsid w:val="00FD7592"/>
    <w:rsid w:val="00FD7725"/>
    <w:rsid w:val="00FD7844"/>
    <w:rsid w:val="00FD787A"/>
    <w:rsid w:val="00FD797A"/>
    <w:rsid w:val="00FD7A19"/>
    <w:rsid w:val="00FD7B9D"/>
    <w:rsid w:val="00FD7D17"/>
    <w:rsid w:val="00FD7DA4"/>
    <w:rsid w:val="00FD7DED"/>
    <w:rsid w:val="00FD7ED7"/>
    <w:rsid w:val="00FE03D4"/>
    <w:rsid w:val="00FE05D1"/>
    <w:rsid w:val="00FE0760"/>
    <w:rsid w:val="00FE0E14"/>
    <w:rsid w:val="00FE0E16"/>
    <w:rsid w:val="00FE1C40"/>
    <w:rsid w:val="00FE1D98"/>
    <w:rsid w:val="00FE2113"/>
    <w:rsid w:val="00FE2A96"/>
    <w:rsid w:val="00FE2E20"/>
    <w:rsid w:val="00FE3177"/>
    <w:rsid w:val="00FE31A8"/>
    <w:rsid w:val="00FE33EB"/>
    <w:rsid w:val="00FE3780"/>
    <w:rsid w:val="00FE378F"/>
    <w:rsid w:val="00FE39D5"/>
    <w:rsid w:val="00FE3C75"/>
    <w:rsid w:val="00FE3CB9"/>
    <w:rsid w:val="00FE3CFE"/>
    <w:rsid w:val="00FE3EED"/>
    <w:rsid w:val="00FE4097"/>
    <w:rsid w:val="00FE433B"/>
    <w:rsid w:val="00FE46D3"/>
    <w:rsid w:val="00FE4957"/>
    <w:rsid w:val="00FE4DC2"/>
    <w:rsid w:val="00FE4E84"/>
    <w:rsid w:val="00FE53DD"/>
    <w:rsid w:val="00FE604F"/>
    <w:rsid w:val="00FE6298"/>
    <w:rsid w:val="00FE62A5"/>
    <w:rsid w:val="00FE6545"/>
    <w:rsid w:val="00FE6788"/>
    <w:rsid w:val="00FE6C69"/>
    <w:rsid w:val="00FE6D48"/>
    <w:rsid w:val="00FE6E23"/>
    <w:rsid w:val="00FE7189"/>
    <w:rsid w:val="00FE736E"/>
    <w:rsid w:val="00FE7386"/>
    <w:rsid w:val="00FE7493"/>
    <w:rsid w:val="00FE7610"/>
    <w:rsid w:val="00FE78E4"/>
    <w:rsid w:val="00FE793A"/>
    <w:rsid w:val="00FE7A09"/>
    <w:rsid w:val="00FE7A6E"/>
    <w:rsid w:val="00FE7F69"/>
    <w:rsid w:val="00FF01E6"/>
    <w:rsid w:val="00FF03B1"/>
    <w:rsid w:val="00FF03CE"/>
    <w:rsid w:val="00FF0977"/>
    <w:rsid w:val="00FF09D8"/>
    <w:rsid w:val="00FF0A78"/>
    <w:rsid w:val="00FF0DB1"/>
    <w:rsid w:val="00FF127B"/>
    <w:rsid w:val="00FF1385"/>
    <w:rsid w:val="00FF1471"/>
    <w:rsid w:val="00FF16F7"/>
    <w:rsid w:val="00FF19E0"/>
    <w:rsid w:val="00FF1B05"/>
    <w:rsid w:val="00FF1C48"/>
    <w:rsid w:val="00FF1C6D"/>
    <w:rsid w:val="00FF1C95"/>
    <w:rsid w:val="00FF1E48"/>
    <w:rsid w:val="00FF20C5"/>
    <w:rsid w:val="00FF24E8"/>
    <w:rsid w:val="00FF2501"/>
    <w:rsid w:val="00FF25B1"/>
    <w:rsid w:val="00FF25BF"/>
    <w:rsid w:val="00FF2BAA"/>
    <w:rsid w:val="00FF2CCA"/>
    <w:rsid w:val="00FF2DEE"/>
    <w:rsid w:val="00FF3252"/>
    <w:rsid w:val="00FF37CF"/>
    <w:rsid w:val="00FF395B"/>
    <w:rsid w:val="00FF39AE"/>
    <w:rsid w:val="00FF39DB"/>
    <w:rsid w:val="00FF3E0B"/>
    <w:rsid w:val="00FF3F74"/>
    <w:rsid w:val="00FF46DA"/>
    <w:rsid w:val="00FF4A2A"/>
    <w:rsid w:val="00FF4C6D"/>
    <w:rsid w:val="00FF4D51"/>
    <w:rsid w:val="00FF5339"/>
    <w:rsid w:val="00FF534F"/>
    <w:rsid w:val="00FF53EC"/>
    <w:rsid w:val="00FF548F"/>
    <w:rsid w:val="00FF5496"/>
    <w:rsid w:val="00FF550B"/>
    <w:rsid w:val="00FF56D2"/>
    <w:rsid w:val="00FF574D"/>
    <w:rsid w:val="00FF5810"/>
    <w:rsid w:val="00FF589A"/>
    <w:rsid w:val="00FF5A4A"/>
    <w:rsid w:val="00FF5E68"/>
    <w:rsid w:val="00FF6359"/>
    <w:rsid w:val="00FF6A54"/>
    <w:rsid w:val="00FF6ACE"/>
    <w:rsid w:val="00FF7049"/>
    <w:rsid w:val="00FF72A6"/>
    <w:rsid w:val="00FF7647"/>
    <w:rsid w:val="00FF77DE"/>
    <w:rsid w:val="00FF79B9"/>
    <w:rsid w:val="00FF79FD"/>
    <w:rsid w:val="00FF7A82"/>
    <w:rsid w:val="00FF7B1C"/>
    <w:rsid w:val="00FF7DC8"/>
    <w:rsid w:val="00FF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FF"/>
    <w:rPr>
      <w:rFonts w:ascii="Cambria" w:hAnsi="Cambria"/>
      <w:lang w:val="en-GB"/>
    </w:rPr>
  </w:style>
  <w:style w:type="paragraph" w:styleId="Heading2">
    <w:name w:val="heading 2"/>
    <w:basedOn w:val="Normal"/>
    <w:next w:val="Normal"/>
    <w:link w:val="Heading2Char"/>
    <w:uiPriority w:val="9"/>
    <w:unhideWhenUsed/>
    <w:qFormat/>
    <w:rsid w:val="00622DEF"/>
    <w:pPr>
      <w:numPr>
        <w:numId w:val="21"/>
      </w:numPr>
      <w:spacing w:line="480" w:lineRule="auto"/>
      <w:ind w:left="270" w:hanging="270"/>
      <w:outlineLvl w:val="1"/>
    </w:pPr>
    <w:rPr>
      <w:b/>
    </w:rPr>
  </w:style>
  <w:style w:type="paragraph" w:styleId="Heading3">
    <w:name w:val="heading 3"/>
    <w:basedOn w:val="Normal"/>
    <w:next w:val="Normal"/>
    <w:link w:val="Heading3Char"/>
    <w:uiPriority w:val="9"/>
    <w:unhideWhenUsed/>
    <w:qFormat/>
    <w:rsid w:val="002C631A"/>
    <w:pPr>
      <w:spacing w:line="480" w:lineRule="auto"/>
      <w:ind w:left="720" w:hanging="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6C"/>
    <w:pPr>
      <w:ind w:left="720"/>
      <w:contextualSpacing/>
    </w:pPr>
  </w:style>
  <w:style w:type="paragraph" w:styleId="FootnoteText">
    <w:name w:val="footnote text"/>
    <w:basedOn w:val="Normal"/>
    <w:link w:val="FootnoteTextChar"/>
    <w:uiPriority w:val="99"/>
    <w:unhideWhenUsed/>
    <w:rsid w:val="00A67E37"/>
    <w:rPr>
      <w:sz w:val="18"/>
      <w:szCs w:val="20"/>
    </w:rPr>
  </w:style>
  <w:style w:type="character" w:customStyle="1" w:styleId="FootnoteTextChar">
    <w:name w:val="Footnote Text Char"/>
    <w:basedOn w:val="DefaultParagraphFont"/>
    <w:link w:val="FootnoteText"/>
    <w:uiPriority w:val="99"/>
    <w:rsid w:val="00A67E37"/>
    <w:rPr>
      <w:rFonts w:ascii="Cambria" w:hAnsi="Cambria"/>
      <w:sz w:val="18"/>
      <w:szCs w:val="20"/>
      <w:lang w:val="en-GB"/>
    </w:rPr>
  </w:style>
  <w:style w:type="character" w:styleId="FootnoteReference">
    <w:name w:val="footnote reference"/>
    <w:basedOn w:val="DefaultParagraphFont"/>
    <w:uiPriority w:val="99"/>
    <w:unhideWhenUsed/>
    <w:rsid w:val="00A67E37"/>
    <w:rPr>
      <w:rFonts w:ascii="Cambria" w:hAnsi="Cambria"/>
      <w:sz w:val="18"/>
      <w:vertAlign w:val="superscript"/>
    </w:rPr>
  </w:style>
  <w:style w:type="character" w:customStyle="1" w:styleId="citation">
    <w:name w:val="citation"/>
    <w:basedOn w:val="DefaultParagraphFont"/>
    <w:rsid w:val="00BA4676"/>
  </w:style>
  <w:style w:type="paragraph" w:styleId="BalloonText">
    <w:name w:val="Balloon Text"/>
    <w:basedOn w:val="Normal"/>
    <w:link w:val="BalloonTextChar"/>
    <w:uiPriority w:val="99"/>
    <w:semiHidden/>
    <w:unhideWhenUsed/>
    <w:rsid w:val="004E1385"/>
    <w:rPr>
      <w:rFonts w:ascii="Tahoma" w:hAnsi="Tahoma" w:cs="Tahoma"/>
      <w:sz w:val="16"/>
      <w:szCs w:val="16"/>
    </w:rPr>
  </w:style>
  <w:style w:type="character" w:customStyle="1" w:styleId="BalloonTextChar">
    <w:name w:val="Balloon Text Char"/>
    <w:basedOn w:val="DefaultParagraphFont"/>
    <w:link w:val="BalloonText"/>
    <w:uiPriority w:val="99"/>
    <w:semiHidden/>
    <w:rsid w:val="004E1385"/>
    <w:rPr>
      <w:rFonts w:ascii="Tahoma" w:hAnsi="Tahoma" w:cs="Tahoma"/>
      <w:sz w:val="16"/>
      <w:szCs w:val="16"/>
    </w:rPr>
  </w:style>
  <w:style w:type="table" w:styleId="TableGrid">
    <w:name w:val="Table Grid"/>
    <w:basedOn w:val="TableNormal"/>
    <w:uiPriority w:val="59"/>
    <w:rsid w:val="00E546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7733"/>
    <w:pPr>
      <w:tabs>
        <w:tab w:val="center" w:pos="4513"/>
        <w:tab w:val="right" w:pos="9026"/>
      </w:tabs>
    </w:pPr>
  </w:style>
  <w:style w:type="character" w:customStyle="1" w:styleId="HeaderChar">
    <w:name w:val="Header Char"/>
    <w:basedOn w:val="DefaultParagraphFont"/>
    <w:link w:val="Header"/>
    <w:uiPriority w:val="99"/>
    <w:rsid w:val="00CD7733"/>
    <w:rPr>
      <w:lang w:val="en-GB"/>
    </w:rPr>
  </w:style>
  <w:style w:type="paragraph" w:styleId="Footer">
    <w:name w:val="footer"/>
    <w:basedOn w:val="Normal"/>
    <w:link w:val="FooterChar"/>
    <w:uiPriority w:val="99"/>
    <w:unhideWhenUsed/>
    <w:rsid w:val="00CD7733"/>
    <w:pPr>
      <w:tabs>
        <w:tab w:val="center" w:pos="4513"/>
        <w:tab w:val="right" w:pos="9026"/>
      </w:tabs>
    </w:pPr>
  </w:style>
  <w:style w:type="character" w:customStyle="1" w:styleId="FooterChar">
    <w:name w:val="Footer Char"/>
    <w:basedOn w:val="DefaultParagraphFont"/>
    <w:link w:val="Footer"/>
    <w:uiPriority w:val="99"/>
    <w:rsid w:val="00CD7733"/>
    <w:rPr>
      <w:lang w:val="en-GB"/>
    </w:rPr>
  </w:style>
  <w:style w:type="character" w:styleId="Hyperlink">
    <w:name w:val="Hyperlink"/>
    <w:basedOn w:val="DefaultParagraphFont"/>
    <w:uiPriority w:val="99"/>
    <w:unhideWhenUsed/>
    <w:rsid w:val="00CA2F8F"/>
    <w:rPr>
      <w:color w:val="0000FF" w:themeColor="hyperlink"/>
      <w:u w:val="single"/>
    </w:rPr>
  </w:style>
  <w:style w:type="paragraph" w:styleId="NoSpacing">
    <w:name w:val="No Spacing"/>
    <w:uiPriority w:val="1"/>
    <w:qFormat/>
    <w:rsid w:val="00846E58"/>
    <w:rPr>
      <w:rFonts w:ascii="Cambria" w:hAnsi="Cambria"/>
      <w:lang w:val="en-GB"/>
    </w:rPr>
  </w:style>
  <w:style w:type="character" w:customStyle="1" w:styleId="Heading2Char">
    <w:name w:val="Heading 2 Char"/>
    <w:basedOn w:val="DefaultParagraphFont"/>
    <w:link w:val="Heading2"/>
    <w:uiPriority w:val="9"/>
    <w:rsid w:val="00622DEF"/>
    <w:rPr>
      <w:rFonts w:ascii="Cambria" w:hAnsi="Cambria"/>
      <w:b/>
      <w:lang w:val="en-GB"/>
    </w:rPr>
  </w:style>
  <w:style w:type="character" w:customStyle="1" w:styleId="Heading3Char">
    <w:name w:val="Heading 3 Char"/>
    <w:basedOn w:val="DefaultParagraphFont"/>
    <w:link w:val="Heading3"/>
    <w:uiPriority w:val="9"/>
    <w:rsid w:val="002C631A"/>
    <w:rPr>
      <w:rFonts w:ascii="Cambria" w:hAnsi="Cambria"/>
      <w:u w:val="single"/>
      <w:lang w:val="en-GB"/>
    </w:rPr>
  </w:style>
  <w:style w:type="paragraph" w:customStyle="1" w:styleId="References">
    <w:name w:val="References"/>
    <w:basedOn w:val="FootnoteText"/>
    <w:link w:val="ReferencesChar"/>
    <w:qFormat/>
    <w:rsid w:val="00B74AA8"/>
    <w:pPr>
      <w:ind w:left="720" w:hanging="720"/>
    </w:pPr>
  </w:style>
  <w:style w:type="character" w:customStyle="1" w:styleId="ReferencesChar">
    <w:name w:val="References Char"/>
    <w:basedOn w:val="FootnoteTextChar"/>
    <w:link w:val="References"/>
    <w:rsid w:val="00B74AA8"/>
    <w:rPr>
      <w:rFonts w:ascii="Cambria" w:hAnsi="Cambria"/>
      <w:sz w:val="18"/>
      <w:szCs w:val="20"/>
      <w:lang w:val="en-GB"/>
    </w:rPr>
  </w:style>
  <w:style w:type="character" w:styleId="CommentReference">
    <w:name w:val="annotation reference"/>
    <w:basedOn w:val="DefaultParagraphFont"/>
    <w:uiPriority w:val="99"/>
    <w:semiHidden/>
    <w:unhideWhenUsed/>
    <w:rsid w:val="009C7F08"/>
    <w:rPr>
      <w:sz w:val="16"/>
      <w:szCs w:val="16"/>
    </w:rPr>
  </w:style>
  <w:style w:type="paragraph" w:styleId="CommentText">
    <w:name w:val="annotation text"/>
    <w:basedOn w:val="Normal"/>
    <w:link w:val="CommentTextChar"/>
    <w:uiPriority w:val="99"/>
    <w:semiHidden/>
    <w:unhideWhenUsed/>
    <w:rsid w:val="009C7F08"/>
    <w:rPr>
      <w:sz w:val="20"/>
      <w:szCs w:val="20"/>
    </w:rPr>
  </w:style>
  <w:style w:type="character" w:customStyle="1" w:styleId="CommentTextChar">
    <w:name w:val="Comment Text Char"/>
    <w:basedOn w:val="DefaultParagraphFont"/>
    <w:link w:val="CommentText"/>
    <w:uiPriority w:val="99"/>
    <w:semiHidden/>
    <w:rsid w:val="009C7F08"/>
    <w:rPr>
      <w:rFonts w:ascii="Cambria" w:hAnsi="Cambria"/>
      <w:sz w:val="20"/>
      <w:szCs w:val="20"/>
      <w:lang w:val="en-GB"/>
    </w:rPr>
  </w:style>
  <w:style w:type="paragraph" w:styleId="CommentSubject">
    <w:name w:val="annotation subject"/>
    <w:basedOn w:val="CommentText"/>
    <w:next w:val="CommentText"/>
    <w:link w:val="CommentSubjectChar"/>
    <w:uiPriority w:val="99"/>
    <w:semiHidden/>
    <w:unhideWhenUsed/>
    <w:rsid w:val="009C7F08"/>
    <w:rPr>
      <w:b/>
      <w:bCs/>
    </w:rPr>
  </w:style>
  <w:style w:type="character" w:customStyle="1" w:styleId="CommentSubjectChar">
    <w:name w:val="Comment Subject Char"/>
    <w:basedOn w:val="CommentTextChar"/>
    <w:link w:val="CommentSubject"/>
    <w:uiPriority w:val="99"/>
    <w:semiHidden/>
    <w:rsid w:val="009C7F08"/>
    <w:rPr>
      <w:rFonts w:ascii="Cambria" w:hAnsi="Cambria"/>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53650">
      <w:bodyDiv w:val="1"/>
      <w:marLeft w:val="0"/>
      <w:marRight w:val="0"/>
      <w:marTop w:val="0"/>
      <w:marBottom w:val="0"/>
      <w:divBdr>
        <w:top w:val="none" w:sz="0" w:space="0" w:color="auto"/>
        <w:left w:val="none" w:sz="0" w:space="0" w:color="auto"/>
        <w:bottom w:val="none" w:sz="0" w:space="0" w:color="auto"/>
        <w:right w:val="none" w:sz="0" w:space="0" w:color="auto"/>
      </w:divBdr>
    </w:div>
    <w:div w:id="237519853">
      <w:bodyDiv w:val="1"/>
      <w:marLeft w:val="0"/>
      <w:marRight w:val="0"/>
      <w:marTop w:val="0"/>
      <w:marBottom w:val="0"/>
      <w:divBdr>
        <w:top w:val="none" w:sz="0" w:space="0" w:color="auto"/>
        <w:left w:val="none" w:sz="0" w:space="0" w:color="auto"/>
        <w:bottom w:val="none" w:sz="0" w:space="0" w:color="auto"/>
        <w:right w:val="none" w:sz="0" w:space="0" w:color="auto"/>
      </w:divBdr>
    </w:div>
    <w:div w:id="307444345">
      <w:bodyDiv w:val="1"/>
      <w:marLeft w:val="0"/>
      <w:marRight w:val="0"/>
      <w:marTop w:val="0"/>
      <w:marBottom w:val="0"/>
      <w:divBdr>
        <w:top w:val="none" w:sz="0" w:space="0" w:color="auto"/>
        <w:left w:val="none" w:sz="0" w:space="0" w:color="auto"/>
        <w:bottom w:val="none" w:sz="0" w:space="0" w:color="auto"/>
        <w:right w:val="none" w:sz="0" w:space="0" w:color="auto"/>
      </w:divBdr>
    </w:div>
    <w:div w:id="482967497">
      <w:bodyDiv w:val="1"/>
      <w:marLeft w:val="0"/>
      <w:marRight w:val="0"/>
      <w:marTop w:val="0"/>
      <w:marBottom w:val="0"/>
      <w:divBdr>
        <w:top w:val="none" w:sz="0" w:space="0" w:color="auto"/>
        <w:left w:val="none" w:sz="0" w:space="0" w:color="auto"/>
        <w:bottom w:val="none" w:sz="0" w:space="0" w:color="auto"/>
        <w:right w:val="none" w:sz="0" w:space="0" w:color="auto"/>
      </w:divBdr>
    </w:div>
    <w:div w:id="510610606">
      <w:bodyDiv w:val="1"/>
      <w:marLeft w:val="0"/>
      <w:marRight w:val="0"/>
      <w:marTop w:val="0"/>
      <w:marBottom w:val="0"/>
      <w:divBdr>
        <w:top w:val="none" w:sz="0" w:space="0" w:color="auto"/>
        <w:left w:val="none" w:sz="0" w:space="0" w:color="auto"/>
        <w:bottom w:val="none" w:sz="0" w:space="0" w:color="auto"/>
        <w:right w:val="none" w:sz="0" w:space="0" w:color="auto"/>
      </w:divBdr>
    </w:div>
    <w:div w:id="886069768">
      <w:bodyDiv w:val="1"/>
      <w:marLeft w:val="0"/>
      <w:marRight w:val="0"/>
      <w:marTop w:val="0"/>
      <w:marBottom w:val="0"/>
      <w:divBdr>
        <w:top w:val="none" w:sz="0" w:space="0" w:color="auto"/>
        <w:left w:val="none" w:sz="0" w:space="0" w:color="auto"/>
        <w:bottom w:val="none" w:sz="0" w:space="0" w:color="auto"/>
        <w:right w:val="none" w:sz="0" w:space="0" w:color="auto"/>
      </w:divBdr>
    </w:div>
    <w:div w:id="940187242">
      <w:bodyDiv w:val="1"/>
      <w:marLeft w:val="0"/>
      <w:marRight w:val="0"/>
      <w:marTop w:val="0"/>
      <w:marBottom w:val="0"/>
      <w:divBdr>
        <w:top w:val="none" w:sz="0" w:space="0" w:color="auto"/>
        <w:left w:val="none" w:sz="0" w:space="0" w:color="auto"/>
        <w:bottom w:val="none" w:sz="0" w:space="0" w:color="auto"/>
        <w:right w:val="none" w:sz="0" w:space="0" w:color="auto"/>
      </w:divBdr>
      <w:divsChild>
        <w:div w:id="625434118">
          <w:marLeft w:val="0"/>
          <w:marRight w:val="0"/>
          <w:marTop w:val="0"/>
          <w:marBottom w:val="0"/>
          <w:divBdr>
            <w:top w:val="none" w:sz="0" w:space="0" w:color="auto"/>
            <w:left w:val="none" w:sz="0" w:space="0" w:color="auto"/>
            <w:bottom w:val="none" w:sz="0" w:space="0" w:color="auto"/>
            <w:right w:val="none" w:sz="0" w:space="0" w:color="auto"/>
          </w:divBdr>
          <w:divsChild>
            <w:div w:id="1631860296">
              <w:marLeft w:val="0"/>
              <w:marRight w:val="0"/>
              <w:marTop w:val="0"/>
              <w:marBottom w:val="0"/>
              <w:divBdr>
                <w:top w:val="none" w:sz="0" w:space="0" w:color="auto"/>
                <w:left w:val="none" w:sz="0" w:space="0" w:color="auto"/>
                <w:bottom w:val="none" w:sz="0" w:space="0" w:color="auto"/>
                <w:right w:val="none" w:sz="0" w:space="0" w:color="auto"/>
              </w:divBdr>
            </w:div>
            <w:div w:id="1807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59783">
      <w:bodyDiv w:val="1"/>
      <w:marLeft w:val="0"/>
      <w:marRight w:val="0"/>
      <w:marTop w:val="0"/>
      <w:marBottom w:val="0"/>
      <w:divBdr>
        <w:top w:val="none" w:sz="0" w:space="0" w:color="auto"/>
        <w:left w:val="none" w:sz="0" w:space="0" w:color="auto"/>
        <w:bottom w:val="none" w:sz="0" w:space="0" w:color="auto"/>
        <w:right w:val="none" w:sz="0" w:space="0" w:color="auto"/>
      </w:divBdr>
    </w:div>
    <w:div w:id="1054427102">
      <w:bodyDiv w:val="1"/>
      <w:marLeft w:val="0"/>
      <w:marRight w:val="0"/>
      <w:marTop w:val="0"/>
      <w:marBottom w:val="0"/>
      <w:divBdr>
        <w:top w:val="none" w:sz="0" w:space="0" w:color="auto"/>
        <w:left w:val="none" w:sz="0" w:space="0" w:color="auto"/>
        <w:bottom w:val="none" w:sz="0" w:space="0" w:color="auto"/>
        <w:right w:val="none" w:sz="0" w:space="0" w:color="auto"/>
      </w:divBdr>
    </w:div>
    <w:div w:id="1071998523">
      <w:bodyDiv w:val="1"/>
      <w:marLeft w:val="0"/>
      <w:marRight w:val="0"/>
      <w:marTop w:val="0"/>
      <w:marBottom w:val="0"/>
      <w:divBdr>
        <w:top w:val="none" w:sz="0" w:space="0" w:color="auto"/>
        <w:left w:val="none" w:sz="0" w:space="0" w:color="auto"/>
        <w:bottom w:val="none" w:sz="0" w:space="0" w:color="auto"/>
        <w:right w:val="none" w:sz="0" w:space="0" w:color="auto"/>
      </w:divBdr>
    </w:div>
    <w:div w:id="1101683482">
      <w:bodyDiv w:val="1"/>
      <w:marLeft w:val="0"/>
      <w:marRight w:val="0"/>
      <w:marTop w:val="0"/>
      <w:marBottom w:val="0"/>
      <w:divBdr>
        <w:top w:val="none" w:sz="0" w:space="0" w:color="auto"/>
        <w:left w:val="none" w:sz="0" w:space="0" w:color="auto"/>
        <w:bottom w:val="none" w:sz="0" w:space="0" w:color="auto"/>
        <w:right w:val="none" w:sz="0" w:space="0" w:color="auto"/>
      </w:divBdr>
    </w:div>
    <w:div w:id="1330251998">
      <w:bodyDiv w:val="1"/>
      <w:marLeft w:val="0"/>
      <w:marRight w:val="0"/>
      <w:marTop w:val="0"/>
      <w:marBottom w:val="0"/>
      <w:divBdr>
        <w:top w:val="none" w:sz="0" w:space="0" w:color="auto"/>
        <w:left w:val="none" w:sz="0" w:space="0" w:color="auto"/>
        <w:bottom w:val="none" w:sz="0" w:space="0" w:color="auto"/>
        <w:right w:val="none" w:sz="0" w:space="0" w:color="auto"/>
      </w:divBdr>
    </w:div>
    <w:div w:id="1367289859">
      <w:bodyDiv w:val="1"/>
      <w:marLeft w:val="0"/>
      <w:marRight w:val="0"/>
      <w:marTop w:val="0"/>
      <w:marBottom w:val="0"/>
      <w:divBdr>
        <w:top w:val="none" w:sz="0" w:space="0" w:color="auto"/>
        <w:left w:val="none" w:sz="0" w:space="0" w:color="auto"/>
        <w:bottom w:val="none" w:sz="0" w:space="0" w:color="auto"/>
        <w:right w:val="none" w:sz="0" w:space="0" w:color="auto"/>
      </w:divBdr>
      <w:divsChild>
        <w:div w:id="1592853266">
          <w:marLeft w:val="0"/>
          <w:marRight w:val="0"/>
          <w:marTop w:val="0"/>
          <w:marBottom w:val="0"/>
          <w:divBdr>
            <w:top w:val="none" w:sz="0" w:space="0" w:color="auto"/>
            <w:left w:val="none" w:sz="0" w:space="0" w:color="auto"/>
            <w:bottom w:val="none" w:sz="0" w:space="0" w:color="auto"/>
            <w:right w:val="none" w:sz="0" w:space="0" w:color="auto"/>
          </w:divBdr>
          <w:divsChild>
            <w:div w:id="1423140314">
              <w:marLeft w:val="0"/>
              <w:marRight w:val="0"/>
              <w:marTop w:val="0"/>
              <w:marBottom w:val="0"/>
              <w:divBdr>
                <w:top w:val="none" w:sz="0" w:space="0" w:color="auto"/>
                <w:left w:val="none" w:sz="0" w:space="0" w:color="auto"/>
                <w:bottom w:val="none" w:sz="0" w:space="0" w:color="auto"/>
                <w:right w:val="none" w:sz="0" w:space="0" w:color="auto"/>
              </w:divBdr>
            </w:div>
            <w:div w:id="2271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1580">
      <w:bodyDiv w:val="1"/>
      <w:marLeft w:val="0"/>
      <w:marRight w:val="0"/>
      <w:marTop w:val="0"/>
      <w:marBottom w:val="0"/>
      <w:divBdr>
        <w:top w:val="none" w:sz="0" w:space="0" w:color="auto"/>
        <w:left w:val="none" w:sz="0" w:space="0" w:color="auto"/>
        <w:bottom w:val="none" w:sz="0" w:space="0" w:color="auto"/>
        <w:right w:val="none" w:sz="0" w:space="0" w:color="auto"/>
      </w:divBdr>
    </w:div>
    <w:div w:id="1457599811">
      <w:bodyDiv w:val="1"/>
      <w:marLeft w:val="0"/>
      <w:marRight w:val="0"/>
      <w:marTop w:val="0"/>
      <w:marBottom w:val="0"/>
      <w:divBdr>
        <w:top w:val="none" w:sz="0" w:space="0" w:color="auto"/>
        <w:left w:val="none" w:sz="0" w:space="0" w:color="auto"/>
        <w:bottom w:val="none" w:sz="0" w:space="0" w:color="auto"/>
        <w:right w:val="none" w:sz="0" w:space="0" w:color="auto"/>
      </w:divBdr>
    </w:div>
    <w:div w:id="1567717477">
      <w:bodyDiv w:val="1"/>
      <w:marLeft w:val="0"/>
      <w:marRight w:val="0"/>
      <w:marTop w:val="0"/>
      <w:marBottom w:val="0"/>
      <w:divBdr>
        <w:top w:val="none" w:sz="0" w:space="0" w:color="auto"/>
        <w:left w:val="none" w:sz="0" w:space="0" w:color="auto"/>
        <w:bottom w:val="none" w:sz="0" w:space="0" w:color="auto"/>
        <w:right w:val="none" w:sz="0" w:space="0" w:color="auto"/>
      </w:divBdr>
    </w:div>
    <w:div w:id="1621111549">
      <w:bodyDiv w:val="1"/>
      <w:marLeft w:val="0"/>
      <w:marRight w:val="0"/>
      <w:marTop w:val="0"/>
      <w:marBottom w:val="0"/>
      <w:divBdr>
        <w:top w:val="none" w:sz="0" w:space="0" w:color="auto"/>
        <w:left w:val="none" w:sz="0" w:space="0" w:color="auto"/>
        <w:bottom w:val="none" w:sz="0" w:space="0" w:color="auto"/>
        <w:right w:val="none" w:sz="0" w:space="0" w:color="auto"/>
      </w:divBdr>
    </w:div>
    <w:div w:id="1633292552">
      <w:bodyDiv w:val="1"/>
      <w:marLeft w:val="0"/>
      <w:marRight w:val="0"/>
      <w:marTop w:val="0"/>
      <w:marBottom w:val="0"/>
      <w:divBdr>
        <w:top w:val="none" w:sz="0" w:space="0" w:color="auto"/>
        <w:left w:val="none" w:sz="0" w:space="0" w:color="auto"/>
        <w:bottom w:val="none" w:sz="0" w:space="0" w:color="auto"/>
        <w:right w:val="none" w:sz="0" w:space="0" w:color="auto"/>
      </w:divBdr>
    </w:div>
    <w:div w:id="1932816286">
      <w:bodyDiv w:val="1"/>
      <w:marLeft w:val="0"/>
      <w:marRight w:val="0"/>
      <w:marTop w:val="0"/>
      <w:marBottom w:val="0"/>
      <w:divBdr>
        <w:top w:val="none" w:sz="0" w:space="0" w:color="auto"/>
        <w:left w:val="none" w:sz="0" w:space="0" w:color="auto"/>
        <w:bottom w:val="none" w:sz="0" w:space="0" w:color="auto"/>
        <w:right w:val="none" w:sz="0" w:space="0" w:color="auto"/>
      </w:divBdr>
    </w:div>
    <w:div w:id="1938636848">
      <w:bodyDiv w:val="1"/>
      <w:marLeft w:val="0"/>
      <w:marRight w:val="0"/>
      <w:marTop w:val="0"/>
      <w:marBottom w:val="0"/>
      <w:divBdr>
        <w:top w:val="none" w:sz="0" w:space="0" w:color="auto"/>
        <w:left w:val="none" w:sz="0" w:space="0" w:color="auto"/>
        <w:bottom w:val="none" w:sz="0" w:space="0" w:color="auto"/>
        <w:right w:val="none" w:sz="0" w:space="0" w:color="auto"/>
      </w:divBdr>
    </w:div>
    <w:div w:id="19594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Mic</b:Tag>
    <b:SourceType>JournalArticle</b:SourceType>
    <b:Guid>{050303E4-E0E1-4ADC-A58D-EB0CBEF098F7}</b:Guid>
    <b:Author>
      <b:Author>
        <b:NameList>
          <b:Person>
            <b:Last>Slote</b:Last>
            <b:First>Michael</b:First>
          </b:Person>
        </b:NameList>
      </b:Author>
    </b:Author>
    <b:RefOrder>1</b:RefOrder>
  </b:Source>
</b:Sources>
</file>

<file path=customXml/itemProps1.xml><?xml version="1.0" encoding="utf-8"?>
<ds:datastoreItem xmlns:ds="http://schemas.openxmlformats.org/officeDocument/2006/customXml" ds:itemID="{FE50AB6C-189F-4A64-8A2D-0D3F1565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12071</TotalTime>
  <Pages>28</Pages>
  <Words>8161</Words>
  <Characters>46520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Optimizers</dc:title>
  <dc:subject>Decision Theory</dc:subject>
  <dc:creator>Gary Goh Wee Kian</dc:creator>
  <cp:keywords>Optimizing; Satisficing; Decision Theory</cp:keywords>
  <cp:lastModifiedBy>Gary</cp:lastModifiedBy>
  <cp:revision>14100</cp:revision>
  <cp:lastPrinted>2011-12-26T12:56:00Z</cp:lastPrinted>
  <dcterms:created xsi:type="dcterms:W3CDTF">2011-10-02T13:53:00Z</dcterms:created>
  <dcterms:modified xsi:type="dcterms:W3CDTF">2012-10-24T01:45:00Z</dcterms:modified>
</cp:coreProperties>
</file>