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E7" w:rsidRDefault="00BC4395" w:rsidP="00A10614">
      <w:pPr>
        <w:jc w:val="center"/>
        <w:rPr>
          <w:rFonts w:ascii="Arial" w:hAnsi="Arial" w:cs="Arial"/>
          <w:b/>
          <w:szCs w:val="24"/>
        </w:rPr>
      </w:pPr>
      <w:bookmarkStart w:id="0" w:name="_GoBack"/>
      <w:bookmarkEnd w:id="0"/>
      <w:r w:rsidRPr="00BC4395">
        <w:rPr>
          <w:rFonts w:ascii="Arial" w:hAnsi="Arial" w:cs="Arial"/>
          <w:b/>
          <w:szCs w:val="24"/>
        </w:rPr>
        <w:t>Introduction</w:t>
      </w:r>
      <w:r>
        <w:rPr>
          <w:rFonts w:ascii="Arial" w:hAnsi="Arial" w:cs="Arial"/>
          <w:b/>
          <w:szCs w:val="24"/>
        </w:rPr>
        <w:t>: Mapping some of the Terrain</w:t>
      </w:r>
    </w:p>
    <w:p w:rsidR="00750030" w:rsidRPr="00750030" w:rsidRDefault="00750030" w:rsidP="00A10614">
      <w:pPr>
        <w:jc w:val="center"/>
        <w:rPr>
          <w:rFonts w:ascii="Arial" w:hAnsi="Arial" w:cs="Arial"/>
          <w:i/>
          <w:szCs w:val="24"/>
        </w:rPr>
      </w:pPr>
      <w:r w:rsidRPr="00750030">
        <w:rPr>
          <w:rFonts w:ascii="Arial" w:hAnsi="Arial" w:cs="Arial"/>
          <w:i/>
          <w:szCs w:val="24"/>
        </w:rPr>
        <w:t xml:space="preserve">By </w:t>
      </w:r>
      <w:proofErr w:type="spellStart"/>
      <w:r w:rsidRPr="00750030">
        <w:rPr>
          <w:rFonts w:ascii="Arial" w:hAnsi="Arial" w:cs="Arial"/>
          <w:i/>
          <w:szCs w:val="24"/>
        </w:rPr>
        <w:t>Ishtiyaque</w:t>
      </w:r>
      <w:proofErr w:type="spellEnd"/>
      <w:r w:rsidRPr="00750030">
        <w:rPr>
          <w:rFonts w:ascii="Arial" w:hAnsi="Arial" w:cs="Arial"/>
          <w:i/>
          <w:szCs w:val="24"/>
        </w:rPr>
        <w:t xml:space="preserve"> </w:t>
      </w:r>
      <w:proofErr w:type="spellStart"/>
      <w:r w:rsidRPr="00750030">
        <w:rPr>
          <w:rFonts w:ascii="Arial" w:hAnsi="Arial" w:cs="Arial"/>
          <w:i/>
          <w:szCs w:val="24"/>
        </w:rPr>
        <w:t>Haji</w:t>
      </w:r>
      <w:proofErr w:type="spellEnd"/>
      <w:r w:rsidRPr="00750030">
        <w:rPr>
          <w:rFonts w:ascii="Arial" w:hAnsi="Arial" w:cs="Arial"/>
          <w:i/>
          <w:szCs w:val="24"/>
        </w:rPr>
        <w:t xml:space="preserve"> and Justin </w:t>
      </w:r>
      <w:proofErr w:type="spellStart"/>
      <w:r w:rsidRPr="00750030">
        <w:rPr>
          <w:rFonts w:ascii="Arial" w:hAnsi="Arial" w:cs="Arial"/>
          <w:i/>
          <w:szCs w:val="24"/>
        </w:rPr>
        <w:t>Caouette</w:t>
      </w:r>
      <w:proofErr w:type="spellEnd"/>
    </w:p>
    <w:p w:rsidR="002B63A4" w:rsidRDefault="002B63A4" w:rsidP="00A10614">
      <w:pPr>
        <w:jc w:val="center"/>
        <w:rPr>
          <w:rFonts w:ascii="Arial" w:hAnsi="Arial" w:cs="Arial"/>
          <w:szCs w:val="24"/>
        </w:rPr>
      </w:pPr>
      <w:r w:rsidRPr="002B63A4">
        <w:rPr>
          <w:rFonts w:ascii="Arial" w:hAnsi="Arial" w:cs="Arial"/>
          <w:szCs w:val="24"/>
        </w:rPr>
        <w:t>(Pre-print version of chapter 1 of Free Will and Moral Responsibility, 2013 CSP)</w:t>
      </w:r>
    </w:p>
    <w:p w:rsidR="002B63A4" w:rsidRDefault="002B63A4" w:rsidP="00A10614">
      <w:pPr>
        <w:jc w:val="center"/>
        <w:rPr>
          <w:rFonts w:ascii="Arial" w:hAnsi="Arial" w:cs="Arial"/>
          <w:szCs w:val="24"/>
        </w:rPr>
      </w:pPr>
    </w:p>
    <w:p w:rsidR="002B63A4" w:rsidRPr="002B63A4" w:rsidRDefault="002B63A4" w:rsidP="00A10614">
      <w:pPr>
        <w:jc w:val="center"/>
        <w:rPr>
          <w:rFonts w:ascii="Arial" w:hAnsi="Arial" w:cs="Arial"/>
          <w:szCs w:val="24"/>
        </w:rPr>
      </w:pPr>
    </w:p>
    <w:p w:rsidR="00987C3B" w:rsidRPr="00434DA1" w:rsidRDefault="00987C3B" w:rsidP="003427EC">
      <w:pPr>
        <w:rPr>
          <w:rFonts w:ascii="Arial" w:hAnsi="Arial" w:cs="Arial"/>
          <w:szCs w:val="24"/>
        </w:rPr>
      </w:pPr>
      <w:r w:rsidRPr="00434DA1">
        <w:rPr>
          <w:rFonts w:ascii="Arial" w:hAnsi="Arial" w:cs="Arial"/>
        </w:rPr>
        <w:t>With his typical wit and moral insight, in a passage (laced with irony) Mark Twain pronounces, “I am morally superior to George Washington. He couldn’t tell a lie. I can and don’t.”</w:t>
      </w:r>
      <w:r w:rsidRPr="00434DA1">
        <w:rPr>
          <w:rStyle w:val="FootnoteReference"/>
          <w:rFonts w:ascii="Arial" w:hAnsi="Arial" w:cs="Arial"/>
        </w:rPr>
        <w:footnoteReference w:id="1"/>
      </w:r>
      <w:r w:rsidRPr="00434DA1">
        <w:rPr>
          <w:rFonts w:ascii="Arial" w:hAnsi="Arial" w:cs="Arial"/>
        </w:rPr>
        <w:t xml:space="preserve"> Irony aside, and assuming that, unlike Washington, Twain could </w:t>
      </w:r>
      <w:r w:rsidR="0004770C" w:rsidRPr="00434DA1">
        <w:rPr>
          <w:rFonts w:ascii="Arial" w:hAnsi="Arial" w:cs="Arial"/>
        </w:rPr>
        <w:t>do something that it was morally impermissible for him to do</w:t>
      </w:r>
      <w:r w:rsidRPr="00434DA1">
        <w:rPr>
          <w:rFonts w:ascii="Arial" w:hAnsi="Arial" w:cs="Arial"/>
        </w:rPr>
        <w:t xml:space="preserve">—he could, on relevant occasions lie—but </w:t>
      </w:r>
      <w:r w:rsidR="0004770C" w:rsidRPr="00434DA1">
        <w:rPr>
          <w:rFonts w:ascii="Arial" w:hAnsi="Arial" w:cs="Arial"/>
        </w:rPr>
        <w:t>intentionally</w:t>
      </w:r>
      <w:r w:rsidRPr="00434DA1">
        <w:rPr>
          <w:rFonts w:ascii="Arial" w:hAnsi="Arial" w:cs="Arial"/>
        </w:rPr>
        <w:t xml:space="preserve"> </w:t>
      </w:r>
      <w:r w:rsidR="0004770C" w:rsidRPr="00434DA1">
        <w:rPr>
          <w:rFonts w:ascii="Arial" w:hAnsi="Arial" w:cs="Arial"/>
        </w:rPr>
        <w:t>did not</w:t>
      </w:r>
      <w:r w:rsidRPr="00434DA1">
        <w:rPr>
          <w:rFonts w:ascii="Arial" w:hAnsi="Arial" w:cs="Arial"/>
        </w:rPr>
        <w:t>, what are we to ma</w:t>
      </w:r>
      <w:r w:rsidR="0004770C" w:rsidRPr="00434DA1">
        <w:rPr>
          <w:rFonts w:ascii="Arial" w:hAnsi="Arial" w:cs="Arial"/>
        </w:rPr>
        <w:t xml:space="preserve">ke of the claim of superiority? Michael Zimmerman astutely comments that “a person who can  commit a wrong but deliberately refrains from doing so warrants a sort of moral recognition that someone who is constitutionally unable to commit the wrong does not” (1993, p. 382). Twain’s remark is interesting for another reason. </w:t>
      </w:r>
      <w:r w:rsidR="00F37A63" w:rsidRPr="00434DA1">
        <w:rPr>
          <w:rFonts w:ascii="Arial" w:hAnsi="Arial" w:cs="Arial"/>
        </w:rPr>
        <w:t xml:space="preserve">It calls to our minds characters, fictional or real, perhaps a Charles </w:t>
      </w:r>
      <w:proofErr w:type="spellStart"/>
      <w:r w:rsidR="00F37A63" w:rsidRPr="00434DA1">
        <w:rPr>
          <w:rFonts w:ascii="Arial" w:hAnsi="Arial" w:cs="Arial"/>
        </w:rPr>
        <w:t>Ponzi</w:t>
      </w:r>
      <w:proofErr w:type="spellEnd"/>
      <w:r w:rsidR="00F37A63" w:rsidRPr="00434DA1">
        <w:rPr>
          <w:rFonts w:ascii="Arial" w:hAnsi="Arial" w:cs="Arial"/>
        </w:rPr>
        <w:t>-like (or, maybe a Nixon-like</w:t>
      </w:r>
      <w:r w:rsidR="00D13D21" w:rsidRPr="00434DA1">
        <w:rPr>
          <w:rFonts w:ascii="Arial" w:hAnsi="Arial" w:cs="Arial"/>
        </w:rPr>
        <w:t>!</w:t>
      </w:r>
      <w:r w:rsidR="00F37A63" w:rsidRPr="00434DA1">
        <w:rPr>
          <w:rFonts w:ascii="Arial" w:hAnsi="Arial" w:cs="Arial"/>
        </w:rPr>
        <w:t>) figure, who could not</w:t>
      </w:r>
      <w:r w:rsidR="00D13D21" w:rsidRPr="00434DA1">
        <w:rPr>
          <w:rFonts w:ascii="Arial" w:hAnsi="Arial" w:cs="Arial"/>
        </w:rPr>
        <w:t>, on various occasions,</w:t>
      </w:r>
      <w:r w:rsidR="00F37A63" w:rsidRPr="00434DA1">
        <w:rPr>
          <w:rFonts w:ascii="Arial" w:hAnsi="Arial" w:cs="Arial"/>
        </w:rPr>
        <w:t xml:space="preserve"> </w:t>
      </w:r>
      <w:r w:rsidR="001B0BC0" w:rsidRPr="00434DA1">
        <w:rPr>
          <w:rFonts w:ascii="Arial" w:hAnsi="Arial" w:cs="Arial"/>
        </w:rPr>
        <w:t>fail to</w:t>
      </w:r>
      <w:r w:rsidR="00D13D21" w:rsidRPr="00434DA1">
        <w:rPr>
          <w:rFonts w:ascii="Arial" w:hAnsi="Arial" w:cs="Arial"/>
        </w:rPr>
        <w:t xml:space="preserve"> lie</w:t>
      </w:r>
      <w:r w:rsidR="00F37A63" w:rsidRPr="00434DA1">
        <w:rPr>
          <w:rFonts w:ascii="Arial" w:hAnsi="Arial" w:cs="Arial"/>
        </w:rPr>
        <w:t xml:space="preserve">. If we take seriously the dictum that one ought not to do something only if one can refrain from doing </w:t>
      </w:r>
      <w:r w:rsidR="00D13D21" w:rsidRPr="00434DA1">
        <w:rPr>
          <w:rFonts w:ascii="Arial" w:hAnsi="Arial" w:cs="Arial"/>
        </w:rPr>
        <w:t>it</w:t>
      </w:r>
      <w:r w:rsidR="00F37A63" w:rsidRPr="00434DA1">
        <w:rPr>
          <w:rFonts w:ascii="Arial" w:hAnsi="Arial" w:cs="Arial"/>
        </w:rPr>
        <w:t xml:space="preserve">, </w:t>
      </w:r>
      <w:r w:rsidR="00D13D21" w:rsidRPr="00434DA1">
        <w:rPr>
          <w:rFonts w:ascii="Arial" w:hAnsi="Arial" w:cs="Arial"/>
        </w:rPr>
        <w:t xml:space="preserve">then </w:t>
      </w:r>
      <w:r w:rsidR="00670F84" w:rsidRPr="00434DA1">
        <w:rPr>
          <w:rFonts w:ascii="Arial" w:hAnsi="Arial" w:cs="Arial"/>
        </w:rPr>
        <w:t>i</w:t>
      </w:r>
      <w:r w:rsidR="001B0BC0" w:rsidRPr="00434DA1">
        <w:rPr>
          <w:rFonts w:ascii="Arial" w:hAnsi="Arial" w:cs="Arial"/>
        </w:rPr>
        <w:t xml:space="preserve">t was </w:t>
      </w:r>
      <w:r w:rsidR="00670F84" w:rsidRPr="00434DA1">
        <w:rPr>
          <w:rFonts w:ascii="Arial" w:hAnsi="Arial" w:cs="Arial"/>
        </w:rPr>
        <w:t xml:space="preserve">not </w:t>
      </w:r>
      <w:r w:rsidR="001B0BC0" w:rsidRPr="00434DA1">
        <w:rPr>
          <w:rFonts w:ascii="Arial" w:hAnsi="Arial" w:cs="Arial"/>
        </w:rPr>
        <w:t xml:space="preserve">wrong for </w:t>
      </w:r>
      <w:proofErr w:type="spellStart"/>
      <w:r w:rsidR="001B0BC0" w:rsidRPr="00434DA1">
        <w:rPr>
          <w:rFonts w:ascii="Arial" w:hAnsi="Arial" w:cs="Arial"/>
        </w:rPr>
        <w:t>Ponzi</w:t>
      </w:r>
      <w:proofErr w:type="spellEnd"/>
      <w:r w:rsidR="001B0BC0" w:rsidRPr="00434DA1">
        <w:rPr>
          <w:rFonts w:ascii="Arial" w:hAnsi="Arial" w:cs="Arial"/>
        </w:rPr>
        <w:t xml:space="preserve"> to lie </w:t>
      </w:r>
      <w:r w:rsidR="00D13D21" w:rsidRPr="00434DA1">
        <w:rPr>
          <w:rFonts w:ascii="Arial" w:hAnsi="Arial" w:cs="Arial"/>
        </w:rPr>
        <w:t xml:space="preserve">when </w:t>
      </w:r>
      <w:r w:rsidR="001B0BC0" w:rsidRPr="00434DA1">
        <w:rPr>
          <w:rFonts w:ascii="Arial" w:hAnsi="Arial" w:cs="Arial"/>
        </w:rPr>
        <w:t xml:space="preserve">he </w:t>
      </w:r>
      <w:r w:rsidR="00D13D21" w:rsidRPr="00434DA1">
        <w:rPr>
          <w:rFonts w:ascii="Arial" w:hAnsi="Arial" w:cs="Arial"/>
        </w:rPr>
        <w:t xml:space="preserve">could not but lie. Hardening one’s heart to the dictates of morality seems to preclude wrongdoing! Furthermore, if </w:t>
      </w:r>
      <w:r w:rsidR="001B0BC0" w:rsidRPr="00434DA1">
        <w:rPr>
          <w:rFonts w:ascii="Arial" w:hAnsi="Arial" w:cs="Arial"/>
        </w:rPr>
        <w:t>one accepts</w:t>
      </w:r>
      <w:r w:rsidR="00D13D21" w:rsidRPr="00434DA1">
        <w:rPr>
          <w:rFonts w:ascii="Arial" w:hAnsi="Arial" w:cs="Arial"/>
        </w:rPr>
        <w:t xml:space="preserve">, as many do, </w:t>
      </w:r>
      <w:r w:rsidR="001B0BC0" w:rsidRPr="00434DA1">
        <w:rPr>
          <w:rFonts w:ascii="Arial" w:hAnsi="Arial" w:cs="Arial"/>
        </w:rPr>
        <w:t xml:space="preserve">the principle </w:t>
      </w:r>
      <w:r w:rsidR="00D13D21" w:rsidRPr="00434DA1">
        <w:rPr>
          <w:rFonts w:ascii="Arial" w:hAnsi="Arial" w:cs="Arial"/>
        </w:rPr>
        <w:t xml:space="preserve">that one cannot be blameworthy for doing something unless it is wrong for one to do it, it seems that </w:t>
      </w:r>
      <w:proofErr w:type="spellStart"/>
      <w:r w:rsidR="00D13D21" w:rsidRPr="00434DA1">
        <w:rPr>
          <w:rFonts w:ascii="Arial" w:hAnsi="Arial" w:cs="Arial"/>
        </w:rPr>
        <w:t>Ponzi</w:t>
      </w:r>
      <w:proofErr w:type="spellEnd"/>
      <w:r w:rsidR="00D13D21" w:rsidRPr="00434DA1">
        <w:rPr>
          <w:rFonts w:ascii="Arial" w:hAnsi="Arial" w:cs="Arial"/>
        </w:rPr>
        <w:t xml:space="preserve"> is off the hook—he was </w:t>
      </w:r>
      <w:r w:rsidR="00D13D21" w:rsidRPr="00434DA1">
        <w:rPr>
          <w:rFonts w:ascii="Arial" w:hAnsi="Arial" w:cs="Arial"/>
          <w:i/>
        </w:rPr>
        <w:t>not</w:t>
      </w:r>
      <w:r w:rsidR="00D13D21" w:rsidRPr="00434DA1">
        <w:rPr>
          <w:rFonts w:ascii="Arial" w:hAnsi="Arial" w:cs="Arial"/>
        </w:rPr>
        <w:t xml:space="preserve"> blameworthy for lying on those occasion</w:t>
      </w:r>
      <w:r w:rsidR="001B0BC0" w:rsidRPr="00434DA1">
        <w:rPr>
          <w:rFonts w:ascii="Arial" w:hAnsi="Arial" w:cs="Arial"/>
        </w:rPr>
        <w:t>s on which he could not but lie!</w:t>
      </w:r>
      <w:r w:rsidR="00D13D21" w:rsidRPr="00434DA1">
        <w:rPr>
          <w:rFonts w:ascii="Arial" w:hAnsi="Arial" w:cs="Arial"/>
        </w:rPr>
        <w:t xml:space="preserve"> These </w:t>
      </w:r>
      <w:r w:rsidR="001B0BC0" w:rsidRPr="00434DA1">
        <w:rPr>
          <w:rFonts w:ascii="Arial" w:hAnsi="Arial" w:cs="Arial"/>
        </w:rPr>
        <w:t xml:space="preserve">prima facie puzzling </w:t>
      </w:r>
      <w:r w:rsidR="00D13D21" w:rsidRPr="00434DA1">
        <w:rPr>
          <w:rFonts w:ascii="Arial" w:hAnsi="Arial" w:cs="Arial"/>
        </w:rPr>
        <w:t xml:space="preserve">examples feature two prominent </w:t>
      </w:r>
      <w:r w:rsidR="00E860D8" w:rsidRPr="00434DA1">
        <w:rPr>
          <w:rFonts w:ascii="Arial" w:hAnsi="Arial" w:cs="Arial"/>
        </w:rPr>
        <w:t>types</w:t>
      </w:r>
      <w:r w:rsidR="00D13D21" w:rsidRPr="00434DA1">
        <w:rPr>
          <w:rFonts w:ascii="Arial" w:hAnsi="Arial" w:cs="Arial"/>
        </w:rPr>
        <w:t xml:space="preserve"> of moral </w:t>
      </w:r>
      <w:r w:rsidR="00152333" w:rsidRPr="00434DA1">
        <w:rPr>
          <w:rFonts w:ascii="Arial" w:hAnsi="Arial" w:cs="Arial"/>
        </w:rPr>
        <w:t>appraisal</w:t>
      </w:r>
      <w:r w:rsidR="009A5050" w:rsidRPr="00434DA1">
        <w:rPr>
          <w:rFonts w:ascii="Arial" w:hAnsi="Arial" w:cs="Arial"/>
        </w:rPr>
        <w:t>—</w:t>
      </w:r>
      <w:proofErr w:type="spellStart"/>
      <w:r w:rsidR="009A5050" w:rsidRPr="00434DA1">
        <w:rPr>
          <w:rFonts w:ascii="Arial" w:hAnsi="Arial" w:cs="Arial"/>
        </w:rPr>
        <w:t>deontic</w:t>
      </w:r>
      <w:proofErr w:type="spellEnd"/>
      <w:r w:rsidR="009A5050" w:rsidRPr="00434DA1">
        <w:rPr>
          <w:rFonts w:ascii="Arial" w:hAnsi="Arial" w:cs="Arial"/>
        </w:rPr>
        <w:t xml:space="preserve"> </w:t>
      </w:r>
      <w:r w:rsidR="00670F84" w:rsidRPr="00434DA1">
        <w:rPr>
          <w:rFonts w:ascii="Arial" w:hAnsi="Arial" w:cs="Arial"/>
        </w:rPr>
        <w:t>evaluations</w:t>
      </w:r>
      <w:r w:rsidR="009A5050" w:rsidRPr="00434DA1">
        <w:rPr>
          <w:rFonts w:ascii="Arial" w:hAnsi="Arial" w:cs="Arial"/>
        </w:rPr>
        <w:t xml:space="preserve"> concerning obligation, right, and wrong and moral </w:t>
      </w:r>
      <w:r w:rsidR="009A5050" w:rsidRPr="00434DA1">
        <w:rPr>
          <w:rFonts w:ascii="Arial" w:hAnsi="Arial" w:cs="Arial"/>
        </w:rPr>
        <w:lastRenderedPageBreak/>
        <w:t>responsibility assessments concerning blameworthiness and praiseworthiness.</w:t>
      </w:r>
      <w:r w:rsidR="00AC5F90" w:rsidRPr="00434DA1">
        <w:rPr>
          <w:rFonts w:ascii="Arial" w:hAnsi="Arial" w:cs="Arial"/>
        </w:rPr>
        <w:t xml:space="preserve"> Although the essays in this anthology lean heavily toward the latter </w:t>
      </w:r>
      <w:r w:rsidR="00E860D8" w:rsidRPr="00434DA1">
        <w:rPr>
          <w:rFonts w:ascii="Arial" w:hAnsi="Arial" w:cs="Arial"/>
        </w:rPr>
        <w:t>sort</w:t>
      </w:r>
      <w:r w:rsidR="00AC5F90" w:rsidRPr="00434DA1">
        <w:rPr>
          <w:rFonts w:ascii="Arial" w:hAnsi="Arial" w:cs="Arial"/>
        </w:rPr>
        <w:t xml:space="preserve"> of </w:t>
      </w:r>
      <w:r w:rsidR="00152333" w:rsidRPr="00434DA1">
        <w:rPr>
          <w:rFonts w:ascii="Arial" w:hAnsi="Arial" w:cs="Arial"/>
        </w:rPr>
        <w:t>appraisal</w:t>
      </w:r>
      <w:r w:rsidR="00AC5F90" w:rsidRPr="00434DA1">
        <w:rPr>
          <w:rFonts w:ascii="Arial" w:hAnsi="Arial" w:cs="Arial"/>
        </w:rPr>
        <w:t xml:space="preserve">, the former </w:t>
      </w:r>
      <w:r w:rsidR="00E860D8" w:rsidRPr="00434DA1">
        <w:rPr>
          <w:rFonts w:ascii="Arial" w:hAnsi="Arial" w:cs="Arial"/>
        </w:rPr>
        <w:t>sort</w:t>
      </w:r>
      <w:r w:rsidR="00AC5F90" w:rsidRPr="00434DA1">
        <w:rPr>
          <w:rFonts w:ascii="Arial" w:hAnsi="Arial" w:cs="Arial"/>
        </w:rPr>
        <w:t xml:space="preserve"> is represented as well. However diverse they </w:t>
      </w:r>
      <w:r w:rsidR="005C5D9C" w:rsidRPr="00434DA1">
        <w:rPr>
          <w:rFonts w:ascii="Arial" w:hAnsi="Arial" w:cs="Arial"/>
        </w:rPr>
        <w:t>may be</w:t>
      </w:r>
      <w:r w:rsidR="00AC5F90" w:rsidRPr="00434DA1">
        <w:rPr>
          <w:rFonts w:ascii="Arial" w:hAnsi="Arial" w:cs="Arial"/>
        </w:rPr>
        <w:t xml:space="preserve"> in other respects, </w:t>
      </w:r>
      <w:r w:rsidR="005C5D9C" w:rsidRPr="00434DA1">
        <w:rPr>
          <w:rFonts w:ascii="Arial" w:hAnsi="Arial" w:cs="Arial"/>
        </w:rPr>
        <w:t>these two varieties of appraisal</w:t>
      </w:r>
      <w:r w:rsidR="00AC5F90" w:rsidRPr="00434DA1">
        <w:rPr>
          <w:rFonts w:ascii="Arial" w:hAnsi="Arial" w:cs="Arial"/>
        </w:rPr>
        <w:t xml:space="preserve"> share something of fundamental interest in the essays</w:t>
      </w:r>
      <w:r w:rsidR="00E860D8" w:rsidRPr="00434DA1">
        <w:rPr>
          <w:rFonts w:ascii="Arial" w:hAnsi="Arial" w:cs="Arial"/>
        </w:rPr>
        <w:t xml:space="preserve"> to follow</w:t>
      </w:r>
      <w:r w:rsidR="00AC5F90" w:rsidRPr="00434DA1">
        <w:rPr>
          <w:rFonts w:ascii="Arial" w:hAnsi="Arial" w:cs="Arial"/>
        </w:rPr>
        <w:t>: both seem to presuppose</w:t>
      </w:r>
      <w:r w:rsidR="00E860D8" w:rsidRPr="00434DA1">
        <w:rPr>
          <w:rFonts w:ascii="Arial" w:hAnsi="Arial" w:cs="Arial"/>
        </w:rPr>
        <w:t xml:space="preserve"> a species of</w:t>
      </w:r>
      <w:r w:rsidR="00AC5F90" w:rsidRPr="00434DA1">
        <w:rPr>
          <w:rFonts w:ascii="Arial" w:hAnsi="Arial" w:cs="Arial"/>
        </w:rPr>
        <w:t xml:space="preserve"> freedom.</w:t>
      </w:r>
      <w:r w:rsidR="005C5D9C" w:rsidRPr="00434DA1">
        <w:rPr>
          <w:rFonts w:ascii="Arial" w:hAnsi="Arial" w:cs="Arial"/>
        </w:rPr>
        <w:t xml:space="preserve"> But</w:t>
      </w:r>
      <w:r w:rsidR="00670F84" w:rsidRPr="00434DA1">
        <w:rPr>
          <w:rFonts w:ascii="Arial" w:hAnsi="Arial" w:cs="Arial"/>
        </w:rPr>
        <w:t xml:space="preserve"> as an age-old dilemma attempts to convince us,</w:t>
      </w:r>
      <w:r w:rsidR="005C5D9C" w:rsidRPr="00434DA1">
        <w:rPr>
          <w:rFonts w:ascii="Arial" w:hAnsi="Arial" w:cs="Arial"/>
        </w:rPr>
        <w:t xml:space="preserve"> maybe this is a species of freedom we do not enjoy.</w:t>
      </w:r>
    </w:p>
    <w:p w:rsidR="00086E80" w:rsidRPr="00086E80" w:rsidRDefault="00086E80" w:rsidP="003427EC">
      <w:pPr>
        <w:rPr>
          <w:rFonts w:ascii="Arial" w:hAnsi="Arial" w:cs="Arial"/>
          <w:b/>
          <w:szCs w:val="24"/>
        </w:rPr>
      </w:pPr>
      <w:r w:rsidRPr="00086E80">
        <w:rPr>
          <w:rFonts w:ascii="Arial" w:hAnsi="Arial" w:cs="Arial"/>
          <w:b/>
          <w:szCs w:val="24"/>
        </w:rPr>
        <w:t>An Age-Old Dilemma</w:t>
      </w:r>
    </w:p>
    <w:p w:rsidR="00077875" w:rsidRPr="00A10614" w:rsidRDefault="00E04033" w:rsidP="003427EC">
      <w:pPr>
        <w:rPr>
          <w:rFonts w:ascii="Arial" w:hAnsi="Arial" w:cs="Arial"/>
          <w:szCs w:val="24"/>
        </w:rPr>
      </w:pPr>
      <w:r w:rsidRPr="00A10614">
        <w:rPr>
          <w:rFonts w:ascii="Arial" w:hAnsi="Arial" w:cs="Arial"/>
          <w:szCs w:val="24"/>
        </w:rPr>
        <w:t xml:space="preserve">Determinism is the </w:t>
      </w:r>
      <w:r w:rsidR="00BC2D25">
        <w:rPr>
          <w:rFonts w:ascii="Arial" w:hAnsi="Arial" w:cs="Arial"/>
          <w:szCs w:val="24"/>
        </w:rPr>
        <w:t>doctrine</w:t>
      </w:r>
      <w:r w:rsidRPr="00A10614">
        <w:rPr>
          <w:rFonts w:ascii="Arial" w:hAnsi="Arial" w:cs="Arial"/>
          <w:szCs w:val="24"/>
        </w:rPr>
        <w:t xml:space="preserve"> that, for any given time, a complete statement of the “genuine” facts about that time, together with a complete statement of the laws of nature, entails all truths. The </w:t>
      </w:r>
      <w:r w:rsidRPr="00BC2D25">
        <w:rPr>
          <w:rFonts w:ascii="Arial" w:hAnsi="Arial" w:cs="Arial"/>
          <w:iCs/>
          <w:szCs w:val="24"/>
        </w:rPr>
        <w:t>free will thesis</w:t>
      </w:r>
      <w:r w:rsidRPr="00A10614">
        <w:rPr>
          <w:rFonts w:ascii="Arial" w:hAnsi="Arial" w:cs="Arial"/>
          <w:szCs w:val="24"/>
        </w:rPr>
        <w:t xml:space="preserve"> affirms that with respect to some acts, we have both the ability to perform and the ability to refrain from performing them. This thesis entails that for something we did do </w:t>
      </w:r>
      <w:r w:rsidRPr="00A10614">
        <w:rPr>
          <w:rFonts w:ascii="Arial" w:eastAsia="Arial Unicode MS" w:hAnsi="Arial" w:cs="Arial"/>
          <w:szCs w:val="24"/>
        </w:rPr>
        <w:t>“</w:t>
      </w:r>
      <w:r w:rsidRPr="00A10614">
        <w:rPr>
          <w:rFonts w:ascii="Arial" w:hAnsi="Arial" w:cs="Arial"/>
          <w:szCs w:val="24"/>
        </w:rPr>
        <w:t>of our own free will</w:t>
      </w:r>
      <w:r w:rsidRPr="00A10614">
        <w:rPr>
          <w:rFonts w:ascii="Arial" w:eastAsia="Arial Unicode MS" w:hAnsi="Arial" w:cs="Arial"/>
          <w:szCs w:val="24"/>
        </w:rPr>
        <w:t>”</w:t>
      </w:r>
      <w:r w:rsidR="00BC2D25">
        <w:rPr>
          <w:rFonts w:ascii="Arial" w:eastAsia="Arial Unicode MS" w:hAnsi="Arial" w:cs="Arial"/>
          <w:szCs w:val="24"/>
        </w:rPr>
        <w:t>—making a decision or performing some overt action, for instance—</w:t>
      </w:r>
      <w:r w:rsidRPr="00A10614">
        <w:rPr>
          <w:rFonts w:ascii="Arial" w:hAnsi="Arial" w:cs="Arial"/>
          <w:szCs w:val="24"/>
        </w:rPr>
        <w:t xml:space="preserve">we were at some time prior to our doing it able to refrain from doing it (van </w:t>
      </w:r>
      <w:proofErr w:type="spellStart"/>
      <w:r w:rsidRPr="00A10614">
        <w:rPr>
          <w:rFonts w:ascii="Arial" w:hAnsi="Arial" w:cs="Arial"/>
          <w:szCs w:val="24"/>
        </w:rPr>
        <w:t>Inwagen</w:t>
      </w:r>
      <w:proofErr w:type="spellEnd"/>
      <w:r w:rsidRPr="00A10614">
        <w:rPr>
          <w:rFonts w:ascii="Arial" w:hAnsi="Arial" w:cs="Arial"/>
          <w:szCs w:val="24"/>
        </w:rPr>
        <w:t xml:space="preserve"> 2008, </w:t>
      </w:r>
      <w:r w:rsidR="00B900C4">
        <w:rPr>
          <w:rFonts w:ascii="Arial" w:hAnsi="Arial" w:cs="Arial"/>
          <w:szCs w:val="24"/>
        </w:rPr>
        <w:t xml:space="preserve">p. </w:t>
      </w:r>
      <w:r w:rsidRPr="00A10614">
        <w:rPr>
          <w:rFonts w:ascii="Arial" w:hAnsi="Arial" w:cs="Arial"/>
          <w:szCs w:val="24"/>
        </w:rPr>
        <w:t xml:space="preserve">329). </w:t>
      </w:r>
      <w:proofErr w:type="spellStart"/>
      <w:r w:rsidRPr="00A10614">
        <w:rPr>
          <w:rFonts w:ascii="Arial" w:hAnsi="Arial" w:cs="Arial"/>
          <w:szCs w:val="24"/>
        </w:rPr>
        <w:t>Incompatibilism</w:t>
      </w:r>
      <w:proofErr w:type="spellEnd"/>
      <w:r w:rsidRPr="00A10614">
        <w:rPr>
          <w:rFonts w:ascii="Arial" w:hAnsi="Arial" w:cs="Arial"/>
          <w:szCs w:val="24"/>
        </w:rPr>
        <w:t xml:space="preserve"> regarding free will is the view that determinism is incompatible with our having free will</w:t>
      </w:r>
      <w:r w:rsidR="00F45E27" w:rsidRPr="00A10614">
        <w:rPr>
          <w:rFonts w:ascii="Arial" w:hAnsi="Arial" w:cs="Arial"/>
          <w:szCs w:val="24"/>
        </w:rPr>
        <w:t>. Its sister doctrine</w:t>
      </w:r>
      <w:r w:rsidR="00BC2D25">
        <w:rPr>
          <w:rFonts w:ascii="Arial" w:hAnsi="Arial" w:cs="Arial"/>
          <w:szCs w:val="24"/>
        </w:rPr>
        <w:t>—</w:t>
      </w:r>
      <w:proofErr w:type="spellStart"/>
      <w:r w:rsidR="00F45E27" w:rsidRPr="00A10614">
        <w:rPr>
          <w:rFonts w:ascii="Arial" w:hAnsi="Arial" w:cs="Arial"/>
          <w:szCs w:val="24"/>
        </w:rPr>
        <w:t>i</w:t>
      </w:r>
      <w:r w:rsidRPr="00A10614">
        <w:rPr>
          <w:rFonts w:ascii="Arial" w:hAnsi="Arial" w:cs="Arial"/>
          <w:szCs w:val="24"/>
        </w:rPr>
        <w:t>ncompatibilism</w:t>
      </w:r>
      <w:proofErr w:type="spellEnd"/>
      <w:r w:rsidRPr="00A10614">
        <w:rPr>
          <w:rFonts w:ascii="Arial" w:hAnsi="Arial" w:cs="Arial"/>
          <w:szCs w:val="24"/>
        </w:rPr>
        <w:t xml:space="preserve"> with respect to moral responsibility</w:t>
      </w:r>
      <w:r w:rsidR="00F45E27" w:rsidRPr="00A10614">
        <w:rPr>
          <w:rFonts w:ascii="Arial" w:hAnsi="Arial" w:cs="Arial"/>
          <w:szCs w:val="24"/>
        </w:rPr>
        <w:t>—</w:t>
      </w:r>
      <w:r w:rsidR="006910AC" w:rsidRPr="00A10614">
        <w:rPr>
          <w:rFonts w:ascii="Arial" w:hAnsi="Arial" w:cs="Arial"/>
          <w:szCs w:val="24"/>
        </w:rPr>
        <w:t xml:space="preserve">avers </w:t>
      </w:r>
      <w:r w:rsidRPr="00A10614">
        <w:rPr>
          <w:rFonts w:ascii="Arial" w:hAnsi="Arial" w:cs="Arial"/>
          <w:szCs w:val="24"/>
        </w:rPr>
        <w:t>that determinism is incompatible with our being morally responsible—our being morally praiseworthy or blameworthy—for our conduct.</w:t>
      </w:r>
      <w:r w:rsidR="00F94F9A">
        <w:rPr>
          <w:rFonts w:ascii="Arial" w:hAnsi="Arial" w:cs="Arial"/>
          <w:szCs w:val="24"/>
        </w:rPr>
        <w:t xml:space="preserve"> </w:t>
      </w:r>
      <w:proofErr w:type="spellStart"/>
      <w:r w:rsidR="00F94F9A">
        <w:rPr>
          <w:rFonts w:ascii="Arial" w:hAnsi="Arial" w:cs="Arial"/>
          <w:szCs w:val="24"/>
        </w:rPr>
        <w:t>Compatibilism</w:t>
      </w:r>
      <w:proofErr w:type="spellEnd"/>
      <w:r w:rsidR="00F94F9A">
        <w:rPr>
          <w:rFonts w:ascii="Arial" w:hAnsi="Arial" w:cs="Arial"/>
          <w:szCs w:val="24"/>
        </w:rPr>
        <w:t xml:space="preserve"> concerning, for instance, moral responsibility is the denial of </w:t>
      </w:r>
      <w:proofErr w:type="spellStart"/>
      <w:r w:rsidR="00F94F9A">
        <w:rPr>
          <w:rFonts w:ascii="Arial" w:hAnsi="Arial" w:cs="Arial"/>
          <w:szCs w:val="24"/>
        </w:rPr>
        <w:t>incompatibilism</w:t>
      </w:r>
      <w:proofErr w:type="spellEnd"/>
      <w:r w:rsidR="00F94F9A">
        <w:rPr>
          <w:rFonts w:ascii="Arial" w:hAnsi="Arial" w:cs="Arial"/>
          <w:szCs w:val="24"/>
        </w:rPr>
        <w:t xml:space="preserve"> concerning </w:t>
      </w:r>
      <w:r w:rsidR="003427EC">
        <w:rPr>
          <w:rFonts w:ascii="Arial" w:hAnsi="Arial" w:cs="Arial"/>
          <w:szCs w:val="24"/>
        </w:rPr>
        <w:t xml:space="preserve">moral </w:t>
      </w:r>
      <w:r w:rsidR="00F94F9A">
        <w:rPr>
          <w:rFonts w:ascii="Arial" w:hAnsi="Arial" w:cs="Arial"/>
          <w:szCs w:val="24"/>
        </w:rPr>
        <w:t>responsibility.</w:t>
      </w:r>
    </w:p>
    <w:p w:rsidR="00F45E27" w:rsidRPr="00A10614" w:rsidRDefault="006910AC" w:rsidP="003427EC">
      <w:pPr>
        <w:rPr>
          <w:rFonts w:ascii="Arial" w:hAnsi="Arial" w:cs="Arial"/>
          <w:szCs w:val="24"/>
        </w:rPr>
      </w:pPr>
      <w:r w:rsidRPr="00A10614">
        <w:rPr>
          <w:rFonts w:ascii="Arial" w:hAnsi="Arial" w:cs="Arial"/>
          <w:szCs w:val="24"/>
        </w:rPr>
        <w:tab/>
      </w:r>
      <w:r w:rsidR="00992567" w:rsidRPr="00A10614">
        <w:rPr>
          <w:rFonts w:ascii="Arial" w:hAnsi="Arial" w:cs="Arial"/>
          <w:szCs w:val="24"/>
        </w:rPr>
        <w:t xml:space="preserve">The famous consequence argument seeks to establish </w:t>
      </w:r>
      <w:r w:rsidR="00F45E27" w:rsidRPr="00A10614">
        <w:rPr>
          <w:rFonts w:ascii="Arial" w:hAnsi="Arial" w:cs="Arial"/>
          <w:szCs w:val="24"/>
        </w:rPr>
        <w:t>that determinism and free will are incompatible</w:t>
      </w:r>
      <w:r w:rsidR="00992567" w:rsidRPr="00A10614">
        <w:rPr>
          <w:rFonts w:ascii="Arial" w:hAnsi="Arial" w:cs="Arial"/>
          <w:szCs w:val="24"/>
        </w:rPr>
        <w:t>.</w:t>
      </w:r>
      <w:r w:rsidR="005C7658">
        <w:rPr>
          <w:rStyle w:val="FootnoteReference"/>
        </w:rPr>
        <w:footnoteReference w:id="2"/>
      </w:r>
      <w:r w:rsidR="00992567" w:rsidRPr="00A10614">
        <w:rPr>
          <w:rFonts w:ascii="Arial" w:hAnsi="Arial" w:cs="Arial"/>
          <w:szCs w:val="24"/>
        </w:rPr>
        <w:t xml:space="preserve"> In Peter van </w:t>
      </w:r>
      <w:proofErr w:type="spellStart"/>
      <w:r w:rsidR="00992567" w:rsidRPr="00A10614">
        <w:rPr>
          <w:rFonts w:ascii="Arial" w:hAnsi="Arial" w:cs="Arial"/>
          <w:szCs w:val="24"/>
        </w:rPr>
        <w:t>Inwagen’s</w:t>
      </w:r>
      <w:proofErr w:type="spellEnd"/>
      <w:r w:rsidR="00992567" w:rsidRPr="00A10614">
        <w:rPr>
          <w:rFonts w:ascii="Arial" w:hAnsi="Arial" w:cs="Arial"/>
          <w:szCs w:val="24"/>
        </w:rPr>
        <w:t xml:space="preserve"> famous summary of this argument</w:t>
      </w:r>
      <w:r w:rsidR="003427EC">
        <w:rPr>
          <w:rFonts w:ascii="Arial" w:hAnsi="Arial" w:cs="Arial"/>
          <w:szCs w:val="24"/>
        </w:rPr>
        <w:t>: “I</w:t>
      </w:r>
      <w:r w:rsidR="00992567" w:rsidRPr="00A10614">
        <w:rPr>
          <w:rFonts w:ascii="Arial" w:hAnsi="Arial" w:cs="Arial"/>
          <w:szCs w:val="24"/>
        </w:rPr>
        <w:t xml:space="preserve">f determinism is true, then our acts are the consequences of the laws of nature and </w:t>
      </w:r>
      <w:r w:rsidR="00992567" w:rsidRPr="00A10614">
        <w:rPr>
          <w:rFonts w:ascii="Arial" w:hAnsi="Arial" w:cs="Arial"/>
          <w:szCs w:val="24"/>
        </w:rPr>
        <w:lastRenderedPageBreak/>
        <w:t>events in the remote past. But it is not up to us what went on before we were born, and neither is it up to us what the laws of nature are. Therefore, the consequences of these things (including our present acts) are not up to us” (1983, p. 16).</w:t>
      </w:r>
      <w:r w:rsidR="003427EC">
        <w:rPr>
          <w:rFonts w:ascii="Arial" w:hAnsi="Arial" w:cs="Arial"/>
          <w:szCs w:val="24"/>
        </w:rPr>
        <w:t xml:space="preserve"> </w:t>
      </w:r>
      <w:r w:rsidR="00992567" w:rsidRPr="00A10614">
        <w:rPr>
          <w:rFonts w:ascii="Arial" w:hAnsi="Arial" w:cs="Arial"/>
          <w:szCs w:val="24"/>
        </w:rPr>
        <w:t xml:space="preserve">Assuming that if an act is “not up to” one, one could not have refrained from performing it, </w:t>
      </w:r>
      <w:r w:rsidR="003427EC">
        <w:rPr>
          <w:rFonts w:ascii="Arial" w:hAnsi="Arial" w:cs="Arial"/>
          <w:szCs w:val="24"/>
        </w:rPr>
        <w:t xml:space="preserve">if sound the </w:t>
      </w:r>
      <w:r w:rsidR="00DF133C" w:rsidRPr="00A10614">
        <w:rPr>
          <w:rFonts w:ascii="Arial" w:hAnsi="Arial" w:cs="Arial"/>
          <w:szCs w:val="24"/>
        </w:rPr>
        <w:t xml:space="preserve">argument </w:t>
      </w:r>
      <w:r w:rsidR="003427EC">
        <w:rPr>
          <w:rFonts w:ascii="Arial" w:hAnsi="Arial" w:cs="Arial"/>
          <w:szCs w:val="24"/>
        </w:rPr>
        <w:t>sustains</w:t>
      </w:r>
      <w:r w:rsidR="00DF133C" w:rsidRPr="00A10614">
        <w:rPr>
          <w:rFonts w:ascii="Arial" w:hAnsi="Arial" w:cs="Arial"/>
          <w:szCs w:val="24"/>
        </w:rPr>
        <w:t xml:space="preserve"> the conclusion that </w:t>
      </w:r>
      <w:r w:rsidR="00F45E27" w:rsidRPr="00A10614">
        <w:rPr>
          <w:rFonts w:ascii="Arial" w:hAnsi="Arial" w:cs="Arial"/>
          <w:szCs w:val="24"/>
        </w:rPr>
        <w:t>determinism expunges free will</w:t>
      </w:r>
      <w:r w:rsidR="00DF133C" w:rsidRPr="00A10614">
        <w:rPr>
          <w:rFonts w:ascii="Arial" w:hAnsi="Arial" w:cs="Arial"/>
          <w:szCs w:val="24"/>
        </w:rPr>
        <w:t>.</w:t>
      </w:r>
    </w:p>
    <w:p w:rsidR="00992567" w:rsidRPr="00A10614" w:rsidRDefault="00F45E27" w:rsidP="00086E80">
      <w:pPr>
        <w:ind w:firstLine="720"/>
        <w:contextualSpacing/>
        <w:rPr>
          <w:rFonts w:ascii="Arial" w:hAnsi="Arial" w:cs="Arial"/>
          <w:szCs w:val="24"/>
        </w:rPr>
      </w:pPr>
      <w:r w:rsidRPr="00A10614">
        <w:rPr>
          <w:rFonts w:ascii="Arial" w:hAnsi="Arial" w:cs="Arial"/>
          <w:szCs w:val="24"/>
        </w:rPr>
        <w:t xml:space="preserve">This conclusion, in turn, is an essential plank in an esteemed line of reasoning for the incompatibility of determinism and moral responsibility: </w:t>
      </w:r>
      <w:r w:rsidR="00B900C4">
        <w:rPr>
          <w:rFonts w:ascii="Arial" w:hAnsi="Arial" w:cs="Arial"/>
          <w:szCs w:val="24"/>
        </w:rPr>
        <w:t>I</w:t>
      </w:r>
      <w:r w:rsidRPr="00A10614">
        <w:rPr>
          <w:rFonts w:ascii="Arial" w:hAnsi="Arial" w:cs="Arial"/>
          <w:szCs w:val="24"/>
        </w:rPr>
        <w:t xml:space="preserve">f determinism is true, </w:t>
      </w:r>
      <w:r w:rsidR="001D6DEA">
        <w:rPr>
          <w:rFonts w:ascii="Arial" w:hAnsi="Arial" w:cs="Arial"/>
          <w:szCs w:val="24"/>
        </w:rPr>
        <w:t>one</w:t>
      </w:r>
      <w:r w:rsidRPr="00A10614">
        <w:rPr>
          <w:rFonts w:ascii="Arial" w:hAnsi="Arial" w:cs="Arial"/>
          <w:szCs w:val="24"/>
        </w:rPr>
        <w:t xml:space="preserve"> lack</w:t>
      </w:r>
      <w:r w:rsidR="001D6DEA">
        <w:rPr>
          <w:rFonts w:ascii="Arial" w:hAnsi="Arial" w:cs="Arial"/>
          <w:szCs w:val="24"/>
        </w:rPr>
        <w:t>s</w:t>
      </w:r>
      <w:r w:rsidRPr="00A10614">
        <w:rPr>
          <w:rFonts w:ascii="Arial" w:hAnsi="Arial" w:cs="Arial"/>
          <w:szCs w:val="24"/>
        </w:rPr>
        <w:t xml:space="preserve"> the freedom to do otherwise. But </w:t>
      </w:r>
      <w:r w:rsidR="001D6DEA">
        <w:rPr>
          <w:rFonts w:ascii="Arial" w:hAnsi="Arial" w:cs="Arial"/>
          <w:szCs w:val="24"/>
        </w:rPr>
        <w:t>one is</w:t>
      </w:r>
      <w:r w:rsidR="00E04620" w:rsidRPr="00A10614">
        <w:rPr>
          <w:rFonts w:ascii="Arial" w:hAnsi="Arial" w:cs="Arial"/>
          <w:szCs w:val="24"/>
        </w:rPr>
        <w:t xml:space="preserve"> morally responsible for having done something only if </w:t>
      </w:r>
      <w:r w:rsidR="001D6DEA">
        <w:rPr>
          <w:rFonts w:ascii="Arial" w:hAnsi="Arial" w:cs="Arial"/>
          <w:szCs w:val="24"/>
        </w:rPr>
        <w:t>one</w:t>
      </w:r>
      <w:r w:rsidR="00E04620" w:rsidRPr="00A10614">
        <w:rPr>
          <w:rFonts w:ascii="Arial" w:hAnsi="Arial" w:cs="Arial"/>
          <w:szCs w:val="24"/>
        </w:rPr>
        <w:t xml:space="preserve"> could have done otherwise (the principle of alternate possibilities)</w:t>
      </w:r>
      <w:r w:rsidRPr="00A10614">
        <w:rPr>
          <w:rFonts w:ascii="Arial" w:hAnsi="Arial" w:cs="Arial"/>
          <w:szCs w:val="24"/>
        </w:rPr>
        <w:t xml:space="preserve">. Hence, determinism rules out moral responsibility (van </w:t>
      </w:r>
      <w:proofErr w:type="spellStart"/>
      <w:r w:rsidRPr="00A10614">
        <w:rPr>
          <w:rFonts w:ascii="Arial" w:hAnsi="Arial" w:cs="Arial"/>
          <w:szCs w:val="24"/>
        </w:rPr>
        <w:t>Inwagen</w:t>
      </w:r>
      <w:proofErr w:type="spellEnd"/>
      <w:r w:rsidRPr="00A10614">
        <w:rPr>
          <w:rFonts w:ascii="Arial" w:hAnsi="Arial" w:cs="Arial"/>
          <w:szCs w:val="24"/>
        </w:rPr>
        <w:t xml:space="preserve"> 1983; </w:t>
      </w:r>
      <w:proofErr w:type="spellStart"/>
      <w:r w:rsidRPr="00A10614">
        <w:rPr>
          <w:rFonts w:ascii="Arial" w:hAnsi="Arial" w:cs="Arial"/>
          <w:szCs w:val="24"/>
        </w:rPr>
        <w:t>Ginet</w:t>
      </w:r>
      <w:proofErr w:type="spellEnd"/>
      <w:r w:rsidRPr="00A10614">
        <w:rPr>
          <w:rFonts w:ascii="Arial" w:hAnsi="Arial" w:cs="Arial"/>
          <w:szCs w:val="24"/>
        </w:rPr>
        <w:t xml:space="preserve"> 1990; O’Connor 2000; </w:t>
      </w:r>
      <w:proofErr w:type="spellStart"/>
      <w:r w:rsidRPr="00A10614">
        <w:rPr>
          <w:rFonts w:ascii="Arial" w:hAnsi="Arial" w:cs="Arial"/>
          <w:szCs w:val="24"/>
        </w:rPr>
        <w:t>Ekstrom</w:t>
      </w:r>
      <w:proofErr w:type="spellEnd"/>
      <w:r w:rsidRPr="00A10614">
        <w:rPr>
          <w:rFonts w:ascii="Arial" w:hAnsi="Arial" w:cs="Arial"/>
          <w:szCs w:val="24"/>
        </w:rPr>
        <w:t xml:space="preserve"> 2000). Another venerable line of reasoning for </w:t>
      </w:r>
      <w:proofErr w:type="spellStart"/>
      <w:r w:rsidRPr="00A10614">
        <w:rPr>
          <w:rFonts w:ascii="Arial" w:hAnsi="Arial" w:cs="Arial"/>
          <w:szCs w:val="24"/>
        </w:rPr>
        <w:t>incompatibilism</w:t>
      </w:r>
      <w:proofErr w:type="spellEnd"/>
      <w:r w:rsidRPr="00A10614">
        <w:rPr>
          <w:rFonts w:ascii="Arial" w:hAnsi="Arial" w:cs="Arial"/>
          <w:szCs w:val="24"/>
        </w:rPr>
        <w:t xml:space="preserve"> regarding responsibility exploits the thought that one is </w:t>
      </w:r>
      <w:r w:rsidR="00B900C4">
        <w:rPr>
          <w:rFonts w:ascii="Arial" w:hAnsi="Arial" w:cs="Arial"/>
          <w:szCs w:val="24"/>
        </w:rPr>
        <w:t xml:space="preserve">morally </w:t>
      </w:r>
      <w:r w:rsidRPr="00A10614">
        <w:rPr>
          <w:rFonts w:ascii="Arial" w:hAnsi="Arial" w:cs="Arial"/>
          <w:szCs w:val="24"/>
        </w:rPr>
        <w:t>responsible for some action</w:t>
      </w:r>
      <w:r w:rsidR="001D6DEA">
        <w:rPr>
          <w:rFonts w:ascii="Arial" w:hAnsi="Arial" w:cs="Arial"/>
          <w:szCs w:val="24"/>
        </w:rPr>
        <w:t xml:space="preserve"> only if one is</w:t>
      </w:r>
      <w:r w:rsidRPr="00A10614">
        <w:rPr>
          <w:rFonts w:ascii="Arial" w:hAnsi="Arial" w:cs="Arial"/>
          <w:szCs w:val="24"/>
        </w:rPr>
        <w:t xml:space="preserve"> its “ultimate originator” (Kane 1996; </w:t>
      </w:r>
      <w:proofErr w:type="spellStart"/>
      <w:r w:rsidRPr="00A10614">
        <w:rPr>
          <w:rFonts w:ascii="Arial" w:hAnsi="Arial" w:cs="Arial"/>
          <w:szCs w:val="24"/>
        </w:rPr>
        <w:t>Pereboom</w:t>
      </w:r>
      <w:proofErr w:type="spellEnd"/>
      <w:r w:rsidRPr="00A10614">
        <w:rPr>
          <w:rFonts w:ascii="Arial" w:hAnsi="Arial" w:cs="Arial"/>
          <w:szCs w:val="24"/>
        </w:rPr>
        <w:t xml:space="preserve"> 2001). But determinism, relevantly like covert manipulation, appears to preclude “ultimate origination” of </w:t>
      </w:r>
      <w:r w:rsidR="00782692">
        <w:rPr>
          <w:rFonts w:ascii="Arial" w:hAnsi="Arial" w:cs="Arial"/>
          <w:szCs w:val="24"/>
        </w:rPr>
        <w:t>one’s</w:t>
      </w:r>
      <w:r w:rsidRPr="00A10614">
        <w:rPr>
          <w:rFonts w:ascii="Arial" w:hAnsi="Arial" w:cs="Arial"/>
          <w:szCs w:val="24"/>
        </w:rPr>
        <w:t xml:space="preserve"> behavior. For if determinism is true, </w:t>
      </w:r>
      <w:r w:rsidR="00782692">
        <w:rPr>
          <w:rFonts w:ascii="Arial" w:hAnsi="Arial" w:cs="Arial"/>
          <w:szCs w:val="24"/>
        </w:rPr>
        <w:t>one’s</w:t>
      </w:r>
      <w:r w:rsidRPr="00A10614">
        <w:rPr>
          <w:rFonts w:ascii="Arial" w:hAnsi="Arial" w:cs="Arial"/>
          <w:szCs w:val="24"/>
        </w:rPr>
        <w:t xml:space="preserve"> choices and actions are </w:t>
      </w:r>
      <w:r w:rsidR="00AC37E3">
        <w:rPr>
          <w:rFonts w:ascii="Arial" w:hAnsi="Arial" w:cs="Arial"/>
          <w:szCs w:val="24"/>
        </w:rPr>
        <w:t xml:space="preserve">the </w:t>
      </w:r>
      <w:r w:rsidRPr="00A10614">
        <w:rPr>
          <w:rFonts w:ascii="Arial" w:hAnsi="Arial" w:cs="Arial"/>
          <w:szCs w:val="24"/>
        </w:rPr>
        <w:t xml:space="preserve">mere </w:t>
      </w:r>
      <w:r w:rsidR="00B900C4">
        <w:rPr>
          <w:rFonts w:ascii="Arial" w:hAnsi="Arial" w:cs="Arial"/>
          <w:szCs w:val="24"/>
        </w:rPr>
        <w:t>consequences</w:t>
      </w:r>
      <w:r w:rsidRPr="00A10614">
        <w:rPr>
          <w:rFonts w:ascii="Arial" w:hAnsi="Arial" w:cs="Arial"/>
          <w:szCs w:val="24"/>
        </w:rPr>
        <w:t xml:space="preserve"> of the far distant past—a past, for example, in which there were no human beings—and the laws of nature.</w:t>
      </w:r>
    </w:p>
    <w:p w:rsidR="00451073" w:rsidRPr="00A10614" w:rsidRDefault="00451073" w:rsidP="00782692">
      <w:pPr>
        <w:ind w:firstLine="720"/>
        <w:rPr>
          <w:rFonts w:ascii="Arial" w:hAnsi="Arial" w:cs="Arial"/>
          <w:szCs w:val="24"/>
        </w:rPr>
      </w:pPr>
      <w:r w:rsidRPr="00A10614">
        <w:rPr>
          <w:rFonts w:ascii="Arial" w:hAnsi="Arial" w:cs="Arial"/>
          <w:szCs w:val="24"/>
        </w:rPr>
        <w:t xml:space="preserve">It has also been widely thought that, regarding responsibility, things get no better if determinism is not true. </w:t>
      </w:r>
      <w:r w:rsidR="006D799A" w:rsidRPr="00A10614">
        <w:rPr>
          <w:rFonts w:ascii="Arial" w:hAnsi="Arial" w:cs="Arial"/>
          <w:szCs w:val="24"/>
        </w:rPr>
        <w:t>O</w:t>
      </w:r>
      <w:r w:rsidR="006D799A" w:rsidRPr="00A10614">
        <w:rPr>
          <w:rFonts w:ascii="Arial" w:hAnsi="Arial" w:cs="Arial"/>
          <w:iCs/>
          <w:szCs w:val="24"/>
        </w:rPr>
        <w:t>ne event deterministically causes a second</w:t>
      </w:r>
      <w:r w:rsidR="006D799A" w:rsidRPr="00A10614">
        <w:rPr>
          <w:rFonts w:ascii="Arial" w:hAnsi="Arial" w:cs="Arial"/>
          <w:szCs w:val="24"/>
        </w:rPr>
        <w:t xml:space="preserve"> if and only if the first causes the second, and given the laws of nature and the past, there is no chance that the first occurs without causing the second. </w:t>
      </w:r>
      <w:r w:rsidRPr="00A10614">
        <w:rPr>
          <w:rFonts w:ascii="Arial" w:hAnsi="Arial" w:cs="Arial"/>
          <w:iCs/>
          <w:szCs w:val="24"/>
        </w:rPr>
        <w:t xml:space="preserve">An event </w:t>
      </w:r>
      <w:proofErr w:type="spellStart"/>
      <w:r w:rsidRPr="00A10614">
        <w:rPr>
          <w:rFonts w:ascii="Arial" w:hAnsi="Arial" w:cs="Arial"/>
          <w:iCs/>
          <w:szCs w:val="24"/>
        </w:rPr>
        <w:t>indeterministically</w:t>
      </w:r>
      <w:proofErr w:type="spellEnd"/>
      <w:r w:rsidRPr="00A10614">
        <w:rPr>
          <w:rFonts w:ascii="Arial" w:hAnsi="Arial" w:cs="Arial"/>
          <w:iCs/>
          <w:szCs w:val="24"/>
        </w:rPr>
        <w:t xml:space="preserve"> causes another</w:t>
      </w:r>
      <w:r w:rsidRPr="00A10614">
        <w:rPr>
          <w:rFonts w:ascii="Arial" w:hAnsi="Arial" w:cs="Arial"/>
          <w:szCs w:val="24"/>
        </w:rPr>
        <w:t xml:space="preserve"> if and only if the former causes the latter, and it is consistent with the laws of nature and the past that the former occurs and not have caused the latter. Some have </w:t>
      </w:r>
      <w:r w:rsidRPr="00A10614">
        <w:rPr>
          <w:rFonts w:ascii="Arial" w:hAnsi="Arial" w:cs="Arial"/>
          <w:szCs w:val="24"/>
        </w:rPr>
        <w:lastRenderedPageBreak/>
        <w:t xml:space="preserve">proposed that responsibility for one’s choices requires that one’s apt reason states </w:t>
      </w:r>
      <w:proofErr w:type="spellStart"/>
      <w:r w:rsidRPr="00A10614">
        <w:rPr>
          <w:rFonts w:ascii="Arial" w:hAnsi="Arial" w:cs="Arial"/>
          <w:i/>
          <w:szCs w:val="24"/>
        </w:rPr>
        <w:t>indeterministically</w:t>
      </w:r>
      <w:proofErr w:type="spellEnd"/>
      <w:r w:rsidRPr="00A10614">
        <w:rPr>
          <w:rFonts w:ascii="Arial" w:hAnsi="Arial" w:cs="Arial"/>
          <w:szCs w:val="24"/>
        </w:rPr>
        <w:t xml:space="preserve"> cause these choices (Kane 1996; Clarke 2003). This sort of causation appears to make room for alternative possibilities. It also seemingly gives us freedom from control by the past, thereby apparently ensuring that the reins of control are squarely in our hands: we are the ultimate originators of our choices. Unfortunately, as Hume</w:t>
      </w:r>
      <w:r w:rsidR="0021706E">
        <w:rPr>
          <w:rFonts w:ascii="Arial" w:hAnsi="Arial" w:cs="Arial"/>
          <w:szCs w:val="24"/>
        </w:rPr>
        <w:t xml:space="preserve"> (2000)</w:t>
      </w:r>
      <w:r w:rsidRPr="00A10614">
        <w:rPr>
          <w:rFonts w:ascii="Arial" w:hAnsi="Arial" w:cs="Arial"/>
          <w:szCs w:val="24"/>
        </w:rPr>
        <w:t xml:space="preserve"> and others cautioned, </w:t>
      </w:r>
      <w:proofErr w:type="spellStart"/>
      <w:r w:rsidRPr="00A10614">
        <w:rPr>
          <w:rFonts w:ascii="Arial" w:hAnsi="Arial" w:cs="Arial"/>
          <w:szCs w:val="24"/>
        </w:rPr>
        <w:t>indeterministic</w:t>
      </w:r>
      <w:proofErr w:type="spellEnd"/>
      <w:r w:rsidRPr="00A10614">
        <w:rPr>
          <w:rFonts w:ascii="Arial" w:hAnsi="Arial" w:cs="Arial"/>
          <w:szCs w:val="24"/>
        </w:rPr>
        <w:t xml:space="preserve"> choice may not be the panacea for the concerns that determinism seemingly engenders for responsibility</w:t>
      </w:r>
      <w:r w:rsidR="006D799A" w:rsidRPr="00A10614">
        <w:rPr>
          <w:rFonts w:ascii="Arial" w:hAnsi="Arial" w:cs="Arial"/>
          <w:szCs w:val="24"/>
        </w:rPr>
        <w:t xml:space="preserve">. The worry is that indeterminism entails luck or randomness, but these things are not </w:t>
      </w:r>
      <w:r w:rsidR="008C603B">
        <w:rPr>
          <w:rFonts w:ascii="Arial" w:hAnsi="Arial" w:cs="Arial"/>
          <w:szCs w:val="24"/>
        </w:rPr>
        <w:t>compatible with responsibility</w:t>
      </w:r>
      <w:r w:rsidR="00300271">
        <w:rPr>
          <w:rFonts w:ascii="Arial" w:hAnsi="Arial" w:cs="Arial"/>
          <w:szCs w:val="24"/>
        </w:rPr>
        <w:t xml:space="preserve"> (Hobart 1934, </w:t>
      </w:r>
      <w:proofErr w:type="spellStart"/>
      <w:r w:rsidR="00300271">
        <w:rPr>
          <w:rFonts w:ascii="Arial" w:hAnsi="Arial" w:cs="Arial"/>
          <w:szCs w:val="24"/>
        </w:rPr>
        <w:t>Mele</w:t>
      </w:r>
      <w:proofErr w:type="spellEnd"/>
      <w:r w:rsidR="00300271">
        <w:rPr>
          <w:rFonts w:ascii="Arial" w:hAnsi="Arial" w:cs="Arial"/>
          <w:szCs w:val="24"/>
        </w:rPr>
        <w:t xml:space="preserve"> 1999a, 1999b, 2006; van </w:t>
      </w:r>
      <w:proofErr w:type="spellStart"/>
      <w:r w:rsidR="00300271">
        <w:rPr>
          <w:rFonts w:ascii="Arial" w:hAnsi="Arial" w:cs="Arial"/>
          <w:szCs w:val="24"/>
        </w:rPr>
        <w:t>Inwagen</w:t>
      </w:r>
      <w:proofErr w:type="spellEnd"/>
      <w:r w:rsidR="00300271">
        <w:rPr>
          <w:rFonts w:ascii="Arial" w:hAnsi="Arial" w:cs="Arial"/>
          <w:szCs w:val="24"/>
        </w:rPr>
        <w:t xml:space="preserve"> 2000</w:t>
      </w:r>
      <w:r w:rsidR="00A35545">
        <w:rPr>
          <w:rFonts w:ascii="Arial" w:hAnsi="Arial" w:cs="Arial"/>
          <w:szCs w:val="24"/>
        </w:rPr>
        <w:t>; Franklin 2011</w:t>
      </w:r>
      <w:r w:rsidR="000D4532">
        <w:rPr>
          <w:rFonts w:ascii="Arial" w:hAnsi="Arial" w:cs="Arial"/>
          <w:szCs w:val="24"/>
        </w:rPr>
        <w:t>a</w:t>
      </w:r>
      <w:r w:rsidR="00A35545">
        <w:rPr>
          <w:rFonts w:ascii="Arial" w:hAnsi="Arial" w:cs="Arial"/>
          <w:szCs w:val="24"/>
        </w:rPr>
        <w:t xml:space="preserve">; </w:t>
      </w:r>
      <w:proofErr w:type="spellStart"/>
      <w:r w:rsidR="00A35545">
        <w:rPr>
          <w:rFonts w:ascii="Arial" w:hAnsi="Arial" w:cs="Arial"/>
          <w:szCs w:val="24"/>
        </w:rPr>
        <w:t>Haji</w:t>
      </w:r>
      <w:proofErr w:type="spellEnd"/>
      <w:r w:rsidR="00A35545">
        <w:rPr>
          <w:rFonts w:ascii="Arial" w:hAnsi="Arial" w:cs="Arial"/>
          <w:szCs w:val="24"/>
        </w:rPr>
        <w:t xml:space="preserve"> 2012a</w:t>
      </w:r>
      <w:r w:rsidR="00300271">
        <w:rPr>
          <w:rFonts w:ascii="Arial" w:hAnsi="Arial" w:cs="Arial"/>
          <w:szCs w:val="24"/>
        </w:rPr>
        <w:t>)</w:t>
      </w:r>
      <w:r w:rsidR="008C603B">
        <w:rPr>
          <w:rFonts w:ascii="Arial" w:hAnsi="Arial" w:cs="Arial"/>
          <w:szCs w:val="24"/>
        </w:rPr>
        <w:t>.</w:t>
      </w:r>
    </w:p>
    <w:p w:rsidR="006D799A" w:rsidRDefault="006C3506" w:rsidP="00086E80">
      <w:pPr>
        <w:ind w:firstLine="720"/>
        <w:rPr>
          <w:rFonts w:ascii="Arial" w:hAnsi="Arial" w:cs="Arial"/>
          <w:szCs w:val="24"/>
        </w:rPr>
      </w:pPr>
      <w:r w:rsidRPr="00A10614">
        <w:rPr>
          <w:rFonts w:ascii="Arial" w:hAnsi="Arial" w:cs="Arial"/>
          <w:szCs w:val="24"/>
        </w:rPr>
        <w:t xml:space="preserve">In sum, </w:t>
      </w:r>
      <w:r w:rsidR="00B900C4">
        <w:rPr>
          <w:rFonts w:ascii="Arial" w:hAnsi="Arial" w:cs="Arial"/>
          <w:szCs w:val="24"/>
        </w:rPr>
        <w:t>a</w:t>
      </w:r>
      <w:r w:rsidRPr="00A10614">
        <w:rPr>
          <w:rFonts w:ascii="Arial" w:hAnsi="Arial" w:cs="Arial"/>
          <w:szCs w:val="24"/>
        </w:rPr>
        <w:t xml:space="preserve"> venerated, age-old dilemma concerning determinism and responsibility distils to this: if determinism is true, we lack “responsibility-grounding” control. If determinism is not true, we also lack such control. Either determinism is true or it is not true. So, we lack responsibility-grounding control. Without such control, no one is ever morally responsible for anything.</w:t>
      </w:r>
    </w:p>
    <w:p w:rsidR="00B3670A" w:rsidRPr="00A10614" w:rsidRDefault="00982CEF" w:rsidP="00494867">
      <w:pPr>
        <w:ind w:firstLine="720"/>
        <w:rPr>
          <w:rFonts w:ascii="Arial" w:hAnsi="Arial" w:cs="Arial"/>
          <w:szCs w:val="24"/>
        </w:rPr>
      </w:pPr>
      <w:r w:rsidRPr="00A10614">
        <w:rPr>
          <w:rFonts w:ascii="Arial" w:hAnsi="Arial" w:cs="Arial"/>
          <w:szCs w:val="24"/>
        </w:rPr>
        <w:t xml:space="preserve">Needless to say, the dilemma has not gone unchallenged. One array of responses to the “deterministic horn” questions </w:t>
      </w:r>
      <w:r w:rsidR="00494867">
        <w:rPr>
          <w:rFonts w:ascii="Arial" w:hAnsi="Arial" w:cs="Arial"/>
          <w:szCs w:val="24"/>
        </w:rPr>
        <w:t>one or more o</w:t>
      </w:r>
      <w:r w:rsidR="000B3207">
        <w:rPr>
          <w:rFonts w:ascii="Arial" w:hAnsi="Arial" w:cs="Arial"/>
          <w:szCs w:val="24"/>
        </w:rPr>
        <w:t>f</w:t>
      </w:r>
      <w:r w:rsidR="00494867">
        <w:rPr>
          <w:rFonts w:ascii="Arial" w:hAnsi="Arial" w:cs="Arial"/>
          <w:szCs w:val="24"/>
        </w:rPr>
        <w:t xml:space="preserve"> the premises of </w:t>
      </w:r>
      <w:r w:rsidRPr="00A10614">
        <w:rPr>
          <w:rFonts w:ascii="Arial" w:hAnsi="Arial" w:cs="Arial"/>
          <w:szCs w:val="24"/>
        </w:rPr>
        <w:t>the consequence argument, thereby casting doubt on its conclusion that determinism precludes free will. Another set of responses to this horn takes issue with the premise that moral responsibility requires freedom to do otherwise. An important member of this set invokes Frankfurt-style examples (FSEs)</w:t>
      </w:r>
      <w:r w:rsidR="0082371F" w:rsidRPr="00A10614">
        <w:rPr>
          <w:rFonts w:ascii="Arial" w:hAnsi="Arial" w:cs="Arial"/>
          <w:szCs w:val="24"/>
        </w:rPr>
        <w:t>.</w:t>
      </w:r>
    </w:p>
    <w:p w:rsidR="00B3670A" w:rsidRPr="00A10614" w:rsidRDefault="00B3670A" w:rsidP="00A10614">
      <w:pPr>
        <w:rPr>
          <w:rFonts w:ascii="Arial" w:hAnsi="Arial" w:cs="Arial"/>
          <w:b/>
          <w:szCs w:val="24"/>
        </w:rPr>
      </w:pPr>
      <w:r w:rsidRPr="00A10614">
        <w:rPr>
          <w:rFonts w:ascii="Arial" w:hAnsi="Arial" w:cs="Arial"/>
          <w:b/>
          <w:szCs w:val="24"/>
        </w:rPr>
        <w:t>Frankfurt-Style Examples</w:t>
      </w:r>
    </w:p>
    <w:p w:rsidR="00982CEF" w:rsidRPr="00A10614" w:rsidRDefault="0082371F" w:rsidP="00A10614">
      <w:pPr>
        <w:rPr>
          <w:rFonts w:ascii="Arial" w:hAnsi="Arial" w:cs="Arial"/>
          <w:szCs w:val="24"/>
        </w:rPr>
      </w:pPr>
      <w:r w:rsidRPr="00A10614">
        <w:rPr>
          <w:rFonts w:ascii="Arial" w:hAnsi="Arial" w:cs="Arial"/>
          <w:szCs w:val="24"/>
        </w:rPr>
        <w:lastRenderedPageBreak/>
        <w:t>These examples attempt to establish that a person can, for instance, be morally blameworthy for doing something despite not being able to do otherwise, as long as the conditions that render her unable to do otherwise play no role in bringing about her action.</w:t>
      </w:r>
      <w:r w:rsidR="005C7658">
        <w:rPr>
          <w:rStyle w:val="FootnoteReference"/>
        </w:rPr>
        <w:footnoteReference w:id="3"/>
      </w:r>
      <w:r w:rsidRPr="00A10614">
        <w:rPr>
          <w:rFonts w:ascii="Arial" w:hAnsi="Arial" w:cs="Arial"/>
          <w:szCs w:val="24"/>
        </w:rPr>
        <w:t xml:space="preserve"> In a template of such an example, in its initial stage, Augustine </w:t>
      </w:r>
      <w:r w:rsidRPr="00A10614">
        <w:rPr>
          <w:rFonts w:ascii="Arial" w:hAnsi="Arial" w:cs="Arial"/>
          <w:iCs/>
          <w:szCs w:val="24"/>
        </w:rPr>
        <w:t>is</w:t>
      </w:r>
      <w:r w:rsidRPr="00A10614">
        <w:rPr>
          <w:rFonts w:ascii="Arial" w:hAnsi="Arial" w:cs="Arial"/>
          <w:szCs w:val="24"/>
        </w:rPr>
        <w:t xml:space="preserve"> morally responsible for stealing some pears. Next, this stage is modified so that something precludes Augustine from doing anything incompatible with stealing but </w:t>
      </w:r>
      <w:r w:rsidRPr="00A10614">
        <w:rPr>
          <w:rFonts w:ascii="Arial" w:hAnsi="Arial" w:cs="Arial"/>
          <w:i/>
          <w:iCs/>
          <w:szCs w:val="24"/>
        </w:rPr>
        <w:t>without</w:t>
      </w:r>
      <w:r w:rsidRPr="00A10614">
        <w:rPr>
          <w:rFonts w:ascii="Arial" w:hAnsi="Arial" w:cs="Arial"/>
          <w:szCs w:val="24"/>
        </w:rPr>
        <w:t xml:space="preserve"> in any way interfering in Augustine’s actually stealing as it turns out. A mind reader, Ernie, who can tell what Augustine is about to do, will do nothing if he detects some reliable and involuntary sign Augustine displays that he, Augustine, is about to steal, but will force Augustine to steal if he discerns the reliable and involuntary sign that Augustine is about to refrain from stealing. The “insurance policy” is never invoked because Augustine proceeds exactly as before, so Ernie has no need to intercede. Since Augustine in the absence of Ernie is morally responsible for stealing, and since in the modified stage Augustine does not behave any differently, he is morally blameworthy for stealing here too, even though he could not have done otherwise</w:t>
      </w:r>
      <w:r w:rsidRPr="00A10614">
        <w:rPr>
          <w:rFonts w:ascii="Arial" w:hAnsi="Arial" w:cs="Arial"/>
          <w:i/>
          <w:iCs/>
          <w:szCs w:val="24"/>
        </w:rPr>
        <w:t xml:space="preserve"> </w:t>
      </w:r>
      <w:r w:rsidRPr="00A10614">
        <w:rPr>
          <w:rFonts w:ascii="Arial" w:hAnsi="Arial" w:cs="Arial"/>
          <w:szCs w:val="24"/>
        </w:rPr>
        <w:t xml:space="preserve">(Frankfurt 1969; Kane 1996; Fischer and </w:t>
      </w:r>
      <w:proofErr w:type="spellStart"/>
      <w:r w:rsidRPr="00A10614">
        <w:rPr>
          <w:rFonts w:ascii="Arial" w:hAnsi="Arial" w:cs="Arial"/>
          <w:szCs w:val="24"/>
        </w:rPr>
        <w:t>Ravizza</w:t>
      </w:r>
      <w:proofErr w:type="spellEnd"/>
      <w:r w:rsidRPr="00A10614">
        <w:rPr>
          <w:rFonts w:ascii="Arial" w:hAnsi="Arial" w:cs="Arial"/>
          <w:szCs w:val="24"/>
        </w:rPr>
        <w:t xml:space="preserve"> 1998; </w:t>
      </w:r>
      <w:proofErr w:type="spellStart"/>
      <w:r w:rsidR="002C29C8">
        <w:rPr>
          <w:rFonts w:ascii="Arial" w:hAnsi="Arial" w:cs="Arial"/>
          <w:szCs w:val="24"/>
        </w:rPr>
        <w:t>Pereboom</w:t>
      </w:r>
      <w:proofErr w:type="spellEnd"/>
      <w:r w:rsidR="002C29C8">
        <w:rPr>
          <w:rFonts w:ascii="Arial" w:hAnsi="Arial" w:cs="Arial"/>
          <w:szCs w:val="24"/>
        </w:rPr>
        <w:t xml:space="preserve"> 2003; </w:t>
      </w:r>
      <w:r w:rsidRPr="00A10614">
        <w:rPr>
          <w:rFonts w:ascii="Arial" w:hAnsi="Arial" w:cs="Arial"/>
          <w:szCs w:val="24"/>
        </w:rPr>
        <w:t>Fischer 2006; 201</w:t>
      </w:r>
      <w:r w:rsidR="002C29C8">
        <w:rPr>
          <w:rFonts w:ascii="Arial" w:hAnsi="Arial" w:cs="Arial"/>
          <w:szCs w:val="24"/>
        </w:rPr>
        <w:t>0</w:t>
      </w:r>
      <w:r w:rsidRPr="00A10614">
        <w:rPr>
          <w:rFonts w:ascii="Arial" w:hAnsi="Arial" w:cs="Arial"/>
          <w:szCs w:val="24"/>
        </w:rPr>
        <w:t xml:space="preserve">; </w:t>
      </w:r>
      <w:proofErr w:type="spellStart"/>
      <w:r w:rsidRPr="00A10614">
        <w:rPr>
          <w:rFonts w:ascii="Arial" w:hAnsi="Arial" w:cs="Arial"/>
          <w:szCs w:val="24"/>
        </w:rPr>
        <w:t>Mele</w:t>
      </w:r>
      <w:proofErr w:type="spellEnd"/>
      <w:r w:rsidRPr="00A10614">
        <w:rPr>
          <w:rFonts w:ascii="Arial" w:hAnsi="Arial" w:cs="Arial"/>
          <w:szCs w:val="24"/>
        </w:rPr>
        <w:t xml:space="preserve"> 2006).</w:t>
      </w:r>
      <w:r w:rsidR="002C29C8">
        <w:rPr>
          <w:rStyle w:val="FootnoteReference"/>
          <w:rFonts w:ascii="Arial" w:hAnsi="Arial"/>
          <w:szCs w:val="24"/>
        </w:rPr>
        <w:footnoteReference w:id="4"/>
      </w:r>
      <w:r w:rsidR="00E04620" w:rsidRPr="00A10614">
        <w:rPr>
          <w:rFonts w:ascii="Arial" w:hAnsi="Arial" w:cs="Arial"/>
          <w:szCs w:val="24"/>
        </w:rPr>
        <w:t xml:space="preserve"> </w:t>
      </w:r>
      <w:r w:rsidR="00B900C4">
        <w:rPr>
          <w:rFonts w:ascii="Arial" w:hAnsi="Arial" w:cs="Arial"/>
          <w:szCs w:val="24"/>
        </w:rPr>
        <w:t>Hence,</w:t>
      </w:r>
      <w:r w:rsidR="00E04620" w:rsidRPr="00A10614">
        <w:rPr>
          <w:rFonts w:ascii="Arial" w:hAnsi="Arial" w:cs="Arial"/>
          <w:szCs w:val="24"/>
        </w:rPr>
        <w:t xml:space="preserve"> the principle of alternate possibilities is false.</w:t>
      </w:r>
    </w:p>
    <w:p w:rsidR="00C437CC" w:rsidRPr="00A10614" w:rsidRDefault="00C437CC" w:rsidP="00B0321C">
      <w:pPr>
        <w:ind w:firstLine="720"/>
        <w:rPr>
          <w:rFonts w:ascii="Arial" w:hAnsi="Arial" w:cs="Arial"/>
          <w:szCs w:val="24"/>
        </w:rPr>
      </w:pPr>
      <w:r w:rsidRPr="00A10614">
        <w:rPr>
          <w:rFonts w:ascii="Arial" w:hAnsi="Arial" w:cs="Arial"/>
          <w:szCs w:val="24"/>
        </w:rPr>
        <w:t>FSEs</w:t>
      </w:r>
      <w:r w:rsidR="001D6AA6" w:rsidRPr="00A10614">
        <w:rPr>
          <w:rFonts w:ascii="Arial" w:hAnsi="Arial" w:cs="Arial"/>
          <w:szCs w:val="24"/>
        </w:rPr>
        <w:t>, if successful,</w:t>
      </w:r>
      <w:r w:rsidRPr="00A10614">
        <w:rPr>
          <w:rFonts w:ascii="Arial" w:hAnsi="Arial" w:cs="Arial"/>
          <w:szCs w:val="24"/>
        </w:rPr>
        <w:t xml:space="preserve"> are significant for a number of reasons, including the following. First, </w:t>
      </w:r>
      <w:r w:rsidR="001D6AA6" w:rsidRPr="00A10614">
        <w:rPr>
          <w:rFonts w:ascii="Arial" w:hAnsi="Arial" w:cs="Arial"/>
          <w:szCs w:val="24"/>
        </w:rPr>
        <w:t xml:space="preserve">if </w:t>
      </w:r>
      <w:r w:rsidRPr="00A10614">
        <w:rPr>
          <w:rFonts w:ascii="Arial" w:hAnsi="Arial" w:cs="Arial"/>
          <w:szCs w:val="24"/>
        </w:rPr>
        <w:t xml:space="preserve">freedom to do otherwise is not the sort of control that moral responsibility requires, </w:t>
      </w:r>
      <w:r w:rsidR="001D6AA6" w:rsidRPr="00A10614">
        <w:rPr>
          <w:rFonts w:ascii="Arial" w:hAnsi="Arial" w:cs="Arial"/>
          <w:szCs w:val="24"/>
        </w:rPr>
        <w:t>then the search is on for a</w:t>
      </w:r>
      <w:r w:rsidR="00B900C4">
        <w:rPr>
          <w:rFonts w:ascii="Arial" w:hAnsi="Arial" w:cs="Arial"/>
          <w:szCs w:val="24"/>
        </w:rPr>
        <w:t xml:space="preserve"> “one-way” or</w:t>
      </w:r>
      <w:r w:rsidR="001D6AA6" w:rsidRPr="00A10614">
        <w:rPr>
          <w:rFonts w:ascii="Arial" w:hAnsi="Arial" w:cs="Arial"/>
          <w:szCs w:val="24"/>
        </w:rPr>
        <w:t xml:space="preserve"> </w:t>
      </w:r>
      <w:proofErr w:type="spellStart"/>
      <w:r w:rsidR="001D6AA6" w:rsidRPr="00A10614">
        <w:rPr>
          <w:rFonts w:ascii="Arial" w:hAnsi="Arial" w:cs="Arial"/>
          <w:szCs w:val="24"/>
        </w:rPr>
        <w:t>avoidability</w:t>
      </w:r>
      <w:proofErr w:type="spellEnd"/>
      <w:r w:rsidR="001D6AA6" w:rsidRPr="00A10614">
        <w:rPr>
          <w:rFonts w:ascii="Arial" w:hAnsi="Arial" w:cs="Arial"/>
          <w:szCs w:val="24"/>
        </w:rPr>
        <w:t xml:space="preserve">-free conception of control. Second, the examples motivate an “actual sequence” account of </w:t>
      </w:r>
      <w:r w:rsidR="001D6AA6" w:rsidRPr="00A10614">
        <w:rPr>
          <w:rFonts w:ascii="Arial" w:hAnsi="Arial" w:cs="Arial"/>
          <w:szCs w:val="24"/>
        </w:rPr>
        <w:lastRenderedPageBreak/>
        <w:t xml:space="preserve">moral responsibility according to which responsibility depends on features of the actual sequence that unfolds—it depends on </w:t>
      </w:r>
      <w:r w:rsidR="008775AA">
        <w:rPr>
          <w:rFonts w:ascii="Arial" w:hAnsi="Arial" w:cs="Arial"/>
          <w:szCs w:val="24"/>
        </w:rPr>
        <w:t xml:space="preserve">appropriate </w:t>
      </w:r>
      <w:r w:rsidR="001D6AA6" w:rsidRPr="00A10614">
        <w:rPr>
          <w:rFonts w:ascii="Arial" w:hAnsi="Arial" w:cs="Arial"/>
          <w:szCs w:val="24"/>
        </w:rPr>
        <w:t xml:space="preserve">features of the etiology of the pertinent behavior—and not on whether one had access to alternatives. </w:t>
      </w:r>
      <w:r w:rsidR="00121930">
        <w:rPr>
          <w:rFonts w:ascii="Arial" w:hAnsi="Arial" w:cs="Arial"/>
          <w:szCs w:val="24"/>
        </w:rPr>
        <w:t xml:space="preserve">Third, the examples go a long way (though not all the way) to underpin </w:t>
      </w:r>
      <w:proofErr w:type="spellStart"/>
      <w:r w:rsidR="00121930">
        <w:rPr>
          <w:rFonts w:ascii="Arial" w:hAnsi="Arial" w:cs="Arial"/>
          <w:szCs w:val="24"/>
        </w:rPr>
        <w:t>semicompatibilism</w:t>
      </w:r>
      <w:proofErr w:type="spellEnd"/>
      <w:r w:rsidR="00121930">
        <w:rPr>
          <w:rFonts w:ascii="Arial" w:hAnsi="Arial" w:cs="Arial"/>
          <w:szCs w:val="24"/>
        </w:rPr>
        <w:t xml:space="preserve"> regarding </w:t>
      </w:r>
      <w:r w:rsidR="00B0321C">
        <w:rPr>
          <w:rFonts w:ascii="Arial" w:hAnsi="Arial" w:cs="Arial"/>
          <w:szCs w:val="24"/>
        </w:rPr>
        <w:t>responsibility</w:t>
      </w:r>
      <w:r w:rsidR="0012769C">
        <w:rPr>
          <w:rFonts w:ascii="Arial" w:hAnsi="Arial" w:cs="Arial"/>
          <w:szCs w:val="24"/>
        </w:rPr>
        <w:t>.</w:t>
      </w:r>
      <w:r w:rsidR="00B0321C">
        <w:rPr>
          <w:rFonts w:ascii="Arial" w:hAnsi="Arial" w:cs="Arial"/>
          <w:szCs w:val="24"/>
        </w:rPr>
        <w:t xml:space="preserve"> </w:t>
      </w:r>
      <w:proofErr w:type="spellStart"/>
      <w:r w:rsidR="00B0321C">
        <w:rPr>
          <w:rFonts w:ascii="Arial" w:hAnsi="Arial" w:cs="Arial"/>
          <w:szCs w:val="24"/>
        </w:rPr>
        <w:t>Semicompatibilism</w:t>
      </w:r>
      <w:proofErr w:type="spellEnd"/>
      <w:r w:rsidR="00B0321C">
        <w:rPr>
          <w:rFonts w:ascii="Arial" w:hAnsi="Arial" w:cs="Arial"/>
          <w:szCs w:val="24"/>
        </w:rPr>
        <w:t xml:space="preserve"> is the doctrine that</w:t>
      </w:r>
      <w:r w:rsidR="00121930">
        <w:rPr>
          <w:rFonts w:ascii="Arial" w:hAnsi="Arial" w:cs="Arial"/>
          <w:szCs w:val="24"/>
        </w:rPr>
        <w:t xml:space="preserve"> even if determinism is incompatible with freedom to do otherwise</w:t>
      </w:r>
      <w:r w:rsidR="00517651">
        <w:rPr>
          <w:rFonts w:ascii="Arial" w:hAnsi="Arial" w:cs="Arial"/>
          <w:szCs w:val="24"/>
        </w:rPr>
        <w:t>, determinism is not incompatible with moral responsibility</w:t>
      </w:r>
      <w:r w:rsidR="0012769C">
        <w:rPr>
          <w:rFonts w:ascii="Arial" w:hAnsi="Arial" w:cs="Arial"/>
          <w:szCs w:val="24"/>
        </w:rPr>
        <w:t xml:space="preserve"> (Fischer and </w:t>
      </w:r>
      <w:proofErr w:type="spellStart"/>
      <w:r w:rsidR="0012769C">
        <w:rPr>
          <w:rFonts w:ascii="Arial" w:hAnsi="Arial" w:cs="Arial"/>
          <w:szCs w:val="24"/>
        </w:rPr>
        <w:t>Ravizza</w:t>
      </w:r>
      <w:proofErr w:type="spellEnd"/>
      <w:r w:rsidR="0012769C">
        <w:rPr>
          <w:rFonts w:ascii="Arial" w:hAnsi="Arial" w:cs="Arial"/>
          <w:szCs w:val="24"/>
        </w:rPr>
        <w:t xml:space="preserve"> 1998, p. 53)</w:t>
      </w:r>
      <w:r w:rsidR="00517651">
        <w:rPr>
          <w:rFonts w:ascii="Arial" w:hAnsi="Arial" w:cs="Arial"/>
          <w:szCs w:val="24"/>
        </w:rPr>
        <w:t>. Fourth</w:t>
      </w:r>
      <w:r w:rsidR="00785BBA" w:rsidRPr="00A10614">
        <w:rPr>
          <w:rFonts w:ascii="Arial" w:hAnsi="Arial" w:cs="Arial"/>
          <w:szCs w:val="24"/>
        </w:rPr>
        <w:t xml:space="preserve">, the examples bring into relief a tension between </w:t>
      </w:r>
      <w:r w:rsidR="00516279" w:rsidRPr="00A10614">
        <w:rPr>
          <w:rFonts w:ascii="Arial" w:hAnsi="Arial" w:cs="Arial"/>
          <w:szCs w:val="24"/>
        </w:rPr>
        <w:t xml:space="preserve">the </w:t>
      </w:r>
      <w:r w:rsidR="00785BBA" w:rsidRPr="00A10614">
        <w:rPr>
          <w:rFonts w:ascii="Arial" w:hAnsi="Arial" w:cs="Arial"/>
          <w:szCs w:val="24"/>
        </w:rPr>
        <w:t xml:space="preserve">control </w:t>
      </w:r>
      <w:r w:rsidR="00E04620" w:rsidRPr="00A10614">
        <w:rPr>
          <w:rFonts w:ascii="Arial" w:hAnsi="Arial" w:cs="Arial"/>
          <w:szCs w:val="24"/>
        </w:rPr>
        <w:t xml:space="preserve">(or freedom) requirement of moral responsibility and </w:t>
      </w:r>
      <w:r w:rsidR="00516279" w:rsidRPr="00A10614">
        <w:rPr>
          <w:rFonts w:ascii="Arial" w:hAnsi="Arial" w:cs="Arial"/>
          <w:szCs w:val="24"/>
        </w:rPr>
        <w:t xml:space="preserve">the </w:t>
      </w:r>
      <w:r w:rsidR="00E04620" w:rsidRPr="00A10614">
        <w:rPr>
          <w:rFonts w:ascii="Arial" w:hAnsi="Arial" w:cs="Arial"/>
          <w:szCs w:val="24"/>
        </w:rPr>
        <w:t>“</w:t>
      </w:r>
      <w:proofErr w:type="spellStart"/>
      <w:r w:rsidR="00E04620" w:rsidRPr="00A10614">
        <w:rPr>
          <w:rFonts w:ascii="Arial" w:hAnsi="Arial" w:cs="Arial"/>
          <w:szCs w:val="24"/>
        </w:rPr>
        <w:t>deontic</w:t>
      </w:r>
      <w:proofErr w:type="spellEnd"/>
      <w:r w:rsidR="00E04620" w:rsidRPr="00A10614">
        <w:rPr>
          <w:rFonts w:ascii="Arial" w:hAnsi="Arial" w:cs="Arial"/>
          <w:szCs w:val="24"/>
        </w:rPr>
        <w:t xml:space="preserve"> requirement.”</w:t>
      </w:r>
      <w:r w:rsidR="00516279" w:rsidRPr="00A10614">
        <w:rPr>
          <w:rFonts w:ascii="Arial" w:hAnsi="Arial" w:cs="Arial"/>
          <w:szCs w:val="24"/>
        </w:rPr>
        <w:t xml:space="preserve"> Some background on the latter requirement and on </w:t>
      </w:r>
      <w:r w:rsidR="00B900C4">
        <w:rPr>
          <w:rFonts w:ascii="Arial" w:hAnsi="Arial" w:cs="Arial"/>
          <w:szCs w:val="24"/>
        </w:rPr>
        <w:t xml:space="preserve">moral </w:t>
      </w:r>
      <w:r w:rsidR="00516279" w:rsidRPr="00A10614">
        <w:rPr>
          <w:rFonts w:ascii="Arial" w:hAnsi="Arial" w:cs="Arial"/>
          <w:szCs w:val="24"/>
        </w:rPr>
        <w:t>obligation will be helpful to appreciate the concern.</w:t>
      </w:r>
    </w:p>
    <w:p w:rsidR="00BC7EA5" w:rsidRPr="00A10614" w:rsidRDefault="00BC7EA5" w:rsidP="00A10614">
      <w:pPr>
        <w:rPr>
          <w:rFonts w:ascii="Arial" w:hAnsi="Arial" w:cs="Arial"/>
          <w:szCs w:val="24"/>
        </w:rPr>
      </w:pPr>
      <w:r w:rsidRPr="00A10614">
        <w:rPr>
          <w:rFonts w:ascii="Arial" w:hAnsi="Arial" w:cs="Arial"/>
          <w:szCs w:val="24"/>
        </w:rPr>
        <w:tab/>
        <w:t xml:space="preserve">Moral obligation, just like moral responsibility requires control. </w:t>
      </w:r>
      <w:proofErr w:type="spellStart"/>
      <w:r w:rsidR="00B401C3">
        <w:rPr>
          <w:rFonts w:ascii="Arial" w:hAnsi="Arial" w:cs="Arial"/>
          <w:szCs w:val="24"/>
        </w:rPr>
        <w:t>Ish</w:t>
      </w:r>
      <w:proofErr w:type="spellEnd"/>
      <w:r w:rsidR="00B401C3">
        <w:rPr>
          <w:rFonts w:ascii="Arial" w:hAnsi="Arial" w:cs="Arial"/>
          <w:szCs w:val="24"/>
        </w:rPr>
        <w:t xml:space="preserve"> </w:t>
      </w:r>
      <w:proofErr w:type="spellStart"/>
      <w:r w:rsidR="00B401C3">
        <w:rPr>
          <w:rFonts w:ascii="Arial" w:hAnsi="Arial" w:cs="Arial"/>
          <w:szCs w:val="24"/>
        </w:rPr>
        <w:t>Haji</w:t>
      </w:r>
      <w:proofErr w:type="spellEnd"/>
      <w:r w:rsidR="00B401C3">
        <w:rPr>
          <w:rFonts w:ascii="Arial" w:hAnsi="Arial" w:cs="Arial"/>
          <w:szCs w:val="24"/>
        </w:rPr>
        <w:t xml:space="preserve"> has proposed that i</w:t>
      </w:r>
      <w:r w:rsidRPr="00A10614">
        <w:rPr>
          <w:rFonts w:ascii="Arial" w:hAnsi="Arial" w:cs="Arial"/>
          <w:szCs w:val="24"/>
        </w:rPr>
        <w:t>f no action can be obligatory for a person unless that person is free regarding that action—if “ought” implies “can”</w:t>
      </w:r>
      <w:r w:rsidR="00DA2968" w:rsidRPr="00A10614">
        <w:rPr>
          <w:rFonts w:ascii="Arial" w:hAnsi="Arial" w:cs="Arial"/>
          <w:szCs w:val="24"/>
        </w:rPr>
        <w:t xml:space="preserve"> (</w:t>
      </w:r>
      <w:r w:rsidR="00DA2968" w:rsidRPr="00A10614">
        <w:rPr>
          <w:rFonts w:ascii="Arial" w:hAnsi="Arial" w:cs="Arial"/>
          <w:i/>
          <w:szCs w:val="24"/>
        </w:rPr>
        <w:t>Kant’s Law</w:t>
      </w:r>
      <w:r w:rsidR="00DA2968" w:rsidRPr="00A10614">
        <w:rPr>
          <w:rFonts w:ascii="Arial" w:hAnsi="Arial" w:cs="Arial"/>
          <w:szCs w:val="24"/>
        </w:rPr>
        <w:t>)</w:t>
      </w:r>
      <w:r w:rsidR="00B401C3">
        <w:rPr>
          <w:rFonts w:ascii="Arial" w:hAnsi="Arial" w:cs="Arial"/>
          <w:szCs w:val="24"/>
        </w:rPr>
        <w:t>—</w:t>
      </w:r>
      <w:r w:rsidRPr="00A10614">
        <w:rPr>
          <w:rFonts w:ascii="Arial" w:hAnsi="Arial" w:cs="Arial"/>
          <w:szCs w:val="24"/>
        </w:rPr>
        <w:t xml:space="preserve">then similar things are true with respect to moral permissibility and moral impermissibility; they, too, have analogous freedom requirements. Now argue as follows to </w:t>
      </w:r>
      <w:r w:rsidR="00661FA4">
        <w:rPr>
          <w:rFonts w:ascii="Arial" w:hAnsi="Arial" w:cs="Arial"/>
          <w:szCs w:val="24"/>
        </w:rPr>
        <w:t>illustrate</w:t>
      </w:r>
      <w:r w:rsidR="00661FA4" w:rsidRPr="00A10614">
        <w:rPr>
          <w:rFonts w:ascii="Arial" w:hAnsi="Arial" w:cs="Arial"/>
          <w:szCs w:val="24"/>
        </w:rPr>
        <w:t xml:space="preserve"> </w:t>
      </w:r>
      <w:r w:rsidRPr="00A10614">
        <w:rPr>
          <w:rFonts w:ascii="Arial" w:hAnsi="Arial" w:cs="Arial"/>
          <w:szCs w:val="24"/>
        </w:rPr>
        <w:t xml:space="preserve">that </w:t>
      </w:r>
      <w:r w:rsidR="004F1434" w:rsidRPr="00A10614">
        <w:rPr>
          <w:rFonts w:ascii="Arial" w:hAnsi="Arial" w:cs="Arial"/>
          <w:szCs w:val="24"/>
        </w:rPr>
        <w:t xml:space="preserve">impermissibility, </w:t>
      </w:r>
      <w:r w:rsidRPr="00A10614">
        <w:rPr>
          <w:rFonts w:ascii="Arial" w:hAnsi="Arial" w:cs="Arial"/>
          <w:szCs w:val="24"/>
        </w:rPr>
        <w:t xml:space="preserve">obligation, </w:t>
      </w:r>
      <w:r w:rsidR="004F1434" w:rsidRPr="00A10614">
        <w:rPr>
          <w:rFonts w:ascii="Arial" w:hAnsi="Arial" w:cs="Arial"/>
          <w:szCs w:val="24"/>
        </w:rPr>
        <w:t xml:space="preserve">and </w:t>
      </w:r>
      <w:r w:rsidRPr="00A10614">
        <w:rPr>
          <w:rFonts w:ascii="Arial" w:hAnsi="Arial" w:cs="Arial"/>
          <w:szCs w:val="24"/>
        </w:rPr>
        <w:t xml:space="preserve">permissibility require alternative possibilities: </w:t>
      </w:r>
      <w:r w:rsidR="001969DF">
        <w:rPr>
          <w:rFonts w:ascii="Arial" w:hAnsi="Arial" w:cs="Arial"/>
          <w:szCs w:val="24"/>
        </w:rPr>
        <w:t>Starting with impermissibility, i</w:t>
      </w:r>
      <w:r w:rsidRPr="00A10614">
        <w:rPr>
          <w:rFonts w:ascii="Arial" w:hAnsi="Arial" w:cs="Arial"/>
          <w:szCs w:val="24"/>
        </w:rPr>
        <w:t>f it is impermissible for one to do something,</w:t>
      </w:r>
      <w:r w:rsidR="00DA2968" w:rsidRPr="00A10614">
        <w:rPr>
          <w:rFonts w:ascii="Arial" w:hAnsi="Arial" w:cs="Arial"/>
          <w:szCs w:val="24"/>
        </w:rPr>
        <w:t xml:space="preserve"> one ought not to do it. </w:t>
      </w:r>
      <w:r w:rsidRPr="00A10614">
        <w:rPr>
          <w:rFonts w:ascii="Arial" w:hAnsi="Arial" w:cs="Arial"/>
          <w:szCs w:val="24"/>
        </w:rPr>
        <w:t xml:space="preserve"> </w:t>
      </w:r>
      <w:r w:rsidR="008775AA">
        <w:rPr>
          <w:rFonts w:ascii="Arial" w:hAnsi="Arial" w:cs="Arial"/>
          <w:szCs w:val="24"/>
        </w:rPr>
        <w:t>I</w:t>
      </w:r>
      <w:r w:rsidR="00DA2968" w:rsidRPr="00A10614">
        <w:rPr>
          <w:rFonts w:ascii="Arial" w:hAnsi="Arial" w:cs="Arial"/>
          <w:szCs w:val="24"/>
        </w:rPr>
        <w:t xml:space="preserve">f one ought not to do something, </w:t>
      </w:r>
      <w:r w:rsidRPr="00A10614">
        <w:rPr>
          <w:rFonts w:ascii="Arial" w:hAnsi="Arial" w:cs="Arial"/>
          <w:szCs w:val="24"/>
        </w:rPr>
        <w:t xml:space="preserve">one can refrain from doing it. </w:t>
      </w:r>
      <w:r w:rsidR="00DA2968" w:rsidRPr="00A10614">
        <w:rPr>
          <w:rFonts w:ascii="Arial" w:hAnsi="Arial" w:cs="Arial"/>
          <w:szCs w:val="24"/>
        </w:rPr>
        <w:t xml:space="preserve">Hence, if it is impermissible for one to do something, one can refrain from doing it. </w:t>
      </w:r>
      <w:r w:rsidRPr="00A10614">
        <w:rPr>
          <w:rFonts w:ascii="Arial" w:hAnsi="Arial" w:cs="Arial"/>
          <w:szCs w:val="24"/>
        </w:rPr>
        <w:t>But impermissibility also entails “</w:t>
      </w:r>
      <w:proofErr w:type="spellStart"/>
      <w:r w:rsidRPr="00A10614">
        <w:rPr>
          <w:rFonts w:ascii="Arial" w:hAnsi="Arial" w:cs="Arial"/>
          <w:szCs w:val="24"/>
        </w:rPr>
        <w:t>doability</w:t>
      </w:r>
      <w:proofErr w:type="spellEnd"/>
      <w:r w:rsidRPr="00A10614">
        <w:rPr>
          <w:rFonts w:ascii="Arial" w:hAnsi="Arial" w:cs="Arial"/>
          <w:szCs w:val="24"/>
        </w:rPr>
        <w:t xml:space="preserve">”: if it is impermissible for one to do something, one can do it. So, impermissibility requires alternatives. Next, </w:t>
      </w:r>
      <w:r w:rsidR="001969DF">
        <w:rPr>
          <w:rFonts w:ascii="Arial" w:hAnsi="Arial" w:cs="Arial"/>
          <w:szCs w:val="24"/>
        </w:rPr>
        <w:t xml:space="preserve">regarding obligation, </w:t>
      </w:r>
      <w:r w:rsidR="00DA2968" w:rsidRPr="00A10614">
        <w:rPr>
          <w:rFonts w:ascii="Arial" w:hAnsi="Arial" w:cs="Arial"/>
          <w:szCs w:val="24"/>
        </w:rPr>
        <w:t>if one ought not to do something, it is impermissible for one to do it. E</w:t>
      </w:r>
      <w:r w:rsidRPr="00A10614">
        <w:rPr>
          <w:rFonts w:ascii="Arial" w:hAnsi="Arial" w:cs="Arial"/>
          <w:szCs w:val="24"/>
        </w:rPr>
        <w:t xml:space="preserve">xploiting the principle that “impermissibility” implies “can,” </w:t>
      </w:r>
      <w:r w:rsidR="00DA2968" w:rsidRPr="00A10614">
        <w:rPr>
          <w:rFonts w:ascii="Arial" w:hAnsi="Arial" w:cs="Arial"/>
          <w:szCs w:val="24"/>
        </w:rPr>
        <w:t xml:space="preserve">we </w:t>
      </w:r>
      <w:r w:rsidR="00B401C3">
        <w:rPr>
          <w:rFonts w:ascii="Arial" w:hAnsi="Arial" w:cs="Arial"/>
          <w:szCs w:val="24"/>
        </w:rPr>
        <w:t>may</w:t>
      </w:r>
      <w:r w:rsidR="00DA2968" w:rsidRPr="00A10614">
        <w:rPr>
          <w:rFonts w:ascii="Arial" w:hAnsi="Arial" w:cs="Arial"/>
          <w:szCs w:val="24"/>
        </w:rPr>
        <w:t xml:space="preserve"> infer that if one ought not to do something, </w:t>
      </w:r>
      <w:r w:rsidR="004F1434" w:rsidRPr="00A10614">
        <w:rPr>
          <w:rFonts w:ascii="Arial" w:hAnsi="Arial" w:cs="Arial"/>
          <w:szCs w:val="24"/>
        </w:rPr>
        <w:lastRenderedPageBreak/>
        <w:t xml:space="preserve">one </w:t>
      </w:r>
      <w:r w:rsidR="00DA2968" w:rsidRPr="00A10614">
        <w:rPr>
          <w:rFonts w:ascii="Arial" w:hAnsi="Arial" w:cs="Arial"/>
          <w:szCs w:val="24"/>
        </w:rPr>
        <w:t>can do it. But it is also true</w:t>
      </w:r>
      <w:r w:rsidR="004F1434" w:rsidRPr="00A10614">
        <w:rPr>
          <w:rFonts w:ascii="Arial" w:hAnsi="Arial" w:cs="Arial"/>
          <w:szCs w:val="24"/>
        </w:rPr>
        <w:t xml:space="preserve"> that</w:t>
      </w:r>
      <w:r w:rsidR="00DA2968" w:rsidRPr="00A10614">
        <w:rPr>
          <w:rFonts w:ascii="Arial" w:hAnsi="Arial" w:cs="Arial"/>
          <w:szCs w:val="24"/>
        </w:rPr>
        <w:t xml:space="preserve">, given </w:t>
      </w:r>
      <w:r w:rsidR="00DA2968" w:rsidRPr="00A10614">
        <w:rPr>
          <w:rFonts w:ascii="Arial" w:hAnsi="Arial" w:cs="Arial"/>
          <w:i/>
          <w:szCs w:val="24"/>
        </w:rPr>
        <w:t>Kant’s Law</w:t>
      </w:r>
      <w:r w:rsidR="00DA2968" w:rsidRPr="00A10614">
        <w:rPr>
          <w:rFonts w:ascii="Arial" w:hAnsi="Arial" w:cs="Arial"/>
          <w:szCs w:val="24"/>
        </w:rPr>
        <w:t xml:space="preserve">, if one ought not to do something, one can </w:t>
      </w:r>
      <w:r w:rsidR="004F1434" w:rsidRPr="00A10614">
        <w:rPr>
          <w:rFonts w:ascii="Arial" w:hAnsi="Arial" w:cs="Arial"/>
          <w:szCs w:val="24"/>
        </w:rPr>
        <w:t xml:space="preserve">refrain from </w:t>
      </w:r>
      <w:r w:rsidR="00DA2968" w:rsidRPr="00A10614">
        <w:rPr>
          <w:rFonts w:ascii="Arial" w:hAnsi="Arial" w:cs="Arial"/>
          <w:szCs w:val="24"/>
        </w:rPr>
        <w:t>do</w:t>
      </w:r>
      <w:r w:rsidR="004F1434" w:rsidRPr="00A10614">
        <w:rPr>
          <w:rFonts w:ascii="Arial" w:hAnsi="Arial" w:cs="Arial"/>
          <w:szCs w:val="24"/>
        </w:rPr>
        <w:t>ing</w:t>
      </w:r>
      <w:r w:rsidR="00DA2968" w:rsidRPr="00A10614">
        <w:rPr>
          <w:rFonts w:ascii="Arial" w:hAnsi="Arial" w:cs="Arial"/>
          <w:szCs w:val="24"/>
        </w:rPr>
        <w:t xml:space="preserve"> it. So, obligation, just like impermissibility, requires that we have free will. If obligation and impermissibility both require that we have free will, barring cogent reason to believe otherwise, permissibility requires </w:t>
      </w:r>
      <w:r w:rsidR="008775AA">
        <w:rPr>
          <w:rFonts w:ascii="Arial" w:hAnsi="Arial" w:cs="Arial"/>
          <w:szCs w:val="24"/>
        </w:rPr>
        <w:t xml:space="preserve">our having </w:t>
      </w:r>
      <w:r w:rsidR="00DA2968" w:rsidRPr="00A10614">
        <w:rPr>
          <w:rFonts w:ascii="Arial" w:hAnsi="Arial" w:cs="Arial"/>
          <w:szCs w:val="24"/>
        </w:rPr>
        <w:t xml:space="preserve">free will as well. Hence, nothing is morally obligatory, </w:t>
      </w:r>
      <w:proofErr w:type="spellStart"/>
      <w:r w:rsidR="00DA2968" w:rsidRPr="00A10614">
        <w:rPr>
          <w:rFonts w:ascii="Arial" w:hAnsi="Arial" w:cs="Arial"/>
          <w:szCs w:val="24"/>
        </w:rPr>
        <w:t>permissibile</w:t>
      </w:r>
      <w:proofErr w:type="spellEnd"/>
      <w:r w:rsidR="00DA2968" w:rsidRPr="00A10614">
        <w:rPr>
          <w:rFonts w:ascii="Arial" w:hAnsi="Arial" w:cs="Arial"/>
          <w:szCs w:val="24"/>
        </w:rPr>
        <w:t>, or impermissible for one unless one could have done otherwise</w:t>
      </w:r>
      <w:r w:rsidRPr="00A10614">
        <w:rPr>
          <w:rFonts w:ascii="Arial" w:hAnsi="Arial" w:cs="Arial"/>
          <w:szCs w:val="24"/>
        </w:rPr>
        <w:t xml:space="preserve"> (</w:t>
      </w:r>
      <w:proofErr w:type="spellStart"/>
      <w:r w:rsidRPr="00A10614">
        <w:rPr>
          <w:rFonts w:ascii="Arial" w:hAnsi="Arial" w:cs="Arial"/>
          <w:szCs w:val="24"/>
        </w:rPr>
        <w:t>Haji</w:t>
      </w:r>
      <w:proofErr w:type="spellEnd"/>
      <w:r w:rsidRPr="00A10614">
        <w:rPr>
          <w:rFonts w:ascii="Arial" w:hAnsi="Arial" w:cs="Arial"/>
          <w:szCs w:val="24"/>
        </w:rPr>
        <w:t xml:space="preserve"> 1998; 2002; 2011; 2012</w:t>
      </w:r>
      <w:r w:rsidR="00080536">
        <w:rPr>
          <w:rFonts w:ascii="Arial" w:hAnsi="Arial" w:cs="Arial"/>
          <w:szCs w:val="24"/>
        </w:rPr>
        <w:t>b</w:t>
      </w:r>
      <w:r w:rsidRPr="00A10614">
        <w:rPr>
          <w:rFonts w:ascii="Arial" w:hAnsi="Arial" w:cs="Arial"/>
          <w:szCs w:val="24"/>
        </w:rPr>
        <w:t>).</w:t>
      </w:r>
    </w:p>
    <w:p w:rsidR="00D731C2" w:rsidRPr="00A10614" w:rsidRDefault="00AB1857" w:rsidP="00A10614">
      <w:pPr>
        <w:rPr>
          <w:rFonts w:ascii="Arial" w:hAnsi="Arial" w:cs="Arial"/>
          <w:szCs w:val="24"/>
        </w:rPr>
      </w:pPr>
      <w:r w:rsidRPr="00A10614">
        <w:rPr>
          <w:rFonts w:ascii="Arial" w:hAnsi="Arial" w:cs="Arial"/>
          <w:szCs w:val="24"/>
        </w:rPr>
        <w:tab/>
      </w:r>
      <w:r w:rsidR="00BB37A7">
        <w:rPr>
          <w:rFonts w:ascii="Arial" w:hAnsi="Arial" w:cs="Arial"/>
          <w:szCs w:val="24"/>
        </w:rPr>
        <w:t>With respect to</w:t>
      </w:r>
      <w:r w:rsidRPr="00A10614">
        <w:rPr>
          <w:rFonts w:ascii="Arial" w:hAnsi="Arial" w:cs="Arial"/>
          <w:szCs w:val="24"/>
        </w:rPr>
        <w:t xml:space="preserve"> responsibility’s </w:t>
      </w:r>
      <w:proofErr w:type="spellStart"/>
      <w:r w:rsidRPr="00A10614">
        <w:rPr>
          <w:rFonts w:ascii="Arial" w:hAnsi="Arial" w:cs="Arial"/>
          <w:szCs w:val="24"/>
        </w:rPr>
        <w:t>deontic</w:t>
      </w:r>
      <w:proofErr w:type="spellEnd"/>
      <w:r w:rsidRPr="00A10614">
        <w:rPr>
          <w:rFonts w:ascii="Arial" w:hAnsi="Arial" w:cs="Arial"/>
          <w:szCs w:val="24"/>
        </w:rPr>
        <w:t xml:space="preserve"> requirement, we confine attention here to moral blameworthiness. </w:t>
      </w:r>
      <w:r w:rsidR="009D4234" w:rsidRPr="00A10614">
        <w:rPr>
          <w:rFonts w:ascii="Arial" w:hAnsi="Arial" w:cs="Arial"/>
          <w:szCs w:val="24"/>
        </w:rPr>
        <w:t xml:space="preserve">There is widespread agreement that </w:t>
      </w:r>
      <w:r w:rsidR="00D731C2" w:rsidRPr="00A10614">
        <w:rPr>
          <w:rFonts w:ascii="Arial" w:hAnsi="Arial" w:cs="Arial"/>
          <w:szCs w:val="24"/>
        </w:rPr>
        <w:t xml:space="preserve">there is a close association between </w:t>
      </w:r>
      <w:r w:rsidR="009D4234" w:rsidRPr="00A10614">
        <w:rPr>
          <w:rFonts w:ascii="Arial" w:hAnsi="Arial" w:cs="Arial"/>
          <w:szCs w:val="24"/>
        </w:rPr>
        <w:t>m</w:t>
      </w:r>
      <w:r w:rsidRPr="00A10614">
        <w:rPr>
          <w:rFonts w:ascii="Arial" w:hAnsi="Arial" w:cs="Arial"/>
          <w:szCs w:val="24"/>
        </w:rPr>
        <w:t xml:space="preserve">oral blameworthiness </w:t>
      </w:r>
      <w:r w:rsidR="00D731C2" w:rsidRPr="00A10614">
        <w:rPr>
          <w:rFonts w:ascii="Arial" w:hAnsi="Arial" w:cs="Arial"/>
          <w:szCs w:val="24"/>
        </w:rPr>
        <w:t xml:space="preserve">and </w:t>
      </w:r>
      <w:r w:rsidRPr="00A10614">
        <w:rPr>
          <w:rFonts w:ascii="Arial" w:hAnsi="Arial" w:cs="Arial"/>
          <w:szCs w:val="24"/>
        </w:rPr>
        <w:t>moral impermissibility. A</w:t>
      </w:r>
      <w:r w:rsidR="009D4234" w:rsidRPr="00A10614">
        <w:rPr>
          <w:rFonts w:ascii="Arial" w:hAnsi="Arial" w:cs="Arial"/>
          <w:szCs w:val="24"/>
        </w:rPr>
        <w:t>nd a popular principle</w:t>
      </w:r>
      <w:r w:rsidRPr="00A10614">
        <w:rPr>
          <w:rFonts w:ascii="Arial" w:hAnsi="Arial" w:cs="Arial"/>
          <w:szCs w:val="24"/>
        </w:rPr>
        <w:t xml:space="preserve"> </w:t>
      </w:r>
      <w:r w:rsidR="009D4234" w:rsidRPr="00A10614">
        <w:rPr>
          <w:rFonts w:ascii="Arial" w:hAnsi="Arial" w:cs="Arial"/>
          <w:szCs w:val="24"/>
        </w:rPr>
        <w:t>concerning this association is</w:t>
      </w:r>
      <w:r w:rsidRPr="00A10614">
        <w:rPr>
          <w:rFonts w:ascii="Arial" w:hAnsi="Arial" w:cs="Arial"/>
          <w:szCs w:val="24"/>
        </w:rPr>
        <w:t xml:space="preserve"> that moral blameworthiness requires moral impermissibility</w:t>
      </w:r>
      <w:r w:rsidR="00B90EF7" w:rsidRPr="00A10614">
        <w:rPr>
          <w:rFonts w:ascii="Arial" w:hAnsi="Arial" w:cs="Arial"/>
          <w:szCs w:val="24"/>
        </w:rPr>
        <w:t xml:space="preserve"> (</w:t>
      </w:r>
      <w:r w:rsidR="00B90EF7" w:rsidRPr="00A10614">
        <w:rPr>
          <w:rFonts w:ascii="Arial" w:hAnsi="Arial" w:cs="Arial"/>
          <w:i/>
          <w:szCs w:val="24"/>
        </w:rPr>
        <w:t>Blame/Impermissibility</w:t>
      </w:r>
      <w:r w:rsidR="00B90EF7" w:rsidRPr="00A10614">
        <w:rPr>
          <w:rFonts w:ascii="Arial" w:hAnsi="Arial" w:cs="Arial"/>
          <w:szCs w:val="24"/>
        </w:rPr>
        <w:t>)</w:t>
      </w:r>
      <w:r w:rsidRPr="00A10614">
        <w:rPr>
          <w:rFonts w:ascii="Arial" w:hAnsi="Arial" w:cs="Arial"/>
          <w:szCs w:val="24"/>
        </w:rPr>
        <w:t>: one is morally blameworthy</w:t>
      </w:r>
      <w:r w:rsidR="000C6E4B">
        <w:rPr>
          <w:rFonts w:ascii="Arial" w:hAnsi="Arial" w:cs="Arial"/>
          <w:szCs w:val="24"/>
        </w:rPr>
        <w:t>, for example,</w:t>
      </w:r>
      <w:r w:rsidRPr="00A10614">
        <w:rPr>
          <w:rFonts w:ascii="Arial" w:hAnsi="Arial" w:cs="Arial"/>
          <w:szCs w:val="24"/>
        </w:rPr>
        <w:t xml:space="preserve"> for an action, only if </w:t>
      </w:r>
      <w:r w:rsidR="00D731C2" w:rsidRPr="00A10614">
        <w:rPr>
          <w:rFonts w:ascii="Arial" w:hAnsi="Arial" w:cs="Arial"/>
          <w:szCs w:val="24"/>
        </w:rPr>
        <w:t>it is</w:t>
      </w:r>
      <w:r w:rsidR="00080536">
        <w:rPr>
          <w:rFonts w:ascii="Arial" w:hAnsi="Arial" w:cs="Arial"/>
          <w:szCs w:val="24"/>
        </w:rPr>
        <w:t xml:space="preserve"> impermissible for one to do it (see, e.g., Smith 1991, p. 271; </w:t>
      </w:r>
      <w:proofErr w:type="spellStart"/>
      <w:r w:rsidR="00080536">
        <w:rPr>
          <w:rFonts w:ascii="Arial" w:hAnsi="Arial" w:cs="Arial"/>
          <w:szCs w:val="24"/>
        </w:rPr>
        <w:t>Widerker</w:t>
      </w:r>
      <w:proofErr w:type="spellEnd"/>
      <w:r w:rsidR="00080536">
        <w:rPr>
          <w:rFonts w:ascii="Arial" w:hAnsi="Arial" w:cs="Arial"/>
          <w:szCs w:val="24"/>
        </w:rPr>
        <w:t xml:space="preserve"> 1991, p. 223; Fields 1994, pp. 408-409; </w:t>
      </w:r>
      <w:proofErr w:type="spellStart"/>
      <w:r w:rsidR="00080536">
        <w:rPr>
          <w:rFonts w:ascii="Arial" w:hAnsi="Arial" w:cs="Arial"/>
          <w:szCs w:val="24"/>
        </w:rPr>
        <w:t>Copp</w:t>
      </w:r>
      <w:proofErr w:type="spellEnd"/>
      <w:r w:rsidR="00080536">
        <w:rPr>
          <w:rFonts w:ascii="Arial" w:hAnsi="Arial" w:cs="Arial"/>
          <w:szCs w:val="24"/>
        </w:rPr>
        <w:t xml:space="preserve"> 1997, 2003, pp. 286-87; Fischer 2006, p. 218; </w:t>
      </w:r>
      <w:proofErr w:type="spellStart"/>
      <w:r w:rsidR="00080536">
        <w:rPr>
          <w:rFonts w:ascii="Arial" w:hAnsi="Arial" w:cs="Arial"/>
          <w:szCs w:val="24"/>
        </w:rPr>
        <w:t>Arpaly</w:t>
      </w:r>
      <w:proofErr w:type="spellEnd"/>
      <w:r w:rsidR="00080536">
        <w:rPr>
          <w:rFonts w:ascii="Arial" w:hAnsi="Arial" w:cs="Arial"/>
          <w:szCs w:val="24"/>
        </w:rPr>
        <w:t xml:space="preserve"> 2006, p. 91, n. 3.) </w:t>
      </w:r>
    </w:p>
    <w:p w:rsidR="00E04620" w:rsidRPr="00A10614" w:rsidRDefault="00D731C2" w:rsidP="00A10614">
      <w:pPr>
        <w:rPr>
          <w:rFonts w:ascii="Arial" w:hAnsi="Arial" w:cs="Arial"/>
          <w:szCs w:val="24"/>
        </w:rPr>
      </w:pPr>
      <w:r w:rsidRPr="00A10614">
        <w:rPr>
          <w:rFonts w:ascii="Arial" w:hAnsi="Arial" w:cs="Arial"/>
          <w:szCs w:val="24"/>
        </w:rPr>
        <w:tab/>
        <w:t xml:space="preserve">Reverting to </w:t>
      </w:r>
      <w:r w:rsidR="000C653E" w:rsidRPr="00A10614">
        <w:rPr>
          <w:rFonts w:ascii="Arial" w:hAnsi="Arial" w:cs="Arial"/>
          <w:szCs w:val="24"/>
        </w:rPr>
        <w:t>our Frankfurt example, we may assume that</w:t>
      </w:r>
      <w:r w:rsidR="000C6E4B">
        <w:rPr>
          <w:rFonts w:ascii="Arial" w:hAnsi="Arial" w:cs="Arial"/>
          <w:szCs w:val="24"/>
        </w:rPr>
        <w:t>, in stage 1,</w:t>
      </w:r>
      <w:r w:rsidR="000C653E" w:rsidRPr="00A10614">
        <w:rPr>
          <w:rFonts w:ascii="Arial" w:hAnsi="Arial" w:cs="Arial"/>
          <w:szCs w:val="24"/>
        </w:rPr>
        <w:t xml:space="preserve"> although Augustine steals the pears, he could have refrained from stealing them. We may also </w:t>
      </w:r>
      <w:r w:rsidR="000C6E4B">
        <w:rPr>
          <w:rFonts w:ascii="Arial" w:hAnsi="Arial" w:cs="Arial"/>
          <w:szCs w:val="24"/>
        </w:rPr>
        <w:t>reasonably</w:t>
      </w:r>
      <w:r w:rsidR="000C653E" w:rsidRPr="00A10614">
        <w:rPr>
          <w:rFonts w:ascii="Arial" w:hAnsi="Arial" w:cs="Arial"/>
          <w:szCs w:val="24"/>
        </w:rPr>
        <w:t xml:space="preserve"> assume that in this stage it is impermissible for him to steal the pears. In stage 2, however, Augustine </w:t>
      </w:r>
      <w:r w:rsidR="00B90EF7" w:rsidRPr="00A10614">
        <w:rPr>
          <w:rFonts w:ascii="Arial" w:hAnsi="Arial" w:cs="Arial"/>
          <w:szCs w:val="24"/>
        </w:rPr>
        <w:t xml:space="preserve">cannot </w:t>
      </w:r>
      <w:r w:rsidR="000C653E" w:rsidRPr="00A10614">
        <w:rPr>
          <w:rFonts w:ascii="Arial" w:hAnsi="Arial" w:cs="Arial"/>
          <w:szCs w:val="24"/>
        </w:rPr>
        <w:t xml:space="preserve">but </w:t>
      </w:r>
      <w:r w:rsidR="00B90EF7" w:rsidRPr="00A10614">
        <w:rPr>
          <w:rFonts w:ascii="Arial" w:hAnsi="Arial" w:cs="Arial"/>
          <w:szCs w:val="24"/>
        </w:rPr>
        <w:t xml:space="preserve">steal </w:t>
      </w:r>
      <w:r w:rsidR="000C653E" w:rsidRPr="00A10614">
        <w:rPr>
          <w:rFonts w:ascii="Arial" w:hAnsi="Arial" w:cs="Arial"/>
          <w:szCs w:val="24"/>
        </w:rPr>
        <w:t xml:space="preserve">the pears. Since impermissibility requires </w:t>
      </w:r>
      <w:proofErr w:type="spellStart"/>
      <w:r w:rsidR="000C653E" w:rsidRPr="00A10614">
        <w:rPr>
          <w:rFonts w:ascii="Arial" w:hAnsi="Arial" w:cs="Arial"/>
          <w:szCs w:val="24"/>
        </w:rPr>
        <w:t>avoidability</w:t>
      </w:r>
      <w:proofErr w:type="spellEnd"/>
      <w:r w:rsidR="000C653E" w:rsidRPr="00A10614">
        <w:rPr>
          <w:rFonts w:ascii="Arial" w:hAnsi="Arial" w:cs="Arial"/>
          <w:szCs w:val="24"/>
        </w:rPr>
        <w:t xml:space="preserve">, it’s false that, in stage 2, it </w:t>
      </w:r>
      <w:r w:rsidR="00B90EF7" w:rsidRPr="00A10614">
        <w:rPr>
          <w:rFonts w:ascii="Arial" w:hAnsi="Arial" w:cs="Arial"/>
          <w:szCs w:val="24"/>
        </w:rPr>
        <w:t>is impermissible for Augustine to steal the pears. Suppose, now, that blameworthiness requires impermissibility. Then we can infer that</w:t>
      </w:r>
      <w:r w:rsidR="00647035" w:rsidRPr="00A10614">
        <w:rPr>
          <w:rFonts w:ascii="Arial" w:hAnsi="Arial" w:cs="Arial"/>
          <w:szCs w:val="24"/>
        </w:rPr>
        <w:t>, in stage 2, it is false that Augustine is blameworthy for stealing the pears. So, it may be proposed, it cannot both be the case that the principle of alternate possibilities concerning blameworthiness</w:t>
      </w:r>
      <w:r w:rsidR="00E26164" w:rsidRPr="00A10614">
        <w:rPr>
          <w:rFonts w:ascii="Arial" w:hAnsi="Arial" w:cs="Arial"/>
          <w:szCs w:val="24"/>
        </w:rPr>
        <w:t xml:space="preserve"> (</w:t>
      </w:r>
      <w:r w:rsidR="00E26164" w:rsidRPr="00A10614">
        <w:rPr>
          <w:rFonts w:ascii="Arial" w:hAnsi="Arial" w:cs="Arial"/>
          <w:i/>
          <w:szCs w:val="24"/>
        </w:rPr>
        <w:t>PAP-Blame</w:t>
      </w:r>
      <w:r w:rsidR="00E26164" w:rsidRPr="00A10614">
        <w:rPr>
          <w:rFonts w:ascii="Arial" w:hAnsi="Arial" w:cs="Arial"/>
          <w:szCs w:val="24"/>
        </w:rPr>
        <w:t>)</w:t>
      </w:r>
      <w:r w:rsidR="00647035" w:rsidRPr="00A10614">
        <w:rPr>
          <w:rFonts w:ascii="Arial" w:hAnsi="Arial" w:cs="Arial"/>
          <w:szCs w:val="24"/>
        </w:rPr>
        <w:t xml:space="preserve">—persons are </w:t>
      </w:r>
      <w:r w:rsidR="000C6E4B">
        <w:rPr>
          <w:rFonts w:ascii="Arial" w:hAnsi="Arial" w:cs="Arial"/>
          <w:szCs w:val="24"/>
        </w:rPr>
        <w:t xml:space="preserve">morally </w:t>
      </w:r>
      <w:r w:rsidR="00647035" w:rsidRPr="00A10614">
        <w:rPr>
          <w:rFonts w:ascii="Arial" w:hAnsi="Arial" w:cs="Arial"/>
          <w:szCs w:val="24"/>
        </w:rPr>
        <w:t xml:space="preserve">blameworthy for what </w:t>
      </w:r>
      <w:r w:rsidR="00647035" w:rsidRPr="00A10614">
        <w:rPr>
          <w:rFonts w:ascii="Arial" w:hAnsi="Arial" w:cs="Arial"/>
          <w:szCs w:val="24"/>
        </w:rPr>
        <w:lastRenderedPageBreak/>
        <w:t xml:space="preserve">they have done only if they could have done otherwise—is </w:t>
      </w:r>
      <w:r w:rsidR="00E26164" w:rsidRPr="00A10614">
        <w:rPr>
          <w:rFonts w:ascii="Arial" w:hAnsi="Arial" w:cs="Arial"/>
          <w:szCs w:val="24"/>
        </w:rPr>
        <w:t>false</w:t>
      </w:r>
      <w:r w:rsidR="00647035" w:rsidRPr="00A10614">
        <w:rPr>
          <w:rFonts w:ascii="Arial" w:hAnsi="Arial" w:cs="Arial"/>
          <w:szCs w:val="24"/>
        </w:rPr>
        <w:t xml:space="preserve">, </w:t>
      </w:r>
      <w:r w:rsidR="00E26164" w:rsidRPr="00A10614">
        <w:rPr>
          <w:rFonts w:ascii="Arial" w:hAnsi="Arial" w:cs="Arial"/>
          <w:szCs w:val="24"/>
        </w:rPr>
        <w:t>and the principle that blameworthiness requires impermissibility is true, or so, it may be proposed.</w:t>
      </w:r>
      <w:r w:rsidR="005E2412">
        <w:rPr>
          <w:rFonts w:ascii="Arial" w:hAnsi="Arial" w:cs="Arial"/>
          <w:szCs w:val="24"/>
        </w:rPr>
        <w:t xml:space="preserve"> A one-way account of control for moral responsibility suggested by Frankfurt examples, whatever it precisely amounts to, appears to conflict with the </w:t>
      </w:r>
      <w:proofErr w:type="spellStart"/>
      <w:r w:rsidR="005E2412">
        <w:rPr>
          <w:rFonts w:ascii="Arial" w:hAnsi="Arial" w:cs="Arial"/>
          <w:szCs w:val="24"/>
        </w:rPr>
        <w:t>deontic</w:t>
      </w:r>
      <w:proofErr w:type="spellEnd"/>
      <w:r w:rsidR="005E2412">
        <w:rPr>
          <w:rFonts w:ascii="Arial" w:hAnsi="Arial" w:cs="Arial"/>
          <w:szCs w:val="24"/>
        </w:rPr>
        <w:t xml:space="preserve"> requirement of blameworthiness if this requirement is the requirement that blameworthiness requires impermissibility.</w:t>
      </w:r>
    </w:p>
    <w:p w:rsidR="00E26164" w:rsidRPr="00A10614" w:rsidRDefault="00E26164" w:rsidP="00A10614">
      <w:pPr>
        <w:rPr>
          <w:rFonts w:ascii="Arial" w:hAnsi="Arial" w:cs="Arial"/>
          <w:szCs w:val="24"/>
        </w:rPr>
      </w:pPr>
      <w:r w:rsidRPr="00A10614">
        <w:rPr>
          <w:rFonts w:ascii="Arial" w:hAnsi="Arial" w:cs="Arial"/>
          <w:szCs w:val="24"/>
        </w:rPr>
        <w:tab/>
        <w:t xml:space="preserve">One may, however, be convinced both that FSEs impugn </w:t>
      </w:r>
      <w:r w:rsidRPr="00A10614">
        <w:rPr>
          <w:rFonts w:ascii="Arial" w:hAnsi="Arial" w:cs="Arial"/>
          <w:i/>
          <w:szCs w:val="24"/>
        </w:rPr>
        <w:t>PAP-Blame</w:t>
      </w:r>
      <w:r w:rsidRPr="00A10614">
        <w:rPr>
          <w:rFonts w:ascii="Arial" w:hAnsi="Arial" w:cs="Arial"/>
          <w:szCs w:val="24"/>
        </w:rPr>
        <w:t xml:space="preserve"> and that </w:t>
      </w:r>
      <w:r w:rsidRPr="00A10614">
        <w:rPr>
          <w:rFonts w:ascii="Arial" w:hAnsi="Arial" w:cs="Arial"/>
          <w:i/>
          <w:szCs w:val="24"/>
        </w:rPr>
        <w:t>Blame/Impermissibility</w:t>
      </w:r>
      <w:r w:rsidRPr="00A10614">
        <w:rPr>
          <w:rFonts w:ascii="Arial" w:hAnsi="Arial" w:cs="Arial"/>
          <w:szCs w:val="24"/>
        </w:rPr>
        <w:t xml:space="preserve"> is true. </w:t>
      </w:r>
      <w:r w:rsidR="00BE7627" w:rsidRPr="00A10614">
        <w:rPr>
          <w:rFonts w:ascii="Arial" w:hAnsi="Arial" w:cs="Arial"/>
          <w:szCs w:val="24"/>
        </w:rPr>
        <w:t xml:space="preserve">So how could one reasonably renounce the former without giving up the latter? One strategy is to eschew </w:t>
      </w:r>
      <w:r w:rsidR="00BE7627" w:rsidRPr="00A10614">
        <w:rPr>
          <w:rFonts w:ascii="Arial" w:hAnsi="Arial" w:cs="Arial"/>
          <w:i/>
          <w:szCs w:val="24"/>
        </w:rPr>
        <w:t>Kant’s Law</w:t>
      </w:r>
      <w:r w:rsidR="00BE7627" w:rsidRPr="00A10614">
        <w:rPr>
          <w:rFonts w:ascii="Arial" w:hAnsi="Arial" w:cs="Arial"/>
          <w:szCs w:val="24"/>
        </w:rPr>
        <w:t>. It is the principle that “ought not” is equivalent to “impermissible”</w:t>
      </w:r>
      <w:r w:rsidR="00FB7E42" w:rsidRPr="00A10614">
        <w:rPr>
          <w:rFonts w:ascii="Arial" w:hAnsi="Arial" w:cs="Arial"/>
          <w:szCs w:val="24"/>
        </w:rPr>
        <w:t xml:space="preserve"> (</w:t>
      </w:r>
      <w:r w:rsidR="00FB7E42" w:rsidRPr="00A10614">
        <w:rPr>
          <w:rFonts w:ascii="Arial" w:hAnsi="Arial" w:cs="Arial"/>
          <w:i/>
          <w:szCs w:val="24"/>
        </w:rPr>
        <w:t>Equivalence</w:t>
      </w:r>
      <w:r w:rsidR="00FB7E42" w:rsidRPr="00A10614">
        <w:rPr>
          <w:rFonts w:ascii="Arial" w:hAnsi="Arial" w:cs="Arial"/>
          <w:szCs w:val="24"/>
        </w:rPr>
        <w:t>)</w:t>
      </w:r>
      <w:r w:rsidR="00BE7627" w:rsidRPr="00A10614">
        <w:rPr>
          <w:rFonts w:ascii="Arial" w:hAnsi="Arial" w:cs="Arial"/>
          <w:szCs w:val="24"/>
        </w:rPr>
        <w:t xml:space="preserve"> together with </w:t>
      </w:r>
      <w:r w:rsidR="00BE7627" w:rsidRPr="00A10614">
        <w:rPr>
          <w:rFonts w:ascii="Arial" w:hAnsi="Arial" w:cs="Arial"/>
          <w:i/>
          <w:szCs w:val="24"/>
        </w:rPr>
        <w:t>Kant’s Law</w:t>
      </w:r>
      <w:r w:rsidR="00BE7627" w:rsidRPr="00A10614">
        <w:rPr>
          <w:rFonts w:ascii="Arial" w:hAnsi="Arial" w:cs="Arial"/>
          <w:szCs w:val="24"/>
        </w:rPr>
        <w:t xml:space="preserve"> that </w:t>
      </w:r>
      <w:r w:rsidR="000C6E4B">
        <w:rPr>
          <w:rFonts w:ascii="Arial" w:hAnsi="Arial" w:cs="Arial"/>
          <w:szCs w:val="24"/>
        </w:rPr>
        <w:t>generates</w:t>
      </w:r>
      <w:r w:rsidR="00BE7627" w:rsidRPr="00A10614">
        <w:rPr>
          <w:rFonts w:ascii="Arial" w:hAnsi="Arial" w:cs="Arial"/>
          <w:szCs w:val="24"/>
        </w:rPr>
        <w:t xml:space="preserve"> the result that impermissibility requires </w:t>
      </w:r>
      <w:proofErr w:type="spellStart"/>
      <w:r w:rsidR="00BE7627" w:rsidRPr="00A10614">
        <w:rPr>
          <w:rFonts w:ascii="Arial" w:hAnsi="Arial" w:cs="Arial"/>
          <w:szCs w:val="24"/>
        </w:rPr>
        <w:t>avoidability</w:t>
      </w:r>
      <w:proofErr w:type="spellEnd"/>
      <w:r w:rsidR="00BE7627" w:rsidRPr="00A10614">
        <w:rPr>
          <w:rFonts w:ascii="Arial" w:hAnsi="Arial" w:cs="Arial"/>
          <w:szCs w:val="24"/>
        </w:rPr>
        <w:t xml:space="preserve"> (if it is impermissible for one to do something, then one ought not to do it</w:t>
      </w:r>
      <w:r w:rsidR="000C6E4B">
        <w:rPr>
          <w:rFonts w:ascii="Arial" w:hAnsi="Arial" w:cs="Arial"/>
          <w:szCs w:val="24"/>
        </w:rPr>
        <w:t xml:space="preserve"> (from </w:t>
      </w:r>
      <w:r w:rsidR="000C6E4B" w:rsidRPr="000C6E4B">
        <w:rPr>
          <w:rFonts w:ascii="Arial" w:hAnsi="Arial" w:cs="Arial"/>
          <w:i/>
          <w:szCs w:val="24"/>
        </w:rPr>
        <w:t>Equivalence</w:t>
      </w:r>
      <w:r w:rsidR="000C6E4B">
        <w:rPr>
          <w:rFonts w:ascii="Arial" w:hAnsi="Arial" w:cs="Arial"/>
          <w:szCs w:val="24"/>
        </w:rPr>
        <w:t>)</w:t>
      </w:r>
      <w:r w:rsidR="00BE7627" w:rsidRPr="00A10614">
        <w:rPr>
          <w:rFonts w:ascii="Arial" w:hAnsi="Arial" w:cs="Arial"/>
          <w:szCs w:val="24"/>
        </w:rPr>
        <w:t>; if one ought not to do something, one can refrain from doing it</w:t>
      </w:r>
      <w:r w:rsidR="000C6E4B">
        <w:rPr>
          <w:rFonts w:ascii="Arial" w:hAnsi="Arial" w:cs="Arial"/>
          <w:szCs w:val="24"/>
        </w:rPr>
        <w:t xml:space="preserve"> (from </w:t>
      </w:r>
      <w:r w:rsidR="000C6E4B" w:rsidRPr="000C6E4B">
        <w:rPr>
          <w:rFonts w:ascii="Arial" w:hAnsi="Arial" w:cs="Arial"/>
          <w:i/>
          <w:szCs w:val="24"/>
        </w:rPr>
        <w:t>Kant’s Law</w:t>
      </w:r>
      <w:r w:rsidR="000C6E4B">
        <w:rPr>
          <w:rFonts w:ascii="Arial" w:hAnsi="Arial" w:cs="Arial"/>
          <w:szCs w:val="24"/>
        </w:rPr>
        <w:t>)</w:t>
      </w:r>
      <w:r w:rsidR="00BE7627" w:rsidRPr="00A10614">
        <w:rPr>
          <w:rFonts w:ascii="Arial" w:hAnsi="Arial" w:cs="Arial"/>
          <w:szCs w:val="24"/>
        </w:rPr>
        <w:t xml:space="preserve">; so, if it is impermissible for </w:t>
      </w:r>
      <w:r w:rsidR="000C6E4B">
        <w:rPr>
          <w:rFonts w:ascii="Arial" w:hAnsi="Arial" w:cs="Arial"/>
          <w:szCs w:val="24"/>
        </w:rPr>
        <w:t xml:space="preserve">one to </w:t>
      </w:r>
      <w:r w:rsidR="00BE7627" w:rsidRPr="00A10614">
        <w:rPr>
          <w:rFonts w:ascii="Arial" w:hAnsi="Arial" w:cs="Arial"/>
          <w:szCs w:val="24"/>
        </w:rPr>
        <w:t xml:space="preserve">do something, one can refrain from doing it). Renounce </w:t>
      </w:r>
      <w:r w:rsidR="00BE7627" w:rsidRPr="00A10614">
        <w:rPr>
          <w:rFonts w:ascii="Arial" w:hAnsi="Arial" w:cs="Arial"/>
          <w:i/>
          <w:szCs w:val="24"/>
        </w:rPr>
        <w:t>Kant’s Law</w:t>
      </w:r>
      <w:r w:rsidR="00BE7627" w:rsidRPr="00A10614">
        <w:rPr>
          <w:rFonts w:ascii="Arial" w:hAnsi="Arial" w:cs="Arial"/>
          <w:szCs w:val="24"/>
        </w:rPr>
        <w:t xml:space="preserve"> and this result is blocked. Indeed, some might propose that if Frankfurt examples undermine </w:t>
      </w:r>
      <w:r w:rsidR="00BE7627" w:rsidRPr="00A10614">
        <w:rPr>
          <w:rFonts w:ascii="Arial" w:hAnsi="Arial" w:cs="Arial"/>
          <w:i/>
          <w:szCs w:val="24"/>
        </w:rPr>
        <w:t>PAP-Blame</w:t>
      </w:r>
      <w:r w:rsidR="00BE7627" w:rsidRPr="00A10614">
        <w:rPr>
          <w:rFonts w:ascii="Arial" w:hAnsi="Arial" w:cs="Arial"/>
          <w:szCs w:val="24"/>
        </w:rPr>
        <w:t xml:space="preserve">, they should undermine </w:t>
      </w:r>
      <w:r w:rsidR="00BE7627" w:rsidRPr="00A10614">
        <w:rPr>
          <w:rFonts w:ascii="Arial" w:hAnsi="Arial" w:cs="Arial"/>
          <w:i/>
          <w:szCs w:val="24"/>
        </w:rPr>
        <w:t>Kant’s Law</w:t>
      </w:r>
      <w:r w:rsidR="00BE7627" w:rsidRPr="00A10614">
        <w:rPr>
          <w:rFonts w:ascii="Arial" w:hAnsi="Arial" w:cs="Arial"/>
          <w:szCs w:val="24"/>
        </w:rPr>
        <w:t xml:space="preserve"> as </w:t>
      </w:r>
      <w:r w:rsidR="00FB7E42" w:rsidRPr="00A10614">
        <w:rPr>
          <w:rFonts w:ascii="Arial" w:hAnsi="Arial" w:cs="Arial"/>
          <w:szCs w:val="24"/>
        </w:rPr>
        <w:t>well.</w:t>
      </w:r>
      <w:r w:rsidR="00BE7627" w:rsidRPr="00A10614">
        <w:rPr>
          <w:rFonts w:ascii="Arial" w:hAnsi="Arial" w:cs="Arial"/>
          <w:szCs w:val="24"/>
        </w:rPr>
        <w:t xml:space="preserve"> At least intuitively, </w:t>
      </w:r>
      <w:r w:rsidR="009F7CAD" w:rsidRPr="00A10614">
        <w:rPr>
          <w:rFonts w:ascii="Arial" w:hAnsi="Arial" w:cs="Arial"/>
          <w:szCs w:val="24"/>
        </w:rPr>
        <w:t>even in stage 2, it is impermissible for Augustine to steal the pears.</w:t>
      </w:r>
      <w:r w:rsidR="00FB7E42" w:rsidRPr="00A10614">
        <w:rPr>
          <w:rFonts w:ascii="Arial" w:hAnsi="Arial" w:cs="Arial"/>
          <w:szCs w:val="24"/>
        </w:rPr>
        <w:t xml:space="preserve"> As this is so, and the conjunction of </w:t>
      </w:r>
      <w:r w:rsidR="00FB7E42" w:rsidRPr="000C6E4B">
        <w:rPr>
          <w:rFonts w:ascii="Arial" w:hAnsi="Arial" w:cs="Arial"/>
          <w:i/>
          <w:szCs w:val="24"/>
        </w:rPr>
        <w:t>Equivalence</w:t>
      </w:r>
      <w:r w:rsidR="00FB7E42" w:rsidRPr="00A10614">
        <w:rPr>
          <w:rFonts w:ascii="Arial" w:hAnsi="Arial" w:cs="Arial"/>
          <w:szCs w:val="24"/>
        </w:rPr>
        <w:t xml:space="preserve"> and </w:t>
      </w:r>
      <w:r w:rsidR="00FB7E42" w:rsidRPr="000C6E4B">
        <w:rPr>
          <w:rFonts w:ascii="Arial" w:hAnsi="Arial" w:cs="Arial"/>
          <w:i/>
          <w:szCs w:val="24"/>
        </w:rPr>
        <w:t>Kant’s Law</w:t>
      </w:r>
      <w:r w:rsidR="00FB7E42" w:rsidRPr="00A10614">
        <w:rPr>
          <w:rFonts w:ascii="Arial" w:hAnsi="Arial" w:cs="Arial"/>
          <w:szCs w:val="24"/>
        </w:rPr>
        <w:t xml:space="preserve"> entails that impermissibility requires </w:t>
      </w:r>
      <w:proofErr w:type="spellStart"/>
      <w:r w:rsidR="00FB7E42" w:rsidRPr="00A10614">
        <w:rPr>
          <w:rFonts w:ascii="Arial" w:hAnsi="Arial" w:cs="Arial"/>
          <w:szCs w:val="24"/>
        </w:rPr>
        <w:t>avoidability</w:t>
      </w:r>
      <w:proofErr w:type="spellEnd"/>
      <w:r w:rsidR="00FB7E42" w:rsidRPr="00A10614">
        <w:rPr>
          <w:rFonts w:ascii="Arial" w:hAnsi="Arial" w:cs="Arial"/>
          <w:szCs w:val="24"/>
        </w:rPr>
        <w:t xml:space="preserve">, assuming </w:t>
      </w:r>
      <w:r w:rsidR="00FB7E42" w:rsidRPr="000C6E4B">
        <w:rPr>
          <w:rFonts w:ascii="Arial" w:hAnsi="Arial" w:cs="Arial"/>
          <w:i/>
          <w:szCs w:val="24"/>
        </w:rPr>
        <w:t>Equivalence</w:t>
      </w:r>
      <w:r w:rsidR="00FB7E42" w:rsidRPr="00A10614">
        <w:rPr>
          <w:rFonts w:ascii="Arial" w:hAnsi="Arial" w:cs="Arial"/>
          <w:szCs w:val="24"/>
        </w:rPr>
        <w:t xml:space="preserve"> is unassailable, the culprit is </w:t>
      </w:r>
      <w:r w:rsidR="00FB7E42" w:rsidRPr="000C6E4B">
        <w:rPr>
          <w:rFonts w:ascii="Arial" w:hAnsi="Arial" w:cs="Arial"/>
          <w:i/>
          <w:szCs w:val="24"/>
        </w:rPr>
        <w:t>Kant’s Law</w:t>
      </w:r>
      <w:r w:rsidR="00FB7E42" w:rsidRPr="00A10614">
        <w:rPr>
          <w:rFonts w:ascii="Arial" w:hAnsi="Arial" w:cs="Arial"/>
          <w:szCs w:val="24"/>
        </w:rPr>
        <w:t>.</w:t>
      </w:r>
    </w:p>
    <w:p w:rsidR="002950F5" w:rsidRPr="00A10614" w:rsidRDefault="002950F5" w:rsidP="00A10614">
      <w:pPr>
        <w:ind w:firstLine="720"/>
        <w:rPr>
          <w:rFonts w:ascii="Arial" w:hAnsi="Arial" w:cs="Arial"/>
          <w:szCs w:val="24"/>
        </w:rPr>
      </w:pPr>
      <w:r w:rsidRPr="00A10614">
        <w:rPr>
          <w:rFonts w:ascii="Arial" w:hAnsi="Arial" w:cs="Arial"/>
          <w:szCs w:val="24"/>
        </w:rPr>
        <w:t xml:space="preserve">However, it is not clear that </w:t>
      </w:r>
      <w:r w:rsidR="000C6E4B">
        <w:rPr>
          <w:rFonts w:ascii="Arial" w:hAnsi="Arial" w:cs="Arial"/>
          <w:szCs w:val="24"/>
        </w:rPr>
        <w:t xml:space="preserve">this </w:t>
      </w:r>
      <w:r w:rsidRPr="00A10614">
        <w:rPr>
          <w:rFonts w:ascii="Arial" w:hAnsi="Arial" w:cs="Arial"/>
          <w:szCs w:val="24"/>
        </w:rPr>
        <w:t xml:space="preserve">way of rejecting the principle that impermissibility (or obligation) requires </w:t>
      </w:r>
      <w:proofErr w:type="spellStart"/>
      <w:r w:rsidRPr="00A10614">
        <w:rPr>
          <w:rFonts w:ascii="Arial" w:hAnsi="Arial" w:cs="Arial"/>
          <w:szCs w:val="24"/>
        </w:rPr>
        <w:t>avoidability</w:t>
      </w:r>
      <w:proofErr w:type="spellEnd"/>
      <w:r w:rsidRPr="00A10614">
        <w:rPr>
          <w:rFonts w:ascii="Arial" w:hAnsi="Arial" w:cs="Arial"/>
          <w:szCs w:val="24"/>
        </w:rPr>
        <w:t xml:space="preserve"> is cogent. Notice that </w:t>
      </w:r>
      <w:r w:rsidRPr="00A10614">
        <w:rPr>
          <w:rFonts w:ascii="Arial" w:hAnsi="Arial" w:cs="Arial"/>
          <w:i/>
          <w:szCs w:val="24"/>
        </w:rPr>
        <w:t>Kant’s Law</w:t>
      </w:r>
      <w:r w:rsidR="00126459">
        <w:rPr>
          <w:rFonts w:ascii="Arial" w:hAnsi="Arial" w:cs="Arial"/>
          <w:i/>
          <w:szCs w:val="24"/>
        </w:rPr>
        <w:t xml:space="preserve"> </w:t>
      </w:r>
      <w:r w:rsidR="00126459">
        <w:rPr>
          <w:rFonts w:ascii="Arial" w:hAnsi="Arial" w:cs="Arial"/>
          <w:szCs w:val="24"/>
        </w:rPr>
        <w:t>(if one ought to do something, one can do it),</w:t>
      </w:r>
      <w:r w:rsidRPr="00A10614">
        <w:rPr>
          <w:rFonts w:ascii="Arial" w:hAnsi="Arial" w:cs="Arial"/>
          <w:szCs w:val="24"/>
        </w:rPr>
        <w:t xml:space="preserve"> a power or control principle</w:t>
      </w:r>
      <w:r w:rsidR="00126459">
        <w:rPr>
          <w:rFonts w:ascii="Arial" w:hAnsi="Arial" w:cs="Arial"/>
          <w:szCs w:val="24"/>
        </w:rPr>
        <w:t>,</w:t>
      </w:r>
      <w:r w:rsidRPr="00A10614">
        <w:rPr>
          <w:rFonts w:ascii="Arial" w:hAnsi="Arial" w:cs="Arial"/>
          <w:szCs w:val="24"/>
        </w:rPr>
        <w:t xml:space="preserve"> is pertinently like the following control principle.</w:t>
      </w:r>
    </w:p>
    <w:p w:rsidR="002950F5" w:rsidRPr="00A10614" w:rsidRDefault="002950F5" w:rsidP="00A10614">
      <w:pPr>
        <w:ind w:firstLine="720"/>
        <w:rPr>
          <w:rFonts w:ascii="Arial" w:hAnsi="Arial" w:cs="Arial"/>
          <w:szCs w:val="24"/>
        </w:rPr>
      </w:pPr>
    </w:p>
    <w:p w:rsidR="002950F5" w:rsidRPr="00A10614" w:rsidRDefault="002950F5" w:rsidP="00A10614">
      <w:pPr>
        <w:rPr>
          <w:rFonts w:ascii="Arial" w:hAnsi="Arial" w:cs="Arial"/>
          <w:szCs w:val="24"/>
        </w:rPr>
      </w:pPr>
      <w:r w:rsidRPr="00A10614">
        <w:rPr>
          <w:rFonts w:ascii="Arial" w:hAnsi="Arial" w:cs="Arial"/>
          <w:i/>
          <w:szCs w:val="24"/>
        </w:rPr>
        <w:t>Blame/Control</w:t>
      </w:r>
      <w:r w:rsidRPr="00A10614">
        <w:rPr>
          <w:rFonts w:ascii="Arial" w:hAnsi="Arial" w:cs="Arial"/>
          <w:szCs w:val="24"/>
        </w:rPr>
        <w:t>: One is blameworthy (or, more generally morally responsible) for performing an action only if one can perform it.</w:t>
      </w:r>
    </w:p>
    <w:p w:rsidR="002950F5" w:rsidRPr="00A10614" w:rsidRDefault="002950F5" w:rsidP="00A10614">
      <w:pPr>
        <w:rPr>
          <w:rFonts w:ascii="Arial" w:hAnsi="Arial" w:cs="Arial"/>
          <w:szCs w:val="24"/>
        </w:rPr>
      </w:pPr>
    </w:p>
    <w:p w:rsidR="002950F5" w:rsidRPr="00A10614" w:rsidRDefault="002950F5" w:rsidP="00A10614">
      <w:pPr>
        <w:rPr>
          <w:rFonts w:ascii="Arial" w:hAnsi="Arial" w:cs="Arial"/>
          <w:szCs w:val="24"/>
        </w:rPr>
      </w:pPr>
      <w:r w:rsidRPr="00A10614">
        <w:rPr>
          <w:rFonts w:ascii="Arial" w:hAnsi="Arial" w:cs="Arial"/>
          <w:szCs w:val="24"/>
        </w:rPr>
        <w:t xml:space="preserve">This principle simply affirms the connection between control and blameworthiness (or moral responsibility). It expresses the widely held and plausible view that one is morally responsible for an action only if one has control regarding it. Notably, Frankfurt examples do </w:t>
      </w:r>
      <w:r w:rsidRPr="00A10614">
        <w:rPr>
          <w:rFonts w:ascii="Arial" w:hAnsi="Arial" w:cs="Arial"/>
          <w:i/>
          <w:szCs w:val="24"/>
        </w:rPr>
        <w:t>not</w:t>
      </w:r>
      <w:r w:rsidRPr="00A10614">
        <w:rPr>
          <w:rFonts w:ascii="Arial" w:hAnsi="Arial" w:cs="Arial"/>
          <w:szCs w:val="24"/>
        </w:rPr>
        <w:t xml:space="preserve"> undermine this principle. The principle of alternate possibilities regarding blameworthiness:</w:t>
      </w:r>
    </w:p>
    <w:p w:rsidR="002950F5" w:rsidRPr="00A10614" w:rsidRDefault="002950F5" w:rsidP="00A10614">
      <w:pPr>
        <w:rPr>
          <w:rFonts w:ascii="Arial" w:hAnsi="Arial" w:cs="Arial"/>
          <w:szCs w:val="24"/>
        </w:rPr>
      </w:pPr>
    </w:p>
    <w:p w:rsidR="002950F5" w:rsidRPr="00A10614" w:rsidRDefault="002950F5" w:rsidP="00A10614">
      <w:pPr>
        <w:rPr>
          <w:rFonts w:ascii="Arial" w:hAnsi="Arial" w:cs="Arial"/>
          <w:szCs w:val="24"/>
        </w:rPr>
      </w:pPr>
      <w:r w:rsidRPr="00A10614">
        <w:rPr>
          <w:rFonts w:ascii="Arial" w:hAnsi="Arial" w:cs="Arial"/>
          <w:i/>
          <w:szCs w:val="24"/>
        </w:rPr>
        <w:t>PAP-Blame</w:t>
      </w:r>
      <w:r w:rsidRPr="00A10614">
        <w:rPr>
          <w:rFonts w:ascii="Arial" w:hAnsi="Arial" w:cs="Arial"/>
          <w:szCs w:val="24"/>
        </w:rPr>
        <w:t>: One is morally blameworthy for having done something only if one could have done otherwise,</w:t>
      </w:r>
    </w:p>
    <w:p w:rsidR="002950F5" w:rsidRPr="00A10614" w:rsidRDefault="002950F5" w:rsidP="00A10614">
      <w:pPr>
        <w:rPr>
          <w:rFonts w:ascii="Arial" w:hAnsi="Arial" w:cs="Arial"/>
          <w:szCs w:val="24"/>
        </w:rPr>
      </w:pPr>
    </w:p>
    <w:p w:rsidR="002950F5" w:rsidRDefault="002950F5" w:rsidP="00A10614">
      <w:pPr>
        <w:rPr>
          <w:rFonts w:ascii="Arial" w:hAnsi="Arial" w:cs="Arial"/>
          <w:szCs w:val="24"/>
        </w:rPr>
      </w:pPr>
      <w:proofErr w:type="gramStart"/>
      <w:r w:rsidRPr="00A10614">
        <w:rPr>
          <w:rFonts w:ascii="Arial" w:hAnsi="Arial" w:cs="Arial"/>
          <w:szCs w:val="24"/>
        </w:rPr>
        <w:t>is</w:t>
      </w:r>
      <w:proofErr w:type="gramEnd"/>
      <w:r w:rsidRPr="00A10614">
        <w:rPr>
          <w:rFonts w:ascii="Arial" w:hAnsi="Arial" w:cs="Arial"/>
          <w:szCs w:val="24"/>
        </w:rPr>
        <w:t xml:space="preserve"> a conjunction of </w:t>
      </w:r>
      <w:r w:rsidRPr="00A10614">
        <w:rPr>
          <w:rFonts w:ascii="Arial" w:hAnsi="Arial" w:cs="Arial"/>
          <w:i/>
          <w:szCs w:val="24"/>
        </w:rPr>
        <w:t>Blame/Control</w:t>
      </w:r>
      <w:r w:rsidRPr="00A10614">
        <w:rPr>
          <w:rFonts w:ascii="Arial" w:hAnsi="Arial" w:cs="Arial"/>
          <w:szCs w:val="24"/>
        </w:rPr>
        <w:t xml:space="preserve"> and</w:t>
      </w:r>
    </w:p>
    <w:p w:rsidR="000C6E4B" w:rsidRPr="00A10614" w:rsidRDefault="000C6E4B" w:rsidP="00A10614">
      <w:pPr>
        <w:rPr>
          <w:rFonts w:ascii="Arial" w:hAnsi="Arial" w:cs="Arial"/>
          <w:szCs w:val="24"/>
        </w:rPr>
      </w:pPr>
    </w:p>
    <w:p w:rsidR="002950F5" w:rsidRDefault="002950F5" w:rsidP="00A10614">
      <w:pPr>
        <w:rPr>
          <w:rFonts w:ascii="Arial" w:hAnsi="Arial" w:cs="Arial"/>
          <w:szCs w:val="24"/>
        </w:rPr>
      </w:pPr>
      <w:r w:rsidRPr="00A10614">
        <w:rPr>
          <w:rFonts w:ascii="Arial" w:hAnsi="Arial" w:cs="Arial"/>
          <w:i/>
          <w:szCs w:val="24"/>
        </w:rPr>
        <w:t>Control</w:t>
      </w:r>
      <w:r w:rsidRPr="00A10614">
        <w:rPr>
          <w:rFonts w:ascii="Arial" w:hAnsi="Arial" w:cs="Arial"/>
          <w:szCs w:val="24"/>
        </w:rPr>
        <w:t xml:space="preserve">: One can perform an action only if one can refrain from performing it (Zimmerman 1996, </w:t>
      </w:r>
      <w:r w:rsidR="000C6E4B">
        <w:rPr>
          <w:rFonts w:ascii="Arial" w:hAnsi="Arial" w:cs="Arial"/>
          <w:szCs w:val="24"/>
        </w:rPr>
        <w:t xml:space="preserve">p. </w:t>
      </w:r>
      <w:r w:rsidRPr="00A10614">
        <w:rPr>
          <w:rFonts w:ascii="Arial" w:hAnsi="Arial" w:cs="Arial"/>
          <w:szCs w:val="24"/>
        </w:rPr>
        <w:t>86).</w:t>
      </w:r>
    </w:p>
    <w:p w:rsidR="000C6E4B" w:rsidRPr="00A10614" w:rsidRDefault="000C6E4B" w:rsidP="00A10614">
      <w:pPr>
        <w:rPr>
          <w:rFonts w:ascii="Arial" w:hAnsi="Arial" w:cs="Arial"/>
          <w:szCs w:val="24"/>
        </w:rPr>
      </w:pPr>
    </w:p>
    <w:p w:rsidR="002950F5" w:rsidRPr="00A10614" w:rsidRDefault="002950F5" w:rsidP="00A10614">
      <w:pPr>
        <w:rPr>
          <w:rFonts w:ascii="Arial" w:hAnsi="Arial" w:cs="Arial"/>
          <w:szCs w:val="24"/>
        </w:rPr>
      </w:pPr>
      <w:r w:rsidRPr="00A10614">
        <w:rPr>
          <w:rFonts w:ascii="Arial" w:hAnsi="Arial" w:cs="Arial"/>
          <w:szCs w:val="24"/>
        </w:rPr>
        <w:t xml:space="preserve">It is </w:t>
      </w:r>
      <w:r w:rsidRPr="00A10614">
        <w:rPr>
          <w:rFonts w:ascii="Arial" w:hAnsi="Arial" w:cs="Arial"/>
          <w:i/>
          <w:szCs w:val="24"/>
        </w:rPr>
        <w:t>Control</w:t>
      </w:r>
      <w:r w:rsidRPr="00A10614">
        <w:rPr>
          <w:rFonts w:ascii="Arial" w:hAnsi="Arial" w:cs="Arial"/>
          <w:szCs w:val="24"/>
        </w:rPr>
        <w:t xml:space="preserve"> that provides the alleged link between blameworthiness and alternative possibilities. </w:t>
      </w:r>
      <w:r w:rsidR="000C6E4B">
        <w:rPr>
          <w:rFonts w:ascii="Arial" w:hAnsi="Arial" w:cs="Arial"/>
          <w:szCs w:val="24"/>
        </w:rPr>
        <w:t>However,</w:t>
      </w:r>
      <w:r w:rsidRPr="00A10614">
        <w:rPr>
          <w:rFonts w:ascii="Arial" w:hAnsi="Arial" w:cs="Arial"/>
          <w:szCs w:val="24"/>
        </w:rPr>
        <w:t xml:space="preserve"> Frankfurt examples undermine </w:t>
      </w:r>
      <w:r w:rsidRPr="00A10614">
        <w:rPr>
          <w:rFonts w:ascii="Arial" w:hAnsi="Arial" w:cs="Arial"/>
          <w:i/>
          <w:szCs w:val="24"/>
        </w:rPr>
        <w:t>Control</w:t>
      </w:r>
      <w:r w:rsidRPr="00A10614">
        <w:rPr>
          <w:rFonts w:ascii="Arial" w:hAnsi="Arial" w:cs="Arial"/>
          <w:szCs w:val="24"/>
        </w:rPr>
        <w:t>.</w:t>
      </w:r>
    </w:p>
    <w:p w:rsidR="002950F5" w:rsidRPr="00A10614" w:rsidRDefault="002950F5" w:rsidP="00A10614">
      <w:pPr>
        <w:rPr>
          <w:rFonts w:ascii="Arial" w:hAnsi="Arial" w:cs="Arial"/>
          <w:szCs w:val="24"/>
        </w:rPr>
      </w:pPr>
      <w:r w:rsidRPr="00A10614">
        <w:rPr>
          <w:rFonts w:ascii="Arial" w:hAnsi="Arial" w:cs="Arial"/>
          <w:szCs w:val="24"/>
        </w:rPr>
        <w:tab/>
        <w:t>If Frankfurt examples leave unscathed the principle that blameworthiness requires control (</w:t>
      </w:r>
      <w:r w:rsidRPr="00A10614">
        <w:rPr>
          <w:rFonts w:ascii="Arial" w:hAnsi="Arial" w:cs="Arial"/>
          <w:i/>
          <w:szCs w:val="24"/>
        </w:rPr>
        <w:t>Blame/Control</w:t>
      </w:r>
      <w:r w:rsidRPr="00A10614">
        <w:rPr>
          <w:rFonts w:ascii="Arial" w:hAnsi="Arial" w:cs="Arial"/>
          <w:szCs w:val="24"/>
        </w:rPr>
        <w:t>), they should leave unscathed the principle that obligation requires control (</w:t>
      </w:r>
      <w:r w:rsidRPr="00A10614">
        <w:rPr>
          <w:rFonts w:ascii="Arial" w:hAnsi="Arial" w:cs="Arial"/>
          <w:i/>
          <w:szCs w:val="24"/>
        </w:rPr>
        <w:t>Kant’s Law</w:t>
      </w:r>
      <w:r w:rsidRPr="00A10614">
        <w:rPr>
          <w:rFonts w:ascii="Arial" w:hAnsi="Arial" w:cs="Arial"/>
          <w:szCs w:val="24"/>
        </w:rPr>
        <w:t>) or that impermissibility requires control:</w:t>
      </w:r>
    </w:p>
    <w:p w:rsidR="002950F5" w:rsidRPr="00A10614" w:rsidRDefault="002950F5" w:rsidP="00A10614">
      <w:pPr>
        <w:rPr>
          <w:rFonts w:ascii="Arial" w:hAnsi="Arial" w:cs="Arial"/>
          <w:szCs w:val="24"/>
        </w:rPr>
      </w:pPr>
    </w:p>
    <w:p w:rsidR="002950F5" w:rsidRPr="00A10614" w:rsidRDefault="002950F5" w:rsidP="00A10614">
      <w:pPr>
        <w:rPr>
          <w:rFonts w:ascii="Arial" w:hAnsi="Arial" w:cs="Arial"/>
          <w:szCs w:val="24"/>
        </w:rPr>
      </w:pPr>
      <w:r w:rsidRPr="00A10614">
        <w:rPr>
          <w:rFonts w:ascii="Arial" w:hAnsi="Arial" w:cs="Arial"/>
          <w:i/>
          <w:szCs w:val="24"/>
        </w:rPr>
        <w:t>Impermissibility/Control</w:t>
      </w:r>
      <w:r w:rsidRPr="00A10614">
        <w:rPr>
          <w:rFonts w:ascii="Arial" w:hAnsi="Arial" w:cs="Arial"/>
          <w:szCs w:val="24"/>
        </w:rPr>
        <w:t>: It is impermissible for one to do something only if one can do it.</w:t>
      </w:r>
    </w:p>
    <w:p w:rsidR="002950F5" w:rsidRPr="00A10614" w:rsidRDefault="002950F5" w:rsidP="00A10614">
      <w:pPr>
        <w:rPr>
          <w:rFonts w:ascii="Arial" w:hAnsi="Arial" w:cs="Arial"/>
          <w:szCs w:val="24"/>
        </w:rPr>
      </w:pPr>
    </w:p>
    <w:p w:rsidR="002950F5" w:rsidRPr="00A10614" w:rsidRDefault="002950F5" w:rsidP="00A10614">
      <w:pPr>
        <w:rPr>
          <w:rFonts w:ascii="Arial" w:hAnsi="Arial" w:cs="Arial"/>
          <w:szCs w:val="24"/>
        </w:rPr>
      </w:pPr>
      <w:r w:rsidRPr="00A10614">
        <w:rPr>
          <w:rFonts w:ascii="Arial" w:hAnsi="Arial" w:cs="Arial"/>
          <w:szCs w:val="24"/>
        </w:rPr>
        <w:t xml:space="preserve">The link between obligation and alternative possibilities is provided not by </w:t>
      </w:r>
      <w:r w:rsidRPr="00A10614">
        <w:rPr>
          <w:rFonts w:ascii="Arial" w:hAnsi="Arial" w:cs="Arial"/>
          <w:i/>
          <w:szCs w:val="24"/>
        </w:rPr>
        <w:t>Control</w:t>
      </w:r>
      <w:r w:rsidRPr="00A10614">
        <w:rPr>
          <w:rFonts w:ascii="Arial" w:hAnsi="Arial" w:cs="Arial"/>
          <w:szCs w:val="24"/>
        </w:rPr>
        <w:t xml:space="preserve"> but by </w:t>
      </w:r>
      <w:r w:rsidRPr="00A10614">
        <w:rPr>
          <w:rFonts w:ascii="Arial" w:hAnsi="Arial" w:cs="Arial"/>
          <w:i/>
          <w:szCs w:val="24"/>
        </w:rPr>
        <w:t>Impermissibility/Control</w:t>
      </w:r>
      <w:r w:rsidRPr="00A10614">
        <w:rPr>
          <w:rFonts w:ascii="Arial" w:hAnsi="Arial" w:cs="Arial"/>
          <w:szCs w:val="24"/>
        </w:rPr>
        <w:t xml:space="preserve"> and </w:t>
      </w:r>
      <w:r w:rsidRPr="00A10614">
        <w:rPr>
          <w:rFonts w:ascii="Arial" w:hAnsi="Arial" w:cs="Arial"/>
          <w:i/>
          <w:szCs w:val="24"/>
        </w:rPr>
        <w:t>Equivalence</w:t>
      </w:r>
      <w:r w:rsidRPr="00A10614">
        <w:rPr>
          <w:rFonts w:ascii="Arial" w:hAnsi="Arial" w:cs="Arial"/>
          <w:szCs w:val="24"/>
        </w:rPr>
        <w:t xml:space="preserve">. Recall the apt argument: if one ought not to do something, it is impermissible for one to do it; if it is impermissible for one to do something, one can do it; therefore, if one ought not to do something, one can do it. Together with the principle that if one ought not to do something, one can refrain from doing it, we derive the principle that obligation requires alternatives. Just as Frankfurt examples do not impugn the principle that impermissibility (or obligation) requires control, so they do not impugn </w:t>
      </w:r>
      <w:r w:rsidRPr="00A10614">
        <w:rPr>
          <w:rFonts w:ascii="Arial" w:hAnsi="Arial" w:cs="Arial"/>
          <w:i/>
          <w:szCs w:val="24"/>
        </w:rPr>
        <w:t>Equivalence</w:t>
      </w:r>
      <w:r w:rsidRPr="00A10614">
        <w:rPr>
          <w:rFonts w:ascii="Arial" w:hAnsi="Arial" w:cs="Arial"/>
          <w:szCs w:val="24"/>
        </w:rPr>
        <w:t>.</w:t>
      </w:r>
    </w:p>
    <w:p w:rsidR="00FB7E42" w:rsidRPr="00A10614" w:rsidRDefault="002950F5" w:rsidP="00A10614">
      <w:pPr>
        <w:rPr>
          <w:rFonts w:ascii="Arial" w:hAnsi="Arial" w:cs="Arial"/>
          <w:szCs w:val="24"/>
        </w:rPr>
      </w:pPr>
      <w:r w:rsidRPr="00A10614">
        <w:rPr>
          <w:rFonts w:ascii="Arial" w:hAnsi="Arial" w:cs="Arial"/>
          <w:szCs w:val="24"/>
        </w:rPr>
        <w:tab/>
        <w:t xml:space="preserve">There is, then, this significant difference between </w:t>
      </w:r>
      <w:r w:rsidRPr="00A10614">
        <w:rPr>
          <w:rFonts w:ascii="Arial" w:hAnsi="Arial" w:cs="Arial"/>
          <w:i/>
          <w:szCs w:val="24"/>
        </w:rPr>
        <w:t>PAP-Blame</w:t>
      </w:r>
      <w:r w:rsidRPr="00A10614">
        <w:rPr>
          <w:rFonts w:ascii="Arial" w:hAnsi="Arial" w:cs="Arial"/>
          <w:szCs w:val="24"/>
        </w:rPr>
        <w:t xml:space="preserve"> and the principle that obligation requires alternatives: Regarding the former, essential to the link between blameworthiness and alternative possibilities is principle </w:t>
      </w:r>
      <w:r w:rsidRPr="00A10614">
        <w:rPr>
          <w:rFonts w:ascii="Arial" w:hAnsi="Arial" w:cs="Arial"/>
          <w:i/>
          <w:szCs w:val="24"/>
        </w:rPr>
        <w:t>Control</w:t>
      </w:r>
      <w:r w:rsidRPr="00A10614">
        <w:rPr>
          <w:rFonts w:ascii="Arial" w:hAnsi="Arial" w:cs="Arial"/>
          <w:szCs w:val="24"/>
        </w:rPr>
        <w:t xml:space="preserve">, but </w:t>
      </w:r>
      <w:r w:rsidRPr="00A10614">
        <w:rPr>
          <w:rFonts w:ascii="Arial" w:hAnsi="Arial" w:cs="Arial"/>
          <w:i/>
          <w:szCs w:val="24"/>
        </w:rPr>
        <w:t>Control</w:t>
      </w:r>
      <w:r w:rsidRPr="00A10614">
        <w:rPr>
          <w:rFonts w:ascii="Arial" w:hAnsi="Arial" w:cs="Arial"/>
          <w:szCs w:val="24"/>
        </w:rPr>
        <w:t xml:space="preserve"> is false as Frankfurt examples confirm. Regarding the latter</w:t>
      </w:r>
      <w:r w:rsidR="000C6E4B">
        <w:rPr>
          <w:rFonts w:ascii="Arial" w:hAnsi="Arial" w:cs="Arial"/>
          <w:szCs w:val="24"/>
        </w:rPr>
        <w:t>,</w:t>
      </w:r>
      <w:r w:rsidRPr="00A10614">
        <w:rPr>
          <w:rFonts w:ascii="Arial" w:hAnsi="Arial" w:cs="Arial"/>
          <w:szCs w:val="24"/>
        </w:rPr>
        <w:t xml:space="preserve"> essential to the link between obligation and alternative possibilities are </w:t>
      </w:r>
      <w:r w:rsidRPr="00A10614">
        <w:rPr>
          <w:rFonts w:ascii="Arial" w:hAnsi="Arial" w:cs="Arial"/>
          <w:i/>
          <w:szCs w:val="24"/>
        </w:rPr>
        <w:t>Impermissibility/Control</w:t>
      </w:r>
      <w:r w:rsidRPr="00A10614">
        <w:rPr>
          <w:rFonts w:ascii="Arial" w:hAnsi="Arial" w:cs="Arial"/>
          <w:szCs w:val="24"/>
        </w:rPr>
        <w:t xml:space="preserve"> and </w:t>
      </w:r>
      <w:r w:rsidRPr="00A10614">
        <w:rPr>
          <w:rFonts w:ascii="Arial" w:hAnsi="Arial" w:cs="Arial"/>
          <w:i/>
          <w:szCs w:val="24"/>
        </w:rPr>
        <w:t>Equivalence</w:t>
      </w:r>
      <w:r w:rsidR="005474D6">
        <w:rPr>
          <w:rFonts w:ascii="Arial" w:hAnsi="Arial" w:cs="Arial"/>
          <w:szCs w:val="24"/>
        </w:rPr>
        <w:t xml:space="preserve"> (and </w:t>
      </w:r>
      <w:r w:rsidR="005474D6" w:rsidRPr="005474D6">
        <w:rPr>
          <w:rFonts w:ascii="Arial" w:hAnsi="Arial" w:cs="Arial"/>
          <w:i/>
          <w:szCs w:val="24"/>
        </w:rPr>
        <w:t>not</w:t>
      </w:r>
      <w:r w:rsidR="005474D6">
        <w:rPr>
          <w:rFonts w:ascii="Arial" w:hAnsi="Arial" w:cs="Arial"/>
          <w:szCs w:val="24"/>
        </w:rPr>
        <w:t xml:space="preserve"> </w:t>
      </w:r>
      <w:r w:rsidR="005474D6" w:rsidRPr="005474D6">
        <w:rPr>
          <w:rFonts w:ascii="Arial" w:hAnsi="Arial" w:cs="Arial"/>
          <w:i/>
          <w:szCs w:val="24"/>
        </w:rPr>
        <w:t>Control</w:t>
      </w:r>
      <w:r w:rsidR="005474D6">
        <w:rPr>
          <w:rFonts w:ascii="Arial" w:hAnsi="Arial" w:cs="Arial"/>
          <w:szCs w:val="24"/>
        </w:rPr>
        <w:t>).</w:t>
      </w:r>
      <w:r w:rsidRPr="00A10614">
        <w:rPr>
          <w:rFonts w:ascii="Arial" w:hAnsi="Arial" w:cs="Arial"/>
          <w:szCs w:val="24"/>
        </w:rPr>
        <w:t xml:space="preserve"> Frankfurt examples threaten neither of these principles. Or, minimally, if one grants that Frankfurt examples leave untouched the principle that blameworthiness requires control, one should also grant that they leave untouched the principle that impermissibility (or obligation) requires control. Moreover, it is implausible to suppose that Frankfurt examples undermine </w:t>
      </w:r>
      <w:r w:rsidRPr="00A10614">
        <w:rPr>
          <w:rFonts w:ascii="Arial" w:hAnsi="Arial" w:cs="Arial"/>
          <w:i/>
          <w:szCs w:val="24"/>
        </w:rPr>
        <w:t>Equivalence</w:t>
      </w:r>
      <w:r w:rsidRPr="00A10614">
        <w:rPr>
          <w:rFonts w:ascii="Arial" w:hAnsi="Arial" w:cs="Arial"/>
          <w:szCs w:val="24"/>
        </w:rPr>
        <w:t>.</w:t>
      </w:r>
    </w:p>
    <w:p w:rsidR="002950F5" w:rsidRPr="00A10614" w:rsidRDefault="002950F5" w:rsidP="00A10614">
      <w:pPr>
        <w:rPr>
          <w:rFonts w:ascii="Arial" w:hAnsi="Arial" w:cs="Arial"/>
          <w:szCs w:val="24"/>
        </w:rPr>
      </w:pPr>
      <w:r w:rsidRPr="00A10614">
        <w:rPr>
          <w:rFonts w:ascii="Arial" w:hAnsi="Arial" w:cs="Arial"/>
          <w:szCs w:val="24"/>
        </w:rPr>
        <w:tab/>
      </w:r>
      <w:r w:rsidR="005F3B30" w:rsidRPr="00A10614">
        <w:rPr>
          <w:rFonts w:ascii="Arial" w:hAnsi="Arial" w:cs="Arial"/>
          <w:szCs w:val="24"/>
        </w:rPr>
        <w:t>F</w:t>
      </w:r>
      <w:r w:rsidR="00190A19">
        <w:rPr>
          <w:rFonts w:ascii="Arial" w:hAnsi="Arial" w:cs="Arial"/>
          <w:szCs w:val="24"/>
        </w:rPr>
        <w:t>ifth</w:t>
      </w:r>
      <w:r w:rsidR="005F3B30" w:rsidRPr="00A10614">
        <w:rPr>
          <w:rFonts w:ascii="Arial" w:hAnsi="Arial" w:cs="Arial"/>
          <w:szCs w:val="24"/>
        </w:rPr>
        <w:t xml:space="preserve">, Frankfurt examples are significant because they </w:t>
      </w:r>
      <w:r w:rsidR="00F92874" w:rsidRPr="00A10614">
        <w:rPr>
          <w:rFonts w:ascii="Arial" w:hAnsi="Arial" w:cs="Arial"/>
          <w:szCs w:val="24"/>
        </w:rPr>
        <w:t xml:space="preserve">showcase </w:t>
      </w:r>
      <w:r w:rsidR="005F3B30" w:rsidRPr="00A10614">
        <w:rPr>
          <w:rFonts w:ascii="Arial" w:hAnsi="Arial" w:cs="Arial"/>
          <w:szCs w:val="24"/>
        </w:rPr>
        <w:t>how moral obligation or impermissibility</w:t>
      </w:r>
      <w:r w:rsidR="00F92874" w:rsidRPr="00A10614">
        <w:rPr>
          <w:rFonts w:ascii="Arial" w:hAnsi="Arial" w:cs="Arial"/>
          <w:szCs w:val="24"/>
        </w:rPr>
        <w:t xml:space="preserve"> is subject to luck</w:t>
      </w:r>
      <w:r w:rsidR="005F3B30" w:rsidRPr="00A10614">
        <w:rPr>
          <w:rFonts w:ascii="Arial" w:hAnsi="Arial" w:cs="Arial"/>
          <w:szCs w:val="24"/>
        </w:rPr>
        <w:t xml:space="preserve">. Provisionally, something is a matter of </w:t>
      </w:r>
      <w:r w:rsidR="005F3B30" w:rsidRPr="00A10614">
        <w:rPr>
          <w:rFonts w:ascii="Arial" w:hAnsi="Arial" w:cs="Arial"/>
          <w:szCs w:val="24"/>
        </w:rPr>
        <w:lastRenderedPageBreak/>
        <w:t xml:space="preserve">luck if it is beyond one’s control. </w:t>
      </w:r>
      <w:r w:rsidR="00F92874" w:rsidRPr="00A10614">
        <w:rPr>
          <w:rFonts w:ascii="Arial" w:hAnsi="Arial" w:cs="Arial"/>
          <w:szCs w:val="24"/>
        </w:rPr>
        <w:t xml:space="preserve">Suppose Ernie is not a principled counterfactual intervener in that sometimes he is on Augustine’s case, but at other times he is not. Nor, when Ernie is on the scene, is it within Augustine’s power to influence any of Ernie’s activities. </w:t>
      </w:r>
      <w:r w:rsidR="00B3670A" w:rsidRPr="00A10614">
        <w:rPr>
          <w:rFonts w:ascii="Arial" w:hAnsi="Arial" w:cs="Arial"/>
          <w:szCs w:val="24"/>
        </w:rPr>
        <w:t>I</w:t>
      </w:r>
      <w:r w:rsidR="00F92874" w:rsidRPr="00A10614">
        <w:rPr>
          <w:rFonts w:ascii="Arial" w:hAnsi="Arial" w:cs="Arial"/>
          <w:szCs w:val="24"/>
        </w:rPr>
        <w:t xml:space="preserve">f Ernie is not on the scene, </w:t>
      </w:r>
      <w:r w:rsidR="00B3670A" w:rsidRPr="00A10614">
        <w:rPr>
          <w:rFonts w:ascii="Arial" w:hAnsi="Arial" w:cs="Arial"/>
          <w:szCs w:val="24"/>
        </w:rPr>
        <w:t>it is impermissible for Augustine to steal the pears or so we may assume</w:t>
      </w:r>
      <w:r w:rsidR="00F92874" w:rsidRPr="00A10614">
        <w:rPr>
          <w:rFonts w:ascii="Arial" w:hAnsi="Arial" w:cs="Arial"/>
          <w:szCs w:val="24"/>
        </w:rPr>
        <w:t xml:space="preserve">. If Ernie is on the scene, </w:t>
      </w:r>
      <w:r w:rsidR="00B3670A" w:rsidRPr="00A10614">
        <w:rPr>
          <w:rFonts w:ascii="Arial" w:hAnsi="Arial" w:cs="Arial"/>
          <w:szCs w:val="24"/>
        </w:rPr>
        <w:t xml:space="preserve">it is not impermissible for Augustine to steal the pears </w:t>
      </w:r>
      <w:r w:rsidR="00F92874" w:rsidRPr="00A10614">
        <w:rPr>
          <w:rFonts w:ascii="Arial" w:hAnsi="Arial" w:cs="Arial"/>
          <w:szCs w:val="24"/>
        </w:rPr>
        <w:t xml:space="preserve">even though Ernie’s presence or absence makes no difference </w:t>
      </w:r>
      <w:r w:rsidR="00F92874" w:rsidRPr="00A10614">
        <w:rPr>
          <w:rFonts w:ascii="Arial" w:hAnsi="Arial" w:cs="Arial"/>
          <w:i/>
          <w:szCs w:val="24"/>
        </w:rPr>
        <w:t>whatsoever</w:t>
      </w:r>
      <w:r w:rsidR="00F92874" w:rsidRPr="00A10614">
        <w:rPr>
          <w:rFonts w:ascii="Arial" w:hAnsi="Arial" w:cs="Arial"/>
          <w:szCs w:val="24"/>
        </w:rPr>
        <w:t xml:space="preserve"> to how Augustine acts. </w:t>
      </w:r>
      <w:r w:rsidR="00B3670A" w:rsidRPr="00A10614">
        <w:rPr>
          <w:rFonts w:ascii="Arial" w:hAnsi="Arial" w:cs="Arial"/>
          <w:szCs w:val="24"/>
        </w:rPr>
        <w:t>Again, it is false (in stage 2) that Augustine ought to refrain from stealing</w:t>
      </w:r>
      <w:r w:rsidR="000C6E4B">
        <w:rPr>
          <w:rFonts w:ascii="Arial" w:hAnsi="Arial" w:cs="Arial"/>
          <w:szCs w:val="24"/>
        </w:rPr>
        <w:t xml:space="preserve"> the pears</w:t>
      </w:r>
      <w:r w:rsidR="00B3670A" w:rsidRPr="00A10614">
        <w:rPr>
          <w:rFonts w:ascii="Arial" w:hAnsi="Arial" w:cs="Arial"/>
          <w:szCs w:val="24"/>
        </w:rPr>
        <w:t xml:space="preserve">, because impermissibility requires </w:t>
      </w:r>
      <w:proofErr w:type="spellStart"/>
      <w:r w:rsidR="00B3670A" w:rsidRPr="00A10614">
        <w:rPr>
          <w:rFonts w:ascii="Arial" w:hAnsi="Arial" w:cs="Arial"/>
          <w:szCs w:val="24"/>
        </w:rPr>
        <w:t>avoidability</w:t>
      </w:r>
      <w:proofErr w:type="spellEnd"/>
      <w:r w:rsidR="00B3670A" w:rsidRPr="00A10614">
        <w:rPr>
          <w:rFonts w:ascii="Arial" w:hAnsi="Arial" w:cs="Arial"/>
          <w:szCs w:val="24"/>
        </w:rPr>
        <w:t xml:space="preserve">. </w:t>
      </w:r>
      <w:r w:rsidR="00F92874" w:rsidRPr="00A10614">
        <w:rPr>
          <w:rFonts w:ascii="Arial" w:hAnsi="Arial" w:cs="Arial"/>
          <w:szCs w:val="24"/>
        </w:rPr>
        <w:t>Moreover, whether or not Ernie is on the scene is a matter of luck for Augustine. The presence of such a counterfactual intervener “changes” an otherwise mundane situation from one in which Augustine has a moral obligation to refrain from performing an action to one in which he has no such obligation. The “change” is accomplished by eradicating alternatives.</w:t>
      </w:r>
    </w:p>
    <w:p w:rsidR="00352187" w:rsidRPr="00A10614" w:rsidRDefault="00352187" w:rsidP="00A10614">
      <w:pPr>
        <w:rPr>
          <w:rFonts w:ascii="Arial" w:hAnsi="Arial" w:cs="Arial"/>
          <w:szCs w:val="24"/>
        </w:rPr>
      </w:pPr>
      <w:r w:rsidRPr="00A10614">
        <w:rPr>
          <w:rFonts w:ascii="Arial" w:hAnsi="Arial" w:cs="Arial"/>
          <w:szCs w:val="24"/>
        </w:rPr>
        <w:tab/>
        <w:t xml:space="preserve">Rather than abandon </w:t>
      </w:r>
      <w:r w:rsidRPr="00190A19">
        <w:rPr>
          <w:rFonts w:ascii="Arial" w:hAnsi="Arial" w:cs="Arial"/>
          <w:i/>
          <w:szCs w:val="24"/>
        </w:rPr>
        <w:t>Kant’s Law</w:t>
      </w:r>
      <w:r w:rsidRPr="00A10614">
        <w:rPr>
          <w:rFonts w:ascii="Arial" w:hAnsi="Arial" w:cs="Arial"/>
          <w:szCs w:val="24"/>
        </w:rPr>
        <w:t xml:space="preserve">, and hence, abandon the principle that impermissibility requires </w:t>
      </w:r>
      <w:proofErr w:type="spellStart"/>
      <w:r w:rsidRPr="00A10614">
        <w:rPr>
          <w:rFonts w:ascii="Arial" w:hAnsi="Arial" w:cs="Arial"/>
          <w:szCs w:val="24"/>
        </w:rPr>
        <w:t>avoidability</w:t>
      </w:r>
      <w:proofErr w:type="spellEnd"/>
      <w:r w:rsidRPr="00A10614">
        <w:rPr>
          <w:rFonts w:ascii="Arial" w:hAnsi="Arial" w:cs="Arial"/>
          <w:szCs w:val="24"/>
        </w:rPr>
        <w:t>, a “Frankfurt defender” may opt for another strategy</w:t>
      </w:r>
      <w:r w:rsidR="005A29A1">
        <w:rPr>
          <w:rFonts w:ascii="Arial" w:hAnsi="Arial" w:cs="Arial"/>
          <w:szCs w:val="24"/>
        </w:rPr>
        <w:t>: abandon the principle that blameworthiness requires impermissibility.</w:t>
      </w:r>
      <w:r w:rsidRPr="00A10614">
        <w:rPr>
          <w:rFonts w:ascii="Arial" w:hAnsi="Arial" w:cs="Arial"/>
          <w:szCs w:val="24"/>
        </w:rPr>
        <w:t xml:space="preserve"> </w:t>
      </w:r>
      <w:r w:rsidR="005A29A1">
        <w:rPr>
          <w:rFonts w:ascii="Arial" w:hAnsi="Arial" w:cs="Arial"/>
          <w:szCs w:val="24"/>
        </w:rPr>
        <w:t>The Frankfurt defender</w:t>
      </w:r>
      <w:r w:rsidRPr="00A10614">
        <w:rPr>
          <w:rFonts w:ascii="Arial" w:hAnsi="Arial" w:cs="Arial"/>
          <w:szCs w:val="24"/>
        </w:rPr>
        <w:t xml:space="preserve"> may insist </w:t>
      </w:r>
      <w:r w:rsidR="005A29A1">
        <w:rPr>
          <w:rFonts w:ascii="Arial" w:hAnsi="Arial" w:cs="Arial"/>
          <w:szCs w:val="24"/>
        </w:rPr>
        <w:t xml:space="preserve">both </w:t>
      </w:r>
      <w:r w:rsidRPr="00A10614">
        <w:rPr>
          <w:rFonts w:ascii="Arial" w:hAnsi="Arial" w:cs="Arial"/>
          <w:szCs w:val="24"/>
        </w:rPr>
        <w:t>that blameworthiness does not require alternatives</w:t>
      </w:r>
      <w:r w:rsidR="005A29A1">
        <w:rPr>
          <w:rFonts w:ascii="Arial" w:hAnsi="Arial" w:cs="Arial"/>
          <w:szCs w:val="24"/>
        </w:rPr>
        <w:t xml:space="preserve"> (</w:t>
      </w:r>
      <w:r w:rsidR="005A29A1" w:rsidRPr="00A10614">
        <w:rPr>
          <w:rFonts w:ascii="Arial" w:hAnsi="Arial" w:cs="Arial"/>
          <w:szCs w:val="24"/>
        </w:rPr>
        <w:t>as Frankfurt examples reasonably show</w:t>
      </w:r>
      <w:r w:rsidR="005A29A1">
        <w:rPr>
          <w:rFonts w:ascii="Arial" w:hAnsi="Arial" w:cs="Arial"/>
          <w:szCs w:val="24"/>
        </w:rPr>
        <w:t>)</w:t>
      </w:r>
      <w:r w:rsidRPr="00A10614">
        <w:rPr>
          <w:rFonts w:ascii="Arial" w:hAnsi="Arial" w:cs="Arial"/>
          <w:szCs w:val="24"/>
        </w:rPr>
        <w:t xml:space="preserve">; </w:t>
      </w:r>
      <w:r w:rsidR="005A29A1">
        <w:rPr>
          <w:rFonts w:ascii="Arial" w:hAnsi="Arial" w:cs="Arial"/>
          <w:szCs w:val="24"/>
        </w:rPr>
        <w:t xml:space="preserve">and </w:t>
      </w:r>
      <w:r w:rsidRPr="00A10614">
        <w:rPr>
          <w:rFonts w:ascii="Arial" w:hAnsi="Arial" w:cs="Arial"/>
          <w:szCs w:val="24"/>
        </w:rPr>
        <w:t>Augustine is indeed blameworthy for stealing the pears in stage 2 even though it’s not true that it is impermissible for him to s</w:t>
      </w:r>
      <w:r w:rsidR="005A29A1">
        <w:rPr>
          <w:rFonts w:ascii="Arial" w:hAnsi="Arial" w:cs="Arial"/>
          <w:szCs w:val="24"/>
        </w:rPr>
        <w:t>teal the pears (in this stage).</w:t>
      </w:r>
    </w:p>
    <w:p w:rsidR="00B3670A" w:rsidRPr="00A10614" w:rsidRDefault="00B3670A" w:rsidP="00A10614">
      <w:pPr>
        <w:rPr>
          <w:rFonts w:ascii="Arial" w:hAnsi="Arial" w:cs="Arial"/>
          <w:szCs w:val="24"/>
        </w:rPr>
      </w:pPr>
      <w:r w:rsidRPr="00A10614">
        <w:rPr>
          <w:rFonts w:ascii="Arial" w:hAnsi="Arial" w:cs="Arial"/>
          <w:szCs w:val="24"/>
        </w:rPr>
        <w:tab/>
        <w:t>In sum, F</w:t>
      </w:r>
      <w:r w:rsidR="00274E6A" w:rsidRPr="00A10614">
        <w:rPr>
          <w:rFonts w:ascii="Arial" w:hAnsi="Arial" w:cs="Arial"/>
          <w:szCs w:val="24"/>
        </w:rPr>
        <w:t>SEs</w:t>
      </w:r>
      <w:r w:rsidRPr="00A10614">
        <w:rPr>
          <w:rFonts w:ascii="Arial" w:hAnsi="Arial" w:cs="Arial"/>
          <w:szCs w:val="24"/>
        </w:rPr>
        <w:t xml:space="preserve"> </w:t>
      </w:r>
      <w:r w:rsidR="00274E6A" w:rsidRPr="00A10614">
        <w:rPr>
          <w:rFonts w:ascii="Arial" w:hAnsi="Arial" w:cs="Arial"/>
          <w:szCs w:val="24"/>
        </w:rPr>
        <w:t xml:space="preserve">motivate a </w:t>
      </w:r>
      <w:proofErr w:type="spellStart"/>
      <w:r w:rsidR="00274E6A" w:rsidRPr="00A10614">
        <w:rPr>
          <w:rFonts w:ascii="Arial" w:hAnsi="Arial" w:cs="Arial"/>
          <w:szCs w:val="24"/>
        </w:rPr>
        <w:t>reconceptualization</w:t>
      </w:r>
      <w:proofErr w:type="spellEnd"/>
      <w:r w:rsidR="00274E6A" w:rsidRPr="00A10614">
        <w:rPr>
          <w:rFonts w:ascii="Arial" w:hAnsi="Arial" w:cs="Arial"/>
          <w:szCs w:val="24"/>
        </w:rPr>
        <w:t xml:space="preserve"> of the control requirement of moral responsibility; they provide incentive to develop an actual sequence account of responsibility;</w:t>
      </w:r>
      <w:r w:rsidR="00190A19">
        <w:rPr>
          <w:rFonts w:ascii="Arial" w:hAnsi="Arial" w:cs="Arial"/>
          <w:szCs w:val="24"/>
        </w:rPr>
        <w:t xml:space="preserve"> they go some way toward validating </w:t>
      </w:r>
      <w:proofErr w:type="spellStart"/>
      <w:r w:rsidR="00190A19">
        <w:rPr>
          <w:rFonts w:ascii="Arial" w:hAnsi="Arial" w:cs="Arial"/>
          <w:szCs w:val="24"/>
        </w:rPr>
        <w:t>semicompatibilism</w:t>
      </w:r>
      <w:proofErr w:type="spellEnd"/>
      <w:r w:rsidR="00190A19">
        <w:rPr>
          <w:rFonts w:ascii="Arial" w:hAnsi="Arial" w:cs="Arial"/>
          <w:szCs w:val="24"/>
        </w:rPr>
        <w:t xml:space="preserve">; </w:t>
      </w:r>
      <w:r w:rsidR="00352187" w:rsidRPr="00A10614">
        <w:rPr>
          <w:rFonts w:ascii="Arial" w:hAnsi="Arial" w:cs="Arial"/>
          <w:szCs w:val="24"/>
        </w:rPr>
        <w:t xml:space="preserve">they may be </w:t>
      </w:r>
      <w:r w:rsidR="00352187" w:rsidRPr="00A10614">
        <w:rPr>
          <w:rFonts w:ascii="Arial" w:hAnsi="Arial" w:cs="Arial"/>
          <w:szCs w:val="24"/>
        </w:rPr>
        <w:lastRenderedPageBreak/>
        <w:t xml:space="preserve">used to challenge </w:t>
      </w:r>
      <w:r w:rsidR="00352187" w:rsidRPr="00190A19">
        <w:rPr>
          <w:rFonts w:ascii="Arial" w:hAnsi="Arial" w:cs="Arial"/>
          <w:i/>
          <w:szCs w:val="24"/>
        </w:rPr>
        <w:t>Kant’s Law</w:t>
      </w:r>
      <w:r w:rsidR="00352187" w:rsidRPr="00A10614">
        <w:rPr>
          <w:rFonts w:ascii="Arial" w:hAnsi="Arial" w:cs="Arial"/>
          <w:szCs w:val="24"/>
        </w:rPr>
        <w:t xml:space="preserve">, or such principles as the principle that impermissibility requires </w:t>
      </w:r>
      <w:proofErr w:type="spellStart"/>
      <w:r w:rsidR="00352187" w:rsidRPr="00A10614">
        <w:rPr>
          <w:rFonts w:ascii="Arial" w:hAnsi="Arial" w:cs="Arial"/>
          <w:szCs w:val="24"/>
        </w:rPr>
        <w:t>avoidability</w:t>
      </w:r>
      <w:proofErr w:type="spellEnd"/>
      <w:r w:rsidR="00352187" w:rsidRPr="00A10614">
        <w:rPr>
          <w:rFonts w:ascii="Arial" w:hAnsi="Arial" w:cs="Arial"/>
          <w:szCs w:val="24"/>
        </w:rPr>
        <w:t xml:space="preserve">, or blameworthiness requires </w:t>
      </w:r>
      <w:proofErr w:type="spellStart"/>
      <w:r w:rsidR="00352187" w:rsidRPr="00A10614">
        <w:rPr>
          <w:rFonts w:ascii="Arial" w:hAnsi="Arial" w:cs="Arial"/>
          <w:szCs w:val="24"/>
        </w:rPr>
        <w:t>avoidability</w:t>
      </w:r>
      <w:proofErr w:type="spellEnd"/>
      <w:r w:rsidR="00352187" w:rsidRPr="00A10614">
        <w:rPr>
          <w:rFonts w:ascii="Arial" w:hAnsi="Arial" w:cs="Arial"/>
          <w:szCs w:val="24"/>
        </w:rPr>
        <w:t>; and they illustrate the influence of luck o</w:t>
      </w:r>
      <w:r w:rsidR="00B073D9">
        <w:rPr>
          <w:rFonts w:ascii="Arial" w:hAnsi="Arial" w:cs="Arial"/>
          <w:szCs w:val="24"/>
        </w:rPr>
        <w:t>n</w:t>
      </w:r>
      <w:r w:rsidR="00352187" w:rsidRPr="00A10614">
        <w:rPr>
          <w:rFonts w:ascii="Arial" w:hAnsi="Arial" w:cs="Arial"/>
          <w:szCs w:val="24"/>
        </w:rPr>
        <w:t xml:space="preserve"> obligation.</w:t>
      </w:r>
    </w:p>
    <w:p w:rsidR="003B7E35" w:rsidRDefault="00352187" w:rsidP="00A10614">
      <w:pPr>
        <w:rPr>
          <w:rFonts w:ascii="Arial" w:hAnsi="Arial" w:cs="Arial"/>
          <w:szCs w:val="24"/>
        </w:rPr>
      </w:pPr>
      <w:r w:rsidRPr="00A10614">
        <w:rPr>
          <w:rFonts w:ascii="Arial" w:hAnsi="Arial" w:cs="Arial"/>
          <w:szCs w:val="24"/>
        </w:rPr>
        <w:tab/>
        <w:t>However, these examples themselves face serious objections.</w:t>
      </w:r>
      <w:r w:rsidR="00EF33CD" w:rsidRPr="00A10614">
        <w:rPr>
          <w:rFonts w:ascii="Arial" w:hAnsi="Arial" w:cs="Arial"/>
          <w:szCs w:val="24"/>
        </w:rPr>
        <w:t xml:space="preserve"> One objection concerns the rationale for the view that in stage 2, when all alternatives save the one performed are presumably eliminated, Augustine is still responsible for stealing the pears. The gloss of the rationale previously advanced is that as Augustine acts no differently in this stage than he does in the first</w:t>
      </w:r>
      <w:r w:rsidR="00C86CEA" w:rsidRPr="00A10614">
        <w:rPr>
          <w:rFonts w:ascii="Arial" w:hAnsi="Arial" w:cs="Arial"/>
          <w:szCs w:val="24"/>
        </w:rPr>
        <w:t xml:space="preserve"> (because the intervener does not show his hand)</w:t>
      </w:r>
      <w:r w:rsidR="00EF33CD" w:rsidRPr="00A10614">
        <w:rPr>
          <w:rFonts w:ascii="Arial" w:hAnsi="Arial" w:cs="Arial"/>
          <w:szCs w:val="24"/>
        </w:rPr>
        <w:t xml:space="preserve">, </w:t>
      </w:r>
      <w:r w:rsidR="00C86CEA" w:rsidRPr="00A10614">
        <w:rPr>
          <w:rFonts w:ascii="Arial" w:hAnsi="Arial" w:cs="Arial"/>
          <w:szCs w:val="24"/>
        </w:rPr>
        <w:t>since</w:t>
      </w:r>
      <w:r w:rsidR="00EF33CD" w:rsidRPr="00A10614">
        <w:rPr>
          <w:rFonts w:ascii="Arial" w:hAnsi="Arial" w:cs="Arial"/>
          <w:szCs w:val="24"/>
        </w:rPr>
        <w:t xml:space="preserve"> he is responsible in the first</w:t>
      </w:r>
      <w:r w:rsidR="00C86CEA" w:rsidRPr="00A10614">
        <w:rPr>
          <w:rFonts w:ascii="Arial" w:hAnsi="Arial" w:cs="Arial"/>
          <w:szCs w:val="24"/>
        </w:rPr>
        <w:t xml:space="preserve"> stage</w:t>
      </w:r>
      <w:r w:rsidR="00EF33CD" w:rsidRPr="00A10614">
        <w:rPr>
          <w:rFonts w:ascii="Arial" w:hAnsi="Arial" w:cs="Arial"/>
          <w:szCs w:val="24"/>
        </w:rPr>
        <w:t xml:space="preserve">, he must be responsible in the second as well. </w:t>
      </w:r>
      <w:r w:rsidR="00C86CEA" w:rsidRPr="00A10614">
        <w:rPr>
          <w:rFonts w:ascii="Arial" w:hAnsi="Arial" w:cs="Arial"/>
          <w:szCs w:val="24"/>
        </w:rPr>
        <w:t>One may propose that implicit in this sort of rationale is this principle:</w:t>
      </w:r>
    </w:p>
    <w:p w:rsidR="00236EC7" w:rsidRPr="00A10614" w:rsidRDefault="00236EC7" w:rsidP="00A10614">
      <w:pPr>
        <w:rPr>
          <w:rFonts w:ascii="Arial" w:hAnsi="Arial" w:cs="Arial"/>
          <w:szCs w:val="24"/>
        </w:rPr>
      </w:pPr>
    </w:p>
    <w:p w:rsidR="00C86CEA" w:rsidRDefault="00C86CEA" w:rsidP="00A10614">
      <w:pPr>
        <w:rPr>
          <w:rFonts w:ascii="Arial" w:hAnsi="Arial" w:cs="Arial"/>
          <w:szCs w:val="24"/>
        </w:rPr>
      </w:pPr>
      <w:r w:rsidRPr="00A10614">
        <w:rPr>
          <w:rFonts w:ascii="Arial" w:hAnsi="Arial" w:cs="Arial"/>
          <w:szCs w:val="24"/>
        </w:rPr>
        <w:t xml:space="preserve">(R1): If something (e.g., </w:t>
      </w:r>
      <w:r w:rsidR="00B60996" w:rsidRPr="00A10614">
        <w:rPr>
          <w:rFonts w:ascii="Arial" w:hAnsi="Arial" w:cs="Arial"/>
          <w:szCs w:val="24"/>
        </w:rPr>
        <w:t xml:space="preserve">the failsafe mechanism’s </w:t>
      </w:r>
      <w:r w:rsidRPr="00A10614">
        <w:rPr>
          <w:rFonts w:ascii="Arial" w:hAnsi="Arial" w:cs="Arial"/>
          <w:szCs w:val="24"/>
        </w:rPr>
        <w:t>elimination of a person’s alternative possibilities) does not in any way influence how a person’s decision is caused</w:t>
      </w:r>
      <w:r w:rsidR="00236EC7">
        <w:rPr>
          <w:rFonts w:ascii="Arial" w:hAnsi="Arial" w:cs="Arial"/>
          <w:szCs w:val="24"/>
        </w:rPr>
        <w:t xml:space="preserve">, </w:t>
      </w:r>
      <w:r w:rsidRPr="00A10614">
        <w:rPr>
          <w:rFonts w:ascii="Arial" w:hAnsi="Arial" w:cs="Arial"/>
          <w:szCs w:val="24"/>
        </w:rPr>
        <w:t>then that thing cannot bear on the issue of the person’s moral responsibility.</w:t>
      </w:r>
    </w:p>
    <w:p w:rsidR="00236EC7" w:rsidRPr="00A10614" w:rsidRDefault="00236EC7" w:rsidP="00A10614">
      <w:pPr>
        <w:rPr>
          <w:rFonts w:ascii="Arial" w:hAnsi="Arial" w:cs="Arial"/>
          <w:szCs w:val="24"/>
        </w:rPr>
      </w:pPr>
    </w:p>
    <w:p w:rsidR="00C86CEA" w:rsidRPr="00A10614" w:rsidRDefault="00C86CEA" w:rsidP="00A10614">
      <w:pPr>
        <w:rPr>
          <w:rFonts w:ascii="Arial" w:hAnsi="Arial" w:cs="Arial"/>
          <w:szCs w:val="24"/>
        </w:rPr>
      </w:pPr>
      <w:r w:rsidRPr="00A10614">
        <w:rPr>
          <w:rFonts w:ascii="Arial" w:hAnsi="Arial" w:cs="Arial"/>
          <w:szCs w:val="24"/>
        </w:rPr>
        <w:tab/>
        <w:t>However, R1, as David Palmer and others have argued</w:t>
      </w:r>
      <w:r w:rsidR="008B0A0C">
        <w:rPr>
          <w:rFonts w:ascii="Arial" w:hAnsi="Arial" w:cs="Arial"/>
          <w:szCs w:val="24"/>
        </w:rPr>
        <w:t>,</w:t>
      </w:r>
      <w:r w:rsidRPr="00A10614">
        <w:rPr>
          <w:rFonts w:ascii="Arial" w:hAnsi="Arial" w:cs="Arial"/>
          <w:szCs w:val="24"/>
        </w:rPr>
        <w:t xml:space="preserve"> is false. Here is a slight variation of Palmer’s counterexample against R1: Augustine decides to steal the pears in spite of believing that it is morally impermissible for him to do so. His decision to lie is caused by his desire to do the self-interested thing, and his belief that so deciding would satisfy this desire. Augustine’s belief that it is impermissible for him to decide to steal in </w:t>
      </w:r>
      <w:r w:rsidRPr="00A10614">
        <w:rPr>
          <w:rFonts w:ascii="Arial" w:hAnsi="Arial" w:cs="Arial"/>
          <w:i/>
          <w:szCs w:val="24"/>
        </w:rPr>
        <w:t>no way</w:t>
      </w:r>
      <w:r w:rsidRPr="00A10614">
        <w:rPr>
          <w:rFonts w:ascii="Arial" w:hAnsi="Arial" w:cs="Arial"/>
          <w:szCs w:val="24"/>
        </w:rPr>
        <w:t xml:space="preserve"> influences how his decision is caused by his desire to do the self-interested thing and his belief that so deciding would satisfy this desire. </w:t>
      </w:r>
      <w:r w:rsidR="00DE2D65">
        <w:rPr>
          <w:rFonts w:ascii="Arial" w:hAnsi="Arial" w:cs="Arial"/>
          <w:szCs w:val="24"/>
        </w:rPr>
        <w:t>A</w:t>
      </w:r>
      <w:r w:rsidRPr="00A10614">
        <w:rPr>
          <w:rFonts w:ascii="Arial" w:hAnsi="Arial" w:cs="Arial"/>
          <w:szCs w:val="24"/>
        </w:rPr>
        <w:t xml:space="preserve">ccording to R1, the fact that Jones believes that it is morally impermissible for him to decide to steal </w:t>
      </w:r>
      <w:r w:rsidRPr="00A10614">
        <w:rPr>
          <w:rFonts w:ascii="Arial" w:hAnsi="Arial" w:cs="Arial"/>
          <w:i/>
          <w:szCs w:val="24"/>
        </w:rPr>
        <w:t>cannot</w:t>
      </w:r>
      <w:r w:rsidRPr="00A10614">
        <w:rPr>
          <w:rFonts w:ascii="Arial" w:hAnsi="Arial" w:cs="Arial"/>
          <w:szCs w:val="24"/>
        </w:rPr>
        <w:t xml:space="preserve"> bear </w:t>
      </w:r>
      <w:r w:rsidRPr="00A10614">
        <w:rPr>
          <w:rFonts w:ascii="Arial" w:hAnsi="Arial" w:cs="Arial"/>
          <w:szCs w:val="24"/>
        </w:rPr>
        <w:lastRenderedPageBreak/>
        <w:t>on the issue of his moral responsibility for his decision. But this is false.</w:t>
      </w:r>
      <w:r w:rsidR="00DE2D65">
        <w:rPr>
          <w:rFonts w:ascii="Arial" w:hAnsi="Arial" w:cs="Arial"/>
          <w:szCs w:val="24"/>
        </w:rPr>
        <w:t xml:space="preserve"> </w:t>
      </w:r>
      <w:r w:rsidRPr="00A10614">
        <w:rPr>
          <w:rFonts w:ascii="Arial" w:hAnsi="Arial" w:cs="Arial"/>
          <w:szCs w:val="24"/>
        </w:rPr>
        <w:t xml:space="preserve">The fact that </w:t>
      </w:r>
      <w:r w:rsidR="00DE2D65">
        <w:rPr>
          <w:rFonts w:ascii="Arial" w:hAnsi="Arial" w:cs="Arial"/>
          <w:szCs w:val="24"/>
        </w:rPr>
        <w:t>Augustine</w:t>
      </w:r>
      <w:r w:rsidRPr="00A10614">
        <w:rPr>
          <w:rFonts w:ascii="Arial" w:hAnsi="Arial" w:cs="Arial"/>
          <w:szCs w:val="24"/>
        </w:rPr>
        <w:t xml:space="preserve"> believed it was impermissible for him to decide to steal </w:t>
      </w:r>
      <w:r w:rsidRPr="00A10614">
        <w:rPr>
          <w:rFonts w:ascii="Arial" w:hAnsi="Arial" w:cs="Arial"/>
          <w:i/>
          <w:szCs w:val="24"/>
        </w:rPr>
        <w:t>is</w:t>
      </w:r>
      <w:r w:rsidRPr="00A10614">
        <w:rPr>
          <w:rFonts w:ascii="Arial" w:hAnsi="Arial" w:cs="Arial"/>
          <w:szCs w:val="24"/>
        </w:rPr>
        <w:t xml:space="preserve"> relevant to his moral responsibility</w:t>
      </w:r>
      <w:r w:rsidR="00DE2D65">
        <w:rPr>
          <w:rFonts w:ascii="Arial" w:hAnsi="Arial" w:cs="Arial"/>
          <w:szCs w:val="24"/>
        </w:rPr>
        <w:t>.</w:t>
      </w:r>
      <w:r w:rsidRPr="00A10614">
        <w:rPr>
          <w:rFonts w:ascii="Arial" w:hAnsi="Arial" w:cs="Arial"/>
          <w:szCs w:val="24"/>
        </w:rPr>
        <w:t xml:space="preserve"> He is </w:t>
      </w:r>
      <w:r w:rsidRPr="00A10614">
        <w:rPr>
          <w:rFonts w:ascii="Arial" w:hAnsi="Arial" w:cs="Arial"/>
          <w:i/>
          <w:szCs w:val="24"/>
        </w:rPr>
        <w:t>more</w:t>
      </w:r>
      <w:r w:rsidRPr="00A10614">
        <w:rPr>
          <w:rFonts w:ascii="Arial" w:hAnsi="Arial" w:cs="Arial"/>
          <w:szCs w:val="24"/>
        </w:rPr>
        <w:t xml:space="preserve"> blameworthy, it would seem, if he decided to </w:t>
      </w:r>
      <w:r w:rsidR="00B60996" w:rsidRPr="00A10614">
        <w:rPr>
          <w:rFonts w:ascii="Arial" w:hAnsi="Arial" w:cs="Arial"/>
          <w:szCs w:val="24"/>
        </w:rPr>
        <w:t>steal</w:t>
      </w:r>
      <w:r w:rsidRPr="00A10614">
        <w:rPr>
          <w:rFonts w:ascii="Arial" w:hAnsi="Arial" w:cs="Arial"/>
          <w:szCs w:val="24"/>
        </w:rPr>
        <w:t xml:space="preserve"> while believing that it is morally wrong for him to do so than if he had made the decision to </w:t>
      </w:r>
      <w:r w:rsidR="00B60996" w:rsidRPr="00A10614">
        <w:rPr>
          <w:rFonts w:ascii="Arial" w:hAnsi="Arial" w:cs="Arial"/>
          <w:szCs w:val="24"/>
        </w:rPr>
        <w:t>steal</w:t>
      </w:r>
      <w:r w:rsidRPr="00A10614">
        <w:rPr>
          <w:rFonts w:ascii="Arial" w:hAnsi="Arial" w:cs="Arial"/>
          <w:szCs w:val="24"/>
        </w:rPr>
        <w:t xml:space="preserve"> </w:t>
      </w:r>
      <w:r w:rsidRPr="00A10614">
        <w:rPr>
          <w:rFonts w:ascii="Arial" w:hAnsi="Arial" w:cs="Arial"/>
          <w:i/>
          <w:szCs w:val="24"/>
        </w:rPr>
        <w:t>without</w:t>
      </w:r>
      <w:r w:rsidRPr="00A10614">
        <w:rPr>
          <w:rFonts w:ascii="Arial" w:hAnsi="Arial" w:cs="Arial"/>
          <w:szCs w:val="24"/>
        </w:rPr>
        <w:t xml:space="preserve"> believing it to be morally wrong (</w:t>
      </w:r>
      <w:r w:rsidR="008D3787">
        <w:rPr>
          <w:rFonts w:ascii="Arial" w:hAnsi="Arial" w:cs="Arial"/>
          <w:szCs w:val="24"/>
        </w:rPr>
        <w:t xml:space="preserve">Palmer </w:t>
      </w:r>
      <w:proofErr w:type="spellStart"/>
      <w:r w:rsidR="008D3787">
        <w:rPr>
          <w:rFonts w:ascii="Arial" w:hAnsi="Arial" w:cs="Arial"/>
          <w:szCs w:val="24"/>
        </w:rPr>
        <w:t>n.d</w:t>
      </w:r>
      <w:proofErr w:type="spellEnd"/>
      <w:r w:rsidR="008D3787">
        <w:rPr>
          <w:rFonts w:ascii="Arial" w:hAnsi="Arial" w:cs="Arial"/>
          <w:szCs w:val="24"/>
        </w:rPr>
        <w:t xml:space="preserve">.; also see </w:t>
      </w:r>
      <w:proofErr w:type="spellStart"/>
      <w:r w:rsidR="008D3787">
        <w:rPr>
          <w:rFonts w:ascii="Arial" w:hAnsi="Arial" w:cs="Arial"/>
          <w:szCs w:val="24"/>
        </w:rPr>
        <w:t>Widerker</w:t>
      </w:r>
      <w:proofErr w:type="spellEnd"/>
      <w:r w:rsidR="008D3787">
        <w:rPr>
          <w:rFonts w:ascii="Arial" w:hAnsi="Arial" w:cs="Arial"/>
          <w:szCs w:val="24"/>
        </w:rPr>
        <w:t xml:space="preserve"> 2009, pp. 97-98</w:t>
      </w:r>
      <w:r w:rsidRPr="00A10614">
        <w:rPr>
          <w:rFonts w:ascii="Arial" w:hAnsi="Arial" w:cs="Arial"/>
          <w:szCs w:val="24"/>
        </w:rPr>
        <w:t>)</w:t>
      </w:r>
      <w:r w:rsidR="008D3787">
        <w:rPr>
          <w:rFonts w:ascii="Arial" w:hAnsi="Arial" w:cs="Arial"/>
          <w:szCs w:val="24"/>
        </w:rPr>
        <w:t>.</w:t>
      </w:r>
    </w:p>
    <w:p w:rsidR="00C86CEA" w:rsidRPr="00A10614" w:rsidRDefault="00C86CEA" w:rsidP="00A10614">
      <w:pPr>
        <w:ind w:firstLine="720"/>
        <w:rPr>
          <w:rFonts w:ascii="Arial" w:hAnsi="Arial" w:cs="Arial"/>
          <w:szCs w:val="24"/>
        </w:rPr>
      </w:pPr>
      <w:r w:rsidRPr="00A10614">
        <w:rPr>
          <w:rFonts w:ascii="Arial" w:hAnsi="Arial" w:cs="Arial"/>
          <w:szCs w:val="24"/>
        </w:rPr>
        <w:t xml:space="preserve">But one need not invoke R1 to defend the view that Augustine is </w:t>
      </w:r>
      <w:r w:rsidR="00B60996" w:rsidRPr="00A10614">
        <w:rPr>
          <w:rFonts w:ascii="Arial" w:hAnsi="Arial" w:cs="Arial"/>
          <w:szCs w:val="24"/>
        </w:rPr>
        <w:t>blameworthy for stealing (in stage 2)</w:t>
      </w:r>
      <w:r w:rsidRPr="00A10614">
        <w:rPr>
          <w:rFonts w:ascii="Arial" w:hAnsi="Arial" w:cs="Arial"/>
          <w:szCs w:val="24"/>
        </w:rPr>
        <w:t>. The primary contention to be supported is that since the failsafe mechanism—</w:t>
      </w:r>
      <w:r w:rsidR="00B60996" w:rsidRPr="00A10614">
        <w:rPr>
          <w:rFonts w:ascii="Arial" w:hAnsi="Arial" w:cs="Arial"/>
          <w:szCs w:val="24"/>
        </w:rPr>
        <w:t>the counterfactual intervener and his mind-reading gismo</w:t>
      </w:r>
      <w:r w:rsidRPr="00A10614">
        <w:rPr>
          <w:rFonts w:ascii="Arial" w:hAnsi="Arial" w:cs="Arial"/>
          <w:szCs w:val="24"/>
        </w:rPr>
        <w:t>—</w:t>
      </w:r>
      <w:proofErr w:type="gramStart"/>
      <w:r w:rsidRPr="00A10614">
        <w:rPr>
          <w:rFonts w:ascii="Arial" w:hAnsi="Arial" w:cs="Arial"/>
          <w:szCs w:val="24"/>
        </w:rPr>
        <w:t>does</w:t>
      </w:r>
      <w:proofErr w:type="gramEnd"/>
      <w:r w:rsidRPr="00A10614">
        <w:rPr>
          <w:rFonts w:ascii="Arial" w:hAnsi="Arial" w:cs="Arial"/>
          <w:szCs w:val="24"/>
        </w:rPr>
        <w:t xml:space="preserve"> not affect the way in which </w:t>
      </w:r>
      <w:r w:rsidR="00B60996" w:rsidRPr="00A10614">
        <w:rPr>
          <w:rFonts w:ascii="Arial" w:hAnsi="Arial" w:cs="Arial"/>
          <w:szCs w:val="24"/>
        </w:rPr>
        <w:t>Augustine</w:t>
      </w:r>
      <w:r w:rsidRPr="00A10614">
        <w:rPr>
          <w:rFonts w:ascii="Arial" w:hAnsi="Arial" w:cs="Arial"/>
          <w:szCs w:val="24"/>
        </w:rPr>
        <w:t xml:space="preserve"> acts, if </w:t>
      </w:r>
      <w:r w:rsidR="00B60996" w:rsidRPr="00A10614">
        <w:rPr>
          <w:rFonts w:ascii="Arial" w:hAnsi="Arial" w:cs="Arial"/>
          <w:szCs w:val="24"/>
        </w:rPr>
        <w:t>Augusti</w:t>
      </w:r>
      <w:r w:rsidR="008B0A0C">
        <w:rPr>
          <w:rFonts w:ascii="Arial" w:hAnsi="Arial" w:cs="Arial"/>
          <w:szCs w:val="24"/>
        </w:rPr>
        <w:t>n</w:t>
      </w:r>
      <w:r w:rsidR="00B60996" w:rsidRPr="00A10614">
        <w:rPr>
          <w:rFonts w:ascii="Arial" w:hAnsi="Arial" w:cs="Arial"/>
          <w:szCs w:val="24"/>
        </w:rPr>
        <w:t>e</w:t>
      </w:r>
      <w:r w:rsidRPr="00A10614">
        <w:rPr>
          <w:rFonts w:ascii="Arial" w:hAnsi="Arial" w:cs="Arial"/>
          <w:szCs w:val="24"/>
        </w:rPr>
        <w:t xml:space="preserve"> is responsible in the initial scenario without the fail-safe mechanism in place, he should be responsible in the second, too. Alternatively, assume that (A1) </w:t>
      </w:r>
      <w:r w:rsidR="00B60996" w:rsidRPr="00A10614">
        <w:rPr>
          <w:rFonts w:ascii="Arial" w:hAnsi="Arial" w:cs="Arial"/>
          <w:szCs w:val="24"/>
        </w:rPr>
        <w:t>Augustine</w:t>
      </w:r>
      <w:r w:rsidRPr="00A10614">
        <w:rPr>
          <w:rFonts w:ascii="Arial" w:hAnsi="Arial" w:cs="Arial"/>
          <w:szCs w:val="24"/>
        </w:rPr>
        <w:t xml:space="preserve"> is indeed responsible in </w:t>
      </w:r>
      <w:r w:rsidR="00B60996" w:rsidRPr="00A10614">
        <w:rPr>
          <w:rFonts w:ascii="Arial" w:hAnsi="Arial" w:cs="Arial"/>
          <w:szCs w:val="24"/>
        </w:rPr>
        <w:t>stage 1</w:t>
      </w:r>
      <w:r w:rsidRPr="00A10614">
        <w:rPr>
          <w:rFonts w:ascii="Arial" w:hAnsi="Arial" w:cs="Arial"/>
          <w:szCs w:val="24"/>
        </w:rPr>
        <w:t xml:space="preserve">. Then </w:t>
      </w:r>
      <w:r w:rsidR="00B60996" w:rsidRPr="00A10614">
        <w:rPr>
          <w:rFonts w:ascii="Arial" w:hAnsi="Arial" w:cs="Arial"/>
          <w:szCs w:val="24"/>
        </w:rPr>
        <w:t xml:space="preserve">he </w:t>
      </w:r>
      <w:r w:rsidRPr="00A10614">
        <w:rPr>
          <w:rFonts w:ascii="Arial" w:hAnsi="Arial" w:cs="Arial"/>
          <w:szCs w:val="24"/>
        </w:rPr>
        <w:t xml:space="preserve">is responsible in </w:t>
      </w:r>
      <w:r w:rsidR="00B60996" w:rsidRPr="00A10614">
        <w:rPr>
          <w:rFonts w:ascii="Arial" w:hAnsi="Arial" w:cs="Arial"/>
          <w:szCs w:val="24"/>
        </w:rPr>
        <w:t>stage 2 as well</w:t>
      </w:r>
      <w:r w:rsidRPr="00A10614">
        <w:rPr>
          <w:rFonts w:ascii="Arial" w:hAnsi="Arial" w:cs="Arial"/>
          <w:szCs w:val="24"/>
        </w:rPr>
        <w:t xml:space="preserve">. Why so? We </w:t>
      </w:r>
      <w:r w:rsidR="00B60996" w:rsidRPr="00A10614">
        <w:rPr>
          <w:rFonts w:ascii="Arial" w:hAnsi="Arial" w:cs="Arial"/>
          <w:szCs w:val="24"/>
        </w:rPr>
        <w:t>registered</w:t>
      </w:r>
      <w:r w:rsidRPr="00A10614">
        <w:rPr>
          <w:rFonts w:ascii="Arial" w:hAnsi="Arial" w:cs="Arial"/>
          <w:szCs w:val="24"/>
        </w:rPr>
        <w:t xml:space="preserve"> that </w:t>
      </w:r>
      <w:proofErr w:type="spellStart"/>
      <w:r w:rsidRPr="00A10614">
        <w:rPr>
          <w:rFonts w:ascii="Arial" w:hAnsi="Arial" w:cs="Arial"/>
          <w:szCs w:val="24"/>
        </w:rPr>
        <w:t>incompatibilists</w:t>
      </w:r>
      <w:proofErr w:type="spellEnd"/>
      <w:r w:rsidRPr="00A10614">
        <w:rPr>
          <w:rFonts w:ascii="Arial" w:hAnsi="Arial" w:cs="Arial"/>
          <w:szCs w:val="24"/>
        </w:rPr>
        <w:t xml:space="preserve"> generally have advanced two broad considerations in favor of the view that determinism is incompatible with responsibility: (</w:t>
      </w:r>
      <w:proofErr w:type="spellStart"/>
      <w:r w:rsidRPr="00A10614">
        <w:rPr>
          <w:rFonts w:ascii="Arial" w:hAnsi="Arial" w:cs="Arial"/>
          <w:szCs w:val="24"/>
        </w:rPr>
        <w:t>i</w:t>
      </w:r>
      <w:proofErr w:type="spellEnd"/>
      <w:r w:rsidRPr="00A10614">
        <w:rPr>
          <w:rFonts w:ascii="Arial" w:hAnsi="Arial" w:cs="Arial"/>
          <w:szCs w:val="24"/>
        </w:rPr>
        <w:t xml:space="preserve">) responsibility requires freedom to do otherwise—the ability and the opportunity to do otherwise—but determinism precludes such freedom. (ii) Responsibility requires that we be the ultimate originators of our action, but determinism precludes ultimate origination; it precludes freedom from control by the past. It is the first consideration that Frankfurt examples are designed to challenge. Now, given (A1)—the assumption that </w:t>
      </w:r>
      <w:r w:rsidR="00B60996" w:rsidRPr="00A10614">
        <w:rPr>
          <w:rFonts w:ascii="Arial" w:hAnsi="Arial" w:cs="Arial"/>
          <w:szCs w:val="24"/>
        </w:rPr>
        <w:t>Augustine</w:t>
      </w:r>
      <w:r w:rsidRPr="00A10614">
        <w:rPr>
          <w:rFonts w:ascii="Arial" w:hAnsi="Arial" w:cs="Arial"/>
          <w:szCs w:val="24"/>
        </w:rPr>
        <w:t xml:space="preserve"> is responsible for </w:t>
      </w:r>
      <w:r w:rsidR="00B60996" w:rsidRPr="00A10614">
        <w:rPr>
          <w:rFonts w:ascii="Arial" w:hAnsi="Arial" w:cs="Arial"/>
          <w:szCs w:val="24"/>
        </w:rPr>
        <w:t>stealing in stage 1</w:t>
      </w:r>
      <w:r w:rsidRPr="00A10614">
        <w:rPr>
          <w:rFonts w:ascii="Arial" w:hAnsi="Arial" w:cs="Arial"/>
          <w:szCs w:val="24"/>
        </w:rPr>
        <w:t>, we can argue for (A2)—</w:t>
      </w:r>
      <w:r w:rsidR="00B60996" w:rsidRPr="00A10614">
        <w:rPr>
          <w:rFonts w:ascii="Arial" w:hAnsi="Arial" w:cs="Arial"/>
          <w:szCs w:val="24"/>
        </w:rPr>
        <w:t>he</w:t>
      </w:r>
      <w:r w:rsidRPr="00A10614">
        <w:rPr>
          <w:rFonts w:ascii="Arial" w:hAnsi="Arial" w:cs="Arial"/>
          <w:szCs w:val="24"/>
        </w:rPr>
        <w:t xml:space="preserve"> is responsible for </w:t>
      </w:r>
      <w:r w:rsidR="00B60996" w:rsidRPr="00A10614">
        <w:rPr>
          <w:rFonts w:ascii="Arial" w:hAnsi="Arial" w:cs="Arial"/>
          <w:szCs w:val="24"/>
        </w:rPr>
        <w:t>stealing in stage 2 as</w:t>
      </w:r>
      <w:r w:rsidRPr="00A10614">
        <w:rPr>
          <w:rFonts w:ascii="Arial" w:hAnsi="Arial" w:cs="Arial"/>
          <w:szCs w:val="24"/>
        </w:rPr>
        <w:t xml:space="preserve"> well—in this way: Presumably, if </w:t>
      </w:r>
      <w:r w:rsidR="00B60996" w:rsidRPr="00A10614">
        <w:rPr>
          <w:rFonts w:ascii="Arial" w:hAnsi="Arial" w:cs="Arial"/>
          <w:szCs w:val="24"/>
        </w:rPr>
        <w:t>Augustine</w:t>
      </w:r>
      <w:r w:rsidRPr="00A10614">
        <w:rPr>
          <w:rFonts w:ascii="Arial" w:hAnsi="Arial" w:cs="Arial"/>
          <w:szCs w:val="24"/>
        </w:rPr>
        <w:t xml:space="preserve"> is responsible in </w:t>
      </w:r>
      <w:r w:rsidR="00B60996" w:rsidRPr="00A10614">
        <w:rPr>
          <w:rFonts w:ascii="Arial" w:hAnsi="Arial" w:cs="Arial"/>
          <w:szCs w:val="24"/>
        </w:rPr>
        <w:t>stage 1</w:t>
      </w:r>
      <w:r w:rsidRPr="00A10614">
        <w:rPr>
          <w:rFonts w:ascii="Arial" w:hAnsi="Arial" w:cs="Arial"/>
          <w:szCs w:val="24"/>
        </w:rPr>
        <w:t xml:space="preserve">, he is so because he satisfies what is deemed to be a set of necessary and sufficient conditions for moral responsibility. If this </w:t>
      </w:r>
      <w:r w:rsidRPr="00A10614">
        <w:rPr>
          <w:rFonts w:ascii="Arial" w:hAnsi="Arial" w:cs="Arial"/>
          <w:szCs w:val="24"/>
        </w:rPr>
        <w:lastRenderedPageBreak/>
        <w:t xml:space="preserve">set, as </w:t>
      </w:r>
      <w:proofErr w:type="spellStart"/>
      <w:r w:rsidR="00B60996" w:rsidRPr="00A10614">
        <w:rPr>
          <w:rFonts w:ascii="Arial" w:hAnsi="Arial" w:cs="Arial"/>
          <w:szCs w:val="24"/>
        </w:rPr>
        <w:t>incompatibilists</w:t>
      </w:r>
      <w:proofErr w:type="spellEnd"/>
      <w:r w:rsidR="00B60996" w:rsidRPr="00A10614">
        <w:rPr>
          <w:rFonts w:ascii="Arial" w:hAnsi="Arial" w:cs="Arial"/>
          <w:szCs w:val="24"/>
        </w:rPr>
        <w:t xml:space="preserve"> might</w:t>
      </w:r>
      <w:r w:rsidRPr="00A10614">
        <w:rPr>
          <w:rFonts w:ascii="Arial" w:hAnsi="Arial" w:cs="Arial"/>
          <w:szCs w:val="24"/>
        </w:rPr>
        <w:t xml:space="preserve"> insist, includes the condition that the agent is free to do otherwise, suspend judgment on this condition because it is the very condition that is under scrutiny. This same set of conditions is satisfied in the second scenario. The </w:t>
      </w:r>
      <w:r w:rsidR="00B60996" w:rsidRPr="00A10614">
        <w:rPr>
          <w:rFonts w:ascii="Arial" w:hAnsi="Arial" w:cs="Arial"/>
          <w:szCs w:val="24"/>
        </w:rPr>
        <w:t xml:space="preserve">failsafe mechanism </w:t>
      </w:r>
      <w:r w:rsidRPr="00A10614">
        <w:rPr>
          <w:rFonts w:ascii="Arial" w:hAnsi="Arial" w:cs="Arial"/>
          <w:szCs w:val="24"/>
        </w:rPr>
        <w:t xml:space="preserve">has no influence on this set of conditions. So, there is good reason to believe that </w:t>
      </w:r>
      <w:r w:rsidR="00B60996" w:rsidRPr="00A10614">
        <w:rPr>
          <w:rFonts w:ascii="Arial" w:hAnsi="Arial" w:cs="Arial"/>
          <w:szCs w:val="24"/>
        </w:rPr>
        <w:t xml:space="preserve">Augustine </w:t>
      </w:r>
      <w:r w:rsidRPr="00A10614">
        <w:rPr>
          <w:rFonts w:ascii="Arial" w:hAnsi="Arial" w:cs="Arial"/>
          <w:szCs w:val="24"/>
        </w:rPr>
        <w:t>is responsible in this scenario as well.</w:t>
      </w:r>
    </w:p>
    <w:p w:rsidR="00352187" w:rsidRPr="00A10614" w:rsidRDefault="00352187" w:rsidP="00A10614">
      <w:pPr>
        <w:ind w:firstLine="720"/>
        <w:rPr>
          <w:rFonts w:ascii="Arial" w:hAnsi="Arial" w:cs="Arial"/>
          <w:szCs w:val="24"/>
        </w:rPr>
      </w:pPr>
      <w:r w:rsidRPr="00A10614">
        <w:rPr>
          <w:rFonts w:ascii="Arial" w:hAnsi="Arial" w:cs="Arial"/>
          <w:szCs w:val="24"/>
        </w:rPr>
        <w:t xml:space="preserve">Perhaps the most </w:t>
      </w:r>
      <w:r w:rsidR="00B60996" w:rsidRPr="00A10614">
        <w:rPr>
          <w:rFonts w:ascii="Arial" w:hAnsi="Arial" w:cs="Arial"/>
          <w:szCs w:val="24"/>
        </w:rPr>
        <w:t xml:space="preserve">potent </w:t>
      </w:r>
      <w:r w:rsidR="00B935C4" w:rsidRPr="00A10614">
        <w:rPr>
          <w:rFonts w:ascii="Arial" w:hAnsi="Arial" w:cs="Arial"/>
          <w:szCs w:val="24"/>
        </w:rPr>
        <w:t>objection to</w:t>
      </w:r>
      <w:r w:rsidR="00B60996" w:rsidRPr="00A10614">
        <w:rPr>
          <w:rFonts w:ascii="Arial" w:hAnsi="Arial" w:cs="Arial"/>
          <w:szCs w:val="24"/>
        </w:rPr>
        <w:t xml:space="preserve"> FSEs</w:t>
      </w:r>
      <w:r w:rsidRPr="00A10614">
        <w:rPr>
          <w:rFonts w:ascii="Arial" w:hAnsi="Arial" w:cs="Arial"/>
          <w:szCs w:val="24"/>
        </w:rPr>
        <w:t xml:space="preserve"> is the dilemma objection</w:t>
      </w:r>
      <w:r w:rsidR="009842DD" w:rsidRPr="00A10614">
        <w:rPr>
          <w:rFonts w:ascii="Arial" w:hAnsi="Arial" w:cs="Arial"/>
          <w:szCs w:val="24"/>
        </w:rPr>
        <w:t xml:space="preserve"> initially formulated by Robert Kane (1985, p. 51; 1996, pp. 142-44, 191-92) and then developed independently by Carl </w:t>
      </w:r>
      <w:proofErr w:type="spellStart"/>
      <w:r w:rsidR="009842DD" w:rsidRPr="00A10614">
        <w:rPr>
          <w:rFonts w:ascii="Arial" w:hAnsi="Arial" w:cs="Arial"/>
          <w:szCs w:val="24"/>
        </w:rPr>
        <w:t>Ginet</w:t>
      </w:r>
      <w:proofErr w:type="spellEnd"/>
      <w:r w:rsidR="009842DD" w:rsidRPr="00A10614">
        <w:rPr>
          <w:rFonts w:ascii="Arial" w:hAnsi="Arial" w:cs="Arial"/>
          <w:szCs w:val="24"/>
        </w:rPr>
        <w:t xml:space="preserve"> (1996) and David </w:t>
      </w:r>
      <w:proofErr w:type="spellStart"/>
      <w:r w:rsidR="009842DD" w:rsidRPr="00A10614">
        <w:rPr>
          <w:rFonts w:ascii="Arial" w:hAnsi="Arial" w:cs="Arial"/>
          <w:szCs w:val="24"/>
        </w:rPr>
        <w:t>Widerker</w:t>
      </w:r>
      <w:proofErr w:type="spellEnd"/>
      <w:r w:rsidR="009842DD" w:rsidRPr="00A10614">
        <w:rPr>
          <w:rFonts w:ascii="Arial" w:hAnsi="Arial" w:cs="Arial"/>
          <w:szCs w:val="24"/>
        </w:rPr>
        <w:t xml:space="preserve"> (1995, </w:t>
      </w:r>
      <w:r w:rsidR="008B0A0C">
        <w:rPr>
          <w:rFonts w:ascii="Arial" w:hAnsi="Arial" w:cs="Arial"/>
          <w:szCs w:val="24"/>
        </w:rPr>
        <w:t xml:space="preserve">pp. </w:t>
      </w:r>
      <w:r w:rsidR="009842DD" w:rsidRPr="00A10614">
        <w:rPr>
          <w:rFonts w:ascii="Arial" w:hAnsi="Arial" w:cs="Arial"/>
          <w:szCs w:val="24"/>
        </w:rPr>
        <w:t xml:space="preserve">247-61). We well sketch this objection in connection with “prior-sign” FSEs although a similar objection can be mobilized against FSEs that do not feature any such sign. The objection is in the form of a dilemma. If the involuntary sign that is the cue for intervention is reliable, in the sense of being infallible, it can only be so because states of the agent (Augustine) prior to the occurrence of the supposedly free action (or choice) are causally sufficient for this action (and the sign indicates this). But if that is the case, then a </w:t>
      </w:r>
      <w:r w:rsidR="009842DD" w:rsidRPr="00A10614">
        <w:rPr>
          <w:rFonts w:ascii="Arial" w:hAnsi="Arial" w:cs="Arial"/>
          <w:i/>
          <w:iCs/>
          <w:szCs w:val="24"/>
        </w:rPr>
        <w:t>deterministic</w:t>
      </w:r>
      <w:r w:rsidR="009842DD" w:rsidRPr="00A10614">
        <w:rPr>
          <w:rFonts w:ascii="Arial" w:hAnsi="Arial" w:cs="Arial"/>
          <w:szCs w:val="24"/>
        </w:rPr>
        <w:t xml:space="preserve"> relation obtains between the prior sign and Augustine’s subsequent action, and this begs the question against </w:t>
      </w:r>
      <w:proofErr w:type="spellStart"/>
      <w:r w:rsidR="009842DD" w:rsidRPr="00A10614">
        <w:rPr>
          <w:rFonts w:ascii="Arial" w:hAnsi="Arial" w:cs="Arial"/>
          <w:szCs w:val="24"/>
        </w:rPr>
        <w:t>incompatibilists</w:t>
      </w:r>
      <w:proofErr w:type="spellEnd"/>
      <w:r w:rsidR="009842DD" w:rsidRPr="00A10614">
        <w:rPr>
          <w:rFonts w:ascii="Arial" w:hAnsi="Arial" w:cs="Arial"/>
          <w:szCs w:val="24"/>
        </w:rPr>
        <w:t xml:space="preserve"> who believe that determinism is incompatible with freedom or responsibility. On this first horn of the dilemma, the </w:t>
      </w:r>
      <w:proofErr w:type="spellStart"/>
      <w:r w:rsidR="009842DD" w:rsidRPr="00A10614">
        <w:rPr>
          <w:rFonts w:ascii="Arial" w:hAnsi="Arial" w:cs="Arial"/>
          <w:szCs w:val="24"/>
        </w:rPr>
        <w:t>incompatibilist</w:t>
      </w:r>
      <w:proofErr w:type="spellEnd"/>
      <w:r w:rsidR="009842DD" w:rsidRPr="00A10614">
        <w:rPr>
          <w:rFonts w:ascii="Arial" w:hAnsi="Arial" w:cs="Arial"/>
          <w:szCs w:val="24"/>
        </w:rPr>
        <w:t xml:space="preserve"> will insist that Augustine is not responsible for her action because it was causally determined. If, on the other hand, the involuntary sign is not infallible and is only reliable in some weaker sense, then an agent (such as Augustine) who acts freely in a Frankfurt example retains the ability to do otherwise when he acts on his own. On this second horn, the connection between the prior sign and subsequent action (or choice) is not deterministic. The presence (or absence) of the prior sign is, thus, consistent with the </w:t>
      </w:r>
      <w:r w:rsidR="009842DD" w:rsidRPr="00A10614">
        <w:rPr>
          <w:rFonts w:ascii="Arial" w:hAnsi="Arial" w:cs="Arial"/>
          <w:szCs w:val="24"/>
        </w:rPr>
        <w:lastRenderedPageBreak/>
        <w:t xml:space="preserve">agent acting or choosing in a manner other than the manner in which he does. So on this second horn, Augustine could well be responsible for his action; but as he could have done otherwise, the </w:t>
      </w:r>
      <w:proofErr w:type="spellStart"/>
      <w:r w:rsidR="009842DD" w:rsidRPr="00A10614">
        <w:rPr>
          <w:rFonts w:ascii="Arial" w:hAnsi="Arial" w:cs="Arial"/>
          <w:szCs w:val="24"/>
        </w:rPr>
        <w:t>incompatibilist</w:t>
      </w:r>
      <w:proofErr w:type="spellEnd"/>
      <w:r w:rsidR="009842DD" w:rsidRPr="00A10614">
        <w:rPr>
          <w:rFonts w:ascii="Arial" w:hAnsi="Arial" w:cs="Arial"/>
          <w:szCs w:val="24"/>
        </w:rPr>
        <w:t xml:space="preserve"> will claim that the principle of alternate possibilities remains unscathed.</w:t>
      </w:r>
    </w:p>
    <w:p w:rsidR="007455A2" w:rsidRPr="00A10614" w:rsidRDefault="007455A2" w:rsidP="00A10614">
      <w:pPr>
        <w:rPr>
          <w:rFonts w:ascii="Arial" w:hAnsi="Arial" w:cs="Arial"/>
          <w:szCs w:val="24"/>
        </w:rPr>
      </w:pPr>
      <w:r w:rsidRPr="00A10614">
        <w:rPr>
          <w:rFonts w:ascii="Arial" w:hAnsi="Arial" w:cs="Arial"/>
          <w:szCs w:val="24"/>
        </w:rPr>
        <w:tab/>
        <w:t xml:space="preserve">In reply to the Dilemma Objection, Frankfurt defenders have responded in many different ways. For example, some have attempted to reject the second horn by developing Frankfurt examples that </w:t>
      </w:r>
      <w:r w:rsidR="00EE4DCA">
        <w:rPr>
          <w:rFonts w:ascii="Arial" w:hAnsi="Arial" w:cs="Arial"/>
          <w:szCs w:val="24"/>
        </w:rPr>
        <w:t>include</w:t>
      </w:r>
      <w:r w:rsidRPr="00A10614">
        <w:rPr>
          <w:rFonts w:ascii="Arial" w:hAnsi="Arial" w:cs="Arial"/>
          <w:szCs w:val="24"/>
        </w:rPr>
        <w:t xml:space="preserve"> indeterminism: even though the pertinent action, such as Augustine’s stealing the pears, is </w:t>
      </w:r>
      <w:proofErr w:type="spellStart"/>
      <w:r w:rsidRPr="00A10614">
        <w:rPr>
          <w:rFonts w:ascii="Arial" w:hAnsi="Arial" w:cs="Arial"/>
          <w:szCs w:val="24"/>
        </w:rPr>
        <w:t>indeterministically</w:t>
      </w:r>
      <w:proofErr w:type="spellEnd"/>
      <w:r w:rsidRPr="00A10614">
        <w:rPr>
          <w:rFonts w:ascii="Arial" w:hAnsi="Arial" w:cs="Arial"/>
          <w:szCs w:val="24"/>
        </w:rPr>
        <w:t xml:space="preserve"> caused, the agent could not have done otherwise but is, seemingly, morally responsible for what he does or chooses</w:t>
      </w:r>
      <w:r w:rsidR="008B0A0C">
        <w:rPr>
          <w:rFonts w:ascii="Arial" w:hAnsi="Arial" w:cs="Arial"/>
          <w:szCs w:val="24"/>
        </w:rPr>
        <w:t xml:space="preserve"> (</w:t>
      </w:r>
      <w:proofErr w:type="spellStart"/>
      <w:r w:rsidR="008B0A0C">
        <w:rPr>
          <w:rFonts w:ascii="Arial" w:hAnsi="Arial" w:cs="Arial"/>
          <w:szCs w:val="24"/>
        </w:rPr>
        <w:t>Mele</w:t>
      </w:r>
      <w:proofErr w:type="spellEnd"/>
      <w:r w:rsidR="008B0A0C">
        <w:rPr>
          <w:rFonts w:ascii="Arial" w:hAnsi="Arial" w:cs="Arial"/>
          <w:szCs w:val="24"/>
        </w:rPr>
        <w:t xml:space="preserve"> and Robb</w:t>
      </w:r>
      <w:r w:rsidR="005E447F">
        <w:rPr>
          <w:rFonts w:ascii="Arial" w:hAnsi="Arial" w:cs="Arial"/>
          <w:szCs w:val="24"/>
        </w:rPr>
        <w:t xml:space="preserve"> 1998, 2003;</w:t>
      </w:r>
      <w:r w:rsidR="008B0A0C">
        <w:rPr>
          <w:rFonts w:ascii="Arial" w:hAnsi="Arial" w:cs="Arial"/>
          <w:szCs w:val="24"/>
        </w:rPr>
        <w:t xml:space="preserve"> </w:t>
      </w:r>
      <w:r w:rsidR="005E447F">
        <w:rPr>
          <w:rFonts w:ascii="Arial" w:hAnsi="Arial" w:cs="Arial"/>
          <w:szCs w:val="24"/>
        </w:rPr>
        <w:t xml:space="preserve">Hunt 2000, 2005; </w:t>
      </w:r>
      <w:proofErr w:type="spellStart"/>
      <w:r w:rsidR="008B0A0C">
        <w:rPr>
          <w:rFonts w:ascii="Arial" w:hAnsi="Arial" w:cs="Arial"/>
          <w:szCs w:val="24"/>
        </w:rPr>
        <w:t>Pereboom</w:t>
      </w:r>
      <w:proofErr w:type="spellEnd"/>
      <w:r w:rsidR="005E447F">
        <w:rPr>
          <w:rFonts w:ascii="Arial" w:hAnsi="Arial" w:cs="Arial"/>
          <w:szCs w:val="24"/>
        </w:rPr>
        <w:t xml:space="preserve"> 2001</w:t>
      </w:r>
      <w:r w:rsidR="008B0A0C">
        <w:rPr>
          <w:rFonts w:ascii="Arial" w:hAnsi="Arial" w:cs="Arial"/>
          <w:szCs w:val="24"/>
        </w:rPr>
        <w:t>)</w:t>
      </w:r>
      <w:r w:rsidRPr="00A10614">
        <w:rPr>
          <w:rFonts w:ascii="Arial" w:hAnsi="Arial" w:cs="Arial"/>
          <w:szCs w:val="24"/>
        </w:rPr>
        <w:t>. Others, attending to the first horn, have attempted to argue that it is not damaging to include determinism in FSEs</w:t>
      </w:r>
      <w:r w:rsidR="00990EA4">
        <w:rPr>
          <w:rFonts w:ascii="Arial" w:hAnsi="Arial" w:cs="Arial"/>
          <w:szCs w:val="24"/>
        </w:rPr>
        <w:t xml:space="preserve"> (</w:t>
      </w:r>
      <w:proofErr w:type="spellStart"/>
      <w:r w:rsidR="00990EA4">
        <w:rPr>
          <w:rFonts w:ascii="Arial" w:hAnsi="Arial" w:cs="Arial"/>
          <w:szCs w:val="24"/>
        </w:rPr>
        <w:t>Haji</w:t>
      </w:r>
      <w:proofErr w:type="spellEnd"/>
      <w:r w:rsidR="005E447F">
        <w:rPr>
          <w:rFonts w:ascii="Arial" w:hAnsi="Arial" w:cs="Arial"/>
          <w:szCs w:val="24"/>
        </w:rPr>
        <w:t xml:space="preserve"> 2009, </w:t>
      </w:r>
      <w:proofErr w:type="spellStart"/>
      <w:r w:rsidR="005E447F">
        <w:rPr>
          <w:rFonts w:ascii="Arial" w:hAnsi="Arial" w:cs="Arial"/>
          <w:szCs w:val="24"/>
        </w:rPr>
        <w:t>n.d</w:t>
      </w:r>
      <w:proofErr w:type="spellEnd"/>
      <w:r w:rsidR="005E447F">
        <w:rPr>
          <w:rFonts w:ascii="Arial" w:hAnsi="Arial" w:cs="Arial"/>
          <w:szCs w:val="24"/>
        </w:rPr>
        <w:t>.,</w:t>
      </w:r>
      <w:r w:rsidR="00990EA4">
        <w:rPr>
          <w:rFonts w:ascii="Arial" w:hAnsi="Arial" w:cs="Arial"/>
          <w:szCs w:val="24"/>
        </w:rPr>
        <w:t xml:space="preserve"> Fischer</w:t>
      </w:r>
      <w:r w:rsidR="002203DF">
        <w:rPr>
          <w:rFonts w:ascii="Arial" w:hAnsi="Arial" w:cs="Arial"/>
          <w:szCs w:val="24"/>
        </w:rPr>
        <w:t xml:space="preserve"> 2010</w:t>
      </w:r>
      <w:r w:rsidR="00990EA4">
        <w:rPr>
          <w:rFonts w:ascii="Arial" w:hAnsi="Arial" w:cs="Arial"/>
          <w:szCs w:val="24"/>
        </w:rPr>
        <w:t>)</w:t>
      </w:r>
      <w:r w:rsidRPr="00A10614">
        <w:rPr>
          <w:rFonts w:ascii="Arial" w:hAnsi="Arial" w:cs="Arial"/>
          <w:szCs w:val="24"/>
        </w:rPr>
        <w:t>.</w:t>
      </w:r>
    </w:p>
    <w:p w:rsidR="002D6939" w:rsidRPr="00A10614" w:rsidRDefault="00171751" w:rsidP="00A10614">
      <w:pPr>
        <w:rPr>
          <w:rFonts w:ascii="Arial" w:hAnsi="Arial" w:cs="Arial"/>
          <w:szCs w:val="24"/>
        </w:rPr>
      </w:pPr>
      <w:r w:rsidRPr="00A10614">
        <w:rPr>
          <w:rFonts w:ascii="Arial" w:hAnsi="Arial" w:cs="Arial"/>
          <w:szCs w:val="24"/>
        </w:rPr>
        <w:tab/>
        <w:t xml:space="preserve">It is worth bearing in mind that even </w:t>
      </w:r>
      <w:proofErr w:type="spellStart"/>
      <w:r w:rsidRPr="00A10614">
        <w:rPr>
          <w:rFonts w:ascii="Arial" w:hAnsi="Arial" w:cs="Arial"/>
          <w:szCs w:val="24"/>
        </w:rPr>
        <w:t>incompatibilists</w:t>
      </w:r>
      <w:proofErr w:type="spellEnd"/>
      <w:r w:rsidRPr="00A10614">
        <w:rPr>
          <w:rFonts w:ascii="Arial" w:hAnsi="Arial" w:cs="Arial"/>
          <w:szCs w:val="24"/>
        </w:rPr>
        <w:t xml:space="preserve"> regarding responsibility </w:t>
      </w:r>
      <w:r w:rsidR="00EE4DCA">
        <w:rPr>
          <w:rFonts w:ascii="Arial" w:hAnsi="Arial" w:cs="Arial"/>
          <w:szCs w:val="24"/>
        </w:rPr>
        <w:t>might</w:t>
      </w:r>
      <w:r w:rsidRPr="00A10614">
        <w:rPr>
          <w:rFonts w:ascii="Arial" w:hAnsi="Arial" w:cs="Arial"/>
          <w:szCs w:val="24"/>
        </w:rPr>
        <w:t xml:space="preserve"> accept FSEs. They may propose that alternative possibilities are not required for moral responsibility, but insist that determinism rules out responsibility because it precludes ultimate origination. If you make a choice merely because, unbeknownst to you, you have been manipulated to make that choice, depending on the species of </w:t>
      </w:r>
      <w:proofErr w:type="gramStart"/>
      <w:r w:rsidRPr="00A10614">
        <w:rPr>
          <w:rFonts w:ascii="Arial" w:hAnsi="Arial" w:cs="Arial"/>
          <w:szCs w:val="24"/>
        </w:rPr>
        <w:t>manipulation,</w:t>
      </w:r>
      <w:proofErr w:type="gramEnd"/>
      <w:r w:rsidRPr="00A10614">
        <w:rPr>
          <w:rFonts w:ascii="Arial" w:hAnsi="Arial" w:cs="Arial"/>
          <w:szCs w:val="24"/>
        </w:rPr>
        <w:t xml:space="preserve"> you may well not be responsible for making that choice because you are not its proper “source.” Analogously, it may be proposed that if your choice is simply the “outcome” of the distant past and the laws of nature, then the choice does not originate in you, at least not in the way in which you can be praiseworthy or blameworthy for it. </w:t>
      </w:r>
      <w:proofErr w:type="spellStart"/>
      <w:r w:rsidRPr="00A10614">
        <w:rPr>
          <w:rFonts w:ascii="Arial" w:hAnsi="Arial" w:cs="Arial"/>
          <w:szCs w:val="24"/>
        </w:rPr>
        <w:t>Compatibilists</w:t>
      </w:r>
      <w:proofErr w:type="spellEnd"/>
      <w:r w:rsidRPr="00A10614">
        <w:rPr>
          <w:rFonts w:ascii="Arial" w:hAnsi="Arial" w:cs="Arial"/>
          <w:szCs w:val="24"/>
        </w:rPr>
        <w:t xml:space="preserve"> regarding responsibility may well accept the constraint that responsibility </w:t>
      </w:r>
      <w:r w:rsidRPr="00A10614">
        <w:rPr>
          <w:rFonts w:ascii="Arial" w:hAnsi="Arial" w:cs="Arial"/>
          <w:szCs w:val="24"/>
        </w:rPr>
        <w:lastRenderedPageBreak/>
        <w:t xml:space="preserve">requires ultimate origination but may reject the </w:t>
      </w:r>
      <w:proofErr w:type="spellStart"/>
      <w:r w:rsidRPr="00A10614">
        <w:rPr>
          <w:rFonts w:ascii="Arial" w:hAnsi="Arial" w:cs="Arial"/>
          <w:szCs w:val="24"/>
        </w:rPr>
        <w:t>incompatibilist</w:t>
      </w:r>
      <w:proofErr w:type="spellEnd"/>
      <w:r w:rsidRPr="00A10614">
        <w:rPr>
          <w:rFonts w:ascii="Arial" w:hAnsi="Arial" w:cs="Arial"/>
          <w:szCs w:val="24"/>
        </w:rPr>
        <w:t xml:space="preserve"> assumption that ultimate origination requires the falsity of determinism.</w:t>
      </w:r>
    </w:p>
    <w:p w:rsidR="00510354" w:rsidRPr="00A10614" w:rsidRDefault="00510354" w:rsidP="00A10614">
      <w:pPr>
        <w:rPr>
          <w:rFonts w:ascii="Arial" w:hAnsi="Arial" w:cs="Arial"/>
          <w:b/>
          <w:szCs w:val="24"/>
        </w:rPr>
      </w:pPr>
      <w:r w:rsidRPr="00A10614">
        <w:rPr>
          <w:rFonts w:ascii="Arial" w:hAnsi="Arial" w:cs="Arial"/>
          <w:b/>
          <w:szCs w:val="24"/>
        </w:rPr>
        <w:t>Indeterminism</w:t>
      </w:r>
      <w:r w:rsidR="007945D9">
        <w:rPr>
          <w:rFonts w:ascii="Arial" w:hAnsi="Arial" w:cs="Arial"/>
          <w:b/>
          <w:szCs w:val="24"/>
        </w:rPr>
        <w:t xml:space="preserve"> and Control</w:t>
      </w:r>
    </w:p>
    <w:p w:rsidR="00510354" w:rsidRPr="00A10614" w:rsidRDefault="00510354" w:rsidP="00A10614">
      <w:pPr>
        <w:rPr>
          <w:rFonts w:ascii="Arial" w:hAnsi="Arial" w:cs="Arial"/>
          <w:szCs w:val="24"/>
        </w:rPr>
      </w:pPr>
      <w:r w:rsidRPr="00A10614">
        <w:rPr>
          <w:rFonts w:ascii="Arial" w:hAnsi="Arial" w:cs="Arial"/>
          <w:szCs w:val="24"/>
        </w:rPr>
        <w:t xml:space="preserve">Libertarianism about responsibility is the conjunction of </w:t>
      </w:r>
      <w:proofErr w:type="spellStart"/>
      <w:r w:rsidRPr="00A10614">
        <w:rPr>
          <w:rFonts w:ascii="Arial" w:hAnsi="Arial" w:cs="Arial"/>
          <w:szCs w:val="24"/>
        </w:rPr>
        <w:t>incompatibilism</w:t>
      </w:r>
      <w:proofErr w:type="spellEnd"/>
      <w:r w:rsidRPr="00A10614">
        <w:rPr>
          <w:rFonts w:ascii="Arial" w:hAnsi="Arial" w:cs="Arial"/>
          <w:szCs w:val="24"/>
        </w:rPr>
        <w:t xml:space="preserve"> concerning responsibility and the view that there are at least some actions or choices for which people are morally responsible. To our minds, the most promising version of libertarianism is some version of modest libertarianism.</w:t>
      </w:r>
    </w:p>
    <w:p w:rsidR="00510354" w:rsidRPr="00A10614" w:rsidRDefault="00510354" w:rsidP="00A10614">
      <w:pPr>
        <w:rPr>
          <w:rFonts w:ascii="Arial" w:hAnsi="Arial" w:cs="Arial"/>
          <w:szCs w:val="24"/>
        </w:rPr>
      </w:pPr>
      <w:r w:rsidRPr="00A10614">
        <w:rPr>
          <w:rFonts w:ascii="Arial" w:hAnsi="Arial" w:cs="Arial"/>
          <w:szCs w:val="24"/>
        </w:rPr>
        <w:tab/>
        <w:t>Modest libertarian accounts require that to choose or act freely an agent must have the capacity to engage in practical reasoning and to guide her behavior in light of the reasons she has.</w:t>
      </w:r>
      <w:r w:rsidRPr="00A10614">
        <w:rPr>
          <w:rStyle w:val="FootnoteReference"/>
          <w:rFonts w:ascii="Arial" w:hAnsi="Arial" w:cs="Arial"/>
          <w:szCs w:val="24"/>
        </w:rPr>
        <w:footnoteReference w:id="5"/>
      </w:r>
      <w:r w:rsidRPr="00A10614">
        <w:rPr>
          <w:rFonts w:ascii="Arial" w:hAnsi="Arial" w:cs="Arial"/>
          <w:szCs w:val="24"/>
        </w:rPr>
        <w:t xml:space="preserve"> Such accounts are </w:t>
      </w:r>
      <w:r w:rsidRPr="00A10614">
        <w:rPr>
          <w:rFonts w:ascii="Arial" w:hAnsi="Arial" w:cs="Arial"/>
          <w:i/>
          <w:szCs w:val="24"/>
        </w:rPr>
        <w:t>modest</w:t>
      </w:r>
      <w:r w:rsidRPr="00A10614">
        <w:rPr>
          <w:rFonts w:ascii="Arial" w:hAnsi="Arial" w:cs="Arial"/>
          <w:szCs w:val="24"/>
        </w:rPr>
        <w:t xml:space="preserve"> because they make no appeal to Kantian </w:t>
      </w:r>
      <w:proofErr w:type="spellStart"/>
      <w:r w:rsidRPr="00A10614">
        <w:rPr>
          <w:rFonts w:ascii="Arial" w:hAnsi="Arial" w:cs="Arial"/>
          <w:szCs w:val="24"/>
        </w:rPr>
        <w:t>noumenal</w:t>
      </w:r>
      <w:proofErr w:type="spellEnd"/>
      <w:r w:rsidRPr="00A10614">
        <w:rPr>
          <w:rFonts w:ascii="Arial" w:hAnsi="Arial" w:cs="Arial"/>
          <w:szCs w:val="24"/>
        </w:rPr>
        <w:t xml:space="preserve"> selves, Cartesian minds, or the </w:t>
      </w:r>
      <w:proofErr w:type="gramStart"/>
      <w:r w:rsidRPr="00A10614">
        <w:rPr>
          <w:rFonts w:ascii="Arial" w:hAnsi="Arial" w:cs="Arial"/>
          <w:szCs w:val="24"/>
        </w:rPr>
        <w:t>like,</w:t>
      </w:r>
      <w:proofErr w:type="gramEnd"/>
      <w:r w:rsidRPr="00A10614">
        <w:rPr>
          <w:rFonts w:ascii="Arial" w:hAnsi="Arial" w:cs="Arial"/>
          <w:szCs w:val="24"/>
        </w:rPr>
        <w:t xml:space="preserve"> and they avoid agent causation. They dictate that behavior that is free, and for which an agent is morally responsible, be the outcome of causal processes. In addition, this sort of libertarianism requires that a free decision (or action) be made for reasons, and its being made for reasons consists, partially, in its being </w:t>
      </w:r>
      <w:proofErr w:type="spellStart"/>
      <w:r w:rsidRPr="00A10614">
        <w:rPr>
          <w:rFonts w:ascii="Arial" w:hAnsi="Arial" w:cs="Arial"/>
          <w:szCs w:val="24"/>
        </w:rPr>
        <w:t>nondeviantly</w:t>
      </w:r>
      <w:proofErr w:type="spellEnd"/>
      <w:r w:rsidRPr="00A10614">
        <w:rPr>
          <w:rFonts w:ascii="Arial" w:hAnsi="Arial" w:cs="Arial"/>
          <w:szCs w:val="24"/>
        </w:rPr>
        <w:t xml:space="preserve"> and </w:t>
      </w:r>
      <w:proofErr w:type="spellStart"/>
      <w:r w:rsidRPr="00A10614">
        <w:rPr>
          <w:rFonts w:ascii="Arial" w:hAnsi="Arial" w:cs="Arial"/>
          <w:szCs w:val="24"/>
        </w:rPr>
        <w:t>indeterministically</w:t>
      </w:r>
      <w:proofErr w:type="spellEnd"/>
      <w:r w:rsidRPr="00A10614">
        <w:rPr>
          <w:rFonts w:ascii="Arial" w:hAnsi="Arial" w:cs="Arial"/>
          <w:szCs w:val="24"/>
        </w:rPr>
        <w:t xml:space="preserve"> caused by the agent’s having those reasons.</w:t>
      </w:r>
    </w:p>
    <w:p w:rsidR="00510354" w:rsidRPr="00A10614" w:rsidRDefault="00510354" w:rsidP="00A10614">
      <w:pPr>
        <w:rPr>
          <w:rFonts w:ascii="Arial" w:hAnsi="Arial" w:cs="Arial"/>
          <w:szCs w:val="24"/>
        </w:rPr>
      </w:pPr>
      <w:r w:rsidRPr="00A10614">
        <w:rPr>
          <w:rFonts w:ascii="Arial" w:hAnsi="Arial" w:cs="Arial"/>
          <w:szCs w:val="24"/>
        </w:rPr>
        <w:tab/>
        <w:t xml:space="preserve">Libertarian views allow that an indirectly free action whose freedom derives from the freedom of other actions to which it is suitably related may be determined by its immediate causal precursors. A directly free action is free independently of inheriting its freedom from the freedom of other events. Modest libertarian theories differ from </w:t>
      </w:r>
      <w:proofErr w:type="spellStart"/>
      <w:r w:rsidRPr="00A10614">
        <w:rPr>
          <w:rFonts w:ascii="Arial" w:hAnsi="Arial" w:cs="Arial"/>
          <w:szCs w:val="24"/>
        </w:rPr>
        <w:t>compatibilist</w:t>
      </w:r>
      <w:proofErr w:type="spellEnd"/>
      <w:r w:rsidRPr="00A10614">
        <w:rPr>
          <w:rFonts w:ascii="Arial" w:hAnsi="Arial" w:cs="Arial"/>
          <w:szCs w:val="24"/>
        </w:rPr>
        <w:t xml:space="preserve"> ones in that they imply that even the immediate causal antecedents of a directly free action do not determine that action: given these antecedents, and the </w:t>
      </w:r>
      <w:r w:rsidRPr="00A10614">
        <w:rPr>
          <w:rFonts w:ascii="Arial" w:hAnsi="Arial" w:cs="Arial"/>
          <w:szCs w:val="24"/>
        </w:rPr>
        <w:lastRenderedPageBreak/>
        <w:t>natural laws, there is some chance that that action not occur.</w:t>
      </w:r>
      <w:r w:rsidRPr="00A10614">
        <w:rPr>
          <w:rStyle w:val="FootnoteReference"/>
          <w:rFonts w:ascii="Arial" w:hAnsi="Arial" w:cs="Arial"/>
          <w:szCs w:val="24"/>
        </w:rPr>
        <w:footnoteReference w:id="6"/>
      </w:r>
      <w:r w:rsidRPr="00A10614">
        <w:rPr>
          <w:rFonts w:ascii="Arial" w:hAnsi="Arial" w:cs="Arial"/>
          <w:szCs w:val="24"/>
        </w:rPr>
        <w:t xml:space="preserve"> In </w:t>
      </w:r>
      <w:r w:rsidRPr="00A10614">
        <w:rPr>
          <w:rFonts w:ascii="Arial" w:hAnsi="Arial" w:cs="Arial"/>
          <w:i/>
          <w:szCs w:val="24"/>
        </w:rPr>
        <w:t>action-centered</w:t>
      </w:r>
      <w:r w:rsidR="007F3D47">
        <w:rPr>
          <w:rFonts w:ascii="Arial" w:hAnsi="Arial" w:cs="Arial"/>
          <w:szCs w:val="24"/>
        </w:rPr>
        <w:t xml:space="preserve"> </w:t>
      </w:r>
      <w:r w:rsidRPr="00A10614">
        <w:rPr>
          <w:rFonts w:ascii="Arial" w:hAnsi="Arial" w:cs="Arial"/>
          <w:szCs w:val="24"/>
        </w:rPr>
        <w:t xml:space="preserve">modest libertarian views the event that is directly free and </w:t>
      </w:r>
      <w:proofErr w:type="spellStart"/>
      <w:r w:rsidRPr="00A10614">
        <w:rPr>
          <w:rFonts w:ascii="Arial" w:hAnsi="Arial" w:cs="Arial"/>
          <w:szCs w:val="24"/>
        </w:rPr>
        <w:t>indeterministically</w:t>
      </w:r>
      <w:proofErr w:type="spellEnd"/>
      <w:r w:rsidRPr="00A10614">
        <w:rPr>
          <w:rFonts w:ascii="Arial" w:hAnsi="Arial" w:cs="Arial"/>
          <w:szCs w:val="24"/>
        </w:rPr>
        <w:t xml:space="preserve"> caused is the making of a decision (Clarke 2000, </w:t>
      </w:r>
      <w:r w:rsidR="007F3D47">
        <w:rPr>
          <w:rFonts w:ascii="Arial" w:hAnsi="Arial" w:cs="Arial"/>
          <w:szCs w:val="24"/>
        </w:rPr>
        <w:t xml:space="preserve">p. </w:t>
      </w:r>
      <w:r w:rsidRPr="00A10614">
        <w:rPr>
          <w:rFonts w:ascii="Arial" w:hAnsi="Arial" w:cs="Arial"/>
          <w:szCs w:val="24"/>
        </w:rPr>
        <w:t>23).</w:t>
      </w:r>
    </w:p>
    <w:p w:rsidR="00510354" w:rsidRPr="00A10614" w:rsidRDefault="00510354" w:rsidP="00A10614">
      <w:pPr>
        <w:rPr>
          <w:rFonts w:ascii="Arial" w:hAnsi="Arial" w:cs="Arial"/>
          <w:szCs w:val="24"/>
        </w:rPr>
      </w:pPr>
      <w:r w:rsidRPr="00A10614">
        <w:rPr>
          <w:rFonts w:ascii="Arial" w:hAnsi="Arial" w:cs="Arial"/>
          <w:szCs w:val="24"/>
        </w:rPr>
        <w:tab/>
        <w:t xml:space="preserve">Accounts of acting for a reason generally require that the connection between the </w:t>
      </w:r>
      <w:proofErr w:type="gramStart"/>
      <w:r w:rsidRPr="00A10614">
        <w:rPr>
          <w:rFonts w:ascii="Arial" w:hAnsi="Arial" w:cs="Arial"/>
          <w:szCs w:val="24"/>
        </w:rPr>
        <w:t>agent’s</w:t>
      </w:r>
      <w:proofErr w:type="gramEnd"/>
      <w:r w:rsidRPr="00A10614">
        <w:rPr>
          <w:rFonts w:ascii="Arial" w:hAnsi="Arial" w:cs="Arial"/>
          <w:szCs w:val="24"/>
        </w:rPr>
        <w:t xml:space="preserve"> having the reason and her action comprise, partly, the exercise of a certain degree of control by the agent. The minimal template for constructing modest libertarianism starts with our best </w:t>
      </w:r>
      <w:proofErr w:type="spellStart"/>
      <w:r w:rsidRPr="00A10614">
        <w:rPr>
          <w:rFonts w:ascii="Arial" w:hAnsi="Arial" w:cs="Arial"/>
          <w:szCs w:val="24"/>
        </w:rPr>
        <w:t>compatibilist</w:t>
      </w:r>
      <w:proofErr w:type="spellEnd"/>
      <w:r w:rsidRPr="00A10614">
        <w:rPr>
          <w:rFonts w:ascii="Arial" w:hAnsi="Arial" w:cs="Arial"/>
          <w:szCs w:val="24"/>
        </w:rPr>
        <w:t xml:space="preserve"> view of freedom, to which “host” is added the constraint that free decisions themselves are those that are </w:t>
      </w:r>
      <w:proofErr w:type="spellStart"/>
      <w:r w:rsidRPr="00A10614">
        <w:rPr>
          <w:rFonts w:ascii="Arial" w:hAnsi="Arial" w:cs="Arial"/>
          <w:szCs w:val="24"/>
        </w:rPr>
        <w:t>indeterministically</w:t>
      </w:r>
      <w:proofErr w:type="spellEnd"/>
      <w:r w:rsidRPr="00A10614">
        <w:rPr>
          <w:rFonts w:ascii="Arial" w:hAnsi="Arial" w:cs="Arial"/>
          <w:szCs w:val="24"/>
        </w:rPr>
        <w:t xml:space="preserve"> caused by germane reason states. The resulting libertarianism specifies that an agent’s “</w:t>
      </w:r>
      <w:r w:rsidRPr="00A10614">
        <w:rPr>
          <w:rFonts w:ascii="Arial" w:hAnsi="Arial" w:cs="Arial"/>
          <w:i/>
          <w:iCs/>
          <w:szCs w:val="24"/>
        </w:rPr>
        <w:t>active</w:t>
      </w:r>
      <w:r w:rsidRPr="00A10614">
        <w:rPr>
          <w:rFonts w:ascii="Arial" w:hAnsi="Arial" w:cs="Arial"/>
          <w:szCs w:val="24"/>
        </w:rPr>
        <w:t xml:space="preserve">” control in making a decision consists in apt agent-involving events causing </w:t>
      </w:r>
      <w:proofErr w:type="spellStart"/>
      <w:r w:rsidRPr="00A10614">
        <w:rPr>
          <w:rFonts w:ascii="Arial" w:hAnsi="Arial" w:cs="Arial"/>
          <w:szCs w:val="24"/>
        </w:rPr>
        <w:t>nondeviantly</w:t>
      </w:r>
      <w:proofErr w:type="spellEnd"/>
      <w:r w:rsidRPr="00A10614">
        <w:rPr>
          <w:rFonts w:ascii="Arial" w:hAnsi="Arial" w:cs="Arial"/>
          <w:szCs w:val="24"/>
        </w:rPr>
        <w:t xml:space="preserve"> that decision. In such a libertarian view, the factors that constitute an agent’s active control in making a free decision are the </w:t>
      </w:r>
      <w:r w:rsidRPr="00A10614">
        <w:rPr>
          <w:rFonts w:ascii="Arial" w:hAnsi="Arial" w:cs="Arial"/>
          <w:iCs/>
          <w:szCs w:val="24"/>
        </w:rPr>
        <w:t>very ones</w:t>
      </w:r>
      <w:r w:rsidRPr="00A10614">
        <w:rPr>
          <w:rFonts w:ascii="Arial" w:hAnsi="Arial" w:cs="Arial"/>
          <w:szCs w:val="24"/>
        </w:rPr>
        <w:t xml:space="preserve"> shared by this view and its </w:t>
      </w:r>
      <w:proofErr w:type="spellStart"/>
      <w:r w:rsidRPr="00A10614">
        <w:rPr>
          <w:rFonts w:ascii="Arial" w:hAnsi="Arial" w:cs="Arial"/>
          <w:szCs w:val="24"/>
        </w:rPr>
        <w:t>compatibilist</w:t>
      </w:r>
      <w:proofErr w:type="spellEnd"/>
      <w:r w:rsidRPr="00A10614">
        <w:rPr>
          <w:rFonts w:ascii="Arial" w:hAnsi="Arial" w:cs="Arial"/>
          <w:szCs w:val="24"/>
        </w:rPr>
        <w:t xml:space="preserve"> host: deliberative processes with appropriate causal histories causing </w:t>
      </w:r>
      <w:proofErr w:type="spellStart"/>
      <w:r w:rsidRPr="00A10614">
        <w:rPr>
          <w:rFonts w:ascii="Arial" w:hAnsi="Arial" w:cs="Arial"/>
          <w:szCs w:val="24"/>
        </w:rPr>
        <w:t>nondeviantly</w:t>
      </w:r>
      <w:proofErr w:type="spellEnd"/>
      <w:r w:rsidRPr="00A10614">
        <w:rPr>
          <w:rFonts w:ascii="Arial" w:hAnsi="Arial" w:cs="Arial"/>
          <w:szCs w:val="24"/>
        </w:rPr>
        <w:t xml:space="preserve"> the decision.</w:t>
      </w:r>
    </w:p>
    <w:p w:rsidR="001F37F8" w:rsidRPr="00A10614" w:rsidRDefault="001F37F8" w:rsidP="00A10614">
      <w:pPr>
        <w:rPr>
          <w:rFonts w:ascii="Arial" w:hAnsi="Arial" w:cs="Arial"/>
          <w:szCs w:val="24"/>
        </w:rPr>
      </w:pPr>
      <w:r w:rsidRPr="00A10614">
        <w:rPr>
          <w:rFonts w:ascii="Arial" w:hAnsi="Arial" w:cs="Arial"/>
          <w:szCs w:val="24"/>
        </w:rPr>
        <w:tab/>
        <w:t xml:space="preserve">Unlike its </w:t>
      </w:r>
      <w:proofErr w:type="spellStart"/>
      <w:r w:rsidRPr="00A10614">
        <w:rPr>
          <w:rFonts w:ascii="Arial" w:hAnsi="Arial" w:cs="Arial"/>
          <w:szCs w:val="24"/>
        </w:rPr>
        <w:t>compatibilist</w:t>
      </w:r>
      <w:proofErr w:type="spellEnd"/>
      <w:r w:rsidRPr="00A10614">
        <w:rPr>
          <w:rFonts w:ascii="Arial" w:hAnsi="Arial" w:cs="Arial"/>
          <w:szCs w:val="24"/>
        </w:rPr>
        <w:t xml:space="preserve"> rivals, modest libertarianism gives us dual control: with directly free actions, given exactly the same past and the laws, one could have done otherwise. As Robert Kane insists, any modest libertarian account of free action or responsibility worth its salt should give us dual intentional control: He explains that an agent</w:t>
      </w:r>
      <w:r w:rsidRPr="00A10614">
        <w:rPr>
          <w:rFonts w:ascii="Arial" w:eastAsia="Arial Unicode MS" w:hAnsi="Arial" w:cs="Arial"/>
          <w:szCs w:val="24"/>
        </w:rPr>
        <w:t>’</w:t>
      </w:r>
      <w:r w:rsidRPr="00A10614">
        <w:rPr>
          <w:rFonts w:ascii="Arial" w:hAnsi="Arial" w:cs="Arial"/>
          <w:szCs w:val="24"/>
        </w:rPr>
        <w:t xml:space="preserve">s decision is free only if that agent exercised plural voluntary control in making that decision. Assuming that an agent had genuine options—consistent with the past and the laws remaining </w:t>
      </w:r>
      <w:r w:rsidR="007F3D47">
        <w:rPr>
          <w:rFonts w:ascii="Arial" w:hAnsi="Arial" w:cs="Arial"/>
          <w:szCs w:val="24"/>
        </w:rPr>
        <w:t>“</w:t>
      </w:r>
      <w:r w:rsidRPr="00A10614">
        <w:rPr>
          <w:rFonts w:ascii="Arial" w:hAnsi="Arial" w:cs="Arial"/>
          <w:szCs w:val="24"/>
        </w:rPr>
        <w:t>fixed,</w:t>
      </w:r>
      <w:r w:rsidR="007F3D47">
        <w:rPr>
          <w:rFonts w:ascii="Arial" w:hAnsi="Arial" w:cs="Arial"/>
          <w:szCs w:val="24"/>
        </w:rPr>
        <w:t>”</w:t>
      </w:r>
      <w:r w:rsidRPr="00A10614">
        <w:rPr>
          <w:rFonts w:ascii="Arial" w:hAnsi="Arial" w:cs="Arial"/>
          <w:szCs w:val="24"/>
        </w:rPr>
        <w:t xml:space="preserve"> the agent could have made an alternative decision</w:t>
      </w:r>
      <w:r w:rsidR="0049685E" w:rsidRPr="00A10614">
        <w:rPr>
          <w:rFonts w:ascii="Arial" w:hAnsi="Arial" w:cs="Arial"/>
          <w:szCs w:val="24"/>
        </w:rPr>
        <w:t>—</w:t>
      </w:r>
      <w:r w:rsidRPr="00A10614">
        <w:rPr>
          <w:rFonts w:ascii="Arial" w:hAnsi="Arial" w:cs="Arial"/>
          <w:szCs w:val="24"/>
        </w:rPr>
        <w:t xml:space="preserve">she had plural voluntary control over these options only if she was able to bring about whichever of the options she willed (or desired) when she willed to do so, for the </w:t>
      </w:r>
      <w:r w:rsidRPr="00A10614">
        <w:rPr>
          <w:rFonts w:ascii="Arial" w:hAnsi="Arial" w:cs="Arial"/>
          <w:szCs w:val="24"/>
        </w:rPr>
        <w:lastRenderedPageBreak/>
        <w:t xml:space="preserve">reasons she willed to do so, on purpose, rather than accidentally or by mistake, without being coerced or compelled in doing so or in willing to do so, or otherwise controlled in doing or in willing to do so by other agents or mechanisms (Kane 2005, </w:t>
      </w:r>
      <w:r w:rsidR="000D4532">
        <w:rPr>
          <w:rFonts w:ascii="Arial" w:hAnsi="Arial" w:cs="Arial"/>
          <w:szCs w:val="24"/>
        </w:rPr>
        <w:t xml:space="preserve">p. </w:t>
      </w:r>
      <w:r w:rsidRPr="00A10614">
        <w:rPr>
          <w:rFonts w:ascii="Arial" w:hAnsi="Arial" w:cs="Arial"/>
          <w:szCs w:val="24"/>
        </w:rPr>
        <w:t>138</w:t>
      </w:r>
      <w:r w:rsidR="000D4532">
        <w:rPr>
          <w:rFonts w:ascii="Arial" w:hAnsi="Arial" w:cs="Arial"/>
          <w:szCs w:val="24"/>
        </w:rPr>
        <w:t>, 2011</w:t>
      </w:r>
      <w:r w:rsidRPr="00A10614">
        <w:rPr>
          <w:rFonts w:ascii="Arial" w:hAnsi="Arial" w:cs="Arial"/>
          <w:szCs w:val="24"/>
        </w:rPr>
        <w:t xml:space="preserve"> </w:t>
      </w:r>
      <w:r w:rsidR="000D4532">
        <w:rPr>
          <w:rFonts w:ascii="Arial" w:hAnsi="Arial" w:cs="Arial"/>
          <w:szCs w:val="24"/>
        </w:rPr>
        <w:t xml:space="preserve">pp. </w:t>
      </w:r>
      <w:r w:rsidRPr="00A10614">
        <w:rPr>
          <w:rFonts w:ascii="Arial" w:hAnsi="Arial" w:cs="Arial"/>
          <w:szCs w:val="24"/>
        </w:rPr>
        <w:t>384</w:t>
      </w:r>
      <w:r w:rsidRPr="00A10614">
        <w:rPr>
          <w:rFonts w:ascii="Arial" w:eastAsia="Arial Unicode MS" w:hAnsi="Arial" w:cs="Arial"/>
          <w:szCs w:val="24"/>
        </w:rPr>
        <w:t>–</w:t>
      </w:r>
      <w:r w:rsidRPr="00A10614">
        <w:rPr>
          <w:rFonts w:ascii="Arial" w:hAnsi="Arial" w:cs="Arial"/>
          <w:szCs w:val="24"/>
        </w:rPr>
        <w:t>85, 389).</w:t>
      </w:r>
    </w:p>
    <w:p w:rsidR="00CC68FB" w:rsidRPr="00A10614" w:rsidRDefault="00040978" w:rsidP="00A10614">
      <w:pPr>
        <w:rPr>
          <w:rFonts w:ascii="Arial" w:hAnsi="Arial" w:cs="Arial"/>
          <w:szCs w:val="24"/>
        </w:rPr>
      </w:pPr>
      <w:r w:rsidRPr="00A10614">
        <w:rPr>
          <w:rFonts w:ascii="Arial" w:hAnsi="Arial" w:cs="Arial"/>
          <w:szCs w:val="24"/>
        </w:rPr>
        <w:tab/>
      </w:r>
      <w:r w:rsidR="007F3D47">
        <w:rPr>
          <w:rFonts w:ascii="Arial" w:hAnsi="Arial" w:cs="Arial"/>
          <w:szCs w:val="24"/>
        </w:rPr>
        <w:t>Modest</w:t>
      </w:r>
      <w:r w:rsidRPr="00A10614">
        <w:rPr>
          <w:rFonts w:ascii="Arial" w:hAnsi="Arial" w:cs="Arial"/>
          <w:szCs w:val="24"/>
        </w:rPr>
        <w:t xml:space="preserve"> libertarianism encounters two challenging problems of control, the problem of diminished control and the problem of enhanced control. According to the first, indeterminism so diminishes control that it is incompatible with an </w:t>
      </w:r>
      <w:proofErr w:type="spellStart"/>
      <w:r w:rsidRPr="00A10614">
        <w:rPr>
          <w:rFonts w:ascii="Arial" w:hAnsi="Arial" w:cs="Arial"/>
          <w:szCs w:val="24"/>
        </w:rPr>
        <w:t>indeterministically</w:t>
      </w:r>
      <w:proofErr w:type="spellEnd"/>
      <w:r w:rsidRPr="00A10614">
        <w:rPr>
          <w:rFonts w:ascii="Arial" w:hAnsi="Arial" w:cs="Arial"/>
          <w:szCs w:val="24"/>
        </w:rPr>
        <w:t xml:space="preserve"> caused act’s being free or an agent’s being morally responsible for such an act. </w:t>
      </w:r>
      <w:r w:rsidR="00A06920" w:rsidRPr="00A10614">
        <w:rPr>
          <w:rFonts w:ascii="Arial" w:hAnsi="Arial" w:cs="Arial"/>
          <w:szCs w:val="24"/>
        </w:rPr>
        <w:t xml:space="preserve">Here is a sketch of one way to develop </w:t>
      </w:r>
      <w:r w:rsidR="0020693E">
        <w:rPr>
          <w:rFonts w:ascii="Arial" w:hAnsi="Arial" w:cs="Arial"/>
          <w:szCs w:val="24"/>
        </w:rPr>
        <w:t>this</w:t>
      </w:r>
      <w:r w:rsidR="00A06920" w:rsidRPr="00A10614">
        <w:rPr>
          <w:rFonts w:ascii="Arial" w:hAnsi="Arial" w:cs="Arial"/>
          <w:szCs w:val="24"/>
        </w:rPr>
        <w:t xml:space="preserve"> problem. Imagine that in the actual world, </w:t>
      </w:r>
      <w:r w:rsidR="00A06920" w:rsidRPr="00A10614">
        <w:rPr>
          <w:rFonts w:ascii="Arial" w:hAnsi="Arial" w:cs="Arial"/>
          <w:i/>
          <w:szCs w:val="24"/>
        </w:rPr>
        <w:t>W</w:t>
      </w:r>
      <w:r w:rsidR="00A06920" w:rsidRPr="00A10614">
        <w:rPr>
          <w:rFonts w:ascii="Arial" w:hAnsi="Arial" w:cs="Arial"/>
          <w:szCs w:val="24"/>
        </w:rPr>
        <w:t xml:space="preserve">, Peg has reasons to decide to </w:t>
      </w:r>
      <w:r w:rsidR="00A06920" w:rsidRPr="00A10614">
        <w:rPr>
          <w:rFonts w:ascii="Arial" w:hAnsi="Arial" w:cs="Arial"/>
          <w:i/>
          <w:szCs w:val="24"/>
        </w:rPr>
        <w:t>A</w:t>
      </w:r>
      <w:r w:rsidR="00A06920" w:rsidRPr="00A10614">
        <w:rPr>
          <w:rFonts w:ascii="Arial" w:hAnsi="Arial" w:cs="Arial"/>
          <w:szCs w:val="24"/>
        </w:rPr>
        <w:t xml:space="preserve">, and she also has reasons to decide to </w:t>
      </w:r>
      <w:r w:rsidR="00A06920" w:rsidRPr="00A10614">
        <w:rPr>
          <w:rFonts w:ascii="Arial" w:hAnsi="Arial" w:cs="Arial"/>
          <w:i/>
          <w:szCs w:val="24"/>
        </w:rPr>
        <w:t>B</w:t>
      </w:r>
      <w:r w:rsidR="00A06920" w:rsidRPr="00A10614">
        <w:rPr>
          <w:rFonts w:ascii="Arial" w:hAnsi="Arial" w:cs="Arial"/>
          <w:szCs w:val="24"/>
        </w:rPr>
        <w:t xml:space="preserve">. After some deliberation, she forms the all-things-considered judgment that it is best for her to decide to </w:t>
      </w:r>
      <w:r w:rsidR="00A06920" w:rsidRPr="00A10614">
        <w:rPr>
          <w:rFonts w:ascii="Arial" w:hAnsi="Arial" w:cs="Arial"/>
          <w:i/>
          <w:szCs w:val="24"/>
        </w:rPr>
        <w:t>A</w:t>
      </w:r>
      <w:r w:rsidR="00A06920" w:rsidRPr="00A10614">
        <w:rPr>
          <w:rFonts w:ascii="Arial" w:hAnsi="Arial" w:cs="Arial"/>
          <w:szCs w:val="24"/>
        </w:rPr>
        <w:t xml:space="preserve">, and she continently decides to </w:t>
      </w:r>
      <w:r w:rsidR="00A06920" w:rsidRPr="00A10614">
        <w:rPr>
          <w:rFonts w:ascii="Arial" w:hAnsi="Arial" w:cs="Arial"/>
          <w:i/>
          <w:szCs w:val="24"/>
        </w:rPr>
        <w:t>A</w:t>
      </w:r>
      <w:r w:rsidR="00A06920" w:rsidRPr="00A10614">
        <w:rPr>
          <w:rFonts w:ascii="Arial" w:hAnsi="Arial" w:cs="Arial"/>
          <w:szCs w:val="24"/>
        </w:rPr>
        <w:t xml:space="preserve">. Assume that this decision is </w:t>
      </w:r>
      <w:proofErr w:type="spellStart"/>
      <w:r w:rsidR="00A06920" w:rsidRPr="00A10614">
        <w:rPr>
          <w:rFonts w:ascii="Arial" w:hAnsi="Arial" w:cs="Arial"/>
          <w:szCs w:val="24"/>
        </w:rPr>
        <w:t>nondeviantly</w:t>
      </w:r>
      <w:proofErr w:type="spellEnd"/>
      <w:r w:rsidR="00A06920" w:rsidRPr="00A10614">
        <w:rPr>
          <w:rFonts w:ascii="Arial" w:hAnsi="Arial" w:cs="Arial"/>
          <w:szCs w:val="24"/>
        </w:rPr>
        <w:t xml:space="preserve"> and </w:t>
      </w:r>
      <w:proofErr w:type="spellStart"/>
      <w:r w:rsidR="00A06920" w:rsidRPr="00A10614">
        <w:rPr>
          <w:rFonts w:ascii="Arial" w:hAnsi="Arial" w:cs="Arial"/>
          <w:szCs w:val="24"/>
        </w:rPr>
        <w:t>indeterministically</w:t>
      </w:r>
      <w:proofErr w:type="spellEnd"/>
      <w:r w:rsidR="00A06920" w:rsidRPr="00A10614">
        <w:rPr>
          <w:rFonts w:ascii="Arial" w:hAnsi="Arial" w:cs="Arial"/>
          <w:szCs w:val="24"/>
        </w:rPr>
        <w:t xml:space="preserve"> caused by the reasons that she has to </w:t>
      </w:r>
      <w:r w:rsidR="00A06920" w:rsidRPr="00A10614">
        <w:rPr>
          <w:rFonts w:ascii="Arial" w:hAnsi="Arial" w:cs="Arial"/>
          <w:i/>
          <w:szCs w:val="24"/>
        </w:rPr>
        <w:t>A</w:t>
      </w:r>
      <w:r w:rsidR="00A06920" w:rsidRPr="00A10614">
        <w:rPr>
          <w:rFonts w:ascii="Arial" w:hAnsi="Arial" w:cs="Arial"/>
          <w:szCs w:val="24"/>
        </w:rPr>
        <w:t xml:space="preserve">.  To introduce a term of art, the causal trajectory, or a segment of such a trajectory, of an action or choice of an agent is </w:t>
      </w:r>
      <w:r w:rsidR="00A06920" w:rsidRPr="00A10614">
        <w:rPr>
          <w:rFonts w:ascii="Arial" w:hAnsi="Arial" w:cs="Arial"/>
          <w:i/>
          <w:szCs w:val="24"/>
        </w:rPr>
        <w:t>smooth</w:t>
      </w:r>
      <w:r w:rsidR="00A06920" w:rsidRPr="00A10614">
        <w:rPr>
          <w:rFonts w:ascii="Arial" w:hAnsi="Arial" w:cs="Arial"/>
          <w:szCs w:val="24"/>
        </w:rPr>
        <w:t xml:space="preserve"> provided it is free of responsibility-undermining factors, such as, for instance, the impact of manipulation of the sort that vitiates responsibility, the agent does not succumb to </w:t>
      </w:r>
      <w:proofErr w:type="spellStart"/>
      <w:r w:rsidR="00A06920" w:rsidRPr="00A10614">
        <w:rPr>
          <w:rFonts w:ascii="Arial" w:hAnsi="Arial" w:cs="Arial"/>
          <w:szCs w:val="24"/>
        </w:rPr>
        <w:t>akratic</w:t>
      </w:r>
      <w:proofErr w:type="spellEnd"/>
      <w:r w:rsidR="00A06920" w:rsidRPr="00A10614">
        <w:rPr>
          <w:rFonts w:ascii="Arial" w:hAnsi="Arial" w:cs="Arial"/>
          <w:szCs w:val="24"/>
        </w:rPr>
        <w:t xml:space="preserve"> or other irrational influences in making the decision she does, and, barring unusual circumstances, such as the occurrence of events over which she lacks any control and which would prevent her from deciding consistently with her best judgment, and in the absence of new information, further deliberation, and so forth, she decides in accordance with such a judgment. Now consider two variations of Peg’s initial scenario. In the first, the segment of the causal trajectory that “commences,” roughly, with Peg’s deliberations about </w:t>
      </w:r>
      <w:r w:rsidR="00A06920" w:rsidRPr="00A10614">
        <w:rPr>
          <w:rFonts w:ascii="Arial" w:hAnsi="Arial" w:cs="Arial"/>
          <w:szCs w:val="24"/>
        </w:rPr>
        <w:lastRenderedPageBreak/>
        <w:t xml:space="preserve">whether to decide to </w:t>
      </w:r>
      <w:r w:rsidR="00A06920" w:rsidRPr="00A10614">
        <w:rPr>
          <w:rFonts w:ascii="Arial" w:hAnsi="Arial" w:cs="Arial"/>
          <w:i/>
          <w:szCs w:val="24"/>
        </w:rPr>
        <w:t>A</w:t>
      </w:r>
      <w:r w:rsidR="00A06920" w:rsidRPr="00A10614">
        <w:rPr>
          <w:rFonts w:ascii="Arial" w:hAnsi="Arial" w:cs="Arial"/>
          <w:szCs w:val="24"/>
        </w:rPr>
        <w:t xml:space="preserve"> and extends to her making at </w:t>
      </w:r>
      <w:r w:rsidR="00A06920" w:rsidRPr="00A10614">
        <w:rPr>
          <w:rFonts w:ascii="Arial" w:hAnsi="Arial" w:cs="Arial"/>
          <w:i/>
          <w:szCs w:val="24"/>
        </w:rPr>
        <w:t>t</w:t>
      </w:r>
      <w:r w:rsidR="00A06920" w:rsidRPr="00A10614">
        <w:rPr>
          <w:rFonts w:ascii="Arial" w:hAnsi="Arial" w:cs="Arial"/>
          <w:szCs w:val="24"/>
        </w:rPr>
        <w:t xml:space="preserve"> the decision to </w:t>
      </w:r>
      <w:r w:rsidR="00A06920" w:rsidRPr="00A10614">
        <w:rPr>
          <w:rFonts w:ascii="Arial" w:hAnsi="Arial" w:cs="Arial"/>
          <w:i/>
          <w:szCs w:val="24"/>
        </w:rPr>
        <w:t>A</w:t>
      </w:r>
      <w:r w:rsidR="00A06920" w:rsidRPr="00A10614">
        <w:rPr>
          <w:rFonts w:ascii="Arial" w:hAnsi="Arial" w:cs="Arial"/>
          <w:szCs w:val="24"/>
        </w:rPr>
        <w:t xml:space="preserve"> in </w:t>
      </w:r>
      <w:r w:rsidR="00A06920" w:rsidRPr="00A10614">
        <w:rPr>
          <w:rFonts w:ascii="Arial" w:hAnsi="Arial" w:cs="Arial"/>
          <w:i/>
          <w:szCs w:val="24"/>
        </w:rPr>
        <w:t>W</w:t>
      </w:r>
      <w:r w:rsidR="00A06920" w:rsidRPr="00A10614">
        <w:rPr>
          <w:rFonts w:ascii="Arial" w:hAnsi="Arial" w:cs="Arial"/>
          <w:szCs w:val="24"/>
        </w:rPr>
        <w:t xml:space="preserve">, is smooth. We may suppose that Peg exercises self-control in deciding to </w:t>
      </w:r>
      <w:r w:rsidR="00A06920" w:rsidRPr="00A10614">
        <w:rPr>
          <w:rFonts w:ascii="Arial" w:hAnsi="Arial" w:cs="Arial"/>
          <w:i/>
          <w:szCs w:val="24"/>
        </w:rPr>
        <w:t>A</w:t>
      </w:r>
      <w:r w:rsidR="00A06920" w:rsidRPr="00A10614">
        <w:rPr>
          <w:rFonts w:ascii="Arial" w:hAnsi="Arial" w:cs="Arial"/>
          <w:szCs w:val="24"/>
        </w:rPr>
        <w:t xml:space="preserve">, and at </w:t>
      </w:r>
      <w:r w:rsidR="00A06920" w:rsidRPr="00A10614">
        <w:rPr>
          <w:rFonts w:ascii="Arial" w:hAnsi="Arial" w:cs="Arial"/>
          <w:i/>
          <w:szCs w:val="24"/>
        </w:rPr>
        <w:t>t</w:t>
      </w:r>
      <w:r w:rsidR="00A06920" w:rsidRPr="00A10614">
        <w:rPr>
          <w:rFonts w:ascii="Arial" w:hAnsi="Arial" w:cs="Arial"/>
          <w:szCs w:val="24"/>
        </w:rPr>
        <w:t xml:space="preserve"> she </w:t>
      </w:r>
      <w:proofErr w:type="spellStart"/>
      <w:r w:rsidR="00A06920" w:rsidRPr="00A10614">
        <w:rPr>
          <w:rFonts w:ascii="Arial" w:hAnsi="Arial" w:cs="Arial"/>
          <w:szCs w:val="24"/>
        </w:rPr>
        <w:t>indeterministically</w:t>
      </w:r>
      <w:proofErr w:type="spellEnd"/>
      <w:r w:rsidR="00A06920" w:rsidRPr="00A10614">
        <w:rPr>
          <w:rFonts w:ascii="Arial" w:hAnsi="Arial" w:cs="Arial"/>
          <w:szCs w:val="24"/>
        </w:rPr>
        <w:t xml:space="preserve"> decides to </w:t>
      </w:r>
      <w:r w:rsidR="00A06920" w:rsidRPr="00A10614">
        <w:rPr>
          <w:rFonts w:ascii="Arial" w:hAnsi="Arial" w:cs="Arial"/>
          <w:i/>
          <w:szCs w:val="24"/>
        </w:rPr>
        <w:t>A</w:t>
      </w:r>
      <w:r w:rsidR="00A06920" w:rsidRPr="00A10614">
        <w:rPr>
          <w:rFonts w:ascii="Arial" w:hAnsi="Arial" w:cs="Arial"/>
          <w:szCs w:val="24"/>
        </w:rPr>
        <w:t xml:space="preserve">. We may assume, furthermore, that there is an apt reasons explanation of Peg’s deciding to </w:t>
      </w:r>
      <w:proofErr w:type="gramStart"/>
      <w:r w:rsidR="00A06920" w:rsidRPr="00A10614">
        <w:rPr>
          <w:rFonts w:ascii="Arial" w:hAnsi="Arial" w:cs="Arial"/>
          <w:i/>
          <w:szCs w:val="24"/>
        </w:rPr>
        <w:t>A</w:t>
      </w:r>
      <w:proofErr w:type="gramEnd"/>
      <w:r w:rsidR="00A06920" w:rsidRPr="00A10614">
        <w:rPr>
          <w:rFonts w:ascii="Arial" w:hAnsi="Arial" w:cs="Arial"/>
          <w:szCs w:val="24"/>
        </w:rPr>
        <w:t xml:space="preserve"> in </w:t>
      </w:r>
      <w:r w:rsidR="00A06920" w:rsidRPr="00A10614">
        <w:rPr>
          <w:rFonts w:ascii="Arial" w:hAnsi="Arial" w:cs="Arial"/>
          <w:i/>
          <w:szCs w:val="24"/>
        </w:rPr>
        <w:t>W</w:t>
      </w:r>
      <w:r w:rsidR="00A06920" w:rsidRPr="00A10614">
        <w:rPr>
          <w:rFonts w:ascii="Arial" w:hAnsi="Arial" w:cs="Arial"/>
          <w:szCs w:val="24"/>
        </w:rPr>
        <w:t xml:space="preserve">: her reason states </w:t>
      </w:r>
      <w:proofErr w:type="spellStart"/>
      <w:r w:rsidR="00A06920" w:rsidRPr="00A10614">
        <w:rPr>
          <w:rFonts w:ascii="Arial" w:hAnsi="Arial" w:cs="Arial"/>
          <w:szCs w:val="24"/>
        </w:rPr>
        <w:t>nondeviantly</w:t>
      </w:r>
      <w:proofErr w:type="spellEnd"/>
      <w:r w:rsidR="00A06920" w:rsidRPr="00A10614">
        <w:rPr>
          <w:rFonts w:ascii="Arial" w:hAnsi="Arial" w:cs="Arial"/>
          <w:szCs w:val="24"/>
        </w:rPr>
        <w:t xml:space="preserve"> cause her decision. It is vitally important that there be such a causal explanation because modest libertarians agree that active control is necessary for responsibility-level control, and active control just consists in one’s actions being appropriately caused by one’s reason states. </w:t>
      </w:r>
      <w:r w:rsidR="002C1D39">
        <w:rPr>
          <w:rFonts w:ascii="Arial" w:hAnsi="Arial" w:cs="Arial"/>
          <w:szCs w:val="24"/>
        </w:rPr>
        <w:t>As</w:t>
      </w:r>
      <w:r w:rsidR="00A06920" w:rsidRPr="00A10614">
        <w:rPr>
          <w:rFonts w:ascii="Arial" w:hAnsi="Arial" w:cs="Arial"/>
          <w:szCs w:val="24"/>
        </w:rPr>
        <w:t xml:space="preserve"> Peg at </w:t>
      </w:r>
      <w:r w:rsidR="00A06920" w:rsidRPr="00A10614">
        <w:rPr>
          <w:rFonts w:ascii="Arial" w:hAnsi="Arial" w:cs="Arial"/>
          <w:i/>
          <w:szCs w:val="24"/>
        </w:rPr>
        <w:t>t</w:t>
      </w:r>
      <w:r w:rsidR="00A06920" w:rsidRPr="00A10614">
        <w:rPr>
          <w:rFonts w:ascii="Arial" w:hAnsi="Arial" w:cs="Arial"/>
          <w:szCs w:val="24"/>
        </w:rPr>
        <w:t xml:space="preserve"> </w:t>
      </w:r>
      <w:proofErr w:type="spellStart"/>
      <w:r w:rsidR="00A06920" w:rsidRPr="00A10614">
        <w:rPr>
          <w:rFonts w:ascii="Arial" w:hAnsi="Arial" w:cs="Arial"/>
          <w:szCs w:val="24"/>
        </w:rPr>
        <w:t>indeterministically</w:t>
      </w:r>
      <w:proofErr w:type="spellEnd"/>
      <w:r w:rsidR="00A06920" w:rsidRPr="00A10614">
        <w:rPr>
          <w:rFonts w:ascii="Arial" w:hAnsi="Arial" w:cs="Arial"/>
          <w:szCs w:val="24"/>
        </w:rPr>
        <w:t xml:space="preserve"> decides to </w:t>
      </w:r>
      <w:r w:rsidR="00A06920" w:rsidRPr="00A10614">
        <w:rPr>
          <w:rFonts w:ascii="Arial" w:hAnsi="Arial" w:cs="Arial"/>
          <w:i/>
          <w:szCs w:val="24"/>
        </w:rPr>
        <w:t>A</w:t>
      </w:r>
      <w:r w:rsidR="00A06920" w:rsidRPr="00A10614">
        <w:rPr>
          <w:rFonts w:ascii="Arial" w:hAnsi="Arial" w:cs="Arial"/>
          <w:szCs w:val="24"/>
        </w:rPr>
        <w:t xml:space="preserve"> in </w:t>
      </w:r>
      <w:r w:rsidR="00A06920" w:rsidRPr="00A10614">
        <w:rPr>
          <w:rFonts w:ascii="Arial" w:hAnsi="Arial" w:cs="Arial"/>
          <w:i/>
          <w:szCs w:val="24"/>
        </w:rPr>
        <w:t>W</w:t>
      </w:r>
      <w:r w:rsidR="00A06920" w:rsidRPr="00A10614">
        <w:rPr>
          <w:rFonts w:ascii="Arial" w:hAnsi="Arial" w:cs="Arial"/>
          <w:szCs w:val="24"/>
        </w:rPr>
        <w:t xml:space="preserve">, there is a world, </w:t>
      </w:r>
      <w:r w:rsidR="00A06920" w:rsidRPr="00A10614">
        <w:rPr>
          <w:rFonts w:ascii="Arial" w:hAnsi="Arial" w:cs="Arial"/>
          <w:i/>
          <w:szCs w:val="24"/>
        </w:rPr>
        <w:t>W*</w:t>
      </w:r>
      <w:r w:rsidR="00A06920" w:rsidRPr="00A10614">
        <w:rPr>
          <w:rFonts w:ascii="Arial" w:hAnsi="Arial" w:cs="Arial"/>
          <w:szCs w:val="24"/>
        </w:rPr>
        <w:t xml:space="preserve">, that has the same natural laws as </w:t>
      </w:r>
      <w:r w:rsidR="00A06920" w:rsidRPr="00A10614">
        <w:rPr>
          <w:rFonts w:ascii="Arial" w:hAnsi="Arial" w:cs="Arial"/>
          <w:i/>
          <w:szCs w:val="24"/>
        </w:rPr>
        <w:t>W</w:t>
      </w:r>
      <w:r w:rsidR="00A06920" w:rsidRPr="00A10614">
        <w:rPr>
          <w:rFonts w:ascii="Arial" w:hAnsi="Arial" w:cs="Arial"/>
          <w:szCs w:val="24"/>
        </w:rPr>
        <w:t xml:space="preserve">, and is past-wise indiscernible from </w:t>
      </w:r>
      <w:r w:rsidR="00A06920" w:rsidRPr="00A10614">
        <w:rPr>
          <w:rFonts w:ascii="Arial" w:hAnsi="Arial" w:cs="Arial"/>
          <w:i/>
          <w:szCs w:val="24"/>
        </w:rPr>
        <w:t>W</w:t>
      </w:r>
      <w:r w:rsidR="00A06920" w:rsidRPr="00A10614">
        <w:rPr>
          <w:rFonts w:ascii="Arial" w:hAnsi="Arial" w:cs="Arial"/>
          <w:szCs w:val="24"/>
        </w:rPr>
        <w:t xml:space="preserve">, right up or just prior to </w:t>
      </w:r>
      <w:r w:rsidR="00A06920" w:rsidRPr="00A10614">
        <w:rPr>
          <w:rFonts w:ascii="Arial" w:hAnsi="Arial" w:cs="Arial"/>
          <w:i/>
          <w:szCs w:val="24"/>
        </w:rPr>
        <w:t>t</w:t>
      </w:r>
      <w:r w:rsidR="00A06920" w:rsidRPr="00A10614">
        <w:rPr>
          <w:rFonts w:ascii="Arial" w:hAnsi="Arial" w:cs="Arial"/>
          <w:szCs w:val="24"/>
        </w:rPr>
        <w:t xml:space="preserve"> in which at </w:t>
      </w:r>
      <w:r w:rsidR="00A06920" w:rsidRPr="00A10614">
        <w:rPr>
          <w:rFonts w:ascii="Arial" w:hAnsi="Arial" w:cs="Arial"/>
          <w:i/>
          <w:szCs w:val="24"/>
        </w:rPr>
        <w:t>t</w:t>
      </w:r>
      <w:r w:rsidR="00A06920" w:rsidRPr="00A10614">
        <w:rPr>
          <w:rFonts w:ascii="Arial" w:hAnsi="Arial" w:cs="Arial"/>
          <w:szCs w:val="24"/>
        </w:rPr>
        <w:t xml:space="preserve"> Peg decides to do something other than </w:t>
      </w:r>
      <w:r w:rsidR="00A06920" w:rsidRPr="00A10614">
        <w:rPr>
          <w:rFonts w:ascii="Arial" w:hAnsi="Arial" w:cs="Arial"/>
          <w:i/>
          <w:szCs w:val="24"/>
        </w:rPr>
        <w:t>A</w:t>
      </w:r>
      <w:r w:rsidR="00A06920" w:rsidRPr="00A10614">
        <w:rPr>
          <w:rFonts w:ascii="Arial" w:hAnsi="Arial" w:cs="Arial"/>
          <w:szCs w:val="24"/>
        </w:rPr>
        <w:t xml:space="preserve">—at </w:t>
      </w:r>
      <w:r w:rsidR="00A06920" w:rsidRPr="00A10614">
        <w:rPr>
          <w:rFonts w:ascii="Arial" w:hAnsi="Arial" w:cs="Arial"/>
          <w:i/>
          <w:szCs w:val="24"/>
        </w:rPr>
        <w:t>t</w:t>
      </w:r>
      <w:r w:rsidR="00A06920" w:rsidRPr="00A10614">
        <w:rPr>
          <w:rFonts w:ascii="Arial" w:hAnsi="Arial" w:cs="Arial"/>
          <w:szCs w:val="24"/>
        </w:rPr>
        <w:t xml:space="preserve"> she decides to </w:t>
      </w:r>
      <w:r w:rsidR="00A06920" w:rsidRPr="00A10614">
        <w:rPr>
          <w:rFonts w:ascii="Arial" w:hAnsi="Arial" w:cs="Arial"/>
          <w:i/>
          <w:szCs w:val="24"/>
        </w:rPr>
        <w:t>B</w:t>
      </w:r>
      <w:r w:rsidR="00A06920" w:rsidRPr="00A10614">
        <w:rPr>
          <w:rFonts w:ascii="Arial" w:hAnsi="Arial" w:cs="Arial"/>
          <w:szCs w:val="24"/>
        </w:rPr>
        <w:t xml:space="preserve">. </w:t>
      </w:r>
      <w:r w:rsidR="00CC68FB" w:rsidRPr="00A10614">
        <w:rPr>
          <w:rFonts w:ascii="Arial" w:hAnsi="Arial" w:cs="Arial"/>
          <w:szCs w:val="24"/>
        </w:rPr>
        <w:t xml:space="preserve">But then in virtue of what is it true that Peg </w:t>
      </w:r>
      <w:proofErr w:type="spellStart"/>
      <w:r w:rsidR="00CC68FB" w:rsidRPr="00A10614">
        <w:rPr>
          <w:rFonts w:ascii="Arial" w:hAnsi="Arial" w:cs="Arial"/>
          <w:szCs w:val="24"/>
        </w:rPr>
        <w:t>indeterministically</w:t>
      </w:r>
      <w:proofErr w:type="spellEnd"/>
      <w:r w:rsidR="00CC68FB" w:rsidRPr="00A10614">
        <w:rPr>
          <w:rFonts w:ascii="Arial" w:hAnsi="Arial" w:cs="Arial"/>
          <w:szCs w:val="24"/>
        </w:rPr>
        <w:t xml:space="preserve"> decides at </w:t>
      </w:r>
      <w:r w:rsidR="00CC68FB" w:rsidRPr="00A10614">
        <w:rPr>
          <w:rFonts w:ascii="Arial" w:hAnsi="Arial" w:cs="Arial"/>
          <w:i/>
          <w:szCs w:val="24"/>
        </w:rPr>
        <w:t>t</w:t>
      </w:r>
      <w:r w:rsidR="00CC68FB" w:rsidRPr="00A10614">
        <w:rPr>
          <w:rFonts w:ascii="Arial" w:hAnsi="Arial" w:cs="Arial"/>
          <w:szCs w:val="24"/>
        </w:rPr>
        <w:t xml:space="preserve"> to </w:t>
      </w:r>
      <w:r w:rsidR="00CC68FB" w:rsidRPr="00A10614">
        <w:rPr>
          <w:rFonts w:ascii="Arial" w:hAnsi="Arial" w:cs="Arial"/>
          <w:i/>
          <w:szCs w:val="24"/>
        </w:rPr>
        <w:t>B</w:t>
      </w:r>
      <w:r w:rsidR="00CC68FB" w:rsidRPr="00A10614">
        <w:rPr>
          <w:rFonts w:ascii="Arial" w:hAnsi="Arial" w:cs="Arial"/>
          <w:szCs w:val="24"/>
        </w:rPr>
        <w:t xml:space="preserve"> in </w:t>
      </w:r>
      <w:r w:rsidR="00CC68FB" w:rsidRPr="00A10614">
        <w:rPr>
          <w:rFonts w:ascii="Arial" w:hAnsi="Arial" w:cs="Arial"/>
          <w:i/>
          <w:szCs w:val="24"/>
        </w:rPr>
        <w:t>W*</w:t>
      </w:r>
      <w:r w:rsidR="00CC68FB" w:rsidRPr="00A10614">
        <w:rPr>
          <w:rFonts w:ascii="Arial" w:hAnsi="Arial" w:cs="Arial"/>
          <w:szCs w:val="24"/>
        </w:rPr>
        <w:t xml:space="preserve">? On the stipulation that </w:t>
      </w:r>
      <w:r w:rsidR="00CC68FB" w:rsidRPr="00A10614">
        <w:rPr>
          <w:rFonts w:ascii="Arial" w:hAnsi="Arial" w:cs="Arial"/>
          <w:i/>
          <w:szCs w:val="24"/>
        </w:rPr>
        <w:t>W</w:t>
      </w:r>
      <w:r w:rsidR="00CC68FB" w:rsidRPr="00A10614">
        <w:rPr>
          <w:rFonts w:ascii="Arial" w:hAnsi="Arial" w:cs="Arial"/>
          <w:szCs w:val="24"/>
        </w:rPr>
        <w:t xml:space="preserve"> and </w:t>
      </w:r>
      <w:r w:rsidR="00CC68FB" w:rsidRPr="00A10614">
        <w:rPr>
          <w:rFonts w:ascii="Arial" w:hAnsi="Arial" w:cs="Arial"/>
          <w:i/>
          <w:szCs w:val="24"/>
        </w:rPr>
        <w:t>W*</w:t>
      </w:r>
      <w:r w:rsidR="00CC68FB" w:rsidRPr="00A10614">
        <w:rPr>
          <w:rFonts w:ascii="Arial" w:hAnsi="Arial" w:cs="Arial"/>
          <w:szCs w:val="24"/>
        </w:rPr>
        <w:t xml:space="preserve"> have the same laws of nature and pre-</w:t>
      </w:r>
      <w:r w:rsidR="00CC68FB" w:rsidRPr="00A10614">
        <w:rPr>
          <w:rFonts w:ascii="Arial" w:hAnsi="Arial" w:cs="Arial"/>
          <w:i/>
          <w:szCs w:val="24"/>
        </w:rPr>
        <w:t>t</w:t>
      </w:r>
      <w:r w:rsidR="00CC68FB" w:rsidRPr="00A10614">
        <w:rPr>
          <w:rFonts w:ascii="Arial" w:hAnsi="Arial" w:cs="Arial"/>
          <w:szCs w:val="24"/>
        </w:rPr>
        <w:t xml:space="preserve"> history, it appears that there are no appropriate causal connections between her deciding to </w:t>
      </w:r>
      <w:r w:rsidR="00CC68FB" w:rsidRPr="00A10614">
        <w:rPr>
          <w:rFonts w:ascii="Arial" w:hAnsi="Arial" w:cs="Arial"/>
          <w:i/>
          <w:szCs w:val="24"/>
        </w:rPr>
        <w:t>B</w:t>
      </w:r>
      <w:r w:rsidR="00CC68FB" w:rsidRPr="00A10614">
        <w:rPr>
          <w:rFonts w:ascii="Arial" w:hAnsi="Arial" w:cs="Arial"/>
          <w:szCs w:val="24"/>
        </w:rPr>
        <w:t xml:space="preserve"> and her reason states, to account for Peg’s deciding as she does in </w:t>
      </w:r>
      <w:r w:rsidR="00CC68FB" w:rsidRPr="00A10614">
        <w:rPr>
          <w:rFonts w:ascii="Arial" w:hAnsi="Arial" w:cs="Arial"/>
          <w:i/>
          <w:szCs w:val="24"/>
        </w:rPr>
        <w:t>W*</w:t>
      </w:r>
      <w:r w:rsidR="00CC68FB" w:rsidRPr="00A10614">
        <w:rPr>
          <w:rFonts w:ascii="Arial" w:hAnsi="Arial" w:cs="Arial"/>
          <w:szCs w:val="24"/>
        </w:rPr>
        <w:t xml:space="preserve">. Without such connections, though, Peg does not exercise active control in deciding to </w:t>
      </w:r>
      <w:r w:rsidR="00CC68FB" w:rsidRPr="00A10614">
        <w:rPr>
          <w:rFonts w:ascii="Arial" w:hAnsi="Arial" w:cs="Arial"/>
          <w:i/>
          <w:szCs w:val="24"/>
        </w:rPr>
        <w:t>B</w:t>
      </w:r>
      <w:r w:rsidR="00CC68FB" w:rsidRPr="00A10614">
        <w:rPr>
          <w:rFonts w:ascii="Arial" w:hAnsi="Arial" w:cs="Arial"/>
          <w:szCs w:val="24"/>
        </w:rPr>
        <w:t xml:space="preserve"> in </w:t>
      </w:r>
      <w:r w:rsidR="00CC68FB" w:rsidRPr="00A10614">
        <w:rPr>
          <w:rFonts w:ascii="Arial" w:hAnsi="Arial" w:cs="Arial"/>
          <w:i/>
          <w:szCs w:val="24"/>
        </w:rPr>
        <w:t>W*</w:t>
      </w:r>
      <w:r w:rsidR="00CC68FB" w:rsidRPr="00A10614">
        <w:rPr>
          <w:rFonts w:ascii="Arial" w:hAnsi="Arial" w:cs="Arial"/>
          <w:szCs w:val="24"/>
        </w:rPr>
        <w:t xml:space="preserve">. </w:t>
      </w:r>
      <w:r w:rsidR="0020693E">
        <w:rPr>
          <w:rFonts w:ascii="Arial" w:hAnsi="Arial" w:cs="Arial"/>
          <w:szCs w:val="24"/>
        </w:rPr>
        <w:t>As</w:t>
      </w:r>
      <w:r w:rsidR="00CC68FB" w:rsidRPr="00A10614">
        <w:rPr>
          <w:rFonts w:ascii="Arial" w:hAnsi="Arial" w:cs="Arial"/>
          <w:szCs w:val="24"/>
        </w:rPr>
        <w:t xml:space="preserve"> modest libertarians concede that active control is essential for responsibility-level control, it would appear that she is not responsible for deciding to </w:t>
      </w:r>
      <w:r w:rsidR="00CC68FB" w:rsidRPr="00A10614">
        <w:rPr>
          <w:rFonts w:ascii="Arial" w:hAnsi="Arial" w:cs="Arial"/>
          <w:i/>
          <w:szCs w:val="24"/>
        </w:rPr>
        <w:t>B</w:t>
      </w:r>
      <w:r w:rsidR="00CC68FB" w:rsidRPr="00A10614">
        <w:rPr>
          <w:rFonts w:ascii="Arial" w:hAnsi="Arial" w:cs="Arial"/>
          <w:szCs w:val="24"/>
        </w:rPr>
        <w:t xml:space="preserve"> in </w:t>
      </w:r>
      <w:r w:rsidR="00CC68FB" w:rsidRPr="00A10614">
        <w:rPr>
          <w:rFonts w:ascii="Arial" w:hAnsi="Arial" w:cs="Arial"/>
          <w:i/>
          <w:szCs w:val="24"/>
        </w:rPr>
        <w:t>W*</w:t>
      </w:r>
      <w:r w:rsidR="000D4532">
        <w:rPr>
          <w:rFonts w:ascii="Arial" w:hAnsi="Arial" w:cs="Arial"/>
          <w:szCs w:val="24"/>
        </w:rPr>
        <w:t xml:space="preserve"> (</w:t>
      </w:r>
      <w:proofErr w:type="spellStart"/>
      <w:r w:rsidR="000D4532">
        <w:rPr>
          <w:rFonts w:ascii="Arial" w:hAnsi="Arial" w:cs="Arial"/>
          <w:szCs w:val="24"/>
        </w:rPr>
        <w:t>Haji</w:t>
      </w:r>
      <w:proofErr w:type="spellEnd"/>
      <w:r w:rsidR="000D4532">
        <w:rPr>
          <w:rFonts w:ascii="Arial" w:hAnsi="Arial" w:cs="Arial"/>
          <w:szCs w:val="24"/>
        </w:rPr>
        <w:t xml:space="preserve"> 2012a).</w:t>
      </w:r>
      <w:r w:rsidR="00CC68FB" w:rsidRPr="00A10614">
        <w:rPr>
          <w:rFonts w:ascii="Arial" w:hAnsi="Arial" w:cs="Arial"/>
          <w:szCs w:val="24"/>
        </w:rPr>
        <w:t xml:space="preserve"> </w:t>
      </w:r>
    </w:p>
    <w:p w:rsidR="00E912DE" w:rsidRPr="00A10614" w:rsidRDefault="00E912DE" w:rsidP="00A10614">
      <w:pPr>
        <w:rPr>
          <w:rFonts w:ascii="Arial" w:hAnsi="Arial" w:cs="Arial"/>
          <w:szCs w:val="24"/>
        </w:rPr>
      </w:pPr>
      <w:r w:rsidRPr="00A10614">
        <w:rPr>
          <w:rFonts w:ascii="Arial" w:hAnsi="Arial" w:cs="Arial"/>
          <w:szCs w:val="24"/>
        </w:rPr>
        <w:tab/>
        <w:t xml:space="preserve">If </w:t>
      </w:r>
      <w:r w:rsidR="0020693E">
        <w:rPr>
          <w:rFonts w:ascii="Arial" w:hAnsi="Arial" w:cs="Arial"/>
          <w:szCs w:val="24"/>
        </w:rPr>
        <w:t>the</w:t>
      </w:r>
      <w:r w:rsidRPr="00A10614">
        <w:rPr>
          <w:rFonts w:ascii="Arial" w:hAnsi="Arial" w:cs="Arial"/>
          <w:szCs w:val="24"/>
        </w:rPr>
        <w:t xml:space="preserve"> worry of diminished control is a legitimate worry, </w:t>
      </w:r>
      <w:r w:rsidR="0096557C" w:rsidRPr="00A10614">
        <w:rPr>
          <w:rFonts w:ascii="Arial" w:hAnsi="Arial" w:cs="Arial"/>
          <w:szCs w:val="24"/>
        </w:rPr>
        <w:t xml:space="preserve">then FSEs featuring indeterminism miss the mark. For they will not be cases in which the agent’s relevant action (or choice) is </w:t>
      </w:r>
      <w:proofErr w:type="spellStart"/>
      <w:r w:rsidR="0096557C" w:rsidRPr="00A10614">
        <w:rPr>
          <w:rFonts w:ascii="Arial" w:hAnsi="Arial" w:cs="Arial"/>
          <w:szCs w:val="24"/>
        </w:rPr>
        <w:t>indeterministically</w:t>
      </w:r>
      <w:proofErr w:type="spellEnd"/>
      <w:r w:rsidR="0096557C" w:rsidRPr="00A10614">
        <w:rPr>
          <w:rFonts w:ascii="Arial" w:hAnsi="Arial" w:cs="Arial"/>
          <w:szCs w:val="24"/>
        </w:rPr>
        <w:t xml:space="preserve"> caused, the agent is unable to do otherwise (or to refrain from choosing as she did), and the agent is morally responsible for this action (or choice). </w:t>
      </w:r>
    </w:p>
    <w:p w:rsidR="00040978" w:rsidRPr="00A10614" w:rsidRDefault="00CC68FB" w:rsidP="00A10614">
      <w:pPr>
        <w:rPr>
          <w:rFonts w:ascii="Arial" w:hAnsi="Arial" w:cs="Arial"/>
          <w:szCs w:val="24"/>
        </w:rPr>
      </w:pPr>
      <w:r w:rsidRPr="00A10614">
        <w:rPr>
          <w:rFonts w:ascii="Arial" w:hAnsi="Arial" w:cs="Arial"/>
          <w:szCs w:val="24"/>
        </w:rPr>
        <w:lastRenderedPageBreak/>
        <w:tab/>
      </w:r>
      <w:r w:rsidR="00D74ADA" w:rsidRPr="00A10614">
        <w:rPr>
          <w:rFonts w:ascii="Arial" w:hAnsi="Arial" w:cs="Arial"/>
          <w:szCs w:val="24"/>
        </w:rPr>
        <w:t>According to the</w:t>
      </w:r>
      <w:r w:rsidR="00040978" w:rsidRPr="00A10614">
        <w:rPr>
          <w:rFonts w:ascii="Arial" w:hAnsi="Arial" w:cs="Arial"/>
          <w:szCs w:val="24"/>
        </w:rPr>
        <w:t xml:space="preserve"> problem of enhanced control</w:t>
      </w:r>
      <w:r w:rsidR="00D74ADA" w:rsidRPr="00A10614">
        <w:rPr>
          <w:rFonts w:ascii="Arial" w:hAnsi="Arial" w:cs="Arial"/>
          <w:szCs w:val="24"/>
        </w:rPr>
        <w:t>,</w:t>
      </w:r>
      <w:r w:rsidR="00040978" w:rsidRPr="00A10614">
        <w:rPr>
          <w:rFonts w:ascii="Arial" w:hAnsi="Arial" w:cs="Arial"/>
          <w:szCs w:val="24"/>
        </w:rPr>
        <w:t xml:space="preserve"> since event-causal libertarianism’s metaphysical or agency commitments are no richer than those of its best </w:t>
      </w:r>
      <w:proofErr w:type="spellStart"/>
      <w:r w:rsidR="00040978" w:rsidRPr="00A10614">
        <w:rPr>
          <w:rFonts w:ascii="Arial" w:hAnsi="Arial" w:cs="Arial"/>
          <w:szCs w:val="24"/>
        </w:rPr>
        <w:t>compatibilist</w:t>
      </w:r>
      <w:proofErr w:type="spellEnd"/>
      <w:r w:rsidR="00040978" w:rsidRPr="00A10614">
        <w:rPr>
          <w:rFonts w:ascii="Arial" w:hAnsi="Arial" w:cs="Arial"/>
          <w:szCs w:val="24"/>
        </w:rPr>
        <w:t xml:space="preserve"> rivals, how does event-causal libertarianism secure for libertarian free agents more control than these rivals? More simply, how do libertarian free agents enjoy enhanced control over an action merely in virtue of the action’s being </w:t>
      </w:r>
      <w:proofErr w:type="spellStart"/>
      <w:r w:rsidR="00040978" w:rsidRPr="00A10614">
        <w:rPr>
          <w:rFonts w:ascii="Arial" w:hAnsi="Arial" w:cs="Arial"/>
          <w:szCs w:val="24"/>
        </w:rPr>
        <w:t>nondeviantly</w:t>
      </w:r>
      <w:proofErr w:type="spellEnd"/>
      <w:r w:rsidR="00040978" w:rsidRPr="00A10614">
        <w:rPr>
          <w:rFonts w:ascii="Arial" w:hAnsi="Arial" w:cs="Arial"/>
          <w:szCs w:val="24"/>
        </w:rPr>
        <w:t xml:space="preserve"> and </w:t>
      </w:r>
      <w:proofErr w:type="spellStart"/>
      <w:r w:rsidR="00040978" w:rsidRPr="00A10614">
        <w:rPr>
          <w:rFonts w:ascii="Arial" w:hAnsi="Arial" w:cs="Arial"/>
          <w:szCs w:val="24"/>
        </w:rPr>
        <w:t>indeterministically</w:t>
      </w:r>
      <w:proofErr w:type="spellEnd"/>
      <w:r w:rsidR="00040978" w:rsidRPr="00A10614">
        <w:rPr>
          <w:rFonts w:ascii="Arial" w:hAnsi="Arial" w:cs="Arial"/>
          <w:szCs w:val="24"/>
        </w:rPr>
        <w:t xml:space="preserve"> caused than by its being </w:t>
      </w:r>
      <w:proofErr w:type="spellStart"/>
      <w:r w:rsidR="00040978" w:rsidRPr="00A10614">
        <w:rPr>
          <w:rFonts w:ascii="Arial" w:hAnsi="Arial" w:cs="Arial"/>
          <w:szCs w:val="24"/>
        </w:rPr>
        <w:t>nondeviantly</w:t>
      </w:r>
      <w:proofErr w:type="spellEnd"/>
      <w:r w:rsidR="00040978" w:rsidRPr="00A10614">
        <w:rPr>
          <w:rFonts w:ascii="Arial" w:hAnsi="Arial" w:cs="Arial"/>
          <w:szCs w:val="24"/>
        </w:rPr>
        <w:t xml:space="preserve"> and deterministically caused? If such agents do not enjoy enhanced control, why is this species of libertarianism preferable to </w:t>
      </w:r>
      <w:proofErr w:type="spellStart"/>
      <w:r w:rsidR="00040978" w:rsidRPr="00A10614">
        <w:rPr>
          <w:rFonts w:ascii="Arial" w:hAnsi="Arial" w:cs="Arial"/>
          <w:szCs w:val="24"/>
        </w:rPr>
        <w:t>compatibilism</w:t>
      </w:r>
      <w:proofErr w:type="spellEnd"/>
      <w:r w:rsidR="00040978" w:rsidRPr="00A10614">
        <w:rPr>
          <w:rFonts w:ascii="Arial" w:hAnsi="Arial" w:cs="Arial"/>
          <w:szCs w:val="24"/>
        </w:rPr>
        <w:t>?</w:t>
      </w:r>
      <w:r w:rsidR="000D4532">
        <w:rPr>
          <w:rStyle w:val="FootnoteReference"/>
          <w:rFonts w:ascii="Arial" w:hAnsi="Arial"/>
          <w:szCs w:val="24"/>
        </w:rPr>
        <w:footnoteReference w:id="7"/>
      </w:r>
    </w:p>
    <w:p w:rsidR="008863D1" w:rsidRPr="00A10614" w:rsidRDefault="008863D1" w:rsidP="00A10614">
      <w:pPr>
        <w:rPr>
          <w:rFonts w:ascii="Arial" w:hAnsi="Arial" w:cs="Arial"/>
          <w:szCs w:val="24"/>
        </w:rPr>
      </w:pPr>
      <w:r w:rsidRPr="00A10614">
        <w:rPr>
          <w:rFonts w:ascii="Arial" w:hAnsi="Arial" w:cs="Arial"/>
          <w:szCs w:val="24"/>
        </w:rPr>
        <w:tab/>
        <w:t xml:space="preserve">Modest libertarianism faces another sort of objection. </w:t>
      </w:r>
      <w:r w:rsidR="000F09B4" w:rsidRPr="00A10614">
        <w:rPr>
          <w:rFonts w:ascii="Arial" w:hAnsi="Arial" w:cs="Arial"/>
          <w:szCs w:val="24"/>
        </w:rPr>
        <w:t xml:space="preserve">According to the scientific plausibility objection, while modest libertarianism may at first glance appear to be a compelling philosophical analysis of freedom and responsibility, its empirical commitments render it untenable (cf. </w:t>
      </w:r>
      <w:proofErr w:type="spellStart"/>
      <w:r w:rsidR="000F09B4" w:rsidRPr="00A10614">
        <w:rPr>
          <w:rFonts w:ascii="Arial" w:hAnsi="Arial" w:cs="Arial"/>
          <w:szCs w:val="24"/>
        </w:rPr>
        <w:t>Honderich</w:t>
      </w:r>
      <w:proofErr w:type="spellEnd"/>
      <w:r w:rsidR="000F09B4" w:rsidRPr="00A10614">
        <w:rPr>
          <w:rFonts w:ascii="Arial" w:hAnsi="Arial" w:cs="Arial"/>
          <w:szCs w:val="24"/>
        </w:rPr>
        <w:t xml:space="preserve"> 1988; </w:t>
      </w:r>
      <w:proofErr w:type="spellStart"/>
      <w:r w:rsidR="000F09B4" w:rsidRPr="00A10614">
        <w:rPr>
          <w:rFonts w:ascii="Arial" w:hAnsi="Arial" w:cs="Arial"/>
          <w:szCs w:val="24"/>
        </w:rPr>
        <w:t>Churchland</w:t>
      </w:r>
      <w:proofErr w:type="spellEnd"/>
      <w:r w:rsidR="000F09B4" w:rsidRPr="00A10614">
        <w:rPr>
          <w:rFonts w:ascii="Arial" w:hAnsi="Arial" w:cs="Arial"/>
          <w:szCs w:val="24"/>
        </w:rPr>
        <w:t xml:space="preserve"> 2002</w:t>
      </w:r>
      <w:r w:rsidR="0020693E">
        <w:rPr>
          <w:rFonts w:ascii="Arial" w:hAnsi="Arial" w:cs="Arial"/>
          <w:szCs w:val="24"/>
        </w:rPr>
        <w:t xml:space="preserve">; Vargas </w:t>
      </w:r>
      <w:r w:rsidR="00D24100">
        <w:rPr>
          <w:rFonts w:ascii="Arial" w:hAnsi="Arial" w:cs="Arial"/>
          <w:szCs w:val="24"/>
        </w:rPr>
        <w:t>2004</w:t>
      </w:r>
      <w:r w:rsidR="000F09B4" w:rsidRPr="00A10614">
        <w:rPr>
          <w:rFonts w:ascii="Arial" w:hAnsi="Arial" w:cs="Arial"/>
          <w:szCs w:val="24"/>
        </w:rPr>
        <w:t>). Plausibly, mental events, such as an agent’s making a choice, supervene on physical</w:t>
      </w:r>
      <w:r w:rsidR="0020693E">
        <w:rPr>
          <w:rFonts w:ascii="Arial" w:hAnsi="Arial" w:cs="Arial"/>
          <w:szCs w:val="24"/>
        </w:rPr>
        <w:t xml:space="preserve"> events</w:t>
      </w:r>
      <w:r w:rsidR="000F09B4" w:rsidRPr="00A10614">
        <w:rPr>
          <w:rFonts w:ascii="Arial" w:hAnsi="Arial" w:cs="Arial"/>
          <w:szCs w:val="24"/>
        </w:rPr>
        <w:t xml:space="preserve">, specifically, </w:t>
      </w:r>
      <w:r w:rsidR="0020693E">
        <w:rPr>
          <w:rFonts w:ascii="Arial" w:hAnsi="Arial" w:cs="Arial"/>
          <w:szCs w:val="24"/>
        </w:rPr>
        <w:t xml:space="preserve">on </w:t>
      </w:r>
      <w:r w:rsidR="000F09B4" w:rsidRPr="00A10614">
        <w:rPr>
          <w:rFonts w:ascii="Arial" w:hAnsi="Arial" w:cs="Arial"/>
          <w:szCs w:val="24"/>
        </w:rPr>
        <w:t xml:space="preserve">neural events. If apt mental events of interest to modest libertarians are </w:t>
      </w:r>
      <w:proofErr w:type="spellStart"/>
      <w:r w:rsidR="000F09B4" w:rsidRPr="00A10614">
        <w:rPr>
          <w:rFonts w:ascii="Arial" w:hAnsi="Arial" w:cs="Arial"/>
          <w:szCs w:val="24"/>
        </w:rPr>
        <w:t>indeterministically</w:t>
      </w:r>
      <w:proofErr w:type="spellEnd"/>
      <w:r w:rsidR="000F09B4" w:rsidRPr="00A10614">
        <w:rPr>
          <w:rFonts w:ascii="Arial" w:hAnsi="Arial" w:cs="Arial"/>
          <w:szCs w:val="24"/>
        </w:rPr>
        <w:t xml:space="preserve"> caused, and these supervene on physical events, then these </w:t>
      </w:r>
      <w:proofErr w:type="spellStart"/>
      <w:r w:rsidR="000F09B4" w:rsidRPr="00A10614">
        <w:rPr>
          <w:rFonts w:ascii="Arial" w:hAnsi="Arial" w:cs="Arial"/>
          <w:szCs w:val="24"/>
        </w:rPr>
        <w:t>subvening</w:t>
      </w:r>
      <w:proofErr w:type="spellEnd"/>
      <w:r w:rsidR="000F09B4" w:rsidRPr="00A10614">
        <w:rPr>
          <w:rFonts w:ascii="Arial" w:hAnsi="Arial" w:cs="Arial"/>
          <w:szCs w:val="24"/>
        </w:rPr>
        <w:t xml:space="preserve"> events must also be </w:t>
      </w:r>
      <w:proofErr w:type="spellStart"/>
      <w:r w:rsidR="000F09B4" w:rsidRPr="00A10614">
        <w:rPr>
          <w:rFonts w:ascii="Arial" w:hAnsi="Arial" w:cs="Arial"/>
          <w:szCs w:val="24"/>
        </w:rPr>
        <w:t>indeterministically</w:t>
      </w:r>
      <w:proofErr w:type="spellEnd"/>
      <w:r w:rsidR="000F09B4" w:rsidRPr="00A10614">
        <w:rPr>
          <w:rFonts w:ascii="Arial" w:hAnsi="Arial" w:cs="Arial"/>
          <w:szCs w:val="24"/>
        </w:rPr>
        <w:t xml:space="preserve"> caused. But some have expressed doubts about whether pertinent brain events are </w:t>
      </w:r>
      <w:r w:rsidR="00F176D8">
        <w:rPr>
          <w:rFonts w:ascii="Arial" w:hAnsi="Arial" w:cs="Arial"/>
          <w:szCs w:val="24"/>
        </w:rPr>
        <w:t>so</w:t>
      </w:r>
      <w:r w:rsidR="000F09B4" w:rsidRPr="00A10614">
        <w:rPr>
          <w:rFonts w:ascii="Arial" w:hAnsi="Arial" w:cs="Arial"/>
          <w:szCs w:val="24"/>
        </w:rPr>
        <w:t xml:space="preserve"> caused.</w:t>
      </w:r>
    </w:p>
    <w:p w:rsidR="000D5E97" w:rsidRPr="00A10614" w:rsidRDefault="000D5E97" w:rsidP="00A10614">
      <w:pPr>
        <w:rPr>
          <w:rFonts w:ascii="Arial" w:hAnsi="Arial" w:cs="Arial"/>
          <w:b/>
          <w:szCs w:val="24"/>
        </w:rPr>
      </w:pPr>
      <w:r w:rsidRPr="00A10614">
        <w:rPr>
          <w:rFonts w:ascii="Arial" w:hAnsi="Arial" w:cs="Arial"/>
          <w:b/>
          <w:szCs w:val="24"/>
        </w:rPr>
        <w:t xml:space="preserve">A Dilemma </w:t>
      </w:r>
      <w:r w:rsidR="00F176D8">
        <w:rPr>
          <w:rFonts w:ascii="Arial" w:hAnsi="Arial" w:cs="Arial"/>
          <w:b/>
          <w:szCs w:val="24"/>
        </w:rPr>
        <w:t>Concerning</w:t>
      </w:r>
      <w:r w:rsidRPr="00A10614">
        <w:rPr>
          <w:rFonts w:ascii="Arial" w:hAnsi="Arial" w:cs="Arial"/>
          <w:b/>
          <w:szCs w:val="24"/>
        </w:rPr>
        <w:t xml:space="preserve"> Moral Obligation</w:t>
      </w:r>
    </w:p>
    <w:p w:rsidR="000D5E97" w:rsidRPr="00A10614" w:rsidRDefault="000D5E97" w:rsidP="00A10614">
      <w:pPr>
        <w:rPr>
          <w:rFonts w:ascii="Arial" w:hAnsi="Arial" w:cs="Arial"/>
          <w:szCs w:val="24"/>
        </w:rPr>
      </w:pPr>
      <w:r w:rsidRPr="00A10614">
        <w:rPr>
          <w:rFonts w:ascii="Arial" w:hAnsi="Arial" w:cs="Arial"/>
          <w:szCs w:val="24"/>
        </w:rPr>
        <w:t>The traditional</w:t>
      </w:r>
      <w:r w:rsidR="00FF1611">
        <w:rPr>
          <w:rFonts w:ascii="Arial" w:hAnsi="Arial" w:cs="Arial"/>
          <w:szCs w:val="24"/>
        </w:rPr>
        <w:t>, age-old</w:t>
      </w:r>
      <w:r w:rsidRPr="00A10614">
        <w:rPr>
          <w:rFonts w:ascii="Arial" w:hAnsi="Arial" w:cs="Arial"/>
          <w:szCs w:val="24"/>
        </w:rPr>
        <w:t xml:space="preserve"> dilemma threatens moral responsibility. There is an analogous, although generally far less discussed threat, to moral obligation. </w:t>
      </w:r>
      <w:r w:rsidR="00FF1611">
        <w:rPr>
          <w:rFonts w:ascii="Arial" w:hAnsi="Arial" w:cs="Arial"/>
          <w:szCs w:val="24"/>
        </w:rPr>
        <w:t>M</w:t>
      </w:r>
      <w:r w:rsidRPr="00A10614">
        <w:rPr>
          <w:rFonts w:ascii="Arial" w:hAnsi="Arial" w:cs="Arial"/>
          <w:szCs w:val="24"/>
        </w:rPr>
        <w:t xml:space="preserve">oral obligation, like moral responsibility, requires freedom. </w:t>
      </w:r>
      <w:r w:rsidRPr="00991429">
        <w:rPr>
          <w:rFonts w:ascii="Arial" w:hAnsi="Arial" w:cs="Arial"/>
          <w:i/>
          <w:szCs w:val="24"/>
        </w:rPr>
        <w:t>Kant’s Law</w:t>
      </w:r>
      <w:r w:rsidRPr="00A10614">
        <w:rPr>
          <w:rFonts w:ascii="Arial" w:hAnsi="Arial" w:cs="Arial"/>
          <w:szCs w:val="24"/>
        </w:rPr>
        <w:t xml:space="preserve"> captures part of the freedom requirement for obligation. As we previously explained, credibly, obligation presupposes that we have alternative possibilities: no action is morally obligatory, permissible, or </w:t>
      </w:r>
      <w:r w:rsidRPr="00A10614">
        <w:rPr>
          <w:rFonts w:ascii="Arial" w:hAnsi="Arial" w:cs="Arial"/>
          <w:szCs w:val="24"/>
        </w:rPr>
        <w:lastRenderedPageBreak/>
        <w:t xml:space="preserve">impermissible for one unless one could have done otherwise. But determinism expunges alternatives. So, if obligation requires </w:t>
      </w:r>
      <w:proofErr w:type="spellStart"/>
      <w:r w:rsidRPr="00A10614">
        <w:rPr>
          <w:rFonts w:ascii="Arial" w:hAnsi="Arial" w:cs="Arial"/>
          <w:szCs w:val="24"/>
        </w:rPr>
        <w:t>avoidability</w:t>
      </w:r>
      <w:proofErr w:type="spellEnd"/>
      <w:r w:rsidRPr="00A10614">
        <w:rPr>
          <w:rFonts w:ascii="Arial" w:hAnsi="Arial" w:cs="Arial"/>
          <w:szCs w:val="24"/>
        </w:rPr>
        <w:t xml:space="preserve">, and determinism precludes our being able to do otherwise, then determinism and obligation are incompatible. Furthermore, in the wake of various concerns with </w:t>
      </w:r>
      <w:proofErr w:type="spellStart"/>
      <w:r w:rsidRPr="00A10614">
        <w:rPr>
          <w:rFonts w:ascii="Arial" w:hAnsi="Arial" w:cs="Arial"/>
          <w:szCs w:val="24"/>
        </w:rPr>
        <w:t>indeterministic</w:t>
      </w:r>
      <w:proofErr w:type="spellEnd"/>
      <w:r w:rsidRPr="00A10614">
        <w:rPr>
          <w:rFonts w:ascii="Arial" w:hAnsi="Arial" w:cs="Arial"/>
          <w:szCs w:val="24"/>
        </w:rPr>
        <w:t xml:space="preserve"> choice, arguably, even if such choice opens the doors to our having alternative possibilities, it does not accommodate the </w:t>
      </w:r>
      <w:r w:rsidRPr="00A10614">
        <w:rPr>
          <w:rFonts w:ascii="Arial" w:hAnsi="Arial" w:cs="Arial"/>
          <w:i/>
          <w:szCs w:val="24"/>
        </w:rPr>
        <w:t>control</w:t>
      </w:r>
      <w:r w:rsidRPr="00A10614">
        <w:rPr>
          <w:rFonts w:ascii="Arial" w:hAnsi="Arial" w:cs="Arial"/>
          <w:szCs w:val="24"/>
        </w:rPr>
        <w:t xml:space="preserve"> that obligation demands. Hence, we are lead to the conclusion that regardless of whether or not determinism is true, nothing is ever morally obligatory for anyone (</w:t>
      </w:r>
      <w:proofErr w:type="spellStart"/>
      <w:r w:rsidRPr="00A10614">
        <w:rPr>
          <w:rFonts w:ascii="Arial" w:hAnsi="Arial" w:cs="Arial"/>
          <w:szCs w:val="24"/>
        </w:rPr>
        <w:t>Haji</w:t>
      </w:r>
      <w:proofErr w:type="spellEnd"/>
      <w:r w:rsidRPr="00A10614">
        <w:rPr>
          <w:rFonts w:ascii="Arial" w:hAnsi="Arial" w:cs="Arial"/>
          <w:szCs w:val="24"/>
        </w:rPr>
        <w:t xml:space="preserve"> 2012</w:t>
      </w:r>
      <w:r w:rsidR="00CD09F6">
        <w:rPr>
          <w:rFonts w:ascii="Arial" w:hAnsi="Arial" w:cs="Arial"/>
          <w:szCs w:val="24"/>
        </w:rPr>
        <w:t>b</w:t>
      </w:r>
      <w:r w:rsidRPr="00A10614">
        <w:rPr>
          <w:rFonts w:ascii="Arial" w:hAnsi="Arial" w:cs="Arial"/>
          <w:szCs w:val="24"/>
        </w:rPr>
        <w:t xml:space="preserve">). It would be an interesting exercise to see whether the moves made in an attempt to evade the traditional dilemma concerning </w:t>
      </w:r>
      <w:r w:rsidR="00FF1611">
        <w:rPr>
          <w:rFonts w:ascii="Arial" w:hAnsi="Arial" w:cs="Arial"/>
          <w:szCs w:val="24"/>
        </w:rPr>
        <w:t>responsibility can be</w:t>
      </w:r>
      <w:r w:rsidRPr="00A10614">
        <w:rPr>
          <w:rFonts w:ascii="Arial" w:hAnsi="Arial" w:cs="Arial"/>
          <w:szCs w:val="24"/>
        </w:rPr>
        <w:t xml:space="preserve"> adapted to circumvent the </w:t>
      </w:r>
      <w:r w:rsidR="002F6767">
        <w:rPr>
          <w:rFonts w:ascii="Arial" w:hAnsi="Arial" w:cs="Arial"/>
          <w:szCs w:val="24"/>
        </w:rPr>
        <w:t>structurally similar</w:t>
      </w:r>
      <w:r w:rsidRPr="00A10614">
        <w:rPr>
          <w:rFonts w:ascii="Arial" w:hAnsi="Arial" w:cs="Arial"/>
          <w:szCs w:val="24"/>
        </w:rPr>
        <w:t xml:space="preserve"> dilemma concerning obligation.</w:t>
      </w:r>
    </w:p>
    <w:p w:rsidR="008751AF" w:rsidRPr="00A93CE1" w:rsidRDefault="008751AF" w:rsidP="00A10614">
      <w:pPr>
        <w:rPr>
          <w:rFonts w:ascii="Arial" w:hAnsi="Arial" w:cs="Arial"/>
          <w:b/>
          <w:szCs w:val="24"/>
        </w:rPr>
      </w:pPr>
      <w:r w:rsidRPr="00A93CE1">
        <w:rPr>
          <w:rFonts w:ascii="Arial" w:hAnsi="Arial" w:cs="Arial"/>
          <w:b/>
          <w:szCs w:val="24"/>
        </w:rPr>
        <w:t>Free Will Skepticism</w:t>
      </w:r>
    </w:p>
    <w:p w:rsidR="008751AF" w:rsidRPr="00A10614" w:rsidRDefault="008751AF" w:rsidP="00A10614">
      <w:pPr>
        <w:rPr>
          <w:rFonts w:ascii="Arial" w:hAnsi="Arial" w:cs="Arial"/>
          <w:szCs w:val="24"/>
        </w:rPr>
      </w:pPr>
      <w:r w:rsidRPr="00A10614">
        <w:rPr>
          <w:rFonts w:ascii="Arial" w:hAnsi="Arial" w:cs="Arial"/>
          <w:szCs w:val="24"/>
        </w:rPr>
        <w:t>One may, of course, be convinced by the traditional dilemma</w:t>
      </w:r>
      <w:r w:rsidR="00B563E0">
        <w:rPr>
          <w:rFonts w:ascii="Arial" w:hAnsi="Arial" w:cs="Arial"/>
          <w:szCs w:val="24"/>
        </w:rPr>
        <w:t xml:space="preserve"> concerning responsibility</w:t>
      </w:r>
      <w:r w:rsidRPr="00A10614">
        <w:rPr>
          <w:rFonts w:ascii="Arial" w:hAnsi="Arial" w:cs="Arial"/>
          <w:szCs w:val="24"/>
        </w:rPr>
        <w:t xml:space="preserve"> or at least </w:t>
      </w:r>
      <w:r w:rsidR="00B563E0">
        <w:rPr>
          <w:rFonts w:ascii="Arial" w:hAnsi="Arial" w:cs="Arial"/>
          <w:szCs w:val="24"/>
        </w:rPr>
        <w:t xml:space="preserve">by </w:t>
      </w:r>
      <w:r w:rsidRPr="00A10614">
        <w:rPr>
          <w:rFonts w:ascii="Arial" w:hAnsi="Arial" w:cs="Arial"/>
          <w:szCs w:val="24"/>
        </w:rPr>
        <w:t xml:space="preserve">crucial elements of it, and endorse skepticism </w:t>
      </w:r>
      <w:r w:rsidR="00B563E0">
        <w:rPr>
          <w:rFonts w:ascii="Arial" w:hAnsi="Arial" w:cs="Arial"/>
          <w:szCs w:val="24"/>
        </w:rPr>
        <w:t xml:space="preserve">about free will </w:t>
      </w:r>
      <w:r w:rsidRPr="00A10614">
        <w:rPr>
          <w:rFonts w:ascii="Arial" w:hAnsi="Arial" w:cs="Arial"/>
          <w:szCs w:val="24"/>
        </w:rPr>
        <w:t xml:space="preserve">or skepticism regarding responsibility: irrespective of whether determinism is true or false, no one </w:t>
      </w:r>
      <w:r w:rsidR="00B563E0">
        <w:rPr>
          <w:rFonts w:ascii="Arial" w:hAnsi="Arial" w:cs="Arial"/>
          <w:szCs w:val="24"/>
        </w:rPr>
        <w:t>ever performs free actions or actions for which one is morally responsible.</w:t>
      </w:r>
      <w:r w:rsidRPr="00A10614">
        <w:rPr>
          <w:rFonts w:ascii="Arial" w:hAnsi="Arial" w:cs="Arial"/>
          <w:szCs w:val="24"/>
        </w:rPr>
        <w:t xml:space="preserve"> </w:t>
      </w:r>
      <w:proofErr w:type="spellStart"/>
      <w:r w:rsidRPr="00A10614">
        <w:rPr>
          <w:rFonts w:ascii="Arial" w:hAnsi="Arial" w:cs="Arial"/>
          <w:szCs w:val="24"/>
        </w:rPr>
        <w:t>Derk</w:t>
      </w:r>
      <w:proofErr w:type="spellEnd"/>
      <w:r w:rsidRPr="00A10614">
        <w:rPr>
          <w:rFonts w:ascii="Arial" w:hAnsi="Arial" w:cs="Arial"/>
          <w:szCs w:val="24"/>
        </w:rPr>
        <w:t xml:space="preserve"> </w:t>
      </w:r>
      <w:proofErr w:type="spellStart"/>
      <w:r w:rsidRPr="00A10614">
        <w:rPr>
          <w:rFonts w:ascii="Arial" w:hAnsi="Arial" w:cs="Arial"/>
          <w:szCs w:val="24"/>
        </w:rPr>
        <w:t>Perboom</w:t>
      </w:r>
      <w:proofErr w:type="spellEnd"/>
      <w:r w:rsidRPr="00A10614">
        <w:rPr>
          <w:rFonts w:ascii="Arial" w:hAnsi="Arial" w:cs="Arial"/>
          <w:szCs w:val="24"/>
        </w:rPr>
        <w:t xml:space="preserve">, for example, embraces free will skepticism. He </w:t>
      </w:r>
      <w:r w:rsidR="00A26380">
        <w:rPr>
          <w:rFonts w:ascii="Arial" w:hAnsi="Arial" w:cs="Arial"/>
          <w:szCs w:val="24"/>
        </w:rPr>
        <w:t>theorizes</w:t>
      </w:r>
      <w:r w:rsidR="00B563E0">
        <w:rPr>
          <w:rFonts w:ascii="Arial" w:hAnsi="Arial" w:cs="Arial"/>
          <w:szCs w:val="24"/>
        </w:rPr>
        <w:t xml:space="preserve"> </w:t>
      </w:r>
      <w:r w:rsidRPr="00A10614">
        <w:rPr>
          <w:rFonts w:ascii="Arial" w:hAnsi="Arial" w:cs="Arial"/>
          <w:szCs w:val="24"/>
        </w:rPr>
        <w:t xml:space="preserve">that we </w:t>
      </w:r>
      <w:r w:rsidRPr="00B563E0">
        <w:rPr>
          <w:rFonts w:ascii="Arial" w:hAnsi="Arial" w:cs="Arial"/>
          <w:i/>
          <w:szCs w:val="24"/>
        </w:rPr>
        <w:t>would</w:t>
      </w:r>
      <w:r w:rsidRPr="00A10614">
        <w:rPr>
          <w:rFonts w:ascii="Arial" w:hAnsi="Arial" w:cs="Arial"/>
          <w:szCs w:val="24"/>
        </w:rPr>
        <w:t xml:space="preserve"> be morally responsible for some of our actions if these were agent caused</w:t>
      </w:r>
      <w:r w:rsidR="00B563E0">
        <w:rPr>
          <w:rFonts w:ascii="Arial" w:hAnsi="Arial" w:cs="Arial"/>
          <w:szCs w:val="24"/>
        </w:rPr>
        <w:t>, but</w:t>
      </w:r>
      <w:r w:rsidRPr="00A10614">
        <w:rPr>
          <w:rFonts w:ascii="Arial" w:hAnsi="Arial" w:cs="Arial"/>
          <w:szCs w:val="24"/>
        </w:rPr>
        <w:t xml:space="preserve"> believes that empirical </w:t>
      </w:r>
      <w:r w:rsidR="006F0FFA">
        <w:rPr>
          <w:rFonts w:ascii="Arial" w:hAnsi="Arial" w:cs="Arial"/>
          <w:szCs w:val="24"/>
        </w:rPr>
        <w:t>considerations</w:t>
      </w:r>
      <w:r w:rsidRPr="00A10614">
        <w:rPr>
          <w:rFonts w:ascii="Arial" w:hAnsi="Arial" w:cs="Arial"/>
          <w:szCs w:val="24"/>
        </w:rPr>
        <w:t xml:space="preserve"> tell against our being agent causes. </w:t>
      </w:r>
      <w:r w:rsidR="00446BD3">
        <w:rPr>
          <w:rFonts w:ascii="Arial" w:hAnsi="Arial" w:cs="Arial"/>
          <w:szCs w:val="24"/>
        </w:rPr>
        <w:t>Driven partly</w:t>
      </w:r>
      <w:r w:rsidR="005106B7">
        <w:rPr>
          <w:rFonts w:ascii="Arial" w:hAnsi="Arial" w:cs="Arial"/>
          <w:szCs w:val="24"/>
        </w:rPr>
        <w:t xml:space="preserve"> </w:t>
      </w:r>
      <w:r w:rsidR="00B563E0">
        <w:rPr>
          <w:rFonts w:ascii="Arial" w:hAnsi="Arial" w:cs="Arial"/>
          <w:szCs w:val="24"/>
        </w:rPr>
        <w:t xml:space="preserve">by </w:t>
      </w:r>
      <w:r w:rsidR="00341728">
        <w:rPr>
          <w:rFonts w:ascii="Arial" w:hAnsi="Arial" w:cs="Arial"/>
          <w:szCs w:val="24"/>
        </w:rPr>
        <w:t>his commitment to free will skepticism, p</w:t>
      </w:r>
      <w:r w:rsidR="001C5D3D" w:rsidRPr="00A10614">
        <w:rPr>
          <w:rFonts w:ascii="Arial" w:hAnsi="Arial" w:cs="Arial"/>
          <w:szCs w:val="24"/>
        </w:rPr>
        <w:t xml:space="preserve">erhaps more than any contemporary philosopher, </w:t>
      </w:r>
      <w:proofErr w:type="spellStart"/>
      <w:r w:rsidR="001C5D3D" w:rsidRPr="00A10614">
        <w:rPr>
          <w:rFonts w:ascii="Arial" w:hAnsi="Arial" w:cs="Arial"/>
          <w:szCs w:val="24"/>
        </w:rPr>
        <w:t>Pereboom</w:t>
      </w:r>
      <w:proofErr w:type="spellEnd"/>
      <w:r w:rsidR="001C5D3D" w:rsidRPr="00A10614">
        <w:rPr>
          <w:rFonts w:ascii="Arial" w:hAnsi="Arial" w:cs="Arial"/>
          <w:szCs w:val="24"/>
        </w:rPr>
        <w:t xml:space="preserve"> </w:t>
      </w:r>
      <w:r w:rsidR="00B563E0">
        <w:rPr>
          <w:rFonts w:ascii="Arial" w:hAnsi="Arial" w:cs="Arial"/>
          <w:szCs w:val="24"/>
        </w:rPr>
        <w:t xml:space="preserve">has engaged and </w:t>
      </w:r>
      <w:r w:rsidR="001C5D3D" w:rsidRPr="00A10614">
        <w:rPr>
          <w:rFonts w:ascii="Arial" w:hAnsi="Arial" w:cs="Arial"/>
          <w:szCs w:val="24"/>
        </w:rPr>
        <w:t>continues to engage in a fascinating inquiry: what would life be like if we</w:t>
      </w:r>
      <w:r w:rsidR="00B563E0">
        <w:rPr>
          <w:rFonts w:ascii="Arial" w:hAnsi="Arial" w:cs="Arial"/>
          <w:szCs w:val="24"/>
        </w:rPr>
        <w:t xml:space="preserve"> are</w:t>
      </w:r>
      <w:r w:rsidR="001C5D3D" w:rsidRPr="00A10614">
        <w:rPr>
          <w:rFonts w:ascii="Arial" w:hAnsi="Arial" w:cs="Arial"/>
          <w:szCs w:val="24"/>
        </w:rPr>
        <w:t xml:space="preserve"> without the freedom that moral responsibility requires? In </w:t>
      </w:r>
      <w:r w:rsidR="00341728">
        <w:rPr>
          <w:rFonts w:ascii="Arial" w:hAnsi="Arial" w:cs="Arial"/>
          <w:szCs w:val="24"/>
        </w:rPr>
        <w:t>intriguing work</w:t>
      </w:r>
      <w:r w:rsidR="001C5D3D" w:rsidRPr="00A10614">
        <w:rPr>
          <w:rFonts w:ascii="Arial" w:hAnsi="Arial" w:cs="Arial"/>
          <w:szCs w:val="24"/>
        </w:rPr>
        <w:t xml:space="preserve">, he develops the position that </w:t>
      </w:r>
      <w:r w:rsidR="006E0774" w:rsidRPr="00A10614">
        <w:rPr>
          <w:rFonts w:ascii="Arial" w:hAnsi="Arial" w:cs="Arial"/>
          <w:szCs w:val="24"/>
        </w:rPr>
        <w:t xml:space="preserve">a conception of life without such freedom would not </w:t>
      </w:r>
      <w:r w:rsidR="006E0774" w:rsidRPr="00A10614">
        <w:rPr>
          <w:rFonts w:ascii="Arial" w:hAnsi="Arial" w:cs="Arial"/>
          <w:szCs w:val="24"/>
        </w:rPr>
        <w:lastRenderedPageBreak/>
        <w:t>be devastating to morality or to our sense of meaning in life, and in certain resp</w:t>
      </w:r>
      <w:r w:rsidR="00BE11C9" w:rsidRPr="00A10614">
        <w:rPr>
          <w:rFonts w:ascii="Arial" w:hAnsi="Arial" w:cs="Arial"/>
          <w:szCs w:val="24"/>
        </w:rPr>
        <w:t>ects it may even be beneficial</w:t>
      </w:r>
      <w:r w:rsidR="00D427E7">
        <w:rPr>
          <w:rFonts w:ascii="Arial" w:hAnsi="Arial" w:cs="Arial"/>
          <w:szCs w:val="24"/>
        </w:rPr>
        <w:t xml:space="preserve"> (1995, 2001, 2009, 2013, </w:t>
      </w:r>
      <w:proofErr w:type="gramStart"/>
      <w:r w:rsidR="00D427E7">
        <w:rPr>
          <w:rFonts w:ascii="Arial" w:hAnsi="Arial" w:cs="Arial"/>
          <w:szCs w:val="24"/>
        </w:rPr>
        <w:t>2014</w:t>
      </w:r>
      <w:proofErr w:type="gramEnd"/>
      <w:r w:rsidR="00D427E7">
        <w:rPr>
          <w:rFonts w:ascii="Arial" w:hAnsi="Arial" w:cs="Arial"/>
          <w:szCs w:val="24"/>
        </w:rPr>
        <w:t>)</w:t>
      </w:r>
      <w:r w:rsidR="00BE11C9" w:rsidRPr="00A10614">
        <w:rPr>
          <w:rFonts w:ascii="Arial" w:hAnsi="Arial" w:cs="Arial"/>
          <w:szCs w:val="24"/>
        </w:rPr>
        <w:t>.</w:t>
      </w:r>
    </w:p>
    <w:p w:rsidR="00BE11C9" w:rsidRPr="00A10614" w:rsidRDefault="00BE11C9" w:rsidP="00A10614">
      <w:pPr>
        <w:rPr>
          <w:rFonts w:ascii="Arial" w:hAnsi="Arial" w:cs="Arial"/>
          <w:szCs w:val="24"/>
        </w:rPr>
      </w:pPr>
      <w:r w:rsidRPr="00A10614">
        <w:rPr>
          <w:rFonts w:ascii="Arial" w:hAnsi="Arial" w:cs="Arial"/>
          <w:szCs w:val="24"/>
        </w:rPr>
        <w:tab/>
      </w:r>
      <w:proofErr w:type="spellStart"/>
      <w:r w:rsidRPr="00A10614">
        <w:rPr>
          <w:rFonts w:ascii="Arial" w:hAnsi="Arial" w:cs="Arial"/>
          <w:szCs w:val="24"/>
        </w:rPr>
        <w:t>Pereboom’s</w:t>
      </w:r>
      <w:proofErr w:type="spellEnd"/>
      <w:r w:rsidRPr="00A10614">
        <w:rPr>
          <w:rFonts w:ascii="Arial" w:hAnsi="Arial" w:cs="Arial"/>
          <w:szCs w:val="24"/>
        </w:rPr>
        <w:t xml:space="preserve"> provocative position has invited opposition. To take only one strand of resistance, some people have proposed, or their relevant views imply, that the costs of living without responsibility-grounding freedom would be very high. Interpersonal relationships would be jeopardized because of their conceptual or otherwise necessary connection to certain reactive attitudes or moral sentiments that</w:t>
      </w:r>
      <w:r w:rsidR="00C5164C">
        <w:rPr>
          <w:rFonts w:ascii="Arial" w:hAnsi="Arial" w:cs="Arial"/>
          <w:szCs w:val="24"/>
        </w:rPr>
        <w:t>, in turn,</w:t>
      </w:r>
      <w:r w:rsidRPr="00A10614">
        <w:rPr>
          <w:rFonts w:ascii="Arial" w:hAnsi="Arial" w:cs="Arial"/>
          <w:szCs w:val="24"/>
        </w:rPr>
        <w:t xml:space="preserve"> presuppose that we are indeed morally responsible for at least some of our actions. One example is forgiveness. It would seem that genuine forgiveness presupposes that the person who is forgiven </w:t>
      </w:r>
      <w:r w:rsidR="00A168AF" w:rsidRPr="00A10614">
        <w:rPr>
          <w:rFonts w:ascii="Arial" w:hAnsi="Arial" w:cs="Arial"/>
          <w:szCs w:val="24"/>
        </w:rPr>
        <w:t>is forgiven for doing something that it is morally impermissible for her to do, and for which she is morally blameworthy.</w:t>
      </w:r>
    </w:p>
    <w:p w:rsidR="003F69A2" w:rsidRPr="00166316" w:rsidRDefault="003F69A2" w:rsidP="00A10614">
      <w:pPr>
        <w:rPr>
          <w:rFonts w:ascii="Arial" w:hAnsi="Arial" w:cs="Arial"/>
          <w:b/>
          <w:szCs w:val="24"/>
        </w:rPr>
      </w:pPr>
      <w:r w:rsidRPr="00166316">
        <w:rPr>
          <w:rFonts w:ascii="Arial" w:hAnsi="Arial" w:cs="Arial"/>
          <w:b/>
          <w:szCs w:val="24"/>
        </w:rPr>
        <w:t>Practical Applications</w:t>
      </w:r>
    </w:p>
    <w:p w:rsidR="0074602D" w:rsidRPr="00A10614" w:rsidRDefault="003F69A2" w:rsidP="00A10614">
      <w:pPr>
        <w:rPr>
          <w:rFonts w:ascii="Arial" w:hAnsi="Arial" w:cs="Arial"/>
          <w:szCs w:val="24"/>
        </w:rPr>
      </w:pPr>
      <w:r w:rsidRPr="00A10614">
        <w:rPr>
          <w:rFonts w:ascii="Arial" w:hAnsi="Arial" w:cs="Arial"/>
          <w:szCs w:val="24"/>
        </w:rPr>
        <w:t xml:space="preserve">Responsibility is of interest to many partly because it is so enmeshed with everyday life. We have already mentioned interpersonal relationships that in many and varied ways seem intertwined with responsibility. The legal arena is another in which questions of responsibility are prominent. Clarity on conceptual or theoretical issues of the sort that many philosophers investigate in the free will debate may shed light on practical issues such as whether psychopaths are indeed blameworthy for their criminal offenses. But practical issues may also impel analytical or theoretical inquiry. </w:t>
      </w:r>
      <w:r w:rsidR="007E4770" w:rsidRPr="00A10614">
        <w:rPr>
          <w:rFonts w:ascii="Arial" w:hAnsi="Arial" w:cs="Arial"/>
          <w:szCs w:val="24"/>
        </w:rPr>
        <w:t>For example, vicarious or “</w:t>
      </w:r>
      <w:proofErr w:type="spellStart"/>
      <w:r w:rsidR="007E4770" w:rsidRPr="00A10614">
        <w:rPr>
          <w:rFonts w:ascii="Arial" w:hAnsi="Arial" w:cs="Arial"/>
          <w:szCs w:val="24"/>
        </w:rPr>
        <w:t>secondhand</w:t>
      </w:r>
      <w:proofErr w:type="spellEnd"/>
      <w:r w:rsidR="007E4770" w:rsidRPr="00A10614">
        <w:rPr>
          <w:rFonts w:ascii="Arial" w:hAnsi="Arial" w:cs="Arial"/>
          <w:szCs w:val="24"/>
        </w:rPr>
        <w:t xml:space="preserve">” responsibility is well-entrenched in the law: one </w:t>
      </w:r>
      <w:r w:rsidR="006E1EF4">
        <w:rPr>
          <w:rFonts w:ascii="Arial" w:hAnsi="Arial" w:cs="Arial"/>
          <w:szCs w:val="24"/>
        </w:rPr>
        <w:t xml:space="preserve">can </w:t>
      </w:r>
      <w:r w:rsidR="007E4770" w:rsidRPr="00A10614">
        <w:rPr>
          <w:rFonts w:ascii="Arial" w:hAnsi="Arial" w:cs="Arial"/>
          <w:szCs w:val="24"/>
        </w:rPr>
        <w:t xml:space="preserve">be legally responsible for the actions of another even if one did not </w:t>
      </w:r>
      <w:proofErr w:type="spellStart"/>
      <w:r w:rsidR="007E4770" w:rsidRPr="00A10614">
        <w:rPr>
          <w:rFonts w:ascii="Arial" w:hAnsi="Arial" w:cs="Arial"/>
          <w:szCs w:val="24"/>
        </w:rPr>
        <w:t>forsee</w:t>
      </w:r>
      <w:proofErr w:type="spellEnd"/>
      <w:r w:rsidR="007E4770" w:rsidRPr="00A10614">
        <w:rPr>
          <w:rFonts w:ascii="Arial" w:hAnsi="Arial" w:cs="Arial"/>
          <w:szCs w:val="24"/>
        </w:rPr>
        <w:t xml:space="preserve"> the actions of the other</w:t>
      </w:r>
      <w:r w:rsidR="00C23F8C">
        <w:rPr>
          <w:rFonts w:ascii="Arial" w:hAnsi="Arial" w:cs="Arial"/>
          <w:szCs w:val="24"/>
        </w:rPr>
        <w:t xml:space="preserve"> and was far removed from the actions of the other</w:t>
      </w:r>
      <w:r w:rsidR="007E4770" w:rsidRPr="00A10614">
        <w:rPr>
          <w:rFonts w:ascii="Arial" w:hAnsi="Arial" w:cs="Arial"/>
          <w:szCs w:val="24"/>
        </w:rPr>
        <w:t xml:space="preserve">. Should there be an analogue of such responsibility in the moral realm—for example, if one can be morally blameworthy for </w:t>
      </w:r>
      <w:r w:rsidR="007E4770" w:rsidRPr="00A10614">
        <w:rPr>
          <w:rFonts w:ascii="Arial" w:hAnsi="Arial" w:cs="Arial"/>
          <w:szCs w:val="24"/>
        </w:rPr>
        <w:lastRenderedPageBreak/>
        <w:t xml:space="preserve">the actions of </w:t>
      </w:r>
      <w:r w:rsidR="00C23F8C">
        <w:rPr>
          <w:rFonts w:ascii="Arial" w:hAnsi="Arial" w:cs="Arial"/>
          <w:szCs w:val="24"/>
        </w:rPr>
        <w:t>others</w:t>
      </w:r>
      <w:r w:rsidR="007E4770" w:rsidRPr="00A10614">
        <w:rPr>
          <w:rFonts w:ascii="Arial" w:hAnsi="Arial" w:cs="Arial"/>
          <w:szCs w:val="24"/>
        </w:rPr>
        <w:t xml:space="preserve"> even if one was not expected to have control or did not have control over the</w:t>
      </w:r>
      <w:r w:rsidR="00C23F8C">
        <w:rPr>
          <w:rFonts w:ascii="Arial" w:hAnsi="Arial" w:cs="Arial"/>
          <w:szCs w:val="24"/>
        </w:rPr>
        <w:t>se actions</w:t>
      </w:r>
      <w:r w:rsidR="007E4770" w:rsidRPr="00A10614">
        <w:rPr>
          <w:rFonts w:ascii="Arial" w:hAnsi="Arial" w:cs="Arial"/>
          <w:szCs w:val="24"/>
        </w:rPr>
        <w:t xml:space="preserve">—how precisely is the control condition for responsibility to be analyzed? </w:t>
      </w:r>
      <w:r w:rsidR="006E1EF4">
        <w:rPr>
          <w:rFonts w:ascii="Arial" w:hAnsi="Arial" w:cs="Arial"/>
          <w:szCs w:val="24"/>
        </w:rPr>
        <w:t>Going further, s</w:t>
      </w:r>
      <w:r w:rsidR="007E4770" w:rsidRPr="00A10614">
        <w:rPr>
          <w:rFonts w:ascii="Arial" w:hAnsi="Arial" w:cs="Arial"/>
          <w:szCs w:val="24"/>
        </w:rPr>
        <w:t xml:space="preserve">ome might even think that </w:t>
      </w:r>
      <w:proofErr w:type="spellStart"/>
      <w:r w:rsidR="007E4770" w:rsidRPr="00A10614">
        <w:rPr>
          <w:rFonts w:ascii="Arial" w:hAnsi="Arial" w:cs="Arial"/>
          <w:szCs w:val="24"/>
        </w:rPr>
        <w:t>secondhand</w:t>
      </w:r>
      <w:proofErr w:type="spellEnd"/>
      <w:r w:rsidR="007E4770" w:rsidRPr="00A10614">
        <w:rPr>
          <w:rFonts w:ascii="Arial" w:hAnsi="Arial" w:cs="Arial"/>
          <w:szCs w:val="24"/>
        </w:rPr>
        <w:t xml:space="preserve"> responsibility calls into question the control condition.</w:t>
      </w:r>
    </w:p>
    <w:p w:rsidR="003F69A2" w:rsidRPr="002559CA" w:rsidRDefault="0074602D" w:rsidP="002559CA">
      <w:pPr>
        <w:rPr>
          <w:rFonts w:ascii="Arial" w:hAnsi="Arial" w:cs="Arial"/>
          <w:b/>
          <w:szCs w:val="24"/>
        </w:rPr>
      </w:pPr>
      <w:r w:rsidRPr="002559CA">
        <w:rPr>
          <w:rFonts w:ascii="Arial" w:hAnsi="Arial" w:cs="Arial"/>
          <w:b/>
          <w:szCs w:val="24"/>
        </w:rPr>
        <w:t>The Contributions</w:t>
      </w:r>
    </w:p>
    <w:p w:rsidR="00B9268C" w:rsidRDefault="00B9268C" w:rsidP="002559CA">
      <w:pPr>
        <w:rPr>
          <w:rFonts w:ascii="Arial" w:hAnsi="Arial" w:cs="Arial"/>
        </w:rPr>
      </w:pPr>
      <w:r>
        <w:rPr>
          <w:rFonts w:ascii="Arial" w:hAnsi="Arial" w:cs="Arial"/>
        </w:rPr>
        <w:t xml:space="preserve">The set of papers in this anthology address the following topics: the consequence argument, FSEs, libertarian control, forgiveness, </w:t>
      </w:r>
      <w:r w:rsidR="00B5458D">
        <w:rPr>
          <w:rFonts w:ascii="Arial" w:hAnsi="Arial" w:cs="Arial"/>
        </w:rPr>
        <w:t xml:space="preserve">a “desert free” notion of responsibility, </w:t>
      </w:r>
      <w:r>
        <w:rPr>
          <w:rFonts w:ascii="Arial" w:hAnsi="Arial" w:cs="Arial"/>
        </w:rPr>
        <w:t>and vicarious legal and moral responsibility.</w:t>
      </w:r>
    </w:p>
    <w:p w:rsidR="00146FF3" w:rsidRPr="002559CA" w:rsidRDefault="0042605D" w:rsidP="00B9268C">
      <w:pPr>
        <w:ind w:firstLine="720"/>
        <w:rPr>
          <w:rFonts w:ascii="Arial" w:hAnsi="Arial" w:cs="Arial"/>
        </w:rPr>
      </w:pPr>
      <w:r w:rsidRPr="002559CA">
        <w:rPr>
          <w:rFonts w:ascii="Arial" w:hAnsi="Arial" w:cs="Arial"/>
        </w:rPr>
        <w:t xml:space="preserve">Joe Campbell </w:t>
      </w:r>
      <w:r w:rsidR="00461AC1">
        <w:rPr>
          <w:rFonts w:ascii="Arial" w:hAnsi="Arial" w:cs="Arial"/>
        </w:rPr>
        <w:t>focus</w:t>
      </w:r>
      <w:r w:rsidR="008324F8">
        <w:rPr>
          <w:rFonts w:ascii="Arial" w:hAnsi="Arial" w:cs="Arial"/>
        </w:rPr>
        <w:t>es on</w:t>
      </w:r>
      <w:r w:rsidRPr="002559CA">
        <w:rPr>
          <w:rFonts w:ascii="Arial" w:hAnsi="Arial" w:cs="Arial"/>
        </w:rPr>
        <w:t xml:space="preserve"> the consequence argument. Th</w:t>
      </w:r>
      <w:r w:rsidR="00586436" w:rsidRPr="002559CA">
        <w:rPr>
          <w:rFonts w:ascii="Arial" w:hAnsi="Arial" w:cs="Arial"/>
        </w:rPr>
        <w:t>is argument encapsulates</w:t>
      </w:r>
      <w:r w:rsidRPr="002559CA">
        <w:rPr>
          <w:rFonts w:ascii="Arial" w:hAnsi="Arial" w:cs="Arial"/>
        </w:rPr>
        <w:t xml:space="preserve"> the thought that determinism “transfers” a condition that undermines free will—for example, lack of control regarding events in the remote past—to the present. In his paper, Campbell argues that not all the premises of th</w:t>
      </w:r>
      <w:r w:rsidR="00FA0FFE" w:rsidRPr="002559CA">
        <w:rPr>
          <w:rFonts w:ascii="Arial" w:hAnsi="Arial" w:cs="Arial"/>
        </w:rPr>
        <w:t>is</w:t>
      </w:r>
      <w:r w:rsidRPr="002559CA">
        <w:rPr>
          <w:rFonts w:ascii="Arial" w:hAnsi="Arial" w:cs="Arial"/>
        </w:rPr>
        <w:t xml:space="preserve"> argument are necessary truths because there need not be a past. If Adam exists at each moment at which some possible world, W, exists, then W has no remote past</w:t>
      </w:r>
      <w:r w:rsidR="009C5D92">
        <w:rPr>
          <w:rFonts w:ascii="Arial" w:hAnsi="Arial" w:cs="Arial"/>
        </w:rPr>
        <w:t xml:space="preserve"> </w:t>
      </w:r>
      <w:r w:rsidR="008324F8">
        <w:rPr>
          <w:rFonts w:ascii="Arial" w:hAnsi="Arial" w:cs="Arial"/>
        </w:rPr>
        <w:t>devoid of</w:t>
      </w:r>
      <w:r w:rsidR="009C5D92">
        <w:rPr>
          <w:rFonts w:ascii="Arial" w:hAnsi="Arial" w:cs="Arial"/>
        </w:rPr>
        <w:t xml:space="preserve"> human beings.</w:t>
      </w:r>
      <w:r w:rsidR="00FA0FFE" w:rsidRPr="002559CA">
        <w:rPr>
          <w:rFonts w:ascii="Arial" w:hAnsi="Arial" w:cs="Arial"/>
        </w:rPr>
        <w:t xml:space="preserve"> </w:t>
      </w:r>
      <w:r w:rsidR="009C5D92">
        <w:rPr>
          <w:rFonts w:ascii="Arial" w:hAnsi="Arial" w:cs="Arial"/>
        </w:rPr>
        <w:t>C</w:t>
      </w:r>
      <w:r w:rsidR="00FA0FFE" w:rsidRPr="002559CA">
        <w:rPr>
          <w:rFonts w:ascii="Arial" w:hAnsi="Arial" w:cs="Arial"/>
        </w:rPr>
        <w:t>ontrary to the consequence argument,</w:t>
      </w:r>
      <w:r w:rsidRPr="002559CA">
        <w:rPr>
          <w:rFonts w:ascii="Arial" w:hAnsi="Arial" w:cs="Arial"/>
        </w:rPr>
        <w:t xml:space="preserve"> it is false that given all the temporally non-relational facts, Po, of W at a time, nobody in W had a choice about whether these facts obtained at this time</w:t>
      </w:r>
      <w:r w:rsidR="009C5D92">
        <w:rPr>
          <w:rFonts w:ascii="Arial" w:hAnsi="Arial" w:cs="Arial"/>
        </w:rPr>
        <w:t>. After all,</w:t>
      </w:r>
      <w:r w:rsidRPr="002559CA">
        <w:rPr>
          <w:rFonts w:ascii="Arial" w:hAnsi="Arial" w:cs="Arial"/>
        </w:rPr>
        <w:t xml:space="preserve"> Adam was able to act so as to ensure that </w:t>
      </w:r>
      <w:r w:rsidRPr="009C5D92">
        <w:rPr>
          <w:rFonts w:ascii="Arial" w:hAnsi="Arial" w:cs="Arial"/>
          <w:i/>
        </w:rPr>
        <w:t>not-Po</w:t>
      </w:r>
      <w:r w:rsidR="008324F8">
        <w:rPr>
          <w:rFonts w:ascii="Arial" w:hAnsi="Arial" w:cs="Arial"/>
        </w:rPr>
        <w:t>, or so it is alleged.</w:t>
      </w:r>
      <w:r w:rsidRPr="002559CA">
        <w:rPr>
          <w:rFonts w:ascii="Arial" w:hAnsi="Arial" w:cs="Arial"/>
        </w:rPr>
        <w:t xml:space="preserve"> In deterministic worlds</w:t>
      </w:r>
      <w:r w:rsidR="00586436" w:rsidRPr="002559CA">
        <w:rPr>
          <w:rFonts w:ascii="Arial" w:hAnsi="Arial" w:cs="Arial"/>
        </w:rPr>
        <w:t xml:space="preserve"> without a past</w:t>
      </w:r>
      <w:r w:rsidRPr="002559CA">
        <w:rPr>
          <w:rFonts w:ascii="Arial" w:hAnsi="Arial" w:cs="Arial"/>
        </w:rPr>
        <w:t>, like Adam’s</w:t>
      </w:r>
      <w:r w:rsidR="00586436" w:rsidRPr="002559CA">
        <w:rPr>
          <w:rFonts w:ascii="Arial" w:hAnsi="Arial" w:cs="Arial"/>
        </w:rPr>
        <w:t xml:space="preserve"> world,</w:t>
      </w:r>
      <w:r w:rsidRPr="002559CA">
        <w:rPr>
          <w:rFonts w:ascii="Arial" w:hAnsi="Arial" w:cs="Arial"/>
        </w:rPr>
        <w:t xml:space="preserve"> </w:t>
      </w:r>
      <w:r w:rsidR="00586436" w:rsidRPr="002559CA">
        <w:rPr>
          <w:rFonts w:ascii="Arial" w:hAnsi="Arial" w:cs="Arial"/>
        </w:rPr>
        <w:t xml:space="preserve">seemingly </w:t>
      </w:r>
      <w:r w:rsidRPr="002559CA">
        <w:rPr>
          <w:rFonts w:ascii="Arial" w:hAnsi="Arial" w:cs="Arial"/>
        </w:rPr>
        <w:t xml:space="preserve">there is no freedom-undermining condition that gets “transferred” by determinism. Hence, the consequence argument </w:t>
      </w:r>
      <w:r w:rsidR="00586436" w:rsidRPr="002559CA">
        <w:rPr>
          <w:rFonts w:ascii="Arial" w:hAnsi="Arial" w:cs="Arial"/>
        </w:rPr>
        <w:t>fails to establish</w:t>
      </w:r>
      <w:r w:rsidRPr="002559CA">
        <w:rPr>
          <w:rFonts w:ascii="Arial" w:hAnsi="Arial" w:cs="Arial"/>
        </w:rPr>
        <w:t xml:space="preserve"> </w:t>
      </w:r>
      <w:proofErr w:type="spellStart"/>
      <w:r w:rsidRPr="002559CA">
        <w:rPr>
          <w:rFonts w:ascii="Arial" w:hAnsi="Arial" w:cs="Arial"/>
        </w:rPr>
        <w:t>incompatibilism</w:t>
      </w:r>
      <w:proofErr w:type="spellEnd"/>
      <w:r w:rsidRPr="002559CA">
        <w:rPr>
          <w:rFonts w:ascii="Arial" w:hAnsi="Arial" w:cs="Arial"/>
        </w:rPr>
        <w:t xml:space="preserve"> regarding free will. Campbell also discusses what he takes to be problem</w:t>
      </w:r>
      <w:r w:rsidR="009C5D92">
        <w:rPr>
          <w:rFonts w:ascii="Arial" w:hAnsi="Arial" w:cs="Arial"/>
        </w:rPr>
        <w:t>s</w:t>
      </w:r>
      <w:r w:rsidRPr="002559CA">
        <w:rPr>
          <w:rFonts w:ascii="Arial" w:hAnsi="Arial" w:cs="Arial"/>
        </w:rPr>
        <w:t xml:space="preserve"> with </w:t>
      </w:r>
      <w:proofErr w:type="spellStart"/>
      <w:r w:rsidRPr="002559CA">
        <w:rPr>
          <w:rFonts w:ascii="Arial" w:hAnsi="Arial" w:cs="Arial"/>
        </w:rPr>
        <w:t>incompatibilist</w:t>
      </w:r>
      <w:proofErr w:type="spellEnd"/>
      <w:r w:rsidRPr="002559CA">
        <w:rPr>
          <w:rFonts w:ascii="Arial" w:hAnsi="Arial" w:cs="Arial"/>
        </w:rPr>
        <w:t xml:space="preserve"> analyses of “could have done otherwise.”</w:t>
      </w:r>
    </w:p>
    <w:p w:rsidR="00072E18" w:rsidRDefault="00072E18" w:rsidP="002559CA">
      <w:pPr>
        <w:rPr>
          <w:rFonts w:ascii="Arial" w:hAnsi="Arial" w:cs="Arial"/>
        </w:rPr>
      </w:pPr>
      <w:r w:rsidRPr="002559CA">
        <w:rPr>
          <w:rFonts w:ascii="Arial" w:hAnsi="Arial" w:cs="Arial"/>
        </w:rPr>
        <w:lastRenderedPageBreak/>
        <w:tab/>
      </w:r>
      <w:r w:rsidR="00E602E6" w:rsidRPr="002559CA">
        <w:rPr>
          <w:rFonts w:ascii="Arial" w:hAnsi="Arial" w:cs="Arial"/>
        </w:rPr>
        <w:t>In his paper, responding to the deterministic horn of the dilemma objection</w:t>
      </w:r>
      <w:r w:rsidR="009C5D92">
        <w:rPr>
          <w:rFonts w:ascii="Arial" w:hAnsi="Arial" w:cs="Arial"/>
        </w:rPr>
        <w:t xml:space="preserve"> to FSEs</w:t>
      </w:r>
      <w:r w:rsidR="00E602E6" w:rsidRPr="002559CA">
        <w:rPr>
          <w:rFonts w:ascii="Arial" w:hAnsi="Arial" w:cs="Arial"/>
        </w:rPr>
        <w:t>, John Fischer develops a FSE featuring determinism. He then turns to addressing the objection that such examples are too contentious to overturn the principle of alternate possibilities</w:t>
      </w:r>
      <w:r w:rsidR="009C5D92">
        <w:rPr>
          <w:rFonts w:ascii="Arial" w:hAnsi="Arial" w:cs="Arial"/>
        </w:rPr>
        <w:t>. They are so</w:t>
      </w:r>
      <w:r w:rsidR="000C6D46">
        <w:rPr>
          <w:rFonts w:ascii="Arial" w:hAnsi="Arial" w:cs="Arial"/>
        </w:rPr>
        <w:t>, it is claimed,</w:t>
      </w:r>
      <w:r w:rsidR="00E602E6" w:rsidRPr="002559CA">
        <w:rPr>
          <w:rFonts w:ascii="Arial" w:hAnsi="Arial" w:cs="Arial"/>
        </w:rPr>
        <w:t xml:space="preserve"> because this principle is highly intuitive, almost universally accepted, and deeply ingrained in common sense and “more reflective theorizing both in philosophy and the criminal law” (</w:t>
      </w:r>
      <w:r w:rsidR="00E602E6" w:rsidRPr="002A7BD6">
        <w:rPr>
          <w:rFonts w:ascii="Arial" w:hAnsi="Arial" w:cs="Arial"/>
          <w:b/>
        </w:rPr>
        <w:t>p</w:t>
      </w:r>
      <w:proofErr w:type="gramStart"/>
      <w:r w:rsidR="00E602E6" w:rsidRPr="002A7BD6">
        <w:rPr>
          <w:rFonts w:ascii="Arial" w:hAnsi="Arial" w:cs="Arial"/>
          <w:b/>
        </w:rPr>
        <w:t>.</w:t>
      </w:r>
      <w:r w:rsidR="00E602E6" w:rsidRPr="002559CA">
        <w:rPr>
          <w:rFonts w:ascii="Arial" w:hAnsi="Arial" w:cs="Arial"/>
        </w:rPr>
        <w:t xml:space="preserve"> )</w:t>
      </w:r>
      <w:proofErr w:type="gramEnd"/>
      <w:r w:rsidR="00E602E6" w:rsidRPr="002559CA">
        <w:rPr>
          <w:rFonts w:ascii="Arial" w:hAnsi="Arial" w:cs="Arial"/>
        </w:rPr>
        <w:t xml:space="preserve">. In reply, Fischer proposes that a package of considerations build up to a plausibility argument </w:t>
      </w:r>
      <w:r w:rsidR="009C5D92">
        <w:rPr>
          <w:rFonts w:ascii="Arial" w:hAnsi="Arial" w:cs="Arial"/>
        </w:rPr>
        <w:t>for</w:t>
      </w:r>
      <w:r w:rsidR="00E602E6" w:rsidRPr="002559CA">
        <w:rPr>
          <w:rFonts w:ascii="Arial" w:hAnsi="Arial" w:cs="Arial"/>
        </w:rPr>
        <w:t xml:space="preserve"> the view that these examples do</w:t>
      </w:r>
      <w:r w:rsidR="005431D5">
        <w:rPr>
          <w:rFonts w:ascii="Arial" w:hAnsi="Arial" w:cs="Arial"/>
        </w:rPr>
        <w:t xml:space="preserve"> indeed</w:t>
      </w:r>
      <w:r w:rsidR="00E602E6" w:rsidRPr="002559CA">
        <w:rPr>
          <w:rFonts w:ascii="Arial" w:hAnsi="Arial" w:cs="Arial"/>
        </w:rPr>
        <w:t xml:space="preserve"> cast substantial doubt on the principle of alternate possibilities. </w:t>
      </w:r>
      <w:r w:rsidR="0034072A" w:rsidRPr="002559CA">
        <w:rPr>
          <w:rFonts w:ascii="Arial" w:hAnsi="Arial" w:cs="Arial"/>
        </w:rPr>
        <w:t>The package includes a</w:t>
      </w:r>
      <w:r w:rsidR="009C5D92">
        <w:rPr>
          <w:rFonts w:ascii="Arial" w:hAnsi="Arial" w:cs="Arial"/>
        </w:rPr>
        <w:t>n</w:t>
      </w:r>
      <w:r w:rsidR="0034072A" w:rsidRPr="002559CA">
        <w:rPr>
          <w:rFonts w:ascii="Arial" w:hAnsi="Arial" w:cs="Arial"/>
        </w:rPr>
        <w:t xml:space="preserve"> error theory that explains the attractions of the principle of alternate possibilities. The error is to fail to distinguish one-way guidance control from two-way regulative control, and to fail to see that guidance control, and not regulative control, is more </w:t>
      </w:r>
      <w:r w:rsidR="009C5D92">
        <w:rPr>
          <w:rFonts w:ascii="Arial" w:hAnsi="Arial" w:cs="Arial"/>
        </w:rPr>
        <w:t>fundamental</w:t>
      </w:r>
      <w:r w:rsidR="0034072A" w:rsidRPr="002559CA">
        <w:rPr>
          <w:rFonts w:ascii="Arial" w:hAnsi="Arial" w:cs="Arial"/>
        </w:rPr>
        <w:t xml:space="preserve"> with regard to moral responsibility.</w:t>
      </w:r>
      <w:r w:rsidR="00E602E6" w:rsidRPr="002559CA">
        <w:rPr>
          <w:rFonts w:ascii="Arial" w:hAnsi="Arial" w:cs="Arial"/>
        </w:rPr>
        <w:t xml:space="preserve"> </w:t>
      </w:r>
      <w:r w:rsidR="0034072A" w:rsidRPr="002559CA">
        <w:rPr>
          <w:rFonts w:ascii="Arial" w:hAnsi="Arial" w:cs="Arial"/>
        </w:rPr>
        <w:t xml:space="preserve">The package also appeals to </w:t>
      </w:r>
      <w:r w:rsidR="005431D5">
        <w:rPr>
          <w:rFonts w:ascii="Arial" w:hAnsi="Arial" w:cs="Arial"/>
        </w:rPr>
        <w:t xml:space="preserve">a </w:t>
      </w:r>
      <w:r w:rsidR="0034072A" w:rsidRPr="002559CA">
        <w:rPr>
          <w:rFonts w:ascii="Arial" w:hAnsi="Arial" w:cs="Arial"/>
        </w:rPr>
        <w:t>picture about the “value” of responsibility</w:t>
      </w:r>
      <w:r w:rsidR="005431D5">
        <w:rPr>
          <w:rFonts w:ascii="Arial" w:hAnsi="Arial" w:cs="Arial"/>
        </w:rPr>
        <w:t>.</w:t>
      </w:r>
      <w:r w:rsidR="0034072A" w:rsidRPr="002559CA">
        <w:rPr>
          <w:rFonts w:ascii="Arial" w:hAnsi="Arial" w:cs="Arial"/>
        </w:rPr>
        <w:t xml:space="preserve"> </w:t>
      </w:r>
      <w:r w:rsidR="005431D5">
        <w:rPr>
          <w:rFonts w:ascii="Arial" w:hAnsi="Arial" w:cs="Arial"/>
        </w:rPr>
        <w:t>Its</w:t>
      </w:r>
      <w:r w:rsidR="0034072A" w:rsidRPr="002559CA">
        <w:rPr>
          <w:rFonts w:ascii="Arial" w:hAnsi="Arial" w:cs="Arial"/>
        </w:rPr>
        <w:t xml:space="preserve"> value</w:t>
      </w:r>
      <w:r w:rsidR="005431D5">
        <w:rPr>
          <w:rFonts w:ascii="Arial" w:hAnsi="Arial" w:cs="Arial"/>
        </w:rPr>
        <w:t xml:space="preserve"> is the value</w:t>
      </w:r>
      <w:r w:rsidR="0034072A" w:rsidRPr="002559CA">
        <w:rPr>
          <w:rFonts w:ascii="Arial" w:hAnsi="Arial" w:cs="Arial"/>
        </w:rPr>
        <w:t xml:space="preserve"> of a “dist</w:t>
      </w:r>
      <w:r w:rsidR="005431D5">
        <w:rPr>
          <w:rFonts w:ascii="Arial" w:hAnsi="Arial" w:cs="Arial"/>
        </w:rPr>
        <w:t>inctive kind of self-expression</w:t>
      </w:r>
      <w:r w:rsidR="0034072A" w:rsidRPr="002559CA">
        <w:rPr>
          <w:rFonts w:ascii="Arial" w:hAnsi="Arial" w:cs="Arial"/>
        </w:rPr>
        <w:t xml:space="preserve"> rather than the value of ‘making a difference’ (which is associated with the traditional view that freedom to do otherwise [regulative control] is required for moral responsibility)” (</w:t>
      </w:r>
      <w:r w:rsidR="0034072A" w:rsidRPr="00E816B1">
        <w:rPr>
          <w:rFonts w:ascii="Arial" w:hAnsi="Arial" w:cs="Arial"/>
          <w:b/>
        </w:rPr>
        <w:t>p</w:t>
      </w:r>
      <w:proofErr w:type="gramStart"/>
      <w:r w:rsidR="0034072A" w:rsidRPr="00E816B1">
        <w:rPr>
          <w:rFonts w:ascii="Arial" w:hAnsi="Arial" w:cs="Arial"/>
          <w:b/>
        </w:rPr>
        <w:t>.</w:t>
      </w:r>
      <w:r w:rsidR="0034072A" w:rsidRPr="002559CA">
        <w:rPr>
          <w:rFonts w:ascii="Arial" w:hAnsi="Arial" w:cs="Arial"/>
        </w:rPr>
        <w:t xml:space="preserve"> )</w:t>
      </w:r>
      <w:proofErr w:type="gramEnd"/>
      <w:r w:rsidR="0034072A" w:rsidRPr="002559CA">
        <w:rPr>
          <w:rFonts w:ascii="Arial" w:hAnsi="Arial" w:cs="Arial"/>
        </w:rPr>
        <w:t xml:space="preserve">. In addition, this picture of the value of responsibility dovetails with the notion Fischer defends that </w:t>
      </w:r>
      <w:r w:rsidR="00651558" w:rsidRPr="002559CA">
        <w:rPr>
          <w:rFonts w:ascii="Arial" w:hAnsi="Arial" w:cs="Arial"/>
        </w:rPr>
        <w:t>moral responsibility depends on the features (perhaps modal or dispositional) of the actual pathway to action and not on the availability of alternative pathways.</w:t>
      </w:r>
    </w:p>
    <w:p w:rsidR="0025061A" w:rsidRPr="0047508E" w:rsidRDefault="0025061A" w:rsidP="0047508E">
      <w:pPr>
        <w:rPr>
          <w:rFonts w:ascii="Arial" w:hAnsi="Arial" w:cs="Arial"/>
        </w:rPr>
      </w:pPr>
      <w:r>
        <w:rPr>
          <w:rFonts w:ascii="Arial" w:hAnsi="Arial" w:cs="Arial"/>
        </w:rPr>
        <w:tab/>
        <w:t xml:space="preserve">Whereas Fischer is optimistic about </w:t>
      </w:r>
      <w:r w:rsidR="00032EBE">
        <w:rPr>
          <w:rFonts w:ascii="Arial" w:hAnsi="Arial" w:cs="Arial"/>
        </w:rPr>
        <w:t>FSEs</w:t>
      </w:r>
      <w:r>
        <w:rPr>
          <w:rFonts w:ascii="Arial" w:hAnsi="Arial" w:cs="Arial"/>
        </w:rPr>
        <w:t>, Robert Kane is deeply pessimistic</w:t>
      </w:r>
      <w:r w:rsidR="00032EBE">
        <w:rPr>
          <w:rFonts w:ascii="Arial" w:hAnsi="Arial" w:cs="Arial"/>
        </w:rPr>
        <w:t xml:space="preserve"> about them</w:t>
      </w:r>
      <w:r>
        <w:rPr>
          <w:rFonts w:ascii="Arial" w:hAnsi="Arial" w:cs="Arial"/>
        </w:rPr>
        <w:t xml:space="preserve">. </w:t>
      </w:r>
      <w:r w:rsidR="00032EBE">
        <w:rPr>
          <w:rFonts w:ascii="Arial" w:hAnsi="Arial" w:cs="Arial"/>
        </w:rPr>
        <w:t xml:space="preserve">Kane has </w:t>
      </w:r>
      <w:r w:rsidR="005431D5">
        <w:rPr>
          <w:rFonts w:ascii="Arial" w:hAnsi="Arial" w:cs="Arial"/>
        </w:rPr>
        <w:t xml:space="preserve">crafted </w:t>
      </w:r>
      <w:r w:rsidR="00032EBE">
        <w:rPr>
          <w:rFonts w:ascii="Arial" w:hAnsi="Arial" w:cs="Arial"/>
        </w:rPr>
        <w:t xml:space="preserve">one of the most influential versions of modest libertarianism. He proposes that self-forming actions are paradigmatic examples of free actions for which persons are morally responsible. Persons perform such actions to </w:t>
      </w:r>
      <w:r w:rsidR="00032EBE">
        <w:rPr>
          <w:rFonts w:ascii="Arial" w:hAnsi="Arial" w:cs="Arial"/>
        </w:rPr>
        <w:lastRenderedPageBreak/>
        <w:t>resolve conflicts that occu</w:t>
      </w:r>
      <w:r w:rsidR="00514F0B">
        <w:rPr>
          <w:rFonts w:ascii="Arial" w:hAnsi="Arial" w:cs="Arial"/>
        </w:rPr>
        <w:t xml:space="preserve">r when they </w:t>
      </w:r>
      <w:r w:rsidR="00B565BC">
        <w:rPr>
          <w:rFonts w:ascii="Arial" w:hAnsi="Arial" w:cs="Arial"/>
        </w:rPr>
        <w:t xml:space="preserve">are torn between conflicting sets of reasons. For example, they </w:t>
      </w:r>
      <w:r w:rsidR="00514F0B">
        <w:rPr>
          <w:rFonts w:ascii="Arial" w:hAnsi="Arial" w:cs="Arial"/>
        </w:rPr>
        <w:t>have moral reasons to do one thing, prudential reasons to do another, and they cannot do both. When faced with these sorts of choices, they mold or “fo</w:t>
      </w:r>
      <w:r w:rsidR="005431D5">
        <w:rPr>
          <w:rFonts w:ascii="Arial" w:hAnsi="Arial" w:cs="Arial"/>
        </w:rPr>
        <w:t>r</w:t>
      </w:r>
      <w:r w:rsidR="00514F0B">
        <w:rPr>
          <w:rFonts w:ascii="Arial" w:hAnsi="Arial" w:cs="Arial"/>
        </w:rPr>
        <w:t>m” themselves by acting on the basis of one or another of these reasons. Suppose some agent does the moral thing</w:t>
      </w:r>
      <w:r w:rsidR="00B565BC">
        <w:rPr>
          <w:rFonts w:ascii="Arial" w:hAnsi="Arial" w:cs="Arial"/>
        </w:rPr>
        <w:t xml:space="preserve"> in such a situation</w:t>
      </w:r>
      <w:r w:rsidR="00514F0B">
        <w:rPr>
          <w:rFonts w:ascii="Arial" w:hAnsi="Arial" w:cs="Arial"/>
        </w:rPr>
        <w:t xml:space="preserve">. </w:t>
      </w:r>
      <w:r w:rsidR="00514F0B" w:rsidRPr="0047508E">
        <w:rPr>
          <w:rFonts w:ascii="Arial" w:hAnsi="Arial" w:cs="Arial"/>
        </w:rPr>
        <w:t>To do so, she exerts</w:t>
      </w:r>
      <w:r w:rsidR="00514F0B" w:rsidRPr="0047508E">
        <w:rPr>
          <w:rFonts w:ascii="Arial" w:hAnsi="Arial" w:cs="Arial"/>
          <w:szCs w:val="24"/>
        </w:rPr>
        <w:t xml:space="preserve"> an “effort of will” to resist the</w:t>
      </w:r>
      <w:r w:rsidR="005431D5">
        <w:rPr>
          <w:rFonts w:ascii="Arial" w:hAnsi="Arial" w:cs="Arial"/>
          <w:szCs w:val="24"/>
        </w:rPr>
        <w:t xml:space="preserve"> option that is in her</w:t>
      </w:r>
      <w:r w:rsidR="00514F0B" w:rsidRPr="0047508E">
        <w:rPr>
          <w:rFonts w:ascii="Arial" w:hAnsi="Arial" w:cs="Arial"/>
          <w:szCs w:val="24"/>
        </w:rPr>
        <w:t xml:space="preserve"> self-interest.  Kane argues that this effort of will is an “</w:t>
      </w:r>
      <w:r w:rsidR="00514F0B" w:rsidRPr="00C62830">
        <w:rPr>
          <w:rFonts w:ascii="Arial" w:hAnsi="Arial" w:cs="Arial"/>
          <w:i/>
          <w:szCs w:val="24"/>
        </w:rPr>
        <w:t>indeterminate</w:t>
      </w:r>
      <w:r w:rsidR="00514F0B" w:rsidRPr="0047508E">
        <w:rPr>
          <w:rFonts w:ascii="Arial" w:hAnsi="Arial" w:cs="Arial"/>
          <w:szCs w:val="24"/>
        </w:rPr>
        <w:t xml:space="preserve"> (event or process), thereby making the choice that terminates it [the </w:t>
      </w:r>
      <w:r w:rsidR="009A1758" w:rsidRPr="0047508E">
        <w:rPr>
          <w:rFonts w:ascii="Arial" w:hAnsi="Arial" w:cs="Arial"/>
          <w:szCs w:val="24"/>
        </w:rPr>
        <w:t>self-forming action</w:t>
      </w:r>
      <w:r w:rsidR="00514F0B" w:rsidRPr="0047508E">
        <w:rPr>
          <w:rFonts w:ascii="Arial" w:hAnsi="Arial" w:cs="Arial"/>
          <w:szCs w:val="24"/>
        </w:rPr>
        <w:t xml:space="preserve">] </w:t>
      </w:r>
      <w:r w:rsidR="00514F0B" w:rsidRPr="00C62830">
        <w:rPr>
          <w:rFonts w:ascii="Arial" w:hAnsi="Arial" w:cs="Arial"/>
          <w:i/>
          <w:szCs w:val="24"/>
        </w:rPr>
        <w:t>undetermined</w:t>
      </w:r>
      <w:r w:rsidR="00514F0B" w:rsidRPr="0047508E">
        <w:rPr>
          <w:rFonts w:ascii="Arial" w:hAnsi="Arial" w:cs="Arial"/>
          <w:szCs w:val="24"/>
        </w:rPr>
        <w:t>” (1996, p. 128).</w:t>
      </w:r>
      <w:r w:rsidR="00A14797" w:rsidRPr="0047508E">
        <w:rPr>
          <w:rFonts w:ascii="Arial" w:hAnsi="Arial" w:cs="Arial"/>
          <w:szCs w:val="24"/>
        </w:rPr>
        <w:t xml:space="preserve"> </w:t>
      </w:r>
      <w:r w:rsidR="00291A59">
        <w:rPr>
          <w:rFonts w:ascii="Arial" w:hAnsi="Arial" w:cs="Arial"/>
          <w:szCs w:val="24"/>
        </w:rPr>
        <w:t>In a nutshell</w:t>
      </w:r>
      <w:r w:rsidR="009A1758" w:rsidRPr="0047508E">
        <w:rPr>
          <w:rFonts w:ascii="Arial" w:hAnsi="Arial" w:cs="Arial"/>
          <w:szCs w:val="24"/>
        </w:rPr>
        <w:t>, i</w:t>
      </w:r>
      <w:r w:rsidR="00A14797" w:rsidRPr="0047508E">
        <w:rPr>
          <w:rFonts w:ascii="Arial" w:hAnsi="Arial" w:cs="Arial"/>
          <w:szCs w:val="24"/>
        </w:rPr>
        <w:t xml:space="preserve">n Kane’s view </w:t>
      </w:r>
      <w:r w:rsidR="00A14797" w:rsidRPr="0047508E">
        <w:rPr>
          <w:rFonts w:ascii="Arial" w:hAnsi="Arial" w:cs="Arial"/>
        </w:rPr>
        <w:t xml:space="preserve">libertarian free will and moral responsibility </w:t>
      </w:r>
      <w:r w:rsidR="009A1758" w:rsidRPr="0047508E">
        <w:rPr>
          <w:rFonts w:ascii="Arial" w:hAnsi="Arial" w:cs="Arial"/>
        </w:rPr>
        <w:t xml:space="preserve">require </w:t>
      </w:r>
      <w:r w:rsidR="00A14797" w:rsidRPr="0047508E">
        <w:rPr>
          <w:rFonts w:ascii="Arial" w:hAnsi="Arial" w:cs="Arial"/>
        </w:rPr>
        <w:t>some actions in an agent</w:t>
      </w:r>
      <w:r w:rsidR="009A1758" w:rsidRPr="0047508E">
        <w:rPr>
          <w:rFonts w:ascii="Arial" w:hAnsi="Arial" w:cs="Arial"/>
        </w:rPr>
        <w:t>’</w:t>
      </w:r>
      <w:r w:rsidR="00A14797" w:rsidRPr="0047508E">
        <w:rPr>
          <w:rFonts w:ascii="Arial" w:hAnsi="Arial" w:cs="Arial"/>
        </w:rPr>
        <w:t>s lifetime</w:t>
      </w:r>
      <w:r w:rsidR="009A1758" w:rsidRPr="0047508E">
        <w:rPr>
          <w:rFonts w:ascii="Arial" w:hAnsi="Arial" w:cs="Arial"/>
        </w:rPr>
        <w:t xml:space="preserve">, self-forming actions, </w:t>
      </w:r>
      <w:r w:rsidR="00A14797" w:rsidRPr="0047508E">
        <w:rPr>
          <w:rFonts w:ascii="Arial" w:hAnsi="Arial" w:cs="Arial"/>
        </w:rPr>
        <w:t xml:space="preserve">that are </w:t>
      </w:r>
      <w:r w:rsidR="009A1758" w:rsidRPr="0047508E">
        <w:rPr>
          <w:rFonts w:ascii="Arial" w:hAnsi="Arial" w:cs="Arial"/>
        </w:rPr>
        <w:t>“</w:t>
      </w:r>
      <w:r w:rsidR="00A14797" w:rsidRPr="0047508E">
        <w:rPr>
          <w:rFonts w:ascii="Arial" w:hAnsi="Arial" w:cs="Arial"/>
        </w:rPr>
        <w:t>undetermined and such that the agents have robust alternative possibilities with respect to them</w:t>
      </w:r>
      <w:r w:rsidR="009A1758" w:rsidRPr="0047508E">
        <w:rPr>
          <w:rFonts w:ascii="Arial" w:hAnsi="Arial" w:cs="Arial"/>
        </w:rPr>
        <w:t>” (</w:t>
      </w:r>
      <w:r w:rsidR="009A1758" w:rsidRPr="00FD108A">
        <w:rPr>
          <w:rFonts w:ascii="Arial" w:hAnsi="Arial" w:cs="Arial"/>
          <w:b/>
        </w:rPr>
        <w:t>p. conclusion</w:t>
      </w:r>
      <w:r w:rsidR="009A1758" w:rsidRPr="0047508E">
        <w:rPr>
          <w:rFonts w:ascii="Arial" w:hAnsi="Arial" w:cs="Arial"/>
        </w:rPr>
        <w:t>)</w:t>
      </w:r>
      <w:r w:rsidR="00A14797" w:rsidRPr="0047508E">
        <w:rPr>
          <w:rFonts w:ascii="Arial" w:hAnsi="Arial" w:cs="Arial"/>
        </w:rPr>
        <w:t>.</w:t>
      </w:r>
      <w:r w:rsidR="009A1758" w:rsidRPr="0047508E">
        <w:rPr>
          <w:rFonts w:ascii="Arial" w:hAnsi="Arial" w:cs="Arial"/>
        </w:rPr>
        <w:t xml:space="preserve"> With this in mind, Kane argues that </w:t>
      </w:r>
      <w:r w:rsidR="00291A59">
        <w:rPr>
          <w:rFonts w:ascii="Arial" w:hAnsi="Arial" w:cs="Arial"/>
        </w:rPr>
        <w:t>sophisticated</w:t>
      </w:r>
      <w:r w:rsidR="009A1758" w:rsidRPr="0047508E">
        <w:rPr>
          <w:rFonts w:ascii="Arial" w:hAnsi="Arial" w:cs="Arial"/>
        </w:rPr>
        <w:t xml:space="preserve"> FSEs that feature indeterminism all fail to show that an agent can be morally responsible for an action that she cannot avoid because the fail-safe mechanism makes it impossible for the agent to perform </w:t>
      </w:r>
      <w:r w:rsidR="009A1758" w:rsidRPr="00291A59">
        <w:rPr>
          <w:rFonts w:ascii="Arial" w:hAnsi="Arial" w:cs="Arial"/>
          <w:i/>
        </w:rPr>
        <w:t>self-forming</w:t>
      </w:r>
      <w:r w:rsidR="009A1758" w:rsidRPr="0047508E">
        <w:rPr>
          <w:rFonts w:ascii="Arial" w:hAnsi="Arial" w:cs="Arial"/>
        </w:rPr>
        <w:t xml:space="preserve"> actions.</w:t>
      </w:r>
      <w:r w:rsidR="00AD6AFD" w:rsidRPr="0047508E">
        <w:rPr>
          <w:rFonts w:ascii="Arial" w:hAnsi="Arial" w:cs="Arial"/>
        </w:rPr>
        <w:t xml:space="preserve"> If Kane is right, and no cogent FSE can be constructed, primary support for </w:t>
      </w:r>
      <w:proofErr w:type="spellStart"/>
      <w:r w:rsidR="00AD6AFD" w:rsidRPr="0047508E">
        <w:rPr>
          <w:rFonts w:ascii="Arial" w:hAnsi="Arial" w:cs="Arial"/>
        </w:rPr>
        <w:t>semicompatibilism</w:t>
      </w:r>
      <w:proofErr w:type="spellEnd"/>
      <w:r w:rsidR="00AD6AFD" w:rsidRPr="0047508E">
        <w:rPr>
          <w:rFonts w:ascii="Arial" w:hAnsi="Arial" w:cs="Arial"/>
        </w:rPr>
        <w:t xml:space="preserve"> is undercut.</w:t>
      </w:r>
    </w:p>
    <w:p w:rsidR="009120CE" w:rsidRPr="0047508E" w:rsidRDefault="009120CE" w:rsidP="00A55D96">
      <w:pPr>
        <w:rPr>
          <w:rFonts w:ascii="Arial" w:hAnsi="Arial" w:cs="Arial"/>
          <w:szCs w:val="24"/>
        </w:rPr>
      </w:pPr>
      <w:r w:rsidRPr="0047508E">
        <w:rPr>
          <w:rFonts w:ascii="Arial" w:hAnsi="Arial" w:cs="Arial"/>
        </w:rPr>
        <w:tab/>
        <w:t>David Palmer defends modest libertarianism against two objections</w:t>
      </w:r>
      <w:r w:rsidR="002632A7" w:rsidRPr="0047508E">
        <w:rPr>
          <w:rFonts w:ascii="Arial" w:hAnsi="Arial" w:cs="Arial"/>
        </w:rPr>
        <w:t>, the “disappearing agent” objection and the “no</w:t>
      </w:r>
      <w:r w:rsidR="00B067E4">
        <w:rPr>
          <w:rFonts w:ascii="Arial" w:hAnsi="Arial" w:cs="Arial"/>
        </w:rPr>
        <w:t>-</w:t>
      </w:r>
      <w:r w:rsidR="002632A7" w:rsidRPr="0047508E">
        <w:rPr>
          <w:rFonts w:ascii="Arial" w:hAnsi="Arial" w:cs="Arial"/>
        </w:rPr>
        <w:t>further</w:t>
      </w:r>
      <w:r w:rsidR="00B067E4">
        <w:rPr>
          <w:rFonts w:ascii="Arial" w:hAnsi="Arial" w:cs="Arial"/>
        </w:rPr>
        <w:t>-</w:t>
      </w:r>
      <w:r w:rsidR="002632A7" w:rsidRPr="0047508E">
        <w:rPr>
          <w:rFonts w:ascii="Arial" w:hAnsi="Arial" w:cs="Arial"/>
        </w:rPr>
        <w:t>power” objection</w:t>
      </w:r>
      <w:r w:rsidRPr="0047508E">
        <w:rPr>
          <w:rFonts w:ascii="Arial" w:hAnsi="Arial" w:cs="Arial"/>
        </w:rPr>
        <w:t xml:space="preserve">. </w:t>
      </w:r>
      <w:r w:rsidR="002632A7" w:rsidRPr="0047508E">
        <w:rPr>
          <w:rFonts w:ascii="Arial" w:hAnsi="Arial" w:cs="Arial"/>
        </w:rPr>
        <w:t>Regarding the first</w:t>
      </w:r>
      <w:r w:rsidR="00B067E4">
        <w:rPr>
          <w:rFonts w:ascii="Arial" w:hAnsi="Arial" w:cs="Arial"/>
        </w:rPr>
        <w:t>,</w:t>
      </w:r>
      <w:r w:rsidR="002632A7" w:rsidRPr="0047508E">
        <w:rPr>
          <w:rFonts w:ascii="Arial" w:hAnsi="Arial" w:cs="Arial"/>
        </w:rPr>
        <w:t xml:space="preserve"> o</w:t>
      </w:r>
      <w:r w:rsidR="002632A7" w:rsidRPr="0047508E">
        <w:rPr>
          <w:rFonts w:ascii="Arial" w:hAnsi="Arial" w:cs="Arial"/>
          <w:szCs w:val="24"/>
        </w:rPr>
        <w:t xml:space="preserve">n a modest libertarian view (or, alternatively, on an event-causal libertarian picture), having contributed all she can to the causal conditions that issue in a putatively free decision, it is still open whether this decision will be made, and the agent has no further </w:t>
      </w:r>
      <w:r w:rsidR="00C8181A" w:rsidRPr="0047508E">
        <w:rPr>
          <w:rFonts w:ascii="Arial" w:hAnsi="Arial" w:cs="Arial"/>
          <w:szCs w:val="24"/>
        </w:rPr>
        <w:t xml:space="preserve">causal </w:t>
      </w:r>
      <w:r w:rsidR="002632A7" w:rsidRPr="0047508E">
        <w:rPr>
          <w:rFonts w:ascii="Arial" w:hAnsi="Arial" w:cs="Arial"/>
          <w:szCs w:val="24"/>
        </w:rPr>
        <w:t xml:space="preserve">role in determining whether </w:t>
      </w:r>
      <w:r w:rsidR="00C8181A" w:rsidRPr="0047508E">
        <w:rPr>
          <w:rFonts w:ascii="Arial" w:hAnsi="Arial" w:cs="Arial"/>
          <w:szCs w:val="24"/>
        </w:rPr>
        <w:t xml:space="preserve">it will be made. One might then </w:t>
      </w:r>
      <w:r w:rsidR="00B067E4">
        <w:rPr>
          <w:rFonts w:ascii="Arial" w:hAnsi="Arial" w:cs="Arial"/>
          <w:szCs w:val="24"/>
        </w:rPr>
        <w:t>argue</w:t>
      </w:r>
      <w:r w:rsidR="00C8181A" w:rsidRPr="0047508E">
        <w:rPr>
          <w:rFonts w:ascii="Arial" w:hAnsi="Arial" w:cs="Arial"/>
          <w:szCs w:val="24"/>
        </w:rPr>
        <w:t xml:space="preserve">, as </w:t>
      </w:r>
      <w:proofErr w:type="spellStart"/>
      <w:r w:rsidR="00C8181A" w:rsidRPr="0047508E">
        <w:rPr>
          <w:rFonts w:ascii="Arial" w:hAnsi="Arial" w:cs="Arial"/>
          <w:szCs w:val="24"/>
        </w:rPr>
        <w:t>Pereboom</w:t>
      </w:r>
      <w:proofErr w:type="spellEnd"/>
      <w:r w:rsidR="00C8181A" w:rsidRPr="0047508E">
        <w:rPr>
          <w:rFonts w:ascii="Arial" w:hAnsi="Arial" w:cs="Arial"/>
          <w:szCs w:val="24"/>
        </w:rPr>
        <w:t xml:space="preserve"> does (</w:t>
      </w:r>
      <w:r w:rsidR="00882AD7" w:rsidRPr="0047508E">
        <w:rPr>
          <w:rFonts w:ascii="Arial" w:hAnsi="Arial" w:cs="Arial"/>
          <w:szCs w:val="24"/>
        </w:rPr>
        <w:t>2012, pp. 2-3</w:t>
      </w:r>
      <w:r w:rsidR="00C8181A" w:rsidRPr="0047508E">
        <w:rPr>
          <w:rFonts w:ascii="Arial" w:hAnsi="Arial" w:cs="Arial"/>
          <w:szCs w:val="24"/>
        </w:rPr>
        <w:t xml:space="preserve">), that no causal factor involving the agent—no agent-involving </w:t>
      </w:r>
      <w:r w:rsidR="00C8181A" w:rsidRPr="0047508E">
        <w:rPr>
          <w:rFonts w:ascii="Arial" w:hAnsi="Arial" w:cs="Arial"/>
          <w:szCs w:val="24"/>
        </w:rPr>
        <w:lastRenderedPageBreak/>
        <w:t xml:space="preserve">event—or, for that matter </w:t>
      </w:r>
      <w:r w:rsidR="005713DA" w:rsidRPr="0047508E">
        <w:rPr>
          <w:rFonts w:ascii="Arial" w:hAnsi="Arial" w:cs="Arial"/>
          <w:szCs w:val="24"/>
        </w:rPr>
        <w:t>no</w:t>
      </w:r>
      <w:r w:rsidR="00C8181A" w:rsidRPr="0047508E">
        <w:rPr>
          <w:rFonts w:ascii="Arial" w:hAnsi="Arial" w:cs="Arial"/>
          <w:szCs w:val="24"/>
        </w:rPr>
        <w:t xml:space="preserve"> other event antecedent or concurrent to the supposedly free decision settles whether this decision occurs. Hence,</w:t>
      </w:r>
      <w:r w:rsidR="002632A7" w:rsidRPr="0047508E">
        <w:rPr>
          <w:rFonts w:ascii="Arial" w:hAnsi="Arial" w:cs="Arial"/>
          <w:szCs w:val="24"/>
        </w:rPr>
        <w:t xml:space="preserve"> on the </w:t>
      </w:r>
      <w:r w:rsidR="00C8181A" w:rsidRPr="0047508E">
        <w:rPr>
          <w:rFonts w:ascii="Arial" w:hAnsi="Arial" w:cs="Arial"/>
          <w:szCs w:val="24"/>
        </w:rPr>
        <w:t>modest</w:t>
      </w:r>
      <w:r w:rsidR="002632A7" w:rsidRPr="0047508E">
        <w:rPr>
          <w:rFonts w:ascii="Arial" w:hAnsi="Arial" w:cs="Arial"/>
          <w:szCs w:val="24"/>
        </w:rPr>
        <w:t xml:space="preserve"> libertarian picture, agents lack the control </w:t>
      </w:r>
      <w:r w:rsidR="00C8181A" w:rsidRPr="0047508E">
        <w:rPr>
          <w:rFonts w:ascii="Arial" w:hAnsi="Arial" w:cs="Arial"/>
          <w:szCs w:val="24"/>
        </w:rPr>
        <w:t>that moral responsibility requires</w:t>
      </w:r>
      <w:r w:rsidR="002632A7" w:rsidRPr="0047508E">
        <w:rPr>
          <w:rFonts w:ascii="Arial" w:hAnsi="Arial" w:cs="Arial"/>
          <w:szCs w:val="24"/>
        </w:rPr>
        <w:t>.</w:t>
      </w:r>
      <w:r w:rsidR="00C74C75" w:rsidRPr="0047508E">
        <w:rPr>
          <w:rFonts w:ascii="Arial" w:hAnsi="Arial" w:cs="Arial"/>
          <w:szCs w:val="24"/>
        </w:rPr>
        <w:t xml:space="preserve"> In response, Palmer constructs various analyses of the notion of settling, and argues that none of these sanction</w:t>
      </w:r>
      <w:r w:rsidR="00B067E4">
        <w:rPr>
          <w:rFonts w:ascii="Arial" w:hAnsi="Arial" w:cs="Arial"/>
          <w:szCs w:val="24"/>
        </w:rPr>
        <w:t>s</w:t>
      </w:r>
      <w:r w:rsidR="00C74C75" w:rsidRPr="0047508E">
        <w:rPr>
          <w:rFonts w:ascii="Arial" w:hAnsi="Arial" w:cs="Arial"/>
          <w:szCs w:val="24"/>
        </w:rPr>
        <w:t xml:space="preserve"> the conclusion that modest libertarian agents lack responsibility</w:t>
      </w:r>
      <w:r w:rsidR="00B067E4">
        <w:rPr>
          <w:rFonts w:ascii="Arial" w:hAnsi="Arial" w:cs="Arial"/>
          <w:szCs w:val="24"/>
        </w:rPr>
        <w:t>-grounding control.</w:t>
      </w:r>
    </w:p>
    <w:p w:rsidR="00F117DC" w:rsidRPr="0047508E" w:rsidRDefault="00B067E4" w:rsidP="00A55D96">
      <w:pPr>
        <w:rPr>
          <w:rFonts w:ascii="Arial" w:hAnsi="Arial" w:cs="Arial"/>
          <w:szCs w:val="24"/>
        </w:rPr>
      </w:pPr>
      <w:r>
        <w:rPr>
          <w:rFonts w:ascii="Arial" w:hAnsi="Arial" w:cs="Arial"/>
          <w:szCs w:val="24"/>
        </w:rPr>
        <w:tab/>
        <w:t xml:space="preserve">The </w:t>
      </w:r>
      <w:r w:rsidR="00C74C75" w:rsidRPr="0047508E">
        <w:rPr>
          <w:rFonts w:ascii="Arial" w:hAnsi="Arial" w:cs="Arial"/>
          <w:szCs w:val="24"/>
        </w:rPr>
        <w:t>no</w:t>
      </w:r>
      <w:r>
        <w:rPr>
          <w:rFonts w:ascii="Arial" w:hAnsi="Arial" w:cs="Arial"/>
          <w:szCs w:val="24"/>
        </w:rPr>
        <w:t>-</w:t>
      </w:r>
      <w:r w:rsidR="00C74C75" w:rsidRPr="0047508E">
        <w:rPr>
          <w:rFonts w:ascii="Arial" w:hAnsi="Arial" w:cs="Arial"/>
          <w:szCs w:val="24"/>
        </w:rPr>
        <w:t>further</w:t>
      </w:r>
      <w:r>
        <w:rPr>
          <w:rFonts w:ascii="Arial" w:hAnsi="Arial" w:cs="Arial"/>
          <w:szCs w:val="24"/>
        </w:rPr>
        <w:t>-power</w:t>
      </w:r>
      <w:r w:rsidR="00C74C75" w:rsidRPr="0047508E">
        <w:rPr>
          <w:rFonts w:ascii="Arial" w:hAnsi="Arial" w:cs="Arial"/>
          <w:szCs w:val="24"/>
        </w:rPr>
        <w:t xml:space="preserve"> objection is a variation of what we previously called the </w:t>
      </w:r>
      <w:r>
        <w:rPr>
          <w:rFonts w:ascii="Arial" w:hAnsi="Arial" w:cs="Arial"/>
          <w:szCs w:val="24"/>
        </w:rPr>
        <w:t>“</w:t>
      </w:r>
      <w:r w:rsidR="00C74C75" w:rsidRPr="0047508E">
        <w:rPr>
          <w:rFonts w:ascii="Arial" w:hAnsi="Arial" w:cs="Arial"/>
          <w:szCs w:val="24"/>
        </w:rPr>
        <w:t>problem of enhanced control for modest libertarianism.</w:t>
      </w:r>
      <w:r>
        <w:rPr>
          <w:rFonts w:ascii="Arial" w:hAnsi="Arial" w:cs="Arial"/>
          <w:szCs w:val="24"/>
        </w:rPr>
        <w:t>”</w:t>
      </w:r>
      <w:r w:rsidR="00C74C75" w:rsidRPr="0047508E">
        <w:rPr>
          <w:rFonts w:ascii="Arial" w:hAnsi="Arial" w:cs="Arial"/>
          <w:szCs w:val="24"/>
        </w:rPr>
        <w:t xml:space="preserve"> The problem, remember, is that if on modest libertarian views, agents have no </w:t>
      </w:r>
      <w:r w:rsidR="00C74C75" w:rsidRPr="0047508E">
        <w:rPr>
          <w:rFonts w:ascii="Arial" w:hAnsi="Arial" w:cs="Arial"/>
          <w:i/>
          <w:szCs w:val="24"/>
        </w:rPr>
        <w:t>further</w:t>
      </w:r>
      <w:r w:rsidR="00C74C75" w:rsidRPr="0047508E">
        <w:rPr>
          <w:rFonts w:ascii="Arial" w:hAnsi="Arial" w:cs="Arial"/>
          <w:szCs w:val="24"/>
        </w:rPr>
        <w:t xml:space="preserve"> positive power over their decisions and actions than they would have if those decisions and actions were causally determined, what reason is there to believe that modest libertarianism is true? </w:t>
      </w:r>
      <w:r w:rsidR="008B5C38" w:rsidRPr="0047508E">
        <w:rPr>
          <w:rFonts w:ascii="Arial" w:hAnsi="Arial" w:cs="Arial"/>
          <w:szCs w:val="24"/>
        </w:rPr>
        <w:t>Palmer questions an assumption of this objection that</w:t>
      </w:r>
      <w:r>
        <w:rPr>
          <w:rFonts w:ascii="Arial" w:hAnsi="Arial" w:cs="Arial"/>
          <w:szCs w:val="24"/>
        </w:rPr>
        <w:t>,</w:t>
      </w:r>
      <w:r w:rsidR="008B5C38" w:rsidRPr="0047508E">
        <w:rPr>
          <w:rFonts w:ascii="Arial" w:hAnsi="Arial" w:cs="Arial"/>
          <w:szCs w:val="24"/>
        </w:rPr>
        <w:t xml:space="preserve"> in addition to having genuine alternatives available to her, and in addition to these alternatives being such that </w:t>
      </w:r>
      <w:r w:rsidR="008B5C38" w:rsidRPr="0047508E">
        <w:rPr>
          <w:rFonts w:ascii="Arial" w:hAnsi="Arial" w:cs="Arial"/>
          <w:i/>
          <w:szCs w:val="24"/>
        </w:rPr>
        <w:t>if</w:t>
      </w:r>
      <w:r w:rsidR="008B5C38" w:rsidRPr="0047508E">
        <w:rPr>
          <w:rFonts w:ascii="Arial" w:hAnsi="Arial" w:cs="Arial"/>
          <w:szCs w:val="24"/>
        </w:rPr>
        <w:t xml:space="preserve"> the agent performed one of them, she will have acted with plural voluntary control, she </w:t>
      </w:r>
      <w:r w:rsidR="008B5C38" w:rsidRPr="0047508E">
        <w:rPr>
          <w:rFonts w:ascii="Arial" w:hAnsi="Arial" w:cs="Arial"/>
          <w:i/>
          <w:szCs w:val="24"/>
        </w:rPr>
        <w:t>also</w:t>
      </w:r>
      <w:r w:rsidR="008B5C38" w:rsidRPr="0047508E">
        <w:rPr>
          <w:rFonts w:ascii="Arial" w:hAnsi="Arial" w:cs="Arial"/>
          <w:szCs w:val="24"/>
        </w:rPr>
        <w:t xml:space="preserve"> requires further causal powers to influence which of these alternatives becomes actual. Furthermore, </w:t>
      </w:r>
      <w:r>
        <w:rPr>
          <w:rFonts w:ascii="Arial" w:hAnsi="Arial" w:cs="Arial"/>
          <w:szCs w:val="24"/>
        </w:rPr>
        <w:t xml:space="preserve">(like Kane) </w:t>
      </w:r>
      <w:r w:rsidR="008B5C38" w:rsidRPr="0047508E">
        <w:rPr>
          <w:rFonts w:ascii="Arial" w:hAnsi="Arial" w:cs="Arial"/>
          <w:szCs w:val="24"/>
        </w:rPr>
        <w:t xml:space="preserve">he proposes that libertarian agents do have more control over their free decisions than deterministic agents insofar as, unlike deterministic agents, they would </w:t>
      </w:r>
      <w:r>
        <w:rPr>
          <w:rFonts w:ascii="Arial" w:hAnsi="Arial" w:cs="Arial"/>
          <w:szCs w:val="24"/>
        </w:rPr>
        <w:t xml:space="preserve">have </w:t>
      </w:r>
      <w:r w:rsidR="008B5C38" w:rsidRPr="0047508E">
        <w:rPr>
          <w:rFonts w:ascii="Arial" w:hAnsi="Arial" w:cs="Arial"/>
          <w:szCs w:val="24"/>
        </w:rPr>
        <w:t>be</w:t>
      </w:r>
      <w:r>
        <w:rPr>
          <w:rFonts w:ascii="Arial" w:hAnsi="Arial" w:cs="Arial"/>
          <w:szCs w:val="24"/>
        </w:rPr>
        <w:t>en</w:t>
      </w:r>
      <w:r w:rsidR="008B5C38" w:rsidRPr="0047508E">
        <w:rPr>
          <w:rFonts w:ascii="Arial" w:hAnsi="Arial" w:cs="Arial"/>
          <w:szCs w:val="24"/>
        </w:rPr>
        <w:t xml:space="preserve"> able to do otherwise. Notably, FSEs, if successful, would jeopardize this sort of response, but Palmer, like Kane, is not persuaded by these examples.</w:t>
      </w:r>
    </w:p>
    <w:p w:rsidR="0097382B" w:rsidRDefault="00DD3A29" w:rsidP="00A55D96">
      <w:pPr>
        <w:rPr>
          <w:rFonts w:ascii="Arial" w:hAnsi="Arial" w:cs="Arial"/>
          <w:szCs w:val="24"/>
        </w:rPr>
      </w:pPr>
      <w:r w:rsidRPr="0047508E">
        <w:rPr>
          <w:rFonts w:ascii="Arial" w:hAnsi="Arial" w:cs="Arial"/>
          <w:szCs w:val="24"/>
        </w:rPr>
        <w:tab/>
      </w:r>
      <w:r w:rsidR="00087546" w:rsidRPr="0047508E">
        <w:rPr>
          <w:rFonts w:ascii="Arial" w:hAnsi="Arial" w:cs="Arial"/>
          <w:szCs w:val="24"/>
        </w:rPr>
        <w:t xml:space="preserve">Alfred </w:t>
      </w:r>
      <w:proofErr w:type="spellStart"/>
      <w:r w:rsidRPr="0047508E">
        <w:rPr>
          <w:rFonts w:ascii="Arial" w:hAnsi="Arial" w:cs="Arial"/>
          <w:szCs w:val="24"/>
        </w:rPr>
        <w:t>Mele’s</w:t>
      </w:r>
      <w:proofErr w:type="spellEnd"/>
      <w:r w:rsidRPr="0047508E">
        <w:rPr>
          <w:rFonts w:ascii="Arial" w:hAnsi="Arial" w:cs="Arial"/>
          <w:szCs w:val="24"/>
        </w:rPr>
        <w:t xml:space="preserve"> paper, like Palmer’s, </w:t>
      </w:r>
      <w:r w:rsidR="001B5070">
        <w:rPr>
          <w:rFonts w:ascii="Arial" w:hAnsi="Arial" w:cs="Arial"/>
          <w:szCs w:val="24"/>
        </w:rPr>
        <w:t>attends to</w:t>
      </w:r>
      <w:r w:rsidRPr="0047508E">
        <w:rPr>
          <w:rFonts w:ascii="Arial" w:hAnsi="Arial" w:cs="Arial"/>
          <w:szCs w:val="24"/>
        </w:rPr>
        <w:t xml:space="preserve"> libertarian control. Consistent with the past and the laws of nature remaining “fixed,” modest libertarian agents can do </w:t>
      </w:r>
      <w:r w:rsidR="0094012D" w:rsidRPr="0047508E">
        <w:rPr>
          <w:rFonts w:ascii="Arial" w:hAnsi="Arial" w:cs="Arial"/>
          <w:szCs w:val="24"/>
        </w:rPr>
        <w:t xml:space="preserve">(or choose to do) </w:t>
      </w:r>
      <w:r w:rsidRPr="0047508E">
        <w:rPr>
          <w:rFonts w:ascii="Arial" w:hAnsi="Arial" w:cs="Arial"/>
          <w:szCs w:val="24"/>
        </w:rPr>
        <w:t>other than what they actually do</w:t>
      </w:r>
      <w:r w:rsidR="0094012D" w:rsidRPr="0047508E">
        <w:rPr>
          <w:rFonts w:ascii="Arial" w:hAnsi="Arial" w:cs="Arial"/>
          <w:szCs w:val="24"/>
        </w:rPr>
        <w:t xml:space="preserve"> (or choose)</w:t>
      </w:r>
      <w:r w:rsidRPr="0047508E">
        <w:rPr>
          <w:rFonts w:ascii="Arial" w:hAnsi="Arial" w:cs="Arial"/>
          <w:szCs w:val="24"/>
        </w:rPr>
        <w:t xml:space="preserve">. </w:t>
      </w:r>
      <w:r w:rsidR="00087546" w:rsidRPr="0047508E">
        <w:rPr>
          <w:rFonts w:ascii="Arial" w:hAnsi="Arial" w:cs="Arial"/>
          <w:szCs w:val="24"/>
        </w:rPr>
        <w:t>Many have taken t</w:t>
      </w:r>
      <w:r w:rsidRPr="0047508E">
        <w:rPr>
          <w:rFonts w:ascii="Arial" w:hAnsi="Arial" w:cs="Arial"/>
          <w:szCs w:val="24"/>
        </w:rPr>
        <w:t xml:space="preserve">his </w:t>
      </w:r>
      <w:r w:rsidRPr="0047508E">
        <w:rPr>
          <w:rFonts w:ascii="Arial" w:hAnsi="Arial" w:cs="Arial"/>
          <w:szCs w:val="24"/>
        </w:rPr>
        <w:lastRenderedPageBreak/>
        <w:t xml:space="preserve">implication </w:t>
      </w:r>
      <w:r w:rsidR="001B5070">
        <w:rPr>
          <w:rFonts w:ascii="Arial" w:hAnsi="Arial" w:cs="Arial"/>
          <w:szCs w:val="24"/>
        </w:rPr>
        <w:t xml:space="preserve">of modest libertarianism </w:t>
      </w:r>
      <w:r w:rsidR="00087546" w:rsidRPr="0047508E">
        <w:rPr>
          <w:rFonts w:ascii="Arial" w:hAnsi="Arial" w:cs="Arial"/>
          <w:szCs w:val="24"/>
        </w:rPr>
        <w:t xml:space="preserve">to </w:t>
      </w:r>
      <w:r w:rsidR="001B5070">
        <w:rPr>
          <w:rFonts w:ascii="Arial" w:hAnsi="Arial" w:cs="Arial"/>
          <w:szCs w:val="24"/>
        </w:rPr>
        <w:t>engender</w:t>
      </w:r>
      <w:r w:rsidR="001B5070" w:rsidRPr="0047508E">
        <w:rPr>
          <w:rFonts w:ascii="Arial" w:hAnsi="Arial" w:cs="Arial"/>
          <w:szCs w:val="24"/>
        </w:rPr>
        <w:t xml:space="preserve"> </w:t>
      </w:r>
      <w:r w:rsidR="00087546" w:rsidRPr="0047508E">
        <w:rPr>
          <w:rFonts w:ascii="Arial" w:hAnsi="Arial" w:cs="Arial"/>
          <w:szCs w:val="24"/>
        </w:rPr>
        <w:t xml:space="preserve">problems for </w:t>
      </w:r>
      <w:r w:rsidR="001B5070">
        <w:rPr>
          <w:rFonts w:ascii="Arial" w:hAnsi="Arial" w:cs="Arial"/>
          <w:szCs w:val="24"/>
        </w:rPr>
        <w:t>this</w:t>
      </w:r>
      <w:r w:rsidR="00087546" w:rsidRPr="0047508E">
        <w:rPr>
          <w:rFonts w:ascii="Arial" w:hAnsi="Arial" w:cs="Arial"/>
          <w:szCs w:val="24"/>
        </w:rPr>
        <w:t xml:space="preserve"> libertarian</w:t>
      </w:r>
      <w:r w:rsidR="001B5070">
        <w:rPr>
          <w:rFonts w:ascii="Arial" w:hAnsi="Arial" w:cs="Arial"/>
          <w:szCs w:val="24"/>
        </w:rPr>
        <w:t xml:space="preserve"> position</w:t>
      </w:r>
      <w:r w:rsidR="00087546" w:rsidRPr="0047508E">
        <w:rPr>
          <w:rFonts w:ascii="Arial" w:hAnsi="Arial" w:cs="Arial"/>
          <w:szCs w:val="24"/>
        </w:rPr>
        <w:t xml:space="preserve">. For example, Randolph Clarke </w:t>
      </w:r>
      <w:r w:rsidRPr="0047508E">
        <w:rPr>
          <w:rFonts w:ascii="Arial" w:hAnsi="Arial" w:cs="Arial"/>
          <w:szCs w:val="24"/>
        </w:rPr>
        <w:t>(</w:t>
      </w:r>
      <w:r w:rsidR="00087546" w:rsidRPr="0047508E">
        <w:rPr>
          <w:rFonts w:ascii="Arial" w:hAnsi="Arial" w:cs="Arial"/>
          <w:szCs w:val="24"/>
        </w:rPr>
        <w:t>2004, p. 58</w:t>
      </w:r>
      <w:r w:rsidRPr="0047508E">
        <w:rPr>
          <w:rFonts w:ascii="Arial" w:hAnsi="Arial" w:cs="Arial"/>
          <w:szCs w:val="24"/>
        </w:rPr>
        <w:t>)</w:t>
      </w:r>
      <w:r w:rsidR="00087546" w:rsidRPr="0047508E">
        <w:rPr>
          <w:rFonts w:ascii="Arial" w:hAnsi="Arial" w:cs="Arial"/>
          <w:szCs w:val="24"/>
        </w:rPr>
        <w:t xml:space="preserve"> argues against a libertarian proposal (</w:t>
      </w:r>
      <w:r w:rsidR="00087546" w:rsidRPr="0047508E">
        <w:rPr>
          <w:rFonts w:ascii="Arial" w:hAnsi="Arial" w:cs="Arial"/>
          <w:i/>
          <w:szCs w:val="24"/>
        </w:rPr>
        <w:t>Luck-</w:t>
      </w:r>
      <w:r w:rsidR="006A66C7" w:rsidRPr="0047508E">
        <w:rPr>
          <w:rFonts w:ascii="Arial" w:hAnsi="Arial" w:cs="Arial"/>
          <w:i/>
          <w:szCs w:val="24"/>
        </w:rPr>
        <w:t>Cross World</w:t>
      </w:r>
      <w:r w:rsidR="00087546" w:rsidRPr="0047508E">
        <w:rPr>
          <w:rFonts w:ascii="Arial" w:hAnsi="Arial" w:cs="Arial"/>
          <w:szCs w:val="24"/>
        </w:rPr>
        <w:t xml:space="preserve">) that even if the difference at </w:t>
      </w:r>
      <w:r w:rsidR="00087546" w:rsidRPr="0047508E">
        <w:rPr>
          <w:rFonts w:ascii="Arial" w:hAnsi="Arial" w:cs="Arial"/>
          <w:i/>
          <w:szCs w:val="24"/>
        </w:rPr>
        <w:t>t</w:t>
      </w:r>
      <w:r w:rsidR="00087546" w:rsidRPr="0047508E">
        <w:rPr>
          <w:rFonts w:ascii="Arial" w:hAnsi="Arial" w:cs="Arial"/>
          <w:szCs w:val="24"/>
        </w:rPr>
        <w:t xml:space="preserve"> between the actual world in which </w:t>
      </w:r>
      <w:r w:rsidR="00087546" w:rsidRPr="0047508E">
        <w:rPr>
          <w:rFonts w:ascii="Arial" w:hAnsi="Arial" w:cs="Arial"/>
          <w:i/>
          <w:szCs w:val="24"/>
        </w:rPr>
        <w:t>S</w:t>
      </w:r>
      <w:r w:rsidR="00087546" w:rsidRPr="0047508E">
        <w:rPr>
          <w:rFonts w:ascii="Arial" w:hAnsi="Arial" w:cs="Arial"/>
          <w:szCs w:val="24"/>
        </w:rPr>
        <w:t xml:space="preserve"> decides at </w:t>
      </w:r>
      <w:r w:rsidR="00087546" w:rsidRPr="0047508E">
        <w:rPr>
          <w:rFonts w:ascii="Arial" w:hAnsi="Arial" w:cs="Arial"/>
          <w:i/>
          <w:szCs w:val="24"/>
        </w:rPr>
        <w:t>t</w:t>
      </w:r>
      <w:r w:rsidR="00087546" w:rsidRPr="0047508E">
        <w:rPr>
          <w:rFonts w:ascii="Arial" w:hAnsi="Arial" w:cs="Arial"/>
          <w:szCs w:val="24"/>
        </w:rPr>
        <w:t xml:space="preserve"> to </w:t>
      </w:r>
      <w:r w:rsidR="00087546" w:rsidRPr="0047508E">
        <w:rPr>
          <w:rFonts w:ascii="Arial" w:hAnsi="Arial" w:cs="Arial"/>
          <w:i/>
          <w:szCs w:val="24"/>
        </w:rPr>
        <w:t>A</w:t>
      </w:r>
      <w:r w:rsidR="00087546" w:rsidRPr="0047508E">
        <w:rPr>
          <w:rFonts w:ascii="Arial" w:hAnsi="Arial" w:cs="Arial"/>
          <w:szCs w:val="24"/>
        </w:rPr>
        <w:t xml:space="preserve"> and a world with the same past up to </w:t>
      </w:r>
      <w:r w:rsidR="00087546" w:rsidRPr="0047508E">
        <w:rPr>
          <w:rFonts w:ascii="Arial" w:hAnsi="Arial" w:cs="Arial"/>
          <w:i/>
          <w:szCs w:val="24"/>
        </w:rPr>
        <w:t>t</w:t>
      </w:r>
      <w:r w:rsidR="00087546" w:rsidRPr="0047508E">
        <w:rPr>
          <w:rFonts w:ascii="Arial" w:hAnsi="Arial" w:cs="Arial"/>
          <w:szCs w:val="24"/>
        </w:rPr>
        <w:t xml:space="preserve"> and the same laws in which </w:t>
      </w:r>
      <w:r w:rsidR="00087546" w:rsidRPr="0047508E">
        <w:rPr>
          <w:rFonts w:ascii="Arial" w:hAnsi="Arial" w:cs="Arial"/>
          <w:i/>
          <w:szCs w:val="24"/>
        </w:rPr>
        <w:t>S</w:t>
      </w:r>
      <w:r w:rsidR="00087546" w:rsidRPr="0047508E">
        <w:rPr>
          <w:rFonts w:ascii="Arial" w:hAnsi="Arial" w:cs="Arial"/>
          <w:szCs w:val="24"/>
        </w:rPr>
        <w:t xml:space="preserve"> decides at </w:t>
      </w:r>
      <w:r w:rsidR="00087546" w:rsidRPr="0047508E">
        <w:rPr>
          <w:rFonts w:ascii="Arial" w:hAnsi="Arial" w:cs="Arial"/>
          <w:i/>
          <w:szCs w:val="24"/>
        </w:rPr>
        <w:t>t</w:t>
      </w:r>
      <w:r w:rsidR="00087546" w:rsidRPr="0047508E">
        <w:rPr>
          <w:rFonts w:ascii="Arial" w:hAnsi="Arial" w:cs="Arial"/>
          <w:szCs w:val="24"/>
        </w:rPr>
        <w:t xml:space="preserve"> to do something else, </w:t>
      </w:r>
      <w:r w:rsidR="00087546" w:rsidRPr="0047508E">
        <w:rPr>
          <w:rFonts w:ascii="Arial" w:hAnsi="Arial" w:cs="Arial"/>
          <w:i/>
          <w:szCs w:val="24"/>
        </w:rPr>
        <w:t>B</w:t>
      </w:r>
      <w:r w:rsidR="00087546" w:rsidRPr="0047508E">
        <w:rPr>
          <w:rFonts w:ascii="Arial" w:hAnsi="Arial" w:cs="Arial"/>
          <w:szCs w:val="24"/>
        </w:rPr>
        <w:t xml:space="preserve">, is just a matter of luck, both decisions may be free. </w:t>
      </w:r>
      <w:proofErr w:type="spellStart"/>
      <w:r w:rsidR="00087546" w:rsidRPr="0047508E">
        <w:rPr>
          <w:rFonts w:ascii="Arial" w:hAnsi="Arial" w:cs="Arial"/>
          <w:szCs w:val="24"/>
        </w:rPr>
        <w:t>Mele</w:t>
      </w:r>
      <w:proofErr w:type="spellEnd"/>
      <w:r w:rsidR="00087546" w:rsidRPr="0047508E">
        <w:rPr>
          <w:rFonts w:ascii="Arial" w:hAnsi="Arial" w:cs="Arial"/>
          <w:szCs w:val="24"/>
        </w:rPr>
        <w:t xml:space="preserve"> rejects this argument. </w:t>
      </w:r>
      <w:r w:rsidR="0097382B" w:rsidRPr="0047508E">
        <w:rPr>
          <w:rFonts w:ascii="Arial" w:hAnsi="Arial" w:cs="Arial"/>
          <w:szCs w:val="24"/>
        </w:rPr>
        <w:t xml:space="preserve">Libertarians may also be attracted to </w:t>
      </w:r>
      <w:r w:rsidR="0097382B" w:rsidRPr="0047508E">
        <w:rPr>
          <w:rFonts w:ascii="Arial" w:hAnsi="Arial" w:cs="Arial"/>
          <w:i/>
          <w:szCs w:val="24"/>
        </w:rPr>
        <w:t>Luck-Up-to-One</w:t>
      </w:r>
      <w:r w:rsidR="0097382B" w:rsidRPr="0047508E">
        <w:rPr>
          <w:rFonts w:ascii="Arial" w:hAnsi="Arial" w:cs="Arial"/>
          <w:szCs w:val="24"/>
        </w:rPr>
        <w:t xml:space="preserve">: Even if the difference at </w:t>
      </w:r>
      <w:r w:rsidR="0097382B" w:rsidRPr="0047508E">
        <w:rPr>
          <w:rFonts w:ascii="Arial" w:hAnsi="Arial" w:cs="Arial"/>
          <w:i/>
          <w:szCs w:val="24"/>
        </w:rPr>
        <w:t>t</w:t>
      </w:r>
      <w:r w:rsidR="0097382B" w:rsidRPr="0047508E">
        <w:rPr>
          <w:rFonts w:ascii="Arial" w:hAnsi="Arial" w:cs="Arial"/>
          <w:szCs w:val="24"/>
        </w:rPr>
        <w:t xml:space="preserve"> between the actual world in which </w:t>
      </w:r>
      <w:r w:rsidR="0097382B" w:rsidRPr="0047508E">
        <w:rPr>
          <w:rFonts w:ascii="Arial" w:hAnsi="Arial" w:cs="Arial"/>
          <w:i/>
          <w:szCs w:val="24"/>
        </w:rPr>
        <w:t>S</w:t>
      </w:r>
      <w:r w:rsidR="0097382B" w:rsidRPr="0047508E">
        <w:rPr>
          <w:rFonts w:ascii="Arial" w:hAnsi="Arial" w:cs="Arial"/>
          <w:szCs w:val="24"/>
        </w:rPr>
        <w:t xml:space="preserve"> decides at </w:t>
      </w:r>
      <w:r w:rsidR="0097382B" w:rsidRPr="0047508E">
        <w:rPr>
          <w:rFonts w:ascii="Arial" w:hAnsi="Arial" w:cs="Arial"/>
          <w:i/>
          <w:szCs w:val="24"/>
        </w:rPr>
        <w:t>t</w:t>
      </w:r>
      <w:r w:rsidR="0097382B" w:rsidRPr="0047508E">
        <w:rPr>
          <w:rFonts w:ascii="Arial" w:hAnsi="Arial" w:cs="Arial"/>
          <w:szCs w:val="24"/>
        </w:rPr>
        <w:t xml:space="preserve"> to </w:t>
      </w:r>
      <w:r w:rsidR="0097382B" w:rsidRPr="0047508E">
        <w:rPr>
          <w:rFonts w:ascii="Arial" w:hAnsi="Arial" w:cs="Arial"/>
          <w:i/>
          <w:szCs w:val="24"/>
        </w:rPr>
        <w:t>A</w:t>
      </w:r>
      <w:r w:rsidR="0097382B" w:rsidRPr="0047508E">
        <w:rPr>
          <w:rFonts w:ascii="Arial" w:hAnsi="Arial" w:cs="Arial"/>
          <w:szCs w:val="24"/>
        </w:rPr>
        <w:t xml:space="preserve"> and a world with the same past up to </w:t>
      </w:r>
      <w:r w:rsidR="0097382B" w:rsidRPr="0047508E">
        <w:rPr>
          <w:rFonts w:ascii="Arial" w:hAnsi="Arial" w:cs="Arial"/>
          <w:i/>
          <w:szCs w:val="24"/>
        </w:rPr>
        <w:t>t</w:t>
      </w:r>
      <w:r w:rsidR="0097382B" w:rsidRPr="0047508E">
        <w:rPr>
          <w:rFonts w:ascii="Arial" w:hAnsi="Arial" w:cs="Arial"/>
          <w:szCs w:val="24"/>
        </w:rPr>
        <w:t xml:space="preserve"> and the same laws in which </w:t>
      </w:r>
      <w:r w:rsidR="0097382B" w:rsidRPr="0047508E">
        <w:rPr>
          <w:rFonts w:ascii="Arial" w:hAnsi="Arial" w:cs="Arial"/>
          <w:i/>
          <w:szCs w:val="24"/>
        </w:rPr>
        <w:t>S</w:t>
      </w:r>
      <w:r w:rsidR="0097382B" w:rsidRPr="0047508E">
        <w:rPr>
          <w:rFonts w:ascii="Arial" w:hAnsi="Arial" w:cs="Arial"/>
          <w:szCs w:val="24"/>
        </w:rPr>
        <w:t xml:space="preserve"> decides at </w:t>
      </w:r>
      <w:r w:rsidR="0097382B" w:rsidRPr="0047508E">
        <w:rPr>
          <w:rFonts w:ascii="Arial" w:hAnsi="Arial" w:cs="Arial"/>
          <w:i/>
          <w:szCs w:val="24"/>
        </w:rPr>
        <w:t>t</w:t>
      </w:r>
      <w:r w:rsidR="0097382B" w:rsidRPr="0047508E">
        <w:rPr>
          <w:rFonts w:ascii="Arial" w:hAnsi="Arial" w:cs="Arial"/>
          <w:szCs w:val="24"/>
        </w:rPr>
        <w:t xml:space="preserve"> to do something else, </w:t>
      </w:r>
      <w:r w:rsidR="0097382B" w:rsidRPr="0047508E">
        <w:rPr>
          <w:rFonts w:ascii="Arial" w:hAnsi="Arial" w:cs="Arial"/>
          <w:i/>
          <w:szCs w:val="24"/>
        </w:rPr>
        <w:t>B</w:t>
      </w:r>
      <w:r w:rsidR="0097382B" w:rsidRPr="0047508E">
        <w:rPr>
          <w:rFonts w:ascii="Arial" w:hAnsi="Arial" w:cs="Arial"/>
          <w:szCs w:val="24"/>
        </w:rPr>
        <w:t xml:space="preserve">, is just a matter of luck, it is up to </w:t>
      </w:r>
      <w:r w:rsidR="0097382B" w:rsidRPr="0047508E">
        <w:rPr>
          <w:rFonts w:ascii="Arial" w:hAnsi="Arial" w:cs="Arial"/>
          <w:i/>
          <w:szCs w:val="24"/>
        </w:rPr>
        <w:t>S</w:t>
      </w:r>
      <w:r w:rsidR="0097382B" w:rsidRPr="0047508E">
        <w:rPr>
          <w:rFonts w:ascii="Arial" w:hAnsi="Arial" w:cs="Arial"/>
          <w:szCs w:val="24"/>
        </w:rPr>
        <w:t xml:space="preserve"> which decision (or choice) </w:t>
      </w:r>
      <w:r w:rsidR="008933A0" w:rsidRPr="0047508E">
        <w:rPr>
          <w:rFonts w:ascii="Arial" w:hAnsi="Arial" w:cs="Arial"/>
          <w:szCs w:val="24"/>
        </w:rPr>
        <w:t>he</w:t>
      </w:r>
      <w:r w:rsidR="0097382B" w:rsidRPr="0047508E">
        <w:rPr>
          <w:rFonts w:ascii="Arial" w:hAnsi="Arial" w:cs="Arial"/>
          <w:szCs w:val="24"/>
        </w:rPr>
        <w:t xml:space="preserve"> makes. </w:t>
      </w:r>
      <w:proofErr w:type="spellStart"/>
      <w:r w:rsidR="0097382B" w:rsidRPr="0047508E">
        <w:rPr>
          <w:rFonts w:ascii="Arial" w:hAnsi="Arial" w:cs="Arial"/>
          <w:szCs w:val="24"/>
        </w:rPr>
        <w:t>Mele</w:t>
      </w:r>
      <w:proofErr w:type="spellEnd"/>
      <w:r w:rsidR="0097382B" w:rsidRPr="0047508E">
        <w:rPr>
          <w:rFonts w:ascii="Arial" w:hAnsi="Arial" w:cs="Arial"/>
          <w:szCs w:val="24"/>
        </w:rPr>
        <w:t xml:space="preserve"> </w:t>
      </w:r>
      <w:r w:rsidR="00E762E8" w:rsidRPr="0047508E">
        <w:rPr>
          <w:rFonts w:ascii="Arial" w:hAnsi="Arial" w:cs="Arial"/>
          <w:szCs w:val="24"/>
        </w:rPr>
        <w:t>gives reasons to believe</w:t>
      </w:r>
      <w:r w:rsidR="0097382B" w:rsidRPr="0047508E">
        <w:rPr>
          <w:rFonts w:ascii="Arial" w:hAnsi="Arial" w:cs="Arial"/>
          <w:szCs w:val="24"/>
        </w:rPr>
        <w:t xml:space="preserve"> that </w:t>
      </w:r>
      <w:r w:rsidR="0097382B" w:rsidRPr="0047508E">
        <w:rPr>
          <w:rFonts w:ascii="Arial" w:hAnsi="Arial" w:cs="Arial"/>
          <w:i/>
          <w:szCs w:val="24"/>
        </w:rPr>
        <w:t>Luck-Up-to-One</w:t>
      </w:r>
      <w:r w:rsidR="0097382B" w:rsidRPr="0047508E">
        <w:rPr>
          <w:rFonts w:ascii="Arial" w:hAnsi="Arial" w:cs="Arial"/>
          <w:szCs w:val="24"/>
        </w:rPr>
        <w:t xml:space="preserve"> may well be true.</w:t>
      </w:r>
      <w:r w:rsidR="00E762E8" w:rsidRPr="0047508E">
        <w:rPr>
          <w:rFonts w:ascii="Arial" w:hAnsi="Arial" w:cs="Arial"/>
          <w:szCs w:val="24"/>
        </w:rPr>
        <w:t xml:space="preserve"> He also proposes </w:t>
      </w:r>
      <w:r w:rsidR="00E762E8" w:rsidRPr="0047508E">
        <w:rPr>
          <w:rFonts w:ascii="Arial" w:hAnsi="Arial" w:cs="Arial"/>
        </w:rPr>
        <w:t xml:space="preserve">a sufficient condition a </w:t>
      </w:r>
      <w:proofErr w:type="spellStart"/>
      <w:r w:rsidR="00E762E8" w:rsidRPr="0047508E">
        <w:rPr>
          <w:rFonts w:ascii="Arial" w:hAnsi="Arial" w:cs="Arial"/>
        </w:rPr>
        <w:t>compatibilist</w:t>
      </w:r>
      <w:proofErr w:type="spellEnd"/>
      <w:r w:rsidR="00E762E8" w:rsidRPr="0047508E">
        <w:rPr>
          <w:rFonts w:ascii="Arial" w:hAnsi="Arial" w:cs="Arial"/>
        </w:rPr>
        <w:t xml:space="preserve"> can accept for </w:t>
      </w:r>
      <w:r w:rsidR="00E762E8" w:rsidRPr="0047508E">
        <w:rPr>
          <w:rFonts w:ascii="Arial" w:hAnsi="Arial" w:cs="Arial"/>
          <w:szCs w:val="24"/>
        </w:rPr>
        <w:t xml:space="preserve">its being up to </w:t>
      </w:r>
      <w:r w:rsidR="00E762E8" w:rsidRPr="0047508E">
        <w:rPr>
          <w:rFonts w:ascii="Arial" w:hAnsi="Arial" w:cs="Arial"/>
          <w:i/>
          <w:szCs w:val="24"/>
        </w:rPr>
        <w:t>S</w:t>
      </w:r>
      <w:r w:rsidR="00E762E8" w:rsidRPr="0047508E">
        <w:rPr>
          <w:rFonts w:ascii="Arial" w:hAnsi="Arial" w:cs="Arial"/>
          <w:szCs w:val="24"/>
        </w:rPr>
        <w:t xml:space="preserve"> whether he will decide at </w:t>
      </w:r>
      <w:r w:rsidR="00E762E8" w:rsidRPr="0047508E">
        <w:rPr>
          <w:rFonts w:ascii="Arial" w:hAnsi="Arial" w:cs="Arial"/>
          <w:i/>
          <w:szCs w:val="24"/>
        </w:rPr>
        <w:t>t</w:t>
      </w:r>
      <w:r w:rsidR="00E762E8" w:rsidRPr="0047508E">
        <w:rPr>
          <w:rFonts w:ascii="Arial" w:hAnsi="Arial" w:cs="Arial"/>
          <w:szCs w:val="24"/>
        </w:rPr>
        <w:t xml:space="preserve"> to </w:t>
      </w:r>
      <w:r w:rsidR="00E762E8" w:rsidRPr="0047508E">
        <w:rPr>
          <w:rFonts w:ascii="Arial" w:hAnsi="Arial" w:cs="Arial"/>
          <w:i/>
          <w:szCs w:val="24"/>
        </w:rPr>
        <w:t>A</w:t>
      </w:r>
      <w:r w:rsidR="00E762E8" w:rsidRPr="0047508E">
        <w:rPr>
          <w:rFonts w:ascii="Arial" w:hAnsi="Arial" w:cs="Arial"/>
          <w:szCs w:val="24"/>
        </w:rPr>
        <w:t xml:space="preserve"> or instead decide at </w:t>
      </w:r>
      <w:r w:rsidR="00E762E8" w:rsidRPr="0047508E">
        <w:rPr>
          <w:rFonts w:ascii="Arial" w:hAnsi="Arial" w:cs="Arial"/>
          <w:i/>
          <w:szCs w:val="24"/>
        </w:rPr>
        <w:t>t</w:t>
      </w:r>
      <w:r w:rsidR="00E762E8" w:rsidRPr="0047508E">
        <w:rPr>
          <w:rFonts w:ascii="Arial" w:hAnsi="Arial" w:cs="Arial"/>
          <w:szCs w:val="24"/>
        </w:rPr>
        <w:t xml:space="preserve"> to </w:t>
      </w:r>
      <w:r w:rsidR="00E762E8" w:rsidRPr="0047508E">
        <w:rPr>
          <w:rFonts w:ascii="Arial" w:hAnsi="Arial" w:cs="Arial"/>
          <w:i/>
          <w:szCs w:val="24"/>
        </w:rPr>
        <w:t>B</w:t>
      </w:r>
      <w:r w:rsidR="00734401" w:rsidRPr="0047508E">
        <w:rPr>
          <w:rFonts w:ascii="Arial" w:hAnsi="Arial" w:cs="Arial"/>
          <w:szCs w:val="24"/>
        </w:rPr>
        <w:t xml:space="preserve">: </w:t>
      </w:r>
      <w:r w:rsidR="008933A0" w:rsidRPr="0047508E">
        <w:rPr>
          <w:rFonts w:ascii="Arial" w:hAnsi="Arial" w:cs="Arial"/>
          <w:szCs w:val="24"/>
        </w:rPr>
        <w:t>“</w:t>
      </w:r>
      <w:r w:rsidR="00734401" w:rsidRPr="0047508E">
        <w:rPr>
          <w:rFonts w:ascii="Arial" w:hAnsi="Arial" w:cs="Arial"/>
          <w:i/>
          <w:szCs w:val="24"/>
        </w:rPr>
        <w:t>S</w:t>
      </w:r>
      <w:r w:rsidR="00734401" w:rsidRPr="0047508E">
        <w:rPr>
          <w:rFonts w:ascii="Arial" w:hAnsi="Arial" w:cs="Arial"/>
          <w:szCs w:val="24"/>
        </w:rPr>
        <w:t xml:space="preserve"> is free from compulsion and coercion, has good reasons to </w:t>
      </w:r>
      <w:r w:rsidR="00734401" w:rsidRPr="0047508E">
        <w:rPr>
          <w:rFonts w:ascii="Arial" w:hAnsi="Arial" w:cs="Arial"/>
          <w:i/>
          <w:szCs w:val="24"/>
        </w:rPr>
        <w:t>A</w:t>
      </w:r>
      <w:r w:rsidR="00734401" w:rsidRPr="0047508E">
        <w:rPr>
          <w:rFonts w:ascii="Arial" w:hAnsi="Arial" w:cs="Arial"/>
          <w:szCs w:val="24"/>
        </w:rPr>
        <w:t xml:space="preserve"> and good reasons to </w:t>
      </w:r>
      <w:r w:rsidR="00734401" w:rsidRPr="0047508E">
        <w:rPr>
          <w:rFonts w:ascii="Arial" w:hAnsi="Arial" w:cs="Arial"/>
          <w:i/>
          <w:szCs w:val="24"/>
        </w:rPr>
        <w:t>B</w:t>
      </w:r>
      <w:r w:rsidR="00734401" w:rsidRPr="0047508E">
        <w:rPr>
          <w:rFonts w:ascii="Arial" w:hAnsi="Arial" w:cs="Arial"/>
          <w:szCs w:val="24"/>
        </w:rPr>
        <w:t xml:space="preserve">, is unsettled right up to </w:t>
      </w:r>
      <w:r w:rsidR="00734401" w:rsidRPr="0047508E">
        <w:rPr>
          <w:rFonts w:ascii="Arial" w:hAnsi="Arial" w:cs="Arial"/>
          <w:i/>
          <w:szCs w:val="24"/>
        </w:rPr>
        <w:t>t</w:t>
      </w:r>
      <w:r w:rsidR="00734401" w:rsidRPr="0047508E">
        <w:rPr>
          <w:rFonts w:ascii="Arial" w:hAnsi="Arial" w:cs="Arial"/>
          <w:szCs w:val="24"/>
        </w:rPr>
        <w:t xml:space="preserve"> about whether to </w:t>
      </w:r>
      <w:r w:rsidR="00734401" w:rsidRPr="0047508E">
        <w:rPr>
          <w:rFonts w:ascii="Arial" w:hAnsi="Arial" w:cs="Arial"/>
          <w:i/>
          <w:szCs w:val="24"/>
        </w:rPr>
        <w:t>A</w:t>
      </w:r>
      <w:r w:rsidR="00734401" w:rsidRPr="0047508E">
        <w:rPr>
          <w:rFonts w:ascii="Arial" w:hAnsi="Arial" w:cs="Arial"/>
          <w:szCs w:val="24"/>
        </w:rPr>
        <w:t xml:space="preserve"> or </w:t>
      </w:r>
      <w:r w:rsidR="00734401" w:rsidRPr="0047508E">
        <w:rPr>
          <w:rFonts w:ascii="Arial" w:hAnsi="Arial" w:cs="Arial"/>
          <w:i/>
          <w:szCs w:val="24"/>
        </w:rPr>
        <w:t>B</w:t>
      </w:r>
      <w:r w:rsidR="00734401" w:rsidRPr="0047508E">
        <w:rPr>
          <w:rFonts w:ascii="Arial" w:hAnsi="Arial" w:cs="Arial"/>
          <w:szCs w:val="24"/>
        </w:rPr>
        <w:t>, and, for the duration of his unsettledness about this, is able (</w:t>
      </w:r>
      <w:r w:rsidR="00E762E8" w:rsidRPr="0047508E">
        <w:rPr>
          <w:rFonts w:ascii="Arial" w:hAnsi="Arial" w:cs="Arial"/>
          <w:szCs w:val="24"/>
        </w:rPr>
        <w:t xml:space="preserve">on a </w:t>
      </w:r>
      <w:proofErr w:type="spellStart"/>
      <w:r w:rsidR="00E762E8" w:rsidRPr="0047508E">
        <w:rPr>
          <w:rFonts w:ascii="Arial" w:hAnsi="Arial" w:cs="Arial"/>
          <w:szCs w:val="24"/>
        </w:rPr>
        <w:t>compatibilist</w:t>
      </w:r>
      <w:proofErr w:type="spellEnd"/>
      <w:r w:rsidR="00E762E8" w:rsidRPr="0047508E">
        <w:rPr>
          <w:rFonts w:ascii="Arial" w:hAnsi="Arial" w:cs="Arial"/>
          <w:szCs w:val="24"/>
        </w:rPr>
        <w:t xml:space="preserve"> reading of </w:t>
      </w:r>
      <w:r w:rsidR="001B5070">
        <w:rPr>
          <w:rFonts w:ascii="Arial" w:hAnsi="Arial" w:cs="Arial"/>
          <w:szCs w:val="24"/>
        </w:rPr>
        <w:t>‘</w:t>
      </w:r>
      <w:r w:rsidR="00E762E8" w:rsidRPr="0047508E">
        <w:rPr>
          <w:rFonts w:ascii="Arial" w:hAnsi="Arial" w:cs="Arial"/>
          <w:szCs w:val="24"/>
        </w:rPr>
        <w:t>able</w:t>
      </w:r>
      <w:r w:rsidR="001B5070">
        <w:rPr>
          <w:rFonts w:ascii="Arial" w:hAnsi="Arial" w:cs="Arial"/>
          <w:szCs w:val="24"/>
        </w:rPr>
        <w:t>’</w:t>
      </w:r>
      <w:r w:rsidR="00720606">
        <w:rPr>
          <w:rFonts w:ascii="Arial" w:hAnsi="Arial" w:cs="Arial"/>
          <w:szCs w:val="24"/>
        </w:rPr>
        <w:t>…</w:t>
      </w:r>
      <w:r w:rsidR="00E762E8" w:rsidRPr="0047508E">
        <w:rPr>
          <w:rFonts w:ascii="Arial" w:hAnsi="Arial" w:cs="Arial"/>
          <w:szCs w:val="24"/>
        </w:rPr>
        <w:t xml:space="preserve">) to decide at </w:t>
      </w:r>
      <w:r w:rsidR="00E762E8" w:rsidRPr="0047508E">
        <w:rPr>
          <w:rFonts w:ascii="Arial" w:hAnsi="Arial" w:cs="Arial"/>
          <w:i/>
          <w:szCs w:val="24"/>
        </w:rPr>
        <w:t>t</w:t>
      </w:r>
      <w:r w:rsidR="00E762E8" w:rsidRPr="0047508E">
        <w:rPr>
          <w:rFonts w:ascii="Arial" w:hAnsi="Arial" w:cs="Arial"/>
          <w:szCs w:val="24"/>
        </w:rPr>
        <w:t xml:space="preserve"> to </w:t>
      </w:r>
      <w:r w:rsidR="00E762E8" w:rsidRPr="0047508E">
        <w:rPr>
          <w:rFonts w:ascii="Arial" w:hAnsi="Arial" w:cs="Arial"/>
          <w:i/>
          <w:szCs w:val="24"/>
        </w:rPr>
        <w:t>A</w:t>
      </w:r>
      <w:r w:rsidR="00E762E8" w:rsidRPr="0047508E">
        <w:rPr>
          <w:rFonts w:ascii="Arial" w:hAnsi="Arial" w:cs="Arial"/>
          <w:szCs w:val="24"/>
        </w:rPr>
        <w:t xml:space="preserve"> for reasons that recommend his </w:t>
      </w:r>
      <w:r w:rsidR="00E762E8" w:rsidRPr="0047508E">
        <w:rPr>
          <w:rFonts w:ascii="Arial" w:hAnsi="Arial" w:cs="Arial"/>
          <w:i/>
          <w:szCs w:val="24"/>
        </w:rPr>
        <w:t>A</w:t>
      </w:r>
      <w:r w:rsidR="00E762E8" w:rsidRPr="0047508E">
        <w:rPr>
          <w:rFonts w:ascii="Arial" w:hAnsi="Arial" w:cs="Arial"/>
          <w:szCs w:val="24"/>
        </w:rPr>
        <w:t>-</w:t>
      </w:r>
      <w:proofErr w:type="spellStart"/>
      <w:r w:rsidR="00E762E8" w:rsidRPr="0047508E">
        <w:rPr>
          <w:rFonts w:ascii="Arial" w:hAnsi="Arial" w:cs="Arial"/>
          <w:szCs w:val="24"/>
        </w:rPr>
        <w:t>ing</w:t>
      </w:r>
      <w:proofErr w:type="spellEnd"/>
      <w:r w:rsidR="00E762E8" w:rsidRPr="0047508E">
        <w:rPr>
          <w:rFonts w:ascii="Arial" w:hAnsi="Arial" w:cs="Arial"/>
          <w:szCs w:val="24"/>
        </w:rPr>
        <w:t xml:space="preserve"> and able to decide instead at </w:t>
      </w:r>
      <w:r w:rsidR="00E762E8" w:rsidRPr="0047508E">
        <w:rPr>
          <w:rFonts w:ascii="Arial" w:hAnsi="Arial" w:cs="Arial"/>
          <w:i/>
          <w:szCs w:val="24"/>
        </w:rPr>
        <w:t>t</w:t>
      </w:r>
      <w:r w:rsidR="00E762E8" w:rsidRPr="0047508E">
        <w:rPr>
          <w:rFonts w:ascii="Arial" w:hAnsi="Arial" w:cs="Arial"/>
          <w:szCs w:val="24"/>
        </w:rPr>
        <w:t xml:space="preserve"> to </w:t>
      </w:r>
      <w:r w:rsidR="00E762E8" w:rsidRPr="0047508E">
        <w:rPr>
          <w:rFonts w:ascii="Arial" w:hAnsi="Arial" w:cs="Arial"/>
          <w:i/>
          <w:szCs w:val="24"/>
        </w:rPr>
        <w:t>B</w:t>
      </w:r>
      <w:r w:rsidR="00E762E8" w:rsidRPr="0047508E">
        <w:rPr>
          <w:rFonts w:ascii="Arial" w:hAnsi="Arial" w:cs="Arial"/>
          <w:szCs w:val="24"/>
        </w:rPr>
        <w:t xml:space="preserve"> for reasons that recommend his </w:t>
      </w:r>
      <w:r w:rsidR="00E762E8" w:rsidRPr="0047508E">
        <w:rPr>
          <w:rFonts w:ascii="Arial" w:hAnsi="Arial" w:cs="Arial"/>
          <w:i/>
          <w:szCs w:val="24"/>
        </w:rPr>
        <w:t>B</w:t>
      </w:r>
      <w:r w:rsidR="00E762E8" w:rsidRPr="0047508E">
        <w:rPr>
          <w:rFonts w:ascii="Arial" w:hAnsi="Arial" w:cs="Arial"/>
          <w:szCs w:val="24"/>
        </w:rPr>
        <w:t>-</w:t>
      </w:r>
      <w:proofErr w:type="spellStart"/>
      <w:r w:rsidR="00E762E8" w:rsidRPr="0047508E">
        <w:rPr>
          <w:rFonts w:ascii="Arial" w:hAnsi="Arial" w:cs="Arial"/>
          <w:szCs w:val="24"/>
        </w:rPr>
        <w:t>ing</w:t>
      </w:r>
      <w:proofErr w:type="spellEnd"/>
      <w:r w:rsidR="008933A0" w:rsidRPr="0047508E">
        <w:rPr>
          <w:rFonts w:ascii="Arial" w:hAnsi="Arial" w:cs="Arial"/>
          <w:szCs w:val="24"/>
        </w:rPr>
        <w:t>” (</w:t>
      </w:r>
      <w:r w:rsidR="008933A0" w:rsidRPr="00720606">
        <w:rPr>
          <w:rFonts w:ascii="Arial" w:hAnsi="Arial" w:cs="Arial"/>
          <w:b/>
          <w:szCs w:val="24"/>
        </w:rPr>
        <w:t>pp.</w:t>
      </w:r>
      <w:r w:rsidR="008933A0" w:rsidRPr="0047508E">
        <w:rPr>
          <w:rFonts w:ascii="Arial" w:hAnsi="Arial" w:cs="Arial"/>
          <w:szCs w:val="24"/>
        </w:rPr>
        <w:t xml:space="preserve"> )</w:t>
      </w:r>
      <w:r w:rsidR="00E762E8" w:rsidRPr="0047508E">
        <w:rPr>
          <w:rFonts w:ascii="Arial" w:hAnsi="Arial" w:cs="Arial"/>
          <w:szCs w:val="24"/>
        </w:rPr>
        <w:t xml:space="preserve"> He further proposes that it is open to a libertarian to accept a version of this proposed sufficient condition that differs from it only in that </w:t>
      </w:r>
      <w:r w:rsidR="001B5070">
        <w:rPr>
          <w:rFonts w:ascii="Arial" w:hAnsi="Arial" w:cs="Arial"/>
          <w:szCs w:val="24"/>
        </w:rPr>
        <w:t>‘</w:t>
      </w:r>
      <w:r w:rsidR="00E762E8" w:rsidRPr="0047508E">
        <w:rPr>
          <w:rFonts w:ascii="Arial" w:hAnsi="Arial" w:cs="Arial"/>
          <w:szCs w:val="24"/>
        </w:rPr>
        <w:t>able</w:t>
      </w:r>
      <w:r w:rsidR="001B5070">
        <w:rPr>
          <w:rFonts w:ascii="Arial" w:hAnsi="Arial" w:cs="Arial"/>
          <w:szCs w:val="24"/>
        </w:rPr>
        <w:t>’</w:t>
      </w:r>
      <w:r w:rsidR="00E762E8" w:rsidRPr="0047508E">
        <w:rPr>
          <w:rFonts w:ascii="Arial" w:hAnsi="Arial" w:cs="Arial"/>
          <w:szCs w:val="24"/>
        </w:rPr>
        <w:t xml:space="preserve"> is read in a suitable libertarian way</w:t>
      </w:r>
      <w:r w:rsidR="008933A0" w:rsidRPr="0047508E">
        <w:rPr>
          <w:rFonts w:ascii="Arial" w:hAnsi="Arial" w:cs="Arial"/>
          <w:szCs w:val="24"/>
        </w:rPr>
        <w:t>.</w:t>
      </w:r>
    </w:p>
    <w:p w:rsidR="00C11907" w:rsidRPr="0047508E" w:rsidRDefault="005A729F" w:rsidP="005A729F">
      <w:pPr>
        <w:ind w:firstLine="720"/>
        <w:rPr>
          <w:rFonts w:ascii="Arial" w:hAnsi="Arial" w:cs="Arial"/>
          <w:szCs w:val="24"/>
        </w:rPr>
      </w:pPr>
      <w:r>
        <w:rPr>
          <w:rFonts w:ascii="Arial" w:hAnsi="Arial" w:cs="Arial"/>
          <w:szCs w:val="24"/>
        </w:rPr>
        <w:t xml:space="preserve">Chris Franklin defends modest libertarianism against a version of the scientific plausibility objection that Manuel Vargas (2004) has advanced. Again, mental events, such as the making of decisions, of central interest to modest libertarians, if free, are undetermined: they are </w:t>
      </w:r>
      <w:proofErr w:type="spellStart"/>
      <w:r>
        <w:rPr>
          <w:rFonts w:ascii="Arial" w:hAnsi="Arial" w:cs="Arial"/>
          <w:szCs w:val="24"/>
        </w:rPr>
        <w:t>indeterministically</w:t>
      </w:r>
      <w:proofErr w:type="spellEnd"/>
      <w:r>
        <w:rPr>
          <w:rFonts w:ascii="Arial" w:hAnsi="Arial" w:cs="Arial"/>
          <w:szCs w:val="24"/>
        </w:rPr>
        <w:t xml:space="preserve"> caused by apt reason states of the agent. Assuming that mental events supervene on physical events, specifically, assuming that </w:t>
      </w:r>
      <w:r>
        <w:rPr>
          <w:rFonts w:ascii="Arial" w:hAnsi="Arial" w:cs="Arial"/>
          <w:szCs w:val="24"/>
        </w:rPr>
        <w:lastRenderedPageBreak/>
        <w:t xml:space="preserve">they supervene on </w:t>
      </w:r>
      <w:proofErr w:type="spellStart"/>
      <w:r>
        <w:rPr>
          <w:rFonts w:ascii="Arial" w:hAnsi="Arial" w:cs="Arial"/>
          <w:szCs w:val="24"/>
        </w:rPr>
        <w:t>neurophysical</w:t>
      </w:r>
      <w:proofErr w:type="spellEnd"/>
      <w:r>
        <w:rPr>
          <w:rFonts w:ascii="Arial" w:hAnsi="Arial" w:cs="Arial"/>
          <w:szCs w:val="24"/>
        </w:rPr>
        <w:t xml:space="preserve"> events, the </w:t>
      </w:r>
      <w:proofErr w:type="spellStart"/>
      <w:r>
        <w:rPr>
          <w:rFonts w:ascii="Arial" w:hAnsi="Arial" w:cs="Arial"/>
          <w:szCs w:val="24"/>
        </w:rPr>
        <w:t>subvening</w:t>
      </w:r>
      <w:proofErr w:type="spellEnd"/>
      <w:r>
        <w:rPr>
          <w:rFonts w:ascii="Arial" w:hAnsi="Arial" w:cs="Arial"/>
          <w:szCs w:val="24"/>
        </w:rPr>
        <w:t xml:space="preserve"> events must also be undetermined. </w:t>
      </w:r>
      <w:r w:rsidRPr="007753E8">
        <w:rPr>
          <w:rFonts w:ascii="Arial" w:hAnsi="Arial" w:cs="Arial"/>
          <w:szCs w:val="24"/>
        </w:rPr>
        <w:t>Franklin</w:t>
      </w:r>
      <w:r w:rsidRPr="007753E8">
        <w:rPr>
          <w:rFonts w:ascii="Arial" w:hAnsi="Arial" w:cs="Arial"/>
        </w:rPr>
        <w:t xml:space="preserve"> refers to the commitment that germane brain events are </w:t>
      </w:r>
      <w:proofErr w:type="spellStart"/>
      <w:r w:rsidRPr="007753E8">
        <w:rPr>
          <w:rFonts w:ascii="Arial" w:hAnsi="Arial" w:cs="Arial"/>
        </w:rPr>
        <w:t>indeterministic</w:t>
      </w:r>
      <w:proofErr w:type="spellEnd"/>
      <w:r w:rsidRPr="007753E8">
        <w:rPr>
          <w:rFonts w:ascii="Arial" w:hAnsi="Arial" w:cs="Arial"/>
        </w:rPr>
        <w:t xml:space="preserve"> as “the libertarian hypothesis.” Against the libertarian hypothesis, Vargas argues that </w:t>
      </w:r>
      <w:r w:rsidRPr="007753E8">
        <w:rPr>
          <w:rFonts w:ascii="Arial" w:hAnsi="Arial" w:cs="Arial"/>
          <w:szCs w:val="24"/>
        </w:rPr>
        <w:t xml:space="preserve">there is no evidence that the brain is </w:t>
      </w:r>
      <w:proofErr w:type="spellStart"/>
      <w:r w:rsidRPr="007753E8">
        <w:rPr>
          <w:rFonts w:ascii="Arial" w:hAnsi="Arial" w:cs="Arial"/>
          <w:szCs w:val="24"/>
        </w:rPr>
        <w:t>indeterministic</w:t>
      </w:r>
      <w:proofErr w:type="spellEnd"/>
      <w:r w:rsidRPr="007753E8">
        <w:rPr>
          <w:rFonts w:ascii="Arial" w:hAnsi="Arial" w:cs="Arial"/>
          <w:szCs w:val="24"/>
        </w:rPr>
        <w:t xml:space="preserve"> and, moreover, there is evidence internal to neuroscience for thinking that the brain is deterministic. Franklin argues against these views. Furthermore, he resists Vargas’s contention that </w:t>
      </w:r>
      <w:r w:rsidRPr="007753E8">
        <w:rPr>
          <w:rFonts w:ascii="Arial" w:hAnsi="Arial" w:cs="Arial"/>
        </w:rPr>
        <w:t xml:space="preserve">libertarianism is comparatively less plausible than </w:t>
      </w:r>
      <w:proofErr w:type="spellStart"/>
      <w:r w:rsidRPr="007753E8">
        <w:rPr>
          <w:rFonts w:ascii="Arial" w:hAnsi="Arial" w:cs="Arial"/>
        </w:rPr>
        <w:t>compatibilism</w:t>
      </w:r>
      <w:proofErr w:type="spellEnd"/>
      <w:r w:rsidRPr="007753E8">
        <w:rPr>
          <w:rFonts w:ascii="Arial" w:hAnsi="Arial" w:cs="Arial"/>
        </w:rPr>
        <w:t>.</w:t>
      </w:r>
      <w:r w:rsidRPr="007753E8">
        <w:rPr>
          <w:rFonts w:ascii="Arial" w:hAnsi="Arial" w:cs="Arial"/>
          <w:szCs w:val="24"/>
        </w:rPr>
        <w:t xml:space="preserve"> Franklin plausibly proposes that i</w:t>
      </w:r>
      <w:r w:rsidRPr="007753E8">
        <w:rPr>
          <w:rFonts w:ascii="Arial" w:hAnsi="Arial" w:cs="Arial"/>
        </w:rPr>
        <w:t>f a theory has a commitment that “requires a radical departure from current and widely accepted scientific theories, then this will count more heavily against the theory’s overall plausibility than if the commitment is one that is consonant with, even though not demonstrated by, what we currently take science to show” (</w:t>
      </w:r>
      <w:r w:rsidRPr="004000DB">
        <w:rPr>
          <w:rFonts w:ascii="Arial" w:hAnsi="Arial" w:cs="Arial"/>
          <w:b/>
        </w:rPr>
        <w:t>p.</w:t>
      </w:r>
      <w:r w:rsidRPr="007753E8">
        <w:rPr>
          <w:rFonts w:ascii="Arial" w:hAnsi="Arial" w:cs="Arial"/>
        </w:rPr>
        <w:t xml:space="preserve"> )  That is, in addition to considering the quantity of empirical commitments of a theory, “we must also consider the </w:t>
      </w:r>
      <w:r w:rsidRPr="007753E8">
        <w:rPr>
          <w:rFonts w:ascii="Arial" w:hAnsi="Arial" w:cs="Arial"/>
          <w:i/>
        </w:rPr>
        <w:t>quality</w:t>
      </w:r>
      <w:r w:rsidRPr="007753E8">
        <w:rPr>
          <w:rFonts w:ascii="Arial" w:hAnsi="Arial" w:cs="Arial"/>
        </w:rPr>
        <w:t xml:space="preserve"> of such commitments—specifically how demanding they are” (</w:t>
      </w:r>
      <w:r w:rsidRPr="004000DB">
        <w:rPr>
          <w:rFonts w:ascii="Arial" w:hAnsi="Arial" w:cs="Arial"/>
          <w:b/>
        </w:rPr>
        <w:t>p</w:t>
      </w:r>
      <w:proofErr w:type="gramStart"/>
      <w:r w:rsidRPr="004000DB">
        <w:rPr>
          <w:rFonts w:ascii="Arial" w:hAnsi="Arial" w:cs="Arial"/>
          <w:b/>
        </w:rPr>
        <w:t>.</w:t>
      </w:r>
      <w:r w:rsidRPr="007753E8">
        <w:rPr>
          <w:rFonts w:ascii="Arial" w:hAnsi="Arial" w:cs="Arial"/>
        </w:rPr>
        <w:t xml:space="preserve"> )</w:t>
      </w:r>
      <w:proofErr w:type="gramEnd"/>
      <w:r w:rsidRPr="007753E8">
        <w:rPr>
          <w:rFonts w:ascii="Arial" w:hAnsi="Arial" w:cs="Arial"/>
        </w:rPr>
        <w:t xml:space="preserve">. Franklin attempts to show that that </w:t>
      </w:r>
      <w:r w:rsidRPr="007753E8">
        <w:rPr>
          <w:rFonts w:ascii="Arial" w:hAnsi="Arial" w:cs="Arial"/>
          <w:szCs w:val="24"/>
        </w:rPr>
        <w:t>the libertarian hypothesis is relatively undemanding, “requiring not a departure in what we observe concerning the workings of the brain but rather a change in our assessment of these observations” (</w:t>
      </w:r>
      <w:r w:rsidRPr="004000DB">
        <w:rPr>
          <w:rFonts w:ascii="Arial" w:hAnsi="Arial" w:cs="Arial"/>
          <w:b/>
          <w:szCs w:val="24"/>
        </w:rPr>
        <w:t>p</w:t>
      </w:r>
      <w:proofErr w:type="gramStart"/>
      <w:r w:rsidRPr="004000DB">
        <w:rPr>
          <w:rFonts w:ascii="Arial" w:hAnsi="Arial" w:cs="Arial"/>
          <w:b/>
          <w:szCs w:val="24"/>
        </w:rPr>
        <w:t>.</w:t>
      </w:r>
      <w:r w:rsidRPr="007753E8">
        <w:rPr>
          <w:rFonts w:ascii="Arial" w:hAnsi="Arial" w:cs="Arial"/>
          <w:szCs w:val="24"/>
        </w:rPr>
        <w:t xml:space="preserve"> )</w:t>
      </w:r>
      <w:proofErr w:type="gramEnd"/>
      <w:r w:rsidRPr="007753E8">
        <w:rPr>
          <w:rFonts w:ascii="Arial" w:hAnsi="Arial" w:cs="Arial"/>
          <w:szCs w:val="24"/>
        </w:rPr>
        <w:t>.</w:t>
      </w:r>
    </w:p>
    <w:p w:rsidR="00AA7060" w:rsidRDefault="00AA7060" w:rsidP="00A55D96">
      <w:pPr>
        <w:rPr>
          <w:rFonts w:ascii="Arial" w:hAnsi="Arial" w:cs="Arial"/>
          <w:szCs w:val="24"/>
        </w:rPr>
      </w:pPr>
      <w:r w:rsidRPr="0047508E">
        <w:rPr>
          <w:rFonts w:ascii="Arial" w:hAnsi="Arial" w:cs="Arial"/>
          <w:szCs w:val="24"/>
        </w:rPr>
        <w:tab/>
      </w:r>
      <w:proofErr w:type="spellStart"/>
      <w:r w:rsidRPr="0047508E">
        <w:rPr>
          <w:rFonts w:ascii="Arial" w:hAnsi="Arial" w:cs="Arial"/>
          <w:szCs w:val="24"/>
        </w:rPr>
        <w:t>Ish</w:t>
      </w:r>
      <w:proofErr w:type="spellEnd"/>
      <w:r w:rsidRPr="0047508E">
        <w:rPr>
          <w:rFonts w:ascii="Arial" w:hAnsi="Arial" w:cs="Arial"/>
          <w:szCs w:val="24"/>
        </w:rPr>
        <w:t xml:space="preserve"> </w:t>
      </w:r>
      <w:proofErr w:type="spellStart"/>
      <w:r w:rsidRPr="0047508E">
        <w:rPr>
          <w:rFonts w:ascii="Arial" w:hAnsi="Arial" w:cs="Arial"/>
          <w:szCs w:val="24"/>
        </w:rPr>
        <w:t>Haji</w:t>
      </w:r>
      <w:proofErr w:type="spellEnd"/>
      <w:r w:rsidRPr="0047508E">
        <w:rPr>
          <w:rFonts w:ascii="Arial" w:hAnsi="Arial" w:cs="Arial"/>
          <w:szCs w:val="24"/>
        </w:rPr>
        <w:t xml:space="preserve"> discusses the “scope” of </w:t>
      </w:r>
      <w:proofErr w:type="spellStart"/>
      <w:r w:rsidRPr="0047508E">
        <w:rPr>
          <w:rFonts w:ascii="Arial" w:hAnsi="Arial" w:cs="Arial"/>
          <w:szCs w:val="24"/>
        </w:rPr>
        <w:t>semicompatibilism</w:t>
      </w:r>
      <w:proofErr w:type="spellEnd"/>
      <w:r w:rsidRPr="0047508E">
        <w:rPr>
          <w:rFonts w:ascii="Arial" w:hAnsi="Arial" w:cs="Arial"/>
          <w:szCs w:val="24"/>
        </w:rPr>
        <w:t xml:space="preserve">. Suppose </w:t>
      </w:r>
      <w:proofErr w:type="spellStart"/>
      <w:r w:rsidRPr="0047508E">
        <w:rPr>
          <w:rFonts w:ascii="Arial" w:hAnsi="Arial" w:cs="Arial"/>
          <w:szCs w:val="24"/>
        </w:rPr>
        <w:t>semicompatibilism</w:t>
      </w:r>
      <w:proofErr w:type="spellEnd"/>
      <w:r w:rsidRPr="0047508E">
        <w:rPr>
          <w:rFonts w:ascii="Arial" w:hAnsi="Arial" w:cs="Arial"/>
          <w:szCs w:val="24"/>
        </w:rPr>
        <w:t xml:space="preserve"> concerning moral responsibility—the thesis that although determinism may expunge alternative possibilities, determinism is still compatible with responsibility—is defensible. </w:t>
      </w:r>
      <w:r w:rsidR="006976C6" w:rsidRPr="0047508E">
        <w:rPr>
          <w:rFonts w:ascii="Arial" w:hAnsi="Arial" w:cs="Arial"/>
          <w:szCs w:val="24"/>
        </w:rPr>
        <w:t xml:space="preserve">The </w:t>
      </w:r>
      <w:proofErr w:type="spellStart"/>
      <w:r w:rsidR="006976C6" w:rsidRPr="0047508E">
        <w:rPr>
          <w:rFonts w:ascii="Arial" w:hAnsi="Arial" w:cs="Arial"/>
          <w:szCs w:val="24"/>
        </w:rPr>
        <w:t>semicompatibilist</w:t>
      </w:r>
      <w:proofErr w:type="spellEnd"/>
      <w:r w:rsidR="006976C6" w:rsidRPr="0047508E">
        <w:rPr>
          <w:rFonts w:ascii="Arial" w:hAnsi="Arial" w:cs="Arial"/>
          <w:szCs w:val="24"/>
        </w:rPr>
        <w:t xml:space="preserve"> ventures that </w:t>
      </w:r>
      <w:proofErr w:type="spellStart"/>
      <w:r w:rsidR="006976C6" w:rsidRPr="0047508E">
        <w:rPr>
          <w:rFonts w:ascii="Arial" w:hAnsi="Arial" w:cs="Arial"/>
          <w:szCs w:val="24"/>
        </w:rPr>
        <w:t>c</w:t>
      </w:r>
      <w:r w:rsidRPr="0047508E">
        <w:rPr>
          <w:rFonts w:ascii="Arial" w:hAnsi="Arial" w:cs="Arial"/>
          <w:szCs w:val="24"/>
        </w:rPr>
        <w:t>ompatibilism</w:t>
      </w:r>
      <w:proofErr w:type="spellEnd"/>
      <w:r w:rsidRPr="0047508E">
        <w:rPr>
          <w:rFonts w:ascii="Arial" w:hAnsi="Arial" w:cs="Arial"/>
          <w:szCs w:val="24"/>
        </w:rPr>
        <w:t xml:space="preserve"> is still </w:t>
      </w:r>
      <w:r w:rsidR="00136ABF">
        <w:rPr>
          <w:rFonts w:ascii="Arial" w:hAnsi="Arial" w:cs="Arial"/>
          <w:szCs w:val="24"/>
        </w:rPr>
        <w:t>viable</w:t>
      </w:r>
      <w:r w:rsidRPr="0047508E">
        <w:rPr>
          <w:rFonts w:ascii="Arial" w:hAnsi="Arial" w:cs="Arial"/>
          <w:szCs w:val="24"/>
        </w:rPr>
        <w:t xml:space="preserve"> because (but not only because) moral responsibility does not require access to alternatives of </w:t>
      </w:r>
      <w:r w:rsidRPr="0047508E">
        <w:rPr>
          <w:rFonts w:ascii="Arial" w:hAnsi="Arial" w:cs="Arial"/>
          <w:i/>
          <w:szCs w:val="24"/>
        </w:rPr>
        <w:t>any</w:t>
      </w:r>
      <w:r w:rsidRPr="0047508E">
        <w:rPr>
          <w:rFonts w:ascii="Arial" w:hAnsi="Arial" w:cs="Arial"/>
          <w:szCs w:val="24"/>
        </w:rPr>
        <w:t xml:space="preserve"> sort. </w:t>
      </w:r>
      <w:r w:rsidR="0033376D" w:rsidRPr="0047508E">
        <w:rPr>
          <w:rFonts w:ascii="Arial" w:hAnsi="Arial" w:cs="Arial"/>
        </w:rPr>
        <w:t xml:space="preserve">Fischer remarks that he has sought to argue that causal determinism is compatible with moral responsibility partly by defending FSEs, but this “result would be considerably </w:t>
      </w:r>
      <w:r w:rsidR="0033376D" w:rsidRPr="0047508E">
        <w:rPr>
          <w:rFonts w:ascii="Arial" w:hAnsi="Arial" w:cs="Arial"/>
        </w:rPr>
        <w:lastRenderedPageBreak/>
        <w:t xml:space="preserve">less interesting if causal determinism were nevertheless incompatible with the central judgments of </w:t>
      </w:r>
      <w:proofErr w:type="spellStart"/>
      <w:r w:rsidR="0033376D" w:rsidRPr="0047508E">
        <w:rPr>
          <w:rFonts w:ascii="Arial" w:hAnsi="Arial" w:cs="Arial"/>
        </w:rPr>
        <w:t>deontic</w:t>
      </w:r>
      <w:proofErr w:type="spellEnd"/>
      <w:r w:rsidR="0033376D" w:rsidRPr="0047508E">
        <w:rPr>
          <w:rFonts w:ascii="Arial" w:hAnsi="Arial" w:cs="Arial"/>
        </w:rPr>
        <w:t xml:space="preserve"> morality [i.e., judgments of moral obligation, permissibility, and impermissibility]” (2006, p. 203). Maybe Fischer’s position is that </w:t>
      </w:r>
      <w:proofErr w:type="spellStart"/>
      <w:r w:rsidR="0033376D" w:rsidRPr="0047508E">
        <w:rPr>
          <w:rFonts w:ascii="Arial" w:hAnsi="Arial" w:cs="Arial"/>
        </w:rPr>
        <w:t>semicompatibilism</w:t>
      </w:r>
      <w:proofErr w:type="spellEnd"/>
      <w:r w:rsidR="0033376D" w:rsidRPr="0047508E">
        <w:rPr>
          <w:rFonts w:ascii="Arial" w:hAnsi="Arial" w:cs="Arial"/>
        </w:rPr>
        <w:t xml:space="preserve"> regarding moral obligation—the thesis that </w:t>
      </w:r>
      <w:r w:rsidR="0033376D" w:rsidRPr="0047508E">
        <w:rPr>
          <w:rFonts w:ascii="Arial" w:hAnsi="Arial" w:cs="Arial"/>
          <w:szCs w:val="24"/>
        </w:rPr>
        <w:t xml:space="preserve">although determinism may expunge alternative possibilities, determinism is still compatible with obligation—is defensible. </w:t>
      </w:r>
      <w:proofErr w:type="spellStart"/>
      <w:r w:rsidR="0033376D" w:rsidRPr="0047508E">
        <w:rPr>
          <w:rFonts w:ascii="Arial" w:hAnsi="Arial" w:cs="Arial"/>
          <w:szCs w:val="24"/>
        </w:rPr>
        <w:t>Haji</w:t>
      </w:r>
      <w:proofErr w:type="spellEnd"/>
      <w:r w:rsidR="0033376D" w:rsidRPr="0047508E">
        <w:rPr>
          <w:rFonts w:ascii="Arial" w:hAnsi="Arial" w:cs="Arial"/>
          <w:szCs w:val="24"/>
        </w:rPr>
        <w:t xml:space="preserve"> argues against the viability of this sort of </w:t>
      </w:r>
      <w:proofErr w:type="spellStart"/>
      <w:r w:rsidR="0033376D" w:rsidRPr="0047508E">
        <w:rPr>
          <w:rFonts w:ascii="Arial" w:hAnsi="Arial" w:cs="Arial"/>
          <w:szCs w:val="24"/>
        </w:rPr>
        <w:t>semicompatibilism</w:t>
      </w:r>
      <w:proofErr w:type="spellEnd"/>
      <w:r w:rsidR="006976C6" w:rsidRPr="0047508E">
        <w:rPr>
          <w:rFonts w:ascii="Arial" w:hAnsi="Arial" w:cs="Arial"/>
          <w:szCs w:val="24"/>
        </w:rPr>
        <w:t xml:space="preserve"> because he believes that the truth of judgments of obligation, permissibility, and impermissibility presupposes that we could have done otherwise</w:t>
      </w:r>
      <w:r w:rsidR="0033376D" w:rsidRPr="0047508E">
        <w:rPr>
          <w:rFonts w:ascii="Arial" w:hAnsi="Arial" w:cs="Arial"/>
          <w:szCs w:val="24"/>
        </w:rPr>
        <w:t xml:space="preserve">. Nonetheless, he proposes that </w:t>
      </w:r>
      <w:proofErr w:type="spellStart"/>
      <w:r w:rsidR="0033376D" w:rsidRPr="0047508E">
        <w:rPr>
          <w:rFonts w:ascii="Arial" w:hAnsi="Arial" w:cs="Arial"/>
          <w:szCs w:val="24"/>
        </w:rPr>
        <w:t>semicompatibilism</w:t>
      </w:r>
      <w:proofErr w:type="spellEnd"/>
      <w:r w:rsidR="0033376D" w:rsidRPr="0047508E">
        <w:rPr>
          <w:rFonts w:ascii="Arial" w:hAnsi="Arial" w:cs="Arial"/>
          <w:szCs w:val="24"/>
        </w:rPr>
        <w:t xml:space="preserve"> has extended reach. His view is that besides moral praiseworthiness and blameworthiness, there are other varieties of praiseworthiness and blameworthiness, such as prudential praiseworthiness and blameworthiness (</w:t>
      </w:r>
      <w:proofErr w:type="spellStart"/>
      <w:r w:rsidR="0033376D" w:rsidRPr="0047508E">
        <w:rPr>
          <w:rFonts w:ascii="Arial" w:hAnsi="Arial" w:cs="Arial"/>
          <w:szCs w:val="24"/>
        </w:rPr>
        <w:t>Haji</w:t>
      </w:r>
      <w:proofErr w:type="spellEnd"/>
      <w:r w:rsidR="0033376D" w:rsidRPr="0047508E">
        <w:rPr>
          <w:rFonts w:ascii="Arial" w:hAnsi="Arial" w:cs="Arial"/>
          <w:szCs w:val="24"/>
        </w:rPr>
        <w:t xml:space="preserve"> 1998). </w:t>
      </w:r>
      <w:proofErr w:type="spellStart"/>
      <w:r w:rsidR="0033376D" w:rsidRPr="0047508E">
        <w:rPr>
          <w:rFonts w:ascii="Arial" w:hAnsi="Arial" w:cs="Arial"/>
          <w:szCs w:val="24"/>
        </w:rPr>
        <w:t>Semicompatibilism</w:t>
      </w:r>
      <w:proofErr w:type="spellEnd"/>
      <w:r w:rsidR="0033376D" w:rsidRPr="0047508E">
        <w:rPr>
          <w:rFonts w:ascii="Arial" w:hAnsi="Arial" w:cs="Arial"/>
          <w:szCs w:val="24"/>
        </w:rPr>
        <w:t xml:space="preserve"> concerning these other </w:t>
      </w:r>
      <w:r w:rsidR="006976C6" w:rsidRPr="0047508E">
        <w:rPr>
          <w:rFonts w:ascii="Arial" w:hAnsi="Arial" w:cs="Arial"/>
          <w:szCs w:val="24"/>
        </w:rPr>
        <w:t>species</w:t>
      </w:r>
      <w:r w:rsidR="0033376D" w:rsidRPr="0047508E">
        <w:rPr>
          <w:rFonts w:ascii="Arial" w:hAnsi="Arial" w:cs="Arial"/>
          <w:szCs w:val="24"/>
        </w:rPr>
        <w:t xml:space="preserve"> of praiseworthiness and blameworthiness</w:t>
      </w:r>
      <w:r w:rsidR="00136ABF">
        <w:rPr>
          <w:rFonts w:ascii="Arial" w:hAnsi="Arial" w:cs="Arial"/>
          <w:szCs w:val="24"/>
        </w:rPr>
        <w:t xml:space="preserve">, like </w:t>
      </w:r>
      <w:proofErr w:type="spellStart"/>
      <w:r w:rsidR="00136ABF">
        <w:rPr>
          <w:rFonts w:ascii="Arial" w:hAnsi="Arial" w:cs="Arial"/>
          <w:szCs w:val="24"/>
        </w:rPr>
        <w:t>semicompatibilism</w:t>
      </w:r>
      <w:proofErr w:type="spellEnd"/>
      <w:r w:rsidR="00136ABF">
        <w:rPr>
          <w:rFonts w:ascii="Arial" w:hAnsi="Arial" w:cs="Arial"/>
          <w:szCs w:val="24"/>
        </w:rPr>
        <w:t xml:space="preserve"> regarding moral responsibility,</w:t>
      </w:r>
      <w:r w:rsidR="0033376D" w:rsidRPr="0047508E">
        <w:rPr>
          <w:rFonts w:ascii="Arial" w:hAnsi="Arial" w:cs="Arial"/>
          <w:szCs w:val="24"/>
        </w:rPr>
        <w:t xml:space="preserve"> may well be on sure footing.</w:t>
      </w:r>
    </w:p>
    <w:p w:rsidR="005B67CD" w:rsidRPr="007753E8" w:rsidRDefault="00991429" w:rsidP="007753E8">
      <w:pPr>
        <w:rPr>
          <w:rFonts w:ascii="Arial" w:hAnsi="Arial" w:cs="Arial"/>
        </w:rPr>
      </w:pPr>
      <w:r>
        <w:rPr>
          <w:rFonts w:ascii="Arial" w:hAnsi="Arial" w:cs="Arial"/>
          <w:szCs w:val="24"/>
        </w:rPr>
        <w:tab/>
      </w:r>
      <w:r w:rsidR="007A10B0" w:rsidRPr="007753E8">
        <w:rPr>
          <w:rFonts w:ascii="Arial" w:hAnsi="Arial" w:cs="Arial"/>
          <w:szCs w:val="24"/>
        </w:rPr>
        <w:t>We remarked that i</w:t>
      </w:r>
      <w:r w:rsidR="005B67CD" w:rsidRPr="007753E8">
        <w:rPr>
          <w:rFonts w:ascii="Arial" w:hAnsi="Arial" w:cs="Arial"/>
        </w:rPr>
        <w:t xml:space="preserve">nterest in responsibility and free will can be sparked not merely through musings about whether certain metaphysical views (such as determinism) can accommodate these things but as a result of reflecting </w:t>
      </w:r>
      <w:r w:rsidR="007A10B0" w:rsidRPr="007753E8">
        <w:rPr>
          <w:rFonts w:ascii="Arial" w:hAnsi="Arial" w:cs="Arial"/>
        </w:rPr>
        <w:t>on</w:t>
      </w:r>
      <w:r w:rsidR="005B67CD" w:rsidRPr="007753E8">
        <w:rPr>
          <w:rFonts w:ascii="Arial" w:hAnsi="Arial" w:cs="Arial"/>
        </w:rPr>
        <w:t xml:space="preserve"> various practices</w:t>
      </w:r>
      <w:r w:rsidR="007A10B0" w:rsidRPr="007753E8">
        <w:rPr>
          <w:rFonts w:ascii="Arial" w:hAnsi="Arial" w:cs="Arial"/>
        </w:rPr>
        <w:t xml:space="preserve"> or activities </w:t>
      </w:r>
      <w:r w:rsidR="00CF4018">
        <w:rPr>
          <w:rFonts w:ascii="Arial" w:hAnsi="Arial" w:cs="Arial"/>
        </w:rPr>
        <w:t>(</w:t>
      </w:r>
      <w:r w:rsidR="007A10B0" w:rsidRPr="007753E8">
        <w:rPr>
          <w:rFonts w:ascii="Arial" w:hAnsi="Arial" w:cs="Arial"/>
        </w:rPr>
        <w:t>such as artistic creativity</w:t>
      </w:r>
      <w:r w:rsidR="00CF4018">
        <w:rPr>
          <w:rFonts w:ascii="Arial" w:hAnsi="Arial" w:cs="Arial"/>
        </w:rPr>
        <w:t>)</w:t>
      </w:r>
      <w:r w:rsidR="007A10B0" w:rsidRPr="007753E8">
        <w:rPr>
          <w:rFonts w:ascii="Arial" w:hAnsi="Arial" w:cs="Arial"/>
        </w:rPr>
        <w:t>,</w:t>
      </w:r>
      <w:r w:rsidR="005B67CD" w:rsidRPr="007753E8">
        <w:rPr>
          <w:rFonts w:ascii="Arial" w:hAnsi="Arial" w:cs="Arial"/>
        </w:rPr>
        <w:t xml:space="preserve"> interpersonal relationships</w:t>
      </w:r>
      <w:r w:rsidR="007A10B0" w:rsidRPr="007753E8">
        <w:rPr>
          <w:rFonts w:ascii="Arial" w:hAnsi="Arial" w:cs="Arial"/>
        </w:rPr>
        <w:t>, conceptions of personal welfare, or even the value of worlds, each of which is deeply enmeshed with responsibility and</w:t>
      </w:r>
      <w:r w:rsidR="005B67CD" w:rsidRPr="007753E8">
        <w:rPr>
          <w:rFonts w:ascii="Arial" w:hAnsi="Arial" w:cs="Arial"/>
        </w:rPr>
        <w:t xml:space="preserve"> </w:t>
      </w:r>
      <w:r w:rsidR="00562FE9">
        <w:rPr>
          <w:rFonts w:ascii="Arial" w:hAnsi="Arial" w:cs="Arial"/>
        </w:rPr>
        <w:t>deemed</w:t>
      </w:r>
      <w:r w:rsidR="007A10B0" w:rsidRPr="007753E8">
        <w:rPr>
          <w:rFonts w:ascii="Arial" w:hAnsi="Arial" w:cs="Arial"/>
        </w:rPr>
        <w:t xml:space="preserve"> to be </w:t>
      </w:r>
      <w:r w:rsidR="005B67CD" w:rsidRPr="007753E8">
        <w:rPr>
          <w:rFonts w:ascii="Arial" w:hAnsi="Arial" w:cs="Arial"/>
        </w:rPr>
        <w:t xml:space="preserve">centrally important to us. Peter </w:t>
      </w:r>
      <w:proofErr w:type="spellStart"/>
      <w:r w:rsidR="005B67CD" w:rsidRPr="007753E8">
        <w:rPr>
          <w:rFonts w:ascii="Arial" w:hAnsi="Arial" w:cs="Arial"/>
        </w:rPr>
        <w:t>Strawson</w:t>
      </w:r>
      <w:proofErr w:type="spellEnd"/>
      <w:r w:rsidR="005B67CD" w:rsidRPr="007753E8">
        <w:rPr>
          <w:rFonts w:ascii="Arial" w:hAnsi="Arial" w:cs="Arial"/>
        </w:rPr>
        <w:t xml:space="preserve"> suggests that some of the sentiments </w:t>
      </w:r>
      <w:r w:rsidR="00562FE9">
        <w:rPr>
          <w:rFonts w:ascii="Arial" w:hAnsi="Arial" w:cs="Arial"/>
        </w:rPr>
        <w:t xml:space="preserve">or reactive attitudes </w:t>
      </w:r>
      <w:r w:rsidR="005B67CD" w:rsidRPr="007753E8">
        <w:rPr>
          <w:rFonts w:ascii="Arial" w:hAnsi="Arial" w:cs="Arial"/>
        </w:rPr>
        <w:t xml:space="preserve">constitutive of, or integral to </w:t>
      </w:r>
      <w:r w:rsidR="007A10B0" w:rsidRPr="007753E8">
        <w:rPr>
          <w:rFonts w:ascii="Arial" w:hAnsi="Arial" w:cs="Arial"/>
        </w:rPr>
        <w:t xml:space="preserve">interpersonal </w:t>
      </w:r>
      <w:r w:rsidR="005B67CD" w:rsidRPr="007753E8">
        <w:rPr>
          <w:rFonts w:ascii="Arial" w:hAnsi="Arial" w:cs="Arial"/>
        </w:rPr>
        <w:t>relationships, are indignation, guilt, resentment, forgiveness, gratitude, and mature love. But a number of these</w:t>
      </w:r>
      <w:r w:rsidR="00562FE9">
        <w:rPr>
          <w:rFonts w:ascii="Arial" w:hAnsi="Arial" w:cs="Arial"/>
        </w:rPr>
        <w:t xml:space="preserve"> sentiments or attitudes</w:t>
      </w:r>
      <w:r w:rsidR="005B67CD" w:rsidRPr="007753E8">
        <w:rPr>
          <w:rFonts w:ascii="Arial" w:hAnsi="Arial" w:cs="Arial"/>
        </w:rPr>
        <w:t xml:space="preserve">, in turn, seem </w:t>
      </w:r>
      <w:r w:rsidR="005B67CD" w:rsidRPr="007753E8">
        <w:rPr>
          <w:rFonts w:ascii="Arial" w:hAnsi="Arial" w:cs="Arial"/>
        </w:rPr>
        <w:lastRenderedPageBreak/>
        <w:t xml:space="preserve">to presuppose that we are morally responsible for at least some of our actions or it is morally obligatory, impermissible, or permissible </w:t>
      </w:r>
      <w:r w:rsidR="00562FE9">
        <w:rPr>
          <w:rFonts w:ascii="Arial" w:hAnsi="Arial" w:cs="Arial"/>
        </w:rPr>
        <w:t xml:space="preserve">for us </w:t>
      </w:r>
      <w:r w:rsidR="005B67CD" w:rsidRPr="007753E8">
        <w:rPr>
          <w:rFonts w:ascii="Arial" w:hAnsi="Arial" w:cs="Arial"/>
        </w:rPr>
        <w:t>to perform at least some of our actions. One example</w:t>
      </w:r>
      <w:r w:rsidR="007A10B0" w:rsidRPr="007753E8">
        <w:rPr>
          <w:rFonts w:ascii="Arial" w:hAnsi="Arial" w:cs="Arial"/>
        </w:rPr>
        <w:t xml:space="preserve"> we previously commented upon is</w:t>
      </w:r>
      <w:r w:rsidR="005B67CD" w:rsidRPr="007753E8">
        <w:rPr>
          <w:rFonts w:ascii="Arial" w:hAnsi="Arial" w:cs="Arial"/>
        </w:rPr>
        <w:t xml:space="preserve"> forgiveness. Well-founded forgiveness seems to entail that the person who is forgiven</w:t>
      </w:r>
      <w:r w:rsidR="00562FE9">
        <w:rPr>
          <w:rFonts w:ascii="Arial" w:hAnsi="Arial" w:cs="Arial"/>
        </w:rPr>
        <w:t xml:space="preserve"> </w:t>
      </w:r>
      <w:r w:rsidR="005B67CD" w:rsidRPr="007753E8">
        <w:rPr>
          <w:rFonts w:ascii="Arial" w:hAnsi="Arial" w:cs="Arial"/>
        </w:rPr>
        <w:t xml:space="preserve">is forgiven, for instance, for something it was morally impermissible for her to do and for which she was morally </w:t>
      </w:r>
      <w:r w:rsidR="007A10B0" w:rsidRPr="007753E8">
        <w:rPr>
          <w:rFonts w:ascii="Arial" w:hAnsi="Arial" w:cs="Arial"/>
        </w:rPr>
        <w:t>blameworthy</w:t>
      </w:r>
      <w:r w:rsidR="005B67CD" w:rsidRPr="007753E8">
        <w:rPr>
          <w:rFonts w:ascii="Arial" w:hAnsi="Arial" w:cs="Arial"/>
        </w:rPr>
        <w:t>.</w:t>
      </w:r>
    </w:p>
    <w:p w:rsidR="005B67CD" w:rsidRPr="007753E8" w:rsidRDefault="005B67CD" w:rsidP="007753E8">
      <w:pPr>
        <w:rPr>
          <w:rFonts w:ascii="Arial" w:hAnsi="Arial" w:cs="Arial"/>
        </w:rPr>
      </w:pPr>
      <w:r w:rsidRPr="007753E8">
        <w:rPr>
          <w:rFonts w:ascii="Arial" w:hAnsi="Arial" w:cs="Arial"/>
        </w:rPr>
        <w:tab/>
      </w:r>
      <w:r w:rsidR="001A50E7" w:rsidRPr="007753E8">
        <w:rPr>
          <w:rFonts w:ascii="Arial" w:hAnsi="Arial" w:cs="Arial"/>
        </w:rPr>
        <w:t>We have also registered that t</w:t>
      </w:r>
      <w:r w:rsidRPr="007753E8">
        <w:rPr>
          <w:rFonts w:ascii="Arial" w:hAnsi="Arial" w:cs="Arial"/>
        </w:rPr>
        <w:t xml:space="preserve">he view that responsibility is vitally important to conceptions of the good life </w:t>
      </w:r>
      <w:r w:rsidR="00562FE9">
        <w:rPr>
          <w:rFonts w:ascii="Arial" w:hAnsi="Arial" w:cs="Arial"/>
        </w:rPr>
        <w:t>(</w:t>
      </w:r>
      <w:r w:rsidRPr="007753E8">
        <w:rPr>
          <w:rFonts w:ascii="Arial" w:hAnsi="Arial" w:cs="Arial"/>
        </w:rPr>
        <w:t>because things we deeply value would not exist without responsibility</w:t>
      </w:r>
      <w:r w:rsidR="00562FE9">
        <w:rPr>
          <w:rFonts w:ascii="Arial" w:hAnsi="Arial" w:cs="Arial"/>
        </w:rPr>
        <w:t>)</w:t>
      </w:r>
      <w:r w:rsidRPr="007753E8">
        <w:rPr>
          <w:rFonts w:ascii="Arial" w:hAnsi="Arial" w:cs="Arial"/>
        </w:rPr>
        <w:t xml:space="preserve"> has not gone unchallenged. </w:t>
      </w:r>
      <w:proofErr w:type="spellStart"/>
      <w:r w:rsidRPr="007753E8">
        <w:rPr>
          <w:rFonts w:ascii="Arial" w:hAnsi="Arial" w:cs="Arial"/>
        </w:rPr>
        <w:t>Pereboom</w:t>
      </w:r>
      <w:proofErr w:type="spellEnd"/>
      <w:r w:rsidRPr="007753E8">
        <w:rPr>
          <w:rFonts w:ascii="Arial" w:hAnsi="Arial" w:cs="Arial"/>
        </w:rPr>
        <w:t xml:space="preserve"> has argued that living without free will is not such a big deal. </w:t>
      </w:r>
      <w:r w:rsidR="00562FE9">
        <w:rPr>
          <w:rFonts w:ascii="Arial" w:hAnsi="Arial" w:cs="Arial"/>
        </w:rPr>
        <w:t>He claims that a</w:t>
      </w:r>
      <w:r w:rsidRPr="007753E8">
        <w:rPr>
          <w:rFonts w:ascii="Arial" w:hAnsi="Arial" w:cs="Arial"/>
        </w:rPr>
        <w:t xml:space="preserve"> conception of life without moral responsibility would not be “devastating to our sense of meaning and purpose” (2002, p, 477).</w:t>
      </w:r>
    </w:p>
    <w:p w:rsidR="00B711D1" w:rsidRPr="007753E8" w:rsidRDefault="005B67CD" w:rsidP="007753E8">
      <w:pPr>
        <w:rPr>
          <w:rFonts w:ascii="Arial" w:hAnsi="Arial" w:cs="Arial"/>
        </w:rPr>
      </w:pPr>
      <w:r w:rsidRPr="007753E8">
        <w:rPr>
          <w:rFonts w:ascii="Arial" w:hAnsi="Arial" w:cs="Arial"/>
        </w:rPr>
        <w:tab/>
        <w:t xml:space="preserve">One way to approach </w:t>
      </w:r>
      <w:r w:rsidR="001A50E7" w:rsidRPr="007753E8">
        <w:rPr>
          <w:rFonts w:ascii="Arial" w:hAnsi="Arial" w:cs="Arial"/>
        </w:rPr>
        <w:t xml:space="preserve">Dana </w:t>
      </w:r>
      <w:proofErr w:type="spellStart"/>
      <w:r w:rsidRPr="007753E8">
        <w:rPr>
          <w:rFonts w:ascii="Arial" w:hAnsi="Arial" w:cs="Arial"/>
        </w:rPr>
        <w:t>Nelkin’s</w:t>
      </w:r>
      <w:proofErr w:type="spellEnd"/>
      <w:r w:rsidRPr="007753E8">
        <w:rPr>
          <w:rFonts w:ascii="Arial" w:hAnsi="Arial" w:cs="Arial"/>
        </w:rPr>
        <w:t xml:space="preserve"> paper is to see it as contributing to this debate</w:t>
      </w:r>
      <w:r w:rsidR="001A50E7" w:rsidRPr="007753E8">
        <w:rPr>
          <w:rFonts w:ascii="Arial" w:hAnsi="Arial" w:cs="Arial"/>
        </w:rPr>
        <w:t xml:space="preserve"> about whether living in a world devoid of free action or moral responsibility is a big deal</w:t>
      </w:r>
      <w:r w:rsidRPr="007753E8">
        <w:rPr>
          <w:rFonts w:ascii="Arial" w:hAnsi="Arial" w:cs="Arial"/>
        </w:rPr>
        <w:t xml:space="preserve">. </w:t>
      </w:r>
      <w:proofErr w:type="spellStart"/>
      <w:r w:rsidR="001A50E7" w:rsidRPr="007753E8">
        <w:rPr>
          <w:rFonts w:ascii="Arial" w:hAnsi="Arial" w:cs="Arial"/>
        </w:rPr>
        <w:t>Nelkin</w:t>
      </w:r>
      <w:proofErr w:type="spellEnd"/>
      <w:r w:rsidRPr="007753E8">
        <w:rPr>
          <w:rFonts w:ascii="Arial" w:hAnsi="Arial" w:cs="Arial"/>
        </w:rPr>
        <w:t xml:space="preserve"> focuses on the nature of forgiveness. Her interesting analysis implies that the one forgiven</w:t>
      </w:r>
      <w:r w:rsidR="001A50E7" w:rsidRPr="007753E8">
        <w:rPr>
          <w:rFonts w:ascii="Arial" w:hAnsi="Arial" w:cs="Arial"/>
        </w:rPr>
        <w:t xml:space="preserve"> (the “offender”)</w:t>
      </w:r>
      <w:r w:rsidRPr="007753E8">
        <w:rPr>
          <w:rFonts w:ascii="Arial" w:hAnsi="Arial" w:cs="Arial"/>
        </w:rPr>
        <w:t xml:space="preserve"> is indeed responsible for the thing for which she is forgiven</w:t>
      </w:r>
      <w:r w:rsidR="001A50E7" w:rsidRPr="007753E8">
        <w:rPr>
          <w:rFonts w:ascii="Arial" w:hAnsi="Arial" w:cs="Arial"/>
        </w:rPr>
        <w:t xml:space="preserve"> by the</w:t>
      </w:r>
      <w:r w:rsidR="00387EFB">
        <w:rPr>
          <w:rFonts w:ascii="Arial" w:hAnsi="Arial" w:cs="Arial"/>
        </w:rPr>
        <w:t xml:space="preserve"> forgiving party, the</w:t>
      </w:r>
      <w:r w:rsidR="001A50E7" w:rsidRPr="007753E8">
        <w:rPr>
          <w:rFonts w:ascii="Arial" w:hAnsi="Arial" w:cs="Arial"/>
        </w:rPr>
        <w:t xml:space="preserve"> “victim</w:t>
      </w:r>
      <w:r w:rsidRPr="007753E8">
        <w:rPr>
          <w:rFonts w:ascii="Arial" w:hAnsi="Arial" w:cs="Arial"/>
        </w:rPr>
        <w:t>.</w:t>
      </w:r>
      <w:r w:rsidR="001A50E7" w:rsidRPr="007753E8">
        <w:rPr>
          <w:rFonts w:ascii="Arial" w:hAnsi="Arial" w:cs="Arial"/>
        </w:rPr>
        <w:t xml:space="preserve">” </w:t>
      </w:r>
      <w:proofErr w:type="spellStart"/>
      <w:r w:rsidRPr="007753E8">
        <w:rPr>
          <w:rFonts w:ascii="Arial" w:hAnsi="Arial" w:cs="Arial"/>
        </w:rPr>
        <w:t>Nelkin</w:t>
      </w:r>
      <w:proofErr w:type="spellEnd"/>
      <w:r w:rsidRPr="007753E8">
        <w:rPr>
          <w:rFonts w:ascii="Arial" w:hAnsi="Arial" w:cs="Arial"/>
        </w:rPr>
        <w:t xml:space="preserve"> proposes that forgiveness is partly </w:t>
      </w:r>
      <w:r w:rsidRPr="007753E8">
        <w:rPr>
          <w:rFonts w:ascii="Arial" w:hAnsi="Arial" w:cs="Arial"/>
          <w:i/>
        </w:rPr>
        <w:t>constituted</w:t>
      </w:r>
      <w:r w:rsidRPr="007753E8">
        <w:rPr>
          <w:rFonts w:ascii="Arial" w:hAnsi="Arial" w:cs="Arial"/>
        </w:rPr>
        <w:t xml:space="preserve"> by a special kind of release from a species of personal obligation the offender has to the victim, </w:t>
      </w:r>
      <w:r w:rsidR="001A50E7" w:rsidRPr="007753E8">
        <w:rPr>
          <w:rFonts w:ascii="Arial" w:hAnsi="Arial" w:cs="Arial"/>
        </w:rPr>
        <w:t>acquired</w:t>
      </w:r>
      <w:r w:rsidRPr="007753E8">
        <w:rPr>
          <w:rFonts w:ascii="Arial" w:hAnsi="Arial" w:cs="Arial"/>
        </w:rPr>
        <w:t xml:space="preserve"> as a result of committing an offense that harms the victim. She claims that “when we wrongfully and culpably harm others, we incur at least two sorts of obligations: the obligation to make restitution for the loss or harm suffered</w:t>
      </w:r>
      <w:r w:rsidR="001A50E7" w:rsidRPr="007753E8">
        <w:rPr>
          <w:rFonts w:ascii="Arial" w:hAnsi="Arial" w:cs="Arial"/>
        </w:rPr>
        <w:t>…</w:t>
      </w:r>
      <w:r w:rsidR="00387EFB">
        <w:rPr>
          <w:rFonts w:ascii="Arial" w:hAnsi="Arial" w:cs="Arial"/>
        </w:rPr>
        <w:t xml:space="preserve"> </w:t>
      </w:r>
      <w:r w:rsidRPr="007753E8">
        <w:rPr>
          <w:rFonts w:ascii="Arial" w:hAnsi="Arial" w:cs="Arial"/>
        </w:rPr>
        <w:t>and the obligation to somehow make up for or in som</w:t>
      </w:r>
      <w:r w:rsidR="001A50E7" w:rsidRPr="007753E8">
        <w:rPr>
          <w:rFonts w:ascii="Arial" w:hAnsi="Arial" w:cs="Arial"/>
        </w:rPr>
        <w:t xml:space="preserve">e way address the wrong itself” </w:t>
      </w:r>
      <w:r w:rsidR="001A50E7" w:rsidRPr="00CC6826">
        <w:rPr>
          <w:rFonts w:ascii="Arial" w:hAnsi="Arial" w:cs="Arial"/>
          <w:b/>
        </w:rPr>
        <w:t>(p</w:t>
      </w:r>
      <w:proofErr w:type="gramStart"/>
      <w:r w:rsidR="001A50E7" w:rsidRPr="00CC6826">
        <w:rPr>
          <w:rFonts w:ascii="Arial" w:hAnsi="Arial" w:cs="Arial"/>
          <w:b/>
        </w:rPr>
        <w:t>.</w:t>
      </w:r>
      <w:r w:rsidR="001A50E7" w:rsidRPr="007753E8">
        <w:rPr>
          <w:rFonts w:ascii="Arial" w:hAnsi="Arial" w:cs="Arial"/>
        </w:rPr>
        <w:t xml:space="preserve"> )</w:t>
      </w:r>
      <w:proofErr w:type="gramEnd"/>
      <w:r w:rsidR="001A50E7" w:rsidRPr="007753E8">
        <w:rPr>
          <w:rFonts w:ascii="Arial" w:hAnsi="Arial" w:cs="Arial"/>
        </w:rPr>
        <w:t>.</w:t>
      </w:r>
      <w:r w:rsidRPr="007753E8">
        <w:rPr>
          <w:rFonts w:ascii="Arial" w:hAnsi="Arial" w:cs="Arial"/>
        </w:rPr>
        <w:t xml:space="preserve"> Think of the offender as </w:t>
      </w:r>
      <w:r w:rsidR="001A50E7" w:rsidRPr="007753E8">
        <w:rPr>
          <w:rFonts w:ascii="Arial" w:hAnsi="Arial" w:cs="Arial"/>
        </w:rPr>
        <w:t>procur</w:t>
      </w:r>
      <w:r w:rsidRPr="007753E8">
        <w:rPr>
          <w:rFonts w:ascii="Arial" w:hAnsi="Arial" w:cs="Arial"/>
        </w:rPr>
        <w:t xml:space="preserve">ing a debt to the victim </w:t>
      </w:r>
      <w:r w:rsidR="003304E5" w:rsidRPr="007753E8">
        <w:rPr>
          <w:rFonts w:ascii="Arial" w:hAnsi="Arial" w:cs="Arial"/>
        </w:rPr>
        <w:t>owing to</w:t>
      </w:r>
      <w:r w:rsidRPr="007753E8">
        <w:rPr>
          <w:rFonts w:ascii="Arial" w:hAnsi="Arial" w:cs="Arial"/>
        </w:rPr>
        <w:t xml:space="preserve"> incurring this (or these obligations).  When one forgives, one ceases to hold the offense against the offender,</w:t>
      </w:r>
      <w:r w:rsidR="003304E5" w:rsidRPr="007753E8">
        <w:rPr>
          <w:rFonts w:ascii="Arial" w:hAnsi="Arial" w:cs="Arial"/>
        </w:rPr>
        <w:t xml:space="preserve"> </w:t>
      </w:r>
      <w:r w:rsidR="003304E5" w:rsidRPr="007753E8">
        <w:rPr>
          <w:rFonts w:ascii="Arial" w:hAnsi="Arial" w:cs="Arial"/>
        </w:rPr>
        <w:lastRenderedPageBreak/>
        <w:t>and one</w:t>
      </w:r>
      <w:r w:rsidRPr="007753E8">
        <w:rPr>
          <w:rFonts w:ascii="Arial" w:hAnsi="Arial" w:cs="Arial"/>
        </w:rPr>
        <w:t xml:space="preserve"> releas</w:t>
      </w:r>
      <w:r w:rsidR="003304E5" w:rsidRPr="007753E8">
        <w:rPr>
          <w:rFonts w:ascii="Arial" w:hAnsi="Arial" w:cs="Arial"/>
        </w:rPr>
        <w:t>es</w:t>
      </w:r>
      <w:r w:rsidRPr="007753E8">
        <w:rPr>
          <w:rFonts w:ascii="Arial" w:hAnsi="Arial" w:cs="Arial"/>
        </w:rPr>
        <w:t xml:space="preserve"> the offender from her debt to discharge the personal obligation incurred as the result of harming the victim. </w:t>
      </w:r>
      <w:proofErr w:type="spellStart"/>
      <w:r w:rsidRPr="007753E8">
        <w:rPr>
          <w:rFonts w:ascii="Arial" w:hAnsi="Arial" w:cs="Arial"/>
        </w:rPr>
        <w:t>Nek</w:t>
      </w:r>
      <w:r w:rsidR="003304E5" w:rsidRPr="007753E8">
        <w:rPr>
          <w:rFonts w:ascii="Arial" w:hAnsi="Arial" w:cs="Arial"/>
        </w:rPr>
        <w:t>i</w:t>
      </w:r>
      <w:r w:rsidRPr="007753E8">
        <w:rPr>
          <w:rFonts w:ascii="Arial" w:hAnsi="Arial" w:cs="Arial"/>
        </w:rPr>
        <w:t>n</w:t>
      </w:r>
      <w:proofErr w:type="spellEnd"/>
      <w:r w:rsidRPr="007753E8">
        <w:rPr>
          <w:rFonts w:ascii="Arial" w:hAnsi="Arial" w:cs="Arial"/>
        </w:rPr>
        <w:t xml:space="preserve"> emphasizes that this debt release model of forgiveness “is committed to the proposition that the offender acted freely and was responsible for the offense”</w:t>
      </w:r>
      <w:r w:rsidR="00CC6826">
        <w:rPr>
          <w:rFonts w:ascii="Arial" w:hAnsi="Arial" w:cs="Arial"/>
        </w:rPr>
        <w:t xml:space="preserve"> (</w:t>
      </w:r>
      <w:r w:rsidR="00CC6826" w:rsidRPr="00CC6826">
        <w:rPr>
          <w:rFonts w:ascii="Arial" w:hAnsi="Arial" w:cs="Arial"/>
          <w:b/>
        </w:rPr>
        <w:t>p</w:t>
      </w:r>
      <w:proofErr w:type="gramStart"/>
      <w:r w:rsidR="00CC6826" w:rsidRPr="00CC6826">
        <w:rPr>
          <w:rFonts w:ascii="Arial" w:hAnsi="Arial" w:cs="Arial"/>
          <w:b/>
        </w:rPr>
        <w:t>.</w:t>
      </w:r>
      <w:r w:rsidR="00CC6826">
        <w:rPr>
          <w:rFonts w:ascii="Arial" w:hAnsi="Arial" w:cs="Arial"/>
        </w:rPr>
        <w:t xml:space="preserve"> )</w:t>
      </w:r>
      <w:proofErr w:type="gramEnd"/>
      <w:r w:rsidRPr="007753E8">
        <w:rPr>
          <w:rFonts w:ascii="Arial" w:hAnsi="Arial" w:cs="Arial"/>
        </w:rPr>
        <w:t xml:space="preserve"> She says this “picture contrasts with a model of forgiveness that omits any requirement of an attribution of responsibility. </w:t>
      </w:r>
      <w:proofErr w:type="spellStart"/>
      <w:r w:rsidRPr="007753E8">
        <w:rPr>
          <w:rFonts w:ascii="Arial" w:hAnsi="Arial" w:cs="Arial"/>
        </w:rPr>
        <w:t>Derk</w:t>
      </w:r>
      <w:proofErr w:type="spellEnd"/>
      <w:r w:rsidRPr="007753E8">
        <w:rPr>
          <w:rFonts w:ascii="Arial" w:hAnsi="Arial" w:cs="Arial"/>
        </w:rPr>
        <w:t xml:space="preserve"> </w:t>
      </w:r>
      <w:proofErr w:type="spellStart"/>
      <w:r w:rsidRPr="007753E8">
        <w:rPr>
          <w:rFonts w:ascii="Arial" w:hAnsi="Arial" w:cs="Arial"/>
        </w:rPr>
        <w:t>Pereboom</w:t>
      </w:r>
      <w:proofErr w:type="spellEnd"/>
      <w:r w:rsidRPr="007753E8">
        <w:rPr>
          <w:rFonts w:ascii="Arial" w:hAnsi="Arial" w:cs="Arial"/>
        </w:rPr>
        <w:t xml:space="preserve"> (2009) puts forward this sort of account which</w:t>
      </w:r>
      <w:r w:rsidR="003304E5" w:rsidRPr="007753E8">
        <w:rPr>
          <w:rFonts w:ascii="Arial" w:hAnsi="Arial" w:cs="Arial"/>
        </w:rPr>
        <w:t xml:space="preserve"> implies that</w:t>
      </w:r>
      <w:r w:rsidRPr="007753E8">
        <w:rPr>
          <w:rFonts w:ascii="Arial" w:hAnsi="Arial" w:cs="Arial"/>
        </w:rPr>
        <w:t xml:space="preserve"> forgiving </w:t>
      </w:r>
      <w:r w:rsidR="00335703" w:rsidRPr="007753E8">
        <w:rPr>
          <w:rFonts w:ascii="Arial" w:hAnsi="Arial" w:cs="Arial"/>
        </w:rPr>
        <w:t>involves a</w:t>
      </w:r>
      <w:r w:rsidRPr="007753E8">
        <w:rPr>
          <w:rFonts w:ascii="Arial" w:hAnsi="Arial" w:cs="Arial"/>
        </w:rPr>
        <w:t xml:space="preserve"> decision to continue the relationship, despite one’s having been wronged and recognizing that one’s relationship has been impaired as a result (</w:t>
      </w:r>
      <w:r w:rsidR="00335703" w:rsidRPr="007753E8">
        <w:rPr>
          <w:rFonts w:ascii="Arial" w:hAnsi="Arial" w:cs="Arial"/>
        </w:rPr>
        <w:t xml:space="preserve">2009, </w:t>
      </w:r>
      <w:r w:rsidRPr="007753E8">
        <w:rPr>
          <w:rFonts w:ascii="Arial" w:hAnsi="Arial" w:cs="Arial"/>
        </w:rPr>
        <w:t>pp. 183-84)</w:t>
      </w:r>
      <w:r w:rsidR="00CC6826">
        <w:rPr>
          <w:rFonts w:ascii="Arial" w:hAnsi="Arial" w:cs="Arial"/>
        </w:rPr>
        <w:t>.</w:t>
      </w:r>
      <w:r w:rsidRPr="007753E8">
        <w:rPr>
          <w:rFonts w:ascii="Arial" w:hAnsi="Arial" w:cs="Arial"/>
        </w:rPr>
        <w:t>”</w:t>
      </w:r>
      <w:r w:rsidR="00CC6826">
        <w:rPr>
          <w:rStyle w:val="FootnoteReference"/>
          <w:rFonts w:ascii="Arial" w:hAnsi="Arial"/>
        </w:rPr>
        <w:footnoteReference w:id="8"/>
      </w:r>
    </w:p>
    <w:p w:rsidR="00370684" w:rsidRPr="007753E8" w:rsidRDefault="00370684" w:rsidP="007753E8">
      <w:pPr>
        <w:rPr>
          <w:rFonts w:ascii="Arial" w:hAnsi="Arial" w:cs="Arial"/>
        </w:rPr>
      </w:pPr>
      <w:r w:rsidRPr="007753E8">
        <w:rPr>
          <w:rFonts w:ascii="Arial" w:hAnsi="Arial" w:cs="Arial"/>
        </w:rPr>
        <w:tab/>
      </w:r>
      <w:r w:rsidR="00FA4641">
        <w:rPr>
          <w:rFonts w:ascii="Arial" w:hAnsi="Arial" w:cs="Arial"/>
        </w:rPr>
        <w:t>Brandon</w:t>
      </w:r>
      <w:r w:rsidRPr="007753E8">
        <w:rPr>
          <w:rFonts w:ascii="Arial" w:hAnsi="Arial" w:cs="Arial"/>
        </w:rPr>
        <w:t xml:space="preserve"> </w:t>
      </w:r>
      <w:proofErr w:type="spellStart"/>
      <w:r w:rsidRPr="007753E8">
        <w:rPr>
          <w:rFonts w:ascii="Arial" w:hAnsi="Arial" w:cs="Arial"/>
        </w:rPr>
        <w:t>Warmke</w:t>
      </w:r>
      <w:proofErr w:type="spellEnd"/>
      <w:r w:rsidRPr="007753E8">
        <w:rPr>
          <w:rFonts w:ascii="Arial" w:hAnsi="Arial" w:cs="Arial"/>
        </w:rPr>
        <w:t xml:space="preserve"> and Michael McKenna’s </w:t>
      </w:r>
      <w:r w:rsidR="00387EFB">
        <w:rPr>
          <w:rFonts w:ascii="Arial" w:hAnsi="Arial" w:cs="Arial"/>
        </w:rPr>
        <w:t>contribution</w:t>
      </w:r>
      <w:r w:rsidRPr="007753E8">
        <w:rPr>
          <w:rFonts w:ascii="Arial" w:hAnsi="Arial" w:cs="Arial"/>
        </w:rPr>
        <w:t xml:space="preserve"> is of interest for several reasons. First, </w:t>
      </w:r>
      <w:r w:rsidR="00FA4641">
        <w:rPr>
          <w:rFonts w:ascii="Arial" w:hAnsi="Arial" w:cs="Arial"/>
        </w:rPr>
        <w:t xml:space="preserve">it </w:t>
      </w:r>
      <w:r w:rsidRPr="007753E8">
        <w:rPr>
          <w:rFonts w:ascii="Arial" w:hAnsi="Arial" w:cs="Arial"/>
        </w:rPr>
        <w:t>advance</w:t>
      </w:r>
      <w:r w:rsidR="00FA4641">
        <w:rPr>
          <w:rFonts w:ascii="Arial" w:hAnsi="Arial" w:cs="Arial"/>
        </w:rPr>
        <w:t>s</w:t>
      </w:r>
      <w:r w:rsidRPr="007753E8">
        <w:rPr>
          <w:rFonts w:ascii="Arial" w:hAnsi="Arial" w:cs="Arial"/>
        </w:rPr>
        <w:t xml:space="preserve"> a</w:t>
      </w:r>
      <w:r w:rsidR="00FA4641">
        <w:rPr>
          <w:rFonts w:ascii="Arial" w:hAnsi="Arial" w:cs="Arial"/>
        </w:rPr>
        <w:t xml:space="preserve"> novel</w:t>
      </w:r>
      <w:r w:rsidRPr="007753E8">
        <w:rPr>
          <w:rFonts w:ascii="Arial" w:hAnsi="Arial" w:cs="Arial"/>
        </w:rPr>
        <w:t xml:space="preserve"> analysis of the concept of moral responsibility, the conversational model. Second, the analysis is extended in the paper to provide a model for forgiveness; so this analysis can profitably be compared to </w:t>
      </w:r>
      <w:proofErr w:type="spellStart"/>
      <w:r w:rsidRPr="007753E8">
        <w:rPr>
          <w:rFonts w:ascii="Arial" w:hAnsi="Arial" w:cs="Arial"/>
        </w:rPr>
        <w:t>Nelkin’s</w:t>
      </w:r>
      <w:proofErr w:type="spellEnd"/>
      <w:r w:rsidRPr="007753E8">
        <w:rPr>
          <w:rFonts w:ascii="Arial" w:hAnsi="Arial" w:cs="Arial"/>
        </w:rPr>
        <w:t>. Finally, the paper contributes to the debate on whether living without responsibilit</w:t>
      </w:r>
      <w:r w:rsidR="00836DD3" w:rsidRPr="007753E8">
        <w:rPr>
          <w:rFonts w:ascii="Arial" w:hAnsi="Arial" w:cs="Arial"/>
        </w:rPr>
        <w:t>y is as damaging as some think.</w:t>
      </w:r>
    </w:p>
    <w:p w:rsidR="004C2939" w:rsidRPr="007753E8" w:rsidRDefault="0083689C" w:rsidP="00387EFB">
      <w:pPr>
        <w:ind w:firstLine="720"/>
        <w:rPr>
          <w:rFonts w:ascii="Arial" w:hAnsi="Arial" w:cs="Arial"/>
        </w:rPr>
      </w:pPr>
      <w:r>
        <w:rPr>
          <w:rFonts w:ascii="Arial" w:hAnsi="Arial" w:cs="Arial"/>
        </w:rPr>
        <w:t xml:space="preserve">Building </w:t>
      </w:r>
      <w:r w:rsidR="004C2939" w:rsidRPr="007753E8">
        <w:rPr>
          <w:rFonts w:ascii="Arial" w:hAnsi="Arial" w:cs="Arial"/>
        </w:rPr>
        <w:t>on Gary Watson’s proposal that the reactive attitudes are expressive and incipiently communicative</w:t>
      </w:r>
      <w:r w:rsidR="00347B34">
        <w:rPr>
          <w:rFonts w:ascii="Arial" w:hAnsi="Arial" w:cs="Arial"/>
        </w:rPr>
        <w:t xml:space="preserve"> (Watson 1987)</w:t>
      </w:r>
      <w:r w:rsidR="004C2939" w:rsidRPr="007753E8">
        <w:rPr>
          <w:rFonts w:ascii="Arial" w:hAnsi="Arial" w:cs="Arial"/>
        </w:rPr>
        <w:t xml:space="preserve">, McKenna proposes that the actions of morally responsible agents are the bearers or potential bearers of agent meaning, a species of meaning somewhat analogous to Grice’s speaker meaning. The agent meaning of actions is to be understood (presumably not exhaustively) in terms of an agent’s quality of will they express (should they express quality of will). For instance, in a particular context, your shoving someone might have the agent meaning “you have low moral regard for so and so.” Responding to an agent’s action by holding her morally responsible is analogous to engaging in an unfolding conversation with the agent whose </w:t>
      </w:r>
      <w:r w:rsidR="004C2939" w:rsidRPr="007753E8">
        <w:rPr>
          <w:rFonts w:ascii="Arial" w:hAnsi="Arial" w:cs="Arial"/>
        </w:rPr>
        <w:lastRenderedPageBreak/>
        <w:t>act can be thought of as the initiation of a conversation. One may identify at least three stages in such a conversation or “</w:t>
      </w:r>
      <w:r w:rsidR="004C2939" w:rsidRPr="007753E8">
        <w:rPr>
          <w:rFonts w:ascii="Arial" w:hAnsi="Arial" w:cs="Arial"/>
          <w:i/>
        </w:rPr>
        <w:t>Moral Responsibility Exchange</w:t>
      </w:r>
      <w:r w:rsidR="004C2939" w:rsidRPr="007753E8">
        <w:rPr>
          <w:rFonts w:ascii="Arial" w:hAnsi="Arial" w:cs="Arial"/>
        </w:rPr>
        <w:t>” among morally responsible agents “operating within the ‘language’ of a particular form of moral responsibility practices” (</w:t>
      </w:r>
      <w:r w:rsidR="005C5728">
        <w:rPr>
          <w:rFonts w:ascii="Arial" w:hAnsi="Arial" w:cs="Arial"/>
        </w:rPr>
        <w:t xml:space="preserve">2012, p. </w:t>
      </w:r>
      <w:r w:rsidR="004C2939" w:rsidRPr="007753E8">
        <w:rPr>
          <w:rFonts w:ascii="Arial" w:hAnsi="Arial" w:cs="Arial"/>
        </w:rPr>
        <w:t xml:space="preserve">89): At the stage of </w:t>
      </w:r>
      <w:r w:rsidR="004E6AE6" w:rsidRPr="007753E8">
        <w:rPr>
          <w:rFonts w:ascii="Arial" w:hAnsi="Arial" w:cs="Arial"/>
          <w:i/>
        </w:rPr>
        <w:t>M</w:t>
      </w:r>
      <w:r w:rsidR="004C2939" w:rsidRPr="007753E8">
        <w:rPr>
          <w:rFonts w:ascii="Arial" w:hAnsi="Arial" w:cs="Arial"/>
          <w:i/>
        </w:rPr>
        <w:t>oral</w:t>
      </w:r>
      <w:r w:rsidR="004C2939" w:rsidRPr="007753E8">
        <w:rPr>
          <w:rFonts w:ascii="Arial" w:hAnsi="Arial" w:cs="Arial"/>
        </w:rPr>
        <w:t xml:space="preserve"> </w:t>
      </w:r>
      <w:r w:rsidR="004E6AE6" w:rsidRPr="007753E8">
        <w:rPr>
          <w:rFonts w:ascii="Arial" w:hAnsi="Arial" w:cs="Arial"/>
          <w:i/>
        </w:rPr>
        <w:t>C</w:t>
      </w:r>
      <w:r w:rsidR="004C2939" w:rsidRPr="007753E8">
        <w:rPr>
          <w:rFonts w:ascii="Arial" w:hAnsi="Arial" w:cs="Arial"/>
          <w:i/>
        </w:rPr>
        <w:t>ontribution,</w:t>
      </w:r>
      <w:r w:rsidR="004C2939" w:rsidRPr="007753E8">
        <w:rPr>
          <w:rFonts w:ascii="Arial" w:hAnsi="Arial" w:cs="Arial"/>
        </w:rPr>
        <w:t xml:space="preserve"> some agent performs an act</w:t>
      </w:r>
      <w:r w:rsidR="00F0551B" w:rsidRPr="007753E8">
        <w:rPr>
          <w:rFonts w:ascii="Arial" w:hAnsi="Arial" w:cs="Arial"/>
        </w:rPr>
        <w:t xml:space="preserve"> indicative of the moral quality of her will</w:t>
      </w:r>
      <w:r w:rsidR="005C5728">
        <w:rPr>
          <w:rFonts w:ascii="Arial" w:hAnsi="Arial" w:cs="Arial"/>
        </w:rPr>
        <w:t>.</w:t>
      </w:r>
      <w:r w:rsidR="004C2939" w:rsidRPr="007753E8">
        <w:rPr>
          <w:rFonts w:ascii="Arial" w:hAnsi="Arial" w:cs="Arial"/>
        </w:rPr>
        <w:t xml:space="preserve"> </w:t>
      </w:r>
      <w:r w:rsidR="005C5728">
        <w:rPr>
          <w:rFonts w:ascii="Arial" w:hAnsi="Arial" w:cs="Arial"/>
        </w:rPr>
        <w:t>F</w:t>
      </w:r>
      <w:r w:rsidR="004C2939" w:rsidRPr="007753E8">
        <w:rPr>
          <w:rFonts w:ascii="Arial" w:hAnsi="Arial" w:cs="Arial"/>
        </w:rPr>
        <w:t xml:space="preserve">or example, Leslie makes a moral contribution by sharing a prejudicial joke with Daphne. At the stage of </w:t>
      </w:r>
      <w:r w:rsidR="004E6AE6" w:rsidRPr="007753E8">
        <w:rPr>
          <w:rFonts w:ascii="Arial" w:hAnsi="Arial" w:cs="Arial"/>
          <w:i/>
        </w:rPr>
        <w:t>M</w:t>
      </w:r>
      <w:r w:rsidR="004C2939" w:rsidRPr="007753E8">
        <w:rPr>
          <w:rFonts w:ascii="Arial" w:hAnsi="Arial" w:cs="Arial"/>
          <w:i/>
        </w:rPr>
        <w:t xml:space="preserve">oral </w:t>
      </w:r>
      <w:r w:rsidR="004E6AE6" w:rsidRPr="007753E8">
        <w:rPr>
          <w:rFonts w:ascii="Arial" w:hAnsi="Arial" w:cs="Arial"/>
          <w:i/>
        </w:rPr>
        <w:t>A</w:t>
      </w:r>
      <w:r w:rsidR="004C2939" w:rsidRPr="007753E8">
        <w:rPr>
          <w:rFonts w:ascii="Arial" w:hAnsi="Arial" w:cs="Arial"/>
          <w:i/>
        </w:rPr>
        <w:t>ddress</w:t>
      </w:r>
      <w:r w:rsidR="004C2939" w:rsidRPr="007753E8">
        <w:rPr>
          <w:rFonts w:ascii="Arial" w:hAnsi="Arial" w:cs="Arial"/>
        </w:rPr>
        <w:t xml:space="preserve">, </w:t>
      </w:r>
      <w:r w:rsidR="00F0551B" w:rsidRPr="007753E8">
        <w:rPr>
          <w:rFonts w:ascii="Arial" w:hAnsi="Arial" w:cs="Arial"/>
        </w:rPr>
        <w:t>the relevant other agent, holding responsible the person who initiated the exchange, responds with reactive attitudes</w:t>
      </w:r>
      <w:r w:rsidR="00DB070A" w:rsidRPr="007753E8">
        <w:rPr>
          <w:rFonts w:ascii="Arial" w:hAnsi="Arial" w:cs="Arial"/>
        </w:rPr>
        <w:t xml:space="preserve"> deemed appropriate</w:t>
      </w:r>
      <w:r w:rsidR="00F0551B" w:rsidRPr="007753E8">
        <w:rPr>
          <w:rFonts w:ascii="Arial" w:hAnsi="Arial" w:cs="Arial"/>
        </w:rPr>
        <w:t xml:space="preserve">, such as resentment or indignation, or </w:t>
      </w:r>
      <w:r w:rsidR="004C2939" w:rsidRPr="007753E8">
        <w:rPr>
          <w:rFonts w:ascii="Arial" w:hAnsi="Arial" w:cs="Arial"/>
        </w:rPr>
        <w:t>engages in blaming practices</w:t>
      </w:r>
      <w:r w:rsidR="005C5728">
        <w:rPr>
          <w:rFonts w:ascii="Arial" w:hAnsi="Arial" w:cs="Arial"/>
        </w:rPr>
        <w:t>.</w:t>
      </w:r>
      <w:r w:rsidR="004C2939" w:rsidRPr="007753E8">
        <w:rPr>
          <w:rFonts w:ascii="Arial" w:hAnsi="Arial" w:cs="Arial"/>
        </w:rPr>
        <w:t xml:space="preserve"> Daphne</w:t>
      </w:r>
      <w:r w:rsidR="00DB070A" w:rsidRPr="007753E8">
        <w:rPr>
          <w:rFonts w:ascii="Arial" w:hAnsi="Arial" w:cs="Arial"/>
        </w:rPr>
        <w:t>, for instance,</w:t>
      </w:r>
      <w:r w:rsidR="004C2939" w:rsidRPr="007753E8">
        <w:rPr>
          <w:rFonts w:ascii="Arial" w:hAnsi="Arial" w:cs="Arial"/>
        </w:rPr>
        <w:t xml:space="preserve"> morally addresses Leslie by a rebuke. At the stage of </w:t>
      </w:r>
      <w:r w:rsidR="004E6AE6" w:rsidRPr="007753E8">
        <w:rPr>
          <w:rFonts w:ascii="Arial" w:hAnsi="Arial" w:cs="Arial"/>
          <w:i/>
        </w:rPr>
        <w:t>M</w:t>
      </w:r>
      <w:r w:rsidR="004C2939" w:rsidRPr="007753E8">
        <w:rPr>
          <w:rFonts w:ascii="Arial" w:hAnsi="Arial" w:cs="Arial"/>
          <w:i/>
        </w:rPr>
        <w:t xml:space="preserve">oral </w:t>
      </w:r>
      <w:r w:rsidR="004E6AE6" w:rsidRPr="007753E8">
        <w:rPr>
          <w:rFonts w:ascii="Arial" w:hAnsi="Arial" w:cs="Arial"/>
          <w:i/>
        </w:rPr>
        <w:t>A</w:t>
      </w:r>
      <w:r w:rsidR="004C2939" w:rsidRPr="007753E8">
        <w:rPr>
          <w:rFonts w:ascii="Arial" w:hAnsi="Arial" w:cs="Arial"/>
          <w:i/>
        </w:rPr>
        <w:t>ccount</w:t>
      </w:r>
      <w:r w:rsidR="004C2939" w:rsidRPr="007753E8">
        <w:rPr>
          <w:rFonts w:ascii="Arial" w:hAnsi="Arial" w:cs="Arial"/>
        </w:rPr>
        <w:t>, one tenders an explanation of one’s behavior</w:t>
      </w:r>
      <w:r w:rsidR="00F0551B" w:rsidRPr="007753E8">
        <w:rPr>
          <w:rFonts w:ascii="Arial" w:hAnsi="Arial" w:cs="Arial"/>
        </w:rPr>
        <w:t xml:space="preserve">. One may apologize, defy, or perhaps merely acknowledge wrongdoing. For </w:t>
      </w:r>
      <w:r w:rsidR="00DB070A" w:rsidRPr="007753E8">
        <w:rPr>
          <w:rFonts w:ascii="Arial" w:hAnsi="Arial" w:cs="Arial"/>
        </w:rPr>
        <w:t>example</w:t>
      </w:r>
      <w:r w:rsidR="00F0551B" w:rsidRPr="007753E8">
        <w:rPr>
          <w:rFonts w:ascii="Arial" w:hAnsi="Arial" w:cs="Arial"/>
        </w:rPr>
        <w:t>,</w:t>
      </w:r>
      <w:r w:rsidR="004C2939" w:rsidRPr="007753E8">
        <w:rPr>
          <w:rFonts w:ascii="Arial" w:hAnsi="Arial" w:cs="Arial"/>
        </w:rPr>
        <w:t xml:space="preserve"> Leslie offers Daphne an account of her behavior and in doing so </w:t>
      </w:r>
      <w:r w:rsidR="00DB070A" w:rsidRPr="007753E8">
        <w:rPr>
          <w:rFonts w:ascii="Arial" w:hAnsi="Arial" w:cs="Arial"/>
        </w:rPr>
        <w:t>“</w:t>
      </w:r>
      <w:r w:rsidR="004C2939" w:rsidRPr="007753E8">
        <w:rPr>
          <w:rFonts w:ascii="Arial" w:hAnsi="Arial" w:cs="Arial"/>
        </w:rPr>
        <w:t>acknowledges the offense, apolo</w:t>
      </w:r>
      <w:r w:rsidR="00DB070A" w:rsidRPr="007753E8">
        <w:rPr>
          <w:rFonts w:ascii="Arial" w:hAnsi="Arial" w:cs="Arial"/>
        </w:rPr>
        <w:t>gizes, and asks for forgiveness”</w:t>
      </w:r>
      <w:r w:rsidR="004C2939" w:rsidRPr="007753E8">
        <w:rPr>
          <w:rFonts w:ascii="Arial" w:hAnsi="Arial" w:cs="Arial"/>
        </w:rPr>
        <w:t xml:space="preserve"> (</w:t>
      </w:r>
      <w:r w:rsidR="005C5728">
        <w:rPr>
          <w:rFonts w:ascii="Arial" w:hAnsi="Arial" w:cs="Arial"/>
        </w:rPr>
        <w:t xml:space="preserve">2012, p. </w:t>
      </w:r>
      <w:r w:rsidR="004C2939" w:rsidRPr="007753E8">
        <w:rPr>
          <w:rFonts w:ascii="Arial" w:hAnsi="Arial" w:cs="Arial"/>
        </w:rPr>
        <w:t>89).</w:t>
      </w:r>
    </w:p>
    <w:p w:rsidR="00401AC4" w:rsidRPr="007753E8" w:rsidRDefault="00401AC4" w:rsidP="007753E8">
      <w:pPr>
        <w:rPr>
          <w:rFonts w:ascii="Arial" w:hAnsi="Arial" w:cs="Arial"/>
        </w:rPr>
      </w:pPr>
      <w:r w:rsidRPr="007753E8">
        <w:rPr>
          <w:rFonts w:ascii="Arial" w:hAnsi="Arial" w:cs="Arial"/>
        </w:rPr>
        <w:tab/>
      </w:r>
      <w:proofErr w:type="spellStart"/>
      <w:r w:rsidR="004E6AE6" w:rsidRPr="007753E8">
        <w:rPr>
          <w:rFonts w:ascii="Arial" w:hAnsi="Arial" w:cs="Arial"/>
        </w:rPr>
        <w:t>Warmke</w:t>
      </w:r>
      <w:proofErr w:type="spellEnd"/>
      <w:r w:rsidR="004E6AE6" w:rsidRPr="007753E8">
        <w:rPr>
          <w:rFonts w:ascii="Arial" w:hAnsi="Arial" w:cs="Arial"/>
        </w:rPr>
        <w:t xml:space="preserve"> and McKenna propose that in exemplar cases of “public” as opposed to private forgiving, forgiveness is to be understood as </w:t>
      </w:r>
      <w:r w:rsidR="00EB54A8" w:rsidRPr="007753E8">
        <w:rPr>
          <w:rFonts w:ascii="Arial" w:hAnsi="Arial" w:cs="Arial"/>
        </w:rPr>
        <w:t xml:space="preserve">yet </w:t>
      </w:r>
      <w:r w:rsidR="004E6AE6" w:rsidRPr="007753E8">
        <w:rPr>
          <w:rFonts w:ascii="Arial" w:hAnsi="Arial" w:cs="Arial"/>
        </w:rPr>
        <w:t>another conversational response at a further stage—</w:t>
      </w:r>
      <w:r w:rsidR="004E6AE6" w:rsidRPr="007753E8">
        <w:rPr>
          <w:rFonts w:ascii="Arial" w:hAnsi="Arial" w:cs="Arial"/>
          <w:i/>
        </w:rPr>
        <w:t>Moral Reconsideration</w:t>
      </w:r>
      <w:r w:rsidR="004E6AE6" w:rsidRPr="007753E8">
        <w:rPr>
          <w:rFonts w:ascii="Arial" w:hAnsi="Arial" w:cs="Arial"/>
        </w:rPr>
        <w:t>—by the victim</w:t>
      </w:r>
      <w:r w:rsidR="00EB54A8" w:rsidRPr="007753E8">
        <w:rPr>
          <w:rFonts w:ascii="Arial" w:hAnsi="Arial" w:cs="Arial"/>
        </w:rPr>
        <w:t>.</w:t>
      </w:r>
      <w:r w:rsidR="004E6AE6" w:rsidRPr="007753E8">
        <w:rPr>
          <w:rFonts w:ascii="Arial" w:hAnsi="Arial" w:cs="Arial"/>
        </w:rPr>
        <w:t xml:space="preserve"> </w:t>
      </w:r>
      <w:r w:rsidR="00EB54A8" w:rsidRPr="007753E8">
        <w:rPr>
          <w:rFonts w:ascii="Arial" w:hAnsi="Arial" w:cs="Arial"/>
        </w:rPr>
        <w:t>T</w:t>
      </w:r>
      <w:r w:rsidR="004E6AE6" w:rsidRPr="007753E8">
        <w:rPr>
          <w:rFonts w:ascii="Arial" w:hAnsi="Arial" w:cs="Arial"/>
        </w:rPr>
        <w:t>ypically</w:t>
      </w:r>
      <w:r w:rsidR="00EB54A8" w:rsidRPr="007753E8">
        <w:rPr>
          <w:rFonts w:ascii="Arial" w:hAnsi="Arial" w:cs="Arial"/>
        </w:rPr>
        <w:t>, forgiveness</w:t>
      </w:r>
      <w:r w:rsidR="004E6AE6" w:rsidRPr="007753E8">
        <w:rPr>
          <w:rFonts w:ascii="Arial" w:hAnsi="Arial" w:cs="Arial"/>
        </w:rPr>
        <w:t xml:space="preserve"> is a </w:t>
      </w:r>
      <w:r w:rsidR="00EB54A8" w:rsidRPr="007753E8">
        <w:rPr>
          <w:rFonts w:ascii="Arial" w:hAnsi="Arial" w:cs="Arial"/>
        </w:rPr>
        <w:t xml:space="preserve">conversationally meaningful or intelligible </w:t>
      </w:r>
      <w:r w:rsidR="004E6AE6" w:rsidRPr="007753E8">
        <w:rPr>
          <w:rFonts w:ascii="Arial" w:hAnsi="Arial" w:cs="Arial"/>
        </w:rPr>
        <w:t>response to the offender’s contribu</w:t>
      </w:r>
      <w:r w:rsidR="00EB54A8" w:rsidRPr="007753E8">
        <w:rPr>
          <w:rFonts w:ascii="Arial" w:hAnsi="Arial" w:cs="Arial"/>
        </w:rPr>
        <w:t xml:space="preserve">tion—an apology, an act of contrition, or effort at restitution, and so forth—at the stage </w:t>
      </w:r>
      <w:r w:rsidR="00EB54A8" w:rsidRPr="007753E8">
        <w:rPr>
          <w:rFonts w:ascii="Arial" w:hAnsi="Arial" w:cs="Arial"/>
          <w:i/>
        </w:rPr>
        <w:t>Moral Account</w:t>
      </w:r>
      <w:r w:rsidR="00EB54A8" w:rsidRPr="007753E8">
        <w:rPr>
          <w:rFonts w:ascii="Arial" w:hAnsi="Arial" w:cs="Arial"/>
        </w:rPr>
        <w:t>.</w:t>
      </w:r>
      <w:r w:rsidR="005712BB" w:rsidRPr="007753E8">
        <w:rPr>
          <w:rFonts w:ascii="Arial" w:hAnsi="Arial" w:cs="Arial"/>
        </w:rPr>
        <w:t xml:space="preserve"> In mainstream cases, forgiving has characteristic behavioral manifestations</w:t>
      </w:r>
      <w:r w:rsidR="005C5728">
        <w:rPr>
          <w:rFonts w:ascii="Arial" w:hAnsi="Arial" w:cs="Arial"/>
        </w:rPr>
        <w:t>.</w:t>
      </w:r>
      <w:r w:rsidR="005712BB" w:rsidRPr="007753E8">
        <w:rPr>
          <w:rFonts w:ascii="Arial" w:hAnsi="Arial" w:cs="Arial"/>
        </w:rPr>
        <w:t xml:space="preserve"> </w:t>
      </w:r>
      <w:r w:rsidR="005C5728">
        <w:rPr>
          <w:rFonts w:ascii="Arial" w:hAnsi="Arial" w:cs="Arial"/>
        </w:rPr>
        <w:t>I</w:t>
      </w:r>
      <w:r w:rsidR="005712BB" w:rsidRPr="007753E8">
        <w:rPr>
          <w:rFonts w:ascii="Arial" w:hAnsi="Arial" w:cs="Arial"/>
        </w:rPr>
        <w:t xml:space="preserve">n particular, it has “the common </w:t>
      </w:r>
      <w:proofErr w:type="spellStart"/>
      <w:r w:rsidR="005712BB" w:rsidRPr="007753E8">
        <w:rPr>
          <w:rFonts w:ascii="Arial" w:hAnsi="Arial" w:cs="Arial"/>
        </w:rPr>
        <w:t>criterial</w:t>
      </w:r>
      <w:proofErr w:type="spellEnd"/>
      <w:r w:rsidR="005712BB" w:rsidRPr="007753E8">
        <w:rPr>
          <w:rFonts w:ascii="Arial" w:hAnsi="Arial" w:cs="Arial"/>
        </w:rPr>
        <w:t xml:space="preserve"> indicators of relinquishing resentment” (</w:t>
      </w:r>
      <w:r w:rsidR="005712BB" w:rsidRPr="00D737C7">
        <w:rPr>
          <w:rFonts w:ascii="Arial" w:hAnsi="Arial" w:cs="Arial"/>
          <w:b/>
        </w:rPr>
        <w:t>p</w:t>
      </w:r>
      <w:proofErr w:type="gramStart"/>
      <w:r w:rsidR="005712BB" w:rsidRPr="00D737C7">
        <w:rPr>
          <w:rFonts w:ascii="Arial" w:hAnsi="Arial" w:cs="Arial"/>
          <w:b/>
        </w:rPr>
        <w:t>.</w:t>
      </w:r>
      <w:r w:rsidR="005712BB" w:rsidRPr="007753E8">
        <w:rPr>
          <w:rFonts w:ascii="Arial" w:hAnsi="Arial" w:cs="Arial"/>
        </w:rPr>
        <w:t xml:space="preserve"> )</w:t>
      </w:r>
      <w:proofErr w:type="gramEnd"/>
      <w:r w:rsidR="005325DC" w:rsidRPr="007753E8">
        <w:rPr>
          <w:rFonts w:ascii="Arial" w:hAnsi="Arial" w:cs="Arial"/>
        </w:rPr>
        <w:t xml:space="preserve">. </w:t>
      </w:r>
      <w:proofErr w:type="spellStart"/>
      <w:r w:rsidR="005325DC" w:rsidRPr="007753E8">
        <w:rPr>
          <w:rFonts w:ascii="Arial" w:hAnsi="Arial" w:cs="Arial"/>
        </w:rPr>
        <w:t>Warmke</w:t>
      </w:r>
      <w:proofErr w:type="spellEnd"/>
      <w:r w:rsidR="005325DC" w:rsidRPr="007753E8">
        <w:rPr>
          <w:rFonts w:ascii="Arial" w:hAnsi="Arial" w:cs="Arial"/>
        </w:rPr>
        <w:t xml:space="preserve"> and McKenna also suppose, somewhat in agreement with </w:t>
      </w:r>
      <w:proofErr w:type="spellStart"/>
      <w:r w:rsidR="005325DC" w:rsidRPr="007753E8">
        <w:rPr>
          <w:rFonts w:ascii="Arial" w:hAnsi="Arial" w:cs="Arial"/>
        </w:rPr>
        <w:t>Nelkin</w:t>
      </w:r>
      <w:proofErr w:type="spellEnd"/>
      <w:r w:rsidR="005325DC" w:rsidRPr="007753E8">
        <w:rPr>
          <w:rFonts w:ascii="Arial" w:hAnsi="Arial" w:cs="Arial"/>
        </w:rPr>
        <w:t xml:space="preserve">, that typically, forgiveness presumes that the offender is indeed blameworthy, </w:t>
      </w:r>
      <w:r w:rsidR="005325DC" w:rsidRPr="007753E8">
        <w:rPr>
          <w:rFonts w:ascii="Arial" w:hAnsi="Arial" w:cs="Arial"/>
        </w:rPr>
        <w:lastRenderedPageBreak/>
        <w:t xml:space="preserve">and </w:t>
      </w:r>
      <w:r w:rsidR="00514898" w:rsidRPr="007753E8">
        <w:rPr>
          <w:rFonts w:ascii="Arial" w:hAnsi="Arial" w:cs="Arial"/>
        </w:rPr>
        <w:t xml:space="preserve">was previously (overtly) </w:t>
      </w:r>
      <w:r w:rsidR="005325DC" w:rsidRPr="007753E8">
        <w:rPr>
          <w:rFonts w:ascii="Arial" w:hAnsi="Arial" w:cs="Arial"/>
        </w:rPr>
        <w:t xml:space="preserve">blamed </w:t>
      </w:r>
      <w:r w:rsidR="00514898" w:rsidRPr="007753E8">
        <w:rPr>
          <w:rFonts w:ascii="Arial" w:hAnsi="Arial" w:cs="Arial"/>
        </w:rPr>
        <w:t xml:space="preserve">or held </w:t>
      </w:r>
      <w:r w:rsidR="005325DC" w:rsidRPr="007753E8">
        <w:rPr>
          <w:rFonts w:ascii="Arial" w:hAnsi="Arial" w:cs="Arial"/>
        </w:rPr>
        <w:t>morally responsible and blameworthy</w:t>
      </w:r>
      <w:r w:rsidR="00514898" w:rsidRPr="007753E8">
        <w:rPr>
          <w:rFonts w:ascii="Arial" w:hAnsi="Arial" w:cs="Arial"/>
        </w:rPr>
        <w:t xml:space="preserve"> by the victim</w:t>
      </w:r>
      <w:r w:rsidR="005325DC" w:rsidRPr="007753E8">
        <w:rPr>
          <w:rFonts w:ascii="Arial" w:hAnsi="Arial" w:cs="Arial"/>
        </w:rPr>
        <w:t xml:space="preserve"> (</w:t>
      </w:r>
      <w:r w:rsidR="005325DC" w:rsidRPr="00D737C7">
        <w:rPr>
          <w:rFonts w:ascii="Arial" w:hAnsi="Arial" w:cs="Arial"/>
          <w:b/>
        </w:rPr>
        <w:t>p</w:t>
      </w:r>
      <w:proofErr w:type="gramStart"/>
      <w:r w:rsidR="005325DC" w:rsidRPr="00D737C7">
        <w:rPr>
          <w:rFonts w:ascii="Arial" w:hAnsi="Arial" w:cs="Arial"/>
          <w:b/>
        </w:rPr>
        <w:t>.</w:t>
      </w:r>
      <w:r w:rsidR="005325DC" w:rsidRPr="007753E8">
        <w:rPr>
          <w:rFonts w:ascii="Arial" w:hAnsi="Arial" w:cs="Arial"/>
        </w:rPr>
        <w:t xml:space="preserve"> )</w:t>
      </w:r>
      <w:proofErr w:type="gramEnd"/>
      <w:r w:rsidR="005325DC" w:rsidRPr="007753E8">
        <w:rPr>
          <w:rFonts w:ascii="Arial" w:hAnsi="Arial" w:cs="Arial"/>
        </w:rPr>
        <w:t>.</w:t>
      </w:r>
    </w:p>
    <w:p w:rsidR="00F82CB1" w:rsidRPr="007753E8" w:rsidRDefault="00F82CB1" w:rsidP="007753E8">
      <w:pPr>
        <w:rPr>
          <w:rFonts w:ascii="Arial" w:hAnsi="Arial" w:cs="Arial"/>
        </w:rPr>
      </w:pPr>
      <w:r w:rsidRPr="007753E8">
        <w:rPr>
          <w:rFonts w:ascii="Arial" w:hAnsi="Arial" w:cs="Arial"/>
        </w:rPr>
        <w:tab/>
        <w:t xml:space="preserve">Regarding their contribution to the debate on whether living without responsibility is as damaging as some think, McKenna argues that the conversational model is compatible with rejecting </w:t>
      </w:r>
      <w:r w:rsidRPr="007753E8">
        <w:rPr>
          <w:rFonts w:ascii="Arial" w:hAnsi="Arial" w:cs="Arial"/>
          <w:i/>
        </w:rPr>
        <w:t>basic desert</w:t>
      </w:r>
      <w:r w:rsidRPr="007753E8">
        <w:rPr>
          <w:rFonts w:ascii="Arial" w:hAnsi="Arial" w:cs="Arial"/>
        </w:rPr>
        <w:t>: the thesis that “someone who has done wrong deserves to be blamed and perhaps punished just because he has done wrong, and someone who has performed a morally exemplary action deserves credit, praise, and perhaps rewards just because she has performed the morally exemplary action” (</w:t>
      </w:r>
      <w:proofErr w:type="spellStart"/>
      <w:r w:rsidRPr="00D737C7">
        <w:rPr>
          <w:rFonts w:ascii="Arial" w:hAnsi="Arial" w:cs="Arial"/>
          <w:b/>
        </w:rPr>
        <w:t>Pereboom</w:t>
      </w:r>
      <w:proofErr w:type="spellEnd"/>
      <w:r w:rsidRPr="00D737C7">
        <w:rPr>
          <w:rFonts w:ascii="Arial" w:hAnsi="Arial" w:cs="Arial"/>
          <w:b/>
        </w:rPr>
        <w:t>, p. 1</w:t>
      </w:r>
      <w:r w:rsidRPr="007753E8">
        <w:rPr>
          <w:rFonts w:ascii="Arial" w:hAnsi="Arial" w:cs="Arial"/>
        </w:rPr>
        <w:t>; Feinberg 1970.)</w:t>
      </w:r>
      <w:r w:rsidR="00F83596" w:rsidRPr="007753E8">
        <w:rPr>
          <w:rFonts w:ascii="Arial" w:hAnsi="Arial" w:cs="Arial"/>
        </w:rPr>
        <w:t xml:space="preserve"> So a proponent of the conversational model</w:t>
      </w:r>
      <w:r w:rsidR="00557D64" w:rsidRPr="007753E8">
        <w:rPr>
          <w:rFonts w:ascii="Arial" w:hAnsi="Arial" w:cs="Arial"/>
        </w:rPr>
        <w:t>, who rejects the thesis of basic desert,</w:t>
      </w:r>
      <w:r w:rsidR="00F83596" w:rsidRPr="007753E8">
        <w:rPr>
          <w:rFonts w:ascii="Arial" w:hAnsi="Arial" w:cs="Arial"/>
        </w:rPr>
        <w:t xml:space="preserve"> can reject the following argument: (1</w:t>
      </w:r>
      <w:r w:rsidR="00431F3B" w:rsidRPr="007753E8">
        <w:rPr>
          <w:rFonts w:ascii="Arial" w:hAnsi="Arial" w:cs="Arial"/>
        </w:rPr>
        <w:t>D</w:t>
      </w:r>
      <w:r w:rsidR="00F83596" w:rsidRPr="007753E8">
        <w:rPr>
          <w:rFonts w:ascii="Arial" w:hAnsi="Arial" w:cs="Arial"/>
        </w:rPr>
        <w:t xml:space="preserve">) Responsibility presupposes desert. One is morally responsible for doing something—performing an action, for instance—only if one deserves something owing to doing it. For example, one might hold that, necessarily, </w:t>
      </w:r>
      <w:r w:rsidR="00F83596" w:rsidRPr="007753E8">
        <w:rPr>
          <w:rFonts w:ascii="Arial" w:hAnsi="Arial" w:cs="Arial"/>
          <w:i/>
        </w:rPr>
        <w:t>S</w:t>
      </w:r>
      <w:r w:rsidR="00F83596" w:rsidRPr="007753E8">
        <w:rPr>
          <w:rFonts w:ascii="Arial" w:hAnsi="Arial" w:cs="Arial"/>
        </w:rPr>
        <w:t xml:space="preserve"> is morally responsible for </w:t>
      </w:r>
      <w:proofErr w:type="gramStart"/>
      <w:r w:rsidR="00F83596" w:rsidRPr="007753E8">
        <w:rPr>
          <w:rFonts w:ascii="Arial" w:hAnsi="Arial" w:cs="Arial"/>
          <w:i/>
        </w:rPr>
        <w:t>A</w:t>
      </w:r>
      <w:proofErr w:type="gramEnd"/>
      <w:r w:rsidR="00F83596" w:rsidRPr="007753E8">
        <w:rPr>
          <w:rFonts w:ascii="Arial" w:hAnsi="Arial" w:cs="Arial"/>
        </w:rPr>
        <w:t xml:space="preserve"> only if </w:t>
      </w:r>
      <w:r w:rsidR="00D737C7" w:rsidRPr="00D737C7">
        <w:rPr>
          <w:rFonts w:ascii="Arial" w:hAnsi="Arial" w:cs="Arial"/>
          <w:i/>
        </w:rPr>
        <w:t>S</w:t>
      </w:r>
      <w:r w:rsidR="00F83596" w:rsidRPr="007753E8">
        <w:rPr>
          <w:rFonts w:ascii="Arial" w:hAnsi="Arial" w:cs="Arial"/>
        </w:rPr>
        <w:t xml:space="preserve"> deserves to be the object of some reactive attitude in respect of </w:t>
      </w:r>
      <w:r w:rsidR="00F83596" w:rsidRPr="007753E8">
        <w:rPr>
          <w:rFonts w:ascii="Arial" w:hAnsi="Arial" w:cs="Arial"/>
          <w:i/>
        </w:rPr>
        <w:t>A</w:t>
      </w:r>
      <w:r w:rsidR="00F83596" w:rsidRPr="007753E8">
        <w:rPr>
          <w:rFonts w:ascii="Arial" w:hAnsi="Arial" w:cs="Arial"/>
        </w:rPr>
        <w:t>. (2</w:t>
      </w:r>
      <w:r w:rsidR="00431F3B" w:rsidRPr="007753E8">
        <w:rPr>
          <w:rFonts w:ascii="Arial" w:hAnsi="Arial" w:cs="Arial"/>
        </w:rPr>
        <w:t>D</w:t>
      </w:r>
      <w:r w:rsidR="00F83596" w:rsidRPr="007753E8">
        <w:rPr>
          <w:rFonts w:ascii="Arial" w:hAnsi="Arial" w:cs="Arial"/>
        </w:rPr>
        <w:t xml:space="preserve">) Desert presupposes freedom. That is, one deserves </w:t>
      </w:r>
      <w:r w:rsidR="00F83596" w:rsidRPr="007753E8">
        <w:rPr>
          <w:rFonts w:ascii="Arial" w:hAnsi="Arial" w:cs="Arial"/>
          <w:i/>
        </w:rPr>
        <w:t>x</w:t>
      </w:r>
      <w:r w:rsidR="00F83596" w:rsidRPr="007753E8">
        <w:rPr>
          <w:rFonts w:ascii="Arial" w:hAnsi="Arial" w:cs="Arial"/>
        </w:rPr>
        <w:t xml:space="preserve"> on the basis of doing </w:t>
      </w:r>
      <w:proofErr w:type="gramStart"/>
      <w:r w:rsidR="00F83596" w:rsidRPr="007753E8">
        <w:rPr>
          <w:rFonts w:ascii="Arial" w:hAnsi="Arial" w:cs="Arial"/>
          <w:i/>
        </w:rPr>
        <w:t>A</w:t>
      </w:r>
      <w:proofErr w:type="gramEnd"/>
      <w:r w:rsidR="00F83596" w:rsidRPr="007753E8">
        <w:rPr>
          <w:rFonts w:ascii="Arial" w:hAnsi="Arial" w:cs="Arial"/>
        </w:rPr>
        <w:t xml:space="preserve"> only if one does </w:t>
      </w:r>
      <w:r w:rsidR="00F83596" w:rsidRPr="007753E8">
        <w:rPr>
          <w:rFonts w:ascii="Arial" w:hAnsi="Arial" w:cs="Arial"/>
          <w:i/>
        </w:rPr>
        <w:t>A</w:t>
      </w:r>
      <w:r w:rsidR="00F83596" w:rsidRPr="007753E8">
        <w:rPr>
          <w:rFonts w:ascii="Arial" w:hAnsi="Arial" w:cs="Arial"/>
        </w:rPr>
        <w:t xml:space="preserve"> freely. So, for instance, one deserves the harms (whatever these are) of blame for doing something only if one does it freely.</w:t>
      </w:r>
      <w:r w:rsidR="0049493C" w:rsidRPr="007753E8">
        <w:rPr>
          <w:rFonts w:ascii="Arial" w:hAnsi="Arial" w:cs="Arial"/>
        </w:rPr>
        <w:t xml:space="preserve"> </w:t>
      </w:r>
      <w:r w:rsidR="00F83596" w:rsidRPr="007753E8">
        <w:rPr>
          <w:rFonts w:ascii="Arial" w:hAnsi="Arial" w:cs="Arial"/>
        </w:rPr>
        <w:t>(3</w:t>
      </w:r>
      <w:r w:rsidR="00431F3B" w:rsidRPr="007753E8">
        <w:rPr>
          <w:rFonts w:ascii="Arial" w:hAnsi="Arial" w:cs="Arial"/>
        </w:rPr>
        <w:t>D</w:t>
      </w:r>
      <w:r w:rsidR="00F83596" w:rsidRPr="007753E8">
        <w:rPr>
          <w:rFonts w:ascii="Arial" w:hAnsi="Arial" w:cs="Arial"/>
        </w:rPr>
        <w:t>) Forgiveness presupposes responsibility and so presupposes desert</w:t>
      </w:r>
      <w:r w:rsidR="0049493C" w:rsidRPr="007753E8">
        <w:rPr>
          <w:rFonts w:ascii="Arial" w:hAnsi="Arial" w:cs="Arial"/>
        </w:rPr>
        <w:t xml:space="preserve"> and freedom</w:t>
      </w:r>
      <w:r w:rsidR="00F83596" w:rsidRPr="007753E8">
        <w:rPr>
          <w:rFonts w:ascii="Arial" w:hAnsi="Arial" w:cs="Arial"/>
        </w:rPr>
        <w:t>. But if one rejects (</w:t>
      </w:r>
      <w:r w:rsidR="0049493C" w:rsidRPr="007753E8">
        <w:rPr>
          <w:rFonts w:ascii="Arial" w:hAnsi="Arial" w:cs="Arial"/>
        </w:rPr>
        <w:t>1</w:t>
      </w:r>
      <w:r w:rsidR="005C5728">
        <w:rPr>
          <w:rFonts w:ascii="Arial" w:hAnsi="Arial" w:cs="Arial"/>
        </w:rPr>
        <w:t>D</w:t>
      </w:r>
      <w:r w:rsidR="00F83596" w:rsidRPr="007753E8">
        <w:rPr>
          <w:rFonts w:ascii="Arial" w:hAnsi="Arial" w:cs="Arial"/>
        </w:rPr>
        <w:t>), as the proponent of the conversational model can, one can block this argument.</w:t>
      </w:r>
    </w:p>
    <w:p w:rsidR="0049493C" w:rsidRPr="007753E8" w:rsidRDefault="0049493C" w:rsidP="007753E8">
      <w:pPr>
        <w:rPr>
          <w:rFonts w:ascii="Arial" w:hAnsi="Arial" w:cs="Arial"/>
          <w:szCs w:val="24"/>
        </w:rPr>
      </w:pPr>
      <w:r w:rsidRPr="007753E8">
        <w:rPr>
          <w:rFonts w:ascii="Arial" w:hAnsi="Arial" w:cs="Arial"/>
        </w:rPr>
        <w:tab/>
      </w:r>
      <w:r w:rsidR="002F7F91" w:rsidRPr="007753E8">
        <w:rPr>
          <w:rFonts w:ascii="Arial" w:hAnsi="Arial" w:cs="Arial"/>
        </w:rPr>
        <w:t>Drawing from the work of Timothy Scanlon</w:t>
      </w:r>
      <w:r w:rsidR="00A17663">
        <w:rPr>
          <w:rFonts w:ascii="Arial" w:hAnsi="Arial" w:cs="Arial"/>
        </w:rPr>
        <w:t xml:space="preserve"> (1998, 2009)</w:t>
      </w:r>
      <w:r w:rsidR="002F7F91" w:rsidRPr="007753E8">
        <w:rPr>
          <w:rFonts w:ascii="Arial" w:hAnsi="Arial" w:cs="Arial"/>
        </w:rPr>
        <w:t>, Hilary Bok</w:t>
      </w:r>
      <w:r w:rsidR="00A17663">
        <w:rPr>
          <w:rFonts w:ascii="Arial" w:hAnsi="Arial" w:cs="Arial"/>
        </w:rPr>
        <w:t xml:space="preserve"> (1998)</w:t>
      </w:r>
      <w:r w:rsidR="002F7F91" w:rsidRPr="007753E8">
        <w:rPr>
          <w:rFonts w:ascii="Arial" w:hAnsi="Arial" w:cs="Arial"/>
        </w:rPr>
        <w:t>, and McKenna</w:t>
      </w:r>
      <w:r w:rsidR="00A17663">
        <w:rPr>
          <w:rFonts w:ascii="Arial" w:hAnsi="Arial" w:cs="Arial"/>
        </w:rPr>
        <w:t xml:space="preserve"> (2012)</w:t>
      </w:r>
      <w:r w:rsidR="002F7F91" w:rsidRPr="007753E8">
        <w:rPr>
          <w:rFonts w:ascii="Arial" w:hAnsi="Arial" w:cs="Arial"/>
        </w:rPr>
        <w:t xml:space="preserve">, </w:t>
      </w:r>
      <w:proofErr w:type="spellStart"/>
      <w:r w:rsidR="002F7F91" w:rsidRPr="007753E8">
        <w:rPr>
          <w:rFonts w:ascii="Arial" w:hAnsi="Arial" w:cs="Arial"/>
        </w:rPr>
        <w:t>Pereboom</w:t>
      </w:r>
      <w:proofErr w:type="spellEnd"/>
      <w:r w:rsidR="002F7F91" w:rsidRPr="007753E8">
        <w:rPr>
          <w:rFonts w:ascii="Arial" w:hAnsi="Arial" w:cs="Arial"/>
        </w:rPr>
        <w:t xml:space="preserve"> advances a notion of moral responsibility that excludes</w:t>
      </w:r>
      <w:r w:rsidR="008E156B">
        <w:rPr>
          <w:rFonts w:ascii="Arial" w:hAnsi="Arial" w:cs="Arial"/>
        </w:rPr>
        <w:t xml:space="preserve"> </w:t>
      </w:r>
      <w:r w:rsidR="002F7F91" w:rsidRPr="007753E8">
        <w:rPr>
          <w:rFonts w:ascii="Arial" w:hAnsi="Arial" w:cs="Arial"/>
        </w:rPr>
        <w:t>desert. Consonant with his free will skepticism, he proposes that the “point of blaming and praising…</w:t>
      </w:r>
      <w:r w:rsidR="002F7F91" w:rsidRPr="007753E8">
        <w:rPr>
          <w:rFonts w:ascii="Arial" w:hAnsi="Arial" w:cs="Arial"/>
          <w:szCs w:val="24"/>
        </w:rPr>
        <w:t xml:space="preserve">is forward-looking: the aims are protection, reconciliation, and moral </w:t>
      </w:r>
      <w:r w:rsidR="002F7F91" w:rsidRPr="007753E8">
        <w:rPr>
          <w:rFonts w:ascii="Arial" w:hAnsi="Arial" w:cs="Arial"/>
          <w:szCs w:val="24"/>
        </w:rPr>
        <w:lastRenderedPageBreak/>
        <w:t>formation. Blaming on this conception can involve causing harm, but the justifiability of such harming does not reintroduce the legitimacy of desert” (</w:t>
      </w:r>
      <w:r w:rsidR="002F7F91" w:rsidRPr="008E156B">
        <w:rPr>
          <w:rFonts w:ascii="Arial" w:hAnsi="Arial" w:cs="Arial"/>
          <w:b/>
          <w:szCs w:val="24"/>
        </w:rPr>
        <w:t>p</w:t>
      </w:r>
      <w:proofErr w:type="gramStart"/>
      <w:r w:rsidR="002F7F91" w:rsidRPr="008E156B">
        <w:rPr>
          <w:rFonts w:ascii="Arial" w:hAnsi="Arial" w:cs="Arial"/>
          <w:b/>
          <w:szCs w:val="24"/>
        </w:rPr>
        <w:t>.</w:t>
      </w:r>
      <w:r w:rsidR="002F7F91" w:rsidRPr="007753E8">
        <w:rPr>
          <w:rFonts w:ascii="Arial" w:hAnsi="Arial" w:cs="Arial"/>
          <w:szCs w:val="24"/>
        </w:rPr>
        <w:t xml:space="preserve"> )</w:t>
      </w:r>
      <w:proofErr w:type="gramEnd"/>
      <w:r w:rsidR="002F7F91" w:rsidRPr="007753E8">
        <w:rPr>
          <w:rFonts w:ascii="Arial" w:hAnsi="Arial" w:cs="Arial"/>
          <w:szCs w:val="24"/>
        </w:rPr>
        <w:t xml:space="preserve">  </w:t>
      </w:r>
      <w:proofErr w:type="spellStart"/>
      <w:r w:rsidR="002F7F91" w:rsidRPr="007753E8">
        <w:rPr>
          <w:rFonts w:ascii="Arial" w:hAnsi="Arial" w:cs="Arial"/>
          <w:szCs w:val="24"/>
        </w:rPr>
        <w:t>Pereboom</w:t>
      </w:r>
      <w:proofErr w:type="spellEnd"/>
      <w:r w:rsidR="002F7F91" w:rsidRPr="007753E8">
        <w:rPr>
          <w:rFonts w:ascii="Arial" w:hAnsi="Arial" w:cs="Arial"/>
          <w:szCs w:val="24"/>
        </w:rPr>
        <w:t xml:space="preserve"> may well agree that forgiveness, or at least an analogue of forgiveness, survives in a world with no free actions because this analogue presupposes responsibility bu</w:t>
      </w:r>
      <w:r w:rsidR="00413F2D" w:rsidRPr="007753E8">
        <w:rPr>
          <w:rFonts w:ascii="Arial" w:hAnsi="Arial" w:cs="Arial"/>
          <w:szCs w:val="24"/>
        </w:rPr>
        <w:t>t only in this non-desert sense which has no essential tie</w:t>
      </w:r>
      <w:r w:rsidR="00E90DAB">
        <w:rPr>
          <w:rFonts w:ascii="Arial" w:hAnsi="Arial" w:cs="Arial"/>
          <w:szCs w:val="24"/>
        </w:rPr>
        <w:t>s</w:t>
      </w:r>
      <w:r w:rsidR="00413F2D" w:rsidRPr="007753E8">
        <w:rPr>
          <w:rFonts w:ascii="Arial" w:hAnsi="Arial" w:cs="Arial"/>
          <w:szCs w:val="24"/>
        </w:rPr>
        <w:t xml:space="preserve"> to freedom.</w:t>
      </w:r>
      <w:r w:rsidR="002F7F91" w:rsidRPr="007753E8">
        <w:rPr>
          <w:rFonts w:ascii="Arial" w:hAnsi="Arial" w:cs="Arial"/>
          <w:szCs w:val="24"/>
        </w:rPr>
        <w:t xml:space="preserve"> More generally, a free will skeptic may wish to marshal support for the </w:t>
      </w:r>
      <w:r w:rsidR="008E156B">
        <w:rPr>
          <w:rFonts w:ascii="Arial" w:hAnsi="Arial" w:cs="Arial"/>
          <w:szCs w:val="24"/>
        </w:rPr>
        <w:t>thesis</w:t>
      </w:r>
      <w:r w:rsidR="002F7F91" w:rsidRPr="007753E8">
        <w:rPr>
          <w:rFonts w:ascii="Arial" w:hAnsi="Arial" w:cs="Arial"/>
          <w:szCs w:val="24"/>
        </w:rPr>
        <w:t xml:space="preserve"> that living without free will is not such a big deal </w:t>
      </w:r>
      <w:r w:rsidR="00431F3B" w:rsidRPr="007753E8">
        <w:rPr>
          <w:rFonts w:ascii="Arial" w:hAnsi="Arial" w:cs="Arial"/>
          <w:szCs w:val="24"/>
        </w:rPr>
        <w:t>by rejecting</w:t>
      </w:r>
      <w:r w:rsidR="002F7F91" w:rsidRPr="007753E8">
        <w:rPr>
          <w:rFonts w:ascii="Arial" w:hAnsi="Arial" w:cs="Arial"/>
          <w:szCs w:val="24"/>
        </w:rPr>
        <w:t xml:space="preserve"> the view that responsibility presupposes desert</w:t>
      </w:r>
      <w:r w:rsidR="00431F3B" w:rsidRPr="007753E8">
        <w:rPr>
          <w:rFonts w:ascii="Arial" w:hAnsi="Arial" w:cs="Arial"/>
          <w:szCs w:val="24"/>
        </w:rPr>
        <w:t xml:space="preserve"> (1D). Even if desert presupposes freedom (2D), the free will skeptic may propose, for example, that many moral sentiments</w:t>
      </w:r>
      <w:r w:rsidR="00413F2D" w:rsidRPr="007753E8">
        <w:rPr>
          <w:rFonts w:ascii="Arial" w:hAnsi="Arial" w:cs="Arial"/>
          <w:szCs w:val="24"/>
        </w:rPr>
        <w:t xml:space="preserve"> or moral practices</w:t>
      </w:r>
      <w:r w:rsidR="00431F3B" w:rsidRPr="007753E8">
        <w:rPr>
          <w:rFonts w:ascii="Arial" w:hAnsi="Arial" w:cs="Arial"/>
          <w:szCs w:val="24"/>
        </w:rPr>
        <w:t xml:space="preserve"> that seem to presuppose responsibility will not be imperiled in a world without freedom</w:t>
      </w:r>
      <w:r w:rsidR="00E90DAB">
        <w:rPr>
          <w:rFonts w:ascii="Arial" w:hAnsi="Arial" w:cs="Arial"/>
          <w:szCs w:val="24"/>
        </w:rPr>
        <w:t>,</w:t>
      </w:r>
      <w:r w:rsidR="00431F3B" w:rsidRPr="007753E8">
        <w:rPr>
          <w:rFonts w:ascii="Arial" w:hAnsi="Arial" w:cs="Arial"/>
          <w:szCs w:val="24"/>
        </w:rPr>
        <w:t xml:space="preserve"> at least if the relevant notion of responsibility </w:t>
      </w:r>
      <w:r w:rsidR="00413F2D" w:rsidRPr="007753E8">
        <w:rPr>
          <w:rFonts w:ascii="Arial" w:hAnsi="Arial" w:cs="Arial"/>
          <w:szCs w:val="24"/>
        </w:rPr>
        <w:t xml:space="preserve">associated with these sentiments or practices </w:t>
      </w:r>
      <w:r w:rsidR="00431F3B" w:rsidRPr="007753E8">
        <w:rPr>
          <w:rFonts w:ascii="Arial" w:hAnsi="Arial" w:cs="Arial"/>
          <w:szCs w:val="24"/>
        </w:rPr>
        <w:t>is not desert presupposing.</w:t>
      </w:r>
      <w:r w:rsidR="00413F2D" w:rsidRPr="007753E8">
        <w:rPr>
          <w:rFonts w:ascii="Arial" w:hAnsi="Arial" w:cs="Arial"/>
          <w:szCs w:val="24"/>
        </w:rPr>
        <w:t xml:space="preserve"> It would be worthwhile exploring whether, for instance, forgiveness tied to non-desert presupposing responsibility is the “real thing,” or some new brand of forgiveness</w:t>
      </w:r>
      <w:r w:rsidR="00E90DAB">
        <w:rPr>
          <w:rFonts w:ascii="Arial" w:hAnsi="Arial" w:cs="Arial"/>
          <w:szCs w:val="24"/>
        </w:rPr>
        <w:t xml:space="preserve"> that shares certain features with the real thing.</w:t>
      </w:r>
    </w:p>
    <w:p w:rsidR="004C2939" w:rsidRDefault="00413F2D" w:rsidP="007753E8">
      <w:pPr>
        <w:rPr>
          <w:rFonts w:ascii="Arial" w:hAnsi="Arial" w:cs="Arial"/>
        </w:rPr>
      </w:pPr>
      <w:r w:rsidRPr="007753E8">
        <w:rPr>
          <w:rFonts w:ascii="Arial" w:hAnsi="Arial" w:cs="Arial"/>
          <w:szCs w:val="24"/>
        </w:rPr>
        <w:tab/>
      </w:r>
      <w:r w:rsidR="002D389C" w:rsidRPr="007753E8">
        <w:rPr>
          <w:rFonts w:ascii="Arial" w:hAnsi="Arial" w:cs="Arial"/>
          <w:szCs w:val="24"/>
        </w:rPr>
        <w:t xml:space="preserve">Finally, </w:t>
      </w:r>
      <w:r w:rsidR="002D389C" w:rsidRPr="007753E8">
        <w:rPr>
          <w:rFonts w:ascii="Arial" w:hAnsi="Arial" w:cs="Arial"/>
        </w:rPr>
        <w:t xml:space="preserve">Marina </w:t>
      </w:r>
      <w:proofErr w:type="spellStart"/>
      <w:r w:rsidR="002D389C" w:rsidRPr="007753E8">
        <w:rPr>
          <w:rFonts w:ascii="Arial" w:hAnsi="Arial" w:cs="Arial"/>
        </w:rPr>
        <w:t>Oshana’s</w:t>
      </w:r>
      <w:proofErr w:type="spellEnd"/>
      <w:r w:rsidR="002D389C" w:rsidRPr="007753E8">
        <w:rPr>
          <w:rFonts w:ascii="Arial" w:hAnsi="Arial" w:cs="Arial"/>
        </w:rPr>
        <w:t xml:space="preserve"> contribution has both a practical face and a theoretical one. Vicarious or </w:t>
      </w:r>
      <w:proofErr w:type="spellStart"/>
      <w:r w:rsidR="002D389C" w:rsidRPr="007753E8">
        <w:rPr>
          <w:rFonts w:ascii="Arial" w:hAnsi="Arial" w:cs="Arial"/>
        </w:rPr>
        <w:t>secondhand</w:t>
      </w:r>
      <w:proofErr w:type="spellEnd"/>
      <w:r w:rsidR="002D389C" w:rsidRPr="007753E8">
        <w:rPr>
          <w:rFonts w:ascii="Arial" w:hAnsi="Arial" w:cs="Arial"/>
        </w:rPr>
        <w:t xml:space="preserve"> responsibility, for example, being blameworthy, for the behavior of others, is important and relatively underexplored. </w:t>
      </w:r>
      <w:proofErr w:type="spellStart"/>
      <w:r w:rsidR="002D389C" w:rsidRPr="007753E8">
        <w:rPr>
          <w:rFonts w:ascii="Arial" w:hAnsi="Arial" w:cs="Arial"/>
        </w:rPr>
        <w:t>Oshana</w:t>
      </w:r>
      <w:proofErr w:type="spellEnd"/>
      <w:r w:rsidR="002D389C" w:rsidRPr="007753E8">
        <w:rPr>
          <w:rFonts w:ascii="Arial" w:hAnsi="Arial" w:cs="Arial"/>
        </w:rPr>
        <w:t xml:space="preserve"> addresses such responsibility in her paper</w:t>
      </w:r>
      <w:r w:rsidR="00BE3F80">
        <w:rPr>
          <w:rFonts w:ascii="Arial" w:hAnsi="Arial" w:cs="Arial"/>
        </w:rPr>
        <w:t xml:space="preserve"> (also see </w:t>
      </w:r>
      <w:proofErr w:type="spellStart"/>
      <w:r w:rsidR="00BE3F80">
        <w:rPr>
          <w:rFonts w:ascii="Arial" w:hAnsi="Arial" w:cs="Arial"/>
        </w:rPr>
        <w:t>Oshana</w:t>
      </w:r>
      <w:proofErr w:type="spellEnd"/>
      <w:r w:rsidR="00BE3F80">
        <w:rPr>
          <w:rFonts w:ascii="Arial" w:hAnsi="Arial" w:cs="Arial"/>
        </w:rPr>
        <w:t xml:space="preserve"> 2006)</w:t>
      </w:r>
      <w:r w:rsidR="002D389C" w:rsidRPr="007753E8">
        <w:rPr>
          <w:rFonts w:ascii="Arial" w:hAnsi="Arial" w:cs="Arial"/>
        </w:rPr>
        <w:t>. She uses cases</w:t>
      </w:r>
      <w:r w:rsidR="00E90DAB">
        <w:rPr>
          <w:rFonts w:ascii="Arial" w:hAnsi="Arial" w:cs="Arial"/>
        </w:rPr>
        <w:t>—some highly provocative—</w:t>
      </w:r>
      <w:r w:rsidR="002D389C" w:rsidRPr="007753E8">
        <w:rPr>
          <w:rFonts w:ascii="Arial" w:hAnsi="Arial" w:cs="Arial"/>
        </w:rPr>
        <w:t>in the legal arena as a springboard for her discussion. The paper nicely highlights various deep differences between legal and moral culpability</w:t>
      </w:r>
      <w:r w:rsidR="00E90DAB">
        <w:rPr>
          <w:rFonts w:ascii="Arial" w:hAnsi="Arial" w:cs="Arial"/>
        </w:rPr>
        <w:t>, and also certain similarities</w:t>
      </w:r>
      <w:r w:rsidR="002D389C" w:rsidRPr="007753E8">
        <w:rPr>
          <w:rFonts w:ascii="Arial" w:hAnsi="Arial" w:cs="Arial"/>
        </w:rPr>
        <w:t xml:space="preserve">. </w:t>
      </w:r>
      <w:r w:rsidR="00E90DAB">
        <w:rPr>
          <w:rFonts w:ascii="Arial" w:hAnsi="Arial" w:cs="Arial"/>
        </w:rPr>
        <w:t>In addition, the paper</w:t>
      </w:r>
      <w:r w:rsidR="002D389C" w:rsidRPr="007753E8">
        <w:rPr>
          <w:rFonts w:ascii="Arial" w:hAnsi="Arial" w:cs="Arial"/>
        </w:rPr>
        <w:t xml:space="preserve"> raises thorny questions about central conditions of moral responsibility, If, for example, as </w:t>
      </w:r>
      <w:proofErr w:type="spellStart"/>
      <w:r w:rsidR="002D389C" w:rsidRPr="007753E8">
        <w:rPr>
          <w:rFonts w:ascii="Arial" w:hAnsi="Arial" w:cs="Arial"/>
        </w:rPr>
        <w:t>Oshana</w:t>
      </w:r>
      <w:proofErr w:type="spellEnd"/>
      <w:r w:rsidR="002D389C" w:rsidRPr="007753E8">
        <w:rPr>
          <w:rFonts w:ascii="Arial" w:hAnsi="Arial" w:cs="Arial"/>
        </w:rPr>
        <w:t xml:space="preserve"> claims, we oftentimes think people “are blameworthy because their moral record has been affected in a negative way by the </w:t>
      </w:r>
      <w:r w:rsidR="002D389C" w:rsidRPr="007753E8">
        <w:rPr>
          <w:rFonts w:ascii="Arial" w:hAnsi="Arial" w:cs="Arial"/>
        </w:rPr>
        <w:lastRenderedPageBreak/>
        <w:t>wrongful acts of those with whom they are associated</w:t>
      </w:r>
      <w:r w:rsidR="000E4963">
        <w:rPr>
          <w:rFonts w:ascii="Arial" w:hAnsi="Arial" w:cs="Arial"/>
        </w:rPr>
        <w:t>” (</w:t>
      </w:r>
      <w:r w:rsidR="000E4963" w:rsidRPr="008E156B">
        <w:rPr>
          <w:rFonts w:ascii="Arial" w:hAnsi="Arial" w:cs="Arial"/>
          <w:b/>
        </w:rPr>
        <w:t>p.</w:t>
      </w:r>
      <w:r w:rsidR="000E4963">
        <w:rPr>
          <w:rFonts w:ascii="Arial" w:hAnsi="Arial" w:cs="Arial"/>
        </w:rPr>
        <w:t xml:space="preserve"> )</w:t>
      </w:r>
      <w:r w:rsidR="002D389C" w:rsidRPr="007753E8">
        <w:rPr>
          <w:rFonts w:ascii="Arial" w:hAnsi="Arial" w:cs="Arial"/>
        </w:rPr>
        <w:t>, how exactly is the control condition to be understood?</w:t>
      </w:r>
    </w:p>
    <w:p w:rsidR="005F7444" w:rsidRPr="002D389C" w:rsidRDefault="005F7444" w:rsidP="007753E8">
      <w:r>
        <w:rPr>
          <w:rFonts w:ascii="Arial" w:hAnsi="Arial" w:cs="Arial"/>
        </w:rPr>
        <w:tab/>
        <w:t xml:space="preserve">To close, </w:t>
      </w:r>
      <w:r w:rsidR="00B04584">
        <w:rPr>
          <w:rFonts w:ascii="Arial" w:hAnsi="Arial" w:cs="Arial"/>
        </w:rPr>
        <w:t xml:space="preserve">let’s briefly revert to hypothetical </w:t>
      </w:r>
      <w:proofErr w:type="spellStart"/>
      <w:r w:rsidR="00B04584">
        <w:rPr>
          <w:rFonts w:ascii="Arial" w:hAnsi="Arial" w:cs="Arial"/>
        </w:rPr>
        <w:t>Ponzi</w:t>
      </w:r>
      <w:proofErr w:type="spellEnd"/>
      <w:r w:rsidR="00B04584">
        <w:rPr>
          <w:rFonts w:ascii="Arial" w:hAnsi="Arial" w:cs="Arial"/>
        </w:rPr>
        <w:t xml:space="preserve"> </w:t>
      </w:r>
      <w:r w:rsidR="00273C21">
        <w:rPr>
          <w:rFonts w:ascii="Arial" w:hAnsi="Arial" w:cs="Arial"/>
        </w:rPr>
        <w:t xml:space="preserve">who could not but lie on various occasions </w:t>
      </w:r>
      <w:r w:rsidR="00B04584">
        <w:rPr>
          <w:rFonts w:ascii="Arial" w:hAnsi="Arial" w:cs="Arial"/>
        </w:rPr>
        <w:t xml:space="preserve">featured in the </w:t>
      </w:r>
      <w:r w:rsidR="008461E8">
        <w:rPr>
          <w:rFonts w:ascii="Arial" w:hAnsi="Arial" w:cs="Arial"/>
        </w:rPr>
        <w:t>opening</w:t>
      </w:r>
      <w:r w:rsidR="00B04584">
        <w:rPr>
          <w:rFonts w:ascii="Arial" w:hAnsi="Arial" w:cs="Arial"/>
        </w:rPr>
        <w:t xml:space="preserve"> paragraph of this </w:t>
      </w:r>
      <w:r w:rsidR="008461E8">
        <w:rPr>
          <w:rFonts w:ascii="Arial" w:hAnsi="Arial" w:cs="Arial"/>
        </w:rPr>
        <w:t>introduction</w:t>
      </w:r>
      <w:r w:rsidR="00B04584">
        <w:rPr>
          <w:rFonts w:ascii="Arial" w:hAnsi="Arial" w:cs="Arial"/>
        </w:rPr>
        <w:t xml:space="preserve">. Did he do wrong on those occasions? Not if “ought </w:t>
      </w:r>
      <w:proofErr w:type="gramStart"/>
      <w:r w:rsidR="00B04584">
        <w:rPr>
          <w:rFonts w:ascii="Arial" w:hAnsi="Arial" w:cs="Arial"/>
        </w:rPr>
        <w:t>not</w:t>
      </w:r>
      <w:proofErr w:type="gramEnd"/>
      <w:r w:rsidR="00B04584">
        <w:rPr>
          <w:rFonts w:ascii="Arial" w:hAnsi="Arial" w:cs="Arial"/>
        </w:rPr>
        <w:t xml:space="preserve">” implies “can refrain from.” But then, not everyone accepts this principle. Was he blameworthy for lying on these occasions? Here, we can unravel two kinds of skeptical argument. The first appeals to the proposed </w:t>
      </w:r>
      <w:proofErr w:type="spellStart"/>
      <w:r w:rsidR="00B04584">
        <w:rPr>
          <w:rFonts w:ascii="Arial" w:hAnsi="Arial" w:cs="Arial"/>
        </w:rPr>
        <w:t>deontic</w:t>
      </w:r>
      <w:proofErr w:type="spellEnd"/>
      <w:r w:rsidR="00B04584">
        <w:rPr>
          <w:rFonts w:ascii="Arial" w:hAnsi="Arial" w:cs="Arial"/>
        </w:rPr>
        <w:t xml:space="preserve"> requirement that blameworthiness requires impermissibility to derive the conclusion that as </w:t>
      </w:r>
      <w:proofErr w:type="spellStart"/>
      <w:r w:rsidR="00B04584">
        <w:rPr>
          <w:rFonts w:ascii="Arial" w:hAnsi="Arial" w:cs="Arial"/>
        </w:rPr>
        <w:t>Ponzi</w:t>
      </w:r>
      <w:proofErr w:type="spellEnd"/>
      <w:r w:rsidR="00B04584">
        <w:rPr>
          <w:rFonts w:ascii="Arial" w:hAnsi="Arial" w:cs="Arial"/>
        </w:rPr>
        <w:t xml:space="preserve"> could not refrain from lying (on the pertinent occasions) and, so, as it is false that it was impermissible for him to lie on those occasions, he was not blameworthy for lying on those occasions. But not everyone accepts the principle that blameworthiness requires impermissibility.</w:t>
      </w:r>
      <w:r w:rsidR="00303C0D">
        <w:rPr>
          <w:rFonts w:ascii="Arial" w:hAnsi="Arial" w:cs="Arial"/>
        </w:rPr>
        <w:t xml:space="preserve"> The second invokes the principle of alternate possibilities. If </w:t>
      </w:r>
      <w:proofErr w:type="spellStart"/>
      <w:r w:rsidR="00303C0D">
        <w:rPr>
          <w:rFonts w:ascii="Arial" w:hAnsi="Arial" w:cs="Arial"/>
        </w:rPr>
        <w:t>Ponzi</w:t>
      </w:r>
      <w:proofErr w:type="spellEnd"/>
      <w:r w:rsidR="00303C0D">
        <w:rPr>
          <w:rFonts w:ascii="Arial" w:hAnsi="Arial" w:cs="Arial"/>
        </w:rPr>
        <w:t xml:space="preserve"> could not but have lied, he could not have done otherwise, but persons are blameworthy for doing something only if they could have done otherwise. </w:t>
      </w:r>
      <w:r w:rsidR="00E25545">
        <w:rPr>
          <w:rFonts w:ascii="Arial" w:hAnsi="Arial" w:cs="Arial"/>
        </w:rPr>
        <w:t xml:space="preserve">Although </w:t>
      </w:r>
      <w:r w:rsidR="00303C0D">
        <w:rPr>
          <w:rFonts w:ascii="Arial" w:hAnsi="Arial" w:cs="Arial"/>
        </w:rPr>
        <w:t>Kane accepts the principle of alternat</w:t>
      </w:r>
      <w:r w:rsidR="008461E8">
        <w:rPr>
          <w:rFonts w:ascii="Arial" w:hAnsi="Arial" w:cs="Arial"/>
        </w:rPr>
        <w:t>e</w:t>
      </w:r>
      <w:r w:rsidR="00303C0D">
        <w:rPr>
          <w:rFonts w:ascii="Arial" w:hAnsi="Arial" w:cs="Arial"/>
        </w:rPr>
        <w:t xml:space="preserve"> possibilities</w:t>
      </w:r>
      <w:r w:rsidR="00E25545">
        <w:rPr>
          <w:rFonts w:ascii="Arial" w:hAnsi="Arial" w:cs="Arial"/>
        </w:rPr>
        <w:t>, he leaves it open that</w:t>
      </w:r>
      <w:r w:rsidR="00303C0D">
        <w:rPr>
          <w:rFonts w:ascii="Arial" w:hAnsi="Arial" w:cs="Arial"/>
        </w:rPr>
        <w:t xml:space="preserve"> if </w:t>
      </w:r>
      <w:proofErr w:type="spellStart"/>
      <w:r w:rsidR="00303C0D">
        <w:rPr>
          <w:rFonts w:ascii="Arial" w:hAnsi="Arial" w:cs="Arial"/>
        </w:rPr>
        <w:t>Ponzi</w:t>
      </w:r>
      <w:proofErr w:type="spellEnd"/>
      <w:r w:rsidR="00303C0D">
        <w:rPr>
          <w:rFonts w:ascii="Arial" w:hAnsi="Arial" w:cs="Arial"/>
        </w:rPr>
        <w:t xml:space="preserve"> made himself into the kind of person who could not refrain from lying by performing self-forming actions</w:t>
      </w:r>
      <w:r w:rsidR="008461E8">
        <w:rPr>
          <w:rFonts w:ascii="Arial" w:hAnsi="Arial" w:cs="Arial"/>
        </w:rPr>
        <w:t xml:space="preserve"> earlier in his life</w:t>
      </w:r>
      <w:r w:rsidR="00303C0D">
        <w:rPr>
          <w:rFonts w:ascii="Arial" w:hAnsi="Arial" w:cs="Arial"/>
        </w:rPr>
        <w:t xml:space="preserve">, he may be morally blameworthy for lying even if he could not have done otherwise. Frankfurt defenders might argue that it is improper to derive the conclusion that </w:t>
      </w:r>
      <w:proofErr w:type="spellStart"/>
      <w:r w:rsidR="00303C0D">
        <w:rPr>
          <w:rFonts w:ascii="Arial" w:hAnsi="Arial" w:cs="Arial"/>
        </w:rPr>
        <w:t>Ponzi</w:t>
      </w:r>
      <w:proofErr w:type="spellEnd"/>
      <w:r w:rsidR="00303C0D">
        <w:rPr>
          <w:rFonts w:ascii="Arial" w:hAnsi="Arial" w:cs="Arial"/>
        </w:rPr>
        <w:t xml:space="preserve"> was not blameworthy for lying (when he could not but lie) by invoking the principle of alternate possibilities</w:t>
      </w:r>
      <w:r w:rsidR="008461E8">
        <w:rPr>
          <w:rFonts w:ascii="Arial" w:hAnsi="Arial" w:cs="Arial"/>
        </w:rPr>
        <w:t xml:space="preserve"> as this principle ought to be rejected</w:t>
      </w:r>
      <w:r w:rsidR="00303C0D">
        <w:rPr>
          <w:rFonts w:ascii="Arial" w:hAnsi="Arial" w:cs="Arial"/>
        </w:rPr>
        <w:t xml:space="preserve">. A person convinced by </w:t>
      </w:r>
      <w:proofErr w:type="spellStart"/>
      <w:r w:rsidR="00303C0D">
        <w:rPr>
          <w:rFonts w:ascii="Arial" w:hAnsi="Arial" w:cs="Arial"/>
        </w:rPr>
        <w:t>Pereboom’s</w:t>
      </w:r>
      <w:proofErr w:type="spellEnd"/>
      <w:r w:rsidR="00303C0D">
        <w:rPr>
          <w:rFonts w:ascii="Arial" w:hAnsi="Arial" w:cs="Arial"/>
        </w:rPr>
        <w:t xml:space="preserve"> free will skepticism will endorse the view that </w:t>
      </w:r>
      <w:proofErr w:type="spellStart"/>
      <w:r w:rsidR="00303C0D">
        <w:rPr>
          <w:rFonts w:ascii="Arial" w:hAnsi="Arial" w:cs="Arial"/>
        </w:rPr>
        <w:t>Ponzi</w:t>
      </w:r>
      <w:proofErr w:type="spellEnd"/>
      <w:r w:rsidR="00303C0D">
        <w:rPr>
          <w:rFonts w:ascii="Arial" w:hAnsi="Arial" w:cs="Arial"/>
        </w:rPr>
        <w:t xml:space="preserve"> is not morally blameworthy in the desert presupposing sense of ‘moral responsibility,’ but </w:t>
      </w:r>
      <w:r w:rsidR="008461E8">
        <w:rPr>
          <w:rFonts w:ascii="Arial" w:hAnsi="Arial" w:cs="Arial"/>
        </w:rPr>
        <w:t xml:space="preserve">suggest that </w:t>
      </w:r>
      <w:proofErr w:type="spellStart"/>
      <w:r w:rsidR="008461E8">
        <w:rPr>
          <w:rFonts w:ascii="Arial" w:hAnsi="Arial" w:cs="Arial"/>
        </w:rPr>
        <w:t>Ponzi</w:t>
      </w:r>
      <w:proofErr w:type="spellEnd"/>
      <w:r w:rsidR="00303C0D">
        <w:rPr>
          <w:rFonts w:ascii="Arial" w:hAnsi="Arial" w:cs="Arial"/>
        </w:rPr>
        <w:t xml:space="preserve"> may well be blameworthy in the non-desert sense </w:t>
      </w:r>
      <w:r w:rsidR="00303C0D">
        <w:rPr>
          <w:rFonts w:ascii="Arial" w:hAnsi="Arial" w:cs="Arial"/>
        </w:rPr>
        <w:lastRenderedPageBreak/>
        <w:t xml:space="preserve">of ‘responsibility’ that </w:t>
      </w:r>
      <w:proofErr w:type="spellStart"/>
      <w:r w:rsidR="008461E8">
        <w:rPr>
          <w:rFonts w:ascii="Arial" w:hAnsi="Arial" w:cs="Arial"/>
        </w:rPr>
        <w:t>Pereboom</w:t>
      </w:r>
      <w:proofErr w:type="spellEnd"/>
      <w:r w:rsidR="008461E8">
        <w:rPr>
          <w:rFonts w:ascii="Arial" w:hAnsi="Arial" w:cs="Arial"/>
        </w:rPr>
        <w:t xml:space="preserve"> defends</w:t>
      </w:r>
      <w:r w:rsidR="00303C0D">
        <w:rPr>
          <w:rFonts w:ascii="Arial" w:hAnsi="Arial" w:cs="Arial"/>
        </w:rPr>
        <w:t xml:space="preserve">. Should the victim forgive </w:t>
      </w:r>
      <w:proofErr w:type="spellStart"/>
      <w:r w:rsidR="00303C0D">
        <w:rPr>
          <w:rFonts w:ascii="Arial" w:hAnsi="Arial" w:cs="Arial"/>
        </w:rPr>
        <w:t>Ponzi</w:t>
      </w:r>
      <w:proofErr w:type="spellEnd"/>
      <w:r w:rsidR="00303C0D">
        <w:rPr>
          <w:rFonts w:ascii="Arial" w:hAnsi="Arial" w:cs="Arial"/>
        </w:rPr>
        <w:t xml:space="preserve"> for lying? Again, the issues are complex. First, if forgiveness is conceptually tied to impermissibility, </w:t>
      </w:r>
      <w:r w:rsidR="000C7F72">
        <w:rPr>
          <w:rFonts w:ascii="Arial" w:hAnsi="Arial" w:cs="Arial"/>
        </w:rPr>
        <w:t xml:space="preserve">and it was not impermissible for </w:t>
      </w:r>
      <w:proofErr w:type="spellStart"/>
      <w:r w:rsidR="000C7F72">
        <w:rPr>
          <w:rFonts w:ascii="Arial" w:hAnsi="Arial" w:cs="Arial"/>
        </w:rPr>
        <w:t>Ponzi</w:t>
      </w:r>
      <w:proofErr w:type="spellEnd"/>
      <w:r w:rsidR="000C7F72">
        <w:rPr>
          <w:rFonts w:ascii="Arial" w:hAnsi="Arial" w:cs="Arial"/>
        </w:rPr>
        <w:t xml:space="preserve"> to lie, then there is no foothold for forgiveness. Second, if forgiveness is conceptually tied to blameworthiness, and it is controversial that </w:t>
      </w:r>
      <w:proofErr w:type="spellStart"/>
      <w:r w:rsidR="000C7F72">
        <w:rPr>
          <w:rFonts w:ascii="Arial" w:hAnsi="Arial" w:cs="Arial"/>
        </w:rPr>
        <w:t>Ponzi</w:t>
      </w:r>
      <w:proofErr w:type="spellEnd"/>
      <w:r w:rsidR="000C7F72">
        <w:rPr>
          <w:rFonts w:ascii="Arial" w:hAnsi="Arial" w:cs="Arial"/>
        </w:rPr>
        <w:t xml:space="preserve"> was blameworthy for lying, then it is controversial that there is room for forgiveness. But the free will skeptic may propose that there is a </w:t>
      </w:r>
      <w:r w:rsidR="008461E8">
        <w:rPr>
          <w:rFonts w:ascii="Arial" w:hAnsi="Arial" w:cs="Arial"/>
        </w:rPr>
        <w:t>kind</w:t>
      </w:r>
      <w:r w:rsidR="000C7F72">
        <w:rPr>
          <w:rFonts w:ascii="Arial" w:hAnsi="Arial" w:cs="Arial"/>
        </w:rPr>
        <w:t xml:space="preserve"> of forgiveness conceptually associated with a species of blameworthiness that is not desert-based and </w:t>
      </w:r>
      <w:r w:rsidR="00E25545">
        <w:rPr>
          <w:rFonts w:ascii="Arial" w:hAnsi="Arial" w:cs="Arial"/>
        </w:rPr>
        <w:t>divorced from the sort of</w:t>
      </w:r>
      <w:r w:rsidR="000C7F72">
        <w:rPr>
          <w:rFonts w:ascii="Arial" w:hAnsi="Arial" w:cs="Arial"/>
        </w:rPr>
        <w:t xml:space="preserve"> freedom that (desert-based) moral responsibility requires. Maybe forgiveness of this </w:t>
      </w:r>
      <w:r w:rsidR="00E25545">
        <w:rPr>
          <w:rFonts w:ascii="Arial" w:hAnsi="Arial" w:cs="Arial"/>
        </w:rPr>
        <w:t>kind</w:t>
      </w:r>
      <w:r w:rsidR="000C7F72">
        <w:rPr>
          <w:rFonts w:ascii="Arial" w:hAnsi="Arial" w:cs="Arial"/>
        </w:rPr>
        <w:t xml:space="preserve"> would be apt.</w:t>
      </w:r>
    </w:p>
    <w:sectPr w:rsidR="005F7444" w:rsidRPr="002D389C" w:rsidSect="004D38C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F3" w:rsidRDefault="00057DF3" w:rsidP="00077875">
      <w:pPr>
        <w:spacing w:line="240" w:lineRule="auto"/>
      </w:pPr>
      <w:r>
        <w:separator/>
      </w:r>
    </w:p>
  </w:endnote>
  <w:endnote w:type="continuationSeparator" w:id="0">
    <w:p w:rsidR="00057DF3" w:rsidRDefault="00057DF3" w:rsidP="000778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F3" w:rsidRDefault="00057DF3" w:rsidP="00077875">
      <w:pPr>
        <w:spacing w:line="240" w:lineRule="auto"/>
      </w:pPr>
      <w:r>
        <w:separator/>
      </w:r>
    </w:p>
  </w:footnote>
  <w:footnote w:type="continuationSeparator" w:id="0">
    <w:p w:rsidR="00057DF3" w:rsidRDefault="00057DF3" w:rsidP="00077875">
      <w:pPr>
        <w:spacing w:line="240" w:lineRule="auto"/>
      </w:pPr>
      <w:r>
        <w:continuationSeparator/>
      </w:r>
    </w:p>
  </w:footnote>
  <w:footnote w:id="1">
    <w:p w:rsidR="00987C3B" w:rsidRDefault="00987C3B" w:rsidP="00987C3B">
      <w:pPr>
        <w:pStyle w:val="FootnoteText"/>
      </w:pPr>
      <w:r>
        <w:rPr>
          <w:rStyle w:val="FootnoteReference"/>
        </w:rPr>
        <w:footnoteRef/>
      </w:r>
      <w:r>
        <w:t xml:space="preserve"> As quoted by Peter van </w:t>
      </w:r>
      <w:proofErr w:type="spellStart"/>
      <w:r>
        <w:t>Inwagen</w:t>
      </w:r>
      <w:proofErr w:type="spellEnd"/>
      <w:r>
        <w:t xml:space="preserve"> in 1983, pp. 63-64.</w:t>
      </w:r>
    </w:p>
  </w:footnote>
  <w:footnote w:id="2">
    <w:p w:rsidR="005C7658" w:rsidRDefault="005C7658" w:rsidP="0021706E">
      <w:pPr>
        <w:pStyle w:val="FootnoteText"/>
      </w:pPr>
      <w:r w:rsidRPr="00B14A3C">
        <w:rPr>
          <w:rStyle w:val="FootnoteReference"/>
          <w:sz w:val="24"/>
          <w:szCs w:val="24"/>
        </w:rPr>
        <w:footnoteRef/>
      </w:r>
      <w:r w:rsidRPr="00B14A3C">
        <w:rPr>
          <w:sz w:val="24"/>
          <w:szCs w:val="24"/>
        </w:rPr>
        <w:t xml:space="preserve"> Carl </w:t>
      </w:r>
      <w:proofErr w:type="spellStart"/>
      <w:r w:rsidRPr="00B14A3C">
        <w:rPr>
          <w:sz w:val="24"/>
          <w:szCs w:val="24"/>
        </w:rPr>
        <w:t>Ginet</w:t>
      </w:r>
      <w:proofErr w:type="spellEnd"/>
      <w:r w:rsidRPr="00B14A3C">
        <w:rPr>
          <w:sz w:val="24"/>
          <w:szCs w:val="24"/>
        </w:rPr>
        <w:t xml:space="preserve"> introduced the Consequence Argument in his </w:t>
      </w:r>
      <w:r w:rsidRPr="00A113CF">
        <w:rPr>
          <w:sz w:val="24"/>
          <w:szCs w:val="24"/>
        </w:rPr>
        <w:t>1966</w:t>
      </w:r>
      <w:r w:rsidRPr="00B14A3C">
        <w:rPr>
          <w:sz w:val="24"/>
          <w:szCs w:val="24"/>
        </w:rPr>
        <w:t>. He refines this argument in 1990</w:t>
      </w:r>
      <w:r>
        <w:rPr>
          <w:sz w:val="24"/>
          <w:szCs w:val="24"/>
        </w:rPr>
        <w:t xml:space="preserve"> and 2003</w:t>
      </w:r>
      <w:r w:rsidRPr="00B14A3C">
        <w:rPr>
          <w:sz w:val="24"/>
          <w:szCs w:val="24"/>
        </w:rPr>
        <w:t>. Wigg</w:t>
      </w:r>
      <w:r>
        <w:rPr>
          <w:sz w:val="24"/>
          <w:szCs w:val="24"/>
        </w:rPr>
        <w:t>i</w:t>
      </w:r>
      <w:r w:rsidRPr="00B14A3C">
        <w:rPr>
          <w:sz w:val="24"/>
          <w:szCs w:val="24"/>
        </w:rPr>
        <w:t xml:space="preserve">ns advances a version of the Consequence </w:t>
      </w:r>
      <w:r>
        <w:rPr>
          <w:sz w:val="24"/>
          <w:szCs w:val="24"/>
        </w:rPr>
        <w:t>A</w:t>
      </w:r>
      <w:r w:rsidRPr="00B14A3C">
        <w:rPr>
          <w:sz w:val="24"/>
          <w:szCs w:val="24"/>
        </w:rPr>
        <w:t>rgument as well in his 1973.</w:t>
      </w:r>
    </w:p>
  </w:footnote>
  <w:footnote w:id="3">
    <w:p w:rsidR="005C7658" w:rsidRDefault="005C7658" w:rsidP="005C7658">
      <w:pPr>
        <w:pStyle w:val="FootnoteText"/>
      </w:pPr>
      <w:r>
        <w:rPr>
          <w:rStyle w:val="FootnoteReference"/>
        </w:rPr>
        <w:footnoteRef/>
      </w:r>
      <w:r>
        <w:t xml:space="preserve"> A more cautious manner of arguing would be to assume only that it is not demonstrated that the agent is not morally respons</w:t>
      </w:r>
      <w:r w:rsidR="00351DF4">
        <w:t>ible (see, for example, Fischer</w:t>
      </w:r>
      <w:r>
        <w:t xml:space="preserve"> 199</w:t>
      </w:r>
      <w:r w:rsidRPr="007B0CA9">
        <w:t xml:space="preserve">9; and </w:t>
      </w:r>
      <w:proofErr w:type="spellStart"/>
      <w:r>
        <w:t>Haji</w:t>
      </w:r>
      <w:proofErr w:type="spellEnd"/>
      <w:r>
        <w:t xml:space="preserve"> and McKenna 2004; 2006). But for present purposes, we can work with the stronger assumption.</w:t>
      </w:r>
    </w:p>
  </w:footnote>
  <w:footnote w:id="4">
    <w:p w:rsidR="002C29C8" w:rsidRPr="002C29C8" w:rsidRDefault="002C29C8">
      <w:pPr>
        <w:pStyle w:val="FootnoteText"/>
        <w:rPr>
          <w:lang w:val="en-CA"/>
        </w:rPr>
      </w:pPr>
      <w:r>
        <w:rPr>
          <w:rStyle w:val="FootnoteReference"/>
        </w:rPr>
        <w:footnoteRef/>
      </w:r>
      <w:r>
        <w:t xml:space="preserve"> </w:t>
      </w:r>
      <w:r>
        <w:rPr>
          <w:lang w:val="en-CA"/>
        </w:rPr>
        <w:t xml:space="preserve">There is an excellent collection of papers on FSEs in </w:t>
      </w:r>
      <w:proofErr w:type="spellStart"/>
      <w:r>
        <w:rPr>
          <w:lang w:val="en-CA"/>
        </w:rPr>
        <w:t>Widerker</w:t>
      </w:r>
      <w:proofErr w:type="spellEnd"/>
      <w:r>
        <w:rPr>
          <w:lang w:val="en-CA"/>
        </w:rPr>
        <w:t xml:space="preserve"> and McKenna 2003.</w:t>
      </w:r>
    </w:p>
  </w:footnote>
  <w:footnote w:id="5">
    <w:p w:rsidR="00510354" w:rsidRDefault="00510354" w:rsidP="00510354">
      <w:pPr>
        <w:pStyle w:val="FootnoteText"/>
      </w:pPr>
      <w:r>
        <w:rPr>
          <w:rStyle w:val="FootnoteReference"/>
        </w:rPr>
        <w:footnoteRef/>
      </w:r>
      <w:r>
        <w:t xml:space="preserve"> </w:t>
      </w:r>
      <w:r w:rsidRPr="00A407FC">
        <w:t>Such accounts have been defended or discussed by Dennett</w:t>
      </w:r>
      <w:r>
        <w:t xml:space="preserve"> 1978; </w:t>
      </w:r>
      <w:r w:rsidRPr="00A407FC">
        <w:t>Fischer</w:t>
      </w:r>
      <w:r>
        <w:t xml:space="preserve"> 1995</w:t>
      </w:r>
      <w:r w:rsidR="00652A95">
        <w:t>,</w:t>
      </w:r>
      <w:r>
        <w:t xml:space="preserve"> 2011; </w:t>
      </w:r>
      <w:proofErr w:type="spellStart"/>
      <w:r w:rsidRPr="00A407FC">
        <w:t>Mele</w:t>
      </w:r>
      <w:proofErr w:type="spellEnd"/>
      <w:r>
        <w:t xml:space="preserve"> 1995; </w:t>
      </w:r>
      <w:r w:rsidRPr="00A407FC">
        <w:t>Kane</w:t>
      </w:r>
      <w:r>
        <w:t xml:space="preserve"> 1996</w:t>
      </w:r>
      <w:r w:rsidR="00652A95">
        <w:t>, 1999a,</w:t>
      </w:r>
      <w:r>
        <w:t xml:space="preserve"> 1999b; Clarke 2000</w:t>
      </w:r>
      <w:r w:rsidR="00652A95">
        <w:t>,</w:t>
      </w:r>
      <w:r>
        <w:t xml:space="preserve"> 2003</w:t>
      </w:r>
      <w:r w:rsidR="00652A95">
        <w:t>,</w:t>
      </w:r>
      <w:r>
        <w:t xml:space="preserve"> 2011.</w:t>
      </w:r>
    </w:p>
  </w:footnote>
  <w:footnote w:id="6">
    <w:p w:rsidR="00510354" w:rsidRDefault="00510354" w:rsidP="00510354">
      <w:pPr>
        <w:pStyle w:val="FootnoteText"/>
      </w:pPr>
      <w:r w:rsidRPr="00A407FC">
        <w:rPr>
          <w:rStyle w:val="FootnoteReference"/>
        </w:rPr>
        <w:footnoteRef/>
      </w:r>
      <w:r w:rsidRPr="00A407FC">
        <w:t xml:space="preserve"> A recent defense of this sort of view is to be found in Kane</w:t>
      </w:r>
      <w:r>
        <w:t xml:space="preserve"> 1996</w:t>
      </w:r>
      <w:r w:rsidRPr="00A407FC">
        <w:t>.</w:t>
      </w:r>
    </w:p>
  </w:footnote>
  <w:footnote w:id="7">
    <w:p w:rsidR="000D4532" w:rsidRPr="000D4532" w:rsidRDefault="000D4532">
      <w:pPr>
        <w:pStyle w:val="FootnoteText"/>
        <w:rPr>
          <w:lang w:val="en-CA"/>
        </w:rPr>
      </w:pPr>
      <w:r>
        <w:rPr>
          <w:rStyle w:val="FootnoteReference"/>
        </w:rPr>
        <w:footnoteRef/>
      </w:r>
      <w:r>
        <w:t xml:space="preserve"> </w:t>
      </w:r>
      <w:r>
        <w:rPr>
          <w:lang w:val="en-CA"/>
        </w:rPr>
        <w:t>Franklin responds to this objection in his 2011b.</w:t>
      </w:r>
    </w:p>
  </w:footnote>
  <w:footnote w:id="8">
    <w:p w:rsidR="00CC6826" w:rsidRPr="00CC6826" w:rsidRDefault="00CC6826">
      <w:pPr>
        <w:pStyle w:val="FootnoteText"/>
        <w:rPr>
          <w:lang w:val="en-CA"/>
        </w:rPr>
      </w:pPr>
      <w:r>
        <w:rPr>
          <w:rStyle w:val="FootnoteReference"/>
        </w:rPr>
        <w:footnoteRef/>
      </w:r>
      <w:r>
        <w:t xml:space="preserve"> </w:t>
      </w:r>
      <w:proofErr w:type="spellStart"/>
      <w:proofErr w:type="gramStart"/>
      <w:r>
        <w:rPr>
          <w:lang w:val="en-CA"/>
        </w:rPr>
        <w:t>Nelkin</w:t>
      </w:r>
      <w:proofErr w:type="spellEnd"/>
      <w:r w:rsidR="00216E47">
        <w:rPr>
          <w:lang w:val="en-CA"/>
        </w:rPr>
        <w:t xml:space="preserve">, this volume, </w:t>
      </w:r>
      <w:r w:rsidR="00216E47" w:rsidRPr="00216E47">
        <w:rPr>
          <w:b/>
          <w:lang w:val="en-CA"/>
        </w:rPr>
        <w:t>p.</w:t>
      </w:r>
      <w:proofErr w:type="gramEnd"/>
      <w:r w:rsidR="00216E47" w:rsidRPr="00216E47">
        <w:rPr>
          <w:b/>
          <w:lang w:val="en-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19145"/>
      <w:docPartObj>
        <w:docPartGallery w:val="Page Numbers (Top of Page)"/>
        <w:docPartUnique/>
      </w:docPartObj>
    </w:sdtPr>
    <w:sdtEndPr>
      <w:rPr>
        <w:noProof/>
      </w:rPr>
    </w:sdtEndPr>
    <w:sdtContent>
      <w:p w:rsidR="00077875" w:rsidRDefault="001C6678">
        <w:pPr>
          <w:pStyle w:val="Header"/>
          <w:jc w:val="right"/>
        </w:pPr>
        <w:r>
          <w:fldChar w:fldCharType="begin"/>
        </w:r>
        <w:r w:rsidR="00077875">
          <w:instrText xml:space="preserve"> PAGE   \* MERGEFORMAT </w:instrText>
        </w:r>
        <w:r>
          <w:fldChar w:fldCharType="separate"/>
        </w:r>
        <w:r w:rsidR="00750030">
          <w:rPr>
            <w:noProof/>
          </w:rPr>
          <w:t>1</w:t>
        </w:r>
        <w:r>
          <w:rPr>
            <w:noProof/>
          </w:rPr>
          <w:fldChar w:fldCharType="end"/>
        </w:r>
      </w:p>
    </w:sdtContent>
  </w:sdt>
  <w:p w:rsidR="00077875" w:rsidRDefault="000778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7875"/>
    <w:rsid w:val="00032EBE"/>
    <w:rsid w:val="00040978"/>
    <w:rsid w:val="0004770C"/>
    <w:rsid w:val="00057DF3"/>
    <w:rsid w:val="000612DA"/>
    <w:rsid w:val="00072E18"/>
    <w:rsid w:val="00077875"/>
    <w:rsid w:val="00080536"/>
    <w:rsid w:val="00086E80"/>
    <w:rsid w:val="00087546"/>
    <w:rsid w:val="0009691C"/>
    <w:rsid w:val="000B232B"/>
    <w:rsid w:val="000B3207"/>
    <w:rsid w:val="000C653E"/>
    <w:rsid w:val="000C6D46"/>
    <w:rsid w:val="000C6E4B"/>
    <w:rsid w:val="000C7F72"/>
    <w:rsid w:val="000D4532"/>
    <w:rsid w:val="000D5E97"/>
    <w:rsid w:val="000E4963"/>
    <w:rsid w:val="000E558D"/>
    <w:rsid w:val="000F09B4"/>
    <w:rsid w:val="00121930"/>
    <w:rsid w:val="00126459"/>
    <w:rsid w:val="0012769C"/>
    <w:rsid w:val="00136ABF"/>
    <w:rsid w:val="00146FF3"/>
    <w:rsid w:val="001500AE"/>
    <w:rsid w:val="00152333"/>
    <w:rsid w:val="00166316"/>
    <w:rsid w:val="00171751"/>
    <w:rsid w:val="00190A19"/>
    <w:rsid w:val="001969DF"/>
    <w:rsid w:val="001A50E7"/>
    <w:rsid w:val="001B0BC0"/>
    <w:rsid w:val="001B5070"/>
    <w:rsid w:val="001C5D3D"/>
    <w:rsid w:val="001C6678"/>
    <w:rsid w:val="001D6AA6"/>
    <w:rsid w:val="001D6DEA"/>
    <w:rsid w:val="001D6F1E"/>
    <w:rsid w:val="001F37F8"/>
    <w:rsid w:val="0020693E"/>
    <w:rsid w:val="00216E47"/>
    <w:rsid w:val="0021706E"/>
    <w:rsid w:val="002203DF"/>
    <w:rsid w:val="002346EE"/>
    <w:rsid w:val="00236EC7"/>
    <w:rsid w:val="0025061A"/>
    <w:rsid w:val="00252659"/>
    <w:rsid w:val="002559CA"/>
    <w:rsid w:val="002632A7"/>
    <w:rsid w:val="00264D18"/>
    <w:rsid w:val="00273C21"/>
    <w:rsid w:val="00274E6A"/>
    <w:rsid w:val="00291A59"/>
    <w:rsid w:val="002950F5"/>
    <w:rsid w:val="002A7BD6"/>
    <w:rsid w:val="002B63A4"/>
    <w:rsid w:val="002C1D39"/>
    <w:rsid w:val="002C29C8"/>
    <w:rsid w:val="002D389C"/>
    <w:rsid w:val="002D6939"/>
    <w:rsid w:val="002E6314"/>
    <w:rsid w:val="002E633C"/>
    <w:rsid w:val="002F6767"/>
    <w:rsid w:val="002F7F91"/>
    <w:rsid w:val="00300271"/>
    <w:rsid w:val="00303C0D"/>
    <w:rsid w:val="003304E5"/>
    <w:rsid w:val="0033376D"/>
    <w:rsid w:val="00335703"/>
    <w:rsid w:val="0034072A"/>
    <w:rsid w:val="00341728"/>
    <w:rsid w:val="003427EC"/>
    <w:rsid w:val="00347B34"/>
    <w:rsid w:val="00351DF4"/>
    <w:rsid w:val="00352187"/>
    <w:rsid w:val="00370684"/>
    <w:rsid w:val="00387EFB"/>
    <w:rsid w:val="00394037"/>
    <w:rsid w:val="00396DFE"/>
    <w:rsid w:val="003B7E35"/>
    <w:rsid w:val="003F69A2"/>
    <w:rsid w:val="004000DB"/>
    <w:rsid w:val="00401AC4"/>
    <w:rsid w:val="00413F2D"/>
    <w:rsid w:val="0042605D"/>
    <w:rsid w:val="00431F3B"/>
    <w:rsid w:val="00434DA1"/>
    <w:rsid w:val="00436355"/>
    <w:rsid w:val="00443648"/>
    <w:rsid w:val="00446BD3"/>
    <w:rsid w:val="00451073"/>
    <w:rsid w:val="00461AC1"/>
    <w:rsid w:val="0047508E"/>
    <w:rsid w:val="00487AF0"/>
    <w:rsid w:val="00494867"/>
    <w:rsid w:val="0049493C"/>
    <w:rsid w:val="0049685E"/>
    <w:rsid w:val="004B1B05"/>
    <w:rsid w:val="004C2939"/>
    <w:rsid w:val="004D38C5"/>
    <w:rsid w:val="004E040B"/>
    <w:rsid w:val="004E6AE6"/>
    <w:rsid w:val="004F1434"/>
    <w:rsid w:val="004F17D5"/>
    <w:rsid w:val="00501619"/>
    <w:rsid w:val="00510354"/>
    <w:rsid w:val="005106B7"/>
    <w:rsid w:val="00514898"/>
    <w:rsid w:val="00514F0B"/>
    <w:rsid w:val="00516279"/>
    <w:rsid w:val="00517651"/>
    <w:rsid w:val="005325DC"/>
    <w:rsid w:val="005431D5"/>
    <w:rsid w:val="005474D6"/>
    <w:rsid w:val="00557D64"/>
    <w:rsid w:val="00562FE9"/>
    <w:rsid w:val="005712BB"/>
    <w:rsid w:val="005713DA"/>
    <w:rsid w:val="00586436"/>
    <w:rsid w:val="005A29A1"/>
    <w:rsid w:val="005A729F"/>
    <w:rsid w:val="005B67CD"/>
    <w:rsid w:val="005C3F23"/>
    <w:rsid w:val="005C5728"/>
    <w:rsid w:val="005C5D9C"/>
    <w:rsid w:val="005C7658"/>
    <w:rsid w:val="005D5A8E"/>
    <w:rsid w:val="005E2412"/>
    <w:rsid w:val="005E447F"/>
    <w:rsid w:val="005E6E60"/>
    <w:rsid w:val="005F3B30"/>
    <w:rsid w:val="005F7444"/>
    <w:rsid w:val="00640E34"/>
    <w:rsid w:val="00647035"/>
    <w:rsid w:val="00651558"/>
    <w:rsid w:val="00652A95"/>
    <w:rsid w:val="00657DA0"/>
    <w:rsid w:val="00661FA4"/>
    <w:rsid w:val="00670F84"/>
    <w:rsid w:val="006910AC"/>
    <w:rsid w:val="006976C6"/>
    <w:rsid w:val="006A66C7"/>
    <w:rsid w:val="006C3506"/>
    <w:rsid w:val="006D1010"/>
    <w:rsid w:val="006D799A"/>
    <w:rsid w:val="006E0774"/>
    <w:rsid w:val="006E1EF4"/>
    <w:rsid w:val="006F0FFA"/>
    <w:rsid w:val="00707661"/>
    <w:rsid w:val="0071063A"/>
    <w:rsid w:val="00720606"/>
    <w:rsid w:val="00734401"/>
    <w:rsid w:val="007455A2"/>
    <w:rsid w:val="0074602D"/>
    <w:rsid w:val="00750030"/>
    <w:rsid w:val="007753E8"/>
    <w:rsid w:val="00782692"/>
    <w:rsid w:val="00785BBA"/>
    <w:rsid w:val="007945D9"/>
    <w:rsid w:val="007A10B0"/>
    <w:rsid w:val="007C455E"/>
    <w:rsid w:val="007E4770"/>
    <w:rsid w:val="007F3D47"/>
    <w:rsid w:val="0082371F"/>
    <w:rsid w:val="0083010B"/>
    <w:rsid w:val="008324F8"/>
    <w:rsid w:val="0083689C"/>
    <w:rsid w:val="00836DD3"/>
    <w:rsid w:val="008461E8"/>
    <w:rsid w:val="008751AF"/>
    <w:rsid w:val="00876198"/>
    <w:rsid w:val="008775AA"/>
    <w:rsid w:val="00882AD7"/>
    <w:rsid w:val="008863D1"/>
    <w:rsid w:val="008933A0"/>
    <w:rsid w:val="008B0A0C"/>
    <w:rsid w:val="008B5C38"/>
    <w:rsid w:val="008C108E"/>
    <w:rsid w:val="008C603B"/>
    <w:rsid w:val="008D3787"/>
    <w:rsid w:val="008E156B"/>
    <w:rsid w:val="009120CE"/>
    <w:rsid w:val="00926477"/>
    <w:rsid w:val="0094012D"/>
    <w:rsid w:val="0096557C"/>
    <w:rsid w:val="0097382B"/>
    <w:rsid w:val="00975BAE"/>
    <w:rsid w:val="00982CEF"/>
    <w:rsid w:val="009836A2"/>
    <w:rsid w:val="009842DD"/>
    <w:rsid w:val="00987C3B"/>
    <w:rsid w:val="00990EA4"/>
    <w:rsid w:val="00991429"/>
    <w:rsid w:val="00992567"/>
    <w:rsid w:val="00992DEC"/>
    <w:rsid w:val="009A1758"/>
    <w:rsid w:val="009A5050"/>
    <w:rsid w:val="009A563D"/>
    <w:rsid w:val="009C5D92"/>
    <w:rsid w:val="009D4234"/>
    <w:rsid w:val="009F7CAD"/>
    <w:rsid w:val="00A06920"/>
    <w:rsid w:val="00A10614"/>
    <w:rsid w:val="00A14797"/>
    <w:rsid w:val="00A168AF"/>
    <w:rsid w:val="00A17663"/>
    <w:rsid w:val="00A26380"/>
    <w:rsid w:val="00A33F21"/>
    <w:rsid w:val="00A35545"/>
    <w:rsid w:val="00A55D96"/>
    <w:rsid w:val="00A709D0"/>
    <w:rsid w:val="00A711E7"/>
    <w:rsid w:val="00A93CE1"/>
    <w:rsid w:val="00AA7060"/>
    <w:rsid w:val="00AB1857"/>
    <w:rsid w:val="00AB69A2"/>
    <w:rsid w:val="00AC37E3"/>
    <w:rsid w:val="00AC5F90"/>
    <w:rsid w:val="00AD6AFD"/>
    <w:rsid w:val="00AF7A03"/>
    <w:rsid w:val="00B0321C"/>
    <w:rsid w:val="00B04584"/>
    <w:rsid w:val="00B067E4"/>
    <w:rsid w:val="00B073D9"/>
    <w:rsid w:val="00B23065"/>
    <w:rsid w:val="00B3670A"/>
    <w:rsid w:val="00B401C3"/>
    <w:rsid w:val="00B5458D"/>
    <w:rsid w:val="00B563E0"/>
    <w:rsid w:val="00B565BC"/>
    <w:rsid w:val="00B60996"/>
    <w:rsid w:val="00B61884"/>
    <w:rsid w:val="00B664F0"/>
    <w:rsid w:val="00B711D1"/>
    <w:rsid w:val="00B73B6B"/>
    <w:rsid w:val="00B73FE6"/>
    <w:rsid w:val="00B762EC"/>
    <w:rsid w:val="00B900C4"/>
    <w:rsid w:val="00B90EF7"/>
    <w:rsid w:val="00B9268C"/>
    <w:rsid w:val="00B935C4"/>
    <w:rsid w:val="00BA06B6"/>
    <w:rsid w:val="00BB37A7"/>
    <w:rsid w:val="00BC2D25"/>
    <w:rsid w:val="00BC4395"/>
    <w:rsid w:val="00BC7EA5"/>
    <w:rsid w:val="00BE11C9"/>
    <w:rsid w:val="00BE3F80"/>
    <w:rsid w:val="00BE43AB"/>
    <w:rsid w:val="00BE7627"/>
    <w:rsid w:val="00C11907"/>
    <w:rsid w:val="00C23F8C"/>
    <w:rsid w:val="00C437CC"/>
    <w:rsid w:val="00C5164C"/>
    <w:rsid w:val="00C62830"/>
    <w:rsid w:val="00C74C75"/>
    <w:rsid w:val="00C8181A"/>
    <w:rsid w:val="00C840C5"/>
    <w:rsid w:val="00C86CEA"/>
    <w:rsid w:val="00CC6826"/>
    <w:rsid w:val="00CC68FB"/>
    <w:rsid w:val="00CD09F6"/>
    <w:rsid w:val="00CE027A"/>
    <w:rsid w:val="00CE3002"/>
    <w:rsid w:val="00CF4018"/>
    <w:rsid w:val="00D0615E"/>
    <w:rsid w:val="00D13D21"/>
    <w:rsid w:val="00D24100"/>
    <w:rsid w:val="00D427E7"/>
    <w:rsid w:val="00D731C2"/>
    <w:rsid w:val="00D737C7"/>
    <w:rsid w:val="00D74ADA"/>
    <w:rsid w:val="00DA2968"/>
    <w:rsid w:val="00DB070A"/>
    <w:rsid w:val="00DD3A29"/>
    <w:rsid w:val="00DE2D65"/>
    <w:rsid w:val="00DF133C"/>
    <w:rsid w:val="00E00102"/>
    <w:rsid w:val="00E04033"/>
    <w:rsid w:val="00E04620"/>
    <w:rsid w:val="00E10473"/>
    <w:rsid w:val="00E25545"/>
    <w:rsid w:val="00E26164"/>
    <w:rsid w:val="00E602E6"/>
    <w:rsid w:val="00E762E8"/>
    <w:rsid w:val="00E816B1"/>
    <w:rsid w:val="00E860D8"/>
    <w:rsid w:val="00E90DAB"/>
    <w:rsid w:val="00E912DE"/>
    <w:rsid w:val="00E94DB8"/>
    <w:rsid w:val="00E979E4"/>
    <w:rsid w:val="00EA7001"/>
    <w:rsid w:val="00EB54A8"/>
    <w:rsid w:val="00EE4DCA"/>
    <w:rsid w:val="00EF33CD"/>
    <w:rsid w:val="00F02C11"/>
    <w:rsid w:val="00F038EF"/>
    <w:rsid w:val="00F0551B"/>
    <w:rsid w:val="00F117DC"/>
    <w:rsid w:val="00F176D8"/>
    <w:rsid w:val="00F37A63"/>
    <w:rsid w:val="00F45B73"/>
    <w:rsid w:val="00F45E27"/>
    <w:rsid w:val="00F82CB1"/>
    <w:rsid w:val="00F83596"/>
    <w:rsid w:val="00F92874"/>
    <w:rsid w:val="00F94F9A"/>
    <w:rsid w:val="00FA0FFE"/>
    <w:rsid w:val="00FA4641"/>
    <w:rsid w:val="00FB7E42"/>
    <w:rsid w:val="00FC5F13"/>
    <w:rsid w:val="00FD108A"/>
    <w:rsid w:val="00FF16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875"/>
    <w:pPr>
      <w:tabs>
        <w:tab w:val="center" w:pos="4680"/>
        <w:tab w:val="right" w:pos="9360"/>
      </w:tabs>
      <w:spacing w:line="240" w:lineRule="auto"/>
    </w:pPr>
  </w:style>
  <w:style w:type="character" w:customStyle="1" w:styleId="HeaderChar">
    <w:name w:val="Header Char"/>
    <w:basedOn w:val="DefaultParagraphFont"/>
    <w:link w:val="Header"/>
    <w:uiPriority w:val="99"/>
    <w:rsid w:val="00077875"/>
  </w:style>
  <w:style w:type="paragraph" w:styleId="Footer">
    <w:name w:val="footer"/>
    <w:basedOn w:val="Normal"/>
    <w:link w:val="FooterChar"/>
    <w:uiPriority w:val="99"/>
    <w:unhideWhenUsed/>
    <w:rsid w:val="00077875"/>
    <w:pPr>
      <w:tabs>
        <w:tab w:val="center" w:pos="4680"/>
        <w:tab w:val="right" w:pos="9360"/>
      </w:tabs>
      <w:spacing w:line="240" w:lineRule="auto"/>
    </w:pPr>
  </w:style>
  <w:style w:type="character" w:customStyle="1" w:styleId="FooterChar">
    <w:name w:val="Footer Char"/>
    <w:basedOn w:val="DefaultParagraphFont"/>
    <w:link w:val="Footer"/>
    <w:uiPriority w:val="99"/>
    <w:rsid w:val="00077875"/>
  </w:style>
  <w:style w:type="paragraph" w:styleId="FootnoteText">
    <w:name w:val="footnote text"/>
    <w:basedOn w:val="Normal"/>
    <w:link w:val="FootnoteTextChar"/>
    <w:uiPriority w:val="99"/>
    <w:semiHidden/>
    <w:unhideWhenUsed/>
    <w:rsid w:val="00510354"/>
    <w:pPr>
      <w:spacing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510354"/>
    <w:rPr>
      <w:rFonts w:eastAsia="Times New Roman" w:cs="Times New Roman"/>
      <w:sz w:val="20"/>
      <w:szCs w:val="20"/>
      <w:lang w:val="en-US"/>
    </w:rPr>
  </w:style>
  <w:style w:type="character" w:styleId="FootnoteReference">
    <w:name w:val="footnote reference"/>
    <w:basedOn w:val="DefaultParagraphFont"/>
    <w:uiPriority w:val="99"/>
    <w:semiHidden/>
    <w:unhideWhenUsed/>
    <w:rsid w:val="0051035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DBAC-CC0F-43D6-AC33-E1867317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9652</Words>
  <Characters>55017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Bison</dc:creator>
  <cp:lastModifiedBy>Justin</cp:lastModifiedBy>
  <cp:revision>3</cp:revision>
  <dcterms:created xsi:type="dcterms:W3CDTF">2014-07-10T15:59:00Z</dcterms:created>
  <dcterms:modified xsi:type="dcterms:W3CDTF">2014-07-10T15:59:00Z</dcterms:modified>
</cp:coreProperties>
</file>