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963F" w14:textId="6FC146B2" w:rsidR="00495031" w:rsidRDefault="00D73886" w:rsidP="003B57CC">
      <w:pPr>
        <w:jc w:val="center"/>
        <w:rPr>
          <w:rFonts w:ascii="Garamond" w:hAnsi="Garamond"/>
          <w:b/>
          <w:bCs/>
          <w:sz w:val="22"/>
          <w:szCs w:val="22"/>
        </w:rPr>
      </w:pPr>
      <w:r>
        <w:rPr>
          <w:rFonts w:ascii="Garamond" w:hAnsi="Garamond"/>
          <w:b/>
          <w:bCs/>
          <w:sz w:val="22"/>
          <w:szCs w:val="22"/>
        </w:rPr>
        <w:t xml:space="preserve">Resolving </w:t>
      </w:r>
      <w:r w:rsidR="00660C6F">
        <w:rPr>
          <w:rFonts w:ascii="Garamond" w:hAnsi="Garamond"/>
          <w:b/>
          <w:bCs/>
          <w:sz w:val="22"/>
          <w:szCs w:val="22"/>
        </w:rPr>
        <w:t xml:space="preserve">Two Tensions </w:t>
      </w:r>
      <w:r w:rsidR="00AB7367">
        <w:rPr>
          <w:rFonts w:ascii="Garamond" w:hAnsi="Garamond"/>
          <w:b/>
          <w:bCs/>
          <w:sz w:val="22"/>
          <w:szCs w:val="22"/>
        </w:rPr>
        <w:t>in (Neo-)Aristotelian Approaches to Self-control</w:t>
      </w:r>
    </w:p>
    <w:p w14:paraId="61869533" w14:textId="756AAB10" w:rsidR="004E56F1" w:rsidRDefault="00D43B55" w:rsidP="003B57CC">
      <w:pPr>
        <w:jc w:val="center"/>
        <w:rPr>
          <w:rFonts w:ascii="Garamond" w:hAnsi="Garamond"/>
          <w:sz w:val="22"/>
          <w:szCs w:val="22"/>
        </w:rPr>
      </w:pPr>
      <w:r>
        <w:rPr>
          <w:rFonts w:ascii="Garamond" w:hAnsi="Garamond"/>
          <w:sz w:val="22"/>
          <w:szCs w:val="22"/>
        </w:rPr>
        <w:t>Matthew Haug, William &amp; Mary</w:t>
      </w:r>
    </w:p>
    <w:p w14:paraId="02FB112E" w14:textId="74AA03B2" w:rsidR="00F27469" w:rsidRPr="00F27469" w:rsidRDefault="00F27469" w:rsidP="003B57CC">
      <w:pPr>
        <w:jc w:val="center"/>
        <w:rPr>
          <w:rFonts w:ascii="Garamond" w:hAnsi="Garamond"/>
          <w:i/>
          <w:iCs/>
          <w:sz w:val="22"/>
          <w:szCs w:val="22"/>
        </w:rPr>
      </w:pPr>
      <w:r>
        <w:rPr>
          <w:rFonts w:ascii="Garamond" w:hAnsi="Garamond"/>
          <w:sz w:val="22"/>
          <w:szCs w:val="22"/>
        </w:rPr>
        <w:t xml:space="preserve">Forthcoming in </w:t>
      </w:r>
      <w:r>
        <w:rPr>
          <w:rFonts w:ascii="Garamond" w:hAnsi="Garamond"/>
          <w:i/>
          <w:iCs/>
          <w:sz w:val="22"/>
          <w:szCs w:val="22"/>
        </w:rPr>
        <w:t>Ethical Theory &amp; Moral Practice</w:t>
      </w:r>
    </w:p>
    <w:p w14:paraId="3A95AC92" w14:textId="77777777" w:rsidR="00D43B55" w:rsidRDefault="00D43B55" w:rsidP="003B57CC">
      <w:pPr>
        <w:jc w:val="center"/>
        <w:rPr>
          <w:rFonts w:ascii="Garamond" w:hAnsi="Garamond"/>
          <w:sz w:val="22"/>
          <w:szCs w:val="22"/>
        </w:rPr>
      </w:pPr>
    </w:p>
    <w:p w14:paraId="30A35C74" w14:textId="77777777" w:rsidR="004E56F1" w:rsidRDefault="004E56F1" w:rsidP="003B57CC">
      <w:pPr>
        <w:jc w:val="center"/>
        <w:rPr>
          <w:rFonts w:ascii="Garamond" w:hAnsi="Garamond"/>
          <w:sz w:val="22"/>
          <w:szCs w:val="22"/>
        </w:rPr>
      </w:pPr>
    </w:p>
    <w:p w14:paraId="75AF831F" w14:textId="066D8ED2" w:rsidR="003B57CC" w:rsidRDefault="003B57CC" w:rsidP="003B57CC">
      <w:pPr>
        <w:jc w:val="center"/>
        <w:rPr>
          <w:rFonts w:ascii="Garamond" w:hAnsi="Garamond"/>
          <w:b/>
          <w:bCs/>
          <w:sz w:val="22"/>
          <w:szCs w:val="22"/>
        </w:rPr>
      </w:pPr>
      <w:r>
        <w:rPr>
          <w:rFonts w:ascii="Garamond" w:hAnsi="Garamond"/>
          <w:b/>
          <w:bCs/>
          <w:sz w:val="22"/>
          <w:szCs w:val="22"/>
        </w:rPr>
        <w:t>Abstract</w:t>
      </w:r>
    </w:p>
    <w:p w14:paraId="340CC6B6" w14:textId="43078138" w:rsidR="003B57CC" w:rsidRPr="00206723" w:rsidRDefault="003749CE" w:rsidP="003B57CC">
      <w:pPr>
        <w:ind w:left="720" w:right="720"/>
        <w:jc w:val="both"/>
        <w:rPr>
          <w:rFonts w:ascii="Garamond" w:hAnsi="Garamond"/>
          <w:sz w:val="22"/>
          <w:szCs w:val="22"/>
        </w:rPr>
      </w:pPr>
      <w:r>
        <w:rPr>
          <w:rFonts w:ascii="Garamond" w:hAnsi="Garamond"/>
          <w:sz w:val="22"/>
          <w:szCs w:val="22"/>
        </w:rPr>
        <w:t>A</w:t>
      </w:r>
      <w:r w:rsidR="00784C6F">
        <w:rPr>
          <w:rFonts w:ascii="Garamond" w:hAnsi="Garamond"/>
          <w:sz w:val="22"/>
          <w:szCs w:val="22"/>
        </w:rPr>
        <w:t xml:space="preserve"> neo-Aris</w:t>
      </w:r>
      <w:r>
        <w:rPr>
          <w:rFonts w:ascii="Garamond" w:hAnsi="Garamond"/>
          <w:sz w:val="22"/>
          <w:szCs w:val="22"/>
        </w:rPr>
        <w:t xml:space="preserve">totelian approach to self-control </w:t>
      </w:r>
      <w:r w:rsidR="00E62987">
        <w:rPr>
          <w:rFonts w:ascii="Garamond" w:hAnsi="Garamond"/>
          <w:sz w:val="22"/>
          <w:szCs w:val="22"/>
        </w:rPr>
        <w:t xml:space="preserve">has </w:t>
      </w:r>
      <w:r w:rsidR="009A1152">
        <w:rPr>
          <w:rFonts w:ascii="Garamond" w:hAnsi="Garamond"/>
          <w:sz w:val="22"/>
          <w:szCs w:val="22"/>
        </w:rPr>
        <w:t>dominate</w:t>
      </w:r>
      <w:r w:rsidR="00E62987">
        <w:rPr>
          <w:rFonts w:ascii="Garamond" w:hAnsi="Garamond"/>
          <w:sz w:val="22"/>
          <w:szCs w:val="22"/>
        </w:rPr>
        <w:t>d</w:t>
      </w:r>
      <w:r w:rsidR="006F4618">
        <w:rPr>
          <w:rFonts w:ascii="Garamond" w:hAnsi="Garamond"/>
          <w:sz w:val="22"/>
          <w:szCs w:val="22"/>
        </w:rPr>
        <w:t xml:space="preserve"> </w:t>
      </w:r>
      <w:r>
        <w:rPr>
          <w:rFonts w:ascii="Garamond" w:hAnsi="Garamond"/>
          <w:sz w:val="22"/>
          <w:szCs w:val="22"/>
        </w:rPr>
        <w:t xml:space="preserve">both philosophy and the sciences of the mind. This approach </w:t>
      </w:r>
      <w:r w:rsidR="00D92B41">
        <w:rPr>
          <w:rFonts w:ascii="Garamond" w:hAnsi="Garamond"/>
          <w:sz w:val="22"/>
          <w:szCs w:val="22"/>
        </w:rPr>
        <w:t xml:space="preserve">endorses three </w:t>
      </w:r>
      <w:r w:rsidR="006F4618">
        <w:rPr>
          <w:rFonts w:ascii="Garamond" w:hAnsi="Garamond"/>
          <w:sz w:val="22"/>
          <w:szCs w:val="22"/>
        </w:rPr>
        <w:t>key</w:t>
      </w:r>
      <w:r w:rsidR="00D92B41">
        <w:rPr>
          <w:rFonts w:ascii="Garamond" w:hAnsi="Garamond"/>
          <w:sz w:val="22"/>
          <w:szCs w:val="22"/>
        </w:rPr>
        <w:t xml:space="preserve"> theses: (1) that self-control is a form of self-regulation </w:t>
      </w:r>
      <w:r w:rsidR="0082736D">
        <w:rPr>
          <w:rFonts w:ascii="Garamond" w:hAnsi="Garamond"/>
          <w:sz w:val="22"/>
          <w:szCs w:val="22"/>
        </w:rPr>
        <w:t>aimed</w:t>
      </w:r>
      <w:r w:rsidR="00D92B41">
        <w:rPr>
          <w:rFonts w:ascii="Garamond" w:hAnsi="Garamond"/>
          <w:sz w:val="22"/>
          <w:szCs w:val="22"/>
        </w:rPr>
        <w:t xml:space="preserve"> at</w:t>
      </w:r>
      <w:r w:rsidR="0030756F">
        <w:rPr>
          <w:rFonts w:ascii="Garamond" w:hAnsi="Garamond"/>
          <w:sz w:val="22"/>
          <w:szCs w:val="22"/>
        </w:rPr>
        <w:t xml:space="preserve"> </w:t>
      </w:r>
      <w:r w:rsidR="00D92B41">
        <w:rPr>
          <w:rFonts w:ascii="Garamond" w:hAnsi="Garamond"/>
          <w:sz w:val="22"/>
          <w:szCs w:val="22"/>
        </w:rPr>
        <w:t>desires</w:t>
      </w:r>
      <w:r w:rsidR="00442402">
        <w:rPr>
          <w:rFonts w:ascii="Garamond" w:hAnsi="Garamond"/>
          <w:sz w:val="22"/>
          <w:szCs w:val="22"/>
        </w:rPr>
        <w:t xml:space="preserve"> that</w:t>
      </w:r>
      <w:r w:rsidR="0030756F">
        <w:rPr>
          <w:rFonts w:ascii="Garamond" w:hAnsi="Garamond"/>
          <w:sz w:val="22"/>
          <w:szCs w:val="22"/>
        </w:rPr>
        <w:t xml:space="preserve"> </w:t>
      </w:r>
      <w:r w:rsidR="00442402">
        <w:rPr>
          <w:rFonts w:ascii="Garamond" w:hAnsi="Garamond"/>
          <w:sz w:val="22"/>
          <w:szCs w:val="22"/>
        </w:rPr>
        <w:t>conflict with</w:t>
      </w:r>
      <w:r w:rsidR="00D92B41">
        <w:rPr>
          <w:rFonts w:ascii="Garamond" w:hAnsi="Garamond"/>
          <w:sz w:val="22"/>
          <w:szCs w:val="22"/>
        </w:rPr>
        <w:t xml:space="preserve"> one’s evaluative judgments</w:t>
      </w:r>
      <w:r w:rsidR="005E41A9">
        <w:rPr>
          <w:rFonts w:ascii="Garamond" w:hAnsi="Garamond"/>
          <w:sz w:val="22"/>
          <w:szCs w:val="22"/>
        </w:rPr>
        <w:t>, (2) that high trait self-control is continence, which is distinguished from temperance by (a significant amount of) motivational conflict</w:t>
      </w:r>
      <w:r w:rsidR="002A61F2">
        <w:rPr>
          <w:rFonts w:ascii="Garamond" w:hAnsi="Garamond"/>
          <w:sz w:val="22"/>
          <w:szCs w:val="22"/>
        </w:rPr>
        <w:t xml:space="preserve"> (which the continent person is good at resisting)</w:t>
      </w:r>
      <w:r w:rsidR="00206723">
        <w:rPr>
          <w:rFonts w:ascii="Garamond" w:hAnsi="Garamond"/>
          <w:sz w:val="22"/>
          <w:szCs w:val="22"/>
        </w:rPr>
        <w:t xml:space="preserve">, and (3) that </w:t>
      </w:r>
      <w:r w:rsidR="004B58D8">
        <w:rPr>
          <w:rFonts w:ascii="Garamond" w:hAnsi="Garamond"/>
          <w:sz w:val="22"/>
          <w:szCs w:val="22"/>
        </w:rPr>
        <w:t xml:space="preserve">self-control is broad, in that </w:t>
      </w:r>
      <w:r w:rsidR="00206723">
        <w:rPr>
          <w:rFonts w:ascii="Garamond" w:hAnsi="Garamond"/>
          <w:sz w:val="22"/>
          <w:szCs w:val="22"/>
        </w:rPr>
        <w:t xml:space="preserve">such resistance can </w:t>
      </w:r>
      <w:r w:rsidR="00F70888">
        <w:rPr>
          <w:rFonts w:ascii="Garamond" w:hAnsi="Garamond"/>
          <w:sz w:val="22"/>
          <w:szCs w:val="22"/>
        </w:rPr>
        <w:t xml:space="preserve">be </w:t>
      </w:r>
      <w:r w:rsidR="00206723">
        <w:rPr>
          <w:rFonts w:ascii="Garamond" w:hAnsi="Garamond"/>
          <w:sz w:val="22"/>
          <w:szCs w:val="22"/>
        </w:rPr>
        <w:t>not only</w:t>
      </w:r>
      <w:r w:rsidR="00F70888">
        <w:rPr>
          <w:rFonts w:ascii="Garamond" w:hAnsi="Garamond"/>
          <w:sz w:val="22"/>
          <w:szCs w:val="22"/>
        </w:rPr>
        <w:t xml:space="preserve"> </w:t>
      </w:r>
      <w:r w:rsidR="00206723" w:rsidRPr="00F70888">
        <w:rPr>
          <w:rFonts w:ascii="Garamond" w:hAnsi="Garamond"/>
          <w:sz w:val="22"/>
          <w:szCs w:val="22"/>
        </w:rPr>
        <w:t>direct</w:t>
      </w:r>
      <w:r w:rsidR="00206723">
        <w:rPr>
          <w:rFonts w:ascii="Garamond" w:hAnsi="Garamond"/>
          <w:sz w:val="22"/>
          <w:szCs w:val="22"/>
        </w:rPr>
        <w:t xml:space="preserve"> (</w:t>
      </w:r>
      <w:r w:rsidR="0030756F">
        <w:rPr>
          <w:rFonts w:ascii="Garamond" w:hAnsi="Garamond"/>
          <w:sz w:val="22"/>
          <w:szCs w:val="22"/>
        </w:rPr>
        <w:t xml:space="preserve">inhibiting or overriding conflicting </w:t>
      </w:r>
      <w:r w:rsidR="00F70888">
        <w:rPr>
          <w:rFonts w:ascii="Garamond" w:hAnsi="Garamond"/>
          <w:sz w:val="22"/>
          <w:szCs w:val="22"/>
        </w:rPr>
        <w:t>desires)</w:t>
      </w:r>
      <w:r w:rsidR="004B58D8">
        <w:rPr>
          <w:rFonts w:ascii="Garamond" w:hAnsi="Garamond"/>
          <w:sz w:val="22"/>
          <w:szCs w:val="22"/>
        </w:rPr>
        <w:t xml:space="preserve"> </w:t>
      </w:r>
      <w:r w:rsidR="00F70888">
        <w:rPr>
          <w:rFonts w:ascii="Garamond" w:hAnsi="Garamond"/>
          <w:sz w:val="22"/>
          <w:szCs w:val="22"/>
        </w:rPr>
        <w:t>but also indirect (</w:t>
      </w:r>
      <w:r w:rsidR="00EC7F1F">
        <w:rPr>
          <w:rFonts w:ascii="Garamond" w:hAnsi="Garamond"/>
          <w:sz w:val="22"/>
          <w:szCs w:val="22"/>
        </w:rPr>
        <w:t xml:space="preserve">e.g., </w:t>
      </w:r>
      <w:r w:rsidR="00F70888">
        <w:rPr>
          <w:rFonts w:ascii="Garamond" w:hAnsi="Garamond"/>
          <w:sz w:val="22"/>
          <w:szCs w:val="22"/>
        </w:rPr>
        <w:t xml:space="preserve">preventing conflicting desires from arising). </w:t>
      </w:r>
      <w:r w:rsidR="00574A5B">
        <w:rPr>
          <w:rFonts w:ascii="Garamond" w:hAnsi="Garamond"/>
          <w:sz w:val="22"/>
          <w:szCs w:val="22"/>
        </w:rPr>
        <w:t>There is an obvious tension between (1) and (3)</w:t>
      </w:r>
      <w:r w:rsidR="008E5298">
        <w:rPr>
          <w:rFonts w:ascii="Garamond" w:hAnsi="Garamond"/>
          <w:sz w:val="22"/>
          <w:szCs w:val="22"/>
        </w:rPr>
        <w:t>.</w:t>
      </w:r>
      <w:r w:rsidR="00574A5B">
        <w:rPr>
          <w:rFonts w:ascii="Garamond" w:hAnsi="Garamond"/>
          <w:sz w:val="22"/>
          <w:szCs w:val="22"/>
        </w:rPr>
        <w:t xml:space="preserve"> </w:t>
      </w:r>
      <w:r w:rsidR="008E5298">
        <w:rPr>
          <w:rFonts w:ascii="Garamond" w:hAnsi="Garamond"/>
          <w:sz w:val="22"/>
          <w:szCs w:val="22"/>
        </w:rPr>
        <w:t xml:space="preserve">I argue that </w:t>
      </w:r>
      <w:r w:rsidR="00574A5B">
        <w:rPr>
          <w:rFonts w:ascii="Garamond" w:hAnsi="Garamond"/>
          <w:sz w:val="22"/>
          <w:szCs w:val="22"/>
        </w:rPr>
        <w:t>the equally obvious resolution of this tension</w:t>
      </w:r>
      <w:r w:rsidR="001E7FD2">
        <w:rPr>
          <w:rFonts w:ascii="Garamond" w:hAnsi="Garamond"/>
          <w:sz w:val="22"/>
          <w:szCs w:val="22"/>
        </w:rPr>
        <w:t>—</w:t>
      </w:r>
      <w:r w:rsidR="00574A5B">
        <w:rPr>
          <w:rFonts w:ascii="Garamond" w:hAnsi="Garamond"/>
          <w:sz w:val="22"/>
          <w:szCs w:val="22"/>
        </w:rPr>
        <w:t xml:space="preserve">allowing that self-control does not require occurrent conflicting desires but can instead </w:t>
      </w:r>
      <w:r w:rsidR="00721AAB">
        <w:rPr>
          <w:rFonts w:ascii="Garamond" w:hAnsi="Garamond"/>
          <w:sz w:val="22"/>
          <w:szCs w:val="22"/>
        </w:rPr>
        <w:t>be aimed</w:t>
      </w:r>
      <w:r w:rsidR="00574A5B">
        <w:rPr>
          <w:rFonts w:ascii="Garamond" w:hAnsi="Garamond"/>
          <w:sz w:val="22"/>
          <w:szCs w:val="22"/>
        </w:rPr>
        <w:t xml:space="preserve"> </w:t>
      </w:r>
      <w:r w:rsidR="00721AAB">
        <w:rPr>
          <w:rFonts w:ascii="Garamond" w:hAnsi="Garamond"/>
          <w:sz w:val="22"/>
          <w:szCs w:val="22"/>
        </w:rPr>
        <w:t>at</w:t>
      </w:r>
      <w:r w:rsidR="00574A5B">
        <w:rPr>
          <w:rFonts w:ascii="Garamond" w:hAnsi="Garamond"/>
          <w:sz w:val="22"/>
          <w:szCs w:val="22"/>
        </w:rPr>
        <w:t xml:space="preserve"> foreseeable conflicting desires</w:t>
      </w:r>
      <w:r w:rsidR="001E7FD2">
        <w:rPr>
          <w:rFonts w:ascii="Garamond" w:hAnsi="Garamond"/>
          <w:sz w:val="22"/>
          <w:szCs w:val="22"/>
        </w:rPr>
        <w:t xml:space="preserve">—reveals a surprisingly unnoticed tension between </w:t>
      </w:r>
      <w:r w:rsidR="007406D8">
        <w:rPr>
          <w:rFonts w:ascii="Garamond" w:hAnsi="Garamond"/>
          <w:sz w:val="22"/>
          <w:szCs w:val="22"/>
        </w:rPr>
        <w:t>(2) and (3).</w:t>
      </w:r>
      <w:r w:rsidR="00F71A6F">
        <w:rPr>
          <w:rFonts w:ascii="Garamond" w:hAnsi="Garamond"/>
          <w:sz w:val="22"/>
          <w:szCs w:val="22"/>
        </w:rPr>
        <w:t xml:space="preserve"> T</w:t>
      </w:r>
      <w:r w:rsidR="00141697">
        <w:rPr>
          <w:rFonts w:ascii="Garamond" w:hAnsi="Garamond"/>
          <w:sz w:val="22"/>
          <w:szCs w:val="22"/>
        </w:rPr>
        <w:t>o resolve this tension</w:t>
      </w:r>
      <w:r w:rsidR="00F71A6F">
        <w:rPr>
          <w:rFonts w:ascii="Garamond" w:hAnsi="Garamond"/>
          <w:sz w:val="22"/>
          <w:szCs w:val="22"/>
        </w:rPr>
        <w:t>, we are</w:t>
      </w:r>
      <w:r w:rsidR="00DA3C5D">
        <w:rPr>
          <w:rFonts w:ascii="Garamond" w:hAnsi="Garamond"/>
          <w:sz w:val="22"/>
          <w:szCs w:val="22"/>
        </w:rPr>
        <w:t xml:space="preserve"> forced to either deny that high trait self-control is continence or deny that self-control is broad. </w:t>
      </w:r>
      <w:r w:rsidR="0034669D">
        <w:rPr>
          <w:rFonts w:ascii="Garamond" w:hAnsi="Garamond"/>
          <w:sz w:val="22"/>
          <w:szCs w:val="22"/>
        </w:rPr>
        <w:t xml:space="preserve">I rebut </w:t>
      </w:r>
      <w:r w:rsidR="0034669D" w:rsidRPr="0067661D">
        <w:rPr>
          <w:rFonts w:ascii="Garamond" w:hAnsi="Garamond"/>
          <w:color w:val="000000" w:themeColor="text1"/>
          <w:sz w:val="22"/>
          <w:szCs w:val="22"/>
        </w:rPr>
        <w:t>one argument for narrowing self-control</w:t>
      </w:r>
      <w:r w:rsidR="00FB4148" w:rsidRPr="0067661D">
        <w:rPr>
          <w:rFonts w:ascii="Garamond" w:hAnsi="Garamond"/>
          <w:color w:val="000000" w:themeColor="text1"/>
          <w:sz w:val="22"/>
          <w:szCs w:val="22"/>
        </w:rPr>
        <w:t xml:space="preserve"> to effort</w:t>
      </w:r>
      <w:r w:rsidR="00AF2FA3" w:rsidRPr="0067661D">
        <w:rPr>
          <w:rFonts w:ascii="Garamond" w:hAnsi="Garamond"/>
          <w:color w:val="000000" w:themeColor="text1"/>
          <w:sz w:val="22"/>
          <w:szCs w:val="22"/>
        </w:rPr>
        <w:t>ful resistance to occurrent conflicting desire</w:t>
      </w:r>
      <w:r w:rsidR="00444544" w:rsidRPr="0067661D">
        <w:rPr>
          <w:rFonts w:ascii="Garamond" w:hAnsi="Garamond"/>
          <w:color w:val="000000" w:themeColor="text1"/>
          <w:sz w:val="22"/>
          <w:szCs w:val="22"/>
        </w:rPr>
        <w:t>s</w:t>
      </w:r>
      <w:r w:rsidR="00AF2FA3" w:rsidRPr="0067661D">
        <w:rPr>
          <w:rFonts w:ascii="Garamond" w:hAnsi="Garamond"/>
          <w:color w:val="000000" w:themeColor="text1"/>
          <w:sz w:val="22"/>
          <w:szCs w:val="22"/>
        </w:rPr>
        <w:t xml:space="preserve"> </w:t>
      </w:r>
      <w:r w:rsidR="00AF2FA3">
        <w:rPr>
          <w:rFonts w:ascii="Garamond" w:hAnsi="Garamond"/>
          <w:sz w:val="22"/>
          <w:szCs w:val="22"/>
        </w:rPr>
        <w:t xml:space="preserve">and argue that, even </w:t>
      </w:r>
      <w:r w:rsidR="00017C8B">
        <w:rPr>
          <w:rFonts w:ascii="Garamond" w:hAnsi="Garamond"/>
          <w:sz w:val="22"/>
          <w:szCs w:val="22"/>
        </w:rPr>
        <w:t xml:space="preserve">if self-control </w:t>
      </w:r>
      <w:r w:rsidR="00AF2FA3">
        <w:rPr>
          <w:rFonts w:ascii="Garamond" w:hAnsi="Garamond"/>
          <w:sz w:val="22"/>
          <w:szCs w:val="22"/>
        </w:rPr>
        <w:t>were</w:t>
      </w:r>
      <w:r w:rsidR="00017C8B">
        <w:rPr>
          <w:rFonts w:ascii="Garamond" w:hAnsi="Garamond"/>
          <w:sz w:val="22"/>
          <w:szCs w:val="22"/>
        </w:rPr>
        <w:t xml:space="preserve"> narrow, recent empirical evidence suggests that it </w:t>
      </w:r>
      <w:r w:rsidR="00AF2FA3">
        <w:rPr>
          <w:rFonts w:ascii="Garamond" w:hAnsi="Garamond"/>
          <w:sz w:val="22"/>
          <w:szCs w:val="22"/>
        </w:rPr>
        <w:t>would</w:t>
      </w:r>
      <w:r w:rsidR="00017C8B">
        <w:rPr>
          <w:rFonts w:ascii="Garamond" w:hAnsi="Garamond"/>
          <w:sz w:val="22"/>
          <w:szCs w:val="22"/>
        </w:rPr>
        <w:t xml:space="preserve"> not </w:t>
      </w:r>
      <w:r w:rsidR="00AF2FA3">
        <w:rPr>
          <w:rFonts w:ascii="Garamond" w:hAnsi="Garamond"/>
          <w:sz w:val="22"/>
          <w:szCs w:val="22"/>
        </w:rPr>
        <w:t xml:space="preserve">be </w:t>
      </w:r>
      <w:r w:rsidR="00017C8B">
        <w:rPr>
          <w:rFonts w:ascii="Garamond" w:hAnsi="Garamond"/>
          <w:sz w:val="22"/>
          <w:szCs w:val="22"/>
        </w:rPr>
        <w:t>a good candidate for a human excellence</w:t>
      </w:r>
      <w:r w:rsidR="007846C1">
        <w:rPr>
          <w:rFonts w:ascii="Garamond" w:hAnsi="Garamond"/>
          <w:sz w:val="22"/>
          <w:szCs w:val="22"/>
        </w:rPr>
        <w:t xml:space="preserve"> concerning self-regulation. Thus, </w:t>
      </w:r>
      <w:r w:rsidR="00735AEA">
        <w:rPr>
          <w:rFonts w:ascii="Garamond" w:hAnsi="Garamond"/>
          <w:sz w:val="22"/>
          <w:szCs w:val="22"/>
        </w:rPr>
        <w:t xml:space="preserve">if we want to make room for such an excellence, we should deny that high trait self-control is continence. </w:t>
      </w:r>
      <w:proofErr w:type="gramStart"/>
      <w:r w:rsidR="00D73281">
        <w:rPr>
          <w:rFonts w:ascii="Garamond" w:hAnsi="Garamond"/>
          <w:sz w:val="22"/>
          <w:szCs w:val="22"/>
        </w:rPr>
        <w:t>However</w:t>
      </w:r>
      <w:proofErr w:type="gramEnd"/>
      <w:r w:rsidR="00D73281">
        <w:rPr>
          <w:rFonts w:ascii="Garamond" w:hAnsi="Garamond"/>
          <w:sz w:val="22"/>
          <w:szCs w:val="22"/>
        </w:rPr>
        <w:t xml:space="preserve"> we resolve these tensions,</w:t>
      </w:r>
      <w:r w:rsidR="00735AEA">
        <w:rPr>
          <w:rFonts w:ascii="Garamond" w:hAnsi="Garamond"/>
          <w:sz w:val="22"/>
          <w:szCs w:val="22"/>
        </w:rPr>
        <w:t xml:space="preserve"> the Aristotelian </w:t>
      </w:r>
      <w:r w:rsidR="00D73281">
        <w:rPr>
          <w:rFonts w:ascii="Garamond" w:hAnsi="Garamond"/>
          <w:sz w:val="22"/>
          <w:szCs w:val="22"/>
        </w:rPr>
        <w:t>status quo regarding self-control cannot stand.</w:t>
      </w:r>
    </w:p>
    <w:p w14:paraId="0FA6A620" w14:textId="77777777" w:rsidR="00811EF2" w:rsidRPr="003B57CC" w:rsidRDefault="00811EF2" w:rsidP="00660C6F">
      <w:pPr>
        <w:spacing w:line="480" w:lineRule="auto"/>
        <w:jc w:val="center"/>
        <w:rPr>
          <w:rFonts w:ascii="Garamond" w:hAnsi="Garamond"/>
          <w:sz w:val="22"/>
          <w:szCs w:val="22"/>
        </w:rPr>
      </w:pPr>
    </w:p>
    <w:p w14:paraId="78729C37" w14:textId="38DAB01F" w:rsidR="00C92566" w:rsidRPr="005C306D" w:rsidRDefault="00A424E1" w:rsidP="003D7B55">
      <w:pPr>
        <w:spacing w:line="480" w:lineRule="auto"/>
        <w:rPr>
          <w:rFonts w:ascii="Garamond" w:hAnsi="Garamond"/>
          <w:sz w:val="22"/>
          <w:szCs w:val="22"/>
        </w:rPr>
      </w:pPr>
      <w:r w:rsidRPr="005C306D">
        <w:rPr>
          <w:rFonts w:ascii="Garamond" w:hAnsi="Garamond"/>
          <w:sz w:val="22"/>
          <w:szCs w:val="22"/>
        </w:rPr>
        <w:t xml:space="preserve">A broadly Aristotelian </w:t>
      </w:r>
      <w:r w:rsidR="00393140" w:rsidRPr="005C306D">
        <w:rPr>
          <w:rFonts w:ascii="Garamond" w:hAnsi="Garamond"/>
          <w:sz w:val="22"/>
          <w:szCs w:val="22"/>
        </w:rPr>
        <w:t xml:space="preserve">account </w:t>
      </w:r>
      <w:r w:rsidRPr="005C306D">
        <w:rPr>
          <w:rFonts w:ascii="Garamond" w:hAnsi="Garamond"/>
          <w:sz w:val="22"/>
          <w:szCs w:val="22"/>
        </w:rPr>
        <w:t xml:space="preserve">has long dominated work on self-control in both philosophy and the sciences of the mind. This </w:t>
      </w:r>
      <w:r w:rsidR="006E38A1" w:rsidRPr="005C306D">
        <w:rPr>
          <w:rFonts w:ascii="Garamond" w:hAnsi="Garamond"/>
          <w:sz w:val="22"/>
          <w:szCs w:val="22"/>
        </w:rPr>
        <w:t>account</w:t>
      </w:r>
      <w:r w:rsidRPr="005C306D">
        <w:rPr>
          <w:rFonts w:ascii="Garamond" w:hAnsi="Garamond"/>
          <w:sz w:val="22"/>
          <w:szCs w:val="22"/>
        </w:rPr>
        <w:t xml:space="preserve"> </w:t>
      </w:r>
      <w:r w:rsidR="00393140" w:rsidRPr="005C306D">
        <w:rPr>
          <w:rFonts w:ascii="Garamond" w:hAnsi="Garamond"/>
          <w:sz w:val="22"/>
          <w:szCs w:val="22"/>
        </w:rPr>
        <w:t>includes the following three</w:t>
      </w:r>
      <w:r w:rsidRPr="005C306D">
        <w:rPr>
          <w:rFonts w:ascii="Garamond" w:hAnsi="Garamond"/>
          <w:sz w:val="22"/>
          <w:szCs w:val="22"/>
        </w:rPr>
        <w:t xml:space="preserve"> </w:t>
      </w:r>
      <w:r w:rsidR="00393140" w:rsidRPr="005C306D">
        <w:rPr>
          <w:rFonts w:ascii="Garamond" w:hAnsi="Garamond"/>
          <w:sz w:val="22"/>
          <w:szCs w:val="22"/>
        </w:rPr>
        <w:t>theses</w:t>
      </w:r>
      <w:r w:rsidRPr="005C306D">
        <w:rPr>
          <w:rFonts w:ascii="Garamond" w:hAnsi="Garamond"/>
          <w:sz w:val="22"/>
          <w:szCs w:val="22"/>
        </w:rPr>
        <w:t>:</w:t>
      </w:r>
    </w:p>
    <w:p w14:paraId="77013792" w14:textId="40461BA6" w:rsidR="00A424E1" w:rsidRPr="005C306D" w:rsidRDefault="00E3197E" w:rsidP="00A96E7A">
      <w:pPr>
        <w:pStyle w:val="ListParagraph"/>
        <w:ind w:left="1080" w:hanging="360"/>
        <w:rPr>
          <w:rFonts w:ascii="Garamond" w:hAnsi="Garamond"/>
          <w:sz w:val="22"/>
          <w:szCs w:val="22"/>
        </w:rPr>
      </w:pPr>
      <w:r w:rsidRPr="005C306D">
        <w:rPr>
          <w:rFonts w:ascii="Garamond" w:hAnsi="Garamond"/>
          <w:i/>
          <w:iCs/>
          <w:sz w:val="22"/>
          <w:szCs w:val="22"/>
        </w:rPr>
        <w:t>Self-control-requires-</w:t>
      </w:r>
      <w:r w:rsidR="00FB6B73" w:rsidRPr="005C306D">
        <w:rPr>
          <w:rFonts w:ascii="Garamond" w:hAnsi="Garamond"/>
          <w:i/>
          <w:iCs/>
          <w:sz w:val="22"/>
          <w:szCs w:val="22"/>
        </w:rPr>
        <w:t>motivational-conflict</w:t>
      </w:r>
      <w:r w:rsidRPr="005C306D">
        <w:rPr>
          <w:rFonts w:ascii="Garamond" w:hAnsi="Garamond"/>
          <w:sz w:val="22"/>
          <w:szCs w:val="22"/>
        </w:rPr>
        <w:t xml:space="preserve">: </w:t>
      </w:r>
      <w:r w:rsidR="004E4211">
        <w:rPr>
          <w:rFonts w:ascii="Garamond" w:hAnsi="Garamond"/>
          <w:sz w:val="22"/>
          <w:szCs w:val="22"/>
        </w:rPr>
        <w:t>S</w:t>
      </w:r>
      <w:r w:rsidR="00A424E1" w:rsidRPr="005C306D">
        <w:rPr>
          <w:rFonts w:ascii="Garamond" w:hAnsi="Garamond"/>
          <w:sz w:val="22"/>
          <w:szCs w:val="22"/>
        </w:rPr>
        <w:t xml:space="preserve">elf-control </w:t>
      </w:r>
      <w:r w:rsidR="00A67ED4">
        <w:rPr>
          <w:rFonts w:ascii="Garamond" w:hAnsi="Garamond"/>
          <w:sz w:val="22"/>
          <w:szCs w:val="22"/>
        </w:rPr>
        <w:t>can</w:t>
      </w:r>
      <w:r w:rsidR="004E4211">
        <w:rPr>
          <w:rFonts w:ascii="Garamond" w:hAnsi="Garamond"/>
          <w:sz w:val="22"/>
          <w:szCs w:val="22"/>
        </w:rPr>
        <w:t xml:space="preserve"> be exercised </w:t>
      </w:r>
      <w:r w:rsidR="00A67ED4">
        <w:rPr>
          <w:rFonts w:ascii="Garamond" w:hAnsi="Garamond"/>
          <w:sz w:val="22"/>
          <w:szCs w:val="22"/>
        </w:rPr>
        <w:t xml:space="preserve">only </w:t>
      </w:r>
      <w:r w:rsidR="005B12D3">
        <w:rPr>
          <w:rFonts w:ascii="Garamond" w:hAnsi="Garamond"/>
          <w:sz w:val="22"/>
          <w:szCs w:val="22"/>
        </w:rPr>
        <w:t>in opposition to</w:t>
      </w:r>
      <w:r w:rsidR="00A424E1" w:rsidRPr="005C306D">
        <w:rPr>
          <w:rFonts w:ascii="Garamond" w:hAnsi="Garamond"/>
          <w:sz w:val="22"/>
          <w:szCs w:val="22"/>
        </w:rPr>
        <w:t xml:space="preserve"> desires that conflict with one’s evaluative judgments (what I’ll call “conflicting desires,” for short. When individuals have conflicting desires, I’ll say that they have “motivational conflict”).</w:t>
      </w:r>
      <w:r w:rsidR="00A424E1" w:rsidRPr="005C306D">
        <w:rPr>
          <w:rStyle w:val="FootnoteReference"/>
          <w:rFonts w:ascii="Garamond" w:hAnsi="Garamond"/>
          <w:sz w:val="22"/>
          <w:szCs w:val="22"/>
        </w:rPr>
        <w:footnoteReference w:id="1"/>
      </w:r>
    </w:p>
    <w:p w14:paraId="69D7AAA5" w14:textId="3CB4D02E" w:rsidR="00A96E7A" w:rsidRPr="005C306D" w:rsidRDefault="00A96E7A" w:rsidP="00A96E7A">
      <w:pPr>
        <w:pStyle w:val="ListParagraph"/>
        <w:rPr>
          <w:rFonts w:ascii="Garamond" w:hAnsi="Garamond"/>
          <w:sz w:val="22"/>
          <w:szCs w:val="22"/>
        </w:rPr>
      </w:pPr>
    </w:p>
    <w:p w14:paraId="04BDD5BA" w14:textId="7CC04643" w:rsidR="00A424E1" w:rsidRPr="005C306D" w:rsidRDefault="000C2ABB" w:rsidP="00A96E7A">
      <w:pPr>
        <w:pStyle w:val="ListParagraph"/>
        <w:ind w:left="1080" w:hanging="360"/>
        <w:rPr>
          <w:rFonts w:ascii="Garamond" w:hAnsi="Garamond"/>
          <w:sz w:val="22"/>
          <w:szCs w:val="22"/>
        </w:rPr>
      </w:pPr>
      <w:r w:rsidRPr="005C306D">
        <w:rPr>
          <w:rFonts w:ascii="Garamond" w:hAnsi="Garamond"/>
          <w:i/>
          <w:iCs/>
          <w:sz w:val="22"/>
          <w:szCs w:val="22"/>
        </w:rPr>
        <w:t>High-t</w:t>
      </w:r>
      <w:r w:rsidR="00214EB8" w:rsidRPr="005C306D">
        <w:rPr>
          <w:rFonts w:ascii="Garamond" w:hAnsi="Garamond"/>
          <w:i/>
          <w:iCs/>
          <w:sz w:val="22"/>
          <w:szCs w:val="22"/>
        </w:rPr>
        <w:t>rait-s</w:t>
      </w:r>
      <w:r w:rsidR="00E3197E" w:rsidRPr="005C306D">
        <w:rPr>
          <w:rFonts w:ascii="Garamond" w:hAnsi="Garamond"/>
          <w:i/>
          <w:iCs/>
          <w:sz w:val="22"/>
          <w:szCs w:val="22"/>
        </w:rPr>
        <w:t>elf-control-is-</w:t>
      </w:r>
      <w:r w:rsidR="00214EB8" w:rsidRPr="005C306D">
        <w:rPr>
          <w:rFonts w:ascii="Garamond" w:hAnsi="Garamond"/>
          <w:i/>
          <w:iCs/>
          <w:sz w:val="22"/>
          <w:szCs w:val="22"/>
        </w:rPr>
        <w:t>continence</w:t>
      </w:r>
      <w:r w:rsidR="00E3197E" w:rsidRPr="005C306D">
        <w:rPr>
          <w:rFonts w:ascii="Garamond" w:hAnsi="Garamond"/>
          <w:sz w:val="22"/>
          <w:szCs w:val="22"/>
        </w:rPr>
        <w:t>:</w:t>
      </w:r>
      <w:r w:rsidR="00E3197E" w:rsidRPr="005C306D">
        <w:rPr>
          <w:rFonts w:ascii="Garamond" w:hAnsi="Garamond"/>
          <w:i/>
          <w:iCs/>
          <w:sz w:val="22"/>
          <w:szCs w:val="22"/>
        </w:rPr>
        <w:t xml:space="preserve"> </w:t>
      </w:r>
      <w:r w:rsidR="00ED41F9" w:rsidRPr="005C306D">
        <w:rPr>
          <w:rFonts w:ascii="Garamond" w:hAnsi="Garamond"/>
          <w:sz w:val="22"/>
          <w:szCs w:val="22"/>
        </w:rPr>
        <w:t>Being self-controlled</w:t>
      </w:r>
      <w:r w:rsidR="00626F86" w:rsidRPr="005C306D">
        <w:rPr>
          <w:rFonts w:ascii="Garamond" w:hAnsi="Garamond"/>
          <w:sz w:val="22"/>
          <w:szCs w:val="22"/>
        </w:rPr>
        <w:t xml:space="preserve"> is a distinctive </w:t>
      </w:r>
      <w:r w:rsidR="00ED41F9" w:rsidRPr="005C306D">
        <w:rPr>
          <w:rFonts w:ascii="Garamond" w:hAnsi="Garamond"/>
          <w:sz w:val="22"/>
          <w:szCs w:val="22"/>
        </w:rPr>
        <w:t>trait concerned with</w:t>
      </w:r>
      <w:r w:rsidR="00626F86" w:rsidRPr="005C306D">
        <w:rPr>
          <w:rFonts w:ascii="Garamond" w:hAnsi="Garamond"/>
          <w:sz w:val="22"/>
          <w:szCs w:val="22"/>
        </w:rPr>
        <w:t xml:space="preserve"> self-regulation.</w:t>
      </w:r>
      <w:r w:rsidR="000341D8" w:rsidRPr="005C306D">
        <w:rPr>
          <w:rFonts w:ascii="Garamond" w:hAnsi="Garamond"/>
          <w:sz w:val="22"/>
          <w:szCs w:val="22"/>
        </w:rPr>
        <w:t xml:space="preserve"> </w:t>
      </w:r>
      <w:proofErr w:type="gramStart"/>
      <w:r w:rsidR="000341D8" w:rsidRPr="005C306D">
        <w:rPr>
          <w:rFonts w:ascii="Garamond" w:hAnsi="Garamond"/>
          <w:sz w:val="22"/>
          <w:szCs w:val="22"/>
        </w:rPr>
        <w:t>In particular,</w:t>
      </w:r>
      <w:r w:rsidR="00626F86" w:rsidRPr="005C306D">
        <w:rPr>
          <w:rFonts w:ascii="Garamond" w:hAnsi="Garamond"/>
          <w:sz w:val="22"/>
          <w:szCs w:val="22"/>
        </w:rPr>
        <w:t xml:space="preserve"> </w:t>
      </w:r>
      <w:r w:rsidR="00214EB8" w:rsidRPr="005C306D">
        <w:rPr>
          <w:rFonts w:ascii="Garamond" w:hAnsi="Garamond"/>
          <w:sz w:val="22"/>
          <w:szCs w:val="22"/>
        </w:rPr>
        <w:t>being</w:t>
      </w:r>
      <w:proofErr w:type="gramEnd"/>
      <w:r w:rsidR="00214EB8" w:rsidRPr="005C306D">
        <w:rPr>
          <w:rFonts w:ascii="Garamond" w:hAnsi="Garamond"/>
          <w:sz w:val="22"/>
          <w:szCs w:val="22"/>
        </w:rPr>
        <w:t xml:space="preserve"> self-controlled is identical to the</w:t>
      </w:r>
      <w:r w:rsidR="000C56EA" w:rsidRPr="005C306D">
        <w:rPr>
          <w:rFonts w:ascii="Garamond" w:hAnsi="Garamond"/>
          <w:sz w:val="22"/>
          <w:szCs w:val="22"/>
        </w:rPr>
        <w:t xml:space="preserve"> Aristotelian trait of continence </w:t>
      </w:r>
      <w:r w:rsidR="009D0814" w:rsidRPr="005C306D">
        <w:rPr>
          <w:rFonts w:ascii="Garamond" w:hAnsi="Garamond"/>
          <w:sz w:val="22"/>
          <w:szCs w:val="22"/>
        </w:rPr>
        <w:t>(</w:t>
      </w:r>
      <w:proofErr w:type="spellStart"/>
      <w:r w:rsidR="009D0814" w:rsidRPr="005C306D">
        <w:rPr>
          <w:rFonts w:ascii="Garamond" w:hAnsi="Garamond"/>
          <w:i/>
          <w:iCs/>
          <w:sz w:val="22"/>
          <w:szCs w:val="22"/>
        </w:rPr>
        <w:t>enkrateia</w:t>
      </w:r>
      <w:proofErr w:type="spellEnd"/>
      <w:r w:rsidR="009D0814" w:rsidRPr="005C306D">
        <w:rPr>
          <w:rFonts w:ascii="Garamond" w:hAnsi="Garamond"/>
          <w:sz w:val="22"/>
          <w:szCs w:val="22"/>
        </w:rPr>
        <w:t>)</w:t>
      </w:r>
      <w:r w:rsidR="009D0814" w:rsidRPr="005C306D">
        <w:rPr>
          <w:rFonts w:ascii="Garamond" w:hAnsi="Garamond"/>
          <w:i/>
          <w:iCs/>
          <w:sz w:val="22"/>
          <w:szCs w:val="22"/>
        </w:rPr>
        <w:t xml:space="preserve"> </w:t>
      </w:r>
      <w:r w:rsidR="000C56EA" w:rsidRPr="005C306D">
        <w:rPr>
          <w:rFonts w:ascii="Garamond" w:hAnsi="Garamond"/>
          <w:sz w:val="22"/>
          <w:szCs w:val="22"/>
        </w:rPr>
        <w:t>and</w:t>
      </w:r>
      <w:r w:rsidR="00626F86" w:rsidRPr="005C306D">
        <w:rPr>
          <w:rFonts w:ascii="Garamond" w:hAnsi="Garamond"/>
          <w:sz w:val="22"/>
          <w:szCs w:val="22"/>
        </w:rPr>
        <w:t xml:space="preserve"> is distinguished from</w:t>
      </w:r>
      <w:r w:rsidR="000341D8" w:rsidRPr="005C306D">
        <w:rPr>
          <w:rFonts w:ascii="Garamond" w:hAnsi="Garamond"/>
          <w:sz w:val="22"/>
          <w:szCs w:val="22"/>
        </w:rPr>
        <w:t xml:space="preserve"> temperance</w:t>
      </w:r>
      <w:r w:rsidR="00626F86" w:rsidRPr="005C306D">
        <w:rPr>
          <w:rFonts w:ascii="Garamond" w:hAnsi="Garamond"/>
          <w:sz w:val="22"/>
          <w:szCs w:val="22"/>
        </w:rPr>
        <w:t xml:space="preserve">, at least in part, by the fact that self-controlled people have </w:t>
      </w:r>
      <w:r w:rsidR="00D50E53" w:rsidRPr="005C306D">
        <w:rPr>
          <w:rFonts w:ascii="Garamond" w:hAnsi="Garamond"/>
          <w:sz w:val="22"/>
          <w:szCs w:val="22"/>
        </w:rPr>
        <w:t>(</w:t>
      </w:r>
      <w:r w:rsidR="00AB1BF1" w:rsidRPr="005C306D">
        <w:rPr>
          <w:rFonts w:ascii="Garamond" w:hAnsi="Garamond"/>
          <w:sz w:val="22"/>
          <w:szCs w:val="22"/>
        </w:rPr>
        <w:t xml:space="preserve">a </w:t>
      </w:r>
      <w:r w:rsidR="00DF1002" w:rsidRPr="005C306D">
        <w:rPr>
          <w:rFonts w:ascii="Garamond" w:hAnsi="Garamond"/>
          <w:sz w:val="22"/>
          <w:szCs w:val="22"/>
        </w:rPr>
        <w:t xml:space="preserve">significant </w:t>
      </w:r>
      <w:r w:rsidR="00AB1BF1" w:rsidRPr="005C306D">
        <w:rPr>
          <w:rFonts w:ascii="Garamond" w:hAnsi="Garamond"/>
          <w:sz w:val="22"/>
          <w:szCs w:val="22"/>
        </w:rPr>
        <w:t>amount of</w:t>
      </w:r>
      <w:r w:rsidR="00D50E53" w:rsidRPr="005C306D">
        <w:rPr>
          <w:rFonts w:ascii="Garamond" w:hAnsi="Garamond"/>
          <w:sz w:val="22"/>
          <w:szCs w:val="22"/>
        </w:rPr>
        <w:t>)</w:t>
      </w:r>
      <w:r w:rsidR="00626F86" w:rsidRPr="005C306D">
        <w:rPr>
          <w:rFonts w:ascii="Garamond" w:hAnsi="Garamond"/>
          <w:sz w:val="22"/>
          <w:szCs w:val="22"/>
        </w:rPr>
        <w:t xml:space="preserve"> motivational conflict</w:t>
      </w:r>
      <w:r w:rsidR="003857DA">
        <w:rPr>
          <w:rFonts w:ascii="Garamond" w:hAnsi="Garamond"/>
          <w:sz w:val="22"/>
          <w:szCs w:val="22"/>
        </w:rPr>
        <w:t xml:space="preserve">, which they are good at </w:t>
      </w:r>
      <w:r w:rsidR="00BB2BF7">
        <w:rPr>
          <w:rFonts w:ascii="Garamond" w:hAnsi="Garamond"/>
          <w:sz w:val="22"/>
          <w:szCs w:val="22"/>
        </w:rPr>
        <w:t>resisting</w:t>
      </w:r>
      <w:r w:rsidR="00AB1BF1" w:rsidRPr="005C306D">
        <w:rPr>
          <w:rFonts w:ascii="Garamond" w:hAnsi="Garamond"/>
          <w:sz w:val="22"/>
          <w:szCs w:val="22"/>
        </w:rPr>
        <w:t xml:space="preserve">, while </w:t>
      </w:r>
      <w:r w:rsidR="000341D8" w:rsidRPr="005C306D">
        <w:rPr>
          <w:rFonts w:ascii="Garamond" w:hAnsi="Garamond"/>
          <w:sz w:val="22"/>
          <w:szCs w:val="22"/>
        </w:rPr>
        <w:t>temperate individual</w:t>
      </w:r>
      <w:r w:rsidR="00807F5D" w:rsidRPr="005C306D">
        <w:rPr>
          <w:rFonts w:ascii="Garamond" w:hAnsi="Garamond"/>
          <w:sz w:val="22"/>
          <w:szCs w:val="22"/>
        </w:rPr>
        <w:t>s</w:t>
      </w:r>
      <w:r w:rsidR="00AB1BF1" w:rsidRPr="005C306D">
        <w:rPr>
          <w:rFonts w:ascii="Garamond" w:hAnsi="Garamond"/>
          <w:sz w:val="22"/>
          <w:szCs w:val="22"/>
        </w:rPr>
        <w:t xml:space="preserve"> have </w:t>
      </w:r>
      <w:r w:rsidR="004959DB" w:rsidRPr="005C306D">
        <w:rPr>
          <w:rFonts w:ascii="Garamond" w:hAnsi="Garamond"/>
          <w:sz w:val="22"/>
          <w:szCs w:val="22"/>
        </w:rPr>
        <w:t>(</w:t>
      </w:r>
      <w:r w:rsidR="00AB1BF1" w:rsidRPr="005C306D">
        <w:rPr>
          <w:rFonts w:ascii="Garamond" w:hAnsi="Garamond"/>
          <w:sz w:val="22"/>
          <w:szCs w:val="22"/>
        </w:rPr>
        <w:t xml:space="preserve">little </w:t>
      </w:r>
      <w:r w:rsidR="004959DB" w:rsidRPr="005C306D">
        <w:rPr>
          <w:rFonts w:ascii="Garamond" w:hAnsi="Garamond"/>
          <w:sz w:val="22"/>
          <w:szCs w:val="22"/>
        </w:rPr>
        <w:t xml:space="preserve">or) </w:t>
      </w:r>
      <w:r w:rsidR="00AB1BF1" w:rsidRPr="005C306D">
        <w:rPr>
          <w:rFonts w:ascii="Garamond" w:hAnsi="Garamond"/>
          <w:sz w:val="22"/>
          <w:szCs w:val="22"/>
        </w:rPr>
        <w:t>no motivational conflict</w:t>
      </w:r>
      <w:r w:rsidR="00626F86" w:rsidRPr="005C306D">
        <w:rPr>
          <w:rFonts w:ascii="Garamond" w:hAnsi="Garamond"/>
          <w:sz w:val="22"/>
          <w:szCs w:val="22"/>
        </w:rPr>
        <w:t>.</w:t>
      </w:r>
      <w:r w:rsidR="004959DB" w:rsidRPr="005C306D">
        <w:rPr>
          <w:rStyle w:val="FootnoteReference"/>
          <w:rFonts w:ascii="Garamond" w:hAnsi="Garamond"/>
          <w:sz w:val="22"/>
          <w:szCs w:val="22"/>
        </w:rPr>
        <w:footnoteReference w:id="2"/>
      </w:r>
    </w:p>
    <w:p w14:paraId="65C09035" w14:textId="77777777" w:rsidR="00A96E7A" w:rsidRPr="005C306D" w:rsidRDefault="00A96E7A" w:rsidP="00A96E7A">
      <w:pPr>
        <w:pStyle w:val="ListParagraph"/>
        <w:ind w:left="1080" w:hanging="360"/>
        <w:rPr>
          <w:rFonts w:ascii="Garamond" w:hAnsi="Garamond"/>
          <w:sz w:val="22"/>
          <w:szCs w:val="22"/>
        </w:rPr>
      </w:pPr>
    </w:p>
    <w:p w14:paraId="01BCF373" w14:textId="30FA43C6" w:rsidR="00A424E1" w:rsidRPr="005C306D" w:rsidRDefault="00E3197E" w:rsidP="00A96E7A">
      <w:pPr>
        <w:pStyle w:val="ListParagraph"/>
        <w:ind w:left="1080" w:hanging="360"/>
        <w:rPr>
          <w:rFonts w:ascii="Garamond" w:hAnsi="Garamond"/>
          <w:sz w:val="22"/>
          <w:szCs w:val="22"/>
        </w:rPr>
      </w:pPr>
      <w:r w:rsidRPr="005C306D">
        <w:rPr>
          <w:rFonts w:ascii="Garamond" w:hAnsi="Garamond"/>
          <w:i/>
          <w:iCs/>
          <w:sz w:val="22"/>
          <w:szCs w:val="22"/>
        </w:rPr>
        <w:t>Self</w:t>
      </w:r>
      <w:r w:rsidR="000341D8" w:rsidRPr="005C306D">
        <w:rPr>
          <w:rFonts w:ascii="Garamond" w:hAnsi="Garamond"/>
          <w:i/>
          <w:iCs/>
          <w:sz w:val="22"/>
          <w:szCs w:val="22"/>
        </w:rPr>
        <w:t>-control-is-broad</w:t>
      </w:r>
      <w:r w:rsidR="000341D8" w:rsidRPr="005C306D">
        <w:rPr>
          <w:rFonts w:ascii="Garamond" w:hAnsi="Garamond"/>
          <w:sz w:val="22"/>
          <w:szCs w:val="22"/>
        </w:rPr>
        <w:t>:</w:t>
      </w:r>
      <w:r w:rsidR="000341D8" w:rsidRPr="005C306D">
        <w:rPr>
          <w:rFonts w:ascii="Garamond" w:hAnsi="Garamond"/>
          <w:i/>
          <w:iCs/>
          <w:sz w:val="22"/>
          <w:szCs w:val="22"/>
        </w:rPr>
        <w:t xml:space="preserve"> </w:t>
      </w:r>
      <w:r w:rsidR="00A424E1" w:rsidRPr="005C306D">
        <w:rPr>
          <w:rFonts w:ascii="Garamond" w:hAnsi="Garamond"/>
          <w:sz w:val="22"/>
          <w:szCs w:val="22"/>
        </w:rPr>
        <w:t xml:space="preserve">Self-control includes both </w:t>
      </w:r>
      <w:r w:rsidR="00A424E1" w:rsidRPr="005C306D">
        <w:rPr>
          <w:rFonts w:ascii="Garamond" w:hAnsi="Garamond"/>
          <w:i/>
          <w:iCs/>
          <w:sz w:val="22"/>
          <w:szCs w:val="22"/>
        </w:rPr>
        <w:t>directly</w:t>
      </w:r>
      <w:r w:rsidR="00A424E1" w:rsidRPr="005C306D">
        <w:rPr>
          <w:rFonts w:ascii="Garamond" w:hAnsi="Garamond"/>
          <w:sz w:val="22"/>
          <w:szCs w:val="22"/>
        </w:rPr>
        <w:t xml:space="preserve"> </w:t>
      </w:r>
      <w:r w:rsidR="00B22A03">
        <w:rPr>
          <w:rFonts w:ascii="Garamond" w:hAnsi="Garamond"/>
          <w:sz w:val="22"/>
          <w:szCs w:val="22"/>
        </w:rPr>
        <w:t>resisting (</w:t>
      </w:r>
      <w:r w:rsidR="0030756F">
        <w:rPr>
          <w:rFonts w:ascii="Garamond" w:hAnsi="Garamond"/>
          <w:sz w:val="22"/>
          <w:szCs w:val="22"/>
        </w:rPr>
        <w:t xml:space="preserve">i.e., </w:t>
      </w:r>
      <w:r w:rsidR="00A424E1" w:rsidRPr="005C306D">
        <w:rPr>
          <w:rFonts w:ascii="Garamond" w:hAnsi="Garamond"/>
          <w:sz w:val="22"/>
          <w:szCs w:val="22"/>
        </w:rPr>
        <w:t>inhibiting or overriding</w:t>
      </w:r>
      <w:r w:rsidR="00B22A03">
        <w:rPr>
          <w:rFonts w:ascii="Garamond" w:hAnsi="Garamond"/>
          <w:sz w:val="22"/>
          <w:szCs w:val="22"/>
        </w:rPr>
        <w:t>)</w:t>
      </w:r>
      <w:r w:rsidR="00A424E1" w:rsidRPr="005C306D">
        <w:rPr>
          <w:rFonts w:ascii="Garamond" w:hAnsi="Garamond"/>
          <w:sz w:val="22"/>
          <w:szCs w:val="22"/>
        </w:rPr>
        <w:t xml:space="preserve"> conflicting desires as well as</w:t>
      </w:r>
      <w:r w:rsidR="00A424E1" w:rsidRPr="005C306D">
        <w:rPr>
          <w:rFonts w:ascii="Garamond" w:hAnsi="Garamond"/>
          <w:i/>
          <w:iCs/>
          <w:sz w:val="22"/>
          <w:szCs w:val="22"/>
        </w:rPr>
        <w:t xml:space="preserve"> </w:t>
      </w:r>
      <w:r w:rsidR="00A424E1" w:rsidRPr="005C306D">
        <w:rPr>
          <w:rFonts w:ascii="Garamond" w:hAnsi="Garamond"/>
          <w:sz w:val="22"/>
          <w:szCs w:val="22"/>
        </w:rPr>
        <w:t xml:space="preserve">using </w:t>
      </w:r>
      <w:r w:rsidR="00A424E1" w:rsidRPr="005C306D">
        <w:rPr>
          <w:rFonts w:ascii="Garamond" w:hAnsi="Garamond"/>
          <w:i/>
          <w:iCs/>
          <w:sz w:val="22"/>
          <w:szCs w:val="22"/>
        </w:rPr>
        <w:t>indirect</w:t>
      </w:r>
      <w:r w:rsidR="00A424E1" w:rsidRPr="005C306D">
        <w:rPr>
          <w:rFonts w:ascii="Garamond" w:hAnsi="Garamond"/>
          <w:sz w:val="22"/>
          <w:szCs w:val="22"/>
        </w:rPr>
        <w:t xml:space="preserve"> </w:t>
      </w:r>
      <w:r w:rsidR="00B22A03">
        <w:rPr>
          <w:rFonts w:ascii="Garamond" w:hAnsi="Garamond"/>
          <w:sz w:val="22"/>
          <w:szCs w:val="22"/>
        </w:rPr>
        <w:t xml:space="preserve">resistance </w:t>
      </w:r>
      <w:r w:rsidR="00A424E1" w:rsidRPr="005C306D">
        <w:rPr>
          <w:rFonts w:ascii="Garamond" w:hAnsi="Garamond"/>
          <w:sz w:val="22"/>
          <w:szCs w:val="22"/>
        </w:rPr>
        <w:t>strategies to prevent</w:t>
      </w:r>
      <w:r w:rsidR="00E53F4C" w:rsidRPr="005C306D">
        <w:rPr>
          <w:rFonts w:ascii="Garamond" w:hAnsi="Garamond"/>
          <w:sz w:val="22"/>
          <w:szCs w:val="22"/>
        </w:rPr>
        <w:t xml:space="preserve"> </w:t>
      </w:r>
      <w:r w:rsidR="00A424E1" w:rsidRPr="005C306D">
        <w:rPr>
          <w:rFonts w:ascii="Garamond" w:hAnsi="Garamond"/>
          <w:sz w:val="22"/>
          <w:szCs w:val="22"/>
        </w:rPr>
        <w:t>conflicting desires from arising.</w:t>
      </w:r>
      <w:r w:rsidR="00A424E1" w:rsidRPr="005C306D">
        <w:rPr>
          <w:rStyle w:val="FootnoteReference"/>
          <w:rFonts w:ascii="Garamond" w:hAnsi="Garamond"/>
          <w:sz w:val="22"/>
          <w:szCs w:val="22"/>
        </w:rPr>
        <w:footnoteReference w:id="3"/>
      </w:r>
    </w:p>
    <w:p w14:paraId="33B0B60E" w14:textId="77777777" w:rsidR="00603372" w:rsidRPr="005C306D" w:rsidRDefault="00603372" w:rsidP="00B54693">
      <w:pPr>
        <w:rPr>
          <w:rFonts w:ascii="Garamond" w:hAnsi="Garamond"/>
          <w:sz w:val="22"/>
          <w:szCs w:val="22"/>
        </w:rPr>
      </w:pPr>
    </w:p>
    <w:p w14:paraId="1D0BB7BD" w14:textId="24F310D7" w:rsidR="00BE7308" w:rsidRPr="0051531C" w:rsidRDefault="008F18DB" w:rsidP="00D027B9">
      <w:pPr>
        <w:spacing w:line="480" w:lineRule="auto"/>
        <w:rPr>
          <w:rFonts w:ascii="Garamond" w:hAnsi="Garamond"/>
          <w:sz w:val="22"/>
          <w:szCs w:val="22"/>
        </w:rPr>
      </w:pPr>
      <w:r>
        <w:rPr>
          <w:rFonts w:ascii="Garamond" w:hAnsi="Garamond"/>
          <w:sz w:val="22"/>
          <w:szCs w:val="22"/>
        </w:rPr>
        <w:lastRenderedPageBreak/>
        <w:t xml:space="preserve">After showing, in Section 1, how pervasive these theses are in the literature on self-control, in Section 2, I point out an obvious tension between </w:t>
      </w:r>
      <w:r w:rsidR="00D027B9">
        <w:rPr>
          <w:rFonts w:ascii="Garamond" w:hAnsi="Garamond"/>
          <w:i/>
          <w:iCs/>
          <w:sz w:val="22"/>
          <w:szCs w:val="22"/>
        </w:rPr>
        <w:t>self-control-requires-motivational-conflict</w:t>
      </w:r>
      <w:r w:rsidR="00D027B9">
        <w:rPr>
          <w:rFonts w:ascii="Garamond" w:hAnsi="Garamond"/>
          <w:sz w:val="22"/>
          <w:szCs w:val="22"/>
        </w:rPr>
        <w:t xml:space="preserve"> and </w:t>
      </w:r>
      <w:r w:rsidR="00D027B9">
        <w:rPr>
          <w:rFonts w:ascii="Garamond" w:hAnsi="Garamond"/>
          <w:i/>
          <w:iCs/>
          <w:sz w:val="22"/>
          <w:szCs w:val="22"/>
        </w:rPr>
        <w:t>self-control-is-broad</w:t>
      </w:r>
      <w:r w:rsidR="00D027B9">
        <w:rPr>
          <w:rFonts w:ascii="Garamond" w:hAnsi="Garamond"/>
          <w:sz w:val="22"/>
          <w:szCs w:val="22"/>
        </w:rPr>
        <w:t xml:space="preserve">. </w:t>
      </w:r>
      <w:r w:rsidR="003D4A58">
        <w:rPr>
          <w:rFonts w:ascii="Garamond" w:hAnsi="Garamond"/>
          <w:sz w:val="22"/>
          <w:szCs w:val="22"/>
        </w:rPr>
        <w:t xml:space="preserve">In Section 3, I argue that </w:t>
      </w:r>
      <w:r w:rsidR="0088053A">
        <w:rPr>
          <w:rFonts w:ascii="Garamond" w:hAnsi="Garamond"/>
          <w:sz w:val="22"/>
          <w:szCs w:val="22"/>
        </w:rPr>
        <w:t>the equally obvious resolution of this tension</w:t>
      </w:r>
      <w:r w:rsidR="00307597">
        <w:rPr>
          <w:rFonts w:ascii="Garamond" w:hAnsi="Garamond"/>
          <w:sz w:val="22"/>
          <w:szCs w:val="22"/>
        </w:rPr>
        <w:t xml:space="preserve"> (which is already implicit in the literature)</w:t>
      </w:r>
      <w:r w:rsidR="0088053A">
        <w:rPr>
          <w:rFonts w:ascii="Garamond" w:hAnsi="Garamond"/>
          <w:sz w:val="22"/>
          <w:szCs w:val="22"/>
        </w:rPr>
        <w:t xml:space="preserve">—allowing that self-control does not require occurrent motivational conflict but can </w:t>
      </w:r>
      <w:r w:rsidR="0076382C">
        <w:rPr>
          <w:rFonts w:ascii="Garamond" w:hAnsi="Garamond"/>
          <w:sz w:val="22"/>
          <w:szCs w:val="22"/>
        </w:rPr>
        <w:t xml:space="preserve">sometimes </w:t>
      </w:r>
      <w:r w:rsidR="0088053A">
        <w:rPr>
          <w:rFonts w:ascii="Garamond" w:hAnsi="Garamond"/>
          <w:sz w:val="22"/>
          <w:szCs w:val="22"/>
        </w:rPr>
        <w:t xml:space="preserve">target </w:t>
      </w:r>
      <w:r w:rsidR="00896FCA">
        <w:rPr>
          <w:rFonts w:ascii="Garamond" w:hAnsi="Garamond"/>
          <w:sz w:val="22"/>
          <w:szCs w:val="22"/>
        </w:rPr>
        <w:t xml:space="preserve">foreseeable motivational conflict—reveals a surprisingly unnoticed tension between </w:t>
      </w:r>
      <w:r w:rsidR="00C85716">
        <w:rPr>
          <w:rFonts w:ascii="Garamond" w:hAnsi="Garamond"/>
          <w:i/>
          <w:iCs/>
          <w:sz w:val="22"/>
          <w:szCs w:val="22"/>
        </w:rPr>
        <w:t>self-control-is-broad</w:t>
      </w:r>
      <w:r w:rsidR="00C85716">
        <w:rPr>
          <w:rFonts w:ascii="Garamond" w:hAnsi="Garamond"/>
          <w:sz w:val="22"/>
          <w:szCs w:val="22"/>
        </w:rPr>
        <w:t xml:space="preserve"> and </w:t>
      </w:r>
      <w:r w:rsidR="00C85716">
        <w:rPr>
          <w:rFonts w:ascii="Garamond" w:hAnsi="Garamond"/>
          <w:i/>
          <w:iCs/>
          <w:sz w:val="22"/>
          <w:szCs w:val="22"/>
        </w:rPr>
        <w:t>high-trait-self-control-is-continence</w:t>
      </w:r>
      <w:r w:rsidR="00C85716">
        <w:rPr>
          <w:rFonts w:ascii="Garamond" w:hAnsi="Garamond"/>
          <w:sz w:val="22"/>
          <w:szCs w:val="22"/>
        </w:rPr>
        <w:t xml:space="preserve">. For, if self-control is broad, then </w:t>
      </w:r>
      <w:r w:rsidR="0051531C">
        <w:rPr>
          <w:rFonts w:ascii="Garamond" w:hAnsi="Garamond"/>
          <w:sz w:val="22"/>
          <w:szCs w:val="22"/>
        </w:rPr>
        <w:t xml:space="preserve">a highly self-controlled individual could completely lack occurrent motivational conflict and thus regularly, and as a matter of character, act in accordance with her evaluative judgments while </w:t>
      </w:r>
      <w:r w:rsidR="00E07DAB">
        <w:rPr>
          <w:rFonts w:ascii="Garamond" w:hAnsi="Garamond"/>
          <w:sz w:val="22"/>
          <w:szCs w:val="22"/>
        </w:rPr>
        <w:t>never exercising (or even having)</w:t>
      </w:r>
      <w:r w:rsidR="00FE0900">
        <w:rPr>
          <w:rFonts w:ascii="Garamond" w:hAnsi="Garamond"/>
          <w:sz w:val="22"/>
          <w:szCs w:val="22"/>
        </w:rPr>
        <w:t xml:space="preserve"> a</w:t>
      </w:r>
      <w:r w:rsidR="0038397F">
        <w:rPr>
          <w:rFonts w:ascii="Garamond" w:hAnsi="Garamond"/>
          <w:sz w:val="22"/>
          <w:szCs w:val="22"/>
        </w:rPr>
        <w:t xml:space="preserve"> “strong will” (i.e., </w:t>
      </w:r>
      <w:r w:rsidR="0051531C">
        <w:rPr>
          <w:rFonts w:ascii="Garamond" w:hAnsi="Garamond"/>
          <w:sz w:val="22"/>
          <w:szCs w:val="22"/>
        </w:rPr>
        <w:t xml:space="preserve">an excellent ability to directly resist </w:t>
      </w:r>
      <w:r w:rsidR="005413EE">
        <w:rPr>
          <w:rFonts w:ascii="Garamond" w:hAnsi="Garamond"/>
          <w:sz w:val="22"/>
          <w:szCs w:val="22"/>
        </w:rPr>
        <w:t>occurrent conflicting desires</w:t>
      </w:r>
      <w:r w:rsidR="0038397F">
        <w:rPr>
          <w:rFonts w:ascii="Garamond" w:hAnsi="Garamond"/>
          <w:sz w:val="22"/>
          <w:szCs w:val="22"/>
        </w:rPr>
        <w:t>)</w:t>
      </w:r>
      <w:r w:rsidR="005413EE">
        <w:rPr>
          <w:rFonts w:ascii="Garamond" w:hAnsi="Garamond"/>
          <w:sz w:val="22"/>
          <w:szCs w:val="22"/>
        </w:rPr>
        <w:t xml:space="preserve"> and thus not be continent. </w:t>
      </w:r>
      <w:r w:rsidR="00467624">
        <w:rPr>
          <w:rFonts w:ascii="Garamond" w:hAnsi="Garamond"/>
          <w:sz w:val="22"/>
          <w:szCs w:val="22"/>
        </w:rPr>
        <w:t xml:space="preserve">Thus, we </w:t>
      </w:r>
      <w:r w:rsidR="00224BB8">
        <w:rPr>
          <w:rFonts w:ascii="Garamond" w:hAnsi="Garamond"/>
          <w:sz w:val="22"/>
          <w:szCs w:val="22"/>
        </w:rPr>
        <w:t xml:space="preserve">must </w:t>
      </w:r>
      <w:r w:rsidR="006B10DE">
        <w:rPr>
          <w:rFonts w:ascii="Garamond" w:hAnsi="Garamond"/>
          <w:sz w:val="22"/>
          <w:szCs w:val="22"/>
        </w:rPr>
        <w:t>either narrow self-control to resisting occurrent conflicting desires or deny that high trait self-control is continence</w:t>
      </w:r>
      <w:r w:rsidR="007F3CC2">
        <w:rPr>
          <w:rFonts w:ascii="Garamond" w:hAnsi="Garamond"/>
          <w:sz w:val="22"/>
          <w:szCs w:val="22"/>
        </w:rPr>
        <w:t xml:space="preserve">. In Section 4, </w:t>
      </w:r>
      <w:r w:rsidR="007F3CC2" w:rsidRPr="009C63C8">
        <w:rPr>
          <w:rFonts w:ascii="Garamond" w:hAnsi="Garamond"/>
          <w:color w:val="000000" w:themeColor="text1"/>
          <w:sz w:val="22"/>
          <w:szCs w:val="22"/>
        </w:rPr>
        <w:t xml:space="preserve">I rebut </w:t>
      </w:r>
      <w:r w:rsidR="006B10DE" w:rsidRPr="009C63C8">
        <w:rPr>
          <w:rFonts w:ascii="Garamond" w:hAnsi="Garamond"/>
          <w:color w:val="000000" w:themeColor="text1"/>
          <w:sz w:val="22"/>
          <w:szCs w:val="22"/>
        </w:rPr>
        <w:t>one argument for narrowing self-control</w:t>
      </w:r>
      <w:r w:rsidR="00F551D0" w:rsidRPr="009C63C8">
        <w:rPr>
          <w:rFonts w:ascii="Garamond" w:hAnsi="Garamond"/>
          <w:color w:val="000000" w:themeColor="text1"/>
          <w:sz w:val="22"/>
          <w:szCs w:val="22"/>
        </w:rPr>
        <w:t xml:space="preserve">: contra a recent </w:t>
      </w:r>
      <w:r w:rsidR="00885561" w:rsidRPr="009C63C8">
        <w:rPr>
          <w:rFonts w:ascii="Garamond" w:hAnsi="Garamond"/>
          <w:color w:val="000000" w:themeColor="text1"/>
          <w:sz w:val="22"/>
          <w:szCs w:val="22"/>
        </w:rPr>
        <w:t>suggestion</w:t>
      </w:r>
      <w:r w:rsidR="00452B6F" w:rsidRPr="009C63C8">
        <w:rPr>
          <w:rFonts w:ascii="Garamond" w:hAnsi="Garamond"/>
          <w:color w:val="000000" w:themeColor="text1"/>
          <w:sz w:val="22"/>
          <w:szCs w:val="22"/>
        </w:rPr>
        <w:t xml:space="preserve"> </w:t>
      </w:r>
      <w:r w:rsidR="00F551D0" w:rsidRPr="009C63C8">
        <w:rPr>
          <w:rFonts w:ascii="Garamond" w:hAnsi="Garamond"/>
          <w:color w:val="000000" w:themeColor="text1"/>
          <w:sz w:val="22"/>
          <w:szCs w:val="22"/>
        </w:rPr>
        <w:t xml:space="preserve">by </w:t>
      </w:r>
      <w:r w:rsidR="00885561" w:rsidRPr="009C63C8">
        <w:rPr>
          <w:rFonts w:ascii="Garamond" w:hAnsi="Garamond"/>
          <w:color w:val="000000" w:themeColor="text1"/>
          <w:sz w:val="22"/>
          <w:szCs w:val="22"/>
        </w:rPr>
        <w:t xml:space="preserve">Chandra </w:t>
      </w:r>
      <w:proofErr w:type="spellStart"/>
      <w:r w:rsidR="00F551D0" w:rsidRPr="009C63C8">
        <w:rPr>
          <w:rFonts w:ascii="Garamond" w:hAnsi="Garamond"/>
          <w:color w:val="000000" w:themeColor="text1"/>
          <w:sz w:val="22"/>
          <w:szCs w:val="22"/>
        </w:rPr>
        <w:t>Sripada</w:t>
      </w:r>
      <w:proofErr w:type="spellEnd"/>
      <w:r w:rsidR="00F625B2" w:rsidRPr="009C63C8">
        <w:rPr>
          <w:rFonts w:ascii="Garamond" w:hAnsi="Garamond"/>
          <w:color w:val="000000" w:themeColor="text1"/>
          <w:sz w:val="22"/>
          <w:szCs w:val="22"/>
        </w:rPr>
        <w:t>,</w:t>
      </w:r>
      <w:r w:rsidR="00F551D0" w:rsidRPr="009C63C8">
        <w:rPr>
          <w:rFonts w:ascii="Garamond" w:hAnsi="Garamond"/>
          <w:color w:val="000000" w:themeColor="text1"/>
          <w:sz w:val="22"/>
          <w:szCs w:val="22"/>
        </w:rPr>
        <w:t xml:space="preserve"> </w:t>
      </w:r>
      <w:r w:rsidR="006B10DE" w:rsidRPr="009C63C8">
        <w:rPr>
          <w:rFonts w:ascii="Garamond" w:hAnsi="Garamond"/>
          <w:color w:val="000000" w:themeColor="text1"/>
          <w:sz w:val="22"/>
          <w:szCs w:val="22"/>
        </w:rPr>
        <w:t xml:space="preserve">self-control </w:t>
      </w:r>
      <w:r w:rsidR="00F551D0" w:rsidRPr="009C63C8">
        <w:rPr>
          <w:rFonts w:ascii="Garamond" w:hAnsi="Garamond"/>
          <w:color w:val="000000" w:themeColor="text1"/>
          <w:sz w:val="22"/>
          <w:szCs w:val="22"/>
        </w:rPr>
        <w:t xml:space="preserve">can be broad even if it </w:t>
      </w:r>
      <w:r w:rsidR="006B10DE" w:rsidRPr="009C63C8">
        <w:rPr>
          <w:rFonts w:ascii="Garamond" w:hAnsi="Garamond"/>
          <w:color w:val="000000" w:themeColor="text1"/>
          <w:sz w:val="22"/>
          <w:szCs w:val="22"/>
        </w:rPr>
        <w:t>is inherently effortful</w:t>
      </w:r>
      <w:r w:rsidR="00F551D0" w:rsidRPr="009C63C8">
        <w:rPr>
          <w:rFonts w:ascii="Garamond" w:hAnsi="Garamond"/>
          <w:color w:val="000000" w:themeColor="text1"/>
          <w:sz w:val="22"/>
          <w:szCs w:val="22"/>
        </w:rPr>
        <w:t xml:space="preserve">. </w:t>
      </w:r>
      <w:r w:rsidR="00F551D0">
        <w:rPr>
          <w:rFonts w:ascii="Garamond" w:hAnsi="Garamond"/>
          <w:sz w:val="22"/>
          <w:szCs w:val="22"/>
        </w:rPr>
        <w:t xml:space="preserve">Then, in Section 5, I argue that, even if self-control were narrow, it </w:t>
      </w:r>
      <w:r w:rsidR="00995A7E">
        <w:rPr>
          <w:rFonts w:ascii="Garamond" w:hAnsi="Garamond"/>
          <w:sz w:val="22"/>
          <w:szCs w:val="22"/>
        </w:rPr>
        <w:t>may</w:t>
      </w:r>
      <w:r w:rsidR="00F551D0">
        <w:rPr>
          <w:rFonts w:ascii="Garamond" w:hAnsi="Garamond"/>
          <w:sz w:val="22"/>
          <w:szCs w:val="22"/>
        </w:rPr>
        <w:t xml:space="preserve"> not be a good candidate for a human excellence concerning self-regulation.</w:t>
      </w:r>
      <w:r w:rsidR="00501811">
        <w:rPr>
          <w:rFonts w:ascii="Garamond" w:hAnsi="Garamond"/>
          <w:sz w:val="22"/>
          <w:szCs w:val="22"/>
        </w:rPr>
        <w:t xml:space="preserve"> Finally, in Section 6, I explore the implications of denying that high trait self-control is continence</w:t>
      </w:r>
      <w:r w:rsidR="009F7FA4">
        <w:rPr>
          <w:rFonts w:ascii="Garamond" w:hAnsi="Garamond"/>
          <w:sz w:val="22"/>
          <w:szCs w:val="22"/>
        </w:rPr>
        <w:t xml:space="preserve">, and conclude, in Section 7, </w:t>
      </w:r>
      <w:r w:rsidR="00075CE6">
        <w:rPr>
          <w:rFonts w:ascii="Garamond" w:hAnsi="Garamond"/>
          <w:sz w:val="22"/>
          <w:szCs w:val="22"/>
        </w:rPr>
        <w:t>that</w:t>
      </w:r>
      <w:r w:rsidR="009F7FA4">
        <w:rPr>
          <w:rFonts w:ascii="Garamond" w:hAnsi="Garamond"/>
          <w:sz w:val="22"/>
          <w:szCs w:val="22"/>
        </w:rPr>
        <w:t xml:space="preserve"> any consistent resolution of these tensions </w:t>
      </w:r>
      <w:r w:rsidR="00C4523F">
        <w:rPr>
          <w:rFonts w:ascii="Garamond" w:hAnsi="Garamond"/>
          <w:sz w:val="22"/>
          <w:szCs w:val="22"/>
        </w:rPr>
        <w:t>calls for significant revision to the (neo-)Aristotelian status quo with respect to self-control.</w:t>
      </w:r>
    </w:p>
    <w:p w14:paraId="0266A9AE" w14:textId="58041EE1" w:rsidR="00B63C8A" w:rsidRPr="005C306D" w:rsidRDefault="00A00374" w:rsidP="00B63C8A">
      <w:pPr>
        <w:spacing w:line="480" w:lineRule="auto"/>
        <w:rPr>
          <w:rFonts w:ascii="Garamond" w:hAnsi="Garamond"/>
          <w:b/>
          <w:bCs/>
          <w:i/>
          <w:iCs/>
          <w:sz w:val="22"/>
          <w:szCs w:val="22"/>
        </w:rPr>
      </w:pPr>
      <w:r w:rsidRPr="005C306D">
        <w:rPr>
          <w:rFonts w:ascii="Garamond" w:hAnsi="Garamond"/>
          <w:b/>
          <w:bCs/>
          <w:i/>
          <w:iCs/>
          <w:sz w:val="22"/>
          <w:szCs w:val="22"/>
        </w:rPr>
        <w:t>1. The</w:t>
      </w:r>
      <w:r w:rsidR="000C6098">
        <w:rPr>
          <w:rFonts w:ascii="Garamond" w:hAnsi="Garamond"/>
          <w:b/>
          <w:bCs/>
          <w:i/>
          <w:iCs/>
          <w:sz w:val="22"/>
          <w:szCs w:val="22"/>
        </w:rPr>
        <w:t xml:space="preserve"> </w:t>
      </w:r>
      <w:r w:rsidR="00B079EB">
        <w:rPr>
          <w:rFonts w:ascii="Garamond" w:hAnsi="Garamond"/>
          <w:b/>
          <w:bCs/>
          <w:i/>
          <w:iCs/>
          <w:sz w:val="22"/>
          <w:szCs w:val="22"/>
        </w:rPr>
        <w:t xml:space="preserve">Three </w:t>
      </w:r>
      <w:r w:rsidR="005B200F" w:rsidRPr="005C306D">
        <w:rPr>
          <w:rFonts w:ascii="Garamond" w:hAnsi="Garamond"/>
          <w:b/>
          <w:bCs/>
          <w:i/>
          <w:iCs/>
          <w:sz w:val="22"/>
          <w:szCs w:val="22"/>
        </w:rPr>
        <w:t>Theses</w:t>
      </w:r>
      <w:r w:rsidRPr="005C306D">
        <w:rPr>
          <w:rFonts w:ascii="Garamond" w:hAnsi="Garamond"/>
          <w:b/>
          <w:bCs/>
          <w:i/>
          <w:iCs/>
          <w:sz w:val="22"/>
          <w:szCs w:val="22"/>
        </w:rPr>
        <w:t xml:space="preserve"> </w:t>
      </w:r>
      <w:r w:rsidR="000C6098">
        <w:rPr>
          <w:rFonts w:ascii="Garamond" w:hAnsi="Garamond"/>
          <w:b/>
          <w:bCs/>
          <w:i/>
          <w:iCs/>
          <w:sz w:val="22"/>
          <w:szCs w:val="22"/>
        </w:rPr>
        <w:t xml:space="preserve">in </w:t>
      </w:r>
      <w:r w:rsidR="00B65E44" w:rsidRPr="005C306D">
        <w:rPr>
          <w:rFonts w:ascii="Garamond" w:hAnsi="Garamond"/>
          <w:b/>
          <w:bCs/>
          <w:i/>
          <w:iCs/>
          <w:sz w:val="22"/>
          <w:szCs w:val="22"/>
        </w:rPr>
        <w:t>Philosophical and Scientific</w:t>
      </w:r>
      <w:r w:rsidRPr="005C306D">
        <w:rPr>
          <w:rFonts w:ascii="Garamond" w:hAnsi="Garamond"/>
          <w:b/>
          <w:bCs/>
          <w:i/>
          <w:iCs/>
          <w:sz w:val="22"/>
          <w:szCs w:val="22"/>
        </w:rPr>
        <w:t xml:space="preserve"> Literature</w:t>
      </w:r>
      <w:r w:rsidR="00B65E44" w:rsidRPr="005C306D">
        <w:rPr>
          <w:rFonts w:ascii="Garamond" w:hAnsi="Garamond"/>
          <w:b/>
          <w:bCs/>
          <w:i/>
          <w:iCs/>
          <w:sz w:val="22"/>
          <w:szCs w:val="22"/>
        </w:rPr>
        <w:t xml:space="preserve"> on Self-control</w:t>
      </w:r>
    </w:p>
    <w:p w14:paraId="557868D0" w14:textId="3CA9DBDA" w:rsidR="008E392C" w:rsidRPr="00BF1280" w:rsidRDefault="00661CD8" w:rsidP="00B63C8A">
      <w:pPr>
        <w:spacing w:line="480" w:lineRule="auto"/>
        <w:rPr>
          <w:rFonts w:ascii="Garamond" w:hAnsi="Garamond"/>
          <w:color w:val="000000" w:themeColor="text1"/>
          <w:sz w:val="22"/>
          <w:szCs w:val="22"/>
        </w:rPr>
      </w:pPr>
      <w:r w:rsidRPr="00CA50DD">
        <w:rPr>
          <w:rFonts w:ascii="Garamond" w:hAnsi="Garamond"/>
          <w:color w:val="000000" w:themeColor="text1"/>
          <w:sz w:val="22"/>
          <w:szCs w:val="22"/>
        </w:rPr>
        <w:t xml:space="preserve">The first </w:t>
      </w:r>
      <w:r w:rsidR="008E392C" w:rsidRPr="00CA50DD">
        <w:rPr>
          <w:rFonts w:ascii="Garamond" w:hAnsi="Garamond"/>
          <w:color w:val="000000" w:themeColor="text1"/>
          <w:sz w:val="22"/>
          <w:szCs w:val="22"/>
        </w:rPr>
        <w:t>thesis</w:t>
      </w:r>
      <w:r w:rsidRPr="00CA50DD">
        <w:rPr>
          <w:rFonts w:ascii="Garamond" w:hAnsi="Garamond"/>
          <w:color w:val="000000" w:themeColor="text1"/>
          <w:sz w:val="22"/>
          <w:szCs w:val="22"/>
        </w:rPr>
        <w:t xml:space="preserve">, </w:t>
      </w:r>
      <w:r w:rsidRPr="00CA50DD">
        <w:rPr>
          <w:rFonts w:ascii="Garamond" w:hAnsi="Garamond"/>
          <w:i/>
          <w:iCs/>
          <w:color w:val="000000" w:themeColor="text1"/>
          <w:sz w:val="22"/>
          <w:szCs w:val="22"/>
        </w:rPr>
        <w:t>self-control-requires-</w:t>
      </w:r>
      <w:r w:rsidR="00FB6B73" w:rsidRPr="00CA50DD">
        <w:rPr>
          <w:rFonts w:ascii="Garamond" w:hAnsi="Garamond"/>
          <w:i/>
          <w:iCs/>
          <w:color w:val="000000" w:themeColor="text1"/>
          <w:sz w:val="22"/>
          <w:szCs w:val="22"/>
        </w:rPr>
        <w:t>motivational-conflict</w:t>
      </w:r>
      <w:r w:rsidR="008E392C" w:rsidRPr="00CA50DD">
        <w:rPr>
          <w:rFonts w:ascii="Garamond" w:hAnsi="Garamond"/>
          <w:color w:val="000000" w:themeColor="text1"/>
          <w:sz w:val="22"/>
          <w:szCs w:val="22"/>
        </w:rPr>
        <w:t xml:space="preserve">, </w:t>
      </w:r>
      <w:r w:rsidR="00D26B56" w:rsidRPr="00CA50DD">
        <w:rPr>
          <w:rFonts w:ascii="Garamond" w:hAnsi="Garamond"/>
          <w:color w:val="000000" w:themeColor="text1"/>
          <w:sz w:val="22"/>
          <w:szCs w:val="22"/>
        </w:rPr>
        <w:t xml:space="preserve">is widely accepted </w:t>
      </w:r>
      <w:r w:rsidR="0013075C" w:rsidRPr="00CA50DD">
        <w:rPr>
          <w:rFonts w:ascii="Garamond" w:hAnsi="Garamond"/>
          <w:color w:val="000000" w:themeColor="text1"/>
          <w:sz w:val="22"/>
          <w:szCs w:val="22"/>
        </w:rPr>
        <w:t xml:space="preserve">by </w:t>
      </w:r>
      <w:r w:rsidR="00E14E18" w:rsidRPr="00CA50DD">
        <w:rPr>
          <w:rFonts w:ascii="Garamond" w:hAnsi="Garamond"/>
          <w:color w:val="000000" w:themeColor="text1"/>
          <w:sz w:val="22"/>
          <w:szCs w:val="22"/>
        </w:rPr>
        <w:t xml:space="preserve">both </w:t>
      </w:r>
      <w:r w:rsidR="0013075C" w:rsidRPr="00CA50DD">
        <w:rPr>
          <w:rFonts w:ascii="Garamond" w:hAnsi="Garamond"/>
          <w:color w:val="000000" w:themeColor="text1"/>
          <w:sz w:val="22"/>
          <w:szCs w:val="22"/>
        </w:rPr>
        <w:t xml:space="preserve">philosophers and scientists working on self-control. </w:t>
      </w:r>
      <w:r w:rsidR="00185DBA" w:rsidRPr="00CA50DD">
        <w:rPr>
          <w:rFonts w:ascii="Garamond" w:hAnsi="Garamond"/>
          <w:color w:val="000000" w:themeColor="text1"/>
          <w:sz w:val="22"/>
          <w:szCs w:val="22"/>
        </w:rPr>
        <w:t>In philosophy</w:t>
      </w:r>
      <w:r w:rsidR="0013075C" w:rsidRPr="00CA50DD">
        <w:rPr>
          <w:rFonts w:ascii="Garamond" w:hAnsi="Garamond"/>
          <w:color w:val="000000" w:themeColor="text1"/>
          <w:sz w:val="22"/>
          <w:szCs w:val="22"/>
        </w:rPr>
        <w:t xml:space="preserve">, </w:t>
      </w:r>
      <w:r w:rsidR="003508C8" w:rsidRPr="00CA50DD">
        <w:rPr>
          <w:rFonts w:ascii="Garamond" w:hAnsi="Garamond"/>
          <w:color w:val="000000" w:themeColor="text1"/>
          <w:sz w:val="22"/>
          <w:szCs w:val="22"/>
        </w:rPr>
        <w:t xml:space="preserve">for example, Al </w:t>
      </w:r>
      <w:r w:rsidR="000834CA" w:rsidRPr="00CA50DD">
        <w:rPr>
          <w:rFonts w:ascii="Garamond" w:hAnsi="Garamond"/>
          <w:color w:val="000000" w:themeColor="text1"/>
          <w:sz w:val="22"/>
          <w:szCs w:val="22"/>
        </w:rPr>
        <w:t>Mele</w:t>
      </w:r>
      <w:r w:rsidR="003508C8" w:rsidRPr="00CA50DD">
        <w:rPr>
          <w:rFonts w:ascii="Garamond" w:hAnsi="Garamond"/>
          <w:color w:val="000000" w:themeColor="text1"/>
          <w:sz w:val="22"/>
          <w:szCs w:val="22"/>
        </w:rPr>
        <w:t xml:space="preserve"> </w:t>
      </w:r>
      <w:r w:rsidR="00E81619" w:rsidRPr="00CA50DD">
        <w:rPr>
          <w:rFonts w:ascii="Garamond" w:hAnsi="Garamond"/>
          <w:color w:val="000000" w:themeColor="text1"/>
          <w:sz w:val="22"/>
          <w:szCs w:val="22"/>
        </w:rPr>
        <w:t>notes that “self-control as commonly conceived is … exhibited only where there is competing motivation” (</w:t>
      </w:r>
      <w:r w:rsidR="003508C8" w:rsidRPr="00CA50DD">
        <w:rPr>
          <w:rFonts w:ascii="Garamond" w:hAnsi="Garamond"/>
          <w:color w:val="000000" w:themeColor="text1"/>
          <w:sz w:val="22"/>
          <w:szCs w:val="22"/>
        </w:rPr>
        <w:t>1987</w:t>
      </w:r>
      <w:r w:rsidR="00E81619" w:rsidRPr="00CA50DD">
        <w:rPr>
          <w:rFonts w:ascii="Garamond" w:hAnsi="Garamond"/>
          <w:color w:val="000000" w:themeColor="text1"/>
          <w:sz w:val="22"/>
          <w:szCs w:val="22"/>
        </w:rPr>
        <w:t>, 52).</w:t>
      </w:r>
      <w:r w:rsidR="000A79B5" w:rsidRPr="00CA50DD">
        <w:rPr>
          <w:rStyle w:val="FootnoteReference"/>
          <w:rFonts w:ascii="Garamond" w:hAnsi="Garamond"/>
          <w:color w:val="000000" w:themeColor="text1"/>
          <w:sz w:val="22"/>
          <w:szCs w:val="22"/>
        </w:rPr>
        <w:footnoteReference w:id="4"/>
      </w:r>
      <w:r w:rsidR="003508C8" w:rsidRPr="00CA50DD">
        <w:rPr>
          <w:rFonts w:ascii="Garamond" w:hAnsi="Garamond"/>
          <w:color w:val="000000" w:themeColor="text1"/>
          <w:sz w:val="22"/>
          <w:szCs w:val="22"/>
        </w:rPr>
        <w:t xml:space="preserve"> </w:t>
      </w:r>
      <w:r w:rsidR="00DF1D61" w:rsidRPr="00CA50DD">
        <w:rPr>
          <w:rFonts w:ascii="Garamond" w:hAnsi="Garamond"/>
          <w:color w:val="000000" w:themeColor="text1"/>
          <w:sz w:val="22"/>
          <w:szCs w:val="22"/>
        </w:rPr>
        <w:t>In</w:t>
      </w:r>
      <w:r w:rsidR="000E61B5" w:rsidRPr="00CA50DD">
        <w:rPr>
          <w:rFonts w:ascii="Garamond" w:hAnsi="Garamond"/>
          <w:color w:val="000000" w:themeColor="text1"/>
          <w:sz w:val="22"/>
          <w:szCs w:val="22"/>
        </w:rPr>
        <w:t xml:space="preserve"> </w:t>
      </w:r>
      <w:r w:rsidR="000E61B5">
        <w:rPr>
          <w:rFonts w:ascii="Garamond" w:hAnsi="Garamond"/>
          <w:sz w:val="22"/>
          <w:szCs w:val="22"/>
        </w:rPr>
        <w:t xml:space="preserve">scientific work, </w:t>
      </w:r>
      <w:r w:rsidR="0013075C" w:rsidRPr="005C306D">
        <w:rPr>
          <w:rFonts w:ascii="Garamond" w:hAnsi="Garamond"/>
          <w:sz w:val="22"/>
          <w:szCs w:val="22"/>
        </w:rPr>
        <w:t xml:space="preserve">Duckworth, </w:t>
      </w:r>
      <w:proofErr w:type="spellStart"/>
      <w:r w:rsidR="0013075C" w:rsidRPr="005C306D">
        <w:rPr>
          <w:rFonts w:ascii="Garamond" w:hAnsi="Garamond"/>
          <w:sz w:val="22"/>
          <w:szCs w:val="22"/>
        </w:rPr>
        <w:t>Gendler</w:t>
      </w:r>
      <w:proofErr w:type="spellEnd"/>
      <w:r w:rsidR="0013075C" w:rsidRPr="005C306D">
        <w:rPr>
          <w:rFonts w:ascii="Garamond" w:hAnsi="Garamond"/>
          <w:sz w:val="22"/>
          <w:szCs w:val="22"/>
        </w:rPr>
        <w:t>, and Gross claim that the contemporary “consensual definition” of self-control is “the self-initiated regulation of conflicting impulses in the service of enduringly valued goals” (2016, 36).</w:t>
      </w:r>
      <w:r w:rsidR="0013075C" w:rsidRPr="005C306D">
        <w:rPr>
          <w:rStyle w:val="FootnoteReference"/>
          <w:rFonts w:ascii="Garamond" w:hAnsi="Garamond"/>
          <w:sz w:val="22"/>
          <w:szCs w:val="22"/>
        </w:rPr>
        <w:footnoteReference w:id="5"/>
      </w:r>
      <w:r w:rsidR="0013075C" w:rsidRPr="005C306D">
        <w:rPr>
          <w:rFonts w:ascii="Garamond" w:hAnsi="Garamond"/>
          <w:sz w:val="22"/>
          <w:szCs w:val="22"/>
        </w:rPr>
        <w:t xml:space="preserve"> Similarly, Fujita, </w:t>
      </w:r>
      <w:r w:rsidR="0013075C" w:rsidRPr="005C306D">
        <w:rPr>
          <w:rFonts w:ascii="Garamond" w:hAnsi="Garamond"/>
          <w:sz w:val="22"/>
          <w:szCs w:val="22"/>
        </w:rPr>
        <w:lastRenderedPageBreak/>
        <w:t xml:space="preserve">Carnevale, and Trope claim that self-control is a special case of self-regulation in general, one which requires “dual-motive conflicts” (2018, 283). </w:t>
      </w:r>
      <w:r w:rsidR="0013075C" w:rsidRPr="00BF1280">
        <w:rPr>
          <w:rFonts w:ascii="Garamond" w:hAnsi="Garamond"/>
          <w:color w:val="000000" w:themeColor="text1"/>
          <w:sz w:val="22"/>
          <w:szCs w:val="22"/>
        </w:rPr>
        <w:t xml:space="preserve">So, for example, attempting to make a free-throw in a crowded arena is typically a case of self-regulation but not self-control because it does not involve “resolving a motivational conflict” (ibid., 284). That is, basketball players typically judge that they should make their free throws, and their desires conform to this evaluative judgment; they are not “tempted to miss” (ibid.). </w:t>
      </w:r>
      <w:r w:rsidR="00DD1FCC" w:rsidRPr="00BF1280">
        <w:rPr>
          <w:rFonts w:ascii="Garamond" w:hAnsi="Garamond"/>
          <w:color w:val="000000" w:themeColor="text1"/>
          <w:sz w:val="22"/>
          <w:szCs w:val="22"/>
        </w:rPr>
        <w:t>B</w:t>
      </w:r>
      <w:r w:rsidR="0013075C" w:rsidRPr="00BF1280">
        <w:rPr>
          <w:rFonts w:ascii="Garamond" w:hAnsi="Garamond"/>
          <w:color w:val="000000" w:themeColor="text1"/>
          <w:sz w:val="22"/>
          <w:szCs w:val="22"/>
        </w:rPr>
        <w:t>y contrast, resisting eating a piece of cake that one judges one should not eat is a paradigm case of self-control; it is a “dual-motive conflict,” since the self-controlled person wants to eat the cake but also wants to act in accordance with her evaluative judgments.</w:t>
      </w:r>
    </w:p>
    <w:p w14:paraId="0801A91A" w14:textId="44C370C6" w:rsidR="00C7403B" w:rsidRPr="006144C2" w:rsidRDefault="00FD5462" w:rsidP="00FD5462">
      <w:pPr>
        <w:spacing w:line="480" w:lineRule="auto"/>
        <w:ind w:firstLine="720"/>
        <w:rPr>
          <w:rFonts w:ascii="Garamond" w:hAnsi="Garamond"/>
          <w:b/>
          <w:color w:val="000000" w:themeColor="text1"/>
          <w:sz w:val="22"/>
          <w:szCs w:val="22"/>
        </w:rPr>
      </w:pPr>
      <w:r w:rsidRPr="00BF1280">
        <w:rPr>
          <w:rFonts w:ascii="Garamond" w:hAnsi="Garamond"/>
          <w:color w:val="000000" w:themeColor="text1"/>
          <w:sz w:val="22"/>
          <w:szCs w:val="22"/>
        </w:rPr>
        <w:t xml:space="preserve">The second thesis, </w:t>
      </w:r>
      <w:r w:rsidR="00957087" w:rsidRPr="00BF1280">
        <w:rPr>
          <w:rFonts w:ascii="Garamond" w:hAnsi="Garamond"/>
          <w:i/>
          <w:iCs/>
          <w:color w:val="000000" w:themeColor="text1"/>
          <w:sz w:val="22"/>
          <w:szCs w:val="22"/>
        </w:rPr>
        <w:t>high-</w:t>
      </w:r>
      <w:r w:rsidR="00661CD8" w:rsidRPr="00BF1280">
        <w:rPr>
          <w:rFonts w:ascii="Garamond" w:hAnsi="Garamond"/>
          <w:i/>
          <w:iCs/>
          <w:color w:val="000000" w:themeColor="text1"/>
          <w:sz w:val="22"/>
          <w:szCs w:val="22"/>
        </w:rPr>
        <w:t>trait-self-control-is-continence</w:t>
      </w:r>
      <w:r w:rsidR="00661CD8" w:rsidRPr="00BF1280">
        <w:rPr>
          <w:rFonts w:ascii="Garamond" w:hAnsi="Garamond"/>
          <w:color w:val="000000" w:themeColor="text1"/>
          <w:sz w:val="22"/>
          <w:szCs w:val="22"/>
        </w:rPr>
        <w:t xml:space="preserve">, </w:t>
      </w:r>
      <w:r w:rsidRPr="00BF1280">
        <w:rPr>
          <w:rFonts w:ascii="Garamond" w:hAnsi="Garamond"/>
          <w:color w:val="000000" w:themeColor="text1"/>
          <w:sz w:val="22"/>
          <w:szCs w:val="22"/>
        </w:rPr>
        <w:t>is</w:t>
      </w:r>
      <w:r w:rsidR="009841E4" w:rsidRPr="00BF1280">
        <w:rPr>
          <w:rFonts w:ascii="Garamond" w:hAnsi="Garamond"/>
          <w:color w:val="000000" w:themeColor="text1"/>
          <w:sz w:val="22"/>
          <w:szCs w:val="22"/>
        </w:rPr>
        <w:t xml:space="preserve"> part of the core of the traditional Aristotelian distinction between </w:t>
      </w:r>
      <w:r w:rsidR="00E131E1" w:rsidRPr="00BF1280">
        <w:rPr>
          <w:rFonts w:ascii="Garamond" w:hAnsi="Garamond"/>
          <w:i/>
          <w:iCs/>
          <w:color w:val="000000" w:themeColor="text1"/>
          <w:sz w:val="22"/>
          <w:szCs w:val="22"/>
        </w:rPr>
        <w:t xml:space="preserve">sophrosyne </w:t>
      </w:r>
      <w:r w:rsidR="00E131E1" w:rsidRPr="00BF1280">
        <w:rPr>
          <w:rFonts w:ascii="Garamond" w:hAnsi="Garamond"/>
          <w:color w:val="000000" w:themeColor="text1"/>
          <w:sz w:val="22"/>
          <w:szCs w:val="22"/>
        </w:rPr>
        <w:t>(temperance or moderation)</w:t>
      </w:r>
      <w:r w:rsidR="00FD5279" w:rsidRPr="00BF1280">
        <w:rPr>
          <w:rFonts w:ascii="Garamond" w:hAnsi="Garamond"/>
          <w:color w:val="000000" w:themeColor="text1"/>
          <w:sz w:val="22"/>
          <w:szCs w:val="22"/>
        </w:rPr>
        <w:t xml:space="preserve"> </w:t>
      </w:r>
      <w:r w:rsidR="00136126" w:rsidRPr="00BF1280">
        <w:rPr>
          <w:rFonts w:ascii="Garamond" w:hAnsi="Garamond"/>
          <w:color w:val="000000" w:themeColor="text1"/>
          <w:sz w:val="22"/>
          <w:szCs w:val="22"/>
        </w:rPr>
        <w:t xml:space="preserve">and </w:t>
      </w:r>
      <w:proofErr w:type="spellStart"/>
      <w:r w:rsidR="00136126" w:rsidRPr="00BF1280">
        <w:rPr>
          <w:rFonts w:ascii="Garamond" w:hAnsi="Garamond"/>
          <w:i/>
          <w:iCs/>
          <w:color w:val="000000" w:themeColor="text1"/>
          <w:sz w:val="22"/>
          <w:szCs w:val="22"/>
        </w:rPr>
        <w:t>enkrateia</w:t>
      </w:r>
      <w:proofErr w:type="spellEnd"/>
      <w:r w:rsidR="00136126" w:rsidRPr="00BF1280">
        <w:rPr>
          <w:rFonts w:ascii="Garamond" w:hAnsi="Garamond"/>
          <w:color w:val="000000" w:themeColor="text1"/>
          <w:sz w:val="22"/>
          <w:szCs w:val="22"/>
        </w:rPr>
        <w:t xml:space="preserve"> (self-control or continence) </w:t>
      </w:r>
      <w:r w:rsidR="00FD5279" w:rsidRPr="00BF1280">
        <w:rPr>
          <w:rFonts w:ascii="Garamond" w:hAnsi="Garamond"/>
          <w:color w:val="000000" w:themeColor="text1"/>
          <w:sz w:val="22"/>
          <w:szCs w:val="22"/>
        </w:rPr>
        <w:t>(</w:t>
      </w:r>
      <w:r w:rsidR="00A76206" w:rsidRPr="00BF1280">
        <w:rPr>
          <w:rFonts w:ascii="Garamond" w:hAnsi="Garamond"/>
          <w:i/>
          <w:iCs/>
          <w:color w:val="000000" w:themeColor="text1"/>
          <w:sz w:val="22"/>
          <w:szCs w:val="22"/>
        </w:rPr>
        <w:t>Nicomachean Ethics</w:t>
      </w:r>
      <w:r w:rsidR="00A76206" w:rsidRPr="00BF1280">
        <w:rPr>
          <w:rFonts w:ascii="Garamond" w:hAnsi="Garamond"/>
          <w:color w:val="000000" w:themeColor="text1"/>
          <w:sz w:val="22"/>
          <w:szCs w:val="22"/>
        </w:rPr>
        <w:t xml:space="preserve"> (</w:t>
      </w:r>
      <w:r w:rsidR="00A76206" w:rsidRPr="00BF1280">
        <w:rPr>
          <w:rFonts w:ascii="Garamond" w:hAnsi="Garamond"/>
          <w:i/>
          <w:iCs/>
          <w:color w:val="000000" w:themeColor="text1"/>
          <w:sz w:val="22"/>
          <w:szCs w:val="22"/>
        </w:rPr>
        <w:t>NE</w:t>
      </w:r>
      <w:r w:rsidR="00A76206" w:rsidRPr="00BF1280">
        <w:rPr>
          <w:rFonts w:ascii="Garamond" w:hAnsi="Garamond"/>
          <w:color w:val="000000" w:themeColor="text1"/>
          <w:sz w:val="22"/>
          <w:szCs w:val="22"/>
        </w:rPr>
        <w:t>)</w:t>
      </w:r>
      <w:r w:rsidR="00EC3B3A" w:rsidRPr="00BF1280">
        <w:rPr>
          <w:rFonts w:ascii="Garamond" w:hAnsi="Garamond"/>
          <w:color w:val="000000" w:themeColor="text1"/>
          <w:sz w:val="22"/>
          <w:szCs w:val="22"/>
        </w:rPr>
        <w:t xml:space="preserve"> </w:t>
      </w:r>
      <w:r w:rsidR="00136126" w:rsidRPr="00BF1280">
        <w:rPr>
          <w:rFonts w:ascii="Garamond" w:hAnsi="Garamond"/>
          <w:color w:val="000000" w:themeColor="text1"/>
          <w:sz w:val="22"/>
          <w:szCs w:val="22"/>
        </w:rPr>
        <w:t xml:space="preserve">Book </w:t>
      </w:r>
      <w:r w:rsidR="00EC3B3A" w:rsidRPr="00BF1280">
        <w:rPr>
          <w:rFonts w:ascii="Garamond" w:hAnsi="Garamond"/>
          <w:color w:val="000000" w:themeColor="text1"/>
          <w:sz w:val="22"/>
          <w:szCs w:val="22"/>
        </w:rPr>
        <w:t>III.10, 1117</w:t>
      </w:r>
      <w:r w:rsidR="002F5FAA" w:rsidRPr="00BF1280">
        <w:rPr>
          <w:rFonts w:ascii="Garamond" w:hAnsi="Garamond"/>
          <w:color w:val="000000" w:themeColor="text1"/>
          <w:sz w:val="22"/>
          <w:szCs w:val="22"/>
        </w:rPr>
        <w:t>b24-1118b8</w:t>
      </w:r>
      <w:r w:rsidR="00136126" w:rsidRPr="00BF1280">
        <w:rPr>
          <w:rFonts w:ascii="Garamond" w:hAnsi="Garamond"/>
          <w:color w:val="000000" w:themeColor="text1"/>
          <w:sz w:val="22"/>
          <w:szCs w:val="22"/>
        </w:rPr>
        <w:t>; Book VII</w:t>
      </w:r>
      <w:r w:rsidR="0091676B" w:rsidRPr="00BF1280">
        <w:rPr>
          <w:rFonts w:ascii="Garamond" w:hAnsi="Garamond"/>
          <w:color w:val="000000" w:themeColor="text1"/>
          <w:sz w:val="22"/>
          <w:szCs w:val="22"/>
        </w:rPr>
        <w:t xml:space="preserve">.9, </w:t>
      </w:r>
      <w:r w:rsidR="001A378E" w:rsidRPr="00BF1280">
        <w:rPr>
          <w:rFonts w:ascii="Garamond" w:hAnsi="Garamond"/>
          <w:color w:val="000000" w:themeColor="text1"/>
          <w:sz w:val="22"/>
          <w:szCs w:val="22"/>
        </w:rPr>
        <w:t>1151a29-115</w:t>
      </w:r>
      <w:r w:rsidR="004D0892" w:rsidRPr="00BF1280">
        <w:rPr>
          <w:rFonts w:ascii="Garamond" w:hAnsi="Garamond"/>
          <w:color w:val="000000" w:themeColor="text1"/>
          <w:sz w:val="22"/>
          <w:szCs w:val="22"/>
        </w:rPr>
        <w:t>2a7</w:t>
      </w:r>
      <w:r w:rsidR="002F5FAA" w:rsidRPr="00BF1280">
        <w:rPr>
          <w:rFonts w:ascii="Garamond" w:hAnsi="Garamond"/>
          <w:color w:val="000000" w:themeColor="text1"/>
          <w:sz w:val="22"/>
          <w:szCs w:val="22"/>
        </w:rPr>
        <w:t>)</w:t>
      </w:r>
      <w:r w:rsidR="00E131E1" w:rsidRPr="00BF1280">
        <w:rPr>
          <w:rFonts w:ascii="Garamond" w:hAnsi="Garamond"/>
          <w:color w:val="000000" w:themeColor="text1"/>
          <w:sz w:val="22"/>
          <w:szCs w:val="22"/>
        </w:rPr>
        <w:t>.</w:t>
      </w:r>
      <w:r w:rsidR="00B90AE4">
        <w:rPr>
          <w:rFonts w:ascii="Garamond" w:hAnsi="Garamond"/>
          <w:b/>
          <w:bCs/>
          <w:sz w:val="22"/>
          <w:szCs w:val="22"/>
        </w:rPr>
        <w:t xml:space="preserve"> </w:t>
      </w:r>
      <w:r w:rsidR="00D44EAC" w:rsidRPr="005C306D">
        <w:rPr>
          <w:rFonts w:ascii="Garamond" w:hAnsi="Garamond"/>
          <w:sz w:val="22"/>
          <w:szCs w:val="22"/>
        </w:rPr>
        <w:t>A person</w:t>
      </w:r>
      <w:r w:rsidR="00B6353D" w:rsidRPr="005C306D">
        <w:rPr>
          <w:rFonts w:ascii="Garamond" w:hAnsi="Garamond"/>
          <w:sz w:val="22"/>
          <w:szCs w:val="22"/>
        </w:rPr>
        <w:t xml:space="preserve"> exhibits self-control when </w:t>
      </w:r>
      <w:r w:rsidR="00B11738" w:rsidRPr="005C306D">
        <w:rPr>
          <w:rFonts w:ascii="Garamond" w:hAnsi="Garamond"/>
          <w:sz w:val="22"/>
          <w:szCs w:val="22"/>
        </w:rPr>
        <w:t>she</w:t>
      </w:r>
      <w:r w:rsidR="00B6353D" w:rsidRPr="005C306D">
        <w:rPr>
          <w:rFonts w:ascii="Garamond" w:hAnsi="Garamond"/>
          <w:sz w:val="22"/>
          <w:szCs w:val="22"/>
        </w:rPr>
        <w:t xml:space="preserve"> resists eating a second piece of chocolate cake that </w:t>
      </w:r>
      <w:r w:rsidR="00B11738" w:rsidRPr="005C306D">
        <w:rPr>
          <w:rFonts w:ascii="Garamond" w:hAnsi="Garamond"/>
          <w:sz w:val="22"/>
          <w:szCs w:val="22"/>
        </w:rPr>
        <w:t xml:space="preserve">she </w:t>
      </w:r>
      <w:r w:rsidR="004E4258" w:rsidRPr="005C306D">
        <w:rPr>
          <w:rFonts w:ascii="Garamond" w:hAnsi="Garamond"/>
          <w:sz w:val="22"/>
          <w:szCs w:val="22"/>
        </w:rPr>
        <w:t>judges</w:t>
      </w:r>
      <w:r w:rsidR="00B6353D" w:rsidRPr="005C306D">
        <w:rPr>
          <w:rFonts w:ascii="Garamond" w:hAnsi="Garamond"/>
          <w:sz w:val="22"/>
          <w:szCs w:val="22"/>
        </w:rPr>
        <w:t xml:space="preserve"> that </w:t>
      </w:r>
      <w:r w:rsidR="00B11738" w:rsidRPr="005C306D">
        <w:rPr>
          <w:rFonts w:ascii="Garamond" w:hAnsi="Garamond"/>
          <w:sz w:val="22"/>
          <w:szCs w:val="22"/>
        </w:rPr>
        <w:t>she</w:t>
      </w:r>
      <w:r w:rsidR="00B6353D" w:rsidRPr="005C306D">
        <w:rPr>
          <w:rFonts w:ascii="Garamond" w:hAnsi="Garamond"/>
          <w:sz w:val="22"/>
          <w:szCs w:val="22"/>
        </w:rPr>
        <w:t xml:space="preserve"> should not eat. By contrast, </w:t>
      </w:r>
      <w:r w:rsidR="003679BF" w:rsidRPr="005C306D">
        <w:rPr>
          <w:rFonts w:ascii="Garamond" w:hAnsi="Garamond"/>
          <w:sz w:val="22"/>
          <w:szCs w:val="22"/>
        </w:rPr>
        <w:t xml:space="preserve">someone exhibits temperance by not having a </w:t>
      </w:r>
      <w:r w:rsidR="00EA5CE5" w:rsidRPr="005C306D">
        <w:rPr>
          <w:rFonts w:ascii="Garamond" w:hAnsi="Garamond"/>
          <w:sz w:val="22"/>
          <w:szCs w:val="22"/>
        </w:rPr>
        <w:t>conflicting desire for the</w:t>
      </w:r>
      <w:r w:rsidR="007538B9">
        <w:rPr>
          <w:rFonts w:ascii="Garamond" w:hAnsi="Garamond"/>
          <w:sz w:val="22"/>
          <w:szCs w:val="22"/>
        </w:rPr>
        <w:t xml:space="preserve"> second piece of </w:t>
      </w:r>
      <w:r w:rsidR="00EA5CE5" w:rsidRPr="005C306D">
        <w:rPr>
          <w:rFonts w:ascii="Garamond" w:hAnsi="Garamond"/>
          <w:sz w:val="22"/>
          <w:szCs w:val="22"/>
        </w:rPr>
        <w:t xml:space="preserve">cake in the first place. </w:t>
      </w:r>
      <w:r w:rsidR="00BD7743" w:rsidRPr="005C306D">
        <w:rPr>
          <w:rFonts w:ascii="Garamond" w:hAnsi="Garamond"/>
          <w:sz w:val="22"/>
          <w:szCs w:val="22"/>
        </w:rPr>
        <w:t xml:space="preserve">Further, </w:t>
      </w:r>
      <w:r w:rsidR="00722FAE" w:rsidRPr="005C306D">
        <w:rPr>
          <w:rFonts w:ascii="Garamond" w:hAnsi="Garamond"/>
          <w:sz w:val="22"/>
          <w:szCs w:val="22"/>
        </w:rPr>
        <w:t xml:space="preserve">self-controlled individuals (those who have </w:t>
      </w:r>
      <w:r w:rsidR="00B11738" w:rsidRPr="005C306D">
        <w:rPr>
          <w:rFonts w:ascii="Garamond" w:hAnsi="Garamond"/>
          <w:sz w:val="22"/>
          <w:szCs w:val="22"/>
        </w:rPr>
        <w:t>self-control</w:t>
      </w:r>
      <w:r w:rsidR="00722FAE" w:rsidRPr="005C306D">
        <w:rPr>
          <w:rFonts w:ascii="Garamond" w:hAnsi="Garamond"/>
          <w:i/>
          <w:iCs/>
          <w:sz w:val="22"/>
          <w:szCs w:val="22"/>
        </w:rPr>
        <w:t xml:space="preserve"> </w:t>
      </w:r>
      <w:r w:rsidR="00722FAE" w:rsidRPr="005C306D">
        <w:rPr>
          <w:rFonts w:ascii="Garamond" w:hAnsi="Garamond"/>
          <w:sz w:val="22"/>
          <w:szCs w:val="22"/>
        </w:rPr>
        <w:t>as a character trait)</w:t>
      </w:r>
      <w:r w:rsidR="00AA4ACF" w:rsidRPr="005C306D">
        <w:rPr>
          <w:rFonts w:ascii="Garamond" w:hAnsi="Garamond"/>
          <w:sz w:val="22"/>
          <w:szCs w:val="22"/>
        </w:rPr>
        <w:t xml:space="preserve"> have </w:t>
      </w:r>
      <w:r w:rsidR="00D05E11" w:rsidRPr="005C306D">
        <w:rPr>
          <w:rFonts w:ascii="Garamond" w:hAnsi="Garamond"/>
          <w:sz w:val="22"/>
          <w:szCs w:val="22"/>
        </w:rPr>
        <w:t xml:space="preserve">many </w:t>
      </w:r>
      <w:r w:rsidR="00AA4ACF" w:rsidRPr="005C306D">
        <w:rPr>
          <w:rFonts w:ascii="Garamond" w:hAnsi="Garamond"/>
          <w:sz w:val="22"/>
          <w:szCs w:val="22"/>
        </w:rPr>
        <w:t>conflicting desires</w:t>
      </w:r>
      <w:r w:rsidR="00D05E11" w:rsidRPr="005C306D">
        <w:rPr>
          <w:rFonts w:ascii="Garamond" w:hAnsi="Garamond"/>
          <w:sz w:val="22"/>
          <w:szCs w:val="22"/>
        </w:rPr>
        <w:t xml:space="preserve">, </w:t>
      </w:r>
      <w:r w:rsidR="00AA4ACF" w:rsidRPr="005C306D">
        <w:rPr>
          <w:rFonts w:ascii="Garamond" w:hAnsi="Garamond"/>
          <w:sz w:val="22"/>
          <w:szCs w:val="22"/>
        </w:rPr>
        <w:t xml:space="preserve">but </w:t>
      </w:r>
      <w:r w:rsidR="00D05E11" w:rsidRPr="005C306D">
        <w:rPr>
          <w:rFonts w:ascii="Garamond" w:hAnsi="Garamond"/>
          <w:sz w:val="22"/>
          <w:szCs w:val="22"/>
        </w:rPr>
        <w:t xml:space="preserve">they </w:t>
      </w:r>
      <w:r w:rsidR="00154E3C" w:rsidRPr="005C306D">
        <w:rPr>
          <w:rFonts w:ascii="Garamond" w:hAnsi="Garamond"/>
          <w:sz w:val="22"/>
          <w:szCs w:val="22"/>
        </w:rPr>
        <w:t xml:space="preserve">are typically </w:t>
      </w:r>
      <w:r w:rsidR="00AA4ACF" w:rsidRPr="005C306D">
        <w:rPr>
          <w:rFonts w:ascii="Garamond" w:hAnsi="Garamond"/>
          <w:sz w:val="22"/>
          <w:szCs w:val="22"/>
        </w:rPr>
        <w:t xml:space="preserve">successful at resisting them. Temperate individuals, however, have </w:t>
      </w:r>
      <w:r w:rsidR="00132DCB" w:rsidRPr="005C306D">
        <w:rPr>
          <w:rFonts w:ascii="Garamond" w:hAnsi="Garamond"/>
          <w:sz w:val="22"/>
          <w:szCs w:val="22"/>
        </w:rPr>
        <w:t>desires that conform to their evaluative judgments.</w:t>
      </w:r>
      <w:r w:rsidR="00722FAE" w:rsidRPr="005C306D">
        <w:rPr>
          <w:rFonts w:ascii="Garamond" w:hAnsi="Garamond"/>
          <w:sz w:val="22"/>
          <w:szCs w:val="22"/>
        </w:rPr>
        <w:t xml:space="preserve"> </w:t>
      </w:r>
      <w:r w:rsidR="00EA5CE5" w:rsidRPr="005C306D">
        <w:rPr>
          <w:rFonts w:ascii="Garamond" w:hAnsi="Garamond"/>
          <w:sz w:val="22"/>
          <w:szCs w:val="22"/>
        </w:rPr>
        <w:t xml:space="preserve">As Al Mele summarizes </w:t>
      </w:r>
      <w:r w:rsidR="00EA5CE5" w:rsidRPr="00BF1280">
        <w:rPr>
          <w:rFonts w:ascii="Garamond" w:hAnsi="Garamond"/>
          <w:sz w:val="22"/>
          <w:szCs w:val="22"/>
        </w:rPr>
        <w:t>this view,</w:t>
      </w:r>
      <w:r w:rsidR="00EA5CE5" w:rsidRPr="005C306D">
        <w:rPr>
          <w:rFonts w:ascii="Garamond" w:hAnsi="Garamond"/>
          <w:sz w:val="22"/>
          <w:szCs w:val="22"/>
        </w:rPr>
        <w:t xml:space="preserve"> </w:t>
      </w:r>
      <w:r w:rsidR="00BD7743" w:rsidRPr="005C306D">
        <w:rPr>
          <w:rFonts w:ascii="Garamond" w:hAnsi="Garamond"/>
          <w:bCs/>
          <w:color w:val="000000" w:themeColor="text1"/>
          <w:sz w:val="22"/>
          <w:szCs w:val="22"/>
        </w:rPr>
        <w:t>“Self-controlled agents are typically successful in resisting temptation; temperate individuals are not even subject to temptation” (2016, 170).</w:t>
      </w:r>
    </w:p>
    <w:p w14:paraId="67FC3C5F" w14:textId="630E2CF2" w:rsidR="00A00374" w:rsidRPr="00AA5CC6" w:rsidRDefault="00132DCB" w:rsidP="009771AA">
      <w:pPr>
        <w:spacing w:line="480" w:lineRule="auto"/>
        <w:ind w:firstLine="720"/>
        <w:rPr>
          <w:rFonts w:ascii="Garamond" w:hAnsi="Garamond"/>
          <w:sz w:val="22"/>
          <w:szCs w:val="22"/>
        </w:rPr>
      </w:pPr>
      <w:r w:rsidRPr="005C306D">
        <w:rPr>
          <w:rFonts w:ascii="Garamond" w:hAnsi="Garamond"/>
          <w:sz w:val="22"/>
          <w:szCs w:val="22"/>
        </w:rPr>
        <w:t xml:space="preserve">One might think that </w:t>
      </w:r>
      <w:r w:rsidR="005A1A5A" w:rsidRPr="005C306D">
        <w:rPr>
          <w:rFonts w:ascii="Garamond" w:hAnsi="Garamond"/>
          <w:sz w:val="22"/>
          <w:szCs w:val="22"/>
        </w:rPr>
        <w:t xml:space="preserve">Aristotle </w:t>
      </w:r>
      <w:r w:rsidR="001305AB" w:rsidRPr="005C306D">
        <w:rPr>
          <w:rFonts w:ascii="Garamond" w:hAnsi="Garamond"/>
          <w:sz w:val="22"/>
          <w:szCs w:val="22"/>
        </w:rPr>
        <w:t xml:space="preserve">was “overly demanding” in </w:t>
      </w:r>
      <w:r w:rsidR="002F7EBA" w:rsidRPr="005C306D">
        <w:rPr>
          <w:rFonts w:ascii="Garamond" w:hAnsi="Garamond"/>
          <w:sz w:val="22"/>
          <w:szCs w:val="22"/>
        </w:rPr>
        <w:t xml:space="preserve">claiming that </w:t>
      </w:r>
      <w:r w:rsidR="00AA7218" w:rsidRPr="005C306D">
        <w:rPr>
          <w:rFonts w:ascii="Garamond" w:hAnsi="Garamond"/>
          <w:sz w:val="22"/>
          <w:szCs w:val="22"/>
        </w:rPr>
        <w:t>temperance requires having</w:t>
      </w:r>
      <w:r w:rsidR="002F7EBA" w:rsidRPr="005C306D">
        <w:rPr>
          <w:rFonts w:ascii="Garamond" w:hAnsi="Garamond"/>
          <w:sz w:val="22"/>
          <w:szCs w:val="22"/>
        </w:rPr>
        <w:t xml:space="preserve"> “perfect conformity”</w:t>
      </w:r>
      <w:r w:rsidR="00C57131" w:rsidRPr="005C306D">
        <w:rPr>
          <w:rFonts w:ascii="Garamond" w:hAnsi="Garamond"/>
          <w:sz w:val="22"/>
          <w:szCs w:val="22"/>
        </w:rPr>
        <w:t xml:space="preserve"> “of </w:t>
      </w:r>
      <w:r w:rsidR="00AA7218" w:rsidRPr="005C306D">
        <w:rPr>
          <w:rFonts w:ascii="Garamond" w:hAnsi="Garamond"/>
          <w:sz w:val="22"/>
          <w:szCs w:val="22"/>
        </w:rPr>
        <w:t>one’s desires for appetitive pleasures to one’s assessment of their</w:t>
      </w:r>
      <w:r w:rsidR="002F7EBA" w:rsidRPr="005C306D">
        <w:rPr>
          <w:rFonts w:ascii="Garamond" w:hAnsi="Garamond"/>
          <w:sz w:val="22"/>
          <w:szCs w:val="22"/>
        </w:rPr>
        <w:t xml:space="preserve"> </w:t>
      </w:r>
      <w:r w:rsidR="00AA7218" w:rsidRPr="005C306D">
        <w:rPr>
          <w:rFonts w:ascii="Garamond" w:hAnsi="Garamond"/>
          <w:sz w:val="22"/>
          <w:szCs w:val="22"/>
        </w:rPr>
        <w:t>value”</w:t>
      </w:r>
      <w:r w:rsidR="00EB5421" w:rsidRPr="005C306D">
        <w:rPr>
          <w:rFonts w:ascii="Garamond" w:hAnsi="Garamond"/>
          <w:sz w:val="22"/>
          <w:szCs w:val="22"/>
        </w:rPr>
        <w:t xml:space="preserve"> (Mele 201</w:t>
      </w:r>
      <w:r w:rsidR="00167EA3" w:rsidRPr="005C306D">
        <w:rPr>
          <w:rFonts w:ascii="Garamond" w:hAnsi="Garamond"/>
          <w:sz w:val="22"/>
          <w:szCs w:val="22"/>
        </w:rPr>
        <w:t>6</w:t>
      </w:r>
      <w:r w:rsidR="00EB5421" w:rsidRPr="005C306D">
        <w:rPr>
          <w:rFonts w:ascii="Garamond" w:hAnsi="Garamond"/>
          <w:sz w:val="22"/>
          <w:szCs w:val="22"/>
        </w:rPr>
        <w:t>, 171).</w:t>
      </w:r>
      <w:r w:rsidR="00AA7218" w:rsidRPr="005C306D">
        <w:rPr>
          <w:rFonts w:ascii="Garamond" w:hAnsi="Garamond"/>
          <w:sz w:val="22"/>
          <w:szCs w:val="22"/>
        </w:rPr>
        <w:t xml:space="preserve"> </w:t>
      </w:r>
      <w:r w:rsidR="00EB5421" w:rsidRPr="005C306D">
        <w:rPr>
          <w:rFonts w:ascii="Garamond" w:hAnsi="Garamond"/>
          <w:i/>
          <w:iCs/>
          <w:sz w:val="22"/>
          <w:szCs w:val="22"/>
        </w:rPr>
        <w:t>H</w:t>
      </w:r>
      <w:r w:rsidR="00957087" w:rsidRPr="005C306D">
        <w:rPr>
          <w:rFonts w:ascii="Garamond" w:hAnsi="Garamond"/>
          <w:i/>
          <w:iCs/>
          <w:sz w:val="22"/>
          <w:szCs w:val="22"/>
        </w:rPr>
        <w:t>igh-</w:t>
      </w:r>
      <w:r w:rsidR="00AA7218" w:rsidRPr="005C306D">
        <w:rPr>
          <w:rFonts w:ascii="Garamond" w:hAnsi="Garamond"/>
          <w:i/>
          <w:iCs/>
          <w:sz w:val="22"/>
          <w:szCs w:val="22"/>
        </w:rPr>
        <w:t>trait-self-control-is-continence</w:t>
      </w:r>
      <w:r w:rsidR="00AA7218" w:rsidRPr="005C306D">
        <w:rPr>
          <w:rFonts w:ascii="Garamond" w:hAnsi="Garamond"/>
          <w:sz w:val="22"/>
          <w:szCs w:val="22"/>
        </w:rPr>
        <w:t xml:space="preserve"> is compatible with more moderate, neo-Aristotelian views, which </w:t>
      </w:r>
      <w:r w:rsidR="005F4FAF" w:rsidRPr="005C306D">
        <w:rPr>
          <w:rFonts w:ascii="Garamond" w:hAnsi="Garamond"/>
          <w:sz w:val="22"/>
          <w:szCs w:val="22"/>
        </w:rPr>
        <w:t xml:space="preserve">allow </w:t>
      </w:r>
      <w:r w:rsidR="00652800" w:rsidRPr="005C306D">
        <w:rPr>
          <w:rFonts w:ascii="Garamond" w:hAnsi="Garamond"/>
          <w:sz w:val="22"/>
          <w:szCs w:val="22"/>
        </w:rPr>
        <w:t xml:space="preserve">that </w:t>
      </w:r>
      <w:r w:rsidR="007530BC" w:rsidRPr="005C306D">
        <w:rPr>
          <w:rFonts w:ascii="Garamond" w:hAnsi="Garamond"/>
          <w:sz w:val="22"/>
          <w:szCs w:val="22"/>
        </w:rPr>
        <w:t xml:space="preserve">temperance is compatible with some “cognitive and motivational imperfections,” but which </w:t>
      </w:r>
      <w:r w:rsidR="00AA7218" w:rsidRPr="005C306D">
        <w:rPr>
          <w:rFonts w:ascii="Garamond" w:hAnsi="Garamond"/>
          <w:sz w:val="22"/>
          <w:szCs w:val="22"/>
        </w:rPr>
        <w:t xml:space="preserve">claim that </w:t>
      </w:r>
      <w:r w:rsidR="004E2466" w:rsidRPr="005C306D">
        <w:rPr>
          <w:rFonts w:ascii="Garamond" w:hAnsi="Garamond"/>
          <w:sz w:val="22"/>
          <w:szCs w:val="22"/>
        </w:rPr>
        <w:t xml:space="preserve">temperance is </w:t>
      </w:r>
      <w:r w:rsidR="005F4FAF" w:rsidRPr="005C306D">
        <w:rPr>
          <w:rFonts w:ascii="Garamond" w:hAnsi="Garamond"/>
          <w:sz w:val="22"/>
          <w:szCs w:val="22"/>
        </w:rPr>
        <w:t xml:space="preserve">still </w:t>
      </w:r>
      <w:r w:rsidR="004E2466" w:rsidRPr="005C306D">
        <w:rPr>
          <w:rFonts w:ascii="Garamond" w:hAnsi="Garamond"/>
          <w:sz w:val="22"/>
          <w:szCs w:val="22"/>
        </w:rPr>
        <w:t xml:space="preserve">“legitimately distinguished from self-control” </w:t>
      </w:r>
      <w:r w:rsidR="00FB0789" w:rsidRPr="005C306D">
        <w:rPr>
          <w:rFonts w:ascii="Garamond" w:hAnsi="Garamond"/>
          <w:sz w:val="22"/>
          <w:szCs w:val="22"/>
        </w:rPr>
        <w:t xml:space="preserve">and that “the notion of assessment-desire conformity is central to a proper distinction” (ibid., </w:t>
      </w:r>
      <w:r w:rsidR="007530BC" w:rsidRPr="005C306D">
        <w:rPr>
          <w:rFonts w:ascii="Garamond" w:hAnsi="Garamond"/>
          <w:sz w:val="22"/>
          <w:szCs w:val="22"/>
        </w:rPr>
        <w:t xml:space="preserve">170, </w:t>
      </w:r>
      <w:r w:rsidR="00FB0789" w:rsidRPr="005C306D">
        <w:rPr>
          <w:rFonts w:ascii="Garamond" w:hAnsi="Garamond"/>
          <w:sz w:val="22"/>
          <w:szCs w:val="22"/>
        </w:rPr>
        <w:t xml:space="preserve">171). </w:t>
      </w:r>
      <w:r w:rsidR="007465A4" w:rsidRPr="005C306D">
        <w:rPr>
          <w:rFonts w:ascii="Garamond" w:hAnsi="Garamond"/>
          <w:sz w:val="22"/>
          <w:szCs w:val="22"/>
        </w:rPr>
        <w:t xml:space="preserve">For, </w:t>
      </w:r>
      <w:r w:rsidR="00957087" w:rsidRPr="005C306D">
        <w:rPr>
          <w:rFonts w:ascii="Garamond" w:hAnsi="Garamond"/>
          <w:i/>
          <w:iCs/>
          <w:sz w:val="22"/>
          <w:szCs w:val="22"/>
        </w:rPr>
        <w:t>high-</w:t>
      </w:r>
      <w:r w:rsidR="007465A4" w:rsidRPr="005C306D">
        <w:rPr>
          <w:rFonts w:ascii="Garamond" w:hAnsi="Garamond"/>
          <w:i/>
          <w:iCs/>
          <w:sz w:val="22"/>
          <w:szCs w:val="22"/>
        </w:rPr>
        <w:t>trait-self-control-is-continence</w:t>
      </w:r>
      <w:r w:rsidR="007465A4" w:rsidRPr="005C306D">
        <w:rPr>
          <w:rFonts w:ascii="Garamond" w:hAnsi="Garamond"/>
          <w:sz w:val="22"/>
          <w:szCs w:val="22"/>
        </w:rPr>
        <w:t xml:space="preserve"> </w:t>
      </w:r>
      <w:r w:rsidR="006D6E71" w:rsidRPr="005C306D">
        <w:rPr>
          <w:rFonts w:ascii="Garamond" w:hAnsi="Garamond"/>
          <w:sz w:val="22"/>
          <w:szCs w:val="22"/>
        </w:rPr>
        <w:t>is compatible with</w:t>
      </w:r>
      <w:r w:rsidR="00CA40E8" w:rsidRPr="005C306D">
        <w:rPr>
          <w:rFonts w:ascii="Garamond" w:hAnsi="Garamond"/>
          <w:sz w:val="22"/>
          <w:szCs w:val="22"/>
        </w:rPr>
        <w:t xml:space="preserve"> “</w:t>
      </w:r>
      <w:r w:rsidR="00747E17" w:rsidRPr="005C306D">
        <w:rPr>
          <w:rFonts w:ascii="Garamond" w:hAnsi="Garamond"/>
          <w:sz w:val="22"/>
          <w:szCs w:val="22"/>
        </w:rPr>
        <w:t xml:space="preserve">temperate individuals </w:t>
      </w:r>
      <w:r w:rsidR="006169EA" w:rsidRPr="005C306D">
        <w:rPr>
          <w:rFonts w:ascii="Garamond" w:hAnsi="Garamond"/>
          <w:sz w:val="22"/>
          <w:szCs w:val="22"/>
        </w:rPr>
        <w:t>[being]</w:t>
      </w:r>
      <w:r w:rsidR="00747E17" w:rsidRPr="005C306D">
        <w:rPr>
          <w:rFonts w:ascii="Garamond" w:hAnsi="Garamond"/>
          <w:sz w:val="22"/>
          <w:szCs w:val="22"/>
        </w:rPr>
        <w:t xml:space="preserve"> characterized by a remarkable but imperfect conformity of their appetitive desires to their relevant evaluative judgments, whereas self-controlled persons, though they are subject to </w:t>
      </w:r>
      <w:r w:rsidR="00747E17" w:rsidRPr="005C306D">
        <w:rPr>
          <w:rFonts w:ascii="Garamond" w:hAnsi="Garamond"/>
          <w:sz w:val="22"/>
          <w:szCs w:val="22"/>
        </w:rPr>
        <w:lastRenderedPageBreak/>
        <w:t xml:space="preserve">temptation </w:t>
      </w:r>
      <w:r w:rsidR="00F77E1C" w:rsidRPr="005C306D">
        <w:rPr>
          <w:rFonts w:ascii="Garamond" w:hAnsi="Garamond"/>
          <w:sz w:val="22"/>
          <w:szCs w:val="22"/>
        </w:rPr>
        <w:t xml:space="preserve">[i.e., </w:t>
      </w:r>
      <w:r w:rsidR="00213D6F" w:rsidRPr="005C306D">
        <w:rPr>
          <w:rFonts w:ascii="Garamond" w:hAnsi="Garamond"/>
          <w:sz w:val="22"/>
          <w:szCs w:val="22"/>
        </w:rPr>
        <w:t xml:space="preserve">subject to </w:t>
      </w:r>
      <w:r w:rsidR="00F77E1C" w:rsidRPr="005C306D">
        <w:rPr>
          <w:rFonts w:ascii="Garamond" w:hAnsi="Garamond"/>
          <w:sz w:val="22"/>
          <w:szCs w:val="22"/>
        </w:rPr>
        <w:t xml:space="preserve">conflicting desires] </w:t>
      </w:r>
      <w:r w:rsidR="00747E17" w:rsidRPr="005C306D">
        <w:rPr>
          <w:rFonts w:ascii="Garamond" w:hAnsi="Garamond"/>
          <w:sz w:val="22"/>
          <w:szCs w:val="22"/>
        </w:rPr>
        <w:t>significantly more often, are very good at resisting [</w:t>
      </w:r>
      <w:r w:rsidR="00F77E1C" w:rsidRPr="005C306D">
        <w:rPr>
          <w:rFonts w:ascii="Garamond" w:hAnsi="Garamond"/>
          <w:sz w:val="22"/>
          <w:szCs w:val="22"/>
        </w:rPr>
        <w:t xml:space="preserve">those </w:t>
      </w:r>
      <w:r w:rsidR="00654D09" w:rsidRPr="005C306D">
        <w:rPr>
          <w:rFonts w:ascii="Garamond" w:hAnsi="Garamond"/>
          <w:sz w:val="22"/>
          <w:szCs w:val="22"/>
        </w:rPr>
        <w:t>conflicting desires]” (ibid., 170).</w:t>
      </w:r>
      <w:r w:rsidR="00997FE1" w:rsidRPr="005C306D">
        <w:rPr>
          <w:rFonts w:ascii="Garamond" w:hAnsi="Garamond"/>
          <w:sz w:val="22"/>
          <w:szCs w:val="22"/>
        </w:rPr>
        <w:t xml:space="preserve"> </w:t>
      </w:r>
      <w:r w:rsidR="008E2D7D" w:rsidRPr="005C306D">
        <w:rPr>
          <w:rFonts w:ascii="Garamond" w:hAnsi="Garamond"/>
          <w:sz w:val="22"/>
          <w:szCs w:val="22"/>
        </w:rPr>
        <w:t xml:space="preserve">According to </w:t>
      </w:r>
      <w:r w:rsidR="004936FE">
        <w:rPr>
          <w:rFonts w:ascii="Garamond" w:hAnsi="Garamond"/>
          <w:sz w:val="22"/>
          <w:szCs w:val="22"/>
        </w:rPr>
        <w:t xml:space="preserve">this </w:t>
      </w:r>
      <w:r w:rsidR="003041E5" w:rsidRPr="005C306D">
        <w:rPr>
          <w:rFonts w:ascii="Garamond" w:hAnsi="Garamond"/>
          <w:sz w:val="22"/>
          <w:szCs w:val="22"/>
        </w:rPr>
        <w:t>more moderate, neo-Aristotelian view</w:t>
      </w:r>
      <w:r w:rsidR="008E2D7D" w:rsidRPr="005C306D">
        <w:rPr>
          <w:rFonts w:ascii="Garamond" w:hAnsi="Garamond"/>
          <w:sz w:val="22"/>
          <w:szCs w:val="22"/>
        </w:rPr>
        <w:t>, “Self-controlled agents (conceived of roughly along the lines of Aristotle’s continent agents) often struggle with temptation and are good at resisting it” (ibid., 178).</w:t>
      </w:r>
      <w:r w:rsidR="00EE02FC">
        <w:rPr>
          <w:rFonts w:ascii="Garamond" w:hAnsi="Garamond"/>
          <w:sz w:val="22"/>
          <w:szCs w:val="22"/>
        </w:rPr>
        <w:t xml:space="preserve"> </w:t>
      </w:r>
      <w:r w:rsidR="00EE02FC" w:rsidRPr="00EE02FC">
        <w:rPr>
          <w:rFonts w:ascii="Garamond" w:hAnsi="Garamond"/>
          <w:i/>
          <w:iCs/>
          <w:sz w:val="22"/>
          <w:szCs w:val="22"/>
        </w:rPr>
        <w:t>H</w:t>
      </w:r>
      <w:r w:rsidR="00222401" w:rsidRPr="005C306D">
        <w:rPr>
          <w:rFonts w:ascii="Garamond" w:hAnsi="Garamond"/>
          <w:i/>
          <w:iCs/>
          <w:sz w:val="22"/>
          <w:szCs w:val="22"/>
        </w:rPr>
        <w:t>igh-trait-self-control-</w:t>
      </w:r>
      <w:r w:rsidR="00046C9E">
        <w:rPr>
          <w:rFonts w:ascii="Garamond" w:hAnsi="Garamond"/>
          <w:i/>
          <w:iCs/>
          <w:sz w:val="22"/>
          <w:szCs w:val="22"/>
        </w:rPr>
        <w:t>i</w:t>
      </w:r>
      <w:r w:rsidR="00222401" w:rsidRPr="005C306D">
        <w:rPr>
          <w:rFonts w:ascii="Garamond" w:hAnsi="Garamond"/>
          <w:i/>
          <w:iCs/>
          <w:sz w:val="22"/>
          <w:szCs w:val="22"/>
        </w:rPr>
        <w:t>s-continence</w:t>
      </w:r>
      <w:r w:rsidR="00222401" w:rsidRPr="005C306D">
        <w:rPr>
          <w:rFonts w:ascii="Garamond" w:hAnsi="Garamond"/>
          <w:sz w:val="22"/>
          <w:szCs w:val="22"/>
        </w:rPr>
        <w:t xml:space="preserve"> is </w:t>
      </w:r>
      <w:r w:rsidR="00905123">
        <w:rPr>
          <w:rFonts w:ascii="Garamond" w:hAnsi="Garamond"/>
          <w:sz w:val="22"/>
          <w:szCs w:val="22"/>
        </w:rPr>
        <w:t xml:space="preserve">also </w:t>
      </w:r>
      <w:r w:rsidR="009D3546">
        <w:rPr>
          <w:rFonts w:ascii="Garamond" w:hAnsi="Garamond"/>
          <w:sz w:val="22"/>
          <w:szCs w:val="22"/>
        </w:rPr>
        <w:t>accepted by</w:t>
      </w:r>
      <w:r w:rsidR="00222401" w:rsidRPr="005C306D">
        <w:rPr>
          <w:rFonts w:ascii="Garamond" w:hAnsi="Garamond"/>
          <w:sz w:val="22"/>
          <w:szCs w:val="22"/>
        </w:rPr>
        <w:t xml:space="preserve"> </w:t>
      </w:r>
      <w:r w:rsidR="00605D90" w:rsidRPr="00BF1280">
        <w:rPr>
          <w:rFonts w:ascii="Garamond" w:hAnsi="Garamond"/>
          <w:color w:val="000000" w:themeColor="text1"/>
          <w:sz w:val="22"/>
          <w:szCs w:val="22"/>
        </w:rPr>
        <w:t xml:space="preserve">influential </w:t>
      </w:r>
      <w:r w:rsidR="00630C4C" w:rsidRPr="00BF1280">
        <w:rPr>
          <w:rFonts w:ascii="Garamond" w:hAnsi="Garamond"/>
          <w:color w:val="000000" w:themeColor="text1"/>
          <w:sz w:val="22"/>
          <w:szCs w:val="22"/>
        </w:rPr>
        <w:t>scientific</w:t>
      </w:r>
      <w:r w:rsidR="00835F2B" w:rsidRPr="00BF1280">
        <w:rPr>
          <w:rFonts w:ascii="Garamond" w:hAnsi="Garamond"/>
          <w:color w:val="000000" w:themeColor="text1"/>
          <w:sz w:val="22"/>
          <w:szCs w:val="22"/>
        </w:rPr>
        <w:t xml:space="preserve"> </w:t>
      </w:r>
      <w:r w:rsidR="00605D90" w:rsidRPr="00BF1280">
        <w:rPr>
          <w:rFonts w:ascii="Garamond" w:hAnsi="Garamond"/>
          <w:color w:val="000000" w:themeColor="text1"/>
          <w:sz w:val="22"/>
          <w:szCs w:val="22"/>
        </w:rPr>
        <w:t xml:space="preserve">work on trait self-control. </w:t>
      </w:r>
      <w:r w:rsidR="00605D90" w:rsidRPr="005C306D">
        <w:rPr>
          <w:rFonts w:ascii="Garamond" w:hAnsi="Garamond"/>
          <w:sz w:val="22"/>
          <w:szCs w:val="22"/>
        </w:rPr>
        <w:t xml:space="preserve">For example, </w:t>
      </w:r>
      <w:r w:rsidR="009E1BCA" w:rsidRPr="005C306D">
        <w:rPr>
          <w:rFonts w:ascii="Garamond" w:hAnsi="Garamond"/>
          <w:sz w:val="22"/>
          <w:szCs w:val="22"/>
        </w:rPr>
        <w:t xml:space="preserve">in </w:t>
      </w:r>
      <w:r w:rsidR="00605D90" w:rsidRPr="005C306D">
        <w:rPr>
          <w:rFonts w:ascii="Garamond" w:hAnsi="Garamond"/>
          <w:sz w:val="22"/>
          <w:szCs w:val="22"/>
        </w:rPr>
        <w:t>the paper that introduced the “</w:t>
      </w:r>
      <w:r w:rsidR="00C9577E">
        <w:rPr>
          <w:rFonts w:ascii="Garamond" w:hAnsi="Garamond"/>
          <w:sz w:val="22"/>
          <w:szCs w:val="22"/>
        </w:rPr>
        <w:t>S</w:t>
      </w:r>
      <w:r w:rsidR="00605D90" w:rsidRPr="005C306D">
        <w:rPr>
          <w:rFonts w:ascii="Garamond" w:hAnsi="Garamond"/>
          <w:sz w:val="22"/>
          <w:szCs w:val="22"/>
        </w:rPr>
        <w:t>elf-</w:t>
      </w:r>
      <w:r w:rsidR="005678A8">
        <w:rPr>
          <w:rFonts w:ascii="Garamond" w:hAnsi="Garamond"/>
          <w:sz w:val="22"/>
          <w:szCs w:val="22"/>
        </w:rPr>
        <w:t>C</w:t>
      </w:r>
      <w:r w:rsidR="00605D90" w:rsidRPr="005C306D">
        <w:rPr>
          <w:rFonts w:ascii="Garamond" w:hAnsi="Garamond"/>
          <w:sz w:val="22"/>
          <w:szCs w:val="22"/>
        </w:rPr>
        <w:t xml:space="preserve">ontrol </w:t>
      </w:r>
      <w:r w:rsidR="00C9577E">
        <w:rPr>
          <w:rFonts w:ascii="Garamond" w:hAnsi="Garamond"/>
          <w:sz w:val="22"/>
          <w:szCs w:val="22"/>
        </w:rPr>
        <w:t>S</w:t>
      </w:r>
      <w:r w:rsidR="00605D90" w:rsidRPr="005C306D">
        <w:rPr>
          <w:rFonts w:ascii="Garamond" w:hAnsi="Garamond"/>
          <w:sz w:val="22"/>
          <w:szCs w:val="22"/>
        </w:rPr>
        <w:t>cale”</w:t>
      </w:r>
      <w:r w:rsidR="009E1BCA" w:rsidRPr="005C306D">
        <w:rPr>
          <w:rFonts w:ascii="Garamond" w:hAnsi="Garamond"/>
          <w:sz w:val="22"/>
          <w:szCs w:val="22"/>
        </w:rPr>
        <w:t xml:space="preserve"> for measuring individual differences in </w:t>
      </w:r>
      <w:r w:rsidR="005678A8">
        <w:rPr>
          <w:rFonts w:ascii="Garamond" w:hAnsi="Garamond"/>
          <w:sz w:val="22"/>
          <w:szCs w:val="22"/>
        </w:rPr>
        <w:t xml:space="preserve">trait </w:t>
      </w:r>
      <w:r w:rsidR="009E1BCA" w:rsidRPr="005C306D">
        <w:rPr>
          <w:rFonts w:ascii="Garamond" w:hAnsi="Garamond"/>
          <w:sz w:val="22"/>
          <w:szCs w:val="22"/>
        </w:rPr>
        <w:t>self-control</w:t>
      </w:r>
      <w:r w:rsidR="003B617C" w:rsidRPr="005C306D">
        <w:rPr>
          <w:rFonts w:ascii="Garamond" w:hAnsi="Garamond"/>
          <w:sz w:val="22"/>
          <w:szCs w:val="22"/>
        </w:rPr>
        <w:t>, Tangney, Baumeister, and Boone write that: “Central to our concept of self-control was the ability to override or change one’s inner responses, as well as to interrupt undesired behavioral tendencies (such as impulses) and</w:t>
      </w:r>
      <w:r w:rsidR="00AA5CC6">
        <w:rPr>
          <w:rFonts w:ascii="Garamond" w:hAnsi="Garamond"/>
          <w:sz w:val="22"/>
          <w:szCs w:val="22"/>
        </w:rPr>
        <w:t xml:space="preserve"> </w:t>
      </w:r>
      <w:r w:rsidR="003B617C" w:rsidRPr="005C306D">
        <w:rPr>
          <w:rFonts w:ascii="Garamond" w:hAnsi="Garamond"/>
          <w:sz w:val="22"/>
          <w:szCs w:val="22"/>
        </w:rPr>
        <w:t>refrain from acting on them” (</w:t>
      </w:r>
      <w:r w:rsidR="00600DF3" w:rsidRPr="005C306D">
        <w:rPr>
          <w:rFonts w:ascii="Garamond" w:hAnsi="Garamond"/>
          <w:sz w:val="22"/>
          <w:szCs w:val="22"/>
        </w:rPr>
        <w:t xml:space="preserve">2004, </w:t>
      </w:r>
      <w:r w:rsidR="00FC3DF7" w:rsidRPr="005C306D">
        <w:rPr>
          <w:rFonts w:ascii="Garamond" w:hAnsi="Garamond"/>
          <w:sz w:val="22"/>
          <w:szCs w:val="22"/>
        </w:rPr>
        <w:t>274).</w:t>
      </w:r>
    </w:p>
    <w:p w14:paraId="0B673BAE" w14:textId="4C9BC268" w:rsidR="007148E6" w:rsidRPr="005C306D" w:rsidRDefault="007148E6" w:rsidP="00B63C8A">
      <w:pPr>
        <w:spacing w:line="480" w:lineRule="auto"/>
        <w:rPr>
          <w:rFonts w:ascii="Garamond" w:hAnsi="Garamond"/>
          <w:bCs/>
          <w:sz w:val="22"/>
          <w:szCs w:val="22"/>
        </w:rPr>
      </w:pPr>
      <w:r w:rsidRPr="005C306D">
        <w:rPr>
          <w:rFonts w:ascii="Garamond" w:hAnsi="Garamond"/>
          <w:sz w:val="22"/>
          <w:szCs w:val="22"/>
        </w:rPr>
        <w:tab/>
      </w:r>
      <w:r w:rsidR="00E7572B" w:rsidRPr="005C306D">
        <w:rPr>
          <w:rFonts w:ascii="Garamond" w:hAnsi="Garamond"/>
          <w:sz w:val="22"/>
          <w:szCs w:val="22"/>
        </w:rPr>
        <w:t>The</w:t>
      </w:r>
      <w:r w:rsidR="00AA5CC6">
        <w:rPr>
          <w:rFonts w:ascii="Garamond" w:hAnsi="Garamond"/>
          <w:sz w:val="22"/>
          <w:szCs w:val="22"/>
        </w:rPr>
        <w:t xml:space="preserve"> third</w:t>
      </w:r>
      <w:r w:rsidR="00E7572B" w:rsidRPr="005C306D">
        <w:rPr>
          <w:rFonts w:ascii="Garamond" w:hAnsi="Garamond"/>
          <w:sz w:val="22"/>
          <w:szCs w:val="22"/>
        </w:rPr>
        <w:t xml:space="preserve"> thesis</w:t>
      </w:r>
      <w:r w:rsidR="00AA5CC6">
        <w:rPr>
          <w:rFonts w:ascii="Garamond" w:hAnsi="Garamond"/>
          <w:sz w:val="22"/>
          <w:szCs w:val="22"/>
        </w:rPr>
        <w:t>,</w:t>
      </w:r>
      <w:r w:rsidR="00E7572B" w:rsidRPr="005C306D">
        <w:rPr>
          <w:rFonts w:ascii="Garamond" w:hAnsi="Garamond"/>
          <w:sz w:val="22"/>
          <w:szCs w:val="22"/>
        </w:rPr>
        <w:t xml:space="preserve"> that</w:t>
      </w:r>
      <w:r w:rsidR="0073327E" w:rsidRPr="005C306D">
        <w:rPr>
          <w:rFonts w:ascii="Garamond" w:hAnsi="Garamond"/>
          <w:sz w:val="22"/>
          <w:szCs w:val="22"/>
        </w:rPr>
        <w:t xml:space="preserve"> self-control is broad</w:t>
      </w:r>
      <w:r w:rsidR="00AA5CC6">
        <w:rPr>
          <w:rFonts w:ascii="Garamond" w:hAnsi="Garamond"/>
          <w:sz w:val="22"/>
          <w:szCs w:val="22"/>
        </w:rPr>
        <w:t>,</w:t>
      </w:r>
      <w:r w:rsidR="00E7572B" w:rsidRPr="005C306D">
        <w:rPr>
          <w:rFonts w:ascii="Garamond" w:hAnsi="Garamond"/>
          <w:sz w:val="22"/>
          <w:szCs w:val="22"/>
        </w:rPr>
        <w:t xml:space="preserve"> asserts</w:t>
      </w:r>
      <w:r w:rsidR="0073327E" w:rsidRPr="005C306D">
        <w:rPr>
          <w:rFonts w:ascii="Garamond" w:hAnsi="Garamond"/>
          <w:sz w:val="22"/>
          <w:szCs w:val="22"/>
        </w:rPr>
        <w:t xml:space="preserve"> that self-control is not exhausted by </w:t>
      </w:r>
      <w:r w:rsidR="0073327E" w:rsidRPr="005C306D">
        <w:rPr>
          <w:rFonts w:ascii="Garamond" w:hAnsi="Garamond"/>
          <w:i/>
          <w:iCs/>
          <w:sz w:val="22"/>
          <w:szCs w:val="22"/>
        </w:rPr>
        <w:t>direct</w:t>
      </w:r>
      <w:r w:rsidR="0073327E" w:rsidRPr="005C306D">
        <w:rPr>
          <w:rFonts w:ascii="Garamond" w:hAnsi="Garamond"/>
          <w:sz w:val="22"/>
          <w:szCs w:val="22"/>
        </w:rPr>
        <w:t xml:space="preserve"> resistance </w:t>
      </w:r>
      <w:r w:rsidR="00122CE0" w:rsidRPr="005C306D">
        <w:rPr>
          <w:rFonts w:ascii="Garamond" w:hAnsi="Garamond"/>
          <w:sz w:val="22"/>
          <w:szCs w:val="22"/>
        </w:rPr>
        <w:t>to conflicting desires</w:t>
      </w:r>
      <w:r w:rsidR="006D7666" w:rsidRPr="005C306D">
        <w:rPr>
          <w:rFonts w:ascii="Garamond" w:hAnsi="Garamond"/>
          <w:sz w:val="22"/>
          <w:szCs w:val="22"/>
        </w:rPr>
        <w:t>, i.e., effortfully inhibiting or overriding conflicting desires.</w:t>
      </w:r>
      <w:r w:rsidR="006D7666" w:rsidRPr="005C306D">
        <w:rPr>
          <w:rFonts w:ascii="Garamond" w:hAnsi="Garamond"/>
          <w:sz w:val="22"/>
          <w:szCs w:val="22"/>
          <w:vertAlign w:val="superscript"/>
        </w:rPr>
        <w:footnoteReference w:id="6"/>
      </w:r>
      <w:r w:rsidR="002669AE" w:rsidRPr="005C306D">
        <w:rPr>
          <w:rFonts w:ascii="Garamond" w:hAnsi="Garamond"/>
          <w:sz w:val="22"/>
          <w:szCs w:val="22"/>
        </w:rPr>
        <w:t xml:space="preserve"> </w:t>
      </w:r>
      <w:r w:rsidR="00C455D8" w:rsidRPr="005C306D">
        <w:rPr>
          <w:rFonts w:ascii="Garamond" w:hAnsi="Garamond"/>
          <w:sz w:val="22"/>
          <w:szCs w:val="22"/>
        </w:rPr>
        <w:t xml:space="preserve">Rather, self-control also includes </w:t>
      </w:r>
      <w:r w:rsidR="00C455D8" w:rsidRPr="005C306D">
        <w:rPr>
          <w:rFonts w:ascii="Garamond" w:hAnsi="Garamond"/>
          <w:i/>
          <w:iCs/>
          <w:sz w:val="22"/>
          <w:szCs w:val="22"/>
        </w:rPr>
        <w:t xml:space="preserve">indirect </w:t>
      </w:r>
      <w:r w:rsidR="00C455D8" w:rsidRPr="005C306D">
        <w:rPr>
          <w:rFonts w:ascii="Garamond" w:hAnsi="Garamond"/>
          <w:sz w:val="22"/>
          <w:szCs w:val="22"/>
        </w:rPr>
        <w:t>strategies</w:t>
      </w:r>
      <w:r w:rsidR="00017E0B" w:rsidRPr="005C306D">
        <w:rPr>
          <w:rFonts w:ascii="Garamond" w:hAnsi="Garamond"/>
          <w:sz w:val="22"/>
          <w:szCs w:val="22"/>
        </w:rPr>
        <w:t xml:space="preserve"> of managing one’s desires, i.e.,</w:t>
      </w:r>
      <w:r w:rsidR="00C455D8" w:rsidRPr="005C306D">
        <w:rPr>
          <w:rFonts w:ascii="Garamond" w:hAnsi="Garamond"/>
          <w:sz w:val="22"/>
          <w:szCs w:val="22"/>
        </w:rPr>
        <w:t xml:space="preserve"> </w:t>
      </w:r>
      <w:r w:rsidR="00017E0B" w:rsidRPr="005C306D">
        <w:rPr>
          <w:rFonts w:ascii="Garamond" w:hAnsi="Garamond"/>
          <w:bCs/>
          <w:sz w:val="22"/>
          <w:szCs w:val="22"/>
        </w:rPr>
        <w:t xml:space="preserve">methods, other than direct resistance, for preventing conflicting desires from </w:t>
      </w:r>
      <w:r w:rsidR="0014111A" w:rsidRPr="005C306D">
        <w:rPr>
          <w:rFonts w:ascii="Garamond" w:hAnsi="Garamond"/>
          <w:bCs/>
          <w:sz w:val="22"/>
          <w:szCs w:val="22"/>
        </w:rPr>
        <w:t>occurring</w:t>
      </w:r>
      <w:r w:rsidR="00017E0B" w:rsidRPr="005C306D">
        <w:rPr>
          <w:rFonts w:ascii="Garamond" w:hAnsi="Garamond"/>
          <w:bCs/>
          <w:sz w:val="22"/>
          <w:szCs w:val="22"/>
        </w:rPr>
        <w:t xml:space="preserve"> or preventing</w:t>
      </w:r>
      <w:r w:rsidR="0014111A" w:rsidRPr="005C306D">
        <w:rPr>
          <w:rFonts w:ascii="Garamond" w:hAnsi="Garamond"/>
          <w:bCs/>
          <w:sz w:val="22"/>
          <w:szCs w:val="22"/>
        </w:rPr>
        <w:t xml:space="preserve"> </w:t>
      </w:r>
      <w:r w:rsidR="00017E0B" w:rsidRPr="005C306D">
        <w:rPr>
          <w:rFonts w:ascii="Garamond" w:hAnsi="Garamond"/>
          <w:bCs/>
          <w:sz w:val="22"/>
          <w:szCs w:val="22"/>
        </w:rPr>
        <w:t xml:space="preserve">conflicting desires (once they have arisen) from causing behavior contrary to one’s evaluative judgments. Indirect strategies include </w:t>
      </w:r>
      <w:r w:rsidR="00017E0B" w:rsidRPr="005C306D">
        <w:rPr>
          <w:rFonts w:ascii="Garamond" w:hAnsi="Garamond"/>
          <w:bCs/>
          <w:i/>
          <w:iCs/>
          <w:sz w:val="22"/>
          <w:szCs w:val="22"/>
        </w:rPr>
        <w:t>selecting</w:t>
      </w:r>
      <w:r w:rsidR="00017E0B" w:rsidRPr="005C306D">
        <w:rPr>
          <w:rFonts w:ascii="Garamond" w:hAnsi="Garamond"/>
          <w:bCs/>
          <w:sz w:val="22"/>
          <w:szCs w:val="22"/>
        </w:rPr>
        <w:t xml:space="preserve"> one’s </w:t>
      </w:r>
      <w:r w:rsidR="00017E0B" w:rsidRPr="005C306D">
        <w:rPr>
          <w:rFonts w:ascii="Garamond" w:hAnsi="Garamond"/>
          <w:bCs/>
          <w:i/>
          <w:iCs/>
          <w:sz w:val="22"/>
          <w:szCs w:val="22"/>
        </w:rPr>
        <w:t>situation</w:t>
      </w:r>
      <w:r w:rsidR="00017E0B" w:rsidRPr="005C306D">
        <w:rPr>
          <w:rFonts w:ascii="Garamond" w:hAnsi="Garamond"/>
          <w:bCs/>
          <w:sz w:val="22"/>
          <w:szCs w:val="22"/>
        </w:rPr>
        <w:t xml:space="preserve"> to make it make it more likely that one will act in accordance with one’s evaluative judgments (e.g., choosing to go to the library to study so that one avoids temptations at home), </w:t>
      </w:r>
      <w:r w:rsidR="00017E0B" w:rsidRPr="005C306D">
        <w:rPr>
          <w:rFonts w:ascii="Garamond" w:hAnsi="Garamond"/>
          <w:bCs/>
          <w:i/>
          <w:iCs/>
          <w:sz w:val="22"/>
          <w:szCs w:val="22"/>
        </w:rPr>
        <w:t>modifying</w:t>
      </w:r>
      <w:r w:rsidR="00017E0B" w:rsidRPr="005C306D">
        <w:rPr>
          <w:rFonts w:ascii="Garamond" w:hAnsi="Garamond"/>
          <w:bCs/>
          <w:sz w:val="22"/>
          <w:szCs w:val="22"/>
        </w:rPr>
        <w:t xml:space="preserve"> one’s </w:t>
      </w:r>
      <w:r w:rsidR="00017E0B" w:rsidRPr="005C306D">
        <w:rPr>
          <w:rFonts w:ascii="Garamond" w:hAnsi="Garamond"/>
          <w:bCs/>
          <w:i/>
          <w:iCs/>
          <w:sz w:val="22"/>
          <w:szCs w:val="22"/>
        </w:rPr>
        <w:t>situation</w:t>
      </w:r>
      <w:r w:rsidR="00017E0B" w:rsidRPr="005C306D">
        <w:rPr>
          <w:rFonts w:ascii="Garamond" w:hAnsi="Garamond"/>
          <w:bCs/>
          <w:sz w:val="22"/>
          <w:szCs w:val="22"/>
        </w:rPr>
        <w:t xml:space="preserve"> (e.g., Odysseus’s having himself lashed to the mast and gagged to avoid following the sirens’ song), </w:t>
      </w:r>
      <w:r w:rsidR="00017E0B" w:rsidRPr="005C306D">
        <w:rPr>
          <w:rFonts w:ascii="Garamond" w:hAnsi="Garamond"/>
          <w:bCs/>
          <w:i/>
          <w:iCs/>
          <w:sz w:val="22"/>
          <w:szCs w:val="22"/>
        </w:rPr>
        <w:t>redirecting</w:t>
      </w:r>
      <w:r w:rsidR="00017E0B" w:rsidRPr="005C306D">
        <w:rPr>
          <w:rFonts w:ascii="Garamond" w:hAnsi="Garamond"/>
          <w:bCs/>
          <w:sz w:val="22"/>
          <w:szCs w:val="22"/>
        </w:rPr>
        <w:t xml:space="preserve"> one’s </w:t>
      </w:r>
      <w:r w:rsidR="00017E0B" w:rsidRPr="005C306D">
        <w:rPr>
          <w:rFonts w:ascii="Garamond" w:hAnsi="Garamond"/>
          <w:bCs/>
          <w:i/>
          <w:iCs/>
          <w:sz w:val="22"/>
          <w:szCs w:val="22"/>
        </w:rPr>
        <w:t>attention</w:t>
      </w:r>
      <w:r w:rsidR="00017E0B" w:rsidRPr="005C306D">
        <w:rPr>
          <w:rFonts w:ascii="Garamond" w:hAnsi="Garamond"/>
          <w:bCs/>
          <w:sz w:val="22"/>
          <w:szCs w:val="22"/>
        </w:rPr>
        <w:t xml:space="preserve"> toward features that facilitate, rather than undermine, acting in accordance with one’s evaluative judgments (e.g., looking away from a chocolate bar that one judges one should not eat), and </w:t>
      </w:r>
      <w:r w:rsidR="00017E0B" w:rsidRPr="005C306D">
        <w:rPr>
          <w:rFonts w:ascii="Garamond" w:hAnsi="Garamond"/>
          <w:bCs/>
          <w:i/>
          <w:iCs/>
          <w:sz w:val="22"/>
          <w:szCs w:val="22"/>
        </w:rPr>
        <w:t xml:space="preserve">changing </w:t>
      </w:r>
      <w:r w:rsidR="00017E0B" w:rsidRPr="005C306D">
        <w:rPr>
          <w:rFonts w:ascii="Garamond" w:hAnsi="Garamond"/>
          <w:bCs/>
          <w:sz w:val="22"/>
          <w:szCs w:val="22"/>
        </w:rPr>
        <w:t xml:space="preserve">one’s </w:t>
      </w:r>
      <w:r w:rsidR="00017E0B" w:rsidRPr="005C306D">
        <w:rPr>
          <w:rFonts w:ascii="Garamond" w:hAnsi="Garamond"/>
          <w:bCs/>
          <w:i/>
          <w:iCs/>
          <w:sz w:val="22"/>
          <w:szCs w:val="22"/>
        </w:rPr>
        <w:t xml:space="preserve">thinking </w:t>
      </w:r>
      <w:r w:rsidR="00017E0B" w:rsidRPr="005C306D">
        <w:rPr>
          <w:rFonts w:ascii="Garamond" w:hAnsi="Garamond"/>
          <w:bCs/>
          <w:sz w:val="22"/>
          <w:szCs w:val="22"/>
        </w:rPr>
        <w:t xml:space="preserve">about the situation to promote behavior that accords with one’s evaluative judgments (e.g., thinking of tempting options in high-level, abstract terms rather than low-level, concrete terms). (For more discussion of these strategies, see Duckworth, </w:t>
      </w:r>
      <w:proofErr w:type="spellStart"/>
      <w:r w:rsidR="00017E0B" w:rsidRPr="005C306D">
        <w:rPr>
          <w:rFonts w:ascii="Garamond" w:hAnsi="Garamond"/>
          <w:bCs/>
          <w:sz w:val="22"/>
          <w:szCs w:val="22"/>
        </w:rPr>
        <w:t>Gendler</w:t>
      </w:r>
      <w:proofErr w:type="spellEnd"/>
      <w:r w:rsidR="00017E0B" w:rsidRPr="005C306D">
        <w:rPr>
          <w:rFonts w:ascii="Garamond" w:hAnsi="Garamond"/>
          <w:bCs/>
          <w:sz w:val="22"/>
          <w:szCs w:val="22"/>
        </w:rPr>
        <w:t>, and Gross (2016); Mele (1987, 26) discusses some of these strategies under the label “skilled resistance”).</w:t>
      </w:r>
    </w:p>
    <w:p w14:paraId="76A02EB2" w14:textId="2BE67D7D" w:rsidR="0021660D" w:rsidRPr="005C306D" w:rsidRDefault="000D33D3" w:rsidP="00B63C8A">
      <w:pPr>
        <w:spacing w:line="480" w:lineRule="auto"/>
        <w:rPr>
          <w:rFonts w:ascii="Garamond" w:hAnsi="Garamond"/>
          <w:bCs/>
          <w:sz w:val="22"/>
          <w:szCs w:val="22"/>
        </w:rPr>
      </w:pPr>
      <w:r w:rsidRPr="005C306D">
        <w:rPr>
          <w:rFonts w:ascii="Garamond" w:hAnsi="Garamond"/>
          <w:bCs/>
          <w:sz w:val="22"/>
          <w:szCs w:val="22"/>
        </w:rPr>
        <w:lastRenderedPageBreak/>
        <w:tab/>
      </w:r>
      <w:r w:rsidR="00074C8C" w:rsidRPr="005C306D">
        <w:rPr>
          <w:rFonts w:ascii="Garamond" w:hAnsi="Garamond"/>
          <w:sz w:val="22"/>
          <w:szCs w:val="22"/>
        </w:rPr>
        <w:t xml:space="preserve">The thesis that self-control is broad may not seem as central to traditional (neo-)Aristotelian views as the </w:t>
      </w:r>
      <w:r w:rsidR="0003121F" w:rsidRPr="005C306D">
        <w:rPr>
          <w:rFonts w:ascii="Garamond" w:hAnsi="Garamond"/>
          <w:sz w:val="22"/>
          <w:szCs w:val="22"/>
        </w:rPr>
        <w:t>first</w:t>
      </w:r>
      <w:r w:rsidR="00074C8C" w:rsidRPr="005C306D">
        <w:rPr>
          <w:rFonts w:ascii="Garamond" w:hAnsi="Garamond"/>
          <w:sz w:val="22"/>
          <w:szCs w:val="22"/>
        </w:rPr>
        <w:t xml:space="preserve"> two theses are, but it is in fact integral to such </w:t>
      </w:r>
      <w:r w:rsidR="00252B08" w:rsidRPr="005C306D">
        <w:rPr>
          <w:rFonts w:ascii="Garamond" w:hAnsi="Garamond"/>
          <w:sz w:val="22"/>
          <w:szCs w:val="22"/>
        </w:rPr>
        <w:t xml:space="preserve">views. </w:t>
      </w:r>
      <w:r w:rsidR="000A10F1">
        <w:rPr>
          <w:rFonts w:ascii="Garamond" w:hAnsi="Garamond"/>
          <w:sz w:val="22"/>
          <w:szCs w:val="22"/>
        </w:rPr>
        <w:t>We can see that self-control’s being broad is</w:t>
      </w:r>
      <w:r w:rsidR="002B618B" w:rsidRPr="005C306D">
        <w:rPr>
          <w:rFonts w:ascii="Garamond" w:hAnsi="Garamond"/>
          <w:bCs/>
          <w:sz w:val="22"/>
          <w:szCs w:val="22"/>
        </w:rPr>
        <w:t xml:space="preserve"> part of</w:t>
      </w:r>
      <w:r w:rsidR="0003121F" w:rsidRPr="005C306D">
        <w:rPr>
          <w:rFonts w:ascii="Garamond" w:hAnsi="Garamond"/>
          <w:bCs/>
          <w:sz w:val="22"/>
          <w:szCs w:val="22"/>
        </w:rPr>
        <w:t xml:space="preserve"> </w:t>
      </w:r>
      <w:r w:rsidR="002B618B" w:rsidRPr="005C306D">
        <w:rPr>
          <w:rFonts w:ascii="Garamond" w:hAnsi="Garamond"/>
          <w:bCs/>
          <w:sz w:val="22"/>
          <w:szCs w:val="22"/>
        </w:rPr>
        <w:t xml:space="preserve">traditional, </w:t>
      </w:r>
      <w:r w:rsidR="0003121F" w:rsidRPr="005C306D">
        <w:rPr>
          <w:rFonts w:ascii="Garamond" w:hAnsi="Garamond"/>
          <w:bCs/>
          <w:sz w:val="22"/>
          <w:szCs w:val="22"/>
        </w:rPr>
        <w:t>(neo-)</w:t>
      </w:r>
      <w:r w:rsidR="002B618B" w:rsidRPr="005C306D">
        <w:rPr>
          <w:rFonts w:ascii="Garamond" w:hAnsi="Garamond"/>
          <w:bCs/>
          <w:sz w:val="22"/>
          <w:szCs w:val="22"/>
        </w:rPr>
        <w:t>Aristotelian account</w:t>
      </w:r>
      <w:r w:rsidR="0003121F" w:rsidRPr="005C306D">
        <w:rPr>
          <w:rFonts w:ascii="Garamond" w:hAnsi="Garamond"/>
          <w:bCs/>
          <w:sz w:val="22"/>
          <w:szCs w:val="22"/>
        </w:rPr>
        <w:t>s</w:t>
      </w:r>
      <w:r w:rsidR="002B618B" w:rsidRPr="005C306D">
        <w:rPr>
          <w:rFonts w:ascii="Garamond" w:hAnsi="Garamond"/>
          <w:bCs/>
          <w:sz w:val="22"/>
          <w:szCs w:val="22"/>
        </w:rPr>
        <w:t xml:space="preserve"> </w:t>
      </w:r>
      <w:r w:rsidR="0076270F">
        <w:rPr>
          <w:rFonts w:ascii="Garamond" w:hAnsi="Garamond"/>
          <w:bCs/>
          <w:sz w:val="22"/>
          <w:szCs w:val="22"/>
        </w:rPr>
        <w:t xml:space="preserve">by noting that it </w:t>
      </w:r>
      <w:r w:rsidR="002B618B" w:rsidRPr="005C306D">
        <w:rPr>
          <w:rFonts w:ascii="Garamond" w:hAnsi="Garamond"/>
          <w:bCs/>
          <w:sz w:val="22"/>
          <w:szCs w:val="22"/>
        </w:rPr>
        <w:t>follow</w:t>
      </w:r>
      <w:r w:rsidR="005E4033">
        <w:rPr>
          <w:rFonts w:ascii="Garamond" w:hAnsi="Garamond"/>
          <w:bCs/>
          <w:sz w:val="22"/>
          <w:szCs w:val="22"/>
        </w:rPr>
        <w:t>s</w:t>
      </w:r>
      <w:r w:rsidR="002B618B" w:rsidRPr="005C306D">
        <w:rPr>
          <w:rFonts w:ascii="Garamond" w:hAnsi="Garamond"/>
          <w:bCs/>
          <w:sz w:val="22"/>
          <w:szCs w:val="22"/>
        </w:rPr>
        <w:t xml:space="preserve"> from the idea</w:t>
      </w:r>
      <w:r w:rsidR="0003121F" w:rsidRPr="005C306D">
        <w:rPr>
          <w:rFonts w:ascii="Garamond" w:hAnsi="Garamond"/>
          <w:bCs/>
          <w:sz w:val="22"/>
          <w:szCs w:val="22"/>
        </w:rPr>
        <w:t xml:space="preserve"> (which such accounts endorse)</w:t>
      </w:r>
      <w:r w:rsidR="002B618B" w:rsidRPr="005C306D">
        <w:rPr>
          <w:rFonts w:ascii="Garamond" w:hAnsi="Garamond"/>
          <w:bCs/>
          <w:sz w:val="22"/>
          <w:szCs w:val="22"/>
        </w:rPr>
        <w:t xml:space="preserve"> that “exercising forethought” is a “form of </w:t>
      </w:r>
      <w:proofErr w:type="spellStart"/>
      <w:r w:rsidR="002B618B" w:rsidRPr="005C306D">
        <w:rPr>
          <w:rFonts w:ascii="Garamond" w:hAnsi="Garamond"/>
          <w:bCs/>
          <w:i/>
          <w:iCs/>
          <w:sz w:val="22"/>
          <w:szCs w:val="22"/>
        </w:rPr>
        <w:t>enkrateia</w:t>
      </w:r>
      <w:proofErr w:type="spellEnd"/>
      <w:r w:rsidR="002B618B" w:rsidRPr="005C306D">
        <w:rPr>
          <w:rFonts w:ascii="Garamond" w:hAnsi="Garamond"/>
          <w:bCs/>
          <w:i/>
          <w:iCs/>
          <w:sz w:val="22"/>
          <w:szCs w:val="22"/>
        </w:rPr>
        <w:t>”</w:t>
      </w:r>
      <w:r w:rsidR="002B618B" w:rsidRPr="005C306D">
        <w:rPr>
          <w:rFonts w:ascii="Garamond" w:hAnsi="Garamond"/>
          <w:bCs/>
          <w:sz w:val="22"/>
          <w:szCs w:val="22"/>
        </w:rPr>
        <w:t xml:space="preserve"> (</w:t>
      </w:r>
      <w:proofErr w:type="spellStart"/>
      <w:r w:rsidR="002B618B" w:rsidRPr="005C306D">
        <w:rPr>
          <w:rFonts w:ascii="Garamond" w:hAnsi="Garamond"/>
          <w:bCs/>
          <w:sz w:val="22"/>
          <w:szCs w:val="22"/>
        </w:rPr>
        <w:t>Rorty</w:t>
      </w:r>
      <w:proofErr w:type="spellEnd"/>
      <w:r w:rsidR="002B618B" w:rsidRPr="005C306D">
        <w:rPr>
          <w:rFonts w:ascii="Garamond" w:hAnsi="Garamond"/>
          <w:bCs/>
          <w:sz w:val="22"/>
          <w:szCs w:val="22"/>
        </w:rPr>
        <w:t xml:space="preserve"> 1980, 274). This is exactly what</w:t>
      </w:r>
      <w:r w:rsidR="0076270F">
        <w:rPr>
          <w:rFonts w:ascii="Garamond" w:hAnsi="Garamond"/>
          <w:bCs/>
          <w:sz w:val="22"/>
          <w:szCs w:val="22"/>
        </w:rPr>
        <w:t xml:space="preserve"> (at least)</w:t>
      </w:r>
      <w:r w:rsidR="002B618B" w:rsidRPr="005C306D">
        <w:rPr>
          <w:rFonts w:ascii="Garamond" w:hAnsi="Garamond"/>
          <w:bCs/>
          <w:sz w:val="22"/>
          <w:szCs w:val="22"/>
        </w:rPr>
        <w:t xml:space="preserve"> the two “situational” indirect strategies amount to. For example, Odysseus exercises self-control when he modifies his situation by having his crew bind and gag him “to avoid putting himself in a position of naturally strong temptation, a position in which predictably he would at best be conflicted or at worst behave as an </w:t>
      </w:r>
      <w:proofErr w:type="spellStart"/>
      <w:r w:rsidR="002B618B" w:rsidRPr="005C306D">
        <w:rPr>
          <w:rFonts w:ascii="Garamond" w:hAnsi="Garamond"/>
          <w:bCs/>
          <w:sz w:val="22"/>
          <w:szCs w:val="22"/>
        </w:rPr>
        <w:t>akrates</w:t>
      </w:r>
      <w:proofErr w:type="spellEnd"/>
      <w:r w:rsidR="002B618B" w:rsidRPr="005C306D">
        <w:rPr>
          <w:rFonts w:ascii="Garamond" w:hAnsi="Garamond"/>
          <w:bCs/>
          <w:sz w:val="22"/>
          <w:szCs w:val="22"/>
        </w:rPr>
        <w:t>” (ibid.).</w:t>
      </w:r>
      <w:r w:rsidR="00264E6F" w:rsidRPr="005C306D">
        <w:rPr>
          <w:rFonts w:ascii="Garamond" w:hAnsi="Garamond"/>
          <w:bCs/>
          <w:sz w:val="22"/>
          <w:szCs w:val="22"/>
        </w:rPr>
        <w:t xml:space="preserve"> The thesis that self-control is broad</w:t>
      </w:r>
      <w:r w:rsidR="00264E6F" w:rsidRPr="005C306D">
        <w:rPr>
          <w:rFonts w:ascii="Garamond" w:hAnsi="Garamond"/>
          <w:sz w:val="22"/>
          <w:szCs w:val="22"/>
        </w:rPr>
        <w:t xml:space="preserve"> is even more prominent in </w:t>
      </w:r>
      <w:r w:rsidR="003A4F7F" w:rsidRPr="005C306D">
        <w:rPr>
          <w:rFonts w:ascii="Garamond" w:hAnsi="Garamond"/>
          <w:sz w:val="22"/>
          <w:szCs w:val="22"/>
        </w:rPr>
        <w:t>the contemporary</w:t>
      </w:r>
      <w:r w:rsidR="002B618B" w:rsidRPr="005C306D">
        <w:rPr>
          <w:rFonts w:ascii="Garamond" w:hAnsi="Garamond"/>
          <w:sz w:val="22"/>
          <w:szCs w:val="22"/>
        </w:rPr>
        <w:t xml:space="preserve"> scientific</w:t>
      </w:r>
      <w:r w:rsidR="003A4F7F" w:rsidRPr="005C306D">
        <w:rPr>
          <w:rFonts w:ascii="Garamond" w:hAnsi="Garamond"/>
          <w:sz w:val="22"/>
          <w:szCs w:val="22"/>
        </w:rPr>
        <w:t xml:space="preserve"> literature.</w:t>
      </w:r>
      <w:r w:rsidR="002B618B" w:rsidRPr="005C306D">
        <w:rPr>
          <w:rFonts w:ascii="Garamond" w:hAnsi="Garamond"/>
          <w:sz w:val="22"/>
          <w:szCs w:val="22"/>
        </w:rPr>
        <w:t xml:space="preserve"> As </w:t>
      </w:r>
      <w:r w:rsidR="003A4F7F" w:rsidRPr="005C306D">
        <w:rPr>
          <w:rFonts w:ascii="Garamond" w:hAnsi="Garamond"/>
          <w:sz w:val="22"/>
          <w:szCs w:val="22"/>
        </w:rPr>
        <w:t xml:space="preserve">Duckworth, </w:t>
      </w:r>
      <w:proofErr w:type="spellStart"/>
      <w:r w:rsidR="003A4F7F" w:rsidRPr="005C306D">
        <w:rPr>
          <w:rFonts w:ascii="Garamond" w:hAnsi="Garamond"/>
          <w:sz w:val="22"/>
          <w:szCs w:val="22"/>
        </w:rPr>
        <w:t>Gendler</w:t>
      </w:r>
      <w:proofErr w:type="spellEnd"/>
      <w:r w:rsidR="003A4F7F" w:rsidRPr="005C306D">
        <w:rPr>
          <w:rFonts w:ascii="Garamond" w:hAnsi="Garamond"/>
          <w:sz w:val="22"/>
          <w:szCs w:val="22"/>
        </w:rPr>
        <w:t>, and Gross state</w:t>
      </w:r>
      <w:r w:rsidR="002B618B" w:rsidRPr="005C306D">
        <w:rPr>
          <w:rFonts w:ascii="Garamond" w:hAnsi="Garamond"/>
          <w:sz w:val="22"/>
          <w:szCs w:val="22"/>
        </w:rPr>
        <w:t>,</w:t>
      </w:r>
      <w:r w:rsidR="003A4F7F" w:rsidRPr="005C306D">
        <w:rPr>
          <w:rFonts w:ascii="Garamond" w:hAnsi="Garamond"/>
          <w:sz w:val="22"/>
          <w:szCs w:val="22"/>
        </w:rPr>
        <w:t xml:space="preserve"> “contemporary conceptions” of self-control are “inclusive” and include a “stunning multiplicity of means—other than brute-force suppression of impulses—that may be used to rein in errant impulses</w:t>
      </w:r>
      <w:r w:rsidR="00990AC9" w:rsidRPr="005C306D">
        <w:rPr>
          <w:rFonts w:ascii="Garamond" w:hAnsi="Garamond"/>
          <w:sz w:val="22"/>
          <w:szCs w:val="22"/>
        </w:rPr>
        <w:t>,</w:t>
      </w:r>
      <w:r w:rsidR="003A4F7F" w:rsidRPr="005C306D">
        <w:rPr>
          <w:rFonts w:ascii="Garamond" w:hAnsi="Garamond"/>
          <w:sz w:val="22"/>
          <w:szCs w:val="22"/>
        </w:rPr>
        <w:t>”</w:t>
      </w:r>
      <w:r w:rsidR="00990AC9" w:rsidRPr="005C306D">
        <w:rPr>
          <w:rFonts w:ascii="Garamond" w:hAnsi="Garamond"/>
          <w:sz w:val="22"/>
          <w:szCs w:val="22"/>
        </w:rPr>
        <w:t xml:space="preserve"> including all the indirect strategies listed above</w:t>
      </w:r>
      <w:r w:rsidR="003A4F7F" w:rsidRPr="005C306D">
        <w:rPr>
          <w:rFonts w:ascii="Garamond" w:hAnsi="Garamond"/>
          <w:sz w:val="22"/>
          <w:szCs w:val="22"/>
        </w:rPr>
        <w:t xml:space="preserve"> (2016, 38).</w:t>
      </w:r>
      <w:r w:rsidR="007B558F" w:rsidRPr="005C306D">
        <w:rPr>
          <w:rFonts w:ascii="Garamond" w:hAnsi="Garamond"/>
          <w:sz w:val="22"/>
          <w:szCs w:val="22"/>
        </w:rPr>
        <w:t xml:space="preserve"> </w:t>
      </w:r>
    </w:p>
    <w:p w14:paraId="1C0AB72B" w14:textId="56539BA9" w:rsidR="00A00374" w:rsidRPr="005C306D" w:rsidRDefault="00A00374" w:rsidP="00D14C7E">
      <w:pPr>
        <w:ind w:left="360" w:hanging="360"/>
        <w:rPr>
          <w:rFonts w:ascii="Garamond" w:hAnsi="Garamond"/>
          <w:b/>
          <w:bCs/>
          <w:i/>
          <w:iCs/>
          <w:sz w:val="22"/>
          <w:szCs w:val="22"/>
        </w:rPr>
      </w:pPr>
      <w:r w:rsidRPr="005C306D">
        <w:rPr>
          <w:rFonts w:ascii="Garamond" w:hAnsi="Garamond"/>
          <w:b/>
          <w:bCs/>
          <w:i/>
          <w:iCs/>
          <w:sz w:val="22"/>
          <w:szCs w:val="22"/>
        </w:rPr>
        <w:t xml:space="preserve">2. </w:t>
      </w:r>
      <w:r w:rsidR="00D14C7E" w:rsidRPr="005C306D">
        <w:rPr>
          <w:rFonts w:ascii="Garamond" w:hAnsi="Garamond"/>
          <w:b/>
          <w:bCs/>
          <w:i/>
          <w:iCs/>
          <w:sz w:val="22"/>
          <w:szCs w:val="22"/>
        </w:rPr>
        <w:t>Resolving a</w:t>
      </w:r>
      <w:r w:rsidR="00987BE0" w:rsidRPr="005C306D">
        <w:rPr>
          <w:rFonts w:ascii="Garamond" w:hAnsi="Garamond"/>
          <w:b/>
          <w:bCs/>
          <w:i/>
          <w:iCs/>
          <w:sz w:val="22"/>
          <w:szCs w:val="22"/>
        </w:rPr>
        <w:t xml:space="preserve"> </w:t>
      </w:r>
      <w:r w:rsidR="00EB0FB0" w:rsidRPr="005C306D">
        <w:rPr>
          <w:rFonts w:ascii="Garamond" w:hAnsi="Garamond"/>
          <w:b/>
          <w:bCs/>
          <w:i/>
          <w:iCs/>
          <w:sz w:val="22"/>
          <w:szCs w:val="22"/>
        </w:rPr>
        <w:t>Tension</w:t>
      </w:r>
      <w:r w:rsidR="00987BE0" w:rsidRPr="005C306D">
        <w:rPr>
          <w:rFonts w:ascii="Garamond" w:hAnsi="Garamond"/>
          <w:b/>
          <w:bCs/>
          <w:i/>
          <w:iCs/>
          <w:sz w:val="22"/>
          <w:szCs w:val="22"/>
        </w:rPr>
        <w:t xml:space="preserve"> between Self-control’s B</w:t>
      </w:r>
      <w:r w:rsidR="008B622D" w:rsidRPr="005C306D">
        <w:rPr>
          <w:rFonts w:ascii="Garamond" w:hAnsi="Garamond"/>
          <w:b/>
          <w:bCs/>
          <w:i/>
          <w:iCs/>
          <w:sz w:val="22"/>
          <w:szCs w:val="22"/>
        </w:rPr>
        <w:t xml:space="preserve">eing </w:t>
      </w:r>
      <w:r w:rsidR="00227812" w:rsidRPr="005C306D">
        <w:rPr>
          <w:rFonts w:ascii="Garamond" w:hAnsi="Garamond"/>
          <w:b/>
          <w:bCs/>
          <w:i/>
          <w:iCs/>
          <w:sz w:val="22"/>
          <w:szCs w:val="22"/>
        </w:rPr>
        <w:t>Broad</w:t>
      </w:r>
      <w:r w:rsidR="00987BE0" w:rsidRPr="005C306D">
        <w:rPr>
          <w:rFonts w:ascii="Garamond" w:hAnsi="Garamond"/>
          <w:b/>
          <w:bCs/>
          <w:i/>
          <w:iCs/>
          <w:sz w:val="22"/>
          <w:szCs w:val="22"/>
        </w:rPr>
        <w:t xml:space="preserve"> and Its Requiring </w:t>
      </w:r>
      <w:r w:rsidR="00CB5751" w:rsidRPr="005C306D">
        <w:rPr>
          <w:rFonts w:ascii="Garamond" w:hAnsi="Garamond"/>
          <w:b/>
          <w:bCs/>
          <w:i/>
          <w:iCs/>
          <w:sz w:val="22"/>
          <w:szCs w:val="22"/>
        </w:rPr>
        <w:t>Motivational Conflict</w:t>
      </w:r>
    </w:p>
    <w:p w14:paraId="60877AE2" w14:textId="77777777" w:rsidR="00D14C7E" w:rsidRPr="005C306D" w:rsidRDefault="00D14C7E" w:rsidP="00D14C7E">
      <w:pPr>
        <w:ind w:left="360" w:hanging="360"/>
        <w:rPr>
          <w:rFonts w:ascii="Garamond" w:hAnsi="Garamond"/>
          <w:b/>
          <w:bCs/>
          <w:i/>
          <w:iCs/>
          <w:sz w:val="22"/>
          <w:szCs w:val="22"/>
        </w:rPr>
      </w:pPr>
    </w:p>
    <w:p w14:paraId="28B3C7B0" w14:textId="6D910FB8" w:rsidR="008B3ACC" w:rsidRPr="005C306D" w:rsidRDefault="003F03E7" w:rsidP="00B63C8A">
      <w:pPr>
        <w:spacing w:line="480" w:lineRule="auto"/>
        <w:rPr>
          <w:rFonts w:ascii="Garamond" w:hAnsi="Garamond"/>
          <w:sz w:val="22"/>
          <w:szCs w:val="22"/>
        </w:rPr>
      </w:pPr>
      <w:r w:rsidRPr="005C306D">
        <w:rPr>
          <w:rFonts w:ascii="Garamond" w:hAnsi="Garamond"/>
          <w:sz w:val="22"/>
          <w:szCs w:val="22"/>
        </w:rPr>
        <w:t xml:space="preserve">There is an obvious </w:t>
      </w:r>
      <w:r w:rsidR="00EB0FB0" w:rsidRPr="005C306D">
        <w:rPr>
          <w:rFonts w:ascii="Garamond" w:hAnsi="Garamond"/>
          <w:sz w:val="22"/>
          <w:szCs w:val="22"/>
        </w:rPr>
        <w:t>tension</w:t>
      </w:r>
      <w:r w:rsidRPr="005C306D">
        <w:rPr>
          <w:rFonts w:ascii="Garamond" w:hAnsi="Garamond"/>
          <w:sz w:val="22"/>
          <w:szCs w:val="22"/>
        </w:rPr>
        <w:t xml:space="preserve"> between</w:t>
      </w:r>
      <w:r w:rsidR="00440C2A" w:rsidRPr="005C306D">
        <w:rPr>
          <w:rFonts w:ascii="Garamond" w:hAnsi="Garamond"/>
          <w:sz w:val="22"/>
          <w:szCs w:val="22"/>
        </w:rPr>
        <w:t xml:space="preserve"> self-control being broad and its requiring conflicting desires</w:t>
      </w:r>
      <w:r w:rsidR="00991CDB" w:rsidRPr="005C306D">
        <w:rPr>
          <w:rFonts w:ascii="Garamond" w:hAnsi="Garamond"/>
          <w:sz w:val="22"/>
          <w:szCs w:val="22"/>
        </w:rPr>
        <w:t>.</w:t>
      </w:r>
      <w:r w:rsidR="002626CE" w:rsidRPr="005C306D">
        <w:rPr>
          <w:rStyle w:val="FootnoteReference"/>
          <w:rFonts w:ascii="Garamond" w:hAnsi="Garamond"/>
          <w:sz w:val="22"/>
          <w:szCs w:val="22"/>
        </w:rPr>
        <w:footnoteReference w:id="7"/>
      </w:r>
      <w:r w:rsidR="00991CDB" w:rsidRPr="005C306D">
        <w:rPr>
          <w:rFonts w:ascii="Garamond" w:hAnsi="Garamond"/>
          <w:sz w:val="22"/>
          <w:szCs w:val="22"/>
        </w:rPr>
        <w:t xml:space="preserve"> For, </w:t>
      </w:r>
      <w:r w:rsidR="005341CA" w:rsidRPr="005C306D">
        <w:rPr>
          <w:rFonts w:ascii="Garamond" w:hAnsi="Garamond"/>
          <w:sz w:val="22"/>
          <w:szCs w:val="22"/>
        </w:rPr>
        <w:t xml:space="preserve">if </w:t>
      </w:r>
      <w:r w:rsidR="00FF3758" w:rsidRPr="005C306D">
        <w:rPr>
          <w:rFonts w:ascii="Garamond" w:hAnsi="Garamond"/>
          <w:sz w:val="22"/>
          <w:szCs w:val="22"/>
        </w:rPr>
        <w:t xml:space="preserve">exercising </w:t>
      </w:r>
      <w:r w:rsidR="005341CA" w:rsidRPr="005C306D">
        <w:rPr>
          <w:rFonts w:ascii="Garamond" w:hAnsi="Garamond"/>
          <w:sz w:val="22"/>
          <w:szCs w:val="22"/>
        </w:rPr>
        <w:t>self-control</w:t>
      </w:r>
      <w:r w:rsidR="008F49FC" w:rsidRPr="005C306D">
        <w:rPr>
          <w:rFonts w:ascii="Garamond" w:hAnsi="Garamond"/>
          <w:sz w:val="22"/>
          <w:szCs w:val="22"/>
        </w:rPr>
        <w:t xml:space="preserve"> r</w:t>
      </w:r>
      <w:r w:rsidR="005341CA" w:rsidRPr="005C306D">
        <w:rPr>
          <w:rFonts w:ascii="Garamond" w:hAnsi="Garamond"/>
          <w:sz w:val="22"/>
          <w:szCs w:val="22"/>
        </w:rPr>
        <w:t>equires</w:t>
      </w:r>
      <w:r w:rsidR="008F49FC" w:rsidRPr="005C306D">
        <w:rPr>
          <w:rFonts w:ascii="Garamond" w:hAnsi="Garamond"/>
          <w:sz w:val="22"/>
          <w:szCs w:val="22"/>
        </w:rPr>
        <w:t xml:space="preserve"> </w:t>
      </w:r>
      <w:r w:rsidR="00FF3758" w:rsidRPr="005C306D">
        <w:rPr>
          <w:rFonts w:ascii="Garamond" w:hAnsi="Garamond"/>
          <w:sz w:val="22"/>
          <w:szCs w:val="22"/>
        </w:rPr>
        <w:t xml:space="preserve">having </w:t>
      </w:r>
      <w:r w:rsidR="005341CA" w:rsidRPr="005C306D">
        <w:rPr>
          <w:rFonts w:ascii="Garamond" w:hAnsi="Garamond"/>
          <w:sz w:val="22"/>
          <w:szCs w:val="22"/>
        </w:rPr>
        <w:t>conflicting</w:t>
      </w:r>
      <w:r w:rsidR="00FF3758" w:rsidRPr="005C306D">
        <w:rPr>
          <w:rFonts w:ascii="Garamond" w:hAnsi="Garamond"/>
          <w:sz w:val="22"/>
          <w:szCs w:val="22"/>
        </w:rPr>
        <w:t xml:space="preserve"> </w:t>
      </w:r>
      <w:r w:rsidR="005341CA" w:rsidRPr="005C306D">
        <w:rPr>
          <w:rFonts w:ascii="Garamond" w:hAnsi="Garamond"/>
          <w:sz w:val="22"/>
          <w:szCs w:val="22"/>
        </w:rPr>
        <w:t>desires</w:t>
      </w:r>
      <w:r w:rsidR="008F49FC" w:rsidRPr="005C306D">
        <w:rPr>
          <w:rFonts w:ascii="Garamond" w:hAnsi="Garamond"/>
          <w:sz w:val="22"/>
          <w:szCs w:val="22"/>
        </w:rPr>
        <w:t>,</w:t>
      </w:r>
      <w:r w:rsidR="005D0D27" w:rsidRPr="005C306D">
        <w:rPr>
          <w:rFonts w:ascii="Garamond" w:hAnsi="Garamond"/>
          <w:i/>
          <w:iCs/>
          <w:sz w:val="22"/>
          <w:szCs w:val="22"/>
        </w:rPr>
        <w:t xml:space="preserve"> </w:t>
      </w:r>
      <w:r w:rsidR="005D0D27" w:rsidRPr="005C306D">
        <w:rPr>
          <w:rFonts w:ascii="Garamond" w:hAnsi="Garamond"/>
          <w:sz w:val="22"/>
          <w:szCs w:val="22"/>
        </w:rPr>
        <w:t>th</w:t>
      </w:r>
      <w:r w:rsidR="008F49FC" w:rsidRPr="005C306D">
        <w:rPr>
          <w:rFonts w:ascii="Garamond" w:hAnsi="Garamond"/>
          <w:sz w:val="22"/>
          <w:szCs w:val="22"/>
        </w:rPr>
        <w:t>e</w:t>
      </w:r>
      <w:r w:rsidR="005D0D27" w:rsidRPr="005C306D">
        <w:rPr>
          <w:rFonts w:ascii="Garamond" w:hAnsi="Garamond"/>
          <w:sz w:val="22"/>
          <w:szCs w:val="22"/>
        </w:rPr>
        <w:t>n a self-controlled person cannot exhibit her self-control by using indirect strategies to prevent conflicting desires from arising (as is allowed by self-control being broad).</w:t>
      </w:r>
      <w:r w:rsidR="008F49FC" w:rsidRPr="005C306D">
        <w:rPr>
          <w:rFonts w:ascii="Garamond" w:hAnsi="Garamond"/>
          <w:sz w:val="22"/>
          <w:szCs w:val="22"/>
        </w:rPr>
        <w:t xml:space="preserve"> Or,</w:t>
      </w:r>
      <w:r w:rsidR="005D0D27" w:rsidRPr="005C306D">
        <w:rPr>
          <w:rFonts w:ascii="Garamond" w:hAnsi="Garamond"/>
          <w:sz w:val="22"/>
          <w:szCs w:val="22"/>
        </w:rPr>
        <w:t xml:space="preserve"> </w:t>
      </w:r>
      <w:r w:rsidR="008F49FC" w:rsidRPr="005C306D">
        <w:rPr>
          <w:rFonts w:ascii="Garamond" w:hAnsi="Garamond"/>
          <w:sz w:val="22"/>
          <w:szCs w:val="22"/>
        </w:rPr>
        <w:t>i</w:t>
      </w:r>
      <w:r w:rsidR="005D0D27" w:rsidRPr="005C306D">
        <w:rPr>
          <w:rFonts w:ascii="Garamond" w:hAnsi="Garamond"/>
          <w:sz w:val="22"/>
          <w:szCs w:val="22"/>
        </w:rPr>
        <w:t>n the other direction, if self-control is broad</w:t>
      </w:r>
      <w:r w:rsidR="008F49FC" w:rsidRPr="005C306D">
        <w:rPr>
          <w:rFonts w:ascii="Garamond" w:hAnsi="Garamond"/>
          <w:sz w:val="22"/>
          <w:szCs w:val="22"/>
        </w:rPr>
        <w:t xml:space="preserve">, then a self-controlled person </w:t>
      </w:r>
      <w:r w:rsidR="008F49FC" w:rsidRPr="005C306D">
        <w:rPr>
          <w:rFonts w:ascii="Garamond" w:hAnsi="Garamond"/>
          <w:i/>
          <w:iCs/>
          <w:sz w:val="22"/>
          <w:szCs w:val="22"/>
        </w:rPr>
        <w:t>c</w:t>
      </w:r>
      <w:r w:rsidR="00367797" w:rsidRPr="005C306D">
        <w:rPr>
          <w:rFonts w:ascii="Garamond" w:hAnsi="Garamond"/>
          <w:i/>
          <w:iCs/>
          <w:sz w:val="22"/>
          <w:szCs w:val="22"/>
        </w:rPr>
        <w:t>an</w:t>
      </w:r>
      <w:r w:rsidR="008F49FC" w:rsidRPr="005C306D">
        <w:rPr>
          <w:rFonts w:ascii="Garamond" w:hAnsi="Garamond"/>
          <w:sz w:val="22"/>
          <w:szCs w:val="22"/>
        </w:rPr>
        <w:t xml:space="preserve"> </w:t>
      </w:r>
      <w:r w:rsidR="003A6B8D" w:rsidRPr="005C306D">
        <w:rPr>
          <w:rFonts w:ascii="Garamond" w:hAnsi="Garamond"/>
          <w:sz w:val="22"/>
          <w:szCs w:val="22"/>
        </w:rPr>
        <w:t xml:space="preserve">exhibit her self-control by </w:t>
      </w:r>
      <w:r w:rsidR="008F49FC" w:rsidRPr="005C306D">
        <w:rPr>
          <w:rFonts w:ascii="Garamond" w:hAnsi="Garamond"/>
          <w:sz w:val="22"/>
          <w:szCs w:val="22"/>
        </w:rPr>
        <w:t>us</w:t>
      </w:r>
      <w:r w:rsidR="003A6B8D" w:rsidRPr="005C306D">
        <w:rPr>
          <w:rFonts w:ascii="Garamond" w:hAnsi="Garamond"/>
          <w:sz w:val="22"/>
          <w:szCs w:val="22"/>
        </w:rPr>
        <w:t>ing</w:t>
      </w:r>
      <w:r w:rsidR="008F49FC" w:rsidRPr="005C306D">
        <w:rPr>
          <w:rFonts w:ascii="Garamond" w:hAnsi="Garamond"/>
          <w:sz w:val="22"/>
          <w:szCs w:val="22"/>
        </w:rPr>
        <w:t xml:space="preserve"> indirect strategies to prevent </w:t>
      </w:r>
      <w:r w:rsidR="00367797" w:rsidRPr="005C306D">
        <w:rPr>
          <w:rFonts w:ascii="Garamond" w:hAnsi="Garamond"/>
          <w:sz w:val="22"/>
          <w:szCs w:val="22"/>
        </w:rPr>
        <w:t xml:space="preserve">any </w:t>
      </w:r>
      <w:r w:rsidR="008F49FC" w:rsidRPr="005C306D">
        <w:rPr>
          <w:rFonts w:ascii="Garamond" w:hAnsi="Garamond"/>
          <w:sz w:val="22"/>
          <w:szCs w:val="22"/>
        </w:rPr>
        <w:t>conflicting desires from arising</w:t>
      </w:r>
      <w:r w:rsidR="00767AA8" w:rsidRPr="005C306D">
        <w:rPr>
          <w:rFonts w:ascii="Garamond" w:hAnsi="Garamond"/>
          <w:sz w:val="22"/>
          <w:szCs w:val="22"/>
        </w:rPr>
        <w:t xml:space="preserve"> in the first place (contra </w:t>
      </w:r>
      <w:r w:rsidR="00767AA8" w:rsidRPr="005C306D">
        <w:rPr>
          <w:rFonts w:ascii="Garamond" w:hAnsi="Garamond"/>
          <w:i/>
          <w:iCs/>
          <w:sz w:val="22"/>
          <w:szCs w:val="22"/>
        </w:rPr>
        <w:t>self-control-requires-</w:t>
      </w:r>
      <w:r w:rsidR="00FB6B73" w:rsidRPr="005C306D">
        <w:rPr>
          <w:rFonts w:ascii="Garamond" w:hAnsi="Garamond"/>
          <w:i/>
          <w:iCs/>
          <w:sz w:val="22"/>
          <w:szCs w:val="22"/>
        </w:rPr>
        <w:t>motivational-conflict</w:t>
      </w:r>
      <w:r w:rsidR="00767AA8" w:rsidRPr="005C306D">
        <w:rPr>
          <w:rFonts w:ascii="Garamond" w:hAnsi="Garamond"/>
          <w:sz w:val="22"/>
          <w:szCs w:val="22"/>
        </w:rPr>
        <w:t>).</w:t>
      </w:r>
    </w:p>
    <w:p w14:paraId="3C383323" w14:textId="4D88B358" w:rsidR="00945003" w:rsidRPr="00BF1280" w:rsidRDefault="00C6453C" w:rsidP="00945003">
      <w:pPr>
        <w:spacing w:line="480" w:lineRule="auto"/>
        <w:ind w:firstLine="720"/>
        <w:rPr>
          <w:rFonts w:ascii="Garamond" w:hAnsi="Garamond"/>
          <w:sz w:val="22"/>
          <w:szCs w:val="22"/>
        </w:rPr>
      </w:pPr>
      <w:r w:rsidRPr="005C306D">
        <w:rPr>
          <w:rFonts w:ascii="Garamond" w:hAnsi="Garamond"/>
          <w:sz w:val="22"/>
          <w:szCs w:val="22"/>
        </w:rPr>
        <w:t>This obvious</w:t>
      </w:r>
      <w:r w:rsidR="00EB0FB0" w:rsidRPr="005C306D">
        <w:rPr>
          <w:rFonts w:ascii="Garamond" w:hAnsi="Garamond"/>
          <w:sz w:val="22"/>
          <w:szCs w:val="22"/>
        </w:rPr>
        <w:t xml:space="preserve"> tension</w:t>
      </w:r>
      <w:r w:rsidRPr="005C306D">
        <w:rPr>
          <w:rFonts w:ascii="Garamond" w:hAnsi="Garamond"/>
          <w:sz w:val="22"/>
          <w:szCs w:val="22"/>
        </w:rPr>
        <w:t xml:space="preserve"> has an equally obvious </w:t>
      </w:r>
      <w:r w:rsidR="00EB0FB0" w:rsidRPr="005C306D">
        <w:rPr>
          <w:rFonts w:ascii="Garamond" w:hAnsi="Garamond"/>
          <w:sz w:val="22"/>
          <w:szCs w:val="22"/>
        </w:rPr>
        <w:t>re</w:t>
      </w:r>
      <w:r w:rsidRPr="005C306D">
        <w:rPr>
          <w:rFonts w:ascii="Garamond" w:hAnsi="Garamond"/>
          <w:sz w:val="22"/>
          <w:szCs w:val="22"/>
        </w:rPr>
        <w:t>solution</w:t>
      </w:r>
      <w:r w:rsidR="00666412" w:rsidRPr="005C306D">
        <w:rPr>
          <w:rFonts w:ascii="Garamond" w:hAnsi="Garamond"/>
          <w:sz w:val="22"/>
          <w:szCs w:val="22"/>
        </w:rPr>
        <w:t>: distinguish between occurrent</w:t>
      </w:r>
      <w:r w:rsidR="00EC5900" w:rsidRPr="005C306D">
        <w:rPr>
          <w:rFonts w:ascii="Garamond" w:hAnsi="Garamond"/>
          <w:sz w:val="22"/>
          <w:szCs w:val="22"/>
        </w:rPr>
        <w:t>,</w:t>
      </w:r>
      <w:r w:rsidR="00666412" w:rsidRPr="005C306D">
        <w:rPr>
          <w:rFonts w:ascii="Garamond" w:hAnsi="Garamond"/>
          <w:sz w:val="22"/>
          <w:szCs w:val="22"/>
        </w:rPr>
        <w:t xml:space="preserve"> standing</w:t>
      </w:r>
      <w:r w:rsidR="00EC5900" w:rsidRPr="005C306D">
        <w:rPr>
          <w:rFonts w:ascii="Garamond" w:hAnsi="Garamond"/>
          <w:sz w:val="22"/>
          <w:szCs w:val="22"/>
        </w:rPr>
        <w:t>,</w:t>
      </w:r>
      <w:r w:rsidR="00383CFA" w:rsidRPr="005C306D">
        <w:rPr>
          <w:rFonts w:ascii="Garamond" w:hAnsi="Garamond"/>
          <w:sz w:val="22"/>
          <w:szCs w:val="22"/>
        </w:rPr>
        <w:t xml:space="preserve"> </w:t>
      </w:r>
      <w:r w:rsidR="00EC5900" w:rsidRPr="005C306D">
        <w:rPr>
          <w:rFonts w:ascii="Garamond" w:hAnsi="Garamond"/>
          <w:sz w:val="22"/>
          <w:szCs w:val="22"/>
        </w:rPr>
        <w:t xml:space="preserve">and </w:t>
      </w:r>
      <w:r w:rsidR="00383CFA" w:rsidRPr="005C306D">
        <w:rPr>
          <w:rFonts w:ascii="Garamond" w:hAnsi="Garamond"/>
          <w:sz w:val="22"/>
          <w:szCs w:val="22"/>
        </w:rPr>
        <w:t xml:space="preserve">foreseeable </w:t>
      </w:r>
      <w:r w:rsidR="00666412" w:rsidRPr="005C306D">
        <w:rPr>
          <w:rFonts w:ascii="Garamond" w:hAnsi="Garamond"/>
          <w:sz w:val="22"/>
          <w:szCs w:val="22"/>
        </w:rPr>
        <w:t>desires and</w:t>
      </w:r>
      <w:r w:rsidR="00AD7998" w:rsidRPr="005C306D">
        <w:rPr>
          <w:rFonts w:ascii="Garamond" w:hAnsi="Garamond"/>
          <w:sz w:val="22"/>
          <w:szCs w:val="22"/>
        </w:rPr>
        <w:t xml:space="preserve"> revise</w:t>
      </w:r>
      <w:r w:rsidR="007E02CC">
        <w:rPr>
          <w:rFonts w:ascii="Garamond" w:hAnsi="Garamond"/>
          <w:sz w:val="22"/>
          <w:szCs w:val="22"/>
        </w:rPr>
        <w:t xml:space="preserve"> or clarify</w:t>
      </w:r>
      <w:r w:rsidR="00666412" w:rsidRPr="005C306D">
        <w:rPr>
          <w:rFonts w:ascii="Garamond" w:hAnsi="Garamond"/>
          <w:sz w:val="22"/>
          <w:szCs w:val="22"/>
        </w:rPr>
        <w:t xml:space="preserve"> </w:t>
      </w:r>
      <w:r w:rsidR="00666412" w:rsidRPr="005C306D">
        <w:rPr>
          <w:rFonts w:ascii="Garamond" w:hAnsi="Garamond"/>
          <w:i/>
          <w:iCs/>
          <w:sz w:val="22"/>
          <w:szCs w:val="22"/>
        </w:rPr>
        <w:t>self-control-requires-</w:t>
      </w:r>
      <w:r w:rsidR="00FB6B73" w:rsidRPr="005C306D">
        <w:rPr>
          <w:rFonts w:ascii="Garamond" w:hAnsi="Garamond"/>
          <w:i/>
          <w:iCs/>
          <w:sz w:val="22"/>
          <w:szCs w:val="22"/>
        </w:rPr>
        <w:t>motivational-conflict</w:t>
      </w:r>
      <w:r w:rsidR="00666412" w:rsidRPr="005C306D">
        <w:rPr>
          <w:rFonts w:ascii="Garamond" w:hAnsi="Garamond"/>
          <w:sz w:val="22"/>
          <w:szCs w:val="22"/>
        </w:rPr>
        <w:t xml:space="preserve"> </w:t>
      </w:r>
      <w:proofErr w:type="gramStart"/>
      <w:r w:rsidR="00AD7998" w:rsidRPr="005C306D">
        <w:rPr>
          <w:rFonts w:ascii="Garamond" w:hAnsi="Garamond"/>
          <w:sz w:val="22"/>
          <w:szCs w:val="22"/>
        </w:rPr>
        <w:t>in light of</w:t>
      </w:r>
      <w:proofErr w:type="gramEnd"/>
      <w:r w:rsidR="00AD7998" w:rsidRPr="005C306D">
        <w:rPr>
          <w:rFonts w:ascii="Garamond" w:hAnsi="Garamond"/>
          <w:sz w:val="22"/>
          <w:szCs w:val="22"/>
        </w:rPr>
        <w:t xml:space="preserve"> this distinction. </w:t>
      </w:r>
      <w:r w:rsidR="00945003" w:rsidRPr="005C306D">
        <w:rPr>
          <w:rFonts w:ascii="Garamond" w:hAnsi="Garamond"/>
          <w:sz w:val="22"/>
          <w:szCs w:val="22"/>
        </w:rPr>
        <w:t xml:space="preserve">An occurrent desire is, very roughly, one that is “active” in that it does “not need to be activated or aroused in order to exert an influence” on the behavior of the individual who has it (Mele 2003, 31). By contrast, a </w:t>
      </w:r>
      <w:r w:rsidR="00945003" w:rsidRPr="005C306D">
        <w:rPr>
          <w:rFonts w:ascii="Garamond" w:hAnsi="Garamond"/>
          <w:sz w:val="22"/>
          <w:szCs w:val="22"/>
        </w:rPr>
        <w:lastRenderedPageBreak/>
        <w:t xml:space="preserve">standing desire (at time t) is one that is inactive or inert at t. Mele “tentatively suggests” that a sufficient condition for having a standing desire for </w:t>
      </w:r>
      <w:r w:rsidR="00945003" w:rsidRPr="005C306D">
        <w:rPr>
          <w:rFonts w:ascii="Garamond" w:hAnsi="Garamond"/>
          <w:i/>
          <w:iCs/>
          <w:sz w:val="22"/>
          <w:szCs w:val="22"/>
        </w:rPr>
        <w:t>x</w:t>
      </w:r>
      <w:r w:rsidR="00945003" w:rsidRPr="005C306D">
        <w:rPr>
          <w:rFonts w:ascii="Garamond" w:hAnsi="Garamond"/>
          <w:sz w:val="22"/>
          <w:szCs w:val="22"/>
        </w:rPr>
        <w:t xml:space="preserve"> is the “agent’s frequently having had occurrent desires for </w:t>
      </w:r>
      <w:r w:rsidR="00945003" w:rsidRPr="005C306D">
        <w:rPr>
          <w:rFonts w:ascii="Garamond" w:hAnsi="Garamond"/>
          <w:i/>
          <w:iCs/>
          <w:sz w:val="22"/>
          <w:szCs w:val="22"/>
        </w:rPr>
        <w:t>x</w:t>
      </w:r>
      <w:r w:rsidR="00945003" w:rsidRPr="005C306D">
        <w:rPr>
          <w:rFonts w:ascii="Garamond" w:hAnsi="Garamond"/>
          <w:sz w:val="22"/>
          <w:szCs w:val="22"/>
        </w:rPr>
        <w:t xml:space="preserve"> that manifested an ongoing disposition to have such desires and his still having that disposition” (ibid., 35, 33).</w:t>
      </w:r>
      <w:r w:rsidR="00945003" w:rsidRPr="005C306D">
        <w:rPr>
          <w:rStyle w:val="FootnoteReference"/>
          <w:rFonts w:ascii="Garamond" w:hAnsi="Garamond"/>
          <w:sz w:val="22"/>
          <w:szCs w:val="22"/>
        </w:rPr>
        <w:footnoteReference w:id="8"/>
      </w:r>
      <w:r w:rsidR="001B25F9" w:rsidRPr="005C306D">
        <w:rPr>
          <w:rFonts w:ascii="Garamond" w:hAnsi="Garamond"/>
          <w:sz w:val="22"/>
          <w:szCs w:val="22"/>
        </w:rPr>
        <w:t xml:space="preserve"> </w:t>
      </w:r>
      <w:r w:rsidR="001B25F9" w:rsidRPr="00BF1280">
        <w:rPr>
          <w:rFonts w:ascii="Garamond" w:hAnsi="Garamond"/>
          <w:sz w:val="22"/>
          <w:szCs w:val="22"/>
        </w:rPr>
        <w:t xml:space="preserve">Finally, a foreseeable desire is a future occurrent desire that an </w:t>
      </w:r>
      <w:r w:rsidR="00011175" w:rsidRPr="00BF1280">
        <w:rPr>
          <w:rFonts w:ascii="Garamond" w:hAnsi="Garamond"/>
          <w:sz w:val="22"/>
          <w:szCs w:val="22"/>
        </w:rPr>
        <w:t>individual</w:t>
      </w:r>
      <w:r w:rsidR="001B25F9" w:rsidRPr="00BF1280">
        <w:rPr>
          <w:rFonts w:ascii="Garamond" w:hAnsi="Garamond"/>
          <w:sz w:val="22"/>
          <w:szCs w:val="22"/>
        </w:rPr>
        <w:t xml:space="preserve"> can </w:t>
      </w:r>
      <w:r w:rsidR="00C26D75" w:rsidRPr="00BF1280">
        <w:rPr>
          <w:rFonts w:ascii="Garamond" w:hAnsi="Garamond"/>
          <w:sz w:val="22"/>
          <w:szCs w:val="22"/>
        </w:rPr>
        <w:t xml:space="preserve">accurately </w:t>
      </w:r>
      <w:r w:rsidR="001B25F9" w:rsidRPr="00BF1280">
        <w:rPr>
          <w:rFonts w:ascii="Garamond" w:hAnsi="Garamond"/>
          <w:sz w:val="22"/>
          <w:szCs w:val="22"/>
        </w:rPr>
        <w:t xml:space="preserve">predict she will have. </w:t>
      </w:r>
      <w:r w:rsidR="009F27C5" w:rsidRPr="00BF1280">
        <w:rPr>
          <w:rFonts w:ascii="Garamond" w:hAnsi="Garamond"/>
          <w:sz w:val="22"/>
          <w:szCs w:val="22"/>
        </w:rPr>
        <w:t xml:space="preserve">One way in which </w:t>
      </w:r>
      <w:r w:rsidR="00EC5900" w:rsidRPr="00BF1280">
        <w:rPr>
          <w:rFonts w:ascii="Garamond" w:hAnsi="Garamond"/>
          <w:sz w:val="22"/>
          <w:szCs w:val="22"/>
        </w:rPr>
        <w:t>a</w:t>
      </w:r>
      <w:r w:rsidR="009F27C5" w:rsidRPr="00BF1280">
        <w:rPr>
          <w:rFonts w:ascii="Garamond" w:hAnsi="Garamond"/>
          <w:sz w:val="22"/>
          <w:szCs w:val="22"/>
        </w:rPr>
        <w:t xml:space="preserve"> desire can be foresee</w:t>
      </w:r>
      <w:r w:rsidR="00EC5900" w:rsidRPr="00BF1280">
        <w:rPr>
          <w:rFonts w:ascii="Garamond" w:hAnsi="Garamond"/>
          <w:sz w:val="22"/>
          <w:szCs w:val="22"/>
        </w:rPr>
        <w:t>n</w:t>
      </w:r>
      <w:r w:rsidR="009F27C5" w:rsidRPr="00BF1280">
        <w:rPr>
          <w:rFonts w:ascii="Garamond" w:hAnsi="Garamond"/>
          <w:sz w:val="22"/>
          <w:szCs w:val="22"/>
        </w:rPr>
        <w:t xml:space="preserve"> is if </w:t>
      </w:r>
      <w:r w:rsidR="00011175" w:rsidRPr="00BF1280">
        <w:rPr>
          <w:rFonts w:ascii="Garamond" w:hAnsi="Garamond"/>
          <w:sz w:val="22"/>
          <w:szCs w:val="22"/>
        </w:rPr>
        <w:t>an individual</w:t>
      </w:r>
      <w:r w:rsidR="009F27C5" w:rsidRPr="00BF1280">
        <w:rPr>
          <w:rFonts w:ascii="Garamond" w:hAnsi="Garamond"/>
          <w:sz w:val="22"/>
          <w:szCs w:val="22"/>
        </w:rPr>
        <w:t xml:space="preserve"> knows</w:t>
      </w:r>
      <w:r w:rsidR="00A34BBC" w:rsidRPr="00BF1280">
        <w:rPr>
          <w:rFonts w:ascii="Garamond" w:hAnsi="Garamond"/>
          <w:sz w:val="22"/>
          <w:szCs w:val="22"/>
        </w:rPr>
        <w:t xml:space="preserve"> or justifiably believes</w:t>
      </w:r>
      <w:r w:rsidR="009F27C5" w:rsidRPr="00BF1280">
        <w:rPr>
          <w:rFonts w:ascii="Garamond" w:hAnsi="Garamond"/>
          <w:sz w:val="22"/>
          <w:szCs w:val="22"/>
        </w:rPr>
        <w:t xml:space="preserve"> that</w:t>
      </w:r>
      <w:r w:rsidR="00011175" w:rsidRPr="00BF1280">
        <w:rPr>
          <w:rFonts w:ascii="Garamond" w:hAnsi="Garamond"/>
          <w:sz w:val="22"/>
          <w:szCs w:val="22"/>
        </w:rPr>
        <w:t xml:space="preserve"> she </w:t>
      </w:r>
      <w:r w:rsidR="00FC50D5" w:rsidRPr="00BF1280">
        <w:rPr>
          <w:rFonts w:ascii="Garamond" w:hAnsi="Garamond"/>
          <w:sz w:val="22"/>
          <w:szCs w:val="22"/>
        </w:rPr>
        <w:t xml:space="preserve">has standing desire(s) that will </w:t>
      </w:r>
      <w:r w:rsidR="008E53B6" w:rsidRPr="00BF1280">
        <w:rPr>
          <w:rFonts w:ascii="Garamond" w:hAnsi="Garamond"/>
          <w:sz w:val="22"/>
          <w:szCs w:val="22"/>
        </w:rPr>
        <w:t>give rise to such an occurrent desire (in certain situations).</w:t>
      </w:r>
    </w:p>
    <w:p w14:paraId="138E1A3D" w14:textId="4BE2642B" w:rsidR="008E53B6" w:rsidRPr="005C306D" w:rsidRDefault="008E53B6" w:rsidP="00945003">
      <w:pPr>
        <w:spacing w:line="480" w:lineRule="auto"/>
        <w:ind w:firstLine="720"/>
        <w:rPr>
          <w:rFonts w:ascii="Garamond" w:hAnsi="Garamond"/>
          <w:sz w:val="22"/>
          <w:szCs w:val="22"/>
        </w:rPr>
      </w:pPr>
      <w:r w:rsidRPr="005C306D">
        <w:rPr>
          <w:rFonts w:ascii="Garamond" w:hAnsi="Garamond"/>
          <w:sz w:val="22"/>
          <w:szCs w:val="22"/>
        </w:rPr>
        <w:t xml:space="preserve">Using this distinction, we can </w:t>
      </w:r>
      <w:r w:rsidR="004C1186">
        <w:rPr>
          <w:rFonts w:ascii="Garamond" w:hAnsi="Garamond"/>
          <w:sz w:val="22"/>
          <w:szCs w:val="22"/>
        </w:rPr>
        <w:t>revise</w:t>
      </w:r>
      <w:r w:rsidR="00BB372E" w:rsidRPr="005C306D">
        <w:rPr>
          <w:rFonts w:ascii="Garamond" w:hAnsi="Garamond"/>
          <w:sz w:val="22"/>
          <w:szCs w:val="22"/>
        </w:rPr>
        <w:t xml:space="preserve"> </w:t>
      </w:r>
      <w:r w:rsidR="00BB372E" w:rsidRPr="005C306D">
        <w:rPr>
          <w:rFonts w:ascii="Garamond" w:hAnsi="Garamond"/>
          <w:i/>
          <w:iCs/>
          <w:sz w:val="22"/>
          <w:szCs w:val="22"/>
        </w:rPr>
        <w:t>self-control-requires-</w:t>
      </w:r>
      <w:r w:rsidR="00FB6B73" w:rsidRPr="005C306D">
        <w:rPr>
          <w:rFonts w:ascii="Garamond" w:hAnsi="Garamond"/>
          <w:i/>
          <w:iCs/>
          <w:sz w:val="22"/>
          <w:szCs w:val="22"/>
        </w:rPr>
        <w:t>motivational-conflict</w:t>
      </w:r>
      <w:r w:rsidR="00BB372E" w:rsidRPr="005C306D">
        <w:rPr>
          <w:rFonts w:ascii="Garamond" w:hAnsi="Garamond"/>
          <w:sz w:val="22"/>
          <w:szCs w:val="22"/>
        </w:rPr>
        <w:t xml:space="preserve"> </w:t>
      </w:r>
      <w:r w:rsidR="004C01AC" w:rsidRPr="005C306D">
        <w:rPr>
          <w:rFonts w:ascii="Garamond" w:hAnsi="Garamond"/>
          <w:sz w:val="22"/>
          <w:szCs w:val="22"/>
        </w:rPr>
        <w:t xml:space="preserve">as follows to resolve the </w:t>
      </w:r>
      <w:r w:rsidR="0087567D" w:rsidRPr="005C306D">
        <w:rPr>
          <w:rFonts w:ascii="Garamond" w:hAnsi="Garamond"/>
          <w:sz w:val="22"/>
          <w:szCs w:val="22"/>
        </w:rPr>
        <w:t>tension</w:t>
      </w:r>
      <w:r w:rsidR="004C01AC" w:rsidRPr="005C306D">
        <w:rPr>
          <w:rFonts w:ascii="Garamond" w:hAnsi="Garamond"/>
          <w:sz w:val="22"/>
          <w:szCs w:val="22"/>
        </w:rPr>
        <w:t>:</w:t>
      </w:r>
    </w:p>
    <w:p w14:paraId="6A1E5567" w14:textId="5DF94611" w:rsidR="004C01AC" w:rsidRPr="005C306D" w:rsidRDefault="004C01AC" w:rsidP="004B019D">
      <w:pPr>
        <w:ind w:left="720"/>
        <w:rPr>
          <w:rFonts w:ascii="Garamond" w:hAnsi="Garamond"/>
          <w:sz w:val="22"/>
          <w:szCs w:val="22"/>
        </w:rPr>
      </w:pPr>
      <w:r w:rsidRPr="005C306D">
        <w:rPr>
          <w:rFonts w:ascii="Garamond" w:hAnsi="Garamond"/>
          <w:i/>
          <w:iCs/>
          <w:sz w:val="22"/>
          <w:szCs w:val="22"/>
        </w:rPr>
        <w:t>Self-control-requires-</w:t>
      </w:r>
      <w:r w:rsidR="009E359B">
        <w:rPr>
          <w:rFonts w:ascii="Garamond" w:hAnsi="Garamond"/>
          <w:i/>
          <w:iCs/>
          <w:sz w:val="22"/>
          <w:szCs w:val="22"/>
        </w:rPr>
        <w:t>occurrent-or-foreseeable</w:t>
      </w:r>
      <w:r w:rsidR="00EE306D" w:rsidRPr="005C306D">
        <w:rPr>
          <w:rFonts w:ascii="Garamond" w:hAnsi="Garamond"/>
          <w:i/>
          <w:iCs/>
          <w:sz w:val="22"/>
          <w:szCs w:val="22"/>
        </w:rPr>
        <w:t>-</w:t>
      </w:r>
      <w:r w:rsidR="00FB6B73" w:rsidRPr="005C306D">
        <w:rPr>
          <w:rFonts w:ascii="Garamond" w:hAnsi="Garamond"/>
          <w:i/>
          <w:iCs/>
          <w:sz w:val="22"/>
          <w:szCs w:val="22"/>
        </w:rPr>
        <w:t>motivational-conflict</w:t>
      </w:r>
      <w:r w:rsidRPr="005C306D">
        <w:rPr>
          <w:rFonts w:ascii="Garamond" w:hAnsi="Garamond"/>
          <w:sz w:val="22"/>
          <w:szCs w:val="22"/>
        </w:rPr>
        <w:t xml:space="preserve">: </w:t>
      </w:r>
      <w:r w:rsidR="00F97869">
        <w:rPr>
          <w:rFonts w:ascii="Garamond" w:hAnsi="Garamond"/>
          <w:sz w:val="22"/>
          <w:szCs w:val="22"/>
        </w:rPr>
        <w:t>S</w:t>
      </w:r>
      <w:r w:rsidR="00F97869" w:rsidRPr="005C306D">
        <w:rPr>
          <w:rFonts w:ascii="Garamond" w:hAnsi="Garamond"/>
          <w:sz w:val="22"/>
          <w:szCs w:val="22"/>
        </w:rPr>
        <w:t xml:space="preserve">elf-control </w:t>
      </w:r>
      <w:r w:rsidR="00AD76B4">
        <w:rPr>
          <w:rFonts w:ascii="Garamond" w:hAnsi="Garamond"/>
          <w:sz w:val="22"/>
          <w:szCs w:val="22"/>
        </w:rPr>
        <w:t>can</w:t>
      </w:r>
      <w:r w:rsidR="00F97869">
        <w:rPr>
          <w:rFonts w:ascii="Garamond" w:hAnsi="Garamond"/>
          <w:sz w:val="22"/>
          <w:szCs w:val="22"/>
        </w:rPr>
        <w:t xml:space="preserve"> be exercised </w:t>
      </w:r>
      <w:r w:rsidR="00AD76B4">
        <w:rPr>
          <w:rFonts w:ascii="Garamond" w:hAnsi="Garamond"/>
          <w:sz w:val="22"/>
          <w:szCs w:val="22"/>
        </w:rPr>
        <w:t xml:space="preserve">only </w:t>
      </w:r>
      <w:r w:rsidR="00F97869">
        <w:rPr>
          <w:rFonts w:ascii="Garamond" w:hAnsi="Garamond"/>
          <w:sz w:val="22"/>
          <w:szCs w:val="22"/>
        </w:rPr>
        <w:t>in opposition to</w:t>
      </w:r>
      <w:r w:rsidR="00143BDD">
        <w:rPr>
          <w:rFonts w:ascii="Garamond" w:hAnsi="Garamond"/>
          <w:sz w:val="22"/>
          <w:szCs w:val="22"/>
        </w:rPr>
        <w:t xml:space="preserve"> </w:t>
      </w:r>
      <w:r w:rsidR="00EE306D" w:rsidRPr="005C306D">
        <w:rPr>
          <w:rFonts w:ascii="Garamond" w:hAnsi="Garamond"/>
          <w:sz w:val="22"/>
          <w:szCs w:val="22"/>
        </w:rPr>
        <w:t>occurrent</w:t>
      </w:r>
      <w:r w:rsidR="00C457B3">
        <w:rPr>
          <w:rFonts w:ascii="Garamond" w:hAnsi="Garamond"/>
          <w:sz w:val="22"/>
          <w:szCs w:val="22"/>
        </w:rPr>
        <w:t xml:space="preserve"> or </w:t>
      </w:r>
      <w:r w:rsidR="0087567D" w:rsidRPr="005C306D">
        <w:rPr>
          <w:rFonts w:ascii="Garamond" w:hAnsi="Garamond"/>
          <w:sz w:val="22"/>
          <w:szCs w:val="22"/>
        </w:rPr>
        <w:t>foreseeable</w:t>
      </w:r>
      <w:r w:rsidR="007F2C1C" w:rsidRPr="005C306D">
        <w:rPr>
          <w:rFonts w:ascii="Garamond" w:hAnsi="Garamond"/>
          <w:sz w:val="22"/>
          <w:szCs w:val="22"/>
        </w:rPr>
        <w:t xml:space="preserve"> </w:t>
      </w:r>
      <w:r w:rsidR="004B019D" w:rsidRPr="005C306D">
        <w:rPr>
          <w:rFonts w:ascii="Garamond" w:hAnsi="Garamond"/>
          <w:sz w:val="22"/>
          <w:szCs w:val="22"/>
        </w:rPr>
        <w:t>desires that conflict with one’s evaluative judgments</w:t>
      </w:r>
      <w:r w:rsidR="007F2C1C" w:rsidRPr="005C306D">
        <w:rPr>
          <w:rFonts w:ascii="Garamond" w:hAnsi="Garamond"/>
          <w:sz w:val="22"/>
          <w:szCs w:val="22"/>
        </w:rPr>
        <w:t>.</w:t>
      </w:r>
    </w:p>
    <w:p w14:paraId="047C98ED" w14:textId="3B03774B" w:rsidR="007F2C1C" w:rsidRPr="005C306D" w:rsidRDefault="007F2C1C" w:rsidP="007F2C1C">
      <w:pPr>
        <w:rPr>
          <w:rFonts w:ascii="Garamond" w:hAnsi="Garamond"/>
          <w:i/>
          <w:iCs/>
          <w:sz w:val="22"/>
          <w:szCs w:val="22"/>
        </w:rPr>
      </w:pPr>
    </w:p>
    <w:p w14:paraId="0F043EC2" w14:textId="51BCA9B8" w:rsidR="007F2C1C" w:rsidRPr="005C306D" w:rsidRDefault="00937927" w:rsidP="006C438B">
      <w:pPr>
        <w:spacing w:line="480" w:lineRule="auto"/>
        <w:rPr>
          <w:rFonts w:ascii="Garamond" w:hAnsi="Garamond"/>
          <w:b/>
          <w:sz w:val="22"/>
          <w:szCs w:val="22"/>
        </w:rPr>
      </w:pPr>
      <w:r w:rsidRPr="005C306D">
        <w:rPr>
          <w:rFonts w:ascii="Garamond" w:hAnsi="Garamond"/>
          <w:bCs/>
          <w:sz w:val="22"/>
          <w:szCs w:val="22"/>
        </w:rPr>
        <w:t>This no longer conflicts with self-control being broad</w:t>
      </w:r>
      <w:r w:rsidR="00EC5900" w:rsidRPr="005C306D">
        <w:rPr>
          <w:rFonts w:ascii="Garamond" w:hAnsi="Garamond"/>
          <w:bCs/>
          <w:sz w:val="22"/>
          <w:szCs w:val="22"/>
        </w:rPr>
        <w:t xml:space="preserve">. Since exercising self-control does not require </w:t>
      </w:r>
      <w:r w:rsidR="00EC5900" w:rsidRPr="005C306D">
        <w:rPr>
          <w:rFonts w:ascii="Garamond" w:hAnsi="Garamond"/>
          <w:bCs/>
          <w:i/>
          <w:iCs/>
          <w:sz w:val="22"/>
          <w:szCs w:val="22"/>
        </w:rPr>
        <w:t>occurrent</w:t>
      </w:r>
      <w:r w:rsidR="00EC5900" w:rsidRPr="005C306D">
        <w:rPr>
          <w:rFonts w:ascii="Garamond" w:hAnsi="Garamond"/>
          <w:bCs/>
          <w:sz w:val="22"/>
          <w:szCs w:val="22"/>
        </w:rPr>
        <w:t xml:space="preserve"> conflicting desires, using</w:t>
      </w:r>
      <w:r w:rsidRPr="005C306D">
        <w:rPr>
          <w:rFonts w:ascii="Garamond" w:hAnsi="Garamond"/>
          <w:bCs/>
          <w:sz w:val="22"/>
          <w:szCs w:val="22"/>
        </w:rPr>
        <w:t xml:space="preserve"> indirect strategies </w:t>
      </w:r>
      <w:r w:rsidR="00EC5900" w:rsidRPr="005C306D">
        <w:rPr>
          <w:rFonts w:ascii="Garamond" w:hAnsi="Garamond"/>
          <w:bCs/>
          <w:sz w:val="22"/>
          <w:szCs w:val="22"/>
        </w:rPr>
        <w:t xml:space="preserve">to </w:t>
      </w:r>
      <w:r w:rsidR="006C438B" w:rsidRPr="005C306D">
        <w:rPr>
          <w:rFonts w:ascii="Garamond" w:hAnsi="Garamond"/>
          <w:bCs/>
          <w:sz w:val="22"/>
          <w:szCs w:val="22"/>
        </w:rPr>
        <w:t xml:space="preserve">prevent </w:t>
      </w:r>
      <w:r w:rsidR="00F572C5" w:rsidRPr="005C306D">
        <w:rPr>
          <w:rFonts w:ascii="Garamond" w:hAnsi="Garamond"/>
          <w:bCs/>
          <w:sz w:val="22"/>
          <w:szCs w:val="22"/>
        </w:rPr>
        <w:t>standing conflicting desires from be</w:t>
      </w:r>
      <w:r w:rsidR="00F61671" w:rsidRPr="005C306D">
        <w:rPr>
          <w:rFonts w:ascii="Garamond" w:hAnsi="Garamond"/>
          <w:bCs/>
          <w:sz w:val="22"/>
          <w:szCs w:val="22"/>
        </w:rPr>
        <w:t>coming</w:t>
      </w:r>
      <w:r w:rsidR="00F572C5" w:rsidRPr="005C306D">
        <w:rPr>
          <w:rFonts w:ascii="Garamond" w:hAnsi="Garamond"/>
          <w:bCs/>
          <w:sz w:val="22"/>
          <w:szCs w:val="22"/>
        </w:rPr>
        <w:t xml:space="preserve"> occurrent</w:t>
      </w:r>
      <w:r w:rsidR="00F81CBE" w:rsidRPr="005C306D">
        <w:rPr>
          <w:rFonts w:ascii="Garamond" w:hAnsi="Garamond"/>
          <w:bCs/>
          <w:sz w:val="22"/>
          <w:szCs w:val="22"/>
        </w:rPr>
        <w:t xml:space="preserve"> (</w:t>
      </w:r>
      <w:r w:rsidR="00EF4709">
        <w:rPr>
          <w:rFonts w:ascii="Garamond" w:hAnsi="Garamond"/>
          <w:bCs/>
          <w:sz w:val="22"/>
          <w:szCs w:val="22"/>
        </w:rPr>
        <w:t>i</w:t>
      </w:r>
      <w:r w:rsidR="00F81CBE" w:rsidRPr="005C306D">
        <w:rPr>
          <w:rFonts w:ascii="Garamond" w:hAnsi="Garamond"/>
          <w:bCs/>
          <w:sz w:val="22"/>
          <w:szCs w:val="22"/>
        </w:rPr>
        <w:t>.</w:t>
      </w:r>
      <w:r w:rsidR="00EF4709">
        <w:rPr>
          <w:rFonts w:ascii="Garamond" w:hAnsi="Garamond"/>
          <w:bCs/>
          <w:sz w:val="22"/>
          <w:szCs w:val="22"/>
        </w:rPr>
        <w:t>e</w:t>
      </w:r>
      <w:r w:rsidR="00F81CBE" w:rsidRPr="005C306D">
        <w:rPr>
          <w:rFonts w:ascii="Garamond" w:hAnsi="Garamond"/>
          <w:bCs/>
          <w:sz w:val="22"/>
          <w:szCs w:val="22"/>
        </w:rPr>
        <w:t>.,</w:t>
      </w:r>
      <w:r w:rsidR="00F572C5" w:rsidRPr="005C306D">
        <w:rPr>
          <w:rFonts w:ascii="Garamond" w:hAnsi="Garamond"/>
          <w:bCs/>
          <w:sz w:val="22"/>
          <w:szCs w:val="22"/>
        </w:rPr>
        <w:t xml:space="preserve"> </w:t>
      </w:r>
      <w:r w:rsidR="00EC5900" w:rsidRPr="005C306D">
        <w:rPr>
          <w:rFonts w:ascii="Garamond" w:hAnsi="Garamond"/>
          <w:bCs/>
          <w:sz w:val="22"/>
          <w:szCs w:val="22"/>
        </w:rPr>
        <w:t xml:space="preserve">using indirect strategies </w:t>
      </w:r>
      <w:r w:rsidR="00F572C5" w:rsidRPr="005C306D">
        <w:rPr>
          <w:rFonts w:ascii="Garamond" w:hAnsi="Garamond"/>
          <w:bCs/>
          <w:sz w:val="22"/>
          <w:szCs w:val="22"/>
        </w:rPr>
        <w:t>to avoid foreseeable</w:t>
      </w:r>
      <w:r w:rsidR="00EC5900" w:rsidRPr="005C306D">
        <w:rPr>
          <w:rFonts w:ascii="Garamond" w:hAnsi="Garamond"/>
          <w:bCs/>
          <w:sz w:val="22"/>
          <w:szCs w:val="22"/>
        </w:rPr>
        <w:t xml:space="preserve"> </w:t>
      </w:r>
      <w:r w:rsidR="00233F86" w:rsidRPr="005C306D">
        <w:rPr>
          <w:rFonts w:ascii="Garamond" w:hAnsi="Garamond"/>
          <w:bCs/>
          <w:sz w:val="22"/>
          <w:szCs w:val="22"/>
        </w:rPr>
        <w:t>desires</w:t>
      </w:r>
      <w:r w:rsidR="00F81CBE" w:rsidRPr="005C306D">
        <w:rPr>
          <w:rFonts w:ascii="Garamond" w:hAnsi="Garamond"/>
          <w:bCs/>
          <w:sz w:val="22"/>
          <w:szCs w:val="22"/>
        </w:rPr>
        <w:t>)</w:t>
      </w:r>
      <w:r w:rsidR="00EC5900" w:rsidRPr="005C306D">
        <w:rPr>
          <w:rFonts w:ascii="Garamond" w:hAnsi="Garamond"/>
          <w:bCs/>
          <w:sz w:val="22"/>
          <w:szCs w:val="22"/>
        </w:rPr>
        <w:t xml:space="preserve"> can be consistently thought of as an exercise of self-control</w:t>
      </w:r>
      <w:r w:rsidR="00233F86" w:rsidRPr="005C306D">
        <w:rPr>
          <w:rFonts w:ascii="Garamond" w:hAnsi="Garamond"/>
          <w:bCs/>
          <w:sz w:val="22"/>
          <w:szCs w:val="22"/>
        </w:rPr>
        <w:t>.</w:t>
      </w:r>
      <w:r w:rsidR="005C4C99" w:rsidRPr="005C306D">
        <w:rPr>
          <w:rFonts w:ascii="Garamond" w:hAnsi="Garamond"/>
          <w:bCs/>
          <w:sz w:val="22"/>
          <w:szCs w:val="22"/>
        </w:rPr>
        <w:t xml:space="preserve"> </w:t>
      </w:r>
      <w:r w:rsidR="00901B7A" w:rsidRPr="005C306D">
        <w:rPr>
          <w:rFonts w:ascii="Garamond" w:hAnsi="Garamond"/>
          <w:bCs/>
          <w:sz w:val="22"/>
          <w:szCs w:val="22"/>
        </w:rPr>
        <w:t xml:space="preserve">Indeed, </w:t>
      </w:r>
      <w:r w:rsidR="00C311CE" w:rsidRPr="005C306D">
        <w:rPr>
          <w:rFonts w:ascii="Garamond" w:hAnsi="Garamond"/>
          <w:bCs/>
          <w:sz w:val="22"/>
          <w:szCs w:val="22"/>
        </w:rPr>
        <w:t xml:space="preserve">although he is not explicitly motivated by resolving the above tension, </w:t>
      </w:r>
      <w:r w:rsidR="005C4C99" w:rsidRPr="005C306D">
        <w:rPr>
          <w:rFonts w:ascii="Garamond" w:hAnsi="Garamond"/>
          <w:bCs/>
          <w:sz w:val="22"/>
          <w:szCs w:val="22"/>
        </w:rPr>
        <w:t>Mele</w:t>
      </w:r>
      <w:r w:rsidR="00123465" w:rsidRPr="005C306D">
        <w:rPr>
          <w:rFonts w:ascii="Garamond" w:hAnsi="Garamond"/>
          <w:bCs/>
          <w:sz w:val="22"/>
          <w:szCs w:val="22"/>
        </w:rPr>
        <w:t xml:space="preserve"> recognizes that </w:t>
      </w:r>
      <w:r w:rsidR="00260A5A" w:rsidRPr="005C306D">
        <w:rPr>
          <w:rFonts w:ascii="Garamond" w:hAnsi="Garamond"/>
          <w:bCs/>
          <w:sz w:val="22"/>
          <w:szCs w:val="22"/>
        </w:rPr>
        <w:t xml:space="preserve">exercising </w:t>
      </w:r>
      <w:r w:rsidR="001966F9" w:rsidRPr="005C306D">
        <w:rPr>
          <w:rFonts w:ascii="Garamond" w:hAnsi="Garamond"/>
          <w:bCs/>
          <w:sz w:val="22"/>
          <w:szCs w:val="22"/>
        </w:rPr>
        <w:t xml:space="preserve">self-control </w:t>
      </w:r>
      <w:r w:rsidR="00C311CE" w:rsidRPr="005C306D">
        <w:rPr>
          <w:rFonts w:ascii="Garamond" w:hAnsi="Garamond"/>
          <w:bCs/>
          <w:sz w:val="22"/>
          <w:szCs w:val="22"/>
        </w:rPr>
        <w:t xml:space="preserve">does not </w:t>
      </w:r>
      <w:r w:rsidR="00260A5A" w:rsidRPr="005C306D">
        <w:rPr>
          <w:rFonts w:ascii="Garamond" w:hAnsi="Garamond"/>
          <w:bCs/>
          <w:sz w:val="22"/>
          <w:szCs w:val="22"/>
        </w:rPr>
        <w:t xml:space="preserve">require occurrent conflicting desires: </w:t>
      </w:r>
    </w:p>
    <w:p w14:paraId="7A7DBB9C" w14:textId="68834696" w:rsidR="000724FD" w:rsidRPr="005C306D" w:rsidRDefault="000724FD" w:rsidP="000724FD">
      <w:pPr>
        <w:ind w:left="1440"/>
        <w:rPr>
          <w:rFonts w:ascii="Garamond" w:hAnsi="Garamond"/>
          <w:sz w:val="22"/>
          <w:szCs w:val="22"/>
        </w:rPr>
      </w:pPr>
      <w:r w:rsidRPr="005C306D">
        <w:rPr>
          <w:rFonts w:ascii="Garamond" w:hAnsi="Garamond"/>
          <w:sz w:val="22"/>
          <w:szCs w:val="22"/>
        </w:rPr>
        <w:t xml:space="preserve">Motivation which competes with one’s better judgment need not actually be present at the time at which self-control is exhibited; for one may exercise self-control as a precautionary measure against motivation that one expects to arise later… But where there is no (actual or foreseeable) motivation contrary to one’s better judgment, there is no occasion for a manifestation of self-control in support of one’s better judgment. (1987, 52) </w:t>
      </w:r>
    </w:p>
    <w:p w14:paraId="0F37CE9F" w14:textId="77777777" w:rsidR="00901B7A" w:rsidRPr="005C306D" w:rsidRDefault="00901B7A" w:rsidP="000724FD">
      <w:pPr>
        <w:ind w:left="1440"/>
        <w:rPr>
          <w:rFonts w:ascii="Garamond" w:hAnsi="Garamond"/>
          <w:sz w:val="22"/>
          <w:szCs w:val="22"/>
        </w:rPr>
      </w:pPr>
    </w:p>
    <w:p w14:paraId="14E71828" w14:textId="1FBAE8C8" w:rsidR="00C6453C" w:rsidRPr="005C306D" w:rsidRDefault="00A015CB" w:rsidP="00B63C8A">
      <w:pPr>
        <w:spacing w:line="480" w:lineRule="auto"/>
        <w:rPr>
          <w:rFonts w:ascii="Garamond" w:hAnsi="Garamond"/>
          <w:bCs/>
          <w:sz w:val="22"/>
          <w:szCs w:val="22"/>
        </w:rPr>
      </w:pPr>
      <w:r w:rsidRPr="005C306D">
        <w:rPr>
          <w:rFonts w:ascii="Garamond" w:hAnsi="Garamond"/>
          <w:bCs/>
          <w:sz w:val="22"/>
          <w:szCs w:val="22"/>
        </w:rPr>
        <w:t>C</w:t>
      </w:r>
      <w:r w:rsidR="00684249" w:rsidRPr="005C306D">
        <w:rPr>
          <w:rFonts w:ascii="Garamond" w:hAnsi="Garamond"/>
          <w:bCs/>
          <w:sz w:val="22"/>
          <w:szCs w:val="22"/>
        </w:rPr>
        <w:t xml:space="preserve">larifying that exercising </w:t>
      </w:r>
      <w:r w:rsidR="00DF7CD5" w:rsidRPr="005C306D">
        <w:rPr>
          <w:rFonts w:ascii="Garamond" w:hAnsi="Garamond"/>
          <w:bCs/>
          <w:sz w:val="22"/>
          <w:szCs w:val="22"/>
        </w:rPr>
        <w:t xml:space="preserve">self-control </w:t>
      </w:r>
      <w:r w:rsidR="00C515A7" w:rsidRPr="005C306D">
        <w:rPr>
          <w:rFonts w:ascii="Garamond" w:hAnsi="Garamond"/>
          <w:bCs/>
          <w:sz w:val="22"/>
          <w:szCs w:val="22"/>
        </w:rPr>
        <w:t>does not require</w:t>
      </w:r>
      <w:r w:rsidR="00FC3215" w:rsidRPr="005C306D">
        <w:rPr>
          <w:rFonts w:ascii="Garamond" w:hAnsi="Garamond"/>
          <w:bCs/>
          <w:sz w:val="22"/>
          <w:szCs w:val="22"/>
        </w:rPr>
        <w:t xml:space="preserve"> occurrent</w:t>
      </w:r>
      <w:r w:rsidR="00DF7CD5" w:rsidRPr="005C306D">
        <w:rPr>
          <w:rFonts w:ascii="Garamond" w:hAnsi="Garamond"/>
          <w:bCs/>
          <w:sz w:val="22"/>
          <w:szCs w:val="22"/>
        </w:rPr>
        <w:t xml:space="preserve"> motivational conflict</w:t>
      </w:r>
      <w:r w:rsidR="00B710C0">
        <w:rPr>
          <w:rFonts w:ascii="Garamond" w:hAnsi="Garamond"/>
          <w:bCs/>
          <w:sz w:val="22"/>
          <w:szCs w:val="22"/>
        </w:rPr>
        <w:t xml:space="preserve">—but </w:t>
      </w:r>
      <w:r w:rsidR="00CA09A3">
        <w:rPr>
          <w:rFonts w:ascii="Garamond" w:hAnsi="Garamond"/>
          <w:bCs/>
          <w:sz w:val="22"/>
          <w:szCs w:val="22"/>
        </w:rPr>
        <w:t xml:space="preserve">also </w:t>
      </w:r>
      <w:r w:rsidR="00B710C0">
        <w:rPr>
          <w:rFonts w:ascii="Garamond" w:hAnsi="Garamond"/>
          <w:bCs/>
          <w:sz w:val="22"/>
          <w:szCs w:val="22"/>
        </w:rPr>
        <w:t xml:space="preserve">can be </w:t>
      </w:r>
      <w:r w:rsidR="00AF48F6">
        <w:rPr>
          <w:rFonts w:ascii="Garamond" w:hAnsi="Garamond"/>
          <w:bCs/>
          <w:sz w:val="22"/>
          <w:szCs w:val="22"/>
        </w:rPr>
        <w:t>directed against foreseeable motivational conflict—</w:t>
      </w:r>
      <w:r w:rsidR="00B710C0">
        <w:rPr>
          <w:rFonts w:ascii="Garamond" w:hAnsi="Garamond"/>
          <w:bCs/>
          <w:sz w:val="22"/>
          <w:szCs w:val="22"/>
        </w:rPr>
        <w:t xml:space="preserve">resolves the tension between </w:t>
      </w:r>
      <w:r w:rsidR="00B710C0">
        <w:rPr>
          <w:rFonts w:ascii="Garamond" w:hAnsi="Garamond"/>
          <w:bCs/>
          <w:i/>
          <w:iCs/>
          <w:sz w:val="22"/>
          <w:szCs w:val="22"/>
        </w:rPr>
        <w:t>self-control-requires-motivational-con</w:t>
      </w:r>
      <w:r w:rsidR="00AF48F6">
        <w:rPr>
          <w:rFonts w:ascii="Garamond" w:hAnsi="Garamond"/>
          <w:bCs/>
          <w:i/>
          <w:iCs/>
          <w:sz w:val="22"/>
          <w:szCs w:val="22"/>
        </w:rPr>
        <w:t>flict</w:t>
      </w:r>
      <w:r w:rsidR="00AF48F6">
        <w:rPr>
          <w:rFonts w:ascii="Garamond" w:hAnsi="Garamond"/>
          <w:bCs/>
          <w:sz w:val="22"/>
          <w:szCs w:val="22"/>
        </w:rPr>
        <w:t xml:space="preserve"> and </w:t>
      </w:r>
      <w:r w:rsidR="00AF48F6">
        <w:rPr>
          <w:rFonts w:ascii="Garamond" w:hAnsi="Garamond"/>
          <w:bCs/>
          <w:i/>
          <w:iCs/>
          <w:sz w:val="22"/>
          <w:szCs w:val="22"/>
        </w:rPr>
        <w:t>self-control-is-broad</w:t>
      </w:r>
      <w:r w:rsidRPr="005C306D">
        <w:rPr>
          <w:rFonts w:ascii="Garamond" w:hAnsi="Garamond"/>
          <w:bCs/>
          <w:sz w:val="22"/>
          <w:szCs w:val="22"/>
        </w:rPr>
        <w:t>. However, as</w:t>
      </w:r>
      <w:r w:rsidR="00092936" w:rsidRPr="005C306D">
        <w:rPr>
          <w:rFonts w:ascii="Garamond" w:hAnsi="Garamond"/>
          <w:bCs/>
          <w:sz w:val="22"/>
          <w:szCs w:val="22"/>
        </w:rPr>
        <w:t xml:space="preserve"> I argue in the next section, </w:t>
      </w:r>
      <w:r w:rsidRPr="005C306D">
        <w:rPr>
          <w:rFonts w:ascii="Garamond" w:hAnsi="Garamond"/>
          <w:bCs/>
          <w:sz w:val="22"/>
          <w:szCs w:val="22"/>
        </w:rPr>
        <w:t>this move</w:t>
      </w:r>
      <w:r w:rsidR="00092936" w:rsidRPr="005C306D">
        <w:rPr>
          <w:rFonts w:ascii="Garamond" w:hAnsi="Garamond"/>
          <w:bCs/>
          <w:sz w:val="22"/>
          <w:szCs w:val="22"/>
        </w:rPr>
        <w:t xml:space="preserve"> </w:t>
      </w:r>
      <w:r w:rsidR="00ED3739">
        <w:rPr>
          <w:rFonts w:ascii="Garamond" w:hAnsi="Garamond"/>
          <w:bCs/>
          <w:sz w:val="22"/>
          <w:szCs w:val="22"/>
        </w:rPr>
        <w:t xml:space="preserve">leads to </w:t>
      </w:r>
      <w:r w:rsidR="00092936" w:rsidRPr="005C306D">
        <w:rPr>
          <w:rFonts w:ascii="Garamond" w:hAnsi="Garamond"/>
          <w:bCs/>
          <w:sz w:val="22"/>
          <w:szCs w:val="22"/>
        </w:rPr>
        <w:t xml:space="preserve">another </w:t>
      </w:r>
      <w:r w:rsidR="00325E6C">
        <w:rPr>
          <w:rFonts w:ascii="Garamond" w:hAnsi="Garamond"/>
          <w:bCs/>
          <w:sz w:val="22"/>
          <w:szCs w:val="22"/>
        </w:rPr>
        <w:t>tension in</w:t>
      </w:r>
      <w:r w:rsidR="00092936" w:rsidRPr="005C306D">
        <w:rPr>
          <w:rFonts w:ascii="Garamond" w:hAnsi="Garamond"/>
          <w:bCs/>
          <w:sz w:val="22"/>
          <w:szCs w:val="22"/>
        </w:rPr>
        <w:t xml:space="preserve"> the traditional view</w:t>
      </w:r>
      <w:r w:rsidR="00DE7457" w:rsidRPr="005C306D">
        <w:rPr>
          <w:rFonts w:ascii="Garamond" w:hAnsi="Garamond"/>
          <w:bCs/>
          <w:sz w:val="22"/>
          <w:szCs w:val="22"/>
        </w:rPr>
        <w:t xml:space="preserve">, </w:t>
      </w:r>
      <w:r w:rsidR="00B00EB2" w:rsidRPr="002E51DA">
        <w:rPr>
          <w:rFonts w:ascii="Garamond" w:hAnsi="Garamond"/>
          <w:bCs/>
          <w:sz w:val="22"/>
          <w:szCs w:val="22"/>
        </w:rPr>
        <w:t xml:space="preserve">one that has </w:t>
      </w:r>
      <w:r w:rsidR="00B9646E" w:rsidRPr="002E51DA">
        <w:rPr>
          <w:rFonts w:ascii="Garamond" w:hAnsi="Garamond"/>
          <w:bCs/>
          <w:sz w:val="22"/>
          <w:szCs w:val="22"/>
        </w:rPr>
        <w:t xml:space="preserve">surprisingly </w:t>
      </w:r>
      <w:r w:rsidR="00B00EB2" w:rsidRPr="002E51DA">
        <w:rPr>
          <w:rFonts w:ascii="Garamond" w:hAnsi="Garamond"/>
          <w:bCs/>
          <w:sz w:val="22"/>
          <w:szCs w:val="22"/>
        </w:rPr>
        <w:t>gone unnoticed in the literature</w:t>
      </w:r>
      <w:r w:rsidR="00092936" w:rsidRPr="002E51DA">
        <w:rPr>
          <w:rFonts w:ascii="Garamond" w:hAnsi="Garamond"/>
          <w:bCs/>
          <w:sz w:val="22"/>
          <w:szCs w:val="22"/>
        </w:rPr>
        <w:t>.</w:t>
      </w:r>
    </w:p>
    <w:p w14:paraId="42C774CB" w14:textId="77777777" w:rsidR="00F56B32" w:rsidRDefault="00F56B32" w:rsidP="006A1DC3">
      <w:pPr>
        <w:ind w:left="270" w:hanging="270"/>
        <w:rPr>
          <w:rFonts w:ascii="Garamond" w:hAnsi="Garamond"/>
          <w:b/>
          <w:bCs/>
          <w:i/>
          <w:iCs/>
          <w:sz w:val="22"/>
          <w:szCs w:val="22"/>
        </w:rPr>
      </w:pPr>
      <w:r>
        <w:rPr>
          <w:rFonts w:ascii="Garamond" w:hAnsi="Garamond"/>
          <w:b/>
          <w:bCs/>
          <w:i/>
          <w:iCs/>
          <w:sz w:val="22"/>
          <w:szCs w:val="22"/>
        </w:rPr>
        <w:br w:type="page"/>
      </w:r>
    </w:p>
    <w:p w14:paraId="20194388" w14:textId="61097481" w:rsidR="00A27576" w:rsidRPr="005C306D" w:rsidRDefault="00C75D69" w:rsidP="006A1DC3">
      <w:pPr>
        <w:ind w:left="270" w:hanging="270"/>
        <w:rPr>
          <w:rFonts w:ascii="Garamond" w:hAnsi="Garamond"/>
          <w:b/>
          <w:bCs/>
          <w:i/>
          <w:iCs/>
          <w:sz w:val="22"/>
          <w:szCs w:val="22"/>
        </w:rPr>
      </w:pPr>
      <w:r w:rsidRPr="005C306D">
        <w:rPr>
          <w:rFonts w:ascii="Garamond" w:hAnsi="Garamond"/>
          <w:b/>
          <w:bCs/>
          <w:i/>
          <w:iCs/>
          <w:sz w:val="22"/>
          <w:szCs w:val="22"/>
        </w:rPr>
        <w:lastRenderedPageBreak/>
        <w:t xml:space="preserve">3. If </w:t>
      </w:r>
      <w:r w:rsidR="00D71F0E" w:rsidRPr="005C306D">
        <w:rPr>
          <w:rFonts w:ascii="Garamond" w:hAnsi="Garamond"/>
          <w:b/>
          <w:bCs/>
          <w:i/>
          <w:iCs/>
          <w:sz w:val="22"/>
          <w:szCs w:val="22"/>
        </w:rPr>
        <w:t>High Trait Self-control</w:t>
      </w:r>
      <w:r w:rsidRPr="005C306D">
        <w:rPr>
          <w:rFonts w:ascii="Garamond" w:hAnsi="Garamond"/>
          <w:b/>
          <w:bCs/>
          <w:i/>
          <w:iCs/>
          <w:sz w:val="22"/>
          <w:szCs w:val="22"/>
        </w:rPr>
        <w:t xml:space="preserve"> </w:t>
      </w:r>
      <w:r w:rsidR="002953CB" w:rsidRPr="005C306D">
        <w:rPr>
          <w:rFonts w:ascii="Garamond" w:hAnsi="Garamond"/>
          <w:b/>
          <w:bCs/>
          <w:i/>
          <w:iCs/>
          <w:sz w:val="22"/>
          <w:szCs w:val="22"/>
        </w:rPr>
        <w:t>Does Not Require</w:t>
      </w:r>
      <w:r w:rsidRPr="005C306D">
        <w:rPr>
          <w:rFonts w:ascii="Garamond" w:hAnsi="Garamond"/>
          <w:b/>
          <w:bCs/>
          <w:i/>
          <w:iCs/>
          <w:sz w:val="22"/>
          <w:szCs w:val="22"/>
        </w:rPr>
        <w:t xml:space="preserve"> </w:t>
      </w:r>
      <w:r w:rsidR="00E776FB" w:rsidRPr="005C306D">
        <w:rPr>
          <w:rFonts w:ascii="Garamond" w:hAnsi="Garamond"/>
          <w:b/>
          <w:bCs/>
          <w:i/>
          <w:iCs/>
          <w:sz w:val="22"/>
          <w:szCs w:val="22"/>
        </w:rPr>
        <w:t>Occurrent</w:t>
      </w:r>
      <w:r w:rsidRPr="005C306D">
        <w:rPr>
          <w:rFonts w:ascii="Garamond" w:hAnsi="Garamond"/>
          <w:b/>
          <w:bCs/>
          <w:i/>
          <w:iCs/>
          <w:sz w:val="22"/>
          <w:szCs w:val="22"/>
        </w:rPr>
        <w:t xml:space="preserve"> </w:t>
      </w:r>
      <w:r w:rsidR="00F13DD6" w:rsidRPr="005C306D">
        <w:rPr>
          <w:rFonts w:ascii="Garamond" w:hAnsi="Garamond"/>
          <w:b/>
          <w:bCs/>
          <w:i/>
          <w:iCs/>
          <w:sz w:val="22"/>
          <w:szCs w:val="22"/>
        </w:rPr>
        <w:t>Motivational Conflict</w:t>
      </w:r>
      <w:r w:rsidRPr="005C306D">
        <w:rPr>
          <w:rFonts w:ascii="Garamond" w:hAnsi="Garamond"/>
          <w:b/>
          <w:bCs/>
          <w:i/>
          <w:iCs/>
          <w:sz w:val="22"/>
          <w:szCs w:val="22"/>
        </w:rPr>
        <w:t xml:space="preserve">, </w:t>
      </w:r>
      <w:r w:rsidR="00F8351A" w:rsidRPr="005C306D">
        <w:rPr>
          <w:rFonts w:ascii="Garamond" w:hAnsi="Garamond"/>
          <w:b/>
          <w:bCs/>
          <w:i/>
          <w:iCs/>
          <w:sz w:val="22"/>
          <w:szCs w:val="22"/>
        </w:rPr>
        <w:t>t</w:t>
      </w:r>
      <w:r w:rsidRPr="005C306D">
        <w:rPr>
          <w:rFonts w:ascii="Garamond" w:hAnsi="Garamond"/>
          <w:b/>
          <w:bCs/>
          <w:i/>
          <w:iCs/>
          <w:sz w:val="22"/>
          <w:szCs w:val="22"/>
        </w:rPr>
        <w:t xml:space="preserve">hen </w:t>
      </w:r>
      <w:r w:rsidR="00127364" w:rsidRPr="005C306D">
        <w:rPr>
          <w:rFonts w:ascii="Garamond" w:hAnsi="Garamond"/>
          <w:b/>
          <w:bCs/>
          <w:i/>
          <w:iCs/>
          <w:sz w:val="22"/>
          <w:szCs w:val="22"/>
        </w:rPr>
        <w:t>i</w:t>
      </w:r>
      <w:r w:rsidRPr="005C306D">
        <w:rPr>
          <w:rFonts w:ascii="Garamond" w:hAnsi="Garamond"/>
          <w:b/>
          <w:bCs/>
          <w:i/>
          <w:iCs/>
          <w:sz w:val="22"/>
          <w:szCs w:val="22"/>
        </w:rPr>
        <w:t xml:space="preserve">t is Not </w:t>
      </w:r>
      <w:r w:rsidR="00340B6B" w:rsidRPr="005C306D">
        <w:rPr>
          <w:rFonts w:ascii="Garamond" w:hAnsi="Garamond"/>
          <w:b/>
          <w:bCs/>
          <w:i/>
          <w:iCs/>
          <w:sz w:val="22"/>
          <w:szCs w:val="22"/>
        </w:rPr>
        <w:t>Continence</w:t>
      </w:r>
    </w:p>
    <w:p w14:paraId="60B1E52F" w14:textId="7304091E" w:rsidR="002A7DB3" w:rsidRPr="005C306D" w:rsidRDefault="002A7DB3" w:rsidP="006A1DC3">
      <w:pPr>
        <w:ind w:left="270" w:hanging="270"/>
        <w:rPr>
          <w:rFonts w:ascii="Garamond" w:hAnsi="Garamond"/>
          <w:b/>
          <w:bCs/>
          <w:i/>
          <w:iCs/>
          <w:sz w:val="22"/>
          <w:szCs w:val="22"/>
        </w:rPr>
      </w:pPr>
    </w:p>
    <w:p w14:paraId="28497A4E" w14:textId="006151D4" w:rsidR="00B9646E" w:rsidRPr="00F56B32" w:rsidRDefault="00B9646E" w:rsidP="002A7DB3">
      <w:pPr>
        <w:spacing w:line="480" w:lineRule="auto"/>
        <w:rPr>
          <w:rFonts w:ascii="Garamond" w:hAnsi="Garamond"/>
          <w:bCs/>
          <w:color w:val="000000" w:themeColor="text1"/>
          <w:sz w:val="22"/>
          <w:szCs w:val="22"/>
        </w:rPr>
      </w:pPr>
      <w:r w:rsidRPr="005C306D">
        <w:rPr>
          <w:rFonts w:ascii="Garamond" w:hAnsi="Garamond"/>
          <w:bCs/>
          <w:sz w:val="22"/>
          <w:szCs w:val="22"/>
        </w:rPr>
        <w:t>In the previous section I argued that, if self-control is b</w:t>
      </w:r>
      <w:r w:rsidR="0078706D" w:rsidRPr="005C306D">
        <w:rPr>
          <w:rFonts w:ascii="Garamond" w:hAnsi="Garamond"/>
          <w:bCs/>
          <w:sz w:val="22"/>
          <w:szCs w:val="22"/>
        </w:rPr>
        <w:t>roa</w:t>
      </w:r>
      <w:r w:rsidRPr="005C306D">
        <w:rPr>
          <w:rFonts w:ascii="Garamond" w:hAnsi="Garamond"/>
          <w:bCs/>
          <w:sz w:val="22"/>
          <w:szCs w:val="22"/>
        </w:rPr>
        <w:t>d, then motivational conflict must be interpreted inclusively</w:t>
      </w:r>
      <w:r w:rsidR="009B2103" w:rsidRPr="005C306D">
        <w:rPr>
          <w:rFonts w:ascii="Garamond" w:hAnsi="Garamond"/>
          <w:bCs/>
          <w:sz w:val="22"/>
          <w:szCs w:val="22"/>
        </w:rPr>
        <w:t>: i.e., one must accept</w:t>
      </w:r>
      <w:r w:rsidRPr="005C306D">
        <w:rPr>
          <w:rFonts w:ascii="Garamond" w:hAnsi="Garamond"/>
          <w:bCs/>
          <w:sz w:val="22"/>
          <w:szCs w:val="22"/>
        </w:rPr>
        <w:t xml:space="preserve"> </w:t>
      </w:r>
      <w:r w:rsidRPr="005C306D">
        <w:rPr>
          <w:rFonts w:ascii="Garamond" w:hAnsi="Garamond"/>
          <w:bCs/>
          <w:i/>
          <w:iCs/>
          <w:sz w:val="22"/>
          <w:szCs w:val="22"/>
        </w:rPr>
        <w:t>self-control-requires-</w:t>
      </w:r>
      <w:r w:rsidR="009E359B">
        <w:rPr>
          <w:rFonts w:ascii="Garamond" w:hAnsi="Garamond"/>
          <w:bCs/>
          <w:i/>
          <w:iCs/>
          <w:sz w:val="22"/>
          <w:szCs w:val="22"/>
        </w:rPr>
        <w:t>occurrent-or-foreseeable-</w:t>
      </w:r>
      <w:r w:rsidR="00FB6B73" w:rsidRPr="005C306D">
        <w:rPr>
          <w:rFonts w:ascii="Garamond" w:hAnsi="Garamond"/>
          <w:bCs/>
          <w:i/>
          <w:iCs/>
          <w:sz w:val="22"/>
          <w:szCs w:val="22"/>
        </w:rPr>
        <w:t>motivational-conflict</w:t>
      </w:r>
      <w:r w:rsidRPr="005C306D">
        <w:rPr>
          <w:rFonts w:ascii="Garamond" w:hAnsi="Garamond"/>
          <w:bCs/>
          <w:sz w:val="22"/>
          <w:szCs w:val="22"/>
        </w:rPr>
        <w:t xml:space="preserve">. </w:t>
      </w:r>
      <w:r w:rsidR="006411EA">
        <w:rPr>
          <w:rFonts w:ascii="Garamond" w:hAnsi="Garamond"/>
          <w:bCs/>
          <w:sz w:val="22"/>
          <w:szCs w:val="22"/>
        </w:rPr>
        <w:t>However</w:t>
      </w:r>
      <w:r w:rsidRPr="005C306D">
        <w:rPr>
          <w:rFonts w:ascii="Garamond" w:hAnsi="Garamond"/>
          <w:bCs/>
          <w:sz w:val="22"/>
          <w:szCs w:val="22"/>
        </w:rPr>
        <w:t xml:space="preserve">, if self-control is broad, then motivational conflict must also be interpreted inclusively in </w:t>
      </w:r>
      <w:r w:rsidRPr="005C306D">
        <w:rPr>
          <w:rFonts w:ascii="Garamond" w:hAnsi="Garamond"/>
          <w:bCs/>
          <w:i/>
          <w:iCs/>
          <w:sz w:val="22"/>
          <w:szCs w:val="22"/>
        </w:rPr>
        <w:t>high-trait-</w:t>
      </w:r>
      <w:r w:rsidR="002D303D" w:rsidRPr="005C306D">
        <w:rPr>
          <w:rFonts w:ascii="Garamond" w:hAnsi="Garamond"/>
          <w:bCs/>
          <w:i/>
          <w:iCs/>
          <w:sz w:val="22"/>
          <w:szCs w:val="22"/>
        </w:rPr>
        <w:t>self-</w:t>
      </w:r>
      <w:r w:rsidRPr="005C306D">
        <w:rPr>
          <w:rFonts w:ascii="Garamond" w:hAnsi="Garamond"/>
          <w:bCs/>
          <w:i/>
          <w:iCs/>
          <w:sz w:val="22"/>
          <w:szCs w:val="22"/>
        </w:rPr>
        <w:t>control-is-continence</w:t>
      </w:r>
      <w:r w:rsidR="00F77E1C" w:rsidRPr="005C306D">
        <w:rPr>
          <w:rFonts w:ascii="Garamond" w:hAnsi="Garamond"/>
          <w:bCs/>
          <w:sz w:val="22"/>
          <w:szCs w:val="22"/>
        </w:rPr>
        <w:t xml:space="preserve">: </w:t>
      </w:r>
      <w:r w:rsidR="00150B08" w:rsidRPr="005C306D">
        <w:rPr>
          <w:rFonts w:ascii="Garamond" w:hAnsi="Garamond"/>
          <w:bCs/>
          <w:sz w:val="22"/>
          <w:szCs w:val="22"/>
        </w:rPr>
        <w:t>T</w:t>
      </w:r>
      <w:r w:rsidR="00F77E1C" w:rsidRPr="005C306D">
        <w:rPr>
          <w:rFonts w:ascii="Garamond" w:hAnsi="Garamond"/>
          <w:bCs/>
          <w:sz w:val="22"/>
          <w:szCs w:val="22"/>
        </w:rPr>
        <w:t xml:space="preserve">hat is, </w:t>
      </w:r>
      <w:r w:rsidR="00F77E1C" w:rsidRPr="005C306D">
        <w:rPr>
          <w:rFonts w:ascii="Garamond" w:hAnsi="Garamond"/>
          <w:bCs/>
          <w:i/>
          <w:iCs/>
          <w:sz w:val="22"/>
          <w:szCs w:val="22"/>
        </w:rPr>
        <w:t>high-trait-self-control-</w:t>
      </w:r>
      <w:r w:rsidR="007465FF">
        <w:rPr>
          <w:rFonts w:ascii="Garamond" w:hAnsi="Garamond"/>
          <w:bCs/>
          <w:i/>
          <w:iCs/>
          <w:sz w:val="22"/>
          <w:szCs w:val="22"/>
        </w:rPr>
        <w:t>i</w:t>
      </w:r>
      <w:r w:rsidR="00F77E1C" w:rsidRPr="005C306D">
        <w:rPr>
          <w:rFonts w:ascii="Garamond" w:hAnsi="Garamond"/>
          <w:bCs/>
          <w:i/>
          <w:iCs/>
          <w:sz w:val="22"/>
          <w:szCs w:val="22"/>
        </w:rPr>
        <w:t>s-continence</w:t>
      </w:r>
      <w:r w:rsidR="00F77E1C" w:rsidRPr="005C306D">
        <w:rPr>
          <w:rFonts w:ascii="Garamond" w:hAnsi="Garamond"/>
          <w:bCs/>
          <w:sz w:val="22"/>
          <w:szCs w:val="22"/>
        </w:rPr>
        <w:t xml:space="preserve"> must claim that high trait self-control</w:t>
      </w:r>
      <w:r w:rsidR="009C2935" w:rsidRPr="005C306D">
        <w:rPr>
          <w:rFonts w:ascii="Garamond" w:hAnsi="Garamond"/>
          <w:bCs/>
          <w:sz w:val="22"/>
          <w:szCs w:val="22"/>
        </w:rPr>
        <w:t xml:space="preserve"> </w:t>
      </w:r>
      <w:r w:rsidR="00F77E1C" w:rsidRPr="005C306D">
        <w:rPr>
          <w:rFonts w:ascii="Garamond" w:hAnsi="Garamond"/>
          <w:bCs/>
          <w:sz w:val="22"/>
          <w:szCs w:val="22"/>
        </w:rPr>
        <w:t xml:space="preserve">is </w:t>
      </w:r>
      <w:r w:rsidR="00F77E1C" w:rsidRPr="005C306D">
        <w:rPr>
          <w:rFonts w:ascii="Garamond" w:hAnsi="Garamond"/>
          <w:sz w:val="22"/>
          <w:szCs w:val="22"/>
        </w:rPr>
        <w:t xml:space="preserve">distinguished from temperance, at least in part, by the fact that self-controlled people have </w:t>
      </w:r>
      <w:r w:rsidR="006C34FE" w:rsidRPr="005C306D">
        <w:rPr>
          <w:rFonts w:ascii="Garamond" w:hAnsi="Garamond"/>
          <w:sz w:val="22"/>
          <w:szCs w:val="22"/>
        </w:rPr>
        <w:t>(</w:t>
      </w:r>
      <w:r w:rsidR="008C2F47" w:rsidRPr="005C306D">
        <w:rPr>
          <w:rFonts w:ascii="Garamond" w:hAnsi="Garamond"/>
          <w:sz w:val="22"/>
          <w:szCs w:val="22"/>
        </w:rPr>
        <w:t xml:space="preserve">a </w:t>
      </w:r>
      <w:r w:rsidR="00F77E1C" w:rsidRPr="005C306D">
        <w:rPr>
          <w:rFonts w:ascii="Garamond" w:hAnsi="Garamond"/>
          <w:sz w:val="22"/>
          <w:szCs w:val="22"/>
        </w:rPr>
        <w:t xml:space="preserve">significant </w:t>
      </w:r>
      <w:r w:rsidR="008C2F47" w:rsidRPr="005C306D">
        <w:rPr>
          <w:rFonts w:ascii="Garamond" w:hAnsi="Garamond"/>
          <w:sz w:val="22"/>
          <w:szCs w:val="22"/>
        </w:rPr>
        <w:t>amount of</w:t>
      </w:r>
      <w:r w:rsidR="006C34FE" w:rsidRPr="005C306D">
        <w:rPr>
          <w:rFonts w:ascii="Garamond" w:hAnsi="Garamond"/>
          <w:sz w:val="22"/>
          <w:szCs w:val="22"/>
        </w:rPr>
        <w:t>)</w:t>
      </w:r>
      <w:r w:rsidR="00F77E1C" w:rsidRPr="005C306D">
        <w:rPr>
          <w:rFonts w:ascii="Garamond" w:hAnsi="Garamond"/>
          <w:sz w:val="22"/>
          <w:szCs w:val="22"/>
        </w:rPr>
        <w:t xml:space="preserve"> occurrent</w:t>
      </w:r>
      <w:r w:rsidR="00F71018">
        <w:rPr>
          <w:rFonts w:ascii="Garamond" w:hAnsi="Garamond"/>
          <w:sz w:val="22"/>
          <w:szCs w:val="22"/>
        </w:rPr>
        <w:t xml:space="preserve"> or </w:t>
      </w:r>
      <w:r w:rsidR="00F77E1C" w:rsidRPr="005C306D">
        <w:rPr>
          <w:rFonts w:ascii="Garamond" w:hAnsi="Garamond"/>
          <w:sz w:val="22"/>
          <w:szCs w:val="22"/>
        </w:rPr>
        <w:t>foreseeable motivational conflict</w:t>
      </w:r>
      <w:r w:rsidR="003B2E59">
        <w:rPr>
          <w:rFonts w:ascii="Garamond" w:hAnsi="Garamond"/>
          <w:sz w:val="22"/>
          <w:szCs w:val="22"/>
        </w:rPr>
        <w:t xml:space="preserve"> (which they are good at either directly or indirectly resisting)</w:t>
      </w:r>
      <w:r w:rsidR="008C2F47" w:rsidRPr="005C306D">
        <w:rPr>
          <w:rFonts w:ascii="Garamond" w:hAnsi="Garamond"/>
          <w:sz w:val="22"/>
          <w:szCs w:val="22"/>
        </w:rPr>
        <w:t>, while</w:t>
      </w:r>
      <w:r w:rsidR="00F77E1C" w:rsidRPr="005C306D">
        <w:rPr>
          <w:rFonts w:ascii="Garamond" w:hAnsi="Garamond"/>
          <w:sz w:val="22"/>
          <w:szCs w:val="22"/>
        </w:rPr>
        <w:t xml:space="preserve"> temperate individuals </w:t>
      </w:r>
      <w:r w:rsidR="008C2F47" w:rsidRPr="005C306D">
        <w:rPr>
          <w:rFonts w:ascii="Garamond" w:hAnsi="Garamond"/>
          <w:sz w:val="22"/>
          <w:szCs w:val="22"/>
        </w:rPr>
        <w:t xml:space="preserve">have </w:t>
      </w:r>
      <w:r w:rsidR="006C34FE" w:rsidRPr="005C306D">
        <w:rPr>
          <w:rFonts w:ascii="Garamond" w:hAnsi="Garamond"/>
          <w:sz w:val="22"/>
          <w:szCs w:val="22"/>
        </w:rPr>
        <w:t>(</w:t>
      </w:r>
      <w:r w:rsidR="008C2F47" w:rsidRPr="005C306D">
        <w:rPr>
          <w:rFonts w:ascii="Garamond" w:hAnsi="Garamond"/>
          <w:sz w:val="22"/>
          <w:szCs w:val="22"/>
        </w:rPr>
        <w:t xml:space="preserve">little </w:t>
      </w:r>
      <w:r w:rsidR="006C34FE" w:rsidRPr="005C306D">
        <w:rPr>
          <w:rFonts w:ascii="Garamond" w:hAnsi="Garamond"/>
          <w:sz w:val="22"/>
          <w:szCs w:val="22"/>
        </w:rPr>
        <w:t>or)</w:t>
      </w:r>
      <w:r w:rsidR="008C2F47" w:rsidRPr="005C306D">
        <w:rPr>
          <w:rFonts w:ascii="Garamond" w:hAnsi="Garamond"/>
          <w:sz w:val="22"/>
          <w:szCs w:val="22"/>
        </w:rPr>
        <w:t xml:space="preserve"> no occurrent</w:t>
      </w:r>
      <w:r w:rsidR="00F71018">
        <w:rPr>
          <w:rFonts w:ascii="Garamond" w:hAnsi="Garamond"/>
          <w:sz w:val="22"/>
          <w:szCs w:val="22"/>
        </w:rPr>
        <w:t xml:space="preserve"> </w:t>
      </w:r>
      <w:r w:rsidR="008C2F47" w:rsidRPr="005C306D">
        <w:rPr>
          <w:rFonts w:ascii="Garamond" w:hAnsi="Garamond"/>
          <w:sz w:val="22"/>
          <w:szCs w:val="22"/>
        </w:rPr>
        <w:t>or foreseeable motivational conflict</w:t>
      </w:r>
      <w:r w:rsidRPr="005C306D">
        <w:rPr>
          <w:rFonts w:ascii="Garamond" w:hAnsi="Garamond"/>
          <w:bCs/>
          <w:sz w:val="22"/>
          <w:szCs w:val="22"/>
        </w:rPr>
        <w:t>. However</w:t>
      </w:r>
      <w:r w:rsidR="00F77E1C" w:rsidRPr="005C306D">
        <w:rPr>
          <w:rFonts w:ascii="Garamond" w:hAnsi="Garamond"/>
          <w:bCs/>
          <w:sz w:val="22"/>
          <w:szCs w:val="22"/>
        </w:rPr>
        <w:t xml:space="preserve">, as I’ll show, </w:t>
      </w:r>
      <w:r w:rsidRPr="00F56B32">
        <w:rPr>
          <w:rFonts w:ascii="Garamond" w:hAnsi="Garamond"/>
          <w:bCs/>
          <w:color w:val="000000" w:themeColor="text1"/>
          <w:sz w:val="22"/>
          <w:szCs w:val="22"/>
        </w:rPr>
        <w:t>this inclusive reading is inconsistent with</w:t>
      </w:r>
      <w:r w:rsidR="002D303D" w:rsidRPr="00F56B32">
        <w:rPr>
          <w:rFonts w:ascii="Garamond" w:hAnsi="Garamond"/>
          <w:bCs/>
          <w:color w:val="000000" w:themeColor="text1"/>
          <w:sz w:val="22"/>
          <w:szCs w:val="22"/>
        </w:rPr>
        <w:t xml:space="preserve"> the</w:t>
      </w:r>
      <w:r w:rsidRPr="00F56B32">
        <w:rPr>
          <w:rFonts w:ascii="Garamond" w:hAnsi="Garamond"/>
          <w:bCs/>
          <w:color w:val="000000" w:themeColor="text1"/>
          <w:sz w:val="22"/>
          <w:szCs w:val="22"/>
        </w:rPr>
        <w:t xml:space="preserve"> traditional, (neo-)</w:t>
      </w:r>
      <w:r w:rsidR="00595E86" w:rsidRPr="00F56B32">
        <w:rPr>
          <w:rFonts w:ascii="Garamond" w:hAnsi="Garamond"/>
          <w:bCs/>
          <w:color w:val="000000" w:themeColor="text1"/>
          <w:sz w:val="22"/>
          <w:szCs w:val="22"/>
        </w:rPr>
        <w:t xml:space="preserve"> </w:t>
      </w:r>
      <w:r w:rsidRPr="00F56B32">
        <w:rPr>
          <w:rFonts w:ascii="Garamond" w:hAnsi="Garamond"/>
          <w:bCs/>
          <w:color w:val="000000" w:themeColor="text1"/>
          <w:sz w:val="22"/>
          <w:szCs w:val="22"/>
        </w:rPr>
        <w:t xml:space="preserve">Aristotelian </w:t>
      </w:r>
      <w:r w:rsidR="00EB26F4" w:rsidRPr="00F56B32">
        <w:rPr>
          <w:rFonts w:ascii="Garamond" w:hAnsi="Garamond"/>
          <w:bCs/>
          <w:color w:val="000000" w:themeColor="text1"/>
          <w:sz w:val="22"/>
          <w:szCs w:val="22"/>
        </w:rPr>
        <w:t xml:space="preserve">conception of </w:t>
      </w:r>
      <w:r w:rsidR="002D303D" w:rsidRPr="00F56B32">
        <w:rPr>
          <w:rFonts w:ascii="Garamond" w:hAnsi="Garamond"/>
          <w:bCs/>
          <w:color w:val="000000" w:themeColor="text1"/>
          <w:sz w:val="22"/>
          <w:szCs w:val="22"/>
        </w:rPr>
        <w:t>continence.</w:t>
      </w:r>
    </w:p>
    <w:p w14:paraId="0DAC094C" w14:textId="77777777" w:rsidR="00E511C5" w:rsidRPr="00BF116F" w:rsidRDefault="00F27754" w:rsidP="00E511C5">
      <w:pPr>
        <w:spacing w:line="480" w:lineRule="auto"/>
        <w:ind w:firstLine="720"/>
        <w:rPr>
          <w:rFonts w:ascii="Garamond" w:hAnsi="Garamond"/>
          <w:bCs/>
          <w:color w:val="000000" w:themeColor="text1"/>
          <w:sz w:val="22"/>
          <w:szCs w:val="22"/>
        </w:rPr>
      </w:pPr>
      <w:r w:rsidRPr="005C306D">
        <w:rPr>
          <w:rFonts w:ascii="Garamond" w:hAnsi="Garamond"/>
          <w:bCs/>
          <w:sz w:val="22"/>
          <w:szCs w:val="22"/>
        </w:rPr>
        <w:t>As noted above, i</w:t>
      </w:r>
      <w:r w:rsidR="00FA6D10" w:rsidRPr="005C306D">
        <w:rPr>
          <w:rFonts w:ascii="Garamond" w:hAnsi="Garamond"/>
          <w:bCs/>
          <w:sz w:val="22"/>
          <w:szCs w:val="22"/>
        </w:rPr>
        <w:t xml:space="preserve">f self-control is broad, then a highly self-controlled person could </w:t>
      </w:r>
      <w:r w:rsidR="00574BD4" w:rsidRPr="005C306D">
        <w:rPr>
          <w:rFonts w:ascii="Garamond" w:hAnsi="Garamond"/>
          <w:bCs/>
          <w:sz w:val="22"/>
          <w:szCs w:val="22"/>
        </w:rPr>
        <w:t>effectively use</w:t>
      </w:r>
      <w:r w:rsidR="00FA6D10" w:rsidRPr="005C306D">
        <w:rPr>
          <w:rFonts w:ascii="Garamond" w:hAnsi="Garamond"/>
          <w:bCs/>
          <w:sz w:val="22"/>
          <w:szCs w:val="22"/>
        </w:rPr>
        <w:t xml:space="preserve"> indirect strategies </w:t>
      </w:r>
      <w:r w:rsidR="00574BD4" w:rsidRPr="005C306D">
        <w:rPr>
          <w:rFonts w:ascii="Garamond" w:hAnsi="Garamond"/>
          <w:bCs/>
          <w:sz w:val="22"/>
          <w:szCs w:val="22"/>
        </w:rPr>
        <w:t xml:space="preserve">so that she never had </w:t>
      </w:r>
      <w:r w:rsidR="00574BD4" w:rsidRPr="005C306D">
        <w:rPr>
          <w:rFonts w:ascii="Garamond" w:hAnsi="Garamond"/>
          <w:bCs/>
          <w:i/>
          <w:iCs/>
          <w:sz w:val="22"/>
          <w:szCs w:val="22"/>
        </w:rPr>
        <w:t>any</w:t>
      </w:r>
      <w:r w:rsidR="00574BD4" w:rsidRPr="005C306D">
        <w:rPr>
          <w:rFonts w:ascii="Garamond" w:hAnsi="Garamond"/>
          <w:bCs/>
          <w:sz w:val="22"/>
          <w:szCs w:val="22"/>
        </w:rPr>
        <w:t xml:space="preserve"> occurrent conflicting desires. </w:t>
      </w:r>
      <w:r w:rsidR="00354B7F" w:rsidRPr="005C306D">
        <w:rPr>
          <w:rFonts w:ascii="Garamond" w:hAnsi="Garamond"/>
          <w:bCs/>
          <w:sz w:val="22"/>
          <w:szCs w:val="22"/>
        </w:rPr>
        <w:t xml:space="preserve">In this respect, she would be like a temperate individual. </w:t>
      </w:r>
      <w:r w:rsidR="000C2ABB" w:rsidRPr="005C306D">
        <w:rPr>
          <w:rFonts w:ascii="Garamond" w:hAnsi="Garamond"/>
          <w:bCs/>
          <w:sz w:val="22"/>
          <w:szCs w:val="22"/>
        </w:rPr>
        <w:t xml:space="preserve">So, if </w:t>
      </w:r>
      <w:r w:rsidR="006D02DF" w:rsidRPr="005C306D">
        <w:rPr>
          <w:rFonts w:ascii="Garamond" w:hAnsi="Garamond"/>
          <w:bCs/>
          <w:sz w:val="22"/>
          <w:szCs w:val="22"/>
        </w:rPr>
        <w:t xml:space="preserve">motivational conflict still distinguishes </w:t>
      </w:r>
      <w:r w:rsidR="00297A6B" w:rsidRPr="005C306D">
        <w:rPr>
          <w:rFonts w:ascii="Garamond" w:hAnsi="Garamond"/>
          <w:bCs/>
          <w:sz w:val="22"/>
          <w:szCs w:val="22"/>
        </w:rPr>
        <w:t xml:space="preserve">high trait self-control (understood as continence) from temperance—i.e., if </w:t>
      </w:r>
      <w:r w:rsidR="00297A6B" w:rsidRPr="005C306D">
        <w:rPr>
          <w:rFonts w:ascii="Garamond" w:hAnsi="Garamond"/>
          <w:bCs/>
          <w:i/>
          <w:iCs/>
          <w:sz w:val="22"/>
          <w:szCs w:val="22"/>
        </w:rPr>
        <w:t>high-trait-self-control-is-continence</w:t>
      </w:r>
      <w:r w:rsidR="00297A6B" w:rsidRPr="005C306D">
        <w:rPr>
          <w:rFonts w:ascii="Garamond" w:hAnsi="Garamond"/>
          <w:bCs/>
          <w:sz w:val="22"/>
          <w:szCs w:val="22"/>
        </w:rPr>
        <w:t xml:space="preserve"> is still true</w:t>
      </w:r>
      <w:r w:rsidR="00341564" w:rsidRPr="005C306D">
        <w:rPr>
          <w:rFonts w:ascii="Garamond" w:hAnsi="Garamond"/>
          <w:bCs/>
          <w:sz w:val="22"/>
          <w:szCs w:val="22"/>
        </w:rPr>
        <w:t>—</w:t>
      </w:r>
      <w:r w:rsidR="000C2ABB" w:rsidRPr="005C306D">
        <w:rPr>
          <w:rFonts w:ascii="Garamond" w:hAnsi="Garamond"/>
          <w:bCs/>
          <w:sz w:val="22"/>
          <w:szCs w:val="22"/>
        </w:rPr>
        <w:t>then</w:t>
      </w:r>
      <w:r w:rsidR="006E1143" w:rsidRPr="005C306D">
        <w:rPr>
          <w:rFonts w:ascii="Garamond" w:hAnsi="Garamond"/>
          <w:bCs/>
          <w:sz w:val="22"/>
          <w:szCs w:val="22"/>
        </w:rPr>
        <w:t xml:space="preserve">, in this case, </w:t>
      </w:r>
      <w:r w:rsidR="00D156E5" w:rsidRPr="005C306D">
        <w:rPr>
          <w:rFonts w:ascii="Garamond" w:hAnsi="Garamond"/>
          <w:bCs/>
          <w:sz w:val="22"/>
          <w:szCs w:val="22"/>
        </w:rPr>
        <w:t xml:space="preserve">such motivational conflict must be </w:t>
      </w:r>
      <w:r w:rsidR="00237A6E" w:rsidRPr="005C306D">
        <w:rPr>
          <w:rFonts w:ascii="Garamond" w:hAnsi="Garamond"/>
          <w:bCs/>
          <w:i/>
          <w:iCs/>
          <w:sz w:val="22"/>
          <w:szCs w:val="22"/>
        </w:rPr>
        <w:t>only</w:t>
      </w:r>
      <w:r w:rsidR="00237A6E" w:rsidRPr="005C306D">
        <w:rPr>
          <w:rFonts w:ascii="Garamond" w:hAnsi="Garamond"/>
          <w:bCs/>
          <w:sz w:val="22"/>
          <w:szCs w:val="22"/>
        </w:rPr>
        <w:t xml:space="preserve"> </w:t>
      </w:r>
      <w:r w:rsidR="00D156E5" w:rsidRPr="005C306D">
        <w:rPr>
          <w:rFonts w:ascii="Garamond" w:hAnsi="Garamond"/>
          <w:bCs/>
          <w:sz w:val="22"/>
          <w:szCs w:val="22"/>
        </w:rPr>
        <w:t>foreseeable. In other words,</w:t>
      </w:r>
      <w:r w:rsidR="00685E54" w:rsidRPr="005C306D">
        <w:rPr>
          <w:rFonts w:ascii="Garamond" w:hAnsi="Garamond"/>
          <w:bCs/>
          <w:sz w:val="22"/>
          <w:szCs w:val="22"/>
        </w:rPr>
        <w:t xml:space="preserve"> assuming that self-control is broad,</w:t>
      </w:r>
      <w:r w:rsidR="00D156E5" w:rsidRPr="005C306D">
        <w:rPr>
          <w:rFonts w:ascii="Garamond" w:hAnsi="Garamond"/>
          <w:bCs/>
          <w:sz w:val="22"/>
          <w:szCs w:val="22"/>
        </w:rPr>
        <w:t xml:space="preserve"> </w:t>
      </w:r>
      <w:r w:rsidR="002437ED" w:rsidRPr="005C306D">
        <w:rPr>
          <w:rFonts w:ascii="Garamond" w:hAnsi="Garamond"/>
          <w:bCs/>
          <w:sz w:val="22"/>
          <w:szCs w:val="22"/>
        </w:rPr>
        <w:t xml:space="preserve">being highly self-controlled is compatible with having </w:t>
      </w:r>
      <w:r w:rsidR="002437ED" w:rsidRPr="005C306D">
        <w:rPr>
          <w:rFonts w:ascii="Garamond" w:hAnsi="Garamond"/>
          <w:bCs/>
          <w:i/>
          <w:iCs/>
          <w:sz w:val="22"/>
          <w:szCs w:val="22"/>
        </w:rPr>
        <w:t xml:space="preserve">no </w:t>
      </w:r>
      <w:r w:rsidR="002437ED" w:rsidRPr="005C306D">
        <w:rPr>
          <w:rFonts w:ascii="Garamond" w:hAnsi="Garamond"/>
          <w:bCs/>
          <w:sz w:val="22"/>
          <w:szCs w:val="22"/>
        </w:rPr>
        <w:t>occurrent motivational conflict</w:t>
      </w:r>
      <w:r w:rsidR="008A1F5C" w:rsidRPr="005C306D">
        <w:rPr>
          <w:rFonts w:ascii="Garamond" w:hAnsi="Garamond"/>
          <w:bCs/>
          <w:sz w:val="22"/>
          <w:szCs w:val="22"/>
        </w:rPr>
        <w:t xml:space="preserve">. So, </w:t>
      </w:r>
      <w:r w:rsidR="006E150C" w:rsidRPr="005C306D">
        <w:rPr>
          <w:rFonts w:ascii="Garamond" w:hAnsi="Garamond"/>
          <w:bCs/>
          <w:sz w:val="22"/>
          <w:szCs w:val="22"/>
        </w:rPr>
        <w:t>being self-controlled (rather than tempera</w:t>
      </w:r>
      <w:r w:rsidR="00B459B4" w:rsidRPr="005C306D">
        <w:rPr>
          <w:rFonts w:ascii="Garamond" w:hAnsi="Garamond"/>
          <w:bCs/>
          <w:sz w:val="22"/>
          <w:szCs w:val="22"/>
        </w:rPr>
        <w:t>te</w:t>
      </w:r>
      <w:r w:rsidR="006E150C" w:rsidRPr="005C306D">
        <w:rPr>
          <w:rFonts w:ascii="Garamond" w:hAnsi="Garamond"/>
          <w:bCs/>
          <w:sz w:val="22"/>
          <w:szCs w:val="22"/>
        </w:rPr>
        <w:t xml:space="preserve">) </w:t>
      </w:r>
      <w:r w:rsidR="00341564" w:rsidRPr="005C306D">
        <w:rPr>
          <w:rFonts w:ascii="Garamond" w:hAnsi="Garamond"/>
          <w:bCs/>
          <w:sz w:val="22"/>
          <w:szCs w:val="22"/>
        </w:rPr>
        <w:t>c</w:t>
      </w:r>
      <w:r w:rsidR="00B00EB2" w:rsidRPr="005C306D">
        <w:rPr>
          <w:rFonts w:ascii="Garamond" w:hAnsi="Garamond"/>
          <w:bCs/>
          <w:sz w:val="22"/>
          <w:szCs w:val="22"/>
        </w:rPr>
        <w:t>annot</w:t>
      </w:r>
      <w:r w:rsidR="006E150C" w:rsidRPr="005C306D">
        <w:rPr>
          <w:rFonts w:ascii="Garamond" w:hAnsi="Garamond"/>
          <w:bCs/>
          <w:sz w:val="22"/>
          <w:szCs w:val="22"/>
        </w:rPr>
        <w:t xml:space="preserve"> require having </w:t>
      </w:r>
      <w:r w:rsidR="00474D98" w:rsidRPr="005C306D">
        <w:rPr>
          <w:rFonts w:ascii="Garamond" w:hAnsi="Garamond"/>
          <w:bCs/>
          <w:sz w:val="22"/>
          <w:szCs w:val="22"/>
        </w:rPr>
        <w:t>(</w:t>
      </w:r>
      <w:r w:rsidR="009A7103" w:rsidRPr="005C306D">
        <w:rPr>
          <w:rFonts w:ascii="Garamond" w:hAnsi="Garamond"/>
          <w:bCs/>
          <w:sz w:val="22"/>
          <w:szCs w:val="22"/>
        </w:rPr>
        <w:t xml:space="preserve">a </w:t>
      </w:r>
      <w:r w:rsidR="006E150C" w:rsidRPr="005C306D">
        <w:rPr>
          <w:rFonts w:ascii="Garamond" w:hAnsi="Garamond"/>
          <w:bCs/>
          <w:sz w:val="22"/>
          <w:szCs w:val="22"/>
        </w:rPr>
        <w:t xml:space="preserve">significant </w:t>
      </w:r>
      <w:r w:rsidR="009A7103" w:rsidRPr="005C306D">
        <w:rPr>
          <w:rFonts w:ascii="Garamond" w:hAnsi="Garamond"/>
          <w:bCs/>
          <w:sz w:val="22"/>
          <w:szCs w:val="22"/>
        </w:rPr>
        <w:t>amount of</w:t>
      </w:r>
      <w:r w:rsidR="00474D98" w:rsidRPr="005C306D">
        <w:rPr>
          <w:rFonts w:ascii="Garamond" w:hAnsi="Garamond"/>
          <w:bCs/>
          <w:sz w:val="22"/>
          <w:szCs w:val="22"/>
        </w:rPr>
        <w:t>)</w:t>
      </w:r>
      <w:r w:rsidR="006E150C" w:rsidRPr="005C306D">
        <w:rPr>
          <w:rFonts w:ascii="Garamond" w:hAnsi="Garamond"/>
          <w:bCs/>
          <w:sz w:val="22"/>
          <w:szCs w:val="22"/>
        </w:rPr>
        <w:t xml:space="preserve"> occurrent motivational conflict</w:t>
      </w:r>
      <w:r w:rsidR="00C60564" w:rsidRPr="005C306D">
        <w:rPr>
          <w:rFonts w:ascii="Garamond" w:hAnsi="Garamond"/>
          <w:bCs/>
          <w:sz w:val="22"/>
          <w:szCs w:val="22"/>
        </w:rPr>
        <w:t>.</w:t>
      </w:r>
      <w:r w:rsidR="002619D5" w:rsidRPr="005C306D">
        <w:rPr>
          <w:rFonts w:ascii="Garamond" w:hAnsi="Garamond"/>
          <w:bCs/>
          <w:sz w:val="22"/>
          <w:szCs w:val="22"/>
        </w:rPr>
        <w:t xml:space="preserve"> Rather, in some cases, </w:t>
      </w:r>
      <w:r w:rsidR="00B72BB5" w:rsidRPr="005C306D">
        <w:rPr>
          <w:rFonts w:ascii="Garamond" w:hAnsi="Garamond"/>
          <w:bCs/>
          <w:sz w:val="22"/>
          <w:szCs w:val="22"/>
        </w:rPr>
        <w:t xml:space="preserve">having </w:t>
      </w:r>
      <w:r w:rsidR="004A0400" w:rsidRPr="005C306D">
        <w:rPr>
          <w:rFonts w:ascii="Garamond" w:hAnsi="Garamond"/>
          <w:bCs/>
          <w:sz w:val="22"/>
          <w:szCs w:val="22"/>
        </w:rPr>
        <w:t>(</w:t>
      </w:r>
      <w:r w:rsidR="00B72BB5" w:rsidRPr="005C306D">
        <w:rPr>
          <w:rFonts w:ascii="Garamond" w:hAnsi="Garamond"/>
          <w:bCs/>
          <w:sz w:val="22"/>
          <w:szCs w:val="22"/>
        </w:rPr>
        <w:t>a</w:t>
      </w:r>
      <w:r w:rsidR="008A5959" w:rsidRPr="005C306D">
        <w:rPr>
          <w:rFonts w:ascii="Garamond" w:hAnsi="Garamond"/>
          <w:bCs/>
          <w:sz w:val="22"/>
          <w:szCs w:val="22"/>
        </w:rPr>
        <w:t xml:space="preserve"> </w:t>
      </w:r>
      <w:r w:rsidR="002619D5" w:rsidRPr="005C306D">
        <w:rPr>
          <w:rFonts w:ascii="Garamond" w:hAnsi="Garamond"/>
          <w:bCs/>
          <w:sz w:val="22"/>
          <w:szCs w:val="22"/>
        </w:rPr>
        <w:t xml:space="preserve">significant </w:t>
      </w:r>
      <w:r w:rsidR="00B72BB5" w:rsidRPr="005C306D">
        <w:rPr>
          <w:rFonts w:ascii="Garamond" w:hAnsi="Garamond"/>
          <w:bCs/>
          <w:sz w:val="22"/>
          <w:szCs w:val="22"/>
        </w:rPr>
        <w:t>amount of</w:t>
      </w:r>
      <w:r w:rsidR="004A0400" w:rsidRPr="005C306D">
        <w:rPr>
          <w:rFonts w:ascii="Garamond" w:hAnsi="Garamond"/>
          <w:bCs/>
          <w:sz w:val="22"/>
          <w:szCs w:val="22"/>
        </w:rPr>
        <w:t>)</w:t>
      </w:r>
      <w:r w:rsidR="002619D5" w:rsidRPr="005C306D">
        <w:rPr>
          <w:rFonts w:ascii="Garamond" w:hAnsi="Garamond"/>
          <w:bCs/>
          <w:sz w:val="22"/>
          <w:szCs w:val="22"/>
        </w:rPr>
        <w:t xml:space="preserve"> foreseeable motivational conflict </w:t>
      </w:r>
      <w:r w:rsidR="00F9235D" w:rsidRPr="008122DC">
        <w:rPr>
          <w:rFonts w:ascii="Garamond" w:hAnsi="Garamond"/>
          <w:bCs/>
          <w:i/>
          <w:iCs/>
          <w:sz w:val="22"/>
          <w:szCs w:val="22"/>
        </w:rPr>
        <w:t>alon</w:t>
      </w:r>
      <w:r w:rsidR="008122DC" w:rsidRPr="008122DC">
        <w:rPr>
          <w:rFonts w:ascii="Garamond" w:hAnsi="Garamond"/>
          <w:bCs/>
          <w:i/>
          <w:iCs/>
          <w:sz w:val="22"/>
          <w:szCs w:val="22"/>
        </w:rPr>
        <w:t>e</w:t>
      </w:r>
      <w:r w:rsidR="00F9235D">
        <w:rPr>
          <w:rFonts w:ascii="Garamond" w:hAnsi="Garamond"/>
          <w:bCs/>
          <w:sz w:val="22"/>
          <w:szCs w:val="22"/>
        </w:rPr>
        <w:t xml:space="preserve"> </w:t>
      </w:r>
      <w:r w:rsidR="00E82426">
        <w:rPr>
          <w:rFonts w:ascii="Garamond" w:hAnsi="Garamond"/>
          <w:bCs/>
          <w:sz w:val="22"/>
          <w:szCs w:val="22"/>
        </w:rPr>
        <w:t xml:space="preserve">(and being good </w:t>
      </w:r>
      <w:r w:rsidR="005707D0" w:rsidRPr="00910D28">
        <w:rPr>
          <w:rFonts w:ascii="Garamond" w:hAnsi="Garamond"/>
          <w:bCs/>
          <w:i/>
          <w:iCs/>
          <w:sz w:val="22"/>
          <w:szCs w:val="22"/>
        </w:rPr>
        <w:t>only</w:t>
      </w:r>
      <w:r w:rsidR="005707D0">
        <w:rPr>
          <w:rFonts w:ascii="Garamond" w:hAnsi="Garamond"/>
          <w:bCs/>
          <w:sz w:val="22"/>
          <w:szCs w:val="22"/>
        </w:rPr>
        <w:t xml:space="preserve"> </w:t>
      </w:r>
      <w:r w:rsidR="00E82426">
        <w:rPr>
          <w:rFonts w:ascii="Garamond" w:hAnsi="Garamond"/>
          <w:bCs/>
          <w:sz w:val="22"/>
          <w:szCs w:val="22"/>
        </w:rPr>
        <w:t xml:space="preserve">at indirectly resisting it) </w:t>
      </w:r>
      <w:r w:rsidR="002619D5" w:rsidRPr="005C306D">
        <w:rPr>
          <w:rFonts w:ascii="Garamond" w:hAnsi="Garamond"/>
          <w:bCs/>
          <w:sz w:val="22"/>
          <w:szCs w:val="22"/>
        </w:rPr>
        <w:t xml:space="preserve">would </w:t>
      </w:r>
      <w:r w:rsidR="00B3450F" w:rsidRPr="005C306D">
        <w:rPr>
          <w:rFonts w:ascii="Garamond" w:hAnsi="Garamond"/>
          <w:bCs/>
          <w:sz w:val="22"/>
          <w:szCs w:val="22"/>
        </w:rPr>
        <w:t>mark out self-control</w:t>
      </w:r>
      <w:r w:rsidR="00445B54" w:rsidRPr="005C306D">
        <w:rPr>
          <w:rFonts w:ascii="Garamond" w:hAnsi="Garamond"/>
          <w:bCs/>
          <w:sz w:val="22"/>
          <w:szCs w:val="22"/>
        </w:rPr>
        <w:t xml:space="preserve"> (understood as continence)</w:t>
      </w:r>
      <w:r w:rsidR="00B3450F" w:rsidRPr="005C306D">
        <w:rPr>
          <w:rFonts w:ascii="Garamond" w:hAnsi="Garamond"/>
          <w:bCs/>
          <w:sz w:val="22"/>
          <w:szCs w:val="22"/>
        </w:rPr>
        <w:t xml:space="preserve"> as</w:t>
      </w:r>
      <w:r w:rsidR="00507302" w:rsidRPr="005C306D">
        <w:rPr>
          <w:rFonts w:ascii="Garamond" w:hAnsi="Garamond"/>
          <w:bCs/>
          <w:sz w:val="22"/>
          <w:szCs w:val="22"/>
        </w:rPr>
        <w:t xml:space="preserve"> distinct</w:t>
      </w:r>
      <w:r w:rsidR="00B3450F" w:rsidRPr="005C306D">
        <w:rPr>
          <w:rFonts w:ascii="Garamond" w:hAnsi="Garamond"/>
          <w:bCs/>
          <w:sz w:val="22"/>
          <w:szCs w:val="22"/>
        </w:rPr>
        <w:t xml:space="preserve"> from temperance</w:t>
      </w:r>
      <w:r w:rsidR="00A56EFE" w:rsidRPr="005C306D">
        <w:rPr>
          <w:rFonts w:ascii="Garamond" w:hAnsi="Garamond"/>
          <w:bCs/>
          <w:sz w:val="22"/>
          <w:szCs w:val="22"/>
        </w:rPr>
        <w:t xml:space="preserve"> (and other traits concerned with self-regulation)</w:t>
      </w:r>
      <w:r w:rsidR="00B3450F" w:rsidRPr="005C306D">
        <w:rPr>
          <w:rFonts w:ascii="Garamond" w:hAnsi="Garamond"/>
          <w:bCs/>
          <w:sz w:val="22"/>
          <w:szCs w:val="22"/>
        </w:rPr>
        <w:t>.</w:t>
      </w:r>
      <w:r w:rsidR="00E511C5">
        <w:rPr>
          <w:rFonts w:ascii="Garamond" w:hAnsi="Garamond"/>
          <w:bCs/>
          <w:sz w:val="22"/>
          <w:szCs w:val="22"/>
        </w:rPr>
        <w:t xml:space="preserve"> </w:t>
      </w:r>
      <w:r w:rsidR="001D73B9" w:rsidRPr="005C306D">
        <w:rPr>
          <w:rFonts w:ascii="Garamond" w:hAnsi="Garamond"/>
          <w:bCs/>
          <w:sz w:val="22"/>
          <w:szCs w:val="22"/>
        </w:rPr>
        <w:t>A</w:t>
      </w:r>
      <w:r w:rsidR="009A4360" w:rsidRPr="005C306D">
        <w:rPr>
          <w:rFonts w:ascii="Garamond" w:hAnsi="Garamond"/>
          <w:bCs/>
          <w:sz w:val="22"/>
          <w:szCs w:val="22"/>
        </w:rPr>
        <w:t xml:space="preserve">s I’ll now </w:t>
      </w:r>
      <w:r w:rsidR="002D303D" w:rsidRPr="005C306D">
        <w:rPr>
          <w:rFonts w:ascii="Garamond" w:hAnsi="Garamond"/>
          <w:bCs/>
          <w:sz w:val="22"/>
          <w:szCs w:val="22"/>
        </w:rPr>
        <w:t>show</w:t>
      </w:r>
      <w:r w:rsidR="009A4360" w:rsidRPr="005C306D">
        <w:rPr>
          <w:rFonts w:ascii="Garamond" w:hAnsi="Garamond"/>
          <w:bCs/>
          <w:sz w:val="22"/>
          <w:szCs w:val="22"/>
        </w:rPr>
        <w:t>, this con</w:t>
      </w:r>
      <w:r w:rsidR="00F77E1C" w:rsidRPr="005C306D">
        <w:rPr>
          <w:rFonts w:ascii="Garamond" w:hAnsi="Garamond"/>
          <w:bCs/>
          <w:sz w:val="22"/>
          <w:szCs w:val="22"/>
        </w:rPr>
        <w:t>tradicts</w:t>
      </w:r>
      <w:r w:rsidR="009A4360" w:rsidRPr="005C306D">
        <w:rPr>
          <w:rFonts w:ascii="Garamond" w:hAnsi="Garamond"/>
          <w:bCs/>
          <w:sz w:val="22"/>
          <w:szCs w:val="22"/>
        </w:rPr>
        <w:t xml:space="preserve"> the traditional understanding of continence</w:t>
      </w:r>
      <w:r w:rsidR="00F77E1C" w:rsidRPr="005C306D">
        <w:rPr>
          <w:rFonts w:ascii="Garamond" w:hAnsi="Garamond"/>
          <w:bCs/>
          <w:sz w:val="22"/>
          <w:szCs w:val="22"/>
        </w:rPr>
        <w:t>,</w:t>
      </w:r>
      <w:r w:rsidR="000E50E3">
        <w:rPr>
          <w:rFonts w:ascii="Garamond" w:hAnsi="Garamond"/>
          <w:bCs/>
          <w:sz w:val="22"/>
          <w:szCs w:val="22"/>
        </w:rPr>
        <w:t xml:space="preserve"> according to which continence </w:t>
      </w:r>
      <w:r w:rsidR="00747C9B" w:rsidRPr="00BF116F">
        <w:rPr>
          <w:rFonts w:ascii="Garamond" w:hAnsi="Garamond"/>
          <w:bCs/>
          <w:sz w:val="22"/>
          <w:szCs w:val="22"/>
        </w:rPr>
        <w:t>requires</w:t>
      </w:r>
      <w:r w:rsidR="00731769" w:rsidRPr="00BF116F">
        <w:rPr>
          <w:rFonts w:ascii="Garamond" w:hAnsi="Garamond"/>
          <w:bCs/>
          <w:sz w:val="22"/>
          <w:szCs w:val="22"/>
        </w:rPr>
        <w:t xml:space="preserve"> </w:t>
      </w:r>
      <w:r w:rsidR="00731769" w:rsidRPr="00BF116F">
        <w:rPr>
          <w:rFonts w:ascii="Garamond" w:hAnsi="Garamond"/>
          <w:bCs/>
          <w:color w:val="000000" w:themeColor="text1"/>
          <w:sz w:val="22"/>
          <w:szCs w:val="22"/>
        </w:rPr>
        <w:t xml:space="preserve">either (a significant amount of) </w:t>
      </w:r>
      <w:r w:rsidR="00731769" w:rsidRPr="00BF116F">
        <w:rPr>
          <w:rFonts w:ascii="Garamond" w:hAnsi="Garamond"/>
          <w:bCs/>
          <w:i/>
          <w:iCs/>
          <w:color w:val="000000" w:themeColor="text1"/>
          <w:sz w:val="22"/>
          <w:szCs w:val="22"/>
        </w:rPr>
        <w:t xml:space="preserve">occurrent </w:t>
      </w:r>
      <w:r w:rsidR="00731769" w:rsidRPr="00BF116F">
        <w:rPr>
          <w:rFonts w:ascii="Garamond" w:hAnsi="Garamond"/>
          <w:bCs/>
          <w:color w:val="000000" w:themeColor="text1"/>
          <w:sz w:val="22"/>
          <w:szCs w:val="22"/>
        </w:rPr>
        <w:t xml:space="preserve">motivational conflict or at least </w:t>
      </w:r>
      <w:r w:rsidR="00D3132C" w:rsidRPr="00BF116F">
        <w:rPr>
          <w:rFonts w:ascii="Garamond" w:hAnsi="Garamond"/>
          <w:bCs/>
          <w:color w:val="000000" w:themeColor="text1"/>
          <w:sz w:val="22"/>
          <w:szCs w:val="22"/>
        </w:rPr>
        <w:t>exercising</w:t>
      </w:r>
      <w:r w:rsidR="009839B0" w:rsidRPr="00BF116F">
        <w:rPr>
          <w:rFonts w:ascii="Garamond" w:hAnsi="Garamond"/>
          <w:bCs/>
          <w:color w:val="000000" w:themeColor="text1"/>
          <w:sz w:val="22"/>
          <w:szCs w:val="22"/>
        </w:rPr>
        <w:t xml:space="preserve"> an </w:t>
      </w:r>
      <w:r w:rsidR="00C43F29" w:rsidRPr="00BF116F">
        <w:rPr>
          <w:rFonts w:ascii="Garamond" w:hAnsi="Garamond"/>
          <w:bCs/>
          <w:color w:val="000000" w:themeColor="text1"/>
          <w:sz w:val="22"/>
          <w:szCs w:val="22"/>
        </w:rPr>
        <w:t xml:space="preserve">excellent ability to directly resist occurrent motivational conflict. </w:t>
      </w:r>
    </w:p>
    <w:p w14:paraId="3657BB7C" w14:textId="43ADB969" w:rsidR="006720A5" w:rsidRPr="005C306D" w:rsidRDefault="00E511C5" w:rsidP="00E511C5">
      <w:pPr>
        <w:spacing w:line="480" w:lineRule="auto"/>
        <w:ind w:firstLine="720"/>
        <w:rPr>
          <w:rFonts w:ascii="Garamond" w:hAnsi="Garamond"/>
          <w:bCs/>
          <w:sz w:val="22"/>
          <w:szCs w:val="22"/>
        </w:rPr>
      </w:pPr>
      <w:r w:rsidRPr="00BF116F">
        <w:rPr>
          <w:rFonts w:ascii="Garamond" w:hAnsi="Garamond"/>
          <w:bCs/>
          <w:color w:val="000000" w:themeColor="text1"/>
          <w:sz w:val="22"/>
          <w:szCs w:val="22"/>
        </w:rPr>
        <w:t xml:space="preserve">First, </w:t>
      </w:r>
      <w:r w:rsidR="007F1586" w:rsidRPr="00BF116F">
        <w:rPr>
          <w:rFonts w:ascii="Garamond" w:hAnsi="Garamond"/>
          <w:bCs/>
          <w:color w:val="000000" w:themeColor="text1"/>
          <w:sz w:val="22"/>
          <w:szCs w:val="22"/>
        </w:rPr>
        <w:t>note that</w:t>
      </w:r>
      <w:r w:rsidR="00801A9B" w:rsidRPr="00BF116F">
        <w:rPr>
          <w:rFonts w:ascii="Garamond" w:hAnsi="Garamond"/>
          <w:bCs/>
          <w:color w:val="000000" w:themeColor="text1"/>
          <w:sz w:val="22"/>
          <w:szCs w:val="22"/>
        </w:rPr>
        <w:t xml:space="preserve"> </w:t>
      </w:r>
      <w:r w:rsidR="006D77A7" w:rsidRPr="00BF116F">
        <w:rPr>
          <w:rFonts w:ascii="Garamond" w:hAnsi="Garamond"/>
          <w:bCs/>
          <w:color w:val="000000" w:themeColor="text1"/>
          <w:sz w:val="22"/>
          <w:szCs w:val="22"/>
        </w:rPr>
        <w:t>the idea that continence requires (a significant amount of) occurrent motivational conflict seems to be</w:t>
      </w:r>
      <w:r w:rsidR="00CB3E59" w:rsidRPr="00BF116F">
        <w:rPr>
          <w:rFonts w:ascii="Garamond" w:hAnsi="Garamond"/>
          <w:bCs/>
          <w:color w:val="000000" w:themeColor="text1"/>
          <w:sz w:val="22"/>
          <w:szCs w:val="22"/>
        </w:rPr>
        <w:t xml:space="preserve"> </w:t>
      </w:r>
      <w:r w:rsidR="00CB3E59" w:rsidRPr="00BB0FA5">
        <w:rPr>
          <w:rFonts w:ascii="Garamond" w:hAnsi="Garamond"/>
          <w:bCs/>
          <w:sz w:val="22"/>
          <w:szCs w:val="22"/>
        </w:rPr>
        <w:t>implicit in</w:t>
      </w:r>
      <w:r w:rsidR="00873077" w:rsidRPr="00BB0FA5">
        <w:rPr>
          <w:rFonts w:ascii="Garamond" w:hAnsi="Garamond"/>
          <w:bCs/>
          <w:sz w:val="22"/>
          <w:szCs w:val="22"/>
        </w:rPr>
        <w:t xml:space="preserve"> </w:t>
      </w:r>
      <w:r w:rsidR="00CB3E59" w:rsidRPr="00BB0FA5">
        <w:rPr>
          <w:rFonts w:ascii="Garamond" w:hAnsi="Garamond"/>
          <w:bCs/>
          <w:sz w:val="22"/>
          <w:szCs w:val="22"/>
        </w:rPr>
        <w:t xml:space="preserve">discussions of the </w:t>
      </w:r>
      <w:r w:rsidR="00873077" w:rsidRPr="00BB0FA5">
        <w:rPr>
          <w:rFonts w:ascii="Garamond" w:hAnsi="Garamond"/>
          <w:bCs/>
          <w:sz w:val="22"/>
          <w:szCs w:val="22"/>
        </w:rPr>
        <w:t xml:space="preserve">traditional </w:t>
      </w:r>
      <w:r w:rsidR="00EC63D9" w:rsidRPr="00BB0FA5">
        <w:rPr>
          <w:rFonts w:ascii="Garamond" w:hAnsi="Garamond"/>
          <w:bCs/>
          <w:sz w:val="22"/>
          <w:szCs w:val="22"/>
        </w:rPr>
        <w:t>distinction</w:t>
      </w:r>
      <w:r w:rsidR="007F1586" w:rsidRPr="00BB0FA5">
        <w:rPr>
          <w:rFonts w:ascii="Garamond" w:hAnsi="Garamond"/>
          <w:bCs/>
          <w:sz w:val="22"/>
          <w:szCs w:val="22"/>
        </w:rPr>
        <w:t xml:space="preserve"> (</w:t>
      </w:r>
      <w:r w:rsidR="00801A9B" w:rsidRPr="00BB0FA5">
        <w:rPr>
          <w:rFonts w:ascii="Garamond" w:hAnsi="Garamond"/>
          <w:bCs/>
          <w:sz w:val="22"/>
          <w:szCs w:val="22"/>
        </w:rPr>
        <w:t xml:space="preserve">even </w:t>
      </w:r>
      <w:r w:rsidR="00942629" w:rsidRPr="00BB0FA5">
        <w:rPr>
          <w:rFonts w:ascii="Garamond" w:hAnsi="Garamond"/>
          <w:bCs/>
          <w:sz w:val="22"/>
          <w:szCs w:val="22"/>
        </w:rPr>
        <w:t xml:space="preserve">though almost no </w:t>
      </w:r>
      <w:r w:rsidR="00696137" w:rsidRPr="00BB0FA5">
        <w:rPr>
          <w:rFonts w:ascii="Garamond" w:hAnsi="Garamond"/>
          <w:bCs/>
          <w:sz w:val="22"/>
          <w:szCs w:val="22"/>
        </w:rPr>
        <w:t xml:space="preserve">such </w:t>
      </w:r>
      <w:r w:rsidR="007F1586" w:rsidRPr="00BB0FA5">
        <w:rPr>
          <w:rFonts w:ascii="Garamond" w:hAnsi="Garamond"/>
          <w:bCs/>
          <w:sz w:val="22"/>
          <w:szCs w:val="22"/>
        </w:rPr>
        <w:t>discussions</w:t>
      </w:r>
      <w:r w:rsidR="00BC41B1" w:rsidRPr="00BB0FA5">
        <w:rPr>
          <w:rFonts w:ascii="Garamond" w:hAnsi="Garamond"/>
          <w:bCs/>
          <w:sz w:val="22"/>
          <w:szCs w:val="22"/>
        </w:rPr>
        <w:t xml:space="preserve"> </w:t>
      </w:r>
      <w:r w:rsidR="007F1586" w:rsidRPr="00BB0FA5">
        <w:rPr>
          <w:rFonts w:ascii="Garamond" w:hAnsi="Garamond"/>
          <w:bCs/>
          <w:sz w:val="22"/>
          <w:szCs w:val="22"/>
        </w:rPr>
        <w:t xml:space="preserve">explicitly </w:t>
      </w:r>
      <w:r w:rsidR="00696137" w:rsidRPr="00BB0FA5">
        <w:rPr>
          <w:rFonts w:ascii="Garamond" w:hAnsi="Garamond"/>
          <w:bCs/>
          <w:sz w:val="22"/>
          <w:szCs w:val="22"/>
        </w:rPr>
        <w:t xml:space="preserve">distinguish between occurrent and standing </w:t>
      </w:r>
      <w:r w:rsidR="00374ABE" w:rsidRPr="00BB0FA5">
        <w:rPr>
          <w:rFonts w:ascii="Garamond" w:hAnsi="Garamond"/>
          <w:bCs/>
          <w:sz w:val="22"/>
          <w:szCs w:val="22"/>
        </w:rPr>
        <w:t xml:space="preserve">motivational conflict </w:t>
      </w:r>
      <w:r w:rsidR="00337690" w:rsidRPr="00BB0FA5">
        <w:rPr>
          <w:rFonts w:ascii="Garamond" w:hAnsi="Garamond"/>
          <w:bCs/>
          <w:sz w:val="22"/>
          <w:szCs w:val="22"/>
        </w:rPr>
        <w:t>or go on to</w:t>
      </w:r>
      <w:r w:rsidR="00374ABE" w:rsidRPr="00BB0FA5">
        <w:rPr>
          <w:rFonts w:ascii="Garamond" w:hAnsi="Garamond"/>
          <w:bCs/>
          <w:sz w:val="22"/>
          <w:szCs w:val="22"/>
        </w:rPr>
        <w:t xml:space="preserve"> state that </w:t>
      </w:r>
      <w:r w:rsidR="00374ABE" w:rsidRPr="00BB0FA5">
        <w:rPr>
          <w:rFonts w:ascii="Garamond" w:hAnsi="Garamond"/>
          <w:bCs/>
          <w:sz w:val="22"/>
          <w:szCs w:val="22"/>
        </w:rPr>
        <w:lastRenderedPageBreak/>
        <w:t>the former is required for continence</w:t>
      </w:r>
      <w:r w:rsidR="00613D33" w:rsidRPr="00BB0FA5">
        <w:rPr>
          <w:rFonts w:ascii="Garamond" w:hAnsi="Garamond"/>
          <w:bCs/>
          <w:sz w:val="22"/>
          <w:szCs w:val="22"/>
        </w:rPr>
        <w:t>).</w:t>
      </w:r>
      <w:r w:rsidR="0092573D" w:rsidRPr="00BB0FA5">
        <w:rPr>
          <w:rStyle w:val="FootnoteReference"/>
          <w:rFonts w:ascii="Garamond" w:hAnsi="Garamond"/>
          <w:bCs/>
          <w:sz w:val="22"/>
          <w:szCs w:val="22"/>
        </w:rPr>
        <w:footnoteReference w:id="9"/>
      </w:r>
      <w:r w:rsidR="00966D37" w:rsidRPr="00BB0FA5">
        <w:rPr>
          <w:rFonts w:ascii="Garamond" w:hAnsi="Garamond"/>
          <w:bCs/>
          <w:sz w:val="22"/>
          <w:szCs w:val="22"/>
        </w:rPr>
        <w:t xml:space="preserve"> For example,</w:t>
      </w:r>
      <w:r w:rsidR="00966D37" w:rsidRPr="005C306D">
        <w:rPr>
          <w:rFonts w:ascii="Garamond" w:hAnsi="Garamond"/>
          <w:b/>
          <w:sz w:val="22"/>
          <w:szCs w:val="22"/>
        </w:rPr>
        <w:t xml:space="preserve"> </w:t>
      </w:r>
      <w:r w:rsidR="00903B7C" w:rsidRPr="005C306D">
        <w:rPr>
          <w:rFonts w:ascii="Garamond" w:hAnsi="Garamond"/>
          <w:bCs/>
          <w:sz w:val="22"/>
          <w:szCs w:val="22"/>
        </w:rPr>
        <w:t xml:space="preserve">when </w:t>
      </w:r>
      <w:r w:rsidR="006E5894" w:rsidRPr="005C306D">
        <w:rPr>
          <w:rFonts w:ascii="Garamond" w:hAnsi="Garamond"/>
          <w:bCs/>
          <w:sz w:val="22"/>
          <w:szCs w:val="22"/>
        </w:rPr>
        <w:t xml:space="preserve">Mele </w:t>
      </w:r>
      <w:r w:rsidR="00903B7C" w:rsidRPr="005C306D">
        <w:rPr>
          <w:rFonts w:ascii="Garamond" w:hAnsi="Garamond"/>
          <w:bCs/>
          <w:sz w:val="22"/>
          <w:szCs w:val="22"/>
        </w:rPr>
        <w:t xml:space="preserve">claims (as quoted above), that </w:t>
      </w:r>
      <w:r w:rsidR="003A6136">
        <w:rPr>
          <w:rFonts w:ascii="Garamond" w:hAnsi="Garamond"/>
          <w:bCs/>
          <w:sz w:val="22"/>
          <w:szCs w:val="22"/>
        </w:rPr>
        <w:t xml:space="preserve">self-controlled </w:t>
      </w:r>
      <w:r w:rsidR="00B54CAC" w:rsidRPr="005C306D">
        <w:rPr>
          <w:rFonts w:ascii="Garamond" w:hAnsi="Garamond"/>
          <w:bCs/>
          <w:sz w:val="22"/>
          <w:szCs w:val="22"/>
        </w:rPr>
        <w:t xml:space="preserve">people are “subject to temptation [i.e., </w:t>
      </w:r>
      <w:r w:rsidR="00C81F0C" w:rsidRPr="005C306D">
        <w:rPr>
          <w:rFonts w:ascii="Garamond" w:hAnsi="Garamond"/>
          <w:bCs/>
          <w:sz w:val="22"/>
          <w:szCs w:val="22"/>
        </w:rPr>
        <w:t xml:space="preserve">subject to </w:t>
      </w:r>
      <w:r w:rsidR="00B54CAC" w:rsidRPr="005C306D">
        <w:rPr>
          <w:rFonts w:ascii="Garamond" w:hAnsi="Garamond"/>
          <w:bCs/>
          <w:sz w:val="22"/>
          <w:szCs w:val="22"/>
        </w:rPr>
        <w:t>conflicting desires]</w:t>
      </w:r>
      <w:r w:rsidR="00903B7C" w:rsidRPr="005C306D">
        <w:rPr>
          <w:rFonts w:ascii="Garamond" w:hAnsi="Garamond"/>
          <w:bCs/>
          <w:sz w:val="22"/>
          <w:szCs w:val="22"/>
        </w:rPr>
        <w:t xml:space="preserve"> significantly more often</w:t>
      </w:r>
      <w:r w:rsidR="00B54CAC" w:rsidRPr="005C306D">
        <w:rPr>
          <w:rFonts w:ascii="Garamond" w:hAnsi="Garamond"/>
          <w:bCs/>
          <w:sz w:val="22"/>
          <w:szCs w:val="22"/>
        </w:rPr>
        <w:t>”</w:t>
      </w:r>
      <w:r w:rsidR="00903B7C" w:rsidRPr="005C306D">
        <w:rPr>
          <w:rFonts w:ascii="Garamond" w:hAnsi="Garamond"/>
          <w:bCs/>
          <w:sz w:val="22"/>
          <w:szCs w:val="22"/>
        </w:rPr>
        <w:t xml:space="preserve"> than temperate individuals</w:t>
      </w:r>
      <w:r w:rsidR="001649E6">
        <w:rPr>
          <w:rFonts w:ascii="Garamond" w:hAnsi="Garamond"/>
          <w:bCs/>
          <w:sz w:val="22"/>
          <w:szCs w:val="22"/>
        </w:rPr>
        <w:t xml:space="preserve"> (2016, 170) or that </w:t>
      </w:r>
      <w:r w:rsidR="003A6136">
        <w:rPr>
          <w:rFonts w:ascii="Garamond" w:hAnsi="Garamond"/>
          <w:bCs/>
          <w:sz w:val="22"/>
          <w:szCs w:val="22"/>
        </w:rPr>
        <w:t xml:space="preserve">they “often </w:t>
      </w:r>
      <w:r w:rsidR="00F03298">
        <w:rPr>
          <w:rFonts w:ascii="Garamond" w:hAnsi="Garamond"/>
          <w:bCs/>
          <w:sz w:val="22"/>
          <w:szCs w:val="22"/>
        </w:rPr>
        <w:t>struggle with temptation” (ibid., 178)</w:t>
      </w:r>
      <w:r w:rsidR="00903B7C" w:rsidRPr="005C306D">
        <w:rPr>
          <w:rFonts w:ascii="Garamond" w:hAnsi="Garamond"/>
          <w:bCs/>
          <w:sz w:val="22"/>
          <w:szCs w:val="22"/>
        </w:rPr>
        <w:t xml:space="preserve">, </w:t>
      </w:r>
      <w:r w:rsidR="000635FA" w:rsidRPr="005C306D">
        <w:rPr>
          <w:rFonts w:ascii="Garamond" w:hAnsi="Garamond"/>
          <w:bCs/>
          <w:sz w:val="22"/>
          <w:szCs w:val="22"/>
        </w:rPr>
        <w:t>this</w:t>
      </w:r>
      <w:r w:rsidR="005253A9">
        <w:rPr>
          <w:rFonts w:ascii="Garamond" w:hAnsi="Garamond"/>
          <w:bCs/>
          <w:sz w:val="22"/>
          <w:szCs w:val="22"/>
        </w:rPr>
        <w:t xml:space="preserve"> </w:t>
      </w:r>
      <w:r w:rsidR="00CC128D">
        <w:rPr>
          <w:rFonts w:ascii="Garamond" w:hAnsi="Garamond"/>
          <w:bCs/>
          <w:sz w:val="22"/>
          <w:szCs w:val="22"/>
        </w:rPr>
        <w:t xml:space="preserve">seems to </w:t>
      </w:r>
      <w:r w:rsidR="000C50E1">
        <w:rPr>
          <w:rFonts w:ascii="Garamond" w:hAnsi="Garamond"/>
          <w:bCs/>
          <w:sz w:val="22"/>
          <w:szCs w:val="22"/>
        </w:rPr>
        <w:t>i</w:t>
      </w:r>
      <w:r w:rsidR="00BD6BD0" w:rsidRPr="005C306D">
        <w:rPr>
          <w:rFonts w:ascii="Garamond" w:hAnsi="Garamond"/>
          <w:bCs/>
          <w:sz w:val="22"/>
          <w:szCs w:val="22"/>
        </w:rPr>
        <w:t>mpl</w:t>
      </w:r>
      <w:r w:rsidR="00CC128D">
        <w:rPr>
          <w:rFonts w:ascii="Garamond" w:hAnsi="Garamond"/>
          <w:bCs/>
          <w:sz w:val="22"/>
          <w:szCs w:val="22"/>
        </w:rPr>
        <w:t>y</w:t>
      </w:r>
      <w:r w:rsidR="00BD6BD0" w:rsidRPr="005C306D">
        <w:rPr>
          <w:rFonts w:ascii="Garamond" w:hAnsi="Garamond"/>
          <w:bCs/>
          <w:sz w:val="22"/>
          <w:szCs w:val="22"/>
        </w:rPr>
        <w:t xml:space="preserve"> </w:t>
      </w:r>
      <w:r w:rsidR="000635FA" w:rsidRPr="005C306D">
        <w:rPr>
          <w:rFonts w:ascii="Garamond" w:hAnsi="Garamond"/>
          <w:bCs/>
          <w:sz w:val="22"/>
          <w:szCs w:val="22"/>
        </w:rPr>
        <w:t xml:space="preserve">that </w:t>
      </w:r>
      <w:r w:rsidR="000C50E1">
        <w:rPr>
          <w:rFonts w:ascii="Garamond" w:hAnsi="Garamond"/>
          <w:bCs/>
          <w:sz w:val="22"/>
          <w:szCs w:val="22"/>
        </w:rPr>
        <w:t xml:space="preserve">self-controlled (i.e., </w:t>
      </w:r>
      <w:r w:rsidR="000635FA" w:rsidRPr="005C306D">
        <w:rPr>
          <w:rFonts w:ascii="Garamond" w:hAnsi="Garamond"/>
          <w:bCs/>
          <w:sz w:val="22"/>
          <w:szCs w:val="22"/>
        </w:rPr>
        <w:t>continent</w:t>
      </w:r>
      <w:r w:rsidR="000C50E1">
        <w:rPr>
          <w:rFonts w:ascii="Garamond" w:hAnsi="Garamond"/>
          <w:bCs/>
          <w:sz w:val="22"/>
          <w:szCs w:val="22"/>
        </w:rPr>
        <w:t>)</w:t>
      </w:r>
      <w:r w:rsidR="000635FA" w:rsidRPr="005C306D">
        <w:rPr>
          <w:rFonts w:ascii="Garamond" w:hAnsi="Garamond"/>
          <w:bCs/>
          <w:sz w:val="22"/>
          <w:szCs w:val="22"/>
        </w:rPr>
        <w:t xml:space="preserve"> people have</w:t>
      </w:r>
      <w:r w:rsidR="00E419E8" w:rsidRPr="005C306D">
        <w:rPr>
          <w:rFonts w:ascii="Garamond" w:hAnsi="Garamond"/>
          <w:bCs/>
          <w:sz w:val="22"/>
          <w:szCs w:val="22"/>
        </w:rPr>
        <w:t xml:space="preserve"> occurrent</w:t>
      </w:r>
      <w:r w:rsidR="00E419E8" w:rsidRPr="005C306D">
        <w:rPr>
          <w:rFonts w:ascii="Garamond" w:hAnsi="Garamond"/>
          <w:bCs/>
          <w:i/>
          <w:iCs/>
          <w:sz w:val="22"/>
          <w:szCs w:val="22"/>
        </w:rPr>
        <w:t xml:space="preserve"> </w:t>
      </w:r>
      <w:r w:rsidR="00E419E8" w:rsidRPr="005C306D">
        <w:rPr>
          <w:rFonts w:ascii="Garamond" w:hAnsi="Garamond"/>
          <w:bCs/>
          <w:sz w:val="22"/>
          <w:szCs w:val="22"/>
        </w:rPr>
        <w:t>conflicting desire</w:t>
      </w:r>
      <w:r w:rsidR="000635FA" w:rsidRPr="005C306D">
        <w:rPr>
          <w:rFonts w:ascii="Garamond" w:hAnsi="Garamond"/>
          <w:bCs/>
          <w:sz w:val="22"/>
          <w:szCs w:val="22"/>
        </w:rPr>
        <w:t>s</w:t>
      </w:r>
      <w:r w:rsidR="00E419E8" w:rsidRPr="005C306D">
        <w:rPr>
          <w:rFonts w:ascii="Garamond" w:hAnsi="Garamond"/>
          <w:bCs/>
          <w:sz w:val="22"/>
          <w:szCs w:val="22"/>
        </w:rPr>
        <w:t>. For,</w:t>
      </w:r>
      <w:r w:rsidR="00972A12" w:rsidRPr="005C306D">
        <w:rPr>
          <w:rFonts w:ascii="Garamond" w:hAnsi="Garamond"/>
          <w:bCs/>
          <w:sz w:val="22"/>
          <w:szCs w:val="22"/>
        </w:rPr>
        <w:t xml:space="preserve"> </w:t>
      </w:r>
      <w:r w:rsidR="00A9287C" w:rsidRPr="005C306D">
        <w:rPr>
          <w:rFonts w:ascii="Garamond" w:hAnsi="Garamond"/>
          <w:bCs/>
          <w:sz w:val="22"/>
          <w:szCs w:val="22"/>
        </w:rPr>
        <w:t>being tempted</w:t>
      </w:r>
      <w:r w:rsidR="00741E68" w:rsidRPr="005C306D">
        <w:rPr>
          <w:rFonts w:ascii="Garamond" w:hAnsi="Garamond"/>
          <w:bCs/>
          <w:sz w:val="22"/>
          <w:szCs w:val="22"/>
        </w:rPr>
        <w:t xml:space="preserve"> itself requires </w:t>
      </w:r>
      <w:r w:rsidR="00725A50">
        <w:rPr>
          <w:rFonts w:ascii="Garamond" w:hAnsi="Garamond"/>
          <w:bCs/>
          <w:sz w:val="22"/>
          <w:szCs w:val="22"/>
        </w:rPr>
        <w:t xml:space="preserve">(or consists in) having </w:t>
      </w:r>
      <w:r w:rsidR="00741E68" w:rsidRPr="005C306D">
        <w:rPr>
          <w:rFonts w:ascii="Garamond" w:hAnsi="Garamond"/>
          <w:bCs/>
          <w:sz w:val="22"/>
          <w:szCs w:val="22"/>
        </w:rPr>
        <w:t xml:space="preserve">an occurrent conflicting desire. An individual </w:t>
      </w:r>
      <w:r w:rsidR="0095763B" w:rsidRPr="005C306D">
        <w:rPr>
          <w:rFonts w:ascii="Garamond" w:hAnsi="Garamond"/>
          <w:bCs/>
          <w:sz w:val="22"/>
          <w:szCs w:val="22"/>
        </w:rPr>
        <w:t>would not be “subject to</w:t>
      </w:r>
      <w:r w:rsidR="000C50E1">
        <w:rPr>
          <w:rFonts w:ascii="Garamond" w:hAnsi="Garamond"/>
          <w:bCs/>
          <w:sz w:val="22"/>
          <w:szCs w:val="22"/>
        </w:rPr>
        <w:t>” or “struggle with”</w:t>
      </w:r>
      <w:r w:rsidR="0095763B" w:rsidRPr="005C306D">
        <w:rPr>
          <w:rFonts w:ascii="Garamond" w:hAnsi="Garamond"/>
          <w:bCs/>
          <w:sz w:val="22"/>
          <w:szCs w:val="22"/>
        </w:rPr>
        <w:t xml:space="preserve"> temptation if </w:t>
      </w:r>
      <w:r w:rsidR="00741E68" w:rsidRPr="005C306D">
        <w:rPr>
          <w:rFonts w:ascii="Garamond" w:hAnsi="Garamond"/>
          <w:bCs/>
          <w:sz w:val="22"/>
          <w:szCs w:val="22"/>
        </w:rPr>
        <w:t>she</w:t>
      </w:r>
      <w:r w:rsidR="0095763B" w:rsidRPr="005C306D">
        <w:rPr>
          <w:rFonts w:ascii="Garamond" w:hAnsi="Garamond"/>
          <w:bCs/>
          <w:sz w:val="22"/>
          <w:szCs w:val="22"/>
        </w:rPr>
        <w:t xml:space="preserve"> did not </w:t>
      </w:r>
      <w:r w:rsidR="0084659D" w:rsidRPr="005C306D">
        <w:rPr>
          <w:rFonts w:ascii="Garamond" w:hAnsi="Garamond"/>
          <w:bCs/>
          <w:i/>
          <w:iCs/>
          <w:sz w:val="22"/>
          <w:szCs w:val="22"/>
        </w:rPr>
        <w:t xml:space="preserve">feel </w:t>
      </w:r>
      <w:r w:rsidR="0084659D" w:rsidRPr="005C306D">
        <w:rPr>
          <w:rFonts w:ascii="Garamond" w:hAnsi="Garamond"/>
          <w:bCs/>
          <w:sz w:val="22"/>
          <w:szCs w:val="22"/>
        </w:rPr>
        <w:t xml:space="preserve">drawn </w:t>
      </w:r>
      <w:r w:rsidR="00104263" w:rsidRPr="005C306D">
        <w:rPr>
          <w:rFonts w:ascii="Garamond" w:hAnsi="Garamond"/>
          <w:bCs/>
          <w:sz w:val="22"/>
          <w:szCs w:val="22"/>
        </w:rPr>
        <w:t>toward</w:t>
      </w:r>
      <w:r w:rsidR="005253A9">
        <w:rPr>
          <w:rFonts w:ascii="Garamond" w:hAnsi="Garamond"/>
          <w:bCs/>
          <w:sz w:val="22"/>
          <w:szCs w:val="22"/>
        </w:rPr>
        <w:t>,</w:t>
      </w:r>
      <w:r w:rsidR="00104263" w:rsidRPr="005C306D">
        <w:rPr>
          <w:rFonts w:ascii="Garamond" w:hAnsi="Garamond"/>
          <w:bCs/>
          <w:sz w:val="22"/>
          <w:szCs w:val="22"/>
        </w:rPr>
        <w:t xml:space="preserve"> </w:t>
      </w:r>
      <w:r w:rsidR="0084659D" w:rsidRPr="005C306D">
        <w:rPr>
          <w:rFonts w:ascii="Garamond" w:hAnsi="Garamond"/>
          <w:bCs/>
          <w:sz w:val="22"/>
          <w:szCs w:val="22"/>
        </w:rPr>
        <w:t xml:space="preserve">or motivated </w:t>
      </w:r>
      <w:r w:rsidR="00104263" w:rsidRPr="005C306D">
        <w:rPr>
          <w:rFonts w:ascii="Garamond" w:hAnsi="Garamond"/>
          <w:bCs/>
          <w:sz w:val="22"/>
          <w:szCs w:val="22"/>
        </w:rPr>
        <w:t>to pursue</w:t>
      </w:r>
      <w:r w:rsidR="005253A9">
        <w:rPr>
          <w:rFonts w:ascii="Garamond" w:hAnsi="Garamond"/>
          <w:bCs/>
          <w:sz w:val="22"/>
          <w:szCs w:val="22"/>
        </w:rPr>
        <w:t>,</w:t>
      </w:r>
      <w:r w:rsidR="0095763B" w:rsidRPr="005C306D">
        <w:rPr>
          <w:rFonts w:ascii="Garamond" w:hAnsi="Garamond"/>
          <w:bCs/>
          <w:sz w:val="22"/>
          <w:szCs w:val="22"/>
        </w:rPr>
        <w:t xml:space="preserve"> </w:t>
      </w:r>
      <w:r w:rsidR="00BE1D56" w:rsidRPr="005C306D">
        <w:rPr>
          <w:rFonts w:ascii="Garamond" w:hAnsi="Garamond"/>
          <w:bCs/>
          <w:sz w:val="22"/>
          <w:szCs w:val="22"/>
        </w:rPr>
        <w:t xml:space="preserve">an option that conflicts with one’s evaluative judgments. </w:t>
      </w:r>
      <w:r w:rsidR="002F62C0" w:rsidRPr="005C306D">
        <w:rPr>
          <w:rFonts w:ascii="Garamond" w:hAnsi="Garamond"/>
          <w:bCs/>
          <w:sz w:val="22"/>
          <w:szCs w:val="22"/>
        </w:rPr>
        <w:t>And, if</w:t>
      </w:r>
      <w:r w:rsidR="004D6172" w:rsidRPr="005C306D">
        <w:rPr>
          <w:rFonts w:ascii="Garamond" w:hAnsi="Garamond"/>
          <w:bCs/>
          <w:sz w:val="22"/>
          <w:szCs w:val="22"/>
        </w:rPr>
        <w:t xml:space="preserve"> </w:t>
      </w:r>
      <w:r w:rsidR="002D1785" w:rsidRPr="005C306D">
        <w:rPr>
          <w:rFonts w:ascii="Garamond" w:hAnsi="Garamond"/>
          <w:bCs/>
          <w:sz w:val="22"/>
          <w:szCs w:val="22"/>
        </w:rPr>
        <w:t xml:space="preserve">one </w:t>
      </w:r>
      <w:r w:rsidR="004D6172" w:rsidRPr="005C306D">
        <w:rPr>
          <w:rFonts w:ascii="Garamond" w:hAnsi="Garamond"/>
          <w:bCs/>
          <w:sz w:val="22"/>
          <w:szCs w:val="22"/>
        </w:rPr>
        <w:t xml:space="preserve">has a felt motivation toward an option that conflicts with one’s evaluative judgments, then </w:t>
      </w:r>
      <w:r w:rsidR="001D650F" w:rsidRPr="005C306D">
        <w:rPr>
          <w:rFonts w:ascii="Garamond" w:hAnsi="Garamond"/>
          <w:bCs/>
          <w:sz w:val="22"/>
          <w:szCs w:val="22"/>
        </w:rPr>
        <w:t>one has an occurrent conflicting desire.</w:t>
      </w:r>
      <w:r w:rsidR="004F23DB" w:rsidRPr="005C306D">
        <w:rPr>
          <w:rStyle w:val="FootnoteReference"/>
          <w:rFonts w:ascii="Garamond" w:hAnsi="Garamond"/>
          <w:bCs/>
          <w:sz w:val="22"/>
          <w:szCs w:val="22"/>
        </w:rPr>
        <w:footnoteReference w:id="10"/>
      </w:r>
      <w:r w:rsidR="001D650F" w:rsidRPr="005C306D">
        <w:rPr>
          <w:rFonts w:ascii="Garamond" w:hAnsi="Garamond"/>
          <w:bCs/>
          <w:sz w:val="22"/>
          <w:szCs w:val="22"/>
        </w:rPr>
        <w:t xml:space="preserve"> </w:t>
      </w:r>
      <w:r w:rsidR="00BD2DF0" w:rsidRPr="005C306D">
        <w:rPr>
          <w:rFonts w:ascii="Garamond" w:hAnsi="Garamond"/>
          <w:bCs/>
          <w:sz w:val="22"/>
          <w:szCs w:val="22"/>
        </w:rPr>
        <w:t>(I take it t</w:t>
      </w:r>
      <w:r w:rsidR="00227812" w:rsidRPr="005C306D">
        <w:rPr>
          <w:rFonts w:ascii="Garamond" w:hAnsi="Garamond"/>
          <w:bCs/>
          <w:sz w:val="22"/>
          <w:szCs w:val="22"/>
        </w:rPr>
        <w:t xml:space="preserve">hat </w:t>
      </w:r>
      <w:r w:rsidR="00A528A8" w:rsidRPr="005C306D">
        <w:rPr>
          <w:rFonts w:ascii="Garamond" w:hAnsi="Garamond"/>
          <w:bCs/>
          <w:sz w:val="22"/>
          <w:szCs w:val="22"/>
        </w:rPr>
        <w:t xml:space="preserve">a </w:t>
      </w:r>
      <w:r w:rsidR="006F0FEE" w:rsidRPr="005C306D">
        <w:rPr>
          <w:rFonts w:ascii="Garamond" w:hAnsi="Garamond"/>
          <w:bCs/>
          <w:sz w:val="22"/>
          <w:szCs w:val="22"/>
        </w:rPr>
        <w:t xml:space="preserve">psychological </w:t>
      </w:r>
      <w:r w:rsidR="00A528A8" w:rsidRPr="005C306D">
        <w:rPr>
          <w:rFonts w:ascii="Garamond" w:hAnsi="Garamond"/>
          <w:bCs/>
          <w:sz w:val="22"/>
          <w:szCs w:val="22"/>
        </w:rPr>
        <w:t xml:space="preserve">state’s </w:t>
      </w:r>
      <w:r w:rsidR="0084659D" w:rsidRPr="005C306D">
        <w:rPr>
          <w:rFonts w:ascii="Garamond" w:hAnsi="Garamond"/>
          <w:bCs/>
          <w:sz w:val="22"/>
          <w:szCs w:val="22"/>
        </w:rPr>
        <w:t>be</w:t>
      </w:r>
      <w:r w:rsidR="001D650F" w:rsidRPr="005C306D">
        <w:rPr>
          <w:rFonts w:ascii="Garamond" w:hAnsi="Garamond"/>
          <w:bCs/>
          <w:sz w:val="22"/>
          <w:szCs w:val="22"/>
        </w:rPr>
        <w:t xml:space="preserve">ing conscious is sufficient for </w:t>
      </w:r>
      <w:r w:rsidR="00A528A8" w:rsidRPr="005C306D">
        <w:rPr>
          <w:rFonts w:ascii="Garamond" w:hAnsi="Garamond"/>
          <w:bCs/>
          <w:sz w:val="22"/>
          <w:szCs w:val="22"/>
        </w:rPr>
        <w:t xml:space="preserve">its </w:t>
      </w:r>
      <w:r w:rsidR="001D650F" w:rsidRPr="005C306D">
        <w:rPr>
          <w:rFonts w:ascii="Garamond" w:hAnsi="Garamond"/>
          <w:bCs/>
          <w:sz w:val="22"/>
          <w:szCs w:val="22"/>
        </w:rPr>
        <w:t xml:space="preserve">being occurrent, even if it is not necessary. See note </w:t>
      </w:r>
      <w:r w:rsidR="003313D9">
        <w:rPr>
          <w:rFonts w:ascii="Garamond" w:hAnsi="Garamond"/>
          <w:bCs/>
          <w:sz w:val="22"/>
          <w:szCs w:val="22"/>
        </w:rPr>
        <w:t>8</w:t>
      </w:r>
      <w:r w:rsidR="001D650F" w:rsidRPr="005C306D">
        <w:rPr>
          <w:rFonts w:ascii="Garamond" w:hAnsi="Garamond"/>
          <w:bCs/>
          <w:sz w:val="22"/>
          <w:szCs w:val="22"/>
        </w:rPr>
        <w:t>.)</w:t>
      </w:r>
    </w:p>
    <w:p w14:paraId="33FCB694" w14:textId="02FD93CA" w:rsidR="00BE09D0" w:rsidRDefault="00E649D1" w:rsidP="002A7DB3">
      <w:pPr>
        <w:spacing w:line="480" w:lineRule="auto"/>
        <w:rPr>
          <w:rFonts w:ascii="Garamond" w:hAnsi="Garamond"/>
          <w:bCs/>
          <w:sz w:val="22"/>
          <w:szCs w:val="22"/>
        </w:rPr>
      </w:pPr>
      <w:r>
        <w:rPr>
          <w:rFonts w:ascii="Garamond" w:hAnsi="Garamond"/>
          <w:bCs/>
          <w:sz w:val="22"/>
          <w:szCs w:val="22"/>
        </w:rPr>
        <w:tab/>
        <w:t xml:space="preserve">So, </w:t>
      </w:r>
      <w:r w:rsidR="00712CE8">
        <w:rPr>
          <w:rFonts w:ascii="Garamond" w:hAnsi="Garamond"/>
          <w:bCs/>
          <w:sz w:val="22"/>
          <w:szCs w:val="22"/>
        </w:rPr>
        <w:t>if trait</w:t>
      </w:r>
      <w:r w:rsidR="00EF0F94">
        <w:rPr>
          <w:rFonts w:ascii="Garamond" w:hAnsi="Garamond"/>
          <w:bCs/>
          <w:sz w:val="22"/>
          <w:szCs w:val="22"/>
        </w:rPr>
        <w:t xml:space="preserve"> </w:t>
      </w:r>
      <w:r w:rsidR="00712CE8">
        <w:rPr>
          <w:rFonts w:ascii="Garamond" w:hAnsi="Garamond"/>
          <w:bCs/>
          <w:sz w:val="22"/>
          <w:szCs w:val="22"/>
        </w:rPr>
        <w:t xml:space="preserve">self-control is continence, then </w:t>
      </w:r>
      <w:r w:rsidR="005B069E">
        <w:rPr>
          <w:rFonts w:ascii="Garamond" w:hAnsi="Garamond"/>
          <w:bCs/>
          <w:sz w:val="22"/>
          <w:szCs w:val="22"/>
        </w:rPr>
        <w:t xml:space="preserve">being self-controlled requires (a significant amount) of </w:t>
      </w:r>
      <w:r w:rsidR="00A7054C">
        <w:rPr>
          <w:rFonts w:ascii="Garamond" w:hAnsi="Garamond"/>
          <w:bCs/>
          <w:sz w:val="22"/>
          <w:szCs w:val="22"/>
        </w:rPr>
        <w:t xml:space="preserve">occurrent motivational conflict. </w:t>
      </w:r>
      <w:r w:rsidR="00DC3636">
        <w:rPr>
          <w:rFonts w:ascii="Garamond" w:hAnsi="Garamond"/>
          <w:bCs/>
          <w:sz w:val="22"/>
          <w:szCs w:val="22"/>
        </w:rPr>
        <w:t>However, if self-control is broad, then being self-controlled is compatible with having only (a significant amount) of foreseeable motivational conflict</w:t>
      </w:r>
      <w:r w:rsidR="00D66892">
        <w:rPr>
          <w:rFonts w:ascii="Garamond" w:hAnsi="Garamond"/>
          <w:bCs/>
          <w:sz w:val="22"/>
          <w:szCs w:val="22"/>
        </w:rPr>
        <w:t xml:space="preserve"> and having </w:t>
      </w:r>
      <w:r w:rsidR="00D66892">
        <w:rPr>
          <w:rFonts w:ascii="Garamond" w:hAnsi="Garamond"/>
          <w:bCs/>
          <w:i/>
          <w:iCs/>
          <w:sz w:val="22"/>
          <w:szCs w:val="22"/>
        </w:rPr>
        <w:t xml:space="preserve">no </w:t>
      </w:r>
      <w:r w:rsidR="00D66892">
        <w:rPr>
          <w:rFonts w:ascii="Garamond" w:hAnsi="Garamond"/>
          <w:bCs/>
          <w:sz w:val="22"/>
          <w:szCs w:val="22"/>
        </w:rPr>
        <w:t>occurrent motivational conflict</w:t>
      </w:r>
      <w:r w:rsidR="00DC3636">
        <w:rPr>
          <w:rFonts w:ascii="Garamond" w:hAnsi="Garamond"/>
          <w:bCs/>
          <w:sz w:val="22"/>
          <w:szCs w:val="22"/>
        </w:rPr>
        <w:t xml:space="preserve">. </w:t>
      </w:r>
      <w:r w:rsidR="009C6851">
        <w:rPr>
          <w:rFonts w:ascii="Garamond" w:hAnsi="Garamond"/>
          <w:bCs/>
          <w:sz w:val="22"/>
          <w:szCs w:val="22"/>
        </w:rPr>
        <w:t>Hence, the t</w:t>
      </w:r>
      <w:r w:rsidR="00D2015E">
        <w:rPr>
          <w:rFonts w:ascii="Garamond" w:hAnsi="Garamond"/>
          <w:bCs/>
          <w:sz w:val="22"/>
          <w:szCs w:val="22"/>
        </w:rPr>
        <w:t xml:space="preserve">raditional view, which holds both that </w:t>
      </w:r>
      <w:r w:rsidR="00EF0F94">
        <w:rPr>
          <w:rFonts w:ascii="Garamond" w:hAnsi="Garamond"/>
          <w:bCs/>
          <w:sz w:val="22"/>
          <w:szCs w:val="22"/>
        </w:rPr>
        <w:t>trait self-control is continence</w:t>
      </w:r>
      <w:r w:rsidR="00D66892">
        <w:rPr>
          <w:rFonts w:ascii="Garamond" w:hAnsi="Garamond"/>
          <w:bCs/>
          <w:sz w:val="22"/>
          <w:szCs w:val="22"/>
        </w:rPr>
        <w:t xml:space="preserve"> and self-control is broad</w:t>
      </w:r>
      <w:r w:rsidR="00BE09D0">
        <w:rPr>
          <w:rFonts w:ascii="Garamond" w:hAnsi="Garamond"/>
          <w:bCs/>
          <w:sz w:val="22"/>
          <w:szCs w:val="22"/>
        </w:rPr>
        <w:t xml:space="preserve">, is inconsistent. </w:t>
      </w:r>
    </w:p>
    <w:p w14:paraId="41188093" w14:textId="77CD9B15" w:rsidR="00487515" w:rsidRPr="00BF116F" w:rsidRDefault="00BE09D0" w:rsidP="00CC082C">
      <w:pPr>
        <w:spacing w:line="480" w:lineRule="auto"/>
        <w:ind w:firstLine="720"/>
        <w:rPr>
          <w:rFonts w:ascii="Garamond" w:hAnsi="Garamond"/>
          <w:bCs/>
          <w:color w:val="000000" w:themeColor="text1"/>
          <w:sz w:val="22"/>
          <w:szCs w:val="22"/>
        </w:rPr>
      </w:pPr>
      <w:r>
        <w:rPr>
          <w:rFonts w:ascii="Garamond" w:hAnsi="Garamond"/>
          <w:bCs/>
          <w:sz w:val="22"/>
          <w:szCs w:val="22"/>
        </w:rPr>
        <w:t xml:space="preserve">One might respond to this inconsistency </w:t>
      </w:r>
      <w:r w:rsidR="001667A6">
        <w:rPr>
          <w:rFonts w:ascii="Garamond" w:hAnsi="Garamond"/>
          <w:bCs/>
          <w:sz w:val="22"/>
          <w:szCs w:val="22"/>
        </w:rPr>
        <w:t xml:space="preserve">by revising the traditional conception of continence—that is, by denying that </w:t>
      </w:r>
      <w:r w:rsidR="00C40A5E">
        <w:rPr>
          <w:rFonts w:ascii="Garamond" w:hAnsi="Garamond"/>
          <w:bCs/>
          <w:sz w:val="22"/>
          <w:szCs w:val="22"/>
        </w:rPr>
        <w:t xml:space="preserve">continence </w:t>
      </w:r>
      <w:r w:rsidR="00EA5073">
        <w:rPr>
          <w:rFonts w:ascii="Garamond" w:hAnsi="Garamond"/>
          <w:bCs/>
          <w:sz w:val="22"/>
          <w:szCs w:val="22"/>
        </w:rPr>
        <w:t xml:space="preserve">requires (a significant amount of) occurrent motivational conflict. Rather, the response continues, some continent people are distinguished </w:t>
      </w:r>
      <w:r w:rsidR="005978ED">
        <w:rPr>
          <w:rFonts w:ascii="Garamond" w:hAnsi="Garamond"/>
          <w:bCs/>
          <w:sz w:val="22"/>
          <w:szCs w:val="22"/>
        </w:rPr>
        <w:t xml:space="preserve">from temperate individuals </w:t>
      </w:r>
      <w:r w:rsidR="00BB0E59">
        <w:rPr>
          <w:rFonts w:ascii="Garamond" w:hAnsi="Garamond"/>
          <w:bCs/>
          <w:sz w:val="22"/>
          <w:szCs w:val="22"/>
        </w:rPr>
        <w:t xml:space="preserve">by having </w:t>
      </w:r>
      <w:r w:rsidR="00B12096">
        <w:rPr>
          <w:rFonts w:ascii="Garamond" w:hAnsi="Garamond"/>
          <w:bCs/>
          <w:sz w:val="22"/>
          <w:szCs w:val="22"/>
        </w:rPr>
        <w:t xml:space="preserve">only </w:t>
      </w:r>
      <w:r w:rsidR="00BB0E59" w:rsidRPr="005C306D">
        <w:rPr>
          <w:rFonts w:ascii="Garamond" w:hAnsi="Garamond"/>
          <w:bCs/>
          <w:sz w:val="22"/>
          <w:szCs w:val="22"/>
        </w:rPr>
        <w:t xml:space="preserve">significantly </w:t>
      </w:r>
      <w:r w:rsidR="00BB0E59" w:rsidRPr="00AC0F84">
        <w:rPr>
          <w:rFonts w:ascii="Garamond" w:hAnsi="Garamond"/>
          <w:bCs/>
          <w:sz w:val="22"/>
          <w:szCs w:val="22"/>
        </w:rPr>
        <w:t>more</w:t>
      </w:r>
      <w:r w:rsidR="00BB0E59" w:rsidRPr="005C306D">
        <w:rPr>
          <w:rFonts w:ascii="Garamond" w:hAnsi="Garamond"/>
          <w:bCs/>
          <w:sz w:val="22"/>
          <w:szCs w:val="22"/>
        </w:rPr>
        <w:t xml:space="preserve"> </w:t>
      </w:r>
      <w:r w:rsidR="00127429" w:rsidRPr="00BF116F">
        <w:rPr>
          <w:rFonts w:ascii="Garamond" w:hAnsi="Garamond"/>
          <w:bCs/>
          <w:sz w:val="22"/>
          <w:szCs w:val="22"/>
        </w:rPr>
        <w:t>foreseeable</w:t>
      </w:r>
      <w:r w:rsidR="00127429">
        <w:rPr>
          <w:rFonts w:ascii="Garamond" w:hAnsi="Garamond"/>
          <w:b/>
          <w:sz w:val="22"/>
          <w:szCs w:val="22"/>
        </w:rPr>
        <w:t xml:space="preserve"> </w:t>
      </w:r>
      <w:r w:rsidR="00BB0E59" w:rsidRPr="005C306D">
        <w:rPr>
          <w:rFonts w:ascii="Garamond" w:hAnsi="Garamond"/>
          <w:bCs/>
          <w:sz w:val="22"/>
          <w:szCs w:val="22"/>
        </w:rPr>
        <w:t>motivational conflict than temperate people do (</w:t>
      </w:r>
      <w:r w:rsidR="00BB0E59" w:rsidRPr="00A7436C">
        <w:rPr>
          <w:rFonts w:ascii="Garamond" w:hAnsi="Garamond"/>
          <w:bCs/>
          <w:sz w:val="22"/>
          <w:szCs w:val="22"/>
        </w:rPr>
        <w:t>and thus need</w:t>
      </w:r>
      <w:r w:rsidR="00127429">
        <w:rPr>
          <w:rFonts w:ascii="Garamond" w:hAnsi="Garamond"/>
          <w:bCs/>
          <w:sz w:val="22"/>
          <w:szCs w:val="22"/>
        </w:rPr>
        <w:t>ing</w:t>
      </w:r>
      <w:r w:rsidR="00BB0E59" w:rsidRPr="00A7436C">
        <w:rPr>
          <w:rFonts w:ascii="Garamond" w:hAnsi="Garamond"/>
          <w:bCs/>
          <w:sz w:val="22"/>
          <w:szCs w:val="22"/>
        </w:rPr>
        <w:t xml:space="preserve"> to use indirect strategies more often that temperate individuals</w:t>
      </w:r>
      <w:r w:rsidR="00BB0E59" w:rsidRPr="005C306D">
        <w:rPr>
          <w:rFonts w:ascii="Garamond" w:hAnsi="Garamond"/>
          <w:bCs/>
          <w:sz w:val="22"/>
          <w:szCs w:val="22"/>
        </w:rPr>
        <w:t>) and that this difference in</w:t>
      </w:r>
      <w:r w:rsidR="00127429">
        <w:rPr>
          <w:rFonts w:ascii="Garamond" w:hAnsi="Garamond"/>
          <w:b/>
          <w:sz w:val="22"/>
          <w:szCs w:val="22"/>
        </w:rPr>
        <w:t xml:space="preserve"> </w:t>
      </w:r>
      <w:r w:rsidR="00127429" w:rsidRPr="00BF116F">
        <w:rPr>
          <w:rFonts w:ascii="Garamond" w:hAnsi="Garamond"/>
          <w:bCs/>
          <w:sz w:val="22"/>
          <w:szCs w:val="22"/>
        </w:rPr>
        <w:t>foreseeable</w:t>
      </w:r>
      <w:r w:rsidR="00127429">
        <w:rPr>
          <w:rFonts w:ascii="Garamond" w:hAnsi="Garamond"/>
          <w:b/>
          <w:sz w:val="22"/>
          <w:szCs w:val="22"/>
        </w:rPr>
        <w:t xml:space="preserve"> </w:t>
      </w:r>
      <w:r w:rsidR="00BB0E59" w:rsidRPr="005C306D">
        <w:rPr>
          <w:rFonts w:ascii="Garamond" w:hAnsi="Garamond"/>
          <w:bCs/>
          <w:sz w:val="22"/>
          <w:szCs w:val="22"/>
        </w:rPr>
        <w:t xml:space="preserve">motivational conflict is, by itself, enough to mark out </w:t>
      </w:r>
      <w:r w:rsidR="0031791C">
        <w:rPr>
          <w:rFonts w:ascii="Garamond" w:hAnsi="Garamond"/>
          <w:bCs/>
          <w:sz w:val="22"/>
          <w:szCs w:val="22"/>
        </w:rPr>
        <w:t xml:space="preserve">those </w:t>
      </w:r>
      <w:r w:rsidR="00BB0E59" w:rsidRPr="005C306D">
        <w:rPr>
          <w:rFonts w:ascii="Garamond" w:hAnsi="Garamond"/>
          <w:bCs/>
          <w:sz w:val="22"/>
          <w:szCs w:val="22"/>
        </w:rPr>
        <w:t xml:space="preserve">continent individuals as distinct from temperate ones (assuming that the individuals all typically act in accordance with their evaluative judgments). </w:t>
      </w:r>
      <w:r w:rsidR="003B7A8D">
        <w:rPr>
          <w:rFonts w:ascii="Garamond" w:hAnsi="Garamond"/>
          <w:bCs/>
          <w:sz w:val="22"/>
          <w:szCs w:val="22"/>
        </w:rPr>
        <w:t>Proponents of this response might claim that it p</w:t>
      </w:r>
      <w:r w:rsidR="004807DA">
        <w:rPr>
          <w:rFonts w:ascii="Garamond" w:hAnsi="Garamond"/>
          <w:bCs/>
          <w:sz w:val="22"/>
          <w:szCs w:val="22"/>
        </w:rPr>
        <w:t xml:space="preserve">reserves the </w:t>
      </w:r>
      <w:r w:rsidR="00F92BEB">
        <w:rPr>
          <w:rFonts w:ascii="Garamond" w:hAnsi="Garamond"/>
          <w:bCs/>
          <w:sz w:val="22"/>
          <w:szCs w:val="22"/>
        </w:rPr>
        <w:t xml:space="preserve">traditional idea that </w:t>
      </w:r>
      <w:r w:rsidR="00B46686">
        <w:rPr>
          <w:rFonts w:ascii="Garamond" w:hAnsi="Garamond"/>
          <w:bCs/>
          <w:sz w:val="22"/>
          <w:szCs w:val="22"/>
        </w:rPr>
        <w:t>motivational</w:t>
      </w:r>
      <w:r w:rsidR="00F92BEB">
        <w:rPr>
          <w:rFonts w:ascii="Garamond" w:hAnsi="Garamond"/>
          <w:bCs/>
          <w:sz w:val="22"/>
          <w:szCs w:val="22"/>
        </w:rPr>
        <w:t xml:space="preserve"> conflict is “central to a proper </w:t>
      </w:r>
      <w:r w:rsidR="00F92BEB">
        <w:rPr>
          <w:rFonts w:ascii="Garamond" w:hAnsi="Garamond"/>
          <w:bCs/>
          <w:sz w:val="22"/>
          <w:szCs w:val="22"/>
        </w:rPr>
        <w:lastRenderedPageBreak/>
        <w:t xml:space="preserve">distinction” between continence and temperance, </w:t>
      </w:r>
      <w:r w:rsidR="00B46686">
        <w:rPr>
          <w:rFonts w:ascii="Garamond" w:hAnsi="Garamond"/>
          <w:bCs/>
          <w:sz w:val="22"/>
          <w:szCs w:val="22"/>
        </w:rPr>
        <w:t xml:space="preserve">even though it abandons the idea that </w:t>
      </w:r>
      <w:r w:rsidR="00B46686">
        <w:rPr>
          <w:rFonts w:ascii="Garamond" w:hAnsi="Garamond"/>
          <w:bCs/>
          <w:i/>
          <w:iCs/>
          <w:sz w:val="22"/>
          <w:szCs w:val="22"/>
        </w:rPr>
        <w:t xml:space="preserve">occurrent </w:t>
      </w:r>
      <w:r w:rsidR="00B46686">
        <w:rPr>
          <w:rFonts w:ascii="Garamond" w:hAnsi="Garamond"/>
          <w:bCs/>
          <w:sz w:val="22"/>
          <w:szCs w:val="22"/>
        </w:rPr>
        <w:t xml:space="preserve">motivational </w:t>
      </w:r>
      <w:r w:rsidR="002063EB">
        <w:rPr>
          <w:rFonts w:ascii="Garamond" w:hAnsi="Garamond"/>
          <w:bCs/>
          <w:sz w:val="22"/>
          <w:szCs w:val="22"/>
        </w:rPr>
        <w:t>conflict distinguishes these traits.</w:t>
      </w:r>
      <w:r w:rsidR="00B917D2">
        <w:rPr>
          <w:rStyle w:val="FootnoteReference"/>
          <w:rFonts w:ascii="Garamond" w:hAnsi="Garamond"/>
          <w:b/>
          <w:sz w:val="22"/>
          <w:szCs w:val="22"/>
        </w:rPr>
        <w:footnoteReference w:id="11"/>
      </w:r>
      <w:r w:rsidR="00363F10">
        <w:rPr>
          <w:rFonts w:ascii="Garamond" w:hAnsi="Garamond"/>
          <w:b/>
          <w:sz w:val="22"/>
          <w:szCs w:val="22"/>
        </w:rPr>
        <w:t xml:space="preserve"> </w:t>
      </w:r>
      <w:r w:rsidR="00183F59">
        <w:rPr>
          <w:rFonts w:ascii="Garamond" w:hAnsi="Garamond"/>
          <w:bCs/>
          <w:sz w:val="22"/>
          <w:szCs w:val="22"/>
        </w:rPr>
        <w:t>Below, I</w:t>
      </w:r>
      <w:r w:rsidR="008A6BB8">
        <w:rPr>
          <w:rFonts w:ascii="Garamond" w:hAnsi="Garamond"/>
          <w:bCs/>
          <w:sz w:val="22"/>
          <w:szCs w:val="22"/>
        </w:rPr>
        <w:t xml:space="preserve"> </w:t>
      </w:r>
      <w:r w:rsidR="00BB0E59" w:rsidRPr="00A7436C">
        <w:rPr>
          <w:rFonts w:ascii="Garamond" w:hAnsi="Garamond"/>
          <w:bCs/>
          <w:sz w:val="22"/>
          <w:szCs w:val="22"/>
        </w:rPr>
        <w:t xml:space="preserve">argue that this </w:t>
      </w:r>
      <w:r w:rsidR="00ED2D2C">
        <w:rPr>
          <w:rFonts w:ascii="Garamond" w:hAnsi="Garamond"/>
          <w:bCs/>
          <w:sz w:val="22"/>
          <w:szCs w:val="22"/>
        </w:rPr>
        <w:t>response fails</w:t>
      </w:r>
      <w:r w:rsidR="00BB0E59" w:rsidRPr="00A7436C">
        <w:rPr>
          <w:rFonts w:ascii="Garamond" w:hAnsi="Garamond"/>
          <w:bCs/>
          <w:sz w:val="22"/>
          <w:szCs w:val="22"/>
        </w:rPr>
        <w:t>.</w:t>
      </w:r>
      <w:r w:rsidR="00EC4B14">
        <w:rPr>
          <w:rFonts w:ascii="Garamond" w:hAnsi="Garamond"/>
          <w:bCs/>
          <w:sz w:val="22"/>
          <w:szCs w:val="22"/>
        </w:rPr>
        <w:t xml:space="preserve"> For, </w:t>
      </w:r>
      <w:r w:rsidR="00EC4B14" w:rsidRPr="003B7907">
        <w:rPr>
          <w:rFonts w:ascii="Garamond" w:hAnsi="Garamond"/>
          <w:bCs/>
          <w:sz w:val="22"/>
          <w:szCs w:val="22"/>
        </w:rPr>
        <w:t>having (a significant amount of)</w:t>
      </w:r>
      <w:r w:rsidR="00EC4B14" w:rsidRPr="005C306D">
        <w:rPr>
          <w:rFonts w:ascii="Garamond" w:hAnsi="Garamond"/>
          <w:bCs/>
          <w:sz w:val="22"/>
          <w:szCs w:val="22"/>
        </w:rPr>
        <w:t xml:space="preserve"> only foreseeable motivational conflict (yet still acting in accordance with one’s evaluative judgments) is compatible with </w:t>
      </w:r>
      <w:r w:rsidR="00EC4B14" w:rsidRPr="00BF116F">
        <w:rPr>
          <w:rFonts w:ascii="Garamond" w:hAnsi="Garamond"/>
          <w:bCs/>
          <w:color w:val="000000" w:themeColor="text1"/>
          <w:sz w:val="22"/>
          <w:szCs w:val="22"/>
        </w:rPr>
        <w:t>never exercising</w:t>
      </w:r>
      <w:r w:rsidR="00EC4B14" w:rsidRPr="00BF116F">
        <w:rPr>
          <w:rFonts w:ascii="Garamond" w:hAnsi="Garamond"/>
          <w:bCs/>
          <w:i/>
          <w:iCs/>
          <w:color w:val="000000" w:themeColor="text1"/>
          <w:sz w:val="22"/>
          <w:szCs w:val="22"/>
        </w:rPr>
        <w:t xml:space="preserve"> </w:t>
      </w:r>
      <w:r w:rsidR="00EC4B14" w:rsidRPr="00BF116F">
        <w:rPr>
          <w:rFonts w:ascii="Garamond" w:hAnsi="Garamond"/>
          <w:bCs/>
          <w:color w:val="000000" w:themeColor="text1"/>
          <w:sz w:val="22"/>
          <w:szCs w:val="22"/>
        </w:rPr>
        <w:t>an excellent ability to directly resist conflicting desires, and thus is compatible with lacking the trait of continence.</w:t>
      </w:r>
    </w:p>
    <w:p w14:paraId="7949BC2B" w14:textId="2DCEAB90" w:rsidR="003330C1" w:rsidRPr="00BF116F" w:rsidRDefault="003D13FC" w:rsidP="006644E8">
      <w:pPr>
        <w:spacing w:line="480" w:lineRule="auto"/>
        <w:rPr>
          <w:rFonts w:ascii="Garamond" w:hAnsi="Garamond"/>
          <w:bCs/>
          <w:color w:val="000000" w:themeColor="text1"/>
          <w:sz w:val="22"/>
          <w:szCs w:val="22"/>
        </w:rPr>
      </w:pPr>
      <w:r w:rsidRPr="005C306D">
        <w:rPr>
          <w:rFonts w:ascii="Garamond" w:hAnsi="Garamond"/>
          <w:bCs/>
          <w:sz w:val="22"/>
          <w:szCs w:val="22"/>
        </w:rPr>
        <w:tab/>
      </w:r>
      <w:r w:rsidR="00656985">
        <w:rPr>
          <w:rFonts w:ascii="Garamond" w:hAnsi="Garamond"/>
          <w:bCs/>
          <w:sz w:val="22"/>
          <w:szCs w:val="22"/>
        </w:rPr>
        <w:t xml:space="preserve"> </w:t>
      </w:r>
      <w:r w:rsidR="00971E9C">
        <w:rPr>
          <w:rFonts w:ascii="Garamond" w:hAnsi="Garamond"/>
          <w:bCs/>
          <w:sz w:val="22"/>
          <w:szCs w:val="22"/>
        </w:rPr>
        <w:t xml:space="preserve"> </w:t>
      </w:r>
      <w:r w:rsidR="006644E8" w:rsidRPr="005C306D">
        <w:rPr>
          <w:rFonts w:ascii="Garamond" w:hAnsi="Garamond"/>
          <w:bCs/>
          <w:sz w:val="22"/>
          <w:szCs w:val="22"/>
        </w:rPr>
        <w:t xml:space="preserve">First, we need to get a better handle on </w:t>
      </w:r>
      <w:r w:rsidR="00CC082C">
        <w:rPr>
          <w:rFonts w:ascii="Garamond" w:hAnsi="Garamond"/>
          <w:bCs/>
          <w:sz w:val="22"/>
          <w:szCs w:val="22"/>
        </w:rPr>
        <w:t xml:space="preserve">what foreseeable motivational conflict </w:t>
      </w:r>
      <w:r w:rsidR="008E6457">
        <w:rPr>
          <w:rFonts w:ascii="Garamond" w:hAnsi="Garamond"/>
          <w:bCs/>
          <w:sz w:val="22"/>
          <w:szCs w:val="22"/>
        </w:rPr>
        <w:t>is</w:t>
      </w:r>
      <w:r w:rsidR="00CC082C">
        <w:rPr>
          <w:rFonts w:ascii="Garamond" w:hAnsi="Garamond"/>
          <w:bCs/>
          <w:sz w:val="22"/>
          <w:szCs w:val="22"/>
        </w:rPr>
        <w:t xml:space="preserve"> bef</w:t>
      </w:r>
      <w:r w:rsidR="00467770">
        <w:rPr>
          <w:rFonts w:ascii="Garamond" w:hAnsi="Garamond"/>
          <w:bCs/>
          <w:sz w:val="22"/>
          <w:szCs w:val="22"/>
        </w:rPr>
        <w:t>ore we</w:t>
      </w:r>
      <w:r w:rsidR="006644E8" w:rsidRPr="005C306D">
        <w:rPr>
          <w:rFonts w:ascii="Garamond" w:hAnsi="Garamond"/>
          <w:bCs/>
          <w:sz w:val="22"/>
          <w:szCs w:val="22"/>
        </w:rPr>
        <w:t xml:space="preserve"> can say what </w:t>
      </w:r>
      <w:r w:rsidR="00467770">
        <w:rPr>
          <w:rFonts w:ascii="Garamond" w:hAnsi="Garamond"/>
          <w:bCs/>
          <w:sz w:val="22"/>
          <w:szCs w:val="22"/>
        </w:rPr>
        <w:t xml:space="preserve">it is for </w:t>
      </w:r>
      <w:r w:rsidR="001A442B">
        <w:rPr>
          <w:rFonts w:ascii="Garamond" w:hAnsi="Garamond"/>
          <w:bCs/>
          <w:sz w:val="22"/>
          <w:szCs w:val="22"/>
        </w:rPr>
        <w:t xml:space="preserve">someone to have a significant amount of </w:t>
      </w:r>
      <w:r w:rsidR="008E6457">
        <w:rPr>
          <w:rFonts w:ascii="Garamond" w:hAnsi="Garamond"/>
          <w:bCs/>
          <w:sz w:val="22"/>
          <w:szCs w:val="22"/>
        </w:rPr>
        <w:t>it</w:t>
      </w:r>
      <w:r w:rsidR="005C524F">
        <w:rPr>
          <w:rFonts w:ascii="Garamond" w:hAnsi="Garamond"/>
          <w:bCs/>
          <w:sz w:val="22"/>
          <w:szCs w:val="22"/>
        </w:rPr>
        <w:t xml:space="preserve"> or for </w:t>
      </w:r>
      <w:r w:rsidR="00467770">
        <w:rPr>
          <w:rFonts w:ascii="Garamond" w:hAnsi="Garamond"/>
          <w:bCs/>
          <w:sz w:val="22"/>
          <w:szCs w:val="22"/>
        </w:rPr>
        <w:t>one person to have significantly more such conflict than another</w:t>
      </w:r>
      <w:r w:rsidR="009816E4">
        <w:rPr>
          <w:rFonts w:ascii="Garamond" w:hAnsi="Garamond"/>
          <w:bCs/>
          <w:sz w:val="22"/>
          <w:szCs w:val="22"/>
        </w:rPr>
        <w:t xml:space="preserve"> individual</w:t>
      </w:r>
      <w:r w:rsidR="00467770">
        <w:rPr>
          <w:rFonts w:ascii="Garamond" w:hAnsi="Garamond"/>
          <w:bCs/>
          <w:sz w:val="22"/>
          <w:szCs w:val="22"/>
        </w:rPr>
        <w:t>.</w:t>
      </w:r>
      <w:r w:rsidR="006644E8" w:rsidRPr="005C306D">
        <w:rPr>
          <w:rFonts w:ascii="Garamond" w:hAnsi="Garamond"/>
          <w:bCs/>
          <w:sz w:val="22"/>
          <w:szCs w:val="22"/>
        </w:rPr>
        <w:t xml:space="preserve"> </w:t>
      </w:r>
      <w:r w:rsidR="003330C1" w:rsidRPr="00BF116F">
        <w:rPr>
          <w:rFonts w:ascii="Garamond" w:hAnsi="Garamond"/>
          <w:bCs/>
          <w:color w:val="000000" w:themeColor="text1"/>
          <w:sz w:val="22"/>
          <w:szCs w:val="22"/>
        </w:rPr>
        <w:t xml:space="preserve">Again, one has foreseeable motivational conflict if one can accurately predict that one will have occurrent conflicting desires in the future. As noted above, one way for an individual to foresee motivational conflict is by knowing (or justifiably believing) that she has a standing desire that is likely </w:t>
      </w:r>
      <w:r w:rsidR="00256B85" w:rsidRPr="00BF116F">
        <w:rPr>
          <w:rFonts w:ascii="Garamond" w:hAnsi="Garamond"/>
          <w:bCs/>
          <w:color w:val="000000" w:themeColor="text1"/>
          <w:sz w:val="22"/>
          <w:szCs w:val="22"/>
        </w:rPr>
        <w:t xml:space="preserve">to </w:t>
      </w:r>
      <w:r w:rsidR="003330C1" w:rsidRPr="00BF116F">
        <w:rPr>
          <w:rFonts w:ascii="Garamond" w:hAnsi="Garamond"/>
          <w:bCs/>
          <w:color w:val="000000" w:themeColor="text1"/>
          <w:sz w:val="22"/>
          <w:szCs w:val="22"/>
        </w:rPr>
        <w:t>result in an occurrent conflicting desire in certain situations. There may be other ways for motivational conflict to be foresee</w:t>
      </w:r>
      <w:r w:rsidR="0019570A">
        <w:rPr>
          <w:rFonts w:ascii="Garamond" w:hAnsi="Garamond"/>
          <w:bCs/>
          <w:color w:val="000000" w:themeColor="text1"/>
          <w:sz w:val="22"/>
          <w:szCs w:val="22"/>
        </w:rPr>
        <w:t>n</w:t>
      </w:r>
      <w:r w:rsidR="003330C1" w:rsidRPr="00BF116F">
        <w:rPr>
          <w:rFonts w:ascii="Garamond" w:hAnsi="Garamond"/>
          <w:bCs/>
          <w:color w:val="000000" w:themeColor="text1"/>
          <w:sz w:val="22"/>
          <w:szCs w:val="22"/>
        </w:rPr>
        <w:t>, but I will use the presence of known or justifiably believed standing motivational conflict as a proxy for the entire class of foreseeable motivational conflict.</w:t>
      </w:r>
    </w:p>
    <w:p w14:paraId="1D172811" w14:textId="38072944" w:rsidR="006644E8" w:rsidRPr="005C306D" w:rsidRDefault="006644E8" w:rsidP="003330C1">
      <w:pPr>
        <w:spacing w:line="480" w:lineRule="auto"/>
        <w:ind w:firstLine="720"/>
        <w:rPr>
          <w:rFonts w:ascii="Garamond" w:hAnsi="Garamond"/>
          <w:bCs/>
          <w:sz w:val="22"/>
          <w:szCs w:val="22"/>
        </w:rPr>
      </w:pPr>
      <w:r w:rsidRPr="005C306D">
        <w:rPr>
          <w:rFonts w:ascii="Garamond" w:hAnsi="Garamond"/>
          <w:bCs/>
          <w:sz w:val="22"/>
          <w:szCs w:val="22"/>
        </w:rPr>
        <w:t xml:space="preserve">The conformity of individuals’ standing desires to their evaluative judgments can vary along several dimensions, including the </w:t>
      </w:r>
      <w:r w:rsidRPr="005C306D">
        <w:rPr>
          <w:rFonts w:ascii="Garamond" w:hAnsi="Garamond"/>
          <w:bCs/>
          <w:i/>
          <w:iCs/>
          <w:sz w:val="22"/>
          <w:szCs w:val="22"/>
        </w:rPr>
        <w:t xml:space="preserve">probability </w:t>
      </w:r>
      <w:r w:rsidRPr="005C306D">
        <w:rPr>
          <w:rFonts w:ascii="Garamond" w:hAnsi="Garamond"/>
          <w:bCs/>
          <w:sz w:val="22"/>
          <w:szCs w:val="22"/>
        </w:rPr>
        <w:t xml:space="preserve">that a given (set of) standing desire(s) will give rise to an occurrent conflicting desire (of a certain strength) in a given possible situation, the </w:t>
      </w:r>
      <w:r w:rsidRPr="005C306D">
        <w:rPr>
          <w:rFonts w:ascii="Garamond" w:hAnsi="Garamond"/>
          <w:bCs/>
          <w:i/>
          <w:iCs/>
          <w:sz w:val="22"/>
          <w:szCs w:val="22"/>
        </w:rPr>
        <w:t xml:space="preserve">strength </w:t>
      </w:r>
      <w:r w:rsidRPr="005C306D">
        <w:rPr>
          <w:rFonts w:ascii="Garamond" w:hAnsi="Garamond"/>
          <w:bCs/>
          <w:sz w:val="22"/>
          <w:szCs w:val="22"/>
        </w:rPr>
        <w:t xml:space="preserve">of the occurrent conflicting desire (if any) that results from the standing desire(s) in a given possible situation, and the </w:t>
      </w:r>
      <w:r w:rsidRPr="005C306D">
        <w:rPr>
          <w:rFonts w:ascii="Garamond" w:hAnsi="Garamond"/>
          <w:bCs/>
          <w:i/>
          <w:iCs/>
          <w:sz w:val="22"/>
          <w:szCs w:val="22"/>
        </w:rPr>
        <w:t xml:space="preserve">number </w:t>
      </w:r>
      <w:r w:rsidRPr="005C306D">
        <w:rPr>
          <w:rFonts w:ascii="Garamond" w:hAnsi="Garamond"/>
          <w:bCs/>
          <w:sz w:val="22"/>
          <w:szCs w:val="22"/>
        </w:rPr>
        <w:t xml:space="preserve">and </w:t>
      </w:r>
      <w:r w:rsidRPr="005C306D">
        <w:rPr>
          <w:rFonts w:ascii="Garamond" w:hAnsi="Garamond"/>
          <w:bCs/>
          <w:i/>
          <w:iCs/>
          <w:sz w:val="22"/>
          <w:szCs w:val="22"/>
        </w:rPr>
        <w:t xml:space="preserve">variety </w:t>
      </w:r>
      <w:r w:rsidRPr="005C306D">
        <w:rPr>
          <w:rFonts w:ascii="Garamond" w:hAnsi="Garamond"/>
          <w:bCs/>
          <w:sz w:val="22"/>
          <w:szCs w:val="22"/>
        </w:rPr>
        <w:t xml:space="preserve">of occurrent conflicting desires that result from the standing desire(s) across all possible situations. When someone’s standing assessment-desire conformity is less-than-perfect along any of these dimensions, we can say that she has </w:t>
      </w:r>
      <w:r w:rsidRPr="005C306D">
        <w:rPr>
          <w:rFonts w:ascii="Garamond" w:hAnsi="Garamond"/>
          <w:bCs/>
          <w:i/>
          <w:iCs/>
          <w:sz w:val="22"/>
          <w:szCs w:val="22"/>
        </w:rPr>
        <w:t xml:space="preserve">standing motivational conflict </w:t>
      </w:r>
      <w:r w:rsidRPr="005C306D">
        <w:rPr>
          <w:rFonts w:ascii="Garamond" w:hAnsi="Garamond"/>
          <w:bCs/>
          <w:sz w:val="22"/>
          <w:szCs w:val="22"/>
        </w:rPr>
        <w:t xml:space="preserve">or </w:t>
      </w:r>
      <w:r w:rsidRPr="005C306D">
        <w:rPr>
          <w:rFonts w:ascii="Garamond" w:hAnsi="Garamond"/>
          <w:bCs/>
          <w:i/>
          <w:iCs/>
          <w:sz w:val="22"/>
          <w:szCs w:val="22"/>
        </w:rPr>
        <w:t>standing conflicting desires</w:t>
      </w:r>
      <w:r w:rsidRPr="005C306D">
        <w:rPr>
          <w:rFonts w:ascii="Garamond" w:hAnsi="Garamond"/>
          <w:bCs/>
          <w:sz w:val="22"/>
          <w:szCs w:val="22"/>
        </w:rPr>
        <w:t xml:space="preserve">. When a given individual falls </w:t>
      </w:r>
      <w:r w:rsidR="008E2276" w:rsidRPr="005C306D">
        <w:rPr>
          <w:rFonts w:ascii="Garamond" w:hAnsi="Garamond"/>
          <w:bCs/>
          <w:sz w:val="22"/>
          <w:szCs w:val="22"/>
        </w:rPr>
        <w:t xml:space="preserve">above a </w:t>
      </w:r>
      <w:r w:rsidR="005526A5" w:rsidRPr="005C306D">
        <w:rPr>
          <w:rFonts w:ascii="Garamond" w:hAnsi="Garamond"/>
          <w:bCs/>
          <w:sz w:val="22"/>
          <w:szCs w:val="22"/>
        </w:rPr>
        <w:t>given</w:t>
      </w:r>
      <w:r w:rsidR="008E2276" w:rsidRPr="005C306D">
        <w:rPr>
          <w:rFonts w:ascii="Garamond" w:hAnsi="Garamond"/>
          <w:bCs/>
          <w:sz w:val="22"/>
          <w:szCs w:val="22"/>
        </w:rPr>
        <w:t xml:space="preserve"> threshold</w:t>
      </w:r>
      <w:r w:rsidRPr="005C306D">
        <w:rPr>
          <w:rFonts w:ascii="Garamond" w:hAnsi="Garamond"/>
          <w:bCs/>
          <w:sz w:val="22"/>
          <w:szCs w:val="22"/>
        </w:rPr>
        <w:t xml:space="preserve"> along any (combination) of these dimensions, we can say </w:t>
      </w:r>
      <w:r w:rsidR="009864AD" w:rsidRPr="005C306D">
        <w:rPr>
          <w:rFonts w:ascii="Garamond" w:hAnsi="Garamond"/>
          <w:bCs/>
          <w:sz w:val="22"/>
          <w:szCs w:val="22"/>
        </w:rPr>
        <w:t xml:space="preserve">that she has a significant amount of </w:t>
      </w:r>
      <w:r w:rsidRPr="005C306D">
        <w:rPr>
          <w:rFonts w:ascii="Garamond" w:hAnsi="Garamond"/>
          <w:bCs/>
          <w:sz w:val="22"/>
          <w:szCs w:val="22"/>
        </w:rPr>
        <w:t>standing motivational conflict</w:t>
      </w:r>
      <w:r w:rsidR="000E3A64">
        <w:rPr>
          <w:rFonts w:ascii="Garamond" w:hAnsi="Garamond"/>
          <w:bCs/>
          <w:sz w:val="22"/>
          <w:szCs w:val="22"/>
        </w:rPr>
        <w:t xml:space="preserve">, and </w:t>
      </w:r>
      <w:r w:rsidR="00CD23A3">
        <w:rPr>
          <w:rFonts w:ascii="Garamond" w:hAnsi="Garamond"/>
          <w:bCs/>
          <w:sz w:val="22"/>
          <w:szCs w:val="22"/>
        </w:rPr>
        <w:t xml:space="preserve">when one person </w:t>
      </w:r>
      <w:r w:rsidR="00FA66B4">
        <w:rPr>
          <w:rFonts w:ascii="Garamond" w:hAnsi="Garamond"/>
          <w:bCs/>
          <w:sz w:val="22"/>
          <w:szCs w:val="22"/>
        </w:rPr>
        <w:t xml:space="preserve">scores significantly higher along any (combination) of these dimensions than </w:t>
      </w:r>
      <w:r w:rsidR="00F129E8">
        <w:rPr>
          <w:rFonts w:ascii="Garamond" w:hAnsi="Garamond"/>
          <w:bCs/>
          <w:sz w:val="22"/>
          <w:szCs w:val="22"/>
        </w:rPr>
        <w:t>an</w:t>
      </w:r>
      <w:r w:rsidR="00FA66B4">
        <w:rPr>
          <w:rFonts w:ascii="Garamond" w:hAnsi="Garamond"/>
          <w:bCs/>
          <w:sz w:val="22"/>
          <w:szCs w:val="22"/>
        </w:rPr>
        <w:t xml:space="preserve">other, we can say that the former person has significantly more standing </w:t>
      </w:r>
      <w:r w:rsidR="00FA66B4">
        <w:rPr>
          <w:rFonts w:ascii="Garamond" w:hAnsi="Garamond"/>
          <w:bCs/>
          <w:sz w:val="22"/>
          <w:szCs w:val="22"/>
        </w:rPr>
        <w:lastRenderedPageBreak/>
        <w:t>motivational conflict than the latter</w:t>
      </w:r>
      <w:r w:rsidRPr="005C306D">
        <w:rPr>
          <w:rFonts w:ascii="Garamond" w:hAnsi="Garamond"/>
          <w:bCs/>
          <w:sz w:val="22"/>
          <w:szCs w:val="22"/>
        </w:rPr>
        <w:t>.</w:t>
      </w:r>
      <w:r w:rsidR="00EC013D">
        <w:rPr>
          <w:rFonts w:ascii="Garamond" w:hAnsi="Garamond"/>
          <w:bCs/>
          <w:sz w:val="22"/>
          <w:szCs w:val="22"/>
        </w:rPr>
        <w:t xml:space="preserve"> S</w:t>
      </w:r>
      <w:r w:rsidR="001052BA">
        <w:rPr>
          <w:rFonts w:ascii="Garamond" w:hAnsi="Garamond"/>
          <w:bCs/>
          <w:sz w:val="22"/>
          <w:szCs w:val="22"/>
        </w:rPr>
        <w:t xml:space="preserve">o, </w:t>
      </w:r>
      <w:r w:rsidR="00927680">
        <w:rPr>
          <w:rFonts w:ascii="Garamond" w:hAnsi="Garamond"/>
          <w:bCs/>
          <w:sz w:val="22"/>
          <w:szCs w:val="22"/>
        </w:rPr>
        <w:t xml:space="preserve">one person will have significantly more foreseeable motivational conflict </w:t>
      </w:r>
      <w:r w:rsidR="00005732">
        <w:rPr>
          <w:rFonts w:ascii="Garamond" w:hAnsi="Garamond"/>
          <w:bCs/>
          <w:sz w:val="22"/>
          <w:szCs w:val="22"/>
        </w:rPr>
        <w:t xml:space="preserve">than another if she has </w:t>
      </w:r>
      <w:r w:rsidR="009F0CC1">
        <w:rPr>
          <w:rFonts w:ascii="Garamond" w:hAnsi="Garamond"/>
          <w:bCs/>
          <w:sz w:val="22"/>
          <w:szCs w:val="22"/>
        </w:rPr>
        <w:t xml:space="preserve">significantly more known or justifiably believed standing motivational conflict than </w:t>
      </w:r>
      <w:r w:rsidR="000A3196">
        <w:rPr>
          <w:rFonts w:ascii="Garamond" w:hAnsi="Garamond"/>
          <w:bCs/>
          <w:sz w:val="22"/>
          <w:szCs w:val="22"/>
        </w:rPr>
        <w:t>the latter person.</w:t>
      </w:r>
    </w:p>
    <w:p w14:paraId="35722C4E" w14:textId="738B265E" w:rsidR="00CA52E9" w:rsidRPr="005C306D" w:rsidRDefault="000C34F1" w:rsidP="00FA337F">
      <w:pPr>
        <w:spacing w:line="480" w:lineRule="auto"/>
        <w:ind w:firstLine="720"/>
        <w:rPr>
          <w:rFonts w:ascii="Garamond" w:hAnsi="Garamond"/>
          <w:bCs/>
          <w:sz w:val="22"/>
          <w:szCs w:val="22"/>
        </w:rPr>
      </w:pPr>
      <w:r w:rsidRPr="005C306D">
        <w:rPr>
          <w:rFonts w:ascii="Garamond" w:hAnsi="Garamond"/>
          <w:bCs/>
          <w:sz w:val="22"/>
          <w:szCs w:val="22"/>
        </w:rPr>
        <w:t xml:space="preserve">Now, </w:t>
      </w:r>
      <w:r w:rsidR="000E27CB" w:rsidRPr="005C306D">
        <w:rPr>
          <w:rFonts w:ascii="Garamond" w:hAnsi="Garamond"/>
          <w:bCs/>
          <w:sz w:val="22"/>
          <w:szCs w:val="22"/>
        </w:rPr>
        <w:t xml:space="preserve">even a very demanding Aristotelian account </w:t>
      </w:r>
      <w:r w:rsidR="000A3196">
        <w:rPr>
          <w:rFonts w:ascii="Garamond" w:hAnsi="Garamond"/>
          <w:bCs/>
          <w:sz w:val="22"/>
          <w:szCs w:val="22"/>
        </w:rPr>
        <w:t>(which</w:t>
      </w:r>
      <w:r w:rsidR="000E27CB" w:rsidRPr="005C306D">
        <w:rPr>
          <w:rFonts w:ascii="Garamond" w:hAnsi="Garamond"/>
          <w:bCs/>
          <w:sz w:val="22"/>
          <w:szCs w:val="22"/>
        </w:rPr>
        <w:t xml:space="preserve"> requires that temperate individuals have </w:t>
      </w:r>
      <w:r w:rsidR="000E27CB" w:rsidRPr="005C306D">
        <w:rPr>
          <w:rFonts w:ascii="Garamond" w:hAnsi="Garamond"/>
          <w:bCs/>
          <w:i/>
          <w:iCs/>
          <w:sz w:val="22"/>
          <w:szCs w:val="22"/>
        </w:rPr>
        <w:t>no</w:t>
      </w:r>
      <w:r w:rsidR="000E27CB" w:rsidRPr="005C306D">
        <w:rPr>
          <w:rFonts w:ascii="Garamond" w:hAnsi="Garamond"/>
          <w:bCs/>
          <w:sz w:val="22"/>
          <w:szCs w:val="22"/>
        </w:rPr>
        <w:t xml:space="preserve"> occurrent motivational conflict</w:t>
      </w:r>
      <w:r w:rsidR="000A3196">
        <w:rPr>
          <w:rFonts w:ascii="Garamond" w:hAnsi="Garamond"/>
          <w:bCs/>
          <w:sz w:val="22"/>
          <w:szCs w:val="22"/>
        </w:rPr>
        <w:t>)</w:t>
      </w:r>
      <w:r w:rsidR="000E27CB" w:rsidRPr="005C306D">
        <w:rPr>
          <w:rFonts w:ascii="Garamond" w:hAnsi="Garamond"/>
          <w:bCs/>
          <w:sz w:val="22"/>
          <w:szCs w:val="22"/>
        </w:rPr>
        <w:t xml:space="preserve"> </w:t>
      </w:r>
      <w:r w:rsidR="004E4DC0">
        <w:rPr>
          <w:rFonts w:ascii="Garamond" w:hAnsi="Garamond"/>
          <w:bCs/>
          <w:sz w:val="22"/>
          <w:szCs w:val="22"/>
        </w:rPr>
        <w:t xml:space="preserve">can </w:t>
      </w:r>
      <w:r w:rsidR="000E27CB" w:rsidRPr="005C306D">
        <w:rPr>
          <w:rFonts w:ascii="Garamond" w:hAnsi="Garamond"/>
          <w:bCs/>
          <w:sz w:val="22"/>
          <w:szCs w:val="22"/>
        </w:rPr>
        <w:t xml:space="preserve">allow that </w:t>
      </w:r>
      <w:r w:rsidR="009C08C6">
        <w:rPr>
          <w:rFonts w:ascii="Garamond" w:hAnsi="Garamond"/>
          <w:bCs/>
          <w:sz w:val="22"/>
          <w:szCs w:val="22"/>
        </w:rPr>
        <w:t xml:space="preserve">some </w:t>
      </w:r>
      <w:r w:rsidR="004E4DC0">
        <w:rPr>
          <w:rFonts w:ascii="Garamond" w:hAnsi="Garamond"/>
          <w:bCs/>
          <w:sz w:val="22"/>
          <w:szCs w:val="22"/>
        </w:rPr>
        <w:t>temperate people</w:t>
      </w:r>
      <w:r w:rsidR="000E27CB" w:rsidRPr="005C306D">
        <w:rPr>
          <w:rFonts w:ascii="Garamond" w:hAnsi="Garamond"/>
          <w:bCs/>
          <w:sz w:val="22"/>
          <w:szCs w:val="22"/>
        </w:rPr>
        <w:t xml:space="preserve"> have </w:t>
      </w:r>
      <w:r w:rsidR="000E27CB" w:rsidRPr="00F226D7">
        <w:rPr>
          <w:rFonts w:ascii="Garamond" w:hAnsi="Garamond"/>
          <w:bCs/>
          <w:i/>
          <w:iCs/>
          <w:sz w:val="22"/>
          <w:szCs w:val="22"/>
        </w:rPr>
        <w:t>some</w:t>
      </w:r>
      <w:r w:rsidR="000E27CB" w:rsidRPr="005C306D">
        <w:rPr>
          <w:rFonts w:ascii="Garamond" w:hAnsi="Garamond"/>
          <w:bCs/>
          <w:sz w:val="22"/>
          <w:szCs w:val="22"/>
        </w:rPr>
        <w:t xml:space="preserve"> standing motivational conflict.</w:t>
      </w:r>
      <w:r w:rsidR="008B2C0F">
        <w:rPr>
          <w:rStyle w:val="FootnoteReference"/>
          <w:rFonts w:ascii="Garamond" w:hAnsi="Garamond"/>
          <w:bCs/>
          <w:sz w:val="22"/>
          <w:szCs w:val="22"/>
        </w:rPr>
        <w:footnoteReference w:id="12"/>
      </w:r>
      <w:r w:rsidR="00270BCA">
        <w:rPr>
          <w:rFonts w:ascii="Garamond" w:hAnsi="Garamond"/>
          <w:bCs/>
          <w:sz w:val="22"/>
          <w:szCs w:val="22"/>
        </w:rPr>
        <w:t xml:space="preserve"> The proposed </w:t>
      </w:r>
      <w:r w:rsidR="00F226D7">
        <w:rPr>
          <w:rFonts w:ascii="Garamond" w:hAnsi="Garamond"/>
          <w:bCs/>
          <w:sz w:val="22"/>
          <w:szCs w:val="22"/>
        </w:rPr>
        <w:t xml:space="preserve">attempt to reconcile self-control’s breadth with its requiring motivational conflict claims that </w:t>
      </w:r>
      <w:r w:rsidR="001F232C">
        <w:rPr>
          <w:rFonts w:ascii="Garamond" w:hAnsi="Garamond"/>
          <w:bCs/>
          <w:sz w:val="22"/>
          <w:szCs w:val="22"/>
        </w:rPr>
        <w:t xml:space="preserve">continence is still distinguished from temperance in virtue of the fact that continent individuals </w:t>
      </w:r>
      <w:r w:rsidR="00AD64E9">
        <w:rPr>
          <w:rFonts w:ascii="Garamond" w:hAnsi="Garamond"/>
          <w:bCs/>
          <w:sz w:val="22"/>
          <w:szCs w:val="22"/>
        </w:rPr>
        <w:t xml:space="preserve">have </w:t>
      </w:r>
      <w:r w:rsidR="00DF58FC">
        <w:rPr>
          <w:rFonts w:ascii="Garamond" w:hAnsi="Garamond"/>
          <w:bCs/>
          <w:sz w:val="22"/>
          <w:szCs w:val="22"/>
        </w:rPr>
        <w:t xml:space="preserve">significantly </w:t>
      </w:r>
      <w:r w:rsidR="00AD64E9">
        <w:rPr>
          <w:rFonts w:ascii="Garamond" w:hAnsi="Garamond"/>
          <w:bCs/>
          <w:i/>
          <w:iCs/>
          <w:sz w:val="22"/>
          <w:szCs w:val="22"/>
        </w:rPr>
        <w:t>more</w:t>
      </w:r>
      <w:r w:rsidR="00DF58FC">
        <w:rPr>
          <w:rFonts w:ascii="Garamond" w:hAnsi="Garamond"/>
          <w:bCs/>
          <w:sz w:val="22"/>
          <w:szCs w:val="22"/>
        </w:rPr>
        <w:t xml:space="preserve"> </w:t>
      </w:r>
      <w:r w:rsidR="00921F86">
        <w:rPr>
          <w:rFonts w:ascii="Garamond" w:hAnsi="Garamond"/>
          <w:bCs/>
          <w:sz w:val="22"/>
          <w:szCs w:val="22"/>
        </w:rPr>
        <w:t>foreseeable</w:t>
      </w:r>
      <w:r w:rsidR="007A55EB">
        <w:rPr>
          <w:rFonts w:ascii="Garamond" w:hAnsi="Garamond"/>
          <w:bCs/>
          <w:sz w:val="22"/>
          <w:szCs w:val="22"/>
        </w:rPr>
        <w:t xml:space="preserve"> motivational conflict than </w:t>
      </w:r>
      <w:r w:rsidR="00F346E5">
        <w:rPr>
          <w:rFonts w:ascii="Garamond" w:hAnsi="Garamond"/>
          <w:bCs/>
          <w:sz w:val="22"/>
          <w:szCs w:val="22"/>
        </w:rPr>
        <w:t xml:space="preserve">temperate </w:t>
      </w:r>
      <w:r w:rsidR="007A55EB">
        <w:rPr>
          <w:rFonts w:ascii="Garamond" w:hAnsi="Garamond"/>
          <w:bCs/>
          <w:sz w:val="22"/>
          <w:szCs w:val="22"/>
        </w:rPr>
        <w:t xml:space="preserve">individuals do. </w:t>
      </w:r>
      <w:r w:rsidR="003210F3">
        <w:rPr>
          <w:rFonts w:ascii="Garamond" w:hAnsi="Garamond"/>
          <w:bCs/>
          <w:sz w:val="22"/>
          <w:szCs w:val="22"/>
        </w:rPr>
        <w:t xml:space="preserve">I’ll now argue that this response fails. </w:t>
      </w:r>
    </w:p>
    <w:p w14:paraId="3E6D2853" w14:textId="68929E0C" w:rsidR="00122A1C" w:rsidRPr="00BF116F" w:rsidRDefault="003B66E3" w:rsidP="00EA579B">
      <w:pPr>
        <w:spacing w:line="480" w:lineRule="auto"/>
        <w:rPr>
          <w:rFonts w:ascii="Garamond" w:hAnsi="Garamond"/>
          <w:bCs/>
          <w:color w:val="000000" w:themeColor="text1"/>
          <w:sz w:val="22"/>
          <w:szCs w:val="22"/>
        </w:rPr>
      </w:pPr>
      <w:r w:rsidRPr="005C306D">
        <w:rPr>
          <w:rFonts w:ascii="Garamond" w:hAnsi="Garamond"/>
          <w:bCs/>
          <w:sz w:val="22"/>
          <w:szCs w:val="22"/>
        </w:rPr>
        <w:tab/>
        <w:t>Suppose that an individual, call her ‘</w:t>
      </w:r>
      <w:r w:rsidR="00F472D4">
        <w:rPr>
          <w:rFonts w:ascii="Garamond" w:hAnsi="Garamond"/>
          <w:bCs/>
          <w:sz w:val="22"/>
          <w:szCs w:val="22"/>
        </w:rPr>
        <w:t>Indy</w:t>
      </w:r>
      <w:r w:rsidRPr="005C306D">
        <w:rPr>
          <w:rFonts w:ascii="Garamond" w:hAnsi="Garamond"/>
          <w:bCs/>
          <w:sz w:val="22"/>
          <w:szCs w:val="22"/>
        </w:rPr>
        <w:t xml:space="preserve">,’ has a significant </w:t>
      </w:r>
      <w:r w:rsidR="005860E3" w:rsidRPr="005C306D">
        <w:rPr>
          <w:rFonts w:ascii="Garamond" w:hAnsi="Garamond"/>
          <w:bCs/>
          <w:sz w:val="22"/>
          <w:szCs w:val="22"/>
        </w:rPr>
        <w:t>amount of standing motivational conflict</w:t>
      </w:r>
      <w:r w:rsidR="003C63FD">
        <w:rPr>
          <w:rFonts w:ascii="Garamond" w:hAnsi="Garamond"/>
          <w:bCs/>
          <w:sz w:val="22"/>
          <w:szCs w:val="22"/>
        </w:rPr>
        <w:t xml:space="preserve">, </w:t>
      </w:r>
      <w:r w:rsidR="00921F86">
        <w:rPr>
          <w:rFonts w:ascii="Garamond" w:hAnsi="Garamond"/>
          <w:bCs/>
          <w:sz w:val="22"/>
          <w:szCs w:val="22"/>
        </w:rPr>
        <w:t>which she knows she has</w:t>
      </w:r>
      <w:r w:rsidR="005860E3" w:rsidRPr="005C306D">
        <w:rPr>
          <w:rFonts w:ascii="Garamond" w:hAnsi="Garamond"/>
          <w:bCs/>
          <w:sz w:val="22"/>
          <w:szCs w:val="22"/>
        </w:rPr>
        <w:t xml:space="preserve">. </w:t>
      </w:r>
      <w:r w:rsidR="00B267F6" w:rsidRPr="005C306D">
        <w:rPr>
          <w:rFonts w:ascii="Garamond" w:hAnsi="Garamond"/>
          <w:bCs/>
          <w:sz w:val="22"/>
          <w:szCs w:val="22"/>
        </w:rPr>
        <w:t>Suppose that she has</w:t>
      </w:r>
      <w:r w:rsidR="00FD2480">
        <w:rPr>
          <w:rFonts w:ascii="Garamond" w:hAnsi="Garamond"/>
          <w:bCs/>
          <w:sz w:val="22"/>
          <w:szCs w:val="22"/>
        </w:rPr>
        <w:t xml:space="preserve"> (and knows she has)</w:t>
      </w:r>
      <w:r w:rsidR="00B267F6" w:rsidRPr="005C306D">
        <w:rPr>
          <w:rFonts w:ascii="Garamond" w:hAnsi="Garamond"/>
          <w:bCs/>
          <w:sz w:val="22"/>
          <w:szCs w:val="22"/>
        </w:rPr>
        <w:t xml:space="preserve"> so much standing motivational conflict </w:t>
      </w:r>
      <w:r w:rsidR="00A719C4" w:rsidRPr="005C306D">
        <w:rPr>
          <w:rFonts w:ascii="Garamond" w:hAnsi="Garamond"/>
          <w:bCs/>
          <w:sz w:val="22"/>
          <w:szCs w:val="22"/>
        </w:rPr>
        <w:t xml:space="preserve">that she regularly, and as a matter of character, </w:t>
      </w:r>
      <w:r w:rsidR="008178C0" w:rsidRPr="005C306D">
        <w:rPr>
          <w:rFonts w:ascii="Garamond" w:hAnsi="Garamond"/>
          <w:bCs/>
          <w:sz w:val="22"/>
          <w:szCs w:val="22"/>
        </w:rPr>
        <w:t>needs to use indirect strategies to prevent occurrent conflicting desires from arising</w:t>
      </w:r>
      <w:r w:rsidR="00EC384C" w:rsidRPr="005C306D">
        <w:rPr>
          <w:rFonts w:ascii="Garamond" w:hAnsi="Garamond"/>
          <w:bCs/>
          <w:sz w:val="22"/>
          <w:szCs w:val="22"/>
        </w:rPr>
        <w:t xml:space="preserve">. </w:t>
      </w:r>
      <w:r w:rsidR="00420BE7">
        <w:rPr>
          <w:rFonts w:ascii="Garamond" w:hAnsi="Garamond"/>
          <w:bCs/>
          <w:sz w:val="22"/>
          <w:szCs w:val="22"/>
        </w:rPr>
        <w:t xml:space="preserve">She thus </w:t>
      </w:r>
      <w:r w:rsidR="009E0E86">
        <w:rPr>
          <w:rFonts w:ascii="Garamond" w:hAnsi="Garamond"/>
          <w:bCs/>
          <w:sz w:val="22"/>
          <w:szCs w:val="22"/>
        </w:rPr>
        <w:t xml:space="preserve">also has a significant </w:t>
      </w:r>
      <w:r w:rsidR="00FC6D48">
        <w:rPr>
          <w:rFonts w:ascii="Garamond" w:hAnsi="Garamond"/>
          <w:bCs/>
          <w:sz w:val="22"/>
          <w:szCs w:val="22"/>
        </w:rPr>
        <w:t xml:space="preserve">amount of foreseeable motivational conflict. However, </w:t>
      </w:r>
      <w:r w:rsidR="00F472D4">
        <w:rPr>
          <w:rFonts w:ascii="Garamond" w:hAnsi="Garamond"/>
          <w:bCs/>
          <w:sz w:val="22"/>
          <w:szCs w:val="22"/>
        </w:rPr>
        <w:t>Indy</w:t>
      </w:r>
      <w:r w:rsidR="00B10B1A" w:rsidRPr="005C306D">
        <w:rPr>
          <w:rFonts w:ascii="Garamond" w:hAnsi="Garamond"/>
          <w:bCs/>
          <w:sz w:val="22"/>
          <w:szCs w:val="22"/>
        </w:rPr>
        <w:t xml:space="preserve"> is excellent at using indirect strategies </w:t>
      </w:r>
      <w:r w:rsidR="00FC6D48">
        <w:rPr>
          <w:rFonts w:ascii="Garamond" w:hAnsi="Garamond"/>
          <w:bCs/>
          <w:sz w:val="22"/>
          <w:szCs w:val="22"/>
        </w:rPr>
        <w:t xml:space="preserve">to prevent </w:t>
      </w:r>
      <w:r w:rsidR="00456DC4">
        <w:rPr>
          <w:rFonts w:ascii="Garamond" w:hAnsi="Garamond"/>
          <w:bCs/>
          <w:sz w:val="22"/>
          <w:szCs w:val="22"/>
        </w:rPr>
        <w:t>occurrent conflicting desires</w:t>
      </w:r>
      <w:r w:rsidR="00B10B1A" w:rsidRPr="005C306D">
        <w:rPr>
          <w:rFonts w:ascii="Garamond" w:hAnsi="Garamond"/>
          <w:bCs/>
          <w:sz w:val="22"/>
          <w:szCs w:val="22"/>
        </w:rPr>
        <w:t>, and, as a result, she never has occur</w:t>
      </w:r>
      <w:r w:rsidR="00FF4CCA" w:rsidRPr="005C306D">
        <w:rPr>
          <w:rFonts w:ascii="Garamond" w:hAnsi="Garamond"/>
          <w:bCs/>
          <w:sz w:val="22"/>
          <w:szCs w:val="22"/>
        </w:rPr>
        <w:t xml:space="preserve">rent conflicting desires. </w:t>
      </w:r>
      <w:r w:rsidR="00B10B1A" w:rsidRPr="005C306D">
        <w:rPr>
          <w:rFonts w:ascii="Garamond" w:hAnsi="Garamond"/>
          <w:bCs/>
          <w:sz w:val="22"/>
          <w:szCs w:val="22"/>
        </w:rPr>
        <w:t>F</w:t>
      </w:r>
      <w:r w:rsidR="00EC384C" w:rsidRPr="005C306D">
        <w:rPr>
          <w:rFonts w:ascii="Garamond" w:hAnsi="Garamond"/>
          <w:bCs/>
          <w:sz w:val="22"/>
          <w:szCs w:val="22"/>
        </w:rPr>
        <w:t xml:space="preserve">or </w:t>
      </w:r>
      <w:r w:rsidR="00F472D4">
        <w:rPr>
          <w:rFonts w:ascii="Garamond" w:hAnsi="Garamond"/>
          <w:bCs/>
          <w:sz w:val="22"/>
          <w:szCs w:val="22"/>
        </w:rPr>
        <w:t>Indy</w:t>
      </w:r>
      <w:r w:rsidR="00EC384C" w:rsidRPr="005C306D">
        <w:rPr>
          <w:rFonts w:ascii="Garamond" w:hAnsi="Garamond"/>
          <w:bCs/>
          <w:sz w:val="22"/>
          <w:szCs w:val="22"/>
        </w:rPr>
        <w:t xml:space="preserve">, </w:t>
      </w:r>
      <w:r w:rsidR="003C0630" w:rsidRPr="005C306D">
        <w:rPr>
          <w:rFonts w:ascii="Garamond" w:hAnsi="Garamond"/>
          <w:bCs/>
          <w:sz w:val="22"/>
          <w:szCs w:val="22"/>
        </w:rPr>
        <w:t>“acting in accordance with reason” rarely</w:t>
      </w:r>
      <w:r w:rsidR="0002135C" w:rsidRPr="005C306D">
        <w:rPr>
          <w:rFonts w:ascii="Garamond" w:hAnsi="Garamond"/>
          <w:bCs/>
          <w:sz w:val="22"/>
          <w:szCs w:val="22"/>
        </w:rPr>
        <w:t>, if ever,</w:t>
      </w:r>
      <w:r w:rsidR="003C0630" w:rsidRPr="005C306D">
        <w:rPr>
          <w:rFonts w:ascii="Garamond" w:hAnsi="Garamond"/>
          <w:bCs/>
          <w:sz w:val="22"/>
          <w:szCs w:val="22"/>
        </w:rPr>
        <w:t xml:space="preserve"> consists in her acting directly </w:t>
      </w:r>
      <w:r w:rsidR="00FF4CCA" w:rsidRPr="005C306D">
        <w:rPr>
          <w:rFonts w:ascii="Garamond" w:hAnsi="Garamond"/>
          <w:bCs/>
          <w:sz w:val="22"/>
          <w:szCs w:val="22"/>
        </w:rPr>
        <w:t>“</w:t>
      </w:r>
      <w:r w:rsidR="003C0630" w:rsidRPr="005C306D">
        <w:rPr>
          <w:rFonts w:ascii="Garamond" w:hAnsi="Garamond"/>
          <w:bCs/>
          <w:sz w:val="22"/>
          <w:szCs w:val="22"/>
        </w:rPr>
        <w:t xml:space="preserve">from her </w:t>
      </w:r>
      <w:proofErr w:type="spellStart"/>
      <w:r w:rsidR="003C0630" w:rsidRPr="005C306D">
        <w:rPr>
          <w:rFonts w:ascii="Garamond" w:hAnsi="Garamond"/>
          <w:bCs/>
          <w:sz w:val="22"/>
          <w:szCs w:val="22"/>
        </w:rPr>
        <w:t>pathe</w:t>
      </w:r>
      <w:proofErr w:type="spellEnd"/>
      <w:r w:rsidR="00FF4CCA" w:rsidRPr="005C306D">
        <w:rPr>
          <w:rFonts w:ascii="Garamond" w:hAnsi="Garamond"/>
          <w:bCs/>
          <w:sz w:val="22"/>
          <w:szCs w:val="22"/>
        </w:rPr>
        <w:t>”</w:t>
      </w:r>
      <w:r w:rsidR="00B052C3">
        <w:rPr>
          <w:rFonts w:ascii="Garamond" w:hAnsi="Garamond"/>
          <w:bCs/>
          <w:sz w:val="22"/>
          <w:szCs w:val="22"/>
        </w:rPr>
        <w:t xml:space="preserve"> (see the quotation from </w:t>
      </w:r>
      <w:proofErr w:type="spellStart"/>
      <w:r w:rsidR="00B052C3">
        <w:rPr>
          <w:rFonts w:ascii="Garamond" w:hAnsi="Garamond"/>
          <w:bCs/>
          <w:sz w:val="22"/>
          <w:szCs w:val="22"/>
        </w:rPr>
        <w:t>Rorty</w:t>
      </w:r>
      <w:proofErr w:type="spellEnd"/>
      <w:r w:rsidR="00B052C3">
        <w:rPr>
          <w:rFonts w:ascii="Garamond" w:hAnsi="Garamond"/>
          <w:bCs/>
          <w:sz w:val="22"/>
          <w:szCs w:val="22"/>
        </w:rPr>
        <w:t xml:space="preserve"> in note 12).</w:t>
      </w:r>
      <w:r w:rsidR="003C0630" w:rsidRPr="005C306D">
        <w:rPr>
          <w:rFonts w:ascii="Garamond" w:hAnsi="Garamond"/>
          <w:bCs/>
          <w:sz w:val="22"/>
          <w:szCs w:val="22"/>
        </w:rPr>
        <w:t xml:space="preserve"> </w:t>
      </w:r>
      <w:r w:rsidR="00CE4E1E" w:rsidRPr="005C306D">
        <w:rPr>
          <w:rFonts w:ascii="Garamond" w:hAnsi="Garamond"/>
          <w:bCs/>
          <w:sz w:val="22"/>
          <w:szCs w:val="22"/>
        </w:rPr>
        <w:t xml:space="preserve">Rather, </w:t>
      </w:r>
      <w:r w:rsidR="00F472D4">
        <w:rPr>
          <w:rFonts w:ascii="Garamond" w:hAnsi="Garamond"/>
          <w:bCs/>
          <w:sz w:val="22"/>
          <w:szCs w:val="22"/>
        </w:rPr>
        <w:t>Indy</w:t>
      </w:r>
      <w:r w:rsidR="00B10B1A" w:rsidRPr="005C306D">
        <w:rPr>
          <w:rFonts w:ascii="Garamond" w:hAnsi="Garamond"/>
          <w:bCs/>
          <w:sz w:val="22"/>
          <w:szCs w:val="22"/>
        </w:rPr>
        <w:t xml:space="preserve"> can act in accordance </w:t>
      </w:r>
      <w:r w:rsidR="00FF4CCA" w:rsidRPr="005C306D">
        <w:rPr>
          <w:rFonts w:ascii="Garamond" w:hAnsi="Garamond"/>
          <w:bCs/>
          <w:sz w:val="22"/>
          <w:szCs w:val="22"/>
        </w:rPr>
        <w:t xml:space="preserve">with </w:t>
      </w:r>
      <w:r w:rsidR="001D3B9C" w:rsidRPr="005C306D">
        <w:rPr>
          <w:rFonts w:ascii="Garamond" w:hAnsi="Garamond"/>
          <w:bCs/>
          <w:sz w:val="22"/>
          <w:szCs w:val="22"/>
        </w:rPr>
        <w:t>her evaluative judgments</w:t>
      </w:r>
      <w:r w:rsidR="00FF4CCA" w:rsidRPr="005C306D">
        <w:rPr>
          <w:rFonts w:ascii="Garamond" w:hAnsi="Garamond"/>
          <w:bCs/>
          <w:sz w:val="22"/>
          <w:szCs w:val="22"/>
        </w:rPr>
        <w:t xml:space="preserve"> only by </w:t>
      </w:r>
      <w:r w:rsidR="00264055" w:rsidRPr="005C306D">
        <w:rPr>
          <w:rFonts w:ascii="Garamond" w:hAnsi="Garamond"/>
          <w:bCs/>
          <w:sz w:val="22"/>
          <w:szCs w:val="22"/>
        </w:rPr>
        <w:t xml:space="preserve">regularly and effectively </w:t>
      </w:r>
      <w:r w:rsidR="00FF4CCA" w:rsidRPr="005C306D">
        <w:rPr>
          <w:rFonts w:ascii="Garamond" w:hAnsi="Garamond"/>
          <w:bCs/>
          <w:sz w:val="22"/>
          <w:szCs w:val="22"/>
        </w:rPr>
        <w:t xml:space="preserve">employing </w:t>
      </w:r>
      <w:r w:rsidR="000561CD" w:rsidRPr="005C306D">
        <w:rPr>
          <w:rFonts w:ascii="Garamond" w:hAnsi="Garamond"/>
          <w:bCs/>
          <w:sz w:val="22"/>
          <w:szCs w:val="22"/>
        </w:rPr>
        <w:t>indirect strategies</w:t>
      </w:r>
      <w:r w:rsidR="00264055" w:rsidRPr="005C306D">
        <w:rPr>
          <w:rFonts w:ascii="Garamond" w:hAnsi="Garamond"/>
          <w:bCs/>
          <w:sz w:val="22"/>
          <w:szCs w:val="22"/>
        </w:rPr>
        <w:t>, which she does</w:t>
      </w:r>
      <w:r w:rsidR="000561CD" w:rsidRPr="005C306D">
        <w:rPr>
          <w:rFonts w:ascii="Garamond" w:hAnsi="Garamond"/>
          <w:bCs/>
          <w:sz w:val="22"/>
          <w:szCs w:val="22"/>
        </w:rPr>
        <w:t>.</w:t>
      </w:r>
      <w:r w:rsidR="00264055" w:rsidRPr="005C306D">
        <w:rPr>
          <w:rFonts w:ascii="Garamond" w:hAnsi="Garamond"/>
          <w:bCs/>
          <w:sz w:val="22"/>
          <w:szCs w:val="22"/>
        </w:rPr>
        <w:t xml:space="preserve"> </w:t>
      </w:r>
      <w:r w:rsidR="001E598D">
        <w:rPr>
          <w:rFonts w:ascii="Garamond" w:hAnsi="Garamond"/>
          <w:bCs/>
          <w:sz w:val="22"/>
          <w:szCs w:val="22"/>
        </w:rPr>
        <w:t xml:space="preserve">Suppose </w:t>
      </w:r>
      <w:r w:rsidR="00F472D4">
        <w:rPr>
          <w:rFonts w:ascii="Garamond" w:hAnsi="Garamond"/>
          <w:bCs/>
          <w:sz w:val="22"/>
          <w:szCs w:val="22"/>
        </w:rPr>
        <w:t>Indy</w:t>
      </w:r>
      <w:r w:rsidR="001E598D">
        <w:rPr>
          <w:rFonts w:ascii="Garamond" w:hAnsi="Garamond"/>
          <w:bCs/>
          <w:sz w:val="22"/>
          <w:szCs w:val="22"/>
        </w:rPr>
        <w:t xml:space="preserve"> has significantly more foreseeable </w:t>
      </w:r>
      <w:r w:rsidR="00683801">
        <w:rPr>
          <w:rFonts w:ascii="Garamond" w:hAnsi="Garamond"/>
          <w:bCs/>
          <w:sz w:val="22"/>
          <w:szCs w:val="22"/>
        </w:rPr>
        <w:t xml:space="preserve">motivational conflict </w:t>
      </w:r>
      <w:r w:rsidR="00AC72EA">
        <w:rPr>
          <w:rFonts w:ascii="Garamond" w:hAnsi="Garamond"/>
          <w:bCs/>
          <w:sz w:val="22"/>
          <w:szCs w:val="22"/>
        </w:rPr>
        <w:t>than Timm</w:t>
      </w:r>
      <w:r w:rsidR="004C1A90">
        <w:rPr>
          <w:rFonts w:ascii="Garamond" w:hAnsi="Garamond"/>
          <w:bCs/>
          <w:sz w:val="22"/>
          <w:szCs w:val="22"/>
        </w:rPr>
        <w:t>y</w:t>
      </w:r>
      <w:r w:rsidR="00AC72EA">
        <w:rPr>
          <w:rFonts w:ascii="Garamond" w:hAnsi="Garamond"/>
          <w:bCs/>
          <w:sz w:val="22"/>
          <w:szCs w:val="22"/>
        </w:rPr>
        <w:t xml:space="preserve">, a paradigmatically temperate individual, who has very little standing motivational conflict and rarely, if ever, needs to us indirect strategies to prevent occurrent conflicting desires from arising. </w:t>
      </w:r>
      <w:r w:rsidR="00927A54" w:rsidRPr="00BF116F">
        <w:rPr>
          <w:rFonts w:ascii="Garamond" w:hAnsi="Garamond"/>
          <w:bCs/>
          <w:sz w:val="22"/>
          <w:szCs w:val="22"/>
        </w:rPr>
        <w:t xml:space="preserve">Suppose that </w:t>
      </w:r>
      <w:r w:rsidR="00F472D4" w:rsidRPr="00BF116F">
        <w:rPr>
          <w:rFonts w:ascii="Garamond" w:hAnsi="Garamond"/>
          <w:bCs/>
          <w:sz w:val="22"/>
          <w:szCs w:val="22"/>
        </w:rPr>
        <w:t>Indy</w:t>
      </w:r>
      <w:r w:rsidR="00927A54" w:rsidRPr="00BF116F">
        <w:rPr>
          <w:rFonts w:ascii="Garamond" w:hAnsi="Garamond"/>
          <w:bCs/>
          <w:sz w:val="22"/>
          <w:szCs w:val="22"/>
        </w:rPr>
        <w:t xml:space="preserve"> </w:t>
      </w:r>
      <w:r w:rsidR="000A0FCF" w:rsidRPr="00BF116F">
        <w:rPr>
          <w:rFonts w:ascii="Garamond" w:hAnsi="Garamond"/>
          <w:bCs/>
          <w:sz w:val="22"/>
          <w:szCs w:val="22"/>
        </w:rPr>
        <w:t xml:space="preserve">also does not have an excellent ability to </w:t>
      </w:r>
      <w:r w:rsidR="000A0FCF" w:rsidRPr="00BF116F">
        <w:rPr>
          <w:rFonts w:ascii="Garamond" w:hAnsi="Garamond"/>
          <w:bCs/>
          <w:i/>
          <w:iCs/>
          <w:sz w:val="22"/>
          <w:szCs w:val="22"/>
        </w:rPr>
        <w:t xml:space="preserve">directly </w:t>
      </w:r>
      <w:r w:rsidR="000A0FCF" w:rsidRPr="00BF116F">
        <w:rPr>
          <w:rFonts w:ascii="Garamond" w:hAnsi="Garamond"/>
          <w:bCs/>
          <w:sz w:val="22"/>
          <w:szCs w:val="22"/>
        </w:rPr>
        <w:t>resist occurrent conflicting desires if they did arise;</w:t>
      </w:r>
      <w:r w:rsidR="000A0FCF" w:rsidRPr="005C306D">
        <w:rPr>
          <w:rFonts w:ascii="Garamond" w:hAnsi="Garamond"/>
          <w:bCs/>
          <w:sz w:val="22"/>
          <w:szCs w:val="22"/>
        </w:rPr>
        <w:t xml:space="preserve"> </w:t>
      </w:r>
      <w:r w:rsidR="00F472D4">
        <w:rPr>
          <w:rFonts w:ascii="Garamond" w:hAnsi="Garamond"/>
          <w:bCs/>
          <w:sz w:val="22"/>
          <w:szCs w:val="22"/>
        </w:rPr>
        <w:t>Indy</w:t>
      </w:r>
      <w:r w:rsidR="000A0FCF" w:rsidRPr="005C306D">
        <w:rPr>
          <w:rFonts w:ascii="Garamond" w:hAnsi="Garamond"/>
          <w:bCs/>
          <w:sz w:val="22"/>
          <w:szCs w:val="22"/>
        </w:rPr>
        <w:t xml:space="preserve"> is not “strong willed.” </w:t>
      </w:r>
      <w:r w:rsidR="00624F50" w:rsidRPr="005C306D">
        <w:rPr>
          <w:rFonts w:ascii="Garamond" w:hAnsi="Garamond"/>
          <w:bCs/>
          <w:sz w:val="22"/>
          <w:szCs w:val="22"/>
        </w:rPr>
        <w:t xml:space="preserve">However, </w:t>
      </w:r>
      <w:r w:rsidR="00AB157A" w:rsidRPr="005C306D">
        <w:rPr>
          <w:rFonts w:ascii="Garamond" w:hAnsi="Garamond"/>
          <w:bCs/>
          <w:sz w:val="22"/>
          <w:szCs w:val="22"/>
        </w:rPr>
        <w:t xml:space="preserve">because of her excellent indirect resistance abilities, </w:t>
      </w:r>
      <w:r w:rsidR="00955CC1" w:rsidRPr="005C306D">
        <w:rPr>
          <w:rFonts w:ascii="Garamond" w:hAnsi="Garamond"/>
          <w:bCs/>
          <w:sz w:val="22"/>
          <w:szCs w:val="22"/>
        </w:rPr>
        <w:t xml:space="preserve">she never has </w:t>
      </w:r>
      <w:r w:rsidR="006F6718" w:rsidRPr="005C306D">
        <w:rPr>
          <w:rFonts w:ascii="Garamond" w:hAnsi="Garamond"/>
          <w:bCs/>
          <w:sz w:val="22"/>
          <w:szCs w:val="22"/>
        </w:rPr>
        <w:t xml:space="preserve">the </w:t>
      </w:r>
      <w:r w:rsidR="00955CC1" w:rsidRPr="005C306D">
        <w:rPr>
          <w:rFonts w:ascii="Garamond" w:hAnsi="Garamond"/>
          <w:bCs/>
          <w:sz w:val="22"/>
          <w:szCs w:val="22"/>
        </w:rPr>
        <w:t xml:space="preserve">occurrent </w:t>
      </w:r>
      <w:r w:rsidR="00955CC1" w:rsidRPr="005C306D">
        <w:rPr>
          <w:rFonts w:ascii="Garamond" w:hAnsi="Garamond"/>
          <w:bCs/>
          <w:sz w:val="22"/>
          <w:szCs w:val="22"/>
        </w:rPr>
        <w:lastRenderedPageBreak/>
        <w:t xml:space="preserve">conflicting desires that would reveal </w:t>
      </w:r>
      <w:r w:rsidR="00B04C80" w:rsidRPr="005C306D">
        <w:rPr>
          <w:rFonts w:ascii="Garamond" w:hAnsi="Garamond"/>
          <w:bCs/>
          <w:sz w:val="22"/>
          <w:szCs w:val="22"/>
        </w:rPr>
        <w:t>that she lacked this ability</w:t>
      </w:r>
      <w:r w:rsidR="00955CC1" w:rsidRPr="005C306D">
        <w:rPr>
          <w:rFonts w:ascii="Garamond" w:hAnsi="Garamond"/>
          <w:bCs/>
          <w:sz w:val="22"/>
          <w:szCs w:val="22"/>
        </w:rPr>
        <w:t xml:space="preserve">. </w:t>
      </w:r>
      <w:r w:rsidR="00FA4CF7" w:rsidRPr="00BF116F">
        <w:rPr>
          <w:rFonts w:ascii="Garamond" w:hAnsi="Garamond"/>
          <w:bCs/>
          <w:color w:val="000000" w:themeColor="text1"/>
          <w:sz w:val="22"/>
          <w:szCs w:val="22"/>
        </w:rPr>
        <w:t xml:space="preserve">I’ll say that </w:t>
      </w:r>
      <w:r w:rsidR="00F472D4" w:rsidRPr="00BF116F">
        <w:rPr>
          <w:rFonts w:ascii="Garamond" w:hAnsi="Garamond"/>
          <w:bCs/>
          <w:color w:val="000000" w:themeColor="text1"/>
          <w:sz w:val="22"/>
          <w:szCs w:val="22"/>
        </w:rPr>
        <w:t>Indy</w:t>
      </w:r>
      <w:r w:rsidR="00FA4CF7" w:rsidRPr="00BF116F">
        <w:rPr>
          <w:rFonts w:ascii="Garamond" w:hAnsi="Garamond"/>
          <w:bCs/>
          <w:color w:val="000000" w:themeColor="text1"/>
          <w:sz w:val="22"/>
          <w:szCs w:val="22"/>
        </w:rPr>
        <w:t xml:space="preserve"> </w:t>
      </w:r>
      <w:r w:rsidR="006129DD" w:rsidRPr="00BF116F">
        <w:rPr>
          <w:rFonts w:ascii="Garamond" w:hAnsi="Garamond"/>
          <w:bCs/>
          <w:color w:val="000000" w:themeColor="text1"/>
          <w:sz w:val="22"/>
          <w:szCs w:val="22"/>
        </w:rPr>
        <w:t xml:space="preserve">has </w:t>
      </w:r>
      <w:r w:rsidR="00D315AB" w:rsidRPr="00BF116F">
        <w:rPr>
          <w:rFonts w:ascii="Garamond" w:hAnsi="Garamond"/>
          <w:bCs/>
          <w:color w:val="000000" w:themeColor="text1"/>
          <w:sz w:val="22"/>
          <w:szCs w:val="22"/>
        </w:rPr>
        <w:t>exclusively</w:t>
      </w:r>
      <w:r w:rsidR="000912CE" w:rsidRPr="00BF116F">
        <w:rPr>
          <w:rFonts w:ascii="Garamond" w:hAnsi="Garamond"/>
          <w:bCs/>
          <w:color w:val="000000" w:themeColor="text1"/>
          <w:sz w:val="22"/>
          <w:szCs w:val="22"/>
        </w:rPr>
        <w:t xml:space="preserve"> </w:t>
      </w:r>
      <w:r w:rsidR="006129DD" w:rsidRPr="00BF116F">
        <w:rPr>
          <w:rFonts w:ascii="Garamond" w:hAnsi="Garamond"/>
          <w:bCs/>
          <w:i/>
          <w:iCs/>
          <w:color w:val="000000" w:themeColor="text1"/>
          <w:sz w:val="22"/>
          <w:szCs w:val="22"/>
        </w:rPr>
        <w:t>indirect harmony</w:t>
      </w:r>
      <w:r w:rsidR="006129DD" w:rsidRPr="00BF116F">
        <w:rPr>
          <w:rFonts w:ascii="Garamond" w:hAnsi="Garamond"/>
          <w:bCs/>
          <w:color w:val="000000" w:themeColor="text1"/>
          <w:sz w:val="22"/>
          <w:szCs w:val="22"/>
        </w:rPr>
        <w:t xml:space="preserve"> between her </w:t>
      </w:r>
      <w:r w:rsidR="000912CE" w:rsidRPr="00BF116F">
        <w:rPr>
          <w:rFonts w:ascii="Garamond" w:hAnsi="Garamond"/>
          <w:bCs/>
          <w:color w:val="000000" w:themeColor="text1"/>
          <w:sz w:val="22"/>
          <w:szCs w:val="22"/>
        </w:rPr>
        <w:t>occurrent conflicting desires and her evaluative judgments.</w:t>
      </w:r>
      <w:r w:rsidR="00BA06F0" w:rsidRPr="00BF116F">
        <w:rPr>
          <w:rStyle w:val="FootnoteReference"/>
          <w:rFonts w:ascii="Garamond" w:hAnsi="Garamond"/>
          <w:bCs/>
          <w:color w:val="000000" w:themeColor="text1"/>
          <w:sz w:val="22"/>
          <w:szCs w:val="22"/>
        </w:rPr>
        <w:footnoteReference w:id="13"/>
      </w:r>
    </w:p>
    <w:p w14:paraId="0BF483C4" w14:textId="6E7C7157" w:rsidR="00A523BF" w:rsidRDefault="00585238" w:rsidP="00F600E3">
      <w:pPr>
        <w:spacing w:line="480" w:lineRule="auto"/>
        <w:ind w:firstLine="720"/>
        <w:rPr>
          <w:rFonts w:ascii="Garamond" w:hAnsi="Garamond"/>
          <w:bCs/>
          <w:sz w:val="22"/>
          <w:szCs w:val="22"/>
        </w:rPr>
      </w:pPr>
      <w:r>
        <w:rPr>
          <w:rFonts w:ascii="Garamond" w:hAnsi="Garamond"/>
          <w:bCs/>
          <w:sz w:val="22"/>
          <w:szCs w:val="22"/>
        </w:rPr>
        <w:t>Indirect harmony is clearly not</w:t>
      </w:r>
      <w:r w:rsidR="00F639C0" w:rsidRPr="005C306D">
        <w:rPr>
          <w:rFonts w:ascii="Garamond" w:hAnsi="Garamond"/>
          <w:bCs/>
          <w:sz w:val="22"/>
          <w:szCs w:val="22"/>
        </w:rPr>
        <w:t xml:space="preserve"> </w:t>
      </w:r>
      <w:r w:rsidR="00F639C0" w:rsidRPr="005C306D">
        <w:rPr>
          <w:rFonts w:ascii="Garamond" w:hAnsi="Garamond"/>
          <w:bCs/>
          <w:i/>
          <w:iCs/>
          <w:sz w:val="22"/>
          <w:szCs w:val="22"/>
        </w:rPr>
        <w:t>paradigmatic</w:t>
      </w:r>
      <w:r w:rsidR="00F639C0" w:rsidRPr="005C306D">
        <w:rPr>
          <w:rFonts w:ascii="Garamond" w:hAnsi="Garamond"/>
          <w:bCs/>
          <w:sz w:val="22"/>
          <w:szCs w:val="22"/>
        </w:rPr>
        <w:t xml:space="preserve"> tempera</w:t>
      </w:r>
      <w:r>
        <w:rPr>
          <w:rFonts w:ascii="Garamond" w:hAnsi="Garamond"/>
          <w:bCs/>
          <w:sz w:val="22"/>
          <w:szCs w:val="22"/>
        </w:rPr>
        <w:t>nce</w:t>
      </w:r>
      <w:r w:rsidR="004D1931" w:rsidRPr="005C306D">
        <w:rPr>
          <w:rFonts w:ascii="Garamond" w:hAnsi="Garamond"/>
          <w:bCs/>
          <w:sz w:val="22"/>
          <w:szCs w:val="22"/>
        </w:rPr>
        <w:t>.</w:t>
      </w:r>
      <w:r w:rsidR="00EF1A8E" w:rsidRPr="005C306D">
        <w:rPr>
          <w:rFonts w:ascii="Garamond" w:hAnsi="Garamond"/>
          <w:bCs/>
          <w:sz w:val="22"/>
          <w:szCs w:val="22"/>
        </w:rPr>
        <w:t xml:space="preserve"> </w:t>
      </w:r>
      <w:r w:rsidR="004D1931" w:rsidRPr="005C306D">
        <w:rPr>
          <w:rFonts w:ascii="Garamond" w:hAnsi="Garamond"/>
          <w:bCs/>
          <w:sz w:val="22"/>
          <w:szCs w:val="22"/>
        </w:rPr>
        <w:t xml:space="preserve">For, when paradigmatic temperate individuals act in accordance with reason, their doing so consists in their </w:t>
      </w:r>
      <w:r w:rsidR="001B6459" w:rsidRPr="005C306D">
        <w:rPr>
          <w:rFonts w:ascii="Garamond" w:hAnsi="Garamond"/>
          <w:bCs/>
          <w:sz w:val="22"/>
          <w:szCs w:val="22"/>
        </w:rPr>
        <w:t>regularly</w:t>
      </w:r>
      <w:r w:rsidR="00CD24BA" w:rsidRPr="005C306D">
        <w:rPr>
          <w:rFonts w:ascii="Garamond" w:hAnsi="Garamond"/>
          <w:bCs/>
          <w:sz w:val="22"/>
          <w:szCs w:val="22"/>
        </w:rPr>
        <w:t xml:space="preserve"> </w:t>
      </w:r>
      <w:r w:rsidR="004D1931" w:rsidRPr="005C306D">
        <w:rPr>
          <w:rFonts w:ascii="Garamond" w:hAnsi="Garamond"/>
          <w:bCs/>
          <w:sz w:val="22"/>
          <w:szCs w:val="22"/>
        </w:rPr>
        <w:t>acting directly from their “</w:t>
      </w:r>
      <w:proofErr w:type="spellStart"/>
      <w:r w:rsidR="004D1931" w:rsidRPr="005C306D">
        <w:rPr>
          <w:rFonts w:ascii="Garamond" w:hAnsi="Garamond"/>
          <w:bCs/>
          <w:sz w:val="22"/>
          <w:szCs w:val="22"/>
        </w:rPr>
        <w:t>pathe</w:t>
      </w:r>
      <w:proofErr w:type="spellEnd"/>
      <w:r w:rsidR="004D1931" w:rsidRPr="005C306D">
        <w:rPr>
          <w:rFonts w:ascii="Garamond" w:hAnsi="Garamond"/>
          <w:bCs/>
          <w:sz w:val="22"/>
          <w:szCs w:val="22"/>
        </w:rPr>
        <w:t>” and does not involve the</w:t>
      </w:r>
      <w:r w:rsidR="00757AD6">
        <w:rPr>
          <w:rFonts w:ascii="Garamond" w:hAnsi="Garamond"/>
          <w:bCs/>
          <w:sz w:val="22"/>
          <w:szCs w:val="22"/>
        </w:rPr>
        <w:t>ir</w:t>
      </w:r>
      <w:r w:rsidR="004D1931" w:rsidRPr="005C306D">
        <w:rPr>
          <w:rFonts w:ascii="Garamond" w:hAnsi="Garamond"/>
          <w:bCs/>
          <w:sz w:val="22"/>
          <w:szCs w:val="22"/>
        </w:rPr>
        <w:t xml:space="preserve"> us</w:t>
      </w:r>
      <w:r w:rsidR="00757AD6">
        <w:rPr>
          <w:rFonts w:ascii="Garamond" w:hAnsi="Garamond"/>
          <w:bCs/>
          <w:sz w:val="22"/>
          <w:szCs w:val="22"/>
        </w:rPr>
        <w:t>ing</w:t>
      </w:r>
      <w:r w:rsidR="004D1931" w:rsidRPr="005C306D">
        <w:rPr>
          <w:rFonts w:ascii="Garamond" w:hAnsi="Garamond"/>
          <w:bCs/>
          <w:sz w:val="22"/>
          <w:szCs w:val="22"/>
        </w:rPr>
        <w:t xml:space="preserve"> indirect strategies (unlike </w:t>
      </w:r>
      <w:r w:rsidR="00F472D4">
        <w:rPr>
          <w:rFonts w:ascii="Garamond" w:hAnsi="Garamond"/>
          <w:bCs/>
          <w:sz w:val="22"/>
          <w:szCs w:val="22"/>
        </w:rPr>
        <w:t>Indy</w:t>
      </w:r>
      <w:r w:rsidR="004D1931" w:rsidRPr="005C306D">
        <w:rPr>
          <w:rFonts w:ascii="Garamond" w:hAnsi="Garamond"/>
          <w:bCs/>
          <w:sz w:val="22"/>
          <w:szCs w:val="22"/>
        </w:rPr>
        <w:t>).</w:t>
      </w:r>
      <w:r w:rsidR="00A73DF4" w:rsidRPr="005C306D">
        <w:rPr>
          <w:rFonts w:ascii="Garamond" w:hAnsi="Garamond"/>
          <w:bCs/>
          <w:sz w:val="22"/>
          <w:szCs w:val="22"/>
        </w:rPr>
        <w:t xml:space="preserve"> </w:t>
      </w:r>
      <w:r w:rsidR="00FB683E">
        <w:rPr>
          <w:rFonts w:ascii="Garamond" w:hAnsi="Garamond"/>
          <w:bCs/>
          <w:sz w:val="22"/>
          <w:szCs w:val="22"/>
        </w:rPr>
        <w:t>Classifying</w:t>
      </w:r>
      <w:r w:rsidR="00F241D3" w:rsidRPr="005C306D">
        <w:rPr>
          <w:rFonts w:ascii="Garamond" w:hAnsi="Garamond"/>
          <w:bCs/>
          <w:sz w:val="22"/>
          <w:szCs w:val="22"/>
        </w:rPr>
        <w:t xml:space="preserve"> </w:t>
      </w:r>
      <w:r w:rsidR="00F472D4">
        <w:rPr>
          <w:rFonts w:ascii="Garamond" w:hAnsi="Garamond"/>
          <w:bCs/>
          <w:sz w:val="22"/>
          <w:szCs w:val="22"/>
        </w:rPr>
        <w:t>Indy</w:t>
      </w:r>
      <w:r w:rsidR="00F241D3" w:rsidRPr="005C306D">
        <w:rPr>
          <w:rFonts w:ascii="Garamond" w:hAnsi="Garamond"/>
          <w:bCs/>
          <w:sz w:val="22"/>
          <w:szCs w:val="22"/>
        </w:rPr>
        <w:t xml:space="preserve"> as temperate would </w:t>
      </w:r>
      <w:r w:rsidR="007843C5">
        <w:rPr>
          <w:rFonts w:ascii="Garamond" w:hAnsi="Garamond"/>
          <w:bCs/>
          <w:sz w:val="22"/>
          <w:szCs w:val="22"/>
        </w:rPr>
        <w:t>significantly revise</w:t>
      </w:r>
      <w:r w:rsidR="00F241D3" w:rsidRPr="005C306D">
        <w:rPr>
          <w:rFonts w:ascii="Garamond" w:hAnsi="Garamond"/>
          <w:bCs/>
          <w:sz w:val="22"/>
          <w:szCs w:val="22"/>
        </w:rPr>
        <w:t xml:space="preserve"> th</w:t>
      </w:r>
      <w:r w:rsidR="00C90DD9" w:rsidRPr="005C306D">
        <w:rPr>
          <w:rFonts w:ascii="Garamond" w:hAnsi="Garamond"/>
          <w:bCs/>
          <w:sz w:val="22"/>
          <w:szCs w:val="22"/>
        </w:rPr>
        <w:t xml:space="preserve">e way the concept is </w:t>
      </w:r>
      <w:r w:rsidR="009C7E87" w:rsidRPr="00E342C7">
        <w:rPr>
          <w:rFonts w:ascii="Garamond" w:hAnsi="Garamond"/>
          <w:bCs/>
          <w:sz w:val="22"/>
          <w:szCs w:val="22"/>
        </w:rPr>
        <w:t xml:space="preserve">typically </w:t>
      </w:r>
      <w:r w:rsidR="00C90DD9" w:rsidRPr="005C306D">
        <w:rPr>
          <w:rFonts w:ascii="Garamond" w:hAnsi="Garamond"/>
          <w:bCs/>
          <w:sz w:val="22"/>
          <w:szCs w:val="22"/>
        </w:rPr>
        <w:t>used</w:t>
      </w:r>
      <w:r w:rsidR="00F639C0" w:rsidRPr="005C306D">
        <w:rPr>
          <w:rFonts w:ascii="Garamond" w:hAnsi="Garamond"/>
          <w:bCs/>
          <w:sz w:val="22"/>
          <w:szCs w:val="22"/>
        </w:rPr>
        <w:t xml:space="preserve">. </w:t>
      </w:r>
      <w:r w:rsidR="00E976A7" w:rsidRPr="00BF116F">
        <w:rPr>
          <w:rFonts w:ascii="Garamond" w:hAnsi="Garamond"/>
          <w:bCs/>
          <w:color w:val="000000" w:themeColor="text1"/>
          <w:sz w:val="22"/>
          <w:szCs w:val="22"/>
        </w:rPr>
        <w:t xml:space="preserve">Indirect harmony </w:t>
      </w:r>
      <w:r w:rsidR="00E976A7">
        <w:rPr>
          <w:rFonts w:ascii="Garamond" w:hAnsi="Garamond"/>
          <w:bCs/>
          <w:sz w:val="22"/>
          <w:szCs w:val="22"/>
        </w:rPr>
        <w:t>is also</w:t>
      </w:r>
      <w:r w:rsidR="007A3E2A" w:rsidRPr="005C306D">
        <w:rPr>
          <w:rFonts w:ascii="Garamond" w:hAnsi="Garamond"/>
          <w:bCs/>
          <w:sz w:val="22"/>
          <w:szCs w:val="22"/>
        </w:rPr>
        <w:t xml:space="preserve"> clear</w:t>
      </w:r>
      <w:r w:rsidR="00E976A7">
        <w:rPr>
          <w:rFonts w:ascii="Garamond" w:hAnsi="Garamond"/>
          <w:bCs/>
          <w:sz w:val="22"/>
          <w:szCs w:val="22"/>
        </w:rPr>
        <w:t>ly</w:t>
      </w:r>
      <w:r w:rsidR="007A3E2A" w:rsidRPr="005C306D">
        <w:rPr>
          <w:rFonts w:ascii="Garamond" w:hAnsi="Garamond"/>
          <w:bCs/>
          <w:sz w:val="22"/>
          <w:szCs w:val="22"/>
        </w:rPr>
        <w:t xml:space="preserve"> </w:t>
      </w:r>
      <w:r w:rsidR="00E976A7">
        <w:rPr>
          <w:rFonts w:ascii="Garamond" w:hAnsi="Garamond"/>
          <w:bCs/>
          <w:sz w:val="22"/>
          <w:szCs w:val="22"/>
        </w:rPr>
        <w:t>not</w:t>
      </w:r>
      <w:r w:rsidR="00840B81" w:rsidRPr="005C306D">
        <w:rPr>
          <w:rFonts w:ascii="Garamond" w:hAnsi="Garamond"/>
          <w:bCs/>
          <w:sz w:val="22"/>
          <w:szCs w:val="22"/>
        </w:rPr>
        <w:t xml:space="preserve"> </w:t>
      </w:r>
      <w:r w:rsidR="00E976A7">
        <w:rPr>
          <w:rFonts w:ascii="Garamond" w:hAnsi="Garamond"/>
          <w:bCs/>
          <w:sz w:val="22"/>
          <w:szCs w:val="22"/>
        </w:rPr>
        <w:t>continence</w:t>
      </w:r>
      <w:r w:rsidR="005A7B78">
        <w:rPr>
          <w:rFonts w:ascii="Garamond" w:hAnsi="Garamond"/>
          <w:bCs/>
          <w:sz w:val="22"/>
          <w:szCs w:val="22"/>
        </w:rPr>
        <w:t xml:space="preserve">. </w:t>
      </w:r>
      <w:r w:rsidR="00F472D4">
        <w:rPr>
          <w:rFonts w:ascii="Garamond" w:hAnsi="Garamond"/>
          <w:bCs/>
          <w:sz w:val="22"/>
          <w:szCs w:val="22"/>
        </w:rPr>
        <w:t>Indy</w:t>
      </w:r>
      <w:r w:rsidR="005A7B78">
        <w:rPr>
          <w:rFonts w:ascii="Garamond" w:hAnsi="Garamond"/>
          <w:bCs/>
          <w:sz w:val="22"/>
          <w:szCs w:val="22"/>
        </w:rPr>
        <w:t xml:space="preserve"> is not continent </w:t>
      </w:r>
      <w:r w:rsidR="00200BC0">
        <w:rPr>
          <w:rFonts w:ascii="Garamond" w:hAnsi="Garamond"/>
          <w:bCs/>
          <w:sz w:val="22"/>
          <w:szCs w:val="22"/>
        </w:rPr>
        <w:t>even though</w:t>
      </w:r>
      <w:r w:rsidR="00840B81" w:rsidRPr="005C306D">
        <w:rPr>
          <w:rFonts w:ascii="Garamond" w:hAnsi="Garamond"/>
          <w:bCs/>
          <w:sz w:val="22"/>
          <w:szCs w:val="22"/>
        </w:rPr>
        <w:t xml:space="preserve"> </w:t>
      </w:r>
      <w:r w:rsidR="005A7B78">
        <w:rPr>
          <w:rFonts w:ascii="Garamond" w:hAnsi="Garamond"/>
          <w:bCs/>
          <w:sz w:val="22"/>
          <w:szCs w:val="22"/>
        </w:rPr>
        <w:t xml:space="preserve">she </w:t>
      </w:r>
      <w:r w:rsidR="00246440" w:rsidRPr="005C306D">
        <w:rPr>
          <w:rFonts w:ascii="Garamond" w:hAnsi="Garamond"/>
          <w:bCs/>
          <w:sz w:val="22"/>
          <w:szCs w:val="22"/>
        </w:rPr>
        <w:t xml:space="preserve">acts in accordance with her evaluative judgments in the face of </w:t>
      </w:r>
      <w:r w:rsidR="00840B81" w:rsidRPr="005C306D">
        <w:rPr>
          <w:rFonts w:ascii="Garamond" w:hAnsi="Garamond"/>
          <w:bCs/>
          <w:sz w:val="22"/>
          <w:szCs w:val="22"/>
        </w:rPr>
        <w:t xml:space="preserve">a significant amount of </w:t>
      </w:r>
      <w:r w:rsidR="000279AB">
        <w:rPr>
          <w:rFonts w:ascii="Garamond" w:hAnsi="Garamond"/>
          <w:bCs/>
          <w:sz w:val="22"/>
          <w:szCs w:val="22"/>
        </w:rPr>
        <w:t>foreseeable</w:t>
      </w:r>
      <w:r w:rsidR="00840B81" w:rsidRPr="005C306D">
        <w:rPr>
          <w:rFonts w:ascii="Garamond" w:hAnsi="Garamond"/>
          <w:bCs/>
          <w:sz w:val="22"/>
          <w:szCs w:val="22"/>
        </w:rPr>
        <w:t xml:space="preserve"> motivational conflict (which she successfully and exclusively </w:t>
      </w:r>
      <w:r w:rsidR="00840B81" w:rsidRPr="005C306D">
        <w:rPr>
          <w:rFonts w:ascii="Garamond" w:hAnsi="Garamond"/>
          <w:bCs/>
          <w:i/>
          <w:iCs/>
          <w:sz w:val="22"/>
          <w:szCs w:val="22"/>
        </w:rPr>
        <w:t xml:space="preserve">indirectly </w:t>
      </w:r>
      <w:r w:rsidR="00840B81" w:rsidRPr="005C306D">
        <w:rPr>
          <w:rFonts w:ascii="Garamond" w:hAnsi="Garamond"/>
          <w:bCs/>
          <w:sz w:val="22"/>
          <w:szCs w:val="22"/>
        </w:rPr>
        <w:t xml:space="preserve">resists). </w:t>
      </w:r>
      <w:r w:rsidR="007A3E2A" w:rsidRPr="005C306D">
        <w:rPr>
          <w:rFonts w:ascii="Garamond" w:hAnsi="Garamond"/>
          <w:bCs/>
          <w:sz w:val="22"/>
          <w:szCs w:val="22"/>
        </w:rPr>
        <w:t xml:space="preserve">This is because, even if </w:t>
      </w:r>
      <w:r w:rsidR="00A8577D" w:rsidRPr="005C306D">
        <w:rPr>
          <w:rFonts w:ascii="Garamond" w:hAnsi="Garamond"/>
          <w:bCs/>
          <w:sz w:val="22"/>
          <w:szCs w:val="22"/>
        </w:rPr>
        <w:t xml:space="preserve">continence </w:t>
      </w:r>
      <w:r w:rsidR="00A8577D" w:rsidRPr="005C306D">
        <w:rPr>
          <w:rFonts w:ascii="Garamond" w:hAnsi="Garamond"/>
          <w:bCs/>
          <w:i/>
          <w:iCs/>
          <w:sz w:val="22"/>
          <w:szCs w:val="22"/>
        </w:rPr>
        <w:t>can</w:t>
      </w:r>
      <w:r w:rsidR="00A8577D" w:rsidRPr="005C306D">
        <w:rPr>
          <w:rFonts w:ascii="Garamond" w:hAnsi="Garamond"/>
          <w:bCs/>
          <w:sz w:val="22"/>
          <w:szCs w:val="22"/>
        </w:rPr>
        <w:t xml:space="preserve"> be exercised by using indirect strategies, being continent </w:t>
      </w:r>
      <w:r w:rsidR="00457FA3" w:rsidRPr="005C306D">
        <w:rPr>
          <w:rFonts w:ascii="Garamond" w:hAnsi="Garamond"/>
          <w:bCs/>
          <w:i/>
          <w:iCs/>
          <w:sz w:val="22"/>
          <w:szCs w:val="22"/>
        </w:rPr>
        <w:t>also</w:t>
      </w:r>
      <w:r w:rsidR="00457FA3" w:rsidRPr="005C306D">
        <w:rPr>
          <w:rFonts w:ascii="Garamond" w:hAnsi="Garamond"/>
          <w:bCs/>
          <w:sz w:val="22"/>
          <w:szCs w:val="22"/>
        </w:rPr>
        <w:t xml:space="preserve"> </w:t>
      </w:r>
      <w:r w:rsidR="00A8577D" w:rsidRPr="005C306D">
        <w:rPr>
          <w:rFonts w:ascii="Garamond" w:hAnsi="Garamond"/>
          <w:bCs/>
          <w:sz w:val="22"/>
          <w:szCs w:val="22"/>
        </w:rPr>
        <w:t xml:space="preserve">requires </w:t>
      </w:r>
      <w:r w:rsidR="00B43991">
        <w:rPr>
          <w:rFonts w:ascii="Garamond" w:hAnsi="Garamond"/>
          <w:bCs/>
          <w:sz w:val="22"/>
          <w:szCs w:val="22"/>
        </w:rPr>
        <w:t xml:space="preserve">(at least sometimes) exercising </w:t>
      </w:r>
      <w:r w:rsidR="005C54D3" w:rsidRPr="005C306D">
        <w:rPr>
          <w:rFonts w:ascii="Garamond" w:hAnsi="Garamond"/>
          <w:bCs/>
          <w:sz w:val="22"/>
          <w:szCs w:val="22"/>
        </w:rPr>
        <w:t xml:space="preserve">an excellent ability to directly resist occurrent conflicting desires. </w:t>
      </w:r>
      <w:r w:rsidR="00F838D5" w:rsidRPr="005C306D">
        <w:rPr>
          <w:rFonts w:ascii="Garamond" w:hAnsi="Garamond"/>
          <w:bCs/>
          <w:sz w:val="22"/>
          <w:szCs w:val="22"/>
        </w:rPr>
        <w:t xml:space="preserve">However, as stipulated above, </w:t>
      </w:r>
      <w:r w:rsidR="00F472D4">
        <w:rPr>
          <w:rFonts w:ascii="Garamond" w:hAnsi="Garamond"/>
          <w:bCs/>
          <w:sz w:val="22"/>
          <w:szCs w:val="22"/>
        </w:rPr>
        <w:t>Indy</w:t>
      </w:r>
      <w:r w:rsidR="00F838D5" w:rsidRPr="005C306D">
        <w:rPr>
          <w:rFonts w:ascii="Garamond" w:hAnsi="Garamond"/>
          <w:bCs/>
          <w:sz w:val="22"/>
          <w:szCs w:val="22"/>
        </w:rPr>
        <w:t xml:space="preserve"> </w:t>
      </w:r>
      <w:r w:rsidR="00895039" w:rsidRPr="005C306D">
        <w:rPr>
          <w:rFonts w:ascii="Garamond" w:hAnsi="Garamond"/>
          <w:bCs/>
          <w:sz w:val="22"/>
          <w:szCs w:val="22"/>
        </w:rPr>
        <w:t xml:space="preserve">does not have </w:t>
      </w:r>
      <w:r w:rsidR="00090135" w:rsidRPr="005C306D">
        <w:rPr>
          <w:rFonts w:ascii="Garamond" w:hAnsi="Garamond"/>
          <w:bCs/>
          <w:sz w:val="22"/>
          <w:szCs w:val="22"/>
        </w:rPr>
        <w:t xml:space="preserve">an </w:t>
      </w:r>
      <w:r w:rsidR="00895039" w:rsidRPr="005C306D">
        <w:rPr>
          <w:rFonts w:ascii="Garamond" w:hAnsi="Garamond"/>
          <w:bCs/>
          <w:sz w:val="22"/>
          <w:szCs w:val="22"/>
        </w:rPr>
        <w:t>excellent direct resistance abilit</w:t>
      </w:r>
      <w:r w:rsidR="00090135" w:rsidRPr="005C306D">
        <w:rPr>
          <w:rFonts w:ascii="Garamond" w:hAnsi="Garamond"/>
          <w:bCs/>
          <w:sz w:val="22"/>
          <w:szCs w:val="22"/>
        </w:rPr>
        <w:t>y; she is not “strong willed</w:t>
      </w:r>
      <w:r w:rsidR="00895039" w:rsidRPr="005C306D">
        <w:rPr>
          <w:rFonts w:ascii="Garamond" w:hAnsi="Garamond"/>
          <w:bCs/>
          <w:sz w:val="22"/>
          <w:szCs w:val="22"/>
        </w:rPr>
        <w:t>.</w:t>
      </w:r>
      <w:r w:rsidR="00090135" w:rsidRPr="005C306D">
        <w:rPr>
          <w:rFonts w:ascii="Garamond" w:hAnsi="Garamond"/>
          <w:bCs/>
          <w:sz w:val="22"/>
          <w:szCs w:val="22"/>
        </w:rPr>
        <w:t>”</w:t>
      </w:r>
      <w:r w:rsidR="00895039" w:rsidRPr="005C306D">
        <w:rPr>
          <w:rFonts w:ascii="Garamond" w:hAnsi="Garamond"/>
          <w:bCs/>
          <w:sz w:val="22"/>
          <w:szCs w:val="22"/>
        </w:rPr>
        <w:t xml:space="preserve"> </w:t>
      </w:r>
      <w:r w:rsidR="00090135" w:rsidRPr="005C306D">
        <w:rPr>
          <w:rFonts w:ascii="Garamond" w:hAnsi="Garamond"/>
          <w:bCs/>
          <w:sz w:val="22"/>
          <w:szCs w:val="22"/>
        </w:rPr>
        <w:t>But, i</w:t>
      </w:r>
      <w:r w:rsidR="0076608C" w:rsidRPr="005C306D">
        <w:rPr>
          <w:rFonts w:ascii="Garamond" w:hAnsi="Garamond"/>
          <w:bCs/>
          <w:sz w:val="22"/>
          <w:szCs w:val="22"/>
        </w:rPr>
        <w:t xml:space="preserve">f one is not </w:t>
      </w:r>
      <w:r w:rsidR="00FB2407" w:rsidRPr="005C306D">
        <w:rPr>
          <w:rFonts w:ascii="Garamond" w:hAnsi="Garamond"/>
          <w:bCs/>
          <w:sz w:val="22"/>
          <w:szCs w:val="22"/>
        </w:rPr>
        <w:t>“strong willed”</w:t>
      </w:r>
      <w:r w:rsidR="00D96990">
        <w:rPr>
          <w:rFonts w:ascii="Garamond" w:hAnsi="Garamond"/>
          <w:bCs/>
          <w:sz w:val="22"/>
          <w:szCs w:val="22"/>
        </w:rPr>
        <w:t>—i.e., does not have an excellent direct resistance ability—and</w:t>
      </w:r>
      <w:r w:rsidR="00F74007">
        <w:rPr>
          <w:rFonts w:ascii="Garamond" w:hAnsi="Garamond"/>
          <w:b/>
          <w:sz w:val="22"/>
          <w:szCs w:val="22"/>
        </w:rPr>
        <w:t xml:space="preserve"> </w:t>
      </w:r>
      <w:r w:rsidR="00F74007" w:rsidRPr="00BF116F">
        <w:rPr>
          <w:rFonts w:ascii="Garamond" w:hAnsi="Garamond"/>
          <w:bCs/>
          <w:sz w:val="22"/>
          <w:szCs w:val="22"/>
        </w:rPr>
        <w:t xml:space="preserve">does not exercise </w:t>
      </w:r>
      <w:r w:rsidR="00D96990" w:rsidRPr="00BF116F">
        <w:rPr>
          <w:rFonts w:ascii="Garamond" w:hAnsi="Garamond"/>
          <w:bCs/>
          <w:sz w:val="22"/>
          <w:szCs w:val="22"/>
        </w:rPr>
        <w:t>that ability</w:t>
      </w:r>
      <w:r w:rsidR="00AF06CB" w:rsidRPr="00BF116F">
        <w:rPr>
          <w:rFonts w:ascii="Garamond" w:hAnsi="Garamond"/>
          <w:bCs/>
          <w:sz w:val="22"/>
          <w:szCs w:val="22"/>
        </w:rPr>
        <w:t xml:space="preserve"> </w:t>
      </w:r>
      <w:r w:rsidR="00540C3F" w:rsidRPr="00BF116F">
        <w:rPr>
          <w:rFonts w:ascii="Garamond" w:hAnsi="Garamond"/>
          <w:bCs/>
          <w:sz w:val="22"/>
          <w:szCs w:val="22"/>
        </w:rPr>
        <w:t>on at least some occasions,</w:t>
      </w:r>
      <w:r w:rsidR="00540C3F">
        <w:rPr>
          <w:rFonts w:ascii="Garamond" w:hAnsi="Garamond"/>
          <w:b/>
          <w:sz w:val="22"/>
          <w:szCs w:val="22"/>
        </w:rPr>
        <w:t xml:space="preserve"> </w:t>
      </w:r>
      <w:r w:rsidR="00FB2407" w:rsidRPr="005C306D">
        <w:rPr>
          <w:rFonts w:ascii="Garamond" w:hAnsi="Garamond"/>
          <w:bCs/>
          <w:sz w:val="22"/>
          <w:szCs w:val="22"/>
        </w:rPr>
        <w:t xml:space="preserve">then one </w:t>
      </w:r>
      <w:r w:rsidR="008F7E87" w:rsidRPr="005C306D">
        <w:rPr>
          <w:rFonts w:ascii="Garamond" w:hAnsi="Garamond"/>
          <w:bCs/>
          <w:sz w:val="22"/>
          <w:szCs w:val="22"/>
        </w:rPr>
        <w:t>does not have the trait of</w:t>
      </w:r>
      <w:r w:rsidR="00FB2407" w:rsidRPr="005C306D">
        <w:rPr>
          <w:rFonts w:ascii="Garamond" w:hAnsi="Garamond"/>
          <w:bCs/>
          <w:sz w:val="22"/>
          <w:szCs w:val="22"/>
        </w:rPr>
        <w:t xml:space="preserve"> continen</w:t>
      </w:r>
      <w:r w:rsidR="008F7E87" w:rsidRPr="005C306D">
        <w:rPr>
          <w:rFonts w:ascii="Garamond" w:hAnsi="Garamond"/>
          <w:bCs/>
          <w:sz w:val="22"/>
          <w:szCs w:val="22"/>
        </w:rPr>
        <w:t xml:space="preserve">ce or </w:t>
      </w:r>
      <w:proofErr w:type="spellStart"/>
      <w:r w:rsidR="008F7E87" w:rsidRPr="005C306D">
        <w:rPr>
          <w:rFonts w:ascii="Garamond" w:hAnsi="Garamond"/>
          <w:bCs/>
          <w:i/>
          <w:iCs/>
          <w:sz w:val="22"/>
          <w:szCs w:val="22"/>
        </w:rPr>
        <w:t>enkrat</w:t>
      </w:r>
      <w:r w:rsidR="009F13A1" w:rsidRPr="005C306D">
        <w:rPr>
          <w:rFonts w:ascii="Garamond" w:hAnsi="Garamond"/>
          <w:bCs/>
          <w:i/>
          <w:iCs/>
          <w:sz w:val="22"/>
          <w:szCs w:val="22"/>
        </w:rPr>
        <w:t>e</w:t>
      </w:r>
      <w:r w:rsidR="008F7E87" w:rsidRPr="005C306D">
        <w:rPr>
          <w:rFonts w:ascii="Garamond" w:hAnsi="Garamond"/>
          <w:bCs/>
          <w:i/>
          <w:iCs/>
          <w:sz w:val="22"/>
          <w:szCs w:val="22"/>
        </w:rPr>
        <w:t>ia</w:t>
      </w:r>
      <w:proofErr w:type="spellEnd"/>
      <w:r w:rsidR="00FB2407" w:rsidRPr="005C306D">
        <w:rPr>
          <w:rFonts w:ascii="Garamond" w:hAnsi="Garamond"/>
          <w:bCs/>
          <w:sz w:val="22"/>
          <w:szCs w:val="22"/>
        </w:rPr>
        <w:t>.</w:t>
      </w:r>
    </w:p>
    <w:p w14:paraId="7B9E4D43" w14:textId="01BFF646" w:rsidR="008475D2" w:rsidRDefault="00F472D4" w:rsidP="00865598">
      <w:pPr>
        <w:spacing w:line="480" w:lineRule="auto"/>
        <w:ind w:firstLine="720"/>
        <w:rPr>
          <w:rFonts w:ascii="Garamond" w:hAnsi="Garamond"/>
          <w:bCs/>
          <w:sz w:val="22"/>
          <w:szCs w:val="22"/>
        </w:rPr>
      </w:pPr>
      <w:r>
        <w:rPr>
          <w:rFonts w:ascii="Garamond" w:hAnsi="Garamond"/>
          <w:bCs/>
          <w:sz w:val="22"/>
          <w:szCs w:val="22"/>
        </w:rPr>
        <w:t>Indy</w:t>
      </w:r>
      <w:r w:rsidR="00D60CF4" w:rsidRPr="005C306D">
        <w:rPr>
          <w:rFonts w:ascii="Garamond" w:hAnsi="Garamond"/>
          <w:bCs/>
          <w:sz w:val="22"/>
          <w:szCs w:val="22"/>
        </w:rPr>
        <w:t>’s case shows that</w:t>
      </w:r>
      <w:r w:rsidR="009607AF" w:rsidRPr="005C306D">
        <w:rPr>
          <w:rFonts w:ascii="Garamond" w:hAnsi="Garamond"/>
          <w:bCs/>
          <w:sz w:val="22"/>
          <w:szCs w:val="22"/>
        </w:rPr>
        <w:t xml:space="preserve"> having a significant amount of </w:t>
      </w:r>
      <w:r w:rsidR="009607AF" w:rsidRPr="00BF116F">
        <w:rPr>
          <w:rFonts w:ascii="Garamond" w:hAnsi="Garamond"/>
          <w:bCs/>
          <w:sz w:val="22"/>
          <w:szCs w:val="22"/>
        </w:rPr>
        <w:t xml:space="preserve">foreseeable </w:t>
      </w:r>
      <w:r w:rsidR="009607AF" w:rsidRPr="005C306D">
        <w:rPr>
          <w:rFonts w:ascii="Garamond" w:hAnsi="Garamond"/>
          <w:bCs/>
          <w:sz w:val="22"/>
          <w:szCs w:val="22"/>
        </w:rPr>
        <w:t>motivational conflict</w:t>
      </w:r>
      <w:r w:rsidR="009874A8">
        <w:rPr>
          <w:rFonts w:ascii="Garamond" w:hAnsi="Garamond"/>
          <w:bCs/>
          <w:sz w:val="22"/>
          <w:szCs w:val="22"/>
        </w:rPr>
        <w:t>, and significantly more foreseeable motivational conflict than a paradigmatically temperate individual,</w:t>
      </w:r>
      <w:r w:rsidR="009607AF" w:rsidRPr="005C306D">
        <w:rPr>
          <w:rFonts w:ascii="Garamond" w:hAnsi="Garamond"/>
          <w:bCs/>
          <w:sz w:val="22"/>
          <w:szCs w:val="22"/>
        </w:rPr>
        <w:t xml:space="preserve"> (yet still acting in accordance with one’s evaluative judgments) is not enough to distinguish continence from temperance.</w:t>
      </w:r>
      <w:r w:rsidR="00976474">
        <w:rPr>
          <w:rFonts w:ascii="Garamond" w:hAnsi="Garamond"/>
          <w:bCs/>
          <w:sz w:val="22"/>
          <w:szCs w:val="22"/>
        </w:rPr>
        <w:t xml:space="preserve"> </w:t>
      </w:r>
      <w:r w:rsidR="001175AF">
        <w:rPr>
          <w:rFonts w:ascii="Garamond" w:hAnsi="Garamond"/>
          <w:bCs/>
          <w:sz w:val="22"/>
          <w:szCs w:val="22"/>
        </w:rPr>
        <w:t xml:space="preserve">So, even </w:t>
      </w:r>
      <w:r w:rsidR="00F35688">
        <w:rPr>
          <w:rFonts w:ascii="Garamond" w:hAnsi="Garamond"/>
          <w:bCs/>
          <w:sz w:val="22"/>
          <w:szCs w:val="22"/>
        </w:rPr>
        <w:t xml:space="preserve">if </w:t>
      </w:r>
      <w:r w:rsidR="00F13DBA">
        <w:rPr>
          <w:rFonts w:ascii="Garamond" w:hAnsi="Garamond"/>
          <w:bCs/>
          <w:sz w:val="22"/>
          <w:szCs w:val="22"/>
        </w:rPr>
        <w:t xml:space="preserve">one allows that </w:t>
      </w:r>
      <w:r w:rsidR="00F35688">
        <w:rPr>
          <w:rFonts w:ascii="Garamond" w:hAnsi="Garamond"/>
          <w:bCs/>
          <w:sz w:val="22"/>
          <w:szCs w:val="22"/>
        </w:rPr>
        <w:t xml:space="preserve">(a significant amount of) occurrent motivational conflict is not required for continence (which is </w:t>
      </w:r>
      <w:r w:rsidR="00F35688" w:rsidRPr="00093934">
        <w:rPr>
          <w:rFonts w:ascii="Garamond" w:hAnsi="Garamond"/>
          <w:bCs/>
          <w:i/>
          <w:iCs/>
          <w:sz w:val="22"/>
          <w:szCs w:val="22"/>
        </w:rPr>
        <w:t xml:space="preserve">already </w:t>
      </w:r>
      <w:r w:rsidR="00F35688">
        <w:rPr>
          <w:rFonts w:ascii="Garamond" w:hAnsi="Garamond"/>
          <w:bCs/>
          <w:sz w:val="22"/>
          <w:szCs w:val="22"/>
        </w:rPr>
        <w:t xml:space="preserve">a significant revision to the traditional view), </w:t>
      </w:r>
      <w:r w:rsidR="00582462">
        <w:rPr>
          <w:rFonts w:ascii="Garamond" w:hAnsi="Garamond"/>
          <w:bCs/>
          <w:sz w:val="22"/>
          <w:szCs w:val="22"/>
        </w:rPr>
        <w:t xml:space="preserve">a mere difference in foreseeable motivational conflict cannot distinguish </w:t>
      </w:r>
      <w:r w:rsidR="00E21193">
        <w:rPr>
          <w:rFonts w:ascii="Garamond" w:hAnsi="Garamond"/>
          <w:bCs/>
          <w:sz w:val="22"/>
          <w:szCs w:val="22"/>
        </w:rPr>
        <w:t xml:space="preserve">trait self-control (as continence) from temperance. For, </w:t>
      </w:r>
      <w:r w:rsidR="005D19EC">
        <w:rPr>
          <w:rFonts w:ascii="Garamond" w:hAnsi="Garamond"/>
          <w:bCs/>
          <w:sz w:val="22"/>
          <w:szCs w:val="22"/>
        </w:rPr>
        <w:t xml:space="preserve">having significantly more foreseeable motivational conflict than a (paradigmatic) temperate person is compatible with never exercising an excellent </w:t>
      </w:r>
      <w:r w:rsidR="003C1C54">
        <w:rPr>
          <w:rFonts w:ascii="Garamond" w:hAnsi="Garamond"/>
          <w:bCs/>
          <w:sz w:val="22"/>
          <w:szCs w:val="22"/>
        </w:rPr>
        <w:t xml:space="preserve">direct resistance ability, and continent people must be good at directly </w:t>
      </w:r>
      <w:r w:rsidR="005C61C7">
        <w:rPr>
          <w:rFonts w:ascii="Garamond" w:hAnsi="Garamond"/>
          <w:bCs/>
          <w:sz w:val="22"/>
          <w:szCs w:val="22"/>
        </w:rPr>
        <w:t xml:space="preserve">resisting conflicting desires and must at least sometimes exercise </w:t>
      </w:r>
      <w:r w:rsidR="00B346A9">
        <w:rPr>
          <w:rFonts w:ascii="Garamond" w:hAnsi="Garamond"/>
          <w:bCs/>
          <w:sz w:val="22"/>
          <w:szCs w:val="22"/>
        </w:rPr>
        <w:t>that ability.</w:t>
      </w:r>
    </w:p>
    <w:p w14:paraId="090BA2D0" w14:textId="218DBAF1" w:rsidR="006A1DC3" w:rsidRPr="005C306D" w:rsidRDefault="00A749B2" w:rsidP="00A749B2">
      <w:pPr>
        <w:spacing w:line="480" w:lineRule="auto"/>
        <w:ind w:firstLine="720"/>
        <w:rPr>
          <w:rFonts w:ascii="Garamond" w:hAnsi="Garamond"/>
          <w:bCs/>
          <w:sz w:val="22"/>
          <w:szCs w:val="22"/>
        </w:rPr>
      </w:pPr>
      <w:r w:rsidRPr="005C306D">
        <w:rPr>
          <w:rFonts w:ascii="Garamond" w:hAnsi="Garamond"/>
          <w:bCs/>
          <w:sz w:val="22"/>
          <w:szCs w:val="22"/>
        </w:rPr>
        <w:t>To summarize</w:t>
      </w:r>
      <w:r w:rsidR="00457FA3" w:rsidRPr="005C306D">
        <w:rPr>
          <w:rFonts w:ascii="Garamond" w:hAnsi="Garamond"/>
          <w:bCs/>
          <w:sz w:val="22"/>
          <w:szCs w:val="22"/>
        </w:rPr>
        <w:t xml:space="preserve"> this section</w:t>
      </w:r>
      <w:r w:rsidR="009A6B1C" w:rsidRPr="005C306D">
        <w:rPr>
          <w:rFonts w:ascii="Garamond" w:hAnsi="Garamond"/>
          <w:bCs/>
          <w:sz w:val="22"/>
          <w:szCs w:val="22"/>
        </w:rPr>
        <w:t>: if self-control is broad</w:t>
      </w:r>
      <w:r w:rsidR="008E07BD" w:rsidRPr="005C306D">
        <w:rPr>
          <w:rFonts w:ascii="Garamond" w:hAnsi="Garamond"/>
          <w:bCs/>
          <w:sz w:val="22"/>
          <w:szCs w:val="22"/>
        </w:rPr>
        <w:t xml:space="preserve">, then being highly self-controlled </w:t>
      </w:r>
      <w:r w:rsidR="009A6B1C" w:rsidRPr="005C306D">
        <w:rPr>
          <w:rFonts w:ascii="Garamond" w:hAnsi="Garamond"/>
          <w:bCs/>
          <w:sz w:val="22"/>
          <w:szCs w:val="22"/>
        </w:rPr>
        <w:t xml:space="preserve">does not require </w:t>
      </w:r>
      <w:r w:rsidR="008D1A4E" w:rsidRPr="005C306D">
        <w:rPr>
          <w:rFonts w:ascii="Garamond" w:hAnsi="Garamond"/>
          <w:bCs/>
          <w:sz w:val="22"/>
          <w:szCs w:val="22"/>
        </w:rPr>
        <w:t xml:space="preserve">having </w:t>
      </w:r>
      <w:r w:rsidR="0060165E" w:rsidRPr="005C306D">
        <w:rPr>
          <w:rFonts w:ascii="Garamond" w:hAnsi="Garamond"/>
          <w:bCs/>
          <w:sz w:val="22"/>
          <w:szCs w:val="22"/>
        </w:rPr>
        <w:t>(</w:t>
      </w:r>
      <w:r w:rsidR="008D1A4E" w:rsidRPr="005C306D">
        <w:rPr>
          <w:rFonts w:ascii="Garamond" w:hAnsi="Garamond"/>
          <w:bCs/>
          <w:sz w:val="22"/>
          <w:szCs w:val="22"/>
        </w:rPr>
        <w:t>a significant amount of</w:t>
      </w:r>
      <w:r w:rsidR="0060165E" w:rsidRPr="005C306D">
        <w:rPr>
          <w:rFonts w:ascii="Garamond" w:hAnsi="Garamond"/>
          <w:bCs/>
          <w:sz w:val="22"/>
          <w:szCs w:val="22"/>
        </w:rPr>
        <w:t>)</w:t>
      </w:r>
      <w:r w:rsidR="008D1A4E" w:rsidRPr="005C306D">
        <w:rPr>
          <w:rFonts w:ascii="Garamond" w:hAnsi="Garamond"/>
          <w:bCs/>
          <w:sz w:val="22"/>
          <w:szCs w:val="22"/>
        </w:rPr>
        <w:t xml:space="preserve"> </w:t>
      </w:r>
      <w:r w:rsidR="009A6B1C" w:rsidRPr="005C306D">
        <w:rPr>
          <w:rFonts w:ascii="Garamond" w:hAnsi="Garamond"/>
          <w:bCs/>
          <w:sz w:val="22"/>
          <w:szCs w:val="22"/>
        </w:rPr>
        <w:t>occurrent motivational conflict</w:t>
      </w:r>
      <w:r w:rsidR="00DE191F">
        <w:rPr>
          <w:rFonts w:ascii="Garamond" w:hAnsi="Garamond"/>
          <w:bCs/>
          <w:sz w:val="22"/>
          <w:szCs w:val="22"/>
        </w:rPr>
        <w:t xml:space="preserve"> nor </w:t>
      </w:r>
      <w:r w:rsidR="0029374F">
        <w:rPr>
          <w:rFonts w:ascii="Garamond" w:hAnsi="Garamond"/>
          <w:bCs/>
          <w:sz w:val="22"/>
          <w:szCs w:val="22"/>
        </w:rPr>
        <w:t>exhibiting an excellent ability to</w:t>
      </w:r>
      <w:r w:rsidR="00DE191F">
        <w:rPr>
          <w:rFonts w:ascii="Garamond" w:hAnsi="Garamond"/>
          <w:bCs/>
          <w:sz w:val="22"/>
          <w:szCs w:val="22"/>
        </w:rPr>
        <w:t xml:space="preserve"> directly </w:t>
      </w:r>
      <w:r w:rsidR="00DE191F">
        <w:rPr>
          <w:rFonts w:ascii="Garamond" w:hAnsi="Garamond"/>
          <w:bCs/>
          <w:sz w:val="22"/>
          <w:szCs w:val="22"/>
        </w:rPr>
        <w:lastRenderedPageBreak/>
        <w:t>resist it</w:t>
      </w:r>
      <w:r w:rsidR="008E07BD" w:rsidRPr="005C306D">
        <w:rPr>
          <w:rFonts w:ascii="Garamond" w:hAnsi="Garamond"/>
          <w:bCs/>
          <w:sz w:val="22"/>
          <w:szCs w:val="22"/>
        </w:rPr>
        <w:t>. Being continent, though, does require</w:t>
      </w:r>
      <w:r w:rsidR="008D1A4E" w:rsidRPr="005C306D">
        <w:rPr>
          <w:rFonts w:ascii="Garamond" w:hAnsi="Garamond"/>
          <w:bCs/>
          <w:sz w:val="22"/>
          <w:szCs w:val="22"/>
        </w:rPr>
        <w:t xml:space="preserve"> </w:t>
      </w:r>
      <w:r w:rsidR="0029374F">
        <w:rPr>
          <w:rFonts w:ascii="Garamond" w:hAnsi="Garamond"/>
          <w:bCs/>
          <w:sz w:val="22"/>
          <w:szCs w:val="22"/>
        </w:rPr>
        <w:t xml:space="preserve">either </w:t>
      </w:r>
      <w:r w:rsidR="008D1A4E" w:rsidRPr="005C306D">
        <w:rPr>
          <w:rFonts w:ascii="Garamond" w:hAnsi="Garamond"/>
          <w:bCs/>
          <w:sz w:val="22"/>
          <w:szCs w:val="22"/>
        </w:rPr>
        <w:t xml:space="preserve">having </w:t>
      </w:r>
      <w:r w:rsidR="0060165E" w:rsidRPr="005C306D">
        <w:rPr>
          <w:rFonts w:ascii="Garamond" w:hAnsi="Garamond"/>
          <w:bCs/>
          <w:sz w:val="22"/>
          <w:szCs w:val="22"/>
        </w:rPr>
        <w:t>(</w:t>
      </w:r>
      <w:r w:rsidR="008D1A4E" w:rsidRPr="005C306D">
        <w:rPr>
          <w:rFonts w:ascii="Garamond" w:hAnsi="Garamond"/>
          <w:bCs/>
          <w:sz w:val="22"/>
          <w:szCs w:val="22"/>
        </w:rPr>
        <w:t>a significant amount of</w:t>
      </w:r>
      <w:r w:rsidR="0060165E" w:rsidRPr="005C306D">
        <w:rPr>
          <w:rFonts w:ascii="Garamond" w:hAnsi="Garamond"/>
          <w:bCs/>
          <w:sz w:val="22"/>
          <w:szCs w:val="22"/>
        </w:rPr>
        <w:t>)</w:t>
      </w:r>
      <w:r w:rsidR="008D1A4E" w:rsidRPr="005C306D">
        <w:rPr>
          <w:rFonts w:ascii="Garamond" w:hAnsi="Garamond"/>
          <w:bCs/>
          <w:sz w:val="22"/>
          <w:szCs w:val="22"/>
        </w:rPr>
        <w:t xml:space="preserve"> occurrent motivational conflict</w:t>
      </w:r>
      <w:r w:rsidR="00DE191F">
        <w:rPr>
          <w:rFonts w:ascii="Garamond" w:hAnsi="Garamond"/>
          <w:bCs/>
          <w:sz w:val="22"/>
          <w:szCs w:val="22"/>
        </w:rPr>
        <w:t xml:space="preserve"> </w:t>
      </w:r>
      <w:r w:rsidR="00BE386E">
        <w:rPr>
          <w:rFonts w:ascii="Garamond" w:hAnsi="Garamond"/>
          <w:bCs/>
          <w:sz w:val="22"/>
          <w:szCs w:val="22"/>
        </w:rPr>
        <w:t>or exhibit</w:t>
      </w:r>
      <w:r w:rsidR="00EB784B">
        <w:rPr>
          <w:rFonts w:ascii="Garamond" w:hAnsi="Garamond"/>
          <w:bCs/>
          <w:sz w:val="22"/>
          <w:szCs w:val="22"/>
        </w:rPr>
        <w:t>ing</w:t>
      </w:r>
      <w:r w:rsidR="00BE386E">
        <w:rPr>
          <w:rFonts w:ascii="Garamond" w:hAnsi="Garamond"/>
          <w:bCs/>
          <w:sz w:val="22"/>
          <w:szCs w:val="22"/>
        </w:rPr>
        <w:t xml:space="preserve"> an excellent ability of</w:t>
      </w:r>
      <w:r w:rsidR="00F06499">
        <w:rPr>
          <w:rFonts w:ascii="Garamond" w:hAnsi="Garamond"/>
          <w:bCs/>
          <w:sz w:val="22"/>
          <w:szCs w:val="22"/>
        </w:rPr>
        <w:t xml:space="preserve"> </w:t>
      </w:r>
      <w:r w:rsidR="00DE191F">
        <w:rPr>
          <w:rFonts w:ascii="Garamond" w:hAnsi="Garamond"/>
          <w:bCs/>
          <w:sz w:val="22"/>
          <w:szCs w:val="22"/>
        </w:rPr>
        <w:t>direct resist</w:t>
      </w:r>
      <w:r w:rsidR="00BE386E">
        <w:rPr>
          <w:rFonts w:ascii="Garamond" w:hAnsi="Garamond"/>
          <w:bCs/>
          <w:sz w:val="22"/>
          <w:szCs w:val="22"/>
        </w:rPr>
        <w:t>ance</w:t>
      </w:r>
      <w:r w:rsidR="008D1A4E" w:rsidRPr="005C306D">
        <w:rPr>
          <w:rFonts w:ascii="Garamond" w:hAnsi="Garamond"/>
          <w:bCs/>
          <w:sz w:val="22"/>
          <w:szCs w:val="22"/>
        </w:rPr>
        <w:t>.</w:t>
      </w:r>
      <w:r w:rsidR="008E07BD" w:rsidRPr="005C306D">
        <w:rPr>
          <w:rFonts w:ascii="Garamond" w:hAnsi="Garamond"/>
          <w:bCs/>
          <w:sz w:val="22"/>
          <w:szCs w:val="22"/>
        </w:rPr>
        <w:t xml:space="preserve"> </w:t>
      </w:r>
      <w:r w:rsidR="008D1A4E" w:rsidRPr="005C306D">
        <w:rPr>
          <w:rFonts w:ascii="Garamond" w:hAnsi="Garamond"/>
          <w:bCs/>
          <w:sz w:val="22"/>
          <w:szCs w:val="22"/>
        </w:rPr>
        <w:t xml:space="preserve">So, </w:t>
      </w:r>
      <w:r w:rsidR="00ED2B4D">
        <w:rPr>
          <w:rFonts w:ascii="Garamond" w:hAnsi="Garamond"/>
          <w:bCs/>
          <w:sz w:val="22"/>
          <w:szCs w:val="22"/>
        </w:rPr>
        <w:t xml:space="preserve">if self-control is broad, </w:t>
      </w:r>
      <w:r w:rsidR="002229A9">
        <w:rPr>
          <w:rFonts w:ascii="Garamond" w:hAnsi="Garamond"/>
          <w:bCs/>
          <w:sz w:val="22"/>
          <w:szCs w:val="22"/>
        </w:rPr>
        <w:t xml:space="preserve">high </w:t>
      </w:r>
      <w:r w:rsidR="00DC030A" w:rsidRPr="005C306D">
        <w:rPr>
          <w:rFonts w:ascii="Garamond" w:hAnsi="Garamond"/>
          <w:bCs/>
          <w:sz w:val="22"/>
          <w:szCs w:val="22"/>
        </w:rPr>
        <w:t>trait self-control is not continence.</w:t>
      </w:r>
      <w:r w:rsidR="009A6B1C" w:rsidRPr="005C306D">
        <w:rPr>
          <w:rFonts w:ascii="Garamond" w:hAnsi="Garamond"/>
          <w:bCs/>
          <w:sz w:val="22"/>
          <w:szCs w:val="22"/>
        </w:rPr>
        <w:t xml:space="preserve"> </w:t>
      </w:r>
      <w:r w:rsidR="0023497B">
        <w:rPr>
          <w:rFonts w:ascii="Garamond" w:hAnsi="Garamond"/>
          <w:bCs/>
          <w:sz w:val="22"/>
          <w:szCs w:val="22"/>
        </w:rPr>
        <w:t>Thus</w:t>
      </w:r>
      <w:r w:rsidR="00A6323B" w:rsidRPr="005C306D">
        <w:rPr>
          <w:rFonts w:ascii="Garamond" w:hAnsi="Garamond"/>
          <w:bCs/>
          <w:sz w:val="22"/>
          <w:szCs w:val="22"/>
        </w:rPr>
        <w:t xml:space="preserve">, </w:t>
      </w:r>
      <w:r w:rsidR="003F31C2" w:rsidRPr="005C306D">
        <w:rPr>
          <w:rFonts w:ascii="Garamond" w:hAnsi="Garamond"/>
          <w:bCs/>
          <w:sz w:val="22"/>
          <w:szCs w:val="22"/>
        </w:rPr>
        <w:t>the very move that allows us to</w:t>
      </w:r>
      <w:r w:rsidR="00A6323B" w:rsidRPr="005C306D">
        <w:rPr>
          <w:rFonts w:ascii="Garamond" w:hAnsi="Garamond"/>
          <w:bCs/>
          <w:sz w:val="22"/>
          <w:szCs w:val="22"/>
        </w:rPr>
        <w:t xml:space="preserve"> reconcile self-control’s breadth with its requiring motivational </w:t>
      </w:r>
      <w:r w:rsidR="00676CB3" w:rsidRPr="005C306D">
        <w:rPr>
          <w:rFonts w:ascii="Garamond" w:hAnsi="Garamond"/>
          <w:bCs/>
          <w:sz w:val="22"/>
          <w:szCs w:val="22"/>
        </w:rPr>
        <w:t>conflict</w:t>
      </w:r>
      <w:r w:rsidR="003F31C2" w:rsidRPr="005C306D">
        <w:rPr>
          <w:rFonts w:ascii="Garamond" w:hAnsi="Garamond"/>
          <w:bCs/>
          <w:sz w:val="22"/>
          <w:szCs w:val="22"/>
        </w:rPr>
        <w:t xml:space="preserve"> (i.e., </w:t>
      </w:r>
      <w:r w:rsidR="009912F2" w:rsidRPr="005C306D">
        <w:rPr>
          <w:rFonts w:ascii="Garamond" w:hAnsi="Garamond"/>
          <w:bCs/>
          <w:sz w:val="22"/>
          <w:szCs w:val="22"/>
        </w:rPr>
        <w:t>clarifying that the required motivational conflict is either occurrent</w:t>
      </w:r>
      <w:r w:rsidR="00166DCB">
        <w:rPr>
          <w:rFonts w:ascii="Garamond" w:hAnsi="Garamond"/>
          <w:bCs/>
          <w:sz w:val="22"/>
          <w:szCs w:val="22"/>
        </w:rPr>
        <w:t xml:space="preserve"> or </w:t>
      </w:r>
      <w:r w:rsidR="009912F2" w:rsidRPr="005C306D">
        <w:rPr>
          <w:rFonts w:ascii="Garamond" w:hAnsi="Garamond"/>
          <w:bCs/>
          <w:sz w:val="22"/>
          <w:szCs w:val="22"/>
        </w:rPr>
        <w:t xml:space="preserve">foreseeable) </w:t>
      </w:r>
      <w:r w:rsidR="004E47AA" w:rsidRPr="005C306D">
        <w:rPr>
          <w:rFonts w:ascii="Garamond" w:hAnsi="Garamond"/>
          <w:bCs/>
          <w:sz w:val="22"/>
          <w:szCs w:val="22"/>
        </w:rPr>
        <w:t xml:space="preserve">itself </w:t>
      </w:r>
      <w:r w:rsidR="00676CB3" w:rsidRPr="005C306D">
        <w:rPr>
          <w:rFonts w:ascii="Garamond" w:hAnsi="Garamond"/>
          <w:bCs/>
          <w:sz w:val="22"/>
          <w:szCs w:val="22"/>
        </w:rPr>
        <w:t xml:space="preserve">implies </w:t>
      </w:r>
      <w:r w:rsidR="00582579" w:rsidRPr="005C306D">
        <w:rPr>
          <w:rFonts w:ascii="Garamond" w:hAnsi="Garamond"/>
          <w:bCs/>
          <w:sz w:val="22"/>
          <w:szCs w:val="22"/>
        </w:rPr>
        <w:t xml:space="preserve">rejecting the </w:t>
      </w:r>
      <w:r w:rsidR="00676CB3" w:rsidRPr="005C306D">
        <w:rPr>
          <w:rFonts w:ascii="Garamond" w:hAnsi="Garamond"/>
          <w:bCs/>
          <w:sz w:val="22"/>
          <w:szCs w:val="22"/>
        </w:rPr>
        <w:t>traditional view that high trait self-control is continence.</w:t>
      </w:r>
    </w:p>
    <w:p w14:paraId="09E61C8D" w14:textId="761E317F" w:rsidR="006A1DC3" w:rsidRPr="005C306D" w:rsidRDefault="006A1DC3" w:rsidP="006A1DC3">
      <w:pPr>
        <w:ind w:left="270" w:hanging="270"/>
        <w:rPr>
          <w:rFonts w:ascii="Garamond" w:hAnsi="Garamond"/>
          <w:b/>
          <w:bCs/>
          <w:i/>
          <w:iCs/>
          <w:sz w:val="22"/>
          <w:szCs w:val="22"/>
        </w:rPr>
      </w:pPr>
      <w:r w:rsidRPr="005C306D">
        <w:rPr>
          <w:rFonts w:ascii="Garamond" w:hAnsi="Garamond"/>
          <w:b/>
          <w:bCs/>
          <w:i/>
          <w:iCs/>
          <w:sz w:val="22"/>
          <w:szCs w:val="22"/>
        </w:rPr>
        <w:t xml:space="preserve">4. </w:t>
      </w:r>
      <w:r w:rsidR="00E55E8A" w:rsidRPr="005C306D">
        <w:rPr>
          <w:rFonts w:ascii="Garamond" w:hAnsi="Garamond"/>
          <w:b/>
          <w:bCs/>
          <w:i/>
          <w:iCs/>
          <w:sz w:val="22"/>
          <w:szCs w:val="22"/>
        </w:rPr>
        <w:t>Should We Simply Claim that Self-control is Narrow?</w:t>
      </w:r>
    </w:p>
    <w:p w14:paraId="6C78EA13" w14:textId="5B55FED7" w:rsidR="00274238" w:rsidRPr="005C306D" w:rsidRDefault="00274238" w:rsidP="006A1DC3">
      <w:pPr>
        <w:ind w:left="270" w:hanging="270"/>
        <w:rPr>
          <w:rFonts w:ascii="Garamond" w:hAnsi="Garamond"/>
          <w:b/>
          <w:bCs/>
          <w:i/>
          <w:iCs/>
          <w:sz w:val="22"/>
          <w:szCs w:val="22"/>
        </w:rPr>
      </w:pPr>
    </w:p>
    <w:p w14:paraId="0D727092" w14:textId="1EF6F712" w:rsidR="006B4607" w:rsidRPr="005C306D" w:rsidRDefault="00B96074" w:rsidP="00AB336A">
      <w:pPr>
        <w:spacing w:line="480" w:lineRule="auto"/>
        <w:rPr>
          <w:rFonts w:ascii="Garamond" w:hAnsi="Garamond"/>
          <w:bCs/>
          <w:sz w:val="22"/>
          <w:szCs w:val="22"/>
        </w:rPr>
      </w:pPr>
      <w:r w:rsidRPr="005C306D">
        <w:rPr>
          <w:rFonts w:ascii="Garamond" w:hAnsi="Garamond"/>
          <w:bCs/>
          <w:sz w:val="22"/>
          <w:szCs w:val="22"/>
        </w:rPr>
        <w:t xml:space="preserve">If the discussion in Sections 2 and 3 is correct, then </w:t>
      </w:r>
      <w:r w:rsidR="004A00B4" w:rsidRPr="005C306D">
        <w:rPr>
          <w:rFonts w:ascii="Garamond" w:hAnsi="Garamond"/>
          <w:bCs/>
          <w:sz w:val="22"/>
          <w:szCs w:val="22"/>
        </w:rPr>
        <w:t xml:space="preserve">we must either </w:t>
      </w:r>
      <w:r w:rsidR="00E31C50" w:rsidRPr="005C306D">
        <w:rPr>
          <w:rFonts w:ascii="Garamond" w:hAnsi="Garamond"/>
          <w:bCs/>
          <w:sz w:val="22"/>
          <w:szCs w:val="22"/>
        </w:rPr>
        <w:t>deny that self-control is broad</w:t>
      </w:r>
      <w:r w:rsidR="004A00B4" w:rsidRPr="005C306D">
        <w:rPr>
          <w:rFonts w:ascii="Garamond" w:hAnsi="Garamond"/>
          <w:bCs/>
          <w:sz w:val="22"/>
          <w:szCs w:val="22"/>
        </w:rPr>
        <w:t xml:space="preserve"> or </w:t>
      </w:r>
      <w:r w:rsidR="00483F68" w:rsidRPr="005C306D">
        <w:rPr>
          <w:rFonts w:ascii="Garamond" w:hAnsi="Garamond"/>
          <w:bCs/>
          <w:sz w:val="22"/>
          <w:szCs w:val="22"/>
        </w:rPr>
        <w:t>deny that</w:t>
      </w:r>
      <w:r w:rsidR="0015133E" w:rsidRPr="005C306D">
        <w:rPr>
          <w:rFonts w:ascii="Garamond" w:hAnsi="Garamond"/>
          <w:bCs/>
          <w:sz w:val="22"/>
          <w:szCs w:val="22"/>
        </w:rPr>
        <w:t xml:space="preserve"> high trait self-control is continence. </w:t>
      </w:r>
      <w:r w:rsidR="004D6691" w:rsidRPr="005C306D">
        <w:rPr>
          <w:rFonts w:ascii="Garamond" w:hAnsi="Garamond"/>
          <w:bCs/>
          <w:sz w:val="22"/>
          <w:szCs w:val="22"/>
        </w:rPr>
        <w:t xml:space="preserve">Some theorists may think that </w:t>
      </w:r>
      <w:r w:rsidR="006246EE" w:rsidRPr="005C306D">
        <w:rPr>
          <w:rFonts w:ascii="Garamond" w:hAnsi="Garamond"/>
          <w:bCs/>
          <w:sz w:val="22"/>
          <w:szCs w:val="22"/>
        </w:rPr>
        <w:t>it was a mistake to claim that self-control is broad in the first place. If we reject this</w:t>
      </w:r>
      <w:r w:rsidR="00CB7989" w:rsidRPr="005C306D">
        <w:rPr>
          <w:rFonts w:ascii="Garamond" w:hAnsi="Garamond"/>
          <w:bCs/>
          <w:sz w:val="22"/>
          <w:szCs w:val="22"/>
        </w:rPr>
        <w:t xml:space="preserve"> </w:t>
      </w:r>
      <w:r w:rsidR="006246EE" w:rsidRPr="005C306D">
        <w:rPr>
          <w:rFonts w:ascii="Garamond" w:hAnsi="Garamond"/>
          <w:bCs/>
          <w:sz w:val="22"/>
          <w:szCs w:val="22"/>
        </w:rPr>
        <w:t>and</w:t>
      </w:r>
      <w:r w:rsidR="00CB7989" w:rsidRPr="005C306D">
        <w:rPr>
          <w:rFonts w:ascii="Garamond" w:hAnsi="Garamond"/>
          <w:bCs/>
          <w:sz w:val="22"/>
          <w:szCs w:val="22"/>
        </w:rPr>
        <w:t xml:space="preserve"> instead</w:t>
      </w:r>
      <w:r w:rsidR="006246EE" w:rsidRPr="005C306D">
        <w:rPr>
          <w:rFonts w:ascii="Garamond" w:hAnsi="Garamond"/>
          <w:bCs/>
          <w:sz w:val="22"/>
          <w:szCs w:val="22"/>
        </w:rPr>
        <w:t xml:space="preserve"> claim that self-control is narrow—that it consists only in</w:t>
      </w:r>
      <w:r w:rsidR="000A3A5C" w:rsidRPr="005C306D">
        <w:rPr>
          <w:rFonts w:ascii="Garamond" w:hAnsi="Garamond"/>
          <w:bCs/>
          <w:sz w:val="22"/>
          <w:szCs w:val="22"/>
        </w:rPr>
        <w:t xml:space="preserve"> </w:t>
      </w:r>
      <w:r w:rsidR="00C20E4F">
        <w:rPr>
          <w:rFonts w:ascii="Garamond" w:hAnsi="Garamond"/>
          <w:bCs/>
          <w:sz w:val="22"/>
          <w:szCs w:val="22"/>
        </w:rPr>
        <w:t xml:space="preserve">direct, </w:t>
      </w:r>
      <w:r w:rsidR="000A3A5C" w:rsidRPr="005C306D">
        <w:rPr>
          <w:rFonts w:ascii="Garamond" w:hAnsi="Garamond"/>
          <w:bCs/>
          <w:sz w:val="22"/>
          <w:szCs w:val="22"/>
        </w:rPr>
        <w:t xml:space="preserve">effortful resistance to occurrent conflicting desires—then </w:t>
      </w:r>
      <w:r w:rsidR="00CB7989" w:rsidRPr="005C306D">
        <w:rPr>
          <w:rFonts w:ascii="Garamond" w:hAnsi="Garamond"/>
          <w:bCs/>
          <w:sz w:val="22"/>
          <w:szCs w:val="22"/>
        </w:rPr>
        <w:t xml:space="preserve">we can </w:t>
      </w:r>
      <w:r w:rsidR="00931B85">
        <w:rPr>
          <w:rFonts w:ascii="Garamond" w:hAnsi="Garamond"/>
          <w:bCs/>
          <w:sz w:val="22"/>
          <w:szCs w:val="22"/>
        </w:rPr>
        <w:t xml:space="preserve">maintain </w:t>
      </w:r>
      <w:r w:rsidR="00CB7989" w:rsidRPr="005C306D">
        <w:rPr>
          <w:rFonts w:ascii="Garamond" w:hAnsi="Garamond"/>
          <w:bCs/>
          <w:sz w:val="22"/>
          <w:szCs w:val="22"/>
        </w:rPr>
        <w:t xml:space="preserve">the traditional conception of high trait self-control as continence. In this section, I rebut </w:t>
      </w:r>
      <w:r w:rsidR="00C20E4F">
        <w:rPr>
          <w:rFonts w:ascii="Garamond" w:hAnsi="Garamond"/>
          <w:bCs/>
          <w:sz w:val="22"/>
          <w:szCs w:val="22"/>
        </w:rPr>
        <w:t>a</w:t>
      </w:r>
      <w:r w:rsidR="00CB7989" w:rsidRPr="005C306D">
        <w:rPr>
          <w:rFonts w:ascii="Garamond" w:hAnsi="Garamond"/>
          <w:bCs/>
          <w:sz w:val="22"/>
          <w:szCs w:val="22"/>
        </w:rPr>
        <w:t xml:space="preserve"> </w:t>
      </w:r>
      <w:r w:rsidR="00C20E4F">
        <w:rPr>
          <w:rFonts w:ascii="Garamond" w:hAnsi="Garamond"/>
          <w:bCs/>
          <w:sz w:val="22"/>
          <w:szCs w:val="22"/>
        </w:rPr>
        <w:t>suggestion</w:t>
      </w:r>
      <w:r w:rsidR="00CB7989" w:rsidRPr="005C306D">
        <w:rPr>
          <w:rFonts w:ascii="Garamond" w:hAnsi="Garamond"/>
          <w:bCs/>
          <w:sz w:val="22"/>
          <w:szCs w:val="22"/>
        </w:rPr>
        <w:t xml:space="preserve"> that self-control is narrow.</w:t>
      </w:r>
    </w:p>
    <w:p w14:paraId="40DCB578" w14:textId="3D70CD57" w:rsidR="00BD1D0B" w:rsidRDefault="003B7364" w:rsidP="00C935BA">
      <w:pPr>
        <w:spacing w:line="480" w:lineRule="auto"/>
        <w:ind w:firstLine="720"/>
        <w:rPr>
          <w:rFonts w:ascii="Garamond" w:hAnsi="Garamond"/>
          <w:sz w:val="22"/>
          <w:szCs w:val="22"/>
        </w:rPr>
      </w:pPr>
      <w:r w:rsidRPr="00396BF5">
        <w:rPr>
          <w:rFonts w:ascii="Garamond" w:hAnsi="Garamond"/>
          <w:sz w:val="22"/>
          <w:szCs w:val="22"/>
        </w:rPr>
        <w:t xml:space="preserve">In a recent paper, </w:t>
      </w:r>
      <w:r w:rsidR="005D7C7B" w:rsidRPr="00396BF5">
        <w:rPr>
          <w:rFonts w:ascii="Garamond" w:hAnsi="Garamond"/>
          <w:sz w:val="22"/>
          <w:szCs w:val="22"/>
        </w:rPr>
        <w:t xml:space="preserve">Chandra </w:t>
      </w:r>
      <w:proofErr w:type="spellStart"/>
      <w:r w:rsidR="005D7C7B" w:rsidRPr="00396BF5">
        <w:rPr>
          <w:rFonts w:ascii="Garamond" w:hAnsi="Garamond"/>
          <w:sz w:val="22"/>
          <w:szCs w:val="22"/>
        </w:rPr>
        <w:t>Sripada</w:t>
      </w:r>
      <w:proofErr w:type="spellEnd"/>
      <w:r w:rsidRPr="00396BF5">
        <w:rPr>
          <w:rFonts w:ascii="Garamond" w:hAnsi="Garamond"/>
          <w:sz w:val="22"/>
          <w:szCs w:val="22"/>
        </w:rPr>
        <w:t xml:space="preserve"> (forthcoming) offers a sophisticated, scientifically informed account of </w:t>
      </w:r>
      <w:r w:rsidR="005D7C7B" w:rsidRPr="00396BF5">
        <w:rPr>
          <w:rFonts w:ascii="Garamond" w:hAnsi="Garamond"/>
          <w:sz w:val="22"/>
          <w:szCs w:val="22"/>
        </w:rPr>
        <w:t xml:space="preserve">self-control. </w:t>
      </w:r>
      <w:proofErr w:type="spellStart"/>
      <w:r w:rsidR="00BB175F" w:rsidRPr="005C306D">
        <w:rPr>
          <w:rFonts w:ascii="Garamond" w:hAnsi="Garamond"/>
          <w:sz w:val="22"/>
          <w:szCs w:val="22"/>
        </w:rPr>
        <w:t>Sripada</w:t>
      </w:r>
      <w:proofErr w:type="spellEnd"/>
      <w:r w:rsidR="00BB175F" w:rsidRPr="005C306D">
        <w:rPr>
          <w:rFonts w:ascii="Garamond" w:hAnsi="Garamond"/>
          <w:sz w:val="22"/>
          <w:szCs w:val="22"/>
        </w:rPr>
        <w:t xml:space="preserve"> claims to provide “a unified, mechanistically precise account of self-control” by arguing that “exercises of self-control consist in performing numerous cognitive control actions in a skilled way over time” (forthcoming, 20). According to </w:t>
      </w:r>
      <w:proofErr w:type="spellStart"/>
      <w:r w:rsidR="00BB175F" w:rsidRPr="005C306D">
        <w:rPr>
          <w:rFonts w:ascii="Garamond" w:hAnsi="Garamond"/>
          <w:sz w:val="22"/>
          <w:szCs w:val="22"/>
        </w:rPr>
        <w:t>Sripada</w:t>
      </w:r>
      <w:proofErr w:type="spellEnd"/>
      <w:r w:rsidR="00BB175F" w:rsidRPr="005C306D">
        <w:rPr>
          <w:rFonts w:ascii="Garamond" w:hAnsi="Garamond"/>
          <w:sz w:val="22"/>
          <w:szCs w:val="22"/>
        </w:rPr>
        <w:t>, the “exercise of cognitive control is inherently effortful” (ibid., 19)</w:t>
      </w:r>
      <w:r w:rsidR="00806434">
        <w:rPr>
          <w:rFonts w:ascii="Garamond" w:hAnsi="Garamond"/>
          <w:sz w:val="22"/>
          <w:szCs w:val="22"/>
        </w:rPr>
        <w:t xml:space="preserve">, and, because of this, he </w:t>
      </w:r>
      <w:r w:rsidR="000D6E46">
        <w:rPr>
          <w:rFonts w:ascii="Garamond" w:hAnsi="Garamond"/>
          <w:sz w:val="22"/>
          <w:szCs w:val="22"/>
        </w:rPr>
        <w:t>suggests</w:t>
      </w:r>
      <w:r w:rsidR="00806434">
        <w:rPr>
          <w:rFonts w:ascii="Garamond" w:hAnsi="Garamond"/>
          <w:sz w:val="22"/>
          <w:szCs w:val="22"/>
        </w:rPr>
        <w:t xml:space="preserve"> that </w:t>
      </w:r>
      <w:r w:rsidR="005D7C7B" w:rsidRPr="00396BF5">
        <w:rPr>
          <w:rFonts w:ascii="Garamond" w:hAnsi="Garamond"/>
          <w:sz w:val="22"/>
          <w:szCs w:val="22"/>
        </w:rPr>
        <w:t>self-control can only be synchronic—it can be directed only at occurrent conflicting desires.</w:t>
      </w:r>
      <w:r w:rsidR="005D7C7B" w:rsidRPr="00396BF5">
        <w:rPr>
          <w:rStyle w:val="FootnoteReference"/>
          <w:rFonts w:ascii="Garamond" w:hAnsi="Garamond"/>
          <w:sz w:val="22"/>
          <w:szCs w:val="22"/>
        </w:rPr>
        <w:footnoteReference w:id="14"/>
      </w:r>
      <w:r w:rsidR="005D7C7B" w:rsidRPr="00396BF5">
        <w:rPr>
          <w:rFonts w:ascii="Garamond" w:hAnsi="Garamond"/>
          <w:sz w:val="22"/>
          <w:szCs w:val="22"/>
        </w:rPr>
        <w:t xml:space="preserve"> </w:t>
      </w:r>
      <w:r w:rsidR="00692F78" w:rsidRPr="005C306D">
        <w:rPr>
          <w:rFonts w:ascii="Garamond" w:hAnsi="Garamond"/>
          <w:sz w:val="22"/>
          <w:szCs w:val="22"/>
        </w:rPr>
        <w:t>Thus, on his view, accounts of self-control that understand it as broad (and thus include cases in which someone prevents future occurrent conflicting desires from arising) are mistaken because they leave out a key “ingredient” in self-control: namely, “mental effort” (ibid., 18, 19). On his view, self-control can be directed only at a conflicting “desire that is currently active” (ibid., 2).</w:t>
      </w:r>
      <w:r w:rsidR="00884E51">
        <w:rPr>
          <w:rStyle w:val="FootnoteReference"/>
          <w:rFonts w:ascii="Garamond" w:hAnsi="Garamond"/>
          <w:sz w:val="22"/>
          <w:szCs w:val="22"/>
        </w:rPr>
        <w:footnoteReference w:id="15"/>
      </w:r>
      <w:r w:rsidR="00692F78" w:rsidRPr="005C306D">
        <w:rPr>
          <w:rFonts w:ascii="Garamond" w:hAnsi="Garamond"/>
          <w:sz w:val="22"/>
          <w:szCs w:val="22"/>
        </w:rPr>
        <w:t xml:space="preserve"> So, “what some call [pure] ‘diachronic self-control’, which prevents an unwanted, non-occurrent, anticipated future desire from becoming active … is a misnomer—it isn’t a form of self-control at all” (ibid., 20 n.1).</w:t>
      </w:r>
      <w:r w:rsidR="00C935BA">
        <w:rPr>
          <w:rFonts w:ascii="Garamond" w:hAnsi="Garamond"/>
          <w:sz w:val="22"/>
          <w:szCs w:val="22"/>
        </w:rPr>
        <w:t xml:space="preserve"> If </w:t>
      </w:r>
      <w:r w:rsidR="00C935BA">
        <w:rPr>
          <w:rFonts w:ascii="Garamond" w:hAnsi="Garamond"/>
          <w:sz w:val="22"/>
          <w:szCs w:val="22"/>
        </w:rPr>
        <w:lastRenderedPageBreak/>
        <w:t xml:space="preserve">this </w:t>
      </w:r>
      <w:r w:rsidR="005D7C7B" w:rsidRPr="00396BF5">
        <w:rPr>
          <w:rFonts w:ascii="Garamond" w:hAnsi="Garamond"/>
          <w:sz w:val="22"/>
          <w:szCs w:val="22"/>
        </w:rPr>
        <w:t>were correc</w:t>
      </w:r>
      <w:r w:rsidR="0075600C" w:rsidRPr="00396BF5">
        <w:rPr>
          <w:rFonts w:ascii="Garamond" w:hAnsi="Garamond"/>
          <w:sz w:val="22"/>
          <w:szCs w:val="22"/>
        </w:rPr>
        <w:t>t, self-control would require occurrent motivational conflict</w:t>
      </w:r>
      <w:r w:rsidR="00C935BA">
        <w:rPr>
          <w:rFonts w:ascii="Garamond" w:hAnsi="Garamond"/>
          <w:sz w:val="22"/>
          <w:szCs w:val="22"/>
        </w:rPr>
        <w:t>, and</w:t>
      </w:r>
      <w:r w:rsidR="00F414B8" w:rsidRPr="00396BF5">
        <w:rPr>
          <w:rFonts w:ascii="Garamond" w:hAnsi="Garamond"/>
          <w:sz w:val="22"/>
          <w:szCs w:val="22"/>
        </w:rPr>
        <w:t xml:space="preserve"> </w:t>
      </w:r>
      <w:r w:rsidR="008A4A09" w:rsidRPr="00396BF5">
        <w:rPr>
          <w:rFonts w:ascii="Garamond" w:hAnsi="Garamond"/>
          <w:sz w:val="22"/>
          <w:szCs w:val="22"/>
        </w:rPr>
        <w:t xml:space="preserve">the initial tension </w:t>
      </w:r>
      <w:r w:rsidR="00E75E0F" w:rsidRPr="00396BF5">
        <w:rPr>
          <w:rFonts w:ascii="Garamond" w:hAnsi="Garamond"/>
          <w:sz w:val="22"/>
          <w:szCs w:val="22"/>
        </w:rPr>
        <w:t xml:space="preserve">(resulting from allowing that self-control </w:t>
      </w:r>
      <w:r w:rsidR="00633BD4" w:rsidRPr="00396BF5">
        <w:rPr>
          <w:rFonts w:ascii="Garamond" w:hAnsi="Garamond"/>
          <w:sz w:val="22"/>
          <w:szCs w:val="22"/>
        </w:rPr>
        <w:t xml:space="preserve">is broad and </w:t>
      </w:r>
      <w:r w:rsidR="00DB6828" w:rsidRPr="00396BF5">
        <w:rPr>
          <w:rFonts w:ascii="Garamond" w:hAnsi="Garamond"/>
          <w:sz w:val="22"/>
          <w:szCs w:val="22"/>
        </w:rPr>
        <w:t xml:space="preserve">sometimes </w:t>
      </w:r>
      <w:r w:rsidR="00633BD4" w:rsidRPr="00396BF5">
        <w:rPr>
          <w:rFonts w:ascii="Garamond" w:hAnsi="Garamond"/>
          <w:sz w:val="22"/>
          <w:szCs w:val="22"/>
        </w:rPr>
        <w:t xml:space="preserve">“diachronic”) </w:t>
      </w:r>
      <w:r w:rsidR="008A4A09" w:rsidRPr="00396BF5">
        <w:rPr>
          <w:rFonts w:ascii="Garamond" w:hAnsi="Garamond"/>
          <w:sz w:val="22"/>
          <w:szCs w:val="22"/>
        </w:rPr>
        <w:t>would not arise</w:t>
      </w:r>
      <w:r w:rsidR="00633BD4" w:rsidRPr="00396BF5">
        <w:rPr>
          <w:rFonts w:ascii="Garamond" w:hAnsi="Garamond"/>
          <w:sz w:val="22"/>
          <w:szCs w:val="22"/>
        </w:rPr>
        <w:t>,</w:t>
      </w:r>
      <w:r w:rsidR="008A4A09" w:rsidRPr="00396BF5">
        <w:rPr>
          <w:rFonts w:ascii="Garamond" w:hAnsi="Garamond"/>
          <w:sz w:val="22"/>
          <w:szCs w:val="22"/>
        </w:rPr>
        <w:t xml:space="preserve"> and </w:t>
      </w:r>
      <w:r w:rsidR="00633BD4" w:rsidRPr="00396BF5">
        <w:rPr>
          <w:rFonts w:ascii="Garamond" w:hAnsi="Garamond"/>
          <w:sz w:val="22"/>
          <w:szCs w:val="22"/>
        </w:rPr>
        <w:t xml:space="preserve">thus </w:t>
      </w:r>
      <w:r w:rsidR="008A4A09" w:rsidRPr="00396BF5">
        <w:rPr>
          <w:rFonts w:ascii="Garamond" w:hAnsi="Garamond"/>
          <w:sz w:val="22"/>
          <w:szCs w:val="22"/>
        </w:rPr>
        <w:t>we need not deny that high trait self-control is continence.</w:t>
      </w:r>
      <w:r w:rsidR="00A36797" w:rsidRPr="00396BF5">
        <w:rPr>
          <w:rFonts w:ascii="Garamond" w:hAnsi="Garamond"/>
          <w:sz w:val="22"/>
          <w:szCs w:val="22"/>
        </w:rPr>
        <w:t xml:space="preserve"> </w:t>
      </w:r>
    </w:p>
    <w:p w14:paraId="1123EEBA" w14:textId="4C25B6D5" w:rsidR="00366A57" w:rsidRDefault="00856587" w:rsidP="0066290D">
      <w:pPr>
        <w:spacing w:line="480" w:lineRule="auto"/>
        <w:ind w:firstLine="720"/>
        <w:rPr>
          <w:rFonts w:ascii="Garamond" w:hAnsi="Garamond"/>
          <w:sz w:val="22"/>
          <w:szCs w:val="22"/>
        </w:rPr>
      </w:pPr>
      <w:proofErr w:type="spellStart"/>
      <w:r>
        <w:rPr>
          <w:rFonts w:ascii="Garamond" w:hAnsi="Garamond"/>
          <w:sz w:val="22"/>
          <w:szCs w:val="22"/>
        </w:rPr>
        <w:t>Sripada</w:t>
      </w:r>
      <w:r w:rsidR="002179AA">
        <w:rPr>
          <w:rFonts w:ascii="Garamond" w:hAnsi="Garamond"/>
          <w:sz w:val="22"/>
          <w:szCs w:val="22"/>
        </w:rPr>
        <w:t>’s</w:t>
      </w:r>
      <w:proofErr w:type="spellEnd"/>
      <w:r w:rsidR="002179AA">
        <w:rPr>
          <w:rFonts w:ascii="Garamond" w:hAnsi="Garamond"/>
          <w:sz w:val="22"/>
          <w:szCs w:val="22"/>
        </w:rPr>
        <w:t xml:space="preserve"> suggestion that supposed diachronic self-control is not a form of self-control at all is </w:t>
      </w:r>
      <w:r w:rsidR="00E50B9C">
        <w:rPr>
          <w:rFonts w:ascii="Garamond" w:hAnsi="Garamond"/>
          <w:sz w:val="22"/>
          <w:szCs w:val="22"/>
        </w:rPr>
        <w:t>made in the context of an argument</w:t>
      </w:r>
      <w:r w:rsidR="00F501C5">
        <w:rPr>
          <w:rFonts w:ascii="Garamond" w:hAnsi="Garamond"/>
          <w:sz w:val="22"/>
          <w:szCs w:val="22"/>
        </w:rPr>
        <w:t xml:space="preserve"> against</w:t>
      </w:r>
      <w:r w:rsidR="002179AA">
        <w:rPr>
          <w:rFonts w:ascii="Garamond" w:hAnsi="Garamond"/>
          <w:sz w:val="22"/>
          <w:szCs w:val="22"/>
        </w:rPr>
        <w:t xml:space="preserve"> </w:t>
      </w:r>
      <w:r w:rsidR="003A4489">
        <w:rPr>
          <w:rFonts w:ascii="Garamond" w:hAnsi="Garamond"/>
          <w:sz w:val="22"/>
          <w:szCs w:val="22"/>
        </w:rPr>
        <w:t xml:space="preserve">what he </w:t>
      </w:r>
      <w:r w:rsidR="005B28FD">
        <w:rPr>
          <w:rFonts w:ascii="Garamond" w:hAnsi="Garamond"/>
          <w:sz w:val="22"/>
          <w:szCs w:val="22"/>
        </w:rPr>
        <w:t>calls</w:t>
      </w:r>
      <w:r w:rsidR="002179AA">
        <w:rPr>
          <w:rFonts w:ascii="Garamond" w:hAnsi="Garamond"/>
          <w:sz w:val="22"/>
          <w:szCs w:val="22"/>
        </w:rPr>
        <w:t xml:space="preserve"> </w:t>
      </w:r>
      <w:r w:rsidR="00F501C5">
        <w:rPr>
          <w:rFonts w:ascii="Garamond" w:hAnsi="Garamond"/>
          <w:sz w:val="22"/>
          <w:szCs w:val="22"/>
        </w:rPr>
        <w:t xml:space="preserve">“results views” of </w:t>
      </w:r>
      <w:r w:rsidR="00233100">
        <w:rPr>
          <w:rFonts w:ascii="Garamond" w:hAnsi="Garamond"/>
          <w:sz w:val="22"/>
          <w:szCs w:val="22"/>
        </w:rPr>
        <w:t>self-control</w:t>
      </w:r>
      <w:r w:rsidR="005B28FD">
        <w:rPr>
          <w:rFonts w:ascii="Garamond" w:hAnsi="Garamond"/>
          <w:sz w:val="22"/>
          <w:szCs w:val="22"/>
        </w:rPr>
        <w:t>,</w:t>
      </w:r>
      <w:r w:rsidR="00F332CB">
        <w:rPr>
          <w:rFonts w:ascii="Garamond" w:hAnsi="Garamond"/>
          <w:sz w:val="22"/>
          <w:szCs w:val="22"/>
        </w:rPr>
        <w:t xml:space="preserve"> which </w:t>
      </w:r>
      <w:r w:rsidR="00E50BC3">
        <w:rPr>
          <w:rFonts w:ascii="Garamond" w:hAnsi="Garamond"/>
          <w:sz w:val="22"/>
          <w:szCs w:val="22"/>
        </w:rPr>
        <w:t xml:space="preserve">define self-control in terms of achieving a particular outcome or result (e.g., on a (neo-)Aristotelian view, </w:t>
      </w:r>
      <w:r w:rsidR="00DE7518">
        <w:rPr>
          <w:rFonts w:ascii="Garamond" w:hAnsi="Garamond"/>
          <w:sz w:val="22"/>
          <w:szCs w:val="22"/>
        </w:rPr>
        <w:t>master</w:t>
      </w:r>
      <w:r w:rsidR="006D3D0E">
        <w:rPr>
          <w:rFonts w:ascii="Garamond" w:hAnsi="Garamond"/>
          <w:sz w:val="22"/>
          <w:szCs w:val="22"/>
        </w:rPr>
        <w:t xml:space="preserve">y over </w:t>
      </w:r>
      <w:r w:rsidR="00DE7518">
        <w:rPr>
          <w:rFonts w:ascii="Garamond" w:hAnsi="Garamond"/>
          <w:sz w:val="22"/>
          <w:szCs w:val="22"/>
        </w:rPr>
        <w:t>desires that conflict with one’s evaluative judgments) “leaving it essentially open what process is used to reach the outcome” (</w:t>
      </w:r>
      <w:r w:rsidR="006D3D0E">
        <w:rPr>
          <w:rFonts w:ascii="Garamond" w:hAnsi="Garamond"/>
          <w:sz w:val="22"/>
          <w:szCs w:val="22"/>
        </w:rPr>
        <w:t xml:space="preserve">ibid., 18). </w:t>
      </w:r>
      <w:r w:rsidR="00503975">
        <w:rPr>
          <w:rFonts w:ascii="Garamond" w:hAnsi="Garamond"/>
          <w:sz w:val="22"/>
          <w:szCs w:val="22"/>
        </w:rPr>
        <w:t xml:space="preserve">His argument </w:t>
      </w:r>
      <w:r w:rsidR="00F168D7">
        <w:rPr>
          <w:rFonts w:ascii="Garamond" w:hAnsi="Garamond"/>
          <w:sz w:val="22"/>
          <w:szCs w:val="22"/>
        </w:rPr>
        <w:t xml:space="preserve">against results views </w:t>
      </w:r>
      <w:r w:rsidR="00503975">
        <w:rPr>
          <w:rFonts w:ascii="Garamond" w:hAnsi="Garamond"/>
          <w:sz w:val="22"/>
          <w:szCs w:val="22"/>
        </w:rPr>
        <w:t>seems to run as follows:</w:t>
      </w:r>
    </w:p>
    <w:p w14:paraId="7D634F32" w14:textId="77777777" w:rsidR="00596A3C" w:rsidRPr="005C306D" w:rsidRDefault="00596A3C" w:rsidP="00596A3C">
      <w:pPr>
        <w:pStyle w:val="ListParagraph"/>
        <w:numPr>
          <w:ilvl w:val="0"/>
          <w:numId w:val="2"/>
        </w:numPr>
        <w:spacing w:line="480" w:lineRule="auto"/>
        <w:rPr>
          <w:rFonts w:ascii="Garamond" w:hAnsi="Garamond"/>
          <w:sz w:val="22"/>
          <w:szCs w:val="22"/>
        </w:rPr>
      </w:pPr>
      <w:r w:rsidRPr="005C306D">
        <w:rPr>
          <w:rFonts w:ascii="Garamond" w:hAnsi="Garamond"/>
          <w:sz w:val="22"/>
          <w:szCs w:val="22"/>
        </w:rPr>
        <w:t>Self-control consists in exercising cognitive control.</w:t>
      </w:r>
    </w:p>
    <w:p w14:paraId="65E22BAB" w14:textId="77777777" w:rsidR="00596A3C" w:rsidRPr="005C306D" w:rsidRDefault="00596A3C" w:rsidP="00596A3C">
      <w:pPr>
        <w:pStyle w:val="ListParagraph"/>
        <w:numPr>
          <w:ilvl w:val="0"/>
          <w:numId w:val="2"/>
        </w:numPr>
        <w:spacing w:line="480" w:lineRule="auto"/>
        <w:rPr>
          <w:rFonts w:ascii="Garamond" w:hAnsi="Garamond"/>
          <w:sz w:val="22"/>
          <w:szCs w:val="22"/>
        </w:rPr>
      </w:pPr>
      <w:r w:rsidRPr="005C306D">
        <w:rPr>
          <w:rFonts w:ascii="Garamond" w:hAnsi="Garamond"/>
          <w:sz w:val="22"/>
          <w:szCs w:val="22"/>
        </w:rPr>
        <w:t>The exercise of cognitive control is inherently effortful.</w:t>
      </w:r>
    </w:p>
    <w:p w14:paraId="30B23EBA" w14:textId="50937CC7" w:rsidR="00596A3C" w:rsidRDefault="00596A3C" w:rsidP="00596A3C">
      <w:pPr>
        <w:pStyle w:val="ListParagraph"/>
        <w:numPr>
          <w:ilvl w:val="0"/>
          <w:numId w:val="2"/>
        </w:numPr>
        <w:spacing w:line="480" w:lineRule="auto"/>
        <w:rPr>
          <w:rFonts w:ascii="Garamond" w:hAnsi="Garamond"/>
          <w:sz w:val="22"/>
          <w:szCs w:val="22"/>
        </w:rPr>
      </w:pPr>
      <w:r w:rsidRPr="005C306D">
        <w:rPr>
          <w:rFonts w:ascii="Garamond" w:hAnsi="Garamond"/>
          <w:sz w:val="22"/>
          <w:szCs w:val="22"/>
        </w:rPr>
        <w:t>So, self-control is inherently effortful.</w:t>
      </w:r>
    </w:p>
    <w:p w14:paraId="4526C8EA" w14:textId="75EAE76C" w:rsidR="00684BED" w:rsidRDefault="00974B50" w:rsidP="00596A3C">
      <w:pPr>
        <w:pStyle w:val="ListParagraph"/>
        <w:numPr>
          <w:ilvl w:val="0"/>
          <w:numId w:val="2"/>
        </w:numPr>
        <w:spacing w:line="480" w:lineRule="auto"/>
        <w:rPr>
          <w:rFonts w:ascii="Garamond" w:hAnsi="Garamond"/>
          <w:sz w:val="22"/>
          <w:szCs w:val="22"/>
        </w:rPr>
      </w:pPr>
      <w:r>
        <w:rPr>
          <w:rFonts w:ascii="Garamond" w:hAnsi="Garamond"/>
          <w:sz w:val="22"/>
          <w:szCs w:val="22"/>
        </w:rPr>
        <w:t xml:space="preserve">If results views are true, then </w:t>
      </w:r>
      <w:r w:rsidR="004B405E">
        <w:rPr>
          <w:rFonts w:ascii="Garamond" w:hAnsi="Garamond"/>
          <w:sz w:val="22"/>
          <w:szCs w:val="22"/>
        </w:rPr>
        <w:t xml:space="preserve">some </w:t>
      </w:r>
      <w:r w:rsidR="00230BB2">
        <w:rPr>
          <w:rFonts w:ascii="Garamond" w:hAnsi="Garamond"/>
          <w:sz w:val="22"/>
          <w:szCs w:val="22"/>
        </w:rPr>
        <w:t>instances of</w:t>
      </w:r>
      <w:r w:rsidR="0038545F">
        <w:rPr>
          <w:rFonts w:ascii="Garamond" w:hAnsi="Garamond"/>
          <w:sz w:val="22"/>
          <w:szCs w:val="22"/>
        </w:rPr>
        <w:t xml:space="preserve"> self-control </w:t>
      </w:r>
      <w:r w:rsidR="00A8438D">
        <w:rPr>
          <w:rFonts w:ascii="Garamond" w:hAnsi="Garamond"/>
          <w:sz w:val="22"/>
          <w:szCs w:val="22"/>
        </w:rPr>
        <w:t xml:space="preserve">(in particular, some instances of pure diachronic self-control) </w:t>
      </w:r>
      <w:r w:rsidR="0038545F">
        <w:rPr>
          <w:rFonts w:ascii="Garamond" w:hAnsi="Garamond"/>
          <w:sz w:val="22"/>
          <w:szCs w:val="22"/>
        </w:rPr>
        <w:t>are not effortful.</w:t>
      </w:r>
      <w:r w:rsidR="00B93078">
        <w:rPr>
          <w:rStyle w:val="FootnoteReference"/>
          <w:rFonts w:ascii="Garamond" w:hAnsi="Garamond"/>
          <w:sz w:val="22"/>
          <w:szCs w:val="22"/>
        </w:rPr>
        <w:footnoteReference w:id="16"/>
      </w:r>
    </w:p>
    <w:p w14:paraId="0C272E3A" w14:textId="4E177183" w:rsidR="0038545F" w:rsidRDefault="0038545F" w:rsidP="00596A3C">
      <w:pPr>
        <w:pStyle w:val="ListParagraph"/>
        <w:numPr>
          <w:ilvl w:val="0"/>
          <w:numId w:val="2"/>
        </w:numPr>
        <w:spacing w:line="480" w:lineRule="auto"/>
        <w:rPr>
          <w:rFonts w:ascii="Garamond" w:hAnsi="Garamond"/>
          <w:sz w:val="22"/>
          <w:szCs w:val="22"/>
        </w:rPr>
      </w:pPr>
      <w:r>
        <w:rPr>
          <w:rFonts w:ascii="Garamond" w:hAnsi="Garamond"/>
          <w:sz w:val="22"/>
          <w:szCs w:val="22"/>
        </w:rPr>
        <w:t>So, results views are false.</w:t>
      </w:r>
    </w:p>
    <w:p w14:paraId="5490A539" w14:textId="4F959A6D" w:rsidR="00366A57" w:rsidRDefault="00B55638" w:rsidP="00DE5207">
      <w:pPr>
        <w:spacing w:line="480" w:lineRule="auto"/>
        <w:rPr>
          <w:rFonts w:ascii="Garamond" w:hAnsi="Garamond"/>
          <w:sz w:val="22"/>
          <w:szCs w:val="22"/>
        </w:rPr>
      </w:pPr>
      <w:r>
        <w:rPr>
          <w:rFonts w:ascii="Garamond" w:hAnsi="Garamond"/>
          <w:sz w:val="22"/>
          <w:szCs w:val="22"/>
        </w:rPr>
        <w:t xml:space="preserve">Even if this argument shows that results views of self-control are false, it does not show that </w:t>
      </w:r>
      <w:r w:rsidR="008F288B">
        <w:rPr>
          <w:rFonts w:ascii="Garamond" w:hAnsi="Garamond"/>
          <w:sz w:val="22"/>
          <w:szCs w:val="22"/>
        </w:rPr>
        <w:t>self-control can be only synchronic</w:t>
      </w:r>
      <w:r w:rsidR="00F94206">
        <w:rPr>
          <w:rFonts w:ascii="Garamond" w:hAnsi="Garamond"/>
          <w:sz w:val="22"/>
          <w:szCs w:val="22"/>
        </w:rPr>
        <w:t xml:space="preserve">, i.e., </w:t>
      </w:r>
      <w:r w:rsidR="008F288B">
        <w:rPr>
          <w:rFonts w:ascii="Garamond" w:hAnsi="Garamond"/>
          <w:sz w:val="22"/>
          <w:szCs w:val="22"/>
        </w:rPr>
        <w:t xml:space="preserve">that self-control </w:t>
      </w:r>
      <w:r w:rsidR="00E54DFC">
        <w:rPr>
          <w:rFonts w:ascii="Garamond" w:hAnsi="Garamond"/>
          <w:sz w:val="22"/>
          <w:szCs w:val="22"/>
        </w:rPr>
        <w:t xml:space="preserve">can be directly only </w:t>
      </w:r>
      <w:r w:rsidR="00C23E8A">
        <w:rPr>
          <w:rFonts w:ascii="Garamond" w:hAnsi="Garamond"/>
          <w:sz w:val="22"/>
          <w:szCs w:val="22"/>
        </w:rPr>
        <w:t xml:space="preserve">at </w:t>
      </w:r>
      <w:r w:rsidR="00E54DFC">
        <w:rPr>
          <w:rFonts w:ascii="Garamond" w:hAnsi="Garamond"/>
          <w:sz w:val="22"/>
          <w:szCs w:val="22"/>
        </w:rPr>
        <w:t>occurrent conflicting desires.</w:t>
      </w:r>
      <w:r w:rsidR="00E873D5">
        <w:rPr>
          <w:rFonts w:ascii="Garamond" w:hAnsi="Garamond"/>
          <w:sz w:val="22"/>
          <w:szCs w:val="22"/>
        </w:rPr>
        <w:t xml:space="preserve"> For, </w:t>
      </w:r>
      <w:proofErr w:type="spellStart"/>
      <w:r w:rsidR="00E873D5">
        <w:rPr>
          <w:rFonts w:ascii="Garamond" w:hAnsi="Garamond"/>
          <w:sz w:val="22"/>
          <w:szCs w:val="22"/>
        </w:rPr>
        <w:t>Sripada</w:t>
      </w:r>
      <w:proofErr w:type="spellEnd"/>
      <w:r w:rsidR="00E873D5">
        <w:rPr>
          <w:rFonts w:ascii="Garamond" w:hAnsi="Garamond"/>
          <w:sz w:val="22"/>
          <w:szCs w:val="22"/>
        </w:rPr>
        <w:t xml:space="preserve"> has not shown that </w:t>
      </w:r>
      <w:r w:rsidR="00E873D5">
        <w:rPr>
          <w:rFonts w:ascii="Garamond" w:hAnsi="Garamond"/>
          <w:i/>
          <w:iCs/>
          <w:sz w:val="22"/>
          <w:szCs w:val="22"/>
        </w:rPr>
        <w:t xml:space="preserve">all </w:t>
      </w:r>
      <w:r w:rsidR="00657889">
        <w:rPr>
          <w:rFonts w:ascii="Garamond" w:hAnsi="Garamond"/>
          <w:sz w:val="22"/>
          <w:szCs w:val="22"/>
        </w:rPr>
        <w:t>instances of pure diachronic self-control are not effortful.</w:t>
      </w:r>
      <w:r w:rsidR="00AA6B09">
        <w:rPr>
          <w:rFonts w:ascii="Garamond" w:hAnsi="Garamond"/>
          <w:sz w:val="22"/>
          <w:szCs w:val="22"/>
        </w:rPr>
        <w:t xml:space="preserve"> As I’ll now argue, even by the lights of </w:t>
      </w:r>
      <w:proofErr w:type="spellStart"/>
      <w:r w:rsidR="00AA6B09">
        <w:rPr>
          <w:rFonts w:ascii="Garamond" w:hAnsi="Garamond"/>
          <w:sz w:val="22"/>
          <w:szCs w:val="22"/>
        </w:rPr>
        <w:t>Sripada’s</w:t>
      </w:r>
      <w:proofErr w:type="spellEnd"/>
      <w:r w:rsidR="00AA6B09">
        <w:rPr>
          <w:rFonts w:ascii="Garamond" w:hAnsi="Garamond"/>
          <w:sz w:val="22"/>
          <w:szCs w:val="22"/>
        </w:rPr>
        <w:t xml:space="preserve"> own account, </w:t>
      </w:r>
      <w:r w:rsidR="00886745">
        <w:rPr>
          <w:rFonts w:ascii="Garamond" w:hAnsi="Garamond"/>
          <w:sz w:val="22"/>
          <w:szCs w:val="22"/>
        </w:rPr>
        <w:t>some instance</w:t>
      </w:r>
      <w:r w:rsidR="00BE5140">
        <w:rPr>
          <w:rFonts w:ascii="Garamond" w:hAnsi="Garamond"/>
          <w:sz w:val="22"/>
          <w:szCs w:val="22"/>
        </w:rPr>
        <w:t>s</w:t>
      </w:r>
      <w:r w:rsidR="00886745">
        <w:rPr>
          <w:rFonts w:ascii="Garamond" w:hAnsi="Garamond"/>
          <w:sz w:val="22"/>
          <w:szCs w:val="22"/>
        </w:rPr>
        <w:t xml:space="preserve"> of pure diachronic self-control involve </w:t>
      </w:r>
      <w:r w:rsidR="00BE5140">
        <w:rPr>
          <w:rFonts w:ascii="Garamond" w:hAnsi="Garamond"/>
          <w:sz w:val="22"/>
          <w:szCs w:val="22"/>
        </w:rPr>
        <w:t>the effortful exercise of cognitive control</w:t>
      </w:r>
      <w:r w:rsidR="006F480F">
        <w:rPr>
          <w:rFonts w:ascii="Garamond" w:hAnsi="Garamond"/>
          <w:sz w:val="22"/>
          <w:szCs w:val="22"/>
        </w:rPr>
        <w:t xml:space="preserve"> </w:t>
      </w:r>
      <w:r w:rsidR="00886745">
        <w:rPr>
          <w:rFonts w:ascii="Garamond" w:hAnsi="Garamond"/>
          <w:sz w:val="22"/>
          <w:szCs w:val="22"/>
        </w:rPr>
        <w:t>and</w:t>
      </w:r>
      <w:r w:rsidR="006F480F">
        <w:rPr>
          <w:rFonts w:ascii="Garamond" w:hAnsi="Garamond"/>
          <w:sz w:val="22"/>
          <w:szCs w:val="22"/>
        </w:rPr>
        <w:t xml:space="preserve"> hence</w:t>
      </w:r>
      <w:r w:rsidR="00DE5207">
        <w:rPr>
          <w:rFonts w:ascii="Garamond" w:hAnsi="Garamond"/>
          <w:sz w:val="22"/>
          <w:szCs w:val="22"/>
        </w:rPr>
        <w:t xml:space="preserve"> are legitimate instances of self-control.</w:t>
      </w:r>
    </w:p>
    <w:p w14:paraId="5B8D116B" w14:textId="00E42FF2" w:rsidR="009C04F5" w:rsidRPr="00396BF5" w:rsidRDefault="007D3CFE" w:rsidP="0066290D">
      <w:pPr>
        <w:spacing w:line="480" w:lineRule="auto"/>
        <w:ind w:firstLine="720"/>
        <w:rPr>
          <w:rFonts w:ascii="Garamond" w:hAnsi="Garamond"/>
          <w:sz w:val="22"/>
          <w:szCs w:val="22"/>
        </w:rPr>
      </w:pPr>
      <w:proofErr w:type="spellStart"/>
      <w:r w:rsidRPr="005C306D">
        <w:rPr>
          <w:rFonts w:ascii="Garamond" w:hAnsi="Garamond"/>
          <w:sz w:val="22"/>
          <w:szCs w:val="22"/>
        </w:rPr>
        <w:t>Sripada</w:t>
      </w:r>
      <w:proofErr w:type="spellEnd"/>
      <w:r w:rsidRPr="005C306D">
        <w:rPr>
          <w:rFonts w:ascii="Garamond" w:hAnsi="Garamond"/>
          <w:sz w:val="22"/>
          <w:szCs w:val="22"/>
        </w:rPr>
        <w:t xml:space="preserve"> does not explicitly draw the direct/indirect distinction, but he in effect grants that self-control can involve indirect strategies. For, in addition to the “</w:t>
      </w:r>
      <w:proofErr w:type="spellStart"/>
      <w:r w:rsidRPr="005C306D">
        <w:rPr>
          <w:rFonts w:ascii="Garamond" w:hAnsi="Garamond"/>
          <w:sz w:val="22"/>
          <w:szCs w:val="22"/>
        </w:rPr>
        <w:t>inhibitional</w:t>
      </w:r>
      <w:proofErr w:type="spellEnd"/>
      <w:r w:rsidRPr="005C306D">
        <w:rPr>
          <w:rFonts w:ascii="Garamond" w:hAnsi="Garamond"/>
          <w:sz w:val="22"/>
          <w:szCs w:val="22"/>
        </w:rPr>
        <w:t xml:space="preserve"> family” of cognitive control mechanisms (ibid., 6-7, 14), which plausibly underlie direct resistance, </w:t>
      </w:r>
      <w:proofErr w:type="spellStart"/>
      <w:r w:rsidRPr="005C306D">
        <w:rPr>
          <w:rFonts w:ascii="Garamond" w:hAnsi="Garamond"/>
          <w:sz w:val="22"/>
          <w:szCs w:val="22"/>
        </w:rPr>
        <w:t>Sripada</w:t>
      </w:r>
      <w:proofErr w:type="spellEnd"/>
      <w:r w:rsidRPr="005C306D">
        <w:rPr>
          <w:rFonts w:ascii="Garamond" w:hAnsi="Garamond"/>
          <w:sz w:val="22"/>
          <w:szCs w:val="22"/>
        </w:rPr>
        <w:t xml:space="preserve"> allows that at least the </w:t>
      </w:r>
      <w:r w:rsidRPr="005C306D">
        <w:rPr>
          <w:rFonts w:ascii="Garamond" w:hAnsi="Garamond"/>
          <w:sz w:val="22"/>
          <w:szCs w:val="22"/>
        </w:rPr>
        <w:lastRenderedPageBreak/>
        <w:t xml:space="preserve">“intrapsychic” indirect strategies (if not the “situational” indirect strategies) discussed above count as instances of self-control. That is, he grants that “distraction” counts as an instance of self-control because it is “naturally understood” in terms of either “the attentional family of cognitive control actions” or “the memory/thought suppression family of cognitive control actions” (ibid., 14). Further, he grants that “reappraisal” (changing the way one thinks about, or construes, an option that conflicts with one’s evaluative judgments) involves “memory suppression-type control actions” as a “critical element” and, thus, “is a form of cognitive control” and counts as exercise of self-control on </w:t>
      </w:r>
      <w:proofErr w:type="spellStart"/>
      <w:r w:rsidRPr="005C306D">
        <w:rPr>
          <w:rFonts w:ascii="Garamond" w:hAnsi="Garamond"/>
          <w:sz w:val="22"/>
          <w:szCs w:val="22"/>
        </w:rPr>
        <w:t>Sripada’s</w:t>
      </w:r>
      <w:proofErr w:type="spellEnd"/>
      <w:r w:rsidRPr="005C306D">
        <w:rPr>
          <w:rFonts w:ascii="Garamond" w:hAnsi="Garamond"/>
          <w:sz w:val="22"/>
          <w:szCs w:val="22"/>
        </w:rPr>
        <w:t xml:space="preserve"> account (ibid.).</w:t>
      </w:r>
    </w:p>
    <w:p w14:paraId="62B3263A" w14:textId="6A1AF054" w:rsidR="006F3F5E" w:rsidRDefault="000E3861" w:rsidP="00DC2D25">
      <w:pPr>
        <w:spacing w:line="480" w:lineRule="auto"/>
        <w:ind w:firstLine="720"/>
        <w:rPr>
          <w:rFonts w:ascii="Garamond" w:hAnsi="Garamond"/>
          <w:sz w:val="22"/>
          <w:szCs w:val="22"/>
        </w:rPr>
      </w:pPr>
      <w:r w:rsidRPr="005C306D">
        <w:rPr>
          <w:rFonts w:ascii="Garamond" w:hAnsi="Garamond"/>
          <w:sz w:val="22"/>
          <w:szCs w:val="22"/>
        </w:rPr>
        <w:t xml:space="preserve">Once we grant that distraction and reappraisal (or construal) are instances of self-control, we can see that self-control’s being </w:t>
      </w:r>
      <w:r w:rsidR="004E0993">
        <w:rPr>
          <w:rFonts w:ascii="Garamond" w:hAnsi="Garamond"/>
          <w:sz w:val="22"/>
          <w:szCs w:val="22"/>
        </w:rPr>
        <w:t xml:space="preserve">inherently </w:t>
      </w:r>
      <w:r w:rsidRPr="005C306D">
        <w:rPr>
          <w:rFonts w:ascii="Garamond" w:hAnsi="Garamond"/>
          <w:sz w:val="22"/>
          <w:szCs w:val="22"/>
        </w:rPr>
        <w:t xml:space="preserve">effortful does not </w:t>
      </w:r>
      <w:r>
        <w:rPr>
          <w:rFonts w:ascii="Garamond" w:hAnsi="Garamond"/>
          <w:sz w:val="22"/>
          <w:szCs w:val="22"/>
        </w:rPr>
        <w:t>support the claim that “pure diachronic self-control” is a misnomer</w:t>
      </w:r>
      <w:r w:rsidRPr="005C306D">
        <w:rPr>
          <w:rFonts w:ascii="Garamond" w:hAnsi="Garamond"/>
          <w:sz w:val="22"/>
          <w:szCs w:val="22"/>
        </w:rPr>
        <w:t xml:space="preserve">. For, </w:t>
      </w:r>
      <w:r w:rsidR="004A781A">
        <w:rPr>
          <w:rFonts w:ascii="Garamond" w:hAnsi="Garamond"/>
          <w:sz w:val="22"/>
          <w:szCs w:val="22"/>
        </w:rPr>
        <w:t xml:space="preserve">some instances of </w:t>
      </w:r>
      <w:r w:rsidRPr="005C306D">
        <w:rPr>
          <w:rFonts w:ascii="Garamond" w:hAnsi="Garamond"/>
          <w:sz w:val="22"/>
          <w:szCs w:val="22"/>
        </w:rPr>
        <w:t>pure diachronic self-control</w:t>
      </w:r>
      <w:r w:rsidR="004A781A">
        <w:rPr>
          <w:rFonts w:ascii="Garamond" w:hAnsi="Garamond"/>
          <w:sz w:val="22"/>
          <w:szCs w:val="22"/>
        </w:rPr>
        <w:t xml:space="preserve"> involve</w:t>
      </w:r>
      <w:r w:rsidR="00504BC8">
        <w:rPr>
          <w:rFonts w:ascii="Garamond" w:hAnsi="Garamond"/>
          <w:sz w:val="22"/>
          <w:szCs w:val="22"/>
        </w:rPr>
        <w:t xml:space="preserve"> the (effortful) exercise of distraction or reappraisal.</w:t>
      </w:r>
      <w:r w:rsidRPr="005C306D">
        <w:rPr>
          <w:rFonts w:ascii="Garamond" w:hAnsi="Garamond"/>
          <w:sz w:val="22"/>
          <w:szCs w:val="22"/>
        </w:rPr>
        <w:t xml:space="preserve"> </w:t>
      </w:r>
      <w:r>
        <w:rPr>
          <w:rFonts w:ascii="Garamond" w:hAnsi="Garamond"/>
          <w:sz w:val="22"/>
          <w:szCs w:val="22"/>
        </w:rPr>
        <w:t xml:space="preserve">For example, </w:t>
      </w:r>
      <w:r w:rsidR="00E30735">
        <w:rPr>
          <w:rFonts w:ascii="Garamond" w:hAnsi="Garamond"/>
          <w:sz w:val="22"/>
          <w:szCs w:val="22"/>
        </w:rPr>
        <w:t xml:space="preserve">suppose </w:t>
      </w:r>
      <w:r w:rsidR="00F472D4">
        <w:rPr>
          <w:rFonts w:ascii="Garamond" w:hAnsi="Garamond"/>
          <w:sz w:val="22"/>
          <w:szCs w:val="22"/>
        </w:rPr>
        <w:t>Indy</w:t>
      </w:r>
      <w:r w:rsidR="00E30735">
        <w:rPr>
          <w:rFonts w:ascii="Garamond" w:hAnsi="Garamond"/>
          <w:sz w:val="22"/>
          <w:szCs w:val="22"/>
        </w:rPr>
        <w:t xml:space="preserve"> judges that </w:t>
      </w:r>
      <w:r w:rsidR="00932ECB">
        <w:rPr>
          <w:rFonts w:ascii="Garamond" w:hAnsi="Garamond"/>
          <w:sz w:val="22"/>
          <w:szCs w:val="22"/>
        </w:rPr>
        <w:t>s</w:t>
      </w:r>
      <w:r w:rsidR="00E30735">
        <w:rPr>
          <w:rFonts w:ascii="Garamond" w:hAnsi="Garamond"/>
          <w:sz w:val="22"/>
          <w:szCs w:val="22"/>
        </w:rPr>
        <w:t>he should not eat a</w:t>
      </w:r>
      <w:r w:rsidR="004535CB">
        <w:rPr>
          <w:rFonts w:ascii="Garamond" w:hAnsi="Garamond"/>
          <w:sz w:val="22"/>
          <w:szCs w:val="22"/>
        </w:rPr>
        <w:t>nother</w:t>
      </w:r>
      <w:r w:rsidR="00E30735">
        <w:rPr>
          <w:rFonts w:ascii="Garamond" w:hAnsi="Garamond"/>
          <w:sz w:val="22"/>
          <w:szCs w:val="22"/>
        </w:rPr>
        <w:t xml:space="preserve"> candy bar. </w:t>
      </w:r>
      <w:r w:rsidR="00932ECB">
        <w:rPr>
          <w:rFonts w:ascii="Garamond" w:hAnsi="Garamond"/>
          <w:sz w:val="22"/>
          <w:szCs w:val="22"/>
        </w:rPr>
        <w:t>Sh</w:t>
      </w:r>
      <w:r w:rsidR="003A60E1">
        <w:rPr>
          <w:rFonts w:ascii="Garamond" w:hAnsi="Garamond"/>
          <w:sz w:val="22"/>
          <w:szCs w:val="22"/>
        </w:rPr>
        <w:t xml:space="preserve">e does not have an occurrent desire to eat </w:t>
      </w:r>
      <w:r w:rsidR="004535CB">
        <w:rPr>
          <w:rFonts w:ascii="Garamond" w:hAnsi="Garamond"/>
          <w:sz w:val="22"/>
          <w:szCs w:val="22"/>
        </w:rPr>
        <w:t>o</w:t>
      </w:r>
      <w:r w:rsidR="009C1540">
        <w:rPr>
          <w:rFonts w:ascii="Garamond" w:hAnsi="Garamond"/>
          <w:sz w:val="22"/>
          <w:szCs w:val="22"/>
        </w:rPr>
        <w:t>ne</w:t>
      </w:r>
      <w:r w:rsidR="003A60E1">
        <w:rPr>
          <w:rFonts w:ascii="Garamond" w:hAnsi="Garamond"/>
          <w:sz w:val="22"/>
          <w:szCs w:val="22"/>
        </w:rPr>
        <w:t xml:space="preserve">, but </w:t>
      </w:r>
      <w:r w:rsidR="004535CB">
        <w:rPr>
          <w:rFonts w:ascii="Garamond" w:hAnsi="Garamond"/>
          <w:sz w:val="22"/>
          <w:szCs w:val="22"/>
        </w:rPr>
        <w:t>s</w:t>
      </w:r>
      <w:r w:rsidR="003A60E1">
        <w:rPr>
          <w:rFonts w:ascii="Garamond" w:hAnsi="Garamond"/>
          <w:sz w:val="22"/>
          <w:szCs w:val="22"/>
        </w:rPr>
        <w:t xml:space="preserve">he knows that </w:t>
      </w:r>
      <w:r w:rsidR="004535CB">
        <w:rPr>
          <w:rFonts w:ascii="Garamond" w:hAnsi="Garamond"/>
          <w:sz w:val="22"/>
          <w:szCs w:val="22"/>
        </w:rPr>
        <w:t>s</w:t>
      </w:r>
      <w:r w:rsidR="003A60E1">
        <w:rPr>
          <w:rFonts w:ascii="Garamond" w:hAnsi="Garamond"/>
          <w:sz w:val="22"/>
          <w:szCs w:val="22"/>
        </w:rPr>
        <w:t xml:space="preserve">he will have such an occurrent desire if </w:t>
      </w:r>
      <w:r w:rsidR="004535CB">
        <w:rPr>
          <w:rFonts w:ascii="Garamond" w:hAnsi="Garamond"/>
          <w:sz w:val="22"/>
          <w:szCs w:val="22"/>
        </w:rPr>
        <w:t>s</w:t>
      </w:r>
      <w:r w:rsidR="003A60E1">
        <w:rPr>
          <w:rFonts w:ascii="Garamond" w:hAnsi="Garamond"/>
          <w:sz w:val="22"/>
          <w:szCs w:val="22"/>
        </w:rPr>
        <w:t xml:space="preserve">he </w:t>
      </w:r>
      <w:r w:rsidR="00651362">
        <w:rPr>
          <w:rFonts w:ascii="Garamond" w:hAnsi="Garamond"/>
          <w:sz w:val="22"/>
          <w:szCs w:val="22"/>
        </w:rPr>
        <w:t>pays too much attention to the candy bar that is sitting on h</w:t>
      </w:r>
      <w:r w:rsidR="004535CB">
        <w:rPr>
          <w:rFonts w:ascii="Garamond" w:hAnsi="Garamond"/>
          <w:sz w:val="22"/>
          <w:szCs w:val="22"/>
        </w:rPr>
        <w:t>er</w:t>
      </w:r>
      <w:r w:rsidR="00651362">
        <w:rPr>
          <w:rFonts w:ascii="Garamond" w:hAnsi="Garamond"/>
          <w:sz w:val="22"/>
          <w:szCs w:val="22"/>
        </w:rPr>
        <w:t xml:space="preserve"> kitchen counter. </w:t>
      </w:r>
      <w:proofErr w:type="gramStart"/>
      <w:r w:rsidR="009C1540">
        <w:rPr>
          <w:rFonts w:ascii="Garamond" w:hAnsi="Garamond"/>
          <w:sz w:val="22"/>
          <w:szCs w:val="22"/>
        </w:rPr>
        <w:t>Despite the fact that</w:t>
      </w:r>
      <w:proofErr w:type="gramEnd"/>
      <w:r w:rsidR="009C1540">
        <w:rPr>
          <w:rFonts w:ascii="Garamond" w:hAnsi="Garamond"/>
          <w:sz w:val="22"/>
          <w:szCs w:val="22"/>
        </w:rPr>
        <w:t xml:space="preserve"> </w:t>
      </w:r>
      <w:r w:rsidR="00F472D4">
        <w:rPr>
          <w:rFonts w:ascii="Garamond" w:hAnsi="Garamond"/>
          <w:sz w:val="22"/>
          <w:szCs w:val="22"/>
        </w:rPr>
        <w:t>Indy</w:t>
      </w:r>
      <w:r w:rsidR="003F4EC3">
        <w:rPr>
          <w:rFonts w:ascii="Garamond" w:hAnsi="Garamond"/>
          <w:sz w:val="22"/>
          <w:szCs w:val="22"/>
        </w:rPr>
        <w:t xml:space="preserve"> does not have an occurrent conflicting desire (nor, we can suppose, any conflicting response </w:t>
      </w:r>
      <w:r w:rsidR="00FC35FF">
        <w:rPr>
          <w:rFonts w:ascii="Garamond" w:hAnsi="Garamond"/>
          <w:sz w:val="22"/>
          <w:szCs w:val="22"/>
        </w:rPr>
        <w:t xml:space="preserve">pulse), she can effortfully </w:t>
      </w:r>
      <w:r w:rsidRPr="005C306D">
        <w:rPr>
          <w:rFonts w:ascii="Garamond" w:hAnsi="Garamond"/>
          <w:sz w:val="22"/>
          <w:szCs w:val="22"/>
        </w:rPr>
        <w:t xml:space="preserve">(consciously and deliberately) distract </w:t>
      </w:r>
      <w:r w:rsidR="00FC35FF">
        <w:rPr>
          <w:rFonts w:ascii="Garamond" w:hAnsi="Garamond"/>
          <w:sz w:val="22"/>
          <w:szCs w:val="22"/>
        </w:rPr>
        <w:t>herself from the candy</w:t>
      </w:r>
      <w:r w:rsidRPr="005C306D">
        <w:rPr>
          <w:rFonts w:ascii="Garamond" w:hAnsi="Garamond"/>
          <w:sz w:val="22"/>
          <w:szCs w:val="22"/>
        </w:rPr>
        <w:t xml:space="preserve"> bar </w:t>
      </w:r>
      <w:r w:rsidR="008B50DE">
        <w:rPr>
          <w:rFonts w:ascii="Garamond" w:hAnsi="Garamond"/>
          <w:sz w:val="22"/>
          <w:szCs w:val="22"/>
        </w:rPr>
        <w:t xml:space="preserve">on her counter. </w:t>
      </w:r>
      <w:r w:rsidR="00495E35">
        <w:rPr>
          <w:rFonts w:ascii="Garamond" w:hAnsi="Garamond"/>
          <w:sz w:val="22"/>
          <w:szCs w:val="22"/>
        </w:rPr>
        <w:t xml:space="preserve">For example, </w:t>
      </w:r>
      <w:r w:rsidR="00971AD4">
        <w:rPr>
          <w:rFonts w:ascii="Garamond" w:hAnsi="Garamond"/>
          <w:sz w:val="22"/>
          <w:szCs w:val="22"/>
        </w:rPr>
        <w:t xml:space="preserve">she can effortfully </w:t>
      </w:r>
      <w:r w:rsidR="007E0719">
        <w:rPr>
          <w:rFonts w:ascii="Garamond" w:hAnsi="Garamond"/>
          <w:sz w:val="22"/>
          <w:szCs w:val="22"/>
        </w:rPr>
        <w:t xml:space="preserve">direct her attention to </w:t>
      </w:r>
      <w:r w:rsidR="00971AD4">
        <w:rPr>
          <w:rFonts w:ascii="Garamond" w:hAnsi="Garamond"/>
          <w:sz w:val="22"/>
          <w:szCs w:val="22"/>
        </w:rPr>
        <w:t>work</w:t>
      </w:r>
      <w:r w:rsidR="007E0719">
        <w:rPr>
          <w:rFonts w:ascii="Garamond" w:hAnsi="Garamond"/>
          <w:sz w:val="22"/>
          <w:szCs w:val="22"/>
        </w:rPr>
        <w:t>ing</w:t>
      </w:r>
      <w:r w:rsidR="00971AD4">
        <w:rPr>
          <w:rFonts w:ascii="Garamond" w:hAnsi="Garamond"/>
          <w:sz w:val="22"/>
          <w:szCs w:val="22"/>
        </w:rPr>
        <w:t xml:space="preserve"> on </w:t>
      </w:r>
      <w:r w:rsidR="007E0719">
        <w:rPr>
          <w:rFonts w:ascii="Garamond" w:hAnsi="Garamond"/>
          <w:sz w:val="22"/>
          <w:szCs w:val="22"/>
        </w:rPr>
        <w:t xml:space="preserve">a </w:t>
      </w:r>
      <w:r w:rsidR="00971AD4">
        <w:rPr>
          <w:rFonts w:ascii="Garamond" w:hAnsi="Garamond"/>
          <w:sz w:val="22"/>
          <w:szCs w:val="22"/>
        </w:rPr>
        <w:t xml:space="preserve">crossword puzzle </w:t>
      </w:r>
      <w:r w:rsidR="002D55F0">
        <w:rPr>
          <w:rFonts w:ascii="Garamond" w:hAnsi="Garamond"/>
          <w:sz w:val="22"/>
          <w:szCs w:val="22"/>
        </w:rPr>
        <w:t xml:space="preserve">or to </w:t>
      </w:r>
      <w:r w:rsidR="00991B91">
        <w:rPr>
          <w:rFonts w:ascii="Garamond" w:hAnsi="Garamond"/>
          <w:sz w:val="22"/>
          <w:szCs w:val="22"/>
        </w:rPr>
        <w:t>prepar</w:t>
      </w:r>
      <w:r w:rsidR="007E0719">
        <w:rPr>
          <w:rFonts w:ascii="Garamond" w:hAnsi="Garamond"/>
          <w:sz w:val="22"/>
          <w:szCs w:val="22"/>
        </w:rPr>
        <w:t>ing</w:t>
      </w:r>
      <w:r w:rsidR="00991B91">
        <w:rPr>
          <w:rFonts w:ascii="Garamond" w:hAnsi="Garamond"/>
          <w:sz w:val="22"/>
          <w:szCs w:val="22"/>
        </w:rPr>
        <w:t xml:space="preserve"> </w:t>
      </w:r>
      <w:r w:rsidR="006C0729">
        <w:rPr>
          <w:rFonts w:ascii="Garamond" w:hAnsi="Garamond"/>
          <w:sz w:val="22"/>
          <w:szCs w:val="22"/>
        </w:rPr>
        <w:t xml:space="preserve">a healthy snack </w:t>
      </w:r>
      <w:r w:rsidR="00A76484">
        <w:rPr>
          <w:rFonts w:ascii="Garamond" w:hAnsi="Garamond"/>
          <w:sz w:val="22"/>
          <w:szCs w:val="22"/>
        </w:rPr>
        <w:t>so that</w:t>
      </w:r>
      <w:r w:rsidR="007333C8">
        <w:rPr>
          <w:rFonts w:ascii="Garamond" w:hAnsi="Garamond"/>
          <w:sz w:val="22"/>
          <w:szCs w:val="22"/>
        </w:rPr>
        <w:t xml:space="preserve"> she does not think </w:t>
      </w:r>
      <w:r w:rsidR="00CA54E9">
        <w:rPr>
          <w:rFonts w:ascii="Garamond" w:hAnsi="Garamond"/>
          <w:sz w:val="22"/>
          <w:szCs w:val="22"/>
        </w:rPr>
        <w:t xml:space="preserve">of </w:t>
      </w:r>
      <w:r w:rsidR="007333C8">
        <w:rPr>
          <w:rFonts w:ascii="Garamond" w:hAnsi="Garamond"/>
          <w:sz w:val="22"/>
          <w:szCs w:val="22"/>
        </w:rPr>
        <w:t>the rich chocolaty goodness of the candy bar</w:t>
      </w:r>
      <w:r w:rsidR="00262399">
        <w:rPr>
          <w:rFonts w:ascii="Garamond" w:hAnsi="Garamond"/>
          <w:sz w:val="22"/>
          <w:szCs w:val="22"/>
        </w:rPr>
        <w:t xml:space="preserve"> (which would result in an occurrent desire to eat it)</w:t>
      </w:r>
      <w:r w:rsidR="007333C8">
        <w:rPr>
          <w:rFonts w:ascii="Garamond" w:hAnsi="Garamond"/>
          <w:sz w:val="22"/>
          <w:szCs w:val="22"/>
        </w:rPr>
        <w:t xml:space="preserve">. </w:t>
      </w:r>
      <w:r w:rsidR="00F973AD">
        <w:rPr>
          <w:rFonts w:ascii="Garamond" w:hAnsi="Garamond"/>
          <w:sz w:val="22"/>
          <w:szCs w:val="22"/>
        </w:rPr>
        <w:t xml:space="preserve">Similarly, </w:t>
      </w:r>
      <w:r w:rsidR="00F472D4">
        <w:rPr>
          <w:rFonts w:ascii="Garamond" w:hAnsi="Garamond"/>
          <w:sz w:val="22"/>
          <w:szCs w:val="22"/>
        </w:rPr>
        <w:t>Indy</w:t>
      </w:r>
      <w:r w:rsidR="00F973AD">
        <w:rPr>
          <w:rFonts w:ascii="Garamond" w:hAnsi="Garamond"/>
          <w:sz w:val="22"/>
          <w:szCs w:val="22"/>
        </w:rPr>
        <w:t xml:space="preserve"> can effortfully (consciously and deliberately) construe the candy bar as a “calorie bomb” </w:t>
      </w:r>
      <w:r w:rsidR="00073984">
        <w:rPr>
          <w:rFonts w:ascii="Garamond" w:hAnsi="Garamond"/>
          <w:sz w:val="22"/>
          <w:szCs w:val="22"/>
        </w:rPr>
        <w:t xml:space="preserve">to prevent </w:t>
      </w:r>
      <w:r w:rsidR="00CA54E9">
        <w:rPr>
          <w:rFonts w:ascii="Garamond" w:hAnsi="Garamond"/>
          <w:sz w:val="22"/>
          <w:szCs w:val="22"/>
        </w:rPr>
        <w:t>herself from having an occurrent desire to eat it</w:t>
      </w:r>
      <w:r w:rsidR="006F3F5E">
        <w:rPr>
          <w:rFonts w:ascii="Garamond" w:hAnsi="Garamond"/>
          <w:sz w:val="22"/>
          <w:szCs w:val="22"/>
        </w:rPr>
        <w:t xml:space="preserve"> (</w:t>
      </w:r>
      <w:r w:rsidR="00CA54E9">
        <w:rPr>
          <w:rFonts w:ascii="Garamond" w:hAnsi="Garamond"/>
          <w:sz w:val="22"/>
          <w:szCs w:val="22"/>
        </w:rPr>
        <w:t>which</w:t>
      </w:r>
      <w:r w:rsidR="003D45FD">
        <w:rPr>
          <w:rFonts w:ascii="Garamond" w:hAnsi="Garamond"/>
          <w:sz w:val="22"/>
          <w:szCs w:val="22"/>
        </w:rPr>
        <w:t xml:space="preserve">, again, </w:t>
      </w:r>
      <w:r w:rsidR="00CA54E9">
        <w:rPr>
          <w:rFonts w:ascii="Garamond" w:hAnsi="Garamond"/>
          <w:sz w:val="22"/>
          <w:szCs w:val="22"/>
        </w:rPr>
        <w:t>would like</w:t>
      </w:r>
      <w:r w:rsidR="00262399">
        <w:rPr>
          <w:rFonts w:ascii="Garamond" w:hAnsi="Garamond"/>
          <w:sz w:val="22"/>
          <w:szCs w:val="22"/>
        </w:rPr>
        <w:t>ly</w:t>
      </w:r>
      <w:r w:rsidR="00CA54E9">
        <w:rPr>
          <w:rFonts w:ascii="Garamond" w:hAnsi="Garamond"/>
          <w:sz w:val="22"/>
          <w:szCs w:val="22"/>
        </w:rPr>
        <w:t xml:space="preserve"> result from </w:t>
      </w:r>
      <w:r w:rsidR="001F51DB">
        <w:rPr>
          <w:rFonts w:ascii="Garamond" w:hAnsi="Garamond"/>
          <w:sz w:val="22"/>
          <w:szCs w:val="22"/>
        </w:rPr>
        <w:t xml:space="preserve">her </w:t>
      </w:r>
      <w:r w:rsidR="00CA54E9">
        <w:rPr>
          <w:rFonts w:ascii="Garamond" w:hAnsi="Garamond"/>
          <w:sz w:val="22"/>
          <w:szCs w:val="22"/>
        </w:rPr>
        <w:t xml:space="preserve">thinking of the candy </w:t>
      </w:r>
      <w:r w:rsidR="001F51DB">
        <w:rPr>
          <w:rFonts w:ascii="Garamond" w:hAnsi="Garamond"/>
          <w:sz w:val="22"/>
          <w:szCs w:val="22"/>
        </w:rPr>
        <w:t>bar as being rich and chocolaty</w:t>
      </w:r>
      <w:r w:rsidR="006F3F5E">
        <w:rPr>
          <w:rFonts w:ascii="Garamond" w:hAnsi="Garamond"/>
          <w:sz w:val="22"/>
          <w:szCs w:val="22"/>
        </w:rPr>
        <w:t>)</w:t>
      </w:r>
      <w:r w:rsidR="0048484F">
        <w:rPr>
          <w:rFonts w:ascii="Garamond" w:hAnsi="Garamond"/>
          <w:sz w:val="22"/>
          <w:szCs w:val="22"/>
        </w:rPr>
        <w:t>.</w:t>
      </w:r>
    </w:p>
    <w:p w14:paraId="5014A02D" w14:textId="1B38B252" w:rsidR="00190D8F" w:rsidRPr="00DC2D25" w:rsidRDefault="006F3F5E" w:rsidP="00DC2D25">
      <w:pPr>
        <w:spacing w:line="480" w:lineRule="auto"/>
        <w:ind w:firstLine="720"/>
        <w:rPr>
          <w:rFonts w:ascii="Garamond" w:hAnsi="Garamond"/>
          <w:b/>
          <w:bCs/>
          <w:color w:val="FF0000"/>
          <w:sz w:val="22"/>
          <w:szCs w:val="22"/>
        </w:rPr>
      </w:pPr>
      <w:r>
        <w:rPr>
          <w:rFonts w:ascii="Garamond" w:hAnsi="Garamond"/>
          <w:sz w:val="22"/>
          <w:szCs w:val="22"/>
        </w:rPr>
        <w:t>T</w:t>
      </w:r>
      <w:r w:rsidR="000E3861" w:rsidRPr="005C306D">
        <w:rPr>
          <w:rFonts w:ascii="Garamond" w:hAnsi="Garamond"/>
          <w:sz w:val="22"/>
          <w:szCs w:val="22"/>
        </w:rPr>
        <w:t>he</w:t>
      </w:r>
      <w:r w:rsidR="0048484F">
        <w:rPr>
          <w:rFonts w:ascii="Garamond" w:hAnsi="Garamond"/>
          <w:sz w:val="22"/>
          <w:szCs w:val="22"/>
        </w:rPr>
        <w:t xml:space="preserve"> </w:t>
      </w:r>
      <w:r w:rsidR="000E3861" w:rsidRPr="005C306D">
        <w:rPr>
          <w:rFonts w:ascii="Garamond" w:hAnsi="Garamond"/>
          <w:sz w:val="22"/>
          <w:szCs w:val="22"/>
        </w:rPr>
        <w:t xml:space="preserve">indirect strategies </w:t>
      </w:r>
      <w:r w:rsidR="0048484F">
        <w:rPr>
          <w:rFonts w:ascii="Garamond" w:hAnsi="Garamond"/>
          <w:sz w:val="22"/>
          <w:szCs w:val="22"/>
        </w:rPr>
        <w:t xml:space="preserve">of </w:t>
      </w:r>
      <w:r w:rsidR="00744DE6">
        <w:rPr>
          <w:rFonts w:ascii="Garamond" w:hAnsi="Garamond"/>
          <w:sz w:val="22"/>
          <w:szCs w:val="22"/>
        </w:rPr>
        <w:t xml:space="preserve">distraction and </w:t>
      </w:r>
      <w:r w:rsidR="00186222">
        <w:rPr>
          <w:rFonts w:ascii="Garamond" w:hAnsi="Garamond"/>
          <w:sz w:val="22"/>
          <w:szCs w:val="22"/>
        </w:rPr>
        <w:t xml:space="preserve">reappraisal </w:t>
      </w:r>
      <w:r w:rsidR="000E3861" w:rsidRPr="005C306D">
        <w:rPr>
          <w:rFonts w:ascii="Garamond" w:hAnsi="Garamond"/>
          <w:sz w:val="22"/>
          <w:szCs w:val="22"/>
        </w:rPr>
        <w:t>can be used effortfully to prevent an occurrent conflicting desire from arising in the future and not only to prevent oneself from acting on an occurrent conflicting desire (or other occurrent emotion-type state) that is already present.</w:t>
      </w:r>
      <w:r w:rsidR="000E3861" w:rsidRPr="005C306D">
        <w:rPr>
          <w:rStyle w:val="FootnoteReference"/>
          <w:rFonts w:ascii="Garamond" w:hAnsi="Garamond"/>
          <w:sz w:val="22"/>
          <w:szCs w:val="22"/>
        </w:rPr>
        <w:footnoteReference w:id="17"/>
      </w:r>
      <w:r w:rsidR="000E3861" w:rsidRPr="005C306D">
        <w:rPr>
          <w:rFonts w:ascii="Garamond" w:hAnsi="Garamond"/>
          <w:sz w:val="22"/>
          <w:szCs w:val="22"/>
        </w:rPr>
        <w:t xml:space="preserve"> Thus, the fact that self-</w:t>
      </w:r>
      <w:r w:rsidR="000E3861" w:rsidRPr="005C306D">
        <w:rPr>
          <w:rFonts w:ascii="Garamond" w:hAnsi="Garamond"/>
          <w:sz w:val="22"/>
          <w:szCs w:val="22"/>
        </w:rPr>
        <w:lastRenderedPageBreak/>
        <w:t xml:space="preserve">control is inherently effortful does not imply that it is </w:t>
      </w:r>
      <w:r w:rsidR="007C5DCC">
        <w:rPr>
          <w:rFonts w:ascii="Garamond" w:hAnsi="Garamond"/>
          <w:sz w:val="22"/>
          <w:szCs w:val="22"/>
        </w:rPr>
        <w:t>only synchronic</w:t>
      </w:r>
      <w:r w:rsidR="000E3861" w:rsidRPr="005C306D">
        <w:rPr>
          <w:rFonts w:ascii="Garamond" w:hAnsi="Garamond"/>
          <w:sz w:val="22"/>
          <w:szCs w:val="22"/>
        </w:rPr>
        <w:t>; self-control need not consist only in effortful resistance to occurrent conflicting desires</w:t>
      </w:r>
      <w:r w:rsidR="001326E9">
        <w:rPr>
          <w:rFonts w:ascii="Garamond" w:hAnsi="Garamond"/>
          <w:sz w:val="22"/>
          <w:szCs w:val="22"/>
        </w:rPr>
        <w:t>.</w:t>
      </w:r>
      <w:r w:rsidR="00DB112F">
        <w:rPr>
          <w:rFonts w:ascii="Garamond" w:hAnsi="Garamond"/>
          <w:sz w:val="22"/>
          <w:szCs w:val="22"/>
        </w:rPr>
        <w:t xml:space="preserve"> </w:t>
      </w:r>
      <w:r w:rsidR="00DB112F" w:rsidRPr="00BF116F">
        <w:rPr>
          <w:rFonts w:ascii="Garamond" w:hAnsi="Garamond"/>
          <w:color w:val="000000" w:themeColor="text1"/>
          <w:sz w:val="22"/>
          <w:szCs w:val="22"/>
        </w:rPr>
        <w:t>That is, self-control may still be broad</w:t>
      </w:r>
      <w:r w:rsidR="00FC3743" w:rsidRPr="00BF116F">
        <w:rPr>
          <w:rFonts w:ascii="Garamond" w:hAnsi="Garamond"/>
          <w:color w:val="000000" w:themeColor="text1"/>
          <w:sz w:val="22"/>
          <w:szCs w:val="22"/>
        </w:rPr>
        <w:t xml:space="preserve">—some instances of it may be </w:t>
      </w:r>
      <w:r w:rsidR="00DB112F" w:rsidRPr="00BF116F">
        <w:rPr>
          <w:rFonts w:ascii="Garamond" w:hAnsi="Garamond"/>
          <w:color w:val="000000" w:themeColor="text1"/>
          <w:sz w:val="22"/>
          <w:szCs w:val="22"/>
        </w:rPr>
        <w:t xml:space="preserve">indirect and </w:t>
      </w:r>
      <w:r w:rsidR="00FC3743" w:rsidRPr="00BF116F">
        <w:rPr>
          <w:rFonts w:ascii="Garamond" w:hAnsi="Garamond"/>
          <w:color w:val="000000" w:themeColor="text1"/>
          <w:sz w:val="22"/>
          <w:szCs w:val="22"/>
        </w:rPr>
        <w:t>aimed</w:t>
      </w:r>
      <w:r w:rsidR="00DB112F" w:rsidRPr="00BF116F">
        <w:rPr>
          <w:rFonts w:ascii="Garamond" w:hAnsi="Garamond"/>
          <w:color w:val="000000" w:themeColor="text1"/>
          <w:sz w:val="22"/>
          <w:szCs w:val="22"/>
        </w:rPr>
        <w:t xml:space="preserve"> solely at preventing foreseeable occurrent motivational conflict</w:t>
      </w:r>
      <w:r w:rsidR="00FC3743" w:rsidRPr="00BF116F">
        <w:rPr>
          <w:rFonts w:ascii="Garamond" w:hAnsi="Garamond"/>
          <w:color w:val="000000" w:themeColor="text1"/>
          <w:sz w:val="22"/>
          <w:szCs w:val="22"/>
        </w:rPr>
        <w:t>—</w:t>
      </w:r>
      <w:r w:rsidR="00DB112F" w:rsidRPr="00BF116F">
        <w:rPr>
          <w:rFonts w:ascii="Garamond" w:hAnsi="Garamond"/>
          <w:color w:val="000000" w:themeColor="text1"/>
          <w:sz w:val="22"/>
          <w:szCs w:val="22"/>
        </w:rPr>
        <w:t>even if it is inherently effortful.</w:t>
      </w:r>
    </w:p>
    <w:p w14:paraId="1014344E" w14:textId="2B9C452C" w:rsidR="00400AFA" w:rsidRPr="005C306D" w:rsidRDefault="00E95EA7" w:rsidP="00265034">
      <w:pPr>
        <w:ind w:left="360" w:hanging="360"/>
        <w:rPr>
          <w:rFonts w:ascii="Garamond" w:hAnsi="Garamond"/>
          <w:b/>
          <w:bCs/>
          <w:i/>
          <w:iCs/>
          <w:sz w:val="22"/>
          <w:szCs w:val="22"/>
        </w:rPr>
      </w:pPr>
      <w:r w:rsidRPr="005C306D">
        <w:rPr>
          <w:rFonts w:ascii="Garamond" w:hAnsi="Garamond"/>
          <w:b/>
          <w:bCs/>
          <w:i/>
          <w:iCs/>
          <w:sz w:val="22"/>
          <w:szCs w:val="22"/>
        </w:rPr>
        <w:t xml:space="preserve">5. </w:t>
      </w:r>
      <w:r w:rsidR="0073129E" w:rsidRPr="005C306D">
        <w:rPr>
          <w:rFonts w:ascii="Garamond" w:hAnsi="Garamond"/>
          <w:b/>
          <w:bCs/>
          <w:i/>
          <w:iCs/>
          <w:sz w:val="22"/>
          <w:szCs w:val="22"/>
        </w:rPr>
        <w:t>A</w:t>
      </w:r>
      <w:r w:rsidRPr="005C306D">
        <w:rPr>
          <w:rFonts w:ascii="Garamond" w:hAnsi="Garamond"/>
          <w:b/>
          <w:bCs/>
          <w:i/>
          <w:iCs/>
          <w:sz w:val="22"/>
          <w:szCs w:val="22"/>
        </w:rPr>
        <w:t xml:space="preserve"> </w:t>
      </w:r>
      <w:r w:rsidR="0073129E" w:rsidRPr="005C306D">
        <w:rPr>
          <w:rFonts w:ascii="Garamond" w:hAnsi="Garamond"/>
          <w:b/>
          <w:bCs/>
          <w:i/>
          <w:iCs/>
          <w:sz w:val="22"/>
          <w:szCs w:val="22"/>
        </w:rPr>
        <w:t xml:space="preserve">Narrow Conception of Self-control </w:t>
      </w:r>
      <w:r w:rsidR="00DC2D25">
        <w:rPr>
          <w:rFonts w:ascii="Garamond" w:hAnsi="Garamond"/>
          <w:b/>
          <w:bCs/>
          <w:i/>
          <w:iCs/>
          <w:sz w:val="22"/>
          <w:szCs w:val="22"/>
        </w:rPr>
        <w:t xml:space="preserve">May </w:t>
      </w:r>
      <w:r w:rsidRPr="005C306D">
        <w:rPr>
          <w:rFonts w:ascii="Garamond" w:hAnsi="Garamond"/>
          <w:b/>
          <w:bCs/>
          <w:i/>
          <w:iCs/>
          <w:sz w:val="22"/>
          <w:szCs w:val="22"/>
        </w:rPr>
        <w:t>Not</w:t>
      </w:r>
      <w:r w:rsidR="00DC2D25">
        <w:rPr>
          <w:rFonts w:ascii="Garamond" w:hAnsi="Garamond"/>
          <w:b/>
          <w:bCs/>
          <w:i/>
          <w:iCs/>
          <w:sz w:val="22"/>
          <w:szCs w:val="22"/>
        </w:rPr>
        <w:t xml:space="preserve"> Be</w:t>
      </w:r>
      <w:r w:rsidRPr="005C306D">
        <w:rPr>
          <w:rFonts w:ascii="Garamond" w:hAnsi="Garamond"/>
          <w:b/>
          <w:bCs/>
          <w:i/>
          <w:iCs/>
          <w:sz w:val="22"/>
          <w:szCs w:val="22"/>
        </w:rPr>
        <w:t xml:space="preserve"> a Good Candidate for</w:t>
      </w:r>
      <w:r w:rsidR="00265034" w:rsidRPr="005C306D">
        <w:rPr>
          <w:rFonts w:ascii="Garamond" w:hAnsi="Garamond"/>
          <w:b/>
          <w:bCs/>
          <w:i/>
          <w:iCs/>
          <w:sz w:val="22"/>
          <w:szCs w:val="22"/>
        </w:rPr>
        <w:t xml:space="preserve"> a Human Excellence </w:t>
      </w:r>
      <w:r w:rsidR="002A4878" w:rsidRPr="005C306D">
        <w:rPr>
          <w:rFonts w:ascii="Garamond" w:hAnsi="Garamond"/>
          <w:b/>
          <w:bCs/>
          <w:i/>
          <w:iCs/>
          <w:sz w:val="22"/>
          <w:szCs w:val="22"/>
        </w:rPr>
        <w:t>Concerning</w:t>
      </w:r>
      <w:r w:rsidR="00265034" w:rsidRPr="005C306D">
        <w:rPr>
          <w:rFonts w:ascii="Garamond" w:hAnsi="Garamond"/>
          <w:b/>
          <w:bCs/>
          <w:i/>
          <w:iCs/>
          <w:sz w:val="22"/>
          <w:szCs w:val="22"/>
        </w:rPr>
        <w:t xml:space="preserve"> Self-</w:t>
      </w:r>
      <w:r w:rsidR="005157FD" w:rsidRPr="005C306D">
        <w:rPr>
          <w:rFonts w:ascii="Garamond" w:hAnsi="Garamond"/>
          <w:b/>
          <w:bCs/>
          <w:i/>
          <w:iCs/>
          <w:sz w:val="22"/>
          <w:szCs w:val="22"/>
        </w:rPr>
        <w:t>regulation</w:t>
      </w:r>
    </w:p>
    <w:p w14:paraId="3C31696D" w14:textId="77777777" w:rsidR="00265034" w:rsidRPr="005C306D" w:rsidRDefault="00265034" w:rsidP="00265034">
      <w:pPr>
        <w:rPr>
          <w:rFonts w:ascii="Garamond" w:hAnsi="Garamond"/>
          <w:b/>
          <w:bCs/>
          <w:i/>
          <w:iCs/>
          <w:sz w:val="22"/>
          <w:szCs w:val="22"/>
        </w:rPr>
      </w:pPr>
    </w:p>
    <w:p w14:paraId="07B1AE5D" w14:textId="69D142B6" w:rsidR="00FA18B4" w:rsidRPr="005C306D" w:rsidRDefault="007B4A3B" w:rsidP="0073129E">
      <w:pPr>
        <w:spacing w:line="480" w:lineRule="auto"/>
        <w:rPr>
          <w:rFonts w:ascii="Garamond" w:hAnsi="Garamond"/>
          <w:sz w:val="22"/>
          <w:szCs w:val="22"/>
        </w:rPr>
      </w:pPr>
      <w:r w:rsidRPr="00382080">
        <w:rPr>
          <w:rFonts w:ascii="Garamond" w:hAnsi="Garamond"/>
          <w:sz w:val="22"/>
          <w:szCs w:val="22"/>
        </w:rPr>
        <w:t>Even if</w:t>
      </w:r>
      <w:r w:rsidR="008324A4" w:rsidRPr="00382080">
        <w:rPr>
          <w:rFonts w:ascii="Garamond" w:hAnsi="Garamond"/>
          <w:sz w:val="22"/>
          <w:szCs w:val="22"/>
        </w:rPr>
        <w:t>, as I argued in the previous section,</w:t>
      </w:r>
      <w:r w:rsidRPr="00382080">
        <w:rPr>
          <w:rFonts w:ascii="Garamond" w:hAnsi="Garamond"/>
          <w:sz w:val="22"/>
          <w:szCs w:val="22"/>
        </w:rPr>
        <w:t xml:space="preserve"> </w:t>
      </w:r>
      <w:r w:rsidR="00F86A9B" w:rsidRPr="00382080">
        <w:rPr>
          <w:rFonts w:ascii="Garamond" w:hAnsi="Garamond"/>
          <w:sz w:val="22"/>
          <w:szCs w:val="22"/>
        </w:rPr>
        <w:t xml:space="preserve">the claim that </w:t>
      </w:r>
      <w:r w:rsidRPr="00382080">
        <w:rPr>
          <w:rFonts w:ascii="Garamond" w:hAnsi="Garamond"/>
          <w:sz w:val="22"/>
          <w:szCs w:val="22"/>
        </w:rPr>
        <w:t xml:space="preserve">self-control </w:t>
      </w:r>
      <w:r w:rsidR="00F86A9B" w:rsidRPr="00382080">
        <w:rPr>
          <w:rFonts w:ascii="Garamond" w:hAnsi="Garamond"/>
          <w:sz w:val="22"/>
          <w:szCs w:val="22"/>
        </w:rPr>
        <w:t xml:space="preserve">is inherently </w:t>
      </w:r>
      <w:r w:rsidRPr="00382080">
        <w:rPr>
          <w:rFonts w:ascii="Garamond" w:hAnsi="Garamond"/>
          <w:sz w:val="22"/>
          <w:szCs w:val="22"/>
        </w:rPr>
        <w:t>effortful is not a good reason to think that it is narrow,</w:t>
      </w:r>
      <w:r w:rsidR="001A103E" w:rsidRPr="00382080">
        <w:rPr>
          <w:rFonts w:ascii="Garamond" w:hAnsi="Garamond"/>
          <w:sz w:val="22"/>
          <w:szCs w:val="22"/>
        </w:rPr>
        <w:t xml:space="preserve"> </w:t>
      </w:r>
      <w:r w:rsidRPr="00382080">
        <w:rPr>
          <w:rFonts w:ascii="Garamond" w:hAnsi="Garamond"/>
          <w:sz w:val="22"/>
          <w:szCs w:val="22"/>
        </w:rPr>
        <w:t>t</w:t>
      </w:r>
      <w:r w:rsidR="001A103E" w:rsidRPr="00382080">
        <w:rPr>
          <w:rFonts w:ascii="Garamond" w:hAnsi="Garamond"/>
          <w:sz w:val="22"/>
          <w:szCs w:val="22"/>
        </w:rPr>
        <w:t>here may be other arguments that self-control is narrow, and one of them may be sound.</w:t>
      </w:r>
      <w:r w:rsidR="001A103E" w:rsidRPr="009D1C31">
        <w:rPr>
          <w:rFonts w:ascii="Garamond" w:hAnsi="Garamond"/>
          <w:b/>
          <w:bCs/>
          <w:sz w:val="22"/>
          <w:szCs w:val="22"/>
        </w:rPr>
        <w:t xml:space="preserve"> </w:t>
      </w:r>
      <w:r w:rsidR="001A103E" w:rsidRPr="005C306D">
        <w:rPr>
          <w:rFonts w:ascii="Garamond" w:hAnsi="Garamond"/>
          <w:sz w:val="22"/>
          <w:szCs w:val="22"/>
        </w:rPr>
        <w:t xml:space="preserve">Indeed, </w:t>
      </w:r>
      <w:r w:rsidR="00EE698B">
        <w:rPr>
          <w:rFonts w:ascii="Garamond" w:hAnsi="Garamond"/>
          <w:sz w:val="22"/>
          <w:szCs w:val="22"/>
        </w:rPr>
        <w:t>one could simply stipulate that self-control is narrow</w:t>
      </w:r>
      <w:r w:rsidR="00B94289">
        <w:rPr>
          <w:rFonts w:ascii="Garamond" w:hAnsi="Garamond"/>
          <w:sz w:val="22"/>
          <w:szCs w:val="22"/>
        </w:rPr>
        <w:t xml:space="preserve">, and this stipulation </w:t>
      </w:r>
      <w:r w:rsidR="002D0CF3">
        <w:rPr>
          <w:rFonts w:ascii="Garamond" w:hAnsi="Garamond"/>
          <w:sz w:val="22"/>
          <w:szCs w:val="22"/>
        </w:rPr>
        <w:t>provides</w:t>
      </w:r>
      <w:r w:rsidR="00B94289">
        <w:rPr>
          <w:rFonts w:ascii="Garamond" w:hAnsi="Garamond"/>
          <w:sz w:val="22"/>
          <w:szCs w:val="22"/>
        </w:rPr>
        <w:t xml:space="preserve"> </w:t>
      </w:r>
      <w:r w:rsidR="00FF4539" w:rsidRPr="005C306D">
        <w:rPr>
          <w:rFonts w:ascii="Garamond" w:hAnsi="Garamond"/>
          <w:i/>
          <w:iCs/>
          <w:sz w:val="22"/>
          <w:szCs w:val="22"/>
        </w:rPr>
        <w:t>one</w:t>
      </w:r>
      <w:r w:rsidR="00FF4539" w:rsidRPr="005C306D">
        <w:rPr>
          <w:rFonts w:ascii="Garamond" w:hAnsi="Garamond"/>
          <w:sz w:val="22"/>
          <w:szCs w:val="22"/>
        </w:rPr>
        <w:t xml:space="preserve"> coherent notion of self-control—one that is likely to be theoretically productive and important</w:t>
      </w:r>
      <w:r w:rsidR="00EE4229" w:rsidRPr="005C306D">
        <w:rPr>
          <w:rFonts w:ascii="Garamond" w:hAnsi="Garamond"/>
          <w:sz w:val="22"/>
          <w:szCs w:val="22"/>
        </w:rPr>
        <w:t xml:space="preserve"> for certain purposes</w:t>
      </w:r>
      <w:r w:rsidR="00FF4539" w:rsidRPr="005C306D">
        <w:rPr>
          <w:rFonts w:ascii="Garamond" w:hAnsi="Garamond"/>
          <w:sz w:val="22"/>
          <w:szCs w:val="22"/>
        </w:rPr>
        <w:t xml:space="preserve">. Further, </w:t>
      </w:r>
      <w:r w:rsidR="00402DFD" w:rsidRPr="005C306D">
        <w:rPr>
          <w:rFonts w:ascii="Garamond" w:hAnsi="Garamond"/>
          <w:sz w:val="22"/>
          <w:szCs w:val="22"/>
        </w:rPr>
        <w:t>th</w:t>
      </w:r>
      <w:r w:rsidR="00A53E91" w:rsidRPr="005C306D">
        <w:rPr>
          <w:rFonts w:ascii="Garamond" w:hAnsi="Garamond"/>
          <w:sz w:val="22"/>
          <w:szCs w:val="22"/>
        </w:rPr>
        <w:t>is narrow</w:t>
      </w:r>
      <w:r w:rsidR="00402DFD" w:rsidRPr="005C306D">
        <w:rPr>
          <w:rFonts w:ascii="Garamond" w:hAnsi="Garamond"/>
          <w:sz w:val="22"/>
          <w:szCs w:val="22"/>
        </w:rPr>
        <w:t xml:space="preserve"> conception</w:t>
      </w:r>
      <w:r w:rsidR="00FF4539" w:rsidRPr="005C306D">
        <w:rPr>
          <w:rFonts w:ascii="Garamond" w:hAnsi="Garamond"/>
          <w:sz w:val="22"/>
          <w:szCs w:val="22"/>
        </w:rPr>
        <w:t xml:space="preserve"> allows one to preserve</w:t>
      </w:r>
      <w:r w:rsidR="003C7A54" w:rsidRPr="005C306D">
        <w:rPr>
          <w:rFonts w:ascii="Garamond" w:hAnsi="Garamond"/>
          <w:sz w:val="22"/>
          <w:szCs w:val="22"/>
        </w:rPr>
        <w:t xml:space="preserve"> one </w:t>
      </w:r>
      <w:r w:rsidR="00454108" w:rsidRPr="005C306D">
        <w:rPr>
          <w:rFonts w:ascii="Garamond" w:hAnsi="Garamond"/>
          <w:sz w:val="22"/>
          <w:szCs w:val="22"/>
        </w:rPr>
        <w:t xml:space="preserve">of the </w:t>
      </w:r>
      <w:r w:rsidR="00587948" w:rsidRPr="005C306D">
        <w:rPr>
          <w:rFonts w:ascii="Garamond" w:hAnsi="Garamond"/>
          <w:sz w:val="22"/>
          <w:szCs w:val="22"/>
        </w:rPr>
        <w:t>features of</w:t>
      </w:r>
      <w:r w:rsidR="00FF4539" w:rsidRPr="005C306D">
        <w:rPr>
          <w:rFonts w:ascii="Garamond" w:hAnsi="Garamond"/>
          <w:sz w:val="22"/>
          <w:szCs w:val="22"/>
        </w:rPr>
        <w:t xml:space="preserve"> the traditional idea that high trait self-control is continence</w:t>
      </w:r>
      <w:r w:rsidR="00587948" w:rsidRPr="005C306D">
        <w:rPr>
          <w:rFonts w:ascii="Garamond" w:hAnsi="Garamond"/>
          <w:sz w:val="22"/>
          <w:szCs w:val="22"/>
        </w:rPr>
        <w:t>—that high trait self-control</w:t>
      </w:r>
      <w:r w:rsidR="00FF4539" w:rsidRPr="005C306D">
        <w:rPr>
          <w:rFonts w:ascii="Garamond" w:hAnsi="Garamond"/>
          <w:sz w:val="22"/>
          <w:szCs w:val="22"/>
        </w:rPr>
        <w:t xml:space="preserve"> involves </w:t>
      </w:r>
      <w:r w:rsidR="00FA18B4" w:rsidRPr="005C306D">
        <w:rPr>
          <w:rFonts w:ascii="Garamond" w:hAnsi="Garamond"/>
          <w:sz w:val="22"/>
          <w:szCs w:val="22"/>
        </w:rPr>
        <w:t xml:space="preserve">an excellent ability to effortfully </w:t>
      </w:r>
      <w:r w:rsidR="00004DA4">
        <w:rPr>
          <w:rFonts w:ascii="Garamond" w:hAnsi="Garamond"/>
          <w:sz w:val="22"/>
          <w:szCs w:val="22"/>
        </w:rPr>
        <w:t>inhibit or override</w:t>
      </w:r>
      <w:r w:rsidR="00FA18B4" w:rsidRPr="005C306D">
        <w:rPr>
          <w:rFonts w:ascii="Garamond" w:hAnsi="Garamond"/>
          <w:sz w:val="22"/>
          <w:szCs w:val="22"/>
        </w:rPr>
        <w:t xml:space="preserve"> occurrent conflicting desires</w:t>
      </w:r>
      <w:r w:rsidR="00EE4229" w:rsidRPr="005C306D">
        <w:rPr>
          <w:rFonts w:ascii="Garamond" w:hAnsi="Garamond"/>
          <w:sz w:val="22"/>
          <w:szCs w:val="22"/>
        </w:rPr>
        <w:t xml:space="preserve"> (</w:t>
      </w:r>
      <w:r w:rsidR="00454108" w:rsidRPr="005C306D">
        <w:rPr>
          <w:rFonts w:ascii="Garamond" w:hAnsi="Garamond"/>
          <w:sz w:val="22"/>
          <w:szCs w:val="22"/>
        </w:rPr>
        <w:t xml:space="preserve">of </w:t>
      </w:r>
      <w:r w:rsidR="00EE4229" w:rsidRPr="00EA7A8C">
        <w:rPr>
          <w:rFonts w:ascii="Garamond" w:hAnsi="Garamond"/>
          <w:sz w:val="22"/>
          <w:szCs w:val="22"/>
        </w:rPr>
        <w:t xml:space="preserve">which the </w:t>
      </w:r>
      <w:r w:rsidR="00C40092" w:rsidRPr="00EA7A8C">
        <w:rPr>
          <w:rFonts w:ascii="Garamond" w:hAnsi="Garamond"/>
          <w:sz w:val="22"/>
          <w:szCs w:val="22"/>
        </w:rPr>
        <w:t xml:space="preserve">self-controlled person </w:t>
      </w:r>
      <w:r w:rsidR="00004AB7" w:rsidRPr="00EA7A8C">
        <w:rPr>
          <w:rFonts w:ascii="Garamond" w:hAnsi="Garamond"/>
          <w:sz w:val="22"/>
          <w:szCs w:val="22"/>
        </w:rPr>
        <w:t>has</w:t>
      </w:r>
      <w:r w:rsidR="00C40092" w:rsidRPr="00EA7A8C">
        <w:rPr>
          <w:rFonts w:ascii="Garamond" w:hAnsi="Garamond"/>
          <w:sz w:val="22"/>
          <w:szCs w:val="22"/>
        </w:rPr>
        <w:t xml:space="preserve"> </w:t>
      </w:r>
      <w:r w:rsidR="00454108" w:rsidRPr="00EA7A8C">
        <w:rPr>
          <w:rFonts w:ascii="Garamond" w:hAnsi="Garamond"/>
          <w:sz w:val="22"/>
          <w:szCs w:val="22"/>
        </w:rPr>
        <w:t>a significant number</w:t>
      </w:r>
      <w:r w:rsidR="00C40092" w:rsidRPr="00EA7A8C">
        <w:rPr>
          <w:rFonts w:ascii="Garamond" w:hAnsi="Garamond"/>
          <w:sz w:val="22"/>
          <w:szCs w:val="22"/>
        </w:rPr>
        <w:t>)</w:t>
      </w:r>
      <w:r w:rsidR="00FA18B4" w:rsidRPr="00EA7A8C">
        <w:rPr>
          <w:rFonts w:ascii="Garamond" w:hAnsi="Garamond"/>
          <w:sz w:val="22"/>
          <w:szCs w:val="22"/>
        </w:rPr>
        <w:t>.</w:t>
      </w:r>
    </w:p>
    <w:p w14:paraId="020F70C2" w14:textId="483129AF" w:rsidR="00D170BC" w:rsidRPr="005C306D" w:rsidRDefault="00FA18B4" w:rsidP="00686294">
      <w:pPr>
        <w:spacing w:line="480" w:lineRule="auto"/>
        <w:ind w:firstLine="720"/>
        <w:rPr>
          <w:rFonts w:ascii="Garamond" w:hAnsi="Garamond"/>
          <w:sz w:val="22"/>
          <w:szCs w:val="22"/>
        </w:rPr>
      </w:pPr>
      <w:r w:rsidRPr="005C306D">
        <w:rPr>
          <w:rFonts w:ascii="Garamond" w:hAnsi="Garamond"/>
          <w:sz w:val="22"/>
          <w:szCs w:val="22"/>
        </w:rPr>
        <w:t xml:space="preserve">However, </w:t>
      </w:r>
      <w:r w:rsidR="00D42EFC" w:rsidRPr="005C306D">
        <w:rPr>
          <w:rFonts w:ascii="Garamond" w:hAnsi="Garamond"/>
          <w:sz w:val="22"/>
          <w:szCs w:val="22"/>
        </w:rPr>
        <w:t xml:space="preserve">there is </w:t>
      </w:r>
      <w:r w:rsidR="00B94289">
        <w:rPr>
          <w:rFonts w:ascii="Garamond" w:hAnsi="Garamond"/>
          <w:sz w:val="22"/>
          <w:szCs w:val="22"/>
        </w:rPr>
        <w:t xml:space="preserve">some </w:t>
      </w:r>
      <w:r w:rsidR="00D42EFC" w:rsidRPr="005C306D">
        <w:rPr>
          <w:rFonts w:ascii="Garamond" w:hAnsi="Garamond"/>
          <w:sz w:val="22"/>
          <w:szCs w:val="22"/>
        </w:rPr>
        <w:t xml:space="preserve">reason to </w:t>
      </w:r>
      <w:r w:rsidR="00400AFA" w:rsidRPr="005C306D">
        <w:rPr>
          <w:rFonts w:ascii="Garamond" w:hAnsi="Garamond"/>
          <w:sz w:val="22"/>
          <w:szCs w:val="22"/>
        </w:rPr>
        <w:t>doubt</w:t>
      </w:r>
      <w:r w:rsidR="00D42EFC" w:rsidRPr="005C306D">
        <w:rPr>
          <w:rFonts w:ascii="Garamond" w:hAnsi="Garamond"/>
          <w:sz w:val="22"/>
          <w:szCs w:val="22"/>
        </w:rPr>
        <w:t xml:space="preserve"> that </w:t>
      </w:r>
      <w:r w:rsidR="00546F37" w:rsidRPr="005C306D">
        <w:rPr>
          <w:rFonts w:ascii="Garamond" w:hAnsi="Garamond"/>
          <w:sz w:val="22"/>
          <w:szCs w:val="22"/>
        </w:rPr>
        <w:t>a narrow conception of self-control</w:t>
      </w:r>
      <w:r w:rsidR="00587948" w:rsidRPr="005C306D">
        <w:rPr>
          <w:rFonts w:ascii="Garamond" w:hAnsi="Garamond"/>
          <w:sz w:val="22"/>
          <w:szCs w:val="22"/>
        </w:rPr>
        <w:t xml:space="preserve"> </w:t>
      </w:r>
      <w:r w:rsidR="000769FB" w:rsidRPr="005C306D">
        <w:rPr>
          <w:rFonts w:ascii="Garamond" w:hAnsi="Garamond"/>
          <w:sz w:val="22"/>
          <w:szCs w:val="22"/>
        </w:rPr>
        <w:t xml:space="preserve">is compatible with </w:t>
      </w:r>
      <w:r w:rsidR="000769FB" w:rsidRPr="00A61413">
        <w:rPr>
          <w:rFonts w:ascii="Garamond" w:hAnsi="Garamond"/>
          <w:i/>
          <w:iCs/>
          <w:sz w:val="22"/>
          <w:szCs w:val="22"/>
        </w:rPr>
        <w:t>another</w:t>
      </w:r>
      <w:r w:rsidR="000769FB" w:rsidRPr="00A61413">
        <w:rPr>
          <w:rFonts w:ascii="Garamond" w:hAnsi="Garamond"/>
          <w:sz w:val="22"/>
          <w:szCs w:val="22"/>
        </w:rPr>
        <w:t xml:space="preserve"> feature that has often (but not universally) been associated with </w:t>
      </w:r>
      <w:r w:rsidR="00DB64D5" w:rsidRPr="00A61413">
        <w:rPr>
          <w:rFonts w:ascii="Garamond" w:hAnsi="Garamond"/>
          <w:sz w:val="22"/>
          <w:szCs w:val="22"/>
        </w:rPr>
        <w:t>thinking of high trait self-control as continence: namely, that</w:t>
      </w:r>
      <w:r w:rsidR="00546F37" w:rsidRPr="00A61413">
        <w:rPr>
          <w:rFonts w:ascii="Garamond" w:hAnsi="Garamond"/>
          <w:sz w:val="22"/>
          <w:szCs w:val="22"/>
        </w:rPr>
        <w:t xml:space="preserve"> </w:t>
      </w:r>
      <w:r w:rsidR="00DB64D5" w:rsidRPr="00A61413">
        <w:rPr>
          <w:rFonts w:ascii="Garamond" w:hAnsi="Garamond"/>
          <w:sz w:val="22"/>
          <w:szCs w:val="22"/>
        </w:rPr>
        <w:t xml:space="preserve">high trait self-control contributes to (or is at least positively correlated with) the well-being of </w:t>
      </w:r>
      <w:r w:rsidR="00E83EFA" w:rsidRPr="00A61413">
        <w:rPr>
          <w:rFonts w:ascii="Garamond" w:hAnsi="Garamond"/>
          <w:sz w:val="22"/>
          <w:szCs w:val="22"/>
        </w:rPr>
        <w:t>highly self-controlled individuals.</w:t>
      </w:r>
      <w:r w:rsidR="008D3659" w:rsidRPr="00A61413">
        <w:rPr>
          <w:rStyle w:val="FootnoteReference"/>
          <w:rFonts w:ascii="Garamond" w:hAnsi="Garamond"/>
          <w:sz w:val="22"/>
          <w:szCs w:val="22"/>
        </w:rPr>
        <w:footnoteReference w:id="18"/>
      </w:r>
      <w:r w:rsidR="00E83EFA" w:rsidRPr="005C306D">
        <w:rPr>
          <w:rFonts w:ascii="Garamond" w:hAnsi="Garamond"/>
          <w:sz w:val="22"/>
          <w:szCs w:val="22"/>
        </w:rPr>
        <w:t xml:space="preserve"> </w:t>
      </w:r>
      <w:r w:rsidR="006C4242" w:rsidRPr="005C306D">
        <w:rPr>
          <w:rFonts w:ascii="Garamond" w:hAnsi="Garamond"/>
          <w:sz w:val="22"/>
          <w:szCs w:val="22"/>
        </w:rPr>
        <w:t>In other words, if we are interested in a self-</w:t>
      </w:r>
      <w:r w:rsidR="004E11FD" w:rsidRPr="005C306D">
        <w:rPr>
          <w:rFonts w:ascii="Garamond" w:hAnsi="Garamond"/>
          <w:sz w:val="22"/>
          <w:szCs w:val="22"/>
        </w:rPr>
        <w:t>control</w:t>
      </w:r>
      <w:r w:rsidR="006C4242" w:rsidRPr="005C306D">
        <w:rPr>
          <w:rFonts w:ascii="Garamond" w:hAnsi="Garamond"/>
          <w:sz w:val="22"/>
          <w:szCs w:val="22"/>
        </w:rPr>
        <w:t xml:space="preserve"> trait that is </w:t>
      </w:r>
      <w:r w:rsidR="008D3659" w:rsidRPr="005C306D">
        <w:rPr>
          <w:rFonts w:ascii="Garamond" w:hAnsi="Garamond"/>
          <w:sz w:val="22"/>
          <w:szCs w:val="22"/>
        </w:rPr>
        <w:t xml:space="preserve">positively correlated with </w:t>
      </w:r>
      <w:r w:rsidR="003D5DD8" w:rsidRPr="005C306D">
        <w:rPr>
          <w:rFonts w:ascii="Garamond" w:hAnsi="Garamond"/>
          <w:sz w:val="22"/>
          <w:szCs w:val="22"/>
        </w:rPr>
        <w:t>individual well-being (and thus is a plausible candidate for an excellen</w:t>
      </w:r>
      <w:r w:rsidR="004E11FD" w:rsidRPr="005C306D">
        <w:rPr>
          <w:rFonts w:ascii="Garamond" w:hAnsi="Garamond"/>
          <w:sz w:val="22"/>
          <w:szCs w:val="22"/>
        </w:rPr>
        <w:t xml:space="preserve">ce </w:t>
      </w:r>
      <w:r w:rsidR="003D5DD8" w:rsidRPr="005C306D">
        <w:rPr>
          <w:rFonts w:ascii="Garamond" w:hAnsi="Garamond"/>
          <w:sz w:val="22"/>
          <w:szCs w:val="22"/>
        </w:rPr>
        <w:t>toward which actual humans can, and should</w:t>
      </w:r>
      <w:r w:rsidR="00DB0382" w:rsidRPr="005C306D">
        <w:rPr>
          <w:rFonts w:ascii="Garamond" w:hAnsi="Garamond"/>
          <w:sz w:val="22"/>
          <w:szCs w:val="22"/>
        </w:rPr>
        <w:t>,</w:t>
      </w:r>
      <w:r w:rsidR="003D5DD8" w:rsidRPr="005C306D">
        <w:rPr>
          <w:rFonts w:ascii="Garamond" w:hAnsi="Garamond"/>
          <w:sz w:val="22"/>
          <w:szCs w:val="22"/>
        </w:rPr>
        <w:t xml:space="preserve"> strive)</w:t>
      </w:r>
      <w:r w:rsidR="00400AFA" w:rsidRPr="005C306D">
        <w:rPr>
          <w:rFonts w:ascii="Garamond" w:hAnsi="Garamond"/>
          <w:sz w:val="22"/>
          <w:szCs w:val="22"/>
        </w:rPr>
        <w:t xml:space="preserve">, then </w:t>
      </w:r>
      <w:r w:rsidR="000E46D9" w:rsidRPr="005C306D">
        <w:rPr>
          <w:rFonts w:ascii="Garamond" w:hAnsi="Garamond"/>
          <w:sz w:val="22"/>
          <w:szCs w:val="22"/>
        </w:rPr>
        <w:t xml:space="preserve">a narrow </w:t>
      </w:r>
      <w:r w:rsidR="00C21185" w:rsidRPr="005C306D">
        <w:rPr>
          <w:rFonts w:ascii="Garamond" w:hAnsi="Garamond"/>
          <w:sz w:val="22"/>
          <w:szCs w:val="22"/>
        </w:rPr>
        <w:t xml:space="preserve">conception of self-control </w:t>
      </w:r>
      <w:r w:rsidR="00CD4ABC">
        <w:rPr>
          <w:rFonts w:ascii="Garamond" w:hAnsi="Garamond"/>
          <w:sz w:val="22"/>
          <w:szCs w:val="22"/>
        </w:rPr>
        <w:t>may not</w:t>
      </w:r>
      <w:r w:rsidR="005157FD" w:rsidRPr="005C306D">
        <w:rPr>
          <w:rFonts w:ascii="Garamond" w:hAnsi="Garamond"/>
          <w:sz w:val="22"/>
          <w:szCs w:val="22"/>
        </w:rPr>
        <w:t xml:space="preserve"> </w:t>
      </w:r>
      <w:r w:rsidR="00C21185" w:rsidRPr="005C306D">
        <w:rPr>
          <w:rFonts w:ascii="Garamond" w:hAnsi="Garamond"/>
          <w:sz w:val="22"/>
          <w:szCs w:val="22"/>
        </w:rPr>
        <w:t xml:space="preserve">pick out such a trait. For, there is emerging empirical evidence that </w:t>
      </w:r>
      <w:r w:rsidR="00306C24" w:rsidRPr="005C306D">
        <w:rPr>
          <w:rFonts w:ascii="Garamond" w:hAnsi="Garamond"/>
          <w:sz w:val="22"/>
          <w:szCs w:val="22"/>
        </w:rPr>
        <w:t xml:space="preserve">deploying an excellent ability to directly </w:t>
      </w:r>
      <w:r w:rsidR="00790AB6" w:rsidRPr="005C306D">
        <w:rPr>
          <w:rFonts w:ascii="Garamond" w:hAnsi="Garamond"/>
          <w:sz w:val="22"/>
          <w:szCs w:val="22"/>
        </w:rPr>
        <w:t xml:space="preserve">and effortfully </w:t>
      </w:r>
      <w:r w:rsidR="00790AB6" w:rsidRPr="005C306D">
        <w:rPr>
          <w:rFonts w:ascii="Garamond" w:hAnsi="Garamond"/>
          <w:sz w:val="22"/>
          <w:szCs w:val="22"/>
        </w:rPr>
        <w:lastRenderedPageBreak/>
        <w:t xml:space="preserve">resist occurrent conflicting desires </w:t>
      </w:r>
      <w:r w:rsidR="006807E2" w:rsidRPr="005C306D">
        <w:rPr>
          <w:rFonts w:ascii="Garamond" w:hAnsi="Garamond"/>
          <w:sz w:val="22"/>
          <w:szCs w:val="22"/>
        </w:rPr>
        <w:t xml:space="preserve">(i.e., </w:t>
      </w:r>
      <w:r w:rsidR="00C11B5C">
        <w:rPr>
          <w:rFonts w:ascii="Garamond" w:hAnsi="Garamond"/>
          <w:sz w:val="22"/>
          <w:szCs w:val="22"/>
        </w:rPr>
        <w:t xml:space="preserve">exercising </w:t>
      </w:r>
      <w:r w:rsidR="006807E2" w:rsidRPr="005C306D">
        <w:rPr>
          <w:rFonts w:ascii="Garamond" w:hAnsi="Garamond"/>
          <w:sz w:val="22"/>
          <w:szCs w:val="22"/>
        </w:rPr>
        <w:t xml:space="preserve">narrow self-control) </w:t>
      </w:r>
      <w:r w:rsidR="00790AB6" w:rsidRPr="005C306D">
        <w:rPr>
          <w:rFonts w:ascii="Garamond" w:hAnsi="Garamond"/>
          <w:sz w:val="22"/>
          <w:szCs w:val="22"/>
        </w:rPr>
        <w:t xml:space="preserve">is </w:t>
      </w:r>
      <w:r w:rsidR="00790AB6" w:rsidRPr="005C306D">
        <w:rPr>
          <w:rFonts w:ascii="Garamond" w:hAnsi="Garamond"/>
          <w:i/>
          <w:iCs/>
          <w:sz w:val="22"/>
          <w:szCs w:val="22"/>
        </w:rPr>
        <w:t>not</w:t>
      </w:r>
      <w:r w:rsidR="00790AB6" w:rsidRPr="005C306D">
        <w:rPr>
          <w:rFonts w:ascii="Garamond" w:hAnsi="Garamond"/>
          <w:sz w:val="22"/>
          <w:szCs w:val="22"/>
        </w:rPr>
        <w:t xml:space="preserve"> positively correlated with individual well-being. </w:t>
      </w:r>
    </w:p>
    <w:p w14:paraId="71D33E48" w14:textId="77777777" w:rsidR="00A4317D" w:rsidRDefault="001B569E" w:rsidP="007B7064">
      <w:pPr>
        <w:spacing w:line="480" w:lineRule="auto"/>
        <w:ind w:firstLine="720"/>
        <w:rPr>
          <w:rFonts w:ascii="Garamond" w:hAnsi="Garamond"/>
          <w:sz w:val="22"/>
          <w:szCs w:val="22"/>
        </w:rPr>
      </w:pPr>
      <w:r>
        <w:rPr>
          <w:rFonts w:ascii="Garamond" w:hAnsi="Garamond"/>
          <w:sz w:val="22"/>
          <w:szCs w:val="22"/>
        </w:rPr>
        <w:t>One study</w:t>
      </w:r>
      <w:r w:rsidR="008564B3" w:rsidRPr="005C306D">
        <w:rPr>
          <w:rFonts w:ascii="Garamond" w:hAnsi="Garamond"/>
          <w:sz w:val="22"/>
          <w:szCs w:val="22"/>
        </w:rPr>
        <w:t xml:space="preserve"> that </w:t>
      </w:r>
      <w:r w:rsidR="00F40932">
        <w:rPr>
          <w:rFonts w:ascii="Garamond" w:hAnsi="Garamond"/>
          <w:sz w:val="22"/>
          <w:szCs w:val="22"/>
        </w:rPr>
        <w:t>provide</w:t>
      </w:r>
      <w:r>
        <w:rPr>
          <w:rFonts w:ascii="Garamond" w:hAnsi="Garamond"/>
          <w:sz w:val="22"/>
          <w:szCs w:val="22"/>
        </w:rPr>
        <w:t>s</w:t>
      </w:r>
      <w:r w:rsidR="00F40932">
        <w:rPr>
          <w:rFonts w:ascii="Garamond" w:hAnsi="Garamond"/>
          <w:sz w:val="22"/>
          <w:szCs w:val="22"/>
        </w:rPr>
        <w:t xml:space="preserve"> initial support for</w:t>
      </w:r>
      <w:r w:rsidR="008564B3" w:rsidRPr="005C306D">
        <w:rPr>
          <w:rFonts w:ascii="Garamond" w:hAnsi="Garamond"/>
          <w:sz w:val="22"/>
          <w:szCs w:val="22"/>
        </w:rPr>
        <w:t xml:space="preserve"> this conclusion</w:t>
      </w:r>
      <w:r w:rsidR="00397757" w:rsidRPr="005C306D">
        <w:rPr>
          <w:rFonts w:ascii="Garamond" w:hAnsi="Garamond"/>
          <w:sz w:val="22"/>
          <w:szCs w:val="22"/>
        </w:rPr>
        <w:t xml:space="preserve"> </w:t>
      </w:r>
      <w:r>
        <w:rPr>
          <w:rFonts w:ascii="Garamond" w:hAnsi="Garamond"/>
          <w:sz w:val="22"/>
          <w:szCs w:val="22"/>
        </w:rPr>
        <w:t xml:space="preserve">is </w:t>
      </w:r>
      <w:proofErr w:type="spellStart"/>
      <w:r w:rsidR="00790AB6" w:rsidRPr="005C306D">
        <w:rPr>
          <w:rFonts w:ascii="Garamond" w:hAnsi="Garamond"/>
          <w:sz w:val="22"/>
          <w:szCs w:val="22"/>
        </w:rPr>
        <w:t>Grund</w:t>
      </w:r>
      <w:proofErr w:type="spellEnd"/>
      <w:r w:rsidR="00790AB6" w:rsidRPr="005C306D">
        <w:rPr>
          <w:rFonts w:ascii="Garamond" w:hAnsi="Garamond"/>
          <w:sz w:val="22"/>
          <w:szCs w:val="22"/>
        </w:rPr>
        <w:t xml:space="preserve"> and Carsten</w:t>
      </w:r>
      <w:r w:rsidR="00AF3B1F">
        <w:rPr>
          <w:rFonts w:ascii="Garamond" w:hAnsi="Garamond"/>
          <w:sz w:val="22"/>
          <w:szCs w:val="22"/>
        </w:rPr>
        <w:t>s</w:t>
      </w:r>
      <w:r w:rsidR="00790AB6" w:rsidRPr="005C306D">
        <w:rPr>
          <w:rFonts w:ascii="Garamond" w:hAnsi="Garamond"/>
          <w:sz w:val="22"/>
          <w:szCs w:val="22"/>
        </w:rPr>
        <w:t xml:space="preserve"> (2019)</w:t>
      </w:r>
      <w:r>
        <w:rPr>
          <w:rFonts w:ascii="Garamond" w:hAnsi="Garamond"/>
          <w:sz w:val="22"/>
          <w:szCs w:val="22"/>
        </w:rPr>
        <w:t>.</w:t>
      </w:r>
      <w:r w:rsidR="00790AB6" w:rsidRPr="005C306D">
        <w:rPr>
          <w:rFonts w:ascii="Garamond" w:hAnsi="Garamond"/>
          <w:sz w:val="22"/>
          <w:szCs w:val="22"/>
        </w:rPr>
        <w:t xml:space="preserve"> </w:t>
      </w:r>
      <w:proofErr w:type="spellStart"/>
      <w:r w:rsidR="00397757" w:rsidRPr="005C306D">
        <w:rPr>
          <w:rFonts w:ascii="Garamond" w:hAnsi="Garamond"/>
          <w:sz w:val="22"/>
          <w:szCs w:val="22"/>
        </w:rPr>
        <w:t>Grund</w:t>
      </w:r>
      <w:proofErr w:type="spellEnd"/>
      <w:r w:rsidR="00397757" w:rsidRPr="005C306D">
        <w:rPr>
          <w:rFonts w:ascii="Garamond" w:hAnsi="Garamond"/>
          <w:sz w:val="22"/>
          <w:szCs w:val="22"/>
        </w:rPr>
        <w:t xml:space="preserve"> and Carsten</w:t>
      </w:r>
      <w:r w:rsidR="00844ECF">
        <w:rPr>
          <w:rFonts w:ascii="Garamond" w:hAnsi="Garamond"/>
          <w:sz w:val="22"/>
          <w:szCs w:val="22"/>
        </w:rPr>
        <w:t>s</w:t>
      </w:r>
      <w:r w:rsidR="00397757" w:rsidRPr="005C306D">
        <w:rPr>
          <w:rFonts w:ascii="Garamond" w:hAnsi="Garamond"/>
          <w:sz w:val="22"/>
          <w:szCs w:val="22"/>
        </w:rPr>
        <w:t xml:space="preserve"> f</w:t>
      </w:r>
      <w:r w:rsidR="005232FA" w:rsidRPr="005C306D">
        <w:rPr>
          <w:rFonts w:ascii="Garamond" w:hAnsi="Garamond"/>
          <w:sz w:val="22"/>
          <w:szCs w:val="22"/>
        </w:rPr>
        <w:t>ound that</w:t>
      </w:r>
      <w:r w:rsidR="00425020" w:rsidRPr="005C306D">
        <w:rPr>
          <w:rFonts w:ascii="Garamond" w:hAnsi="Garamond"/>
          <w:sz w:val="22"/>
          <w:szCs w:val="22"/>
        </w:rPr>
        <w:t xml:space="preserve"> scoring higher on a measure</w:t>
      </w:r>
      <w:r w:rsidR="00367F8E" w:rsidRPr="005C306D">
        <w:rPr>
          <w:rFonts w:ascii="Garamond" w:hAnsi="Garamond"/>
          <w:sz w:val="22"/>
          <w:szCs w:val="22"/>
        </w:rPr>
        <w:t xml:space="preserve"> that reflects</w:t>
      </w:r>
      <w:r w:rsidR="00F74BF1" w:rsidRPr="005C306D">
        <w:rPr>
          <w:rFonts w:ascii="Garamond" w:hAnsi="Garamond"/>
          <w:sz w:val="22"/>
          <w:szCs w:val="22"/>
        </w:rPr>
        <w:t xml:space="preserve"> “self-control as imperative (i.e., effortful and inhibitory), willful control”</w:t>
      </w:r>
      <w:r w:rsidR="00425020" w:rsidRPr="005C306D">
        <w:rPr>
          <w:rFonts w:ascii="Garamond" w:hAnsi="Garamond"/>
          <w:sz w:val="22"/>
          <w:szCs w:val="22"/>
        </w:rPr>
        <w:t xml:space="preserve"> </w:t>
      </w:r>
      <w:r w:rsidR="005C1489" w:rsidRPr="005C306D">
        <w:rPr>
          <w:rFonts w:ascii="Garamond" w:hAnsi="Garamond"/>
          <w:sz w:val="22"/>
          <w:szCs w:val="22"/>
        </w:rPr>
        <w:t xml:space="preserve">was negatively correlated with </w:t>
      </w:r>
      <w:r w:rsidR="002E6992">
        <w:rPr>
          <w:rFonts w:ascii="Garamond" w:hAnsi="Garamond"/>
          <w:sz w:val="22"/>
          <w:szCs w:val="22"/>
        </w:rPr>
        <w:t xml:space="preserve">self-reports of </w:t>
      </w:r>
      <w:r w:rsidR="005C1489" w:rsidRPr="005C306D">
        <w:rPr>
          <w:rFonts w:ascii="Garamond" w:hAnsi="Garamond"/>
          <w:sz w:val="22"/>
          <w:szCs w:val="22"/>
        </w:rPr>
        <w:t xml:space="preserve">life satisfaction and </w:t>
      </w:r>
      <w:r w:rsidR="00DB1733">
        <w:rPr>
          <w:rFonts w:ascii="Garamond" w:hAnsi="Garamond"/>
          <w:sz w:val="22"/>
          <w:szCs w:val="22"/>
        </w:rPr>
        <w:t xml:space="preserve">of </w:t>
      </w:r>
      <w:r w:rsidR="005C1489" w:rsidRPr="005C306D">
        <w:rPr>
          <w:rFonts w:ascii="Garamond" w:hAnsi="Garamond"/>
          <w:sz w:val="22"/>
          <w:szCs w:val="22"/>
        </w:rPr>
        <w:t>positive affect</w:t>
      </w:r>
      <w:r w:rsidR="005232FA" w:rsidRPr="005C306D">
        <w:rPr>
          <w:rFonts w:ascii="Garamond" w:hAnsi="Garamond"/>
          <w:sz w:val="22"/>
          <w:szCs w:val="22"/>
        </w:rPr>
        <w:t xml:space="preserve"> </w:t>
      </w:r>
      <w:r w:rsidR="00C916B9" w:rsidRPr="005C306D">
        <w:rPr>
          <w:rFonts w:ascii="Garamond" w:hAnsi="Garamond"/>
          <w:sz w:val="22"/>
          <w:szCs w:val="22"/>
        </w:rPr>
        <w:t>(</w:t>
      </w:r>
      <w:r w:rsidR="006760C8" w:rsidRPr="005C306D">
        <w:rPr>
          <w:rFonts w:ascii="Garamond" w:hAnsi="Garamond"/>
          <w:sz w:val="22"/>
          <w:szCs w:val="22"/>
        </w:rPr>
        <w:t xml:space="preserve">2019, </w:t>
      </w:r>
      <w:r w:rsidR="00C916B9" w:rsidRPr="005C306D">
        <w:rPr>
          <w:rFonts w:ascii="Garamond" w:hAnsi="Garamond"/>
          <w:sz w:val="22"/>
          <w:szCs w:val="22"/>
        </w:rPr>
        <w:t>67-9).</w:t>
      </w:r>
      <w:r w:rsidR="007F614E">
        <w:rPr>
          <w:rStyle w:val="FootnoteReference"/>
          <w:rFonts w:ascii="Garamond" w:hAnsi="Garamond"/>
          <w:sz w:val="22"/>
          <w:szCs w:val="22"/>
        </w:rPr>
        <w:footnoteReference w:id="19"/>
      </w:r>
      <w:r w:rsidR="00C916B9" w:rsidRPr="005C306D">
        <w:rPr>
          <w:rFonts w:ascii="Garamond" w:hAnsi="Garamond"/>
          <w:sz w:val="22"/>
          <w:szCs w:val="22"/>
        </w:rPr>
        <w:t xml:space="preserve"> </w:t>
      </w:r>
      <w:r w:rsidR="005B1A85">
        <w:rPr>
          <w:rFonts w:ascii="Garamond" w:hAnsi="Garamond"/>
          <w:sz w:val="22"/>
          <w:szCs w:val="22"/>
        </w:rPr>
        <w:t xml:space="preserve">That is, they found that </w:t>
      </w:r>
      <w:r w:rsidR="00F00BCA">
        <w:rPr>
          <w:rFonts w:ascii="Garamond" w:hAnsi="Garamond"/>
          <w:sz w:val="22"/>
          <w:szCs w:val="22"/>
        </w:rPr>
        <w:t>i</w:t>
      </w:r>
      <w:r w:rsidR="00714A91" w:rsidRPr="00714A91">
        <w:rPr>
          <w:rFonts w:ascii="Garamond" w:hAnsi="Garamond"/>
          <w:sz w:val="22"/>
          <w:szCs w:val="22"/>
        </w:rPr>
        <w:t xml:space="preserve">ndividuals </w:t>
      </w:r>
      <w:r w:rsidR="00F00BCA">
        <w:rPr>
          <w:rFonts w:ascii="Garamond" w:hAnsi="Garamond"/>
          <w:sz w:val="22"/>
          <w:szCs w:val="22"/>
        </w:rPr>
        <w:t xml:space="preserve">who report acting to effortfully </w:t>
      </w:r>
      <w:r w:rsidR="00291F9A">
        <w:rPr>
          <w:rFonts w:ascii="Garamond" w:hAnsi="Garamond"/>
          <w:sz w:val="22"/>
          <w:szCs w:val="22"/>
        </w:rPr>
        <w:t xml:space="preserve">inhibit </w:t>
      </w:r>
      <w:r w:rsidR="00A84518">
        <w:rPr>
          <w:rFonts w:ascii="Garamond" w:hAnsi="Garamond"/>
          <w:sz w:val="22"/>
          <w:szCs w:val="22"/>
        </w:rPr>
        <w:t xml:space="preserve">or control </w:t>
      </w:r>
      <w:r w:rsidR="002B4DF8">
        <w:rPr>
          <w:rFonts w:ascii="Garamond" w:hAnsi="Garamond"/>
          <w:sz w:val="22"/>
          <w:szCs w:val="22"/>
        </w:rPr>
        <w:t xml:space="preserve">occurrent </w:t>
      </w:r>
      <w:r w:rsidR="00A84518">
        <w:rPr>
          <w:rFonts w:ascii="Garamond" w:hAnsi="Garamond"/>
          <w:sz w:val="22"/>
          <w:szCs w:val="22"/>
        </w:rPr>
        <w:t>conflicting desires as</w:t>
      </w:r>
      <w:r w:rsidR="00714A91" w:rsidRPr="00714A91">
        <w:rPr>
          <w:rFonts w:ascii="Garamond" w:hAnsi="Garamond"/>
          <w:sz w:val="22"/>
          <w:szCs w:val="22"/>
        </w:rPr>
        <w:t xml:space="preserve"> </w:t>
      </w:r>
      <w:r w:rsidR="00A84518">
        <w:rPr>
          <w:rFonts w:ascii="Garamond" w:hAnsi="Garamond"/>
          <w:sz w:val="22"/>
          <w:szCs w:val="22"/>
        </w:rPr>
        <w:t>“</w:t>
      </w:r>
      <w:r w:rsidR="00714A91" w:rsidRPr="00714A91">
        <w:rPr>
          <w:rFonts w:ascii="Garamond" w:hAnsi="Garamond"/>
          <w:sz w:val="22"/>
          <w:szCs w:val="22"/>
        </w:rPr>
        <w:t xml:space="preserve">a typical characteristic of their life also report </w:t>
      </w:r>
      <w:r w:rsidR="002F714D">
        <w:rPr>
          <w:rFonts w:ascii="Garamond" w:hAnsi="Garamond"/>
          <w:sz w:val="22"/>
          <w:szCs w:val="22"/>
        </w:rPr>
        <w:t>…</w:t>
      </w:r>
      <w:r w:rsidR="00714A91" w:rsidRPr="00714A91">
        <w:rPr>
          <w:rFonts w:ascii="Garamond" w:hAnsi="Garamond"/>
          <w:sz w:val="22"/>
          <w:szCs w:val="22"/>
        </w:rPr>
        <w:t xml:space="preserve"> lower psychological well-being</w:t>
      </w:r>
      <w:r w:rsidR="00A84518">
        <w:rPr>
          <w:rFonts w:ascii="Garamond" w:hAnsi="Garamond"/>
          <w:sz w:val="22"/>
          <w:szCs w:val="22"/>
        </w:rPr>
        <w:t>” (ibid., 69).</w:t>
      </w:r>
      <w:r w:rsidR="00394498">
        <w:rPr>
          <w:rFonts w:ascii="Garamond" w:hAnsi="Garamond"/>
          <w:sz w:val="22"/>
          <w:szCs w:val="22"/>
        </w:rPr>
        <w:t xml:space="preserve"> </w:t>
      </w:r>
      <w:r w:rsidR="007C2AB5" w:rsidRPr="005C306D">
        <w:rPr>
          <w:rFonts w:ascii="Garamond" w:hAnsi="Garamond"/>
          <w:sz w:val="22"/>
          <w:szCs w:val="22"/>
        </w:rPr>
        <w:t>Further, in an experience sampling study they found that</w:t>
      </w:r>
      <w:r w:rsidR="0044431F" w:rsidRPr="005C306D">
        <w:rPr>
          <w:rFonts w:ascii="Garamond" w:hAnsi="Garamond"/>
          <w:sz w:val="22"/>
          <w:szCs w:val="22"/>
        </w:rPr>
        <w:t xml:space="preserve"> the</w:t>
      </w:r>
      <w:r w:rsidR="007C2AB5" w:rsidRPr="005C306D">
        <w:rPr>
          <w:rFonts w:ascii="Garamond" w:hAnsi="Garamond"/>
          <w:sz w:val="22"/>
          <w:szCs w:val="22"/>
        </w:rPr>
        <w:t xml:space="preserve"> </w:t>
      </w:r>
      <w:r w:rsidR="0044431F" w:rsidRPr="005C306D">
        <w:rPr>
          <w:rFonts w:ascii="Garamond" w:hAnsi="Garamond"/>
          <w:sz w:val="22"/>
          <w:szCs w:val="22"/>
        </w:rPr>
        <w:t xml:space="preserve">“more typical effortful </w:t>
      </w:r>
      <w:r w:rsidR="00A27CCE">
        <w:rPr>
          <w:rFonts w:ascii="Garamond" w:hAnsi="Garamond"/>
          <w:sz w:val="22"/>
          <w:szCs w:val="22"/>
        </w:rPr>
        <w:t xml:space="preserve">[synchronic] </w:t>
      </w:r>
      <w:r w:rsidR="0044431F" w:rsidRPr="005C306D">
        <w:rPr>
          <w:rFonts w:ascii="Garamond" w:hAnsi="Garamond"/>
          <w:sz w:val="22"/>
          <w:szCs w:val="22"/>
        </w:rPr>
        <w:t>self-control was for the participants, and the more participants were momentarily engaged in effortful</w:t>
      </w:r>
      <w:r w:rsidR="00A27CCE">
        <w:rPr>
          <w:rFonts w:ascii="Garamond" w:hAnsi="Garamond"/>
          <w:sz w:val="22"/>
          <w:szCs w:val="22"/>
        </w:rPr>
        <w:t xml:space="preserve"> [synchronic]</w:t>
      </w:r>
      <w:r w:rsidR="0044431F" w:rsidRPr="005C306D">
        <w:rPr>
          <w:rFonts w:ascii="Garamond" w:hAnsi="Garamond"/>
          <w:sz w:val="22"/>
          <w:szCs w:val="22"/>
        </w:rPr>
        <w:t xml:space="preserve"> self-control, the worse their momentary positive affect” (ibid., </w:t>
      </w:r>
      <w:r w:rsidR="00274EE6" w:rsidRPr="005C306D">
        <w:rPr>
          <w:rFonts w:ascii="Garamond" w:hAnsi="Garamond"/>
          <w:sz w:val="22"/>
          <w:szCs w:val="22"/>
        </w:rPr>
        <w:t xml:space="preserve">73). </w:t>
      </w:r>
      <w:r w:rsidR="00813DCC">
        <w:rPr>
          <w:rFonts w:ascii="Garamond" w:hAnsi="Garamond"/>
          <w:sz w:val="22"/>
          <w:szCs w:val="22"/>
        </w:rPr>
        <w:t>That is</w:t>
      </w:r>
      <w:r w:rsidR="00686294" w:rsidRPr="005C306D">
        <w:rPr>
          <w:rFonts w:ascii="Garamond" w:hAnsi="Garamond"/>
          <w:sz w:val="22"/>
          <w:szCs w:val="22"/>
        </w:rPr>
        <w:t>, they “found evidence both at the between- and within-person level that [deploying effortful, synchronic self-control] is detrimental for momentary affective well-being” (</w:t>
      </w:r>
      <w:r w:rsidR="003420E7" w:rsidRPr="005C306D">
        <w:rPr>
          <w:rFonts w:ascii="Garamond" w:hAnsi="Garamond"/>
          <w:sz w:val="22"/>
          <w:szCs w:val="22"/>
        </w:rPr>
        <w:t>ibid., 75).</w:t>
      </w:r>
    </w:p>
    <w:p w14:paraId="02612D25" w14:textId="0D3BFB82" w:rsidR="00906439" w:rsidRDefault="00DC1E2E" w:rsidP="007B7064">
      <w:pPr>
        <w:spacing w:line="480" w:lineRule="auto"/>
        <w:ind w:firstLine="720"/>
        <w:rPr>
          <w:rFonts w:ascii="Garamond" w:hAnsi="Garamond"/>
          <w:sz w:val="22"/>
          <w:szCs w:val="22"/>
        </w:rPr>
      </w:pPr>
      <w:r>
        <w:rPr>
          <w:rFonts w:ascii="Garamond" w:hAnsi="Garamond"/>
          <w:sz w:val="22"/>
          <w:szCs w:val="22"/>
        </w:rPr>
        <w:t>Further</w:t>
      </w:r>
      <w:r w:rsidR="00A4317D">
        <w:rPr>
          <w:rFonts w:ascii="Garamond" w:hAnsi="Garamond"/>
          <w:sz w:val="22"/>
          <w:szCs w:val="22"/>
        </w:rPr>
        <w:t xml:space="preserve"> </w:t>
      </w:r>
      <w:r w:rsidR="00526A9A">
        <w:rPr>
          <w:rFonts w:ascii="Garamond" w:hAnsi="Garamond"/>
          <w:sz w:val="22"/>
          <w:szCs w:val="22"/>
        </w:rPr>
        <w:t>discussion</w:t>
      </w:r>
      <w:r w:rsidR="00A4317D">
        <w:rPr>
          <w:rFonts w:ascii="Garamond" w:hAnsi="Garamond"/>
          <w:sz w:val="22"/>
          <w:szCs w:val="22"/>
        </w:rPr>
        <w:t xml:space="preserve"> </w:t>
      </w:r>
      <w:r>
        <w:rPr>
          <w:rFonts w:ascii="Garamond" w:hAnsi="Garamond"/>
          <w:sz w:val="22"/>
          <w:szCs w:val="22"/>
        </w:rPr>
        <w:t xml:space="preserve">would be needed </w:t>
      </w:r>
      <w:r w:rsidR="00A4317D">
        <w:rPr>
          <w:rFonts w:ascii="Garamond" w:hAnsi="Garamond"/>
          <w:sz w:val="22"/>
          <w:szCs w:val="22"/>
        </w:rPr>
        <w:t xml:space="preserve">to </w:t>
      </w:r>
      <w:r w:rsidR="00292332">
        <w:rPr>
          <w:rFonts w:ascii="Garamond" w:hAnsi="Garamond"/>
          <w:sz w:val="22"/>
          <w:szCs w:val="22"/>
        </w:rPr>
        <w:t xml:space="preserve">bring empirical results like these to bear </w:t>
      </w:r>
      <w:r w:rsidR="003F2EC0">
        <w:rPr>
          <w:rFonts w:ascii="Garamond" w:hAnsi="Garamond"/>
          <w:sz w:val="22"/>
          <w:szCs w:val="22"/>
        </w:rPr>
        <w:t xml:space="preserve">directly </w:t>
      </w:r>
      <w:r w:rsidR="00292332">
        <w:rPr>
          <w:rFonts w:ascii="Garamond" w:hAnsi="Garamond"/>
          <w:sz w:val="22"/>
          <w:szCs w:val="22"/>
        </w:rPr>
        <w:t xml:space="preserve">on (neo-)Aristotelian </w:t>
      </w:r>
      <w:r w:rsidR="000E1587">
        <w:rPr>
          <w:rFonts w:ascii="Garamond" w:hAnsi="Garamond"/>
          <w:sz w:val="22"/>
          <w:szCs w:val="22"/>
        </w:rPr>
        <w:t>views on</w:t>
      </w:r>
      <w:r w:rsidR="00292332">
        <w:rPr>
          <w:rFonts w:ascii="Garamond" w:hAnsi="Garamond"/>
          <w:sz w:val="22"/>
          <w:szCs w:val="22"/>
        </w:rPr>
        <w:t xml:space="preserve"> </w:t>
      </w:r>
      <w:r w:rsidR="000E1587">
        <w:rPr>
          <w:rFonts w:ascii="Garamond" w:hAnsi="Garamond"/>
          <w:sz w:val="22"/>
          <w:szCs w:val="22"/>
        </w:rPr>
        <w:t xml:space="preserve">virtue, </w:t>
      </w:r>
      <w:r>
        <w:rPr>
          <w:rFonts w:ascii="Garamond" w:hAnsi="Garamond"/>
          <w:sz w:val="22"/>
          <w:szCs w:val="22"/>
        </w:rPr>
        <w:t>self-control</w:t>
      </w:r>
      <w:r w:rsidR="000E1587">
        <w:rPr>
          <w:rFonts w:ascii="Garamond" w:hAnsi="Garamond"/>
          <w:sz w:val="22"/>
          <w:szCs w:val="22"/>
        </w:rPr>
        <w:t xml:space="preserve">, </w:t>
      </w:r>
      <w:r w:rsidR="00292332">
        <w:rPr>
          <w:rFonts w:ascii="Garamond" w:hAnsi="Garamond"/>
          <w:sz w:val="22"/>
          <w:szCs w:val="22"/>
        </w:rPr>
        <w:t xml:space="preserve">and well-being. </w:t>
      </w:r>
      <w:r w:rsidR="00365238">
        <w:rPr>
          <w:rFonts w:ascii="Garamond" w:hAnsi="Garamond"/>
          <w:sz w:val="22"/>
          <w:szCs w:val="22"/>
        </w:rPr>
        <w:t>For</w:t>
      </w:r>
      <w:r w:rsidR="009A6BD9">
        <w:rPr>
          <w:rFonts w:ascii="Garamond" w:hAnsi="Garamond"/>
          <w:sz w:val="22"/>
          <w:szCs w:val="22"/>
        </w:rPr>
        <w:t xml:space="preserve"> example</w:t>
      </w:r>
      <w:r w:rsidR="008D0C04">
        <w:rPr>
          <w:rFonts w:ascii="Garamond" w:hAnsi="Garamond"/>
          <w:sz w:val="22"/>
          <w:szCs w:val="22"/>
        </w:rPr>
        <w:t xml:space="preserve">, </w:t>
      </w:r>
      <w:r w:rsidR="00365238">
        <w:rPr>
          <w:rFonts w:ascii="Garamond" w:hAnsi="Garamond"/>
          <w:sz w:val="22"/>
          <w:szCs w:val="22"/>
        </w:rPr>
        <w:t>(neo-)Aristotelians may question whether the measures used</w:t>
      </w:r>
      <w:r w:rsidR="004E3A36">
        <w:rPr>
          <w:rFonts w:ascii="Garamond" w:hAnsi="Garamond"/>
          <w:sz w:val="22"/>
          <w:szCs w:val="22"/>
        </w:rPr>
        <w:t xml:space="preserve"> in this and similar studies </w:t>
      </w:r>
      <w:r w:rsidR="003F2EC0">
        <w:rPr>
          <w:rFonts w:ascii="Garamond" w:hAnsi="Garamond"/>
          <w:sz w:val="22"/>
          <w:szCs w:val="22"/>
        </w:rPr>
        <w:t xml:space="preserve">really </w:t>
      </w:r>
      <w:r w:rsidR="00CE6DE4">
        <w:rPr>
          <w:rFonts w:ascii="Garamond" w:hAnsi="Garamond"/>
          <w:sz w:val="22"/>
          <w:szCs w:val="22"/>
        </w:rPr>
        <w:t>reflect (what they take to be) genuine well-being</w:t>
      </w:r>
      <w:r w:rsidR="00CB6413">
        <w:rPr>
          <w:rFonts w:ascii="Garamond" w:hAnsi="Garamond"/>
          <w:sz w:val="22"/>
          <w:szCs w:val="22"/>
        </w:rPr>
        <w:t xml:space="preserve">: e.g., </w:t>
      </w:r>
      <w:r w:rsidR="00F66530">
        <w:rPr>
          <w:rFonts w:ascii="Garamond" w:hAnsi="Garamond"/>
          <w:sz w:val="22"/>
          <w:szCs w:val="22"/>
        </w:rPr>
        <w:t xml:space="preserve">they </w:t>
      </w:r>
      <w:r w:rsidR="00CE6DE4">
        <w:rPr>
          <w:rFonts w:ascii="Garamond" w:hAnsi="Garamond"/>
          <w:sz w:val="22"/>
          <w:szCs w:val="22"/>
        </w:rPr>
        <w:t xml:space="preserve">may question whether most individuals have a correct understanding of an “ideal” life (see note </w:t>
      </w:r>
      <w:r w:rsidR="003114A9">
        <w:rPr>
          <w:rFonts w:ascii="Garamond" w:hAnsi="Garamond"/>
          <w:sz w:val="22"/>
          <w:szCs w:val="22"/>
        </w:rPr>
        <w:t>1</w:t>
      </w:r>
      <w:r w:rsidR="00976077">
        <w:rPr>
          <w:rFonts w:ascii="Garamond" w:hAnsi="Garamond"/>
          <w:sz w:val="22"/>
          <w:szCs w:val="22"/>
        </w:rPr>
        <w:t>9</w:t>
      </w:r>
      <w:r w:rsidR="00CE6DE4">
        <w:rPr>
          <w:rFonts w:ascii="Garamond" w:hAnsi="Garamond"/>
          <w:sz w:val="22"/>
          <w:szCs w:val="22"/>
        </w:rPr>
        <w:t xml:space="preserve">), </w:t>
      </w:r>
      <w:r w:rsidR="005A61B9">
        <w:rPr>
          <w:rFonts w:ascii="Garamond" w:hAnsi="Garamond"/>
          <w:sz w:val="22"/>
          <w:szCs w:val="22"/>
        </w:rPr>
        <w:t xml:space="preserve">whether </w:t>
      </w:r>
      <w:r w:rsidR="005036B8">
        <w:rPr>
          <w:rFonts w:ascii="Garamond" w:hAnsi="Garamond"/>
          <w:sz w:val="22"/>
          <w:szCs w:val="22"/>
        </w:rPr>
        <w:t xml:space="preserve">(even granting such a correct understanding) </w:t>
      </w:r>
      <w:r w:rsidR="005A61B9">
        <w:rPr>
          <w:rFonts w:ascii="Garamond" w:hAnsi="Garamond"/>
          <w:sz w:val="22"/>
          <w:szCs w:val="22"/>
        </w:rPr>
        <w:t xml:space="preserve">self-report </w:t>
      </w:r>
      <w:r w:rsidR="005036B8">
        <w:rPr>
          <w:rFonts w:ascii="Garamond" w:hAnsi="Garamond"/>
          <w:sz w:val="22"/>
          <w:szCs w:val="22"/>
        </w:rPr>
        <w:t xml:space="preserve">measures </w:t>
      </w:r>
      <w:r w:rsidR="008D0C04">
        <w:rPr>
          <w:rFonts w:ascii="Garamond" w:hAnsi="Garamond"/>
          <w:sz w:val="22"/>
          <w:szCs w:val="22"/>
        </w:rPr>
        <w:t>accurately reflect whether</w:t>
      </w:r>
      <w:r w:rsidR="00CB6413">
        <w:rPr>
          <w:rFonts w:ascii="Garamond" w:hAnsi="Garamond"/>
          <w:sz w:val="22"/>
          <w:szCs w:val="22"/>
        </w:rPr>
        <w:t xml:space="preserve"> one’s life </w:t>
      </w:r>
      <w:r w:rsidR="00A4648F">
        <w:rPr>
          <w:rFonts w:ascii="Garamond" w:hAnsi="Garamond"/>
          <w:sz w:val="22"/>
          <w:szCs w:val="22"/>
        </w:rPr>
        <w:t xml:space="preserve">is truly ideal, and whether the </w:t>
      </w:r>
      <w:r w:rsidR="007C5112">
        <w:rPr>
          <w:rFonts w:ascii="Garamond" w:hAnsi="Garamond"/>
          <w:sz w:val="22"/>
          <w:szCs w:val="22"/>
        </w:rPr>
        <w:t xml:space="preserve">kind of </w:t>
      </w:r>
      <w:r w:rsidR="00A4648F">
        <w:rPr>
          <w:rFonts w:ascii="Garamond" w:hAnsi="Garamond"/>
          <w:sz w:val="22"/>
          <w:szCs w:val="22"/>
        </w:rPr>
        <w:t>“positive affect”</w:t>
      </w:r>
      <w:r w:rsidR="007C5112">
        <w:rPr>
          <w:rFonts w:ascii="Garamond" w:hAnsi="Garamond"/>
          <w:sz w:val="22"/>
          <w:szCs w:val="22"/>
        </w:rPr>
        <w:t xml:space="preserve"> that this and similar studies measure is a component of genuine well-being.</w:t>
      </w:r>
      <w:r w:rsidR="00AF1CE5">
        <w:rPr>
          <w:rFonts w:ascii="Garamond" w:hAnsi="Garamond"/>
          <w:sz w:val="22"/>
          <w:szCs w:val="22"/>
        </w:rPr>
        <w:t xml:space="preserve"> However, </w:t>
      </w:r>
      <w:r w:rsidR="004F038F">
        <w:rPr>
          <w:rFonts w:ascii="Garamond" w:hAnsi="Garamond"/>
          <w:sz w:val="22"/>
          <w:szCs w:val="22"/>
        </w:rPr>
        <w:t xml:space="preserve">even </w:t>
      </w:r>
      <w:r w:rsidR="006704AA">
        <w:rPr>
          <w:rFonts w:ascii="Garamond" w:hAnsi="Garamond"/>
          <w:sz w:val="22"/>
          <w:szCs w:val="22"/>
        </w:rPr>
        <w:t>before engaging with these issues, I think that (neo-)</w:t>
      </w:r>
      <w:r w:rsidR="00A310EC">
        <w:rPr>
          <w:rFonts w:ascii="Garamond" w:hAnsi="Garamond"/>
          <w:sz w:val="22"/>
          <w:szCs w:val="22"/>
        </w:rPr>
        <w:t xml:space="preserve">Aristotelians should </w:t>
      </w:r>
      <w:r w:rsidR="00482C74">
        <w:rPr>
          <w:rFonts w:ascii="Garamond" w:hAnsi="Garamond"/>
          <w:sz w:val="22"/>
          <w:szCs w:val="22"/>
        </w:rPr>
        <w:t>grant</w:t>
      </w:r>
      <w:r w:rsidR="00A310EC">
        <w:rPr>
          <w:rFonts w:ascii="Garamond" w:hAnsi="Garamond"/>
          <w:sz w:val="22"/>
          <w:szCs w:val="22"/>
        </w:rPr>
        <w:t xml:space="preserve"> that studies like this are suggestive and </w:t>
      </w:r>
      <w:r w:rsidR="00E91A5A">
        <w:rPr>
          <w:rFonts w:ascii="Garamond" w:hAnsi="Garamond"/>
          <w:sz w:val="22"/>
          <w:szCs w:val="22"/>
        </w:rPr>
        <w:t xml:space="preserve">at least </w:t>
      </w:r>
      <w:r w:rsidR="00227203">
        <w:rPr>
          <w:rFonts w:ascii="Garamond" w:hAnsi="Garamond"/>
          <w:sz w:val="22"/>
          <w:szCs w:val="22"/>
        </w:rPr>
        <w:t>shift the burden of proof onto those who claim</w:t>
      </w:r>
      <w:r w:rsidR="00A31E59">
        <w:rPr>
          <w:rFonts w:ascii="Garamond" w:hAnsi="Garamond"/>
          <w:sz w:val="22"/>
          <w:szCs w:val="22"/>
        </w:rPr>
        <w:t xml:space="preserve"> that</w:t>
      </w:r>
      <w:r w:rsidR="00396699">
        <w:rPr>
          <w:rFonts w:ascii="Garamond" w:hAnsi="Garamond"/>
          <w:sz w:val="22"/>
          <w:szCs w:val="22"/>
        </w:rPr>
        <w:t xml:space="preserve"> </w:t>
      </w:r>
      <w:r w:rsidR="004C4322">
        <w:rPr>
          <w:rFonts w:ascii="Garamond" w:hAnsi="Garamond"/>
          <w:sz w:val="22"/>
          <w:szCs w:val="22"/>
        </w:rPr>
        <w:t xml:space="preserve">a </w:t>
      </w:r>
      <w:r w:rsidR="00936D17">
        <w:rPr>
          <w:rFonts w:ascii="Garamond" w:hAnsi="Garamond"/>
          <w:sz w:val="22"/>
          <w:szCs w:val="22"/>
        </w:rPr>
        <w:t xml:space="preserve">trait of </w:t>
      </w:r>
      <w:r w:rsidR="0062570B">
        <w:rPr>
          <w:rFonts w:ascii="Garamond" w:hAnsi="Garamond"/>
          <w:sz w:val="22"/>
          <w:szCs w:val="22"/>
        </w:rPr>
        <w:t xml:space="preserve">narrow self-control </w:t>
      </w:r>
      <w:r w:rsidR="00D41A54">
        <w:rPr>
          <w:rFonts w:ascii="Garamond" w:hAnsi="Garamond"/>
          <w:sz w:val="22"/>
          <w:szCs w:val="22"/>
        </w:rPr>
        <w:t>is positively correlated with individual well-being.</w:t>
      </w:r>
      <w:r w:rsidR="00D41A54">
        <w:rPr>
          <w:rStyle w:val="FootnoteReference"/>
          <w:rFonts w:ascii="Garamond" w:hAnsi="Garamond"/>
          <w:sz w:val="22"/>
          <w:szCs w:val="22"/>
        </w:rPr>
        <w:footnoteReference w:id="20"/>
      </w:r>
    </w:p>
    <w:p w14:paraId="4F10D41C" w14:textId="5584FE9B" w:rsidR="00274238" w:rsidRPr="005C306D" w:rsidRDefault="00E95EA7" w:rsidP="006A1DC3">
      <w:pPr>
        <w:ind w:left="270" w:hanging="270"/>
        <w:rPr>
          <w:rFonts w:ascii="Garamond" w:hAnsi="Garamond"/>
          <w:b/>
          <w:bCs/>
          <w:i/>
          <w:iCs/>
          <w:sz w:val="22"/>
          <w:szCs w:val="22"/>
        </w:rPr>
      </w:pPr>
      <w:r w:rsidRPr="005C306D">
        <w:rPr>
          <w:rFonts w:ascii="Garamond" w:hAnsi="Garamond"/>
          <w:b/>
          <w:bCs/>
          <w:i/>
          <w:iCs/>
          <w:sz w:val="22"/>
          <w:szCs w:val="22"/>
        </w:rPr>
        <w:lastRenderedPageBreak/>
        <w:t>6</w:t>
      </w:r>
      <w:r w:rsidR="00274238" w:rsidRPr="005C306D">
        <w:rPr>
          <w:rFonts w:ascii="Garamond" w:hAnsi="Garamond"/>
          <w:b/>
          <w:bCs/>
          <w:i/>
          <w:iCs/>
          <w:sz w:val="22"/>
          <w:szCs w:val="22"/>
        </w:rPr>
        <w:t xml:space="preserve">. </w:t>
      </w:r>
      <w:r w:rsidR="00C0200F" w:rsidRPr="005C306D">
        <w:rPr>
          <w:rFonts w:ascii="Garamond" w:hAnsi="Garamond"/>
          <w:b/>
          <w:bCs/>
          <w:i/>
          <w:iCs/>
          <w:sz w:val="22"/>
          <w:szCs w:val="22"/>
        </w:rPr>
        <w:t xml:space="preserve">If </w:t>
      </w:r>
      <w:r w:rsidR="00C613AC" w:rsidRPr="005C306D">
        <w:rPr>
          <w:rFonts w:ascii="Garamond" w:hAnsi="Garamond"/>
          <w:b/>
          <w:bCs/>
          <w:i/>
          <w:iCs/>
          <w:sz w:val="22"/>
          <w:szCs w:val="22"/>
        </w:rPr>
        <w:t xml:space="preserve">High </w:t>
      </w:r>
      <w:r w:rsidR="008A2F06" w:rsidRPr="005C306D">
        <w:rPr>
          <w:rFonts w:ascii="Garamond" w:hAnsi="Garamond"/>
          <w:b/>
          <w:bCs/>
          <w:i/>
          <w:iCs/>
          <w:sz w:val="22"/>
          <w:szCs w:val="22"/>
        </w:rPr>
        <w:t xml:space="preserve">Trait </w:t>
      </w:r>
      <w:r w:rsidR="00274238" w:rsidRPr="005C306D">
        <w:rPr>
          <w:rFonts w:ascii="Garamond" w:hAnsi="Garamond"/>
          <w:b/>
          <w:bCs/>
          <w:i/>
          <w:iCs/>
          <w:sz w:val="22"/>
          <w:szCs w:val="22"/>
        </w:rPr>
        <w:t>Self-Control</w:t>
      </w:r>
      <w:r w:rsidR="00F8351A" w:rsidRPr="005C306D">
        <w:rPr>
          <w:rFonts w:ascii="Garamond" w:hAnsi="Garamond"/>
          <w:b/>
          <w:bCs/>
          <w:i/>
          <w:iCs/>
          <w:sz w:val="22"/>
          <w:szCs w:val="22"/>
        </w:rPr>
        <w:t xml:space="preserve"> </w:t>
      </w:r>
      <w:r w:rsidR="00DB6C8D" w:rsidRPr="005C306D">
        <w:rPr>
          <w:rFonts w:ascii="Garamond" w:hAnsi="Garamond"/>
          <w:b/>
          <w:bCs/>
          <w:i/>
          <w:iCs/>
          <w:sz w:val="22"/>
          <w:szCs w:val="22"/>
        </w:rPr>
        <w:t>i</w:t>
      </w:r>
      <w:r w:rsidR="00F8351A" w:rsidRPr="005C306D">
        <w:rPr>
          <w:rFonts w:ascii="Garamond" w:hAnsi="Garamond"/>
          <w:b/>
          <w:bCs/>
          <w:i/>
          <w:iCs/>
          <w:sz w:val="22"/>
          <w:szCs w:val="22"/>
        </w:rPr>
        <w:t xml:space="preserve">s Not </w:t>
      </w:r>
      <w:r w:rsidR="00CA34ED" w:rsidRPr="005C306D">
        <w:rPr>
          <w:rFonts w:ascii="Garamond" w:hAnsi="Garamond"/>
          <w:b/>
          <w:bCs/>
          <w:i/>
          <w:iCs/>
          <w:sz w:val="22"/>
          <w:szCs w:val="22"/>
        </w:rPr>
        <w:t>Continence</w:t>
      </w:r>
      <w:r w:rsidR="00506937" w:rsidRPr="005C306D">
        <w:rPr>
          <w:rFonts w:ascii="Garamond" w:hAnsi="Garamond"/>
          <w:b/>
          <w:bCs/>
          <w:i/>
          <w:iCs/>
          <w:sz w:val="22"/>
          <w:szCs w:val="22"/>
        </w:rPr>
        <w:t xml:space="preserve">, </w:t>
      </w:r>
      <w:r w:rsidR="004A56AC" w:rsidRPr="005C306D">
        <w:rPr>
          <w:rFonts w:ascii="Garamond" w:hAnsi="Garamond"/>
          <w:b/>
          <w:bCs/>
          <w:i/>
          <w:iCs/>
          <w:sz w:val="22"/>
          <w:szCs w:val="22"/>
        </w:rPr>
        <w:t xml:space="preserve">then </w:t>
      </w:r>
      <w:r w:rsidR="00506937" w:rsidRPr="005C306D">
        <w:rPr>
          <w:rFonts w:ascii="Garamond" w:hAnsi="Garamond"/>
          <w:b/>
          <w:bCs/>
          <w:i/>
          <w:iCs/>
          <w:sz w:val="22"/>
          <w:szCs w:val="22"/>
        </w:rPr>
        <w:t>How Should We Think of It</w:t>
      </w:r>
      <w:r w:rsidR="00DB6C8D" w:rsidRPr="005C306D">
        <w:rPr>
          <w:rFonts w:ascii="Garamond" w:hAnsi="Garamond"/>
          <w:b/>
          <w:bCs/>
          <w:i/>
          <w:iCs/>
          <w:sz w:val="22"/>
          <w:szCs w:val="22"/>
        </w:rPr>
        <w:t>?</w:t>
      </w:r>
    </w:p>
    <w:p w14:paraId="54F3444A" w14:textId="77777777" w:rsidR="00A749B2" w:rsidRPr="005C306D" w:rsidRDefault="00A749B2" w:rsidP="006A1DC3">
      <w:pPr>
        <w:ind w:left="270" w:hanging="270"/>
        <w:rPr>
          <w:rFonts w:ascii="Garamond" w:hAnsi="Garamond"/>
          <w:b/>
          <w:bCs/>
          <w:sz w:val="22"/>
          <w:szCs w:val="22"/>
        </w:rPr>
      </w:pPr>
    </w:p>
    <w:p w14:paraId="162D6872" w14:textId="351EC20F" w:rsidR="005232FA" w:rsidRPr="005C306D" w:rsidRDefault="00F5769E" w:rsidP="00384E5F">
      <w:pPr>
        <w:spacing w:line="480" w:lineRule="auto"/>
        <w:rPr>
          <w:rFonts w:ascii="Garamond" w:hAnsi="Garamond"/>
          <w:sz w:val="22"/>
          <w:szCs w:val="22"/>
        </w:rPr>
      </w:pPr>
      <w:r w:rsidRPr="005C306D">
        <w:rPr>
          <w:rFonts w:ascii="Garamond" w:hAnsi="Garamond"/>
          <w:sz w:val="22"/>
          <w:szCs w:val="22"/>
        </w:rPr>
        <w:t xml:space="preserve">If, as I have argued, </w:t>
      </w:r>
      <w:r w:rsidR="00232520" w:rsidRPr="005C306D">
        <w:rPr>
          <w:rFonts w:ascii="Garamond" w:hAnsi="Garamond"/>
          <w:sz w:val="22"/>
          <w:szCs w:val="22"/>
        </w:rPr>
        <w:t>we do not have a good reason to narrow self-control to effortful</w:t>
      </w:r>
      <w:r w:rsidR="00DD603D">
        <w:rPr>
          <w:rFonts w:ascii="Garamond" w:hAnsi="Garamond"/>
          <w:sz w:val="22"/>
          <w:szCs w:val="22"/>
        </w:rPr>
        <w:t>ly resisting</w:t>
      </w:r>
      <w:r w:rsidR="00232520" w:rsidRPr="005C306D">
        <w:rPr>
          <w:rFonts w:ascii="Garamond" w:hAnsi="Garamond"/>
          <w:sz w:val="22"/>
          <w:szCs w:val="22"/>
        </w:rPr>
        <w:t xml:space="preserve"> occurrent conflicting desires (and, even if we had such a reason, </w:t>
      </w:r>
      <w:r w:rsidR="00EE6DBA" w:rsidRPr="005C306D">
        <w:rPr>
          <w:rFonts w:ascii="Garamond" w:hAnsi="Garamond"/>
          <w:sz w:val="22"/>
          <w:szCs w:val="22"/>
        </w:rPr>
        <w:t xml:space="preserve">narrow self-control </w:t>
      </w:r>
      <w:r w:rsidR="00A37532">
        <w:rPr>
          <w:rFonts w:ascii="Garamond" w:hAnsi="Garamond"/>
          <w:sz w:val="22"/>
          <w:szCs w:val="22"/>
        </w:rPr>
        <w:t>may not</w:t>
      </w:r>
      <w:r w:rsidR="00EE6DBA" w:rsidRPr="005C306D">
        <w:rPr>
          <w:rFonts w:ascii="Garamond" w:hAnsi="Garamond"/>
          <w:sz w:val="22"/>
          <w:szCs w:val="22"/>
        </w:rPr>
        <w:t xml:space="preserve"> be a good candidate for a trait that is a human excellence </w:t>
      </w:r>
      <w:r w:rsidR="00F335D4" w:rsidRPr="005C306D">
        <w:rPr>
          <w:rFonts w:ascii="Garamond" w:hAnsi="Garamond"/>
          <w:sz w:val="22"/>
          <w:szCs w:val="22"/>
        </w:rPr>
        <w:t>concerning</w:t>
      </w:r>
      <w:r w:rsidR="00EE6DBA" w:rsidRPr="005C306D">
        <w:rPr>
          <w:rFonts w:ascii="Garamond" w:hAnsi="Garamond"/>
          <w:sz w:val="22"/>
          <w:szCs w:val="22"/>
        </w:rPr>
        <w:t xml:space="preserve"> self-regulation), </w:t>
      </w:r>
      <w:r w:rsidR="00557319" w:rsidRPr="005C306D">
        <w:rPr>
          <w:rFonts w:ascii="Garamond" w:hAnsi="Garamond"/>
          <w:sz w:val="22"/>
          <w:szCs w:val="22"/>
        </w:rPr>
        <w:t xml:space="preserve">does this imply that we should stop thinking of </w:t>
      </w:r>
      <w:r w:rsidR="007F4E77" w:rsidRPr="005C306D">
        <w:rPr>
          <w:rFonts w:ascii="Garamond" w:hAnsi="Garamond"/>
          <w:sz w:val="22"/>
          <w:szCs w:val="22"/>
        </w:rPr>
        <w:t>self-control as a distinctive form of self-regulation altogether?</w:t>
      </w:r>
    </w:p>
    <w:p w14:paraId="3E8277E6" w14:textId="2AB9BCE8" w:rsidR="007F4E77" w:rsidRPr="004E615F" w:rsidRDefault="007F4E77" w:rsidP="00384E5F">
      <w:pPr>
        <w:spacing w:line="480" w:lineRule="auto"/>
        <w:rPr>
          <w:rFonts w:ascii="Garamond" w:hAnsi="Garamond"/>
          <w:sz w:val="22"/>
          <w:szCs w:val="22"/>
        </w:rPr>
      </w:pPr>
      <w:r w:rsidRPr="005C306D">
        <w:rPr>
          <w:rFonts w:ascii="Garamond" w:hAnsi="Garamond"/>
          <w:sz w:val="22"/>
          <w:szCs w:val="22"/>
        </w:rPr>
        <w:tab/>
      </w:r>
      <w:r w:rsidR="00073646" w:rsidRPr="008C4C08">
        <w:rPr>
          <w:rFonts w:ascii="Garamond" w:hAnsi="Garamond"/>
          <w:sz w:val="22"/>
          <w:szCs w:val="22"/>
        </w:rPr>
        <w:t>I</w:t>
      </w:r>
      <w:r w:rsidR="008056E0" w:rsidRPr="008C4C08">
        <w:rPr>
          <w:rFonts w:ascii="Garamond" w:hAnsi="Garamond"/>
          <w:sz w:val="22"/>
          <w:szCs w:val="22"/>
        </w:rPr>
        <w:t xml:space="preserve">f we </w:t>
      </w:r>
      <w:r w:rsidR="003E7BB5" w:rsidRPr="008C4C08">
        <w:rPr>
          <w:rFonts w:ascii="Garamond" w:hAnsi="Garamond"/>
          <w:sz w:val="22"/>
          <w:szCs w:val="22"/>
        </w:rPr>
        <w:t>do so</w:t>
      </w:r>
      <w:r w:rsidR="00073646" w:rsidRPr="008C4C08">
        <w:rPr>
          <w:rFonts w:ascii="Garamond" w:hAnsi="Garamond"/>
          <w:sz w:val="22"/>
          <w:szCs w:val="22"/>
        </w:rPr>
        <w:t>,</w:t>
      </w:r>
      <w:r w:rsidR="003E7BB5" w:rsidRPr="008C4C08">
        <w:rPr>
          <w:rFonts w:ascii="Garamond" w:hAnsi="Garamond"/>
          <w:sz w:val="22"/>
          <w:szCs w:val="22"/>
        </w:rPr>
        <w:t xml:space="preserve"> one</w:t>
      </w:r>
      <w:r w:rsidR="003E7BB5" w:rsidRPr="005C306D">
        <w:rPr>
          <w:rFonts w:ascii="Garamond" w:hAnsi="Garamond"/>
          <w:sz w:val="22"/>
          <w:szCs w:val="22"/>
        </w:rPr>
        <w:t xml:space="preserve"> </w:t>
      </w:r>
      <w:r w:rsidRPr="005C306D">
        <w:rPr>
          <w:rFonts w:ascii="Garamond" w:hAnsi="Garamond"/>
          <w:sz w:val="22"/>
          <w:szCs w:val="22"/>
        </w:rPr>
        <w:t xml:space="preserve">option is </w:t>
      </w:r>
      <w:r w:rsidR="00BE2384" w:rsidRPr="005C306D">
        <w:rPr>
          <w:rFonts w:ascii="Garamond" w:hAnsi="Garamond"/>
          <w:sz w:val="22"/>
          <w:szCs w:val="22"/>
        </w:rPr>
        <w:t xml:space="preserve">to think of high trait self-control </w:t>
      </w:r>
      <w:r w:rsidR="00C84645">
        <w:rPr>
          <w:rFonts w:ascii="Garamond" w:hAnsi="Garamond"/>
          <w:sz w:val="22"/>
          <w:szCs w:val="22"/>
        </w:rPr>
        <w:t xml:space="preserve">(including indirect harmony) </w:t>
      </w:r>
      <w:r w:rsidR="003E7BB5" w:rsidRPr="005C306D">
        <w:rPr>
          <w:rFonts w:ascii="Garamond" w:hAnsi="Garamond"/>
          <w:sz w:val="22"/>
          <w:szCs w:val="22"/>
        </w:rPr>
        <w:t xml:space="preserve">simply </w:t>
      </w:r>
      <w:r w:rsidR="00BE2384" w:rsidRPr="005C306D">
        <w:rPr>
          <w:rFonts w:ascii="Garamond" w:hAnsi="Garamond"/>
          <w:sz w:val="22"/>
          <w:szCs w:val="22"/>
        </w:rPr>
        <w:t>as temperance</w:t>
      </w:r>
      <w:r w:rsidR="003E7BB5" w:rsidRPr="005C306D">
        <w:rPr>
          <w:rFonts w:ascii="Garamond" w:hAnsi="Garamond"/>
          <w:sz w:val="22"/>
          <w:szCs w:val="22"/>
        </w:rPr>
        <w:t>. However,</w:t>
      </w:r>
      <w:r w:rsidR="00BE2384" w:rsidRPr="005C306D">
        <w:rPr>
          <w:rFonts w:ascii="Garamond" w:hAnsi="Garamond"/>
          <w:sz w:val="22"/>
          <w:szCs w:val="22"/>
        </w:rPr>
        <w:t xml:space="preserve"> as suggested in Section </w:t>
      </w:r>
      <w:r w:rsidR="008D51F1" w:rsidRPr="005C306D">
        <w:rPr>
          <w:rFonts w:ascii="Garamond" w:hAnsi="Garamond"/>
          <w:sz w:val="22"/>
          <w:szCs w:val="22"/>
        </w:rPr>
        <w:t>3</w:t>
      </w:r>
      <w:r w:rsidR="00BE2384" w:rsidRPr="005C306D">
        <w:rPr>
          <w:rFonts w:ascii="Garamond" w:hAnsi="Garamond"/>
          <w:sz w:val="22"/>
          <w:szCs w:val="22"/>
        </w:rPr>
        <w:t>,</w:t>
      </w:r>
      <w:r w:rsidR="008D51F1" w:rsidRPr="005C306D">
        <w:rPr>
          <w:rFonts w:ascii="Garamond" w:hAnsi="Garamond"/>
          <w:sz w:val="22"/>
          <w:szCs w:val="22"/>
        </w:rPr>
        <w:t xml:space="preserve"> this involve</w:t>
      </w:r>
      <w:r w:rsidR="00DD603D">
        <w:rPr>
          <w:rFonts w:ascii="Garamond" w:hAnsi="Garamond"/>
          <w:sz w:val="22"/>
          <w:szCs w:val="22"/>
        </w:rPr>
        <w:t>s</w:t>
      </w:r>
      <w:r w:rsidR="008D51F1" w:rsidRPr="005C306D">
        <w:rPr>
          <w:rFonts w:ascii="Garamond" w:hAnsi="Garamond"/>
          <w:sz w:val="22"/>
          <w:szCs w:val="22"/>
        </w:rPr>
        <w:t xml:space="preserve"> a significant revision to the </w:t>
      </w:r>
      <w:r w:rsidR="00362E49" w:rsidRPr="005C306D">
        <w:rPr>
          <w:rFonts w:ascii="Garamond" w:hAnsi="Garamond"/>
          <w:sz w:val="22"/>
          <w:szCs w:val="22"/>
        </w:rPr>
        <w:t xml:space="preserve">traditional </w:t>
      </w:r>
      <w:r w:rsidR="008A218C" w:rsidRPr="005C306D">
        <w:rPr>
          <w:rFonts w:ascii="Garamond" w:hAnsi="Garamond"/>
          <w:sz w:val="22"/>
          <w:szCs w:val="22"/>
        </w:rPr>
        <w:t>conception</w:t>
      </w:r>
      <w:r w:rsidR="00362E49" w:rsidRPr="005C306D">
        <w:rPr>
          <w:rFonts w:ascii="Garamond" w:hAnsi="Garamond"/>
          <w:sz w:val="22"/>
          <w:szCs w:val="22"/>
        </w:rPr>
        <w:t xml:space="preserve"> of temperance</w:t>
      </w:r>
      <w:r w:rsidR="008A218C" w:rsidRPr="005C306D">
        <w:rPr>
          <w:rFonts w:ascii="Garamond" w:hAnsi="Garamond"/>
          <w:sz w:val="22"/>
          <w:szCs w:val="22"/>
        </w:rPr>
        <w:t xml:space="preserve"> (at least </w:t>
      </w:r>
      <w:r w:rsidR="0040482C">
        <w:rPr>
          <w:rFonts w:ascii="Garamond" w:hAnsi="Garamond"/>
          <w:sz w:val="22"/>
          <w:szCs w:val="22"/>
        </w:rPr>
        <w:t>as that concept is typically used</w:t>
      </w:r>
      <w:r w:rsidR="008A218C" w:rsidRPr="005C306D">
        <w:rPr>
          <w:rFonts w:ascii="Garamond" w:hAnsi="Garamond"/>
          <w:sz w:val="22"/>
          <w:szCs w:val="22"/>
        </w:rPr>
        <w:t>)</w:t>
      </w:r>
      <w:r w:rsidR="007D54F0" w:rsidRPr="005C306D">
        <w:rPr>
          <w:rFonts w:ascii="Garamond" w:hAnsi="Garamond"/>
          <w:sz w:val="22"/>
          <w:szCs w:val="22"/>
        </w:rPr>
        <w:t xml:space="preserve">. For, </w:t>
      </w:r>
      <w:r w:rsidR="00466F3E">
        <w:rPr>
          <w:rFonts w:ascii="Garamond" w:hAnsi="Garamond"/>
          <w:sz w:val="22"/>
          <w:szCs w:val="22"/>
        </w:rPr>
        <w:t xml:space="preserve">to </w:t>
      </w:r>
      <w:r w:rsidR="007D54F0" w:rsidRPr="005C306D">
        <w:rPr>
          <w:rFonts w:ascii="Garamond" w:hAnsi="Garamond"/>
          <w:sz w:val="22"/>
          <w:szCs w:val="22"/>
        </w:rPr>
        <w:t xml:space="preserve">claim that </w:t>
      </w:r>
      <w:r w:rsidR="0092164B">
        <w:rPr>
          <w:rFonts w:ascii="Garamond" w:hAnsi="Garamond"/>
          <w:sz w:val="22"/>
          <w:szCs w:val="22"/>
        </w:rPr>
        <w:t>indirect harmony</w:t>
      </w:r>
      <w:r w:rsidR="007D54F0" w:rsidRPr="005C306D">
        <w:rPr>
          <w:rFonts w:ascii="Garamond" w:hAnsi="Garamond"/>
          <w:sz w:val="22"/>
          <w:szCs w:val="22"/>
        </w:rPr>
        <w:t xml:space="preserve"> is </w:t>
      </w:r>
      <w:r w:rsidR="002C25C3">
        <w:rPr>
          <w:rFonts w:ascii="Garamond" w:hAnsi="Garamond"/>
          <w:sz w:val="22"/>
          <w:szCs w:val="22"/>
        </w:rPr>
        <w:t>an instance</w:t>
      </w:r>
      <w:r w:rsidR="00B857F3">
        <w:rPr>
          <w:rFonts w:ascii="Garamond" w:hAnsi="Garamond"/>
          <w:sz w:val="22"/>
          <w:szCs w:val="22"/>
        </w:rPr>
        <w:t xml:space="preserve"> of </w:t>
      </w:r>
      <w:r w:rsidR="007D54F0" w:rsidRPr="005C306D">
        <w:rPr>
          <w:rFonts w:ascii="Garamond" w:hAnsi="Garamond"/>
          <w:sz w:val="22"/>
          <w:szCs w:val="22"/>
        </w:rPr>
        <w:t xml:space="preserve">temperance </w:t>
      </w:r>
      <w:r w:rsidR="00466F3E">
        <w:rPr>
          <w:rFonts w:ascii="Garamond" w:hAnsi="Garamond"/>
          <w:sz w:val="22"/>
          <w:szCs w:val="22"/>
        </w:rPr>
        <w:t xml:space="preserve">is to </w:t>
      </w:r>
      <w:r w:rsidR="00362E49" w:rsidRPr="005C306D">
        <w:rPr>
          <w:rFonts w:ascii="Garamond" w:hAnsi="Garamond"/>
          <w:sz w:val="22"/>
          <w:szCs w:val="22"/>
        </w:rPr>
        <w:t>allow that temperate individuals may</w:t>
      </w:r>
      <w:r w:rsidR="0091751F" w:rsidRPr="005C306D">
        <w:rPr>
          <w:rFonts w:ascii="Garamond" w:hAnsi="Garamond"/>
          <w:sz w:val="22"/>
          <w:szCs w:val="22"/>
        </w:rPr>
        <w:t xml:space="preserve"> </w:t>
      </w:r>
      <w:r w:rsidR="00362E49" w:rsidRPr="00104965">
        <w:rPr>
          <w:rFonts w:ascii="Garamond" w:hAnsi="Garamond"/>
          <w:i/>
          <w:iCs/>
          <w:sz w:val="22"/>
          <w:szCs w:val="22"/>
        </w:rPr>
        <w:t>always</w:t>
      </w:r>
      <w:r w:rsidR="00362E49" w:rsidRPr="005C306D">
        <w:rPr>
          <w:rFonts w:ascii="Garamond" w:hAnsi="Garamond"/>
          <w:sz w:val="22"/>
          <w:szCs w:val="22"/>
        </w:rPr>
        <w:t xml:space="preserve"> need to rely on indirect self-control strategies to ensure that they act in accordance with their evaluative judgment</w:t>
      </w:r>
      <w:r w:rsidR="00B857F3">
        <w:rPr>
          <w:rFonts w:ascii="Garamond" w:hAnsi="Garamond"/>
          <w:sz w:val="22"/>
          <w:szCs w:val="22"/>
        </w:rPr>
        <w:t xml:space="preserve">s. However, as </w:t>
      </w:r>
      <w:r w:rsidR="005A7774">
        <w:rPr>
          <w:rFonts w:ascii="Garamond" w:hAnsi="Garamond"/>
          <w:sz w:val="22"/>
          <w:szCs w:val="22"/>
        </w:rPr>
        <w:t xml:space="preserve">discussed above, </w:t>
      </w:r>
      <w:r w:rsidR="00104965">
        <w:rPr>
          <w:rFonts w:ascii="Garamond" w:hAnsi="Garamond"/>
          <w:sz w:val="22"/>
          <w:szCs w:val="22"/>
        </w:rPr>
        <w:t xml:space="preserve">temperate people </w:t>
      </w:r>
      <w:r w:rsidR="00230BFC">
        <w:rPr>
          <w:rFonts w:ascii="Garamond" w:hAnsi="Garamond"/>
          <w:sz w:val="22"/>
          <w:szCs w:val="22"/>
        </w:rPr>
        <w:t xml:space="preserve">(as traditionally understood) </w:t>
      </w:r>
      <w:r w:rsidR="00E4421A">
        <w:rPr>
          <w:rFonts w:ascii="Garamond" w:hAnsi="Garamond"/>
          <w:sz w:val="22"/>
          <w:szCs w:val="22"/>
        </w:rPr>
        <w:t xml:space="preserve">at least sometimes </w:t>
      </w:r>
      <w:r w:rsidR="00226DE9">
        <w:rPr>
          <w:rFonts w:ascii="Garamond" w:hAnsi="Garamond"/>
          <w:sz w:val="22"/>
          <w:szCs w:val="22"/>
        </w:rPr>
        <w:t xml:space="preserve">act in accordance with their evaluative judgments </w:t>
      </w:r>
      <w:r w:rsidR="00226DE9" w:rsidRPr="00226DE9">
        <w:rPr>
          <w:rFonts w:ascii="Garamond" w:hAnsi="Garamond"/>
          <w:i/>
          <w:iCs/>
          <w:sz w:val="22"/>
          <w:szCs w:val="22"/>
        </w:rPr>
        <w:t xml:space="preserve">without </w:t>
      </w:r>
      <w:r w:rsidR="00226DE9">
        <w:rPr>
          <w:rFonts w:ascii="Garamond" w:hAnsi="Garamond"/>
          <w:sz w:val="22"/>
          <w:szCs w:val="22"/>
        </w:rPr>
        <w:t>using indirect self-control strategies</w:t>
      </w:r>
      <w:r w:rsidR="0047075C" w:rsidRPr="005C306D">
        <w:rPr>
          <w:rFonts w:ascii="Garamond" w:hAnsi="Garamond"/>
          <w:sz w:val="22"/>
          <w:szCs w:val="22"/>
        </w:rPr>
        <w:t>.</w:t>
      </w:r>
      <w:r w:rsidR="007A69DB" w:rsidRPr="005C306D">
        <w:rPr>
          <w:rFonts w:ascii="Garamond" w:hAnsi="Garamond"/>
          <w:sz w:val="22"/>
          <w:szCs w:val="22"/>
        </w:rPr>
        <w:t xml:space="preserve"> </w:t>
      </w:r>
      <w:r w:rsidR="007A69DB" w:rsidRPr="004E615F">
        <w:rPr>
          <w:rFonts w:ascii="Garamond" w:hAnsi="Garamond"/>
          <w:sz w:val="22"/>
          <w:szCs w:val="22"/>
        </w:rPr>
        <w:t xml:space="preserve">Another option is to </w:t>
      </w:r>
      <w:r w:rsidR="00A512FD" w:rsidRPr="004E615F">
        <w:rPr>
          <w:rFonts w:ascii="Garamond" w:hAnsi="Garamond"/>
          <w:sz w:val="22"/>
          <w:szCs w:val="22"/>
        </w:rPr>
        <w:t xml:space="preserve">reject the traditional distinction </w:t>
      </w:r>
      <w:r w:rsidR="005913CA" w:rsidRPr="004E615F">
        <w:rPr>
          <w:rFonts w:ascii="Garamond" w:hAnsi="Garamond"/>
          <w:sz w:val="22"/>
          <w:szCs w:val="22"/>
        </w:rPr>
        <w:t xml:space="preserve">between the </w:t>
      </w:r>
      <w:r w:rsidR="00A512FD" w:rsidRPr="004E615F">
        <w:rPr>
          <w:rFonts w:ascii="Garamond" w:hAnsi="Garamond"/>
          <w:sz w:val="22"/>
          <w:szCs w:val="22"/>
        </w:rPr>
        <w:t xml:space="preserve">categories of continence and temperance altogether and simply rely on the broader notion of self-regulation. </w:t>
      </w:r>
      <w:r w:rsidR="007941EC" w:rsidRPr="004E615F">
        <w:rPr>
          <w:rFonts w:ascii="Garamond" w:hAnsi="Garamond"/>
          <w:sz w:val="22"/>
          <w:szCs w:val="22"/>
        </w:rPr>
        <w:t>That is</w:t>
      </w:r>
      <w:r w:rsidR="00B93696" w:rsidRPr="004E615F">
        <w:rPr>
          <w:rFonts w:ascii="Garamond" w:hAnsi="Garamond"/>
          <w:sz w:val="22"/>
          <w:szCs w:val="22"/>
        </w:rPr>
        <w:t xml:space="preserve">, one could deny that </w:t>
      </w:r>
      <w:r w:rsidR="003C4D05" w:rsidRPr="004E615F">
        <w:rPr>
          <w:rFonts w:ascii="Garamond" w:hAnsi="Garamond"/>
          <w:sz w:val="22"/>
          <w:szCs w:val="22"/>
        </w:rPr>
        <w:t xml:space="preserve">the </w:t>
      </w:r>
      <w:r w:rsidR="00B93696" w:rsidRPr="004E615F">
        <w:rPr>
          <w:rFonts w:ascii="Garamond" w:hAnsi="Garamond"/>
          <w:sz w:val="22"/>
          <w:szCs w:val="22"/>
        </w:rPr>
        <w:t xml:space="preserve">specific categories </w:t>
      </w:r>
      <w:r w:rsidR="00EB5A8E" w:rsidRPr="004E615F">
        <w:rPr>
          <w:rFonts w:ascii="Garamond" w:hAnsi="Garamond"/>
          <w:sz w:val="22"/>
          <w:szCs w:val="22"/>
        </w:rPr>
        <w:t xml:space="preserve">of </w:t>
      </w:r>
      <w:r w:rsidR="00EB5A8E" w:rsidRPr="004E615F">
        <w:rPr>
          <w:rFonts w:ascii="Garamond" w:hAnsi="Garamond"/>
          <w:i/>
          <w:iCs/>
          <w:sz w:val="22"/>
          <w:szCs w:val="22"/>
        </w:rPr>
        <w:t xml:space="preserve">continence </w:t>
      </w:r>
      <w:r w:rsidR="00EB5A8E" w:rsidRPr="004E615F">
        <w:rPr>
          <w:rFonts w:ascii="Garamond" w:hAnsi="Garamond"/>
          <w:sz w:val="22"/>
          <w:szCs w:val="22"/>
        </w:rPr>
        <w:t xml:space="preserve">and </w:t>
      </w:r>
      <w:r w:rsidR="00EB5A8E" w:rsidRPr="004E615F">
        <w:rPr>
          <w:rFonts w:ascii="Garamond" w:hAnsi="Garamond"/>
          <w:i/>
          <w:iCs/>
          <w:sz w:val="22"/>
          <w:szCs w:val="22"/>
        </w:rPr>
        <w:t>temperance</w:t>
      </w:r>
      <w:r w:rsidR="00EB5A8E" w:rsidRPr="004E615F">
        <w:rPr>
          <w:rFonts w:ascii="Garamond" w:hAnsi="Garamond"/>
          <w:sz w:val="22"/>
          <w:szCs w:val="22"/>
        </w:rPr>
        <w:t xml:space="preserve"> </w:t>
      </w:r>
      <w:r w:rsidR="003C4D05" w:rsidRPr="004E615F">
        <w:rPr>
          <w:rFonts w:ascii="Garamond" w:hAnsi="Garamond"/>
          <w:sz w:val="22"/>
          <w:szCs w:val="22"/>
        </w:rPr>
        <w:t xml:space="preserve">are explanatorily or practically important and instead claim that it is only the broader category of </w:t>
      </w:r>
      <w:r w:rsidR="00BB749A" w:rsidRPr="004E615F">
        <w:rPr>
          <w:rFonts w:ascii="Garamond" w:hAnsi="Garamond"/>
          <w:i/>
          <w:iCs/>
          <w:sz w:val="22"/>
          <w:szCs w:val="22"/>
        </w:rPr>
        <w:t>self-regulation</w:t>
      </w:r>
      <w:r w:rsidR="00BB749A" w:rsidRPr="004E615F">
        <w:rPr>
          <w:rFonts w:ascii="Garamond" w:hAnsi="Garamond"/>
          <w:sz w:val="22"/>
          <w:szCs w:val="22"/>
        </w:rPr>
        <w:t xml:space="preserve"> (whether or not it is involved in “dual motive conflicts”) that should appear in our scientific and philosoph</w:t>
      </w:r>
      <w:r w:rsidR="00A455A4" w:rsidRPr="004E615F">
        <w:rPr>
          <w:rFonts w:ascii="Garamond" w:hAnsi="Garamond"/>
          <w:sz w:val="22"/>
          <w:szCs w:val="22"/>
        </w:rPr>
        <w:t>ical</w:t>
      </w:r>
      <w:r w:rsidR="00BB749A" w:rsidRPr="004E615F">
        <w:rPr>
          <w:rFonts w:ascii="Garamond" w:hAnsi="Garamond"/>
          <w:sz w:val="22"/>
          <w:szCs w:val="22"/>
        </w:rPr>
        <w:t xml:space="preserve"> theories.</w:t>
      </w:r>
      <w:r w:rsidR="0078750B" w:rsidRPr="004E615F">
        <w:rPr>
          <w:rStyle w:val="FootnoteReference"/>
          <w:rFonts w:ascii="Garamond" w:hAnsi="Garamond"/>
          <w:sz w:val="22"/>
          <w:szCs w:val="22"/>
        </w:rPr>
        <w:t xml:space="preserve"> </w:t>
      </w:r>
      <w:r w:rsidR="0078750B" w:rsidRPr="004E615F">
        <w:rPr>
          <w:rStyle w:val="FootnoteReference"/>
          <w:rFonts w:ascii="Garamond" w:hAnsi="Garamond"/>
          <w:sz w:val="22"/>
          <w:szCs w:val="22"/>
        </w:rPr>
        <w:footnoteReference w:id="21"/>
      </w:r>
      <w:r w:rsidR="007941EC" w:rsidRPr="004E615F">
        <w:rPr>
          <w:rFonts w:ascii="Garamond" w:hAnsi="Garamond"/>
          <w:sz w:val="22"/>
          <w:szCs w:val="22"/>
        </w:rPr>
        <w:t xml:space="preserve"> </w:t>
      </w:r>
      <w:r w:rsidR="008A4B4C" w:rsidRPr="004E615F">
        <w:rPr>
          <w:rFonts w:ascii="Garamond" w:hAnsi="Garamond"/>
          <w:sz w:val="22"/>
          <w:szCs w:val="22"/>
        </w:rPr>
        <w:t>(</w:t>
      </w:r>
      <w:r w:rsidR="007941EC" w:rsidRPr="004E615F">
        <w:rPr>
          <w:rFonts w:ascii="Garamond" w:hAnsi="Garamond"/>
          <w:sz w:val="22"/>
          <w:szCs w:val="22"/>
        </w:rPr>
        <w:t xml:space="preserve">One </w:t>
      </w:r>
      <w:r w:rsidR="003D2DCA" w:rsidRPr="004E615F">
        <w:rPr>
          <w:rFonts w:ascii="Garamond" w:hAnsi="Garamond"/>
          <w:sz w:val="22"/>
          <w:szCs w:val="22"/>
        </w:rPr>
        <w:t>version of this view</w:t>
      </w:r>
      <w:r w:rsidR="007941EC" w:rsidRPr="004E615F">
        <w:rPr>
          <w:rFonts w:ascii="Garamond" w:hAnsi="Garamond"/>
          <w:sz w:val="22"/>
          <w:szCs w:val="22"/>
        </w:rPr>
        <w:t xml:space="preserve"> is</w:t>
      </w:r>
      <w:r w:rsidR="006B336B" w:rsidRPr="004E615F">
        <w:rPr>
          <w:rFonts w:ascii="Garamond" w:hAnsi="Garamond"/>
          <w:sz w:val="22"/>
          <w:szCs w:val="22"/>
        </w:rPr>
        <w:t xml:space="preserve"> suggested by </w:t>
      </w:r>
      <w:r w:rsidR="00C6413F" w:rsidRPr="004E615F">
        <w:rPr>
          <w:rFonts w:ascii="Garamond" w:hAnsi="Garamond"/>
          <w:sz w:val="22"/>
          <w:szCs w:val="22"/>
        </w:rPr>
        <w:t xml:space="preserve">Neil </w:t>
      </w:r>
      <w:r w:rsidR="00A512FD" w:rsidRPr="004E615F">
        <w:rPr>
          <w:rFonts w:ascii="Garamond" w:hAnsi="Garamond"/>
          <w:sz w:val="22"/>
          <w:szCs w:val="22"/>
        </w:rPr>
        <w:t>Levy</w:t>
      </w:r>
      <w:r w:rsidR="006B336B" w:rsidRPr="004E615F">
        <w:rPr>
          <w:rFonts w:ascii="Garamond" w:hAnsi="Garamond"/>
          <w:sz w:val="22"/>
          <w:szCs w:val="22"/>
        </w:rPr>
        <w:t>’s</w:t>
      </w:r>
      <w:r w:rsidR="00A512FD" w:rsidRPr="004E615F">
        <w:rPr>
          <w:rFonts w:ascii="Garamond" w:hAnsi="Garamond"/>
          <w:sz w:val="22"/>
          <w:szCs w:val="22"/>
        </w:rPr>
        <w:t xml:space="preserve"> (2011)</w:t>
      </w:r>
      <w:r w:rsidR="006B336B" w:rsidRPr="004E615F">
        <w:rPr>
          <w:rFonts w:ascii="Garamond" w:hAnsi="Garamond"/>
          <w:sz w:val="22"/>
          <w:szCs w:val="22"/>
        </w:rPr>
        <w:t xml:space="preserve"> </w:t>
      </w:r>
      <w:r w:rsidR="009A3D90" w:rsidRPr="004E615F">
        <w:rPr>
          <w:rFonts w:ascii="Garamond" w:hAnsi="Garamond"/>
          <w:sz w:val="22"/>
          <w:szCs w:val="22"/>
        </w:rPr>
        <w:t xml:space="preserve">deflationary </w:t>
      </w:r>
      <w:r w:rsidR="00A0397B" w:rsidRPr="005E693C">
        <w:rPr>
          <w:rFonts w:ascii="Garamond" w:hAnsi="Garamond"/>
          <w:color w:val="000000" w:themeColor="text1"/>
          <w:sz w:val="22"/>
          <w:szCs w:val="22"/>
        </w:rPr>
        <w:t>approach to</w:t>
      </w:r>
      <w:r w:rsidR="00A0397B" w:rsidRPr="004E615F">
        <w:rPr>
          <w:rFonts w:ascii="Garamond" w:hAnsi="Garamond"/>
          <w:color w:val="FF0000"/>
          <w:sz w:val="22"/>
          <w:szCs w:val="22"/>
        </w:rPr>
        <w:t xml:space="preserve"> </w:t>
      </w:r>
      <w:r w:rsidR="009A3D90" w:rsidRPr="004E615F">
        <w:rPr>
          <w:rFonts w:ascii="Garamond" w:hAnsi="Garamond"/>
          <w:sz w:val="22"/>
          <w:szCs w:val="22"/>
        </w:rPr>
        <w:t>weakness of will,</w:t>
      </w:r>
      <w:r w:rsidR="00A512FD" w:rsidRPr="004E615F">
        <w:rPr>
          <w:rFonts w:ascii="Garamond" w:hAnsi="Garamond"/>
          <w:sz w:val="22"/>
          <w:szCs w:val="22"/>
        </w:rPr>
        <w:t xml:space="preserve"> </w:t>
      </w:r>
      <w:r w:rsidR="006A4B42" w:rsidRPr="004E615F">
        <w:rPr>
          <w:rFonts w:ascii="Garamond" w:hAnsi="Garamond"/>
          <w:sz w:val="22"/>
          <w:szCs w:val="22"/>
        </w:rPr>
        <w:t xml:space="preserve">according to which </w:t>
      </w:r>
      <w:r w:rsidR="00EA0F43" w:rsidRPr="004E615F">
        <w:rPr>
          <w:rFonts w:ascii="Garamond" w:hAnsi="Garamond"/>
          <w:sz w:val="22"/>
          <w:szCs w:val="22"/>
        </w:rPr>
        <w:t>self-control</w:t>
      </w:r>
      <w:r w:rsidR="00F817E6" w:rsidRPr="004E615F">
        <w:rPr>
          <w:rFonts w:ascii="Garamond" w:hAnsi="Garamond"/>
          <w:sz w:val="22"/>
          <w:szCs w:val="22"/>
        </w:rPr>
        <w:t xml:space="preserve"> is simply the exer</w:t>
      </w:r>
      <w:r w:rsidR="006B336B" w:rsidRPr="004E615F">
        <w:rPr>
          <w:rFonts w:ascii="Garamond" w:hAnsi="Garamond"/>
          <w:sz w:val="22"/>
          <w:szCs w:val="22"/>
        </w:rPr>
        <w:t>cise o</w:t>
      </w:r>
      <w:r w:rsidR="00EA0F43" w:rsidRPr="004E615F">
        <w:rPr>
          <w:rFonts w:ascii="Garamond" w:hAnsi="Garamond"/>
          <w:sz w:val="22"/>
          <w:szCs w:val="22"/>
        </w:rPr>
        <w:t>f domain-general</w:t>
      </w:r>
      <w:r w:rsidR="009A6264" w:rsidRPr="004E615F">
        <w:rPr>
          <w:rFonts w:ascii="Garamond" w:hAnsi="Garamond"/>
          <w:sz w:val="22"/>
          <w:szCs w:val="22"/>
        </w:rPr>
        <w:t>,</w:t>
      </w:r>
      <w:r w:rsidR="00EA0F43" w:rsidRPr="004E615F">
        <w:rPr>
          <w:rFonts w:ascii="Garamond" w:hAnsi="Garamond"/>
          <w:sz w:val="22"/>
          <w:szCs w:val="22"/>
        </w:rPr>
        <w:t xml:space="preserve"> </w:t>
      </w:r>
      <w:r w:rsidR="009A6264" w:rsidRPr="004E615F">
        <w:rPr>
          <w:rFonts w:ascii="Garamond" w:hAnsi="Garamond"/>
          <w:sz w:val="22"/>
          <w:szCs w:val="22"/>
        </w:rPr>
        <w:t>“</w:t>
      </w:r>
      <w:r w:rsidR="00EF21D5" w:rsidRPr="004E615F">
        <w:rPr>
          <w:rFonts w:ascii="Garamond" w:hAnsi="Garamond"/>
          <w:sz w:val="22"/>
          <w:szCs w:val="22"/>
        </w:rPr>
        <w:t>system 2</w:t>
      </w:r>
      <w:r w:rsidR="009A6264" w:rsidRPr="004E615F">
        <w:rPr>
          <w:rFonts w:ascii="Garamond" w:hAnsi="Garamond"/>
          <w:sz w:val="22"/>
          <w:szCs w:val="22"/>
        </w:rPr>
        <w:t>”</w:t>
      </w:r>
      <w:r w:rsidR="00EF21D5" w:rsidRPr="004E615F">
        <w:rPr>
          <w:rFonts w:ascii="Garamond" w:hAnsi="Garamond"/>
          <w:sz w:val="22"/>
          <w:szCs w:val="22"/>
        </w:rPr>
        <w:t xml:space="preserve"> resources</w:t>
      </w:r>
      <w:r w:rsidR="00A0397B" w:rsidRPr="004E615F">
        <w:rPr>
          <w:rFonts w:ascii="Garamond" w:hAnsi="Garamond"/>
          <w:sz w:val="22"/>
          <w:szCs w:val="22"/>
        </w:rPr>
        <w:t xml:space="preserve"> (ibid.,</w:t>
      </w:r>
      <w:r w:rsidR="00D922AB" w:rsidRPr="004E615F">
        <w:rPr>
          <w:rFonts w:ascii="Garamond" w:hAnsi="Garamond"/>
          <w:sz w:val="22"/>
          <w:szCs w:val="22"/>
        </w:rPr>
        <w:t xml:space="preserve"> 147</w:t>
      </w:r>
      <w:r w:rsidR="00B04E12" w:rsidRPr="004E615F">
        <w:rPr>
          <w:rFonts w:ascii="Garamond" w:hAnsi="Garamond"/>
          <w:sz w:val="22"/>
          <w:szCs w:val="22"/>
        </w:rPr>
        <w:t>ff.</w:t>
      </w:r>
      <w:r w:rsidR="00A0397B" w:rsidRPr="004E615F">
        <w:rPr>
          <w:rFonts w:ascii="Garamond" w:hAnsi="Garamond"/>
          <w:sz w:val="22"/>
          <w:szCs w:val="22"/>
        </w:rPr>
        <w:t>)</w:t>
      </w:r>
      <w:r w:rsidR="00EF21D5" w:rsidRPr="004E615F">
        <w:rPr>
          <w:rFonts w:ascii="Garamond" w:hAnsi="Garamond"/>
          <w:sz w:val="22"/>
          <w:szCs w:val="22"/>
        </w:rPr>
        <w:t>.</w:t>
      </w:r>
      <w:r w:rsidR="003D2DCA" w:rsidRPr="004E615F">
        <w:rPr>
          <w:rFonts w:ascii="Garamond" w:hAnsi="Garamond"/>
          <w:sz w:val="22"/>
          <w:szCs w:val="22"/>
        </w:rPr>
        <w:t>)</w:t>
      </w:r>
    </w:p>
    <w:p w14:paraId="44804687" w14:textId="72899FC2" w:rsidR="001B2A09" w:rsidRPr="005C306D" w:rsidRDefault="003B5D2F" w:rsidP="00891308">
      <w:pPr>
        <w:spacing w:line="480" w:lineRule="auto"/>
        <w:rPr>
          <w:rFonts w:ascii="Garamond" w:hAnsi="Garamond"/>
          <w:sz w:val="22"/>
          <w:szCs w:val="22"/>
        </w:rPr>
      </w:pPr>
      <w:r w:rsidRPr="005C306D">
        <w:rPr>
          <w:rFonts w:ascii="Garamond" w:hAnsi="Garamond"/>
          <w:sz w:val="22"/>
          <w:szCs w:val="22"/>
        </w:rPr>
        <w:tab/>
      </w:r>
      <w:r w:rsidR="00073646" w:rsidRPr="005C306D">
        <w:rPr>
          <w:rFonts w:ascii="Garamond" w:hAnsi="Garamond"/>
          <w:sz w:val="22"/>
          <w:szCs w:val="22"/>
        </w:rPr>
        <w:t>Yet</w:t>
      </w:r>
      <w:r w:rsidR="00891308" w:rsidRPr="005C306D">
        <w:rPr>
          <w:rFonts w:ascii="Garamond" w:hAnsi="Garamond"/>
          <w:sz w:val="22"/>
          <w:szCs w:val="22"/>
        </w:rPr>
        <w:t>,</w:t>
      </w:r>
      <w:r w:rsidR="007C7B13" w:rsidRPr="005C306D">
        <w:rPr>
          <w:rFonts w:ascii="Garamond" w:hAnsi="Garamond"/>
          <w:sz w:val="22"/>
          <w:szCs w:val="22"/>
        </w:rPr>
        <w:t xml:space="preserve"> </w:t>
      </w:r>
      <w:r w:rsidR="00AF3DCB" w:rsidRPr="005C306D">
        <w:rPr>
          <w:rFonts w:ascii="Garamond" w:hAnsi="Garamond"/>
          <w:sz w:val="22"/>
          <w:szCs w:val="22"/>
        </w:rPr>
        <w:t>I think that there is a way</w:t>
      </w:r>
      <w:r w:rsidR="007C7B13" w:rsidRPr="005C306D">
        <w:rPr>
          <w:rFonts w:ascii="Garamond" w:hAnsi="Garamond"/>
          <w:sz w:val="22"/>
          <w:szCs w:val="22"/>
        </w:rPr>
        <w:t xml:space="preserve"> t</w:t>
      </w:r>
      <w:r w:rsidR="00891308" w:rsidRPr="005C306D">
        <w:rPr>
          <w:rFonts w:ascii="Garamond" w:hAnsi="Garamond"/>
          <w:sz w:val="22"/>
          <w:szCs w:val="22"/>
        </w:rPr>
        <w:t xml:space="preserve">o </w:t>
      </w:r>
      <w:r w:rsidR="00AF3DCB" w:rsidRPr="005C306D">
        <w:rPr>
          <w:rFonts w:ascii="Garamond" w:hAnsi="Garamond"/>
          <w:sz w:val="22"/>
          <w:szCs w:val="22"/>
        </w:rPr>
        <w:t xml:space="preserve">maintain that </w:t>
      </w:r>
      <w:r w:rsidR="00891308" w:rsidRPr="005C306D">
        <w:rPr>
          <w:rFonts w:ascii="Garamond" w:hAnsi="Garamond"/>
          <w:sz w:val="22"/>
          <w:szCs w:val="22"/>
        </w:rPr>
        <w:t xml:space="preserve">self-control </w:t>
      </w:r>
      <w:r w:rsidR="00AF3DCB" w:rsidRPr="005C306D">
        <w:rPr>
          <w:rFonts w:ascii="Garamond" w:hAnsi="Garamond"/>
          <w:sz w:val="22"/>
          <w:szCs w:val="22"/>
        </w:rPr>
        <w:t>i</w:t>
      </w:r>
      <w:r w:rsidR="00891308" w:rsidRPr="005C306D">
        <w:rPr>
          <w:rFonts w:ascii="Garamond" w:hAnsi="Garamond"/>
          <w:sz w:val="22"/>
          <w:szCs w:val="22"/>
        </w:rPr>
        <w:t>s a distinctive form of self-regulation without claiming that self-control requ</w:t>
      </w:r>
      <w:r w:rsidR="00B72656" w:rsidRPr="005C306D">
        <w:rPr>
          <w:rFonts w:ascii="Garamond" w:hAnsi="Garamond"/>
          <w:sz w:val="22"/>
          <w:szCs w:val="22"/>
        </w:rPr>
        <w:t>i</w:t>
      </w:r>
      <w:r w:rsidR="00891308" w:rsidRPr="005C306D">
        <w:rPr>
          <w:rFonts w:ascii="Garamond" w:hAnsi="Garamond"/>
          <w:sz w:val="22"/>
          <w:szCs w:val="22"/>
        </w:rPr>
        <w:t xml:space="preserve">res (a significant amount of) occurrent motivational conflict. </w:t>
      </w:r>
      <w:r w:rsidR="0015406D" w:rsidRPr="005C306D">
        <w:rPr>
          <w:rFonts w:ascii="Garamond" w:hAnsi="Garamond"/>
          <w:sz w:val="22"/>
          <w:szCs w:val="22"/>
        </w:rPr>
        <w:t xml:space="preserve">Rather, the kind of motivational conflict </w:t>
      </w:r>
      <w:r w:rsidR="00546758" w:rsidRPr="005C306D">
        <w:rPr>
          <w:rFonts w:ascii="Garamond" w:hAnsi="Garamond"/>
          <w:sz w:val="22"/>
          <w:szCs w:val="22"/>
        </w:rPr>
        <w:t xml:space="preserve">that distinguishes high trait self-control from other forms of self-regulation </w:t>
      </w:r>
      <w:r w:rsidR="00546758" w:rsidRPr="005C306D">
        <w:rPr>
          <w:rFonts w:ascii="Garamond" w:hAnsi="Garamond"/>
          <w:sz w:val="22"/>
          <w:szCs w:val="22"/>
        </w:rPr>
        <w:lastRenderedPageBreak/>
        <w:t xml:space="preserve">(including temperance) </w:t>
      </w:r>
      <w:r w:rsidR="00546758" w:rsidRPr="00E0052B">
        <w:rPr>
          <w:rFonts w:ascii="Garamond" w:hAnsi="Garamond"/>
          <w:sz w:val="22"/>
          <w:szCs w:val="22"/>
        </w:rPr>
        <w:t xml:space="preserve">might be more </w:t>
      </w:r>
      <w:r w:rsidR="0047332C" w:rsidRPr="00E0052B">
        <w:rPr>
          <w:rFonts w:ascii="Garamond" w:hAnsi="Garamond"/>
          <w:sz w:val="22"/>
          <w:szCs w:val="22"/>
        </w:rPr>
        <w:t>complicated</w:t>
      </w:r>
      <w:r w:rsidR="00546758" w:rsidRPr="005C306D">
        <w:rPr>
          <w:rFonts w:ascii="Garamond" w:hAnsi="Garamond"/>
          <w:sz w:val="22"/>
          <w:szCs w:val="22"/>
        </w:rPr>
        <w:t xml:space="preserve"> </w:t>
      </w:r>
      <w:r w:rsidR="000773D2" w:rsidRPr="005C306D">
        <w:rPr>
          <w:rFonts w:ascii="Garamond" w:hAnsi="Garamond"/>
          <w:sz w:val="22"/>
          <w:szCs w:val="22"/>
        </w:rPr>
        <w:t xml:space="preserve">and not map cleanly onto the continence/temperance distinction. </w:t>
      </w:r>
      <w:r w:rsidR="00574509" w:rsidRPr="005C306D">
        <w:rPr>
          <w:rFonts w:ascii="Garamond" w:hAnsi="Garamond"/>
          <w:sz w:val="22"/>
          <w:szCs w:val="22"/>
        </w:rPr>
        <w:t xml:space="preserve">Return to </w:t>
      </w:r>
      <w:r w:rsidR="00231854">
        <w:rPr>
          <w:rFonts w:ascii="Garamond" w:hAnsi="Garamond"/>
          <w:sz w:val="22"/>
          <w:szCs w:val="22"/>
        </w:rPr>
        <w:t xml:space="preserve">individuals with </w:t>
      </w:r>
      <w:r w:rsidR="00231854">
        <w:rPr>
          <w:rFonts w:ascii="Garamond" w:hAnsi="Garamond"/>
          <w:i/>
          <w:iCs/>
          <w:sz w:val="22"/>
          <w:szCs w:val="22"/>
        </w:rPr>
        <w:t xml:space="preserve">indirect </w:t>
      </w:r>
      <w:r w:rsidR="00231854" w:rsidRPr="00231854">
        <w:rPr>
          <w:rFonts w:ascii="Garamond" w:hAnsi="Garamond"/>
          <w:i/>
          <w:iCs/>
          <w:sz w:val="22"/>
          <w:szCs w:val="22"/>
        </w:rPr>
        <w:t>harmony</w:t>
      </w:r>
      <w:r w:rsidR="00231854">
        <w:rPr>
          <w:rFonts w:ascii="Garamond" w:hAnsi="Garamond"/>
          <w:sz w:val="22"/>
          <w:szCs w:val="22"/>
        </w:rPr>
        <w:t xml:space="preserve">, like </w:t>
      </w:r>
      <w:r w:rsidR="00F472D4" w:rsidRPr="00231854">
        <w:rPr>
          <w:rFonts w:ascii="Garamond" w:hAnsi="Garamond"/>
          <w:sz w:val="22"/>
          <w:szCs w:val="22"/>
        </w:rPr>
        <w:t>Indy</w:t>
      </w:r>
      <w:r w:rsidR="007B2912" w:rsidRPr="005C306D">
        <w:rPr>
          <w:rFonts w:ascii="Garamond" w:hAnsi="Garamond"/>
          <w:sz w:val="22"/>
          <w:szCs w:val="22"/>
        </w:rPr>
        <w:t xml:space="preserve"> from Section 3.</w:t>
      </w:r>
      <w:r w:rsidR="004B144A" w:rsidRPr="005C306D">
        <w:rPr>
          <w:rFonts w:ascii="Garamond" w:hAnsi="Garamond"/>
          <w:sz w:val="22"/>
          <w:szCs w:val="22"/>
        </w:rPr>
        <w:t xml:space="preserve"> If we stick with the typical usage of ‘temperance,’ then </w:t>
      </w:r>
      <w:r w:rsidR="00F472D4">
        <w:rPr>
          <w:rFonts w:ascii="Garamond" w:hAnsi="Garamond"/>
          <w:sz w:val="22"/>
          <w:szCs w:val="22"/>
        </w:rPr>
        <w:t>Indy</w:t>
      </w:r>
      <w:r w:rsidR="004B144A" w:rsidRPr="005C306D">
        <w:rPr>
          <w:rFonts w:ascii="Garamond" w:hAnsi="Garamond"/>
          <w:sz w:val="22"/>
          <w:szCs w:val="22"/>
        </w:rPr>
        <w:t xml:space="preserve"> is neither </w:t>
      </w:r>
      <w:r w:rsidR="00AC3B52" w:rsidRPr="005C306D">
        <w:rPr>
          <w:rFonts w:ascii="Garamond" w:hAnsi="Garamond"/>
          <w:sz w:val="22"/>
          <w:szCs w:val="22"/>
        </w:rPr>
        <w:t>continent nor temperate</w:t>
      </w:r>
      <w:r w:rsidR="001E7C7F" w:rsidRPr="005C306D">
        <w:rPr>
          <w:rFonts w:ascii="Garamond" w:hAnsi="Garamond"/>
          <w:sz w:val="22"/>
          <w:szCs w:val="22"/>
        </w:rPr>
        <w:t xml:space="preserve">. She is not </w:t>
      </w:r>
      <w:r w:rsidR="00E72425" w:rsidRPr="005C306D">
        <w:rPr>
          <w:rFonts w:ascii="Garamond" w:hAnsi="Garamond"/>
          <w:sz w:val="22"/>
          <w:szCs w:val="22"/>
        </w:rPr>
        <w:t xml:space="preserve">continent because </w:t>
      </w:r>
      <w:r w:rsidR="0042326B" w:rsidRPr="005C306D">
        <w:rPr>
          <w:rFonts w:ascii="Garamond" w:hAnsi="Garamond"/>
          <w:sz w:val="22"/>
          <w:szCs w:val="22"/>
        </w:rPr>
        <w:t xml:space="preserve">she does not </w:t>
      </w:r>
      <w:r w:rsidR="003A503A">
        <w:rPr>
          <w:rFonts w:ascii="Garamond" w:hAnsi="Garamond"/>
          <w:sz w:val="22"/>
          <w:szCs w:val="22"/>
        </w:rPr>
        <w:t xml:space="preserve">have (nor </w:t>
      </w:r>
      <w:r w:rsidR="004E72C9">
        <w:rPr>
          <w:rFonts w:ascii="Garamond" w:hAnsi="Garamond"/>
          <w:sz w:val="22"/>
          <w:szCs w:val="22"/>
        </w:rPr>
        <w:t>exhibit</w:t>
      </w:r>
      <w:r w:rsidR="003A503A">
        <w:rPr>
          <w:rFonts w:ascii="Garamond" w:hAnsi="Garamond"/>
          <w:sz w:val="22"/>
          <w:szCs w:val="22"/>
        </w:rPr>
        <w:t>)</w:t>
      </w:r>
      <w:r w:rsidR="0042326B" w:rsidRPr="005C306D">
        <w:rPr>
          <w:rFonts w:ascii="Garamond" w:hAnsi="Garamond"/>
          <w:sz w:val="22"/>
          <w:szCs w:val="22"/>
        </w:rPr>
        <w:t xml:space="preserve"> an excellent ability to directly resist occurrent conflicting desires</w:t>
      </w:r>
      <w:r w:rsidR="00133B1A" w:rsidRPr="005C306D">
        <w:rPr>
          <w:rFonts w:ascii="Garamond" w:hAnsi="Garamond"/>
          <w:sz w:val="22"/>
          <w:szCs w:val="22"/>
        </w:rPr>
        <w:t>: she lacks a “strong will</w:t>
      </w:r>
      <w:r w:rsidR="0042326B" w:rsidRPr="005C306D">
        <w:rPr>
          <w:rFonts w:ascii="Garamond" w:hAnsi="Garamond"/>
          <w:sz w:val="22"/>
          <w:szCs w:val="22"/>
        </w:rPr>
        <w:t>.</w:t>
      </w:r>
      <w:r w:rsidR="00133B1A" w:rsidRPr="005C306D">
        <w:rPr>
          <w:rFonts w:ascii="Garamond" w:hAnsi="Garamond"/>
          <w:sz w:val="22"/>
          <w:szCs w:val="22"/>
        </w:rPr>
        <w:t>”</w:t>
      </w:r>
      <w:r w:rsidR="0042326B" w:rsidRPr="005C306D">
        <w:rPr>
          <w:rFonts w:ascii="Garamond" w:hAnsi="Garamond"/>
          <w:sz w:val="22"/>
          <w:szCs w:val="22"/>
        </w:rPr>
        <w:t xml:space="preserve"> She is </w:t>
      </w:r>
      <w:r w:rsidR="003A3592" w:rsidRPr="005C306D">
        <w:rPr>
          <w:rFonts w:ascii="Garamond" w:hAnsi="Garamond"/>
          <w:sz w:val="22"/>
          <w:szCs w:val="22"/>
        </w:rPr>
        <w:t xml:space="preserve">not </w:t>
      </w:r>
      <w:r w:rsidR="00574DD0" w:rsidRPr="005C306D">
        <w:rPr>
          <w:rFonts w:ascii="Garamond" w:hAnsi="Garamond"/>
          <w:sz w:val="22"/>
          <w:szCs w:val="22"/>
        </w:rPr>
        <w:t xml:space="preserve">(paradigmatically) </w:t>
      </w:r>
      <w:r w:rsidR="001E7C7F" w:rsidRPr="005C306D">
        <w:rPr>
          <w:rFonts w:ascii="Garamond" w:hAnsi="Garamond"/>
          <w:sz w:val="22"/>
          <w:szCs w:val="22"/>
        </w:rPr>
        <w:t>temperate because</w:t>
      </w:r>
      <w:r w:rsidR="00243758" w:rsidRPr="005C306D">
        <w:rPr>
          <w:rFonts w:ascii="Garamond" w:hAnsi="Garamond"/>
          <w:sz w:val="22"/>
          <w:szCs w:val="22"/>
        </w:rPr>
        <w:t>, even though she regularly,</w:t>
      </w:r>
      <w:r w:rsidR="007C277D" w:rsidRPr="005C306D">
        <w:rPr>
          <w:rFonts w:ascii="Garamond" w:hAnsi="Garamond"/>
          <w:sz w:val="22"/>
          <w:szCs w:val="22"/>
        </w:rPr>
        <w:t xml:space="preserve"> and</w:t>
      </w:r>
      <w:r w:rsidR="00243758" w:rsidRPr="005C306D">
        <w:rPr>
          <w:rFonts w:ascii="Garamond" w:hAnsi="Garamond"/>
          <w:sz w:val="22"/>
          <w:szCs w:val="22"/>
        </w:rPr>
        <w:t xml:space="preserve"> as a matter of character, acts in accordance with her evaluative judgments</w:t>
      </w:r>
      <w:r w:rsidR="007C277D" w:rsidRPr="005C306D">
        <w:rPr>
          <w:rFonts w:ascii="Garamond" w:hAnsi="Garamond"/>
          <w:sz w:val="22"/>
          <w:szCs w:val="22"/>
        </w:rPr>
        <w:t xml:space="preserve">, she does so only because she is good at effectively deploying indirect strategies </w:t>
      </w:r>
      <w:r w:rsidR="00B678D1" w:rsidRPr="005C306D">
        <w:rPr>
          <w:rFonts w:ascii="Garamond" w:hAnsi="Garamond"/>
          <w:sz w:val="22"/>
          <w:szCs w:val="22"/>
        </w:rPr>
        <w:t xml:space="preserve">of resistance. She needs to </w:t>
      </w:r>
      <w:r w:rsidR="00375D25" w:rsidRPr="005C306D">
        <w:rPr>
          <w:rFonts w:ascii="Garamond" w:hAnsi="Garamond"/>
          <w:sz w:val="22"/>
          <w:szCs w:val="22"/>
        </w:rPr>
        <w:t>engage the</w:t>
      </w:r>
      <w:r w:rsidR="00430464" w:rsidRPr="005C306D">
        <w:rPr>
          <w:rFonts w:ascii="Garamond" w:hAnsi="Garamond"/>
          <w:sz w:val="22"/>
          <w:szCs w:val="22"/>
        </w:rPr>
        <w:t>se</w:t>
      </w:r>
      <w:r w:rsidR="00375D25" w:rsidRPr="005C306D">
        <w:rPr>
          <w:rFonts w:ascii="Garamond" w:hAnsi="Garamond"/>
          <w:sz w:val="22"/>
          <w:szCs w:val="22"/>
        </w:rPr>
        <w:t xml:space="preserve"> “rational” (executive function or cognitive control) capacities to act in accordance with </w:t>
      </w:r>
      <w:r w:rsidR="00133B1A" w:rsidRPr="005C306D">
        <w:rPr>
          <w:rFonts w:ascii="Garamond" w:hAnsi="Garamond"/>
          <w:sz w:val="22"/>
          <w:szCs w:val="22"/>
        </w:rPr>
        <w:t>her evaluative judgments</w:t>
      </w:r>
      <w:r w:rsidR="00375D25" w:rsidRPr="005C306D">
        <w:rPr>
          <w:rFonts w:ascii="Garamond" w:hAnsi="Garamond"/>
          <w:sz w:val="22"/>
          <w:szCs w:val="22"/>
        </w:rPr>
        <w:t xml:space="preserve">; she cannot regularly or characteristically </w:t>
      </w:r>
      <w:r w:rsidR="000247A8" w:rsidRPr="005C306D">
        <w:rPr>
          <w:rFonts w:ascii="Garamond" w:hAnsi="Garamond"/>
          <w:sz w:val="22"/>
          <w:szCs w:val="22"/>
        </w:rPr>
        <w:t>act in accordance with her evaluative judgments</w:t>
      </w:r>
      <w:r w:rsidR="00375D25" w:rsidRPr="005C306D">
        <w:rPr>
          <w:rFonts w:ascii="Garamond" w:hAnsi="Garamond"/>
          <w:sz w:val="22"/>
          <w:szCs w:val="22"/>
        </w:rPr>
        <w:t xml:space="preserve"> simply by “acting on her </w:t>
      </w:r>
      <w:proofErr w:type="spellStart"/>
      <w:r w:rsidR="00375D25" w:rsidRPr="005C306D">
        <w:rPr>
          <w:rFonts w:ascii="Garamond" w:hAnsi="Garamond"/>
          <w:sz w:val="22"/>
          <w:szCs w:val="22"/>
        </w:rPr>
        <w:t>pathe</w:t>
      </w:r>
      <w:proofErr w:type="spellEnd"/>
      <w:r w:rsidR="00AC21D3">
        <w:rPr>
          <w:rFonts w:ascii="Garamond" w:hAnsi="Garamond"/>
          <w:sz w:val="22"/>
          <w:szCs w:val="22"/>
        </w:rPr>
        <w:t>,” as the paradigmatic temperate person would.</w:t>
      </w:r>
      <w:r w:rsidR="00375D25" w:rsidRPr="005C306D">
        <w:rPr>
          <w:rFonts w:ascii="Garamond" w:hAnsi="Garamond"/>
          <w:sz w:val="22"/>
          <w:szCs w:val="22"/>
        </w:rPr>
        <w:t xml:space="preserve"> </w:t>
      </w:r>
    </w:p>
    <w:p w14:paraId="5572982C" w14:textId="40378943" w:rsidR="00150C7C" w:rsidRPr="005C306D" w:rsidRDefault="00F472D4" w:rsidP="001B2A09">
      <w:pPr>
        <w:spacing w:line="480" w:lineRule="auto"/>
        <w:ind w:firstLine="720"/>
        <w:rPr>
          <w:rFonts w:ascii="Garamond" w:hAnsi="Garamond"/>
          <w:sz w:val="22"/>
          <w:szCs w:val="22"/>
        </w:rPr>
      </w:pPr>
      <w:r>
        <w:rPr>
          <w:rFonts w:ascii="Garamond" w:hAnsi="Garamond"/>
          <w:sz w:val="22"/>
          <w:szCs w:val="22"/>
        </w:rPr>
        <w:t>Indy</w:t>
      </w:r>
      <w:r w:rsidR="00856181" w:rsidRPr="005C306D">
        <w:rPr>
          <w:rFonts w:ascii="Garamond" w:hAnsi="Garamond"/>
          <w:sz w:val="22"/>
          <w:szCs w:val="22"/>
        </w:rPr>
        <w:t xml:space="preserve"> is a highly self-controlled person</w:t>
      </w:r>
      <w:r w:rsidR="001B2A09" w:rsidRPr="005C306D">
        <w:rPr>
          <w:rFonts w:ascii="Garamond" w:hAnsi="Garamond"/>
          <w:sz w:val="22"/>
          <w:szCs w:val="22"/>
        </w:rPr>
        <w:t>, though</w:t>
      </w:r>
      <w:r w:rsidR="00856181" w:rsidRPr="005C306D">
        <w:rPr>
          <w:rFonts w:ascii="Garamond" w:hAnsi="Garamond"/>
          <w:sz w:val="22"/>
          <w:szCs w:val="22"/>
        </w:rPr>
        <w:t xml:space="preserve">. </w:t>
      </w:r>
      <w:r w:rsidR="00A9407C" w:rsidRPr="005C306D">
        <w:rPr>
          <w:rFonts w:ascii="Garamond" w:hAnsi="Garamond"/>
          <w:sz w:val="22"/>
          <w:szCs w:val="22"/>
        </w:rPr>
        <w:t>T</w:t>
      </w:r>
      <w:r w:rsidR="00856181" w:rsidRPr="005C306D">
        <w:rPr>
          <w:rFonts w:ascii="Garamond" w:hAnsi="Garamond"/>
          <w:sz w:val="22"/>
          <w:szCs w:val="22"/>
        </w:rPr>
        <w:t xml:space="preserve">he capacities that </w:t>
      </w:r>
      <w:r w:rsidR="00A9407C" w:rsidRPr="005C306D">
        <w:rPr>
          <w:rFonts w:ascii="Garamond" w:hAnsi="Garamond"/>
          <w:sz w:val="22"/>
          <w:szCs w:val="22"/>
        </w:rPr>
        <w:t xml:space="preserve">make her self-controlled (her excellent ability at indirect resistance) </w:t>
      </w:r>
      <w:r w:rsidR="006F0280" w:rsidRPr="005C306D">
        <w:rPr>
          <w:rFonts w:ascii="Garamond" w:hAnsi="Garamond"/>
          <w:sz w:val="22"/>
          <w:szCs w:val="22"/>
        </w:rPr>
        <w:t>lie</w:t>
      </w:r>
      <w:r w:rsidR="00AA6C6C">
        <w:rPr>
          <w:rFonts w:ascii="Garamond" w:hAnsi="Garamond"/>
          <w:sz w:val="22"/>
          <w:szCs w:val="22"/>
        </w:rPr>
        <w:t xml:space="preserve"> in</w:t>
      </w:r>
      <w:r w:rsidR="006F0280" w:rsidRPr="005C306D">
        <w:rPr>
          <w:rFonts w:ascii="Garamond" w:hAnsi="Garamond"/>
          <w:sz w:val="22"/>
          <w:szCs w:val="22"/>
        </w:rPr>
        <w:t xml:space="preserve"> the intersection of the features that characterize temperance and continence</w:t>
      </w:r>
      <w:r w:rsidR="001F1378" w:rsidRPr="005C306D">
        <w:rPr>
          <w:rFonts w:ascii="Garamond" w:hAnsi="Garamond"/>
          <w:sz w:val="22"/>
          <w:szCs w:val="22"/>
        </w:rPr>
        <w:t xml:space="preserve">. However, </w:t>
      </w:r>
      <w:r w:rsidR="006F0280" w:rsidRPr="005C306D">
        <w:rPr>
          <w:rFonts w:ascii="Garamond" w:hAnsi="Garamond"/>
          <w:sz w:val="22"/>
          <w:szCs w:val="22"/>
        </w:rPr>
        <w:t xml:space="preserve">when </w:t>
      </w:r>
      <w:r w:rsidR="00AB17C5" w:rsidRPr="005C306D">
        <w:rPr>
          <w:rFonts w:ascii="Garamond" w:hAnsi="Garamond"/>
          <w:sz w:val="22"/>
          <w:szCs w:val="22"/>
        </w:rPr>
        <w:t xml:space="preserve">they are combined with features that are incompatible </w:t>
      </w:r>
      <w:r w:rsidR="00000782" w:rsidRPr="005C306D">
        <w:rPr>
          <w:rFonts w:ascii="Garamond" w:hAnsi="Garamond"/>
          <w:sz w:val="22"/>
          <w:szCs w:val="22"/>
        </w:rPr>
        <w:t xml:space="preserve">with </w:t>
      </w:r>
      <w:r w:rsidR="00574DD0" w:rsidRPr="005C306D">
        <w:rPr>
          <w:rFonts w:ascii="Garamond" w:hAnsi="Garamond"/>
          <w:sz w:val="22"/>
          <w:szCs w:val="22"/>
        </w:rPr>
        <w:t xml:space="preserve">(paradigmatic) </w:t>
      </w:r>
      <w:r w:rsidR="00621B79" w:rsidRPr="005C306D">
        <w:rPr>
          <w:rFonts w:ascii="Garamond" w:hAnsi="Garamond"/>
          <w:sz w:val="22"/>
          <w:szCs w:val="22"/>
        </w:rPr>
        <w:t>temperance or continence</w:t>
      </w:r>
      <w:r w:rsidR="00000782" w:rsidRPr="005C306D">
        <w:rPr>
          <w:rFonts w:ascii="Garamond" w:hAnsi="Garamond"/>
          <w:sz w:val="22"/>
          <w:szCs w:val="22"/>
        </w:rPr>
        <w:t>—her</w:t>
      </w:r>
      <w:r w:rsidR="005A2A41" w:rsidRPr="005C306D">
        <w:rPr>
          <w:rFonts w:ascii="Garamond" w:hAnsi="Garamond"/>
          <w:sz w:val="22"/>
          <w:szCs w:val="22"/>
        </w:rPr>
        <w:t xml:space="preserve"> lack of well-trained or acquiescent standing desires and her</w:t>
      </w:r>
      <w:r w:rsidR="00000782" w:rsidRPr="005C306D">
        <w:rPr>
          <w:rFonts w:ascii="Garamond" w:hAnsi="Garamond"/>
          <w:sz w:val="22"/>
          <w:szCs w:val="22"/>
        </w:rPr>
        <w:t xml:space="preserve"> lack of </w:t>
      </w:r>
      <w:r w:rsidR="005A2A41" w:rsidRPr="005C306D">
        <w:rPr>
          <w:rFonts w:ascii="Garamond" w:hAnsi="Garamond"/>
          <w:sz w:val="22"/>
          <w:szCs w:val="22"/>
        </w:rPr>
        <w:t>a “strong will</w:t>
      </w:r>
      <w:r w:rsidR="00397C01" w:rsidRPr="005C306D">
        <w:rPr>
          <w:rFonts w:ascii="Garamond" w:hAnsi="Garamond"/>
          <w:sz w:val="22"/>
          <w:szCs w:val="22"/>
        </w:rPr>
        <w:t>,</w:t>
      </w:r>
      <w:r w:rsidR="005A2A41" w:rsidRPr="005C306D">
        <w:rPr>
          <w:rFonts w:ascii="Garamond" w:hAnsi="Garamond"/>
          <w:sz w:val="22"/>
          <w:szCs w:val="22"/>
        </w:rPr>
        <w:t>”</w:t>
      </w:r>
      <w:r w:rsidR="00397C01" w:rsidRPr="005C306D">
        <w:rPr>
          <w:rFonts w:ascii="Garamond" w:hAnsi="Garamond"/>
          <w:sz w:val="22"/>
          <w:szCs w:val="22"/>
        </w:rPr>
        <w:t xml:space="preserve"> respectively—</w:t>
      </w:r>
      <w:r w:rsidR="001F1378" w:rsidRPr="005C306D">
        <w:rPr>
          <w:rFonts w:ascii="Garamond" w:hAnsi="Garamond"/>
          <w:sz w:val="22"/>
          <w:szCs w:val="22"/>
        </w:rPr>
        <w:t xml:space="preserve">it </w:t>
      </w:r>
      <w:r w:rsidR="00397C01" w:rsidRPr="005C306D">
        <w:rPr>
          <w:rFonts w:ascii="Garamond" w:hAnsi="Garamond"/>
          <w:sz w:val="22"/>
          <w:szCs w:val="22"/>
        </w:rPr>
        <w:t>result</w:t>
      </w:r>
      <w:r w:rsidR="001F1378" w:rsidRPr="005C306D">
        <w:rPr>
          <w:rFonts w:ascii="Garamond" w:hAnsi="Garamond"/>
          <w:sz w:val="22"/>
          <w:szCs w:val="22"/>
        </w:rPr>
        <w:t>s</w:t>
      </w:r>
      <w:r w:rsidR="00397C01" w:rsidRPr="005C306D">
        <w:rPr>
          <w:rFonts w:ascii="Garamond" w:hAnsi="Garamond"/>
          <w:sz w:val="22"/>
          <w:szCs w:val="22"/>
        </w:rPr>
        <w:t xml:space="preserve"> in her having a trait</w:t>
      </w:r>
      <w:r w:rsidR="003A3359">
        <w:rPr>
          <w:rFonts w:ascii="Garamond" w:hAnsi="Garamond"/>
          <w:sz w:val="22"/>
          <w:szCs w:val="22"/>
        </w:rPr>
        <w:t xml:space="preserve">, what I’ve called </w:t>
      </w:r>
      <w:r w:rsidR="003A3359">
        <w:rPr>
          <w:rFonts w:ascii="Garamond" w:hAnsi="Garamond"/>
          <w:i/>
          <w:iCs/>
          <w:sz w:val="22"/>
          <w:szCs w:val="22"/>
        </w:rPr>
        <w:t>indirect harmony</w:t>
      </w:r>
      <w:r w:rsidR="003A3359">
        <w:rPr>
          <w:rFonts w:ascii="Garamond" w:hAnsi="Garamond"/>
          <w:sz w:val="22"/>
          <w:szCs w:val="22"/>
        </w:rPr>
        <w:t>,</w:t>
      </w:r>
      <w:r w:rsidR="00397C01" w:rsidRPr="005C306D">
        <w:rPr>
          <w:rFonts w:ascii="Garamond" w:hAnsi="Garamond"/>
          <w:sz w:val="22"/>
          <w:szCs w:val="22"/>
        </w:rPr>
        <w:t xml:space="preserve"> that</w:t>
      </w:r>
      <w:r w:rsidR="00150C7C" w:rsidRPr="005C306D">
        <w:rPr>
          <w:rFonts w:ascii="Garamond" w:hAnsi="Garamond"/>
          <w:sz w:val="22"/>
          <w:szCs w:val="22"/>
        </w:rPr>
        <w:t xml:space="preserve"> is not captured by </w:t>
      </w:r>
      <w:r w:rsidR="003A3359">
        <w:rPr>
          <w:rFonts w:ascii="Garamond" w:hAnsi="Garamond"/>
          <w:sz w:val="22"/>
          <w:szCs w:val="22"/>
        </w:rPr>
        <w:t xml:space="preserve">the </w:t>
      </w:r>
      <w:r w:rsidR="00150C7C" w:rsidRPr="005C306D">
        <w:rPr>
          <w:rFonts w:ascii="Garamond" w:hAnsi="Garamond"/>
          <w:sz w:val="22"/>
          <w:szCs w:val="22"/>
        </w:rPr>
        <w:t>traditional distinction between temperance and continence.</w:t>
      </w:r>
    </w:p>
    <w:p w14:paraId="767D1287" w14:textId="5E52434A" w:rsidR="0036245F" w:rsidRPr="001F4D64" w:rsidRDefault="00F472D4" w:rsidP="00BC76B3">
      <w:pPr>
        <w:spacing w:line="480" w:lineRule="auto"/>
        <w:ind w:firstLine="720"/>
        <w:rPr>
          <w:rFonts w:ascii="Garamond" w:hAnsi="Garamond"/>
          <w:b/>
          <w:bCs/>
          <w:sz w:val="22"/>
          <w:szCs w:val="22"/>
        </w:rPr>
      </w:pPr>
      <w:r>
        <w:rPr>
          <w:rFonts w:ascii="Garamond" w:hAnsi="Garamond"/>
          <w:sz w:val="22"/>
          <w:szCs w:val="22"/>
        </w:rPr>
        <w:t>Indy</w:t>
      </w:r>
      <w:r w:rsidR="00F04E54" w:rsidRPr="005C306D">
        <w:rPr>
          <w:rFonts w:ascii="Garamond" w:hAnsi="Garamond"/>
          <w:sz w:val="22"/>
          <w:szCs w:val="22"/>
        </w:rPr>
        <w:t xml:space="preserve">’s motivational conflict </w:t>
      </w:r>
      <w:r w:rsidR="00B30851" w:rsidRPr="005C306D">
        <w:rPr>
          <w:rFonts w:ascii="Garamond" w:hAnsi="Garamond"/>
          <w:sz w:val="22"/>
          <w:szCs w:val="22"/>
        </w:rPr>
        <w:t xml:space="preserve">is not characteristic of </w:t>
      </w:r>
      <w:r w:rsidR="004359C2" w:rsidRPr="005C306D">
        <w:rPr>
          <w:rFonts w:ascii="Garamond" w:hAnsi="Garamond"/>
          <w:sz w:val="22"/>
          <w:szCs w:val="22"/>
        </w:rPr>
        <w:t>continence because it is not occurrent, and it is not characteristic of temperance because it is so s</w:t>
      </w:r>
      <w:r w:rsidR="008D2619">
        <w:rPr>
          <w:rFonts w:ascii="Garamond" w:hAnsi="Garamond"/>
          <w:sz w:val="22"/>
          <w:szCs w:val="22"/>
        </w:rPr>
        <w:t>trong</w:t>
      </w:r>
      <w:r w:rsidR="004359C2" w:rsidRPr="005C306D">
        <w:rPr>
          <w:rFonts w:ascii="Garamond" w:hAnsi="Garamond"/>
          <w:sz w:val="22"/>
          <w:szCs w:val="22"/>
        </w:rPr>
        <w:t xml:space="preserve"> and extensive that it </w:t>
      </w:r>
      <w:r w:rsidR="004C33C8" w:rsidRPr="005C306D">
        <w:rPr>
          <w:rFonts w:ascii="Garamond" w:hAnsi="Garamond"/>
          <w:sz w:val="22"/>
          <w:szCs w:val="22"/>
        </w:rPr>
        <w:t xml:space="preserve">requires </w:t>
      </w:r>
      <w:r w:rsidR="00840BB2">
        <w:rPr>
          <w:rFonts w:ascii="Garamond" w:hAnsi="Garamond"/>
          <w:sz w:val="22"/>
          <w:szCs w:val="22"/>
        </w:rPr>
        <w:t xml:space="preserve">the </w:t>
      </w:r>
      <w:r w:rsidR="004C33C8" w:rsidRPr="005C306D">
        <w:rPr>
          <w:rFonts w:ascii="Garamond" w:hAnsi="Garamond"/>
          <w:sz w:val="22"/>
          <w:szCs w:val="22"/>
        </w:rPr>
        <w:t xml:space="preserve">regular and characteristic use of indirect strategies to act in accordance with reason. </w:t>
      </w:r>
      <w:r w:rsidR="00150A7C" w:rsidRPr="005C306D">
        <w:rPr>
          <w:rFonts w:ascii="Garamond" w:hAnsi="Garamond"/>
          <w:sz w:val="22"/>
          <w:szCs w:val="22"/>
        </w:rPr>
        <w:t xml:space="preserve">We can say that </w:t>
      </w:r>
      <w:r>
        <w:rPr>
          <w:rFonts w:ascii="Garamond" w:hAnsi="Garamond"/>
          <w:sz w:val="22"/>
          <w:szCs w:val="22"/>
        </w:rPr>
        <w:t>Indy</w:t>
      </w:r>
      <w:r w:rsidR="00150A7C" w:rsidRPr="005C306D">
        <w:rPr>
          <w:rFonts w:ascii="Garamond" w:hAnsi="Garamond"/>
          <w:sz w:val="22"/>
          <w:szCs w:val="22"/>
        </w:rPr>
        <w:t xml:space="preserve"> has </w:t>
      </w:r>
      <w:r w:rsidR="00150A7C" w:rsidRPr="005C306D">
        <w:rPr>
          <w:rFonts w:ascii="Garamond" w:hAnsi="Garamond"/>
          <w:i/>
          <w:iCs/>
          <w:sz w:val="22"/>
          <w:szCs w:val="22"/>
        </w:rPr>
        <w:t>robust standing motivational conflict</w:t>
      </w:r>
      <w:r w:rsidR="00150A7C" w:rsidRPr="005C306D">
        <w:rPr>
          <w:rFonts w:ascii="Garamond" w:hAnsi="Garamond"/>
          <w:sz w:val="22"/>
          <w:szCs w:val="22"/>
        </w:rPr>
        <w:t>, and tha</w:t>
      </w:r>
      <w:r w:rsidR="00B9433B" w:rsidRPr="005C306D">
        <w:rPr>
          <w:rFonts w:ascii="Garamond" w:hAnsi="Garamond"/>
          <w:sz w:val="22"/>
          <w:szCs w:val="22"/>
        </w:rPr>
        <w:t xml:space="preserve">t the </w:t>
      </w:r>
      <w:r w:rsidR="00150A7C" w:rsidRPr="005C306D">
        <w:rPr>
          <w:rFonts w:ascii="Garamond" w:hAnsi="Garamond"/>
          <w:sz w:val="22"/>
          <w:szCs w:val="22"/>
        </w:rPr>
        <w:t xml:space="preserve">presence of </w:t>
      </w:r>
      <w:r w:rsidR="0038752D" w:rsidRPr="005C306D">
        <w:rPr>
          <w:rFonts w:ascii="Garamond" w:hAnsi="Garamond"/>
          <w:sz w:val="22"/>
          <w:szCs w:val="22"/>
        </w:rPr>
        <w:t xml:space="preserve">this kind of motivational conflict, in the absence of (a significant amount of) occurrent motivational conflict and in a person who regularly, and as matter of character, acts in accordance with reason, </w:t>
      </w:r>
      <w:r w:rsidR="00B9433B" w:rsidRPr="005C306D">
        <w:rPr>
          <w:rFonts w:ascii="Garamond" w:hAnsi="Garamond"/>
          <w:sz w:val="22"/>
          <w:szCs w:val="22"/>
        </w:rPr>
        <w:t xml:space="preserve">results in a self-regulatory trait </w:t>
      </w:r>
      <w:r w:rsidR="000A4957">
        <w:rPr>
          <w:rFonts w:ascii="Garamond" w:hAnsi="Garamond"/>
          <w:sz w:val="22"/>
          <w:szCs w:val="22"/>
        </w:rPr>
        <w:t xml:space="preserve">(indirect harmony) </w:t>
      </w:r>
      <w:r w:rsidR="00B9433B" w:rsidRPr="005C306D">
        <w:rPr>
          <w:rFonts w:ascii="Garamond" w:hAnsi="Garamond"/>
          <w:sz w:val="22"/>
          <w:szCs w:val="22"/>
        </w:rPr>
        <w:t>that is neither temperance nor continence.</w:t>
      </w:r>
    </w:p>
    <w:p w14:paraId="10061648" w14:textId="0F752A99" w:rsidR="0036245F" w:rsidRPr="005C306D" w:rsidRDefault="0036245F" w:rsidP="0036245F">
      <w:pPr>
        <w:spacing w:line="480" w:lineRule="auto"/>
        <w:rPr>
          <w:rFonts w:ascii="Garamond" w:hAnsi="Garamond"/>
          <w:b/>
          <w:bCs/>
          <w:i/>
          <w:iCs/>
          <w:sz w:val="22"/>
          <w:szCs w:val="22"/>
        </w:rPr>
      </w:pPr>
      <w:r w:rsidRPr="005C306D">
        <w:rPr>
          <w:rFonts w:ascii="Garamond" w:hAnsi="Garamond"/>
          <w:b/>
          <w:bCs/>
          <w:i/>
          <w:iCs/>
          <w:sz w:val="22"/>
          <w:szCs w:val="22"/>
        </w:rPr>
        <w:t>7. Concluding Remarks</w:t>
      </w:r>
    </w:p>
    <w:p w14:paraId="1CEFF711" w14:textId="052769FA" w:rsidR="00F027C6" w:rsidRDefault="00F961B6" w:rsidP="0036245F">
      <w:pPr>
        <w:spacing w:line="480" w:lineRule="auto"/>
        <w:rPr>
          <w:rFonts w:ascii="Garamond" w:hAnsi="Garamond"/>
          <w:sz w:val="22"/>
          <w:szCs w:val="22"/>
        </w:rPr>
      </w:pPr>
      <w:r>
        <w:rPr>
          <w:rFonts w:ascii="Garamond" w:hAnsi="Garamond"/>
          <w:sz w:val="22"/>
          <w:szCs w:val="22"/>
        </w:rPr>
        <w:t xml:space="preserve">I have argued that there is an obvious, but little remarked on, tension between two </w:t>
      </w:r>
      <w:r w:rsidR="00E96E0E">
        <w:rPr>
          <w:rFonts w:ascii="Garamond" w:hAnsi="Garamond"/>
          <w:sz w:val="22"/>
          <w:szCs w:val="22"/>
        </w:rPr>
        <w:t>component</w:t>
      </w:r>
      <w:r w:rsidR="00AE3DAF">
        <w:rPr>
          <w:rFonts w:ascii="Garamond" w:hAnsi="Garamond"/>
          <w:sz w:val="22"/>
          <w:szCs w:val="22"/>
        </w:rPr>
        <w:t xml:space="preserve">s of the traditional conception of self-control—between the idea that self-control requires motivational conflict and </w:t>
      </w:r>
      <w:r w:rsidR="00AE3DAF">
        <w:rPr>
          <w:rFonts w:ascii="Garamond" w:hAnsi="Garamond"/>
          <w:sz w:val="22"/>
          <w:szCs w:val="22"/>
        </w:rPr>
        <w:lastRenderedPageBreak/>
        <w:t xml:space="preserve">the idea that </w:t>
      </w:r>
      <w:r w:rsidR="004D6370">
        <w:rPr>
          <w:rFonts w:ascii="Garamond" w:hAnsi="Garamond"/>
          <w:sz w:val="22"/>
          <w:szCs w:val="22"/>
        </w:rPr>
        <w:t xml:space="preserve">self-control is broad and </w:t>
      </w:r>
      <w:r w:rsidR="00AE3DAF">
        <w:rPr>
          <w:rFonts w:ascii="Garamond" w:hAnsi="Garamond"/>
          <w:sz w:val="22"/>
          <w:szCs w:val="22"/>
        </w:rPr>
        <w:t xml:space="preserve">sometimes consists in the use of indirect strategies to prevent motivational conflict from arising. This tension has an equally </w:t>
      </w:r>
      <w:r w:rsidR="004A3613">
        <w:rPr>
          <w:rFonts w:ascii="Garamond" w:hAnsi="Garamond"/>
          <w:sz w:val="22"/>
          <w:szCs w:val="22"/>
        </w:rPr>
        <w:t xml:space="preserve">obvious resolution: clarify that self-control does not require occurrent motivational conflict but rather can be directed at foreseeable motivational conflict. </w:t>
      </w:r>
      <w:r w:rsidR="009C0933">
        <w:rPr>
          <w:rFonts w:ascii="Garamond" w:hAnsi="Garamond"/>
          <w:sz w:val="22"/>
          <w:szCs w:val="22"/>
        </w:rPr>
        <w:t xml:space="preserve">Yet, as I have shown, this very </w:t>
      </w:r>
      <w:r w:rsidR="009A7444">
        <w:rPr>
          <w:rFonts w:ascii="Garamond" w:hAnsi="Garamond"/>
          <w:sz w:val="22"/>
          <w:szCs w:val="22"/>
        </w:rPr>
        <w:t>clarification leads to another</w:t>
      </w:r>
      <w:r w:rsidR="00685A33">
        <w:rPr>
          <w:rFonts w:ascii="Garamond" w:hAnsi="Garamond"/>
          <w:sz w:val="22"/>
          <w:szCs w:val="22"/>
        </w:rPr>
        <w:t>, unnoticed</w:t>
      </w:r>
      <w:r w:rsidR="009540D9">
        <w:rPr>
          <w:rFonts w:ascii="Garamond" w:hAnsi="Garamond"/>
          <w:sz w:val="22"/>
          <w:szCs w:val="22"/>
        </w:rPr>
        <w:t>,</w:t>
      </w:r>
      <w:r w:rsidR="009A7444">
        <w:rPr>
          <w:rFonts w:ascii="Garamond" w:hAnsi="Garamond"/>
          <w:sz w:val="22"/>
          <w:szCs w:val="22"/>
        </w:rPr>
        <w:t xml:space="preserve"> </w:t>
      </w:r>
      <w:r w:rsidR="009A135B">
        <w:rPr>
          <w:rFonts w:ascii="Garamond" w:hAnsi="Garamond"/>
          <w:sz w:val="22"/>
          <w:szCs w:val="22"/>
        </w:rPr>
        <w:t>tension in</w:t>
      </w:r>
      <w:r w:rsidR="009A7444">
        <w:rPr>
          <w:rFonts w:ascii="Garamond" w:hAnsi="Garamond"/>
          <w:sz w:val="22"/>
          <w:szCs w:val="22"/>
        </w:rPr>
        <w:t xml:space="preserve"> the traditional view: high trait self-control can no longer be thought of as continence, for </w:t>
      </w:r>
      <w:r w:rsidR="00C719A5">
        <w:rPr>
          <w:rFonts w:ascii="Garamond" w:hAnsi="Garamond"/>
          <w:sz w:val="22"/>
          <w:szCs w:val="22"/>
        </w:rPr>
        <w:t xml:space="preserve">being continent requires </w:t>
      </w:r>
      <w:r w:rsidR="002D68B4">
        <w:rPr>
          <w:rFonts w:ascii="Garamond" w:hAnsi="Garamond"/>
          <w:sz w:val="22"/>
          <w:szCs w:val="22"/>
        </w:rPr>
        <w:t>exercising</w:t>
      </w:r>
      <w:r w:rsidR="00C719A5">
        <w:rPr>
          <w:rFonts w:ascii="Garamond" w:hAnsi="Garamond"/>
          <w:sz w:val="22"/>
          <w:szCs w:val="22"/>
        </w:rPr>
        <w:t xml:space="preserve"> a “strong will”—an excellent ability to directly resist occurrent </w:t>
      </w:r>
      <w:r w:rsidR="004D6370">
        <w:rPr>
          <w:rFonts w:ascii="Garamond" w:hAnsi="Garamond"/>
          <w:sz w:val="22"/>
          <w:szCs w:val="22"/>
        </w:rPr>
        <w:t xml:space="preserve">conflicting desires—but </w:t>
      </w:r>
      <w:r w:rsidR="00883DBF">
        <w:rPr>
          <w:rFonts w:ascii="Garamond" w:hAnsi="Garamond"/>
          <w:sz w:val="22"/>
          <w:szCs w:val="22"/>
        </w:rPr>
        <w:t xml:space="preserve">if self-control is broad, then one can regularly, and as </w:t>
      </w:r>
      <w:r w:rsidR="00F811D0">
        <w:rPr>
          <w:rFonts w:ascii="Garamond" w:hAnsi="Garamond"/>
          <w:sz w:val="22"/>
          <w:szCs w:val="22"/>
        </w:rPr>
        <w:t xml:space="preserve">a </w:t>
      </w:r>
      <w:r w:rsidR="00883DBF">
        <w:rPr>
          <w:rFonts w:ascii="Garamond" w:hAnsi="Garamond"/>
          <w:sz w:val="22"/>
          <w:szCs w:val="22"/>
        </w:rPr>
        <w:t xml:space="preserve">matter of character, act in accordance with </w:t>
      </w:r>
      <w:r w:rsidR="00F811D0">
        <w:rPr>
          <w:rFonts w:ascii="Garamond" w:hAnsi="Garamond"/>
          <w:sz w:val="22"/>
          <w:szCs w:val="22"/>
        </w:rPr>
        <w:t>one’s evaluative judgments without being “strong willed”</w:t>
      </w:r>
      <w:r w:rsidR="00332F81">
        <w:rPr>
          <w:rFonts w:ascii="Garamond" w:hAnsi="Garamond"/>
          <w:sz w:val="22"/>
          <w:szCs w:val="22"/>
        </w:rPr>
        <w:t xml:space="preserve"> (b</w:t>
      </w:r>
      <w:r w:rsidR="00DD3165">
        <w:rPr>
          <w:rFonts w:ascii="Garamond" w:hAnsi="Garamond"/>
          <w:sz w:val="22"/>
          <w:szCs w:val="22"/>
        </w:rPr>
        <w:t>ut instead by</w:t>
      </w:r>
      <w:r w:rsidR="00332F81">
        <w:rPr>
          <w:rFonts w:ascii="Garamond" w:hAnsi="Garamond"/>
          <w:sz w:val="22"/>
          <w:szCs w:val="22"/>
        </w:rPr>
        <w:t xml:space="preserve"> exclusively using indirect strategies to counteract (a significant amount of) </w:t>
      </w:r>
      <w:r w:rsidR="00EF2045">
        <w:rPr>
          <w:rFonts w:ascii="Garamond" w:hAnsi="Garamond"/>
          <w:sz w:val="22"/>
          <w:szCs w:val="22"/>
        </w:rPr>
        <w:t xml:space="preserve">foreseeable (but unrealized) </w:t>
      </w:r>
      <w:r w:rsidR="00332F81">
        <w:rPr>
          <w:rFonts w:ascii="Garamond" w:hAnsi="Garamond"/>
          <w:sz w:val="22"/>
          <w:szCs w:val="22"/>
        </w:rPr>
        <w:t xml:space="preserve">motivational conflict). </w:t>
      </w:r>
      <w:r w:rsidR="005D0415">
        <w:rPr>
          <w:rFonts w:ascii="Garamond" w:hAnsi="Garamond"/>
          <w:sz w:val="22"/>
          <w:szCs w:val="22"/>
        </w:rPr>
        <w:t xml:space="preserve">So, we are forced to </w:t>
      </w:r>
      <w:r w:rsidR="00451886">
        <w:rPr>
          <w:rFonts w:ascii="Garamond" w:hAnsi="Garamond"/>
          <w:sz w:val="22"/>
          <w:szCs w:val="22"/>
        </w:rPr>
        <w:t xml:space="preserve">choose between </w:t>
      </w:r>
      <w:r w:rsidR="00A175F8">
        <w:rPr>
          <w:rFonts w:ascii="Garamond" w:hAnsi="Garamond"/>
          <w:sz w:val="22"/>
          <w:szCs w:val="22"/>
        </w:rPr>
        <w:t>self-control’s being broad and its being understood as continence.</w:t>
      </w:r>
    </w:p>
    <w:p w14:paraId="33144F4C" w14:textId="2A9DE906" w:rsidR="00472763" w:rsidRPr="00F961B6" w:rsidRDefault="00B74A17" w:rsidP="00B74A17">
      <w:pPr>
        <w:spacing w:line="480" w:lineRule="auto"/>
        <w:ind w:firstLine="720"/>
        <w:rPr>
          <w:rFonts w:ascii="Garamond" w:hAnsi="Garamond"/>
          <w:sz w:val="22"/>
          <w:szCs w:val="22"/>
        </w:rPr>
      </w:pPr>
      <w:r>
        <w:rPr>
          <w:rFonts w:ascii="Garamond" w:hAnsi="Garamond"/>
          <w:sz w:val="22"/>
          <w:szCs w:val="22"/>
        </w:rPr>
        <w:t>The first</w:t>
      </w:r>
      <w:r w:rsidR="00472763">
        <w:rPr>
          <w:rFonts w:ascii="Garamond" w:hAnsi="Garamond"/>
          <w:sz w:val="22"/>
          <w:szCs w:val="22"/>
        </w:rPr>
        <w:t xml:space="preserve"> response to this </w:t>
      </w:r>
      <w:r>
        <w:rPr>
          <w:rFonts w:ascii="Garamond" w:hAnsi="Garamond"/>
          <w:sz w:val="22"/>
          <w:szCs w:val="22"/>
        </w:rPr>
        <w:t>tension</w:t>
      </w:r>
      <w:r w:rsidR="00472763">
        <w:rPr>
          <w:rFonts w:ascii="Garamond" w:hAnsi="Garamond"/>
          <w:sz w:val="22"/>
          <w:szCs w:val="22"/>
        </w:rPr>
        <w:t xml:space="preserve">—narrowing self-control to </w:t>
      </w:r>
      <w:r w:rsidR="00461EFC">
        <w:rPr>
          <w:rFonts w:ascii="Garamond" w:hAnsi="Garamond"/>
          <w:sz w:val="22"/>
          <w:szCs w:val="22"/>
        </w:rPr>
        <w:t>resist</w:t>
      </w:r>
      <w:r w:rsidR="00FF66E0">
        <w:rPr>
          <w:rFonts w:ascii="Garamond" w:hAnsi="Garamond"/>
          <w:sz w:val="22"/>
          <w:szCs w:val="22"/>
        </w:rPr>
        <w:t>ing</w:t>
      </w:r>
      <w:r w:rsidR="00461EFC">
        <w:rPr>
          <w:rFonts w:ascii="Garamond" w:hAnsi="Garamond"/>
          <w:sz w:val="22"/>
          <w:szCs w:val="22"/>
        </w:rPr>
        <w:t xml:space="preserve"> occurrent conflicting desires—</w:t>
      </w:r>
      <w:r w:rsidR="00461EFC" w:rsidRPr="007A0BB0">
        <w:rPr>
          <w:rFonts w:ascii="Garamond" w:hAnsi="Garamond"/>
          <w:sz w:val="22"/>
          <w:szCs w:val="22"/>
        </w:rPr>
        <w:t>is not supported by the idea that self-control is inherently effortful.</w:t>
      </w:r>
      <w:r w:rsidR="00461EFC">
        <w:rPr>
          <w:rFonts w:ascii="Garamond" w:hAnsi="Garamond"/>
          <w:sz w:val="22"/>
          <w:szCs w:val="22"/>
        </w:rPr>
        <w:t xml:space="preserve"> Further, </w:t>
      </w:r>
      <w:r w:rsidR="00D10A85">
        <w:rPr>
          <w:rFonts w:ascii="Garamond" w:hAnsi="Garamond"/>
          <w:sz w:val="22"/>
          <w:szCs w:val="22"/>
        </w:rPr>
        <w:t xml:space="preserve">even </w:t>
      </w:r>
      <w:r w:rsidR="00461EFC">
        <w:rPr>
          <w:rFonts w:ascii="Garamond" w:hAnsi="Garamond"/>
          <w:sz w:val="22"/>
          <w:szCs w:val="22"/>
        </w:rPr>
        <w:t xml:space="preserve">if self-control </w:t>
      </w:r>
      <w:r w:rsidR="00D10A85">
        <w:rPr>
          <w:rFonts w:ascii="Garamond" w:hAnsi="Garamond"/>
          <w:sz w:val="22"/>
          <w:szCs w:val="22"/>
        </w:rPr>
        <w:t xml:space="preserve">is narrow, recent empirical evidence suggests that </w:t>
      </w:r>
      <w:r w:rsidR="00761E96">
        <w:rPr>
          <w:rFonts w:ascii="Garamond" w:hAnsi="Garamond"/>
          <w:sz w:val="22"/>
          <w:szCs w:val="22"/>
        </w:rPr>
        <w:t>a</w:t>
      </w:r>
      <w:r w:rsidR="00126910">
        <w:rPr>
          <w:rFonts w:ascii="Garamond" w:hAnsi="Garamond"/>
          <w:sz w:val="22"/>
          <w:szCs w:val="22"/>
        </w:rPr>
        <w:t xml:space="preserve">n </w:t>
      </w:r>
      <w:r w:rsidR="00761E96">
        <w:rPr>
          <w:rFonts w:ascii="Garamond" w:hAnsi="Garamond"/>
          <w:sz w:val="22"/>
          <w:szCs w:val="22"/>
        </w:rPr>
        <w:t>ability to exercise</w:t>
      </w:r>
      <w:r w:rsidR="00BD204F">
        <w:rPr>
          <w:rFonts w:ascii="Garamond" w:hAnsi="Garamond"/>
          <w:sz w:val="22"/>
          <w:szCs w:val="22"/>
        </w:rPr>
        <w:t xml:space="preserve"> narrow</w:t>
      </w:r>
      <w:r w:rsidR="00761E96">
        <w:rPr>
          <w:rFonts w:ascii="Garamond" w:hAnsi="Garamond"/>
          <w:sz w:val="22"/>
          <w:szCs w:val="22"/>
        </w:rPr>
        <w:t xml:space="preserve"> </w:t>
      </w:r>
      <w:r w:rsidR="00BD204F">
        <w:rPr>
          <w:rFonts w:ascii="Garamond" w:hAnsi="Garamond"/>
          <w:sz w:val="22"/>
          <w:szCs w:val="22"/>
        </w:rPr>
        <w:t>(effortful, s</w:t>
      </w:r>
      <w:r w:rsidR="00761E96">
        <w:rPr>
          <w:rFonts w:ascii="Garamond" w:hAnsi="Garamond"/>
          <w:sz w:val="22"/>
          <w:szCs w:val="22"/>
        </w:rPr>
        <w:t>ynchronic</w:t>
      </w:r>
      <w:r w:rsidR="00BD204F">
        <w:rPr>
          <w:rFonts w:ascii="Garamond" w:hAnsi="Garamond"/>
          <w:sz w:val="22"/>
          <w:szCs w:val="22"/>
        </w:rPr>
        <w:t>)</w:t>
      </w:r>
      <w:r w:rsidR="00761E96">
        <w:rPr>
          <w:rFonts w:ascii="Garamond" w:hAnsi="Garamond"/>
          <w:sz w:val="22"/>
          <w:szCs w:val="22"/>
        </w:rPr>
        <w:t xml:space="preserve"> self-control is not positively correlated with individual well-being and thus </w:t>
      </w:r>
      <w:r w:rsidR="00647810">
        <w:rPr>
          <w:rFonts w:ascii="Garamond" w:hAnsi="Garamond"/>
          <w:sz w:val="22"/>
          <w:szCs w:val="22"/>
        </w:rPr>
        <w:t xml:space="preserve">is </w:t>
      </w:r>
      <w:r w:rsidR="00761E96">
        <w:rPr>
          <w:rFonts w:ascii="Garamond" w:hAnsi="Garamond"/>
          <w:sz w:val="22"/>
          <w:szCs w:val="22"/>
        </w:rPr>
        <w:t>not a good candidate for a</w:t>
      </w:r>
      <w:r w:rsidR="00572E14">
        <w:rPr>
          <w:rFonts w:ascii="Garamond" w:hAnsi="Garamond"/>
          <w:sz w:val="22"/>
          <w:szCs w:val="22"/>
        </w:rPr>
        <w:t xml:space="preserve"> human</w:t>
      </w:r>
      <w:r w:rsidR="00761E96">
        <w:rPr>
          <w:rFonts w:ascii="Garamond" w:hAnsi="Garamond"/>
          <w:sz w:val="22"/>
          <w:szCs w:val="22"/>
        </w:rPr>
        <w:t xml:space="preserve"> excellence concerning self-regulation.</w:t>
      </w:r>
      <w:r>
        <w:rPr>
          <w:rFonts w:ascii="Garamond" w:hAnsi="Garamond"/>
          <w:sz w:val="22"/>
          <w:szCs w:val="22"/>
        </w:rPr>
        <w:t xml:space="preserve"> The</w:t>
      </w:r>
      <w:r w:rsidR="00CF5B6E">
        <w:rPr>
          <w:rFonts w:ascii="Garamond" w:hAnsi="Garamond"/>
          <w:sz w:val="22"/>
          <w:szCs w:val="22"/>
        </w:rPr>
        <w:t xml:space="preserve"> </w:t>
      </w:r>
      <w:r w:rsidR="00325E6C">
        <w:rPr>
          <w:rFonts w:ascii="Garamond" w:hAnsi="Garamond"/>
          <w:sz w:val="22"/>
          <w:szCs w:val="22"/>
        </w:rPr>
        <w:t xml:space="preserve">second </w:t>
      </w:r>
      <w:r w:rsidR="00CF5B6E">
        <w:rPr>
          <w:rFonts w:ascii="Garamond" w:hAnsi="Garamond"/>
          <w:sz w:val="22"/>
          <w:szCs w:val="22"/>
        </w:rPr>
        <w:t xml:space="preserve">response to this </w:t>
      </w:r>
      <w:r w:rsidR="00325E6C">
        <w:rPr>
          <w:rFonts w:ascii="Garamond" w:hAnsi="Garamond"/>
          <w:sz w:val="22"/>
          <w:szCs w:val="22"/>
        </w:rPr>
        <w:t>tension</w:t>
      </w:r>
      <w:r w:rsidR="00CF5B6E">
        <w:rPr>
          <w:rFonts w:ascii="Garamond" w:hAnsi="Garamond"/>
          <w:sz w:val="22"/>
          <w:szCs w:val="22"/>
        </w:rPr>
        <w:t>—allowing that high trait self-control is not continence—</w:t>
      </w:r>
      <w:r w:rsidR="00007BC8">
        <w:rPr>
          <w:rFonts w:ascii="Garamond" w:hAnsi="Garamond"/>
          <w:sz w:val="22"/>
          <w:szCs w:val="22"/>
        </w:rPr>
        <w:t>either calls for significant</w:t>
      </w:r>
      <w:r w:rsidR="004A4CE7">
        <w:rPr>
          <w:rFonts w:ascii="Garamond" w:hAnsi="Garamond"/>
          <w:sz w:val="22"/>
          <w:szCs w:val="22"/>
        </w:rPr>
        <w:t>ly</w:t>
      </w:r>
      <w:r w:rsidR="00007BC8">
        <w:rPr>
          <w:rFonts w:ascii="Garamond" w:hAnsi="Garamond"/>
          <w:sz w:val="22"/>
          <w:szCs w:val="22"/>
        </w:rPr>
        <w:t xml:space="preserve"> revisi</w:t>
      </w:r>
      <w:r w:rsidR="004A4CE7">
        <w:rPr>
          <w:rFonts w:ascii="Garamond" w:hAnsi="Garamond"/>
          <w:sz w:val="22"/>
          <w:szCs w:val="22"/>
        </w:rPr>
        <w:t xml:space="preserve">ng </w:t>
      </w:r>
      <w:r w:rsidR="00967B99">
        <w:rPr>
          <w:rFonts w:ascii="Garamond" w:hAnsi="Garamond"/>
          <w:sz w:val="22"/>
          <w:szCs w:val="22"/>
        </w:rPr>
        <w:t>the way that</w:t>
      </w:r>
      <w:r w:rsidR="00660C6F">
        <w:rPr>
          <w:rFonts w:ascii="Garamond" w:hAnsi="Garamond"/>
          <w:sz w:val="22"/>
          <w:szCs w:val="22"/>
        </w:rPr>
        <w:t xml:space="preserve"> the</w:t>
      </w:r>
      <w:r w:rsidR="00967B99">
        <w:rPr>
          <w:rFonts w:ascii="Garamond" w:hAnsi="Garamond"/>
          <w:sz w:val="22"/>
          <w:szCs w:val="22"/>
        </w:rPr>
        <w:t xml:space="preserve"> concept of</w:t>
      </w:r>
      <w:r w:rsidR="00007BC8">
        <w:rPr>
          <w:rFonts w:ascii="Garamond" w:hAnsi="Garamond"/>
          <w:sz w:val="22"/>
          <w:szCs w:val="22"/>
        </w:rPr>
        <w:t xml:space="preserve"> temperance </w:t>
      </w:r>
      <w:r w:rsidR="00967B99">
        <w:rPr>
          <w:rFonts w:ascii="Garamond" w:hAnsi="Garamond"/>
          <w:sz w:val="22"/>
          <w:szCs w:val="22"/>
        </w:rPr>
        <w:t>is typically used</w:t>
      </w:r>
      <w:r w:rsidR="00E25E41">
        <w:rPr>
          <w:rFonts w:ascii="Garamond" w:hAnsi="Garamond"/>
          <w:sz w:val="22"/>
          <w:szCs w:val="22"/>
        </w:rPr>
        <w:t xml:space="preserve">, </w:t>
      </w:r>
      <w:r w:rsidR="00210614" w:rsidRPr="003A7FFC">
        <w:rPr>
          <w:rFonts w:ascii="Garamond" w:hAnsi="Garamond"/>
          <w:sz w:val="22"/>
          <w:szCs w:val="22"/>
        </w:rPr>
        <w:t xml:space="preserve">theorizing solely with the broader concept of self-regulation, </w:t>
      </w:r>
      <w:r w:rsidR="006049FD">
        <w:rPr>
          <w:rFonts w:ascii="Garamond" w:hAnsi="Garamond"/>
          <w:sz w:val="22"/>
          <w:szCs w:val="22"/>
        </w:rPr>
        <w:t>or recogni</w:t>
      </w:r>
      <w:r w:rsidR="004A4CE7">
        <w:rPr>
          <w:rFonts w:ascii="Garamond" w:hAnsi="Garamond"/>
          <w:sz w:val="22"/>
          <w:szCs w:val="22"/>
        </w:rPr>
        <w:t xml:space="preserve">zing </w:t>
      </w:r>
      <w:r w:rsidR="006049FD">
        <w:rPr>
          <w:rFonts w:ascii="Garamond" w:hAnsi="Garamond"/>
          <w:sz w:val="22"/>
          <w:szCs w:val="22"/>
        </w:rPr>
        <w:t>that</w:t>
      </w:r>
      <w:r w:rsidR="004A4CE7">
        <w:rPr>
          <w:rFonts w:ascii="Garamond" w:hAnsi="Garamond"/>
          <w:sz w:val="22"/>
          <w:szCs w:val="22"/>
        </w:rPr>
        <w:t xml:space="preserve"> </w:t>
      </w:r>
      <w:r w:rsidR="00552DA1">
        <w:rPr>
          <w:rFonts w:ascii="Garamond" w:hAnsi="Garamond"/>
          <w:sz w:val="22"/>
          <w:szCs w:val="22"/>
        </w:rPr>
        <w:t xml:space="preserve">a distinctively human excellence concerning self-regulation </w:t>
      </w:r>
      <w:r w:rsidR="001726C8">
        <w:rPr>
          <w:rFonts w:ascii="Garamond" w:hAnsi="Garamond"/>
          <w:sz w:val="22"/>
          <w:szCs w:val="22"/>
        </w:rPr>
        <w:t xml:space="preserve">may be a trait that is neither temperance </w:t>
      </w:r>
      <w:r w:rsidR="001726C8" w:rsidRPr="00660C6F">
        <w:rPr>
          <w:rFonts w:ascii="Garamond" w:hAnsi="Garamond"/>
          <w:i/>
          <w:iCs/>
          <w:sz w:val="22"/>
          <w:szCs w:val="22"/>
        </w:rPr>
        <w:t>nor</w:t>
      </w:r>
      <w:r w:rsidR="001726C8">
        <w:rPr>
          <w:rFonts w:ascii="Garamond" w:hAnsi="Garamond"/>
          <w:sz w:val="22"/>
          <w:szCs w:val="22"/>
        </w:rPr>
        <w:t xml:space="preserve"> continence</w:t>
      </w:r>
      <w:r w:rsidR="00C33FA6">
        <w:rPr>
          <w:rFonts w:ascii="Garamond" w:hAnsi="Garamond"/>
          <w:sz w:val="22"/>
          <w:szCs w:val="22"/>
        </w:rPr>
        <w:t xml:space="preserve"> (what I have called </w:t>
      </w:r>
      <w:r w:rsidR="00C33FA6">
        <w:rPr>
          <w:rFonts w:ascii="Garamond" w:hAnsi="Garamond"/>
          <w:i/>
          <w:iCs/>
          <w:sz w:val="22"/>
          <w:szCs w:val="22"/>
        </w:rPr>
        <w:t>indirect harmony</w:t>
      </w:r>
      <w:r w:rsidR="00C33FA6">
        <w:rPr>
          <w:rFonts w:ascii="Garamond" w:hAnsi="Garamond"/>
          <w:sz w:val="22"/>
          <w:szCs w:val="22"/>
        </w:rPr>
        <w:t>)</w:t>
      </w:r>
      <w:r w:rsidR="001726C8">
        <w:rPr>
          <w:rFonts w:ascii="Garamond" w:hAnsi="Garamond"/>
          <w:sz w:val="22"/>
          <w:szCs w:val="22"/>
        </w:rPr>
        <w:t>.</w:t>
      </w:r>
      <w:r w:rsidR="007E1EE2">
        <w:rPr>
          <w:rFonts w:ascii="Garamond" w:hAnsi="Garamond"/>
          <w:sz w:val="22"/>
          <w:szCs w:val="22"/>
        </w:rPr>
        <w:t xml:space="preserve"> In </w:t>
      </w:r>
      <w:r w:rsidR="00210614">
        <w:rPr>
          <w:rFonts w:ascii="Garamond" w:hAnsi="Garamond"/>
          <w:sz w:val="22"/>
          <w:szCs w:val="22"/>
        </w:rPr>
        <w:t>any</w:t>
      </w:r>
      <w:r w:rsidR="007E1EE2">
        <w:rPr>
          <w:rFonts w:ascii="Garamond" w:hAnsi="Garamond"/>
          <w:sz w:val="22"/>
          <w:szCs w:val="22"/>
        </w:rPr>
        <w:t xml:space="preserve"> case, </w:t>
      </w:r>
      <w:r w:rsidR="00F02221">
        <w:rPr>
          <w:rFonts w:ascii="Garamond" w:hAnsi="Garamond"/>
          <w:sz w:val="22"/>
          <w:szCs w:val="22"/>
        </w:rPr>
        <w:t>the (neo-)Aristotelian status quo</w:t>
      </w:r>
      <w:r w:rsidR="00E7584F">
        <w:rPr>
          <w:rFonts w:ascii="Garamond" w:hAnsi="Garamond"/>
          <w:sz w:val="22"/>
          <w:szCs w:val="22"/>
        </w:rPr>
        <w:t xml:space="preserve"> regarding self-control, which has long been dominant in philosophy and the sciences of the mind, cannot be maintained.</w:t>
      </w:r>
    </w:p>
    <w:p w14:paraId="6BD8571A" w14:textId="77777777" w:rsidR="004C1A90" w:rsidRDefault="004C1A90" w:rsidP="00F33862">
      <w:pPr>
        <w:spacing w:line="480" w:lineRule="auto"/>
        <w:jc w:val="center"/>
        <w:rPr>
          <w:rFonts w:ascii="Garamond" w:hAnsi="Garamond"/>
          <w:b/>
          <w:bCs/>
          <w:sz w:val="22"/>
          <w:szCs w:val="22"/>
        </w:rPr>
      </w:pPr>
      <w:r>
        <w:rPr>
          <w:rFonts w:ascii="Garamond" w:hAnsi="Garamond"/>
          <w:b/>
          <w:bCs/>
          <w:sz w:val="22"/>
          <w:szCs w:val="22"/>
        </w:rPr>
        <w:br w:type="page"/>
      </w:r>
    </w:p>
    <w:p w14:paraId="0CA22524" w14:textId="7E21A588" w:rsidR="008F466A" w:rsidRPr="005C306D" w:rsidRDefault="00F027C6" w:rsidP="00F33862">
      <w:pPr>
        <w:spacing w:line="480" w:lineRule="auto"/>
        <w:jc w:val="center"/>
        <w:rPr>
          <w:rFonts w:ascii="Garamond" w:hAnsi="Garamond"/>
          <w:b/>
          <w:bCs/>
          <w:sz w:val="22"/>
          <w:szCs w:val="22"/>
        </w:rPr>
      </w:pPr>
      <w:r w:rsidRPr="005C306D">
        <w:rPr>
          <w:rFonts w:ascii="Garamond" w:hAnsi="Garamond"/>
          <w:b/>
          <w:bCs/>
          <w:sz w:val="22"/>
          <w:szCs w:val="22"/>
        </w:rPr>
        <w:lastRenderedPageBreak/>
        <w:t>References</w:t>
      </w:r>
    </w:p>
    <w:p w14:paraId="6E9CA5EB" w14:textId="5C06850F" w:rsidR="008470B1" w:rsidRDefault="008470B1" w:rsidP="00612D04">
      <w:pPr>
        <w:spacing w:line="480" w:lineRule="auto"/>
        <w:ind w:left="720" w:hanging="720"/>
        <w:rPr>
          <w:rFonts w:ascii="Garamond" w:hAnsi="Garamond"/>
          <w:bCs/>
          <w:color w:val="000000" w:themeColor="text1"/>
          <w:sz w:val="22"/>
          <w:szCs w:val="22"/>
        </w:rPr>
      </w:pPr>
      <w:r>
        <w:rPr>
          <w:rFonts w:ascii="Garamond" w:hAnsi="Garamond"/>
          <w:bCs/>
          <w:color w:val="000000" w:themeColor="text1"/>
          <w:sz w:val="22"/>
          <w:szCs w:val="22"/>
        </w:rPr>
        <w:t>Annas J</w:t>
      </w:r>
      <w:r w:rsidR="00041BBC">
        <w:rPr>
          <w:rFonts w:ascii="Garamond" w:hAnsi="Garamond"/>
          <w:bCs/>
          <w:color w:val="000000" w:themeColor="text1"/>
          <w:sz w:val="22"/>
          <w:szCs w:val="22"/>
        </w:rPr>
        <w:t xml:space="preserve"> (</w:t>
      </w:r>
      <w:r w:rsidR="008B1B17">
        <w:rPr>
          <w:rFonts w:ascii="Garamond" w:hAnsi="Garamond"/>
          <w:bCs/>
          <w:color w:val="000000" w:themeColor="text1"/>
          <w:sz w:val="22"/>
          <w:szCs w:val="22"/>
        </w:rPr>
        <w:t xml:space="preserve">1993) The morality of happiness. </w:t>
      </w:r>
      <w:r w:rsidR="00A75426">
        <w:rPr>
          <w:rFonts w:ascii="Garamond" w:hAnsi="Garamond"/>
          <w:bCs/>
          <w:color w:val="000000" w:themeColor="text1"/>
          <w:sz w:val="22"/>
          <w:szCs w:val="22"/>
        </w:rPr>
        <w:t>Oxford University Press, New York</w:t>
      </w:r>
    </w:p>
    <w:p w14:paraId="706FC5C0" w14:textId="27727FC6" w:rsidR="004C7E05" w:rsidRPr="005C306D" w:rsidRDefault="004C7E05" w:rsidP="00612D04">
      <w:pPr>
        <w:spacing w:line="480" w:lineRule="auto"/>
        <w:ind w:left="720" w:hanging="720"/>
        <w:rPr>
          <w:rFonts w:ascii="Garamond" w:hAnsi="Garamond"/>
          <w:color w:val="000000" w:themeColor="text1"/>
          <w:sz w:val="22"/>
          <w:szCs w:val="22"/>
        </w:rPr>
      </w:pPr>
      <w:r w:rsidRPr="005C306D">
        <w:rPr>
          <w:rFonts w:ascii="Garamond" w:hAnsi="Garamond"/>
          <w:bCs/>
          <w:color w:val="000000" w:themeColor="text1"/>
          <w:sz w:val="22"/>
          <w:szCs w:val="22"/>
        </w:rPr>
        <w:t xml:space="preserve">Aristotle </w:t>
      </w:r>
      <w:r w:rsidR="002D28FE" w:rsidRPr="005C306D">
        <w:rPr>
          <w:rFonts w:ascii="Garamond" w:hAnsi="Garamond"/>
          <w:bCs/>
          <w:color w:val="000000" w:themeColor="text1"/>
          <w:sz w:val="22"/>
          <w:szCs w:val="22"/>
        </w:rPr>
        <w:t>(</w:t>
      </w:r>
      <w:r w:rsidRPr="005C306D">
        <w:rPr>
          <w:rFonts w:ascii="Garamond" w:hAnsi="Garamond"/>
          <w:color w:val="000000" w:themeColor="text1"/>
          <w:sz w:val="22"/>
          <w:szCs w:val="22"/>
        </w:rPr>
        <w:t>1984</w:t>
      </w:r>
      <w:r w:rsidR="00612D04" w:rsidRPr="005C306D">
        <w:rPr>
          <w:rFonts w:ascii="Garamond" w:hAnsi="Garamond"/>
          <w:color w:val="000000" w:themeColor="text1"/>
          <w:sz w:val="22"/>
          <w:szCs w:val="22"/>
        </w:rPr>
        <w:t>)</w:t>
      </w:r>
      <w:r w:rsidRPr="005C306D">
        <w:rPr>
          <w:rFonts w:ascii="Garamond" w:hAnsi="Garamond"/>
          <w:color w:val="000000" w:themeColor="text1"/>
          <w:sz w:val="22"/>
          <w:szCs w:val="22"/>
        </w:rPr>
        <w:t xml:space="preserve"> </w:t>
      </w:r>
      <w:proofErr w:type="spellStart"/>
      <w:r w:rsidRPr="005C306D">
        <w:rPr>
          <w:rFonts w:ascii="Garamond" w:hAnsi="Garamond"/>
          <w:color w:val="000000" w:themeColor="text1"/>
          <w:sz w:val="22"/>
          <w:szCs w:val="22"/>
        </w:rPr>
        <w:t>Nichomachean</w:t>
      </w:r>
      <w:proofErr w:type="spellEnd"/>
      <w:r w:rsidRPr="005C306D">
        <w:rPr>
          <w:rFonts w:ascii="Garamond" w:hAnsi="Garamond"/>
          <w:color w:val="000000" w:themeColor="text1"/>
          <w:sz w:val="22"/>
          <w:szCs w:val="22"/>
        </w:rPr>
        <w:t xml:space="preserve"> Ethics. In</w:t>
      </w:r>
      <w:r w:rsidR="008B0E45" w:rsidRPr="005C306D">
        <w:rPr>
          <w:rFonts w:ascii="Garamond" w:hAnsi="Garamond"/>
          <w:color w:val="000000" w:themeColor="text1"/>
          <w:sz w:val="22"/>
          <w:szCs w:val="22"/>
        </w:rPr>
        <w:t>: Barnes, J (ed)</w:t>
      </w:r>
      <w:r w:rsidRPr="005C306D">
        <w:rPr>
          <w:rFonts w:ascii="Garamond" w:hAnsi="Garamond"/>
          <w:color w:val="000000" w:themeColor="text1"/>
          <w:sz w:val="22"/>
          <w:szCs w:val="22"/>
        </w:rPr>
        <w:t xml:space="preserve"> The </w:t>
      </w:r>
      <w:r w:rsidR="008B0E45" w:rsidRPr="005C306D">
        <w:rPr>
          <w:rFonts w:ascii="Garamond" w:hAnsi="Garamond"/>
          <w:color w:val="000000" w:themeColor="text1"/>
          <w:sz w:val="22"/>
          <w:szCs w:val="22"/>
        </w:rPr>
        <w:t>c</w:t>
      </w:r>
      <w:r w:rsidRPr="005C306D">
        <w:rPr>
          <w:rFonts w:ascii="Garamond" w:hAnsi="Garamond"/>
          <w:color w:val="000000" w:themeColor="text1"/>
          <w:sz w:val="22"/>
          <w:szCs w:val="22"/>
        </w:rPr>
        <w:t xml:space="preserve">omplete </w:t>
      </w:r>
      <w:r w:rsidR="008B0E45" w:rsidRPr="005C306D">
        <w:rPr>
          <w:rFonts w:ascii="Garamond" w:hAnsi="Garamond"/>
          <w:color w:val="000000" w:themeColor="text1"/>
          <w:sz w:val="22"/>
          <w:szCs w:val="22"/>
        </w:rPr>
        <w:t>w</w:t>
      </w:r>
      <w:r w:rsidRPr="005C306D">
        <w:rPr>
          <w:rFonts w:ascii="Garamond" w:hAnsi="Garamond"/>
          <w:color w:val="000000" w:themeColor="text1"/>
          <w:sz w:val="22"/>
          <w:szCs w:val="22"/>
        </w:rPr>
        <w:t>orks of Aristotle,</w:t>
      </w:r>
      <w:r w:rsidRPr="005C306D">
        <w:rPr>
          <w:rFonts w:ascii="Garamond" w:hAnsi="Garamond"/>
          <w:i/>
          <w:iCs/>
          <w:color w:val="000000" w:themeColor="text1"/>
          <w:sz w:val="22"/>
          <w:szCs w:val="22"/>
        </w:rPr>
        <w:t xml:space="preserve"> </w:t>
      </w:r>
      <w:r w:rsidRPr="005C306D">
        <w:rPr>
          <w:rFonts w:ascii="Garamond" w:hAnsi="Garamond"/>
          <w:color w:val="000000" w:themeColor="text1"/>
          <w:sz w:val="22"/>
          <w:szCs w:val="22"/>
        </w:rPr>
        <w:t>Vol. 2</w:t>
      </w:r>
      <w:r w:rsidR="00EE1419" w:rsidRPr="005C306D">
        <w:rPr>
          <w:rFonts w:ascii="Garamond" w:hAnsi="Garamond"/>
          <w:color w:val="000000" w:themeColor="text1"/>
          <w:sz w:val="22"/>
          <w:szCs w:val="22"/>
        </w:rPr>
        <w:t>.</w:t>
      </w:r>
      <w:r w:rsidRPr="005C306D">
        <w:rPr>
          <w:rFonts w:ascii="Garamond" w:hAnsi="Garamond"/>
          <w:color w:val="000000" w:themeColor="text1"/>
          <w:sz w:val="22"/>
          <w:szCs w:val="22"/>
        </w:rPr>
        <w:t xml:space="preserve"> Princeton University Press</w:t>
      </w:r>
      <w:r w:rsidR="00731661" w:rsidRPr="005C306D">
        <w:rPr>
          <w:rFonts w:ascii="Garamond" w:hAnsi="Garamond"/>
          <w:color w:val="000000" w:themeColor="text1"/>
          <w:sz w:val="22"/>
          <w:szCs w:val="22"/>
        </w:rPr>
        <w:t>, Princeton</w:t>
      </w:r>
    </w:p>
    <w:p w14:paraId="4A40016A" w14:textId="354E1A91" w:rsidR="002E7959" w:rsidRDefault="002E7959"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Bartlett </w:t>
      </w:r>
      <w:r w:rsidR="00021439" w:rsidRPr="005C306D">
        <w:rPr>
          <w:rFonts w:ascii="Garamond" w:hAnsi="Garamond"/>
          <w:color w:val="000000" w:themeColor="text1"/>
          <w:sz w:val="22"/>
          <w:szCs w:val="22"/>
        </w:rPr>
        <w:t xml:space="preserve">G </w:t>
      </w:r>
      <w:r w:rsidRPr="005C306D">
        <w:rPr>
          <w:rFonts w:ascii="Garamond" w:hAnsi="Garamond"/>
          <w:color w:val="000000" w:themeColor="text1"/>
          <w:sz w:val="22"/>
          <w:szCs w:val="22"/>
        </w:rPr>
        <w:t>(2018)</w:t>
      </w:r>
      <w:r w:rsidR="00021439" w:rsidRPr="005C306D">
        <w:rPr>
          <w:rFonts w:ascii="Garamond" w:hAnsi="Garamond"/>
          <w:color w:val="000000" w:themeColor="text1"/>
          <w:sz w:val="22"/>
          <w:szCs w:val="22"/>
        </w:rPr>
        <w:t xml:space="preserve"> Occurrent states. </w:t>
      </w:r>
      <w:r w:rsidR="00635986" w:rsidRPr="005C306D">
        <w:rPr>
          <w:rFonts w:ascii="Garamond" w:hAnsi="Garamond"/>
          <w:color w:val="000000" w:themeColor="text1"/>
          <w:sz w:val="22"/>
          <w:szCs w:val="22"/>
        </w:rPr>
        <w:t xml:space="preserve">Can J </w:t>
      </w:r>
      <w:proofErr w:type="spellStart"/>
      <w:r w:rsidR="00635986" w:rsidRPr="005C306D">
        <w:rPr>
          <w:rFonts w:ascii="Garamond" w:hAnsi="Garamond"/>
          <w:color w:val="000000" w:themeColor="text1"/>
          <w:sz w:val="22"/>
          <w:szCs w:val="22"/>
        </w:rPr>
        <w:t>Phil</w:t>
      </w:r>
      <w:r w:rsidR="005420C5" w:rsidRPr="005C306D">
        <w:rPr>
          <w:rFonts w:ascii="Garamond" w:hAnsi="Garamond"/>
          <w:color w:val="000000" w:themeColor="text1"/>
          <w:sz w:val="22"/>
          <w:szCs w:val="22"/>
        </w:rPr>
        <w:t>os</w:t>
      </w:r>
      <w:proofErr w:type="spellEnd"/>
      <w:r w:rsidR="00F60839" w:rsidRPr="005C306D">
        <w:rPr>
          <w:rFonts w:ascii="Garamond" w:hAnsi="Garamond"/>
          <w:color w:val="000000" w:themeColor="text1"/>
          <w:sz w:val="22"/>
          <w:szCs w:val="22"/>
        </w:rPr>
        <w:t xml:space="preserve"> 48:1-17.</w:t>
      </w:r>
    </w:p>
    <w:p w14:paraId="105DF330" w14:textId="53CD92B7" w:rsidR="0078750B" w:rsidRPr="005C306D" w:rsidRDefault="0078750B" w:rsidP="005127C3">
      <w:pPr>
        <w:spacing w:line="480" w:lineRule="auto"/>
        <w:ind w:left="720" w:hanging="720"/>
        <w:rPr>
          <w:rFonts w:ascii="Garamond" w:hAnsi="Garamond"/>
          <w:color w:val="000000" w:themeColor="text1"/>
          <w:sz w:val="22"/>
          <w:szCs w:val="22"/>
        </w:rPr>
      </w:pPr>
      <w:r>
        <w:rPr>
          <w:rFonts w:ascii="Garamond" w:hAnsi="Garamond"/>
          <w:color w:val="000000" w:themeColor="text1"/>
          <w:sz w:val="22"/>
          <w:szCs w:val="22"/>
        </w:rPr>
        <w:t xml:space="preserve">Besser L (2017) </w:t>
      </w:r>
      <w:r w:rsidR="005127C3">
        <w:rPr>
          <w:rFonts w:ascii="Garamond" w:hAnsi="Garamond"/>
          <w:color w:val="000000" w:themeColor="text1"/>
          <w:sz w:val="22"/>
          <w:szCs w:val="22"/>
        </w:rPr>
        <w:t xml:space="preserve">Virtue of self-regulation. </w:t>
      </w:r>
      <w:r w:rsidR="005127C3" w:rsidRPr="005127C3">
        <w:rPr>
          <w:rFonts w:ascii="Garamond" w:hAnsi="Garamond"/>
          <w:color w:val="000000" w:themeColor="text1"/>
          <w:sz w:val="22"/>
          <w:szCs w:val="22"/>
        </w:rPr>
        <w:t xml:space="preserve">Ethic Theory Moral </w:t>
      </w:r>
      <w:proofErr w:type="spellStart"/>
      <w:r w:rsidR="005127C3" w:rsidRPr="005127C3">
        <w:rPr>
          <w:rFonts w:ascii="Garamond" w:hAnsi="Garamond"/>
          <w:color w:val="000000" w:themeColor="text1"/>
          <w:sz w:val="22"/>
          <w:szCs w:val="22"/>
        </w:rPr>
        <w:t>Prac</w:t>
      </w:r>
      <w:proofErr w:type="spellEnd"/>
      <w:r w:rsidR="005127C3" w:rsidRPr="005127C3">
        <w:rPr>
          <w:rFonts w:ascii="Garamond" w:hAnsi="Garamond"/>
          <w:color w:val="000000" w:themeColor="text1"/>
          <w:sz w:val="22"/>
          <w:szCs w:val="22"/>
        </w:rPr>
        <w:t xml:space="preserve"> </w:t>
      </w:r>
      <w:r w:rsidR="005127C3">
        <w:rPr>
          <w:rFonts w:ascii="Garamond" w:hAnsi="Garamond"/>
          <w:color w:val="000000" w:themeColor="text1"/>
          <w:sz w:val="22"/>
          <w:szCs w:val="22"/>
        </w:rPr>
        <w:t>20:505-517.</w:t>
      </w:r>
    </w:p>
    <w:p w14:paraId="0138DA45" w14:textId="5BA218E6" w:rsidR="005F7413" w:rsidRPr="005C306D" w:rsidRDefault="005F7413"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De Ridder </w:t>
      </w:r>
      <w:r w:rsidR="00BC642A" w:rsidRPr="005C306D">
        <w:rPr>
          <w:rFonts w:ascii="Garamond" w:hAnsi="Garamond"/>
          <w:color w:val="000000" w:themeColor="text1"/>
          <w:sz w:val="22"/>
          <w:szCs w:val="22"/>
        </w:rPr>
        <w:t xml:space="preserve">DTD, </w:t>
      </w:r>
      <w:proofErr w:type="spellStart"/>
      <w:r w:rsidR="00BC642A" w:rsidRPr="005C306D">
        <w:rPr>
          <w:rFonts w:ascii="Garamond" w:hAnsi="Garamond"/>
          <w:color w:val="000000" w:themeColor="text1"/>
          <w:sz w:val="22"/>
          <w:szCs w:val="22"/>
        </w:rPr>
        <w:t>Lensvelt</w:t>
      </w:r>
      <w:proofErr w:type="spellEnd"/>
      <w:r w:rsidR="00BC642A" w:rsidRPr="005C306D">
        <w:rPr>
          <w:rFonts w:ascii="Garamond" w:hAnsi="Garamond"/>
          <w:color w:val="000000" w:themeColor="text1"/>
          <w:sz w:val="22"/>
          <w:szCs w:val="22"/>
        </w:rPr>
        <w:t xml:space="preserve">-Mulders </w:t>
      </w:r>
      <w:r w:rsidR="00EE15AE" w:rsidRPr="005C306D">
        <w:rPr>
          <w:rFonts w:ascii="Garamond" w:hAnsi="Garamond"/>
          <w:color w:val="000000" w:themeColor="text1"/>
          <w:sz w:val="22"/>
          <w:szCs w:val="22"/>
        </w:rPr>
        <w:t xml:space="preserve">G, </w:t>
      </w:r>
      <w:proofErr w:type="spellStart"/>
      <w:r w:rsidR="004410A1" w:rsidRPr="005C306D">
        <w:rPr>
          <w:rFonts w:ascii="Garamond" w:hAnsi="Garamond"/>
          <w:color w:val="000000" w:themeColor="text1"/>
          <w:sz w:val="22"/>
          <w:szCs w:val="22"/>
        </w:rPr>
        <w:t>Finkenauer</w:t>
      </w:r>
      <w:proofErr w:type="spellEnd"/>
      <w:r w:rsidR="004410A1" w:rsidRPr="005C306D">
        <w:rPr>
          <w:rFonts w:ascii="Garamond" w:hAnsi="Garamond"/>
          <w:color w:val="000000" w:themeColor="text1"/>
          <w:sz w:val="22"/>
          <w:szCs w:val="22"/>
        </w:rPr>
        <w:t xml:space="preserve"> C, Stok FM, Baumeister RF </w:t>
      </w:r>
      <w:r w:rsidRPr="005C306D">
        <w:rPr>
          <w:rFonts w:ascii="Garamond" w:hAnsi="Garamond"/>
          <w:color w:val="000000" w:themeColor="text1"/>
          <w:sz w:val="22"/>
          <w:szCs w:val="22"/>
        </w:rPr>
        <w:t>(2012)</w:t>
      </w:r>
      <w:r w:rsidR="001F55BF" w:rsidRPr="005C306D">
        <w:rPr>
          <w:rFonts w:ascii="Garamond" w:hAnsi="Garamond"/>
          <w:color w:val="000000" w:themeColor="text1"/>
          <w:sz w:val="22"/>
          <w:szCs w:val="22"/>
        </w:rPr>
        <w:t xml:space="preserve"> Taking stock of self-control: A meta-analysis of how trait self-control relates to a wide range of behaviors. Personal Social Psychol Rev 16:76–99</w:t>
      </w:r>
    </w:p>
    <w:p w14:paraId="09717A72" w14:textId="5DBD1B3A" w:rsidR="00D549CA" w:rsidRPr="005C306D" w:rsidRDefault="00D549CA"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Duckworth A</w:t>
      </w:r>
      <w:r w:rsidR="006E505F" w:rsidRPr="005C306D">
        <w:rPr>
          <w:rFonts w:ascii="Garamond" w:hAnsi="Garamond"/>
          <w:color w:val="000000" w:themeColor="text1"/>
          <w:sz w:val="22"/>
          <w:szCs w:val="22"/>
        </w:rPr>
        <w:t>L</w:t>
      </w:r>
      <w:r w:rsidR="00013324" w:rsidRPr="005C306D">
        <w:rPr>
          <w:rFonts w:ascii="Garamond" w:hAnsi="Garamond"/>
          <w:color w:val="000000" w:themeColor="text1"/>
          <w:sz w:val="22"/>
          <w:szCs w:val="22"/>
        </w:rPr>
        <w:t xml:space="preserve">, </w:t>
      </w:r>
      <w:proofErr w:type="spellStart"/>
      <w:r w:rsidR="00013324" w:rsidRPr="005C306D">
        <w:rPr>
          <w:rFonts w:ascii="Garamond" w:hAnsi="Garamond"/>
          <w:color w:val="000000" w:themeColor="text1"/>
          <w:sz w:val="22"/>
          <w:szCs w:val="22"/>
        </w:rPr>
        <w:t>Gendler</w:t>
      </w:r>
      <w:proofErr w:type="spellEnd"/>
      <w:r w:rsidR="00013324" w:rsidRPr="005C306D">
        <w:rPr>
          <w:rFonts w:ascii="Garamond" w:hAnsi="Garamond"/>
          <w:color w:val="000000" w:themeColor="text1"/>
          <w:sz w:val="22"/>
          <w:szCs w:val="22"/>
        </w:rPr>
        <w:t xml:space="preserve"> T</w:t>
      </w:r>
      <w:r w:rsidR="006E505F" w:rsidRPr="005C306D">
        <w:rPr>
          <w:rFonts w:ascii="Garamond" w:hAnsi="Garamond"/>
          <w:color w:val="000000" w:themeColor="text1"/>
          <w:sz w:val="22"/>
          <w:szCs w:val="22"/>
        </w:rPr>
        <w:t>S</w:t>
      </w:r>
      <w:r w:rsidR="00013324" w:rsidRPr="005C306D">
        <w:rPr>
          <w:rFonts w:ascii="Garamond" w:hAnsi="Garamond"/>
          <w:color w:val="000000" w:themeColor="text1"/>
          <w:sz w:val="22"/>
          <w:szCs w:val="22"/>
        </w:rPr>
        <w:t>,</w:t>
      </w:r>
      <w:r w:rsidR="006E505F" w:rsidRPr="005C306D">
        <w:rPr>
          <w:rFonts w:ascii="Garamond" w:hAnsi="Garamond"/>
          <w:color w:val="000000" w:themeColor="text1"/>
          <w:sz w:val="22"/>
          <w:szCs w:val="22"/>
        </w:rPr>
        <w:t xml:space="preserve"> Gross JJ (2016) </w:t>
      </w:r>
      <w:r w:rsidR="002646DE" w:rsidRPr="005C306D">
        <w:rPr>
          <w:rFonts w:ascii="Garamond" w:hAnsi="Garamond"/>
          <w:color w:val="000000" w:themeColor="text1"/>
          <w:sz w:val="22"/>
          <w:szCs w:val="22"/>
        </w:rPr>
        <w:t>Situational strategies for self-control</w:t>
      </w:r>
      <w:r w:rsidR="009F0AEA" w:rsidRPr="005C306D">
        <w:rPr>
          <w:rFonts w:ascii="Garamond" w:hAnsi="Garamond"/>
          <w:color w:val="000000" w:themeColor="text1"/>
          <w:sz w:val="22"/>
          <w:szCs w:val="22"/>
        </w:rPr>
        <w:t xml:space="preserve">. </w:t>
      </w:r>
      <w:proofErr w:type="spellStart"/>
      <w:r w:rsidR="009F0AEA" w:rsidRPr="005C306D">
        <w:rPr>
          <w:rFonts w:ascii="Garamond" w:hAnsi="Garamond"/>
          <w:color w:val="000000" w:themeColor="text1"/>
          <w:sz w:val="22"/>
          <w:szCs w:val="22"/>
        </w:rPr>
        <w:t>Per</w:t>
      </w:r>
      <w:r w:rsidR="00164AB0" w:rsidRPr="005C306D">
        <w:rPr>
          <w:rFonts w:ascii="Garamond" w:hAnsi="Garamond"/>
          <w:color w:val="000000" w:themeColor="text1"/>
          <w:sz w:val="22"/>
          <w:szCs w:val="22"/>
        </w:rPr>
        <w:t>spect</w:t>
      </w:r>
      <w:proofErr w:type="spellEnd"/>
      <w:r w:rsidR="00164AB0" w:rsidRPr="005C306D">
        <w:rPr>
          <w:rFonts w:ascii="Garamond" w:hAnsi="Garamond"/>
          <w:color w:val="000000" w:themeColor="text1"/>
          <w:sz w:val="22"/>
          <w:szCs w:val="22"/>
        </w:rPr>
        <w:t xml:space="preserve"> </w:t>
      </w:r>
      <w:r w:rsidR="00DE3C62" w:rsidRPr="005C306D">
        <w:rPr>
          <w:rFonts w:ascii="Garamond" w:hAnsi="Garamond"/>
          <w:color w:val="000000" w:themeColor="text1"/>
          <w:sz w:val="22"/>
          <w:szCs w:val="22"/>
        </w:rPr>
        <w:t xml:space="preserve">on </w:t>
      </w:r>
      <w:r w:rsidR="00187341" w:rsidRPr="005C306D">
        <w:rPr>
          <w:rFonts w:ascii="Garamond" w:hAnsi="Garamond"/>
          <w:color w:val="000000" w:themeColor="text1"/>
          <w:sz w:val="22"/>
          <w:szCs w:val="22"/>
        </w:rPr>
        <w:t xml:space="preserve">Psychol </w:t>
      </w:r>
      <w:r w:rsidR="00C835CF" w:rsidRPr="005C306D">
        <w:rPr>
          <w:rFonts w:ascii="Garamond" w:hAnsi="Garamond"/>
          <w:color w:val="000000" w:themeColor="text1"/>
          <w:sz w:val="22"/>
          <w:szCs w:val="22"/>
        </w:rPr>
        <w:t>Sci 11:35-55</w:t>
      </w:r>
      <w:r w:rsidR="00013324" w:rsidRPr="005C306D">
        <w:rPr>
          <w:rFonts w:ascii="Garamond" w:hAnsi="Garamond"/>
          <w:color w:val="000000" w:themeColor="text1"/>
          <w:sz w:val="22"/>
          <w:szCs w:val="22"/>
        </w:rPr>
        <w:t xml:space="preserve"> </w:t>
      </w:r>
    </w:p>
    <w:p w14:paraId="6A9E417A" w14:textId="08E1E93A" w:rsidR="00642753" w:rsidRPr="005C306D" w:rsidRDefault="00642753"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Ent</w:t>
      </w:r>
      <w:r w:rsidR="00010FCF" w:rsidRPr="005C306D">
        <w:rPr>
          <w:rFonts w:ascii="Garamond" w:hAnsi="Garamond"/>
          <w:color w:val="000000" w:themeColor="text1"/>
          <w:sz w:val="22"/>
          <w:szCs w:val="22"/>
        </w:rPr>
        <w:t xml:space="preserve"> MR</w:t>
      </w:r>
      <w:r w:rsidRPr="005C306D">
        <w:rPr>
          <w:rFonts w:ascii="Garamond" w:hAnsi="Garamond"/>
          <w:color w:val="000000" w:themeColor="text1"/>
          <w:sz w:val="22"/>
          <w:szCs w:val="22"/>
        </w:rPr>
        <w:t>, Baumeister</w:t>
      </w:r>
      <w:r w:rsidR="00010FCF" w:rsidRPr="005C306D">
        <w:rPr>
          <w:rFonts w:ascii="Garamond" w:hAnsi="Garamond"/>
          <w:color w:val="000000" w:themeColor="text1"/>
          <w:sz w:val="22"/>
          <w:szCs w:val="22"/>
        </w:rPr>
        <w:t xml:space="preserve"> RF</w:t>
      </w:r>
      <w:r w:rsidRPr="005C306D">
        <w:rPr>
          <w:rFonts w:ascii="Garamond" w:hAnsi="Garamond"/>
          <w:color w:val="000000" w:themeColor="text1"/>
          <w:sz w:val="22"/>
          <w:szCs w:val="22"/>
        </w:rPr>
        <w:t>, Tice</w:t>
      </w:r>
      <w:r w:rsidR="003A7331" w:rsidRPr="005C306D">
        <w:rPr>
          <w:rFonts w:ascii="Garamond" w:hAnsi="Garamond"/>
          <w:color w:val="000000" w:themeColor="text1"/>
          <w:sz w:val="22"/>
          <w:szCs w:val="22"/>
        </w:rPr>
        <w:t xml:space="preserve"> DM</w:t>
      </w:r>
      <w:r w:rsidRPr="005C306D">
        <w:rPr>
          <w:rFonts w:ascii="Garamond" w:hAnsi="Garamond"/>
          <w:color w:val="000000" w:themeColor="text1"/>
          <w:sz w:val="22"/>
          <w:szCs w:val="22"/>
        </w:rPr>
        <w:t xml:space="preserve"> (2015)</w:t>
      </w:r>
      <w:r w:rsidR="003A7331" w:rsidRPr="005C306D">
        <w:rPr>
          <w:rFonts w:ascii="Garamond" w:hAnsi="Garamond"/>
          <w:color w:val="000000" w:themeColor="text1"/>
          <w:sz w:val="22"/>
          <w:szCs w:val="22"/>
        </w:rPr>
        <w:t xml:space="preserve"> Trait self-control and the avoidance of temptation. </w:t>
      </w:r>
      <w:r w:rsidR="003A7331" w:rsidRPr="005C306D">
        <w:rPr>
          <w:rFonts w:ascii="Garamond" w:hAnsi="Garamond"/>
          <w:bCs/>
          <w:color w:val="000000" w:themeColor="text1"/>
          <w:sz w:val="22"/>
          <w:szCs w:val="22"/>
        </w:rPr>
        <w:t xml:space="preserve">Personal </w:t>
      </w:r>
      <w:proofErr w:type="spellStart"/>
      <w:r w:rsidR="003A7331" w:rsidRPr="005C306D">
        <w:rPr>
          <w:rFonts w:ascii="Garamond" w:hAnsi="Garamond"/>
          <w:bCs/>
          <w:color w:val="000000" w:themeColor="text1"/>
          <w:sz w:val="22"/>
          <w:szCs w:val="22"/>
        </w:rPr>
        <w:t>Individ</w:t>
      </w:r>
      <w:proofErr w:type="spellEnd"/>
      <w:r w:rsidR="003A7331" w:rsidRPr="005C306D">
        <w:rPr>
          <w:rFonts w:ascii="Garamond" w:hAnsi="Garamond"/>
          <w:bCs/>
          <w:color w:val="000000" w:themeColor="text1"/>
          <w:sz w:val="22"/>
          <w:szCs w:val="22"/>
        </w:rPr>
        <w:t xml:space="preserve"> Differ </w:t>
      </w:r>
      <w:r w:rsidR="00DF495B" w:rsidRPr="005C306D">
        <w:rPr>
          <w:rFonts w:ascii="Garamond" w:hAnsi="Garamond"/>
          <w:bCs/>
          <w:color w:val="000000" w:themeColor="text1"/>
          <w:sz w:val="22"/>
          <w:szCs w:val="22"/>
        </w:rPr>
        <w:t>74:12-15</w:t>
      </w:r>
    </w:p>
    <w:p w14:paraId="3EDE7F8D" w14:textId="35C90D31" w:rsidR="00167EA3" w:rsidRPr="005C306D" w:rsidRDefault="00167EA3"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Fujita</w:t>
      </w:r>
      <w:r w:rsidR="00D15B96" w:rsidRPr="005C306D">
        <w:rPr>
          <w:rFonts w:ascii="Garamond" w:hAnsi="Garamond"/>
          <w:color w:val="000000" w:themeColor="text1"/>
          <w:sz w:val="22"/>
          <w:szCs w:val="22"/>
        </w:rPr>
        <w:t xml:space="preserve"> K</w:t>
      </w:r>
      <w:r w:rsidRPr="005C306D">
        <w:rPr>
          <w:rFonts w:ascii="Garamond" w:hAnsi="Garamond"/>
          <w:color w:val="000000" w:themeColor="text1"/>
          <w:sz w:val="22"/>
          <w:szCs w:val="22"/>
        </w:rPr>
        <w:t>, Carnevale</w:t>
      </w:r>
      <w:r w:rsidR="00D15B96" w:rsidRPr="005C306D">
        <w:rPr>
          <w:rFonts w:ascii="Garamond" w:hAnsi="Garamond"/>
          <w:color w:val="000000" w:themeColor="text1"/>
          <w:sz w:val="22"/>
          <w:szCs w:val="22"/>
        </w:rPr>
        <w:t xml:space="preserve"> JJ</w:t>
      </w:r>
      <w:r w:rsidRPr="005C306D">
        <w:rPr>
          <w:rFonts w:ascii="Garamond" w:hAnsi="Garamond"/>
          <w:color w:val="000000" w:themeColor="text1"/>
          <w:sz w:val="22"/>
          <w:szCs w:val="22"/>
        </w:rPr>
        <w:t xml:space="preserve">, Trope </w:t>
      </w:r>
      <w:r w:rsidR="00D15B96" w:rsidRPr="005C306D">
        <w:rPr>
          <w:rFonts w:ascii="Garamond" w:hAnsi="Garamond"/>
          <w:color w:val="000000" w:themeColor="text1"/>
          <w:sz w:val="22"/>
          <w:szCs w:val="22"/>
        </w:rPr>
        <w:t xml:space="preserve">V </w:t>
      </w:r>
      <w:r w:rsidRPr="005C306D">
        <w:rPr>
          <w:rFonts w:ascii="Garamond" w:hAnsi="Garamond"/>
          <w:color w:val="000000" w:themeColor="text1"/>
          <w:sz w:val="22"/>
          <w:szCs w:val="22"/>
        </w:rPr>
        <w:t>(2018)</w:t>
      </w:r>
      <w:r w:rsidR="00D15B96" w:rsidRPr="005C306D">
        <w:rPr>
          <w:rFonts w:ascii="Garamond" w:hAnsi="Garamond"/>
          <w:color w:val="000000" w:themeColor="text1"/>
          <w:sz w:val="22"/>
          <w:szCs w:val="22"/>
        </w:rPr>
        <w:t xml:space="preserve"> Understanding self-control </w:t>
      </w:r>
      <w:proofErr w:type="gramStart"/>
      <w:r w:rsidR="00D15B96" w:rsidRPr="005C306D">
        <w:rPr>
          <w:rFonts w:ascii="Garamond" w:hAnsi="Garamond"/>
          <w:color w:val="000000" w:themeColor="text1"/>
          <w:sz w:val="22"/>
          <w:szCs w:val="22"/>
        </w:rPr>
        <w:t>as a whole vs.</w:t>
      </w:r>
      <w:proofErr w:type="gramEnd"/>
      <w:r w:rsidR="00D15B96" w:rsidRPr="005C306D">
        <w:rPr>
          <w:rFonts w:ascii="Garamond" w:hAnsi="Garamond"/>
          <w:color w:val="000000" w:themeColor="text1"/>
          <w:sz w:val="22"/>
          <w:szCs w:val="22"/>
        </w:rPr>
        <w:t xml:space="preserve"> part dynamic</w:t>
      </w:r>
      <w:r w:rsidR="00F66D13" w:rsidRPr="005C306D">
        <w:rPr>
          <w:rFonts w:ascii="Garamond" w:hAnsi="Garamond"/>
          <w:color w:val="000000" w:themeColor="text1"/>
          <w:sz w:val="22"/>
          <w:szCs w:val="22"/>
        </w:rPr>
        <w:t xml:space="preserve">. </w:t>
      </w:r>
      <w:proofErr w:type="spellStart"/>
      <w:r w:rsidR="006A32AF" w:rsidRPr="005C306D">
        <w:rPr>
          <w:rFonts w:ascii="Garamond" w:hAnsi="Garamond"/>
          <w:color w:val="000000" w:themeColor="text1"/>
          <w:sz w:val="22"/>
          <w:szCs w:val="22"/>
        </w:rPr>
        <w:t>Neuroeth</w:t>
      </w:r>
      <w:r w:rsidR="00E2211C" w:rsidRPr="005C306D">
        <w:rPr>
          <w:rFonts w:ascii="Garamond" w:hAnsi="Garamond"/>
          <w:color w:val="000000" w:themeColor="text1"/>
          <w:sz w:val="22"/>
          <w:szCs w:val="22"/>
        </w:rPr>
        <w:t>ics</w:t>
      </w:r>
      <w:proofErr w:type="spellEnd"/>
      <w:r w:rsidR="006A32AF" w:rsidRPr="005C306D">
        <w:rPr>
          <w:rFonts w:ascii="Garamond" w:hAnsi="Garamond"/>
          <w:color w:val="000000" w:themeColor="text1"/>
          <w:sz w:val="22"/>
          <w:szCs w:val="22"/>
        </w:rPr>
        <w:t xml:space="preserve"> 11:283-296</w:t>
      </w:r>
    </w:p>
    <w:p w14:paraId="1F52713C" w14:textId="52F7143A" w:rsidR="005F7413" w:rsidRDefault="005F7413" w:rsidP="004048E8">
      <w:pPr>
        <w:spacing w:line="480" w:lineRule="auto"/>
        <w:ind w:left="720" w:hanging="720"/>
        <w:rPr>
          <w:rFonts w:ascii="Garamond" w:hAnsi="Garamond"/>
          <w:color w:val="000000" w:themeColor="text1"/>
          <w:sz w:val="22"/>
          <w:szCs w:val="22"/>
        </w:rPr>
      </w:pPr>
      <w:proofErr w:type="spellStart"/>
      <w:r w:rsidRPr="005C306D">
        <w:rPr>
          <w:rFonts w:ascii="Garamond" w:hAnsi="Garamond"/>
          <w:color w:val="000000" w:themeColor="text1"/>
          <w:sz w:val="22"/>
          <w:szCs w:val="22"/>
        </w:rPr>
        <w:t>Grund</w:t>
      </w:r>
      <w:proofErr w:type="spellEnd"/>
      <w:r w:rsidR="00BF799A" w:rsidRPr="005C306D">
        <w:rPr>
          <w:rFonts w:ascii="Garamond" w:hAnsi="Garamond"/>
          <w:color w:val="000000" w:themeColor="text1"/>
          <w:sz w:val="22"/>
          <w:szCs w:val="22"/>
        </w:rPr>
        <w:t xml:space="preserve"> A</w:t>
      </w:r>
      <w:r w:rsidRPr="005C306D">
        <w:rPr>
          <w:rFonts w:ascii="Garamond" w:hAnsi="Garamond"/>
          <w:color w:val="000000" w:themeColor="text1"/>
          <w:sz w:val="22"/>
          <w:szCs w:val="22"/>
        </w:rPr>
        <w:t>, Carsten</w:t>
      </w:r>
      <w:r w:rsidR="00CA06C2" w:rsidRPr="005C306D">
        <w:rPr>
          <w:rFonts w:ascii="Garamond" w:hAnsi="Garamond"/>
          <w:color w:val="000000" w:themeColor="text1"/>
          <w:sz w:val="22"/>
          <w:szCs w:val="22"/>
        </w:rPr>
        <w:t>s</w:t>
      </w:r>
      <w:r w:rsidR="00BF799A" w:rsidRPr="005C306D">
        <w:rPr>
          <w:rFonts w:ascii="Garamond" w:hAnsi="Garamond"/>
          <w:color w:val="000000" w:themeColor="text1"/>
          <w:sz w:val="22"/>
          <w:szCs w:val="22"/>
        </w:rPr>
        <w:t xml:space="preserve"> C-A</w:t>
      </w:r>
      <w:r w:rsidRPr="005C306D">
        <w:rPr>
          <w:rFonts w:ascii="Garamond" w:hAnsi="Garamond"/>
          <w:color w:val="000000" w:themeColor="text1"/>
          <w:sz w:val="22"/>
          <w:szCs w:val="22"/>
        </w:rPr>
        <w:t xml:space="preserve"> (2019)</w:t>
      </w:r>
      <w:r w:rsidR="00BF799A" w:rsidRPr="005C306D">
        <w:rPr>
          <w:rFonts w:ascii="Garamond" w:hAnsi="Garamond"/>
          <w:color w:val="000000" w:themeColor="text1"/>
          <w:sz w:val="22"/>
          <w:szCs w:val="22"/>
        </w:rPr>
        <w:t xml:space="preserve"> </w:t>
      </w:r>
      <w:r w:rsidR="004048E8" w:rsidRPr="005C306D">
        <w:rPr>
          <w:rFonts w:ascii="Garamond" w:hAnsi="Garamond"/>
          <w:color w:val="000000" w:themeColor="text1"/>
          <w:sz w:val="22"/>
          <w:szCs w:val="22"/>
        </w:rPr>
        <w:t xml:space="preserve">Self-control motivationally reconsidered: ‘Acting’ self-controlled is different to ‘being good’ at self-control. </w:t>
      </w:r>
      <w:proofErr w:type="spellStart"/>
      <w:r w:rsidR="004048E8" w:rsidRPr="005C306D">
        <w:rPr>
          <w:rFonts w:ascii="Garamond" w:hAnsi="Garamond"/>
          <w:color w:val="000000" w:themeColor="text1"/>
          <w:sz w:val="22"/>
          <w:szCs w:val="22"/>
        </w:rPr>
        <w:t>Motiv</w:t>
      </w:r>
      <w:proofErr w:type="spellEnd"/>
      <w:r w:rsidR="004048E8" w:rsidRPr="005C306D">
        <w:rPr>
          <w:rFonts w:ascii="Garamond" w:hAnsi="Garamond"/>
          <w:color w:val="000000" w:themeColor="text1"/>
          <w:sz w:val="22"/>
          <w:szCs w:val="22"/>
        </w:rPr>
        <w:t xml:space="preserve"> </w:t>
      </w:r>
      <w:proofErr w:type="spellStart"/>
      <w:r w:rsidR="004048E8" w:rsidRPr="005C306D">
        <w:rPr>
          <w:rFonts w:ascii="Garamond" w:hAnsi="Garamond"/>
          <w:color w:val="000000" w:themeColor="text1"/>
          <w:sz w:val="22"/>
          <w:szCs w:val="22"/>
        </w:rPr>
        <w:t>Emot</w:t>
      </w:r>
      <w:proofErr w:type="spellEnd"/>
      <w:r w:rsidR="004048E8" w:rsidRPr="005C306D">
        <w:rPr>
          <w:rFonts w:ascii="Garamond" w:hAnsi="Garamond"/>
          <w:color w:val="000000" w:themeColor="text1"/>
          <w:sz w:val="22"/>
          <w:szCs w:val="22"/>
        </w:rPr>
        <w:t xml:space="preserve"> 43:63–68</w:t>
      </w:r>
    </w:p>
    <w:p w14:paraId="6BCFE922" w14:textId="5DA10FAE" w:rsidR="00AA4681" w:rsidRPr="003108EA" w:rsidRDefault="00AA4681" w:rsidP="004048E8">
      <w:pPr>
        <w:spacing w:line="480" w:lineRule="auto"/>
        <w:ind w:left="720" w:hanging="720"/>
        <w:rPr>
          <w:rFonts w:ascii="Garamond" w:hAnsi="Garamond"/>
          <w:color w:val="000000" w:themeColor="text1"/>
          <w:sz w:val="22"/>
          <w:szCs w:val="22"/>
        </w:rPr>
      </w:pPr>
      <w:proofErr w:type="spellStart"/>
      <w:r>
        <w:rPr>
          <w:rFonts w:ascii="Garamond" w:hAnsi="Garamond"/>
          <w:color w:val="000000" w:themeColor="text1"/>
          <w:sz w:val="22"/>
          <w:szCs w:val="22"/>
        </w:rPr>
        <w:t>Henden</w:t>
      </w:r>
      <w:proofErr w:type="spellEnd"/>
      <w:r>
        <w:rPr>
          <w:rFonts w:ascii="Garamond" w:hAnsi="Garamond"/>
          <w:color w:val="000000" w:themeColor="text1"/>
          <w:sz w:val="22"/>
          <w:szCs w:val="22"/>
        </w:rPr>
        <w:t xml:space="preserve">, </w:t>
      </w:r>
      <w:r w:rsidR="00670962">
        <w:rPr>
          <w:rFonts w:ascii="Garamond" w:hAnsi="Garamond"/>
          <w:color w:val="000000" w:themeColor="text1"/>
          <w:sz w:val="22"/>
          <w:szCs w:val="22"/>
        </w:rPr>
        <w:t xml:space="preserve">E (2008) What is self-control? </w:t>
      </w:r>
      <w:proofErr w:type="spellStart"/>
      <w:r w:rsidR="003108EA" w:rsidRPr="00AF36DF">
        <w:rPr>
          <w:rFonts w:ascii="Garamond" w:hAnsi="Garamond"/>
          <w:color w:val="000000" w:themeColor="text1"/>
          <w:sz w:val="22"/>
          <w:szCs w:val="22"/>
        </w:rPr>
        <w:t>Philo</w:t>
      </w:r>
      <w:r w:rsidR="00AF36DF" w:rsidRPr="00AF36DF">
        <w:rPr>
          <w:rFonts w:ascii="Garamond" w:hAnsi="Garamond"/>
          <w:color w:val="000000" w:themeColor="text1"/>
          <w:sz w:val="22"/>
          <w:szCs w:val="22"/>
        </w:rPr>
        <w:t>s</w:t>
      </w:r>
      <w:proofErr w:type="spellEnd"/>
      <w:r w:rsidR="003108EA" w:rsidRPr="00AF36DF">
        <w:rPr>
          <w:rFonts w:ascii="Garamond" w:hAnsi="Garamond"/>
          <w:color w:val="000000" w:themeColor="text1"/>
          <w:sz w:val="22"/>
          <w:szCs w:val="22"/>
        </w:rPr>
        <w:t xml:space="preserve"> Psychol</w:t>
      </w:r>
      <w:r w:rsidR="003108EA">
        <w:rPr>
          <w:rFonts w:ascii="Garamond" w:hAnsi="Garamond"/>
          <w:b/>
          <w:bCs/>
          <w:color w:val="000000" w:themeColor="text1"/>
          <w:sz w:val="22"/>
          <w:szCs w:val="22"/>
        </w:rPr>
        <w:t xml:space="preserve"> </w:t>
      </w:r>
      <w:r w:rsidR="003108EA">
        <w:rPr>
          <w:rFonts w:ascii="Garamond" w:hAnsi="Garamond"/>
          <w:color w:val="000000" w:themeColor="text1"/>
          <w:sz w:val="22"/>
          <w:szCs w:val="22"/>
        </w:rPr>
        <w:t>21:69-90</w:t>
      </w:r>
    </w:p>
    <w:p w14:paraId="264BAD81" w14:textId="07AFF266" w:rsidR="00B806CC" w:rsidRPr="005C306D" w:rsidRDefault="00B806CC" w:rsidP="00B806CC">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Hofmann W, Baumeister RF, </w:t>
      </w:r>
      <w:proofErr w:type="spellStart"/>
      <w:r w:rsidRPr="005C306D">
        <w:rPr>
          <w:rFonts w:ascii="Garamond" w:hAnsi="Garamond"/>
          <w:color w:val="000000" w:themeColor="text1"/>
          <w:sz w:val="22"/>
          <w:szCs w:val="22"/>
        </w:rPr>
        <w:t>Förster</w:t>
      </w:r>
      <w:proofErr w:type="spellEnd"/>
      <w:r w:rsidRPr="005C306D">
        <w:rPr>
          <w:rFonts w:ascii="Garamond" w:hAnsi="Garamond"/>
          <w:color w:val="000000" w:themeColor="text1"/>
          <w:sz w:val="22"/>
          <w:szCs w:val="22"/>
        </w:rPr>
        <w:t xml:space="preserve"> G, </w:t>
      </w:r>
      <w:proofErr w:type="spellStart"/>
      <w:r w:rsidRPr="005C306D">
        <w:rPr>
          <w:rFonts w:ascii="Garamond" w:hAnsi="Garamond"/>
          <w:color w:val="000000" w:themeColor="text1"/>
          <w:sz w:val="22"/>
          <w:szCs w:val="22"/>
        </w:rPr>
        <w:t>Vohs</w:t>
      </w:r>
      <w:proofErr w:type="spellEnd"/>
      <w:r w:rsidRPr="005C306D">
        <w:rPr>
          <w:rFonts w:ascii="Garamond" w:hAnsi="Garamond"/>
          <w:color w:val="000000" w:themeColor="text1"/>
          <w:sz w:val="22"/>
          <w:szCs w:val="22"/>
        </w:rPr>
        <w:t xml:space="preserve"> KD (2012) Everyday temptations: An experience sampling study of desire, conflict, and self-control. J Personal Soc Psych 102:135</w:t>
      </w:r>
    </w:p>
    <w:p w14:paraId="1E3EF844" w14:textId="755F24AD" w:rsidR="00F9057B" w:rsidRPr="005C306D" w:rsidRDefault="00F9057B" w:rsidP="00612D04">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Hofmann W, </w:t>
      </w:r>
      <w:proofErr w:type="spellStart"/>
      <w:r w:rsidRPr="005C306D">
        <w:rPr>
          <w:rFonts w:ascii="Garamond" w:hAnsi="Garamond"/>
          <w:color w:val="000000" w:themeColor="text1"/>
          <w:sz w:val="22"/>
          <w:szCs w:val="22"/>
        </w:rPr>
        <w:t>Luhmann</w:t>
      </w:r>
      <w:proofErr w:type="spellEnd"/>
      <w:r w:rsidRPr="005C306D">
        <w:rPr>
          <w:rFonts w:ascii="Garamond" w:hAnsi="Garamond"/>
          <w:color w:val="000000" w:themeColor="text1"/>
          <w:sz w:val="22"/>
          <w:szCs w:val="22"/>
        </w:rPr>
        <w:t xml:space="preserve"> M, Fisher RR, </w:t>
      </w:r>
      <w:proofErr w:type="spellStart"/>
      <w:r w:rsidRPr="005C306D">
        <w:rPr>
          <w:rFonts w:ascii="Garamond" w:hAnsi="Garamond"/>
          <w:color w:val="000000" w:themeColor="text1"/>
          <w:sz w:val="22"/>
          <w:szCs w:val="22"/>
        </w:rPr>
        <w:t>Vohs</w:t>
      </w:r>
      <w:proofErr w:type="spellEnd"/>
      <w:r w:rsidRPr="005C306D">
        <w:rPr>
          <w:rFonts w:ascii="Garamond" w:hAnsi="Garamond"/>
          <w:color w:val="000000" w:themeColor="text1"/>
          <w:sz w:val="22"/>
          <w:szCs w:val="22"/>
        </w:rPr>
        <w:t xml:space="preserve"> KD, Baumeister RF (2014) Yes, but are they happy? Effects of trait self-control on affective well-being and life satisfaction. J Personal 82:</w:t>
      </w:r>
      <w:r w:rsidR="003C6ABF" w:rsidRPr="005C306D">
        <w:rPr>
          <w:rFonts w:ascii="Garamond" w:hAnsi="Garamond"/>
          <w:color w:val="000000" w:themeColor="text1"/>
          <w:sz w:val="22"/>
          <w:szCs w:val="22"/>
        </w:rPr>
        <w:t>265-277</w:t>
      </w:r>
    </w:p>
    <w:p w14:paraId="221574A0" w14:textId="70AC5034" w:rsidR="00E527A8" w:rsidRPr="005C306D" w:rsidRDefault="00E527A8" w:rsidP="00612D04">
      <w:pPr>
        <w:spacing w:line="480" w:lineRule="auto"/>
        <w:ind w:left="720" w:hanging="720"/>
        <w:rPr>
          <w:rFonts w:ascii="Garamond" w:hAnsi="Garamond"/>
          <w:color w:val="000000" w:themeColor="text1"/>
          <w:sz w:val="22"/>
          <w:szCs w:val="22"/>
        </w:rPr>
      </w:pPr>
      <w:proofErr w:type="spellStart"/>
      <w:r w:rsidRPr="005C306D">
        <w:rPr>
          <w:rFonts w:ascii="Garamond" w:hAnsi="Garamond"/>
          <w:color w:val="000000" w:themeColor="text1"/>
          <w:sz w:val="22"/>
          <w:szCs w:val="22"/>
        </w:rPr>
        <w:t>Hursthouse</w:t>
      </w:r>
      <w:proofErr w:type="spellEnd"/>
      <w:r w:rsidRPr="005C306D">
        <w:rPr>
          <w:rFonts w:ascii="Garamond" w:hAnsi="Garamond"/>
          <w:color w:val="000000" w:themeColor="text1"/>
          <w:sz w:val="22"/>
          <w:szCs w:val="22"/>
        </w:rPr>
        <w:t xml:space="preserve"> </w:t>
      </w:r>
      <w:r w:rsidR="003C6ABF" w:rsidRPr="005C306D">
        <w:rPr>
          <w:rFonts w:ascii="Garamond" w:hAnsi="Garamond"/>
          <w:color w:val="000000" w:themeColor="text1"/>
          <w:sz w:val="22"/>
          <w:szCs w:val="22"/>
        </w:rPr>
        <w:t xml:space="preserve">R </w:t>
      </w:r>
      <w:r w:rsidRPr="005C306D">
        <w:rPr>
          <w:rFonts w:ascii="Garamond" w:hAnsi="Garamond"/>
          <w:color w:val="000000" w:themeColor="text1"/>
          <w:sz w:val="22"/>
          <w:szCs w:val="22"/>
        </w:rPr>
        <w:t>(1999)</w:t>
      </w:r>
      <w:r w:rsidR="003C6ABF" w:rsidRPr="005C306D">
        <w:rPr>
          <w:rFonts w:ascii="Garamond" w:hAnsi="Garamond"/>
          <w:color w:val="000000" w:themeColor="text1"/>
          <w:sz w:val="22"/>
          <w:szCs w:val="22"/>
        </w:rPr>
        <w:t xml:space="preserve"> On virtue ethics</w:t>
      </w:r>
      <w:r w:rsidR="002E204D" w:rsidRPr="005C306D">
        <w:rPr>
          <w:rFonts w:ascii="Garamond" w:hAnsi="Garamond"/>
          <w:color w:val="000000" w:themeColor="text1"/>
          <w:sz w:val="22"/>
          <w:szCs w:val="22"/>
        </w:rPr>
        <w:t>. Oxford University Press, Oxford</w:t>
      </w:r>
    </w:p>
    <w:p w14:paraId="45ED3038" w14:textId="5E418DF0" w:rsidR="007866B8" w:rsidRDefault="007866B8" w:rsidP="007866B8">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Imhoff R, Schmidt AF, </w:t>
      </w:r>
      <w:proofErr w:type="spellStart"/>
      <w:r w:rsidRPr="005C306D">
        <w:rPr>
          <w:rFonts w:ascii="Garamond" w:hAnsi="Garamond"/>
          <w:color w:val="000000" w:themeColor="text1"/>
          <w:sz w:val="22"/>
          <w:szCs w:val="22"/>
        </w:rPr>
        <w:t>Gerstenberg</w:t>
      </w:r>
      <w:proofErr w:type="spellEnd"/>
      <w:r w:rsidRPr="005C306D">
        <w:rPr>
          <w:rFonts w:ascii="Garamond" w:hAnsi="Garamond"/>
          <w:color w:val="000000" w:themeColor="text1"/>
          <w:sz w:val="22"/>
          <w:szCs w:val="22"/>
        </w:rPr>
        <w:t xml:space="preserve"> F (2014) Exploring the interplay of trait self-control and ego depletion: Empirical evidence for ironic effects. Eu</w:t>
      </w:r>
      <w:r w:rsidR="00937ABD" w:rsidRPr="005C306D">
        <w:rPr>
          <w:rFonts w:ascii="Garamond" w:hAnsi="Garamond"/>
          <w:color w:val="000000" w:themeColor="text1"/>
          <w:sz w:val="22"/>
          <w:szCs w:val="22"/>
        </w:rPr>
        <w:t>r</w:t>
      </w:r>
      <w:r w:rsidRPr="005C306D">
        <w:rPr>
          <w:rFonts w:ascii="Garamond" w:hAnsi="Garamond"/>
          <w:color w:val="000000" w:themeColor="text1"/>
          <w:sz w:val="22"/>
          <w:szCs w:val="22"/>
        </w:rPr>
        <w:t xml:space="preserve"> J Personal 28:413–424</w:t>
      </w:r>
    </w:p>
    <w:p w14:paraId="13EF1738" w14:textId="4763E867" w:rsidR="00C85BC9" w:rsidRPr="00C033F4" w:rsidRDefault="00C85BC9" w:rsidP="007866B8">
      <w:pPr>
        <w:spacing w:line="480" w:lineRule="auto"/>
        <w:ind w:left="720" w:hanging="720"/>
        <w:rPr>
          <w:rFonts w:ascii="Garamond" w:hAnsi="Garamond"/>
          <w:color w:val="000000" w:themeColor="text1"/>
          <w:sz w:val="22"/>
          <w:szCs w:val="22"/>
        </w:rPr>
      </w:pPr>
      <w:r>
        <w:rPr>
          <w:rFonts w:ascii="Garamond" w:hAnsi="Garamond"/>
          <w:color w:val="000000" w:themeColor="text1"/>
          <w:sz w:val="22"/>
          <w:szCs w:val="22"/>
        </w:rPr>
        <w:t xml:space="preserve">Kennett </w:t>
      </w:r>
      <w:r w:rsidR="00FF226E">
        <w:rPr>
          <w:rFonts w:ascii="Garamond" w:hAnsi="Garamond"/>
          <w:color w:val="000000" w:themeColor="text1"/>
          <w:sz w:val="22"/>
          <w:szCs w:val="22"/>
        </w:rPr>
        <w:t xml:space="preserve">J, Smith M (1996) Frog and Toad lose control. </w:t>
      </w:r>
      <w:r w:rsidR="00C033F4" w:rsidRPr="00AF36DF">
        <w:rPr>
          <w:rFonts w:ascii="Garamond" w:hAnsi="Garamond"/>
          <w:color w:val="000000" w:themeColor="text1"/>
          <w:sz w:val="22"/>
          <w:szCs w:val="22"/>
        </w:rPr>
        <w:t>Analysis</w:t>
      </w:r>
      <w:r w:rsidR="00C033F4">
        <w:rPr>
          <w:rFonts w:ascii="Garamond" w:hAnsi="Garamond"/>
          <w:b/>
          <w:bCs/>
          <w:color w:val="000000" w:themeColor="text1"/>
          <w:sz w:val="22"/>
          <w:szCs w:val="22"/>
        </w:rPr>
        <w:t xml:space="preserve"> </w:t>
      </w:r>
      <w:r w:rsidR="00C033F4">
        <w:rPr>
          <w:rFonts w:ascii="Garamond" w:hAnsi="Garamond"/>
          <w:color w:val="000000" w:themeColor="text1"/>
          <w:sz w:val="22"/>
          <w:szCs w:val="22"/>
        </w:rPr>
        <w:t>56:63-73</w:t>
      </w:r>
    </w:p>
    <w:p w14:paraId="360B0A9C" w14:textId="4740D5E6" w:rsidR="004D7994" w:rsidRPr="005C306D" w:rsidRDefault="00A63776" w:rsidP="007866B8">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lastRenderedPageBreak/>
        <w:t>Levy</w:t>
      </w:r>
      <w:r w:rsidR="007C6432" w:rsidRPr="005C306D">
        <w:rPr>
          <w:rFonts w:ascii="Garamond" w:hAnsi="Garamond"/>
          <w:color w:val="000000" w:themeColor="text1"/>
          <w:sz w:val="22"/>
          <w:szCs w:val="22"/>
        </w:rPr>
        <w:t xml:space="preserve"> </w:t>
      </w:r>
      <w:r w:rsidRPr="005C306D">
        <w:rPr>
          <w:rFonts w:ascii="Garamond" w:hAnsi="Garamond"/>
          <w:color w:val="000000" w:themeColor="text1"/>
          <w:sz w:val="22"/>
          <w:szCs w:val="22"/>
        </w:rPr>
        <w:t xml:space="preserve">N </w:t>
      </w:r>
      <w:r w:rsidR="004D7994" w:rsidRPr="005C306D">
        <w:rPr>
          <w:rFonts w:ascii="Garamond" w:hAnsi="Garamond"/>
          <w:color w:val="000000" w:themeColor="text1"/>
          <w:sz w:val="22"/>
          <w:szCs w:val="22"/>
        </w:rPr>
        <w:t>(2011)</w:t>
      </w:r>
      <w:r w:rsidR="00937ABD" w:rsidRPr="005C306D">
        <w:rPr>
          <w:rFonts w:ascii="Garamond" w:hAnsi="Garamond"/>
          <w:color w:val="000000" w:themeColor="text1"/>
          <w:sz w:val="22"/>
          <w:szCs w:val="22"/>
        </w:rPr>
        <w:t xml:space="preserve"> </w:t>
      </w:r>
      <w:r w:rsidR="00A75B2C" w:rsidRPr="005C306D">
        <w:rPr>
          <w:rFonts w:ascii="Garamond" w:hAnsi="Garamond"/>
          <w:color w:val="000000" w:themeColor="text1"/>
          <w:sz w:val="22"/>
          <w:szCs w:val="22"/>
        </w:rPr>
        <w:t>Resisting ‘weakness of the will’</w:t>
      </w:r>
      <w:r w:rsidR="00637DA0" w:rsidRPr="005C306D">
        <w:rPr>
          <w:rFonts w:ascii="Garamond" w:hAnsi="Garamond"/>
          <w:color w:val="000000" w:themeColor="text1"/>
          <w:sz w:val="22"/>
          <w:szCs w:val="22"/>
        </w:rPr>
        <w:t xml:space="preserve">. </w:t>
      </w:r>
      <w:proofErr w:type="spellStart"/>
      <w:r w:rsidR="00637DA0" w:rsidRPr="005C306D">
        <w:rPr>
          <w:rFonts w:ascii="Garamond" w:hAnsi="Garamond"/>
          <w:color w:val="000000" w:themeColor="text1"/>
          <w:sz w:val="22"/>
          <w:szCs w:val="22"/>
        </w:rPr>
        <w:t>Philos</w:t>
      </w:r>
      <w:proofErr w:type="spellEnd"/>
      <w:r w:rsidR="00637DA0" w:rsidRPr="005C306D">
        <w:rPr>
          <w:rFonts w:ascii="Garamond" w:hAnsi="Garamond"/>
          <w:color w:val="000000" w:themeColor="text1"/>
          <w:sz w:val="22"/>
          <w:szCs w:val="22"/>
        </w:rPr>
        <w:t xml:space="preserve"> </w:t>
      </w:r>
      <w:proofErr w:type="spellStart"/>
      <w:r w:rsidR="008079D0" w:rsidRPr="005C306D">
        <w:rPr>
          <w:rFonts w:ascii="Garamond" w:hAnsi="Garamond"/>
          <w:color w:val="000000" w:themeColor="text1"/>
          <w:sz w:val="22"/>
          <w:szCs w:val="22"/>
        </w:rPr>
        <w:t>Phenomenol</w:t>
      </w:r>
      <w:proofErr w:type="spellEnd"/>
      <w:r w:rsidR="008079D0" w:rsidRPr="005C306D">
        <w:rPr>
          <w:rFonts w:ascii="Garamond" w:hAnsi="Garamond"/>
          <w:color w:val="000000" w:themeColor="text1"/>
          <w:sz w:val="22"/>
          <w:szCs w:val="22"/>
        </w:rPr>
        <w:t xml:space="preserve"> Res 82:</w:t>
      </w:r>
      <w:r w:rsidR="000455DF" w:rsidRPr="005C306D">
        <w:rPr>
          <w:rFonts w:ascii="Garamond" w:hAnsi="Garamond"/>
          <w:color w:val="000000" w:themeColor="text1"/>
          <w:sz w:val="22"/>
          <w:szCs w:val="22"/>
        </w:rPr>
        <w:t>134-155</w:t>
      </w:r>
    </w:p>
    <w:p w14:paraId="7021C43E" w14:textId="2EBF3FD0" w:rsidR="00FD1393" w:rsidRPr="005C306D" w:rsidRDefault="004D7994" w:rsidP="009A4CDC">
      <w:pPr>
        <w:spacing w:line="480" w:lineRule="auto"/>
        <w:ind w:left="720" w:hanging="720"/>
        <w:rPr>
          <w:rFonts w:ascii="Garamond" w:hAnsi="Garamond"/>
          <w:color w:val="000000" w:themeColor="text1"/>
          <w:sz w:val="22"/>
          <w:szCs w:val="22"/>
        </w:rPr>
      </w:pPr>
      <w:r w:rsidRPr="005C306D">
        <w:rPr>
          <w:rFonts w:ascii="Garamond" w:hAnsi="Garamond"/>
          <w:color w:val="000000" w:themeColor="text1"/>
          <w:sz w:val="22"/>
          <w:szCs w:val="22"/>
        </w:rPr>
        <w:t xml:space="preserve">Levy N </w:t>
      </w:r>
      <w:r w:rsidR="00A63776" w:rsidRPr="005C306D">
        <w:rPr>
          <w:rFonts w:ascii="Garamond" w:hAnsi="Garamond"/>
          <w:color w:val="000000" w:themeColor="text1"/>
          <w:sz w:val="22"/>
          <w:szCs w:val="22"/>
        </w:rPr>
        <w:t>(2017)</w:t>
      </w:r>
      <w:r w:rsidR="007B08EF" w:rsidRPr="005C306D">
        <w:rPr>
          <w:rFonts w:ascii="Garamond" w:hAnsi="Garamond"/>
          <w:color w:val="000000" w:themeColor="text1"/>
          <w:sz w:val="22"/>
          <w:szCs w:val="22"/>
        </w:rPr>
        <w:t xml:space="preserve"> Of marshmallows and moderation. In: Sinnott-Armstrong W, Miller C (eds). Moral Psychology, Vol. 5: Virtue and character</w:t>
      </w:r>
      <w:r w:rsidR="00AC0EBB" w:rsidRPr="005C306D">
        <w:rPr>
          <w:rFonts w:ascii="Garamond" w:hAnsi="Garamond"/>
          <w:color w:val="000000" w:themeColor="text1"/>
          <w:sz w:val="22"/>
          <w:szCs w:val="22"/>
        </w:rPr>
        <w:t xml:space="preserve">. </w:t>
      </w:r>
      <w:r w:rsidR="007B08EF" w:rsidRPr="005C306D">
        <w:rPr>
          <w:rFonts w:ascii="Garamond" w:hAnsi="Garamond"/>
          <w:color w:val="000000" w:themeColor="text1"/>
          <w:sz w:val="22"/>
          <w:szCs w:val="22"/>
        </w:rPr>
        <w:t>MIT Press</w:t>
      </w:r>
      <w:r w:rsidR="001A481A" w:rsidRPr="005C306D">
        <w:rPr>
          <w:rFonts w:ascii="Garamond" w:hAnsi="Garamond"/>
          <w:color w:val="000000" w:themeColor="text1"/>
          <w:sz w:val="22"/>
          <w:szCs w:val="22"/>
        </w:rPr>
        <w:t>, Cambridge, MA,</w:t>
      </w:r>
      <w:r w:rsidR="00AC0EBB" w:rsidRPr="005C306D">
        <w:rPr>
          <w:rFonts w:ascii="Garamond" w:hAnsi="Garamond"/>
          <w:color w:val="000000" w:themeColor="text1"/>
          <w:sz w:val="22"/>
          <w:szCs w:val="22"/>
        </w:rPr>
        <w:t xml:space="preserve"> pp</w:t>
      </w:r>
      <w:r w:rsidR="008E6771" w:rsidRPr="005C306D">
        <w:rPr>
          <w:rFonts w:ascii="Garamond" w:hAnsi="Garamond"/>
          <w:color w:val="000000" w:themeColor="text1"/>
          <w:sz w:val="22"/>
          <w:szCs w:val="22"/>
        </w:rPr>
        <w:t xml:space="preserve"> </w:t>
      </w:r>
      <w:r w:rsidR="00AC0EBB" w:rsidRPr="005C306D">
        <w:rPr>
          <w:rFonts w:ascii="Garamond" w:hAnsi="Garamond"/>
          <w:color w:val="000000" w:themeColor="text1"/>
          <w:sz w:val="22"/>
          <w:szCs w:val="22"/>
        </w:rPr>
        <w:t>197-213</w:t>
      </w:r>
    </w:p>
    <w:p w14:paraId="0F9CBCAD" w14:textId="0089BB47" w:rsidR="002B2EC8" w:rsidRPr="005C306D" w:rsidRDefault="00964ED2" w:rsidP="00FD1393">
      <w:pPr>
        <w:spacing w:line="480" w:lineRule="auto"/>
        <w:ind w:left="720" w:hanging="720"/>
        <w:rPr>
          <w:rFonts w:ascii="Garamond" w:hAnsi="Garamond"/>
          <w:color w:val="000000" w:themeColor="text1"/>
          <w:sz w:val="22"/>
          <w:szCs w:val="22"/>
        </w:rPr>
      </w:pPr>
      <w:r w:rsidRPr="005C306D">
        <w:rPr>
          <w:rFonts w:ascii="Garamond" w:hAnsi="Garamond" w:cs="Times New Roman"/>
          <w:color w:val="000000" w:themeColor="text1"/>
          <w:sz w:val="22"/>
          <w:szCs w:val="22"/>
        </w:rPr>
        <w:t>Mele</w:t>
      </w:r>
      <w:r w:rsidR="00F20852" w:rsidRPr="005C306D">
        <w:rPr>
          <w:rFonts w:ascii="Garamond" w:hAnsi="Garamond" w:cs="Times New Roman"/>
          <w:color w:val="000000" w:themeColor="text1"/>
          <w:sz w:val="22"/>
          <w:szCs w:val="22"/>
        </w:rPr>
        <w:t xml:space="preserve"> </w:t>
      </w:r>
      <w:r w:rsidRPr="005C306D">
        <w:rPr>
          <w:rFonts w:ascii="Garamond" w:hAnsi="Garamond" w:cs="Times New Roman"/>
          <w:color w:val="000000" w:themeColor="text1"/>
          <w:sz w:val="22"/>
          <w:szCs w:val="22"/>
        </w:rPr>
        <w:t xml:space="preserve">A </w:t>
      </w:r>
      <w:r w:rsidR="008B0E45" w:rsidRPr="005C306D">
        <w:rPr>
          <w:rFonts w:ascii="Garamond" w:hAnsi="Garamond" w:cs="Times New Roman"/>
          <w:color w:val="000000" w:themeColor="text1"/>
          <w:sz w:val="22"/>
          <w:szCs w:val="22"/>
        </w:rPr>
        <w:t>(</w:t>
      </w:r>
      <w:r w:rsidR="002B2EC8" w:rsidRPr="005C306D">
        <w:rPr>
          <w:rFonts w:ascii="Garamond" w:hAnsi="Garamond" w:cs="Times New Roman"/>
          <w:color w:val="000000" w:themeColor="text1"/>
          <w:sz w:val="22"/>
          <w:szCs w:val="22"/>
        </w:rPr>
        <w:t>1987) Irrationality</w:t>
      </w:r>
      <w:r w:rsidR="00FD1393" w:rsidRPr="005C306D">
        <w:rPr>
          <w:rFonts w:ascii="Garamond" w:hAnsi="Garamond" w:cs="Times New Roman"/>
          <w:color w:val="000000" w:themeColor="text1"/>
          <w:sz w:val="22"/>
          <w:szCs w:val="22"/>
        </w:rPr>
        <w:t>. Oxford University Press: Oxford</w:t>
      </w:r>
    </w:p>
    <w:p w14:paraId="1B5DC2FF" w14:textId="6C4B6E80" w:rsidR="002B2EC8" w:rsidRPr="005C306D" w:rsidRDefault="00EC0C00" w:rsidP="00964ED2">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 xml:space="preserve">Mele A (2003) </w:t>
      </w:r>
      <w:r w:rsidR="00260B2D" w:rsidRPr="005C306D">
        <w:rPr>
          <w:rFonts w:ascii="Garamond" w:hAnsi="Garamond" w:cs="Times New Roman"/>
          <w:color w:val="000000" w:themeColor="text1"/>
          <w:sz w:val="22"/>
          <w:szCs w:val="22"/>
        </w:rPr>
        <w:t>Motivation and agency. Oxford University Press: Oxford</w:t>
      </w:r>
    </w:p>
    <w:p w14:paraId="0E0E29D7" w14:textId="643AC314" w:rsidR="00964ED2" w:rsidRPr="005C306D" w:rsidRDefault="002B2EC8" w:rsidP="00964ED2">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Mele A (</w:t>
      </w:r>
      <w:r w:rsidR="00964ED2" w:rsidRPr="005C306D">
        <w:rPr>
          <w:rFonts w:ascii="Garamond" w:hAnsi="Garamond" w:cs="Times New Roman"/>
          <w:color w:val="000000" w:themeColor="text1"/>
          <w:sz w:val="22"/>
          <w:szCs w:val="22"/>
        </w:rPr>
        <w:t>2016</w:t>
      </w:r>
      <w:r w:rsidR="008B0E45" w:rsidRPr="005C306D">
        <w:rPr>
          <w:rFonts w:ascii="Garamond" w:hAnsi="Garamond" w:cs="Times New Roman"/>
          <w:color w:val="000000" w:themeColor="text1"/>
          <w:sz w:val="22"/>
          <w:szCs w:val="22"/>
        </w:rPr>
        <w:t>)</w:t>
      </w:r>
      <w:r w:rsidR="00964ED2" w:rsidRPr="005C306D">
        <w:rPr>
          <w:rFonts w:ascii="Garamond" w:hAnsi="Garamond" w:cs="Times New Roman"/>
          <w:color w:val="000000" w:themeColor="text1"/>
          <w:sz w:val="22"/>
          <w:szCs w:val="22"/>
        </w:rPr>
        <w:t xml:space="preserve"> Character in action. In</w:t>
      </w:r>
      <w:r w:rsidR="00731661" w:rsidRPr="005C306D">
        <w:rPr>
          <w:rFonts w:ascii="Garamond" w:hAnsi="Garamond" w:cs="Times New Roman"/>
          <w:color w:val="000000" w:themeColor="text1"/>
          <w:sz w:val="22"/>
          <w:szCs w:val="22"/>
        </w:rPr>
        <w:t xml:space="preserve">: </w:t>
      </w:r>
      <w:proofErr w:type="spellStart"/>
      <w:r w:rsidR="00731661" w:rsidRPr="005C306D">
        <w:rPr>
          <w:rFonts w:ascii="Garamond" w:hAnsi="Garamond" w:cs="Times New Roman"/>
          <w:color w:val="000000" w:themeColor="text1"/>
          <w:sz w:val="22"/>
          <w:szCs w:val="22"/>
        </w:rPr>
        <w:t>Fileva</w:t>
      </w:r>
      <w:proofErr w:type="spellEnd"/>
      <w:r w:rsidR="00731661" w:rsidRPr="005C306D">
        <w:rPr>
          <w:rFonts w:ascii="Garamond" w:hAnsi="Garamond" w:cs="Times New Roman"/>
          <w:color w:val="000000" w:themeColor="text1"/>
          <w:sz w:val="22"/>
          <w:szCs w:val="22"/>
        </w:rPr>
        <w:t>, I (ed)</w:t>
      </w:r>
      <w:r w:rsidR="00964ED2" w:rsidRPr="005C306D">
        <w:rPr>
          <w:rFonts w:ascii="Garamond" w:hAnsi="Garamond" w:cs="Times New Roman"/>
          <w:color w:val="000000" w:themeColor="text1"/>
          <w:sz w:val="22"/>
          <w:szCs w:val="22"/>
        </w:rPr>
        <w:t xml:space="preserve"> Questions of </w:t>
      </w:r>
      <w:r w:rsidR="00731661" w:rsidRPr="005C306D">
        <w:rPr>
          <w:rFonts w:ascii="Garamond" w:hAnsi="Garamond" w:cs="Times New Roman"/>
          <w:color w:val="000000" w:themeColor="text1"/>
          <w:sz w:val="22"/>
          <w:szCs w:val="22"/>
        </w:rPr>
        <w:t>c</w:t>
      </w:r>
      <w:r w:rsidR="00964ED2" w:rsidRPr="005C306D">
        <w:rPr>
          <w:rFonts w:ascii="Garamond" w:hAnsi="Garamond" w:cs="Times New Roman"/>
          <w:color w:val="000000" w:themeColor="text1"/>
          <w:sz w:val="22"/>
          <w:szCs w:val="22"/>
        </w:rPr>
        <w:t>haracter</w:t>
      </w:r>
      <w:r w:rsidR="00EE1419" w:rsidRPr="005C306D">
        <w:rPr>
          <w:rFonts w:ascii="Garamond" w:hAnsi="Garamond" w:cs="Times New Roman"/>
          <w:color w:val="000000" w:themeColor="text1"/>
          <w:sz w:val="22"/>
          <w:szCs w:val="22"/>
        </w:rPr>
        <w:t xml:space="preserve">. </w:t>
      </w:r>
      <w:r w:rsidR="00964ED2" w:rsidRPr="005C306D">
        <w:rPr>
          <w:rFonts w:ascii="Garamond" w:hAnsi="Garamond" w:cs="Times New Roman"/>
          <w:color w:val="000000" w:themeColor="text1"/>
          <w:sz w:val="22"/>
          <w:szCs w:val="22"/>
        </w:rPr>
        <w:t>Oxford University Press</w:t>
      </w:r>
      <w:r w:rsidR="00731661" w:rsidRPr="005C306D">
        <w:rPr>
          <w:rFonts w:ascii="Garamond" w:hAnsi="Garamond" w:cs="Times New Roman"/>
          <w:color w:val="000000" w:themeColor="text1"/>
          <w:sz w:val="22"/>
          <w:szCs w:val="22"/>
        </w:rPr>
        <w:t xml:space="preserve">, </w:t>
      </w:r>
      <w:r w:rsidR="00EE1419" w:rsidRPr="005C306D">
        <w:rPr>
          <w:rFonts w:ascii="Garamond" w:hAnsi="Garamond" w:cs="Times New Roman"/>
          <w:color w:val="000000" w:themeColor="text1"/>
          <w:sz w:val="22"/>
          <w:szCs w:val="22"/>
        </w:rPr>
        <w:t xml:space="preserve">Oxford, </w:t>
      </w:r>
      <w:r w:rsidR="00731661" w:rsidRPr="005C306D">
        <w:rPr>
          <w:rFonts w:ascii="Garamond" w:hAnsi="Garamond" w:cs="Times New Roman"/>
          <w:color w:val="000000" w:themeColor="text1"/>
          <w:sz w:val="22"/>
          <w:szCs w:val="22"/>
        </w:rPr>
        <w:t>pp 169-180</w:t>
      </w:r>
    </w:p>
    <w:p w14:paraId="3D5ACB3B" w14:textId="6215E868" w:rsidR="002E7959" w:rsidRPr="005C306D" w:rsidRDefault="002E7959" w:rsidP="00964ED2">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 xml:space="preserve">Miller </w:t>
      </w:r>
      <w:r w:rsidR="00647B2F" w:rsidRPr="005C306D">
        <w:rPr>
          <w:rFonts w:ascii="Garamond" w:hAnsi="Garamond" w:cs="Times New Roman"/>
          <w:color w:val="000000" w:themeColor="text1"/>
          <w:sz w:val="22"/>
          <w:szCs w:val="22"/>
        </w:rPr>
        <w:t xml:space="preserve">CB (2017) Categorizing character: Moving beyond the Aristotelian framework. In: </w:t>
      </w:r>
      <w:proofErr w:type="spellStart"/>
      <w:r w:rsidR="00647B2F" w:rsidRPr="005C306D">
        <w:rPr>
          <w:rFonts w:ascii="Garamond" w:hAnsi="Garamond" w:cs="Times New Roman"/>
          <w:color w:val="000000" w:themeColor="text1"/>
          <w:sz w:val="22"/>
          <w:szCs w:val="22"/>
        </w:rPr>
        <w:t>Carr</w:t>
      </w:r>
      <w:proofErr w:type="spellEnd"/>
      <w:r w:rsidR="00647B2F" w:rsidRPr="005C306D">
        <w:rPr>
          <w:rFonts w:ascii="Garamond" w:hAnsi="Garamond" w:cs="Times New Roman"/>
          <w:color w:val="000000" w:themeColor="text1"/>
          <w:sz w:val="22"/>
          <w:szCs w:val="22"/>
        </w:rPr>
        <w:t xml:space="preserve"> D et. al. (eds) Varieties of virtue ethics. Palgrave MacMillan, London, pp 143-162</w:t>
      </w:r>
    </w:p>
    <w:p w14:paraId="5C566319" w14:textId="77777777" w:rsidR="007B1D56" w:rsidRPr="005C306D" w:rsidRDefault="007B1D56" w:rsidP="007B1D56">
      <w:pPr>
        <w:spacing w:line="480" w:lineRule="auto"/>
        <w:ind w:left="720" w:hanging="720"/>
        <w:rPr>
          <w:rFonts w:ascii="Garamond" w:hAnsi="Garamond" w:cs="Times New Roman"/>
          <w:color w:val="000000" w:themeColor="text1"/>
          <w:sz w:val="22"/>
          <w:szCs w:val="22"/>
        </w:rPr>
      </w:pPr>
      <w:proofErr w:type="spellStart"/>
      <w:r w:rsidRPr="005C306D">
        <w:rPr>
          <w:rFonts w:ascii="Garamond" w:hAnsi="Garamond" w:cs="Times New Roman"/>
          <w:color w:val="000000" w:themeColor="text1"/>
          <w:sz w:val="22"/>
          <w:szCs w:val="22"/>
        </w:rPr>
        <w:t>Mischel</w:t>
      </w:r>
      <w:proofErr w:type="spellEnd"/>
      <w:r w:rsidRPr="005C306D">
        <w:rPr>
          <w:rFonts w:ascii="Garamond" w:hAnsi="Garamond" w:cs="Times New Roman"/>
          <w:color w:val="000000" w:themeColor="text1"/>
          <w:sz w:val="22"/>
          <w:szCs w:val="22"/>
        </w:rPr>
        <w:t xml:space="preserve"> W, </w:t>
      </w:r>
      <w:proofErr w:type="spellStart"/>
      <w:r w:rsidRPr="005C306D">
        <w:rPr>
          <w:rFonts w:ascii="Garamond" w:hAnsi="Garamond" w:cs="Times New Roman"/>
          <w:color w:val="000000" w:themeColor="text1"/>
          <w:sz w:val="22"/>
          <w:szCs w:val="22"/>
        </w:rPr>
        <w:t>Shoda</w:t>
      </w:r>
      <w:proofErr w:type="spellEnd"/>
      <w:r w:rsidRPr="005C306D">
        <w:rPr>
          <w:rFonts w:ascii="Garamond" w:hAnsi="Garamond" w:cs="Times New Roman"/>
          <w:color w:val="000000" w:themeColor="text1"/>
          <w:sz w:val="22"/>
          <w:szCs w:val="22"/>
        </w:rPr>
        <w:t xml:space="preserve"> Y, Rodriguez ML (1989) Delay of gratification in children. Science 244:933–938.</w:t>
      </w:r>
    </w:p>
    <w:p w14:paraId="25A875CE" w14:textId="57A05BDA" w:rsidR="009B3BC9" w:rsidRPr="005C306D" w:rsidRDefault="005135C4" w:rsidP="009B3BC9">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 xml:space="preserve">Moffitt TE, Arseneault L, Belsky D, </w:t>
      </w:r>
      <w:r w:rsidR="00B87D74" w:rsidRPr="005C306D">
        <w:rPr>
          <w:rFonts w:ascii="Garamond" w:hAnsi="Garamond" w:cs="Times New Roman"/>
          <w:color w:val="000000" w:themeColor="text1"/>
          <w:sz w:val="22"/>
          <w:szCs w:val="22"/>
        </w:rPr>
        <w:t>et al (</w:t>
      </w:r>
      <w:r w:rsidRPr="005C306D">
        <w:rPr>
          <w:rFonts w:ascii="Garamond" w:hAnsi="Garamond" w:cs="Times New Roman"/>
          <w:color w:val="000000" w:themeColor="text1"/>
          <w:sz w:val="22"/>
          <w:szCs w:val="22"/>
        </w:rPr>
        <w:t>2011</w:t>
      </w:r>
      <w:r w:rsidR="00B87D74" w:rsidRPr="005C306D">
        <w:rPr>
          <w:rFonts w:ascii="Garamond" w:hAnsi="Garamond" w:cs="Times New Roman"/>
          <w:color w:val="000000" w:themeColor="text1"/>
          <w:sz w:val="22"/>
          <w:szCs w:val="22"/>
        </w:rPr>
        <w:t>)</w:t>
      </w:r>
      <w:r w:rsidRPr="005C306D">
        <w:rPr>
          <w:rFonts w:ascii="Garamond" w:hAnsi="Garamond" w:cs="Times New Roman"/>
          <w:color w:val="000000" w:themeColor="text1"/>
          <w:sz w:val="22"/>
          <w:szCs w:val="22"/>
        </w:rPr>
        <w:t xml:space="preserve"> A gradient of childhood self-control predicts</w:t>
      </w:r>
      <w:r w:rsidR="00B87D74" w:rsidRPr="005C306D">
        <w:rPr>
          <w:rFonts w:ascii="Garamond" w:hAnsi="Garamond" w:cs="Times New Roman"/>
          <w:color w:val="000000" w:themeColor="text1"/>
          <w:sz w:val="22"/>
          <w:szCs w:val="22"/>
        </w:rPr>
        <w:t xml:space="preserve"> </w:t>
      </w:r>
      <w:r w:rsidRPr="005C306D">
        <w:rPr>
          <w:rFonts w:ascii="Garamond" w:hAnsi="Garamond" w:cs="Times New Roman"/>
          <w:color w:val="000000" w:themeColor="text1"/>
          <w:sz w:val="22"/>
          <w:szCs w:val="22"/>
        </w:rPr>
        <w:t>health, wealth, and public safety.</w:t>
      </w:r>
      <w:r w:rsidR="00B87D74" w:rsidRPr="005C306D">
        <w:rPr>
          <w:rFonts w:ascii="Garamond" w:hAnsi="Garamond" w:cs="Times New Roman"/>
          <w:color w:val="000000" w:themeColor="text1"/>
          <w:sz w:val="22"/>
          <w:szCs w:val="22"/>
        </w:rPr>
        <w:t xml:space="preserve"> </w:t>
      </w:r>
      <w:r w:rsidRPr="005C306D">
        <w:rPr>
          <w:rFonts w:ascii="Garamond" w:hAnsi="Garamond" w:cs="Times New Roman"/>
          <w:color w:val="000000" w:themeColor="text1"/>
          <w:sz w:val="22"/>
          <w:szCs w:val="22"/>
        </w:rPr>
        <w:t>Proc Nat</w:t>
      </w:r>
      <w:r w:rsidR="009B3BC9" w:rsidRPr="005C306D">
        <w:rPr>
          <w:rFonts w:ascii="Garamond" w:hAnsi="Garamond" w:cs="Times New Roman"/>
          <w:color w:val="000000" w:themeColor="text1"/>
          <w:sz w:val="22"/>
          <w:szCs w:val="22"/>
        </w:rPr>
        <w:t>ional</w:t>
      </w:r>
      <w:r w:rsidRPr="005C306D">
        <w:rPr>
          <w:rFonts w:ascii="Garamond" w:hAnsi="Garamond" w:cs="Times New Roman"/>
          <w:color w:val="000000" w:themeColor="text1"/>
          <w:sz w:val="22"/>
          <w:szCs w:val="22"/>
        </w:rPr>
        <w:t xml:space="preserve"> </w:t>
      </w:r>
      <w:proofErr w:type="spellStart"/>
      <w:r w:rsidRPr="005C306D">
        <w:rPr>
          <w:rFonts w:ascii="Garamond" w:hAnsi="Garamond" w:cs="Times New Roman"/>
          <w:color w:val="000000" w:themeColor="text1"/>
          <w:sz w:val="22"/>
          <w:szCs w:val="22"/>
        </w:rPr>
        <w:t>Acad</w:t>
      </w:r>
      <w:proofErr w:type="spellEnd"/>
      <w:r w:rsidRPr="005C306D">
        <w:rPr>
          <w:rFonts w:ascii="Garamond" w:hAnsi="Garamond" w:cs="Times New Roman"/>
          <w:color w:val="000000" w:themeColor="text1"/>
          <w:sz w:val="22"/>
          <w:szCs w:val="22"/>
        </w:rPr>
        <w:t xml:space="preserve"> Sc</w:t>
      </w:r>
      <w:r w:rsidR="009B3BC9" w:rsidRPr="005C306D">
        <w:rPr>
          <w:rFonts w:ascii="Garamond" w:hAnsi="Garamond" w:cs="Times New Roman"/>
          <w:color w:val="000000" w:themeColor="text1"/>
          <w:sz w:val="22"/>
          <w:szCs w:val="22"/>
        </w:rPr>
        <w:t>i 108</w:t>
      </w:r>
      <w:r w:rsidRPr="005C306D">
        <w:rPr>
          <w:rFonts w:ascii="Garamond" w:hAnsi="Garamond" w:cs="Times New Roman"/>
          <w:color w:val="000000" w:themeColor="text1"/>
          <w:sz w:val="22"/>
          <w:szCs w:val="22"/>
        </w:rPr>
        <w:t>:2693–2698</w:t>
      </w:r>
    </w:p>
    <w:p w14:paraId="67355204" w14:textId="2514E802" w:rsidR="00167EA3" w:rsidRPr="005C306D" w:rsidRDefault="00167EA3" w:rsidP="005135C4">
      <w:pPr>
        <w:spacing w:line="480" w:lineRule="auto"/>
        <w:ind w:left="720" w:hanging="720"/>
        <w:rPr>
          <w:rFonts w:ascii="Garamond" w:hAnsi="Garamond" w:cs="Times New Roman"/>
          <w:color w:val="000000" w:themeColor="text1"/>
          <w:sz w:val="22"/>
          <w:szCs w:val="22"/>
        </w:rPr>
      </w:pPr>
      <w:proofErr w:type="spellStart"/>
      <w:r w:rsidRPr="005C306D">
        <w:rPr>
          <w:rFonts w:ascii="Garamond" w:hAnsi="Garamond" w:cs="Times New Roman"/>
          <w:color w:val="000000" w:themeColor="text1"/>
          <w:sz w:val="22"/>
          <w:szCs w:val="22"/>
        </w:rPr>
        <w:t>Muraven</w:t>
      </w:r>
      <w:proofErr w:type="spellEnd"/>
      <w:r w:rsidRPr="005C306D">
        <w:rPr>
          <w:rFonts w:ascii="Garamond" w:hAnsi="Garamond" w:cs="Times New Roman"/>
          <w:color w:val="000000" w:themeColor="text1"/>
          <w:sz w:val="22"/>
          <w:szCs w:val="22"/>
        </w:rPr>
        <w:t xml:space="preserve"> </w:t>
      </w:r>
      <w:r w:rsidR="00375777" w:rsidRPr="005C306D">
        <w:rPr>
          <w:rFonts w:ascii="Garamond" w:hAnsi="Garamond" w:cs="Times New Roman"/>
          <w:color w:val="000000" w:themeColor="text1"/>
          <w:sz w:val="22"/>
          <w:szCs w:val="22"/>
        </w:rPr>
        <w:t>M</w:t>
      </w:r>
      <w:r w:rsidR="00BD5801" w:rsidRPr="005C306D">
        <w:rPr>
          <w:rFonts w:ascii="Garamond" w:hAnsi="Garamond" w:cs="Times New Roman"/>
          <w:color w:val="000000" w:themeColor="text1"/>
          <w:sz w:val="22"/>
          <w:szCs w:val="22"/>
        </w:rPr>
        <w:t>,</w:t>
      </w:r>
      <w:r w:rsidRPr="005C306D">
        <w:rPr>
          <w:rFonts w:ascii="Garamond" w:hAnsi="Garamond" w:cs="Times New Roman"/>
          <w:color w:val="000000" w:themeColor="text1"/>
          <w:sz w:val="22"/>
          <w:szCs w:val="22"/>
        </w:rPr>
        <w:t xml:space="preserve"> Baumeister</w:t>
      </w:r>
      <w:r w:rsidR="00375777" w:rsidRPr="005C306D">
        <w:rPr>
          <w:rFonts w:ascii="Garamond" w:hAnsi="Garamond" w:cs="Times New Roman"/>
          <w:color w:val="000000" w:themeColor="text1"/>
          <w:sz w:val="22"/>
          <w:szCs w:val="22"/>
        </w:rPr>
        <w:t xml:space="preserve"> RF</w:t>
      </w:r>
      <w:r w:rsidRPr="005C306D">
        <w:rPr>
          <w:rFonts w:ascii="Garamond" w:hAnsi="Garamond" w:cs="Times New Roman"/>
          <w:color w:val="000000" w:themeColor="text1"/>
          <w:sz w:val="22"/>
          <w:szCs w:val="22"/>
        </w:rPr>
        <w:t xml:space="preserve"> (2000)</w:t>
      </w:r>
      <w:r w:rsidR="00375777" w:rsidRPr="005C306D">
        <w:rPr>
          <w:rFonts w:ascii="Garamond" w:hAnsi="Garamond" w:cs="Times New Roman"/>
          <w:color w:val="000000" w:themeColor="text1"/>
          <w:sz w:val="22"/>
          <w:szCs w:val="22"/>
        </w:rPr>
        <w:t xml:space="preserve"> </w:t>
      </w:r>
      <w:r w:rsidR="00A50534" w:rsidRPr="005C306D">
        <w:rPr>
          <w:rFonts w:ascii="Garamond" w:hAnsi="Garamond" w:cs="Times New Roman"/>
          <w:color w:val="000000" w:themeColor="text1"/>
          <w:sz w:val="22"/>
          <w:szCs w:val="22"/>
        </w:rPr>
        <w:t xml:space="preserve">Self-regulation and depletion of limited resources: Does self-control resemble a muscle? Psychol </w:t>
      </w:r>
      <w:r w:rsidR="009B28EC" w:rsidRPr="005C306D">
        <w:rPr>
          <w:rFonts w:ascii="Garamond" w:hAnsi="Garamond" w:cs="Times New Roman"/>
          <w:color w:val="000000" w:themeColor="text1"/>
          <w:sz w:val="22"/>
          <w:szCs w:val="22"/>
        </w:rPr>
        <w:t>Bull 126:247-259</w:t>
      </w:r>
    </w:p>
    <w:p w14:paraId="0627E45F" w14:textId="2C71FFAA" w:rsidR="00BD5801" w:rsidRPr="005C306D" w:rsidRDefault="00BD5801" w:rsidP="00964ED2">
      <w:pPr>
        <w:spacing w:line="480" w:lineRule="auto"/>
        <w:ind w:left="720" w:hanging="720"/>
        <w:rPr>
          <w:rFonts w:ascii="Garamond" w:hAnsi="Garamond" w:cs="Times New Roman"/>
          <w:color w:val="000000" w:themeColor="text1"/>
          <w:sz w:val="22"/>
          <w:szCs w:val="22"/>
        </w:rPr>
      </w:pPr>
      <w:proofErr w:type="spellStart"/>
      <w:r w:rsidRPr="005C306D">
        <w:rPr>
          <w:rFonts w:ascii="Garamond" w:hAnsi="Garamond" w:cs="Times New Roman"/>
          <w:color w:val="000000" w:themeColor="text1"/>
          <w:sz w:val="22"/>
          <w:szCs w:val="22"/>
        </w:rPr>
        <w:t>Rorty</w:t>
      </w:r>
      <w:proofErr w:type="spellEnd"/>
      <w:r w:rsidR="00317729" w:rsidRPr="005C306D">
        <w:rPr>
          <w:rFonts w:ascii="Garamond" w:hAnsi="Garamond" w:cs="Times New Roman"/>
          <w:color w:val="000000" w:themeColor="text1"/>
          <w:sz w:val="22"/>
          <w:szCs w:val="22"/>
        </w:rPr>
        <w:t xml:space="preserve"> AO</w:t>
      </w:r>
      <w:r w:rsidRPr="005C306D">
        <w:rPr>
          <w:rFonts w:ascii="Garamond" w:hAnsi="Garamond" w:cs="Times New Roman"/>
          <w:color w:val="000000" w:themeColor="text1"/>
          <w:sz w:val="22"/>
          <w:szCs w:val="22"/>
        </w:rPr>
        <w:t xml:space="preserve"> (1980)</w:t>
      </w:r>
      <w:r w:rsidR="00317729" w:rsidRPr="005C306D">
        <w:rPr>
          <w:rFonts w:ascii="Garamond" w:hAnsi="Garamond" w:cs="Times New Roman"/>
          <w:color w:val="000000" w:themeColor="text1"/>
          <w:sz w:val="22"/>
          <w:szCs w:val="22"/>
        </w:rPr>
        <w:t xml:space="preserve"> Akrasia and pleasure: </w:t>
      </w:r>
      <w:proofErr w:type="spellStart"/>
      <w:r w:rsidR="00317729" w:rsidRPr="005C306D">
        <w:rPr>
          <w:rFonts w:ascii="Garamond" w:hAnsi="Garamond" w:cs="Times New Roman"/>
          <w:color w:val="000000" w:themeColor="text1"/>
          <w:sz w:val="22"/>
          <w:szCs w:val="22"/>
        </w:rPr>
        <w:t>Nichomachean</w:t>
      </w:r>
      <w:proofErr w:type="spellEnd"/>
      <w:r w:rsidR="00317729" w:rsidRPr="005C306D">
        <w:rPr>
          <w:rFonts w:ascii="Garamond" w:hAnsi="Garamond" w:cs="Times New Roman"/>
          <w:color w:val="000000" w:themeColor="text1"/>
          <w:sz w:val="22"/>
          <w:szCs w:val="22"/>
        </w:rPr>
        <w:t xml:space="preserve"> Ethics Book 7. In: </w:t>
      </w:r>
      <w:proofErr w:type="spellStart"/>
      <w:r w:rsidR="00317729" w:rsidRPr="005C306D">
        <w:rPr>
          <w:rFonts w:ascii="Garamond" w:hAnsi="Garamond" w:cs="Times New Roman"/>
          <w:color w:val="000000" w:themeColor="text1"/>
          <w:sz w:val="22"/>
          <w:szCs w:val="22"/>
        </w:rPr>
        <w:t>Rorty</w:t>
      </w:r>
      <w:proofErr w:type="spellEnd"/>
      <w:r w:rsidR="00317729" w:rsidRPr="005C306D">
        <w:rPr>
          <w:rFonts w:ascii="Garamond" w:hAnsi="Garamond" w:cs="Times New Roman"/>
          <w:color w:val="000000" w:themeColor="text1"/>
          <w:sz w:val="22"/>
          <w:szCs w:val="22"/>
        </w:rPr>
        <w:t xml:space="preserve"> AO (ed). Essays on Aristotle’s ethics. U. of California Press, Berkeley, pp 267-284</w:t>
      </w:r>
    </w:p>
    <w:p w14:paraId="14EF9043" w14:textId="4B9EFFC7" w:rsidR="00C033F4" w:rsidRDefault="00C033F4" w:rsidP="00964ED2">
      <w:pPr>
        <w:spacing w:line="480" w:lineRule="auto"/>
        <w:ind w:left="720" w:hanging="720"/>
        <w:rPr>
          <w:rFonts w:ascii="Garamond" w:hAnsi="Garamond" w:cs="Times New Roman"/>
          <w:color w:val="000000" w:themeColor="text1"/>
          <w:sz w:val="22"/>
          <w:szCs w:val="22"/>
        </w:rPr>
      </w:pPr>
      <w:proofErr w:type="spellStart"/>
      <w:r>
        <w:rPr>
          <w:rFonts w:ascii="Garamond" w:hAnsi="Garamond" w:cs="Times New Roman"/>
          <w:color w:val="000000" w:themeColor="text1"/>
          <w:sz w:val="22"/>
          <w:szCs w:val="22"/>
        </w:rPr>
        <w:t>Sripada</w:t>
      </w:r>
      <w:proofErr w:type="spellEnd"/>
      <w:r>
        <w:rPr>
          <w:rFonts w:ascii="Garamond" w:hAnsi="Garamond" w:cs="Times New Roman"/>
          <w:color w:val="000000" w:themeColor="text1"/>
          <w:sz w:val="22"/>
          <w:szCs w:val="22"/>
        </w:rPr>
        <w:t xml:space="preserve"> CS (2014) How is willpower possible? The puzzle of synchronic self-control and the divided mind. Nous</w:t>
      </w:r>
      <w:r w:rsidR="00AA4681">
        <w:rPr>
          <w:rFonts w:ascii="Garamond" w:hAnsi="Garamond" w:cs="Times New Roman"/>
          <w:color w:val="000000" w:themeColor="text1"/>
          <w:sz w:val="22"/>
          <w:szCs w:val="22"/>
        </w:rPr>
        <w:t xml:space="preserve"> 48:41-74</w:t>
      </w:r>
    </w:p>
    <w:p w14:paraId="51D50CA8" w14:textId="1A8900C7" w:rsidR="004C7E05" w:rsidRPr="005C306D" w:rsidRDefault="004C7E05" w:rsidP="00964ED2">
      <w:pPr>
        <w:spacing w:line="480" w:lineRule="auto"/>
        <w:ind w:left="720" w:hanging="720"/>
        <w:rPr>
          <w:rFonts w:ascii="Garamond" w:hAnsi="Garamond" w:cs="Times New Roman"/>
          <w:color w:val="000000" w:themeColor="text1"/>
          <w:sz w:val="22"/>
          <w:szCs w:val="22"/>
        </w:rPr>
      </w:pPr>
      <w:proofErr w:type="spellStart"/>
      <w:r w:rsidRPr="005C306D">
        <w:rPr>
          <w:rFonts w:ascii="Garamond" w:hAnsi="Garamond" w:cs="Times New Roman"/>
          <w:color w:val="000000" w:themeColor="text1"/>
          <w:sz w:val="22"/>
          <w:szCs w:val="22"/>
        </w:rPr>
        <w:t>Sripada</w:t>
      </w:r>
      <w:proofErr w:type="spellEnd"/>
      <w:r w:rsidRPr="005C306D">
        <w:rPr>
          <w:rFonts w:ascii="Garamond" w:hAnsi="Garamond" w:cs="Times New Roman"/>
          <w:color w:val="000000" w:themeColor="text1"/>
          <w:sz w:val="22"/>
          <w:szCs w:val="22"/>
        </w:rPr>
        <w:t xml:space="preserve"> C </w:t>
      </w:r>
      <w:r w:rsidR="00BD5801" w:rsidRPr="005C306D">
        <w:rPr>
          <w:rFonts w:ascii="Garamond" w:hAnsi="Garamond" w:cs="Times New Roman"/>
          <w:color w:val="000000" w:themeColor="text1"/>
          <w:sz w:val="22"/>
          <w:szCs w:val="22"/>
        </w:rPr>
        <w:t>(</w:t>
      </w:r>
      <w:r w:rsidR="00F33862" w:rsidRPr="005C306D">
        <w:rPr>
          <w:rFonts w:ascii="Garamond" w:hAnsi="Garamond" w:cs="Times New Roman"/>
          <w:color w:val="000000" w:themeColor="text1"/>
          <w:sz w:val="22"/>
          <w:szCs w:val="22"/>
        </w:rPr>
        <w:t>f</w:t>
      </w:r>
      <w:r w:rsidRPr="005C306D">
        <w:rPr>
          <w:rFonts w:ascii="Garamond" w:hAnsi="Garamond" w:cs="Times New Roman"/>
          <w:color w:val="000000" w:themeColor="text1"/>
          <w:sz w:val="22"/>
          <w:szCs w:val="22"/>
        </w:rPr>
        <w:t>orthcoming</w:t>
      </w:r>
      <w:r w:rsidR="00BD5801" w:rsidRPr="005C306D">
        <w:rPr>
          <w:rFonts w:ascii="Garamond" w:hAnsi="Garamond" w:cs="Times New Roman"/>
          <w:color w:val="000000" w:themeColor="text1"/>
          <w:sz w:val="22"/>
          <w:szCs w:val="22"/>
        </w:rPr>
        <w:t>)</w:t>
      </w:r>
      <w:r w:rsidRPr="005C306D">
        <w:rPr>
          <w:rFonts w:ascii="Garamond" w:hAnsi="Garamond" w:cs="Times New Roman"/>
          <w:color w:val="000000" w:themeColor="text1"/>
          <w:sz w:val="22"/>
          <w:szCs w:val="22"/>
        </w:rPr>
        <w:t xml:space="preserve"> The atoms of self-control. </w:t>
      </w:r>
      <w:r w:rsidR="00461E58" w:rsidRPr="005C306D">
        <w:rPr>
          <w:rFonts w:ascii="Garamond" w:hAnsi="Garamond" w:cs="Times New Roman"/>
          <w:color w:val="000000" w:themeColor="text1"/>
          <w:sz w:val="22"/>
          <w:szCs w:val="22"/>
        </w:rPr>
        <w:t xml:space="preserve">Nous </w:t>
      </w:r>
      <w:r w:rsidR="00A015D2" w:rsidRPr="005C306D">
        <w:rPr>
          <w:rFonts w:ascii="Garamond" w:hAnsi="Garamond" w:cs="Times New Roman"/>
          <w:color w:val="000000" w:themeColor="text1"/>
          <w:sz w:val="22"/>
          <w:szCs w:val="22"/>
        </w:rPr>
        <w:t>https://doi.org/</w:t>
      </w:r>
      <w:r w:rsidR="005904D8" w:rsidRPr="005C306D">
        <w:rPr>
          <w:rFonts w:ascii="Garamond" w:hAnsi="Garamond" w:cs="Times New Roman"/>
          <w:color w:val="000000" w:themeColor="text1"/>
          <w:sz w:val="22"/>
          <w:szCs w:val="22"/>
        </w:rPr>
        <w:t>10.1111/nous.12332</w:t>
      </w:r>
    </w:p>
    <w:p w14:paraId="4883413D" w14:textId="1747A202" w:rsidR="00615049" w:rsidRPr="005C306D" w:rsidRDefault="00615049" w:rsidP="00891423">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 xml:space="preserve">Tangney </w:t>
      </w:r>
      <w:r w:rsidR="00891423" w:rsidRPr="005C306D">
        <w:rPr>
          <w:rFonts w:ascii="Garamond" w:hAnsi="Garamond" w:cs="Times New Roman"/>
          <w:color w:val="000000" w:themeColor="text1"/>
          <w:sz w:val="22"/>
          <w:szCs w:val="22"/>
        </w:rPr>
        <w:t>JP, Baumeister RF, Boone AL (2004) High self-control predicts good adjustment, less pathology, better grades, and interpersonal success. J Personal 72:271–322</w:t>
      </w:r>
    </w:p>
    <w:p w14:paraId="7F3BAAEE" w14:textId="10824E99" w:rsidR="004D7994" w:rsidRPr="005C306D" w:rsidRDefault="004D7994" w:rsidP="005E5FD5">
      <w:pPr>
        <w:spacing w:line="480" w:lineRule="auto"/>
        <w:ind w:left="720" w:hanging="720"/>
        <w:rPr>
          <w:rFonts w:ascii="Garamond" w:hAnsi="Garamond" w:cs="Times New Roman"/>
          <w:color w:val="000000" w:themeColor="text1"/>
          <w:sz w:val="22"/>
          <w:szCs w:val="22"/>
        </w:rPr>
      </w:pPr>
      <w:r w:rsidRPr="005C306D">
        <w:rPr>
          <w:rFonts w:ascii="Garamond" w:hAnsi="Garamond" w:cs="Times New Roman"/>
          <w:color w:val="000000" w:themeColor="text1"/>
          <w:sz w:val="22"/>
          <w:szCs w:val="22"/>
        </w:rPr>
        <w:t xml:space="preserve">Von </w:t>
      </w:r>
      <w:proofErr w:type="spellStart"/>
      <w:r w:rsidRPr="005C306D">
        <w:rPr>
          <w:rFonts w:ascii="Garamond" w:hAnsi="Garamond" w:cs="Times New Roman"/>
          <w:color w:val="000000" w:themeColor="text1"/>
          <w:sz w:val="22"/>
          <w:szCs w:val="22"/>
        </w:rPr>
        <w:t>Gunten</w:t>
      </w:r>
      <w:proofErr w:type="spellEnd"/>
      <w:r w:rsidRPr="005C306D">
        <w:rPr>
          <w:rFonts w:ascii="Garamond" w:hAnsi="Garamond" w:cs="Times New Roman"/>
          <w:color w:val="000000" w:themeColor="text1"/>
          <w:sz w:val="22"/>
          <w:szCs w:val="22"/>
        </w:rPr>
        <w:t xml:space="preserve"> </w:t>
      </w:r>
      <w:r w:rsidR="001C48A9" w:rsidRPr="005C306D">
        <w:rPr>
          <w:rFonts w:ascii="Garamond" w:hAnsi="Garamond" w:cs="Times New Roman"/>
          <w:color w:val="000000" w:themeColor="text1"/>
          <w:sz w:val="22"/>
          <w:szCs w:val="22"/>
        </w:rPr>
        <w:t xml:space="preserve">CD, </w:t>
      </w:r>
      <w:proofErr w:type="spellStart"/>
      <w:r w:rsidR="001C48A9" w:rsidRPr="005C306D">
        <w:rPr>
          <w:rFonts w:ascii="Garamond" w:hAnsi="Garamond" w:cs="Times New Roman"/>
          <w:color w:val="000000" w:themeColor="text1"/>
          <w:sz w:val="22"/>
          <w:szCs w:val="22"/>
        </w:rPr>
        <w:t>Bartholow</w:t>
      </w:r>
      <w:proofErr w:type="spellEnd"/>
      <w:r w:rsidR="001C48A9" w:rsidRPr="005C306D">
        <w:rPr>
          <w:rFonts w:ascii="Garamond" w:hAnsi="Garamond" w:cs="Times New Roman"/>
          <w:color w:val="000000" w:themeColor="text1"/>
          <w:sz w:val="22"/>
          <w:szCs w:val="22"/>
        </w:rPr>
        <w:t xml:space="preserve"> BD, Martins JS (2020) Inhibition tasks</w:t>
      </w:r>
      <w:r w:rsidR="005E5FD5" w:rsidRPr="005C306D">
        <w:rPr>
          <w:rFonts w:ascii="Garamond" w:hAnsi="Garamond" w:cs="Times New Roman"/>
          <w:color w:val="000000" w:themeColor="text1"/>
          <w:sz w:val="22"/>
          <w:szCs w:val="22"/>
        </w:rPr>
        <w:t xml:space="preserve"> </w:t>
      </w:r>
      <w:r w:rsidR="001C48A9" w:rsidRPr="005C306D">
        <w:rPr>
          <w:rFonts w:ascii="Garamond" w:hAnsi="Garamond" w:cs="Times New Roman"/>
          <w:color w:val="000000" w:themeColor="text1"/>
          <w:sz w:val="22"/>
          <w:szCs w:val="22"/>
        </w:rPr>
        <w:t xml:space="preserve">are not associated with a variety of </w:t>
      </w:r>
      <w:proofErr w:type="spellStart"/>
      <w:r w:rsidR="001C48A9" w:rsidRPr="005C306D">
        <w:rPr>
          <w:rFonts w:ascii="Garamond" w:hAnsi="Garamond" w:cs="Times New Roman"/>
          <w:color w:val="000000" w:themeColor="text1"/>
          <w:sz w:val="22"/>
          <w:szCs w:val="22"/>
        </w:rPr>
        <w:t>behaviours</w:t>
      </w:r>
      <w:proofErr w:type="spellEnd"/>
      <w:r w:rsidR="001C48A9" w:rsidRPr="005C306D">
        <w:rPr>
          <w:rFonts w:ascii="Garamond" w:hAnsi="Garamond" w:cs="Times New Roman"/>
          <w:color w:val="000000" w:themeColor="text1"/>
          <w:sz w:val="22"/>
          <w:szCs w:val="22"/>
        </w:rPr>
        <w:t xml:space="preserve"> in college students.</w:t>
      </w:r>
      <w:r w:rsidR="005E5FD5" w:rsidRPr="005C306D">
        <w:rPr>
          <w:rFonts w:ascii="Garamond" w:hAnsi="Garamond" w:cs="Times New Roman"/>
          <w:color w:val="000000" w:themeColor="text1"/>
          <w:sz w:val="22"/>
          <w:szCs w:val="22"/>
        </w:rPr>
        <w:t xml:space="preserve"> </w:t>
      </w:r>
      <w:r w:rsidR="001C48A9" w:rsidRPr="005C306D">
        <w:rPr>
          <w:rFonts w:ascii="Garamond" w:hAnsi="Garamond" w:cs="Times New Roman"/>
          <w:color w:val="000000" w:themeColor="text1"/>
          <w:sz w:val="22"/>
          <w:szCs w:val="22"/>
        </w:rPr>
        <w:t>Eu</w:t>
      </w:r>
      <w:r w:rsidR="005E5FD5" w:rsidRPr="005C306D">
        <w:rPr>
          <w:rFonts w:ascii="Garamond" w:hAnsi="Garamond" w:cs="Times New Roman"/>
          <w:color w:val="000000" w:themeColor="text1"/>
          <w:sz w:val="22"/>
          <w:szCs w:val="22"/>
        </w:rPr>
        <w:t xml:space="preserve">r </w:t>
      </w:r>
      <w:r w:rsidR="001C48A9" w:rsidRPr="005C306D">
        <w:rPr>
          <w:rFonts w:ascii="Garamond" w:hAnsi="Garamond" w:cs="Times New Roman"/>
          <w:color w:val="000000" w:themeColor="text1"/>
          <w:sz w:val="22"/>
          <w:szCs w:val="22"/>
        </w:rPr>
        <w:t>J Personal</w:t>
      </w:r>
      <w:r w:rsidR="005E5FD5" w:rsidRPr="005C306D">
        <w:rPr>
          <w:rFonts w:ascii="Garamond" w:hAnsi="Garamond" w:cs="Times New Roman"/>
          <w:color w:val="000000" w:themeColor="text1"/>
          <w:sz w:val="22"/>
          <w:szCs w:val="22"/>
        </w:rPr>
        <w:t xml:space="preserve"> </w:t>
      </w:r>
      <w:r w:rsidR="001C48A9" w:rsidRPr="005C306D">
        <w:rPr>
          <w:rFonts w:ascii="Garamond" w:hAnsi="Garamond" w:cs="Times New Roman"/>
          <w:color w:val="000000" w:themeColor="text1"/>
          <w:sz w:val="22"/>
          <w:szCs w:val="22"/>
        </w:rPr>
        <w:t>34</w:t>
      </w:r>
      <w:r w:rsidR="005E5FD5" w:rsidRPr="005C306D">
        <w:rPr>
          <w:rFonts w:ascii="Garamond" w:hAnsi="Garamond" w:cs="Times New Roman"/>
          <w:color w:val="000000" w:themeColor="text1"/>
          <w:sz w:val="22"/>
          <w:szCs w:val="22"/>
        </w:rPr>
        <w:t>:</w:t>
      </w:r>
      <w:r w:rsidR="001C48A9" w:rsidRPr="005C306D">
        <w:rPr>
          <w:rFonts w:ascii="Garamond" w:hAnsi="Garamond" w:cs="Times New Roman"/>
          <w:color w:val="000000" w:themeColor="text1"/>
          <w:sz w:val="22"/>
          <w:szCs w:val="22"/>
        </w:rPr>
        <w:t>412–430</w:t>
      </w:r>
      <w:r w:rsidR="00BD35AD" w:rsidRPr="005C306D">
        <w:rPr>
          <w:rFonts w:ascii="Garamond" w:hAnsi="Garamond" w:cs="Times New Roman"/>
          <w:color w:val="000000" w:themeColor="text1"/>
          <w:sz w:val="22"/>
          <w:szCs w:val="22"/>
        </w:rPr>
        <w:t xml:space="preserve"> </w:t>
      </w:r>
    </w:p>
    <w:p w14:paraId="0C435485" w14:textId="77777777" w:rsidR="00964ED2" w:rsidRPr="005C306D" w:rsidRDefault="00964ED2" w:rsidP="00F027C6">
      <w:pPr>
        <w:spacing w:line="480" w:lineRule="auto"/>
        <w:jc w:val="center"/>
        <w:rPr>
          <w:rFonts w:ascii="Garamond" w:hAnsi="Garamond"/>
          <w:b/>
          <w:bCs/>
          <w:sz w:val="22"/>
          <w:szCs w:val="22"/>
        </w:rPr>
      </w:pPr>
    </w:p>
    <w:sectPr w:rsidR="00964ED2" w:rsidRPr="005C306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50EF" w14:textId="77777777" w:rsidR="00E8709A" w:rsidRDefault="00E8709A" w:rsidP="00A424E1">
      <w:r>
        <w:separator/>
      </w:r>
    </w:p>
  </w:endnote>
  <w:endnote w:type="continuationSeparator" w:id="0">
    <w:p w14:paraId="0F8179FF" w14:textId="77777777" w:rsidR="00E8709A" w:rsidRDefault="00E8709A" w:rsidP="00A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G Meta Serif Science">
    <w:altName w:val="DG Meta Serif Science"/>
    <w:panose1 w:val="020B0604020202020204"/>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9455150"/>
      <w:docPartObj>
        <w:docPartGallery w:val="Page Numbers (Bottom of Page)"/>
        <w:docPartUnique/>
      </w:docPartObj>
    </w:sdtPr>
    <w:sdtEndPr>
      <w:rPr>
        <w:rStyle w:val="PageNumber"/>
      </w:rPr>
    </w:sdtEndPr>
    <w:sdtContent>
      <w:p w14:paraId="440EF951" w14:textId="6F51F539" w:rsidR="00DE4521" w:rsidRDefault="00DE4521" w:rsidP="009437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D7E9B" w14:textId="77777777" w:rsidR="00DE4521" w:rsidRDefault="00DE4521" w:rsidP="00DE45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904216530"/>
      <w:docPartObj>
        <w:docPartGallery w:val="Page Numbers (Bottom of Page)"/>
        <w:docPartUnique/>
      </w:docPartObj>
    </w:sdtPr>
    <w:sdtEndPr>
      <w:rPr>
        <w:rStyle w:val="PageNumber"/>
        <w:rFonts w:ascii="Garamond" w:hAnsi="Garamond"/>
      </w:rPr>
    </w:sdtEndPr>
    <w:sdtContent>
      <w:p w14:paraId="26F2CC89" w14:textId="789A5B13" w:rsidR="00DE4521" w:rsidRPr="005C306D" w:rsidRDefault="00DE4521" w:rsidP="0094375F">
        <w:pPr>
          <w:pStyle w:val="Footer"/>
          <w:framePr w:wrap="none" w:vAnchor="text" w:hAnchor="margin" w:xAlign="right" w:y="1"/>
          <w:rPr>
            <w:rStyle w:val="PageNumber"/>
            <w:rFonts w:ascii="Garamond" w:hAnsi="Garamond"/>
            <w:sz w:val="22"/>
            <w:szCs w:val="22"/>
          </w:rPr>
        </w:pPr>
        <w:r w:rsidRPr="005C306D">
          <w:rPr>
            <w:rStyle w:val="PageNumber"/>
            <w:rFonts w:ascii="Garamond" w:hAnsi="Garamond"/>
            <w:sz w:val="22"/>
            <w:szCs w:val="22"/>
          </w:rPr>
          <w:fldChar w:fldCharType="begin"/>
        </w:r>
        <w:r w:rsidRPr="005C306D">
          <w:rPr>
            <w:rStyle w:val="PageNumber"/>
            <w:rFonts w:ascii="Garamond" w:hAnsi="Garamond"/>
            <w:sz w:val="22"/>
            <w:szCs w:val="22"/>
          </w:rPr>
          <w:instrText xml:space="preserve"> PAGE </w:instrText>
        </w:r>
        <w:r w:rsidRPr="005C306D">
          <w:rPr>
            <w:rStyle w:val="PageNumber"/>
            <w:rFonts w:ascii="Garamond" w:hAnsi="Garamond"/>
            <w:sz w:val="22"/>
            <w:szCs w:val="22"/>
          </w:rPr>
          <w:fldChar w:fldCharType="separate"/>
        </w:r>
        <w:r w:rsidRPr="005C306D">
          <w:rPr>
            <w:rStyle w:val="PageNumber"/>
            <w:rFonts w:ascii="Garamond" w:hAnsi="Garamond"/>
            <w:noProof/>
            <w:sz w:val="22"/>
            <w:szCs w:val="22"/>
          </w:rPr>
          <w:t>1</w:t>
        </w:r>
        <w:r w:rsidRPr="005C306D">
          <w:rPr>
            <w:rStyle w:val="PageNumber"/>
            <w:rFonts w:ascii="Garamond" w:hAnsi="Garamond"/>
            <w:sz w:val="22"/>
            <w:szCs w:val="22"/>
          </w:rPr>
          <w:fldChar w:fldCharType="end"/>
        </w:r>
      </w:p>
    </w:sdtContent>
  </w:sdt>
  <w:p w14:paraId="01FB7637" w14:textId="77777777" w:rsidR="00DE4521" w:rsidRDefault="00DE4521" w:rsidP="00DE45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E2C6" w14:textId="77777777" w:rsidR="00E8709A" w:rsidRDefault="00E8709A" w:rsidP="00A424E1">
      <w:r>
        <w:separator/>
      </w:r>
    </w:p>
  </w:footnote>
  <w:footnote w:type="continuationSeparator" w:id="0">
    <w:p w14:paraId="26A68E3B" w14:textId="77777777" w:rsidR="00E8709A" w:rsidRDefault="00E8709A" w:rsidP="00A424E1">
      <w:r>
        <w:continuationSeparator/>
      </w:r>
    </w:p>
  </w:footnote>
  <w:footnote w:id="1">
    <w:p w14:paraId="121DB72D" w14:textId="14C4A72A" w:rsidR="00A424E1" w:rsidRPr="003E6960" w:rsidRDefault="00A424E1" w:rsidP="00A424E1">
      <w:pPr>
        <w:pStyle w:val="FootnoteText"/>
        <w:rPr>
          <w:rFonts w:ascii="Garamond" w:hAnsi="Garamond"/>
        </w:rPr>
      </w:pPr>
      <w:r w:rsidRPr="003E6960">
        <w:rPr>
          <w:rStyle w:val="FootnoteReference"/>
          <w:rFonts w:ascii="Garamond" w:hAnsi="Garamond"/>
        </w:rPr>
        <w:footnoteRef/>
      </w:r>
      <w:r w:rsidRPr="003E6960">
        <w:rPr>
          <w:rFonts w:ascii="Garamond" w:hAnsi="Garamond"/>
        </w:rPr>
        <w:t xml:space="preserve"> I follow Mele in using the term ‘desire’ to pick out a “very common, generic motivation-constituting attitude” (see (2016, 173) and the references therein). </w:t>
      </w:r>
      <w:r>
        <w:rPr>
          <w:rFonts w:ascii="Garamond" w:hAnsi="Garamond"/>
        </w:rPr>
        <w:t xml:space="preserve">In a recent paper that I discuss below, </w:t>
      </w:r>
      <w:proofErr w:type="spellStart"/>
      <w:r>
        <w:rPr>
          <w:rFonts w:ascii="Garamond" w:hAnsi="Garamond"/>
        </w:rPr>
        <w:t>Sripada</w:t>
      </w:r>
      <w:proofErr w:type="spellEnd"/>
      <w:r>
        <w:rPr>
          <w:rFonts w:ascii="Garamond" w:hAnsi="Garamond"/>
        </w:rPr>
        <w:t xml:space="preserve"> argues that a kind of state he calls a “response pulse” is “the proximal [target] of all self-control actions” (forthcoming, 5). I intend my use of “desire” to include response pulses. As </w:t>
      </w:r>
      <w:proofErr w:type="spellStart"/>
      <w:r>
        <w:rPr>
          <w:rFonts w:ascii="Garamond" w:hAnsi="Garamond"/>
        </w:rPr>
        <w:t>Sripada</w:t>
      </w:r>
      <w:proofErr w:type="spellEnd"/>
      <w:r>
        <w:rPr>
          <w:rFonts w:ascii="Garamond" w:hAnsi="Garamond"/>
        </w:rPr>
        <w:t xml:space="preserve"> notes, the “psychological functional role of a response pulse is broadly akin to what philosophers call an ‘action-desire’, a desire to perform some action straightaway” (ibid.).</w:t>
      </w:r>
    </w:p>
  </w:footnote>
  <w:footnote w:id="2">
    <w:p w14:paraId="034AAAFF" w14:textId="312AFB6A" w:rsidR="004959DB" w:rsidRPr="00BB1BA1" w:rsidRDefault="004959DB">
      <w:pPr>
        <w:pStyle w:val="FootnoteText"/>
        <w:rPr>
          <w:rFonts w:ascii="Garamond" w:hAnsi="Garamond"/>
        </w:rPr>
      </w:pPr>
      <w:r w:rsidRPr="00151356">
        <w:rPr>
          <w:rStyle w:val="FootnoteReference"/>
          <w:rFonts w:ascii="Garamond" w:hAnsi="Garamond"/>
        </w:rPr>
        <w:footnoteRef/>
      </w:r>
      <w:r w:rsidRPr="00151356">
        <w:rPr>
          <w:rFonts w:ascii="Garamond" w:hAnsi="Garamond"/>
        </w:rPr>
        <w:t xml:space="preserve"> </w:t>
      </w:r>
      <w:r w:rsidR="00151356">
        <w:rPr>
          <w:rFonts w:ascii="Garamond" w:hAnsi="Garamond"/>
        </w:rPr>
        <w:t>The parenthetical phrases allow for a less demanding account of temperance</w:t>
      </w:r>
      <w:r w:rsidR="00574E40">
        <w:rPr>
          <w:rFonts w:ascii="Garamond" w:hAnsi="Garamond"/>
        </w:rPr>
        <w:t xml:space="preserve"> than Aristotle’s</w:t>
      </w:r>
      <w:r w:rsidR="00151356">
        <w:rPr>
          <w:rFonts w:ascii="Garamond" w:hAnsi="Garamond"/>
        </w:rPr>
        <w:t xml:space="preserve">, according to which </w:t>
      </w:r>
      <w:r w:rsidR="00BB1BA1">
        <w:rPr>
          <w:rFonts w:ascii="Garamond" w:hAnsi="Garamond"/>
        </w:rPr>
        <w:t xml:space="preserve">temperate people can have </w:t>
      </w:r>
      <w:r w:rsidR="00BB1BA1">
        <w:rPr>
          <w:rFonts w:ascii="Garamond" w:hAnsi="Garamond"/>
          <w:i/>
          <w:iCs/>
        </w:rPr>
        <w:t>some</w:t>
      </w:r>
      <w:r w:rsidR="00BB1BA1">
        <w:rPr>
          <w:rFonts w:ascii="Garamond" w:hAnsi="Garamond"/>
        </w:rPr>
        <w:t xml:space="preserve"> motivational </w:t>
      </w:r>
      <w:r w:rsidR="00574E40">
        <w:rPr>
          <w:rFonts w:ascii="Garamond" w:hAnsi="Garamond"/>
        </w:rPr>
        <w:t xml:space="preserve">conflict. On this more moderate account, </w:t>
      </w:r>
      <w:r w:rsidR="00E12F3D">
        <w:rPr>
          <w:rFonts w:ascii="Garamond" w:hAnsi="Garamond"/>
        </w:rPr>
        <w:t xml:space="preserve">continent people will be distinguished from the temperate by having significantly more </w:t>
      </w:r>
      <w:r w:rsidR="00D365B0">
        <w:rPr>
          <w:rFonts w:ascii="Garamond" w:hAnsi="Garamond"/>
        </w:rPr>
        <w:t>motivational conflict. See Section 1 for further discussion.</w:t>
      </w:r>
    </w:p>
  </w:footnote>
  <w:footnote w:id="3">
    <w:p w14:paraId="1908F538" w14:textId="760B0C83" w:rsidR="00A424E1" w:rsidRPr="00D75EA4" w:rsidRDefault="00A424E1" w:rsidP="00A424E1">
      <w:pPr>
        <w:pStyle w:val="FootnoteText"/>
        <w:rPr>
          <w:rFonts w:ascii="Garamond" w:hAnsi="Garamond" w:cs="Times New Roman"/>
          <w:b/>
          <w:bCs/>
        </w:rPr>
      </w:pPr>
      <w:r w:rsidRPr="00A74F59">
        <w:rPr>
          <w:rStyle w:val="FootnoteReference"/>
          <w:rFonts w:ascii="Garamond" w:hAnsi="Garamond" w:cs="Times New Roman"/>
        </w:rPr>
        <w:footnoteRef/>
      </w:r>
      <w:r w:rsidRPr="00A74F59">
        <w:rPr>
          <w:rFonts w:ascii="Garamond" w:hAnsi="Garamond" w:cs="Times New Roman"/>
        </w:rPr>
        <w:t xml:space="preserve"> </w:t>
      </w:r>
      <w:r w:rsidRPr="00C97EDE">
        <w:rPr>
          <w:rFonts w:ascii="Garamond" w:hAnsi="Garamond"/>
        </w:rPr>
        <w:t>I adopt the</w:t>
      </w:r>
      <w:r>
        <w:rPr>
          <w:rFonts w:ascii="Garamond" w:hAnsi="Garamond"/>
        </w:rPr>
        <w:t xml:space="preserve"> direct/indirect contrast</w:t>
      </w:r>
      <w:r w:rsidRPr="00C97EDE">
        <w:rPr>
          <w:rFonts w:ascii="Garamond" w:hAnsi="Garamond"/>
        </w:rPr>
        <w:t xml:space="preserve"> from Levy (2017, 201).</w:t>
      </w:r>
    </w:p>
  </w:footnote>
  <w:footnote w:id="4">
    <w:p w14:paraId="23306938" w14:textId="6B8004EA" w:rsidR="000A79B5" w:rsidRPr="004A01E3" w:rsidRDefault="000A79B5">
      <w:pPr>
        <w:pStyle w:val="FootnoteText"/>
        <w:rPr>
          <w:rFonts w:ascii="Garamond" w:hAnsi="Garamond"/>
        </w:rPr>
      </w:pPr>
      <w:r w:rsidRPr="00D36745">
        <w:rPr>
          <w:rStyle w:val="FootnoteReference"/>
          <w:rFonts w:ascii="Garamond" w:hAnsi="Garamond"/>
        </w:rPr>
        <w:footnoteRef/>
      </w:r>
      <w:r w:rsidRPr="00D36745">
        <w:rPr>
          <w:rFonts w:ascii="Garamond" w:hAnsi="Garamond"/>
        </w:rPr>
        <w:t xml:space="preserve"> </w:t>
      </w:r>
      <w:r w:rsidR="00C85BC9">
        <w:rPr>
          <w:rFonts w:ascii="Garamond" w:hAnsi="Garamond"/>
        </w:rPr>
        <w:t xml:space="preserve">Kennett and Smith (1996), </w:t>
      </w:r>
      <w:proofErr w:type="spellStart"/>
      <w:r w:rsidR="00C85BC9">
        <w:rPr>
          <w:rFonts w:ascii="Garamond" w:hAnsi="Garamond"/>
        </w:rPr>
        <w:t>Henden</w:t>
      </w:r>
      <w:proofErr w:type="spellEnd"/>
      <w:r w:rsidR="00C85BC9">
        <w:rPr>
          <w:rFonts w:ascii="Garamond" w:hAnsi="Garamond"/>
        </w:rPr>
        <w:t xml:space="preserve"> (2008), and </w:t>
      </w:r>
      <w:proofErr w:type="spellStart"/>
      <w:r w:rsidR="00C85BC9">
        <w:rPr>
          <w:rFonts w:ascii="Garamond" w:hAnsi="Garamond"/>
        </w:rPr>
        <w:t>Sripada</w:t>
      </w:r>
      <w:proofErr w:type="spellEnd"/>
      <w:r w:rsidR="00C85BC9">
        <w:rPr>
          <w:rFonts w:ascii="Garamond" w:hAnsi="Garamond"/>
        </w:rPr>
        <w:t xml:space="preserve"> (2014)</w:t>
      </w:r>
      <w:r w:rsidR="004A01E3">
        <w:rPr>
          <w:rFonts w:ascii="Garamond" w:hAnsi="Garamond"/>
        </w:rPr>
        <w:t xml:space="preserve">, among many others, also endorse or presuppose </w:t>
      </w:r>
      <w:r w:rsidR="004A01E3">
        <w:rPr>
          <w:rFonts w:ascii="Garamond" w:hAnsi="Garamond"/>
          <w:i/>
          <w:iCs/>
        </w:rPr>
        <w:t>self-control-requires-motivational-conflict</w:t>
      </w:r>
      <w:r w:rsidR="004A01E3">
        <w:rPr>
          <w:rFonts w:ascii="Garamond" w:hAnsi="Garamond"/>
        </w:rPr>
        <w:t>.</w:t>
      </w:r>
    </w:p>
  </w:footnote>
  <w:footnote w:id="5">
    <w:p w14:paraId="507D4AE0" w14:textId="77777777" w:rsidR="0013075C" w:rsidRPr="005E1FB4" w:rsidRDefault="0013075C" w:rsidP="0013075C">
      <w:pPr>
        <w:autoSpaceDE w:val="0"/>
        <w:autoSpaceDN w:val="0"/>
        <w:adjustRightInd w:val="0"/>
        <w:rPr>
          <w:rFonts w:ascii="Garamond" w:hAnsi="Garamond" w:cs="Times New Roman"/>
          <w:sz w:val="20"/>
          <w:szCs w:val="20"/>
        </w:rPr>
      </w:pPr>
      <w:r w:rsidRPr="005E1FB4">
        <w:rPr>
          <w:rStyle w:val="FootnoteReference"/>
          <w:rFonts w:ascii="Garamond" w:hAnsi="Garamond"/>
          <w:sz w:val="20"/>
          <w:szCs w:val="20"/>
        </w:rPr>
        <w:footnoteRef/>
      </w:r>
      <w:r w:rsidRPr="005E1FB4">
        <w:rPr>
          <w:rFonts w:ascii="Garamond" w:hAnsi="Garamond"/>
          <w:sz w:val="20"/>
          <w:szCs w:val="20"/>
        </w:rPr>
        <w:t xml:space="preserve"> Roy Baumeister and colleagues’ influential “strength” or “resource” model of self-control adopts this definition, noting that: “</w:t>
      </w:r>
      <w:r w:rsidRPr="005E1FB4">
        <w:rPr>
          <w:rFonts w:ascii="Garamond" w:hAnsi="Garamond" w:cs="Times New Roman"/>
          <w:sz w:val="20"/>
          <w:szCs w:val="20"/>
        </w:rPr>
        <w:t>Self-control involves overriding or inhibiting competing urges, behaviors, or desires. … Many</w:t>
      </w:r>
    </w:p>
    <w:p w14:paraId="71AE51A2" w14:textId="77777777" w:rsidR="0013075C" w:rsidRPr="00361DD3" w:rsidRDefault="0013075C" w:rsidP="0013075C">
      <w:pPr>
        <w:autoSpaceDE w:val="0"/>
        <w:autoSpaceDN w:val="0"/>
        <w:adjustRightInd w:val="0"/>
        <w:rPr>
          <w:rFonts w:ascii="Times New Roman" w:hAnsi="Times New Roman" w:cs="Times New Roman"/>
          <w:sz w:val="18"/>
          <w:szCs w:val="18"/>
        </w:rPr>
      </w:pPr>
      <w:r w:rsidRPr="005E1FB4">
        <w:rPr>
          <w:rFonts w:ascii="Garamond" w:hAnsi="Garamond" w:cs="Times New Roman"/>
          <w:sz w:val="20"/>
          <w:szCs w:val="20"/>
        </w:rPr>
        <w:t>behaviors (such as solving math problems) may be difficult and effortful but require minimal overriding or inhibiting of urges, behaviors, desires, or emotions. Hence, not all effortful behaviors are self-control behaviors</w:t>
      </w:r>
      <w:r>
        <w:rPr>
          <w:rFonts w:ascii="Garamond" w:hAnsi="Garamond" w:cs="Times New Roman"/>
          <w:sz w:val="20"/>
          <w:szCs w:val="20"/>
        </w:rPr>
        <w:t>” (</w:t>
      </w:r>
      <w:proofErr w:type="spellStart"/>
      <w:r>
        <w:rPr>
          <w:rFonts w:ascii="Garamond" w:hAnsi="Garamond" w:cs="Times New Roman"/>
          <w:sz w:val="20"/>
          <w:szCs w:val="20"/>
        </w:rPr>
        <w:t>Muraven</w:t>
      </w:r>
      <w:proofErr w:type="spellEnd"/>
      <w:r>
        <w:rPr>
          <w:rFonts w:ascii="Garamond" w:hAnsi="Garamond" w:cs="Times New Roman"/>
          <w:sz w:val="20"/>
          <w:szCs w:val="20"/>
        </w:rPr>
        <w:t xml:space="preserve"> and Baumeister 2000, 247).</w:t>
      </w:r>
    </w:p>
  </w:footnote>
  <w:footnote w:id="6">
    <w:p w14:paraId="5571235A" w14:textId="67D00334" w:rsidR="006D7666" w:rsidRPr="00B942A6" w:rsidRDefault="006D7666" w:rsidP="006D7666">
      <w:pPr>
        <w:pStyle w:val="FootnoteText"/>
        <w:rPr>
          <w:rFonts w:ascii="Garamond" w:hAnsi="Garamond" w:cs="Times New Roman"/>
          <w:b/>
          <w:bCs/>
        </w:rPr>
      </w:pPr>
      <w:r w:rsidRPr="00EE0899">
        <w:rPr>
          <w:rStyle w:val="FootnoteReference"/>
          <w:rFonts w:ascii="Garamond" w:hAnsi="Garamond" w:cs="Times New Roman"/>
          <w:color w:val="000000" w:themeColor="text1"/>
        </w:rPr>
        <w:footnoteRef/>
      </w:r>
      <w:r w:rsidRPr="00EE0899">
        <w:rPr>
          <w:rFonts w:ascii="Garamond" w:hAnsi="Garamond" w:cs="Times New Roman"/>
          <w:color w:val="000000" w:themeColor="text1"/>
        </w:rPr>
        <w:t xml:space="preserve"> </w:t>
      </w:r>
      <w:r>
        <w:rPr>
          <w:rFonts w:ascii="Garamond" w:hAnsi="Garamond"/>
        </w:rPr>
        <w:t xml:space="preserve">Mele calls direct resistance “brute resistance”: </w:t>
      </w:r>
      <w:r w:rsidRPr="00596D7F">
        <w:rPr>
          <w:rFonts w:ascii="Garamond" w:hAnsi="Garamond"/>
        </w:rPr>
        <w:t>“what we have in mind when we speak, in ordinary parlance, of someone</w:t>
      </w:r>
      <w:r>
        <w:rPr>
          <w:rFonts w:ascii="Garamond" w:hAnsi="Garamond"/>
        </w:rPr>
        <w:t>’</w:t>
      </w:r>
      <w:r w:rsidRPr="00596D7F">
        <w:rPr>
          <w:rFonts w:ascii="Garamond" w:hAnsi="Garamond"/>
        </w:rPr>
        <w:t>s resisting temptation by sheer effort of will</w:t>
      </w:r>
      <w:r>
        <w:rPr>
          <w:rFonts w:ascii="Garamond" w:hAnsi="Garamond"/>
        </w:rPr>
        <w:t xml:space="preserve">” (1987, 26, italics in original). It is what Duckworth, </w:t>
      </w:r>
      <w:proofErr w:type="spellStart"/>
      <w:r>
        <w:rPr>
          <w:rFonts w:ascii="Garamond" w:hAnsi="Garamond"/>
        </w:rPr>
        <w:t>Gendler</w:t>
      </w:r>
      <w:proofErr w:type="spellEnd"/>
      <w:r>
        <w:rPr>
          <w:rFonts w:ascii="Garamond" w:hAnsi="Garamond"/>
        </w:rPr>
        <w:t>, and Gross call “response modulation”</w:t>
      </w:r>
      <w:r w:rsidR="003F17D9">
        <w:rPr>
          <w:rFonts w:ascii="Garamond" w:hAnsi="Garamond"/>
        </w:rPr>
        <w:t xml:space="preserve"> </w:t>
      </w:r>
      <w:proofErr w:type="gramStart"/>
      <w:r w:rsidR="003F17D9" w:rsidRPr="00F43BD0">
        <w:rPr>
          <w:rFonts w:ascii="Garamond" w:hAnsi="Garamond" w:cs="Times New Roman"/>
        </w:rPr>
        <w:t>—</w:t>
      </w:r>
      <w:r w:rsidR="003F17D9" w:rsidRPr="00F43BD0">
        <w:rPr>
          <w:rFonts w:ascii="Garamond" w:hAnsi="Garamond"/>
        </w:rPr>
        <w:t>“</w:t>
      </w:r>
      <w:proofErr w:type="gramEnd"/>
      <w:r w:rsidR="003F17D9" w:rsidRPr="00F43BD0">
        <w:rPr>
          <w:rFonts w:ascii="Garamond" w:hAnsi="Garamond"/>
        </w:rPr>
        <w:t>the most straightforward” way of exercising self-control, in which individuals “voluntarily suppress undesirable impulses or amplify desirable ones … [</w:t>
      </w:r>
      <w:proofErr w:type="spellStart"/>
      <w:r w:rsidR="003F17D9" w:rsidRPr="00F43BD0">
        <w:rPr>
          <w:rFonts w:ascii="Garamond" w:hAnsi="Garamond"/>
        </w:rPr>
        <w:t>i</w:t>
      </w:r>
      <w:proofErr w:type="spellEnd"/>
      <w:r w:rsidR="003F17D9" w:rsidRPr="00F43BD0">
        <w:rPr>
          <w:rFonts w:ascii="Garamond" w:hAnsi="Garamond"/>
        </w:rPr>
        <w:t xml:space="preserve">]n the heat of the moment” </w:t>
      </w:r>
      <w:r w:rsidR="003F17D9">
        <w:rPr>
          <w:rFonts w:ascii="Garamond" w:hAnsi="Garamond" w:cs="Times New Roman"/>
        </w:rPr>
        <w:t>(2016, 42).</w:t>
      </w:r>
    </w:p>
  </w:footnote>
  <w:footnote w:id="7">
    <w:p w14:paraId="0C028428" w14:textId="2B1510AA" w:rsidR="002626CE" w:rsidRPr="007C4980" w:rsidRDefault="002626CE" w:rsidP="002626CE">
      <w:pPr>
        <w:pStyle w:val="FootnoteText"/>
        <w:rPr>
          <w:rFonts w:ascii="Garamond" w:hAnsi="Garamond"/>
          <w:b/>
          <w:bCs/>
          <w:color w:val="FF0000"/>
        </w:rPr>
      </w:pPr>
      <w:r w:rsidRPr="00636B78">
        <w:rPr>
          <w:rStyle w:val="FootnoteReference"/>
          <w:rFonts w:ascii="Garamond" w:hAnsi="Garamond"/>
        </w:rPr>
        <w:footnoteRef/>
      </w:r>
      <w:r>
        <w:rPr>
          <w:rFonts w:ascii="Garamond" w:hAnsi="Garamond"/>
        </w:rPr>
        <w:t xml:space="preserve"> Even though the tension between </w:t>
      </w:r>
      <w:r w:rsidR="00DF13CC">
        <w:rPr>
          <w:rFonts w:ascii="Garamond" w:hAnsi="Garamond"/>
        </w:rPr>
        <w:t>these theses</w:t>
      </w:r>
      <w:r>
        <w:rPr>
          <w:rFonts w:ascii="Garamond" w:hAnsi="Garamond"/>
        </w:rPr>
        <w:t xml:space="preserve"> is obvious, it is rarely acknowledged. The only </w:t>
      </w:r>
      <w:r w:rsidR="00A03F68">
        <w:rPr>
          <w:rFonts w:ascii="Garamond" w:hAnsi="Garamond"/>
        </w:rPr>
        <w:t xml:space="preserve">discussion I am aware of that comes close to acknowledging it is </w:t>
      </w:r>
      <w:r>
        <w:rPr>
          <w:rFonts w:ascii="Garamond" w:hAnsi="Garamond"/>
        </w:rPr>
        <w:t>Fujita, Carnevale, and Trope</w:t>
      </w:r>
      <w:r w:rsidR="00C80C03">
        <w:rPr>
          <w:rFonts w:ascii="Garamond" w:hAnsi="Garamond"/>
        </w:rPr>
        <w:t>’s paper,</w:t>
      </w:r>
      <w:r>
        <w:rPr>
          <w:rFonts w:ascii="Garamond" w:hAnsi="Garamond"/>
        </w:rPr>
        <w:t xml:space="preserve"> wh</w:t>
      </w:r>
      <w:r w:rsidR="00C80C03">
        <w:rPr>
          <w:rFonts w:ascii="Garamond" w:hAnsi="Garamond"/>
        </w:rPr>
        <w:t xml:space="preserve">ich </w:t>
      </w:r>
      <w:r>
        <w:rPr>
          <w:rFonts w:ascii="Garamond" w:hAnsi="Garamond"/>
        </w:rPr>
        <w:t>note</w:t>
      </w:r>
      <w:r w:rsidR="00C80C03">
        <w:rPr>
          <w:rFonts w:ascii="Garamond" w:hAnsi="Garamond"/>
        </w:rPr>
        <w:t>s</w:t>
      </w:r>
      <w:r>
        <w:rPr>
          <w:rFonts w:ascii="Garamond" w:hAnsi="Garamond"/>
        </w:rPr>
        <w:t xml:space="preserve"> that: “</w:t>
      </w:r>
      <w:r w:rsidRPr="00404F02">
        <w:rPr>
          <w:rFonts w:ascii="Garamond" w:hAnsi="Garamond"/>
        </w:rPr>
        <w:t>although self-control is often described in conflictual terms</w:t>
      </w:r>
      <w:r w:rsidR="00C80C03">
        <w:rPr>
          <w:rFonts w:ascii="Garamond" w:hAnsi="Garamond"/>
        </w:rPr>
        <w:t>”</w:t>
      </w:r>
      <w:r>
        <w:rPr>
          <w:rFonts w:ascii="Garamond" w:hAnsi="Garamond"/>
        </w:rPr>
        <w:t xml:space="preserve"> (as </w:t>
      </w:r>
      <w:r w:rsidRPr="009F305D">
        <w:rPr>
          <w:rFonts w:ascii="Garamond" w:hAnsi="Garamond"/>
        </w:rPr>
        <w:t>they</w:t>
      </w:r>
      <w:r>
        <w:rPr>
          <w:rFonts w:ascii="Garamond" w:hAnsi="Garamond"/>
        </w:rPr>
        <w:t xml:space="preserve"> do themselves earlier in their paper; see the quotation above), “</w:t>
      </w:r>
      <w:r w:rsidRPr="00404F02">
        <w:rPr>
          <w:rFonts w:ascii="Garamond" w:hAnsi="Garamond"/>
        </w:rPr>
        <w:t>successful self-control may at times paradoxically be marked by the absence of such conflict</w:t>
      </w:r>
      <w:r>
        <w:rPr>
          <w:rFonts w:ascii="Garamond" w:hAnsi="Garamond"/>
        </w:rPr>
        <w:t>” (2018, 293), i.e., when indirect strategies are used to prevent motivational conflict</w:t>
      </w:r>
      <w:r w:rsidR="0032311E">
        <w:rPr>
          <w:rFonts w:ascii="Garamond" w:hAnsi="Garamond"/>
        </w:rPr>
        <w:t xml:space="preserve">, as allowed by a broad </w:t>
      </w:r>
      <w:r w:rsidR="00B9646E">
        <w:rPr>
          <w:rFonts w:ascii="Garamond" w:hAnsi="Garamond"/>
        </w:rPr>
        <w:t>conception</w:t>
      </w:r>
      <w:r w:rsidR="0032311E">
        <w:rPr>
          <w:rFonts w:ascii="Garamond" w:hAnsi="Garamond"/>
        </w:rPr>
        <w:t xml:space="preserve"> of self-control</w:t>
      </w:r>
      <w:r>
        <w:rPr>
          <w:rFonts w:ascii="Garamond" w:hAnsi="Garamond"/>
        </w:rPr>
        <w:t xml:space="preserve">. </w:t>
      </w:r>
      <w:r w:rsidR="002302D3">
        <w:rPr>
          <w:rFonts w:ascii="Garamond" w:hAnsi="Garamond"/>
        </w:rPr>
        <w:t>I suspect that th</w:t>
      </w:r>
      <w:r w:rsidR="001A05FA">
        <w:rPr>
          <w:rFonts w:ascii="Garamond" w:hAnsi="Garamond"/>
        </w:rPr>
        <w:t xml:space="preserve">is tension goes unremarked on because the resolution (as I discuss below) is </w:t>
      </w:r>
      <w:r w:rsidR="00A44EE7">
        <w:rPr>
          <w:rFonts w:ascii="Garamond" w:hAnsi="Garamond"/>
        </w:rPr>
        <w:t xml:space="preserve">itself </w:t>
      </w:r>
      <w:r w:rsidR="001A05FA">
        <w:rPr>
          <w:rFonts w:ascii="Garamond" w:hAnsi="Garamond"/>
        </w:rPr>
        <w:t>so obvious that it is often tacitly assumed in the literature.</w:t>
      </w:r>
    </w:p>
  </w:footnote>
  <w:footnote w:id="8">
    <w:p w14:paraId="70AD578B" w14:textId="157C3264" w:rsidR="00945003" w:rsidRPr="0046018E" w:rsidRDefault="00945003" w:rsidP="00945003">
      <w:pPr>
        <w:pStyle w:val="FootnoteText"/>
        <w:rPr>
          <w:rFonts w:ascii="Garamond" w:hAnsi="Garamond"/>
        </w:rPr>
      </w:pPr>
      <w:r w:rsidRPr="003A3AF3">
        <w:rPr>
          <w:rStyle w:val="FootnoteReference"/>
          <w:rFonts w:ascii="Garamond" w:hAnsi="Garamond"/>
        </w:rPr>
        <w:footnoteRef/>
      </w:r>
      <w:r w:rsidRPr="003A3AF3">
        <w:rPr>
          <w:rFonts w:ascii="Garamond" w:hAnsi="Garamond"/>
        </w:rPr>
        <w:t xml:space="preserve"> </w:t>
      </w:r>
      <w:r w:rsidRPr="0046018E">
        <w:rPr>
          <w:rFonts w:ascii="Garamond" w:hAnsi="Garamond"/>
        </w:rPr>
        <w:t xml:space="preserve">See Bartlett (2018) for a </w:t>
      </w:r>
      <w:r>
        <w:rPr>
          <w:rFonts w:ascii="Garamond" w:hAnsi="Garamond"/>
        </w:rPr>
        <w:t>helpful</w:t>
      </w:r>
      <w:r w:rsidRPr="0046018E">
        <w:rPr>
          <w:rFonts w:ascii="Garamond" w:hAnsi="Garamond"/>
        </w:rPr>
        <w:t xml:space="preserve"> discussion of occurrent and standing mental states</w:t>
      </w:r>
      <w:r>
        <w:rPr>
          <w:rFonts w:ascii="Garamond" w:hAnsi="Garamond"/>
        </w:rPr>
        <w:t>. Bartlett</w:t>
      </w:r>
      <w:r w:rsidRPr="0046018E">
        <w:rPr>
          <w:rFonts w:ascii="Garamond" w:hAnsi="Garamond"/>
        </w:rPr>
        <w:t xml:space="preserve"> argues against </w:t>
      </w:r>
      <w:r>
        <w:rPr>
          <w:rFonts w:ascii="Garamond" w:hAnsi="Garamond"/>
        </w:rPr>
        <w:t xml:space="preserve">both </w:t>
      </w:r>
      <w:r w:rsidRPr="0046018E">
        <w:rPr>
          <w:rFonts w:ascii="Garamond" w:hAnsi="Garamond"/>
        </w:rPr>
        <w:t>the claim that occurrent states just are conscious states</w:t>
      </w:r>
      <w:r>
        <w:rPr>
          <w:rFonts w:ascii="Garamond" w:hAnsi="Garamond"/>
        </w:rPr>
        <w:t xml:space="preserve"> (since some occurrent states may be unconscious</w:t>
      </w:r>
      <w:r w:rsidRPr="0046018E">
        <w:rPr>
          <w:rFonts w:ascii="Garamond" w:hAnsi="Garamond"/>
        </w:rPr>
        <w:t xml:space="preserve">) and </w:t>
      </w:r>
      <w:r>
        <w:rPr>
          <w:rFonts w:ascii="Garamond" w:hAnsi="Garamond"/>
        </w:rPr>
        <w:t xml:space="preserve">the claim </w:t>
      </w:r>
      <w:r w:rsidRPr="0046018E">
        <w:rPr>
          <w:rFonts w:ascii="Garamond" w:hAnsi="Garamond"/>
        </w:rPr>
        <w:t>that occurrent states just are manifestations of dispositional mental states.</w:t>
      </w:r>
      <w:r>
        <w:rPr>
          <w:rFonts w:ascii="Garamond" w:hAnsi="Garamond"/>
        </w:rPr>
        <w:t xml:space="preserve"> </w:t>
      </w:r>
    </w:p>
  </w:footnote>
  <w:footnote w:id="9">
    <w:p w14:paraId="41793458" w14:textId="3833E71B" w:rsidR="0092573D" w:rsidRPr="003D047D" w:rsidRDefault="0092573D" w:rsidP="0092573D">
      <w:pPr>
        <w:pStyle w:val="FootnoteText"/>
        <w:rPr>
          <w:rFonts w:ascii="Garamond" w:hAnsi="Garamond"/>
          <w:b/>
          <w:bCs/>
        </w:rPr>
      </w:pPr>
      <w:r w:rsidRPr="00A044A3">
        <w:rPr>
          <w:rStyle w:val="FootnoteReference"/>
          <w:rFonts w:ascii="Garamond" w:hAnsi="Garamond"/>
        </w:rPr>
        <w:footnoteRef/>
      </w:r>
      <w:r w:rsidR="002D1785">
        <w:rPr>
          <w:rFonts w:ascii="Garamond" w:hAnsi="Garamond"/>
        </w:rPr>
        <w:t xml:space="preserve"> </w:t>
      </w:r>
      <w:r>
        <w:rPr>
          <w:rFonts w:ascii="Garamond" w:hAnsi="Garamond"/>
        </w:rPr>
        <w:t xml:space="preserve">Miller (2017, 147) provides the only discussion I </w:t>
      </w:r>
      <w:r w:rsidR="00DD7FEC">
        <w:rPr>
          <w:rFonts w:ascii="Garamond" w:hAnsi="Garamond"/>
        </w:rPr>
        <w:t xml:space="preserve">know of that </w:t>
      </w:r>
      <w:r w:rsidR="000265A9">
        <w:rPr>
          <w:rFonts w:ascii="Garamond" w:hAnsi="Garamond"/>
        </w:rPr>
        <w:t xml:space="preserve">explicitly refers to occurrent conflicting desires in the context of the distinction between virtue and continence. </w:t>
      </w:r>
      <w:r w:rsidR="00E64BFA">
        <w:rPr>
          <w:rFonts w:ascii="Garamond" w:hAnsi="Garamond"/>
        </w:rPr>
        <w:t xml:space="preserve">Miller claims that on an Aristotelian account, virtue requires </w:t>
      </w:r>
      <w:r w:rsidR="003D047D">
        <w:rPr>
          <w:rFonts w:ascii="Garamond" w:hAnsi="Garamond"/>
        </w:rPr>
        <w:t xml:space="preserve">“that consistently and reliably across </w:t>
      </w:r>
      <w:r w:rsidR="003D047D">
        <w:rPr>
          <w:rFonts w:ascii="Garamond" w:hAnsi="Garamond"/>
          <w:i/>
          <w:iCs/>
        </w:rPr>
        <w:t xml:space="preserve">all </w:t>
      </w:r>
      <w:r w:rsidR="003D047D">
        <w:rPr>
          <w:rFonts w:ascii="Garamond" w:hAnsi="Garamond"/>
        </w:rPr>
        <w:t xml:space="preserve">situations </w:t>
      </w:r>
      <w:r w:rsidR="00AA7D77">
        <w:rPr>
          <w:rFonts w:ascii="Garamond" w:hAnsi="Garamond"/>
        </w:rPr>
        <w:t>relevant to virtue, there be no o</w:t>
      </w:r>
      <w:r w:rsidR="00853CE7">
        <w:rPr>
          <w:rFonts w:ascii="Garamond" w:hAnsi="Garamond"/>
        </w:rPr>
        <w:t>pposing</w:t>
      </w:r>
      <w:r w:rsidR="00AA7D77">
        <w:rPr>
          <w:rFonts w:ascii="Garamond" w:hAnsi="Garamond"/>
        </w:rPr>
        <w:t xml:space="preserve"> </w:t>
      </w:r>
      <w:r w:rsidR="00853CE7">
        <w:rPr>
          <w:rFonts w:ascii="Garamond" w:hAnsi="Garamond"/>
        </w:rPr>
        <w:t>occurrent</w:t>
      </w:r>
      <w:r w:rsidR="00AA7D77">
        <w:rPr>
          <w:rFonts w:ascii="Garamond" w:hAnsi="Garamond"/>
        </w:rPr>
        <w:t xml:space="preserve"> desires”</w:t>
      </w:r>
      <w:r w:rsidR="00853CE7">
        <w:rPr>
          <w:rFonts w:ascii="Garamond" w:hAnsi="Garamond"/>
        </w:rPr>
        <w:t xml:space="preserve"> (ibid., italics in original).</w:t>
      </w:r>
    </w:p>
  </w:footnote>
  <w:footnote w:id="10">
    <w:p w14:paraId="4C05277A" w14:textId="53E5D314" w:rsidR="004F23DB" w:rsidRPr="004F23DB" w:rsidRDefault="004F23DB">
      <w:pPr>
        <w:pStyle w:val="FootnoteText"/>
        <w:rPr>
          <w:rFonts w:ascii="Garamond" w:hAnsi="Garamond"/>
        </w:rPr>
      </w:pPr>
      <w:r w:rsidRPr="004F23DB">
        <w:rPr>
          <w:rStyle w:val="FootnoteReference"/>
          <w:rFonts w:ascii="Garamond" w:hAnsi="Garamond"/>
        </w:rPr>
        <w:footnoteRef/>
      </w:r>
      <w:r w:rsidRPr="004F23DB">
        <w:rPr>
          <w:rFonts w:ascii="Garamond" w:hAnsi="Garamond"/>
        </w:rPr>
        <w:t xml:space="preserve"> </w:t>
      </w:r>
      <w:r>
        <w:rPr>
          <w:rFonts w:ascii="Garamond" w:hAnsi="Garamond"/>
        </w:rPr>
        <w:t>Similarly, the language that authors</w:t>
      </w:r>
      <w:r w:rsidR="00EC2B69">
        <w:rPr>
          <w:rFonts w:ascii="Garamond" w:hAnsi="Garamond"/>
        </w:rPr>
        <w:t xml:space="preserve"> sometimes</w:t>
      </w:r>
      <w:r>
        <w:rPr>
          <w:rFonts w:ascii="Garamond" w:hAnsi="Garamond"/>
        </w:rPr>
        <w:t xml:space="preserve"> use to describe </w:t>
      </w:r>
      <w:r w:rsidR="00CF231F">
        <w:rPr>
          <w:rFonts w:ascii="Garamond" w:hAnsi="Garamond"/>
        </w:rPr>
        <w:t>temperance and continence</w:t>
      </w:r>
      <w:r>
        <w:rPr>
          <w:rFonts w:ascii="Garamond" w:hAnsi="Garamond"/>
        </w:rPr>
        <w:t xml:space="preserve"> implies that the conflicting desires that distinguish them are occurrent—e.g., </w:t>
      </w:r>
      <w:proofErr w:type="spellStart"/>
      <w:r>
        <w:rPr>
          <w:rFonts w:ascii="Garamond" w:hAnsi="Garamond"/>
        </w:rPr>
        <w:t>Hursthouse</w:t>
      </w:r>
      <w:proofErr w:type="spellEnd"/>
      <w:r>
        <w:rPr>
          <w:rFonts w:ascii="Garamond" w:hAnsi="Garamond"/>
        </w:rPr>
        <w:t xml:space="preserve"> writes that temperate individuals enjoy themselves “without more than the most transient </w:t>
      </w:r>
      <w:r w:rsidRPr="00122DAC">
        <w:rPr>
          <w:rFonts w:ascii="Garamond" w:hAnsi="Garamond"/>
          <w:i/>
          <w:iCs/>
        </w:rPr>
        <w:t>twinges</w:t>
      </w:r>
      <w:r>
        <w:rPr>
          <w:rFonts w:ascii="Garamond" w:hAnsi="Garamond"/>
          <w:i/>
          <w:iCs/>
        </w:rPr>
        <w:t xml:space="preserve"> </w:t>
      </w:r>
      <w:r>
        <w:rPr>
          <w:rFonts w:ascii="Garamond" w:hAnsi="Garamond"/>
        </w:rPr>
        <w:t>of temptation” (1999, 246, italics added).</w:t>
      </w:r>
    </w:p>
  </w:footnote>
  <w:footnote w:id="11">
    <w:p w14:paraId="28730DF8" w14:textId="09AD0074" w:rsidR="00B917D2" w:rsidRPr="00B917D2" w:rsidRDefault="00B917D2">
      <w:pPr>
        <w:pStyle w:val="FootnoteText"/>
        <w:rPr>
          <w:rFonts w:ascii="Garamond" w:hAnsi="Garamond"/>
        </w:rPr>
      </w:pPr>
      <w:r w:rsidRPr="00B917D2">
        <w:rPr>
          <w:rStyle w:val="FootnoteReference"/>
          <w:rFonts w:ascii="Garamond" w:hAnsi="Garamond"/>
        </w:rPr>
        <w:footnoteRef/>
      </w:r>
      <w:r w:rsidRPr="00B917D2">
        <w:rPr>
          <w:rFonts w:ascii="Garamond" w:hAnsi="Garamond"/>
        </w:rPr>
        <w:t xml:space="preserve"> </w:t>
      </w:r>
      <w:r>
        <w:rPr>
          <w:rFonts w:ascii="Garamond" w:hAnsi="Garamond"/>
        </w:rPr>
        <w:t xml:space="preserve">This response </w:t>
      </w:r>
      <w:r w:rsidR="004807DA">
        <w:rPr>
          <w:rFonts w:ascii="Garamond" w:hAnsi="Garamond"/>
        </w:rPr>
        <w:t xml:space="preserve">may </w:t>
      </w:r>
      <w:r>
        <w:rPr>
          <w:rFonts w:ascii="Garamond" w:hAnsi="Garamond"/>
        </w:rPr>
        <w:t xml:space="preserve">also </w:t>
      </w:r>
      <w:r w:rsidR="002063EB">
        <w:rPr>
          <w:rFonts w:ascii="Garamond" w:hAnsi="Garamond"/>
        </w:rPr>
        <w:t xml:space="preserve">be </w:t>
      </w:r>
      <w:r>
        <w:rPr>
          <w:rFonts w:ascii="Garamond" w:hAnsi="Garamond"/>
        </w:rPr>
        <w:t xml:space="preserve">motivated by the idea that continence </w:t>
      </w:r>
      <w:r w:rsidR="00E82B1F">
        <w:rPr>
          <w:rFonts w:ascii="Garamond" w:hAnsi="Garamond"/>
        </w:rPr>
        <w:t>is not a “trait to be avoided” but rather an “excellent” or “good and admirable” state of character</w:t>
      </w:r>
      <w:r w:rsidR="00A90AF3">
        <w:rPr>
          <w:rFonts w:ascii="Garamond" w:hAnsi="Garamond"/>
        </w:rPr>
        <w:t xml:space="preserve"> (see Callard 2017</w:t>
      </w:r>
      <w:r w:rsidR="00BD646F">
        <w:rPr>
          <w:rFonts w:ascii="Garamond" w:hAnsi="Garamond"/>
        </w:rPr>
        <w:t>)</w:t>
      </w:r>
      <w:r w:rsidR="00E82B1F">
        <w:rPr>
          <w:rFonts w:ascii="Garamond" w:hAnsi="Garamond"/>
        </w:rPr>
        <w:t>, together with the idea that occurrent motivational conflict</w:t>
      </w:r>
      <w:r w:rsidR="004409CC">
        <w:rPr>
          <w:rFonts w:ascii="Garamond" w:hAnsi="Garamond"/>
        </w:rPr>
        <w:t xml:space="preserve"> </w:t>
      </w:r>
      <w:r w:rsidR="00A90AF3">
        <w:rPr>
          <w:rFonts w:ascii="Garamond" w:hAnsi="Garamond"/>
        </w:rPr>
        <w:t>cannot be part of an excellent</w:t>
      </w:r>
      <w:r w:rsidR="00BD646F">
        <w:rPr>
          <w:rFonts w:ascii="Garamond" w:hAnsi="Garamond"/>
        </w:rPr>
        <w:t xml:space="preserve"> character trait</w:t>
      </w:r>
      <w:r w:rsidR="00A67DE9">
        <w:rPr>
          <w:rFonts w:ascii="Garamond" w:hAnsi="Garamond"/>
        </w:rPr>
        <w:t xml:space="preserve"> </w:t>
      </w:r>
      <w:r w:rsidR="008470B1">
        <w:rPr>
          <w:rFonts w:ascii="Garamond" w:hAnsi="Garamond"/>
        </w:rPr>
        <w:t>(see, e.g., Annas 1993, 54</w:t>
      </w:r>
      <w:r w:rsidR="00A67DE9">
        <w:rPr>
          <w:rFonts w:ascii="Garamond" w:hAnsi="Garamond"/>
        </w:rPr>
        <w:t>)</w:t>
      </w:r>
      <w:r w:rsidR="00BD646F">
        <w:rPr>
          <w:rFonts w:ascii="Garamond" w:hAnsi="Garamond"/>
        </w:rPr>
        <w:t>. More o</w:t>
      </w:r>
      <w:r w:rsidR="002D2688">
        <w:rPr>
          <w:rFonts w:ascii="Garamond" w:hAnsi="Garamond"/>
        </w:rPr>
        <w:t>n</w:t>
      </w:r>
      <w:r w:rsidR="00BD646F">
        <w:rPr>
          <w:rFonts w:ascii="Garamond" w:hAnsi="Garamond"/>
        </w:rPr>
        <w:t xml:space="preserve"> the </w:t>
      </w:r>
      <w:r w:rsidR="00C37195">
        <w:rPr>
          <w:rFonts w:ascii="Garamond" w:hAnsi="Garamond"/>
        </w:rPr>
        <w:t>claim that continence is an excellence in Section 5.</w:t>
      </w:r>
      <w:r w:rsidR="00A90AF3">
        <w:rPr>
          <w:rFonts w:ascii="Garamond" w:hAnsi="Garamond"/>
        </w:rPr>
        <w:t xml:space="preserve"> </w:t>
      </w:r>
    </w:p>
  </w:footnote>
  <w:footnote w:id="12">
    <w:p w14:paraId="4CEB46C1" w14:textId="2EC8D410" w:rsidR="008B2C0F" w:rsidRPr="008B2C0F" w:rsidRDefault="008B2C0F">
      <w:pPr>
        <w:pStyle w:val="FootnoteText"/>
        <w:rPr>
          <w:rFonts w:ascii="Garamond" w:hAnsi="Garamond"/>
        </w:rPr>
      </w:pPr>
      <w:r w:rsidRPr="008B2C0F">
        <w:rPr>
          <w:rStyle w:val="FootnoteReference"/>
          <w:rFonts w:ascii="Garamond" w:hAnsi="Garamond"/>
        </w:rPr>
        <w:footnoteRef/>
      </w:r>
      <w:r w:rsidRPr="008B2C0F">
        <w:rPr>
          <w:rFonts w:ascii="Garamond" w:hAnsi="Garamond"/>
        </w:rPr>
        <w:t xml:space="preserve"> </w:t>
      </w:r>
      <w:proofErr w:type="spellStart"/>
      <w:r>
        <w:rPr>
          <w:rFonts w:ascii="Garamond" w:hAnsi="Garamond"/>
        </w:rPr>
        <w:t>Rorty</w:t>
      </w:r>
      <w:proofErr w:type="spellEnd"/>
      <w:r>
        <w:rPr>
          <w:rFonts w:ascii="Garamond" w:hAnsi="Garamond"/>
        </w:rPr>
        <w:t xml:space="preserve"> recognizes this when she </w:t>
      </w:r>
      <w:r w:rsidR="002774E7">
        <w:rPr>
          <w:rFonts w:ascii="Garamond" w:hAnsi="Garamond"/>
        </w:rPr>
        <w:t xml:space="preserve">allows that exercising forethought (i.e., using indirect self-control strategies) is also compatible with temperance. </w:t>
      </w:r>
      <w:r w:rsidR="00A7136F">
        <w:rPr>
          <w:rFonts w:ascii="Garamond" w:hAnsi="Garamond"/>
        </w:rPr>
        <w:t>As she writes: “</w:t>
      </w:r>
      <w:r w:rsidR="00A7136F" w:rsidRPr="00A7136F">
        <w:rPr>
          <w:rFonts w:ascii="Garamond" w:hAnsi="Garamond"/>
          <w:bCs/>
        </w:rPr>
        <w:t xml:space="preserve">Sometimes, [the </w:t>
      </w:r>
      <w:proofErr w:type="spellStart"/>
      <w:r w:rsidR="00A7136F" w:rsidRPr="00A7136F">
        <w:rPr>
          <w:rFonts w:ascii="Garamond" w:hAnsi="Garamond"/>
          <w:bCs/>
        </w:rPr>
        <w:t>phronimos</w:t>
      </w:r>
      <w:proofErr w:type="spellEnd"/>
      <w:r w:rsidR="00A7136F" w:rsidRPr="00A7136F">
        <w:rPr>
          <w:rFonts w:ascii="Garamond" w:hAnsi="Garamond"/>
          <w:bCs/>
        </w:rPr>
        <w:t>’ (i.e., the practically wise person’s)</w:t>
      </w:r>
      <w:r w:rsidR="00A7136F">
        <w:rPr>
          <w:rFonts w:ascii="Garamond" w:hAnsi="Garamond"/>
          <w:bCs/>
        </w:rPr>
        <w:t xml:space="preserve"> </w:t>
      </w:r>
      <w:r w:rsidR="00A7136F" w:rsidRPr="00A7136F">
        <w:rPr>
          <w:rFonts w:ascii="Garamond" w:hAnsi="Garamond"/>
          <w:bCs/>
        </w:rPr>
        <w:t xml:space="preserve">acting from his </w:t>
      </w:r>
      <w:proofErr w:type="spellStart"/>
      <w:r w:rsidR="00A7136F" w:rsidRPr="00A7136F">
        <w:rPr>
          <w:rFonts w:ascii="Garamond" w:hAnsi="Garamond"/>
          <w:bCs/>
        </w:rPr>
        <w:t>pathe</w:t>
      </w:r>
      <w:proofErr w:type="spellEnd"/>
      <w:r w:rsidR="00A7136F" w:rsidRPr="00A7136F">
        <w:rPr>
          <w:rFonts w:ascii="Garamond" w:hAnsi="Garamond"/>
          <w:bCs/>
        </w:rPr>
        <w:t xml:space="preserve"> [roughly, emotions or appetites] </w:t>
      </w:r>
      <w:r w:rsidR="00A7136F" w:rsidRPr="00A7136F">
        <w:rPr>
          <w:rFonts w:ascii="Garamond" w:hAnsi="Garamond"/>
          <w:bCs/>
          <w:i/>
          <w:iCs/>
        </w:rPr>
        <w:t xml:space="preserve">is </w:t>
      </w:r>
      <w:r w:rsidR="00A7136F" w:rsidRPr="00A7136F">
        <w:rPr>
          <w:rFonts w:ascii="Garamond" w:hAnsi="Garamond"/>
          <w:bCs/>
        </w:rPr>
        <w:t xml:space="preserve">acting in accordance with reason; but there might also be times when even the </w:t>
      </w:r>
      <w:proofErr w:type="spellStart"/>
      <w:r w:rsidR="00A7136F" w:rsidRPr="00A7136F">
        <w:rPr>
          <w:rFonts w:ascii="Garamond" w:hAnsi="Garamond"/>
          <w:bCs/>
        </w:rPr>
        <w:t>phronimos</w:t>
      </w:r>
      <w:proofErr w:type="spellEnd"/>
      <w:r w:rsidR="00A7136F" w:rsidRPr="00A7136F">
        <w:rPr>
          <w:rFonts w:ascii="Garamond" w:hAnsi="Garamond"/>
          <w:bCs/>
        </w:rPr>
        <w:t xml:space="preserve"> might have to act as if he were an </w:t>
      </w:r>
      <w:proofErr w:type="spellStart"/>
      <w:r w:rsidR="00A7136F" w:rsidRPr="00A7136F">
        <w:rPr>
          <w:rFonts w:ascii="Garamond" w:hAnsi="Garamond"/>
          <w:bCs/>
        </w:rPr>
        <w:t>enkrates</w:t>
      </w:r>
      <w:proofErr w:type="spellEnd"/>
      <w:r w:rsidR="00A7136F" w:rsidRPr="00A7136F">
        <w:rPr>
          <w:rFonts w:ascii="Garamond" w:hAnsi="Garamond"/>
          <w:bCs/>
        </w:rPr>
        <w:t xml:space="preserve">, exercising forethought as a form of </w:t>
      </w:r>
      <w:proofErr w:type="spellStart"/>
      <w:r w:rsidR="00A7136F" w:rsidRPr="00A7136F">
        <w:rPr>
          <w:rFonts w:ascii="Garamond" w:hAnsi="Garamond"/>
          <w:bCs/>
          <w:i/>
          <w:iCs/>
        </w:rPr>
        <w:t>enkrateia</w:t>
      </w:r>
      <w:proofErr w:type="spellEnd"/>
      <w:r w:rsidR="00A7136F" w:rsidRPr="00A7136F">
        <w:rPr>
          <w:rFonts w:ascii="Garamond" w:hAnsi="Garamond"/>
          <w:bCs/>
        </w:rPr>
        <w:t>…</w:t>
      </w:r>
      <w:r w:rsidR="000A63B8">
        <w:rPr>
          <w:rFonts w:ascii="Garamond" w:hAnsi="Garamond"/>
          <w:bCs/>
        </w:rPr>
        <w:t>”</w:t>
      </w:r>
      <w:r w:rsidR="00A7136F" w:rsidRPr="00A7136F">
        <w:rPr>
          <w:rFonts w:ascii="Garamond" w:hAnsi="Garamond"/>
          <w:bCs/>
        </w:rPr>
        <w:t xml:space="preserve"> (1980, 274, italics in original)</w:t>
      </w:r>
      <w:r w:rsidR="000A63B8">
        <w:rPr>
          <w:rFonts w:ascii="Garamond" w:hAnsi="Garamond"/>
          <w:bCs/>
        </w:rPr>
        <w:t xml:space="preserve">. </w:t>
      </w:r>
      <w:r w:rsidR="000A63B8" w:rsidRPr="000A63B8">
        <w:rPr>
          <w:rFonts w:ascii="Garamond" w:hAnsi="Garamond"/>
          <w:bCs/>
        </w:rPr>
        <w:t xml:space="preserve">Assuming that the virtues are unified, the </w:t>
      </w:r>
      <w:proofErr w:type="spellStart"/>
      <w:r w:rsidR="000A63B8" w:rsidRPr="000A63B8">
        <w:rPr>
          <w:rFonts w:ascii="Garamond" w:hAnsi="Garamond"/>
          <w:bCs/>
        </w:rPr>
        <w:t>phronimos</w:t>
      </w:r>
      <w:proofErr w:type="spellEnd"/>
      <w:r w:rsidR="000A63B8" w:rsidRPr="000A63B8">
        <w:rPr>
          <w:rFonts w:ascii="Garamond" w:hAnsi="Garamond"/>
          <w:bCs/>
        </w:rPr>
        <w:t xml:space="preserve"> will also be temperate. Assuming, as the traditional view does, that temperance and continence are mutually exclusive, the </w:t>
      </w:r>
      <w:proofErr w:type="spellStart"/>
      <w:r w:rsidR="000A63B8" w:rsidRPr="000A63B8">
        <w:rPr>
          <w:rFonts w:ascii="Garamond" w:hAnsi="Garamond"/>
          <w:bCs/>
        </w:rPr>
        <w:t>phronimos</w:t>
      </w:r>
      <w:proofErr w:type="spellEnd"/>
      <w:r w:rsidR="000A63B8" w:rsidRPr="000A63B8">
        <w:rPr>
          <w:rFonts w:ascii="Garamond" w:hAnsi="Garamond"/>
          <w:bCs/>
        </w:rPr>
        <w:t xml:space="preserve"> will not be continent.</w:t>
      </w:r>
    </w:p>
  </w:footnote>
  <w:footnote w:id="13">
    <w:p w14:paraId="7DC2939C" w14:textId="73FCF4F7" w:rsidR="00BA06F0" w:rsidRPr="00BF116F" w:rsidRDefault="00BA06F0">
      <w:pPr>
        <w:pStyle w:val="FootnoteText"/>
        <w:rPr>
          <w:rFonts w:ascii="Garamond" w:hAnsi="Garamond"/>
        </w:rPr>
      </w:pPr>
      <w:r w:rsidRPr="00BA06F0">
        <w:rPr>
          <w:rStyle w:val="FootnoteReference"/>
          <w:rFonts w:ascii="Garamond" w:hAnsi="Garamond"/>
        </w:rPr>
        <w:footnoteRef/>
      </w:r>
      <w:r w:rsidRPr="00BA06F0">
        <w:rPr>
          <w:rFonts w:ascii="Garamond" w:hAnsi="Garamond"/>
        </w:rPr>
        <w:t xml:space="preserve"> </w:t>
      </w:r>
      <w:r>
        <w:rPr>
          <w:rFonts w:ascii="Garamond" w:hAnsi="Garamond"/>
        </w:rPr>
        <w:t xml:space="preserve">See [redacted for blind review] for </w:t>
      </w:r>
      <w:r w:rsidRPr="00BF116F">
        <w:rPr>
          <w:rFonts w:ascii="Garamond" w:hAnsi="Garamond"/>
        </w:rPr>
        <w:t>further discussion of indirect harmony as a trait distinct from continence and temperance.</w:t>
      </w:r>
    </w:p>
  </w:footnote>
  <w:footnote w:id="14">
    <w:p w14:paraId="182DE5C3" w14:textId="0463A76A" w:rsidR="005D7C7B" w:rsidRPr="009B2653" w:rsidRDefault="005D7C7B" w:rsidP="005D7C7B">
      <w:pPr>
        <w:pStyle w:val="FootnoteText"/>
        <w:rPr>
          <w:rFonts w:ascii="Garamond" w:hAnsi="Garamond" w:cs="Times New Roman"/>
        </w:rPr>
      </w:pPr>
      <w:r w:rsidRPr="009B2653">
        <w:rPr>
          <w:rStyle w:val="FootnoteReference"/>
          <w:rFonts w:ascii="Garamond" w:hAnsi="Garamond" w:cs="Times New Roman"/>
        </w:rPr>
        <w:footnoteRef/>
      </w:r>
      <w:r w:rsidRPr="009B2653">
        <w:rPr>
          <w:rFonts w:ascii="Garamond" w:hAnsi="Garamond" w:cs="Times New Roman"/>
        </w:rPr>
        <w:t xml:space="preserve"> </w:t>
      </w:r>
      <w:r w:rsidR="006968E5">
        <w:rPr>
          <w:rFonts w:ascii="Garamond" w:hAnsi="Garamond" w:cs="Times New Roman"/>
        </w:rPr>
        <w:t>O</w:t>
      </w:r>
      <w:r w:rsidRPr="009B2653">
        <w:rPr>
          <w:rFonts w:ascii="Garamond" w:hAnsi="Garamond" w:cs="Times New Roman"/>
        </w:rPr>
        <w:t xml:space="preserve">r, in his terms, </w:t>
      </w:r>
      <w:r w:rsidR="006968E5">
        <w:rPr>
          <w:rFonts w:ascii="Garamond" w:hAnsi="Garamond" w:cs="Times New Roman"/>
        </w:rPr>
        <w:t xml:space="preserve">self-control can be directed at only </w:t>
      </w:r>
      <w:r w:rsidRPr="009B2653">
        <w:rPr>
          <w:rFonts w:ascii="Garamond" w:hAnsi="Garamond" w:cs="Times New Roman"/>
        </w:rPr>
        <w:t>occurrent conflicting “response pulses produced by emotion-type states” (ibid., 13)</w:t>
      </w:r>
      <w:r w:rsidR="000723C2">
        <w:rPr>
          <w:rFonts w:ascii="Garamond" w:hAnsi="Garamond" w:cs="Times New Roman"/>
        </w:rPr>
        <w:t>.</w:t>
      </w:r>
      <w:r w:rsidRPr="009B2653">
        <w:rPr>
          <w:rFonts w:ascii="Garamond" w:hAnsi="Garamond" w:cs="Times New Roman"/>
        </w:rPr>
        <w:t xml:space="preserve"> </w:t>
      </w:r>
      <w:r w:rsidR="000723C2">
        <w:rPr>
          <w:rFonts w:ascii="Garamond" w:hAnsi="Garamond" w:cs="Times New Roman"/>
        </w:rPr>
        <w:t>S</w:t>
      </w:r>
      <w:r w:rsidRPr="009B2653">
        <w:rPr>
          <w:rFonts w:ascii="Garamond" w:hAnsi="Garamond" w:cs="Times New Roman"/>
        </w:rPr>
        <w:t xml:space="preserve">ee note </w:t>
      </w:r>
      <w:r w:rsidR="000723C2">
        <w:rPr>
          <w:rFonts w:ascii="Garamond" w:hAnsi="Garamond" w:cs="Times New Roman"/>
        </w:rPr>
        <w:t>1 above</w:t>
      </w:r>
      <w:r w:rsidR="00DD5819">
        <w:rPr>
          <w:rFonts w:ascii="Garamond" w:hAnsi="Garamond" w:cs="Times New Roman"/>
        </w:rPr>
        <w:t>.</w:t>
      </w:r>
    </w:p>
  </w:footnote>
  <w:footnote w:id="15">
    <w:p w14:paraId="2B82510F" w14:textId="3E3D7294" w:rsidR="00884E51" w:rsidRPr="00884E51" w:rsidRDefault="00884E51">
      <w:pPr>
        <w:pStyle w:val="FootnoteText"/>
        <w:rPr>
          <w:rFonts w:ascii="Garamond" w:hAnsi="Garamond"/>
        </w:rPr>
      </w:pPr>
      <w:r w:rsidRPr="00884E51">
        <w:rPr>
          <w:rStyle w:val="FootnoteReference"/>
          <w:rFonts w:ascii="Garamond" w:hAnsi="Garamond"/>
        </w:rPr>
        <w:footnoteRef/>
      </w:r>
      <w:r w:rsidRPr="00884E51">
        <w:rPr>
          <w:rFonts w:ascii="Garamond" w:hAnsi="Garamond"/>
        </w:rPr>
        <w:t xml:space="preserve"> </w:t>
      </w:r>
      <w:r>
        <w:rPr>
          <w:rFonts w:ascii="Garamond" w:hAnsi="Garamond"/>
        </w:rPr>
        <w:t>As an anonymous referee pointed out, here</w:t>
      </w:r>
      <w:r w:rsidR="006A6095">
        <w:rPr>
          <w:rFonts w:ascii="Garamond" w:hAnsi="Garamond"/>
        </w:rPr>
        <w:t xml:space="preserve"> </w:t>
      </w:r>
      <w:proofErr w:type="spellStart"/>
      <w:r w:rsidR="006A6095">
        <w:rPr>
          <w:rFonts w:ascii="Garamond" w:hAnsi="Garamond"/>
        </w:rPr>
        <w:t>Sripada</w:t>
      </w:r>
      <w:proofErr w:type="spellEnd"/>
      <w:r w:rsidR="006A6095">
        <w:rPr>
          <w:rFonts w:ascii="Garamond" w:hAnsi="Garamond"/>
        </w:rPr>
        <w:t xml:space="preserve"> is concerned only with synchronic self-control, but, as I discuss in more detail below, later in </w:t>
      </w:r>
      <w:r w:rsidR="002323C6">
        <w:rPr>
          <w:rFonts w:ascii="Garamond" w:hAnsi="Garamond"/>
        </w:rPr>
        <w:t>his</w:t>
      </w:r>
      <w:r w:rsidR="006A6095">
        <w:rPr>
          <w:rFonts w:ascii="Garamond" w:hAnsi="Garamond"/>
        </w:rPr>
        <w:t xml:space="preserve"> paper he suggests that </w:t>
      </w:r>
      <w:r w:rsidR="006A6095" w:rsidRPr="009F38F3">
        <w:rPr>
          <w:rFonts w:ascii="Garamond" w:hAnsi="Garamond"/>
          <w:i/>
          <w:iCs/>
        </w:rPr>
        <w:t>all</w:t>
      </w:r>
      <w:r w:rsidR="006A6095">
        <w:rPr>
          <w:rFonts w:ascii="Garamond" w:hAnsi="Garamond"/>
        </w:rPr>
        <w:t xml:space="preserve"> genuine instances of self-control </w:t>
      </w:r>
      <w:r w:rsidR="002323C6">
        <w:rPr>
          <w:rFonts w:ascii="Garamond" w:hAnsi="Garamond"/>
        </w:rPr>
        <w:t xml:space="preserve">must be directed at </w:t>
      </w:r>
      <w:r w:rsidR="009F38F3">
        <w:rPr>
          <w:rFonts w:ascii="Garamond" w:hAnsi="Garamond"/>
        </w:rPr>
        <w:t>occurrent conflicting desires—that “pure diachronic self-control” is a misnomer.</w:t>
      </w:r>
    </w:p>
  </w:footnote>
  <w:footnote w:id="16">
    <w:p w14:paraId="377A830F" w14:textId="07C64CC6" w:rsidR="00B93078" w:rsidRPr="00B93078" w:rsidRDefault="00B93078">
      <w:pPr>
        <w:pStyle w:val="FootnoteText"/>
        <w:rPr>
          <w:rFonts w:ascii="Garamond" w:hAnsi="Garamond"/>
        </w:rPr>
      </w:pPr>
      <w:r w:rsidRPr="00B93078">
        <w:rPr>
          <w:rStyle w:val="FootnoteReference"/>
          <w:rFonts w:ascii="Garamond" w:hAnsi="Garamond"/>
        </w:rPr>
        <w:footnoteRef/>
      </w:r>
      <w:r w:rsidRPr="00B93078">
        <w:rPr>
          <w:rFonts w:ascii="Garamond" w:hAnsi="Garamond"/>
        </w:rPr>
        <w:t xml:space="preserve"> </w:t>
      </w:r>
      <w:proofErr w:type="spellStart"/>
      <w:r w:rsidR="00FC5563">
        <w:rPr>
          <w:rFonts w:ascii="Garamond" w:hAnsi="Garamond"/>
        </w:rPr>
        <w:t>Sripada</w:t>
      </w:r>
      <w:proofErr w:type="spellEnd"/>
      <w:r w:rsidR="00FC5563">
        <w:rPr>
          <w:rFonts w:ascii="Garamond" w:hAnsi="Garamond"/>
        </w:rPr>
        <w:t xml:space="preserve"> supports this premise with the following kind of case: “</w:t>
      </w:r>
      <w:r w:rsidR="00FC5563" w:rsidRPr="00FC5563">
        <w:rPr>
          <w:rFonts w:ascii="Garamond" w:hAnsi="Garamond"/>
          <w:b/>
          <w:bCs/>
        </w:rPr>
        <w:t xml:space="preserve">(C) </w:t>
      </w:r>
      <w:r w:rsidR="00FC5563" w:rsidRPr="00FC5563">
        <w:rPr>
          <w:rFonts w:ascii="Garamond" w:hAnsi="Garamond"/>
        </w:rPr>
        <w:t xml:space="preserve">Mo judges it is best that he </w:t>
      </w:r>
      <w:proofErr w:type="gramStart"/>
      <w:r w:rsidR="00FC5563" w:rsidRPr="00FC5563">
        <w:rPr>
          <w:rFonts w:ascii="Garamond" w:hAnsi="Garamond"/>
        </w:rPr>
        <w:t>not smoke</w:t>
      </w:r>
      <w:proofErr w:type="gramEnd"/>
      <w:r w:rsidR="00FC5563" w:rsidRPr="00FC5563">
        <w:rPr>
          <w:rFonts w:ascii="Garamond" w:hAnsi="Garamond"/>
        </w:rPr>
        <w:t xml:space="preserve">, so he visits a doctor who specializes in helping smokers quit quickly and effortlessly. The doctor hands Mo a special little pill and tells him it tastes like candy. Mo has no desire to smoke </w:t>
      </w:r>
      <w:proofErr w:type="gramStart"/>
      <w:r w:rsidR="00FC5563" w:rsidRPr="00FC5563">
        <w:rPr>
          <w:rFonts w:ascii="Garamond" w:hAnsi="Garamond"/>
        </w:rPr>
        <w:t>at the moment</w:t>
      </w:r>
      <w:proofErr w:type="gramEnd"/>
      <w:r w:rsidR="00FC5563" w:rsidRPr="00FC5563">
        <w:rPr>
          <w:rFonts w:ascii="Garamond" w:hAnsi="Garamond"/>
        </w:rPr>
        <w:t>, but he knows he will have one shortly. He takes the pill, and he never has a desire to smoke again</w:t>
      </w:r>
      <w:r w:rsidR="00D03BEC">
        <w:rPr>
          <w:rFonts w:ascii="Garamond" w:hAnsi="Garamond"/>
        </w:rPr>
        <w:t xml:space="preserve">.” (forthcoming, 18). </w:t>
      </w:r>
      <w:proofErr w:type="spellStart"/>
      <w:r w:rsidR="00D03BEC">
        <w:rPr>
          <w:rFonts w:ascii="Garamond" w:hAnsi="Garamond"/>
        </w:rPr>
        <w:t>Sripada</w:t>
      </w:r>
      <w:proofErr w:type="spellEnd"/>
      <w:r w:rsidR="00D03BEC">
        <w:rPr>
          <w:rFonts w:ascii="Garamond" w:hAnsi="Garamond"/>
        </w:rPr>
        <w:t xml:space="preserve"> writes: “</w:t>
      </w:r>
      <w:r w:rsidR="00D03BEC" w:rsidRPr="00D03BEC">
        <w:rPr>
          <w:rFonts w:ascii="Garamond" w:hAnsi="Garamond"/>
        </w:rPr>
        <w:t>What Mo does in this case certainly fits the definition of “diachronic self-</w:t>
      </w:r>
      <w:proofErr w:type="gramStart"/>
      <w:r w:rsidR="00D03BEC" w:rsidRPr="00D03BEC">
        <w:rPr>
          <w:rFonts w:ascii="Garamond" w:hAnsi="Garamond"/>
        </w:rPr>
        <w:t>control</w:t>
      </w:r>
      <w:r w:rsidR="00D03BEC">
        <w:rPr>
          <w:rFonts w:ascii="Garamond" w:hAnsi="Garamond"/>
        </w:rPr>
        <w:t>”…</w:t>
      </w:r>
      <w:proofErr w:type="gramEnd"/>
      <w:r w:rsidR="00D03BEC" w:rsidRPr="00D03BEC">
        <w:rPr>
          <w:rFonts w:ascii="Garamond" w:hAnsi="Garamond"/>
        </w:rPr>
        <w:t xml:space="preserve"> But </w:t>
      </w:r>
      <w:r w:rsidR="00D03BEC">
        <w:rPr>
          <w:rFonts w:ascii="Garamond" w:hAnsi="Garamond"/>
        </w:rPr>
        <w:t xml:space="preserve">… </w:t>
      </w:r>
      <w:r w:rsidR="00D03BEC" w:rsidRPr="00D03BEC">
        <w:rPr>
          <w:rFonts w:ascii="Garamond" w:hAnsi="Garamond"/>
        </w:rPr>
        <w:t>what Mo does clearly does not involve exercising self-control</w:t>
      </w:r>
      <w:r w:rsidR="00D03BEC">
        <w:rPr>
          <w:rFonts w:ascii="Garamond" w:hAnsi="Garamond"/>
        </w:rPr>
        <w:t xml:space="preserve"> [because it does not involve </w:t>
      </w:r>
      <w:r w:rsidR="001E2648">
        <w:rPr>
          <w:rFonts w:ascii="Garamond" w:hAnsi="Garamond"/>
        </w:rPr>
        <w:t xml:space="preserve">the </w:t>
      </w:r>
      <w:r w:rsidR="00E11833">
        <w:rPr>
          <w:rFonts w:ascii="Garamond" w:hAnsi="Garamond"/>
        </w:rPr>
        <w:t>(</w:t>
      </w:r>
      <w:r w:rsidR="001E2648">
        <w:rPr>
          <w:rFonts w:ascii="Garamond" w:hAnsi="Garamond"/>
        </w:rPr>
        <w:t>effortful</w:t>
      </w:r>
      <w:r w:rsidR="00E11833">
        <w:rPr>
          <w:rFonts w:ascii="Garamond" w:hAnsi="Garamond"/>
        </w:rPr>
        <w:t>)</w:t>
      </w:r>
      <w:r w:rsidR="001E2648">
        <w:rPr>
          <w:rFonts w:ascii="Garamond" w:hAnsi="Garamond"/>
        </w:rPr>
        <w:t xml:space="preserve"> exercise of cognitive control]” (ibid.)</w:t>
      </w:r>
      <w:r w:rsidR="00D03BEC" w:rsidRPr="00D03BEC">
        <w:rPr>
          <w:rFonts w:ascii="Garamond" w:hAnsi="Garamond"/>
        </w:rPr>
        <w:t xml:space="preserve">. </w:t>
      </w:r>
    </w:p>
  </w:footnote>
  <w:footnote w:id="17">
    <w:p w14:paraId="53DB6B6F" w14:textId="4A179621" w:rsidR="000E3861" w:rsidRPr="004A2AA3" w:rsidRDefault="000E3861" w:rsidP="000E3861">
      <w:pPr>
        <w:pStyle w:val="FootnoteText"/>
        <w:rPr>
          <w:rFonts w:ascii="Garamond" w:hAnsi="Garamond"/>
        </w:rPr>
      </w:pPr>
      <w:r w:rsidRPr="004A2AA3">
        <w:rPr>
          <w:rStyle w:val="FootnoteReference"/>
          <w:rFonts w:ascii="Garamond" w:hAnsi="Garamond"/>
        </w:rPr>
        <w:footnoteRef/>
      </w:r>
      <w:r w:rsidRPr="004A2AA3">
        <w:rPr>
          <w:rFonts w:ascii="Garamond" w:hAnsi="Garamond"/>
        </w:rPr>
        <w:t xml:space="preserve"> </w:t>
      </w:r>
      <w:r>
        <w:rPr>
          <w:rFonts w:ascii="Garamond" w:hAnsi="Garamond"/>
        </w:rPr>
        <w:t xml:space="preserve">See </w:t>
      </w:r>
      <w:proofErr w:type="spellStart"/>
      <w:r>
        <w:rPr>
          <w:rFonts w:ascii="Garamond" w:hAnsi="Garamond"/>
        </w:rPr>
        <w:t>Sripada</w:t>
      </w:r>
      <w:proofErr w:type="spellEnd"/>
      <w:r>
        <w:rPr>
          <w:rFonts w:ascii="Garamond" w:hAnsi="Garamond"/>
        </w:rPr>
        <w:t xml:space="preserve"> (forthcoming, 22 n.26) for an example of “impure” diachronic self-control in which an individual “effortfully inhibits her [occurrent] anxiety or dread.” I grant that such cases occur, of course, but the point I am making here is that distraction and reappraisal can be used as part of effortful “pure diachronic self-control,” as well as in such “impure” cases of diachronic self-control.</w:t>
      </w:r>
    </w:p>
  </w:footnote>
  <w:footnote w:id="18">
    <w:p w14:paraId="40BDEAAE" w14:textId="29364745" w:rsidR="008D3659" w:rsidRPr="008F7AEB" w:rsidRDefault="008D3659">
      <w:pPr>
        <w:pStyle w:val="FootnoteText"/>
        <w:rPr>
          <w:rFonts w:ascii="Garamond" w:hAnsi="Garamond"/>
        </w:rPr>
      </w:pPr>
      <w:r w:rsidRPr="008D3659">
        <w:rPr>
          <w:rStyle w:val="FootnoteReference"/>
          <w:rFonts w:ascii="Garamond" w:hAnsi="Garamond"/>
        </w:rPr>
        <w:footnoteRef/>
      </w:r>
      <w:r w:rsidRPr="008D3659">
        <w:rPr>
          <w:rFonts w:ascii="Garamond" w:hAnsi="Garamond"/>
        </w:rPr>
        <w:t xml:space="preserve"> </w:t>
      </w:r>
      <w:r w:rsidR="00A61413">
        <w:rPr>
          <w:rFonts w:ascii="Garamond" w:hAnsi="Garamond"/>
        </w:rPr>
        <w:t xml:space="preserve">Agnes </w:t>
      </w:r>
      <w:r w:rsidR="003D5DD8">
        <w:rPr>
          <w:rFonts w:ascii="Garamond" w:hAnsi="Garamond"/>
        </w:rPr>
        <w:t>Callard</w:t>
      </w:r>
      <w:r w:rsidR="00C40092">
        <w:rPr>
          <w:rFonts w:ascii="Garamond" w:hAnsi="Garamond"/>
        </w:rPr>
        <w:t xml:space="preserve"> has recently argued </w:t>
      </w:r>
      <w:proofErr w:type="gramStart"/>
      <w:r w:rsidR="00C40092">
        <w:rPr>
          <w:rFonts w:ascii="Garamond" w:hAnsi="Garamond"/>
        </w:rPr>
        <w:t>that,</w:t>
      </w:r>
      <w:proofErr w:type="gramEnd"/>
      <w:r w:rsidR="00C40092">
        <w:rPr>
          <w:rFonts w:ascii="Garamond" w:hAnsi="Garamond"/>
        </w:rPr>
        <w:t xml:space="preserve"> contrary to an influential “purist” </w:t>
      </w:r>
      <w:r w:rsidR="00C759B7">
        <w:rPr>
          <w:rFonts w:ascii="Garamond" w:hAnsi="Garamond"/>
        </w:rPr>
        <w:t xml:space="preserve">interpretation, Aristotle himself </w:t>
      </w:r>
      <w:r w:rsidR="008F7AEB">
        <w:rPr>
          <w:rFonts w:ascii="Garamond" w:hAnsi="Garamond"/>
        </w:rPr>
        <w:t>claims that self-control (</w:t>
      </w:r>
      <w:proofErr w:type="spellStart"/>
      <w:r w:rsidR="008F7AEB">
        <w:rPr>
          <w:rFonts w:ascii="Garamond" w:hAnsi="Garamond"/>
          <w:i/>
          <w:iCs/>
        </w:rPr>
        <w:t>enkrateia</w:t>
      </w:r>
      <w:proofErr w:type="spellEnd"/>
      <w:r w:rsidR="008F7AEB">
        <w:rPr>
          <w:rFonts w:ascii="Garamond" w:hAnsi="Garamond"/>
        </w:rPr>
        <w:t xml:space="preserve">) is </w:t>
      </w:r>
      <w:r w:rsidR="00AC4D96">
        <w:rPr>
          <w:rFonts w:ascii="Garamond" w:hAnsi="Garamond"/>
        </w:rPr>
        <w:t xml:space="preserve">not a “trait to be avoided” </w:t>
      </w:r>
      <w:r w:rsidR="00D534F5">
        <w:rPr>
          <w:rFonts w:ascii="Garamond" w:hAnsi="Garamond"/>
        </w:rPr>
        <w:t>but rather an “excellent” or “good and admirable” state of character</w:t>
      </w:r>
      <w:r w:rsidR="00BE7F68">
        <w:rPr>
          <w:rFonts w:ascii="Garamond" w:hAnsi="Garamond"/>
        </w:rPr>
        <w:t xml:space="preserve"> and that “</w:t>
      </w:r>
      <w:r w:rsidR="00BE7F68" w:rsidRPr="00BE7F68">
        <w:rPr>
          <w:rFonts w:ascii="Garamond" w:hAnsi="Garamond" w:cs="DG Meta Serif Science"/>
          <w:color w:val="000000"/>
        </w:rPr>
        <w:t xml:space="preserve">Aristotle’s </w:t>
      </w:r>
      <w:proofErr w:type="spellStart"/>
      <w:r w:rsidR="00BE7F68" w:rsidRPr="00BE7F68">
        <w:rPr>
          <w:rFonts w:ascii="Garamond" w:hAnsi="Garamond" w:cs="DG Meta Serif Science"/>
          <w:i/>
          <w:iCs/>
          <w:color w:val="000000"/>
        </w:rPr>
        <w:t>enkratēs</w:t>
      </w:r>
      <w:proofErr w:type="spellEnd"/>
      <w:r w:rsidR="00BE7F68" w:rsidRPr="00BE7F68">
        <w:rPr>
          <w:rFonts w:ascii="Garamond" w:hAnsi="Garamond" w:cs="DG Meta Serif Science"/>
          <w:i/>
          <w:iCs/>
          <w:color w:val="000000"/>
        </w:rPr>
        <w:t xml:space="preserve"> </w:t>
      </w:r>
      <w:r w:rsidR="00BE7F68" w:rsidRPr="00BE7F68">
        <w:rPr>
          <w:rFonts w:ascii="Garamond" w:hAnsi="Garamond" w:cs="DG Meta Serif Science"/>
          <w:color w:val="000000"/>
        </w:rPr>
        <w:t xml:space="preserve">not only can, but must, have </w:t>
      </w:r>
      <w:r w:rsidR="00BE7F68">
        <w:rPr>
          <w:rFonts w:ascii="Garamond" w:hAnsi="Garamond" w:cs="DG Meta Serif Science"/>
          <w:i/>
          <w:iCs/>
          <w:color w:val="000000"/>
        </w:rPr>
        <w:t>phronesis</w:t>
      </w:r>
      <w:r w:rsidR="00BE7F68">
        <w:rPr>
          <w:rFonts w:cs="DG Meta Serif Science"/>
          <w:color w:val="000000"/>
          <w:sz w:val="19"/>
          <w:szCs w:val="19"/>
        </w:rPr>
        <w:t xml:space="preserve">” </w:t>
      </w:r>
      <w:r w:rsidR="00596E04">
        <w:rPr>
          <w:rFonts w:ascii="Garamond" w:hAnsi="Garamond"/>
        </w:rPr>
        <w:t xml:space="preserve">(2017, </w:t>
      </w:r>
      <w:r w:rsidR="0062327A">
        <w:rPr>
          <w:rFonts w:ascii="Garamond" w:hAnsi="Garamond"/>
        </w:rPr>
        <w:t>3</w:t>
      </w:r>
      <w:r w:rsidR="00915968">
        <w:rPr>
          <w:rFonts w:ascii="Garamond" w:hAnsi="Garamond"/>
        </w:rPr>
        <w:t>2ff.</w:t>
      </w:r>
      <w:r w:rsidR="008B4183">
        <w:rPr>
          <w:rFonts w:ascii="Garamond" w:hAnsi="Garamond"/>
        </w:rPr>
        <w:t>)</w:t>
      </w:r>
      <w:r w:rsidR="00B51169">
        <w:rPr>
          <w:rFonts w:ascii="Garamond" w:hAnsi="Garamond"/>
        </w:rPr>
        <w:t>.</w:t>
      </w:r>
      <w:r w:rsidR="00915968">
        <w:rPr>
          <w:rFonts w:ascii="Garamond" w:hAnsi="Garamond"/>
        </w:rPr>
        <w:t xml:space="preserve"> </w:t>
      </w:r>
      <w:r w:rsidR="00003F5C">
        <w:rPr>
          <w:rFonts w:ascii="Garamond" w:hAnsi="Garamond"/>
        </w:rPr>
        <w:t>Whether or not</w:t>
      </w:r>
      <w:r w:rsidR="00FB098F">
        <w:rPr>
          <w:rFonts w:ascii="Garamond" w:hAnsi="Garamond"/>
        </w:rPr>
        <w:t xml:space="preserve"> Aristotle thought that</w:t>
      </w:r>
      <w:r w:rsidR="00003F5C">
        <w:rPr>
          <w:rFonts w:ascii="Garamond" w:hAnsi="Garamond"/>
        </w:rPr>
        <w:t xml:space="preserve"> continence is an “excellence” with respect to self-regulation, d</w:t>
      </w:r>
      <w:r w:rsidR="00FE0965">
        <w:rPr>
          <w:rFonts w:ascii="Garamond" w:hAnsi="Garamond"/>
        </w:rPr>
        <w:t xml:space="preserve">ecades of empirical work support the claim that high trait self-control is positively correlated with a number of beneficial life outcomes, such as </w:t>
      </w:r>
      <w:r w:rsidR="00E32304">
        <w:rPr>
          <w:rFonts w:ascii="Garamond" w:hAnsi="Garamond"/>
        </w:rPr>
        <w:t xml:space="preserve">better health, greater wealth, </w:t>
      </w:r>
      <w:r w:rsidR="005E238F">
        <w:rPr>
          <w:rFonts w:ascii="Garamond" w:hAnsi="Garamond"/>
        </w:rPr>
        <w:t>and greater levels of subjective happiness</w:t>
      </w:r>
      <w:r w:rsidR="00154FD7">
        <w:rPr>
          <w:rFonts w:ascii="Garamond" w:hAnsi="Garamond"/>
        </w:rPr>
        <w:t>, even when controlling for potential confounding variables, like socioeconomic status (</w:t>
      </w:r>
      <w:proofErr w:type="spellStart"/>
      <w:r w:rsidR="00FE4E49">
        <w:rPr>
          <w:rFonts w:ascii="Garamond" w:hAnsi="Garamond"/>
        </w:rPr>
        <w:t>Mischel</w:t>
      </w:r>
      <w:proofErr w:type="spellEnd"/>
      <w:r w:rsidR="00FE4E49">
        <w:rPr>
          <w:rFonts w:ascii="Garamond" w:hAnsi="Garamond"/>
        </w:rPr>
        <w:t xml:space="preserve"> et al. 1989;</w:t>
      </w:r>
      <w:r w:rsidR="00D4681A">
        <w:rPr>
          <w:rFonts w:ascii="Garamond" w:hAnsi="Garamond"/>
        </w:rPr>
        <w:t xml:space="preserve"> </w:t>
      </w:r>
      <w:r w:rsidR="007C7E7C">
        <w:rPr>
          <w:rFonts w:ascii="Garamond" w:hAnsi="Garamond"/>
        </w:rPr>
        <w:t xml:space="preserve">Tangney, Baumeister, and Boone 2004; </w:t>
      </w:r>
      <w:r w:rsidR="00D4681A">
        <w:rPr>
          <w:rFonts w:ascii="Garamond" w:hAnsi="Garamond"/>
        </w:rPr>
        <w:t>Moffitt et al. 2011;</w:t>
      </w:r>
      <w:r w:rsidR="00FE4E49">
        <w:rPr>
          <w:rFonts w:ascii="Garamond" w:hAnsi="Garamond"/>
        </w:rPr>
        <w:t xml:space="preserve"> </w:t>
      </w:r>
      <w:r w:rsidR="003764A4">
        <w:rPr>
          <w:rFonts w:ascii="Garamond" w:hAnsi="Garamond"/>
        </w:rPr>
        <w:t>de Ridder et al. 2012; Hofmann et al. 2014</w:t>
      </w:r>
      <w:r w:rsidR="00D4681A">
        <w:rPr>
          <w:rFonts w:ascii="Garamond" w:hAnsi="Garamond"/>
        </w:rPr>
        <w:t>).</w:t>
      </w:r>
      <w:r w:rsidR="00E20780">
        <w:rPr>
          <w:rFonts w:ascii="Garamond" w:hAnsi="Garamond"/>
        </w:rPr>
        <w:t xml:space="preserve"> This </w:t>
      </w:r>
      <w:r w:rsidR="009B24C4">
        <w:rPr>
          <w:rFonts w:ascii="Garamond" w:hAnsi="Garamond"/>
        </w:rPr>
        <w:t>provides some evidence that trait self-control is positively correlated with individual well-being.</w:t>
      </w:r>
    </w:p>
  </w:footnote>
  <w:footnote w:id="19">
    <w:p w14:paraId="7B0A344A" w14:textId="78F6EFDD" w:rsidR="007F614E" w:rsidRPr="007F614E" w:rsidRDefault="007F614E">
      <w:pPr>
        <w:pStyle w:val="FootnoteText"/>
        <w:rPr>
          <w:rFonts w:ascii="Garamond" w:hAnsi="Garamond"/>
        </w:rPr>
      </w:pPr>
      <w:r w:rsidRPr="007F614E">
        <w:rPr>
          <w:rStyle w:val="FootnoteReference"/>
          <w:rFonts w:ascii="Garamond" w:hAnsi="Garamond"/>
        </w:rPr>
        <w:footnoteRef/>
      </w:r>
      <w:r w:rsidRPr="007F614E">
        <w:rPr>
          <w:rFonts w:ascii="Garamond" w:hAnsi="Garamond"/>
        </w:rPr>
        <w:t xml:space="preserve"> </w:t>
      </w:r>
      <w:r w:rsidR="00B86359">
        <w:rPr>
          <w:rFonts w:ascii="Garamond" w:hAnsi="Garamond"/>
        </w:rPr>
        <w:t xml:space="preserve">What </w:t>
      </w:r>
      <w:proofErr w:type="spellStart"/>
      <w:r w:rsidR="00B86359">
        <w:rPr>
          <w:rFonts w:ascii="Garamond" w:hAnsi="Garamond"/>
        </w:rPr>
        <w:t>Grund</w:t>
      </w:r>
      <w:proofErr w:type="spellEnd"/>
      <w:r w:rsidR="00B86359">
        <w:rPr>
          <w:rFonts w:ascii="Garamond" w:hAnsi="Garamond"/>
        </w:rPr>
        <w:t xml:space="preserve"> and Carstens call </w:t>
      </w:r>
      <w:r w:rsidR="00F654E6">
        <w:rPr>
          <w:rFonts w:ascii="Garamond" w:hAnsi="Garamond"/>
        </w:rPr>
        <w:t>“</w:t>
      </w:r>
      <w:r w:rsidR="00B86359">
        <w:rPr>
          <w:rFonts w:ascii="Garamond" w:hAnsi="Garamond"/>
        </w:rPr>
        <w:t>c</w:t>
      </w:r>
      <w:r w:rsidR="00F654E6">
        <w:rPr>
          <w:rFonts w:ascii="Garamond" w:hAnsi="Garamond"/>
        </w:rPr>
        <w:t xml:space="preserve">ognitive well-being” was assessed using </w:t>
      </w:r>
      <w:r w:rsidR="00B941E7">
        <w:rPr>
          <w:rFonts w:ascii="Garamond" w:hAnsi="Garamond"/>
        </w:rPr>
        <w:t>a German version of the Satisfaction with Life Scale, which includes items like “In most ways my life is close to ideal</w:t>
      </w:r>
      <w:r w:rsidR="007E0F41">
        <w:rPr>
          <w:rFonts w:ascii="Garamond" w:hAnsi="Garamond"/>
        </w:rPr>
        <w:t xml:space="preserve">,” and </w:t>
      </w:r>
      <w:r w:rsidR="003646EF">
        <w:rPr>
          <w:rFonts w:ascii="Garamond" w:hAnsi="Garamond"/>
        </w:rPr>
        <w:t xml:space="preserve">affective well-being was assessed with the German version of the Positive and Negative Affect Schedule, which consists of </w:t>
      </w:r>
      <w:r w:rsidR="008661CB">
        <w:rPr>
          <w:rFonts w:ascii="Garamond" w:hAnsi="Garamond"/>
        </w:rPr>
        <w:t>“ten items measur</w:t>
      </w:r>
      <w:r w:rsidR="00122E72">
        <w:rPr>
          <w:rFonts w:ascii="Garamond" w:hAnsi="Garamond"/>
        </w:rPr>
        <w:t>ing</w:t>
      </w:r>
      <w:r w:rsidR="008661CB">
        <w:rPr>
          <w:rFonts w:ascii="Garamond" w:hAnsi="Garamond"/>
        </w:rPr>
        <w:t xml:space="preserve"> positive affect (e.g., interested, excited) and ten items measuring negative affect (e.g., scared, nervous</w:t>
      </w:r>
      <w:r w:rsidR="002237A7">
        <w:rPr>
          <w:rFonts w:ascii="Garamond" w:hAnsi="Garamond"/>
        </w:rPr>
        <w:t>)</w:t>
      </w:r>
      <w:r w:rsidR="008661CB">
        <w:rPr>
          <w:rFonts w:ascii="Garamond" w:hAnsi="Garamond"/>
        </w:rPr>
        <w:t>” (</w:t>
      </w:r>
      <w:proofErr w:type="spellStart"/>
      <w:r w:rsidR="008661CB">
        <w:rPr>
          <w:rFonts w:ascii="Garamond" w:hAnsi="Garamond"/>
        </w:rPr>
        <w:t>Grund</w:t>
      </w:r>
      <w:proofErr w:type="spellEnd"/>
      <w:r w:rsidR="008661CB">
        <w:rPr>
          <w:rFonts w:ascii="Garamond" w:hAnsi="Garamond"/>
        </w:rPr>
        <w:t xml:space="preserve"> and Carstens</w:t>
      </w:r>
      <w:r w:rsidR="006E452A">
        <w:rPr>
          <w:rFonts w:ascii="Garamond" w:hAnsi="Garamond"/>
        </w:rPr>
        <w:t xml:space="preserve"> 2019, 68).</w:t>
      </w:r>
    </w:p>
  </w:footnote>
  <w:footnote w:id="20">
    <w:p w14:paraId="0709AED3" w14:textId="1B232F42" w:rsidR="00D41A54" w:rsidRPr="00D41A54" w:rsidRDefault="00D41A54">
      <w:pPr>
        <w:pStyle w:val="FootnoteText"/>
        <w:rPr>
          <w:rFonts w:ascii="Garamond" w:hAnsi="Garamond"/>
        </w:rPr>
      </w:pPr>
      <w:r w:rsidRPr="00D41A54">
        <w:rPr>
          <w:rStyle w:val="FootnoteReference"/>
          <w:rFonts w:ascii="Garamond" w:hAnsi="Garamond"/>
        </w:rPr>
        <w:footnoteRef/>
      </w:r>
      <w:r w:rsidRPr="00D41A54">
        <w:rPr>
          <w:rFonts w:ascii="Garamond" w:hAnsi="Garamond"/>
        </w:rPr>
        <w:t xml:space="preserve"> Another recent study that </w:t>
      </w:r>
      <w:r>
        <w:rPr>
          <w:rFonts w:ascii="Garamond" w:hAnsi="Garamond"/>
        </w:rPr>
        <w:t>casts doubt on this claim is</w:t>
      </w:r>
      <w:r w:rsidRPr="00D41A54">
        <w:rPr>
          <w:rFonts w:ascii="Garamond" w:hAnsi="Garamond"/>
          <w:b/>
          <w:bCs/>
        </w:rPr>
        <w:t xml:space="preserve"> </w:t>
      </w:r>
      <w:r w:rsidRPr="00D41A54">
        <w:rPr>
          <w:rFonts w:ascii="Garamond" w:hAnsi="Garamond"/>
        </w:rPr>
        <w:t xml:space="preserve">Von </w:t>
      </w:r>
      <w:proofErr w:type="spellStart"/>
      <w:r w:rsidRPr="00D41A54">
        <w:rPr>
          <w:rFonts w:ascii="Garamond" w:hAnsi="Garamond"/>
        </w:rPr>
        <w:t>Gunten</w:t>
      </w:r>
      <w:proofErr w:type="spellEnd"/>
      <w:r w:rsidRPr="00D41A54">
        <w:rPr>
          <w:rFonts w:ascii="Garamond" w:hAnsi="Garamond"/>
        </w:rPr>
        <w:t xml:space="preserve"> et al. (2020)</w:t>
      </w:r>
      <w:r>
        <w:rPr>
          <w:rFonts w:ascii="Garamond" w:hAnsi="Garamond"/>
        </w:rPr>
        <w:t xml:space="preserve">. The authors </w:t>
      </w:r>
      <w:r w:rsidRPr="00D41A54">
        <w:rPr>
          <w:rFonts w:ascii="Garamond" w:hAnsi="Garamond"/>
        </w:rPr>
        <w:t>found no significant correlation</w:t>
      </w:r>
      <w:r w:rsidR="000A1837">
        <w:rPr>
          <w:rFonts w:ascii="Garamond" w:hAnsi="Garamond"/>
        </w:rPr>
        <w:t xml:space="preserve">, in a sample of 463 undergraduates, </w:t>
      </w:r>
      <w:r w:rsidRPr="00D41A54">
        <w:rPr>
          <w:rFonts w:ascii="Garamond" w:hAnsi="Garamond"/>
        </w:rPr>
        <w:t xml:space="preserve">between the inhibitory factor of cognitive control (commonly thought to underlie direct, synchronic self-control) and </w:t>
      </w:r>
      <w:r w:rsidR="0058419F">
        <w:rPr>
          <w:rFonts w:ascii="Garamond" w:hAnsi="Garamond"/>
        </w:rPr>
        <w:t xml:space="preserve">measures of </w:t>
      </w:r>
      <w:r w:rsidRPr="00D41A54">
        <w:rPr>
          <w:rFonts w:ascii="Garamond" w:hAnsi="Garamond"/>
        </w:rPr>
        <w:t>“psychological adjustment” (</w:t>
      </w:r>
      <w:r w:rsidR="0058419F">
        <w:rPr>
          <w:rFonts w:ascii="Garamond" w:hAnsi="Garamond"/>
        </w:rPr>
        <w:t>including things like</w:t>
      </w:r>
      <w:r w:rsidRPr="00D41A54">
        <w:rPr>
          <w:rFonts w:ascii="Garamond" w:hAnsi="Garamond"/>
        </w:rPr>
        <w:t xml:space="preserve"> life satisfaction</w:t>
      </w:r>
      <w:r w:rsidR="00D77D50">
        <w:rPr>
          <w:rFonts w:ascii="Garamond" w:hAnsi="Garamond"/>
        </w:rPr>
        <w:t xml:space="preserve"> (measured by the Satisfaction with Life Scale)</w:t>
      </w:r>
      <w:r w:rsidRPr="00D41A54">
        <w:rPr>
          <w:rFonts w:ascii="Garamond" w:hAnsi="Garamond"/>
        </w:rPr>
        <w:t xml:space="preserve"> and finding meaning in life</w:t>
      </w:r>
      <w:r w:rsidR="00625BF6">
        <w:rPr>
          <w:rFonts w:ascii="Garamond" w:hAnsi="Garamond"/>
        </w:rPr>
        <w:t xml:space="preserve"> (measured by the Meaning in Life Questionnaire)</w:t>
      </w:r>
      <w:r w:rsidRPr="00D41A54">
        <w:rPr>
          <w:rFonts w:ascii="Garamond" w:hAnsi="Garamond"/>
        </w:rPr>
        <w:t xml:space="preserve">) </w:t>
      </w:r>
      <w:r w:rsidR="00E63687">
        <w:rPr>
          <w:rFonts w:ascii="Garamond" w:hAnsi="Garamond"/>
        </w:rPr>
        <w:t>and</w:t>
      </w:r>
      <w:r w:rsidR="00D57225">
        <w:rPr>
          <w:rFonts w:ascii="Garamond" w:hAnsi="Garamond"/>
        </w:rPr>
        <w:t xml:space="preserve"> of</w:t>
      </w:r>
      <w:r w:rsidRPr="00D41A54">
        <w:rPr>
          <w:rFonts w:ascii="Garamond" w:hAnsi="Garamond"/>
        </w:rPr>
        <w:t xml:space="preserve"> “relationship adjustment”</w:t>
      </w:r>
      <w:r w:rsidR="00E63687">
        <w:rPr>
          <w:rFonts w:ascii="Garamond" w:hAnsi="Garamond"/>
        </w:rPr>
        <w:t xml:space="preserve"> </w:t>
      </w:r>
      <w:r w:rsidR="00625BF6">
        <w:rPr>
          <w:rFonts w:ascii="Garamond" w:hAnsi="Garamond"/>
        </w:rPr>
        <w:t>(</w:t>
      </w:r>
      <w:r w:rsidR="00CE0A1E">
        <w:rPr>
          <w:rFonts w:ascii="Garamond" w:hAnsi="Garamond"/>
        </w:rPr>
        <w:t xml:space="preserve">for those who reported being in a serious relationship) (ibid., </w:t>
      </w:r>
      <w:r w:rsidR="00E91A5A">
        <w:rPr>
          <w:rFonts w:ascii="Garamond" w:hAnsi="Garamond"/>
        </w:rPr>
        <w:t>420-2)</w:t>
      </w:r>
      <w:r w:rsidR="00E27553">
        <w:rPr>
          <w:rFonts w:ascii="Garamond" w:hAnsi="Garamond"/>
        </w:rPr>
        <w:t>.</w:t>
      </w:r>
      <w:r w:rsidR="00E63687">
        <w:rPr>
          <w:rFonts w:ascii="Garamond" w:hAnsi="Garamond"/>
        </w:rPr>
        <w:t xml:space="preserve"> </w:t>
      </w:r>
      <w:r w:rsidRPr="00D41A54">
        <w:rPr>
          <w:rFonts w:ascii="Garamond" w:hAnsi="Garamond"/>
        </w:rPr>
        <w:t xml:space="preserve"> </w:t>
      </w:r>
    </w:p>
  </w:footnote>
  <w:footnote w:id="21">
    <w:p w14:paraId="59FF3A16" w14:textId="77777777" w:rsidR="0078750B" w:rsidRPr="00F12F30" w:rsidRDefault="0078750B" w:rsidP="0078750B">
      <w:pPr>
        <w:pStyle w:val="FootnoteText"/>
        <w:rPr>
          <w:rFonts w:ascii="Garamond" w:hAnsi="Garamond"/>
        </w:rPr>
      </w:pPr>
      <w:r w:rsidRPr="00F12F30">
        <w:rPr>
          <w:rStyle w:val="FootnoteReference"/>
          <w:rFonts w:ascii="Garamond" w:hAnsi="Garamond"/>
        </w:rPr>
        <w:footnoteRef/>
      </w:r>
      <w:r w:rsidRPr="00F12F30">
        <w:rPr>
          <w:rFonts w:ascii="Garamond" w:hAnsi="Garamond"/>
        </w:rPr>
        <w:t xml:space="preserve"> </w:t>
      </w:r>
      <w:r w:rsidRPr="00A6105C">
        <w:rPr>
          <w:rFonts w:ascii="Garamond" w:hAnsi="Garamond"/>
        </w:rPr>
        <w:t xml:space="preserve">An anonymous referee suggested that Lorraine Besser’s (2017) work on self-regulation </w:t>
      </w:r>
      <w:r>
        <w:rPr>
          <w:rFonts w:ascii="Garamond" w:hAnsi="Garamond"/>
        </w:rPr>
        <w:t xml:space="preserve">as a virtue </w:t>
      </w:r>
      <w:r w:rsidRPr="00A6105C">
        <w:rPr>
          <w:rFonts w:ascii="Garamond" w:hAnsi="Garamond"/>
        </w:rPr>
        <w:t xml:space="preserve">may be relevant here. However, I take Besser to be offering self-regulation as a supplement, rather than a replacement, for the traditional distinction between temperance and self-control. As she writes: “I do not mean to suggest that self-regulation is a specific character trait along the lines of generosity, temperance, and courage. Rather, the sense in which self-regulation is a virtue is simply in terms of its being </w:t>
      </w:r>
      <w:r w:rsidRPr="00A6105C">
        <w:rPr>
          <w:rFonts w:ascii="Garamond" w:hAnsi="Garamond"/>
          <w:i/>
          <w:iCs/>
        </w:rPr>
        <w:t>an excellent use of our cognitive capacity</w:t>
      </w:r>
      <w:r>
        <w:rPr>
          <w:rFonts w:ascii="Garamond" w:hAnsi="Garamond"/>
        </w:rPr>
        <w:t>” (ibid., 510, italics in original). Further, Besser’s notion of self-control is narrower than mine, as she claims that “</w:t>
      </w:r>
      <w:r w:rsidRPr="00B8662C">
        <w:rPr>
          <w:rFonts w:ascii="Garamond" w:hAnsi="Garamond"/>
        </w:rPr>
        <w:t>self-control essentially involves the experience of unwanted desires</w:t>
      </w:r>
      <w:r>
        <w:rPr>
          <w:rFonts w:ascii="Garamond" w:hAnsi="Garamond"/>
        </w:rPr>
        <w:t xml:space="preserve"> [i.e., occurrent conflicting desires]” (ibid., 511). The trait of indirect harmony is plausibly one way to manifest self-regulation—one way to make excellent use of our cognitive capacities. However, I am not committed to Besser’s </w:t>
      </w:r>
      <w:proofErr w:type="gramStart"/>
      <w:r>
        <w:rPr>
          <w:rFonts w:ascii="Garamond" w:hAnsi="Garamond"/>
        </w:rPr>
        <w:t>particular account</w:t>
      </w:r>
      <w:proofErr w:type="gramEnd"/>
      <w:r>
        <w:rPr>
          <w:rFonts w:ascii="Garamond" w:hAnsi="Garamond"/>
        </w:rPr>
        <w:t xml:space="preserve"> of self-regulation and its relation to executive function (cognitive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4BF0"/>
    <w:multiLevelType w:val="hybridMultilevel"/>
    <w:tmpl w:val="11368744"/>
    <w:lvl w:ilvl="0" w:tplc="2C144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CE2870"/>
    <w:multiLevelType w:val="hybridMultilevel"/>
    <w:tmpl w:val="5F047E86"/>
    <w:lvl w:ilvl="0" w:tplc="22325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555068">
    <w:abstractNumId w:val="1"/>
  </w:num>
  <w:num w:numId="2" w16cid:durableId="110161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45"/>
    <w:rsid w:val="00000782"/>
    <w:rsid w:val="00001B55"/>
    <w:rsid w:val="00003F5C"/>
    <w:rsid w:val="00004AB7"/>
    <w:rsid w:val="00004DA4"/>
    <w:rsid w:val="00005732"/>
    <w:rsid w:val="00006367"/>
    <w:rsid w:val="00006912"/>
    <w:rsid w:val="00007BC8"/>
    <w:rsid w:val="000103E4"/>
    <w:rsid w:val="00010FCF"/>
    <w:rsid w:val="00011175"/>
    <w:rsid w:val="000115EE"/>
    <w:rsid w:val="00013324"/>
    <w:rsid w:val="00017C8B"/>
    <w:rsid w:val="00017E0B"/>
    <w:rsid w:val="0002105E"/>
    <w:rsid w:val="0002135C"/>
    <w:rsid w:val="00021439"/>
    <w:rsid w:val="000247A8"/>
    <w:rsid w:val="000265A9"/>
    <w:rsid w:val="00026BD1"/>
    <w:rsid w:val="000279AB"/>
    <w:rsid w:val="0003121F"/>
    <w:rsid w:val="00032296"/>
    <w:rsid w:val="00033999"/>
    <w:rsid w:val="000341D8"/>
    <w:rsid w:val="00037546"/>
    <w:rsid w:val="00041BBC"/>
    <w:rsid w:val="00042234"/>
    <w:rsid w:val="000455DF"/>
    <w:rsid w:val="00046652"/>
    <w:rsid w:val="00046C9E"/>
    <w:rsid w:val="00051A3E"/>
    <w:rsid w:val="000525D0"/>
    <w:rsid w:val="00052D02"/>
    <w:rsid w:val="0005387F"/>
    <w:rsid w:val="0005515F"/>
    <w:rsid w:val="000561CD"/>
    <w:rsid w:val="00056A6E"/>
    <w:rsid w:val="000635FA"/>
    <w:rsid w:val="00063B8D"/>
    <w:rsid w:val="000677A6"/>
    <w:rsid w:val="000723C2"/>
    <w:rsid w:val="000724FD"/>
    <w:rsid w:val="00073646"/>
    <w:rsid w:val="00073984"/>
    <w:rsid w:val="00073AC9"/>
    <w:rsid w:val="00074C8C"/>
    <w:rsid w:val="00075CE6"/>
    <w:rsid w:val="000769FB"/>
    <w:rsid w:val="00076FE4"/>
    <w:rsid w:val="000773D2"/>
    <w:rsid w:val="00080BDA"/>
    <w:rsid w:val="00080FAA"/>
    <w:rsid w:val="000834CA"/>
    <w:rsid w:val="00086C93"/>
    <w:rsid w:val="00090135"/>
    <w:rsid w:val="00090A75"/>
    <w:rsid w:val="000912CE"/>
    <w:rsid w:val="00092936"/>
    <w:rsid w:val="00093934"/>
    <w:rsid w:val="000942BB"/>
    <w:rsid w:val="000A0FCF"/>
    <w:rsid w:val="000A10F1"/>
    <w:rsid w:val="000A1102"/>
    <w:rsid w:val="000A1837"/>
    <w:rsid w:val="000A21DE"/>
    <w:rsid w:val="000A3013"/>
    <w:rsid w:val="000A3196"/>
    <w:rsid w:val="000A3A4C"/>
    <w:rsid w:val="000A3A5C"/>
    <w:rsid w:val="000A4957"/>
    <w:rsid w:val="000A6336"/>
    <w:rsid w:val="000A63B8"/>
    <w:rsid w:val="000A79B5"/>
    <w:rsid w:val="000B05C4"/>
    <w:rsid w:val="000B1DF3"/>
    <w:rsid w:val="000B2B4D"/>
    <w:rsid w:val="000B370B"/>
    <w:rsid w:val="000B4156"/>
    <w:rsid w:val="000B441B"/>
    <w:rsid w:val="000B4B22"/>
    <w:rsid w:val="000B54B7"/>
    <w:rsid w:val="000B6003"/>
    <w:rsid w:val="000B6C75"/>
    <w:rsid w:val="000B7C30"/>
    <w:rsid w:val="000B7F6F"/>
    <w:rsid w:val="000C2ABB"/>
    <w:rsid w:val="000C34F1"/>
    <w:rsid w:val="000C4B04"/>
    <w:rsid w:val="000C50E1"/>
    <w:rsid w:val="000C56EA"/>
    <w:rsid w:val="000C6098"/>
    <w:rsid w:val="000C642A"/>
    <w:rsid w:val="000C774F"/>
    <w:rsid w:val="000D0770"/>
    <w:rsid w:val="000D2709"/>
    <w:rsid w:val="000D282E"/>
    <w:rsid w:val="000D33D3"/>
    <w:rsid w:val="000D4021"/>
    <w:rsid w:val="000D413E"/>
    <w:rsid w:val="000D4497"/>
    <w:rsid w:val="000D51B4"/>
    <w:rsid w:val="000D6227"/>
    <w:rsid w:val="000D6E46"/>
    <w:rsid w:val="000E0920"/>
    <w:rsid w:val="000E1587"/>
    <w:rsid w:val="000E27CB"/>
    <w:rsid w:val="000E3721"/>
    <w:rsid w:val="000E377C"/>
    <w:rsid w:val="000E3861"/>
    <w:rsid w:val="000E3A64"/>
    <w:rsid w:val="000E46D9"/>
    <w:rsid w:val="000E50E3"/>
    <w:rsid w:val="000E61B5"/>
    <w:rsid w:val="000E6EF0"/>
    <w:rsid w:val="000F0F90"/>
    <w:rsid w:val="000F3726"/>
    <w:rsid w:val="000F5922"/>
    <w:rsid w:val="000F6AB2"/>
    <w:rsid w:val="00100010"/>
    <w:rsid w:val="00100CCB"/>
    <w:rsid w:val="001014C0"/>
    <w:rsid w:val="00101E45"/>
    <w:rsid w:val="00102600"/>
    <w:rsid w:val="00104263"/>
    <w:rsid w:val="00104965"/>
    <w:rsid w:val="0010523C"/>
    <w:rsid w:val="001052BA"/>
    <w:rsid w:val="00106C95"/>
    <w:rsid w:val="00113A2E"/>
    <w:rsid w:val="0011422E"/>
    <w:rsid w:val="00114FA7"/>
    <w:rsid w:val="001175AF"/>
    <w:rsid w:val="00117E24"/>
    <w:rsid w:val="00120200"/>
    <w:rsid w:val="00120D88"/>
    <w:rsid w:val="00122A1C"/>
    <w:rsid w:val="00122CE0"/>
    <w:rsid w:val="00122E72"/>
    <w:rsid w:val="00123465"/>
    <w:rsid w:val="00124F22"/>
    <w:rsid w:val="00126910"/>
    <w:rsid w:val="00127364"/>
    <w:rsid w:val="00127429"/>
    <w:rsid w:val="001279BD"/>
    <w:rsid w:val="00127F20"/>
    <w:rsid w:val="001305AB"/>
    <w:rsid w:val="0013075C"/>
    <w:rsid w:val="001326E9"/>
    <w:rsid w:val="00132DCB"/>
    <w:rsid w:val="00133B1A"/>
    <w:rsid w:val="001353F3"/>
    <w:rsid w:val="00136126"/>
    <w:rsid w:val="00137F54"/>
    <w:rsid w:val="0014111A"/>
    <w:rsid w:val="001411DC"/>
    <w:rsid w:val="001414D2"/>
    <w:rsid w:val="00141697"/>
    <w:rsid w:val="00141F0C"/>
    <w:rsid w:val="00143BDD"/>
    <w:rsid w:val="00145404"/>
    <w:rsid w:val="001471D0"/>
    <w:rsid w:val="00150A7C"/>
    <w:rsid w:val="00150B08"/>
    <w:rsid w:val="00150C7C"/>
    <w:rsid w:val="0015133E"/>
    <w:rsid w:val="00151356"/>
    <w:rsid w:val="00151F3F"/>
    <w:rsid w:val="00152483"/>
    <w:rsid w:val="001524C6"/>
    <w:rsid w:val="00152511"/>
    <w:rsid w:val="00152720"/>
    <w:rsid w:val="0015406D"/>
    <w:rsid w:val="00154138"/>
    <w:rsid w:val="00154E3C"/>
    <w:rsid w:val="00154FD7"/>
    <w:rsid w:val="00157454"/>
    <w:rsid w:val="001575E5"/>
    <w:rsid w:val="00160C27"/>
    <w:rsid w:val="001612D5"/>
    <w:rsid w:val="001649E6"/>
    <w:rsid w:val="00164AB0"/>
    <w:rsid w:val="001658C0"/>
    <w:rsid w:val="001667A6"/>
    <w:rsid w:val="00166AAB"/>
    <w:rsid w:val="00166DCB"/>
    <w:rsid w:val="00167EA3"/>
    <w:rsid w:val="00167F1E"/>
    <w:rsid w:val="00167F48"/>
    <w:rsid w:val="00170AF8"/>
    <w:rsid w:val="001726C8"/>
    <w:rsid w:val="00174217"/>
    <w:rsid w:val="00176846"/>
    <w:rsid w:val="00183F59"/>
    <w:rsid w:val="001841BF"/>
    <w:rsid w:val="0018588A"/>
    <w:rsid w:val="00185DBA"/>
    <w:rsid w:val="00186198"/>
    <w:rsid w:val="00186222"/>
    <w:rsid w:val="00187341"/>
    <w:rsid w:val="00187379"/>
    <w:rsid w:val="00187715"/>
    <w:rsid w:val="00190D8F"/>
    <w:rsid w:val="001915BA"/>
    <w:rsid w:val="00191890"/>
    <w:rsid w:val="00192C53"/>
    <w:rsid w:val="00193F34"/>
    <w:rsid w:val="0019570A"/>
    <w:rsid w:val="001966F9"/>
    <w:rsid w:val="001A05FA"/>
    <w:rsid w:val="001A103E"/>
    <w:rsid w:val="001A10ED"/>
    <w:rsid w:val="001A378E"/>
    <w:rsid w:val="001A3904"/>
    <w:rsid w:val="001A442B"/>
    <w:rsid w:val="001A481A"/>
    <w:rsid w:val="001A4AEE"/>
    <w:rsid w:val="001B0FA0"/>
    <w:rsid w:val="001B25F9"/>
    <w:rsid w:val="001B2A09"/>
    <w:rsid w:val="001B36F8"/>
    <w:rsid w:val="001B569E"/>
    <w:rsid w:val="001B6459"/>
    <w:rsid w:val="001B646C"/>
    <w:rsid w:val="001C1733"/>
    <w:rsid w:val="001C2D00"/>
    <w:rsid w:val="001C2DB6"/>
    <w:rsid w:val="001C48A9"/>
    <w:rsid w:val="001C49FC"/>
    <w:rsid w:val="001C5288"/>
    <w:rsid w:val="001C55E8"/>
    <w:rsid w:val="001C658A"/>
    <w:rsid w:val="001C7054"/>
    <w:rsid w:val="001C721C"/>
    <w:rsid w:val="001D064B"/>
    <w:rsid w:val="001D3B9C"/>
    <w:rsid w:val="001D4994"/>
    <w:rsid w:val="001D5640"/>
    <w:rsid w:val="001D650F"/>
    <w:rsid w:val="001D73B9"/>
    <w:rsid w:val="001E0E7C"/>
    <w:rsid w:val="001E0F7B"/>
    <w:rsid w:val="001E2648"/>
    <w:rsid w:val="001E3E34"/>
    <w:rsid w:val="001E598D"/>
    <w:rsid w:val="001E6E4A"/>
    <w:rsid w:val="001E728C"/>
    <w:rsid w:val="001E7C7F"/>
    <w:rsid w:val="001E7D3A"/>
    <w:rsid w:val="001E7FD2"/>
    <w:rsid w:val="001F0683"/>
    <w:rsid w:val="001F1378"/>
    <w:rsid w:val="001F1FAC"/>
    <w:rsid w:val="001F2102"/>
    <w:rsid w:val="001F232C"/>
    <w:rsid w:val="001F4480"/>
    <w:rsid w:val="001F464B"/>
    <w:rsid w:val="001F4D64"/>
    <w:rsid w:val="001F51D8"/>
    <w:rsid w:val="001F51DB"/>
    <w:rsid w:val="001F5372"/>
    <w:rsid w:val="001F55BF"/>
    <w:rsid w:val="001F699C"/>
    <w:rsid w:val="001F6BBD"/>
    <w:rsid w:val="001F7A9E"/>
    <w:rsid w:val="0020039B"/>
    <w:rsid w:val="00200BC0"/>
    <w:rsid w:val="00201021"/>
    <w:rsid w:val="00202B0A"/>
    <w:rsid w:val="0020376F"/>
    <w:rsid w:val="002053F5"/>
    <w:rsid w:val="00205ABF"/>
    <w:rsid w:val="002063EB"/>
    <w:rsid w:val="00206723"/>
    <w:rsid w:val="00210614"/>
    <w:rsid w:val="002122FF"/>
    <w:rsid w:val="00212781"/>
    <w:rsid w:val="00213088"/>
    <w:rsid w:val="00213D6F"/>
    <w:rsid w:val="00214EB8"/>
    <w:rsid w:val="0021660D"/>
    <w:rsid w:val="002179AA"/>
    <w:rsid w:val="002202DB"/>
    <w:rsid w:val="0022200F"/>
    <w:rsid w:val="00222401"/>
    <w:rsid w:val="002229A9"/>
    <w:rsid w:val="002237A7"/>
    <w:rsid w:val="00224A56"/>
    <w:rsid w:val="00224BB8"/>
    <w:rsid w:val="00225A94"/>
    <w:rsid w:val="00226367"/>
    <w:rsid w:val="00226DE9"/>
    <w:rsid w:val="00227203"/>
    <w:rsid w:val="00227812"/>
    <w:rsid w:val="00227EFC"/>
    <w:rsid w:val="002302D3"/>
    <w:rsid w:val="00230BB2"/>
    <w:rsid w:val="00230BFC"/>
    <w:rsid w:val="00231854"/>
    <w:rsid w:val="002323C6"/>
    <w:rsid w:val="00232520"/>
    <w:rsid w:val="00232DD1"/>
    <w:rsid w:val="00233100"/>
    <w:rsid w:val="002338C1"/>
    <w:rsid w:val="00233F86"/>
    <w:rsid w:val="0023497B"/>
    <w:rsid w:val="00236350"/>
    <w:rsid w:val="00237A6E"/>
    <w:rsid w:val="00243758"/>
    <w:rsid w:val="002437ED"/>
    <w:rsid w:val="00244A49"/>
    <w:rsid w:val="00246440"/>
    <w:rsid w:val="002500D6"/>
    <w:rsid w:val="00251B6C"/>
    <w:rsid w:val="00252B08"/>
    <w:rsid w:val="0025626D"/>
    <w:rsid w:val="00256B85"/>
    <w:rsid w:val="00260A5A"/>
    <w:rsid w:val="00260B2D"/>
    <w:rsid w:val="002619D5"/>
    <w:rsid w:val="00262399"/>
    <w:rsid w:val="0026242C"/>
    <w:rsid w:val="002626CE"/>
    <w:rsid w:val="00264055"/>
    <w:rsid w:val="00264434"/>
    <w:rsid w:val="002646DE"/>
    <w:rsid w:val="00264E6F"/>
    <w:rsid w:val="00265034"/>
    <w:rsid w:val="00265419"/>
    <w:rsid w:val="002664DE"/>
    <w:rsid w:val="002669AE"/>
    <w:rsid w:val="00267993"/>
    <w:rsid w:val="00270A58"/>
    <w:rsid w:val="00270BCA"/>
    <w:rsid w:val="002722D1"/>
    <w:rsid w:val="00272690"/>
    <w:rsid w:val="0027323D"/>
    <w:rsid w:val="00274238"/>
    <w:rsid w:val="00274EE6"/>
    <w:rsid w:val="002774E7"/>
    <w:rsid w:val="0028054C"/>
    <w:rsid w:val="002811D4"/>
    <w:rsid w:val="00285051"/>
    <w:rsid w:val="00285D0D"/>
    <w:rsid w:val="00286B0F"/>
    <w:rsid w:val="00286BB6"/>
    <w:rsid w:val="00287894"/>
    <w:rsid w:val="00290B09"/>
    <w:rsid w:val="00291018"/>
    <w:rsid w:val="00291F9A"/>
    <w:rsid w:val="002922E9"/>
    <w:rsid w:val="00292332"/>
    <w:rsid w:val="00292B61"/>
    <w:rsid w:val="0029374F"/>
    <w:rsid w:val="002953CB"/>
    <w:rsid w:val="00297A6B"/>
    <w:rsid w:val="002A41A5"/>
    <w:rsid w:val="002A4878"/>
    <w:rsid w:val="002A4880"/>
    <w:rsid w:val="002A61F2"/>
    <w:rsid w:val="002A65D9"/>
    <w:rsid w:val="002A6929"/>
    <w:rsid w:val="002A7DB3"/>
    <w:rsid w:val="002B0787"/>
    <w:rsid w:val="002B2760"/>
    <w:rsid w:val="002B2EC8"/>
    <w:rsid w:val="002B3DCD"/>
    <w:rsid w:val="002B4A07"/>
    <w:rsid w:val="002B4C4D"/>
    <w:rsid w:val="002B4DF8"/>
    <w:rsid w:val="002B618B"/>
    <w:rsid w:val="002B6F73"/>
    <w:rsid w:val="002B6FD8"/>
    <w:rsid w:val="002C25C3"/>
    <w:rsid w:val="002C3F85"/>
    <w:rsid w:val="002C6AB0"/>
    <w:rsid w:val="002D0CF3"/>
    <w:rsid w:val="002D1785"/>
    <w:rsid w:val="002D2688"/>
    <w:rsid w:val="002D28FE"/>
    <w:rsid w:val="002D2DD6"/>
    <w:rsid w:val="002D303D"/>
    <w:rsid w:val="002D370D"/>
    <w:rsid w:val="002D55F0"/>
    <w:rsid w:val="002D5AED"/>
    <w:rsid w:val="002D65C0"/>
    <w:rsid w:val="002D68B4"/>
    <w:rsid w:val="002D7D34"/>
    <w:rsid w:val="002E0917"/>
    <w:rsid w:val="002E1C57"/>
    <w:rsid w:val="002E1F49"/>
    <w:rsid w:val="002E204D"/>
    <w:rsid w:val="002E2DCA"/>
    <w:rsid w:val="002E424B"/>
    <w:rsid w:val="002E51DA"/>
    <w:rsid w:val="002E6992"/>
    <w:rsid w:val="002E7959"/>
    <w:rsid w:val="002F31C9"/>
    <w:rsid w:val="002F4C2C"/>
    <w:rsid w:val="002F5333"/>
    <w:rsid w:val="002F5FAA"/>
    <w:rsid w:val="002F62C0"/>
    <w:rsid w:val="002F714D"/>
    <w:rsid w:val="002F7EBA"/>
    <w:rsid w:val="0030041C"/>
    <w:rsid w:val="00300456"/>
    <w:rsid w:val="00301D1C"/>
    <w:rsid w:val="003041E5"/>
    <w:rsid w:val="00306C24"/>
    <w:rsid w:val="00307132"/>
    <w:rsid w:val="0030756F"/>
    <w:rsid w:val="00307597"/>
    <w:rsid w:val="00307699"/>
    <w:rsid w:val="003108EA"/>
    <w:rsid w:val="003114A9"/>
    <w:rsid w:val="00311D54"/>
    <w:rsid w:val="00313618"/>
    <w:rsid w:val="003138C4"/>
    <w:rsid w:val="0031408C"/>
    <w:rsid w:val="00315FA7"/>
    <w:rsid w:val="00317729"/>
    <w:rsid w:val="0031791C"/>
    <w:rsid w:val="00320D40"/>
    <w:rsid w:val="003210F3"/>
    <w:rsid w:val="0032311E"/>
    <w:rsid w:val="00325E6C"/>
    <w:rsid w:val="003275B0"/>
    <w:rsid w:val="003313D9"/>
    <w:rsid w:val="00332F81"/>
    <w:rsid w:val="003330C1"/>
    <w:rsid w:val="003364DC"/>
    <w:rsid w:val="00336658"/>
    <w:rsid w:val="00337690"/>
    <w:rsid w:val="00337CC3"/>
    <w:rsid w:val="00340744"/>
    <w:rsid w:val="00340B6B"/>
    <w:rsid w:val="00341564"/>
    <w:rsid w:val="003418F8"/>
    <w:rsid w:val="003420E7"/>
    <w:rsid w:val="0034232E"/>
    <w:rsid w:val="003430B3"/>
    <w:rsid w:val="0034375D"/>
    <w:rsid w:val="0034663B"/>
    <w:rsid w:val="0034669D"/>
    <w:rsid w:val="00346EAF"/>
    <w:rsid w:val="003505C2"/>
    <w:rsid w:val="003508C8"/>
    <w:rsid w:val="00353B55"/>
    <w:rsid w:val="00354B7F"/>
    <w:rsid w:val="00356D9F"/>
    <w:rsid w:val="003609E7"/>
    <w:rsid w:val="00360F55"/>
    <w:rsid w:val="003610D7"/>
    <w:rsid w:val="003615BC"/>
    <w:rsid w:val="00361DD3"/>
    <w:rsid w:val="0036245F"/>
    <w:rsid w:val="00362E49"/>
    <w:rsid w:val="00363C2B"/>
    <w:rsid w:val="00363F10"/>
    <w:rsid w:val="003646EF"/>
    <w:rsid w:val="00365238"/>
    <w:rsid w:val="00366A57"/>
    <w:rsid w:val="00366ED4"/>
    <w:rsid w:val="00367797"/>
    <w:rsid w:val="003679BF"/>
    <w:rsid w:val="00367D21"/>
    <w:rsid w:val="00367F8E"/>
    <w:rsid w:val="00371796"/>
    <w:rsid w:val="00372DA0"/>
    <w:rsid w:val="003749CE"/>
    <w:rsid w:val="00374ABE"/>
    <w:rsid w:val="00375777"/>
    <w:rsid w:val="00375D25"/>
    <w:rsid w:val="003764A4"/>
    <w:rsid w:val="00376C87"/>
    <w:rsid w:val="00382080"/>
    <w:rsid w:val="00383497"/>
    <w:rsid w:val="0038397F"/>
    <w:rsid w:val="00383CFA"/>
    <w:rsid w:val="0038494B"/>
    <w:rsid w:val="00384E5F"/>
    <w:rsid w:val="0038545F"/>
    <w:rsid w:val="003857DA"/>
    <w:rsid w:val="00386839"/>
    <w:rsid w:val="0038752D"/>
    <w:rsid w:val="003905FA"/>
    <w:rsid w:val="003917AC"/>
    <w:rsid w:val="00393140"/>
    <w:rsid w:val="00394498"/>
    <w:rsid w:val="003949EC"/>
    <w:rsid w:val="00396699"/>
    <w:rsid w:val="00396857"/>
    <w:rsid w:val="00396BF5"/>
    <w:rsid w:val="00397757"/>
    <w:rsid w:val="00397C01"/>
    <w:rsid w:val="003A3359"/>
    <w:rsid w:val="003A3592"/>
    <w:rsid w:val="003A372E"/>
    <w:rsid w:val="003A3C47"/>
    <w:rsid w:val="003A4377"/>
    <w:rsid w:val="003A4489"/>
    <w:rsid w:val="003A47CF"/>
    <w:rsid w:val="003A4F7F"/>
    <w:rsid w:val="003A503A"/>
    <w:rsid w:val="003A60E1"/>
    <w:rsid w:val="003A6136"/>
    <w:rsid w:val="003A6B8D"/>
    <w:rsid w:val="003A720C"/>
    <w:rsid w:val="003A7331"/>
    <w:rsid w:val="003A7FFC"/>
    <w:rsid w:val="003B0018"/>
    <w:rsid w:val="003B2E59"/>
    <w:rsid w:val="003B57CC"/>
    <w:rsid w:val="003B5D2F"/>
    <w:rsid w:val="003B5FE6"/>
    <w:rsid w:val="003B617C"/>
    <w:rsid w:val="003B66E3"/>
    <w:rsid w:val="003B7364"/>
    <w:rsid w:val="003B7548"/>
    <w:rsid w:val="003B7907"/>
    <w:rsid w:val="003B7A8D"/>
    <w:rsid w:val="003C056B"/>
    <w:rsid w:val="003C0630"/>
    <w:rsid w:val="003C1C54"/>
    <w:rsid w:val="003C4D05"/>
    <w:rsid w:val="003C63FD"/>
    <w:rsid w:val="003C6ABF"/>
    <w:rsid w:val="003C7A54"/>
    <w:rsid w:val="003C7CE2"/>
    <w:rsid w:val="003D047D"/>
    <w:rsid w:val="003D13FC"/>
    <w:rsid w:val="003D1563"/>
    <w:rsid w:val="003D21FB"/>
    <w:rsid w:val="003D2532"/>
    <w:rsid w:val="003D2DCA"/>
    <w:rsid w:val="003D45FD"/>
    <w:rsid w:val="003D4A58"/>
    <w:rsid w:val="003D5DD8"/>
    <w:rsid w:val="003D5F67"/>
    <w:rsid w:val="003D65B6"/>
    <w:rsid w:val="003D7B55"/>
    <w:rsid w:val="003D7DD8"/>
    <w:rsid w:val="003E0F65"/>
    <w:rsid w:val="003E6FB6"/>
    <w:rsid w:val="003E7BB5"/>
    <w:rsid w:val="003F03E7"/>
    <w:rsid w:val="003F071F"/>
    <w:rsid w:val="003F17D9"/>
    <w:rsid w:val="003F2EC0"/>
    <w:rsid w:val="003F31C2"/>
    <w:rsid w:val="003F3C63"/>
    <w:rsid w:val="003F45E6"/>
    <w:rsid w:val="003F4EC3"/>
    <w:rsid w:val="00400AFA"/>
    <w:rsid w:val="004013CE"/>
    <w:rsid w:val="00402DFD"/>
    <w:rsid w:val="004037B0"/>
    <w:rsid w:val="0040482C"/>
    <w:rsid w:val="004048E8"/>
    <w:rsid w:val="00404BA5"/>
    <w:rsid w:val="0040512D"/>
    <w:rsid w:val="00405927"/>
    <w:rsid w:val="00405F59"/>
    <w:rsid w:val="00411941"/>
    <w:rsid w:val="0041198B"/>
    <w:rsid w:val="004141C9"/>
    <w:rsid w:val="00417C57"/>
    <w:rsid w:val="00420BE7"/>
    <w:rsid w:val="004227A2"/>
    <w:rsid w:val="0042326B"/>
    <w:rsid w:val="00425020"/>
    <w:rsid w:val="00425528"/>
    <w:rsid w:val="0042579B"/>
    <w:rsid w:val="00426371"/>
    <w:rsid w:val="00426C8F"/>
    <w:rsid w:val="0042773F"/>
    <w:rsid w:val="00427E23"/>
    <w:rsid w:val="00430464"/>
    <w:rsid w:val="00430AF5"/>
    <w:rsid w:val="00431DD5"/>
    <w:rsid w:val="00433B7F"/>
    <w:rsid w:val="00434530"/>
    <w:rsid w:val="0043504F"/>
    <w:rsid w:val="004359C2"/>
    <w:rsid w:val="004409CC"/>
    <w:rsid w:val="00440C2A"/>
    <w:rsid w:val="004410A1"/>
    <w:rsid w:val="00442402"/>
    <w:rsid w:val="0044431F"/>
    <w:rsid w:val="004443D4"/>
    <w:rsid w:val="00444544"/>
    <w:rsid w:val="0044527C"/>
    <w:rsid w:val="00445B54"/>
    <w:rsid w:val="00450EFB"/>
    <w:rsid w:val="00451886"/>
    <w:rsid w:val="004524CB"/>
    <w:rsid w:val="0045274C"/>
    <w:rsid w:val="00452B6F"/>
    <w:rsid w:val="00453464"/>
    <w:rsid w:val="004535CB"/>
    <w:rsid w:val="00454067"/>
    <w:rsid w:val="00454108"/>
    <w:rsid w:val="0045650B"/>
    <w:rsid w:val="00456DC4"/>
    <w:rsid w:val="00457FA3"/>
    <w:rsid w:val="004616D9"/>
    <w:rsid w:val="00461E58"/>
    <w:rsid w:val="00461EFC"/>
    <w:rsid w:val="00462E7A"/>
    <w:rsid w:val="00464545"/>
    <w:rsid w:val="0046456E"/>
    <w:rsid w:val="00464D2D"/>
    <w:rsid w:val="00466006"/>
    <w:rsid w:val="0046648A"/>
    <w:rsid w:val="00466F3E"/>
    <w:rsid w:val="00467624"/>
    <w:rsid w:val="00467770"/>
    <w:rsid w:val="0047075C"/>
    <w:rsid w:val="00472763"/>
    <w:rsid w:val="0047332C"/>
    <w:rsid w:val="00474B1F"/>
    <w:rsid w:val="00474D98"/>
    <w:rsid w:val="00476542"/>
    <w:rsid w:val="00477E98"/>
    <w:rsid w:val="0048031A"/>
    <w:rsid w:val="004807DA"/>
    <w:rsid w:val="00480DE6"/>
    <w:rsid w:val="00482C74"/>
    <w:rsid w:val="00483F68"/>
    <w:rsid w:val="0048484F"/>
    <w:rsid w:val="00487515"/>
    <w:rsid w:val="004936FE"/>
    <w:rsid w:val="00495031"/>
    <w:rsid w:val="004959DB"/>
    <w:rsid w:val="00495E35"/>
    <w:rsid w:val="00497972"/>
    <w:rsid w:val="004A00B4"/>
    <w:rsid w:val="004A01E3"/>
    <w:rsid w:val="004A0400"/>
    <w:rsid w:val="004A05C2"/>
    <w:rsid w:val="004A0D94"/>
    <w:rsid w:val="004A2AA3"/>
    <w:rsid w:val="004A2C57"/>
    <w:rsid w:val="004A3613"/>
    <w:rsid w:val="004A43D9"/>
    <w:rsid w:val="004A453F"/>
    <w:rsid w:val="004A4CE7"/>
    <w:rsid w:val="004A56AC"/>
    <w:rsid w:val="004A64D1"/>
    <w:rsid w:val="004A781A"/>
    <w:rsid w:val="004A79AA"/>
    <w:rsid w:val="004B019D"/>
    <w:rsid w:val="004B144A"/>
    <w:rsid w:val="004B1C7B"/>
    <w:rsid w:val="004B2ECA"/>
    <w:rsid w:val="004B405E"/>
    <w:rsid w:val="004B55BC"/>
    <w:rsid w:val="004B58D8"/>
    <w:rsid w:val="004B61E8"/>
    <w:rsid w:val="004C01AC"/>
    <w:rsid w:val="004C1011"/>
    <w:rsid w:val="004C1186"/>
    <w:rsid w:val="004C136C"/>
    <w:rsid w:val="004C1A90"/>
    <w:rsid w:val="004C33C8"/>
    <w:rsid w:val="004C3CD5"/>
    <w:rsid w:val="004C4322"/>
    <w:rsid w:val="004C4684"/>
    <w:rsid w:val="004C7227"/>
    <w:rsid w:val="004C7E05"/>
    <w:rsid w:val="004D0738"/>
    <w:rsid w:val="004D0892"/>
    <w:rsid w:val="004D1931"/>
    <w:rsid w:val="004D5CEF"/>
    <w:rsid w:val="004D6172"/>
    <w:rsid w:val="004D6370"/>
    <w:rsid w:val="004D6691"/>
    <w:rsid w:val="004D7177"/>
    <w:rsid w:val="004D7994"/>
    <w:rsid w:val="004E062B"/>
    <w:rsid w:val="004E0993"/>
    <w:rsid w:val="004E11FD"/>
    <w:rsid w:val="004E1656"/>
    <w:rsid w:val="004E1BC9"/>
    <w:rsid w:val="004E1C17"/>
    <w:rsid w:val="004E2035"/>
    <w:rsid w:val="004E20AD"/>
    <w:rsid w:val="004E2466"/>
    <w:rsid w:val="004E3A36"/>
    <w:rsid w:val="004E3AA3"/>
    <w:rsid w:val="004E4211"/>
    <w:rsid w:val="004E4258"/>
    <w:rsid w:val="004E47AA"/>
    <w:rsid w:val="004E4DC0"/>
    <w:rsid w:val="004E56F1"/>
    <w:rsid w:val="004E615F"/>
    <w:rsid w:val="004E723C"/>
    <w:rsid w:val="004E72C9"/>
    <w:rsid w:val="004E7C22"/>
    <w:rsid w:val="004F038F"/>
    <w:rsid w:val="004F042C"/>
    <w:rsid w:val="004F0FDB"/>
    <w:rsid w:val="004F23DB"/>
    <w:rsid w:val="004F554A"/>
    <w:rsid w:val="004F5691"/>
    <w:rsid w:val="004F5F2F"/>
    <w:rsid w:val="00501811"/>
    <w:rsid w:val="00502C2D"/>
    <w:rsid w:val="005030A0"/>
    <w:rsid w:val="005036B8"/>
    <w:rsid w:val="00503975"/>
    <w:rsid w:val="00504BC8"/>
    <w:rsid w:val="0050665E"/>
    <w:rsid w:val="00506937"/>
    <w:rsid w:val="00507302"/>
    <w:rsid w:val="005102B7"/>
    <w:rsid w:val="0051129E"/>
    <w:rsid w:val="005127C3"/>
    <w:rsid w:val="005135C4"/>
    <w:rsid w:val="00514646"/>
    <w:rsid w:val="0051531C"/>
    <w:rsid w:val="005157FD"/>
    <w:rsid w:val="00521053"/>
    <w:rsid w:val="0052299F"/>
    <w:rsid w:val="005232FA"/>
    <w:rsid w:val="005251FB"/>
    <w:rsid w:val="005253A9"/>
    <w:rsid w:val="00526772"/>
    <w:rsid w:val="00526A9A"/>
    <w:rsid w:val="005304E5"/>
    <w:rsid w:val="00531CAD"/>
    <w:rsid w:val="005341CA"/>
    <w:rsid w:val="005350E3"/>
    <w:rsid w:val="00540C3F"/>
    <w:rsid w:val="00541174"/>
    <w:rsid w:val="005413EE"/>
    <w:rsid w:val="005420C5"/>
    <w:rsid w:val="0054297E"/>
    <w:rsid w:val="00542B20"/>
    <w:rsid w:val="0054565B"/>
    <w:rsid w:val="00546758"/>
    <w:rsid w:val="00546F37"/>
    <w:rsid w:val="00550A18"/>
    <w:rsid w:val="00551856"/>
    <w:rsid w:val="005526A5"/>
    <w:rsid w:val="00552C98"/>
    <w:rsid w:val="00552DA1"/>
    <w:rsid w:val="0055534C"/>
    <w:rsid w:val="00555514"/>
    <w:rsid w:val="00557319"/>
    <w:rsid w:val="0056050D"/>
    <w:rsid w:val="00561D00"/>
    <w:rsid w:val="00562A16"/>
    <w:rsid w:val="0056564B"/>
    <w:rsid w:val="005678A8"/>
    <w:rsid w:val="005707D0"/>
    <w:rsid w:val="00571287"/>
    <w:rsid w:val="00572E14"/>
    <w:rsid w:val="00574509"/>
    <w:rsid w:val="00574A5B"/>
    <w:rsid w:val="00574BD4"/>
    <w:rsid w:val="00574DD0"/>
    <w:rsid w:val="00574E40"/>
    <w:rsid w:val="0057556E"/>
    <w:rsid w:val="0057651C"/>
    <w:rsid w:val="005820C3"/>
    <w:rsid w:val="00582462"/>
    <w:rsid w:val="00582579"/>
    <w:rsid w:val="00582990"/>
    <w:rsid w:val="0058419F"/>
    <w:rsid w:val="00584B9F"/>
    <w:rsid w:val="00585238"/>
    <w:rsid w:val="005860E3"/>
    <w:rsid w:val="00587948"/>
    <w:rsid w:val="005904D8"/>
    <w:rsid w:val="005913CA"/>
    <w:rsid w:val="00595E86"/>
    <w:rsid w:val="00596A3C"/>
    <w:rsid w:val="00596E04"/>
    <w:rsid w:val="005978ED"/>
    <w:rsid w:val="005A1A5A"/>
    <w:rsid w:val="005A2A41"/>
    <w:rsid w:val="005A5820"/>
    <w:rsid w:val="005A61B9"/>
    <w:rsid w:val="005A7774"/>
    <w:rsid w:val="005A7B78"/>
    <w:rsid w:val="005A7F25"/>
    <w:rsid w:val="005B069E"/>
    <w:rsid w:val="005B1004"/>
    <w:rsid w:val="005B12D3"/>
    <w:rsid w:val="005B1A85"/>
    <w:rsid w:val="005B200F"/>
    <w:rsid w:val="005B27C0"/>
    <w:rsid w:val="005B28FD"/>
    <w:rsid w:val="005C06A5"/>
    <w:rsid w:val="005C06DC"/>
    <w:rsid w:val="005C1489"/>
    <w:rsid w:val="005C306D"/>
    <w:rsid w:val="005C44EB"/>
    <w:rsid w:val="005C4C99"/>
    <w:rsid w:val="005C5176"/>
    <w:rsid w:val="005C524F"/>
    <w:rsid w:val="005C54D3"/>
    <w:rsid w:val="005C5AD1"/>
    <w:rsid w:val="005C61C7"/>
    <w:rsid w:val="005D0415"/>
    <w:rsid w:val="005D0D27"/>
    <w:rsid w:val="005D19EC"/>
    <w:rsid w:val="005D3467"/>
    <w:rsid w:val="005D78F7"/>
    <w:rsid w:val="005D7919"/>
    <w:rsid w:val="005D7C7B"/>
    <w:rsid w:val="005E01C2"/>
    <w:rsid w:val="005E1FB4"/>
    <w:rsid w:val="005E238F"/>
    <w:rsid w:val="005E2578"/>
    <w:rsid w:val="005E4033"/>
    <w:rsid w:val="005E41A9"/>
    <w:rsid w:val="005E4388"/>
    <w:rsid w:val="005E5FD5"/>
    <w:rsid w:val="005E693C"/>
    <w:rsid w:val="005E7D1A"/>
    <w:rsid w:val="005F18D8"/>
    <w:rsid w:val="005F2912"/>
    <w:rsid w:val="005F2ABD"/>
    <w:rsid w:val="005F3C4F"/>
    <w:rsid w:val="005F4FAF"/>
    <w:rsid w:val="005F6DF7"/>
    <w:rsid w:val="005F7006"/>
    <w:rsid w:val="005F7413"/>
    <w:rsid w:val="006007CC"/>
    <w:rsid w:val="00600DF3"/>
    <w:rsid w:val="0060165E"/>
    <w:rsid w:val="0060170C"/>
    <w:rsid w:val="00602E32"/>
    <w:rsid w:val="00603372"/>
    <w:rsid w:val="006049FD"/>
    <w:rsid w:val="00605D90"/>
    <w:rsid w:val="006077C3"/>
    <w:rsid w:val="006129DD"/>
    <w:rsid w:val="00612D04"/>
    <w:rsid w:val="00613D33"/>
    <w:rsid w:val="00613FF2"/>
    <w:rsid w:val="006144C2"/>
    <w:rsid w:val="00615049"/>
    <w:rsid w:val="006169EA"/>
    <w:rsid w:val="00620C92"/>
    <w:rsid w:val="00621A0D"/>
    <w:rsid w:val="00621B79"/>
    <w:rsid w:val="00621C83"/>
    <w:rsid w:val="0062327A"/>
    <w:rsid w:val="00623F8E"/>
    <w:rsid w:val="00624339"/>
    <w:rsid w:val="006246EE"/>
    <w:rsid w:val="00624F50"/>
    <w:rsid w:val="0062570B"/>
    <w:rsid w:val="00625BF6"/>
    <w:rsid w:val="00626F86"/>
    <w:rsid w:val="00630C4C"/>
    <w:rsid w:val="00631703"/>
    <w:rsid w:val="00631CE8"/>
    <w:rsid w:val="00632136"/>
    <w:rsid w:val="006321DF"/>
    <w:rsid w:val="00632EF6"/>
    <w:rsid w:val="006333D7"/>
    <w:rsid w:val="00633BD4"/>
    <w:rsid w:val="006349EB"/>
    <w:rsid w:val="00634E55"/>
    <w:rsid w:val="0063594F"/>
    <w:rsid w:val="00635986"/>
    <w:rsid w:val="00635EDF"/>
    <w:rsid w:val="00637DA0"/>
    <w:rsid w:val="006411EA"/>
    <w:rsid w:val="006414D5"/>
    <w:rsid w:val="00642753"/>
    <w:rsid w:val="00642BEF"/>
    <w:rsid w:val="00645F7E"/>
    <w:rsid w:val="00646E4B"/>
    <w:rsid w:val="00647810"/>
    <w:rsid w:val="00647B2F"/>
    <w:rsid w:val="006502ED"/>
    <w:rsid w:val="00651362"/>
    <w:rsid w:val="006519A8"/>
    <w:rsid w:val="00652800"/>
    <w:rsid w:val="00653F70"/>
    <w:rsid w:val="00654D09"/>
    <w:rsid w:val="00654D62"/>
    <w:rsid w:val="00656985"/>
    <w:rsid w:val="00657889"/>
    <w:rsid w:val="00660BEF"/>
    <w:rsid w:val="00660C6F"/>
    <w:rsid w:val="00661CD8"/>
    <w:rsid w:val="00661ED0"/>
    <w:rsid w:val="0066290D"/>
    <w:rsid w:val="00662DFE"/>
    <w:rsid w:val="006644E8"/>
    <w:rsid w:val="00665AEF"/>
    <w:rsid w:val="00665C21"/>
    <w:rsid w:val="00666412"/>
    <w:rsid w:val="00667930"/>
    <w:rsid w:val="006704AA"/>
    <w:rsid w:val="00670962"/>
    <w:rsid w:val="006720A5"/>
    <w:rsid w:val="006750BB"/>
    <w:rsid w:val="00675DD3"/>
    <w:rsid w:val="006760C8"/>
    <w:rsid w:val="00676190"/>
    <w:rsid w:val="0067661D"/>
    <w:rsid w:val="00676CB3"/>
    <w:rsid w:val="006807E2"/>
    <w:rsid w:val="006818A6"/>
    <w:rsid w:val="00683801"/>
    <w:rsid w:val="00684249"/>
    <w:rsid w:val="00684BED"/>
    <w:rsid w:val="0068506D"/>
    <w:rsid w:val="00685A33"/>
    <w:rsid w:val="00685E54"/>
    <w:rsid w:val="00686294"/>
    <w:rsid w:val="00690C18"/>
    <w:rsid w:val="00691F55"/>
    <w:rsid w:val="00692E43"/>
    <w:rsid w:val="00692F78"/>
    <w:rsid w:val="00696137"/>
    <w:rsid w:val="006968E5"/>
    <w:rsid w:val="006A1DC3"/>
    <w:rsid w:val="006A2052"/>
    <w:rsid w:val="006A32AF"/>
    <w:rsid w:val="006A49AD"/>
    <w:rsid w:val="006A4B42"/>
    <w:rsid w:val="006A4CE9"/>
    <w:rsid w:val="006A5957"/>
    <w:rsid w:val="006A5EFC"/>
    <w:rsid w:val="006A6095"/>
    <w:rsid w:val="006A680D"/>
    <w:rsid w:val="006B0BC4"/>
    <w:rsid w:val="006B10DE"/>
    <w:rsid w:val="006B2B62"/>
    <w:rsid w:val="006B336B"/>
    <w:rsid w:val="006B4607"/>
    <w:rsid w:val="006C0729"/>
    <w:rsid w:val="006C0D95"/>
    <w:rsid w:val="006C172F"/>
    <w:rsid w:val="006C2E1E"/>
    <w:rsid w:val="006C34FE"/>
    <w:rsid w:val="006C4242"/>
    <w:rsid w:val="006C42C6"/>
    <w:rsid w:val="006C438B"/>
    <w:rsid w:val="006C4633"/>
    <w:rsid w:val="006C481E"/>
    <w:rsid w:val="006C70B6"/>
    <w:rsid w:val="006C77F6"/>
    <w:rsid w:val="006D02DF"/>
    <w:rsid w:val="006D0D26"/>
    <w:rsid w:val="006D3D0E"/>
    <w:rsid w:val="006D3DB8"/>
    <w:rsid w:val="006D54FA"/>
    <w:rsid w:val="006D6E71"/>
    <w:rsid w:val="006D7666"/>
    <w:rsid w:val="006D77A7"/>
    <w:rsid w:val="006E0BE3"/>
    <w:rsid w:val="006E1143"/>
    <w:rsid w:val="006E150C"/>
    <w:rsid w:val="006E32D9"/>
    <w:rsid w:val="006E38A1"/>
    <w:rsid w:val="006E452A"/>
    <w:rsid w:val="006E4CC3"/>
    <w:rsid w:val="006E4DFD"/>
    <w:rsid w:val="006E505F"/>
    <w:rsid w:val="006E5894"/>
    <w:rsid w:val="006F0280"/>
    <w:rsid w:val="006F0FEE"/>
    <w:rsid w:val="006F1D04"/>
    <w:rsid w:val="006F3F5E"/>
    <w:rsid w:val="006F4618"/>
    <w:rsid w:val="006F480F"/>
    <w:rsid w:val="006F604D"/>
    <w:rsid w:val="006F63D2"/>
    <w:rsid w:val="006F6718"/>
    <w:rsid w:val="0070090C"/>
    <w:rsid w:val="00701A5D"/>
    <w:rsid w:val="0070245A"/>
    <w:rsid w:val="00705453"/>
    <w:rsid w:val="007066BC"/>
    <w:rsid w:val="007070E9"/>
    <w:rsid w:val="0070759D"/>
    <w:rsid w:val="007106F8"/>
    <w:rsid w:val="00711CF6"/>
    <w:rsid w:val="00712CE8"/>
    <w:rsid w:val="00713D38"/>
    <w:rsid w:val="007148E6"/>
    <w:rsid w:val="00714A91"/>
    <w:rsid w:val="00715E6F"/>
    <w:rsid w:val="00716102"/>
    <w:rsid w:val="007162A6"/>
    <w:rsid w:val="0072095F"/>
    <w:rsid w:val="00721AAB"/>
    <w:rsid w:val="00722388"/>
    <w:rsid w:val="0072293C"/>
    <w:rsid w:val="00722B6B"/>
    <w:rsid w:val="00722FAE"/>
    <w:rsid w:val="0072308E"/>
    <w:rsid w:val="00724B0C"/>
    <w:rsid w:val="00725A50"/>
    <w:rsid w:val="00726B2F"/>
    <w:rsid w:val="00727BC6"/>
    <w:rsid w:val="007309A5"/>
    <w:rsid w:val="0073129E"/>
    <w:rsid w:val="00731661"/>
    <w:rsid w:val="00731769"/>
    <w:rsid w:val="00732028"/>
    <w:rsid w:val="007321E3"/>
    <w:rsid w:val="0073286B"/>
    <w:rsid w:val="0073327E"/>
    <w:rsid w:val="007333C8"/>
    <w:rsid w:val="007334F8"/>
    <w:rsid w:val="00735AEA"/>
    <w:rsid w:val="00736544"/>
    <w:rsid w:val="0073720F"/>
    <w:rsid w:val="007406D8"/>
    <w:rsid w:val="00740CA0"/>
    <w:rsid w:val="007415AE"/>
    <w:rsid w:val="00741CA1"/>
    <w:rsid w:val="00741E68"/>
    <w:rsid w:val="00741F7F"/>
    <w:rsid w:val="00742214"/>
    <w:rsid w:val="00742508"/>
    <w:rsid w:val="00743729"/>
    <w:rsid w:val="00744DE6"/>
    <w:rsid w:val="007465A4"/>
    <w:rsid w:val="007465FF"/>
    <w:rsid w:val="0074679D"/>
    <w:rsid w:val="0074735E"/>
    <w:rsid w:val="00747C9B"/>
    <w:rsid w:val="00747E17"/>
    <w:rsid w:val="007530BC"/>
    <w:rsid w:val="007534F4"/>
    <w:rsid w:val="007538B9"/>
    <w:rsid w:val="0075600C"/>
    <w:rsid w:val="00756897"/>
    <w:rsid w:val="00757AD6"/>
    <w:rsid w:val="00760F5E"/>
    <w:rsid w:val="007614F8"/>
    <w:rsid w:val="00761E96"/>
    <w:rsid w:val="0076270F"/>
    <w:rsid w:val="0076382C"/>
    <w:rsid w:val="00765A76"/>
    <w:rsid w:val="0076608C"/>
    <w:rsid w:val="0076695C"/>
    <w:rsid w:val="00766D7E"/>
    <w:rsid w:val="00767AA8"/>
    <w:rsid w:val="00777FEE"/>
    <w:rsid w:val="0078429B"/>
    <w:rsid w:val="007843C5"/>
    <w:rsid w:val="007846C1"/>
    <w:rsid w:val="00784C6F"/>
    <w:rsid w:val="0078550F"/>
    <w:rsid w:val="007866B8"/>
    <w:rsid w:val="00786C17"/>
    <w:rsid w:val="0078706D"/>
    <w:rsid w:val="0078708D"/>
    <w:rsid w:val="0078750B"/>
    <w:rsid w:val="00790AB6"/>
    <w:rsid w:val="007915EC"/>
    <w:rsid w:val="00793C59"/>
    <w:rsid w:val="007941EC"/>
    <w:rsid w:val="00797117"/>
    <w:rsid w:val="007A0BB0"/>
    <w:rsid w:val="007A3E2A"/>
    <w:rsid w:val="007A49FF"/>
    <w:rsid w:val="007A55EB"/>
    <w:rsid w:val="007A665E"/>
    <w:rsid w:val="007A69DB"/>
    <w:rsid w:val="007A786B"/>
    <w:rsid w:val="007A79F1"/>
    <w:rsid w:val="007B08EF"/>
    <w:rsid w:val="007B1D56"/>
    <w:rsid w:val="007B2912"/>
    <w:rsid w:val="007B4A3B"/>
    <w:rsid w:val="007B558F"/>
    <w:rsid w:val="007B7064"/>
    <w:rsid w:val="007B7CA9"/>
    <w:rsid w:val="007C101E"/>
    <w:rsid w:val="007C277D"/>
    <w:rsid w:val="007C2AB5"/>
    <w:rsid w:val="007C4D11"/>
    <w:rsid w:val="007C5112"/>
    <w:rsid w:val="007C5DCC"/>
    <w:rsid w:val="007C6432"/>
    <w:rsid w:val="007C7B13"/>
    <w:rsid w:val="007C7E7C"/>
    <w:rsid w:val="007D0037"/>
    <w:rsid w:val="007D12C4"/>
    <w:rsid w:val="007D3CFE"/>
    <w:rsid w:val="007D4AFD"/>
    <w:rsid w:val="007D54F0"/>
    <w:rsid w:val="007D5665"/>
    <w:rsid w:val="007D7E14"/>
    <w:rsid w:val="007E02CC"/>
    <w:rsid w:val="007E0719"/>
    <w:rsid w:val="007E0F41"/>
    <w:rsid w:val="007E1855"/>
    <w:rsid w:val="007E1EE2"/>
    <w:rsid w:val="007E303B"/>
    <w:rsid w:val="007E30D2"/>
    <w:rsid w:val="007F1586"/>
    <w:rsid w:val="007F2C1C"/>
    <w:rsid w:val="007F3671"/>
    <w:rsid w:val="007F3CC2"/>
    <w:rsid w:val="007F4E77"/>
    <w:rsid w:val="007F59A5"/>
    <w:rsid w:val="007F605A"/>
    <w:rsid w:val="007F614E"/>
    <w:rsid w:val="007F6BE6"/>
    <w:rsid w:val="007F7A46"/>
    <w:rsid w:val="00801A9B"/>
    <w:rsid w:val="00802886"/>
    <w:rsid w:val="008056E0"/>
    <w:rsid w:val="00806434"/>
    <w:rsid w:val="008079D0"/>
    <w:rsid w:val="00807F5D"/>
    <w:rsid w:val="00810090"/>
    <w:rsid w:val="00811EF2"/>
    <w:rsid w:val="008122DC"/>
    <w:rsid w:val="0081359F"/>
    <w:rsid w:val="00813DCC"/>
    <w:rsid w:val="008178C0"/>
    <w:rsid w:val="0082736D"/>
    <w:rsid w:val="0082776B"/>
    <w:rsid w:val="00830C03"/>
    <w:rsid w:val="008324A4"/>
    <w:rsid w:val="00832FDD"/>
    <w:rsid w:val="008355C1"/>
    <w:rsid w:val="00835F2B"/>
    <w:rsid w:val="00837B9B"/>
    <w:rsid w:val="00837FE5"/>
    <w:rsid w:val="00840B81"/>
    <w:rsid w:val="00840BB2"/>
    <w:rsid w:val="00840D18"/>
    <w:rsid w:val="00843D15"/>
    <w:rsid w:val="008446AB"/>
    <w:rsid w:val="00844ECF"/>
    <w:rsid w:val="008458E1"/>
    <w:rsid w:val="008461B0"/>
    <w:rsid w:val="0084659D"/>
    <w:rsid w:val="008470B1"/>
    <w:rsid w:val="008475D2"/>
    <w:rsid w:val="00847EA4"/>
    <w:rsid w:val="00850842"/>
    <w:rsid w:val="0085204F"/>
    <w:rsid w:val="008528DE"/>
    <w:rsid w:val="00853CE7"/>
    <w:rsid w:val="00854BF0"/>
    <w:rsid w:val="00855D34"/>
    <w:rsid w:val="00856181"/>
    <w:rsid w:val="00856354"/>
    <w:rsid w:val="008564B3"/>
    <w:rsid w:val="00856587"/>
    <w:rsid w:val="008620D4"/>
    <w:rsid w:val="00862548"/>
    <w:rsid w:val="0086393D"/>
    <w:rsid w:val="00863BC7"/>
    <w:rsid w:val="00864F1D"/>
    <w:rsid w:val="00865598"/>
    <w:rsid w:val="008661CB"/>
    <w:rsid w:val="00867C5A"/>
    <w:rsid w:val="008714AF"/>
    <w:rsid w:val="00873077"/>
    <w:rsid w:val="008738F3"/>
    <w:rsid w:val="0087567D"/>
    <w:rsid w:val="0088053A"/>
    <w:rsid w:val="008808C2"/>
    <w:rsid w:val="00882E73"/>
    <w:rsid w:val="00883DBF"/>
    <w:rsid w:val="008849DD"/>
    <w:rsid w:val="00884E51"/>
    <w:rsid w:val="00885561"/>
    <w:rsid w:val="00886745"/>
    <w:rsid w:val="008868A3"/>
    <w:rsid w:val="00891308"/>
    <w:rsid w:val="00891423"/>
    <w:rsid w:val="0089243D"/>
    <w:rsid w:val="00895039"/>
    <w:rsid w:val="00895C4A"/>
    <w:rsid w:val="00896FCA"/>
    <w:rsid w:val="008979A4"/>
    <w:rsid w:val="008A11DB"/>
    <w:rsid w:val="008A166C"/>
    <w:rsid w:val="008A1F5C"/>
    <w:rsid w:val="008A218C"/>
    <w:rsid w:val="008A2F06"/>
    <w:rsid w:val="008A4A09"/>
    <w:rsid w:val="008A4B4C"/>
    <w:rsid w:val="008A57FF"/>
    <w:rsid w:val="008A5959"/>
    <w:rsid w:val="008A6061"/>
    <w:rsid w:val="008A6702"/>
    <w:rsid w:val="008A686D"/>
    <w:rsid w:val="008A6BB8"/>
    <w:rsid w:val="008A7597"/>
    <w:rsid w:val="008B0847"/>
    <w:rsid w:val="008B0E45"/>
    <w:rsid w:val="008B15FA"/>
    <w:rsid w:val="008B1B17"/>
    <w:rsid w:val="008B2C0F"/>
    <w:rsid w:val="008B3ACC"/>
    <w:rsid w:val="008B4183"/>
    <w:rsid w:val="008B4ECA"/>
    <w:rsid w:val="008B50DE"/>
    <w:rsid w:val="008B622D"/>
    <w:rsid w:val="008B6406"/>
    <w:rsid w:val="008C0457"/>
    <w:rsid w:val="008C2BF8"/>
    <w:rsid w:val="008C2F47"/>
    <w:rsid w:val="008C3441"/>
    <w:rsid w:val="008C4C08"/>
    <w:rsid w:val="008C6692"/>
    <w:rsid w:val="008D0821"/>
    <w:rsid w:val="008D0C04"/>
    <w:rsid w:val="008D121C"/>
    <w:rsid w:val="008D1A4E"/>
    <w:rsid w:val="008D1E53"/>
    <w:rsid w:val="008D2619"/>
    <w:rsid w:val="008D3659"/>
    <w:rsid w:val="008D51F1"/>
    <w:rsid w:val="008E07BD"/>
    <w:rsid w:val="008E2276"/>
    <w:rsid w:val="008E2D7D"/>
    <w:rsid w:val="008E30B6"/>
    <w:rsid w:val="008E392C"/>
    <w:rsid w:val="008E5298"/>
    <w:rsid w:val="008E53B6"/>
    <w:rsid w:val="008E5901"/>
    <w:rsid w:val="008E6457"/>
    <w:rsid w:val="008E6771"/>
    <w:rsid w:val="008F18DB"/>
    <w:rsid w:val="008F288B"/>
    <w:rsid w:val="008F2D01"/>
    <w:rsid w:val="008F466A"/>
    <w:rsid w:val="008F49FC"/>
    <w:rsid w:val="008F4A8B"/>
    <w:rsid w:val="008F629E"/>
    <w:rsid w:val="008F719A"/>
    <w:rsid w:val="008F7AEB"/>
    <w:rsid w:val="008F7E87"/>
    <w:rsid w:val="00901B7A"/>
    <w:rsid w:val="00903B7C"/>
    <w:rsid w:val="00905123"/>
    <w:rsid w:val="00905911"/>
    <w:rsid w:val="00906439"/>
    <w:rsid w:val="00910A48"/>
    <w:rsid w:val="00910D28"/>
    <w:rsid w:val="009140A2"/>
    <w:rsid w:val="00914327"/>
    <w:rsid w:val="009156B1"/>
    <w:rsid w:val="00915968"/>
    <w:rsid w:val="0091676B"/>
    <w:rsid w:val="0091751F"/>
    <w:rsid w:val="0092164B"/>
    <w:rsid w:val="0092170E"/>
    <w:rsid w:val="00921F86"/>
    <w:rsid w:val="00922A0D"/>
    <w:rsid w:val="00924612"/>
    <w:rsid w:val="0092573D"/>
    <w:rsid w:val="00926B74"/>
    <w:rsid w:val="00927680"/>
    <w:rsid w:val="00927A54"/>
    <w:rsid w:val="00930182"/>
    <w:rsid w:val="00931B85"/>
    <w:rsid w:val="00932ECB"/>
    <w:rsid w:val="00933EB1"/>
    <w:rsid w:val="00934DF5"/>
    <w:rsid w:val="00934FF3"/>
    <w:rsid w:val="0093629B"/>
    <w:rsid w:val="00936CCB"/>
    <w:rsid w:val="00936D17"/>
    <w:rsid w:val="00937425"/>
    <w:rsid w:val="00937927"/>
    <w:rsid w:val="00937ABD"/>
    <w:rsid w:val="009410FA"/>
    <w:rsid w:val="00942595"/>
    <w:rsid w:val="00942629"/>
    <w:rsid w:val="00943524"/>
    <w:rsid w:val="00945003"/>
    <w:rsid w:val="00945545"/>
    <w:rsid w:val="0094739D"/>
    <w:rsid w:val="00950595"/>
    <w:rsid w:val="00950C2F"/>
    <w:rsid w:val="0095261B"/>
    <w:rsid w:val="00953DEF"/>
    <w:rsid w:val="00954079"/>
    <w:rsid w:val="009540D9"/>
    <w:rsid w:val="00955CC1"/>
    <w:rsid w:val="009561BC"/>
    <w:rsid w:val="00957087"/>
    <w:rsid w:val="0095763B"/>
    <w:rsid w:val="00957D74"/>
    <w:rsid w:val="009607AF"/>
    <w:rsid w:val="00961637"/>
    <w:rsid w:val="00961B26"/>
    <w:rsid w:val="00964139"/>
    <w:rsid w:val="00964ED2"/>
    <w:rsid w:val="009656F9"/>
    <w:rsid w:val="009660C1"/>
    <w:rsid w:val="00966CE8"/>
    <w:rsid w:val="00966D37"/>
    <w:rsid w:val="00967B61"/>
    <w:rsid w:val="00967B99"/>
    <w:rsid w:val="00971AD4"/>
    <w:rsid w:val="00971E9C"/>
    <w:rsid w:val="00972A12"/>
    <w:rsid w:val="0097434B"/>
    <w:rsid w:val="00974B50"/>
    <w:rsid w:val="00974D01"/>
    <w:rsid w:val="00976077"/>
    <w:rsid w:val="0097618D"/>
    <w:rsid w:val="00976474"/>
    <w:rsid w:val="009771AA"/>
    <w:rsid w:val="00977D9D"/>
    <w:rsid w:val="009816E4"/>
    <w:rsid w:val="0098265F"/>
    <w:rsid w:val="009839B0"/>
    <w:rsid w:val="009841E4"/>
    <w:rsid w:val="00984663"/>
    <w:rsid w:val="009864AD"/>
    <w:rsid w:val="00986736"/>
    <w:rsid w:val="0098690E"/>
    <w:rsid w:val="009869AB"/>
    <w:rsid w:val="009874A8"/>
    <w:rsid w:val="00987563"/>
    <w:rsid w:val="00987BE0"/>
    <w:rsid w:val="009901DE"/>
    <w:rsid w:val="00990AC9"/>
    <w:rsid w:val="009912F2"/>
    <w:rsid w:val="00991B91"/>
    <w:rsid w:val="00991CA1"/>
    <w:rsid w:val="00991CDB"/>
    <w:rsid w:val="0099209D"/>
    <w:rsid w:val="00992BB2"/>
    <w:rsid w:val="00995321"/>
    <w:rsid w:val="00995A7E"/>
    <w:rsid w:val="00997FE1"/>
    <w:rsid w:val="009A078C"/>
    <w:rsid w:val="009A0B39"/>
    <w:rsid w:val="009A1152"/>
    <w:rsid w:val="009A135B"/>
    <w:rsid w:val="009A1B2A"/>
    <w:rsid w:val="009A26FB"/>
    <w:rsid w:val="009A298F"/>
    <w:rsid w:val="009A3CD5"/>
    <w:rsid w:val="009A3D90"/>
    <w:rsid w:val="009A4360"/>
    <w:rsid w:val="009A4C20"/>
    <w:rsid w:val="009A4CDC"/>
    <w:rsid w:val="009A6264"/>
    <w:rsid w:val="009A6B1C"/>
    <w:rsid w:val="009A6BD9"/>
    <w:rsid w:val="009A7103"/>
    <w:rsid w:val="009A7444"/>
    <w:rsid w:val="009B0F0B"/>
    <w:rsid w:val="009B1F20"/>
    <w:rsid w:val="009B2103"/>
    <w:rsid w:val="009B24C4"/>
    <w:rsid w:val="009B28EC"/>
    <w:rsid w:val="009B3BC9"/>
    <w:rsid w:val="009B41E6"/>
    <w:rsid w:val="009B6EA1"/>
    <w:rsid w:val="009B7783"/>
    <w:rsid w:val="009C04F0"/>
    <w:rsid w:val="009C04F5"/>
    <w:rsid w:val="009C0728"/>
    <w:rsid w:val="009C08C6"/>
    <w:rsid w:val="009C0933"/>
    <w:rsid w:val="009C1540"/>
    <w:rsid w:val="009C247A"/>
    <w:rsid w:val="009C2935"/>
    <w:rsid w:val="009C2C61"/>
    <w:rsid w:val="009C63C8"/>
    <w:rsid w:val="009C6851"/>
    <w:rsid w:val="009C769E"/>
    <w:rsid w:val="009C7DF7"/>
    <w:rsid w:val="009C7E87"/>
    <w:rsid w:val="009D0457"/>
    <w:rsid w:val="009D0814"/>
    <w:rsid w:val="009D15AB"/>
    <w:rsid w:val="009D1C31"/>
    <w:rsid w:val="009D2962"/>
    <w:rsid w:val="009D3546"/>
    <w:rsid w:val="009D49AB"/>
    <w:rsid w:val="009D6D2A"/>
    <w:rsid w:val="009E0CB4"/>
    <w:rsid w:val="009E0E86"/>
    <w:rsid w:val="009E1BCA"/>
    <w:rsid w:val="009E1E78"/>
    <w:rsid w:val="009E258D"/>
    <w:rsid w:val="009E359B"/>
    <w:rsid w:val="009E4573"/>
    <w:rsid w:val="009F0AEA"/>
    <w:rsid w:val="009F0CC1"/>
    <w:rsid w:val="009F13A1"/>
    <w:rsid w:val="009F220D"/>
    <w:rsid w:val="009F27C5"/>
    <w:rsid w:val="009F33D9"/>
    <w:rsid w:val="009F38F3"/>
    <w:rsid w:val="009F4209"/>
    <w:rsid w:val="009F657C"/>
    <w:rsid w:val="009F7FA4"/>
    <w:rsid w:val="00A00374"/>
    <w:rsid w:val="00A0113C"/>
    <w:rsid w:val="00A015CB"/>
    <w:rsid w:val="00A015D2"/>
    <w:rsid w:val="00A0193C"/>
    <w:rsid w:val="00A02FA2"/>
    <w:rsid w:val="00A0397B"/>
    <w:rsid w:val="00A03F68"/>
    <w:rsid w:val="00A072E9"/>
    <w:rsid w:val="00A101A6"/>
    <w:rsid w:val="00A1415F"/>
    <w:rsid w:val="00A14518"/>
    <w:rsid w:val="00A15C53"/>
    <w:rsid w:val="00A175F8"/>
    <w:rsid w:val="00A20763"/>
    <w:rsid w:val="00A2131A"/>
    <w:rsid w:val="00A22369"/>
    <w:rsid w:val="00A27576"/>
    <w:rsid w:val="00A27CCE"/>
    <w:rsid w:val="00A310EC"/>
    <w:rsid w:val="00A31E59"/>
    <w:rsid w:val="00A34BBC"/>
    <w:rsid w:val="00A34C53"/>
    <w:rsid w:val="00A36797"/>
    <w:rsid w:val="00A37532"/>
    <w:rsid w:val="00A424E1"/>
    <w:rsid w:val="00A42E76"/>
    <w:rsid w:val="00A4317D"/>
    <w:rsid w:val="00A44EE7"/>
    <w:rsid w:val="00A455A4"/>
    <w:rsid w:val="00A4572E"/>
    <w:rsid w:val="00A4648F"/>
    <w:rsid w:val="00A50534"/>
    <w:rsid w:val="00A512FD"/>
    <w:rsid w:val="00A523BF"/>
    <w:rsid w:val="00A52486"/>
    <w:rsid w:val="00A528A8"/>
    <w:rsid w:val="00A53E91"/>
    <w:rsid w:val="00A567F6"/>
    <w:rsid w:val="00A56EFE"/>
    <w:rsid w:val="00A576DD"/>
    <w:rsid w:val="00A602A1"/>
    <w:rsid w:val="00A60439"/>
    <w:rsid w:val="00A6070F"/>
    <w:rsid w:val="00A6105C"/>
    <w:rsid w:val="00A6107B"/>
    <w:rsid w:val="00A61413"/>
    <w:rsid w:val="00A629E4"/>
    <w:rsid w:val="00A6323B"/>
    <w:rsid w:val="00A63776"/>
    <w:rsid w:val="00A63ED1"/>
    <w:rsid w:val="00A64797"/>
    <w:rsid w:val="00A65115"/>
    <w:rsid w:val="00A67DE9"/>
    <w:rsid w:val="00A67ED4"/>
    <w:rsid w:val="00A7054C"/>
    <w:rsid w:val="00A7136F"/>
    <w:rsid w:val="00A71942"/>
    <w:rsid w:val="00A719C4"/>
    <w:rsid w:val="00A72114"/>
    <w:rsid w:val="00A72245"/>
    <w:rsid w:val="00A73DF4"/>
    <w:rsid w:val="00A74242"/>
    <w:rsid w:val="00A7436C"/>
    <w:rsid w:val="00A749B2"/>
    <w:rsid w:val="00A75426"/>
    <w:rsid w:val="00A75B2C"/>
    <w:rsid w:val="00A76206"/>
    <w:rsid w:val="00A76484"/>
    <w:rsid w:val="00A76861"/>
    <w:rsid w:val="00A800A6"/>
    <w:rsid w:val="00A8083C"/>
    <w:rsid w:val="00A8141A"/>
    <w:rsid w:val="00A83DFB"/>
    <w:rsid w:val="00A8438D"/>
    <w:rsid w:val="00A84518"/>
    <w:rsid w:val="00A8577D"/>
    <w:rsid w:val="00A87633"/>
    <w:rsid w:val="00A87FA1"/>
    <w:rsid w:val="00A90AF3"/>
    <w:rsid w:val="00A90FF3"/>
    <w:rsid w:val="00A9213B"/>
    <w:rsid w:val="00A9287C"/>
    <w:rsid w:val="00A9407C"/>
    <w:rsid w:val="00A96E7A"/>
    <w:rsid w:val="00AA4681"/>
    <w:rsid w:val="00AA4ACF"/>
    <w:rsid w:val="00AA5A01"/>
    <w:rsid w:val="00AA5CC6"/>
    <w:rsid w:val="00AA634B"/>
    <w:rsid w:val="00AA6B09"/>
    <w:rsid w:val="00AA6C6C"/>
    <w:rsid w:val="00AA7218"/>
    <w:rsid w:val="00AA7D77"/>
    <w:rsid w:val="00AB157A"/>
    <w:rsid w:val="00AB17C5"/>
    <w:rsid w:val="00AB1BF1"/>
    <w:rsid w:val="00AB1EB5"/>
    <w:rsid w:val="00AB336A"/>
    <w:rsid w:val="00AB3D59"/>
    <w:rsid w:val="00AB50FE"/>
    <w:rsid w:val="00AB7367"/>
    <w:rsid w:val="00AC0EBB"/>
    <w:rsid w:val="00AC0F84"/>
    <w:rsid w:val="00AC142C"/>
    <w:rsid w:val="00AC1D2B"/>
    <w:rsid w:val="00AC21D3"/>
    <w:rsid w:val="00AC3B52"/>
    <w:rsid w:val="00AC3DF4"/>
    <w:rsid w:val="00AC4D96"/>
    <w:rsid w:val="00AC5E3C"/>
    <w:rsid w:val="00AC6688"/>
    <w:rsid w:val="00AC6B41"/>
    <w:rsid w:val="00AC72EA"/>
    <w:rsid w:val="00AD192C"/>
    <w:rsid w:val="00AD2B02"/>
    <w:rsid w:val="00AD64E9"/>
    <w:rsid w:val="00AD76B4"/>
    <w:rsid w:val="00AD7998"/>
    <w:rsid w:val="00AE3DAF"/>
    <w:rsid w:val="00AE4DD1"/>
    <w:rsid w:val="00AE5629"/>
    <w:rsid w:val="00AE669E"/>
    <w:rsid w:val="00AF06CB"/>
    <w:rsid w:val="00AF131B"/>
    <w:rsid w:val="00AF1CE5"/>
    <w:rsid w:val="00AF2241"/>
    <w:rsid w:val="00AF236C"/>
    <w:rsid w:val="00AF2F5D"/>
    <w:rsid w:val="00AF2FA3"/>
    <w:rsid w:val="00AF3643"/>
    <w:rsid w:val="00AF36DF"/>
    <w:rsid w:val="00AF395F"/>
    <w:rsid w:val="00AF3B1F"/>
    <w:rsid w:val="00AF3DCB"/>
    <w:rsid w:val="00AF48F6"/>
    <w:rsid w:val="00B00A4A"/>
    <w:rsid w:val="00B00EB2"/>
    <w:rsid w:val="00B011CA"/>
    <w:rsid w:val="00B030DF"/>
    <w:rsid w:val="00B03E0A"/>
    <w:rsid w:val="00B03F1B"/>
    <w:rsid w:val="00B044E8"/>
    <w:rsid w:val="00B04C80"/>
    <w:rsid w:val="00B04E12"/>
    <w:rsid w:val="00B05130"/>
    <w:rsid w:val="00B052C3"/>
    <w:rsid w:val="00B0653D"/>
    <w:rsid w:val="00B0691F"/>
    <w:rsid w:val="00B079EB"/>
    <w:rsid w:val="00B10B1A"/>
    <w:rsid w:val="00B11738"/>
    <w:rsid w:val="00B12096"/>
    <w:rsid w:val="00B12636"/>
    <w:rsid w:val="00B13D45"/>
    <w:rsid w:val="00B22A03"/>
    <w:rsid w:val="00B23DA2"/>
    <w:rsid w:val="00B2404C"/>
    <w:rsid w:val="00B2417D"/>
    <w:rsid w:val="00B2461D"/>
    <w:rsid w:val="00B267F6"/>
    <w:rsid w:val="00B30851"/>
    <w:rsid w:val="00B31D3E"/>
    <w:rsid w:val="00B3450F"/>
    <w:rsid w:val="00B346A9"/>
    <w:rsid w:val="00B400D1"/>
    <w:rsid w:val="00B40BCD"/>
    <w:rsid w:val="00B431D5"/>
    <w:rsid w:val="00B43991"/>
    <w:rsid w:val="00B44C9F"/>
    <w:rsid w:val="00B459B4"/>
    <w:rsid w:val="00B46686"/>
    <w:rsid w:val="00B46D18"/>
    <w:rsid w:val="00B474F6"/>
    <w:rsid w:val="00B478EB"/>
    <w:rsid w:val="00B51169"/>
    <w:rsid w:val="00B54693"/>
    <w:rsid w:val="00B54CAC"/>
    <w:rsid w:val="00B55638"/>
    <w:rsid w:val="00B62437"/>
    <w:rsid w:val="00B6353D"/>
    <w:rsid w:val="00B63C8A"/>
    <w:rsid w:val="00B65E44"/>
    <w:rsid w:val="00B66265"/>
    <w:rsid w:val="00B678D1"/>
    <w:rsid w:val="00B67D07"/>
    <w:rsid w:val="00B710C0"/>
    <w:rsid w:val="00B72656"/>
    <w:rsid w:val="00B72BB5"/>
    <w:rsid w:val="00B732F2"/>
    <w:rsid w:val="00B74A17"/>
    <w:rsid w:val="00B74EF9"/>
    <w:rsid w:val="00B762BD"/>
    <w:rsid w:val="00B806CC"/>
    <w:rsid w:val="00B84945"/>
    <w:rsid w:val="00B84D74"/>
    <w:rsid w:val="00B857F3"/>
    <w:rsid w:val="00B86359"/>
    <w:rsid w:val="00B86538"/>
    <w:rsid w:val="00B8662C"/>
    <w:rsid w:val="00B86D3C"/>
    <w:rsid w:val="00B87D74"/>
    <w:rsid w:val="00B90AE4"/>
    <w:rsid w:val="00B917D2"/>
    <w:rsid w:val="00B93078"/>
    <w:rsid w:val="00B93696"/>
    <w:rsid w:val="00B941E7"/>
    <w:rsid w:val="00B94289"/>
    <w:rsid w:val="00B9433B"/>
    <w:rsid w:val="00B953B9"/>
    <w:rsid w:val="00B96074"/>
    <w:rsid w:val="00B9646E"/>
    <w:rsid w:val="00B973F5"/>
    <w:rsid w:val="00BA06F0"/>
    <w:rsid w:val="00BB0E59"/>
    <w:rsid w:val="00BB0FA5"/>
    <w:rsid w:val="00BB1074"/>
    <w:rsid w:val="00BB10A5"/>
    <w:rsid w:val="00BB175F"/>
    <w:rsid w:val="00BB1BA1"/>
    <w:rsid w:val="00BB2BF7"/>
    <w:rsid w:val="00BB372E"/>
    <w:rsid w:val="00BB4EA3"/>
    <w:rsid w:val="00BB749A"/>
    <w:rsid w:val="00BB7F1E"/>
    <w:rsid w:val="00BC135D"/>
    <w:rsid w:val="00BC3040"/>
    <w:rsid w:val="00BC41B1"/>
    <w:rsid w:val="00BC642A"/>
    <w:rsid w:val="00BC6E49"/>
    <w:rsid w:val="00BC74C6"/>
    <w:rsid w:val="00BC76B3"/>
    <w:rsid w:val="00BD13A9"/>
    <w:rsid w:val="00BD1D0B"/>
    <w:rsid w:val="00BD204F"/>
    <w:rsid w:val="00BD238F"/>
    <w:rsid w:val="00BD2DF0"/>
    <w:rsid w:val="00BD35AD"/>
    <w:rsid w:val="00BD5801"/>
    <w:rsid w:val="00BD646F"/>
    <w:rsid w:val="00BD6BD0"/>
    <w:rsid w:val="00BD7743"/>
    <w:rsid w:val="00BE09D0"/>
    <w:rsid w:val="00BE1463"/>
    <w:rsid w:val="00BE1D56"/>
    <w:rsid w:val="00BE2384"/>
    <w:rsid w:val="00BE386E"/>
    <w:rsid w:val="00BE5140"/>
    <w:rsid w:val="00BE5A1E"/>
    <w:rsid w:val="00BE5AF8"/>
    <w:rsid w:val="00BE66C5"/>
    <w:rsid w:val="00BE7160"/>
    <w:rsid w:val="00BE7308"/>
    <w:rsid w:val="00BE7715"/>
    <w:rsid w:val="00BE7F68"/>
    <w:rsid w:val="00BF0B47"/>
    <w:rsid w:val="00BF116F"/>
    <w:rsid w:val="00BF1280"/>
    <w:rsid w:val="00BF2CB5"/>
    <w:rsid w:val="00BF2D4E"/>
    <w:rsid w:val="00BF42A1"/>
    <w:rsid w:val="00BF4640"/>
    <w:rsid w:val="00BF5DD0"/>
    <w:rsid w:val="00BF799A"/>
    <w:rsid w:val="00C01740"/>
    <w:rsid w:val="00C01827"/>
    <w:rsid w:val="00C0200F"/>
    <w:rsid w:val="00C033F4"/>
    <w:rsid w:val="00C048F4"/>
    <w:rsid w:val="00C059CC"/>
    <w:rsid w:val="00C07F44"/>
    <w:rsid w:val="00C100AE"/>
    <w:rsid w:val="00C11B5C"/>
    <w:rsid w:val="00C121C1"/>
    <w:rsid w:val="00C14885"/>
    <w:rsid w:val="00C14CA5"/>
    <w:rsid w:val="00C14DF8"/>
    <w:rsid w:val="00C17B01"/>
    <w:rsid w:val="00C20E4F"/>
    <w:rsid w:val="00C21185"/>
    <w:rsid w:val="00C22267"/>
    <w:rsid w:val="00C23E8A"/>
    <w:rsid w:val="00C26D75"/>
    <w:rsid w:val="00C27EE2"/>
    <w:rsid w:val="00C3082E"/>
    <w:rsid w:val="00C311CE"/>
    <w:rsid w:val="00C3131E"/>
    <w:rsid w:val="00C31EBA"/>
    <w:rsid w:val="00C32061"/>
    <w:rsid w:val="00C33FA6"/>
    <w:rsid w:val="00C34E10"/>
    <w:rsid w:val="00C356D7"/>
    <w:rsid w:val="00C37195"/>
    <w:rsid w:val="00C40092"/>
    <w:rsid w:val="00C40842"/>
    <w:rsid w:val="00C40A5E"/>
    <w:rsid w:val="00C40B86"/>
    <w:rsid w:val="00C40CA7"/>
    <w:rsid w:val="00C4178D"/>
    <w:rsid w:val="00C43F29"/>
    <w:rsid w:val="00C4438F"/>
    <w:rsid w:val="00C4523F"/>
    <w:rsid w:val="00C4543A"/>
    <w:rsid w:val="00C455D8"/>
    <w:rsid w:val="00C457B3"/>
    <w:rsid w:val="00C511DB"/>
    <w:rsid w:val="00C515A7"/>
    <w:rsid w:val="00C52460"/>
    <w:rsid w:val="00C54F5A"/>
    <w:rsid w:val="00C57131"/>
    <w:rsid w:val="00C57836"/>
    <w:rsid w:val="00C60564"/>
    <w:rsid w:val="00C613AC"/>
    <w:rsid w:val="00C6413F"/>
    <w:rsid w:val="00C6453C"/>
    <w:rsid w:val="00C67A81"/>
    <w:rsid w:val="00C719A5"/>
    <w:rsid w:val="00C73D39"/>
    <w:rsid w:val="00C7403B"/>
    <w:rsid w:val="00C74616"/>
    <w:rsid w:val="00C759B7"/>
    <w:rsid w:val="00C75D69"/>
    <w:rsid w:val="00C763D1"/>
    <w:rsid w:val="00C80C03"/>
    <w:rsid w:val="00C81F0C"/>
    <w:rsid w:val="00C835CF"/>
    <w:rsid w:val="00C836C0"/>
    <w:rsid w:val="00C8379B"/>
    <w:rsid w:val="00C84645"/>
    <w:rsid w:val="00C85716"/>
    <w:rsid w:val="00C85BC9"/>
    <w:rsid w:val="00C90DD9"/>
    <w:rsid w:val="00C916B9"/>
    <w:rsid w:val="00C92566"/>
    <w:rsid w:val="00C92865"/>
    <w:rsid w:val="00C935BA"/>
    <w:rsid w:val="00C9444F"/>
    <w:rsid w:val="00C94B48"/>
    <w:rsid w:val="00C9577E"/>
    <w:rsid w:val="00C959ED"/>
    <w:rsid w:val="00C965DA"/>
    <w:rsid w:val="00CA06C2"/>
    <w:rsid w:val="00CA09A3"/>
    <w:rsid w:val="00CA1F5F"/>
    <w:rsid w:val="00CA217A"/>
    <w:rsid w:val="00CA25F2"/>
    <w:rsid w:val="00CA291A"/>
    <w:rsid w:val="00CA34ED"/>
    <w:rsid w:val="00CA40E8"/>
    <w:rsid w:val="00CA50DD"/>
    <w:rsid w:val="00CA52E9"/>
    <w:rsid w:val="00CA54E9"/>
    <w:rsid w:val="00CB13F7"/>
    <w:rsid w:val="00CB17D0"/>
    <w:rsid w:val="00CB1DD5"/>
    <w:rsid w:val="00CB2DED"/>
    <w:rsid w:val="00CB3E59"/>
    <w:rsid w:val="00CB506A"/>
    <w:rsid w:val="00CB5751"/>
    <w:rsid w:val="00CB6413"/>
    <w:rsid w:val="00CB6BB5"/>
    <w:rsid w:val="00CB7273"/>
    <w:rsid w:val="00CB75AF"/>
    <w:rsid w:val="00CB7989"/>
    <w:rsid w:val="00CB7D40"/>
    <w:rsid w:val="00CC082C"/>
    <w:rsid w:val="00CC128D"/>
    <w:rsid w:val="00CC2727"/>
    <w:rsid w:val="00CC2987"/>
    <w:rsid w:val="00CC3159"/>
    <w:rsid w:val="00CC4561"/>
    <w:rsid w:val="00CC50B5"/>
    <w:rsid w:val="00CC51FD"/>
    <w:rsid w:val="00CC55B4"/>
    <w:rsid w:val="00CC58F1"/>
    <w:rsid w:val="00CC62DC"/>
    <w:rsid w:val="00CC7599"/>
    <w:rsid w:val="00CD1C35"/>
    <w:rsid w:val="00CD1FC1"/>
    <w:rsid w:val="00CD23A3"/>
    <w:rsid w:val="00CD24BA"/>
    <w:rsid w:val="00CD2945"/>
    <w:rsid w:val="00CD2CE6"/>
    <w:rsid w:val="00CD4ABC"/>
    <w:rsid w:val="00CD58C6"/>
    <w:rsid w:val="00CE0A1E"/>
    <w:rsid w:val="00CE37AC"/>
    <w:rsid w:val="00CE4E1E"/>
    <w:rsid w:val="00CE5868"/>
    <w:rsid w:val="00CE6DE4"/>
    <w:rsid w:val="00CF231F"/>
    <w:rsid w:val="00CF2939"/>
    <w:rsid w:val="00CF50AE"/>
    <w:rsid w:val="00CF5B6E"/>
    <w:rsid w:val="00CF7469"/>
    <w:rsid w:val="00D010F1"/>
    <w:rsid w:val="00D01E15"/>
    <w:rsid w:val="00D027B9"/>
    <w:rsid w:val="00D03BEC"/>
    <w:rsid w:val="00D05E11"/>
    <w:rsid w:val="00D107D1"/>
    <w:rsid w:val="00D10A85"/>
    <w:rsid w:val="00D11424"/>
    <w:rsid w:val="00D1265E"/>
    <w:rsid w:val="00D12DA1"/>
    <w:rsid w:val="00D14C7E"/>
    <w:rsid w:val="00D156E5"/>
    <w:rsid w:val="00D15B96"/>
    <w:rsid w:val="00D16C26"/>
    <w:rsid w:val="00D16CD0"/>
    <w:rsid w:val="00D16DC0"/>
    <w:rsid w:val="00D17025"/>
    <w:rsid w:val="00D170BC"/>
    <w:rsid w:val="00D2015E"/>
    <w:rsid w:val="00D20712"/>
    <w:rsid w:val="00D20A1F"/>
    <w:rsid w:val="00D2460F"/>
    <w:rsid w:val="00D250CC"/>
    <w:rsid w:val="00D25F6F"/>
    <w:rsid w:val="00D266E6"/>
    <w:rsid w:val="00D26B56"/>
    <w:rsid w:val="00D27AD2"/>
    <w:rsid w:val="00D27B62"/>
    <w:rsid w:val="00D3132C"/>
    <w:rsid w:val="00D315AB"/>
    <w:rsid w:val="00D3639F"/>
    <w:rsid w:val="00D36426"/>
    <w:rsid w:val="00D365B0"/>
    <w:rsid w:val="00D365B2"/>
    <w:rsid w:val="00D36745"/>
    <w:rsid w:val="00D40CA3"/>
    <w:rsid w:val="00D41A54"/>
    <w:rsid w:val="00D42EFC"/>
    <w:rsid w:val="00D430AC"/>
    <w:rsid w:val="00D43966"/>
    <w:rsid w:val="00D43B55"/>
    <w:rsid w:val="00D44EAC"/>
    <w:rsid w:val="00D46309"/>
    <w:rsid w:val="00D4681A"/>
    <w:rsid w:val="00D468B0"/>
    <w:rsid w:val="00D4765C"/>
    <w:rsid w:val="00D50991"/>
    <w:rsid w:val="00D50E53"/>
    <w:rsid w:val="00D51CD3"/>
    <w:rsid w:val="00D534F5"/>
    <w:rsid w:val="00D5471A"/>
    <w:rsid w:val="00D549CA"/>
    <w:rsid w:val="00D5501F"/>
    <w:rsid w:val="00D5688F"/>
    <w:rsid w:val="00D569EA"/>
    <w:rsid w:val="00D57225"/>
    <w:rsid w:val="00D57A8D"/>
    <w:rsid w:val="00D60CF4"/>
    <w:rsid w:val="00D63C5F"/>
    <w:rsid w:val="00D64F7F"/>
    <w:rsid w:val="00D662BD"/>
    <w:rsid w:val="00D6688B"/>
    <w:rsid w:val="00D66892"/>
    <w:rsid w:val="00D70375"/>
    <w:rsid w:val="00D7102C"/>
    <w:rsid w:val="00D71F0E"/>
    <w:rsid w:val="00D73281"/>
    <w:rsid w:val="00D73886"/>
    <w:rsid w:val="00D74B37"/>
    <w:rsid w:val="00D75151"/>
    <w:rsid w:val="00D75E6F"/>
    <w:rsid w:val="00D770C2"/>
    <w:rsid w:val="00D77D50"/>
    <w:rsid w:val="00D80894"/>
    <w:rsid w:val="00D81352"/>
    <w:rsid w:val="00D8292B"/>
    <w:rsid w:val="00D849FC"/>
    <w:rsid w:val="00D851E5"/>
    <w:rsid w:val="00D922AB"/>
    <w:rsid w:val="00D92B41"/>
    <w:rsid w:val="00D93394"/>
    <w:rsid w:val="00D93908"/>
    <w:rsid w:val="00D96990"/>
    <w:rsid w:val="00DA3C5D"/>
    <w:rsid w:val="00DA5254"/>
    <w:rsid w:val="00DA6A3B"/>
    <w:rsid w:val="00DA6AE4"/>
    <w:rsid w:val="00DA7264"/>
    <w:rsid w:val="00DB0382"/>
    <w:rsid w:val="00DB08BD"/>
    <w:rsid w:val="00DB112F"/>
    <w:rsid w:val="00DB1733"/>
    <w:rsid w:val="00DB1DC1"/>
    <w:rsid w:val="00DB3A8E"/>
    <w:rsid w:val="00DB45F3"/>
    <w:rsid w:val="00DB4AD4"/>
    <w:rsid w:val="00DB5A22"/>
    <w:rsid w:val="00DB64D5"/>
    <w:rsid w:val="00DB6828"/>
    <w:rsid w:val="00DB6C8D"/>
    <w:rsid w:val="00DB7741"/>
    <w:rsid w:val="00DC030A"/>
    <w:rsid w:val="00DC1E2E"/>
    <w:rsid w:val="00DC217B"/>
    <w:rsid w:val="00DC2D25"/>
    <w:rsid w:val="00DC3636"/>
    <w:rsid w:val="00DC5D6D"/>
    <w:rsid w:val="00DC7ADB"/>
    <w:rsid w:val="00DD0077"/>
    <w:rsid w:val="00DD1931"/>
    <w:rsid w:val="00DD19AE"/>
    <w:rsid w:val="00DD1FCC"/>
    <w:rsid w:val="00DD2882"/>
    <w:rsid w:val="00DD3165"/>
    <w:rsid w:val="00DD5819"/>
    <w:rsid w:val="00DD603D"/>
    <w:rsid w:val="00DD620E"/>
    <w:rsid w:val="00DD7FEC"/>
    <w:rsid w:val="00DE0238"/>
    <w:rsid w:val="00DE191F"/>
    <w:rsid w:val="00DE3C62"/>
    <w:rsid w:val="00DE4521"/>
    <w:rsid w:val="00DE5207"/>
    <w:rsid w:val="00DE55E7"/>
    <w:rsid w:val="00DE7457"/>
    <w:rsid w:val="00DE7518"/>
    <w:rsid w:val="00DE7A2D"/>
    <w:rsid w:val="00DF1002"/>
    <w:rsid w:val="00DF13CC"/>
    <w:rsid w:val="00DF16EC"/>
    <w:rsid w:val="00DF1D61"/>
    <w:rsid w:val="00DF1EC4"/>
    <w:rsid w:val="00DF3AA1"/>
    <w:rsid w:val="00DF3C35"/>
    <w:rsid w:val="00DF495B"/>
    <w:rsid w:val="00DF58FC"/>
    <w:rsid w:val="00DF5F93"/>
    <w:rsid w:val="00DF7135"/>
    <w:rsid w:val="00DF7CD5"/>
    <w:rsid w:val="00E0052B"/>
    <w:rsid w:val="00E046BD"/>
    <w:rsid w:val="00E0599E"/>
    <w:rsid w:val="00E07637"/>
    <w:rsid w:val="00E07DAB"/>
    <w:rsid w:val="00E101D5"/>
    <w:rsid w:val="00E11833"/>
    <w:rsid w:val="00E12F3D"/>
    <w:rsid w:val="00E131E1"/>
    <w:rsid w:val="00E14B20"/>
    <w:rsid w:val="00E14E18"/>
    <w:rsid w:val="00E15270"/>
    <w:rsid w:val="00E16840"/>
    <w:rsid w:val="00E20780"/>
    <w:rsid w:val="00E21193"/>
    <w:rsid w:val="00E2211C"/>
    <w:rsid w:val="00E22D96"/>
    <w:rsid w:val="00E25E41"/>
    <w:rsid w:val="00E26BBC"/>
    <w:rsid w:val="00E26C2B"/>
    <w:rsid w:val="00E27553"/>
    <w:rsid w:val="00E30735"/>
    <w:rsid w:val="00E3197E"/>
    <w:rsid w:val="00E31C50"/>
    <w:rsid w:val="00E31FDC"/>
    <w:rsid w:val="00E32304"/>
    <w:rsid w:val="00E3367C"/>
    <w:rsid w:val="00E342C7"/>
    <w:rsid w:val="00E36D35"/>
    <w:rsid w:val="00E37502"/>
    <w:rsid w:val="00E378E3"/>
    <w:rsid w:val="00E37EC9"/>
    <w:rsid w:val="00E40F1F"/>
    <w:rsid w:val="00E417D1"/>
    <w:rsid w:val="00E419E8"/>
    <w:rsid w:val="00E41C45"/>
    <w:rsid w:val="00E4421A"/>
    <w:rsid w:val="00E442DE"/>
    <w:rsid w:val="00E44DFE"/>
    <w:rsid w:val="00E457BF"/>
    <w:rsid w:val="00E47A2C"/>
    <w:rsid w:val="00E47BD8"/>
    <w:rsid w:val="00E50B9C"/>
    <w:rsid w:val="00E50BC3"/>
    <w:rsid w:val="00E50EB2"/>
    <w:rsid w:val="00E511C5"/>
    <w:rsid w:val="00E527A8"/>
    <w:rsid w:val="00E53F4C"/>
    <w:rsid w:val="00E54D67"/>
    <w:rsid w:val="00E54DFC"/>
    <w:rsid w:val="00E55E8A"/>
    <w:rsid w:val="00E561C0"/>
    <w:rsid w:val="00E615C7"/>
    <w:rsid w:val="00E62987"/>
    <w:rsid w:val="00E62D2B"/>
    <w:rsid w:val="00E63687"/>
    <w:rsid w:val="00E649D1"/>
    <w:rsid w:val="00E64BFA"/>
    <w:rsid w:val="00E66E87"/>
    <w:rsid w:val="00E7069A"/>
    <w:rsid w:val="00E70C39"/>
    <w:rsid w:val="00E72090"/>
    <w:rsid w:val="00E72425"/>
    <w:rsid w:val="00E7506F"/>
    <w:rsid w:val="00E7572B"/>
    <w:rsid w:val="00E7584F"/>
    <w:rsid w:val="00E75E0F"/>
    <w:rsid w:val="00E776FB"/>
    <w:rsid w:val="00E81619"/>
    <w:rsid w:val="00E82426"/>
    <w:rsid w:val="00E82B1F"/>
    <w:rsid w:val="00E83EFA"/>
    <w:rsid w:val="00E85085"/>
    <w:rsid w:val="00E86BE0"/>
    <w:rsid w:val="00E8709A"/>
    <w:rsid w:val="00E87270"/>
    <w:rsid w:val="00E873D5"/>
    <w:rsid w:val="00E90687"/>
    <w:rsid w:val="00E90689"/>
    <w:rsid w:val="00E91A5A"/>
    <w:rsid w:val="00E9258A"/>
    <w:rsid w:val="00E9478A"/>
    <w:rsid w:val="00E94C67"/>
    <w:rsid w:val="00E95EA7"/>
    <w:rsid w:val="00E96677"/>
    <w:rsid w:val="00E96E0E"/>
    <w:rsid w:val="00E976A7"/>
    <w:rsid w:val="00EA0F43"/>
    <w:rsid w:val="00EA5073"/>
    <w:rsid w:val="00EA579B"/>
    <w:rsid w:val="00EA5CE5"/>
    <w:rsid w:val="00EA64A9"/>
    <w:rsid w:val="00EA6A26"/>
    <w:rsid w:val="00EA7A8C"/>
    <w:rsid w:val="00EB0500"/>
    <w:rsid w:val="00EB0FB0"/>
    <w:rsid w:val="00EB26F4"/>
    <w:rsid w:val="00EB5421"/>
    <w:rsid w:val="00EB54BA"/>
    <w:rsid w:val="00EB5A8E"/>
    <w:rsid w:val="00EB784B"/>
    <w:rsid w:val="00EC013D"/>
    <w:rsid w:val="00EC0749"/>
    <w:rsid w:val="00EC0C00"/>
    <w:rsid w:val="00EC2B69"/>
    <w:rsid w:val="00EC384C"/>
    <w:rsid w:val="00EC3B3A"/>
    <w:rsid w:val="00EC4B14"/>
    <w:rsid w:val="00EC5900"/>
    <w:rsid w:val="00EC63D9"/>
    <w:rsid w:val="00EC7F1F"/>
    <w:rsid w:val="00ED0D0E"/>
    <w:rsid w:val="00ED1FBD"/>
    <w:rsid w:val="00ED2B4D"/>
    <w:rsid w:val="00ED2D2C"/>
    <w:rsid w:val="00ED3694"/>
    <w:rsid w:val="00ED3739"/>
    <w:rsid w:val="00ED3BFC"/>
    <w:rsid w:val="00ED400A"/>
    <w:rsid w:val="00ED41F9"/>
    <w:rsid w:val="00ED6DF1"/>
    <w:rsid w:val="00EE02FC"/>
    <w:rsid w:val="00EE0A9C"/>
    <w:rsid w:val="00EE1419"/>
    <w:rsid w:val="00EE15AE"/>
    <w:rsid w:val="00EE306D"/>
    <w:rsid w:val="00EE3389"/>
    <w:rsid w:val="00EE3C9D"/>
    <w:rsid w:val="00EE4142"/>
    <w:rsid w:val="00EE4229"/>
    <w:rsid w:val="00EE47C8"/>
    <w:rsid w:val="00EE4E7C"/>
    <w:rsid w:val="00EE5A85"/>
    <w:rsid w:val="00EE5C51"/>
    <w:rsid w:val="00EE698B"/>
    <w:rsid w:val="00EE6DBA"/>
    <w:rsid w:val="00EF0683"/>
    <w:rsid w:val="00EF0F94"/>
    <w:rsid w:val="00EF1A8E"/>
    <w:rsid w:val="00EF2045"/>
    <w:rsid w:val="00EF21D5"/>
    <w:rsid w:val="00EF3743"/>
    <w:rsid w:val="00EF4709"/>
    <w:rsid w:val="00EF50F5"/>
    <w:rsid w:val="00EF5CAD"/>
    <w:rsid w:val="00EF7074"/>
    <w:rsid w:val="00EF7F09"/>
    <w:rsid w:val="00F00BCA"/>
    <w:rsid w:val="00F00EA5"/>
    <w:rsid w:val="00F02221"/>
    <w:rsid w:val="00F027C6"/>
    <w:rsid w:val="00F03298"/>
    <w:rsid w:val="00F04922"/>
    <w:rsid w:val="00F04E54"/>
    <w:rsid w:val="00F06499"/>
    <w:rsid w:val="00F10C10"/>
    <w:rsid w:val="00F11436"/>
    <w:rsid w:val="00F11443"/>
    <w:rsid w:val="00F11632"/>
    <w:rsid w:val="00F117F2"/>
    <w:rsid w:val="00F12761"/>
    <w:rsid w:val="00F129E8"/>
    <w:rsid w:val="00F12F30"/>
    <w:rsid w:val="00F13DBA"/>
    <w:rsid w:val="00F13DD6"/>
    <w:rsid w:val="00F1543C"/>
    <w:rsid w:val="00F168D7"/>
    <w:rsid w:val="00F20852"/>
    <w:rsid w:val="00F226D7"/>
    <w:rsid w:val="00F23CE4"/>
    <w:rsid w:val="00F241D3"/>
    <w:rsid w:val="00F26992"/>
    <w:rsid w:val="00F27469"/>
    <w:rsid w:val="00F27754"/>
    <w:rsid w:val="00F277E3"/>
    <w:rsid w:val="00F303E1"/>
    <w:rsid w:val="00F31029"/>
    <w:rsid w:val="00F316D2"/>
    <w:rsid w:val="00F3179B"/>
    <w:rsid w:val="00F3274F"/>
    <w:rsid w:val="00F32CF3"/>
    <w:rsid w:val="00F332CB"/>
    <w:rsid w:val="00F335D4"/>
    <w:rsid w:val="00F33862"/>
    <w:rsid w:val="00F346E5"/>
    <w:rsid w:val="00F35688"/>
    <w:rsid w:val="00F36403"/>
    <w:rsid w:val="00F40932"/>
    <w:rsid w:val="00F4103D"/>
    <w:rsid w:val="00F414B8"/>
    <w:rsid w:val="00F421F1"/>
    <w:rsid w:val="00F437A4"/>
    <w:rsid w:val="00F43BD0"/>
    <w:rsid w:val="00F472D4"/>
    <w:rsid w:val="00F501C5"/>
    <w:rsid w:val="00F53522"/>
    <w:rsid w:val="00F551D0"/>
    <w:rsid w:val="00F56B32"/>
    <w:rsid w:val="00F572C5"/>
    <w:rsid w:val="00F5769E"/>
    <w:rsid w:val="00F600E3"/>
    <w:rsid w:val="00F603EA"/>
    <w:rsid w:val="00F60839"/>
    <w:rsid w:val="00F60B86"/>
    <w:rsid w:val="00F61671"/>
    <w:rsid w:val="00F61CDE"/>
    <w:rsid w:val="00F625B2"/>
    <w:rsid w:val="00F63356"/>
    <w:rsid w:val="00F639C0"/>
    <w:rsid w:val="00F654E6"/>
    <w:rsid w:val="00F65B17"/>
    <w:rsid w:val="00F6646F"/>
    <w:rsid w:val="00F66530"/>
    <w:rsid w:val="00F66D13"/>
    <w:rsid w:val="00F70888"/>
    <w:rsid w:val="00F70CD1"/>
    <w:rsid w:val="00F71018"/>
    <w:rsid w:val="00F71251"/>
    <w:rsid w:val="00F71A6F"/>
    <w:rsid w:val="00F74007"/>
    <w:rsid w:val="00F74BF1"/>
    <w:rsid w:val="00F76228"/>
    <w:rsid w:val="00F76B67"/>
    <w:rsid w:val="00F76FFA"/>
    <w:rsid w:val="00F7762B"/>
    <w:rsid w:val="00F77E1C"/>
    <w:rsid w:val="00F811D0"/>
    <w:rsid w:val="00F817E6"/>
    <w:rsid w:val="00F81CBE"/>
    <w:rsid w:val="00F82107"/>
    <w:rsid w:val="00F82582"/>
    <w:rsid w:val="00F82A07"/>
    <w:rsid w:val="00F8320E"/>
    <w:rsid w:val="00F8351A"/>
    <w:rsid w:val="00F838D5"/>
    <w:rsid w:val="00F84870"/>
    <w:rsid w:val="00F86A9B"/>
    <w:rsid w:val="00F9057B"/>
    <w:rsid w:val="00F91D9E"/>
    <w:rsid w:val="00F91F3D"/>
    <w:rsid w:val="00F9235D"/>
    <w:rsid w:val="00F92AFD"/>
    <w:rsid w:val="00F92BD7"/>
    <w:rsid w:val="00F92BEB"/>
    <w:rsid w:val="00F92D48"/>
    <w:rsid w:val="00F93149"/>
    <w:rsid w:val="00F93550"/>
    <w:rsid w:val="00F9376B"/>
    <w:rsid w:val="00F94206"/>
    <w:rsid w:val="00F947CB"/>
    <w:rsid w:val="00F961B6"/>
    <w:rsid w:val="00F96FFA"/>
    <w:rsid w:val="00F973AD"/>
    <w:rsid w:val="00F97869"/>
    <w:rsid w:val="00F979BC"/>
    <w:rsid w:val="00FA18B4"/>
    <w:rsid w:val="00FA247E"/>
    <w:rsid w:val="00FA2550"/>
    <w:rsid w:val="00FA3121"/>
    <w:rsid w:val="00FA337F"/>
    <w:rsid w:val="00FA3C9B"/>
    <w:rsid w:val="00FA3DA1"/>
    <w:rsid w:val="00FA3E35"/>
    <w:rsid w:val="00FA46EA"/>
    <w:rsid w:val="00FA4CF7"/>
    <w:rsid w:val="00FA66B4"/>
    <w:rsid w:val="00FA6D10"/>
    <w:rsid w:val="00FB0789"/>
    <w:rsid w:val="00FB098F"/>
    <w:rsid w:val="00FB1DCF"/>
    <w:rsid w:val="00FB2407"/>
    <w:rsid w:val="00FB330B"/>
    <w:rsid w:val="00FB4148"/>
    <w:rsid w:val="00FB42DA"/>
    <w:rsid w:val="00FB683E"/>
    <w:rsid w:val="00FB6928"/>
    <w:rsid w:val="00FB6B73"/>
    <w:rsid w:val="00FB78EC"/>
    <w:rsid w:val="00FB7FE3"/>
    <w:rsid w:val="00FC3215"/>
    <w:rsid w:val="00FC35FF"/>
    <w:rsid w:val="00FC3743"/>
    <w:rsid w:val="00FC3DF7"/>
    <w:rsid w:val="00FC50D5"/>
    <w:rsid w:val="00FC5563"/>
    <w:rsid w:val="00FC5745"/>
    <w:rsid w:val="00FC6AC9"/>
    <w:rsid w:val="00FC6D48"/>
    <w:rsid w:val="00FC6E30"/>
    <w:rsid w:val="00FC7777"/>
    <w:rsid w:val="00FD1393"/>
    <w:rsid w:val="00FD22EE"/>
    <w:rsid w:val="00FD2480"/>
    <w:rsid w:val="00FD40A7"/>
    <w:rsid w:val="00FD4CD3"/>
    <w:rsid w:val="00FD5279"/>
    <w:rsid w:val="00FD5462"/>
    <w:rsid w:val="00FD62BC"/>
    <w:rsid w:val="00FD6B6A"/>
    <w:rsid w:val="00FE04AF"/>
    <w:rsid w:val="00FE0815"/>
    <w:rsid w:val="00FE0900"/>
    <w:rsid w:val="00FE0965"/>
    <w:rsid w:val="00FE2580"/>
    <w:rsid w:val="00FE3D0A"/>
    <w:rsid w:val="00FE415E"/>
    <w:rsid w:val="00FE4E49"/>
    <w:rsid w:val="00FE594C"/>
    <w:rsid w:val="00FE666C"/>
    <w:rsid w:val="00FE6D9A"/>
    <w:rsid w:val="00FE6F52"/>
    <w:rsid w:val="00FF226E"/>
    <w:rsid w:val="00FF28B3"/>
    <w:rsid w:val="00FF2C9B"/>
    <w:rsid w:val="00FF3758"/>
    <w:rsid w:val="00FF3C79"/>
    <w:rsid w:val="00FF3C84"/>
    <w:rsid w:val="00FF4539"/>
    <w:rsid w:val="00FF4CCA"/>
    <w:rsid w:val="00FF5E6E"/>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375B"/>
  <w15:chartTrackingRefBased/>
  <w15:docId w15:val="{D66E8712-E5FE-4F1C-9F84-BB16209E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424E1"/>
    <w:rPr>
      <w:sz w:val="20"/>
      <w:szCs w:val="20"/>
    </w:rPr>
  </w:style>
  <w:style w:type="character" w:customStyle="1" w:styleId="FootnoteTextChar">
    <w:name w:val="Footnote Text Char"/>
    <w:basedOn w:val="DefaultParagraphFont"/>
    <w:link w:val="FootnoteText"/>
    <w:rsid w:val="00A424E1"/>
    <w:rPr>
      <w:sz w:val="20"/>
      <w:szCs w:val="20"/>
    </w:rPr>
  </w:style>
  <w:style w:type="character" w:styleId="FootnoteReference">
    <w:name w:val="footnote reference"/>
    <w:basedOn w:val="DefaultParagraphFont"/>
    <w:uiPriority w:val="99"/>
    <w:unhideWhenUsed/>
    <w:rsid w:val="00A424E1"/>
    <w:rPr>
      <w:vertAlign w:val="superscript"/>
    </w:rPr>
  </w:style>
  <w:style w:type="paragraph" w:styleId="ListParagraph">
    <w:name w:val="List Paragraph"/>
    <w:basedOn w:val="Normal"/>
    <w:uiPriority w:val="34"/>
    <w:qFormat/>
    <w:rsid w:val="00A424E1"/>
    <w:pPr>
      <w:ind w:left="720"/>
      <w:contextualSpacing/>
    </w:pPr>
  </w:style>
  <w:style w:type="paragraph" w:styleId="NormalWeb">
    <w:name w:val="Normal (Web)"/>
    <w:basedOn w:val="Normal"/>
    <w:uiPriority w:val="99"/>
    <w:semiHidden/>
    <w:unhideWhenUsed/>
    <w:rsid w:val="00747E17"/>
    <w:rPr>
      <w:rFonts w:ascii="Times New Roman" w:hAnsi="Times New Roman" w:cs="Times New Roman"/>
    </w:rPr>
  </w:style>
  <w:style w:type="paragraph" w:styleId="Footer">
    <w:name w:val="footer"/>
    <w:basedOn w:val="Normal"/>
    <w:link w:val="FooterChar"/>
    <w:uiPriority w:val="99"/>
    <w:unhideWhenUsed/>
    <w:rsid w:val="00DE4521"/>
    <w:pPr>
      <w:tabs>
        <w:tab w:val="center" w:pos="4680"/>
        <w:tab w:val="right" w:pos="9360"/>
      </w:tabs>
    </w:pPr>
  </w:style>
  <w:style w:type="character" w:customStyle="1" w:styleId="FooterChar">
    <w:name w:val="Footer Char"/>
    <w:basedOn w:val="DefaultParagraphFont"/>
    <w:link w:val="Footer"/>
    <w:uiPriority w:val="99"/>
    <w:rsid w:val="00DE4521"/>
    <w:rPr>
      <w:sz w:val="24"/>
      <w:szCs w:val="24"/>
    </w:rPr>
  </w:style>
  <w:style w:type="character" w:styleId="PageNumber">
    <w:name w:val="page number"/>
    <w:basedOn w:val="DefaultParagraphFont"/>
    <w:uiPriority w:val="99"/>
    <w:semiHidden/>
    <w:unhideWhenUsed/>
    <w:rsid w:val="00DE4521"/>
  </w:style>
  <w:style w:type="paragraph" w:styleId="Header">
    <w:name w:val="header"/>
    <w:basedOn w:val="Normal"/>
    <w:link w:val="HeaderChar"/>
    <w:uiPriority w:val="99"/>
    <w:unhideWhenUsed/>
    <w:rsid w:val="00DE4521"/>
    <w:pPr>
      <w:tabs>
        <w:tab w:val="center" w:pos="4680"/>
        <w:tab w:val="right" w:pos="9360"/>
      </w:tabs>
    </w:pPr>
  </w:style>
  <w:style w:type="character" w:customStyle="1" w:styleId="HeaderChar">
    <w:name w:val="Header Char"/>
    <w:basedOn w:val="DefaultParagraphFont"/>
    <w:link w:val="Header"/>
    <w:uiPriority w:val="99"/>
    <w:rsid w:val="00DE4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256">
      <w:bodyDiv w:val="1"/>
      <w:marLeft w:val="0"/>
      <w:marRight w:val="0"/>
      <w:marTop w:val="0"/>
      <w:marBottom w:val="0"/>
      <w:divBdr>
        <w:top w:val="none" w:sz="0" w:space="0" w:color="auto"/>
        <w:left w:val="none" w:sz="0" w:space="0" w:color="auto"/>
        <w:bottom w:val="none" w:sz="0" w:space="0" w:color="auto"/>
        <w:right w:val="none" w:sz="0" w:space="0" w:color="auto"/>
      </w:divBdr>
      <w:divsChild>
        <w:div w:id="1657687252">
          <w:marLeft w:val="0"/>
          <w:marRight w:val="0"/>
          <w:marTop w:val="0"/>
          <w:marBottom w:val="0"/>
          <w:divBdr>
            <w:top w:val="none" w:sz="0" w:space="0" w:color="auto"/>
            <w:left w:val="none" w:sz="0" w:space="0" w:color="auto"/>
            <w:bottom w:val="none" w:sz="0" w:space="0" w:color="auto"/>
            <w:right w:val="none" w:sz="0" w:space="0" w:color="auto"/>
          </w:divBdr>
          <w:divsChild>
            <w:div w:id="1747455810">
              <w:marLeft w:val="0"/>
              <w:marRight w:val="0"/>
              <w:marTop w:val="0"/>
              <w:marBottom w:val="0"/>
              <w:divBdr>
                <w:top w:val="none" w:sz="0" w:space="0" w:color="auto"/>
                <w:left w:val="none" w:sz="0" w:space="0" w:color="auto"/>
                <w:bottom w:val="none" w:sz="0" w:space="0" w:color="auto"/>
                <w:right w:val="none" w:sz="0" w:space="0" w:color="auto"/>
              </w:divBdr>
              <w:divsChild>
                <w:div w:id="1266420529">
                  <w:marLeft w:val="0"/>
                  <w:marRight w:val="0"/>
                  <w:marTop w:val="0"/>
                  <w:marBottom w:val="0"/>
                  <w:divBdr>
                    <w:top w:val="none" w:sz="0" w:space="0" w:color="auto"/>
                    <w:left w:val="none" w:sz="0" w:space="0" w:color="auto"/>
                    <w:bottom w:val="none" w:sz="0" w:space="0" w:color="auto"/>
                    <w:right w:val="none" w:sz="0" w:space="0" w:color="auto"/>
                  </w:divBdr>
                  <w:divsChild>
                    <w:div w:id="14212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7591">
      <w:bodyDiv w:val="1"/>
      <w:marLeft w:val="0"/>
      <w:marRight w:val="0"/>
      <w:marTop w:val="0"/>
      <w:marBottom w:val="0"/>
      <w:divBdr>
        <w:top w:val="none" w:sz="0" w:space="0" w:color="auto"/>
        <w:left w:val="none" w:sz="0" w:space="0" w:color="auto"/>
        <w:bottom w:val="none" w:sz="0" w:space="0" w:color="auto"/>
        <w:right w:val="none" w:sz="0" w:space="0" w:color="auto"/>
      </w:divBdr>
      <w:divsChild>
        <w:div w:id="655764360">
          <w:marLeft w:val="0"/>
          <w:marRight w:val="0"/>
          <w:marTop w:val="0"/>
          <w:marBottom w:val="0"/>
          <w:divBdr>
            <w:top w:val="none" w:sz="0" w:space="0" w:color="auto"/>
            <w:left w:val="none" w:sz="0" w:space="0" w:color="auto"/>
            <w:bottom w:val="none" w:sz="0" w:space="0" w:color="auto"/>
            <w:right w:val="none" w:sz="0" w:space="0" w:color="auto"/>
          </w:divBdr>
          <w:divsChild>
            <w:div w:id="89354843">
              <w:marLeft w:val="0"/>
              <w:marRight w:val="0"/>
              <w:marTop w:val="0"/>
              <w:marBottom w:val="0"/>
              <w:divBdr>
                <w:top w:val="none" w:sz="0" w:space="0" w:color="auto"/>
                <w:left w:val="none" w:sz="0" w:space="0" w:color="auto"/>
                <w:bottom w:val="none" w:sz="0" w:space="0" w:color="auto"/>
                <w:right w:val="none" w:sz="0" w:space="0" w:color="auto"/>
              </w:divBdr>
              <w:divsChild>
                <w:div w:id="19732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69558">
      <w:bodyDiv w:val="1"/>
      <w:marLeft w:val="0"/>
      <w:marRight w:val="0"/>
      <w:marTop w:val="0"/>
      <w:marBottom w:val="0"/>
      <w:divBdr>
        <w:top w:val="none" w:sz="0" w:space="0" w:color="auto"/>
        <w:left w:val="none" w:sz="0" w:space="0" w:color="auto"/>
        <w:bottom w:val="none" w:sz="0" w:space="0" w:color="auto"/>
        <w:right w:val="none" w:sz="0" w:space="0" w:color="auto"/>
      </w:divBdr>
      <w:divsChild>
        <w:div w:id="500003833">
          <w:marLeft w:val="0"/>
          <w:marRight w:val="0"/>
          <w:marTop w:val="0"/>
          <w:marBottom w:val="0"/>
          <w:divBdr>
            <w:top w:val="none" w:sz="0" w:space="0" w:color="auto"/>
            <w:left w:val="none" w:sz="0" w:space="0" w:color="auto"/>
            <w:bottom w:val="none" w:sz="0" w:space="0" w:color="auto"/>
            <w:right w:val="none" w:sz="0" w:space="0" w:color="auto"/>
          </w:divBdr>
          <w:divsChild>
            <w:div w:id="1983536032">
              <w:marLeft w:val="0"/>
              <w:marRight w:val="0"/>
              <w:marTop w:val="0"/>
              <w:marBottom w:val="0"/>
              <w:divBdr>
                <w:top w:val="none" w:sz="0" w:space="0" w:color="auto"/>
                <w:left w:val="none" w:sz="0" w:space="0" w:color="auto"/>
                <w:bottom w:val="none" w:sz="0" w:space="0" w:color="auto"/>
                <w:right w:val="none" w:sz="0" w:space="0" w:color="auto"/>
              </w:divBdr>
              <w:divsChild>
                <w:div w:id="14329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7931">
      <w:bodyDiv w:val="1"/>
      <w:marLeft w:val="0"/>
      <w:marRight w:val="0"/>
      <w:marTop w:val="0"/>
      <w:marBottom w:val="0"/>
      <w:divBdr>
        <w:top w:val="none" w:sz="0" w:space="0" w:color="auto"/>
        <w:left w:val="none" w:sz="0" w:space="0" w:color="auto"/>
        <w:bottom w:val="none" w:sz="0" w:space="0" w:color="auto"/>
        <w:right w:val="none" w:sz="0" w:space="0" w:color="auto"/>
      </w:divBdr>
      <w:divsChild>
        <w:div w:id="1235318430">
          <w:marLeft w:val="0"/>
          <w:marRight w:val="0"/>
          <w:marTop w:val="0"/>
          <w:marBottom w:val="0"/>
          <w:divBdr>
            <w:top w:val="none" w:sz="0" w:space="0" w:color="auto"/>
            <w:left w:val="none" w:sz="0" w:space="0" w:color="auto"/>
            <w:bottom w:val="none" w:sz="0" w:space="0" w:color="auto"/>
            <w:right w:val="none" w:sz="0" w:space="0" w:color="auto"/>
          </w:divBdr>
          <w:divsChild>
            <w:div w:id="559051095">
              <w:marLeft w:val="0"/>
              <w:marRight w:val="0"/>
              <w:marTop w:val="0"/>
              <w:marBottom w:val="0"/>
              <w:divBdr>
                <w:top w:val="none" w:sz="0" w:space="0" w:color="auto"/>
                <w:left w:val="none" w:sz="0" w:space="0" w:color="auto"/>
                <w:bottom w:val="none" w:sz="0" w:space="0" w:color="auto"/>
                <w:right w:val="none" w:sz="0" w:space="0" w:color="auto"/>
              </w:divBdr>
              <w:divsChild>
                <w:div w:id="15288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6034">
      <w:bodyDiv w:val="1"/>
      <w:marLeft w:val="0"/>
      <w:marRight w:val="0"/>
      <w:marTop w:val="0"/>
      <w:marBottom w:val="0"/>
      <w:divBdr>
        <w:top w:val="none" w:sz="0" w:space="0" w:color="auto"/>
        <w:left w:val="none" w:sz="0" w:space="0" w:color="auto"/>
        <w:bottom w:val="none" w:sz="0" w:space="0" w:color="auto"/>
        <w:right w:val="none" w:sz="0" w:space="0" w:color="auto"/>
      </w:divBdr>
      <w:divsChild>
        <w:div w:id="381638463">
          <w:marLeft w:val="0"/>
          <w:marRight w:val="0"/>
          <w:marTop w:val="0"/>
          <w:marBottom w:val="0"/>
          <w:divBdr>
            <w:top w:val="none" w:sz="0" w:space="0" w:color="auto"/>
            <w:left w:val="none" w:sz="0" w:space="0" w:color="auto"/>
            <w:bottom w:val="none" w:sz="0" w:space="0" w:color="auto"/>
            <w:right w:val="none" w:sz="0" w:space="0" w:color="auto"/>
          </w:divBdr>
          <w:divsChild>
            <w:div w:id="703140726">
              <w:marLeft w:val="0"/>
              <w:marRight w:val="0"/>
              <w:marTop w:val="0"/>
              <w:marBottom w:val="0"/>
              <w:divBdr>
                <w:top w:val="none" w:sz="0" w:space="0" w:color="auto"/>
                <w:left w:val="none" w:sz="0" w:space="0" w:color="auto"/>
                <w:bottom w:val="none" w:sz="0" w:space="0" w:color="auto"/>
                <w:right w:val="none" w:sz="0" w:space="0" w:color="auto"/>
              </w:divBdr>
              <w:divsChild>
                <w:div w:id="2365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5104">
      <w:bodyDiv w:val="1"/>
      <w:marLeft w:val="0"/>
      <w:marRight w:val="0"/>
      <w:marTop w:val="0"/>
      <w:marBottom w:val="0"/>
      <w:divBdr>
        <w:top w:val="none" w:sz="0" w:space="0" w:color="auto"/>
        <w:left w:val="none" w:sz="0" w:space="0" w:color="auto"/>
        <w:bottom w:val="none" w:sz="0" w:space="0" w:color="auto"/>
        <w:right w:val="none" w:sz="0" w:space="0" w:color="auto"/>
      </w:divBdr>
      <w:divsChild>
        <w:div w:id="1204438946">
          <w:marLeft w:val="0"/>
          <w:marRight w:val="0"/>
          <w:marTop w:val="0"/>
          <w:marBottom w:val="0"/>
          <w:divBdr>
            <w:top w:val="none" w:sz="0" w:space="0" w:color="auto"/>
            <w:left w:val="none" w:sz="0" w:space="0" w:color="auto"/>
            <w:bottom w:val="none" w:sz="0" w:space="0" w:color="auto"/>
            <w:right w:val="none" w:sz="0" w:space="0" w:color="auto"/>
          </w:divBdr>
          <w:divsChild>
            <w:div w:id="891692637">
              <w:marLeft w:val="0"/>
              <w:marRight w:val="0"/>
              <w:marTop w:val="0"/>
              <w:marBottom w:val="0"/>
              <w:divBdr>
                <w:top w:val="none" w:sz="0" w:space="0" w:color="auto"/>
                <w:left w:val="none" w:sz="0" w:space="0" w:color="auto"/>
                <w:bottom w:val="none" w:sz="0" w:space="0" w:color="auto"/>
                <w:right w:val="none" w:sz="0" w:space="0" w:color="auto"/>
              </w:divBdr>
              <w:divsChild>
                <w:div w:id="91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389">
      <w:bodyDiv w:val="1"/>
      <w:marLeft w:val="0"/>
      <w:marRight w:val="0"/>
      <w:marTop w:val="0"/>
      <w:marBottom w:val="0"/>
      <w:divBdr>
        <w:top w:val="none" w:sz="0" w:space="0" w:color="auto"/>
        <w:left w:val="none" w:sz="0" w:space="0" w:color="auto"/>
        <w:bottom w:val="none" w:sz="0" w:space="0" w:color="auto"/>
        <w:right w:val="none" w:sz="0" w:space="0" w:color="auto"/>
      </w:divBdr>
      <w:divsChild>
        <w:div w:id="1054239596">
          <w:marLeft w:val="0"/>
          <w:marRight w:val="0"/>
          <w:marTop w:val="0"/>
          <w:marBottom w:val="0"/>
          <w:divBdr>
            <w:top w:val="none" w:sz="0" w:space="0" w:color="auto"/>
            <w:left w:val="none" w:sz="0" w:space="0" w:color="auto"/>
            <w:bottom w:val="none" w:sz="0" w:space="0" w:color="auto"/>
            <w:right w:val="none" w:sz="0" w:space="0" w:color="auto"/>
          </w:divBdr>
          <w:divsChild>
            <w:div w:id="1658454413">
              <w:marLeft w:val="0"/>
              <w:marRight w:val="0"/>
              <w:marTop w:val="0"/>
              <w:marBottom w:val="0"/>
              <w:divBdr>
                <w:top w:val="none" w:sz="0" w:space="0" w:color="auto"/>
                <w:left w:val="none" w:sz="0" w:space="0" w:color="auto"/>
                <w:bottom w:val="none" w:sz="0" w:space="0" w:color="auto"/>
                <w:right w:val="none" w:sz="0" w:space="0" w:color="auto"/>
              </w:divBdr>
              <w:divsChild>
                <w:div w:id="1290864279">
                  <w:marLeft w:val="0"/>
                  <w:marRight w:val="0"/>
                  <w:marTop w:val="0"/>
                  <w:marBottom w:val="0"/>
                  <w:divBdr>
                    <w:top w:val="none" w:sz="0" w:space="0" w:color="auto"/>
                    <w:left w:val="none" w:sz="0" w:space="0" w:color="auto"/>
                    <w:bottom w:val="none" w:sz="0" w:space="0" w:color="auto"/>
                    <w:right w:val="none" w:sz="0" w:space="0" w:color="auto"/>
                  </w:divBdr>
                </w:div>
              </w:divsChild>
            </w:div>
            <w:div w:id="1105465283">
              <w:marLeft w:val="0"/>
              <w:marRight w:val="0"/>
              <w:marTop w:val="0"/>
              <w:marBottom w:val="0"/>
              <w:divBdr>
                <w:top w:val="none" w:sz="0" w:space="0" w:color="auto"/>
                <w:left w:val="none" w:sz="0" w:space="0" w:color="auto"/>
                <w:bottom w:val="none" w:sz="0" w:space="0" w:color="auto"/>
                <w:right w:val="none" w:sz="0" w:space="0" w:color="auto"/>
              </w:divBdr>
              <w:divsChild>
                <w:div w:id="295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99995">
      <w:bodyDiv w:val="1"/>
      <w:marLeft w:val="0"/>
      <w:marRight w:val="0"/>
      <w:marTop w:val="0"/>
      <w:marBottom w:val="0"/>
      <w:divBdr>
        <w:top w:val="none" w:sz="0" w:space="0" w:color="auto"/>
        <w:left w:val="none" w:sz="0" w:space="0" w:color="auto"/>
        <w:bottom w:val="none" w:sz="0" w:space="0" w:color="auto"/>
        <w:right w:val="none" w:sz="0" w:space="0" w:color="auto"/>
      </w:divBdr>
      <w:divsChild>
        <w:div w:id="159204199">
          <w:marLeft w:val="0"/>
          <w:marRight w:val="0"/>
          <w:marTop w:val="0"/>
          <w:marBottom w:val="0"/>
          <w:divBdr>
            <w:top w:val="none" w:sz="0" w:space="0" w:color="auto"/>
            <w:left w:val="none" w:sz="0" w:space="0" w:color="auto"/>
            <w:bottom w:val="none" w:sz="0" w:space="0" w:color="auto"/>
            <w:right w:val="none" w:sz="0" w:space="0" w:color="auto"/>
          </w:divBdr>
          <w:divsChild>
            <w:div w:id="1461728060">
              <w:marLeft w:val="0"/>
              <w:marRight w:val="0"/>
              <w:marTop w:val="0"/>
              <w:marBottom w:val="0"/>
              <w:divBdr>
                <w:top w:val="none" w:sz="0" w:space="0" w:color="auto"/>
                <w:left w:val="none" w:sz="0" w:space="0" w:color="auto"/>
                <w:bottom w:val="none" w:sz="0" w:space="0" w:color="auto"/>
                <w:right w:val="none" w:sz="0" w:space="0" w:color="auto"/>
              </w:divBdr>
              <w:divsChild>
                <w:div w:id="19923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F60E36D0EE14EAD8E3F5DEBD9ADF7" ma:contentTypeVersion="4" ma:contentTypeDescription="Create a new document." ma:contentTypeScope="" ma:versionID="03ee397da85d3ce038917aa001cd266c">
  <xsd:schema xmlns:xsd="http://www.w3.org/2001/XMLSchema" xmlns:xs="http://www.w3.org/2001/XMLSchema" xmlns:p="http://schemas.microsoft.com/office/2006/metadata/properties" xmlns:ns3="cd150259-2997-4170-8fe6-35e27388d7e9" targetNamespace="http://schemas.microsoft.com/office/2006/metadata/properties" ma:root="true" ma:fieldsID="4f4eec5025a96ac85173de4c01a2f59f" ns3:_="">
    <xsd:import namespace="cd150259-2997-4170-8fe6-35e27388d7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0259-2997-4170-8fe6-35e27388d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6F4C-378C-47D6-B7CF-0025BCC2B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59527-44E9-494B-9564-3ED9D6A37222}">
  <ds:schemaRefs>
    <ds:schemaRef ds:uri="http://schemas.microsoft.com/sharepoint/v3/contenttype/forms"/>
  </ds:schemaRefs>
</ds:datastoreItem>
</file>

<file path=customXml/itemProps3.xml><?xml version="1.0" encoding="utf-8"?>
<ds:datastoreItem xmlns:ds="http://schemas.openxmlformats.org/officeDocument/2006/customXml" ds:itemID="{89B4AE55-48DC-44B6-87CB-BD3D4368E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0259-2997-4170-8fe6-35e27388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E6730-4134-E741-9582-0C75D351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 Matthew C</dc:creator>
  <cp:keywords/>
  <dc:description/>
  <cp:lastModifiedBy>Haug, Matthew</cp:lastModifiedBy>
  <cp:revision>2</cp:revision>
  <dcterms:created xsi:type="dcterms:W3CDTF">2023-10-02T05:25:00Z</dcterms:created>
  <dcterms:modified xsi:type="dcterms:W3CDTF">2023-10-02T05:25:00Z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0x01010031BF60E36D0EE14EAD8E3F5DEBD9ADF7</vt:lpwstr>
  </property>
</Properties>
</file>