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F7B" w:rsidRDefault="003C5F7B" w:rsidP="00EC704E">
      <w:pPr>
        <w:jc w:val="center"/>
        <w:rPr>
          <w:rFonts w:ascii="Times New Roman" w:hAnsi="Times New Roman" w:cs="Times New Roman"/>
          <w:b/>
          <w:sz w:val="24"/>
          <w:szCs w:val="24"/>
        </w:rPr>
      </w:pPr>
      <w:r>
        <w:rPr>
          <w:rFonts w:ascii="Times New Roman" w:hAnsi="Times New Roman" w:cs="Times New Roman"/>
          <w:b/>
          <w:sz w:val="24"/>
          <w:szCs w:val="24"/>
        </w:rPr>
        <w:t>PENULTIMATE DRAFT</w:t>
      </w:r>
    </w:p>
    <w:p w:rsidR="009A13E4" w:rsidRDefault="00B75CA0" w:rsidP="00EC704E">
      <w:pPr>
        <w:jc w:val="center"/>
        <w:rPr>
          <w:rFonts w:ascii="Times New Roman" w:hAnsi="Times New Roman" w:cs="Times New Roman"/>
          <w:b/>
          <w:sz w:val="24"/>
          <w:szCs w:val="24"/>
        </w:rPr>
      </w:pPr>
      <w:r>
        <w:rPr>
          <w:rFonts w:ascii="Times New Roman" w:hAnsi="Times New Roman" w:cs="Times New Roman"/>
          <w:b/>
          <w:sz w:val="24"/>
          <w:szCs w:val="24"/>
        </w:rPr>
        <w:t>There is no right to the death of the fetus</w:t>
      </w:r>
    </w:p>
    <w:p w:rsidR="00354E28" w:rsidRPr="003C5F7B" w:rsidRDefault="003C5F7B" w:rsidP="00354E28">
      <w:pPr>
        <w:jc w:val="center"/>
        <w:rPr>
          <w:rFonts w:ascii="Times New Roman" w:hAnsi="Times New Roman" w:cs="Times New Roman"/>
          <w:b/>
          <w:sz w:val="24"/>
          <w:szCs w:val="24"/>
        </w:rPr>
      </w:pPr>
      <w:r>
        <w:rPr>
          <w:rFonts w:ascii="Times New Roman" w:hAnsi="Times New Roman" w:cs="Times New Roman"/>
          <w:b/>
          <w:i/>
          <w:sz w:val="24"/>
          <w:szCs w:val="24"/>
        </w:rPr>
        <w:t xml:space="preserve">Bioethics, </w:t>
      </w:r>
      <w:r>
        <w:rPr>
          <w:rFonts w:ascii="Times New Roman" w:hAnsi="Times New Roman" w:cs="Times New Roman"/>
          <w:b/>
          <w:sz w:val="24"/>
          <w:szCs w:val="24"/>
        </w:rPr>
        <w:t>2018</w:t>
      </w:r>
      <w:bookmarkStart w:id="0" w:name="_GoBack"/>
      <w:bookmarkEnd w:id="0"/>
    </w:p>
    <w:p w:rsidR="00B16228" w:rsidRDefault="00B16228" w:rsidP="009A13E4">
      <w:pPr>
        <w:rPr>
          <w:rFonts w:ascii="Times New Roman" w:hAnsi="Times New Roman" w:cs="Times New Roman"/>
          <w:sz w:val="24"/>
          <w:szCs w:val="24"/>
        </w:rPr>
      </w:pPr>
      <w:r w:rsidRPr="00EC704E">
        <w:rPr>
          <w:rFonts w:ascii="Times New Roman" w:hAnsi="Times New Roman" w:cs="Times New Roman"/>
          <w:b/>
          <w:sz w:val="24"/>
          <w:szCs w:val="24"/>
        </w:rPr>
        <w:t>Abstract:</w:t>
      </w:r>
      <w:r>
        <w:rPr>
          <w:rFonts w:ascii="Times New Roman" w:hAnsi="Times New Roman" w:cs="Times New Roman"/>
          <w:sz w:val="24"/>
          <w:szCs w:val="24"/>
        </w:rPr>
        <w:t xml:space="preserve"> </w:t>
      </w:r>
      <w:r w:rsidR="009A13E4" w:rsidRPr="00097D92">
        <w:rPr>
          <w:rFonts w:ascii="Times New Roman" w:hAnsi="Times New Roman" w:cs="Times New Roman"/>
          <w:sz w:val="24"/>
          <w:szCs w:val="24"/>
        </w:rPr>
        <w:t xml:space="preserve">Joona </w:t>
      </w:r>
      <w:r w:rsidR="005C0AF0">
        <w:rPr>
          <w:rFonts w:ascii="Times New Roman" w:hAnsi="Times New Roman" w:cs="Times New Roman"/>
          <w:sz w:val="24"/>
          <w:szCs w:val="24"/>
        </w:rPr>
        <w:t>Räsä</w:t>
      </w:r>
      <w:r w:rsidR="009A13E4" w:rsidRPr="00B16228">
        <w:rPr>
          <w:rFonts w:ascii="Times New Roman" w:hAnsi="Times New Roman" w:cs="Times New Roman"/>
          <w:sz w:val="24"/>
          <w:szCs w:val="24"/>
        </w:rPr>
        <w:t>nen</w:t>
      </w:r>
      <w:r w:rsidR="00145530">
        <w:rPr>
          <w:rFonts w:ascii="Times New Roman" w:hAnsi="Times New Roman" w:cs="Times New Roman"/>
          <w:sz w:val="24"/>
          <w:szCs w:val="24"/>
        </w:rPr>
        <w:t>,</w:t>
      </w:r>
      <w:r>
        <w:rPr>
          <w:rFonts w:ascii="Times New Roman" w:hAnsi="Times New Roman" w:cs="Times New Roman"/>
          <w:sz w:val="24"/>
          <w:szCs w:val="24"/>
        </w:rPr>
        <w:t xml:space="preserve"> </w:t>
      </w:r>
      <w:r w:rsidR="00106437">
        <w:rPr>
          <w:rFonts w:ascii="Times New Roman" w:hAnsi="Times New Roman" w:cs="Times New Roman"/>
          <w:sz w:val="24"/>
          <w:szCs w:val="24"/>
        </w:rPr>
        <w:t xml:space="preserve">in his article </w:t>
      </w:r>
      <w:r>
        <w:rPr>
          <w:rFonts w:ascii="Times New Roman" w:hAnsi="Times New Roman" w:cs="Times New Roman"/>
          <w:sz w:val="24"/>
          <w:szCs w:val="24"/>
        </w:rPr>
        <w:t>‘Ectogenesis,</w:t>
      </w:r>
      <w:r w:rsidR="00B75CA0">
        <w:rPr>
          <w:rFonts w:ascii="Times New Roman" w:hAnsi="Times New Roman" w:cs="Times New Roman"/>
          <w:sz w:val="24"/>
          <w:szCs w:val="24"/>
        </w:rPr>
        <w:t xml:space="preserve"> abortion</w:t>
      </w:r>
      <w:r>
        <w:rPr>
          <w:rFonts w:ascii="Times New Roman" w:hAnsi="Times New Roman" w:cs="Times New Roman"/>
          <w:sz w:val="24"/>
          <w:szCs w:val="24"/>
        </w:rPr>
        <w:t xml:space="preserve"> and a right to the death of the fetus’ (this journal)</w:t>
      </w:r>
      <w:r w:rsidR="00145530">
        <w:rPr>
          <w:rFonts w:ascii="Times New Roman" w:hAnsi="Times New Roman" w:cs="Times New Roman"/>
          <w:sz w:val="24"/>
          <w:szCs w:val="24"/>
        </w:rPr>
        <w:t>,</w:t>
      </w:r>
      <w:r>
        <w:rPr>
          <w:rFonts w:ascii="Times New Roman" w:hAnsi="Times New Roman" w:cs="Times New Roman"/>
          <w:sz w:val="24"/>
          <w:szCs w:val="24"/>
        </w:rPr>
        <w:t xml:space="preserve"> </w:t>
      </w:r>
      <w:r w:rsidRPr="00B16228">
        <w:rPr>
          <w:rFonts w:ascii="Times New Roman" w:hAnsi="Times New Roman" w:cs="Times New Roman"/>
          <w:sz w:val="24"/>
          <w:szCs w:val="24"/>
        </w:rPr>
        <w:t>has</w:t>
      </w:r>
      <w:r>
        <w:rPr>
          <w:rFonts w:ascii="Times New Roman" w:hAnsi="Times New Roman" w:cs="Times New Roman"/>
          <w:sz w:val="24"/>
          <w:szCs w:val="24"/>
        </w:rPr>
        <w:t xml:space="preserve"> argued for the view that parents have a right to the death of the fetus. In this brief article, I will explicate </w:t>
      </w:r>
      <w:r w:rsidR="00106437">
        <w:rPr>
          <w:rFonts w:ascii="Times New Roman" w:hAnsi="Times New Roman" w:cs="Times New Roman"/>
          <w:sz w:val="24"/>
          <w:szCs w:val="24"/>
        </w:rPr>
        <w:t xml:space="preserve">the three arguments </w:t>
      </w:r>
      <w:r w:rsidR="005C0AF0">
        <w:rPr>
          <w:rFonts w:ascii="Times New Roman" w:hAnsi="Times New Roman" w:cs="Times New Roman"/>
          <w:sz w:val="24"/>
          <w:szCs w:val="24"/>
        </w:rPr>
        <w:t>Räsä</w:t>
      </w:r>
      <w:r>
        <w:rPr>
          <w:rFonts w:ascii="Times New Roman" w:hAnsi="Times New Roman" w:cs="Times New Roman"/>
          <w:sz w:val="24"/>
          <w:szCs w:val="24"/>
        </w:rPr>
        <w:t xml:space="preserve">nen </w:t>
      </w:r>
      <w:r w:rsidR="00106437">
        <w:rPr>
          <w:rFonts w:ascii="Times New Roman" w:hAnsi="Times New Roman" w:cs="Times New Roman"/>
          <w:sz w:val="24"/>
          <w:szCs w:val="24"/>
        </w:rPr>
        <w:t>defends</w:t>
      </w:r>
      <w:r>
        <w:rPr>
          <w:rFonts w:ascii="Times New Roman" w:hAnsi="Times New Roman" w:cs="Times New Roman"/>
          <w:sz w:val="24"/>
          <w:szCs w:val="24"/>
        </w:rPr>
        <w:t xml:space="preserve">, and show that </w:t>
      </w:r>
      <w:r w:rsidR="0069591A">
        <w:rPr>
          <w:rFonts w:ascii="Times New Roman" w:hAnsi="Times New Roman" w:cs="Times New Roman"/>
          <w:sz w:val="24"/>
          <w:szCs w:val="24"/>
        </w:rPr>
        <w:t>two of them have false or unmotivated</w:t>
      </w:r>
      <w:r w:rsidR="00557F70">
        <w:rPr>
          <w:rFonts w:ascii="Times New Roman" w:hAnsi="Times New Roman" w:cs="Times New Roman"/>
          <w:sz w:val="24"/>
          <w:szCs w:val="24"/>
        </w:rPr>
        <w:t xml:space="preserve"> </w:t>
      </w:r>
      <w:r w:rsidR="00106437">
        <w:rPr>
          <w:rFonts w:ascii="Times New Roman" w:hAnsi="Times New Roman" w:cs="Times New Roman"/>
          <w:sz w:val="24"/>
          <w:szCs w:val="24"/>
        </w:rPr>
        <w:t xml:space="preserve">premises and hence </w:t>
      </w:r>
      <w:r w:rsidR="0069591A">
        <w:rPr>
          <w:rFonts w:ascii="Times New Roman" w:hAnsi="Times New Roman" w:cs="Times New Roman"/>
          <w:sz w:val="24"/>
          <w:szCs w:val="24"/>
        </w:rPr>
        <w:t>fail</w:t>
      </w:r>
      <w:r>
        <w:rPr>
          <w:rFonts w:ascii="Times New Roman" w:hAnsi="Times New Roman" w:cs="Times New Roman"/>
          <w:sz w:val="24"/>
          <w:szCs w:val="24"/>
        </w:rPr>
        <w:t>, and</w:t>
      </w:r>
      <w:r w:rsidR="00106437">
        <w:rPr>
          <w:rFonts w:ascii="Times New Roman" w:hAnsi="Times New Roman" w:cs="Times New Roman"/>
          <w:sz w:val="24"/>
          <w:szCs w:val="24"/>
        </w:rPr>
        <w:t xml:space="preserve"> that</w:t>
      </w:r>
      <w:r>
        <w:rPr>
          <w:rFonts w:ascii="Times New Roman" w:hAnsi="Times New Roman" w:cs="Times New Roman"/>
          <w:sz w:val="24"/>
          <w:szCs w:val="24"/>
        </w:rPr>
        <w:t xml:space="preserve"> the support he offers for </w:t>
      </w:r>
      <w:r w:rsidR="00106437">
        <w:rPr>
          <w:rFonts w:ascii="Times New Roman" w:hAnsi="Times New Roman" w:cs="Times New Roman"/>
          <w:sz w:val="24"/>
          <w:szCs w:val="24"/>
        </w:rPr>
        <w:t>his third argument</w:t>
      </w:r>
      <w:r>
        <w:rPr>
          <w:rFonts w:ascii="Times New Roman" w:hAnsi="Times New Roman" w:cs="Times New Roman"/>
          <w:sz w:val="24"/>
          <w:szCs w:val="24"/>
        </w:rPr>
        <w:t xml:space="preserve"> is inconsistent with other</w:t>
      </w:r>
      <w:r w:rsidR="00106437">
        <w:rPr>
          <w:rFonts w:ascii="Times New Roman" w:hAnsi="Times New Roman" w:cs="Times New Roman"/>
          <w:sz w:val="24"/>
          <w:szCs w:val="24"/>
        </w:rPr>
        <w:t xml:space="preserve"> views he expresses in his article</w:t>
      </w:r>
      <w:r>
        <w:rPr>
          <w:rFonts w:ascii="Times New Roman" w:hAnsi="Times New Roman" w:cs="Times New Roman"/>
          <w:sz w:val="24"/>
          <w:szCs w:val="24"/>
        </w:rPr>
        <w:t xml:space="preserve">. </w:t>
      </w:r>
      <w:r w:rsidR="00B75CA0">
        <w:rPr>
          <w:rFonts w:ascii="Times New Roman" w:hAnsi="Times New Roman" w:cs="Times New Roman"/>
          <w:sz w:val="24"/>
          <w:szCs w:val="24"/>
        </w:rPr>
        <w:t>Therefore, I conclude that there is no right to the death of the fetus—or,</w:t>
      </w:r>
      <w:r w:rsidR="005C0AF0">
        <w:rPr>
          <w:rFonts w:ascii="Times New Roman" w:hAnsi="Times New Roman" w:cs="Times New Roman"/>
          <w:sz w:val="24"/>
          <w:szCs w:val="24"/>
        </w:rPr>
        <w:t xml:space="preserve"> if there is one, Räsä</w:t>
      </w:r>
      <w:r w:rsidR="00557F70">
        <w:rPr>
          <w:rFonts w:ascii="Times New Roman" w:hAnsi="Times New Roman" w:cs="Times New Roman"/>
          <w:sz w:val="24"/>
          <w:szCs w:val="24"/>
        </w:rPr>
        <w:t>nen has not shown</w:t>
      </w:r>
      <w:r w:rsidR="00B75CA0">
        <w:rPr>
          <w:rFonts w:ascii="Times New Roman" w:hAnsi="Times New Roman" w:cs="Times New Roman"/>
          <w:sz w:val="24"/>
          <w:szCs w:val="24"/>
        </w:rPr>
        <w:t xml:space="preserve"> it.</w:t>
      </w:r>
    </w:p>
    <w:p w:rsidR="00377AB0" w:rsidRPr="00C032E5" w:rsidRDefault="00377AB0" w:rsidP="00377AB0">
      <w:pPr>
        <w:pStyle w:val="ListParagraph"/>
        <w:numPr>
          <w:ilvl w:val="0"/>
          <w:numId w:val="2"/>
        </w:numPr>
        <w:rPr>
          <w:rFonts w:ascii="Times New Roman" w:hAnsi="Times New Roman" w:cs="Times New Roman"/>
          <w:b/>
          <w:sz w:val="24"/>
          <w:szCs w:val="24"/>
        </w:rPr>
      </w:pPr>
      <w:r w:rsidRPr="00C032E5">
        <w:rPr>
          <w:rFonts w:ascii="Times New Roman" w:hAnsi="Times New Roman" w:cs="Times New Roman"/>
          <w:b/>
          <w:sz w:val="24"/>
          <w:szCs w:val="24"/>
        </w:rPr>
        <w:t>Introduction</w:t>
      </w:r>
    </w:p>
    <w:p w:rsidR="00377AB0" w:rsidRDefault="00377AB0" w:rsidP="00377AB0">
      <w:pPr>
        <w:rPr>
          <w:rFonts w:ascii="Times New Roman" w:hAnsi="Times New Roman" w:cs="Times New Roman"/>
          <w:sz w:val="24"/>
          <w:szCs w:val="24"/>
        </w:rPr>
      </w:pPr>
      <w:r w:rsidRPr="00377AB0">
        <w:rPr>
          <w:rFonts w:ascii="Times New Roman" w:hAnsi="Times New Roman" w:cs="Times New Roman"/>
          <w:sz w:val="24"/>
          <w:szCs w:val="24"/>
        </w:rPr>
        <w:t xml:space="preserve">Joona </w:t>
      </w:r>
      <w:r w:rsidR="005C0AF0">
        <w:rPr>
          <w:rFonts w:ascii="Times New Roman" w:hAnsi="Times New Roman" w:cs="Times New Roman"/>
          <w:sz w:val="24"/>
          <w:szCs w:val="24"/>
        </w:rPr>
        <w:t>Räsä</w:t>
      </w:r>
      <w:r w:rsidRPr="00377AB0">
        <w:rPr>
          <w:rFonts w:ascii="Times New Roman" w:hAnsi="Times New Roman" w:cs="Times New Roman"/>
          <w:sz w:val="24"/>
          <w:szCs w:val="24"/>
        </w:rPr>
        <w:t>nen has</w:t>
      </w:r>
      <w:r>
        <w:rPr>
          <w:rFonts w:ascii="Times New Roman" w:hAnsi="Times New Roman" w:cs="Times New Roman"/>
          <w:sz w:val="24"/>
          <w:szCs w:val="24"/>
        </w:rPr>
        <w:t xml:space="preserve"> recently</w:t>
      </w:r>
      <w:r w:rsidRPr="00377AB0">
        <w:rPr>
          <w:rFonts w:ascii="Times New Roman" w:hAnsi="Times New Roman" w:cs="Times New Roman"/>
          <w:sz w:val="24"/>
          <w:szCs w:val="24"/>
        </w:rPr>
        <w:t xml:space="preserve"> </w:t>
      </w:r>
      <w:r w:rsidR="00EC704E">
        <w:rPr>
          <w:rFonts w:ascii="Times New Roman" w:hAnsi="Times New Roman" w:cs="Times New Roman"/>
          <w:sz w:val="24"/>
          <w:szCs w:val="24"/>
        </w:rPr>
        <w:t>defended</w:t>
      </w:r>
      <w:r w:rsidRPr="00377AB0">
        <w:rPr>
          <w:rFonts w:ascii="Times New Roman" w:hAnsi="Times New Roman" w:cs="Times New Roman"/>
          <w:sz w:val="24"/>
          <w:szCs w:val="24"/>
        </w:rPr>
        <w:t xml:space="preserve"> the view that parents have a r</w:t>
      </w:r>
      <w:r>
        <w:rPr>
          <w:rFonts w:ascii="Times New Roman" w:hAnsi="Times New Roman" w:cs="Times New Roman"/>
          <w:sz w:val="24"/>
          <w:szCs w:val="24"/>
        </w:rPr>
        <w:t>ight to the death of the fetus.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377AB0">
        <w:rPr>
          <w:rFonts w:ascii="Times New Roman" w:hAnsi="Times New Roman" w:cs="Times New Roman"/>
          <w:sz w:val="24"/>
          <w:szCs w:val="24"/>
        </w:rPr>
        <w:t xml:space="preserve">In this brief article, I </w:t>
      </w:r>
      <w:r w:rsidR="00EC704E">
        <w:rPr>
          <w:rFonts w:ascii="Times New Roman" w:hAnsi="Times New Roman" w:cs="Times New Roman"/>
          <w:sz w:val="24"/>
          <w:szCs w:val="24"/>
        </w:rPr>
        <w:t>will explicate</w:t>
      </w:r>
      <w:r w:rsidRPr="00377AB0">
        <w:rPr>
          <w:rFonts w:ascii="Times New Roman" w:hAnsi="Times New Roman" w:cs="Times New Roman"/>
          <w:sz w:val="24"/>
          <w:szCs w:val="24"/>
        </w:rPr>
        <w:t xml:space="preserve"> </w:t>
      </w:r>
      <w:r w:rsidR="005C0AF0">
        <w:rPr>
          <w:rFonts w:ascii="Times New Roman" w:hAnsi="Times New Roman" w:cs="Times New Roman"/>
          <w:sz w:val="24"/>
          <w:szCs w:val="24"/>
        </w:rPr>
        <w:t>Räsä</w:t>
      </w:r>
      <w:r w:rsidRPr="00377AB0">
        <w:rPr>
          <w:rFonts w:ascii="Times New Roman" w:hAnsi="Times New Roman" w:cs="Times New Roman"/>
          <w:sz w:val="24"/>
          <w:szCs w:val="24"/>
        </w:rPr>
        <w:t xml:space="preserve">nen’s arguments, and </w:t>
      </w:r>
      <w:r w:rsidR="00B75CA0">
        <w:rPr>
          <w:rFonts w:ascii="Times New Roman" w:hAnsi="Times New Roman" w:cs="Times New Roman"/>
          <w:sz w:val="24"/>
          <w:szCs w:val="24"/>
        </w:rPr>
        <w:t>show</w:t>
      </w:r>
      <w:r w:rsidR="00EC704E">
        <w:rPr>
          <w:rFonts w:ascii="Times New Roman" w:hAnsi="Times New Roman" w:cs="Times New Roman"/>
          <w:sz w:val="24"/>
          <w:szCs w:val="24"/>
        </w:rPr>
        <w:t xml:space="preserve"> that the first two arguments fail, and that his support for the third argument is inconsistent with views he expresses in his article</w:t>
      </w:r>
      <w:r w:rsidRPr="00377AB0">
        <w:rPr>
          <w:rFonts w:ascii="Times New Roman" w:hAnsi="Times New Roman" w:cs="Times New Roman"/>
          <w:sz w:val="24"/>
          <w:szCs w:val="24"/>
        </w:rPr>
        <w:t xml:space="preserve">. </w:t>
      </w:r>
      <w:r w:rsidR="00B75CA0">
        <w:rPr>
          <w:rFonts w:ascii="Times New Roman" w:hAnsi="Times New Roman" w:cs="Times New Roman"/>
          <w:sz w:val="24"/>
          <w:szCs w:val="24"/>
        </w:rPr>
        <w:t xml:space="preserve">Therefore, </w:t>
      </w:r>
      <w:r w:rsidR="00224A7B">
        <w:rPr>
          <w:rFonts w:ascii="Times New Roman" w:hAnsi="Times New Roman" w:cs="Times New Roman"/>
          <w:sz w:val="24"/>
          <w:szCs w:val="24"/>
        </w:rPr>
        <w:t xml:space="preserve">I conclude, </w:t>
      </w:r>
      <w:r w:rsidR="00B75CA0">
        <w:rPr>
          <w:rFonts w:ascii="Times New Roman" w:hAnsi="Times New Roman" w:cs="Times New Roman"/>
          <w:sz w:val="24"/>
          <w:szCs w:val="24"/>
        </w:rPr>
        <w:t xml:space="preserve">there is no right to the death of the fetus—or </w:t>
      </w:r>
      <w:r w:rsidR="005C0AF0">
        <w:rPr>
          <w:rFonts w:ascii="Times New Roman" w:hAnsi="Times New Roman" w:cs="Times New Roman"/>
          <w:sz w:val="24"/>
          <w:szCs w:val="24"/>
        </w:rPr>
        <w:t>if there is one, Räsä</w:t>
      </w:r>
      <w:r w:rsidR="00B75CA0">
        <w:rPr>
          <w:rFonts w:ascii="Times New Roman" w:hAnsi="Times New Roman" w:cs="Times New Roman"/>
          <w:sz w:val="24"/>
          <w:szCs w:val="24"/>
        </w:rPr>
        <w:t>nen has not sho</w:t>
      </w:r>
      <w:r w:rsidR="00557F70">
        <w:rPr>
          <w:rFonts w:ascii="Times New Roman" w:hAnsi="Times New Roman" w:cs="Times New Roman"/>
          <w:sz w:val="24"/>
          <w:szCs w:val="24"/>
        </w:rPr>
        <w:t>wn</w:t>
      </w:r>
      <w:r w:rsidR="00B75CA0">
        <w:rPr>
          <w:rFonts w:ascii="Times New Roman" w:hAnsi="Times New Roman" w:cs="Times New Roman"/>
          <w:sz w:val="24"/>
          <w:szCs w:val="24"/>
        </w:rPr>
        <w:t xml:space="preserve"> it.</w:t>
      </w:r>
    </w:p>
    <w:p w:rsidR="00377AB0" w:rsidRPr="00C032E5" w:rsidRDefault="005C0AF0" w:rsidP="00377AB0">
      <w:pPr>
        <w:pStyle w:val="ListParagraph"/>
        <w:numPr>
          <w:ilvl w:val="0"/>
          <w:numId w:val="2"/>
        </w:numPr>
        <w:rPr>
          <w:rFonts w:ascii="Times New Roman" w:hAnsi="Times New Roman" w:cs="Times New Roman"/>
          <w:b/>
          <w:sz w:val="24"/>
          <w:szCs w:val="24"/>
        </w:rPr>
      </w:pPr>
      <w:r w:rsidRPr="005C0AF0">
        <w:rPr>
          <w:rFonts w:ascii="Times New Roman" w:hAnsi="Times New Roman" w:cs="Times New Roman"/>
          <w:b/>
          <w:sz w:val="24"/>
          <w:szCs w:val="24"/>
        </w:rPr>
        <w:t>Räsänen’s</w:t>
      </w:r>
      <w:r>
        <w:rPr>
          <w:rFonts w:ascii="Times New Roman" w:hAnsi="Times New Roman" w:cs="Times New Roman"/>
          <w:sz w:val="24"/>
          <w:szCs w:val="24"/>
        </w:rPr>
        <w:t xml:space="preserve"> </w:t>
      </w:r>
      <w:r w:rsidR="00377AB0" w:rsidRPr="00C032E5">
        <w:rPr>
          <w:rFonts w:ascii="Times New Roman" w:hAnsi="Times New Roman" w:cs="Times New Roman"/>
          <w:b/>
          <w:sz w:val="24"/>
          <w:szCs w:val="24"/>
        </w:rPr>
        <w:t>Arguments</w:t>
      </w:r>
    </w:p>
    <w:p w:rsidR="00D26DE9" w:rsidRDefault="00377AB0" w:rsidP="00D26DE9">
      <w:pPr>
        <w:rPr>
          <w:rFonts w:ascii="Times New Roman" w:hAnsi="Times New Roman" w:cs="Times New Roman"/>
          <w:sz w:val="24"/>
          <w:szCs w:val="24"/>
        </w:rPr>
      </w:pPr>
      <w:r>
        <w:rPr>
          <w:rFonts w:ascii="Times New Roman" w:hAnsi="Times New Roman" w:cs="Times New Roman"/>
          <w:sz w:val="24"/>
          <w:szCs w:val="24"/>
        </w:rPr>
        <w:t xml:space="preserve">Many philosophers </w:t>
      </w:r>
      <w:r w:rsidR="00557F70">
        <w:rPr>
          <w:rFonts w:ascii="Times New Roman" w:hAnsi="Times New Roman" w:cs="Times New Roman"/>
          <w:sz w:val="24"/>
          <w:szCs w:val="24"/>
        </w:rPr>
        <w:t xml:space="preserve">who </w:t>
      </w:r>
      <w:r>
        <w:rPr>
          <w:rFonts w:ascii="Times New Roman" w:hAnsi="Times New Roman" w:cs="Times New Roman"/>
          <w:sz w:val="24"/>
          <w:szCs w:val="24"/>
        </w:rPr>
        <w:t xml:space="preserve">argue that abortion is morally permissible hold that the woman </w:t>
      </w:r>
      <w:r w:rsidR="00F94949">
        <w:rPr>
          <w:rFonts w:ascii="Times New Roman" w:hAnsi="Times New Roman" w:cs="Times New Roman"/>
          <w:sz w:val="24"/>
          <w:szCs w:val="24"/>
        </w:rPr>
        <w:t xml:space="preserve">only </w:t>
      </w:r>
      <w:r>
        <w:rPr>
          <w:rFonts w:ascii="Times New Roman" w:hAnsi="Times New Roman" w:cs="Times New Roman"/>
          <w:sz w:val="24"/>
          <w:szCs w:val="24"/>
        </w:rPr>
        <w:t xml:space="preserve">has </w:t>
      </w:r>
      <w:r w:rsidR="00106437">
        <w:rPr>
          <w:rFonts w:ascii="Times New Roman" w:hAnsi="Times New Roman" w:cs="Times New Roman"/>
          <w:sz w:val="24"/>
          <w:szCs w:val="24"/>
        </w:rPr>
        <w:t>a</w:t>
      </w:r>
      <w:r>
        <w:rPr>
          <w:rFonts w:ascii="Times New Roman" w:hAnsi="Times New Roman" w:cs="Times New Roman"/>
          <w:sz w:val="24"/>
          <w:szCs w:val="24"/>
        </w:rPr>
        <w:t xml:space="preserve"> right to </w:t>
      </w:r>
      <w:r>
        <w:rPr>
          <w:rFonts w:ascii="Times New Roman" w:hAnsi="Times New Roman" w:cs="Times New Roman"/>
          <w:i/>
          <w:sz w:val="24"/>
          <w:szCs w:val="24"/>
        </w:rPr>
        <w:t xml:space="preserve">detach </w:t>
      </w:r>
      <w:r>
        <w:rPr>
          <w:rFonts w:ascii="Times New Roman" w:hAnsi="Times New Roman" w:cs="Times New Roman"/>
          <w:sz w:val="24"/>
          <w:szCs w:val="24"/>
        </w:rPr>
        <w:t xml:space="preserve">the fetus, not </w:t>
      </w:r>
      <w:r w:rsidR="00106437">
        <w:rPr>
          <w:rFonts w:ascii="Times New Roman" w:hAnsi="Times New Roman" w:cs="Times New Roman"/>
          <w:sz w:val="24"/>
          <w:szCs w:val="24"/>
        </w:rPr>
        <w:t>a</w:t>
      </w:r>
      <w:r>
        <w:rPr>
          <w:rFonts w:ascii="Times New Roman" w:hAnsi="Times New Roman" w:cs="Times New Roman"/>
          <w:sz w:val="24"/>
          <w:szCs w:val="24"/>
        </w:rPr>
        <w:t xml:space="preserve"> right to the death of the fetus</w:t>
      </w:r>
      <w:r w:rsidR="00557F70">
        <w:rPr>
          <w:rFonts w:ascii="Times New Roman" w:hAnsi="Times New Roman" w:cs="Times New Roman"/>
          <w:sz w:val="24"/>
          <w:szCs w:val="24"/>
        </w:rPr>
        <w:t xml:space="preserve">; a right to </w:t>
      </w:r>
      <w:r w:rsidR="00224A7B">
        <w:rPr>
          <w:rFonts w:ascii="Times New Roman" w:hAnsi="Times New Roman" w:cs="Times New Roman"/>
          <w:sz w:val="24"/>
          <w:szCs w:val="24"/>
        </w:rPr>
        <w:t>detach</w:t>
      </w:r>
      <w:r w:rsidR="00557F70">
        <w:rPr>
          <w:rFonts w:ascii="Times New Roman" w:hAnsi="Times New Roman" w:cs="Times New Roman"/>
          <w:sz w:val="24"/>
          <w:szCs w:val="24"/>
        </w:rPr>
        <w:t xml:space="preserve"> an organism</w:t>
      </w:r>
      <w:r w:rsidR="00224A7B">
        <w:rPr>
          <w:rFonts w:ascii="Times New Roman" w:hAnsi="Times New Roman" w:cs="Times New Roman"/>
          <w:sz w:val="24"/>
          <w:szCs w:val="24"/>
        </w:rPr>
        <w:t xml:space="preserve"> from oneself</w:t>
      </w:r>
      <w:r w:rsidR="00557F70">
        <w:rPr>
          <w:rFonts w:ascii="Times New Roman" w:hAnsi="Times New Roman" w:cs="Times New Roman"/>
          <w:sz w:val="24"/>
          <w:szCs w:val="24"/>
        </w:rPr>
        <w:t xml:space="preserve"> does not entail a right to the death of the</w:t>
      </w:r>
      <w:r w:rsidR="00224A7B">
        <w:rPr>
          <w:rFonts w:ascii="Times New Roman" w:hAnsi="Times New Roman" w:cs="Times New Roman"/>
          <w:sz w:val="24"/>
          <w:szCs w:val="24"/>
        </w:rPr>
        <w:t xml:space="preserve"> detached</w:t>
      </w:r>
      <w:r w:rsidR="00557F70">
        <w:rPr>
          <w:rFonts w:ascii="Times New Roman" w:hAnsi="Times New Roman" w:cs="Times New Roman"/>
          <w:sz w:val="24"/>
          <w:szCs w:val="24"/>
        </w:rPr>
        <w:t xml:space="preserve"> organism</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Pr>
          <w:rFonts w:ascii="Times New Roman" w:hAnsi="Times New Roman" w:cs="Times New Roman"/>
          <w:sz w:val="24"/>
          <w:szCs w:val="24"/>
        </w:rPr>
        <w:t>does not assent to this view, and</w:t>
      </w:r>
      <w:r w:rsidR="00106437">
        <w:rPr>
          <w:rFonts w:ascii="Times New Roman" w:hAnsi="Times New Roman" w:cs="Times New Roman"/>
          <w:sz w:val="24"/>
          <w:szCs w:val="24"/>
        </w:rPr>
        <w:t>,</w:t>
      </w:r>
      <w:r>
        <w:rPr>
          <w:rFonts w:ascii="Times New Roman" w:hAnsi="Times New Roman" w:cs="Times New Roman"/>
          <w:sz w:val="24"/>
          <w:szCs w:val="24"/>
        </w:rPr>
        <w:t xml:space="preserve"> indeed, </w:t>
      </w:r>
      <w:r w:rsidR="00106437">
        <w:rPr>
          <w:rFonts w:ascii="Times New Roman" w:hAnsi="Times New Roman" w:cs="Times New Roman"/>
          <w:sz w:val="24"/>
          <w:szCs w:val="24"/>
        </w:rPr>
        <w:t>defends</w:t>
      </w:r>
      <w:r>
        <w:rPr>
          <w:rFonts w:ascii="Times New Roman" w:hAnsi="Times New Roman" w:cs="Times New Roman"/>
          <w:sz w:val="24"/>
          <w:szCs w:val="24"/>
        </w:rPr>
        <w:t xml:space="preserve"> three arguments against it. </w:t>
      </w:r>
      <w:r w:rsidR="00D26DE9">
        <w:rPr>
          <w:rFonts w:ascii="Times New Roman" w:hAnsi="Times New Roman" w:cs="Times New Roman"/>
          <w:sz w:val="24"/>
          <w:szCs w:val="24"/>
        </w:rPr>
        <w:t xml:space="preserve">In this section, I will </w:t>
      </w:r>
      <w:r w:rsidR="00106437">
        <w:rPr>
          <w:rFonts w:ascii="Times New Roman" w:hAnsi="Times New Roman" w:cs="Times New Roman"/>
          <w:sz w:val="24"/>
          <w:szCs w:val="24"/>
        </w:rPr>
        <w:t>critically examine these arguments</w:t>
      </w:r>
      <w:r w:rsidR="00106437">
        <w:rPr>
          <w:rFonts w:ascii="Times New Roman" w:hAnsi="Times New Roman" w:cs="Times New Roman"/>
          <w:i/>
          <w:sz w:val="24"/>
          <w:szCs w:val="24"/>
        </w:rPr>
        <w:t>.</w:t>
      </w:r>
    </w:p>
    <w:p w:rsidR="00D26DE9" w:rsidRPr="00C032E5" w:rsidRDefault="001818DA" w:rsidP="00D26DE9">
      <w:pPr>
        <w:rPr>
          <w:rFonts w:ascii="Times New Roman" w:hAnsi="Times New Roman" w:cs="Times New Roman"/>
          <w:b/>
          <w:sz w:val="24"/>
          <w:szCs w:val="24"/>
        </w:rPr>
      </w:pPr>
      <w:r w:rsidRPr="00C032E5">
        <w:rPr>
          <w:rFonts w:ascii="Times New Roman" w:hAnsi="Times New Roman" w:cs="Times New Roman"/>
          <w:b/>
          <w:sz w:val="24"/>
          <w:szCs w:val="24"/>
        </w:rPr>
        <w:t>2.1</w:t>
      </w:r>
      <w:r w:rsidR="00D26DE9" w:rsidRPr="00C032E5">
        <w:rPr>
          <w:rFonts w:ascii="Times New Roman" w:hAnsi="Times New Roman" w:cs="Times New Roman"/>
          <w:b/>
          <w:sz w:val="24"/>
          <w:szCs w:val="24"/>
        </w:rPr>
        <w:t xml:space="preserve"> </w:t>
      </w:r>
      <w:r w:rsidR="00D26DE9" w:rsidRPr="00C032E5">
        <w:rPr>
          <w:rFonts w:ascii="Times New Roman" w:hAnsi="Times New Roman" w:cs="Times New Roman"/>
          <w:b/>
          <w:i/>
          <w:sz w:val="24"/>
          <w:szCs w:val="24"/>
        </w:rPr>
        <w:t>The Right not to Become a Biological Parent Argument</w:t>
      </w:r>
    </w:p>
    <w:p w:rsidR="00D26DE9" w:rsidRDefault="005C0AF0" w:rsidP="00D26DE9">
      <w:pPr>
        <w:rPr>
          <w:rFonts w:ascii="Times New Roman" w:hAnsi="Times New Roman" w:cs="Times New Roman"/>
          <w:sz w:val="24"/>
          <w:szCs w:val="24"/>
        </w:rPr>
      </w:pPr>
      <w:r>
        <w:rPr>
          <w:rFonts w:ascii="Times New Roman" w:hAnsi="Times New Roman" w:cs="Times New Roman"/>
          <w:sz w:val="24"/>
          <w:szCs w:val="24"/>
        </w:rPr>
        <w:t>Räsä</w:t>
      </w:r>
      <w:r w:rsidRPr="00377AB0">
        <w:rPr>
          <w:rFonts w:ascii="Times New Roman" w:hAnsi="Times New Roman" w:cs="Times New Roman"/>
          <w:sz w:val="24"/>
          <w:szCs w:val="24"/>
        </w:rPr>
        <w:t xml:space="preserve">nen </w:t>
      </w:r>
      <w:r w:rsidR="00D26DE9">
        <w:rPr>
          <w:rFonts w:ascii="Times New Roman" w:hAnsi="Times New Roman" w:cs="Times New Roman"/>
          <w:sz w:val="24"/>
          <w:szCs w:val="24"/>
        </w:rPr>
        <w:t xml:space="preserve">argues that even if it is possible for fetuses to develop outside of the womb, that individuals have a right not to become biological parents, and that this endows them with </w:t>
      </w:r>
      <w:r w:rsidR="004A62C1">
        <w:rPr>
          <w:rFonts w:ascii="Times New Roman" w:hAnsi="Times New Roman" w:cs="Times New Roman"/>
          <w:sz w:val="24"/>
          <w:szCs w:val="24"/>
        </w:rPr>
        <w:t>a</w:t>
      </w:r>
      <w:r w:rsidR="00D26DE9">
        <w:rPr>
          <w:rFonts w:ascii="Times New Roman" w:hAnsi="Times New Roman" w:cs="Times New Roman"/>
          <w:sz w:val="24"/>
          <w:szCs w:val="24"/>
        </w:rPr>
        <w:t xml:space="preserve"> right to the death of the fetus.</w:t>
      </w:r>
      <w:r w:rsidR="00D26DE9">
        <w:rPr>
          <w:rStyle w:val="FootnoteReference"/>
          <w:rFonts w:ascii="Times New Roman" w:hAnsi="Times New Roman" w:cs="Times New Roman"/>
          <w:sz w:val="24"/>
          <w:szCs w:val="24"/>
        </w:rPr>
        <w:footnoteReference w:id="3"/>
      </w:r>
      <w:r w:rsidR="00D26DE9">
        <w:rPr>
          <w:rFonts w:ascii="Times New Roman" w:hAnsi="Times New Roman" w:cs="Times New Roman"/>
          <w:sz w:val="24"/>
          <w:szCs w:val="24"/>
        </w:rPr>
        <w:t xml:space="preserve"> He states the argument as</w:t>
      </w:r>
      <w:r w:rsidR="004A62C1">
        <w:rPr>
          <w:rFonts w:ascii="Times New Roman" w:hAnsi="Times New Roman" w:cs="Times New Roman"/>
          <w:sz w:val="24"/>
          <w:szCs w:val="24"/>
        </w:rPr>
        <w:t xml:space="preserve"> follows</w:t>
      </w:r>
      <w:r w:rsidR="00D26DE9">
        <w:rPr>
          <w:rFonts w:ascii="Times New Roman" w:hAnsi="Times New Roman" w:cs="Times New Roman"/>
          <w:sz w:val="24"/>
          <w:szCs w:val="24"/>
        </w:rPr>
        <w:t>:</w:t>
      </w:r>
    </w:p>
    <w:p w:rsidR="00D26DE9" w:rsidRDefault="00D26DE9" w:rsidP="00D26D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Becoming a biological parent causes harm to the couple because of parental obligations towards the child.</w:t>
      </w:r>
    </w:p>
    <w:p w:rsidR="00D26DE9" w:rsidRDefault="00D26DE9" w:rsidP="00D26D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couple has the interest to avoid the harm of parental obligations.</w:t>
      </w:r>
    </w:p>
    <w:p w:rsidR="00D26DE9" w:rsidRDefault="00D26DE9" w:rsidP="00D26D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Therefore, the couple has a right to the death of the fetus to avoid the harm of parental obligations.</w:t>
      </w:r>
      <w:r>
        <w:rPr>
          <w:rStyle w:val="FootnoteReference"/>
          <w:rFonts w:ascii="Times New Roman" w:hAnsi="Times New Roman" w:cs="Times New Roman"/>
          <w:sz w:val="24"/>
          <w:szCs w:val="24"/>
        </w:rPr>
        <w:footnoteReference w:id="4"/>
      </w:r>
    </w:p>
    <w:p w:rsidR="009A13E4" w:rsidRDefault="009A13E4" w:rsidP="009A13E4">
      <w:pPr>
        <w:rPr>
          <w:rFonts w:ascii="Times New Roman" w:hAnsi="Times New Roman" w:cs="Times New Roman"/>
          <w:sz w:val="24"/>
          <w:szCs w:val="24"/>
        </w:rPr>
      </w:pPr>
      <w:r>
        <w:rPr>
          <w:rFonts w:ascii="Times New Roman" w:hAnsi="Times New Roman" w:cs="Times New Roman"/>
          <w:sz w:val="24"/>
          <w:szCs w:val="24"/>
        </w:rPr>
        <w:lastRenderedPageBreak/>
        <w:t>A common objection to this argument, he says, is</w:t>
      </w:r>
      <w:r w:rsidR="00744F97">
        <w:rPr>
          <w:rFonts w:ascii="Times New Roman" w:hAnsi="Times New Roman" w:cs="Times New Roman"/>
          <w:sz w:val="24"/>
          <w:szCs w:val="24"/>
        </w:rPr>
        <w:t xml:space="preserve"> that it is intuitive</w:t>
      </w:r>
      <w:r>
        <w:rPr>
          <w:rFonts w:ascii="Times New Roman" w:hAnsi="Times New Roman" w:cs="Times New Roman"/>
          <w:sz w:val="24"/>
          <w:szCs w:val="24"/>
        </w:rPr>
        <w:t xml:space="preserve"> that sperm </w:t>
      </w:r>
      <w:r w:rsidR="00744F97">
        <w:rPr>
          <w:rFonts w:ascii="Times New Roman" w:hAnsi="Times New Roman" w:cs="Times New Roman"/>
          <w:sz w:val="24"/>
          <w:szCs w:val="24"/>
        </w:rPr>
        <w:t xml:space="preserve">donors, </w:t>
      </w:r>
      <w:r>
        <w:rPr>
          <w:rFonts w:ascii="Times New Roman" w:hAnsi="Times New Roman" w:cs="Times New Roman"/>
          <w:sz w:val="24"/>
          <w:szCs w:val="24"/>
        </w:rPr>
        <w:t>gamete donors</w:t>
      </w:r>
      <w:r w:rsidR="00744F97">
        <w:rPr>
          <w:rFonts w:ascii="Times New Roman" w:hAnsi="Times New Roman" w:cs="Times New Roman"/>
          <w:sz w:val="24"/>
          <w:szCs w:val="24"/>
        </w:rPr>
        <w:t>, and biological parents who have given their children up for adoption</w:t>
      </w:r>
      <w:r w:rsidR="0069591A">
        <w:rPr>
          <w:rFonts w:ascii="Times New Roman" w:hAnsi="Times New Roman" w:cs="Times New Roman"/>
          <w:sz w:val="24"/>
          <w:szCs w:val="24"/>
        </w:rPr>
        <w:t>,</w:t>
      </w:r>
      <w:r>
        <w:rPr>
          <w:rFonts w:ascii="Times New Roman" w:hAnsi="Times New Roman" w:cs="Times New Roman"/>
          <w:sz w:val="24"/>
          <w:szCs w:val="24"/>
        </w:rPr>
        <w:t xml:space="preserve"> do not have obligations toward their child</w:t>
      </w:r>
      <w:r w:rsidR="004A62C1">
        <w:rPr>
          <w:rFonts w:ascii="Times New Roman" w:hAnsi="Times New Roman" w:cs="Times New Roman"/>
          <w:sz w:val="24"/>
          <w:szCs w:val="24"/>
        </w:rPr>
        <w:t>ren</w:t>
      </w:r>
      <w:r>
        <w:rPr>
          <w:rFonts w:ascii="Times New Roman" w:hAnsi="Times New Roman" w:cs="Times New Roman"/>
          <w:sz w:val="24"/>
          <w:szCs w:val="24"/>
        </w:rPr>
        <w:t xml:space="preserve">, and thus we ought to reject premise </w:t>
      </w:r>
      <w:r w:rsidR="00C7765A">
        <w:rPr>
          <w:rFonts w:ascii="Times New Roman" w:hAnsi="Times New Roman" w:cs="Times New Roman"/>
          <w:sz w:val="24"/>
          <w:szCs w:val="24"/>
        </w:rPr>
        <w:t>(1</w:t>
      </w:r>
      <w:r>
        <w:rPr>
          <w:rFonts w:ascii="Times New Roman" w:hAnsi="Times New Roman" w:cs="Times New Roman"/>
          <w:sz w:val="24"/>
          <w:szCs w:val="24"/>
        </w:rPr>
        <w:t>). He responds by noting that numerous philosophers have argued the contrary: such donors</w:t>
      </w:r>
      <w:r w:rsidR="0069591A">
        <w:rPr>
          <w:rFonts w:ascii="Times New Roman" w:hAnsi="Times New Roman" w:cs="Times New Roman"/>
          <w:sz w:val="24"/>
          <w:szCs w:val="24"/>
        </w:rPr>
        <w:t xml:space="preserve"> and parents</w:t>
      </w:r>
      <w:r>
        <w:rPr>
          <w:rFonts w:ascii="Times New Roman" w:hAnsi="Times New Roman" w:cs="Times New Roman"/>
          <w:sz w:val="24"/>
          <w:szCs w:val="24"/>
        </w:rPr>
        <w:t xml:space="preserve"> </w:t>
      </w:r>
      <w:r>
        <w:rPr>
          <w:rFonts w:ascii="Times New Roman" w:hAnsi="Times New Roman" w:cs="Times New Roman"/>
          <w:i/>
          <w:sz w:val="24"/>
          <w:szCs w:val="24"/>
        </w:rPr>
        <w:t xml:space="preserve">do </w:t>
      </w:r>
      <w:r>
        <w:rPr>
          <w:rFonts w:ascii="Times New Roman" w:hAnsi="Times New Roman" w:cs="Times New Roman"/>
          <w:sz w:val="24"/>
          <w:szCs w:val="24"/>
        </w:rPr>
        <w:t xml:space="preserve">have </w:t>
      </w:r>
      <w:r w:rsidR="00D26DE9">
        <w:rPr>
          <w:rFonts w:ascii="Times New Roman" w:hAnsi="Times New Roman" w:cs="Times New Roman"/>
          <w:sz w:val="24"/>
          <w:szCs w:val="24"/>
        </w:rPr>
        <w:t>obligations</w:t>
      </w:r>
      <w:r w:rsidR="00224A7B">
        <w:rPr>
          <w:rFonts w:ascii="Times New Roman" w:hAnsi="Times New Roman" w:cs="Times New Roman"/>
          <w:sz w:val="24"/>
          <w:szCs w:val="24"/>
        </w:rPr>
        <w:t xml:space="preserve"> to</w:t>
      </w:r>
      <w:r>
        <w:rPr>
          <w:rFonts w:ascii="Times New Roman" w:hAnsi="Times New Roman" w:cs="Times New Roman"/>
          <w:sz w:val="24"/>
          <w:szCs w:val="24"/>
        </w:rPr>
        <w:t xml:space="preserve"> their</w:t>
      </w:r>
      <w:r w:rsidR="00224A7B">
        <w:rPr>
          <w:rFonts w:ascii="Times New Roman" w:hAnsi="Times New Roman" w:cs="Times New Roman"/>
          <w:sz w:val="24"/>
          <w:szCs w:val="24"/>
        </w:rPr>
        <w:t xml:space="preserve"> (adopted out)</w:t>
      </w:r>
      <w:r>
        <w:rPr>
          <w:rFonts w:ascii="Times New Roman" w:hAnsi="Times New Roman" w:cs="Times New Roman"/>
          <w:sz w:val="24"/>
          <w:szCs w:val="24"/>
        </w:rPr>
        <w:t xml:space="preserve"> children</w:t>
      </w:r>
      <w:r w:rsidR="00D26DE9">
        <w:rPr>
          <w:rFonts w:ascii="Times New Roman" w:hAnsi="Times New Roman" w:cs="Times New Roman"/>
          <w:sz w:val="24"/>
          <w:szCs w:val="24"/>
        </w:rPr>
        <w:t xml:space="preserve">. </w:t>
      </w:r>
      <w:r w:rsidR="00655D42">
        <w:rPr>
          <w:rFonts w:ascii="Times New Roman" w:hAnsi="Times New Roman" w:cs="Times New Roman"/>
          <w:sz w:val="24"/>
          <w:szCs w:val="24"/>
        </w:rPr>
        <w:t xml:space="preserve">In light of this, he says that though the thesis that biological parents have </w:t>
      </w:r>
      <w:r w:rsidR="004A62C1">
        <w:rPr>
          <w:rFonts w:ascii="Times New Roman" w:hAnsi="Times New Roman" w:cs="Times New Roman"/>
          <w:sz w:val="24"/>
          <w:szCs w:val="24"/>
        </w:rPr>
        <w:t>obligations</w:t>
      </w:r>
      <w:r w:rsidR="00655D42">
        <w:rPr>
          <w:rFonts w:ascii="Times New Roman" w:hAnsi="Times New Roman" w:cs="Times New Roman"/>
          <w:sz w:val="24"/>
          <w:szCs w:val="24"/>
        </w:rPr>
        <w:t xml:space="preserve"> to their children </w:t>
      </w:r>
      <w:r w:rsidR="00C7765A">
        <w:rPr>
          <w:rFonts w:ascii="Times New Roman" w:hAnsi="Times New Roman" w:cs="Times New Roman"/>
          <w:sz w:val="24"/>
          <w:szCs w:val="24"/>
        </w:rPr>
        <w:t>even if</w:t>
      </w:r>
      <w:r w:rsidR="00655D42">
        <w:rPr>
          <w:rFonts w:ascii="Times New Roman" w:hAnsi="Times New Roman" w:cs="Times New Roman"/>
          <w:sz w:val="24"/>
          <w:szCs w:val="24"/>
        </w:rPr>
        <w:t xml:space="preserve"> they </w:t>
      </w:r>
      <w:r w:rsidR="0069591A">
        <w:rPr>
          <w:rFonts w:ascii="Times New Roman" w:hAnsi="Times New Roman" w:cs="Times New Roman"/>
          <w:sz w:val="24"/>
          <w:szCs w:val="24"/>
        </w:rPr>
        <w:t xml:space="preserve">have </w:t>
      </w:r>
      <w:r w:rsidR="00655D42">
        <w:rPr>
          <w:rFonts w:ascii="Times New Roman" w:hAnsi="Times New Roman" w:cs="Times New Roman"/>
          <w:sz w:val="24"/>
          <w:szCs w:val="24"/>
        </w:rPr>
        <w:t>give</w:t>
      </w:r>
      <w:r w:rsidR="0069591A">
        <w:rPr>
          <w:rFonts w:ascii="Times New Roman" w:hAnsi="Times New Roman" w:cs="Times New Roman"/>
          <w:sz w:val="24"/>
          <w:szCs w:val="24"/>
        </w:rPr>
        <w:t>n</w:t>
      </w:r>
      <w:r w:rsidR="00655D42">
        <w:rPr>
          <w:rFonts w:ascii="Times New Roman" w:hAnsi="Times New Roman" w:cs="Times New Roman"/>
          <w:sz w:val="24"/>
          <w:szCs w:val="24"/>
        </w:rPr>
        <w:t xml:space="preserve"> them up for adoption “might be against someone’s intuitions…the intuitions alone are not a sufficient reason to”</w:t>
      </w:r>
      <w:r w:rsidR="00655D42">
        <w:rPr>
          <w:rStyle w:val="FootnoteReference"/>
          <w:rFonts w:ascii="Times New Roman" w:hAnsi="Times New Roman" w:cs="Times New Roman"/>
          <w:sz w:val="24"/>
          <w:szCs w:val="24"/>
        </w:rPr>
        <w:footnoteReference w:id="5"/>
      </w:r>
      <w:r w:rsidR="00655D42">
        <w:rPr>
          <w:rFonts w:ascii="Times New Roman" w:hAnsi="Times New Roman" w:cs="Times New Roman"/>
          <w:sz w:val="24"/>
          <w:szCs w:val="24"/>
        </w:rPr>
        <w:t xml:space="preserve"> reject that thesis</w:t>
      </w:r>
      <w:r w:rsidR="004A62C1">
        <w:rPr>
          <w:rFonts w:ascii="Times New Roman" w:hAnsi="Times New Roman" w:cs="Times New Roman"/>
          <w:sz w:val="24"/>
          <w:szCs w:val="24"/>
        </w:rPr>
        <w:t>. Further</w:t>
      </w:r>
      <w:r w:rsidR="005B74AE">
        <w:rPr>
          <w:rFonts w:ascii="Times New Roman" w:hAnsi="Times New Roman" w:cs="Times New Roman"/>
          <w:sz w:val="24"/>
          <w:szCs w:val="24"/>
        </w:rPr>
        <w:t>more</w:t>
      </w:r>
      <w:r w:rsidR="004A62C1">
        <w:rPr>
          <w:rFonts w:ascii="Times New Roman" w:hAnsi="Times New Roman" w:cs="Times New Roman"/>
          <w:sz w:val="24"/>
          <w:szCs w:val="24"/>
        </w:rPr>
        <w:t>, he says</w:t>
      </w:r>
      <w:r w:rsidR="00145530">
        <w:rPr>
          <w:rFonts w:ascii="Times New Roman" w:hAnsi="Times New Roman" w:cs="Times New Roman"/>
          <w:sz w:val="24"/>
          <w:szCs w:val="24"/>
        </w:rPr>
        <w:t xml:space="preserve"> that if </w:t>
      </w:r>
      <w:r>
        <w:rPr>
          <w:rFonts w:ascii="Times New Roman" w:hAnsi="Times New Roman" w:cs="Times New Roman"/>
          <w:sz w:val="24"/>
          <w:szCs w:val="24"/>
        </w:rPr>
        <w:t>“one wants to reject th</w:t>
      </w:r>
      <w:r w:rsidR="00655D42">
        <w:rPr>
          <w:rFonts w:ascii="Times New Roman" w:hAnsi="Times New Roman" w:cs="Times New Roman"/>
          <w:sz w:val="24"/>
          <w:szCs w:val="24"/>
        </w:rPr>
        <w:t>e</w:t>
      </w:r>
      <w:r>
        <w:rPr>
          <w:rFonts w:ascii="Times New Roman" w:hAnsi="Times New Roman" w:cs="Times New Roman"/>
          <w:sz w:val="24"/>
          <w:szCs w:val="24"/>
        </w:rPr>
        <w:t xml:space="preserve"> right not to become a biological parent, one should offer a parental responsibility theory that exonerates genetic parents from their parental obligations altogether or give another reason why the argument fails.</w:t>
      </w:r>
      <w:r w:rsidR="00655D42">
        <w:rPr>
          <w:rFonts w:ascii="Times New Roman" w:hAnsi="Times New Roman" w:cs="Times New Roman"/>
          <w:sz w:val="24"/>
          <w:szCs w:val="24"/>
        </w:rPr>
        <w:t>”</w:t>
      </w:r>
      <w:r w:rsidR="00A40A2B">
        <w:rPr>
          <w:rStyle w:val="FootnoteReference"/>
          <w:rFonts w:ascii="Times New Roman" w:hAnsi="Times New Roman" w:cs="Times New Roman"/>
          <w:sz w:val="24"/>
          <w:szCs w:val="24"/>
        </w:rPr>
        <w:footnoteReference w:id="6"/>
      </w:r>
      <w:r w:rsidR="00016537">
        <w:rPr>
          <w:rFonts w:ascii="Times New Roman" w:hAnsi="Times New Roman" w:cs="Times New Roman"/>
          <w:sz w:val="24"/>
          <w:szCs w:val="24"/>
        </w:rPr>
        <w:t xml:space="preserve"> Thus, even if one has the intuition that parents do not h</w:t>
      </w:r>
      <w:r w:rsidR="00744F97">
        <w:rPr>
          <w:rFonts w:ascii="Times New Roman" w:hAnsi="Times New Roman" w:cs="Times New Roman"/>
          <w:sz w:val="24"/>
          <w:szCs w:val="24"/>
        </w:rPr>
        <w:t>ave obligations toward the biological children that they have given up for adoption (or produced via sperm or gamete donations)</w:t>
      </w:r>
      <w:r w:rsidR="00016537">
        <w:rPr>
          <w:rFonts w:ascii="Times New Roman" w:hAnsi="Times New Roman" w:cs="Times New Roman"/>
          <w:sz w:val="24"/>
          <w:szCs w:val="24"/>
        </w:rPr>
        <w:t xml:space="preserve">, it (the intuition) does not warrant </w:t>
      </w:r>
      <w:r w:rsidR="00744F97">
        <w:rPr>
          <w:rFonts w:ascii="Times New Roman" w:hAnsi="Times New Roman" w:cs="Times New Roman"/>
          <w:sz w:val="24"/>
          <w:szCs w:val="24"/>
        </w:rPr>
        <w:t>one</w:t>
      </w:r>
      <w:r w:rsidR="00016537">
        <w:rPr>
          <w:rFonts w:ascii="Times New Roman" w:hAnsi="Times New Roman" w:cs="Times New Roman"/>
          <w:sz w:val="24"/>
          <w:szCs w:val="24"/>
        </w:rPr>
        <w:t xml:space="preserve"> in rejecting premise (</w:t>
      </w:r>
      <w:r w:rsidR="00A40A2B">
        <w:rPr>
          <w:rFonts w:ascii="Times New Roman" w:hAnsi="Times New Roman" w:cs="Times New Roman"/>
          <w:sz w:val="24"/>
          <w:szCs w:val="24"/>
        </w:rPr>
        <w:t>1); one must have a theory of parental responsibility</w:t>
      </w:r>
      <w:r w:rsidR="0069591A">
        <w:rPr>
          <w:rFonts w:ascii="Times New Roman" w:hAnsi="Times New Roman" w:cs="Times New Roman"/>
          <w:sz w:val="24"/>
          <w:szCs w:val="24"/>
        </w:rPr>
        <w:t xml:space="preserve"> (or some non-intuition based reason</w:t>
      </w:r>
      <w:r w:rsidR="004A62C1">
        <w:rPr>
          <w:rFonts w:ascii="Times New Roman" w:hAnsi="Times New Roman" w:cs="Times New Roman"/>
          <w:sz w:val="24"/>
          <w:szCs w:val="24"/>
        </w:rPr>
        <w:t>)</w:t>
      </w:r>
      <w:r w:rsidR="00A40A2B">
        <w:rPr>
          <w:rFonts w:ascii="Times New Roman" w:hAnsi="Times New Roman" w:cs="Times New Roman"/>
          <w:sz w:val="24"/>
          <w:szCs w:val="24"/>
        </w:rPr>
        <w:t xml:space="preserve"> that conflicts with premise (1) if she is to reject it.</w:t>
      </w:r>
    </w:p>
    <w:p w:rsidR="00265C0C" w:rsidRDefault="00A40A2B" w:rsidP="009A13E4">
      <w:pPr>
        <w:rPr>
          <w:rFonts w:ascii="Times New Roman" w:hAnsi="Times New Roman" w:cs="Times New Roman"/>
          <w:sz w:val="24"/>
          <w:szCs w:val="24"/>
        </w:rPr>
      </w:pPr>
      <w:r>
        <w:rPr>
          <w:rFonts w:ascii="Times New Roman" w:hAnsi="Times New Roman" w:cs="Times New Roman"/>
          <w:sz w:val="24"/>
          <w:szCs w:val="24"/>
        </w:rPr>
        <w:tab/>
        <w:t xml:space="preserve">I will not contest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nen</w:t>
      </w:r>
      <w:r w:rsidR="005C0AF0">
        <w:rPr>
          <w:rFonts w:ascii="Times New Roman" w:hAnsi="Times New Roman" w:cs="Times New Roman"/>
          <w:sz w:val="24"/>
          <w:szCs w:val="24"/>
        </w:rPr>
        <w:t xml:space="preserve">’s </w:t>
      </w:r>
      <w:r w:rsidR="004A62C1">
        <w:rPr>
          <w:rFonts w:ascii="Times New Roman" w:hAnsi="Times New Roman" w:cs="Times New Roman"/>
          <w:sz w:val="24"/>
          <w:szCs w:val="24"/>
        </w:rPr>
        <w:t>claim about</w:t>
      </w:r>
      <w:r w:rsidR="00224A7B">
        <w:rPr>
          <w:rFonts w:ascii="Times New Roman" w:hAnsi="Times New Roman" w:cs="Times New Roman"/>
          <w:sz w:val="24"/>
          <w:szCs w:val="24"/>
        </w:rPr>
        <w:t xml:space="preserve"> intuition based</w:t>
      </w:r>
      <w:r>
        <w:rPr>
          <w:rFonts w:ascii="Times New Roman" w:hAnsi="Times New Roman" w:cs="Times New Roman"/>
          <w:sz w:val="24"/>
          <w:szCs w:val="24"/>
        </w:rPr>
        <w:t xml:space="preserve"> objections to premise (1) here, but </w:t>
      </w:r>
      <w:r w:rsidR="004A62C1">
        <w:rPr>
          <w:rFonts w:ascii="Times New Roman" w:hAnsi="Times New Roman" w:cs="Times New Roman"/>
          <w:sz w:val="24"/>
          <w:szCs w:val="24"/>
        </w:rPr>
        <w:t>his stance on them</w:t>
      </w:r>
      <w:r>
        <w:rPr>
          <w:rFonts w:ascii="Times New Roman" w:hAnsi="Times New Roman" w:cs="Times New Roman"/>
          <w:sz w:val="24"/>
          <w:szCs w:val="24"/>
        </w:rPr>
        <w:t xml:space="preserve"> will be important later. Rath</w:t>
      </w:r>
      <w:r w:rsidR="004A62C1">
        <w:rPr>
          <w:rFonts w:ascii="Times New Roman" w:hAnsi="Times New Roman" w:cs="Times New Roman"/>
          <w:sz w:val="24"/>
          <w:szCs w:val="24"/>
        </w:rPr>
        <w:t>er, I will argue that we have other reasons to reject the argument</w:t>
      </w:r>
      <w:r w:rsidR="0069591A">
        <w:rPr>
          <w:rFonts w:ascii="Times New Roman" w:hAnsi="Times New Roman" w:cs="Times New Roman"/>
          <w:sz w:val="24"/>
          <w:szCs w:val="24"/>
        </w:rPr>
        <w:t>.</w:t>
      </w:r>
    </w:p>
    <w:p w:rsidR="00265C0C" w:rsidRDefault="00265C0C" w:rsidP="009A13E4">
      <w:pPr>
        <w:rPr>
          <w:rFonts w:ascii="Times New Roman" w:hAnsi="Times New Roman" w:cs="Times New Roman"/>
          <w:sz w:val="24"/>
          <w:szCs w:val="24"/>
        </w:rPr>
      </w:pPr>
      <w:r>
        <w:rPr>
          <w:rFonts w:ascii="Times New Roman" w:hAnsi="Times New Roman" w:cs="Times New Roman"/>
          <w:sz w:val="24"/>
          <w:szCs w:val="24"/>
        </w:rPr>
        <w:tab/>
        <w:t xml:space="preserve">In order to derive the conclusion (i.e. (3)) from </w:t>
      </w:r>
      <w:r w:rsidR="004A62C1">
        <w:rPr>
          <w:rFonts w:ascii="Times New Roman" w:hAnsi="Times New Roman" w:cs="Times New Roman"/>
          <w:sz w:val="24"/>
          <w:szCs w:val="24"/>
        </w:rPr>
        <w:t xml:space="preserve">premises </w:t>
      </w:r>
      <w:r>
        <w:rPr>
          <w:rFonts w:ascii="Times New Roman" w:hAnsi="Times New Roman" w:cs="Times New Roman"/>
          <w:sz w:val="24"/>
          <w:szCs w:val="24"/>
        </w:rPr>
        <w:t>(1) and (2), the following sub</w:t>
      </w:r>
      <w:r w:rsidR="00CB5E9F">
        <w:rPr>
          <w:rFonts w:ascii="Times New Roman" w:hAnsi="Times New Roman" w:cs="Times New Roman"/>
          <w:sz w:val="24"/>
          <w:szCs w:val="24"/>
        </w:rPr>
        <w:t>-</w:t>
      </w:r>
      <w:r>
        <w:rPr>
          <w:rFonts w:ascii="Times New Roman" w:hAnsi="Times New Roman" w:cs="Times New Roman"/>
          <w:sz w:val="24"/>
          <w:szCs w:val="24"/>
        </w:rPr>
        <w:t>premises are needed:</w:t>
      </w:r>
    </w:p>
    <w:p w:rsidR="00265C0C" w:rsidRDefault="00265C0C" w:rsidP="009A13E4">
      <w:pPr>
        <w:rPr>
          <w:rFonts w:ascii="Times New Roman" w:hAnsi="Times New Roman" w:cs="Times New Roman"/>
          <w:sz w:val="24"/>
          <w:szCs w:val="24"/>
        </w:rPr>
      </w:pPr>
      <w:r>
        <w:rPr>
          <w:rFonts w:ascii="Times New Roman" w:hAnsi="Times New Roman" w:cs="Times New Roman"/>
          <w:sz w:val="24"/>
          <w:szCs w:val="24"/>
        </w:rPr>
        <w:t xml:space="preserve">(2.a) If the harm caused by becoming a biological parent is sufficiently great, then </w:t>
      </w:r>
      <w:r w:rsidR="00744F97">
        <w:rPr>
          <w:rFonts w:ascii="Times New Roman" w:hAnsi="Times New Roman" w:cs="Times New Roman"/>
          <w:sz w:val="24"/>
          <w:szCs w:val="24"/>
        </w:rPr>
        <w:t>the couple</w:t>
      </w:r>
      <w:r w:rsidR="0069591A">
        <w:rPr>
          <w:rFonts w:ascii="Times New Roman" w:hAnsi="Times New Roman" w:cs="Times New Roman"/>
          <w:sz w:val="24"/>
          <w:szCs w:val="24"/>
        </w:rPr>
        <w:t xml:space="preserve"> has</w:t>
      </w:r>
      <w:r>
        <w:rPr>
          <w:rFonts w:ascii="Times New Roman" w:hAnsi="Times New Roman" w:cs="Times New Roman"/>
          <w:sz w:val="24"/>
          <w:szCs w:val="24"/>
        </w:rPr>
        <w:t xml:space="preserve"> a right to</w:t>
      </w:r>
      <w:r w:rsidR="0069591A">
        <w:rPr>
          <w:rFonts w:ascii="Times New Roman" w:hAnsi="Times New Roman" w:cs="Times New Roman"/>
          <w:sz w:val="24"/>
          <w:szCs w:val="24"/>
        </w:rPr>
        <w:t xml:space="preserve"> avoid the harm, i.e. a right to the death </w:t>
      </w:r>
      <w:r>
        <w:rPr>
          <w:rFonts w:ascii="Times New Roman" w:hAnsi="Times New Roman" w:cs="Times New Roman"/>
          <w:sz w:val="24"/>
          <w:szCs w:val="24"/>
        </w:rPr>
        <w:t>of the fetus.</w:t>
      </w:r>
    </w:p>
    <w:p w:rsidR="00A40A2B" w:rsidRDefault="00265C0C" w:rsidP="009A13E4">
      <w:pPr>
        <w:rPr>
          <w:rFonts w:ascii="Times New Roman" w:hAnsi="Times New Roman" w:cs="Times New Roman"/>
          <w:sz w:val="24"/>
          <w:szCs w:val="24"/>
        </w:rPr>
      </w:pPr>
      <w:r>
        <w:rPr>
          <w:rFonts w:ascii="Times New Roman" w:hAnsi="Times New Roman" w:cs="Times New Roman"/>
          <w:sz w:val="24"/>
          <w:szCs w:val="24"/>
        </w:rPr>
        <w:t>(2.b)</w:t>
      </w:r>
      <w:r w:rsidR="00A40A2B">
        <w:rPr>
          <w:rFonts w:ascii="Times New Roman" w:hAnsi="Times New Roman" w:cs="Times New Roman"/>
          <w:sz w:val="24"/>
          <w:szCs w:val="24"/>
        </w:rPr>
        <w:t xml:space="preserve"> </w:t>
      </w:r>
      <w:r>
        <w:rPr>
          <w:rFonts w:ascii="Times New Roman" w:hAnsi="Times New Roman" w:cs="Times New Roman"/>
          <w:sz w:val="24"/>
          <w:szCs w:val="24"/>
        </w:rPr>
        <w:t>The harm caused by becoming a biological parent is sufficiently great.</w:t>
      </w:r>
    </w:p>
    <w:p w:rsidR="00265C0C" w:rsidRDefault="00265C0C" w:rsidP="009A13E4">
      <w:pPr>
        <w:rPr>
          <w:rFonts w:ascii="Times New Roman" w:hAnsi="Times New Roman" w:cs="Times New Roman"/>
          <w:sz w:val="24"/>
          <w:szCs w:val="24"/>
        </w:rPr>
      </w:pPr>
      <w:r>
        <w:rPr>
          <w:rFonts w:ascii="Times New Roman" w:hAnsi="Times New Roman" w:cs="Times New Roman"/>
          <w:sz w:val="24"/>
          <w:szCs w:val="24"/>
        </w:rPr>
        <w:t>While (2.a) is no doubt controversial, I will not contest it here. Rather, I will merely note that</w:t>
      </w:r>
      <w:r w:rsidR="008D4B02">
        <w:rPr>
          <w:rFonts w:ascii="Times New Roman" w:hAnsi="Times New Roman" w:cs="Times New Roman"/>
          <w:sz w:val="24"/>
          <w:szCs w:val="24"/>
        </w:rPr>
        <w:t xml:space="preserve"> (2.b) is </w:t>
      </w:r>
      <w:r w:rsidR="008D4B02" w:rsidRPr="00CB5E9F">
        <w:rPr>
          <w:rFonts w:ascii="Times New Roman" w:hAnsi="Times New Roman" w:cs="Times New Roman"/>
          <w:i/>
          <w:sz w:val="24"/>
          <w:szCs w:val="24"/>
        </w:rPr>
        <w:t>uns</w:t>
      </w:r>
      <w:r w:rsidR="00CB5E9F" w:rsidRPr="00CB5E9F">
        <w:rPr>
          <w:rFonts w:ascii="Times New Roman" w:hAnsi="Times New Roman" w:cs="Times New Roman"/>
          <w:i/>
          <w:sz w:val="24"/>
          <w:szCs w:val="24"/>
        </w:rPr>
        <w:t>upported</w:t>
      </w:r>
      <w:r w:rsidR="00CB5E9F">
        <w:rPr>
          <w:rFonts w:ascii="Times New Roman" w:hAnsi="Times New Roman" w:cs="Times New Roman"/>
          <w:sz w:val="24"/>
          <w:szCs w:val="24"/>
        </w:rPr>
        <w:t xml:space="preserve"> by</w:t>
      </w:r>
      <w:r w:rsidR="005C0AF0" w:rsidRPr="005C0AF0">
        <w:rPr>
          <w:rFonts w:ascii="Times New Roman" w:hAnsi="Times New Roman" w:cs="Times New Roman"/>
          <w:sz w:val="24"/>
          <w:szCs w:val="24"/>
        </w:rPr>
        <w:t xml:space="preserve">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nen</w:t>
      </w:r>
      <w:r w:rsidR="00CB5E9F">
        <w:rPr>
          <w:rFonts w:ascii="Times New Roman" w:hAnsi="Times New Roman" w:cs="Times New Roman"/>
          <w:sz w:val="24"/>
          <w:szCs w:val="24"/>
        </w:rPr>
        <w:t>;</w:t>
      </w:r>
      <w:r w:rsidR="0069591A">
        <w:rPr>
          <w:rFonts w:ascii="Times New Roman" w:hAnsi="Times New Roman" w:cs="Times New Roman"/>
          <w:sz w:val="24"/>
          <w:szCs w:val="24"/>
        </w:rPr>
        <w:t xml:space="preserve"> we are given no reason to think that the (alleged) harm a couple endures by being biological parents is significant</w:t>
      </w:r>
      <w:r w:rsidR="005B74AE">
        <w:rPr>
          <w:rFonts w:ascii="Times New Roman" w:hAnsi="Times New Roman" w:cs="Times New Roman"/>
          <w:sz w:val="24"/>
          <w:szCs w:val="24"/>
        </w:rPr>
        <w:t xml:space="preserve">, let alone sufficiently great. </w:t>
      </w:r>
      <w:r w:rsidR="0069591A">
        <w:rPr>
          <w:rFonts w:ascii="Times New Roman" w:hAnsi="Times New Roman" w:cs="Times New Roman"/>
          <w:sz w:val="24"/>
          <w:szCs w:val="24"/>
        </w:rPr>
        <w:t>I</w:t>
      </w:r>
      <w:r w:rsidR="00CB5E9F">
        <w:rPr>
          <w:rFonts w:ascii="Times New Roman" w:hAnsi="Times New Roman" w:cs="Times New Roman"/>
          <w:sz w:val="24"/>
          <w:szCs w:val="24"/>
        </w:rPr>
        <w:t xml:space="preserve">ndeed, </w:t>
      </w:r>
      <w:r w:rsidR="004A62C1">
        <w:rPr>
          <w:rFonts w:ascii="Times New Roman" w:hAnsi="Times New Roman" w:cs="Times New Roman"/>
          <w:sz w:val="24"/>
          <w:szCs w:val="24"/>
        </w:rPr>
        <w:t xml:space="preserve">providing </w:t>
      </w:r>
      <w:r w:rsidR="00CB5E9F">
        <w:rPr>
          <w:rFonts w:ascii="Times New Roman" w:hAnsi="Times New Roman" w:cs="Times New Roman"/>
          <w:sz w:val="24"/>
          <w:szCs w:val="24"/>
        </w:rPr>
        <w:t>support for (2.b</w:t>
      </w:r>
      <w:r w:rsidR="004A62C1">
        <w:rPr>
          <w:rFonts w:ascii="Times New Roman" w:hAnsi="Times New Roman" w:cs="Times New Roman"/>
          <w:sz w:val="24"/>
          <w:szCs w:val="24"/>
        </w:rPr>
        <w:t xml:space="preserve">) appears to be a </w:t>
      </w:r>
      <w:r w:rsidR="00C7765A">
        <w:rPr>
          <w:rFonts w:ascii="Times New Roman" w:hAnsi="Times New Roman" w:cs="Times New Roman"/>
          <w:sz w:val="24"/>
          <w:szCs w:val="24"/>
        </w:rPr>
        <w:t>tough</w:t>
      </w:r>
      <w:r w:rsidR="004A62C1">
        <w:rPr>
          <w:rFonts w:ascii="Times New Roman" w:hAnsi="Times New Roman" w:cs="Times New Roman"/>
          <w:sz w:val="24"/>
          <w:szCs w:val="24"/>
        </w:rPr>
        <w:t xml:space="preserve"> task: I know of no good reason to think that it is true</w:t>
      </w:r>
      <w:r w:rsidR="00CB5E9F">
        <w:rPr>
          <w:rFonts w:ascii="Times New Roman" w:hAnsi="Times New Roman" w:cs="Times New Roman"/>
          <w:sz w:val="24"/>
          <w:szCs w:val="24"/>
        </w:rPr>
        <w:t xml:space="preserve">. </w:t>
      </w:r>
      <w:r w:rsidR="00224A7B">
        <w:rPr>
          <w:rFonts w:ascii="Times New Roman" w:hAnsi="Times New Roman" w:cs="Times New Roman"/>
          <w:sz w:val="24"/>
          <w:szCs w:val="24"/>
        </w:rPr>
        <w:t>(Surely, any minor social harms (e.g. judgment passed on a couple for giving up their child for adoption) do not meet the qualification “sufficiently great.”</w:t>
      </w:r>
      <w:r w:rsidR="005B74AE">
        <w:rPr>
          <w:rFonts w:ascii="Times New Roman" w:hAnsi="Times New Roman" w:cs="Times New Roman"/>
          <w:sz w:val="24"/>
          <w:szCs w:val="24"/>
        </w:rPr>
        <w:t xml:space="preserve"> Or, if they do meet it, it is not obvious, and hence we are in need of an argument for their meeting it.</w:t>
      </w:r>
      <w:r w:rsidR="00224A7B">
        <w:rPr>
          <w:rFonts w:ascii="Times New Roman" w:hAnsi="Times New Roman" w:cs="Times New Roman"/>
          <w:sz w:val="24"/>
          <w:szCs w:val="24"/>
        </w:rPr>
        <w:t xml:space="preserve">) </w:t>
      </w:r>
      <w:r w:rsidR="00CB5E9F">
        <w:rPr>
          <w:rFonts w:ascii="Times New Roman" w:hAnsi="Times New Roman" w:cs="Times New Roman"/>
          <w:sz w:val="24"/>
          <w:szCs w:val="24"/>
        </w:rPr>
        <w:t>Since (2.b) is unsupported, we have no reason to affirm (3</w:t>
      </w:r>
      <w:r w:rsidR="0069591A">
        <w:rPr>
          <w:rFonts w:ascii="Times New Roman" w:hAnsi="Times New Roman" w:cs="Times New Roman"/>
          <w:sz w:val="24"/>
          <w:szCs w:val="24"/>
        </w:rPr>
        <w:t>)</w:t>
      </w:r>
      <w:r w:rsidR="00CB5E9F">
        <w:rPr>
          <w:rFonts w:ascii="Times New Roman" w:hAnsi="Times New Roman" w:cs="Times New Roman"/>
          <w:sz w:val="24"/>
          <w:szCs w:val="24"/>
        </w:rPr>
        <w:t xml:space="preserve">. Hence, </w:t>
      </w:r>
      <w:r w:rsidR="00CB5E9F">
        <w:rPr>
          <w:rFonts w:ascii="Times New Roman" w:hAnsi="Times New Roman" w:cs="Times New Roman"/>
          <w:i/>
          <w:sz w:val="24"/>
          <w:szCs w:val="24"/>
        </w:rPr>
        <w:t xml:space="preserve">The Right Not to Become a Biological Parent Argument </w:t>
      </w:r>
      <w:r w:rsidR="00CB5E9F">
        <w:rPr>
          <w:rFonts w:ascii="Times New Roman" w:hAnsi="Times New Roman" w:cs="Times New Roman"/>
          <w:sz w:val="24"/>
          <w:szCs w:val="24"/>
        </w:rPr>
        <w:t>fails.</w:t>
      </w:r>
      <w:r w:rsidR="00CB5E9F">
        <w:rPr>
          <w:rStyle w:val="FootnoteReference"/>
          <w:rFonts w:ascii="Times New Roman" w:hAnsi="Times New Roman" w:cs="Times New Roman"/>
          <w:sz w:val="24"/>
          <w:szCs w:val="24"/>
        </w:rPr>
        <w:footnoteReference w:id="7"/>
      </w:r>
    </w:p>
    <w:p w:rsidR="001818DA" w:rsidRPr="00C032E5" w:rsidRDefault="001818DA" w:rsidP="009A13E4">
      <w:pPr>
        <w:rPr>
          <w:rFonts w:ascii="Times New Roman" w:hAnsi="Times New Roman" w:cs="Times New Roman"/>
          <w:b/>
          <w:sz w:val="24"/>
          <w:szCs w:val="24"/>
        </w:rPr>
      </w:pPr>
      <w:r w:rsidRPr="00C032E5">
        <w:rPr>
          <w:rFonts w:ascii="Times New Roman" w:hAnsi="Times New Roman" w:cs="Times New Roman"/>
          <w:b/>
          <w:sz w:val="24"/>
          <w:szCs w:val="24"/>
        </w:rPr>
        <w:t xml:space="preserve">2.2 </w:t>
      </w:r>
      <w:r w:rsidRPr="00C032E5">
        <w:rPr>
          <w:rFonts w:ascii="Times New Roman" w:hAnsi="Times New Roman" w:cs="Times New Roman"/>
          <w:b/>
          <w:i/>
          <w:sz w:val="24"/>
          <w:szCs w:val="24"/>
        </w:rPr>
        <w:t>The Right to Genetic Privacy Argument</w:t>
      </w:r>
    </w:p>
    <w:p w:rsidR="009A13E4" w:rsidRDefault="005C0AF0" w:rsidP="009A13E4">
      <w:pPr>
        <w:rPr>
          <w:rFonts w:ascii="Times New Roman" w:hAnsi="Times New Roman" w:cs="Times New Roman"/>
          <w:sz w:val="24"/>
          <w:szCs w:val="24"/>
        </w:rPr>
      </w:pPr>
      <w:r>
        <w:rPr>
          <w:rFonts w:ascii="Times New Roman" w:hAnsi="Times New Roman" w:cs="Times New Roman"/>
          <w:sz w:val="24"/>
          <w:szCs w:val="24"/>
        </w:rPr>
        <w:lastRenderedPageBreak/>
        <w:t>Räsä</w:t>
      </w:r>
      <w:r w:rsidRPr="00377AB0">
        <w:rPr>
          <w:rFonts w:ascii="Times New Roman" w:hAnsi="Times New Roman" w:cs="Times New Roman"/>
          <w:sz w:val="24"/>
          <w:szCs w:val="24"/>
        </w:rPr>
        <w:t>nen</w:t>
      </w:r>
      <w:r>
        <w:rPr>
          <w:rFonts w:ascii="Times New Roman" w:hAnsi="Times New Roman" w:cs="Times New Roman"/>
          <w:sz w:val="24"/>
          <w:szCs w:val="24"/>
        </w:rPr>
        <w:t xml:space="preserve">’s </w:t>
      </w:r>
      <w:r w:rsidR="001818DA">
        <w:rPr>
          <w:rFonts w:ascii="Times New Roman" w:hAnsi="Times New Roman" w:cs="Times New Roman"/>
          <w:sz w:val="24"/>
          <w:szCs w:val="24"/>
        </w:rPr>
        <w:t xml:space="preserve">second argument is </w:t>
      </w:r>
      <w:r w:rsidR="001818DA">
        <w:rPr>
          <w:rFonts w:ascii="Times New Roman" w:hAnsi="Times New Roman" w:cs="Times New Roman"/>
          <w:i/>
          <w:sz w:val="24"/>
          <w:szCs w:val="24"/>
        </w:rPr>
        <w:t>The Right to Genetic Privacy Argument</w:t>
      </w:r>
      <w:r w:rsidR="001818DA">
        <w:rPr>
          <w:rFonts w:ascii="Times New Roman" w:hAnsi="Times New Roman" w:cs="Times New Roman"/>
          <w:sz w:val="24"/>
          <w:szCs w:val="24"/>
        </w:rPr>
        <w:t xml:space="preserve">. He states </w:t>
      </w:r>
      <w:r w:rsidR="00744F97">
        <w:rPr>
          <w:rFonts w:ascii="Times New Roman" w:hAnsi="Times New Roman" w:cs="Times New Roman"/>
          <w:sz w:val="24"/>
          <w:szCs w:val="24"/>
        </w:rPr>
        <w:t>it</w:t>
      </w:r>
      <w:r w:rsidR="001818DA">
        <w:rPr>
          <w:rFonts w:ascii="Times New Roman" w:hAnsi="Times New Roman" w:cs="Times New Roman"/>
          <w:sz w:val="24"/>
          <w:szCs w:val="24"/>
        </w:rPr>
        <w:t xml:space="preserve"> as</w:t>
      </w:r>
      <w:r w:rsidR="004A62C1">
        <w:rPr>
          <w:rFonts w:ascii="Times New Roman" w:hAnsi="Times New Roman" w:cs="Times New Roman"/>
          <w:sz w:val="24"/>
          <w:szCs w:val="24"/>
        </w:rPr>
        <w:t xml:space="preserve"> follows</w:t>
      </w:r>
      <w:r w:rsidR="001818DA">
        <w:rPr>
          <w:rFonts w:ascii="Times New Roman" w:hAnsi="Times New Roman" w:cs="Times New Roman"/>
          <w:sz w:val="24"/>
          <w:szCs w:val="24"/>
        </w:rPr>
        <w:t>:</w:t>
      </w:r>
    </w:p>
    <w:p w:rsidR="009A13E4" w:rsidRDefault="009A13E4" w:rsidP="009A13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People have a right to genetic privacy.</w:t>
      </w:r>
    </w:p>
    <w:p w:rsidR="009A13E4" w:rsidRDefault="009A13E4" w:rsidP="009A13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Ectogenesis abortion violates the genetic privacy of the genetic parents of the fetus.</w:t>
      </w:r>
    </w:p>
    <w:p w:rsidR="009A13E4" w:rsidRDefault="009A13E4" w:rsidP="009A13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Therefore, genetic parents have the right to the death of the fetus.</w:t>
      </w:r>
      <w:r w:rsidR="001818DA">
        <w:rPr>
          <w:rStyle w:val="FootnoteReference"/>
          <w:rFonts w:ascii="Times New Roman" w:hAnsi="Times New Roman" w:cs="Times New Roman"/>
          <w:sz w:val="24"/>
          <w:szCs w:val="24"/>
        </w:rPr>
        <w:footnoteReference w:id="8"/>
      </w:r>
      <w:r w:rsidR="00A54E62">
        <w:rPr>
          <w:rFonts w:ascii="Times New Roman" w:hAnsi="Times New Roman" w:cs="Times New Roman"/>
          <w:sz w:val="24"/>
          <w:szCs w:val="24"/>
        </w:rPr>
        <w:t xml:space="preserve"> </w:t>
      </w:r>
    </w:p>
    <w:p w:rsidR="009A13E4" w:rsidRDefault="00A54E62" w:rsidP="009A13E4">
      <w:pPr>
        <w:rPr>
          <w:rFonts w:ascii="Times New Roman" w:hAnsi="Times New Roman" w:cs="Times New Roman"/>
          <w:sz w:val="24"/>
          <w:szCs w:val="24"/>
        </w:rPr>
      </w:pPr>
      <w:r>
        <w:rPr>
          <w:rFonts w:ascii="Times New Roman" w:hAnsi="Times New Roman" w:cs="Times New Roman"/>
          <w:sz w:val="24"/>
          <w:szCs w:val="24"/>
        </w:rPr>
        <w:t>The justification for premise (4) is that “if a mad scientist finds a way to clone humans, steals my DNA and creates a fetus that is genetically identical to me, which he then gestates in an artificial womb, my right to genetic privacy is violated.”</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Unfortunately,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nen</w:t>
      </w:r>
      <w:r w:rsidR="005C0AF0">
        <w:rPr>
          <w:rFonts w:ascii="Times New Roman" w:hAnsi="Times New Roman" w:cs="Times New Roman"/>
          <w:sz w:val="24"/>
          <w:szCs w:val="24"/>
        </w:rPr>
        <w:t xml:space="preserve">’s </w:t>
      </w:r>
      <w:r>
        <w:rPr>
          <w:rFonts w:ascii="Times New Roman" w:hAnsi="Times New Roman" w:cs="Times New Roman"/>
          <w:sz w:val="24"/>
          <w:szCs w:val="24"/>
        </w:rPr>
        <w:t xml:space="preserve">justification for premise (4) </w:t>
      </w:r>
      <w:r w:rsidR="00666C1D">
        <w:rPr>
          <w:rFonts w:ascii="Times New Roman" w:hAnsi="Times New Roman" w:cs="Times New Roman"/>
          <w:sz w:val="24"/>
          <w:szCs w:val="24"/>
        </w:rPr>
        <w:t>misses the mark</w:t>
      </w:r>
      <w:r>
        <w:rPr>
          <w:rFonts w:ascii="Times New Roman" w:hAnsi="Times New Roman" w:cs="Times New Roman"/>
          <w:sz w:val="24"/>
          <w:szCs w:val="24"/>
        </w:rPr>
        <w:t xml:space="preserve">. In the mad scientist story that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Pr>
          <w:rFonts w:ascii="Times New Roman" w:hAnsi="Times New Roman" w:cs="Times New Roman"/>
          <w:sz w:val="24"/>
          <w:szCs w:val="24"/>
        </w:rPr>
        <w:t xml:space="preserve">tells, there is no doubt a right that is violated. But it is not the right to </w:t>
      </w:r>
      <w:r w:rsidRPr="00D72F4F">
        <w:rPr>
          <w:rFonts w:ascii="Times New Roman" w:hAnsi="Times New Roman" w:cs="Times New Roman"/>
          <w:i/>
          <w:sz w:val="24"/>
          <w:szCs w:val="24"/>
        </w:rPr>
        <w:t>genetic privacy</w:t>
      </w:r>
      <w:r>
        <w:rPr>
          <w:rFonts w:ascii="Times New Roman" w:hAnsi="Times New Roman" w:cs="Times New Roman"/>
          <w:sz w:val="24"/>
          <w:szCs w:val="24"/>
        </w:rPr>
        <w:t>.</w:t>
      </w:r>
      <w:r w:rsidR="00D72F4F">
        <w:rPr>
          <w:rFonts w:ascii="Times New Roman" w:hAnsi="Times New Roman" w:cs="Times New Roman"/>
          <w:sz w:val="24"/>
          <w:szCs w:val="24"/>
        </w:rPr>
        <w:t xml:space="preserve"> </w:t>
      </w:r>
      <w:r>
        <w:rPr>
          <w:rFonts w:ascii="Times New Roman" w:hAnsi="Times New Roman" w:cs="Times New Roman"/>
          <w:sz w:val="24"/>
          <w:szCs w:val="24"/>
        </w:rPr>
        <w:t xml:space="preserve">Rather, it is the right to not </w:t>
      </w:r>
      <w:r w:rsidR="00D72F4F">
        <w:rPr>
          <w:rFonts w:ascii="Times New Roman" w:hAnsi="Times New Roman" w:cs="Times New Roman"/>
          <w:sz w:val="24"/>
          <w:szCs w:val="24"/>
        </w:rPr>
        <w:t xml:space="preserve">have part of my body (non-consensually) taken from me. The action of the story that is </w:t>
      </w:r>
      <w:r w:rsidR="00D72F4F" w:rsidRPr="00666C1D">
        <w:rPr>
          <w:rFonts w:ascii="Times New Roman" w:hAnsi="Times New Roman" w:cs="Times New Roman"/>
          <w:sz w:val="24"/>
          <w:szCs w:val="24"/>
        </w:rPr>
        <w:t>wrong</w:t>
      </w:r>
      <w:r w:rsidR="00D72F4F">
        <w:rPr>
          <w:rFonts w:ascii="Times New Roman" w:hAnsi="Times New Roman" w:cs="Times New Roman"/>
          <w:i/>
          <w:sz w:val="24"/>
          <w:szCs w:val="24"/>
        </w:rPr>
        <w:t xml:space="preserve"> </w:t>
      </w:r>
      <w:r w:rsidR="00D72F4F">
        <w:rPr>
          <w:rFonts w:ascii="Times New Roman" w:hAnsi="Times New Roman" w:cs="Times New Roman"/>
          <w:sz w:val="24"/>
          <w:szCs w:val="24"/>
        </w:rPr>
        <w:t>is when the mad scientist takes my DNA without my consent</w:t>
      </w:r>
      <w:r w:rsidR="004A62C1">
        <w:rPr>
          <w:rFonts w:ascii="Times New Roman" w:hAnsi="Times New Roman" w:cs="Times New Roman"/>
          <w:sz w:val="24"/>
          <w:szCs w:val="24"/>
        </w:rPr>
        <w:t>, not when a clone is made</w:t>
      </w:r>
      <w:r w:rsidR="00D72F4F">
        <w:rPr>
          <w:rFonts w:ascii="Times New Roman" w:hAnsi="Times New Roman" w:cs="Times New Roman"/>
          <w:sz w:val="24"/>
          <w:szCs w:val="24"/>
        </w:rPr>
        <w:t xml:space="preserve">; the situation does not magically become more wrong once </w:t>
      </w:r>
      <w:r w:rsidR="004A62C1">
        <w:rPr>
          <w:rFonts w:ascii="Times New Roman" w:hAnsi="Times New Roman" w:cs="Times New Roman"/>
          <w:sz w:val="24"/>
          <w:szCs w:val="24"/>
        </w:rPr>
        <w:t>the mad scientist creates a clone</w:t>
      </w:r>
      <w:r w:rsidR="00D72F4F">
        <w:rPr>
          <w:rFonts w:ascii="Times New Roman" w:hAnsi="Times New Roman" w:cs="Times New Roman"/>
          <w:sz w:val="24"/>
          <w:szCs w:val="24"/>
        </w:rPr>
        <w:t xml:space="preserve">. </w:t>
      </w:r>
      <w:r w:rsidR="0069591A">
        <w:rPr>
          <w:rFonts w:ascii="Times New Roman" w:hAnsi="Times New Roman" w:cs="Times New Roman"/>
          <w:sz w:val="24"/>
          <w:szCs w:val="24"/>
        </w:rPr>
        <w:t xml:space="preserve">Thus, premise (4) is unmotivated, and hence we have no reason to accept the conclusion of the argument. </w:t>
      </w:r>
    </w:p>
    <w:p w:rsidR="00D72F4F" w:rsidRDefault="00D72F4F" w:rsidP="009A13E4">
      <w:pPr>
        <w:rPr>
          <w:rFonts w:ascii="Times New Roman" w:hAnsi="Times New Roman" w:cs="Times New Roman"/>
          <w:sz w:val="24"/>
          <w:szCs w:val="24"/>
        </w:rPr>
      </w:pPr>
      <w:r>
        <w:rPr>
          <w:rFonts w:ascii="Times New Roman" w:hAnsi="Times New Roman" w:cs="Times New Roman"/>
          <w:sz w:val="24"/>
          <w:szCs w:val="24"/>
        </w:rPr>
        <w:tab/>
        <w:t>But premise (4) is not the only problematic premise of this argument: premise (5) is false as well. This is because in the case of an ectogenesis abortion,</w:t>
      </w:r>
      <w:r w:rsidR="00C7765A">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the fetus </w:t>
      </w:r>
      <w:r>
        <w:rPr>
          <w:rFonts w:ascii="Times New Roman" w:hAnsi="Times New Roman" w:cs="Times New Roman"/>
          <w:i/>
          <w:sz w:val="24"/>
          <w:szCs w:val="24"/>
        </w:rPr>
        <w:t xml:space="preserve">already has DNA from its </w:t>
      </w:r>
      <w:r w:rsidR="00666C1D">
        <w:rPr>
          <w:rFonts w:ascii="Times New Roman" w:hAnsi="Times New Roman" w:cs="Times New Roman"/>
          <w:i/>
          <w:sz w:val="24"/>
          <w:szCs w:val="24"/>
        </w:rPr>
        <w:t xml:space="preserve">genetic </w:t>
      </w:r>
      <w:r>
        <w:rPr>
          <w:rFonts w:ascii="Times New Roman" w:hAnsi="Times New Roman" w:cs="Times New Roman"/>
          <w:i/>
          <w:sz w:val="24"/>
          <w:szCs w:val="24"/>
        </w:rPr>
        <w:t>parents</w:t>
      </w:r>
      <w:r>
        <w:rPr>
          <w:rFonts w:ascii="Times New Roman" w:hAnsi="Times New Roman" w:cs="Times New Roman"/>
          <w:sz w:val="24"/>
          <w:szCs w:val="24"/>
        </w:rPr>
        <w:t xml:space="preserve">. </w:t>
      </w:r>
      <w:r w:rsidR="004A62C1">
        <w:rPr>
          <w:rFonts w:ascii="Times New Roman" w:hAnsi="Times New Roman" w:cs="Times New Roman"/>
          <w:sz w:val="24"/>
          <w:szCs w:val="24"/>
        </w:rPr>
        <w:t>Hence, having an ectogenesis abortion does not violate one’</w:t>
      </w:r>
      <w:r w:rsidR="00666C1D">
        <w:rPr>
          <w:rFonts w:ascii="Times New Roman" w:hAnsi="Times New Roman" w:cs="Times New Roman"/>
          <w:sz w:val="24"/>
          <w:szCs w:val="24"/>
        </w:rPr>
        <w:t xml:space="preserve">s right to genetic privacy, for </w:t>
      </w:r>
      <w:r w:rsidR="004A62C1">
        <w:rPr>
          <w:rFonts w:ascii="Times New Roman" w:hAnsi="Times New Roman" w:cs="Times New Roman"/>
          <w:sz w:val="24"/>
          <w:szCs w:val="24"/>
        </w:rPr>
        <w:t xml:space="preserve">it has </w:t>
      </w:r>
      <w:r w:rsidR="004A62C1">
        <w:rPr>
          <w:rFonts w:ascii="Times New Roman" w:hAnsi="Times New Roman" w:cs="Times New Roman"/>
          <w:i/>
          <w:sz w:val="24"/>
          <w:szCs w:val="24"/>
        </w:rPr>
        <w:t xml:space="preserve">already </w:t>
      </w:r>
      <w:r w:rsidR="004A62C1">
        <w:rPr>
          <w:rFonts w:ascii="Times New Roman" w:hAnsi="Times New Roman" w:cs="Times New Roman"/>
          <w:sz w:val="24"/>
          <w:szCs w:val="24"/>
        </w:rPr>
        <w:t xml:space="preserve">been violated. </w:t>
      </w:r>
      <w:r>
        <w:rPr>
          <w:rFonts w:ascii="Times New Roman" w:hAnsi="Times New Roman" w:cs="Times New Roman"/>
          <w:sz w:val="24"/>
          <w:szCs w:val="24"/>
        </w:rPr>
        <w:t xml:space="preserve">That is, </w:t>
      </w:r>
      <w:r>
        <w:rPr>
          <w:rFonts w:ascii="Times New Roman" w:hAnsi="Times New Roman" w:cs="Times New Roman"/>
          <w:i/>
          <w:sz w:val="24"/>
          <w:szCs w:val="24"/>
        </w:rPr>
        <w:t xml:space="preserve">if </w:t>
      </w:r>
      <w:r>
        <w:rPr>
          <w:rFonts w:ascii="Times New Roman" w:hAnsi="Times New Roman" w:cs="Times New Roman"/>
          <w:sz w:val="24"/>
          <w:szCs w:val="24"/>
        </w:rPr>
        <w:t>there is a right to genetic privacy, it is not violated by having an ectogenesis abortion, for the parents’ DNA has already been spread.</w:t>
      </w:r>
      <w:r w:rsidR="00744F97">
        <w:rPr>
          <w:rFonts w:ascii="Times New Roman" w:hAnsi="Times New Roman" w:cs="Times New Roman"/>
          <w:sz w:val="24"/>
          <w:szCs w:val="24"/>
        </w:rPr>
        <w:t xml:space="preserve"> </w:t>
      </w:r>
      <w:r w:rsidR="00E55B1F">
        <w:rPr>
          <w:rFonts w:ascii="Times New Roman" w:hAnsi="Times New Roman" w:cs="Times New Roman"/>
          <w:sz w:val="24"/>
          <w:szCs w:val="24"/>
        </w:rPr>
        <w:t>In other words, t</w:t>
      </w:r>
      <w:r w:rsidR="00744F97">
        <w:rPr>
          <w:rFonts w:ascii="Times New Roman" w:hAnsi="Times New Roman" w:cs="Times New Roman"/>
          <w:sz w:val="24"/>
          <w:szCs w:val="24"/>
        </w:rPr>
        <w:t xml:space="preserve">he right to genetic privacy (if there is one) only allows one to </w:t>
      </w:r>
      <w:r>
        <w:rPr>
          <w:rFonts w:ascii="Times New Roman" w:hAnsi="Times New Roman" w:cs="Times New Roman"/>
          <w:i/>
          <w:sz w:val="24"/>
          <w:szCs w:val="24"/>
        </w:rPr>
        <w:t xml:space="preserve">prevent </w:t>
      </w:r>
      <w:r w:rsidR="00744F97">
        <w:rPr>
          <w:rFonts w:ascii="Times New Roman" w:hAnsi="Times New Roman" w:cs="Times New Roman"/>
          <w:sz w:val="24"/>
          <w:szCs w:val="24"/>
        </w:rPr>
        <w:t>her</w:t>
      </w:r>
      <w:r>
        <w:rPr>
          <w:rFonts w:ascii="Times New Roman" w:hAnsi="Times New Roman" w:cs="Times New Roman"/>
          <w:sz w:val="24"/>
          <w:szCs w:val="24"/>
        </w:rPr>
        <w:t xml:space="preserve"> DNA from spreading</w:t>
      </w:r>
      <w:r w:rsidR="00580DBE">
        <w:rPr>
          <w:rFonts w:ascii="Times New Roman" w:hAnsi="Times New Roman" w:cs="Times New Roman"/>
          <w:sz w:val="24"/>
          <w:szCs w:val="24"/>
        </w:rPr>
        <w:t>. But, of course, in ectogenesis abortion, this has already occurred</w:t>
      </w:r>
      <w:r w:rsidR="00E55B1F">
        <w:rPr>
          <w:rFonts w:ascii="Times New Roman" w:hAnsi="Times New Roman" w:cs="Times New Roman"/>
          <w:sz w:val="24"/>
          <w:szCs w:val="24"/>
        </w:rPr>
        <w:t>—the parents</w:t>
      </w:r>
      <w:r w:rsidR="00145530">
        <w:rPr>
          <w:rFonts w:ascii="Times New Roman" w:hAnsi="Times New Roman" w:cs="Times New Roman"/>
          <w:sz w:val="24"/>
          <w:szCs w:val="24"/>
        </w:rPr>
        <w:t>’</w:t>
      </w:r>
      <w:r w:rsidR="00E55B1F">
        <w:rPr>
          <w:rFonts w:ascii="Times New Roman" w:hAnsi="Times New Roman" w:cs="Times New Roman"/>
          <w:sz w:val="24"/>
          <w:szCs w:val="24"/>
        </w:rPr>
        <w:t xml:space="preserve"> DNA has already been spread</w:t>
      </w:r>
      <w:r>
        <w:rPr>
          <w:rFonts w:ascii="Times New Roman" w:hAnsi="Times New Roman" w:cs="Times New Roman"/>
          <w:sz w:val="24"/>
          <w:szCs w:val="24"/>
        </w:rPr>
        <w:t xml:space="preserve">. Therefore, premise (5) is false, and </w:t>
      </w:r>
      <w:r>
        <w:rPr>
          <w:rFonts w:ascii="Times New Roman" w:hAnsi="Times New Roman" w:cs="Times New Roman"/>
          <w:i/>
          <w:sz w:val="24"/>
          <w:szCs w:val="24"/>
        </w:rPr>
        <w:t xml:space="preserve">The Right to Genetic Privacy Argument </w:t>
      </w:r>
      <w:r>
        <w:rPr>
          <w:rFonts w:ascii="Times New Roman" w:hAnsi="Times New Roman" w:cs="Times New Roman"/>
          <w:sz w:val="24"/>
          <w:szCs w:val="24"/>
        </w:rPr>
        <w:t>fails twice over.</w:t>
      </w:r>
    </w:p>
    <w:p w:rsidR="00D72F4F" w:rsidRPr="00C032E5" w:rsidRDefault="00D72F4F" w:rsidP="009A13E4">
      <w:pPr>
        <w:rPr>
          <w:rFonts w:ascii="Times New Roman" w:hAnsi="Times New Roman" w:cs="Times New Roman"/>
          <w:b/>
          <w:i/>
          <w:sz w:val="24"/>
          <w:szCs w:val="24"/>
        </w:rPr>
      </w:pPr>
      <w:r w:rsidRPr="00C032E5">
        <w:rPr>
          <w:rFonts w:ascii="Times New Roman" w:hAnsi="Times New Roman" w:cs="Times New Roman"/>
          <w:b/>
          <w:sz w:val="24"/>
          <w:szCs w:val="24"/>
        </w:rPr>
        <w:t xml:space="preserve">2.3 </w:t>
      </w:r>
      <w:r w:rsidRPr="00C032E5">
        <w:rPr>
          <w:rFonts w:ascii="Times New Roman" w:hAnsi="Times New Roman" w:cs="Times New Roman"/>
          <w:b/>
          <w:i/>
          <w:sz w:val="24"/>
          <w:szCs w:val="24"/>
        </w:rPr>
        <w:t>The Right to Property Argument</w:t>
      </w:r>
    </w:p>
    <w:p w:rsidR="00EC704E" w:rsidRDefault="00D72F4F" w:rsidP="009A13E4">
      <w:pPr>
        <w:rPr>
          <w:rFonts w:ascii="Times New Roman" w:hAnsi="Times New Roman" w:cs="Times New Roman"/>
          <w:sz w:val="24"/>
          <w:szCs w:val="24"/>
        </w:rPr>
      </w:pPr>
      <w:r>
        <w:rPr>
          <w:rFonts w:ascii="Times New Roman" w:hAnsi="Times New Roman" w:cs="Times New Roman"/>
          <w:sz w:val="24"/>
          <w:szCs w:val="24"/>
        </w:rPr>
        <w:t xml:space="preserve">The final argument that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Pr>
          <w:rFonts w:ascii="Times New Roman" w:hAnsi="Times New Roman" w:cs="Times New Roman"/>
          <w:sz w:val="24"/>
          <w:szCs w:val="24"/>
        </w:rPr>
        <w:t xml:space="preserve">defends is </w:t>
      </w:r>
      <w:r>
        <w:rPr>
          <w:rFonts w:ascii="Times New Roman" w:hAnsi="Times New Roman" w:cs="Times New Roman"/>
          <w:i/>
          <w:sz w:val="24"/>
          <w:szCs w:val="24"/>
        </w:rPr>
        <w:t>The Right to Property Argument</w:t>
      </w:r>
      <w:r>
        <w:rPr>
          <w:rFonts w:ascii="Times New Roman" w:hAnsi="Times New Roman" w:cs="Times New Roman"/>
          <w:sz w:val="24"/>
          <w:szCs w:val="24"/>
        </w:rPr>
        <w:t>.</w:t>
      </w:r>
      <w:r w:rsidR="00EC704E">
        <w:rPr>
          <w:rFonts w:ascii="Times New Roman" w:hAnsi="Times New Roman" w:cs="Times New Roman"/>
          <w:sz w:val="24"/>
          <w:szCs w:val="24"/>
        </w:rPr>
        <w:t xml:space="preserve"> He argues that parents </w:t>
      </w:r>
      <w:r w:rsidR="00EC704E">
        <w:rPr>
          <w:rFonts w:ascii="Times New Roman" w:hAnsi="Times New Roman" w:cs="Times New Roman"/>
          <w:i/>
          <w:sz w:val="24"/>
          <w:szCs w:val="24"/>
        </w:rPr>
        <w:t xml:space="preserve">own </w:t>
      </w:r>
      <w:r w:rsidR="00EC704E">
        <w:rPr>
          <w:rFonts w:ascii="Times New Roman" w:hAnsi="Times New Roman" w:cs="Times New Roman"/>
          <w:sz w:val="24"/>
          <w:szCs w:val="24"/>
        </w:rPr>
        <w:t xml:space="preserve">the fetus and </w:t>
      </w:r>
      <w:r w:rsidR="00EC704E">
        <w:rPr>
          <w:rFonts w:ascii="Times New Roman" w:hAnsi="Times New Roman" w:cs="Times New Roman"/>
          <w:i/>
          <w:sz w:val="24"/>
          <w:szCs w:val="24"/>
        </w:rPr>
        <w:t xml:space="preserve">own </w:t>
      </w:r>
      <w:r w:rsidR="00EC704E">
        <w:rPr>
          <w:rFonts w:ascii="Times New Roman" w:hAnsi="Times New Roman" w:cs="Times New Roman"/>
          <w:sz w:val="24"/>
          <w:szCs w:val="24"/>
        </w:rPr>
        <w:t>embryos that they have created. Now, since one is free to do with her property as she pleases, it follows from this that parents have the right to the death of their fetus. He states the argument as</w:t>
      </w:r>
      <w:r w:rsidR="00580DBE">
        <w:rPr>
          <w:rFonts w:ascii="Times New Roman" w:hAnsi="Times New Roman" w:cs="Times New Roman"/>
          <w:sz w:val="24"/>
          <w:szCs w:val="24"/>
        </w:rPr>
        <w:t xml:space="preserve"> follows</w:t>
      </w:r>
      <w:r w:rsidR="00EC704E">
        <w:rPr>
          <w:rFonts w:ascii="Times New Roman" w:hAnsi="Times New Roman" w:cs="Times New Roman"/>
          <w:sz w:val="24"/>
          <w:szCs w:val="24"/>
        </w:rPr>
        <w:t>:</w:t>
      </w:r>
    </w:p>
    <w:p w:rsidR="009A13E4" w:rsidRPr="00EC704E" w:rsidRDefault="009A13E4" w:rsidP="00EC704E">
      <w:pPr>
        <w:pStyle w:val="ListParagraph"/>
        <w:numPr>
          <w:ilvl w:val="0"/>
          <w:numId w:val="1"/>
        </w:numPr>
        <w:rPr>
          <w:rFonts w:ascii="Times New Roman" w:hAnsi="Times New Roman" w:cs="Times New Roman"/>
          <w:sz w:val="24"/>
          <w:szCs w:val="24"/>
        </w:rPr>
      </w:pPr>
      <w:r w:rsidRPr="00EC704E">
        <w:rPr>
          <w:rFonts w:ascii="Times New Roman" w:hAnsi="Times New Roman" w:cs="Times New Roman"/>
          <w:sz w:val="24"/>
          <w:szCs w:val="24"/>
        </w:rPr>
        <w:t>The fetus is property of the genetic parents.</w:t>
      </w:r>
    </w:p>
    <w:p w:rsidR="009A13E4" w:rsidRDefault="009A13E4" w:rsidP="009A13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People can destroy their property.</w:t>
      </w:r>
    </w:p>
    <w:p w:rsidR="009A13E4" w:rsidRDefault="009A13E4" w:rsidP="009A13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Therefore, genetic parents</w:t>
      </w:r>
      <w:r w:rsidR="00EC704E">
        <w:rPr>
          <w:rFonts w:ascii="Times New Roman" w:hAnsi="Times New Roman" w:cs="Times New Roman"/>
          <w:sz w:val="24"/>
          <w:szCs w:val="24"/>
        </w:rPr>
        <w:t xml:space="preserve"> can destroy their fetus.</w:t>
      </w:r>
      <w:r w:rsidR="00EC704E">
        <w:rPr>
          <w:rStyle w:val="FootnoteReference"/>
          <w:rFonts w:ascii="Times New Roman" w:hAnsi="Times New Roman" w:cs="Times New Roman"/>
          <w:sz w:val="24"/>
          <w:szCs w:val="24"/>
        </w:rPr>
        <w:footnoteReference w:id="11"/>
      </w:r>
    </w:p>
    <w:p w:rsidR="00EC704E" w:rsidRDefault="00EC704E" w:rsidP="00EC704E">
      <w:pPr>
        <w:rPr>
          <w:rFonts w:ascii="Times New Roman" w:hAnsi="Times New Roman" w:cs="Times New Roman"/>
          <w:sz w:val="24"/>
          <w:szCs w:val="24"/>
        </w:rPr>
      </w:pPr>
      <w:r>
        <w:rPr>
          <w:rFonts w:ascii="Times New Roman" w:hAnsi="Times New Roman" w:cs="Times New Roman"/>
          <w:sz w:val="24"/>
          <w:szCs w:val="24"/>
        </w:rPr>
        <w:t xml:space="preserve">While premise (7) is </w:t>
      </w:r>
      <w:r w:rsidR="00580DBE">
        <w:rPr>
          <w:rFonts w:ascii="Times New Roman" w:hAnsi="Times New Roman" w:cs="Times New Roman"/>
          <w:sz w:val="24"/>
          <w:szCs w:val="24"/>
        </w:rPr>
        <w:t>(to say the least)</w:t>
      </w:r>
      <w:r>
        <w:rPr>
          <w:rFonts w:ascii="Times New Roman" w:hAnsi="Times New Roman" w:cs="Times New Roman"/>
          <w:sz w:val="24"/>
          <w:szCs w:val="24"/>
        </w:rPr>
        <w:t xml:space="preserve"> </w:t>
      </w:r>
      <w:r w:rsidR="00E55B1F" w:rsidRPr="00E55B1F">
        <w:rPr>
          <w:rFonts w:ascii="Times New Roman" w:hAnsi="Times New Roman" w:cs="Times New Roman"/>
          <w:sz w:val="24"/>
          <w:szCs w:val="24"/>
        </w:rPr>
        <w:t>controversial</w:t>
      </w:r>
      <w:r w:rsidR="00E55B1F">
        <w:rPr>
          <w:rFonts w:ascii="Times New Roman" w:hAnsi="Times New Roman" w:cs="Times New Roman"/>
          <w:sz w:val="24"/>
          <w:szCs w:val="24"/>
        </w:rPr>
        <w:t>,</w:t>
      </w:r>
      <w:r w:rsidR="00E55B1F" w:rsidRPr="00E55B1F">
        <w:rPr>
          <w:rFonts w:ascii="Times New Roman" w:hAnsi="Times New Roman" w:cs="Times New Roman"/>
          <w:sz w:val="24"/>
          <w:szCs w:val="24"/>
        </w:rPr>
        <w:t xml:space="preserve"> </w:t>
      </w:r>
      <w:r>
        <w:rPr>
          <w:rFonts w:ascii="Times New Roman" w:hAnsi="Times New Roman" w:cs="Times New Roman"/>
          <w:sz w:val="24"/>
          <w:szCs w:val="24"/>
        </w:rPr>
        <w:t xml:space="preserve">I will not attack it here. Neither will I attack premise (8). Rather, what I will do is show that the support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Pr>
          <w:rFonts w:ascii="Times New Roman" w:hAnsi="Times New Roman" w:cs="Times New Roman"/>
          <w:sz w:val="24"/>
          <w:szCs w:val="24"/>
        </w:rPr>
        <w:t xml:space="preserve">offers for these premises is inconsistent with ideas he previously expressed in his article. </w:t>
      </w:r>
    </w:p>
    <w:p w:rsidR="008450E8" w:rsidRDefault="00EC704E" w:rsidP="00580DBE">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In support of </w:t>
      </w:r>
      <w:r>
        <w:rPr>
          <w:rFonts w:ascii="Times New Roman" w:hAnsi="Times New Roman" w:cs="Times New Roman"/>
          <w:i/>
          <w:sz w:val="24"/>
          <w:szCs w:val="24"/>
        </w:rPr>
        <w:t>The Right to Property Argument</w:t>
      </w:r>
      <w:r>
        <w:rPr>
          <w:rFonts w:ascii="Times New Roman" w:hAnsi="Times New Roman" w:cs="Times New Roman"/>
          <w:sz w:val="24"/>
          <w:szCs w:val="24"/>
        </w:rPr>
        <w:t xml:space="preserve">,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Pr>
          <w:rFonts w:ascii="Times New Roman" w:hAnsi="Times New Roman" w:cs="Times New Roman"/>
          <w:sz w:val="24"/>
          <w:szCs w:val="24"/>
        </w:rPr>
        <w:t xml:space="preserve">says that </w:t>
      </w:r>
      <w:r w:rsidR="009A13E4" w:rsidRPr="002413A6">
        <w:rPr>
          <w:rFonts w:ascii="Times New Roman" w:hAnsi="Times New Roman" w:cs="Times New Roman"/>
          <w:sz w:val="24"/>
          <w:szCs w:val="24"/>
        </w:rPr>
        <w:t>“</w:t>
      </w:r>
      <w:r>
        <w:rPr>
          <w:rFonts w:ascii="Times New Roman" w:hAnsi="Times New Roman" w:cs="Times New Roman"/>
          <w:sz w:val="24"/>
          <w:szCs w:val="24"/>
        </w:rPr>
        <w:t xml:space="preserve">[c]ommon </w:t>
      </w:r>
      <w:r w:rsidR="009A13E4" w:rsidRPr="002413A6">
        <w:rPr>
          <w:rFonts w:ascii="Times New Roman" w:hAnsi="Times New Roman" w:cs="Times New Roman"/>
          <w:sz w:val="24"/>
          <w:szCs w:val="24"/>
        </w:rPr>
        <w:t>intuition seems to support both premises and therefore the Right to Property Argument.”</w:t>
      </w:r>
      <w:r>
        <w:rPr>
          <w:rStyle w:val="FootnoteReference"/>
          <w:rFonts w:ascii="Times New Roman" w:hAnsi="Times New Roman" w:cs="Times New Roman"/>
          <w:sz w:val="24"/>
          <w:szCs w:val="24"/>
        </w:rPr>
        <w:footnoteReference w:id="12"/>
      </w:r>
      <w:r w:rsidR="009A13E4">
        <w:rPr>
          <w:rFonts w:ascii="Times New Roman" w:hAnsi="Times New Roman" w:cs="Times New Roman"/>
          <w:sz w:val="24"/>
          <w:szCs w:val="24"/>
        </w:rPr>
        <w:t xml:space="preserve"> </w:t>
      </w:r>
      <w:r w:rsidR="004B264B">
        <w:rPr>
          <w:rFonts w:ascii="Times New Roman" w:hAnsi="Times New Roman" w:cs="Times New Roman"/>
          <w:sz w:val="24"/>
          <w:szCs w:val="24"/>
        </w:rPr>
        <w:t>He then provides several examples to try to pump the reader’s intuitions in line with his</w:t>
      </w:r>
      <w:r w:rsidR="009A13E4">
        <w:rPr>
          <w:rFonts w:ascii="Times New Roman" w:hAnsi="Times New Roman" w:cs="Times New Roman"/>
          <w:sz w:val="24"/>
          <w:szCs w:val="24"/>
        </w:rPr>
        <w:t>.</w:t>
      </w:r>
      <w:r w:rsidR="004B264B">
        <w:rPr>
          <w:rFonts w:ascii="Times New Roman" w:hAnsi="Times New Roman" w:cs="Times New Roman"/>
          <w:sz w:val="24"/>
          <w:szCs w:val="24"/>
        </w:rPr>
        <w:t xml:space="preserve"> (Whether his examples are accurate is not at issue here</w:t>
      </w:r>
      <w:r w:rsidR="00666C1D">
        <w:rPr>
          <w:rFonts w:ascii="Times New Roman" w:hAnsi="Times New Roman" w:cs="Times New Roman"/>
          <w:sz w:val="24"/>
          <w:szCs w:val="24"/>
        </w:rPr>
        <w:t>, though I am dubious about them</w:t>
      </w:r>
      <w:r w:rsidR="004B264B">
        <w:rPr>
          <w:rFonts w:ascii="Times New Roman" w:hAnsi="Times New Roman" w:cs="Times New Roman"/>
          <w:sz w:val="24"/>
          <w:szCs w:val="24"/>
        </w:rPr>
        <w:t>.)</w:t>
      </w:r>
      <w:r w:rsidR="009A13E4">
        <w:rPr>
          <w:rFonts w:ascii="Times New Roman" w:hAnsi="Times New Roman" w:cs="Times New Roman"/>
          <w:sz w:val="24"/>
          <w:szCs w:val="24"/>
        </w:rPr>
        <w:t xml:space="preserve"> </w:t>
      </w:r>
      <w:r w:rsidR="004B264B">
        <w:rPr>
          <w:rFonts w:ascii="Times New Roman" w:hAnsi="Times New Roman" w:cs="Times New Roman"/>
          <w:sz w:val="24"/>
          <w:szCs w:val="24"/>
        </w:rPr>
        <w:t xml:space="preserve">What is of interest at this point is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nen</w:t>
      </w:r>
      <w:r w:rsidR="005C0AF0">
        <w:rPr>
          <w:rFonts w:ascii="Times New Roman" w:hAnsi="Times New Roman" w:cs="Times New Roman"/>
          <w:sz w:val="24"/>
          <w:szCs w:val="24"/>
        </w:rPr>
        <w:t xml:space="preserve">’s </w:t>
      </w:r>
      <w:r w:rsidR="004B264B">
        <w:rPr>
          <w:rFonts w:ascii="Times New Roman" w:hAnsi="Times New Roman" w:cs="Times New Roman"/>
          <w:sz w:val="24"/>
          <w:szCs w:val="24"/>
        </w:rPr>
        <w:t>views stated prior</w:t>
      </w:r>
      <w:r w:rsidR="002074BA">
        <w:rPr>
          <w:rFonts w:ascii="Times New Roman" w:hAnsi="Times New Roman" w:cs="Times New Roman"/>
          <w:sz w:val="24"/>
          <w:szCs w:val="24"/>
        </w:rPr>
        <w:t xml:space="preserve"> in his article</w:t>
      </w:r>
      <w:r w:rsidR="004B264B">
        <w:rPr>
          <w:rFonts w:ascii="Times New Roman" w:hAnsi="Times New Roman" w:cs="Times New Roman"/>
          <w:sz w:val="24"/>
          <w:szCs w:val="24"/>
        </w:rPr>
        <w:t>. Recall that he</w:t>
      </w:r>
      <w:r w:rsidR="009A13E4">
        <w:rPr>
          <w:rFonts w:ascii="Times New Roman" w:hAnsi="Times New Roman" w:cs="Times New Roman"/>
          <w:sz w:val="24"/>
          <w:szCs w:val="24"/>
        </w:rPr>
        <w:t xml:space="preserve"> dismissed objections to</w:t>
      </w:r>
      <w:r w:rsidR="004B264B">
        <w:rPr>
          <w:rFonts w:ascii="Times New Roman" w:hAnsi="Times New Roman" w:cs="Times New Roman"/>
          <w:sz w:val="24"/>
          <w:szCs w:val="24"/>
        </w:rPr>
        <w:t xml:space="preserve"> </w:t>
      </w:r>
      <w:r w:rsidR="004B264B">
        <w:rPr>
          <w:rFonts w:ascii="Times New Roman" w:hAnsi="Times New Roman" w:cs="Times New Roman"/>
          <w:i/>
          <w:sz w:val="24"/>
          <w:szCs w:val="24"/>
        </w:rPr>
        <w:t xml:space="preserve">The Right not to Become a Biological Parent Argument </w:t>
      </w:r>
      <w:r w:rsidR="004B264B">
        <w:rPr>
          <w:rFonts w:ascii="Times New Roman" w:hAnsi="Times New Roman" w:cs="Times New Roman"/>
          <w:sz w:val="24"/>
          <w:szCs w:val="24"/>
        </w:rPr>
        <w:t>(section 2.1) that were based on intuition; he held that intuition based objections were insufficient</w:t>
      </w:r>
      <w:r w:rsidR="00580DBE">
        <w:rPr>
          <w:rFonts w:ascii="Times New Roman" w:hAnsi="Times New Roman" w:cs="Times New Roman"/>
          <w:sz w:val="24"/>
          <w:szCs w:val="24"/>
        </w:rPr>
        <w:t xml:space="preserve"> to undermine it</w:t>
      </w:r>
      <w:r w:rsidR="004B264B">
        <w:rPr>
          <w:rFonts w:ascii="Times New Roman" w:hAnsi="Times New Roman" w:cs="Times New Roman"/>
          <w:sz w:val="24"/>
          <w:szCs w:val="24"/>
        </w:rPr>
        <w:t xml:space="preserve">, and that </w:t>
      </w:r>
      <w:r w:rsidR="009A13E4">
        <w:rPr>
          <w:rFonts w:ascii="Times New Roman" w:hAnsi="Times New Roman" w:cs="Times New Roman"/>
          <w:sz w:val="24"/>
          <w:szCs w:val="24"/>
        </w:rPr>
        <w:t>a</w:t>
      </w:r>
      <w:r w:rsidR="004B264B">
        <w:rPr>
          <w:rFonts w:ascii="Times New Roman" w:hAnsi="Times New Roman" w:cs="Times New Roman"/>
          <w:sz w:val="24"/>
          <w:szCs w:val="24"/>
        </w:rPr>
        <w:t xml:space="preserve"> </w:t>
      </w:r>
      <w:r w:rsidR="00580DBE">
        <w:rPr>
          <w:rFonts w:ascii="Times New Roman" w:hAnsi="Times New Roman" w:cs="Times New Roman"/>
          <w:sz w:val="24"/>
          <w:szCs w:val="24"/>
        </w:rPr>
        <w:t>good</w:t>
      </w:r>
      <w:r w:rsidR="004B264B">
        <w:rPr>
          <w:rFonts w:ascii="Times New Roman" w:hAnsi="Times New Roman" w:cs="Times New Roman"/>
          <w:sz w:val="24"/>
          <w:szCs w:val="24"/>
        </w:rPr>
        <w:t xml:space="preserve"> objection required a</w:t>
      </w:r>
      <w:r w:rsidR="009A13E4">
        <w:rPr>
          <w:rFonts w:ascii="Times New Roman" w:hAnsi="Times New Roman" w:cs="Times New Roman"/>
          <w:sz w:val="24"/>
          <w:szCs w:val="24"/>
        </w:rPr>
        <w:t xml:space="preserve"> full theory of parental obligation</w:t>
      </w:r>
      <w:r w:rsidR="00666C1D">
        <w:rPr>
          <w:rFonts w:ascii="Times New Roman" w:hAnsi="Times New Roman" w:cs="Times New Roman"/>
          <w:sz w:val="24"/>
          <w:szCs w:val="24"/>
        </w:rPr>
        <w:t xml:space="preserve"> </w:t>
      </w:r>
      <w:r w:rsidR="00580DBE">
        <w:rPr>
          <w:rFonts w:ascii="Times New Roman" w:hAnsi="Times New Roman" w:cs="Times New Roman"/>
          <w:sz w:val="24"/>
          <w:szCs w:val="24"/>
        </w:rPr>
        <w:t>or perhaps a differ</w:t>
      </w:r>
      <w:r w:rsidR="00666C1D">
        <w:rPr>
          <w:rFonts w:ascii="Times New Roman" w:hAnsi="Times New Roman" w:cs="Times New Roman"/>
          <w:sz w:val="24"/>
          <w:szCs w:val="24"/>
        </w:rPr>
        <w:t>ent, non-intuition base</w:t>
      </w:r>
      <w:r w:rsidR="00E55B1F">
        <w:rPr>
          <w:rFonts w:ascii="Times New Roman" w:hAnsi="Times New Roman" w:cs="Times New Roman"/>
          <w:sz w:val="24"/>
          <w:szCs w:val="24"/>
        </w:rPr>
        <w:t>d reason</w:t>
      </w:r>
      <w:r w:rsidR="009A13E4">
        <w:rPr>
          <w:rFonts w:ascii="Times New Roman" w:hAnsi="Times New Roman" w:cs="Times New Roman"/>
          <w:sz w:val="24"/>
          <w:szCs w:val="24"/>
        </w:rPr>
        <w:t xml:space="preserve">. But </w:t>
      </w:r>
      <w:r w:rsidR="008450E8">
        <w:rPr>
          <w:rFonts w:ascii="Times New Roman" w:hAnsi="Times New Roman" w:cs="Times New Roman"/>
          <w:sz w:val="24"/>
          <w:szCs w:val="24"/>
        </w:rPr>
        <w:t xml:space="preserve">notice that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sidR="009A13E4">
        <w:rPr>
          <w:rFonts w:ascii="Times New Roman" w:hAnsi="Times New Roman" w:cs="Times New Roman"/>
          <w:sz w:val="24"/>
          <w:szCs w:val="24"/>
        </w:rPr>
        <w:t>doe</w:t>
      </w:r>
      <w:r w:rsidR="008450E8">
        <w:rPr>
          <w:rFonts w:ascii="Times New Roman" w:hAnsi="Times New Roman" w:cs="Times New Roman"/>
          <w:sz w:val="24"/>
          <w:szCs w:val="24"/>
        </w:rPr>
        <w:t>s</w:t>
      </w:r>
      <w:r w:rsidR="009A13E4">
        <w:rPr>
          <w:rFonts w:ascii="Times New Roman" w:hAnsi="Times New Roman" w:cs="Times New Roman"/>
          <w:sz w:val="24"/>
          <w:szCs w:val="24"/>
        </w:rPr>
        <w:t xml:space="preserve"> </w:t>
      </w:r>
      <w:r w:rsidR="009A13E4" w:rsidRPr="008450E8">
        <w:rPr>
          <w:rFonts w:ascii="Times New Roman" w:hAnsi="Times New Roman" w:cs="Times New Roman"/>
          <w:i/>
          <w:sz w:val="24"/>
          <w:szCs w:val="24"/>
        </w:rPr>
        <w:t>not</w:t>
      </w:r>
      <w:r w:rsidR="009A13E4">
        <w:rPr>
          <w:rFonts w:ascii="Times New Roman" w:hAnsi="Times New Roman" w:cs="Times New Roman"/>
          <w:sz w:val="24"/>
          <w:szCs w:val="24"/>
        </w:rPr>
        <w:t xml:space="preserve"> offer a theory of property rights</w:t>
      </w:r>
      <w:r w:rsidR="008450E8">
        <w:rPr>
          <w:rFonts w:ascii="Times New Roman" w:hAnsi="Times New Roman" w:cs="Times New Roman"/>
          <w:sz w:val="24"/>
          <w:szCs w:val="24"/>
        </w:rPr>
        <w:t xml:space="preserve"> that support the argument</w:t>
      </w:r>
      <w:r w:rsidR="00666C1D">
        <w:rPr>
          <w:rFonts w:ascii="Times New Roman" w:hAnsi="Times New Roman" w:cs="Times New Roman"/>
          <w:sz w:val="24"/>
          <w:szCs w:val="24"/>
        </w:rPr>
        <w:t>, no</w:t>
      </w:r>
      <w:r w:rsidR="00580DBE">
        <w:rPr>
          <w:rFonts w:ascii="Times New Roman" w:hAnsi="Times New Roman" w:cs="Times New Roman"/>
          <w:sz w:val="24"/>
          <w:szCs w:val="24"/>
        </w:rPr>
        <w:t>r does he off</w:t>
      </w:r>
      <w:r w:rsidR="00666C1D">
        <w:rPr>
          <w:rFonts w:ascii="Times New Roman" w:hAnsi="Times New Roman" w:cs="Times New Roman"/>
          <w:sz w:val="24"/>
          <w:szCs w:val="24"/>
        </w:rPr>
        <w:t>er a non-intuition based reason</w:t>
      </w:r>
      <w:r w:rsidR="009A13E4">
        <w:rPr>
          <w:rFonts w:ascii="Times New Roman" w:hAnsi="Times New Roman" w:cs="Times New Roman"/>
          <w:sz w:val="24"/>
          <w:szCs w:val="24"/>
        </w:rPr>
        <w:t xml:space="preserve">; rather, he </w:t>
      </w:r>
      <w:r w:rsidR="008450E8">
        <w:rPr>
          <w:rFonts w:ascii="Times New Roman" w:hAnsi="Times New Roman" w:cs="Times New Roman"/>
          <w:sz w:val="24"/>
          <w:szCs w:val="24"/>
        </w:rPr>
        <w:t xml:space="preserve">explicitly </w:t>
      </w:r>
      <w:r w:rsidR="002074BA">
        <w:rPr>
          <w:rFonts w:ascii="Times New Roman" w:hAnsi="Times New Roman" w:cs="Times New Roman"/>
          <w:sz w:val="24"/>
          <w:szCs w:val="24"/>
        </w:rPr>
        <w:t xml:space="preserve">and exclusively </w:t>
      </w:r>
      <w:r w:rsidR="009A13E4">
        <w:rPr>
          <w:rFonts w:ascii="Times New Roman" w:hAnsi="Times New Roman" w:cs="Times New Roman"/>
          <w:sz w:val="24"/>
          <w:szCs w:val="24"/>
        </w:rPr>
        <w:t xml:space="preserve">appeals to </w:t>
      </w:r>
      <w:r w:rsidR="009A13E4" w:rsidRPr="008450E8">
        <w:rPr>
          <w:rFonts w:ascii="Times New Roman" w:hAnsi="Times New Roman" w:cs="Times New Roman"/>
          <w:i/>
          <w:sz w:val="24"/>
          <w:szCs w:val="24"/>
        </w:rPr>
        <w:t>intuition</w:t>
      </w:r>
      <w:r w:rsidR="009A13E4">
        <w:rPr>
          <w:rFonts w:ascii="Times New Roman" w:hAnsi="Times New Roman" w:cs="Times New Roman"/>
          <w:sz w:val="24"/>
          <w:szCs w:val="24"/>
        </w:rPr>
        <w:t>.</w:t>
      </w:r>
      <w:r w:rsidR="008450E8">
        <w:rPr>
          <w:rFonts w:ascii="Times New Roman" w:hAnsi="Times New Roman" w:cs="Times New Roman"/>
          <w:sz w:val="24"/>
          <w:szCs w:val="24"/>
        </w:rPr>
        <w:t xml:space="preserve"> Are we to believe that raw intuition suffices to </w:t>
      </w:r>
      <w:r w:rsidR="008450E8" w:rsidRPr="00580DBE">
        <w:rPr>
          <w:rFonts w:ascii="Times New Roman" w:hAnsi="Times New Roman" w:cs="Times New Roman"/>
          <w:i/>
          <w:sz w:val="24"/>
          <w:szCs w:val="24"/>
        </w:rPr>
        <w:t>support</w:t>
      </w:r>
      <w:r w:rsidR="008450E8">
        <w:rPr>
          <w:rFonts w:ascii="Times New Roman" w:hAnsi="Times New Roman" w:cs="Times New Roman"/>
          <w:sz w:val="24"/>
          <w:szCs w:val="24"/>
        </w:rPr>
        <w:t xml:space="preserve"> an argument, but that it is insufficient to </w:t>
      </w:r>
      <w:r w:rsidR="008450E8" w:rsidRPr="00580DBE">
        <w:rPr>
          <w:rFonts w:ascii="Times New Roman" w:hAnsi="Times New Roman" w:cs="Times New Roman"/>
          <w:i/>
          <w:sz w:val="24"/>
          <w:szCs w:val="24"/>
        </w:rPr>
        <w:t>undermine</w:t>
      </w:r>
      <w:r w:rsidR="008450E8">
        <w:rPr>
          <w:rFonts w:ascii="Times New Roman" w:hAnsi="Times New Roman" w:cs="Times New Roman"/>
          <w:sz w:val="24"/>
          <w:szCs w:val="24"/>
        </w:rPr>
        <w:t xml:space="preserve"> one? </w:t>
      </w:r>
      <w:r w:rsidR="00580DBE">
        <w:rPr>
          <w:rFonts w:ascii="Times New Roman" w:hAnsi="Times New Roman" w:cs="Times New Roman"/>
          <w:sz w:val="24"/>
          <w:szCs w:val="24"/>
        </w:rPr>
        <w:t>Hardly</w:t>
      </w:r>
      <w:r w:rsidR="008450E8">
        <w:rPr>
          <w:rFonts w:ascii="Times New Roman" w:hAnsi="Times New Roman" w:cs="Times New Roman"/>
          <w:sz w:val="24"/>
          <w:szCs w:val="24"/>
        </w:rPr>
        <w:t>.</w:t>
      </w:r>
      <w:r w:rsidR="00580DBE">
        <w:rPr>
          <w:rFonts w:ascii="Times New Roman" w:hAnsi="Times New Roman" w:cs="Times New Roman"/>
          <w:sz w:val="24"/>
          <w:szCs w:val="24"/>
        </w:rPr>
        <w:t xml:space="preserve"> Thus,</w:t>
      </w:r>
      <w:r w:rsidR="008450E8">
        <w:rPr>
          <w:rFonts w:ascii="Times New Roman" w:hAnsi="Times New Roman" w:cs="Times New Roman"/>
          <w:sz w:val="24"/>
          <w:szCs w:val="24"/>
        </w:rPr>
        <w:t xml:space="preserve"> it appears that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sidR="008450E8">
        <w:rPr>
          <w:rFonts w:ascii="Times New Roman" w:hAnsi="Times New Roman" w:cs="Times New Roman"/>
          <w:sz w:val="24"/>
          <w:szCs w:val="24"/>
        </w:rPr>
        <w:t xml:space="preserve">must either supplement his intuitions in </w:t>
      </w:r>
      <w:r w:rsidR="008450E8">
        <w:rPr>
          <w:rFonts w:ascii="Times New Roman" w:hAnsi="Times New Roman" w:cs="Times New Roman"/>
          <w:i/>
          <w:sz w:val="24"/>
          <w:szCs w:val="24"/>
        </w:rPr>
        <w:t xml:space="preserve">The Right to Property Argument </w:t>
      </w:r>
      <w:r w:rsidR="008450E8">
        <w:rPr>
          <w:rFonts w:ascii="Times New Roman" w:hAnsi="Times New Roman" w:cs="Times New Roman"/>
          <w:sz w:val="24"/>
          <w:szCs w:val="24"/>
        </w:rPr>
        <w:t xml:space="preserve">with a </w:t>
      </w:r>
      <w:r w:rsidR="002074BA">
        <w:rPr>
          <w:rFonts w:ascii="Times New Roman" w:hAnsi="Times New Roman" w:cs="Times New Roman"/>
          <w:sz w:val="24"/>
          <w:szCs w:val="24"/>
        </w:rPr>
        <w:t>full-fledged</w:t>
      </w:r>
      <w:r w:rsidR="008450E8">
        <w:rPr>
          <w:rFonts w:ascii="Times New Roman" w:hAnsi="Times New Roman" w:cs="Times New Roman"/>
          <w:sz w:val="24"/>
          <w:szCs w:val="24"/>
        </w:rPr>
        <w:t xml:space="preserve"> theory of property rights</w:t>
      </w:r>
      <w:r w:rsidR="00580DBE">
        <w:rPr>
          <w:rFonts w:ascii="Times New Roman" w:hAnsi="Times New Roman" w:cs="Times New Roman"/>
          <w:sz w:val="24"/>
          <w:szCs w:val="24"/>
        </w:rPr>
        <w:t xml:space="preserve"> (or some other, non-intuition based reason)</w:t>
      </w:r>
      <w:r w:rsidR="008450E8">
        <w:rPr>
          <w:rFonts w:ascii="Times New Roman" w:hAnsi="Times New Roman" w:cs="Times New Roman"/>
          <w:sz w:val="24"/>
          <w:szCs w:val="24"/>
        </w:rPr>
        <w:t xml:space="preserve">, or he must give up his objection to intuition based </w:t>
      </w:r>
      <w:r w:rsidR="00666C1D">
        <w:rPr>
          <w:rFonts w:ascii="Times New Roman" w:hAnsi="Times New Roman" w:cs="Times New Roman"/>
          <w:sz w:val="24"/>
          <w:szCs w:val="24"/>
        </w:rPr>
        <w:t>objection</w:t>
      </w:r>
      <w:r w:rsidR="00E55B1F">
        <w:rPr>
          <w:rFonts w:ascii="Times New Roman" w:hAnsi="Times New Roman" w:cs="Times New Roman"/>
          <w:sz w:val="24"/>
          <w:szCs w:val="24"/>
        </w:rPr>
        <w:t>s</w:t>
      </w:r>
      <w:r w:rsidR="008450E8">
        <w:rPr>
          <w:rFonts w:ascii="Times New Roman" w:hAnsi="Times New Roman" w:cs="Times New Roman"/>
          <w:sz w:val="24"/>
          <w:szCs w:val="24"/>
        </w:rPr>
        <w:t xml:space="preserve"> to </w:t>
      </w:r>
      <w:r w:rsidR="008450E8">
        <w:rPr>
          <w:rFonts w:ascii="Times New Roman" w:hAnsi="Times New Roman" w:cs="Times New Roman"/>
          <w:i/>
          <w:sz w:val="24"/>
          <w:szCs w:val="24"/>
        </w:rPr>
        <w:t>The Right not to Become a Biological Parent Argument</w:t>
      </w:r>
      <w:r w:rsidR="008450E8">
        <w:rPr>
          <w:rFonts w:ascii="Times New Roman" w:hAnsi="Times New Roman" w:cs="Times New Roman"/>
          <w:sz w:val="24"/>
          <w:szCs w:val="24"/>
        </w:rPr>
        <w:t>. In other words,</w:t>
      </w:r>
      <w:r w:rsidR="009A13E4">
        <w:rPr>
          <w:rFonts w:ascii="Times New Roman" w:hAnsi="Times New Roman" w:cs="Times New Roman"/>
          <w:sz w:val="24"/>
          <w:szCs w:val="24"/>
        </w:rPr>
        <w:t xml:space="preserve"> either we must (a) disregard his prior dismissal of intuition</w:t>
      </w:r>
      <w:r w:rsidR="00744F97">
        <w:rPr>
          <w:rFonts w:ascii="Times New Roman" w:hAnsi="Times New Roman" w:cs="Times New Roman"/>
          <w:sz w:val="24"/>
          <w:szCs w:val="24"/>
        </w:rPr>
        <w:t xml:space="preserve"> based</w:t>
      </w:r>
      <w:r w:rsidR="008450E8">
        <w:rPr>
          <w:rFonts w:ascii="Times New Roman" w:hAnsi="Times New Roman" w:cs="Times New Roman"/>
          <w:sz w:val="24"/>
          <w:szCs w:val="24"/>
        </w:rPr>
        <w:t xml:space="preserve"> objections to </w:t>
      </w:r>
      <w:r w:rsidR="008450E8">
        <w:rPr>
          <w:rFonts w:ascii="Times New Roman" w:hAnsi="Times New Roman" w:cs="Times New Roman"/>
          <w:i/>
          <w:sz w:val="24"/>
          <w:szCs w:val="24"/>
        </w:rPr>
        <w:t xml:space="preserve">The Right not to Become a Biological Parent Argument </w:t>
      </w:r>
      <w:r w:rsidR="009A13E4">
        <w:rPr>
          <w:rFonts w:ascii="Times New Roman" w:hAnsi="Times New Roman" w:cs="Times New Roman"/>
          <w:sz w:val="24"/>
          <w:szCs w:val="24"/>
        </w:rPr>
        <w:t>or (b) disreg</w:t>
      </w:r>
      <w:r w:rsidR="008450E8">
        <w:rPr>
          <w:rFonts w:ascii="Times New Roman" w:hAnsi="Times New Roman" w:cs="Times New Roman"/>
          <w:sz w:val="24"/>
          <w:szCs w:val="24"/>
        </w:rPr>
        <w:t>ard his evidence</w:t>
      </w:r>
      <w:r w:rsidR="009A13E4">
        <w:rPr>
          <w:rFonts w:ascii="Times New Roman" w:hAnsi="Times New Roman" w:cs="Times New Roman"/>
          <w:sz w:val="24"/>
          <w:szCs w:val="24"/>
        </w:rPr>
        <w:t xml:space="preserve"> for </w:t>
      </w:r>
      <w:r w:rsidR="008450E8">
        <w:rPr>
          <w:rFonts w:ascii="Times New Roman" w:hAnsi="Times New Roman" w:cs="Times New Roman"/>
          <w:i/>
          <w:sz w:val="24"/>
          <w:szCs w:val="24"/>
        </w:rPr>
        <w:t>The Right to Property Argument</w:t>
      </w:r>
      <w:r w:rsidR="009A13E4">
        <w:rPr>
          <w:rFonts w:ascii="Times New Roman" w:hAnsi="Times New Roman" w:cs="Times New Roman"/>
          <w:sz w:val="24"/>
          <w:szCs w:val="24"/>
        </w:rPr>
        <w:t xml:space="preserve">. He may pick his poison. </w:t>
      </w:r>
    </w:p>
    <w:p w:rsidR="008450E8" w:rsidRPr="00C032E5" w:rsidRDefault="008450E8" w:rsidP="008450E8">
      <w:pPr>
        <w:pStyle w:val="ListParagraph"/>
        <w:numPr>
          <w:ilvl w:val="0"/>
          <w:numId w:val="2"/>
        </w:numPr>
        <w:rPr>
          <w:rFonts w:ascii="Times New Roman" w:hAnsi="Times New Roman" w:cs="Times New Roman"/>
          <w:b/>
          <w:sz w:val="24"/>
          <w:szCs w:val="24"/>
        </w:rPr>
      </w:pPr>
      <w:r w:rsidRPr="00C032E5">
        <w:rPr>
          <w:rFonts w:ascii="Times New Roman" w:hAnsi="Times New Roman" w:cs="Times New Roman"/>
          <w:b/>
          <w:sz w:val="24"/>
          <w:szCs w:val="24"/>
        </w:rPr>
        <w:t>Conclusion</w:t>
      </w:r>
    </w:p>
    <w:p w:rsidR="008450E8" w:rsidRPr="00D72BE2" w:rsidRDefault="008450E8" w:rsidP="008450E8">
      <w:pPr>
        <w:ind w:firstLine="720"/>
        <w:rPr>
          <w:rFonts w:ascii="Times New Roman" w:hAnsi="Times New Roman" w:cs="Times New Roman"/>
          <w:sz w:val="24"/>
          <w:szCs w:val="24"/>
        </w:rPr>
      </w:pPr>
      <w:r w:rsidRPr="008450E8">
        <w:rPr>
          <w:rFonts w:ascii="Times New Roman" w:hAnsi="Times New Roman" w:cs="Times New Roman"/>
          <w:sz w:val="24"/>
          <w:szCs w:val="24"/>
        </w:rPr>
        <w:t xml:space="preserve">In this </w:t>
      </w:r>
      <w:r w:rsidR="002074BA">
        <w:rPr>
          <w:rFonts w:ascii="Times New Roman" w:hAnsi="Times New Roman" w:cs="Times New Roman"/>
          <w:sz w:val="24"/>
          <w:szCs w:val="24"/>
        </w:rPr>
        <w:t xml:space="preserve">short </w:t>
      </w:r>
      <w:r w:rsidRPr="008450E8">
        <w:rPr>
          <w:rFonts w:ascii="Times New Roman" w:hAnsi="Times New Roman" w:cs="Times New Roman"/>
          <w:sz w:val="24"/>
          <w:szCs w:val="24"/>
        </w:rPr>
        <w:t xml:space="preserve">article, we have seen that the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nen</w:t>
      </w:r>
      <w:r w:rsidR="005C0AF0">
        <w:rPr>
          <w:rFonts w:ascii="Times New Roman" w:hAnsi="Times New Roman" w:cs="Times New Roman"/>
          <w:sz w:val="24"/>
          <w:szCs w:val="24"/>
        </w:rPr>
        <w:t xml:space="preserve">’s </w:t>
      </w:r>
      <w:r w:rsidR="00145530">
        <w:rPr>
          <w:rFonts w:ascii="Times New Roman" w:hAnsi="Times New Roman" w:cs="Times New Roman"/>
          <w:sz w:val="24"/>
          <w:szCs w:val="24"/>
        </w:rPr>
        <w:t>first two arguments fail</w:t>
      </w:r>
      <w:r w:rsidRPr="008450E8">
        <w:rPr>
          <w:rFonts w:ascii="Times New Roman" w:hAnsi="Times New Roman" w:cs="Times New Roman"/>
          <w:sz w:val="24"/>
          <w:szCs w:val="24"/>
        </w:rPr>
        <w:t>: the</w:t>
      </w:r>
      <w:r w:rsidR="00744F97">
        <w:rPr>
          <w:rFonts w:ascii="Times New Roman" w:hAnsi="Times New Roman" w:cs="Times New Roman"/>
          <w:sz w:val="24"/>
          <w:szCs w:val="24"/>
        </w:rPr>
        <w:t>y</w:t>
      </w:r>
      <w:r w:rsidRPr="008450E8">
        <w:rPr>
          <w:rFonts w:ascii="Times New Roman" w:hAnsi="Times New Roman" w:cs="Times New Roman"/>
          <w:sz w:val="24"/>
          <w:szCs w:val="24"/>
        </w:rPr>
        <w:t xml:space="preserve"> </w:t>
      </w:r>
      <w:r w:rsidR="002074BA">
        <w:rPr>
          <w:rFonts w:ascii="Times New Roman" w:hAnsi="Times New Roman" w:cs="Times New Roman"/>
          <w:sz w:val="24"/>
          <w:szCs w:val="24"/>
        </w:rPr>
        <w:t>have false or unmotivated premises</w:t>
      </w:r>
      <w:r w:rsidRPr="008450E8">
        <w:rPr>
          <w:rFonts w:ascii="Times New Roman" w:hAnsi="Times New Roman" w:cs="Times New Roman"/>
          <w:sz w:val="24"/>
          <w:szCs w:val="24"/>
        </w:rPr>
        <w:t xml:space="preserve">. Therefore, they fail as a defense of </w:t>
      </w:r>
      <w:r>
        <w:rPr>
          <w:rFonts w:ascii="Times New Roman" w:hAnsi="Times New Roman" w:cs="Times New Roman"/>
          <w:sz w:val="24"/>
          <w:szCs w:val="24"/>
        </w:rPr>
        <w:t xml:space="preserve">the </w:t>
      </w:r>
      <w:r w:rsidRPr="008450E8">
        <w:rPr>
          <w:rFonts w:ascii="Times New Roman" w:hAnsi="Times New Roman" w:cs="Times New Roman"/>
          <w:sz w:val="24"/>
          <w:szCs w:val="24"/>
        </w:rPr>
        <w:t>parents’ right to the death of the fetus.</w:t>
      </w:r>
      <w:r>
        <w:rPr>
          <w:rFonts w:ascii="Times New Roman" w:hAnsi="Times New Roman" w:cs="Times New Roman"/>
          <w:sz w:val="24"/>
          <w:szCs w:val="24"/>
        </w:rPr>
        <w:t xml:space="preserve"> The third argument, we saw, brings out an internal inconsistency in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nen</w:t>
      </w:r>
      <w:r w:rsidR="005C0AF0">
        <w:rPr>
          <w:rFonts w:ascii="Times New Roman" w:hAnsi="Times New Roman" w:cs="Times New Roman"/>
          <w:sz w:val="24"/>
          <w:szCs w:val="24"/>
        </w:rPr>
        <w:t xml:space="preserve">’s </w:t>
      </w:r>
      <w:r>
        <w:rPr>
          <w:rFonts w:ascii="Times New Roman" w:hAnsi="Times New Roman" w:cs="Times New Roman"/>
          <w:sz w:val="24"/>
          <w:szCs w:val="24"/>
        </w:rPr>
        <w:t xml:space="preserve">thought: either the </w:t>
      </w:r>
      <w:r w:rsidRPr="00D72BE2">
        <w:rPr>
          <w:rFonts w:ascii="Times New Roman" w:hAnsi="Times New Roman" w:cs="Times New Roman"/>
          <w:sz w:val="24"/>
          <w:szCs w:val="24"/>
        </w:rPr>
        <w:t>argument is unsupported, or he leaves his first ar</w:t>
      </w:r>
      <w:r w:rsidR="002E37C0">
        <w:rPr>
          <w:rFonts w:ascii="Times New Roman" w:hAnsi="Times New Roman" w:cs="Times New Roman"/>
          <w:sz w:val="24"/>
          <w:szCs w:val="24"/>
        </w:rPr>
        <w:t xml:space="preserve">gument open to </w:t>
      </w:r>
      <w:r w:rsidR="002074BA">
        <w:rPr>
          <w:rFonts w:ascii="Times New Roman" w:hAnsi="Times New Roman" w:cs="Times New Roman"/>
          <w:sz w:val="24"/>
          <w:szCs w:val="24"/>
        </w:rPr>
        <w:t>objections he had previously dismissed</w:t>
      </w:r>
      <w:r w:rsidR="002E37C0">
        <w:rPr>
          <w:rFonts w:ascii="Times New Roman" w:hAnsi="Times New Roman" w:cs="Times New Roman"/>
          <w:sz w:val="24"/>
          <w:szCs w:val="24"/>
        </w:rPr>
        <w:t>.</w:t>
      </w:r>
      <w:r w:rsidR="002074BA">
        <w:rPr>
          <w:rFonts w:ascii="Times New Roman" w:hAnsi="Times New Roman" w:cs="Times New Roman"/>
          <w:sz w:val="24"/>
          <w:szCs w:val="24"/>
        </w:rPr>
        <w:t xml:space="preserve"> I conclude, t</w:t>
      </w:r>
      <w:r w:rsidR="00744F97">
        <w:rPr>
          <w:rFonts w:ascii="Times New Roman" w:hAnsi="Times New Roman" w:cs="Times New Roman"/>
          <w:sz w:val="24"/>
          <w:szCs w:val="24"/>
        </w:rPr>
        <w:t>herefore,</w:t>
      </w:r>
      <w:r w:rsidR="002074BA">
        <w:rPr>
          <w:rFonts w:ascii="Times New Roman" w:hAnsi="Times New Roman" w:cs="Times New Roman"/>
          <w:sz w:val="24"/>
          <w:szCs w:val="24"/>
        </w:rPr>
        <w:t xml:space="preserve"> that</w:t>
      </w:r>
      <w:r w:rsidR="00744F97">
        <w:rPr>
          <w:rFonts w:ascii="Times New Roman" w:hAnsi="Times New Roman" w:cs="Times New Roman"/>
          <w:sz w:val="24"/>
          <w:szCs w:val="24"/>
        </w:rPr>
        <w:t xml:space="preserve"> there is no right to the death of the fetus—or,</w:t>
      </w:r>
      <w:r w:rsidR="002074BA">
        <w:rPr>
          <w:rFonts w:ascii="Times New Roman" w:hAnsi="Times New Roman" w:cs="Times New Roman"/>
          <w:sz w:val="24"/>
          <w:szCs w:val="24"/>
        </w:rPr>
        <w:t xml:space="preserve"> i</w:t>
      </w:r>
      <w:r w:rsidR="00744F97">
        <w:rPr>
          <w:rFonts w:ascii="Times New Roman" w:hAnsi="Times New Roman" w:cs="Times New Roman"/>
          <w:sz w:val="24"/>
          <w:szCs w:val="24"/>
        </w:rPr>
        <w:t xml:space="preserve">f there is one, </w:t>
      </w:r>
      <w:r w:rsidR="005C0AF0">
        <w:rPr>
          <w:rFonts w:ascii="Times New Roman" w:hAnsi="Times New Roman" w:cs="Times New Roman"/>
          <w:sz w:val="24"/>
          <w:szCs w:val="24"/>
        </w:rPr>
        <w:t>Räsä</w:t>
      </w:r>
      <w:r w:rsidR="005C0AF0" w:rsidRPr="00377AB0">
        <w:rPr>
          <w:rFonts w:ascii="Times New Roman" w:hAnsi="Times New Roman" w:cs="Times New Roman"/>
          <w:sz w:val="24"/>
          <w:szCs w:val="24"/>
        </w:rPr>
        <w:t xml:space="preserve">nen </w:t>
      </w:r>
      <w:r w:rsidR="002074BA">
        <w:rPr>
          <w:rFonts w:ascii="Times New Roman" w:hAnsi="Times New Roman" w:cs="Times New Roman"/>
          <w:sz w:val="24"/>
          <w:szCs w:val="24"/>
        </w:rPr>
        <w:t>has not shown that there is one</w:t>
      </w:r>
      <w:r w:rsidR="00744F97">
        <w:rPr>
          <w:rFonts w:ascii="Times New Roman" w:hAnsi="Times New Roman" w:cs="Times New Roman"/>
          <w:sz w:val="24"/>
          <w:szCs w:val="24"/>
        </w:rPr>
        <w:t>.</w:t>
      </w:r>
    </w:p>
    <w:p w:rsidR="0054056A" w:rsidRPr="00D72BE2" w:rsidRDefault="0054056A" w:rsidP="0054056A">
      <w:pPr>
        <w:pStyle w:val="ListParagraph"/>
        <w:numPr>
          <w:ilvl w:val="0"/>
          <w:numId w:val="2"/>
        </w:numPr>
        <w:rPr>
          <w:rFonts w:ascii="Times New Roman" w:hAnsi="Times New Roman" w:cs="Times New Roman"/>
          <w:b/>
          <w:sz w:val="24"/>
          <w:szCs w:val="24"/>
        </w:rPr>
      </w:pPr>
      <w:r w:rsidRPr="00D72BE2">
        <w:rPr>
          <w:rFonts w:ascii="Times New Roman" w:hAnsi="Times New Roman" w:cs="Times New Roman"/>
          <w:b/>
          <w:sz w:val="24"/>
          <w:szCs w:val="24"/>
        </w:rPr>
        <w:t>References</w:t>
      </w:r>
    </w:p>
    <w:p w:rsidR="0054056A" w:rsidRPr="00D72BE2" w:rsidRDefault="00B335CF" w:rsidP="0054056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Greasley, K. and C. </w:t>
      </w:r>
      <w:r w:rsidR="0054056A" w:rsidRPr="00D72BE2">
        <w:rPr>
          <w:rFonts w:ascii="Times New Roman" w:hAnsi="Times New Roman" w:cs="Times New Roman"/>
          <w:sz w:val="24"/>
          <w:szCs w:val="24"/>
          <w:shd w:val="clear" w:color="auto" w:fill="FFFFFF"/>
        </w:rPr>
        <w:t xml:space="preserve">Kaczor. (2017b). </w:t>
      </w:r>
      <w:r w:rsidR="0054056A" w:rsidRPr="00D72BE2">
        <w:rPr>
          <w:rFonts w:ascii="Times New Roman" w:hAnsi="Times New Roman" w:cs="Times New Roman"/>
          <w:i/>
          <w:sz w:val="24"/>
          <w:szCs w:val="24"/>
          <w:shd w:val="clear" w:color="auto" w:fill="FFFFFF"/>
        </w:rPr>
        <w:t>Abortion Rights: For and Against</w:t>
      </w:r>
      <w:r w:rsidR="0054056A" w:rsidRPr="00D72BE2">
        <w:rPr>
          <w:rFonts w:ascii="Times New Roman" w:hAnsi="Times New Roman" w:cs="Times New Roman"/>
          <w:sz w:val="24"/>
          <w:szCs w:val="24"/>
          <w:shd w:val="clear" w:color="auto" w:fill="FFFFFF"/>
        </w:rPr>
        <w:t xml:space="preserve">. Cambridge </w:t>
      </w:r>
      <w:r w:rsidR="0054056A" w:rsidRPr="00D72BE2">
        <w:rPr>
          <w:rFonts w:ascii="Times New Roman" w:hAnsi="Times New Roman" w:cs="Times New Roman"/>
          <w:sz w:val="24"/>
          <w:szCs w:val="24"/>
          <w:shd w:val="clear" w:color="auto" w:fill="FFFFFF"/>
        </w:rPr>
        <w:tab/>
        <w:t>University Press.</w:t>
      </w:r>
    </w:p>
    <w:p w:rsidR="00D72BE2" w:rsidRPr="00D72BE2" w:rsidRDefault="00B335CF" w:rsidP="0054056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Kaczor, C</w:t>
      </w:r>
      <w:r w:rsidR="0054056A" w:rsidRPr="00D72BE2">
        <w:rPr>
          <w:rFonts w:ascii="Times New Roman" w:hAnsi="Times New Roman" w:cs="Times New Roman"/>
          <w:sz w:val="24"/>
          <w:szCs w:val="24"/>
          <w:shd w:val="clear" w:color="auto" w:fill="FFFFFF"/>
        </w:rPr>
        <w:t xml:space="preserve">. (2011). </w:t>
      </w:r>
      <w:r w:rsidR="0054056A" w:rsidRPr="00D72BE2">
        <w:rPr>
          <w:rFonts w:ascii="Times New Roman" w:hAnsi="Times New Roman" w:cs="Times New Roman"/>
          <w:i/>
          <w:sz w:val="24"/>
          <w:szCs w:val="24"/>
          <w:shd w:val="clear" w:color="auto" w:fill="FFFFFF"/>
        </w:rPr>
        <w:t xml:space="preserve">The Ethics of Abortion: Women’s Rights, Human Life, and the </w:t>
      </w:r>
      <w:r w:rsidR="0054056A" w:rsidRPr="00D72BE2">
        <w:rPr>
          <w:rFonts w:ascii="Times New Roman" w:hAnsi="Times New Roman" w:cs="Times New Roman"/>
          <w:i/>
          <w:sz w:val="24"/>
          <w:szCs w:val="24"/>
          <w:shd w:val="clear" w:color="auto" w:fill="FFFFFF"/>
        </w:rPr>
        <w:tab/>
        <w:t xml:space="preserve">Question of </w:t>
      </w:r>
      <w:r>
        <w:rPr>
          <w:rFonts w:ascii="Times New Roman" w:hAnsi="Times New Roman" w:cs="Times New Roman"/>
          <w:i/>
          <w:sz w:val="24"/>
          <w:szCs w:val="24"/>
          <w:shd w:val="clear" w:color="auto" w:fill="FFFFFF"/>
        </w:rPr>
        <w:tab/>
      </w:r>
      <w:r w:rsidR="0054056A" w:rsidRPr="00D72BE2">
        <w:rPr>
          <w:rFonts w:ascii="Times New Roman" w:hAnsi="Times New Roman" w:cs="Times New Roman"/>
          <w:i/>
          <w:sz w:val="24"/>
          <w:szCs w:val="24"/>
          <w:shd w:val="clear" w:color="auto" w:fill="FFFFFF"/>
        </w:rPr>
        <w:t>Justice</w:t>
      </w:r>
      <w:r w:rsidR="0054056A" w:rsidRPr="00D72BE2">
        <w:rPr>
          <w:rFonts w:ascii="Times New Roman" w:hAnsi="Times New Roman" w:cs="Times New Roman"/>
          <w:sz w:val="24"/>
          <w:szCs w:val="24"/>
          <w:shd w:val="clear" w:color="auto" w:fill="FFFFFF"/>
        </w:rPr>
        <w:t>. Routledge.</w:t>
      </w:r>
    </w:p>
    <w:p w:rsidR="00D72BE2" w:rsidRPr="00D72BE2" w:rsidRDefault="00D72BE2" w:rsidP="00D72BE2">
      <w:pPr>
        <w:pStyle w:val="FootnoteText"/>
        <w:rPr>
          <w:rFonts w:ascii="Times New Roman" w:hAnsi="Times New Roman" w:cs="Times New Roman"/>
          <w:sz w:val="24"/>
          <w:szCs w:val="24"/>
        </w:rPr>
      </w:pPr>
      <w:r w:rsidRPr="00D72BE2">
        <w:rPr>
          <w:rFonts w:ascii="Times New Roman" w:hAnsi="Times New Roman" w:cs="Times New Roman"/>
          <w:sz w:val="24"/>
          <w:szCs w:val="24"/>
        </w:rPr>
        <w:t xml:space="preserve">Mathison, E. and Davis, J. </w:t>
      </w:r>
      <w:r w:rsidR="00B335CF">
        <w:rPr>
          <w:rFonts w:ascii="Times New Roman" w:hAnsi="Times New Roman" w:cs="Times New Roman"/>
          <w:sz w:val="24"/>
          <w:szCs w:val="24"/>
        </w:rPr>
        <w:t>(</w:t>
      </w:r>
      <w:r w:rsidRPr="00D72BE2">
        <w:rPr>
          <w:rFonts w:ascii="Times New Roman" w:hAnsi="Times New Roman" w:cs="Times New Roman"/>
          <w:sz w:val="24"/>
          <w:szCs w:val="24"/>
        </w:rPr>
        <w:t>2017</w:t>
      </w:r>
      <w:r w:rsidR="00B335CF">
        <w:rPr>
          <w:rFonts w:ascii="Times New Roman" w:hAnsi="Times New Roman" w:cs="Times New Roman"/>
          <w:sz w:val="24"/>
          <w:szCs w:val="24"/>
        </w:rPr>
        <w:t>)</w:t>
      </w:r>
      <w:r w:rsidRPr="00D72BE2">
        <w:rPr>
          <w:rFonts w:ascii="Times New Roman" w:hAnsi="Times New Roman" w:cs="Times New Roman"/>
          <w:sz w:val="24"/>
          <w:szCs w:val="24"/>
        </w:rPr>
        <w:t xml:space="preserve">. Is there a right to the death of the foetus? </w:t>
      </w:r>
      <w:r w:rsidRPr="00D72BE2">
        <w:rPr>
          <w:rFonts w:ascii="Times New Roman" w:hAnsi="Times New Roman" w:cs="Times New Roman"/>
          <w:i/>
          <w:sz w:val="24"/>
          <w:szCs w:val="24"/>
        </w:rPr>
        <w:t>Bioethics</w:t>
      </w:r>
      <w:r w:rsidRPr="00D72BE2">
        <w:rPr>
          <w:rFonts w:ascii="Times New Roman" w:hAnsi="Times New Roman" w:cs="Times New Roman"/>
          <w:sz w:val="24"/>
          <w:szCs w:val="24"/>
        </w:rPr>
        <w:t>, 31, 313-</w:t>
      </w:r>
      <w:r>
        <w:rPr>
          <w:rFonts w:ascii="Times New Roman" w:hAnsi="Times New Roman" w:cs="Times New Roman"/>
          <w:sz w:val="24"/>
          <w:szCs w:val="24"/>
        </w:rPr>
        <w:tab/>
      </w:r>
      <w:r w:rsidRPr="00D72BE2">
        <w:rPr>
          <w:rFonts w:ascii="Times New Roman" w:hAnsi="Times New Roman" w:cs="Times New Roman"/>
          <w:sz w:val="24"/>
          <w:szCs w:val="24"/>
        </w:rPr>
        <w:t>320.</w:t>
      </w:r>
    </w:p>
    <w:p w:rsidR="00D72BE2" w:rsidRPr="00D72BE2" w:rsidRDefault="00D72BE2" w:rsidP="00D72BE2">
      <w:pPr>
        <w:pStyle w:val="FootnoteText"/>
        <w:rPr>
          <w:rFonts w:ascii="Times New Roman" w:hAnsi="Times New Roman" w:cs="Times New Roman"/>
          <w:sz w:val="24"/>
          <w:szCs w:val="24"/>
        </w:rPr>
      </w:pPr>
    </w:p>
    <w:p w:rsidR="0054056A" w:rsidRPr="00D72BE2" w:rsidRDefault="005C0AF0" w:rsidP="0054056A">
      <w:pPr>
        <w:rPr>
          <w:rFonts w:ascii="Times New Roman" w:hAnsi="Times New Roman" w:cs="Times New Roman"/>
          <w:sz w:val="24"/>
          <w:szCs w:val="24"/>
        </w:rPr>
      </w:pPr>
      <w:r>
        <w:rPr>
          <w:rFonts w:ascii="Times New Roman" w:hAnsi="Times New Roman" w:cs="Times New Roman"/>
          <w:sz w:val="24"/>
          <w:szCs w:val="24"/>
        </w:rPr>
        <w:t>Räsä</w:t>
      </w:r>
      <w:r w:rsidRPr="00377AB0">
        <w:rPr>
          <w:rFonts w:ascii="Times New Roman" w:hAnsi="Times New Roman" w:cs="Times New Roman"/>
          <w:sz w:val="24"/>
          <w:szCs w:val="24"/>
        </w:rPr>
        <w:t>nen</w:t>
      </w:r>
      <w:r w:rsidR="00D72BE2" w:rsidRPr="00D72BE2">
        <w:rPr>
          <w:rFonts w:ascii="Times New Roman" w:hAnsi="Times New Roman" w:cs="Times New Roman"/>
          <w:sz w:val="24"/>
          <w:szCs w:val="24"/>
        </w:rPr>
        <w:t xml:space="preserve">, J. Ectogenesis, abortion and a right to the death of the fetus. </w:t>
      </w:r>
      <w:r w:rsidR="00D72BE2" w:rsidRPr="00D72BE2">
        <w:rPr>
          <w:rFonts w:ascii="Times New Roman" w:hAnsi="Times New Roman" w:cs="Times New Roman"/>
          <w:i/>
          <w:sz w:val="24"/>
          <w:szCs w:val="24"/>
        </w:rPr>
        <w:t>Bioethics</w:t>
      </w:r>
      <w:r w:rsidR="00D72BE2" w:rsidRPr="00D72BE2">
        <w:rPr>
          <w:rFonts w:ascii="Times New Roman" w:hAnsi="Times New Roman" w:cs="Times New Roman"/>
          <w:sz w:val="24"/>
          <w:szCs w:val="24"/>
        </w:rPr>
        <w:t>. 2017; 31: 697-</w:t>
      </w:r>
      <w:r w:rsidR="00D72BE2">
        <w:rPr>
          <w:rFonts w:ascii="Times New Roman" w:hAnsi="Times New Roman" w:cs="Times New Roman"/>
          <w:sz w:val="24"/>
          <w:szCs w:val="24"/>
        </w:rPr>
        <w:tab/>
      </w:r>
      <w:r w:rsidR="00D72BE2" w:rsidRPr="00D72BE2">
        <w:rPr>
          <w:rFonts w:ascii="Times New Roman" w:hAnsi="Times New Roman" w:cs="Times New Roman"/>
          <w:sz w:val="24"/>
          <w:szCs w:val="24"/>
        </w:rPr>
        <w:t>702.</w:t>
      </w:r>
    </w:p>
    <w:p w:rsidR="00D72BE2" w:rsidRPr="00D72BE2" w:rsidRDefault="00D72BE2" w:rsidP="00D72BE2">
      <w:pPr>
        <w:pStyle w:val="FootnoteText"/>
        <w:rPr>
          <w:sz w:val="24"/>
          <w:szCs w:val="24"/>
        </w:rPr>
      </w:pPr>
      <w:r w:rsidRPr="00D72BE2">
        <w:rPr>
          <w:rFonts w:ascii="Times New Roman" w:hAnsi="Times New Roman" w:cs="Times New Roman"/>
          <w:sz w:val="24"/>
          <w:szCs w:val="24"/>
        </w:rPr>
        <w:t xml:space="preserve">Thomson, J.J. 1971. A defense of abortion. </w:t>
      </w:r>
      <w:r w:rsidRPr="00D72BE2">
        <w:rPr>
          <w:rFonts w:ascii="Times New Roman" w:hAnsi="Times New Roman" w:cs="Times New Roman"/>
          <w:i/>
          <w:sz w:val="24"/>
          <w:szCs w:val="24"/>
        </w:rPr>
        <w:t>Philosophy and Public Affairs</w:t>
      </w:r>
      <w:r w:rsidRPr="00D72BE2">
        <w:rPr>
          <w:rFonts w:ascii="Times New Roman" w:hAnsi="Times New Roman" w:cs="Times New Roman"/>
          <w:sz w:val="24"/>
          <w:szCs w:val="24"/>
        </w:rPr>
        <w:t>, 1, 47-66.</w:t>
      </w:r>
    </w:p>
    <w:p w:rsidR="00D72BE2" w:rsidRPr="00D72BE2" w:rsidRDefault="00D72BE2" w:rsidP="00D72BE2">
      <w:pPr>
        <w:pStyle w:val="FootnoteText"/>
        <w:rPr>
          <w:rFonts w:ascii="Times New Roman" w:hAnsi="Times New Roman" w:cs="Times New Roman"/>
          <w:sz w:val="24"/>
          <w:szCs w:val="24"/>
        </w:rPr>
      </w:pPr>
    </w:p>
    <w:p w:rsidR="00D72BE2" w:rsidRPr="00B335CF" w:rsidRDefault="00D72BE2" w:rsidP="00B335CF">
      <w:pPr>
        <w:pStyle w:val="FootnoteText"/>
        <w:rPr>
          <w:rFonts w:ascii="Times New Roman" w:hAnsi="Times New Roman" w:cs="Times New Roman"/>
          <w:sz w:val="24"/>
          <w:szCs w:val="24"/>
        </w:rPr>
      </w:pPr>
      <w:r w:rsidRPr="00D72BE2">
        <w:rPr>
          <w:rFonts w:ascii="Times New Roman" w:hAnsi="Times New Roman" w:cs="Times New Roman"/>
          <w:sz w:val="24"/>
          <w:szCs w:val="24"/>
        </w:rPr>
        <w:lastRenderedPageBreak/>
        <w:t xml:space="preserve">Warren, M.A. 2010. The moral difference between infanticide and abortion: A response to </w:t>
      </w:r>
      <w:r>
        <w:rPr>
          <w:rFonts w:ascii="Times New Roman" w:hAnsi="Times New Roman" w:cs="Times New Roman"/>
          <w:sz w:val="24"/>
          <w:szCs w:val="24"/>
        </w:rPr>
        <w:tab/>
      </w:r>
      <w:r w:rsidRPr="00D72BE2">
        <w:rPr>
          <w:rFonts w:ascii="Times New Roman" w:hAnsi="Times New Roman" w:cs="Times New Roman"/>
          <w:sz w:val="24"/>
          <w:szCs w:val="24"/>
        </w:rPr>
        <w:t xml:space="preserve">Robert Card. </w:t>
      </w:r>
      <w:r w:rsidRPr="00D72BE2">
        <w:rPr>
          <w:rFonts w:ascii="Times New Roman" w:hAnsi="Times New Roman" w:cs="Times New Roman"/>
          <w:i/>
          <w:sz w:val="24"/>
          <w:szCs w:val="24"/>
        </w:rPr>
        <w:t>Bioethics</w:t>
      </w:r>
      <w:r w:rsidR="00B335CF">
        <w:rPr>
          <w:rFonts w:ascii="Times New Roman" w:hAnsi="Times New Roman" w:cs="Times New Roman"/>
          <w:sz w:val="24"/>
          <w:szCs w:val="24"/>
        </w:rPr>
        <w:t>, 14, 352-359.</w:t>
      </w:r>
    </w:p>
    <w:sectPr w:rsidR="00D72BE2" w:rsidRPr="00B335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A7F" w:rsidRDefault="00174A7F" w:rsidP="009A13E4">
      <w:pPr>
        <w:spacing w:after="0" w:line="240" w:lineRule="auto"/>
      </w:pPr>
      <w:r>
        <w:separator/>
      </w:r>
    </w:p>
  </w:endnote>
  <w:endnote w:type="continuationSeparator" w:id="0">
    <w:p w:rsidR="00174A7F" w:rsidRDefault="00174A7F" w:rsidP="009A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A7F" w:rsidRDefault="00174A7F" w:rsidP="009A13E4">
      <w:pPr>
        <w:spacing w:after="0" w:line="240" w:lineRule="auto"/>
      </w:pPr>
      <w:r>
        <w:separator/>
      </w:r>
    </w:p>
  </w:footnote>
  <w:footnote w:type="continuationSeparator" w:id="0">
    <w:p w:rsidR="00174A7F" w:rsidRDefault="00174A7F" w:rsidP="009A13E4">
      <w:pPr>
        <w:spacing w:after="0" w:line="240" w:lineRule="auto"/>
      </w:pPr>
      <w:r>
        <w:continuationSeparator/>
      </w:r>
    </w:p>
  </w:footnote>
  <w:footnote w:id="1">
    <w:p w:rsidR="00C7765A" w:rsidRPr="00357BE2" w:rsidRDefault="00C7765A">
      <w:pPr>
        <w:pStyle w:val="FootnoteText"/>
        <w:rPr>
          <w:rFonts w:ascii="Times New Roman" w:hAnsi="Times New Roman" w:cs="Times New Roman"/>
          <w:u w:val="single"/>
        </w:rPr>
      </w:pPr>
      <w:r w:rsidRPr="00377AB0">
        <w:rPr>
          <w:rStyle w:val="FootnoteReference"/>
          <w:rFonts w:ascii="Times New Roman" w:hAnsi="Times New Roman" w:cs="Times New Roman"/>
        </w:rPr>
        <w:footnoteRef/>
      </w:r>
      <w:r w:rsidRPr="00377AB0">
        <w:rPr>
          <w:rFonts w:ascii="Times New Roman" w:hAnsi="Times New Roman" w:cs="Times New Roman"/>
        </w:rPr>
        <w:t xml:space="preserve"> </w:t>
      </w:r>
      <w:r w:rsidRPr="005C0AF0">
        <w:rPr>
          <w:rFonts w:ascii="Times New Roman" w:hAnsi="Times New Roman" w:cs="Times New Roman"/>
        </w:rPr>
        <w:t>Räsänen</w:t>
      </w:r>
      <w:r w:rsidRPr="00377AB0">
        <w:rPr>
          <w:rFonts w:ascii="Times New Roman" w:hAnsi="Times New Roman" w:cs="Times New Roman"/>
        </w:rPr>
        <w:t xml:space="preserve"> J. Ectogenesis, abortion and a right to the death of the fetus. </w:t>
      </w:r>
      <w:r w:rsidRPr="00377AB0">
        <w:rPr>
          <w:rFonts w:ascii="Times New Roman" w:hAnsi="Times New Roman" w:cs="Times New Roman"/>
          <w:i/>
        </w:rPr>
        <w:t>Bioethics</w:t>
      </w:r>
      <w:r>
        <w:rPr>
          <w:rFonts w:ascii="Times New Roman" w:hAnsi="Times New Roman" w:cs="Times New Roman"/>
        </w:rPr>
        <w:t xml:space="preserve">. 2017; 31: 697-702. His paper is a response to Mathison, E. and Davis, J. 2017. Is there a right to the death of the foetus? </w:t>
      </w:r>
      <w:r>
        <w:rPr>
          <w:rFonts w:ascii="Times New Roman" w:hAnsi="Times New Roman" w:cs="Times New Roman"/>
          <w:i/>
        </w:rPr>
        <w:t>Bioethics</w:t>
      </w:r>
      <w:r>
        <w:rPr>
          <w:rFonts w:ascii="Times New Roman" w:hAnsi="Times New Roman" w:cs="Times New Roman"/>
        </w:rPr>
        <w:t>, 31, 313-320. Mathison and Davis critique the three arguments Rasanen defends.</w:t>
      </w:r>
    </w:p>
  </w:footnote>
  <w:footnote w:id="2">
    <w:p w:rsidR="00C7765A" w:rsidRPr="00377AB0" w:rsidRDefault="00C7765A">
      <w:pPr>
        <w:pStyle w:val="FootnoteText"/>
      </w:pPr>
      <w:r w:rsidRPr="00377AB0">
        <w:rPr>
          <w:rStyle w:val="FootnoteReference"/>
          <w:rFonts w:ascii="Times New Roman" w:hAnsi="Times New Roman" w:cs="Times New Roman"/>
        </w:rPr>
        <w:footnoteRef/>
      </w:r>
      <w:r w:rsidRPr="00377AB0">
        <w:rPr>
          <w:rFonts w:ascii="Times New Roman" w:hAnsi="Times New Roman" w:cs="Times New Roman"/>
        </w:rPr>
        <w:t xml:space="preserve"> The two most famous examples are Warren, M.A. 2010. The moral difference between infanticide and abortion: A response to Robert Card. </w:t>
      </w:r>
      <w:r w:rsidRPr="00377AB0">
        <w:rPr>
          <w:rFonts w:ascii="Times New Roman" w:hAnsi="Times New Roman" w:cs="Times New Roman"/>
          <w:i/>
        </w:rPr>
        <w:t>Bioethics</w:t>
      </w:r>
      <w:r w:rsidRPr="00377AB0">
        <w:rPr>
          <w:rFonts w:ascii="Times New Roman" w:hAnsi="Times New Roman" w:cs="Times New Roman"/>
        </w:rPr>
        <w:t xml:space="preserve">, 14, 352-359 and Thomson, J.J. 1971. A defense of abortion. </w:t>
      </w:r>
      <w:r w:rsidRPr="00377AB0">
        <w:rPr>
          <w:rFonts w:ascii="Times New Roman" w:hAnsi="Times New Roman" w:cs="Times New Roman"/>
          <w:i/>
        </w:rPr>
        <w:t>Philosophy and Public Affairs</w:t>
      </w:r>
      <w:r w:rsidRPr="00377AB0">
        <w:rPr>
          <w:rFonts w:ascii="Times New Roman" w:hAnsi="Times New Roman" w:cs="Times New Roman"/>
        </w:rPr>
        <w:t>, 1, 47-66.</w:t>
      </w:r>
    </w:p>
  </w:footnote>
  <w:footnote w:id="3">
    <w:p w:rsidR="00C7765A" w:rsidRPr="00655D42" w:rsidRDefault="00C7765A">
      <w:pPr>
        <w:pStyle w:val="FootnoteText"/>
        <w:rPr>
          <w:rFonts w:ascii="Times New Roman" w:hAnsi="Times New Roman" w:cs="Times New Roman"/>
        </w:rPr>
      </w:pPr>
      <w:r>
        <w:rPr>
          <w:rStyle w:val="FootnoteReference"/>
        </w:rPr>
        <w:footnoteRef/>
      </w:r>
      <w:r>
        <w:t xml:space="preserve"> The right </w:t>
      </w:r>
      <w:r w:rsidRPr="00655D42">
        <w:rPr>
          <w:rFonts w:ascii="Times New Roman" w:hAnsi="Times New Roman" w:cs="Times New Roman"/>
        </w:rPr>
        <w:t xml:space="preserve">is a </w:t>
      </w:r>
      <w:r w:rsidRPr="00655D42">
        <w:rPr>
          <w:rFonts w:ascii="Times New Roman" w:hAnsi="Times New Roman" w:cs="Times New Roman"/>
          <w:i/>
        </w:rPr>
        <w:t>collective</w:t>
      </w:r>
      <w:r w:rsidRPr="00655D42">
        <w:rPr>
          <w:rFonts w:ascii="Times New Roman" w:hAnsi="Times New Roman" w:cs="Times New Roman"/>
        </w:rPr>
        <w:t xml:space="preserve"> right of the parents, according to</w:t>
      </w:r>
      <w:r w:rsidR="00224A7B" w:rsidRPr="00224A7B">
        <w:rPr>
          <w:rFonts w:ascii="Times New Roman" w:hAnsi="Times New Roman" w:cs="Times New Roman"/>
        </w:rPr>
        <w:t xml:space="preserve"> </w:t>
      </w:r>
      <w:r w:rsidR="00224A7B" w:rsidRPr="005C0AF0">
        <w:rPr>
          <w:rFonts w:ascii="Times New Roman" w:hAnsi="Times New Roman" w:cs="Times New Roman"/>
        </w:rPr>
        <w:t>Räsänen</w:t>
      </w:r>
      <w:r w:rsidR="00145530">
        <w:rPr>
          <w:rFonts w:ascii="Times New Roman" w:hAnsi="Times New Roman" w:cs="Times New Roman"/>
        </w:rPr>
        <w:t>.</w:t>
      </w:r>
    </w:p>
  </w:footnote>
  <w:footnote w:id="4">
    <w:p w:rsidR="00C7765A" w:rsidRPr="00A40A2B" w:rsidRDefault="00C7765A">
      <w:pPr>
        <w:pStyle w:val="FootnoteText"/>
        <w:rPr>
          <w:rFonts w:ascii="Times New Roman" w:hAnsi="Times New Roman" w:cs="Times New Roman"/>
        </w:rPr>
      </w:pPr>
      <w:r w:rsidRPr="00655D42">
        <w:rPr>
          <w:rStyle w:val="FootnoteReference"/>
          <w:rFonts w:ascii="Times New Roman" w:hAnsi="Times New Roman" w:cs="Times New Roman"/>
        </w:rPr>
        <w:footnoteRef/>
      </w:r>
      <w:r w:rsidRPr="00655D42">
        <w:rPr>
          <w:rFonts w:ascii="Times New Roman" w:hAnsi="Times New Roman" w:cs="Times New Roman"/>
        </w:rPr>
        <w:t xml:space="preserve"> Ibid, 698.</w:t>
      </w:r>
    </w:p>
  </w:footnote>
  <w:footnote w:id="5">
    <w:p w:rsidR="00C7765A" w:rsidRPr="00A40A2B" w:rsidRDefault="00C7765A">
      <w:pPr>
        <w:pStyle w:val="FootnoteText"/>
        <w:rPr>
          <w:rFonts w:ascii="Times New Roman" w:hAnsi="Times New Roman" w:cs="Times New Roman"/>
        </w:rPr>
      </w:pPr>
      <w:r w:rsidRPr="00A40A2B">
        <w:rPr>
          <w:rStyle w:val="FootnoteReference"/>
          <w:rFonts w:ascii="Times New Roman" w:hAnsi="Times New Roman" w:cs="Times New Roman"/>
        </w:rPr>
        <w:footnoteRef/>
      </w:r>
      <w:r w:rsidRPr="00A40A2B">
        <w:rPr>
          <w:rFonts w:ascii="Times New Roman" w:hAnsi="Times New Roman" w:cs="Times New Roman"/>
        </w:rPr>
        <w:t xml:space="preserve"> Ibid. 699.</w:t>
      </w:r>
    </w:p>
  </w:footnote>
  <w:footnote w:id="6">
    <w:p w:rsidR="00C7765A" w:rsidRDefault="00C7765A">
      <w:pPr>
        <w:pStyle w:val="FootnoteText"/>
      </w:pPr>
      <w:r w:rsidRPr="00A40A2B">
        <w:rPr>
          <w:rStyle w:val="FootnoteReference"/>
          <w:rFonts w:ascii="Times New Roman" w:hAnsi="Times New Roman" w:cs="Times New Roman"/>
        </w:rPr>
        <w:footnoteRef/>
      </w:r>
      <w:r w:rsidRPr="00A40A2B">
        <w:rPr>
          <w:rFonts w:ascii="Times New Roman" w:hAnsi="Times New Roman" w:cs="Times New Roman"/>
        </w:rPr>
        <w:t xml:space="preserve"> Ibid. 699.</w:t>
      </w:r>
    </w:p>
  </w:footnote>
  <w:footnote w:id="7">
    <w:p w:rsidR="00C7765A" w:rsidRPr="001818DA" w:rsidRDefault="00C7765A">
      <w:pPr>
        <w:pStyle w:val="FootnoteText"/>
        <w:rPr>
          <w:rFonts w:ascii="Times New Roman" w:hAnsi="Times New Roman" w:cs="Times New Roman"/>
        </w:rPr>
      </w:pPr>
      <w:r>
        <w:rPr>
          <w:rStyle w:val="FootnoteReference"/>
        </w:rPr>
        <w:footnoteRef/>
      </w:r>
      <w:r>
        <w:t xml:space="preserve"> </w:t>
      </w:r>
      <w:r w:rsidRPr="00357BE2">
        <w:rPr>
          <w:rFonts w:ascii="Times New Roman" w:hAnsi="Times New Roman" w:cs="Times New Roman"/>
        </w:rPr>
        <w:t>It is also perhaps worth mentioning that, as Christopher Kaczor has pointed out (</w:t>
      </w:r>
      <w:r>
        <w:rPr>
          <w:rFonts w:ascii="Times New Roman" w:hAnsi="Times New Roman" w:cs="Times New Roman"/>
        </w:rPr>
        <w:t xml:space="preserve">2011 </w:t>
      </w:r>
      <w:r>
        <w:rPr>
          <w:rFonts w:ascii="Times New Roman" w:hAnsi="Times New Roman" w:cs="Times New Roman"/>
          <w:i/>
        </w:rPr>
        <w:t xml:space="preserve">The Ethics of Abortion: Women’s Rights, Human Rights, and the Question of Justice </w:t>
      </w:r>
      <w:r w:rsidRPr="00357BE2">
        <w:rPr>
          <w:rFonts w:ascii="Times New Roman" w:hAnsi="Times New Roman" w:cs="Times New Roman"/>
        </w:rPr>
        <w:t>and his contribution to Kate Greasley and Kazor</w:t>
      </w:r>
      <w:r>
        <w:rPr>
          <w:rFonts w:ascii="Times New Roman" w:hAnsi="Times New Roman" w:cs="Times New Roman"/>
        </w:rPr>
        <w:t xml:space="preserve"> 2017</w:t>
      </w:r>
      <w:r w:rsidRPr="00357BE2">
        <w:rPr>
          <w:rFonts w:ascii="Times New Roman" w:hAnsi="Times New Roman" w:cs="Times New Roman"/>
        </w:rPr>
        <w:t xml:space="preserve"> </w:t>
      </w:r>
      <w:r>
        <w:rPr>
          <w:rFonts w:ascii="Times New Roman" w:hAnsi="Times New Roman" w:cs="Times New Roman"/>
          <w:i/>
        </w:rPr>
        <w:t>Abortion Rights</w:t>
      </w:r>
      <w:r>
        <w:rPr>
          <w:i/>
        </w:rPr>
        <w:t xml:space="preserve">: For and Against. </w:t>
      </w:r>
      <w:r>
        <w:t>Cambridge University Press)</w:t>
      </w:r>
      <w:r>
        <w:rPr>
          <w:rFonts w:ascii="Times New Roman" w:hAnsi="Times New Roman" w:cs="Times New Roman"/>
        </w:rPr>
        <w:t xml:space="preserve">, once </w:t>
      </w:r>
      <w:r w:rsidRPr="00357BE2">
        <w:rPr>
          <w:rFonts w:ascii="Times New Roman" w:hAnsi="Times New Roman" w:cs="Times New Roman"/>
        </w:rPr>
        <w:t xml:space="preserve">an embryo begins to exist, those who begat </w:t>
      </w:r>
      <w:r w:rsidRPr="001818DA">
        <w:rPr>
          <w:rFonts w:ascii="Times New Roman" w:hAnsi="Times New Roman" w:cs="Times New Roman"/>
        </w:rPr>
        <w:t>it are already biological parents.</w:t>
      </w:r>
      <w:r>
        <w:rPr>
          <w:rFonts w:ascii="Times New Roman" w:hAnsi="Times New Roman" w:cs="Times New Roman"/>
        </w:rPr>
        <w:t xml:space="preserve"> Hence, this argument is irrelevant—couples that have a fetus are already biological parents.</w:t>
      </w:r>
    </w:p>
  </w:footnote>
  <w:footnote w:id="8">
    <w:p w:rsidR="00C7765A" w:rsidRPr="00A54E62" w:rsidRDefault="00C7765A">
      <w:pPr>
        <w:pStyle w:val="FootnoteText"/>
        <w:rPr>
          <w:rFonts w:ascii="Times New Roman" w:hAnsi="Times New Roman" w:cs="Times New Roman"/>
        </w:rPr>
      </w:pPr>
      <w:r w:rsidRPr="001818DA">
        <w:rPr>
          <w:rStyle w:val="FootnoteReference"/>
          <w:rFonts w:ascii="Times New Roman" w:hAnsi="Times New Roman" w:cs="Times New Roman"/>
        </w:rPr>
        <w:footnoteRef/>
      </w:r>
      <w:r w:rsidRPr="001818DA">
        <w:rPr>
          <w:rFonts w:ascii="Times New Roman" w:hAnsi="Times New Roman" w:cs="Times New Roman"/>
        </w:rPr>
        <w:t xml:space="preserve"> Ibid. 699.</w:t>
      </w:r>
    </w:p>
  </w:footnote>
  <w:footnote w:id="9">
    <w:p w:rsidR="00C7765A" w:rsidRPr="00EC704E" w:rsidRDefault="00C7765A">
      <w:pPr>
        <w:pStyle w:val="FootnoteText"/>
        <w:rPr>
          <w:rFonts w:ascii="Times New Roman" w:hAnsi="Times New Roman" w:cs="Times New Roman"/>
        </w:rPr>
      </w:pPr>
      <w:r w:rsidRPr="00A54E62">
        <w:rPr>
          <w:rStyle w:val="FootnoteReference"/>
          <w:rFonts w:ascii="Times New Roman" w:hAnsi="Times New Roman" w:cs="Times New Roman"/>
        </w:rPr>
        <w:footnoteRef/>
      </w:r>
      <w:r w:rsidRPr="00A54E62">
        <w:rPr>
          <w:rFonts w:ascii="Times New Roman" w:hAnsi="Times New Roman" w:cs="Times New Roman"/>
        </w:rPr>
        <w:t xml:space="preserve"> </w:t>
      </w:r>
      <w:r w:rsidRPr="00EC704E">
        <w:rPr>
          <w:rFonts w:ascii="Times New Roman" w:hAnsi="Times New Roman" w:cs="Times New Roman"/>
        </w:rPr>
        <w:t>Ibid. 699.</w:t>
      </w:r>
    </w:p>
  </w:footnote>
  <w:footnote w:id="10">
    <w:p w:rsidR="00C7765A" w:rsidRPr="0038556E" w:rsidRDefault="00C7765A">
      <w:pPr>
        <w:pStyle w:val="FootnoteText"/>
        <w:rPr>
          <w:rFonts w:ascii="Times New Roman" w:hAnsi="Times New Roman" w:cs="Times New Roman"/>
        </w:rPr>
      </w:pPr>
      <w:r w:rsidRPr="0038556E">
        <w:rPr>
          <w:rStyle w:val="FootnoteReference"/>
          <w:rFonts w:ascii="Times New Roman" w:hAnsi="Times New Roman" w:cs="Times New Roman"/>
        </w:rPr>
        <w:footnoteRef/>
      </w:r>
      <w:r w:rsidRPr="0038556E">
        <w:rPr>
          <w:rFonts w:ascii="Times New Roman" w:hAnsi="Times New Roman" w:cs="Times New Roman"/>
        </w:rPr>
        <w:t xml:space="preserve"> An ectogenesis abortion would be an instance in which a fetus is removed from the womb </w:t>
      </w:r>
      <w:r w:rsidR="0038556E" w:rsidRPr="0038556E">
        <w:rPr>
          <w:rFonts w:ascii="Times New Roman" w:hAnsi="Times New Roman" w:cs="Times New Roman"/>
        </w:rPr>
        <w:t>and put into an artificial womb to develop until it is ‘born’.</w:t>
      </w:r>
    </w:p>
  </w:footnote>
  <w:footnote w:id="11">
    <w:p w:rsidR="00C7765A" w:rsidRPr="00EC704E" w:rsidRDefault="00C7765A">
      <w:pPr>
        <w:pStyle w:val="FootnoteText"/>
        <w:rPr>
          <w:rFonts w:ascii="Times New Roman" w:hAnsi="Times New Roman" w:cs="Times New Roman"/>
        </w:rPr>
      </w:pPr>
      <w:r w:rsidRPr="00EC704E">
        <w:rPr>
          <w:rStyle w:val="FootnoteReference"/>
          <w:rFonts w:ascii="Times New Roman" w:hAnsi="Times New Roman" w:cs="Times New Roman"/>
        </w:rPr>
        <w:footnoteRef/>
      </w:r>
      <w:r w:rsidRPr="00EC704E">
        <w:rPr>
          <w:rFonts w:ascii="Times New Roman" w:hAnsi="Times New Roman" w:cs="Times New Roman"/>
        </w:rPr>
        <w:t xml:space="preserve"> Ibid. 700.</w:t>
      </w:r>
    </w:p>
  </w:footnote>
  <w:footnote w:id="12">
    <w:p w:rsidR="00C7765A" w:rsidRDefault="00C7765A">
      <w:pPr>
        <w:pStyle w:val="FootnoteText"/>
      </w:pPr>
      <w:r w:rsidRPr="00EC704E">
        <w:rPr>
          <w:rStyle w:val="FootnoteReference"/>
          <w:rFonts w:ascii="Times New Roman" w:hAnsi="Times New Roman" w:cs="Times New Roman"/>
        </w:rPr>
        <w:footnoteRef/>
      </w:r>
      <w:r w:rsidRPr="00EC704E">
        <w:rPr>
          <w:rFonts w:ascii="Times New Roman" w:hAnsi="Times New Roman" w:cs="Times New Roman"/>
        </w:rPr>
        <w:t xml:space="preserve"> Ibid. 700.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E02"/>
    <w:multiLevelType w:val="hybridMultilevel"/>
    <w:tmpl w:val="0776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07070"/>
    <w:multiLevelType w:val="hybridMultilevel"/>
    <w:tmpl w:val="31B8A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E4"/>
    <w:rsid w:val="00016537"/>
    <w:rsid w:val="00106437"/>
    <w:rsid w:val="00145530"/>
    <w:rsid w:val="00174A7F"/>
    <w:rsid w:val="001818DA"/>
    <w:rsid w:val="002074BA"/>
    <w:rsid w:val="00224A7B"/>
    <w:rsid w:val="00265C0C"/>
    <w:rsid w:val="002A39D2"/>
    <w:rsid w:val="002E37C0"/>
    <w:rsid w:val="00354E28"/>
    <w:rsid w:val="00357BE2"/>
    <w:rsid w:val="00377AB0"/>
    <w:rsid w:val="0038556E"/>
    <w:rsid w:val="00387AED"/>
    <w:rsid w:val="003A50C9"/>
    <w:rsid w:val="003C5F7B"/>
    <w:rsid w:val="003E6968"/>
    <w:rsid w:val="004A62C1"/>
    <w:rsid w:val="004B264B"/>
    <w:rsid w:val="0054056A"/>
    <w:rsid w:val="00557F70"/>
    <w:rsid w:val="00580DBE"/>
    <w:rsid w:val="005819D5"/>
    <w:rsid w:val="005B74AE"/>
    <w:rsid w:val="005C0AF0"/>
    <w:rsid w:val="00655D42"/>
    <w:rsid w:val="00666C1D"/>
    <w:rsid w:val="0069591A"/>
    <w:rsid w:val="00744F97"/>
    <w:rsid w:val="00756501"/>
    <w:rsid w:val="007B0C99"/>
    <w:rsid w:val="008450E8"/>
    <w:rsid w:val="008D4B02"/>
    <w:rsid w:val="009A13E4"/>
    <w:rsid w:val="00A40A2B"/>
    <w:rsid w:val="00A411A8"/>
    <w:rsid w:val="00A54E62"/>
    <w:rsid w:val="00B02F84"/>
    <w:rsid w:val="00B16228"/>
    <w:rsid w:val="00B335CF"/>
    <w:rsid w:val="00B75CA0"/>
    <w:rsid w:val="00C032E5"/>
    <w:rsid w:val="00C20A29"/>
    <w:rsid w:val="00C7765A"/>
    <w:rsid w:val="00CB5E9F"/>
    <w:rsid w:val="00D26DE9"/>
    <w:rsid w:val="00D5418D"/>
    <w:rsid w:val="00D72BE2"/>
    <w:rsid w:val="00D72F4F"/>
    <w:rsid w:val="00E55B1F"/>
    <w:rsid w:val="00EC704E"/>
    <w:rsid w:val="00F94949"/>
    <w:rsid w:val="00F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57E4"/>
  <w15:chartTrackingRefBased/>
  <w15:docId w15:val="{EE33CEE7-EEFB-49A7-AD52-547E052B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A13E4"/>
    <w:pPr>
      <w:spacing w:after="0" w:line="240" w:lineRule="auto"/>
    </w:pPr>
    <w:rPr>
      <w:sz w:val="20"/>
      <w:szCs w:val="20"/>
    </w:rPr>
  </w:style>
  <w:style w:type="character" w:customStyle="1" w:styleId="FootnoteTextChar">
    <w:name w:val="Footnote Text Char"/>
    <w:basedOn w:val="DefaultParagraphFont"/>
    <w:link w:val="FootnoteText"/>
    <w:uiPriority w:val="99"/>
    <w:rsid w:val="009A13E4"/>
    <w:rPr>
      <w:sz w:val="20"/>
      <w:szCs w:val="20"/>
    </w:rPr>
  </w:style>
  <w:style w:type="character" w:styleId="FootnoteReference">
    <w:name w:val="footnote reference"/>
    <w:basedOn w:val="DefaultParagraphFont"/>
    <w:uiPriority w:val="99"/>
    <w:semiHidden/>
    <w:unhideWhenUsed/>
    <w:rsid w:val="009A13E4"/>
    <w:rPr>
      <w:vertAlign w:val="superscript"/>
    </w:rPr>
  </w:style>
  <w:style w:type="paragraph" w:styleId="ListParagraph">
    <w:name w:val="List Paragraph"/>
    <w:basedOn w:val="Normal"/>
    <w:uiPriority w:val="34"/>
    <w:qFormat/>
    <w:rsid w:val="009A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2935</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Hendricks</dc:creator>
  <cp:keywords/>
  <dc:description/>
  <cp:lastModifiedBy>Cody Hendricks</cp:lastModifiedBy>
  <cp:revision>10</cp:revision>
  <dcterms:created xsi:type="dcterms:W3CDTF">2018-03-03T04:44:00Z</dcterms:created>
  <dcterms:modified xsi:type="dcterms:W3CDTF">2018-06-08T18:58:00Z</dcterms:modified>
</cp:coreProperties>
</file>