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F897" w14:textId="68DAAABD" w:rsidR="00274A04" w:rsidRPr="00B5310A" w:rsidRDefault="00770C89" w:rsidP="00AD58D2">
      <w:pPr>
        <w:spacing w:line="288" w:lineRule="auto"/>
        <w:jc w:val="center"/>
        <w:rPr>
          <w:rFonts w:ascii="Times New Roman" w:hAnsi="Times New Roman" w:cs="Times New Roman"/>
          <w:smallCaps/>
          <w:sz w:val="32"/>
          <w:szCs w:val="32"/>
          <w:lang w:val="en-US"/>
        </w:rPr>
      </w:pPr>
      <w:r>
        <w:rPr>
          <w:rFonts w:ascii="Times New Roman" w:hAnsi="Times New Roman" w:cs="Times New Roman"/>
          <w:smallCaps/>
          <w:sz w:val="32"/>
          <w:szCs w:val="32"/>
          <w:lang w:val="en-US"/>
        </w:rPr>
        <w:t>Argument Identification</w:t>
      </w:r>
    </w:p>
    <w:p w14:paraId="04BC96F8" w14:textId="11E5176E" w:rsidR="00274A04" w:rsidRPr="00CD2755" w:rsidRDefault="00432F94" w:rsidP="00AD58D2">
      <w:pPr>
        <w:spacing w:line="288" w:lineRule="auto"/>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The Problem of Non-Argumentative Phenomena</w:t>
      </w:r>
    </w:p>
    <w:p w14:paraId="365DA40D" w14:textId="77777777" w:rsidR="00274A04" w:rsidRDefault="00274A04" w:rsidP="00AD58D2">
      <w:pPr>
        <w:spacing w:line="288" w:lineRule="auto"/>
        <w:rPr>
          <w:rFonts w:ascii="Times New Roman" w:hAnsi="Times New Roman" w:cs="Times New Roman"/>
          <w:lang w:val="en-GB"/>
        </w:rPr>
      </w:pPr>
    </w:p>
    <w:p w14:paraId="66362345" w14:textId="02010941" w:rsidR="00ED4410" w:rsidRPr="00546AD7" w:rsidRDefault="00ED4410" w:rsidP="00AD58D2">
      <w:pPr>
        <w:spacing w:line="288" w:lineRule="auto"/>
        <w:rPr>
          <w:rFonts w:ascii="Times New Roman" w:hAnsi="Times New Roman" w:cs="Times New Roman"/>
          <w:smallCaps/>
        </w:rPr>
      </w:pPr>
      <w:r w:rsidRPr="00546AD7">
        <w:rPr>
          <w:rFonts w:ascii="Times New Roman" w:hAnsi="Times New Roman" w:cs="Times New Roman"/>
          <w:smallCaps/>
        </w:rPr>
        <w:t>Matthias Holweger</w:t>
      </w:r>
    </w:p>
    <w:p w14:paraId="534D3AB8" w14:textId="4FE68F09" w:rsidR="00ED4410" w:rsidRPr="00546AD7" w:rsidRDefault="00546AD7" w:rsidP="00AD58D2">
      <w:pPr>
        <w:spacing w:line="288" w:lineRule="auto"/>
        <w:rPr>
          <w:rFonts w:ascii="Times New Roman" w:hAnsi="Times New Roman" w:cs="Times New Roman"/>
        </w:rPr>
      </w:pPr>
      <w:r w:rsidRPr="00546AD7">
        <w:rPr>
          <w:rFonts w:ascii="Times New Roman" w:hAnsi="Times New Roman" w:cs="Times New Roman"/>
          <w:i/>
        </w:rPr>
        <w:t>Robert-Bosch</w:t>
      </w:r>
      <w:r>
        <w:rPr>
          <w:rFonts w:ascii="Times New Roman" w:hAnsi="Times New Roman" w:cs="Times New Roman"/>
          <w:i/>
        </w:rPr>
        <w:t>-Gymnasium Wendlingen</w:t>
      </w:r>
    </w:p>
    <w:p w14:paraId="2CE92B73" w14:textId="77777777" w:rsidR="00ED4410" w:rsidRPr="00546AD7" w:rsidRDefault="00ED4410" w:rsidP="00AD58D2">
      <w:pPr>
        <w:spacing w:line="288" w:lineRule="auto"/>
        <w:rPr>
          <w:rFonts w:ascii="Times New Roman" w:hAnsi="Times New Roman" w:cs="Times New Roman"/>
        </w:rPr>
      </w:pPr>
    </w:p>
    <w:p w14:paraId="7EFA60D8" w14:textId="77777777" w:rsidR="00274A04" w:rsidRPr="00200E1E" w:rsidRDefault="00274A04" w:rsidP="007C4BEB">
      <w:pPr>
        <w:spacing w:line="288" w:lineRule="auto"/>
        <w:jc w:val="center"/>
        <w:rPr>
          <w:rFonts w:ascii="Times New Roman" w:hAnsi="Times New Roman" w:cs="Times New Roman"/>
          <w:sz w:val="20"/>
          <w:szCs w:val="20"/>
          <w:lang w:val="en-GB"/>
        </w:rPr>
      </w:pPr>
      <w:r w:rsidRPr="00200E1E">
        <w:rPr>
          <w:rFonts w:ascii="Times New Roman" w:hAnsi="Times New Roman" w:cs="Times New Roman"/>
          <w:b/>
          <w:sz w:val="20"/>
          <w:szCs w:val="20"/>
          <w:lang w:val="en-GB"/>
        </w:rPr>
        <w:t>Abstract</w:t>
      </w:r>
    </w:p>
    <w:p w14:paraId="62E1AF64" w14:textId="52A4036C" w:rsidR="00F8483D" w:rsidRPr="00757F04" w:rsidRDefault="00E927AA" w:rsidP="007C4BEB">
      <w:pPr>
        <w:spacing w:line="288" w:lineRule="auto"/>
        <w:rPr>
          <w:rFonts w:ascii="Times New Roman" w:hAnsi="Times New Roman" w:cs="Times New Roman"/>
          <w:sz w:val="20"/>
          <w:szCs w:val="20"/>
          <w:lang w:val="en-US"/>
        </w:rPr>
      </w:pPr>
      <w:r w:rsidRPr="00F21BD4">
        <w:rPr>
          <w:rFonts w:ascii="Times New Roman" w:hAnsi="Times New Roman" w:cs="Times New Roman"/>
          <w:sz w:val="20"/>
          <w:szCs w:val="20"/>
          <w:lang w:val="en-US"/>
        </w:rPr>
        <w:t xml:space="preserve">A major part of philosophical work is engagement with argumentative texts. </w:t>
      </w:r>
      <w:r w:rsidR="00F21BD4">
        <w:rPr>
          <w:rFonts w:ascii="Times New Roman" w:hAnsi="Times New Roman" w:cs="Times New Roman"/>
          <w:sz w:val="20"/>
          <w:szCs w:val="20"/>
          <w:lang w:val="en-US"/>
        </w:rPr>
        <w:t>E</w:t>
      </w:r>
      <w:r w:rsidR="00F21BD4" w:rsidRPr="00F21BD4">
        <w:rPr>
          <w:rFonts w:ascii="Times New Roman" w:hAnsi="Times New Roman" w:cs="Times New Roman"/>
          <w:sz w:val="20"/>
          <w:szCs w:val="20"/>
          <w:lang w:val="en-US"/>
        </w:rPr>
        <w:t xml:space="preserve">ngaging with </w:t>
      </w:r>
      <w:r w:rsidR="00F21BD4">
        <w:rPr>
          <w:rFonts w:ascii="Times New Roman" w:hAnsi="Times New Roman" w:cs="Times New Roman"/>
          <w:sz w:val="20"/>
          <w:szCs w:val="20"/>
          <w:lang w:val="en-US"/>
        </w:rPr>
        <w:t xml:space="preserve">an argumentative text involves </w:t>
      </w:r>
      <w:r w:rsidR="00830FF5">
        <w:rPr>
          <w:rFonts w:ascii="Times New Roman" w:hAnsi="Times New Roman" w:cs="Times New Roman"/>
          <w:sz w:val="20"/>
          <w:szCs w:val="20"/>
          <w:lang w:val="en-US"/>
        </w:rPr>
        <w:t>correctly identifying the</w:t>
      </w:r>
      <w:r w:rsidR="00F21BD4">
        <w:rPr>
          <w:rFonts w:ascii="Times New Roman" w:hAnsi="Times New Roman" w:cs="Times New Roman"/>
          <w:sz w:val="20"/>
          <w:szCs w:val="20"/>
          <w:lang w:val="en-US"/>
        </w:rPr>
        <w:t xml:space="preserve"> arguments presented in this text. In the context of teaching philosophy in school, </w:t>
      </w:r>
      <w:r w:rsidRPr="00F21BD4">
        <w:rPr>
          <w:rFonts w:ascii="Times New Roman" w:hAnsi="Times New Roman" w:cs="Times New Roman"/>
          <w:sz w:val="20"/>
          <w:szCs w:val="20"/>
          <w:lang w:val="en-US"/>
        </w:rPr>
        <w:t xml:space="preserve">the difficulty of </w:t>
      </w:r>
      <w:r w:rsidR="00F21BD4">
        <w:rPr>
          <w:rFonts w:ascii="Times New Roman" w:hAnsi="Times New Roman" w:cs="Times New Roman"/>
          <w:sz w:val="20"/>
          <w:szCs w:val="20"/>
          <w:lang w:val="en-US"/>
        </w:rPr>
        <w:t xml:space="preserve">correctly </w:t>
      </w:r>
      <w:r w:rsidRPr="00F21BD4">
        <w:rPr>
          <w:rFonts w:ascii="Times New Roman" w:hAnsi="Times New Roman" w:cs="Times New Roman"/>
          <w:sz w:val="20"/>
          <w:szCs w:val="20"/>
          <w:lang w:val="en-US"/>
        </w:rPr>
        <w:t xml:space="preserve">identifying </w:t>
      </w:r>
      <w:r w:rsidR="00F21BD4">
        <w:rPr>
          <w:rFonts w:ascii="Times New Roman" w:hAnsi="Times New Roman" w:cs="Times New Roman"/>
          <w:sz w:val="20"/>
          <w:szCs w:val="20"/>
          <w:lang w:val="en-US"/>
        </w:rPr>
        <w:t>arguments</w:t>
      </w:r>
      <w:r w:rsidRPr="00F21BD4">
        <w:rPr>
          <w:rFonts w:ascii="Times New Roman" w:hAnsi="Times New Roman" w:cs="Times New Roman"/>
          <w:sz w:val="20"/>
          <w:szCs w:val="20"/>
          <w:lang w:val="en-US"/>
        </w:rPr>
        <w:t xml:space="preserve"> in philosophical texts is </w:t>
      </w:r>
      <w:r w:rsidR="00FA3F1F" w:rsidRPr="00F21BD4">
        <w:rPr>
          <w:rFonts w:ascii="Times New Roman" w:hAnsi="Times New Roman" w:cs="Times New Roman"/>
          <w:sz w:val="20"/>
          <w:szCs w:val="20"/>
          <w:lang w:val="en-US"/>
        </w:rPr>
        <w:t xml:space="preserve">often </w:t>
      </w:r>
      <w:r w:rsidRPr="00F21BD4">
        <w:rPr>
          <w:rFonts w:ascii="Times New Roman" w:hAnsi="Times New Roman" w:cs="Times New Roman"/>
          <w:sz w:val="20"/>
          <w:szCs w:val="20"/>
          <w:lang w:val="en-US"/>
        </w:rPr>
        <w:t xml:space="preserve">underestimated. </w:t>
      </w:r>
      <w:r w:rsidR="00F21BD4">
        <w:rPr>
          <w:rFonts w:ascii="Times New Roman" w:hAnsi="Times New Roman" w:cs="Times New Roman"/>
          <w:sz w:val="20"/>
          <w:szCs w:val="20"/>
          <w:lang w:val="en-US"/>
        </w:rPr>
        <w:t xml:space="preserve">In this paper, I focus on one specific problem with argument identification </w:t>
      </w:r>
      <w:r w:rsidR="00F21BD4" w:rsidRPr="00F21BD4">
        <w:rPr>
          <w:rFonts w:ascii="Times New Roman" w:hAnsi="Times New Roman" w:cs="Times New Roman"/>
          <w:sz w:val="20"/>
          <w:szCs w:val="20"/>
          <w:lang w:val="en-US"/>
        </w:rPr>
        <w:t>that has been neglected in philosophy didactics thus far</w:t>
      </w:r>
      <w:r w:rsidR="00784115">
        <w:rPr>
          <w:rFonts w:ascii="Times New Roman" w:hAnsi="Times New Roman" w:cs="Times New Roman"/>
          <w:sz w:val="20"/>
          <w:szCs w:val="20"/>
          <w:lang w:val="en-US"/>
        </w:rPr>
        <w:t xml:space="preserve">: the problem </w:t>
      </w:r>
      <w:r w:rsidR="001E3A36">
        <w:rPr>
          <w:rFonts w:ascii="Times New Roman" w:hAnsi="Times New Roman" w:cs="Times New Roman"/>
          <w:sz w:val="20"/>
          <w:szCs w:val="20"/>
          <w:lang w:val="en-US"/>
        </w:rPr>
        <w:t xml:space="preserve">that there are many non-argumentative phenomena in an argumentative text that are easily </w:t>
      </w:r>
      <w:r w:rsidR="001E3A36" w:rsidRPr="00757F04">
        <w:rPr>
          <w:rFonts w:ascii="Times New Roman" w:hAnsi="Times New Roman" w:cs="Times New Roman"/>
          <w:sz w:val="20"/>
          <w:szCs w:val="20"/>
          <w:lang w:val="en-US"/>
        </w:rPr>
        <w:t xml:space="preserve">misidentified as expressing (part of) an argument. </w:t>
      </w:r>
      <w:r w:rsidR="002830AC" w:rsidRPr="00757F04">
        <w:rPr>
          <w:rFonts w:ascii="Times New Roman" w:hAnsi="Times New Roman" w:cs="Times New Roman"/>
          <w:sz w:val="20"/>
          <w:szCs w:val="20"/>
          <w:lang w:val="en-US"/>
        </w:rPr>
        <w:t xml:space="preserve">It is easy to fall for such phenomena if one is not aware of this problem, thereby misinterpreting the author’s intentions. </w:t>
      </w:r>
      <w:r w:rsidR="00754D1D">
        <w:rPr>
          <w:rFonts w:ascii="Times New Roman" w:hAnsi="Times New Roman" w:cs="Times New Roman"/>
          <w:sz w:val="20"/>
          <w:szCs w:val="20"/>
          <w:lang w:val="en-US"/>
        </w:rPr>
        <w:t>This paper aims</w:t>
      </w:r>
      <w:r w:rsidR="00790A6A" w:rsidRPr="00757F04">
        <w:rPr>
          <w:rFonts w:ascii="Times New Roman" w:hAnsi="Times New Roman" w:cs="Times New Roman"/>
          <w:sz w:val="20"/>
          <w:szCs w:val="20"/>
          <w:lang w:val="en-US"/>
        </w:rPr>
        <w:t xml:space="preserve"> to present and discuss such phenomena, </w:t>
      </w:r>
      <w:r w:rsidR="006368C9" w:rsidRPr="00757F04">
        <w:rPr>
          <w:rFonts w:ascii="Times New Roman" w:hAnsi="Times New Roman" w:cs="Times New Roman"/>
          <w:sz w:val="20"/>
          <w:szCs w:val="20"/>
          <w:lang w:val="en-US"/>
        </w:rPr>
        <w:t>as well as to provide</w:t>
      </w:r>
      <w:r w:rsidR="00542AE3" w:rsidRPr="00757F04">
        <w:rPr>
          <w:rFonts w:ascii="Times New Roman" w:hAnsi="Times New Roman" w:cs="Times New Roman"/>
          <w:sz w:val="20"/>
          <w:szCs w:val="20"/>
          <w:lang w:val="en-US"/>
        </w:rPr>
        <w:t xml:space="preserve"> guidelines on how to help students recognize them.</w:t>
      </w:r>
    </w:p>
    <w:p w14:paraId="2DEECBB9" w14:textId="77777777" w:rsidR="008E05F5" w:rsidRPr="00757F04" w:rsidRDefault="008E05F5" w:rsidP="007C4BEB">
      <w:pPr>
        <w:spacing w:line="288" w:lineRule="auto"/>
        <w:rPr>
          <w:rFonts w:ascii="Times New Roman" w:hAnsi="Times New Roman" w:cs="Times New Roman"/>
          <w:lang w:val="en-US"/>
        </w:rPr>
      </w:pPr>
    </w:p>
    <w:p w14:paraId="7FB83F33" w14:textId="6EAE4089" w:rsidR="00274A04" w:rsidRPr="00757F04" w:rsidRDefault="00274A04" w:rsidP="007C4BEB">
      <w:pPr>
        <w:spacing w:line="288" w:lineRule="auto"/>
        <w:rPr>
          <w:rFonts w:ascii="Times New Roman" w:hAnsi="Times New Roman" w:cs="Times New Roman"/>
          <w:lang w:val="en-US"/>
        </w:rPr>
      </w:pPr>
      <w:r w:rsidRPr="00757F04">
        <w:rPr>
          <w:rFonts w:ascii="Times New Roman" w:hAnsi="Times New Roman" w:cs="Times New Roman"/>
          <w:b/>
          <w:lang w:val="en-US"/>
        </w:rPr>
        <w:t>Keyword</w:t>
      </w:r>
      <w:r w:rsidR="00C74109" w:rsidRPr="00757F04">
        <w:rPr>
          <w:rFonts w:ascii="Times New Roman" w:hAnsi="Times New Roman" w:cs="Times New Roman"/>
          <w:b/>
          <w:lang w:val="en-US"/>
        </w:rPr>
        <w:t xml:space="preserve">s: </w:t>
      </w:r>
      <w:r w:rsidR="00C74109" w:rsidRPr="00757F04">
        <w:rPr>
          <w:rFonts w:ascii="Times New Roman" w:hAnsi="Times New Roman" w:cs="Times New Roman"/>
          <w:lang w:val="en-US"/>
        </w:rPr>
        <w:t>argument identification</w:t>
      </w:r>
      <w:r w:rsidR="00833555" w:rsidRPr="00757F04">
        <w:rPr>
          <w:rFonts w:ascii="Times New Roman" w:hAnsi="Times New Roman" w:cs="Times New Roman"/>
          <w:lang w:val="en-US"/>
        </w:rPr>
        <w:t xml:space="preserve">; </w:t>
      </w:r>
      <w:r w:rsidR="00781E9A" w:rsidRPr="00757F04">
        <w:rPr>
          <w:rFonts w:ascii="Times New Roman" w:hAnsi="Times New Roman" w:cs="Times New Roman"/>
          <w:lang w:val="en-US"/>
        </w:rPr>
        <w:t>text analysis</w:t>
      </w:r>
      <w:r w:rsidR="00363D51" w:rsidRPr="00757F04">
        <w:rPr>
          <w:rFonts w:ascii="Times New Roman" w:hAnsi="Times New Roman" w:cs="Times New Roman"/>
          <w:lang w:val="en-US"/>
        </w:rPr>
        <w:t>; argumentation</w:t>
      </w:r>
      <w:r w:rsidR="00BC4B1F" w:rsidRPr="00757F04">
        <w:rPr>
          <w:rFonts w:ascii="Times New Roman" w:hAnsi="Times New Roman" w:cs="Times New Roman"/>
          <w:lang w:val="en-US"/>
        </w:rPr>
        <w:t>.</w:t>
      </w:r>
    </w:p>
    <w:p w14:paraId="0439109E" w14:textId="77777777" w:rsidR="00274A04" w:rsidRDefault="00274A04" w:rsidP="00757F04">
      <w:pPr>
        <w:pStyle w:val="Verzeichnis2"/>
        <w:spacing w:before="0"/>
        <w:jc w:val="both"/>
        <w:rPr>
          <w:rFonts w:ascii="Times New Roman" w:hAnsi="Times New Roman" w:cs="Times New Roman"/>
          <w:b w:val="0"/>
          <w:sz w:val="24"/>
          <w:szCs w:val="24"/>
          <w:lang w:val="en-US"/>
        </w:rPr>
      </w:pPr>
    </w:p>
    <w:p w14:paraId="3ED97640" w14:textId="77777777" w:rsidR="00757F04" w:rsidRPr="00757F04" w:rsidRDefault="00757F04" w:rsidP="00757F04">
      <w:pPr>
        <w:rPr>
          <w:lang w:val="en-US"/>
        </w:rPr>
      </w:pPr>
    </w:p>
    <w:p w14:paraId="0207D9E1" w14:textId="07E546F4" w:rsidR="002A5097" w:rsidRPr="00757F04" w:rsidRDefault="008459BE" w:rsidP="007C4BEB">
      <w:pPr>
        <w:pStyle w:val="bs1-MH"/>
        <w:spacing w:before="0" w:after="0" w:line="288" w:lineRule="auto"/>
        <w:rPr>
          <w:rFonts w:ascii="Times New Roman" w:hAnsi="Times New Roman" w:cs="Times New Roman"/>
          <w:b w:val="0"/>
          <w:sz w:val="26"/>
          <w:szCs w:val="26"/>
          <w:lang w:val="en-GB"/>
        </w:rPr>
      </w:pPr>
      <w:bookmarkStart w:id="0" w:name="_Toc124321873"/>
      <w:r w:rsidRPr="00757F04">
        <w:rPr>
          <w:rFonts w:ascii="Times New Roman" w:hAnsi="Times New Roman" w:cs="Times New Roman"/>
          <w:sz w:val="26"/>
          <w:szCs w:val="26"/>
          <w:lang w:val="en-GB"/>
        </w:rPr>
        <w:t xml:space="preserve">1. </w:t>
      </w:r>
      <w:bookmarkEnd w:id="0"/>
      <w:r w:rsidRPr="00757F04">
        <w:rPr>
          <w:rFonts w:ascii="Times New Roman" w:hAnsi="Times New Roman" w:cs="Times New Roman"/>
          <w:sz w:val="26"/>
          <w:szCs w:val="26"/>
          <w:lang w:val="en-GB"/>
        </w:rPr>
        <w:t>Introduction</w:t>
      </w:r>
    </w:p>
    <w:p w14:paraId="577D7CAE" w14:textId="77777777" w:rsidR="0092056B" w:rsidRDefault="0092056B" w:rsidP="007C4BEB">
      <w:pPr>
        <w:spacing w:line="288" w:lineRule="auto"/>
        <w:rPr>
          <w:rFonts w:ascii="Times New Roman" w:hAnsi="Times New Roman" w:cs="Times New Roman"/>
          <w:szCs w:val="24"/>
          <w:lang w:val="en-GB"/>
          <w14:ligatures w14:val="standardContextual"/>
        </w:rPr>
      </w:pPr>
    </w:p>
    <w:p w14:paraId="3E4281F5" w14:textId="35D62F6E" w:rsidR="000A1480" w:rsidRPr="00124E4D" w:rsidRDefault="00893CEF" w:rsidP="007C4BEB">
      <w:pPr>
        <w:spacing w:line="288" w:lineRule="auto"/>
        <w:rPr>
          <w:rFonts w:ascii="Times New Roman" w:hAnsi="Times New Roman" w:cs="Times New Roman"/>
          <w:lang w:val="en-GB"/>
        </w:rPr>
      </w:pPr>
      <w:r w:rsidRPr="002713D1">
        <w:rPr>
          <w:rFonts w:ascii="Times New Roman" w:hAnsi="Times New Roman" w:cs="Times New Roman"/>
          <w:szCs w:val="24"/>
          <w:lang w:val="en-GB"/>
          <w14:ligatures w14:val="standardContextual"/>
        </w:rPr>
        <w:t>Doing</w:t>
      </w:r>
      <w:r w:rsidRPr="00893CEF">
        <w:rPr>
          <w:rFonts w:ascii="Times New Roman" w:hAnsi="Times New Roman" w:cs="Times New Roman"/>
          <w:szCs w:val="24"/>
          <w:lang w:val="en-GB"/>
          <w14:ligatures w14:val="standardContextual"/>
        </w:rPr>
        <w:t xml:space="preserve"> philosophy usually involves engagement with philosophical texts. </w:t>
      </w:r>
      <w:r w:rsidR="00B5412C" w:rsidRPr="00B5412C">
        <w:rPr>
          <w:rFonts w:ascii="Times New Roman" w:hAnsi="Times New Roman" w:cs="Times New Roman"/>
          <w:szCs w:val="24"/>
          <w:lang w:val="en-GB"/>
          <w14:ligatures w14:val="standardContextual"/>
        </w:rPr>
        <w:t xml:space="preserve">When we pursue a philosophical question, we usually find it valuable or even indispensable to engage with the arguments that other philosophers put forward in support of their view on </w:t>
      </w:r>
      <w:r w:rsidR="00200E1E">
        <w:rPr>
          <w:rFonts w:ascii="Times New Roman" w:hAnsi="Times New Roman" w:cs="Times New Roman"/>
          <w:szCs w:val="24"/>
          <w:lang w:val="en-GB"/>
          <w14:ligatures w14:val="standardContextual"/>
        </w:rPr>
        <w:t>this</w:t>
      </w:r>
      <w:r w:rsidR="00B5412C" w:rsidRPr="00B5412C">
        <w:rPr>
          <w:rFonts w:ascii="Times New Roman" w:hAnsi="Times New Roman" w:cs="Times New Roman"/>
          <w:szCs w:val="24"/>
          <w:lang w:val="en-GB"/>
          <w14:ligatures w14:val="standardContextual"/>
        </w:rPr>
        <w:t xml:space="preserve"> question.</w:t>
      </w:r>
      <w:r w:rsidR="00B5412C">
        <w:rPr>
          <w:rFonts w:ascii="Times New Roman" w:hAnsi="Times New Roman" w:cs="Times New Roman"/>
          <w:szCs w:val="24"/>
          <w:lang w:val="en-GB"/>
          <w14:ligatures w14:val="standardContextual"/>
        </w:rPr>
        <w:t xml:space="preserve"> </w:t>
      </w:r>
      <w:r w:rsidR="00B5412C" w:rsidRPr="00B5412C">
        <w:rPr>
          <w:rFonts w:ascii="Times New Roman" w:hAnsi="Times New Roman" w:cs="Times New Roman"/>
          <w:szCs w:val="24"/>
          <w:lang w:val="en-GB"/>
          <w14:ligatures w14:val="standardContextual"/>
        </w:rPr>
        <w:t xml:space="preserve">However, engaging with the arguments of others is only possible if one has </w:t>
      </w:r>
      <w:r w:rsidR="00B5412C" w:rsidRPr="00B5412C">
        <w:rPr>
          <w:rFonts w:ascii="Times New Roman" w:hAnsi="Times New Roman" w:cs="Times New Roman"/>
          <w:i/>
          <w:szCs w:val="24"/>
          <w:lang w:val="en-GB"/>
          <w14:ligatures w14:val="standardContextual"/>
        </w:rPr>
        <w:t>correctly</w:t>
      </w:r>
      <w:r w:rsidR="00B5412C" w:rsidRPr="00B5412C">
        <w:rPr>
          <w:rFonts w:ascii="Times New Roman" w:hAnsi="Times New Roman" w:cs="Times New Roman"/>
          <w:szCs w:val="24"/>
          <w:lang w:val="en-GB"/>
          <w14:ligatures w14:val="standardContextual"/>
        </w:rPr>
        <w:t xml:space="preserve"> </w:t>
      </w:r>
      <w:r w:rsidR="00B5412C" w:rsidRPr="00B5412C">
        <w:rPr>
          <w:rFonts w:ascii="Times New Roman" w:hAnsi="Times New Roman" w:cs="Times New Roman"/>
          <w:i/>
          <w:szCs w:val="24"/>
          <w:lang w:val="en-GB"/>
          <w14:ligatures w14:val="standardContextual"/>
        </w:rPr>
        <w:t>identified</w:t>
      </w:r>
      <w:r w:rsidR="00B5412C" w:rsidRPr="00B5412C">
        <w:rPr>
          <w:rFonts w:ascii="Times New Roman" w:hAnsi="Times New Roman" w:cs="Times New Roman"/>
          <w:szCs w:val="24"/>
          <w:lang w:val="en-GB"/>
          <w14:ligatures w14:val="standardContextual"/>
        </w:rPr>
        <w:t xml:space="preserve"> these arguments</w:t>
      </w:r>
      <w:r w:rsidR="000A1480">
        <w:rPr>
          <w:rFonts w:ascii="Times New Roman" w:hAnsi="Times New Roman" w:cs="Times New Roman"/>
          <w:szCs w:val="24"/>
          <w:lang w:val="en-GB"/>
          <w14:ligatures w14:val="standardContextual"/>
        </w:rPr>
        <w:t xml:space="preserve"> in the first plac</w:t>
      </w:r>
      <w:r w:rsidR="00D0447B">
        <w:rPr>
          <w:rFonts w:ascii="Times New Roman" w:hAnsi="Times New Roman" w:cs="Times New Roman"/>
          <w:szCs w:val="24"/>
          <w:lang w:val="en-GB"/>
          <w14:ligatures w14:val="standardContextual"/>
        </w:rPr>
        <w:t>e</w:t>
      </w:r>
      <w:r w:rsidR="00B5412C" w:rsidRPr="00B5412C">
        <w:rPr>
          <w:rFonts w:ascii="Times New Roman" w:hAnsi="Times New Roman" w:cs="Times New Roman"/>
          <w:szCs w:val="24"/>
          <w:lang w:val="en-GB"/>
          <w14:ligatures w14:val="standardContextual"/>
        </w:rPr>
        <w:t>.</w:t>
      </w:r>
      <w:r w:rsidR="00B5412C">
        <w:rPr>
          <w:rFonts w:ascii="Times New Roman" w:hAnsi="Times New Roman" w:cs="Times New Roman"/>
          <w:szCs w:val="24"/>
          <w:lang w:val="en-GB"/>
          <w14:ligatures w14:val="standardContextual"/>
        </w:rPr>
        <w:t xml:space="preserve"> </w:t>
      </w:r>
      <w:r w:rsidR="008111AD" w:rsidRPr="00867B36">
        <w:rPr>
          <w:rFonts w:ascii="Times New Roman" w:hAnsi="Times New Roman" w:cs="Times New Roman"/>
          <w:szCs w:val="24"/>
          <w:lang w:val="en-GB"/>
          <w14:ligatures w14:val="standardContextual"/>
        </w:rPr>
        <w:t xml:space="preserve">Unfortunately, in the context of teaching philosophy </w:t>
      </w:r>
      <w:r w:rsidR="008111AD">
        <w:rPr>
          <w:rFonts w:ascii="Times New Roman" w:hAnsi="Times New Roman" w:cs="Times New Roman"/>
          <w:szCs w:val="24"/>
          <w:lang w:val="en-GB"/>
          <w14:ligatures w14:val="standardContextual"/>
        </w:rPr>
        <w:t>in</w:t>
      </w:r>
      <w:r w:rsidR="008111AD" w:rsidRPr="00867B36">
        <w:rPr>
          <w:rFonts w:ascii="Times New Roman" w:hAnsi="Times New Roman" w:cs="Times New Roman"/>
          <w:szCs w:val="24"/>
          <w:lang w:val="en-GB"/>
          <w14:ligatures w14:val="standardContextual"/>
        </w:rPr>
        <w:t xml:space="preserve"> school, the difficulty of </w:t>
      </w:r>
      <w:r w:rsidR="00B5412C">
        <w:rPr>
          <w:rFonts w:ascii="Times New Roman" w:hAnsi="Times New Roman" w:cs="Times New Roman"/>
          <w:szCs w:val="24"/>
          <w:lang w:val="en-GB"/>
          <w14:ligatures w14:val="standardContextual"/>
        </w:rPr>
        <w:t>correct</w:t>
      </w:r>
      <w:r w:rsidR="00BC4B1F">
        <w:rPr>
          <w:rFonts w:ascii="Times New Roman" w:hAnsi="Times New Roman" w:cs="Times New Roman"/>
          <w:szCs w:val="24"/>
          <w:lang w:val="en-GB"/>
          <w14:ligatures w14:val="standardContextual"/>
        </w:rPr>
        <w:t>ly identifying arguments in philosophical texts</w:t>
      </w:r>
      <w:r w:rsidR="008111AD" w:rsidRPr="00867B36">
        <w:rPr>
          <w:rFonts w:ascii="Times New Roman" w:hAnsi="Times New Roman" w:cs="Times New Roman"/>
          <w:szCs w:val="24"/>
          <w:lang w:val="en-GB"/>
          <w14:ligatures w14:val="standardContextual"/>
        </w:rPr>
        <w:t xml:space="preserve"> is</w:t>
      </w:r>
      <w:r w:rsidR="008111AD" w:rsidRPr="00867B36">
        <w:rPr>
          <w:rFonts w:ascii="Times New Roman" w:hAnsi="Times New Roman" w:cs="Times New Roman"/>
          <w:szCs w:val="24"/>
          <w:lang w:val="en-GB"/>
        </w:rPr>
        <w:t xml:space="preserve"> </w:t>
      </w:r>
      <w:r w:rsidR="007C2FAE">
        <w:rPr>
          <w:rFonts w:ascii="Times New Roman" w:hAnsi="Times New Roman" w:cs="Times New Roman"/>
          <w:szCs w:val="24"/>
          <w:lang w:val="en-GB"/>
        </w:rPr>
        <w:t>often</w:t>
      </w:r>
      <w:r w:rsidR="000A1480">
        <w:rPr>
          <w:rFonts w:ascii="Times New Roman" w:hAnsi="Times New Roman" w:cs="Times New Roman"/>
          <w:szCs w:val="24"/>
          <w:lang w:val="en-GB"/>
        </w:rPr>
        <w:t xml:space="preserve"> </w:t>
      </w:r>
      <w:r w:rsidR="008111AD" w:rsidRPr="00867B36">
        <w:rPr>
          <w:rFonts w:ascii="Times New Roman" w:hAnsi="Times New Roman" w:cs="Times New Roman"/>
          <w:szCs w:val="24"/>
          <w:lang w:val="en-GB"/>
          <w14:ligatures w14:val="standardContextual"/>
        </w:rPr>
        <w:t>underestimated</w:t>
      </w:r>
      <w:r w:rsidR="00B5412C" w:rsidRPr="00771BB8">
        <w:rPr>
          <w:rFonts w:ascii="Times New Roman" w:hAnsi="Times New Roman" w:cs="Times New Roman"/>
          <w:szCs w:val="24"/>
          <w:lang w:val="en-GB"/>
          <w14:ligatures w14:val="standardContextual"/>
        </w:rPr>
        <w:t>.</w:t>
      </w:r>
      <w:r w:rsidR="002713D1">
        <w:rPr>
          <w:rFonts w:ascii="Times New Roman" w:hAnsi="Times New Roman" w:cs="Times New Roman"/>
          <w:lang w:val="en-GB"/>
        </w:rPr>
        <w:t xml:space="preserve"> </w:t>
      </w:r>
      <w:r w:rsidR="00901671" w:rsidRPr="00901671">
        <w:rPr>
          <w:rFonts w:ascii="Times New Roman" w:hAnsi="Times New Roman" w:cs="Times New Roman"/>
          <w:lang w:val="en-GB"/>
        </w:rPr>
        <w:t xml:space="preserve">Many, if not most, philosophical texts are linguistically demanding, especially those of historical philosophers. It is therefore not surprising that even experienced philosophers regularly have to spend a considerable amount of time on exegetical problems. A key problem involved in any kind of text analysis is determining what authors are actually saying. Aside from this general problem, there are problems that specifically concern argument identification. For example, it can be challenging to determine how individual statements in an argumentative passage are supposed to be related, especially when dealing with long and complex arguments. Furthermore, it is notoriously difficult to determine implicit premises and conclusions, both their </w:t>
      </w:r>
      <w:r w:rsidR="00901671" w:rsidRPr="00901671">
        <w:rPr>
          <w:rFonts w:ascii="Times New Roman" w:hAnsi="Times New Roman" w:cs="Times New Roman"/>
          <w:i/>
          <w:lang w:val="en-GB"/>
        </w:rPr>
        <w:t>presence</w:t>
      </w:r>
      <w:r w:rsidR="00901671" w:rsidRPr="00901671">
        <w:rPr>
          <w:rFonts w:ascii="Times New Roman" w:hAnsi="Times New Roman" w:cs="Times New Roman"/>
          <w:lang w:val="en-GB"/>
        </w:rPr>
        <w:t xml:space="preserve"> and</w:t>
      </w:r>
      <w:r w:rsidR="002713D1">
        <w:rPr>
          <w:rFonts w:ascii="Times New Roman" w:hAnsi="Times New Roman" w:cs="Times New Roman"/>
          <w:lang w:val="en-GB"/>
        </w:rPr>
        <w:t xml:space="preserve"> their</w:t>
      </w:r>
      <w:r w:rsidR="00901671" w:rsidRPr="00901671">
        <w:rPr>
          <w:rFonts w:ascii="Times New Roman" w:hAnsi="Times New Roman" w:cs="Times New Roman"/>
          <w:lang w:val="en-GB"/>
        </w:rPr>
        <w:t xml:space="preserve"> precise </w:t>
      </w:r>
      <w:r w:rsidR="00901671" w:rsidRPr="00901671">
        <w:rPr>
          <w:rFonts w:ascii="Times New Roman" w:hAnsi="Times New Roman" w:cs="Times New Roman"/>
          <w:i/>
          <w:lang w:val="en-GB"/>
        </w:rPr>
        <w:t>content</w:t>
      </w:r>
      <w:r w:rsidR="00901671" w:rsidRPr="00901671">
        <w:rPr>
          <w:rFonts w:ascii="Times New Roman" w:hAnsi="Times New Roman" w:cs="Times New Roman"/>
          <w:lang w:val="en-GB"/>
        </w:rPr>
        <w:t>.</w:t>
      </w:r>
      <w:r w:rsidR="001A60AE">
        <w:rPr>
          <w:rFonts w:ascii="Times New Roman" w:hAnsi="Times New Roman" w:cs="Times New Roman"/>
          <w:lang w:val="en-GB"/>
        </w:rPr>
        <w:t xml:space="preserve"> This paper focuses on a problem </w:t>
      </w:r>
      <w:r w:rsidR="003250E6">
        <w:rPr>
          <w:rFonts w:ascii="Times New Roman" w:hAnsi="Times New Roman" w:cs="Times New Roman"/>
          <w:lang w:val="en-GB"/>
        </w:rPr>
        <w:t xml:space="preserve">of argument identification </w:t>
      </w:r>
      <w:r w:rsidR="001A60AE">
        <w:rPr>
          <w:rFonts w:ascii="Times New Roman" w:hAnsi="Times New Roman" w:cs="Times New Roman"/>
          <w:lang w:val="en-GB"/>
        </w:rPr>
        <w:t>that, to my knowledge, has been neglected in philosophy didactics thus far.</w:t>
      </w:r>
      <w:r w:rsidR="003250E6">
        <w:rPr>
          <w:rFonts w:ascii="Times New Roman" w:hAnsi="Times New Roman" w:cs="Times New Roman"/>
          <w:lang w:val="en-GB"/>
        </w:rPr>
        <w:t xml:space="preserve"> </w:t>
      </w:r>
      <w:r w:rsidR="000A1480">
        <w:rPr>
          <w:rFonts w:ascii="Times New Roman" w:hAnsi="Times New Roman" w:cs="Times New Roman"/>
          <w:szCs w:val="24"/>
          <w:lang w:val="en-GB"/>
          <w14:ligatures w14:val="standardContextual"/>
        </w:rPr>
        <w:t>It is indicated by Surovell &amp; Poston (2023) in the following passage:</w:t>
      </w:r>
    </w:p>
    <w:p w14:paraId="52AB2B95" w14:textId="77777777" w:rsidR="000A1480" w:rsidRDefault="000A1480" w:rsidP="007C4BEB">
      <w:pPr>
        <w:spacing w:line="288" w:lineRule="auto"/>
        <w:rPr>
          <w:rFonts w:ascii="Times New Roman" w:hAnsi="Times New Roman" w:cs="Times New Roman"/>
          <w:szCs w:val="24"/>
          <w:lang w:val="en-GB"/>
          <w14:ligatures w14:val="standardContextual"/>
        </w:rPr>
      </w:pPr>
    </w:p>
    <w:p w14:paraId="0A5B2853" w14:textId="42E3A6C9" w:rsidR="000A1480" w:rsidRPr="000A1480" w:rsidRDefault="000A1480" w:rsidP="007C4BEB">
      <w:pPr>
        <w:spacing w:line="288" w:lineRule="auto"/>
        <w:ind w:left="284" w:right="283"/>
        <w:rPr>
          <w:rFonts w:ascii="Times New Roman" w:hAnsi="Times New Roman" w:cs="Times New Roman"/>
          <w:sz w:val="20"/>
          <w:szCs w:val="20"/>
          <w:lang w:val="en-GB"/>
          <w14:ligatures w14:val="standardContextual"/>
        </w:rPr>
      </w:pPr>
      <w:r w:rsidRPr="000A1480">
        <w:rPr>
          <w:rFonts w:ascii="Times New Roman" w:hAnsi="Times New Roman" w:cs="Times New Roman"/>
          <w:sz w:val="20"/>
          <w:szCs w:val="20"/>
          <w:lang w:val="en-GB"/>
          <w14:ligatures w14:val="standardContextual"/>
        </w:rPr>
        <w:t xml:space="preserve">In the real world, people almost always surround or litter their arguments with non-argumentative content. Even genres of writing that are supposedly argumentative, like a newspaper editorial, are often mostly non-argumentative content. Having reasons, objections, and contentions mixed in with non-argumentative content adds another layer of complexity to understanding people’s arguments [...]. </w:t>
      </w:r>
      <w:r>
        <w:rPr>
          <w:rFonts w:ascii="Times New Roman" w:hAnsi="Times New Roman" w:cs="Times New Roman"/>
          <w:sz w:val="20"/>
          <w:szCs w:val="20"/>
          <w:lang w:val="en-GB"/>
          <w14:ligatures w14:val="standardContextual"/>
        </w:rPr>
        <w:t>(</w:t>
      </w:r>
      <w:r w:rsidR="00494437" w:rsidRPr="00494437">
        <w:rPr>
          <w:rFonts w:ascii="Times New Roman" w:hAnsi="Times New Roman" w:cs="Times New Roman"/>
          <w:sz w:val="20"/>
          <w:szCs w:val="20"/>
          <w:lang w:val="en-GB"/>
          <w14:ligatures w14:val="standardContextual"/>
        </w:rPr>
        <w:t>Surovell &amp; Poston</w:t>
      </w:r>
      <w:r w:rsidR="00494437">
        <w:rPr>
          <w:rFonts w:ascii="Times New Roman" w:hAnsi="Times New Roman" w:cs="Times New Roman"/>
          <w:sz w:val="20"/>
          <w:szCs w:val="20"/>
          <w:lang w:val="en-GB"/>
          <w14:ligatures w14:val="standardContextual"/>
        </w:rPr>
        <w:t xml:space="preserve"> 2023</w:t>
      </w:r>
      <w:r>
        <w:rPr>
          <w:rFonts w:ascii="Times New Roman" w:hAnsi="Times New Roman" w:cs="Times New Roman"/>
          <w:sz w:val="20"/>
          <w:szCs w:val="20"/>
          <w:lang w:val="en-GB"/>
          <w14:ligatures w14:val="standardContextual"/>
        </w:rPr>
        <w:t>: 28-9)</w:t>
      </w:r>
    </w:p>
    <w:p w14:paraId="4DABA2BF" w14:textId="77777777" w:rsidR="000A1480" w:rsidRDefault="000A1480" w:rsidP="007C4BEB">
      <w:pPr>
        <w:spacing w:line="288" w:lineRule="auto"/>
        <w:rPr>
          <w:rFonts w:ascii="Times New Roman" w:hAnsi="Times New Roman" w:cs="Times New Roman"/>
          <w:szCs w:val="24"/>
          <w:lang w:val="en-GB"/>
          <w14:ligatures w14:val="standardContextual"/>
        </w:rPr>
      </w:pPr>
    </w:p>
    <w:p w14:paraId="19877477" w14:textId="11C9A1F1" w:rsidR="000A1480" w:rsidRDefault="00C14972" w:rsidP="007C4BEB">
      <w:pPr>
        <w:spacing w:line="288" w:lineRule="auto"/>
        <w:rPr>
          <w:rFonts w:ascii="Times New Roman" w:hAnsi="Times New Roman" w:cs="Times New Roman"/>
          <w:szCs w:val="24"/>
          <w:lang w:val="en-GB"/>
          <w14:ligatures w14:val="standardContextual"/>
        </w:rPr>
      </w:pPr>
      <w:r w:rsidRPr="00C14972">
        <w:rPr>
          <w:rFonts w:ascii="Times New Roman" w:hAnsi="Times New Roman" w:cs="Times New Roman"/>
          <w:szCs w:val="24"/>
          <w:lang w:val="en-GB"/>
          <w14:ligatures w14:val="standardContextual"/>
        </w:rPr>
        <w:lastRenderedPageBreak/>
        <w:t>In a similar vein, Vaugh</w:t>
      </w:r>
      <w:r w:rsidR="007C442E">
        <w:rPr>
          <w:rFonts w:ascii="Times New Roman" w:hAnsi="Times New Roman" w:cs="Times New Roman"/>
          <w:szCs w:val="24"/>
          <w:lang w:val="en-GB"/>
          <w14:ligatures w14:val="standardContextual"/>
        </w:rPr>
        <w:t>n</w:t>
      </w:r>
      <w:r w:rsidRPr="00C14972">
        <w:rPr>
          <w:rFonts w:ascii="Times New Roman" w:hAnsi="Times New Roman" w:cs="Times New Roman"/>
          <w:szCs w:val="24"/>
          <w:lang w:val="en-GB"/>
          <w14:ligatures w14:val="standardContextual"/>
        </w:rPr>
        <w:t xml:space="preserve"> </w:t>
      </w:r>
      <w:r>
        <w:rPr>
          <w:rFonts w:ascii="Times New Roman" w:hAnsi="Times New Roman" w:cs="Times New Roman"/>
          <w:szCs w:val="24"/>
          <w:lang w:val="en-GB"/>
          <w14:ligatures w14:val="standardContextual"/>
        </w:rPr>
        <w:t xml:space="preserve">(2018) </w:t>
      </w:r>
      <w:r w:rsidRPr="00C14972">
        <w:rPr>
          <w:rFonts w:ascii="Times New Roman" w:hAnsi="Times New Roman" w:cs="Times New Roman"/>
          <w:szCs w:val="24"/>
          <w:lang w:val="en-GB"/>
          <w14:ligatures w14:val="standardContextual"/>
        </w:rPr>
        <w:t>points out:</w:t>
      </w:r>
    </w:p>
    <w:p w14:paraId="36C8CB38" w14:textId="77777777" w:rsidR="00C14972" w:rsidRPr="000A1480" w:rsidRDefault="00C14972" w:rsidP="007C4BEB">
      <w:pPr>
        <w:spacing w:line="288" w:lineRule="auto"/>
        <w:rPr>
          <w:rFonts w:ascii="Times New Roman" w:hAnsi="Times New Roman" w:cs="Times New Roman"/>
          <w:szCs w:val="24"/>
          <w:lang w:val="en-GB"/>
          <w14:ligatures w14:val="standardContextual"/>
        </w:rPr>
      </w:pPr>
    </w:p>
    <w:p w14:paraId="1C0B399C" w14:textId="24FDC724" w:rsidR="003721AB" w:rsidRDefault="003721AB" w:rsidP="007C4BEB">
      <w:pPr>
        <w:autoSpaceDE w:val="0"/>
        <w:autoSpaceDN w:val="0"/>
        <w:adjustRightInd w:val="0"/>
        <w:spacing w:line="288" w:lineRule="auto"/>
        <w:ind w:left="284" w:right="283"/>
        <w:rPr>
          <w:rFonts w:ascii="Times New Roman" w:hAnsi="Times New Roman" w:cs="Times New Roman"/>
          <w:sz w:val="20"/>
          <w:szCs w:val="20"/>
          <w:lang w:val="en-GB"/>
        </w:rPr>
      </w:pPr>
      <w:r w:rsidRPr="009857E9">
        <w:rPr>
          <w:rFonts w:ascii="Times New Roman" w:hAnsi="Times New Roman" w:cs="Times New Roman"/>
          <w:sz w:val="20"/>
          <w:szCs w:val="20"/>
          <w:lang w:val="en-GB"/>
        </w:rPr>
        <w:t xml:space="preserve">[I]n the real world, arguments almost never appear neatly labeled […]. […] [T]hey usually come imbedded in a thicket of other sentences that serve many other functions besides articulating an argument. They may be long and hard to follow. </w:t>
      </w:r>
      <w:r w:rsidRPr="009857E9">
        <w:rPr>
          <w:rFonts w:ascii="Times New Roman" w:hAnsi="Times New Roman" w:cs="Times New Roman"/>
          <w:b/>
          <w:sz w:val="20"/>
          <w:szCs w:val="20"/>
          <w:lang w:val="en-GB"/>
        </w:rPr>
        <w:t xml:space="preserve">And sometimes a passage that sounds like an argument is not. </w:t>
      </w:r>
      <w:r w:rsidRPr="009857E9">
        <w:rPr>
          <w:rFonts w:ascii="Times New Roman" w:hAnsi="Times New Roman" w:cs="Times New Roman"/>
          <w:sz w:val="20"/>
          <w:szCs w:val="20"/>
          <w:lang w:val="en-GB"/>
        </w:rPr>
        <w:t>Your main challenge is to identify the conclusion and premises without getting lost in all the “background noise</w:t>
      </w:r>
      <w:r w:rsidR="00EA1FE6">
        <w:rPr>
          <w:rFonts w:ascii="Times New Roman" w:hAnsi="Times New Roman" w:cs="Times New Roman"/>
          <w:sz w:val="20"/>
          <w:szCs w:val="20"/>
          <w:lang w:val="en-GB"/>
        </w:rPr>
        <w:t>.</w:t>
      </w:r>
      <w:r w:rsidRPr="009857E9">
        <w:rPr>
          <w:rFonts w:ascii="Times New Roman" w:hAnsi="Times New Roman" w:cs="Times New Roman"/>
          <w:sz w:val="20"/>
          <w:szCs w:val="20"/>
          <w:lang w:val="en-GB"/>
        </w:rPr>
        <w:t xml:space="preserve">” […] </w:t>
      </w:r>
      <w:r w:rsidRPr="009857E9">
        <w:rPr>
          <w:rFonts w:ascii="Times New Roman" w:hAnsi="Times New Roman" w:cs="Times New Roman"/>
          <w:sz w:val="20"/>
          <w:szCs w:val="20"/>
          <w:lang w:val="en-GB"/>
          <w14:ligatures w14:val="standardContextual"/>
        </w:rPr>
        <w:t>A good part of the text is background information and restatements of the premises or conclusion. Most of the rest consists of explanations, digressions, examples or illustrations, and descriptive passages</w:t>
      </w:r>
      <w:r>
        <w:rPr>
          <w:rFonts w:ascii="Times New Roman" w:hAnsi="Times New Roman" w:cs="Times New Roman"/>
          <w:sz w:val="20"/>
          <w:szCs w:val="20"/>
          <w:lang w:val="en-GB"/>
          <w14:ligatures w14:val="standardContextual"/>
        </w:rPr>
        <w:t>.</w:t>
      </w:r>
      <w:r w:rsidRPr="009857E9">
        <w:rPr>
          <w:rFonts w:ascii="Times New Roman" w:hAnsi="Times New Roman" w:cs="Times New Roman"/>
          <w:sz w:val="20"/>
          <w:szCs w:val="20"/>
          <w:lang w:val="en-GB"/>
          <w14:ligatures w14:val="standardContextual"/>
        </w:rPr>
        <w:t xml:space="preserve"> </w:t>
      </w:r>
      <w:r w:rsidRPr="009857E9">
        <w:rPr>
          <w:rFonts w:ascii="Times New Roman" w:hAnsi="Times New Roman" w:cs="Times New Roman"/>
          <w:sz w:val="20"/>
          <w:szCs w:val="20"/>
          <w:lang w:val="en-GB"/>
        </w:rPr>
        <w:t>(Vaughn 2018: 16-7, my emphasis</w:t>
      </w:r>
      <w:r w:rsidR="00F2624F">
        <w:rPr>
          <w:rFonts w:ascii="Times New Roman" w:hAnsi="Times New Roman" w:cs="Times New Roman"/>
          <w:sz w:val="20"/>
          <w:szCs w:val="20"/>
          <w:lang w:val="en-GB"/>
        </w:rPr>
        <w:t>; cf. also Carey 1988: 100</w:t>
      </w:r>
      <w:r w:rsidR="009E2949">
        <w:rPr>
          <w:rFonts w:ascii="Times New Roman" w:hAnsi="Times New Roman" w:cs="Times New Roman"/>
          <w:sz w:val="20"/>
          <w:szCs w:val="20"/>
          <w:lang w:val="en-GB"/>
        </w:rPr>
        <w:t>,</w:t>
      </w:r>
      <w:r w:rsidR="002A42C6">
        <w:rPr>
          <w:rFonts w:ascii="Times New Roman" w:hAnsi="Times New Roman" w:cs="Times New Roman"/>
          <w:sz w:val="20"/>
          <w:szCs w:val="20"/>
          <w:lang w:val="en-GB"/>
        </w:rPr>
        <w:t xml:space="preserve"> </w:t>
      </w:r>
      <w:r w:rsidR="00725407">
        <w:rPr>
          <w:rFonts w:ascii="Times New Roman" w:hAnsi="Times New Roman" w:cs="Times New Roman"/>
          <w:sz w:val="20"/>
          <w:szCs w:val="20"/>
          <w:lang w:val="en-GB"/>
        </w:rPr>
        <w:t>Davis 2011: 12</w:t>
      </w:r>
      <w:r w:rsidR="009A02CF">
        <w:rPr>
          <w:rFonts w:ascii="Times New Roman" w:hAnsi="Times New Roman" w:cs="Times New Roman"/>
          <w:sz w:val="20"/>
          <w:szCs w:val="20"/>
          <w:lang w:val="en-GB"/>
        </w:rPr>
        <w:t>,</w:t>
      </w:r>
      <w:r w:rsidR="009E2949">
        <w:rPr>
          <w:rFonts w:ascii="Times New Roman" w:hAnsi="Times New Roman" w:cs="Times New Roman"/>
          <w:sz w:val="20"/>
          <w:szCs w:val="20"/>
          <w:lang w:val="en-GB"/>
        </w:rPr>
        <w:t xml:space="preserve"> Howard-Snyder, Howard-Snyder &amp; Wasserman 2012: 63</w:t>
      </w:r>
      <w:r w:rsidR="00C14972">
        <w:rPr>
          <w:rFonts w:ascii="Times New Roman" w:hAnsi="Times New Roman" w:cs="Times New Roman"/>
          <w:sz w:val="20"/>
          <w:szCs w:val="20"/>
          <w:lang w:val="en-GB"/>
        </w:rPr>
        <w:t>)</w:t>
      </w:r>
    </w:p>
    <w:p w14:paraId="674FCE9A" w14:textId="75ADE52B" w:rsidR="003721AB" w:rsidRDefault="003721AB" w:rsidP="007C4BEB">
      <w:pPr>
        <w:spacing w:line="288" w:lineRule="auto"/>
        <w:rPr>
          <w:rFonts w:ascii="Times New Roman" w:hAnsi="Times New Roman" w:cs="Times New Roman"/>
          <w:szCs w:val="24"/>
          <w:lang w:val="en-GB"/>
          <w14:ligatures w14:val="standardContextual"/>
        </w:rPr>
      </w:pPr>
    </w:p>
    <w:p w14:paraId="01F724A1" w14:textId="46CA4319" w:rsidR="00BC4B1F" w:rsidRDefault="00881563" w:rsidP="007C4BEB">
      <w:pPr>
        <w:spacing w:line="288" w:lineRule="auto"/>
        <w:rPr>
          <w:rFonts w:ascii="Times New Roman" w:hAnsi="Times New Roman" w:cs="Times New Roman"/>
          <w:szCs w:val="24"/>
          <w:lang w:val="en-GB"/>
        </w:rPr>
      </w:pPr>
      <w:r w:rsidRPr="00867B36">
        <w:rPr>
          <w:rFonts w:ascii="Times New Roman" w:hAnsi="Times New Roman" w:cs="Times New Roman"/>
          <w:szCs w:val="24"/>
          <w:lang w:val="en-GB"/>
        </w:rPr>
        <w:t xml:space="preserve">As </w:t>
      </w:r>
      <w:r w:rsidR="00C14972" w:rsidRPr="00C14972">
        <w:rPr>
          <w:rFonts w:ascii="Times New Roman" w:hAnsi="Times New Roman" w:cs="Times New Roman"/>
          <w:szCs w:val="24"/>
          <w:lang w:val="en-GB"/>
        </w:rPr>
        <w:t xml:space="preserve">Surovell &amp; Poston </w:t>
      </w:r>
      <w:r w:rsidR="00C14972">
        <w:rPr>
          <w:rFonts w:ascii="Times New Roman" w:hAnsi="Times New Roman" w:cs="Times New Roman"/>
          <w:szCs w:val="24"/>
          <w:lang w:val="en-GB"/>
        </w:rPr>
        <w:t xml:space="preserve">and </w:t>
      </w:r>
      <w:r w:rsidRPr="00867B36">
        <w:rPr>
          <w:rFonts w:ascii="Times New Roman" w:hAnsi="Times New Roman" w:cs="Times New Roman"/>
          <w:szCs w:val="24"/>
          <w:lang w:val="en-GB"/>
        </w:rPr>
        <w:t xml:space="preserve">Vaughn observe, many passages in an argumentative text are not intended </w:t>
      </w:r>
      <w:r w:rsidR="00236106">
        <w:rPr>
          <w:rFonts w:ascii="Times New Roman" w:hAnsi="Times New Roman" w:cs="Times New Roman"/>
          <w:szCs w:val="24"/>
          <w:lang w:val="en-GB"/>
        </w:rPr>
        <w:t>to express</w:t>
      </w:r>
      <w:r w:rsidR="00E57BEA">
        <w:rPr>
          <w:rFonts w:ascii="Times New Roman" w:hAnsi="Times New Roman" w:cs="Times New Roman"/>
          <w:szCs w:val="24"/>
          <w:lang w:val="en-GB"/>
        </w:rPr>
        <w:t xml:space="preserve"> </w:t>
      </w:r>
      <w:r w:rsidRPr="00867B36">
        <w:rPr>
          <w:rFonts w:ascii="Times New Roman" w:hAnsi="Times New Roman" w:cs="Times New Roman"/>
          <w:szCs w:val="24"/>
          <w:lang w:val="en-GB"/>
        </w:rPr>
        <w:t xml:space="preserve">(part of) an </w:t>
      </w:r>
      <w:r w:rsidR="00770C89">
        <w:rPr>
          <w:rFonts w:ascii="Times New Roman" w:hAnsi="Times New Roman" w:cs="Times New Roman"/>
          <w:szCs w:val="24"/>
          <w:lang w:val="en-GB"/>
        </w:rPr>
        <w:t>argument</w:t>
      </w:r>
      <w:r w:rsidRPr="00867B36">
        <w:rPr>
          <w:rFonts w:ascii="Times New Roman" w:hAnsi="Times New Roman" w:cs="Times New Roman"/>
          <w:szCs w:val="24"/>
          <w:lang w:val="en-GB"/>
        </w:rPr>
        <w:t xml:space="preserve">, but have another, “non-argumentative” function. </w:t>
      </w:r>
      <w:r w:rsidR="00C14972">
        <w:rPr>
          <w:rFonts w:ascii="Times New Roman" w:hAnsi="Times New Roman" w:cs="Times New Roman"/>
          <w:szCs w:val="24"/>
          <w:lang w:val="en-GB"/>
        </w:rPr>
        <w:t>Some</w:t>
      </w:r>
      <w:r w:rsidRPr="00867B36">
        <w:rPr>
          <w:rFonts w:ascii="Times New Roman" w:hAnsi="Times New Roman" w:cs="Times New Roman"/>
          <w:szCs w:val="24"/>
          <w:lang w:val="en-GB"/>
        </w:rPr>
        <w:t xml:space="preserve"> passages may </w:t>
      </w:r>
      <w:r w:rsidRPr="00867B36">
        <w:rPr>
          <w:rFonts w:ascii="Times New Roman" w:hAnsi="Times New Roman" w:cs="Times New Roman"/>
          <w:i/>
          <w:szCs w:val="24"/>
          <w:lang w:val="en-GB"/>
        </w:rPr>
        <w:t xml:space="preserve">appear </w:t>
      </w:r>
      <w:r w:rsidRPr="00867B36">
        <w:rPr>
          <w:rFonts w:ascii="Times New Roman" w:hAnsi="Times New Roman" w:cs="Times New Roman"/>
          <w:szCs w:val="24"/>
          <w:lang w:val="en-GB"/>
        </w:rPr>
        <w:t xml:space="preserve">to </w:t>
      </w:r>
      <w:r w:rsidR="00E57BEA">
        <w:rPr>
          <w:rFonts w:ascii="Times New Roman" w:hAnsi="Times New Roman" w:cs="Times New Roman"/>
          <w:szCs w:val="24"/>
          <w:lang w:val="en-GB"/>
        </w:rPr>
        <w:t>express</w:t>
      </w:r>
      <w:r w:rsidRPr="00867B36">
        <w:rPr>
          <w:rFonts w:ascii="Times New Roman" w:hAnsi="Times New Roman" w:cs="Times New Roman"/>
          <w:szCs w:val="24"/>
          <w:lang w:val="en-GB"/>
        </w:rPr>
        <w:t xml:space="preserve"> (part of) an </w:t>
      </w:r>
      <w:r w:rsidR="00770C89">
        <w:rPr>
          <w:rFonts w:ascii="Times New Roman" w:hAnsi="Times New Roman" w:cs="Times New Roman"/>
          <w:szCs w:val="24"/>
          <w:lang w:val="en-GB"/>
        </w:rPr>
        <w:t>argument</w:t>
      </w:r>
      <w:r w:rsidRPr="00867B36">
        <w:rPr>
          <w:rFonts w:ascii="Times New Roman" w:hAnsi="Times New Roman" w:cs="Times New Roman"/>
          <w:szCs w:val="24"/>
          <w:lang w:val="en-GB"/>
        </w:rPr>
        <w:t xml:space="preserve">, when in fact they </w:t>
      </w:r>
      <w:r w:rsidR="00E57BEA">
        <w:rPr>
          <w:rFonts w:ascii="Times New Roman" w:hAnsi="Times New Roman" w:cs="Times New Roman"/>
          <w:szCs w:val="24"/>
          <w:lang w:val="en-GB"/>
        </w:rPr>
        <w:t>do</w:t>
      </w:r>
      <w:r w:rsidRPr="00867B36">
        <w:rPr>
          <w:rFonts w:ascii="Times New Roman" w:hAnsi="Times New Roman" w:cs="Times New Roman"/>
          <w:szCs w:val="24"/>
          <w:lang w:val="en-GB"/>
        </w:rPr>
        <w:t xml:space="preserve"> not. </w:t>
      </w:r>
    </w:p>
    <w:p w14:paraId="4B58A258" w14:textId="77777777" w:rsidR="00BC4B1F" w:rsidRDefault="00BC4B1F" w:rsidP="007C4BEB">
      <w:pPr>
        <w:spacing w:line="288" w:lineRule="auto"/>
        <w:rPr>
          <w:rFonts w:ascii="Times New Roman" w:hAnsi="Times New Roman" w:cs="Times New Roman"/>
          <w:szCs w:val="24"/>
          <w:lang w:val="en-GB"/>
        </w:rPr>
      </w:pPr>
    </w:p>
    <w:p w14:paraId="15B607E6" w14:textId="0C52363B" w:rsidR="005006E6" w:rsidRDefault="00881563" w:rsidP="007C4BEB">
      <w:pPr>
        <w:spacing w:line="288" w:lineRule="auto"/>
        <w:rPr>
          <w:rFonts w:ascii="Times New Roman" w:hAnsi="Times New Roman" w:cs="Times New Roman"/>
          <w:szCs w:val="24"/>
          <w:lang w:val="en-US"/>
        </w:rPr>
      </w:pPr>
      <w:r w:rsidRPr="00867B36">
        <w:rPr>
          <w:rFonts w:ascii="Times New Roman" w:hAnsi="Times New Roman" w:cs="Times New Roman"/>
          <w:szCs w:val="24"/>
          <w:lang w:val="en-GB"/>
        </w:rPr>
        <w:t>As far as my experience goes, students (</w:t>
      </w:r>
      <w:r>
        <w:rPr>
          <w:rFonts w:ascii="Times New Roman" w:hAnsi="Times New Roman" w:cs="Times New Roman"/>
          <w:szCs w:val="24"/>
          <w:lang w:val="en-GB"/>
        </w:rPr>
        <w:t>and to some extent even experts</w:t>
      </w:r>
      <w:r w:rsidRPr="00867B36">
        <w:rPr>
          <w:rFonts w:ascii="Times New Roman" w:hAnsi="Times New Roman" w:cs="Times New Roman"/>
          <w:szCs w:val="24"/>
          <w:lang w:val="en-GB"/>
        </w:rPr>
        <w:t xml:space="preserve">) are prone to fall </w:t>
      </w:r>
      <w:r w:rsidRPr="00612C9A">
        <w:rPr>
          <w:rFonts w:ascii="Times New Roman" w:hAnsi="Times New Roman" w:cs="Times New Roman"/>
          <w:szCs w:val="24"/>
          <w:lang w:val="en-GB"/>
        </w:rPr>
        <w:t>prey exactly to such passages, thereby misunderstanding the author</w:t>
      </w:r>
      <w:r w:rsidR="007C442E">
        <w:rPr>
          <w:rFonts w:ascii="Times New Roman" w:hAnsi="Times New Roman" w:cs="Times New Roman"/>
          <w:szCs w:val="24"/>
          <w:lang w:val="en-GB"/>
        </w:rPr>
        <w:t>’</w:t>
      </w:r>
      <w:r w:rsidRPr="00612C9A">
        <w:rPr>
          <w:rFonts w:ascii="Times New Roman" w:hAnsi="Times New Roman" w:cs="Times New Roman"/>
          <w:szCs w:val="24"/>
          <w:lang w:val="en-GB"/>
        </w:rPr>
        <w:t>s intentions.</w:t>
      </w:r>
      <w:r w:rsidR="00BC4B1F">
        <w:rPr>
          <w:rFonts w:ascii="Times New Roman" w:hAnsi="Times New Roman" w:cs="Times New Roman"/>
          <w:szCs w:val="24"/>
          <w:lang w:val="en-GB"/>
        </w:rPr>
        <w:t xml:space="preserve"> </w:t>
      </w:r>
      <w:r w:rsidR="00F657AF" w:rsidRPr="00612C9A">
        <w:rPr>
          <w:rFonts w:ascii="Times New Roman" w:hAnsi="Times New Roman" w:cs="Times New Roman"/>
          <w:szCs w:val="24"/>
          <w:lang w:val="en-GB"/>
        </w:rPr>
        <w:t xml:space="preserve">Thus, I believe that </w:t>
      </w:r>
      <w:r w:rsidR="0073332F">
        <w:rPr>
          <w:rFonts w:ascii="Times New Roman" w:hAnsi="Times New Roman" w:cs="Times New Roman"/>
          <w:szCs w:val="24"/>
          <w:lang w:val="en-GB"/>
        </w:rPr>
        <w:t>for</w:t>
      </w:r>
      <w:r w:rsidR="00F657AF" w:rsidRPr="00612C9A">
        <w:rPr>
          <w:rFonts w:ascii="Times New Roman" w:hAnsi="Times New Roman" w:cs="Times New Roman"/>
          <w:szCs w:val="24"/>
          <w:lang w:val="en-GB"/>
        </w:rPr>
        <w:t xml:space="preserve"> students to be able to </w:t>
      </w:r>
      <w:r w:rsidR="00C72F7C" w:rsidRPr="00612C9A">
        <w:rPr>
          <w:rFonts w:ascii="Times New Roman" w:hAnsi="Times New Roman" w:cs="Times New Roman"/>
          <w:szCs w:val="24"/>
          <w:lang w:val="en-GB"/>
        </w:rPr>
        <w:t xml:space="preserve">correctly </w:t>
      </w:r>
      <w:r w:rsidR="00F657AF" w:rsidRPr="00612C9A">
        <w:rPr>
          <w:rFonts w:ascii="Times New Roman" w:hAnsi="Times New Roman" w:cs="Times New Roman"/>
          <w:szCs w:val="24"/>
          <w:lang w:val="en-GB"/>
        </w:rPr>
        <w:t xml:space="preserve">identify </w:t>
      </w:r>
      <w:r w:rsidR="00770C89" w:rsidRPr="00612C9A">
        <w:rPr>
          <w:rFonts w:ascii="Times New Roman" w:hAnsi="Times New Roman" w:cs="Times New Roman"/>
          <w:szCs w:val="24"/>
          <w:lang w:val="en-GB"/>
        </w:rPr>
        <w:t>arguments</w:t>
      </w:r>
      <w:r w:rsidR="00F657AF" w:rsidRPr="00612C9A">
        <w:rPr>
          <w:rFonts w:ascii="Times New Roman" w:hAnsi="Times New Roman" w:cs="Times New Roman"/>
          <w:szCs w:val="24"/>
          <w:lang w:val="en-GB"/>
        </w:rPr>
        <w:t xml:space="preserve"> in longer, more complex philosophical texts, we should familiarize them with this problem and provide them guidance on how to deal with it.</w:t>
      </w:r>
      <w:r w:rsidR="005006E6">
        <w:rPr>
          <w:rFonts w:ascii="Times New Roman" w:hAnsi="Times New Roman" w:cs="Times New Roman"/>
          <w:szCs w:val="24"/>
          <w:lang w:val="en-GB"/>
        </w:rPr>
        <w:t xml:space="preserve"> </w:t>
      </w:r>
      <w:r w:rsidR="007D571A" w:rsidRPr="007D571A">
        <w:rPr>
          <w:rFonts w:ascii="Times New Roman" w:hAnsi="Times New Roman" w:cs="Times New Roman"/>
          <w:szCs w:val="24"/>
          <w:lang w:val="en-GB"/>
        </w:rPr>
        <w:t>Establishing the professional groundwork for achieving this goal</w:t>
      </w:r>
      <w:r w:rsidR="007D571A">
        <w:rPr>
          <w:rFonts w:ascii="Times New Roman" w:hAnsi="Times New Roman" w:cs="Times New Roman"/>
          <w:szCs w:val="24"/>
          <w:lang w:val="en-GB"/>
        </w:rPr>
        <w:t xml:space="preserve"> </w:t>
      </w:r>
      <w:r w:rsidR="00FF6D68" w:rsidRPr="00FF6D68">
        <w:rPr>
          <w:rFonts w:ascii="Times New Roman" w:hAnsi="Times New Roman" w:cs="Times New Roman"/>
          <w:szCs w:val="24"/>
          <w:lang w:val="en-GB"/>
        </w:rPr>
        <w:t>demands a thorough engagement with many critical details of this issue</w:t>
      </w:r>
      <w:r w:rsidR="007D571A" w:rsidRPr="007D571A">
        <w:rPr>
          <w:rFonts w:ascii="Times New Roman" w:hAnsi="Times New Roman" w:cs="Times New Roman"/>
          <w:szCs w:val="24"/>
          <w:lang w:val="en-GB"/>
        </w:rPr>
        <w:t>, which cannot be accomplished in a single paper.</w:t>
      </w:r>
      <w:r w:rsidR="007D571A">
        <w:rPr>
          <w:rFonts w:ascii="Times New Roman" w:hAnsi="Times New Roman" w:cs="Times New Roman"/>
          <w:szCs w:val="24"/>
          <w:lang w:val="en-GB"/>
        </w:rPr>
        <w:t xml:space="preserve"> The </w:t>
      </w:r>
      <w:r w:rsidR="00FF6D68">
        <w:rPr>
          <w:rFonts w:ascii="Times New Roman" w:hAnsi="Times New Roman" w:cs="Times New Roman"/>
          <w:szCs w:val="24"/>
          <w:lang w:val="en-GB"/>
        </w:rPr>
        <w:t>goal</w:t>
      </w:r>
      <w:r w:rsidR="007D571A">
        <w:rPr>
          <w:rFonts w:ascii="Times New Roman" w:hAnsi="Times New Roman" w:cs="Times New Roman"/>
          <w:szCs w:val="24"/>
          <w:lang w:val="en-GB"/>
        </w:rPr>
        <w:t xml:space="preserve"> of this paper </w:t>
      </w:r>
      <w:r w:rsidR="007D571A" w:rsidRPr="008B6D4B">
        <w:rPr>
          <w:rFonts w:ascii="Times New Roman" w:hAnsi="Times New Roman" w:cs="Times New Roman"/>
          <w:szCs w:val="24"/>
          <w:lang w:val="en-GB"/>
        </w:rPr>
        <w:t xml:space="preserve">is to </w:t>
      </w:r>
      <w:r w:rsidR="008B6D4B" w:rsidRPr="008B6D4B">
        <w:rPr>
          <w:rFonts w:ascii="Times New Roman" w:hAnsi="Times New Roman" w:cs="Times New Roman"/>
          <w:szCs w:val="24"/>
          <w:lang w:val="en-US"/>
        </w:rPr>
        <w:t>provide the basis for a deeper exploration o</w:t>
      </w:r>
      <w:r w:rsidR="008B6D4B">
        <w:rPr>
          <w:rFonts w:ascii="Times New Roman" w:hAnsi="Times New Roman" w:cs="Times New Roman"/>
          <w:szCs w:val="24"/>
          <w:lang w:val="en-US"/>
        </w:rPr>
        <w:t>f it</w:t>
      </w:r>
      <w:r w:rsidR="005006E6">
        <w:rPr>
          <w:rFonts w:ascii="Times New Roman" w:hAnsi="Times New Roman" w:cs="Times New Roman"/>
          <w:szCs w:val="24"/>
          <w:lang w:val="en-US"/>
        </w:rPr>
        <w:t>.</w:t>
      </w:r>
      <w:r w:rsidR="008B6D4B">
        <w:rPr>
          <w:rFonts w:ascii="Times New Roman" w:hAnsi="Times New Roman" w:cs="Times New Roman"/>
          <w:szCs w:val="24"/>
          <w:lang w:val="en-US"/>
        </w:rPr>
        <w:t xml:space="preserve"> </w:t>
      </w:r>
    </w:p>
    <w:p w14:paraId="247DD903" w14:textId="77777777" w:rsidR="005006E6" w:rsidRDefault="005006E6" w:rsidP="007C4BEB">
      <w:pPr>
        <w:spacing w:line="288" w:lineRule="auto"/>
        <w:rPr>
          <w:rFonts w:ascii="Times New Roman" w:hAnsi="Times New Roman" w:cs="Times New Roman"/>
          <w:szCs w:val="24"/>
          <w:lang w:val="en-US"/>
        </w:rPr>
      </w:pPr>
    </w:p>
    <w:p w14:paraId="6217966D" w14:textId="069DE4FD" w:rsidR="005D4D3F" w:rsidRDefault="007D571A"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After clarifying my usage of the term “argument”</w:t>
      </w:r>
      <w:r w:rsidR="00FF6D68">
        <w:rPr>
          <w:rFonts w:ascii="Times New Roman" w:hAnsi="Times New Roman" w:cs="Times New Roman"/>
          <w:szCs w:val="24"/>
          <w:lang w:val="en-GB"/>
        </w:rPr>
        <w:t xml:space="preserve"> (section 2)</w:t>
      </w:r>
      <w:r>
        <w:rPr>
          <w:rFonts w:ascii="Times New Roman" w:hAnsi="Times New Roman" w:cs="Times New Roman"/>
          <w:szCs w:val="24"/>
          <w:lang w:val="en-GB"/>
        </w:rPr>
        <w:t xml:space="preserve">, </w:t>
      </w:r>
      <w:r w:rsidRPr="00867B36">
        <w:rPr>
          <w:rFonts w:ascii="Times New Roman" w:hAnsi="Times New Roman" w:cs="Times New Roman"/>
          <w:szCs w:val="24"/>
          <w:lang w:val="en-GB"/>
          <w14:ligatures w14:val="standardContextual"/>
        </w:rPr>
        <w:t xml:space="preserve">I </w:t>
      </w:r>
      <w:r>
        <w:rPr>
          <w:rFonts w:ascii="Times New Roman" w:hAnsi="Times New Roman" w:cs="Times New Roman"/>
          <w:szCs w:val="24"/>
          <w:lang w:val="en-GB"/>
        </w:rPr>
        <w:t>present and discuss</w:t>
      </w:r>
      <w:r w:rsidR="00FF6D68">
        <w:rPr>
          <w:rFonts w:ascii="Times New Roman" w:hAnsi="Times New Roman" w:cs="Times New Roman"/>
          <w:szCs w:val="24"/>
          <w:lang w:val="en-GB"/>
        </w:rPr>
        <w:t xml:space="preserve"> </w:t>
      </w:r>
      <w:r>
        <w:rPr>
          <w:rFonts w:ascii="Times New Roman" w:hAnsi="Times New Roman" w:cs="Times New Roman"/>
          <w:szCs w:val="24"/>
          <w:lang w:val="en-GB"/>
        </w:rPr>
        <w:t xml:space="preserve">phenomena that are </w:t>
      </w:r>
      <w:r w:rsidRPr="00217DB2">
        <w:rPr>
          <w:rFonts w:ascii="Times New Roman" w:hAnsi="Times New Roman" w:cs="Times New Roman"/>
          <w:szCs w:val="24"/>
          <w:lang w:val="en-GB"/>
        </w:rPr>
        <w:t>easily</w:t>
      </w:r>
      <w:r>
        <w:rPr>
          <w:rFonts w:ascii="Times New Roman" w:hAnsi="Times New Roman" w:cs="Times New Roman"/>
          <w:szCs w:val="24"/>
          <w:lang w:val="en-GB"/>
        </w:rPr>
        <w:t xml:space="preserve"> </w:t>
      </w:r>
      <w:r w:rsidR="00020FF4">
        <w:rPr>
          <w:rFonts w:ascii="Times New Roman" w:hAnsi="Times New Roman" w:cs="Times New Roman"/>
          <w:szCs w:val="24"/>
          <w:lang w:val="en-GB"/>
        </w:rPr>
        <w:t xml:space="preserve">misidentified </w:t>
      </w:r>
      <w:r w:rsidRPr="00867B36">
        <w:rPr>
          <w:rFonts w:ascii="Times New Roman" w:hAnsi="Times New Roman" w:cs="Times New Roman"/>
          <w:szCs w:val="24"/>
          <w:lang w:val="en-GB"/>
        </w:rPr>
        <w:t xml:space="preserve">as </w:t>
      </w:r>
      <w:r w:rsidR="008B6D4B">
        <w:rPr>
          <w:rFonts w:ascii="Times New Roman" w:hAnsi="Times New Roman" w:cs="Times New Roman"/>
          <w:szCs w:val="24"/>
          <w:lang w:val="en-GB"/>
        </w:rPr>
        <w:t xml:space="preserve">expressing </w:t>
      </w:r>
      <w:r w:rsidR="00FF6D68">
        <w:rPr>
          <w:rFonts w:ascii="Times New Roman" w:hAnsi="Times New Roman" w:cs="Times New Roman"/>
          <w:szCs w:val="24"/>
          <w:lang w:val="en-GB"/>
        </w:rPr>
        <w:t>(part of) an argument (section 3)</w:t>
      </w:r>
      <w:r>
        <w:rPr>
          <w:rFonts w:ascii="Times New Roman" w:hAnsi="Times New Roman" w:cs="Times New Roman"/>
          <w:szCs w:val="24"/>
          <w:lang w:val="en-GB"/>
        </w:rPr>
        <w:t>. Specifically,</w:t>
      </w:r>
      <w:r w:rsidRPr="00E377D1">
        <w:rPr>
          <w:rFonts w:ascii="Times New Roman" w:hAnsi="Times New Roman" w:cs="Times New Roman"/>
          <w:szCs w:val="24"/>
          <w:lang w:val="en-GB"/>
        </w:rPr>
        <w:t xml:space="preserve"> I </w:t>
      </w:r>
      <w:r>
        <w:rPr>
          <w:rFonts w:ascii="Times New Roman" w:hAnsi="Times New Roman" w:cs="Times New Roman"/>
          <w:szCs w:val="24"/>
          <w:lang w:val="en-GB"/>
        </w:rPr>
        <w:t>present and discuss</w:t>
      </w:r>
      <w:r w:rsidRPr="00E377D1">
        <w:rPr>
          <w:rFonts w:ascii="Times New Roman" w:hAnsi="Times New Roman" w:cs="Times New Roman"/>
          <w:szCs w:val="24"/>
          <w:lang w:val="en-GB"/>
        </w:rPr>
        <w:t xml:space="preserve"> </w:t>
      </w:r>
      <w:r w:rsidR="00EB7F75">
        <w:rPr>
          <w:rFonts w:ascii="Times New Roman" w:hAnsi="Times New Roman" w:cs="Times New Roman"/>
          <w:szCs w:val="24"/>
          <w:lang w:val="en-GB"/>
        </w:rPr>
        <w:t xml:space="preserve">unmarked </w:t>
      </w:r>
      <w:r w:rsidRPr="00E377D1">
        <w:rPr>
          <w:rFonts w:ascii="Times New Roman" w:hAnsi="Times New Roman" w:cs="Times New Roman"/>
          <w:szCs w:val="24"/>
          <w:lang w:val="en-GB"/>
        </w:rPr>
        <w:t xml:space="preserve">sequences of statements, conditionals, </w:t>
      </w:r>
      <w:r w:rsidR="001C2FD6">
        <w:rPr>
          <w:rFonts w:ascii="Times New Roman" w:hAnsi="Times New Roman" w:cs="Times New Roman"/>
          <w:szCs w:val="24"/>
          <w:lang w:val="en-GB"/>
        </w:rPr>
        <w:t>examples, clarification</w:t>
      </w:r>
      <w:r w:rsidR="00E412F8">
        <w:rPr>
          <w:rFonts w:ascii="Times New Roman" w:hAnsi="Times New Roman" w:cs="Times New Roman"/>
          <w:szCs w:val="24"/>
          <w:lang w:val="en-GB"/>
        </w:rPr>
        <w:t>s</w:t>
      </w:r>
      <w:r w:rsidR="001C2FD6">
        <w:rPr>
          <w:rFonts w:ascii="Times New Roman" w:hAnsi="Times New Roman" w:cs="Times New Roman"/>
          <w:szCs w:val="24"/>
          <w:lang w:val="en-GB"/>
        </w:rPr>
        <w:t xml:space="preserve">, and </w:t>
      </w:r>
      <w:r w:rsidRPr="00E377D1">
        <w:rPr>
          <w:rFonts w:ascii="Times New Roman" w:hAnsi="Times New Roman" w:cs="Times New Roman"/>
          <w:szCs w:val="24"/>
          <w:lang w:val="en-GB"/>
        </w:rPr>
        <w:t xml:space="preserve">explanations. </w:t>
      </w:r>
      <w:r w:rsidR="0009203F">
        <w:rPr>
          <w:rFonts w:ascii="Times New Roman" w:hAnsi="Times New Roman" w:cs="Times New Roman"/>
          <w:szCs w:val="24"/>
          <w:lang w:val="en-GB"/>
        </w:rPr>
        <w:t>Moreover, for</w:t>
      </w:r>
      <w:r w:rsidR="0009203F" w:rsidRPr="0009203F">
        <w:rPr>
          <w:rFonts w:ascii="Times New Roman" w:hAnsi="Times New Roman" w:cs="Times New Roman"/>
          <w:szCs w:val="24"/>
          <w:lang w:val="en-GB"/>
        </w:rPr>
        <w:t xml:space="preserve"> each phenomenon, I provide guidelines on how to help students recognize </w:t>
      </w:r>
      <w:r w:rsidR="00A9203D">
        <w:rPr>
          <w:rFonts w:ascii="Times New Roman" w:hAnsi="Times New Roman" w:cs="Times New Roman"/>
          <w:szCs w:val="24"/>
          <w:lang w:val="en-GB"/>
        </w:rPr>
        <w:t>it</w:t>
      </w:r>
      <w:r w:rsidR="0009203F" w:rsidRPr="0009203F">
        <w:rPr>
          <w:rFonts w:ascii="Times New Roman" w:hAnsi="Times New Roman" w:cs="Times New Roman"/>
          <w:szCs w:val="24"/>
          <w:lang w:val="en-GB"/>
        </w:rPr>
        <w:t xml:space="preserve">. </w:t>
      </w:r>
    </w:p>
    <w:p w14:paraId="6740944D" w14:textId="77777777" w:rsidR="0092056B" w:rsidRDefault="0092056B" w:rsidP="007C4BEB">
      <w:pPr>
        <w:spacing w:line="288" w:lineRule="auto"/>
        <w:rPr>
          <w:rFonts w:ascii="Times New Roman" w:hAnsi="Times New Roman" w:cs="Times New Roman"/>
          <w:lang w:val="en-GB"/>
        </w:rPr>
      </w:pPr>
    </w:p>
    <w:p w14:paraId="1C8ADA6E" w14:textId="77777777" w:rsidR="009B684A" w:rsidRPr="00274A04" w:rsidRDefault="009B684A" w:rsidP="007C4BEB">
      <w:pPr>
        <w:spacing w:line="288" w:lineRule="auto"/>
        <w:rPr>
          <w:rFonts w:ascii="Times New Roman" w:hAnsi="Times New Roman" w:cs="Times New Roman"/>
          <w:lang w:val="en-GB"/>
        </w:rPr>
      </w:pPr>
    </w:p>
    <w:p w14:paraId="0D983CC3" w14:textId="26E3F0FC" w:rsidR="008A1EAF" w:rsidRPr="00B40F25" w:rsidRDefault="0048786A" w:rsidP="007C4BEB">
      <w:pPr>
        <w:pStyle w:val="bs1-MH"/>
        <w:spacing w:before="0" w:after="0" w:line="288" w:lineRule="auto"/>
        <w:rPr>
          <w:rFonts w:ascii="Times New Roman" w:hAnsi="Times New Roman" w:cs="Times New Roman"/>
          <w:sz w:val="24"/>
          <w:szCs w:val="24"/>
          <w:lang w:val="en-GB"/>
        </w:rPr>
      </w:pPr>
      <w:r w:rsidRPr="00471F09">
        <w:rPr>
          <w:rFonts w:ascii="Times New Roman" w:hAnsi="Times New Roman" w:cs="Times New Roman"/>
          <w:sz w:val="24"/>
          <w:szCs w:val="24"/>
          <w:lang w:val="en-GB"/>
        </w:rPr>
        <w:t xml:space="preserve">2. </w:t>
      </w:r>
      <w:r w:rsidR="004D658A" w:rsidRPr="00471F09">
        <w:rPr>
          <w:rFonts w:ascii="Times New Roman" w:hAnsi="Times New Roman" w:cs="Times New Roman"/>
          <w:sz w:val="24"/>
          <w:szCs w:val="24"/>
          <w:lang w:val="en-GB"/>
        </w:rPr>
        <w:t>The Notion of “</w:t>
      </w:r>
      <w:r w:rsidR="00770C89" w:rsidRPr="00471F09">
        <w:rPr>
          <w:rFonts w:ascii="Times New Roman" w:hAnsi="Times New Roman" w:cs="Times New Roman"/>
          <w:sz w:val="24"/>
          <w:szCs w:val="24"/>
          <w:lang w:val="en-GB"/>
        </w:rPr>
        <w:t>Argument</w:t>
      </w:r>
      <w:r w:rsidR="00D157C7" w:rsidRPr="00471F09">
        <w:rPr>
          <w:rFonts w:ascii="Times New Roman" w:hAnsi="Times New Roman" w:cs="Times New Roman"/>
          <w:sz w:val="24"/>
          <w:szCs w:val="24"/>
          <w:lang w:val="en-GB"/>
        </w:rPr>
        <w:t>”</w:t>
      </w:r>
    </w:p>
    <w:p w14:paraId="3D1C8373" w14:textId="77777777" w:rsidR="0092056B" w:rsidRDefault="0092056B" w:rsidP="007C4BEB">
      <w:pPr>
        <w:spacing w:line="288" w:lineRule="auto"/>
        <w:rPr>
          <w:rFonts w:ascii="Times New Roman" w:hAnsi="Times New Roman" w:cs="Times New Roman"/>
          <w:color w:val="000000" w:themeColor="text1"/>
          <w:szCs w:val="24"/>
          <w:lang w:val="en-GB"/>
        </w:rPr>
      </w:pPr>
    </w:p>
    <w:p w14:paraId="43E60E25" w14:textId="0F150536" w:rsidR="00335D85" w:rsidRDefault="00C86B05" w:rsidP="007C4BEB">
      <w:pPr>
        <w:spacing w:line="288" w:lineRule="auto"/>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Within academic research, there are several technical senses of “argument</w:t>
      </w:r>
      <w:r w:rsidR="008F7AE5">
        <w:rPr>
          <w:rFonts w:ascii="Times New Roman" w:hAnsi="Times New Roman" w:cs="Times New Roman"/>
          <w:color w:val="000000" w:themeColor="text1"/>
          <w:szCs w:val="24"/>
          <w:lang w:val="en-GB"/>
        </w:rPr>
        <w:t>.</w:t>
      </w:r>
      <w:r w:rsidRPr="0080747A">
        <w:rPr>
          <w:rFonts w:ascii="Times New Roman" w:hAnsi="Times New Roman" w:cs="Times New Roman"/>
          <w:color w:val="000000" w:themeColor="text1"/>
          <w:szCs w:val="24"/>
          <w:lang w:val="en-GB"/>
        </w:rPr>
        <w:t xml:space="preserve">” While differing in detail, most of these definitions have in common that they define “argument” as a set of statements, </w:t>
      </w:r>
      <w:r w:rsidR="00335D85">
        <w:rPr>
          <w:rFonts w:ascii="Times New Roman" w:hAnsi="Times New Roman" w:cs="Times New Roman"/>
          <w:color w:val="000000" w:themeColor="text1"/>
          <w:szCs w:val="24"/>
          <w:lang w:val="en-GB"/>
        </w:rPr>
        <w:t>in which one or more statements (called “premises”) are related to another statement (called “conclusion”) in a certain way.</w:t>
      </w:r>
      <w:r w:rsidR="00335D85" w:rsidRPr="0080747A">
        <w:rPr>
          <w:rStyle w:val="Funotenzeichen"/>
          <w:rFonts w:ascii="Times New Roman" w:hAnsi="Times New Roman" w:cs="Times New Roman"/>
          <w:color w:val="000000" w:themeColor="text1"/>
          <w:szCs w:val="24"/>
          <w:lang w:val="en-GB"/>
        </w:rPr>
        <w:footnoteReference w:id="1"/>
      </w:r>
      <w:r w:rsidR="00335D85">
        <w:rPr>
          <w:rFonts w:ascii="Times New Roman" w:hAnsi="Times New Roman" w:cs="Times New Roman"/>
          <w:color w:val="000000" w:themeColor="text1"/>
          <w:szCs w:val="24"/>
          <w:lang w:val="en-GB"/>
        </w:rPr>
        <w:t xml:space="preserve"> </w:t>
      </w:r>
      <w:r w:rsidR="00820F88" w:rsidRPr="00820F88">
        <w:rPr>
          <w:rFonts w:ascii="Times New Roman" w:hAnsi="Times New Roman" w:cs="Times New Roman"/>
          <w:color w:val="000000" w:themeColor="text1"/>
          <w:szCs w:val="24"/>
          <w:lang w:val="en-GB"/>
        </w:rPr>
        <w:t xml:space="preserve">In this paper, I follow this definitional </w:t>
      </w:r>
      <w:r w:rsidR="006410A5">
        <w:rPr>
          <w:rFonts w:ascii="Times New Roman" w:hAnsi="Times New Roman" w:cs="Times New Roman"/>
          <w:color w:val="000000" w:themeColor="text1"/>
          <w:szCs w:val="24"/>
          <w:lang w:val="en-GB"/>
        </w:rPr>
        <w:t>custom</w:t>
      </w:r>
      <w:r w:rsidR="00820F88" w:rsidRPr="00820F88">
        <w:rPr>
          <w:rFonts w:ascii="Times New Roman" w:hAnsi="Times New Roman" w:cs="Times New Roman"/>
          <w:color w:val="000000" w:themeColor="text1"/>
          <w:szCs w:val="24"/>
          <w:lang w:val="en-GB"/>
        </w:rPr>
        <w:t xml:space="preserve"> </w:t>
      </w:r>
      <w:r w:rsidR="00021EA5">
        <w:rPr>
          <w:rFonts w:ascii="Times New Roman" w:hAnsi="Times New Roman" w:cs="Times New Roman"/>
          <w:color w:val="000000" w:themeColor="text1"/>
          <w:szCs w:val="24"/>
          <w:lang w:val="en-GB"/>
        </w:rPr>
        <w:t xml:space="preserve">and define “argument” </w:t>
      </w:r>
      <w:r w:rsidR="00335D85">
        <w:rPr>
          <w:rFonts w:ascii="Times New Roman" w:hAnsi="Times New Roman" w:cs="Times New Roman"/>
          <w:color w:val="000000" w:themeColor="text1"/>
          <w:szCs w:val="24"/>
          <w:lang w:val="en-GB"/>
        </w:rPr>
        <w:t>as follows.</w:t>
      </w:r>
    </w:p>
    <w:p w14:paraId="14E2D6D6" w14:textId="77777777" w:rsidR="00820F88" w:rsidRDefault="00820F88" w:rsidP="007C4BEB">
      <w:pPr>
        <w:spacing w:line="288" w:lineRule="auto"/>
        <w:ind w:firstLine="284"/>
        <w:rPr>
          <w:rFonts w:ascii="Times New Roman" w:hAnsi="Times New Roman" w:cs="Times New Roman"/>
          <w:color w:val="000000" w:themeColor="text1"/>
          <w:szCs w:val="24"/>
          <w:lang w:val="en-GB"/>
        </w:rPr>
      </w:pPr>
    </w:p>
    <w:p w14:paraId="7DCA0D07" w14:textId="38F62A6D" w:rsidR="00820F88" w:rsidRPr="00F816FD" w:rsidRDefault="00820F88" w:rsidP="007C4BEB">
      <w:pPr>
        <w:spacing w:line="288" w:lineRule="auto"/>
        <w:ind w:firstLine="284"/>
        <w:rPr>
          <w:rFonts w:ascii="Times New Roman" w:eastAsia="Times New Roman" w:hAnsi="Times New Roman" w:cs="Times New Roman"/>
          <w:bCs/>
          <w:szCs w:val="24"/>
          <w:lang w:val="en-GB" w:eastAsia="de-DE"/>
        </w:rPr>
      </w:pPr>
      <w:r w:rsidRPr="00F816FD">
        <w:rPr>
          <w:rFonts w:ascii="Times New Roman" w:eastAsia="Times New Roman" w:hAnsi="Times New Roman" w:cs="Times New Roman"/>
          <w:b/>
          <w:szCs w:val="24"/>
          <w:lang w:val="en-GB" w:eastAsia="de-DE"/>
        </w:rPr>
        <w:lastRenderedPageBreak/>
        <w:t>Definition of “argument”</w:t>
      </w:r>
      <w:r w:rsidR="00D82A38" w:rsidRPr="00F816FD">
        <w:rPr>
          <w:rFonts w:ascii="Times New Roman" w:eastAsia="Times New Roman" w:hAnsi="Times New Roman" w:cs="Times New Roman"/>
          <w:bCs/>
          <w:szCs w:val="24"/>
          <w:lang w:val="en-GB" w:eastAsia="de-DE"/>
        </w:rPr>
        <w:t>:</w:t>
      </w:r>
    </w:p>
    <w:p w14:paraId="490366C0" w14:textId="0A3A5C59" w:rsidR="00335D85" w:rsidRDefault="00D93F30" w:rsidP="007C4BEB">
      <w:pPr>
        <w:spacing w:line="288" w:lineRule="auto"/>
        <w:ind w:left="284"/>
        <w:rPr>
          <w:rFonts w:ascii="Times New Roman" w:hAnsi="Times New Roman" w:cs="Times New Roman"/>
          <w:szCs w:val="24"/>
          <w:lang w:val="en-GB"/>
          <w14:ligatures w14:val="standardContextual"/>
        </w:rPr>
      </w:pPr>
      <w:r w:rsidRPr="00F816FD">
        <w:rPr>
          <w:rFonts w:ascii="Times New Roman" w:hAnsi="Times New Roman" w:cs="Times New Roman"/>
          <w:szCs w:val="24"/>
          <w:lang w:val="en-GB"/>
          <w14:ligatures w14:val="standardContextual"/>
        </w:rPr>
        <w:t xml:space="preserve">That A is an “argument” of </w:t>
      </w:r>
      <w:r w:rsidR="008305A7" w:rsidRPr="00F816FD">
        <w:rPr>
          <w:rFonts w:ascii="Times New Roman" w:hAnsi="Times New Roman" w:cs="Times New Roman"/>
          <w:szCs w:val="24"/>
          <w:lang w:val="en-GB"/>
          <w14:ligatures w14:val="standardContextual"/>
        </w:rPr>
        <w:t xml:space="preserve">subject </w:t>
      </w:r>
      <w:r w:rsidRPr="00F816FD">
        <w:rPr>
          <w:rFonts w:ascii="Times New Roman" w:hAnsi="Times New Roman" w:cs="Times New Roman"/>
          <w:szCs w:val="24"/>
          <w:lang w:val="en-GB"/>
          <w14:ligatures w14:val="standardContextual"/>
        </w:rPr>
        <w:t>S means that A is a set of statements</w:t>
      </w:r>
      <w:r w:rsidR="00335D85" w:rsidRPr="00F816FD">
        <w:rPr>
          <w:rFonts w:ascii="Times New Roman" w:hAnsi="Times New Roman" w:cs="Times New Roman"/>
          <w:szCs w:val="24"/>
          <w:lang w:val="en-GB"/>
          <w14:ligatures w14:val="standardContextual"/>
        </w:rPr>
        <w:t xml:space="preserve"> in which one or more statements (the </w:t>
      </w:r>
      <w:r w:rsidR="00335D85" w:rsidRPr="00F816FD">
        <w:rPr>
          <w:rFonts w:ascii="Times New Roman" w:hAnsi="Times New Roman" w:cs="Times New Roman"/>
          <w:i/>
          <w:szCs w:val="24"/>
          <w:lang w:val="en-GB"/>
          <w14:ligatures w14:val="standardContextual"/>
        </w:rPr>
        <w:t>premises</w:t>
      </w:r>
      <w:r w:rsidR="00335D85" w:rsidRPr="00F816FD">
        <w:rPr>
          <w:rFonts w:ascii="Times New Roman" w:hAnsi="Times New Roman" w:cs="Times New Roman"/>
          <w:szCs w:val="24"/>
          <w:lang w:val="en-GB"/>
          <w14:ligatures w14:val="standardContextual"/>
        </w:rPr>
        <w:t xml:space="preserve">) are claimed by S to </w:t>
      </w:r>
      <w:r w:rsidR="00873D2F" w:rsidRPr="00F816FD">
        <w:rPr>
          <w:rFonts w:ascii="Times New Roman" w:hAnsi="Times New Roman" w:cs="Times New Roman"/>
          <w:szCs w:val="24"/>
          <w:lang w:val="en-GB"/>
          <w14:ligatures w14:val="standardContextual"/>
        </w:rPr>
        <w:t xml:space="preserve">(jointly) </w:t>
      </w:r>
      <w:r w:rsidR="00335D85" w:rsidRPr="00F816FD">
        <w:rPr>
          <w:rFonts w:ascii="Times New Roman" w:hAnsi="Times New Roman" w:cs="Times New Roman"/>
          <w:szCs w:val="24"/>
          <w:lang w:val="en-GB"/>
          <w14:ligatures w14:val="standardContextual"/>
        </w:rPr>
        <w:t xml:space="preserve">provide a </w:t>
      </w:r>
      <w:r w:rsidR="00601805">
        <w:rPr>
          <w:rFonts w:ascii="Times New Roman" w:hAnsi="Times New Roman" w:cs="Times New Roman"/>
          <w:szCs w:val="24"/>
          <w:lang w:val="en-GB"/>
          <w14:ligatures w14:val="standardContextual"/>
        </w:rPr>
        <w:t xml:space="preserve">sufficient </w:t>
      </w:r>
      <w:r w:rsidR="00335D85" w:rsidRPr="00F816FD">
        <w:rPr>
          <w:rFonts w:ascii="Times New Roman" w:hAnsi="Times New Roman" w:cs="Times New Roman"/>
          <w:szCs w:val="24"/>
          <w:lang w:val="en-GB"/>
          <w14:ligatures w14:val="standardContextual"/>
        </w:rPr>
        <w:t xml:space="preserve">reason </w:t>
      </w:r>
      <w:r w:rsidR="00F816FD">
        <w:rPr>
          <w:rFonts w:ascii="Times New Roman" w:hAnsi="Times New Roman" w:cs="Times New Roman"/>
          <w:szCs w:val="24"/>
          <w:lang w:val="en-GB"/>
          <w14:ligatures w14:val="standardContextual"/>
        </w:rPr>
        <w:t>for believing</w:t>
      </w:r>
      <w:r w:rsidR="00335D85" w:rsidRPr="00F816FD">
        <w:rPr>
          <w:rFonts w:ascii="Times New Roman" w:hAnsi="Times New Roman" w:cs="Times New Roman"/>
          <w:szCs w:val="24"/>
          <w:lang w:val="en-GB"/>
          <w14:ligatures w14:val="standardContextual"/>
        </w:rPr>
        <w:t xml:space="preserve"> another statement (the </w:t>
      </w:r>
      <w:r w:rsidR="00335D85" w:rsidRPr="00F816FD">
        <w:rPr>
          <w:rFonts w:ascii="Times New Roman" w:hAnsi="Times New Roman" w:cs="Times New Roman"/>
          <w:i/>
          <w:szCs w:val="24"/>
          <w:lang w:val="en-GB"/>
          <w14:ligatures w14:val="standardContextual"/>
        </w:rPr>
        <w:t>conclusion</w:t>
      </w:r>
      <w:r w:rsidR="00335D85" w:rsidRPr="00F816FD">
        <w:rPr>
          <w:rFonts w:ascii="Times New Roman" w:hAnsi="Times New Roman" w:cs="Times New Roman"/>
          <w:szCs w:val="24"/>
          <w:lang w:val="en-GB"/>
          <w14:ligatures w14:val="standardContextual"/>
        </w:rPr>
        <w:t>).</w:t>
      </w:r>
      <w:r w:rsidR="00335D85" w:rsidRPr="00F816FD">
        <w:rPr>
          <w:rStyle w:val="Funotenzeichen"/>
          <w:rFonts w:ascii="Times New Roman" w:hAnsi="Times New Roman" w:cs="Times New Roman"/>
          <w:szCs w:val="24"/>
          <w:lang w:val="en-GB"/>
          <w14:ligatures w14:val="standardContextual"/>
        </w:rPr>
        <w:footnoteReference w:id="2"/>
      </w:r>
    </w:p>
    <w:p w14:paraId="494A4D0B" w14:textId="7CF83BAB" w:rsidR="00335D85" w:rsidRDefault="00335D85" w:rsidP="007C4BEB">
      <w:pPr>
        <w:spacing w:line="288" w:lineRule="auto"/>
        <w:rPr>
          <w:rFonts w:ascii="Times New Roman" w:hAnsi="Times New Roman" w:cs="Times New Roman"/>
          <w:szCs w:val="24"/>
          <w:lang w:val="en-GB"/>
          <w14:ligatures w14:val="standardContextual"/>
        </w:rPr>
      </w:pPr>
    </w:p>
    <w:p w14:paraId="527FDADF" w14:textId="6B9C4A38" w:rsidR="00335D85" w:rsidRDefault="00335D85"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On their most natural readings, (1) and (2) represent arguments in this sense.</w:t>
      </w:r>
    </w:p>
    <w:p w14:paraId="1AFA6A03" w14:textId="77777777" w:rsidR="005F6739" w:rsidRDefault="005F6739" w:rsidP="007C4BEB">
      <w:pPr>
        <w:spacing w:line="288" w:lineRule="auto"/>
        <w:rPr>
          <w:rFonts w:ascii="Times New Roman" w:hAnsi="Times New Roman" w:cs="Times New Roman"/>
          <w:color w:val="000000" w:themeColor="text1"/>
          <w:szCs w:val="24"/>
          <w:lang w:val="en-GB"/>
        </w:rPr>
      </w:pPr>
    </w:p>
    <w:p w14:paraId="68C29969" w14:textId="575141C2" w:rsidR="005E7F5F" w:rsidRPr="00A549C1" w:rsidRDefault="00A549C1"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(1) </w:t>
      </w:r>
      <w:r w:rsidR="005F6739" w:rsidRPr="00A549C1">
        <w:rPr>
          <w:rFonts w:ascii="Times New Roman" w:hAnsi="Times New Roman" w:cs="Times New Roman"/>
          <w:color w:val="000000" w:themeColor="text1"/>
          <w:szCs w:val="24"/>
          <w:lang w:val="en-GB"/>
        </w:rPr>
        <w:t>Pete:</w:t>
      </w:r>
      <w:r w:rsidR="003C2F16" w:rsidRPr="00A549C1">
        <w:rPr>
          <w:rFonts w:ascii="Times New Roman" w:hAnsi="Times New Roman" w:cs="Times New Roman"/>
          <w:color w:val="000000" w:themeColor="text1"/>
          <w:szCs w:val="24"/>
          <w:lang w:val="en-GB"/>
        </w:rPr>
        <w:t xml:space="preserve"> </w:t>
      </w:r>
      <w:r w:rsidR="003C2F16" w:rsidRPr="00A549C1">
        <w:rPr>
          <w:rFonts w:ascii="Times New Roman" w:hAnsi="Times New Roman" w:cs="Times New Roman"/>
          <w:i/>
          <w:color w:val="000000" w:themeColor="text1"/>
          <w:szCs w:val="24"/>
          <w:lang w:val="en-GB"/>
        </w:rPr>
        <w:t xml:space="preserve">I don’t believe </w:t>
      </w:r>
      <w:r w:rsidR="00F04B88">
        <w:rPr>
          <w:rFonts w:ascii="Times New Roman" w:hAnsi="Times New Roman" w:cs="Times New Roman"/>
          <w:i/>
          <w:color w:val="000000" w:themeColor="text1"/>
          <w:szCs w:val="24"/>
          <w:lang w:val="en-GB"/>
        </w:rPr>
        <w:t>that God exists</w:t>
      </w:r>
      <w:r w:rsidR="003C2F16" w:rsidRPr="00A549C1">
        <w:rPr>
          <w:rFonts w:ascii="Times New Roman" w:hAnsi="Times New Roman" w:cs="Times New Roman"/>
          <w:i/>
          <w:color w:val="000000" w:themeColor="text1"/>
          <w:szCs w:val="24"/>
          <w:lang w:val="en-GB"/>
        </w:rPr>
        <w:t>.</w:t>
      </w:r>
      <w:r w:rsidR="003C2F16" w:rsidRPr="00A549C1">
        <w:rPr>
          <w:rFonts w:ascii="Times New Roman" w:hAnsi="Times New Roman" w:cs="Times New Roman"/>
          <w:color w:val="000000" w:themeColor="text1"/>
          <w:szCs w:val="24"/>
          <w:lang w:val="en-GB"/>
        </w:rPr>
        <w:t xml:space="preserve"> Mary: </w:t>
      </w:r>
      <w:r w:rsidR="003C2F16" w:rsidRPr="00A549C1">
        <w:rPr>
          <w:rFonts w:ascii="Times New Roman" w:hAnsi="Times New Roman" w:cs="Times New Roman"/>
          <w:i/>
          <w:color w:val="000000" w:themeColor="text1"/>
          <w:szCs w:val="24"/>
          <w:lang w:val="en-GB"/>
        </w:rPr>
        <w:t xml:space="preserve">But he does. </w:t>
      </w:r>
      <w:r w:rsidR="005E7F5F" w:rsidRPr="00A549C1">
        <w:rPr>
          <w:rFonts w:ascii="Times New Roman" w:hAnsi="Times New Roman" w:cs="Times New Roman"/>
          <w:i/>
          <w:color w:val="000000" w:themeColor="text1"/>
          <w:szCs w:val="24"/>
          <w:lang w:val="en-GB"/>
        </w:rPr>
        <w:t xml:space="preserve">After all, billions of people report that they have experienced </w:t>
      </w:r>
      <w:r w:rsidR="00B94BB6">
        <w:rPr>
          <w:rFonts w:ascii="Times New Roman" w:hAnsi="Times New Roman" w:cs="Times New Roman"/>
          <w:i/>
          <w:color w:val="000000" w:themeColor="text1"/>
          <w:szCs w:val="24"/>
          <w:lang w:val="en-GB"/>
        </w:rPr>
        <w:t xml:space="preserve">the presence of </w:t>
      </w:r>
      <w:r w:rsidR="005E7F5F" w:rsidRPr="00A549C1">
        <w:rPr>
          <w:rFonts w:ascii="Times New Roman" w:hAnsi="Times New Roman" w:cs="Times New Roman"/>
          <w:i/>
          <w:color w:val="000000" w:themeColor="text1"/>
          <w:szCs w:val="24"/>
          <w:lang w:val="en-GB"/>
        </w:rPr>
        <w:t>God</w:t>
      </w:r>
      <w:r w:rsidR="00B94BB6">
        <w:rPr>
          <w:rFonts w:ascii="Times New Roman" w:hAnsi="Times New Roman" w:cs="Times New Roman"/>
          <w:i/>
          <w:color w:val="000000" w:themeColor="text1"/>
          <w:szCs w:val="24"/>
          <w:lang w:val="en-GB"/>
        </w:rPr>
        <w:t>. This cannot</w:t>
      </w:r>
      <w:r w:rsidR="005E7F5F" w:rsidRPr="00A549C1">
        <w:rPr>
          <w:rFonts w:ascii="Times New Roman" w:hAnsi="Times New Roman" w:cs="Times New Roman"/>
          <w:i/>
          <w:color w:val="000000" w:themeColor="text1"/>
          <w:szCs w:val="24"/>
          <w:lang w:val="en-GB"/>
        </w:rPr>
        <w:t xml:space="preserve"> be a coincidence.</w:t>
      </w:r>
    </w:p>
    <w:p w14:paraId="403B3138" w14:textId="5B92BDA9" w:rsidR="008A1EAF" w:rsidRPr="00E31081" w:rsidRDefault="00A549C1" w:rsidP="007C4BEB">
      <w:pPr>
        <w:spacing w:line="288" w:lineRule="auto"/>
        <w:ind w:left="284"/>
        <w:rPr>
          <w:rFonts w:ascii="Times New Roman" w:hAnsi="Times New Roman" w:cs="Times New Roman"/>
          <w:iCs/>
          <w:color w:val="000000" w:themeColor="text1"/>
          <w:szCs w:val="24"/>
          <w:lang w:val="en-GB"/>
        </w:rPr>
      </w:pPr>
      <w:r>
        <w:rPr>
          <w:rFonts w:ascii="Times New Roman" w:hAnsi="Times New Roman" w:cs="Times New Roman"/>
          <w:color w:val="000000" w:themeColor="text1"/>
          <w:szCs w:val="24"/>
          <w:lang w:val="en-GB"/>
        </w:rPr>
        <w:t>(2) M</w:t>
      </w:r>
      <w:r w:rsidR="006976A4" w:rsidRPr="00A549C1">
        <w:rPr>
          <w:rFonts w:ascii="Times New Roman" w:hAnsi="Times New Roman" w:cs="Times New Roman"/>
          <w:color w:val="000000" w:themeColor="text1"/>
          <w:szCs w:val="24"/>
          <w:lang w:val="en-GB"/>
        </w:rPr>
        <w:t xml:space="preserve">ary: </w:t>
      </w:r>
      <w:r w:rsidR="00791E9D" w:rsidRPr="00A549C1">
        <w:rPr>
          <w:rFonts w:ascii="Times New Roman" w:hAnsi="Times New Roman" w:cs="Times New Roman"/>
          <w:i/>
          <w:color w:val="000000" w:themeColor="text1"/>
          <w:szCs w:val="24"/>
          <w:lang w:val="en-GB"/>
        </w:rPr>
        <w:t xml:space="preserve">Is the weather going to be bad </w:t>
      </w:r>
      <w:r w:rsidR="004277A5" w:rsidRPr="00A549C1">
        <w:rPr>
          <w:rFonts w:ascii="Times New Roman" w:hAnsi="Times New Roman" w:cs="Times New Roman"/>
          <w:i/>
          <w:color w:val="000000" w:themeColor="text1"/>
          <w:szCs w:val="24"/>
          <w:lang w:val="en-GB"/>
        </w:rPr>
        <w:t>on Sunday</w:t>
      </w:r>
      <w:r w:rsidR="006976A4" w:rsidRPr="00A549C1">
        <w:rPr>
          <w:rFonts w:ascii="Times New Roman" w:hAnsi="Times New Roman" w:cs="Times New Roman"/>
          <w:i/>
          <w:color w:val="000000" w:themeColor="text1"/>
          <w:szCs w:val="24"/>
          <w:lang w:val="en-GB"/>
        </w:rPr>
        <w:t>?</w:t>
      </w:r>
      <w:r w:rsidR="006976A4" w:rsidRPr="00A549C1">
        <w:rPr>
          <w:rFonts w:ascii="Times New Roman" w:hAnsi="Times New Roman" w:cs="Times New Roman"/>
          <w:color w:val="000000" w:themeColor="text1"/>
          <w:szCs w:val="24"/>
          <w:lang w:val="en-GB"/>
        </w:rPr>
        <w:t xml:space="preserve"> Pete: </w:t>
      </w:r>
      <w:r w:rsidR="006976A4" w:rsidRPr="00A549C1">
        <w:rPr>
          <w:rFonts w:ascii="Times New Roman" w:hAnsi="Times New Roman" w:cs="Times New Roman"/>
          <w:i/>
          <w:color w:val="000000" w:themeColor="text1"/>
          <w:szCs w:val="24"/>
          <w:lang w:val="en-GB"/>
        </w:rPr>
        <w:t>Probably.</w:t>
      </w:r>
      <w:r w:rsidR="00791E9D" w:rsidRPr="00A549C1">
        <w:rPr>
          <w:rFonts w:ascii="Times New Roman" w:hAnsi="Times New Roman" w:cs="Times New Roman"/>
          <w:i/>
          <w:color w:val="000000" w:themeColor="text1"/>
          <w:szCs w:val="24"/>
          <w:lang w:val="en-GB"/>
        </w:rPr>
        <w:t xml:space="preserve"> </w:t>
      </w:r>
      <w:r w:rsidR="004277A5" w:rsidRPr="00A549C1">
        <w:rPr>
          <w:rFonts w:ascii="Times New Roman" w:hAnsi="Times New Roman" w:cs="Times New Roman"/>
          <w:i/>
          <w:color w:val="000000" w:themeColor="text1"/>
          <w:szCs w:val="24"/>
          <w:lang w:val="en-GB"/>
        </w:rPr>
        <w:t>The</w:t>
      </w:r>
      <w:r w:rsidR="00791E9D" w:rsidRPr="00A549C1">
        <w:rPr>
          <w:rFonts w:ascii="Times New Roman" w:hAnsi="Times New Roman" w:cs="Times New Roman"/>
          <w:i/>
          <w:color w:val="000000" w:themeColor="text1"/>
          <w:szCs w:val="24"/>
          <w:lang w:val="en-GB"/>
        </w:rPr>
        <w:t xml:space="preserve"> weather report announces rain.</w:t>
      </w:r>
    </w:p>
    <w:p w14:paraId="278D127A" w14:textId="77777777" w:rsidR="005F6739" w:rsidRDefault="005F6739" w:rsidP="007C4BEB">
      <w:pPr>
        <w:spacing w:line="288" w:lineRule="auto"/>
        <w:rPr>
          <w:rFonts w:ascii="Times New Roman" w:hAnsi="Times New Roman" w:cs="Times New Roman"/>
          <w:color w:val="000000" w:themeColor="text1"/>
          <w:szCs w:val="24"/>
          <w:lang w:val="en-GB"/>
        </w:rPr>
      </w:pPr>
    </w:p>
    <w:p w14:paraId="124A6B6F" w14:textId="587CE521" w:rsidR="00791E9D" w:rsidRDefault="00791E9D" w:rsidP="007C4BEB">
      <w:pPr>
        <w:spacing w:line="288" w:lineRule="auto"/>
        <w:rPr>
          <w:rFonts w:ascii="Times New Roman" w:hAnsi="Times New Roman" w:cs="Times New Roman"/>
          <w:color w:val="000000" w:themeColor="text1"/>
          <w:szCs w:val="24"/>
          <w:lang w:val="en-GB"/>
        </w:rPr>
      </w:pPr>
      <w:r w:rsidRPr="007A5B5B">
        <w:rPr>
          <w:rFonts w:ascii="Times New Roman" w:hAnsi="Times New Roman" w:cs="Times New Roman"/>
          <w:color w:val="000000" w:themeColor="text1"/>
          <w:szCs w:val="24"/>
          <w:lang w:val="en-GB"/>
        </w:rPr>
        <w:t>In (1)</w:t>
      </w:r>
      <w:r w:rsidR="00CB75F1" w:rsidRPr="007A5B5B">
        <w:rPr>
          <w:rFonts w:ascii="Times New Roman" w:hAnsi="Times New Roman" w:cs="Times New Roman"/>
          <w:color w:val="000000" w:themeColor="text1"/>
          <w:szCs w:val="24"/>
          <w:lang w:val="en-GB"/>
        </w:rPr>
        <w:t>,</w:t>
      </w:r>
      <w:r w:rsidRPr="007A5B5B">
        <w:rPr>
          <w:rFonts w:ascii="Times New Roman" w:hAnsi="Times New Roman" w:cs="Times New Roman"/>
          <w:color w:val="000000" w:themeColor="text1"/>
          <w:szCs w:val="24"/>
          <w:lang w:val="en-GB"/>
        </w:rPr>
        <w:t xml:space="preserve"> </w:t>
      </w:r>
      <w:r w:rsidR="00AA57D8" w:rsidRPr="007A5B5B">
        <w:rPr>
          <w:rFonts w:ascii="Times New Roman" w:hAnsi="Times New Roman" w:cs="Times New Roman"/>
          <w:color w:val="000000" w:themeColor="text1"/>
          <w:szCs w:val="24"/>
          <w:lang w:val="en-GB"/>
        </w:rPr>
        <w:t>Pete</w:t>
      </w:r>
      <w:r w:rsidR="005E7F5F" w:rsidRPr="007A5B5B">
        <w:rPr>
          <w:rFonts w:ascii="Times New Roman" w:hAnsi="Times New Roman" w:cs="Times New Roman"/>
          <w:color w:val="000000" w:themeColor="text1"/>
          <w:szCs w:val="24"/>
          <w:lang w:val="en-GB"/>
        </w:rPr>
        <w:t xml:space="preserve"> argues that God exists (= </w:t>
      </w:r>
      <w:r w:rsidR="005E7F5F" w:rsidRPr="007A5B5B">
        <w:rPr>
          <w:rFonts w:ascii="Times New Roman" w:hAnsi="Times New Roman" w:cs="Times New Roman"/>
          <w:i/>
          <w:color w:val="000000" w:themeColor="text1"/>
          <w:szCs w:val="24"/>
          <w:lang w:val="en-GB"/>
        </w:rPr>
        <w:t>conclusion</w:t>
      </w:r>
      <w:r w:rsidR="005E7F5F" w:rsidRPr="007A5B5B">
        <w:rPr>
          <w:rFonts w:ascii="Times New Roman" w:hAnsi="Times New Roman" w:cs="Times New Roman"/>
          <w:color w:val="000000" w:themeColor="text1"/>
          <w:szCs w:val="24"/>
          <w:lang w:val="en-GB"/>
        </w:rPr>
        <w:t xml:space="preserve">). </w:t>
      </w:r>
      <w:r w:rsidR="00AA57D8" w:rsidRPr="007A5B5B">
        <w:rPr>
          <w:rFonts w:ascii="Times New Roman" w:hAnsi="Times New Roman" w:cs="Times New Roman"/>
          <w:color w:val="000000" w:themeColor="text1"/>
          <w:szCs w:val="24"/>
          <w:lang w:val="en-GB"/>
        </w:rPr>
        <w:t>His</w:t>
      </w:r>
      <w:r w:rsidR="005E7F5F">
        <w:rPr>
          <w:rFonts w:ascii="Times New Roman" w:hAnsi="Times New Roman" w:cs="Times New Roman"/>
          <w:color w:val="000000" w:themeColor="text1"/>
          <w:szCs w:val="24"/>
          <w:lang w:val="en-GB"/>
        </w:rPr>
        <w:t xml:space="preserve"> premises are “</w:t>
      </w:r>
      <w:r w:rsidR="00E16595">
        <w:rPr>
          <w:rFonts w:ascii="Times New Roman" w:hAnsi="Times New Roman" w:cs="Times New Roman"/>
          <w:color w:val="000000" w:themeColor="text1"/>
          <w:szCs w:val="24"/>
          <w:lang w:val="en-GB"/>
        </w:rPr>
        <w:t>B</w:t>
      </w:r>
      <w:r w:rsidR="005E7F5F">
        <w:rPr>
          <w:rFonts w:ascii="Times New Roman" w:hAnsi="Times New Roman" w:cs="Times New Roman"/>
          <w:color w:val="000000" w:themeColor="text1"/>
          <w:szCs w:val="24"/>
          <w:lang w:val="en-GB"/>
        </w:rPr>
        <w:t xml:space="preserve">illions of people report that they have experienced </w:t>
      </w:r>
      <w:r w:rsidR="00B94BB6">
        <w:rPr>
          <w:rFonts w:ascii="Times New Roman" w:hAnsi="Times New Roman" w:cs="Times New Roman"/>
          <w:color w:val="000000" w:themeColor="text1"/>
          <w:szCs w:val="24"/>
          <w:lang w:val="en-GB"/>
        </w:rPr>
        <w:t xml:space="preserve">the presence </w:t>
      </w:r>
      <w:r w:rsidR="00236106">
        <w:rPr>
          <w:rFonts w:ascii="Times New Roman" w:hAnsi="Times New Roman" w:cs="Times New Roman"/>
          <w:color w:val="000000" w:themeColor="text1"/>
          <w:szCs w:val="24"/>
          <w:lang w:val="en-GB"/>
        </w:rPr>
        <w:t xml:space="preserve">of </w:t>
      </w:r>
      <w:r w:rsidR="005E7F5F">
        <w:rPr>
          <w:rFonts w:ascii="Times New Roman" w:hAnsi="Times New Roman" w:cs="Times New Roman"/>
          <w:color w:val="000000" w:themeColor="text1"/>
          <w:szCs w:val="24"/>
          <w:lang w:val="en-GB"/>
        </w:rPr>
        <w:t>God” and “</w:t>
      </w:r>
      <w:r w:rsidR="00B94BB6">
        <w:rPr>
          <w:rFonts w:ascii="Times New Roman" w:hAnsi="Times New Roman" w:cs="Times New Roman"/>
          <w:color w:val="000000" w:themeColor="text1"/>
          <w:szCs w:val="24"/>
          <w:lang w:val="en-GB"/>
        </w:rPr>
        <w:t>This cannot be a coincidence.”</w:t>
      </w:r>
      <w:r w:rsidR="003A4A47">
        <w:rPr>
          <w:rFonts w:ascii="Times New Roman" w:hAnsi="Times New Roman" w:cs="Times New Roman"/>
          <w:color w:val="000000" w:themeColor="text1"/>
          <w:szCs w:val="24"/>
          <w:lang w:val="en-GB"/>
        </w:rPr>
        <w:t xml:space="preserve"> </w:t>
      </w:r>
      <w:r w:rsidR="005E7F5F">
        <w:rPr>
          <w:rFonts w:ascii="Times New Roman" w:hAnsi="Times New Roman" w:cs="Times New Roman"/>
          <w:color w:val="000000" w:themeColor="text1"/>
          <w:szCs w:val="24"/>
          <w:lang w:val="en-GB"/>
        </w:rPr>
        <w:t xml:space="preserve">Taken together, they are claimed by </w:t>
      </w:r>
      <w:r w:rsidR="005E74AA">
        <w:rPr>
          <w:rFonts w:ascii="Times New Roman" w:hAnsi="Times New Roman" w:cs="Times New Roman"/>
          <w:color w:val="000000" w:themeColor="text1"/>
          <w:szCs w:val="24"/>
          <w:lang w:val="en-GB"/>
        </w:rPr>
        <w:t>Pete</w:t>
      </w:r>
      <w:r w:rsidR="005E7F5F">
        <w:rPr>
          <w:rFonts w:ascii="Times New Roman" w:hAnsi="Times New Roman" w:cs="Times New Roman"/>
          <w:color w:val="000000" w:themeColor="text1"/>
          <w:szCs w:val="24"/>
          <w:lang w:val="en-GB"/>
        </w:rPr>
        <w:t xml:space="preserve"> to provide a </w:t>
      </w:r>
      <w:r w:rsidR="00601805">
        <w:rPr>
          <w:rFonts w:ascii="Times New Roman" w:hAnsi="Times New Roman" w:cs="Times New Roman"/>
          <w:color w:val="000000" w:themeColor="text1"/>
          <w:szCs w:val="24"/>
          <w:lang w:val="en-GB"/>
        </w:rPr>
        <w:t xml:space="preserve">sufficient </w:t>
      </w:r>
      <w:r w:rsidR="005E7F5F">
        <w:rPr>
          <w:rFonts w:ascii="Times New Roman" w:hAnsi="Times New Roman" w:cs="Times New Roman"/>
          <w:color w:val="000000" w:themeColor="text1"/>
          <w:szCs w:val="24"/>
          <w:lang w:val="en-GB"/>
        </w:rPr>
        <w:t xml:space="preserve">reason for believing that God exists. </w:t>
      </w:r>
      <w:r w:rsidR="006042D0">
        <w:rPr>
          <w:rFonts w:ascii="Times New Roman" w:hAnsi="Times New Roman" w:cs="Times New Roman"/>
          <w:color w:val="000000" w:themeColor="text1"/>
          <w:szCs w:val="24"/>
          <w:lang w:val="en-GB"/>
        </w:rPr>
        <w:t>In (2)</w:t>
      </w:r>
      <w:r w:rsidR="00CB75F1">
        <w:rPr>
          <w:rFonts w:ascii="Times New Roman" w:hAnsi="Times New Roman" w:cs="Times New Roman"/>
          <w:color w:val="000000" w:themeColor="text1"/>
          <w:szCs w:val="24"/>
          <w:lang w:val="en-GB"/>
        </w:rPr>
        <w:t>,</w:t>
      </w:r>
      <w:r w:rsidR="006042D0">
        <w:rPr>
          <w:rFonts w:ascii="Times New Roman" w:hAnsi="Times New Roman" w:cs="Times New Roman"/>
          <w:color w:val="000000" w:themeColor="text1"/>
          <w:szCs w:val="24"/>
          <w:lang w:val="en-GB"/>
        </w:rPr>
        <w:t xml:space="preserve"> the statement that </w:t>
      </w:r>
      <w:r w:rsidR="004277A5">
        <w:rPr>
          <w:rFonts w:ascii="Times New Roman" w:hAnsi="Times New Roman" w:cs="Times New Roman"/>
          <w:color w:val="000000" w:themeColor="text1"/>
          <w:szCs w:val="24"/>
          <w:lang w:val="en-GB"/>
        </w:rPr>
        <w:t>the</w:t>
      </w:r>
      <w:r w:rsidR="006042D0">
        <w:rPr>
          <w:rFonts w:ascii="Times New Roman" w:hAnsi="Times New Roman" w:cs="Times New Roman"/>
          <w:color w:val="000000" w:themeColor="text1"/>
          <w:szCs w:val="24"/>
          <w:lang w:val="en-GB"/>
        </w:rPr>
        <w:t xml:space="preserve"> weather report announces rain is the premise. It is claimed by </w:t>
      </w:r>
      <w:r w:rsidR="005E74AA">
        <w:rPr>
          <w:rFonts w:ascii="Times New Roman" w:hAnsi="Times New Roman" w:cs="Times New Roman"/>
          <w:color w:val="000000" w:themeColor="text1"/>
          <w:szCs w:val="24"/>
          <w:lang w:val="en-GB"/>
        </w:rPr>
        <w:t>Mary</w:t>
      </w:r>
      <w:r w:rsidR="006042D0">
        <w:rPr>
          <w:rFonts w:ascii="Times New Roman" w:hAnsi="Times New Roman" w:cs="Times New Roman"/>
          <w:color w:val="000000" w:themeColor="text1"/>
          <w:szCs w:val="24"/>
          <w:lang w:val="en-GB"/>
        </w:rPr>
        <w:t xml:space="preserve"> to provide a </w:t>
      </w:r>
      <w:r w:rsidR="00601805">
        <w:rPr>
          <w:rFonts w:ascii="Times New Roman" w:hAnsi="Times New Roman" w:cs="Times New Roman"/>
          <w:color w:val="000000" w:themeColor="text1"/>
          <w:szCs w:val="24"/>
          <w:lang w:val="en-GB"/>
        </w:rPr>
        <w:t xml:space="preserve">sufficient </w:t>
      </w:r>
      <w:r w:rsidR="006042D0">
        <w:rPr>
          <w:rFonts w:ascii="Times New Roman" w:hAnsi="Times New Roman" w:cs="Times New Roman"/>
          <w:color w:val="000000" w:themeColor="text1"/>
          <w:szCs w:val="24"/>
          <w:lang w:val="en-GB"/>
        </w:rPr>
        <w:t xml:space="preserve">reason for believing that </w:t>
      </w:r>
      <w:r w:rsidR="006042D0" w:rsidRPr="006042D0">
        <w:rPr>
          <w:rFonts w:ascii="Times New Roman" w:hAnsi="Times New Roman" w:cs="Times New Roman"/>
          <w:color w:val="000000" w:themeColor="text1"/>
          <w:szCs w:val="24"/>
          <w:lang w:val="en-GB"/>
        </w:rPr>
        <w:t xml:space="preserve">the weather </w:t>
      </w:r>
      <w:r w:rsidR="004277A5">
        <w:rPr>
          <w:rFonts w:ascii="Times New Roman" w:hAnsi="Times New Roman" w:cs="Times New Roman"/>
          <w:color w:val="000000" w:themeColor="text1"/>
          <w:szCs w:val="24"/>
          <w:lang w:val="en-GB"/>
        </w:rPr>
        <w:t xml:space="preserve">is probably </w:t>
      </w:r>
      <w:r w:rsidR="006042D0" w:rsidRPr="006042D0">
        <w:rPr>
          <w:rFonts w:ascii="Times New Roman" w:hAnsi="Times New Roman" w:cs="Times New Roman"/>
          <w:color w:val="000000" w:themeColor="text1"/>
          <w:szCs w:val="24"/>
          <w:lang w:val="en-GB"/>
        </w:rPr>
        <w:t xml:space="preserve">going to be bad </w:t>
      </w:r>
      <w:r w:rsidR="004277A5">
        <w:rPr>
          <w:rFonts w:ascii="Times New Roman" w:hAnsi="Times New Roman" w:cs="Times New Roman"/>
          <w:color w:val="000000" w:themeColor="text1"/>
          <w:szCs w:val="24"/>
          <w:lang w:val="en-GB"/>
        </w:rPr>
        <w:t>on Sunday.</w:t>
      </w:r>
    </w:p>
    <w:p w14:paraId="576FDA92" w14:textId="77777777" w:rsidR="00A549C1" w:rsidRDefault="00A549C1" w:rsidP="007C4BEB">
      <w:pPr>
        <w:spacing w:line="288" w:lineRule="auto"/>
        <w:rPr>
          <w:rFonts w:ascii="Times New Roman" w:hAnsi="Times New Roman" w:cs="Times New Roman"/>
          <w:color w:val="000000" w:themeColor="text1"/>
          <w:szCs w:val="24"/>
          <w:lang w:val="en-GB"/>
        </w:rPr>
      </w:pPr>
    </w:p>
    <w:p w14:paraId="5637A956" w14:textId="09FCAB60" w:rsidR="005E7F5F" w:rsidRDefault="0037493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It is important to see that </w:t>
      </w:r>
      <w:r w:rsidR="00F958CB">
        <w:rPr>
          <w:rFonts w:ascii="Times New Roman" w:hAnsi="Times New Roman" w:cs="Times New Roman"/>
          <w:color w:val="000000" w:themeColor="text1"/>
          <w:szCs w:val="24"/>
          <w:lang w:val="en-GB"/>
        </w:rPr>
        <w:t>premises and conclusions</w:t>
      </w:r>
      <w:r>
        <w:rPr>
          <w:rFonts w:ascii="Times New Roman" w:hAnsi="Times New Roman" w:cs="Times New Roman"/>
          <w:color w:val="000000" w:themeColor="text1"/>
          <w:szCs w:val="24"/>
          <w:lang w:val="en-GB"/>
        </w:rPr>
        <w:t xml:space="preserve"> are </w:t>
      </w:r>
      <w:r w:rsidR="007A5B5B">
        <w:rPr>
          <w:rFonts w:ascii="Times New Roman" w:hAnsi="Times New Roman" w:cs="Times New Roman"/>
          <w:color w:val="000000" w:themeColor="text1"/>
          <w:szCs w:val="24"/>
          <w:lang w:val="en-GB"/>
        </w:rPr>
        <w:t xml:space="preserve">sometimes conveyed implicitly or indirectly. </w:t>
      </w:r>
      <w:r w:rsidR="00A549C1">
        <w:rPr>
          <w:rFonts w:ascii="Times New Roman" w:hAnsi="Times New Roman" w:cs="Times New Roman"/>
          <w:color w:val="000000" w:themeColor="text1"/>
          <w:szCs w:val="24"/>
          <w:lang w:val="en-GB"/>
        </w:rPr>
        <w:t>Consider (3) and (4).</w:t>
      </w:r>
    </w:p>
    <w:p w14:paraId="51126047" w14:textId="77777777" w:rsidR="00A549C1" w:rsidRDefault="00A549C1" w:rsidP="007C4BEB">
      <w:pPr>
        <w:spacing w:line="288" w:lineRule="auto"/>
        <w:rPr>
          <w:rFonts w:ascii="Times New Roman" w:hAnsi="Times New Roman" w:cs="Times New Roman"/>
          <w:color w:val="000000" w:themeColor="text1"/>
          <w:szCs w:val="24"/>
          <w:lang w:val="en-GB"/>
        </w:rPr>
      </w:pPr>
    </w:p>
    <w:p w14:paraId="45C595D4" w14:textId="11C2F530" w:rsidR="00A549C1" w:rsidRDefault="00A549C1"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(3) </w:t>
      </w:r>
      <w:r w:rsidRPr="00A549C1">
        <w:rPr>
          <w:rFonts w:ascii="Times New Roman" w:hAnsi="Times New Roman" w:cs="Times New Roman"/>
          <w:color w:val="000000" w:themeColor="text1"/>
          <w:szCs w:val="24"/>
          <w:lang w:val="en-GB"/>
        </w:rPr>
        <w:t>Pete</w:t>
      </w:r>
      <w:r>
        <w:rPr>
          <w:rFonts w:ascii="Times New Roman" w:hAnsi="Times New Roman" w:cs="Times New Roman"/>
          <w:color w:val="000000" w:themeColor="text1"/>
          <w:szCs w:val="24"/>
          <w:lang w:val="en-GB"/>
        </w:rPr>
        <w:t xml:space="preserve">: </w:t>
      </w:r>
      <w:r w:rsidRPr="00A549C1">
        <w:rPr>
          <w:rFonts w:ascii="Times New Roman" w:hAnsi="Times New Roman" w:cs="Times New Roman"/>
          <w:i/>
          <w:color w:val="000000" w:themeColor="text1"/>
          <w:szCs w:val="24"/>
          <w:lang w:val="en-GB"/>
        </w:rPr>
        <w:t>You should not buy cheap meat</w:t>
      </w:r>
      <w:r w:rsidR="00374930">
        <w:rPr>
          <w:rFonts w:ascii="Times New Roman" w:hAnsi="Times New Roman" w:cs="Times New Roman"/>
          <w:i/>
          <w:color w:val="000000" w:themeColor="text1"/>
          <w:szCs w:val="24"/>
          <w:lang w:val="en-GB"/>
        </w:rPr>
        <w:t>. Cheap meat</w:t>
      </w:r>
      <w:r w:rsidRPr="00A549C1">
        <w:rPr>
          <w:rFonts w:ascii="Times New Roman" w:hAnsi="Times New Roman" w:cs="Times New Roman"/>
          <w:i/>
          <w:color w:val="000000" w:themeColor="text1"/>
          <w:szCs w:val="24"/>
          <w:lang w:val="en-GB"/>
        </w:rPr>
        <w:t xml:space="preserve"> </w:t>
      </w:r>
      <w:r w:rsidR="00374930">
        <w:rPr>
          <w:rFonts w:ascii="Times New Roman" w:hAnsi="Times New Roman" w:cs="Times New Roman"/>
          <w:i/>
          <w:color w:val="000000" w:themeColor="text1"/>
          <w:szCs w:val="24"/>
          <w:lang w:val="en-GB"/>
        </w:rPr>
        <w:t xml:space="preserve">usually </w:t>
      </w:r>
      <w:r w:rsidRPr="00A549C1">
        <w:rPr>
          <w:rFonts w:ascii="Times New Roman" w:hAnsi="Times New Roman" w:cs="Times New Roman"/>
          <w:i/>
          <w:color w:val="000000" w:themeColor="text1"/>
          <w:szCs w:val="24"/>
          <w:lang w:val="en-GB"/>
        </w:rPr>
        <w:t>comes from factory farms</w:t>
      </w:r>
      <w:r w:rsidRPr="00A549C1">
        <w:rPr>
          <w:rFonts w:ascii="Times New Roman" w:hAnsi="Times New Roman" w:cs="Times New Roman"/>
          <w:color w:val="000000" w:themeColor="text1"/>
          <w:szCs w:val="24"/>
          <w:lang w:val="en-GB"/>
        </w:rPr>
        <w:t>.</w:t>
      </w:r>
    </w:p>
    <w:p w14:paraId="69459DBB" w14:textId="228698EB" w:rsidR="00A549C1" w:rsidRPr="00A549C1" w:rsidRDefault="00A549C1"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(4) Mary: </w:t>
      </w:r>
      <w:r w:rsidRPr="00A549C1">
        <w:rPr>
          <w:rFonts w:ascii="Times New Roman" w:hAnsi="Times New Roman" w:cs="Times New Roman"/>
          <w:i/>
          <w:color w:val="000000" w:themeColor="text1"/>
          <w:szCs w:val="24"/>
          <w:lang w:val="en-GB"/>
        </w:rPr>
        <w:t>Why should</w:t>
      </w:r>
      <w:r w:rsidR="00374930">
        <w:rPr>
          <w:rFonts w:ascii="Times New Roman" w:hAnsi="Times New Roman" w:cs="Times New Roman"/>
          <w:i/>
          <w:color w:val="000000" w:themeColor="text1"/>
          <w:szCs w:val="24"/>
          <w:lang w:val="en-GB"/>
        </w:rPr>
        <w:t>n’t</w:t>
      </w:r>
      <w:r w:rsidRPr="00A549C1">
        <w:rPr>
          <w:rFonts w:ascii="Times New Roman" w:hAnsi="Times New Roman" w:cs="Times New Roman"/>
          <w:i/>
          <w:color w:val="000000" w:themeColor="text1"/>
          <w:szCs w:val="24"/>
          <w:lang w:val="en-GB"/>
        </w:rPr>
        <w:t xml:space="preserve"> </w:t>
      </w:r>
      <w:r w:rsidR="00374930">
        <w:rPr>
          <w:rFonts w:ascii="Times New Roman" w:hAnsi="Times New Roman" w:cs="Times New Roman"/>
          <w:i/>
          <w:color w:val="000000" w:themeColor="text1"/>
          <w:szCs w:val="24"/>
          <w:lang w:val="en-GB"/>
        </w:rPr>
        <w:t>Jill</w:t>
      </w:r>
      <w:r w:rsidRPr="00A549C1">
        <w:rPr>
          <w:rFonts w:ascii="Times New Roman" w:hAnsi="Times New Roman" w:cs="Times New Roman"/>
          <w:i/>
          <w:color w:val="000000" w:themeColor="text1"/>
          <w:szCs w:val="24"/>
          <w:lang w:val="en-GB"/>
        </w:rPr>
        <w:t xml:space="preserve"> complain</w:t>
      </w:r>
      <w:r w:rsidR="00374930">
        <w:rPr>
          <w:rFonts w:ascii="Times New Roman" w:hAnsi="Times New Roman" w:cs="Times New Roman"/>
          <w:i/>
          <w:color w:val="000000" w:themeColor="text1"/>
          <w:szCs w:val="24"/>
          <w:lang w:val="en-GB"/>
        </w:rPr>
        <w:t xml:space="preserve"> to the board</w:t>
      </w:r>
      <w:r w:rsidRPr="00A549C1">
        <w:rPr>
          <w:rFonts w:ascii="Times New Roman" w:hAnsi="Times New Roman" w:cs="Times New Roman"/>
          <w:i/>
          <w:color w:val="000000" w:themeColor="text1"/>
          <w:szCs w:val="24"/>
          <w:lang w:val="en-GB"/>
        </w:rPr>
        <w:t xml:space="preserve">? </w:t>
      </w:r>
      <w:r w:rsidR="00374930">
        <w:rPr>
          <w:rFonts w:ascii="Times New Roman" w:hAnsi="Times New Roman" w:cs="Times New Roman"/>
          <w:i/>
          <w:color w:val="000000" w:themeColor="text1"/>
          <w:szCs w:val="24"/>
          <w:lang w:val="en-GB"/>
        </w:rPr>
        <w:t>Her</w:t>
      </w:r>
      <w:r w:rsidRPr="00A549C1">
        <w:rPr>
          <w:rFonts w:ascii="Times New Roman" w:hAnsi="Times New Roman" w:cs="Times New Roman"/>
          <w:i/>
          <w:color w:val="000000" w:themeColor="text1"/>
          <w:szCs w:val="24"/>
          <w:lang w:val="en-GB"/>
        </w:rPr>
        <w:t xml:space="preserve"> chances of success</w:t>
      </w:r>
      <w:r w:rsidR="00236106">
        <w:rPr>
          <w:rFonts w:ascii="Times New Roman" w:hAnsi="Times New Roman" w:cs="Times New Roman"/>
          <w:i/>
          <w:color w:val="000000" w:themeColor="text1"/>
          <w:szCs w:val="24"/>
          <w:lang w:val="en-GB"/>
        </w:rPr>
        <w:t>, in this case,</w:t>
      </w:r>
      <w:r w:rsidRPr="00A549C1">
        <w:rPr>
          <w:rFonts w:ascii="Times New Roman" w:hAnsi="Times New Roman" w:cs="Times New Roman"/>
          <w:i/>
          <w:color w:val="000000" w:themeColor="text1"/>
          <w:szCs w:val="24"/>
          <w:lang w:val="en-GB"/>
        </w:rPr>
        <w:t xml:space="preserve"> are outstanding.</w:t>
      </w:r>
    </w:p>
    <w:p w14:paraId="0ADACD6A" w14:textId="77777777" w:rsidR="005E7F5F" w:rsidRDefault="005E7F5F" w:rsidP="007C4BEB">
      <w:pPr>
        <w:spacing w:line="288" w:lineRule="auto"/>
        <w:rPr>
          <w:rFonts w:ascii="Times New Roman" w:hAnsi="Times New Roman" w:cs="Times New Roman"/>
          <w:color w:val="000000" w:themeColor="text1"/>
          <w:szCs w:val="24"/>
          <w:lang w:val="en-GB"/>
        </w:rPr>
      </w:pPr>
    </w:p>
    <w:p w14:paraId="560BDD5C" w14:textId="233D69DE" w:rsidR="00A549C1" w:rsidRDefault="00A549C1"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In (3)</w:t>
      </w:r>
      <w:r w:rsidR="008461FB">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it is natural to understand Pete as implicitly conveying the premise that factory farms are bad</w:t>
      </w:r>
      <w:r w:rsidR="00B05706">
        <w:rPr>
          <w:rFonts w:ascii="Times New Roman" w:hAnsi="Times New Roman" w:cs="Times New Roman"/>
          <w:color w:val="000000" w:themeColor="text1"/>
          <w:szCs w:val="24"/>
          <w:lang w:val="en-GB"/>
        </w:rPr>
        <w:t xml:space="preserve"> (or that factory farms should not be supported). </w:t>
      </w:r>
      <w:r>
        <w:rPr>
          <w:rFonts w:ascii="Times New Roman" w:hAnsi="Times New Roman" w:cs="Times New Roman"/>
          <w:color w:val="000000" w:themeColor="text1"/>
          <w:szCs w:val="24"/>
          <w:lang w:val="en-GB"/>
        </w:rPr>
        <w:t xml:space="preserve">If this interpretation is correct, Pete’s argument consists of </w:t>
      </w:r>
      <w:r>
        <w:rPr>
          <w:rFonts w:ascii="Times New Roman" w:hAnsi="Times New Roman" w:cs="Times New Roman"/>
          <w:i/>
          <w:color w:val="000000" w:themeColor="text1"/>
          <w:szCs w:val="24"/>
          <w:lang w:val="en-GB"/>
        </w:rPr>
        <w:t>two</w:t>
      </w:r>
      <w:r>
        <w:rPr>
          <w:rFonts w:ascii="Times New Roman" w:hAnsi="Times New Roman" w:cs="Times New Roman"/>
          <w:color w:val="000000" w:themeColor="text1"/>
          <w:szCs w:val="24"/>
          <w:lang w:val="en-GB"/>
        </w:rPr>
        <w:t xml:space="preserve"> rather than only one premise, even though only one of them is stated explicitly. </w:t>
      </w:r>
      <w:r w:rsidR="00374930">
        <w:rPr>
          <w:rFonts w:ascii="Times New Roman" w:hAnsi="Times New Roman" w:cs="Times New Roman"/>
          <w:color w:val="000000" w:themeColor="text1"/>
          <w:szCs w:val="24"/>
          <w:lang w:val="en-GB"/>
        </w:rPr>
        <w:t xml:space="preserve">In (4), it is natural to suppose that Mary advances an argument. But the conclusion of her argument – </w:t>
      </w:r>
      <w:r w:rsidR="00374930" w:rsidRPr="00374930">
        <w:rPr>
          <w:rFonts w:ascii="Times New Roman" w:hAnsi="Times New Roman" w:cs="Times New Roman"/>
          <w:i/>
          <w:color w:val="000000" w:themeColor="text1"/>
          <w:szCs w:val="24"/>
          <w:lang w:val="en-GB"/>
        </w:rPr>
        <w:t>Jill should complain to the board</w:t>
      </w:r>
      <w:r w:rsidR="00374930">
        <w:rPr>
          <w:rFonts w:ascii="Times New Roman" w:hAnsi="Times New Roman" w:cs="Times New Roman"/>
          <w:color w:val="000000" w:themeColor="text1"/>
          <w:szCs w:val="24"/>
          <w:lang w:val="en-GB"/>
        </w:rPr>
        <w:t xml:space="preserve"> </w:t>
      </w:r>
      <w:r w:rsidR="00B05706">
        <w:rPr>
          <w:rFonts w:ascii="Times New Roman" w:hAnsi="Times New Roman" w:cs="Times New Roman"/>
          <w:color w:val="000000" w:themeColor="text1"/>
          <w:szCs w:val="24"/>
          <w:lang w:val="en-GB"/>
        </w:rPr>
        <w:t xml:space="preserve">(or </w:t>
      </w:r>
      <w:r w:rsidR="00B05706">
        <w:rPr>
          <w:rFonts w:ascii="Times New Roman" w:hAnsi="Times New Roman" w:cs="Times New Roman"/>
          <w:i/>
          <w:color w:val="000000" w:themeColor="text1"/>
          <w:szCs w:val="24"/>
          <w:lang w:val="en-GB"/>
        </w:rPr>
        <w:t>There are no good reasons that Jill should not complain to the board</w:t>
      </w:r>
      <w:r w:rsidR="00B05706">
        <w:rPr>
          <w:rFonts w:ascii="Times New Roman" w:hAnsi="Times New Roman" w:cs="Times New Roman"/>
          <w:color w:val="000000" w:themeColor="text1"/>
          <w:szCs w:val="24"/>
          <w:lang w:val="en-GB"/>
        </w:rPr>
        <w:t xml:space="preserve">) </w:t>
      </w:r>
      <w:r w:rsidR="00374930">
        <w:rPr>
          <w:rFonts w:ascii="Times New Roman" w:hAnsi="Times New Roman" w:cs="Times New Roman"/>
          <w:color w:val="000000" w:themeColor="text1"/>
          <w:szCs w:val="24"/>
          <w:lang w:val="en-GB"/>
        </w:rPr>
        <w:t xml:space="preserve">– is stated </w:t>
      </w:r>
      <w:r w:rsidR="00374930">
        <w:rPr>
          <w:rFonts w:ascii="Times New Roman" w:hAnsi="Times New Roman" w:cs="Times New Roman"/>
          <w:i/>
          <w:color w:val="000000" w:themeColor="text1"/>
          <w:szCs w:val="24"/>
          <w:lang w:val="en-GB"/>
        </w:rPr>
        <w:t>indirectly</w:t>
      </w:r>
      <w:r w:rsidR="00374930">
        <w:rPr>
          <w:rFonts w:ascii="Times New Roman" w:hAnsi="Times New Roman" w:cs="Times New Roman"/>
          <w:color w:val="000000" w:themeColor="text1"/>
          <w:szCs w:val="24"/>
          <w:lang w:val="en-GB"/>
        </w:rPr>
        <w:t> rather than directly.</w:t>
      </w:r>
    </w:p>
    <w:p w14:paraId="7E4FBB09" w14:textId="77777777" w:rsidR="009B684A" w:rsidRPr="008E05F5" w:rsidRDefault="009B684A" w:rsidP="007C4BEB">
      <w:pPr>
        <w:spacing w:line="288" w:lineRule="auto"/>
        <w:rPr>
          <w:rFonts w:ascii="Times New Roman" w:hAnsi="Times New Roman" w:cs="Times New Roman"/>
          <w:bCs/>
          <w:szCs w:val="24"/>
          <w:lang w:val="en-GB"/>
        </w:rPr>
      </w:pPr>
    </w:p>
    <w:p w14:paraId="4DC4B6A3" w14:textId="77777777" w:rsidR="00EE7351" w:rsidRPr="008E05F5" w:rsidRDefault="00EE7351" w:rsidP="007C4BEB">
      <w:pPr>
        <w:spacing w:line="288" w:lineRule="auto"/>
        <w:rPr>
          <w:rFonts w:ascii="Times New Roman" w:hAnsi="Times New Roman" w:cs="Times New Roman"/>
          <w:bCs/>
          <w:szCs w:val="24"/>
          <w:lang w:val="en-GB"/>
        </w:rPr>
      </w:pPr>
    </w:p>
    <w:p w14:paraId="5243C204" w14:textId="7C4A69AB" w:rsidR="0080747A" w:rsidRPr="0080747A" w:rsidRDefault="0080747A" w:rsidP="007C4BEB">
      <w:pPr>
        <w:spacing w:line="288" w:lineRule="auto"/>
        <w:rPr>
          <w:rFonts w:ascii="Times New Roman" w:hAnsi="Times New Roman" w:cs="Times New Roman"/>
          <w:b/>
          <w:szCs w:val="24"/>
          <w:lang w:val="en-GB"/>
        </w:rPr>
      </w:pPr>
      <w:r w:rsidRPr="0080747A">
        <w:rPr>
          <w:rFonts w:ascii="Times New Roman" w:hAnsi="Times New Roman" w:cs="Times New Roman"/>
          <w:b/>
          <w:szCs w:val="24"/>
          <w:lang w:val="en-GB"/>
        </w:rPr>
        <w:t>3</w:t>
      </w:r>
      <w:r w:rsidR="007A76D0">
        <w:rPr>
          <w:rFonts w:ascii="Times New Roman" w:hAnsi="Times New Roman" w:cs="Times New Roman"/>
          <w:b/>
          <w:szCs w:val="24"/>
          <w:lang w:val="en-GB"/>
        </w:rPr>
        <w:t>.</w:t>
      </w:r>
      <w:r w:rsidRPr="0080747A">
        <w:rPr>
          <w:rFonts w:ascii="Times New Roman" w:hAnsi="Times New Roman" w:cs="Times New Roman"/>
          <w:b/>
          <w:szCs w:val="24"/>
          <w:lang w:val="en-GB"/>
        </w:rPr>
        <w:t xml:space="preserve"> </w:t>
      </w:r>
      <w:r w:rsidR="00EF73DD">
        <w:rPr>
          <w:rFonts w:ascii="Times New Roman" w:hAnsi="Times New Roman" w:cs="Times New Roman"/>
          <w:b/>
          <w:szCs w:val="24"/>
          <w:lang w:val="en-GB"/>
        </w:rPr>
        <w:t xml:space="preserve">Phenomena </w:t>
      </w:r>
      <w:r w:rsidR="00B55DC0">
        <w:rPr>
          <w:rFonts w:ascii="Times New Roman" w:hAnsi="Times New Roman" w:cs="Times New Roman"/>
          <w:b/>
          <w:szCs w:val="24"/>
          <w:lang w:val="en-GB"/>
        </w:rPr>
        <w:t>Easily</w:t>
      </w:r>
      <w:r w:rsidR="00EF73DD">
        <w:rPr>
          <w:rFonts w:ascii="Times New Roman" w:hAnsi="Times New Roman" w:cs="Times New Roman"/>
          <w:b/>
          <w:szCs w:val="24"/>
          <w:lang w:val="en-GB"/>
        </w:rPr>
        <w:t xml:space="preserve"> Misidentified as</w:t>
      </w:r>
      <w:r w:rsidR="00B40F25">
        <w:rPr>
          <w:rFonts w:ascii="Times New Roman" w:hAnsi="Times New Roman" w:cs="Times New Roman"/>
          <w:b/>
          <w:szCs w:val="24"/>
          <w:lang w:val="en-GB"/>
        </w:rPr>
        <w:t xml:space="preserve"> Expressing</w:t>
      </w:r>
      <w:r w:rsidR="00EF73DD">
        <w:rPr>
          <w:rFonts w:ascii="Times New Roman" w:hAnsi="Times New Roman" w:cs="Times New Roman"/>
          <w:b/>
          <w:szCs w:val="24"/>
          <w:lang w:val="en-GB"/>
        </w:rPr>
        <w:t xml:space="preserve"> (Part of) </w:t>
      </w:r>
      <w:r w:rsidR="00AA44AA">
        <w:rPr>
          <w:rFonts w:ascii="Times New Roman" w:hAnsi="Times New Roman" w:cs="Times New Roman"/>
          <w:b/>
          <w:szCs w:val="24"/>
          <w:lang w:val="en-GB"/>
        </w:rPr>
        <w:t>Arguments</w:t>
      </w:r>
    </w:p>
    <w:p w14:paraId="315E1A2B" w14:textId="77777777" w:rsidR="0092056B" w:rsidRDefault="0092056B" w:rsidP="007C4BEB">
      <w:pPr>
        <w:spacing w:line="288" w:lineRule="auto"/>
        <w:rPr>
          <w:rFonts w:ascii="Times New Roman" w:hAnsi="Times New Roman" w:cs="Times New Roman"/>
          <w:szCs w:val="24"/>
          <w:lang w:val="en-GB"/>
        </w:rPr>
      </w:pPr>
    </w:p>
    <w:p w14:paraId="5E8064C0" w14:textId="66058AAA" w:rsidR="00841296" w:rsidRDefault="00F5434A" w:rsidP="007C4BEB">
      <w:pPr>
        <w:spacing w:line="288" w:lineRule="auto"/>
        <w:rPr>
          <w:rFonts w:ascii="Times New Roman" w:hAnsi="Times New Roman" w:cs="Times New Roman"/>
          <w:szCs w:val="24"/>
          <w:lang w:val="en-GB"/>
        </w:rPr>
      </w:pPr>
      <w:r w:rsidRPr="00F5434A">
        <w:rPr>
          <w:rFonts w:ascii="Times New Roman" w:hAnsi="Times New Roman" w:cs="Times New Roman"/>
          <w:szCs w:val="24"/>
          <w:lang w:val="en-GB"/>
        </w:rPr>
        <w:lastRenderedPageBreak/>
        <w:t xml:space="preserve">Having </w:t>
      </w:r>
      <w:r w:rsidR="00AA44AA">
        <w:rPr>
          <w:rFonts w:ascii="Times New Roman" w:hAnsi="Times New Roman" w:cs="Times New Roman"/>
          <w:szCs w:val="24"/>
          <w:lang w:val="en-GB"/>
        </w:rPr>
        <w:t>clarified</w:t>
      </w:r>
      <w:r w:rsidRPr="00F5434A">
        <w:rPr>
          <w:rFonts w:ascii="Times New Roman" w:hAnsi="Times New Roman" w:cs="Times New Roman"/>
          <w:szCs w:val="24"/>
          <w:lang w:val="en-GB"/>
        </w:rPr>
        <w:t xml:space="preserve"> </w:t>
      </w:r>
      <w:r w:rsidR="00AA44AA">
        <w:rPr>
          <w:rFonts w:ascii="Times New Roman" w:hAnsi="Times New Roman" w:cs="Times New Roman"/>
          <w:szCs w:val="24"/>
          <w:lang w:val="en-GB"/>
        </w:rPr>
        <w:t xml:space="preserve">my use of “argument” in this paper, </w:t>
      </w:r>
      <w:r w:rsidR="00612C9A">
        <w:rPr>
          <w:rFonts w:ascii="Times New Roman" w:hAnsi="Times New Roman" w:cs="Times New Roman"/>
          <w:szCs w:val="24"/>
          <w:lang w:val="en-GB"/>
        </w:rPr>
        <w:t>I</w:t>
      </w:r>
      <w:r w:rsidRPr="00F5434A">
        <w:rPr>
          <w:rFonts w:ascii="Times New Roman" w:hAnsi="Times New Roman" w:cs="Times New Roman"/>
          <w:szCs w:val="24"/>
          <w:lang w:val="en-GB"/>
        </w:rPr>
        <w:t xml:space="preserve"> now turn to the main part</w:t>
      </w:r>
      <w:r w:rsidR="00AB7FA7">
        <w:rPr>
          <w:rFonts w:ascii="Times New Roman" w:hAnsi="Times New Roman" w:cs="Times New Roman"/>
          <w:szCs w:val="24"/>
          <w:lang w:val="en-GB"/>
        </w:rPr>
        <w:t xml:space="preserve">. I shall </w:t>
      </w:r>
      <w:r w:rsidR="00F44418">
        <w:rPr>
          <w:rFonts w:ascii="Times New Roman" w:hAnsi="Times New Roman" w:cs="Times New Roman"/>
          <w:szCs w:val="24"/>
          <w:lang w:val="en-GB"/>
        </w:rPr>
        <w:t>present and discuss</w:t>
      </w:r>
      <w:r w:rsidR="00D75CCB" w:rsidRPr="00867B36">
        <w:rPr>
          <w:rFonts w:ascii="Times New Roman" w:hAnsi="Times New Roman" w:cs="Times New Roman"/>
          <w:szCs w:val="24"/>
          <w:lang w:val="en-GB"/>
        </w:rPr>
        <w:t xml:space="preserve"> several types of phenomena that are easily misidentified as </w:t>
      </w:r>
      <w:r w:rsidR="00B40F25">
        <w:rPr>
          <w:rFonts w:ascii="Times New Roman" w:hAnsi="Times New Roman" w:cs="Times New Roman"/>
          <w:szCs w:val="24"/>
          <w:lang w:val="en-GB"/>
        </w:rPr>
        <w:t>expressing</w:t>
      </w:r>
      <w:r w:rsidR="00D75CCB" w:rsidRPr="00867B36">
        <w:rPr>
          <w:rFonts w:ascii="Times New Roman" w:hAnsi="Times New Roman" w:cs="Times New Roman"/>
          <w:szCs w:val="24"/>
          <w:lang w:val="en-GB"/>
        </w:rPr>
        <w:t xml:space="preserve"> (part of) </w:t>
      </w:r>
      <w:r w:rsidR="00AA44AA">
        <w:rPr>
          <w:rFonts w:ascii="Times New Roman" w:hAnsi="Times New Roman" w:cs="Times New Roman"/>
          <w:szCs w:val="24"/>
          <w:lang w:val="en-GB"/>
        </w:rPr>
        <w:t>arguments</w:t>
      </w:r>
      <w:r w:rsidR="00374373">
        <w:rPr>
          <w:rFonts w:ascii="Times New Roman" w:hAnsi="Times New Roman" w:cs="Times New Roman"/>
          <w:szCs w:val="24"/>
          <w:lang w:val="en-GB"/>
        </w:rPr>
        <w:t xml:space="preserve">. Moreover, </w:t>
      </w:r>
      <w:r w:rsidR="00A9203D">
        <w:rPr>
          <w:rFonts w:ascii="Times New Roman" w:hAnsi="Times New Roman" w:cs="Times New Roman"/>
          <w:szCs w:val="24"/>
          <w:lang w:val="en-GB"/>
        </w:rPr>
        <w:t>f</w:t>
      </w:r>
      <w:r w:rsidR="00A9203D" w:rsidRPr="00A9203D">
        <w:rPr>
          <w:rFonts w:ascii="Times New Roman" w:hAnsi="Times New Roman" w:cs="Times New Roman"/>
          <w:szCs w:val="24"/>
          <w:lang w:val="en-GB"/>
        </w:rPr>
        <w:t xml:space="preserve">or each phenomenon, I </w:t>
      </w:r>
      <w:r w:rsidR="00927691">
        <w:rPr>
          <w:rFonts w:ascii="Times New Roman" w:hAnsi="Times New Roman" w:cs="Times New Roman"/>
          <w:szCs w:val="24"/>
          <w:lang w:val="en-GB"/>
        </w:rPr>
        <w:t xml:space="preserve">shall </w:t>
      </w:r>
      <w:r w:rsidR="00A9203D" w:rsidRPr="00A9203D">
        <w:rPr>
          <w:rFonts w:ascii="Times New Roman" w:hAnsi="Times New Roman" w:cs="Times New Roman"/>
          <w:szCs w:val="24"/>
          <w:lang w:val="en-GB"/>
        </w:rPr>
        <w:t xml:space="preserve">provide guidelines on how to help students recognize </w:t>
      </w:r>
      <w:r w:rsidR="00A9203D">
        <w:rPr>
          <w:rFonts w:ascii="Times New Roman" w:hAnsi="Times New Roman" w:cs="Times New Roman"/>
          <w:szCs w:val="24"/>
          <w:lang w:val="en-GB"/>
        </w:rPr>
        <w:t>it</w:t>
      </w:r>
      <w:r w:rsidR="00A9203D" w:rsidRPr="00A9203D">
        <w:rPr>
          <w:rFonts w:ascii="Times New Roman" w:hAnsi="Times New Roman" w:cs="Times New Roman"/>
          <w:szCs w:val="24"/>
          <w:lang w:val="en-GB"/>
        </w:rPr>
        <w:t>.</w:t>
      </w:r>
    </w:p>
    <w:p w14:paraId="65786075" w14:textId="77777777" w:rsidR="00841296" w:rsidRDefault="00841296" w:rsidP="007C4BEB">
      <w:pPr>
        <w:spacing w:line="288" w:lineRule="auto"/>
        <w:rPr>
          <w:rFonts w:ascii="Times New Roman" w:hAnsi="Times New Roman" w:cs="Times New Roman"/>
          <w:szCs w:val="24"/>
          <w:lang w:val="en-GB"/>
        </w:rPr>
      </w:pPr>
    </w:p>
    <w:p w14:paraId="14690206" w14:textId="037FD7ED" w:rsidR="00EF73DD" w:rsidRDefault="00841296"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 xml:space="preserve">Before starting, I would like to emphasize that the selection of non-argumentative phenomena in this section is not exhaustive. I focus on phenomena that </w:t>
      </w:r>
      <w:r w:rsidR="006B0A29" w:rsidRPr="006B0A29">
        <w:rPr>
          <w:rFonts w:ascii="Times New Roman" w:hAnsi="Times New Roman" w:cs="Times New Roman"/>
          <w:szCs w:val="24"/>
          <w:lang w:val="en-GB"/>
        </w:rPr>
        <w:t>appear frequently in philosophical texts and pose a high risk of confusion</w:t>
      </w:r>
      <w:r w:rsidR="00E951BC">
        <w:rPr>
          <w:rFonts w:ascii="Times New Roman" w:hAnsi="Times New Roman" w:cs="Times New Roman"/>
          <w:szCs w:val="24"/>
          <w:lang w:val="en-GB"/>
        </w:rPr>
        <w:t xml:space="preserve">. </w:t>
      </w:r>
      <w:r w:rsidR="00890076">
        <w:rPr>
          <w:rFonts w:ascii="Times New Roman" w:hAnsi="Times New Roman" w:cs="Times New Roman"/>
          <w:szCs w:val="24"/>
          <w:lang w:val="en-GB"/>
        </w:rPr>
        <w:t xml:space="preserve">Fortunately, in the context of teaching the problem of non-argumentative phenomena to students of philosophy, treating only a selection of such phenomena is perfectly appropriate. To start with, most teaching settings do not allow enough time for a serious exhaustive treatment of such a problem. Consider that the problem of non-argumentative phenomena is only </w:t>
      </w:r>
      <w:r w:rsidR="00890076">
        <w:rPr>
          <w:rFonts w:ascii="Times New Roman" w:hAnsi="Times New Roman" w:cs="Times New Roman"/>
          <w:i/>
          <w:szCs w:val="24"/>
          <w:lang w:val="en-GB"/>
        </w:rPr>
        <w:t>one</w:t>
      </w:r>
      <w:r w:rsidR="00890076">
        <w:rPr>
          <w:rFonts w:ascii="Times New Roman" w:hAnsi="Times New Roman" w:cs="Times New Roman"/>
          <w:szCs w:val="24"/>
          <w:lang w:val="en-GB"/>
        </w:rPr>
        <w:t xml:space="preserve"> of many problems in the identification of arguments, all of which deserve serious treatment, and the identification of arguments is only one step in the process of engaging with a philosophical text. </w:t>
      </w:r>
      <w:r w:rsidR="00890076" w:rsidRPr="00890076">
        <w:rPr>
          <w:rFonts w:ascii="Times New Roman" w:hAnsi="Times New Roman" w:cs="Times New Roman"/>
          <w:szCs w:val="24"/>
          <w:lang w:val="en-GB"/>
        </w:rPr>
        <w:t>Moreover,</w:t>
      </w:r>
      <w:r w:rsidR="00890076">
        <w:rPr>
          <w:rFonts w:ascii="Times New Roman" w:hAnsi="Times New Roman" w:cs="Times New Roman"/>
          <w:szCs w:val="24"/>
          <w:lang w:val="en-GB"/>
        </w:rPr>
        <w:t xml:space="preserve"> introducing students to </w:t>
      </w:r>
      <w:r w:rsidR="00890076">
        <w:rPr>
          <w:rFonts w:ascii="Times New Roman" w:hAnsi="Times New Roman" w:cs="Times New Roman"/>
          <w:i/>
          <w:szCs w:val="24"/>
          <w:lang w:val="en-GB"/>
        </w:rPr>
        <w:t>all</w:t>
      </w:r>
      <w:r w:rsidR="00890076">
        <w:rPr>
          <w:rFonts w:ascii="Times New Roman" w:hAnsi="Times New Roman" w:cs="Times New Roman"/>
          <w:szCs w:val="24"/>
          <w:lang w:val="en-GB"/>
        </w:rPr>
        <w:t xml:space="preserve"> relevant non-argumentative phenomena seems to be less effective than drawing their attention only to </w:t>
      </w:r>
      <w:r w:rsidR="00890076" w:rsidRPr="005529BF">
        <w:rPr>
          <w:rFonts w:ascii="Times New Roman" w:hAnsi="Times New Roman" w:cs="Times New Roman"/>
          <w:iCs/>
          <w:szCs w:val="24"/>
          <w:lang w:val="en-GB"/>
        </w:rPr>
        <w:t>some</w:t>
      </w:r>
      <w:r w:rsidR="00890076">
        <w:rPr>
          <w:rFonts w:ascii="Times New Roman" w:hAnsi="Times New Roman" w:cs="Times New Roman"/>
          <w:szCs w:val="24"/>
          <w:lang w:val="en-GB"/>
        </w:rPr>
        <w:t xml:space="preserve"> of the most “dangerous” non-argumentative phenomena, thereby sensitizing them to the general problem. After all, an exhaustive treatment</w:t>
      </w:r>
      <w:r w:rsidR="004D309A">
        <w:rPr>
          <w:rFonts w:ascii="Times New Roman" w:hAnsi="Times New Roman" w:cs="Times New Roman"/>
          <w:szCs w:val="24"/>
          <w:lang w:val="en-GB"/>
        </w:rPr>
        <w:t xml:space="preserve"> imposes a greater cognitive burden and may also decrease the students’ motivation to engage with this phenomenon.</w:t>
      </w:r>
    </w:p>
    <w:p w14:paraId="70D4581C" w14:textId="77777777" w:rsidR="009B684A" w:rsidRDefault="009B684A" w:rsidP="007C4BEB">
      <w:pPr>
        <w:spacing w:line="288" w:lineRule="auto"/>
        <w:rPr>
          <w:rFonts w:ascii="Times New Roman" w:hAnsi="Times New Roman" w:cs="Times New Roman"/>
          <w:szCs w:val="24"/>
          <w:lang w:val="en-GB"/>
        </w:rPr>
      </w:pPr>
    </w:p>
    <w:p w14:paraId="4E5B903A" w14:textId="77777777" w:rsidR="009E6FD3" w:rsidRPr="00BC409F" w:rsidRDefault="009E6FD3" w:rsidP="007C4BEB">
      <w:pPr>
        <w:spacing w:line="288" w:lineRule="auto"/>
        <w:rPr>
          <w:rFonts w:ascii="Times New Roman" w:hAnsi="Times New Roman" w:cs="Times New Roman"/>
          <w:color w:val="000000" w:themeColor="text1"/>
          <w:szCs w:val="24"/>
          <w:lang w:val="en-GB"/>
        </w:rPr>
      </w:pPr>
    </w:p>
    <w:p w14:paraId="23AA326A" w14:textId="34843114" w:rsidR="00612C9A" w:rsidRDefault="00612C9A" w:rsidP="007C4BEB">
      <w:pPr>
        <w:spacing w:line="288" w:lineRule="auto"/>
        <w:rPr>
          <w:rFonts w:ascii="Times New Roman" w:hAnsi="Times New Roman" w:cs="Times New Roman"/>
          <w:color w:val="000000" w:themeColor="text1"/>
          <w:szCs w:val="24"/>
          <w:lang w:val="en-GB"/>
        </w:rPr>
      </w:pPr>
      <w:r w:rsidRPr="008C49BE">
        <w:rPr>
          <w:rFonts w:ascii="Times New Roman" w:hAnsi="Times New Roman" w:cs="Times New Roman"/>
          <w:b/>
          <w:color w:val="000000" w:themeColor="text1"/>
          <w:szCs w:val="24"/>
          <w:lang w:val="en-GB"/>
        </w:rPr>
        <w:t xml:space="preserve">3.1 </w:t>
      </w:r>
      <w:r w:rsidR="00747F4F" w:rsidRPr="008C49BE">
        <w:rPr>
          <w:rFonts w:ascii="Times New Roman" w:hAnsi="Times New Roman" w:cs="Times New Roman"/>
          <w:b/>
          <w:color w:val="000000" w:themeColor="text1"/>
          <w:szCs w:val="24"/>
          <w:lang w:val="en-GB"/>
        </w:rPr>
        <w:t>Unmarked</w:t>
      </w:r>
      <w:r w:rsidR="008E05F5" w:rsidRPr="008C49BE">
        <w:rPr>
          <w:rFonts w:ascii="Times New Roman" w:hAnsi="Times New Roman" w:cs="Times New Roman"/>
          <w:b/>
          <w:color w:val="000000" w:themeColor="text1"/>
          <w:szCs w:val="24"/>
          <w:lang w:val="en-GB"/>
        </w:rPr>
        <w:t xml:space="preserve"> </w:t>
      </w:r>
      <w:r w:rsidR="0080747A" w:rsidRPr="008C49BE">
        <w:rPr>
          <w:rFonts w:ascii="Times New Roman" w:hAnsi="Times New Roman" w:cs="Times New Roman"/>
          <w:b/>
          <w:color w:val="000000" w:themeColor="text1"/>
          <w:szCs w:val="24"/>
          <w:lang w:val="en-GB"/>
        </w:rPr>
        <w:t>Sequence of Statements</w:t>
      </w:r>
    </w:p>
    <w:p w14:paraId="2B011868" w14:textId="77777777" w:rsidR="00612C9A" w:rsidRDefault="00612C9A" w:rsidP="007C4BEB">
      <w:pPr>
        <w:spacing w:line="288" w:lineRule="auto"/>
        <w:rPr>
          <w:rFonts w:ascii="Times New Roman" w:hAnsi="Times New Roman" w:cs="Times New Roman"/>
          <w:color w:val="000000" w:themeColor="text1"/>
          <w:szCs w:val="24"/>
          <w:lang w:val="en-GB"/>
        </w:rPr>
      </w:pPr>
    </w:p>
    <w:p w14:paraId="7B89EEBD" w14:textId="22FD7638" w:rsidR="00AB1DA9" w:rsidRDefault="00AB1DA9"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Arguments can be marked with explicit linguistic argument indicators, such as </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because</w:t>
      </w:r>
      <w:r w:rsidR="00484B72">
        <w:rPr>
          <w:rFonts w:ascii="Times New Roman" w:hAnsi="Times New Roman" w:cs="Times New Roman"/>
          <w:color w:val="000000" w:themeColor="text1"/>
          <w:szCs w:val="24"/>
          <w:lang w:val="en-GB"/>
        </w:rPr>
        <w:t>,</w:t>
      </w:r>
      <w:r w:rsidR="00F1414C">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for</w:t>
      </w:r>
      <w:r>
        <w:rPr>
          <w:rFonts w:ascii="Times New Roman" w:hAnsi="Times New Roman" w:cs="Times New Roman"/>
          <w:color w:val="000000" w:themeColor="text1"/>
          <w:szCs w:val="24"/>
          <w:lang w:val="en-GB"/>
        </w:rPr>
        <w:t>,</w:t>
      </w:r>
      <w:r w:rsidR="00F1414C">
        <w:rPr>
          <w:rFonts w:ascii="Times New Roman" w:hAnsi="Times New Roman" w:cs="Times New Roman"/>
          <w:color w:val="000000" w:themeColor="text1"/>
          <w:szCs w:val="24"/>
          <w:lang w:val="en-GB"/>
        </w:rPr>
        <w:t>”</w:t>
      </w:r>
      <w:r w:rsidR="00484B72">
        <w:rPr>
          <w:rFonts w:ascii="Times New Roman" w:hAnsi="Times New Roman" w:cs="Times New Roman"/>
          <w:color w:val="000000" w:themeColor="text1"/>
          <w:szCs w:val="24"/>
          <w:lang w:val="en-GB"/>
        </w:rPr>
        <w:t xml:space="preserve"> </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after</w:t>
      </w:r>
      <w:r w:rsidRPr="00484B72">
        <w:rPr>
          <w:rFonts w:ascii="Times New Roman" w:hAnsi="Times New Roman" w:cs="Times New Roman"/>
          <w:i/>
          <w:color w:val="000000" w:themeColor="text1"/>
          <w:szCs w:val="24"/>
          <w:lang w:val="en-GB"/>
        </w:rPr>
        <w:t xml:space="preserve"> </w:t>
      </w:r>
      <w:r w:rsidRPr="00F1414C">
        <w:rPr>
          <w:rFonts w:ascii="Times New Roman" w:hAnsi="Times New Roman" w:cs="Times New Roman"/>
          <w:color w:val="000000" w:themeColor="text1"/>
          <w:szCs w:val="24"/>
          <w:lang w:val="en-GB"/>
        </w:rPr>
        <w:t>all</w:t>
      </w:r>
      <w:r>
        <w:rPr>
          <w:rFonts w:ascii="Times New Roman" w:hAnsi="Times New Roman" w:cs="Times New Roman"/>
          <w:color w:val="000000" w:themeColor="text1"/>
          <w:szCs w:val="24"/>
          <w:lang w:val="en-GB"/>
        </w:rPr>
        <w:t>,</w:t>
      </w:r>
      <w:r w:rsidR="00F1414C">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 xml:space="preserve">which is </w:t>
      </w:r>
      <w:r w:rsidR="003769A3">
        <w:rPr>
          <w:rFonts w:ascii="Times New Roman" w:hAnsi="Times New Roman" w:cs="Times New Roman"/>
          <w:color w:val="000000" w:themeColor="text1"/>
          <w:szCs w:val="24"/>
          <w:lang w:val="en-GB"/>
        </w:rPr>
        <w:t>implied</w:t>
      </w:r>
      <w:r w:rsidRPr="00F1414C">
        <w:rPr>
          <w:rFonts w:ascii="Times New Roman" w:hAnsi="Times New Roman" w:cs="Times New Roman"/>
          <w:color w:val="000000" w:themeColor="text1"/>
          <w:szCs w:val="24"/>
          <w:lang w:val="en-GB"/>
        </w:rPr>
        <w:t xml:space="preserve"> by the fact that</w:t>
      </w:r>
      <w:r w:rsidR="00610521">
        <w:rPr>
          <w:rFonts w:ascii="Times New Roman" w:hAnsi="Times New Roman" w:cs="Times New Roman"/>
          <w:color w:val="000000" w:themeColor="text1"/>
          <w:szCs w:val="24"/>
          <w:lang w:val="en-GB"/>
        </w:rPr>
        <w:t xml:space="preserve"> ...</w:t>
      </w:r>
      <w:r w:rsidR="00F1414C">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w:t>
      </w:r>
      <w:r w:rsidRPr="00DE2F3A">
        <w:rPr>
          <w:rFonts w:ascii="Times New Roman" w:hAnsi="Times New Roman" w:cs="Times New Roman"/>
          <w:i/>
          <w:color w:val="000000" w:themeColor="text1"/>
          <w:szCs w:val="24"/>
          <w:lang w:val="en-GB"/>
        </w:rPr>
        <w:t>premise indicators</w:t>
      </w:r>
      <w:r>
        <w:rPr>
          <w:rFonts w:ascii="Times New Roman" w:hAnsi="Times New Roman" w:cs="Times New Roman"/>
          <w:color w:val="000000" w:themeColor="text1"/>
          <w:szCs w:val="24"/>
          <w:lang w:val="en-GB"/>
        </w:rPr>
        <w:t xml:space="preserve">) or </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therefore,</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 xml:space="preserve"> </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so,</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 xml:space="preserve"> </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thus</w:t>
      </w:r>
      <w:r w:rsidR="00F1414C">
        <w:rPr>
          <w:rFonts w:ascii="Times New Roman" w:hAnsi="Times New Roman" w:cs="Times New Roman"/>
          <w:color w:val="000000" w:themeColor="text1"/>
          <w:szCs w:val="24"/>
          <w:lang w:val="en-GB"/>
        </w:rPr>
        <w:t>”</w:t>
      </w:r>
      <w:r w:rsidR="00B228C3">
        <w:rPr>
          <w:rFonts w:ascii="Times New Roman" w:hAnsi="Times New Roman" w:cs="Times New Roman"/>
          <w:color w:val="000000" w:themeColor="text1"/>
          <w:szCs w:val="24"/>
          <w:lang w:val="en-GB"/>
        </w:rPr>
        <w:t xml:space="preserve">, </w:t>
      </w:r>
      <w:r w:rsidR="00F1414C">
        <w:rPr>
          <w:rFonts w:ascii="Times New Roman" w:hAnsi="Times New Roman" w:cs="Times New Roman"/>
          <w:color w:val="000000" w:themeColor="text1"/>
          <w:szCs w:val="24"/>
          <w:lang w:val="en-GB"/>
        </w:rPr>
        <w:t>“</w:t>
      </w:r>
      <w:r w:rsidRPr="00F1414C">
        <w:rPr>
          <w:rFonts w:ascii="Times New Roman" w:hAnsi="Times New Roman" w:cs="Times New Roman"/>
          <w:color w:val="000000" w:themeColor="text1"/>
          <w:szCs w:val="24"/>
          <w:lang w:val="en-GB"/>
        </w:rPr>
        <w:t>I conclude that</w:t>
      </w:r>
      <w:r w:rsidR="00610521">
        <w:rPr>
          <w:rFonts w:ascii="Times New Roman" w:hAnsi="Times New Roman" w:cs="Times New Roman"/>
          <w:color w:val="000000" w:themeColor="text1"/>
          <w:szCs w:val="24"/>
          <w:lang w:val="en-GB"/>
        </w:rPr>
        <w:t xml:space="preserve"> ...</w:t>
      </w:r>
      <w:r w:rsidR="00F1414C">
        <w:rPr>
          <w:rFonts w:ascii="Times New Roman" w:hAnsi="Times New Roman" w:cs="Times New Roman"/>
          <w:color w:val="000000" w:themeColor="text1"/>
          <w:szCs w:val="24"/>
          <w:lang w:val="en-GB"/>
        </w:rPr>
        <w:t>”</w:t>
      </w:r>
      <w:r w:rsidR="00484B72" w:rsidRPr="00F1414C">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w:t>
      </w:r>
      <w:r w:rsidRPr="00DE2F3A">
        <w:rPr>
          <w:rFonts w:ascii="Times New Roman" w:hAnsi="Times New Roman" w:cs="Times New Roman"/>
          <w:i/>
          <w:color w:val="000000" w:themeColor="text1"/>
          <w:szCs w:val="24"/>
          <w:lang w:val="en-GB"/>
        </w:rPr>
        <w:t>conclusion indicators</w:t>
      </w:r>
      <w:r>
        <w:rPr>
          <w:rFonts w:ascii="Times New Roman" w:hAnsi="Times New Roman" w:cs="Times New Roman"/>
          <w:color w:val="000000" w:themeColor="text1"/>
          <w:szCs w:val="24"/>
          <w:lang w:val="en-GB"/>
        </w:rPr>
        <w:t>). Unfortunately, arguments often lack such indicators</w:t>
      </w:r>
      <w:r w:rsidR="002E134E">
        <w:rPr>
          <w:rFonts w:ascii="Times New Roman" w:hAnsi="Times New Roman" w:cs="Times New Roman"/>
          <w:color w:val="000000" w:themeColor="text1"/>
          <w:szCs w:val="24"/>
          <w:lang w:val="en-GB"/>
        </w:rPr>
        <w:t xml:space="preserve">, </w:t>
      </w:r>
      <w:r w:rsidR="003F77DB" w:rsidRPr="003F77DB">
        <w:rPr>
          <w:rFonts w:ascii="Times New Roman" w:hAnsi="Times New Roman" w:cs="Times New Roman"/>
          <w:color w:val="000000" w:themeColor="text1"/>
          <w:szCs w:val="24"/>
          <w:lang w:val="en-GB"/>
        </w:rPr>
        <w:t>either for stylistic reasons or due to carelessness</w:t>
      </w:r>
      <w:r w:rsidR="003F77DB">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 xml:space="preserve">(cf., e.g., Davis 2011: 4 and Eemeren &amp; Henkemans 2016: 32). In such cases, we must interpret, making reasoned conjectures about whether a sequence of statements </w:t>
      </w:r>
      <w:r w:rsidR="00471F09">
        <w:rPr>
          <w:rFonts w:ascii="Times New Roman" w:hAnsi="Times New Roman" w:cs="Times New Roman"/>
          <w:color w:val="000000" w:themeColor="text1"/>
          <w:szCs w:val="24"/>
          <w:lang w:val="en-GB"/>
        </w:rPr>
        <w:t xml:space="preserve">is </w:t>
      </w:r>
      <w:r>
        <w:rPr>
          <w:rFonts w:ascii="Times New Roman" w:hAnsi="Times New Roman" w:cs="Times New Roman"/>
          <w:color w:val="000000" w:themeColor="text1"/>
          <w:szCs w:val="24"/>
          <w:lang w:val="en-GB"/>
        </w:rPr>
        <w:t>intended to convey an argument or not. Consider (5).</w:t>
      </w:r>
    </w:p>
    <w:p w14:paraId="3BE7567B" w14:textId="77777777" w:rsidR="00AB1DA9" w:rsidRPr="0080747A" w:rsidRDefault="00AB1DA9" w:rsidP="007C4BEB">
      <w:pPr>
        <w:spacing w:line="288" w:lineRule="auto"/>
        <w:rPr>
          <w:rFonts w:ascii="Times New Roman" w:hAnsi="Times New Roman" w:cs="Times New Roman"/>
          <w:color w:val="000000" w:themeColor="text1"/>
          <w:szCs w:val="24"/>
          <w:lang w:val="en-GB"/>
        </w:rPr>
      </w:pPr>
    </w:p>
    <w:p w14:paraId="32FC58D1" w14:textId="4FD708E9" w:rsidR="0080747A" w:rsidRPr="0080747A" w:rsidRDefault="0080747A" w:rsidP="007C4BEB">
      <w:pPr>
        <w:spacing w:line="288" w:lineRule="auto"/>
        <w:ind w:left="284"/>
        <w:rPr>
          <w:rFonts w:ascii="Times New Roman" w:hAnsi="Times New Roman" w:cs="Times New Roman"/>
          <w:szCs w:val="24"/>
          <w:lang w:val="en-GB"/>
        </w:rPr>
      </w:pPr>
      <w:r w:rsidRPr="0080747A">
        <w:rPr>
          <w:rFonts w:ascii="Times New Roman" w:hAnsi="Times New Roman" w:cs="Times New Roman"/>
          <w:szCs w:val="24"/>
          <w:lang w:val="en-GB"/>
        </w:rPr>
        <w:t>(</w:t>
      </w:r>
      <w:r w:rsidR="00B379C7">
        <w:rPr>
          <w:rFonts w:ascii="Times New Roman" w:hAnsi="Times New Roman" w:cs="Times New Roman"/>
          <w:szCs w:val="24"/>
          <w:lang w:val="en-GB"/>
        </w:rPr>
        <w:t>5</w:t>
      </w:r>
      <w:r w:rsidRPr="0080747A">
        <w:rPr>
          <w:rFonts w:ascii="Times New Roman" w:hAnsi="Times New Roman" w:cs="Times New Roman"/>
          <w:szCs w:val="24"/>
          <w:lang w:val="en-GB"/>
        </w:rPr>
        <w:t xml:space="preserve">) Mary: </w:t>
      </w:r>
      <w:r w:rsidRPr="0080747A">
        <w:rPr>
          <w:rFonts w:ascii="Times New Roman" w:hAnsi="Times New Roman" w:cs="Times New Roman"/>
          <w:i/>
          <w:szCs w:val="24"/>
          <w:lang w:val="en-GB"/>
        </w:rPr>
        <w:t>Pete has a huge belly. He can</w:t>
      </w:r>
      <w:r w:rsidR="008F7AE5">
        <w:rPr>
          <w:rFonts w:ascii="Times New Roman" w:hAnsi="Times New Roman" w:cs="Times New Roman"/>
          <w:i/>
          <w:szCs w:val="24"/>
          <w:lang w:val="en-GB"/>
        </w:rPr>
        <w:t>’</w:t>
      </w:r>
      <w:r w:rsidRPr="0080747A">
        <w:rPr>
          <w:rFonts w:ascii="Times New Roman" w:hAnsi="Times New Roman" w:cs="Times New Roman"/>
          <w:i/>
          <w:szCs w:val="24"/>
          <w:lang w:val="en-GB"/>
        </w:rPr>
        <w:t>t be a soccer player.</w:t>
      </w:r>
      <w:r w:rsidRPr="0080747A">
        <w:rPr>
          <w:rFonts w:ascii="Times New Roman" w:hAnsi="Times New Roman" w:cs="Times New Roman"/>
          <w:szCs w:val="24"/>
          <w:lang w:val="en-GB"/>
        </w:rPr>
        <w:t xml:space="preserve"> </w:t>
      </w:r>
    </w:p>
    <w:p w14:paraId="3317AD87" w14:textId="77777777" w:rsidR="0092056B" w:rsidRDefault="0092056B" w:rsidP="007C4BEB">
      <w:pPr>
        <w:spacing w:line="288" w:lineRule="auto"/>
        <w:rPr>
          <w:rFonts w:ascii="Times New Roman" w:hAnsi="Times New Roman" w:cs="Times New Roman"/>
          <w:szCs w:val="24"/>
          <w:lang w:val="en-GB"/>
        </w:rPr>
      </w:pPr>
    </w:p>
    <w:p w14:paraId="21F17427" w14:textId="06AE4CF4" w:rsidR="00B40425" w:rsidRDefault="0080747A" w:rsidP="007C4BEB">
      <w:pPr>
        <w:spacing w:line="288" w:lineRule="auto"/>
        <w:rPr>
          <w:rFonts w:ascii="Times New Roman" w:hAnsi="Times New Roman" w:cs="Times New Roman"/>
          <w:szCs w:val="24"/>
          <w:lang w:val="en-GB"/>
        </w:rPr>
      </w:pPr>
      <w:r w:rsidRPr="00DE2F3A">
        <w:rPr>
          <w:rFonts w:ascii="Times New Roman" w:hAnsi="Times New Roman" w:cs="Times New Roman"/>
          <w:szCs w:val="24"/>
          <w:lang w:val="en-GB"/>
        </w:rPr>
        <w:t>On the</w:t>
      </w:r>
      <w:r w:rsidRPr="0080747A">
        <w:rPr>
          <w:rFonts w:ascii="Times New Roman" w:hAnsi="Times New Roman" w:cs="Times New Roman"/>
          <w:szCs w:val="24"/>
          <w:lang w:val="en-GB"/>
        </w:rPr>
        <w:t xml:space="preserve"> surface, it appears that Mary </w:t>
      </w:r>
      <w:r w:rsidR="00D0447B">
        <w:rPr>
          <w:rFonts w:ascii="Times New Roman" w:hAnsi="Times New Roman" w:cs="Times New Roman"/>
          <w:szCs w:val="24"/>
          <w:lang w:val="en-GB"/>
        </w:rPr>
        <w:t xml:space="preserve">is merely </w:t>
      </w:r>
      <w:r w:rsidR="00B40F25">
        <w:rPr>
          <w:rFonts w:ascii="Times New Roman" w:hAnsi="Times New Roman" w:cs="Times New Roman"/>
          <w:szCs w:val="24"/>
          <w:lang w:val="en-GB"/>
        </w:rPr>
        <w:t>making</w:t>
      </w:r>
      <w:r w:rsidR="00D0447B">
        <w:rPr>
          <w:rFonts w:ascii="Times New Roman" w:hAnsi="Times New Roman" w:cs="Times New Roman"/>
          <w:szCs w:val="24"/>
          <w:lang w:val="en-GB"/>
        </w:rPr>
        <w:t xml:space="preserve"> a </w:t>
      </w:r>
      <w:r w:rsidRPr="00D0447B">
        <w:rPr>
          <w:rFonts w:ascii="Times New Roman" w:hAnsi="Times New Roman" w:cs="Times New Roman"/>
          <w:szCs w:val="24"/>
          <w:lang w:val="en-GB"/>
        </w:rPr>
        <w:t xml:space="preserve">sequence of two statements. </w:t>
      </w:r>
      <w:r w:rsidR="00B84B5C">
        <w:rPr>
          <w:rFonts w:ascii="Times New Roman" w:hAnsi="Times New Roman" w:cs="Times New Roman"/>
          <w:szCs w:val="24"/>
          <w:lang w:val="en-GB"/>
        </w:rPr>
        <w:t>In</w:t>
      </w:r>
      <w:r w:rsidRPr="0080747A">
        <w:rPr>
          <w:rFonts w:ascii="Times New Roman" w:hAnsi="Times New Roman" w:cs="Times New Roman"/>
          <w:szCs w:val="24"/>
          <w:lang w:val="en-GB"/>
        </w:rPr>
        <w:t xml:space="preserve"> fact, it cannot be ruled out that this is the case.</w:t>
      </w:r>
      <w:r w:rsidR="00212B6F">
        <w:rPr>
          <w:rFonts w:ascii="Times New Roman" w:hAnsi="Times New Roman" w:cs="Times New Roman"/>
          <w:szCs w:val="24"/>
          <w:lang w:val="en-GB"/>
        </w:rPr>
        <w:t xml:space="preserve"> However,</w:t>
      </w:r>
      <w:r w:rsidRPr="0080747A">
        <w:rPr>
          <w:rFonts w:ascii="Times New Roman" w:hAnsi="Times New Roman" w:cs="Times New Roman"/>
          <w:szCs w:val="24"/>
          <w:lang w:val="en-GB"/>
        </w:rPr>
        <w:t xml:space="preserve"> </w:t>
      </w:r>
      <w:r w:rsidR="00212B6F">
        <w:rPr>
          <w:rFonts w:ascii="Times New Roman" w:hAnsi="Times New Roman" w:cs="Times New Roman"/>
          <w:szCs w:val="24"/>
          <w:lang w:val="en-GB"/>
        </w:rPr>
        <w:t>i</w:t>
      </w:r>
      <w:r w:rsidRPr="0080747A">
        <w:rPr>
          <w:rFonts w:ascii="Times New Roman" w:hAnsi="Times New Roman" w:cs="Times New Roman"/>
          <w:szCs w:val="24"/>
          <w:lang w:val="en-GB"/>
        </w:rPr>
        <w:t xml:space="preserve">t is </w:t>
      </w:r>
      <w:r w:rsidR="00212B6F">
        <w:rPr>
          <w:rFonts w:ascii="Times New Roman" w:hAnsi="Times New Roman" w:cs="Times New Roman"/>
          <w:szCs w:val="24"/>
          <w:lang w:val="en-GB"/>
        </w:rPr>
        <w:t xml:space="preserve">quite </w:t>
      </w:r>
      <w:r w:rsidRPr="0080747A">
        <w:rPr>
          <w:rFonts w:ascii="Times New Roman" w:hAnsi="Times New Roman" w:cs="Times New Roman"/>
          <w:szCs w:val="24"/>
          <w:lang w:val="en-GB"/>
        </w:rPr>
        <w:t>natural to understand Mary as arguing</w:t>
      </w:r>
      <w:r w:rsidR="00212B6F">
        <w:rPr>
          <w:rFonts w:ascii="Times New Roman" w:hAnsi="Times New Roman" w:cs="Times New Roman"/>
          <w:szCs w:val="24"/>
          <w:lang w:val="en-GB"/>
        </w:rPr>
        <w:t xml:space="preserve"> here</w:t>
      </w:r>
      <w:r w:rsidR="005724C9">
        <w:rPr>
          <w:rFonts w:ascii="Times New Roman" w:hAnsi="Times New Roman" w:cs="Times New Roman"/>
          <w:szCs w:val="24"/>
          <w:lang w:val="en-GB"/>
        </w:rPr>
        <w:t>, arguing that Pete cannot be a soccer player (</w:t>
      </w:r>
      <w:r w:rsidR="005724C9">
        <w:rPr>
          <w:rFonts w:ascii="Times New Roman" w:hAnsi="Times New Roman" w:cs="Times New Roman"/>
          <w:i/>
          <w:szCs w:val="24"/>
          <w:lang w:val="en-GB"/>
        </w:rPr>
        <w:t>conclusion</w:t>
      </w:r>
      <w:r w:rsidR="005724C9">
        <w:rPr>
          <w:rFonts w:ascii="Times New Roman" w:hAnsi="Times New Roman" w:cs="Times New Roman"/>
          <w:szCs w:val="24"/>
          <w:lang w:val="en-GB"/>
        </w:rPr>
        <w:t>),</w:t>
      </w:r>
      <w:r w:rsidR="0013432F">
        <w:rPr>
          <w:rFonts w:ascii="Times New Roman" w:hAnsi="Times New Roman" w:cs="Times New Roman"/>
          <w:szCs w:val="24"/>
          <w:lang w:val="en-GB"/>
        </w:rPr>
        <w:t xml:space="preserve"> supporting this conclusion by pointing out that he has a huge belly (</w:t>
      </w:r>
      <w:r w:rsidR="0013432F">
        <w:rPr>
          <w:rFonts w:ascii="Times New Roman" w:hAnsi="Times New Roman" w:cs="Times New Roman"/>
          <w:i/>
          <w:szCs w:val="24"/>
          <w:lang w:val="en-GB"/>
        </w:rPr>
        <w:t>premise</w:t>
      </w:r>
      <w:r w:rsidR="0013432F">
        <w:rPr>
          <w:rFonts w:ascii="Times New Roman" w:hAnsi="Times New Roman" w:cs="Times New Roman"/>
          <w:szCs w:val="24"/>
          <w:lang w:val="en-GB"/>
        </w:rPr>
        <w:t>).</w:t>
      </w:r>
      <w:r w:rsidR="00B40425">
        <w:rPr>
          <w:rFonts w:ascii="Times New Roman" w:hAnsi="Times New Roman" w:cs="Times New Roman"/>
          <w:szCs w:val="24"/>
          <w:lang w:val="en-GB"/>
        </w:rPr>
        <w:t xml:space="preserve"> Consider another example.</w:t>
      </w:r>
    </w:p>
    <w:p w14:paraId="52309279" w14:textId="77777777" w:rsidR="00B40425" w:rsidRDefault="00B40425" w:rsidP="007C4BEB">
      <w:pPr>
        <w:spacing w:line="288" w:lineRule="auto"/>
        <w:rPr>
          <w:rFonts w:ascii="Times New Roman" w:hAnsi="Times New Roman" w:cs="Times New Roman"/>
          <w:szCs w:val="24"/>
          <w:lang w:val="en-GB"/>
        </w:rPr>
      </w:pPr>
    </w:p>
    <w:p w14:paraId="4591A406" w14:textId="6BE4D678" w:rsidR="00B40425" w:rsidRDefault="00B40425"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(6) [C]ourage […] is a kind of strength. It makes its possessor more likely to achieve whatever he sets out to do […]. (Mackie: 19</w:t>
      </w:r>
      <w:r w:rsidR="00D1631D">
        <w:rPr>
          <w:rFonts w:ascii="Times New Roman" w:hAnsi="Times New Roman" w:cs="Times New Roman"/>
          <w:szCs w:val="24"/>
          <w:lang w:val="en-GB"/>
        </w:rPr>
        <w:t>90</w:t>
      </w:r>
      <w:r>
        <w:rPr>
          <w:rFonts w:ascii="Times New Roman" w:hAnsi="Times New Roman" w:cs="Times New Roman"/>
          <w:szCs w:val="24"/>
          <w:lang w:val="en-GB"/>
        </w:rPr>
        <w:t>: 189)</w:t>
      </w:r>
    </w:p>
    <w:p w14:paraId="7FFE43DA" w14:textId="77777777" w:rsidR="00B40425" w:rsidRDefault="00B40425" w:rsidP="007C4BEB">
      <w:pPr>
        <w:spacing w:line="288" w:lineRule="auto"/>
        <w:rPr>
          <w:rFonts w:ascii="Times New Roman" w:hAnsi="Times New Roman" w:cs="Times New Roman"/>
          <w:szCs w:val="24"/>
          <w:lang w:val="en-GB"/>
        </w:rPr>
      </w:pPr>
    </w:p>
    <w:p w14:paraId="1522D5C3" w14:textId="499CE36D" w:rsidR="00EC7F21" w:rsidRDefault="00B40425"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 xml:space="preserve">Even though Mackie does not use any argument indicator in (6), </w:t>
      </w:r>
      <w:r w:rsidR="00EC7F21">
        <w:rPr>
          <w:rFonts w:ascii="Times New Roman" w:hAnsi="Times New Roman" w:cs="Times New Roman"/>
          <w:szCs w:val="24"/>
          <w:lang w:val="en-GB"/>
        </w:rPr>
        <w:t>the most natural interpretation is that these two sentences are intended to convey an argument, the first sentence being intended to express the conclusion, and the second the respective premise.</w:t>
      </w:r>
    </w:p>
    <w:p w14:paraId="2A2D4F5D" w14:textId="1566C95B" w:rsidR="00B40425" w:rsidRDefault="00B40425" w:rsidP="007C4BEB">
      <w:pPr>
        <w:spacing w:line="288" w:lineRule="auto"/>
        <w:rPr>
          <w:rFonts w:ascii="Times New Roman" w:hAnsi="Times New Roman" w:cs="Times New Roman"/>
          <w:szCs w:val="24"/>
          <w:lang w:val="en-GB"/>
        </w:rPr>
      </w:pPr>
    </w:p>
    <w:p w14:paraId="6AC7E7A4" w14:textId="20842508" w:rsidR="004F55BE" w:rsidRDefault="0087698D" w:rsidP="007C4BEB">
      <w:pPr>
        <w:spacing w:line="288" w:lineRule="auto"/>
        <w:rPr>
          <w:rFonts w:ascii="Times New Roman" w:hAnsi="Times New Roman" w:cs="Times New Roman"/>
          <w:szCs w:val="24"/>
          <w:lang w:val="en-GB"/>
        </w:rPr>
      </w:pPr>
      <w:r w:rsidRPr="00316465">
        <w:rPr>
          <w:rFonts w:ascii="Times New Roman" w:hAnsi="Times New Roman" w:cs="Times New Roman"/>
          <w:szCs w:val="24"/>
          <w:lang w:val="en-GB"/>
        </w:rPr>
        <w:lastRenderedPageBreak/>
        <w:t>By contrast,</w:t>
      </w:r>
      <w:r w:rsidR="004F55BE" w:rsidRPr="00316465">
        <w:rPr>
          <w:rFonts w:ascii="Times New Roman" w:hAnsi="Times New Roman" w:cs="Times New Roman"/>
          <w:szCs w:val="24"/>
          <w:lang w:val="en-GB"/>
        </w:rPr>
        <w:t xml:space="preserve"> consider</w:t>
      </w:r>
      <w:r w:rsidRPr="00316465">
        <w:rPr>
          <w:rFonts w:ascii="Times New Roman" w:hAnsi="Times New Roman" w:cs="Times New Roman"/>
          <w:szCs w:val="24"/>
          <w:lang w:val="en-GB"/>
        </w:rPr>
        <w:t xml:space="preserve"> (</w:t>
      </w:r>
      <w:r w:rsidR="00B40425" w:rsidRPr="00316465">
        <w:rPr>
          <w:rFonts w:ascii="Times New Roman" w:hAnsi="Times New Roman" w:cs="Times New Roman"/>
          <w:szCs w:val="24"/>
          <w:lang w:val="en-GB"/>
        </w:rPr>
        <w:t>7</w:t>
      </w:r>
      <w:r w:rsidRPr="00316465">
        <w:rPr>
          <w:rFonts w:ascii="Times New Roman" w:hAnsi="Times New Roman" w:cs="Times New Roman"/>
          <w:szCs w:val="24"/>
          <w:lang w:val="en-GB"/>
        </w:rPr>
        <w:t>)</w:t>
      </w:r>
      <w:r w:rsidR="00313042">
        <w:rPr>
          <w:rFonts w:ascii="Times New Roman" w:hAnsi="Times New Roman" w:cs="Times New Roman"/>
          <w:szCs w:val="24"/>
          <w:lang w:val="en-GB"/>
        </w:rPr>
        <w:t>.</w:t>
      </w:r>
    </w:p>
    <w:p w14:paraId="0802653B" w14:textId="77777777" w:rsidR="0092056B" w:rsidRPr="004F55BE" w:rsidRDefault="0092056B" w:rsidP="007C4BEB">
      <w:pPr>
        <w:spacing w:line="288" w:lineRule="auto"/>
        <w:rPr>
          <w:rFonts w:ascii="Times New Roman" w:hAnsi="Times New Roman" w:cs="Times New Roman"/>
          <w:szCs w:val="24"/>
          <w:lang w:val="en-GB"/>
        </w:rPr>
      </w:pPr>
    </w:p>
    <w:p w14:paraId="61C7CA8A" w14:textId="4E04F2C5" w:rsidR="004F55BE" w:rsidRPr="00313042" w:rsidRDefault="004F55BE" w:rsidP="007C4BEB">
      <w:pPr>
        <w:autoSpaceDE w:val="0"/>
        <w:autoSpaceDN w:val="0"/>
        <w:adjustRightInd w:val="0"/>
        <w:spacing w:line="288" w:lineRule="auto"/>
        <w:ind w:left="284"/>
        <w:rPr>
          <w:rFonts w:ascii="Times New Roman" w:hAnsi="Times New Roman" w:cs="Times New Roman"/>
          <w:szCs w:val="24"/>
          <w:lang w:val="en-GB"/>
          <w14:ligatures w14:val="standardContextual"/>
        </w:rPr>
      </w:pPr>
      <w:r w:rsidRPr="002A10EC">
        <w:rPr>
          <w:rFonts w:ascii="Times New Roman" w:hAnsi="Times New Roman" w:cs="Times New Roman"/>
          <w:szCs w:val="24"/>
          <w:lang w:val="en-GB"/>
          <w14:ligatures w14:val="standardContextual"/>
        </w:rPr>
        <w:t>(</w:t>
      </w:r>
      <w:r w:rsidR="00B40425">
        <w:rPr>
          <w:rFonts w:ascii="Times New Roman" w:hAnsi="Times New Roman" w:cs="Times New Roman"/>
          <w:szCs w:val="24"/>
          <w:lang w:val="en-GB"/>
          <w14:ligatures w14:val="standardContextual"/>
        </w:rPr>
        <w:t>7</w:t>
      </w:r>
      <w:r w:rsidRPr="002A10EC">
        <w:rPr>
          <w:rFonts w:ascii="Times New Roman" w:hAnsi="Times New Roman" w:cs="Times New Roman"/>
          <w:szCs w:val="24"/>
          <w:lang w:val="en-GB"/>
          <w14:ligatures w14:val="standardContextual"/>
        </w:rPr>
        <w:t>) What God is in Himself, how He is to be conceived by philosophers, retreats continually from our knowledge. The elaborate world pictures which accompany religion and which look each so solid while they last, turn out to be only shadows. It is religion itself</w:t>
      </w:r>
      <w:r w:rsidR="0063772C">
        <w:rPr>
          <w:rFonts w:ascii="Times New Roman" w:hAnsi="Times New Roman" w:cs="Times New Roman"/>
          <w:szCs w:val="24"/>
          <w:lang w:val="en-GB"/>
          <w14:ligatures w14:val="standardContextual"/>
        </w:rPr>
        <w:t xml:space="preserve"> – </w:t>
      </w:r>
      <w:r w:rsidRPr="002A10EC">
        <w:rPr>
          <w:rFonts w:ascii="Times New Roman" w:hAnsi="Times New Roman" w:cs="Times New Roman"/>
          <w:szCs w:val="24"/>
          <w:lang w:val="en-GB"/>
          <w14:ligatures w14:val="standardContextual"/>
        </w:rPr>
        <w:t>prayer and sacrament and repentance and adoration</w:t>
      </w:r>
      <w:r w:rsidR="0063772C">
        <w:rPr>
          <w:rFonts w:ascii="Times New Roman" w:hAnsi="Times New Roman" w:cs="Times New Roman"/>
          <w:szCs w:val="24"/>
          <w:lang w:val="en-GB"/>
          <w14:ligatures w14:val="standardContextual"/>
        </w:rPr>
        <w:t xml:space="preserve"> – </w:t>
      </w:r>
      <w:r w:rsidRPr="002A10EC">
        <w:rPr>
          <w:rFonts w:ascii="Times New Roman" w:hAnsi="Times New Roman" w:cs="Times New Roman"/>
          <w:szCs w:val="24"/>
          <w:lang w:val="en-GB"/>
          <w14:ligatures w14:val="standardContextual"/>
        </w:rPr>
        <w:t xml:space="preserve">which is here, in the long run, our sole avenue to the real. Like mathematics, religion can grow from within, or decay. The Jew knows more than the Pagan, the Christian more than the Jew, the modern vaguely religious man less than any of the three. But, like mathematics, it remains simply itself, capable of being applied to any new theory of the material universe and outmoded by none. –C. S. Lewis, </w:t>
      </w:r>
      <w:r w:rsidRPr="002A10EC">
        <w:rPr>
          <w:rFonts w:ascii="Times New Roman" w:eastAsia="TimesNewRomanPS-ItalicMT" w:hAnsi="Times New Roman" w:cs="Times New Roman"/>
          <w:i/>
          <w:iCs/>
          <w:szCs w:val="24"/>
          <w:lang w:val="en-GB"/>
          <w14:ligatures w14:val="standardContextual"/>
        </w:rPr>
        <w:t>The Grand Miracle</w:t>
      </w:r>
      <w:r w:rsidRPr="002A10EC">
        <w:rPr>
          <w:rFonts w:ascii="Times New Roman" w:hAnsi="Times New Roman" w:cs="Times New Roman"/>
          <w:szCs w:val="24"/>
          <w:lang w:val="en-GB"/>
          <w14:ligatures w14:val="standardContextual"/>
        </w:rPr>
        <w:t>, p. 22</w:t>
      </w:r>
      <w:r w:rsidRPr="002A10EC">
        <w:rPr>
          <w:rFonts w:ascii="Times New Roman" w:eastAsia="TimesNewRomanPS-ItalicMT" w:hAnsi="Times New Roman" w:cs="Times New Roman"/>
          <w:i/>
          <w:iCs/>
          <w:szCs w:val="24"/>
          <w:lang w:val="en-GB"/>
          <w14:ligatures w14:val="standardContextual"/>
        </w:rPr>
        <w:t>.</w:t>
      </w:r>
      <w:r w:rsidR="00313042">
        <w:rPr>
          <w:rFonts w:ascii="Times New Roman" w:eastAsia="TimesNewRomanPS-ItalicMT" w:hAnsi="Times New Roman" w:cs="Times New Roman"/>
          <w:iCs/>
          <w:szCs w:val="24"/>
          <w:lang w:val="en-GB"/>
          <w14:ligatures w14:val="standardContextual"/>
        </w:rPr>
        <w:t xml:space="preserve"> (</w:t>
      </w:r>
      <w:r w:rsidR="00313042" w:rsidRPr="00316465">
        <w:rPr>
          <w:rFonts w:ascii="Times New Roman" w:hAnsi="Times New Roman" w:cs="Times New Roman"/>
          <w:szCs w:val="24"/>
          <w:lang w:val="en-GB"/>
        </w:rPr>
        <w:t>Davis 2011: 16)</w:t>
      </w:r>
    </w:p>
    <w:p w14:paraId="492336B2" w14:textId="77777777" w:rsidR="00B379C7" w:rsidRDefault="00B379C7"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6D6DE9E9" w14:textId="54507EA8" w:rsidR="00D0447B" w:rsidRDefault="00EC1F70" w:rsidP="007C4BEB">
      <w:pPr>
        <w:autoSpaceDE w:val="0"/>
        <w:autoSpaceDN w:val="0"/>
        <w:adjustRightInd w:val="0"/>
        <w:spacing w:line="288" w:lineRule="auto"/>
        <w:rPr>
          <w:rFonts w:ascii="Times New Roman" w:hAnsi="Times New Roman" w:cs="Times New Roman"/>
          <w:szCs w:val="24"/>
          <w:lang w:val="en-GB"/>
          <w14:ligatures w14:val="standardContextual"/>
        </w:rPr>
      </w:pPr>
      <w:r>
        <w:rPr>
          <w:rFonts w:ascii="Times New Roman" w:hAnsi="Times New Roman" w:cs="Times New Roman"/>
          <w:szCs w:val="24"/>
          <w:lang w:val="en-GB"/>
          <w14:ligatures w14:val="standardContextual"/>
        </w:rPr>
        <w:t>(</w:t>
      </w:r>
      <w:r w:rsidR="00BA61D5">
        <w:rPr>
          <w:rFonts w:ascii="Times New Roman" w:hAnsi="Times New Roman" w:cs="Times New Roman"/>
          <w:szCs w:val="24"/>
          <w:lang w:val="en-GB"/>
          <w14:ligatures w14:val="standardContextual"/>
        </w:rPr>
        <w:t>7</w:t>
      </w:r>
      <w:r>
        <w:rPr>
          <w:rFonts w:ascii="Times New Roman" w:hAnsi="Times New Roman" w:cs="Times New Roman"/>
          <w:szCs w:val="24"/>
          <w:lang w:val="en-GB"/>
          <w14:ligatures w14:val="standardContextual"/>
        </w:rPr>
        <w:t xml:space="preserve">) is much less clear than </w:t>
      </w:r>
      <w:r w:rsidR="00BA61D5">
        <w:rPr>
          <w:rFonts w:ascii="Times New Roman" w:hAnsi="Times New Roman" w:cs="Times New Roman"/>
          <w:szCs w:val="24"/>
          <w:lang w:val="en-GB"/>
          <w14:ligatures w14:val="standardContextual"/>
        </w:rPr>
        <w:t xml:space="preserve">(5) or </w:t>
      </w:r>
      <w:r>
        <w:rPr>
          <w:rFonts w:ascii="Times New Roman" w:hAnsi="Times New Roman" w:cs="Times New Roman"/>
          <w:szCs w:val="24"/>
          <w:lang w:val="en-GB"/>
          <w14:ligatures w14:val="standardContextual"/>
        </w:rPr>
        <w:t>(</w:t>
      </w:r>
      <w:r w:rsidR="00BA61D5">
        <w:rPr>
          <w:rFonts w:ascii="Times New Roman" w:hAnsi="Times New Roman" w:cs="Times New Roman"/>
          <w:szCs w:val="24"/>
          <w:lang w:val="en-GB"/>
          <w14:ligatures w14:val="standardContextual"/>
        </w:rPr>
        <w:t>6</w:t>
      </w:r>
      <w:r>
        <w:rPr>
          <w:rFonts w:ascii="Times New Roman" w:hAnsi="Times New Roman" w:cs="Times New Roman"/>
          <w:szCs w:val="24"/>
          <w:lang w:val="en-GB"/>
          <w14:ligatures w14:val="standardContextual"/>
        </w:rPr>
        <w:t xml:space="preserve">). </w:t>
      </w:r>
      <w:r w:rsidR="00127327">
        <w:rPr>
          <w:rFonts w:ascii="Times New Roman" w:hAnsi="Times New Roman" w:cs="Times New Roman"/>
          <w:szCs w:val="24"/>
          <w:lang w:val="en-GB"/>
          <w14:ligatures w14:val="standardContextual"/>
        </w:rPr>
        <w:t xml:space="preserve">Inexperienced </w:t>
      </w:r>
      <w:r>
        <w:rPr>
          <w:rFonts w:ascii="Times New Roman" w:hAnsi="Times New Roman" w:cs="Times New Roman"/>
          <w:szCs w:val="24"/>
          <w:lang w:val="en-GB"/>
          <w14:ligatures w14:val="standardContextual"/>
        </w:rPr>
        <w:t xml:space="preserve">students may well be prone to “detect” some </w:t>
      </w:r>
      <w:r w:rsidR="0092056B">
        <w:rPr>
          <w:rFonts w:ascii="Times New Roman" w:hAnsi="Times New Roman" w:cs="Times New Roman"/>
          <w:szCs w:val="24"/>
          <w:lang w:val="en-GB"/>
          <w14:ligatures w14:val="standardContextual"/>
        </w:rPr>
        <w:t>argument</w:t>
      </w:r>
      <w:r>
        <w:rPr>
          <w:rFonts w:ascii="Times New Roman" w:hAnsi="Times New Roman" w:cs="Times New Roman"/>
          <w:szCs w:val="24"/>
          <w:lang w:val="en-GB"/>
          <w14:ligatures w14:val="standardContextual"/>
        </w:rPr>
        <w:t xml:space="preserve"> here</w:t>
      </w:r>
      <w:r w:rsidR="00D0447B">
        <w:rPr>
          <w:rFonts w:ascii="Times New Roman" w:hAnsi="Times New Roman" w:cs="Times New Roman"/>
          <w:szCs w:val="24"/>
          <w:lang w:val="en-GB"/>
          <w14:ligatures w14:val="standardContextual"/>
        </w:rPr>
        <w:t xml:space="preserve">, especially when they have been made aware of the fact that </w:t>
      </w:r>
      <w:r w:rsidR="00D0447B" w:rsidRPr="00D0447B">
        <w:rPr>
          <w:rFonts w:ascii="Times New Roman" w:hAnsi="Times New Roman" w:cs="Times New Roman"/>
          <w:szCs w:val="24"/>
          <w:lang w:val="en-GB"/>
        </w:rPr>
        <w:t>argument indicators are often missing from an argumentative text</w:t>
      </w:r>
      <w:r w:rsidRPr="00D0447B">
        <w:rPr>
          <w:rFonts w:ascii="Times New Roman" w:hAnsi="Times New Roman" w:cs="Times New Roman"/>
          <w:szCs w:val="24"/>
          <w:lang w:val="en-GB"/>
          <w14:ligatures w14:val="standardContextual"/>
        </w:rPr>
        <w:t xml:space="preserve">. But on closer inspection, it seems more </w:t>
      </w:r>
      <w:r>
        <w:rPr>
          <w:rFonts w:ascii="Times New Roman" w:hAnsi="Times New Roman" w:cs="Times New Roman"/>
          <w:szCs w:val="24"/>
          <w:lang w:val="en-GB"/>
          <w14:ligatures w14:val="standardContextual"/>
        </w:rPr>
        <w:t xml:space="preserve">plausible to assume </w:t>
      </w:r>
      <w:r w:rsidRPr="00387D85">
        <w:rPr>
          <w:rFonts w:ascii="Times New Roman" w:hAnsi="Times New Roman" w:cs="Times New Roman"/>
          <w:szCs w:val="24"/>
          <w:lang w:val="en-GB"/>
          <w14:ligatures w14:val="standardContextual"/>
        </w:rPr>
        <w:t>that</w:t>
      </w:r>
      <w:r w:rsidR="00387D85">
        <w:rPr>
          <w:rFonts w:ascii="Times New Roman" w:hAnsi="Times New Roman" w:cs="Times New Roman"/>
          <w:szCs w:val="24"/>
          <w:lang w:val="en-GB"/>
          <w14:ligatures w14:val="standardContextual"/>
        </w:rPr>
        <w:t xml:space="preserve"> </w:t>
      </w:r>
      <w:r w:rsidR="00BE0EAC">
        <w:rPr>
          <w:rFonts w:ascii="Times New Roman" w:hAnsi="Times New Roman" w:cs="Times New Roman"/>
          <w:szCs w:val="24"/>
          <w:lang w:val="en-GB"/>
          <w14:ligatures w14:val="standardContextual"/>
        </w:rPr>
        <w:t>this passage</w:t>
      </w:r>
      <w:r w:rsidR="00387D85">
        <w:rPr>
          <w:rFonts w:ascii="Times New Roman" w:hAnsi="Times New Roman" w:cs="Times New Roman"/>
          <w:szCs w:val="24"/>
          <w:lang w:val="en-GB"/>
          <w14:ligatures w14:val="standardContextual"/>
        </w:rPr>
        <w:t xml:space="preserve"> </w:t>
      </w:r>
      <w:r w:rsidR="00BE0EAC">
        <w:rPr>
          <w:rFonts w:ascii="Times New Roman" w:hAnsi="Times New Roman" w:cs="Times New Roman"/>
          <w:szCs w:val="24"/>
          <w:lang w:val="en-GB"/>
          <w14:ligatures w14:val="standardContextual"/>
        </w:rPr>
        <w:t>is merely a series</w:t>
      </w:r>
      <w:r w:rsidR="00387D85">
        <w:rPr>
          <w:rFonts w:ascii="Times New Roman" w:hAnsi="Times New Roman" w:cs="Times New Roman"/>
          <w:szCs w:val="24"/>
          <w:lang w:val="en-GB"/>
          <w14:ligatures w14:val="standardContextual"/>
        </w:rPr>
        <w:t xml:space="preserve"> of unsupported statements.</w:t>
      </w:r>
      <w:r w:rsidR="00EC3658" w:rsidRPr="00387D85">
        <w:rPr>
          <w:rStyle w:val="Funotenzeichen"/>
          <w:rFonts w:ascii="Times New Roman" w:hAnsi="Times New Roman" w:cs="Times New Roman"/>
          <w:szCs w:val="24"/>
          <w:lang w:val="en-GB"/>
          <w14:ligatures w14:val="standardContextual"/>
        </w:rPr>
        <w:footnoteReference w:id="3"/>
      </w:r>
    </w:p>
    <w:p w14:paraId="1ED528F3" w14:textId="77777777" w:rsidR="006376C3" w:rsidRDefault="006376C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268B4FEC" w14:textId="20F762EB" w:rsidR="00481FD3" w:rsidRPr="00007CFD" w:rsidRDefault="003769E6" w:rsidP="007C4BEB">
      <w:pPr>
        <w:autoSpaceDE w:val="0"/>
        <w:autoSpaceDN w:val="0"/>
        <w:adjustRightInd w:val="0"/>
        <w:spacing w:line="288" w:lineRule="auto"/>
        <w:rPr>
          <w:rFonts w:ascii="Times New Roman" w:hAnsi="Times New Roman" w:cs="Times New Roman"/>
          <w:szCs w:val="24"/>
          <w:lang w:val="en-GB"/>
          <w14:ligatures w14:val="standardContextual"/>
        </w:rPr>
      </w:pPr>
      <w:r>
        <w:rPr>
          <w:rFonts w:ascii="Times New Roman" w:hAnsi="Times New Roman" w:cs="Times New Roman"/>
          <w:b/>
          <w:szCs w:val="24"/>
          <w:lang w:val="en-GB"/>
          <w14:ligatures w14:val="standardContextual"/>
        </w:rPr>
        <w:t>Instructor</w:t>
      </w:r>
      <w:r w:rsidR="00481FD3" w:rsidRPr="00007CFD">
        <w:rPr>
          <w:rFonts w:ascii="Times New Roman" w:hAnsi="Times New Roman" w:cs="Times New Roman"/>
          <w:b/>
          <w:szCs w:val="24"/>
          <w:lang w:val="en-GB"/>
          <w14:ligatures w14:val="standardContextual"/>
        </w:rPr>
        <w:t xml:space="preserve"> </w:t>
      </w:r>
      <w:r w:rsidR="00481FD3" w:rsidRPr="00007CFD">
        <w:rPr>
          <w:rFonts w:ascii="Times New Roman" w:hAnsi="Times New Roman" w:cs="Times New Roman"/>
          <w:b/>
          <w:bCs/>
          <w:szCs w:val="24"/>
          <w:lang w:val="en-GB"/>
          <w14:ligatures w14:val="standardContextual"/>
        </w:rPr>
        <w:t>Guideline</w:t>
      </w:r>
      <w:r w:rsidR="00481FD3" w:rsidRPr="00007CFD">
        <w:rPr>
          <w:rFonts w:ascii="Times New Roman" w:hAnsi="Times New Roman" w:cs="Times New Roman"/>
          <w:b/>
          <w:szCs w:val="24"/>
          <w:lang w:val="en-GB"/>
          <w14:ligatures w14:val="standardContextual"/>
        </w:rPr>
        <w:t>s</w:t>
      </w:r>
      <w:r w:rsidR="00481FD3" w:rsidRPr="00007CFD">
        <w:rPr>
          <w:rFonts w:ascii="Times New Roman" w:hAnsi="Times New Roman" w:cs="Times New Roman"/>
          <w:szCs w:val="24"/>
          <w:lang w:val="en-GB"/>
          <w14:ligatures w14:val="standardContextual"/>
        </w:rPr>
        <w:t>. Unfortunately, cases like (</w:t>
      </w:r>
      <w:r w:rsidR="00481FD3">
        <w:rPr>
          <w:rFonts w:ascii="Times New Roman" w:hAnsi="Times New Roman" w:cs="Times New Roman"/>
          <w:szCs w:val="24"/>
          <w:lang w:val="en-GB"/>
          <w14:ligatures w14:val="standardContextual"/>
        </w:rPr>
        <w:t>7</w:t>
      </w:r>
      <w:r w:rsidR="00481FD3" w:rsidRPr="00007CFD">
        <w:rPr>
          <w:rFonts w:ascii="Times New Roman" w:hAnsi="Times New Roman" w:cs="Times New Roman"/>
          <w:szCs w:val="24"/>
          <w:lang w:val="en-GB"/>
          <w14:ligatures w14:val="standardContextual"/>
        </w:rPr>
        <w:t xml:space="preserve">) are very common in </w:t>
      </w:r>
      <w:r w:rsidR="0073332F">
        <w:rPr>
          <w:rFonts w:ascii="Times New Roman" w:hAnsi="Times New Roman" w:cs="Times New Roman"/>
          <w:szCs w:val="24"/>
          <w:lang w:val="en-GB"/>
          <w14:ligatures w14:val="standardContextual"/>
        </w:rPr>
        <w:t>rea</w:t>
      </w:r>
      <w:r w:rsidR="00282DAB">
        <w:rPr>
          <w:rFonts w:ascii="Times New Roman" w:hAnsi="Times New Roman" w:cs="Times New Roman"/>
          <w:szCs w:val="24"/>
          <w:lang w:val="en-GB"/>
          <w14:ligatures w14:val="standardContextual"/>
        </w:rPr>
        <w:t>l</w:t>
      </w:r>
      <w:r w:rsidR="00481FD3" w:rsidRPr="00007CFD">
        <w:rPr>
          <w:rFonts w:ascii="Times New Roman" w:hAnsi="Times New Roman" w:cs="Times New Roman"/>
          <w:szCs w:val="24"/>
          <w:lang w:val="en-GB"/>
          <w14:ligatures w14:val="standardContextual"/>
        </w:rPr>
        <w:t xml:space="preserve"> texts, including philosophical ones. To start with, students should be aware that the absence of explicit argument indicators is no conclusive evidence for the absence of arguments. To establish this point, instructors should use easy, uncontroversial examples such as the following: </w:t>
      </w:r>
    </w:p>
    <w:p w14:paraId="4985EA46" w14:textId="77777777" w:rsidR="00481FD3" w:rsidRPr="00007CFD"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31795B98" w14:textId="77777777" w:rsidR="00481FD3" w:rsidRPr="00007CFD" w:rsidRDefault="00481FD3" w:rsidP="00491092">
      <w:pPr>
        <w:autoSpaceDE w:val="0"/>
        <w:autoSpaceDN w:val="0"/>
        <w:adjustRightInd w:val="0"/>
        <w:spacing w:line="288" w:lineRule="auto"/>
        <w:ind w:left="284"/>
        <w:rPr>
          <w:rFonts w:ascii="Times New Roman" w:hAnsi="Times New Roman" w:cs="Times New Roman"/>
          <w:szCs w:val="24"/>
          <w:lang w:val="en-GB"/>
          <w14:ligatures w14:val="standardContextual"/>
        </w:rPr>
      </w:pPr>
      <w:r w:rsidRPr="00007CFD">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8</w:t>
      </w:r>
      <w:r w:rsidRPr="00007CFD">
        <w:rPr>
          <w:rFonts w:ascii="Times New Roman" w:hAnsi="Times New Roman" w:cs="Times New Roman"/>
          <w:szCs w:val="24"/>
          <w:lang w:val="en-GB"/>
          <w14:ligatures w14:val="standardContextual"/>
        </w:rPr>
        <w:t xml:space="preserve">) Pete: </w:t>
      </w:r>
      <w:r w:rsidRPr="00007CFD">
        <w:rPr>
          <w:rFonts w:ascii="Times New Roman" w:hAnsi="Times New Roman" w:cs="Times New Roman"/>
          <w:i/>
          <w:szCs w:val="24"/>
          <w:lang w:val="en-GB"/>
          <w14:ligatures w14:val="standardContextual"/>
        </w:rPr>
        <w:t>Mary said that God does not exist. But he does. I have experienced his presence multiple times</w:t>
      </w:r>
      <w:r w:rsidRPr="00007CFD">
        <w:rPr>
          <w:rFonts w:ascii="Times New Roman" w:hAnsi="Times New Roman" w:cs="Times New Roman"/>
          <w:szCs w:val="24"/>
          <w:lang w:val="en-GB"/>
          <w14:ligatures w14:val="standardContextual"/>
        </w:rPr>
        <w:t>.</w:t>
      </w:r>
    </w:p>
    <w:p w14:paraId="17BB99BB" w14:textId="77777777" w:rsidR="00481FD3" w:rsidRPr="00007CFD"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1711E9F6" w14:textId="5434128D" w:rsidR="00A80C46"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007CFD">
        <w:rPr>
          <w:rFonts w:ascii="Times New Roman" w:hAnsi="Times New Roman" w:cs="Times New Roman"/>
          <w:szCs w:val="24"/>
          <w:lang w:val="en-GB"/>
          <w14:ligatures w14:val="standardContextual"/>
        </w:rPr>
        <w:t>Even though Pete does not use any explicit argument indicators, it is obvious</w:t>
      </w:r>
      <w:r>
        <w:rPr>
          <w:rFonts w:ascii="Times New Roman" w:hAnsi="Times New Roman" w:cs="Times New Roman"/>
          <w:szCs w:val="24"/>
          <w:lang w:val="en-GB"/>
          <w14:ligatures w14:val="standardContextual"/>
        </w:rPr>
        <w:t xml:space="preserve"> even for inexperienced students</w:t>
      </w:r>
      <w:r w:rsidRPr="00007CFD">
        <w:rPr>
          <w:rFonts w:ascii="Times New Roman" w:hAnsi="Times New Roman" w:cs="Times New Roman"/>
          <w:szCs w:val="24"/>
          <w:lang w:val="en-GB"/>
          <w14:ligatures w14:val="standardContextual"/>
        </w:rPr>
        <w:t xml:space="preserve"> that his last statement is intended to </w:t>
      </w:r>
      <w:r w:rsidR="002D4DB2">
        <w:rPr>
          <w:rFonts w:ascii="Times New Roman" w:hAnsi="Times New Roman" w:cs="Times New Roman"/>
          <w:szCs w:val="24"/>
          <w:lang w:val="en-GB"/>
          <w14:ligatures w14:val="standardContextual"/>
        </w:rPr>
        <w:t>support</w:t>
      </w:r>
      <w:r w:rsidRPr="00007CFD">
        <w:rPr>
          <w:rFonts w:ascii="Times New Roman" w:hAnsi="Times New Roman" w:cs="Times New Roman"/>
          <w:szCs w:val="24"/>
          <w:lang w:val="en-GB"/>
          <w14:ligatures w14:val="standardContextual"/>
        </w:rPr>
        <w:t xml:space="preserve"> the former.</w:t>
      </w:r>
      <w:r w:rsidR="00282DAB">
        <w:rPr>
          <w:rFonts w:ascii="Times New Roman" w:hAnsi="Times New Roman" w:cs="Times New Roman"/>
          <w:szCs w:val="24"/>
          <w:lang w:val="en-GB"/>
          <w14:ligatures w14:val="standardContextual"/>
        </w:rPr>
        <w:t xml:space="preserve"> </w:t>
      </w:r>
      <w:r w:rsidR="00823550">
        <w:rPr>
          <w:rFonts w:ascii="Times New Roman" w:hAnsi="Times New Roman" w:cs="Times New Roman"/>
          <w:szCs w:val="24"/>
          <w:lang w:val="en-GB"/>
          <w14:ligatures w14:val="standardContextual"/>
        </w:rPr>
        <w:t xml:space="preserve">It is obvious for the following reason. </w:t>
      </w:r>
      <w:r w:rsidR="00823550" w:rsidRPr="00823550">
        <w:rPr>
          <w:rFonts w:ascii="Times New Roman" w:hAnsi="Times New Roman" w:cs="Times New Roman"/>
          <w:szCs w:val="24"/>
          <w:lang w:val="en-GB"/>
          <w14:ligatures w14:val="standardContextual"/>
        </w:rPr>
        <w:t>With the</w:t>
      </w:r>
      <w:r w:rsidR="00C42818">
        <w:rPr>
          <w:rFonts w:ascii="Times New Roman" w:hAnsi="Times New Roman" w:cs="Times New Roman"/>
          <w:szCs w:val="24"/>
          <w:lang w:val="en-GB"/>
          <w14:ligatures w14:val="standardContextual"/>
        </w:rPr>
        <w:t xml:space="preserve"> statement that </w:t>
      </w:r>
      <w:r w:rsidR="00236106">
        <w:rPr>
          <w:rFonts w:ascii="Times New Roman" w:hAnsi="Times New Roman" w:cs="Times New Roman"/>
          <w:szCs w:val="24"/>
          <w:lang w:val="en-GB"/>
          <w14:ligatures w14:val="standardContextual"/>
        </w:rPr>
        <w:t>God exists</w:t>
      </w:r>
      <w:r w:rsidR="00A80C46">
        <w:rPr>
          <w:rFonts w:ascii="Times New Roman" w:hAnsi="Times New Roman" w:cs="Times New Roman"/>
          <w:szCs w:val="24"/>
          <w:lang w:val="en-GB"/>
          <w14:ligatures w14:val="standardContextual"/>
        </w:rPr>
        <w:t xml:space="preserve">, Pete contradicts Mary’s statement; and it is very common for an “unmarked” statement that follows such a </w:t>
      </w:r>
      <w:r w:rsidR="0042749B">
        <w:rPr>
          <w:rFonts w:ascii="Times New Roman" w:hAnsi="Times New Roman" w:cs="Times New Roman"/>
          <w:szCs w:val="24"/>
          <w:lang w:val="en-GB"/>
          <w14:ligatures w14:val="standardContextual"/>
        </w:rPr>
        <w:t>contradictory</w:t>
      </w:r>
      <w:r w:rsidR="00A80C46">
        <w:rPr>
          <w:rFonts w:ascii="Times New Roman" w:hAnsi="Times New Roman" w:cs="Times New Roman"/>
          <w:szCs w:val="24"/>
          <w:lang w:val="en-GB"/>
          <w14:ligatures w14:val="standardContextual"/>
        </w:rPr>
        <w:t xml:space="preserve"> statement to be intended as supporting that </w:t>
      </w:r>
      <w:r w:rsidR="0042749B">
        <w:rPr>
          <w:rFonts w:ascii="Times New Roman" w:hAnsi="Times New Roman" w:cs="Times New Roman"/>
          <w:szCs w:val="24"/>
          <w:lang w:val="en-GB"/>
          <w14:ligatures w14:val="standardContextual"/>
        </w:rPr>
        <w:t>contradictory</w:t>
      </w:r>
      <w:r w:rsidR="00A80C46">
        <w:rPr>
          <w:rFonts w:ascii="Times New Roman" w:hAnsi="Times New Roman" w:cs="Times New Roman"/>
          <w:szCs w:val="24"/>
          <w:lang w:val="en-GB"/>
          <w14:ligatures w14:val="standardContextual"/>
        </w:rPr>
        <w:t xml:space="preserve"> statement.</w:t>
      </w:r>
    </w:p>
    <w:p w14:paraId="00CD7199" w14:textId="77777777" w:rsidR="001E1685" w:rsidRDefault="001E1685"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130567AA" w14:textId="2A6523C4" w:rsidR="00481FD3" w:rsidRPr="00007CFD"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007CFD">
        <w:rPr>
          <w:rFonts w:ascii="Times New Roman" w:hAnsi="Times New Roman" w:cs="Times New Roman"/>
          <w:szCs w:val="24"/>
          <w:lang w:val="en-GB"/>
          <w14:ligatures w14:val="standardContextual"/>
        </w:rPr>
        <w:t xml:space="preserve">Before students are confronted with </w:t>
      </w:r>
      <w:r w:rsidR="00130040">
        <w:rPr>
          <w:rFonts w:ascii="Times New Roman" w:hAnsi="Times New Roman" w:cs="Times New Roman"/>
          <w:szCs w:val="24"/>
          <w:lang w:val="en-GB"/>
          <w14:ligatures w14:val="standardContextual"/>
        </w:rPr>
        <w:t>cases from real texts</w:t>
      </w:r>
      <w:r w:rsidR="001F04CD">
        <w:rPr>
          <w:rFonts w:ascii="Times New Roman" w:hAnsi="Times New Roman" w:cs="Times New Roman"/>
          <w:szCs w:val="24"/>
          <w:lang w:val="en-GB"/>
          <w14:ligatures w14:val="standardContextual"/>
        </w:rPr>
        <w:t>,</w:t>
      </w:r>
      <w:r w:rsidRPr="00007CFD">
        <w:rPr>
          <w:rFonts w:ascii="Times New Roman" w:hAnsi="Times New Roman" w:cs="Times New Roman"/>
          <w:szCs w:val="24"/>
          <w:lang w:val="en-GB"/>
          <w14:ligatures w14:val="standardContextual"/>
        </w:rPr>
        <w:t xml:space="preserve"> which are often more difficult, they should be familiarized with certain aids that may help them deal with such</w:t>
      </w:r>
      <w:r w:rsidR="001F04CD">
        <w:rPr>
          <w:rFonts w:ascii="Times New Roman" w:hAnsi="Times New Roman" w:cs="Times New Roman"/>
          <w:szCs w:val="24"/>
          <w:lang w:val="en-GB"/>
          <w14:ligatures w14:val="standardContextual"/>
        </w:rPr>
        <w:t xml:space="preserve"> cases.</w:t>
      </w:r>
    </w:p>
    <w:p w14:paraId="5166983C" w14:textId="77777777" w:rsidR="00481FD3" w:rsidRPr="00007CFD" w:rsidRDefault="00481FD3" w:rsidP="007C4BEB">
      <w:pPr>
        <w:jc w:val="left"/>
        <w:rPr>
          <w:rFonts w:ascii="Times New Roman" w:hAnsi="Times New Roman" w:cs="Times New Roman"/>
          <w:szCs w:val="24"/>
          <w:lang w:val="en-GB"/>
          <w14:ligatures w14:val="standardContextual"/>
        </w:rPr>
      </w:pPr>
    </w:p>
    <w:p w14:paraId="67EB0777" w14:textId="11ACC9BC"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007CFD">
        <w:rPr>
          <w:rFonts w:ascii="Times New Roman" w:hAnsi="Times New Roman" w:cs="Times New Roman"/>
          <w:b/>
          <w:szCs w:val="24"/>
          <w:lang w:val="en-GB"/>
          <w14:ligatures w14:val="standardContextual"/>
        </w:rPr>
        <w:t>The “Logical Relation Check</w:t>
      </w:r>
      <w:r w:rsidR="00B74F70">
        <w:rPr>
          <w:rFonts w:ascii="Times New Roman" w:hAnsi="Times New Roman" w:cs="Times New Roman"/>
          <w:b/>
          <w:szCs w:val="24"/>
          <w:lang w:val="en-GB"/>
          <w14:ligatures w14:val="standardContextual"/>
        </w:rPr>
        <w:t>.</w:t>
      </w:r>
      <w:r w:rsidRPr="00007CFD">
        <w:rPr>
          <w:rFonts w:ascii="Times New Roman" w:hAnsi="Times New Roman" w:cs="Times New Roman"/>
          <w:b/>
          <w:szCs w:val="24"/>
          <w:lang w:val="en-GB"/>
          <w14:ligatures w14:val="standardContextual"/>
        </w:rPr>
        <w:t>”</w:t>
      </w:r>
      <w:r w:rsidRPr="00007CFD">
        <w:rPr>
          <w:rFonts w:ascii="Times New Roman" w:hAnsi="Times New Roman" w:cs="Times New Roman"/>
          <w:szCs w:val="24"/>
          <w:lang w:val="en-GB"/>
          <w14:ligatures w14:val="standardContextual"/>
        </w:rPr>
        <w:t xml:space="preserve"> </w:t>
      </w:r>
      <w:r>
        <w:rPr>
          <w:rFonts w:ascii="Times New Roman" w:hAnsi="Times New Roman" w:cs="Times New Roman"/>
          <w:szCs w:val="24"/>
          <w:lang w:val="en-GB"/>
          <w14:ligatures w14:val="standardContextual"/>
        </w:rPr>
        <w:t>Probably one of the most important aids is what I call the “Logical Relation Check</w:t>
      </w:r>
      <w:r w:rsidR="00B74F70">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xml:space="preserve">” </w:t>
      </w:r>
      <w:r w:rsidRPr="00007CFD">
        <w:rPr>
          <w:rFonts w:ascii="Times New Roman" w:hAnsi="Times New Roman" w:cs="Times New Roman"/>
          <w:szCs w:val="24"/>
          <w:lang w:val="en-GB"/>
          <w14:ligatures w14:val="standardContextual"/>
        </w:rPr>
        <w:t xml:space="preserve">When there are no explicit argument indicators in a sequence of statements, check whether the statements stand, or at least </w:t>
      </w:r>
      <w:r>
        <w:rPr>
          <w:rFonts w:ascii="Times New Roman" w:hAnsi="Times New Roman" w:cs="Times New Roman"/>
          <w:szCs w:val="24"/>
          <w:lang w:val="en-GB"/>
          <w14:ligatures w14:val="standardContextual"/>
        </w:rPr>
        <w:t>may be naturally taken to stand</w:t>
      </w:r>
      <w:r w:rsidRPr="00007CFD">
        <w:rPr>
          <w:rFonts w:ascii="Times New Roman" w:hAnsi="Times New Roman" w:cs="Times New Roman"/>
          <w:szCs w:val="24"/>
          <w:lang w:val="en-GB"/>
          <w14:ligatures w14:val="standardContextual"/>
        </w:rPr>
        <w:t xml:space="preserve">, in a relation of </w:t>
      </w:r>
      <w:r>
        <w:rPr>
          <w:rFonts w:ascii="Times New Roman" w:hAnsi="Times New Roman" w:cs="Times New Roman"/>
          <w:szCs w:val="24"/>
          <w:lang w:val="en-GB"/>
          <w14:ligatures w14:val="standardContextual"/>
        </w:rPr>
        <w:t xml:space="preserve">logical </w:t>
      </w:r>
      <w:r w:rsidRPr="00007CFD">
        <w:rPr>
          <w:rFonts w:ascii="Times New Roman" w:hAnsi="Times New Roman" w:cs="Times New Roman"/>
          <w:szCs w:val="24"/>
          <w:lang w:val="en-GB"/>
          <w14:ligatures w14:val="standardContextual"/>
        </w:rPr>
        <w:t xml:space="preserve">support. </w:t>
      </w:r>
      <w:r>
        <w:rPr>
          <w:rFonts w:ascii="Times New Roman" w:hAnsi="Times New Roman" w:cs="Times New Roman"/>
          <w:szCs w:val="24"/>
          <w:lang w:val="en-GB"/>
          <w14:ligatures w14:val="standardContextual"/>
        </w:rPr>
        <w:t>When I say that a statement S</w:t>
      </w:r>
      <w:r w:rsidRPr="004C58FD">
        <w:rPr>
          <w:rFonts w:ascii="Times New Roman" w:hAnsi="Times New Roman" w:cs="Times New Roman"/>
          <w:szCs w:val="24"/>
          <w:vertAlign w:val="subscript"/>
          <w:lang w:val="en-GB"/>
          <w14:ligatures w14:val="standardContextual"/>
        </w:rPr>
        <w:t>1</w:t>
      </w:r>
      <w:r>
        <w:rPr>
          <w:rFonts w:ascii="Times New Roman" w:hAnsi="Times New Roman" w:cs="Times New Roman"/>
          <w:szCs w:val="24"/>
          <w:lang w:val="en-GB"/>
          <w14:ligatures w14:val="standardContextual"/>
        </w:rPr>
        <w:t xml:space="preserve"> “logically supports” another statement S</w:t>
      </w:r>
      <w:r w:rsidRPr="004C58FD">
        <w:rPr>
          <w:rFonts w:ascii="Times New Roman" w:hAnsi="Times New Roman" w:cs="Times New Roman"/>
          <w:szCs w:val="24"/>
          <w:vertAlign w:val="subscript"/>
          <w:lang w:val="en-GB"/>
          <w14:ligatures w14:val="standardContextual"/>
        </w:rPr>
        <w:t>2</w:t>
      </w:r>
      <w:r>
        <w:rPr>
          <w:rFonts w:ascii="Times New Roman" w:hAnsi="Times New Roman" w:cs="Times New Roman"/>
          <w:szCs w:val="24"/>
          <w:lang w:val="en-GB"/>
          <w14:ligatures w14:val="standardContextual"/>
        </w:rPr>
        <w:t xml:space="preserve">, I mean that </w:t>
      </w:r>
      <w:r w:rsidRPr="00CD473C">
        <w:rPr>
          <w:rFonts w:ascii="Times New Roman" w:hAnsi="Times New Roman" w:cs="Times New Roman"/>
          <w:i/>
          <w:szCs w:val="24"/>
          <w:lang w:val="en-GB"/>
          <w14:ligatures w14:val="standardContextual"/>
        </w:rPr>
        <w:t>if</w:t>
      </w:r>
      <w:r>
        <w:rPr>
          <w:rFonts w:ascii="Times New Roman" w:hAnsi="Times New Roman" w:cs="Times New Roman"/>
          <w:szCs w:val="24"/>
          <w:lang w:val="en-GB"/>
          <w14:ligatures w14:val="standardContextual"/>
        </w:rPr>
        <w:t xml:space="preserve"> S</w:t>
      </w:r>
      <w:r w:rsidRPr="004C58FD">
        <w:rPr>
          <w:rFonts w:ascii="Times New Roman" w:hAnsi="Times New Roman" w:cs="Times New Roman"/>
          <w:szCs w:val="24"/>
          <w:vertAlign w:val="subscript"/>
          <w:lang w:val="en-GB"/>
          <w14:ligatures w14:val="standardContextual"/>
        </w:rPr>
        <w:t>1</w:t>
      </w:r>
      <w:r>
        <w:rPr>
          <w:rFonts w:ascii="Times New Roman" w:hAnsi="Times New Roman" w:cs="Times New Roman"/>
          <w:szCs w:val="24"/>
          <w:lang w:val="en-GB"/>
          <w14:ligatures w14:val="standardContextual"/>
        </w:rPr>
        <w:t xml:space="preserve"> is true, it provides a reason to believe S</w:t>
      </w:r>
      <w:r w:rsidRPr="004C58FD">
        <w:rPr>
          <w:rFonts w:ascii="Times New Roman" w:hAnsi="Times New Roman" w:cs="Times New Roman"/>
          <w:szCs w:val="24"/>
          <w:vertAlign w:val="subscript"/>
          <w:lang w:val="en-GB"/>
          <w14:ligatures w14:val="standardContextual"/>
        </w:rPr>
        <w:t>2</w:t>
      </w:r>
      <w:r>
        <w:rPr>
          <w:rFonts w:ascii="Times New Roman" w:hAnsi="Times New Roman" w:cs="Times New Roman"/>
          <w:szCs w:val="24"/>
          <w:lang w:val="en-GB"/>
          <w14:ligatures w14:val="standardContextual"/>
        </w:rPr>
        <w:t xml:space="preserve">. </w:t>
      </w:r>
      <w:r w:rsidRPr="00007CFD">
        <w:rPr>
          <w:rFonts w:ascii="Times New Roman" w:hAnsi="Times New Roman" w:cs="Times New Roman"/>
          <w:szCs w:val="24"/>
          <w:lang w:val="en-GB"/>
          <w14:ligatures w14:val="standardContextual"/>
        </w:rPr>
        <w:t xml:space="preserve">Unless you are dealing with a very bad reasoner, statements that </w:t>
      </w:r>
      <w:r>
        <w:rPr>
          <w:rFonts w:ascii="Times New Roman" w:hAnsi="Times New Roman" w:cs="Times New Roman"/>
          <w:szCs w:val="24"/>
          <w:lang w:val="en-GB"/>
          <w14:ligatures w14:val="standardContextual"/>
        </w:rPr>
        <w:t xml:space="preserve">do not stand, and may not be naturally taken to stand, </w:t>
      </w:r>
      <w:r w:rsidRPr="00007CFD">
        <w:rPr>
          <w:rFonts w:ascii="Times New Roman" w:hAnsi="Times New Roman" w:cs="Times New Roman"/>
          <w:szCs w:val="24"/>
          <w:lang w:val="en-GB"/>
          <w14:ligatures w14:val="standardContextual"/>
        </w:rPr>
        <w:t xml:space="preserve">in a relation of </w:t>
      </w:r>
      <w:r>
        <w:rPr>
          <w:rFonts w:ascii="Times New Roman" w:hAnsi="Times New Roman" w:cs="Times New Roman"/>
          <w:szCs w:val="24"/>
          <w:lang w:val="en-GB"/>
          <w14:ligatures w14:val="standardContextual"/>
        </w:rPr>
        <w:t xml:space="preserve">logical </w:t>
      </w:r>
      <w:r w:rsidRPr="00007CFD">
        <w:rPr>
          <w:rFonts w:ascii="Times New Roman" w:hAnsi="Times New Roman" w:cs="Times New Roman"/>
          <w:szCs w:val="24"/>
          <w:lang w:val="en-GB"/>
          <w14:ligatures w14:val="standardContextual"/>
        </w:rPr>
        <w:t>support</w:t>
      </w:r>
      <w:r>
        <w:rPr>
          <w:rFonts w:ascii="Times New Roman" w:hAnsi="Times New Roman" w:cs="Times New Roman"/>
          <w:szCs w:val="24"/>
          <w:lang w:val="en-GB"/>
          <w14:ligatures w14:val="standardContextual"/>
        </w:rPr>
        <w:t xml:space="preserve"> </w:t>
      </w:r>
      <w:r w:rsidRPr="00007CFD">
        <w:rPr>
          <w:rFonts w:ascii="Times New Roman" w:hAnsi="Times New Roman" w:cs="Times New Roman"/>
          <w:szCs w:val="24"/>
          <w:lang w:val="en-GB"/>
          <w14:ligatures w14:val="standardContextual"/>
        </w:rPr>
        <w:t xml:space="preserve">are typically </w:t>
      </w:r>
      <w:r w:rsidRPr="00DB32F7">
        <w:rPr>
          <w:rFonts w:ascii="Times New Roman" w:hAnsi="Times New Roman" w:cs="Times New Roman"/>
          <w:szCs w:val="24"/>
          <w:lang w:val="en-GB"/>
          <w14:ligatures w14:val="standardContextual"/>
        </w:rPr>
        <w:t>not</w:t>
      </w:r>
      <w:r w:rsidRPr="00007CFD">
        <w:rPr>
          <w:rFonts w:ascii="Times New Roman" w:hAnsi="Times New Roman" w:cs="Times New Roman"/>
          <w:szCs w:val="24"/>
          <w:lang w:val="en-GB"/>
          <w14:ligatures w14:val="standardContextual"/>
        </w:rPr>
        <w:t xml:space="preserve"> intended to express an argument. </w:t>
      </w:r>
    </w:p>
    <w:p w14:paraId="3E8A5FFC"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5D9114C5" w14:textId="03C189BB"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601805">
        <w:rPr>
          <w:rFonts w:ascii="Times New Roman" w:hAnsi="Times New Roman" w:cs="Times New Roman"/>
          <w:szCs w:val="24"/>
          <w:lang w:val="en-GB"/>
          <w14:ligatures w14:val="standardContextual"/>
        </w:rPr>
        <w:t xml:space="preserve">When applying this aid to (8), we have to check whether the statement </w:t>
      </w:r>
      <w:r w:rsidR="001E1685" w:rsidRPr="00601805">
        <w:rPr>
          <w:rFonts w:ascii="Times New Roman" w:hAnsi="Times New Roman" w:cs="Times New Roman"/>
          <w:szCs w:val="24"/>
          <w:lang w:val="en-GB"/>
          <w14:ligatures w14:val="standardContextual"/>
        </w:rPr>
        <w:t>“</w:t>
      </w:r>
      <w:r w:rsidRPr="00601805">
        <w:rPr>
          <w:rFonts w:ascii="Times New Roman" w:hAnsi="Times New Roman" w:cs="Times New Roman"/>
          <w:szCs w:val="24"/>
          <w:lang w:val="en-GB"/>
          <w14:ligatures w14:val="standardContextual"/>
        </w:rPr>
        <w:t>God exists</w:t>
      </w:r>
      <w:r w:rsidR="001E1685" w:rsidRPr="00601805">
        <w:rPr>
          <w:rFonts w:ascii="Times New Roman" w:hAnsi="Times New Roman" w:cs="Times New Roman"/>
          <w:szCs w:val="24"/>
          <w:lang w:val="en-GB"/>
          <w14:ligatures w14:val="standardContextual"/>
        </w:rPr>
        <w:t>”</w:t>
      </w:r>
      <w:r w:rsidRPr="00601805">
        <w:rPr>
          <w:rFonts w:ascii="Times New Roman" w:hAnsi="Times New Roman" w:cs="Times New Roman"/>
          <w:szCs w:val="24"/>
          <w:lang w:val="en-GB"/>
          <w14:ligatures w14:val="standardContextual"/>
        </w:rPr>
        <w:t xml:space="preserve"> and the</w:t>
      </w:r>
      <w:r w:rsidRPr="00007CFD">
        <w:rPr>
          <w:rFonts w:ascii="Times New Roman" w:hAnsi="Times New Roman" w:cs="Times New Roman"/>
          <w:szCs w:val="24"/>
          <w:lang w:val="en-GB"/>
          <w14:ligatures w14:val="standardContextual"/>
        </w:rPr>
        <w:t xml:space="preserve"> statement </w:t>
      </w:r>
      <w:r w:rsidR="001E1685">
        <w:rPr>
          <w:rFonts w:ascii="Times New Roman" w:hAnsi="Times New Roman" w:cs="Times New Roman"/>
          <w:szCs w:val="24"/>
          <w:lang w:val="en-GB"/>
          <w14:ligatures w14:val="standardContextual"/>
        </w:rPr>
        <w:t>“</w:t>
      </w:r>
      <w:r w:rsidRPr="008E05F5">
        <w:rPr>
          <w:rFonts w:ascii="Times New Roman" w:hAnsi="Times New Roman" w:cs="Times New Roman"/>
          <w:szCs w:val="24"/>
          <w:lang w:val="en-GB"/>
          <w14:ligatures w14:val="standardContextual"/>
        </w:rPr>
        <w:t>Pete has experienced God’s presence multiple times</w:t>
      </w:r>
      <w:r w:rsidR="001E1685">
        <w:rPr>
          <w:rFonts w:ascii="Times New Roman" w:hAnsi="Times New Roman" w:cs="Times New Roman"/>
          <w:szCs w:val="24"/>
          <w:lang w:val="en-GB"/>
          <w14:ligatures w14:val="standardContextual"/>
        </w:rPr>
        <w:t>”</w:t>
      </w:r>
      <w:r w:rsidRPr="00007CFD">
        <w:rPr>
          <w:rFonts w:ascii="Times New Roman" w:hAnsi="Times New Roman" w:cs="Times New Roman"/>
          <w:szCs w:val="24"/>
          <w:lang w:val="en-GB"/>
          <w14:ligatures w14:val="standardContextual"/>
        </w:rPr>
        <w:t xml:space="preserve"> stand, or at least appear to stand, in a relation of </w:t>
      </w:r>
      <w:r>
        <w:rPr>
          <w:rFonts w:ascii="Times New Roman" w:hAnsi="Times New Roman" w:cs="Times New Roman"/>
          <w:szCs w:val="24"/>
          <w:lang w:val="en-GB"/>
          <w14:ligatures w14:val="standardContextual"/>
        </w:rPr>
        <w:t xml:space="preserve">logical </w:t>
      </w:r>
      <w:r w:rsidRPr="00007CFD">
        <w:rPr>
          <w:rFonts w:ascii="Times New Roman" w:hAnsi="Times New Roman" w:cs="Times New Roman"/>
          <w:szCs w:val="24"/>
          <w:lang w:val="en-GB"/>
          <w14:ligatures w14:val="standardContextual"/>
        </w:rPr>
        <w:t>support. Indeed, they do.</w:t>
      </w:r>
      <w:r>
        <w:rPr>
          <w:rFonts w:ascii="Times New Roman" w:hAnsi="Times New Roman" w:cs="Times New Roman"/>
          <w:szCs w:val="24"/>
          <w:lang w:val="en-GB"/>
          <w14:ligatures w14:val="standardContextual"/>
        </w:rPr>
        <w:t xml:space="preserve"> If Pete </w:t>
      </w:r>
      <w:r w:rsidR="00940C23">
        <w:rPr>
          <w:rFonts w:ascii="Times New Roman" w:hAnsi="Times New Roman" w:cs="Times New Roman"/>
          <w:szCs w:val="24"/>
          <w:lang w:val="en-GB"/>
          <w14:ligatures w14:val="standardContextual"/>
        </w:rPr>
        <w:t xml:space="preserve">really </w:t>
      </w:r>
      <w:r>
        <w:rPr>
          <w:rFonts w:ascii="Times New Roman" w:hAnsi="Times New Roman" w:cs="Times New Roman"/>
          <w:szCs w:val="24"/>
          <w:lang w:val="en-GB"/>
          <w14:ligatures w14:val="standardContextual"/>
        </w:rPr>
        <w:t>had experienced the presence of God multiple times, this would indeed provide a reason</w:t>
      </w:r>
      <w:r w:rsidR="008D6500">
        <w:rPr>
          <w:rFonts w:ascii="Times New Roman" w:hAnsi="Times New Roman" w:cs="Times New Roman"/>
          <w:szCs w:val="24"/>
          <w:lang w:val="en-GB"/>
          <w14:ligatures w14:val="standardContextual"/>
        </w:rPr>
        <w:t xml:space="preserve"> to believe that God exists</w:t>
      </w:r>
      <w:r w:rsidRPr="00007CFD">
        <w:rPr>
          <w:rFonts w:ascii="Times New Roman" w:hAnsi="Times New Roman" w:cs="Times New Roman"/>
          <w:szCs w:val="24"/>
          <w:lang w:val="en-GB"/>
          <w14:ligatures w14:val="standardContextual"/>
        </w:rPr>
        <w:t xml:space="preserve">. </w:t>
      </w:r>
      <w:r>
        <w:rPr>
          <w:rFonts w:ascii="Times New Roman" w:hAnsi="Times New Roman" w:cs="Times New Roman"/>
          <w:szCs w:val="24"/>
          <w:lang w:val="en-GB"/>
          <w14:ligatures w14:val="standardContextual"/>
        </w:rPr>
        <w:t>Consider another, more complex example.</w:t>
      </w:r>
    </w:p>
    <w:p w14:paraId="21D6BBAF"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45EAF48D" w14:textId="77777777" w:rsidR="00481FD3" w:rsidRDefault="00481FD3" w:rsidP="00491092">
      <w:pPr>
        <w:autoSpaceDE w:val="0"/>
        <w:autoSpaceDN w:val="0"/>
        <w:adjustRightInd w:val="0"/>
        <w:spacing w:line="288" w:lineRule="auto"/>
        <w:ind w:left="284"/>
        <w:rPr>
          <w:rFonts w:ascii="Times New Roman" w:hAnsi="Times New Roman" w:cs="Times New Roman"/>
          <w:szCs w:val="24"/>
          <w:lang w:val="en-GB"/>
          <w14:ligatures w14:val="standardContextual"/>
        </w:rPr>
      </w:pPr>
      <w:r w:rsidRPr="001E208B">
        <w:rPr>
          <w:rFonts w:ascii="Times New Roman" w:hAnsi="Times New Roman" w:cs="Times New Roman"/>
          <w:szCs w:val="24"/>
          <w:lang w:val="en-GB"/>
          <w14:ligatures w14:val="standardContextual"/>
        </w:rPr>
        <w:t>(9) To live a good life in the fullest sense a man must have a good education, friends, love,</w:t>
      </w:r>
      <w:r w:rsidRPr="00DB081D">
        <w:rPr>
          <w:rFonts w:ascii="Times New Roman" w:hAnsi="Times New Roman" w:cs="Times New Roman"/>
          <w:szCs w:val="24"/>
          <w:lang w:val="en-GB"/>
          <w14:ligatures w14:val="standardContextual"/>
        </w:rPr>
        <w:t xml:space="preserve"> children (if he desires them), a sufficient income to</w:t>
      </w:r>
      <w:r w:rsidRPr="008A1D13">
        <w:rPr>
          <w:rFonts w:ascii="Times New Roman" w:hAnsi="Times New Roman" w:cs="Times New Roman"/>
          <w:szCs w:val="24"/>
          <w:lang w:val="en-GB"/>
          <w14:ligatures w14:val="standardContextual"/>
        </w:rPr>
        <w:t xml:space="preserve"> keep him from want and grave anxiety, good health, and work which is not uninteresting. All these things, in varying degrees, depend upon the community and are helped or hindered by political events. The good life must be lived in a good society and is not fully possible otherwise. –</w:t>
      </w:r>
      <w:r>
        <w:rPr>
          <w:rFonts w:ascii="Times New Roman" w:hAnsi="Times New Roman" w:cs="Times New Roman"/>
          <w:szCs w:val="24"/>
          <w:lang w:val="en-GB"/>
          <w14:ligatures w14:val="standardContextual"/>
        </w:rPr>
        <w:t xml:space="preserve"> </w:t>
      </w:r>
      <w:r w:rsidRPr="008A1D13">
        <w:rPr>
          <w:rFonts w:ascii="Times New Roman" w:hAnsi="Times New Roman" w:cs="Times New Roman"/>
          <w:szCs w:val="24"/>
          <w:lang w:val="en-GB"/>
          <w14:ligatures w14:val="standardContextual"/>
        </w:rPr>
        <w:t xml:space="preserve">Bertrand Russell, </w:t>
      </w:r>
      <w:r w:rsidRPr="008A1D13">
        <w:rPr>
          <w:rFonts w:ascii="Times New Roman" w:hAnsi="Times New Roman" w:cs="Times New Roman"/>
          <w:i/>
          <w:szCs w:val="24"/>
          <w:lang w:val="en-GB"/>
          <w14:ligatures w14:val="standardContextual"/>
        </w:rPr>
        <w:t>Why I Am Not a Christian</w:t>
      </w:r>
      <w:r w:rsidRPr="008A1D13">
        <w:rPr>
          <w:rFonts w:ascii="Times New Roman" w:hAnsi="Times New Roman" w:cs="Times New Roman"/>
          <w:szCs w:val="24"/>
          <w:lang w:val="en-GB"/>
          <w14:ligatures w14:val="standardContextual"/>
        </w:rPr>
        <w:t>, pp. 74-75. (Davis: 2011: 9)</w:t>
      </w:r>
    </w:p>
    <w:p w14:paraId="61B4A61A"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6A552E53" w14:textId="68A171E2"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007CFD">
        <w:rPr>
          <w:rFonts w:ascii="Times New Roman" w:hAnsi="Times New Roman" w:cs="Times New Roman"/>
          <w:szCs w:val="24"/>
          <w:lang w:val="en-GB"/>
          <w14:ligatures w14:val="standardContextual"/>
        </w:rPr>
        <w:t>In this passage, there are no explicit argument indicators.</w:t>
      </w:r>
      <w:r>
        <w:rPr>
          <w:rFonts w:ascii="Times New Roman" w:hAnsi="Times New Roman" w:cs="Times New Roman"/>
          <w:szCs w:val="24"/>
          <w:lang w:val="en-GB"/>
          <w14:ligatures w14:val="standardContextual"/>
        </w:rPr>
        <w:t xml:space="preserve"> But when reading these statements with the Logical Relation Check in mind, it appears plausible that this passage conveys an argument. The statement expressed by the last sentence seems to be logically supported by the statements expressed by the former sentences: If a good life necessarily involves a “good education, friends</w:t>
      </w:r>
      <w:r w:rsidR="00D82A38">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and so on (</w:t>
      </w:r>
      <w:r w:rsidRPr="00B87E31">
        <w:rPr>
          <w:rFonts w:ascii="Times New Roman" w:hAnsi="Times New Roman" w:cs="Times New Roman"/>
          <w:i/>
          <w:szCs w:val="24"/>
          <w:lang w:val="en-GB"/>
          <w14:ligatures w14:val="standardContextual"/>
        </w:rPr>
        <w:t>first statement</w:t>
      </w:r>
      <w:r>
        <w:rPr>
          <w:rFonts w:ascii="Times New Roman" w:hAnsi="Times New Roman" w:cs="Times New Roman"/>
          <w:szCs w:val="24"/>
          <w:lang w:val="en-GB"/>
          <w14:ligatures w14:val="standardContextual"/>
        </w:rPr>
        <w:t>), and if these “things […] depend upon the community and are helped or hindered by political events” (</w:t>
      </w:r>
      <w:r>
        <w:rPr>
          <w:rFonts w:ascii="Times New Roman" w:hAnsi="Times New Roman" w:cs="Times New Roman"/>
          <w:i/>
          <w:szCs w:val="24"/>
          <w:lang w:val="en-GB"/>
          <w14:ligatures w14:val="standardContextual"/>
        </w:rPr>
        <w:t>second statement</w:t>
      </w:r>
      <w:r>
        <w:rPr>
          <w:rFonts w:ascii="Times New Roman" w:hAnsi="Times New Roman" w:cs="Times New Roman"/>
          <w:szCs w:val="24"/>
          <w:lang w:val="en-GB"/>
          <w14:ligatures w14:val="standardContextual"/>
        </w:rPr>
        <w:t>), then these two statements (jointly) provide a strong (if not conclusive) reason for believing that “[t]he good life must be lived in a good society and is not fully possible otherwise</w:t>
      </w:r>
      <w:r w:rsidR="00C1372A">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w:t>
      </w:r>
    </w:p>
    <w:p w14:paraId="60DF2228"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6B2E49F8" w14:textId="3A0BC153" w:rsidR="00481FD3" w:rsidRPr="00007CFD"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CF4783">
        <w:rPr>
          <w:rFonts w:ascii="Times New Roman" w:hAnsi="Times New Roman" w:cs="Times New Roman"/>
          <w:szCs w:val="24"/>
          <w:lang w:val="en-GB"/>
          <w14:ligatures w14:val="standardContextual"/>
        </w:rPr>
        <w:t xml:space="preserve">In other cases, it is </w:t>
      </w:r>
      <w:r w:rsidR="002460D1">
        <w:rPr>
          <w:rFonts w:ascii="Times New Roman" w:hAnsi="Times New Roman" w:cs="Times New Roman"/>
          <w:szCs w:val="24"/>
          <w:lang w:val="en-GB"/>
          <w14:ligatures w14:val="standardContextual"/>
        </w:rPr>
        <w:t>unclear</w:t>
      </w:r>
      <w:r w:rsidRPr="00CF4783">
        <w:rPr>
          <w:rFonts w:ascii="Times New Roman" w:hAnsi="Times New Roman" w:cs="Times New Roman"/>
          <w:szCs w:val="24"/>
          <w:lang w:val="en-GB"/>
          <w14:ligatures w14:val="standardContextual"/>
        </w:rPr>
        <w:t xml:space="preserve"> whether statements really stand in the relation of logical support</w:t>
      </w:r>
      <w:r w:rsidR="00D029A9">
        <w:rPr>
          <w:rFonts w:ascii="Times New Roman" w:hAnsi="Times New Roman" w:cs="Times New Roman"/>
          <w:szCs w:val="24"/>
          <w:lang w:val="en-GB"/>
          <w14:ligatures w14:val="standardContextual"/>
        </w:rPr>
        <w:t>. However,</w:t>
      </w:r>
      <w:r w:rsidR="00D029A9" w:rsidRPr="00D029A9">
        <w:rPr>
          <w:rFonts w:ascii="Times New Roman" w:hAnsi="Times New Roman" w:cs="Times New Roman"/>
          <w:szCs w:val="24"/>
          <w:lang w:val="en-GB"/>
          <w14:ligatures w14:val="standardContextual"/>
        </w:rPr>
        <w:t xml:space="preserve"> in many such cases</w:t>
      </w:r>
      <w:r w:rsidR="00D029A9">
        <w:rPr>
          <w:rFonts w:ascii="Times New Roman" w:hAnsi="Times New Roman" w:cs="Times New Roman"/>
          <w:szCs w:val="24"/>
          <w:lang w:val="en-GB"/>
          <w14:ligatures w14:val="standardContextual"/>
        </w:rPr>
        <w:t>,</w:t>
      </w:r>
      <w:r w:rsidR="00D029A9" w:rsidRPr="00D029A9">
        <w:rPr>
          <w:rFonts w:ascii="Times New Roman" w:hAnsi="Times New Roman" w:cs="Times New Roman"/>
          <w:szCs w:val="24"/>
          <w:lang w:val="en-GB"/>
          <w14:ligatures w14:val="standardContextual"/>
        </w:rPr>
        <w:t xml:space="preserve"> it is </w:t>
      </w:r>
      <w:r w:rsidR="00D029A9">
        <w:rPr>
          <w:rFonts w:ascii="Times New Roman" w:hAnsi="Times New Roman" w:cs="Times New Roman"/>
          <w:szCs w:val="24"/>
          <w:lang w:val="en-GB"/>
          <w14:ligatures w14:val="standardContextual"/>
        </w:rPr>
        <w:t>reasonable</w:t>
      </w:r>
      <w:r w:rsidR="00D029A9" w:rsidRPr="00D029A9">
        <w:rPr>
          <w:rFonts w:ascii="Times New Roman" w:hAnsi="Times New Roman" w:cs="Times New Roman"/>
          <w:szCs w:val="24"/>
          <w:lang w:val="en-GB"/>
          <w14:ligatures w14:val="standardContextual"/>
        </w:rPr>
        <w:t xml:space="preserve"> to assume that the statements </w:t>
      </w:r>
      <w:r w:rsidR="00D029A9">
        <w:rPr>
          <w:rFonts w:ascii="Times New Roman" w:hAnsi="Times New Roman" w:cs="Times New Roman"/>
          <w:szCs w:val="24"/>
          <w:lang w:val="en-GB"/>
          <w14:ligatures w14:val="standardContextual"/>
        </w:rPr>
        <w:t xml:space="preserve">constitute an argument, in part because </w:t>
      </w:r>
      <w:r w:rsidR="00D029A9" w:rsidRPr="00D029A9">
        <w:rPr>
          <w:rFonts w:ascii="Times New Roman" w:hAnsi="Times New Roman" w:cs="Times New Roman"/>
          <w:szCs w:val="24"/>
          <w:lang w:val="en-GB"/>
          <w14:ligatures w14:val="standardContextual"/>
        </w:rPr>
        <w:t xml:space="preserve">they </w:t>
      </w:r>
      <w:r w:rsidRPr="00D029A9">
        <w:rPr>
          <w:rFonts w:ascii="Times New Roman" w:hAnsi="Times New Roman" w:cs="Times New Roman"/>
          <w:szCs w:val="24"/>
          <w:lang w:val="en-GB"/>
          <w14:ligatures w14:val="standardContextual"/>
        </w:rPr>
        <w:t>can be easily</w:t>
      </w:r>
      <w:r>
        <w:rPr>
          <w:rFonts w:ascii="Times New Roman" w:hAnsi="Times New Roman" w:cs="Times New Roman"/>
          <w:szCs w:val="24"/>
          <w:lang w:val="en-GB"/>
          <w14:ligatures w14:val="standardContextual"/>
        </w:rPr>
        <w:t xml:space="preserve"> imagined to </w:t>
      </w:r>
      <w:r w:rsidRPr="00974625">
        <w:rPr>
          <w:rFonts w:ascii="Times New Roman" w:hAnsi="Times New Roman" w:cs="Times New Roman"/>
          <w:szCs w:val="24"/>
          <w:lang w:val="en-GB"/>
          <w14:ligatures w14:val="standardContextual"/>
        </w:rPr>
        <w:t xml:space="preserve">be taken to stand in the relation of logical support. Consider a small passage from Hume’s </w:t>
      </w:r>
      <w:r w:rsidRPr="00974625">
        <w:rPr>
          <w:rFonts w:ascii="Times New Roman" w:hAnsi="Times New Roman" w:cs="Times New Roman"/>
          <w:i/>
          <w:szCs w:val="24"/>
          <w:lang w:val="en-GB"/>
          <w14:ligatures w14:val="standardContextual"/>
        </w:rPr>
        <w:t>Treatise of Human Nature</w:t>
      </w:r>
      <w:r w:rsidRPr="00974625">
        <w:rPr>
          <w:rFonts w:ascii="Times New Roman" w:hAnsi="Times New Roman" w:cs="Times New Roman"/>
          <w:szCs w:val="24"/>
          <w:lang w:val="en-GB"/>
          <w14:ligatures w14:val="standardContextual"/>
        </w:rPr>
        <w:t>.</w:t>
      </w:r>
    </w:p>
    <w:p w14:paraId="69D8AF72" w14:textId="77777777" w:rsidR="00481FD3" w:rsidRPr="00007CFD"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38CF8819" w14:textId="77777777" w:rsidR="00481FD3" w:rsidRDefault="00481FD3" w:rsidP="007C4BEB">
      <w:pPr>
        <w:autoSpaceDE w:val="0"/>
        <w:autoSpaceDN w:val="0"/>
        <w:adjustRightInd w:val="0"/>
        <w:spacing w:line="288" w:lineRule="auto"/>
        <w:ind w:left="284"/>
        <w:rPr>
          <w:rFonts w:ascii="Times New Roman" w:hAnsi="Times New Roman" w:cs="Times New Roman"/>
          <w:szCs w:val="24"/>
          <w:lang w:val="en-GB"/>
          <w14:ligatures w14:val="standardContextual"/>
        </w:rPr>
      </w:pPr>
      <w:r w:rsidRPr="00007CFD">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10</w:t>
      </w:r>
      <w:r w:rsidRPr="00007CFD">
        <w:rPr>
          <w:rFonts w:ascii="Times New Roman" w:hAnsi="Times New Roman" w:cs="Times New Roman"/>
          <w:szCs w:val="24"/>
          <w:lang w:val="en-GB"/>
          <w14:ligatures w14:val="standardContextual"/>
        </w:rPr>
        <w:t xml:space="preserve">) Those perceptions, which enter with most force and violence, we may name </w:t>
      </w:r>
      <w:r w:rsidRPr="00007CFD">
        <w:rPr>
          <w:rFonts w:ascii="Times New Roman" w:hAnsi="Times New Roman" w:cs="Times New Roman"/>
          <w:i/>
          <w:szCs w:val="24"/>
          <w:lang w:val="en-GB"/>
          <w14:ligatures w14:val="standardContextual"/>
        </w:rPr>
        <w:t>impressions</w:t>
      </w:r>
      <w:r w:rsidRPr="00007CFD">
        <w:rPr>
          <w:rFonts w:ascii="Times New Roman" w:hAnsi="Times New Roman" w:cs="Times New Roman"/>
          <w:szCs w:val="24"/>
          <w:lang w:val="en-GB"/>
          <w14:ligatures w14:val="standardContextual"/>
        </w:rPr>
        <w:t xml:space="preserve"> […]. By </w:t>
      </w:r>
      <w:r w:rsidRPr="00007CFD">
        <w:rPr>
          <w:rFonts w:ascii="Times New Roman" w:hAnsi="Times New Roman" w:cs="Times New Roman"/>
          <w:i/>
          <w:szCs w:val="24"/>
          <w:lang w:val="en-GB"/>
          <w14:ligatures w14:val="standardContextual"/>
        </w:rPr>
        <w:t>ideas</w:t>
      </w:r>
      <w:r w:rsidRPr="00007CFD">
        <w:rPr>
          <w:rFonts w:ascii="Times New Roman" w:hAnsi="Times New Roman" w:cs="Times New Roman"/>
          <w:szCs w:val="24"/>
          <w:lang w:val="en-GB"/>
          <w14:ligatures w14:val="standardContextual"/>
        </w:rPr>
        <w:t xml:space="preserve"> I mean the faint images of these in thinking and reasoning […]. I believe it will not be very necessary to employ many words in explaining this distinction. Every one of himself will readily perceive the difference betwixt feeling and thinking. (Hume 2007: 7)</w:t>
      </w:r>
    </w:p>
    <w:p w14:paraId="0CA4FF33"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30DF1262" w14:textId="1A429410"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Pr>
          <w:rFonts w:ascii="Times New Roman" w:hAnsi="Times New Roman" w:cs="Times New Roman"/>
          <w:szCs w:val="24"/>
          <w:lang w:val="en-GB"/>
          <w14:ligatures w14:val="standardContextual"/>
        </w:rPr>
        <w:t>It seems that the last two sentences in this passage are used to express an argument. The conclusion seems to be that “it will not be very necessary to employ many words in explaining [the] distinction [between impressions and ideas]</w:t>
      </w:r>
      <w:r w:rsidR="00B74F70">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xml:space="preserve">” However, it is not obvious that the statement expressed by the last sentence </w:t>
      </w:r>
      <w:r w:rsidR="00195909">
        <w:rPr>
          <w:rFonts w:ascii="Times New Roman" w:hAnsi="Times New Roman" w:cs="Times New Roman"/>
          <w:szCs w:val="24"/>
          <w:lang w:val="en-GB"/>
          <w14:ligatures w14:val="standardContextual"/>
        </w:rPr>
        <w:t>actually</w:t>
      </w:r>
      <w:r>
        <w:rPr>
          <w:rFonts w:ascii="Times New Roman" w:hAnsi="Times New Roman" w:cs="Times New Roman"/>
          <w:szCs w:val="24"/>
          <w:lang w:val="en-GB"/>
          <w14:ligatures w14:val="standardContextual"/>
        </w:rPr>
        <w:t xml:space="preserve"> supports this statement. After all, even if everyone were able to “perceive” the difference between </w:t>
      </w:r>
      <w:r w:rsidRPr="00974625">
        <w:rPr>
          <w:rFonts w:ascii="Times New Roman" w:hAnsi="Times New Roman" w:cs="Times New Roman"/>
          <w:i/>
          <w:szCs w:val="24"/>
          <w:lang w:val="en-GB"/>
          <w14:ligatures w14:val="standardContextual"/>
        </w:rPr>
        <w:t>feeling</w:t>
      </w:r>
      <w:r>
        <w:rPr>
          <w:rFonts w:ascii="Times New Roman" w:hAnsi="Times New Roman" w:cs="Times New Roman"/>
          <w:szCs w:val="24"/>
          <w:lang w:val="en-GB"/>
          <w14:ligatures w14:val="standardContextual"/>
        </w:rPr>
        <w:t xml:space="preserve"> and </w:t>
      </w:r>
      <w:r w:rsidRPr="00974625">
        <w:rPr>
          <w:rFonts w:ascii="Times New Roman" w:hAnsi="Times New Roman" w:cs="Times New Roman"/>
          <w:i/>
          <w:szCs w:val="24"/>
          <w:lang w:val="en-GB"/>
          <w14:ligatures w14:val="standardContextual"/>
        </w:rPr>
        <w:t>thinking</w:t>
      </w:r>
      <w:r>
        <w:rPr>
          <w:rFonts w:ascii="Times New Roman" w:hAnsi="Times New Roman" w:cs="Times New Roman"/>
          <w:szCs w:val="24"/>
          <w:lang w:val="en-GB"/>
          <w14:ligatures w14:val="standardContextual"/>
        </w:rPr>
        <w:t xml:space="preserve"> without any problems, why should this provide a reason to believe that the difference between </w:t>
      </w:r>
      <w:r w:rsidRPr="00974625">
        <w:rPr>
          <w:rFonts w:ascii="Times New Roman" w:hAnsi="Times New Roman" w:cs="Times New Roman"/>
          <w:i/>
          <w:szCs w:val="24"/>
          <w:lang w:val="en-GB"/>
          <w14:ligatures w14:val="standardContextual"/>
        </w:rPr>
        <w:t>impressions</w:t>
      </w:r>
      <w:r>
        <w:rPr>
          <w:rFonts w:ascii="Times New Roman" w:hAnsi="Times New Roman" w:cs="Times New Roman"/>
          <w:szCs w:val="24"/>
          <w:lang w:val="en-GB"/>
          <w14:ligatures w14:val="standardContextual"/>
        </w:rPr>
        <w:t xml:space="preserve"> [!] and </w:t>
      </w:r>
      <w:r w:rsidRPr="00974625">
        <w:rPr>
          <w:rFonts w:ascii="Times New Roman" w:hAnsi="Times New Roman" w:cs="Times New Roman"/>
          <w:i/>
          <w:szCs w:val="24"/>
          <w:lang w:val="en-GB"/>
          <w14:ligatures w14:val="standardContextual"/>
        </w:rPr>
        <w:t>ideas</w:t>
      </w:r>
      <w:r>
        <w:rPr>
          <w:rFonts w:ascii="Times New Roman" w:hAnsi="Times New Roman" w:cs="Times New Roman"/>
          <w:szCs w:val="24"/>
          <w:lang w:val="en-GB"/>
          <w14:ligatures w14:val="standardContextual"/>
        </w:rPr>
        <w:t xml:space="preserve"> [!] does not need to be explained in detail? As Hume defines these terms, impressions and ideas do not seem to be the same as feeling and thinking. Yet, it is easy to imagine that Hume </w:t>
      </w:r>
      <w:r>
        <w:rPr>
          <w:rFonts w:ascii="Times New Roman" w:hAnsi="Times New Roman" w:cs="Times New Roman"/>
          <w:i/>
          <w:szCs w:val="24"/>
          <w:lang w:val="en-GB"/>
          <w14:ligatures w14:val="standardContextual"/>
        </w:rPr>
        <w:t>takes</w:t>
      </w:r>
      <w:r>
        <w:rPr>
          <w:rFonts w:ascii="Times New Roman" w:hAnsi="Times New Roman" w:cs="Times New Roman"/>
          <w:szCs w:val="24"/>
          <w:lang w:val="en-GB"/>
          <w14:ligatures w14:val="standardContextual"/>
        </w:rPr>
        <w:t xml:space="preserve"> the statement expressed by the last sentence to support the putative conclusion, for it is easy to imagine that Hume simply </w:t>
      </w:r>
      <w:r w:rsidRPr="00AE1904">
        <w:rPr>
          <w:rFonts w:ascii="Times New Roman" w:hAnsi="Times New Roman" w:cs="Times New Roman"/>
          <w:szCs w:val="24"/>
          <w:lang w:val="en-GB"/>
          <w14:ligatures w14:val="standardContextual"/>
        </w:rPr>
        <w:t xml:space="preserve">holds that the distinction between feeling and thinking, though not </w:t>
      </w:r>
      <w:r w:rsidRPr="00AE1904">
        <w:rPr>
          <w:rFonts w:ascii="Times New Roman" w:hAnsi="Times New Roman" w:cs="Times New Roman"/>
          <w:szCs w:val="24"/>
          <w:lang w:val="en-GB"/>
          <w14:ligatures w14:val="standardContextual"/>
        </w:rPr>
        <w:lastRenderedPageBreak/>
        <w:t xml:space="preserve">identical, is </w:t>
      </w:r>
      <w:r w:rsidRPr="00AE1904">
        <w:rPr>
          <w:rFonts w:ascii="Times New Roman" w:hAnsi="Times New Roman" w:cs="Times New Roman"/>
          <w:i/>
          <w:szCs w:val="24"/>
          <w:lang w:val="en-GB"/>
          <w14:ligatures w14:val="standardContextual"/>
        </w:rPr>
        <w:t>sufficiently</w:t>
      </w:r>
      <w:r w:rsidRPr="00AE1904">
        <w:rPr>
          <w:rFonts w:ascii="Times New Roman" w:hAnsi="Times New Roman" w:cs="Times New Roman"/>
          <w:szCs w:val="24"/>
          <w:lang w:val="en-GB"/>
          <w14:ligatures w14:val="standardContextual"/>
        </w:rPr>
        <w:t xml:space="preserve"> </w:t>
      </w:r>
      <w:r w:rsidRPr="00AE1904">
        <w:rPr>
          <w:rFonts w:ascii="Times New Roman" w:hAnsi="Times New Roman" w:cs="Times New Roman"/>
          <w:i/>
          <w:szCs w:val="24"/>
          <w:lang w:val="en-GB"/>
          <w14:ligatures w14:val="standardContextual"/>
        </w:rPr>
        <w:t>similar</w:t>
      </w:r>
      <w:r w:rsidRPr="00AE1904">
        <w:rPr>
          <w:rFonts w:ascii="Times New Roman" w:hAnsi="Times New Roman" w:cs="Times New Roman"/>
          <w:szCs w:val="24"/>
          <w:lang w:val="en-GB"/>
          <w14:ligatures w14:val="standardContextual"/>
        </w:rPr>
        <w:t xml:space="preserve"> to that between impressions and ideas.</w:t>
      </w:r>
      <w:r>
        <w:rPr>
          <w:rFonts w:ascii="Times New Roman" w:hAnsi="Times New Roman" w:cs="Times New Roman"/>
          <w:szCs w:val="24"/>
          <w:lang w:val="en-GB"/>
          <w14:ligatures w14:val="standardContextual"/>
        </w:rPr>
        <w:t xml:space="preserve"> </w:t>
      </w:r>
      <w:r w:rsidR="00FE69C5" w:rsidRPr="00FE69C5">
        <w:rPr>
          <w:rFonts w:ascii="Times New Roman" w:hAnsi="Times New Roman" w:cs="Times New Roman"/>
          <w:szCs w:val="24"/>
          <w:lang w:val="en-GB"/>
          <w14:ligatures w14:val="standardContextual"/>
        </w:rPr>
        <w:t xml:space="preserve">The Logical Relation Check is formulated broadly enough to </w:t>
      </w:r>
      <w:r w:rsidR="00B524D4">
        <w:rPr>
          <w:rFonts w:ascii="Times New Roman" w:hAnsi="Times New Roman" w:cs="Times New Roman"/>
          <w:szCs w:val="24"/>
          <w:lang w:val="en-GB"/>
          <w14:ligatures w14:val="standardContextual"/>
        </w:rPr>
        <w:t>take such cases into account.</w:t>
      </w:r>
    </w:p>
    <w:p w14:paraId="78D0FEAF"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5348A89C" w14:textId="7858267A" w:rsidR="004B5FB9" w:rsidRPr="004B5FB9"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Pr>
          <w:rFonts w:ascii="Times New Roman" w:hAnsi="Times New Roman" w:cs="Times New Roman"/>
          <w:szCs w:val="24"/>
          <w:lang w:val="en-GB"/>
          <w14:ligatures w14:val="standardContextual"/>
        </w:rPr>
        <w:t>Finally, let us apply this aid to a (putatively) negative case.</w:t>
      </w:r>
      <w:r w:rsidR="004B5FB9">
        <w:rPr>
          <w:rFonts w:ascii="Times New Roman" w:hAnsi="Times New Roman" w:cs="Times New Roman"/>
          <w:szCs w:val="24"/>
          <w:lang w:val="en-GB"/>
          <w14:ligatures w14:val="standardContextual"/>
        </w:rPr>
        <w:t xml:space="preserve"> In his paper </w:t>
      </w:r>
      <w:r w:rsidR="004B5FB9">
        <w:rPr>
          <w:rFonts w:ascii="Times New Roman" w:hAnsi="Times New Roman" w:cs="Times New Roman"/>
          <w:i/>
          <w:szCs w:val="24"/>
          <w:lang w:val="en-GB"/>
          <w14:ligatures w14:val="standardContextual"/>
        </w:rPr>
        <w:t>Famine, Affluence, and Morality</w:t>
      </w:r>
      <w:r w:rsidR="004B5FB9">
        <w:rPr>
          <w:rFonts w:ascii="Times New Roman" w:hAnsi="Times New Roman" w:cs="Times New Roman"/>
          <w:szCs w:val="24"/>
          <w:lang w:val="en-GB"/>
          <w14:ligatures w14:val="standardContextual"/>
        </w:rPr>
        <w:t xml:space="preserve"> (1972)</w:t>
      </w:r>
      <w:r w:rsidR="00A40E95">
        <w:rPr>
          <w:rFonts w:ascii="Times New Roman" w:hAnsi="Times New Roman" w:cs="Times New Roman"/>
          <w:szCs w:val="24"/>
          <w:lang w:val="en-GB"/>
          <w14:ligatures w14:val="standardContextual"/>
        </w:rPr>
        <w:t>,</w:t>
      </w:r>
      <w:r w:rsidR="004B5FB9">
        <w:rPr>
          <w:rFonts w:ascii="Times New Roman" w:hAnsi="Times New Roman" w:cs="Times New Roman"/>
          <w:szCs w:val="24"/>
          <w:lang w:val="en-GB"/>
          <w14:ligatures w14:val="standardContextual"/>
        </w:rPr>
        <w:t xml:space="preserve"> Peter Singer formulates a moral principle that says: “</w:t>
      </w:r>
      <w:r w:rsidR="00195909">
        <w:rPr>
          <w:rFonts w:ascii="Times New Roman" w:hAnsi="Times New Roman" w:cs="Times New Roman"/>
          <w:szCs w:val="24"/>
          <w:lang w:val="en-GB"/>
          <w14:ligatures w14:val="standardContextual"/>
        </w:rPr>
        <w:t>[I]</w:t>
      </w:r>
      <w:r w:rsidR="004B5FB9">
        <w:rPr>
          <w:rFonts w:ascii="Times New Roman" w:hAnsi="Times New Roman" w:cs="Times New Roman"/>
          <w:szCs w:val="24"/>
          <w:lang w:val="en-GB"/>
          <w14:ligatures w14:val="standardContextual"/>
        </w:rPr>
        <w:t xml:space="preserve">f it is </w:t>
      </w:r>
      <w:r w:rsidR="004B5FB9" w:rsidRPr="004B5FB9">
        <w:rPr>
          <w:rFonts w:ascii="Times New Roman" w:hAnsi="Times New Roman" w:cs="Times New Roman"/>
          <w:szCs w:val="24"/>
          <w:lang w:val="en-GB"/>
          <w14:ligatures w14:val="standardContextual"/>
        </w:rPr>
        <w:t>in our power to prevent something bad from happening, without thereby sacrificing anything of comparable moral importance, we ought, morally, to do it” (Singer 197</w:t>
      </w:r>
      <w:r w:rsidR="009F7B06">
        <w:rPr>
          <w:rFonts w:ascii="Times New Roman" w:hAnsi="Times New Roman" w:cs="Times New Roman"/>
          <w:szCs w:val="24"/>
          <w:lang w:val="en-GB"/>
          <w14:ligatures w14:val="standardContextual"/>
        </w:rPr>
        <w:t>2</w:t>
      </w:r>
      <w:r w:rsidR="004B5FB9" w:rsidRPr="004B5FB9">
        <w:rPr>
          <w:rFonts w:ascii="Times New Roman" w:hAnsi="Times New Roman" w:cs="Times New Roman"/>
          <w:szCs w:val="24"/>
          <w:lang w:val="en-GB"/>
          <w14:ligatures w14:val="standardContextual"/>
        </w:rPr>
        <w:t>: 231).</w:t>
      </w:r>
      <w:r w:rsidR="004B5FB9">
        <w:rPr>
          <w:rFonts w:ascii="Times New Roman" w:hAnsi="Times New Roman" w:cs="Times New Roman"/>
          <w:szCs w:val="24"/>
          <w:lang w:val="en-GB"/>
          <w14:ligatures w14:val="standardContextual"/>
        </w:rPr>
        <w:t xml:space="preserve"> The following passage elaborates on this principle.</w:t>
      </w:r>
    </w:p>
    <w:p w14:paraId="7175A9F4"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4A05FC83" w14:textId="3D441E26" w:rsidR="00481FD3" w:rsidRDefault="00481FD3" w:rsidP="007C4BEB">
      <w:pPr>
        <w:autoSpaceDE w:val="0"/>
        <w:autoSpaceDN w:val="0"/>
        <w:adjustRightInd w:val="0"/>
        <w:spacing w:line="288" w:lineRule="auto"/>
        <w:ind w:left="284"/>
        <w:rPr>
          <w:rFonts w:ascii="Times New Roman" w:hAnsi="Times New Roman" w:cs="Times New Roman"/>
          <w:szCs w:val="24"/>
          <w:lang w:val="en-GB"/>
          <w14:ligatures w14:val="standardContextual"/>
        </w:rPr>
      </w:pPr>
      <w:r>
        <w:rPr>
          <w:rFonts w:ascii="Times New Roman" w:hAnsi="Times New Roman" w:cs="Times New Roman"/>
          <w:szCs w:val="24"/>
          <w:lang w:val="en-GB"/>
          <w14:ligatures w14:val="standardContextual"/>
        </w:rPr>
        <w:t xml:space="preserve">(11) </w:t>
      </w:r>
      <w:r w:rsidRPr="00B80C69">
        <w:rPr>
          <w:rFonts w:ascii="Times New Roman" w:hAnsi="Times New Roman" w:cs="Times New Roman"/>
          <w:szCs w:val="24"/>
          <w:lang w:val="en-GB"/>
          <w14:ligatures w14:val="standardContextual"/>
        </w:rPr>
        <w:t>The uncontroversial appearance of the principle just stated is deceptive. If it were acted upon, even in its qualified form, our lives, our society, and our world would be fundamentally changed. For the principle takes, firstly, no account of proximity or distance. It makes no moral difference whether the person I can help is a neighbor</w:t>
      </w:r>
      <w:r>
        <w:rPr>
          <w:rFonts w:ascii="Times New Roman" w:hAnsi="Times New Roman" w:cs="Times New Roman"/>
          <w:szCs w:val="24"/>
          <w:lang w:val="en-GB"/>
          <w14:ligatures w14:val="standardContextual"/>
        </w:rPr>
        <w:t>’</w:t>
      </w:r>
      <w:r w:rsidRPr="00B80C69">
        <w:rPr>
          <w:rFonts w:ascii="Times New Roman" w:hAnsi="Times New Roman" w:cs="Times New Roman"/>
          <w:szCs w:val="24"/>
          <w:lang w:val="en-GB"/>
          <w14:ligatures w14:val="standardContextual"/>
        </w:rPr>
        <w:t>s child ten yards from me or a Bengali whose name I shall never know, ten thousand miles away. (</w:t>
      </w:r>
      <w:r w:rsidR="00DF1ED2">
        <w:rPr>
          <w:rFonts w:ascii="Times New Roman" w:hAnsi="Times New Roman" w:cs="Times New Roman"/>
          <w:szCs w:val="24"/>
          <w:lang w:val="en-GB"/>
          <w14:ligatures w14:val="standardContextual"/>
        </w:rPr>
        <w:t>Ibid.</w:t>
      </w:r>
      <w:r w:rsidRPr="00B80C69">
        <w:rPr>
          <w:rFonts w:ascii="Times New Roman" w:hAnsi="Times New Roman" w:cs="Times New Roman"/>
          <w:szCs w:val="24"/>
          <w:lang w:val="en-GB"/>
          <w14:ligatures w14:val="standardContextual"/>
        </w:rPr>
        <w:t>: 231-2)</w:t>
      </w:r>
    </w:p>
    <w:p w14:paraId="62B505A1"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55A5DBBC" w14:textId="256D61E9"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Pr>
          <w:rFonts w:ascii="Times New Roman" w:hAnsi="Times New Roman" w:cs="Times New Roman"/>
          <w:szCs w:val="24"/>
          <w:lang w:val="en-GB"/>
          <w14:ligatures w14:val="standardContextual"/>
        </w:rPr>
        <w:t xml:space="preserve">This passage contains one obvious argument, indicated by the premise indicator </w:t>
      </w:r>
      <w:r w:rsidR="00195909">
        <w:rPr>
          <w:rFonts w:ascii="Times New Roman" w:hAnsi="Times New Roman" w:cs="Times New Roman"/>
          <w:szCs w:val="24"/>
          <w:lang w:val="en-GB"/>
          <w14:ligatures w14:val="standardContextual"/>
        </w:rPr>
        <w:t>“</w:t>
      </w:r>
      <w:r w:rsidRPr="00195909">
        <w:rPr>
          <w:rFonts w:ascii="Times New Roman" w:hAnsi="Times New Roman" w:cs="Times New Roman"/>
          <w:szCs w:val="24"/>
          <w:lang w:val="en-GB"/>
          <w14:ligatures w14:val="standardContextual"/>
        </w:rPr>
        <w:t>for</w:t>
      </w:r>
      <w:r>
        <w:rPr>
          <w:rFonts w:ascii="Times New Roman" w:hAnsi="Times New Roman" w:cs="Times New Roman"/>
          <w:szCs w:val="24"/>
          <w:lang w:val="en-GB"/>
          <w14:ligatures w14:val="standardContextual"/>
        </w:rPr>
        <w:t>.</w:t>
      </w:r>
      <w:r w:rsidR="00195909">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xml:space="preserve"> But what about the last two sentences? Could they be intended to convey an additional (sub-)argument? The Logical Relation Check does not seem to support this consideration. The statement </w:t>
      </w:r>
      <w:r w:rsidR="009D06A1">
        <w:rPr>
          <w:rFonts w:ascii="Times New Roman" w:hAnsi="Times New Roman" w:cs="Times New Roman"/>
          <w:szCs w:val="24"/>
          <w:lang w:val="en-GB"/>
          <w14:ligatures w14:val="standardContextual"/>
        </w:rPr>
        <w:t>“</w:t>
      </w:r>
      <w:r w:rsidRPr="008E05F5">
        <w:rPr>
          <w:rFonts w:ascii="Times New Roman" w:hAnsi="Times New Roman" w:cs="Times New Roman"/>
          <w:szCs w:val="24"/>
          <w:lang w:val="en-GB"/>
          <w14:ligatures w14:val="standardContextual"/>
        </w:rPr>
        <w:t>It makes no moral difference whether the person I can help is a neighbor’s child ten yards from me or a Bengali whose name I shall never know, ten thousand miles away</w:t>
      </w:r>
      <w:r w:rsidR="009D06A1">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xml:space="preserve"> clearly does not, and may not be naturally taken to, provide a reason to believe that Singer’s principle takes no account of proximity or distance. Rather, it simply </w:t>
      </w:r>
      <w:r w:rsidRPr="008E05F5">
        <w:rPr>
          <w:rFonts w:ascii="Times New Roman" w:hAnsi="Times New Roman" w:cs="Times New Roman"/>
          <w:i/>
          <w:szCs w:val="24"/>
          <w:lang w:val="en-GB"/>
          <w14:ligatures w14:val="standardContextual"/>
        </w:rPr>
        <w:t>illustrates</w:t>
      </w:r>
      <w:r w:rsidRPr="001220EF">
        <w:rPr>
          <w:rFonts w:ascii="Times New Roman" w:hAnsi="Times New Roman" w:cs="Times New Roman"/>
          <w:szCs w:val="24"/>
          <w:lang w:val="en-GB"/>
          <w14:ligatures w14:val="standardContextual"/>
        </w:rPr>
        <w:t xml:space="preserve"> the idea that </w:t>
      </w:r>
      <w:r>
        <w:rPr>
          <w:rFonts w:ascii="Times New Roman" w:hAnsi="Times New Roman" w:cs="Times New Roman"/>
          <w:szCs w:val="24"/>
          <w:lang w:val="en-GB"/>
          <w14:ligatures w14:val="standardContextual"/>
        </w:rPr>
        <w:t>proximity or distance are</w:t>
      </w:r>
      <w:r w:rsidRPr="001220EF">
        <w:rPr>
          <w:rFonts w:ascii="Times New Roman" w:hAnsi="Times New Roman" w:cs="Times New Roman"/>
          <w:szCs w:val="24"/>
          <w:lang w:val="en-GB"/>
          <w14:ligatures w14:val="standardContextual"/>
        </w:rPr>
        <w:t xml:space="preserve"> morally irrelevant with an example</w:t>
      </w:r>
      <w:r w:rsidR="009C5D4C">
        <w:rPr>
          <w:rFonts w:ascii="Times New Roman" w:hAnsi="Times New Roman" w:cs="Times New Roman"/>
          <w:szCs w:val="24"/>
          <w:lang w:val="en-GB"/>
          <w14:ligatures w14:val="standardContextual"/>
        </w:rPr>
        <w:t>.</w:t>
      </w:r>
    </w:p>
    <w:p w14:paraId="56EBAADD"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2A06CBE2" w14:textId="168814A8" w:rsidR="00481FD3" w:rsidRDefault="00481FD3" w:rsidP="007C4BEB">
      <w:pPr>
        <w:autoSpaceDE w:val="0"/>
        <w:autoSpaceDN w:val="0"/>
        <w:adjustRightInd w:val="0"/>
        <w:spacing w:line="288" w:lineRule="auto"/>
        <w:rPr>
          <w:rFonts w:ascii="Times New Roman" w:hAnsi="Times New Roman" w:cs="Times New Roman"/>
          <w:szCs w:val="24"/>
          <w:lang w:val="en-GB"/>
        </w:rPr>
      </w:pPr>
      <w:r w:rsidRPr="00C3759C">
        <w:rPr>
          <w:rFonts w:ascii="Times New Roman" w:hAnsi="Times New Roman" w:cs="Times New Roman"/>
          <w:b/>
          <w:szCs w:val="24"/>
          <w:lang w:val="en-GB"/>
        </w:rPr>
        <w:t>The “Argument Indicator Test</w:t>
      </w:r>
      <w:r w:rsidR="00B74F70" w:rsidRPr="00C3759C">
        <w:rPr>
          <w:rFonts w:ascii="Times New Roman" w:hAnsi="Times New Roman" w:cs="Times New Roman"/>
          <w:b/>
          <w:szCs w:val="24"/>
          <w:lang w:val="en-GB"/>
        </w:rPr>
        <w:t>.</w:t>
      </w:r>
      <w:r w:rsidRPr="00C3759C">
        <w:rPr>
          <w:rFonts w:ascii="Times New Roman" w:hAnsi="Times New Roman" w:cs="Times New Roman"/>
          <w:b/>
          <w:szCs w:val="24"/>
          <w:lang w:val="en-GB"/>
        </w:rPr>
        <w:t>”</w:t>
      </w:r>
      <w:r w:rsidR="00B74F70" w:rsidRPr="00C3759C">
        <w:rPr>
          <w:rFonts w:ascii="Times New Roman" w:hAnsi="Times New Roman" w:cs="Times New Roman"/>
          <w:szCs w:val="24"/>
          <w:lang w:val="en-GB"/>
        </w:rPr>
        <w:t xml:space="preserve"> </w:t>
      </w:r>
      <w:r w:rsidRPr="00C3759C">
        <w:rPr>
          <w:rFonts w:ascii="Times New Roman" w:hAnsi="Times New Roman" w:cs="Times New Roman"/>
          <w:szCs w:val="24"/>
          <w:lang w:val="en-GB"/>
        </w:rPr>
        <w:t>It is advisable to combine the Logical Relation Check with</w:t>
      </w:r>
      <w:r>
        <w:rPr>
          <w:rFonts w:ascii="Times New Roman" w:hAnsi="Times New Roman" w:cs="Times New Roman"/>
          <w:szCs w:val="24"/>
          <w:lang w:val="en-GB"/>
        </w:rPr>
        <w:t xml:space="preserve"> a test I call the “Argument Indicator Test</w:t>
      </w:r>
      <w:r w:rsidR="00B74F70">
        <w:rPr>
          <w:rFonts w:ascii="Times New Roman" w:hAnsi="Times New Roman" w:cs="Times New Roman"/>
          <w:szCs w:val="24"/>
          <w:lang w:val="en-GB"/>
        </w:rPr>
        <w:t>.</w:t>
      </w:r>
      <w:r>
        <w:rPr>
          <w:rFonts w:ascii="Times New Roman" w:hAnsi="Times New Roman" w:cs="Times New Roman"/>
          <w:szCs w:val="24"/>
          <w:lang w:val="en-GB"/>
        </w:rPr>
        <w:t xml:space="preserve">” </w:t>
      </w:r>
      <w:r w:rsidRPr="00007CFD">
        <w:rPr>
          <w:rFonts w:ascii="Times New Roman" w:hAnsi="Times New Roman" w:cs="Times New Roman"/>
          <w:szCs w:val="24"/>
          <w:lang w:val="en-GB"/>
        </w:rPr>
        <w:t xml:space="preserve">It works as follows. Connect the statements in question with a relevant </w:t>
      </w:r>
      <w:r>
        <w:rPr>
          <w:rFonts w:ascii="Times New Roman" w:hAnsi="Times New Roman" w:cs="Times New Roman"/>
          <w:szCs w:val="24"/>
          <w:lang w:val="en-GB"/>
        </w:rPr>
        <w:t xml:space="preserve">and reliable </w:t>
      </w:r>
      <w:r w:rsidRPr="00007CFD">
        <w:rPr>
          <w:rFonts w:ascii="Times New Roman" w:hAnsi="Times New Roman" w:cs="Times New Roman"/>
          <w:szCs w:val="24"/>
          <w:lang w:val="en-GB"/>
        </w:rPr>
        <w:t>argument indicator</w:t>
      </w:r>
      <w:r>
        <w:rPr>
          <w:rFonts w:ascii="Times New Roman" w:hAnsi="Times New Roman" w:cs="Times New Roman"/>
          <w:szCs w:val="24"/>
          <w:lang w:val="en-GB"/>
        </w:rPr>
        <w:t xml:space="preserve">, </w:t>
      </w:r>
      <w:r w:rsidRPr="005A16B8">
        <w:rPr>
          <w:rFonts w:ascii="Times New Roman" w:hAnsi="Times New Roman" w:cs="Times New Roman"/>
          <w:szCs w:val="24"/>
          <w:lang w:val="en-GB"/>
        </w:rPr>
        <w:t>or merge them into one statement expressing the relevant logical support between those two statements. If</w:t>
      </w:r>
      <w:r>
        <w:rPr>
          <w:rFonts w:ascii="Times New Roman" w:hAnsi="Times New Roman" w:cs="Times New Roman"/>
          <w:szCs w:val="24"/>
          <w:lang w:val="en-GB"/>
        </w:rPr>
        <w:t xml:space="preserve">, after careful reading, the </w:t>
      </w:r>
      <w:r w:rsidRPr="005A16B8">
        <w:rPr>
          <w:rFonts w:ascii="Times New Roman" w:hAnsi="Times New Roman" w:cs="Times New Roman"/>
          <w:szCs w:val="24"/>
          <w:lang w:val="en-GB"/>
        </w:rPr>
        <w:t>result sounds natural</w:t>
      </w:r>
      <w:r>
        <w:rPr>
          <w:rFonts w:ascii="Times New Roman" w:hAnsi="Times New Roman" w:cs="Times New Roman"/>
          <w:szCs w:val="24"/>
          <w:lang w:val="en-GB"/>
        </w:rPr>
        <w:t xml:space="preserve"> and plausible in the given context</w:t>
      </w:r>
      <w:r w:rsidRPr="005A16B8">
        <w:rPr>
          <w:rFonts w:ascii="Times New Roman" w:hAnsi="Times New Roman" w:cs="Times New Roman"/>
          <w:szCs w:val="24"/>
          <w:lang w:val="en-GB"/>
        </w:rPr>
        <w:t xml:space="preserve">, this </w:t>
      </w:r>
      <w:r>
        <w:rPr>
          <w:rFonts w:ascii="Times New Roman" w:hAnsi="Times New Roman" w:cs="Times New Roman"/>
          <w:szCs w:val="24"/>
          <w:lang w:val="en-GB"/>
        </w:rPr>
        <w:t>indicates</w:t>
      </w:r>
      <w:r w:rsidRPr="005A16B8">
        <w:rPr>
          <w:rFonts w:ascii="Times New Roman" w:hAnsi="Times New Roman" w:cs="Times New Roman"/>
          <w:szCs w:val="24"/>
          <w:lang w:val="en-GB"/>
        </w:rPr>
        <w:t xml:space="preserve"> that the statements in question </w:t>
      </w:r>
      <w:r>
        <w:rPr>
          <w:rFonts w:ascii="Times New Roman" w:hAnsi="Times New Roman" w:cs="Times New Roman"/>
          <w:szCs w:val="24"/>
          <w:lang w:val="en-GB"/>
        </w:rPr>
        <w:t>convey</w:t>
      </w:r>
      <w:r w:rsidRPr="005A16B8">
        <w:rPr>
          <w:rFonts w:ascii="Times New Roman" w:hAnsi="Times New Roman" w:cs="Times New Roman"/>
          <w:szCs w:val="24"/>
          <w:lang w:val="en-GB"/>
        </w:rPr>
        <w:t xml:space="preserve"> an argument.</w:t>
      </w:r>
    </w:p>
    <w:p w14:paraId="61C870A5" w14:textId="77777777" w:rsidR="00481FD3" w:rsidRDefault="00481FD3" w:rsidP="007C4BEB">
      <w:pPr>
        <w:autoSpaceDE w:val="0"/>
        <w:autoSpaceDN w:val="0"/>
        <w:adjustRightInd w:val="0"/>
        <w:spacing w:line="288" w:lineRule="auto"/>
        <w:rPr>
          <w:rFonts w:ascii="Times New Roman" w:hAnsi="Times New Roman" w:cs="Times New Roman"/>
          <w:szCs w:val="24"/>
          <w:lang w:val="en-GB"/>
        </w:rPr>
      </w:pPr>
    </w:p>
    <w:p w14:paraId="61965816" w14:textId="11191160" w:rsidR="00481FD3" w:rsidRPr="00D94AA8" w:rsidRDefault="00481FD3" w:rsidP="007C4BEB">
      <w:pPr>
        <w:autoSpaceDE w:val="0"/>
        <w:autoSpaceDN w:val="0"/>
        <w:adjustRightInd w:val="0"/>
        <w:spacing w:line="288" w:lineRule="auto"/>
        <w:rPr>
          <w:rFonts w:ascii="Times New Roman" w:hAnsi="Times New Roman" w:cs="Times New Roman"/>
          <w:szCs w:val="24"/>
          <w:lang w:val="en-GB"/>
        </w:rPr>
      </w:pPr>
      <w:r w:rsidRPr="00007CFD">
        <w:rPr>
          <w:rFonts w:ascii="Times New Roman" w:hAnsi="Times New Roman" w:cs="Times New Roman"/>
          <w:szCs w:val="24"/>
          <w:lang w:val="en-GB"/>
        </w:rPr>
        <w:t>When applied to (5)</w:t>
      </w:r>
      <w:r>
        <w:rPr>
          <w:rFonts w:ascii="Times New Roman" w:hAnsi="Times New Roman" w:cs="Times New Roman"/>
          <w:szCs w:val="24"/>
          <w:lang w:val="en-GB"/>
        </w:rPr>
        <w:t xml:space="preserve"> by inserting a conclusion indicator, we may get the following result:</w:t>
      </w:r>
      <w:r w:rsidRPr="00007CFD">
        <w:rPr>
          <w:rFonts w:ascii="Times New Roman" w:hAnsi="Times New Roman" w:cs="Times New Roman"/>
          <w:szCs w:val="24"/>
          <w:lang w:val="en-GB"/>
        </w:rPr>
        <w:t xml:space="preserve"> “Pete has a huge belly. </w:t>
      </w:r>
      <w:r>
        <w:rPr>
          <w:rFonts w:ascii="Times New Roman" w:hAnsi="Times New Roman" w:cs="Times New Roman"/>
          <w:szCs w:val="24"/>
          <w:u w:val="single"/>
          <w:lang w:val="en-GB"/>
        </w:rPr>
        <w:t>So</w:t>
      </w:r>
      <w:r w:rsidRPr="00D63F85">
        <w:rPr>
          <w:rFonts w:ascii="Times New Roman" w:hAnsi="Times New Roman" w:cs="Times New Roman"/>
          <w:szCs w:val="24"/>
          <w:lang w:val="en-GB"/>
        </w:rPr>
        <w:t>,</w:t>
      </w:r>
      <w:r w:rsidRPr="00007CFD">
        <w:rPr>
          <w:rFonts w:ascii="Times New Roman" w:hAnsi="Times New Roman" w:cs="Times New Roman"/>
          <w:szCs w:val="24"/>
          <w:lang w:val="en-GB"/>
        </w:rPr>
        <w:t xml:space="preserve"> he can’t be a soccer player.” </w:t>
      </w:r>
      <w:r>
        <w:rPr>
          <w:rFonts w:ascii="Times New Roman" w:hAnsi="Times New Roman" w:cs="Times New Roman"/>
          <w:szCs w:val="24"/>
          <w:lang w:val="en-GB"/>
        </w:rPr>
        <w:t>Using a premise indicator instead, the result could be:</w:t>
      </w:r>
      <w:r w:rsidRPr="00CE6068">
        <w:rPr>
          <w:rFonts w:ascii="Times New Roman" w:hAnsi="Times New Roman" w:cs="Times New Roman"/>
          <w:szCs w:val="24"/>
          <w:lang w:val="en-GB"/>
        </w:rPr>
        <w:t xml:space="preserve"> </w:t>
      </w:r>
      <w:r w:rsidRPr="00007CFD">
        <w:rPr>
          <w:rFonts w:ascii="Times New Roman" w:hAnsi="Times New Roman" w:cs="Times New Roman"/>
          <w:szCs w:val="24"/>
          <w:lang w:val="en-GB"/>
        </w:rPr>
        <w:t xml:space="preserve">“Pete can’t be a soccer player. </w:t>
      </w:r>
      <w:r w:rsidRPr="00007CFD">
        <w:rPr>
          <w:rFonts w:ascii="Times New Roman" w:hAnsi="Times New Roman" w:cs="Times New Roman"/>
          <w:szCs w:val="24"/>
          <w:u w:val="single"/>
          <w:lang w:val="en-GB"/>
        </w:rPr>
        <w:t>After all</w:t>
      </w:r>
      <w:r w:rsidRPr="00007CFD">
        <w:rPr>
          <w:rFonts w:ascii="Times New Roman" w:hAnsi="Times New Roman" w:cs="Times New Roman"/>
          <w:szCs w:val="24"/>
          <w:lang w:val="en-GB"/>
        </w:rPr>
        <w:t>, he has a huge belly.”</w:t>
      </w:r>
      <w:r>
        <w:rPr>
          <w:rFonts w:ascii="Times New Roman" w:hAnsi="Times New Roman" w:cs="Times New Roman"/>
          <w:szCs w:val="24"/>
          <w:lang w:val="en-GB"/>
        </w:rPr>
        <w:t xml:space="preserve"> Or when we merge them into one statement expressing the relevant logical </w:t>
      </w:r>
      <w:r w:rsidRPr="005A16B8">
        <w:rPr>
          <w:rFonts w:ascii="Times New Roman" w:hAnsi="Times New Roman" w:cs="Times New Roman"/>
          <w:szCs w:val="24"/>
          <w:lang w:val="en-GB"/>
        </w:rPr>
        <w:t>support</w:t>
      </w:r>
      <w:r>
        <w:rPr>
          <w:rFonts w:ascii="Times New Roman" w:hAnsi="Times New Roman" w:cs="Times New Roman"/>
          <w:szCs w:val="24"/>
          <w:lang w:val="en-GB"/>
        </w:rPr>
        <w:t xml:space="preserve"> between them</w:t>
      </w:r>
      <w:r w:rsidRPr="005A16B8">
        <w:rPr>
          <w:rFonts w:ascii="Times New Roman" w:hAnsi="Times New Roman" w:cs="Times New Roman"/>
          <w:szCs w:val="24"/>
          <w:lang w:val="en-GB"/>
        </w:rPr>
        <w:t>, we may get: “That Pete has a huge belly</w:t>
      </w:r>
      <w:r>
        <w:rPr>
          <w:rFonts w:ascii="Times New Roman" w:hAnsi="Times New Roman" w:cs="Times New Roman"/>
          <w:szCs w:val="24"/>
          <w:lang w:val="en-GB"/>
        </w:rPr>
        <w:t xml:space="preserve"> </w:t>
      </w:r>
      <w:r w:rsidRPr="00336AA0">
        <w:rPr>
          <w:rFonts w:ascii="Times New Roman" w:hAnsi="Times New Roman" w:cs="Times New Roman"/>
          <w:szCs w:val="24"/>
          <w:u w:val="single"/>
          <w:lang w:val="en-GB"/>
        </w:rPr>
        <w:t>strongly suggests</w:t>
      </w:r>
      <w:r w:rsidRPr="005A16B8">
        <w:rPr>
          <w:rFonts w:ascii="Times New Roman" w:hAnsi="Times New Roman" w:cs="Times New Roman"/>
          <w:szCs w:val="24"/>
          <w:lang w:val="en-GB"/>
        </w:rPr>
        <w:t xml:space="preserve"> </w:t>
      </w:r>
      <w:r w:rsidR="002B0BBF">
        <w:rPr>
          <w:rFonts w:ascii="Times New Roman" w:hAnsi="Times New Roman" w:cs="Times New Roman"/>
          <w:szCs w:val="24"/>
          <w:lang w:val="en-GB"/>
        </w:rPr>
        <w:t xml:space="preserve">(or </w:t>
      </w:r>
      <w:r w:rsidR="002B0BBF" w:rsidRPr="002B0BBF">
        <w:rPr>
          <w:rFonts w:ascii="Times New Roman" w:hAnsi="Times New Roman" w:cs="Times New Roman"/>
          <w:szCs w:val="24"/>
          <w:u w:val="single"/>
          <w:lang w:val="en-GB"/>
        </w:rPr>
        <w:t>implies</w:t>
      </w:r>
      <w:r w:rsidR="002B0BBF">
        <w:rPr>
          <w:rFonts w:ascii="Times New Roman" w:hAnsi="Times New Roman" w:cs="Times New Roman"/>
          <w:szCs w:val="24"/>
          <w:lang w:val="en-GB"/>
        </w:rPr>
        <w:t xml:space="preserve">) that </w:t>
      </w:r>
      <w:r w:rsidRPr="002B0BBF">
        <w:rPr>
          <w:rFonts w:ascii="Times New Roman" w:hAnsi="Times New Roman" w:cs="Times New Roman"/>
          <w:szCs w:val="24"/>
          <w:lang w:val="en-GB"/>
        </w:rPr>
        <w:t>he</w:t>
      </w:r>
      <w:r w:rsidRPr="005A16B8">
        <w:rPr>
          <w:rFonts w:ascii="Times New Roman" w:hAnsi="Times New Roman" w:cs="Times New Roman"/>
          <w:szCs w:val="24"/>
          <w:lang w:val="en-GB"/>
        </w:rPr>
        <w:t xml:space="preserve"> can’t be a soccer player</w:t>
      </w:r>
      <w:r w:rsidR="00B74F70">
        <w:rPr>
          <w:rFonts w:ascii="Times New Roman" w:hAnsi="Times New Roman" w:cs="Times New Roman"/>
          <w:szCs w:val="24"/>
          <w:lang w:val="en-GB"/>
        </w:rPr>
        <w:t>.</w:t>
      </w:r>
      <w:r w:rsidRPr="005A16B8">
        <w:rPr>
          <w:rFonts w:ascii="Times New Roman" w:hAnsi="Times New Roman" w:cs="Times New Roman"/>
          <w:szCs w:val="24"/>
          <w:lang w:val="en-GB"/>
        </w:rPr>
        <w:t>”</w:t>
      </w:r>
      <w:r w:rsidR="00B74F70">
        <w:rPr>
          <w:rFonts w:ascii="Times New Roman" w:hAnsi="Times New Roman" w:cs="Times New Roman"/>
          <w:szCs w:val="24"/>
          <w:lang w:val="en-GB"/>
        </w:rPr>
        <w:t xml:space="preserve"> </w:t>
      </w:r>
      <w:r>
        <w:rPr>
          <w:rFonts w:ascii="Times New Roman" w:hAnsi="Times New Roman" w:cs="Times New Roman"/>
          <w:szCs w:val="24"/>
          <w:lang w:val="en-GB"/>
        </w:rPr>
        <w:t xml:space="preserve">All </w:t>
      </w:r>
      <w:r w:rsidR="002B0BBF">
        <w:rPr>
          <w:rFonts w:ascii="Times New Roman" w:hAnsi="Times New Roman" w:cs="Times New Roman"/>
          <w:szCs w:val="24"/>
          <w:lang w:val="en-GB"/>
        </w:rPr>
        <w:t>of these</w:t>
      </w:r>
      <w:r w:rsidRPr="00007CFD">
        <w:rPr>
          <w:rFonts w:ascii="Times New Roman" w:hAnsi="Times New Roman" w:cs="Times New Roman"/>
          <w:szCs w:val="24"/>
          <w:lang w:val="en-GB"/>
        </w:rPr>
        <w:t xml:space="preserve"> </w:t>
      </w:r>
      <w:r w:rsidR="002B0BBF">
        <w:rPr>
          <w:rFonts w:ascii="Times New Roman" w:hAnsi="Times New Roman" w:cs="Times New Roman"/>
          <w:szCs w:val="24"/>
          <w:lang w:val="en-GB"/>
        </w:rPr>
        <w:t>outcomes</w:t>
      </w:r>
      <w:r w:rsidRPr="00007CFD">
        <w:rPr>
          <w:rFonts w:ascii="Times New Roman" w:hAnsi="Times New Roman" w:cs="Times New Roman"/>
          <w:szCs w:val="24"/>
          <w:lang w:val="en-GB"/>
        </w:rPr>
        <w:t xml:space="preserve"> </w:t>
      </w:r>
      <w:r w:rsidR="007B7207">
        <w:rPr>
          <w:rFonts w:ascii="Times New Roman" w:hAnsi="Times New Roman" w:cs="Times New Roman"/>
          <w:szCs w:val="24"/>
          <w:lang w:val="en-GB"/>
        </w:rPr>
        <w:t>appear</w:t>
      </w:r>
      <w:r w:rsidRPr="00007CFD">
        <w:rPr>
          <w:rFonts w:ascii="Times New Roman" w:hAnsi="Times New Roman" w:cs="Times New Roman"/>
          <w:szCs w:val="24"/>
          <w:lang w:val="en-GB"/>
        </w:rPr>
        <w:t xml:space="preserve"> natural</w:t>
      </w:r>
      <w:r>
        <w:rPr>
          <w:rFonts w:ascii="Times New Roman" w:hAnsi="Times New Roman" w:cs="Times New Roman"/>
          <w:szCs w:val="24"/>
          <w:lang w:val="en-GB"/>
        </w:rPr>
        <w:t xml:space="preserve"> and plausible</w:t>
      </w:r>
      <w:r w:rsidR="002B0BBF">
        <w:rPr>
          <w:rFonts w:ascii="Times New Roman" w:hAnsi="Times New Roman" w:cs="Times New Roman"/>
          <w:szCs w:val="24"/>
          <w:lang w:val="en-GB"/>
        </w:rPr>
        <w:t xml:space="preserve">. This supports the </w:t>
      </w:r>
      <w:r w:rsidR="007333CC">
        <w:rPr>
          <w:rFonts w:ascii="Times New Roman" w:hAnsi="Times New Roman" w:cs="Times New Roman"/>
          <w:szCs w:val="24"/>
          <w:lang w:val="en-GB"/>
        </w:rPr>
        <w:t>notion that these two statements are intended to constitute an argument</w:t>
      </w:r>
      <w:r w:rsidR="002B0BBF">
        <w:rPr>
          <w:rFonts w:ascii="Times New Roman" w:hAnsi="Times New Roman" w:cs="Times New Roman"/>
          <w:szCs w:val="24"/>
          <w:lang w:val="en-GB"/>
        </w:rPr>
        <w:t xml:space="preserve">. </w:t>
      </w:r>
      <w:r w:rsidRPr="00007CFD">
        <w:rPr>
          <w:rFonts w:ascii="Times New Roman" w:hAnsi="Times New Roman" w:cs="Times New Roman"/>
          <w:szCs w:val="24"/>
          <w:lang w:val="en-GB"/>
        </w:rPr>
        <w:t>When applying this test to (</w:t>
      </w:r>
      <w:r>
        <w:rPr>
          <w:rFonts w:ascii="Times New Roman" w:hAnsi="Times New Roman" w:cs="Times New Roman"/>
          <w:szCs w:val="24"/>
          <w:lang w:val="en-GB"/>
        </w:rPr>
        <w:t>11</w:t>
      </w:r>
      <w:r w:rsidRPr="00007CFD">
        <w:rPr>
          <w:rFonts w:ascii="Times New Roman" w:hAnsi="Times New Roman" w:cs="Times New Roman"/>
          <w:szCs w:val="24"/>
          <w:lang w:val="en-GB"/>
        </w:rPr>
        <w:t xml:space="preserve">), we may get the following: “It is not very necessary to employ many words in explaining this distinction. </w:t>
      </w:r>
      <w:r>
        <w:rPr>
          <w:rFonts w:ascii="Times New Roman" w:hAnsi="Times New Roman" w:cs="Times New Roman"/>
          <w:szCs w:val="24"/>
          <w:u w:val="single"/>
          <w:lang w:val="en-GB"/>
        </w:rPr>
        <w:t>For</w:t>
      </w:r>
      <w:r w:rsidRPr="00007CFD">
        <w:rPr>
          <w:rFonts w:ascii="Times New Roman" w:hAnsi="Times New Roman" w:cs="Times New Roman"/>
          <w:szCs w:val="24"/>
          <w:lang w:val="en-GB"/>
        </w:rPr>
        <w:t xml:space="preserve"> </w:t>
      </w:r>
      <w:r w:rsidR="00195909">
        <w:rPr>
          <w:rFonts w:ascii="Times New Roman" w:hAnsi="Times New Roman" w:cs="Times New Roman"/>
          <w:szCs w:val="24"/>
          <w:lang w:val="en-GB"/>
        </w:rPr>
        <w:t>every one</w:t>
      </w:r>
      <w:r w:rsidRPr="00007CFD">
        <w:rPr>
          <w:rFonts w:ascii="Times New Roman" w:hAnsi="Times New Roman" w:cs="Times New Roman"/>
          <w:szCs w:val="24"/>
          <w:lang w:val="en-GB"/>
        </w:rPr>
        <w:t xml:space="preserve"> of himself will readily perceive the difference between feeling and thinking.” </w:t>
      </w:r>
      <w:r>
        <w:rPr>
          <w:rFonts w:ascii="Times New Roman" w:hAnsi="Times New Roman" w:cs="Times New Roman"/>
          <w:szCs w:val="24"/>
          <w:lang w:val="en-GB"/>
        </w:rPr>
        <w:t xml:space="preserve">Again, the result sounds fine. In (12) – our negative example – we get a negative result indeed: “That the principle takes no account of proximity or distance is </w:t>
      </w:r>
      <w:r>
        <w:rPr>
          <w:rFonts w:ascii="Times New Roman" w:hAnsi="Times New Roman" w:cs="Times New Roman"/>
          <w:szCs w:val="24"/>
          <w:u w:val="single"/>
          <w:lang w:val="en-GB"/>
        </w:rPr>
        <w:t>implied</w:t>
      </w:r>
      <w:r>
        <w:rPr>
          <w:rFonts w:ascii="Times New Roman" w:hAnsi="Times New Roman" w:cs="Times New Roman"/>
          <w:szCs w:val="24"/>
          <w:lang w:val="en-GB"/>
        </w:rPr>
        <w:t xml:space="preserve"> (or </w:t>
      </w:r>
      <w:r>
        <w:rPr>
          <w:rFonts w:ascii="Times New Roman" w:hAnsi="Times New Roman" w:cs="Times New Roman"/>
          <w:szCs w:val="24"/>
          <w:u w:val="single"/>
          <w:lang w:val="en-GB"/>
        </w:rPr>
        <w:t xml:space="preserve">strongly </w:t>
      </w:r>
      <w:r w:rsidRPr="002B5078">
        <w:rPr>
          <w:rFonts w:ascii="Times New Roman" w:hAnsi="Times New Roman" w:cs="Times New Roman"/>
          <w:szCs w:val="24"/>
          <w:u w:val="single"/>
          <w:lang w:val="en-GB"/>
        </w:rPr>
        <w:t>suggested</w:t>
      </w:r>
      <w:r>
        <w:rPr>
          <w:rFonts w:ascii="Times New Roman" w:hAnsi="Times New Roman" w:cs="Times New Roman"/>
          <w:szCs w:val="24"/>
          <w:lang w:val="en-GB"/>
        </w:rPr>
        <w:t xml:space="preserve">) </w:t>
      </w:r>
      <w:r w:rsidRPr="002B5078">
        <w:rPr>
          <w:rFonts w:ascii="Times New Roman" w:hAnsi="Times New Roman" w:cs="Times New Roman"/>
          <w:szCs w:val="24"/>
          <w:lang w:val="en-GB"/>
        </w:rPr>
        <w:t>by</w:t>
      </w:r>
      <w:r>
        <w:rPr>
          <w:rFonts w:ascii="Times New Roman" w:hAnsi="Times New Roman" w:cs="Times New Roman"/>
          <w:szCs w:val="24"/>
          <w:lang w:val="en-GB"/>
        </w:rPr>
        <w:t xml:space="preserve"> the fact that it makes no moral difference whether the person I can help is a neighbor’s child yards </w:t>
      </w:r>
      <w:r>
        <w:rPr>
          <w:rFonts w:ascii="Times New Roman" w:hAnsi="Times New Roman" w:cs="Times New Roman"/>
          <w:szCs w:val="24"/>
          <w:lang w:val="en-GB"/>
        </w:rPr>
        <w:lastRenderedPageBreak/>
        <w:t>from me or a Bengali whose name I shall never know, ten thousand miles away.” Careful reading strongly suggests that this statement does not sound right. It seems that these two statements are not logically related in the way that the resulting statement suggests</w:t>
      </w:r>
      <w:r>
        <w:rPr>
          <w:rFonts w:ascii="Times New Roman" w:hAnsi="Times New Roman" w:cs="Times New Roman"/>
          <w:szCs w:val="24"/>
          <w:lang w:val="en-GB"/>
          <w14:ligatures w14:val="standardContextual"/>
        </w:rPr>
        <w:t>. This (in my view, correctly) indicates that these two statements are not intended to convey an argument.</w:t>
      </w:r>
    </w:p>
    <w:p w14:paraId="5FBE1E47"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1B9C8547" w14:textId="68CE974B"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786044">
        <w:rPr>
          <w:rFonts w:ascii="Times New Roman" w:hAnsi="Times New Roman" w:cs="Times New Roman"/>
          <w:b/>
          <w:szCs w:val="24"/>
          <w:lang w:val="en-GB"/>
          <w14:ligatures w14:val="standardContextual"/>
        </w:rPr>
        <w:t>The “Doubtfulness Check</w:t>
      </w:r>
      <w:r w:rsidR="00E86E6D" w:rsidRPr="00786044">
        <w:rPr>
          <w:rFonts w:ascii="Times New Roman" w:hAnsi="Times New Roman" w:cs="Times New Roman"/>
          <w:b/>
          <w:szCs w:val="24"/>
          <w:lang w:val="en-GB"/>
          <w14:ligatures w14:val="standardContextual"/>
        </w:rPr>
        <w:t>.</w:t>
      </w:r>
      <w:r w:rsidRPr="00786044">
        <w:rPr>
          <w:rFonts w:ascii="Times New Roman" w:hAnsi="Times New Roman" w:cs="Times New Roman"/>
          <w:b/>
          <w:szCs w:val="24"/>
          <w:lang w:val="en-GB"/>
          <w14:ligatures w14:val="standardContextual"/>
        </w:rPr>
        <w:t>”</w:t>
      </w:r>
      <w:r w:rsidRPr="00786044">
        <w:rPr>
          <w:rFonts w:ascii="Times New Roman" w:hAnsi="Times New Roman" w:cs="Times New Roman"/>
          <w:szCs w:val="24"/>
          <w:lang w:val="en-GB"/>
          <w14:ligatures w14:val="standardContextual"/>
        </w:rPr>
        <w:t xml:space="preserve"> The “Doubtfulness Check” is based on the following fact: Usu</w:t>
      </w:r>
      <w:r>
        <w:rPr>
          <w:rFonts w:ascii="Times New Roman" w:hAnsi="Times New Roman" w:cs="Times New Roman"/>
          <w:szCs w:val="24"/>
          <w:lang w:val="en-GB"/>
          <w14:ligatures w14:val="standardContextual"/>
        </w:rPr>
        <w:t xml:space="preserve">ally, people </w:t>
      </w:r>
      <w:r w:rsidRPr="00EE4B68">
        <w:rPr>
          <w:rFonts w:ascii="Times New Roman" w:hAnsi="Times New Roman" w:cs="Times New Roman"/>
          <w:i/>
          <w:szCs w:val="24"/>
          <w:lang w:val="en-GB"/>
          <w14:ligatures w14:val="standardContextual"/>
        </w:rPr>
        <w:t>argue</w:t>
      </w:r>
      <w:r>
        <w:rPr>
          <w:rFonts w:ascii="Times New Roman" w:hAnsi="Times New Roman" w:cs="Times New Roman"/>
          <w:szCs w:val="24"/>
          <w:lang w:val="en-GB"/>
          <w14:ligatures w14:val="standardContextual"/>
        </w:rPr>
        <w:t xml:space="preserve"> that </w:t>
      </w:r>
      <w:r>
        <w:rPr>
          <w:rFonts w:ascii="Times New Roman" w:hAnsi="Times New Roman" w:cs="Times New Roman"/>
          <w:i/>
          <w:szCs w:val="24"/>
          <w:lang w:val="en-GB"/>
          <w14:ligatures w14:val="standardContextual"/>
        </w:rPr>
        <w:t xml:space="preserve">p </w:t>
      </w:r>
      <w:r>
        <w:rPr>
          <w:rFonts w:ascii="Times New Roman" w:hAnsi="Times New Roman" w:cs="Times New Roman"/>
          <w:szCs w:val="24"/>
          <w:lang w:val="en-GB"/>
          <w14:ligatures w14:val="standardContextual"/>
        </w:rPr>
        <w:t xml:space="preserve">only if they believe that the truth of </w:t>
      </w:r>
      <w:r>
        <w:rPr>
          <w:rFonts w:ascii="Times New Roman" w:hAnsi="Times New Roman" w:cs="Times New Roman"/>
          <w:i/>
          <w:szCs w:val="24"/>
          <w:lang w:val="en-GB"/>
          <w14:ligatures w14:val="standardContextual"/>
        </w:rPr>
        <w:t>p</w:t>
      </w:r>
      <w:r>
        <w:rPr>
          <w:rFonts w:ascii="Times New Roman" w:hAnsi="Times New Roman" w:cs="Times New Roman"/>
          <w:szCs w:val="24"/>
          <w:lang w:val="en-GB"/>
          <w14:ligatures w14:val="standardContextual"/>
        </w:rPr>
        <w:t xml:space="preserve"> </w:t>
      </w:r>
      <w:r w:rsidR="00786044">
        <w:rPr>
          <w:rFonts w:ascii="Times New Roman" w:hAnsi="Times New Roman" w:cs="Times New Roman"/>
          <w:szCs w:val="24"/>
          <w:lang w:val="en-GB"/>
          <w14:ligatures w14:val="standardContextual"/>
        </w:rPr>
        <w:t>may</w:t>
      </w:r>
      <w:r>
        <w:rPr>
          <w:rFonts w:ascii="Times New Roman" w:hAnsi="Times New Roman" w:cs="Times New Roman"/>
          <w:szCs w:val="24"/>
          <w:lang w:val="en-GB"/>
          <w14:ligatures w14:val="standardContextual"/>
        </w:rPr>
        <w:t xml:space="preserve"> be doubted, or </w:t>
      </w:r>
      <w:r w:rsidR="00D01CD7">
        <w:rPr>
          <w:rFonts w:ascii="Times New Roman" w:hAnsi="Times New Roman" w:cs="Times New Roman"/>
          <w:szCs w:val="24"/>
          <w:lang w:val="en-GB"/>
          <w14:ligatures w14:val="standardContextual"/>
        </w:rPr>
        <w:t>that</w:t>
      </w:r>
      <w:r>
        <w:rPr>
          <w:rFonts w:ascii="Times New Roman" w:hAnsi="Times New Roman" w:cs="Times New Roman"/>
          <w:szCs w:val="24"/>
          <w:lang w:val="en-GB"/>
          <w14:ligatures w14:val="standardContextual"/>
        </w:rPr>
        <w:t xml:space="preserve"> believing in it is not sufficiently justified. If someone believes that </w:t>
      </w:r>
      <w:r>
        <w:rPr>
          <w:rFonts w:ascii="Times New Roman" w:hAnsi="Times New Roman" w:cs="Times New Roman"/>
          <w:i/>
          <w:szCs w:val="24"/>
          <w:lang w:val="en-GB"/>
          <w14:ligatures w14:val="standardContextual"/>
        </w:rPr>
        <w:t>p</w:t>
      </w:r>
      <w:r>
        <w:rPr>
          <w:rFonts w:ascii="Times New Roman" w:hAnsi="Times New Roman" w:cs="Times New Roman"/>
          <w:szCs w:val="24"/>
          <w:lang w:val="en-GB"/>
          <w14:ligatures w14:val="standardContextual"/>
        </w:rPr>
        <w:t xml:space="preserve"> is a self-evident, uncontroversial statement that will not be doubted by anyone, it would be unusual for such a person to feel the need to </w:t>
      </w:r>
      <w:r>
        <w:rPr>
          <w:rFonts w:ascii="Times New Roman" w:hAnsi="Times New Roman" w:cs="Times New Roman"/>
          <w:i/>
          <w:szCs w:val="24"/>
          <w:lang w:val="en-GB"/>
          <w14:ligatures w14:val="standardContextual"/>
        </w:rPr>
        <w:t>argue</w:t>
      </w:r>
      <w:r>
        <w:rPr>
          <w:rFonts w:ascii="Times New Roman" w:hAnsi="Times New Roman" w:cs="Times New Roman"/>
          <w:szCs w:val="24"/>
          <w:lang w:val="en-GB"/>
          <w14:ligatures w14:val="standardContextual"/>
        </w:rPr>
        <w:t xml:space="preserve"> that </w:t>
      </w:r>
      <w:r>
        <w:rPr>
          <w:rFonts w:ascii="Times New Roman" w:hAnsi="Times New Roman" w:cs="Times New Roman"/>
          <w:i/>
          <w:szCs w:val="24"/>
          <w:lang w:val="en-GB"/>
          <w14:ligatures w14:val="standardContextual"/>
        </w:rPr>
        <w:t>p</w:t>
      </w:r>
      <w:r>
        <w:rPr>
          <w:rFonts w:ascii="Times New Roman" w:hAnsi="Times New Roman" w:cs="Times New Roman"/>
          <w:szCs w:val="24"/>
          <w:lang w:val="en-GB"/>
          <w14:ligatures w14:val="standardContextual"/>
        </w:rPr>
        <w:t xml:space="preserve"> in addition to simply </w:t>
      </w:r>
      <w:r>
        <w:rPr>
          <w:rFonts w:ascii="Times New Roman" w:hAnsi="Times New Roman" w:cs="Times New Roman"/>
          <w:i/>
          <w:szCs w:val="24"/>
          <w:lang w:val="en-GB"/>
          <w14:ligatures w14:val="standardContextual"/>
        </w:rPr>
        <w:t>stating</w:t>
      </w:r>
      <w:r>
        <w:rPr>
          <w:rFonts w:ascii="Times New Roman" w:hAnsi="Times New Roman" w:cs="Times New Roman"/>
          <w:szCs w:val="24"/>
          <w:lang w:val="en-GB"/>
          <w14:ligatures w14:val="standardContextual"/>
        </w:rPr>
        <w:t xml:space="preserve"> that </w:t>
      </w:r>
      <w:r>
        <w:rPr>
          <w:rFonts w:ascii="Times New Roman" w:hAnsi="Times New Roman" w:cs="Times New Roman"/>
          <w:i/>
          <w:szCs w:val="24"/>
          <w:lang w:val="en-GB"/>
          <w14:ligatures w14:val="standardContextual"/>
        </w:rPr>
        <w:t>p</w:t>
      </w:r>
      <w:r>
        <w:rPr>
          <w:rFonts w:ascii="Times New Roman" w:hAnsi="Times New Roman" w:cs="Times New Roman"/>
          <w:szCs w:val="24"/>
          <w:lang w:val="en-GB"/>
          <w14:ligatures w14:val="standardContextual"/>
        </w:rPr>
        <w:t xml:space="preserve">. When applying this aid to a particular statement, you have to ask yourself: “Is it reasonable to suppose in the given context that the author of this statement felt the need to </w:t>
      </w:r>
      <w:r>
        <w:rPr>
          <w:rFonts w:ascii="Times New Roman" w:hAnsi="Times New Roman" w:cs="Times New Roman"/>
          <w:i/>
          <w:szCs w:val="24"/>
          <w:lang w:val="en-GB"/>
          <w14:ligatures w14:val="standardContextual"/>
        </w:rPr>
        <w:t>argue</w:t>
      </w:r>
      <w:r>
        <w:rPr>
          <w:rFonts w:ascii="Times New Roman" w:hAnsi="Times New Roman" w:cs="Times New Roman"/>
          <w:szCs w:val="24"/>
          <w:lang w:val="en-GB"/>
          <w14:ligatures w14:val="standardContextual"/>
        </w:rPr>
        <w:t xml:space="preserve"> that this statement is true?”</w:t>
      </w:r>
    </w:p>
    <w:p w14:paraId="5EB1B574"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628B19FA" w14:textId="583C961B"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Pr>
          <w:rFonts w:ascii="Times New Roman" w:hAnsi="Times New Roman" w:cs="Times New Roman"/>
          <w:szCs w:val="24"/>
          <w:lang w:val="en-GB"/>
          <w14:ligatures w14:val="standardContextual"/>
        </w:rPr>
        <w:t>By the last sentence in (9)</w:t>
      </w:r>
      <w:r w:rsidR="00D01CD7">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xml:space="preserve"> Russell seems to express a conclusion in an argument. This is confirmed by the Doubtfulness Check. The claim that “[t]he good life must be lived in a good society and is not fully possible otherwise” is clearly neither self-evident nor uncontroversial, and it seems reasonable to assume that Russell </w:t>
      </w:r>
      <w:r w:rsidR="008B3242">
        <w:rPr>
          <w:rFonts w:ascii="Times New Roman" w:hAnsi="Times New Roman" w:cs="Times New Roman"/>
          <w:szCs w:val="24"/>
          <w:lang w:val="en-GB"/>
          <w14:ligatures w14:val="standardContextual"/>
        </w:rPr>
        <w:t>was</w:t>
      </w:r>
      <w:r>
        <w:rPr>
          <w:rFonts w:ascii="Times New Roman" w:hAnsi="Times New Roman" w:cs="Times New Roman"/>
          <w:szCs w:val="24"/>
          <w:lang w:val="en-GB"/>
          <w14:ligatures w14:val="standardContextual"/>
        </w:rPr>
        <w:t xml:space="preserve"> aware of this fact. So, it is reasonable to assume that Russell felt the need to </w:t>
      </w:r>
      <w:r w:rsidRPr="005E2C35">
        <w:rPr>
          <w:rFonts w:ascii="Times New Roman" w:hAnsi="Times New Roman" w:cs="Times New Roman"/>
          <w:i/>
          <w:szCs w:val="24"/>
          <w:lang w:val="en-GB"/>
          <w14:ligatures w14:val="standardContextual"/>
        </w:rPr>
        <w:t>argue</w:t>
      </w:r>
      <w:r>
        <w:rPr>
          <w:rFonts w:ascii="Times New Roman" w:hAnsi="Times New Roman" w:cs="Times New Roman"/>
          <w:szCs w:val="24"/>
          <w:lang w:val="en-GB"/>
          <w14:ligatures w14:val="standardContextual"/>
        </w:rPr>
        <w:t xml:space="preserve"> that it is true. Consider (12).</w:t>
      </w:r>
    </w:p>
    <w:p w14:paraId="0D7068CF"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2C7190A3" w14:textId="04F4D9AD" w:rsidR="00481FD3" w:rsidRPr="00847409" w:rsidRDefault="00481FD3" w:rsidP="007C4BEB">
      <w:pPr>
        <w:autoSpaceDE w:val="0"/>
        <w:autoSpaceDN w:val="0"/>
        <w:adjustRightInd w:val="0"/>
        <w:spacing w:line="288" w:lineRule="auto"/>
        <w:ind w:left="284"/>
        <w:rPr>
          <w:rFonts w:ascii="Times New Roman" w:hAnsi="Times New Roman" w:cs="Times New Roman"/>
          <w:szCs w:val="24"/>
          <w:lang w:val="en-GB"/>
          <w14:ligatures w14:val="standardContextual"/>
        </w:rPr>
      </w:pPr>
      <w:r w:rsidRPr="00847409">
        <w:rPr>
          <w:rFonts w:ascii="Times New Roman" w:hAnsi="Times New Roman" w:cs="Times New Roman"/>
          <w:szCs w:val="24"/>
          <w:lang w:val="en-GB"/>
          <w14:ligatures w14:val="standardContextual"/>
        </w:rPr>
        <w:t>(1</w:t>
      </w:r>
      <w:r>
        <w:rPr>
          <w:rFonts w:ascii="Times New Roman" w:hAnsi="Times New Roman" w:cs="Times New Roman"/>
          <w:szCs w:val="24"/>
          <w:lang w:val="en-GB"/>
          <w14:ligatures w14:val="standardContextual"/>
        </w:rPr>
        <w:t>2</w:t>
      </w:r>
      <w:r w:rsidRPr="00847409">
        <w:rPr>
          <w:rFonts w:ascii="Times New Roman" w:hAnsi="Times New Roman" w:cs="Times New Roman"/>
          <w:szCs w:val="24"/>
          <w:lang w:val="en-GB"/>
          <w14:ligatures w14:val="standardContextual"/>
        </w:rPr>
        <w:t xml:space="preserve">) Mary: </w:t>
      </w:r>
      <w:r w:rsidRPr="00847409">
        <w:rPr>
          <w:rFonts w:ascii="Times New Roman" w:hAnsi="Times New Roman" w:cs="Times New Roman"/>
          <w:i/>
          <w:szCs w:val="24"/>
          <w:lang w:val="en-GB"/>
          <w14:ligatures w14:val="standardContextual"/>
        </w:rPr>
        <w:t>So, you know Mark very well.</w:t>
      </w:r>
      <w:r w:rsidRPr="00847409">
        <w:rPr>
          <w:rFonts w:ascii="Times New Roman" w:hAnsi="Times New Roman" w:cs="Times New Roman"/>
          <w:szCs w:val="24"/>
          <w:lang w:val="en-GB"/>
          <w14:ligatures w14:val="standardContextual"/>
        </w:rPr>
        <w:t xml:space="preserve"> </w:t>
      </w:r>
      <w:r w:rsidRPr="00847409">
        <w:rPr>
          <w:rFonts w:ascii="Times New Roman" w:hAnsi="Times New Roman" w:cs="Times New Roman"/>
          <w:i/>
          <w:szCs w:val="24"/>
          <w:lang w:val="en-GB"/>
          <w14:ligatures w14:val="standardContextual"/>
        </w:rPr>
        <w:t>Does he have any siblings?</w:t>
      </w:r>
      <w:r w:rsidRPr="00847409">
        <w:rPr>
          <w:rFonts w:ascii="Times New Roman" w:hAnsi="Times New Roman" w:cs="Times New Roman"/>
          <w:szCs w:val="24"/>
          <w:lang w:val="en-GB"/>
          <w14:ligatures w14:val="standardContextual"/>
        </w:rPr>
        <w:t xml:space="preserve"> Pete: </w:t>
      </w:r>
      <w:r w:rsidRPr="00847409">
        <w:rPr>
          <w:rFonts w:ascii="Times New Roman" w:hAnsi="Times New Roman" w:cs="Times New Roman"/>
          <w:i/>
          <w:szCs w:val="24"/>
          <w:lang w:val="en-GB"/>
          <w14:ligatures w14:val="standardContextual"/>
        </w:rPr>
        <w:t>Yes, he has two siblings</w:t>
      </w:r>
      <w:r w:rsidRPr="00847409">
        <w:rPr>
          <w:rFonts w:ascii="Times New Roman" w:hAnsi="Times New Roman" w:cs="Times New Roman"/>
          <w:szCs w:val="24"/>
          <w:lang w:val="en-GB"/>
          <w14:ligatures w14:val="standardContextual"/>
        </w:rPr>
        <w:t xml:space="preserve">. </w:t>
      </w:r>
      <w:r w:rsidR="005661AB">
        <w:rPr>
          <w:rFonts w:ascii="Times New Roman" w:hAnsi="Times New Roman" w:cs="Times New Roman"/>
          <w:i/>
          <w:szCs w:val="24"/>
          <w:lang w:val="en-GB"/>
          <w14:ligatures w14:val="standardContextual"/>
        </w:rPr>
        <w:t>He has told me a lot about them.</w:t>
      </w:r>
      <w:r w:rsidR="00D42BA2">
        <w:rPr>
          <w:rFonts w:ascii="Times New Roman" w:hAnsi="Times New Roman" w:cs="Times New Roman"/>
          <w:i/>
          <w:szCs w:val="24"/>
          <w:lang w:val="en-GB"/>
          <w14:ligatures w14:val="standardContextual"/>
        </w:rPr>
        <w:t xml:space="preserve"> They seem to lead an adventurous life.</w:t>
      </w:r>
    </w:p>
    <w:p w14:paraId="1BC682FA"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299B686B" w14:textId="417A5E1A"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847409">
        <w:rPr>
          <w:rFonts w:ascii="Times New Roman" w:hAnsi="Times New Roman" w:cs="Times New Roman"/>
          <w:szCs w:val="24"/>
          <w:lang w:val="en-GB"/>
          <w14:ligatures w14:val="standardContextual"/>
        </w:rPr>
        <w:t>The Logical Relation Check, as applied to (1</w:t>
      </w:r>
      <w:r>
        <w:rPr>
          <w:rFonts w:ascii="Times New Roman" w:hAnsi="Times New Roman" w:cs="Times New Roman"/>
          <w:szCs w:val="24"/>
          <w:lang w:val="en-GB"/>
          <w14:ligatures w14:val="standardContextual"/>
        </w:rPr>
        <w:t>2</w:t>
      </w:r>
      <w:r w:rsidRPr="00847409">
        <w:rPr>
          <w:rFonts w:ascii="Times New Roman" w:hAnsi="Times New Roman" w:cs="Times New Roman"/>
          <w:szCs w:val="24"/>
          <w:lang w:val="en-GB"/>
          <w14:ligatures w14:val="standardContextual"/>
        </w:rPr>
        <w:t>), suggests that Pete</w:t>
      </w:r>
      <w:r w:rsidR="00786044">
        <w:rPr>
          <w:rFonts w:ascii="Times New Roman" w:hAnsi="Times New Roman" w:cs="Times New Roman"/>
          <w:szCs w:val="24"/>
          <w:lang w:val="en-GB"/>
          <w14:ligatures w14:val="standardContextual"/>
        </w:rPr>
        <w:t xml:space="preserve">’s </w:t>
      </w:r>
      <w:r w:rsidR="00D42BA2">
        <w:rPr>
          <w:rFonts w:ascii="Times New Roman" w:hAnsi="Times New Roman" w:cs="Times New Roman"/>
          <w:szCs w:val="24"/>
          <w:lang w:val="en-GB"/>
          <w14:ligatures w14:val="standardContextual"/>
        </w:rPr>
        <w:t xml:space="preserve">first two </w:t>
      </w:r>
      <w:r w:rsidR="00786044">
        <w:rPr>
          <w:rFonts w:ascii="Times New Roman" w:hAnsi="Times New Roman" w:cs="Times New Roman"/>
          <w:szCs w:val="24"/>
          <w:lang w:val="en-GB"/>
          <w14:ligatures w14:val="standardContextual"/>
        </w:rPr>
        <w:t xml:space="preserve">statements are intended to constitute an argument. </w:t>
      </w:r>
      <w:r w:rsidRPr="00847409">
        <w:rPr>
          <w:rFonts w:ascii="Times New Roman" w:hAnsi="Times New Roman" w:cs="Times New Roman"/>
          <w:szCs w:val="24"/>
          <w:lang w:val="en-GB"/>
          <w14:ligatures w14:val="standardContextual"/>
        </w:rPr>
        <w:t xml:space="preserve">For the statement that </w:t>
      </w:r>
      <w:r w:rsidR="005661AB">
        <w:rPr>
          <w:rFonts w:ascii="Times New Roman" w:hAnsi="Times New Roman" w:cs="Times New Roman"/>
          <w:szCs w:val="24"/>
          <w:lang w:val="en-GB"/>
          <w14:ligatures w14:val="standardContextual"/>
        </w:rPr>
        <w:t xml:space="preserve">Mark has told him [= </w:t>
      </w:r>
      <w:r w:rsidR="005661AB">
        <w:rPr>
          <w:rFonts w:ascii="Times New Roman" w:hAnsi="Times New Roman" w:cs="Times New Roman"/>
          <w:i/>
          <w:szCs w:val="24"/>
          <w:lang w:val="en-GB"/>
          <w14:ligatures w14:val="standardContextual"/>
        </w:rPr>
        <w:t>Pete</w:t>
      </w:r>
      <w:r w:rsidR="005661AB">
        <w:rPr>
          <w:rFonts w:ascii="Times New Roman" w:hAnsi="Times New Roman" w:cs="Times New Roman"/>
          <w:szCs w:val="24"/>
          <w:lang w:val="en-GB"/>
          <w14:ligatures w14:val="standardContextual"/>
        </w:rPr>
        <w:t>] a lot about his two siblings</w:t>
      </w:r>
      <w:r w:rsidRPr="00847409">
        <w:rPr>
          <w:rFonts w:ascii="Times New Roman" w:hAnsi="Times New Roman" w:cs="Times New Roman"/>
          <w:szCs w:val="24"/>
          <w:lang w:val="en-GB"/>
          <w14:ligatures w14:val="standardContextual"/>
        </w:rPr>
        <w:t xml:space="preserve"> logically supports the statement that Mark has two siblings.</w:t>
      </w:r>
      <w:r>
        <w:rPr>
          <w:rFonts w:ascii="Times New Roman" w:hAnsi="Times New Roman" w:cs="Times New Roman"/>
          <w:szCs w:val="24"/>
          <w:lang w:val="en-GB"/>
          <w14:ligatures w14:val="standardContextual"/>
        </w:rPr>
        <w:t xml:space="preserve"> </w:t>
      </w:r>
      <w:r w:rsidR="005661AB">
        <w:rPr>
          <w:rFonts w:ascii="Times New Roman" w:hAnsi="Times New Roman" w:cs="Times New Roman"/>
          <w:szCs w:val="24"/>
          <w:lang w:val="en-GB"/>
          <w14:ligatures w14:val="standardContextual"/>
        </w:rPr>
        <w:t>Correspondingly,</w:t>
      </w:r>
      <w:r>
        <w:rPr>
          <w:rFonts w:ascii="Times New Roman" w:hAnsi="Times New Roman" w:cs="Times New Roman"/>
          <w:szCs w:val="24"/>
          <w:lang w:val="en-GB"/>
          <w14:ligatures w14:val="standardContextual"/>
        </w:rPr>
        <w:t xml:space="preserve"> </w:t>
      </w:r>
      <w:r w:rsidR="005661AB" w:rsidRPr="005661AB">
        <w:rPr>
          <w:rFonts w:ascii="Times New Roman" w:hAnsi="Times New Roman" w:cs="Times New Roman"/>
          <w:szCs w:val="24"/>
          <w:lang w:val="en-GB"/>
          <w14:ligatures w14:val="standardContextual"/>
        </w:rPr>
        <w:t xml:space="preserve">applications of the </w:t>
      </w:r>
      <w:r w:rsidR="005661AB">
        <w:rPr>
          <w:rFonts w:ascii="Times New Roman" w:hAnsi="Times New Roman" w:cs="Times New Roman"/>
          <w:szCs w:val="24"/>
          <w:lang w:val="en-GB"/>
          <w14:ligatures w14:val="standardContextual"/>
        </w:rPr>
        <w:t>Argument Indicator Test</w:t>
      </w:r>
      <w:r w:rsidR="005661AB" w:rsidRPr="005661AB">
        <w:rPr>
          <w:rFonts w:ascii="Times New Roman" w:hAnsi="Times New Roman" w:cs="Times New Roman"/>
          <w:szCs w:val="24"/>
          <w:lang w:val="en-GB"/>
          <w14:ligatures w14:val="standardContextual"/>
        </w:rPr>
        <w:t xml:space="preserve"> do not lead to any obviously negative results</w:t>
      </w:r>
      <w:r w:rsidR="005661AB">
        <w:rPr>
          <w:rFonts w:ascii="Times New Roman" w:hAnsi="Times New Roman" w:cs="Times New Roman"/>
          <w:szCs w:val="24"/>
          <w:lang w:val="en-GB"/>
          <w14:ligatures w14:val="standardContextual"/>
        </w:rPr>
        <w:t xml:space="preserve">. </w:t>
      </w:r>
      <w:r w:rsidRPr="0094188F">
        <w:rPr>
          <w:rFonts w:ascii="Times New Roman" w:hAnsi="Times New Roman" w:cs="Times New Roman"/>
          <w:szCs w:val="24"/>
          <w:lang w:val="en-GB"/>
          <w14:ligatures w14:val="standardContextual"/>
        </w:rPr>
        <w:t xml:space="preserve">So, if we are purely </w:t>
      </w:r>
      <w:r w:rsidR="00B84B5C">
        <w:rPr>
          <w:rFonts w:ascii="Times New Roman" w:hAnsi="Times New Roman" w:cs="Times New Roman"/>
          <w:szCs w:val="24"/>
          <w:lang w:val="en-GB"/>
          <w14:ligatures w14:val="standardContextual"/>
        </w:rPr>
        <w:t>focused</w:t>
      </w:r>
      <w:r w:rsidRPr="0094188F">
        <w:rPr>
          <w:rFonts w:ascii="Times New Roman" w:hAnsi="Times New Roman" w:cs="Times New Roman"/>
          <w:szCs w:val="24"/>
          <w:lang w:val="en-GB"/>
          <w14:ligatures w14:val="standardContextual"/>
        </w:rPr>
        <w:t xml:space="preserve"> on the application of th</w:t>
      </w:r>
      <w:r>
        <w:rPr>
          <w:rFonts w:ascii="Times New Roman" w:hAnsi="Times New Roman" w:cs="Times New Roman"/>
          <w:szCs w:val="24"/>
          <w:lang w:val="en-GB"/>
          <w14:ligatures w14:val="standardContextual"/>
        </w:rPr>
        <w:t>ese two aids</w:t>
      </w:r>
      <w:r w:rsidRPr="0094188F">
        <w:rPr>
          <w:rFonts w:ascii="Times New Roman" w:hAnsi="Times New Roman" w:cs="Times New Roman"/>
          <w:szCs w:val="24"/>
          <w:lang w:val="en-GB"/>
          <w14:ligatures w14:val="standardContextual"/>
        </w:rPr>
        <w:t xml:space="preserve">, we might be led to the conclusion that </w:t>
      </w:r>
      <w:r w:rsidR="006A2A74">
        <w:rPr>
          <w:rFonts w:ascii="Times New Roman" w:hAnsi="Times New Roman" w:cs="Times New Roman"/>
          <w:szCs w:val="24"/>
          <w:lang w:val="en-GB"/>
          <w14:ligatures w14:val="standardContextual"/>
        </w:rPr>
        <w:t>these two statements are probably intended to constitute an argument</w:t>
      </w:r>
      <w:r w:rsidRPr="0094188F">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xml:space="preserve"> However, when we apply the Doubtfulness Check, it becomes obvious that this conclusion is unlikely to be correct. Before asking her question, Mary states that Pete knows Mark very well. </w:t>
      </w:r>
      <w:r w:rsidRPr="0094188F">
        <w:rPr>
          <w:rFonts w:ascii="Times New Roman" w:hAnsi="Times New Roman" w:cs="Times New Roman"/>
          <w:szCs w:val="24"/>
          <w:lang w:val="en-GB"/>
          <w14:ligatures w14:val="standardContextual"/>
        </w:rPr>
        <w:t xml:space="preserve">This suggests that Mary </w:t>
      </w:r>
      <w:r>
        <w:rPr>
          <w:rFonts w:ascii="Times New Roman" w:hAnsi="Times New Roman" w:cs="Times New Roman"/>
          <w:szCs w:val="24"/>
          <w:lang w:val="en-GB"/>
          <w14:ligatures w14:val="standardContextual"/>
        </w:rPr>
        <w:t>will not see any reason to doubt the answer that Pete will provide. Moreover</w:t>
      </w:r>
      <w:r w:rsidRPr="00901469">
        <w:rPr>
          <w:rFonts w:ascii="Times New Roman" w:hAnsi="Times New Roman" w:cs="Times New Roman"/>
          <w:szCs w:val="24"/>
          <w:lang w:val="en-GB"/>
          <w14:ligatures w14:val="standardContextual"/>
        </w:rPr>
        <w:t>, it stands to reason that Pete is aware of this.</w:t>
      </w:r>
      <w:r>
        <w:rPr>
          <w:rFonts w:ascii="Times New Roman" w:hAnsi="Times New Roman" w:cs="Times New Roman"/>
          <w:szCs w:val="24"/>
          <w:lang w:val="en-GB"/>
          <w14:ligatures w14:val="standardContextual"/>
        </w:rPr>
        <w:t xml:space="preserve"> So, in this context, it is not reasonable to suppose that Pete felt the need to </w:t>
      </w:r>
      <w:r w:rsidRPr="00141AE4">
        <w:rPr>
          <w:rFonts w:ascii="Times New Roman" w:hAnsi="Times New Roman" w:cs="Times New Roman"/>
          <w:i/>
          <w:szCs w:val="24"/>
          <w:lang w:val="en-GB"/>
          <w14:ligatures w14:val="standardContextual"/>
        </w:rPr>
        <w:t>argue</w:t>
      </w:r>
      <w:r>
        <w:rPr>
          <w:rFonts w:ascii="Times New Roman" w:hAnsi="Times New Roman" w:cs="Times New Roman"/>
          <w:szCs w:val="24"/>
          <w:lang w:val="en-GB"/>
          <w14:ligatures w14:val="standardContextual"/>
        </w:rPr>
        <w:t xml:space="preserve"> that Mark has two siblings. </w:t>
      </w:r>
    </w:p>
    <w:p w14:paraId="4A01A22B"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18499399" w14:textId="459F696D" w:rsidR="00846668"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141AE4">
        <w:rPr>
          <w:rFonts w:ascii="Times New Roman" w:hAnsi="Times New Roman" w:cs="Times New Roman"/>
          <w:szCs w:val="24"/>
          <w:lang w:val="en-GB"/>
          <w14:ligatures w14:val="standardContextual"/>
        </w:rPr>
        <w:t xml:space="preserve">This case </w:t>
      </w:r>
      <w:r>
        <w:rPr>
          <w:rFonts w:ascii="Times New Roman" w:hAnsi="Times New Roman" w:cs="Times New Roman"/>
          <w:szCs w:val="24"/>
          <w:lang w:val="en-GB"/>
          <w14:ligatures w14:val="standardContextual"/>
        </w:rPr>
        <w:t>illustrates</w:t>
      </w:r>
      <w:r w:rsidRPr="00141AE4">
        <w:rPr>
          <w:rFonts w:ascii="Times New Roman" w:hAnsi="Times New Roman" w:cs="Times New Roman"/>
          <w:szCs w:val="24"/>
          <w:lang w:val="en-GB"/>
          <w14:ligatures w14:val="standardContextual"/>
        </w:rPr>
        <w:t xml:space="preserve"> that </w:t>
      </w:r>
      <w:r>
        <w:rPr>
          <w:rFonts w:ascii="Times New Roman" w:hAnsi="Times New Roman" w:cs="Times New Roman"/>
          <w:szCs w:val="24"/>
          <w:lang w:val="en-GB"/>
          <w14:ligatures w14:val="standardContextual"/>
        </w:rPr>
        <w:t>this</w:t>
      </w:r>
      <w:r w:rsidRPr="00141AE4">
        <w:rPr>
          <w:rFonts w:ascii="Times New Roman" w:hAnsi="Times New Roman" w:cs="Times New Roman"/>
          <w:szCs w:val="24"/>
          <w:lang w:val="en-GB"/>
          <w14:ligatures w14:val="standardContextual"/>
        </w:rPr>
        <w:t xml:space="preserve"> aid is a</w:t>
      </w:r>
      <w:r>
        <w:rPr>
          <w:rFonts w:ascii="Times New Roman" w:hAnsi="Times New Roman" w:cs="Times New Roman"/>
          <w:szCs w:val="24"/>
          <w:lang w:val="en-GB"/>
          <w14:ligatures w14:val="standardContextual"/>
        </w:rPr>
        <w:t xml:space="preserve">n important </w:t>
      </w:r>
      <w:r w:rsidR="006D2A42">
        <w:rPr>
          <w:rFonts w:ascii="Times New Roman" w:hAnsi="Times New Roman" w:cs="Times New Roman"/>
          <w:szCs w:val="24"/>
          <w:lang w:val="en-GB"/>
          <w14:ligatures w14:val="standardContextual"/>
        </w:rPr>
        <w:t>supplement</w:t>
      </w:r>
      <w:r w:rsidRPr="00141AE4">
        <w:rPr>
          <w:rFonts w:ascii="Times New Roman" w:hAnsi="Times New Roman" w:cs="Times New Roman"/>
          <w:szCs w:val="24"/>
          <w:lang w:val="en-GB"/>
          <w14:ligatures w14:val="standardContextual"/>
        </w:rPr>
        <w:t xml:space="preserve"> to the previous two.</w:t>
      </w:r>
      <w:r>
        <w:rPr>
          <w:rFonts w:ascii="Times New Roman" w:hAnsi="Times New Roman" w:cs="Times New Roman"/>
          <w:szCs w:val="24"/>
          <w:lang w:val="en-GB"/>
          <w14:ligatures w14:val="standardContextual"/>
        </w:rPr>
        <w:t xml:space="preserve"> At the same time</w:t>
      </w:r>
      <w:r w:rsidRPr="001C0648">
        <w:rPr>
          <w:rFonts w:ascii="Times New Roman" w:hAnsi="Times New Roman" w:cs="Times New Roman"/>
          <w:szCs w:val="24"/>
          <w:lang w:val="en-GB"/>
          <w14:ligatures w14:val="standardContextual"/>
        </w:rPr>
        <w:t xml:space="preserve">, </w:t>
      </w:r>
      <w:r w:rsidR="008B3242">
        <w:rPr>
          <w:rFonts w:ascii="Times New Roman" w:hAnsi="Times New Roman" w:cs="Times New Roman"/>
          <w:szCs w:val="24"/>
          <w:lang w:val="en-GB"/>
          <w14:ligatures w14:val="standardContextual"/>
        </w:rPr>
        <w:t xml:space="preserve">it is important to note that </w:t>
      </w:r>
      <w:r w:rsidRPr="001C0648">
        <w:rPr>
          <w:rFonts w:ascii="Times New Roman" w:hAnsi="Times New Roman" w:cs="Times New Roman"/>
          <w:szCs w:val="24"/>
          <w:lang w:val="en-GB"/>
          <w14:ligatures w14:val="standardContextual"/>
        </w:rPr>
        <w:t xml:space="preserve">we cannot rely on this </w:t>
      </w:r>
      <w:r>
        <w:rPr>
          <w:rFonts w:ascii="Times New Roman" w:hAnsi="Times New Roman" w:cs="Times New Roman"/>
          <w:szCs w:val="24"/>
          <w:lang w:val="en-GB"/>
          <w14:ligatures w14:val="standardContextual"/>
        </w:rPr>
        <w:t>aid</w:t>
      </w:r>
      <w:r w:rsidRPr="001C0648">
        <w:rPr>
          <w:rFonts w:ascii="Times New Roman" w:hAnsi="Times New Roman" w:cs="Times New Roman"/>
          <w:szCs w:val="24"/>
          <w:lang w:val="en-GB"/>
          <w14:ligatures w14:val="standardContextual"/>
        </w:rPr>
        <w:t xml:space="preserve"> alone. This is </w:t>
      </w:r>
      <w:r>
        <w:rPr>
          <w:rFonts w:ascii="Times New Roman" w:hAnsi="Times New Roman" w:cs="Times New Roman"/>
          <w:szCs w:val="24"/>
          <w:lang w:val="en-GB"/>
          <w14:ligatures w14:val="standardContextual"/>
        </w:rPr>
        <w:t>suggested</w:t>
      </w:r>
      <w:r w:rsidRPr="001C0648">
        <w:rPr>
          <w:rFonts w:ascii="Times New Roman" w:hAnsi="Times New Roman" w:cs="Times New Roman"/>
          <w:szCs w:val="24"/>
          <w:lang w:val="en-GB"/>
          <w14:ligatures w14:val="standardContextual"/>
        </w:rPr>
        <w:t xml:space="preserve"> by its application to (</w:t>
      </w:r>
      <w:r w:rsidR="00A826B0">
        <w:rPr>
          <w:rFonts w:ascii="Times New Roman" w:hAnsi="Times New Roman" w:cs="Times New Roman"/>
          <w:szCs w:val="24"/>
          <w:lang w:val="en-GB"/>
          <w14:ligatures w14:val="standardContextual"/>
        </w:rPr>
        <w:t>7</w:t>
      </w:r>
      <w:r>
        <w:rPr>
          <w:rFonts w:ascii="Times New Roman" w:hAnsi="Times New Roman" w:cs="Times New Roman"/>
          <w:szCs w:val="24"/>
          <w:lang w:val="en-GB"/>
          <w14:ligatures w14:val="standardContextual"/>
        </w:rPr>
        <w:t>).</w:t>
      </w:r>
      <w:r w:rsidR="00A826B0">
        <w:rPr>
          <w:rFonts w:ascii="Times New Roman" w:hAnsi="Times New Roman" w:cs="Times New Roman"/>
          <w:szCs w:val="24"/>
          <w:lang w:val="en-GB"/>
          <w14:ligatures w14:val="standardContextual"/>
        </w:rPr>
        <w:t xml:space="preserve"> Most (if not all) of Lewis’ statements </w:t>
      </w:r>
      <w:r w:rsidR="00986064">
        <w:rPr>
          <w:rFonts w:ascii="Times New Roman" w:hAnsi="Times New Roman" w:cs="Times New Roman"/>
          <w:szCs w:val="24"/>
          <w:lang w:val="en-GB"/>
          <w14:ligatures w14:val="standardContextual"/>
        </w:rPr>
        <w:t xml:space="preserve">could be reasonably doubted. And it does not seem unreasonable to assume that Lewis </w:t>
      </w:r>
      <w:r w:rsidR="00161E63">
        <w:rPr>
          <w:rFonts w:ascii="Times New Roman" w:hAnsi="Times New Roman" w:cs="Times New Roman"/>
          <w:szCs w:val="24"/>
          <w:lang w:val="en-GB"/>
          <w14:ligatures w14:val="standardContextual"/>
        </w:rPr>
        <w:t>was</w:t>
      </w:r>
      <w:r w:rsidR="00986064">
        <w:rPr>
          <w:rFonts w:ascii="Times New Roman" w:hAnsi="Times New Roman" w:cs="Times New Roman"/>
          <w:szCs w:val="24"/>
          <w:lang w:val="en-GB"/>
          <w14:ligatures w14:val="standardContextual"/>
        </w:rPr>
        <w:t xml:space="preserve"> aware of this and, accordingly, </w:t>
      </w:r>
      <w:r w:rsidR="00161E63">
        <w:rPr>
          <w:rFonts w:ascii="Times New Roman" w:hAnsi="Times New Roman" w:cs="Times New Roman"/>
          <w:szCs w:val="24"/>
          <w:lang w:val="en-GB"/>
          <w14:ligatures w14:val="standardContextual"/>
        </w:rPr>
        <w:t>felt</w:t>
      </w:r>
      <w:r w:rsidR="00986064">
        <w:rPr>
          <w:rFonts w:ascii="Times New Roman" w:hAnsi="Times New Roman" w:cs="Times New Roman"/>
          <w:szCs w:val="24"/>
          <w:lang w:val="en-GB"/>
          <w14:ligatures w14:val="standardContextual"/>
        </w:rPr>
        <w:t xml:space="preserve"> the need to </w:t>
      </w:r>
      <w:r w:rsidR="00986064" w:rsidRPr="00986064">
        <w:rPr>
          <w:rFonts w:ascii="Times New Roman" w:hAnsi="Times New Roman" w:cs="Times New Roman"/>
          <w:i/>
          <w:szCs w:val="24"/>
          <w:lang w:val="en-GB"/>
          <w14:ligatures w14:val="standardContextual"/>
        </w:rPr>
        <w:t>argue</w:t>
      </w:r>
      <w:r w:rsidR="00986064">
        <w:rPr>
          <w:rFonts w:ascii="Times New Roman" w:hAnsi="Times New Roman" w:cs="Times New Roman"/>
          <w:szCs w:val="24"/>
          <w:lang w:val="en-GB"/>
          <w14:ligatures w14:val="standardContextual"/>
        </w:rPr>
        <w:t xml:space="preserve"> for one or other of these statements.</w:t>
      </w:r>
      <w:r w:rsidR="0026687B">
        <w:rPr>
          <w:rFonts w:ascii="Times New Roman" w:hAnsi="Times New Roman" w:cs="Times New Roman"/>
          <w:szCs w:val="24"/>
          <w:lang w:val="en-GB"/>
          <w14:ligatures w14:val="standardContextual"/>
        </w:rPr>
        <w:t xml:space="preserve"> </w:t>
      </w:r>
      <w:r w:rsidR="00FF650F">
        <w:rPr>
          <w:rFonts w:ascii="Times New Roman" w:hAnsi="Times New Roman" w:cs="Times New Roman"/>
          <w:szCs w:val="24"/>
          <w:lang w:val="en-GB"/>
          <w14:ligatures w14:val="standardContextual"/>
        </w:rPr>
        <w:t>And yet, close</w:t>
      </w:r>
      <w:r w:rsidR="00161E63">
        <w:rPr>
          <w:rFonts w:ascii="Times New Roman" w:hAnsi="Times New Roman" w:cs="Times New Roman"/>
          <w:szCs w:val="24"/>
          <w:lang w:val="en-GB"/>
          <w14:ligatures w14:val="standardContextual"/>
        </w:rPr>
        <w:t xml:space="preserve">r inspection suggests </w:t>
      </w:r>
      <w:r w:rsidR="003156E6" w:rsidRPr="003156E6">
        <w:rPr>
          <w:rFonts w:ascii="Times New Roman" w:hAnsi="Times New Roman" w:cs="Times New Roman"/>
          <w:szCs w:val="24"/>
          <w:lang w:val="en-GB"/>
          <w14:ligatures w14:val="standardContextual"/>
        </w:rPr>
        <w:t>that the statements in (7)</w:t>
      </w:r>
      <w:r w:rsidR="003156E6">
        <w:rPr>
          <w:rFonts w:ascii="Times New Roman" w:hAnsi="Times New Roman" w:cs="Times New Roman"/>
          <w:szCs w:val="24"/>
          <w:lang w:val="en-GB"/>
          <w14:ligatures w14:val="standardContextual"/>
        </w:rPr>
        <w:t xml:space="preserve"> are not supposed to stand </w:t>
      </w:r>
      <w:r w:rsidR="003156E6" w:rsidRPr="003156E6">
        <w:rPr>
          <w:rFonts w:ascii="Times New Roman" w:hAnsi="Times New Roman" w:cs="Times New Roman"/>
          <w:szCs w:val="24"/>
          <w:lang w:val="en-GB"/>
          <w14:ligatures w14:val="standardContextual"/>
        </w:rPr>
        <w:t>in any argumentative relation.</w:t>
      </w:r>
      <w:r w:rsidR="003156E6">
        <w:rPr>
          <w:rFonts w:ascii="Times New Roman" w:hAnsi="Times New Roman" w:cs="Times New Roman"/>
          <w:szCs w:val="24"/>
          <w:lang w:val="en-GB"/>
          <w14:ligatures w14:val="standardContextual"/>
        </w:rPr>
        <w:t xml:space="preserve"> Thus, in this case, the application of the Doubtfulness Check could be misleading. Therefore, when in doubt, it is </w:t>
      </w:r>
      <w:r w:rsidR="00D452C0">
        <w:rPr>
          <w:rFonts w:ascii="Times New Roman" w:hAnsi="Times New Roman" w:cs="Times New Roman"/>
          <w:szCs w:val="24"/>
          <w:lang w:val="en-GB"/>
          <w14:ligatures w14:val="standardContextual"/>
        </w:rPr>
        <w:t>advisable</w:t>
      </w:r>
      <w:r w:rsidR="003156E6">
        <w:rPr>
          <w:rFonts w:ascii="Times New Roman" w:hAnsi="Times New Roman" w:cs="Times New Roman"/>
          <w:szCs w:val="24"/>
          <w:lang w:val="en-GB"/>
          <w14:ligatures w14:val="standardContextual"/>
        </w:rPr>
        <w:t xml:space="preserve"> to </w:t>
      </w:r>
      <w:r w:rsidR="00D452C0">
        <w:rPr>
          <w:rFonts w:ascii="Times New Roman" w:hAnsi="Times New Roman" w:cs="Times New Roman"/>
          <w:szCs w:val="24"/>
          <w:lang w:val="en-GB"/>
          <w14:ligatures w14:val="standardContextual"/>
        </w:rPr>
        <w:t>apply each of these aids rather than concentrating on just one.</w:t>
      </w:r>
    </w:p>
    <w:p w14:paraId="7C9ACC3C"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599A0A0A" w14:textId="0578CE97" w:rsidR="00481FD3" w:rsidRPr="00C65E1B" w:rsidRDefault="00481FD3" w:rsidP="007C4BEB">
      <w:pPr>
        <w:autoSpaceDE w:val="0"/>
        <w:autoSpaceDN w:val="0"/>
        <w:adjustRightInd w:val="0"/>
        <w:spacing w:line="288" w:lineRule="auto"/>
        <w:rPr>
          <w:rFonts w:ascii="Times New Roman" w:hAnsi="Times New Roman" w:cs="Times New Roman"/>
          <w:szCs w:val="24"/>
          <w:lang w:val="en-GB"/>
        </w:rPr>
      </w:pPr>
      <w:r>
        <w:rPr>
          <w:rFonts w:ascii="Times New Roman" w:hAnsi="Times New Roman" w:cs="Times New Roman"/>
          <w:szCs w:val="24"/>
          <w:lang w:val="en-GB"/>
        </w:rPr>
        <w:lastRenderedPageBreak/>
        <w:t>These three aids are probably the most helpful ones for beginners when they are confronted with a passage in which statements are not explicitly connected.</w:t>
      </w:r>
      <w:r w:rsidR="009E4C15">
        <w:rPr>
          <w:rStyle w:val="Funotenzeichen"/>
          <w:rFonts w:ascii="Times New Roman" w:hAnsi="Times New Roman" w:cs="Times New Roman"/>
          <w:szCs w:val="24"/>
          <w:lang w:val="en-GB"/>
        </w:rPr>
        <w:footnoteReference w:id="4"/>
      </w:r>
      <w:r>
        <w:rPr>
          <w:rFonts w:ascii="Times New Roman" w:hAnsi="Times New Roman" w:cs="Times New Roman"/>
          <w:szCs w:val="24"/>
          <w:lang w:val="en-GB"/>
        </w:rPr>
        <w:t xml:space="preserve"> They are universally applicable and comparatively easy to grasp. </w:t>
      </w:r>
      <w:r w:rsidRPr="00F2248C">
        <w:rPr>
          <w:rFonts w:ascii="Times New Roman" w:hAnsi="Times New Roman" w:cs="Times New Roman"/>
          <w:szCs w:val="24"/>
          <w:lang w:val="en-GB"/>
        </w:rPr>
        <w:t>Of course, they do</w:t>
      </w:r>
      <w:r w:rsidR="00F83F8C">
        <w:rPr>
          <w:rFonts w:ascii="Times New Roman" w:hAnsi="Times New Roman" w:cs="Times New Roman"/>
          <w:szCs w:val="24"/>
          <w:lang w:val="en-GB"/>
        </w:rPr>
        <w:t xml:space="preserve"> no</w:t>
      </w:r>
      <w:r w:rsidRPr="00F2248C">
        <w:rPr>
          <w:rFonts w:ascii="Times New Roman" w:hAnsi="Times New Roman" w:cs="Times New Roman"/>
          <w:szCs w:val="24"/>
          <w:lang w:val="en-GB"/>
        </w:rPr>
        <w:t xml:space="preserve">t save you the hard work of reading passages </w:t>
      </w:r>
      <w:r>
        <w:rPr>
          <w:rFonts w:ascii="Times New Roman" w:hAnsi="Times New Roman" w:cs="Times New Roman"/>
          <w:szCs w:val="24"/>
          <w:lang w:val="en-GB"/>
        </w:rPr>
        <w:t>very slowly</w:t>
      </w:r>
      <w:r w:rsidRPr="00F2248C">
        <w:rPr>
          <w:rFonts w:ascii="Times New Roman" w:hAnsi="Times New Roman" w:cs="Times New Roman"/>
          <w:szCs w:val="24"/>
          <w:lang w:val="en-GB"/>
        </w:rPr>
        <w:t xml:space="preserve"> and accurately</w:t>
      </w:r>
      <w:r>
        <w:rPr>
          <w:rFonts w:ascii="Times New Roman" w:hAnsi="Times New Roman" w:cs="Times New Roman"/>
          <w:szCs w:val="24"/>
          <w:lang w:val="en-GB"/>
        </w:rPr>
        <w:t xml:space="preserve">, </w:t>
      </w:r>
      <w:r w:rsidRPr="00F2248C">
        <w:rPr>
          <w:rFonts w:ascii="Times New Roman" w:hAnsi="Times New Roman" w:cs="Times New Roman"/>
          <w:szCs w:val="24"/>
          <w:lang w:val="en-GB"/>
        </w:rPr>
        <w:t>and you cannot expect them to provide unambiguous results in every case</w:t>
      </w:r>
      <w:r>
        <w:rPr>
          <w:rFonts w:ascii="Times New Roman" w:hAnsi="Times New Roman" w:cs="Times New Roman"/>
          <w:szCs w:val="24"/>
          <w:lang w:val="en-GB"/>
        </w:rPr>
        <w:t xml:space="preserve">. </w:t>
      </w:r>
      <w:r w:rsidRPr="00F2248C">
        <w:rPr>
          <w:rFonts w:ascii="Times New Roman" w:hAnsi="Times New Roman" w:cs="Times New Roman"/>
          <w:szCs w:val="24"/>
          <w:lang w:val="en-GB"/>
        </w:rPr>
        <w:t xml:space="preserve">But that is in the nature of things: text interpretation is a difficult </w:t>
      </w:r>
      <w:r>
        <w:rPr>
          <w:rFonts w:ascii="Times New Roman" w:hAnsi="Times New Roman" w:cs="Times New Roman"/>
          <w:szCs w:val="24"/>
          <w:lang w:val="en-GB"/>
        </w:rPr>
        <w:t>matter</w:t>
      </w:r>
      <w:r w:rsidRPr="00F2248C">
        <w:rPr>
          <w:rFonts w:ascii="Times New Roman" w:hAnsi="Times New Roman" w:cs="Times New Roman"/>
          <w:szCs w:val="24"/>
          <w:lang w:val="en-GB"/>
        </w:rPr>
        <w:t xml:space="preserve">, and all the more difficult the more difficult the texts are. </w:t>
      </w:r>
      <w:r w:rsidR="00B84B5C">
        <w:rPr>
          <w:rFonts w:ascii="Times New Roman" w:hAnsi="Times New Roman" w:cs="Times New Roman"/>
          <w:szCs w:val="24"/>
          <w:lang w:val="en-GB"/>
        </w:rPr>
        <w:t>Unfortunately</w:t>
      </w:r>
      <w:r>
        <w:rPr>
          <w:rFonts w:ascii="Times New Roman" w:hAnsi="Times New Roman" w:cs="Times New Roman"/>
          <w:szCs w:val="24"/>
          <w:lang w:val="en-GB"/>
        </w:rPr>
        <w:t>, s</w:t>
      </w:r>
      <w:r w:rsidRPr="00DD158F">
        <w:rPr>
          <w:rFonts w:ascii="Times New Roman" w:hAnsi="Times New Roman" w:cs="Times New Roman"/>
          <w:szCs w:val="24"/>
          <w:lang w:val="en-GB"/>
        </w:rPr>
        <w:t>ome texts are so opaque that there is no chance of arriving at the correct interpretation with any certainty.</w:t>
      </w:r>
      <w:r>
        <w:rPr>
          <w:rFonts w:ascii="Times New Roman" w:hAnsi="Times New Roman" w:cs="Times New Roman"/>
          <w:szCs w:val="24"/>
          <w:lang w:val="en-GB"/>
        </w:rPr>
        <w:t xml:space="preserve"> </w:t>
      </w:r>
      <w:r w:rsidRPr="00963F77">
        <w:rPr>
          <w:rFonts w:ascii="Times New Roman" w:hAnsi="Times New Roman" w:cs="Times New Roman"/>
          <w:szCs w:val="24"/>
          <w:lang w:val="en-GB"/>
        </w:rPr>
        <w:t xml:space="preserve">This is a major reason why certain texts in the history of philosophy </w:t>
      </w:r>
      <w:r>
        <w:rPr>
          <w:rFonts w:ascii="Times New Roman" w:hAnsi="Times New Roman" w:cs="Times New Roman"/>
          <w:szCs w:val="24"/>
          <w:lang w:val="en-GB"/>
        </w:rPr>
        <w:t>–</w:t>
      </w:r>
      <w:r w:rsidRPr="00963F77">
        <w:rPr>
          <w:rFonts w:ascii="Times New Roman" w:hAnsi="Times New Roman" w:cs="Times New Roman"/>
          <w:szCs w:val="24"/>
          <w:lang w:val="en-GB"/>
        </w:rPr>
        <w:t xml:space="preserve"> such as Aristotle</w:t>
      </w:r>
      <w:r w:rsidR="009D6989">
        <w:rPr>
          <w:rFonts w:ascii="Times New Roman" w:hAnsi="Times New Roman" w:cs="Times New Roman"/>
          <w:szCs w:val="24"/>
          <w:lang w:val="en-GB"/>
        </w:rPr>
        <w:t>’</w:t>
      </w:r>
      <w:r w:rsidRPr="00963F77">
        <w:rPr>
          <w:rFonts w:ascii="Times New Roman" w:hAnsi="Times New Roman" w:cs="Times New Roman"/>
          <w:szCs w:val="24"/>
          <w:lang w:val="en-GB"/>
        </w:rPr>
        <w:t xml:space="preserve">s </w:t>
      </w:r>
      <w:r w:rsidRPr="00D82A38">
        <w:rPr>
          <w:rFonts w:ascii="Times New Roman" w:hAnsi="Times New Roman" w:cs="Times New Roman"/>
          <w:i/>
          <w:iCs/>
          <w:szCs w:val="24"/>
          <w:lang w:val="en-GB"/>
        </w:rPr>
        <w:t>Nicomachean Ethics</w:t>
      </w:r>
      <w:r w:rsidRPr="00963F77">
        <w:rPr>
          <w:rFonts w:ascii="Times New Roman" w:hAnsi="Times New Roman" w:cs="Times New Roman"/>
          <w:szCs w:val="24"/>
          <w:lang w:val="en-GB"/>
        </w:rPr>
        <w:t xml:space="preserve"> or Kant</w:t>
      </w:r>
      <w:r w:rsidR="008F7AE5">
        <w:rPr>
          <w:rFonts w:ascii="Times New Roman" w:hAnsi="Times New Roman" w:cs="Times New Roman"/>
          <w:szCs w:val="24"/>
          <w:lang w:val="en-GB"/>
        </w:rPr>
        <w:t>’</w:t>
      </w:r>
      <w:r w:rsidRPr="00963F77">
        <w:rPr>
          <w:rFonts w:ascii="Times New Roman" w:hAnsi="Times New Roman" w:cs="Times New Roman"/>
          <w:szCs w:val="24"/>
          <w:lang w:val="en-GB"/>
        </w:rPr>
        <w:t xml:space="preserve">s </w:t>
      </w:r>
      <w:r w:rsidRPr="00D82A38">
        <w:rPr>
          <w:rFonts w:ascii="Times New Roman" w:hAnsi="Times New Roman" w:cs="Times New Roman"/>
          <w:i/>
          <w:iCs/>
          <w:szCs w:val="24"/>
          <w:lang w:val="en-GB"/>
        </w:rPr>
        <w:t>Groundwork for the Metaphysics of Morals</w:t>
      </w:r>
      <w:r w:rsidRPr="00963F77">
        <w:rPr>
          <w:rFonts w:ascii="Times New Roman" w:hAnsi="Times New Roman" w:cs="Times New Roman"/>
          <w:szCs w:val="24"/>
          <w:lang w:val="en-GB"/>
        </w:rPr>
        <w:t xml:space="preserve"> </w:t>
      </w:r>
      <w:r w:rsidR="00693DED">
        <w:rPr>
          <w:rFonts w:ascii="Times New Roman" w:hAnsi="Times New Roman" w:cs="Times New Roman"/>
          <w:szCs w:val="24"/>
          <w:lang w:val="en-GB"/>
        </w:rPr>
        <w:t>–</w:t>
      </w:r>
      <w:r w:rsidRPr="00963F77">
        <w:rPr>
          <w:rFonts w:ascii="Times New Roman" w:hAnsi="Times New Roman" w:cs="Times New Roman"/>
          <w:szCs w:val="24"/>
          <w:lang w:val="en-GB"/>
        </w:rPr>
        <w:t xml:space="preserve"> have undergone an unbroken chain of exegetical </w:t>
      </w:r>
      <w:r w:rsidR="00B84B5C">
        <w:rPr>
          <w:rFonts w:ascii="Times New Roman" w:hAnsi="Times New Roman" w:cs="Times New Roman"/>
          <w:szCs w:val="24"/>
          <w:lang w:val="en-GB"/>
        </w:rPr>
        <w:t>endeavors</w:t>
      </w:r>
      <w:r w:rsidRPr="00963F77">
        <w:rPr>
          <w:rFonts w:ascii="Times New Roman" w:hAnsi="Times New Roman" w:cs="Times New Roman"/>
          <w:szCs w:val="24"/>
          <w:lang w:val="en-GB"/>
        </w:rPr>
        <w:t>.</w:t>
      </w:r>
      <w:r>
        <w:rPr>
          <w:rFonts w:ascii="Times New Roman" w:hAnsi="Times New Roman" w:cs="Times New Roman"/>
          <w:szCs w:val="24"/>
          <w:lang w:val="en-GB"/>
        </w:rPr>
        <w:t xml:space="preserve"> </w:t>
      </w:r>
      <w:r w:rsidRPr="001428D1">
        <w:rPr>
          <w:rFonts w:ascii="Times New Roman" w:hAnsi="Times New Roman" w:cs="Times New Roman"/>
          <w:szCs w:val="24"/>
          <w:lang w:val="en-GB"/>
        </w:rPr>
        <w:t xml:space="preserve">Nevertheless, such aids can be </w:t>
      </w:r>
      <w:r w:rsidR="00254366">
        <w:rPr>
          <w:rFonts w:ascii="Times New Roman" w:hAnsi="Times New Roman" w:cs="Times New Roman"/>
          <w:szCs w:val="24"/>
          <w:lang w:val="en-GB"/>
        </w:rPr>
        <w:t xml:space="preserve">generally useful. They help you to focus on </w:t>
      </w:r>
      <w:r w:rsidRPr="001428D1">
        <w:rPr>
          <w:rFonts w:ascii="Times New Roman" w:hAnsi="Times New Roman" w:cs="Times New Roman"/>
          <w:szCs w:val="24"/>
          <w:lang w:val="en-GB"/>
        </w:rPr>
        <w:t xml:space="preserve">relevant </w:t>
      </w:r>
      <w:r>
        <w:rPr>
          <w:rFonts w:ascii="Times New Roman" w:hAnsi="Times New Roman" w:cs="Times New Roman"/>
          <w:szCs w:val="24"/>
          <w:lang w:val="en-GB"/>
        </w:rPr>
        <w:t xml:space="preserve">clues when trying to figure out whether </w:t>
      </w:r>
      <w:r w:rsidR="00254366">
        <w:rPr>
          <w:rFonts w:ascii="Times New Roman" w:hAnsi="Times New Roman" w:cs="Times New Roman"/>
          <w:szCs w:val="24"/>
          <w:lang w:val="en-GB"/>
        </w:rPr>
        <w:t xml:space="preserve">or not </w:t>
      </w:r>
      <w:r>
        <w:rPr>
          <w:rFonts w:ascii="Times New Roman" w:hAnsi="Times New Roman" w:cs="Times New Roman"/>
          <w:szCs w:val="24"/>
          <w:lang w:val="en-GB"/>
        </w:rPr>
        <w:t>a given passage conveys an argument.</w:t>
      </w:r>
    </w:p>
    <w:p w14:paraId="62D17B80" w14:textId="77777777" w:rsidR="00481FD3"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p>
    <w:p w14:paraId="0999FAA7" w14:textId="43592218" w:rsidR="00481FD3" w:rsidRPr="008E05F5" w:rsidRDefault="00481FD3" w:rsidP="007C4BEB">
      <w:pPr>
        <w:autoSpaceDE w:val="0"/>
        <w:autoSpaceDN w:val="0"/>
        <w:adjustRightInd w:val="0"/>
        <w:spacing w:line="288" w:lineRule="auto"/>
        <w:rPr>
          <w:rFonts w:ascii="Times New Roman" w:hAnsi="Times New Roman" w:cs="Times New Roman"/>
          <w:szCs w:val="24"/>
          <w:lang w:val="en-GB"/>
          <w14:ligatures w14:val="standardContextual"/>
        </w:rPr>
      </w:pPr>
      <w:r w:rsidRPr="008B3120">
        <w:rPr>
          <w:rFonts w:ascii="Times New Roman" w:hAnsi="Times New Roman" w:cs="Times New Roman"/>
          <w:szCs w:val="24"/>
          <w:lang w:val="en-GB"/>
          <w14:ligatures w14:val="standardContextual"/>
        </w:rPr>
        <w:t xml:space="preserve">Before we continue with the next section, </w:t>
      </w:r>
      <w:r>
        <w:rPr>
          <w:rFonts w:ascii="Times New Roman" w:hAnsi="Times New Roman" w:cs="Times New Roman"/>
          <w:szCs w:val="24"/>
          <w:lang w:val="en-GB"/>
          <w14:ligatures w14:val="standardContextual"/>
        </w:rPr>
        <w:t xml:space="preserve">I would like to briefly address </w:t>
      </w:r>
      <w:r w:rsidRPr="000B2AA3">
        <w:rPr>
          <w:rFonts w:ascii="Times New Roman" w:hAnsi="Times New Roman" w:cs="Times New Roman"/>
          <w:szCs w:val="24"/>
          <w:lang w:val="en-GB"/>
          <w14:ligatures w14:val="standardContextual"/>
        </w:rPr>
        <w:t xml:space="preserve">what </w:t>
      </w:r>
      <w:r w:rsidR="00DB6129">
        <w:rPr>
          <w:rFonts w:ascii="Times New Roman" w:hAnsi="Times New Roman" w:cs="Times New Roman"/>
          <w:szCs w:val="24"/>
          <w:lang w:val="en-GB"/>
          <w14:ligatures w14:val="standardContextual"/>
        </w:rPr>
        <w:t>instructors should consider</w:t>
      </w:r>
      <w:r w:rsidRPr="000B2AA3">
        <w:rPr>
          <w:rFonts w:ascii="Times New Roman" w:hAnsi="Times New Roman" w:cs="Times New Roman"/>
          <w:szCs w:val="24"/>
          <w:lang w:val="en-GB"/>
          <w14:ligatures w14:val="standardContextual"/>
        </w:rPr>
        <w:t xml:space="preserve"> when implementing these </w:t>
      </w:r>
      <w:r>
        <w:rPr>
          <w:rFonts w:ascii="Times New Roman" w:hAnsi="Times New Roman" w:cs="Times New Roman"/>
          <w:szCs w:val="24"/>
          <w:lang w:val="en-GB"/>
          <w14:ligatures w14:val="standardContextual"/>
        </w:rPr>
        <w:t xml:space="preserve">aids in class. First, it should be clear that argument identification presupposes that students have a solid intuition as to when a statement (or the conjunction of several statements) </w:t>
      </w:r>
      <w:r w:rsidR="00B15EB2">
        <w:rPr>
          <w:rFonts w:ascii="Times New Roman" w:hAnsi="Times New Roman" w:cs="Times New Roman"/>
          <w:szCs w:val="24"/>
          <w:lang w:val="en-GB"/>
          <w14:ligatures w14:val="standardContextual"/>
        </w:rPr>
        <w:t>logically supports</w:t>
      </w:r>
      <w:r>
        <w:rPr>
          <w:rFonts w:ascii="Times New Roman" w:hAnsi="Times New Roman" w:cs="Times New Roman"/>
          <w:szCs w:val="24"/>
          <w:lang w:val="en-GB"/>
          <w14:ligatures w14:val="standardContextual"/>
        </w:rPr>
        <w:t xml:space="preserve"> another. </w:t>
      </w:r>
      <w:r w:rsidRPr="002C414D">
        <w:rPr>
          <w:rFonts w:ascii="Times New Roman" w:hAnsi="Times New Roman" w:cs="Times New Roman"/>
          <w:szCs w:val="24"/>
          <w:lang w:val="en-GB"/>
          <w14:ligatures w14:val="standardContextual"/>
        </w:rPr>
        <w:t xml:space="preserve">If </w:t>
      </w:r>
      <w:r>
        <w:rPr>
          <w:rFonts w:ascii="Times New Roman" w:hAnsi="Times New Roman" w:cs="Times New Roman"/>
          <w:szCs w:val="24"/>
          <w:lang w:val="en-GB"/>
          <w14:ligatures w14:val="standardContextual"/>
        </w:rPr>
        <w:t>they</w:t>
      </w:r>
      <w:r w:rsidRPr="002C414D">
        <w:rPr>
          <w:rFonts w:ascii="Times New Roman" w:hAnsi="Times New Roman" w:cs="Times New Roman"/>
          <w:szCs w:val="24"/>
          <w:lang w:val="en-GB"/>
          <w14:ligatures w14:val="standardContextual"/>
        </w:rPr>
        <w:t xml:space="preserve"> do not have this intuition, then the </w:t>
      </w:r>
      <w:r w:rsidR="00B15EB2">
        <w:rPr>
          <w:rFonts w:ascii="Times New Roman" w:hAnsi="Times New Roman" w:cs="Times New Roman"/>
          <w:szCs w:val="24"/>
          <w:lang w:val="en-GB"/>
          <w14:ligatures w14:val="standardContextual"/>
        </w:rPr>
        <w:t xml:space="preserve">first two </w:t>
      </w:r>
      <w:r>
        <w:rPr>
          <w:rFonts w:ascii="Times New Roman" w:hAnsi="Times New Roman" w:cs="Times New Roman"/>
          <w:szCs w:val="24"/>
          <w:lang w:val="en-GB"/>
          <w14:ligatures w14:val="standardContextual"/>
        </w:rPr>
        <w:t>aids</w:t>
      </w:r>
      <w:r w:rsidRPr="002C414D">
        <w:rPr>
          <w:rFonts w:ascii="Times New Roman" w:hAnsi="Times New Roman" w:cs="Times New Roman"/>
          <w:szCs w:val="24"/>
          <w:lang w:val="en-GB"/>
          <w14:ligatures w14:val="standardContextual"/>
        </w:rPr>
        <w:t xml:space="preserve"> presented will not help </w:t>
      </w:r>
      <w:r>
        <w:rPr>
          <w:rFonts w:ascii="Times New Roman" w:hAnsi="Times New Roman" w:cs="Times New Roman"/>
          <w:szCs w:val="24"/>
          <w:lang w:val="en-GB"/>
          <w14:ligatures w14:val="standardContextual"/>
        </w:rPr>
        <w:t xml:space="preserve">them much. Secondly, </w:t>
      </w:r>
      <w:r w:rsidR="00B84B5C">
        <w:rPr>
          <w:rFonts w:ascii="Times New Roman" w:hAnsi="Times New Roman" w:cs="Times New Roman"/>
          <w:szCs w:val="24"/>
          <w:lang w:val="en-GB"/>
          <w14:ligatures w14:val="standardContextual"/>
        </w:rPr>
        <w:t>an</w:t>
      </w:r>
      <w:r>
        <w:rPr>
          <w:rFonts w:ascii="Times New Roman" w:hAnsi="Times New Roman" w:cs="Times New Roman"/>
          <w:szCs w:val="24"/>
          <w:lang w:val="en-GB"/>
          <w14:ligatures w14:val="standardContextual"/>
        </w:rPr>
        <w:t xml:space="preserve"> instructor should be aware that </w:t>
      </w:r>
      <w:r w:rsidRPr="002E4C0B">
        <w:rPr>
          <w:rFonts w:ascii="Times New Roman" w:hAnsi="Times New Roman" w:cs="Times New Roman"/>
          <w:szCs w:val="24"/>
          <w:lang w:val="en-GB"/>
          <w14:ligatures w14:val="standardContextual"/>
        </w:rPr>
        <w:t>argument identification is a special case of text interpretation</w:t>
      </w:r>
      <w:r>
        <w:rPr>
          <w:rFonts w:ascii="Times New Roman" w:hAnsi="Times New Roman" w:cs="Times New Roman"/>
          <w:szCs w:val="24"/>
          <w:lang w:val="en-GB"/>
          <w14:ligatures w14:val="standardContextual"/>
        </w:rPr>
        <w:t xml:space="preserve">, and that successfully interpreting demanding philosophical texts requires a certain habit: </w:t>
      </w:r>
      <w:bookmarkStart w:id="1" w:name="_Hlk154585527"/>
      <w:r>
        <w:rPr>
          <w:rFonts w:ascii="Times New Roman" w:hAnsi="Times New Roman" w:cs="Times New Roman"/>
          <w:szCs w:val="24"/>
          <w:lang w:val="en-GB"/>
          <w14:ligatures w14:val="standardContextual"/>
        </w:rPr>
        <w:t xml:space="preserve">the habit of reading such texts slowly, carefully, and </w:t>
      </w:r>
      <w:r w:rsidR="00222487">
        <w:rPr>
          <w:rFonts w:ascii="Times New Roman" w:hAnsi="Times New Roman" w:cs="Times New Roman"/>
          <w:szCs w:val="24"/>
          <w:lang w:val="en-GB"/>
          <w14:ligatures w14:val="standardContextual"/>
        </w:rPr>
        <w:t>patiently</w:t>
      </w:r>
      <w:bookmarkEnd w:id="1"/>
      <w:r>
        <w:rPr>
          <w:rFonts w:ascii="Times New Roman" w:hAnsi="Times New Roman" w:cs="Times New Roman"/>
          <w:szCs w:val="24"/>
          <w:lang w:val="en-GB"/>
          <w14:ligatures w14:val="standardContextual"/>
        </w:rPr>
        <w:t xml:space="preserve">. </w:t>
      </w:r>
      <w:r w:rsidRPr="00477601">
        <w:rPr>
          <w:rFonts w:ascii="Times New Roman" w:hAnsi="Times New Roman" w:cs="Times New Roman"/>
          <w:szCs w:val="24"/>
          <w:lang w:val="en-GB"/>
          <w14:ligatures w14:val="standardContextual"/>
        </w:rPr>
        <w:t>The topic of argument identification is a good opportunity to develop</w:t>
      </w:r>
      <w:r>
        <w:rPr>
          <w:rFonts w:ascii="Times New Roman" w:hAnsi="Times New Roman" w:cs="Times New Roman"/>
          <w:szCs w:val="24"/>
          <w:lang w:val="en-GB"/>
          <w14:ligatures w14:val="standardContextual"/>
        </w:rPr>
        <w:t xml:space="preserve"> or cultivate</w:t>
      </w:r>
      <w:r w:rsidRPr="00477601">
        <w:rPr>
          <w:rFonts w:ascii="Times New Roman" w:hAnsi="Times New Roman" w:cs="Times New Roman"/>
          <w:szCs w:val="24"/>
          <w:lang w:val="en-GB"/>
          <w14:ligatures w14:val="standardContextual"/>
        </w:rPr>
        <w:t xml:space="preserve"> this habit. </w:t>
      </w:r>
      <w:r>
        <w:rPr>
          <w:rFonts w:ascii="Times New Roman" w:hAnsi="Times New Roman" w:cs="Times New Roman"/>
          <w:szCs w:val="24"/>
          <w:lang w:val="en-GB"/>
          <w14:ligatures w14:val="standardContextual"/>
        </w:rPr>
        <w:t xml:space="preserve">To achieve this, instructors will have to think of suitable incentives for students to engage with text passages in this way, for </w:t>
      </w:r>
      <w:r w:rsidRPr="00477601">
        <w:rPr>
          <w:rFonts w:ascii="Times New Roman" w:hAnsi="Times New Roman" w:cs="Times New Roman"/>
          <w:szCs w:val="24"/>
          <w:lang w:val="en-GB"/>
          <w14:ligatures w14:val="standardContextual"/>
        </w:rPr>
        <w:t>this type of reading is much more strenuous than the usual way of reading texts.</w:t>
      </w:r>
      <w:r>
        <w:rPr>
          <w:rFonts w:ascii="Times New Roman" w:hAnsi="Times New Roman" w:cs="Times New Roman"/>
          <w:szCs w:val="24"/>
          <w:lang w:val="en-GB"/>
          <w14:ligatures w14:val="standardContextual"/>
        </w:rPr>
        <w:t xml:space="preserve"> Thirdly, when these aids are introduced, students should first practice them on short constructed examples </w:t>
      </w:r>
      <w:r w:rsidRPr="00A40212">
        <w:rPr>
          <w:rFonts w:ascii="Times New Roman" w:hAnsi="Times New Roman" w:cs="Times New Roman"/>
          <w:szCs w:val="24"/>
          <w:lang w:val="en-GB"/>
          <w14:ligatures w14:val="standardContextual"/>
        </w:rPr>
        <w:t xml:space="preserve">that dispense with certain </w:t>
      </w:r>
      <w:r>
        <w:rPr>
          <w:rFonts w:ascii="Times New Roman" w:hAnsi="Times New Roman" w:cs="Times New Roman"/>
          <w:szCs w:val="24"/>
          <w:lang w:val="en-GB"/>
          <w14:ligatures w14:val="standardContextual"/>
        </w:rPr>
        <w:t>difficulties</w:t>
      </w:r>
      <w:r w:rsidRPr="00A40212">
        <w:rPr>
          <w:rFonts w:ascii="Times New Roman" w:hAnsi="Times New Roman" w:cs="Times New Roman"/>
          <w:szCs w:val="24"/>
          <w:lang w:val="en-GB"/>
          <w14:ligatures w14:val="standardContextual"/>
        </w:rPr>
        <w:t xml:space="preserve"> of real texts</w:t>
      </w:r>
      <w:r>
        <w:rPr>
          <w:rFonts w:ascii="Times New Roman" w:hAnsi="Times New Roman" w:cs="Times New Roman"/>
          <w:szCs w:val="24"/>
          <w:lang w:val="en-GB"/>
          <w14:ligatures w14:val="standardContextual"/>
        </w:rPr>
        <w:t xml:space="preserve"> </w:t>
      </w:r>
      <w:r w:rsidRPr="00A40212">
        <w:rPr>
          <w:rFonts w:ascii="Times New Roman" w:hAnsi="Times New Roman" w:cs="Times New Roman"/>
          <w:szCs w:val="24"/>
          <w:lang w:val="en-GB"/>
          <w14:ligatures w14:val="standardContextual"/>
        </w:rPr>
        <w:t xml:space="preserve">(such as the use of highly complex sentence constructions, or excessively </w:t>
      </w:r>
      <w:r w:rsidR="00F74CA1">
        <w:rPr>
          <w:rFonts w:ascii="Times New Roman" w:hAnsi="Times New Roman" w:cs="Times New Roman"/>
          <w:szCs w:val="24"/>
          <w:lang w:val="en-GB"/>
          <w14:ligatures w14:val="standardContextual"/>
        </w:rPr>
        <w:t>obscure</w:t>
      </w:r>
      <w:r w:rsidRPr="00A40212">
        <w:rPr>
          <w:rFonts w:ascii="Times New Roman" w:hAnsi="Times New Roman" w:cs="Times New Roman"/>
          <w:szCs w:val="24"/>
          <w:lang w:val="en-GB"/>
          <w14:ligatures w14:val="standardContextual"/>
        </w:rPr>
        <w:t xml:space="preserve"> </w:t>
      </w:r>
      <w:r>
        <w:rPr>
          <w:rFonts w:ascii="Times New Roman" w:hAnsi="Times New Roman" w:cs="Times New Roman"/>
          <w:szCs w:val="24"/>
          <w:lang w:val="en-GB"/>
          <w14:ligatures w14:val="standardContextual"/>
        </w:rPr>
        <w:t>language</w:t>
      </w:r>
      <w:r w:rsidRPr="00A40212">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xml:space="preserve">. For one thing, you have better control over the level of difficulty when using constructed examples; for another, at this initial stage of learning, </w:t>
      </w:r>
      <w:r w:rsidRPr="00406BE0">
        <w:rPr>
          <w:rFonts w:ascii="Times New Roman" w:hAnsi="Times New Roman" w:cs="Times New Roman"/>
          <w:szCs w:val="24"/>
          <w:lang w:val="en-GB"/>
          <w14:ligatures w14:val="standardContextual"/>
        </w:rPr>
        <w:t>the focus should be on getting used to th</w:t>
      </w:r>
      <w:r>
        <w:rPr>
          <w:rFonts w:ascii="Times New Roman" w:hAnsi="Times New Roman" w:cs="Times New Roman"/>
          <w:szCs w:val="24"/>
          <w:lang w:val="en-GB"/>
          <w14:ligatures w14:val="standardContextual"/>
        </w:rPr>
        <w:t>ese aids</w:t>
      </w:r>
      <w:r w:rsidRPr="00406BE0">
        <w:rPr>
          <w:rFonts w:ascii="Times New Roman" w:hAnsi="Times New Roman" w:cs="Times New Roman"/>
          <w:szCs w:val="24"/>
          <w:lang w:val="en-GB"/>
          <w14:ligatures w14:val="standardContextual"/>
        </w:rPr>
        <w:t>; certain difficulties of real texts do not contribute to achieving this goal, but rather tend to hinder it</w:t>
      </w:r>
      <w:r>
        <w:rPr>
          <w:rFonts w:ascii="Times New Roman" w:hAnsi="Times New Roman" w:cs="Times New Roman"/>
          <w:szCs w:val="24"/>
          <w:lang w:val="en-GB"/>
          <w14:ligatures w14:val="standardContextual"/>
        </w:rPr>
        <w:t xml:space="preserve">. </w:t>
      </w:r>
      <w:r w:rsidRPr="00477601">
        <w:rPr>
          <w:rFonts w:ascii="Times New Roman" w:hAnsi="Times New Roman" w:cs="Times New Roman"/>
          <w:szCs w:val="24"/>
          <w:lang w:val="en-GB"/>
          <w14:ligatures w14:val="standardContextual"/>
        </w:rPr>
        <w:t>Only when they are familiar with these aids should they be slowly introduced to real texts</w:t>
      </w:r>
      <w:r>
        <w:rPr>
          <w:rFonts w:ascii="Times New Roman" w:hAnsi="Times New Roman" w:cs="Times New Roman"/>
          <w:szCs w:val="24"/>
          <w:lang w:val="en-GB"/>
          <w14:ligatures w14:val="standardContextual"/>
        </w:rPr>
        <w:t xml:space="preserve">. </w:t>
      </w:r>
      <w:r w:rsidRPr="00D84F2D">
        <w:rPr>
          <w:rFonts w:ascii="Times New Roman" w:hAnsi="Times New Roman" w:cs="Times New Roman"/>
          <w:szCs w:val="24"/>
          <w:lang w:val="en-GB"/>
          <w14:ligatures w14:val="standardContextual"/>
        </w:rPr>
        <w:t xml:space="preserve">When starting to introduce students to real texts, </w:t>
      </w:r>
      <w:r w:rsidR="00B15EB2">
        <w:rPr>
          <w:rFonts w:ascii="Times New Roman" w:hAnsi="Times New Roman" w:cs="Times New Roman"/>
          <w:szCs w:val="24"/>
          <w:lang w:val="en-GB"/>
          <w14:ligatures w14:val="standardContextual"/>
        </w:rPr>
        <w:t xml:space="preserve">instructors should </w:t>
      </w:r>
      <w:r w:rsidRPr="00D84F2D">
        <w:rPr>
          <w:rFonts w:ascii="Times New Roman" w:hAnsi="Times New Roman" w:cs="Times New Roman"/>
          <w:szCs w:val="24"/>
          <w:lang w:val="en-GB"/>
          <w14:ligatures w14:val="standardContextual"/>
        </w:rPr>
        <w:t xml:space="preserve">make sure that </w:t>
      </w:r>
      <w:r w:rsidR="00B15EB2">
        <w:rPr>
          <w:rFonts w:ascii="Times New Roman" w:hAnsi="Times New Roman" w:cs="Times New Roman"/>
          <w:szCs w:val="24"/>
          <w:lang w:val="en-GB"/>
          <w14:ligatures w14:val="standardContextual"/>
        </w:rPr>
        <w:t xml:space="preserve">they </w:t>
      </w:r>
      <w:r w:rsidRPr="00D84F2D">
        <w:rPr>
          <w:rFonts w:ascii="Times New Roman" w:hAnsi="Times New Roman" w:cs="Times New Roman"/>
          <w:szCs w:val="24"/>
          <w:lang w:val="en-GB"/>
          <w14:ligatures w14:val="standardContextual"/>
        </w:rPr>
        <w:t xml:space="preserve">start with simple </w:t>
      </w:r>
      <w:r>
        <w:rPr>
          <w:rFonts w:ascii="Times New Roman" w:hAnsi="Times New Roman" w:cs="Times New Roman"/>
          <w:szCs w:val="24"/>
          <w:lang w:val="en-GB"/>
          <w14:ligatures w14:val="standardContextual"/>
        </w:rPr>
        <w:t xml:space="preserve">examples. </w:t>
      </w:r>
      <w:r w:rsidR="007320AA">
        <w:rPr>
          <w:rFonts w:ascii="Times New Roman" w:hAnsi="Times New Roman" w:cs="Times New Roman"/>
          <w:szCs w:val="24"/>
          <w:lang w:val="en-GB"/>
          <w14:ligatures w14:val="standardContextual"/>
        </w:rPr>
        <w:t>Since</w:t>
      </w:r>
      <w:r w:rsidR="007320AA" w:rsidRPr="007320AA">
        <w:rPr>
          <w:rFonts w:ascii="Times New Roman" w:hAnsi="Times New Roman" w:cs="Times New Roman"/>
          <w:szCs w:val="24"/>
          <w:lang w:val="en-GB"/>
          <w14:ligatures w14:val="standardContextual"/>
        </w:rPr>
        <w:t xml:space="preserve"> argument identification is such a demanding task, students can easily become overwhelmed and frustrated. </w:t>
      </w:r>
      <w:r w:rsidRPr="00D84F2D">
        <w:rPr>
          <w:rFonts w:ascii="Times New Roman" w:hAnsi="Times New Roman" w:cs="Times New Roman"/>
          <w:szCs w:val="24"/>
          <w:lang w:val="en-GB"/>
          <w14:ligatures w14:val="standardContextual"/>
        </w:rPr>
        <w:t>Finally, when students are confronted with more demanding texts, it is important to emphasi</w:t>
      </w:r>
      <w:r w:rsidR="00211639">
        <w:rPr>
          <w:rFonts w:ascii="Times New Roman" w:hAnsi="Times New Roman" w:cs="Times New Roman"/>
          <w:szCs w:val="24"/>
          <w:lang w:val="en-GB"/>
          <w14:ligatures w14:val="standardContextual"/>
        </w:rPr>
        <w:t>z</w:t>
      </w:r>
      <w:r w:rsidRPr="00D84F2D">
        <w:rPr>
          <w:rFonts w:ascii="Times New Roman" w:hAnsi="Times New Roman" w:cs="Times New Roman"/>
          <w:szCs w:val="24"/>
          <w:lang w:val="en-GB"/>
          <w14:ligatures w14:val="standardContextual"/>
        </w:rPr>
        <w:t xml:space="preserve">e </w:t>
      </w:r>
      <w:r>
        <w:rPr>
          <w:rFonts w:ascii="Times New Roman" w:hAnsi="Times New Roman" w:cs="Times New Roman"/>
          <w:szCs w:val="24"/>
          <w:lang w:val="en-GB"/>
          <w14:ligatures w14:val="standardContextual"/>
        </w:rPr>
        <w:t xml:space="preserve">to </w:t>
      </w:r>
      <w:r w:rsidR="00211639">
        <w:rPr>
          <w:rFonts w:ascii="Times New Roman" w:hAnsi="Times New Roman" w:cs="Times New Roman"/>
          <w:szCs w:val="24"/>
          <w:lang w:val="en-GB"/>
          <w14:ligatures w14:val="standardContextual"/>
        </w:rPr>
        <w:t>them</w:t>
      </w:r>
      <w:r>
        <w:rPr>
          <w:rFonts w:ascii="Times New Roman" w:hAnsi="Times New Roman" w:cs="Times New Roman"/>
          <w:szCs w:val="24"/>
          <w:lang w:val="en-GB"/>
          <w14:ligatures w14:val="standardContextual"/>
        </w:rPr>
        <w:t xml:space="preserve"> </w:t>
      </w:r>
      <w:r w:rsidRPr="00D84F2D">
        <w:rPr>
          <w:rFonts w:ascii="Times New Roman" w:hAnsi="Times New Roman" w:cs="Times New Roman"/>
          <w:szCs w:val="24"/>
          <w:lang w:val="en-GB"/>
          <w14:ligatures w14:val="standardContextual"/>
        </w:rPr>
        <w:t>that</w:t>
      </w:r>
      <w:r>
        <w:rPr>
          <w:rFonts w:ascii="Times New Roman" w:hAnsi="Times New Roman" w:cs="Times New Roman"/>
          <w:szCs w:val="24"/>
          <w:lang w:val="en-GB"/>
          <w14:ligatures w14:val="standardContextual"/>
        </w:rPr>
        <w:t xml:space="preserve"> they may encounter cases where it is unclear whether a sequence of statements is intended to convey an argument or not, even after correctly applying the aids presented. </w:t>
      </w:r>
      <w:r w:rsidRPr="008E60B7">
        <w:rPr>
          <w:rFonts w:ascii="Times New Roman" w:hAnsi="Times New Roman" w:cs="Times New Roman"/>
          <w:szCs w:val="24"/>
          <w:lang w:val="en-GB"/>
          <w14:ligatures w14:val="standardContextual"/>
        </w:rPr>
        <w:t xml:space="preserve">It should be explained to </w:t>
      </w:r>
      <w:r w:rsidRPr="008E60B7">
        <w:rPr>
          <w:rFonts w:ascii="Times New Roman" w:hAnsi="Times New Roman" w:cs="Times New Roman"/>
          <w:szCs w:val="24"/>
          <w:lang w:val="en-GB"/>
          <w14:ligatures w14:val="standardContextual"/>
        </w:rPr>
        <w:lastRenderedPageBreak/>
        <w:t>them</w:t>
      </w:r>
      <w:r>
        <w:rPr>
          <w:rFonts w:ascii="Times New Roman" w:hAnsi="Times New Roman" w:cs="Times New Roman"/>
          <w:szCs w:val="24"/>
          <w:lang w:val="en-GB"/>
          <w14:ligatures w14:val="standardContextual"/>
        </w:rPr>
        <w:t>, and demonstrated with examples,</w:t>
      </w:r>
      <w:r w:rsidRPr="008E60B7">
        <w:rPr>
          <w:rFonts w:ascii="Times New Roman" w:hAnsi="Times New Roman" w:cs="Times New Roman"/>
          <w:szCs w:val="24"/>
          <w:lang w:val="en-GB"/>
          <w14:ligatures w14:val="standardContextual"/>
        </w:rPr>
        <w:t xml:space="preserve"> that such unclarity is not necessarily due to a lack of interpretative competence; it may just as well be that an author has failed to make </w:t>
      </w:r>
      <w:r>
        <w:rPr>
          <w:rFonts w:ascii="Times New Roman" w:hAnsi="Times New Roman" w:cs="Times New Roman"/>
          <w:szCs w:val="24"/>
          <w:lang w:val="en-GB"/>
          <w14:ligatures w14:val="standardContextual"/>
        </w:rPr>
        <w:t>their</w:t>
      </w:r>
      <w:r w:rsidRPr="008E60B7">
        <w:rPr>
          <w:rFonts w:ascii="Times New Roman" w:hAnsi="Times New Roman" w:cs="Times New Roman"/>
          <w:szCs w:val="24"/>
          <w:lang w:val="en-GB"/>
          <w14:ligatures w14:val="standardContextual"/>
        </w:rPr>
        <w:t xml:space="preserve"> intentions </w:t>
      </w:r>
      <w:r>
        <w:rPr>
          <w:rFonts w:ascii="Times New Roman" w:hAnsi="Times New Roman" w:cs="Times New Roman"/>
          <w:szCs w:val="24"/>
          <w:lang w:val="en-GB"/>
          <w14:ligatures w14:val="standardContextual"/>
        </w:rPr>
        <w:t xml:space="preserve">sufficiently </w:t>
      </w:r>
      <w:r w:rsidRPr="008E60B7">
        <w:rPr>
          <w:rFonts w:ascii="Times New Roman" w:hAnsi="Times New Roman" w:cs="Times New Roman"/>
          <w:szCs w:val="24"/>
          <w:lang w:val="en-GB"/>
          <w14:ligatures w14:val="standardContextual"/>
        </w:rPr>
        <w:t>clear</w:t>
      </w:r>
      <w:r>
        <w:rPr>
          <w:rFonts w:ascii="Times New Roman" w:hAnsi="Times New Roman" w:cs="Times New Roman"/>
          <w:szCs w:val="24"/>
          <w:lang w:val="en-GB"/>
          <w14:ligatures w14:val="standardContextual"/>
        </w:rPr>
        <w:t xml:space="preserve">. As Davis </w:t>
      </w:r>
      <w:r w:rsidRPr="00B15EB2">
        <w:rPr>
          <w:rFonts w:ascii="Times New Roman" w:hAnsi="Times New Roman" w:cs="Times New Roman"/>
          <w:szCs w:val="24"/>
          <w:lang w:val="en-GB"/>
          <w14:ligatures w14:val="standardContextual"/>
        </w:rPr>
        <w:t xml:space="preserve">puts it, </w:t>
      </w:r>
      <w:r w:rsidRPr="00B15EB2">
        <w:rPr>
          <w:rFonts w:ascii="Times New Roman" w:hAnsi="Times New Roman" w:cs="Times New Roman"/>
          <w:szCs w:val="24"/>
          <w:lang w:val="en-GB"/>
        </w:rPr>
        <w:t>“</w:t>
      </w:r>
      <w:r w:rsidR="00B15EB2" w:rsidRPr="00B15EB2">
        <w:rPr>
          <w:rFonts w:ascii="Times New Roman" w:hAnsi="Times New Roman" w:cs="Times New Roman"/>
          <w:szCs w:val="24"/>
          <w:lang w:val="en-GB"/>
        </w:rPr>
        <w:t>[T]</w:t>
      </w:r>
      <w:r w:rsidRPr="00B15EB2">
        <w:rPr>
          <w:rFonts w:ascii="Times New Roman" w:hAnsi="Times New Roman" w:cs="Times New Roman"/>
          <w:szCs w:val="24"/>
          <w:lang w:val="en-GB"/>
        </w:rPr>
        <w:t>here</w:t>
      </w:r>
      <w:r>
        <w:rPr>
          <w:rFonts w:ascii="Times New Roman" w:hAnsi="Times New Roman" w:cs="Times New Roman"/>
          <w:szCs w:val="24"/>
          <w:lang w:val="en-GB"/>
        </w:rPr>
        <w:t xml:space="preserve"> will be many cases in which it is just not clear which analysis of a passage is correct […]. This will often be due to the passage’s vagueness or ambiguity rather than to your lack of logical acumen” (2011: 5).</w:t>
      </w:r>
    </w:p>
    <w:p w14:paraId="2075ABA4" w14:textId="77777777" w:rsidR="009B684A" w:rsidRPr="008E05F5" w:rsidRDefault="009B684A" w:rsidP="007C4BEB">
      <w:pPr>
        <w:spacing w:line="288" w:lineRule="auto"/>
        <w:rPr>
          <w:rFonts w:ascii="Times New Roman" w:hAnsi="Times New Roman" w:cs="Times New Roman"/>
          <w:color w:val="000000" w:themeColor="text1"/>
          <w:szCs w:val="24"/>
          <w:lang w:val="en-GB"/>
        </w:rPr>
      </w:pPr>
    </w:p>
    <w:p w14:paraId="7B46C2A6" w14:textId="77777777" w:rsidR="00192C01" w:rsidRPr="008E05F5" w:rsidRDefault="00192C01" w:rsidP="007C4BEB">
      <w:pPr>
        <w:spacing w:line="288" w:lineRule="auto"/>
        <w:rPr>
          <w:rFonts w:ascii="Times New Roman" w:hAnsi="Times New Roman" w:cs="Times New Roman"/>
          <w:color w:val="000000" w:themeColor="text1"/>
          <w:szCs w:val="24"/>
          <w:lang w:val="en-GB"/>
        </w:rPr>
      </w:pPr>
    </w:p>
    <w:p w14:paraId="01279C20" w14:textId="27ACB9F8" w:rsidR="0080747A" w:rsidRDefault="00CA5B97" w:rsidP="007C4BEB">
      <w:pPr>
        <w:spacing w:line="288" w:lineRule="auto"/>
        <w:rPr>
          <w:rFonts w:ascii="Times New Roman" w:hAnsi="Times New Roman" w:cs="Times New Roman"/>
          <w:color w:val="000000" w:themeColor="text1"/>
          <w:szCs w:val="24"/>
          <w:lang w:val="en-GB"/>
        </w:rPr>
      </w:pPr>
      <w:r w:rsidRPr="002E7E0B">
        <w:rPr>
          <w:rFonts w:ascii="Times New Roman" w:hAnsi="Times New Roman" w:cs="Times New Roman"/>
          <w:b/>
          <w:color w:val="000000" w:themeColor="text1"/>
          <w:szCs w:val="24"/>
          <w:lang w:val="en-GB"/>
        </w:rPr>
        <w:t>3.2</w:t>
      </w:r>
      <w:r w:rsidR="00736CCE" w:rsidRPr="002E7E0B">
        <w:rPr>
          <w:rFonts w:ascii="Times New Roman" w:hAnsi="Times New Roman" w:cs="Times New Roman"/>
          <w:b/>
          <w:color w:val="000000" w:themeColor="text1"/>
          <w:szCs w:val="24"/>
          <w:lang w:val="en-GB"/>
        </w:rPr>
        <w:t xml:space="preserve"> </w:t>
      </w:r>
      <w:r w:rsidR="0080747A" w:rsidRPr="002E7E0B">
        <w:rPr>
          <w:rFonts w:ascii="Times New Roman" w:hAnsi="Times New Roman" w:cs="Times New Roman"/>
          <w:b/>
          <w:color w:val="000000" w:themeColor="text1"/>
          <w:szCs w:val="24"/>
          <w:lang w:val="en-GB"/>
        </w:rPr>
        <w:t>Conditionals</w:t>
      </w:r>
      <w:r w:rsidR="0080747A" w:rsidRPr="002E7E0B">
        <w:rPr>
          <w:rFonts w:ascii="Times New Roman" w:hAnsi="Times New Roman" w:cs="Times New Roman"/>
          <w:color w:val="000000" w:themeColor="text1"/>
          <w:szCs w:val="24"/>
          <w:lang w:val="en-GB"/>
        </w:rPr>
        <w:t>. Conditional</w:t>
      </w:r>
      <w:r w:rsidR="002E7E0B">
        <w:rPr>
          <w:rFonts w:ascii="Times New Roman" w:hAnsi="Times New Roman" w:cs="Times New Roman"/>
          <w:color w:val="000000" w:themeColor="text1"/>
          <w:szCs w:val="24"/>
          <w:lang w:val="en-GB"/>
        </w:rPr>
        <w:t xml:space="preserve"> statements</w:t>
      </w:r>
      <w:r w:rsidR="00744600" w:rsidRPr="002E7E0B">
        <w:rPr>
          <w:rFonts w:ascii="Times New Roman" w:hAnsi="Times New Roman" w:cs="Times New Roman"/>
          <w:color w:val="000000" w:themeColor="text1"/>
          <w:szCs w:val="24"/>
          <w:lang w:val="en-GB"/>
        </w:rPr>
        <w:t xml:space="preserve"> </w:t>
      </w:r>
      <w:r w:rsidR="0080747A" w:rsidRPr="002E7E0B">
        <w:rPr>
          <w:rFonts w:ascii="Times New Roman" w:hAnsi="Times New Roman" w:cs="Times New Roman"/>
          <w:color w:val="000000" w:themeColor="text1"/>
          <w:szCs w:val="24"/>
          <w:lang w:val="en-GB"/>
        </w:rPr>
        <w:t xml:space="preserve">can easily be, and indeed often are, mistaken for </w:t>
      </w:r>
      <w:r w:rsidR="00B40F25" w:rsidRPr="002E7E0B">
        <w:rPr>
          <w:rFonts w:ascii="Times New Roman" w:hAnsi="Times New Roman" w:cs="Times New Roman"/>
          <w:color w:val="000000" w:themeColor="text1"/>
          <w:szCs w:val="24"/>
          <w:lang w:val="en-GB"/>
        </w:rPr>
        <w:t>expressing</w:t>
      </w:r>
      <w:r w:rsidR="00B40F25">
        <w:rPr>
          <w:rFonts w:ascii="Times New Roman" w:hAnsi="Times New Roman" w:cs="Times New Roman"/>
          <w:color w:val="000000" w:themeColor="text1"/>
          <w:szCs w:val="24"/>
          <w:lang w:val="en-GB"/>
        </w:rPr>
        <w:t xml:space="preserve"> </w:t>
      </w:r>
      <w:r w:rsidR="00701BD0">
        <w:rPr>
          <w:rFonts w:ascii="Times New Roman" w:hAnsi="Times New Roman" w:cs="Times New Roman"/>
          <w:color w:val="000000" w:themeColor="text1"/>
          <w:szCs w:val="24"/>
          <w:lang w:val="en-GB"/>
        </w:rPr>
        <w:t>arguments</w:t>
      </w:r>
      <w:r w:rsidR="00701BD0" w:rsidRPr="00701BD0">
        <w:rPr>
          <w:rFonts w:ascii="Times New Roman" w:hAnsi="Times New Roman" w:cs="Times New Roman"/>
          <w:color w:val="000000" w:themeColor="text1"/>
          <w:szCs w:val="24"/>
          <w:lang w:val="en-GB"/>
        </w:rPr>
        <w:t xml:space="preserve"> (</w:t>
      </w:r>
      <w:r w:rsidR="00701BD0">
        <w:rPr>
          <w:rFonts w:ascii="Times New Roman" w:hAnsi="Times New Roman" w:cs="Times New Roman"/>
          <w:color w:val="000000" w:themeColor="text1"/>
          <w:szCs w:val="24"/>
          <w:lang w:val="en-GB"/>
        </w:rPr>
        <w:t xml:space="preserve">cf. </w:t>
      </w:r>
      <w:r w:rsidR="00701BD0" w:rsidRPr="00701BD0">
        <w:rPr>
          <w:rFonts w:ascii="Times New Roman" w:hAnsi="Times New Roman" w:cs="Times New Roman"/>
          <w:szCs w:val="24"/>
          <w:lang w:val="en-GB"/>
        </w:rPr>
        <w:t>Davis 2011: 12-13</w:t>
      </w:r>
      <w:r w:rsidR="00EC3658">
        <w:rPr>
          <w:rFonts w:ascii="Times New Roman" w:hAnsi="Times New Roman" w:cs="Times New Roman"/>
          <w:szCs w:val="24"/>
          <w:lang w:val="en-GB"/>
        </w:rPr>
        <w:t>,</w:t>
      </w:r>
      <w:r w:rsidR="00701BD0" w:rsidRPr="00701BD0">
        <w:rPr>
          <w:rFonts w:ascii="Times New Roman" w:hAnsi="Times New Roman" w:cs="Times New Roman"/>
          <w:szCs w:val="24"/>
          <w:lang w:val="en-GB"/>
        </w:rPr>
        <w:t xml:space="preserve"> </w:t>
      </w:r>
      <w:r w:rsidR="00EC3658">
        <w:rPr>
          <w:rFonts w:ascii="Times New Roman" w:hAnsi="Times New Roman" w:cs="Times New Roman"/>
          <w:szCs w:val="24"/>
          <w:lang w:val="en-GB"/>
        </w:rPr>
        <w:t xml:space="preserve">Howard-Snyder, Howard-Snyder &amp; Wasserman 2012: 66-7, </w:t>
      </w:r>
      <w:r w:rsidR="00701BD0" w:rsidRPr="00701BD0">
        <w:rPr>
          <w:rFonts w:ascii="Times New Roman" w:hAnsi="Times New Roman" w:cs="Times New Roman"/>
          <w:szCs w:val="24"/>
          <w:lang w:val="en-GB"/>
        </w:rPr>
        <w:t>Govier 2013: 10</w:t>
      </w:r>
      <w:r w:rsidR="006D1EFF">
        <w:rPr>
          <w:rFonts w:ascii="Times New Roman" w:hAnsi="Times New Roman" w:cs="Times New Roman"/>
          <w:szCs w:val="24"/>
          <w:lang w:val="en-GB"/>
        </w:rPr>
        <w:t>,</w:t>
      </w:r>
      <w:r w:rsidR="00EC3658">
        <w:rPr>
          <w:rFonts w:ascii="Times New Roman" w:hAnsi="Times New Roman" w:cs="Times New Roman"/>
          <w:szCs w:val="24"/>
          <w:lang w:val="en-GB"/>
        </w:rPr>
        <w:t xml:space="preserve"> and</w:t>
      </w:r>
      <w:r w:rsidR="0044057D">
        <w:rPr>
          <w:rFonts w:ascii="Times New Roman" w:hAnsi="Times New Roman" w:cs="Times New Roman"/>
          <w:szCs w:val="24"/>
          <w:lang w:val="en-GB"/>
        </w:rPr>
        <w:t xml:space="preserve"> </w:t>
      </w:r>
      <w:r w:rsidR="0044057D" w:rsidRPr="0044057D">
        <w:rPr>
          <w:rFonts w:ascii="Times New Roman" w:hAnsi="Times New Roman" w:cs="Times New Roman"/>
          <w:szCs w:val="24"/>
          <w:lang w:val="en-GB"/>
        </w:rPr>
        <w:t>Brun &amp; Hadorn 2018: 211</w:t>
      </w:r>
      <w:r w:rsidR="00701BD0" w:rsidRPr="00701BD0">
        <w:rPr>
          <w:rFonts w:ascii="Times New Roman" w:hAnsi="Times New Roman" w:cs="Times New Roman"/>
          <w:szCs w:val="24"/>
          <w:lang w:val="en-GB"/>
        </w:rPr>
        <w:t>).</w:t>
      </w:r>
      <w:r w:rsidR="0080747A" w:rsidRPr="00701BD0">
        <w:rPr>
          <w:rFonts w:ascii="Times New Roman" w:hAnsi="Times New Roman" w:cs="Times New Roman"/>
          <w:color w:val="000000" w:themeColor="text1"/>
          <w:szCs w:val="24"/>
          <w:lang w:val="en-GB"/>
        </w:rPr>
        <w:t xml:space="preserve"> Consider (</w:t>
      </w:r>
      <w:r w:rsidR="00FB64FE">
        <w:rPr>
          <w:rFonts w:ascii="Times New Roman" w:hAnsi="Times New Roman" w:cs="Times New Roman"/>
          <w:color w:val="000000" w:themeColor="text1"/>
          <w:szCs w:val="24"/>
          <w:lang w:val="en-GB"/>
        </w:rPr>
        <w:t>1</w:t>
      </w:r>
      <w:r w:rsidR="00A65D9D">
        <w:rPr>
          <w:rFonts w:ascii="Times New Roman" w:hAnsi="Times New Roman" w:cs="Times New Roman"/>
          <w:color w:val="000000" w:themeColor="text1"/>
          <w:szCs w:val="24"/>
          <w:lang w:val="en-GB"/>
        </w:rPr>
        <w:t>3</w:t>
      </w:r>
      <w:r w:rsidR="0080747A" w:rsidRPr="00701BD0">
        <w:rPr>
          <w:rFonts w:ascii="Times New Roman" w:hAnsi="Times New Roman" w:cs="Times New Roman"/>
          <w:color w:val="000000" w:themeColor="text1"/>
          <w:szCs w:val="24"/>
          <w:lang w:val="en-GB"/>
        </w:rPr>
        <w:t>):</w:t>
      </w:r>
    </w:p>
    <w:p w14:paraId="4AC7E62F" w14:textId="77777777" w:rsidR="00701BD0" w:rsidRPr="00701BD0" w:rsidRDefault="00701BD0" w:rsidP="007C4BEB">
      <w:pPr>
        <w:spacing w:line="288" w:lineRule="auto"/>
        <w:rPr>
          <w:rFonts w:ascii="Times New Roman" w:hAnsi="Times New Roman" w:cs="Times New Roman"/>
          <w:color w:val="000000" w:themeColor="text1"/>
          <w:szCs w:val="24"/>
          <w:lang w:val="en-GB"/>
        </w:rPr>
      </w:pPr>
    </w:p>
    <w:p w14:paraId="679D39EF" w14:textId="44FFE47C" w:rsidR="0080747A" w:rsidRPr="0080747A" w:rsidRDefault="0080747A" w:rsidP="007C4BEB">
      <w:pPr>
        <w:spacing w:line="288" w:lineRule="auto"/>
        <w:ind w:left="284"/>
        <w:rPr>
          <w:rFonts w:ascii="Times New Roman" w:hAnsi="Times New Roman" w:cs="Times New Roman"/>
          <w:color w:val="000000" w:themeColor="text1"/>
          <w:szCs w:val="24"/>
          <w:lang w:val="en-GB"/>
        </w:rPr>
      </w:pPr>
      <w:r w:rsidRPr="00701BD0">
        <w:rPr>
          <w:rFonts w:ascii="Times New Roman" w:hAnsi="Times New Roman" w:cs="Times New Roman"/>
          <w:color w:val="000000" w:themeColor="text1"/>
          <w:szCs w:val="24"/>
          <w:lang w:val="en-GB"/>
        </w:rPr>
        <w:t>(</w:t>
      </w:r>
      <w:r w:rsidR="00FB64FE">
        <w:rPr>
          <w:rFonts w:ascii="Times New Roman" w:hAnsi="Times New Roman" w:cs="Times New Roman"/>
          <w:color w:val="000000" w:themeColor="text1"/>
          <w:szCs w:val="24"/>
          <w:lang w:val="en-GB"/>
        </w:rPr>
        <w:t>1</w:t>
      </w:r>
      <w:r w:rsidR="00A65D9D">
        <w:rPr>
          <w:rFonts w:ascii="Times New Roman" w:hAnsi="Times New Roman" w:cs="Times New Roman"/>
          <w:color w:val="000000" w:themeColor="text1"/>
          <w:szCs w:val="24"/>
          <w:lang w:val="en-GB"/>
        </w:rPr>
        <w:t>3</w:t>
      </w:r>
      <w:r w:rsidRPr="00701BD0">
        <w:rPr>
          <w:rFonts w:ascii="Times New Roman" w:hAnsi="Times New Roman" w:cs="Times New Roman"/>
          <w:color w:val="000000" w:themeColor="text1"/>
          <w:szCs w:val="24"/>
          <w:lang w:val="en-GB"/>
        </w:rPr>
        <w:t xml:space="preserve">) Mary: </w:t>
      </w:r>
      <w:r w:rsidRPr="00701BD0">
        <w:rPr>
          <w:rFonts w:ascii="Times New Roman" w:hAnsi="Times New Roman" w:cs="Times New Roman"/>
          <w:i/>
          <w:color w:val="000000" w:themeColor="text1"/>
          <w:szCs w:val="24"/>
          <w:lang w:val="en-GB"/>
        </w:rPr>
        <w:t>If human dignity is inviolable</w:t>
      </w:r>
      <w:r w:rsidRPr="0080747A">
        <w:rPr>
          <w:rFonts w:ascii="Times New Roman" w:hAnsi="Times New Roman" w:cs="Times New Roman"/>
          <w:i/>
          <w:color w:val="000000" w:themeColor="text1"/>
          <w:szCs w:val="24"/>
          <w:lang w:val="en-GB"/>
        </w:rPr>
        <w:t>, then torture is inadmissible.</w:t>
      </w:r>
    </w:p>
    <w:p w14:paraId="49A1BC96" w14:textId="77777777" w:rsidR="00701BD0" w:rsidRDefault="00701BD0" w:rsidP="007C4BEB">
      <w:pPr>
        <w:spacing w:line="288" w:lineRule="auto"/>
        <w:rPr>
          <w:rFonts w:ascii="Times New Roman" w:hAnsi="Times New Roman" w:cs="Times New Roman"/>
          <w:szCs w:val="24"/>
          <w:lang w:val="en-GB"/>
        </w:rPr>
      </w:pPr>
    </w:p>
    <w:p w14:paraId="15C47C84" w14:textId="309375B8" w:rsidR="0080747A" w:rsidRDefault="00D24CBB" w:rsidP="007C4BEB">
      <w:pPr>
        <w:spacing w:line="288" w:lineRule="auto"/>
        <w:rPr>
          <w:rFonts w:ascii="Times New Roman" w:hAnsi="Times New Roman" w:cs="Times New Roman"/>
          <w:szCs w:val="24"/>
          <w:lang w:val="en-GB"/>
        </w:rPr>
      </w:pPr>
      <w:r w:rsidRPr="00D24CBB">
        <w:rPr>
          <w:rFonts w:ascii="Times New Roman" w:hAnsi="Times New Roman" w:cs="Times New Roman"/>
          <w:szCs w:val="24"/>
          <w:lang w:val="en-GB"/>
        </w:rPr>
        <w:t>At first glance, one might be tempted to interpret Mary as expressing an argument</w:t>
      </w:r>
      <w:r w:rsidR="00045BC4">
        <w:rPr>
          <w:rFonts w:ascii="Times New Roman" w:hAnsi="Times New Roman" w:cs="Times New Roman"/>
          <w:szCs w:val="24"/>
          <w:lang w:val="en-GB"/>
        </w:rPr>
        <w:t xml:space="preserve">, with </w:t>
      </w:r>
      <w:r w:rsidR="004E36A8">
        <w:rPr>
          <w:rFonts w:ascii="Times New Roman" w:hAnsi="Times New Roman" w:cs="Times New Roman"/>
          <w:szCs w:val="24"/>
          <w:lang w:val="en-GB"/>
        </w:rPr>
        <w:t>“</w:t>
      </w:r>
      <w:r w:rsidR="008F4796" w:rsidRPr="00A84AF0">
        <w:rPr>
          <w:rFonts w:ascii="Times New Roman" w:hAnsi="Times New Roman" w:cs="Times New Roman"/>
          <w:szCs w:val="24"/>
          <w:lang w:val="en-GB"/>
        </w:rPr>
        <w:t>H</w:t>
      </w:r>
      <w:r w:rsidR="00045BC4" w:rsidRPr="00A84AF0">
        <w:rPr>
          <w:rFonts w:ascii="Times New Roman" w:hAnsi="Times New Roman" w:cs="Times New Roman"/>
          <w:szCs w:val="24"/>
          <w:lang w:val="en-GB"/>
        </w:rPr>
        <w:t>uman dignity is inviolable</w:t>
      </w:r>
      <w:r w:rsidR="004E36A8" w:rsidRPr="00A84AF0">
        <w:rPr>
          <w:rFonts w:ascii="Times New Roman" w:hAnsi="Times New Roman" w:cs="Times New Roman"/>
          <w:szCs w:val="24"/>
          <w:lang w:val="en-GB"/>
        </w:rPr>
        <w:t>”</w:t>
      </w:r>
      <w:r w:rsidR="00045BC4" w:rsidRPr="00A84AF0">
        <w:rPr>
          <w:rFonts w:ascii="Times New Roman" w:hAnsi="Times New Roman" w:cs="Times New Roman"/>
          <w:szCs w:val="24"/>
          <w:lang w:val="en-GB"/>
        </w:rPr>
        <w:t xml:space="preserve"> as a premise and </w:t>
      </w:r>
      <w:r w:rsidR="004E36A8" w:rsidRPr="00A84AF0">
        <w:rPr>
          <w:rFonts w:ascii="Times New Roman" w:hAnsi="Times New Roman" w:cs="Times New Roman"/>
          <w:szCs w:val="24"/>
          <w:lang w:val="en-GB"/>
        </w:rPr>
        <w:t>“</w:t>
      </w:r>
      <w:r w:rsidR="008F4796" w:rsidRPr="00A84AF0">
        <w:rPr>
          <w:rFonts w:ascii="Times New Roman" w:hAnsi="Times New Roman" w:cs="Times New Roman"/>
          <w:szCs w:val="24"/>
          <w:lang w:val="en-GB"/>
        </w:rPr>
        <w:t>T</w:t>
      </w:r>
      <w:r w:rsidR="00045BC4" w:rsidRPr="00A84AF0">
        <w:rPr>
          <w:rFonts w:ascii="Times New Roman" w:hAnsi="Times New Roman" w:cs="Times New Roman"/>
          <w:szCs w:val="24"/>
          <w:lang w:val="en-GB"/>
        </w:rPr>
        <w:t>orture is inadmissible</w:t>
      </w:r>
      <w:r w:rsidR="004E36A8" w:rsidRPr="00A84AF0">
        <w:rPr>
          <w:rFonts w:ascii="Times New Roman" w:hAnsi="Times New Roman" w:cs="Times New Roman"/>
          <w:szCs w:val="24"/>
          <w:lang w:val="en-GB"/>
        </w:rPr>
        <w:t xml:space="preserve">” </w:t>
      </w:r>
      <w:r w:rsidR="00045BC4" w:rsidRPr="00A84AF0">
        <w:rPr>
          <w:rFonts w:ascii="Times New Roman" w:hAnsi="Times New Roman" w:cs="Times New Roman"/>
          <w:szCs w:val="24"/>
          <w:lang w:val="en-GB"/>
        </w:rPr>
        <w:t xml:space="preserve">as the conclusion. This </w:t>
      </w:r>
      <w:r w:rsidRPr="00A84AF0">
        <w:rPr>
          <w:rFonts w:ascii="Times New Roman" w:hAnsi="Times New Roman" w:cs="Times New Roman"/>
          <w:szCs w:val="24"/>
          <w:lang w:val="en-GB"/>
        </w:rPr>
        <w:t>interpretation</w:t>
      </w:r>
      <w:r w:rsidR="00045BC4" w:rsidRPr="00A84AF0">
        <w:rPr>
          <w:rFonts w:ascii="Times New Roman" w:hAnsi="Times New Roman" w:cs="Times New Roman"/>
          <w:szCs w:val="24"/>
          <w:lang w:val="en-GB"/>
        </w:rPr>
        <w:t xml:space="preserve"> is false. An argument involves at least </w:t>
      </w:r>
      <w:r w:rsidR="00045BC4" w:rsidRPr="00A84AF0">
        <w:rPr>
          <w:rFonts w:ascii="Times New Roman" w:hAnsi="Times New Roman" w:cs="Times New Roman"/>
          <w:i/>
          <w:szCs w:val="24"/>
          <w:lang w:val="en-GB"/>
        </w:rPr>
        <w:t>two</w:t>
      </w:r>
      <w:r w:rsidR="00E47E77" w:rsidRPr="00A84AF0">
        <w:rPr>
          <w:rFonts w:ascii="Times New Roman" w:hAnsi="Times New Roman" w:cs="Times New Roman"/>
          <w:szCs w:val="24"/>
          <w:lang w:val="en-GB"/>
        </w:rPr>
        <w:t xml:space="preserve"> statements. </w:t>
      </w:r>
      <w:r w:rsidR="0080747A" w:rsidRPr="00A84AF0">
        <w:rPr>
          <w:rFonts w:ascii="Times New Roman" w:hAnsi="Times New Roman" w:cs="Times New Roman"/>
          <w:szCs w:val="24"/>
          <w:lang w:val="en-GB"/>
        </w:rPr>
        <w:t xml:space="preserve">Given the form of what Mary says, it is clear that she </w:t>
      </w:r>
      <w:r w:rsidR="00F214DD">
        <w:rPr>
          <w:rFonts w:ascii="Times New Roman" w:hAnsi="Times New Roman" w:cs="Times New Roman"/>
          <w:szCs w:val="24"/>
          <w:lang w:val="en-GB"/>
        </w:rPr>
        <w:t xml:space="preserve">states </w:t>
      </w:r>
      <w:r w:rsidR="0080747A" w:rsidRPr="00A84AF0">
        <w:rPr>
          <w:rFonts w:ascii="Times New Roman" w:hAnsi="Times New Roman" w:cs="Times New Roman"/>
          <w:szCs w:val="24"/>
          <w:lang w:val="en-GB"/>
        </w:rPr>
        <w:t xml:space="preserve">neither that torture is </w:t>
      </w:r>
      <w:r w:rsidR="008E5757" w:rsidRPr="00A84AF0">
        <w:rPr>
          <w:rFonts w:ascii="Times New Roman" w:hAnsi="Times New Roman" w:cs="Times New Roman"/>
          <w:szCs w:val="24"/>
          <w:lang w:val="en-GB"/>
        </w:rPr>
        <w:t>inadmissible,</w:t>
      </w:r>
      <w:r w:rsidR="0080747A" w:rsidRPr="00A84AF0">
        <w:rPr>
          <w:rFonts w:ascii="Times New Roman" w:hAnsi="Times New Roman" w:cs="Times New Roman"/>
          <w:szCs w:val="24"/>
          <w:lang w:val="en-GB"/>
        </w:rPr>
        <w:t xml:space="preserve"> nor that human dignity is inviolable. Rather, she </w:t>
      </w:r>
      <w:r w:rsidR="00A84AF0">
        <w:rPr>
          <w:rFonts w:ascii="Times New Roman" w:hAnsi="Times New Roman" w:cs="Times New Roman"/>
          <w:szCs w:val="24"/>
          <w:lang w:val="en-GB"/>
        </w:rPr>
        <w:t>states</w:t>
      </w:r>
      <w:r w:rsidR="0080747A" w:rsidRPr="00A84AF0">
        <w:rPr>
          <w:rFonts w:ascii="Times New Roman" w:hAnsi="Times New Roman" w:cs="Times New Roman"/>
          <w:szCs w:val="24"/>
          <w:lang w:val="en-GB"/>
        </w:rPr>
        <w:t xml:space="preserve"> that </w:t>
      </w:r>
      <w:r w:rsidR="0080747A" w:rsidRPr="00A84AF0">
        <w:rPr>
          <w:rFonts w:ascii="Times New Roman" w:hAnsi="Times New Roman" w:cs="Times New Roman"/>
          <w:i/>
          <w:szCs w:val="24"/>
          <w:lang w:val="en-GB"/>
        </w:rPr>
        <w:t>if</w:t>
      </w:r>
      <w:r w:rsidR="0080747A" w:rsidRPr="00A84AF0">
        <w:rPr>
          <w:rFonts w:ascii="Times New Roman" w:hAnsi="Times New Roman" w:cs="Times New Roman"/>
          <w:szCs w:val="24"/>
          <w:lang w:val="en-GB"/>
        </w:rPr>
        <w:t xml:space="preserve"> human dignity is inviolable, </w:t>
      </w:r>
      <w:r w:rsidR="0080747A" w:rsidRPr="00A84AF0">
        <w:rPr>
          <w:rFonts w:ascii="Times New Roman" w:hAnsi="Times New Roman" w:cs="Times New Roman"/>
          <w:i/>
          <w:szCs w:val="24"/>
          <w:lang w:val="en-GB"/>
        </w:rPr>
        <w:t>then</w:t>
      </w:r>
      <w:r w:rsidR="0080747A" w:rsidRPr="00A84AF0">
        <w:rPr>
          <w:rFonts w:ascii="Times New Roman" w:hAnsi="Times New Roman" w:cs="Times New Roman"/>
          <w:szCs w:val="24"/>
          <w:lang w:val="en-GB"/>
        </w:rPr>
        <w:t xml:space="preserve"> torture is inadmissible. In short, she </w:t>
      </w:r>
      <w:r w:rsidR="00A84AF0">
        <w:rPr>
          <w:rFonts w:ascii="Times New Roman" w:hAnsi="Times New Roman" w:cs="Times New Roman"/>
          <w:szCs w:val="24"/>
          <w:lang w:val="en-GB"/>
        </w:rPr>
        <w:t xml:space="preserve">merely </w:t>
      </w:r>
      <w:r w:rsidR="0080747A" w:rsidRPr="00A84AF0">
        <w:rPr>
          <w:rFonts w:ascii="Times New Roman" w:hAnsi="Times New Roman" w:cs="Times New Roman"/>
          <w:szCs w:val="24"/>
          <w:lang w:val="en-GB"/>
        </w:rPr>
        <w:t>mak</w:t>
      </w:r>
      <w:r w:rsidR="00A84AF0">
        <w:rPr>
          <w:rFonts w:ascii="Times New Roman" w:hAnsi="Times New Roman" w:cs="Times New Roman"/>
          <w:szCs w:val="24"/>
          <w:lang w:val="en-GB"/>
        </w:rPr>
        <w:t xml:space="preserve">es </w:t>
      </w:r>
      <w:r w:rsidR="008E24C1" w:rsidRPr="00A84AF0">
        <w:rPr>
          <w:rFonts w:ascii="Times New Roman" w:hAnsi="Times New Roman" w:cs="Times New Roman"/>
          <w:i/>
          <w:szCs w:val="24"/>
          <w:lang w:val="en-GB"/>
        </w:rPr>
        <w:t>one</w:t>
      </w:r>
      <w:r w:rsidR="008E24C1" w:rsidRPr="00A84AF0">
        <w:rPr>
          <w:rFonts w:ascii="Times New Roman" w:hAnsi="Times New Roman" w:cs="Times New Roman"/>
          <w:szCs w:val="24"/>
          <w:lang w:val="en-GB"/>
        </w:rPr>
        <w:t xml:space="preserve"> statement: a condition</w:t>
      </w:r>
      <w:r w:rsidR="00E47E77" w:rsidRPr="00A84AF0">
        <w:rPr>
          <w:rFonts w:ascii="Times New Roman" w:hAnsi="Times New Roman" w:cs="Times New Roman"/>
          <w:szCs w:val="24"/>
          <w:lang w:val="en-GB"/>
        </w:rPr>
        <w:t>al</w:t>
      </w:r>
      <w:r w:rsidR="008E24C1" w:rsidRPr="00A84AF0">
        <w:rPr>
          <w:rFonts w:ascii="Times New Roman" w:hAnsi="Times New Roman" w:cs="Times New Roman"/>
          <w:szCs w:val="24"/>
          <w:lang w:val="en-GB"/>
        </w:rPr>
        <w:t xml:space="preserve"> statement. </w:t>
      </w:r>
      <w:r w:rsidR="0080747A" w:rsidRPr="00A84AF0">
        <w:rPr>
          <w:rFonts w:ascii="Times New Roman" w:hAnsi="Times New Roman" w:cs="Times New Roman"/>
          <w:szCs w:val="24"/>
          <w:lang w:val="en-GB"/>
        </w:rPr>
        <w:t xml:space="preserve">Mistaking conditionals for </w:t>
      </w:r>
      <w:r w:rsidR="007408F5" w:rsidRPr="00A84AF0">
        <w:rPr>
          <w:rFonts w:ascii="Times New Roman" w:hAnsi="Times New Roman" w:cs="Times New Roman"/>
          <w:szCs w:val="24"/>
          <w:lang w:val="en-GB"/>
        </w:rPr>
        <w:t>argument</w:t>
      </w:r>
      <w:r w:rsidR="00062FCC">
        <w:rPr>
          <w:rFonts w:ascii="Times New Roman" w:hAnsi="Times New Roman" w:cs="Times New Roman"/>
          <w:szCs w:val="24"/>
          <w:lang w:val="en-GB"/>
        </w:rPr>
        <w:t xml:space="preserve">s </w:t>
      </w:r>
      <w:r w:rsidR="0080747A" w:rsidRPr="00A84AF0">
        <w:rPr>
          <w:rFonts w:ascii="Times New Roman" w:hAnsi="Times New Roman" w:cs="Times New Roman"/>
          <w:szCs w:val="24"/>
          <w:lang w:val="en-GB"/>
        </w:rPr>
        <w:t>is even</w:t>
      </w:r>
      <w:r w:rsidR="0080747A" w:rsidRPr="0080747A">
        <w:rPr>
          <w:rFonts w:ascii="Times New Roman" w:hAnsi="Times New Roman" w:cs="Times New Roman"/>
          <w:szCs w:val="24"/>
          <w:lang w:val="en-GB"/>
        </w:rPr>
        <w:t xml:space="preserve"> more likely when they are expressed </w:t>
      </w:r>
      <w:r w:rsidR="0080747A" w:rsidRPr="0080747A">
        <w:rPr>
          <w:rFonts w:ascii="Times New Roman" w:hAnsi="Times New Roman" w:cs="Times New Roman"/>
          <w:i/>
          <w:szCs w:val="24"/>
          <w:lang w:val="en-GB"/>
        </w:rPr>
        <w:t>indirectly</w:t>
      </w:r>
      <w:r w:rsidR="008E24C1">
        <w:rPr>
          <w:rFonts w:ascii="Times New Roman" w:hAnsi="Times New Roman" w:cs="Times New Roman"/>
          <w:szCs w:val="24"/>
          <w:lang w:val="en-GB"/>
        </w:rPr>
        <w:t xml:space="preserve">, </w:t>
      </w:r>
      <w:r w:rsidR="0080747A" w:rsidRPr="0080747A">
        <w:rPr>
          <w:rFonts w:ascii="Times New Roman" w:hAnsi="Times New Roman" w:cs="Times New Roman"/>
          <w:szCs w:val="24"/>
          <w:lang w:val="en-GB"/>
        </w:rPr>
        <w:t xml:space="preserve">as </w:t>
      </w:r>
      <w:r w:rsidR="003D6A7F">
        <w:rPr>
          <w:rFonts w:ascii="Times New Roman" w:hAnsi="Times New Roman" w:cs="Times New Roman"/>
          <w:szCs w:val="24"/>
          <w:lang w:val="en-GB"/>
        </w:rPr>
        <w:t>exemplified in</w:t>
      </w:r>
      <w:r w:rsidR="0080747A" w:rsidRPr="0080747A">
        <w:rPr>
          <w:rFonts w:ascii="Times New Roman" w:hAnsi="Times New Roman" w:cs="Times New Roman"/>
          <w:szCs w:val="24"/>
          <w:lang w:val="en-GB"/>
        </w:rPr>
        <w:t xml:space="preserve"> (</w:t>
      </w:r>
      <w:r w:rsidR="0078556D">
        <w:rPr>
          <w:rFonts w:ascii="Times New Roman" w:hAnsi="Times New Roman" w:cs="Times New Roman"/>
          <w:szCs w:val="24"/>
          <w:lang w:val="en-GB"/>
        </w:rPr>
        <w:t>1</w:t>
      </w:r>
      <w:r w:rsidR="00A65D9D">
        <w:rPr>
          <w:rFonts w:ascii="Times New Roman" w:hAnsi="Times New Roman" w:cs="Times New Roman"/>
          <w:szCs w:val="24"/>
          <w:lang w:val="en-GB"/>
        </w:rPr>
        <w:t>4</w:t>
      </w:r>
      <w:r w:rsidR="0080747A" w:rsidRPr="0080747A">
        <w:rPr>
          <w:rFonts w:ascii="Times New Roman" w:hAnsi="Times New Roman" w:cs="Times New Roman"/>
          <w:szCs w:val="24"/>
          <w:lang w:val="en-GB"/>
        </w:rPr>
        <w:t>).</w:t>
      </w:r>
    </w:p>
    <w:p w14:paraId="08B7AFA2" w14:textId="77777777" w:rsidR="00D63ADB" w:rsidRPr="0080747A" w:rsidRDefault="00D63ADB" w:rsidP="007C4BEB">
      <w:pPr>
        <w:spacing w:line="288" w:lineRule="auto"/>
        <w:rPr>
          <w:rFonts w:ascii="Times New Roman" w:hAnsi="Times New Roman" w:cs="Times New Roman"/>
          <w:szCs w:val="24"/>
          <w:lang w:val="en-GB"/>
        </w:rPr>
      </w:pPr>
    </w:p>
    <w:p w14:paraId="2DE9881B" w14:textId="3685613E" w:rsidR="0080747A" w:rsidRPr="00E63DFA" w:rsidRDefault="0080747A" w:rsidP="007C4BEB">
      <w:pPr>
        <w:spacing w:line="288" w:lineRule="auto"/>
        <w:ind w:left="284"/>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w:t>
      </w:r>
      <w:r w:rsidR="0078556D">
        <w:rPr>
          <w:rFonts w:ascii="Times New Roman" w:hAnsi="Times New Roman" w:cs="Times New Roman"/>
          <w:color w:val="000000" w:themeColor="text1"/>
          <w:szCs w:val="24"/>
          <w:lang w:val="en-GB"/>
        </w:rPr>
        <w:t>1</w:t>
      </w:r>
      <w:r w:rsidR="00A65D9D">
        <w:rPr>
          <w:rFonts w:ascii="Times New Roman" w:hAnsi="Times New Roman" w:cs="Times New Roman"/>
          <w:color w:val="000000" w:themeColor="text1"/>
          <w:szCs w:val="24"/>
          <w:lang w:val="en-GB"/>
        </w:rPr>
        <w:t>4</w:t>
      </w:r>
      <w:r w:rsidRPr="0080747A">
        <w:rPr>
          <w:rFonts w:ascii="Times New Roman" w:hAnsi="Times New Roman" w:cs="Times New Roman"/>
          <w:color w:val="000000" w:themeColor="text1"/>
          <w:szCs w:val="24"/>
          <w:lang w:val="en-GB"/>
        </w:rPr>
        <w:t xml:space="preserve">) Mary: </w:t>
      </w:r>
      <w:r w:rsidRPr="0080747A">
        <w:rPr>
          <w:rFonts w:ascii="Times New Roman" w:hAnsi="Times New Roman" w:cs="Times New Roman"/>
          <w:i/>
          <w:color w:val="000000" w:themeColor="text1"/>
          <w:szCs w:val="24"/>
          <w:lang w:val="en-GB"/>
        </w:rPr>
        <w:t>Suppose that there is no such thing as free will. Then humans are not responsible for their deeds.</w:t>
      </w:r>
    </w:p>
    <w:p w14:paraId="78383665" w14:textId="77777777" w:rsidR="00D63ADB" w:rsidRPr="0080747A" w:rsidRDefault="00D63ADB" w:rsidP="007C4BEB">
      <w:pPr>
        <w:spacing w:line="288" w:lineRule="auto"/>
        <w:ind w:left="284"/>
        <w:rPr>
          <w:rFonts w:ascii="Times New Roman" w:hAnsi="Times New Roman" w:cs="Times New Roman"/>
          <w:color w:val="000000" w:themeColor="text1"/>
          <w:szCs w:val="24"/>
          <w:lang w:val="en-GB"/>
        </w:rPr>
      </w:pPr>
    </w:p>
    <w:p w14:paraId="02143074" w14:textId="6AD5777E" w:rsidR="00E02D78" w:rsidRDefault="008A0147"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In this case, too</w:t>
      </w:r>
      <w:r w:rsidR="0080747A" w:rsidRPr="0080747A">
        <w:rPr>
          <w:rFonts w:ascii="Times New Roman" w:hAnsi="Times New Roman" w:cs="Times New Roman"/>
          <w:szCs w:val="24"/>
          <w:lang w:val="en-GB"/>
        </w:rPr>
        <w:t xml:space="preserve">, </w:t>
      </w:r>
      <w:r>
        <w:rPr>
          <w:rFonts w:ascii="Times New Roman" w:hAnsi="Times New Roman" w:cs="Times New Roman"/>
          <w:szCs w:val="24"/>
          <w:lang w:val="en-GB"/>
        </w:rPr>
        <w:t>Mary</w:t>
      </w:r>
      <w:r w:rsidR="0080747A" w:rsidRPr="0080747A">
        <w:rPr>
          <w:rFonts w:ascii="Times New Roman" w:hAnsi="Times New Roman" w:cs="Times New Roman"/>
          <w:szCs w:val="24"/>
          <w:lang w:val="en-GB"/>
        </w:rPr>
        <w:t xml:space="preserve"> does not </w:t>
      </w:r>
      <w:r>
        <w:rPr>
          <w:rFonts w:ascii="Times New Roman" w:hAnsi="Times New Roman" w:cs="Times New Roman"/>
          <w:szCs w:val="24"/>
          <w:lang w:val="en-GB"/>
        </w:rPr>
        <w:t>express</w:t>
      </w:r>
      <w:r w:rsidR="0080747A" w:rsidRPr="0080747A">
        <w:rPr>
          <w:rFonts w:ascii="Times New Roman" w:hAnsi="Times New Roman" w:cs="Times New Roman"/>
          <w:szCs w:val="24"/>
          <w:lang w:val="en-GB"/>
        </w:rPr>
        <w:t xml:space="preserve"> an </w:t>
      </w:r>
      <w:r w:rsidR="00E47E77">
        <w:rPr>
          <w:rFonts w:ascii="Times New Roman" w:hAnsi="Times New Roman" w:cs="Times New Roman"/>
          <w:szCs w:val="24"/>
          <w:lang w:val="en-GB"/>
        </w:rPr>
        <w:t>argument</w:t>
      </w:r>
      <w:r w:rsidR="0080747A" w:rsidRPr="0080747A">
        <w:rPr>
          <w:rFonts w:ascii="Times New Roman" w:hAnsi="Times New Roman" w:cs="Times New Roman"/>
          <w:szCs w:val="24"/>
          <w:lang w:val="en-GB"/>
        </w:rPr>
        <w:t xml:space="preserve">. </w:t>
      </w:r>
      <w:r w:rsidR="00E02D78">
        <w:rPr>
          <w:rFonts w:ascii="Times New Roman" w:hAnsi="Times New Roman" w:cs="Times New Roman"/>
          <w:szCs w:val="24"/>
          <w:lang w:val="en-GB"/>
        </w:rPr>
        <w:t>She states neither that there is no such thing as free will, nor that humans are not responsible for their deeds.</w:t>
      </w:r>
    </w:p>
    <w:p w14:paraId="4D2F3D10" w14:textId="77777777" w:rsidR="00D63ADB" w:rsidRPr="0080747A" w:rsidRDefault="00D63ADB" w:rsidP="007C4BEB">
      <w:pPr>
        <w:spacing w:line="288" w:lineRule="auto"/>
        <w:rPr>
          <w:rFonts w:ascii="Times New Roman" w:hAnsi="Times New Roman" w:cs="Times New Roman"/>
          <w:szCs w:val="24"/>
          <w:lang w:val="en-GB"/>
        </w:rPr>
      </w:pPr>
    </w:p>
    <w:p w14:paraId="7923CFE7" w14:textId="65AE3EEF" w:rsidR="00F135B0" w:rsidRDefault="003769E6" w:rsidP="007C4BEB">
      <w:pPr>
        <w:spacing w:line="288" w:lineRule="auto"/>
        <w:rPr>
          <w:rFonts w:ascii="Times New Roman" w:hAnsi="Times New Roman" w:cs="Times New Roman"/>
          <w:szCs w:val="24"/>
          <w:lang w:val="en-GB"/>
        </w:rPr>
      </w:pPr>
      <w:r>
        <w:rPr>
          <w:rFonts w:ascii="Times New Roman" w:hAnsi="Times New Roman" w:cs="Times New Roman"/>
          <w:b/>
          <w:szCs w:val="24"/>
          <w:lang w:val="en-GB"/>
          <w14:ligatures w14:val="standardContextual"/>
        </w:rPr>
        <w:t>Instructor</w:t>
      </w:r>
      <w:r w:rsidRPr="00007CFD">
        <w:rPr>
          <w:rFonts w:ascii="Times New Roman" w:hAnsi="Times New Roman" w:cs="Times New Roman"/>
          <w:b/>
          <w:szCs w:val="24"/>
          <w:lang w:val="en-GB"/>
          <w14:ligatures w14:val="standardContextual"/>
        </w:rPr>
        <w:t xml:space="preserve"> </w:t>
      </w:r>
      <w:r w:rsidR="00F135B0">
        <w:rPr>
          <w:rFonts w:ascii="Times New Roman" w:hAnsi="Times New Roman" w:cs="Times New Roman"/>
          <w:b/>
          <w:szCs w:val="24"/>
          <w:lang w:val="en-GB"/>
        </w:rPr>
        <w:t>Guidelines</w:t>
      </w:r>
      <w:r w:rsidR="00F135B0">
        <w:rPr>
          <w:rFonts w:ascii="Times New Roman" w:hAnsi="Times New Roman" w:cs="Times New Roman"/>
          <w:szCs w:val="24"/>
          <w:lang w:val="en-GB"/>
        </w:rPr>
        <w:t>. S</w:t>
      </w:r>
      <w:r w:rsidR="00F135B0" w:rsidRPr="00521E3E">
        <w:rPr>
          <w:rFonts w:ascii="Times New Roman" w:hAnsi="Times New Roman" w:cs="Times New Roman"/>
          <w:szCs w:val="24"/>
          <w:lang w:val="en-GB"/>
        </w:rPr>
        <w:t xml:space="preserve">tudents </w:t>
      </w:r>
      <w:r w:rsidR="00F135B0">
        <w:rPr>
          <w:rFonts w:ascii="Times New Roman" w:hAnsi="Times New Roman" w:cs="Times New Roman"/>
          <w:szCs w:val="24"/>
          <w:lang w:val="en-GB"/>
        </w:rPr>
        <w:t xml:space="preserve">should be aware </w:t>
      </w:r>
      <w:r w:rsidR="00F135B0" w:rsidRPr="00521E3E">
        <w:rPr>
          <w:rFonts w:ascii="Times New Roman" w:hAnsi="Times New Roman" w:cs="Times New Roman"/>
          <w:szCs w:val="24"/>
          <w:lang w:val="en-GB"/>
        </w:rPr>
        <w:t xml:space="preserve">that an argument involves at least </w:t>
      </w:r>
      <w:r w:rsidR="00F135B0" w:rsidRPr="00521E3E">
        <w:rPr>
          <w:rFonts w:ascii="Times New Roman" w:hAnsi="Times New Roman" w:cs="Times New Roman"/>
          <w:i/>
          <w:szCs w:val="24"/>
          <w:lang w:val="en-GB"/>
        </w:rPr>
        <w:t>two</w:t>
      </w:r>
      <w:r w:rsidR="00F135B0" w:rsidRPr="00521E3E">
        <w:rPr>
          <w:rFonts w:ascii="Times New Roman" w:hAnsi="Times New Roman" w:cs="Times New Roman"/>
          <w:szCs w:val="24"/>
          <w:lang w:val="en-GB"/>
        </w:rPr>
        <w:t xml:space="preserve"> statements, and that therefore expressions of the form “</w:t>
      </w:r>
      <w:r w:rsidR="00631DDC">
        <w:rPr>
          <w:rFonts w:ascii="Times New Roman" w:hAnsi="Times New Roman" w:cs="Times New Roman"/>
          <w:szCs w:val="24"/>
          <w:lang w:val="en-GB"/>
        </w:rPr>
        <w:t>I</w:t>
      </w:r>
      <w:r w:rsidR="00F135B0" w:rsidRPr="00521E3E">
        <w:rPr>
          <w:rFonts w:ascii="Times New Roman" w:hAnsi="Times New Roman" w:cs="Times New Roman"/>
          <w:szCs w:val="24"/>
          <w:lang w:val="en-GB"/>
        </w:rPr>
        <w:t>f</w:t>
      </w:r>
      <w:r w:rsidR="001E02F0">
        <w:rPr>
          <w:rFonts w:ascii="Times New Roman" w:hAnsi="Times New Roman" w:cs="Times New Roman"/>
          <w:szCs w:val="24"/>
          <w:lang w:val="en-GB"/>
        </w:rPr>
        <w:t xml:space="preserve"> </w:t>
      </w:r>
      <w:r w:rsidR="001E02F0" w:rsidRPr="00AB24F4">
        <w:rPr>
          <w:rFonts w:ascii="Times New Roman" w:hAnsi="Times New Roman" w:cs="Times New Roman"/>
          <w:szCs w:val="24"/>
          <w:lang w:val="en-GB"/>
        </w:rPr>
        <w:t>...</w:t>
      </w:r>
      <w:r w:rsidR="001E02F0">
        <w:rPr>
          <w:rFonts w:ascii="Times New Roman" w:hAnsi="Times New Roman" w:cs="Times New Roman"/>
          <w:szCs w:val="24"/>
          <w:lang w:val="en-GB"/>
        </w:rPr>
        <w:t xml:space="preserve"> </w:t>
      </w:r>
      <w:r w:rsidR="00F135B0" w:rsidRPr="00521E3E">
        <w:rPr>
          <w:rFonts w:ascii="Times New Roman" w:hAnsi="Times New Roman" w:cs="Times New Roman"/>
          <w:szCs w:val="24"/>
          <w:lang w:val="en-GB"/>
        </w:rPr>
        <w:t>then</w:t>
      </w:r>
      <w:r w:rsidR="001E02F0">
        <w:rPr>
          <w:rFonts w:ascii="Times New Roman" w:hAnsi="Times New Roman" w:cs="Times New Roman"/>
          <w:szCs w:val="24"/>
          <w:lang w:val="en-GB"/>
        </w:rPr>
        <w:t xml:space="preserve"> </w:t>
      </w:r>
      <w:r w:rsidR="001E02F0" w:rsidRPr="00AB24F4">
        <w:rPr>
          <w:rFonts w:ascii="Times New Roman" w:hAnsi="Times New Roman" w:cs="Times New Roman"/>
          <w:szCs w:val="24"/>
          <w:lang w:val="en-GB"/>
        </w:rPr>
        <w:t>...</w:t>
      </w:r>
      <w:r w:rsidR="00F135B0" w:rsidRPr="00521E3E">
        <w:rPr>
          <w:rFonts w:ascii="Times New Roman" w:hAnsi="Times New Roman" w:cs="Times New Roman"/>
          <w:szCs w:val="24"/>
          <w:lang w:val="en-GB"/>
        </w:rPr>
        <w:t>” do not express arguments.</w:t>
      </w:r>
      <w:r w:rsidR="00F135B0">
        <w:rPr>
          <w:rFonts w:ascii="Times New Roman" w:hAnsi="Times New Roman" w:cs="Times New Roman"/>
          <w:szCs w:val="24"/>
          <w:lang w:val="en-GB"/>
        </w:rPr>
        <w:t xml:space="preserve"> To achieve this goal, instructors could use contrasts such as the following</w:t>
      </w:r>
      <w:r w:rsidR="00D50F80">
        <w:rPr>
          <w:rFonts w:ascii="Times New Roman" w:hAnsi="Times New Roman" w:cs="Times New Roman"/>
          <w:szCs w:val="24"/>
          <w:lang w:val="en-GB"/>
        </w:rPr>
        <w:t>.</w:t>
      </w:r>
    </w:p>
    <w:p w14:paraId="6DEBDBFB" w14:textId="77777777" w:rsidR="00F135B0" w:rsidRDefault="00F135B0" w:rsidP="007C4BEB">
      <w:pPr>
        <w:spacing w:line="288" w:lineRule="auto"/>
        <w:rPr>
          <w:rFonts w:ascii="Times New Roman" w:hAnsi="Times New Roman" w:cs="Times New Roman"/>
          <w:szCs w:val="24"/>
          <w:lang w:val="en-GB"/>
        </w:rPr>
      </w:pPr>
    </w:p>
    <w:p w14:paraId="0C63312F" w14:textId="60640F02" w:rsidR="00F135B0" w:rsidRDefault="00F135B0"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(1</w:t>
      </w:r>
      <w:r w:rsidR="00A65D9D">
        <w:rPr>
          <w:rFonts w:ascii="Times New Roman" w:hAnsi="Times New Roman" w:cs="Times New Roman"/>
          <w:szCs w:val="24"/>
          <w:lang w:val="en-GB"/>
        </w:rPr>
        <w:t>5</w:t>
      </w:r>
      <w:r>
        <w:rPr>
          <w:rFonts w:ascii="Times New Roman" w:hAnsi="Times New Roman" w:cs="Times New Roman"/>
          <w:szCs w:val="24"/>
          <w:lang w:val="en-GB"/>
        </w:rPr>
        <w:t>) Berlin is in France.</w:t>
      </w:r>
    </w:p>
    <w:p w14:paraId="54629B6F" w14:textId="256EB077" w:rsidR="00F135B0" w:rsidRDefault="00F135B0"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(1</w:t>
      </w:r>
      <w:r w:rsidR="00A65D9D">
        <w:rPr>
          <w:rFonts w:ascii="Times New Roman" w:hAnsi="Times New Roman" w:cs="Times New Roman"/>
          <w:szCs w:val="24"/>
          <w:lang w:val="en-GB"/>
        </w:rPr>
        <w:t>6</w:t>
      </w:r>
      <w:r>
        <w:rPr>
          <w:rFonts w:ascii="Times New Roman" w:hAnsi="Times New Roman" w:cs="Times New Roman"/>
          <w:szCs w:val="24"/>
          <w:lang w:val="en-GB"/>
        </w:rPr>
        <w:t xml:space="preserve">) Berlin is in France. Therefore, Berlin is in Europe. </w:t>
      </w:r>
    </w:p>
    <w:p w14:paraId="65F1D67A" w14:textId="6B7AF013" w:rsidR="00F135B0" w:rsidRDefault="00F135B0"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(1</w:t>
      </w:r>
      <w:r w:rsidR="00A65D9D">
        <w:rPr>
          <w:rFonts w:ascii="Times New Roman" w:hAnsi="Times New Roman" w:cs="Times New Roman"/>
          <w:szCs w:val="24"/>
          <w:lang w:val="en-GB"/>
        </w:rPr>
        <w:t>7</w:t>
      </w:r>
      <w:r>
        <w:rPr>
          <w:rFonts w:ascii="Times New Roman" w:hAnsi="Times New Roman" w:cs="Times New Roman"/>
          <w:szCs w:val="24"/>
          <w:lang w:val="en-GB"/>
        </w:rPr>
        <w:t xml:space="preserve">) If Berlin is in France, </w:t>
      </w:r>
      <w:r w:rsidR="00BA6EDC">
        <w:rPr>
          <w:rFonts w:ascii="Times New Roman" w:hAnsi="Times New Roman" w:cs="Times New Roman"/>
          <w:szCs w:val="24"/>
          <w:lang w:val="en-GB"/>
        </w:rPr>
        <w:t xml:space="preserve">then </w:t>
      </w:r>
      <w:r>
        <w:rPr>
          <w:rFonts w:ascii="Times New Roman" w:hAnsi="Times New Roman" w:cs="Times New Roman"/>
          <w:szCs w:val="24"/>
          <w:lang w:val="en-GB"/>
        </w:rPr>
        <w:t>Berlin is in Europe.</w:t>
      </w:r>
    </w:p>
    <w:p w14:paraId="09BDE868" w14:textId="77777777" w:rsidR="00F135B0" w:rsidRDefault="00F135B0" w:rsidP="007C4BEB">
      <w:pPr>
        <w:spacing w:line="288" w:lineRule="auto"/>
        <w:rPr>
          <w:rFonts w:ascii="Times New Roman" w:hAnsi="Times New Roman" w:cs="Times New Roman"/>
          <w:szCs w:val="24"/>
          <w:lang w:val="en-GB"/>
        </w:rPr>
      </w:pPr>
    </w:p>
    <w:p w14:paraId="55898857" w14:textId="401BC989" w:rsidR="00F135B0" w:rsidRDefault="00F135B0"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Students will realize that (1</w:t>
      </w:r>
      <w:r w:rsidR="00A65D9D">
        <w:rPr>
          <w:rFonts w:ascii="Times New Roman" w:hAnsi="Times New Roman" w:cs="Times New Roman"/>
          <w:szCs w:val="24"/>
          <w:lang w:val="en-GB"/>
        </w:rPr>
        <w:t>5</w:t>
      </w:r>
      <w:r>
        <w:rPr>
          <w:rFonts w:ascii="Times New Roman" w:hAnsi="Times New Roman" w:cs="Times New Roman"/>
          <w:szCs w:val="24"/>
          <w:lang w:val="en-GB"/>
        </w:rPr>
        <w:t>) expresses a single statement (a false one), and that (1</w:t>
      </w:r>
      <w:r w:rsidR="00A65D9D">
        <w:rPr>
          <w:rFonts w:ascii="Times New Roman" w:hAnsi="Times New Roman" w:cs="Times New Roman"/>
          <w:szCs w:val="24"/>
          <w:lang w:val="en-GB"/>
        </w:rPr>
        <w:t>6</w:t>
      </w:r>
      <w:r>
        <w:rPr>
          <w:rFonts w:ascii="Times New Roman" w:hAnsi="Times New Roman" w:cs="Times New Roman"/>
          <w:szCs w:val="24"/>
          <w:lang w:val="en-GB"/>
        </w:rPr>
        <w:t>) expresses an argument (a nonstarter). By contrasting (1</w:t>
      </w:r>
      <w:r w:rsidR="00A65D9D">
        <w:rPr>
          <w:rFonts w:ascii="Times New Roman" w:hAnsi="Times New Roman" w:cs="Times New Roman"/>
          <w:szCs w:val="24"/>
          <w:lang w:val="en-GB"/>
        </w:rPr>
        <w:t>7</w:t>
      </w:r>
      <w:r>
        <w:rPr>
          <w:rFonts w:ascii="Times New Roman" w:hAnsi="Times New Roman" w:cs="Times New Roman"/>
          <w:szCs w:val="24"/>
          <w:lang w:val="en-GB"/>
        </w:rPr>
        <w:t>) with (1</w:t>
      </w:r>
      <w:r w:rsidR="00A65D9D">
        <w:rPr>
          <w:rFonts w:ascii="Times New Roman" w:hAnsi="Times New Roman" w:cs="Times New Roman"/>
          <w:szCs w:val="24"/>
          <w:lang w:val="en-GB"/>
        </w:rPr>
        <w:t>6</w:t>
      </w:r>
      <w:r>
        <w:rPr>
          <w:rFonts w:ascii="Times New Roman" w:hAnsi="Times New Roman" w:cs="Times New Roman"/>
          <w:szCs w:val="24"/>
          <w:lang w:val="en-GB"/>
        </w:rPr>
        <w:t>), it should be easy for them to realize that (1</w:t>
      </w:r>
      <w:r w:rsidR="00A65D9D">
        <w:rPr>
          <w:rFonts w:ascii="Times New Roman" w:hAnsi="Times New Roman" w:cs="Times New Roman"/>
          <w:szCs w:val="24"/>
          <w:lang w:val="en-GB"/>
        </w:rPr>
        <w:t>7</w:t>
      </w:r>
      <w:r>
        <w:rPr>
          <w:rFonts w:ascii="Times New Roman" w:hAnsi="Times New Roman" w:cs="Times New Roman"/>
          <w:szCs w:val="24"/>
          <w:lang w:val="en-GB"/>
        </w:rPr>
        <w:t xml:space="preserve">) does </w:t>
      </w:r>
      <w:r w:rsidRPr="00A65D9D">
        <w:rPr>
          <w:rFonts w:ascii="Times New Roman" w:hAnsi="Times New Roman" w:cs="Times New Roman"/>
          <w:szCs w:val="24"/>
          <w:lang w:val="en-GB"/>
        </w:rPr>
        <w:t>not</w:t>
      </w:r>
      <w:r>
        <w:rPr>
          <w:rFonts w:ascii="Times New Roman" w:hAnsi="Times New Roman" w:cs="Times New Roman"/>
          <w:szCs w:val="24"/>
          <w:lang w:val="en-GB"/>
        </w:rPr>
        <w:t xml:space="preserve"> express an argument, but a single statement (a true one).</w:t>
      </w:r>
    </w:p>
    <w:p w14:paraId="1840520A" w14:textId="77777777" w:rsidR="00F135B0" w:rsidRDefault="00F135B0" w:rsidP="007C4BEB">
      <w:pPr>
        <w:spacing w:line="288" w:lineRule="auto"/>
        <w:rPr>
          <w:rFonts w:ascii="Times New Roman" w:hAnsi="Times New Roman" w:cs="Times New Roman"/>
          <w:szCs w:val="24"/>
          <w:lang w:val="en-GB"/>
        </w:rPr>
      </w:pPr>
    </w:p>
    <w:p w14:paraId="76981AB4" w14:textId="15EC6B52" w:rsidR="00F135B0" w:rsidRDefault="00195909"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For</w:t>
      </w:r>
      <w:r w:rsidR="00F135B0" w:rsidRPr="00AB24F4">
        <w:rPr>
          <w:rFonts w:ascii="Times New Roman" w:hAnsi="Times New Roman" w:cs="Times New Roman"/>
          <w:szCs w:val="24"/>
          <w:lang w:val="en-GB"/>
        </w:rPr>
        <w:t xml:space="preserve"> students to recogni</w:t>
      </w:r>
      <w:r w:rsidR="00BA6EDC">
        <w:rPr>
          <w:rFonts w:ascii="Times New Roman" w:hAnsi="Times New Roman" w:cs="Times New Roman"/>
          <w:szCs w:val="24"/>
          <w:lang w:val="en-GB"/>
        </w:rPr>
        <w:t>z</w:t>
      </w:r>
      <w:r w:rsidR="00F135B0" w:rsidRPr="00AB24F4">
        <w:rPr>
          <w:rFonts w:ascii="Times New Roman" w:hAnsi="Times New Roman" w:cs="Times New Roman"/>
          <w:szCs w:val="24"/>
          <w:lang w:val="en-GB"/>
        </w:rPr>
        <w:t xml:space="preserve">e that expressions of the form </w:t>
      </w:r>
      <w:r w:rsidR="00F135B0">
        <w:rPr>
          <w:rFonts w:ascii="Times New Roman" w:hAnsi="Times New Roman" w:cs="Times New Roman"/>
          <w:szCs w:val="24"/>
          <w:lang w:val="en-GB"/>
        </w:rPr>
        <w:t>“Suppose</w:t>
      </w:r>
      <w:r w:rsidR="00E86E6D">
        <w:rPr>
          <w:rFonts w:ascii="Times New Roman" w:hAnsi="Times New Roman" w:cs="Times New Roman"/>
          <w:szCs w:val="24"/>
          <w:lang w:val="en-GB"/>
        </w:rPr>
        <w:t xml:space="preserve"> </w:t>
      </w:r>
      <w:r w:rsidR="00E86E6D" w:rsidRPr="00AB24F4">
        <w:rPr>
          <w:rFonts w:ascii="Times New Roman" w:hAnsi="Times New Roman" w:cs="Times New Roman"/>
          <w:szCs w:val="24"/>
          <w:lang w:val="en-GB"/>
        </w:rPr>
        <w:t>...</w:t>
      </w:r>
      <w:r w:rsidR="00F135B0">
        <w:rPr>
          <w:rFonts w:ascii="Times New Roman" w:hAnsi="Times New Roman" w:cs="Times New Roman"/>
          <w:szCs w:val="24"/>
          <w:lang w:val="en-GB"/>
        </w:rPr>
        <w:t xml:space="preserve"> . Then</w:t>
      </w:r>
      <w:r w:rsidR="00E86E6D">
        <w:rPr>
          <w:rFonts w:ascii="Times New Roman" w:hAnsi="Times New Roman" w:cs="Times New Roman"/>
          <w:szCs w:val="24"/>
          <w:lang w:val="en-GB"/>
        </w:rPr>
        <w:t xml:space="preserve"> </w:t>
      </w:r>
      <w:r w:rsidR="00E86E6D" w:rsidRPr="00AB24F4">
        <w:rPr>
          <w:rFonts w:ascii="Times New Roman" w:hAnsi="Times New Roman" w:cs="Times New Roman"/>
          <w:szCs w:val="24"/>
          <w:lang w:val="en-GB"/>
        </w:rPr>
        <w:t>...</w:t>
      </w:r>
      <w:r w:rsidR="00F135B0">
        <w:rPr>
          <w:rFonts w:ascii="Times New Roman" w:hAnsi="Times New Roman" w:cs="Times New Roman"/>
          <w:szCs w:val="24"/>
          <w:lang w:val="en-GB"/>
        </w:rPr>
        <w:t xml:space="preserve">” </w:t>
      </w:r>
      <w:r w:rsidR="00F135B0" w:rsidRPr="00AB24F4">
        <w:rPr>
          <w:rFonts w:ascii="Times New Roman" w:hAnsi="Times New Roman" w:cs="Times New Roman"/>
          <w:szCs w:val="24"/>
          <w:lang w:val="en-GB"/>
        </w:rPr>
        <w:t xml:space="preserve">do not express arguments, it should be sufficient to draw their attention to the fact that sentences of the form </w:t>
      </w:r>
      <w:r w:rsidR="00F135B0">
        <w:rPr>
          <w:rFonts w:ascii="Times New Roman" w:hAnsi="Times New Roman" w:cs="Times New Roman"/>
          <w:szCs w:val="24"/>
          <w:lang w:val="en-GB"/>
        </w:rPr>
        <w:t>“</w:t>
      </w:r>
      <w:r w:rsidR="00F135B0" w:rsidRPr="00AB24F4">
        <w:rPr>
          <w:rFonts w:ascii="Times New Roman" w:hAnsi="Times New Roman" w:cs="Times New Roman"/>
          <w:szCs w:val="24"/>
          <w:lang w:val="en-GB"/>
        </w:rPr>
        <w:t>Suppose</w:t>
      </w:r>
      <w:r w:rsidR="00E86E6D">
        <w:rPr>
          <w:rFonts w:ascii="Times New Roman" w:hAnsi="Times New Roman" w:cs="Times New Roman"/>
          <w:szCs w:val="24"/>
          <w:lang w:val="en-GB"/>
        </w:rPr>
        <w:t xml:space="preserve"> </w:t>
      </w:r>
      <w:r w:rsidR="00F135B0" w:rsidRPr="00AB24F4">
        <w:rPr>
          <w:rFonts w:ascii="Times New Roman" w:hAnsi="Times New Roman" w:cs="Times New Roman"/>
          <w:szCs w:val="24"/>
          <w:lang w:val="en-GB"/>
        </w:rPr>
        <w:t>...</w:t>
      </w:r>
      <w:r w:rsidR="00F135B0">
        <w:rPr>
          <w:rFonts w:ascii="Times New Roman" w:hAnsi="Times New Roman" w:cs="Times New Roman"/>
          <w:szCs w:val="24"/>
          <w:lang w:val="en-GB"/>
        </w:rPr>
        <w:t>”</w:t>
      </w:r>
      <w:r w:rsidR="00F135B0" w:rsidRPr="00AB24F4">
        <w:rPr>
          <w:rFonts w:ascii="Times New Roman" w:hAnsi="Times New Roman" w:cs="Times New Roman"/>
          <w:szCs w:val="24"/>
          <w:lang w:val="en-GB"/>
        </w:rPr>
        <w:t xml:space="preserve"> do not express statements</w:t>
      </w:r>
      <w:r w:rsidR="00F135B0">
        <w:rPr>
          <w:rFonts w:ascii="Times New Roman" w:hAnsi="Times New Roman" w:cs="Times New Roman"/>
          <w:szCs w:val="24"/>
          <w:lang w:val="en-GB"/>
        </w:rPr>
        <w:t xml:space="preserve">, and to remind them that arguments are composed of </w:t>
      </w:r>
      <w:r w:rsidR="00F135B0">
        <w:rPr>
          <w:rFonts w:ascii="Times New Roman" w:hAnsi="Times New Roman" w:cs="Times New Roman"/>
          <w:szCs w:val="24"/>
          <w:lang w:val="en-GB"/>
        </w:rPr>
        <w:lastRenderedPageBreak/>
        <w:t>statements, entities principally capable of being true or false. Instructors could ask their students whether (1</w:t>
      </w:r>
      <w:r w:rsidR="007154B2">
        <w:rPr>
          <w:rFonts w:ascii="Times New Roman" w:hAnsi="Times New Roman" w:cs="Times New Roman"/>
          <w:szCs w:val="24"/>
          <w:lang w:val="en-GB"/>
        </w:rPr>
        <w:t>5</w:t>
      </w:r>
      <w:r w:rsidR="00F135B0">
        <w:rPr>
          <w:rFonts w:ascii="Times New Roman" w:hAnsi="Times New Roman" w:cs="Times New Roman"/>
          <w:szCs w:val="24"/>
          <w:lang w:val="en-GB"/>
        </w:rPr>
        <w:t>) is true or false. Then they could present them (1</w:t>
      </w:r>
      <w:r w:rsidR="007154B2">
        <w:rPr>
          <w:rFonts w:ascii="Times New Roman" w:hAnsi="Times New Roman" w:cs="Times New Roman"/>
          <w:szCs w:val="24"/>
          <w:lang w:val="en-GB"/>
        </w:rPr>
        <w:t>8</w:t>
      </w:r>
      <w:r w:rsidR="00F135B0">
        <w:rPr>
          <w:rFonts w:ascii="Times New Roman" w:hAnsi="Times New Roman" w:cs="Times New Roman"/>
          <w:szCs w:val="24"/>
          <w:lang w:val="en-GB"/>
        </w:rPr>
        <w:t>), asking the very same question.</w:t>
      </w:r>
    </w:p>
    <w:p w14:paraId="444559C3" w14:textId="77777777" w:rsidR="00F135B0" w:rsidRDefault="00F135B0" w:rsidP="007C4BEB">
      <w:pPr>
        <w:spacing w:line="288" w:lineRule="auto"/>
        <w:rPr>
          <w:rFonts w:ascii="Times New Roman" w:hAnsi="Times New Roman" w:cs="Times New Roman"/>
          <w:szCs w:val="24"/>
          <w:lang w:val="en-GB"/>
        </w:rPr>
      </w:pPr>
    </w:p>
    <w:p w14:paraId="339156BF" w14:textId="2AD7F025" w:rsidR="00F135B0" w:rsidRDefault="00F135B0"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(1</w:t>
      </w:r>
      <w:r w:rsidR="007154B2">
        <w:rPr>
          <w:rFonts w:ascii="Times New Roman" w:hAnsi="Times New Roman" w:cs="Times New Roman"/>
          <w:szCs w:val="24"/>
          <w:lang w:val="en-GB"/>
        </w:rPr>
        <w:t>8</w:t>
      </w:r>
      <w:r>
        <w:rPr>
          <w:rFonts w:ascii="Times New Roman" w:hAnsi="Times New Roman" w:cs="Times New Roman"/>
          <w:szCs w:val="24"/>
          <w:lang w:val="en-GB"/>
        </w:rPr>
        <w:t>) Suppose that Berlin is in France.</w:t>
      </w:r>
    </w:p>
    <w:p w14:paraId="69B9AD1C" w14:textId="77777777" w:rsidR="00F135B0" w:rsidRDefault="00F135B0" w:rsidP="007C4BEB">
      <w:pPr>
        <w:spacing w:line="288" w:lineRule="auto"/>
        <w:rPr>
          <w:rFonts w:ascii="Times New Roman" w:hAnsi="Times New Roman" w:cs="Times New Roman"/>
          <w:szCs w:val="24"/>
          <w:lang w:val="en-GB"/>
        </w:rPr>
      </w:pPr>
    </w:p>
    <w:p w14:paraId="3A48B03A" w14:textId="7B95FEF6" w:rsidR="00736CCE" w:rsidRPr="008E05F5" w:rsidRDefault="00F135B0"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Students should realize that there is something wrong with this question, thereby realizing that (1</w:t>
      </w:r>
      <w:r w:rsidR="00B27D38">
        <w:rPr>
          <w:rFonts w:ascii="Times New Roman" w:hAnsi="Times New Roman" w:cs="Times New Roman"/>
          <w:szCs w:val="24"/>
          <w:lang w:val="en-GB"/>
        </w:rPr>
        <w:t>8</w:t>
      </w:r>
      <w:r>
        <w:rPr>
          <w:rFonts w:ascii="Times New Roman" w:hAnsi="Times New Roman" w:cs="Times New Roman"/>
          <w:szCs w:val="24"/>
          <w:lang w:val="en-GB"/>
        </w:rPr>
        <w:t xml:space="preserve">) is not a statement at all. </w:t>
      </w:r>
      <w:r w:rsidRPr="00AB24F4">
        <w:rPr>
          <w:rFonts w:ascii="Times New Roman" w:hAnsi="Times New Roman" w:cs="Times New Roman"/>
          <w:szCs w:val="24"/>
          <w:lang w:val="en-GB"/>
        </w:rPr>
        <w:t xml:space="preserve">Based on this, students should </w:t>
      </w:r>
      <w:r>
        <w:rPr>
          <w:rFonts w:ascii="Times New Roman" w:hAnsi="Times New Roman" w:cs="Times New Roman"/>
          <w:szCs w:val="24"/>
          <w:lang w:val="en-GB"/>
        </w:rPr>
        <w:t>easily recognize</w:t>
      </w:r>
      <w:r w:rsidRPr="00AB24F4">
        <w:rPr>
          <w:rFonts w:ascii="Times New Roman" w:hAnsi="Times New Roman" w:cs="Times New Roman"/>
          <w:szCs w:val="24"/>
          <w:lang w:val="en-GB"/>
        </w:rPr>
        <w:t xml:space="preserve"> that expressions of the form </w:t>
      </w:r>
      <w:r>
        <w:rPr>
          <w:rFonts w:ascii="Times New Roman" w:hAnsi="Times New Roman" w:cs="Times New Roman"/>
          <w:szCs w:val="24"/>
          <w:lang w:val="en-GB"/>
        </w:rPr>
        <w:t>“</w:t>
      </w:r>
      <w:r w:rsidRPr="00AB24F4">
        <w:rPr>
          <w:rFonts w:ascii="Times New Roman" w:hAnsi="Times New Roman" w:cs="Times New Roman"/>
          <w:szCs w:val="24"/>
          <w:lang w:val="en-GB"/>
        </w:rPr>
        <w:t xml:space="preserve">Suppose </w:t>
      </w:r>
      <w:r w:rsidR="00E86E6D" w:rsidRPr="00AB24F4">
        <w:rPr>
          <w:rFonts w:ascii="Times New Roman" w:hAnsi="Times New Roman" w:cs="Times New Roman"/>
          <w:szCs w:val="24"/>
          <w:lang w:val="en-GB"/>
        </w:rPr>
        <w:t>...</w:t>
      </w:r>
      <w:r w:rsidR="00E86E6D">
        <w:rPr>
          <w:rFonts w:ascii="Times New Roman" w:hAnsi="Times New Roman" w:cs="Times New Roman"/>
          <w:szCs w:val="24"/>
          <w:lang w:val="en-GB"/>
        </w:rPr>
        <w:t xml:space="preserve"> </w:t>
      </w:r>
      <w:r w:rsidRPr="00AB24F4">
        <w:rPr>
          <w:rFonts w:ascii="Times New Roman" w:hAnsi="Times New Roman" w:cs="Times New Roman"/>
          <w:szCs w:val="24"/>
          <w:lang w:val="en-GB"/>
        </w:rPr>
        <w:t>. Then ...</w:t>
      </w:r>
      <w:r>
        <w:rPr>
          <w:rFonts w:ascii="Times New Roman" w:hAnsi="Times New Roman" w:cs="Times New Roman"/>
          <w:szCs w:val="24"/>
          <w:lang w:val="en-GB"/>
        </w:rPr>
        <w:t>” do not</w:t>
      </w:r>
      <w:r w:rsidRPr="00AB24F4">
        <w:rPr>
          <w:rFonts w:ascii="Times New Roman" w:hAnsi="Times New Roman" w:cs="Times New Roman"/>
          <w:szCs w:val="24"/>
          <w:lang w:val="en-GB"/>
        </w:rPr>
        <w:t xml:space="preserve"> express arguments.</w:t>
      </w:r>
    </w:p>
    <w:p w14:paraId="4189B811" w14:textId="77777777" w:rsidR="009B684A" w:rsidRDefault="009B684A" w:rsidP="007C4BEB">
      <w:pPr>
        <w:spacing w:line="288" w:lineRule="auto"/>
        <w:rPr>
          <w:rFonts w:ascii="Times New Roman" w:hAnsi="Times New Roman" w:cs="Times New Roman"/>
          <w:b/>
          <w:color w:val="000000" w:themeColor="text1"/>
          <w:szCs w:val="24"/>
          <w:lang w:val="en-GB"/>
        </w:rPr>
      </w:pPr>
    </w:p>
    <w:p w14:paraId="09BF885A" w14:textId="77777777" w:rsidR="00192C01" w:rsidRDefault="00192C01" w:rsidP="007C4BEB">
      <w:pPr>
        <w:spacing w:line="288" w:lineRule="auto"/>
        <w:rPr>
          <w:rFonts w:ascii="Times New Roman" w:hAnsi="Times New Roman" w:cs="Times New Roman"/>
          <w:b/>
          <w:color w:val="000000" w:themeColor="text1"/>
          <w:szCs w:val="24"/>
          <w:lang w:val="en-GB"/>
        </w:rPr>
      </w:pPr>
    </w:p>
    <w:p w14:paraId="36580590" w14:textId="1A2221F8" w:rsidR="001C2FD6" w:rsidRDefault="001C2FD6" w:rsidP="007C4BEB">
      <w:pPr>
        <w:spacing w:line="288" w:lineRule="auto"/>
        <w:rPr>
          <w:lang w:val="en-GB"/>
        </w:rPr>
      </w:pPr>
      <w:r w:rsidRPr="002E6D3E">
        <w:rPr>
          <w:rFonts w:ascii="Times New Roman" w:hAnsi="Times New Roman" w:cs="Times New Roman"/>
          <w:b/>
          <w:color w:val="000000" w:themeColor="text1"/>
          <w:szCs w:val="24"/>
          <w:lang w:val="en-GB"/>
        </w:rPr>
        <w:t>3.</w:t>
      </w:r>
      <w:r>
        <w:rPr>
          <w:rFonts w:ascii="Times New Roman" w:hAnsi="Times New Roman" w:cs="Times New Roman"/>
          <w:b/>
          <w:color w:val="000000" w:themeColor="text1"/>
          <w:szCs w:val="24"/>
          <w:lang w:val="en-GB"/>
        </w:rPr>
        <w:t>3</w:t>
      </w:r>
      <w:r w:rsidRPr="002E6D3E">
        <w:rPr>
          <w:rFonts w:ascii="Times New Roman" w:hAnsi="Times New Roman" w:cs="Times New Roman"/>
          <w:b/>
          <w:color w:val="000000" w:themeColor="text1"/>
          <w:szCs w:val="24"/>
          <w:lang w:val="en-GB"/>
        </w:rPr>
        <w:t xml:space="preserve"> </w:t>
      </w:r>
      <w:r w:rsidR="003A647C">
        <w:rPr>
          <w:rFonts w:ascii="Times New Roman" w:hAnsi="Times New Roman" w:cs="Times New Roman"/>
          <w:b/>
          <w:color w:val="000000" w:themeColor="text1"/>
          <w:szCs w:val="24"/>
          <w:lang w:val="en-GB"/>
        </w:rPr>
        <w:t>Examples</w:t>
      </w:r>
    </w:p>
    <w:p w14:paraId="69DA2F57" w14:textId="77777777" w:rsidR="001C2FD6" w:rsidRDefault="001C2FD6" w:rsidP="007C4BEB">
      <w:pPr>
        <w:spacing w:line="288" w:lineRule="auto"/>
        <w:rPr>
          <w:rFonts w:ascii="Times New Roman" w:hAnsi="Times New Roman" w:cs="Times New Roman"/>
          <w:lang w:val="en-GB"/>
        </w:rPr>
      </w:pPr>
    </w:p>
    <w:p w14:paraId="7F2FEC0F" w14:textId="1E78BC5A" w:rsidR="005C0C13" w:rsidRDefault="005C0C13" w:rsidP="007C4BEB">
      <w:pPr>
        <w:spacing w:line="288" w:lineRule="auto"/>
        <w:rPr>
          <w:rFonts w:ascii="Times New Roman" w:hAnsi="Times New Roman" w:cs="Times New Roman"/>
          <w:lang w:val="en-GB"/>
        </w:rPr>
      </w:pPr>
      <w:r>
        <w:rPr>
          <w:rFonts w:ascii="Times New Roman" w:hAnsi="Times New Roman" w:cs="Times New Roman"/>
          <w:lang w:val="en-GB"/>
        </w:rPr>
        <w:t xml:space="preserve">Examples </w:t>
      </w:r>
      <w:r w:rsidR="006B21A4">
        <w:rPr>
          <w:rFonts w:ascii="Times New Roman" w:hAnsi="Times New Roman" w:cs="Times New Roman"/>
          <w:lang w:val="en-GB"/>
        </w:rPr>
        <w:t>have different functions</w:t>
      </w:r>
      <w:r>
        <w:rPr>
          <w:rFonts w:ascii="Times New Roman" w:hAnsi="Times New Roman" w:cs="Times New Roman"/>
          <w:lang w:val="en-GB"/>
        </w:rPr>
        <w:t xml:space="preserve">. </w:t>
      </w:r>
      <w:r w:rsidR="004F4AA7">
        <w:rPr>
          <w:rFonts w:ascii="Times New Roman" w:hAnsi="Times New Roman" w:cs="Times New Roman"/>
          <w:lang w:val="en-GB"/>
        </w:rPr>
        <w:t xml:space="preserve">One </w:t>
      </w:r>
      <w:r>
        <w:rPr>
          <w:rFonts w:ascii="Times New Roman" w:hAnsi="Times New Roman" w:cs="Times New Roman"/>
          <w:lang w:val="en-GB"/>
        </w:rPr>
        <w:t xml:space="preserve">function of examples is to </w:t>
      </w:r>
      <w:r w:rsidRPr="008E05F5">
        <w:rPr>
          <w:rFonts w:ascii="Times New Roman" w:hAnsi="Times New Roman" w:cs="Times New Roman"/>
          <w:lang w:val="en-GB"/>
        </w:rPr>
        <w:t>illustrate</w:t>
      </w:r>
      <w:r>
        <w:rPr>
          <w:rFonts w:ascii="Times New Roman" w:hAnsi="Times New Roman" w:cs="Times New Roman"/>
          <w:lang w:val="en-GB"/>
        </w:rPr>
        <w:t xml:space="preserve"> something</w:t>
      </w:r>
      <w:r w:rsidR="006B21A4">
        <w:rPr>
          <w:rFonts w:ascii="Times New Roman" w:hAnsi="Times New Roman" w:cs="Times New Roman"/>
          <w:lang w:val="en-GB"/>
        </w:rPr>
        <w:t>. Consider (</w:t>
      </w:r>
      <w:r w:rsidR="004B2873">
        <w:rPr>
          <w:rFonts w:ascii="Times New Roman" w:hAnsi="Times New Roman" w:cs="Times New Roman"/>
          <w:lang w:val="en-GB"/>
        </w:rPr>
        <w:t>19</w:t>
      </w:r>
      <w:r w:rsidR="006B21A4">
        <w:rPr>
          <w:rFonts w:ascii="Times New Roman" w:hAnsi="Times New Roman" w:cs="Times New Roman"/>
          <w:lang w:val="en-GB"/>
        </w:rPr>
        <w:t>)</w:t>
      </w:r>
      <w:r w:rsidR="00A709E0">
        <w:rPr>
          <w:rFonts w:ascii="Times New Roman" w:hAnsi="Times New Roman" w:cs="Times New Roman"/>
          <w:lang w:val="en-GB"/>
        </w:rPr>
        <w:t>.</w:t>
      </w:r>
    </w:p>
    <w:p w14:paraId="56D386F9" w14:textId="77777777" w:rsidR="005C0C13" w:rsidRDefault="005C0C13" w:rsidP="007C4BEB">
      <w:pPr>
        <w:spacing w:line="288" w:lineRule="auto"/>
        <w:rPr>
          <w:rFonts w:ascii="Times New Roman" w:hAnsi="Times New Roman" w:cs="Times New Roman"/>
          <w:lang w:val="en-GB"/>
        </w:rPr>
      </w:pPr>
    </w:p>
    <w:p w14:paraId="58D23396" w14:textId="26A38954" w:rsidR="005C0C13" w:rsidRDefault="006B21A4" w:rsidP="007C4BEB">
      <w:pPr>
        <w:spacing w:line="288" w:lineRule="auto"/>
        <w:ind w:left="284"/>
        <w:rPr>
          <w:rFonts w:ascii="Times New Roman" w:hAnsi="Times New Roman" w:cs="Times New Roman"/>
          <w:lang w:val="en-GB"/>
        </w:rPr>
      </w:pPr>
      <w:r>
        <w:rPr>
          <w:rFonts w:ascii="Times New Roman" w:hAnsi="Times New Roman" w:cs="Times New Roman"/>
          <w:lang w:val="en-GB"/>
        </w:rPr>
        <w:t>(</w:t>
      </w:r>
      <w:r w:rsidR="004B2873">
        <w:rPr>
          <w:rFonts w:ascii="Times New Roman" w:hAnsi="Times New Roman" w:cs="Times New Roman"/>
          <w:lang w:val="en-GB"/>
        </w:rPr>
        <w:t>19</w:t>
      </w:r>
      <w:r>
        <w:rPr>
          <w:rFonts w:ascii="Times New Roman" w:hAnsi="Times New Roman" w:cs="Times New Roman"/>
          <w:lang w:val="en-GB"/>
        </w:rPr>
        <w:t xml:space="preserve">) </w:t>
      </w:r>
      <w:r w:rsidRPr="006B21A4">
        <w:rPr>
          <w:rFonts w:ascii="Times New Roman" w:hAnsi="Times New Roman" w:cs="Times New Roman"/>
          <w:lang w:val="en-GB"/>
        </w:rPr>
        <w:t>Here and there, the book has been updated to reflect recent</w:t>
      </w:r>
      <w:r>
        <w:rPr>
          <w:rFonts w:ascii="Times New Roman" w:hAnsi="Times New Roman" w:cs="Times New Roman"/>
          <w:lang w:val="en-GB"/>
        </w:rPr>
        <w:t xml:space="preserve"> </w:t>
      </w:r>
      <w:r w:rsidRPr="006B21A4">
        <w:rPr>
          <w:rFonts w:ascii="Times New Roman" w:hAnsi="Times New Roman" w:cs="Times New Roman"/>
          <w:lang w:val="en-GB"/>
        </w:rPr>
        <w:t>events. For example, the concept of prejudice is now illustrated with</w:t>
      </w:r>
      <w:r>
        <w:rPr>
          <w:rFonts w:ascii="Times New Roman" w:hAnsi="Times New Roman" w:cs="Times New Roman"/>
          <w:lang w:val="en-GB"/>
        </w:rPr>
        <w:t xml:space="preserve"> </w:t>
      </w:r>
      <w:r w:rsidRPr="006B21A4">
        <w:rPr>
          <w:rFonts w:ascii="Times New Roman" w:hAnsi="Times New Roman" w:cs="Times New Roman"/>
          <w:lang w:val="en-GB"/>
        </w:rPr>
        <w:t>a quotation from Donald Trump (5.4), and Mike Pence now represents</w:t>
      </w:r>
      <w:r>
        <w:rPr>
          <w:rFonts w:ascii="Times New Roman" w:hAnsi="Times New Roman" w:cs="Times New Roman"/>
          <w:lang w:val="en-GB"/>
        </w:rPr>
        <w:t xml:space="preserve"> </w:t>
      </w:r>
      <w:r w:rsidRPr="006B21A4">
        <w:rPr>
          <w:rFonts w:ascii="Times New Roman" w:hAnsi="Times New Roman" w:cs="Times New Roman"/>
          <w:lang w:val="en-GB"/>
        </w:rPr>
        <w:t xml:space="preserve">opposition to gay rights (3.1). </w:t>
      </w:r>
      <w:r>
        <w:rPr>
          <w:rFonts w:ascii="Times New Roman" w:hAnsi="Times New Roman" w:cs="Times New Roman"/>
          <w:lang w:val="en-GB"/>
        </w:rPr>
        <w:t>(Rachels 2018: xi)</w:t>
      </w:r>
    </w:p>
    <w:p w14:paraId="10142311" w14:textId="77777777" w:rsidR="00A709E0" w:rsidRPr="005C0C13" w:rsidRDefault="00A709E0" w:rsidP="007C4BEB">
      <w:pPr>
        <w:spacing w:line="288" w:lineRule="auto"/>
        <w:ind w:left="284"/>
        <w:rPr>
          <w:rFonts w:ascii="Times New Roman" w:hAnsi="Times New Roman" w:cs="Times New Roman"/>
          <w:lang w:val="en-GB"/>
        </w:rPr>
      </w:pPr>
    </w:p>
    <w:p w14:paraId="4CE6A395" w14:textId="5B900BB0" w:rsidR="00A709E0" w:rsidRDefault="00A709E0" w:rsidP="007C4BEB">
      <w:pPr>
        <w:spacing w:line="288" w:lineRule="auto"/>
        <w:rPr>
          <w:rFonts w:ascii="Times New Roman" w:hAnsi="Times New Roman" w:cs="Times New Roman"/>
          <w:lang w:val="en-GB"/>
        </w:rPr>
      </w:pPr>
      <w:r>
        <w:rPr>
          <w:rFonts w:ascii="Times New Roman" w:hAnsi="Times New Roman" w:cs="Times New Roman"/>
          <w:lang w:val="en-GB"/>
        </w:rPr>
        <w:t>The examples expressed in (</w:t>
      </w:r>
      <w:r w:rsidR="004B2873">
        <w:rPr>
          <w:rFonts w:ascii="Times New Roman" w:hAnsi="Times New Roman" w:cs="Times New Roman"/>
          <w:lang w:val="en-GB"/>
        </w:rPr>
        <w:t>19</w:t>
      </w:r>
      <w:r>
        <w:rPr>
          <w:rFonts w:ascii="Times New Roman" w:hAnsi="Times New Roman" w:cs="Times New Roman"/>
          <w:lang w:val="en-GB"/>
        </w:rPr>
        <w:t>) serve to illustrate what kind of changes have been made in the updated version of the book. Consider another example.</w:t>
      </w:r>
    </w:p>
    <w:p w14:paraId="60FCD23C" w14:textId="77777777" w:rsidR="00A709E0" w:rsidRDefault="00A709E0" w:rsidP="007C4BEB">
      <w:pPr>
        <w:spacing w:line="288" w:lineRule="auto"/>
        <w:ind w:left="284"/>
        <w:rPr>
          <w:rFonts w:ascii="Times New Roman" w:hAnsi="Times New Roman" w:cs="Times New Roman"/>
          <w:lang w:val="en-GB"/>
        </w:rPr>
      </w:pPr>
    </w:p>
    <w:p w14:paraId="228099E7" w14:textId="3B68A3DB" w:rsidR="00A709E0" w:rsidRPr="008E05F5" w:rsidRDefault="00A709E0" w:rsidP="007C4BEB">
      <w:pPr>
        <w:spacing w:line="288" w:lineRule="auto"/>
        <w:ind w:left="284"/>
        <w:rPr>
          <w:rFonts w:ascii="Times New Roman" w:hAnsi="Times New Roman" w:cs="Times New Roman"/>
          <w:lang w:val="en-GB"/>
        </w:rPr>
      </w:pPr>
      <w:r w:rsidRPr="006B0074">
        <w:rPr>
          <w:rFonts w:ascii="Times New Roman" w:hAnsi="Times New Roman" w:cs="Times New Roman"/>
          <w:lang w:val="en-GB"/>
        </w:rPr>
        <w:t>(2</w:t>
      </w:r>
      <w:r w:rsidR="004B2873">
        <w:rPr>
          <w:rFonts w:ascii="Times New Roman" w:hAnsi="Times New Roman" w:cs="Times New Roman"/>
          <w:lang w:val="en-GB"/>
        </w:rPr>
        <w:t>0</w:t>
      </w:r>
      <w:r w:rsidRPr="006B0074">
        <w:rPr>
          <w:rFonts w:ascii="Times New Roman" w:hAnsi="Times New Roman" w:cs="Times New Roman"/>
          <w:lang w:val="en-GB"/>
        </w:rPr>
        <w:t xml:space="preserve">) According to Bipolar theories, the differences in choice-worthiness among the most choiceworthy options, and among the least choiceworthy options, are zero or tiny compared to the differences in choiceworthiness between the most choiceworthy options and the least choiceworthy options. For example, a view according to which violating rights is impermissible, everything else is permissible, and where there is very little difference in the severity of wrongness between different wrong actions, would be a Bipolar theory. </w:t>
      </w:r>
      <w:r w:rsidRPr="008E05F5">
        <w:rPr>
          <w:rFonts w:ascii="Times New Roman" w:hAnsi="Times New Roman" w:cs="Times New Roman"/>
          <w:lang w:val="en-GB"/>
        </w:rPr>
        <w:t>(MacAskill, Bykvist &amp; Ord 2020: 87)</w:t>
      </w:r>
    </w:p>
    <w:p w14:paraId="1954912D" w14:textId="77777777" w:rsidR="00A709E0" w:rsidRDefault="00A709E0" w:rsidP="007C4BEB">
      <w:pPr>
        <w:spacing w:line="288" w:lineRule="auto"/>
        <w:rPr>
          <w:rFonts w:ascii="Times New Roman" w:hAnsi="Times New Roman" w:cs="Times New Roman"/>
          <w:lang w:val="en-GB"/>
        </w:rPr>
      </w:pPr>
    </w:p>
    <w:p w14:paraId="3E64F610" w14:textId="4F8AEFAC" w:rsidR="00F86AB7" w:rsidRDefault="00A709E0" w:rsidP="007C4BEB">
      <w:pPr>
        <w:spacing w:line="288" w:lineRule="auto"/>
        <w:rPr>
          <w:rFonts w:ascii="Times New Roman" w:hAnsi="Times New Roman" w:cs="Times New Roman"/>
          <w:lang w:val="en-GB"/>
        </w:rPr>
      </w:pPr>
      <w:r>
        <w:rPr>
          <w:rFonts w:ascii="Times New Roman" w:hAnsi="Times New Roman" w:cs="Times New Roman"/>
          <w:lang w:val="en-GB"/>
        </w:rPr>
        <w:t>Here, the example serves to illustrate what a “Bipolar theory” could look like.</w:t>
      </w:r>
      <w:r w:rsidR="00F86AB7">
        <w:rPr>
          <w:rFonts w:ascii="Times New Roman" w:hAnsi="Times New Roman" w:cs="Times New Roman"/>
          <w:lang w:val="en-GB"/>
        </w:rPr>
        <w:t xml:space="preserve"> </w:t>
      </w:r>
      <w:r w:rsidR="00C62EC3">
        <w:rPr>
          <w:rFonts w:ascii="Times New Roman" w:hAnsi="Times New Roman" w:cs="Times New Roman"/>
          <w:lang w:val="en-GB"/>
        </w:rPr>
        <w:t xml:space="preserve">Examples do not always have a </w:t>
      </w:r>
      <w:r w:rsidR="00C12029">
        <w:rPr>
          <w:rFonts w:ascii="Times New Roman" w:hAnsi="Times New Roman" w:cs="Times New Roman"/>
          <w:lang w:val="en-GB"/>
        </w:rPr>
        <w:t>(</w:t>
      </w:r>
      <w:r w:rsidR="00C62EC3">
        <w:rPr>
          <w:rFonts w:ascii="Times New Roman" w:hAnsi="Times New Roman" w:cs="Times New Roman"/>
          <w:lang w:val="en-GB"/>
        </w:rPr>
        <w:t>purely</w:t>
      </w:r>
      <w:r w:rsidR="00C12029">
        <w:rPr>
          <w:rFonts w:ascii="Times New Roman" w:hAnsi="Times New Roman" w:cs="Times New Roman"/>
          <w:lang w:val="en-GB"/>
        </w:rPr>
        <w:t>)</w:t>
      </w:r>
      <w:r w:rsidR="00C62EC3">
        <w:rPr>
          <w:rFonts w:ascii="Times New Roman" w:hAnsi="Times New Roman" w:cs="Times New Roman"/>
          <w:lang w:val="en-GB"/>
        </w:rPr>
        <w:t xml:space="preserve"> illustrative function, though. They can also be part of arguments.</w:t>
      </w:r>
    </w:p>
    <w:p w14:paraId="1C7A0EF3" w14:textId="77777777" w:rsidR="00C20BD1" w:rsidRDefault="00C20BD1" w:rsidP="007C4BEB">
      <w:pPr>
        <w:spacing w:line="288" w:lineRule="auto"/>
        <w:rPr>
          <w:rFonts w:ascii="Times New Roman" w:hAnsi="Times New Roman" w:cs="Times New Roman"/>
          <w:lang w:val="en-GB"/>
        </w:rPr>
      </w:pPr>
    </w:p>
    <w:p w14:paraId="18934411" w14:textId="36908FE1" w:rsidR="00C20BD1" w:rsidRPr="00C12029" w:rsidRDefault="00C20BD1" w:rsidP="007C4BEB">
      <w:pPr>
        <w:spacing w:line="288" w:lineRule="auto"/>
        <w:ind w:left="284"/>
        <w:rPr>
          <w:rFonts w:ascii="Times New Roman" w:hAnsi="Times New Roman" w:cs="Times New Roman"/>
          <w:lang w:val="en-GB"/>
        </w:rPr>
      </w:pPr>
      <w:r>
        <w:rPr>
          <w:rFonts w:ascii="Times New Roman" w:hAnsi="Times New Roman" w:cs="Times New Roman"/>
          <w:lang w:val="en-GB"/>
        </w:rPr>
        <w:t>(2</w:t>
      </w:r>
      <w:r w:rsidR="008A74D8">
        <w:rPr>
          <w:rFonts w:ascii="Times New Roman" w:hAnsi="Times New Roman" w:cs="Times New Roman"/>
          <w:lang w:val="en-GB"/>
        </w:rPr>
        <w:t>1</w:t>
      </w:r>
      <w:r>
        <w:rPr>
          <w:rFonts w:ascii="Times New Roman" w:hAnsi="Times New Roman" w:cs="Times New Roman"/>
          <w:lang w:val="en-GB"/>
        </w:rPr>
        <w:t xml:space="preserve">) Pete: </w:t>
      </w:r>
      <w:r>
        <w:rPr>
          <w:rFonts w:ascii="Times New Roman" w:hAnsi="Times New Roman" w:cs="Times New Roman"/>
          <w:i/>
          <w:lang w:val="en-GB"/>
        </w:rPr>
        <w:t xml:space="preserve">No </w:t>
      </w:r>
      <w:r w:rsidR="00C12029">
        <w:rPr>
          <w:rFonts w:ascii="Times New Roman" w:hAnsi="Times New Roman" w:cs="Times New Roman"/>
          <w:i/>
          <w:lang w:val="en-GB"/>
        </w:rPr>
        <w:t>believer portrays God as thoroughly evil</w:t>
      </w:r>
      <w:r>
        <w:rPr>
          <w:rFonts w:ascii="Times New Roman" w:hAnsi="Times New Roman" w:cs="Times New Roman"/>
          <w:lang w:val="en-GB"/>
        </w:rPr>
        <w:t xml:space="preserve">. Mary: </w:t>
      </w:r>
      <w:r>
        <w:rPr>
          <w:rFonts w:ascii="Times New Roman" w:hAnsi="Times New Roman" w:cs="Times New Roman"/>
          <w:i/>
          <w:lang w:val="en-GB"/>
        </w:rPr>
        <w:t>That’s not true.</w:t>
      </w:r>
      <w:r w:rsidR="00C12029">
        <w:rPr>
          <w:rFonts w:ascii="Times New Roman" w:hAnsi="Times New Roman" w:cs="Times New Roman"/>
          <w:i/>
          <w:lang w:val="en-GB"/>
        </w:rPr>
        <w:t xml:space="preserve"> Some ancient Gnostics, for example, do</w:t>
      </w:r>
      <w:r w:rsidR="00C12029">
        <w:rPr>
          <w:rFonts w:ascii="Times New Roman" w:hAnsi="Times New Roman" w:cs="Times New Roman"/>
          <w:lang w:val="en-GB"/>
        </w:rPr>
        <w:t>.</w:t>
      </w:r>
    </w:p>
    <w:p w14:paraId="328C80A0" w14:textId="77777777" w:rsidR="006B21A4" w:rsidRPr="008E05F5" w:rsidRDefault="006B21A4" w:rsidP="007C4BEB">
      <w:pPr>
        <w:spacing w:line="288" w:lineRule="auto"/>
        <w:rPr>
          <w:rFonts w:ascii="Times New Roman" w:hAnsi="Times New Roman" w:cs="Times New Roman"/>
          <w:lang w:val="en-GB"/>
        </w:rPr>
      </w:pPr>
    </w:p>
    <w:p w14:paraId="5CFC8709" w14:textId="5D0E72F1" w:rsidR="00C12029" w:rsidRDefault="00C12029" w:rsidP="007C4BEB">
      <w:pPr>
        <w:spacing w:line="288" w:lineRule="auto"/>
        <w:rPr>
          <w:rFonts w:ascii="Times New Roman" w:hAnsi="Times New Roman" w:cs="Times New Roman"/>
          <w:lang w:val="en-GB"/>
        </w:rPr>
      </w:pPr>
      <w:r w:rsidRPr="008E05F5">
        <w:rPr>
          <w:rFonts w:ascii="Times New Roman" w:hAnsi="Times New Roman" w:cs="Times New Roman"/>
          <w:lang w:val="en-GB"/>
        </w:rPr>
        <w:t>In (2</w:t>
      </w:r>
      <w:r w:rsidR="008A74D8">
        <w:rPr>
          <w:rFonts w:ascii="Times New Roman" w:hAnsi="Times New Roman" w:cs="Times New Roman"/>
          <w:lang w:val="en-GB"/>
        </w:rPr>
        <w:t>1</w:t>
      </w:r>
      <w:r w:rsidRPr="008E05F5">
        <w:rPr>
          <w:rFonts w:ascii="Times New Roman" w:hAnsi="Times New Roman" w:cs="Times New Roman"/>
          <w:lang w:val="en-GB"/>
        </w:rPr>
        <w:t>)</w:t>
      </w:r>
      <w:r>
        <w:rPr>
          <w:rFonts w:ascii="Times New Roman" w:hAnsi="Times New Roman" w:cs="Times New Roman"/>
          <w:lang w:val="en-GB"/>
        </w:rPr>
        <w:t xml:space="preserve"> Mary provides an example of believers who (allegedly) portray God as thoroughly evil. The example she provides does not have an illustrative but an argumentative function. It serves to provide a sufficient reason for believing</w:t>
      </w:r>
      <w:r w:rsidR="00A23EF7">
        <w:rPr>
          <w:rFonts w:ascii="Times New Roman" w:hAnsi="Times New Roman" w:cs="Times New Roman"/>
          <w:lang w:val="en-GB"/>
        </w:rPr>
        <w:t xml:space="preserve"> that</w:t>
      </w:r>
      <w:r>
        <w:rPr>
          <w:rFonts w:ascii="Times New Roman" w:hAnsi="Times New Roman" w:cs="Times New Roman"/>
          <w:lang w:val="en-GB"/>
        </w:rPr>
        <w:t xml:space="preserve"> Pete’s claim is </w:t>
      </w:r>
      <w:r w:rsidR="008A74D8">
        <w:rPr>
          <w:rFonts w:ascii="Times New Roman" w:hAnsi="Times New Roman" w:cs="Times New Roman"/>
          <w:lang w:val="en-GB"/>
        </w:rPr>
        <w:t>false</w:t>
      </w:r>
      <w:r>
        <w:rPr>
          <w:rFonts w:ascii="Times New Roman" w:hAnsi="Times New Roman" w:cs="Times New Roman"/>
          <w:lang w:val="en-GB"/>
        </w:rPr>
        <w:t>.</w:t>
      </w:r>
      <w:r w:rsidR="000A19EB">
        <w:rPr>
          <w:rFonts w:ascii="Times New Roman" w:hAnsi="Times New Roman" w:cs="Times New Roman"/>
          <w:lang w:val="en-GB"/>
        </w:rPr>
        <w:t xml:space="preserve"> Consider another example.</w:t>
      </w:r>
    </w:p>
    <w:p w14:paraId="67654210" w14:textId="77777777" w:rsidR="007C5792" w:rsidRDefault="007C5792" w:rsidP="007C4BEB">
      <w:pPr>
        <w:spacing w:line="288" w:lineRule="auto"/>
        <w:rPr>
          <w:rFonts w:ascii="Times New Roman" w:hAnsi="Times New Roman" w:cs="Times New Roman"/>
          <w:lang w:val="en-GB"/>
        </w:rPr>
      </w:pPr>
    </w:p>
    <w:p w14:paraId="04CB732A" w14:textId="448B75BB" w:rsidR="002C3009" w:rsidRDefault="002C3009" w:rsidP="007C4BEB">
      <w:pPr>
        <w:spacing w:line="288" w:lineRule="auto"/>
        <w:ind w:left="284"/>
        <w:rPr>
          <w:rFonts w:ascii="Times New Roman" w:hAnsi="Times New Roman" w:cs="Times New Roman"/>
          <w:lang w:val="en-GB"/>
        </w:rPr>
      </w:pPr>
      <w:r w:rsidRPr="002C3009">
        <w:rPr>
          <w:rFonts w:ascii="Times New Roman" w:hAnsi="Times New Roman" w:cs="Times New Roman"/>
          <w:lang w:val="en-GB"/>
        </w:rPr>
        <w:t>(2</w:t>
      </w:r>
      <w:r w:rsidR="00C82893">
        <w:rPr>
          <w:rFonts w:ascii="Times New Roman" w:hAnsi="Times New Roman" w:cs="Times New Roman"/>
          <w:lang w:val="en-GB"/>
        </w:rPr>
        <w:t>2</w:t>
      </w:r>
      <w:r w:rsidRPr="002C3009">
        <w:rPr>
          <w:rFonts w:ascii="Times New Roman" w:hAnsi="Times New Roman" w:cs="Times New Roman"/>
          <w:lang w:val="en-GB"/>
        </w:rPr>
        <w:t xml:space="preserve">) [I]t is widely assumed in the literature that, if a moral justification for seeing a right to kill is sought, that justification must be on utilitarian grounds [...]. This seems to me </w:t>
      </w:r>
      <w:r w:rsidRPr="008E05F5">
        <w:rPr>
          <w:rFonts w:ascii="Times New Roman" w:hAnsi="Times New Roman" w:cs="Times New Roman"/>
          <w:lang w:val="en-GB"/>
        </w:rPr>
        <w:t>prima</w:t>
      </w:r>
      <w:r w:rsidRPr="002C3009">
        <w:rPr>
          <w:rFonts w:ascii="Times New Roman" w:hAnsi="Times New Roman" w:cs="Times New Roman"/>
          <w:lang w:val="en-GB"/>
        </w:rPr>
        <w:t xml:space="preserve"> </w:t>
      </w:r>
      <w:r w:rsidRPr="008E05F5">
        <w:rPr>
          <w:rFonts w:ascii="Times New Roman" w:hAnsi="Times New Roman" w:cs="Times New Roman"/>
          <w:lang w:val="en-GB"/>
        </w:rPr>
        <w:t>facie</w:t>
      </w:r>
      <w:r w:rsidRPr="002C3009">
        <w:rPr>
          <w:rFonts w:ascii="Times New Roman" w:hAnsi="Times New Roman" w:cs="Times New Roman"/>
          <w:lang w:val="en-GB"/>
        </w:rPr>
        <w:t xml:space="preserve"> a quite unwarranted assumption. […] For example, most are prepared to concede a </w:t>
      </w:r>
      <w:r w:rsidRPr="002C3009">
        <w:rPr>
          <w:rFonts w:ascii="Times New Roman" w:hAnsi="Times New Roman" w:cs="Times New Roman"/>
          <w:lang w:val="en-GB"/>
        </w:rPr>
        <w:lastRenderedPageBreak/>
        <w:t>right to kill in cases of self-defence; but it is here wildly implausible to suppose that a justification would be sought by appeal to utilitarian considerations. (Porter 1996: 165)</w:t>
      </w:r>
    </w:p>
    <w:p w14:paraId="0FA40788" w14:textId="77777777" w:rsidR="002C3009" w:rsidRPr="002C3009" w:rsidRDefault="002C3009" w:rsidP="007C4BEB">
      <w:pPr>
        <w:spacing w:line="288" w:lineRule="auto"/>
        <w:rPr>
          <w:rFonts w:ascii="Times New Roman" w:hAnsi="Times New Roman" w:cs="Times New Roman"/>
          <w:lang w:val="en-GB"/>
        </w:rPr>
      </w:pPr>
    </w:p>
    <w:p w14:paraId="0C0DD6F8" w14:textId="0AD641C2" w:rsidR="002C3009" w:rsidRPr="002C3009" w:rsidRDefault="002C3009" w:rsidP="007C4BEB">
      <w:pPr>
        <w:spacing w:line="288" w:lineRule="auto"/>
        <w:rPr>
          <w:rFonts w:ascii="Times New Roman" w:hAnsi="Times New Roman" w:cs="Times New Roman"/>
          <w:lang w:val="en-GB"/>
        </w:rPr>
      </w:pPr>
      <w:r w:rsidRPr="002C3009">
        <w:rPr>
          <w:rFonts w:ascii="Times New Roman" w:hAnsi="Times New Roman" w:cs="Times New Roman"/>
          <w:lang w:val="en-GB"/>
        </w:rPr>
        <w:t xml:space="preserve">Porter </w:t>
      </w:r>
      <w:r w:rsidR="00C82893">
        <w:rPr>
          <w:rFonts w:ascii="Times New Roman" w:hAnsi="Times New Roman" w:cs="Times New Roman"/>
          <w:lang w:val="en-GB"/>
        </w:rPr>
        <w:t>gives</w:t>
      </w:r>
      <w:r w:rsidRPr="002C3009">
        <w:rPr>
          <w:rFonts w:ascii="Times New Roman" w:hAnsi="Times New Roman" w:cs="Times New Roman"/>
          <w:lang w:val="en-GB"/>
        </w:rPr>
        <w:t xml:space="preserve"> an example of a case in which it is not plausible to assume that the assumption of a right to kill is justified by recourse to utilitarian considerations. This example does not have a (purely) illustrative function. It serves to </w:t>
      </w:r>
      <w:r w:rsidRPr="00493882">
        <w:rPr>
          <w:rFonts w:ascii="Times New Roman" w:hAnsi="Times New Roman" w:cs="Times New Roman"/>
          <w:i/>
          <w:lang w:val="en-GB"/>
        </w:rPr>
        <w:t>support</w:t>
      </w:r>
      <w:r w:rsidRPr="002C3009">
        <w:rPr>
          <w:rFonts w:ascii="Times New Roman" w:hAnsi="Times New Roman" w:cs="Times New Roman"/>
          <w:lang w:val="en-GB"/>
        </w:rPr>
        <w:t xml:space="preserve"> the statement “It is </w:t>
      </w:r>
      <w:r w:rsidRPr="0037041D">
        <w:rPr>
          <w:rFonts w:ascii="Times New Roman" w:hAnsi="Times New Roman" w:cs="Times New Roman"/>
          <w:i/>
          <w:lang w:val="en-GB"/>
        </w:rPr>
        <w:t>prima</w:t>
      </w:r>
      <w:r w:rsidRPr="008E05F5">
        <w:rPr>
          <w:rFonts w:ascii="Times New Roman" w:hAnsi="Times New Roman" w:cs="Times New Roman"/>
          <w:lang w:val="en-GB"/>
        </w:rPr>
        <w:t xml:space="preserve"> </w:t>
      </w:r>
      <w:r w:rsidRPr="0037041D">
        <w:rPr>
          <w:rFonts w:ascii="Times New Roman" w:hAnsi="Times New Roman" w:cs="Times New Roman"/>
          <w:i/>
          <w:lang w:val="en-GB"/>
        </w:rPr>
        <w:t>facie</w:t>
      </w:r>
      <w:r w:rsidRPr="002C3009">
        <w:rPr>
          <w:rFonts w:ascii="Times New Roman" w:hAnsi="Times New Roman" w:cs="Times New Roman"/>
          <w:lang w:val="en-GB"/>
        </w:rPr>
        <w:t xml:space="preserve"> unwarranted to assume that the justification of a right to kill must be on utilitarian grounds</w:t>
      </w:r>
      <w:r w:rsidR="004E1435">
        <w:rPr>
          <w:rFonts w:ascii="Times New Roman" w:hAnsi="Times New Roman" w:cs="Times New Roman"/>
          <w:lang w:val="en-GB"/>
        </w:rPr>
        <w:t>.</w:t>
      </w:r>
      <w:r w:rsidRPr="002C3009">
        <w:rPr>
          <w:rFonts w:ascii="Times New Roman" w:hAnsi="Times New Roman" w:cs="Times New Roman"/>
          <w:lang w:val="en-GB"/>
        </w:rPr>
        <w:t>”</w:t>
      </w:r>
    </w:p>
    <w:p w14:paraId="034B07F9" w14:textId="254D92DF" w:rsidR="007907B4" w:rsidRDefault="007907B4" w:rsidP="007C4BEB">
      <w:pPr>
        <w:spacing w:line="288" w:lineRule="auto"/>
        <w:rPr>
          <w:rFonts w:ascii="Times New Roman" w:hAnsi="Times New Roman" w:cs="Times New Roman"/>
          <w:lang w:val="en-GB"/>
        </w:rPr>
      </w:pPr>
    </w:p>
    <w:p w14:paraId="0FDFA691" w14:textId="2F7C1562" w:rsidR="001C2FD6" w:rsidRDefault="007907B4" w:rsidP="007C4BEB">
      <w:pPr>
        <w:spacing w:line="288" w:lineRule="auto"/>
        <w:rPr>
          <w:rFonts w:ascii="Times New Roman" w:hAnsi="Times New Roman" w:cs="Times New Roman"/>
          <w:lang w:val="en-GB"/>
        </w:rPr>
      </w:pPr>
      <w:r>
        <w:rPr>
          <w:rFonts w:ascii="Times New Roman" w:hAnsi="Times New Roman" w:cs="Times New Roman"/>
          <w:lang w:val="en-GB"/>
        </w:rPr>
        <w:t>Sometimes, examples without an argumentative function are mistaken for being part of an argument (cf., e.g., Howard-Snyder, Howard-Snyder &amp; Wasserman 2012: 64-5)</w:t>
      </w:r>
      <w:r w:rsidRPr="00713465">
        <w:rPr>
          <w:rFonts w:ascii="Times New Roman" w:hAnsi="Times New Roman" w:cs="Times New Roman"/>
          <w:lang w:val="en-GB"/>
        </w:rPr>
        <w:t>.</w:t>
      </w:r>
      <w:r>
        <w:rPr>
          <w:rFonts w:ascii="Times New Roman" w:hAnsi="Times New Roman" w:cs="Times New Roman"/>
          <w:lang w:val="en-GB"/>
        </w:rPr>
        <w:t xml:space="preserve"> Consider (2</w:t>
      </w:r>
      <w:r w:rsidR="00FC7A73">
        <w:rPr>
          <w:rFonts w:ascii="Times New Roman" w:hAnsi="Times New Roman" w:cs="Times New Roman"/>
          <w:lang w:val="en-GB"/>
        </w:rPr>
        <w:t>3</w:t>
      </w:r>
      <w:r>
        <w:rPr>
          <w:rFonts w:ascii="Times New Roman" w:hAnsi="Times New Roman" w:cs="Times New Roman"/>
          <w:lang w:val="en-GB"/>
        </w:rPr>
        <w:t>).</w:t>
      </w:r>
    </w:p>
    <w:p w14:paraId="4457DCDD" w14:textId="77777777" w:rsidR="001E02F0" w:rsidRDefault="001E02F0" w:rsidP="007C4BEB">
      <w:pPr>
        <w:spacing w:line="288" w:lineRule="auto"/>
        <w:ind w:left="284"/>
        <w:rPr>
          <w:rFonts w:ascii="Times New Roman" w:hAnsi="Times New Roman" w:cs="Times New Roman"/>
          <w:color w:val="000000" w:themeColor="text1"/>
          <w:szCs w:val="24"/>
          <w:lang w:val="en-GB"/>
        </w:rPr>
      </w:pPr>
    </w:p>
    <w:p w14:paraId="1205D4BB" w14:textId="18063260" w:rsidR="001C2FD6" w:rsidRDefault="001C2FD6"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w:t>
      </w:r>
      <w:r w:rsidR="00B947C7">
        <w:rPr>
          <w:rFonts w:ascii="Times New Roman" w:hAnsi="Times New Roman" w:cs="Times New Roman"/>
          <w:color w:val="000000" w:themeColor="text1"/>
          <w:szCs w:val="24"/>
          <w:lang w:val="en-GB"/>
        </w:rPr>
        <w:t>2</w:t>
      </w:r>
      <w:r w:rsidR="00FC7A73">
        <w:rPr>
          <w:rFonts w:ascii="Times New Roman" w:hAnsi="Times New Roman" w:cs="Times New Roman"/>
          <w:color w:val="000000" w:themeColor="text1"/>
          <w:szCs w:val="24"/>
          <w:lang w:val="en-GB"/>
        </w:rPr>
        <w:t>3</w:t>
      </w:r>
      <w:r>
        <w:rPr>
          <w:rFonts w:ascii="Times New Roman" w:hAnsi="Times New Roman" w:cs="Times New Roman"/>
          <w:color w:val="000000" w:themeColor="text1"/>
          <w:szCs w:val="24"/>
          <w:lang w:val="en-GB"/>
        </w:rPr>
        <w:t xml:space="preserve">) </w:t>
      </w:r>
      <w:r w:rsidRPr="00FD42D3">
        <w:rPr>
          <w:rFonts w:ascii="Times New Roman" w:hAnsi="Times New Roman" w:cs="Times New Roman"/>
          <w:color w:val="000000" w:themeColor="text1"/>
          <w:szCs w:val="24"/>
          <w:lang w:val="en-GB"/>
        </w:rPr>
        <w:t>Many scientists turn to music for rest and relaxation. Thus Einstein played the</w:t>
      </w:r>
      <w:r>
        <w:rPr>
          <w:rFonts w:ascii="Times New Roman" w:hAnsi="Times New Roman" w:cs="Times New Roman"/>
          <w:color w:val="000000" w:themeColor="text1"/>
          <w:szCs w:val="24"/>
          <w:lang w:val="en-GB"/>
        </w:rPr>
        <w:t xml:space="preserve"> </w:t>
      </w:r>
      <w:r w:rsidRPr="00FD42D3">
        <w:rPr>
          <w:rFonts w:ascii="Times New Roman" w:hAnsi="Times New Roman" w:cs="Times New Roman"/>
          <w:color w:val="000000" w:themeColor="text1"/>
          <w:szCs w:val="24"/>
          <w:lang w:val="en-GB"/>
        </w:rPr>
        <w:t>violin.</w:t>
      </w:r>
      <w:r>
        <w:rPr>
          <w:rFonts w:ascii="Times New Roman" w:hAnsi="Times New Roman" w:cs="Times New Roman"/>
          <w:color w:val="000000" w:themeColor="text1"/>
          <w:szCs w:val="24"/>
          <w:lang w:val="en-GB"/>
        </w:rPr>
        <w:t xml:space="preserve"> (Davis 2011: 13)</w:t>
      </w:r>
    </w:p>
    <w:p w14:paraId="04BECB6D" w14:textId="77777777" w:rsidR="001C2FD6" w:rsidRDefault="001C2FD6" w:rsidP="007C4BEB">
      <w:pPr>
        <w:spacing w:line="288" w:lineRule="auto"/>
        <w:rPr>
          <w:rFonts w:ascii="Times New Roman" w:hAnsi="Times New Roman" w:cs="Times New Roman"/>
          <w:color w:val="000000" w:themeColor="text1"/>
          <w:szCs w:val="24"/>
          <w:lang w:val="en-GB"/>
        </w:rPr>
      </w:pPr>
    </w:p>
    <w:p w14:paraId="401911C3" w14:textId="36E86F46" w:rsidR="00E43E62" w:rsidRDefault="001C2FD6" w:rsidP="007C4BEB">
      <w:pPr>
        <w:spacing w:line="288" w:lineRule="auto"/>
        <w:rPr>
          <w:rFonts w:ascii="Times New Roman" w:hAnsi="Times New Roman" w:cs="Times New Roman"/>
          <w:szCs w:val="24"/>
          <w:lang w:val="en-GB"/>
          <w14:ligatures w14:val="standardContextual"/>
        </w:rPr>
      </w:pPr>
      <w:r>
        <w:rPr>
          <w:rFonts w:ascii="Times New Roman" w:hAnsi="Times New Roman" w:cs="Times New Roman"/>
          <w:color w:val="000000" w:themeColor="text1"/>
          <w:szCs w:val="24"/>
          <w:lang w:val="en-GB"/>
        </w:rPr>
        <w:t>Since the adverb “thus” is sometimes used to indicate conclusions</w:t>
      </w:r>
      <w:r w:rsidR="00BD4E50">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it </w:t>
      </w:r>
      <w:r w:rsidR="00037468">
        <w:rPr>
          <w:rFonts w:ascii="Times New Roman" w:hAnsi="Times New Roman" w:cs="Times New Roman"/>
          <w:color w:val="000000" w:themeColor="text1"/>
          <w:szCs w:val="24"/>
          <w:lang w:val="en-GB"/>
        </w:rPr>
        <w:t>is</w:t>
      </w:r>
      <w:r>
        <w:rPr>
          <w:rFonts w:ascii="Times New Roman" w:hAnsi="Times New Roman" w:cs="Times New Roman"/>
          <w:color w:val="000000" w:themeColor="text1"/>
          <w:szCs w:val="24"/>
          <w:lang w:val="en-GB"/>
        </w:rPr>
        <w:t xml:space="preserve"> tempting to believe that the </w:t>
      </w:r>
      <w:r w:rsidR="001974C9">
        <w:rPr>
          <w:rFonts w:ascii="Times New Roman" w:hAnsi="Times New Roman" w:cs="Times New Roman"/>
          <w:color w:val="000000" w:themeColor="text1"/>
          <w:szCs w:val="24"/>
          <w:lang w:val="en-GB"/>
        </w:rPr>
        <w:t>statement</w:t>
      </w:r>
      <w:r>
        <w:rPr>
          <w:rFonts w:ascii="Times New Roman" w:hAnsi="Times New Roman" w:cs="Times New Roman"/>
          <w:color w:val="000000" w:themeColor="text1"/>
          <w:szCs w:val="24"/>
          <w:lang w:val="en-GB"/>
        </w:rPr>
        <w:t xml:space="preserve"> “Einstein played the violin” is here intended as a conclusion, and the </w:t>
      </w:r>
      <w:r w:rsidR="001974C9">
        <w:rPr>
          <w:rFonts w:ascii="Times New Roman" w:hAnsi="Times New Roman" w:cs="Times New Roman"/>
          <w:color w:val="000000" w:themeColor="text1"/>
          <w:szCs w:val="24"/>
          <w:lang w:val="en-GB"/>
        </w:rPr>
        <w:t>statement</w:t>
      </w:r>
      <w:r>
        <w:rPr>
          <w:rFonts w:ascii="Times New Roman" w:hAnsi="Times New Roman" w:cs="Times New Roman"/>
          <w:color w:val="000000" w:themeColor="text1"/>
          <w:szCs w:val="24"/>
          <w:lang w:val="en-GB"/>
        </w:rPr>
        <w:t xml:space="preserve"> “Many scientists turn to music for rest and relaxation” as the corresponding premise. This</w:t>
      </w:r>
      <w:r w:rsidR="00703645">
        <w:rPr>
          <w:rFonts w:ascii="Times New Roman" w:hAnsi="Times New Roman" w:cs="Times New Roman"/>
          <w:color w:val="000000" w:themeColor="text1"/>
          <w:szCs w:val="24"/>
          <w:lang w:val="en-GB"/>
        </w:rPr>
        <w:t xml:space="preserve"> interpretation, however, appears doubtful</w:t>
      </w:r>
      <w:r w:rsidRPr="00472557">
        <w:rPr>
          <w:rFonts w:ascii="Times New Roman" w:hAnsi="Times New Roman" w:cs="Times New Roman"/>
          <w:color w:val="000000" w:themeColor="text1"/>
          <w:szCs w:val="24"/>
          <w:lang w:val="en-GB"/>
        </w:rPr>
        <w:t xml:space="preserve">, because </w:t>
      </w:r>
      <w:r>
        <w:rPr>
          <w:rFonts w:ascii="Times New Roman" w:hAnsi="Times New Roman" w:cs="Times New Roman"/>
          <w:color w:val="000000" w:themeColor="text1"/>
          <w:szCs w:val="24"/>
          <w:lang w:val="en-GB"/>
        </w:rPr>
        <w:t>it</w:t>
      </w:r>
      <w:r w:rsidRPr="00472557">
        <w:rPr>
          <w:rFonts w:ascii="Times New Roman" w:hAnsi="Times New Roman" w:cs="Times New Roman"/>
          <w:color w:val="000000" w:themeColor="text1"/>
          <w:szCs w:val="24"/>
          <w:lang w:val="en-GB"/>
        </w:rPr>
        <w:t xml:space="preserve"> would amount to </w:t>
      </w:r>
      <w:r w:rsidR="00703645">
        <w:rPr>
          <w:rFonts w:ascii="Times New Roman" w:hAnsi="Times New Roman" w:cs="Times New Roman"/>
          <w:color w:val="000000" w:themeColor="text1"/>
          <w:szCs w:val="24"/>
          <w:lang w:val="en-GB"/>
        </w:rPr>
        <w:t>imputing</w:t>
      </w:r>
      <w:r>
        <w:rPr>
          <w:rFonts w:ascii="Times New Roman" w:hAnsi="Times New Roman" w:cs="Times New Roman"/>
          <w:color w:val="000000" w:themeColor="text1"/>
          <w:szCs w:val="24"/>
          <w:lang w:val="en-GB"/>
        </w:rPr>
        <w:t xml:space="preserve"> a</w:t>
      </w:r>
      <w:r w:rsidRPr="00472557">
        <w:rPr>
          <w:rFonts w:ascii="Times New Roman" w:hAnsi="Times New Roman" w:cs="Times New Roman"/>
          <w:color w:val="000000" w:themeColor="text1"/>
          <w:szCs w:val="24"/>
          <w:lang w:val="en-GB"/>
        </w:rPr>
        <w:t xml:space="preserve"> </w:t>
      </w:r>
      <w:r w:rsidRPr="00472557">
        <w:rPr>
          <w:rFonts w:ascii="Times New Roman" w:hAnsi="Times New Roman" w:cs="Times New Roman"/>
          <w:i/>
          <w:color w:val="000000" w:themeColor="text1"/>
          <w:szCs w:val="24"/>
          <w:lang w:val="en-GB"/>
        </w:rPr>
        <w:t>patently</w:t>
      </w:r>
      <w:r w:rsidRPr="00472557">
        <w:rPr>
          <w:rFonts w:ascii="Times New Roman" w:hAnsi="Times New Roman" w:cs="Times New Roman"/>
          <w:color w:val="000000" w:themeColor="text1"/>
          <w:szCs w:val="24"/>
          <w:lang w:val="en-GB"/>
        </w:rPr>
        <w:t xml:space="preserve"> weak argument</w:t>
      </w:r>
      <w:r w:rsidR="00703645">
        <w:rPr>
          <w:rFonts w:ascii="Times New Roman" w:hAnsi="Times New Roman" w:cs="Times New Roman"/>
          <w:color w:val="000000" w:themeColor="text1"/>
          <w:szCs w:val="24"/>
          <w:lang w:val="en-GB"/>
        </w:rPr>
        <w:t xml:space="preserve"> to the speaker</w:t>
      </w:r>
      <w:r w:rsidRPr="00472557">
        <w:rPr>
          <w:rFonts w:ascii="Times New Roman" w:hAnsi="Times New Roman" w:cs="Times New Roman"/>
          <w:color w:val="000000" w:themeColor="text1"/>
          <w:szCs w:val="24"/>
          <w:lang w:val="en-GB"/>
        </w:rPr>
        <w:t>. As Davis notes, “</w:t>
      </w:r>
      <w:r w:rsidRPr="00472557">
        <w:rPr>
          <w:rFonts w:ascii="Times New Roman" w:hAnsi="Times New Roman" w:cs="Times New Roman"/>
          <w:szCs w:val="24"/>
          <w:lang w:val="en-GB"/>
          <w14:ligatures w14:val="standardContextual"/>
        </w:rPr>
        <w:t xml:space="preserve">the fact that </w:t>
      </w:r>
      <w:r w:rsidRPr="00472557">
        <w:rPr>
          <w:rFonts w:ascii="Times New Roman" w:eastAsia="TimesNewRomanPS-ItalicMT" w:hAnsi="Times New Roman" w:cs="Times New Roman"/>
          <w:i/>
          <w:iCs/>
          <w:szCs w:val="24"/>
          <w:lang w:val="en-GB"/>
          <w14:ligatures w14:val="standardContextual"/>
        </w:rPr>
        <w:t xml:space="preserve">many </w:t>
      </w:r>
      <w:r w:rsidRPr="00472557">
        <w:rPr>
          <w:rFonts w:ascii="Times New Roman" w:hAnsi="Times New Roman" w:cs="Times New Roman"/>
          <w:szCs w:val="24"/>
          <w:lang w:val="en-GB"/>
          <w14:ligatures w14:val="standardContextual"/>
        </w:rPr>
        <w:t xml:space="preserve">scientists turn to music provides little support for the claim that </w:t>
      </w:r>
      <w:r w:rsidRPr="00472557">
        <w:rPr>
          <w:rFonts w:ascii="Times New Roman" w:eastAsia="TimesNewRomanPS-ItalicMT" w:hAnsi="Times New Roman" w:cs="Times New Roman"/>
          <w:i/>
          <w:iCs/>
          <w:szCs w:val="24"/>
          <w:lang w:val="en-GB"/>
          <w14:ligatures w14:val="standardContextual"/>
        </w:rPr>
        <w:t xml:space="preserve">Einstein </w:t>
      </w:r>
      <w:r w:rsidRPr="00472557">
        <w:rPr>
          <w:rFonts w:ascii="Times New Roman" w:hAnsi="Times New Roman" w:cs="Times New Roman"/>
          <w:szCs w:val="24"/>
          <w:lang w:val="en-GB"/>
          <w14:ligatures w14:val="standardContextual"/>
        </w:rPr>
        <w:t>did</w:t>
      </w:r>
      <w:r w:rsidRPr="00472557">
        <w:rPr>
          <w:rFonts w:ascii="Times New Roman" w:eastAsia="TimesNewRomanPS-ItalicMT" w:hAnsi="Times New Roman" w:cs="Times New Roman"/>
          <w:i/>
          <w:iCs/>
          <w:szCs w:val="24"/>
          <w:lang w:val="en-GB"/>
          <w14:ligatures w14:val="standardContextual"/>
        </w:rPr>
        <w:t xml:space="preserve">, </w:t>
      </w:r>
      <w:r w:rsidRPr="00472557">
        <w:rPr>
          <w:rFonts w:ascii="Times New Roman" w:hAnsi="Times New Roman" w:cs="Times New Roman"/>
          <w:szCs w:val="24"/>
          <w:lang w:val="en-GB"/>
          <w14:ligatures w14:val="standardContextual"/>
        </w:rPr>
        <w:t>and no support at all for the claim that Einstein specifically played the violin” (</w:t>
      </w:r>
      <w:r>
        <w:rPr>
          <w:rFonts w:ascii="Times New Roman" w:hAnsi="Times New Roman" w:cs="Times New Roman"/>
          <w:szCs w:val="24"/>
          <w:lang w:val="en-GB"/>
          <w14:ligatures w14:val="standardContextual"/>
        </w:rPr>
        <w:t>2011:13</w:t>
      </w:r>
      <w:r w:rsidRPr="00472557">
        <w:rPr>
          <w:rFonts w:ascii="Times New Roman" w:hAnsi="Times New Roman" w:cs="Times New Roman"/>
          <w:szCs w:val="24"/>
          <w:lang w:val="en-GB"/>
          <w14:ligatures w14:val="standardContextual"/>
        </w:rPr>
        <w:t>).</w:t>
      </w:r>
      <w:r>
        <w:rPr>
          <w:rFonts w:ascii="Times New Roman" w:hAnsi="Times New Roman" w:cs="Times New Roman"/>
          <w:szCs w:val="24"/>
          <w:lang w:val="en-GB"/>
          <w14:ligatures w14:val="standardContextual"/>
        </w:rPr>
        <w:t xml:space="preserve"> </w:t>
      </w:r>
      <w:r w:rsidRPr="00C85338">
        <w:rPr>
          <w:rFonts w:ascii="Times New Roman" w:hAnsi="Times New Roman" w:cs="Times New Roman"/>
          <w:szCs w:val="24"/>
          <w:lang w:val="en-GB"/>
          <w14:ligatures w14:val="standardContextual"/>
        </w:rPr>
        <w:t xml:space="preserve">A more </w:t>
      </w:r>
      <w:r w:rsidR="008D11E2">
        <w:rPr>
          <w:rFonts w:ascii="Times New Roman" w:hAnsi="Times New Roman" w:cs="Times New Roman"/>
          <w:szCs w:val="24"/>
          <w:lang w:val="en-GB"/>
          <w14:ligatures w14:val="standardContextual"/>
        </w:rPr>
        <w:t>plausible</w:t>
      </w:r>
      <w:r w:rsidRPr="00C85338">
        <w:rPr>
          <w:rFonts w:ascii="Times New Roman" w:hAnsi="Times New Roman" w:cs="Times New Roman"/>
          <w:szCs w:val="24"/>
          <w:lang w:val="en-GB"/>
          <w14:ligatures w14:val="standardContextual"/>
        </w:rPr>
        <w:t xml:space="preserve"> interpretation is that “Einstein played the violin” is </w:t>
      </w:r>
      <w:r w:rsidRPr="00C85338">
        <w:rPr>
          <w:rFonts w:ascii="Times New Roman" w:hAnsi="Times New Roman" w:cs="Times New Roman"/>
          <w:i/>
          <w:szCs w:val="24"/>
          <w:lang w:val="en-GB"/>
          <w14:ligatures w14:val="standardContextual"/>
        </w:rPr>
        <w:t>merely</w:t>
      </w:r>
      <w:r w:rsidRPr="00C85338">
        <w:rPr>
          <w:rFonts w:ascii="Times New Roman" w:hAnsi="Times New Roman" w:cs="Times New Roman"/>
          <w:szCs w:val="24"/>
          <w:lang w:val="en-GB"/>
          <w14:ligatures w14:val="standardContextual"/>
        </w:rPr>
        <w:t xml:space="preserve"> intended to</w:t>
      </w:r>
      <w:r>
        <w:rPr>
          <w:rFonts w:ascii="Times New Roman" w:hAnsi="Times New Roman" w:cs="Times New Roman"/>
          <w:szCs w:val="24"/>
          <w:lang w:val="en-GB"/>
          <w14:ligatures w14:val="standardContextual"/>
        </w:rPr>
        <w:t xml:space="preserve"> express an </w:t>
      </w:r>
      <w:r w:rsidRPr="00255088">
        <w:rPr>
          <w:rFonts w:ascii="Times New Roman" w:hAnsi="Times New Roman" w:cs="Times New Roman"/>
          <w:i/>
          <w:szCs w:val="24"/>
          <w:lang w:val="en-GB"/>
          <w14:ligatures w14:val="standardContextual"/>
        </w:rPr>
        <w:t>example</w:t>
      </w:r>
      <w:r>
        <w:rPr>
          <w:rFonts w:ascii="Times New Roman" w:hAnsi="Times New Roman" w:cs="Times New Roman"/>
          <w:szCs w:val="24"/>
          <w:lang w:val="en-GB"/>
          <w14:ligatures w14:val="standardContextual"/>
        </w:rPr>
        <w:t xml:space="preserve"> of a scientist who turns to music for rest and relaxation.</w:t>
      </w:r>
      <w:r w:rsidR="003A647C">
        <w:rPr>
          <w:rFonts w:ascii="Times New Roman" w:hAnsi="Times New Roman" w:cs="Times New Roman"/>
          <w:szCs w:val="24"/>
          <w:lang w:val="en-GB"/>
          <w14:ligatures w14:val="standardContextual"/>
        </w:rPr>
        <w:t xml:space="preserve"> </w:t>
      </w:r>
      <w:r w:rsidR="00473C6D">
        <w:rPr>
          <w:rFonts w:ascii="Times New Roman" w:hAnsi="Times New Roman" w:cs="Times New Roman"/>
          <w:szCs w:val="24"/>
          <w:lang w:val="en-GB"/>
          <w14:ligatures w14:val="standardContextual"/>
        </w:rPr>
        <w:t xml:space="preserve">The danger of </w:t>
      </w:r>
      <w:r w:rsidR="00B770CD">
        <w:rPr>
          <w:rFonts w:ascii="Times New Roman" w:hAnsi="Times New Roman" w:cs="Times New Roman"/>
          <w:szCs w:val="24"/>
          <w:lang w:val="en-GB"/>
          <w14:ligatures w14:val="standardContextual"/>
        </w:rPr>
        <w:t>mistaking a non-argumentative example as part of an argument</w:t>
      </w:r>
      <w:r w:rsidR="00473C6D">
        <w:rPr>
          <w:rFonts w:ascii="Times New Roman" w:hAnsi="Times New Roman" w:cs="Times New Roman"/>
          <w:szCs w:val="24"/>
          <w:lang w:val="en-GB"/>
          <w14:ligatures w14:val="standardContextual"/>
        </w:rPr>
        <w:t xml:space="preserve"> arises not only in cases where </w:t>
      </w:r>
      <w:r w:rsidR="00AE70D3">
        <w:rPr>
          <w:rFonts w:ascii="Times New Roman" w:hAnsi="Times New Roman" w:cs="Times New Roman"/>
          <w:szCs w:val="24"/>
          <w:lang w:val="en-GB"/>
          <w14:ligatures w14:val="standardContextual"/>
        </w:rPr>
        <w:t>linguistic</w:t>
      </w:r>
      <w:r w:rsidR="00473C6D">
        <w:rPr>
          <w:rFonts w:ascii="Times New Roman" w:hAnsi="Times New Roman" w:cs="Times New Roman"/>
          <w:szCs w:val="24"/>
          <w:lang w:val="en-GB"/>
          <w14:ligatures w14:val="standardContextual"/>
        </w:rPr>
        <w:t xml:space="preserve"> indicators are </w:t>
      </w:r>
      <w:r w:rsidR="00AE70D3">
        <w:rPr>
          <w:rFonts w:ascii="Times New Roman" w:hAnsi="Times New Roman" w:cs="Times New Roman"/>
          <w:szCs w:val="24"/>
          <w:lang w:val="en-GB"/>
          <w14:ligatures w14:val="standardContextual"/>
        </w:rPr>
        <w:t>potentially misleading</w:t>
      </w:r>
      <w:r w:rsidR="00473C6D">
        <w:rPr>
          <w:rFonts w:ascii="Times New Roman" w:hAnsi="Times New Roman" w:cs="Times New Roman"/>
          <w:szCs w:val="24"/>
          <w:lang w:val="en-GB"/>
          <w14:ligatures w14:val="standardContextual"/>
        </w:rPr>
        <w:t>. Consider (2</w:t>
      </w:r>
      <w:r w:rsidR="00FC7A73">
        <w:rPr>
          <w:rFonts w:ascii="Times New Roman" w:hAnsi="Times New Roman" w:cs="Times New Roman"/>
          <w:szCs w:val="24"/>
          <w:lang w:val="en-GB"/>
          <w14:ligatures w14:val="standardContextual"/>
        </w:rPr>
        <w:t>4</w:t>
      </w:r>
      <w:r w:rsidR="00473C6D">
        <w:rPr>
          <w:rFonts w:ascii="Times New Roman" w:hAnsi="Times New Roman" w:cs="Times New Roman"/>
          <w:szCs w:val="24"/>
          <w:lang w:val="en-GB"/>
          <w14:ligatures w14:val="standardContextual"/>
        </w:rPr>
        <w:t>).</w:t>
      </w:r>
    </w:p>
    <w:p w14:paraId="582EB666" w14:textId="77777777" w:rsidR="00473C6D" w:rsidRDefault="00473C6D" w:rsidP="007C4BEB">
      <w:pPr>
        <w:spacing w:line="288" w:lineRule="auto"/>
        <w:rPr>
          <w:rFonts w:ascii="Times New Roman" w:hAnsi="Times New Roman" w:cs="Times New Roman"/>
          <w:szCs w:val="24"/>
          <w:lang w:val="en-GB"/>
          <w14:ligatures w14:val="standardContextual"/>
        </w:rPr>
      </w:pPr>
    </w:p>
    <w:p w14:paraId="42D657D4" w14:textId="6F6F9BF0" w:rsidR="00B770CD" w:rsidRPr="008E05F5" w:rsidRDefault="00B770CD" w:rsidP="007C4BEB">
      <w:pPr>
        <w:spacing w:line="288" w:lineRule="auto"/>
        <w:ind w:left="284"/>
        <w:rPr>
          <w:rFonts w:ascii="Times New Roman" w:hAnsi="Times New Roman" w:cs="Times New Roman"/>
          <w:color w:val="000000" w:themeColor="text1"/>
          <w:szCs w:val="24"/>
          <w:lang w:val="en-GB"/>
        </w:rPr>
      </w:pPr>
      <w:r w:rsidRPr="008E05F5">
        <w:rPr>
          <w:rFonts w:ascii="Times New Roman" w:hAnsi="Times New Roman" w:cs="Times New Roman"/>
          <w:color w:val="000000" w:themeColor="text1"/>
          <w:szCs w:val="24"/>
          <w:lang w:val="en-GB"/>
        </w:rPr>
        <w:t>(2</w:t>
      </w:r>
      <w:r w:rsidR="00FC7A73">
        <w:rPr>
          <w:rFonts w:ascii="Times New Roman" w:hAnsi="Times New Roman" w:cs="Times New Roman"/>
          <w:color w:val="000000" w:themeColor="text1"/>
          <w:szCs w:val="24"/>
          <w:lang w:val="en-GB"/>
        </w:rPr>
        <w:t>4</w:t>
      </w:r>
      <w:r w:rsidRPr="008E05F5">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[M]</w:t>
      </w:r>
      <w:r w:rsidRPr="008E05F5">
        <w:rPr>
          <w:rFonts w:ascii="Times New Roman" w:hAnsi="Times New Roman" w:cs="Times New Roman"/>
          <w:color w:val="000000" w:themeColor="text1"/>
          <w:szCs w:val="24"/>
          <w:lang w:val="en-GB"/>
        </w:rPr>
        <w:t xml:space="preserve">any popular religions are built around the idea that a divine judge will reward people for doing their duty. </w:t>
      </w:r>
      <w:r>
        <w:rPr>
          <w:rFonts w:ascii="Times New Roman" w:hAnsi="Times New Roman" w:cs="Times New Roman"/>
          <w:color w:val="000000" w:themeColor="text1"/>
          <w:szCs w:val="24"/>
          <w:lang w:val="en-GB"/>
        </w:rPr>
        <w:t xml:space="preserve">[…] [I]n </w:t>
      </w:r>
      <w:r w:rsidRPr="008E05F5">
        <w:rPr>
          <w:rFonts w:ascii="Times New Roman" w:hAnsi="Times New Roman" w:cs="Times New Roman"/>
          <w:color w:val="000000" w:themeColor="text1"/>
          <w:szCs w:val="24"/>
          <w:lang w:val="en-GB"/>
        </w:rPr>
        <w:t>these religions, people are supposed to do their duty regard</w:t>
      </w:r>
      <w:r w:rsidRPr="008E05F5">
        <w:rPr>
          <w:rFonts w:ascii="Times New Roman" w:hAnsi="Times New Roman" w:cs="Times New Roman"/>
          <w:color w:val="000000" w:themeColor="text1"/>
          <w:szCs w:val="24"/>
          <w:lang w:val="en-GB"/>
        </w:rPr>
        <w:softHyphen/>
        <w:t>less of whether they are rewarded. For example, the Christian is supposed to refrain from killing others because doing so is wrong. She must not make her choice to avoid killing conditional upon God enthroning her in Empyrean’s white rose. Even if there were no heaven or hell, and people simply vanished at death, Christians should still refrain from killing others. (Brennan &amp; Jaworski 2022: 280)</w:t>
      </w:r>
    </w:p>
    <w:p w14:paraId="480BAC49" w14:textId="77777777" w:rsidR="00473C6D" w:rsidRDefault="00473C6D" w:rsidP="007C4BEB">
      <w:pPr>
        <w:spacing w:line="288" w:lineRule="auto"/>
        <w:rPr>
          <w:rFonts w:ascii="Times New Roman" w:hAnsi="Times New Roman" w:cs="Times New Roman"/>
          <w:szCs w:val="24"/>
          <w:lang w:val="en-GB"/>
          <w14:ligatures w14:val="standardContextual"/>
        </w:rPr>
      </w:pPr>
    </w:p>
    <w:p w14:paraId="47063555" w14:textId="7BBFEF44" w:rsidR="00B770CD" w:rsidRDefault="00B770CD" w:rsidP="007C4BEB">
      <w:pPr>
        <w:spacing w:line="288" w:lineRule="auto"/>
        <w:rPr>
          <w:rFonts w:ascii="Times New Roman" w:hAnsi="Times New Roman" w:cs="Times New Roman"/>
          <w:szCs w:val="24"/>
          <w:lang w:val="en-GB"/>
          <w14:ligatures w14:val="standardContextual"/>
        </w:rPr>
      </w:pPr>
      <w:r>
        <w:rPr>
          <w:rFonts w:ascii="Times New Roman" w:hAnsi="Times New Roman" w:cs="Times New Roman"/>
          <w:szCs w:val="24"/>
          <w:lang w:val="en-GB"/>
          <w14:ligatures w14:val="standardContextual"/>
        </w:rPr>
        <w:t>Some may believe that the example given in (2</w:t>
      </w:r>
      <w:r w:rsidR="00FC7A73">
        <w:rPr>
          <w:rFonts w:ascii="Times New Roman" w:hAnsi="Times New Roman" w:cs="Times New Roman"/>
          <w:szCs w:val="24"/>
          <w:lang w:val="en-GB"/>
          <w14:ligatures w14:val="standardContextual"/>
        </w:rPr>
        <w:t>4</w:t>
      </w:r>
      <w:r>
        <w:rPr>
          <w:rFonts w:ascii="Times New Roman" w:hAnsi="Times New Roman" w:cs="Times New Roman"/>
          <w:szCs w:val="24"/>
          <w:lang w:val="en-GB"/>
          <w14:ligatures w14:val="standardContextual"/>
        </w:rPr>
        <w:t xml:space="preserve">) has an argumentative function, being intended to support the statement that in many religions, people are supposed to do their duty regardless of whether they are rewarded. </w:t>
      </w:r>
      <w:r w:rsidR="00273A87">
        <w:rPr>
          <w:rFonts w:ascii="Times New Roman" w:hAnsi="Times New Roman" w:cs="Times New Roman"/>
          <w:szCs w:val="24"/>
          <w:lang w:val="en-GB"/>
          <w14:ligatures w14:val="standardContextual"/>
        </w:rPr>
        <w:t xml:space="preserve">This reading, however, is rather uncharitable, </w:t>
      </w:r>
      <w:r>
        <w:rPr>
          <w:rFonts w:ascii="Times New Roman" w:hAnsi="Times New Roman" w:cs="Times New Roman"/>
          <w:szCs w:val="24"/>
          <w:lang w:val="en-GB"/>
          <w14:ligatures w14:val="standardContextual"/>
        </w:rPr>
        <w:t xml:space="preserve">as the application of the Logical Relation Check in combination with the Argument Indicator Test </w:t>
      </w:r>
      <w:r w:rsidR="008128CD">
        <w:rPr>
          <w:rFonts w:ascii="Times New Roman" w:hAnsi="Times New Roman" w:cs="Times New Roman"/>
          <w:szCs w:val="24"/>
          <w:lang w:val="en-GB"/>
          <w14:ligatures w14:val="standardContextual"/>
        </w:rPr>
        <w:t>suggests</w:t>
      </w:r>
      <w:r>
        <w:rPr>
          <w:rFonts w:ascii="Times New Roman" w:hAnsi="Times New Roman" w:cs="Times New Roman"/>
          <w:szCs w:val="24"/>
          <w:lang w:val="en-GB"/>
          <w14:ligatures w14:val="standardContextual"/>
        </w:rPr>
        <w:t>: “The fact that</w:t>
      </w:r>
      <w:r w:rsidR="002235B5">
        <w:rPr>
          <w:rFonts w:ascii="Times New Roman" w:hAnsi="Times New Roman" w:cs="Times New Roman"/>
          <w:szCs w:val="24"/>
          <w:lang w:val="en-GB"/>
          <w14:ligatures w14:val="standardContextual"/>
        </w:rPr>
        <w:t xml:space="preserve"> in</w:t>
      </w:r>
      <w:r>
        <w:rPr>
          <w:rFonts w:ascii="Times New Roman" w:hAnsi="Times New Roman" w:cs="Times New Roman"/>
          <w:szCs w:val="24"/>
          <w:lang w:val="en-GB"/>
          <w14:ligatures w14:val="standardContextual"/>
        </w:rPr>
        <w:t xml:space="preserve"> many [!] religions, people are supposed to do the</w:t>
      </w:r>
      <w:r w:rsidR="002235B5">
        <w:rPr>
          <w:rFonts w:ascii="Times New Roman" w:hAnsi="Times New Roman" w:cs="Times New Roman"/>
          <w:szCs w:val="24"/>
          <w:lang w:val="en-GB"/>
          <w14:ligatures w14:val="standardContextual"/>
        </w:rPr>
        <w:t>ir</w:t>
      </w:r>
      <w:r>
        <w:rPr>
          <w:rFonts w:ascii="Times New Roman" w:hAnsi="Times New Roman" w:cs="Times New Roman"/>
          <w:szCs w:val="24"/>
          <w:lang w:val="en-GB"/>
          <w14:ligatures w14:val="standardContextual"/>
        </w:rPr>
        <w:t xml:space="preserve"> duty regardless of whether they are rewarded is </w:t>
      </w:r>
      <w:r w:rsidR="0051624A" w:rsidRPr="004E5355">
        <w:rPr>
          <w:rFonts w:ascii="Times New Roman" w:hAnsi="Times New Roman" w:cs="Times New Roman"/>
          <w:szCs w:val="24"/>
          <w:u w:val="single"/>
          <w:lang w:val="en-GB"/>
          <w14:ligatures w14:val="standardContextual"/>
        </w:rPr>
        <w:t>supported</w:t>
      </w:r>
      <w:r w:rsidR="0051624A" w:rsidRPr="008E05F5">
        <w:rPr>
          <w:rFonts w:ascii="Times New Roman" w:hAnsi="Times New Roman" w:cs="Times New Roman"/>
          <w:szCs w:val="24"/>
          <w:u w:val="single"/>
          <w:lang w:val="en-GB"/>
          <w14:ligatures w14:val="standardContextual"/>
        </w:rPr>
        <w:t xml:space="preserve"> by the fact that</w:t>
      </w:r>
      <w:r w:rsidR="0051624A">
        <w:rPr>
          <w:rFonts w:ascii="Times New Roman" w:hAnsi="Times New Roman" w:cs="Times New Roman"/>
          <w:szCs w:val="24"/>
          <w:lang w:val="en-GB"/>
          <w14:ligatures w14:val="standardContextual"/>
        </w:rPr>
        <w:t xml:space="preserve"> the Christian is supposed to refrain from killing others because doing so is wrong.” </w:t>
      </w:r>
      <w:r w:rsidR="002235B5">
        <w:rPr>
          <w:rFonts w:ascii="Times New Roman" w:hAnsi="Times New Roman" w:cs="Times New Roman"/>
          <w:szCs w:val="24"/>
          <w:lang w:val="en-GB"/>
          <w14:ligatures w14:val="standardContextual"/>
        </w:rPr>
        <w:t>When rephrasing the relevant statements in (2</w:t>
      </w:r>
      <w:r w:rsidR="00FB1064">
        <w:rPr>
          <w:rFonts w:ascii="Times New Roman" w:hAnsi="Times New Roman" w:cs="Times New Roman"/>
          <w:szCs w:val="24"/>
          <w:lang w:val="en-GB"/>
          <w14:ligatures w14:val="standardContextual"/>
        </w:rPr>
        <w:t>4</w:t>
      </w:r>
      <w:r w:rsidR="002235B5">
        <w:rPr>
          <w:rFonts w:ascii="Times New Roman" w:hAnsi="Times New Roman" w:cs="Times New Roman"/>
          <w:szCs w:val="24"/>
          <w:lang w:val="en-GB"/>
          <w14:ligatures w14:val="standardContextual"/>
        </w:rPr>
        <w:t xml:space="preserve">) thus, it becomes apparent that the example does not logically support the putative conclusion at all. The example of </w:t>
      </w:r>
      <w:r w:rsidR="002235B5">
        <w:rPr>
          <w:rFonts w:ascii="Times New Roman" w:hAnsi="Times New Roman" w:cs="Times New Roman"/>
          <w:i/>
          <w:szCs w:val="24"/>
          <w:lang w:val="en-GB"/>
          <w14:ligatures w14:val="standardContextual"/>
        </w:rPr>
        <w:t>one</w:t>
      </w:r>
      <w:r w:rsidR="002235B5">
        <w:rPr>
          <w:rFonts w:ascii="Times New Roman" w:hAnsi="Times New Roman" w:cs="Times New Roman"/>
          <w:szCs w:val="24"/>
          <w:lang w:val="en-GB"/>
          <w14:ligatures w14:val="standardContextual"/>
        </w:rPr>
        <w:t xml:space="preserve"> religion in which people are supposed to do their duty regardless of whether they are </w:t>
      </w:r>
      <w:r w:rsidR="002235B5">
        <w:rPr>
          <w:rFonts w:ascii="Times New Roman" w:hAnsi="Times New Roman" w:cs="Times New Roman"/>
          <w:szCs w:val="24"/>
          <w:lang w:val="en-GB"/>
          <w14:ligatures w14:val="standardContextual"/>
        </w:rPr>
        <w:lastRenderedPageBreak/>
        <w:t xml:space="preserve">rewarded does not logically support the idea that this is the case in </w:t>
      </w:r>
      <w:r w:rsidR="002235B5">
        <w:rPr>
          <w:rFonts w:ascii="Times New Roman" w:hAnsi="Times New Roman" w:cs="Times New Roman"/>
          <w:i/>
          <w:szCs w:val="24"/>
          <w:lang w:val="en-GB"/>
          <w14:ligatures w14:val="standardContextual"/>
        </w:rPr>
        <w:t>many</w:t>
      </w:r>
      <w:r w:rsidR="002235B5">
        <w:rPr>
          <w:rFonts w:ascii="Times New Roman" w:hAnsi="Times New Roman" w:cs="Times New Roman"/>
          <w:szCs w:val="24"/>
          <w:lang w:val="en-GB"/>
          <w14:ligatures w14:val="standardContextual"/>
        </w:rPr>
        <w:t xml:space="preserve"> religions. Thus, a more charitable, and probably more natural</w:t>
      </w:r>
      <w:r w:rsidR="008128CD">
        <w:rPr>
          <w:rFonts w:ascii="Times New Roman" w:hAnsi="Times New Roman" w:cs="Times New Roman"/>
          <w:szCs w:val="24"/>
          <w:lang w:val="en-GB"/>
          <w14:ligatures w14:val="standardContextual"/>
        </w:rPr>
        <w:t>,</w:t>
      </w:r>
      <w:r w:rsidR="002235B5">
        <w:rPr>
          <w:rFonts w:ascii="Times New Roman" w:hAnsi="Times New Roman" w:cs="Times New Roman"/>
          <w:szCs w:val="24"/>
          <w:lang w:val="en-GB"/>
          <w14:ligatures w14:val="standardContextual"/>
        </w:rPr>
        <w:t xml:space="preserve"> interpretation is that the example in (2</w:t>
      </w:r>
      <w:r w:rsidR="00FB1064">
        <w:rPr>
          <w:rFonts w:ascii="Times New Roman" w:hAnsi="Times New Roman" w:cs="Times New Roman"/>
          <w:szCs w:val="24"/>
          <w:lang w:val="en-GB"/>
          <w14:ligatures w14:val="standardContextual"/>
        </w:rPr>
        <w:t>4</w:t>
      </w:r>
      <w:r w:rsidR="002235B5">
        <w:rPr>
          <w:rFonts w:ascii="Times New Roman" w:hAnsi="Times New Roman" w:cs="Times New Roman"/>
          <w:szCs w:val="24"/>
          <w:lang w:val="en-GB"/>
          <w14:ligatures w14:val="standardContextual"/>
        </w:rPr>
        <w:t>) has a merely illustrative function.</w:t>
      </w:r>
    </w:p>
    <w:p w14:paraId="504B588B" w14:textId="77777777" w:rsidR="003A647C" w:rsidRDefault="003A647C" w:rsidP="007C4BEB">
      <w:pPr>
        <w:spacing w:line="288" w:lineRule="auto"/>
        <w:rPr>
          <w:rFonts w:ascii="Times New Roman" w:hAnsi="Times New Roman" w:cs="Times New Roman"/>
          <w:color w:val="000000" w:themeColor="text1"/>
          <w:szCs w:val="24"/>
          <w:lang w:val="en-GB"/>
        </w:rPr>
      </w:pPr>
    </w:p>
    <w:p w14:paraId="7DFF5FCF" w14:textId="1F0C575F" w:rsidR="00273C19" w:rsidRDefault="003769E6" w:rsidP="007C4BEB">
      <w:pPr>
        <w:spacing w:line="288" w:lineRule="auto"/>
        <w:rPr>
          <w:rFonts w:ascii="Times New Roman" w:hAnsi="Times New Roman" w:cs="Times New Roman"/>
          <w:szCs w:val="24"/>
          <w:lang w:val="en-GB"/>
        </w:rPr>
      </w:pPr>
      <w:r>
        <w:rPr>
          <w:rFonts w:ascii="Times New Roman" w:hAnsi="Times New Roman" w:cs="Times New Roman"/>
          <w:b/>
          <w:szCs w:val="24"/>
          <w:lang w:val="en-GB"/>
          <w14:ligatures w14:val="standardContextual"/>
        </w:rPr>
        <w:t>Instructor</w:t>
      </w:r>
      <w:r w:rsidRPr="00007CFD">
        <w:rPr>
          <w:rFonts w:ascii="Times New Roman" w:hAnsi="Times New Roman" w:cs="Times New Roman"/>
          <w:b/>
          <w:szCs w:val="24"/>
          <w:lang w:val="en-GB"/>
          <w14:ligatures w14:val="standardContextual"/>
        </w:rPr>
        <w:t xml:space="preserve"> </w:t>
      </w:r>
      <w:r w:rsidR="00273C19">
        <w:rPr>
          <w:rFonts w:ascii="Times New Roman" w:hAnsi="Times New Roman" w:cs="Times New Roman"/>
          <w:b/>
          <w:szCs w:val="24"/>
          <w:lang w:val="en-GB"/>
        </w:rPr>
        <w:t>Guidelines</w:t>
      </w:r>
      <w:r w:rsidR="00273C19">
        <w:rPr>
          <w:rFonts w:ascii="Times New Roman" w:hAnsi="Times New Roman" w:cs="Times New Roman"/>
          <w:szCs w:val="24"/>
          <w:lang w:val="en-GB"/>
        </w:rPr>
        <w:t xml:space="preserve">. </w:t>
      </w:r>
      <w:r w:rsidR="00273C19" w:rsidRPr="008220B9">
        <w:rPr>
          <w:rFonts w:ascii="Times New Roman" w:hAnsi="Times New Roman" w:cs="Times New Roman"/>
          <w:szCs w:val="24"/>
          <w:lang w:val="en-GB"/>
        </w:rPr>
        <w:t>Since examples are often ascribed a merely illustrativ</w:t>
      </w:r>
      <w:r w:rsidR="00273C19">
        <w:rPr>
          <w:rFonts w:ascii="Times New Roman" w:hAnsi="Times New Roman" w:cs="Times New Roman"/>
          <w:szCs w:val="24"/>
          <w:lang w:val="en-GB"/>
        </w:rPr>
        <w:t xml:space="preserve">e </w:t>
      </w:r>
      <w:r w:rsidR="00273C19" w:rsidRPr="008220B9">
        <w:rPr>
          <w:rFonts w:ascii="Times New Roman" w:hAnsi="Times New Roman" w:cs="Times New Roman"/>
          <w:szCs w:val="24"/>
          <w:lang w:val="en-GB"/>
        </w:rPr>
        <w:t>function</w:t>
      </w:r>
      <w:r w:rsidR="00273C19">
        <w:rPr>
          <w:rFonts w:ascii="Times New Roman" w:hAnsi="Times New Roman" w:cs="Times New Roman"/>
          <w:szCs w:val="24"/>
          <w:lang w:val="en-GB"/>
        </w:rPr>
        <w:t xml:space="preserve"> in argumentative texts</w:t>
      </w:r>
      <w:r w:rsidR="00273C19" w:rsidRPr="008220B9">
        <w:rPr>
          <w:rFonts w:ascii="Times New Roman" w:hAnsi="Times New Roman" w:cs="Times New Roman"/>
          <w:szCs w:val="24"/>
          <w:lang w:val="en-GB"/>
        </w:rPr>
        <w:t>,</w:t>
      </w:r>
      <w:r w:rsidR="00273C19">
        <w:rPr>
          <w:rFonts w:ascii="Times New Roman" w:hAnsi="Times New Roman" w:cs="Times New Roman"/>
          <w:szCs w:val="24"/>
          <w:lang w:val="en-GB"/>
        </w:rPr>
        <w:t xml:space="preserve"> students should know that examples can also be </w:t>
      </w:r>
      <w:r w:rsidR="00273C19">
        <w:rPr>
          <w:rFonts w:ascii="Times New Roman" w:hAnsi="Times New Roman" w:cs="Times New Roman"/>
          <w:i/>
          <w:szCs w:val="24"/>
          <w:lang w:val="en-GB"/>
        </w:rPr>
        <w:t>part</w:t>
      </w:r>
      <w:r w:rsidR="00273C19">
        <w:rPr>
          <w:rFonts w:ascii="Times New Roman" w:hAnsi="Times New Roman" w:cs="Times New Roman"/>
          <w:szCs w:val="24"/>
          <w:lang w:val="en-GB"/>
        </w:rPr>
        <w:t xml:space="preserve"> of an argument. Moreover, for students engaging with English texts, it is useful to know that the frequently used adverb “thus” is not a completely reliable argument indicator. Besides, there is one general aid that may prove helpful for inexperienced students when dealing with the question of whether an example is intended to support another statement.</w:t>
      </w:r>
    </w:p>
    <w:p w14:paraId="490B8F98" w14:textId="77777777" w:rsidR="00273C19" w:rsidRDefault="00273C19" w:rsidP="007C4BEB">
      <w:pPr>
        <w:spacing w:line="288" w:lineRule="auto"/>
        <w:rPr>
          <w:rFonts w:ascii="Times New Roman" w:hAnsi="Times New Roman" w:cs="Times New Roman"/>
          <w:szCs w:val="24"/>
          <w:lang w:val="en-GB"/>
        </w:rPr>
      </w:pPr>
    </w:p>
    <w:p w14:paraId="5B909CC0" w14:textId="0D4BEA10" w:rsidR="00273C19" w:rsidRDefault="00273C19" w:rsidP="007C4BEB">
      <w:pPr>
        <w:spacing w:line="288" w:lineRule="auto"/>
        <w:rPr>
          <w:rFonts w:ascii="Times New Roman" w:hAnsi="Times New Roman" w:cs="Times New Roman"/>
          <w:szCs w:val="24"/>
          <w:lang w:val="en-GB"/>
        </w:rPr>
      </w:pPr>
      <w:r>
        <w:rPr>
          <w:rFonts w:ascii="Times New Roman" w:hAnsi="Times New Roman" w:cs="Times New Roman"/>
          <w:b/>
          <w:szCs w:val="24"/>
          <w:lang w:val="en-GB"/>
        </w:rPr>
        <w:t xml:space="preserve">The </w:t>
      </w:r>
      <w:r w:rsidR="00B47D94">
        <w:rPr>
          <w:rFonts w:ascii="Times New Roman" w:hAnsi="Times New Roman" w:cs="Times New Roman"/>
          <w:b/>
          <w:szCs w:val="24"/>
          <w:lang w:val="en-GB"/>
        </w:rPr>
        <w:t>“</w:t>
      </w:r>
      <w:r w:rsidRPr="00D96A6E">
        <w:rPr>
          <w:rFonts w:ascii="Times New Roman" w:hAnsi="Times New Roman" w:cs="Times New Roman"/>
          <w:b/>
          <w:szCs w:val="24"/>
          <w:lang w:val="en-GB"/>
        </w:rPr>
        <w:t>Modality and Quantification Check</w:t>
      </w:r>
      <w:r w:rsidRPr="00B47D94">
        <w:rPr>
          <w:rFonts w:ascii="Times New Roman" w:hAnsi="Times New Roman" w:cs="Times New Roman"/>
          <w:b/>
          <w:szCs w:val="24"/>
          <w:lang w:val="en-GB"/>
        </w:rPr>
        <w:t>.</w:t>
      </w:r>
      <w:r w:rsidR="00B47D94" w:rsidRPr="00B47D94">
        <w:rPr>
          <w:rFonts w:ascii="Times New Roman" w:hAnsi="Times New Roman" w:cs="Times New Roman"/>
          <w:b/>
          <w:szCs w:val="24"/>
          <w:lang w:val="en-GB"/>
        </w:rPr>
        <w:t>”</w:t>
      </w:r>
      <w:r>
        <w:rPr>
          <w:rFonts w:ascii="Times New Roman" w:hAnsi="Times New Roman" w:cs="Times New Roman"/>
          <w:szCs w:val="24"/>
          <w:lang w:val="en-GB"/>
        </w:rPr>
        <w:t xml:space="preserve"> </w:t>
      </w:r>
      <w:r w:rsidRPr="00C93181">
        <w:rPr>
          <w:rFonts w:ascii="Times New Roman" w:hAnsi="Times New Roman" w:cs="Times New Roman"/>
          <w:szCs w:val="24"/>
          <w:lang w:val="en-GB"/>
        </w:rPr>
        <w:t>This test requires</w:t>
      </w:r>
      <w:r>
        <w:rPr>
          <w:rFonts w:ascii="Times New Roman" w:hAnsi="Times New Roman" w:cs="Times New Roman"/>
          <w:szCs w:val="24"/>
          <w:lang w:val="en-GB"/>
        </w:rPr>
        <w:t xml:space="preserve"> you to check what modality the hypothetical conclusion preceding the given example has, and whether it is quantified (and if so, in what way). First, single </w:t>
      </w:r>
      <w:r w:rsidRPr="00712CB6">
        <w:rPr>
          <w:rFonts w:ascii="Times New Roman" w:hAnsi="Times New Roman" w:cs="Times New Roman"/>
          <w:szCs w:val="24"/>
          <w:lang w:val="en-GB"/>
        </w:rPr>
        <w:t>examples are generally not capable of supporting statements expressing necessity or impossibility</w:t>
      </w:r>
      <w:r>
        <w:rPr>
          <w:rFonts w:ascii="Times New Roman" w:hAnsi="Times New Roman" w:cs="Times New Roman"/>
          <w:szCs w:val="24"/>
          <w:lang w:val="en-GB"/>
        </w:rPr>
        <w:t xml:space="preserve">. Thus, </w:t>
      </w:r>
      <w:r w:rsidRPr="00712CB6">
        <w:rPr>
          <w:rFonts w:ascii="Times New Roman" w:hAnsi="Times New Roman" w:cs="Times New Roman"/>
          <w:szCs w:val="24"/>
          <w:lang w:val="en-GB"/>
        </w:rPr>
        <w:t>we can expect there to be a tendenc</w:t>
      </w:r>
      <w:r>
        <w:rPr>
          <w:rFonts w:ascii="Times New Roman" w:hAnsi="Times New Roman" w:cs="Times New Roman"/>
          <w:szCs w:val="24"/>
          <w:lang w:val="en-GB"/>
        </w:rPr>
        <w:t>y</w:t>
      </w:r>
      <w:r w:rsidRPr="00712CB6">
        <w:rPr>
          <w:rFonts w:ascii="Times New Roman" w:hAnsi="Times New Roman" w:cs="Times New Roman"/>
          <w:szCs w:val="24"/>
          <w:lang w:val="en-GB"/>
        </w:rPr>
        <w:t xml:space="preserve"> that people do not use single example</w:t>
      </w:r>
      <w:r w:rsidR="003017C4">
        <w:rPr>
          <w:rFonts w:ascii="Times New Roman" w:hAnsi="Times New Roman" w:cs="Times New Roman"/>
          <w:szCs w:val="24"/>
          <w:lang w:val="en-GB"/>
        </w:rPr>
        <w:t>s</w:t>
      </w:r>
      <w:r w:rsidRPr="00712CB6">
        <w:rPr>
          <w:rFonts w:ascii="Times New Roman" w:hAnsi="Times New Roman" w:cs="Times New Roman"/>
          <w:szCs w:val="24"/>
          <w:lang w:val="en-GB"/>
        </w:rPr>
        <w:t xml:space="preserve"> to support such statements</w:t>
      </w:r>
      <w:r>
        <w:rPr>
          <w:rFonts w:ascii="Times New Roman" w:hAnsi="Times New Roman" w:cs="Times New Roman"/>
          <w:szCs w:val="24"/>
          <w:lang w:val="en-GB"/>
        </w:rPr>
        <w:t>. Consider (2</w:t>
      </w:r>
      <w:r w:rsidR="0081577F">
        <w:rPr>
          <w:rFonts w:ascii="Times New Roman" w:hAnsi="Times New Roman" w:cs="Times New Roman"/>
          <w:szCs w:val="24"/>
          <w:lang w:val="en-GB"/>
        </w:rPr>
        <w:t>5</w:t>
      </w:r>
      <w:r>
        <w:rPr>
          <w:rFonts w:ascii="Times New Roman" w:hAnsi="Times New Roman" w:cs="Times New Roman"/>
          <w:szCs w:val="24"/>
          <w:lang w:val="en-GB"/>
        </w:rPr>
        <w:t>).</w:t>
      </w:r>
    </w:p>
    <w:p w14:paraId="55DA461E" w14:textId="77777777" w:rsidR="00273C19" w:rsidRDefault="00273C19" w:rsidP="007C4BEB">
      <w:pPr>
        <w:spacing w:line="288" w:lineRule="auto"/>
        <w:rPr>
          <w:rFonts w:ascii="Times New Roman" w:hAnsi="Times New Roman" w:cs="Times New Roman"/>
          <w:szCs w:val="24"/>
          <w:lang w:val="en-GB"/>
        </w:rPr>
      </w:pPr>
    </w:p>
    <w:p w14:paraId="31C0DAF8" w14:textId="2CCEE41D" w:rsidR="00273C19" w:rsidRDefault="00273C19" w:rsidP="007C4BEB">
      <w:pPr>
        <w:spacing w:line="288" w:lineRule="auto"/>
        <w:ind w:left="284"/>
        <w:rPr>
          <w:rFonts w:ascii="Times New Roman" w:hAnsi="Times New Roman" w:cs="Times New Roman"/>
          <w:i/>
          <w:szCs w:val="24"/>
          <w:lang w:val="en-GB"/>
        </w:rPr>
      </w:pPr>
      <w:r>
        <w:rPr>
          <w:rFonts w:ascii="Times New Roman" w:hAnsi="Times New Roman" w:cs="Times New Roman"/>
          <w:szCs w:val="24"/>
          <w:lang w:val="en-GB"/>
        </w:rPr>
        <w:t>(2</w:t>
      </w:r>
      <w:r w:rsidR="0081577F">
        <w:rPr>
          <w:rFonts w:ascii="Times New Roman" w:hAnsi="Times New Roman" w:cs="Times New Roman"/>
          <w:szCs w:val="24"/>
          <w:lang w:val="en-GB"/>
        </w:rPr>
        <w:t>5</w:t>
      </w:r>
      <w:r>
        <w:rPr>
          <w:rFonts w:ascii="Times New Roman" w:hAnsi="Times New Roman" w:cs="Times New Roman"/>
          <w:szCs w:val="24"/>
          <w:lang w:val="en-GB"/>
        </w:rPr>
        <w:t xml:space="preserve">) Mary: </w:t>
      </w:r>
      <w:r w:rsidRPr="00931E9E">
        <w:rPr>
          <w:rFonts w:ascii="Times New Roman" w:hAnsi="Times New Roman" w:cs="Times New Roman"/>
          <w:i/>
          <w:szCs w:val="24"/>
          <w:lang w:val="en-GB"/>
        </w:rPr>
        <w:t xml:space="preserve">Using a means to achieve an end, even though one knows that it is not </w:t>
      </w:r>
      <w:r>
        <w:rPr>
          <w:rFonts w:ascii="Times New Roman" w:hAnsi="Times New Roman" w:cs="Times New Roman"/>
          <w:i/>
          <w:szCs w:val="24"/>
          <w:lang w:val="en-GB"/>
        </w:rPr>
        <w:t>suitable</w:t>
      </w:r>
      <w:r w:rsidRPr="00931E9E">
        <w:rPr>
          <w:rFonts w:ascii="Times New Roman" w:hAnsi="Times New Roman" w:cs="Times New Roman"/>
          <w:i/>
          <w:szCs w:val="24"/>
          <w:lang w:val="en-GB"/>
        </w:rPr>
        <w:t xml:space="preserve"> for achieving that end, is </w:t>
      </w:r>
      <w:r w:rsidRPr="00F43340">
        <w:rPr>
          <w:rFonts w:ascii="Times New Roman" w:hAnsi="Times New Roman" w:cs="Times New Roman"/>
          <w:b/>
          <w:i/>
          <w:szCs w:val="24"/>
          <w:lang w:val="en-GB"/>
        </w:rPr>
        <w:t>necessarily</w:t>
      </w:r>
      <w:r w:rsidRPr="00931E9E">
        <w:rPr>
          <w:rFonts w:ascii="Times New Roman" w:hAnsi="Times New Roman" w:cs="Times New Roman"/>
          <w:i/>
          <w:szCs w:val="24"/>
          <w:lang w:val="en-GB"/>
        </w:rPr>
        <w:t xml:space="preserve"> irrational.</w:t>
      </w:r>
      <w:r>
        <w:rPr>
          <w:rFonts w:ascii="Times New Roman" w:hAnsi="Times New Roman" w:cs="Times New Roman"/>
          <w:i/>
          <w:szCs w:val="24"/>
          <w:lang w:val="en-GB"/>
        </w:rPr>
        <w:t xml:space="preserve"> For example</w:t>
      </w:r>
      <w:r w:rsidRPr="00931E9E">
        <w:rPr>
          <w:rFonts w:ascii="Times New Roman" w:hAnsi="Times New Roman" w:cs="Times New Roman"/>
          <w:i/>
          <w:szCs w:val="24"/>
          <w:lang w:val="en-GB"/>
        </w:rPr>
        <w:t>,</w:t>
      </w:r>
      <w:r>
        <w:rPr>
          <w:rFonts w:ascii="Times New Roman" w:hAnsi="Times New Roman" w:cs="Times New Roman"/>
          <w:i/>
          <w:szCs w:val="24"/>
          <w:lang w:val="en-GB"/>
        </w:rPr>
        <w:t xml:space="preserve"> using a nose trimmer to clean your teeth is irrational (assuming you know that this tool is not suitable for cleaning teeth).</w:t>
      </w:r>
    </w:p>
    <w:p w14:paraId="4E9D2F6A" w14:textId="77777777" w:rsidR="00273C19" w:rsidRDefault="00273C19" w:rsidP="007C4BEB">
      <w:pPr>
        <w:spacing w:line="288" w:lineRule="auto"/>
        <w:rPr>
          <w:rFonts w:ascii="Times New Roman" w:hAnsi="Times New Roman" w:cs="Times New Roman"/>
          <w:i/>
          <w:szCs w:val="24"/>
          <w:lang w:val="en-GB"/>
        </w:rPr>
      </w:pPr>
    </w:p>
    <w:p w14:paraId="7F30CEBE" w14:textId="2CDA2EC4" w:rsidR="00273C19" w:rsidRDefault="00273C19"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 xml:space="preserve">Even if we cannot rule out the possibility that Mary uses this example to support her first statement, it would at least be a very uncharitable interpretation. For even if it were true that using a nose trimmer to clean your teeth is irrational when you know that this tool is not suitable for cleaning teeth, this would clearly not logically support the idea that </w:t>
      </w:r>
      <w:r w:rsidRPr="00591E31">
        <w:rPr>
          <w:rFonts w:ascii="Times New Roman" w:hAnsi="Times New Roman" w:cs="Times New Roman"/>
          <w:szCs w:val="24"/>
          <w:lang w:val="en-GB"/>
        </w:rPr>
        <w:t xml:space="preserve">the deliberate use of unsuitable means to achieve certain ends is </w:t>
      </w:r>
      <w:r w:rsidRPr="00591E31">
        <w:rPr>
          <w:rFonts w:ascii="Times New Roman" w:hAnsi="Times New Roman" w:cs="Times New Roman"/>
          <w:i/>
          <w:szCs w:val="24"/>
          <w:lang w:val="en-GB"/>
        </w:rPr>
        <w:t>necessarily</w:t>
      </w:r>
      <w:r w:rsidRPr="00591E31">
        <w:rPr>
          <w:rFonts w:ascii="Times New Roman" w:hAnsi="Times New Roman" w:cs="Times New Roman"/>
          <w:szCs w:val="24"/>
          <w:lang w:val="en-GB"/>
        </w:rPr>
        <w:t xml:space="preserve"> irrational</w:t>
      </w:r>
      <w:r>
        <w:rPr>
          <w:rFonts w:ascii="Times New Roman" w:hAnsi="Times New Roman" w:cs="Times New Roman"/>
          <w:szCs w:val="24"/>
          <w:lang w:val="en-GB"/>
        </w:rPr>
        <w:t>. In general, that something is the case in one instance does not logically support the idea that it is necessarily the case in every instance. The same applies to impossibility. In general, that something is not the case in one instance does not logically support the idea that it cannot be the case.</w:t>
      </w:r>
    </w:p>
    <w:p w14:paraId="0E785C0B" w14:textId="77777777" w:rsidR="00273C19" w:rsidRDefault="00273C19" w:rsidP="007C4BEB">
      <w:pPr>
        <w:spacing w:line="288" w:lineRule="auto"/>
        <w:rPr>
          <w:rFonts w:ascii="Times New Roman" w:hAnsi="Times New Roman" w:cs="Times New Roman"/>
          <w:szCs w:val="24"/>
          <w:lang w:val="en-GB"/>
        </w:rPr>
      </w:pPr>
    </w:p>
    <w:p w14:paraId="3A6FBFC7" w14:textId="5B33EC52" w:rsidR="00273C19" w:rsidRPr="003C6D4F" w:rsidRDefault="00273C19"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 xml:space="preserve">Secondly, single examples are generally not capable of supporting statements </w:t>
      </w:r>
      <w:r w:rsidR="004E6E9A">
        <w:rPr>
          <w:rFonts w:ascii="Times New Roman" w:hAnsi="Times New Roman" w:cs="Times New Roman"/>
          <w:szCs w:val="24"/>
          <w:lang w:val="en-GB"/>
        </w:rPr>
        <w:t>that</w:t>
      </w:r>
      <w:r>
        <w:rPr>
          <w:rFonts w:ascii="Times New Roman" w:hAnsi="Times New Roman" w:cs="Times New Roman"/>
          <w:szCs w:val="24"/>
          <w:lang w:val="en-GB"/>
        </w:rPr>
        <w:t xml:space="preserve"> </w:t>
      </w:r>
      <w:r w:rsidR="00493882">
        <w:rPr>
          <w:rFonts w:ascii="Times New Roman" w:hAnsi="Times New Roman" w:cs="Times New Roman"/>
          <w:szCs w:val="24"/>
          <w:lang w:val="en-GB"/>
        </w:rPr>
        <w:t>say</w:t>
      </w:r>
      <w:r>
        <w:rPr>
          <w:rFonts w:ascii="Times New Roman" w:hAnsi="Times New Roman" w:cs="Times New Roman"/>
          <w:szCs w:val="24"/>
          <w:lang w:val="en-GB"/>
        </w:rPr>
        <w:t xml:space="preserve">, for example, that S is </w:t>
      </w:r>
      <w:r>
        <w:rPr>
          <w:rFonts w:ascii="Times New Roman" w:hAnsi="Times New Roman" w:cs="Times New Roman"/>
          <w:i/>
          <w:szCs w:val="24"/>
          <w:lang w:val="en-GB"/>
        </w:rPr>
        <w:t>always</w:t>
      </w:r>
      <w:r>
        <w:rPr>
          <w:rFonts w:ascii="Times New Roman" w:hAnsi="Times New Roman" w:cs="Times New Roman"/>
          <w:szCs w:val="24"/>
          <w:lang w:val="en-GB"/>
        </w:rPr>
        <w:t xml:space="preserve">, </w:t>
      </w:r>
      <w:r>
        <w:rPr>
          <w:rFonts w:ascii="Times New Roman" w:hAnsi="Times New Roman" w:cs="Times New Roman"/>
          <w:i/>
          <w:szCs w:val="24"/>
          <w:lang w:val="en-GB"/>
        </w:rPr>
        <w:t>often</w:t>
      </w:r>
      <w:r w:rsidR="004E6E9A">
        <w:rPr>
          <w:rFonts w:ascii="Times New Roman" w:hAnsi="Times New Roman" w:cs="Times New Roman"/>
          <w:i/>
          <w:szCs w:val="24"/>
          <w:lang w:val="en-GB"/>
        </w:rPr>
        <w:t>,</w:t>
      </w:r>
      <w:r>
        <w:rPr>
          <w:rFonts w:ascii="Times New Roman" w:hAnsi="Times New Roman" w:cs="Times New Roman"/>
          <w:szCs w:val="24"/>
          <w:lang w:val="en-GB"/>
        </w:rPr>
        <w:t xml:space="preserve"> or </w:t>
      </w:r>
      <w:r>
        <w:rPr>
          <w:rFonts w:ascii="Times New Roman" w:hAnsi="Times New Roman" w:cs="Times New Roman"/>
          <w:i/>
          <w:szCs w:val="24"/>
          <w:lang w:val="en-GB"/>
        </w:rPr>
        <w:t>generally</w:t>
      </w:r>
      <w:r>
        <w:rPr>
          <w:rFonts w:ascii="Times New Roman" w:hAnsi="Times New Roman" w:cs="Times New Roman"/>
          <w:szCs w:val="24"/>
          <w:lang w:val="en-GB"/>
        </w:rPr>
        <w:t xml:space="preserve"> the case, or that </w:t>
      </w:r>
      <w:r>
        <w:rPr>
          <w:rFonts w:ascii="Times New Roman" w:hAnsi="Times New Roman" w:cs="Times New Roman"/>
          <w:i/>
          <w:szCs w:val="24"/>
          <w:lang w:val="en-GB"/>
        </w:rPr>
        <w:t>all</w:t>
      </w:r>
      <w:r>
        <w:rPr>
          <w:rFonts w:ascii="Times New Roman" w:hAnsi="Times New Roman" w:cs="Times New Roman"/>
          <w:szCs w:val="24"/>
          <w:lang w:val="en-GB"/>
        </w:rPr>
        <w:t xml:space="preserve">, </w:t>
      </w:r>
      <w:r>
        <w:rPr>
          <w:rFonts w:ascii="Times New Roman" w:hAnsi="Times New Roman" w:cs="Times New Roman"/>
          <w:i/>
          <w:szCs w:val="24"/>
          <w:lang w:val="en-GB"/>
        </w:rPr>
        <w:t>most</w:t>
      </w:r>
      <w:r w:rsidR="004E6E9A">
        <w:rPr>
          <w:rFonts w:ascii="Times New Roman" w:hAnsi="Times New Roman" w:cs="Times New Roman"/>
          <w:i/>
          <w:szCs w:val="24"/>
          <w:lang w:val="en-GB"/>
        </w:rPr>
        <w:t>,</w:t>
      </w:r>
      <w:r>
        <w:rPr>
          <w:rFonts w:ascii="Times New Roman" w:hAnsi="Times New Roman" w:cs="Times New Roman"/>
          <w:szCs w:val="24"/>
          <w:lang w:val="en-GB"/>
        </w:rPr>
        <w:t xml:space="preserve"> or </w:t>
      </w:r>
      <w:r>
        <w:rPr>
          <w:rFonts w:ascii="Times New Roman" w:hAnsi="Times New Roman" w:cs="Times New Roman"/>
          <w:i/>
          <w:szCs w:val="24"/>
          <w:lang w:val="en-GB"/>
        </w:rPr>
        <w:t>many</w:t>
      </w:r>
      <w:r>
        <w:rPr>
          <w:rFonts w:ascii="Times New Roman" w:hAnsi="Times New Roman" w:cs="Times New Roman"/>
          <w:szCs w:val="24"/>
          <w:lang w:val="en-GB"/>
        </w:rPr>
        <w:t xml:space="preserve"> S have property P. Consider (2</w:t>
      </w:r>
      <w:r w:rsidR="009E318E">
        <w:rPr>
          <w:rFonts w:ascii="Times New Roman" w:hAnsi="Times New Roman" w:cs="Times New Roman"/>
          <w:szCs w:val="24"/>
          <w:lang w:val="en-GB"/>
        </w:rPr>
        <w:t>6</w:t>
      </w:r>
      <w:r>
        <w:rPr>
          <w:rFonts w:ascii="Times New Roman" w:hAnsi="Times New Roman" w:cs="Times New Roman"/>
          <w:szCs w:val="24"/>
          <w:lang w:val="en-GB"/>
        </w:rPr>
        <w:t>).</w:t>
      </w:r>
    </w:p>
    <w:p w14:paraId="6C1D0E75" w14:textId="77777777" w:rsidR="00273C19" w:rsidRDefault="00273C19" w:rsidP="007C4BEB">
      <w:pPr>
        <w:spacing w:line="288" w:lineRule="auto"/>
        <w:rPr>
          <w:rFonts w:ascii="Times New Roman" w:hAnsi="Times New Roman" w:cs="Times New Roman"/>
          <w:szCs w:val="24"/>
          <w:lang w:val="en-GB"/>
        </w:rPr>
      </w:pPr>
    </w:p>
    <w:p w14:paraId="31C07E30" w14:textId="4D0F6E2C" w:rsidR="00273C19" w:rsidRPr="00DE5737" w:rsidRDefault="00273C19" w:rsidP="007C4BEB">
      <w:pPr>
        <w:spacing w:line="288" w:lineRule="auto"/>
        <w:ind w:left="284"/>
        <w:rPr>
          <w:rFonts w:ascii="Times New Roman" w:eastAsia="NimbusRomD-Reg" w:hAnsi="Times New Roman" w:cs="Times New Roman"/>
          <w:szCs w:val="24"/>
          <w:lang w:val="en-GB"/>
          <w14:ligatures w14:val="standardContextual"/>
        </w:rPr>
      </w:pPr>
      <w:r w:rsidRPr="00DE5737">
        <w:rPr>
          <w:rFonts w:ascii="Times New Roman" w:hAnsi="Times New Roman" w:cs="Times New Roman"/>
          <w:szCs w:val="24"/>
          <w:lang w:val="en-GB"/>
        </w:rPr>
        <w:t>(</w:t>
      </w:r>
      <w:r>
        <w:rPr>
          <w:rFonts w:ascii="Times New Roman" w:hAnsi="Times New Roman" w:cs="Times New Roman"/>
          <w:szCs w:val="24"/>
          <w:lang w:val="en-GB"/>
        </w:rPr>
        <w:t>2</w:t>
      </w:r>
      <w:r w:rsidR="009E318E">
        <w:rPr>
          <w:rFonts w:ascii="Times New Roman" w:hAnsi="Times New Roman" w:cs="Times New Roman"/>
          <w:szCs w:val="24"/>
          <w:lang w:val="en-GB"/>
        </w:rPr>
        <w:t>6</w:t>
      </w:r>
      <w:r w:rsidRPr="00DE5737">
        <w:rPr>
          <w:rFonts w:ascii="Times New Roman" w:hAnsi="Times New Roman" w:cs="Times New Roman"/>
          <w:szCs w:val="24"/>
          <w:lang w:val="en-GB"/>
        </w:rPr>
        <w:t xml:space="preserve">) </w:t>
      </w:r>
      <w:r w:rsidRPr="00DE5737">
        <w:rPr>
          <w:rFonts w:ascii="Times New Roman" w:eastAsia="NimbusRomD-Reg" w:hAnsi="Times New Roman" w:cs="Times New Roman"/>
          <w:szCs w:val="24"/>
          <w:lang w:val="en-GB"/>
          <w14:ligatures w14:val="standardContextual"/>
        </w:rPr>
        <w:t xml:space="preserve">[T]he Scriptures and church tradition are </w:t>
      </w:r>
      <w:r w:rsidRPr="00DE5737">
        <w:rPr>
          <w:rFonts w:ascii="Times New Roman" w:eastAsia="NimbusRomD-Reg" w:hAnsi="Times New Roman" w:cs="Times New Roman"/>
          <w:b/>
          <w:szCs w:val="24"/>
          <w:lang w:val="en-GB"/>
          <w14:ligatures w14:val="standardContextual"/>
        </w:rPr>
        <w:t>often</w:t>
      </w:r>
      <w:r w:rsidRPr="00DE5737">
        <w:rPr>
          <w:rFonts w:ascii="Times New Roman" w:eastAsia="NimbusRomD-Reg" w:hAnsi="Times New Roman" w:cs="Times New Roman"/>
          <w:szCs w:val="24"/>
          <w:lang w:val="en-GB"/>
          <w14:ligatures w14:val="standardContextual"/>
        </w:rPr>
        <w:t xml:space="preserve"> ambiguous. Authorities disagree, leaving the believer in the awkward position of having to choose which part of the tradition to accept. For instance, the New Testament condemns being rich, and there is a long tradition of self-denial and charitable giving that affirms this teaching. But there is also an obscure Old Testament figure named Jabez who asked God to “enlarge my territories” (1 Chronicles 4:10), and God did. A recent book urging Christians to adopt Jabez as their model became a best seller. (Rachels 2018: 60; my emphasis)</w:t>
      </w:r>
    </w:p>
    <w:p w14:paraId="40B5CFA1" w14:textId="77777777" w:rsidR="00273C19" w:rsidRDefault="00273C19" w:rsidP="007C4BEB">
      <w:pPr>
        <w:spacing w:line="288" w:lineRule="auto"/>
        <w:rPr>
          <w:rFonts w:ascii="Times New Roman" w:hAnsi="Times New Roman" w:cs="Times New Roman"/>
          <w:color w:val="FF0000"/>
          <w:szCs w:val="24"/>
          <w:lang w:val="en-GB"/>
        </w:rPr>
      </w:pPr>
    </w:p>
    <w:p w14:paraId="19EB2550" w14:textId="262CE8B7" w:rsidR="00273C19" w:rsidRPr="0071317B" w:rsidRDefault="00273C19" w:rsidP="007C4BEB">
      <w:pPr>
        <w:spacing w:line="288" w:lineRule="auto"/>
        <w:rPr>
          <w:rFonts w:ascii="Times New Roman" w:eastAsia="NimbusRomD-Reg" w:hAnsi="Times New Roman" w:cs="Times New Roman"/>
          <w:szCs w:val="24"/>
          <w:lang w:val="en-GB"/>
          <w14:ligatures w14:val="standardContextual"/>
        </w:rPr>
      </w:pPr>
      <w:r w:rsidRPr="00DE5737">
        <w:rPr>
          <w:rFonts w:ascii="Times New Roman" w:hAnsi="Times New Roman" w:cs="Times New Roman"/>
          <w:szCs w:val="24"/>
          <w:lang w:val="en-GB"/>
        </w:rPr>
        <w:lastRenderedPageBreak/>
        <w:t>The example</w:t>
      </w:r>
      <w:r w:rsidR="00D8100F">
        <w:rPr>
          <w:rFonts w:ascii="Times New Roman" w:hAnsi="Times New Roman" w:cs="Times New Roman"/>
          <w:szCs w:val="24"/>
          <w:lang w:val="en-GB"/>
        </w:rPr>
        <w:t xml:space="preserve"> given in (26) </w:t>
      </w:r>
      <w:r w:rsidRPr="00DE5737">
        <w:rPr>
          <w:rFonts w:ascii="Times New Roman" w:hAnsi="Times New Roman" w:cs="Times New Roman"/>
          <w:szCs w:val="24"/>
          <w:lang w:val="en-GB"/>
        </w:rPr>
        <w:t xml:space="preserve">presents a </w:t>
      </w:r>
      <w:r>
        <w:rPr>
          <w:rFonts w:ascii="Times New Roman" w:hAnsi="Times New Roman" w:cs="Times New Roman"/>
          <w:szCs w:val="24"/>
          <w:lang w:val="en-GB"/>
        </w:rPr>
        <w:t xml:space="preserve">plausible </w:t>
      </w:r>
      <w:r w:rsidRPr="00DE5737">
        <w:rPr>
          <w:rFonts w:ascii="Times New Roman" w:hAnsi="Times New Roman" w:cs="Times New Roman"/>
          <w:szCs w:val="24"/>
          <w:lang w:val="en-GB"/>
        </w:rPr>
        <w:t xml:space="preserve">case of ambiguity. It </w:t>
      </w:r>
      <w:r>
        <w:rPr>
          <w:rFonts w:ascii="Times New Roman" w:hAnsi="Times New Roman" w:cs="Times New Roman"/>
          <w:szCs w:val="24"/>
          <w:lang w:val="en-GB"/>
        </w:rPr>
        <w:t>would</w:t>
      </w:r>
      <w:r w:rsidRPr="00DE5737">
        <w:rPr>
          <w:rFonts w:ascii="Times New Roman" w:hAnsi="Times New Roman" w:cs="Times New Roman"/>
          <w:szCs w:val="24"/>
          <w:lang w:val="en-GB"/>
        </w:rPr>
        <w:t xml:space="preserve"> logically support the </w:t>
      </w:r>
      <w:r>
        <w:rPr>
          <w:rFonts w:ascii="Times New Roman" w:hAnsi="Times New Roman" w:cs="Times New Roman"/>
          <w:szCs w:val="24"/>
          <w:lang w:val="en-GB"/>
        </w:rPr>
        <w:t>statement</w:t>
      </w:r>
      <w:r w:rsidRPr="00DE5737">
        <w:rPr>
          <w:rFonts w:ascii="Times New Roman" w:hAnsi="Times New Roman" w:cs="Times New Roman"/>
          <w:szCs w:val="24"/>
          <w:lang w:val="en-GB"/>
        </w:rPr>
        <w:t xml:space="preserve"> that the Scriptures and church tradition </w:t>
      </w:r>
      <w:r w:rsidRPr="00DE5737">
        <w:rPr>
          <w:rFonts w:ascii="Times New Roman" w:hAnsi="Times New Roman" w:cs="Times New Roman"/>
          <w:i/>
          <w:szCs w:val="24"/>
          <w:lang w:val="en-GB"/>
        </w:rPr>
        <w:t>can</w:t>
      </w:r>
      <w:r w:rsidRPr="00DE5737">
        <w:rPr>
          <w:rFonts w:ascii="Times New Roman" w:hAnsi="Times New Roman" w:cs="Times New Roman"/>
          <w:szCs w:val="24"/>
          <w:lang w:val="en-GB"/>
        </w:rPr>
        <w:t xml:space="preserve"> be ambiguous. </w:t>
      </w:r>
      <w:r>
        <w:rPr>
          <w:rFonts w:ascii="Times New Roman" w:hAnsi="Times New Roman" w:cs="Times New Roman"/>
          <w:szCs w:val="24"/>
          <w:lang w:val="en-GB"/>
        </w:rPr>
        <w:t xml:space="preserve">And if that had been Rachels’ statement, the Logical Relation Check would have provided some indication that Rachels’ example has an argumentative function. But Rachels’ statement is that </w:t>
      </w:r>
      <w:r w:rsidRPr="00DE5737">
        <w:rPr>
          <w:rFonts w:ascii="Times New Roman" w:hAnsi="Times New Roman" w:cs="Times New Roman"/>
          <w:szCs w:val="24"/>
          <w:lang w:val="en-GB"/>
        </w:rPr>
        <w:t xml:space="preserve">Scriptures and church tradition are </w:t>
      </w:r>
      <w:r w:rsidRPr="00DE5737">
        <w:rPr>
          <w:rFonts w:ascii="Times New Roman" w:hAnsi="Times New Roman" w:cs="Times New Roman"/>
          <w:i/>
          <w:szCs w:val="24"/>
          <w:lang w:val="en-GB"/>
        </w:rPr>
        <w:t xml:space="preserve">often </w:t>
      </w:r>
      <w:r w:rsidRPr="00DE5737">
        <w:rPr>
          <w:rFonts w:ascii="Times New Roman" w:hAnsi="Times New Roman" w:cs="Times New Roman"/>
          <w:szCs w:val="24"/>
          <w:lang w:val="en-GB"/>
        </w:rPr>
        <w:t>ambiguous</w:t>
      </w:r>
      <w:r>
        <w:rPr>
          <w:rFonts w:ascii="Times New Roman" w:hAnsi="Times New Roman" w:cs="Times New Roman"/>
          <w:szCs w:val="24"/>
          <w:lang w:val="en-GB"/>
        </w:rPr>
        <w:t xml:space="preserve">; and this statement is </w:t>
      </w:r>
      <w:r w:rsidRPr="001B6967">
        <w:rPr>
          <w:rFonts w:ascii="Times New Roman" w:hAnsi="Times New Roman" w:cs="Times New Roman"/>
          <w:szCs w:val="24"/>
          <w:lang w:val="en-GB"/>
        </w:rPr>
        <w:t>clearly</w:t>
      </w:r>
      <w:r>
        <w:rPr>
          <w:rFonts w:ascii="Times New Roman" w:hAnsi="Times New Roman" w:cs="Times New Roman"/>
          <w:szCs w:val="24"/>
          <w:lang w:val="en-GB"/>
        </w:rPr>
        <w:t xml:space="preserve"> not supported by Rachels’ example. Thus, on a charitable interpretation, the example is only supposed to </w:t>
      </w:r>
      <w:r w:rsidRPr="008E05F5">
        <w:rPr>
          <w:rFonts w:ascii="Times New Roman" w:hAnsi="Times New Roman" w:cs="Times New Roman"/>
          <w:i/>
          <w:iCs/>
          <w:szCs w:val="24"/>
          <w:lang w:val="en-GB"/>
        </w:rPr>
        <w:t>illustrate</w:t>
      </w:r>
      <w:r>
        <w:rPr>
          <w:rFonts w:ascii="Times New Roman" w:hAnsi="Times New Roman" w:cs="Times New Roman"/>
          <w:szCs w:val="24"/>
          <w:lang w:val="en-GB"/>
        </w:rPr>
        <w:t xml:space="preserve"> how the </w:t>
      </w:r>
      <w:r w:rsidRPr="00DE5737">
        <w:rPr>
          <w:rFonts w:ascii="Times New Roman" w:eastAsia="NimbusRomD-Reg" w:hAnsi="Times New Roman" w:cs="Times New Roman"/>
          <w:szCs w:val="24"/>
          <w:lang w:val="en-GB"/>
          <w14:ligatures w14:val="standardContextual"/>
        </w:rPr>
        <w:t>Scriptures and church tradition</w:t>
      </w:r>
      <w:r>
        <w:rPr>
          <w:rFonts w:ascii="Times New Roman" w:eastAsia="NimbusRomD-Reg" w:hAnsi="Times New Roman" w:cs="Times New Roman"/>
          <w:szCs w:val="24"/>
          <w:lang w:val="en-GB"/>
          <w14:ligatures w14:val="standardContextual"/>
        </w:rPr>
        <w:t xml:space="preserve"> can be ambiguous</w:t>
      </w:r>
      <w:r>
        <w:rPr>
          <w:rFonts w:ascii="Times New Roman" w:hAnsi="Times New Roman" w:cs="Times New Roman"/>
          <w:szCs w:val="24"/>
          <w:lang w:val="en-GB"/>
        </w:rPr>
        <w:t>.</w:t>
      </w:r>
      <w:r>
        <w:rPr>
          <w:rStyle w:val="Funotenzeichen"/>
          <w:rFonts w:ascii="Times New Roman" w:hAnsi="Times New Roman" w:cs="Times New Roman"/>
          <w:szCs w:val="24"/>
          <w:lang w:val="en-GB"/>
        </w:rPr>
        <w:footnoteReference w:id="5"/>
      </w:r>
    </w:p>
    <w:p w14:paraId="6D032F06" w14:textId="77777777" w:rsidR="00273C19" w:rsidRDefault="00273C19" w:rsidP="007C4BEB">
      <w:pPr>
        <w:spacing w:line="288" w:lineRule="auto"/>
        <w:rPr>
          <w:rFonts w:ascii="Times New Roman" w:hAnsi="Times New Roman" w:cs="Times New Roman"/>
          <w:szCs w:val="24"/>
          <w:lang w:val="en-GB"/>
        </w:rPr>
      </w:pPr>
    </w:p>
    <w:p w14:paraId="41DA1E04" w14:textId="2E2FE587" w:rsidR="00273C19" w:rsidRDefault="00273C19"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szCs w:val="24"/>
          <w:lang w:val="en-GB"/>
        </w:rPr>
        <w:t xml:space="preserve">When implementing this aid in class, make sure to make its connection to the Logical Relation Check explicit. The Modality and Quantification Check is a </w:t>
      </w:r>
      <w:r>
        <w:rPr>
          <w:rFonts w:ascii="Times New Roman" w:hAnsi="Times New Roman" w:cs="Times New Roman"/>
          <w:i/>
          <w:szCs w:val="24"/>
          <w:lang w:val="en-GB"/>
        </w:rPr>
        <w:t>means</w:t>
      </w:r>
      <w:r>
        <w:rPr>
          <w:rFonts w:ascii="Times New Roman" w:hAnsi="Times New Roman" w:cs="Times New Roman"/>
          <w:szCs w:val="24"/>
          <w:lang w:val="en-GB"/>
        </w:rPr>
        <w:t xml:space="preserve"> for correctly applying the Logical Relation Check in relevant cases of doubt. Finally, remind students that besides these two aids, the Argument Indicator Test and the Doubtfulness Check apply to examples as well.</w:t>
      </w:r>
    </w:p>
    <w:p w14:paraId="7FD10421" w14:textId="77777777" w:rsidR="009B684A" w:rsidRDefault="009B684A" w:rsidP="007C4BEB">
      <w:pPr>
        <w:jc w:val="left"/>
        <w:rPr>
          <w:rFonts w:ascii="Times New Roman" w:hAnsi="Times New Roman" w:cs="Times New Roman"/>
          <w:b/>
          <w:color w:val="000000" w:themeColor="text1"/>
          <w:szCs w:val="24"/>
          <w:lang w:val="en-GB"/>
        </w:rPr>
      </w:pPr>
    </w:p>
    <w:p w14:paraId="30717FEC" w14:textId="77777777" w:rsidR="005C5952" w:rsidRDefault="005C5952" w:rsidP="007C4BEB">
      <w:pPr>
        <w:jc w:val="left"/>
        <w:rPr>
          <w:rFonts w:ascii="Times New Roman" w:hAnsi="Times New Roman" w:cs="Times New Roman"/>
          <w:b/>
          <w:color w:val="000000" w:themeColor="text1"/>
          <w:szCs w:val="24"/>
          <w:lang w:val="en-GB"/>
        </w:rPr>
      </w:pPr>
    </w:p>
    <w:p w14:paraId="3F371187" w14:textId="6B0A28ED" w:rsidR="001C2FD6" w:rsidRPr="00F714A8" w:rsidRDefault="001C2FD6" w:rsidP="007C4BEB">
      <w:pPr>
        <w:jc w:val="left"/>
        <w:rPr>
          <w:rFonts w:ascii="Times New Roman" w:hAnsi="Times New Roman" w:cs="Times New Roman"/>
          <w:b/>
          <w:color w:val="000000" w:themeColor="text1"/>
          <w:szCs w:val="24"/>
          <w:lang w:val="en-GB"/>
        </w:rPr>
      </w:pPr>
      <w:r w:rsidRPr="002E6D3E">
        <w:rPr>
          <w:rFonts w:ascii="Times New Roman" w:hAnsi="Times New Roman" w:cs="Times New Roman"/>
          <w:b/>
          <w:color w:val="000000" w:themeColor="text1"/>
          <w:szCs w:val="24"/>
          <w:lang w:val="en-GB"/>
        </w:rPr>
        <w:t>3.</w:t>
      </w:r>
      <w:r>
        <w:rPr>
          <w:rFonts w:ascii="Times New Roman" w:hAnsi="Times New Roman" w:cs="Times New Roman"/>
          <w:b/>
          <w:color w:val="000000" w:themeColor="text1"/>
          <w:szCs w:val="24"/>
          <w:lang w:val="en-GB"/>
        </w:rPr>
        <w:t>4</w:t>
      </w:r>
      <w:r w:rsidRPr="002E6D3E">
        <w:rPr>
          <w:rFonts w:ascii="Times New Roman" w:hAnsi="Times New Roman" w:cs="Times New Roman"/>
          <w:b/>
          <w:color w:val="000000" w:themeColor="text1"/>
          <w:szCs w:val="24"/>
          <w:lang w:val="en-GB"/>
        </w:rPr>
        <w:t xml:space="preserve"> </w:t>
      </w:r>
      <w:r>
        <w:rPr>
          <w:rFonts w:ascii="Times New Roman" w:hAnsi="Times New Roman" w:cs="Times New Roman"/>
          <w:b/>
          <w:color w:val="000000" w:themeColor="text1"/>
          <w:szCs w:val="24"/>
          <w:lang w:val="en-GB"/>
        </w:rPr>
        <w:t>Clarification</w:t>
      </w:r>
    </w:p>
    <w:p w14:paraId="3EA8397E" w14:textId="77777777" w:rsidR="001C2FD6" w:rsidRDefault="001C2FD6" w:rsidP="007C4BEB">
      <w:pPr>
        <w:spacing w:line="288" w:lineRule="auto"/>
        <w:rPr>
          <w:rFonts w:ascii="Times New Roman" w:hAnsi="Times New Roman" w:cs="Times New Roman"/>
          <w:szCs w:val="24"/>
          <w:lang w:val="en-GB"/>
          <w14:ligatures w14:val="standardContextual"/>
        </w:rPr>
      </w:pPr>
    </w:p>
    <w:p w14:paraId="76D1FE4D" w14:textId="3440F44B" w:rsidR="001C2FD6" w:rsidRDefault="001C2FD6"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The </w:t>
      </w:r>
      <w:r w:rsidRPr="002E6D3E">
        <w:rPr>
          <w:rFonts w:ascii="Times New Roman" w:hAnsi="Times New Roman" w:cs="Times New Roman"/>
          <w:color w:val="000000" w:themeColor="text1"/>
          <w:szCs w:val="24"/>
          <w:lang w:val="en-GB"/>
        </w:rPr>
        <w:t>issue of clarification is not</w:t>
      </w:r>
      <w:r w:rsidRPr="0080747A">
        <w:rPr>
          <w:rFonts w:ascii="Times New Roman" w:hAnsi="Times New Roman" w:cs="Times New Roman"/>
          <w:color w:val="000000" w:themeColor="text1"/>
          <w:szCs w:val="24"/>
          <w:lang w:val="en-GB"/>
        </w:rPr>
        <w:t xml:space="preserve"> (adequately) covered in standard textbooks I am familiar with. This is surprising, given that </w:t>
      </w:r>
      <w:r>
        <w:rPr>
          <w:rFonts w:ascii="Times New Roman" w:hAnsi="Times New Roman" w:cs="Times New Roman"/>
          <w:color w:val="000000" w:themeColor="text1"/>
          <w:szCs w:val="24"/>
          <w:lang w:val="en-GB"/>
        </w:rPr>
        <w:t>clarificatory statements</w:t>
      </w:r>
      <w:r w:rsidRPr="0080747A">
        <w:rPr>
          <w:rFonts w:ascii="Times New Roman" w:hAnsi="Times New Roman" w:cs="Times New Roman"/>
          <w:color w:val="000000" w:themeColor="text1"/>
          <w:szCs w:val="24"/>
          <w:lang w:val="en-GB"/>
        </w:rPr>
        <w:t xml:space="preserve"> are often erroneously represented as </w:t>
      </w:r>
      <w:r>
        <w:rPr>
          <w:rFonts w:ascii="Times New Roman" w:hAnsi="Times New Roman" w:cs="Times New Roman"/>
          <w:color w:val="000000" w:themeColor="text1"/>
          <w:szCs w:val="24"/>
          <w:lang w:val="en-GB"/>
        </w:rPr>
        <w:t>parts of arguments.</w:t>
      </w:r>
      <w:r w:rsidR="00DD738B">
        <w:rPr>
          <w:rFonts w:ascii="Times New Roman" w:hAnsi="Times New Roman" w:cs="Times New Roman"/>
          <w:color w:val="000000" w:themeColor="text1"/>
          <w:szCs w:val="24"/>
          <w:lang w:val="en-GB"/>
        </w:rPr>
        <w:t xml:space="preserve"> </w:t>
      </w:r>
      <w:r w:rsidR="009B785A">
        <w:rPr>
          <w:rFonts w:ascii="Times New Roman" w:hAnsi="Times New Roman" w:cs="Times New Roman"/>
          <w:color w:val="000000" w:themeColor="text1"/>
          <w:szCs w:val="24"/>
          <w:lang w:val="en-GB"/>
        </w:rPr>
        <w:t xml:space="preserve">That a statement is “clarificatory” means that it aims to make clearer (i.e. more intelligible) what you have in mind. </w:t>
      </w:r>
      <w:r w:rsidRPr="0080747A">
        <w:rPr>
          <w:rFonts w:ascii="Times New Roman" w:hAnsi="Times New Roman" w:cs="Times New Roman"/>
          <w:color w:val="000000" w:themeColor="text1"/>
          <w:szCs w:val="24"/>
          <w:lang w:val="en-GB"/>
        </w:rPr>
        <w:t xml:space="preserve">Clarification differs from explanation. Explanations do not aim </w:t>
      </w:r>
      <w:r w:rsidR="00BB0E0F">
        <w:rPr>
          <w:rFonts w:ascii="Times New Roman" w:hAnsi="Times New Roman" w:cs="Times New Roman"/>
          <w:color w:val="000000" w:themeColor="text1"/>
          <w:szCs w:val="24"/>
          <w:lang w:val="en-GB"/>
        </w:rPr>
        <w:t>to make</w:t>
      </w:r>
      <w:r w:rsidRPr="0080747A">
        <w:rPr>
          <w:rFonts w:ascii="Times New Roman" w:hAnsi="Times New Roman" w:cs="Times New Roman"/>
          <w:color w:val="000000" w:themeColor="text1"/>
          <w:szCs w:val="24"/>
          <w:lang w:val="en-GB"/>
        </w:rPr>
        <w:t xml:space="preserve"> clearer what you have in mind, they aim </w:t>
      </w:r>
      <w:r w:rsidR="00BB0E0F">
        <w:rPr>
          <w:rFonts w:ascii="Times New Roman" w:hAnsi="Times New Roman" w:cs="Times New Roman"/>
          <w:color w:val="000000" w:themeColor="text1"/>
          <w:szCs w:val="24"/>
          <w:lang w:val="en-GB"/>
        </w:rPr>
        <w:t>to give</w:t>
      </w:r>
      <w:r w:rsidRPr="0080747A">
        <w:rPr>
          <w:rFonts w:ascii="Times New Roman" w:hAnsi="Times New Roman" w:cs="Times New Roman"/>
          <w:color w:val="000000" w:themeColor="text1"/>
          <w:szCs w:val="24"/>
          <w:lang w:val="en-GB"/>
        </w:rPr>
        <w:t xml:space="preserve"> an account of </w:t>
      </w:r>
      <w:r w:rsidRPr="0080747A">
        <w:rPr>
          <w:rFonts w:ascii="Times New Roman" w:hAnsi="Times New Roman" w:cs="Times New Roman"/>
          <w:i/>
          <w:color w:val="000000" w:themeColor="text1"/>
          <w:szCs w:val="24"/>
          <w:lang w:val="en-GB"/>
        </w:rPr>
        <w:t xml:space="preserve">why </w:t>
      </w:r>
      <w:r w:rsidRPr="0080747A">
        <w:rPr>
          <w:rFonts w:ascii="Times New Roman" w:hAnsi="Times New Roman" w:cs="Times New Roman"/>
          <w:color w:val="000000" w:themeColor="text1"/>
          <w:szCs w:val="24"/>
          <w:lang w:val="en-GB"/>
        </w:rPr>
        <w:t>what you have in mind is the case.</w:t>
      </w:r>
      <w:r>
        <w:rPr>
          <w:rFonts w:ascii="Times New Roman" w:hAnsi="Times New Roman" w:cs="Times New Roman"/>
          <w:color w:val="000000" w:themeColor="text1"/>
          <w:szCs w:val="24"/>
          <w:lang w:val="en-GB"/>
        </w:rPr>
        <w:t xml:space="preserve"> </w:t>
      </w:r>
      <w:r w:rsidRPr="003600D4">
        <w:rPr>
          <w:rFonts w:ascii="Times New Roman" w:hAnsi="Times New Roman" w:cs="Times New Roman"/>
          <w:szCs w:val="24"/>
          <w:lang w:val="en-GB"/>
        </w:rPr>
        <w:t>Moreover, they differ from arguments.</w:t>
      </w:r>
      <w:r>
        <w:rPr>
          <w:rFonts w:ascii="Times New Roman" w:hAnsi="Times New Roman" w:cs="Times New Roman"/>
          <w:szCs w:val="24"/>
          <w:lang w:val="en-GB"/>
        </w:rPr>
        <w:t xml:space="preserve"> </w:t>
      </w:r>
      <w:r w:rsidRPr="003600D4">
        <w:rPr>
          <w:rFonts w:ascii="Times New Roman" w:hAnsi="Times New Roman" w:cs="Times New Roman"/>
          <w:szCs w:val="24"/>
          <w:lang w:val="en-GB"/>
        </w:rPr>
        <w:t xml:space="preserve">Arguments aim </w:t>
      </w:r>
      <w:r w:rsidR="00BB0E0F">
        <w:rPr>
          <w:rFonts w:ascii="Times New Roman" w:hAnsi="Times New Roman" w:cs="Times New Roman"/>
          <w:szCs w:val="24"/>
          <w:lang w:val="en-GB"/>
        </w:rPr>
        <w:t>to provide</w:t>
      </w:r>
      <w:r w:rsidRPr="003600D4">
        <w:rPr>
          <w:rFonts w:ascii="Times New Roman" w:hAnsi="Times New Roman" w:cs="Times New Roman"/>
          <w:szCs w:val="24"/>
          <w:lang w:val="en-GB"/>
        </w:rPr>
        <w:t xml:space="preserve"> a </w:t>
      </w:r>
      <w:r w:rsidR="001974C9">
        <w:rPr>
          <w:rFonts w:ascii="Times New Roman" w:hAnsi="Times New Roman" w:cs="Times New Roman"/>
          <w:szCs w:val="24"/>
          <w:lang w:val="en-GB"/>
        </w:rPr>
        <w:t xml:space="preserve">sufficient </w:t>
      </w:r>
      <w:r w:rsidRPr="003600D4">
        <w:rPr>
          <w:rFonts w:ascii="Times New Roman" w:hAnsi="Times New Roman" w:cs="Times New Roman"/>
          <w:szCs w:val="24"/>
          <w:lang w:val="en-GB"/>
        </w:rPr>
        <w:t xml:space="preserve">reason for believing a </w:t>
      </w:r>
      <w:r w:rsidR="001974C9">
        <w:rPr>
          <w:rFonts w:ascii="Times New Roman" w:hAnsi="Times New Roman" w:cs="Times New Roman"/>
          <w:szCs w:val="24"/>
          <w:lang w:val="en-GB"/>
        </w:rPr>
        <w:t>statement</w:t>
      </w:r>
      <w:r w:rsidRPr="003600D4">
        <w:rPr>
          <w:rFonts w:ascii="Times New Roman" w:hAnsi="Times New Roman" w:cs="Times New Roman"/>
          <w:szCs w:val="24"/>
          <w:lang w:val="en-GB"/>
        </w:rPr>
        <w:t>, clarifications do not.</w:t>
      </w:r>
      <w:r w:rsidR="00E71842">
        <w:rPr>
          <w:rFonts w:ascii="Times New Roman" w:hAnsi="Times New Roman" w:cs="Times New Roman"/>
          <w:szCs w:val="24"/>
          <w:lang w:val="en-GB"/>
        </w:rPr>
        <w:t xml:space="preserve"> </w:t>
      </w:r>
      <w:r w:rsidRPr="0080747A">
        <w:rPr>
          <w:rFonts w:ascii="Times New Roman" w:hAnsi="Times New Roman" w:cs="Times New Roman"/>
          <w:color w:val="000000" w:themeColor="text1"/>
          <w:szCs w:val="24"/>
          <w:lang w:val="en-GB"/>
        </w:rPr>
        <w:t xml:space="preserve">Typical means of clarification include providing definitions, restating statements in other words, expanding on statements previously made, making comparisons, or emphasizing what you </w:t>
      </w:r>
      <w:r w:rsidRPr="0080747A">
        <w:rPr>
          <w:rFonts w:ascii="Times New Roman" w:hAnsi="Times New Roman" w:cs="Times New Roman"/>
          <w:i/>
          <w:color w:val="000000" w:themeColor="text1"/>
          <w:szCs w:val="24"/>
          <w:lang w:val="en-GB"/>
        </w:rPr>
        <w:t>don</w:t>
      </w:r>
      <w:r w:rsidRPr="0080747A">
        <w:rPr>
          <w:rFonts w:ascii="Times New Roman" w:hAnsi="Times New Roman" w:cs="Times New Roman"/>
          <w:color w:val="000000" w:themeColor="text1"/>
          <w:szCs w:val="24"/>
          <w:lang w:val="en-GB"/>
        </w:rPr>
        <w:t>’</w:t>
      </w:r>
      <w:r w:rsidRPr="0080747A">
        <w:rPr>
          <w:rFonts w:ascii="Times New Roman" w:hAnsi="Times New Roman" w:cs="Times New Roman"/>
          <w:i/>
          <w:color w:val="000000" w:themeColor="text1"/>
          <w:szCs w:val="24"/>
          <w:lang w:val="en-GB"/>
        </w:rPr>
        <w:t>t</w:t>
      </w:r>
      <w:r w:rsidRPr="0080747A">
        <w:rPr>
          <w:rFonts w:ascii="Times New Roman" w:hAnsi="Times New Roman" w:cs="Times New Roman"/>
          <w:color w:val="000000" w:themeColor="text1"/>
          <w:szCs w:val="24"/>
          <w:lang w:val="en-GB"/>
        </w:rPr>
        <w:t xml:space="preserve"> mean by a given statement. </w:t>
      </w:r>
      <w:r w:rsidR="00923166">
        <w:rPr>
          <w:rFonts w:ascii="Times New Roman" w:hAnsi="Times New Roman" w:cs="Times New Roman"/>
          <w:color w:val="000000" w:themeColor="text1"/>
          <w:szCs w:val="24"/>
          <w:lang w:val="en-GB"/>
        </w:rPr>
        <w:t>For</w:t>
      </w:r>
      <w:r>
        <w:rPr>
          <w:rFonts w:ascii="Times New Roman" w:hAnsi="Times New Roman" w:cs="Times New Roman"/>
          <w:color w:val="000000" w:themeColor="text1"/>
          <w:szCs w:val="24"/>
          <w:lang w:val="en-GB"/>
        </w:rPr>
        <w:t xml:space="preserve"> reasons of space, </w:t>
      </w:r>
      <w:r w:rsidRPr="0080747A">
        <w:rPr>
          <w:rFonts w:ascii="Times New Roman" w:hAnsi="Times New Roman" w:cs="Times New Roman"/>
          <w:color w:val="000000" w:themeColor="text1"/>
          <w:szCs w:val="24"/>
          <w:lang w:val="en-GB"/>
        </w:rPr>
        <w:t xml:space="preserve">I </w:t>
      </w:r>
      <w:r>
        <w:rPr>
          <w:rFonts w:ascii="Times New Roman" w:hAnsi="Times New Roman" w:cs="Times New Roman"/>
          <w:color w:val="000000" w:themeColor="text1"/>
          <w:szCs w:val="24"/>
          <w:lang w:val="en-GB"/>
        </w:rPr>
        <w:t xml:space="preserve">shall </w:t>
      </w:r>
      <w:r w:rsidRPr="0080747A">
        <w:rPr>
          <w:rFonts w:ascii="Times New Roman" w:hAnsi="Times New Roman" w:cs="Times New Roman"/>
          <w:color w:val="000000" w:themeColor="text1"/>
          <w:szCs w:val="24"/>
          <w:lang w:val="en-GB"/>
        </w:rPr>
        <w:t>restrict myself to</w:t>
      </w:r>
      <w:r>
        <w:rPr>
          <w:rFonts w:ascii="Times New Roman" w:hAnsi="Times New Roman" w:cs="Times New Roman"/>
          <w:color w:val="000000" w:themeColor="text1"/>
          <w:szCs w:val="24"/>
          <w:lang w:val="en-GB"/>
        </w:rPr>
        <w:t xml:space="preserve"> addressing</w:t>
      </w:r>
      <w:r w:rsidRPr="0080747A">
        <w:rPr>
          <w:rFonts w:ascii="Times New Roman" w:hAnsi="Times New Roman" w:cs="Times New Roman"/>
          <w:color w:val="000000" w:themeColor="text1"/>
          <w:szCs w:val="24"/>
          <w:lang w:val="en-GB"/>
        </w:rPr>
        <w:t xml:space="preserve"> the first </w:t>
      </w:r>
      <w:r>
        <w:rPr>
          <w:rFonts w:ascii="Times New Roman" w:hAnsi="Times New Roman" w:cs="Times New Roman"/>
          <w:color w:val="000000" w:themeColor="text1"/>
          <w:szCs w:val="24"/>
          <w:lang w:val="en-GB"/>
        </w:rPr>
        <w:t>three</w:t>
      </w:r>
      <w:r w:rsidRPr="0080747A">
        <w:rPr>
          <w:rFonts w:ascii="Times New Roman" w:hAnsi="Times New Roman" w:cs="Times New Roman"/>
          <w:color w:val="000000" w:themeColor="text1"/>
          <w:szCs w:val="24"/>
          <w:lang w:val="en-GB"/>
        </w:rPr>
        <w:t xml:space="preserve"> means mentioned.</w:t>
      </w:r>
    </w:p>
    <w:p w14:paraId="7115CCE0" w14:textId="77777777" w:rsidR="001C2FD6" w:rsidRDefault="001C2FD6" w:rsidP="007C4BEB">
      <w:pPr>
        <w:spacing w:line="288" w:lineRule="auto"/>
        <w:rPr>
          <w:rFonts w:ascii="Times New Roman" w:hAnsi="Times New Roman" w:cs="Times New Roman"/>
          <w:color w:val="000000" w:themeColor="text1"/>
          <w:szCs w:val="24"/>
          <w:lang w:val="en-GB"/>
        </w:rPr>
      </w:pPr>
    </w:p>
    <w:p w14:paraId="7921E5F6" w14:textId="3B59B920" w:rsidR="001C2FD6" w:rsidRDefault="001C2FD6" w:rsidP="007C4BEB">
      <w:pPr>
        <w:spacing w:line="288" w:lineRule="auto"/>
        <w:rPr>
          <w:rFonts w:ascii="Times New Roman" w:hAnsi="Times New Roman" w:cs="Times New Roman"/>
          <w:szCs w:val="24"/>
          <w:lang w:val="en-GB"/>
          <w14:ligatures w14:val="standardContextual"/>
        </w:rPr>
      </w:pPr>
      <w:r>
        <w:rPr>
          <w:rFonts w:ascii="Times New Roman" w:hAnsi="Times New Roman" w:cs="Times New Roman"/>
          <w:color w:val="000000" w:themeColor="text1"/>
          <w:szCs w:val="24"/>
          <w:u w:val="single"/>
          <w:lang w:val="en-GB"/>
        </w:rPr>
        <w:t>Definitions</w:t>
      </w:r>
      <w:r w:rsidRPr="00597297">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There are different kinds of definition. First, there is the so-called “analytic” </w:t>
      </w:r>
      <w:r>
        <w:rPr>
          <w:rFonts w:ascii="Times New Roman" w:hAnsi="Times New Roman" w:cs="Times New Roman"/>
          <w:szCs w:val="24"/>
          <w:lang w:val="en-GB"/>
          <w14:ligatures w14:val="standardContextual"/>
        </w:rPr>
        <w:t xml:space="preserve">(or “lexical” or “descriptive”) definition. This kind of definition aims to represent or clarify the </w:t>
      </w:r>
      <w:r w:rsidR="00235BF4">
        <w:rPr>
          <w:rFonts w:ascii="Times New Roman" w:hAnsi="Times New Roman" w:cs="Times New Roman"/>
          <w:szCs w:val="24"/>
          <w:lang w:val="en-GB"/>
          <w14:ligatures w14:val="standardContextual"/>
        </w:rPr>
        <w:t xml:space="preserve">meaning </w:t>
      </w:r>
      <w:r>
        <w:rPr>
          <w:rFonts w:ascii="Times New Roman" w:hAnsi="Times New Roman" w:cs="Times New Roman"/>
          <w:szCs w:val="24"/>
          <w:lang w:val="en-GB"/>
          <w14:ligatures w14:val="standardContextual"/>
        </w:rPr>
        <w:t>or reference an expression already has. “</w:t>
      </w:r>
      <w:r w:rsidR="00345538">
        <w:rPr>
          <w:rFonts w:ascii="Times New Roman" w:hAnsi="Times New Roman" w:cs="Times New Roman"/>
          <w:szCs w:val="24"/>
          <w:lang w:val="en-GB"/>
          <w14:ligatures w14:val="standardContextual"/>
        </w:rPr>
        <w:t>‘</w:t>
      </w:r>
      <w:r w:rsidRPr="00345538">
        <w:rPr>
          <w:rFonts w:ascii="Times New Roman" w:hAnsi="Times New Roman" w:cs="Times New Roman"/>
          <w:szCs w:val="24"/>
          <w:lang w:val="en-GB"/>
          <w14:ligatures w14:val="standardContextual"/>
        </w:rPr>
        <w:t>Vixen</w:t>
      </w:r>
      <w:r w:rsidR="00345538">
        <w:rPr>
          <w:rFonts w:ascii="Times New Roman" w:hAnsi="Times New Roman" w:cs="Times New Roman"/>
          <w:szCs w:val="24"/>
          <w:lang w:val="en-GB"/>
          <w14:ligatures w14:val="standardContextual"/>
        </w:rPr>
        <w:t>’</w:t>
      </w:r>
      <w:r w:rsidR="00D82A38">
        <w:rPr>
          <w:rFonts w:ascii="Times New Roman" w:hAnsi="Times New Roman" w:cs="Times New Roman"/>
          <w:szCs w:val="24"/>
          <w:lang w:val="en-GB"/>
          <w14:ligatures w14:val="standardContextual"/>
        </w:rPr>
        <w:t xml:space="preserve"> </w:t>
      </w:r>
      <w:r>
        <w:rPr>
          <w:rFonts w:ascii="Times New Roman" w:hAnsi="Times New Roman" w:cs="Times New Roman"/>
          <w:szCs w:val="24"/>
          <w:lang w:val="en-GB"/>
          <w14:ligatures w14:val="standardContextual"/>
        </w:rPr>
        <w:t xml:space="preserve">means </w:t>
      </w:r>
      <w:r w:rsidRPr="00983FEB">
        <w:rPr>
          <w:rFonts w:ascii="Times New Roman" w:hAnsi="Times New Roman" w:cs="Times New Roman"/>
          <w:i/>
          <w:szCs w:val="24"/>
          <w:lang w:val="en-GB"/>
          <w14:ligatures w14:val="standardContextual"/>
        </w:rPr>
        <w:t>female</w:t>
      </w:r>
      <w:r>
        <w:rPr>
          <w:rFonts w:ascii="Times New Roman" w:hAnsi="Times New Roman" w:cs="Times New Roman"/>
          <w:szCs w:val="24"/>
          <w:lang w:val="en-GB"/>
          <w14:ligatures w14:val="standardContextual"/>
        </w:rPr>
        <w:t xml:space="preserve"> </w:t>
      </w:r>
      <w:r w:rsidRPr="00983FEB">
        <w:rPr>
          <w:rFonts w:ascii="Times New Roman" w:hAnsi="Times New Roman" w:cs="Times New Roman"/>
          <w:i/>
          <w:szCs w:val="24"/>
          <w:lang w:val="en-GB"/>
          <w14:ligatures w14:val="standardContextual"/>
        </w:rPr>
        <w:t>fox</w:t>
      </w:r>
      <w:r>
        <w:rPr>
          <w:rFonts w:ascii="Times New Roman" w:hAnsi="Times New Roman" w:cs="Times New Roman"/>
          <w:szCs w:val="24"/>
          <w:lang w:val="en-GB"/>
          <w14:ligatures w14:val="standardContextual"/>
        </w:rPr>
        <w:t xml:space="preserve"> (in English)” is an example of an analytic definition. Moreover, there is the so-called “stipulative” (or “</w:t>
      </w:r>
      <w:r w:rsidRPr="00D53DA7">
        <w:rPr>
          <w:rFonts w:ascii="Times New Roman" w:hAnsi="Times New Roman" w:cs="Times New Roman"/>
          <w:szCs w:val="24"/>
          <w:lang w:val="en-GB"/>
          <w14:ligatures w14:val="standardContextual"/>
        </w:rPr>
        <w:t>technical”) definition. This kind of definition</w:t>
      </w:r>
      <w:r w:rsidR="003D4C9B" w:rsidRPr="003D4C9B">
        <w:rPr>
          <w:rFonts w:ascii="Times New Roman" w:hAnsi="Times New Roman" w:cs="Times New Roman"/>
          <w:szCs w:val="24"/>
          <w:lang w:val="en-GB"/>
          <w14:ligatures w14:val="standardContextual"/>
        </w:rPr>
        <w:t xml:space="preserve"> </w:t>
      </w:r>
      <w:r w:rsidR="003D4C9B">
        <w:rPr>
          <w:rFonts w:ascii="Times New Roman" w:hAnsi="Times New Roman" w:cs="Times New Roman"/>
          <w:szCs w:val="24"/>
          <w:lang w:val="en-GB"/>
          <w14:ligatures w14:val="standardContextual"/>
        </w:rPr>
        <w:t xml:space="preserve">stipulates the meaning or reference of an expression, for example, by </w:t>
      </w:r>
      <w:r w:rsidR="003D4C9B" w:rsidRPr="00D90CAE">
        <w:rPr>
          <w:rFonts w:ascii="Times New Roman" w:hAnsi="Times New Roman" w:cs="Times New Roman"/>
          <w:i/>
          <w:szCs w:val="24"/>
          <w:lang w:val="en-GB"/>
          <w14:ligatures w14:val="standardContextual"/>
        </w:rPr>
        <w:t>attaching</w:t>
      </w:r>
      <w:r w:rsidR="003D4C9B">
        <w:rPr>
          <w:rFonts w:ascii="Times New Roman" w:hAnsi="Times New Roman" w:cs="Times New Roman"/>
          <w:szCs w:val="24"/>
          <w:lang w:val="en-GB"/>
          <w14:ligatures w14:val="standardContextual"/>
        </w:rPr>
        <w:t xml:space="preserve"> a (new) meaning or reference to this expression.</w:t>
      </w:r>
      <w:r w:rsidR="003D4C9B">
        <w:rPr>
          <w:rFonts w:ascii="Times New Roman" w:hAnsi="Times New Roman" w:cs="Times New Roman"/>
          <w:color w:val="000000" w:themeColor="text1"/>
          <w:szCs w:val="24"/>
          <w:lang w:val="en-GB"/>
          <w14:ligatures w14:val="standardContextual"/>
        </w:rPr>
        <w:t xml:space="preserve"> </w:t>
      </w:r>
      <w:r w:rsidR="0007452A">
        <w:rPr>
          <w:rFonts w:ascii="Times New Roman" w:hAnsi="Times New Roman" w:cs="Times New Roman"/>
          <w:color w:val="000000" w:themeColor="text1"/>
          <w:szCs w:val="24"/>
          <w:lang w:val="en-GB"/>
          <w14:ligatures w14:val="standardContextual"/>
        </w:rPr>
        <w:t xml:space="preserve">“Let the term </w:t>
      </w:r>
      <w:r w:rsidR="00345538">
        <w:rPr>
          <w:rFonts w:ascii="Times New Roman" w:hAnsi="Times New Roman" w:cs="Times New Roman"/>
          <w:color w:val="000000" w:themeColor="text1"/>
          <w:szCs w:val="24"/>
          <w:lang w:val="en-GB"/>
          <w14:ligatures w14:val="standardContextual"/>
        </w:rPr>
        <w:t>‘</w:t>
      </w:r>
      <w:r w:rsidR="0007452A" w:rsidRPr="00345538">
        <w:rPr>
          <w:rFonts w:ascii="Times New Roman" w:hAnsi="Times New Roman" w:cs="Times New Roman"/>
          <w:color w:val="000000" w:themeColor="text1"/>
          <w:szCs w:val="24"/>
          <w:lang w:val="en-GB"/>
          <w14:ligatures w14:val="standardContextual"/>
        </w:rPr>
        <w:t>MD-facts</w:t>
      </w:r>
      <w:r w:rsidR="00345538">
        <w:rPr>
          <w:rFonts w:ascii="Times New Roman" w:hAnsi="Times New Roman" w:cs="Times New Roman"/>
          <w:color w:val="000000" w:themeColor="text1"/>
          <w:szCs w:val="24"/>
          <w:lang w:val="en-GB"/>
          <w14:ligatures w14:val="standardContextual"/>
        </w:rPr>
        <w:t xml:space="preserve">’ </w:t>
      </w:r>
      <w:r w:rsidR="00313793">
        <w:rPr>
          <w:rFonts w:ascii="Times New Roman" w:hAnsi="Times New Roman" w:cs="Times New Roman"/>
          <w:color w:val="000000" w:themeColor="text1"/>
          <w:szCs w:val="24"/>
          <w:lang w:val="en-GB"/>
          <w14:ligatures w14:val="standardContextual"/>
        </w:rPr>
        <w:t>refer to</w:t>
      </w:r>
      <w:r w:rsidR="0007452A">
        <w:rPr>
          <w:rFonts w:ascii="Times New Roman" w:hAnsi="Times New Roman" w:cs="Times New Roman"/>
          <w:color w:val="000000" w:themeColor="text1"/>
          <w:szCs w:val="24"/>
          <w:lang w:val="en-GB"/>
          <w14:ligatures w14:val="standardContextual"/>
        </w:rPr>
        <w:t xml:space="preserve"> </w:t>
      </w:r>
      <w:r w:rsidR="0007452A">
        <w:rPr>
          <w:rFonts w:ascii="Times New Roman" w:hAnsi="Times New Roman" w:cs="Times New Roman"/>
          <w:i/>
          <w:color w:val="000000" w:themeColor="text1"/>
          <w:szCs w:val="24"/>
          <w:lang w:val="en-GB"/>
          <w14:ligatures w14:val="standardContextual"/>
        </w:rPr>
        <w:t>facts that are mind-dependent</w:t>
      </w:r>
      <w:r w:rsidR="0007452A">
        <w:rPr>
          <w:rFonts w:ascii="Times New Roman" w:hAnsi="Times New Roman" w:cs="Times New Roman"/>
          <w:color w:val="000000" w:themeColor="text1"/>
          <w:szCs w:val="24"/>
          <w:lang w:val="en-GB"/>
          <w14:ligatures w14:val="standardContextual"/>
        </w:rPr>
        <w:t xml:space="preserve">” is an example of such a definition. </w:t>
      </w:r>
      <w:r w:rsidR="003D4C9B">
        <w:rPr>
          <w:rFonts w:ascii="Times New Roman" w:hAnsi="Times New Roman" w:cs="Times New Roman"/>
          <w:color w:val="000000" w:themeColor="text1"/>
          <w:szCs w:val="24"/>
          <w:lang w:val="en-GB"/>
          <w14:ligatures w14:val="standardContextual"/>
        </w:rPr>
        <w:t>Another</w:t>
      </w:r>
      <w:r w:rsidRPr="001C2FD6">
        <w:rPr>
          <w:rFonts w:ascii="Times New Roman" w:hAnsi="Times New Roman" w:cs="Times New Roman"/>
          <w:color w:val="000000" w:themeColor="text1"/>
          <w:szCs w:val="24"/>
          <w:lang w:val="en-GB"/>
          <w14:ligatures w14:val="standardContextual"/>
        </w:rPr>
        <w:t xml:space="preserve"> type of definition, which goes back to Rudolf Carnap</w:t>
      </w:r>
      <w:r w:rsidRPr="00596199">
        <w:rPr>
          <w:rFonts w:ascii="Times New Roman" w:hAnsi="Times New Roman" w:cs="Times New Roman"/>
          <w:szCs w:val="24"/>
          <w:lang w:val="en-GB"/>
          <w14:ligatures w14:val="standardContextual"/>
        </w:rPr>
        <w:t>, is the “explication”</w:t>
      </w:r>
      <w:r w:rsidR="00BB3F9B" w:rsidRPr="00BB3F9B">
        <w:rPr>
          <w:rFonts w:ascii="Times New Roman" w:hAnsi="Times New Roman" w:cs="Times New Roman"/>
          <w:color w:val="000000" w:themeColor="text1"/>
          <w:szCs w:val="24"/>
          <w:lang w:val="en-GB"/>
          <w14:ligatures w14:val="standardContextual"/>
        </w:rPr>
        <w:t xml:space="preserve"> </w:t>
      </w:r>
      <w:r w:rsidR="00BB3F9B" w:rsidRPr="001C2FD6">
        <w:rPr>
          <w:rFonts w:ascii="Times New Roman" w:hAnsi="Times New Roman" w:cs="Times New Roman"/>
          <w:color w:val="000000" w:themeColor="text1"/>
          <w:szCs w:val="24"/>
          <w:lang w:val="en-GB"/>
          <w14:ligatures w14:val="standardContextual"/>
        </w:rPr>
        <w:t>(cf. ibid. 1947: 7-8; 1962: 3</w:t>
      </w:r>
      <w:r w:rsidR="00BB3F9B" w:rsidRPr="00596199">
        <w:rPr>
          <w:rFonts w:ascii="Times New Roman" w:hAnsi="Times New Roman" w:cs="Times New Roman"/>
          <w:szCs w:val="24"/>
          <w:lang w:val="en-GB"/>
          <w14:ligatures w14:val="standardContextual"/>
        </w:rPr>
        <w:t>)</w:t>
      </w:r>
      <w:r w:rsidRPr="00596199">
        <w:rPr>
          <w:rFonts w:ascii="Times New Roman" w:hAnsi="Times New Roman" w:cs="Times New Roman"/>
          <w:szCs w:val="24"/>
          <w:lang w:val="en-GB"/>
          <w14:ligatures w14:val="standardContextual"/>
        </w:rPr>
        <w:t xml:space="preserve">. </w:t>
      </w:r>
      <w:r w:rsidR="005E3E71">
        <w:rPr>
          <w:rFonts w:ascii="Times New Roman" w:hAnsi="Times New Roman" w:cs="Times New Roman"/>
          <w:szCs w:val="24"/>
          <w:lang w:val="en-GB"/>
          <w14:ligatures w14:val="standardContextual"/>
        </w:rPr>
        <w:t>An explication</w:t>
      </w:r>
      <w:r w:rsidRPr="00596199">
        <w:rPr>
          <w:rFonts w:ascii="Times New Roman" w:hAnsi="Times New Roman" w:cs="Times New Roman"/>
          <w:szCs w:val="24"/>
          <w:lang w:val="en-GB"/>
          <w14:ligatures w14:val="standardContextual"/>
        </w:rPr>
        <w:t xml:space="preserve"> aim</w:t>
      </w:r>
      <w:r w:rsidR="005E3E71">
        <w:rPr>
          <w:rFonts w:ascii="Times New Roman" w:hAnsi="Times New Roman" w:cs="Times New Roman"/>
          <w:szCs w:val="24"/>
          <w:lang w:val="en-GB"/>
          <w14:ligatures w14:val="standardContextual"/>
        </w:rPr>
        <w:t xml:space="preserve">s to precisify </w:t>
      </w:r>
      <w:r w:rsidRPr="00596199">
        <w:rPr>
          <w:rFonts w:ascii="Times New Roman" w:hAnsi="Times New Roman" w:cs="Times New Roman"/>
          <w:szCs w:val="24"/>
          <w:lang w:val="en-GB"/>
          <w14:ligatures w14:val="standardContextual"/>
        </w:rPr>
        <w:t xml:space="preserve">an existing </w:t>
      </w:r>
      <w:r w:rsidR="00235BF4">
        <w:rPr>
          <w:rFonts w:ascii="Times New Roman" w:hAnsi="Times New Roman" w:cs="Times New Roman"/>
          <w:szCs w:val="24"/>
          <w:lang w:val="en-GB"/>
          <w14:ligatures w14:val="standardContextual"/>
        </w:rPr>
        <w:t>meaning</w:t>
      </w:r>
      <w:r w:rsidR="00235BF4" w:rsidRPr="00596199">
        <w:rPr>
          <w:rFonts w:ascii="Times New Roman" w:hAnsi="Times New Roman" w:cs="Times New Roman"/>
          <w:szCs w:val="24"/>
          <w:lang w:val="en-GB"/>
          <w14:ligatures w14:val="standardContextual"/>
        </w:rPr>
        <w:t xml:space="preserve"> </w:t>
      </w:r>
      <w:r w:rsidRPr="00596199">
        <w:rPr>
          <w:rFonts w:ascii="Times New Roman" w:hAnsi="Times New Roman" w:cs="Times New Roman"/>
          <w:szCs w:val="24"/>
          <w:lang w:val="en-GB"/>
          <w14:ligatures w14:val="standardContextual"/>
        </w:rPr>
        <w:t>or reference of a</w:t>
      </w:r>
      <w:r w:rsidR="005E3E71">
        <w:rPr>
          <w:rFonts w:ascii="Times New Roman" w:hAnsi="Times New Roman" w:cs="Times New Roman"/>
          <w:szCs w:val="24"/>
          <w:lang w:val="en-GB"/>
          <w14:ligatures w14:val="standardContextual"/>
        </w:rPr>
        <w:t xml:space="preserve">n </w:t>
      </w:r>
      <w:r w:rsidRPr="00596199">
        <w:rPr>
          <w:rFonts w:ascii="Times New Roman" w:hAnsi="Times New Roman" w:cs="Times New Roman"/>
          <w:szCs w:val="24"/>
          <w:lang w:val="en-GB"/>
          <w14:ligatures w14:val="standardContextual"/>
        </w:rPr>
        <w:t xml:space="preserve">expression. “In the following, the term </w:t>
      </w:r>
      <w:r w:rsidR="00345538">
        <w:rPr>
          <w:rFonts w:ascii="Times New Roman" w:hAnsi="Times New Roman" w:cs="Times New Roman"/>
          <w:szCs w:val="24"/>
          <w:lang w:val="en-GB"/>
          <w14:ligatures w14:val="standardContextual"/>
        </w:rPr>
        <w:t>‘</w:t>
      </w:r>
      <w:r w:rsidRPr="00345538">
        <w:rPr>
          <w:rFonts w:ascii="Times New Roman" w:hAnsi="Times New Roman" w:cs="Times New Roman"/>
          <w:szCs w:val="24"/>
          <w:lang w:val="en-GB"/>
          <w14:ligatures w14:val="standardContextual"/>
        </w:rPr>
        <w:t>child</w:t>
      </w:r>
      <w:r w:rsidR="00345538">
        <w:rPr>
          <w:rFonts w:ascii="Times New Roman" w:hAnsi="Times New Roman" w:cs="Times New Roman"/>
          <w:szCs w:val="24"/>
          <w:lang w:val="en-GB"/>
          <w14:ligatures w14:val="standardContextual"/>
        </w:rPr>
        <w:t xml:space="preserve">’ </w:t>
      </w:r>
      <w:r w:rsidRPr="00596199">
        <w:rPr>
          <w:rFonts w:ascii="Times New Roman" w:hAnsi="Times New Roman" w:cs="Times New Roman"/>
          <w:szCs w:val="24"/>
          <w:lang w:val="en-GB"/>
          <w14:ligatures w14:val="standardContextual"/>
        </w:rPr>
        <w:t>will refer to any human being below the age of majority” is an example of such a definition.</w:t>
      </w:r>
      <w:r>
        <w:rPr>
          <w:rFonts w:ascii="Times New Roman" w:hAnsi="Times New Roman" w:cs="Times New Roman"/>
          <w:szCs w:val="24"/>
          <w:lang w:val="en-GB"/>
          <w14:ligatures w14:val="standardContextual"/>
        </w:rPr>
        <w:t xml:space="preserve"> While analytic definitions can be true or false, stipulations and explications cannot</w:t>
      </w:r>
      <w:r w:rsidR="009C6733">
        <w:rPr>
          <w:rFonts w:ascii="Times New Roman" w:hAnsi="Times New Roman" w:cs="Times New Roman"/>
          <w:szCs w:val="24"/>
          <w:lang w:val="en-GB"/>
          <w14:ligatures w14:val="standardContextual"/>
        </w:rPr>
        <w:t xml:space="preserve"> (</w:t>
      </w:r>
      <w:r w:rsidR="00E86E6D">
        <w:rPr>
          <w:rFonts w:ascii="Times New Roman" w:hAnsi="Times New Roman" w:cs="Times New Roman"/>
          <w:szCs w:val="24"/>
          <w:lang w:val="en-GB"/>
          <w14:ligatures w14:val="standardContextual"/>
        </w:rPr>
        <w:t xml:space="preserve">cf., </w:t>
      </w:r>
      <w:r w:rsidR="009C6733">
        <w:rPr>
          <w:rFonts w:ascii="Times New Roman" w:hAnsi="Times New Roman" w:cs="Times New Roman"/>
          <w:szCs w:val="24"/>
          <w:lang w:val="en-GB"/>
          <w14:ligatures w14:val="standardContextual"/>
        </w:rPr>
        <w:t>e.g., Davis 2011: 440)</w:t>
      </w:r>
      <w:r>
        <w:rPr>
          <w:rFonts w:ascii="Times New Roman" w:hAnsi="Times New Roman" w:cs="Times New Roman"/>
          <w:szCs w:val="24"/>
          <w:lang w:val="en-GB"/>
          <w14:ligatures w14:val="standardContextual"/>
        </w:rPr>
        <w:t>.</w:t>
      </w:r>
      <w:r w:rsidR="00313793">
        <w:rPr>
          <w:rFonts w:ascii="Times New Roman" w:hAnsi="Times New Roman" w:cs="Times New Roman"/>
          <w:szCs w:val="24"/>
          <w:lang w:val="en-GB"/>
          <w14:ligatures w14:val="standardContextual"/>
        </w:rPr>
        <w:t xml:space="preserve"> They do not make statements about the world</w:t>
      </w:r>
      <w:r w:rsidR="00743E57">
        <w:rPr>
          <w:rFonts w:ascii="Times New Roman" w:hAnsi="Times New Roman" w:cs="Times New Roman"/>
          <w:szCs w:val="24"/>
          <w:lang w:val="en-GB"/>
          <w14:ligatures w14:val="standardContextual"/>
        </w:rPr>
        <w:t>.</w:t>
      </w:r>
      <w:r w:rsidR="00313793">
        <w:rPr>
          <w:rFonts w:ascii="Times New Roman" w:hAnsi="Times New Roman" w:cs="Times New Roman"/>
          <w:szCs w:val="24"/>
          <w:lang w:val="en-GB"/>
          <w14:ligatures w14:val="standardContextual"/>
        </w:rPr>
        <w:t xml:space="preserve"> </w:t>
      </w:r>
      <w:r w:rsidR="00743E57">
        <w:rPr>
          <w:rFonts w:ascii="Times New Roman" w:hAnsi="Times New Roman" w:cs="Times New Roman"/>
          <w:szCs w:val="24"/>
          <w:lang w:val="en-GB"/>
          <w14:ligatures w14:val="standardContextual"/>
        </w:rPr>
        <w:t>Rather, they</w:t>
      </w:r>
      <w:r w:rsidR="00313793">
        <w:rPr>
          <w:rFonts w:ascii="Times New Roman" w:hAnsi="Times New Roman" w:cs="Times New Roman"/>
          <w:szCs w:val="24"/>
          <w:lang w:val="en-GB"/>
          <w14:ligatures w14:val="standardContextual"/>
        </w:rPr>
        <w:t xml:space="preserve"> aim to regulate our use and interpretation of certain expressions.</w:t>
      </w:r>
      <w:r>
        <w:rPr>
          <w:rFonts w:ascii="Times New Roman" w:hAnsi="Times New Roman" w:cs="Times New Roman"/>
          <w:szCs w:val="24"/>
          <w:lang w:val="en-GB"/>
          <w14:ligatures w14:val="standardContextual"/>
        </w:rPr>
        <w:t xml:space="preserve"> Thus, while analytic definitions </w:t>
      </w:r>
      <w:r w:rsidRPr="008A63BB">
        <w:rPr>
          <w:rFonts w:ascii="Times New Roman" w:hAnsi="Times New Roman" w:cs="Times New Roman"/>
          <w:szCs w:val="24"/>
          <w:lang w:val="en-GB"/>
          <w14:ligatures w14:val="standardContextual"/>
        </w:rPr>
        <w:t xml:space="preserve">can serve the function of a premise or a conclusion, explications and </w:t>
      </w:r>
      <w:r w:rsidRPr="008A63BB">
        <w:rPr>
          <w:rFonts w:ascii="Times New Roman" w:hAnsi="Times New Roman" w:cs="Times New Roman"/>
          <w:szCs w:val="24"/>
          <w:lang w:val="en-GB"/>
          <w14:ligatures w14:val="standardContextual"/>
        </w:rPr>
        <w:lastRenderedPageBreak/>
        <w:t xml:space="preserve">stipulations cannot. For premises and conclusions are </w:t>
      </w:r>
      <w:r w:rsidRPr="008A63BB">
        <w:rPr>
          <w:rFonts w:ascii="Times New Roman" w:hAnsi="Times New Roman" w:cs="Times New Roman"/>
          <w:i/>
          <w:szCs w:val="24"/>
          <w:lang w:val="en-GB"/>
          <w14:ligatures w14:val="standardContextual"/>
        </w:rPr>
        <w:t>statements</w:t>
      </w:r>
      <w:r w:rsidRPr="008A63BB">
        <w:rPr>
          <w:rFonts w:ascii="Times New Roman" w:hAnsi="Times New Roman" w:cs="Times New Roman"/>
          <w:szCs w:val="24"/>
          <w:lang w:val="en-GB"/>
          <w14:ligatures w14:val="standardContextual"/>
        </w:rPr>
        <w:t>, entities principally capable of being true or false.</w:t>
      </w:r>
      <w:r w:rsidRPr="008A63BB">
        <w:rPr>
          <w:rStyle w:val="Funotenzeichen"/>
          <w:rFonts w:ascii="Times New Roman" w:hAnsi="Times New Roman" w:cs="Times New Roman"/>
          <w:szCs w:val="24"/>
          <w:lang w:val="en-GB"/>
          <w14:ligatures w14:val="standardContextual"/>
        </w:rPr>
        <w:footnoteReference w:id="6"/>
      </w:r>
      <w:r w:rsidRPr="008A63BB">
        <w:rPr>
          <w:rFonts w:ascii="Times New Roman" w:hAnsi="Times New Roman" w:cs="Times New Roman"/>
          <w:szCs w:val="24"/>
          <w:lang w:val="en-GB"/>
          <w14:ligatures w14:val="standardContextual"/>
        </w:rPr>
        <w:t xml:space="preserve"> Consider</w:t>
      </w:r>
      <w:r>
        <w:rPr>
          <w:rFonts w:ascii="Times New Roman" w:hAnsi="Times New Roman" w:cs="Times New Roman"/>
          <w:szCs w:val="24"/>
          <w:lang w:val="en-GB"/>
          <w14:ligatures w14:val="standardContextual"/>
        </w:rPr>
        <w:t xml:space="preserve"> (</w:t>
      </w:r>
      <w:r w:rsidR="00273C19">
        <w:rPr>
          <w:rFonts w:ascii="Times New Roman" w:hAnsi="Times New Roman" w:cs="Times New Roman"/>
          <w:szCs w:val="24"/>
          <w:lang w:val="en-GB"/>
          <w14:ligatures w14:val="standardContextual"/>
        </w:rPr>
        <w:t>2</w:t>
      </w:r>
      <w:r w:rsidR="004B2A65">
        <w:rPr>
          <w:rFonts w:ascii="Times New Roman" w:hAnsi="Times New Roman" w:cs="Times New Roman"/>
          <w:szCs w:val="24"/>
          <w:lang w:val="en-GB"/>
          <w14:ligatures w14:val="standardContextual"/>
        </w:rPr>
        <w:t>7</w:t>
      </w:r>
      <w:r>
        <w:rPr>
          <w:rFonts w:ascii="Times New Roman" w:hAnsi="Times New Roman" w:cs="Times New Roman"/>
          <w:szCs w:val="24"/>
          <w:lang w:val="en-GB"/>
          <w14:ligatures w14:val="standardContextual"/>
        </w:rPr>
        <w:t>).</w:t>
      </w:r>
    </w:p>
    <w:p w14:paraId="247FF565" w14:textId="77777777" w:rsidR="001C2FD6" w:rsidRPr="0080747A" w:rsidRDefault="001C2FD6" w:rsidP="007C4BEB">
      <w:pPr>
        <w:spacing w:line="288" w:lineRule="auto"/>
        <w:rPr>
          <w:rFonts w:ascii="Times New Roman" w:hAnsi="Times New Roman" w:cs="Times New Roman"/>
          <w:szCs w:val="24"/>
          <w:lang w:val="en-GB"/>
        </w:rPr>
      </w:pPr>
    </w:p>
    <w:p w14:paraId="5BF5F43D" w14:textId="7B25568B" w:rsidR="001C2FD6" w:rsidRDefault="001C2FD6" w:rsidP="007C4BEB">
      <w:pPr>
        <w:spacing w:line="288" w:lineRule="auto"/>
        <w:ind w:left="284"/>
        <w:rPr>
          <w:rFonts w:ascii="Times New Roman" w:hAnsi="Times New Roman" w:cs="Times New Roman"/>
          <w:i/>
          <w:szCs w:val="24"/>
          <w:lang w:val="en-GB"/>
        </w:rPr>
      </w:pPr>
      <w:r w:rsidRPr="0080747A">
        <w:rPr>
          <w:rFonts w:ascii="Times New Roman" w:hAnsi="Times New Roman" w:cs="Times New Roman"/>
          <w:szCs w:val="24"/>
          <w:lang w:val="en-GB"/>
        </w:rPr>
        <w:t>(</w:t>
      </w:r>
      <w:r w:rsidR="00273C19">
        <w:rPr>
          <w:rFonts w:ascii="Times New Roman" w:hAnsi="Times New Roman" w:cs="Times New Roman"/>
          <w:szCs w:val="24"/>
          <w:lang w:val="en-GB"/>
        </w:rPr>
        <w:t>2</w:t>
      </w:r>
      <w:r w:rsidR="004B2A65">
        <w:rPr>
          <w:rFonts w:ascii="Times New Roman" w:hAnsi="Times New Roman" w:cs="Times New Roman"/>
          <w:szCs w:val="24"/>
          <w:lang w:val="en-GB"/>
        </w:rPr>
        <w:t>7</w:t>
      </w:r>
      <w:r w:rsidRPr="0080747A">
        <w:rPr>
          <w:rFonts w:ascii="Times New Roman" w:hAnsi="Times New Roman" w:cs="Times New Roman"/>
          <w:szCs w:val="24"/>
          <w:lang w:val="en-GB"/>
        </w:rPr>
        <w:t>)</w:t>
      </w:r>
      <w:r>
        <w:rPr>
          <w:rFonts w:ascii="Times New Roman" w:hAnsi="Times New Roman" w:cs="Times New Roman"/>
          <w:szCs w:val="24"/>
          <w:lang w:val="en-GB"/>
        </w:rPr>
        <w:t xml:space="preserve"> Mary: </w:t>
      </w:r>
      <w:r w:rsidR="00E71842" w:rsidRPr="00E71842">
        <w:rPr>
          <w:rFonts w:ascii="Times New Roman" w:hAnsi="Times New Roman" w:cs="Times New Roman"/>
          <w:i/>
          <w:szCs w:val="24"/>
          <w:lang w:val="en-GB"/>
        </w:rPr>
        <w:t>By stipulation,</w:t>
      </w:r>
      <w:r w:rsidR="00E71842">
        <w:rPr>
          <w:rFonts w:ascii="Times New Roman" w:hAnsi="Times New Roman" w:cs="Times New Roman"/>
          <w:szCs w:val="24"/>
          <w:lang w:val="en-GB"/>
        </w:rPr>
        <w:t xml:space="preserve"> </w:t>
      </w:r>
      <w:r w:rsidRPr="00F23B79">
        <w:rPr>
          <w:rFonts w:ascii="Times New Roman" w:hAnsi="Times New Roman" w:cs="Times New Roman"/>
          <w:i/>
          <w:szCs w:val="24"/>
          <w:lang w:val="en-GB"/>
        </w:rPr>
        <w:t>“</w:t>
      </w:r>
      <w:r w:rsidR="00E71842">
        <w:rPr>
          <w:rFonts w:ascii="Times New Roman" w:hAnsi="Times New Roman" w:cs="Times New Roman"/>
          <w:i/>
          <w:szCs w:val="24"/>
          <w:lang w:val="en-GB"/>
        </w:rPr>
        <w:t>a</w:t>
      </w:r>
      <w:r w:rsidRPr="00F23B79">
        <w:rPr>
          <w:rFonts w:ascii="Times New Roman" w:hAnsi="Times New Roman" w:cs="Times New Roman"/>
          <w:i/>
          <w:szCs w:val="24"/>
          <w:lang w:val="en-GB"/>
        </w:rPr>
        <w:t>ntinatalism” refer</w:t>
      </w:r>
      <w:r w:rsidR="00E71842">
        <w:rPr>
          <w:rFonts w:ascii="Times New Roman" w:hAnsi="Times New Roman" w:cs="Times New Roman"/>
          <w:i/>
          <w:szCs w:val="24"/>
          <w:lang w:val="en-GB"/>
        </w:rPr>
        <w:t>s</w:t>
      </w:r>
      <w:r w:rsidRPr="00F23B79">
        <w:rPr>
          <w:rFonts w:ascii="Times New Roman" w:hAnsi="Times New Roman" w:cs="Times New Roman"/>
          <w:i/>
          <w:szCs w:val="24"/>
          <w:lang w:val="en-GB"/>
        </w:rPr>
        <w:t xml:space="preserve"> to the view that human beings should stop procreating. If antinatalism is true, then we should make the voluntary decision not to have children more attractive. Antinatalism is true. Therefore, we should make the voluntary decision not to have children more attractive.</w:t>
      </w:r>
    </w:p>
    <w:p w14:paraId="05A7AC1E" w14:textId="77777777" w:rsidR="001C2FD6" w:rsidRPr="009C22F6" w:rsidRDefault="001C2FD6" w:rsidP="007C4BEB">
      <w:pPr>
        <w:spacing w:line="288" w:lineRule="auto"/>
        <w:rPr>
          <w:rFonts w:ascii="Times New Roman" w:hAnsi="Times New Roman" w:cs="Times New Roman"/>
          <w:szCs w:val="24"/>
          <w:lang w:val="en-GB"/>
        </w:rPr>
      </w:pPr>
    </w:p>
    <w:p w14:paraId="2C41B0FA" w14:textId="369E90DA" w:rsidR="001C2FD6" w:rsidRPr="0028640C" w:rsidRDefault="001C2FD6"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w:t>
      </w:r>
      <w:r w:rsidR="00273C19">
        <w:rPr>
          <w:rFonts w:ascii="Times New Roman" w:hAnsi="Times New Roman" w:cs="Times New Roman"/>
          <w:szCs w:val="24"/>
          <w:lang w:val="en-GB"/>
        </w:rPr>
        <w:t>2</w:t>
      </w:r>
      <w:r w:rsidR="004B2A65">
        <w:rPr>
          <w:rFonts w:ascii="Times New Roman" w:hAnsi="Times New Roman" w:cs="Times New Roman"/>
          <w:szCs w:val="24"/>
          <w:lang w:val="en-GB"/>
        </w:rPr>
        <w:t>7</w:t>
      </w:r>
      <w:r>
        <w:rPr>
          <w:rFonts w:ascii="Times New Roman" w:hAnsi="Times New Roman" w:cs="Times New Roman"/>
          <w:szCs w:val="24"/>
          <w:lang w:val="en-GB"/>
        </w:rPr>
        <w:t xml:space="preserve">) represents an argument. </w:t>
      </w:r>
      <w:r w:rsidR="00BA6C12" w:rsidRPr="00BA6C12">
        <w:rPr>
          <w:rFonts w:ascii="Times New Roman" w:hAnsi="Times New Roman" w:cs="Times New Roman"/>
          <w:szCs w:val="24"/>
          <w:lang w:val="en-GB"/>
        </w:rPr>
        <w:t xml:space="preserve">However, Mary cannot rationally intend the first sentence to express a premise of that argument, as it is a stipulative definition with a purely </w:t>
      </w:r>
      <w:r w:rsidR="00BA6C12">
        <w:rPr>
          <w:rFonts w:ascii="Times New Roman" w:hAnsi="Times New Roman" w:cs="Times New Roman"/>
          <w:szCs w:val="24"/>
          <w:lang w:val="en-GB"/>
        </w:rPr>
        <w:t xml:space="preserve">clarificatory </w:t>
      </w:r>
      <w:r w:rsidR="00BA6C12" w:rsidRPr="00BA6C12">
        <w:rPr>
          <w:rFonts w:ascii="Times New Roman" w:hAnsi="Times New Roman" w:cs="Times New Roman"/>
          <w:szCs w:val="24"/>
          <w:lang w:val="en-GB"/>
        </w:rPr>
        <w:t>function.</w:t>
      </w:r>
      <w:r w:rsidR="00BA6C12">
        <w:rPr>
          <w:rFonts w:ascii="Times New Roman" w:hAnsi="Times New Roman" w:cs="Times New Roman"/>
          <w:szCs w:val="24"/>
          <w:lang w:val="en-GB"/>
        </w:rPr>
        <w:t xml:space="preserve"> </w:t>
      </w:r>
      <w:r w:rsidR="00E71842">
        <w:rPr>
          <w:rFonts w:ascii="Times New Roman" w:hAnsi="Times New Roman" w:cs="Times New Roman"/>
          <w:szCs w:val="24"/>
          <w:lang w:val="en-GB"/>
        </w:rPr>
        <w:t xml:space="preserve">By contrast, </w:t>
      </w:r>
      <w:r>
        <w:rPr>
          <w:rFonts w:ascii="Times New Roman" w:hAnsi="Times New Roman" w:cs="Times New Roman"/>
          <w:szCs w:val="24"/>
          <w:lang w:val="en-GB"/>
        </w:rPr>
        <w:t>(</w:t>
      </w:r>
      <w:r w:rsidR="00273C19">
        <w:rPr>
          <w:rFonts w:ascii="Times New Roman" w:hAnsi="Times New Roman" w:cs="Times New Roman"/>
          <w:szCs w:val="24"/>
          <w:lang w:val="en-GB"/>
        </w:rPr>
        <w:t>2</w:t>
      </w:r>
      <w:r w:rsidR="004B2A65">
        <w:rPr>
          <w:rFonts w:ascii="Times New Roman" w:hAnsi="Times New Roman" w:cs="Times New Roman"/>
          <w:szCs w:val="24"/>
          <w:lang w:val="en-GB"/>
        </w:rPr>
        <w:t>8</w:t>
      </w:r>
      <w:r>
        <w:rPr>
          <w:rFonts w:ascii="Times New Roman" w:hAnsi="Times New Roman" w:cs="Times New Roman"/>
          <w:szCs w:val="24"/>
          <w:lang w:val="en-GB"/>
        </w:rPr>
        <w:t>) and (</w:t>
      </w:r>
      <w:r w:rsidR="004B2A65">
        <w:rPr>
          <w:rFonts w:ascii="Times New Roman" w:hAnsi="Times New Roman" w:cs="Times New Roman"/>
          <w:szCs w:val="24"/>
          <w:lang w:val="en-GB"/>
        </w:rPr>
        <w:t>29</w:t>
      </w:r>
      <w:r>
        <w:rPr>
          <w:rFonts w:ascii="Times New Roman" w:hAnsi="Times New Roman" w:cs="Times New Roman"/>
          <w:szCs w:val="24"/>
          <w:lang w:val="en-GB"/>
        </w:rPr>
        <w:t>) illustrate how (analytic) definitions can be genuine parts of an argument.</w:t>
      </w:r>
    </w:p>
    <w:p w14:paraId="6F2F2382" w14:textId="77777777" w:rsidR="001C2FD6" w:rsidRPr="0080747A" w:rsidRDefault="001C2FD6" w:rsidP="007C4BEB">
      <w:pPr>
        <w:spacing w:line="288" w:lineRule="auto"/>
        <w:rPr>
          <w:rFonts w:ascii="Times New Roman" w:hAnsi="Times New Roman" w:cs="Times New Roman"/>
          <w:szCs w:val="24"/>
          <w:lang w:val="en-GB"/>
        </w:rPr>
      </w:pPr>
    </w:p>
    <w:p w14:paraId="7E72375F" w14:textId="4684FC2F" w:rsidR="001C2FD6" w:rsidRPr="0080747A" w:rsidRDefault="001C2FD6" w:rsidP="007C4BEB">
      <w:pPr>
        <w:spacing w:line="288" w:lineRule="auto"/>
        <w:ind w:left="284"/>
        <w:rPr>
          <w:rFonts w:ascii="Times New Roman" w:hAnsi="Times New Roman" w:cs="Times New Roman"/>
          <w:i/>
          <w:szCs w:val="24"/>
          <w:lang w:val="en-GB"/>
        </w:rPr>
      </w:pPr>
      <w:r w:rsidRPr="0080747A">
        <w:rPr>
          <w:rFonts w:ascii="Times New Roman" w:hAnsi="Times New Roman" w:cs="Times New Roman"/>
          <w:szCs w:val="24"/>
          <w:lang w:val="en-GB"/>
        </w:rPr>
        <w:t>(</w:t>
      </w:r>
      <w:r w:rsidR="00273C19">
        <w:rPr>
          <w:rFonts w:ascii="Times New Roman" w:hAnsi="Times New Roman" w:cs="Times New Roman"/>
          <w:szCs w:val="24"/>
          <w:lang w:val="en-GB"/>
        </w:rPr>
        <w:t>2</w:t>
      </w:r>
      <w:r w:rsidR="004B2A65">
        <w:rPr>
          <w:rFonts w:ascii="Times New Roman" w:hAnsi="Times New Roman" w:cs="Times New Roman"/>
          <w:szCs w:val="24"/>
          <w:lang w:val="en-GB"/>
        </w:rPr>
        <w:t>8</w:t>
      </w:r>
      <w:r w:rsidRPr="0080747A">
        <w:rPr>
          <w:rFonts w:ascii="Times New Roman" w:hAnsi="Times New Roman" w:cs="Times New Roman"/>
          <w:szCs w:val="24"/>
          <w:lang w:val="en-GB"/>
        </w:rPr>
        <w:t>)</w:t>
      </w:r>
      <w:r>
        <w:rPr>
          <w:rFonts w:ascii="Times New Roman" w:hAnsi="Times New Roman" w:cs="Times New Roman"/>
          <w:szCs w:val="24"/>
          <w:lang w:val="en-GB"/>
        </w:rPr>
        <w:t xml:space="preserve"> Pete: </w:t>
      </w:r>
      <w:r w:rsidRPr="0080747A">
        <w:rPr>
          <w:rFonts w:ascii="Times New Roman" w:hAnsi="Times New Roman" w:cs="Times New Roman"/>
          <w:i/>
          <w:szCs w:val="24"/>
          <w:lang w:val="en-GB"/>
        </w:rPr>
        <w:t xml:space="preserve">“Moral </w:t>
      </w:r>
      <w:r>
        <w:rPr>
          <w:rFonts w:ascii="Times New Roman" w:hAnsi="Times New Roman" w:cs="Times New Roman"/>
          <w:i/>
          <w:szCs w:val="24"/>
          <w:lang w:val="en-GB"/>
        </w:rPr>
        <w:t>intentions</w:t>
      </w:r>
      <w:r w:rsidRPr="0080747A">
        <w:rPr>
          <w:rFonts w:ascii="Times New Roman" w:hAnsi="Times New Roman" w:cs="Times New Roman"/>
          <w:i/>
          <w:szCs w:val="24"/>
          <w:lang w:val="en-GB"/>
        </w:rPr>
        <w:t xml:space="preserve">” are, by definition, directed at the well-being of others. Therefore, purely self-regarding </w:t>
      </w:r>
      <w:r>
        <w:rPr>
          <w:rFonts w:ascii="Times New Roman" w:hAnsi="Times New Roman" w:cs="Times New Roman"/>
          <w:i/>
          <w:szCs w:val="24"/>
          <w:lang w:val="en-GB"/>
        </w:rPr>
        <w:t>intentions</w:t>
      </w:r>
      <w:r w:rsidRPr="0080747A">
        <w:rPr>
          <w:rFonts w:ascii="Times New Roman" w:hAnsi="Times New Roman" w:cs="Times New Roman"/>
          <w:i/>
          <w:szCs w:val="24"/>
          <w:lang w:val="en-GB"/>
        </w:rPr>
        <w:t xml:space="preserve"> are non-moral.</w:t>
      </w:r>
    </w:p>
    <w:p w14:paraId="7EC32F2B" w14:textId="77777777" w:rsidR="001C2FD6" w:rsidRDefault="001C2FD6" w:rsidP="007C4BEB">
      <w:pPr>
        <w:spacing w:line="288" w:lineRule="auto"/>
        <w:ind w:left="284"/>
        <w:rPr>
          <w:rFonts w:ascii="Times New Roman" w:hAnsi="Times New Roman" w:cs="Times New Roman"/>
          <w:szCs w:val="24"/>
          <w:lang w:val="en-GB"/>
        </w:rPr>
      </w:pPr>
    </w:p>
    <w:p w14:paraId="20F587F9" w14:textId="5D943A09" w:rsidR="001C2FD6" w:rsidRDefault="001C2FD6" w:rsidP="007C4BEB">
      <w:pPr>
        <w:spacing w:line="288" w:lineRule="auto"/>
        <w:ind w:left="284"/>
        <w:rPr>
          <w:rFonts w:ascii="Times New Roman" w:hAnsi="Times New Roman" w:cs="Times New Roman"/>
          <w:szCs w:val="24"/>
          <w:lang w:val="en-GB"/>
        </w:rPr>
      </w:pPr>
      <w:r w:rsidRPr="0080747A">
        <w:rPr>
          <w:rFonts w:ascii="Times New Roman" w:hAnsi="Times New Roman" w:cs="Times New Roman"/>
          <w:szCs w:val="24"/>
          <w:lang w:val="en-GB"/>
        </w:rPr>
        <w:t>(</w:t>
      </w:r>
      <w:r w:rsidR="004B2A65">
        <w:rPr>
          <w:rFonts w:ascii="Times New Roman" w:hAnsi="Times New Roman" w:cs="Times New Roman"/>
          <w:szCs w:val="24"/>
          <w:lang w:val="en-GB"/>
        </w:rPr>
        <w:t>29</w:t>
      </w:r>
      <w:r w:rsidRPr="0080747A">
        <w:rPr>
          <w:rFonts w:ascii="Times New Roman" w:hAnsi="Times New Roman" w:cs="Times New Roman"/>
          <w:szCs w:val="24"/>
          <w:lang w:val="en-GB"/>
        </w:rPr>
        <w:t xml:space="preserve">) </w:t>
      </w:r>
      <w:r>
        <w:rPr>
          <w:rFonts w:ascii="Times New Roman" w:hAnsi="Times New Roman" w:cs="Times New Roman"/>
          <w:szCs w:val="24"/>
          <w:lang w:val="en-GB"/>
        </w:rPr>
        <w:t xml:space="preserve">Mary: </w:t>
      </w:r>
      <w:r w:rsidRPr="002F0685">
        <w:rPr>
          <w:rFonts w:ascii="Times New Roman" w:hAnsi="Times New Roman" w:cs="Times New Roman"/>
          <w:i/>
          <w:szCs w:val="24"/>
          <w:lang w:val="en-GB"/>
        </w:rPr>
        <w:t>On most people’s intuitions, intentions that are exclusively aimed at improving the agent’s own well-being cannot be consistently called “moral intentions.</w:t>
      </w:r>
      <w:r w:rsidR="00E86E6D">
        <w:rPr>
          <w:rFonts w:ascii="Times New Roman" w:hAnsi="Times New Roman" w:cs="Times New Roman"/>
          <w:i/>
          <w:szCs w:val="24"/>
          <w:lang w:val="en-GB"/>
        </w:rPr>
        <w:t>”</w:t>
      </w:r>
      <w:r w:rsidRPr="002F0685">
        <w:rPr>
          <w:rFonts w:ascii="Times New Roman" w:hAnsi="Times New Roman" w:cs="Times New Roman"/>
          <w:i/>
          <w:szCs w:val="24"/>
          <w:lang w:val="en-GB"/>
        </w:rPr>
        <w:t xml:space="preserve"> Thus, </w:t>
      </w:r>
      <w:r>
        <w:rPr>
          <w:rFonts w:ascii="Times New Roman" w:hAnsi="Times New Roman" w:cs="Times New Roman"/>
          <w:i/>
          <w:szCs w:val="24"/>
          <w:lang w:val="en-GB"/>
        </w:rPr>
        <w:t xml:space="preserve">the term </w:t>
      </w:r>
      <w:r w:rsidRPr="002F0685">
        <w:rPr>
          <w:rFonts w:ascii="Times New Roman" w:hAnsi="Times New Roman" w:cs="Times New Roman"/>
          <w:i/>
          <w:szCs w:val="24"/>
          <w:lang w:val="en-GB"/>
        </w:rPr>
        <w:t>“moral intention”</w:t>
      </w:r>
      <w:r w:rsidR="00147786">
        <w:rPr>
          <w:rFonts w:ascii="Times New Roman" w:hAnsi="Times New Roman" w:cs="Times New Roman"/>
          <w:i/>
          <w:szCs w:val="24"/>
          <w:lang w:val="en-GB"/>
        </w:rPr>
        <w:t xml:space="preserve"> in its ordinary sense</w:t>
      </w:r>
      <w:r w:rsidRPr="002F0685">
        <w:rPr>
          <w:rFonts w:ascii="Times New Roman" w:hAnsi="Times New Roman" w:cs="Times New Roman"/>
          <w:i/>
          <w:szCs w:val="24"/>
          <w:lang w:val="en-GB"/>
        </w:rPr>
        <w:t xml:space="preserve"> refers to intentions that are not purely self-regarding.</w:t>
      </w:r>
    </w:p>
    <w:p w14:paraId="066E1EF9" w14:textId="77777777" w:rsidR="001C2FD6" w:rsidRDefault="001C2FD6" w:rsidP="007C4BEB">
      <w:pPr>
        <w:spacing w:line="288" w:lineRule="auto"/>
        <w:rPr>
          <w:rFonts w:ascii="Times New Roman" w:hAnsi="Times New Roman" w:cs="Times New Roman"/>
          <w:szCs w:val="24"/>
          <w:lang w:val="en-GB"/>
        </w:rPr>
      </w:pPr>
    </w:p>
    <w:p w14:paraId="49A6DCD2" w14:textId="0D0EE0FA" w:rsidR="001C2FD6" w:rsidRDefault="001C2FD6" w:rsidP="007C4BEB">
      <w:pPr>
        <w:spacing w:line="288" w:lineRule="auto"/>
        <w:rPr>
          <w:rFonts w:ascii="Times New Roman" w:hAnsi="Times New Roman" w:cs="Times New Roman"/>
          <w:szCs w:val="24"/>
          <w:lang w:val="en-GB"/>
        </w:rPr>
      </w:pPr>
      <w:r w:rsidRPr="0080747A">
        <w:rPr>
          <w:rFonts w:ascii="Times New Roman" w:hAnsi="Times New Roman" w:cs="Times New Roman"/>
          <w:szCs w:val="24"/>
          <w:lang w:val="en-GB"/>
        </w:rPr>
        <w:t>In (</w:t>
      </w:r>
      <w:r w:rsidR="00273C19">
        <w:rPr>
          <w:rFonts w:ascii="Times New Roman" w:hAnsi="Times New Roman" w:cs="Times New Roman"/>
          <w:szCs w:val="24"/>
          <w:lang w:val="en-GB"/>
        </w:rPr>
        <w:t>2</w:t>
      </w:r>
      <w:r w:rsidR="00147786">
        <w:rPr>
          <w:rFonts w:ascii="Times New Roman" w:hAnsi="Times New Roman" w:cs="Times New Roman"/>
          <w:szCs w:val="24"/>
          <w:lang w:val="en-GB"/>
        </w:rPr>
        <w:t>8</w:t>
      </w:r>
      <w:r w:rsidRPr="0080747A">
        <w:rPr>
          <w:rFonts w:ascii="Times New Roman" w:hAnsi="Times New Roman" w:cs="Times New Roman"/>
          <w:szCs w:val="24"/>
          <w:lang w:val="en-GB"/>
        </w:rPr>
        <w:t xml:space="preserve">), </w:t>
      </w:r>
      <w:r>
        <w:rPr>
          <w:rFonts w:ascii="Times New Roman" w:hAnsi="Times New Roman" w:cs="Times New Roman"/>
          <w:szCs w:val="24"/>
          <w:lang w:val="en-GB"/>
        </w:rPr>
        <w:t>Pete</w:t>
      </w:r>
      <w:r w:rsidRPr="0080747A">
        <w:rPr>
          <w:rFonts w:ascii="Times New Roman" w:hAnsi="Times New Roman" w:cs="Times New Roman"/>
          <w:szCs w:val="24"/>
          <w:lang w:val="en-GB"/>
        </w:rPr>
        <w:t xml:space="preserve"> deductively argues that purely self-regarding </w:t>
      </w:r>
      <w:r>
        <w:rPr>
          <w:rFonts w:ascii="Times New Roman" w:hAnsi="Times New Roman" w:cs="Times New Roman"/>
          <w:szCs w:val="24"/>
          <w:lang w:val="en-GB"/>
        </w:rPr>
        <w:t>intentions</w:t>
      </w:r>
      <w:r w:rsidRPr="0080747A">
        <w:rPr>
          <w:rFonts w:ascii="Times New Roman" w:hAnsi="Times New Roman" w:cs="Times New Roman"/>
          <w:szCs w:val="24"/>
          <w:lang w:val="en-GB"/>
        </w:rPr>
        <w:t xml:space="preserve"> are non-moral. </w:t>
      </w:r>
      <w:r>
        <w:rPr>
          <w:rFonts w:ascii="Times New Roman" w:hAnsi="Times New Roman" w:cs="Times New Roman"/>
          <w:szCs w:val="24"/>
          <w:lang w:val="en-GB"/>
        </w:rPr>
        <w:t>His</w:t>
      </w:r>
      <w:r w:rsidRPr="0080747A">
        <w:rPr>
          <w:rFonts w:ascii="Times New Roman" w:hAnsi="Times New Roman" w:cs="Times New Roman"/>
          <w:szCs w:val="24"/>
          <w:lang w:val="en-GB"/>
        </w:rPr>
        <w:t xml:space="preserve"> argument comprises only one premise, which is a </w:t>
      </w:r>
      <w:r>
        <w:rPr>
          <w:rFonts w:ascii="Times New Roman" w:hAnsi="Times New Roman" w:cs="Times New Roman"/>
          <w:szCs w:val="24"/>
          <w:lang w:val="en-GB"/>
        </w:rPr>
        <w:t>(</w:t>
      </w:r>
      <w:r w:rsidRPr="0080747A">
        <w:rPr>
          <w:rFonts w:ascii="Times New Roman" w:hAnsi="Times New Roman" w:cs="Times New Roman"/>
          <w:szCs w:val="24"/>
          <w:lang w:val="en-GB"/>
        </w:rPr>
        <w:t>partial</w:t>
      </w:r>
      <w:r>
        <w:rPr>
          <w:rFonts w:ascii="Times New Roman" w:hAnsi="Times New Roman" w:cs="Times New Roman"/>
          <w:szCs w:val="24"/>
          <w:lang w:val="en-GB"/>
        </w:rPr>
        <w:t>)</w:t>
      </w:r>
      <w:r w:rsidRPr="0080747A">
        <w:rPr>
          <w:rFonts w:ascii="Times New Roman" w:hAnsi="Times New Roman" w:cs="Times New Roman"/>
          <w:szCs w:val="24"/>
          <w:lang w:val="en-GB"/>
        </w:rPr>
        <w:t xml:space="preserve"> </w:t>
      </w:r>
      <w:r>
        <w:rPr>
          <w:rFonts w:ascii="Times New Roman" w:hAnsi="Times New Roman" w:cs="Times New Roman"/>
          <w:szCs w:val="24"/>
          <w:lang w:val="en-GB"/>
        </w:rPr>
        <w:t xml:space="preserve">analytic </w:t>
      </w:r>
      <w:r w:rsidRPr="0080747A">
        <w:rPr>
          <w:rFonts w:ascii="Times New Roman" w:hAnsi="Times New Roman" w:cs="Times New Roman"/>
          <w:szCs w:val="24"/>
          <w:lang w:val="en-GB"/>
        </w:rPr>
        <w:t xml:space="preserve">definition of “moral </w:t>
      </w:r>
      <w:r>
        <w:rPr>
          <w:rFonts w:ascii="Times New Roman" w:hAnsi="Times New Roman" w:cs="Times New Roman"/>
          <w:szCs w:val="24"/>
          <w:lang w:val="en-GB"/>
        </w:rPr>
        <w:t>intention</w:t>
      </w:r>
      <w:r w:rsidR="00E86E6D">
        <w:rPr>
          <w:rFonts w:ascii="Times New Roman" w:hAnsi="Times New Roman" w:cs="Times New Roman"/>
          <w:szCs w:val="24"/>
          <w:lang w:val="en-GB"/>
        </w:rPr>
        <w:t>.</w:t>
      </w:r>
      <w:r w:rsidRPr="0080747A">
        <w:rPr>
          <w:rFonts w:ascii="Times New Roman" w:hAnsi="Times New Roman" w:cs="Times New Roman"/>
          <w:szCs w:val="24"/>
          <w:lang w:val="en-GB"/>
        </w:rPr>
        <w:t>”</w:t>
      </w:r>
      <w:r>
        <w:rPr>
          <w:rFonts w:ascii="Times New Roman" w:hAnsi="Times New Roman" w:cs="Times New Roman"/>
          <w:szCs w:val="24"/>
          <w:lang w:val="en-GB"/>
        </w:rPr>
        <w:t xml:space="preserve"> In (</w:t>
      </w:r>
      <w:r w:rsidR="00147786">
        <w:rPr>
          <w:rFonts w:ascii="Times New Roman" w:hAnsi="Times New Roman" w:cs="Times New Roman"/>
          <w:szCs w:val="24"/>
          <w:lang w:val="en-GB"/>
        </w:rPr>
        <w:t>29</w:t>
      </w:r>
      <w:r>
        <w:rPr>
          <w:rFonts w:ascii="Times New Roman" w:hAnsi="Times New Roman" w:cs="Times New Roman"/>
          <w:szCs w:val="24"/>
          <w:lang w:val="en-GB"/>
        </w:rPr>
        <w:t>), Mary deductively argues that the term “moral intention”</w:t>
      </w:r>
      <w:r w:rsidR="00147786">
        <w:rPr>
          <w:rFonts w:ascii="Times New Roman" w:hAnsi="Times New Roman" w:cs="Times New Roman"/>
          <w:szCs w:val="24"/>
          <w:lang w:val="en-GB"/>
        </w:rPr>
        <w:t xml:space="preserve"> in its ordinary sense</w:t>
      </w:r>
      <w:r>
        <w:rPr>
          <w:rFonts w:ascii="Times New Roman" w:hAnsi="Times New Roman" w:cs="Times New Roman"/>
          <w:szCs w:val="24"/>
          <w:lang w:val="en-GB"/>
        </w:rPr>
        <w:t xml:space="preserve"> refers to intentions that are not purely self-regarding. What she argues for is a (partial) analytic definition of “moral intention</w:t>
      </w:r>
      <w:r w:rsidR="00E86E6D">
        <w:rPr>
          <w:rFonts w:ascii="Times New Roman" w:hAnsi="Times New Roman" w:cs="Times New Roman"/>
          <w:szCs w:val="24"/>
          <w:lang w:val="en-GB"/>
        </w:rPr>
        <w:t>.</w:t>
      </w:r>
      <w:r>
        <w:rPr>
          <w:rFonts w:ascii="Times New Roman" w:hAnsi="Times New Roman" w:cs="Times New Roman"/>
          <w:szCs w:val="24"/>
          <w:lang w:val="en-GB"/>
        </w:rPr>
        <w:t>”</w:t>
      </w:r>
    </w:p>
    <w:p w14:paraId="21723E21" w14:textId="77777777" w:rsidR="001C2FD6" w:rsidRDefault="001C2FD6" w:rsidP="007C4BEB">
      <w:pPr>
        <w:spacing w:line="288" w:lineRule="auto"/>
        <w:rPr>
          <w:rFonts w:ascii="Times New Roman" w:hAnsi="Times New Roman" w:cs="Times New Roman"/>
          <w:szCs w:val="24"/>
          <w:lang w:val="en-GB"/>
        </w:rPr>
      </w:pPr>
    </w:p>
    <w:p w14:paraId="36C649A9" w14:textId="011B3E24" w:rsidR="001C2FD6" w:rsidRDefault="001C2FD6"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Careful writers linguistically indicate whether a definition they provide is intended as analytic, explicative</w:t>
      </w:r>
      <w:r w:rsidR="004E6E9A">
        <w:rPr>
          <w:rFonts w:ascii="Times New Roman" w:hAnsi="Times New Roman" w:cs="Times New Roman"/>
          <w:szCs w:val="24"/>
          <w:lang w:val="en-GB"/>
        </w:rPr>
        <w:t>,</w:t>
      </w:r>
      <w:r>
        <w:rPr>
          <w:rFonts w:ascii="Times New Roman" w:hAnsi="Times New Roman" w:cs="Times New Roman"/>
          <w:szCs w:val="24"/>
          <w:lang w:val="en-GB"/>
        </w:rPr>
        <w:t xml:space="preserve"> or stipulative. Linguistic indicators of explicative and stipulative definitions include the subjunctive mood and phrases such as </w:t>
      </w:r>
      <w:r w:rsidRPr="00B641D5">
        <w:rPr>
          <w:rFonts w:ascii="Times New Roman" w:hAnsi="Times New Roman" w:cs="Times New Roman"/>
          <w:szCs w:val="24"/>
          <w:lang w:val="en-GB"/>
        </w:rPr>
        <w:t xml:space="preserve">“Let us say that </w:t>
      </w:r>
      <w:r>
        <w:rPr>
          <w:rFonts w:ascii="Times New Roman" w:hAnsi="Times New Roman" w:cs="Times New Roman"/>
          <w:i/>
          <w:szCs w:val="24"/>
          <w:lang w:val="en-GB"/>
        </w:rPr>
        <w:t>e</w:t>
      </w:r>
      <w:r w:rsidRPr="00B641D5">
        <w:rPr>
          <w:rFonts w:ascii="Times New Roman" w:hAnsi="Times New Roman" w:cs="Times New Roman"/>
          <w:szCs w:val="24"/>
          <w:lang w:val="en-GB"/>
        </w:rPr>
        <w:t xml:space="preserve"> means …” or </w:t>
      </w:r>
      <w:r>
        <w:rPr>
          <w:rFonts w:ascii="Times New Roman" w:hAnsi="Times New Roman" w:cs="Times New Roman"/>
          <w:szCs w:val="24"/>
          <w:lang w:val="en-GB"/>
        </w:rPr>
        <w:t xml:space="preserve">“I shall call … </w:t>
      </w:r>
      <w:r>
        <w:rPr>
          <w:rFonts w:ascii="Times New Roman" w:hAnsi="Times New Roman" w:cs="Times New Roman"/>
          <w:i/>
          <w:szCs w:val="24"/>
          <w:lang w:val="en-GB"/>
        </w:rPr>
        <w:t>e</w:t>
      </w:r>
      <w:r>
        <w:rPr>
          <w:rFonts w:ascii="Times New Roman" w:hAnsi="Times New Roman" w:cs="Times New Roman"/>
          <w:szCs w:val="24"/>
          <w:lang w:val="en-GB"/>
        </w:rPr>
        <w:t xml:space="preserve">.” When such indicators are missing, it is much more difficult to recognize the intentions </w:t>
      </w:r>
      <w:r>
        <w:rPr>
          <w:rFonts w:ascii="Times New Roman" w:hAnsi="Times New Roman" w:cs="Times New Roman"/>
          <w:szCs w:val="24"/>
          <w:lang w:val="en-GB"/>
        </w:rPr>
        <w:lastRenderedPageBreak/>
        <w:t>behind a definition, especially when terms of ordinary language are at stake. Consider (</w:t>
      </w:r>
      <w:r w:rsidR="007F1E82">
        <w:rPr>
          <w:rFonts w:ascii="Times New Roman" w:hAnsi="Times New Roman" w:cs="Times New Roman"/>
          <w:szCs w:val="24"/>
          <w:lang w:val="en-GB"/>
        </w:rPr>
        <w:t>30</w:t>
      </w:r>
      <w:r>
        <w:rPr>
          <w:rFonts w:ascii="Times New Roman" w:hAnsi="Times New Roman" w:cs="Times New Roman"/>
          <w:szCs w:val="24"/>
          <w:lang w:val="en-GB"/>
        </w:rPr>
        <w:t xml:space="preserve">), a passage from Kant’s </w:t>
      </w:r>
      <w:r w:rsidRPr="00D82A38">
        <w:rPr>
          <w:rFonts w:ascii="Times New Roman" w:hAnsi="Times New Roman" w:cs="Times New Roman"/>
          <w:i/>
          <w:iCs/>
          <w:szCs w:val="24"/>
          <w:lang w:val="en-GB"/>
        </w:rPr>
        <w:t>Groundwork of the Metaphysics of Morals</w:t>
      </w:r>
      <w:r w:rsidR="00BA455E">
        <w:rPr>
          <w:rFonts w:ascii="Times New Roman" w:hAnsi="Times New Roman" w:cs="Times New Roman"/>
          <w:szCs w:val="24"/>
          <w:lang w:val="en-GB"/>
        </w:rPr>
        <w:t>.</w:t>
      </w:r>
    </w:p>
    <w:p w14:paraId="7004B1C8" w14:textId="77777777" w:rsidR="001C2FD6" w:rsidRDefault="001C2FD6" w:rsidP="007C4BEB">
      <w:pPr>
        <w:spacing w:line="288" w:lineRule="auto"/>
        <w:rPr>
          <w:rFonts w:ascii="Times New Roman" w:hAnsi="Times New Roman" w:cs="Times New Roman"/>
          <w:szCs w:val="24"/>
          <w:lang w:val="en-GB"/>
        </w:rPr>
      </w:pPr>
    </w:p>
    <w:p w14:paraId="7F253A3E" w14:textId="5A8EA05D" w:rsidR="001C2FD6" w:rsidRPr="00B430FF" w:rsidRDefault="001C2FD6" w:rsidP="007C4BEB">
      <w:pPr>
        <w:spacing w:line="288" w:lineRule="auto"/>
        <w:ind w:left="284"/>
        <w:rPr>
          <w:rFonts w:ascii="Times New Roman" w:hAnsi="Times New Roman" w:cs="Times New Roman"/>
          <w:color w:val="000000" w:themeColor="text1"/>
          <w:szCs w:val="24"/>
          <w:lang w:val="en-GB"/>
        </w:rPr>
      </w:pPr>
      <w:r w:rsidRPr="0080747A">
        <w:rPr>
          <w:rFonts w:ascii="Times New Roman" w:hAnsi="Times New Roman" w:cs="Times New Roman"/>
          <w:szCs w:val="24"/>
          <w:lang w:val="en-GB"/>
        </w:rPr>
        <w:t>(</w:t>
      </w:r>
      <w:r w:rsidR="00A366A4">
        <w:rPr>
          <w:rFonts w:ascii="Times New Roman" w:hAnsi="Times New Roman" w:cs="Times New Roman"/>
          <w:szCs w:val="24"/>
          <w:lang w:val="en-GB"/>
        </w:rPr>
        <w:t>3</w:t>
      </w:r>
      <w:r w:rsidR="007F1E82">
        <w:rPr>
          <w:rFonts w:ascii="Times New Roman" w:hAnsi="Times New Roman" w:cs="Times New Roman"/>
          <w:szCs w:val="24"/>
          <w:lang w:val="en-GB"/>
        </w:rPr>
        <w:t>0</w:t>
      </w:r>
      <w:r w:rsidRPr="0080747A">
        <w:rPr>
          <w:rFonts w:ascii="Times New Roman" w:hAnsi="Times New Roman" w:cs="Times New Roman"/>
          <w:szCs w:val="24"/>
          <w:lang w:val="en-GB"/>
        </w:rPr>
        <w:t>)</w:t>
      </w:r>
      <w:r>
        <w:rPr>
          <w:rFonts w:ascii="Times New Roman" w:hAnsi="Times New Roman" w:cs="Times New Roman"/>
          <w:szCs w:val="24"/>
          <w:lang w:val="en-GB"/>
        </w:rPr>
        <w:t xml:space="preserve"> </w:t>
      </w:r>
      <w:r w:rsidRPr="00BD7988">
        <w:rPr>
          <w:rFonts w:ascii="Times New Roman" w:hAnsi="Times New Roman" w:cs="Times New Roman"/>
          <w:szCs w:val="24"/>
          <w:lang w:val="en-GB"/>
        </w:rPr>
        <w:t>Every thing</w:t>
      </w:r>
      <w:r w:rsidR="00BD4E50">
        <w:rPr>
          <w:rFonts w:ascii="Times New Roman" w:hAnsi="Times New Roman" w:cs="Times New Roman"/>
          <w:szCs w:val="24"/>
          <w:lang w:val="en-GB"/>
        </w:rPr>
        <w:t xml:space="preserve"> [</w:t>
      </w:r>
      <w:r w:rsidR="00BD4E50" w:rsidRPr="00E86E6D">
        <w:rPr>
          <w:rFonts w:ascii="Times New Roman" w:hAnsi="Times New Roman" w:cs="Times New Roman"/>
          <w:i/>
          <w:szCs w:val="24"/>
          <w:lang w:val="en-GB"/>
        </w:rPr>
        <w:t>sic</w:t>
      </w:r>
      <w:r w:rsidR="00BD4E50">
        <w:rPr>
          <w:rFonts w:ascii="Times New Roman" w:hAnsi="Times New Roman" w:cs="Times New Roman"/>
          <w:szCs w:val="24"/>
          <w:lang w:val="en-GB"/>
        </w:rPr>
        <w:t>]</w:t>
      </w:r>
      <w:r w:rsidRPr="00BD7988">
        <w:rPr>
          <w:rFonts w:ascii="Times New Roman" w:hAnsi="Times New Roman" w:cs="Times New Roman"/>
          <w:szCs w:val="24"/>
          <w:lang w:val="en-GB"/>
        </w:rPr>
        <w:t xml:space="preserve"> in nature works in accordance with laws. Only a rational</w:t>
      </w:r>
      <w:r>
        <w:rPr>
          <w:rFonts w:ascii="Times New Roman" w:hAnsi="Times New Roman" w:cs="Times New Roman"/>
          <w:szCs w:val="24"/>
          <w:lang w:val="en-GB"/>
        </w:rPr>
        <w:t xml:space="preserve"> </w:t>
      </w:r>
      <w:r w:rsidRPr="00BD7988">
        <w:rPr>
          <w:rFonts w:ascii="Times New Roman" w:hAnsi="Times New Roman" w:cs="Times New Roman"/>
          <w:szCs w:val="24"/>
          <w:lang w:val="en-GB"/>
        </w:rPr>
        <w:t xml:space="preserve">being has the faculty to act </w:t>
      </w:r>
      <w:r w:rsidRPr="00E11CA1">
        <w:rPr>
          <w:rFonts w:ascii="Times New Roman" w:hAnsi="Times New Roman" w:cs="Times New Roman"/>
          <w:i/>
          <w:szCs w:val="24"/>
          <w:lang w:val="en-GB"/>
        </w:rPr>
        <w:t xml:space="preserve">in accordance with the representation </w:t>
      </w:r>
      <w:r w:rsidRPr="00BD7988">
        <w:rPr>
          <w:rFonts w:ascii="Times New Roman" w:hAnsi="Times New Roman" w:cs="Times New Roman"/>
          <w:szCs w:val="24"/>
          <w:lang w:val="en-GB"/>
        </w:rPr>
        <w:t>of laws,</w:t>
      </w:r>
      <w:r>
        <w:rPr>
          <w:rFonts w:ascii="Times New Roman" w:hAnsi="Times New Roman" w:cs="Times New Roman"/>
          <w:szCs w:val="24"/>
          <w:lang w:val="en-GB"/>
        </w:rPr>
        <w:t xml:space="preserve"> </w:t>
      </w:r>
      <w:r w:rsidRPr="00BD7988">
        <w:rPr>
          <w:rFonts w:ascii="Times New Roman" w:hAnsi="Times New Roman" w:cs="Times New Roman"/>
          <w:szCs w:val="24"/>
          <w:lang w:val="en-GB"/>
        </w:rPr>
        <w:t xml:space="preserve">i.e. in accordance with principles, or a </w:t>
      </w:r>
      <w:r w:rsidRPr="00E11CA1">
        <w:rPr>
          <w:rFonts w:ascii="Times New Roman" w:hAnsi="Times New Roman" w:cs="Times New Roman"/>
          <w:i/>
          <w:szCs w:val="24"/>
          <w:lang w:val="en-GB"/>
        </w:rPr>
        <w:t>will</w:t>
      </w:r>
      <w:r w:rsidRPr="00BD7988">
        <w:rPr>
          <w:rFonts w:ascii="Times New Roman" w:hAnsi="Times New Roman" w:cs="Times New Roman"/>
          <w:szCs w:val="24"/>
          <w:lang w:val="en-GB"/>
        </w:rPr>
        <w:t>. Since for the derivation of actions</w:t>
      </w:r>
      <w:r>
        <w:rPr>
          <w:rFonts w:ascii="Times New Roman" w:hAnsi="Times New Roman" w:cs="Times New Roman"/>
          <w:szCs w:val="24"/>
          <w:lang w:val="en-GB"/>
        </w:rPr>
        <w:t xml:space="preserve"> </w:t>
      </w:r>
      <w:r w:rsidRPr="00BD7988">
        <w:rPr>
          <w:rFonts w:ascii="Times New Roman" w:hAnsi="Times New Roman" w:cs="Times New Roman"/>
          <w:szCs w:val="24"/>
          <w:lang w:val="en-GB"/>
        </w:rPr>
        <w:t>from laws reason is required, the will is nothing other than practical</w:t>
      </w:r>
      <w:r>
        <w:rPr>
          <w:rFonts w:ascii="Times New Roman" w:hAnsi="Times New Roman" w:cs="Times New Roman"/>
          <w:szCs w:val="24"/>
          <w:lang w:val="en-GB"/>
        </w:rPr>
        <w:t xml:space="preserve"> </w:t>
      </w:r>
      <w:r w:rsidRPr="00BD7988">
        <w:rPr>
          <w:rFonts w:ascii="Times New Roman" w:hAnsi="Times New Roman" w:cs="Times New Roman"/>
          <w:szCs w:val="24"/>
          <w:lang w:val="en-GB"/>
        </w:rPr>
        <w:t>reason.</w:t>
      </w:r>
      <w:r>
        <w:rPr>
          <w:rFonts w:ascii="Times New Roman" w:hAnsi="Times New Roman" w:cs="Times New Roman"/>
          <w:szCs w:val="24"/>
          <w:lang w:val="en-GB"/>
        </w:rPr>
        <w:t xml:space="preserve"> (</w:t>
      </w:r>
      <w:r w:rsidRPr="00B430FF">
        <w:rPr>
          <w:rFonts w:ascii="Times New Roman" w:hAnsi="Times New Roman" w:cs="Times New Roman"/>
          <w:color w:val="000000" w:themeColor="text1"/>
          <w:szCs w:val="24"/>
          <w:lang w:val="en-GB"/>
        </w:rPr>
        <w:t>Kant 2018: 26 [4: 412])</w:t>
      </w:r>
    </w:p>
    <w:p w14:paraId="52384EA3" w14:textId="77777777" w:rsidR="001C2FD6" w:rsidRDefault="001C2FD6" w:rsidP="007C4BEB">
      <w:pPr>
        <w:spacing w:line="288" w:lineRule="auto"/>
        <w:rPr>
          <w:rFonts w:ascii="Times New Roman" w:hAnsi="Times New Roman" w:cs="Times New Roman"/>
          <w:szCs w:val="24"/>
          <w:lang w:val="en-GB"/>
        </w:rPr>
      </w:pPr>
    </w:p>
    <w:p w14:paraId="552DB5A1" w14:textId="6BC80315" w:rsidR="001C2FD6" w:rsidRDefault="001C2FD6"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In (</w:t>
      </w:r>
      <w:r w:rsidR="00A366A4">
        <w:rPr>
          <w:rFonts w:ascii="Times New Roman" w:hAnsi="Times New Roman" w:cs="Times New Roman"/>
          <w:szCs w:val="24"/>
          <w:lang w:val="en-GB"/>
        </w:rPr>
        <w:t>3</w:t>
      </w:r>
      <w:r w:rsidR="00C040F1">
        <w:rPr>
          <w:rFonts w:ascii="Times New Roman" w:hAnsi="Times New Roman" w:cs="Times New Roman"/>
          <w:szCs w:val="24"/>
          <w:lang w:val="en-GB"/>
        </w:rPr>
        <w:t>0</w:t>
      </w:r>
      <w:r>
        <w:rPr>
          <w:rFonts w:ascii="Times New Roman" w:hAnsi="Times New Roman" w:cs="Times New Roman"/>
          <w:szCs w:val="24"/>
          <w:lang w:val="en-GB"/>
        </w:rPr>
        <w:t xml:space="preserve">), Kant (implicitly) defines the “will” as </w:t>
      </w:r>
      <w:r w:rsidRPr="00E11CA1">
        <w:rPr>
          <w:rFonts w:ascii="Times New Roman" w:hAnsi="Times New Roman" w:cs="Times New Roman"/>
          <w:i/>
          <w:szCs w:val="24"/>
          <w:lang w:val="en-GB"/>
        </w:rPr>
        <w:t>the faculty to act in accordance with the representation of laws</w:t>
      </w:r>
      <w:r>
        <w:rPr>
          <w:rFonts w:ascii="Times New Roman" w:hAnsi="Times New Roman" w:cs="Times New Roman"/>
          <w:szCs w:val="24"/>
          <w:lang w:val="en-GB"/>
        </w:rPr>
        <w:t xml:space="preserve">. It is not clear, however, whether this definition is intended as analytic or non-analytic. Since this definition quite obviously does not correspond to any ordinary sense of </w:t>
      </w:r>
      <w:r w:rsidR="00A77D97">
        <w:rPr>
          <w:rFonts w:ascii="Times New Roman" w:hAnsi="Times New Roman" w:cs="Times New Roman"/>
          <w:szCs w:val="24"/>
          <w:lang w:val="en-GB"/>
        </w:rPr>
        <w:t>“</w:t>
      </w:r>
      <w:r w:rsidRPr="00A77D97">
        <w:rPr>
          <w:rFonts w:ascii="Times New Roman" w:hAnsi="Times New Roman" w:cs="Times New Roman"/>
          <w:szCs w:val="24"/>
          <w:lang w:val="en-GB"/>
        </w:rPr>
        <w:t>will</w:t>
      </w:r>
      <w:r>
        <w:rPr>
          <w:rFonts w:ascii="Times New Roman" w:hAnsi="Times New Roman" w:cs="Times New Roman"/>
          <w:szCs w:val="24"/>
          <w:lang w:val="en-GB"/>
        </w:rPr>
        <w:t>,</w:t>
      </w:r>
      <w:r w:rsidR="00A77D97">
        <w:rPr>
          <w:rFonts w:ascii="Times New Roman" w:hAnsi="Times New Roman" w:cs="Times New Roman"/>
          <w:szCs w:val="24"/>
          <w:lang w:val="en-GB"/>
        </w:rPr>
        <w:t>”</w:t>
      </w:r>
      <w:r>
        <w:rPr>
          <w:rFonts w:ascii="Times New Roman" w:hAnsi="Times New Roman" w:cs="Times New Roman"/>
          <w:szCs w:val="24"/>
          <w:lang w:val="en-GB"/>
        </w:rPr>
        <w:t xml:space="preserve"> </w:t>
      </w:r>
      <w:r w:rsidRPr="005905BC">
        <w:rPr>
          <w:rFonts w:ascii="Times New Roman" w:hAnsi="Times New Roman" w:cs="Times New Roman"/>
          <w:szCs w:val="24"/>
          <w:lang w:val="en-GB"/>
        </w:rPr>
        <w:t>it seems reasonable to assume that it is intended to be stipulative.</w:t>
      </w:r>
      <w:r>
        <w:rPr>
          <w:rFonts w:ascii="Times New Roman" w:hAnsi="Times New Roman" w:cs="Times New Roman"/>
          <w:szCs w:val="24"/>
          <w:lang w:val="en-GB"/>
        </w:rPr>
        <w:t xml:space="preserve"> On the other hand, there is </w:t>
      </w:r>
      <w:r w:rsidR="003411FB">
        <w:rPr>
          <w:rFonts w:ascii="Times New Roman" w:hAnsi="Times New Roman" w:cs="Times New Roman"/>
          <w:szCs w:val="24"/>
          <w:lang w:val="en-GB"/>
        </w:rPr>
        <w:t>no</w:t>
      </w:r>
      <w:r>
        <w:rPr>
          <w:rFonts w:ascii="Times New Roman" w:hAnsi="Times New Roman" w:cs="Times New Roman"/>
          <w:szCs w:val="24"/>
          <w:lang w:val="en-GB"/>
        </w:rPr>
        <w:t xml:space="preserve"> clear evidence that it is intended as such. </w:t>
      </w:r>
      <w:r w:rsidRPr="005905BC">
        <w:rPr>
          <w:rFonts w:ascii="Times New Roman" w:hAnsi="Times New Roman" w:cs="Times New Roman"/>
          <w:szCs w:val="24"/>
          <w:lang w:val="en-GB"/>
        </w:rPr>
        <w:t xml:space="preserve">Sometimes such </w:t>
      </w:r>
      <w:r>
        <w:rPr>
          <w:rFonts w:ascii="Times New Roman" w:hAnsi="Times New Roman" w:cs="Times New Roman"/>
          <w:szCs w:val="24"/>
          <w:lang w:val="en-GB"/>
        </w:rPr>
        <w:t xml:space="preserve">difficult </w:t>
      </w:r>
      <w:r w:rsidRPr="005905BC">
        <w:rPr>
          <w:rFonts w:ascii="Times New Roman" w:hAnsi="Times New Roman" w:cs="Times New Roman"/>
          <w:szCs w:val="24"/>
          <w:lang w:val="en-GB"/>
        </w:rPr>
        <w:t xml:space="preserve">cases simply cannot be resolved. Sometimes one </w:t>
      </w:r>
      <w:r>
        <w:rPr>
          <w:rFonts w:ascii="Times New Roman" w:hAnsi="Times New Roman" w:cs="Times New Roman"/>
          <w:szCs w:val="24"/>
          <w:lang w:val="en-GB"/>
        </w:rPr>
        <w:t>may</w:t>
      </w:r>
      <w:r w:rsidRPr="005905BC">
        <w:rPr>
          <w:rFonts w:ascii="Times New Roman" w:hAnsi="Times New Roman" w:cs="Times New Roman"/>
          <w:szCs w:val="24"/>
          <w:lang w:val="en-GB"/>
        </w:rPr>
        <w:t xml:space="preserve"> arrive at a reasonable assumption by</w:t>
      </w:r>
      <w:r>
        <w:rPr>
          <w:rFonts w:ascii="Times New Roman" w:hAnsi="Times New Roman" w:cs="Times New Roman"/>
          <w:szCs w:val="24"/>
          <w:lang w:val="en-GB"/>
        </w:rPr>
        <w:t xml:space="preserve"> </w:t>
      </w:r>
      <w:r w:rsidR="004F566F">
        <w:rPr>
          <w:rFonts w:ascii="Times New Roman" w:hAnsi="Times New Roman" w:cs="Times New Roman"/>
          <w:szCs w:val="24"/>
          <w:lang w:val="en-GB"/>
        </w:rPr>
        <w:t>finding</w:t>
      </w:r>
      <w:r w:rsidRPr="005905BC">
        <w:rPr>
          <w:rFonts w:ascii="Times New Roman" w:hAnsi="Times New Roman" w:cs="Times New Roman"/>
          <w:szCs w:val="24"/>
          <w:lang w:val="en-GB"/>
        </w:rPr>
        <w:t xml:space="preserve"> </w:t>
      </w:r>
      <w:r w:rsidR="004F566F">
        <w:rPr>
          <w:rFonts w:ascii="Times New Roman" w:hAnsi="Times New Roman" w:cs="Times New Roman"/>
          <w:szCs w:val="24"/>
          <w:lang w:val="en-GB"/>
        </w:rPr>
        <w:t>clues in the wider context of a passage.</w:t>
      </w:r>
    </w:p>
    <w:p w14:paraId="7714FF61" w14:textId="77777777" w:rsidR="001C2FD6" w:rsidRDefault="001C2FD6" w:rsidP="007C4BEB">
      <w:pPr>
        <w:spacing w:line="288" w:lineRule="auto"/>
        <w:rPr>
          <w:rFonts w:ascii="Times New Roman" w:hAnsi="Times New Roman" w:cs="Times New Roman"/>
          <w:szCs w:val="24"/>
          <w:lang w:val="en-GB"/>
        </w:rPr>
      </w:pPr>
    </w:p>
    <w:p w14:paraId="7AD3ADD0" w14:textId="16FCF73D" w:rsidR="004B71FB" w:rsidRDefault="003769E6" w:rsidP="007C4BEB">
      <w:pPr>
        <w:spacing w:line="288" w:lineRule="auto"/>
        <w:rPr>
          <w:rFonts w:ascii="Times New Roman" w:hAnsi="Times New Roman" w:cs="Times New Roman"/>
          <w:szCs w:val="24"/>
          <w:lang w:val="en-GB"/>
        </w:rPr>
      </w:pPr>
      <w:r>
        <w:rPr>
          <w:rFonts w:ascii="Times New Roman" w:hAnsi="Times New Roman" w:cs="Times New Roman"/>
          <w:b/>
          <w:szCs w:val="24"/>
          <w:lang w:val="en-GB"/>
          <w14:ligatures w14:val="standardContextual"/>
        </w:rPr>
        <w:t>Instructor</w:t>
      </w:r>
      <w:r w:rsidRPr="00007CFD">
        <w:rPr>
          <w:rFonts w:ascii="Times New Roman" w:hAnsi="Times New Roman" w:cs="Times New Roman"/>
          <w:b/>
          <w:szCs w:val="24"/>
          <w:lang w:val="en-GB"/>
          <w14:ligatures w14:val="standardContextual"/>
        </w:rPr>
        <w:t xml:space="preserve"> </w:t>
      </w:r>
      <w:r w:rsidR="004B71FB" w:rsidRPr="002911B9">
        <w:rPr>
          <w:rFonts w:ascii="Times New Roman" w:hAnsi="Times New Roman" w:cs="Times New Roman"/>
          <w:b/>
          <w:szCs w:val="24"/>
          <w:lang w:val="en-GB"/>
        </w:rPr>
        <w:t>Guidelines</w:t>
      </w:r>
      <w:r w:rsidR="004B71FB" w:rsidRPr="002911B9">
        <w:rPr>
          <w:rFonts w:ascii="Times New Roman" w:hAnsi="Times New Roman" w:cs="Times New Roman"/>
          <w:szCs w:val="24"/>
          <w:lang w:val="en-GB"/>
        </w:rPr>
        <w:t xml:space="preserve">. </w:t>
      </w:r>
      <w:r w:rsidR="00763600" w:rsidRPr="00763600">
        <w:rPr>
          <w:rFonts w:ascii="Times New Roman" w:hAnsi="Times New Roman" w:cs="Times New Roman"/>
          <w:szCs w:val="24"/>
          <w:lang w:val="en-GB"/>
        </w:rPr>
        <w:t xml:space="preserve">For success with definitions in argument identification, students must first </w:t>
      </w:r>
      <w:r w:rsidR="00763600">
        <w:rPr>
          <w:rFonts w:ascii="Times New Roman" w:hAnsi="Times New Roman" w:cs="Times New Roman"/>
          <w:szCs w:val="24"/>
          <w:lang w:val="en-GB"/>
        </w:rPr>
        <w:t>know and understand</w:t>
      </w:r>
      <w:r w:rsidR="00763600" w:rsidRPr="00763600">
        <w:rPr>
          <w:rFonts w:ascii="Times New Roman" w:hAnsi="Times New Roman" w:cs="Times New Roman"/>
          <w:szCs w:val="24"/>
          <w:lang w:val="en-GB"/>
        </w:rPr>
        <w:t xml:space="preserve"> the distinction between analytic and non-analytic definitions.</w:t>
      </w:r>
      <w:r w:rsidR="00763600">
        <w:rPr>
          <w:rFonts w:ascii="Times New Roman" w:hAnsi="Times New Roman" w:cs="Times New Roman"/>
          <w:szCs w:val="24"/>
          <w:lang w:val="en-GB"/>
        </w:rPr>
        <w:t xml:space="preserve"> </w:t>
      </w:r>
      <w:r w:rsidR="004B71FB" w:rsidRPr="002911B9">
        <w:rPr>
          <w:rFonts w:ascii="Times New Roman" w:hAnsi="Times New Roman" w:cs="Times New Roman"/>
          <w:szCs w:val="24"/>
          <w:lang w:val="en-GB"/>
        </w:rPr>
        <w:t>Since definitions are about expression meaning and expression reference, it would be ideal if they already had a basic grasp of the concepts of expression meaning and expression reference. But even if they do not, there are ways to teach students the difference between analytic and non-analytic definitions in an economical way</w:t>
      </w:r>
      <w:r w:rsidR="004B71FB">
        <w:rPr>
          <w:rFonts w:ascii="Times New Roman" w:hAnsi="Times New Roman" w:cs="Times New Roman"/>
          <w:szCs w:val="24"/>
          <w:lang w:val="en-GB"/>
        </w:rPr>
        <w:t xml:space="preserve">, at least to the extent that they </w:t>
      </w:r>
      <w:r w:rsidR="003411FB">
        <w:rPr>
          <w:rFonts w:ascii="Times New Roman" w:hAnsi="Times New Roman" w:cs="Times New Roman"/>
          <w:szCs w:val="24"/>
          <w:lang w:val="en-GB"/>
        </w:rPr>
        <w:t>will be</w:t>
      </w:r>
      <w:r w:rsidR="004B71FB">
        <w:rPr>
          <w:rFonts w:ascii="Times New Roman" w:hAnsi="Times New Roman" w:cs="Times New Roman"/>
          <w:szCs w:val="24"/>
          <w:lang w:val="en-GB"/>
        </w:rPr>
        <w:t xml:space="preserve"> able to deal with many situations in which definitions occur.</w:t>
      </w:r>
    </w:p>
    <w:p w14:paraId="25BFF914" w14:textId="77777777" w:rsidR="004B71FB" w:rsidRDefault="004B71FB" w:rsidP="007C4BEB">
      <w:pPr>
        <w:spacing w:line="288" w:lineRule="auto"/>
        <w:rPr>
          <w:rFonts w:ascii="Times New Roman" w:hAnsi="Times New Roman" w:cs="Times New Roman"/>
          <w:szCs w:val="24"/>
          <w:lang w:val="en-GB"/>
        </w:rPr>
      </w:pPr>
    </w:p>
    <w:p w14:paraId="50C33920" w14:textId="3821DFF5" w:rsidR="004B71FB" w:rsidRPr="002911B9" w:rsidRDefault="004B71FB" w:rsidP="007C4BEB">
      <w:pPr>
        <w:spacing w:line="288" w:lineRule="auto"/>
        <w:rPr>
          <w:rFonts w:ascii="Times New Roman" w:hAnsi="Times New Roman" w:cs="Times New Roman"/>
          <w:szCs w:val="24"/>
          <w:lang w:val="en-GB"/>
        </w:rPr>
      </w:pPr>
      <w:r w:rsidRPr="002911B9">
        <w:rPr>
          <w:rFonts w:ascii="Times New Roman" w:hAnsi="Times New Roman" w:cs="Times New Roman"/>
          <w:szCs w:val="24"/>
          <w:lang w:val="en-GB"/>
        </w:rPr>
        <w:t xml:space="preserve">Start by turning your students’ attention to the fact that some expressions have meaning (in English), and some do not. You could, for example, present students with a mixed sequence of expressions, some of which have meaning (in English) (e.g. </w:t>
      </w:r>
      <w:r w:rsidR="00A77D97">
        <w:rPr>
          <w:rFonts w:ascii="Times New Roman" w:hAnsi="Times New Roman" w:cs="Times New Roman"/>
          <w:szCs w:val="24"/>
          <w:lang w:val="en-GB"/>
        </w:rPr>
        <w:t>“</w:t>
      </w:r>
      <w:r w:rsidRPr="00A77D97">
        <w:rPr>
          <w:rFonts w:ascii="Times New Roman" w:hAnsi="Times New Roman" w:cs="Times New Roman"/>
          <w:szCs w:val="24"/>
          <w:lang w:val="en-GB"/>
        </w:rPr>
        <w:t>building,</w:t>
      </w:r>
      <w:r w:rsidR="00A77D97">
        <w:rPr>
          <w:rFonts w:ascii="Times New Roman" w:hAnsi="Times New Roman" w:cs="Times New Roman"/>
          <w:szCs w:val="24"/>
          <w:lang w:val="en-GB"/>
        </w:rPr>
        <w:t>”</w:t>
      </w:r>
      <w:r w:rsidRPr="00A77D97">
        <w:rPr>
          <w:rFonts w:ascii="Times New Roman" w:hAnsi="Times New Roman" w:cs="Times New Roman"/>
          <w:szCs w:val="24"/>
          <w:lang w:val="en-GB"/>
        </w:rPr>
        <w:t xml:space="preserve"> </w:t>
      </w:r>
      <w:r w:rsidR="00A77D97">
        <w:rPr>
          <w:rFonts w:ascii="Times New Roman" w:hAnsi="Times New Roman" w:cs="Times New Roman"/>
          <w:szCs w:val="24"/>
          <w:lang w:val="en-GB"/>
        </w:rPr>
        <w:t>“</w:t>
      </w:r>
      <w:r w:rsidRPr="00A77D97">
        <w:rPr>
          <w:rFonts w:ascii="Times New Roman" w:hAnsi="Times New Roman" w:cs="Times New Roman"/>
          <w:szCs w:val="24"/>
          <w:lang w:val="en-GB"/>
        </w:rPr>
        <w:t>improve</w:t>
      </w:r>
      <w:r w:rsidR="00E86E6D" w:rsidRPr="00A77D97">
        <w:rPr>
          <w:rFonts w:ascii="Times New Roman" w:hAnsi="Times New Roman" w:cs="Times New Roman"/>
          <w:szCs w:val="24"/>
          <w:lang w:val="en-GB"/>
        </w:rPr>
        <w:t>,</w:t>
      </w:r>
      <w:r w:rsidR="00A77D97">
        <w:rPr>
          <w:rFonts w:ascii="Times New Roman" w:hAnsi="Times New Roman" w:cs="Times New Roman"/>
          <w:szCs w:val="24"/>
          <w:lang w:val="en-GB"/>
        </w:rPr>
        <w:t>”</w:t>
      </w:r>
      <w:r w:rsidR="00E86E6D" w:rsidRPr="00A77D97">
        <w:rPr>
          <w:rFonts w:ascii="Times New Roman" w:hAnsi="Times New Roman" w:cs="Times New Roman"/>
          <w:szCs w:val="24"/>
          <w:lang w:val="en-GB"/>
        </w:rPr>
        <w:t xml:space="preserve"> </w:t>
      </w:r>
      <w:r w:rsidR="00A77D97">
        <w:rPr>
          <w:rFonts w:ascii="Times New Roman" w:hAnsi="Times New Roman" w:cs="Times New Roman"/>
          <w:szCs w:val="24"/>
          <w:lang w:val="en-GB"/>
        </w:rPr>
        <w:t>“</w:t>
      </w:r>
      <w:r w:rsidRPr="00A77D97">
        <w:rPr>
          <w:rFonts w:ascii="Times New Roman" w:hAnsi="Times New Roman" w:cs="Times New Roman"/>
          <w:szCs w:val="24"/>
          <w:lang w:val="en-GB"/>
        </w:rPr>
        <w:t>sleepy</w:t>
      </w:r>
      <w:r w:rsidR="00A77D97">
        <w:rPr>
          <w:rFonts w:ascii="Times New Roman" w:hAnsi="Times New Roman" w:cs="Times New Roman"/>
          <w:szCs w:val="24"/>
          <w:lang w:val="en-GB"/>
        </w:rPr>
        <w:t>”</w:t>
      </w:r>
      <w:r w:rsidRPr="002911B9">
        <w:rPr>
          <w:rFonts w:ascii="Times New Roman" w:hAnsi="Times New Roman" w:cs="Times New Roman"/>
          <w:szCs w:val="24"/>
          <w:lang w:val="en-GB"/>
        </w:rPr>
        <w:t xml:space="preserve">) and some of which do not (e.g. </w:t>
      </w:r>
      <w:r w:rsidR="00A77D97">
        <w:rPr>
          <w:rFonts w:ascii="Times New Roman" w:hAnsi="Times New Roman" w:cs="Times New Roman"/>
          <w:szCs w:val="24"/>
          <w:lang w:val="en-GB"/>
        </w:rPr>
        <w:t>“</w:t>
      </w:r>
      <w:r w:rsidRPr="00A77D97">
        <w:rPr>
          <w:rFonts w:ascii="Times New Roman" w:hAnsi="Times New Roman" w:cs="Times New Roman"/>
          <w:szCs w:val="24"/>
          <w:lang w:val="en-GB"/>
        </w:rPr>
        <w:t>blorp,</w:t>
      </w:r>
      <w:r w:rsidR="00A77D97">
        <w:rPr>
          <w:rFonts w:ascii="Times New Roman" w:hAnsi="Times New Roman" w:cs="Times New Roman"/>
          <w:szCs w:val="24"/>
          <w:lang w:val="en-GB"/>
        </w:rPr>
        <w:t>”</w:t>
      </w:r>
      <w:r w:rsidRPr="00A77D97">
        <w:rPr>
          <w:rFonts w:ascii="Times New Roman" w:hAnsi="Times New Roman" w:cs="Times New Roman"/>
          <w:szCs w:val="24"/>
          <w:lang w:val="en-GB"/>
        </w:rPr>
        <w:t xml:space="preserve"> </w:t>
      </w:r>
      <w:r w:rsidR="00A77D97">
        <w:rPr>
          <w:rFonts w:ascii="Times New Roman" w:hAnsi="Times New Roman" w:cs="Times New Roman"/>
          <w:szCs w:val="24"/>
          <w:lang w:val="en-GB"/>
        </w:rPr>
        <w:t>“</w:t>
      </w:r>
      <w:r w:rsidRPr="00A77D97">
        <w:rPr>
          <w:rFonts w:ascii="Times New Roman" w:hAnsi="Times New Roman" w:cs="Times New Roman"/>
          <w:szCs w:val="24"/>
          <w:lang w:val="en-GB"/>
        </w:rPr>
        <w:t>lempf,</w:t>
      </w:r>
      <w:r w:rsidR="00A77D97">
        <w:rPr>
          <w:rFonts w:ascii="Times New Roman" w:hAnsi="Times New Roman" w:cs="Times New Roman"/>
          <w:szCs w:val="24"/>
          <w:lang w:val="en-GB"/>
        </w:rPr>
        <w:t>”</w:t>
      </w:r>
      <w:r w:rsidRPr="00A77D97">
        <w:rPr>
          <w:rFonts w:ascii="Times New Roman" w:hAnsi="Times New Roman" w:cs="Times New Roman"/>
          <w:szCs w:val="24"/>
          <w:lang w:val="en-GB"/>
        </w:rPr>
        <w:t xml:space="preserve"> </w:t>
      </w:r>
      <w:r w:rsidR="00A77D97">
        <w:rPr>
          <w:rFonts w:ascii="Times New Roman" w:hAnsi="Times New Roman" w:cs="Times New Roman"/>
          <w:szCs w:val="24"/>
          <w:lang w:val="en-GB"/>
        </w:rPr>
        <w:t>“</w:t>
      </w:r>
      <w:r w:rsidRPr="00A77D97">
        <w:rPr>
          <w:rFonts w:ascii="Times New Roman" w:hAnsi="Times New Roman" w:cs="Times New Roman"/>
          <w:szCs w:val="24"/>
          <w:lang w:val="en-GB"/>
        </w:rPr>
        <w:t>zoddly</w:t>
      </w:r>
      <w:r w:rsidR="00A77D97">
        <w:rPr>
          <w:rFonts w:ascii="Times New Roman" w:hAnsi="Times New Roman" w:cs="Times New Roman"/>
          <w:szCs w:val="24"/>
          <w:lang w:val="en-GB"/>
        </w:rPr>
        <w:t>”</w:t>
      </w:r>
      <w:r w:rsidRPr="002911B9">
        <w:rPr>
          <w:rFonts w:ascii="Times New Roman" w:hAnsi="Times New Roman" w:cs="Times New Roman"/>
          <w:szCs w:val="24"/>
          <w:lang w:val="en-GB"/>
        </w:rPr>
        <w:t xml:space="preserve">). The task for </w:t>
      </w:r>
      <w:r w:rsidR="00E86E6D">
        <w:rPr>
          <w:rFonts w:ascii="Times New Roman" w:hAnsi="Times New Roman" w:cs="Times New Roman"/>
          <w:szCs w:val="24"/>
          <w:lang w:val="en-GB"/>
        </w:rPr>
        <w:t>students</w:t>
      </w:r>
      <w:r w:rsidRPr="002911B9">
        <w:rPr>
          <w:rFonts w:ascii="Times New Roman" w:hAnsi="Times New Roman" w:cs="Times New Roman"/>
          <w:szCs w:val="24"/>
          <w:lang w:val="en-GB"/>
        </w:rPr>
        <w:t xml:space="preserve"> is to identify the expressions with meaning (in English) and to paraphrase their meaning</w:t>
      </w:r>
      <w:r w:rsidR="003411FB">
        <w:rPr>
          <w:rFonts w:ascii="Times New Roman" w:hAnsi="Times New Roman" w:cs="Times New Roman"/>
          <w:szCs w:val="24"/>
          <w:lang w:val="en-GB"/>
        </w:rPr>
        <w:t>s</w:t>
      </w:r>
      <w:r w:rsidRPr="002911B9">
        <w:rPr>
          <w:rFonts w:ascii="Times New Roman" w:hAnsi="Times New Roman" w:cs="Times New Roman"/>
          <w:szCs w:val="24"/>
          <w:lang w:val="en-GB"/>
        </w:rPr>
        <w:t xml:space="preserve"> in other words.</w:t>
      </w:r>
    </w:p>
    <w:p w14:paraId="6C7357B0" w14:textId="77777777" w:rsidR="004B71FB" w:rsidRPr="002911B9" w:rsidRDefault="004B71FB" w:rsidP="007C4BEB">
      <w:pPr>
        <w:spacing w:line="288" w:lineRule="auto"/>
        <w:rPr>
          <w:rFonts w:ascii="Times New Roman" w:hAnsi="Times New Roman" w:cs="Times New Roman"/>
          <w:szCs w:val="24"/>
          <w:lang w:val="en-GB"/>
        </w:rPr>
      </w:pPr>
    </w:p>
    <w:p w14:paraId="1FF7FDB1" w14:textId="77777777" w:rsidR="004B71FB" w:rsidRPr="002911B9" w:rsidRDefault="004B71FB" w:rsidP="007C4BEB">
      <w:pPr>
        <w:spacing w:line="288" w:lineRule="auto"/>
        <w:rPr>
          <w:rFonts w:ascii="Times New Roman" w:hAnsi="Times New Roman" w:cs="Times New Roman"/>
          <w:szCs w:val="24"/>
          <w:lang w:val="en-GB"/>
        </w:rPr>
      </w:pPr>
      <w:r w:rsidRPr="002911B9">
        <w:rPr>
          <w:rFonts w:ascii="Times New Roman" w:hAnsi="Times New Roman" w:cs="Times New Roman"/>
          <w:szCs w:val="24"/>
          <w:lang w:val="en-GB"/>
        </w:rPr>
        <w:t xml:space="preserve">After making students aware that some expressions have meaning and some do not, make them realize that the meanings of expressions of ordinary English are usually </w:t>
      </w:r>
      <w:r w:rsidRPr="002911B9">
        <w:rPr>
          <w:rFonts w:ascii="Times New Roman" w:hAnsi="Times New Roman" w:cs="Times New Roman"/>
          <w:i/>
          <w:szCs w:val="24"/>
          <w:lang w:val="en-GB"/>
        </w:rPr>
        <w:t>conventional</w:t>
      </w:r>
      <w:r w:rsidRPr="002911B9">
        <w:rPr>
          <w:rFonts w:ascii="Times New Roman" w:hAnsi="Times New Roman" w:cs="Times New Roman"/>
          <w:szCs w:val="24"/>
          <w:lang w:val="en-GB"/>
        </w:rPr>
        <w:t>. As Davis puts it,</w:t>
      </w:r>
    </w:p>
    <w:p w14:paraId="07CC216E" w14:textId="77777777" w:rsidR="004B71FB" w:rsidRPr="002911B9" w:rsidRDefault="004B71FB" w:rsidP="007C4BEB">
      <w:pPr>
        <w:spacing w:line="288" w:lineRule="auto"/>
        <w:rPr>
          <w:rFonts w:ascii="Times New Roman" w:hAnsi="Times New Roman" w:cs="Times New Roman"/>
          <w:szCs w:val="24"/>
          <w:lang w:val="en-GB"/>
        </w:rPr>
      </w:pPr>
    </w:p>
    <w:p w14:paraId="3D2B404B" w14:textId="7A54BE14" w:rsidR="004B71FB" w:rsidRPr="00D9674A" w:rsidRDefault="00C8709F" w:rsidP="007C4BEB">
      <w:pPr>
        <w:spacing w:line="288" w:lineRule="auto"/>
        <w:ind w:left="284" w:right="283"/>
        <w:rPr>
          <w:rFonts w:ascii="Times New Roman" w:hAnsi="Times New Roman" w:cs="Times New Roman"/>
          <w:sz w:val="20"/>
          <w:szCs w:val="20"/>
          <w:lang w:val="en-GB"/>
        </w:rPr>
      </w:pPr>
      <w:r>
        <w:rPr>
          <w:rFonts w:ascii="Times New Roman" w:hAnsi="Times New Roman" w:cs="Times New Roman"/>
          <w:sz w:val="20"/>
          <w:szCs w:val="20"/>
          <w:lang w:val="en-GB"/>
        </w:rPr>
        <w:t>[T]</w:t>
      </w:r>
      <w:r w:rsidR="004B71FB" w:rsidRPr="00D9674A">
        <w:rPr>
          <w:rFonts w:ascii="Times New Roman" w:hAnsi="Times New Roman" w:cs="Times New Roman"/>
          <w:sz w:val="20"/>
          <w:szCs w:val="20"/>
          <w:lang w:val="en-GB"/>
        </w:rPr>
        <w:t xml:space="preserve">he meaning of individual words, as well as the non-compositional meaning of idioms, is given in terms of what ideas they are conventionally used to directly express. The meaning of compositional compounds is provided by a recursion clause, based on conventions to use certain expression structures to express certain idea structures. </w:t>
      </w:r>
      <w:r w:rsidR="004B71FB" w:rsidRPr="00D9674A">
        <w:rPr>
          <w:rFonts w:ascii="Times New Roman" w:eastAsia="MinionPro-It" w:hAnsi="Times New Roman" w:cs="Times New Roman"/>
          <w:i/>
          <w:iCs/>
          <w:sz w:val="20"/>
          <w:szCs w:val="20"/>
          <w:lang w:val="en-GB"/>
        </w:rPr>
        <w:t xml:space="preserve">Convention </w:t>
      </w:r>
      <w:r w:rsidR="004B71FB" w:rsidRPr="00D9674A">
        <w:rPr>
          <w:rFonts w:ascii="Times New Roman" w:hAnsi="Times New Roman" w:cs="Times New Roman"/>
          <w:sz w:val="20"/>
          <w:szCs w:val="20"/>
          <w:lang w:val="en-GB"/>
        </w:rPr>
        <w:t>here means “custom” or “practice established by general consent or common usage</w:t>
      </w:r>
      <w:r w:rsidR="002F10F5">
        <w:rPr>
          <w:rFonts w:ascii="Times New Roman" w:hAnsi="Times New Roman" w:cs="Times New Roman"/>
          <w:sz w:val="20"/>
          <w:szCs w:val="20"/>
          <w:lang w:val="en-GB"/>
        </w:rPr>
        <w:t>.</w:t>
      </w:r>
      <w:r w:rsidR="004B71FB" w:rsidRPr="00D9674A">
        <w:rPr>
          <w:rFonts w:ascii="Times New Roman" w:hAnsi="Times New Roman" w:cs="Times New Roman"/>
          <w:sz w:val="20"/>
          <w:szCs w:val="20"/>
          <w:lang w:val="en-GB"/>
        </w:rPr>
        <w:t>”</w:t>
      </w:r>
      <w:r w:rsidR="004B71FB">
        <w:rPr>
          <w:rFonts w:ascii="Times New Roman" w:hAnsi="Times New Roman" w:cs="Times New Roman"/>
          <w:sz w:val="20"/>
          <w:szCs w:val="20"/>
          <w:lang w:val="en-GB"/>
        </w:rPr>
        <w:t xml:space="preserve"> (Davis 2017: 39; </w:t>
      </w:r>
      <w:r w:rsidR="00771BF8">
        <w:rPr>
          <w:rFonts w:ascii="Times New Roman" w:hAnsi="Times New Roman" w:cs="Times New Roman"/>
          <w:sz w:val="20"/>
          <w:szCs w:val="20"/>
          <w:lang w:val="en-GB"/>
        </w:rPr>
        <w:t>see</w:t>
      </w:r>
      <w:r w:rsidR="004B71FB">
        <w:rPr>
          <w:rFonts w:ascii="Times New Roman" w:hAnsi="Times New Roman" w:cs="Times New Roman"/>
          <w:sz w:val="20"/>
          <w:szCs w:val="20"/>
          <w:lang w:val="en-GB"/>
        </w:rPr>
        <w:t xml:space="preserve"> Davis 2003 and Davis 2005 for an in-depth exposition and defen</w:t>
      </w:r>
      <w:r w:rsidR="009C7609">
        <w:rPr>
          <w:rFonts w:ascii="Times New Roman" w:hAnsi="Times New Roman" w:cs="Times New Roman"/>
          <w:sz w:val="20"/>
          <w:szCs w:val="20"/>
          <w:lang w:val="en-GB"/>
        </w:rPr>
        <w:t>s</w:t>
      </w:r>
      <w:r w:rsidR="004B71FB">
        <w:rPr>
          <w:rFonts w:ascii="Times New Roman" w:hAnsi="Times New Roman" w:cs="Times New Roman"/>
          <w:sz w:val="20"/>
          <w:szCs w:val="20"/>
          <w:lang w:val="en-GB"/>
        </w:rPr>
        <w:t>e of these views)</w:t>
      </w:r>
    </w:p>
    <w:p w14:paraId="3F4E5417" w14:textId="77777777" w:rsidR="004B71FB" w:rsidRDefault="004B71FB" w:rsidP="007C4BEB">
      <w:pPr>
        <w:spacing w:line="288" w:lineRule="auto"/>
        <w:rPr>
          <w:rFonts w:ascii="Times New Roman" w:hAnsi="Times New Roman" w:cs="Times New Roman"/>
          <w:szCs w:val="24"/>
          <w:lang w:val="en-GB"/>
        </w:rPr>
      </w:pPr>
    </w:p>
    <w:p w14:paraId="3AFCBDD6" w14:textId="72BD5598" w:rsidR="004B71FB" w:rsidRPr="00BF4AE4" w:rsidRDefault="004B71FB"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 xml:space="preserve">Thus, </w:t>
      </w:r>
      <w:r w:rsidR="00DB4D54">
        <w:rPr>
          <w:rFonts w:ascii="Times New Roman" w:hAnsi="Times New Roman" w:cs="Times New Roman"/>
          <w:szCs w:val="24"/>
          <w:lang w:val="en-GB"/>
        </w:rPr>
        <w:t>“</w:t>
      </w:r>
      <w:r w:rsidRPr="00DB4D54">
        <w:rPr>
          <w:rFonts w:ascii="Times New Roman" w:hAnsi="Times New Roman" w:cs="Times New Roman"/>
          <w:szCs w:val="24"/>
          <w:lang w:val="en-GB"/>
        </w:rPr>
        <w:t>actress</w:t>
      </w:r>
      <w:r w:rsidR="00DB4D54">
        <w:rPr>
          <w:rFonts w:ascii="Times New Roman" w:hAnsi="Times New Roman" w:cs="Times New Roman"/>
          <w:szCs w:val="24"/>
          <w:lang w:val="en-GB"/>
        </w:rPr>
        <w:t xml:space="preserve">” </w:t>
      </w:r>
      <w:r>
        <w:rPr>
          <w:rFonts w:ascii="Times New Roman" w:hAnsi="Times New Roman" w:cs="Times New Roman"/>
          <w:szCs w:val="24"/>
          <w:lang w:val="en-GB"/>
        </w:rPr>
        <w:t xml:space="preserve">means </w:t>
      </w:r>
      <w:r w:rsidRPr="00DB4D54">
        <w:rPr>
          <w:rFonts w:ascii="Times New Roman" w:hAnsi="Times New Roman" w:cs="Times New Roman"/>
          <w:i/>
          <w:szCs w:val="24"/>
          <w:lang w:val="en-GB"/>
        </w:rPr>
        <w:t>female actor</w:t>
      </w:r>
      <w:r w:rsidR="00597AF6">
        <w:rPr>
          <w:rFonts w:ascii="Times New Roman" w:hAnsi="Times New Roman" w:cs="Times New Roman"/>
          <w:szCs w:val="24"/>
          <w:lang w:val="en-GB"/>
        </w:rPr>
        <w:t xml:space="preserve"> </w:t>
      </w:r>
      <w:r>
        <w:rPr>
          <w:rFonts w:ascii="Times New Roman" w:hAnsi="Times New Roman" w:cs="Times New Roman"/>
          <w:szCs w:val="24"/>
          <w:lang w:val="en-GB"/>
        </w:rPr>
        <w:t xml:space="preserve">because it is conventional for people to directly express the idea of a female actor by using the expression </w:t>
      </w:r>
      <w:r w:rsidR="00DB4D54">
        <w:rPr>
          <w:rFonts w:ascii="Times New Roman" w:hAnsi="Times New Roman" w:cs="Times New Roman"/>
          <w:szCs w:val="24"/>
          <w:lang w:val="en-GB"/>
        </w:rPr>
        <w:t>“actress</w:t>
      </w:r>
      <w:r w:rsidR="00D82A38">
        <w:rPr>
          <w:rFonts w:ascii="Times New Roman" w:hAnsi="Times New Roman" w:cs="Times New Roman"/>
          <w:szCs w:val="24"/>
          <w:lang w:val="en-GB"/>
        </w:rPr>
        <w:t>.</w:t>
      </w:r>
      <w:r w:rsidR="00DB4D54">
        <w:rPr>
          <w:rFonts w:ascii="Times New Roman" w:hAnsi="Times New Roman" w:cs="Times New Roman"/>
          <w:szCs w:val="24"/>
          <w:lang w:val="en-GB"/>
        </w:rPr>
        <w:t>”</w:t>
      </w:r>
      <w:r>
        <w:rPr>
          <w:rFonts w:ascii="Times New Roman" w:hAnsi="Times New Roman" w:cs="Times New Roman"/>
          <w:szCs w:val="24"/>
          <w:lang w:val="en-GB"/>
        </w:rPr>
        <w:t xml:space="preserve"> </w:t>
      </w:r>
      <w:r w:rsidR="00DB4D54">
        <w:rPr>
          <w:rFonts w:ascii="Times New Roman" w:hAnsi="Times New Roman" w:cs="Times New Roman"/>
          <w:szCs w:val="24"/>
          <w:lang w:val="en-GB"/>
        </w:rPr>
        <w:t>“</w:t>
      </w:r>
      <w:r w:rsidRPr="00DB4D54">
        <w:rPr>
          <w:rFonts w:ascii="Times New Roman" w:hAnsi="Times New Roman" w:cs="Times New Roman"/>
          <w:szCs w:val="24"/>
          <w:lang w:val="en-GB"/>
        </w:rPr>
        <w:t>Underrated actress</w:t>
      </w:r>
      <w:r w:rsidR="00DB4D54">
        <w:rPr>
          <w:rFonts w:ascii="Times New Roman" w:hAnsi="Times New Roman" w:cs="Times New Roman"/>
          <w:szCs w:val="24"/>
          <w:lang w:val="en-GB"/>
        </w:rPr>
        <w:t xml:space="preserve">” </w:t>
      </w:r>
      <w:r>
        <w:rPr>
          <w:rFonts w:ascii="Times New Roman" w:hAnsi="Times New Roman" w:cs="Times New Roman"/>
          <w:szCs w:val="24"/>
          <w:lang w:val="en-GB"/>
        </w:rPr>
        <w:t xml:space="preserve">means </w:t>
      </w:r>
      <w:r w:rsidRPr="00DB4D54">
        <w:rPr>
          <w:rFonts w:ascii="Times New Roman" w:hAnsi="Times New Roman" w:cs="Times New Roman"/>
          <w:i/>
          <w:szCs w:val="24"/>
          <w:lang w:val="en-GB"/>
        </w:rPr>
        <w:t>female</w:t>
      </w:r>
      <w:r w:rsidRPr="00597AF6">
        <w:rPr>
          <w:rFonts w:ascii="Times New Roman" w:hAnsi="Times New Roman" w:cs="Times New Roman"/>
          <w:szCs w:val="24"/>
          <w:lang w:val="en-GB"/>
        </w:rPr>
        <w:t xml:space="preserve"> </w:t>
      </w:r>
      <w:r w:rsidRPr="00DB4D54">
        <w:rPr>
          <w:rFonts w:ascii="Times New Roman" w:hAnsi="Times New Roman" w:cs="Times New Roman"/>
          <w:i/>
          <w:szCs w:val="24"/>
          <w:lang w:val="en-GB"/>
        </w:rPr>
        <w:t>actor</w:t>
      </w:r>
      <w:r w:rsidRPr="00597AF6">
        <w:rPr>
          <w:rFonts w:ascii="Times New Roman" w:hAnsi="Times New Roman" w:cs="Times New Roman"/>
          <w:szCs w:val="24"/>
          <w:lang w:val="en-GB"/>
        </w:rPr>
        <w:t xml:space="preserve"> </w:t>
      </w:r>
      <w:r w:rsidRPr="00DB4D54">
        <w:rPr>
          <w:rFonts w:ascii="Times New Roman" w:hAnsi="Times New Roman" w:cs="Times New Roman"/>
          <w:i/>
          <w:szCs w:val="24"/>
          <w:lang w:val="en-GB"/>
        </w:rPr>
        <w:t>who is underrated</w:t>
      </w:r>
      <w:r w:rsidR="00DB4D54">
        <w:rPr>
          <w:rFonts w:ascii="Times New Roman" w:hAnsi="Times New Roman" w:cs="Times New Roman"/>
          <w:szCs w:val="24"/>
          <w:lang w:val="en-GB"/>
        </w:rPr>
        <w:t xml:space="preserve"> </w:t>
      </w:r>
      <w:r w:rsidRPr="00DB4D54">
        <w:rPr>
          <w:rFonts w:ascii="Times New Roman" w:hAnsi="Times New Roman" w:cs="Times New Roman"/>
          <w:szCs w:val="24"/>
          <w:lang w:val="en-GB"/>
        </w:rPr>
        <w:t>roughly</w:t>
      </w:r>
      <w:r>
        <w:rPr>
          <w:rFonts w:ascii="Times New Roman" w:hAnsi="Times New Roman" w:cs="Times New Roman"/>
          <w:szCs w:val="24"/>
          <w:lang w:val="en-GB"/>
        </w:rPr>
        <w:t xml:space="preserve"> in virtue of conventions regarding the individual words </w:t>
      </w:r>
      <w:r w:rsidR="00DB4D54">
        <w:rPr>
          <w:rFonts w:ascii="Times New Roman" w:hAnsi="Times New Roman" w:cs="Times New Roman"/>
          <w:szCs w:val="24"/>
          <w:lang w:val="en-GB"/>
        </w:rPr>
        <w:lastRenderedPageBreak/>
        <w:t>“</w:t>
      </w:r>
      <w:r w:rsidRPr="00DB4D54">
        <w:rPr>
          <w:rFonts w:ascii="Times New Roman" w:hAnsi="Times New Roman" w:cs="Times New Roman"/>
          <w:szCs w:val="24"/>
          <w:lang w:val="en-GB"/>
        </w:rPr>
        <w:t>underrated</w:t>
      </w:r>
      <w:r w:rsidR="00DB4D54">
        <w:rPr>
          <w:rFonts w:ascii="Times New Roman" w:hAnsi="Times New Roman" w:cs="Times New Roman"/>
          <w:szCs w:val="24"/>
          <w:lang w:val="en-GB"/>
        </w:rPr>
        <w:t>”</w:t>
      </w:r>
      <w:r>
        <w:rPr>
          <w:rFonts w:ascii="Times New Roman" w:hAnsi="Times New Roman" w:cs="Times New Roman"/>
          <w:szCs w:val="24"/>
          <w:lang w:val="en-GB"/>
        </w:rPr>
        <w:t xml:space="preserve"> and </w:t>
      </w:r>
      <w:r w:rsidR="00DB4D54">
        <w:rPr>
          <w:rFonts w:ascii="Times New Roman" w:hAnsi="Times New Roman" w:cs="Times New Roman"/>
          <w:szCs w:val="24"/>
          <w:lang w:val="en-GB"/>
        </w:rPr>
        <w:t>“</w:t>
      </w:r>
      <w:r w:rsidRPr="00DB4D54">
        <w:rPr>
          <w:rFonts w:ascii="Times New Roman" w:hAnsi="Times New Roman" w:cs="Times New Roman"/>
          <w:szCs w:val="24"/>
          <w:lang w:val="en-GB"/>
        </w:rPr>
        <w:t>actress</w:t>
      </w:r>
      <w:r w:rsidR="00DB4D54">
        <w:rPr>
          <w:rFonts w:ascii="Times New Roman" w:hAnsi="Times New Roman" w:cs="Times New Roman"/>
          <w:szCs w:val="24"/>
          <w:lang w:val="en-GB"/>
        </w:rPr>
        <w:t>”</w:t>
      </w:r>
      <w:r>
        <w:rPr>
          <w:rFonts w:ascii="Times New Roman" w:hAnsi="Times New Roman" w:cs="Times New Roman"/>
          <w:szCs w:val="24"/>
          <w:lang w:val="en-GB"/>
        </w:rPr>
        <w:t xml:space="preserve"> and the convention to use the expression structure </w:t>
      </w:r>
      <w:r w:rsidR="00DB4D54">
        <w:rPr>
          <w:rFonts w:ascii="Times New Roman" w:hAnsi="Times New Roman" w:cs="Times New Roman"/>
          <w:szCs w:val="24"/>
          <w:lang w:val="en-GB"/>
        </w:rPr>
        <w:t>“</w:t>
      </w:r>
      <w:r w:rsidRPr="00DB4D54">
        <w:rPr>
          <w:rFonts w:ascii="Times New Roman" w:hAnsi="Times New Roman" w:cs="Times New Roman"/>
          <w:szCs w:val="24"/>
          <w:lang w:val="en-GB"/>
        </w:rPr>
        <w:t>Adj. + N</w:t>
      </w:r>
      <w:r w:rsidR="00DB4D54">
        <w:rPr>
          <w:rFonts w:ascii="Times New Roman" w:hAnsi="Times New Roman" w:cs="Times New Roman"/>
          <w:szCs w:val="24"/>
          <w:lang w:val="en-GB"/>
        </w:rPr>
        <w:t>”</w:t>
      </w:r>
      <w:r>
        <w:rPr>
          <w:rFonts w:ascii="Times New Roman" w:hAnsi="Times New Roman" w:cs="Times New Roman"/>
          <w:szCs w:val="24"/>
          <w:lang w:val="en-GB"/>
        </w:rPr>
        <w:t xml:space="preserve"> to directly express the idea structure </w:t>
      </w:r>
      <w:r w:rsidRPr="00DB4D54">
        <w:rPr>
          <w:rFonts w:ascii="Times New Roman" w:hAnsi="Times New Roman" w:cs="Times New Roman"/>
          <w:i/>
          <w:szCs w:val="24"/>
          <w:lang w:val="en-GB"/>
        </w:rPr>
        <w:t>N who is Adj</w:t>
      </w:r>
      <w:r>
        <w:rPr>
          <w:rFonts w:ascii="Times New Roman" w:hAnsi="Times New Roman" w:cs="Times New Roman"/>
          <w:szCs w:val="24"/>
          <w:lang w:val="en-GB"/>
        </w:rPr>
        <w:t>.</w:t>
      </w:r>
    </w:p>
    <w:p w14:paraId="0D0B9F86" w14:textId="77777777" w:rsidR="004B71FB" w:rsidRDefault="004B71FB" w:rsidP="007C4BEB">
      <w:pPr>
        <w:spacing w:line="288" w:lineRule="auto"/>
        <w:rPr>
          <w:rFonts w:ascii="Times New Roman" w:hAnsi="Times New Roman" w:cs="Times New Roman"/>
          <w:szCs w:val="24"/>
          <w:lang w:val="en-GB"/>
        </w:rPr>
      </w:pPr>
    </w:p>
    <w:p w14:paraId="11F396EC" w14:textId="1DF7F8B8" w:rsidR="004B71FB" w:rsidRDefault="004B71FB"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 xml:space="preserve">This is useful background knowledge for instructors. In the context of argument identification, it should be sufficient to give students an even rougher idea of conventional expression meaning. Here is a sketch of an idea to achieve this goal. </w:t>
      </w:r>
      <w:r w:rsidRPr="00AA71E3">
        <w:rPr>
          <w:rFonts w:ascii="Times New Roman" w:hAnsi="Times New Roman" w:cs="Times New Roman"/>
          <w:szCs w:val="24"/>
          <w:lang w:val="en-GB"/>
        </w:rPr>
        <w:t xml:space="preserve">An instructor might tell their students that </w:t>
      </w:r>
      <w:r>
        <w:rPr>
          <w:rFonts w:ascii="Times New Roman" w:hAnsi="Times New Roman" w:cs="Times New Roman"/>
          <w:szCs w:val="24"/>
          <w:lang w:val="en-GB"/>
        </w:rPr>
        <w:t xml:space="preserve">they are now redefining a few English expressions: </w:t>
      </w:r>
      <w:r w:rsidR="00156346">
        <w:rPr>
          <w:rFonts w:ascii="Times New Roman" w:hAnsi="Times New Roman" w:cs="Times New Roman"/>
          <w:szCs w:val="24"/>
          <w:lang w:val="en-GB"/>
        </w:rPr>
        <w:t>“</w:t>
      </w:r>
      <w:r w:rsidRPr="00156346">
        <w:rPr>
          <w:rFonts w:ascii="Times New Roman" w:hAnsi="Times New Roman" w:cs="Times New Roman"/>
          <w:szCs w:val="24"/>
          <w:lang w:val="en-GB"/>
        </w:rPr>
        <w:t>have</w:t>
      </w:r>
      <w:r w:rsidR="00156346">
        <w:rPr>
          <w:rFonts w:ascii="Times New Roman" w:hAnsi="Times New Roman" w:cs="Times New Roman"/>
          <w:szCs w:val="24"/>
          <w:lang w:val="en-GB"/>
        </w:rPr>
        <w:t>”</w:t>
      </w:r>
      <w:r>
        <w:rPr>
          <w:rFonts w:ascii="Times New Roman" w:hAnsi="Times New Roman" w:cs="Times New Roman"/>
          <w:szCs w:val="24"/>
          <w:lang w:val="en-GB"/>
        </w:rPr>
        <w:t xml:space="preserve"> shall now mean </w:t>
      </w:r>
      <w:r w:rsidRPr="00156346">
        <w:rPr>
          <w:rFonts w:ascii="Times New Roman" w:hAnsi="Times New Roman" w:cs="Times New Roman"/>
          <w:i/>
          <w:szCs w:val="24"/>
          <w:lang w:val="en-GB"/>
        </w:rPr>
        <w:t>where</w:t>
      </w:r>
      <w:r>
        <w:rPr>
          <w:rFonts w:ascii="Times New Roman" w:hAnsi="Times New Roman" w:cs="Times New Roman"/>
          <w:szCs w:val="24"/>
          <w:lang w:val="en-GB"/>
        </w:rPr>
        <w:t xml:space="preserve">, </w:t>
      </w:r>
      <w:r w:rsidR="00156346">
        <w:rPr>
          <w:rFonts w:ascii="Times New Roman" w:hAnsi="Times New Roman" w:cs="Times New Roman"/>
          <w:szCs w:val="24"/>
          <w:lang w:val="en-GB"/>
        </w:rPr>
        <w:t>“</w:t>
      </w:r>
      <w:r w:rsidRPr="00156346">
        <w:rPr>
          <w:rFonts w:ascii="Times New Roman" w:hAnsi="Times New Roman" w:cs="Times New Roman"/>
          <w:szCs w:val="24"/>
          <w:lang w:val="en-GB"/>
        </w:rPr>
        <w:t>you</w:t>
      </w:r>
      <w:r w:rsidR="00156346">
        <w:rPr>
          <w:rFonts w:ascii="Times New Roman" w:hAnsi="Times New Roman" w:cs="Times New Roman"/>
          <w:szCs w:val="24"/>
          <w:lang w:val="en-GB"/>
        </w:rPr>
        <w:t xml:space="preserve">” </w:t>
      </w:r>
      <w:r>
        <w:rPr>
          <w:rFonts w:ascii="Times New Roman" w:hAnsi="Times New Roman" w:cs="Times New Roman"/>
          <w:szCs w:val="24"/>
          <w:lang w:val="en-GB"/>
        </w:rPr>
        <w:t xml:space="preserve">shall mean </w:t>
      </w:r>
      <w:r w:rsidRPr="00156346">
        <w:rPr>
          <w:rFonts w:ascii="Times New Roman" w:hAnsi="Times New Roman" w:cs="Times New Roman"/>
          <w:i/>
          <w:szCs w:val="24"/>
          <w:lang w:val="en-GB"/>
        </w:rPr>
        <w:t>is</w:t>
      </w:r>
      <w:r>
        <w:rPr>
          <w:rFonts w:ascii="Times New Roman" w:hAnsi="Times New Roman" w:cs="Times New Roman"/>
          <w:szCs w:val="24"/>
          <w:lang w:val="en-GB"/>
        </w:rPr>
        <w:t xml:space="preserve">, </w:t>
      </w:r>
      <w:r w:rsidR="00156346">
        <w:rPr>
          <w:rFonts w:ascii="Times New Roman" w:hAnsi="Times New Roman" w:cs="Times New Roman"/>
          <w:szCs w:val="24"/>
          <w:lang w:val="en-GB"/>
        </w:rPr>
        <w:t>“</w:t>
      </w:r>
      <w:r w:rsidRPr="00156346">
        <w:rPr>
          <w:rFonts w:ascii="Times New Roman" w:hAnsi="Times New Roman" w:cs="Times New Roman"/>
          <w:szCs w:val="24"/>
          <w:lang w:val="en-GB"/>
        </w:rPr>
        <w:t>gone</w:t>
      </w:r>
      <w:r w:rsidR="00156346">
        <w:rPr>
          <w:rFonts w:ascii="Times New Roman" w:hAnsi="Times New Roman" w:cs="Times New Roman"/>
          <w:szCs w:val="24"/>
          <w:lang w:val="en-GB"/>
        </w:rPr>
        <w:t xml:space="preserve">” </w:t>
      </w:r>
      <w:r>
        <w:rPr>
          <w:rFonts w:ascii="Times New Roman" w:hAnsi="Times New Roman" w:cs="Times New Roman"/>
          <w:szCs w:val="24"/>
          <w:lang w:val="en-GB"/>
        </w:rPr>
        <w:t xml:space="preserve">shall mean </w:t>
      </w:r>
      <w:r w:rsidRPr="00156346">
        <w:rPr>
          <w:rFonts w:ascii="Times New Roman" w:hAnsi="Times New Roman" w:cs="Times New Roman"/>
          <w:i/>
          <w:szCs w:val="24"/>
          <w:lang w:val="en-GB"/>
        </w:rPr>
        <w:t>the</w:t>
      </w:r>
      <w:r>
        <w:rPr>
          <w:rFonts w:ascii="Times New Roman" w:hAnsi="Times New Roman" w:cs="Times New Roman"/>
          <w:szCs w:val="24"/>
          <w:lang w:val="en-GB"/>
        </w:rPr>
        <w:t>,</w:t>
      </w:r>
      <w:r w:rsidR="00990BFB">
        <w:rPr>
          <w:rFonts w:ascii="Times New Roman" w:hAnsi="Times New Roman" w:cs="Times New Roman"/>
          <w:szCs w:val="24"/>
          <w:lang w:val="en-GB"/>
        </w:rPr>
        <w:t xml:space="preserve"> </w:t>
      </w:r>
      <w:r w:rsidR="00156346">
        <w:rPr>
          <w:rFonts w:ascii="Times New Roman" w:hAnsi="Times New Roman" w:cs="Times New Roman"/>
          <w:szCs w:val="24"/>
          <w:lang w:val="en-GB"/>
        </w:rPr>
        <w:t>“</w:t>
      </w:r>
      <w:r w:rsidRPr="00156346">
        <w:rPr>
          <w:rFonts w:ascii="Times New Roman" w:hAnsi="Times New Roman" w:cs="Times New Roman"/>
          <w:szCs w:val="24"/>
          <w:lang w:val="en-GB"/>
        </w:rPr>
        <w:t>completely</w:t>
      </w:r>
      <w:r w:rsidR="00156346">
        <w:rPr>
          <w:rFonts w:ascii="Times New Roman" w:hAnsi="Times New Roman" w:cs="Times New Roman"/>
          <w:szCs w:val="24"/>
          <w:lang w:val="en-GB"/>
        </w:rPr>
        <w:t xml:space="preserve">” </w:t>
      </w:r>
      <w:r>
        <w:rPr>
          <w:rFonts w:ascii="Times New Roman" w:hAnsi="Times New Roman" w:cs="Times New Roman"/>
          <w:szCs w:val="24"/>
          <w:lang w:val="en-GB"/>
        </w:rPr>
        <w:t xml:space="preserve">shall mean </w:t>
      </w:r>
      <w:r w:rsidRPr="00156346">
        <w:rPr>
          <w:rFonts w:ascii="Times New Roman" w:hAnsi="Times New Roman" w:cs="Times New Roman"/>
          <w:i/>
          <w:szCs w:val="24"/>
          <w:lang w:val="en-GB"/>
        </w:rPr>
        <w:t>train</w:t>
      </w:r>
      <w:r w:rsidR="004E6E9A">
        <w:rPr>
          <w:rFonts w:ascii="Times New Roman" w:hAnsi="Times New Roman" w:cs="Times New Roman"/>
          <w:i/>
          <w:szCs w:val="24"/>
          <w:lang w:val="en-GB"/>
        </w:rPr>
        <w:t>,</w:t>
      </w:r>
      <w:r w:rsidR="00990BFB">
        <w:rPr>
          <w:rFonts w:ascii="Times New Roman" w:hAnsi="Times New Roman" w:cs="Times New Roman"/>
          <w:szCs w:val="24"/>
          <w:lang w:val="en-GB"/>
        </w:rPr>
        <w:t xml:space="preserve"> </w:t>
      </w:r>
      <w:r>
        <w:rPr>
          <w:rFonts w:ascii="Times New Roman" w:hAnsi="Times New Roman" w:cs="Times New Roman"/>
          <w:szCs w:val="24"/>
          <w:lang w:val="en-GB"/>
        </w:rPr>
        <w:t xml:space="preserve">and </w:t>
      </w:r>
      <w:r w:rsidR="00156346">
        <w:rPr>
          <w:rFonts w:ascii="Times New Roman" w:hAnsi="Times New Roman" w:cs="Times New Roman"/>
          <w:szCs w:val="24"/>
          <w:lang w:val="en-GB"/>
        </w:rPr>
        <w:t>“</w:t>
      </w:r>
      <w:r w:rsidRPr="00156346">
        <w:rPr>
          <w:rFonts w:ascii="Times New Roman" w:hAnsi="Times New Roman" w:cs="Times New Roman"/>
          <w:szCs w:val="24"/>
          <w:lang w:val="en-GB"/>
        </w:rPr>
        <w:t>crazy</w:t>
      </w:r>
      <w:r w:rsidR="00156346">
        <w:rPr>
          <w:rFonts w:ascii="Times New Roman" w:hAnsi="Times New Roman" w:cs="Times New Roman"/>
          <w:szCs w:val="24"/>
          <w:lang w:val="en-GB"/>
        </w:rPr>
        <w:t>”</w:t>
      </w:r>
      <w:r w:rsidR="00990BFB">
        <w:rPr>
          <w:rFonts w:ascii="Times New Roman" w:hAnsi="Times New Roman" w:cs="Times New Roman"/>
          <w:szCs w:val="24"/>
          <w:lang w:val="en-GB"/>
        </w:rPr>
        <w:t xml:space="preserve"> </w:t>
      </w:r>
      <w:r>
        <w:rPr>
          <w:rFonts w:ascii="Times New Roman" w:hAnsi="Times New Roman" w:cs="Times New Roman"/>
          <w:szCs w:val="24"/>
          <w:lang w:val="en-GB"/>
        </w:rPr>
        <w:t xml:space="preserve">shall mean </w:t>
      </w:r>
      <w:r w:rsidRPr="00156346">
        <w:rPr>
          <w:rFonts w:ascii="Times New Roman" w:hAnsi="Times New Roman" w:cs="Times New Roman"/>
          <w:i/>
          <w:szCs w:val="24"/>
          <w:lang w:val="en-GB"/>
        </w:rPr>
        <w:t>station</w:t>
      </w:r>
      <w:r>
        <w:rPr>
          <w:rFonts w:ascii="Times New Roman" w:hAnsi="Times New Roman" w:cs="Times New Roman"/>
          <w:szCs w:val="24"/>
          <w:lang w:val="en-GB"/>
        </w:rPr>
        <w:t xml:space="preserve">. Then, the instructor asks one of their students (in a jocular manner), “Excuse me, have you gone completely crazy?” </w:t>
      </w:r>
      <w:r w:rsidRPr="00AA71E3">
        <w:rPr>
          <w:rFonts w:ascii="Times New Roman" w:hAnsi="Times New Roman" w:cs="Times New Roman"/>
          <w:szCs w:val="24"/>
          <w:lang w:val="en-GB"/>
        </w:rPr>
        <w:t>He then asks the students</w:t>
      </w:r>
      <w:r w:rsidR="005B4CF5">
        <w:rPr>
          <w:rFonts w:ascii="Times New Roman" w:hAnsi="Times New Roman" w:cs="Times New Roman"/>
          <w:szCs w:val="24"/>
          <w:lang w:val="en-GB"/>
        </w:rPr>
        <w:t>,</w:t>
      </w:r>
      <w:r w:rsidRPr="00AA71E3">
        <w:rPr>
          <w:rFonts w:ascii="Times New Roman" w:hAnsi="Times New Roman" w:cs="Times New Roman"/>
          <w:szCs w:val="24"/>
          <w:lang w:val="en-GB"/>
        </w:rPr>
        <w:t xml:space="preserve"> </w:t>
      </w:r>
      <w:r w:rsidR="005B4CF5">
        <w:rPr>
          <w:rFonts w:ascii="Times New Roman" w:hAnsi="Times New Roman" w:cs="Times New Roman"/>
          <w:szCs w:val="24"/>
          <w:lang w:val="en-GB"/>
        </w:rPr>
        <w:t>“W</w:t>
      </w:r>
      <w:r w:rsidRPr="00AA71E3">
        <w:rPr>
          <w:rFonts w:ascii="Times New Roman" w:hAnsi="Times New Roman" w:cs="Times New Roman"/>
          <w:szCs w:val="24"/>
          <w:lang w:val="en-GB"/>
        </w:rPr>
        <w:t xml:space="preserve">hat would be an appropriate </w:t>
      </w:r>
      <w:r>
        <w:rPr>
          <w:rFonts w:ascii="Times New Roman" w:hAnsi="Times New Roman" w:cs="Times New Roman"/>
          <w:szCs w:val="24"/>
          <w:lang w:val="en-GB"/>
        </w:rPr>
        <w:t>response</w:t>
      </w:r>
      <w:r w:rsidRPr="00AA71E3">
        <w:rPr>
          <w:rFonts w:ascii="Times New Roman" w:hAnsi="Times New Roman" w:cs="Times New Roman"/>
          <w:szCs w:val="24"/>
          <w:lang w:val="en-GB"/>
        </w:rPr>
        <w:t xml:space="preserve"> to this question after </w:t>
      </w:r>
      <w:r>
        <w:rPr>
          <w:rFonts w:ascii="Times New Roman" w:hAnsi="Times New Roman" w:cs="Times New Roman"/>
          <w:szCs w:val="24"/>
          <w:lang w:val="en-GB"/>
        </w:rPr>
        <w:t>some of the English</w:t>
      </w:r>
      <w:r w:rsidRPr="00AA71E3">
        <w:rPr>
          <w:rFonts w:ascii="Times New Roman" w:hAnsi="Times New Roman" w:cs="Times New Roman"/>
          <w:szCs w:val="24"/>
          <w:lang w:val="en-GB"/>
        </w:rPr>
        <w:t xml:space="preserve"> terms have been redefined accordingly</w:t>
      </w:r>
      <w:r w:rsidR="005B4CF5">
        <w:rPr>
          <w:rFonts w:ascii="Times New Roman" w:hAnsi="Times New Roman" w:cs="Times New Roman"/>
          <w:szCs w:val="24"/>
          <w:lang w:val="en-GB"/>
        </w:rPr>
        <w:t>?”</w:t>
      </w:r>
      <w:r>
        <w:rPr>
          <w:rFonts w:ascii="Times New Roman" w:hAnsi="Times New Roman" w:cs="Times New Roman"/>
          <w:szCs w:val="24"/>
          <w:lang w:val="en-GB"/>
        </w:rPr>
        <w:t xml:space="preserve"> </w:t>
      </w:r>
      <w:r w:rsidRPr="00AA71E3">
        <w:rPr>
          <w:rFonts w:ascii="Times New Roman" w:hAnsi="Times New Roman" w:cs="Times New Roman"/>
          <w:szCs w:val="24"/>
          <w:lang w:val="en-GB"/>
        </w:rPr>
        <w:t xml:space="preserve">Students </w:t>
      </w:r>
      <w:r>
        <w:rPr>
          <w:rFonts w:ascii="Times New Roman" w:hAnsi="Times New Roman" w:cs="Times New Roman"/>
          <w:szCs w:val="24"/>
          <w:lang w:val="en-GB"/>
        </w:rPr>
        <w:t>can be expected</w:t>
      </w:r>
      <w:r w:rsidRPr="00AA71E3">
        <w:rPr>
          <w:rFonts w:ascii="Times New Roman" w:hAnsi="Times New Roman" w:cs="Times New Roman"/>
          <w:szCs w:val="24"/>
          <w:lang w:val="en-GB"/>
        </w:rPr>
        <w:t xml:space="preserve"> </w:t>
      </w:r>
      <w:r>
        <w:rPr>
          <w:rFonts w:ascii="Times New Roman" w:hAnsi="Times New Roman" w:cs="Times New Roman"/>
          <w:szCs w:val="24"/>
          <w:lang w:val="en-GB"/>
        </w:rPr>
        <w:t xml:space="preserve">to </w:t>
      </w:r>
      <w:r w:rsidRPr="00AA71E3">
        <w:rPr>
          <w:rFonts w:ascii="Times New Roman" w:hAnsi="Times New Roman" w:cs="Times New Roman"/>
          <w:szCs w:val="24"/>
          <w:lang w:val="en-GB"/>
        </w:rPr>
        <w:t>say that</w:t>
      </w:r>
      <w:r>
        <w:rPr>
          <w:rFonts w:ascii="Times New Roman" w:hAnsi="Times New Roman" w:cs="Times New Roman"/>
          <w:szCs w:val="24"/>
          <w:lang w:val="en-GB"/>
        </w:rPr>
        <w:t xml:space="preserve"> giving directions to the station would be an appropriate response. </w:t>
      </w:r>
      <w:r w:rsidRPr="00881188">
        <w:rPr>
          <w:rFonts w:ascii="Times New Roman" w:hAnsi="Times New Roman" w:cs="Times New Roman"/>
          <w:szCs w:val="24"/>
          <w:lang w:val="en-GB"/>
        </w:rPr>
        <w:t>Then the instructor asks what might happen if you leave the classroom and approach a stranger on the street with this question.</w:t>
      </w:r>
      <w:r>
        <w:rPr>
          <w:rFonts w:ascii="Times New Roman" w:hAnsi="Times New Roman" w:cs="Times New Roman"/>
          <w:szCs w:val="24"/>
          <w:lang w:val="en-GB"/>
        </w:rPr>
        <w:t xml:space="preserve"> </w:t>
      </w:r>
      <w:r w:rsidRPr="00B12E0E">
        <w:rPr>
          <w:rFonts w:ascii="Times New Roman" w:hAnsi="Times New Roman" w:cs="Times New Roman"/>
          <w:szCs w:val="24"/>
          <w:lang w:val="en-GB"/>
        </w:rPr>
        <w:t xml:space="preserve">Students will </w:t>
      </w:r>
      <w:r>
        <w:rPr>
          <w:rFonts w:ascii="Times New Roman" w:hAnsi="Times New Roman" w:cs="Times New Roman"/>
          <w:szCs w:val="24"/>
          <w:lang w:val="en-GB"/>
        </w:rPr>
        <w:t>certainly recognize</w:t>
      </w:r>
      <w:r w:rsidRPr="00B12E0E">
        <w:rPr>
          <w:rFonts w:ascii="Times New Roman" w:hAnsi="Times New Roman" w:cs="Times New Roman"/>
          <w:szCs w:val="24"/>
          <w:lang w:val="en-GB"/>
        </w:rPr>
        <w:t xml:space="preserve"> that the strangers will be quite irritated and probably feel provoked.</w:t>
      </w:r>
      <w:r>
        <w:rPr>
          <w:rFonts w:ascii="Times New Roman" w:hAnsi="Times New Roman" w:cs="Times New Roman"/>
          <w:szCs w:val="24"/>
          <w:lang w:val="en-GB"/>
        </w:rPr>
        <w:t xml:space="preserve"> </w:t>
      </w:r>
      <w:r w:rsidRPr="00B12E0E">
        <w:rPr>
          <w:rFonts w:ascii="Times New Roman" w:hAnsi="Times New Roman" w:cs="Times New Roman"/>
          <w:szCs w:val="24"/>
          <w:lang w:val="en-GB"/>
        </w:rPr>
        <w:t xml:space="preserve">The instructor then asks for an explanation of this </w:t>
      </w:r>
      <w:r w:rsidR="00C11766">
        <w:rPr>
          <w:rFonts w:ascii="Times New Roman" w:hAnsi="Times New Roman" w:cs="Times New Roman"/>
          <w:szCs w:val="24"/>
          <w:lang w:val="en-GB"/>
        </w:rPr>
        <w:t>behavior</w:t>
      </w:r>
      <w:r w:rsidRPr="00B12E0E">
        <w:rPr>
          <w:rFonts w:ascii="Times New Roman" w:hAnsi="Times New Roman" w:cs="Times New Roman"/>
          <w:szCs w:val="24"/>
          <w:lang w:val="en-GB"/>
        </w:rPr>
        <w:t xml:space="preserve">. Students could say that the strangers do not know our definitions, that they understand the terms as they are </w:t>
      </w:r>
      <w:r>
        <w:rPr>
          <w:rFonts w:ascii="Times New Roman" w:hAnsi="Times New Roman" w:cs="Times New Roman"/>
          <w:szCs w:val="24"/>
          <w:lang w:val="en-GB"/>
        </w:rPr>
        <w:t>customarily</w:t>
      </w:r>
      <w:r w:rsidRPr="00B12E0E">
        <w:rPr>
          <w:rFonts w:ascii="Times New Roman" w:hAnsi="Times New Roman" w:cs="Times New Roman"/>
          <w:szCs w:val="24"/>
          <w:lang w:val="en-GB"/>
        </w:rPr>
        <w:t xml:space="preserve"> used.</w:t>
      </w:r>
      <w:r>
        <w:rPr>
          <w:rFonts w:ascii="Times New Roman" w:hAnsi="Times New Roman" w:cs="Times New Roman"/>
          <w:szCs w:val="24"/>
          <w:lang w:val="en-GB"/>
        </w:rPr>
        <w:t xml:space="preserve"> </w:t>
      </w:r>
    </w:p>
    <w:p w14:paraId="48F19AE6" w14:textId="77777777" w:rsidR="004B71FB" w:rsidRDefault="004B71FB" w:rsidP="007C4BEB">
      <w:pPr>
        <w:spacing w:line="288" w:lineRule="auto"/>
        <w:rPr>
          <w:rFonts w:ascii="Times New Roman" w:hAnsi="Times New Roman" w:cs="Times New Roman"/>
          <w:szCs w:val="24"/>
          <w:lang w:val="en-GB"/>
        </w:rPr>
      </w:pPr>
    </w:p>
    <w:p w14:paraId="77D0481C" w14:textId="244C844D" w:rsidR="004B71FB" w:rsidRPr="00990BFB" w:rsidRDefault="004B71FB" w:rsidP="007C4BEB">
      <w:pPr>
        <w:spacing w:line="288" w:lineRule="auto"/>
        <w:rPr>
          <w:rFonts w:ascii="Times New Roman" w:hAnsi="Times New Roman" w:cs="Times New Roman"/>
          <w:szCs w:val="24"/>
          <w:lang w:val="en-GB"/>
        </w:rPr>
      </w:pPr>
      <w:r w:rsidRPr="00B12E0E">
        <w:rPr>
          <w:rFonts w:ascii="Times New Roman" w:hAnsi="Times New Roman" w:cs="Times New Roman"/>
          <w:szCs w:val="24"/>
          <w:lang w:val="en-GB"/>
        </w:rPr>
        <w:t xml:space="preserve">This provides the instructor with </w:t>
      </w:r>
      <w:r>
        <w:rPr>
          <w:rFonts w:ascii="Times New Roman" w:hAnsi="Times New Roman" w:cs="Times New Roman"/>
          <w:szCs w:val="24"/>
          <w:lang w:val="en-GB"/>
        </w:rPr>
        <w:t>a</w:t>
      </w:r>
      <w:r w:rsidRPr="00B12E0E">
        <w:rPr>
          <w:rFonts w:ascii="Times New Roman" w:hAnsi="Times New Roman" w:cs="Times New Roman"/>
          <w:szCs w:val="24"/>
          <w:lang w:val="en-GB"/>
        </w:rPr>
        <w:t xml:space="preserve"> basis for </w:t>
      </w:r>
      <w:r>
        <w:rPr>
          <w:rFonts w:ascii="Times New Roman" w:hAnsi="Times New Roman" w:cs="Times New Roman"/>
          <w:szCs w:val="24"/>
          <w:lang w:val="en-GB"/>
        </w:rPr>
        <w:t xml:space="preserve">distinguishing conventional expression meaning from non-conventional expression meaning. The stranger on the street would take us to mean </w:t>
      </w:r>
      <w:r w:rsidRPr="00C331CF">
        <w:rPr>
          <w:rFonts w:ascii="Times New Roman" w:hAnsi="Times New Roman" w:cs="Times New Roman"/>
          <w:i/>
          <w:szCs w:val="24"/>
          <w:lang w:val="en-GB"/>
        </w:rPr>
        <w:t>Excuse me, have you gone completely crazy?</w:t>
      </w:r>
      <w:r w:rsidR="00990BFB">
        <w:rPr>
          <w:rFonts w:ascii="Times New Roman" w:hAnsi="Times New Roman" w:cs="Times New Roman"/>
          <w:szCs w:val="24"/>
          <w:lang w:val="en-GB"/>
        </w:rPr>
        <w:t xml:space="preserve"> </w:t>
      </w:r>
      <w:r>
        <w:rPr>
          <w:rFonts w:ascii="Times New Roman" w:hAnsi="Times New Roman" w:cs="Times New Roman"/>
          <w:szCs w:val="24"/>
          <w:lang w:val="en-GB"/>
        </w:rPr>
        <w:t xml:space="preserve">by our question, because this is the conventional meaning of the question. By contrast, the meaning the question has in virtue of the previous re-definitions is not conventional: it is not conventional for people to mean </w:t>
      </w:r>
      <w:r w:rsidRPr="00C331CF">
        <w:rPr>
          <w:rFonts w:ascii="Times New Roman" w:hAnsi="Times New Roman" w:cs="Times New Roman"/>
          <w:i/>
          <w:szCs w:val="24"/>
          <w:lang w:val="en-GB"/>
        </w:rPr>
        <w:t>Excuse me, where is the train station?</w:t>
      </w:r>
      <w:r>
        <w:rPr>
          <w:rFonts w:ascii="Times New Roman" w:hAnsi="Times New Roman" w:cs="Times New Roman"/>
          <w:i/>
          <w:szCs w:val="24"/>
          <w:lang w:val="en-GB"/>
        </w:rPr>
        <w:t xml:space="preserve"> </w:t>
      </w:r>
      <w:r>
        <w:rPr>
          <w:rFonts w:ascii="Times New Roman" w:hAnsi="Times New Roman" w:cs="Times New Roman"/>
          <w:szCs w:val="24"/>
          <w:lang w:val="en-GB"/>
        </w:rPr>
        <w:t xml:space="preserve">by </w:t>
      </w:r>
      <w:r w:rsidR="00990BFB">
        <w:rPr>
          <w:rFonts w:ascii="Times New Roman" w:hAnsi="Times New Roman" w:cs="Times New Roman"/>
          <w:szCs w:val="24"/>
          <w:lang w:val="en-GB"/>
        </w:rPr>
        <w:t>“</w:t>
      </w:r>
      <w:r w:rsidRPr="00990BFB">
        <w:rPr>
          <w:rFonts w:ascii="Times New Roman" w:hAnsi="Times New Roman" w:cs="Times New Roman"/>
          <w:szCs w:val="24"/>
          <w:lang w:val="en-GB"/>
        </w:rPr>
        <w:t>Excuse me, have you gone completely crazy</w:t>
      </w:r>
      <w:r w:rsidR="00990BFB" w:rsidRPr="00990BFB">
        <w:rPr>
          <w:rFonts w:ascii="Times New Roman" w:hAnsi="Times New Roman" w:cs="Times New Roman"/>
          <w:szCs w:val="24"/>
          <w:lang w:val="en-GB"/>
        </w:rPr>
        <w:t>?</w:t>
      </w:r>
      <w:r w:rsidR="00990BFB">
        <w:rPr>
          <w:rFonts w:ascii="Times New Roman" w:hAnsi="Times New Roman" w:cs="Times New Roman"/>
          <w:szCs w:val="24"/>
          <w:lang w:val="en-GB"/>
        </w:rPr>
        <w:t>”</w:t>
      </w:r>
    </w:p>
    <w:p w14:paraId="0C6B6338" w14:textId="77777777" w:rsidR="004B71FB" w:rsidRDefault="004B71FB" w:rsidP="007C4BEB">
      <w:pPr>
        <w:spacing w:line="288" w:lineRule="auto"/>
        <w:rPr>
          <w:rFonts w:ascii="Times New Roman" w:hAnsi="Times New Roman" w:cs="Times New Roman"/>
          <w:szCs w:val="24"/>
          <w:lang w:val="en-GB"/>
        </w:rPr>
      </w:pPr>
    </w:p>
    <w:p w14:paraId="0ECA175D" w14:textId="6029966A" w:rsidR="004B71FB" w:rsidRDefault="004B71FB" w:rsidP="007C4BEB">
      <w:pPr>
        <w:spacing w:line="288" w:lineRule="auto"/>
        <w:rPr>
          <w:rFonts w:ascii="Times New Roman" w:hAnsi="Times New Roman" w:cs="Times New Roman"/>
          <w:szCs w:val="24"/>
          <w:lang w:val="en-GB"/>
        </w:rPr>
      </w:pPr>
      <w:r w:rsidRPr="00C411DD">
        <w:rPr>
          <w:rFonts w:ascii="Times New Roman" w:hAnsi="Times New Roman" w:cs="Times New Roman"/>
          <w:szCs w:val="24"/>
          <w:lang w:val="en-GB"/>
        </w:rPr>
        <w:t>On this basis, the</w:t>
      </w:r>
      <w:r>
        <w:rPr>
          <w:rFonts w:ascii="Times New Roman" w:hAnsi="Times New Roman" w:cs="Times New Roman"/>
          <w:szCs w:val="24"/>
          <w:lang w:val="en-GB"/>
        </w:rPr>
        <w:t xml:space="preserve"> instructor can finally introduce the</w:t>
      </w:r>
      <w:r w:rsidRPr="00C411DD">
        <w:rPr>
          <w:rFonts w:ascii="Times New Roman" w:hAnsi="Times New Roman" w:cs="Times New Roman"/>
          <w:szCs w:val="24"/>
          <w:lang w:val="en-GB"/>
        </w:rPr>
        <w:t xml:space="preserve"> difference between analytic and non-analyti</w:t>
      </w:r>
      <w:r>
        <w:rPr>
          <w:rFonts w:ascii="Times New Roman" w:hAnsi="Times New Roman" w:cs="Times New Roman"/>
          <w:szCs w:val="24"/>
          <w:lang w:val="en-GB"/>
        </w:rPr>
        <w:t>c</w:t>
      </w:r>
      <w:r w:rsidRPr="00C411DD">
        <w:rPr>
          <w:rFonts w:ascii="Times New Roman" w:hAnsi="Times New Roman" w:cs="Times New Roman"/>
          <w:szCs w:val="24"/>
          <w:lang w:val="en-GB"/>
        </w:rPr>
        <w:t xml:space="preserve"> definitions</w:t>
      </w:r>
      <w:r>
        <w:rPr>
          <w:rFonts w:ascii="Times New Roman" w:hAnsi="Times New Roman" w:cs="Times New Roman"/>
          <w:szCs w:val="24"/>
          <w:lang w:val="en-GB"/>
        </w:rPr>
        <w:t xml:space="preserve">. An “analytic” definition, the instructor could point out, aims at </w:t>
      </w:r>
      <w:r>
        <w:rPr>
          <w:rFonts w:ascii="Times New Roman" w:hAnsi="Times New Roman" w:cs="Times New Roman"/>
          <w:i/>
          <w:szCs w:val="24"/>
          <w:lang w:val="en-GB"/>
        </w:rPr>
        <w:t>representing</w:t>
      </w:r>
      <w:r>
        <w:rPr>
          <w:rFonts w:ascii="Times New Roman" w:hAnsi="Times New Roman" w:cs="Times New Roman"/>
          <w:szCs w:val="24"/>
          <w:lang w:val="en-GB"/>
        </w:rPr>
        <w:t xml:space="preserve"> or </w:t>
      </w:r>
      <w:r>
        <w:rPr>
          <w:rFonts w:ascii="Times New Roman" w:hAnsi="Times New Roman" w:cs="Times New Roman"/>
          <w:i/>
          <w:szCs w:val="24"/>
          <w:lang w:val="en-GB"/>
        </w:rPr>
        <w:t>clarifying</w:t>
      </w:r>
      <w:r>
        <w:rPr>
          <w:rFonts w:ascii="Times New Roman" w:hAnsi="Times New Roman" w:cs="Times New Roman"/>
          <w:szCs w:val="24"/>
          <w:lang w:val="en-GB"/>
        </w:rPr>
        <w:t xml:space="preserve"> a conventional meaning of this expression. The definition is true if it </w:t>
      </w:r>
      <w:r w:rsidRPr="00083452">
        <w:rPr>
          <w:rFonts w:ascii="Times New Roman" w:hAnsi="Times New Roman" w:cs="Times New Roman"/>
          <w:szCs w:val="24"/>
          <w:lang w:val="en-GB"/>
        </w:rPr>
        <w:t>correctly</w:t>
      </w:r>
      <w:r>
        <w:rPr>
          <w:rFonts w:ascii="Times New Roman" w:hAnsi="Times New Roman" w:cs="Times New Roman"/>
          <w:szCs w:val="24"/>
          <w:lang w:val="en-GB"/>
        </w:rPr>
        <w:t xml:space="preserve"> represents or clarifies this meaning, it is false if it </w:t>
      </w:r>
      <w:r w:rsidRPr="00083452">
        <w:rPr>
          <w:rFonts w:ascii="Times New Roman" w:hAnsi="Times New Roman" w:cs="Times New Roman"/>
          <w:szCs w:val="24"/>
          <w:lang w:val="en-GB"/>
        </w:rPr>
        <w:t>incorrectly</w:t>
      </w:r>
      <w:r>
        <w:rPr>
          <w:rFonts w:ascii="Times New Roman" w:hAnsi="Times New Roman" w:cs="Times New Roman"/>
          <w:szCs w:val="24"/>
          <w:lang w:val="en-GB"/>
        </w:rPr>
        <w:t xml:space="preserve"> represents or clarifies this meaning. Thus, for example, “</w:t>
      </w:r>
      <w:r w:rsidR="00DA4310">
        <w:rPr>
          <w:rFonts w:ascii="Times New Roman" w:hAnsi="Times New Roman" w:cs="Times New Roman"/>
          <w:szCs w:val="24"/>
          <w:lang w:val="en-GB"/>
        </w:rPr>
        <w:t>‘</w:t>
      </w:r>
      <w:r w:rsidRPr="00DA4310">
        <w:rPr>
          <w:rFonts w:ascii="Times New Roman" w:hAnsi="Times New Roman" w:cs="Times New Roman"/>
          <w:szCs w:val="24"/>
          <w:lang w:val="en-GB"/>
        </w:rPr>
        <w:t>Bachelor</w:t>
      </w:r>
      <w:r w:rsidR="00DA4310">
        <w:rPr>
          <w:rFonts w:ascii="Times New Roman" w:hAnsi="Times New Roman" w:cs="Times New Roman"/>
          <w:szCs w:val="24"/>
          <w:lang w:val="en-GB"/>
        </w:rPr>
        <w:t xml:space="preserve">’ </w:t>
      </w:r>
      <w:r>
        <w:rPr>
          <w:rFonts w:ascii="Times New Roman" w:hAnsi="Times New Roman" w:cs="Times New Roman"/>
          <w:szCs w:val="24"/>
          <w:lang w:val="en-GB"/>
        </w:rPr>
        <w:t xml:space="preserve">means </w:t>
      </w:r>
      <w:r w:rsidRPr="00DA4310">
        <w:rPr>
          <w:rFonts w:ascii="Times New Roman" w:hAnsi="Times New Roman" w:cs="Times New Roman"/>
          <w:i/>
          <w:szCs w:val="24"/>
          <w:lang w:val="en-GB"/>
        </w:rPr>
        <w:t>unmarried</w:t>
      </w:r>
      <w:r w:rsidR="00744E7F" w:rsidRPr="00DA4310">
        <w:rPr>
          <w:rFonts w:ascii="Times New Roman" w:hAnsi="Times New Roman" w:cs="Times New Roman"/>
          <w:i/>
          <w:szCs w:val="24"/>
          <w:lang w:val="en-GB"/>
        </w:rPr>
        <w:t xml:space="preserve"> </w:t>
      </w:r>
      <w:r w:rsidRPr="00DA4310">
        <w:rPr>
          <w:rFonts w:ascii="Times New Roman" w:hAnsi="Times New Roman" w:cs="Times New Roman"/>
          <w:i/>
          <w:szCs w:val="24"/>
          <w:lang w:val="en-GB"/>
        </w:rPr>
        <w:t>person</w:t>
      </w:r>
      <w:r>
        <w:rPr>
          <w:rFonts w:ascii="Times New Roman" w:hAnsi="Times New Roman" w:cs="Times New Roman"/>
          <w:szCs w:val="24"/>
          <w:lang w:val="en-GB"/>
        </w:rPr>
        <w:t xml:space="preserve">” is a false analytic definition, because it is too broad. For on this definition, an unmarried woman is a bachelor, and it is unconventional for people to apply the expression </w:t>
      </w:r>
      <w:r w:rsidRPr="00744E7F">
        <w:rPr>
          <w:rFonts w:ascii="Times New Roman" w:hAnsi="Times New Roman" w:cs="Times New Roman"/>
          <w:i/>
          <w:szCs w:val="24"/>
          <w:lang w:val="en-GB"/>
        </w:rPr>
        <w:t>bachelor</w:t>
      </w:r>
      <w:r>
        <w:rPr>
          <w:rFonts w:ascii="Times New Roman" w:hAnsi="Times New Roman" w:cs="Times New Roman"/>
          <w:szCs w:val="24"/>
          <w:lang w:val="en-GB"/>
        </w:rPr>
        <w:t xml:space="preserve"> to women. A “non-analytic” definition, the instructor might continue, aims at </w:t>
      </w:r>
      <w:r>
        <w:rPr>
          <w:rFonts w:ascii="Times New Roman" w:hAnsi="Times New Roman" w:cs="Times New Roman"/>
          <w:i/>
          <w:szCs w:val="24"/>
          <w:lang w:val="en-GB"/>
        </w:rPr>
        <w:t>regulating</w:t>
      </w:r>
      <w:r>
        <w:rPr>
          <w:rFonts w:ascii="Times New Roman" w:hAnsi="Times New Roman" w:cs="Times New Roman"/>
          <w:szCs w:val="24"/>
          <w:lang w:val="en-GB"/>
        </w:rPr>
        <w:t xml:space="preserve"> how an expression – either an existing expression or a new expression – is to be understood or to be used. When the definition attaches a new meaning to that expression, this meaning will be unconventional, as long as it has not caught on. Non-analytic definitions cannot be true or false, for they are not statements about the world</w:t>
      </w:r>
      <w:r w:rsidR="00960F03">
        <w:rPr>
          <w:rFonts w:ascii="Times New Roman" w:hAnsi="Times New Roman" w:cs="Times New Roman"/>
          <w:szCs w:val="24"/>
          <w:lang w:val="en-GB"/>
        </w:rPr>
        <w:t xml:space="preserve">. </w:t>
      </w:r>
      <w:r>
        <w:rPr>
          <w:rFonts w:ascii="Times New Roman" w:hAnsi="Times New Roman" w:cs="Times New Roman"/>
          <w:szCs w:val="24"/>
          <w:lang w:val="en-GB"/>
        </w:rPr>
        <w:t xml:space="preserve">Thus, for example, the definition “Let us say that </w:t>
      </w:r>
      <w:r w:rsidR="00E255B7">
        <w:rPr>
          <w:rFonts w:ascii="Times New Roman" w:hAnsi="Times New Roman" w:cs="Times New Roman"/>
          <w:szCs w:val="24"/>
          <w:lang w:val="en-GB"/>
        </w:rPr>
        <w:t>‘</w:t>
      </w:r>
      <w:r w:rsidRPr="00E255B7">
        <w:rPr>
          <w:rFonts w:ascii="Times New Roman" w:hAnsi="Times New Roman" w:cs="Times New Roman"/>
          <w:szCs w:val="24"/>
          <w:lang w:val="en-GB"/>
        </w:rPr>
        <w:t>antinatalism</w:t>
      </w:r>
      <w:r w:rsidR="00E255B7">
        <w:rPr>
          <w:rFonts w:ascii="Times New Roman" w:hAnsi="Times New Roman" w:cs="Times New Roman"/>
          <w:szCs w:val="24"/>
          <w:lang w:val="en-GB"/>
        </w:rPr>
        <w:t xml:space="preserve">’ </w:t>
      </w:r>
      <w:r>
        <w:rPr>
          <w:rFonts w:ascii="Times New Roman" w:hAnsi="Times New Roman" w:cs="Times New Roman"/>
          <w:szCs w:val="24"/>
          <w:lang w:val="en-GB"/>
        </w:rPr>
        <w:t xml:space="preserve">refers to any view that is critical of procreation” is not a statement; it </w:t>
      </w:r>
      <w:r w:rsidR="00960F03">
        <w:rPr>
          <w:rFonts w:ascii="Times New Roman" w:hAnsi="Times New Roman" w:cs="Times New Roman"/>
          <w:szCs w:val="24"/>
          <w:lang w:val="en-GB"/>
        </w:rPr>
        <w:t xml:space="preserve">merely </w:t>
      </w:r>
      <w:r>
        <w:rPr>
          <w:rFonts w:ascii="Times New Roman" w:hAnsi="Times New Roman" w:cs="Times New Roman"/>
          <w:szCs w:val="24"/>
          <w:lang w:val="en-GB"/>
        </w:rPr>
        <w:t xml:space="preserve">regulates how the term </w:t>
      </w:r>
      <w:r w:rsidR="00E255B7">
        <w:rPr>
          <w:rFonts w:ascii="Times New Roman" w:hAnsi="Times New Roman" w:cs="Times New Roman"/>
          <w:szCs w:val="24"/>
          <w:lang w:val="en-GB"/>
        </w:rPr>
        <w:t>“</w:t>
      </w:r>
      <w:r w:rsidRPr="00E255B7">
        <w:rPr>
          <w:rFonts w:ascii="Times New Roman" w:hAnsi="Times New Roman" w:cs="Times New Roman"/>
          <w:szCs w:val="24"/>
          <w:lang w:val="en-GB"/>
        </w:rPr>
        <w:t>antinatalism</w:t>
      </w:r>
      <w:r w:rsidR="00E255B7">
        <w:rPr>
          <w:rFonts w:ascii="Times New Roman" w:hAnsi="Times New Roman" w:cs="Times New Roman"/>
          <w:szCs w:val="24"/>
          <w:lang w:val="en-GB"/>
        </w:rPr>
        <w:t xml:space="preserve">” </w:t>
      </w:r>
      <w:r>
        <w:rPr>
          <w:rFonts w:ascii="Times New Roman" w:hAnsi="Times New Roman" w:cs="Times New Roman"/>
          <w:szCs w:val="24"/>
          <w:lang w:val="en-GB"/>
        </w:rPr>
        <w:t>is to be understood or to be used. Since</w:t>
      </w:r>
      <w:r w:rsidRPr="006E6FA7">
        <w:rPr>
          <w:rFonts w:ascii="Times New Roman" w:hAnsi="Times New Roman" w:cs="Times New Roman"/>
          <w:szCs w:val="24"/>
          <w:lang w:val="en-GB"/>
        </w:rPr>
        <w:t xml:space="preserve"> students are likely to be unfamiliar with non-analytic definitions, an instructor should conclude</w:t>
      </w:r>
      <w:r>
        <w:rPr>
          <w:rFonts w:ascii="Times New Roman" w:hAnsi="Times New Roman" w:cs="Times New Roman"/>
          <w:szCs w:val="24"/>
          <w:lang w:val="en-GB"/>
        </w:rPr>
        <w:t xml:space="preserve"> this teaching sequence</w:t>
      </w:r>
      <w:r w:rsidRPr="006E6FA7">
        <w:rPr>
          <w:rFonts w:ascii="Times New Roman" w:hAnsi="Times New Roman" w:cs="Times New Roman"/>
          <w:szCs w:val="24"/>
          <w:lang w:val="en-GB"/>
        </w:rPr>
        <w:t xml:space="preserve"> by discussing when and why non-analytic definitions may be useful</w:t>
      </w:r>
      <w:r w:rsidR="008A63BB">
        <w:rPr>
          <w:rFonts w:ascii="Times New Roman" w:hAnsi="Times New Roman" w:cs="Times New Roman"/>
          <w:szCs w:val="24"/>
          <w:lang w:val="en-GB"/>
        </w:rPr>
        <w:t xml:space="preserve"> (cf., e.g., Davis 2011: 440-1 for a list </w:t>
      </w:r>
      <w:r w:rsidR="00B74D48">
        <w:rPr>
          <w:rFonts w:ascii="Times New Roman" w:hAnsi="Times New Roman" w:cs="Times New Roman"/>
          <w:szCs w:val="24"/>
          <w:lang w:val="en-GB"/>
        </w:rPr>
        <w:t>of useful applications).</w:t>
      </w:r>
    </w:p>
    <w:p w14:paraId="79EF1137" w14:textId="77777777" w:rsidR="004B71FB" w:rsidRDefault="004B71FB" w:rsidP="007C4BEB">
      <w:pPr>
        <w:spacing w:line="288" w:lineRule="auto"/>
        <w:rPr>
          <w:rFonts w:ascii="Times New Roman" w:hAnsi="Times New Roman" w:cs="Times New Roman"/>
          <w:szCs w:val="24"/>
          <w:lang w:val="en-GB"/>
        </w:rPr>
      </w:pPr>
    </w:p>
    <w:p w14:paraId="6374614A" w14:textId="08D6CEC7" w:rsidR="004B71FB" w:rsidRDefault="004B71FB" w:rsidP="007C4BEB">
      <w:pPr>
        <w:spacing w:line="288" w:lineRule="auto"/>
        <w:rPr>
          <w:rFonts w:ascii="Times New Roman" w:hAnsi="Times New Roman" w:cs="Times New Roman"/>
          <w:szCs w:val="24"/>
          <w:lang w:val="en-GB"/>
        </w:rPr>
      </w:pPr>
      <w:r w:rsidRPr="00F63E9F">
        <w:rPr>
          <w:rFonts w:ascii="Times New Roman" w:hAnsi="Times New Roman" w:cs="Times New Roman"/>
          <w:szCs w:val="24"/>
          <w:lang w:val="en-GB"/>
        </w:rPr>
        <w:lastRenderedPageBreak/>
        <w:t>In addition to teaching students the difference between analytic and non-analytic</w:t>
      </w:r>
      <w:r>
        <w:rPr>
          <w:rFonts w:ascii="Times New Roman" w:hAnsi="Times New Roman" w:cs="Times New Roman"/>
          <w:szCs w:val="24"/>
          <w:lang w:val="en-GB"/>
        </w:rPr>
        <w:t xml:space="preserve"> </w:t>
      </w:r>
      <w:r w:rsidRPr="00F63E9F">
        <w:rPr>
          <w:rFonts w:ascii="Times New Roman" w:hAnsi="Times New Roman" w:cs="Times New Roman"/>
          <w:szCs w:val="24"/>
          <w:lang w:val="en-GB"/>
        </w:rPr>
        <w:t>definitions</w:t>
      </w:r>
      <w:r>
        <w:rPr>
          <w:rFonts w:ascii="Times New Roman" w:hAnsi="Times New Roman" w:cs="Times New Roman"/>
          <w:szCs w:val="24"/>
          <w:lang w:val="en-GB"/>
        </w:rPr>
        <w:t xml:space="preserve">, instructors should </w:t>
      </w:r>
      <w:r w:rsidRPr="00705221">
        <w:rPr>
          <w:rFonts w:ascii="Times New Roman" w:hAnsi="Times New Roman" w:cs="Times New Roman"/>
          <w:szCs w:val="24"/>
          <w:lang w:val="en-GB"/>
        </w:rPr>
        <w:t>point out that</w:t>
      </w:r>
      <w:r>
        <w:rPr>
          <w:rFonts w:ascii="Times New Roman" w:hAnsi="Times New Roman" w:cs="Times New Roman"/>
          <w:szCs w:val="24"/>
          <w:lang w:val="en-GB"/>
        </w:rPr>
        <w:t xml:space="preserve"> analytic definitions can be rationally used as parts of arguments, while non-analytic definitions cannot (they are not statements capable of being true or false), and that it is</w:t>
      </w:r>
      <w:r w:rsidR="00C11766">
        <w:rPr>
          <w:rFonts w:ascii="Times New Roman" w:hAnsi="Times New Roman" w:cs="Times New Roman"/>
          <w:szCs w:val="24"/>
          <w:lang w:val="en-GB"/>
        </w:rPr>
        <w:t>, therefore,</w:t>
      </w:r>
      <w:r>
        <w:rPr>
          <w:rFonts w:ascii="Times New Roman" w:hAnsi="Times New Roman" w:cs="Times New Roman"/>
          <w:szCs w:val="24"/>
          <w:lang w:val="en-GB"/>
        </w:rPr>
        <w:t xml:space="preserve"> to be expected that non-analytic definitions are usually not intended as parts of arguments. Moreover, students should know that there are linguistic indicators for analytic and non-analytic definitions, which is the basis of the “Definition Indicator Check</w:t>
      </w:r>
      <w:r w:rsidR="00744E7F">
        <w:rPr>
          <w:rFonts w:ascii="Times New Roman" w:hAnsi="Times New Roman" w:cs="Times New Roman"/>
          <w:szCs w:val="24"/>
          <w:lang w:val="en-GB"/>
        </w:rPr>
        <w:t>.</w:t>
      </w:r>
      <w:r>
        <w:rPr>
          <w:rFonts w:ascii="Times New Roman" w:hAnsi="Times New Roman" w:cs="Times New Roman"/>
          <w:szCs w:val="24"/>
          <w:lang w:val="en-GB"/>
        </w:rPr>
        <w:t>”</w:t>
      </w:r>
    </w:p>
    <w:p w14:paraId="02C54CE5" w14:textId="77777777" w:rsidR="004B71FB" w:rsidRDefault="004B71FB" w:rsidP="007C4BEB">
      <w:pPr>
        <w:spacing w:line="288" w:lineRule="auto"/>
        <w:rPr>
          <w:rFonts w:ascii="Times New Roman" w:hAnsi="Times New Roman" w:cs="Times New Roman"/>
          <w:szCs w:val="24"/>
          <w:lang w:val="en-GB"/>
        </w:rPr>
      </w:pPr>
    </w:p>
    <w:p w14:paraId="6623AE14" w14:textId="727F77D7" w:rsidR="004B71FB" w:rsidRDefault="004B71FB" w:rsidP="007C4BEB">
      <w:pPr>
        <w:spacing w:line="288" w:lineRule="auto"/>
        <w:rPr>
          <w:rFonts w:ascii="Times New Roman" w:hAnsi="Times New Roman" w:cs="Times New Roman"/>
          <w:szCs w:val="24"/>
          <w:lang w:val="en-GB"/>
        </w:rPr>
      </w:pPr>
      <w:r>
        <w:rPr>
          <w:rFonts w:ascii="Times New Roman" w:hAnsi="Times New Roman" w:cs="Times New Roman"/>
          <w:b/>
          <w:szCs w:val="24"/>
          <w:lang w:val="en-GB"/>
        </w:rPr>
        <w:t xml:space="preserve">The </w:t>
      </w:r>
      <w:r w:rsidR="003769E6">
        <w:rPr>
          <w:rFonts w:ascii="Times New Roman" w:hAnsi="Times New Roman" w:cs="Times New Roman"/>
          <w:b/>
          <w:szCs w:val="24"/>
          <w:lang w:val="en-GB"/>
        </w:rPr>
        <w:t>“</w:t>
      </w:r>
      <w:r>
        <w:rPr>
          <w:rFonts w:ascii="Times New Roman" w:hAnsi="Times New Roman" w:cs="Times New Roman"/>
          <w:b/>
          <w:szCs w:val="24"/>
          <w:lang w:val="en-GB"/>
        </w:rPr>
        <w:t>Definition Indicator Check</w:t>
      </w:r>
      <w:r w:rsidR="00744E7F">
        <w:rPr>
          <w:rFonts w:ascii="Times New Roman" w:hAnsi="Times New Roman" w:cs="Times New Roman"/>
          <w:b/>
          <w:szCs w:val="24"/>
          <w:lang w:val="en-GB"/>
        </w:rPr>
        <w:t>.</w:t>
      </w:r>
      <w:r w:rsidR="003769E6">
        <w:rPr>
          <w:rFonts w:ascii="Times New Roman" w:hAnsi="Times New Roman" w:cs="Times New Roman"/>
          <w:b/>
          <w:szCs w:val="24"/>
          <w:lang w:val="en-GB"/>
        </w:rPr>
        <w:t>”</w:t>
      </w:r>
      <w:r>
        <w:rPr>
          <w:rFonts w:ascii="Times New Roman" w:hAnsi="Times New Roman" w:cs="Times New Roman"/>
          <w:szCs w:val="24"/>
          <w:lang w:val="en-GB"/>
        </w:rPr>
        <w:t xml:space="preserve"> </w:t>
      </w:r>
      <w:r w:rsidRPr="00460245">
        <w:rPr>
          <w:rFonts w:ascii="Times New Roman" w:hAnsi="Times New Roman" w:cs="Times New Roman"/>
          <w:szCs w:val="24"/>
          <w:lang w:val="en-GB"/>
        </w:rPr>
        <w:t>When you come across a definition, pay attention to its linguistic form.</w:t>
      </w:r>
      <w:r>
        <w:rPr>
          <w:rFonts w:ascii="Times New Roman" w:hAnsi="Times New Roman" w:cs="Times New Roman"/>
          <w:szCs w:val="24"/>
          <w:lang w:val="en-GB"/>
        </w:rPr>
        <w:t xml:space="preserve"> (3</w:t>
      </w:r>
      <w:r w:rsidR="00C040F1">
        <w:rPr>
          <w:rFonts w:ascii="Times New Roman" w:hAnsi="Times New Roman" w:cs="Times New Roman"/>
          <w:szCs w:val="24"/>
          <w:lang w:val="en-GB"/>
        </w:rPr>
        <w:t>1</w:t>
      </w:r>
      <w:r>
        <w:rPr>
          <w:rFonts w:ascii="Times New Roman" w:hAnsi="Times New Roman" w:cs="Times New Roman"/>
          <w:szCs w:val="24"/>
          <w:lang w:val="en-GB"/>
        </w:rPr>
        <w:t>)-(</w:t>
      </w:r>
      <w:r w:rsidR="00C040F1">
        <w:rPr>
          <w:rFonts w:ascii="Times New Roman" w:hAnsi="Times New Roman" w:cs="Times New Roman"/>
          <w:szCs w:val="24"/>
          <w:lang w:val="en-GB"/>
        </w:rPr>
        <w:t>34</w:t>
      </w:r>
      <w:r>
        <w:rPr>
          <w:rFonts w:ascii="Times New Roman" w:hAnsi="Times New Roman" w:cs="Times New Roman"/>
          <w:szCs w:val="24"/>
          <w:lang w:val="en-GB"/>
        </w:rPr>
        <w:t>) offer examples of analytic definitions, and (3</w:t>
      </w:r>
      <w:r w:rsidR="00C040F1">
        <w:rPr>
          <w:rFonts w:ascii="Times New Roman" w:hAnsi="Times New Roman" w:cs="Times New Roman"/>
          <w:szCs w:val="24"/>
          <w:lang w:val="en-GB"/>
        </w:rPr>
        <w:t>5</w:t>
      </w:r>
      <w:r>
        <w:rPr>
          <w:rFonts w:ascii="Times New Roman" w:hAnsi="Times New Roman" w:cs="Times New Roman"/>
          <w:szCs w:val="24"/>
          <w:lang w:val="en-GB"/>
        </w:rPr>
        <w:t>)-(3</w:t>
      </w:r>
      <w:r w:rsidR="00C040F1">
        <w:rPr>
          <w:rFonts w:ascii="Times New Roman" w:hAnsi="Times New Roman" w:cs="Times New Roman"/>
          <w:szCs w:val="24"/>
          <w:lang w:val="en-GB"/>
        </w:rPr>
        <w:t>8</w:t>
      </w:r>
      <w:r>
        <w:rPr>
          <w:rFonts w:ascii="Times New Roman" w:hAnsi="Times New Roman" w:cs="Times New Roman"/>
          <w:szCs w:val="24"/>
          <w:lang w:val="en-GB"/>
        </w:rPr>
        <w:t>) of non-analytic definitions, each having a different linguistic form.</w:t>
      </w:r>
    </w:p>
    <w:p w14:paraId="01DA1AA6" w14:textId="77777777" w:rsidR="004B71FB" w:rsidRDefault="004B71FB" w:rsidP="007C4BEB">
      <w:pPr>
        <w:spacing w:line="288" w:lineRule="auto"/>
        <w:rPr>
          <w:rFonts w:ascii="Times New Roman" w:hAnsi="Times New Roman" w:cs="Times New Roman"/>
          <w:szCs w:val="24"/>
          <w:lang w:val="en-GB"/>
        </w:rPr>
      </w:pPr>
    </w:p>
    <w:p w14:paraId="273D1392" w14:textId="7C1D4ED9" w:rsidR="004B71FB" w:rsidRDefault="004B71FB" w:rsidP="007C4BEB">
      <w:pPr>
        <w:spacing w:line="288" w:lineRule="auto"/>
        <w:ind w:left="284"/>
        <w:rPr>
          <w:rFonts w:ascii="Times New Roman" w:hAnsi="Times New Roman" w:cs="Times New Roman"/>
          <w:szCs w:val="24"/>
          <w:lang w:val="en-GB"/>
        </w:rPr>
      </w:pPr>
      <w:r w:rsidRPr="00460245">
        <w:rPr>
          <w:rFonts w:ascii="Times New Roman" w:hAnsi="Times New Roman" w:cs="Times New Roman"/>
          <w:szCs w:val="24"/>
          <w:lang w:val="en-GB"/>
        </w:rPr>
        <w:t>(</w:t>
      </w:r>
      <w:r>
        <w:rPr>
          <w:rFonts w:ascii="Times New Roman" w:hAnsi="Times New Roman" w:cs="Times New Roman"/>
          <w:szCs w:val="24"/>
          <w:lang w:val="en-GB"/>
        </w:rPr>
        <w:t>3</w:t>
      </w:r>
      <w:r w:rsidR="00C040F1">
        <w:rPr>
          <w:rFonts w:ascii="Times New Roman" w:hAnsi="Times New Roman" w:cs="Times New Roman"/>
          <w:szCs w:val="24"/>
          <w:lang w:val="en-GB"/>
        </w:rPr>
        <w:t>1</w:t>
      </w:r>
      <w:r w:rsidRPr="00460245">
        <w:rPr>
          <w:rFonts w:ascii="Times New Roman" w:hAnsi="Times New Roman" w:cs="Times New Roman"/>
          <w:szCs w:val="24"/>
          <w:lang w:val="en-GB"/>
        </w:rPr>
        <w:t>)</w:t>
      </w:r>
      <w:r>
        <w:rPr>
          <w:rFonts w:ascii="Times New Roman" w:hAnsi="Times New Roman" w:cs="Times New Roman"/>
          <w:szCs w:val="24"/>
          <w:lang w:val="en-GB"/>
        </w:rPr>
        <w:t xml:space="preserve"> “Vixen” means </w:t>
      </w:r>
      <w:r>
        <w:rPr>
          <w:rFonts w:ascii="Times New Roman" w:hAnsi="Times New Roman" w:cs="Times New Roman"/>
          <w:i/>
          <w:szCs w:val="24"/>
          <w:lang w:val="en-GB"/>
        </w:rPr>
        <w:t>female fox</w:t>
      </w:r>
      <w:r>
        <w:rPr>
          <w:rFonts w:ascii="Times New Roman" w:hAnsi="Times New Roman" w:cs="Times New Roman"/>
          <w:szCs w:val="24"/>
          <w:lang w:val="en-GB"/>
        </w:rPr>
        <w:t xml:space="preserve">. </w:t>
      </w:r>
    </w:p>
    <w:p w14:paraId="6D248388" w14:textId="77777777" w:rsidR="004B71FB" w:rsidRDefault="004B71FB" w:rsidP="007C4BEB">
      <w:pPr>
        <w:spacing w:line="288" w:lineRule="auto"/>
        <w:ind w:left="567"/>
        <w:rPr>
          <w:rFonts w:ascii="Times New Roman" w:hAnsi="Times New Roman" w:cs="Times New Roman"/>
          <w:szCs w:val="24"/>
          <w:lang w:val="en-GB"/>
        </w:rPr>
      </w:pPr>
      <w:r>
        <w:rPr>
          <w:rFonts w:ascii="Times New Roman" w:hAnsi="Times New Roman" w:cs="Times New Roman"/>
          <w:szCs w:val="24"/>
          <w:lang w:val="en-GB"/>
        </w:rPr>
        <w:t>[“</w:t>
      </w:r>
      <w:r>
        <w:rPr>
          <w:rFonts w:ascii="Times New Roman" w:hAnsi="Times New Roman" w:cs="Times New Roman"/>
          <w:i/>
          <w:szCs w:val="24"/>
          <w:lang w:val="en-GB"/>
        </w:rPr>
        <w:t>e</w:t>
      </w:r>
      <w:r>
        <w:rPr>
          <w:rFonts w:ascii="Times New Roman" w:hAnsi="Times New Roman" w:cs="Times New Roman"/>
          <w:szCs w:val="24"/>
          <w:lang w:val="en-GB"/>
        </w:rPr>
        <w:t xml:space="preserve">” means </w:t>
      </w:r>
      <w:r>
        <w:rPr>
          <w:rFonts w:ascii="Times New Roman" w:hAnsi="Times New Roman" w:cs="Times New Roman"/>
          <w:i/>
          <w:szCs w:val="24"/>
          <w:lang w:val="en-GB"/>
        </w:rPr>
        <w:t>m</w:t>
      </w:r>
      <w:r>
        <w:rPr>
          <w:rFonts w:ascii="Times New Roman" w:hAnsi="Times New Roman" w:cs="Times New Roman"/>
          <w:szCs w:val="24"/>
          <w:lang w:val="en-GB"/>
        </w:rPr>
        <w:t>.]</w:t>
      </w:r>
    </w:p>
    <w:p w14:paraId="2CD6F1CB" w14:textId="0304E492" w:rsidR="004B71FB" w:rsidRDefault="004B71FB"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(3</w:t>
      </w:r>
      <w:r w:rsidR="00C040F1">
        <w:rPr>
          <w:rFonts w:ascii="Times New Roman" w:hAnsi="Times New Roman" w:cs="Times New Roman"/>
          <w:szCs w:val="24"/>
          <w:lang w:val="en-GB"/>
        </w:rPr>
        <w:t>2</w:t>
      </w:r>
      <w:r>
        <w:rPr>
          <w:rFonts w:ascii="Times New Roman" w:hAnsi="Times New Roman" w:cs="Times New Roman"/>
          <w:szCs w:val="24"/>
          <w:lang w:val="en-GB"/>
        </w:rPr>
        <w:t>) That a person is “lazy” means that this person is unwilling to work or to use any effort.</w:t>
      </w:r>
    </w:p>
    <w:p w14:paraId="4D06B61D" w14:textId="77777777" w:rsidR="004B71FB" w:rsidRDefault="004B71FB" w:rsidP="007C4BEB">
      <w:pPr>
        <w:spacing w:line="288" w:lineRule="auto"/>
        <w:ind w:left="567"/>
        <w:rPr>
          <w:rFonts w:ascii="Times New Roman" w:hAnsi="Times New Roman" w:cs="Times New Roman"/>
          <w:szCs w:val="24"/>
          <w:lang w:val="en-GB"/>
        </w:rPr>
      </w:pPr>
      <w:r>
        <w:rPr>
          <w:rFonts w:ascii="Times New Roman" w:hAnsi="Times New Roman" w:cs="Times New Roman"/>
          <w:szCs w:val="24"/>
          <w:lang w:val="en-GB"/>
        </w:rPr>
        <w:t>[That X is “</w:t>
      </w:r>
      <w:r>
        <w:rPr>
          <w:rFonts w:ascii="Times New Roman" w:hAnsi="Times New Roman" w:cs="Times New Roman"/>
          <w:i/>
          <w:szCs w:val="24"/>
          <w:lang w:val="en-GB"/>
        </w:rPr>
        <w:t>e</w:t>
      </w:r>
      <w:r>
        <w:rPr>
          <w:rFonts w:ascii="Times New Roman" w:hAnsi="Times New Roman" w:cs="Times New Roman"/>
          <w:szCs w:val="24"/>
          <w:lang w:val="en-GB"/>
        </w:rPr>
        <w:t xml:space="preserve">” means that X is </w:t>
      </w:r>
      <w:r>
        <w:rPr>
          <w:rFonts w:ascii="Times New Roman" w:hAnsi="Times New Roman" w:cs="Times New Roman"/>
          <w:i/>
          <w:szCs w:val="24"/>
          <w:lang w:val="en-GB"/>
        </w:rPr>
        <w:t>m</w:t>
      </w:r>
      <w:r>
        <w:rPr>
          <w:rFonts w:ascii="Times New Roman" w:hAnsi="Times New Roman" w:cs="Times New Roman"/>
          <w:szCs w:val="24"/>
          <w:lang w:val="en-GB"/>
        </w:rPr>
        <w:t>.]</w:t>
      </w:r>
    </w:p>
    <w:p w14:paraId="15854750" w14:textId="3020FE23" w:rsidR="004B71FB" w:rsidRDefault="004B71FB"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(3</w:t>
      </w:r>
      <w:r w:rsidR="00C040F1">
        <w:rPr>
          <w:rFonts w:ascii="Times New Roman" w:hAnsi="Times New Roman" w:cs="Times New Roman"/>
          <w:szCs w:val="24"/>
          <w:lang w:val="en-GB"/>
        </w:rPr>
        <w:t>3</w:t>
      </w:r>
      <w:r>
        <w:rPr>
          <w:rFonts w:ascii="Times New Roman" w:hAnsi="Times New Roman" w:cs="Times New Roman"/>
          <w:szCs w:val="24"/>
          <w:lang w:val="en-GB"/>
        </w:rPr>
        <w:t xml:space="preserve">) A bachelor is a man who has not yet married. </w:t>
      </w:r>
    </w:p>
    <w:p w14:paraId="350D7432" w14:textId="77777777" w:rsidR="004B71FB" w:rsidRDefault="004B71FB" w:rsidP="007C4BEB">
      <w:pPr>
        <w:spacing w:line="288" w:lineRule="auto"/>
        <w:ind w:left="567"/>
        <w:rPr>
          <w:rFonts w:ascii="Times New Roman" w:hAnsi="Times New Roman" w:cs="Times New Roman"/>
          <w:szCs w:val="24"/>
          <w:lang w:val="en-GB"/>
        </w:rPr>
      </w:pPr>
      <w:r>
        <w:rPr>
          <w:rFonts w:ascii="Times New Roman" w:hAnsi="Times New Roman" w:cs="Times New Roman"/>
          <w:szCs w:val="24"/>
          <w:lang w:val="en-GB"/>
        </w:rPr>
        <w:t xml:space="preserve">[An </w:t>
      </w:r>
      <w:r>
        <w:rPr>
          <w:rFonts w:ascii="Times New Roman" w:hAnsi="Times New Roman" w:cs="Times New Roman"/>
          <w:i/>
          <w:szCs w:val="24"/>
          <w:lang w:val="en-GB"/>
        </w:rPr>
        <w:t>e</w:t>
      </w:r>
      <w:r>
        <w:rPr>
          <w:rFonts w:ascii="Times New Roman" w:hAnsi="Times New Roman" w:cs="Times New Roman"/>
          <w:szCs w:val="24"/>
          <w:lang w:val="en-GB"/>
        </w:rPr>
        <w:t xml:space="preserve"> is </w:t>
      </w:r>
      <w:r>
        <w:rPr>
          <w:rFonts w:ascii="Times New Roman" w:hAnsi="Times New Roman" w:cs="Times New Roman"/>
          <w:i/>
          <w:szCs w:val="24"/>
          <w:lang w:val="en-GB"/>
        </w:rPr>
        <w:t>m</w:t>
      </w:r>
      <w:r>
        <w:rPr>
          <w:rFonts w:ascii="Times New Roman" w:hAnsi="Times New Roman" w:cs="Times New Roman"/>
          <w:szCs w:val="24"/>
          <w:lang w:val="en-GB"/>
        </w:rPr>
        <w:t>.]</w:t>
      </w:r>
    </w:p>
    <w:p w14:paraId="602F7B7A" w14:textId="45E653F3" w:rsidR="004B71FB" w:rsidRDefault="004B71FB"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(3</w:t>
      </w:r>
      <w:r w:rsidR="00C040F1">
        <w:rPr>
          <w:rFonts w:ascii="Times New Roman" w:hAnsi="Times New Roman" w:cs="Times New Roman"/>
          <w:szCs w:val="24"/>
          <w:lang w:val="en-GB"/>
        </w:rPr>
        <w:t>4</w:t>
      </w:r>
      <w:r>
        <w:rPr>
          <w:rFonts w:ascii="Times New Roman" w:hAnsi="Times New Roman" w:cs="Times New Roman"/>
          <w:szCs w:val="24"/>
          <w:lang w:val="en-GB"/>
        </w:rPr>
        <w:t>) An intention is a “moral” intention only if it is directed at the well-being of others.</w:t>
      </w:r>
    </w:p>
    <w:p w14:paraId="18A0E4F1" w14:textId="77777777" w:rsidR="004B71FB" w:rsidRDefault="004B71FB" w:rsidP="007C4BEB">
      <w:pPr>
        <w:spacing w:line="288" w:lineRule="auto"/>
        <w:ind w:left="567"/>
        <w:rPr>
          <w:rFonts w:ascii="Times New Roman" w:hAnsi="Times New Roman" w:cs="Times New Roman"/>
          <w:szCs w:val="24"/>
          <w:lang w:val="en-GB"/>
        </w:rPr>
      </w:pPr>
      <w:r>
        <w:rPr>
          <w:rFonts w:ascii="Times New Roman" w:hAnsi="Times New Roman" w:cs="Times New Roman"/>
          <w:szCs w:val="24"/>
          <w:lang w:val="en-GB"/>
        </w:rPr>
        <w:t>[An X is “</w:t>
      </w:r>
      <w:r w:rsidRPr="007850C7">
        <w:rPr>
          <w:rFonts w:ascii="Times New Roman" w:hAnsi="Times New Roman" w:cs="Times New Roman"/>
          <w:i/>
          <w:szCs w:val="24"/>
          <w:lang w:val="en-GB"/>
        </w:rPr>
        <w:t>e</w:t>
      </w:r>
      <w:r>
        <w:rPr>
          <w:rFonts w:ascii="Times New Roman" w:hAnsi="Times New Roman" w:cs="Times New Roman"/>
          <w:szCs w:val="24"/>
          <w:lang w:val="en-GB"/>
        </w:rPr>
        <w:t xml:space="preserve">” only if X is </w:t>
      </w:r>
      <w:r>
        <w:rPr>
          <w:rFonts w:ascii="Times New Roman" w:hAnsi="Times New Roman" w:cs="Times New Roman"/>
          <w:i/>
          <w:szCs w:val="24"/>
          <w:lang w:val="en-GB"/>
        </w:rPr>
        <w:t>m</w:t>
      </w:r>
      <w:r>
        <w:rPr>
          <w:rFonts w:ascii="Times New Roman" w:hAnsi="Times New Roman" w:cs="Times New Roman"/>
          <w:szCs w:val="24"/>
          <w:lang w:val="en-GB"/>
        </w:rPr>
        <w:t>.]</w:t>
      </w:r>
    </w:p>
    <w:p w14:paraId="6F7BC16C" w14:textId="77777777" w:rsidR="004B71FB" w:rsidRDefault="004B71FB" w:rsidP="007C4BEB">
      <w:pPr>
        <w:spacing w:line="288" w:lineRule="auto"/>
        <w:ind w:left="284"/>
        <w:rPr>
          <w:rFonts w:ascii="Times New Roman" w:hAnsi="Times New Roman" w:cs="Times New Roman"/>
          <w:szCs w:val="24"/>
          <w:lang w:val="en-GB"/>
        </w:rPr>
      </w:pPr>
    </w:p>
    <w:p w14:paraId="79B83E32" w14:textId="2735A3AD" w:rsidR="004B71FB" w:rsidRDefault="004B71FB" w:rsidP="007C4BEB">
      <w:pPr>
        <w:spacing w:line="288" w:lineRule="auto"/>
        <w:ind w:left="284"/>
        <w:rPr>
          <w:rFonts w:ascii="Times New Roman" w:hAnsi="Times New Roman" w:cs="Times New Roman"/>
          <w:szCs w:val="24"/>
          <w:lang w:val="en-GB"/>
        </w:rPr>
      </w:pPr>
      <w:r w:rsidRPr="00460245">
        <w:rPr>
          <w:rFonts w:ascii="Times New Roman" w:hAnsi="Times New Roman" w:cs="Times New Roman"/>
          <w:szCs w:val="24"/>
          <w:lang w:val="en-GB"/>
        </w:rPr>
        <w:t>(</w:t>
      </w:r>
      <w:r>
        <w:rPr>
          <w:rFonts w:ascii="Times New Roman" w:hAnsi="Times New Roman" w:cs="Times New Roman"/>
          <w:szCs w:val="24"/>
          <w:lang w:val="en-GB"/>
        </w:rPr>
        <w:t>3</w:t>
      </w:r>
      <w:r w:rsidR="00C040F1">
        <w:rPr>
          <w:rFonts w:ascii="Times New Roman" w:hAnsi="Times New Roman" w:cs="Times New Roman"/>
          <w:szCs w:val="24"/>
          <w:lang w:val="en-GB"/>
        </w:rPr>
        <w:t>5</w:t>
      </w:r>
      <w:r w:rsidRPr="00460245">
        <w:rPr>
          <w:rFonts w:ascii="Times New Roman" w:hAnsi="Times New Roman" w:cs="Times New Roman"/>
          <w:szCs w:val="24"/>
          <w:lang w:val="en-GB"/>
        </w:rPr>
        <w:t>)</w:t>
      </w:r>
      <w:r>
        <w:rPr>
          <w:rFonts w:ascii="Times New Roman" w:hAnsi="Times New Roman" w:cs="Times New Roman"/>
          <w:szCs w:val="24"/>
          <w:lang w:val="en-GB"/>
        </w:rPr>
        <w:t xml:space="preserve"> Let us say that “moral realism” refer</w:t>
      </w:r>
      <w:r w:rsidR="00340FE7">
        <w:rPr>
          <w:rFonts w:ascii="Times New Roman" w:hAnsi="Times New Roman" w:cs="Times New Roman"/>
          <w:szCs w:val="24"/>
          <w:lang w:val="en-GB"/>
        </w:rPr>
        <w:t>s</w:t>
      </w:r>
      <w:r>
        <w:rPr>
          <w:rFonts w:ascii="Times New Roman" w:hAnsi="Times New Roman" w:cs="Times New Roman"/>
          <w:szCs w:val="24"/>
          <w:lang w:val="en-GB"/>
        </w:rPr>
        <w:t xml:space="preserve"> to the view that there is at least one moral fact.</w:t>
      </w:r>
    </w:p>
    <w:p w14:paraId="2C370F02" w14:textId="6969C08B" w:rsidR="004B71FB" w:rsidRDefault="004B71FB" w:rsidP="007C4BEB">
      <w:pPr>
        <w:spacing w:line="288" w:lineRule="auto"/>
        <w:ind w:left="567"/>
        <w:rPr>
          <w:rFonts w:ascii="Times New Roman" w:hAnsi="Times New Roman" w:cs="Times New Roman"/>
          <w:szCs w:val="24"/>
          <w:lang w:val="en-GB"/>
        </w:rPr>
      </w:pPr>
      <w:r>
        <w:rPr>
          <w:rFonts w:ascii="Times New Roman" w:hAnsi="Times New Roman" w:cs="Times New Roman"/>
          <w:szCs w:val="24"/>
          <w:lang w:val="en-GB"/>
        </w:rPr>
        <w:t>[Let us say that “</w:t>
      </w:r>
      <w:r>
        <w:rPr>
          <w:rFonts w:ascii="Times New Roman" w:hAnsi="Times New Roman" w:cs="Times New Roman"/>
          <w:i/>
          <w:szCs w:val="24"/>
          <w:lang w:val="en-GB"/>
        </w:rPr>
        <w:t>e</w:t>
      </w:r>
      <w:r>
        <w:rPr>
          <w:rFonts w:ascii="Times New Roman" w:hAnsi="Times New Roman" w:cs="Times New Roman"/>
          <w:szCs w:val="24"/>
          <w:lang w:val="en-GB"/>
        </w:rPr>
        <w:t>” refer</w:t>
      </w:r>
      <w:r w:rsidR="00340FE7">
        <w:rPr>
          <w:rFonts w:ascii="Times New Roman" w:hAnsi="Times New Roman" w:cs="Times New Roman"/>
          <w:szCs w:val="24"/>
          <w:lang w:val="en-GB"/>
        </w:rPr>
        <w:t>s</w:t>
      </w:r>
      <w:r>
        <w:rPr>
          <w:rFonts w:ascii="Times New Roman" w:hAnsi="Times New Roman" w:cs="Times New Roman"/>
          <w:szCs w:val="24"/>
          <w:lang w:val="en-GB"/>
        </w:rPr>
        <w:t xml:space="preserve"> to </w:t>
      </w:r>
      <w:r>
        <w:rPr>
          <w:rFonts w:ascii="Times New Roman" w:hAnsi="Times New Roman" w:cs="Times New Roman"/>
          <w:i/>
          <w:szCs w:val="24"/>
          <w:lang w:val="en-GB"/>
        </w:rPr>
        <w:t>m</w:t>
      </w:r>
      <w:r>
        <w:rPr>
          <w:rFonts w:ascii="Times New Roman" w:hAnsi="Times New Roman" w:cs="Times New Roman"/>
          <w:szCs w:val="24"/>
          <w:lang w:val="en-GB"/>
        </w:rPr>
        <w:t>.]</w:t>
      </w:r>
    </w:p>
    <w:p w14:paraId="57478988" w14:textId="33F095D7" w:rsidR="004B71FB" w:rsidRDefault="004B71FB" w:rsidP="007C4BEB">
      <w:pPr>
        <w:spacing w:line="288" w:lineRule="auto"/>
        <w:ind w:left="284"/>
        <w:rPr>
          <w:rFonts w:ascii="Times New Roman" w:hAnsi="Times New Roman" w:cs="Times New Roman"/>
          <w:szCs w:val="24"/>
          <w:lang w:val="en-GB"/>
        </w:rPr>
      </w:pPr>
      <w:r w:rsidRPr="00460245">
        <w:rPr>
          <w:rFonts w:ascii="Times New Roman" w:hAnsi="Times New Roman" w:cs="Times New Roman"/>
          <w:szCs w:val="24"/>
          <w:lang w:val="en-GB"/>
        </w:rPr>
        <w:t>(</w:t>
      </w:r>
      <w:r>
        <w:rPr>
          <w:rFonts w:ascii="Times New Roman" w:hAnsi="Times New Roman" w:cs="Times New Roman"/>
          <w:szCs w:val="24"/>
          <w:lang w:val="en-GB"/>
        </w:rPr>
        <w:t>3</w:t>
      </w:r>
      <w:r w:rsidR="00C040F1">
        <w:rPr>
          <w:rFonts w:ascii="Times New Roman" w:hAnsi="Times New Roman" w:cs="Times New Roman"/>
          <w:szCs w:val="24"/>
          <w:lang w:val="en-GB"/>
        </w:rPr>
        <w:t>6</w:t>
      </w:r>
      <w:r w:rsidRPr="00460245">
        <w:rPr>
          <w:rFonts w:ascii="Times New Roman" w:hAnsi="Times New Roman" w:cs="Times New Roman"/>
          <w:szCs w:val="24"/>
          <w:lang w:val="en-GB"/>
        </w:rPr>
        <w:t xml:space="preserve">) </w:t>
      </w:r>
      <w:r>
        <w:rPr>
          <w:rFonts w:ascii="Times New Roman" w:hAnsi="Times New Roman" w:cs="Times New Roman"/>
          <w:szCs w:val="24"/>
          <w:lang w:val="en-GB"/>
        </w:rPr>
        <w:t>Take “abstract object” to mean any object without a spatiotemporal location.</w:t>
      </w:r>
    </w:p>
    <w:p w14:paraId="6E73FD05" w14:textId="77777777" w:rsidR="004B71FB" w:rsidRDefault="004B71FB" w:rsidP="007C4BEB">
      <w:pPr>
        <w:spacing w:line="288" w:lineRule="auto"/>
        <w:ind w:left="567"/>
        <w:rPr>
          <w:rFonts w:ascii="Times New Roman" w:hAnsi="Times New Roman" w:cs="Times New Roman"/>
          <w:szCs w:val="24"/>
          <w:lang w:val="en-GB"/>
        </w:rPr>
      </w:pPr>
      <w:r>
        <w:rPr>
          <w:rFonts w:ascii="Times New Roman" w:hAnsi="Times New Roman" w:cs="Times New Roman"/>
          <w:szCs w:val="24"/>
          <w:lang w:val="en-GB"/>
        </w:rPr>
        <w:t>[Take “</w:t>
      </w:r>
      <w:r>
        <w:rPr>
          <w:rFonts w:ascii="Times New Roman" w:hAnsi="Times New Roman" w:cs="Times New Roman"/>
          <w:i/>
          <w:szCs w:val="24"/>
          <w:lang w:val="en-GB"/>
        </w:rPr>
        <w:t>e</w:t>
      </w:r>
      <w:r>
        <w:rPr>
          <w:rFonts w:ascii="Times New Roman" w:hAnsi="Times New Roman" w:cs="Times New Roman"/>
          <w:szCs w:val="24"/>
          <w:lang w:val="en-GB"/>
        </w:rPr>
        <w:t xml:space="preserve">” to mean </w:t>
      </w:r>
      <w:r>
        <w:rPr>
          <w:rFonts w:ascii="Times New Roman" w:hAnsi="Times New Roman" w:cs="Times New Roman"/>
          <w:i/>
          <w:szCs w:val="24"/>
          <w:lang w:val="en-GB"/>
        </w:rPr>
        <w:t>m</w:t>
      </w:r>
      <w:r>
        <w:rPr>
          <w:rFonts w:ascii="Times New Roman" w:hAnsi="Times New Roman" w:cs="Times New Roman"/>
          <w:szCs w:val="24"/>
          <w:lang w:val="en-GB"/>
        </w:rPr>
        <w:t>.]</w:t>
      </w:r>
    </w:p>
    <w:p w14:paraId="72BEA81E" w14:textId="3D10332C" w:rsidR="004B71FB" w:rsidRDefault="004B71FB"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(3</w:t>
      </w:r>
      <w:r w:rsidR="00C040F1">
        <w:rPr>
          <w:rFonts w:ascii="Times New Roman" w:hAnsi="Times New Roman" w:cs="Times New Roman"/>
          <w:szCs w:val="24"/>
          <w:lang w:val="en-GB"/>
        </w:rPr>
        <w:t>7</w:t>
      </w:r>
      <w:r>
        <w:rPr>
          <w:rFonts w:ascii="Times New Roman" w:hAnsi="Times New Roman" w:cs="Times New Roman"/>
          <w:szCs w:val="24"/>
          <w:lang w:val="en-GB"/>
        </w:rPr>
        <w:t>) We shall use the term “murder” to denote any intentional act of killing.</w:t>
      </w:r>
    </w:p>
    <w:p w14:paraId="1744781E" w14:textId="77777777" w:rsidR="004B71FB" w:rsidRPr="00FB7D54" w:rsidRDefault="004B71FB" w:rsidP="007C4BEB">
      <w:pPr>
        <w:spacing w:line="288" w:lineRule="auto"/>
        <w:ind w:left="567"/>
        <w:rPr>
          <w:rFonts w:ascii="Times New Roman" w:hAnsi="Times New Roman" w:cs="Times New Roman"/>
          <w:szCs w:val="24"/>
          <w:lang w:val="en-GB"/>
        </w:rPr>
      </w:pPr>
      <w:r>
        <w:rPr>
          <w:rFonts w:ascii="Times New Roman" w:hAnsi="Times New Roman" w:cs="Times New Roman"/>
          <w:szCs w:val="24"/>
          <w:lang w:val="en-GB"/>
        </w:rPr>
        <w:t>[We shall use “</w:t>
      </w:r>
      <w:r>
        <w:rPr>
          <w:rFonts w:ascii="Times New Roman" w:hAnsi="Times New Roman" w:cs="Times New Roman"/>
          <w:i/>
          <w:szCs w:val="24"/>
          <w:lang w:val="en-GB"/>
        </w:rPr>
        <w:t>e</w:t>
      </w:r>
      <w:r>
        <w:rPr>
          <w:rFonts w:ascii="Times New Roman" w:hAnsi="Times New Roman" w:cs="Times New Roman"/>
          <w:szCs w:val="24"/>
          <w:lang w:val="en-GB"/>
        </w:rPr>
        <w:t>” to mean</w:t>
      </w:r>
      <w:r>
        <w:rPr>
          <w:rFonts w:ascii="Times New Roman" w:hAnsi="Times New Roman" w:cs="Times New Roman"/>
          <w:i/>
          <w:szCs w:val="24"/>
          <w:lang w:val="en-GB"/>
        </w:rPr>
        <w:t xml:space="preserve"> m</w:t>
      </w:r>
      <w:r>
        <w:rPr>
          <w:rFonts w:ascii="Times New Roman" w:hAnsi="Times New Roman" w:cs="Times New Roman"/>
          <w:szCs w:val="24"/>
          <w:lang w:val="en-GB"/>
        </w:rPr>
        <w:t>.]</w:t>
      </w:r>
    </w:p>
    <w:p w14:paraId="38C0DC0F" w14:textId="46845DCB" w:rsidR="004B71FB" w:rsidRDefault="004B71FB" w:rsidP="007C4BEB">
      <w:pPr>
        <w:spacing w:line="288" w:lineRule="auto"/>
        <w:ind w:left="284"/>
        <w:rPr>
          <w:rFonts w:ascii="Times New Roman" w:hAnsi="Times New Roman" w:cs="Times New Roman"/>
          <w:szCs w:val="24"/>
          <w:lang w:val="en-GB"/>
        </w:rPr>
      </w:pPr>
      <w:r>
        <w:rPr>
          <w:rFonts w:ascii="Times New Roman" w:hAnsi="Times New Roman" w:cs="Times New Roman"/>
          <w:szCs w:val="24"/>
          <w:lang w:val="en-GB"/>
        </w:rPr>
        <w:t>(3</w:t>
      </w:r>
      <w:r w:rsidR="00C040F1">
        <w:rPr>
          <w:rFonts w:ascii="Times New Roman" w:hAnsi="Times New Roman" w:cs="Times New Roman"/>
          <w:szCs w:val="24"/>
          <w:lang w:val="en-GB"/>
        </w:rPr>
        <w:t>8</w:t>
      </w:r>
      <w:r>
        <w:rPr>
          <w:rFonts w:ascii="Times New Roman" w:hAnsi="Times New Roman" w:cs="Times New Roman"/>
          <w:szCs w:val="24"/>
          <w:lang w:val="en-GB"/>
        </w:rPr>
        <w:t>) By “social facts” we understand facts that involve social interaction.</w:t>
      </w:r>
    </w:p>
    <w:p w14:paraId="59C6F806" w14:textId="6AB691D1" w:rsidR="004B71FB" w:rsidRPr="00FB7D54" w:rsidRDefault="004B71FB" w:rsidP="007C4BEB">
      <w:pPr>
        <w:spacing w:line="288" w:lineRule="auto"/>
        <w:ind w:left="567"/>
        <w:rPr>
          <w:rFonts w:ascii="Times New Roman" w:hAnsi="Times New Roman" w:cs="Times New Roman"/>
          <w:szCs w:val="24"/>
          <w:lang w:val="en-GB"/>
        </w:rPr>
      </w:pPr>
      <w:r>
        <w:rPr>
          <w:rFonts w:ascii="Times New Roman" w:hAnsi="Times New Roman" w:cs="Times New Roman"/>
          <w:szCs w:val="24"/>
          <w:lang w:val="en-GB"/>
        </w:rPr>
        <w:t>[By “</w:t>
      </w:r>
      <w:r>
        <w:rPr>
          <w:rFonts w:ascii="Times New Roman" w:hAnsi="Times New Roman" w:cs="Times New Roman"/>
          <w:i/>
          <w:szCs w:val="24"/>
          <w:lang w:val="en-GB"/>
        </w:rPr>
        <w:t>e</w:t>
      </w:r>
      <w:r>
        <w:rPr>
          <w:rFonts w:ascii="Times New Roman" w:hAnsi="Times New Roman" w:cs="Times New Roman"/>
          <w:szCs w:val="24"/>
          <w:lang w:val="en-GB"/>
        </w:rPr>
        <w:t xml:space="preserve">” we understand </w:t>
      </w:r>
      <w:r>
        <w:rPr>
          <w:rFonts w:ascii="Times New Roman" w:hAnsi="Times New Roman" w:cs="Times New Roman"/>
          <w:i/>
          <w:szCs w:val="24"/>
          <w:lang w:val="en-GB"/>
        </w:rPr>
        <w:t>m</w:t>
      </w:r>
      <w:r>
        <w:rPr>
          <w:rFonts w:ascii="Times New Roman" w:hAnsi="Times New Roman" w:cs="Times New Roman"/>
          <w:szCs w:val="24"/>
          <w:lang w:val="en-GB"/>
        </w:rPr>
        <w:t>.]</w:t>
      </w:r>
    </w:p>
    <w:p w14:paraId="4125F072" w14:textId="77777777" w:rsidR="004B71FB" w:rsidRPr="007850C7" w:rsidRDefault="004B71FB" w:rsidP="007C4BEB">
      <w:pPr>
        <w:spacing w:line="288" w:lineRule="auto"/>
        <w:ind w:left="284"/>
        <w:rPr>
          <w:rFonts w:ascii="Times New Roman" w:hAnsi="Times New Roman" w:cs="Times New Roman"/>
          <w:szCs w:val="24"/>
          <w:lang w:val="en-GB"/>
        </w:rPr>
      </w:pPr>
    </w:p>
    <w:p w14:paraId="67861F53" w14:textId="05105879" w:rsidR="004B71FB" w:rsidRDefault="004B71FB" w:rsidP="007C4BEB">
      <w:pPr>
        <w:spacing w:line="288" w:lineRule="auto"/>
        <w:rPr>
          <w:rFonts w:ascii="Times New Roman" w:hAnsi="Times New Roman" w:cs="Times New Roman"/>
          <w:szCs w:val="24"/>
          <w:lang w:val="en-GB"/>
        </w:rPr>
      </w:pPr>
      <w:r w:rsidRPr="00671BEE">
        <w:rPr>
          <w:rFonts w:ascii="Times New Roman" w:hAnsi="Times New Roman" w:cs="Times New Roman"/>
          <w:szCs w:val="24"/>
          <w:lang w:val="en-GB"/>
        </w:rPr>
        <w:t>Students should be confronted with examples of analytic and non-analytic</w:t>
      </w:r>
      <w:r>
        <w:rPr>
          <w:rFonts w:ascii="Times New Roman" w:hAnsi="Times New Roman" w:cs="Times New Roman"/>
          <w:szCs w:val="24"/>
          <w:lang w:val="en-GB"/>
        </w:rPr>
        <w:t xml:space="preserve"> </w:t>
      </w:r>
      <w:r w:rsidRPr="00671BEE">
        <w:rPr>
          <w:rFonts w:ascii="Times New Roman" w:hAnsi="Times New Roman" w:cs="Times New Roman"/>
          <w:szCs w:val="24"/>
          <w:lang w:val="en-GB"/>
        </w:rPr>
        <w:t xml:space="preserve">definitions with different </w:t>
      </w:r>
      <w:r>
        <w:rPr>
          <w:rFonts w:ascii="Times New Roman" w:hAnsi="Times New Roman" w:cs="Times New Roman"/>
          <w:szCs w:val="24"/>
          <w:lang w:val="en-GB"/>
        </w:rPr>
        <w:t xml:space="preserve">linguistic </w:t>
      </w:r>
      <w:r w:rsidRPr="00671BEE">
        <w:rPr>
          <w:rFonts w:ascii="Times New Roman" w:hAnsi="Times New Roman" w:cs="Times New Roman"/>
          <w:szCs w:val="24"/>
          <w:lang w:val="en-GB"/>
        </w:rPr>
        <w:t xml:space="preserve">forms. However, it would not be very </w:t>
      </w:r>
      <w:r>
        <w:rPr>
          <w:rFonts w:ascii="Times New Roman" w:hAnsi="Times New Roman" w:cs="Times New Roman"/>
          <w:szCs w:val="24"/>
          <w:lang w:val="en-GB"/>
        </w:rPr>
        <w:t>effective</w:t>
      </w:r>
      <w:r w:rsidRPr="00671BEE">
        <w:rPr>
          <w:rFonts w:ascii="Times New Roman" w:hAnsi="Times New Roman" w:cs="Times New Roman"/>
          <w:szCs w:val="24"/>
          <w:lang w:val="en-GB"/>
        </w:rPr>
        <w:t xml:space="preserve"> to </w:t>
      </w:r>
      <w:r>
        <w:rPr>
          <w:rFonts w:ascii="Times New Roman" w:hAnsi="Times New Roman" w:cs="Times New Roman"/>
          <w:szCs w:val="24"/>
          <w:lang w:val="en-GB"/>
        </w:rPr>
        <w:t xml:space="preserve">have them memorize such forms. There are just too many. </w:t>
      </w:r>
      <w:r w:rsidRPr="003B0E8C">
        <w:rPr>
          <w:rFonts w:ascii="Times New Roman" w:hAnsi="Times New Roman" w:cs="Times New Roman"/>
          <w:szCs w:val="24"/>
          <w:lang w:val="en-GB"/>
        </w:rPr>
        <w:t xml:space="preserve">Instead, </w:t>
      </w:r>
      <w:r>
        <w:rPr>
          <w:rFonts w:ascii="Times New Roman" w:hAnsi="Times New Roman" w:cs="Times New Roman"/>
          <w:szCs w:val="24"/>
          <w:lang w:val="en-GB"/>
        </w:rPr>
        <w:t>studying such examples</w:t>
      </w:r>
      <w:r w:rsidRPr="003B0E8C">
        <w:rPr>
          <w:rFonts w:ascii="Times New Roman" w:hAnsi="Times New Roman" w:cs="Times New Roman"/>
          <w:szCs w:val="24"/>
          <w:lang w:val="en-GB"/>
        </w:rPr>
        <w:t xml:space="preserve"> should </w:t>
      </w:r>
      <w:r>
        <w:rPr>
          <w:rFonts w:ascii="Times New Roman" w:hAnsi="Times New Roman" w:cs="Times New Roman"/>
          <w:szCs w:val="24"/>
          <w:lang w:val="en-GB"/>
        </w:rPr>
        <w:t>help them develop a sense of when a linguistic form indicates an analytic and when it indicates a non-analytic definition. Another, very practical aid for deciding whether a definition is analytic or non-analytic is what I call the “Negation Test</w:t>
      </w:r>
      <w:r w:rsidR="00744E7F">
        <w:rPr>
          <w:rFonts w:ascii="Times New Roman" w:hAnsi="Times New Roman" w:cs="Times New Roman"/>
          <w:szCs w:val="24"/>
          <w:lang w:val="en-GB"/>
        </w:rPr>
        <w:t>.</w:t>
      </w:r>
      <w:r>
        <w:rPr>
          <w:rFonts w:ascii="Times New Roman" w:hAnsi="Times New Roman" w:cs="Times New Roman"/>
          <w:szCs w:val="24"/>
          <w:lang w:val="en-GB"/>
        </w:rPr>
        <w:t>” It is based on the fact that only analytic definitions are principally capable of being true or false.</w:t>
      </w:r>
    </w:p>
    <w:p w14:paraId="1F6CB228" w14:textId="77777777" w:rsidR="004B71FB" w:rsidRDefault="004B71FB" w:rsidP="007C4BEB">
      <w:pPr>
        <w:spacing w:line="288" w:lineRule="auto"/>
        <w:rPr>
          <w:rFonts w:ascii="Times New Roman" w:hAnsi="Times New Roman" w:cs="Times New Roman"/>
          <w:szCs w:val="24"/>
          <w:lang w:val="en-GB"/>
        </w:rPr>
      </w:pPr>
    </w:p>
    <w:p w14:paraId="27FB7DCD" w14:textId="36E40ECD" w:rsidR="004B71FB" w:rsidRDefault="004B71FB" w:rsidP="007C4BEB">
      <w:pPr>
        <w:spacing w:line="288" w:lineRule="auto"/>
        <w:rPr>
          <w:rFonts w:ascii="Times New Roman" w:hAnsi="Times New Roman" w:cs="Times New Roman"/>
          <w:szCs w:val="24"/>
          <w:lang w:val="en-GB"/>
        </w:rPr>
      </w:pPr>
      <w:r>
        <w:rPr>
          <w:rFonts w:ascii="Times New Roman" w:hAnsi="Times New Roman" w:cs="Times New Roman"/>
          <w:b/>
          <w:szCs w:val="24"/>
          <w:lang w:val="en-GB"/>
        </w:rPr>
        <w:t xml:space="preserve">The </w:t>
      </w:r>
      <w:r w:rsidR="003769E6">
        <w:rPr>
          <w:rFonts w:ascii="Times New Roman" w:hAnsi="Times New Roman" w:cs="Times New Roman"/>
          <w:b/>
          <w:szCs w:val="24"/>
          <w:lang w:val="en-GB"/>
        </w:rPr>
        <w:t>“</w:t>
      </w:r>
      <w:r>
        <w:rPr>
          <w:rFonts w:ascii="Times New Roman" w:hAnsi="Times New Roman" w:cs="Times New Roman"/>
          <w:b/>
          <w:szCs w:val="24"/>
          <w:lang w:val="en-GB"/>
        </w:rPr>
        <w:t>Negation Test</w:t>
      </w:r>
      <w:r w:rsidR="00744E7F">
        <w:rPr>
          <w:rFonts w:ascii="Times New Roman" w:hAnsi="Times New Roman" w:cs="Times New Roman"/>
          <w:b/>
          <w:szCs w:val="24"/>
          <w:lang w:val="en-GB"/>
        </w:rPr>
        <w:t>.</w:t>
      </w:r>
      <w:r w:rsidR="003769E6">
        <w:rPr>
          <w:rFonts w:ascii="Times New Roman" w:hAnsi="Times New Roman" w:cs="Times New Roman"/>
          <w:b/>
          <w:szCs w:val="24"/>
          <w:lang w:val="en-GB"/>
        </w:rPr>
        <w:t>”</w:t>
      </w:r>
      <w:r>
        <w:rPr>
          <w:rFonts w:ascii="Times New Roman" w:hAnsi="Times New Roman" w:cs="Times New Roman"/>
          <w:szCs w:val="24"/>
          <w:lang w:val="en-GB"/>
        </w:rPr>
        <w:t xml:space="preserve"> Test whether the definition can be negated using the form “It is not the case that </w:t>
      </w:r>
      <w:r>
        <w:rPr>
          <w:rFonts w:ascii="Times New Roman" w:hAnsi="Times New Roman" w:cs="Times New Roman"/>
          <w:i/>
          <w:szCs w:val="24"/>
          <w:lang w:val="en-GB"/>
        </w:rPr>
        <w:t>p</w:t>
      </w:r>
      <w:r w:rsidR="00744E7F">
        <w:rPr>
          <w:rFonts w:ascii="Times New Roman" w:hAnsi="Times New Roman" w:cs="Times New Roman"/>
          <w:szCs w:val="24"/>
          <w:lang w:val="en-GB"/>
        </w:rPr>
        <w:t>.</w:t>
      </w:r>
      <w:r>
        <w:rPr>
          <w:rFonts w:ascii="Times New Roman" w:hAnsi="Times New Roman" w:cs="Times New Roman"/>
          <w:szCs w:val="24"/>
          <w:lang w:val="en-GB"/>
        </w:rPr>
        <w:t xml:space="preserve">” If it cannot, the definition is non-analytic. If it can, it may be analytic. </w:t>
      </w:r>
      <w:r w:rsidR="00981BD2">
        <w:rPr>
          <w:rFonts w:ascii="Times New Roman" w:hAnsi="Times New Roman" w:cs="Times New Roman"/>
          <w:szCs w:val="24"/>
          <w:lang w:val="en-GB"/>
        </w:rPr>
        <w:t>When applying this test to</w:t>
      </w:r>
      <w:r>
        <w:rPr>
          <w:rFonts w:ascii="Times New Roman" w:hAnsi="Times New Roman" w:cs="Times New Roman"/>
          <w:szCs w:val="24"/>
          <w:lang w:val="en-GB"/>
        </w:rPr>
        <w:t xml:space="preserve"> (3</w:t>
      </w:r>
      <w:r w:rsidR="00C040F1">
        <w:rPr>
          <w:rFonts w:ascii="Times New Roman" w:hAnsi="Times New Roman" w:cs="Times New Roman"/>
          <w:szCs w:val="24"/>
          <w:lang w:val="en-GB"/>
        </w:rPr>
        <w:t>5</w:t>
      </w:r>
      <w:r>
        <w:rPr>
          <w:rFonts w:ascii="Times New Roman" w:hAnsi="Times New Roman" w:cs="Times New Roman"/>
          <w:szCs w:val="24"/>
          <w:lang w:val="en-GB"/>
        </w:rPr>
        <w:t>)</w:t>
      </w:r>
      <w:r w:rsidR="00981BD2">
        <w:rPr>
          <w:rFonts w:ascii="Times New Roman" w:hAnsi="Times New Roman" w:cs="Times New Roman"/>
          <w:szCs w:val="24"/>
          <w:lang w:val="en-GB"/>
        </w:rPr>
        <w:t xml:space="preserve">, we get </w:t>
      </w:r>
      <w:r>
        <w:rPr>
          <w:rFonts w:ascii="Times New Roman" w:hAnsi="Times New Roman" w:cs="Times New Roman"/>
          <w:szCs w:val="24"/>
          <w:lang w:val="en-GB"/>
        </w:rPr>
        <w:t>the correct result that this definition is non-analytic: “It is not the case that</w:t>
      </w:r>
      <w:r w:rsidRPr="000624FC">
        <w:rPr>
          <w:rFonts w:ascii="Times New Roman" w:hAnsi="Times New Roman" w:cs="Times New Roman"/>
          <w:szCs w:val="24"/>
          <w:lang w:val="en-GB"/>
        </w:rPr>
        <w:t xml:space="preserve"> </w:t>
      </w:r>
      <w:r>
        <w:rPr>
          <w:rFonts w:ascii="Times New Roman" w:hAnsi="Times New Roman" w:cs="Times New Roman"/>
          <w:szCs w:val="24"/>
          <w:lang w:val="en-GB"/>
        </w:rPr>
        <w:t xml:space="preserve">let us say that </w:t>
      </w:r>
      <w:r w:rsidR="00F133E3">
        <w:rPr>
          <w:rFonts w:ascii="Times New Roman" w:hAnsi="Times New Roman" w:cs="Times New Roman"/>
          <w:szCs w:val="24"/>
          <w:lang w:val="en-GB"/>
        </w:rPr>
        <w:t>‘</w:t>
      </w:r>
      <w:r>
        <w:rPr>
          <w:rFonts w:ascii="Times New Roman" w:hAnsi="Times New Roman" w:cs="Times New Roman"/>
          <w:szCs w:val="24"/>
          <w:lang w:val="en-GB"/>
        </w:rPr>
        <w:t>moral realism</w:t>
      </w:r>
      <w:r w:rsidR="00F133E3">
        <w:rPr>
          <w:rFonts w:ascii="Times New Roman" w:hAnsi="Times New Roman" w:cs="Times New Roman"/>
          <w:szCs w:val="24"/>
          <w:lang w:val="en-GB"/>
        </w:rPr>
        <w:t>’</w:t>
      </w:r>
      <w:r>
        <w:rPr>
          <w:rFonts w:ascii="Times New Roman" w:hAnsi="Times New Roman" w:cs="Times New Roman"/>
          <w:szCs w:val="24"/>
          <w:lang w:val="en-GB"/>
        </w:rPr>
        <w:t xml:space="preserve"> refer to the view that there is at least one moral fact” is ungrammatical. </w:t>
      </w:r>
      <w:r w:rsidR="00392A18">
        <w:rPr>
          <w:rFonts w:ascii="Times New Roman" w:hAnsi="Times New Roman" w:cs="Times New Roman"/>
          <w:szCs w:val="24"/>
          <w:lang w:val="en-GB"/>
        </w:rPr>
        <w:t>W</w:t>
      </w:r>
      <w:r>
        <w:rPr>
          <w:rFonts w:ascii="Times New Roman" w:hAnsi="Times New Roman" w:cs="Times New Roman"/>
          <w:szCs w:val="24"/>
          <w:lang w:val="en-GB"/>
        </w:rPr>
        <w:t xml:space="preserve">hen </w:t>
      </w:r>
      <w:r w:rsidR="00C040F1">
        <w:rPr>
          <w:rFonts w:ascii="Times New Roman" w:hAnsi="Times New Roman" w:cs="Times New Roman"/>
          <w:szCs w:val="24"/>
          <w:lang w:val="en-GB"/>
        </w:rPr>
        <w:t>applying the test</w:t>
      </w:r>
      <w:r>
        <w:rPr>
          <w:rFonts w:ascii="Times New Roman" w:hAnsi="Times New Roman" w:cs="Times New Roman"/>
          <w:szCs w:val="24"/>
          <w:lang w:val="en-GB"/>
        </w:rPr>
        <w:t xml:space="preserve"> to (3</w:t>
      </w:r>
      <w:r w:rsidR="00C040F1">
        <w:rPr>
          <w:rFonts w:ascii="Times New Roman" w:hAnsi="Times New Roman" w:cs="Times New Roman"/>
          <w:szCs w:val="24"/>
          <w:lang w:val="en-GB"/>
        </w:rPr>
        <w:t>1</w:t>
      </w:r>
      <w:r>
        <w:rPr>
          <w:rFonts w:ascii="Times New Roman" w:hAnsi="Times New Roman" w:cs="Times New Roman"/>
          <w:szCs w:val="24"/>
          <w:lang w:val="en-GB"/>
        </w:rPr>
        <w:t xml:space="preserve">), we get the correct result that this definition may </w:t>
      </w:r>
      <w:r>
        <w:rPr>
          <w:rFonts w:ascii="Times New Roman" w:hAnsi="Times New Roman" w:cs="Times New Roman"/>
          <w:szCs w:val="24"/>
          <w:lang w:val="en-GB"/>
        </w:rPr>
        <w:lastRenderedPageBreak/>
        <w:t>be analytic</w:t>
      </w:r>
      <w:r w:rsidR="00C040F1">
        <w:rPr>
          <w:rFonts w:ascii="Times New Roman" w:hAnsi="Times New Roman" w:cs="Times New Roman"/>
          <w:szCs w:val="24"/>
          <w:lang w:val="en-GB"/>
        </w:rPr>
        <w:t>. For it</w:t>
      </w:r>
      <w:r>
        <w:rPr>
          <w:rFonts w:ascii="Times New Roman" w:hAnsi="Times New Roman" w:cs="Times New Roman"/>
          <w:szCs w:val="24"/>
          <w:lang w:val="en-GB"/>
        </w:rPr>
        <w:t xml:space="preserve"> is perfectly fine to say</w:t>
      </w:r>
      <w:r w:rsidR="00C040F1">
        <w:rPr>
          <w:rFonts w:ascii="Times New Roman" w:hAnsi="Times New Roman" w:cs="Times New Roman"/>
          <w:szCs w:val="24"/>
          <w:lang w:val="en-GB"/>
        </w:rPr>
        <w:t xml:space="preserve">: </w:t>
      </w:r>
      <w:r>
        <w:rPr>
          <w:rFonts w:ascii="Times New Roman" w:hAnsi="Times New Roman" w:cs="Times New Roman"/>
          <w:szCs w:val="24"/>
          <w:lang w:val="en-GB"/>
        </w:rPr>
        <w:t xml:space="preserve">“It is not the case that ‘vixen’ means </w:t>
      </w:r>
      <w:r>
        <w:rPr>
          <w:rFonts w:ascii="Times New Roman" w:hAnsi="Times New Roman" w:cs="Times New Roman"/>
          <w:i/>
          <w:szCs w:val="24"/>
          <w:lang w:val="en-GB"/>
        </w:rPr>
        <w:t>female fox</w:t>
      </w:r>
      <w:r w:rsidR="00F133E3" w:rsidRPr="00F133E3">
        <w:rPr>
          <w:rFonts w:ascii="Times New Roman" w:hAnsi="Times New Roman" w:cs="Times New Roman"/>
          <w:iCs/>
          <w:szCs w:val="24"/>
          <w:lang w:val="en-GB"/>
        </w:rPr>
        <w:t>.</w:t>
      </w:r>
      <w:r>
        <w:rPr>
          <w:rFonts w:ascii="Times New Roman" w:hAnsi="Times New Roman" w:cs="Times New Roman"/>
          <w:szCs w:val="24"/>
          <w:lang w:val="en-GB"/>
        </w:rPr>
        <w:t xml:space="preserve">” The application of this test entails that this definition </w:t>
      </w:r>
      <w:r>
        <w:rPr>
          <w:rFonts w:ascii="Times New Roman" w:hAnsi="Times New Roman" w:cs="Times New Roman"/>
          <w:i/>
          <w:szCs w:val="24"/>
          <w:lang w:val="en-GB"/>
        </w:rPr>
        <w:t>may</w:t>
      </w:r>
      <w:r>
        <w:rPr>
          <w:rFonts w:ascii="Times New Roman" w:hAnsi="Times New Roman" w:cs="Times New Roman"/>
          <w:szCs w:val="24"/>
          <w:lang w:val="en-GB"/>
        </w:rPr>
        <w:t xml:space="preserve"> be analytic. Why does it not entail that it </w:t>
      </w:r>
      <w:r>
        <w:rPr>
          <w:rFonts w:ascii="Times New Roman" w:hAnsi="Times New Roman" w:cs="Times New Roman"/>
          <w:i/>
          <w:szCs w:val="24"/>
          <w:lang w:val="en-GB"/>
        </w:rPr>
        <w:t>is</w:t>
      </w:r>
      <w:r>
        <w:rPr>
          <w:rFonts w:ascii="Times New Roman" w:hAnsi="Times New Roman" w:cs="Times New Roman"/>
          <w:szCs w:val="24"/>
          <w:lang w:val="en-GB"/>
        </w:rPr>
        <w:t xml:space="preserve"> analytic? It is because sometimes, non-analytic definitions are expressed </w:t>
      </w:r>
      <w:r>
        <w:rPr>
          <w:rFonts w:ascii="Times New Roman" w:hAnsi="Times New Roman" w:cs="Times New Roman"/>
          <w:i/>
          <w:szCs w:val="24"/>
          <w:lang w:val="en-GB"/>
        </w:rPr>
        <w:t>indirectly</w:t>
      </w:r>
      <w:r>
        <w:rPr>
          <w:rFonts w:ascii="Times New Roman" w:hAnsi="Times New Roman" w:cs="Times New Roman"/>
          <w:szCs w:val="24"/>
          <w:lang w:val="en-GB"/>
        </w:rPr>
        <w:t xml:space="preserve"> by directly expressing statements that are capable of being true or false, and that are therefore capable of being negated. (3</w:t>
      </w:r>
      <w:r w:rsidR="00C040F1">
        <w:rPr>
          <w:rFonts w:ascii="Times New Roman" w:hAnsi="Times New Roman" w:cs="Times New Roman"/>
          <w:szCs w:val="24"/>
          <w:lang w:val="en-GB"/>
        </w:rPr>
        <w:t>7</w:t>
      </w:r>
      <w:r>
        <w:rPr>
          <w:rFonts w:ascii="Times New Roman" w:hAnsi="Times New Roman" w:cs="Times New Roman"/>
          <w:szCs w:val="24"/>
          <w:lang w:val="en-GB"/>
        </w:rPr>
        <w:t>) and (3</w:t>
      </w:r>
      <w:r w:rsidR="00C040F1">
        <w:rPr>
          <w:rFonts w:ascii="Times New Roman" w:hAnsi="Times New Roman" w:cs="Times New Roman"/>
          <w:szCs w:val="24"/>
          <w:lang w:val="en-GB"/>
        </w:rPr>
        <w:t>8</w:t>
      </w:r>
      <w:r>
        <w:rPr>
          <w:rFonts w:ascii="Times New Roman" w:hAnsi="Times New Roman" w:cs="Times New Roman"/>
          <w:szCs w:val="24"/>
          <w:lang w:val="en-GB"/>
        </w:rPr>
        <w:t>) are examples of such cases. Taken literally, (3</w:t>
      </w:r>
      <w:r w:rsidR="00C040F1">
        <w:rPr>
          <w:rFonts w:ascii="Times New Roman" w:hAnsi="Times New Roman" w:cs="Times New Roman"/>
          <w:szCs w:val="24"/>
          <w:lang w:val="en-GB"/>
        </w:rPr>
        <w:t>7</w:t>
      </w:r>
      <w:r>
        <w:rPr>
          <w:rFonts w:ascii="Times New Roman" w:hAnsi="Times New Roman" w:cs="Times New Roman"/>
          <w:szCs w:val="24"/>
          <w:lang w:val="en-GB"/>
        </w:rPr>
        <w:t>), for example, merely says something about the respective authors of this sentence. It says that they (the authors) shall use the term “murder” to denote any intentional act of killing. This may be true or false (false when they use the term differently in some place). Thus, what (</w:t>
      </w:r>
      <w:r w:rsidR="00BD49BD">
        <w:rPr>
          <w:rFonts w:ascii="Times New Roman" w:hAnsi="Times New Roman" w:cs="Times New Roman"/>
          <w:szCs w:val="24"/>
          <w:lang w:val="en-GB"/>
        </w:rPr>
        <w:t>3</w:t>
      </w:r>
      <w:r w:rsidR="00C040F1">
        <w:rPr>
          <w:rFonts w:ascii="Times New Roman" w:hAnsi="Times New Roman" w:cs="Times New Roman"/>
          <w:szCs w:val="24"/>
          <w:lang w:val="en-GB"/>
        </w:rPr>
        <w:t>7</w:t>
      </w:r>
      <w:r>
        <w:rPr>
          <w:rFonts w:ascii="Times New Roman" w:hAnsi="Times New Roman" w:cs="Times New Roman"/>
          <w:szCs w:val="24"/>
          <w:lang w:val="en-GB"/>
        </w:rPr>
        <w:t xml:space="preserve">) literally expresses is not a definition; it is a statement about the authors. However, as anyone familiar with non-analytic definitions knows, it is conventional for people to use sentences with such forms to </w:t>
      </w:r>
      <w:r w:rsidRPr="00650D65">
        <w:rPr>
          <w:rFonts w:ascii="Times New Roman" w:hAnsi="Times New Roman" w:cs="Times New Roman"/>
          <w:i/>
          <w:szCs w:val="24"/>
          <w:lang w:val="en-GB"/>
        </w:rPr>
        <w:t>indirectly</w:t>
      </w:r>
      <w:r>
        <w:rPr>
          <w:rFonts w:ascii="Times New Roman" w:hAnsi="Times New Roman" w:cs="Times New Roman"/>
          <w:szCs w:val="24"/>
          <w:lang w:val="en-GB"/>
        </w:rPr>
        <w:t xml:space="preserve"> express non-analytic definitions. In fact, it is rarely the case that people use sentences with such forms merely in a literal sense.</w:t>
      </w:r>
    </w:p>
    <w:p w14:paraId="7615F012" w14:textId="77777777" w:rsidR="004B71FB" w:rsidRDefault="004B71FB" w:rsidP="007C4BEB">
      <w:pPr>
        <w:spacing w:line="288" w:lineRule="auto"/>
        <w:rPr>
          <w:rFonts w:ascii="Times New Roman" w:hAnsi="Times New Roman" w:cs="Times New Roman"/>
          <w:szCs w:val="24"/>
          <w:lang w:val="en-GB"/>
        </w:rPr>
      </w:pPr>
    </w:p>
    <w:p w14:paraId="12509AFC" w14:textId="575E925A" w:rsidR="00C03C76" w:rsidRDefault="004B71FB"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 xml:space="preserve">Finally, students should know </w:t>
      </w:r>
      <w:r w:rsidRPr="00276388">
        <w:rPr>
          <w:rFonts w:ascii="Times New Roman" w:hAnsi="Times New Roman" w:cs="Times New Roman"/>
          <w:szCs w:val="24"/>
          <w:lang w:val="en-GB"/>
        </w:rPr>
        <w:t>where both aids reach their limits</w:t>
      </w:r>
      <w:r>
        <w:rPr>
          <w:rFonts w:ascii="Times New Roman" w:hAnsi="Times New Roman" w:cs="Times New Roman"/>
          <w:szCs w:val="24"/>
          <w:lang w:val="en-GB"/>
        </w:rPr>
        <w:t>. The example of Kant’s definition of “will” in (</w:t>
      </w:r>
      <w:r w:rsidR="00BD49BD">
        <w:rPr>
          <w:rFonts w:ascii="Times New Roman" w:hAnsi="Times New Roman" w:cs="Times New Roman"/>
          <w:szCs w:val="24"/>
          <w:lang w:val="en-GB"/>
        </w:rPr>
        <w:t>3</w:t>
      </w:r>
      <w:r w:rsidR="00C040F1">
        <w:rPr>
          <w:rFonts w:ascii="Times New Roman" w:hAnsi="Times New Roman" w:cs="Times New Roman"/>
          <w:szCs w:val="24"/>
          <w:lang w:val="en-GB"/>
        </w:rPr>
        <w:t>0</w:t>
      </w:r>
      <w:r>
        <w:rPr>
          <w:rFonts w:ascii="Times New Roman" w:hAnsi="Times New Roman" w:cs="Times New Roman"/>
          <w:szCs w:val="24"/>
          <w:lang w:val="en-GB"/>
        </w:rPr>
        <w:t>) is such a case.</w:t>
      </w:r>
      <w:r w:rsidR="00340FE7">
        <w:rPr>
          <w:rFonts w:ascii="Times New Roman" w:hAnsi="Times New Roman" w:cs="Times New Roman"/>
          <w:szCs w:val="24"/>
          <w:lang w:val="en-GB"/>
        </w:rPr>
        <w:t xml:space="preserve"> It certainly </w:t>
      </w:r>
      <w:r w:rsidR="00340FE7">
        <w:rPr>
          <w:rFonts w:ascii="Times New Roman" w:hAnsi="Times New Roman" w:cs="Times New Roman"/>
          <w:i/>
          <w:szCs w:val="24"/>
          <w:lang w:val="en-GB"/>
        </w:rPr>
        <w:t>looks</w:t>
      </w:r>
      <w:r w:rsidR="00340FE7">
        <w:rPr>
          <w:rFonts w:ascii="Times New Roman" w:hAnsi="Times New Roman" w:cs="Times New Roman"/>
          <w:szCs w:val="24"/>
          <w:lang w:val="en-GB"/>
        </w:rPr>
        <w:t xml:space="preserve"> like an analytic definition, but given its content, this interpretation may be doubted.</w:t>
      </w:r>
      <w:r>
        <w:rPr>
          <w:rFonts w:ascii="Times New Roman" w:hAnsi="Times New Roman" w:cs="Times New Roman"/>
          <w:szCs w:val="24"/>
          <w:lang w:val="en-GB"/>
        </w:rPr>
        <w:t xml:space="preserve"> Sometimes, such cases can be resolved </w:t>
      </w:r>
      <w:r w:rsidR="00680845">
        <w:rPr>
          <w:rFonts w:ascii="Times New Roman" w:hAnsi="Times New Roman" w:cs="Times New Roman"/>
          <w:szCs w:val="24"/>
          <w:lang w:val="en-GB"/>
        </w:rPr>
        <w:t xml:space="preserve">by </w:t>
      </w:r>
      <w:r>
        <w:rPr>
          <w:rFonts w:ascii="Times New Roman" w:hAnsi="Times New Roman" w:cs="Times New Roman"/>
          <w:szCs w:val="24"/>
          <w:lang w:val="en-GB"/>
        </w:rPr>
        <w:t xml:space="preserve">finding clues </w:t>
      </w:r>
      <w:r w:rsidR="00680845">
        <w:rPr>
          <w:rFonts w:ascii="Times New Roman" w:hAnsi="Times New Roman" w:cs="Times New Roman"/>
          <w:szCs w:val="24"/>
          <w:lang w:val="en-GB"/>
        </w:rPr>
        <w:t>in</w:t>
      </w:r>
      <w:r>
        <w:rPr>
          <w:rFonts w:ascii="Times New Roman" w:hAnsi="Times New Roman" w:cs="Times New Roman"/>
          <w:szCs w:val="24"/>
          <w:lang w:val="en-GB"/>
        </w:rPr>
        <w:t xml:space="preserve"> the wider context. Sometimes, however, there are no such clues. </w:t>
      </w:r>
      <w:r w:rsidRPr="00276388">
        <w:rPr>
          <w:rFonts w:ascii="Times New Roman" w:hAnsi="Times New Roman" w:cs="Times New Roman"/>
          <w:szCs w:val="24"/>
          <w:lang w:val="en-GB"/>
        </w:rPr>
        <w:t>In such cases, we have to be content with speculation.</w:t>
      </w:r>
    </w:p>
    <w:p w14:paraId="7218138A" w14:textId="77777777" w:rsidR="00C03C76" w:rsidRDefault="00C03C76" w:rsidP="007C4BEB">
      <w:pPr>
        <w:spacing w:line="288" w:lineRule="auto"/>
        <w:rPr>
          <w:rFonts w:ascii="Times New Roman" w:hAnsi="Times New Roman" w:cs="Times New Roman"/>
          <w:szCs w:val="24"/>
          <w:lang w:val="en-GB"/>
        </w:rPr>
      </w:pPr>
    </w:p>
    <w:p w14:paraId="74E201F8" w14:textId="0496C8D0" w:rsidR="00DA5C70" w:rsidRDefault="001C2FD6" w:rsidP="007C4BEB">
      <w:pPr>
        <w:spacing w:line="288" w:lineRule="auto"/>
        <w:rPr>
          <w:rFonts w:ascii="Times New Roman" w:hAnsi="Times New Roman" w:cs="Times New Roman"/>
          <w:szCs w:val="24"/>
          <w:lang w:val="en-GB"/>
        </w:rPr>
      </w:pPr>
      <w:r>
        <w:rPr>
          <w:rFonts w:ascii="Times New Roman" w:hAnsi="Times New Roman" w:cs="Times New Roman"/>
          <w:szCs w:val="24"/>
          <w:u w:val="single"/>
          <w:lang w:val="en-GB"/>
        </w:rPr>
        <w:t xml:space="preserve">Restatements </w:t>
      </w:r>
      <w:r w:rsidRPr="000A5DA0">
        <w:rPr>
          <w:rFonts w:ascii="Times New Roman" w:hAnsi="Times New Roman" w:cs="Times New Roman"/>
          <w:szCs w:val="24"/>
          <w:u w:val="single"/>
          <w:lang w:val="en-GB"/>
        </w:rPr>
        <w:t>and Expansions</w:t>
      </w:r>
      <w:r>
        <w:rPr>
          <w:rFonts w:ascii="Times New Roman" w:hAnsi="Times New Roman" w:cs="Times New Roman"/>
          <w:szCs w:val="24"/>
          <w:lang w:val="en-GB"/>
        </w:rPr>
        <w:t xml:space="preserve">. </w:t>
      </w:r>
      <w:r w:rsidRPr="0080747A">
        <w:rPr>
          <w:rFonts w:ascii="Times New Roman" w:hAnsi="Times New Roman" w:cs="Times New Roman"/>
          <w:szCs w:val="24"/>
          <w:lang w:val="en-GB"/>
        </w:rPr>
        <w:t xml:space="preserve">Rather common means of clarification are the </w:t>
      </w:r>
      <w:r w:rsidR="00640FE9">
        <w:rPr>
          <w:rFonts w:ascii="Times New Roman" w:hAnsi="Times New Roman" w:cs="Times New Roman"/>
          <w:szCs w:val="24"/>
          <w:lang w:val="en-GB"/>
        </w:rPr>
        <w:t>restatement</w:t>
      </w:r>
      <w:r w:rsidR="00640FE9" w:rsidRPr="0080747A">
        <w:rPr>
          <w:rFonts w:ascii="Times New Roman" w:hAnsi="Times New Roman" w:cs="Times New Roman"/>
          <w:szCs w:val="24"/>
          <w:lang w:val="en-GB"/>
        </w:rPr>
        <w:t xml:space="preserve"> </w:t>
      </w:r>
      <w:r w:rsidRPr="0080747A">
        <w:rPr>
          <w:rFonts w:ascii="Times New Roman" w:hAnsi="Times New Roman" w:cs="Times New Roman"/>
          <w:szCs w:val="24"/>
          <w:lang w:val="en-GB"/>
        </w:rPr>
        <w:t xml:space="preserve">of a previously made statement in other words or the expansion of such a statement. </w:t>
      </w:r>
      <w:r w:rsidR="00E50619">
        <w:rPr>
          <w:rFonts w:ascii="Times New Roman" w:hAnsi="Times New Roman" w:cs="Times New Roman"/>
          <w:szCs w:val="24"/>
          <w:lang w:val="en-GB"/>
        </w:rPr>
        <w:t>Unless restatements and expansions are introduced by clarification indicators</w:t>
      </w:r>
      <w:r w:rsidR="00333B22">
        <w:rPr>
          <w:rFonts w:ascii="Times New Roman" w:hAnsi="Times New Roman" w:cs="Times New Roman"/>
          <w:szCs w:val="24"/>
          <w:lang w:val="en-GB"/>
        </w:rPr>
        <w:t xml:space="preserve"> (such as </w:t>
      </w:r>
      <w:r w:rsidR="00DC1A92">
        <w:rPr>
          <w:rFonts w:ascii="Times New Roman" w:hAnsi="Times New Roman" w:cs="Times New Roman"/>
          <w:szCs w:val="24"/>
          <w:lang w:val="en-GB"/>
        </w:rPr>
        <w:t>“</w:t>
      </w:r>
      <w:r w:rsidR="00333B22" w:rsidRPr="00DC1A92">
        <w:rPr>
          <w:rFonts w:ascii="Times New Roman" w:hAnsi="Times New Roman" w:cs="Times New Roman"/>
          <w:szCs w:val="24"/>
          <w:lang w:val="en-GB"/>
        </w:rPr>
        <w:t>that is,</w:t>
      </w:r>
      <w:r w:rsidR="00DC1A92">
        <w:rPr>
          <w:rFonts w:ascii="Times New Roman" w:hAnsi="Times New Roman" w:cs="Times New Roman"/>
          <w:szCs w:val="24"/>
          <w:lang w:val="en-GB"/>
        </w:rPr>
        <w:t>”</w:t>
      </w:r>
      <w:r w:rsidR="00333B22" w:rsidRPr="00DC1A92">
        <w:rPr>
          <w:rFonts w:ascii="Times New Roman" w:hAnsi="Times New Roman" w:cs="Times New Roman"/>
          <w:szCs w:val="24"/>
          <w:lang w:val="en-GB"/>
        </w:rPr>
        <w:t xml:space="preserve"> </w:t>
      </w:r>
      <w:r w:rsidR="00DC1A92">
        <w:rPr>
          <w:rFonts w:ascii="Times New Roman" w:hAnsi="Times New Roman" w:cs="Times New Roman"/>
          <w:szCs w:val="24"/>
          <w:lang w:val="en-GB"/>
        </w:rPr>
        <w:t>“</w:t>
      </w:r>
      <w:r w:rsidR="00333B22" w:rsidRPr="00DC1A92">
        <w:rPr>
          <w:rFonts w:ascii="Times New Roman" w:hAnsi="Times New Roman" w:cs="Times New Roman"/>
          <w:szCs w:val="24"/>
          <w:lang w:val="en-GB"/>
        </w:rPr>
        <w:t>put differently,</w:t>
      </w:r>
      <w:r w:rsidR="00DC1A92">
        <w:rPr>
          <w:rFonts w:ascii="Times New Roman" w:hAnsi="Times New Roman" w:cs="Times New Roman"/>
          <w:szCs w:val="24"/>
          <w:lang w:val="en-GB"/>
        </w:rPr>
        <w:t>”</w:t>
      </w:r>
      <w:r w:rsidR="00333B22" w:rsidRPr="00DC1A92">
        <w:rPr>
          <w:rFonts w:ascii="Times New Roman" w:hAnsi="Times New Roman" w:cs="Times New Roman"/>
          <w:szCs w:val="24"/>
          <w:lang w:val="en-GB"/>
        </w:rPr>
        <w:t xml:space="preserve"> </w:t>
      </w:r>
      <w:r w:rsidR="00DC1A92">
        <w:rPr>
          <w:rFonts w:ascii="Times New Roman" w:hAnsi="Times New Roman" w:cs="Times New Roman"/>
          <w:szCs w:val="24"/>
          <w:lang w:val="en-GB"/>
        </w:rPr>
        <w:t>“</w:t>
      </w:r>
      <w:r w:rsidR="00333B22" w:rsidRPr="00DC1A92">
        <w:rPr>
          <w:rFonts w:ascii="Times New Roman" w:hAnsi="Times New Roman" w:cs="Times New Roman"/>
          <w:szCs w:val="24"/>
          <w:lang w:val="en-GB"/>
        </w:rPr>
        <w:t>in other words</w:t>
      </w:r>
      <w:r w:rsidR="00DC1A92">
        <w:rPr>
          <w:rFonts w:ascii="Times New Roman" w:hAnsi="Times New Roman" w:cs="Times New Roman"/>
          <w:szCs w:val="24"/>
          <w:lang w:val="en-GB"/>
        </w:rPr>
        <w:t>”</w:t>
      </w:r>
      <w:r w:rsidR="00333B22">
        <w:rPr>
          <w:rFonts w:ascii="Times New Roman" w:hAnsi="Times New Roman" w:cs="Times New Roman"/>
          <w:szCs w:val="24"/>
          <w:lang w:val="en-GB"/>
        </w:rPr>
        <w:t>)</w:t>
      </w:r>
      <w:r w:rsidR="00E50619">
        <w:rPr>
          <w:rFonts w:ascii="Times New Roman" w:hAnsi="Times New Roman" w:cs="Times New Roman"/>
          <w:szCs w:val="24"/>
          <w:lang w:val="en-GB"/>
        </w:rPr>
        <w:t xml:space="preserve">, </w:t>
      </w:r>
      <w:r w:rsidR="00333B22">
        <w:rPr>
          <w:rFonts w:ascii="Times New Roman" w:hAnsi="Times New Roman" w:cs="Times New Roman"/>
          <w:szCs w:val="24"/>
          <w:lang w:val="en-GB"/>
        </w:rPr>
        <w:t xml:space="preserve">they </w:t>
      </w:r>
      <w:r w:rsidR="00DA5C70">
        <w:rPr>
          <w:rFonts w:ascii="Times New Roman" w:hAnsi="Times New Roman" w:cs="Times New Roman"/>
          <w:szCs w:val="24"/>
          <w:lang w:val="en-GB"/>
        </w:rPr>
        <w:t>often render the structure of an argumentative passage less transparent and thereby complicate the identification of the argument.</w:t>
      </w:r>
    </w:p>
    <w:p w14:paraId="4D91C7FD" w14:textId="77777777" w:rsidR="00DA5C70" w:rsidRDefault="00DA5C70" w:rsidP="007C4BEB">
      <w:pPr>
        <w:spacing w:line="288" w:lineRule="auto"/>
        <w:rPr>
          <w:rFonts w:ascii="Times New Roman" w:hAnsi="Times New Roman" w:cs="Times New Roman"/>
          <w:szCs w:val="24"/>
          <w:lang w:val="en-GB"/>
        </w:rPr>
      </w:pPr>
    </w:p>
    <w:p w14:paraId="7B961A28" w14:textId="3ABAAEEE" w:rsidR="001C2FD6" w:rsidRDefault="001C2FD6" w:rsidP="007C4BEB">
      <w:pPr>
        <w:spacing w:line="288" w:lineRule="auto"/>
        <w:rPr>
          <w:rFonts w:ascii="Times New Roman" w:hAnsi="Times New Roman" w:cs="Times New Roman"/>
          <w:szCs w:val="24"/>
          <w:lang w:val="en-GB"/>
        </w:rPr>
      </w:pPr>
      <w:r w:rsidRPr="0080747A">
        <w:rPr>
          <w:rFonts w:ascii="Times New Roman" w:hAnsi="Times New Roman" w:cs="Times New Roman"/>
          <w:szCs w:val="24"/>
          <w:lang w:val="en-GB"/>
        </w:rPr>
        <w:t>Consider (</w:t>
      </w:r>
      <w:r w:rsidR="00543241">
        <w:rPr>
          <w:rFonts w:ascii="Times New Roman" w:hAnsi="Times New Roman" w:cs="Times New Roman"/>
          <w:szCs w:val="24"/>
          <w:lang w:val="en-GB"/>
        </w:rPr>
        <w:t>39</w:t>
      </w:r>
      <w:r w:rsidRPr="0080747A">
        <w:rPr>
          <w:rFonts w:ascii="Times New Roman" w:hAnsi="Times New Roman" w:cs="Times New Roman"/>
          <w:szCs w:val="24"/>
          <w:lang w:val="en-GB"/>
        </w:rPr>
        <w:t xml:space="preserve">), which presents a passage from Richard Dawkins’ </w:t>
      </w:r>
      <w:r w:rsidRPr="00F133E3">
        <w:rPr>
          <w:rFonts w:ascii="Times New Roman" w:hAnsi="Times New Roman" w:cs="Times New Roman"/>
          <w:i/>
          <w:iCs/>
          <w:szCs w:val="24"/>
          <w:lang w:val="en-GB"/>
        </w:rPr>
        <w:t>God Delusion</w:t>
      </w:r>
      <w:r w:rsidRPr="0080747A">
        <w:rPr>
          <w:rFonts w:ascii="Times New Roman" w:hAnsi="Times New Roman" w:cs="Times New Roman"/>
          <w:szCs w:val="24"/>
          <w:lang w:val="en-GB"/>
        </w:rPr>
        <w:t xml:space="preserve"> (2007).</w:t>
      </w:r>
    </w:p>
    <w:p w14:paraId="48765C5A" w14:textId="77777777" w:rsidR="001C2FD6" w:rsidRPr="0080747A" w:rsidRDefault="001C2FD6" w:rsidP="007C4BEB">
      <w:pPr>
        <w:spacing w:line="288" w:lineRule="auto"/>
        <w:rPr>
          <w:rFonts w:ascii="Times New Roman" w:hAnsi="Times New Roman" w:cs="Times New Roman"/>
          <w:szCs w:val="24"/>
          <w:lang w:val="en-GB"/>
        </w:rPr>
      </w:pPr>
    </w:p>
    <w:p w14:paraId="7FC1D137" w14:textId="43361767" w:rsidR="001C2FD6" w:rsidRDefault="001C2FD6" w:rsidP="007C4BEB">
      <w:pPr>
        <w:autoSpaceDE w:val="0"/>
        <w:autoSpaceDN w:val="0"/>
        <w:adjustRightInd w:val="0"/>
        <w:spacing w:line="288" w:lineRule="auto"/>
        <w:ind w:left="284"/>
        <w:rPr>
          <w:rFonts w:ascii="Times New Roman" w:hAnsi="Times New Roman" w:cs="Times New Roman"/>
          <w:bCs/>
          <w:szCs w:val="24"/>
          <w:lang w:val="en-GB"/>
          <w14:ligatures w14:val="standardContextual"/>
        </w:rPr>
      </w:pPr>
      <w:r w:rsidRPr="0080747A">
        <w:rPr>
          <w:rFonts w:ascii="Times New Roman" w:hAnsi="Times New Roman" w:cs="Times New Roman"/>
          <w:color w:val="231F20"/>
          <w:szCs w:val="24"/>
          <w:lang w:val="en-GB"/>
          <w14:ligatures w14:val="standardContextual"/>
        </w:rPr>
        <w:t>(</w:t>
      </w:r>
      <w:r w:rsidR="00543241">
        <w:rPr>
          <w:rFonts w:ascii="Times New Roman" w:hAnsi="Times New Roman" w:cs="Times New Roman"/>
          <w:color w:val="231F20"/>
          <w:szCs w:val="24"/>
          <w:lang w:val="en-GB"/>
          <w14:ligatures w14:val="standardContextual"/>
        </w:rPr>
        <w:t>39</w:t>
      </w:r>
      <w:r w:rsidRPr="0080747A">
        <w:rPr>
          <w:rFonts w:ascii="Times New Roman" w:hAnsi="Times New Roman" w:cs="Times New Roman"/>
          <w:color w:val="231F20"/>
          <w:szCs w:val="24"/>
          <w:lang w:val="en-GB"/>
          <w14:ligatures w14:val="standardContextual"/>
        </w:rPr>
        <w:t>) Many people who concede that God probably doesn</w:t>
      </w:r>
      <w:r w:rsidR="008F7AE5">
        <w:rPr>
          <w:rFonts w:ascii="Times New Roman" w:hAnsi="Times New Roman" w:cs="Times New Roman"/>
          <w:color w:val="231F20"/>
          <w:szCs w:val="24"/>
          <w:lang w:val="en-GB"/>
          <w14:ligatures w14:val="standardContextual"/>
        </w:rPr>
        <w:t>’</w:t>
      </w:r>
      <w:r w:rsidRPr="0080747A">
        <w:rPr>
          <w:rFonts w:ascii="Times New Roman" w:hAnsi="Times New Roman" w:cs="Times New Roman"/>
          <w:color w:val="231F20"/>
          <w:szCs w:val="24"/>
          <w:lang w:val="en-GB"/>
          <w14:ligatures w14:val="standardContextual"/>
        </w:rPr>
        <w:t xml:space="preserve">t exist, and that he is not necessary for morality, still come back with what they often regard as a trump card: the alleged psychological or emotional </w:t>
      </w:r>
      <w:r w:rsidRPr="0080747A">
        <w:rPr>
          <w:rFonts w:ascii="Times New Roman" w:hAnsi="Times New Roman" w:cs="Times New Roman"/>
          <w:i/>
          <w:color w:val="231F20"/>
          <w:szCs w:val="24"/>
          <w:lang w:val="en-GB"/>
          <w14:ligatures w14:val="standardContextual"/>
        </w:rPr>
        <w:t>need</w:t>
      </w:r>
      <w:r w:rsidRPr="0080747A">
        <w:rPr>
          <w:rFonts w:ascii="Times New Roman" w:hAnsi="Times New Roman" w:cs="Times New Roman"/>
          <w:color w:val="231F20"/>
          <w:szCs w:val="24"/>
          <w:lang w:val="en-GB"/>
          <w14:ligatures w14:val="standardContextual"/>
        </w:rPr>
        <w:t xml:space="preserve"> for a god.</w:t>
      </w:r>
      <w:r w:rsidRPr="0080747A">
        <w:rPr>
          <w:rFonts w:ascii="Times New Roman" w:hAnsi="Times New Roman" w:cs="Times New Roman"/>
          <w:b/>
          <w:color w:val="231F20"/>
          <w:szCs w:val="24"/>
          <w:vertAlign w:val="superscript"/>
          <w:lang w:val="en-GB"/>
          <w14:ligatures w14:val="standardContextual"/>
        </w:rPr>
        <w:t xml:space="preserve"> </w:t>
      </w:r>
      <w:r w:rsidRPr="0080747A">
        <w:rPr>
          <w:rFonts w:ascii="Times New Roman" w:hAnsi="Times New Roman" w:cs="Times New Roman"/>
          <w:color w:val="231F20"/>
          <w:szCs w:val="24"/>
          <w:lang w:val="en-GB"/>
          <w14:ligatures w14:val="standardContextual"/>
        </w:rPr>
        <w:t>[…]</w:t>
      </w:r>
      <w:r w:rsidRPr="0080747A">
        <w:rPr>
          <w:rFonts w:ascii="Times New Roman" w:hAnsi="Times New Roman" w:cs="Times New Roman"/>
          <w:b/>
          <w:color w:val="231F20"/>
          <w:szCs w:val="24"/>
          <w:vertAlign w:val="superscript"/>
          <w:lang w:val="en-GB"/>
          <w14:ligatures w14:val="standardContextual"/>
        </w:rPr>
        <w:t xml:space="preserve"> </w:t>
      </w:r>
      <w:r w:rsidRPr="0080747A">
        <w:rPr>
          <w:rFonts w:ascii="Times New Roman" w:hAnsi="Times New Roman" w:cs="Times New Roman"/>
          <w:szCs w:val="24"/>
          <w:lang w:val="en-GB"/>
          <w14:ligatures w14:val="standardContextual"/>
        </w:rPr>
        <w:t xml:space="preserve">The first thing to say in response to this is something that should need no saying. </w:t>
      </w:r>
      <w:r w:rsidRPr="0080747A">
        <w:rPr>
          <w:rFonts w:ascii="Times New Roman" w:hAnsi="Times New Roman" w:cs="Times New Roman"/>
          <w:b/>
          <w:szCs w:val="24"/>
          <w:lang w:val="en-GB"/>
          <w14:ligatures w14:val="standardContextual"/>
        </w:rPr>
        <w:t>[</w:t>
      </w:r>
      <w:r w:rsidRPr="0080747A">
        <w:rPr>
          <w:rFonts w:ascii="Times New Roman" w:hAnsi="Times New Roman" w:cs="Times New Roman"/>
          <w:szCs w:val="24"/>
          <w:lang w:val="en-GB"/>
          <w14:ligatures w14:val="standardContextual"/>
        </w:rPr>
        <w:t>Religion</w:t>
      </w:r>
      <w:r w:rsidR="008F7AE5">
        <w:rPr>
          <w:rFonts w:ascii="Times New Roman" w:hAnsi="Times New Roman" w:cs="Times New Roman"/>
          <w:szCs w:val="24"/>
          <w:lang w:val="en-GB"/>
          <w14:ligatures w14:val="standardContextual"/>
        </w:rPr>
        <w:t>’</w:t>
      </w:r>
      <w:r w:rsidRPr="0080747A">
        <w:rPr>
          <w:rFonts w:ascii="Times New Roman" w:hAnsi="Times New Roman" w:cs="Times New Roman"/>
          <w:szCs w:val="24"/>
          <w:lang w:val="en-GB"/>
          <w14:ligatures w14:val="standardContextual"/>
        </w:rPr>
        <w:t>s power to console doesn</w:t>
      </w:r>
      <w:r w:rsidR="008F7AE5">
        <w:rPr>
          <w:rFonts w:ascii="Times New Roman" w:hAnsi="Times New Roman" w:cs="Times New Roman"/>
          <w:szCs w:val="24"/>
          <w:lang w:val="en-GB"/>
          <w14:ligatures w14:val="standardContextual"/>
        </w:rPr>
        <w:t>’</w:t>
      </w:r>
      <w:r w:rsidRPr="0080747A">
        <w:rPr>
          <w:rFonts w:ascii="Times New Roman" w:hAnsi="Times New Roman" w:cs="Times New Roman"/>
          <w:szCs w:val="24"/>
          <w:lang w:val="en-GB"/>
          <w14:ligatures w14:val="standardContextual"/>
        </w:rPr>
        <w:t>t make it true.</w:t>
      </w:r>
      <w:r w:rsidRPr="0080747A">
        <w:rPr>
          <w:rFonts w:ascii="Times New Roman" w:hAnsi="Times New Roman" w:cs="Times New Roman"/>
          <w:b/>
          <w:szCs w:val="24"/>
          <w:lang w:val="en-GB"/>
          <w14:ligatures w14:val="standardContextual"/>
        </w:rPr>
        <w:t>]</w:t>
      </w:r>
      <w:r w:rsidRPr="0080747A">
        <w:rPr>
          <w:rFonts w:ascii="Times New Roman" w:hAnsi="Times New Roman" w:cs="Times New Roman"/>
          <w:b/>
          <w:szCs w:val="24"/>
          <w:vertAlign w:val="superscript"/>
          <w:lang w:val="en-GB"/>
          <w14:ligatures w14:val="standardContextual"/>
        </w:rPr>
        <w:t xml:space="preserve">1 </w:t>
      </w:r>
      <w:r w:rsidRPr="0080747A">
        <w:rPr>
          <w:rFonts w:ascii="Times New Roman" w:hAnsi="Times New Roman" w:cs="Times New Roman"/>
          <w:b/>
          <w:szCs w:val="24"/>
          <w:lang w:val="en-GB"/>
          <w14:ligatures w14:val="standardContextual"/>
        </w:rPr>
        <w:t>[</w:t>
      </w:r>
      <w:r w:rsidRPr="0080747A">
        <w:rPr>
          <w:rFonts w:ascii="Times New Roman" w:hAnsi="Times New Roman" w:cs="Times New Roman"/>
          <w:szCs w:val="24"/>
          <w:lang w:val="en-GB"/>
          <w14:ligatures w14:val="standardContextual"/>
        </w:rPr>
        <w:t>Even if we make a huge concession; even if it were conclusively demonstrated that belief in God</w:t>
      </w:r>
      <w:r w:rsidR="008F7AE5">
        <w:rPr>
          <w:rFonts w:ascii="Times New Roman" w:hAnsi="Times New Roman" w:cs="Times New Roman"/>
          <w:szCs w:val="24"/>
          <w:lang w:val="en-GB"/>
          <w14:ligatures w14:val="standardContextual"/>
        </w:rPr>
        <w:t>’</w:t>
      </w:r>
      <w:r w:rsidRPr="0080747A">
        <w:rPr>
          <w:rFonts w:ascii="Times New Roman" w:hAnsi="Times New Roman" w:cs="Times New Roman"/>
          <w:szCs w:val="24"/>
          <w:lang w:val="en-GB"/>
          <w14:ligatures w14:val="standardContextual"/>
        </w:rPr>
        <w:t>s existence is completely essential to human psychological and emotional well-being; even if all atheists were despairing neurotics driven to suicide by relentless cosmic angst – none of this would contribute the tiniest jot or tittle of evidence that religious belief is true.</w:t>
      </w:r>
      <w:r w:rsidRPr="0080747A">
        <w:rPr>
          <w:rFonts w:ascii="Times New Roman" w:hAnsi="Times New Roman" w:cs="Times New Roman"/>
          <w:b/>
          <w:szCs w:val="24"/>
          <w:lang w:val="en-GB"/>
          <w14:ligatures w14:val="standardContextual"/>
        </w:rPr>
        <w:t>]</w:t>
      </w:r>
      <w:r w:rsidRPr="0080747A">
        <w:rPr>
          <w:rFonts w:ascii="Times New Roman" w:hAnsi="Times New Roman" w:cs="Times New Roman"/>
          <w:b/>
          <w:szCs w:val="24"/>
          <w:vertAlign w:val="superscript"/>
          <w:lang w:val="en-GB"/>
          <w14:ligatures w14:val="standardContextual"/>
        </w:rPr>
        <w:t>2</w:t>
      </w:r>
      <w:r w:rsidRPr="0080747A">
        <w:rPr>
          <w:rFonts w:ascii="Times New Roman" w:hAnsi="Times New Roman" w:cs="Times New Roman"/>
          <w:bCs/>
          <w:szCs w:val="24"/>
          <w:lang w:val="en-GB"/>
          <w14:ligatures w14:val="standardContextual"/>
        </w:rPr>
        <w:t xml:space="preserve"> (Dawkins 2007: 352)</w:t>
      </w:r>
    </w:p>
    <w:p w14:paraId="49843A18" w14:textId="77777777" w:rsidR="001C2FD6" w:rsidRPr="0080747A" w:rsidRDefault="001C2FD6" w:rsidP="007C4BEB">
      <w:pPr>
        <w:autoSpaceDE w:val="0"/>
        <w:autoSpaceDN w:val="0"/>
        <w:adjustRightInd w:val="0"/>
        <w:spacing w:line="288" w:lineRule="auto"/>
        <w:ind w:left="284"/>
        <w:rPr>
          <w:rFonts w:ascii="Times New Roman" w:hAnsi="Times New Roman" w:cs="Times New Roman"/>
          <w:bCs/>
          <w:szCs w:val="24"/>
          <w:lang w:val="en-GB"/>
          <w14:ligatures w14:val="standardContextual"/>
        </w:rPr>
      </w:pPr>
    </w:p>
    <w:p w14:paraId="70B58228" w14:textId="3D3B987A" w:rsidR="001C2FD6" w:rsidRDefault="001C2FD6" w:rsidP="007C4BEB">
      <w:pPr>
        <w:spacing w:line="288" w:lineRule="auto"/>
        <w:rPr>
          <w:rFonts w:ascii="Times New Roman" w:hAnsi="Times New Roman" w:cs="Times New Roman"/>
          <w:szCs w:val="24"/>
          <w:lang w:val="en-GB"/>
        </w:rPr>
      </w:pPr>
      <w:r w:rsidRPr="0080747A">
        <w:rPr>
          <w:rFonts w:ascii="Times New Roman" w:hAnsi="Times New Roman" w:cs="Times New Roman"/>
          <w:szCs w:val="24"/>
          <w:lang w:val="en-GB"/>
        </w:rPr>
        <w:t>As [1] and the context indicate</w:t>
      </w:r>
      <w:r>
        <w:rPr>
          <w:rFonts w:ascii="Times New Roman" w:hAnsi="Times New Roman" w:cs="Times New Roman"/>
          <w:szCs w:val="24"/>
          <w:lang w:val="en-GB"/>
        </w:rPr>
        <w:t>,</w:t>
      </w:r>
      <w:r w:rsidRPr="0080747A">
        <w:rPr>
          <w:rFonts w:ascii="Times New Roman" w:hAnsi="Times New Roman" w:cs="Times New Roman"/>
          <w:szCs w:val="24"/>
          <w:lang w:val="en-GB"/>
        </w:rPr>
        <w:t xml:space="preserve"> Dawkins seems to argue against the idea that the power of religious belief to console is evidence for its truth. For </w:t>
      </w:r>
      <w:r w:rsidR="009C64EB">
        <w:rPr>
          <w:rFonts w:ascii="Times New Roman" w:hAnsi="Times New Roman" w:cs="Times New Roman"/>
          <w:szCs w:val="24"/>
          <w:lang w:val="en-GB"/>
        </w:rPr>
        <w:t>inexperienced</w:t>
      </w:r>
      <w:r w:rsidR="009C64EB" w:rsidRPr="0080747A">
        <w:rPr>
          <w:rFonts w:ascii="Times New Roman" w:hAnsi="Times New Roman" w:cs="Times New Roman"/>
          <w:szCs w:val="24"/>
          <w:lang w:val="en-GB"/>
        </w:rPr>
        <w:t xml:space="preserve"> </w:t>
      </w:r>
      <w:r w:rsidRPr="0080747A">
        <w:rPr>
          <w:rFonts w:ascii="Times New Roman" w:hAnsi="Times New Roman" w:cs="Times New Roman"/>
          <w:szCs w:val="24"/>
          <w:lang w:val="en-GB"/>
        </w:rPr>
        <w:t xml:space="preserve">students, it might appear that [2] contains Dawkins’ argument </w:t>
      </w:r>
      <w:r w:rsidRPr="00371B19">
        <w:rPr>
          <w:rFonts w:ascii="Times New Roman" w:hAnsi="Times New Roman" w:cs="Times New Roman"/>
          <w:i/>
          <w:szCs w:val="24"/>
          <w:lang w:val="en-GB"/>
        </w:rPr>
        <w:t>against</w:t>
      </w:r>
      <w:r w:rsidRPr="0080747A">
        <w:rPr>
          <w:rFonts w:ascii="Times New Roman" w:hAnsi="Times New Roman" w:cs="Times New Roman"/>
          <w:szCs w:val="24"/>
          <w:lang w:val="en-GB"/>
        </w:rPr>
        <w:t xml:space="preserve"> this view. On closer inspection, however, this is not a plausible interpretation. Rather, it seems that [2] is merely a</w:t>
      </w:r>
      <w:r w:rsidR="006E7D3E">
        <w:rPr>
          <w:rFonts w:ascii="Times New Roman" w:hAnsi="Times New Roman" w:cs="Times New Roman"/>
          <w:szCs w:val="24"/>
          <w:lang w:val="en-GB"/>
        </w:rPr>
        <w:t xml:space="preserve"> </w:t>
      </w:r>
      <w:r w:rsidR="003F28FE">
        <w:rPr>
          <w:rFonts w:ascii="Times New Roman" w:hAnsi="Times New Roman" w:cs="Times New Roman"/>
          <w:szCs w:val="24"/>
          <w:lang w:val="en-GB"/>
        </w:rPr>
        <w:t>clarificatory</w:t>
      </w:r>
      <w:r w:rsidRPr="0080747A">
        <w:rPr>
          <w:rFonts w:ascii="Times New Roman" w:hAnsi="Times New Roman" w:cs="Times New Roman"/>
          <w:szCs w:val="24"/>
          <w:lang w:val="en-GB"/>
        </w:rPr>
        <w:t xml:space="preserve"> </w:t>
      </w:r>
      <w:r w:rsidRPr="0080747A">
        <w:rPr>
          <w:rFonts w:ascii="Times New Roman" w:hAnsi="Times New Roman" w:cs="Times New Roman"/>
          <w:i/>
          <w:szCs w:val="24"/>
          <w:lang w:val="en-GB"/>
        </w:rPr>
        <w:t>expansion</w:t>
      </w:r>
      <w:r w:rsidRPr="0080747A">
        <w:rPr>
          <w:rFonts w:ascii="Times New Roman" w:hAnsi="Times New Roman" w:cs="Times New Roman"/>
          <w:szCs w:val="24"/>
          <w:lang w:val="en-GB"/>
        </w:rPr>
        <w:t xml:space="preserve"> of [1]. It </w:t>
      </w:r>
      <w:r w:rsidR="003F28FE">
        <w:rPr>
          <w:rFonts w:ascii="Times New Roman" w:hAnsi="Times New Roman" w:cs="Times New Roman"/>
          <w:szCs w:val="24"/>
          <w:lang w:val="en-GB"/>
        </w:rPr>
        <w:t>aims to clarify</w:t>
      </w:r>
      <w:r w:rsidRPr="0080747A">
        <w:rPr>
          <w:rFonts w:ascii="Times New Roman" w:hAnsi="Times New Roman" w:cs="Times New Roman"/>
          <w:szCs w:val="24"/>
          <w:lang w:val="en-GB"/>
        </w:rPr>
        <w:t xml:space="preserve"> Dawkins’ idea that the power of religious belief to console is no evidence for its truth </w:t>
      </w:r>
      <w:r w:rsidR="00E93251">
        <w:rPr>
          <w:rFonts w:ascii="Times New Roman" w:hAnsi="Times New Roman" w:cs="Times New Roman"/>
          <w:szCs w:val="24"/>
          <w:lang w:val="en-GB"/>
        </w:rPr>
        <w:t>by presenting it in more detail</w:t>
      </w:r>
      <w:r w:rsidRPr="0080747A">
        <w:rPr>
          <w:rFonts w:ascii="Times New Roman" w:hAnsi="Times New Roman" w:cs="Times New Roman"/>
          <w:szCs w:val="24"/>
          <w:lang w:val="en-GB"/>
        </w:rPr>
        <w:t>.</w:t>
      </w:r>
    </w:p>
    <w:p w14:paraId="7E4F37C2" w14:textId="77777777" w:rsidR="001C2FD6" w:rsidRDefault="001C2FD6" w:rsidP="007C4BEB">
      <w:pPr>
        <w:spacing w:line="288" w:lineRule="auto"/>
        <w:rPr>
          <w:rFonts w:ascii="Times New Roman" w:hAnsi="Times New Roman" w:cs="Times New Roman"/>
          <w:szCs w:val="24"/>
          <w:lang w:val="en-GB"/>
        </w:rPr>
      </w:pPr>
    </w:p>
    <w:p w14:paraId="401AF7CD" w14:textId="488D048F" w:rsidR="001C2FD6" w:rsidRDefault="001C2FD6" w:rsidP="007C4BEB">
      <w:pPr>
        <w:spacing w:line="288" w:lineRule="auto"/>
        <w:rPr>
          <w:rFonts w:ascii="Times New Roman" w:hAnsi="Times New Roman" w:cs="Times New Roman"/>
          <w:szCs w:val="24"/>
          <w:lang w:val="en-GB"/>
        </w:rPr>
      </w:pPr>
      <w:r w:rsidRPr="0080747A">
        <w:rPr>
          <w:rFonts w:ascii="Times New Roman" w:hAnsi="Times New Roman" w:cs="Times New Roman"/>
          <w:szCs w:val="24"/>
          <w:lang w:val="en-GB"/>
        </w:rPr>
        <w:t>Let us consider another case. (</w:t>
      </w:r>
      <w:r w:rsidR="00BC0187">
        <w:rPr>
          <w:rFonts w:ascii="Times New Roman" w:hAnsi="Times New Roman" w:cs="Times New Roman"/>
          <w:szCs w:val="24"/>
          <w:lang w:val="en-GB"/>
        </w:rPr>
        <w:t>4</w:t>
      </w:r>
      <w:r w:rsidR="00E2155B">
        <w:rPr>
          <w:rFonts w:ascii="Times New Roman" w:hAnsi="Times New Roman" w:cs="Times New Roman"/>
          <w:szCs w:val="24"/>
          <w:lang w:val="en-GB"/>
        </w:rPr>
        <w:t>0</w:t>
      </w:r>
      <w:r w:rsidRPr="0080747A">
        <w:rPr>
          <w:rFonts w:ascii="Times New Roman" w:hAnsi="Times New Roman" w:cs="Times New Roman"/>
          <w:szCs w:val="24"/>
          <w:lang w:val="en-GB"/>
        </w:rPr>
        <w:t xml:space="preserve">) presents a passage from Richard Swinburne’s book </w:t>
      </w:r>
      <w:r w:rsidRPr="0001112A">
        <w:rPr>
          <w:rFonts w:ascii="Times New Roman" w:hAnsi="Times New Roman" w:cs="Times New Roman"/>
          <w:i/>
          <w:szCs w:val="24"/>
          <w:lang w:val="en-GB"/>
        </w:rPr>
        <w:t xml:space="preserve">Is There a God? </w:t>
      </w:r>
      <w:r w:rsidRPr="0080747A">
        <w:rPr>
          <w:rFonts w:ascii="Times New Roman" w:hAnsi="Times New Roman" w:cs="Times New Roman"/>
          <w:szCs w:val="24"/>
          <w:lang w:val="en-GB"/>
        </w:rPr>
        <w:t>(2010). The passage is from a chapter in which Swinburne argues that if there is a God, then it is to be expected that there are certain evils (cf. ibid.: 84).</w:t>
      </w:r>
    </w:p>
    <w:p w14:paraId="65A143B8" w14:textId="77777777" w:rsidR="001C2FD6" w:rsidRPr="0080747A" w:rsidRDefault="001C2FD6" w:rsidP="007C4BEB">
      <w:pPr>
        <w:spacing w:line="288" w:lineRule="auto"/>
        <w:rPr>
          <w:rFonts w:ascii="Times New Roman" w:hAnsi="Times New Roman" w:cs="Times New Roman"/>
          <w:szCs w:val="24"/>
          <w:lang w:val="en-GB"/>
        </w:rPr>
      </w:pPr>
    </w:p>
    <w:p w14:paraId="76AFD849" w14:textId="6952457C" w:rsidR="001C2FD6" w:rsidRDefault="001C2FD6" w:rsidP="007C4BEB">
      <w:pPr>
        <w:autoSpaceDE w:val="0"/>
        <w:autoSpaceDN w:val="0"/>
        <w:adjustRightInd w:val="0"/>
        <w:spacing w:line="288" w:lineRule="auto"/>
        <w:ind w:left="284"/>
        <w:rPr>
          <w:rFonts w:ascii="Times New Roman" w:hAnsi="Times New Roman" w:cs="Times New Roman"/>
          <w:color w:val="231F20"/>
          <w:szCs w:val="24"/>
          <w:lang w:val="en-GB"/>
          <w14:ligatures w14:val="standardContextual"/>
        </w:rPr>
      </w:pPr>
      <w:r w:rsidRPr="0080747A">
        <w:rPr>
          <w:rFonts w:ascii="Times New Roman" w:hAnsi="Times New Roman" w:cs="Times New Roman"/>
          <w:szCs w:val="24"/>
          <w:lang w:val="en-GB"/>
        </w:rPr>
        <w:t>(</w:t>
      </w:r>
      <w:r w:rsidR="00BC0187">
        <w:rPr>
          <w:rFonts w:ascii="Times New Roman" w:hAnsi="Times New Roman" w:cs="Times New Roman"/>
          <w:szCs w:val="24"/>
          <w:lang w:val="en-GB"/>
        </w:rPr>
        <w:t>4</w:t>
      </w:r>
      <w:r w:rsidR="00E2155B">
        <w:rPr>
          <w:rFonts w:ascii="Times New Roman" w:hAnsi="Times New Roman" w:cs="Times New Roman"/>
          <w:szCs w:val="24"/>
          <w:lang w:val="en-GB"/>
        </w:rPr>
        <w:t>0</w:t>
      </w:r>
      <w:r w:rsidRPr="0080747A">
        <w:rPr>
          <w:rFonts w:ascii="Times New Roman" w:hAnsi="Times New Roman" w:cs="Times New Roman"/>
          <w:szCs w:val="24"/>
          <w:lang w:val="en-GB"/>
        </w:rPr>
        <w:t xml:space="preserve">) </w:t>
      </w:r>
      <w:r w:rsidRPr="0080747A">
        <w:rPr>
          <w:rFonts w:ascii="Times New Roman" w:hAnsi="Times New Roman" w:cs="Times New Roman"/>
          <w:b/>
          <w:bCs/>
          <w:color w:val="231F20"/>
          <w:szCs w:val="24"/>
          <w:lang w:val="en-GB"/>
          <w14:ligatures w14:val="standardContextual"/>
        </w:rPr>
        <w:t xml:space="preserve">The free-will defence </w:t>
      </w:r>
      <w:r w:rsidRPr="0080747A">
        <w:rPr>
          <w:rFonts w:ascii="Times New Roman" w:hAnsi="Times New Roman" w:cs="Times New Roman"/>
          <w:color w:val="231F20"/>
          <w:szCs w:val="24"/>
          <w:lang w:val="en-GB"/>
          <w14:ligatures w14:val="standardContextual"/>
        </w:rPr>
        <w:t>claims that it is a great good that humans have a certain sort of free</w:t>
      </w:r>
      <w:r w:rsidRPr="0080747A">
        <w:rPr>
          <w:rFonts w:ascii="Times New Roman" w:hAnsi="Times New Roman" w:cs="Times New Roman"/>
          <w:b/>
          <w:bCs/>
          <w:color w:val="231F20"/>
          <w:szCs w:val="24"/>
          <w:lang w:val="en-GB"/>
          <w14:ligatures w14:val="standardContextual"/>
        </w:rPr>
        <w:t xml:space="preserve"> </w:t>
      </w:r>
      <w:r w:rsidRPr="0080747A">
        <w:rPr>
          <w:rFonts w:ascii="Times New Roman" w:hAnsi="Times New Roman" w:cs="Times New Roman"/>
          <w:color w:val="231F20"/>
          <w:szCs w:val="24"/>
          <w:lang w:val="en-GB"/>
          <w14:ligatures w14:val="standardContextual"/>
        </w:rPr>
        <w:t xml:space="preserve">will </w:t>
      </w:r>
      <w:r w:rsidRPr="00D46AAF">
        <w:rPr>
          <w:rFonts w:ascii="Times New Roman" w:hAnsi="Times New Roman" w:cs="Times New Roman"/>
          <w:b/>
          <w:color w:val="231F20"/>
          <w:szCs w:val="24"/>
          <w:lang w:val="en-GB"/>
          <w14:ligatures w14:val="standardContextual"/>
        </w:rPr>
        <w:t>[</w:t>
      </w:r>
      <w:r w:rsidRPr="0080747A">
        <w:rPr>
          <w:rFonts w:ascii="Times New Roman" w:hAnsi="Times New Roman" w:cs="Times New Roman"/>
          <w:color w:val="231F20"/>
          <w:szCs w:val="24"/>
          <w:lang w:val="en-GB"/>
          <w14:ligatures w14:val="standardContextual"/>
        </w:rPr>
        <w:t>which I shall call free and responsible choice</w:t>
      </w:r>
      <w:r>
        <w:rPr>
          <w:rFonts w:ascii="Times New Roman" w:hAnsi="Times New Roman" w:cs="Times New Roman"/>
          <w:b/>
          <w:color w:val="231F20"/>
          <w:szCs w:val="24"/>
          <w:lang w:val="en-GB"/>
          <w14:ligatures w14:val="standardContextual"/>
        </w:rPr>
        <w:t>]</w:t>
      </w:r>
      <w:r w:rsidRPr="00D46AAF">
        <w:rPr>
          <w:rFonts w:ascii="Times New Roman" w:hAnsi="Times New Roman" w:cs="Times New Roman"/>
          <w:b/>
          <w:color w:val="231F20"/>
          <w:szCs w:val="24"/>
          <w:vertAlign w:val="superscript"/>
          <w:lang w:val="en-GB"/>
          <w14:ligatures w14:val="standardContextual"/>
        </w:rPr>
        <w:t>1</w:t>
      </w:r>
      <w:r w:rsidRPr="0080747A">
        <w:rPr>
          <w:rFonts w:ascii="Times New Roman" w:hAnsi="Times New Roman" w:cs="Times New Roman"/>
          <w:color w:val="231F20"/>
          <w:szCs w:val="24"/>
          <w:lang w:val="en-GB"/>
          <w14:ligatures w14:val="standardContextual"/>
        </w:rPr>
        <w:t xml:space="preserve">, but that, if they do, then necessarily there will be the natural possibility of moral evil. </w:t>
      </w:r>
      <w:r>
        <w:rPr>
          <w:rFonts w:ascii="Times New Roman" w:hAnsi="Times New Roman" w:cs="Times New Roman"/>
          <w:b/>
          <w:color w:val="231F20"/>
          <w:szCs w:val="24"/>
          <w:lang w:val="en-GB"/>
          <w14:ligatures w14:val="standardContextual"/>
        </w:rPr>
        <w:t>[</w:t>
      </w:r>
      <w:r w:rsidRPr="0080747A">
        <w:rPr>
          <w:rFonts w:ascii="Times New Roman" w:hAnsi="Times New Roman" w:cs="Times New Roman"/>
          <w:color w:val="231F20"/>
          <w:szCs w:val="24"/>
          <w:lang w:val="en-GB"/>
          <w14:ligatures w14:val="standardContextual"/>
        </w:rPr>
        <w:t>(By the ‘natural possibility’ I mean that it will not be determined in advance whether or not the evil will occur.)</w:t>
      </w:r>
      <w:r>
        <w:rPr>
          <w:rFonts w:ascii="Times New Roman" w:hAnsi="Times New Roman" w:cs="Times New Roman"/>
          <w:b/>
          <w:color w:val="231F20"/>
          <w:szCs w:val="24"/>
          <w:lang w:val="en-GB"/>
          <w14:ligatures w14:val="standardContextual"/>
        </w:rPr>
        <w:t>]</w:t>
      </w:r>
      <w:r>
        <w:rPr>
          <w:rFonts w:ascii="Times New Roman" w:hAnsi="Times New Roman" w:cs="Times New Roman"/>
          <w:b/>
          <w:color w:val="231F20"/>
          <w:szCs w:val="24"/>
          <w:vertAlign w:val="superscript"/>
          <w:lang w:val="en-GB"/>
          <w14:ligatures w14:val="standardContextual"/>
        </w:rPr>
        <w:t>2</w:t>
      </w:r>
      <w:r w:rsidRPr="0080747A">
        <w:rPr>
          <w:rFonts w:ascii="Times New Roman" w:hAnsi="Times New Roman" w:cs="Times New Roman"/>
          <w:color w:val="231F20"/>
          <w:szCs w:val="24"/>
          <w:lang w:val="en-GB"/>
          <w14:ligatures w14:val="standardContextual"/>
        </w:rPr>
        <w:t xml:space="preserve"> </w:t>
      </w:r>
      <w:r>
        <w:rPr>
          <w:rFonts w:ascii="Times New Roman" w:hAnsi="Times New Roman" w:cs="Times New Roman"/>
          <w:b/>
          <w:color w:val="231F20"/>
          <w:szCs w:val="24"/>
          <w:lang w:val="en-GB"/>
          <w14:ligatures w14:val="standardContextual"/>
        </w:rPr>
        <w:t>[</w:t>
      </w:r>
      <w:r w:rsidRPr="0080747A">
        <w:rPr>
          <w:rFonts w:ascii="Times New Roman" w:hAnsi="Times New Roman" w:cs="Times New Roman"/>
          <w:color w:val="231F20"/>
          <w:szCs w:val="24"/>
          <w:lang w:val="en-GB"/>
          <w14:ligatures w14:val="standardContextual"/>
        </w:rPr>
        <w:t>A God who gives humans such free will necessarily bring</w:t>
      </w:r>
      <w:r w:rsidR="0089224D">
        <w:rPr>
          <w:rFonts w:ascii="Times New Roman" w:hAnsi="Times New Roman" w:cs="Times New Roman"/>
          <w:color w:val="231F20"/>
          <w:szCs w:val="24"/>
          <w:lang w:val="en-GB"/>
          <w14:ligatures w14:val="standardContextual"/>
        </w:rPr>
        <w:t>[s]</w:t>
      </w:r>
      <w:r w:rsidRPr="0080747A">
        <w:rPr>
          <w:rFonts w:ascii="Times New Roman" w:hAnsi="Times New Roman" w:cs="Times New Roman"/>
          <w:color w:val="231F20"/>
          <w:szCs w:val="24"/>
          <w:lang w:val="en-GB"/>
          <w14:ligatures w14:val="standardContextual"/>
        </w:rPr>
        <w:t xml:space="preserve"> about the possibility, and puts outside his own control whether or not that evil occurs.</w:t>
      </w:r>
      <w:r>
        <w:rPr>
          <w:rFonts w:ascii="Times New Roman" w:hAnsi="Times New Roman" w:cs="Times New Roman"/>
          <w:b/>
          <w:color w:val="231F20"/>
          <w:szCs w:val="24"/>
          <w:lang w:val="en-GB"/>
          <w14:ligatures w14:val="standardContextual"/>
        </w:rPr>
        <w:t>]</w:t>
      </w:r>
      <w:r>
        <w:rPr>
          <w:rFonts w:ascii="Times New Roman" w:hAnsi="Times New Roman" w:cs="Times New Roman"/>
          <w:b/>
          <w:color w:val="231F20"/>
          <w:szCs w:val="24"/>
          <w:vertAlign w:val="superscript"/>
          <w:lang w:val="en-GB"/>
          <w14:ligatures w14:val="standardContextual"/>
        </w:rPr>
        <w:t>3</w:t>
      </w:r>
      <w:r w:rsidRPr="0080747A">
        <w:rPr>
          <w:rFonts w:ascii="Times New Roman" w:hAnsi="Times New Roman" w:cs="Times New Roman"/>
          <w:color w:val="231F20"/>
          <w:szCs w:val="24"/>
          <w:lang w:val="en-GB"/>
          <w14:ligatures w14:val="standardContextual"/>
        </w:rPr>
        <w:t xml:space="preserve"> </w:t>
      </w:r>
      <w:r>
        <w:rPr>
          <w:rFonts w:ascii="Times New Roman" w:hAnsi="Times New Roman" w:cs="Times New Roman"/>
          <w:b/>
          <w:color w:val="231F20"/>
          <w:szCs w:val="24"/>
          <w:lang w:val="en-GB"/>
          <w14:ligatures w14:val="standardContextual"/>
        </w:rPr>
        <w:t>[</w:t>
      </w:r>
      <w:bookmarkStart w:id="2" w:name="_Hlk161683899"/>
      <w:r w:rsidRPr="0080747A">
        <w:rPr>
          <w:rFonts w:ascii="Times New Roman" w:hAnsi="Times New Roman" w:cs="Times New Roman"/>
          <w:color w:val="231F20"/>
          <w:szCs w:val="24"/>
          <w:lang w:val="en-GB"/>
          <w14:ligatures w14:val="standardContextual"/>
        </w:rPr>
        <w:t>It is not logically possible—that is, it would be self-contradictory to suppose—that God could give us such free will and yet ensure that we always use it in the right way.</w:t>
      </w:r>
      <w:bookmarkEnd w:id="2"/>
      <w:r>
        <w:rPr>
          <w:rFonts w:ascii="Times New Roman" w:hAnsi="Times New Roman" w:cs="Times New Roman"/>
          <w:b/>
          <w:color w:val="231F20"/>
          <w:szCs w:val="24"/>
          <w:lang w:val="en-GB"/>
          <w14:ligatures w14:val="standardContextual"/>
        </w:rPr>
        <w:t>]</w:t>
      </w:r>
      <w:r>
        <w:rPr>
          <w:rFonts w:ascii="Times New Roman" w:hAnsi="Times New Roman" w:cs="Times New Roman"/>
          <w:b/>
          <w:color w:val="231F20"/>
          <w:szCs w:val="24"/>
          <w:vertAlign w:val="superscript"/>
          <w:lang w:val="en-GB"/>
          <w14:ligatures w14:val="standardContextual"/>
        </w:rPr>
        <w:t>4</w:t>
      </w:r>
      <w:r w:rsidRPr="0080747A">
        <w:rPr>
          <w:rFonts w:ascii="Times New Roman" w:hAnsi="Times New Roman" w:cs="Times New Roman"/>
          <w:color w:val="231F20"/>
          <w:szCs w:val="24"/>
          <w:lang w:val="en-GB"/>
          <w14:ligatures w14:val="standardContextual"/>
        </w:rPr>
        <w:t xml:space="preserve"> (Swinburne 2010: 86</w:t>
      </w:r>
      <w:r w:rsidR="007B7EE4">
        <w:rPr>
          <w:rFonts w:ascii="Times New Roman" w:hAnsi="Times New Roman" w:cs="Times New Roman"/>
          <w:color w:val="231F20"/>
          <w:szCs w:val="24"/>
          <w:lang w:val="en-GB"/>
          <w14:ligatures w14:val="standardContextual"/>
        </w:rPr>
        <w:t>;</w:t>
      </w:r>
      <w:r w:rsidRPr="0080747A">
        <w:rPr>
          <w:rFonts w:ascii="Times New Roman" w:hAnsi="Times New Roman" w:cs="Times New Roman"/>
          <w:color w:val="231F20"/>
          <w:szCs w:val="24"/>
          <w:lang w:val="en-GB"/>
          <w14:ligatures w14:val="standardContextual"/>
        </w:rPr>
        <w:t xml:space="preserve"> Swinburne’s emphasis)</w:t>
      </w:r>
    </w:p>
    <w:p w14:paraId="53095EAE" w14:textId="77777777" w:rsidR="001C2FD6" w:rsidRDefault="001C2FD6" w:rsidP="007C4BEB">
      <w:pPr>
        <w:autoSpaceDE w:val="0"/>
        <w:autoSpaceDN w:val="0"/>
        <w:adjustRightInd w:val="0"/>
        <w:spacing w:line="288" w:lineRule="auto"/>
        <w:rPr>
          <w:rFonts w:ascii="Times New Roman" w:hAnsi="Times New Roman" w:cs="Times New Roman"/>
          <w:szCs w:val="24"/>
          <w:lang w:val="en-GB"/>
        </w:rPr>
      </w:pPr>
    </w:p>
    <w:p w14:paraId="29822449" w14:textId="4FC60F81" w:rsidR="001C2FD6" w:rsidRPr="00242DE6" w:rsidRDefault="001C2FD6" w:rsidP="007C4BEB">
      <w:pPr>
        <w:autoSpaceDE w:val="0"/>
        <w:autoSpaceDN w:val="0"/>
        <w:adjustRightInd w:val="0"/>
        <w:spacing w:line="288" w:lineRule="auto"/>
        <w:rPr>
          <w:rFonts w:ascii="Times New Roman" w:hAnsi="Times New Roman" w:cs="Times New Roman"/>
          <w:szCs w:val="24"/>
          <w:lang w:val="en-GB"/>
        </w:rPr>
      </w:pPr>
      <w:r w:rsidRPr="0080747A">
        <w:rPr>
          <w:rFonts w:ascii="Times New Roman" w:hAnsi="Times New Roman" w:cs="Times New Roman"/>
          <w:szCs w:val="24"/>
          <w:lang w:val="en-GB"/>
        </w:rPr>
        <w:t>This passage is more difficult.</w:t>
      </w:r>
      <w:r w:rsidR="00C44198">
        <w:rPr>
          <w:rFonts w:ascii="Times New Roman" w:hAnsi="Times New Roman" w:cs="Times New Roman"/>
          <w:szCs w:val="24"/>
          <w:lang w:val="en-GB"/>
        </w:rPr>
        <w:t xml:space="preserve"> </w:t>
      </w:r>
      <w:r w:rsidR="00980A27" w:rsidRPr="00980A27">
        <w:rPr>
          <w:rFonts w:ascii="Times New Roman" w:hAnsi="Times New Roman" w:cs="Times New Roman"/>
          <w:szCs w:val="24"/>
          <w:lang w:val="en-GB"/>
        </w:rPr>
        <w:t>One wonders if it even contains an argument, and if so, what its content and structure are.</w:t>
      </w:r>
      <w:r w:rsidR="00980A27">
        <w:rPr>
          <w:rFonts w:ascii="Times New Roman" w:hAnsi="Times New Roman" w:cs="Times New Roman"/>
          <w:color w:val="FF0000"/>
          <w:szCs w:val="24"/>
          <w:lang w:val="en-GB"/>
        </w:rPr>
        <w:t xml:space="preserve"> </w:t>
      </w:r>
      <w:r>
        <w:rPr>
          <w:rFonts w:ascii="Times New Roman" w:hAnsi="Times New Roman" w:cs="Times New Roman"/>
          <w:szCs w:val="24"/>
          <w:lang w:val="en-GB"/>
        </w:rPr>
        <w:t xml:space="preserve">What is clear, however, is that [1] and [2] are </w:t>
      </w:r>
      <w:r w:rsidR="007B7EE4">
        <w:rPr>
          <w:rFonts w:ascii="Times New Roman" w:hAnsi="Times New Roman" w:cs="Times New Roman"/>
          <w:szCs w:val="24"/>
          <w:lang w:val="en-GB"/>
        </w:rPr>
        <w:t xml:space="preserve">stipulative </w:t>
      </w:r>
      <w:r>
        <w:rPr>
          <w:rFonts w:ascii="Times New Roman" w:hAnsi="Times New Roman" w:cs="Times New Roman"/>
          <w:szCs w:val="24"/>
          <w:lang w:val="en-GB"/>
        </w:rPr>
        <w:t xml:space="preserve">definitions that serve to clarify two essential terms in Swinburne’s argumentation. But what about [3] and [4]? They seem to be related to what Swinburne previously said. [3] seems to be related to Swinburne’s statement that if humans have free and responsible choice, then necessarily, there will be the natural possibility of moral evil. </w:t>
      </w:r>
      <w:r w:rsidRPr="008E7CF4">
        <w:rPr>
          <w:rFonts w:ascii="Times New Roman" w:hAnsi="Times New Roman" w:cs="Times New Roman"/>
          <w:szCs w:val="24"/>
          <w:lang w:val="en-GB"/>
        </w:rPr>
        <w:t xml:space="preserve">Given its content, [3] could be considered </w:t>
      </w:r>
      <w:r w:rsidR="00242DE6">
        <w:rPr>
          <w:rFonts w:ascii="Times New Roman" w:hAnsi="Times New Roman" w:cs="Times New Roman"/>
          <w:szCs w:val="24"/>
          <w:lang w:val="en-GB"/>
        </w:rPr>
        <w:t xml:space="preserve">a clarificatory expansion, an explanation, or even an argument. </w:t>
      </w:r>
      <w:r w:rsidR="00C11766">
        <w:rPr>
          <w:rFonts w:ascii="Times New Roman" w:hAnsi="Times New Roman" w:cs="Times New Roman"/>
          <w:szCs w:val="24"/>
          <w:lang w:val="en-GB"/>
        </w:rPr>
        <w:t>I conjecture</w:t>
      </w:r>
      <w:r>
        <w:rPr>
          <w:rFonts w:ascii="Times New Roman" w:hAnsi="Times New Roman" w:cs="Times New Roman"/>
          <w:szCs w:val="24"/>
          <w:lang w:val="en-GB"/>
        </w:rPr>
        <w:t xml:space="preserve"> that it is intended </w:t>
      </w:r>
      <w:r w:rsidR="00063550">
        <w:rPr>
          <w:rFonts w:ascii="Times New Roman" w:hAnsi="Times New Roman" w:cs="Times New Roman"/>
          <w:szCs w:val="24"/>
          <w:lang w:val="en-GB"/>
        </w:rPr>
        <w:t>as a</w:t>
      </w:r>
      <w:r w:rsidR="00242DE6">
        <w:rPr>
          <w:rFonts w:ascii="Times New Roman" w:hAnsi="Times New Roman" w:cs="Times New Roman"/>
          <w:szCs w:val="24"/>
          <w:lang w:val="en-GB"/>
        </w:rPr>
        <w:t>n</w:t>
      </w:r>
      <w:r w:rsidR="00063550">
        <w:rPr>
          <w:rFonts w:ascii="Times New Roman" w:hAnsi="Times New Roman" w:cs="Times New Roman"/>
          <w:szCs w:val="24"/>
          <w:lang w:val="en-GB"/>
        </w:rPr>
        <w:t xml:space="preserve"> expansion</w:t>
      </w:r>
      <w:r>
        <w:rPr>
          <w:rFonts w:ascii="Times New Roman" w:hAnsi="Times New Roman" w:cs="Times New Roman"/>
          <w:szCs w:val="24"/>
          <w:lang w:val="en-GB"/>
        </w:rPr>
        <w:t xml:space="preserve">, but this is, in my view, one of the cases that cannot be resolved with full confidence. The function of [4] seems more obvious. Its content is so similar to [3] that it can be plausibly regarded as a </w:t>
      </w:r>
      <w:r w:rsidR="00DA50AA">
        <w:rPr>
          <w:rFonts w:ascii="Times New Roman" w:hAnsi="Times New Roman" w:cs="Times New Roman"/>
          <w:szCs w:val="24"/>
          <w:lang w:val="en-GB"/>
        </w:rPr>
        <w:t>clarificatory</w:t>
      </w:r>
      <w:r w:rsidR="006E7D3E">
        <w:rPr>
          <w:rFonts w:ascii="Times New Roman" w:hAnsi="Times New Roman" w:cs="Times New Roman"/>
          <w:szCs w:val="24"/>
          <w:lang w:val="en-GB"/>
        </w:rPr>
        <w:t xml:space="preserve"> </w:t>
      </w:r>
      <w:r w:rsidRPr="00232E97">
        <w:rPr>
          <w:rFonts w:ascii="Times New Roman" w:hAnsi="Times New Roman" w:cs="Times New Roman"/>
          <w:i/>
          <w:szCs w:val="24"/>
          <w:lang w:val="en-GB"/>
        </w:rPr>
        <w:t>restatement</w:t>
      </w:r>
      <w:r>
        <w:rPr>
          <w:rFonts w:ascii="Times New Roman" w:hAnsi="Times New Roman" w:cs="Times New Roman"/>
          <w:szCs w:val="24"/>
          <w:lang w:val="en-GB"/>
        </w:rPr>
        <w:t xml:space="preserve"> of what Swinburne intends to communicate with [3].</w:t>
      </w:r>
      <w:r w:rsidR="006E7D3E">
        <w:rPr>
          <w:rFonts w:ascii="Times New Roman" w:hAnsi="Times New Roman" w:cs="Times New Roman"/>
          <w:szCs w:val="24"/>
          <w:lang w:val="en-GB"/>
        </w:rPr>
        <w:t xml:space="preserve"> </w:t>
      </w:r>
      <w:r w:rsidR="002B7172" w:rsidRPr="002B7172">
        <w:rPr>
          <w:rFonts w:ascii="Times New Roman" w:hAnsi="Times New Roman" w:cs="Times New Roman"/>
          <w:szCs w:val="24"/>
          <w:lang w:val="en-GB"/>
        </w:rPr>
        <w:t>If this analysis is correct, this passage contains no argument, despite appearances.</w:t>
      </w:r>
      <w:r w:rsidR="002B7172">
        <w:rPr>
          <w:rFonts w:ascii="Times New Roman" w:hAnsi="Times New Roman" w:cs="Times New Roman"/>
          <w:szCs w:val="24"/>
          <w:lang w:val="en-GB"/>
        </w:rPr>
        <w:t xml:space="preserve"> </w:t>
      </w:r>
      <w:r w:rsidR="006E7D3E">
        <w:rPr>
          <w:rFonts w:ascii="Times New Roman" w:hAnsi="Times New Roman" w:cs="Times New Roman"/>
          <w:szCs w:val="24"/>
          <w:lang w:val="en-GB"/>
        </w:rPr>
        <w:t>Consider a final example.</w:t>
      </w:r>
    </w:p>
    <w:p w14:paraId="34310F72" w14:textId="77777777" w:rsidR="00BC0187" w:rsidRDefault="00BC0187" w:rsidP="007C4BEB">
      <w:pPr>
        <w:autoSpaceDE w:val="0"/>
        <w:autoSpaceDN w:val="0"/>
        <w:adjustRightInd w:val="0"/>
        <w:spacing w:line="288" w:lineRule="auto"/>
        <w:rPr>
          <w:rFonts w:ascii="Times New Roman" w:hAnsi="Times New Roman" w:cs="Times New Roman"/>
          <w:szCs w:val="24"/>
          <w:lang w:val="en-GB"/>
        </w:rPr>
      </w:pPr>
    </w:p>
    <w:p w14:paraId="064B0181" w14:textId="0ED4FB52" w:rsidR="006E7D3E" w:rsidRDefault="00BC0187" w:rsidP="007C4BEB">
      <w:pPr>
        <w:autoSpaceDE w:val="0"/>
        <w:autoSpaceDN w:val="0"/>
        <w:adjustRightInd w:val="0"/>
        <w:spacing w:line="288" w:lineRule="auto"/>
        <w:ind w:left="284"/>
        <w:rPr>
          <w:rFonts w:ascii="Times New Roman" w:hAnsi="Times New Roman" w:cs="Times New Roman"/>
          <w:szCs w:val="24"/>
          <w:lang w:val="en-GB"/>
        </w:rPr>
      </w:pPr>
      <w:r>
        <w:rPr>
          <w:rFonts w:ascii="Times New Roman" w:hAnsi="Times New Roman" w:cs="Times New Roman"/>
          <w:szCs w:val="24"/>
          <w:lang w:val="en-GB"/>
        </w:rPr>
        <w:t>(4</w:t>
      </w:r>
      <w:r w:rsidR="00E2155B">
        <w:rPr>
          <w:rFonts w:ascii="Times New Roman" w:hAnsi="Times New Roman" w:cs="Times New Roman"/>
          <w:szCs w:val="24"/>
          <w:lang w:val="en-GB"/>
        </w:rPr>
        <w:t>1</w:t>
      </w:r>
      <w:r>
        <w:rPr>
          <w:rFonts w:ascii="Times New Roman" w:hAnsi="Times New Roman" w:cs="Times New Roman"/>
          <w:szCs w:val="24"/>
          <w:lang w:val="en-GB"/>
        </w:rPr>
        <w:t xml:space="preserve">) </w:t>
      </w:r>
      <w:r w:rsidR="006E7D3E" w:rsidRPr="006E7D3E">
        <w:rPr>
          <w:rFonts w:ascii="Times New Roman" w:hAnsi="Times New Roman" w:cs="Times New Roman"/>
          <w:szCs w:val="24"/>
          <w:lang w:val="en-GB"/>
        </w:rPr>
        <w:t xml:space="preserve">It is worth mentioning that, </w:t>
      </w:r>
      <w:r w:rsidR="006E7D3E" w:rsidRPr="008E05F5">
        <w:rPr>
          <w:rFonts w:ascii="Times New Roman" w:hAnsi="Times New Roman" w:cs="Times New Roman"/>
          <w:b/>
          <w:szCs w:val="24"/>
          <w:lang w:val="en-GB"/>
        </w:rPr>
        <w:t>[</w:t>
      </w:r>
      <w:r w:rsidR="006E7D3E" w:rsidRPr="006E7D3E">
        <w:rPr>
          <w:rFonts w:ascii="Times New Roman" w:hAnsi="Times New Roman" w:cs="Times New Roman"/>
          <w:szCs w:val="24"/>
          <w:lang w:val="en-GB"/>
        </w:rPr>
        <w:t>according to the account which we have given of religious assertions, there is no logical ground for antagonism between religion and natural science.</w:t>
      </w:r>
      <w:r w:rsidR="006E7D3E">
        <w:rPr>
          <w:rFonts w:ascii="Times New Roman" w:hAnsi="Times New Roman" w:cs="Times New Roman"/>
          <w:b/>
          <w:szCs w:val="24"/>
          <w:lang w:val="en-GB"/>
        </w:rPr>
        <w:t>]</w:t>
      </w:r>
      <w:r w:rsidR="006E7D3E">
        <w:rPr>
          <w:rFonts w:ascii="Times New Roman" w:hAnsi="Times New Roman" w:cs="Times New Roman"/>
          <w:b/>
          <w:szCs w:val="24"/>
          <w:vertAlign w:val="superscript"/>
          <w:lang w:val="en-GB"/>
        </w:rPr>
        <w:t>1</w:t>
      </w:r>
      <w:r w:rsidR="006E7D3E" w:rsidRPr="006E7D3E">
        <w:rPr>
          <w:rFonts w:ascii="Times New Roman" w:hAnsi="Times New Roman" w:cs="Times New Roman"/>
          <w:szCs w:val="24"/>
          <w:lang w:val="en-GB"/>
        </w:rPr>
        <w:t xml:space="preserve"> </w:t>
      </w:r>
      <w:r w:rsidR="006E7D3E">
        <w:rPr>
          <w:rFonts w:ascii="Times New Roman" w:hAnsi="Times New Roman" w:cs="Times New Roman"/>
          <w:b/>
          <w:szCs w:val="24"/>
          <w:lang w:val="en-GB"/>
        </w:rPr>
        <w:t>[</w:t>
      </w:r>
      <w:r w:rsidR="006E7D3E" w:rsidRPr="006E7D3E">
        <w:rPr>
          <w:rFonts w:ascii="Times New Roman" w:hAnsi="Times New Roman" w:cs="Times New Roman"/>
          <w:szCs w:val="24"/>
          <w:lang w:val="en-GB"/>
        </w:rPr>
        <w:t>As far as the question of truth or falsehood is concerned, there is no opposition between the natural scientist and the theist who believes in a transcendent god.</w:t>
      </w:r>
      <w:r w:rsidR="006E7D3E">
        <w:rPr>
          <w:rFonts w:ascii="Times New Roman" w:hAnsi="Times New Roman" w:cs="Times New Roman"/>
          <w:b/>
          <w:szCs w:val="24"/>
          <w:lang w:val="en-GB"/>
        </w:rPr>
        <w:t>]</w:t>
      </w:r>
      <w:r w:rsidR="006E7D3E">
        <w:rPr>
          <w:rFonts w:ascii="Times New Roman" w:hAnsi="Times New Roman" w:cs="Times New Roman"/>
          <w:b/>
          <w:szCs w:val="24"/>
          <w:vertAlign w:val="superscript"/>
          <w:lang w:val="en-GB"/>
        </w:rPr>
        <w:t>2</w:t>
      </w:r>
      <w:r w:rsidR="006E7D3E" w:rsidRPr="006E7D3E">
        <w:rPr>
          <w:rFonts w:ascii="Times New Roman" w:hAnsi="Times New Roman" w:cs="Times New Roman"/>
          <w:szCs w:val="24"/>
          <w:lang w:val="en-GB"/>
        </w:rPr>
        <w:t xml:space="preserve"> </w:t>
      </w:r>
      <w:r w:rsidR="00250AD4" w:rsidRPr="008E05F5">
        <w:rPr>
          <w:rFonts w:ascii="Times New Roman" w:hAnsi="Times New Roman" w:cs="Times New Roman"/>
          <w:b/>
          <w:szCs w:val="24"/>
          <w:lang w:val="en-GB"/>
        </w:rPr>
        <w:t>[</w:t>
      </w:r>
      <w:r w:rsidR="006E7D3E" w:rsidRPr="006E7D3E">
        <w:rPr>
          <w:rFonts w:ascii="Times New Roman" w:hAnsi="Times New Roman" w:cs="Times New Roman"/>
          <w:szCs w:val="24"/>
          <w:lang w:val="en-GB"/>
        </w:rPr>
        <w:t>For since the religious utterances of the theist are not genuine propositions at all, they cannot stand in any logical relation to the propositions of science.</w:t>
      </w:r>
      <w:r w:rsidR="00250AD4">
        <w:rPr>
          <w:rFonts w:ascii="Times New Roman" w:hAnsi="Times New Roman" w:cs="Times New Roman"/>
          <w:b/>
          <w:szCs w:val="24"/>
          <w:lang w:val="en-GB"/>
        </w:rPr>
        <w:t>]</w:t>
      </w:r>
      <w:r w:rsidR="00250AD4">
        <w:rPr>
          <w:rFonts w:ascii="Times New Roman" w:hAnsi="Times New Roman" w:cs="Times New Roman"/>
          <w:b/>
          <w:szCs w:val="24"/>
          <w:vertAlign w:val="superscript"/>
          <w:lang w:val="en-GB"/>
        </w:rPr>
        <w:t>3</w:t>
      </w:r>
      <w:r w:rsidR="006E7D3E">
        <w:rPr>
          <w:rFonts w:ascii="Times New Roman" w:hAnsi="Times New Roman" w:cs="Times New Roman"/>
          <w:szCs w:val="24"/>
          <w:lang w:val="en-GB"/>
        </w:rPr>
        <w:t xml:space="preserve"> (Ayer 1936: 122-3)</w:t>
      </w:r>
    </w:p>
    <w:p w14:paraId="654504E6" w14:textId="77777777" w:rsidR="006E7D3E" w:rsidRDefault="006E7D3E" w:rsidP="007C4BEB">
      <w:pPr>
        <w:autoSpaceDE w:val="0"/>
        <w:autoSpaceDN w:val="0"/>
        <w:adjustRightInd w:val="0"/>
        <w:spacing w:line="288" w:lineRule="auto"/>
        <w:rPr>
          <w:rFonts w:ascii="Times New Roman" w:hAnsi="Times New Roman" w:cs="Times New Roman"/>
          <w:szCs w:val="24"/>
          <w:lang w:val="en-GB"/>
        </w:rPr>
      </w:pPr>
    </w:p>
    <w:p w14:paraId="00B6CDA7" w14:textId="5D351840" w:rsidR="001C2FD6" w:rsidRPr="00CF7184" w:rsidRDefault="006E7D3E" w:rsidP="007C4BEB">
      <w:pPr>
        <w:autoSpaceDE w:val="0"/>
        <w:autoSpaceDN w:val="0"/>
        <w:adjustRightInd w:val="0"/>
        <w:spacing w:line="288" w:lineRule="auto"/>
        <w:rPr>
          <w:rFonts w:ascii="Times New Roman" w:hAnsi="Times New Roman" w:cs="Times New Roman"/>
          <w:color w:val="231F20"/>
          <w:szCs w:val="24"/>
          <w:lang w:val="en-GB"/>
          <w14:ligatures w14:val="standardContextual"/>
        </w:rPr>
      </w:pPr>
      <w:r>
        <w:rPr>
          <w:rFonts w:ascii="Times New Roman" w:hAnsi="Times New Roman" w:cs="Times New Roman"/>
          <w:szCs w:val="24"/>
          <w:lang w:val="en-GB"/>
        </w:rPr>
        <w:t xml:space="preserve">This passage consists of three statements. Upon first glance, it </w:t>
      </w:r>
      <w:r w:rsidR="004D22FB">
        <w:rPr>
          <w:rFonts w:ascii="Times New Roman" w:hAnsi="Times New Roman" w:cs="Times New Roman"/>
          <w:szCs w:val="24"/>
          <w:lang w:val="en-GB"/>
        </w:rPr>
        <w:t>may appear</w:t>
      </w:r>
      <w:r>
        <w:rPr>
          <w:rFonts w:ascii="Times New Roman" w:hAnsi="Times New Roman" w:cs="Times New Roman"/>
          <w:szCs w:val="24"/>
          <w:lang w:val="en-GB"/>
        </w:rPr>
        <w:t xml:space="preserve"> that [1] and [2] jointly convey an argument, [1] being the conclusion and [2] the respective premise. But when reading this passage more carefully, this interpretation </w:t>
      </w:r>
      <w:r w:rsidR="004D22FB">
        <w:rPr>
          <w:rFonts w:ascii="Times New Roman" w:hAnsi="Times New Roman" w:cs="Times New Roman"/>
          <w:szCs w:val="24"/>
          <w:lang w:val="en-GB"/>
        </w:rPr>
        <w:t>seems implausible</w:t>
      </w:r>
      <w:r>
        <w:rPr>
          <w:rFonts w:ascii="Times New Roman" w:hAnsi="Times New Roman" w:cs="Times New Roman"/>
          <w:szCs w:val="24"/>
          <w:lang w:val="en-GB"/>
        </w:rPr>
        <w:t>.</w:t>
      </w:r>
      <w:r w:rsidR="004D22FB">
        <w:rPr>
          <w:rFonts w:ascii="Times New Roman" w:hAnsi="Times New Roman" w:cs="Times New Roman"/>
          <w:szCs w:val="24"/>
          <w:lang w:val="en-GB"/>
        </w:rPr>
        <w:t xml:space="preserve"> For</w:t>
      </w:r>
      <w:r>
        <w:rPr>
          <w:rFonts w:ascii="Times New Roman" w:hAnsi="Times New Roman" w:cs="Times New Roman"/>
          <w:szCs w:val="24"/>
          <w:lang w:val="en-GB"/>
        </w:rPr>
        <w:t xml:space="preserve"> </w:t>
      </w:r>
      <w:r w:rsidR="004D22FB">
        <w:rPr>
          <w:rFonts w:ascii="Times New Roman" w:hAnsi="Times New Roman" w:cs="Times New Roman"/>
          <w:szCs w:val="24"/>
          <w:lang w:val="en-GB"/>
        </w:rPr>
        <w:t>i</w:t>
      </w:r>
      <w:r>
        <w:rPr>
          <w:rFonts w:ascii="Times New Roman" w:hAnsi="Times New Roman" w:cs="Times New Roman"/>
          <w:szCs w:val="24"/>
          <w:lang w:val="en-GB"/>
        </w:rPr>
        <w:t xml:space="preserve">t seems that [2] </w:t>
      </w:r>
      <w:r w:rsidR="004D22FB">
        <w:rPr>
          <w:rFonts w:ascii="Times New Roman" w:hAnsi="Times New Roman" w:cs="Times New Roman"/>
          <w:szCs w:val="24"/>
          <w:lang w:val="en-GB"/>
        </w:rPr>
        <w:t>conveys more or less the same as [1]</w:t>
      </w:r>
      <w:r w:rsidR="00A070CF">
        <w:rPr>
          <w:rFonts w:ascii="Times New Roman" w:hAnsi="Times New Roman" w:cs="Times New Roman"/>
          <w:szCs w:val="24"/>
          <w:lang w:val="en-GB"/>
        </w:rPr>
        <w:t>;</w:t>
      </w:r>
      <w:r w:rsidR="004D22FB">
        <w:rPr>
          <w:rFonts w:ascii="Times New Roman" w:hAnsi="Times New Roman" w:cs="Times New Roman"/>
          <w:szCs w:val="24"/>
          <w:lang w:val="en-GB"/>
        </w:rPr>
        <w:t xml:space="preserve"> it seems to be a mere </w:t>
      </w:r>
      <w:r w:rsidR="003F28FE">
        <w:rPr>
          <w:rFonts w:ascii="Times New Roman" w:hAnsi="Times New Roman" w:cs="Times New Roman"/>
          <w:szCs w:val="24"/>
          <w:lang w:val="en-GB"/>
        </w:rPr>
        <w:t>clarificatory</w:t>
      </w:r>
      <w:r w:rsidR="004D22FB">
        <w:rPr>
          <w:rFonts w:ascii="Times New Roman" w:hAnsi="Times New Roman" w:cs="Times New Roman"/>
          <w:szCs w:val="24"/>
          <w:lang w:val="en-GB"/>
        </w:rPr>
        <w:t xml:space="preserve"> </w:t>
      </w:r>
      <w:r w:rsidR="004D22FB">
        <w:rPr>
          <w:rFonts w:ascii="Times New Roman" w:hAnsi="Times New Roman" w:cs="Times New Roman"/>
          <w:i/>
          <w:szCs w:val="24"/>
          <w:lang w:val="en-GB"/>
        </w:rPr>
        <w:t>restatement</w:t>
      </w:r>
      <w:r w:rsidR="004D22FB">
        <w:rPr>
          <w:rFonts w:ascii="Times New Roman" w:hAnsi="Times New Roman" w:cs="Times New Roman"/>
          <w:szCs w:val="24"/>
          <w:lang w:val="en-GB"/>
        </w:rPr>
        <w:t xml:space="preserve"> (or, at best, a slight </w:t>
      </w:r>
      <w:r w:rsidR="004D22FB">
        <w:rPr>
          <w:rFonts w:ascii="Times New Roman" w:hAnsi="Times New Roman" w:cs="Times New Roman"/>
          <w:i/>
          <w:szCs w:val="24"/>
          <w:lang w:val="en-GB"/>
        </w:rPr>
        <w:t>expansion</w:t>
      </w:r>
      <w:r w:rsidR="004D22FB">
        <w:rPr>
          <w:rFonts w:ascii="Times New Roman" w:hAnsi="Times New Roman" w:cs="Times New Roman"/>
          <w:szCs w:val="24"/>
          <w:lang w:val="en-GB"/>
        </w:rPr>
        <w:t>) of [1]</w:t>
      </w:r>
      <w:r w:rsidR="00C7771D">
        <w:rPr>
          <w:rFonts w:ascii="Times New Roman" w:hAnsi="Times New Roman" w:cs="Times New Roman"/>
          <w:szCs w:val="24"/>
          <w:lang w:val="en-GB"/>
        </w:rPr>
        <w:t>. And [3] – being introduced by the premise indicator “for” – is apparently intended to provide a sufficient reason for believing what these two statements convey.</w:t>
      </w:r>
    </w:p>
    <w:p w14:paraId="61B60A98" w14:textId="77777777" w:rsidR="001C2FD6" w:rsidRPr="008E05F5" w:rsidRDefault="001C2FD6" w:rsidP="007C4BEB">
      <w:pPr>
        <w:spacing w:line="288" w:lineRule="auto"/>
        <w:rPr>
          <w:rFonts w:ascii="Times New Roman" w:hAnsi="Times New Roman" w:cs="Times New Roman"/>
          <w:bCs/>
          <w:color w:val="000000" w:themeColor="text1"/>
          <w:szCs w:val="24"/>
          <w:lang w:val="en-GB"/>
        </w:rPr>
      </w:pPr>
    </w:p>
    <w:p w14:paraId="37FDBAA6" w14:textId="198B0EC8" w:rsidR="005C5952" w:rsidRDefault="003769E6" w:rsidP="007C4BEB">
      <w:pPr>
        <w:spacing w:line="288" w:lineRule="auto"/>
        <w:rPr>
          <w:rFonts w:ascii="Times New Roman" w:hAnsi="Times New Roman" w:cs="Times New Roman"/>
          <w:szCs w:val="24"/>
          <w:lang w:val="en-GB"/>
        </w:rPr>
      </w:pPr>
      <w:r>
        <w:rPr>
          <w:rFonts w:ascii="Times New Roman" w:hAnsi="Times New Roman" w:cs="Times New Roman"/>
          <w:b/>
          <w:szCs w:val="24"/>
          <w:lang w:val="en-GB"/>
          <w14:ligatures w14:val="standardContextual"/>
        </w:rPr>
        <w:t>Instructor</w:t>
      </w:r>
      <w:r w:rsidRPr="00007CFD">
        <w:rPr>
          <w:rFonts w:ascii="Times New Roman" w:hAnsi="Times New Roman" w:cs="Times New Roman"/>
          <w:b/>
          <w:szCs w:val="24"/>
          <w:lang w:val="en-GB"/>
          <w14:ligatures w14:val="standardContextual"/>
        </w:rPr>
        <w:t xml:space="preserve"> </w:t>
      </w:r>
      <w:r w:rsidR="005C5952">
        <w:rPr>
          <w:rFonts w:ascii="Times New Roman" w:hAnsi="Times New Roman" w:cs="Times New Roman"/>
          <w:b/>
          <w:szCs w:val="24"/>
          <w:lang w:val="en-GB"/>
        </w:rPr>
        <w:t>Guidelines</w:t>
      </w:r>
      <w:r w:rsidR="005C5952">
        <w:rPr>
          <w:rFonts w:ascii="Times New Roman" w:hAnsi="Times New Roman" w:cs="Times New Roman"/>
          <w:szCs w:val="24"/>
          <w:lang w:val="en-GB"/>
        </w:rPr>
        <w:t xml:space="preserve">. When clarification indicators are missing, statements together with their restatements or expansions are a special case of unmarked sequences of statements dealt </w:t>
      </w:r>
      <w:r w:rsidR="005C5952">
        <w:rPr>
          <w:rFonts w:ascii="Times New Roman" w:hAnsi="Times New Roman" w:cs="Times New Roman"/>
          <w:szCs w:val="24"/>
          <w:lang w:val="en-GB"/>
        </w:rPr>
        <w:lastRenderedPageBreak/>
        <w:t xml:space="preserve">with in section 3.1. Thus, most of the advice formulated there applies here as well. To start with, </w:t>
      </w:r>
      <w:r w:rsidR="00E31B74">
        <w:rPr>
          <w:rFonts w:ascii="Times New Roman" w:hAnsi="Times New Roman" w:cs="Times New Roman"/>
          <w:szCs w:val="24"/>
          <w:lang w:val="en-GB"/>
        </w:rPr>
        <w:t>students must be</w:t>
      </w:r>
      <w:r w:rsidR="005C5952">
        <w:rPr>
          <w:rFonts w:ascii="Times New Roman" w:hAnsi="Times New Roman" w:cs="Times New Roman"/>
          <w:szCs w:val="24"/>
          <w:lang w:val="en-GB"/>
        </w:rPr>
        <w:t xml:space="preserve"> willing to engage in very slow, careful, and patient reading. </w:t>
      </w:r>
      <w:r w:rsidR="00E31B74">
        <w:rPr>
          <w:rFonts w:ascii="Times New Roman" w:hAnsi="Times New Roman" w:cs="Times New Roman"/>
          <w:szCs w:val="24"/>
          <w:lang w:val="en-GB"/>
        </w:rPr>
        <w:t>Only</w:t>
      </w:r>
      <w:r w:rsidR="005C5952">
        <w:rPr>
          <w:rFonts w:ascii="Times New Roman" w:hAnsi="Times New Roman" w:cs="Times New Roman"/>
          <w:szCs w:val="24"/>
          <w:lang w:val="en-GB"/>
        </w:rPr>
        <w:t xml:space="preserve"> with such a manner of reading do they have a chance to grasp the content of more difficult passages to an extent that they can reasonably judge whether or not a statement in a given passage says more or less the same as another statement in that passage (only in other words, or in more detail).</w:t>
      </w:r>
    </w:p>
    <w:p w14:paraId="1BEE4195" w14:textId="77777777" w:rsidR="005C5952" w:rsidRDefault="005C5952" w:rsidP="007C4BEB">
      <w:pPr>
        <w:spacing w:line="288" w:lineRule="auto"/>
        <w:rPr>
          <w:rFonts w:ascii="Times New Roman" w:hAnsi="Times New Roman" w:cs="Times New Roman"/>
          <w:szCs w:val="24"/>
          <w:lang w:val="en-GB"/>
        </w:rPr>
      </w:pPr>
    </w:p>
    <w:p w14:paraId="1E56AB5A" w14:textId="3DD7C61C" w:rsidR="005C5952" w:rsidRDefault="00C11766"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Students need to know</w:t>
      </w:r>
      <w:r w:rsidR="005C5952">
        <w:rPr>
          <w:rFonts w:ascii="Times New Roman" w:hAnsi="Times New Roman" w:cs="Times New Roman"/>
          <w:szCs w:val="24"/>
          <w:lang w:val="en-GB"/>
        </w:rPr>
        <w:t xml:space="preserve">, however, that the mere fact that a statement says more or less the same as another (only in other words, or in more detail) is only an </w:t>
      </w:r>
      <w:r w:rsidR="005C5952">
        <w:rPr>
          <w:rFonts w:ascii="Times New Roman" w:hAnsi="Times New Roman" w:cs="Times New Roman"/>
          <w:i/>
          <w:szCs w:val="24"/>
          <w:lang w:val="en-GB"/>
        </w:rPr>
        <w:t>indication</w:t>
      </w:r>
      <w:r w:rsidR="005C5952">
        <w:rPr>
          <w:rFonts w:ascii="Times New Roman" w:hAnsi="Times New Roman" w:cs="Times New Roman"/>
          <w:szCs w:val="24"/>
          <w:lang w:val="en-GB"/>
        </w:rPr>
        <w:t xml:space="preserve"> that it is meant as a clarificatory restatement or expansion. Such a statement could just as well be intended as a premise in a</w:t>
      </w:r>
      <w:r w:rsidR="00C355E7">
        <w:rPr>
          <w:rFonts w:ascii="Times New Roman" w:hAnsi="Times New Roman" w:cs="Times New Roman"/>
          <w:szCs w:val="24"/>
          <w:lang w:val="en-GB"/>
        </w:rPr>
        <w:t>n</w:t>
      </w:r>
      <w:r w:rsidR="00E72EA1">
        <w:rPr>
          <w:rFonts w:ascii="Times New Roman" w:hAnsi="Times New Roman" w:cs="Times New Roman"/>
          <w:szCs w:val="24"/>
          <w:lang w:val="en-GB"/>
        </w:rPr>
        <w:t xml:space="preserve"> (</w:t>
      </w:r>
      <w:r w:rsidR="00C355E7">
        <w:rPr>
          <w:rFonts w:ascii="Times New Roman" w:hAnsi="Times New Roman" w:cs="Times New Roman"/>
          <w:szCs w:val="24"/>
          <w:lang w:val="en-GB"/>
        </w:rPr>
        <w:t xml:space="preserve">unintentionally </w:t>
      </w:r>
      <w:r w:rsidR="00E72EA1">
        <w:rPr>
          <w:rFonts w:ascii="Times New Roman" w:hAnsi="Times New Roman" w:cs="Times New Roman"/>
          <w:szCs w:val="24"/>
          <w:lang w:val="en-GB"/>
        </w:rPr>
        <w:t>question-begging)</w:t>
      </w:r>
      <w:r w:rsidR="005C5952">
        <w:rPr>
          <w:rFonts w:ascii="Times New Roman" w:hAnsi="Times New Roman" w:cs="Times New Roman"/>
          <w:szCs w:val="24"/>
          <w:lang w:val="en-GB"/>
        </w:rPr>
        <w:t xml:space="preserve"> argument</w:t>
      </w:r>
      <w:r w:rsidR="00E72EA1">
        <w:rPr>
          <w:rFonts w:ascii="Times New Roman" w:hAnsi="Times New Roman" w:cs="Times New Roman"/>
          <w:szCs w:val="24"/>
          <w:lang w:val="en-GB"/>
        </w:rPr>
        <w:t xml:space="preserve">. </w:t>
      </w:r>
      <w:r w:rsidR="005C5952">
        <w:rPr>
          <w:rFonts w:ascii="Times New Roman" w:hAnsi="Times New Roman" w:cs="Times New Roman"/>
          <w:szCs w:val="24"/>
          <w:lang w:val="en-GB"/>
        </w:rPr>
        <w:t xml:space="preserve">We cannot rule out the possibility of such logical errors from the outset. Unfortunately, it is to be expected that in some cases it is impossible to decide with certainty which interpretation fits an author’s intentions. This, of course, should not stop us from trying our best and using all the interpretative aids available to us. In addition to the universally applicable aids previously introduced – particularly the </w:t>
      </w:r>
      <w:r w:rsidR="00563DFB">
        <w:rPr>
          <w:rFonts w:ascii="Times New Roman" w:hAnsi="Times New Roman" w:cs="Times New Roman"/>
          <w:szCs w:val="24"/>
          <w:lang w:val="en-GB"/>
        </w:rPr>
        <w:t>Logical</w:t>
      </w:r>
      <w:r w:rsidR="005C5952">
        <w:rPr>
          <w:rFonts w:ascii="Times New Roman" w:hAnsi="Times New Roman" w:cs="Times New Roman"/>
          <w:szCs w:val="24"/>
          <w:lang w:val="en-GB"/>
        </w:rPr>
        <w:t xml:space="preserve"> Relation Check and the Argument Indicator Test –, </w:t>
      </w:r>
      <w:r>
        <w:rPr>
          <w:rFonts w:ascii="Times New Roman" w:hAnsi="Times New Roman" w:cs="Times New Roman"/>
          <w:szCs w:val="24"/>
          <w:lang w:val="en-GB"/>
        </w:rPr>
        <w:t>another aid may</w:t>
      </w:r>
      <w:r w:rsidR="005C5952">
        <w:rPr>
          <w:rFonts w:ascii="Times New Roman" w:hAnsi="Times New Roman" w:cs="Times New Roman"/>
          <w:szCs w:val="24"/>
          <w:lang w:val="en-GB"/>
        </w:rPr>
        <w:t xml:space="preserve"> be helpful when dealing with statements that are possibly clarificatory restatements or expansions. It can be called the “Clarification Indicator Test</w:t>
      </w:r>
      <w:r w:rsidR="00744E7F">
        <w:rPr>
          <w:rFonts w:ascii="Times New Roman" w:hAnsi="Times New Roman" w:cs="Times New Roman"/>
          <w:szCs w:val="24"/>
          <w:lang w:val="en-GB"/>
        </w:rPr>
        <w:t>.</w:t>
      </w:r>
      <w:r w:rsidR="005C5952">
        <w:rPr>
          <w:rFonts w:ascii="Times New Roman" w:hAnsi="Times New Roman" w:cs="Times New Roman"/>
          <w:szCs w:val="24"/>
          <w:lang w:val="en-GB"/>
        </w:rPr>
        <w:t>”</w:t>
      </w:r>
    </w:p>
    <w:p w14:paraId="7DF85456" w14:textId="77777777" w:rsidR="005C5952" w:rsidRDefault="005C5952" w:rsidP="007C4BEB">
      <w:pPr>
        <w:spacing w:line="288" w:lineRule="auto"/>
        <w:rPr>
          <w:rFonts w:ascii="Times New Roman" w:hAnsi="Times New Roman" w:cs="Times New Roman"/>
          <w:szCs w:val="24"/>
          <w:lang w:val="en-GB"/>
        </w:rPr>
      </w:pPr>
    </w:p>
    <w:p w14:paraId="0C671FAC" w14:textId="4BEFE9F9" w:rsidR="00BC0187" w:rsidRPr="008E05F5" w:rsidRDefault="005C5952" w:rsidP="007C4BEB">
      <w:pPr>
        <w:spacing w:line="288" w:lineRule="auto"/>
        <w:rPr>
          <w:rFonts w:ascii="Times New Roman" w:hAnsi="Times New Roman" w:cs="Times New Roman"/>
          <w:szCs w:val="24"/>
          <w:lang w:val="en-GB"/>
        </w:rPr>
      </w:pPr>
      <w:r>
        <w:rPr>
          <w:rFonts w:ascii="Times New Roman" w:hAnsi="Times New Roman" w:cs="Times New Roman"/>
          <w:b/>
          <w:szCs w:val="24"/>
          <w:lang w:val="en-GB"/>
        </w:rPr>
        <w:t xml:space="preserve">The </w:t>
      </w:r>
      <w:r w:rsidR="003769E6">
        <w:rPr>
          <w:rFonts w:ascii="Times New Roman" w:hAnsi="Times New Roman" w:cs="Times New Roman"/>
          <w:b/>
          <w:szCs w:val="24"/>
          <w:lang w:val="en-GB"/>
        </w:rPr>
        <w:t>“</w:t>
      </w:r>
      <w:r>
        <w:rPr>
          <w:rFonts w:ascii="Times New Roman" w:hAnsi="Times New Roman" w:cs="Times New Roman"/>
          <w:b/>
          <w:szCs w:val="24"/>
          <w:lang w:val="en-GB"/>
        </w:rPr>
        <w:t>Clarification Indicator Test</w:t>
      </w:r>
      <w:r w:rsidR="00744E7F">
        <w:rPr>
          <w:rFonts w:ascii="Times New Roman" w:hAnsi="Times New Roman" w:cs="Times New Roman"/>
          <w:b/>
          <w:szCs w:val="24"/>
          <w:lang w:val="en-GB"/>
        </w:rPr>
        <w:t>.</w:t>
      </w:r>
      <w:r w:rsidR="003769E6">
        <w:rPr>
          <w:rFonts w:ascii="Times New Roman" w:hAnsi="Times New Roman" w:cs="Times New Roman"/>
          <w:b/>
          <w:szCs w:val="24"/>
          <w:lang w:val="en-GB"/>
        </w:rPr>
        <w:t>”</w:t>
      </w:r>
      <w:r>
        <w:rPr>
          <w:rFonts w:ascii="Times New Roman" w:hAnsi="Times New Roman" w:cs="Times New Roman"/>
          <w:szCs w:val="24"/>
          <w:lang w:val="en-GB"/>
        </w:rPr>
        <w:t xml:space="preserve"> Introduce the statement that might be a clarificatory restatement or an expansion with a clarification indicator, such as “that is</w:t>
      </w:r>
      <w:r w:rsidR="00744E7F">
        <w:rPr>
          <w:rFonts w:ascii="Times New Roman" w:hAnsi="Times New Roman" w:cs="Times New Roman"/>
          <w:szCs w:val="24"/>
          <w:lang w:val="en-GB"/>
        </w:rPr>
        <w:t>,</w:t>
      </w:r>
      <w:r>
        <w:rPr>
          <w:rFonts w:ascii="Times New Roman" w:hAnsi="Times New Roman" w:cs="Times New Roman"/>
          <w:szCs w:val="24"/>
          <w:lang w:val="en-GB"/>
        </w:rPr>
        <w:t>” “put differently” or “in other words</w:t>
      </w:r>
      <w:r w:rsidR="00744E7F">
        <w:rPr>
          <w:rFonts w:ascii="Times New Roman" w:hAnsi="Times New Roman" w:cs="Times New Roman"/>
          <w:szCs w:val="24"/>
          <w:lang w:val="en-GB"/>
        </w:rPr>
        <w:t>.</w:t>
      </w:r>
      <w:r>
        <w:rPr>
          <w:rFonts w:ascii="Times New Roman" w:hAnsi="Times New Roman" w:cs="Times New Roman"/>
          <w:szCs w:val="24"/>
          <w:lang w:val="en-GB"/>
        </w:rPr>
        <w:t>” If, after careful reading, the result sounds natural and plausible in the given context, this indicates that the statement is indeed a clarificatory restatement or expansion. Let us apply this test to (</w:t>
      </w:r>
      <w:r w:rsidR="00204883">
        <w:rPr>
          <w:rFonts w:ascii="Times New Roman" w:hAnsi="Times New Roman" w:cs="Times New Roman"/>
          <w:szCs w:val="24"/>
          <w:lang w:val="en-GB"/>
        </w:rPr>
        <w:t>39</w:t>
      </w:r>
      <w:r>
        <w:rPr>
          <w:rFonts w:ascii="Times New Roman" w:hAnsi="Times New Roman" w:cs="Times New Roman"/>
          <w:szCs w:val="24"/>
          <w:lang w:val="en-GB"/>
        </w:rPr>
        <w:t xml:space="preserve">): “Religion’s power to console doesn’t make it true. </w:t>
      </w:r>
      <w:r>
        <w:rPr>
          <w:rFonts w:ascii="Times New Roman" w:hAnsi="Times New Roman" w:cs="Times New Roman"/>
          <w:szCs w:val="24"/>
          <w:u w:val="single"/>
          <w:lang w:val="en-GB"/>
        </w:rPr>
        <w:t>That is</w:t>
      </w:r>
      <w:r>
        <w:rPr>
          <w:rFonts w:ascii="Times New Roman" w:hAnsi="Times New Roman" w:cs="Times New Roman"/>
          <w:szCs w:val="24"/>
          <w:lang w:val="en-GB"/>
        </w:rPr>
        <w:t>, even if we make a huge concession; even if it were conclusively demonstrated that belief in God’s existence is completely essential to human psychological and emotional well-being; even if all atheists were despairing neurotics driven to suicide by relentless cosmic angst – none of this would contribute the tiniest jot or tittle of evidence that religious belief is true.” The result sounds natural and plausible indeed, which suggests that taking the last part of this passage as a clarificatory expansion is a plausible interpretation.</w:t>
      </w:r>
    </w:p>
    <w:p w14:paraId="04B7CCC0" w14:textId="77777777" w:rsidR="00BC0187" w:rsidRDefault="00BC0187" w:rsidP="007C4BEB">
      <w:pPr>
        <w:spacing w:line="288" w:lineRule="auto"/>
        <w:rPr>
          <w:rFonts w:ascii="Times New Roman" w:hAnsi="Times New Roman" w:cs="Times New Roman"/>
          <w:bCs/>
          <w:color w:val="000000" w:themeColor="text1"/>
          <w:szCs w:val="24"/>
          <w:lang w:val="en-GB"/>
        </w:rPr>
      </w:pPr>
    </w:p>
    <w:p w14:paraId="5FE4BC8B" w14:textId="77777777" w:rsidR="005C5952" w:rsidRPr="008E05F5" w:rsidRDefault="005C5952" w:rsidP="007C4BEB">
      <w:pPr>
        <w:spacing w:line="288" w:lineRule="auto"/>
        <w:rPr>
          <w:rFonts w:ascii="Times New Roman" w:hAnsi="Times New Roman" w:cs="Times New Roman"/>
          <w:bCs/>
          <w:color w:val="000000" w:themeColor="text1"/>
          <w:szCs w:val="24"/>
          <w:lang w:val="en-GB"/>
        </w:rPr>
      </w:pPr>
    </w:p>
    <w:p w14:paraId="245A8FE5" w14:textId="67E1DA74" w:rsidR="003F2A87" w:rsidRDefault="00CA5B97" w:rsidP="007C4BEB">
      <w:pPr>
        <w:spacing w:line="288" w:lineRule="auto"/>
        <w:rPr>
          <w:rFonts w:ascii="Times New Roman" w:hAnsi="Times New Roman" w:cs="Times New Roman"/>
          <w:lang w:val="en-GB"/>
        </w:rPr>
      </w:pPr>
      <w:r>
        <w:rPr>
          <w:rFonts w:ascii="Times New Roman" w:hAnsi="Times New Roman" w:cs="Times New Roman"/>
          <w:b/>
          <w:color w:val="000000" w:themeColor="text1"/>
          <w:szCs w:val="24"/>
          <w:lang w:val="en-GB"/>
        </w:rPr>
        <w:t>3.</w:t>
      </w:r>
      <w:r w:rsidR="005E6036">
        <w:rPr>
          <w:rFonts w:ascii="Times New Roman" w:hAnsi="Times New Roman" w:cs="Times New Roman"/>
          <w:b/>
          <w:color w:val="000000" w:themeColor="text1"/>
          <w:szCs w:val="24"/>
          <w:lang w:val="en-GB"/>
        </w:rPr>
        <w:t>5</w:t>
      </w:r>
      <w:r w:rsidR="0080747A" w:rsidRPr="0080747A">
        <w:rPr>
          <w:rFonts w:ascii="Times New Roman" w:hAnsi="Times New Roman" w:cs="Times New Roman"/>
          <w:b/>
          <w:color w:val="000000" w:themeColor="text1"/>
          <w:szCs w:val="24"/>
          <w:lang w:val="en-GB"/>
        </w:rPr>
        <w:t xml:space="preserve"> Explanation</w:t>
      </w:r>
      <w:r w:rsidR="0080747A" w:rsidRPr="0080747A">
        <w:rPr>
          <w:rFonts w:ascii="Times New Roman" w:hAnsi="Times New Roman" w:cs="Times New Roman"/>
          <w:color w:val="000000" w:themeColor="text1"/>
          <w:szCs w:val="24"/>
          <w:lang w:val="en-GB"/>
        </w:rPr>
        <w:t>. A widespread, and widely recognized</w:t>
      </w:r>
      <w:r w:rsidR="0080747A" w:rsidRPr="0080747A">
        <w:rPr>
          <w:rStyle w:val="Funotenzeichen"/>
          <w:rFonts w:ascii="Times New Roman" w:hAnsi="Times New Roman" w:cs="Times New Roman"/>
          <w:color w:val="000000" w:themeColor="text1"/>
          <w:szCs w:val="24"/>
          <w:lang w:val="en-GB"/>
        </w:rPr>
        <w:footnoteReference w:id="7"/>
      </w:r>
      <w:r w:rsidR="0080747A" w:rsidRPr="0080747A">
        <w:rPr>
          <w:rFonts w:ascii="Times New Roman" w:hAnsi="Times New Roman" w:cs="Times New Roman"/>
          <w:color w:val="000000" w:themeColor="text1"/>
          <w:szCs w:val="24"/>
          <w:lang w:val="en-GB"/>
        </w:rPr>
        <w:t xml:space="preserve">, confusion is that between </w:t>
      </w:r>
      <w:r w:rsidR="00B03B00">
        <w:rPr>
          <w:rFonts w:ascii="Times New Roman" w:hAnsi="Times New Roman" w:cs="Times New Roman"/>
          <w:color w:val="000000" w:themeColor="text1"/>
          <w:szCs w:val="24"/>
          <w:lang w:val="en-GB"/>
        </w:rPr>
        <w:t>arguments</w:t>
      </w:r>
      <w:r w:rsidR="0080747A" w:rsidRPr="0080747A">
        <w:rPr>
          <w:rFonts w:ascii="Times New Roman" w:hAnsi="Times New Roman" w:cs="Times New Roman"/>
          <w:color w:val="000000" w:themeColor="text1"/>
          <w:szCs w:val="24"/>
          <w:lang w:val="en-GB"/>
        </w:rPr>
        <w:t xml:space="preserve"> and explanation</w:t>
      </w:r>
      <w:r w:rsidR="00B03B00">
        <w:rPr>
          <w:rFonts w:ascii="Times New Roman" w:hAnsi="Times New Roman" w:cs="Times New Roman"/>
          <w:color w:val="000000" w:themeColor="text1"/>
          <w:szCs w:val="24"/>
          <w:lang w:val="en-GB"/>
        </w:rPr>
        <w:t>s</w:t>
      </w:r>
      <w:r w:rsidR="0080747A" w:rsidRPr="0080747A">
        <w:rPr>
          <w:rFonts w:ascii="Times New Roman" w:hAnsi="Times New Roman" w:cs="Times New Roman"/>
          <w:color w:val="000000" w:themeColor="text1"/>
          <w:szCs w:val="24"/>
          <w:lang w:val="en-GB"/>
        </w:rPr>
        <w:t xml:space="preserve">. </w:t>
      </w:r>
      <w:r w:rsidR="003F2A87" w:rsidRPr="00E63DFA">
        <w:rPr>
          <w:rFonts w:ascii="Times New Roman" w:hAnsi="Times New Roman" w:cs="Times New Roman"/>
          <w:lang w:val="en-GB"/>
        </w:rPr>
        <w:t xml:space="preserve">There are several types of </w:t>
      </w:r>
      <w:r w:rsidR="00B174AB">
        <w:rPr>
          <w:rFonts w:ascii="Times New Roman" w:hAnsi="Times New Roman" w:cs="Times New Roman"/>
          <w:lang w:val="en-GB"/>
        </w:rPr>
        <w:t>explanation</w:t>
      </w:r>
      <w:r w:rsidR="003F2A87" w:rsidRPr="00E63DFA">
        <w:rPr>
          <w:rFonts w:ascii="Times New Roman" w:hAnsi="Times New Roman" w:cs="Times New Roman"/>
          <w:lang w:val="en-GB"/>
        </w:rPr>
        <w:t xml:space="preserve">. When I speak of “explanations,” I mean causal and all other explanations that provide appropriate answers to questions of the form “Why </w:t>
      </w:r>
      <w:r w:rsidR="003F2A87" w:rsidRPr="00E63DFA">
        <w:rPr>
          <w:rFonts w:ascii="Times New Roman" w:hAnsi="Times New Roman" w:cs="Times New Roman"/>
          <w:i/>
          <w:lang w:val="en-GB"/>
        </w:rPr>
        <w:t>p</w:t>
      </w:r>
      <w:r w:rsidR="003F2A87" w:rsidRPr="00E63DFA">
        <w:rPr>
          <w:rFonts w:ascii="Times New Roman" w:hAnsi="Times New Roman" w:cs="Times New Roman"/>
          <w:lang w:val="en-GB"/>
        </w:rPr>
        <w:t>?”.</w:t>
      </w:r>
      <w:r w:rsidR="006255C0">
        <w:rPr>
          <w:rFonts w:ascii="Times New Roman" w:hAnsi="Times New Roman" w:cs="Times New Roman"/>
          <w:lang w:val="en-GB"/>
        </w:rPr>
        <w:t xml:space="preserve"> Consider (</w:t>
      </w:r>
      <w:r w:rsidR="00565EE5">
        <w:rPr>
          <w:rFonts w:ascii="Times New Roman" w:hAnsi="Times New Roman" w:cs="Times New Roman"/>
          <w:lang w:val="en-GB"/>
        </w:rPr>
        <w:t>4</w:t>
      </w:r>
      <w:r w:rsidR="00514AA5">
        <w:rPr>
          <w:rFonts w:ascii="Times New Roman" w:hAnsi="Times New Roman" w:cs="Times New Roman"/>
          <w:lang w:val="en-GB"/>
        </w:rPr>
        <w:t>2</w:t>
      </w:r>
      <w:r w:rsidR="006255C0">
        <w:rPr>
          <w:rFonts w:ascii="Times New Roman" w:hAnsi="Times New Roman" w:cs="Times New Roman"/>
          <w:lang w:val="en-GB"/>
        </w:rPr>
        <w:t>)</w:t>
      </w:r>
      <w:r w:rsidR="008A2D9F">
        <w:rPr>
          <w:rFonts w:ascii="Times New Roman" w:hAnsi="Times New Roman" w:cs="Times New Roman"/>
          <w:lang w:val="en-GB"/>
        </w:rPr>
        <w:t>.</w:t>
      </w:r>
    </w:p>
    <w:p w14:paraId="7C90AC2E" w14:textId="77777777" w:rsidR="006255C0" w:rsidRDefault="006255C0" w:rsidP="007C4BEB">
      <w:pPr>
        <w:spacing w:line="288" w:lineRule="auto"/>
        <w:rPr>
          <w:rFonts w:ascii="Times New Roman" w:hAnsi="Times New Roman" w:cs="Times New Roman"/>
          <w:lang w:val="en-GB"/>
        </w:rPr>
      </w:pPr>
    </w:p>
    <w:p w14:paraId="52F20411" w14:textId="53C8592C" w:rsidR="006255C0" w:rsidRDefault="006255C0" w:rsidP="007C4BEB">
      <w:pPr>
        <w:spacing w:line="288" w:lineRule="auto"/>
        <w:ind w:left="284"/>
        <w:rPr>
          <w:rFonts w:ascii="Times New Roman" w:hAnsi="Times New Roman" w:cs="Times New Roman"/>
          <w:szCs w:val="24"/>
          <w:lang w:val="en-GB"/>
        </w:rPr>
      </w:pPr>
      <w:r w:rsidRPr="0080747A">
        <w:rPr>
          <w:rFonts w:ascii="Times New Roman" w:hAnsi="Times New Roman" w:cs="Times New Roman"/>
          <w:szCs w:val="24"/>
          <w:lang w:val="en-GB"/>
        </w:rPr>
        <w:t>(</w:t>
      </w:r>
      <w:r w:rsidR="00565EE5">
        <w:rPr>
          <w:rFonts w:ascii="Times New Roman" w:hAnsi="Times New Roman" w:cs="Times New Roman"/>
          <w:szCs w:val="24"/>
          <w:lang w:val="en-GB"/>
        </w:rPr>
        <w:t>4</w:t>
      </w:r>
      <w:r w:rsidR="00514AA5">
        <w:rPr>
          <w:rFonts w:ascii="Times New Roman" w:hAnsi="Times New Roman" w:cs="Times New Roman"/>
          <w:szCs w:val="24"/>
          <w:lang w:val="en-GB"/>
        </w:rPr>
        <w:t>2</w:t>
      </w:r>
      <w:r w:rsidRPr="0080747A">
        <w:rPr>
          <w:rFonts w:ascii="Times New Roman" w:hAnsi="Times New Roman" w:cs="Times New Roman"/>
          <w:szCs w:val="24"/>
          <w:lang w:val="en-GB"/>
        </w:rPr>
        <w:t>)</w:t>
      </w:r>
      <w:r>
        <w:rPr>
          <w:rFonts w:ascii="Times New Roman" w:hAnsi="Times New Roman" w:cs="Times New Roman"/>
          <w:szCs w:val="24"/>
          <w:lang w:val="en-GB"/>
        </w:rPr>
        <w:t xml:space="preserve"> Pete: </w:t>
      </w:r>
      <w:r w:rsidR="005B6758" w:rsidRPr="005B6758">
        <w:rPr>
          <w:rFonts w:ascii="Times New Roman" w:hAnsi="Times New Roman" w:cs="Times New Roman"/>
          <w:i/>
          <w:szCs w:val="24"/>
          <w:lang w:val="en-GB"/>
        </w:rPr>
        <w:t>Why is Jack depressed?</w:t>
      </w:r>
      <w:r w:rsidR="005B6758">
        <w:rPr>
          <w:rFonts w:ascii="Times New Roman" w:hAnsi="Times New Roman" w:cs="Times New Roman"/>
          <w:szCs w:val="24"/>
          <w:lang w:val="en-GB"/>
        </w:rPr>
        <w:t xml:space="preserve"> Mary: </w:t>
      </w:r>
      <w:r w:rsidR="005B6758" w:rsidRPr="005B6758">
        <w:rPr>
          <w:rFonts w:ascii="Times New Roman" w:hAnsi="Times New Roman" w:cs="Times New Roman"/>
          <w:i/>
          <w:szCs w:val="24"/>
          <w:lang w:val="en-GB"/>
        </w:rPr>
        <w:t>He is depressed because his girlfriend broke up with him.</w:t>
      </w:r>
    </w:p>
    <w:p w14:paraId="0A177E73" w14:textId="77777777" w:rsidR="005B6758" w:rsidRDefault="005B6758" w:rsidP="007C4BEB">
      <w:pPr>
        <w:spacing w:line="288" w:lineRule="auto"/>
        <w:ind w:left="284"/>
        <w:rPr>
          <w:rFonts w:ascii="Times New Roman" w:hAnsi="Times New Roman" w:cs="Times New Roman"/>
          <w:szCs w:val="24"/>
          <w:lang w:val="en-GB"/>
        </w:rPr>
      </w:pPr>
    </w:p>
    <w:p w14:paraId="4FB33B5F" w14:textId="62458D59" w:rsidR="005B6758" w:rsidRDefault="005B6758"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lastRenderedPageBreak/>
        <w:t>In (</w:t>
      </w:r>
      <w:r w:rsidR="00565EE5">
        <w:rPr>
          <w:rFonts w:ascii="Times New Roman" w:hAnsi="Times New Roman" w:cs="Times New Roman"/>
          <w:szCs w:val="24"/>
          <w:lang w:val="en-GB"/>
        </w:rPr>
        <w:t>4</w:t>
      </w:r>
      <w:r w:rsidR="00514AA5">
        <w:rPr>
          <w:rFonts w:ascii="Times New Roman" w:hAnsi="Times New Roman" w:cs="Times New Roman"/>
          <w:szCs w:val="24"/>
          <w:lang w:val="en-GB"/>
        </w:rPr>
        <w:t>2</w:t>
      </w:r>
      <w:r>
        <w:rPr>
          <w:rFonts w:ascii="Times New Roman" w:hAnsi="Times New Roman" w:cs="Times New Roman"/>
          <w:szCs w:val="24"/>
          <w:lang w:val="en-GB"/>
        </w:rPr>
        <w:t xml:space="preserve">), Mary does not </w:t>
      </w:r>
      <w:r w:rsidRPr="009B7C5D">
        <w:rPr>
          <w:rFonts w:ascii="Times New Roman" w:hAnsi="Times New Roman" w:cs="Times New Roman"/>
          <w:i/>
          <w:szCs w:val="24"/>
          <w:lang w:val="en-GB"/>
        </w:rPr>
        <w:t>argue</w:t>
      </w:r>
      <w:r>
        <w:rPr>
          <w:rFonts w:ascii="Times New Roman" w:hAnsi="Times New Roman" w:cs="Times New Roman"/>
          <w:szCs w:val="24"/>
          <w:lang w:val="en-GB"/>
        </w:rPr>
        <w:t xml:space="preserve"> </w:t>
      </w:r>
      <w:r w:rsidRPr="005B6758">
        <w:rPr>
          <w:rFonts w:ascii="Times New Roman" w:hAnsi="Times New Roman" w:cs="Times New Roman"/>
          <w:i/>
          <w:szCs w:val="24"/>
          <w:lang w:val="en-GB"/>
        </w:rPr>
        <w:t>that</w:t>
      </w:r>
      <w:r w:rsidR="009B7C5D">
        <w:rPr>
          <w:rFonts w:ascii="Times New Roman" w:hAnsi="Times New Roman" w:cs="Times New Roman"/>
          <w:szCs w:val="24"/>
          <w:lang w:val="en-GB"/>
        </w:rPr>
        <w:t xml:space="preserve"> Pete is depressed. Rather, she </w:t>
      </w:r>
      <w:r w:rsidRPr="009B7C5D">
        <w:rPr>
          <w:rFonts w:ascii="Times New Roman" w:hAnsi="Times New Roman" w:cs="Times New Roman"/>
          <w:i/>
          <w:szCs w:val="24"/>
          <w:lang w:val="en-GB"/>
        </w:rPr>
        <w:t>explains</w:t>
      </w:r>
      <w:r>
        <w:rPr>
          <w:rFonts w:ascii="Times New Roman" w:hAnsi="Times New Roman" w:cs="Times New Roman"/>
          <w:szCs w:val="24"/>
          <w:lang w:val="en-GB"/>
        </w:rPr>
        <w:t xml:space="preserve"> </w:t>
      </w:r>
      <w:r>
        <w:rPr>
          <w:rFonts w:ascii="Times New Roman" w:hAnsi="Times New Roman" w:cs="Times New Roman"/>
          <w:i/>
          <w:szCs w:val="24"/>
          <w:lang w:val="en-GB"/>
        </w:rPr>
        <w:t>wh</w:t>
      </w:r>
      <w:r w:rsidR="009B7C5D">
        <w:rPr>
          <w:rFonts w:ascii="Times New Roman" w:hAnsi="Times New Roman" w:cs="Times New Roman"/>
          <w:i/>
          <w:szCs w:val="24"/>
          <w:lang w:val="en-GB"/>
        </w:rPr>
        <w:t>y</w:t>
      </w:r>
      <w:r>
        <w:rPr>
          <w:rFonts w:ascii="Times New Roman" w:hAnsi="Times New Roman" w:cs="Times New Roman"/>
          <w:i/>
          <w:szCs w:val="24"/>
          <w:lang w:val="en-GB"/>
        </w:rPr>
        <w:t xml:space="preserve"> </w:t>
      </w:r>
      <w:r w:rsidR="009B7C5D">
        <w:rPr>
          <w:rFonts w:ascii="Times New Roman" w:hAnsi="Times New Roman" w:cs="Times New Roman"/>
          <w:szCs w:val="24"/>
          <w:lang w:val="en-GB"/>
        </w:rPr>
        <w:t>he</w:t>
      </w:r>
      <w:r>
        <w:rPr>
          <w:rFonts w:ascii="Times New Roman" w:hAnsi="Times New Roman" w:cs="Times New Roman"/>
          <w:szCs w:val="24"/>
          <w:lang w:val="en-GB"/>
        </w:rPr>
        <w:t xml:space="preserve"> is depressed. Notice that </w:t>
      </w:r>
      <w:r w:rsidR="009B7C5D">
        <w:rPr>
          <w:rFonts w:ascii="Times New Roman" w:hAnsi="Times New Roman" w:cs="Times New Roman"/>
          <w:szCs w:val="24"/>
          <w:lang w:val="en-GB"/>
        </w:rPr>
        <w:t xml:space="preserve">neither Mary nor Pete </w:t>
      </w:r>
      <w:r w:rsidR="009B7C5D">
        <w:rPr>
          <w:rFonts w:ascii="Times New Roman" w:hAnsi="Times New Roman" w:cs="Times New Roman"/>
          <w:i/>
          <w:szCs w:val="24"/>
          <w:lang w:val="en-GB"/>
        </w:rPr>
        <w:t>states</w:t>
      </w:r>
      <w:r w:rsidR="009B7C5D">
        <w:rPr>
          <w:rFonts w:ascii="Times New Roman" w:hAnsi="Times New Roman" w:cs="Times New Roman"/>
          <w:szCs w:val="24"/>
          <w:lang w:val="en-GB"/>
        </w:rPr>
        <w:t xml:space="preserve"> that Jack is depressed; instead, they </w:t>
      </w:r>
      <w:r w:rsidR="009B7C5D">
        <w:rPr>
          <w:rFonts w:ascii="Times New Roman" w:hAnsi="Times New Roman" w:cs="Times New Roman"/>
          <w:i/>
          <w:szCs w:val="24"/>
          <w:lang w:val="en-GB"/>
        </w:rPr>
        <w:t>presuppose</w:t>
      </w:r>
      <w:r w:rsidR="009B7C5D">
        <w:rPr>
          <w:rFonts w:ascii="Times New Roman" w:hAnsi="Times New Roman" w:cs="Times New Roman"/>
          <w:szCs w:val="24"/>
          <w:lang w:val="en-GB"/>
        </w:rPr>
        <w:t xml:space="preserve"> it. </w:t>
      </w:r>
      <w:r w:rsidR="00631F36">
        <w:rPr>
          <w:rFonts w:ascii="Times New Roman" w:hAnsi="Times New Roman" w:cs="Times New Roman"/>
          <w:szCs w:val="24"/>
          <w:lang w:val="en-GB"/>
        </w:rPr>
        <w:t>They seem to regard it as an established fact that Jack is depressed</w:t>
      </w:r>
      <w:r w:rsidR="009B7C5D">
        <w:rPr>
          <w:rFonts w:ascii="Times New Roman" w:hAnsi="Times New Roman" w:cs="Times New Roman"/>
          <w:szCs w:val="24"/>
          <w:lang w:val="en-GB"/>
        </w:rPr>
        <w:t>. Contrast (</w:t>
      </w:r>
      <w:r w:rsidR="00565EE5">
        <w:rPr>
          <w:rFonts w:ascii="Times New Roman" w:hAnsi="Times New Roman" w:cs="Times New Roman"/>
          <w:szCs w:val="24"/>
          <w:lang w:val="en-GB"/>
        </w:rPr>
        <w:t>4</w:t>
      </w:r>
      <w:r w:rsidR="00216BF7">
        <w:rPr>
          <w:rFonts w:ascii="Times New Roman" w:hAnsi="Times New Roman" w:cs="Times New Roman"/>
          <w:szCs w:val="24"/>
          <w:lang w:val="en-GB"/>
        </w:rPr>
        <w:t>3</w:t>
      </w:r>
      <w:r w:rsidR="009B7C5D">
        <w:rPr>
          <w:rFonts w:ascii="Times New Roman" w:hAnsi="Times New Roman" w:cs="Times New Roman"/>
          <w:szCs w:val="24"/>
          <w:lang w:val="en-GB"/>
        </w:rPr>
        <w:t>).</w:t>
      </w:r>
    </w:p>
    <w:p w14:paraId="39F9E11C" w14:textId="77777777" w:rsidR="009B7C5D" w:rsidRDefault="009B7C5D" w:rsidP="007C4BEB">
      <w:pPr>
        <w:spacing w:line="288" w:lineRule="auto"/>
        <w:rPr>
          <w:rFonts w:ascii="Times New Roman" w:hAnsi="Times New Roman" w:cs="Times New Roman"/>
          <w:szCs w:val="24"/>
          <w:lang w:val="en-GB"/>
        </w:rPr>
      </w:pPr>
    </w:p>
    <w:p w14:paraId="58D6750B" w14:textId="05D714A6" w:rsidR="00607530" w:rsidRDefault="009B7C5D" w:rsidP="007C4BEB">
      <w:pPr>
        <w:spacing w:line="288" w:lineRule="auto"/>
        <w:ind w:left="284"/>
        <w:rPr>
          <w:rFonts w:ascii="Times New Roman" w:hAnsi="Times New Roman" w:cs="Times New Roman"/>
          <w:szCs w:val="24"/>
          <w:lang w:val="en-GB"/>
        </w:rPr>
      </w:pPr>
      <w:r w:rsidRPr="0080747A">
        <w:rPr>
          <w:rFonts w:ascii="Times New Roman" w:hAnsi="Times New Roman" w:cs="Times New Roman"/>
          <w:szCs w:val="24"/>
          <w:lang w:val="en-GB"/>
        </w:rPr>
        <w:t>(</w:t>
      </w:r>
      <w:r w:rsidR="00565EE5">
        <w:rPr>
          <w:rFonts w:ascii="Times New Roman" w:hAnsi="Times New Roman" w:cs="Times New Roman"/>
          <w:szCs w:val="24"/>
          <w:lang w:val="en-GB"/>
        </w:rPr>
        <w:t>4</w:t>
      </w:r>
      <w:r w:rsidR="00216BF7">
        <w:rPr>
          <w:rFonts w:ascii="Times New Roman" w:hAnsi="Times New Roman" w:cs="Times New Roman"/>
          <w:szCs w:val="24"/>
          <w:lang w:val="en-GB"/>
        </w:rPr>
        <w:t>3</w:t>
      </w:r>
      <w:r w:rsidRPr="0080747A">
        <w:rPr>
          <w:rFonts w:ascii="Times New Roman" w:hAnsi="Times New Roman" w:cs="Times New Roman"/>
          <w:szCs w:val="24"/>
          <w:lang w:val="en-GB"/>
        </w:rPr>
        <w:t>)</w:t>
      </w:r>
      <w:r>
        <w:rPr>
          <w:rFonts w:ascii="Times New Roman" w:hAnsi="Times New Roman" w:cs="Times New Roman"/>
          <w:szCs w:val="24"/>
          <w:lang w:val="en-GB"/>
        </w:rPr>
        <w:t xml:space="preserve"> Pete: </w:t>
      </w:r>
      <w:r>
        <w:rPr>
          <w:rFonts w:ascii="Times New Roman" w:hAnsi="Times New Roman" w:cs="Times New Roman"/>
          <w:i/>
          <w:szCs w:val="24"/>
          <w:lang w:val="en-GB"/>
        </w:rPr>
        <w:t>I</w:t>
      </w:r>
      <w:r w:rsidRPr="005B6758">
        <w:rPr>
          <w:rFonts w:ascii="Times New Roman" w:hAnsi="Times New Roman" w:cs="Times New Roman"/>
          <w:i/>
          <w:szCs w:val="24"/>
          <w:lang w:val="en-GB"/>
        </w:rPr>
        <w:t>s Jack depressed?</w:t>
      </w:r>
      <w:r>
        <w:rPr>
          <w:rFonts w:ascii="Times New Roman" w:hAnsi="Times New Roman" w:cs="Times New Roman"/>
          <w:szCs w:val="24"/>
          <w:lang w:val="en-GB"/>
        </w:rPr>
        <w:t xml:space="preserve"> Mary: </w:t>
      </w:r>
      <w:r w:rsidR="00607530" w:rsidRPr="00607530">
        <w:rPr>
          <w:rFonts w:ascii="Times New Roman" w:hAnsi="Times New Roman" w:cs="Times New Roman"/>
          <w:i/>
          <w:szCs w:val="24"/>
          <w:lang w:val="en-GB"/>
        </w:rPr>
        <w:t>Yes</w:t>
      </w:r>
      <w:r w:rsidR="00450BBC">
        <w:rPr>
          <w:rFonts w:ascii="Times New Roman" w:hAnsi="Times New Roman" w:cs="Times New Roman"/>
          <w:i/>
          <w:szCs w:val="24"/>
          <w:lang w:val="en-GB"/>
        </w:rPr>
        <w:t>, he is depressed</w:t>
      </w:r>
      <w:r w:rsidR="00607530" w:rsidRPr="00607530">
        <w:rPr>
          <w:rFonts w:ascii="Times New Roman" w:hAnsi="Times New Roman" w:cs="Times New Roman"/>
          <w:i/>
          <w:szCs w:val="24"/>
          <w:lang w:val="en-GB"/>
        </w:rPr>
        <w:t>. His girlfriend told me yesterday.</w:t>
      </w:r>
    </w:p>
    <w:p w14:paraId="712078EB" w14:textId="77777777" w:rsidR="00607530" w:rsidRDefault="00607530" w:rsidP="007C4BEB">
      <w:pPr>
        <w:spacing w:line="288" w:lineRule="auto"/>
        <w:rPr>
          <w:rFonts w:ascii="Times New Roman" w:hAnsi="Times New Roman" w:cs="Times New Roman"/>
          <w:szCs w:val="24"/>
          <w:lang w:val="en-GB"/>
        </w:rPr>
      </w:pPr>
    </w:p>
    <w:p w14:paraId="587FACD1" w14:textId="5A20047A" w:rsidR="009B7C5D" w:rsidRDefault="00607530" w:rsidP="007C4BEB">
      <w:pPr>
        <w:spacing w:line="288" w:lineRule="auto"/>
        <w:rPr>
          <w:rFonts w:ascii="Times New Roman" w:hAnsi="Times New Roman" w:cs="Times New Roman"/>
          <w:szCs w:val="24"/>
          <w:lang w:val="en-GB"/>
        </w:rPr>
      </w:pPr>
      <w:r>
        <w:rPr>
          <w:rFonts w:ascii="Times New Roman" w:hAnsi="Times New Roman" w:cs="Times New Roman"/>
          <w:szCs w:val="24"/>
          <w:lang w:val="en-GB"/>
        </w:rPr>
        <w:t>In</w:t>
      </w:r>
      <w:r w:rsidR="009B7C5D">
        <w:rPr>
          <w:rFonts w:ascii="Times New Roman" w:hAnsi="Times New Roman" w:cs="Times New Roman"/>
          <w:szCs w:val="24"/>
          <w:lang w:val="en-GB"/>
        </w:rPr>
        <w:t xml:space="preserve"> (</w:t>
      </w:r>
      <w:r w:rsidR="00565EE5">
        <w:rPr>
          <w:rFonts w:ascii="Times New Roman" w:hAnsi="Times New Roman" w:cs="Times New Roman"/>
          <w:szCs w:val="24"/>
          <w:lang w:val="en-GB"/>
        </w:rPr>
        <w:t>4</w:t>
      </w:r>
      <w:r w:rsidR="00216BF7">
        <w:rPr>
          <w:rFonts w:ascii="Times New Roman" w:hAnsi="Times New Roman" w:cs="Times New Roman"/>
          <w:szCs w:val="24"/>
          <w:lang w:val="en-GB"/>
        </w:rPr>
        <w:t>3</w:t>
      </w:r>
      <w:r w:rsidR="009B7C5D">
        <w:rPr>
          <w:rFonts w:ascii="Times New Roman" w:hAnsi="Times New Roman" w:cs="Times New Roman"/>
          <w:szCs w:val="24"/>
          <w:lang w:val="en-GB"/>
        </w:rPr>
        <w:t xml:space="preserve">), Mary does not explain </w:t>
      </w:r>
      <w:r w:rsidR="009B7C5D">
        <w:rPr>
          <w:rFonts w:ascii="Times New Roman" w:hAnsi="Times New Roman" w:cs="Times New Roman"/>
          <w:i/>
          <w:szCs w:val="24"/>
          <w:lang w:val="en-GB"/>
        </w:rPr>
        <w:t>why</w:t>
      </w:r>
      <w:r w:rsidR="009B7C5D">
        <w:rPr>
          <w:rFonts w:ascii="Times New Roman" w:hAnsi="Times New Roman" w:cs="Times New Roman"/>
          <w:szCs w:val="24"/>
          <w:lang w:val="en-GB"/>
        </w:rPr>
        <w:t xml:space="preserve"> Pete is </w:t>
      </w:r>
      <w:r w:rsidR="009B7C5D" w:rsidRPr="009B7C5D">
        <w:rPr>
          <w:rFonts w:ascii="Times New Roman" w:hAnsi="Times New Roman" w:cs="Times New Roman"/>
          <w:szCs w:val="24"/>
          <w:lang w:val="en-GB"/>
        </w:rPr>
        <w:t xml:space="preserve">depressed. Rather, she </w:t>
      </w:r>
      <w:r w:rsidR="009B7C5D" w:rsidRPr="009B7C5D">
        <w:rPr>
          <w:rFonts w:ascii="Times New Roman" w:hAnsi="Times New Roman" w:cs="Times New Roman"/>
          <w:i/>
          <w:szCs w:val="24"/>
          <w:lang w:val="en-GB"/>
        </w:rPr>
        <w:t>argues that</w:t>
      </w:r>
      <w:r w:rsidR="009B7C5D" w:rsidRPr="009B7C5D">
        <w:rPr>
          <w:rFonts w:ascii="Times New Roman" w:hAnsi="Times New Roman" w:cs="Times New Roman"/>
          <w:szCs w:val="24"/>
          <w:lang w:val="en-GB"/>
        </w:rPr>
        <w:t xml:space="preserve"> he is depressed.</w:t>
      </w:r>
      <w:r w:rsidR="009B7C5D">
        <w:rPr>
          <w:rFonts w:ascii="Times New Roman" w:hAnsi="Times New Roman" w:cs="Times New Roman"/>
          <w:szCs w:val="24"/>
          <w:lang w:val="en-GB"/>
        </w:rPr>
        <w:t xml:space="preserve"> In this </w:t>
      </w:r>
      <w:r w:rsidR="00B174AB">
        <w:rPr>
          <w:rFonts w:ascii="Times New Roman" w:hAnsi="Times New Roman" w:cs="Times New Roman"/>
          <w:szCs w:val="24"/>
          <w:lang w:val="en-GB"/>
        </w:rPr>
        <w:t>case</w:t>
      </w:r>
      <w:r w:rsidR="009B7C5D">
        <w:rPr>
          <w:rFonts w:ascii="Times New Roman" w:hAnsi="Times New Roman" w:cs="Times New Roman"/>
          <w:szCs w:val="24"/>
          <w:lang w:val="en-GB"/>
        </w:rPr>
        <w:t xml:space="preserve">, Pete’s question does not </w:t>
      </w:r>
      <w:r w:rsidR="009B7C5D">
        <w:rPr>
          <w:rFonts w:ascii="Times New Roman" w:hAnsi="Times New Roman" w:cs="Times New Roman"/>
          <w:i/>
          <w:szCs w:val="24"/>
          <w:lang w:val="en-GB"/>
        </w:rPr>
        <w:t>presuppose</w:t>
      </w:r>
      <w:r w:rsidR="009B7C5D">
        <w:rPr>
          <w:rFonts w:ascii="Times New Roman" w:hAnsi="Times New Roman" w:cs="Times New Roman"/>
          <w:szCs w:val="24"/>
          <w:lang w:val="en-GB"/>
        </w:rPr>
        <w:t xml:space="preserve"> that Jack is depressed; neither does Mary’s answer.</w:t>
      </w:r>
      <w:r>
        <w:rPr>
          <w:rFonts w:ascii="Times New Roman" w:hAnsi="Times New Roman" w:cs="Times New Roman"/>
          <w:szCs w:val="24"/>
          <w:lang w:val="en-GB"/>
        </w:rPr>
        <w:t xml:space="preserve"> By saying “yes,” she </w:t>
      </w:r>
      <w:r>
        <w:rPr>
          <w:rFonts w:ascii="Times New Roman" w:hAnsi="Times New Roman" w:cs="Times New Roman"/>
          <w:i/>
          <w:szCs w:val="24"/>
          <w:lang w:val="en-GB"/>
        </w:rPr>
        <w:t>states</w:t>
      </w:r>
      <w:r>
        <w:rPr>
          <w:rFonts w:ascii="Times New Roman" w:hAnsi="Times New Roman" w:cs="Times New Roman"/>
          <w:szCs w:val="24"/>
          <w:lang w:val="en-GB"/>
        </w:rPr>
        <w:t xml:space="preserve"> that Pete is depressed.</w:t>
      </w:r>
    </w:p>
    <w:p w14:paraId="55BA3C41" w14:textId="77777777" w:rsidR="009B7C5D" w:rsidRDefault="009B7C5D" w:rsidP="007C4BEB">
      <w:pPr>
        <w:spacing w:line="288" w:lineRule="auto"/>
        <w:rPr>
          <w:rFonts w:ascii="Times New Roman" w:hAnsi="Times New Roman" w:cs="Times New Roman"/>
          <w:szCs w:val="24"/>
          <w:lang w:val="en-GB"/>
        </w:rPr>
      </w:pPr>
    </w:p>
    <w:p w14:paraId="4C1D8223" w14:textId="28FB1C99" w:rsidR="00450BBC" w:rsidRPr="009A45C6" w:rsidRDefault="00450BBC" w:rsidP="007C4BEB">
      <w:pPr>
        <w:spacing w:line="288" w:lineRule="auto"/>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 xml:space="preserve">One fact that fosters the confusion of argument and explanation is that both have to do with </w:t>
      </w:r>
      <w:r w:rsidRPr="00740E66">
        <w:rPr>
          <w:rFonts w:ascii="Times New Roman" w:hAnsi="Times New Roman" w:cs="Times New Roman"/>
          <w:i/>
          <w:color w:val="000000" w:themeColor="text1"/>
          <w:szCs w:val="24"/>
          <w:lang w:val="en-GB"/>
        </w:rPr>
        <w:t>reasons</w:t>
      </w:r>
      <w:r w:rsidR="00FC1762">
        <w:rPr>
          <w:rFonts w:ascii="Times New Roman" w:hAnsi="Times New Roman" w:cs="Times New Roman"/>
          <w:color w:val="000000" w:themeColor="text1"/>
          <w:szCs w:val="24"/>
          <w:lang w:val="en-GB"/>
        </w:rPr>
        <w:t xml:space="preserve">: </w:t>
      </w:r>
      <w:r w:rsidRPr="0080747A">
        <w:rPr>
          <w:rFonts w:ascii="Times New Roman" w:hAnsi="Times New Roman" w:cs="Times New Roman"/>
          <w:color w:val="000000" w:themeColor="text1"/>
          <w:szCs w:val="24"/>
          <w:lang w:val="en-GB"/>
        </w:rPr>
        <w:t xml:space="preserve">An </w:t>
      </w:r>
      <w:r>
        <w:rPr>
          <w:rFonts w:ascii="Times New Roman" w:hAnsi="Times New Roman" w:cs="Times New Roman"/>
          <w:color w:val="000000" w:themeColor="text1"/>
          <w:szCs w:val="24"/>
          <w:lang w:val="en-GB"/>
        </w:rPr>
        <w:t>argument</w:t>
      </w:r>
      <w:r w:rsidRPr="0080747A">
        <w:rPr>
          <w:rFonts w:ascii="Times New Roman" w:hAnsi="Times New Roman" w:cs="Times New Roman"/>
          <w:color w:val="000000" w:themeColor="text1"/>
          <w:szCs w:val="24"/>
          <w:lang w:val="en-GB"/>
        </w:rPr>
        <w:t xml:space="preserve"> involves </w:t>
      </w:r>
      <w:r>
        <w:rPr>
          <w:rFonts w:ascii="Times New Roman" w:hAnsi="Times New Roman" w:cs="Times New Roman"/>
          <w:color w:val="000000" w:themeColor="text1"/>
          <w:szCs w:val="24"/>
          <w:lang w:val="en-GB"/>
        </w:rPr>
        <w:t>the intention to</w:t>
      </w:r>
      <w:r w:rsidRPr="0080747A">
        <w:rPr>
          <w:rFonts w:ascii="Times New Roman" w:hAnsi="Times New Roman" w:cs="Times New Roman"/>
          <w:color w:val="000000" w:themeColor="text1"/>
          <w:szCs w:val="24"/>
          <w:lang w:val="en-GB"/>
        </w:rPr>
        <w:t xml:space="preserve"> provid</w:t>
      </w:r>
      <w:r>
        <w:rPr>
          <w:rFonts w:ascii="Times New Roman" w:hAnsi="Times New Roman" w:cs="Times New Roman"/>
          <w:color w:val="000000" w:themeColor="text1"/>
          <w:szCs w:val="24"/>
          <w:lang w:val="en-GB"/>
        </w:rPr>
        <w:t xml:space="preserve">e </w:t>
      </w:r>
      <w:r w:rsidRPr="0080747A">
        <w:rPr>
          <w:rFonts w:ascii="Times New Roman" w:hAnsi="Times New Roman" w:cs="Times New Roman"/>
          <w:color w:val="000000" w:themeColor="text1"/>
          <w:szCs w:val="24"/>
          <w:lang w:val="en-GB"/>
        </w:rPr>
        <w:t xml:space="preserve">a </w:t>
      </w:r>
      <w:r>
        <w:rPr>
          <w:rFonts w:ascii="Times New Roman" w:hAnsi="Times New Roman" w:cs="Times New Roman"/>
          <w:color w:val="000000" w:themeColor="text1"/>
          <w:szCs w:val="24"/>
          <w:lang w:val="en-GB"/>
        </w:rPr>
        <w:t xml:space="preserve">(sufficient) </w:t>
      </w:r>
      <w:r w:rsidRPr="0080747A">
        <w:rPr>
          <w:rFonts w:ascii="Times New Roman" w:hAnsi="Times New Roman" w:cs="Times New Roman"/>
          <w:color w:val="000000" w:themeColor="text1"/>
          <w:szCs w:val="24"/>
          <w:lang w:val="en-GB"/>
        </w:rPr>
        <w:t xml:space="preserve">reason </w:t>
      </w:r>
      <w:r w:rsidRPr="0080747A">
        <w:rPr>
          <w:rFonts w:ascii="Times New Roman" w:hAnsi="Times New Roman" w:cs="Times New Roman"/>
          <w:i/>
          <w:color w:val="000000" w:themeColor="text1"/>
          <w:szCs w:val="24"/>
          <w:lang w:val="en-GB"/>
        </w:rPr>
        <w:t>to</w:t>
      </w:r>
      <w:r w:rsidRPr="0080747A">
        <w:rPr>
          <w:rFonts w:ascii="Times New Roman" w:hAnsi="Times New Roman" w:cs="Times New Roman"/>
          <w:color w:val="000000" w:themeColor="text1"/>
          <w:szCs w:val="24"/>
          <w:lang w:val="en-GB"/>
        </w:rPr>
        <w:t xml:space="preserve"> </w:t>
      </w:r>
      <w:r w:rsidRPr="0080747A">
        <w:rPr>
          <w:rFonts w:ascii="Times New Roman" w:hAnsi="Times New Roman" w:cs="Times New Roman"/>
          <w:i/>
          <w:color w:val="000000" w:themeColor="text1"/>
          <w:szCs w:val="24"/>
          <w:lang w:val="en-GB"/>
        </w:rPr>
        <w:t xml:space="preserve">believe that </w:t>
      </w:r>
      <w:r w:rsidRPr="00A823FF">
        <w:rPr>
          <w:rFonts w:ascii="Times New Roman" w:hAnsi="Times New Roman" w:cs="Times New Roman"/>
          <w:color w:val="000000" w:themeColor="text1"/>
          <w:szCs w:val="24"/>
          <w:lang w:val="en-GB"/>
        </w:rPr>
        <w:t>something is the case</w:t>
      </w:r>
      <w:r w:rsidR="0081319A">
        <w:rPr>
          <w:rFonts w:ascii="Times New Roman" w:hAnsi="Times New Roman" w:cs="Times New Roman"/>
          <w:color w:val="000000" w:themeColor="text1"/>
          <w:szCs w:val="24"/>
          <w:lang w:val="en-GB"/>
        </w:rPr>
        <w:t xml:space="preserve">; an </w:t>
      </w:r>
      <w:r w:rsidRPr="0080747A">
        <w:rPr>
          <w:rFonts w:ascii="Times New Roman" w:hAnsi="Times New Roman" w:cs="Times New Roman"/>
          <w:color w:val="000000" w:themeColor="text1"/>
          <w:szCs w:val="24"/>
          <w:lang w:val="en-GB"/>
        </w:rPr>
        <w:t xml:space="preserve">explanation </w:t>
      </w:r>
      <w:r>
        <w:rPr>
          <w:rFonts w:ascii="Times New Roman" w:hAnsi="Times New Roman" w:cs="Times New Roman"/>
          <w:color w:val="000000" w:themeColor="text1"/>
          <w:szCs w:val="24"/>
          <w:lang w:val="en-GB"/>
        </w:rPr>
        <w:t>involves the intention to provide</w:t>
      </w:r>
      <w:r w:rsidRPr="0080747A">
        <w:rPr>
          <w:rFonts w:ascii="Times New Roman" w:hAnsi="Times New Roman" w:cs="Times New Roman"/>
          <w:color w:val="000000" w:themeColor="text1"/>
          <w:szCs w:val="24"/>
          <w:lang w:val="en-GB"/>
        </w:rPr>
        <w:t xml:space="preserve"> a reason</w:t>
      </w:r>
      <w:r w:rsidRPr="0080747A">
        <w:rPr>
          <w:rFonts w:ascii="Times New Roman" w:hAnsi="Times New Roman" w:cs="Times New Roman"/>
          <w:i/>
          <w:color w:val="000000" w:themeColor="text1"/>
          <w:szCs w:val="24"/>
          <w:lang w:val="en-GB"/>
        </w:rPr>
        <w:t xml:space="preserve"> why </w:t>
      </w:r>
      <w:r w:rsidRPr="00A823FF">
        <w:rPr>
          <w:rFonts w:ascii="Times New Roman" w:hAnsi="Times New Roman" w:cs="Times New Roman"/>
          <w:color w:val="000000" w:themeColor="text1"/>
          <w:szCs w:val="24"/>
          <w:lang w:val="en-GB"/>
        </w:rPr>
        <w:t>something is the case.</w:t>
      </w:r>
      <w:r w:rsidR="00FC1762">
        <w:rPr>
          <w:rFonts w:ascii="Times New Roman" w:hAnsi="Times New Roman" w:cs="Times New Roman"/>
          <w:color w:val="000000" w:themeColor="text1"/>
          <w:szCs w:val="24"/>
          <w:lang w:val="en-GB"/>
        </w:rPr>
        <w:t xml:space="preserve"> </w:t>
      </w:r>
      <w:r w:rsidR="0081319A">
        <w:rPr>
          <w:rFonts w:ascii="Times New Roman" w:hAnsi="Times New Roman" w:cs="Times New Roman"/>
          <w:color w:val="000000" w:themeColor="text1"/>
          <w:szCs w:val="24"/>
          <w:lang w:val="en-GB"/>
        </w:rPr>
        <w:t>But as the contrast between (</w:t>
      </w:r>
      <w:r w:rsidR="00565EE5">
        <w:rPr>
          <w:rFonts w:ascii="Times New Roman" w:hAnsi="Times New Roman" w:cs="Times New Roman"/>
          <w:color w:val="000000" w:themeColor="text1"/>
          <w:szCs w:val="24"/>
          <w:lang w:val="en-GB"/>
        </w:rPr>
        <w:t>4</w:t>
      </w:r>
      <w:r w:rsidR="00216BF7">
        <w:rPr>
          <w:rFonts w:ascii="Times New Roman" w:hAnsi="Times New Roman" w:cs="Times New Roman"/>
          <w:color w:val="000000" w:themeColor="text1"/>
          <w:szCs w:val="24"/>
          <w:lang w:val="en-GB"/>
        </w:rPr>
        <w:t>2</w:t>
      </w:r>
      <w:r w:rsidR="0081319A">
        <w:rPr>
          <w:rFonts w:ascii="Times New Roman" w:hAnsi="Times New Roman" w:cs="Times New Roman"/>
          <w:color w:val="000000" w:themeColor="text1"/>
          <w:szCs w:val="24"/>
          <w:lang w:val="en-GB"/>
        </w:rPr>
        <w:t>) and (</w:t>
      </w:r>
      <w:r w:rsidR="00565EE5">
        <w:rPr>
          <w:rFonts w:ascii="Times New Roman" w:hAnsi="Times New Roman" w:cs="Times New Roman"/>
          <w:color w:val="000000" w:themeColor="text1"/>
          <w:szCs w:val="24"/>
          <w:lang w:val="en-GB"/>
        </w:rPr>
        <w:t>4</w:t>
      </w:r>
      <w:r w:rsidR="00216BF7">
        <w:rPr>
          <w:rFonts w:ascii="Times New Roman" w:hAnsi="Times New Roman" w:cs="Times New Roman"/>
          <w:color w:val="000000" w:themeColor="text1"/>
          <w:szCs w:val="24"/>
          <w:lang w:val="en-GB"/>
        </w:rPr>
        <w:t>3</w:t>
      </w:r>
      <w:r w:rsidR="0081319A">
        <w:rPr>
          <w:rFonts w:ascii="Times New Roman" w:hAnsi="Times New Roman" w:cs="Times New Roman"/>
          <w:color w:val="000000" w:themeColor="text1"/>
          <w:szCs w:val="24"/>
          <w:lang w:val="en-GB"/>
        </w:rPr>
        <w:t xml:space="preserve">) indicates, </w:t>
      </w:r>
      <w:r w:rsidR="00C11766">
        <w:rPr>
          <w:rFonts w:ascii="Times New Roman" w:hAnsi="Times New Roman" w:cs="Times New Roman"/>
          <w:color w:val="000000" w:themeColor="text1"/>
          <w:szCs w:val="24"/>
          <w:lang w:val="en-GB"/>
        </w:rPr>
        <w:t>some observations enable</w:t>
      </w:r>
      <w:r w:rsidR="00A15772">
        <w:rPr>
          <w:rFonts w:ascii="Times New Roman" w:hAnsi="Times New Roman" w:cs="Times New Roman"/>
          <w:color w:val="000000" w:themeColor="text1"/>
          <w:szCs w:val="24"/>
          <w:lang w:val="en-GB"/>
        </w:rPr>
        <w:t xml:space="preserve"> us to keep arguments and explanations apart. I</w:t>
      </w:r>
      <w:r w:rsidR="00740E66">
        <w:rPr>
          <w:rFonts w:ascii="Times New Roman" w:hAnsi="Times New Roman" w:cs="Times New Roman"/>
          <w:color w:val="000000" w:themeColor="text1"/>
          <w:szCs w:val="24"/>
          <w:lang w:val="en-GB"/>
        </w:rPr>
        <w:t xml:space="preserve">f you argue </w:t>
      </w:r>
      <w:r w:rsidR="00740E66" w:rsidRPr="00740E66">
        <w:rPr>
          <w:rFonts w:ascii="Times New Roman" w:hAnsi="Times New Roman" w:cs="Times New Roman"/>
          <w:color w:val="000000" w:themeColor="text1"/>
          <w:szCs w:val="24"/>
          <w:lang w:val="en-GB"/>
        </w:rPr>
        <w:t>that</w:t>
      </w:r>
      <w:r w:rsidR="00740E66">
        <w:rPr>
          <w:rFonts w:ascii="Times New Roman" w:hAnsi="Times New Roman" w:cs="Times New Roman"/>
          <w:color w:val="000000" w:themeColor="text1"/>
          <w:szCs w:val="24"/>
          <w:lang w:val="en-GB"/>
        </w:rPr>
        <w:t xml:space="preserve"> something is the case, you </w:t>
      </w:r>
      <w:r w:rsidR="00740E66" w:rsidRPr="009A45C6">
        <w:rPr>
          <w:rFonts w:ascii="Times New Roman" w:hAnsi="Times New Roman" w:cs="Times New Roman"/>
          <w:i/>
          <w:color w:val="000000" w:themeColor="text1"/>
          <w:szCs w:val="24"/>
          <w:lang w:val="en-GB"/>
        </w:rPr>
        <w:t>necessarily</w:t>
      </w:r>
      <w:r w:rsidR="00740E66">
        <w:rPr>
          <w:rFonts w:ascii="Times New Roman" w:hAnsi="Times New Roman" w:cs="Times New Roman"/>
          <w:color w:val="000000" w:themeColor="text1"/>
          <w:szCs w:val="24"/>
          <w:lang w:val="en-GB"/>
        </w:rPr>
        <w:t xml:space="preserve"> </w:t>
      </w:r>
      <w:r w:rsidR="00740E66">
        <w:rPr>
          <w:rFonts w:ascii="Times New Roman" w:hAnsi="Times New Roman" w:cs="Times New Roman"/>
          <w:i/>
          <w:color w:val="000000" w:themeColor="text1"/>
          <w:szCs w:val="24"/>
          <w:lang w:val="en-GB"/>
        </w:rPr>
        <w:t>state</w:t>
      </w:r>
      <w:r w:rsidR="00740E66">
        <w:rPr>
          <w:rFonts w:ascii="Times New Roman" w:hAnsi="Times New Roman" w:cs="Times New Roman"/>
          <w:color w:val="000000" w:themeColor="text1"/>
          <w:szCs w:val="24"/>
          <w:lang w:val="en-GB"/>
        </w:rPr>
        <w:t xml:space="preserve"> that it is the case</w:t>
      </w:r>
      <w:r w:rsidR="00FC1762">
        <w:rPr>
          <w:rFonts w:ascii="Times New Roman" w:hAnsi="Times New Roman" w:cs="Times New Roman"/>
          <w:color w:val="000000" w:themeColor="text1"/>
          <w:szCs w:val="24"/>
          <w:lang w:val="en-GB"/>
        </w:rPr>
        <w:t>, and, correspondingly, you do not regard what you argue for as an established fact.</w:t>
      </w:r>
      <w:r w:rsidR="00FC1762">
        <w:rPr>
          <w:rStyle w:val="Funotenzeichen"/>
          <w:rFonts w:ascii="Times New Roman" w:hAnsi="Times New Roman" w:cs="Times New Roman"/>
          <w:color w:val="000000" w:themeColor="text1"/>
          <w:szCs w:val="24"/>
          <w:lang w:val="en-GB"/>
        </w:rPr>
        <w:footnoteReference w:id="8"/>
      </w:r>
      <w:r w:rsidR="00FC1762">
        <w:rPr>
          <w:rFonts w:ascii="Times New Roman" w:hAnsi="Times New Roman" w:cs="Times New Roman"/>
          <w:color w:val="000000" w:themeColor="text1"/>
          <w:szCs w:val="24"/>
          <w:lang w:val="en-GB"/>
        </w:rPr>
        <w:t xml:space="preserve"> By contrast,</w:t>
      </w:r>
      <w:r w:rsidR="00AC7F94">
        <w:rPr>
          <w:rFonts w:ascii="Times New Roman" w:hAnsi="Times New Roman" w:cs="Times New Roman"/>
          <w:color w:val="000000" w:themeColor="text1"/>
          <w:szCs w:val="24"/>
          <w:lang w:val="en-GB"/>
        </w:rPr>
        <w:t xml:space="preserve"> </w:t>
      </w:r>
      <w:r w:rsidR="00740E66">
        <w:rPr>
          <w:rFonts w:ascii="Times New Roman" w:hAnsi="Times New Roman" w:cs="Times New Roman"/>
          <w:color w:val="000000" w:themeColor="text1"/>
          <w:szCs w:val="24"/>
          <w:lang w:val="en-GB"/>
        </w:rPr>
        <w:t xml:space="preserve">if you explain why something is the case, you do </w:t>
      </w:r>
      <w:r w:rsidR="00740E66" w:rsidRPr="009A45C6">
        <w:rPr>
          <w:rFonts w:ascii="Times New Roman" w:hAnsi="Times New Roman" w:cs="Times New Roman"/>
          <w:i/>
          <w:color w:val="000000" w:themeColor="text1"/>
          <w:szCs w:val="24"/>
          <w:lang w:val="en-GB"/>
        </w:rPr>
        <w:t xml:space="preserve">not </w:t>
      </w:r>
      <w:r w:rsidR="009A45C6" w:rsidRPr="009A45C6">
        <w:rPr>
          <w:rFonts w:ascii="Times New Roman" w:hAnsi="Times New Roman" w:cs="Times New Roman"/>
          <w:i/>
          <w:color w:val="000000" w:themeColor="text1"/>
          <w:szCs w:val="24"/>
          <w:lang w:val="en-GB"/>
        </w:rPr>
        <w:t>necessarily</w:t>
      </w:r>
      <w:r w:rsidR="009A45C6">
        <w:rPr>
          <w:rFonts w:ascii="Times New Roman" w:hAnsi="Times New Roman" w:cs="Times New Roman"/>
          <w:color w:val="000000" w:themeColor="text1"/>
          <w:szCs w:val="24"/>
          <w:lang w:val="en-GB"/>
        </w:rPr>
        <w:t xml:space="preserve"> state that it is the case</w:t>
      </w:r>
      <w:r w:rsidR="00FC1762">
        <w:rPr>
          <w:rFonts w:ascii="Times New Roman" w:hAnsi="Times New Roman" w:cs="Times New Roman"/>
          <w:color w:val="000000" w:themeColor="text1"/>
          <w:szCs w:val="24"/>
          <w:lang w:val="en-GB"/>
        </w:rPr>
        <w:t>, and correspondingly, you typically regard what you explain as an established fact.</w:t>
      </w:r>
      <w:r w:rsidR="00FC1762">
        <w:rPr>
          <w:rStyle w:val="Funotenzeichen"/>
          <w:rFonts w:ascii="Times New Roman" w:hAnsi="Times New Roman" w:cs="Times New Roman"/>
          <w:color w:val="000000" w:themeColor="text1"/>
          <w:szCs w:val="24"/>
          <w:lang w:val="en-GB"/>
        </w:rPr>
        <w:footnoteReference w:id="9"/>
      </w:r>
    </w:p>
    <w:p w14:paraId="04FF208E" w14:textId="77777777" w:rsidR="00A15772" w:rsidRDefault="00A15772" w:rsidP="007C4BEB">
      <w:pPr>
        <w:spacing w:line="288" w:lineRule="auto"/>
        <w:rPr>
          <w:rFonts w:ascii="Times New Roman" w:hAnsi="Times New Roman" w:cs="Times New Roman"/>
          <w:color w:val="000000" w:themeColor="text1"/>
          <w:szCs w:val="24"/>
          <w:lang w:val="en-GB"/>
        </w:rPr>
      </w:pPr>
    </w:p>
    <w:p w14:paraId="3DA3CB52" w14:textId="3E06B116" w:rsidR="00C64EBD" w:rsidRDefault="00A15772" w:rsidP="007C4BEB">
      <w:pPr>
        <w:spacing w:line="288" w:lineRule="auto"/>
        <w:rPr>
          <w:rFonts w:ascii="Times New Roman" w:hAnsi="Times New Roman" w:cs="Times New Roman"/>
          <w:szCs w:val="24"/>
          <w:lang w:val="en-GB"/>
        </w:rPr>
      </w:pPr>
      <w:r>
        <w:rPr>
          <w:rFonts w:ascii="Times New Roman" w:hAnsi="Times New Roman" w:cs="Times New Roman"/>
          <w:color w:val="000000" w:themeColor="text1"/>
          <w:szCs w:val="24"/>
          <w:lang w:val="en-GB"/>
        </w:rPr>
        <w:t>Notwithstanding these differences</w:t>
      </w:r>
      <w:r w:rsidR="00C64EBD" w:rsidRPr="0080747A">
        <w:rPr>
          <w:rFonts w:ascii="Times New Roman" w:hAnsi="Times New Roman" w:cs="Times New Roman"/>
          <w:color w:val="000000" w:themeColor="text1"/>
          <w:szCs w:val="24"/>
          <w:lang w:val="en-GB"/>
        </w:rPr>
        <w:t>,</w:t>
      </w:r>
      <w:r w:rsidR="00C64EBD">
        <w:rPr>
          <w:rFonts w:ascii="Times New Roman" w:hAnsi="Times New Roman" w:cs="Times New Roman"/>
          <w:color w:val="000000" w:themeColor="text1"/>
          <w:szCs w:val="24"/>
          <w:lang w:val="en-GB"/>
        </w:rPr>
        <w:t xml:space="preserve"> there are </w:t>
      </w:r>
      <w:r>
        <w:rPr>
          <w:rFonts w:ascii="Times New Roman" w:hAnsi="Times New Roman" w:cs="Times New Roman"/>
          <w:color w:val="000000" w:themeColor="text1"/>
          <w:szCs w:val="24"/>
          <w:lang w:val="en-GB"/>
        </w:rPr>
        <w:t xml:space="preserve">unfortunate </w:t>
      </w:r>
      <w:r w:rsidR="00C64EBD">
        <w:rPr>
          <w:rFonts w:ascii="Times New Roman" w:hAnsi="Times New Roman" w:cs="Times New Roman"/>
          <w:color w:val="000000" w:themeColor="text1"/>
          <w:szCs w:val="24"/>
          <w:lang w:val="en-GB"/>
        </w:rPr>
        <w:t>cases in which we cannot judge with full confidence</w:t>
      </w:r>
      <w:r w:rsidR="00C64EBD" w:rsidRPr="0080747A">
        <w:rPr>
          <w:rFonts w:ascii="Times New Roman" w:hAnsi="Times New Roman" w:cs="Times New Roman"/>
          <w:color w:val="000000" w:themeColor="text1"/>
          <w:szCs w:val="24"/>
          <w:lang w:val="en-GB"/>
        </w:rPr>
        <w:t xml:space="preserve"> whether a passage </w:t>
      </w:r>
      <w:r w:rsidR="00C64EBD">
        <w:rPr>
          <w:rFonts w:ascii="Times New Roman" w:hAnsi="Times New Roman" w:cs="Times New Roman"/>
          <w:color w:val="000000" w:themeColor="text1"/>
          <w:szCs w:val="24"/>
          <w:lang w:val="en-GB"/>
        </w:rPr>
        <w:t xml:space="preserve">in a text </w:t>
      </w:r>
      <w:r w:rsidR="00C64EBD" w:rsidRPr="0080747A">
        <w:rPr>
          <w:rFonts w:ascii="Times New Roman" w:hAnsi="Times New Roman" w:cs="Times New Roman"/>
          <w:color w:val="000000" w:themeColor="text1"/>
          <w:szCs w:val="24"/>
          <w:lang w:val="en-GB"/>
        </w:rPr>
        <w:t xml:space="preserve">is intended as an </w:t>
      </w:r>
      <w:r w:rsidR="00C64EBD">
        <w:rPr>
          <w:rFonts w:ascii="Times New Roman" w:hAnsi="Times New Roman" w:cs="Times New Roman"/>
          <w:color w:val="000000" w:themeColor="text1"/>
          <w:szCs w:val="24"/>
          <w:lang w:val="en-GB"/>
        </w:rPr>
        <w:t>argument</w:t>
      </w:r>
      <w:r w:rsidR="00C64EBD" w:rsidRPr="0080747A">
        <w:rPr>
          <w:rFonts w:ascii="Times New Roman" w:hAnsi="Times New Roman" w:cs="Times New Roman"/>
          <w:color w:val="000000" w:themeColor="text1"/>
          <w:szCs w:val="24"/>
          <w:lang w:val="en-GB"/>
        </w:rPr>
        <w:t xml:space="preserve"> or as an explanation. Consider (</w:t>
      </w:r>
      <w:r w:rsidR="00565EE5">
        <w:rPr>
          <w:rFonts w:ascii="Times New Roman" w:hAnsi="Times New Roman" w:cs="Times New Roman"/>
          <w:color w:val="000000" w:themeColor="text1"/>
          <w:szCs w:val="24"/>
          <w:lang w:val="en-GB"/>
        </w:rPr>
        <w:t>4</w:t>
      </w:r>
      <w:r w:rsidR="00216BF7">
        <w:rPr>
          <w:rFonts w:ascii="Times New Roman" w:hAnsi="Times New Roman" w:cs="Times New Roman"/>
          <w:color w:val="000000" w:themeColor="text1"/>
          <w:szCs w:val="24"/>
          <w:lang w:val="en-GB"/>
        </w:rPr>
        <w:t>4</w:t>
      </w:r>
      <w:r w:rsidR="00C64EBD" w:rsidRPr="0080747A">
        <w:rPr>
          <w:rFonts w:ascii="Times New Roman" w:hAnsi="Times New Roman" w:cs="Times New Roman"/>
          <w:color w:val="000000" w:themeColor="text1"/>
          <w:szCs w:val="24"/>
          <w:lang w:val="en-GB"/>
        </w:rPr>
        <w:t xml:space="preserve">), which is from </w:t>
      </w:r>
      <w:r w:rsidR="00C64EBD" w:rsidRPr="0080747A">
        <w:rPr>
          <w:rFonts w:ascii="Times New Roman" w:hAnsi="Times New Roman" w:cs="Times New Roman"/>
          <w:szCs w:val="24"/>
          <w:lang w:val="en-GB"/>
        </w:rPr>
        <w:t>Lavery, Hughes and Doran (2015: 76)</w:t>
      </w:r>
      <w:r w:rsidR="003533BC">
        <w:rPr>
          <w:rFonts w:ascii="Times New Roman" w:hAnsi="Times New Roman" w:cs="Times New Roman"/>
          <w:szCs w:val="24"/>
          <w:lang w:val="en-GB"/>
        </w:rPr>
        <w:t>.</w:t>
      </w:r>
    </w:p>
    <w:p w14:paraId="241C2D87" w14:textId="77777777" w:rsidR="00A15772" w:rsidRPr="0080747A" w:rsidRDefault="00A15772" w:rsidP="007C4BEB">
      <w:pPr>
        <w:spacing w:line="288" w:lineRule="auto"/>
        <w:rPr>
          <w:rFonts w:ascii="Times New Roman" w:hAnsi="Times New Roman" w:cs="Times New Roman"/>
          <w:color w:val="000000" w:themeColor="text1"/>
          <w:szCs w:val="24"/>
          <w:lang w:val="en-GB"/>
        </w:rPr>
      </w:pPr>
    </w:p>
    <w:p w14:paraId="4FBBEF37" w14:textId="3A1EADE1" w:rsidR="00C64EBD" w:rsidRPr="00313042" w:rsidRDefault="00C64EBD" w:rsidP="007C4BEB">
      <w:pPr>
        <w:spacing w:line="288" w:lineRule="auto"/>
        <w:ind w:left="284"/>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w:t>
      </w:r>
      <w:r w:rsidR="00565EE5">
        <w:rPr>
          <w:rFonts w:ascii="Times New Roman" w:hAnsi="Times New Roman" w:cs="Times New Roman"/>
          <w:color w:val="000000" w:themeColor="text1"/>
          <w:szCs w:val="24"/>
          <w:lang w:val="en-GB"/>
        </w:rPr>
        <w:t>4</w:t>
      </w:r>
      <w:r w:rsidR="00216BF7">
        <w:rPr>
          <w:rFonts w:ascii="Times New Roman" w:hAnsi="Times New Roman" w:cs="Times New Roman"/>
          <w:color w:val="000000" w:themeColor="text1"/>
          <w:szCs w:val="24"/>
          <w:lang w:val="en-GB"/>
        </w:rPr>
        <w:t>4</w:t>
      </w:r>
      <w:r w:rsidRPr="0080747A">
        <w:rPr>
          <w:rFonts w:ascii="Times New Roman" w:hAnsi="Times New Roman" w:cs="Times New Roman"/>
          <w:color w:val="000000" w:themeColor="text1"/>
          <w:szCs w:val="24"/>
          <w:lang w:val="en-GB"/>
        </w:rPr>
        <w:t xml:space="preserve">) </w:t>
      </w:r>
      <w:r w:rsidRPr="0080747A">
        <w:rPr>
          <w:rFonts w:ascii="Times New Roman" w:hAnsi="Times New Roman" w:cs="Times New Roman"/>
          <w:i/>
          <w:iCs/>
          <w:szCs w:val="24"/>
          <w:lang w:val="en-GB"/>
          <w14:ligatures w14:val="standardContextual"/>
        </w:rPr>
        <w:t>Jim’s health is good because he has a healthy diet and gets plenty of exercise.</w:t>
      </w:r>
    </w:p>
    <w:p w14:paraId="7BBDBE72" w14:textId="77777777" w:rsidR="00C64EBD" w:rsidRDefault="00C64EBD" w:rsidP="007C4BEB">
      <w:pPr>
        <w:spacing w:line="288" w:lineRule="auto"/>
        <w:rPr>
          <w:rFonts w:ascii="Times New Roman" w:hAnsi="Times New Roman" w:cs="Times New Roman"/>
          <w:color w:val="000000" w:themeColor="text1"/>
          <w:szCs w:val="24"/>
          <w:lang w:val="en-GB"/>
        </w:rPr>
      </w:pPr>
    </w:p>
    <w:p w14:paraId="77D4F66E" w14:textId="5EDA6767" w:rsidR="00C64EBD" w:rsidRDefault="00C64EBD" w:rsidP="007C4BEB">
      <w:pPr>
        <w:spacing w:line="288" w:lineRule="auto"/>
        <w:rPr>
          <w:rFonts w:ascii="Times New Roman" w:hAnsi="Times New Roman" w:cs="Times New Roman"/>
          <w:szCs w:val="24"/>
          <w:lang w:val="en-GB"/>
        </w:rPr>
      </w:pPr>
      <w:r w:rsidRPr="0080747A">
        <w:rPr>
          <w:rFonts w:ascii="Times New Roman" w:hAnsi="Times New Roman" w:cs="Times New Roman"/>
          <w:color w:val="000000" w:themeColor="text1"/>
          <w:szCs w:val="24"/>
          <w:lang w:val="en-GB"/>
        </w:rPr>
        <w:t xml:space="preserve">As </w:t>
      </w:r>
      <w:r w:rsidRPr="0080747A">
        <w:rPr>
          <w:rFonts w:ascii="Times New Roman" w:hAnsi="Times New Roman" w:cs="Times New Roman"/>
          <w:szCs w:val="24"/>
          <w:lang w:val="en-GB"/>
        </w:rPr>
        <w:t>the authors suggest,</w:t>
      </w:r>
    </w:p>
    <w:p w14:paraId="3FFED7EA" w14:textId="77777777" w:rsidR="00C64EBD" w:rsidRPr="0080747A" w:rsidRDefault="00C64EBD" w:rsidP="007C4BEB">
      <w:pPr>
        <w:spacing w:line="288" w:lineRule="auto"/>
        <w:rPr>
          <w:rFonts w:ascii="Times New Roman" w:hAnsi="Times New Roman" w:cs="Times New Roman"/>
          <w:color w:val="000000" w:themeColor="text1"/>
          <w:szCs w:val="24"/>
          <w:lang w:val="en-GB"/>
        </w:rPr>
      </w:pPr>
    </w:p>
    <w:p w14:paraId="2EAE12E3" w14:textId="74E3B98B" w:rsidR="00C64EBD" w:rsidRDefault="00F90979" w:rsidP="007C4BEB">
      <w:pPr>
        <w:autoSpaceDE w:val="0"/>
        <w:autoSpaceDN w:val="0"/>
        <w:adjustRightInd w:val="0"/>
        <w:spacing w:line="288" w:lineRule="auto"/>
        <w:ind w:left="284" w:right="283"/>
        <w:rPr>
          <w:rFonts w:ascii="Times New Roman" w:hAnsi="Times New Roman" w:cs="Times New Roman"/>
          <w:sz w:val="20"/>
          <w:szCs w:val="20"/>
          <w:lang w:val="en-GB"/>
          <w14:ligatures w14:val="standardContextual"/>
        </w:rPr>
      </w:pPr>
      <w:r>
        <w:rPr>
          <w:rFonts w:ascii="Times New Roman" w:hAnsi="Times New Roman" w:cs="Times New Roman"/>
          <w:sz w:val="20"/>
          <w:szCs w:val="20"/>
          <w:lang w:val="en-GB"/>
          <w14:ligatures w14:val="standardContextual"/>
        </w:rPr>
        <w:t>W</w:t>
      </w:r>
      <w:r w:rsidR="00C64EBD" w:rsidRPr="00736CCE">
        <w:rPr>
          <w:rFonts w:ascii="Times New Roman" w:hAnsi="Times New Roman" w:cs="Times New Roman"/>
          <w:sz w:val="20"/>
          <w:szCs w:val="20"/>
          <w:lang w:val="en-GB"/>
          <w14:ligatures w14:val="standardContextual"/>
        </w:rPr>
        <w:t>e can imagine a context in which both the speaker and the audience know that Jim</w:t>
      </w:r>
      <w:r w:rsidR="008F7AE5">
        <w:rPr>
          <w:rFonts w:ascii="Times New Roman" w:hAnsi="Times New Roman" w:cs="Times New Roman"/>
          <w:sz w:val="20"/>
          <w:szCs w:val="20"/>
          <w:lang w:val="en-GB"/>
          <w14:ligatures w14:val="standardContextual"/>
        </w:rPr>
        <w:t>’</w:t>
      </w:r>
      <w:r w:rsidR="00C64EBD" w:rsidRPr="00736CCE">
        <w:rPr>
          <w:rFonts w:ascii="Times New Roman" w:hAnsi="Times New Roman" w:cs="Times New Roman"/>
          <w:sz w:val="20"/>
          <w:szCs w:val="20"/>
          <w:lang w:val="en-GB"/>
          <w14:ligatures w14:val="standardContextual"/>
        </w:rPr>
        <w:t>s health is good, and the speaker wants to explain why this is so. But we can also imagine a context in which they know that Jim has a healthy diet and gets plenty of exercise, and the speaker wants to argue that Jim is in good health. (Ibid.)</w:t>
      </w:r>
    </w:p>
    <w:p w14:paraId="67175100" w14:textId="77777777" w:rsidR="00C64EBD" w:rsidRPr="00736CCE" w:rsidRDefault="00C64EBD" w:rsidP="007C4BEB">
      <w:pPr>
        <w:autoSpaceDE w:val="0"/>
        <w:autoSpaceDN w:val="0"/>
        <w:adjustRightInd w:val="0"/>
        <w:spacing w:line="288" w:lineRule="auto"/>
        <w:ind w:right="283"/>
        <w:rPr>
          <w:rFonts w:ascii="Times New Roman" w:hAnsi="Times New Roman" w:cs="Times New Roman"/>
          <w:sz w:val="20"/>
          <w:szCs w:val="20"/>
          <w:lang w:val="en-GB"/>
          <w14:ligatures w14:val="standardContextual"/>
        </w:rPr>
      </w:pPr>
    </w:p>
    <w:p w14:paraId="6FDE641E" w14:textId="237C4E07" w:rsidR="00C64EBD" w:rsidRPr="0080747A" w:rsidRDefault="00C64EBD" w:rsidP="007C4BEB">
      <w:pPr>
        <w:spacing w:line="288" w:lineRule="auto"/>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In the absence of any further information, we cannot decide which is the correct interpretation.</w:t>
      </w:r>
      <w:r w:rsidR="00F9256B">
        <w:rPr>
          <w:rStyle w:val="Funotenzeichen"/>
          <w:rFonts w:ascii="Times New Roman" w:hAnsi="Times New Roman" w:cs="Times New Roman"/>
          <w:color w:val="000000" w:themeColor="text1"/>
          <w:szCs w:val="24"/>
          <w:lang w:val="en-GB"/>
        </w:rPr>
        <w:footnoteReference w:id="10"/>
      </w:r>
      <w:r>
        <w:rPr>
          <w:rFonts w:ascii="Times New Roman" w:hAnsi="Times New Roman" w:cs="Times New Roman"/>
          <w:color w:val="000000" w:themeColor="text1"/>
          <w:szCs w:val="24"/>
          <w:lang w:val="en-GB"/>
        </w:rPr>
        <w:t xml:space="preserve"> </w:t>
      </w:r>
      <w:r w:rsidRPr="0080747A">
        <w:rPr>
          <w:rFonts w:ascii="Times New Roman" w:hAnsi="Times New Roman" w:cs="Times New Roman"/>
          <w:color w:val="000000" w:themeColor="text1"/>
          <w:szCs w:val="24"/>
          <w:lang w:val="en-GB"/>
        </w:rPr>
        <w:t>Fortunately, in most cases</w:t>
      </w:r>
      <w:r w:rsidR="004E6E9A">
        <w:rPr>
          <w:rFonts w:ascii="Times New Roman" w:hAnsi="Times New Roman" w:cs="Times New Roman"/>
          <w:color w:val="000000" w:themeColor="text1"/>
          <w:szCs w:val="24"/>
          <w:lang w:val="en-GB"/>
        </w:rPr>
        <w:t>,</w:t>
      </w:r>
      <w:r w:rsidRPr="0080747A">
        <w:rPr>
          <w:rFonts w:ascii="Times New Roman" w:hAnsi="Times New Roman" w:cs="Times New Roman"/>
          <w:color w:val="000000" w:themeColor="text1"/>
          <w:szCs w:val="24"/>
          <w:lang w:val="en-GB"/>
        </w:rPr>
        <w:t xml:space="preserve"> there is sufficient evidence for a correct interpretation.</w:t>
      </w:r>
      <w:r w:rsidRPr="0080747A">
        <w:rPr>
          <w:rFonts w:ascii="Times New Roman" w:hAnsi="Times New Roman" w:cs="Times New Roman"/>
          <w:szCs w:val="24"/>
          <w:lang w:val="en-GB"/>
        </w:rPr>
        <w:t xml:space="preserve"> </w:t>
      </w:r>
      <w:r w:rsidRPr="0080747A">
        <w:rPr>
          <w:rFonts w:ascii="Times New Roman" w:hAnsi="Times New Roman" w:cs="Times New Roman"/>
          <w:color w:val="000000" w:themeColor="text1"/>
          <w:szCs w:val="24"/>
          <w:lang w:val="en-GB"/>
        </w:rPr>
        <w:t xml:space="preserve">But even in </w:t>
      </w:r>
      <w:r w:rsidRPr="0080747A">
        <w:rPr>
          <w:rFonts w:ascii="Times New Roman" w:hAnsi="Times New Roman" w:cs="Times New Roman"/>
          <w:color w:val="000000" w:themeColor="text1"/>
          <w:szCs w:val="24"/>
          <w:lang w:val="en-GB"/>
        </w:rPr>
        <w:lastRenderedPageBreak/>
        <w:t xml:space="preserve">such cases, we </w:t>
      </w:r>
      <w:r>
        <w:rPr>
          <w:rFonts w:ascii="Times New Roman" w:hAnsi="Times New Roman" w:cs="Times New Roman"/>
          <w:color w:val="000000" w:themeColor="text1"/>
          <w:szCs w:val="24"/>
          <w:lang w:val="en-GB"/>
        </w:rPr>
        <w:t>must</w:t>
      </w:r>
      <w:r w:rsidRPr="0080747A">
        <w:rPr>
          <w:rFonts w:ascii="Times New Roman" w:hAnsi="Times New Roman" w:cs="Times New Roman"/>
          <w:color w:val="000000" w:themeColor="text1"/>
          <w:szCs w:val="24"/>
          <w:lang w:val="en-GB"/>
        </w:rPr>
        <w:t xml:space="preserve"> be very careful. </w:t>
      </w:r>
      <w:r w:rsidR="00E51EFB" w:rsidRPr="00E51EFB">
        <w:rPr>
          <w:rFonts w:ascii="Times New Roman" w:hAnsi="Times New Roman" w:cs="Times New Roman"/>
          <w:color w:val="000000" w:themeColor="text1"/>
          <w:szCs w:val="24"/>
          <w:lang w:val="en-GB"/>
        </w:rPr>
        <w:t>The following example illustrates how easily explanations can be mistaken for arguments even by experts.</w:t>
      </w:r>
    </w:p>
    <w:p w14:paraId="3972B2F6" w14:textId="77777777" w:rsidR="00740E66" w:rsidRDefault="00740E66" w:rsidP="007C4BEB">
      <w:pPr>
        <w:spacing w:line="288" w:lineRule="auto"/>
        <w:rPr>
          <w:rFonts w:ascii="Times New Roman" w:hAnsi="Times New Roman" w:cs="Times New Roman"/>
          <w:color w:val="000000" w:themeColor="text1"/>
          <w:szCs w:val="24"/>
          <w:lang w:val="en-GB"/>
        </w:rPr>
      </w:pPr>
    </w:p>
    <w:p w14:paraId="2849212F" w14:textId="77777777" w:rsidR="0080747A" w:rsidRDefault="0080747A" w:rsidP="007C4BEB">
      <w:pPr>
        <w:spacing w:line="288" w:lineRule="auto"/>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In his introduction to argument analysis, Löwenstein (2022) suggests that in the following passage, Thomas Nagel argues that philosophical problems come up again and again, even for people who have not read about them (cf. ibid.: 18-9).</w:t>
      </w:r>
    </w:p>
    <w:p w14:paraId="145D339E" w14:textId="77777777" w:rsidR="0022407D" w:rsidRPr="0080747A" w:rsidRDefault="0022407D" w:rsidP="007C4BEB">
      <w:pPr>
        <w:spacing w:line="288" w:lineRule="auto"/>
        <w:ind w:firstLine="284"/>
        <w:rPr>
          <w:rFonts w:ascii="Times New Roman" w:hAnsi="Times New Roman" w:cs="Times New Roman"/>
          <w:color w:val="000000" w:themeColor="text1"/>
          <w:szCs w:val="24"/>
          <w:lang w:val="en-GB"/>
        </w:rPr>
      </w:pPr>
    </w:p>
    <w:p w14:paraId="188ACFC9" w14:textId="77777777" w:rsidR="0080747A" w:rsidRDefault="0080747A" w:rsidP="007C4BEB">
      <w:pPr>
        <w:spacing w:line="288" w:lineRule="auto"/>
        <w:ind w:left="284" w:right="283"/>
        <w:rPr>
          <w:rFonts w:ascii="Times New Roman" w:hAnsi="Times New Roman" w:cs="Times New Roman"/>
          <w:color w:val="000000" w:themeColor="text1"/>
          <w:sz w:val="20"/>
          <w:szCs w:val="20"/>
          <w:lang w:val="en-GB"/>
        </w:rPr>
      </w:pPr>
      <w:r w:rsidRPr="00736CCE">
        <w:rPr>
          <w:rFonts w:ascii="Times New Roman" w:hAnsi="Times New Roman" w:cs="Times New Roman"/>
          <w:color w:val="000000" w:themeColor="text1"/>
          <w:sz w:val="20"/>
          <w:szCs w:val="20"/>
          <w:lang w:val="en-GB"/>
        </w:rPr>
        <w:t>Our analytical capacities are often highly developed before we have learned a great deal about the world, and around the age of fourteen many people start to think about philosophical problems on their own – about what really exists, whether we can know anything, whether anything is really right or wrong, whether life has any meaning, whether death is the end. These problems have been written about for thousands of years, but the philosophical raw material comes directly from the world and our relation to it, not from writings of the past. That is why they come up again and again, in the heads of people who haven’t read about them. (Nagel 1987: 2-3)</w:t>
      </w:r>
    </w:p>
    <w:p w14:paraId="385F1831" w14:textId="77777777" w:rsidR="0022407D" w:rsidRPr="00736CCE" w:rsidRDefault="0022407D" w:rsidP="007C4BEB">
      <w:pPr>
        <w:spacing w:line="288" w:lineRule="auto"/>
        <w:ind w:left="284" w:right="283"/>
        <w:rPr>
          <w:rFonts w:ascii="Times New Roman" w:hAnsi="Times New Roman" w:cs="Times New Roman"/>
          <w:color w:val="000000" w:themeColor="text1"/>
          <w:sz w:val="20"/>
          <w:szCs w:val="20"/>
          <w:lang w:val="en-GB"/>
        </w:rPr>
      </w:pPr>
    </w:p>
    <w:p w14:paraId="4F2EB53E" w14:textId="64A270F2" w:rsidR="0022407D" w:rsidRDefault="00425C65" w:rsidP="007C4BEB">
      <w:pPr>
        <w:spacing w:line="288" w:lineRule="auto"/>
        <w:rPr>
          <w:rFonts w:ascii="Times New Roman" w:hAnsi="Times New Roman" w:cs="Times New Roman"/>
          <w:color w:val="000000" w:themeColor="text1"/>
          <w:szCs w:val="24"/>
          <w:lang w:val="en-GB"/>
        </w:rPr>
      </w:pPr>
      <w:r w:rsidRPr="00425C65">
        <w:rPr>
          <w:rFonts w:ascii="Times New Roman" w:hAnsi="Times New Roman" w:cs="Times New Roman"/>
          <w:color w:val="000000" w:themeColor="text1"/>
          <w:szCs w:val="24"/>
          <w:lang w:val="en-GB"/>
        </w:rPr>
        <w:t>Löwenstein</w:t>
      </w:r>
      <w:r w:rsidR="008F7AE5">
        <w:rPr>
          <w:rFonts w:ascii="Times New Roman" w:hAnsi="Times New Roman" w:cs="Times New Roman"/>
          <w:color w:val="000000" w:themeColor="text1"/>
          <w:szCs w:val="24"/>
          <w:lang w:val="en-GB"/>
        </w:rPr>
        <w:t>’</w:t>
      </w:r>
      <w:r w:rsidRPr="00425C65">
        <w:rPr>
          <w:rFonts w:ascii="Times New Roman" w:hAnsi="Times New Roman" w:cs="Times New Roman"/>
          <w:color w:val="000000" w:themeColor="text1"/>
          <w:szCs w:val="24"/>
          <w:lang w:val="en-GB"/>
        </w:rPr>
        <w:t xml:space="preserve">s reconstruction of the putative </w:t>
      </w:r>
      <w:r w:rsidR="0011598C">
        <w:rPr>
          <w:rFonts w:ascii="Times New Roman" w:hAnsi="Times New Roman" w:cs="Times New Roman"/>
          <w:color w:val="000000" w:themeColor="text1"/>
          <w:szCs w:val="24"/>
          <w:lang w:val="en-GB"/>
        </w:rPr>
        <w:t>argument</w:t>
      </w:r>
      <w:r w:rsidRPr="00425C65">
        <w:rPr>
          <w:rFonts w:ascii="Times New Roman" w:hAnsi="Times New Roman" w:cs="Times New Roman"/>
          <w:color w:val="000000" w:themeColor="text1"/>
          <w:szCs w:val="24"/>
          <w:lang w:val="en-GB"/>
        </w:rPr>
        <w:t xml:space="preserve"> in this passage is as follows.</w:t>
      </w:r>
    </w:p>
    <w:p w14:paraId="653691BA" w14:textId="77777777" w:rsidR="00425C65" w:rsidRPr="0080747A" w:rsidRDefault="00425C65" w:rsidP="007C4BEB">
      <w:pPr>
        <w:spacing w:line="288" w:lineRule="auto"/>
        <w:rPr>
          <w:rFonts w:ascii="Times New Roman" w:hAnsi="Times New Roman" w:cs="Times New Roman"/>
          <w:color w:val="000000" w:themeColor="text1"/>
          <w:szCs w:val="24"/>
          <w:lang w:val="en-GB"/>
        </w:rPr>
      </w:pPr>
    </w:p>
    <w:p w14:paraId="04AF9610" w14:textId="77777777" w:rsidR="0080747A" w:rsidRPr="00736CCE" w:rsidRDefault="0080747A" w:rsidP="007C4BEB">
      <w:pPr>
        <w:spacing w:line="288" w:lineRule="auto"/>
        <w:ind w:left="284" w:right="284"/>
        <w:rPr>
          <w:rFonts w:ascii="Times New Roman" w:hAnsi="Times New Roman" w:cs="Times New Roman"/>
          <w:color w:val="000000" w:themeColor="text1"/>
          <w:sz w:val="20"/>
          <w:szCs w:val="20"/>
          <w:lang w:val="en-GB"/>
        </w:rPr>
      </w:pPr>
      <w:r w:rsidRPr="00736CCE">
        <w:rPr>
          <w:rFonts w:ascii="Times New Roman" w:hAnsi="Times New Roman" w:cs="Times New Roman"/>
          <w:b/>
          <w:color w:val="000000" w:themeColor="text1"/>
          <w:sz w:val="20"/>
          <w:szCs w:val="20"/>
          <w:lang w:val="en-GB"/>
        </w:rPr>
        <w:t>P1</w:t>
      </w:r>
      <w:r w:rsidRPr="00736CCE">
        <w:rPr>
          <w:rFonts w:ascii="Times New Roman" w:hAnsi="Times New Roman" w:cs="Times New Roman"/>
          <w:color w:val="000000" w:themeColor="text1"/>
          <w:sz w:val="20"/>
          <w:szCs w:val="20"/>
          <w:lang w:val="en-GB"/>
        </w:rPr>
        <w:t>.</w:t>
      </w:r>
      <w:r w:rsidRPr="00736CCE">
        <w:rPr>
          <w:rFonts w:ascii="Times New Roman" w:hAnsi="Times New Roman" w:cs="Times New Roman"/>
          <w:b/>
          <w:color w:val="000000" w:themeColor="text1"/>
          <w:sz w:val="20"/>
          <w:szCs w:val="20"/>
          <w:lang w:val="en-GB"/>
        </w:rPr>
        <w:t xml:space="preserve"> </w:t>
      </w:r>
      <w:r w:rsidRPr="00736CCE">
        <w:rPr>
          <w:rFonts w:ascii="Times New Roman" w:hAnsi="Times New Roman" w:cs="Times New Roman"/>
          <w:color w:val="000000" w:themeColor="text1"/>
          <w:sz w:val="20"/>
          <w:szCs w:val="20"/>
          <w:lang w:val="en-GB"/>
        </w:rPr>
        <w:t>Philosophical problems come directly from the world and our relation to it.</w:t>
      </w:r>
    </w:p>
    <w:p w14:paraId="5F1CA419" w14:textId="77777777" w:rsidR="0080747A" w:rsidRPr="00736CCE" w:rsidRDefault="0080747A" w:rsidP="007C4BEB">
      <w:pPr>
        <w:spacing w:line="288" w:lineRule="auto"/>
        <w:ind w:left="284" w:right="284"/>
        <w:rPr>
          <w:rFonts w:ascii="Times New Roman" w:hAnsi="Times New Roman" w:cs="Times New Roman"/>
          <w:color w:val="000000" w:themeColor="text1"/>
          <w:sz w:val="20"/>
          <w:szCs w:val="20"/>
          <w:lang w:val="en-GB"/>
        </w:rPr>
      </w:pPr>
      <w:r w:rsidRPr="00736CCE">
        <w:rPr>
          <w:rFonts w:ascii="Times New Roman" w:hAnsi="Times New Roman" w:cs="Times New Roman"/>
          <w:b/>
          <w:color w:val="000000" w:themeColor="text1"/>
          <w:sz w:val="20"/>
          <w:szCs w:val="20"/>
          <w:lang w:val="en-GB"/>
        </w:rPr>
        <w:t>P2</w:t>
      </w:r>
      <w:r w:rsidRPr="00736CCE">
        <w:rPr>
          <w:rFonts w:ascii="Times New Roman" w:hAnsi="Times New Roman" w:cs="Times New Roman"/>
          <w:color w:val="000000" w:themeColor="text1"/>
          <w:sz w:val="20"/>
          <w:szCs w:val="20"/>
          <w:lang w:val="en-GB"/>
        </w:rPr>
        <w:t>. Things that come directly from the world and our relation to it, come up again and again, even for people who have not read about them. (</w:t>
      </w:r>
      <w:r w:rsidRPr="00736CCE">
        <w:rPr>
          <w:rFonts w:ascii="Times New Roman" w:hAnsi="Times New Roman" w:cs="Times New Roman"/>
          <w:b/>
          <w:color w:val="000000" w:themeColor="text1"/>
          <w:sz w:val="20"/>
          <w:szCs w:val="20"/>
          <w:lang w:val="en-GB"/>
        </w:rPr>
        <w:t>Implicit premise</w:t>
      </w:r>
      <w:r w:rsidRPr="00736CCE">
        <w:rPr>
          <w:rFonts w:ascii="Times New Roman" w:hAnsi="Times New Roman" w:cs="Times New Roman"/>
          <w:color w:val="000000" w:themeColor="text1"/>
          <w:sz w:val="20"/>
          <w:szCs w:val="20"/>
          <w:lang w:val="en-GB"/>
        </w:rPr>
        <w:t>)</w:t>
      </w:r>
    </w:p>
    <w:p w14:paraId="68D04D70" w14:textId="7809399C" w:rsidR="0080747A" w:rsidRPr="00736CCE" w:rsidRDefault="0080747A" w:rsidP="007C4BEB">
      <w:pPr>
        <w:spacing w:line="288" w:lineRule="auto"/>
        <w:ind w:left="284" w:right="284"/>
        <w:rPr>
          <w:rFonts w:ascii="Times New Roman" w:hAnsi="Times New Roman" w:cs="Times New Roman"/>
          <w:color w:val="000000" w:themeColor="text1"/>
          <w:sz w:val="20"/>
          <w:szCs w:val="20"/>
          <w:lang w:val="en-GB"/>
        </w:rPr>
      </w:pPr>
      <w:r w:rsidRPr="00736CCE">
        <w:rPr>
          <w:rFonts w:ascii="Times New Roman" w:hAnsi="Times New Roman" w:cs="Times New Roman"/>
          <w:b/>
          <w:color w:val="000000" w:themeColor="text1"/>
          <w:sz w:val="20"/>
          <w:szCs w:val="20"/>
          <w:lang w:val="en-GB"/>
        </w:rPr>
        <w:t>K</w:t>
      </w:r>
      <w:r w:rsidRPr="00736CCE">
        <w:rPr>
          <w:rFonts w:ascii="Times New Roman" w:hAnsi="Times New Roman" w:cs="Times New Roman"/>
          <w:color w:val="000000" w:themeColor="text1"/>
          <w:sz w:val="20"/>
          <w:szCs w:val="20"/>
          <w:lang w:val="en-GB"/>
        </w:rPr>
        <w:t>.</w:t>
      </w:r>
      <w:r w:rsidRPr="00736CCE">
        <w:rPr>
          <w:rFonts w:ascii="Times New Roman" w:hAnsi="Times New Roman" w:cs="Times New Roman"/>
          <w:b/>
          <w:color w:val="000000" w:themeColor="text1"/>
          <w:sz w:val="20"/>
          <w:szCs w:val="20"/>
          <w:lang w:val="en-GB"/>
        </w:rPr>
        <w:t xml:space="preserve"> </w:t>
      </w:r>
      <w:r w:rsidRPr="00736CCE">
        <w:rPr>
          <w:rFonts w:ascii="Times New Roman" w:hAnsi="Times New Roman" w:cs="Times New Roman"/>
          <w:color w:val="000000" w:themeColor="text1"/>
          <w:sz w:val="20"/>
          <w:szCs w:val="20"/>
          <w:lang w:val="en-GB"/>
        </w:rPr>
        <w:t xml:space="preserve">Philosophical </w:t>
      </w:r>
      <w:r w:rsidR="007471B7">
        <w:rPr>
          <w:rFonts w:ascii="Times New Roman" w:hAnsi="Times New Roman" w:cs="Times New Roman"/>
          <w:color w:val="000000" w:themeColor="text1"/>
          <w:sz w:val="20"/>
          <w:szCs w:val="20"/>
          <w:lang w:val="en-GB"/>
        </w:rPr>
        <w:t>p</w:t>
      </w:r>
      <w:r w:rsidRPr="00736CCE">
        <w:rPr>
          <w:rFonts w:ascii="Times New Roman" w:hAnsi="Times New Roman" w:cs="Times New Roman"/>
          <w:color w:val="000000" w:themeColor="text1"/>
          <w:sz w:val="20"/>
          <w:szCs w:val="20"/>
          <w:lang w:val="en-GB"/>
        </w:rPr>
        <w:t>roblems come up again and again, even for people who have not read about them.</w:t>
      </w:r>
    </w:p>
    <w:p w14:paraId="1A37B348" w14:textId="70A4FED1" w:rsidR="0080747A" w:rsidRPr="00736CCE" w:rsidRDefault="0080747A" w:rsidP="007C4BEB">
      <w:pPr>
        <w:spacing w:line="288" w:lineRule="auto"/>
        <w:ind w:left="284" w:right="284"/>
        <w:rPr>
          <w:rFonts w:ascii="Times New Roman" w:hAnsi="Times New Roman" w:cs="Times New Roman"/>
          <w:color w:val="000000" w:themeColor="text1"/>
          <w:sz w:val="20"/>
          <w:szCs w:val="20"/>
          <w:lang w:val="en-GB"/>
        </w:rPr>
      </w:pPr>
      <w:r w:rsidRPr="00736CCE">
        <w:rPr>
          <w:rFonts w:ascii="Times New Roman" w:hAnsi="Times New Roman" w:cs="Times New Roman"/>
          <w:color w:val="000000" w:themeColor="text1"/>
          <w:sz w:val="20"/>
          <w:szCs w:val="20"/>
          <w:lang w:val="en-GB"/>
        </w:rPr>
        <w:t>(</w:t>
      </w:r>
      <w:r w:rsidR="007471B7">
        <w:rPr>
          <w:rFonts w:ascii="Times New Roman" w:hAnsi="Times New Roman" w:cs="Times New Roman"/>
          <w:color w:val="000000" w:themeColor="text1"/>
          <w:sz w:val="20"/>
          <w:szCs w:val="20"/>
          <w:lang w:val="en-GB"/>
        </w:rPr>
        <w:t>I</w:t>
      </w:r>
      <w:r w:rsidRPr="00736CCE">
        <w:rPr>
          <w:rFonts w:ascii="Times New Roman" w:hAnsi="Times New Roman" w:cs="Times New Roman"/>
          <w:color w:val="000000" w:themeColor="text1"/>
          <w:sz w:val="20"/>
          <w:szCs w:val="20"/>
          <w:lang w:val="en-GB"/>
        </w:rPr>
        <w:t>bid.: 192, my translation)</w:t>
      </w:r>
    </w:p>
    <w:p w14:paraId="6E7A4A91" w14:textId="77777777" w:rsidR="0022407D" w:rsidRDefault="0022407D" w:rsidP="007C4BEB">
      <w:pPr>
        <w:spacing w:line="288" w:lineRule="auto"/>
        <w:rPr>
          <w:rFonts w:ascii="Times New Roman" w:hAnsi="Times New Roman" w:cs="Times New Roman"/>
          <w:color w:val="000000" w:themeColor="text1"/>
          <w:szCs w:val="24"/>
          <w:lang w:val="en-GB"/>
        </w:rPr>
      </w:pPr>
    </w:p>
    <w:p w14:paraId="65E592B7" w14:textId="45F0A9EB" w:rsidR="0080747A" w:rsidRDefault="0080747A" w:rsidP="007C4BEB">
      <w:pPr>
        <w:spacing w:line="288" w:lineRule="auto"/>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Considering this reconstruction, it seems that Löwenstein took the phrase “that is why”</w:t>
      </w:r>
      <w:r w:rsidRPr="0080747A">
        <w:rPr>
          <w:rStyle w:val="Funotenzeichen"/>
          <w:rFonts w:ascii="Times New Roman" w:hAnsi="Times New Roman" w:cs="Times New Roman"/>
          <w:color w:val="000000" w:themeColor="text1"/>
          <w:szCs w:val="24"/>
          <w:lang w:val="en-GB"/>
        </w:rPr>
        <w:footnoteReference w:id="11"/>
      </w:r>
      <w:r w:rsidRPr="0080747A">
        <w:rPr>
          <w:rFonts w:ascii="Times New Roman" w:hAnsi="Times New Roman" w:cs="Times New Roman"/>
          <w:color w:val="000000" w:themeColor="text1"/>
          <w:szCs w:val="24"/>
          <w:lang w:val="en-GB"/>
        </w:rPr>
        <w:t xml:space="preserve"> introducing the last sentence in the quoted passage to be an </w:t>
      </w:r>
      <w:r w:rsidR="008E37E5">
        <w:rPr>
          <w:rFonts w:ascii="Times New Roman" w:hAnsi="Times New Roman" w:cs="Times New Roman"/>
          <w:color w:val="000000" w:themeColor="text1"/>
          <w:szCs w:val="24"/>
          <w:lang w:val="en-GB"/>
        </w:rPr>
        <w:t>argument</w:t>
      </w:r>
      <w:r w:rsidRPr="0080747A">
        <w:rPr>
          <w:rFonts w:ascii="Times New Roman" w:hAnsi="Times New Roman" w:cs="Times New Roman"/>
          <w:color w:val="000000" w:themeColor="text1"/>
          <w:szCs w:val="24"/>
          <w:lang w:val="en-GB"/>
        </w:rPr>
        <w:t xml:space="preserve"> indicator. However, it is not. Rather, it indicates an </w:t>
      </w:r>
      <w:r w:rsidRPr="0080747A">
        <w:rPr>
          <w:rFonts w:ascii="Times New Roman" w:hAnsi="Times New Roman" w:cs="Times New Roman"/>
          <w:i/>
          <w:color w:val="000000" w:themeColor="text1"/>
          <w:szCs w:val="24"/>
          <w:lang w:val="en-GB"/>
        </w:rPr>
        <w:t>explanation</w:t>
      </w:r>
      <w:r w:rsidRPr="0080747A">
        <w:rPr>
          <w:rFonts w:ascii="Times New Roman" w:hAnsi="Times New Roman" w:cs="Times New Roman"/>
          <w:color w:val="000000" w:themeColor="text1"/>
          <w:szCs w:val="24"/>
          <w:lang w:val="en-GB"/>
        </w:rPr>
        <w:t xml:space="preserve">. In the passage quoted, Nagel intends to </w:t>
      </w:r>
      <w:r w:rsidRPr="0080747A">
        <w:rPr>
          <w:rFonts w:ascii="Times New Roman" w:hAnsi="Times New Roman" w:cs="Times New Roman"/>
          <w:i/>
          <w:color w:val="000000" w:themeColor="text1"/>
          <w:szCs w:val="24"/>
          <w:lang w:val="en-GB"/>
        </w:rPr>
        <w:t>explain</w:t>
      </w:r>
      <w:r w:rsidRPr="0080747A">
        <w:rPr>
          <w:rFonts w:ascii="Times New Roman" w:hAnsi="Times New Roman" w:cs="Times New Roman"/>
          <w:color w:val="000000" w:themeColor="text1"/>
          <w:szCs w:val="24"/>
          <w:lang w:val="en-GB"/>
        </w:rPr>
        <w:t xml:space="preserve"> </w:t>
      </w:r>
      <w:r w:rsidRPr="0080747A">
        <w:rPr>
          <w:rFonts w:ascii="Times New Roman" w:hAnsi="Times New Roman" w:cs="Times New Roman"/>
          <w:i/>
          <w:color w:val="000000" w:themeColor="text1"/>
          <w:szCs w:val="24"/>
          <w:lang w:val="en-GB"/>
        </w:rPr>
        <w:t>why</w:t>
      </w:r>
      <w:r w:rsidRPr="0080747A">
        <w:rPr>
          <w:rFonts w:ascii="Times New Roman" w:hAnsi="Times New Roman" w:cs="Times New Roman"/>
          <w:color w:val="000000" w:themeColor="text1"/>
          <w:szCs w:val="24"/>
          <w:lang w:val="en-GB"/>
        </w:rPr>
        <w:t xml:space="preserve">, rather than </w:t>
      </w:r>
      <w:r w:rsidRPr="0080747A">
        <w:rPr>
          <w:rFonts w:ascii="Times New Roman" w:hAnsi="Times New Roman" w:cs="Times New Roman"/>
          <w:i/>
          <w:color w:val="000000" w:themeColor="text1"/>
          <w:szCs w:val="24"/>
          <w:lang w:val="en-GB"/>
        </w:rPr>
        <w:t>argue</w:t>
      </w:r>
      <w:r w:rsidR="00A70034">
        <w:rPr>
          <w:rFonts w:ascii="Times New Roman" w:hAnsi="Times New Roman" w:cs="Times New Roman"/>
          <w:i/>
          <w:color w:val="000000" w:themeColor="text1"/>
          <w:szCs w:val="24"/>
          <w:lang w:val="en-GB"/>
        </w:rPr>
        <w:t xml:space="preserve"> </w:t>
      </w:r>
      <w:r w:rsidRPr="0080747A">
        <w:rPr>
          <w:rFonts w:ascii="Times New Roman" w:hAnsi="Times New Roman" w:cs="Times New Roman"/>
          <w:i/>
          <w:color w:val="000000" w:themeColor="text1"/>
          <w:szCs w:val="24"/>
          <w:lang w:val="en-GB"/>
        </w:rPr>
        <w:t>that</w:t>
      </w:r>
      <w:r w:rsidRPr="0080747A">
        <w:rPr>
          <w:rFonts w:ascii="Times New Roman" w:hAnsi="Times New Roman" w:cs="Times New Roman"/>
          <w:color w:val="000000" w:themeColor="text1"/>
          <w:szCs w:val="24"/>
          <w:lang w:val="en-GB"/>
        </w:rPr>
        <w:t xml:space="preserve">, </w:t>
      </w:r>
      <w:r w:rsidR="00D0740E">
        <w:rPr>
          <w:rFonts w:ascii="Times New Roman" w:hAnsi="Times New Roman" w:cs="Times New Roman"/>
          <w:color w:val="000000" w:themeColor="text1"/>
          <w:szCs w:val="24"/>
          <w:lang w:val="en-GB"/>
        </w:rPr>
        <w:t>philosophical problems</w:t>
      </w:r>
      <w:r w:rsidR="00D0740E" w:rsidRPr="0080747A">
        <w:rPr>
          <w:rFonts w:ascii="Times New Roman" w:hAnsi="Times New Roman" w:cs="Times New Roman"/>
          <w:color w:val="000000" w:themeColor="text1"/>
          <w:szCs w:val="24"/>
          <w:lang w:val="en-GB"/>
        </w:rPr>
        <w:t xml:space="preserve"> </w:t>
      </w:r>
      <w:r w:rsidRPr="0080747A">
        <w:rPr>
          <w:rFonts w:ascii="Times New Roman" w:hAnsi="Times New Roman" w:cs="Times New Roman"/>
          <w:color w:val="000000" w:themeColor="text1"/>
          <w:szCs w:val="24"/>
          <w:lang w:val="en-GB"/>
        </w:rPr>
        <w:t>“come up again and again, in the heads of people who haven’t read about them</w:t>
      </w:r>
      <w:r w:rsidR="00744E7F">
        <w:rPr>
          <w:rFonts w:ascii="Times New Roman" w:hAnsi="Times New Roman" w:cs="Times New Roman"/>
          <w:color w:val="000000" w:themeColor="text1"/>
          <w:szCs w:val="24"/>
          <w:lang w:val="en-GB"/>
        </w:rPr>
        <w:t>.</w:t>
      </w:r>
      <w:r w:rsidRPr="0080747A">
        <w:rPr>
          <w:rFonts w:ascii="Times New Roman" w:hAnsi="Times New Roman" w:cs="Times New Roman"/>
          <w:color w:val="000000" w:themeColor="text1"/>
          <w:szCs w:val="24"/>
          <w:lang w:val="en-GB"/>
        </w:rPr>
        <w:t xml:space="preserve">” Nagel does not seem to think that this statement </w:t>
      </w:r>
      <w:r w:rsidR="00744E7F">
        <w:rPr>
          <w:rFonts w:ascii="Times New Roman" w:hAnsi="Times New Roman" w:cs="Times New Roman"/>
          <w:color w:val="000000" w:themeColor="text1"/>
          <w:szCs w:val="24"/>
          <w:lang w:val="en-GB"/>
        </w:rPr>
        <w:t xml:space="preserve">requires </w:t>
      </w:r>
      <w:r w:rsidRPr="0080747A">
        <w:rPr>
          <w:rFonts w:ascii="Times New Roman" w:hAnsi="Times New Roman" w:cs="Times New Roman"/>
          <w:i/>
          <w:color w:val="000000" w:themeColor="text1"/>
          <w:szCs w:val="24"/>
          <w:lang w:val="en-GB"/>
        </w:rPr>
        <w:t>support</w:t>
      </w:r>
      <w:r w:rsidRPr="0080747A">
        <w:rPr>
          <w:rFonts w:ascii="Times New Roman" w:hAnsi="Times New Roman" w:cs="Times New Roman"/>
          <w:color w:val="000000" w:themeColor="text1"/>
          <w:szCs w:val="24"/>
          <w:lang w:val="en-GB"/>
        </w:rPr>
        <w:t xml:space="preserve">, that any of his readers might </w:t>
      </w:r>
      <w:r w:rsidRPr="0080747A">
        <w:rPr>
          <w:rFonts w:ascii="Times New Roman" w:hAnsi="Times New Roman" w:cs="Times New Roman"/>
          <w:i/>
          <w:color w:val="000000" w:themeColor="text1"/>
          <w:szCs w:val="24"/>
          <w:lang w:val="en-GB"/>
        </w:rPr>
        <w:t>doubt</w:t>
      </w:r>
      <w:r w:rsidRPr="0080747A">
        <w:rPr>
          <w:rFonts w:ascii="Times New Roman" w:hAnsi="Times New Roman" w:cs="Times New Roman"/>
          <w:color w:val="000000" w:themeColor="text1"/>
          <w:szCs w:val="24"/>
          <w:lang w:val="en-GB"/>
        </w:rPr>
        <w:t xml:space="preserve"> </w:t>
      </w:r>
      <w:r w:rsidRPr="0080747A">
        <w:rPr>
          <w:rFonts w:ascii="Times New Roman" w:hAnsi="Times New Roman" w:cs="Times New Roman"/>
          <w:i/>
          <w:color w:val="000000" w:themeColor="text1"/>
          <w:szCs w:val="24"/>
          <w:lang w:val="en-GB"/>
        </w:rPr>
        <w:t>the truth</w:t>
      </w:r>
      <w:r w:rsidRPr="0080747A">
        <w:rPr>
          <w:rFonts w:ascii="Times New Roman" w:hAnsi="Times New Roman" w:cs="Times New Roman"/>
          <w:color w:val="000000" w:themeColor="text1"/>
          <w:szCs w:val="24"/>
          <w:lang w:val="en-GB"/>
        </w:rPr>
        <w:t xml:space="preserve"> of this statement.</w:t>
      </w:r>
      <w:r w:rsidR="006D023D">
        <w:rPr>
          <w:rFonts w:ascii="Times New Roman" w:hAnsi="Times New Roman" w:cs="Times New Roman"/>
          <w:color w:val="000000" w:themeColor="text1"/>
          <w:szCs w:val="24"/>
          <w:lang w:val="en-GB"/>
        </w:rPr>
        <w:t xml:space="preserve"> </w:t>
      </w:r>
      <w:r w:rsidR="006D023D" w:rsidRPr="006D023D">
        <w:rPr>
          <w:rFonts w:ascii="Times New Roman" w:hAnsi="Times New Roman" w:cs="Times New Roman"/>
          <w:color w:val="000000" w:themeColor="text1"/>
          <w:szCs w:val="24"/>
          <w:lang w:val="en-GB"/>
        </w:rPr>
        <w:t>Rather, he seems to assume, for good reason, that</w:t>
      </w:r>
      <w:r w:rsidR="006D023D">
        <w:rPr>
          <w:rFonts w:ascii="Times New Roman" w:hAnsi="Times New Roman" w:cs="Times New Roman"/>
          <w:color w:val="000000" w:themeColor="text1"/>
          <w:szCs w:val="24"/>
          <w:lang w:val="en-GB"/>
        </w:rPr>
        <w:t xml:space="preserve"> this statement refers to an established fact. </w:t>
      </w:r>
      <w:r w:rsidRPr="0080747A">
        <w:rPr>
          <w:rFonts w:ascii="Times New Roman" w:hAnsi="Times New Roman" w:cs="Times New Roman"/>
          <w:color w:val="000000" w:themeColor="text1"/>
          <w:szCs w:val="24"/>
          <w:lang w:val="en-GB"/>
        </w:rPr>
        <w:t xml:space="preserve">And he seems to think that this fact </w:t>
      </w:r>
      <w:r w:rsidR="00744E7F">
        <w:rPr>
          <w:rFonts w:ascii="Times New Roman" w:hAnsi="Times New Roman" w:cs="Times New Roman"/>
          <w:color w:val="000000" w:themeColor="text1"/>
          <w:szCs w:val="24"/>
          <w:lang w:val="en-GB"/>
        </w:rPr>
        <w:t>requires an</w:t>
      </w:r>
      <w:r w:rsidRPr="0080747A">
        <w:rPr>
          <w:rFonts w:ascii="Times New Roman" w:hAnsi="Times New Roman" w:cs="Times New Roman"/>
          <w:color w:val="000000" w:themeColor="text1"/>
          <w:szCs w:val="24"/>
          <w:lang w:val="en-GB"/>
        </w:rPr>
        <w:t xml:space="preserve"> </w:t>
      </w:r>
      <w:r w:rsidRPr="0080747A">
        <w:rPr>
          <w:rFonts w:ascii="Times New Roman" w:hAnsi="Times New Roman" w:cs="Times New Roman"/>
          <w:i/>
          <w:color w:val="000000" w:themeColor="text1"/>
          <w:szCs w:val="24"/>
          <w:lang w:val="en-GB"/>
        </w:rPr>
        <w:t>explanation</w:t>
      </w:r>
      <w:r w:rsidRPr="0080747A">
        <w:rPr>
          <w:rFonts w:ascii="Times New Roman" w:hAnsi="Times New Roman" w:cs="Times New Roman"/>
          <w:color w:val="000000" w:themeColor="text1"/>
          <w:szCs w:val="24"/>
          <w:lang w:val="en-GB"/>
        </w:rPr>
        <w:t xml:space="preserve">, that some of his readers might wonder </w:t>
      </w:r>
      <w:r w:rsidRPr="0080747A">
        <w:rPr>
          <w:rFonts w:ascii="Times New Roman" w:hAnsi="Times New Roman" w:cs="Times New Roman"/>
          <w:i/>
          <w:color w:val="000000" w:themeColor="text1"/>
          <w:szCs w:val="24"/>
          <w:lang w:val="en-GB"/>
        </w:rPr>
        <w:t>why</w:t>
      </w:r>
      <w:r w:rsidRPr="0080747A">
        <w:rPr>
          <w:rFonts w:ascii="Times New Roman" w:hAnsi="Times New Roman" w:cs="Times New Roman"/>
          <w:color w:val="000000" w:themeColor="text1"/>
          <w:szCs w:val="24"/>
          <w:lang w:val="en-GB"/>
        </w:rPr>
        <w:t xml:space="preserve"> philosophical problems come up again and again, in the heads of people who have</w:t>
      </w:r>
      <w:r w:rsidR="004B7B83">
        <w:rPr>
          <w:rFonts w:ascii="Times New Roman" w:hAnsi="Times New Roman" w:cs="Times New Roman"/>
          <w:color w:val="000000" w:themeColor="text1"/>
          <w:szCs w:val="24"/>
          <w:lang w:val="en-GB"/>
        </w:rPr>
        <w:t xml:space="preserve"> no</w:t>
      </w:r>
      <w:r w:rsidRPr="0080747A">
        <w:rPr>
          <w:rFonts w:ascii="Times New Roman" w:hAnsi="Times New Roman" w:cs="Times New Roman"/>
          <w:color w:val="000000" w:themeColor="text1"/>
          <w:szCs w:val="24"/>
          <w:lang w:val="en-GB"/>
        </w:rPr>
        <w:t xml:space="preserve">t read about them. </w:t>
      </w:r>
    </w:p>
    <w:p w14:paraId="1FF96F16" w14:textId="77777777" w:rsidR="008E37E5" w:rsidRDefault="008E37E5" w:rsidP="007C4BEB">
      <w:pPr>
        <w:spacing w:line="288" w:lineRule="auto"/>
        <w:rPr>
          <w:rFonts w:ascii="Times New Roman" w:hAnsi="Times New Roman" w:cs="Times New Roman"/>
          <w:color w:val="000000" w:themeColor="text1"/>
          <w:szCs w:val="24"/>
          <w:lang w:val="en-GB"/>
        </w:rPr>
      </w:pPr>
    </w:p>
    <w:p w14:paraId="333A7436" w14:textId="39C72FB4" w:rsidR="0080747A" w:rsidRDefault="0080747A" w:rsidP="007C4BEB">
      <w:pPr>
        <w:spacing w:line="288" w:lineRule="auto"/>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 xml:space="preserve">That Nagel offers an explanation rather than an </w:t>
      </w:r>
      <w:r w:rsidR="006D023D" w:rsidRPr="006D023D">
        <w:rPr>
          <w:rFonts w:ascii="Times New Roman" w:hAnsi="Times New Roman" w:cs="Times New Roman"/>
          <w:szCs w:val="24"/>
          <w:lang w:val="en-GB"/>
        </w:rPr>
        <w:t>argument</w:t>
      </w:r>
      <w:r w:rsidRPr="006D023D">
        <w:rPr>
          <w:rFonts w:ascii="Times New Roman" w:hAnsi="Times New Roman" w:cs="Times New Roman"/>
          <w:szCs w:val="24"/>
          <w:lang w:val="en-GB"/>
        </w:rPr>
        <w:t xml:space="preserve"> </w:t>
      </w:r>
      <w:r w:rsidRPr="0080747A">
        <w:rPr>
          <w:rFonts w:ascii="Times New Roman" w:hAnsi="Times New Roman" w:cs="Times New Roman"/>
          <w:color w:val="000000" w:themeColor="text1"/>
          <w:szCs w:val="24"/>
          <w:lang w:val="en-GB"/>
        </w:rPr>
        <w:t>is also supported by the fact that a restatement of the relevant text passage using a reliable explanation indicator, such as “due to this</w:t>
      </w:r>
      <w:r w:rsidR="00744E7F">
        <w:rPr>
          <w:rFonts w:ascii="Times New Roman" w:hAnsi="Times New Roman" w:cs="Times New Roman"/>
          <w:color w:val="000000" w:themeColor="text1"/>
          <w:szCs w:val="24"/>
          <w:lang w:val="en-GB"/>
        </w:rPr>
        <w:t>,</w:t>
      </w:r>
      <w:r w:rsidRPr="0080747A">
        <w:rPr>
          <w:rFonts w:ascii="Times New Roman" w:hAnsi="Times New Roman" w:cs="Times New Roman"/>
          <w:color w:val="000000" w:themeColor="text1"/>
          <w:szCs w:val="24"/>
          <w:lang w:val="en-GB"/>
        </w:rPr>
        <w:t>”</w:t>
      </w:r>
      <w:r w:rsidR="00744E7F">
        <w:rPr>
          <w:rFonts w:ascii="Times New Roman" w:hAnsi="Times New Roman" w:cs="Times New Roman"/>
          <w:color w:val="000000" w:themeColor="text1"/>
          <w:szCs w:val="24"/>
          <w:lang w:val="en-GB"/>
        </w:rPr>
        <w:t xml:space="preserve"> </w:t>
      </w:r>
      <w:r w:rsidRPr="0080747A">
        <w:rPr>
          <w:rFonts w:ascii="Times New Roman" w:hAnsi="Times New Roman" w:cs="Times New Roman"/>
          <w:color w:val="000000" w:themeColor="text1"/>
          <w:szCs w:val="24"/>
          <w:lang w:val="en-GB"/>
        </w:rPr>
        <w:t>seems likelier to capture what Nagel intends to convey than a restatement using a reliable argumentation indicator, such as “this shows that</w:t>
      </w:r>
      <w:r w:rsidR="00744E7F">
        <w:rPr>
          <w:rFonts w:ascii="Times New Roman" w:hAnsi="Times New Roman" w:cs="Times New Roman"/>
          <w:color w:val="000000" w:themeColor="text1"/>
          <w:szCs w:val="24"/>
          <w:lang w:val="en-GB"/>
        </w:rPr>
        <w:t>.</w:t>
      </w:r>
      <w:r w:rsidRPr="0080747A">
        <w:rPr>
          <w:rFonts w:ascii="Times New Roman" w:hAnsi="Times New Roman" w:cs="Times New Roman"/>
          <w:color w:val="000000" w:themeColor="text1"/>
          <w:szCs w:val="24"/>
          <w:lang w:val="en-GB"/>
        </w:rPr>
        <w:t xml:space="preserve">” </w:t>
      </w:r>
      <w:r w:rsidR="00827101">
        <w:rPr>
          <w:rFonts w:ascii="Times New Roman" w:hAnsi="Times New Roman" w:cs="Times New Roman"/>
          <w:color w:val="000000" w:themeColor="text1"/>
          <w:szCs w:val="24"/>
          <w:lang w:val="en-GB"/>
        </w:rPr>
        <w:t>Finally</w:t>
      </w:r>
      <w:r w:rsidRPr="0080747A">
        <w:rPr>
          <w:rFonts w:ascii="Times New Roman" w:hAnsi="Times New Roman" w:cs="Times New Roman"/>
          <w:color w:val="000000" w:themeColor="text1"/>
          <w:szCs w:val="24"/>
          <w:lang w:val="en-GB"/>
        </w:rPr>
        <w:t xml:space="preserve">, Nagel’s passage, while plausible when taken as </w:t>
      </w:r>
      <w:r w:rsidR="00074D42">
        <w:rPr>
          <w:rFonts w:ascii="Times New Roman" w:hAnsi="Times New Roman" w:cs="Times New Roman"/>
          <w:color w:val="000000" w:themeColor="text1"/>
          <w:szCs w:val="24"/>
          <w:lang w:val="en-GB"/>
        </w:rPr>
        <w:t xml:space="preserve">expressing </w:t>
      </w:r>
      <w:r w:rsidRPr="0080747A">
        <w:rPr>
          <w:rFonts w:ascii="Times New Roman" w:hAnsi="Times New Roman" w:cs="Times New Roman"/>
          <w:color w:val="000000" w:themeColor="text1"/>
          <w:szCs w:val="24"/>
          <w:lang w:val="en-GB"/>
        </w:rPr>
        <w:t xml:space="preserve">an explanation, is implausible, and even odd, when taken as </w:t>
      </w:r>
      <w:r w:rsidR="00074D42">
        <w:rPr>
          <w:rFonts w:ascii="Times New Roman" w:hAnsi="Times New Roman" w:cs="Times New Roman"/>
          <w:color w:val="000000" w:themeColor="text1"/>
          <w:szCs w:val="24"/>
          <w:lang w:val="en-GB"/>
        </w:rPr>
        <w:t>expressing an argument</w:t>
      </w:r>
      <w:r w:rsidRPr="0080747A">
        <w:rPr>
          <w:rFonts w:ascii="Times New Roman" w:hAnsi="Times New Roman" w:cs="Times New Roman"/>
          <w:color w:val="000000" w:themeColor="text1"/>
          <w:szCs w:val="24"/>
          <w:lang w:val="en-GB"/>
        </w:rPr>
        <w:t xml:space="preserve">. This is reflected in Löwenstein’s reconstruction, in which </w:t>
      </w:r>
      <w:r w:rsidRPr="0080747A">
        <w:rPr>
          <w:rFonts w:ascii="Times New Roman" w:hAnsi="Times New Roman" w:cs="Times New Roman"/>
          <w:b/>
          <w:color w:val="000000" w:themeColor="text1"/>
          <w:szCs w:val="24"/>
          <w:lang w:val="en-GB"/>
        </w:rPr>
        <w:t>P2</w:t>
      </w:r>
      <w:r w:rsidRPr="0080747A">
        <w:rPr>
          <w:rFonts w:ascii="Times New Roman" w:hAnsi="Times New Roman" w:cs="Times New Roman"/>
          <w:color w:val="000000" w:themeColor="text1"/>
          <w:szCs w:val="24"/>
          <w:lang w:val="en-GB"/>
        </w:rPr>
        <w:t xml:space="preserve"> </w:t>
      </w:r>
      <w:r w:rsidR="006A6CE9">
        <w:rPr>
          <w:rFonts w:ascii="Times New Roman" w:hAnsi="Times New Roman" w:cs="Times New Roman"/>
          <w:color w:val="000000" w:themeColor="text1"/>
          <w:szCs w:val="24"/>
          <w:lang w:val="en-GB"/>
        </w:rPr>
        <w:t xml:space="preserve">is an </w:t>
      </w:r>
      <w:r w:rsidRPr="0080747A">
        <w:rPr>
          <w:rFonts w:ascii="Times New Roman" w:hAnsi="Times New Roman" w:cs="Times New Roman"/>
          <w:color w:val="000000" w:themeColor="text1"/>
          <w:szCs w:val="24"/>
          <w:lang w:val="en-GB"/>
        </w:rPr>
        <w:t>implausible statement.</w:t>
      </w:r>
      <w:r w:rsidR="005155BB">
        <w:rPr>
          <w:rStyle w:val="Funotenzeichen"/>
          <w:rFonts w:ascii="Times New Roman" w:hAnsi="Times New Roman" w:cs="Times New Roman"/>
          <w:color w:val="000000" w:themeColor="text1"/>
          <w:szCs w:val="24"/>
          <w:lang w:val="en-GB"/>
        </w:rPr>
        <w:footnoteReference w:id="12"/>
      </w:r>
    </w:p>
    <w:p w14:paraId="70FB52D3" w14:textId="77777777" w:rsidR="008A1C48" w:rsidRDefault="008A1C48" w:rsidP="007C4BEB">
      <w:pPr>
        <w:spacing w:line="288" w:lineRule="auto"/>
        <w:rPr>
          <w:rFonts w:ascii="Times New Roman" w:hAnsi="Times New Roman" w:cs="Times New Roman"/>
          <w:color w:val="000000" w:themeColor="text1"/>
          <w:szCs w:val="24"/>
          <w:lang w:val="en-GB"/>
        </w:rPr>
      </w:pPr>
    </w:p>
    <w:p w14:paraId="4E1D3394" w14:textId="000F5279" w:rsidR="006B384F" w:rsidRDefault="0080747A" w:rsidP="007C4BEB">
      <w:pPr>
        <w:spacing w:line="288" w:lineRule="auto"/>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 xml:space="preserve">This example not only illustrates how careful we must be when </w:t>
      </w:r>
      <w:r w:rsidR="009C7609">
        <w:rPr>
          <w:rFonts w:ascii="Times New Roman" w:hAnsi="Times New Roman" w:cs="Times New Roman"/>
          <w:color w:val="000000" w:themeColor="text1"/>
          <w:szCs w:val="24"/>
          <w:lang w:val="en-GB"/>
        </w:rPr>
        <w:t>analyzing</w:t>
      </w:r>
      <w:r w:rsidRPr="0080747A">
        <w:rPr>
          <w:rFonts w:ascii="Times New Roman" w:hAnsi="Times New Roman" w:cs="Times New Roman"/>
          <w:color w:val="000000" w:themeColor="text1"/>
          <w:szCs w:val="24"/>
          <w:lang w:val="en-GB"/>
        </w:rPr>
        <w:t xml:space="preserve"> a text. It also illustrates </w:t>
      </w:r>
      <w:r w:rsidR="001814A8">
        <w:rPr>
          <w:rFonts w:ascii="Times New Roman" w:hAnsi="Times New Roman" w:cs="Times New Roman"/>
          <w:color w:val="000000" w:themeColor="text1"/>
          <w:szCs w:val="24"/>
          <w:lang w:val="en-GB"/>
        </w:rPr>
        <w:t>how important it is to be clear about which linguistic</w:t>
      </w:r>
      <w:r w:rsidR="00CA3A3C">
        <w:rPr>
          <w:rFonts w:ascii="Times New Roman" w:hAnsi="Times New Roman" w:cs="Times New Roman"/>
          <w:color w:val="000000" w:themeColor="text1"/>
          <w:szCs w:val="24"/>
          <w:lang w:val="en-GB"/>
        </w:rPr>
        <w:t xml:space="preserve"> expressions</w:t>
      </w:r>
      <w:r w:rsidR="001814A8">
        <w:rPr>
          <w:rFonts w:ascii="Times New Roman" w:hAnsi="Times New Roman" w:cs="Times New Roman"/>
          <w:color w:val="000000" w:themeColor="text1"/>
          <w:szCs w:val="24"/>
          <w:lang w:val="en-GB"/>
        </w:rPr>
        <w:t xml:space="preserve"> are </w:t>
      </w:r>
      <w:r w:rsidRPr="0080747A">
        <w:rPr>
          <w:rFonts w:ascii="Times New Roman" w:hAnsi="Times New Roman" w:cs="Times New Roman"/>
          <w:i/>
          <w:color w:val="000000" w:themeColor="text1"/>
          <w:szCs w:val="24"/>
          <w:lang w:val="en-GB"/>
        </w:rPr>
        <w:t>actual</w:t>
      </w:r>
      <w:r w:rsidR="00524638">
        <w:rPr>
          <w:rFonts w:ascii="Times New Roman" w:hAnsi="Times New Roman" w:cs="Times New Roman"/>
          <w:color w:val="000000" w:themeColor="text1"/>
          <w:szCs w:val="24"/>
          <w:lang w:val="en-GB"/>
        </w:rPr>
        <w:t xml:space="preserve"> as well as </w:t>
      </w:r>
      <w:r w:rsidRPr="0080747A">
        <w:rPr>
          <w:rFonts w:ascii="Times New Roman" w:hAnsi="Times New Roman" w:cs="Times New Roman"/>
          <w:i/>
          <w:color w:val="000000" w:themeColor="text1"/>
          <w:szCs w:val="24"/>
          <w:lang w:val="en-GB"/>
        </w:rPr>
        <w:t>reliable</w:t>
      </w:r>
      <w:r w:rsidRPr="0080747A">
        <w:rPr>
          <w:rFonts w:ascii="Times New Roman" w:hAnsi="Times New Roman" w:cs="Times New Roman"/>
          <w:color w:val="000000" w:themeColor="text1"/>
          <w:szCs w:val="24"/>
          <w:lang w:val="en-GB"/>
        </w:rPr>
        <w:t xml:space="preserve"> indicators of </w:t>
      </w:r>
      <w:r w:rsidR="00E2734F">
        <w:rPr>
          <w:rFonts w:ascii="Times New Roman" w:hAnsi="Times New Roman" w:cs="Times New Roman"/>
          <w:color w:val="000000" w:themeColor="text1"/>
          <w:szCs w:val="24"/>
          <w:lang w:val="en-GB"/>
        </w:rPr>
        <w:t>arguments</w:t>
      </w:r>
      <w:r w:rsidRPr="0080747A">
        <w:rPr>
          <w:rFonts w:ascii="Times New Roman" w:hAnsi="Times New Roman" w:cs="Times New Roman"/>
          <w:color w:val="000000" w:themeColor="text1"/>
          <w:szCs w:val="24"/>
          <w:lang w:val="en-GB"/>
        </w:rPr>
        <w:t xml:space="preserve"> or explanations respectively.</w:t>
      </w:r>
      <w:r w:rsidR="007B3E62">
        <w:rPr>
          <w:rFonts w:ascii="Times New Roman" w:hAnsi="Times New Roman" w:cs="Times New Roman"/>
          <w:color w:val="000000" w:themeColor="text1"/>
          <w:szCs w:val="24"/>
          <w:lang w:val="en-GB"/>
        </w:rPr>
        <w:t xml:space="preserve"> </w:t>
      </w:r>
      <w:r w:rsidR="00CA3A3C">
        <w:rPr>
          <w:rFonts w:ascii="Times New Roman" w:hAnsi="Times New Roman" w:cs="Times New Roman"/>
          <w:color w:val="000000" w:themeColor="text1"/>
          <w:szCs w:val="24"/>
          <w:lang w:val="en-GB"/>
        </w:rPr>
        <w:t xml:space="preserve">Thus, </w:t>
      </w:r>
      <w:r w:rsidR="00D01432">
        <w:rPr>
          <w:rFonts w:ascii="Times New Roman" w:hAnsi="Times New Roman" w:cs="Times New Roman"/>
          <w:color w:val="000000" w:themeColor="text1"/>
          <w:szCs w:val="24"/>
          <w:lang w:val="en-GB"/>
        </w:rPr>
        <w:t xml:space="preserve">for instance, </w:t>
      </w:r>
      <w:r w:rsidR="00CA3A3C">
        <w:rPr>
          <w:rFonts w:ascii="Times New Roman" w:hAnsi="Times New Roman" w:cs="Times New Roman"/>
          <w:color w:val="000000" w:themeColor="text1"/>
          <w:szCs w:val="24"/>
          <w:lang w:val="en-GB"/>
        </w:rPr>
        <w:t>while</w:t>
      </w:r>
      <w:r w:rsidR="006B384F">
        <w:rPr>
          <w:rFonts w:ascii="Times New Roman" w:hAnsi="Times New Roman" w:cs="Times New Roman"/>
          <w:color w:val="000000" w:themeColor="text1"/>
          <w:szCs w:val="24"/>
          <w:lang w:val="en-GB"/>
        </w:rPr>
        <w:t xml:space="preserve"> </w:t>
      </w:r>
      <w:r w:rsidR="00E263D0">
        <w:rPr>
          <w:rFonts w:ascii="Times New Roman" w:hAnsi="Times New Roman" w:cs="Times New Roman"/>
          <w:color w:val="000000" w:themeColor="text1"/>
          <w:szCs w:val="24"/>
          <w:lang w:val="en-GB"/>
        </w:rPr>
        <w:t>“because</w:t>
      </w:r>
      <w:r w:rsidR="00744E7F">
        <w:rPr>
          <w:rFonts w:ascii="Times New Roman" w:hAnsi="Times New Roman" w:cs="Times New Roman"/>
          <w:color w:val="000000" w:themeColor="text1"/>
          <w:szCs w:val="24"/>
          <w:lang w:val="en-GB"/>
        </w:rPr>
        <w:t>,</w:t>
      </w:r>
      <w:r w:rsidR="00E263D0">
        <w:rPr>
          <w:rFonts w:ascii="Times New Roman" w:hAnsi="Times New Roman" w:cs="Times New Roman"/>
          <w:color w:val="000000" w:themeColor="text1"/>
          <w:szCs w:val="24"/>
          <w:lang w:val="en-GB"/>
        </w:rPr>
        <w:t xml:space="preserve">” </w:t>
      </w:r>
      <w:r w:rsidR="006B384F" w:rsidRPr="0005536D">
        <w:rPr>
          <w:rFonts w:ascii="Times New Roman" w:hAnsi="Times New Roman" w:cs="Times New Roman"/>
          <w:color w:val="000000" w:themeColor="text1"/>
          <w:szCs w:val="24"/>
          <w:lang w:val="en-GB"/>
        </w:rPr>
        <w:t>“</w:t>
      </w:r>
      <w:r w:rsidR="006B384F">
        <w:rPr>
          <w:rFonts w:ascii="Times New Roman" w:hAnsi="Times New Roman" w:cs="Times New Roman"/>
          <w:color w:val="000000" w:themeColor="text1"/>
          <w:szCs w:val="24"/>
          <w:lang w:val="en-GB"/>
        </w:rPr>
        <w:t>t</w:t>
      </w:r>
      <w:r w:rsidR="006B384F" w:rsidRPr="0005536D">
        <w:rPr>
          <w:rFonts w:ascii="Times New Roman" w:hAnsi="Times New Roman" w:cs="Times New Roman"/>
          <w:color w:val="000000" w:themeColor="text1"/>
          <w:szCs w:val="24"/>
          <w:lang w:val="en-GB"/>
        </w:rPr>
        <w:t>herefore</w:t>
      </w:r>
      <w:r w:rsidR="00744E7F">
        <w:rPr>
          <w:rFonts w:ascii="Times New Roman" w:hAnsi="Times New Roman" w:cs="Times New Roman"/>
          <w:color w:val="000000" w:themeColor="text1"/>
          <w:szCs w:val="24"/>
          <w:lang w:val="en-GB"/>
        </w:rPr>
        <w:t>,</w:t>
      </w:r>
      <w:r w:rsidR="006B384F" w:rsidRPr="0005536D">
        <w:rPr>
          <w:rFonts w:ascii="Times New Roman" w:hAnsi="Times New Roman" w:cs="Times New Roman"/>
          <w:color w:val="000000" w:themeColor="text1"/>
          <w:szCs w:val="24"/>
          <w:lang w:val="en-GB"/>
        </w:rPr>
        <w:t>” “so</w:t>
      </w:r>
      <w:r w:rsidR="00744E7F">
        <w:rPr>
          <w:rFonts w:ascii="Times New Roman" w:hAnsi="Times New Roman" w:cs="Times New Roman"/>
          <w:color w:val="000000" w:themeColor="text1"/>
          <w:szCs w:val="24"/>
          <w:lang w:val="en-GB"/>
        </w:rPr>
        <w:t>,</w:t>
      </w:r>
      <w:r w:rsidR="006B384F" w:rsidRPr="0005536D">
        <w:rPr>
          <w:rFonts w:ascii="Times New Roman" w:hAnsi="Times New Roman" w:cs="Times New Roman"/>
          <w:color w:val="000000" w:themeColor="text1"/>
          <w:szCs w:val="24"/>
          <w:lang w:val="en-GB"/>
        </w:rPr>
        <w:t xml:space="preserve">” “thus” or “since” may be used to indicate arguments, </w:t>
      </w:r>
      <w:r w:rsidR="006B384F">
        <w:rPr>
          <w:rFonts w:ascii="Times New Roman" w:hAnsi="Times New Roman" w:cs="Times New Roman"/>
          <w:color w:val="000000" w:themeColor="text1"/>
          <w:szCs w:val="24"/>
          <w:lang w:val="en-GB"/>
        </w:rPr>
        <w:t>they are</w:t>
      </w:r>
      <w:r w:rsidR="00D01432">
        <w:rPr>
          <w:rFonts w:ascii="Times New Roman" w:hAnsi="Times New Roman" w:cs="Times New Roman"/>
          <w:color w:val="000000" w:themeColor="text1"/>
          <w:szCs w:val="24"/>
          <w:lang w:val="en-GB"/>
        </w:rPr>
        <w:t xml:space="preserve"> not reliable </w:t>
      </w:r>
      <w:r w:rsidR="006B384F">
        <w:rPr>
          <w:rFonts w:ascii="Times New Roman" w:hAnsi="Times New Roman" w:cs="Times New Roman"/>
          <w:color w:val="000000" w:themeColor="text1"/>
          <w:szCs w:val="24"/>
          <w:lang w:val="en-GB"/>
        </w:rPr>
        <w:t xml:space="preserve">(see, e.g., Henkemans 1997, </w:t>
      </w:r>
      <w:r w:rsidR="006B384F" w:rsidRPr="00F32E5C">
        <w:rPr>
          <w:rFonts w:ascii="Times New Roman" w:hAnsi="Times New Roman" w:cs="Times New Roman"/>
          <w:color w:val="000000" w:themeColor="text1"/>
          <w:szCs w:val="24"/>
          <w:lang w:val="en-GB"/>
        </w:rPr>
        <w:t>Eemeren, Houtlosser &amp; Henkemans 2007: ch. 5</w:t>
      </w:r>
      <w:r w:rsidR="006B384F">
        <w:rPr>
          <w:rFonts w:ascii="Times New Roman" w:hAnsi="Times New Roman" w:cs="Times New Roman"/>
          <w:color w:val="000000" w:themeColor="text1"/>
          <w:szCs w:val="24"/>
          <w:lang w:val="en-GB"/>
        </w:rPr>
        <w:t xml:space="preserve">, Davis 2011: 13-4, Govier 2013: 14-5, </w:t>
      </w:r>
      <w:r w:rsidR="006B384F" w:rsidRPr="00EC36B6">
        <w:rPr>
          <w:rFonts w:ascii="Times New Roman" w:hAnsi="Times New Roman" w:cs="Times New Roman"/>
          <w:color w:val="000000" w:themeColor="text1"/>
          <w:szCs w:val="24"/>
          <w:lang w:val="en-GB"/>
        </w:rPr>
        <w:t>Brun &amp; Hadorn 2018: 213</w:t>
      </w:r>
      <w:r w:rsidR="006B384F">
        <w:rPr>
          <w:rFonts w:ascii="Times New Roman" w:hAnsi="Times New Roman" w:cs="Times New Roman"/>
          <w:color w:val="000000" w:themeColor="text1"/>
          <w:szCs w:val="24"/>
          <w:lang w:val="en-GB"/>
        </w:rPr>
        <w:t>).</w:t>
      </w:r>
    </w:p>
    <w:p w14:paraId="24FDA7A9" w14:textId="77777777" w:rsidR="005E6CB1" w:rsidRDefault="005E6CB1" w:rsidP="007C4BEB">
      <w:pPr>
        <w:autoSpaceDE w:val="0"/>
        <w:autoSpaceDN w:val="0"/>
        <w:adjustRightInd w:val="0"/>
        <w:spacing w:line="288" w:lineRule="auto"/>
        <w:rPr>
          <w:rFonts w:ascii="Times New Roman" w:hAnsi="Times New Roman" w:cs="Times New Roman"/>
          <w:szCs w:val="24"/>
          <w:lang w:val="en-GB"/>
        </w:rPr>
      </w:pPr>
    </w:p>
    <w:p w14:paraId="4BF70D9C" w14:textId="42D0A863" w:rsidR="00E263D0" w:rsidRDefault="003769E6"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b/>
          <w:szCs w:val="24"/>
          <w:lang w:val="en-GB"/>
          <w14:ligatures w14:val="standardContextual"/>
        </w:rPr>
        <w:t>Instructor</w:t>
      </w:r>
      <w:r w:rsidRPr="00007CFD">
        <w:rPr>
          <w:rFonts w:ascii="Times New Roman" w:hAnsi="Times New Roman" w:cs="Times New Roman"/>
          <w:b/>
          <w:szCs w:val="24"/>
          <w:lang w:val="en-GB"/>
          <w14:ligatures w14:val="standardContextual"/>
        </w:rPr>
        <w:t xml:space="preserve"> </w:t>
      </w:r>
      <w:r w:rsidR="00E263D0">
        <w:rPr>
          <w:rFonts w:ascii="Times New Roman" w:hAnsi="Times New Roman" w:cs="Times New Roman"/>
          <w:b/>
          <w:color w:val="000000" w:themeColor="text1"/>
          <w:szCs w:val="24"/>
          <w:lang w:val="en-GB"/>
        </w:rPr>
        <w:t>Guidelines</w:t>
      </w:r>
      <w:r w:rsidR="00E263D0" w:rsidRPr="00E63B25">
        <w:rPr>
          <w:rFonts w:ascii="Times New Roman" w:hAnsi="Times New Roman" w:cs="Times New Roman"/>
          <w:color w:val="000000" w:themeColor="text1"/>
          <w:szCs w:val="24"/>
          <w:lang w:val="en-GB"/>
        </w:rPr>
        <w:t>.</w:t>
      </w:r>
      <w:r w:rsidR="00E263D0">
        <w:rPr>
          <w:rFonts w:ascii="Times New Roman" w:hAnsi="Times New Roman" w:cs="Times New Roman"/>
          <w:color w:val="000000" w:themeColor="text1"/>
          <w:szCs w:val="24"/>
          <w:lang w:val="en-GB"/>
        </w:rPr>
        <w:t xml:space="preserve"> To start with, students should grasp the difference between arguments and explanations. Here is a rough idea of how this could be achieved. Confront your students with a random statement. Let us take (4</w:t>
      </w:r>
      <w:r w:rsidR="0038715F">
        <w:rPr>
          <w:rFonts w:ascii="Times New Roman" w:hAnsi="Times New Roman" w:cs="Times New Roman"/>
          <w:color w:val="000000" w:themeColor="text1"/>
          <w:szCs w:val="24"/>
          <w:lang w:val="en-GB"/>
        </w:rPr>
        <w:t>5</w:t>
      </w:r>
      <w:r w:rsidR="00E263D0">
        <w:rPr>
          <w:rFonts w:ascii="Times New Roman" w:hAnsi="Times New Roman" w:cs="Times New Roman"/>
          <w:color w:val="000000" w:themeColor="text1"/>
          <w:szCs w:val="24"/>
          <w:lang w:val="en-GB"/>
        </w:rPr>
        <w:t>) as an example.</w:t>
      </w:r>
    </w:p>
    <w:p w14:paraId="5FD20412" w14:textId="77777777" w:rsidR="00E263D0" w:rsidRDefault="00E263D0" w:rsidP="007C4BEB">
      <w:pPr>
        <w:spacing w:line="288" w:lineRule="auto"/>
        <w:rPr>
          <w:rFonts w:ascii="Times New Roman" w:hAnsi="Times New Roman" w:cs="Times New Roman"/>
          <w:color w:val="000000" w:themeColor="text1"/>
          <w:szCs w:val="24"/>
          <w:lang w:val="en-GB"/>
        </w:rPr>
      </w:pPr>
    </w:p>
    <w:p w14:paraId="16F2FDAF" w14:textId="6C9CAE26" w:rsidR="00E263D0" w:rsidRDefault="00E263D0"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(4</w:t>
      </w:r>
      <w:r w:rsidR="0038715F">
        <w:rPr>
          <w:rFonts w:ascii="Times New Roman" w:hAnsi="Times New Roman" w:cs="Times New Roman"/>
          <w:color w:val="000000" w:themeColor="text1"/>
          <w:szCs w:val="24"/>
          <w:lang w:val="en-GB"/>
        </w:rPr>
        <w:t>5</w:t>
      </w:r>
      <w:r>
        <w:rPr>
          <w:rFonts w:ascii="Times New Roman" w:hAnsi="Times New Roman" w:cs="Times New Roman"/>
          <w:color w:val="000000" w:themeColor="text1"/>
          <w:szCs w:val="24"/>
          <w:lang w:val="en-GB"/>
        </w:rPr>
        <w:t>) Pete was at home.</w:t>
      </w:r>
    </w:p>
    <w:p w14:paraId="02FADF92" w14:textId="77777777" w:rsidR="00E263D0" w:rsidRDefault="00E263D0" w:rsidP="007C4BEB">
      <w:pPr>
        <w:spacing w:line="288" w:lineRule="auto"/>
        <w:rPr>
          <w:rFonts w:ascii="Times New Roman" w:hAnsi="Times New Roman" w:cs="Times New Roman"/>
          <w:color w:val="000000" w:themeColor="text1"/>
          <w:szCs w:val="24"/>
          <w:lang w:val="en-GB"/>
        </w:rPr>
      </w:pPr>
    </w:p>
    <w:p w14:paraId="6D5F91F8" w14:textId="77777777"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Now, </w:t>
      </w:r>
      <w:r w:rsidRPr="00F93163">
        <w:rPr>
          <w:rFonts w:ascii="Times New Roman" w:hAnsi="Times New Roman" w:cs="Times New Roman"/>
          <w:color w:val="000000" w:themeColor="text1"/>
          <w:szCs w:val="24"/>
          <w:lang w:val="en-GB"/>
        </w:rPr>
        <w:t xml:space="preserve">ask the </w:t>
      </w:r>
      <w:r>
        <w:rPr>
          <w:rFonts w:ascii="Times New Roman" w:hAnsi="Times New Roman" w:cs="Times New Roman"/>
          <w:color w:val="000000" w:themeColor="text1"/>
          <w:szCs w:val="24"/>
          <w:lang w:val="en-GB"/>
        </w:rPr>
        <w:t>students</w:t>
      </w:r>
      <w:r w:rsidRPr="00F93163">
        <w:rPr>
          <w:rFonts w:ascii="Times New Roman" w:hAnsi="Times New Roman" w:cs="Times New Roman"/>
          <w:color w:val="000000" w:themeColor="text1"/>
          <w:szCs w:val="24"/>
          <w:lang w:val="en-GB"/>
        </w:rPr>
        <w:t xml:space="preserve"> to consider: Which of the following statements provides </w:t>
      </w:r>
      <w:r>
        <w:rPr>
          <w:rFonts w:ascii="Times New Roman" w:hAnsi="Times New Roman" w:cs="Times New Roman"/>
          <w:color w:val="000000" w:themeColor="text1"/>
          <w:szCs w:val="24"/>
          <w:lang w:val="en-GB"/>
        </w:rPr>
        <w:t>satisfactory</w:t>
      </w:r>
      <w:r w:rsidRPr="00F93163">
        <w:rPr>
          <w:rFonts w:ascii="Times New Roman" w:hAnsi="Times New Roman" w:cs="Times New Roman"/>
          <w:color w:val="000000" w:themeColor="text1"/>
          <w:szCs w:val="24"/>
          <w:lang w:val="en-GB"/>
        </w:rPr>
        <w:t xml:space="preserve"> information for </w:t>
      </w:r>
      <w:r>
        <w:rPr>
          <w:rFonts w:ascii="Times New Roman" w:hAnsi="Times New Roman" w:cs="Times New Roman"/>
          <w:color w:val="000000" w:themeColor="text1"/>
          <w:szCs w:val="24"/>
          <w:lang w:val="en-GB"/>
        </w:rPr>
        <w:t>his friend Mary</w:t>
      </w:r>
      <w:r w:rsidRPr="00F93163">
        <w:rPr>
          <w:rFonts w:ascii="Times New Roman" w:hAnsi="Times New Roman" w:cs="Times New Roman"/>
          <w:color w:val="000000" w:themeColor="text1"/>
          <w:szCs w:val="24"/>
          <w:lang w:val="en-GB"/>
        </w:rPr>
        <w:t xml:space="preserve"> who is wondering </w:t>
      </w:r>
      <w:r w:rsidRPr="006113EB">
        <w:rPr>
          <w:rFonts w:ascii="Times New Roman" w:hAnsi="Times New Roman" w:cs="Times New Roman"/>
          <w:i/>
          <w:color w:val="000000" w:themeColor="text1"/>
          <w:szCs w:val="24"/>
          <w:lang w:val="en-GB"/>
        </w:rPr>
        <w:t>why</w:t>
      </w:r>
      <w:r w:rsidRPr="00F93163">
        <w:rPr>
          <w:rFonts w:ascii="Times New Roman" w:hAnsi="Times New Roman" w:cs="Times New Roman"/>
          <w:color w:val="000000" w:themeColor="text1"/>
          <w:szCs w:val="24"/>
          <w:lang w:val="en-GB"/>
        </w:rPr>
        <w:t xml:space="preserve"> Pete was at home, and which provides </w:t>
      </w:r>
      <w:r>
        <w:rPr>
          <w:rFonts w:ascii="Times New Roman" w:hAnsi="Times New Roman" w:cs="Times New Roman"/>
          <w:color w:val="000000" w:themeColor="text1"/>
          <w:szCs w:val="24"/>
          <w:lang w:val="en-GB"/>
        </w:rPr>
        <w:t>satisfactory</w:t>
      </w:r>
      <w:r w:rsidRPr="00F93163">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information</w:t>
      </w:r>
      <w:r w:rsidRPr="00F93163">
        <w:rPr>
          <w:rFonts w:ascii="Times New Roman" w:hAnsi="Times New Roman" w:cs="Times New Roman"/>
          <w:color w:val="000000" w:themeColor="text1"/>
          <w:szCs w:val="24"/>
          <w:lang w:val="en-GB"/>
        </w:rPr>
        <w:t xml:space="preserve"> for a</w:t>
      </w:r>
      <w:r>
        <w:rPr>
          <w:rFonts w:ascii="Times New Roman" w:hAnsi="Times New Roman" w:cs="Times New Roman"/>
          <w:color w:val="000000" w:themeColor="text1"/>
          <w:szCs w:val="24"/>
          <w:lang w:val="en-GB"/>
        </w:rPr>
        <w:t xml:space="preserve">n investigator </w:t>
      </w:r>
      <w:r w:rsidRPr="00F93163">
        <w:rPr>
          <w:rFonts w:ascii="Times New Roman" w:hAnsi="Times New Roman" w:cs="Times New Roman"/>
          <w:color w:val="000000" w:themeColor="text1"/>
          <w:szCs w:val="24"/>
          <w:lang w:val="en-GB"/>
        </w:rPr>
        <w:t xml:space="preserve">who is not sure </w:t>
      </w:r>
      <w:r w:rsidRPr="006113EB">
        <w:rPr>
          <w:rFonts w:ascii="Times New Roman" w:hAnsi="Times New Roman" w:cs="Times New Roman"/>
          <w:i/>
          <w:color w:val="000000" w:themeColor="text1"/>
          <w:szCs w:val="24"/>
          <w:lang w:val="en-GB"/>
        </w:rPr>
        <w:t>whether</w:t>
      </w:r>
      <w:r w:rsidRPr="00F93163">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Pete</w:t>
      </w:r>
      <w:r w:rsidRPr="00F93163">
        <w:rPr>
          <w:rFonts w:ascii="Times New Roman" w:hAnsi="Times New Roman" w:cs="Times New Roman"/>
          <w:color w:val="000000" w:themeColor="text1"/>
          <w:szCs w:val="24"/>
          <w:lang w:val="en-GB"/>
        </w:rPr>
        <w:t xml:space="preserve"> was at home</w:t>
      </w:r>
      <w:r>
        <w:rPr>
          <w:rFonts w:ascii="Times New Roman" w:hAnsi="Times New Roman" w:cs="Times New Roman"/>
          <w:color w:val="000000" w:themeColor="text1"/>
          <w:szCs w:val="24"/>
          <w:lang w:val="en-GB"/>
        </w:rPr>
        <w:t>?</w:t>
      </w:r>
    </w:p>
    <w:p w14:paraId="066FBE34" w14:textId="77777777" w:rsidR="00E263D0" w:rsidRDefault="00E263D0" w:rsidP="007C4BEB">
      <w:pPr>
        <w:spacing w:line="288" w:lineRule="auto"/>
        <w:rPr>
          <w:rFonts w:ascii="Times New Roman" w:hAnsi="Times New Roman" w:cs="Times New Roman"/>
          <w:color w:val="000000" w:themeColor="text1"/>
          <w:szCs w:val="24"/>
          <w:lang w:val="en-GB"/>
        </w:rPr>
      </w:pPr>
    </w:p>
    <w:p w14:paraId="07E072B0" w14:textId="7A76E0A6" w:rsidR="00E263D0" w:rsidRDefault="00E263D0"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(4</w:t>
      </w:r>
      <w:r w:rsidR="0038715F">
        <w:rPr>
          <w:rFonts w:ascii="Times New Roman" w:hAnsi="Times New Roman" w:cs="Times New Roman"/>
          <w:color w:val="000000" w:themeColor="text1"/>
          <w:szCs w:val="24"/>
          <w:lang w:val="en-GB"/>
        </w:rPr>
        <w:t>6</w:t>
      </w:r>
      <w:r>
        <w:rPr>
          <w:rFonts w:ascii="Times New Roman" w:hAnsi="Times New Roman" w:cs="Times New Roman"/>
          <w:color w:val="000000" w:themeColor="text1"/>
          <w:szCs w:val="24"/>
          <w:lang w:val="en-GB"/>
        </w:rPr>
        <w:t>) He was tired.</w:t>
      </w:r>
    </w:p>
    <w:p w14:paraId="489C7A57" w14:textId="20AABAA1" w:rsidR="00E263D0" w:rsidRDefault="00E263D0"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(4</w:t>
      </w:r>
      <w:r w:rsidR="0038715F">
        <w:rPr>
          <w:rFonts w:ascii="Times New Roman" w:hAnsi="Times New Roman" w:cs="Times New Roman"/>
          <w:color w:val="000000" w:themeColor="text1"/>
          <w:szCs w:val="24"/>
          <w:lang w:val="en-GB"/>
        </w:rPr>
        <w:t>7</w:t>
      </w:r>
      <w:r>
        <w:rPr>
          <w:rFonts w:ascii="Times New Roman" w:hAnsi="Times New Roman" w:cs="Times New Roman"/>
          <w:color w:val="000000" w:themeColor="text1"/>
          <w:szCs w:val="24"/>
          <w:lang w:val="en-GB"/>
        </w:rPr>
        <w:t xml:space="preserve">) The </w:t>
      </w:r>
      <w:r w:rsidR="009C7609">
        <w:rPr>
          <w:rFonts w:ascii="Times New Roman" w:hAnsi="Times New Roman" w:cs="Times New Roman"/>
          <w:color w:val="000000" w:themeColor="text1"/>
          <w:szCs w:val="24"/>
          <w:lang w:val="en-GB"/>
        </w:rPr>
        <w:t>neighbors</w:t>
      </w:r>
      <w:r>
        <w:rPr>
          <w:rFonts w:ascii="Times New Roman" w:hAnsi="Times New Roman" w:cs="Times New Roman"/>
          <w:color w:val="000000" w:themeColor="text1"/>
          <w:szCs w:val="24"/>
          <w:lang w:val="en-GB"/>
        </w:rPr>
        <w:t xml:space="preserve"> said that they had seen him at home all the time.</w:t>
      </w:r>
    </w:p>
    <w:p w14:paraId="360E427C" w14:textId="77777777" w:rsidR="00E263D0" w:rsidRDefault="00E263D0" w:rsidP="007C4BEB">
      <w:pPr>
        <w:spacing w:line="288" w:lineRule="auto"/>
        <w:rPr>
          <w:rFonts w:ascii="Times New Roman" w:hAnsi="Times New Roman" w:cs="Times New Roman"/>
          <w:color w:val="000000" w:themeColor="text1"/>
          <w:szCs w:val="24"/>
          <w:lang w:val="en-GB"/>
        </w:rPr>
      </w:pPr>
    </w:p>
    <w:p w14:paraId="5C195195" w14:textId="472190C9"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Students will see that (4</w:t>
      </w:r>
      <w:r w:rsidR="0038715F">
        <w:rPr>
          <w:rFonts w:ascii="Times New Roman" w:hAnsi="Times New Roman" w:cs="Times New Roman"/>
          <w:color w:val="000000" w:themeColor="text1"/>
          <w:szCs w:val="24"/>
          <w:lang w:val="en-GB"/>
        </w:rPr>
        <w:t>6</w:t>
      </w:r>
      <w:r>
        <w:rPr>
          <w:rFonts w:ascii="Times New Roman" w:hAnsi="Times New Roman" w:cs="Times New Roman"/>
          <w:color w:val="000000" w:themeColor="text1"/>
          <w:szCs w:val="24"/>
          <w:lang w:val="en-GB"/>
        </w:rPr>
        <w:t>) provides satisfactory</w:t>
      </w:r>
      <w:r w:rsidRPr="00F93163">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information for Mary, and</w:t>
      </w:r>
      <w:r w:rsidR="008C2259">
        <w:rPr>
          <w:rFonts w:ascii="Times New Roman" w:hAnsi="Times New Roman" w:cs="Times New Roman"/>
          <w:color w:val="000000" w:themeColor="text1"/>
          <w:szCs w:val="24"/>
          <w:lang w:val="en-GB"/>
        </w:rPr>
        <w:t xml:space="preserve"> that</w:t>
      </w:r>
      <w:r>
        <w:rPr>
          <w:rFonts w:ascii="Times New Roman" w:hAnsi="Times New Roman" w:cs="Times New Roman"/>
          <w:color w:val="000000" w:themeColor="text1"/>
          <w:szCs w:val="24"/>
          <w:lang w:val="en-GB"/>
        </w:rPr>
        <w:t xml:space="preserve"> (4</w:t>
      </w:r>
      <w:r w:rsidR="0038715F">
        <w:rPr>
          <w:rFonts w:ascii="Times New Roman" w:hAnsi="Times New Roman" w:cs="Times New Roman"/>
          <w:color w:val="000000" w:themeColor="text1"/>
          <w:szCs w:val="24"/>
          <w:lang w:val="en-GB"/>
        </w:rPr>
        <w:t>7</w:t>
      </w:r>
      <w:r>
        <w:rPr>
          <w:rFonts w:ascii="Times New Roman" w:hAnsi="Times New Roman" w:cs="Times New Roman"/>
          <w:color w:val="000000" w:themeColor="text1"/>
          <w:szCs w:val="24"/>
          <w:lang w:val="en-GB"/>
        </w:rPr>
        <w:t>) provides satisfactory</w:t>
      </w:r>
      <w:r w:rsidRPr="00F93163">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information for the investigator. To deepen their understanding, ask the students why (4</w:t>
      </w:r>
      <w:r w:rsidR="0038715F">
        <w:rPr>
          <w:rFonts w:ascii="Times New Roman" w:hAnsi="Times New Roman" w:cs="Times New Roman"/>
          <w:color w:val="000000" w:themeColor="text1"/>
          <w:szCs w:val="24"/>
          <w:lang w:val="en-GB"/>
        </w:rPr>
        <w:t>7</w:t>
      </w:r>
      <w:r>
        <w:rPr>
          <w:rFonts w:ascii="Times New Roman" w:hAnsi="Times New Roman" w:cs="Times New Roman"/>
          <w:color w:val="000000" w:themeColor="text1"/>
          <w:szCs w:val="24"/>
          <w:lang w:val="en-GB"/>
        </w:rPr>
        <w:t xml:space="preserve">) would </w:t>
      </w:r>
      <w:r>
        <w:rPr>
          <w:rFonts w:ascii="Times New Roman" w:hAnsi="Times New Roman" w:cs="Times New Roman"/>
          <w:i/>
          <w:color w:val="000000" w:themeColor="text1"/>
          <w:szCs w:val="24"/>
          <w:lang w:val="en-GB"/>
        </w:rPr>
        <w:t>not</w:t>
      </w:r>
      <w:r>
        <w:rPr>
          <w:rFonts w:ascii="Times New Roman" w:hAnsi="Times New Roman" w:cs="Times New Roman"/>
          <w:color w:val="000000" w:themeColor="text1"/>
          <w:szCs w:val="24"/>
          <w:lang w:val="en-GB"/>
        </w:rPr>
        <w:t xml:space="preserve"> provide satisfactory information for Mary. They might, for example, say that (4</w:t>
      </w:r>
      <w:r w:rsidR="0038715F">
        <w:rPr>
          <w:rFonts w:ascii="Times New Roman" w:hAnsi="Times New Roman" w:cs="Times New Roman"/>
          <w:color w:val="000000" w:themeColor="text1"/>
          <w:szCs w:val="24"/>
          <w:lang w:val="en-GB"/>
        </w:rPr>
        <w:t>7</w:t>
      </w:r>
      <w:r>
        <w:rPr>
          <w:rFonts w:ascii="Times New Roman" w:hAnsi="Times New Roman" w:cs="Times New Roman"/>
          <w:color w:val="000000" w:themeColor="text1"/>
          <w:szCs w:val="24"/>
          <w:lang w:val="en-GB"/>
        </w:rPr>
        <w:t xml:space="preserve">) does not state a plausible </w:t>
      </w:r>
      <w:r w:rsidRPr="006113EB">
        <w:rPr>
          <w:rFonts w:ascii="Times New Roman" w:hAnsi="Times New Roman" w:cs="Times New Roman"/>
          <w:i/>
          <w:color w:val="000000" w:themeColor="text1"/>
          <w:szCs w:val="24"/>
          <w:lang w:val="en-GB"/>
        </w:rPr>
        <w:t>reason why</w:t>
      </w:r>
      <w:r>
        <w:rPr>
          <w:rFonts w:ascii="Times New Roman" w:hAnsi="Times New Roman" w:cs="Times New Roman"/>
          <w:color w:val="000000" w:themeColor="text1"/>
          <w:szCs w:val="24"/>
          <w:lang w:val="en-GB"/>
        </w:rPr>
        <w:t xml:space="preserve"> Pete stayed at home, or a plausible </w:t>
      </w:r>
      <w:r>
        <w:rPr>
          <w:rFonts w:ascii="Times New Roman" w:hAnsi="Times New Roman" w:cs="Times New Roman"/>
          <w:i/>
          <w:color w:val="000000" w:themeColor="text1"/>
          <w:szCs w:val="24"/>
          <w:lang w:val="en-GB"/>
        </w:rPr>
        <w:t>cause</w:t>
      </w:r>
      <w:r>
        <w:rPr>
          <w:rFonts w:ascii="Times New Roman" w:hAnsi="Times New Roman" w:cs="Times New Roman"/>
          <w:color w:val="000000" w:themeColor="text1"/>
          <w:szCs w:val="24"/>
          <w:lang w:val="en-GB"/>
        </w:rPr>
        <w:t xml:space="preserve"> of his staying at home.</w:t>
      </w:r>
    </w:p>
    <w:p w14:paraId="525BA65B" w14:textId="77777777" w:rsidR="00E263D0" w:rsidRDefault="00E263D0" w:rsidP="007C4BEB">
      <w:pPr>
        <w:spacing w:line="288" w:lineRule="auto"/>
        <w:rPr>
          <w:rFonts w:ascii="Times New Roman" w:hAnsi="Times New Roman" w:cs="Times New Roman"/>
          <w:color w:val="000000" w:themeColor="text1"/>
          <w:szCs w:val="24"/>
          <w:lang w:val="en-GB"/>
        </w:rPr>
      </w:pPr>
    </w:p>
    <w:p w14:paraId="2109DA1C" w14:textId="25DEE76A" w:rsidR="00E263D0" w:rsidRDefault="00E263D0" w:rsidP="007C4BEB">
      <w:pPr>
        <w:spacing w:line="288" w:lineRule="auto"/>
        <w:rPr>
          <w:rFonts w:ascii="Times New Roman" w:hAnsi="Times New Roman" w:cs="Times New Roman"/>
          <w:color w:val="000000" w:themeColor="text1"/>
          <w:szCs w:val="24"/>
          <w:lang w:val="en-GB"/>
        </w:rPr>
      </w:pPr>
      <w:r w:rsidRPr="00681579">
        <w:rPr>
          <w:rFonts w:ascii="Times New Roman" w:hAnsi="Times New Roman" w:cs="Times New Roman"/>
          <w:color w:val="000000" w:themeColor="text1"/>
          <w:szCs w:val="24"/>
          <w:lang w:val="en-GB"/>
        </w:rPr>
        <w:t xml:space="preserve">At this point, an instructor has </w:t>
      </w:r>
      <w:r>
        <w:rPr>
          <w:rFonts w:ascii="Times New Roman" w:hAnsi="Times New Roman" w:cs="Times New Roman"/>
          <w:color w:val="000000" w:themeColor="text1"/>
          <w:szCs w:val="24"/>
          <w:lang w:val="en-GB"/>
        </w:rPr>
        <w:t>a sufficient</w:t>
      </w:r>
      <w:r w:rsidRPr="00681579">
        <w:rPr>
          <w:rFonts w:ascii="Times New Roman" w:hAnsi="Times New Roman" w:cs="Times New Roman"/>
          <w:color w:val="000000" w:themeColor="text1"/>
          <w:szCs w:val="24"/>
          <w:lang w:val="en-GB"/>
        </w:rPr>
        <w:t xml:space="preserve"> basis to </w:t>
      </w:r>
      <w:r>
        <w:rPr>
          <w:rFonts w:ascii="Times New Roman" w:hAnsi="Times New Roman" w:cs="Times New Roman"/>
          <w:color w:val="000000" w:themeColor="text1"/>
          <w:szCs w:val="24"/>
          <w:lang w:val="en-GB"/>
        </w:rPr>
        <w:t>establish</w:t>
      </w:r>
      <w:r w:rsidRPr="00681579">
        <w:rPr>
          <w:rFonts w:ascii="Times New Roman" w:hAnsi="Times New Roman" w:cs="Times New Roman"/>
          <w:color w:val="000000" w:themeColor="text1"/>
          <w:szCs w:val="24"/>
          <w:lang w:val="en-GB"/>
        </w:rPr>
        <w:t xml:space="preserve"> the difference between explanation</w:t>
      </w:r>
      <w:r>
        <w:rPr>
          <w:rFonts w:ascii="Times New Roman" w:hAnsi="Times New Roman" w:cs="Times New Roman"/>
          <w:color w:val="000000" w:themeColor="text1"/>
          <w:szCs w:val="24"/>
          <w:lang w:val="en-GB"/>
        </w:rPr>
        <w:t>s</w:t>
      </w:r>
      <w:r w:rsidRPr="00681579">
        <w:rPr>
          <w:rFonts w:ascii="Times New Roman" w:hAnsi="Times New Roman" w:cs="Times New Roman"/>
          <w:color w:val="000000" w:themeColor="text1"/>
          <w:szCs w:val="24"/>
          <w:lang w:val="en-GB"/>
        </w:rPr>
        <w:t xml:space="preserve"> and </w:t>
      </w:r>
      <w:r>
        <w:rPr>
          <w:rFonts w:ascii="Times New Roman" w:hAnsi="Times New Roman" w:cs="Times New Roman"/>
          <w:color w:val="000000" w:themeColor="text1"/>
          <w:szCs w:val="24"/>
          <w:lang w:val="en-GB"/>
        </w:rPr>
        <w:t xml:space="preserve">arguments. For Mary, it is an established fact that Pete was at home. She is simply </w:t>
      </w:r>
      <w:r w:rsidR="0009074A">
        <w:rPr>
          <w:rFonts w:ascii="Times New Roman" w:hAnsi="Times New Roman" w:cs="Times New Roman"/>
          <w:color w:val="000000" w:themeColor="text1"/>
          <w:szCs w:val="24"/>
          <w:lang w:val="en-GB"/>
        </w:rPr>
        <w:t>asking for</w:t>
      </w:r>
      <w:r>
        <w:rPr>
          <w:rFonts w:ascii="Times New Roman" w:hAnsi="Times New Roman" w:cs="Times New Roman"/>
          <w:color w:val="000000" w:themeColor="text1"/>
          <w:szCs w:val="24"/>
          <w:lang w:val="en-GB"/>
        </w:rPr>
        <w:t xml:space="preserve"> an </w:t>
      </w:r>
      <w:r w:rsidRPr="0010797F">
        <w:rPr>
          <w:rFonts w:ascii="Times New Roman" w:hAnsi="Times New Roman" w:cs="Times New Roman"/>
          <w:i/>
          <w:color w:val="000000" w:themeColor="text1"/>
          <w:szCs w:val="24"/>
          <w:lang w:val="en-GB"/>
        </w:rPr>
        <w:t>explanation</w:t>
      </w:r>
      <w:r>
        <w:rPr>
          <w:rFonts w:ascii="Times New Roman" w:hAnsi="Times New Roman" w:cs="Times New Roman"/>
          <w:color w:val="000000" w:themeColor="text1"/>
          <w:szCs w:val="24"/>
          <w:lang w:val="en-GB"/>
        </w:rPr>
        <w:t xml:space="preserve"> </w:t>
      </w:r>
      <w:r w:rsidR="004E6E9A">
        <w:rPr>
          <w:rFonts w:ascii="Times New Roman" w:hAnsi="Times New Roman" w:cs="Times New Roman"/>
          <w:color w:val="000000" w:themeColor="text1"/>
          <w:szCs w:val="24"/>
          <w:lang w:val="en-GB"/>
        </w:rPr>
        <w:t xml:space="preserve">as to </w:t>
      </w:r>
      <w:r>
        <w:rPr>
          <w:rFonts w:ascii="Times New Roman" w:hAnsi="Times New Roman" w:cs="Times New Roman"/>
          <w:i/>
          <w:color w:val="000000" w:themeColor="text1"/>
          <w:szCs w:val="24"/>
          <w:lang w:val="en-GB"/>
        </w:rPr>
        <w:t>why</w:t>
      </w:r>
      <w:r>
        <w:rPr>
          <w:rFonts w:ascii="Times New Roman" w:hAnsi="Times New Roman" w:cs="Times New Roman"/>
          <w:color w:val="000000" w:themeColor="text1"/>
          <w:szCs w:val="24"/>
          <w:lang w:val="en-GB"/>
        </w:rPr>
        <w:t xml:space="preserve"> Pete was at home. For the investigator, however, it is </w:t>
      </w:r>
      <w:r>
        <w:rPr>
          <w:rFonts w:ascii="Times New Roman" w:hAnsi="Times New Roman" w:cs="Times New Roman"/>
          <w:i/>
          <w:color w:val="000000" w:themeColor="text1"/>
          <w:szCs w:val="24"/>
          <w:lang w:val="en-GB"/>
        </w:rPr>
        <w:t>not</w:t>
      </w:r>
      <w:r>
        <w:rPr>
          <w:rFonts w:ascii="Times New Roman" w:hAnsi="Times New Roman" w:cs="Times New Roman"/>
          <w:color w:val="000000" w:themeColor="text1"/>
          <w:szCs w:val="24"/>
          <w:lang w:val="en-GB"/>
        </w:rPr>
        <w:t xml:space="preserve"> an established fact that Pete was at home. The investigator is </w:t>
      </w:r>
      <w:r w:rsidR="00E31B74">
        <w:rPr>
          <w:rFonts w:ascii="Times New Roman" w:hAnsi="Times New Roman" w:cs="Times New Roman"/>
          <w:color w:val="000000" w:themeColor="text1"/>
          <w:szCs w:val="24"/>
          <w:lang w:val="en-GB"/>
        </w:rPr>
        <w:t>asking</w:t>
      </w:r>
      <w:r>
        <w:rPr>
          <w:rFonts w:ascii="Times New Roman" w:hAnsi="Times New Roman" w:cs="Times New Roman"/>
          <w:color w:val="000000" w:themeColor="text1"/>
          <w:szCs w:val="24"/>
          <w:lang w:val="en-GB"/>
        </w:rPr>
        <w:t xml:space="preserve"> for an </w:t>
      </w:r>
      <w:r>
        <w:rPr>
          <w:rFonts w:ascii="Times New Roman" w:hAnsi="Times New Roman" w:cs="Times New Roman"/>
          <w:i/>
          <w:color w:val="000000" w:themeColor="text1"/>
          <w:szCs w:val="24"/>
          <w:lang w:val="en-GB"/>
        </w:rPr>
        <w:t>argument that</w:t>
      </w:r>
      <w:r>
        <w:rPr>
          <w:rFonts w:ascii="Times New Roman" w:hAnsi="Times New Roman" w:cs="Times New Roman"/>
          <w:color w:val="000000" w:themeColor="text1"/>
          <w:szCs w:val="24"/>
          <w:lang w:val="en-GB"/>
        </w:rPr>
        <w:t xml:space="preserve"> he was at home. Explanations provide a </w:t>
      </w:r>
      <w:r w:rsidRPr="00617A96">
        <w:rPr>
          <w:rFonts w:ascii="Times New Roman" w:hAnsi="Times New Roman" w:cs="Times New Roman"/>
          <w:i/>
          <w:color w:val="000000" w:themeColor="text1"/>
          <w:szCs w:val="24"/>
          <w:lang w:val="en-GB"/>
        </w:rPr>
        <w:t>reason</w:t>
      </w:r>
      <w:r>
        <w:rPr>
          <w:rFonts w:ascii="Times New Roman" w:hAnsi="Times New Roman" w:cs="Times New Roman"/>
          <w:color w:val="000000" w:themeColor="text1"/>
          <w:szCs w:val="24"/>
          <w:lang w:val="en-GB"/>
        </w:rPr>
        <w:t xml:space="preserve"> </w:t>
      </w:r>
      <w:r>
        <w:rPr>
          <w:rFonts w:ascii="Times New Roman" w:hAnsi="Times New Roman" w:cs="Times New Roman"/>
          <w:i/>
          <w:color w:val="000000" w:themeColor="text1"/>
          <w:szCs w:val="24"/>
          <w:lang w:val="en-GB"/>
        </w:rPr>
        <w:t>why</w:t>
      </w:r>
      <w:r>
        <w:rPr>
          <w:rFonts w:ascii="Times New Roman" w:hAnsi="Times New Roman" w:cs="Times New Roman"/>
          <w:color w:val="000000" w:themeColor="text1"/>
          <w:szCs w:val="24"/>
          <w:lang w:val="en-GB"/>
        </w:rPr>
        <w:t xml:space="preserve"> something is the </w:t>
      </w:r>
      <w:r w:rsidR="000D087C">
        <w:rPr>
          <w:rFonts w:ascii="Times New Roman" w:hAnsi="Times New Roman" w:cs="Times New Roman"/>
          <w:color w:val="000000" w:themeColor="text1"/>
          <w:szCs w:val="24"/>
          <w:lang w:val="en-GB"/>
        </w:rPr>
        <w:t>case;</w:t>
      </w:r>
      <w:r>
        <w:rPr>
          <w:rFonts w:ascii="Times New Roman" w:hAnsi="Times New Roman" w:cs="Times New Roman"/>
          <w:color w:val="000000" w:themeColor="text1"/>
          <w:szCs w:val="24"/>
          <w:lang w:val="en-GB"/>
        </w:rPr>
        <w:t xml:space="preserve"> arguments provide a sufficient </w:t>
      </w:r>
      <w:r w:rsidRPr="00617A96">
        <w:rPr>
          <w:rFonts w:ascii="Times New Roman" w:hAnsi="Times New Roman" w:cs="Times New Roman"/>
          <w:i/>
          <w:color w:val="000000" w:themeColor="text1"/>
          <w:szCs w:val="24"/>
          <w:lang w:val="en-GB"/>
        </w:rPr>
        <w:t>reason to believe</w:t>
      </w:r>
      <w:r>
        <w:rPr>
          <w:rFonts w:ascii="Times New Roman" w:hAnsi="Times New Roman" w:cs="Times New Roman"/>
          <w:color w:val="000000" w:themeColor="text1"/>
          <w:szCs w:val="24"/>
          <w:lang w:val="en-GB"/>
        </w:rPr>
        <w:t xml:space="preserve"> </w:t>
      </w:r>
      <w:r>
        <w:rPr>
          <w:rFonts w:ascii="Times New Roman" w:hAnsi="Times New Roman" w:cs="Times New Roman"/>
          <w:i/>
          <w:color w:val="000000" w:themeColor="text1"/>
          <w:szCs w:val="24"/>
          <w:lang w:val="en-GB"/>
        </w:rPr>
        <w:t>that</w:t>
      </w:r>
      <w:r>
        <w:rPr>
          <w:rFonts w:ascii="Times New Roman" w:hAnsi="Times New Roman" w:cs="Times New Roman"/>
          <w:color w:val="000000" w:themeColor="text1"/>
          <w:szCs w:val="24"/>
          <w:lang w:val="en-GB"/>
        </w:rPr>
        <w:t xml:space="preserve"> something is the case. </w:t>
      </w:r>
      <w:r w:rsidRPr="002A6C2B">
        <w:rPr>
          <w:rFonts w:ascii="Times New Roman" w:hAnsi="Times New Roman" w:cs="Times New Roman"/>
          <w:color w:val="000000" w:themeColor="text1"/>
          <w:szCs w:val="24"/>
          <w:lang w:val="en-GB"/>
        </w:rPr>
        <w:t xml:space="preserve">Once this has been worked out, students should be confronted with exercises </w:t>
      </w:r>
      <w:r>
        <w:rPr>
          <w:rFonts w:ascii="Times New Roman" w:hAnsi="Times New Roman" w:cs="Times New Roman"/>
          <w:color w:val="000000" w:themeColor="text1"/>
          <w:szCs w:val="24"/>
          <w:lang w:val="en-GB"/>
        </w:rPr>
        <w:t>to</w:t>
      </w:r>
      <w:r w:rsidRPr="002A6C2B">
        <w:rPr>
          <w:rFonts w:ascii="Times New Roman" w:hAnsi="Times New Roman" w:cs="Times New Roman"/>
          <w:color w:val="000000" w:themeColor="text1"/>
          <w:szCs w:val="24"/>
          <w:lang w:val="en-GB"/>
        </w:rPr>
        <w:t xml:space="preserve"> consolidate this knowledge.</w:t>
      </w:r>
    </w:p>
    <w:p w14:paraId="120130FA" w14:textId="77777777" w:rsidR="00E263D0" w:rsidRDefault="00E263D0" w:rsidP="007C4BEB">
      <w:pPr>
        <w:spacing w:line="288" w:lineRule="auto"/>
        <w:rPr>
          <w:rFonts w:ascii="Times New Roman" w:hAnsi="Times New Roman" w:cs="Times New Roman"/>
          <w:color w:val="000000" w:themeColor="text1"/>
          <w:szCs w:val="24"/>
          <w:lang w:val="en-GB"/>
        </w:rPr>
      </w:pPr>
    </w:p>
    <w:p w14:paraId="52C0A143" w14:textId="77777777"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After</w:t>
      </w:r>
      <w:r w:rsidRPr="00BE4AC3">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they</w:t>
      </w:r>
      <w:r w:rsidRPr="00BE4AC3">
        <w:rPr>
          <w:rFonts w:ascii="Times New Roman" w:hAnsi="Times New Roman" w:cs="Times New Roman"/>
          <w:color w:val="000000" w:themeColor="text1"/>
          <w:szCs w:val="24"/>
          <w:lang w:val="en-GB"/>
        </w:rPr>
        <w:t xml:space="preserve"> have </w:t>
      </w:r>
      <w:r>
        <w:rPr>
          <w:rFonts w:ascii="Times New Roman" w:hAnsi="Times New Roman" w:cs="Times New Roman"/>
          <w:color w:val="000000" w:themeColor="text1"/>
          <w:szCs w:val="24"/>
          <w:lang w:val="en-GB"/>
        </w:rPr>
        <w:t>mastered</w:t>
      </w:r>
      <w:r w:rsidRPr="00BE4AC3">
        <w:rPr>
          <w:rFonts w:ascii="Times New Roman" w:hAnsi="Times New Roman" w:cs="Times New Roman"/>
          <w:color w:val="000000" w:themeColor="text1"/>
          <w:szCs w:val="24"/>
          <w:lang w:val="en-GB"/>
        </w:rPr>
        <w:t xml:space="preserve"> the difference between explanations and arguments, </w:t>
      </w:r>
      <w:r>
        <w:rPr>
          <w:rFonts w:ascii="Times New Roman" w:hAnsi="Times New Roman" w:cs="Times New Roman"/>
          <w:color w:val="000000" w:themeColor="text1"/>
          <w:szCs w:val="24"/>
          <w:lang w:val="en-GB"/>
        </w:rPr>
        <w:t>students</w:t>
      </w:r>
      <w:r w:rsidRPr="00BE4AC3">
        <w:rPr>
          <w:rFonts w:ascii="Times New Roman" w:hAnsi="Times New Roman" w:cs="Times New Roman"/>
          <w:color w:val="000000" w:themeColor="text1"/>
          <w:szCs w:val="24"/>
          <w:lang w:val="en-GB"/>
        </w:rPr>
        <w:t xml:space="preserve"> should</w:t>
      </w:r>
      <w:r>
        <w:rPr>
          <w:rFonts w:ascii="Times New Roman" w:hAnsi="Times New Roman" w:cs="Times New Roman"/>
          <w:color w:val="000000" w:themeColor="text1"/>
          <w:szCs w:val="24"/>
          <w:lang w:val="en-GB"/>
        </w:rPr>
        <w:t xml:space="preserve"> be made aware that</w:t>
      </w:r>
      <w:r w:rsidRPr="00D30C0F">
        <w:rPr>
          <w:lang w:val="en-GB"/>
        </w:rPr>
        <w:t xml:space="preserve"> </w:t>
      </w:r>
      <w:r>
        <w:rPr>
          <w:rFonts w:ascii="Times New Roman" w:hAnsi="Times New Roman" w:cs="Times New Roman"/>
          <w:color w:val="000000" w:themeColor="text1"/>
          <w:szCs w:val="24"/>
          <w:lang w:val="en-GB"/>
        </w:rPr>
        <w:t>e</w:t>
      </w:r>
      <w:r w:rsidRPr="00D30C0F">
        <w:rPr>
          <w:rFonts w:ascii="Times New Roman" w:hAnsi="Times New Roman" w:cs="Times New Roman"/>
          <w:color w:val="000000" w:themeColor="text1"/>
          <w:szCs w:val="24"/>
          <w:lang w:val="en-GB"/>
        </w:rPr>
        <w:t xml:space="preserve">xplanations can easily be misinterpreted as arguments, even though they </w:t>
      </w:r>
      <w:r>
        <w:rPr>
          <w:rFonts w:ascii="Times New Roman" w:hAnsi="Times New Roman" w:cs="Times New Roman"/>
          <w:color w:val="000000" w:themeColor="text1"/>
          <w:szCs w:val="24"/>
          <w:lang w:val="en-GB"/>
        </w:rPr>
        <w:t>are frequently accompanied by linguistic indicators. The following two examples may serve as an illustration (cf. Davis 2011: 13).</w:t>
      </w:r>
    </w:p>
    <w:p w14:paraId="42F77B41" w14:textId="77777777" w:rsidR="00E263D0" w:rsidRDefault="00E263D0" w:rsidP="007C4BEB">
      <w:pPr>
        <w:spacing w:line="288" w:lineRule="auto"/>
        <w:rPr>
          <w:rFonts w:ascii="Times New Roman" w:hAnsi="Times New Roman" w:cs="Times New Roman"/>
          <w:color w:val="000000" w:themeColor="text1"/>
          <w:szCs w:val="24"/>
          <w:lang w:val="en-GB"/>
        </w:rPr>
      </w:pPr>
    </w:p>
    <w:p w14:paraId="2B404661" w14:textId="45D378CF" w:rsidR="00E263D0" w:rsidRDefault="00E263D0"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lastRenderedPageBreak/>
        <w:t>(4</w:t>
      </w:r>
      <w:r w:rsidR="0056188A">
        <w:rPr>
          <w:rFonts w:ascii="Times New Roman" w:hAnsi="Times New Roman" w:cs="Times New Roman"/>
          <w:color w:val="000000" w:themeColor="text1"/>
          <w:szCs w:val="24"/>
          <w:lang w:val="en-GB"/>
        </w:rPr>
        <w:t>8</w:t>
      </w:r>
      <w:r>
        <w:rPr>
          <w:rFonts w:ascii="Times New Roman" w:hAnsi="Times New Roman" w:cs="Times New Roman"/>
          <w:color w:val="000000" w:themeColor="text1"/>
          <w:szCs w:val="24"/>
          <w:lang w:val="en-GB"/>
        </w:rPr>
        <w:t>) The missing plane crashed, because the wreckage was found.</w:t>
      </w:r>
    </w:p>
    <w:p w14:paraId="5BD8C1F1" w14:textId="1AFCD046" w:rsidR="00E263D0" w:rsidRDefault="00E263D0" w:rsidP="007C4BEB">
      <w:pPr>
        <w:spacing w:line="288" w:lineRule="auto"/>
        <w:ind w:left="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w:t>
      </w:r>
      <w:r w:rsidR="0056188A">
        <w:rPr>
          <w:rFonts w:ascii="Times New Roman" w:hAnsi="Times New Roman" w:cs="Times New Roman"/>
          <w:color w:val="000000" w:themeColor="text1"/>
          <w:szCs w:val="24"/>
          <w:lang w:val="en-GB"/>
        </w:rPr>
        <w:t>49</w:t>
      </w:r>
      <w:r>
        <w:rPr>
          <w:rFonts w:ascii="Times New Roman" w:hAnsi="Times New Roman" w:cs="Times New Roman"/>
          <w:color w:val="000000" w:themeColor="text1"/>
          <w:szCs w:val="24"/>
          <w:lang w:val="en-GB"/>
        </w:rPr>
        <w:t>) The missing plane crashed because an instrument malfunctioned.</w:t>
      </w:r>
    </w:p>
    <w:p w14:paraId="25951810" w14:textId="77777777" w:rsidR="00E263D0" w:rsidRDefault="00E263D0" w:rsidP="007C4BEB">
      <w:pPr>
        <w:spacing w:line="288" w:lineRule="auto"/>
        <w:rPr>
          <w:rFonts w:ascii="Times New Roman" w:hAnsi="Times New Roman" w:cs="Times New Roman"/>
          <w:color w:val="000000" w:themeColor="text1"/>
          <w:szCs w:val="24"/>
          <w:lang w:val="en-GB"/>
        </w:rPr>
      </w:pPr>
    </w:p>
    <w:p w14:paraId="63C8EBA9" w14:textId="48863E5E"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Superficially, there is hardly any formal difference between (4</w:t>
      </w:r>
      <w:r w:rsidR="0056188A">
        <w:rPr>
          <w:rFonts w:ascii="Times New Roman" w:hAnsi="Times New Roman" w:cs="Times New Roman"/>
          <w:color w:val="000000" w:themeColor="text1"/>
          <w:szCs w:val="24"/>
          <w:lang w:val="en-GB"/>
        </w:rPr>
        <w:t>8</w:t>
      </w:r>
      <w:r>
        <w:rPr>
          <w:rFonts w:ascii="Times New Roman" w:hAnsi="Times New Roman" w:cs="Times New Roman"/>
          <w:color w:val="000000" w:themeColor="text1"/>
          <w:szCs w:val="24"/>
          <w:lang w:val="en-GB"/>
        </w:rPr>
        <w:t>) and (</w:t>
      </w:r>
      <w:r w:rsidR="0056188A">
        <w:rPr>
          <w:rFonts w:ascii="Times New Roman" w:hAnsi="Times New Roman" w:cs="Times New Roman"/>
          <w:color w:val="000000" w:themeColor="text1"/>
          <w:szCs w:val="24"/>
          <w:lang w:val="en-GB"/>
        </w:rPr>
        <w:t>49</w:t>
      </w:r>
      <w:r>
        <w:rPr>
          <w:rFonts w:ascii="Times New Roman" w:hAnsi="Times New Roman" w:cs="Times New Roman"/>
          <w:color w:val="000000" w:themeColor="text1"/>
          <w:szCs w:val="24"/>
          <w:lang w:val="en-GB"/>
        </w:rPr>
        <w:t xml:space="preserve">). Both involve two statements </w:t>
      </w:r>
      <w:r w:rsidR="004E6E9A">
        <w:rPr>
          <w:rFonts w:ascii="Times New Roman" w:hAnsi="Times New Roman" w:cs="Times New Roman"/>
          <w:color w:val="000000" w:themeColor="text1"/>
          <w:szCs w:val="24"/>
          <w:lang w:val="en-GB"/>
        </w:rPr>
        <w:t>that</w:t>
      </w:r>
      <w:r>
        <w:rPr>
          <w:rFonts w:ascii="Times New Roman" w:hAnsi="Times New Roman" w:cs="Times New Roman"/>
          <w:color w:val="000000" w:themeColor="text1"/>
          <w:szCs w:val="24"/>
          <w:lang w:val="en-GB"/>
        </w:rPr>
        <w:t xml:space="preserve"> are connected by “because</w:t>
      </w:r>
      <w:r w:rsidR="00744E7F">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w:t>
      </w:r>
      <w:r w:rsidR="00744E7F">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 xml:space="preserve">But as </w:t>
      </w:r>
      <w:r w:rsidRPr="00946986">
        <w:rPr>
          <w:rFonts w:ascii="Times New Roman" w:hAnsi="Times New Roman" w:cs="Times New Roman"/>
          <w:color w:val="000000" w:themeColor="text1"/>
          <w:szCs w:val="24"/>
          <w:lang w:val="en-GB"/>
        </w:rPr>
        <w:t>the students are already sensiti</w:t>
      </w:r>
      <w:r>
        <w:rPr>
          <w:rFonts w:ascii="Times New Roman" w:hAnsi="Times New Roman" w:cs="Times New Roman"/>
          <w:color w:val="000000" w:themeColor="text1"/>
          <w:szCs w:val="24"/>
          <w:lang w:val="en-GB"/>
        </w:rPr>
        <w:t>z</w:t>
      </w:r>
      <w:r w:rsidRPr="00946986">
        <w:rPr>
          <w:rFonts w:ascii="Times New Roman" w:hAnsi="Times New Roman" w:cs="Times New Roman"/>
          <w:color w:val="000000" w:themeColor="text1"/>
          <w:szCs w:val="24"/>
          <w:lang w:val="en-GB"/>
        </w:rPr>
        <w:t>ed to the difference between explanation and argument, they will recogni</w:t>
      </w:r>
      <w:r>
        <w:rPr>
          <w:rFonts w:ascii="Times New Roman" w:hAnsi="Times New Roman" w:cs="Times New Roman"/>
          <w:color w:val="000000" w:themeColor="text1"/>
          <w:szCs w:val="24"/>
          <w:lang w:val="en-GB"/>
        </w:rPr>
        <w:t>z</w:t>
      </w:r>
      <w:r w:rsidRPr="00946986">
        <w:rPr>
          <w:rFonts w:ascii="Times New Roman" w:hAnsi="Times New Roman" w:cs="Times New Roman"/>
          <w:color w:val="000000" w:themeColor="text1"/>
          <w:szCs w:val="24"/>
          <w:lang w:val="en-GB"/>
        </w:rPr>
        <w:t>e that</w:t>
      </w:r>
      <w:r>
        <w:rPr>
          <w:rFonts w:ascii="Times New Roman" w:hAnsi="Times New Roman" w:cs="Times New Roman"/>
          <w:color w:val="000000" w:themeColor="text1"/>
          <w:szCs w:val="24"/>
          <w:lang w:val="en-GB"/>
        </w:rPr>
        <w:t xml:space="preserve"> on the most natural interpretation, (4</w:t>
      </w:r>
      <w:r w:rsidR="00250C47">
        <w:rPr>
          <w:rFonts w:ascii="Times New Roman" w:hAnsi="Times New Roman" w:cs="Times New Roman"/>
          <w:color w:val="000000" w:themeColor="text1"/>
          <w:szCs w:val="24"/>
          <w:lang w:val="en-GB"/>
        </w:rPr>
        <w:t>8</w:t>
      </w:r>
      <w:r>
        <w:rPr>
          <w:rFonts w:ascii="Times New Roman" w:hAnsi="Times New Roman" w:cs="Times New Roman"/>
          <w:color w:val="000000" w:themeColor="text1"/>
          <w:szCs w:val="24"/>
          <w:lang w:val="en-GB"/>
        </w:rPr>
        <w:t xml:space="preserve">) expresses an argument for the statement </w:t>
      </w:r>
      <w:r w:rsidRPr="00946986">
        <w:rPr>
          <w:rFonts w:ascii="Times New Roman" w:hAnsi="Times New Roman" w:cs="Times New Roman"/>
          <w:i/>
          <w:color w:val="000000" w:themeColor="text1"/>
          <w:szCs w:val="24"/>
          <w:lang w:val="en-GB"/>
        </w:rPr>
        <w:t>that</w:t>
      </w:r>
      <w:r>
        <w:rPr>
          <w:rFonts w:ascii="Times New Roman" w:hAnsi="Times New Roman" w:cs="Times New Roman"/>
          <w:color w:val="000000" w:themeColor="text1"/>
          <w:szCs w:val="24"/>
          <w:lang w:val="en-GB"/>
        </w:rPr>
        <w:t xml:space="preserve"> the missing plane crashed (where the wreckage found is offered as evidence for the crash), while (</w:t>
      </w:r>
      <w:r w:rsidR="00250C47">
        <w:rPr>
          <w:rFonts w:ascii="Times New Roman" w:hAnsi="Times New Roman" w:cs="Times New Roman"/>
          <w:color w:val="000000" w:themeColor="text1"/>
          <w:szCs w:val="24"/>
          <w:lang w:val="en-GB"/>
        </w:rPr>
        <w:t>49</w:t>
      </w:r>
      <w:r>
        <w:rPr>
          <w:rFonts w:ascii="Times New Roman" w:hAnsi="Times New Roman" w:cs="Times New Roman"/>
          <w:color w:val="000000" w:themeColor="text1"/>
          <w:szCs w:val="24"/>
          <w:lang w:val="en-GB"/>
        </w:rPr>
        <w:t xml:space="preserve">) expresses an explanation </w:t>
      </w:r>
      <w:r>
        <w:rPr>
          <w:rFonts w:ascii="Times New Roman" w:hAnsi="Times New Roman" w:cs="Times New Roman"/>
          <w:i/>
          <w:color w:val="000000" w:themeColor="text1"/>
          <w:szCs w:val="24"/>
          <w:lang w:val="en-GB"/>
        </w:rPr>
        <w:t>why</w:t>
      </w:r>
      <w:r>
        <w:rPr>
          <w:rFonts w:ascii="Times New Roman" w:hAnsi="Times New Roman" w:cs="Times New Roman"/>
          <w:color w:val="000000" w:themeColor="text1"/>
          <w:szCs w:val="24"/>
          <w:lang w:val="en-GB"/>
        </w:rPr>
        <w:t xml:space="preserve"> the missing plane crashed (referring to a malfunctioning instrument as the essential cause).</w:t>
      </w:r>
    </w:p>
    <w:p w14:paraId="2E05A809" w14:textId="77777777" w:rsidR="00E263D0" w:rsidRDefault="00E263D0" w:rsidP="007C4BEB">
      <w:pPr>
        <w:spacing w:line="288" w:lineRule="auto"/>
        <w:rPr>
          <w:rFonts w:ascii="Times New Roman" w:hAnsi="Times New Roman" w:cs="Times New Roman"/>
          <w:color w:val="000000" w:themeColor="text1"/>
          <w:szCs w:val="24"/>
          <w:lang w:val="en-GB"/>
        </w:rPr>
      </w:pPr>
    </w:p>
    <w:p w14:paraId="2A0C1B7E" w14:textId="72483F97"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The contrast </w:t>
      </w:r>
      <w:r w:rsidR="004E6E9A">
        <w:rPr>
          <w:rFonts w:ascii="Times New Roman" w:hAnsi="Times New Roman" w:cs="Times New Roman"/>
          <w:color w:val="000000" w:themeColor="text1"/>
          <w:szCs w:val="24"/>
          <w:lang w:val="en-GB"/>
        </w:rPr>
        <w:t>between</w:t>
      </w:r>
      <w:r>
        <w:rPr>
          <w:rFonts w:ascii="Times New Roman" w:hAnsi="Times New Roman" w:cs="Times New Roman"/>
          <w:color w:val="000000" w:themeColor="text1"/>
          <w:szCs w:val="24"/>
          <w:lang w:val="en-GB"/>
        </w:rPr>
        <w:t xml:space="preserve"> (4</w:t>
      </w:r>
      <w:r w:rsidR="00EB2660">
        <w:rPr>
          <w:rFonts w:ascii="Times New Roman" w:hAnsi="Times New Roman" w:cs="Times New Roman"/>
          <w:color w:val="000000" w:themeColor="text1"/>
          <w:szCs w:val="24"/>
          <w:lang w:val="en-GB"/>
        </w:rPr>
        <w:t>8</w:t>
      </w:r>
      <w:r>
        <w:rPr>
          <w:rFonts w:ascii="Times New Roman" w:hAnsi="Times New Roman" w:cs="Times New Roman"/>
          <w:color w:val="000000" w:themeColor="text1"/>
          <w:szCs w:val="24"/>
          <w:lang w:val="en-GB"/>
        </w:rPr>
        <w:t>) and (</w:t>
      </w:r>
      <w:r w:rsidR="00EB2660">
        <w:rPr>
          <w:rFonts w:ascii="Times New Roman" w:hAnsi="Times New Roman" w:cs="Times New Roman"/>
          <w:color w:val="000000" w:themeColor="text1"/>
          <w:szCs w:val="24"/>
          <w:lang w:val="en-GB"/>
        </w:rPr>
        <w:t>49</w:t>
      </w:r>
      <w:r>
        <w:rPr>
          <w:rFonts w:ascii="Times New Roman" w:hAnsi="Times New Roman" w:cs="Times New Roman"/>
          <w:color w:val="000000" w:themeColor="text1"/>
          <w:szCs w:val="24"/>
          <w:lang w:val="en-GB"/>
        </w:rPr>
        <w:t>) not only illustrates the danger of confusing explanations with arguments</w:t>
      </w:r>
      <w:r w:rsidR="00836F7B">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w:t>
      </w:r>
      <w:r w:rsidR="00836F7B">
        <w:rPr>
          <w:rFonts w:ascii="Times New Roman" w:hAnsi="Times New Roman" w:cs="Times New Roman"/>
          <w:color w:val="000000" w:themeColor="text1"/>
          <w:szCs w:val="24"/>
          <w:lang w:val="en-GB"/>
        </w:rPr>
        <w:t>I</w:t>
      </w:r>
      <w:r>
        <w:rPr>
          <w:rFonts w:ascii="Times New Roman" w:hAnsi="Times New Roman" w:cs="Times New Roman"/>
          <w:color w:val="000000" w:themeColor="text1"/>
          <w:szCs w:val="24"/>
          <w:lang w:val="en-GB"/>
        </w:rPr>
        <w:t>t also illustrates that “because” is neither a reliable argument nor a reliable explanation indicator. In this context, it may be natural to give students some examples of (fairly) reliable explanation indicators (e.g., “this is why</w:t>
      </w:r>
      <w:r w:rsidR="00744E7F">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“due to</w:t>
      </w:r>
      <w:r w:rsidR="00744E7F">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“the reason why</w:t>
      </w:r>
      <w:r w:rsidR="00744E7F">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“as a result of</w:t>
      </w:r>
      <w:r w:rsidR="00744E7F">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“on grounds of”). </w:t>
      </w:r>
    </w:p>
    <w:p w14:paraId="2D87696C" w14:textId="77777777" w:rsidR="00E263D0" w:rsidRDefault="00E263D0" w:rsidP="007C4BEB">
      <w:pPr>
        <w:spacing w:line="288" w:lineRule="auto"/>
        <w:rPr>
          <w:rFonts w:ascii="Times New Roman" w:hAnsi="Times New Roman" w:cs="Times New Roman"/>
          <w:color w:val="000000" w:themeColor="text1"/>
          <w:szCs w:val="24"/>
          <w:lang w:val="en-GB"/>
        </w:rPr>
      </w:pPr>
    </w:p>
    <w:p w14:paraId="3EE41400" w14:textId="77795052"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Knowing the difference between explanations and arguments and being aware that they can be easily confused is a </w:t>
      </w:r>
      <w:r w:rsidR="00D23C74">
        <w:rPr>
          <w:rFonts w:ascii="Times New Roman" w:hAnsi="Times New Roman" w:cs="Times New Roman"/>
          <w:color w:val="000000" w:themeColor="text1"/>
          <w:szCs w:val="24"/>
          <w:lang w:val="en-GB"/>
        </w:rPr>
        <w:t>good</w:t>
      </w:r>
      <w:r>
        <w:rPr>
          <w:rFonts w:ascii="Times New Roman" w:hAnsi="Times New Roman" w:cs="Times New Roman"/>
          <w:color w:val="000000" w:themeColor="text1"/>
          <w:szCs w:val="24"/>
          <w:lang w:val="en-GB"/>
        </w:rPr>
        <w:t xml:space="preserve"> basis for dealing with explanations in argument identification. In addition to that, students should be reminded of general aids that may help </w:t>
      </w:r>
      <w:r w:rsidR="00DC24D8">
        <w:rPr>
          <w:rFonts w:ascii="Times New Roman" w:hAnsi="Times New Roman" w:cs="Times New Roman"/>
          <w:color w:val="000000" w:themeColor="text1"/>
          <w:szCs w:val="24"/>
          <w:lang w:val="en-GB"/>
        </w:rPr>
        <w:t xml:space="preserve">them </w:t>
      </w:r>
      <w:r>
        <w:rPr>
          <w:rFonts w:ascii="Times New Roman" w:hAnsi="Times New Roman" w:cs="Times New Roman"/>
          <w:color w:val="000000" w:themeColor="text1"/>
          <w:szCs w:val="24"/>
          <w:lang w:val="en-GB"/>
        </w:rPr>
        <w:t>identify (non</w:t>
      </w:r>
      <w:r w:rsidR="004E6E9A">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)arguments. In this context, the Doubtfulness Check may be particularly helpful. Remember that explananda in explanations are typically regarded as established facts, while conclusions in arguments are not. Thus, when someone offers an explanation in a context </w:t>
      </w:r>
      <w:r w:rsidR="004E6E9A">
        <w:rPr>
          <w:rFonts w:ascii="Times New Roman" w:hAnsi="Times New Roman" w:cs="Times New Roman"/>
          <w:color w:val="000000" w:themeColor="text1"/>
          <w:szCs w:val="24"/>
          <w:lang w:val="en-GB"/>
        </w:rPr>
        <w:t>that</w:t>
      </w:r>
      <w:r>
        <w:rPr>
          <w:rFonts w:ascii="Times New Roman" w:hAnsi="Times New Roman" w:cs="Times New Roman"/>
          <w:color w:val="000000" w:themeColor="text1"/>
          <w:szCs w:val="24"/>
          <w:lang w:val="en-GB"/>
        </w:rPr>
        <w:t xml:space="preserve"> is not completely ambiguous or obscure, the</w:t>
      </w:r>
      <w:r w:rsidR="002F71E3">
        <w:rPr>
          <w:rFonts w:ascii="Times New Roman" w:hAnsi="Times New Roman" w:cs="Times New Roman"/>
          <w:color w:val="000000" w:themeColor="text1"/>
          <w:szCs w:val="24"/>
          <w:lang w:val="en-GB"/>
        </w:rPr>
        <w:t xml:space="preserve"> result of</w:t>
      </w:r>
      <w:r>
        <w:rPr>
          <w:rFonts w:ascii="Times New Roman" w:hAnsi="Times New Roman" w:cs="Times New Roman"/>
          <w:color w:val="000000" w:themeColor="text1"/>
          <w:szCs w:val="24"/>
          <w:lang w:val="en-GB"/>
        </w:rPr>
        <w:t xml:space="preserve"> </w:t>
      </w:r>
      <w:r w:rsidR="004241ED">
        <w:rPr>
          <w:rFonts w:ascii="Times New Roman" w:hAnsi="Times New Roman" w:cs="Times New Roman"/>
          <w:color w:val="000000" w:themeColor="text1"/>
          <w:szCs w:val="24"/>
          <w:lang w:val="en-GB"/>
        </w:rPr>
        <w:t xml:space="preserve">the </w:t>
      </w:r>
      <w:r>
        <w:rPr>
          <w:rFonts w:ascii="Times New Roman" w:hAnsi="Times New Roman" w:cs="Times New Roman"/>
          <w:color w:val="000000" w:themeColor="text1"/>
          <w:szCs w:val="24"/>
          <w:lang w:val="en-GB"/>
        </w:rPr>
        <w:t xml:space="preserve">Doubtfulness Check should be negative. This is confirmed by the Nagel example. According to Löwenstein’s analysis, </w:t>
      </w:r>
      <w:r w:rsidR="004E6E9A">
        <w:rPr>
          <w:rFonts w:ascii="Times New Roman" w:hAnsi="Times New Roman" w:cs="Times New Roman"/>
          <w:color w:val="000000" w:themeColor="text1"/>
          <w:szCs w:val="24"/>
          <w:lang w:val="en-GB"/>
        </w:rPr>
        <w:t>Nagel</w:t>
      </w:r>
      <w:r w:rsidR="00544E31">
        <w:rPr>
          <w:rFonts w:ascii="Times New Roman" w:hAnsi="Times New Roman" w:cs="Times New Roman"/>
          <w:color w:val="000000" w:themeColor="text1"/>
          <w:szCs w:val="24"/>
          <w:lang w:val="en-GB"/>
        </w:rPr>
        <w:t>’</w:t>
      </w:r>
      <w:r w:rsidR="004E6E9A">
        <w:rPr>
          <w:rFonts w:ascii="Times New Roman" w:hAnsi="Times New Roman" w:cs="Times New Roman"/>
          <w:color w:val="000000" w:themeColor="text1"/>
          <w:szCs w:val="24"/>
          <w:lang w:val="en-GB"/>
        </w:rPr>
        <w:t>s</w:t>
      </w:r>
      <w:r>
        <w:rPr>
          <w:rFonts w:ascii="Times New Roman" w:hAnsi="Times New Roman" w:cs="Times New Roman"/>
          <w:color w:val="000000" w:themeColor="text1"/>
          <w:szCs w:val="24"/>
          <w:lang w:val="en-GB"/>
        </w:rPr>
        <w:t xml:space="preserve"> statement that philosophical problems come up again and again, in the heads of people who haven’t read about them is a conclusion. But is it reasonable to suppose that Nagel felt the need to argue that this statement is true? In my view, it is not, for it refers to an obvious fact, and Nagel </w:t>
      </w:r>
      <w:r w:rsidR="00582532">
        <w:rPr>
          <w:rFonts w:ascii="Times New Roman" w:hAnsi="Times New Roman" w:cs="Times New Roman"/>
          <w:color w:val="000000" w:themeColor="text1"/>
          <w:szCs w:val="24"/>
          <w:lang w:val="en-GB"/>
        </w:rPr>
        <w:t>was</w:t>
      </w:r>
      <w:r>
        <w:rPr>
          <w:rFonts w:ascii="Times New Roman" w:hAnsi="Times New Roman" w:cs="Times New Roman"/>
          <w:color w:val="000000" w:themeColor="text1"/>
          <w:szCs w:val="24"/>
          <w:lang w:val="en-GB"/>
        </w:rPr>
        <w:t xml:space="preserve"> certainly aware of that. </w:t>
      </w:r>
      <w:r w:rsidRPr="00A072E7">
        <w:rPr>
          <w:rFonts w:ascii="Times New Roman" w:hAnsi="Times New Roman" w:cs="Times New Roman"/>
          <w:color w:val="000000" w:themeColor="text1"/>
          <w:szCs w:val="24"/>
          <w:lang w:val="en-GB"/>
        </w:rPr>
        <w:t>As a contrast, let</w:t>
      </w:r>
      <w:r>
        <w:rPr>
          <w:rFonts w:ascii="Times New Roman" w:hAnsi="Times New Roman" w:cs="Times New Roman"/>
          <w:color w:val="000000" w:themeColor="text1"/>
          <w:szCs w:val="24"/>
          <w:lang w:val="en-GB"/>
        </w:rPr>
        <w:t xml:space="preserve"> u</w:t>
      </w:r>
      <w:r w:rsidRPr="00A072E7">
        <w:rPr>
          <w:rFonts w:ascii="Times New Roman" w:hAnsi="Times New Roman" w:cs="Times New Roman"/>
          <w:color w:val="000000" w:themeColor="text1"/>
          <w:szCs w:val="24"/>
          <w:lang w:val="en-GB"/>
        </w:rPr>
        <w:t xml:space="preserve">s </w:t>
      </w:r>
      <w:r>
        <w:rPr>
          <w:rFonts w:ascii="Times New Roman" w:hAnsi="Times New Roman" w:cs="Times New Roman"/>
          <w:color w:val="000000" w:themeColor="text1"/>
          <w:szCs w:val="24"/>
          <w:lang w:val="en-GB"/>
        </w:rPr>
        <w:t xml:space="preserve">consider an example in which </w:t>
      </w:r>
      <w:r w:rsidR="002F71E3">
        <w:rPr>
          <w:rFonts w:ascii="Times New Roman" w:hAnsi="Times New Roman" w:cs="Times New Roman"/>
          <w:color w:val="000000" w:themeColor="text1"/>
          <w:szCs w:val="24"/>
          <w:lang w:val="en-GB"/>
        </w:rPr>
        <w:t>the result of the Doubtfulness Check</w:t>
      </w:r>
      <w:r>
        <w:rPr>
          <w:rFonts w:ascii="Times New Roman" w:hAnsi="Times New Roman" w:cs="Times New Roman"/>
          <w:color w:val="000000" w:themeColor="text1"/>
          <w:szCs w:val="24"/>
          <w:lang w:val="en-GB"/>
        </w:rPr>
        <w:t xml:space="preserve"> seems to be positive.</w:t>
      </w:r>
    </w:p>
    <w:p w14:paraId="4EE00D94" w14:textId="77777777" w:rsidR="00E263D0" w:rsidRDefault="00E263D0" w:rsidP="007C4BEB">
      <w:pPr>
        <w:spacing w:line="288" w:lineRule="auto"/>
        <w:rPr>
          <w:rFonts w:ascii="Times New Roman" w:hAnsi="Times New Roman" w:cs="Times New Roman"/>
          <w:color w:val="000000" w:themeColor="text1"/>
          <w:szCs w:val="24"/>
          <w:lang w:val="en-GB"/>
        </w:rPr>
      </w:pPr>
    </w:p>
    <w:p w14:paraId="0475CED8" w14:textId="01B03BF5" w:rsidR="00E263D0" w:rsidRDefault="00E263D0" w:rsidP="007C4BEB">
      <w:pPr>
        <w:spacing w:line="288" w:lineRule="auto"/>
        <w:ind w:left="284"/>
        <w:rPr>
          <w:rFonts w:ascii="Times New Roman" w:hAnsi="Times New Roman" w:cs="Times New Roman"/>
          <w:color w:val="000000" w:themeColor="text1"/>
          <w:szCs w:val="24"/>
          <w:lang w:val="en-GB"/>
        </w:rPr>
      </w:pPr>
      <w:r w:rsidRPr="00A072E7">
        <w:rPr>
          <w:rFonts w:ascii="Times New Roman" w:hAnsi="Times New Roman" w:cs="Times New Roman"/>
          <w:color w:val="000000" w:themeColor="text1"/>
          <w:szCs w:val="24"/>
          <w:lang w:val="en-GB"/>
        </w:rPr>
        <w:t>(5</w:t>
      </w:r>
      <w:r w:rsidR="00E37C8B">
        <w:rPr>
          <w:rFonts w:ascii="Times New Roman" w:hAnsi="Times New Roman" w:cs="Times New Roman"/>
          <w:color w:val="000000" w:themeColor="text1"/>
          <w:szCs w:val="24"/>
          <w:lang w:val="en-GB"/>
        </w:rPr>
        <w:t>0</w:t>
      </w:r>
      <w:r w:rsidRPr="00A072E7">
        <w:rPr>
          <w:rFonts w:ascii="Times New Roman" w:hAnsi="Times New Roman" w:cs="Times New Roman"/>
          <w:color w:val="000000" w:themeColor="text1"/>
          <w:szCs w:val="24"/>
          <w:lang w:val="en-GB"/>
        </w:rPr>
        <w:t xml:space="preserve">) An opinion piece for a major newspaper or a syndicated column may be read by tens of thousands or even millions, and some of these readers will change their minds on an important issue, and may even change the way they live. </w:t>
      </w:r>
      <w:r w:rsidRPr="00A072E7">
        <w:rPr>
          <w:rFonts w:ascii="Times New Roman" w:hAnsi="Times New Roman" w:cs="Times New Roman"/>
          <w:b/>
          <w:color w:val="000000" w:themeColor="text1"/>
          <w:szCs w:val="24"/>
          <w:lang w:val="en-GB"/>
        </w:rPr>
        <w:t>[</w:t>
      </w:r>
      <w:r w:rsidRPr="00A072E7">
        <w:rPr>
          <w:rFonts w:ascii="Times New Roman" w:hAnsi="Times New Roman" w:cs="Times New Roman"/>
          <w:color w:val="000000" w:themeColor="text1"/>
          <w:szCs w:val="24"/>
          <w:lang w:val="en-GB"/>
        </w:rPr>
        <w:t>I know that happens</w:t>
      </w:r>
      <w:r w:rsidRPr="00A072E7">
        <w:rPr>
          <w:rFonts w:ascii="Times New Roman" w:hAnsi="Times New Roman" w:cs="Times New Roman"/>
          <w:b/>
          <w:color w:val="000000" w:themeColor="text1"/>
          <w:szCs w:val="24"/>
          <w:lang w:val="en-GB"/>
        </w:rPr>
        <w:t>]</w:t>
      </w:r>
      <w:r>
        <w:rPr>
          <w:rFonts w:ascii="Times New Roman" w:hAnsi="Times New Roman" w:cs="Times New Roman"/>
          <w:b/>
          <w:color w:val="000000" w:themeColor="text1"/>
          <w:szCs w:val="24"/>
          <w:vertAlign w:val="superscript"/>
          <w:lang w:val="en-GB"/>
        </w:rPr>
        <w:t>1</w:t>
      </w:r>
      <w:r w:rsidRPr="00A072E7">
        <w:rPr>
          <w:rFonts w:ascii="Times New Roman" w:hAnsi="Times New Roman" w:cs="Times New Roman"/>
          <w:color w:val="000000" w:themeColor="text1"/>
          <w:szCs w:val="24"/>
          <w:lang w:val="en-GB"/>
        </w:rPr>
        <w:t xml:space="preserve">, because </w:t>
      </w:r>
      <w:r w:rsidRPr="00A072E7">
        <w:rPr>
          <w:rFonts w:ascii="Times New Roman" w:hAnsi="Times New Roman" w:cs="Times New Roman"/>
          <w:b/>
          <w:color w:val="000000" w:themeColor="text1"/>
          <w:szCs w:val="24"/>
          <w:lang w:val="en-GB"/>
        </w:rPr>
        <w:t>[</w:t>
      </w:r>
      <w:r w:rsidRPr="00A072E7">
        <w:rPr>
          <w:rFonts w:ascii="Times New Roman" w:hAnsi="Times New Roman" w:cs="Times New Roman"/>
          <w:color w:val="000000" w:themeColor="text1"/>
          <w:szCs w:val="24"/>
          <w:lang w:val="en-GB"/>
        </w:rPr>
        <w:t>people have told me that my writing has led them to stop eating animal products, changed what they donate to charity, or, in at least one case, to donate a kidney to a stranger.</w:t>
      </w:r>
      <w:r w:rsidRPr="00A072E7">
        <w:rPr>
          <w:rFonts w:ascii="Times New Roman" w:hAnsi="Times New Roman" w:cs="Times New Roman"/>
          <w:b/>
          <w:color w:val="000000" w:themeColor="text1"/>
          <w:szCs w:val="24"/>
          <w:lang w:val="en-GB"/>
        </w:rPr>
        <w:t>]</w:t>
      </w:r>
      <w:r>
        <w:rPr>
          <w:rFonts w:ascii="Times New Roman" w:hAnsi="Times New Roman" w:cs="Times New Roman"/>
          <w:b/>
          <w:color w:val="000000" w:themeColor="text1"/>
          <w:szCs w:val="24"/>
          <w:vertAlign w:val="superscript"/>
          <w:lang w:val="en-GB"/>
        </w:rPr>
        <w:t>2</w:t>
      </w:r>
      <w:r w:rsidRPr="00A072E7">
        <w:rPr>
          <w:rFonts w:ascii="Times New Roman" w:hAnsi="Times New Roman" w:cs="Times New Roman"/>
          <w:color w:val="000000" w:themeColor="text1"/>
          <w:szCs w:val="24"/>
          <w:lang w:val="en-GB"/>
        </w:rPr>
        <w:t xml:space="preserve"> (Singer 2023: xiii)</w:t>
      </w:r>
    </w:p>
    <w:p w14:paraId="368CF369" w14:textId="77777777" w:rsidR="00E263D0" w:rsidRDefault="00E263D0" w:rsidP="007C4BEB">
      <w:pPr>
        <w:spacing w:line="288" w:lineRule="auto"/>
        <w:rPr>
          <w:rFonts w:ascii="Times New Roman" w:hAnsi="Times New Roman" w:cs="Times New Roman"/>
          <w:color w:val="000000" w:themeColor="text1"/>
          <w:szCs w:val="24"/>
          <w:lang w:val="en-GB"/>
        </w:rPr>
      </w:pPr>
    </w:p>
    <w:p w14:paraId="024CD00A" w14:textId="4A593A37" w:rsidR="0063410D"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In this passage, [1] is either an explanandum or a conclusion. Applying the Doubtfulness Check, we have to ask ourselves: Is it reasonable to suppose that Singer felt the need to argue that he </w:t>
      </w:r>
      <w:r>
        <w:rPr>
          <w:rFonts w:ascii="Times New Roman" w:hAnsi="Times New Roman" w:cs="Times New Roman"/>
          <w:i/>
          <w:color w:val="000000" w:themeColor="text1"/>
          <w:szCs w:val="24"/>
          <w:lang w:val="en-GB"/>
        </w:rPr>
        <w:t>knows</w:t>
      </w:r>
      <w:r>
        <w:rPr>
          <w:rFonts w:ascii="Times New Roman" w:hAnsi="Times New Roman" w:cs="Times New Roman"/>
          <w:color w:val="000000" w:themeColor="text1"/>
          <w:szCs w:val="24"/>
          <w:lang w:val="en-GB"/>
        </w:rPr>
        <w:t xml:space="preserve"> that such big changes happen as a result of reading opinion pieces? I think the answer is “yes</w:t>
      </w:r>
      <w:r w:rsidR="00744E7F">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Knowing </w:t>
      </w:r>
      <w:r>
        <w:rPr>
          <w:rFonts w:ascii="Times New Roman" w:hAnsi="Times New Roman" w:cs="Times New Roman"/>
          <w:i/>
          <w:color w:val="000000" w:themeColor="text1"/>
          <w:szCs w:val="24"/>
          <w:lang w:val="en-GB"/>
        </w:rPr>
        <w:t>p</w:t>
      </w:r>
      <w:r>
        <w:rPr>
          <w:rFonts w:ascii="Times New Roman" w:hAnsi="Times New Roman" w:cs="Times New Roman"/>
          <w:color w:val="000000" w:themeColor="text1"/>
          <w:szCs w:val="24"/>
          <w:lang w:val="en-GB"/>
        </w:rPr>
        <w:t xml:space="preserve"> implies that </w:t>
      </w:r>
      <w:r>
        <w:rPr>
          <w:rFonts w:ascii="Times New Roman" w:hAnsi="Times New Roman" w:cs="Times New Roman"/>
          <w:i/>
          <w:color w:val="000000" w:themeColor="text1"/>
          <w:szCs w:val="24"/>
          <w:lang w:val="en-GB"/>
        </w:rPr>
        <w:t>p</w:t>
      </w:r>
      <w:r>
        <w:rPr>
          <w:rFonts w:ascii="Times New Roman" w:hAnsi="Times New Roman" w:cs="Times New Roman"/>
          <w:color w:val="000000" w:themeColor="text1"/>
          <w:szCs w:val="24"/>
          <w:lang w:val="en-GB"/>
        </w:rPr>
        <w:t xml:space="preserve"> is the case; and given the numerous psychological biases human beings tend to have, it is not obvious that people do in fact change their minds or may even change the way they live as a result of reading opinion pieces. So, it seems reasonable for Singer </w:t>
      </w:r>
      <w:r>
        <w:rPr>
          <w:rFonts w:ascii="Times New Roman" w:hAnsi="Times New Roman" w:cs="Times New Roman"/>
          <w:color w:val="000000" w:themeColor="text1"/>
          <w:szCs w:val="24"/>
          <w:lang w:val="en-GB"/>
        </w:rPr>
        <w:lastRenderedPageBreak/>
        <w:t xml:space="preserve">to </w:t>
      </w:r>
      <w:r w:rsidRPr="00D0589A">
        <w:rPr>
          <w:rFonts w:ascii="Times New Roman" w:hAnsi="Times New Roman" w:cs="Times New Roman"/>
          <w:i/>
          <w:color w:val="000000" w:themeColor="text1"/>
          <w:szCs w:val="24"/>
          <w:lang w:val="en-GB"/>
        </w:rPr>
        <w:t>argue</w:t>
      </w:r>
      <w:r>
        <w:rPr>
          <w:rFonts w:ascii="Times New Roman" w:hAnsi="Times New Roman" w:cs="Times New Roman"/>
          <w:color w:val="000000" w:themeColor="text1"/>
          <w:szCs w:val="24"/>
          <w:lang w:val="en-GB"/>
        </w:rPr>
        <w:t xml:space="preserve"> that he knows that such changes happen. This </w:t>
      </w:r>
      <w:r w:rsidRPr="00D0589A">
        <w:rPr>
          <w:rFonts w:ascii="Times New Roman" w:hAnsi="Times New Roman" w:cs="Times New Roman"/>
          <w:color w:val="000000" w:themeColor="text1"/>
          <w:szCs w:val="24"/>
          <w:lang w:val="en-GB"/>
        </w:rPr>
        <w:t>speaks in favor of</w:t>
      </w:r>
      <w:r>
        <w:rPr>
          <w:rFonts w:ascii="Times New Roman" w:hAnsi="Times New Roman" w:cs="Times New Roman"/>
          <w:color w:val="000000" w:themeColor="text1"/>
          <w:szCs w:val="24"/>
          <w:lang w:val="en-GB"/>
        </w:rPr>
        <w:t xml:space="preserve"> assuming that [1] is a conclusion. Given that it is very natural to read [2] as being intended to offer evidence in support of [1], this seems like a very plausible assumption.</w:t>
      </w:r>
    </w:p>
    <w:p w14:paraId="40B6034F" w14:textId="77777777" w:rsidR="0063410D" w:rsidRDefault="0063410D" w:rsidP="007C4BEB">
      <w:pPr>
        <w:spacing w:line="288" w:lineRule="auto"/>
        <w:rPr>
          <w:rFonts w:ascii="Times New Roman" w:hAnsi="Times New Roman" w:cs="Times New Roman"/>
          <w:color w:val="000000" w:themeColor="text1"/>
          <w:szCs w:val="24"/>
          <w:lang w:val="en-GB"/>
        </w:rPr>
      </w:pPr>
    </w:p>
    <w:p w14:paraId="5862CCCC" w14:textId="57D5D0BF"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Another aid</w:t>
      </w:r>
      <w:r w:rsidRPr="00C93CDE">
        <w:rPr>
          <w:rFonts w:ascii="Times New Roman" w:hAnsi="Times New Roman" w:cs="Times New Roman"/>
          <w:color w:val="000000" w:themeColor="text1"/>
          <w:szCs w:val="24"/>
          <w:lang w:val="en-GB"/>
        </w:rPr>
        <w:t xml:space="preserve"> that </w:t>
      </w:r>
      <w:r>
        <w:rPr>
          <w:rFonts w:ascii="Times New Roman" w:hAnsi="Times New Roman" w:cs="Times New Roman"/>
          <w:color w:val="000000" w:themeColor="text1"/>
          <w:szCs w:val="24"/>
          <w:lang w:val="en-GB"/>
        </w:rPr>
        <w:t>may</w:t>
      </w:r>
      <w:r w:rsidRPr="00C93CDE">
        <w:rPr>
          <w:rFonts w:ascii="Times New Roman" w:hAnsi="Times New Roman" w:cs="Times New Roman"/>
          <w:color w:val="000000" w:themeColor="text1"/>
          <w:szCs w:val="24"/>
          <w:lang w:val="en-GB"/>
        </w:rPr>
        <w:t xml:space="preserve"> prove helpful when it comes to </w:t>
      </w:r>
      <w:r>
        <w:rPr>
          <w:rFonts w:ascii="Times New Roman" w:hAnsi="Times New Roman" w:cs="Times New Roman"/>
          <w:color w:val="000000" w:themeColor="text1"/>
          <w:szCs w:val="24"/>
          <w:lang w:val="en-GB"/>
        </w:rPr>
        <w:t>figuring</w:t>
      </w:r>
      <w:r w:rsidRPr="00C93CDE">
        <w:rPr>
          <w:rFonts w:ascii="Times New Roman" w:hAnsi="Times New Roman" w:cs="Times New Roman"/>
          <w:color w:val="000000" w:themeColor="text1"/>
          <w:szCs w:val="24"/>
          <w:lang w:val="en-GB"/>
        </w:rPr>
        <w:t xml:space="preserve"> out whether a text sequence is to be interpreted as an argument or an explanation</w:t>
      </w:r>
      <w:r>
        <w:rPr>
          <w:rFonts w:ascii="Times New Roman" w:hAnsi="Times New Roman" w:cs="Times New Roman"/>
          <w:color w:val="000000" w:themeColor="text1"/>
          <w:szCs w:val="24"/>
          <w:lang w:val="en-GB"/>
        </w:rPr>
        <w:t xml:space="preserve"> is what I call the “Explanation Indicator Test</w:t>
      </w:r>
      <w:r w:rsidR="00744E7F">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w:t>
      </w:r>
    </w:p>
    <w:p w14:paraId="61579D27" w14:textId="77777777" w:rsidR="00E263D0" w:rsidRDefault="00E263D0" w:rsidP="007C4BEB">
      <w:pPr>
        <w:spacing w:line="288" w:lineRule="auto"/>
        <w:rPr>
          <w:rFonts w:ascii="Times New Roman" w:hAnsi="Times New Roman" w:cs="Times New Roman"/>
          <w:color w:val="000000" w:themeColor="text1"/>
          <w:szCs w:val="24"/>
          <w:lang w:val="en-GB"/>
        </w:rPr>
      </w:pPr>
    </w:p>
    <w:p w14:paraId="7934C259" w14:textId="1657AB51"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b/>
          <w:color w:val="000000" w:themeColor="text1"/>
          <w:szCs w:val="24"/>
          <w:lang w:val="en-GB"/>
        </w:rPr>
        <w:t xml:space="preserve">The </w:t>
      </w:r>
      <w:r w:rsidR="00744E7F">
        <w:rPr>
          <w:rFonts w:ascii="Times New Roman" w:hAnsi="Times New Roman" w:cs="Times New Roman"/>
          <w:b/>
          <w:color w:val="000000" w:themeColor="text1"/>
          <w:szCs w:val="24"/>
          <w:lang w:val="en-GB"/>
        </w:rPr>
        <w:t>“</w:t>
      </w:r>
      <w:r>
        <w:rPr>
          <w:rFonts w:ascii="Times New Roman" w:hAnsi="Times New Roman" w:cs="Times New Roman"/>
          <w:b/>
          <w:color w:val="000000" w:themeColor="text1"/>
          <w:szCs w:val="24"/>
          <w:lang w:val="en-GB"/>
        </w:rPr>
        <w:t>Explanation Indicator Test</w:t>
      </w:r>
      <w:r w:rsidRPr="00744E7F">
        <w:rPr>
          <w:rFonts w:ascii="Times New Roman" w:hAnsi="Times New Roman" w:cs="Times New Roman"/>
          <w:b/>
          <w:color w:val="000000" w:themeColor="text1"/>
          <w:szCs w:val="24"/>
          <w:lang w:val="en-GB"/>
        </w:rPr>
        <w:t>.</w:t>
      </w:r>
      <w:r w:rsidR="00744E7F" w:rsidRPr="00744E7F">
        <w:rPr>
          <w:rFonts w:ascii="Times New Roman" w:hAnsi="Times New Roman" w:cs="Times New Roman"/>
          <w:b/>
          <w:color w:val="000000" w:themeColor="text1"/>
          <w:szCs w:val="24"/>
          <w:lang w:val="en-GB"/>
        </w:rPr>
        <w:t>”</w:t>
      </w:r>
      <w:r>
        <w:rPr>
          <w:rFonts w:ascii="Times New Roman" w:hAnsi="Times New Roman" w:cs="Times New Roman"/>
          <w:color w:val="000000" w:themeColor="text1"/>
          <w:szCs w:val="24"/>
          <w:lang w:val="en-GB"/>
        </w:rPr>
        <w:t xml:space="preserve"> It works like the Argument Indicator Test, and it is advisable to use it in combination with it. Connect the statements in question with a relevant and reliable explanation indicator. If, after careful reading, the result sounds natural and plausible in the given context, this indicates that the statements convey an explanation. Consider the following example.</w:t>
      </w:r>
    </w:p>
    <w:p w14:paraId="7810C0B9" w14:textId="77777777" w:rsidR="00E263D0" w:rsidRDefault="00E263D0" w:rsidP="007C4BEB">
      <w:pPr>
        <w:spacing w:line="288" w:lineRule="auto"/>
        <w:rPr>
          <w:rFonts w:ascii="Times New Roman" w:hAnsi="Times New Roman" w:cs="Times New Roman"/>
          <w:color w:val="000000" w:themeColor="text1"/>
          <w:szCs w:val="24"/>
          <w:lang w:val="en-GB"/>
        </w:rPr>
      </w:pPr>
    </w:p>
    <w:p w14:paraId="35BE64BB" w14:textId="42F0558F" w:rsidR="00E263D0" w:rsidRPr="00397044" w:rsidRDefault="00E263D0" w:rsidP="007C4BEB">
      <w:pPr>
        <w:spacing w:line="288" w:lineRule="auto"/>
        <w:ind w:left="284"/>
        <w:rPr>
          <w:rFonts w:ascii="Times New Roman" w:hAnsi="Times New Roman" w:cs="Times New Roman"/>
          <w:i/>
          <w:color w:val="000000" w:themeColor="text1"/>
          <w:szCs w:val="24"/>
          <w:lang w:val="en-GB"/>
        </w:rPr>
      </w:pPr>
      <w:r w:rsidRPr="0080747A">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5</w:t>
      </w:r>
      <w:r w:rsidR="00E37C8B">
        <w:rPr>
          <w:rFonts w:ascii="Times New Roman" w:hAnsi="Times New Roman" w:cs="Times New Roman"/>
          <w:color w:val="000000" w:themeColor="text1"/>
          <w:szCs w:val="24"/>
          <w:lang w:val="en-GB"/>
        </w:rPr>
        <w:t>1</w:t>
      </w:r>
      <w:r w:rsidRPr="0080747A">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Pete:</w:t>
      </w:r>
      <w:r w:rsidRPr="0080747A">
        <w:rPr>
          <w:rFonts w:ascii="Times New Roman" w:hAnsi="Times New Roman" w:cs="Times New Roman"/>
          <w:color w:val="000000" w:themeColor="text1"/>
          <w:szCs w:val="24"/>
          <w:lang w:val="en-GB"/>
        </w:rPr>
        <w:t xml:space="preserve"> </w:t>
      </w:r>
      <w:r>
        <w:rPr>
          <w:rFonts w:ascii="Times New Roman" w:hAnsi="Times New Roman" w:cs="Times New Roman"/>
          <w:i/>
          <w:color w:val="000000" w:themeColor="text1"/>
          <w:szCs w:val="24"/>
          <w:lang w:val="en-GB"/>
        </w:rPr>
        <w:t>Mary stole the money, because three people reported seeing her do it.</w:t>
      </w:r>
    </w:p>
    <w:p w14:paraId="642B2695" w14:textId="77777777" w:rsidR="00E263D0" w:rsidRDefault="00E263D0" w:rsidP="007C4BEB">
      <w:pPr>
        <w:spacing w:line="288" w:lineRule="auto"/>
        <w:rPr>
          <w:rFonts w:ascii="Times New Roman" w:hAnsi="Times New Roman" w:cs="Times New Roman"/>
          <w:color w:val="000000" w:themeColor="text1"/>
          <w:szCs w:val="24"/>
          <w:lang w:val="en-GB"/>
        </w:rPr>
      </w:pPr>
    </w:p>
    <w:p w14:paraId="66741B5C" w14:textId="791ABA7E" w:rsidR="00E263D0" w:rsidRDefault="00E263D0" w:rsidP="007C4BEB">
      <w:pPr>
        <w:spacing w:line="288" w:lineRule="auto"/>
        <w:rPr>
          <w:rFonts w:ascii="Times New Roman" w:hAnsi="Times New Roman" w:cs="Times New Roman"/>
          <w:color w:val="000000" w:themeColor="text1"/>
          <w:szCs w:val="24"/>
          <w:lang w:val="en-GB"/>
        </w:rPr>
      </w:pPr>
      <w:r w:rsidRPr="0080747A">
        <w:rPr>
          <w:rFonts w:ascii="Times New Roman" w:hAnsi="Times New Roman" w:cs="Times New Roman"/>
          <w:color w:val="000000" w:themeColor="text1"/>
          <w:szCs w:val="24"/>
          <w:lang w:val="en-GB"/>
        </w:rPr>
        <w:t xml:space="preserve">Using </w:t>
      </w:r>
      <w:r>
        <w:rPr>
          <w:rFonts w:ascii="Times New Roman" w:hAnsi="Times New Roman" w:cs="Times New Roman"/>
          <w:color w:val="000000" w:themeColor="text1"/>
          <w:szCs w:val="24"/>
          <w:lang w:val="en-GB"/>
        </w:rPr>
        <w:t>both tests at the same time, we may restate what Pete says in (5</w:t>
      </w:r>
      <w:r w:rsidR="00E37C8B">
        <w:rPr>
          <w:rFonts w:ascii="Times New Roman" w:hAnsi="Times New Roman" w:cs="Times New Roman"/>
          <w:color w:val="000000" w:themeColor="text1"/>
          <w:szCs w:val="24"/>
          <w:lang w:val="en-GB"/>
        </w:rPr>
        <w:t>1</w:t>
      </w:r>
      <w:r>
        <w:rPr>
          <w:rFonts w:ascii="Times New Roman" w:hAnsi="Times New Roman" w:cs="Times New Roman"/>
          <w:color w:val="000000" w:themeColor="text1"/>
          <w:szCs w:val="24"/>
          <w:lang w:val="en-GB"/>
        </w:rPr>
        <w:t>) in the following two ways:</w:t>
      </w:r>
      <w:r w:rsidRPr="0080747A">
        <w:rPr>
          <w:rFonts w:ascii="Times New Roman" w:hAnsi="Times New Roman" w:cs="Times New Roman"/>
          <w:color w:val="000000" w:themeColor="text1"/>
          <w:szCs w:val="24"/>
          <w:lang w:val="en-GB"/>
        </w:rPr>
        <w:t xml:space="preserve"> (a) </w:t>
      </w:r>
      <w:r>
        <w:rPr>
          <w:rFonts w:ascii="Times New Roman" w:hAnsi="Times New Roman" w:cs="Times New Roman"/>
          <w:color w:val="000000" w:themeColor="text1"/>
          <w:szCs w:val="24"/>
          <w:lang w:val="en-GB"/>
        </w:rPr>
        <w:t>“</w:t>
      </w:r>
      <w:r w:rsidRPr="00184FE6">
        <w:rPr>
          <w:rFonts w:ascii="Times New Roman" w:hAnsi="Times New Roman" w:cs="Times New Roman"/>
          <w:color w:val="000000" w:themeColor="text1"/>
          <w:szCs w:val="24"/>
          <w:lang w:val="en-GB"/>
        </w:rPr>
        <w:t xml:space="preserve">Mary stole the money. </w:t>
      </w:r>
      <w:r w:rsidRPr="00184FE6">
        <w:rPr>
          <w:rFonts w:ascii="Times New Roman" w:hAnsi="Times New Roman" w:cs="Times New Roman"/>
          <w:color w:val="000000" w:themeColor="text1"/>
          <w:szCs w:val="24"/>
          <w:u w:val="single"/>
          <w:lang w:val="en-GB"/>
        </w:rPr>
        <w:t>This is obvious from the fact that</w:t>
      </w:r>
      <w:r w:rsidRPr="00184FE6">
        <w:rPr>
          <w:rFonts w:ascii="Times New Roman" w:hAnsi="Times New Roman" w:cs="Times New Roman"/>
          <w:color w:val="000000" w:themeColor="text1"/>
          <w:szCs w:val="24"/>
          <w:lang w:val="en-GB"/>
        </w:rPr>
        <w:t xml:space="preserve"> three people reported seeing her do it.</w:t>
      </w:r>
      <w:r>
        <w:rPr>
          <w:rFonts w:ascii="Times New Roman" w:hAnsi="Times New Roman" w:cs="Times New Roman"/>
          <w:color w:val="000000" w:themeColor="text1"/>
          <w:szCs w:val="24"/>
          <w:lang w:val="en-GB"/>
        </w:rPr>
        <w:t>”</w:t>
      </w:r>
      <w:r w:rsidRPr="00184FE6">
        <w:rPr>
          <w:rFonts w:ascii="Times New Roman" w:hAnsi="Times New Roman" w:cs="Times New Roman"/>
          <w:color w:val="000000" w:themeColor="text1"/>
          <w:szCs w:val="24"/>
          <w:lang w:val="en-GB"/>
        </w:rPr>
        <w:t xml:space="preserve"> </w:t>
      </w:r>
      <w:r w:rsidRPr="0080747A">
        <w:rPr>
          <w:rFonts w:ascii="Times New Roman" w:hAnsi="Times New Roman" w:cs="Times New Roman"/>
          <w:color w:val="000000" w:themeColor="text1"/>
          <w:szCs w:val="24"/>
          <w:lang w:val="en-GB"/>
        </w:rPr>
        <w:t xml:space="preserve">(b) </w:t>
      </w:r>
      <w:r>
        <w:rPr>
          <w:rFonts w:ascii="Times New Roman" w:hAnsi="Times New Roman" w:cs="Times New Roman"/>
          <w:color w:val="000000" w:themeColor="text1"/>
          <w:szCs w:val="24"/>
          <w:lang w:val="en-GB"/>
        </w:rPr>
        <w:t>“</w:t>
      </w:r>
      <w:r w:rsidRPr="00184FE6">
        <w:rPr>
          <w:rFonts w:ascii="Times New Roman" w:hAnsi="Times New Roman" w:cs="Times New Roman"/>
          <w:color w:val="000000" w:themeColor="text1"/>
          <w:szCs w:val="24"/>
          <w:lang w:val="en-GB"/>
        </w:rPr>
        <w:t xml:space="preserve">Mary stole the money, </w:t>
      </w:r>
      <w:r w:rsidRPr="00184FE6">
        <w:rPr>
          <w:rFonts w:ascii="Times New Roman" w:hAnsi="Times New Roman" w:cs="Times New Roman"/>
          <w:color w:val="000000" w:themeColor="text1"/>
          <w:szCs w:val="24"/>
          <w:u w:val="single"/>
          <w:lang w:val="en-GB"/>
        </w:rPr>
        <w:t>which is due to the fact that</w:t>
      </w:r>
      <w:r w:rsidRPr="00184FE6">
        <w:rPr>
          <w:rFonts w:ascii="Times New Roman" w:hAnsi="Times New Roman" w:cs="Times New Roman"/>
          <w:color w:val="000000" w:themeColor="text1"/>
          <w:szCs w:val="24"/>
          <w:lang w:val="en-GB"/>
        </w:rPr>
        <w:t xml:space="preserve"> three people reported seeing her do it.”</w:t>
      </w:r>
      <w:r w:rsidRPr="0080747A">
        <w:rPr>
          <w:rFonts w:ascii="Times New Roman" w:hAnsi="Times New Roman" w:cs="Times New Roman"/>
          <w:color w:val="000000" w:themeColor="text1"/>
          <w:szCs w:val="24"/>
          <w:lang w:val="en-GB"/>
        </w:rPr>
        <w:t xml:space="preserve"> Obviously, (a) </w:t>
      </w:r>
      <w:r>
        <w:rPr>
          <w:rFonts w:ascii="Times New Roman" w:hAnsi="Times New Roman" w:cs="Times New Roman"/>
          <w:color w:val="000000" w:themeColor="text1"/>
          <w:szCs w:val="24"/>
          <w:lang w:val="en-GB"/>
        </w:rPr>
        <w:t>sounds more natural and more plausible in the given context. Indeed, (b) hardly makes sense. This suggests that (5</w:t>
      </w:r>
      <w:r w:rsidR="00E37C8B">
        <w:rPr>
          <w:rFonts w:ascii="Times New Roman" w:hAnsi="Times New Roman" w:cs="Times New Roman"/>
          <w:color w:val="000000" w:themeColor="text1"/>
          <w:szCs w:val="24"/>
          <w:lang w:val="en-GB"/>
        </w:rPr>
        <w:t>1</w:t>
      </w:r>
      <w:r>
        <w:rPr>
          <w:rFonts w:ascii="Times New Roman" w:hAnsi="Times New Roman" w:cs="Times New Roman"/>
          <w:color w:val="000000" w:themeColor="text1"/>
          <w:szCs w:val="24"/>
          <w:lang w:val="en-GB"/>
        </w:rPr>
        <w:t>) is more plausibly interpreted as expressing an argument.</w:t>
      </w:r>
    </w:p>
    <w:p w14:paraId="0F4A9495" w14:textId="77777777" w:rsidR="00E263D0" w:rsidRDefault="00E263D0" w:rsidP="007C4BEB">
      <w:pPr>
        <w:spacing w:line="288" w:lineRule="auto"/>
        <w:rPr>
          <w:rFonts w:ascii="Times New Roman" w:hAnsi="Times New Roman" w:cs="Times New Roman"/>
          <w:color w:val="000000" w:themeColor="text1"/>
          <w:szCs w:val="24"/>
          <w:lang w:val="en-GB"/>
        </w:rPr>
      </w:pPr>
    </w:p>
    <w:p w14:paraId="3B32CAC8" w14:textId="49EDE21E" w:rsidR="00E263D0" w:rsidRDefault="00E263D0" w:rsidP="007C4BEB">
      <w:pPr>
        <w:spacing w:line="288" w:lineRule="auto"/>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Before concluding this section, I would like to give one final advice. In order to prevent possible confusion, make it clear to students that while explanations are not arguments, explanatory statements can be </w:t>
      </w:r>
      <w:r>
        <w:rPr>
          <w:rFonts w:ascii="Times New Roman" w:hAnsi="Times New Roman" w:cs="Times New Roman"/>
          <w:i/>
          <w:color w:val="000000" w:themeColor="text1"/>
          <w:szCs w:val="24"/>
          <w:lang w:val="en-GB"/>
        </w:rPr>
        <w:t xml:space="preserve">part </w:t>
      </w:r>
      <w:r>
        <w:rPr>
          <w:rFonts w:ascii="Times New Roman" w:hAnsi="Times New Roman" w:cs="Times New Roman"/>
          <w:color w:val="000000" w:themeColor="text1"/>
          <w:szCs w:val="24"/>
          <w:lang w:val="en-GB"/>
        </w:rPr>
        <w:t xml:space="preserve">of an argument, </w:t>
      </w:r>
      <w:r w:rsidRPr="0080747A">
        <w:rPr>
          <w:rFonts w:ascii="Times New Roman" w:hAnsi="Times New Roman" w:cs="Times New Roman"/>
          <w:color w:val="000000" w:themeColor="text1"/>
          <w:szCs w:val="24"/>
          <w:lang w:val="en-GB"/>
        </w:rPr>
        <w:t>as (</w:t>
      </w:r>
      <w:r>
        <w:rPr>
          <w:rFonts w:ascii="Times New Roman" w:hAnsi="Times New Roman" w:cs="Times New Roman"/>
          <w:color w:val="000000" w:themeColor="text1"/>
          <w:szCs w:val="24"/>
          <w:lang w:val="en-GB"/>
        </w:rPr>
        <w:t>5</w:t>
      </w:r>
      <w:r w:rsidR="00E37C8B">
        <w:rPr>
          <w:rFonts w:ascii="Times New Roman" w:hAnsi="Times New Roman" w:cs="Times New Roman"/>
          <w:color w:val="000000" w:themeColor="text1"/>
          <w:szCs w:val="24"/>
          <w:lang w:val="en-GB"/>
        </w:rPr>
        <w:t>2</w:t>
      </w:r>
      <w:r w:rsidRPr="0080747A">
        <w:rPr>
          <w:rFonts w:ascii="Times New Roman" w:hAnsi="Times New Roman" w:cs="Times New Roman"/>
          <w:color w:val="000000" w:themeColor="text1"/>
          <w:szCs w:val="24"/>
          <w:lang w:val="en-GB"/>
        </w:rPr>
        <w:t>) and (</w:t>
      </w:r>
      <w:r>
        <w:rPr>
          <w:rFonts w:ascii="Times New Roman" w:hAnsi="Times New Roman" w:cs="Times New Roman"/>
          <w:color w:val="000000" w:themeColor="text1"/>
          <w:szCs w:val="24"/>
          <w:lang w:val="en-GB"/>
        </w:rPr>
        <w:t>5</w:t>
      </w:r>
      <w:r w:rsidR="00E37C8B">
        <w:rPr>
          <w:rFonts w:ascii="Times New Roman" w:hAnsi="Times New Roman" w:cs="Times New Roman"/>
          <w:color w:val="000000" w:themeColor="text1"/>
          <w:szCs w:val="24"/>
          <w:lang w:val="en-GB"/>
        </w:rPr>
        <w:t>3</w:t>
      </w:r>
      <w:r w:rsidRPr="0080747A">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illustrate.</w:t>
      </w:r>
    </w:p>
    <w:p w14:paraId="269A2C68" w14:textId="77777777" w:rsidR="00E263D0" w:rsidRPr="0080747A" w:rsidRDefault="00E263D0" w:rsidP="007C4BEB">
      <w:pPr>
        <w:spacing w:line="288" w:lineRule="auto"/>
        <w:rPr>
          <w:rFonts w:ascii="Times New Roman" w:hAnsi="Times New Roman" w:cs="Times New Roman"/>
          <w:color w:val="000000" w:themeColor="text1"/>
          <w:szCs w:val="24"/>
          <w:lang w:val="en-GB"/>
        </w:rPr>
      </w:pPr>
    </w:p>
    <w:p w14:paraId="03A64BC8" w14:textId="4FAD513C" w:rsidR="00E263D0" w:rsidRPr="0080747A" w:rsidRDefault="00E263D0" w:rsidP="007C4BEB">
      <w:pPr>
        <w:spacing w:line="288" w:lineRule="auto"/>
        <w:ind w:left="284"/>
        <w:rPr>
          <w:rFonts w:ascii="Times New Roman" w:hAnsi="Times New Roman" w:cs="Times New Roman"/>
          <w:i/>
          <w:color w:val="000000" w:themeColor="text1"/>
          <w:szCs w:val="24"/>
          <w:lang w:val="en-GB"/>
        </w:rPr>
      </w:pPr>
      <w:r w:rsidRPr="0080747A">
        <w:rPr>
          <w:rFonts w:ascii="Times New Roman" w:hAnsi="Times New Roman" w:cs="Times New Roman"/>
          <w:color w:val="000000" w:themeColor="text1"/>
          <w:szCs w:val="24"/>
          <w:lang w:val="en-GB"/>
        </w:rPr>
        <w:t>(</w:t>
      </w:r>
      <w:r w:rsidR="00E0046A">
        <w:rPr>
          <w:rFonts w:ascii="Times New Roman" w:hAnsi="Times New Roman" w:cs="Times New Roman"/>
          <w:color w:val="000000" w:themeColor="text1"/>
          <w:szCs w:val="24"/>
          <w:lang w:val="en-GB"/>
        </w:rPr>
        <w:t>5</w:t>
      </w:r>
      <w:r w:rsidR="00E37C8B">
        <w:rPr>
          <w:rFonts w:ascii="Times New Roman" w:hAnsi="Times New Roman" w:cs="Times New Roman"/>
          <w:color w:val="000000" w:themeColor="text1"/>
          <w:szCs w:val="24"/>
          <w:lang w:val="en-GB"/>
        </w:rPr>
        <w:t>2</w:t>
      </w:r>
      <w:r w:rsidRPr="0080747A">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Mary:</w:t>
      </w:r>
      <w:r w:rsidRPr="0080747A">
        <w:rPr>
          <w:rFonts w:ascii="Times New Roman" w:hAnsi="Times New Roman" w:cs="Times New Roman"/>
          <w:color w:val="000000" w:themeColor="text1"/>
          <w:szCs w:val="24"/>
          <w:lang w:val="en-GB"/>
        </w:rPr>
        <w:t xml:space="preserve"> </w:t>
      </w:r>
      <w:r w:rsidRPr="004D2EB3">
        <w:rPr>
          <w:rFonts w:ascii="Times New Roman" w:hAnsi="Times New Roman" w:cs="Times New Roman"/>
          <w:b/>
          <w:color w:val="000000" w:themeColor="text1"/>
          <w:szCs w:val="24"/>
          <w:lang w:val="en-GB"/>
        </w:rPr>
        <w:t>[</w:t>
      </w:r>
      <w:r w:rsidRPr="0080747A">
        <w:rPr>
          <w:rFonts w:ascii="Times New Roman" w:hAnsi="Times New Roman" w:cs="Times New Roman"/>
          <w:i/>
          <w:color w:val="000000" w:themeColor="text1"/>
          <w:szCs w:val="24"/>
          <w:lang w:val="en-GB"/>
        </w:rPr>
        <w:t>Pete stole the money because he needed it to buy food.</w:t>
      </w:r>
      <w:r w:rsidRPr="004D2EB3">
        <w:rPr>
          <w:rFonts w:ascii="Times New Roman" w:hAnsi="Times New Roman" w:cs="Times New Roman"/>
          <w:b/>
          <w:color w:val="000000" w:themeColor="text1"/>
          <w:szCs w:val="24"/>
          <w:lang w:val="en-GB"/>
        </w:rPr>
        <w:t>]</w:t>
      </w:r>
      <w:r w:rsidRPr="0068568E">
        <w:rPr>
          <w:rFonts w:ascii="Times New Roman" w:hAnsi="Times New Roman" w:cs="Times New Roman"/>
          <w:color w:val="000000" w:themeColor="text1"/>
          <w:szCs w:val="24"/>
          <w:vertAlign w:val="superscript"/>
          <w:lang w:val="en-GB"/>
        </w:rPr>
        <w:t>Premise</w:t>
      </w:r>
      <w:r w:rsidRPr="0080747A">
        <w:rPr>
          <w:rFonts w:ascii="Times New Roman" w:hAnsi="Times New Roman" w:cs="Times New Roman"/>
          <w:i/>
          <w:color w:val="000000" w:themeColor="text1"/>
          <w:szCs w:val="24"/>
          <w:lang w:val="en-GB"/>
        </w:rPr>
        <w:t xml:space="preserve"> From this it follows that Pete’s intentions were not evil.</w:t>
      </w:r>
    </w:p>
    <w:p w14:paraId="1DB5DB66" w14:textId="21D49EEB" w:rsidR="00E263D0" w:rsidRPr="004D2EB3" w:rsidRDefault="00E263D0" w:rsidP="007C4BEB">
      <w:pPr>
        <w:spacing w:line="288" w:lineRule="auto"/>
        <w:ind w:left="284"/>
        <w:rPr>
          <w:rFonts w:ascii="Times New Roman" w:hAnsi="Times New Roman" w:cs="Times New Roman"/>
          <w:color w:val="000000" w:themeColor="text1"/>
          <w:szCs w:val="24"/>
          <w:vertAlign w:val="superscript"/>
          <w:lang w:val="en-GB"/>
        </w:rPr>
      </w:pPr>
      <w:r w:rsidRPr="0080747A">
        <w:rPr>
          <w:rFonts w:ascii="Times New Roman" w:hAnsi="Times New Roman" w:cs="Times New Roman"/>
          <w:color w:val="000000" w:themeColor="text1"/>
          <w:szCs w:val="24"/>
          <w:lang w:val="en-GB"/>
        </w:rPr>
        <w:t>(</w:t>
      </w:r>
      <w:r w:rsidR="00E0046A">
        <w:rPr>
          <w:rFonts w:ascii="Times New Roman" w:hAnsi="Times New Roman" w:cs="Times New Roman"/>
          <w:color w:val="000000" w:themeColor="text1"/>
          <w:szCs w:val="24"/>
          <w:lang w:val="en-GB"/>
        </w:rPr>
        <w:t>5</w:t>
      </w:r>
      <w:r w:rsidR="00E37C8B">
        <w:rPr>
          <w:rFonts w:ascii="Times New Roman" w:hAnsi="Times New Roman" w:cs="Times New Roman"/>
          <w:color w:val="000000" w:themeColor="text1"/>
          <w:szCs w:val="24"/>
          <w:lang w:val="en-GB"/>
        </w:rPr>
        <w:t>3</w:t>
      </w:r>
      <w:r w:rsidRPr="0080747A">
        <w:rPr>
          <w:rFonts w:ascii="Times New Roman" w:hAnsi="Times New Roman" w:cs="Times New Roman"/>
          <w:color w:val="000000" w:themeColor="text1"/>
          <w:szCs w:val="24"/>
          <w:lang w:val="en-GB"/>
        </w:rPr>
        <w:t>)</w:t>
      </w:r>
      <w:r>
        <w:rPr>
          <w:rFonts w:ascii="Times New Roman" w:hAnsi="Times New Roman" w:cs="Times New Roman"/>
          <w:color w:val="000000" w:themeColor="text1"/>
          <w:szCs w:val="24"/>
          <w:lang w:val="en-GB"/>
        </w:rPr>
        <w:t xml:space="preserve"> Mary:</w:t>
      </w:r>
      <w:r w:rsidRPr="0080747A">
        <w:rPr>
          <w:rFonts w:ascii="Times New Roman" w:hAnsi="Times New Roman" w:cs="Times New Roman"/>
          <w:color w:val="000000" w:themeColor="text1"/>
          <w:szCs w:val="24"/>
          <w:lang w:val="en-GB"/>
        </w:rPr>
        <w:t xml:space="preserve"> </w:t>
      </w:r>
      <w:r w:rsidRPr="0080747A">
        <w:rPr>
          <w:rFonts w:ascii="Times New Roman" w:hAnsi="Times New Roman" w:cs="Times New Roman"/>
          <w:i/>
          <w:color w:val="000000" w:themeColor="text1"/>
          <w:szCs w:val="24"/>
          <w:lang w:val="en-GB"/>
        </w:rPr>
        <w:t xml:space="preserve">Pete is known as a good-hearted man. This is sufficient evidence that </w:t>
      </w:r>
      <w:r w:rsidRPr="004D2EB3">
        <w:rPr>
          <w:rFonts w:ascii="Times New Roman" w:hAnsi="Times New Roman" w:cs="Times New Roman"/>
          <w:b/>
          <w:color w:val="000000" w:themeColor="text1"/>
          <w:szCs w:val="24"/>
          <w:lang w:val="en-GB"/>
        </w:rPr>
        <w:t>[</w:t>
      </w:r>
      <w:r w:rsidRPr="0080747A">
        <w:rPr>
          <w:rFonts w:ascii="Times New Roman" w:hAnsi="Times New Roman" w:cs="Times New Roman"/>
          <w:i/>
          <w:color w:val="000000" w:themeColor="text1"/>
          <w:szCs w:val="24"/>
          <w:lang w:val="en-GB"/>
        </w:rPr>
        <w:t>the reason he stole the money was because he wanted to use it for a good cause.</w:t>
      </w:r>
      <w:r w:rsidRPr="004D2EB3">
        <w:rPr>
          <w:rFonts w:ascii="Times New Roman" w:hAnsi="Times New Roman" w:cs="Times New Roman"/>
          <w:b/>
          <w:color w:val="000000" w:themeColor="text1"/>
          <w:szCs w:val="24"/>
          <w:lang w:val="en-GB"/>
        </w:rPr>
        <w:t>]</w:t>
      </w:r>
      <w:r w:rsidRPr="0068568E">
        <w:rPr>
          <w:rFonts w:ascii="Times New Roman" w:hAnsi="Times New Roman" w:cs="Times New Roman"/>
          <w:color w:val="000000" w:themeColor="text1"/>
          <w:szCs w:val="24"/>
          <w:vertAlign w:val="superscript"/>
          <w:lang w:val="en-GB"/>
        </w:rPr>
        <w:t>Conclusion</w:t>
      </w:r>
    </w:p>
    <w:p w14:paraId="306A040C" w14:textId="77777777" w:rsidR="00121427" w:rsidRDefault="00121427" w:rsidP="007C4BEB">
      <w:pPr>
        <w:autoSpaceDE w:val="0"/>
        <w:autoSpaceDN w:val="0"/>
        <w:adjustRightInd w:val="0"/>
        <w:spacing w:line="288" w:lineRule="auto"/>
        <w:rPr>
          <w:rFonts w:ascii="Times New Roman" w:hAnsi="Times New Roman" w:cs="Times New Roman"/>
          <w:szCs w:val="24"/>
          <w:lang w:val="en-GB"/>
        </w:rPr>
      </w:pPr>
    </w:p>
    <w:p w14:paraId="3382651C" w14:textId="77777777" w:rsidR="00E263D0" w:rsidRDefault="00E263D0" w:rsidP="007C4BEB">
      <w:pPr>
        <w:autoSpaceDE w:val="0"/>
        <w:autoSpaceDN w:val="0"/>
        <w:adjustRightInd w:val="0"/>
        <w:spacing w:line="288" w:lineRule="auto"/>
        <w:rPr>
          <w:rFonts w:ascii="Times New Roman" w:hAnsi="Times New Roman" w:cs="Times New Roman"/>
          <w:szCs w:val="24"/>
          <w:lang w:val="en-GB"/>
        </w:rPr>
      </w:pPr>
    </w:p>
    <w:p w14:paraId="617D12E8" w14:textId="304F1454" w:rsidR="005722DA" w:rsidRPr="0080747A" w:rsidRDefault="005722DA" w:rsidP="007C4BEB">
      <w:pPr>
        <w:spacing w:line="288" w:lineRule="auto"/>
        <w:rPr>
          <w:rFonts w:ascii="Times New Roman" w:hAnsi="Times New Roman" w:cs="Times New Roman"/>
          <w:b/>
          <w:szCs w:val="24"/>
          <w:lang w:val="en-GB"/>
        </w:rPr>
      </w:pPr>
      <w:r>
        <w:rPr>
          <w:rFonts w:ascii="Times New Roman" w:hAnsi="Times New Roman" w:cs="Times New Roman"/>
          <w:b/>
          <w:szCs w:val="24"/>
          <w:lang w:val="en-GB"/>
        </w:rPr>
        <w:t>4</w:t>
      </w:r>
      <w:r w:rsidR="007A76D0">
        <w:rPr>
          <w:rFonts w:ascii="Times New Roman" w:hAnsi="Times New Roman" w:cs="Times New Roman"/>
          <w:b/>
          <w:szCs w:val="24"/>
          <w:lang w:val="en-GB"/>
        </w:rPr>
        <w:t>.</w:t>
      </w:r>
      <w:r w:rsidRPr="0080747A">
        <w:rPr>
          <w:rFonts w:ascii="Times New Roman" w:hAnsi="Times New Roman" w:cs="Times New Roman"/>
          <w:b/>
          <w:szCs w:val="24"/>
          <w:lang w:val="en-GB"/>
        </w:rPr>
        <w:t xml:space="preserve"> </w:t>
      </w:r>
      <w:r>
        <w:rPr>
          <w:rFonts w:ascii="Times New Roman" w:hAnsi="Times New Roman" w:cs="Times New Roman"/>
          <w:b/>
          <w:szCs w:val="24"/>
          <w:lang w:val="en-GB"/>
        </w:rPr>
        <w:t>Conclusion</w:t>
      </w:r>
    </w:p>
    <w:p w14:paraId="23EEE99B" w14:textId="77777777" w:rsidR="001F3CA8" w:rsidRPr="001F5989" w:rsidRDefault="001F3CA8" w:rsidP="007C4BEB">
      <w:pPr>
        <w:spacing w:line="288" w:lineRule="auto"/>
        <w:rPr>
          <w:rFonts w:ascii="Times New Roman" w:hAnsi="Times New Roman" w:cs="Times New Roman"/>
          <w:szCs w:val="24"/>
          <w:lang w:val="en-GB"/>
        </w:rPr>
      </w:pPr>
    </w:p>
    <w:p w14:paraId="66D1D0CF" w14:textId="28D0FC6B" w:rsidR="00B22269" w:rsidRDefault="001F3CA8" w:rsidP="007C4BEB">
      <w:pPr>
        <w:spacing w:line="288" w:lineRule="auto"/>
        <w:rPr>
          <w:rFonts w:ascii="Times New Roman" w:hAnsi="Times New Roman" w:cs="Times New Roman"/>
          <w:szCs w:val="24"/>
          <w:lang w:val="en-GB"/>
        </w:rPr>
      </w:pPr>
      <w:r w:rsidRPr="00EE7351">
        <w:rPr>
          <w:rFonts w:ascii="Times New Roman" w:hAnsi="Times New Roman" w:cs="Times New Roman"/>
          <w:szCs w:val="24"/>
          <w:lang w:val="en-GB"/>
        </w:rPr>
        <w:t xml:space="preserve">After clarifying the sense of “argument” applied in this paper, I presented and discussed several types of phenomena that are easily misidentified as </w:t>
      </w:r>
      <w:r w:rsidR="00EE7351" w:rsidRPr="00EE7351">
        <w:rPr>
          <w:rFonts w:ascii="Times New Roman" w:hAnsi="Times New Roman" w:cs="Times New Roman"/>
          <w:szCs w:val="24"/>
          <w:lang w:val="en-GB"/>
        </w:rPr>
        <w:t>expressing</w:t>
      </w:r>
      <w:r w:rsidRPr="00EE7351">
        <w:rPr>
          <w:rFonts w:ascii="Times New Roman" w:hAnsi="Times New Roman" w:cs="Times New Roman"/>
          <w:szCs w:val="24"/>
          <w:lang w:val="en-GB"/>
        </w:rPr>
        <w:t xml:space="preserve"> (part of) arguments. Specifically, I addressed </w:t>
      </w:r>
      <w:r w:rsidR="00565EE5">
        <w:rPr>
          <w:rFonts w:ascii="Times New Roman" w:hAnsi="Times New Roman" w:cs="Times New Roman"/>
          <w:szCs w:val="24"/>
          <w:lang w:val="en-GB"/>
        </w:rPr>
        <w:t>unmarked</w:t>
      </w:r>
      <w:r w:rsidR="00565EE5" w:rsidRPr="00EE7351">
        <w:rPr>
          <w:rFonts w:ascii="Times New Roman" w:hAnsi="Times New Roman" w:cs="Times New Roman"/>
          <w:szCs w:val="24"/>
          <w:lang w:val="en-GB"/>
        </w:rPr>
        <w:t xml:space="preserve"> </w:t>
      </w:r>
      <w:r w:rsidRPr="00EE7351">
        <w:rPr>
          <w:rFonts w:ascii="Times New Roman" w:hAnsi="Times New Roman" w:cs="Times New Roman"/>
          <w:szCs w:val="24"/>
          <w:lang w:val="en-GB"/>
        </w:rPr>
        <w:t xml:space="preserve">sequences of statements, conditionals, examples, clarifications (including definitions, </w:t>
      </w:r>
      <w:r w:rsidR="000F4EA0" w:rsidRPr="00EE7351">
        <w:rPr>
          <w:rFonts w:ascii="Times New Roman" w:hAnsi="Times New Roman" w:cs="Times New Roman"/>
          <w:szCs w:val="24"/>
          <w:lang w:val="en-GB"/>
        </w:rPr>
        <w:t>restatements,</w:t>
      </w:r>
      <w:r w:rsidRPr="00EE7351">
        <w:rPr>
          <w:rFonts w:ascii="Times New Roman" w:hAnsi="Times New Roman" w:cs="Times New Roman"/>
          <w:szCs w:val="24"/>
          <w:lang w:val="en-GB"/>
        </w:rPr>
        <w:t xml:space="preserve"> and expansions), and explanations. </w:t>
      </w:r>
      <w:r w:rsidR="00823845">
        <w:rPr>
          <w:rFonts w:ascii="Times New Roman" w:hAnsi="Times New Roman" w:cs="Times New Roman"/>
          <w:szCs w:val="24"/>
          <w:lang w:val="en-GB"/>
        </w:rPr>
        <w:t>For each of these phenomena</w:t>
      </w:r>
      <w:r w:rsidRPr="00EE7351">
        <w:rPr>
          <w:rFonts w:ascii="Times New Roman" w:hAnsi="Times New Roman" w:cs="Times New Roman"/>
          <w:szCs w:val="24"/>
          <w:lang w:val="en-GB"/>
        </w:rPr>
        <w:t xml:space="preserve">, I </w:t>
      </w:r>
      <w:r w:rsidR="00823845">
        <w:rPr>
          <w:rFonts w:ascii="Times New Roman" w:hAnsi="Times New Roman" w:cs="Times New Roman"/>
          <w:szCs w:val="24"/>
          <w:lang w:val="en-GB"/>
        </w:rPr>
        <w:t>provided</w:t>
      </w:r>
      <w:r w:rsidR="00823845" w:rsidRPr="00EE7351">
        <w:rPr>
          <w:rFonts w:ascii="Times New Roman" w:hAnsi="Times New Roman" w:cs="Times New Roman"/>
          <w:szCs w:val="24"/>
          <w:lang w:val="en-GB"/>
        </w:rPr>
        <w:t xml:space="preserve"> </w:t>
      </w:r>
      <w:r w:rsidRPr="00EE7351">
        <w:rPr>
          <w:rFonts w:ascii="Times New Roman" w:hAnsi="Times New Roman" w:cs="Times New Roman"/>
          <w:szCs w:val="24"/>
          <w:lang w:val="en-GB"/>
        </w:rPr>
        <w:t xml:space="preserve">guidelines </w:t>
      </w:r>
      <w:r w:rsidR="00823845" w:rsidRPr="00823845">
        <w:rPr>
          <w:rFonts w:ascii="Times New Roman" w:hAnsi="Times New Roman" w:cs="Times New Roman"/>
          <w:szCs w:val="24"/>
          <w:lang w:val="en-GB"/>
        </w:rPr>
        <w:t xml:space="preserve">on how to help students recognize </w:t>
      </w:r>
      <w:r w:rsidR="00823845">
        <w:rPr>
          <w:rFonts w:ascii="Times New Roman" w:hAnsi="Times New Roman" w:cs="Times New Roman"/>
          <w:szCs w:val="24"/>
          <w:lang w:val="en-GB"/>
        </w:rPr>
        <w:t>it</w:t>
      </w:r>
      <w:r w:rsidRPr="00EE7351">
        <w:rPr>
          <w:rFonts w:ascii="Times New Roman" w:hAnsi="Times New Roman" w:cs="Times New Roman"/>
          <w:szCs w:val="24"/>
          <w:lang w:val="en-GB"/>
        </w:rPr>
        <w:t>.</w:t>
      </w:r>
      <w:r w:rsidR="00AC2ACB">
        <w:rPr>
          <w:rStyle w:val="Funotenzeichen"/>
          <w:rFonts w:ascii="Times New Roman" w:hAnsi="Times New Roman" w:cs="Times New Roman"/>
          <w:color w:val="000000" w:themeColor="text1"/>
          <w:szCs w:val="24"/>
          <w:lang w:val="en-GB"/>
        </w:rPr>
        <w:footnoteReference w:id="13"/>
      </w:r>
      <w:r w:rsidR="000F4EA0">
        <w:rPr>
          <w:rFonts w:ascii="Times New Roman" w:hAnsi="Times New Roman" w:cs="Times New Roman"/>
          <w:szCs w:val="24"/>
          <w:lang w:val="en-GB"/>
        </w:rPr>
        <w:t xml:space="preserve"> </w:t>
      </w:r>
      <w:r w:rsidR="005767A4" w:rsidRPr="005767A4">
        <w:rPr>
          <w:rFonts w:ascii="Times New Roman" w:hAnsi="Times New Roman" w:cs="Times New Roman"/>
          <w:szCs w:val="24"/>
          <w:lang w:val="en-GB"/>
        </w:rPr>
        <w:t xml:space="preserve">It should have become clear that </w:t>
      </w:r>
      <w:r w:rsidR="005767A4" w:rsidRPr="005767A4">
        <w:rPr>
          <w:rFonts w:ascii="Times New Roman" w:hAnsi="Times New Roman" w:cs="Times New Roman"/>
          <w:szCs w:val="24"/>
          <w:lang w:val="en-GB"/>
        </w:rPr>
        <w:lastRenderedPageBreak/>
        <w:t xml:space="preserve">the problem of non-argumentative phenomena can be quite delicate, therefore meriting further exploration in philosophy </w:t>
      </w:r>
      <w:r w:rsidR="005767A4">
        <w:rPr>
          <w:rFonts w:ascii="Times New Roman" w:hAnsi="Times New Roman" w:cs="Times New Roman"/>
          <w:szCs w:val="24"/>
          <w:lang w:val="en-GB"/>
        </w:rPr>
        <w:t>didactics</w:t>
      </w:r>
      <w:r w:rsidR="00B22269">
        <w:rPr>
          <w:rFonts w:ascii="Times New Roman" w:hAnsi="Times New Roman" w:cs="Times New Roman"/>
          <w:szCs w:val="24"/>
          <w:lang w:val="en-GB"/>
        </w:rPr>
        <w:t xml:space="preserve">. Among other things, the guidelines </w:t>
      </w:r>
      <w:r w:rsidR="00B22269" w:rsidRPr="00B22269">
        <w:rPr>
          <w:rFonts w:ascii="Times New Roman" w:hAnsi="Times New Roman" w:cs="Times New Roman"/>
          <w:szCs w:val="24"/>
          <w:lang w:val="en-GB"/>
        </w:rPr>
        <w:t>on how to help students recognize th</w:t>
      </w:r>
      <w:r w:rsidR="00B22269">
        <w:rPr>
          <w:rFonts w:ascii="Times New Roman" w:hAnsi="Times New Roman" w:cs="Times New Roman"/>
          <w:szCs w:val="24"/>
          <w:lang w:val="en-GB"/>
        </w:rPr>
        <w:t>ese phenomena could be further developed</w:t>
      </w:r>
      <w:r w:rsidR="00E20381">
        <w:rPr>
          <w:rFonts w:ascii="Times New Roman" w:hAnsi="Times New Roman" w:cs="Times New Roman"/>
          <w:szCs w:val="24"/>
          <w:lang w:val="en-GB"/>
        </w:rPr>
        <w:t>. In this connection, it would be desirable to develop more concrete proposals on how to implement these guidelines methodically and didactically in class.</w:t>
      </w:r>
      <w:r w:rsidR="005D2392">
        <w:rPr>
          <w:rFonts w:ascii="Times New Roman" w:hAnsi="Times New Roman" w:cs="Times New Roman"/>
          <w:szCs w:val="24"/>
          <w:lang w:val="en-GB"/>
        </w:rPr>
        <w:t xml:space="preserve"> </w:t>
      </w:r>
      <w:r w:rsidR="005D2392" w:rsidRPr="005D2392">
        <w:rPr>
          <w:rFonts w:ascii="Times New Roman" w:hAnsi="Times New Roman" w:cs="Times New Roman"/>
          <w:szCs w:val="24"/>
          <w:lang w:val="en-GB"/>
        </w:rPr>
        <w:t xml:space="preserve">In general, it would be desirable </w:t>
      </w:r>
      <w:r w:rsidR="005D1A32">
        <w:rPr>
          <w:rFonts w:ascii="Times New Roman" w:hAnsi="Times New Roman" w:cs="Times New Roman"/>
          <w:szCs w:val="24"/>
          <w:lang w:val="en-GB"/>
        </w:rPr>
        <w:t>to have</w:t>
      </w:r>
      <w:r w:rsidR="005D2392" w:rsidRPr="005D2392">
        <w:rPr>
          <w:rFonts w:ascii="Times New Roman" w:hAnsi="Times New Roman" w:cs="Times New Roman"/>
          <w:szCs w:val="24"/>
          <w:lang w:val="en-GB"/>
        </w:rPr>
        <w:t xml:space="preserve"> publicly accessible, well</w:t>
      </w:r>
      <w:r w:rsidR="00744E7F">
        <w:rPr>
          <w:rFonts w:ascii="Times New Roman" w:hAnsi="Times New Roman" w:cs="Times New Roman"/>
          <w:szCs w:val="24"/>
          <w:lang w:val="en-GB"/>
        </w:rPr>
        <w:t>-</w:t>
      </w:r>
      <w:r w:rsidR="005D2392" w:rsidRPr="005D2392">
        <w:rPr>
          <w:rFonts w:ascii="Times New Roman" w:hAnsi="Times New Roman" w:cs="Times New Roman"/>
          <w:szCs w:val="24"/>
          <w:lang w:val="en-GB"/>
        </w:rPr>
        <w:t>thought-out worksheets on this topic, differentiated according to students</w:t>
      </w:r>
      <w:r w:rsidR="005D2392">
        <w:rPr>
          <w:rFonts w:ascii="Times New Roman" w:hAnsi="Times New Roman" w:cs="Times New Roman"/>
          <w:szCs w:val="24"/>
          <w:lang w:val="en-GB"/>
        </w:rPr>
        <w:t>’</w:t>
      </w:r>
      <w:r w:rsidR="005D2392" w:rsidRPr="005D2392">
        <w:rPr>
          <w:rFonts w:ascii="Times New Roman" w:hAnsi="Times New Roman" w:cs="Times New Roman"/>
          <w:szCs w:val="24"/>
          <w:lang w:val="en-GB"/>
        </w:rPr>
        <w:t xml:space="preserve"> age or </w:t>
      </w:r>
      <w:r w:rsidR="005D2392">
        <w:rPr>
          <w:rFonts w:ascii="Times New Roman" w:hAnsi="Times New Roman" w:cs="Times New Roman"/>
          <w:szCs w:val="24"/>
          <w:lang w:val="en-GB"/>
        </w:rPr>
        <w:t>level of skill.</w:t>
      </w:r>
      <w:r w:rsidR="005D2392">
        <w:rPr>
          <w:rStyle w:val="Funotenzeichen"/>
          <w:rFonts w:ascii="Times New Roman" w:hAnsi="Times New Roman" w:cs="Times New Roman"/>
          <w:szCs w:val="24"/>
          <w:lang w:val="en-GB"/>
        </w:rPr>
        <w:footnoteReference w:id="14"/>
      </w:r>
    </w:p>
    <w:p w14:paraId="41399F6F" w14:textId="77777777" w:rsidR="00E20381" w:rsidRDefault="00E20381" w:rsidP="00262B98">
      <w:pPr>
        <w:spacing w:line="288" w:lineRule="auto"/>
        <w:rPr>
          <w:rFonts w:ascii="Times New Roman" w:hAnsi="Times New Roman" w:cs="Times New Roman"/>
          <w:szCs w:val="24"/>
          <w:lang w:val="en-GB"/>
        </w:rPr>
      </w:pPr>
    </w:p>
    <w:p w14:paraId="15D1FD38" w14:textId="77777777" w:rsidR="00293603" w:rsidRPr="007C4BEB" w:rsidRDefault="00293603" w:rsidP="007C4BEB">
      <w:pPr>
        <w:spacing w:line="288" w:lineRule="auto"/>
        <w:rPr>
          <w:rFonts w:ascii="Times New Roman" w:hAnsi="Times New Roman" w:cs="Times New Roman"/>
          <w:szCs w:val="24"/>
          <w:lang w:val="en-GB"/>
        </w:rPr>
      </w:pPr>
    </w:p>
    <w:p w14:paraId="6E7026F8" w14:textId="5958147D" w:rsidR="006C355A" w:rsidRDefault="006C355A" w:rsidP="002533E3">
      <w:pPr>
        <w:pStyle w:val="bs1-MH"/>
        <w:spacing w:before="0" w:after="0" w:line="288" w:lineRule="auto"/>
        <w:rPr>
          <w:rFonts w:ascii="Times New Roman" w:hAnsi="Times New Roman" w:cs="Times New Roman"/>
          <w:sz w:val="26"/>
          <w:szCs w:val="26"/>
          <w:lang w:val="en-GB"/>
        </w:rPr>
      </w:pPr>
      <w:r w:rsidRPr="001F2E8E">
        <w:rPr>
          <w:rFonts w:ascii="Times New Roman" w:hAnsi="Times New Roman" w:cs="Times New Roman"/>
          <w:sz w:val="26"/>
          <w:szCs w:val="26"/>
          <w:lang w:val="en-GB"/>
        </w:rPr>
        <w:t>References</w:t>
      </w:r>
    </w:p>
    <w:p w14:paraId="65A33AB8" w14:textId="77777777" w:rsidR="008961CE" w:rsidRPr="007C4BEB" w:rsidRDefault="008961CE" w:rsidP="007C4BEB">
      <w:pPr>
        <w:spacing w:line="288" w:lineRule="auto"/>
        <w:rPr>
          <w:rFonts w:ascii="Times New Roman" w:hAnsi="Times New Roman" w:cs="Times New Roman"/>
          <w:szCs w:val="24"/>
          <w:lang w:val="en-GB"/>
        </w:rPr>
      </w:pPr>
    </w:p>
    <w:p w14:paraId="748E1E42" w14:textId="77777777" w:rsidR="009A032B" w:rsidRPr="009A032B" w:rsidRDefault="009A032B" w:rsidP="002533E3">
      <w:pPr>
        <w:spacing w:line="288" w:lineRule="auto"/>
        <w:ind w:left="284" w:hanging="284"/>
        <w:rPr>
          <w:rFonts w:ascii="Times New Roman" w:hAnsi="Times New Roman" w:cs="Times New Roman"/>
          <w:color w:val="000000" w:themeColor="text1"/>
          <w:szCs w:val="24"/>
        </w:rPr>
      </w:pPr>
      <w:r w:rsidRPr="009A032B">
        <w:rPr>
          <w:rFonts w:ascii="Times New Roman" w:hAnsi="Times New Roman" w:cs="Times New Roman"/>
          <w:color w:val="000000" w:themeColor="text1"/>
          <w:szCs w:val="24"/>
          <w:lang w:val="en-GB"/>
        </w:rPr>
        <w:t xml:space="preserve">Althoff, Matthias / Franzen, Henning (eds.) </w:t>
      </w:r>
      <w:r w:rsidRPr="009A032B">
        <w:rPr>
          <w:rFonts w:ascii="Times New Roman" w:hAnsi="Times New Roman" w:cs="Times New Roman"/>
          <w:color w:val="000000" w:themeColor="text1"/>
          <w:szCs w:val="24"/>
        </w:rPr>
        <w:t xml:space="preserve">(2018). </w:t>
      </w:r>
      <w:r w:rsidRPr="009A032B">
        <w:rPr>
          <w:rFonts w:ascii="Times New Roman" w:hAnsi="Times New Roman" w:cs="Times New Roman"/>
          <w:i/>
          <w:color w:val="000000" w:themeColor="text1"/>
          <w:szCs w:val="24"/>
        </w:rPr>
        <w:t>DenkArt Philosophie</w:t>
      </w:r>
      <w:r w:rsidRPr="009A032B">
        <w:rPr>
          <w:rFonts w:ascii="Times New Roman" w:hAnsi="Times New Roman" w:cs="Times New Roman"/>
          <w:color w:val="000000" w:themeColor="text1"/>
          <w:szCs w:val="24"/>
        </w:rPr>
        <w:t xml:space="preserve">. </w:t>
      </w:r>
      <w:r w:rsidRPr="009A032B">
        <w:rPr>
          <w:rFonts w:ascii="Times New Roman" w:hAnsi="Times New Roman" w:cs="Times New Roman"/>
          <w:i/>
          <w:color w:val="000000" w:themeColor="text1"/>
          <w:szCs w:val="24"/>
        </w:rPr>
        <w:t>Einführungsphase / Sekundarstufe II</w:t>
      </w:r>
      <w:r w:rsidRPr="009A032B">
        <w:rPr>
          <w:rFonts w:ascii="Times New Roman" w:hAnsi="Times New Roman" w:cs="Times New Roman"/>
          <w:color w:val="000000" w:themeColor="text1"/>
          <w:szCs w:val="24"/>
        </w:rPr>
        <w:t>. Paderborn: Schöningh.</w:t>
      </w:r>
    </w:p>
    <w:p w14:paraId="0B2BB919" w14:textId="77777777" w:rsidR="009A032B" w:rsidRPr="008E05F5" w:rsidRDefault="009A032B" w:rsidP="009A032B">
      <w:pPr>
        <w:spacing w:line="288" w:lineRule="auto"/>
        <w:ind w:left="284" w:hanging="284"/>
        <w:rPr>
          <w:rFonts w:ascii="Times New Roman" w:hAnsi="Times New Roman" w:cs="Times New Roman"/>
          <w:color w:val="000000" w:themeColor="text1"/>
          <w:szCs w:val="24"/>
          <w:lang w:val="en-GB"/>
        </w:rPr>
      </w:pPr>
      <w:r w:rsidRPr="002E7E0B">
        <w:rPr>
          <w:rFonts w:ascii="Times New Roman" w:hAnsi="Times New Roman" w:cs="Times New Roman"/>
          <w:color w:val="000000" w:themeColor="text1"/>
          <w:szCs w:val="24"/>
        </w:rPr>
        <w:t xml:space="preserve">Althoff, Matthias / Franzen, Henning (eds.) </w:t>
      </w:r>
      <w:r w:rsidRPr="009A032B">
        <w:rPr>
          <w:rFonts w:ascii="Times New Roman" w:hAnsi="Times New Roman" w:cs="Times New Roman"/>
          <w:color w:val="000000" w:themeColor="text1"/>
          <w:szCs w:val="24"/>
        </w:rPr>
        <w:t xml:space="preserve">(2019). </w:t>
      </w:r>
      <w:r w:rsidRPr="009A032B">
        <w:rPr>
          <w:rFonts w:ascii="Times New Roman" w:hAnsi="Times New Roman" w:cs="Times New Roman"/>
          <w:i/>
          <w:color w:val="000000" w:themeColor="text1"/>
          <w:szCs w:val="24"/>
        </w:rPr>
        <w:t>DenkArt Philosophie</w:t>
      </w:r>
      <w:r w:rsidRPr="009A032B">
        <w:rPr>
          <w:rFonts w:ascii="Times New Roman" w:hAnsi="Times New Roman" w:cs="Times New Roman"/>
          <w:color w:val="000000" w:themeColor="text1"/>
          <w:szCs w:val="24"/>
        </w:rPr>
        <w:t xml:space="preserve">. </w:t>
      </w:r>
      <w:r w:rsidRPr="009A032B">
        <w:rPr>
          <w:rFonts w:ascii="Times New Roman" w:hAnsi="Times New Roman" w:cs="Times New Roman"/>
          <w:i/>
          <w:color w:val="000000" w:themeColor="text1"/>
          <w:szCs w:val="24"/>
        </w:rPr>
        <w:t>Qualifikationsphase / Sekundarstufe II</w:t>
      </w:r>
      <w:r w:rsidRPr="009A032B">
        <w:rPr>
          <w:rFonts w:ascii="Times New Roman" w:hAnsi="Times New Roman" w:cs="Times New Roman"/>
          <w:color w:val="000000" w:themeColor="text1"/>
          <w:szCs w:val="24"/>
        </w:rPr>
        <w:t xml:space="preserve">. </w:t>
      </w:r>
      <w:r w:rsidRPr="008E05F5">
        <w:rPr>
          <w:rFonts w:ascii="Times New Roman" w:hAnsi="Times New Roman" w:cs="Times New Roman"/>
          <w:color w:val="000000" w:themeColor="text1"/>
          <w:szCs w:val="24"/>
          <w:lang w:val="en-GB"/>
        </w:rPr>
        <w:t>Paderborn: Schöningh.</w:t>
      </w:r>
    </w:p>
    <w:p w14:paraId="22A22C82" w14:textId="0E8CC34D" w:rsidR="002D2FB5" w:rsidRPr="008E05F5" w:rsidRDefault="002D2FB5" w:rsidP="009A032B">
      <w:pPr>
        <w:spacing w:line="288" w:lineRule="auto"/>
        <w:ind w:left="284" w:hanging="284"/>
        <w:rPr>
          <w:rFonts w:ascii="Times New Roman" w:hAnsi="Times New Roman" w:cs="Times New Roman"/>
          <w:color w:val="000000" w:themeColor="text1"/>
          <w:szCs w:val="24"/>
          <w:lang w:val="en-GB"/>
        </w:rPr>
      </w:pPr>
      <w:r w:rsidRPr="008E05F5">
        <w:rPr>
          <w:rFonts w:ascii="Times New Roman" w:hAnsi="Times New Roman" w:cs="Times New Roman"/>
          <w:color w:val="000000" w:themeColor="text1"/>
          <w:szCs w:val="24"/>
          <w:lang w:val="en-GB"/>
        </w:rPr>
        <w:t xml:space="preserve">Ayer, Alfred J. (2001). </w:t>
      </w:r>
      <w:r w:rsidRPr="008E05F5">
        <w:rPr>
          <w:rFonts w:ascii="Times New Roman" w:hAnsi="Times New Roman" w:cs="Times New Roman"/>
          <w:i/>
          <w:color w:val="000000" w:themeColor="text1"/>
          <w:szCs w:val="24"/>
          <w:lang w:val="en-GB"/>
        </w:rPr>
        <w:t>Language, Truth, and Logic</w:t>
      </w:r>
      <w:r w:rsidR="00325227">
        <w:rPr>
          <w:rFonts w:ascii="Times New Roman" w:hAnsi="Times New Roman" w:cs="Times New Roman"/>
          <w:color w:val="000000" w:themeColor="text1"/>
          <w:szCs w:val="24"/>
          <w:lang w:val="en-GB"/>
        </w:rPr>
        <w:t xml:space="preserve"> [</w:t>
      </w:r>
      <w:r w:rsidRPr="008E05F5">
        <w:rPr>
          <w:rFonts w:ascii="Times New Roman" w:hAnsi="Times New Roman" w:cs="Times New Roman"/>
          <w:color w:val="000000" w:themeColor="text1"/>
          <w:szCs w:val="24"/>
          <w:lang w:val="en-GB"/>
        </w:rPr>
        <w:t>1936</w:t>
      </w:r>
      <w:r w:rsidR="00325227">
        <w:rPr>
          <w:rFonts w:ascii="Times New Roman" w:hAnsi="Times New Roman" w:cs="Times New Roman"/>
          <w:color w:val="000000" w:themeColor="text1"/>
          <w:szCs w:val="24"/>
          <w:lang w:val="en-GB"/>
        </w:rPr>
        <w:t>]</w:t>
      </w:r>
      <w:r w:rsidRPr="008E05F5">
        <w:rPr>
          <w:rFonts w:ascii="Times New Roman" w:hAnsi="Times New Roman" w:cs="Times New Roman"/>
          <w:color w:val="000000" w:themeColor="text1"/>
          <w:szCs w:val="24"/>
          <w:lang w:val="en-GB"/>
        </w:rPr>
        <w:t>. London: Penguin Books.</w:t>
      </w:r>
    </w:p>
    <w:p w14:paraId="2768B5F2" w14:textId="523C1058" w:rsidR="009A032B" w:rsidRPr="009A032B" w:rsidRDefault="009A032B" w:rsidP="009A032B">
      <w:pPr>
        <w:spacing w:line="288" w:lineRule="auto"/>
        <w:ind w:left="284" w:hanging="284"/>
        <w:rPr>
          <w:rFonts w:ascii="Times New Roman" w:hAnsi="Times New Roman" w:cs="Times New Roman"/>
          <w:szCs w:val="24"/>
        </w:rPr>
      </w:pPr>
      <w:bookmarkStart w:id="3" w:name="_Hlk154213369"/>
      <w:r w:rsidRPr="002E7E0B">
        <w:rPr>
          <w:rFonts w:ascii="Times New Roman" w:hAnsi="Times New Roman" w:cs="Times New Roman"/>
          <w:szCs w:val="24"/>
        </w:rPr>
        <w:t xml:space="preserve">Burkard, Anne (2021). </w:t>
      </w:r>
      <w:r w:rsidRPr="009A032B">
        <w:rPr>
          <w:rFonts w:ascii="Times New Roman" w:hAnsi="Times New Roman" w:cs="Times New Roman"/>
          <w:szCs w:val="24"/>
        </w:rPr>
        <w:t xml:space="preserve">“Zum Argumentbegriff und zur Förderung argumentativer Fähigkeiten in Lehrwerken des Philosophie- und Ethikunterrichts der Sekundarstufe I”, Budke, Alexandra / Schäbitz, Frank (eds.), </w:t>
      </w:r>
      <w:r w:rsidRPr="009A032B">
        <w:rPr>
          <w:rFonts w:ascii="Times New Roman" w:hAnsi="Times New Roman" w:cs="Times New Roman"/>
          <w:i/>
          <w:iCs/>
          <w:szCs w:val="24"/>
        </w:rPr>
        <w:t>Argumentieren und vergleichen</w:t>
      </w:r>
      <w:r w:rsidR="00BF1502">
        <w:rPr>
          <w:rFonts w:ascii="Times New Roman" w:hAnsi="Times New Roman" w:cs="Times New Roman"/>
          <w:iCs/>
          <w:szCs w:val="24"/>
        </w:rPr>
        <w:t>.</w:t>
      </w:r>
      <w:r w:rsidRPr="009A032B">
        <w:rPr>
          <w:rFonts w:ascii="Times New Roman" w:hAnsi="Times New Roman" w:cs="Times New Roman"/>
          <w:i/>
          <w:iCs/>
          <w:szCs w:val="24"/>
        </w:rPr>
        <w:t xml:space="preserve"> </w:t>
      </w:r>
      <w:r w:rsidRPr="009A032B">
        <w:rPr>
          <w:rFonts w:ascii="Times New Roman" w:hAnsi="Times New Roman" w:cs="Times New Roman"/>
          <w:szCs w:val="24"/>
        </w:rPr>
        <w:t>Münster: LIT, 23–45.</w:t>
      </w:r>
    </w:p>
    <w:bookmarkEnd w:id="3"/>
    <w:p w14:paraId="7718D1CA" w14:textId="0BC45DF7" w:rsidR="009A032B" w:rsidRDefault="009A032B" w:rsidP="009A032B">
      <w:pPr>
        <w:spacing w:line="288" w:lineRule="auto"/>
        <w:ind w:left="284" w:hanging="284"/>
        <w:rPr>
          <w:rFonts w:ascii="Times New Roman" w:hAnsi="Times New Roman" w:cs="Times New Roman"/>
          <w:szCs w:val="24"/>
          <w:lang w:val="en-GB"/>
        </w:rPr>
      </w:pPr>
      <w:r w:rsidRPr="009A032B">
        <w:rPr>
          <w:rFonts w:ascii="Times New Roman" w:hAnsi="Times New Roman" w:cs="Times New Roman"/>
          <w:szCs w:val="24"/>
        </w:rPr>
        <w:t xml:space="preserve">Burkard, Anne / Franzen, Henning / Löwenstein, David / Romizi, Donata / Wienmeister, Annett (2021). </w:t>
      </w:r>
      <w:r w:rsidRPr="009A032B">
        <w:rPr>
          <w:rFonts w:ascii="Times New Roman" w:hAnsi="Times New Roman" w:cs="Times New Roman"/>
          <w:szCs w:val="24"/>
          <w:lang w:val="en-GB"/>
        </w:rPr>
        <w:t xml:space="preserve">Argumentative Skills: A Systematic Framework for Teaching and Learning. </w:t>
      </w:r>
      <w:r w:rsidRPr="009A032B">
        <w:rPr>
          <w:rFonts w:ascii="Times New Roman" w:hAnsi="Times New Roman" w:cs="Times New Roman"/>
          <w:i/>
          <w:szCs w:val="24"/>
          <w:lang w:val="en-GB"/>
        </w:rPr>
        <w:t xml:space="preserve">Journal of Didactics of Philosophy </w:t>
      </w:r>
      <w:r w:rsidRPr="009A032B">
        <w:rPr>
          <w:rFonts w:ascii="Times New Roman" w:hAnsi="Times New Roman" w:cs="Times New Roman"/>
          <w:szCs w:val="24"/>
          <w:lang w:val="en-GB"/>
        </w:rPr>
        <w:t>5(2), 63-100.</w:t>
      </w:r>
    </w:p>
    <w:p w14:paraId="19931F1B" w14:textId="7EAFA5E4" w:rsidR="0002006F" w:rsidRDefault="0002006F" w:rsidP="009A032B">
      <w:pPr>
        <w:spacing w:line="288" w:lineRule="auto"/>
        <w:ind w:left="284" w:hanging="284"/>
        <w:rPr>
          <w:rFonts w:ascii="Times New Roman" w:hAnsi="Times New Roman" w:cs="Times New Roman"/>
          <w:szCs w:val="24"/>
        </w:rPr>
      </w:pPr>
      <w:r w:rsidRPr="0002006F">
        <w:rPr>
          <w:rFonts w:ascii="Times New Roman" w:hAnsi="Times New Roman" w:cs="Times New Roman"/>
          <w:szCs w:val="24"/>
        </w:rPr>
        <w:t xml:space="preserve">Brun, Georg / Hirsch, Gertrude (2018). </w:t>
      </w:r>
      <w:r w:rsidRPr="0002006F">
        <w:rPr>
          <w:rFonts w:ascii="Times New Roman" w:hAnsi="Times New Roman" w:cs="Times New Roman"/>
          <w:i/>
          <w:szCs w:val="24"/>
        </w:rPr>
        <w:t>Textanalyse in den Wissenschaften. I</w:t>
      </w:r>
      <w:r>
        <w:rPr>
          <w:rFonts w:ascii="Times New Roman" w:hAnsi="Times New Roman" w:cs="Times New Roman"/>
          <w:i/>
          <w:szCs w:val="24"/>
        </w:rPr>
        <w:t>nhalte und Argumente analysieren und verstehen.</w:t>
      </w:r>
      <w:r>
        <w:rPr>
          <w:rFonts w:ascii="Times New Roman" w:hAnsi="Times New Roman" w:cs="Times New Roman"/>
          <w:szCs w:val="24"/>
        </w:rPr>
        <w:t xml:space="preserve"> </w:t>
      </w:r>
      <w:r w:rsidR="00BF1502">
        <w:rPr>
          <w:rFonts w:ascii="Times New Roman" w:hAnsi="Times New Roman" w:cs="Times New Roman"/>
          <w:szCs w:val="24"/>
        </w:rPr>
        <w:t>3rd ed</w:t>
      </w:r>
      <w:r>
        <w:rPr>
          <w:rFonts w:ascii="Times New Roman" w:hAnsi="Times New Roman" w:cs="Times New Roman"/>
          <w:szCs w:val="24"/>
        </w:rPr>
        <w:t>. Zürich: vdf Hochschulverlag.</w:t>
      </w:r>
    </w:p>
    <w:p w14:paraId="4320D47C" w14:textId="43BAEE37" w:rsidR="007130CC" w:rsidRDefault="007130CC" w:rsidP="009A032B">
      <w:pPr>
        <w:spacing w:line="288" w:lineRule="auto"/>
        <w:ind w:left="284" w:hanging="284"/>
        <w:rPr>
          <w:rFonts w:ascii="Times New Roman" w:hAnsi="Times New Roman" w:cs="Times New Roman"/>
          <w:szCs w:val="24"/>
          <w:lang w:val="en-GB"/>
        </w:rPr>
      </w:pPr>
      <w:r w:rsidRPr="007130CC">
        <w:rPr>
          <w:rFonts w:ascii="Times New Roman" w:hAnsi="Times New Roman" w:cs="Times New Roman"/>
          <w:szCs w:val="24"/>
          <w:lang w:val="en-GB"/>
        </w:rPr>
        <w:t xml:space="preserve">Carey, Stephen S. (1988). </w:t>
      </w:r>
      <w:r w:rsidRPr="007130CC">
        <w:rPr>
          <w:rFonts w:ascii="Times New Roman" w:hAnsi="Times New Roman" w:cs="Times New Roman"/>
          <w:i/>
          <w:szCs w:val="24"/>
          <w:lang w:val="en-GB"/>
        </w:rPr>
        <w:t>Introduction to Argument Analysis: A Critical Thinking Handbook</w:t>
      </w:r>
      <w:r w:rsidRPr="007130CC">
        <w:rPr>
          <w:rFonts w:ascii="Times New Roman" w:hAnsi="Times New Roman" w:cs="Times New Roman"/>
          <w:szCs w:val="24"/>
          <w:lang w:val="en-GB"/>
        </w:rPr>
        <w:t xml:space="preserve">. </w:t>
      </w:r>
      <w:r w:rsidRPr="00521E3E">
        <w:rPr>
          <w:rFonts w:ascii="Times New Roman" w:hAnsi="Times New Roman" w:cs="Times New Roman"/>
          <w:szCs w:val="24"/>
          <w:lang w:val="en-GB"/>
        </w:rPr>
        <w:t>Dubuque, Iowa: Kendall/Hunt.</w:t>
      </w:r>
    </w:p>
    <w:p w14:paraId="5500FEB5" w14:textId="77777777" w:rsidR="001C2FD6" w:rsidRPr="00F54BAE" w:rsidRDefault="001C2FD6" w:rsidP="001C2FD6">
      <w:pPr>
        <w:spacing w:line="288" w:lineRule="auto"/>
        <w:ind w:left="284" w:hanging="284"/>
        <w:rPr>
          <w:rFonts w:ascii="Times New Roman" w:hAnsi="Times New Roman" w:cs="Times New Roman"/>
          <w:szCs w:val="24"/>
          <w:lang w:val="en-GB"/>
        </w:rPr>
      </w:pPr>
      <w:r w:rsidRPr="00F54BAE">
        <w:rPr>
          <w:rFonts w:ascii="Times New Roman" w:hAnsi="Times New Roman" w:cs="Times New Roman"/>
          <w:szCs w:val="24"/>
          <w:lang w:val="en-GB"/>
        </w:rPr>
        <w:t xml:space="preserve">Carnap, Rudolf (1947). </w:t>
      </w:r>
      <w:r w:rsidRPr="00F54BAE">
        <w:rPr>
          <w:rFonts w:ascii="Times New Roman" w:hAnsi="Times New Roman" w:cs="Times New Roman"/>
          <w:i/>
          <w:szCs w:val="24"/>
          <w:lang w:val="en-GB"/>
        </w:rPr>
        <w:t>Meaning and Necessity. A Study in Semantics and Modal Logic</w:t>
      </w:r>
      <w:r w:rsidRPr="00F54BAE">
        <w:rPr>
          <w:rFonts w:ascii="Times New Roman" w:hAnsi="Times New Roman" w:cs="Times New Roman"/>
          <w:szCs w:val="24"/>
          <w:lang w:val="en-GB"/>
        </w:rPr>
        <w:t>. Chicago: The University of Chicago Press.</w:t>
      </w:r>
    </w:p>
    <w:p w14:paraId="57B4FAA9" w14:textId="2F430E2B" w:rsidR="001C2FD6" w:rsidRPr="00521E3E" w:rsidRDefault="001C2FD6" w:rsidP="001C2FD6">
      <w:pPr>
        <w:spacing w:line="288" w:lineRule="auto"/>
        <w:ind w:left="284" w:hanging="284"/>
        <w:rPr>
          <w:rFonts w:ascii="Times New Roman" w:hAnsi="Times New Roman" w:cs="Times New Roman"/>
          <w:szCs w:val="24"/>
          <w:lang w:val="en-GB"/>
        </w:rPr>
      </w:pPr>
      <w:r w:rsidRPr="00F54BAE">
        <w:rPr>
          <w:rFonts w:ascii="Times New Roman" w:hAnsi="Times New Roman" w:cs="Times New Roman"/>
          <w:szCs w:val="24"/>
          <w:lang w:val="en-GB"/>
        </w:rPr>
        <w:t xml:space="preserve">Carnap, Rudolf (1962). </w:t>
      </w:r>
      <w:r w:rsidRPr="00F54BAE">
        <w:rPr>
          <w:rFonts w:ascii="Times New Roman" w:hAnsi="Times New Roman" w:cs="Times New Roman"/>
          <w:i/>
          <w:szCs w:val="24"/>
          <w:lang w:val="en-GB"/>
        </w:rPr>
        <w:t>Logical Foundations of Probability</w:t>
      </w:r>
      <w:r w:rsidRPr="00F54BAE">
        <w:rPr>
          <w:rFonts w:ascii="Times New Roman" w:hAnsi="Times New Roman" w:cs="Times New Roman"/>
          <w:szCs w:val="24"/>
          <w:lang w:val="en-GB"/>
        </w:rPr>
        <w:t>. Chicago: The University of Chicago Press.</w:t>
      </w:r>
    </w:p>
    <w:p w14:paraId="0E351A29" w14:textId="168CAF67" w:rsidR="009A032B" w:rsidRDefault="009A032B" w:rsidP="009A032B">
      <w:pPr>
        <w:spacing w:line="288" w:lineRule="auto"/>
        <w:ind w:left="284" w:hanging="284"/>
        <w:rPr>
          <w:rFonts w:ascii="Times New Roman" w:hAnsi="Times New Roman" w:cs="Times New Roman"/>
          <w:color w:val="000000" w:themeColor="text1"/>
          <w:szCs w:val="24"/>
          <w:lang w:val="en-GB"/>
        </w:rPr>
      </w:pPr>
      <w:r w:rsidRPr="0002006F">
        <w:rPr>
          <w:rFonts w:ascii="Times New Roman" w:hAnsi="Times New Roman" w:cs="Times New Roman"/>
          <w:color w:val="000000" w:themeColor="text1"/>
          <w:szCs w:val="24"/>
          <w:lang w:val="en-GB"/>
        </w:rPr>
        <w:t>Copi, Irving M.</w:t>
      </w:r>
      <w:r w:rsidR="006A39F0" w:rsidRPr="0002006F">
        <w:rPr>
          <w:rFonts w:ascii="Times New Roman" w:hAnsi="Times New Roman" w:cs="Times New Roman"/>
          <w:color w:val="000000" w:themeColor="text1"/>
          <w:szCs w:val="24"/>
          <w:lang w:val="en-GB"/>
        </w:rPr>
        <w:t xml:space="preserve"> / </w:t>
      </w:r>
      <w:r w:rsidRPr="0002006F">
        <w:rPr>
          <w:rFonts w:ascii="Times New Roman" w:hAnsi="Times New Roman" w:cs="Times New Roman"/>
          <w:color w:val="000000" w:themeColor="text1"/>
          <w:szCs w:val="24"/>
          <w:lang w:val="en-GB"/>
        </w:rPr>
        <w:t>Cohen</w:t>
      </w:r>
      <w:r w:rsidR="006A39F0" w:rsidRPr="0002006F">
        <w:rPr>
          <w:rFonts w:ascii="Times New Roman" w:hAnsi="Times New Roman" w:cs="Times New Roman"/>
          <w:color w:val="000000" w:themeColor="text1"/>
          <w:szCs w:val="24"/>
          <w:lang w:val="en-GB"/>
        </w:rPr>
        <w:t>, Carl /</w:t>
      </w:r>
      <w:r w:rsidRPr="0002006F">
        <w:rPr>
          <w:rFonts w:ascii="Times New Roman" w:hAnsi="Times New Roman" w:cs="Times New Roman"/>
          <w:color w:val="000000" w:themeColor="text1"/>
          <w:szCs w:val="24"/>
          <w:lang w:val="en-GB"/>
        </w:rPr>
        <w:t xml:space="preserve"> McMahon</w:t>
      </w:r>
      <w:r w:rsidR="006A39F0" w:rsidRPr="0002006F">
        <w:rPr>
          <w:rFonts w:ascii="Times New Roman" w:hAnsi="Times New Roman" w:cs="Times New Roman"/>
          <w:color w:val="000000" w:themeColor="text1"/>
          <w:szCs w:val="24"/>
          <w:lang w:val="en-GB"/>
        </w:rPr>
        <w:t>, Kenneth</w:t>
      </w:r>
      <w:r w:rsidRPr="0002006F">
        <w:rPr>
          <w:rFonts w:ascii="Times New Roman" w:hAnsi="Times New Roman" w:cs="Times New Roman"/>
          <w:color w:val="000000" w:themeColor="text1"/>
          <w:szCs w:val="24"/>
          <w:lang w:val="en-GB"/>
        </w:rPr>
        <w:t xml:space="preserve"> (2014). </w:t>
      </w:r>
      <w:r w:rsidRPr="009A032B">
        <w:rPr>
          <w:rFonts w:ascii="Times New Roman" w:hAnsi="Times New Roman" w:cs="Times New Roman"/>
          <w:i/>
          <w:color w:val="000000" w:themeColor="text1"/>
          <w:szCs w:val="24"/>
          <w:lang w:val="en-GB"/>
        </w:rPr>
        <w:t>Introduction to Logic</w:t>
      </w:r>
      <w:r w:rsidRPr="009A032B">
        <w:rPr>
          <w:rFonts w:ascii="Times New Roman" w:hAnsi="Times New Roman" w:cs="Times New Roman"/>
          <w:color w:val="000000" w:themeColor="text1"/>
          <w:szCs w:val="24"/>
          <w:lang w:val="en-GB"/>
        </w:rPr>
        <w:t xml:space="preserve">. </w:t>
      </w:r>
      <w:r w:rsidR="001E2B44">
        <w:rPr>
          <w:rFonts w:ascii="Times New Roman" w:hAnsi="Times New Roman" w:cs="Times New Roman"/>
          <w:color w:val="000000" w:themeColor="text1"/>
          <w:szCs w:val="24"/>
          <w:lang w:val="en-GB"/>
        </w:rPr>
        <w:t>14th</w:t>
      </w:r>
      <w:r w:rsidRPr="009A032B">
        <w:rPr>
          <w:rFonts w:ascii="Times New Roman" w:hAnsi="Times New Roman" w:cs="Times New Roman"/>
          <w:color w:val="000000" w:themeColor="text1"/>
          <w:szCs w:val="24"/>
          <w:lang w:val="en-GB"/>
        </w:rPr>
        <w:t xml:space="preserve"> </w:t>
      </w:r>
      <w:r w:rsidR="001E2B44">
        <w:rPr>
          <w:rFonts w:ascii="Times New Roman" w:hAnsi="Times New Roman" w:cs="Times New Roman"/>
          <w:color w:val="000000" w:themeColor="text1"/>
          <w:szCs w:val="24"/>
          <w:lang w:val="en-GB"/>
        </w:rPr>
        <w:t>ed</w:t>
      </w:r>
      <w:r w:rsidRPr="009A032B">
        <w:rPr>
          <w:rFonts w:ascii="Times New Roman" w:hAnsi="Times New Roman" w:cs="Times New Roman"/>
          <w:color w:val="000000" w:themeColor="text1"/>
          <w:szCs w:val="24"/>
          <w:lang w:val="en-GB"/>
        </w:rPr>
        <w:t>. Edinburgh: Pearson.</w:t>
      </w:r>
    </w:p>
    <w:p w14:paraId="4247C62D" w14:textId="77777777" w:rsidR="00C03C76" w:rsidRDefault="00C03C76" w:rsidP="00C03C76">
      <w:pPr>
        <w:ind w:left="284" w:hanging="284"/>
        <w:rPr>
          <w:rFonts w:ascii="Times New Roman" w:hAnsi="Times New Roman" w:cs="Times New Roman"/>
          <w:szCs w:val="24"/>
          <w:lang w:val="en-GB"/>
        </w:rPr>
      </w:pPr>
      <w:r>
        <w:rPr>
          <w:rFonts w:ascii="Times New Roman" w:hAnsi="Times New Roman" w:cs="Times New Roman"/>
          <w:szCs w:val="24"/>
          <w:lang w:val="en-GB"/>
        </w:rPr>
        <w:t xml:space="preserve">Davis, Wayne A. (2003). </w:t>
      </w:r>
      <w:r>
        <w:rPr>
          <w:rFonts w:ascii="Times New Roman" w:hAnsi="Times New Roman" w:cs="Times New Roman"/>
          <w:i/>
          <w:szCs w:val="24"/>
          <w:lang w:val="en-GB"/>
        </w:rPr>
        <w:t>Meaning, Expression, Thought</w:t>
      </w:r>
      <w:r>
        <w:rPr>
          <w:rFonts w:ascii="Times New Roman" w:hAnsi="Times New Roman" w:cs="Times New Roman"/>
          <w:szCs w:val="24"/>
          <w:lang w:val="en-GB"/>
        </w:rPr>
        <w:t>. Cambridge: Cambridge University Press.</w:t>
      </w:r>
    </w:p>
    <w:p w14:paraId="4DD25E08" w14:textId="77777777" w:rsidR="007C19A9" w:rsidRDefault="00C03C76" w:rsidP="009A032B">
      <w:pPr>
        <w:spacing w:line="288" w:lineRule="auto"/>
        <w:ind w:left="284" w:hanging="284"/>
        <w:rPr>
          <w:rFonts w:ascii="Times New Roman" w:hAnsi="Times New Roman" w:cs="Times New Roman"/>
          <w:szCs w:val="24"/>
          <w:lang w:val="en-GB"/>
        </w:rPr>
      </w:pPr>
      <w:r>
        <w:rPr>
          <w:rFonts w:ascii="Times New Roman" w:hAnsi="Times New Roman" w:cs="Times New Roman"/>
          <w:szCs w:val="24"/>
          <w:lang w:val="en-GB"/>
        </w:rPr>
        <w:t xml:space="preserve">Davis, Wayne A. (2005). </w:t>
      </w:r>
      <w:r>
        <w:rPr>
          <w:rFonts w:ascii="Times New Roman" w:hAnsi="Times New Roman" w:cs="Times New Roman"/>
          <w:i/>
          <w:szCs w:val="24"/>
          <w:lang w:val="en-GB"/>
        </w:rPr>
        <w:t>Nondescriptive Meaning and Reference</w:t>
      </w:r>
      <w:r>
        <w:rPr>
          <w:rFonts w:ascii="Times New Roman" w:hAnsi="Times New Roman" w:cs="Times New Roman"/>
          <w:szCs w:val="24"/>
          <w:lang w:val="en-GB"/>
        </w:rPr>
        <w:t xml:space="preserve">. </w:t>
      </w:r>
      <w:r>
        <w:rPr>
          <w:rFonts w:ascii="Times New Roman" w:hAnsi="Times New Roman" w:cs="Times New Roman"/>
          <w:i/>
          <w:szCs w:val="24"/>
          <w:lang w:val="en-GB"/>
        </w:rPr>
        <w:t>An Ideational Semantics</w:t>
      </w:r>
      <w:r>
        <w:rPr>
          <w:rFonts w:ascii="Times New Roman" w:hAnsi="Times New Roman" w:cs="Times New Roman"/>
          <w:szCs w:val="24"/>
          <w:lang w:val="en-GB"/>
        </w:rPr>
        <w:t>. Oxford: Oxford University Press.</w:t>
      </w:r>
    </w:p>
    <w:p w14:paraId="26396067" w14:textId="04B99F0B" w:rsidR="009A032B"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lang w:val="en-GB"/>
        </w:rPr>
        <w:t xml:space="preserve">Davis, Wayne A. (2011). </w:t>
      </w:r>
      <w:r w:rsidRPr="009A032B">
        <w:rPr>
          <w:rFonts w:ascii="Times New Roman" w:hAnsi="Times New Roman" w:cs="Times New Roman"/>
          <w:i/>
          <w:color w:val="000000" w:themeColor="text1"/>
          <w:szCs w:val="24"/>
          <w:lang w:val="en-GB"/>
        </w:rPr>
        <w:t>Introduction to Logic</w:t>
      </w:r>
      <w:r w:rsidRPr="009A032B">
        <w:rPr>
          <w:rFonts w:ascii="Times New Roman" w:hAnsi="Times New Roman" w:cs="Times New Roman"/>
          <w:color w:val="000000" w:themeColor="text1"/>
          <w:szCs w:val="24"/>
          <w:lang w:val="en-GB"/>
        </w:rPr>
        <w:t xml:space="preserve">. </w:t>
      </w:r>
      <w:r w:rsidR="001E2B44">
        <w:rPr>
          <w:rFonts w:ascii="Times New Roman" w:hAnsi="Times New Roman" w:cs="Times New Roman"/>
          <w:color w:val="000000" w:themeColor="text1"/>
          <w:szCs w:val="24"/>
          <w:lang w:val="en-GB"/>
        </w:rPr>
        <w:t>3rd ed</w:t>
      </w:r>
      <w:r w:rsidRPr="009A032B">
        <w:rPr>
          <w:rFonts w:ascii="Times New Roman" w:hAnsi="Times New Roman" w:cs="Times New Roman"/>
          <w:color w:val="000000" w:themeColor="text1"/>
          <w:szCs w:val="24"/>
          <w:lang w:val="en-GB"/>
        </w:rPr>
        <w:t>. Georgetown, Washington DC: Kunos Press.</w:t>
      </w:r>
    </w:p>
    <w:p w14:paraId="69D1C01D" w14:textId="57A0CC52" w:rsidR="00C03C76" w:rsidRPr="008E05F5" w:rsidRDefault="00C03C76" w:rsidP="008E05F5">
      <w:pPr>
        <w:ind w:left="284" w:hanging="284"/>
        <w:rPr>
          <w:rFonts w:ascii="Times New Roman" w:hAnsi="Times New Roman" w:cs="Times New Roman"/>
          <w:szCs w:val="24"/>
          <w:lang w:val="en-GB"/>
        </w:rPr>
      </w:pPr>
      <w:r>
        <w:rPr>
          <w:rFonts w:ascii="Times New Roman" w:hAnsi="Times New Roman" w:cs="Times New Roman"/>
          <w:szCs w:val="24"/>
          <w:lang w:val="en-GB"/>
        </w:rPr>
        <w:t xml:space="preserve">Davis, Wayne A. (2017). “Pronouns and Implicature”, Cap, Piotr / Dynel, Marta (eds.), </w:t>
      </w:r>
      <w:r>
        <w:rPr>
          <w:rFonts w:ascii="Times New Roman" w:hAnsi="Times New Roman" w:cs="Times New Roman"/>
          <w:i/>
          <w:szCs w:val="24"/>
          <w:lang w:val="en-GB"/>
        </w:rPr>
        <w:t>Implicitness. From Lexis to Discourse</w:t>
      </w:r>
      <w:r w:rsidR="00010C30">
        <w:rPr>
          <w:rFonts w:ascii="Times New Roman" w:hAnsi="Times New Roman" w:cs="Times New Roman"/>
          <w:szCs w:val="24"/>
          <w:lang w:val="en-GB"/>
        </w:rPr>
        <w:t xml:space="preserve">. </w:t>
      </w:r>
      <w:r>
        <w:rPr>
          <w:rFonts w:ascii="Times New Roman" w:hAnsi="Times New Roman" w:cs="Times New Roman"/>
          <w:szCs w:val="24"/>
          <w:lang w:val="en-GB"/>
        </w:rPr>
        <w:t>Amsterdam: John Benjamins, 37-66.</w:t>
      </w:r>
    </w:p>
    <w:p w14:paraId="02340A2A" w14:textId="77777777" w:rsidR="009A032B" w:rsidRPr="009A032B"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lang w:val="en-GB"/>
        </w:rPr>
        <w:t xml:space="preserve">Dawkins, Richard (2007). </w:t>
      </w:r>
      <w:r w:rsidRPr="009A032B">
        <w:rPr>
          <w:rFonts w:ascii="Times New Roman" w:hAnsi="Times New Roman" w:cs="Times New Roman"/>
          <w:i/>
          <w:color w:val="000000" w:themeColor="text1"/>
          <w:szCs w:val="24"/>
          <w:lang w:val="en-GB"/>
        </w:rPr>
        <w:t>The God Delusion</w:t>
      </w:r>
      <w:r w:rsidRPr="009A032B">
        <w:rPr>
          <w:rFonts w:ascii="Times New Roman" w:hAnsi="Times New Roman" w:cs="Times New Roman"/>
          <w:color w:val="000000" w:themeColor="text1"/>
          <w:szCs w:val="24"/>
          <w:lang w:val="en-GB"/>
        </w:rPr>
        <w:t>. London: Bantham Press.</w:t>
      </w:r>
    </w:p>
    <w:p w14:paraId="2176B052" w14:textId="72AD4F29" w:rsidR="009A032B" w:rsidRDefault="009A032B" w:rsidP="00202706">
      <w:pPr>
        <w:spacing w:line="288" w:lineRule="auto"/>
        <w:ind w:left="284" w:hanging="284"/>
        <w:jc w:val="left"/>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lang w:val="en-GB"/>
        </w:rPr>
        <w:lastRenderedPageBreak/>
        <w:t xml:space="preserve">Dowden, Bradley H. (2020). </w:t>
      </w:r>
      <w:r w:rsidRPr="009A032B">
        <w:rPr>
          <w:rFonts w:ascii="Times New Roman" w:hAnsi="Times New Roman" w:cs="Times New Roman"/>
          <w:i/>
          <w:color w:val="000000" w:themeColor="text1"/>
          <w:szCs w:val="24"/>
          <w:lang w:val="en-GB"/>
        </w:rPr>
        <w:t>Logical Reasoning</w:t>
      </w:r>
      <w:r w:rsidRPr="009A032B">
        <w:rPr>
          <w:rFonts w:ascii="Times New Roman" w:hAnsi="Times New Roman" w:cs="Times New Roman"/>
          <w:color w:val="000000" w:themeColor="text1"/>
          <w:szCs w:val="24"/>
          <w:lang w:val="en-GB"/>
        </w:rPr>
        <w:t xml:space="preserve">. URL: https://www.csus.edu/indiv/d/dowdenb/4/logical-reasoning-archives/Logical-Reasoning-2020-05-15.pdf. Last access: </w:t>
      </w:r>
      <w:r w:rsidR="00F26E96">
        <w:rPr>
          <w:rFonts w:ascii="Times New Roman" w:hAnsi="Times New Roman" w:cs="Times New Roman"/>
          <w:color w:val="000000" w:themeColor="text1"/>
          <w:szCs w:val="24"/>
          <w:lang w:val="en-GB"/>
        </w:rPr>
        <w:t>17</w:t>
      </w:r>
      <w:r w:rsidRPr="009A032B">
        <w:rPr>
          <w:rFonts w:ascii="Times New Roman" w:hAnsi="Times New Roman" w:cs="Times New Roman"/>
          <w:color w:val="000000" w:themeColor="text1"/>
          <w:szCs w:val="24"/>
          <w:lang w:val="en-GB"/>
        </w:rPr>
        <w:t xml:space="preserve"> </w:t>
      </w:r>
      <w:r w:rsidR="007B122C">
        <w:rPr>
          <w:rFonts w:ascii="Times New Roman" w:hAnsi="Times New Roman" w:cs="Times New Roman"/>
          <w:color w:val="000000" w:themeColor="text1"/>
          <w:szCs w:val="24"/>
          <w:lang w:val="en-GB"/>
        </w:rPr>
        <w:t>March</w:t>
      </w:r>
      <w:r w:rsidRPr="009A032B">
        <w:rPr>
          <w:rFonts w:ascii="Times New Roman" w:hAnsi="Times New Roman" w:cs="Times New Roman"/>
          <w:color w:val="000000" w:themeColor="text1"/>
          <w:szCs w:val="24"/>
          <w:lang w:val="en-GB"/>
        </w:rPr>
        <w:t xml:space="preserve"> 202</w:t>
      </w:r>
      <w:r w:rsidR="007B122C">
        <w:rPr>
          <w:rFonts w:ascii="Times New Roman" w:hAnsi="Times New Roman" w:cs="Times New Roman"/>
          <w:color w:val="000000" w:themeColor="text1"/>
          <w:szCs w:val="24"/>
          <w:lang w:val="en-GB"/>
        </w:rPr>
        <w:t>4</w:t>
      </w:r>
      <w:r w:rsidRPr="009A032B">
        <w:rPr>
          <w:rFonts w:ascii="Times New Roman" w:hAnsi="Times New Roman" w:cs="Times New Roman"/>
          <w:color w:val="000000" w:themeColor="text1"/>
          <w:szCs w:val="24"/>
          <w:lang w:val="en-GB"/>
        </w:rPr>
        <w:t>.</w:t>
      </w:r>
    </w:p>
    <w:p w14:paraId="75D687FE" w14:textId="27E5C1F7" w:rsidR="00F32E5C" w:rsidRDefault="00F32E5C" w:rsidP="00202706">
      <w:pPr>
        <w:spacing w:line="288" w:lineRule="auto"/>
        <w:ind w:left="284" w:hanging="284"/>
        <w:jc w:val="left"/>
        <w:rPr>
          <w:rFonts w:ascii="Times New Roman" w:hAnsi="Times New Roman" w:cs="Times New Roman"/>
          <w:color w:val="000000" w:themeColor="text1"/>
          <w:szCs w:val="24"/>
          <w:lang w:val="en-GB"/>
        </w:rPr>
      </w:pPr>
      <w:r w:rsidRPr="00F32E5C">
        <w:rPr>
          <w:rFonts w:ascii="Times New Roman" w:hAnsi="Times New Roman" w:cs="Times New Roman"/>
          <w:color w:val="000000" w:themeColor="text1"/>
          <w:szCs w:val="24"/>
          <w:lang w:val="en-GB"/>
        </w:rPr>
        <w:t xml:space="preserve">Eemeren, Frans H. </w:t>
      </w:r>
      <w:r w:rsidR="00DA62AB">
        <w:rPr>
          <w:rFonts w:ascii="Times New Roman" w:hAnsi="Times New Roman" w:cs="Times New Roman"/>
          <w:color w:val="000000" w:themeColor="text1"/>
          <w:szCs w:val="24"/>
          <w:lang w:val="en-GB"/>
        </w:rPr>
        <w:t xml:space="preserve">van </w:t>
      </w:r>
      <w:r w:rsidRPr="00F32E5C">
        <w:rPr>
          <w:rFonts w:ascii="Times New Roman" w:hAnsi="Times New Roman" w:cs="Times New Roman"/>
          <w:color w:val="000000" w:themeColor="text1"/>
          <w:szCs w:val="24"/>
          <w:lang w:val="en-GB"/>
        </w:rPr>
        <w:t xml:space="preserve">/ Houtlosser, Peter / Henkemans A. Francisca S. (2007). </w:t>
      </w:r>
      <w:r w:rsidRPr="00F32E5C">
        <w:rPr>
          <w:rFonts w:ascii="Times New Roman" w:hAnsi="Times New Roman" w:cs="Times New Roman"/>
          <w:i/>
          <w:color w:val="000000" w:themeColor="text1"/>
          <w:szCs w:val="24"/>
          <w:lang w:val="en-GB"/>
        </w:rPr>
        <w:t>Argumentative Indicators. A Pragma-Dialectical Study</w:t>
      </w:r>
      <w:r w:rsidRPr="00F32E5C">
        <w:rPr>
          <w:rFonts w:ascii="Times New Roman" w:hAnsi="Times New Roman" w:cs="Times New Roman"/>
          <w:color w:val="000000" w:themeColor="text1"/>
          <w:szCs w:val="24"/>
          <w:lang w:val="en-GB"/>
        </w:rPr>
        <w:t>. Dordrecht: Springer.</w:t>
      </w:r>
    </w:p>
    <w:p w14:paraId="41AA8997" w14:textId="456DA595" w:rsidR="00D50687" w:rsidRPr="009A032B" w:rsidRDefault="00D50687" w:rsidP="00202706">
      <w:pPr>
        <w:spacing w:line="288" w:lineRule="auto"/>
        <w:ind w:left="284" w:hanging="284"/>
        <w:jc w:val="left"/>
        <w:rPr>
          <w:rFonts w:ascii="Times New Roman" w:hAnsi="Times New Roman" w:cs="Times New Roman"/>
          <w:color w:val="000000" w:themeColor="text1"/>
          <w:szCs w:val="24"/>
          <w:lang w:val="en-GB"/>
        </w:rPr>
      </w:pPr>
      <w:r w:rsidRPr="00D50687">
        <w:rPr>
          <w:rFonts w:ascii="Times New Roman" w:hAnsi="Times New Roman" w:cs="Times New Roman"/>
          <w:color w:val="000000" w:themeColor="text1"/>
          <w:szCs w:val="24"/>
          <w:lang w:val="en-GB"/>
        </w:rPr>
        <w:t>Eemeren, Frans H. van / Henkemans, A. Francisca S. (</w:t>
      </w:r>
      <w:r>
        <w:rPr>
          <w:rFonts w:ascii="Times New Roman" w:hAnsi="Times New Roman" w:cs="Times New Roman"/>
          <w:color w:val="000000" w:themeColor="text1"/>
          <w:szCs w:val="24"/>
          <w:lang w:val="en-GB"/>
        </w:rPr>
        <w:t>2016</w:t>
      </w:r>
      <w:r w:rsidRPr="00D50687">
        <w:rPr>
          <w:rFonts w:ascii="Times New Roman" w:hAnsi="Times New Roman" w:cs="Times New Roman"/>
          <w:color w:val="000000" w:themeColor="text1"/>
          <w:szCs w:val="24"/>
          <w:lang w:val="en-GB"/>
        </w:rPr>
        <w:t xml:space="preserve">). </w:t>
      </w:r>
      <w:r w:rsidRPr="00D50687">
        <w:rPr>
          <w:rFonts w:ascii="Times New Roman" w:hAnsi="Times New Roman" w:cs="Times New Roman"/>
          <w:i/>
          <w:color w:val="000000" w:themeColor="text1"/>
          <w:szCs w:val="24"/>
          <w:lang w:val="en-GB"/>
        </w:rPr>
        <w:t>Argumentation. Analysis and Evaluation</w:t>
      </w:r>
      <w:r w:rsidRPr="00D50687">
        <w:rPr>
          <w:rFonts w:ascii="Times New Roman" w:hAnsi="Times New Roman" w:cs="Times New Roman"/>
          <w:color w:val="000000" w:themeColor="text1"/>
          <w:szCs w:val="24"/>
          <w:lang w:val="en-GB"/>
        </w:rPr>
        <w:t xml:space="preserve">. </w:t>
      </w:r>
      <w:r w:rsidR="00010C30">
        <w:rPr>
          <w:rFonts w:ascii="Times New Roman" w:hAnsi="Times New Roman" w:cs="Times New Roman"/>
          <w:color w:val="000000" w:themeColor="text1"/>
          <w:szCs w:val="24"/>
          <w:lang w:val="en-GB"/>
        </w:rPr>
        <w:t>2nd ed</w:t>
      </w:r>
      <w:r w:rsidRPr="00D50687">
        <w:rPr>
          <w:rFonts w:ascii="Times New Roman" w:hAnsi="Times New Roman" w:cs="Times New Roman"/>
          <w:color w:val="000000" w:themeColor="text1"/>
          <w:szCs w:val="24"/>
          <w:lang w:val="en-GB"/>
        </w:rPr>
        <w:t>. New York: Routledge.</w:t>
      </w:r>
    </w:p>
    <w:p w14:paraId="61570312" w14:textId="321E8034" w:rsidR="009A032B" w:rsidRPr="009A032B"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lang w:val="en-GB"/>
        </w:rPr>
        <w:t xml:space="preserve">Feldman, Richard (2013). </w:t>
      </w:r>
      <w:r w:rsidRPr="009A032B">
        <w:rPr>
          <w:rFonts w:ascii="Times New Roman" w:hAnsi="Times New Roman" w:cs="Times New Roman"/>
          <w:i/>
          <w:color w:val="000000" w:themeColor="text1"/>
          <w:szCs w:val="24"/>
          <w:lang w:val="en-GB"/>
        </w:rPr>
        <w:t>Reason and Argument</w:t>
      </w:r>
      <w:r w:rsidRPr="009A032B">
        <w:rPr>
          <w:rFonts w:ascii="Times New Roman" w:hAnsi="Times New Roman" w:cs="Times New Roman"/>
          <w:color w:val="000000" w:themeColor="text1"/>
          <w:szCs w:val="24"/>
          <w:lang w:val="en-GB"/>
        </w:rPr>
        <w:t xml:space="preserve">. </w:t>
      </w:r>
      <w:r w:rsidR="004769EC">
        <w:rPr>
          <w:rFonts w:ascii="Times New Roman" w:hAnsi="Times New Roman" w:cs="Times New Roman"/>
          <w:color w:val="000000" w:themeColor="text1"/>
          <w:szCs w:val="24"/>
          <w:lang w:val="en-GB"/>
        </w:rPr>
        <w:t>2nd ed</w:t>
      </w:r>
      <w:r w:rsidR="00BB24FD">
        <w:rPr>
          <w:rFonts w:ascii="Times New Roman" w:hAnsi="Times New Roman" w:cs="Times New Roman"/>
          <w:color w:val="000000" w:themeColor="text1"/>
          <w:szCs w:val="24"/>
          <w:lang w:val="en-GB"/>
        </w:rPr>
        <w:t xml:space="preserve">. </w:t>
      </w:r>
      <w:r w:rsidRPr="009A032B">
        <w:rPr>
          <w:rFonts w:ascii="Times New Roman" w:hAnsi="Times New Roman" w:cs="Times New Roman"/>
          <w:color w:val="000000" w:themeColor="text1"/>
          <w:szCs w:val="24"/>
          <w:lang w:val="en-GB"/>
        </w:rPr>
        <w:t>Harlow, Essex: Pearson.</w:t>
      </w:r>
    </w:p>
    <w:p w14:paraId="621DACBE" w14:textId="15193ABA" w:rsidR="009A032B"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lang w:val="en-GB"/>
        </w:rPr>
        <w:t xml:space="preserve">Govier, Trudy (2013). </w:t>
      </w:r>
      <w:r w:rsidRPr="009A032B">
        <w:rPr>
          <w:rFonts w:ascii="Times New Roman" w:hAnsi="Times New Roman" w:cs="Times New Roman"/>
          <w:i/>
          <w:color w:val="000000" w:themeColor="text1"/>
          <w:szCs w:val="24"/>
          <w:lang w:val="en-GB"/>
        </w:rPr>
        <w:t>A Practical Study of Argument</w:t>
      </w:r>
      <w:r w:rsidRPr="009A032B">
        <w:rPr>
          <w:rFonts w:ascii="Times New Roman" w:hAnsi="Times New Roman" w:cs="Times New Roman"/>
          <w:color w:val="000000" w:themeColor="text1"/>
          <w:szCs w:val="24"/>
          <w:lang w:val="en-GB"/>
        </w:rPr>
        <w:t xml:space="preserve">. </w:t>
      </w:r>
      <w:r w:rsidR="009E69FF">
        <w:rPr>
          <w:rFonts w:ascii="Times New Roman" w:hAnsi="Times New Roman" w:cs="Times New Roman"/>
          <w:color w:val="000000" w:themeColor="text1"/>
          <w:szCs w:val="24"/>
          <w:lang w:val="en-GB"/>
        </w:rPr>
        <w:t>7th ed</w:t>
      </w:r>
      <w:r w:rsidRPr="009A032B">
        <w:rPr>
          <w:rFonts w:ascii="Times New Roman" w:hAnsi="Times New Roman" w:cs="Times New Roman"/>
          <w:color w:val="000000" w:themeColor="text1"/>
          <w:szCs w:val="24"/>
          <w:lang w:val="en-GB"/>
        </w:rPr>
        <w:t>. Boston: Wadsworth.</w:t>
      </w:r>
    </w:p>
    <w:p w14:paraId="2623A11F" w14:textId="4059BFFD" w:rsidR="00700CF1" w:rsidRDefault="00700CF1" w:rsidP="00700CF1">
      <w:pPr>
        <w:spacing w:line="288" w:lineRule="auto"/>
        <w:ind w:left="284" w:hanging="284"/>
        <w:rPr>
          <w:rFonts w:ascii="Times New Roman" w:hAnsi="Times New Roman" w:cs="Times New Roman"/>
          <w:color w:val="000000" w:themeColor="text1"/>
          <w:szCs w:val="24"/>
          <w:lang w:val="en-GB"/>
        </w:rPr>
      </w:pPr>
      <w:r w:rsidRPr="00700CF1">
        <w:rPr>
          <w:rFonts w:ascii="Times New Roman" w:hAnsi="Times New Roman" w:cs="Times New Roman"/>
          <w:color w:val="000000" w:themeColor="text1"/>
          <w:szCs w:val="24"/>
          <w:lang w:val="en-GB"/>
        </w:rPr>
        <w:t xml:space="preserve">Henkemans, A. Francisca S. (1998). Verbal Indicators of Argumentation and Explanation. </w:t>
      </w:r>
      <w:r w:rsidRPr="00700CF1">
        <w:rPr>
          <w:rFonts w:ascii="Times New Roman" w:hAnsi="Times New Roman" w:cs="Times New Roman"/>
          <w:i/>
          <w:color w:val="000000" w:themeColor="text1"/>
          <w:szCs w:val="24"/>
          <w:lang w:val="en-GB"/>
        </w:rPr>
        <w:t>OSSA Conference Archive 100</w:t>
      </w:r>
      <w:r w:rsidRPr="00700CF1">
        <w:rPr>
          <w:rFonts w:ascii="Times New Roman" w:hAnsi="Times New Roman" w:cs="Times New Roman"/>
          <w:color w:val="000000" w:themeColor="text1"/>
          <w:szCs w:val="24"/>
          <w:lang w:val="en-GB"/>
        </w:rPr>
        <w:t>.</w:t>
      </w:r>
    </w:p>
    <w:p w14:paraId="6C886FE5" w14:textId="2A5A64E4" w:rsidR="009E2949" w:rsidRDefault="009E2949" w:rsidP="00700CF1">
      <w:pPr>
        <w:spacing w:line="288" w:lineRule="auto"/>
        <w:ind w:left="284" w:hanging="284"/>
        <w:rPr>
          <w:rFonts w:ascii="Times New Roman" w:hAnsi="Times New Roman" w:cs="Times New Roman"/>
          <w:color w:val="000000" w:themeColor="text1"/>
          <w:szCs w:val="24"/>
          <w:lang w:val="en-GB"/>
        </w:rPr>
      </w:pPr>
      <w:r w:rsidRPr="009E2949">
        <w:rPr>
          <w:rFonts w:ascii="Times New Roman" w:hAnsi="Times New Roman" w:cs="Times New Roman"/>
          <w:color w:val="000000" w:themeColor="text1"/>
          <w:szCs w:val="24"/>
          <w:lang w:val="en-GB"/>
        </w:rPr>
        <w:t xml:space="preserve">Howard-Snyder, Frances / Howard-Snyder, Daniel / Wasserman, Ryan (2012). </w:t>
      </w:r>
      <w:r w:rsidRPr="008E05F5">
        <w:rPr>
          <w:rFonts w:ascii="Times New Roman" w:hAnsi="Times New Roman" w:cs="Times New Roman"/>
          <w:i/>
          <w:color w:val="000000" w:themeColor="text1"/>
          <w:szCs w:val="24"/>
          <w:lang w:val="en-GB"/>
        </w:rPr>
        <w:t>The Power of Logic</w:t>
      </w:r>
      <w:r w:rsidRPr="009E2949">
        <w:rPr>
          <w:rFonts w:ascii="Times New Roman" w:hAnsi="Times New Roman" w:cs="Times New Roman"/>
          <w:color w:val="000000" w:themeColor="text1"/>
          <w:szCs w:val="24"/>
          <w:lang w:val="en-GB"/>
        </w:rPr>
        <w:t xml:space="preserve">. </w:t>
      </w:r>
      <w:r w:rsidR="009E69FF">
        <w:rPr>
          <w:rFonts w:ascii="Times New Roman" w:hAnsi="Times New Roman" w:cs="Times New Roman"/>
          <w:color w:val="000000" w:themeColor="text1"/>
          <w:szCs w:val="24"/>
          <w:lang w:val="en-GB"/>
        </w:rPr>
        <w:t>5th ed</w:t>
      </w:r>
      <w:r w:rsidRPr="009E2949">
        <w:rPr>
          <w:rFonts w:ascii="Times New Roman" w:hAnsi="Times New Roman" w:cs="Times New Roman"/>
          <w:color w:val="000000" w:themeColor="text1"/>
          <w:szCs w:val="24"/>
          <w:lang w:val="en-GB"/>
        </w:rPr>
        <w:t>. New York: McGraw-Hill.</w:t>
      </w:r>
    </w:p>
    <w:p w14:paraId="6B33398B" w14:textId="6668F17B" w:rsidR="006253B4" w:rsidRPr="008E05F5" w:rsidRDefault="006253B4" w:rsidP="008E05F5">
      <w:pPr>
        <w:ind w:left="284" w:hanging="284"/>
        <w:rPr>
          <w:rFonts w:ascii="Times New Roman" w:hAnsi="Times New Roman" w:cs="Times New Roman"/>
          <w:szCs w:val="24"/>
          <w:lang w:val="en-GB"/>
        </w:rPr>
      </w:pPr>
      <w:r w:rsidRPr="00007CFD">
        <w:rPr>
          <w:rFonts w:ascii="Times New Roman" w:hAnsi="Times New Roman" w:cs="Times New Roman"/>
          <w:szCs w:val="24"/>
          <w:lang w:val="en-GB"/>
        </w:rPr>
        <w:t xml:space="preserve">Hume, David (2007). </w:t>
      </w:r>
      <w:r w:rsidRPr="00007CFD">
        <w:rPr>
          <w:rFonts w:ascii="Times New Roman" w:hAnsi="Times New Roman" w:cs="Times New Roman"/>
          <w:i/>
          <w:szCs w:val="24"/>
          <w:lang w:val="en-GB"/>
        </w:rPr>
        <w:t>A Treatise of Human Nature</w:t>
      </w:r>
      <w:r w:rsidRPr="00007CFD">
        <w:rPr>
          <w:rFonts w:ascii="Times New Roman" w:hAnsi="Times New Roman" w:cs="Times New Roman"/>
          <w:szCs w:val="24"/>
          <w:lang w:val="en-GB"/>
        </w:rPr>
        <w:t>. Vol. 1. Ed</w:t>
      </w:r>
      <w:r w:rsidR="003F657A">
        <w:rPr>
          <w:rFonts w:ascii="Times New Roman" w:hAnsi="Times New Roman" w:cs="Times New Roman"/>
          <w:szCs w:val="24"/>
          <w:lang w:val="en-GB"/>
        </w:rPr>
        <w:t>ited</w:t>
      </w:r>
      <w:r w:rsidRPr="00007CFD">
        <w:rPr>
          <w:rFonts w:ascii="Times New Roman" w:hAnsi="Times New Roman" w:cs="Times New Roman"/>
          <w:szCs w:val="24"/>
          <w:lang w:val="en-GB"/>
        </w:rPr>
        <w:t xml:space="preserve"> by David Fate Norton &amp; Mary J. Norton. Oxford: Clarendon Press.</w:t>
      </w:r>
    </w:p>
    <w:p w14:paraId="2778E1BF" w14:textId="79BD1C08" w:rsidR="009A032B" w:rsidRPr="009A032B" w:rsidRDefault="009A032B" w:rsidP="009A032B">
      <w:pPr>
        <w:spacing w:line="288" w:lineRule="auto"/>
        <w:ind w:left="284" w:hanging="284"/>
        <w:rPr>
          <w:rFonts w:ascii="Times New Roman" w:hAnsi="Times New Roman" w:cs="Times New Roman"/>
          <w:color w:val="000000" w:themeColor="text1"/>
          <w:szCs w:val="24"/>
          <w:lang w:val="en-GB"/>
        </w:rPr>
      </w:pPr>
      <w:r w:rsidRPr="00D76F53">
        <w:rPr>
          <w:rFonts w:ascii="Times New Roman" w:hAnsi="Times New Roman" w:cs="Times New Roman"/>
          <w:color w:val="000000" w:themeColor="text1"/>
          <w:szCs w:val="24"/>
          <w:lang w:val="en-GB"/>
        </w:rPr>
        <w:t xml:space="preserve">Lavery, Jonathan / </w:t>
      </w:r>
      <w:r w:rsidR="00D76F53" w:rsidRPr="00D76F53">
        <w:rPr>
          <w:rFonts w:ascii="Times New Roman" w:hAnsi="Times New Roman" w:cs="Times New Roman"/>
          <w:color w:val="000000" w:themeColor="text1"/>
          <w:szCs w:val="24"/>
          <w:lang w:val="en-GB"/>
        </w:rPr>
        <w:t xml:space="preserve">Hughes, William / </w:t>
      </w:r>
      <w:r w:rsidRPr="00D76F53">
        <w:rPr>
          <w:rFonts w:ascii="Times New Roman" w:hAnsi="Times New Roman" w:cs="Times New Roman"/>
          <w:color w:val="000000" w:themeColor="text1"/>
          <w:szCs w:val="24"/>
          <w:lang w:val="en-GB"/>
        </w:rPr>
        <w:t xml:space="preserve">Doran, Katheryn (2015). </w:t>
      </w:r>
      <w:r w:rsidRPr="00D76F53">
        <w:rPr>
          <w:rFonts w:ascii="Times New Roman" w:hAnsi="Times New Roman" w:cs="Times New Roman"/>
          <w:i/>
          <w:color w:val="000000" w:themeColor="text1"/>
          <w:szCs w:val="24"/>
          <w:lang w:val="en-GB"/>
        </w:rPr>
        <w:t>Critical Thinking</w:t>
      </w:r>
      <w:r w:rsidRPr="00D76F53">
        <w:rPr>
          <w:rFonts w:ascii="Times New Roman" w:hAnsi="Times New Roman" w:cs="Times New Roman"/>
          <w:color w:val="000000" w:themeColor="text1"/>
          <w:szCs w:val="24"/>
          <w:lang w:val="en-GB"/>
        </w:rPr>
        <w:t xml:space="preserve">. </w:t>
      </w:r>
      <w:r w:rsidRPr="00D76F53">
        <w:rPr>
          <w:rFonts w:ascii="Times New Roman" w:hAnsi="Times New Roman" w:cs="Times New Roman"/>
          <w:i/>
          <w:color w:val="000000" w:themeColor="text1"/>
          <w:szCs w:val="24"/>
          <w:lang w:val="en-GB"/>
        </w:rPr>
        <w:t>An Introduc</w:t>
      </w:r>
      <w:r w:rsidRPr="009A032B">
        <w:rPr>
          <w:rFonts w:ascii="Times New Roman" w:hAnsi="Times New Roman" w:cs="Times New Roman"/>
          <w:i/>
          <w:color w:val="000000" w:themeColor="text1"/>
          <w:szCs w:val="24"/>
          <w:lang w:val="en-GB"/>
        </w:rPr>
        <w:t>tion to Basic Skills</w:t>
      </w:r>
      <w:r w:rsidRPr="009A032B">
        <w:rPr>
          <w:rFonts w:ascii="Times New Roman" w:hAnsi="Times New Roman" w:cs="Times New Roman"/>
          <w:color w:val="000000" w:themeColor="text1"/>
          <w:szCs w:val="24"/>
          <w:lang w:val="en-GB"/>
        </w:rPr>
        <w:t xml:space="preserve">. </w:t>
      </w:r>
      <w:r w:rsidR="009E69FF">
        <w:rPr>
          <w:rFonts w:ascii="Times New Roman" w:hAnsi="Times New Roman" w:cs="Times New Roman"/>
          <w:color w:val="000000" w:themeColor="text1"/>
          <w:szCs w:val="24"/>
          <w:lang w:val="en-GB"/>
        </w:rPr>
        <w:t>7th ed</w:t>
      </w:r>
      <w:r w:rsidRPr="009A032B">
        <w:rPr>
          <w:rFonts w:ascii="Times New Roman" w:hAnsi="Times New Roman" w:cs="Times New Roman"/>
          <w:color w:val="000000" w:themeColor="text1"/>
          <w:szCs w:val="24"/>
          <w:lang w:val="en-GB"/>
        </w:rPr>
        <w:t>. Peterboroug</w:t>
      </w:r>
      <w:r w:rsidR="0073332F">
        <w:rPr>
          <w:rFonts w:ascii="Times New Roman" w:hAnsi="Times New Roman" w:cs="Times New Roman"/>
          <w:color w:val="000000" w:themeColor="text1"/>
          <w:szCs w:val="24"/>
          <w:lang w:val="en-GB"/>
        </w:rPr>
        <w:t>h</w:t>
      </w:r>
      <w:r w:rsidRPr="009A032B">
        <w:rPr>
          <w:rFonts w:ascii="Times New Roman" w:hAnsi="Times New Roman" w:cs="Times New Roman"/>
          <w:color w:val="000000" w:themeColor="text1"/>
          <w:szCs w:val="24"/>
          <w:lang w:val="en-GB"/>
        </w:rPr>
        <w:t>: Broadview Press.</w:t>
      </w:r>
    </w:p>
    <w:p w14:paraId="6379255D" w14:textId="77777777" w:rsidR="009A032B" w:rsidRPr="009A032B"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lang w:val="en-GB"/>
        </w:rPr>
        <w:t xml:space="preserve">Johnson, Ralph H. / Blair, Anthony J. (1994). </w:t>
      </w:r>
      <w:r w:rsidRPr="009A032B">
        <w:rPr>
          <w:rFonts w:ascii="Times New Roman" w:hAnsi="Times New Roman" w:cs="Times New Roman"/>
          <w:i/>
          <w:color w:val="000000" w:themeColor="text1"/>
          <w:szCs w:val="24"/>
          <w:lang w:val="en-GB"/>
        </w:rPr>
        <w:t>Logical Self-Defense</w:t>
      </w:r>
      <w:r w:rsidRPr="009A032B">
        <w:rPr>
          <w:rFonts w:ascii="Times New Roman" w:hAnsi="Times New Roman" w:cs="Times New Roman"/>
          <w:color w:val="000000" w:themeColor="text1"/>
          <w:szCs w:val="24"/>
          <w:lang w:val="en-GB"/>
        </w:rPr>
        <w:t>. New York: McGraw-Hill.</w:t>
      </w:r>
    </w:p>
    <w:p w14:paraId="31C1BA33" w14:textId="24677820" w:rsidR="001C2FD6" w:rsidRPr="001C2FD6" w:rsidRDefault="001C2FD6" w:rsidP="001C2FD6">
      <w:pPr>
        <w:spacing w:line="288" w:lineRule="auto"/>
        <w:ind w:left="284" w:hanging="284"/>
        <w:rPr>
          <w:rFonts w:ascii="Times New Roman" w:hAnsi="Times New Roman" w:cs="Times New Roman"/>
          <w:szCs w:val="24"/>
          <w:lang w:val="en-GB"/>
        </w:rPr>
      </w:pPr>
      <w:r w:rsidRPr="00DB547C">
        <w:rPr>
          <w:rFonts w:ascii="Times New Roman" w:hAnsi="Times New Roman" w:cs="Times New Roman"/>
          <w:szCs w:val="24"/>
          <w:lang w:val="en-GB"/>
        </w:rPr>
        <w:t xml:space="preserve">Kant, Immanuel (2018). </w:t>
      </w:r>
      <w:r w:rsidRPr="00DB547C">
        <w:rPr>
          <w:rFonts w:ascii="Times New Roman" w:hAnsi="Times New Roman" w:cs="Times New Roman"/>
          <w:i/>
          <w:szCs w:val="24"/>
          <w:lang w:val="en-GB"/>
        </w:rPr>
        <w:t>Groundwork for the Metaphysics of Morals</w:t>
      </w:r>
      <w:r w:rsidRPr="00DB547C">
        <w:rPr>
          <w:rFonts w:ascii="Times New Roman" w:hAnsi="Times New Roman" w:cs="Times New Roman"/>
          <w:szCs w:val="24"/>
          <w:lang w:val="en-GB"/>
        </w:rPr>
        <w:t xml:space="preserve"> [1785]. Edited and translated by Allen W. Wood. New Haven: Yale University Press.</w:t>
      </w:r>
    </w:p>
    <w:p w14:paraId="399B5DD7" w14:textId="1FEAFDB9" w:rsidR="009A032B" w:rsidRPr="009A032B"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lang w:val="en-GB"/>
        </w:rPr>
        <w:t xml:space="preserve">Kelley, David (2014). </w:t>
      </w:r>
      <w:r w:rsidRPr="009A032B">
        <w:rPr>
          <w:rFonts w:ascii="Times New Roman" w:hAnsi="Times New Roman" w:cs="Times New Roman"/>
          <w:i/>
          <w:color w:val="000000" w:themeColor="text1"/>
          <w:szCs w:val="24"/>
          <w:lang w:val="en-GB"/>
        </w:rPr>
        <w:t>The Art of Reasoning. An Introduction to Logic and Critical Thinking</w:t>
      </w:r>
      <w:r w:rsidRPr="009A032B">
        <w:rPr>
          <w:rFonts w:ascii="Times New Roman" w:hAnsi="Times New Roman" w:cs="Times New Roman"/>
          <w:color w:val="000000" w:themeColor="text1"/>
          <w:szCs w:val="24"/>
          <w:lang w:val="en-GB"/>
        </w:rPr>
        <w:t xml:space="preserve">. </w:t>
      </w:r>
      <w:r w:rsidR="009E69FF">
        <w:rPr>
          <w:rFonts w:ascii="Times New Roman" w:hAnsi="Times New Roman" w:cs="Times New Roman"/>
          <w:color w:val="000000" w:themeColor="text1"/>
          <w:szCs w:val="24"/>
          <w:lang w:val="en-GB"/>
        </w:rPr>
        <w:t>4th ed</w:t>
      </w:r>
      <w:r w:rsidRPr="009A032B">
        <w:rPr>
          <w:rFonts w:ascii="Times New Roman" w:hAnsi="Times New Roman" w:cs="Times New Roman"/>
          <w:color w:val="000000" w:themeColor="text1"/>
          <w:szCs w:val="24"/>
          <w:lang w:val="en-GB"/>
        </w:rPr>
        <w:t>. New York: W.W. Norton &amp; Company.</w:t>
      </w:r>
    </w:p>
    <w:p w14:paraId="186BE104" w14:textId="4B1DBF7C" w:rsidR="009A032B" w:rsidRPr="009A032B"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lang w:val="en-GB"/>
        </w:rPr>
        <w:t xml:space="preserve">Lack, Caleb W. / Rousseau, Jacques (2016). </w:t>
      </w:r>
      <w:r w:rsidRPr="009A032B">
        <w:rPr>
          <w:rFonts w:ascii="Times New Roman" w:hAnsi="Times New Roman" w:cs="Times New Roman"/>
          <w:i/>
          <w:iCs/>
          <w:color w:val="000000" w:themeColor="text1"/>
          <w:szCs w:val="24"/>
          <w:lang w:val="en-GB"/>
        </w:rPr>
        <w:t>Critical Thinking, Science, and Pseudoscience. Why We Can</w:t>
      </w:r>
      <w:r w:rsidR="008F7AE5">
        <w:rPr>
          <w:rFonts w:ascii="Times New Roman" w:hAnsi="Times New Roman" w:cs="Times New Roman"/>
          <w:i/>
          <w:iCs/>
          <w:color w:val="000000" w:themeColor="text1"/>
          <w:szCs w:val="24"/>
          <w:lang w:val="en-GB"/>
        </w:rPr>
        <w:t>’</w:t>
      </w:r>
      <w:r w:rsidRPr="009A032B">
        <w:rPr>
          <w:rFonts w:ascii="Times New Roman" w:hAnsi="Times New Roman" w:cs="Times New Roman"/>
          <w:i/>
          <w:iCs/>
          <w:color w:val="000000" w:themeColor="text1"/>
          <w:szCs w:val="24"/>
          <w:lang w:val="en-GB"/>
        </w:rPr>
        <w:t>t Trust Our Brains</w:t>
      </w:r>
      <w:r w:rsidRPr="009A032B">
        <w:rPr>
          <w:rFonts w:ascii="Times New Roman" w:hAnsi="Times New Roman" w:cs="Times New Roman"/>
          <w:color w:val="000000" w:themeColor="text1"/>
          <w:szCs w:val="24"/>
          <w:lang w:val="en-GB"/>
        </w:rPr>
        <w:t>. New York: Springer Publishing Company.</w:t>
      </w:r>
    </w:p>
    <w:p w14:paraId="7DA41D1B" w14:textId="77777777" w:rsidR="009A032B"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rPr>
        <w:t xml:space="preserve">Löwenstein, David (2022). </w:t>
      </w:r>
      <w:r w:rsidRPr="009A032B">
        <w:rPr>
          <w:rFonts w:ascii="Times New Roman" w:hAnsi="Times New Roman" w:cs="Times New Roman"/>
          <w:i/>
          <w:color w:val="000000" w:themeColor="text1"/>
          <w:szCs w:val="24"/>
        </w:rPr>
        <w:t>Was begründet das alles? Eine Einführung in die logische Argumentanalyse</w:t>
      </w:r>
      <w:r w:rsidRPr="009A032B">
        <w:rPr>
          <w:rFonts w:ascii="Times New Roman" w:hAnsi="Times New Roman" w:cs="Times New Roman"/>
          <w:color w:val="000000" w:themeColor="text1"/>
          <w:szCs w:val="24"/>
        </w:rPr>
        <w:t xml:space="preserve">. </w:t>
      </w:r>
      <w:r w:rsidRPr="009A032B">
        <w:rPr>
          <w:rFonts w:ascii="Times New Roman" w:hAnsi="Times New Roman" w:cs="Times New Roman"/>
          <w:color w:val="000000" w:themeColor="text1"/>
          <w:szCs w:val="24"/>
          <w:lang w:val="en-GB"/>
        </w:rPr>
        <w:t>Ditzingen: Reclam.</w:t>
      </w:r>
    </w:p>
    <w:p w14:paraId="58501288" w14:textId="58ACF5B8" w:rsidR="002978E1" w:rsidRPr="009A032B" w:rsidRDefault="002978E1" w:rsidP="009A032B">
      <w:pPr>
        <w:spacing w:line="288" w:lineRule="auto"/>
        <w:ind w:left="284" w:hanging="284"/>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Mack</w:t>
      </w:r>
      <w:r w:rsidR="009973C4">
        <w:rPr>
          <w:rFonts w:ascii="Times New Roman" w:hAnsi="Times New Roman" w:cs="Times New Roman"/>
          <w:color w:val="000000" w:themeColor="text1"/>
          <w:szCs w:val="24"/>
          <w:lang w:val="en-GB"/>
        </w:rPr>
        <w:t>i</w:t>
      </w:r>
      <w:r>
        <w:rPr>
          <w:rFonts w:ascii="Times New Roman" w:hAnsi="Times New Roman" w:cs="Times New Roman"/>
          <w:color w:val="000000" w:themeColor="text1"/>
          <w:szCs w:val="24"/>
          <w:lang w:val="en-GB"/>
        </w:rPr>
        <w:t>e, John L. (19</w:t>
      </w:r>
      <w:r w:rsidR="00D1631D">
        <w:rPr>
          <w:rFonts w:ascii="Times New Roman" w:hAnsi="Times New Roman" w:cs="Times New Roman"/>
          <w:color w:val="000000" w:themeColor="text1"/>
          <w:szCs w:val="24"/>
          <w:lang w:val="en-GB"/>
        </w:rPr>
        <w:t>90</w:t>
      </w:r>
      <w:r>
        <w:rPr>
          <w:rFonts w:ascii="Times New Roman" w:hAnsi="Times New Roman" w:cs="Times New Roman"/>
          <w:color w:val="000000" w:themeColor="text1"/>
          <w:szCs w:val="24"/>
          <w:lang w:val="en-GB"/>
        </w:rPr>
        <w:t xml:space="preserve">). </w:t>
      </w:r>
      <w:r w:rsidRPr="008E05F5">
        <w:rPr>
          <w:rFonts w:ascii="Times New Roman" w:hAnsi="Times New Roman" w:cs="Times New Roman"/>
          <w:i/>
          <w:color w:val="000000" w:themeColor="text1"/>
          <w:szCs w:val="24"/>
          <w:lang w:val="en-GB"/>
        </w:rPr>
        <w:t>Ethics. Inventing Right and Wrong</w:t>
      </w:r>
      <w:r>
        <w:rPr>
          <w:rFonts w:ascii="Times New Roman" w:hAnsi="Times New Roman" w:cs="Times New Roman"/>
          <w:color w:val="000000" w:themeColor="text1"/>
          <w:szCs w:val="24"/>
          <w:lang w:val="en-GB"/>
        </w:rPr>
        <w:t>.</w:t>
      </w:r>
      <w:r w:rsidR="00D1631D">
        <w:rPr>
          <w:rFonts w:ascii="Times New Roman" w:hAnsi="Times New Roman" w:cs="Times New Roman"/>
          <w:color w:val="000000" w:themeColor="text1"/>
          <w:szCs w:val="24"/>
          <w:lang w:val="en-GB"/>
        </w:rPr>
        <w:t xml:space="preserve"> London: Penguin Books.</w:t>
      </w:r>
    </w:p>
    <w:p w14:paraId="1BFDA007" w14:textId="63DC9A94" w:rsidR="009A032B" w:rsidRPr="008C49BE" w:rsidRDefault="009A032B" w:rsidP="009A032B">
      <w:pPr>
        <w:spacing w:line="288" w:lineRule="auto"/>
        <w:ind w:left="284" w:hanging="284"/>
        <w:rPr>
          <w:rFonts w:ascii="Times New Roman" w:hAnsi="Times New Roman" w:cs="Times New Roman"/>
          <w:color w:val="000000" w:themeColor="text1"/>
          <w:szCs w:val="24"/>
        </w:rPr>
      </w:pPr>
      <w:r w:rsidRPr="009A032B">
        <w:rPr>
          <w:rFonts w:ascii="Times New Roman" w:hAnsi="Times New Roman" w:cs="Times New Roman"/>
          <w:color w:val="000000" w:themeColor="text1"/>
          <w:szCs w:val="24"/>
          <w:lang w:val="en-GB"/>
        </w:rPr>
        <w:t xml:space="preserve">Nagel, Thomas (1987). </w:t>
      </w:r>
      <w:r w:rsidRPr="009A032B">
        <w:rPr>
          <w:rFonts w:ascii="Times New Roman" w:hAnsi="Times New Roman" w:cs="Times New Roman"/>
          <w:i/>
          <w:color w:val="000000" w:themeColor="text1"/>
          <w:szCs w:val="24"/>
          <w:lang w:val="en-GB"/>
        </w:rPr>
        <w:t>What Does It All Mean? A Very Short Introduction to Philosophy</w:t>
      </w:r>
      <w:r w:rsidR="00EE284E">
        <w:rPr>
          <w:rFonts w:ascii="Times New Roman" w:hAnsi="Times New Roman" w:cs="Times New Roman"/>
          <w:iCs/>
          <w:color w:val="000000" w:themeColor="text1"/>
          <w:szCs w:val="24"/>
          <w:lang w:val="en-GB"/>
        </w:rPr>
        <w:t xml:space="preserve">. </w:t>
      </w:r>
      <w:r w:rsidRPr="008C49BE">
        <w:rPr>
          <w:rFonts w:ascii="Times New Roman" w:hAnsi="Times New Roman" w:cs="Times New Roman"/>
          <w:color w:val="000000" w:themeColor="text1"/>
          <w:szCs w:val="24"/>
        </w:rPr>
        <w:t>Oxford: Oxford University Press.</w:t>
      </w:r>
    </w:p>
    <w:p w14:paraId="6BF0F2E6" w14:textId="7F5B572C" w:rsidR="009A032B" w:rsidRPr="009A032B" w:rsidRDefault="009A032B" w:rsidP="009A032B">
      <w:pPr>
        <w:spacing w:line="288" w:lineRule="auto"/>
        <w:ind w:left="284" w:hanging="284"/>
        <w:rPr>
          <w:rFonts w:ascii="Times New Roman" w:hAnsi="Times New Roman" w:cs="Times New Roman"/>
          <w:szCs w:val="24"/>
        </w:rPr>
      </w:pPr>
      <w:r w:rsidRPr="009A032B">
        <w:rPr>
          <w:rFonts w:ascii="Times New Roman" w:hAnsi="Times New Roman" w:cs="Times New Roman"/>
          <w:szCs w:val="24"/>
        </w:rPr>
        <w:t xml:space="preserve">Pfister, Jonas (2013). </w:t>
      </w:r>
      <w:r w:rsidRPr="009A032B">
        <w:rPr>
          <w:rFonts w:ascii="Times New Roman" w:hAnsi="Times New Roman" w:cs="Times New Roman"/>
          <w:i/>
          <w:iCs/>
          <w:szCs w:val="24"/>
        </w:rPr>
        <w:t>Werkzeuge des Philosophierens</w:t>
      </w:r>
      <w:r w:rsidR="00EE284E">
        <w:rPr>
          <w:rFonts w:ascii="Times New Roman" w:hAnsi="Times New Roman" w:cs="Times New Roman"/>
          <w:szCs w:val="24"/>
        </w:rPr>
        <w:t>.</w:t>
      </w:r>
      <w:r w:rsidRPr="009A032B">
        <w:rPr>
          <w:rFonts w:ascii="Times New Roman" w:hAnsi="Times New Roman" w:cs="Times New Roman"/>
          <w:szCs w:val="24"/>
        </w:rPr>
        <w:t xml:space="preserve"> Stuttgart: Reclam.</w:t>
      </w:r>
    </w:p>
    <w:p w14:paraId="15A350E7" w14:textId="7ABA750F" w:rsidR="009A032B" w:rsidRPr="009A032B" w:rsidRDefault="009A032B" w:rsidP="009A032B">
      <w:pPr>
        <w:spacing w:line="288" w:lineRule="auto"/>
        <w:ind w:left="284" w:hanging="284"/>
        <w:rPr>
          <w:rFonts w:ascii="Times New Roman" w:hAnsi="Times New Roman" w:cs="Times New Roman"/>
          <w:szCs w:val="24"/>
        </w:rPr>
      </w:pPr>
      <w:r w:rsidRPr="009A032B">
        <w:rPr>
          <w:rFonts w:ascii="Times New Roman" w:hAnsi="Times New Roman" w:cs="Times New Roman"/>
          <w:szCs w:val="24"/>
        </w:rPr>
        <w:t xml:space="preserve">Pfister, Jonas (2020). </w:t>
      </w:r>
      <w:r w:rsidRPr="009A032B">
        <w:rPr>
          <w:rFonts w:ascii="Times New Roman" w:hAnsi="Times New Roman" w:cs="Times New Roman"/>
          <w:i/>
          <w:iCs/>
          <w:szCs w:val="24"/>
        </w:rPr>
        <w:t>Kritisches Denken</w:t>
      </w:r>
      <w:r w:rsidR="00EE284E">
        <w:rPr>
          <w:rFonts w:ascii="Times New Roman" w:hAnsi="Times New Roman" w:cs="Times New Roman"/>
          <w:szCs w:val="24"/>
        </w:rPr>
        <w:t xml:space="preserve">. </w:t>
      </w:r>
      <w:r w:rsidRPr="009A032B">
        <w:rPr>
          <w:rFonts w:ascii="Times New Roman" w:hAnsi="Times New Roman" w:cs="Times New Roman"/>
          <w:szCs w:val="24"/>
        </w:rPr>
        <w:t>Ditzingen: Reclam.</w:t>
      </w:r>
    </w:p>
    <w:p w14:paraId="35635E66" w14:textId="77777777" w:rsidR="009A032B" w:rsidRPr="008E05F5" w:rsidRDefault="009A032B" w:rsidP="009A032B">
      <w:pPr>
        <w:spacing w:line="288" w:lineRule="auto"/>
        <w:ind w:left="284" w:hanging="284"/>
        <w:rPr>
          <w:rFonts w:ascii="Times New Roman" w:hAnsi="Times New Roman" w:cs="Times New Roman"/>
          <w:color w:val="000000" w:themeColor="text1"/>
          <w:szCs w:val="24"/>
          <w:lang w:val="en-GB"/>
        </w:rPr>
      </w:pPr>
      <w:r w:rsidRPr="009A032B">
        <w:rPr>
          <w:rFonts w:ascii="Times New Roman" w:hAnsi="Times New Roman" w:cs="Times New Roman"/>
          <w:color w:val="000000" w:themeColor="text1"/>
          <w:szCs w:val="24"/>
        </w:rPr>
        <w:t xml:space="preserve">Pfister, Jonas / Zimmermann, Peter / Kuenzle, Dominique / Zürcher, Tobias (2021). </w:t>
      </w:r>
      <w:r w:rsidRPr="003E7A05">
        <w:rPr>
          <w:rFonts w:ascii="Times New Roman" w:hAnsi="Times New Roman" w:cs="Times New Roman"/>
          <w:i/>
          <w:color w:val="000000" w:themeColor="text1"/>
          <w:szCs w:val="24"/>
          <w:lang w:val="en-GB"/>
        </w:rPr>
        <w:t>Philosophie. Eine Einführung fürs Gymnasium</w:t>
      </w:r>
      <w:r w:rsidRPr="008E05F5">
        <w:rPr>
          <w:rFonts w:ascii="Times New Roman" w:hAnsi="Times New Roman" w:cs="Times New Roman"/>
          <w:color w:val="000000" w:themeColor="text1"/>
          <w:szCs w:val="24"/>
          <w:lang w:val="en-GB"/>
        </w:rPr>
        <w:t>. Bern: hep.</w:t>
      </w:r>
    </w:p>
    <w:p w14:paraId="522E2F63" w14:textId="5E53FD45" w:rsidR="00367FB2" w:rsidRPr="006802C7" w:rsidRDefault="00367FB2" w:rsidP="008E05F5">
      <w:pPr>
        <w:ind w:left="284" w:hanging="284"/>
        <w:rPr>
          <w:rFonts w:ascii="Times New Roman" w:hAnsi="Times New Roman" w:cs="Times New Roman"/>
          <w:szCs w:val="24"/>
          <w:lang w:val="en-GB"/>
        </w:rPr>
      </w:pPr>
      <w:r w:rsidRPr="006802C7">
        <w:rPr>
          <w:rFonts w:ascii="Times New Roman" w:hAnsi="Times New Roman" w:cs="Times New Roman"/>
          <w:szCs w:val="24"/>
          <w:lang w:val="en-GB"/>
        </w:rPr>
        <w:t xml:space="preserve">Porter, John (1996). </w:t>
      </w:r>
      <w:r>
        <w:rPr>
          <w:rFonts w:ascii="Times New Roman" w:hAnsi="Times New Roman" w:cs="Times New Roman"/>
          <w:szCs w:val="24"/>
          <w:lang w:val="en-GB"/>
        </w:rPr>
        <w:t>“</w:t>
      </w:r>
      <w:r w:rsidRPr="006802C7">
        <w:rPr>
          <w:rFonts w:ascii="Times New Roman" w:hAnsi="Times New Roman" w:cs="Times New Roman"/>
          <w:szCs w:val="24"/>
          <w:lang w:val="en-GB"/>
        </w:rPr>
        <w:t>Reason, Law and Medicine: Anencephalics as Organ Donors</w:t>
      </w:r>
      <w:r>
        <w:rPr>
          <w:rFonts w:ascii="Times New Roman" w:hAnsi="Times New Roman" w:cs="Times New Roman"/>
          <w:szCs w:val="24"/>
          <w:lang w:val="en-GB"/>
        </w:rPr>
        <w:t xml:space="preserve">”, McLean, Sheila A.M. (ed.), </w:t>
      </w:r>
      <w:r w:rsidRPr="006802C7">
        <w:rPr>
          <w:rFonts w:ascii="Times New Roman" w:hAnsi="Times New Roman" w:cs="Times New Roman"/>
          <w:i/>
          <w:szCs w:val="24"/>
          <w:lang w:val="en-GB"/>
        </w:rPr>
        <w:t>Contemporary Issues in Law, Medicine and Ethics</w:t>
      </w:r>
      <w:r w:rsidR="009E69FF">
        <w:rPr>
          <w:rFonts w:ascii="Times New Roman" w:hAnsi="Times New Roman" w:cs="Times New Roman"/>
          <w:szCs w:val="24"/>
          <w:lang w:val="en-GB"/>
        </w:rPr>
        <w:t xml:space="preserve">. </w:t>
      </w:r>
      <w:r>
        <w:rPr>
          <w:rFonts w:ascii="Times New Roman" w:hAnsi="Times New Roman" w:cs="Times New Roman"/>
          <w:szCs w:val="24"/>
          <w:lang w:val="en-GB"/>
        </w:rPr>
        <w:t>Aldershot: Dartmouth Publishing Company, 162-178.</w:t>
      </w:r>
    </w:p>
    <w:p w14:paraId="35371B89" w14:textId="0EFFB912" w:rsidR="00D13CAB" w:rsidRPr="008E05F5" w:rsidRDefault="00D13CAB" w:rsidP="009A032B">
      <w:pPr>
        <w:spacing w:line="288" w:lineRule="auto"/>
        <w:ind w:left="284" w:hanging="284"/>
        <w:rPr>
          <w:rFonts w:ascii="Times New Roman" w:hAnsi="Times New Roman" w:cs="Times New Roman"/>
          <w:color w:val="000000" w:themeColor="text1"/>
          <w:szCs w:val="24"/>
          <w:lang w:val="en-GB"/>
        </w:rPr>
      </w:pPr>
      <w:r w:rsidRPr="008E05F5">
        <w:rPr>
          <w:rFonts w:ascii="Times New Roman" w:hAnsi="Times New Roman" w:cs="Times New Roman"/>
          <w:color w:val="000000" w:themeColor="text1"/>
          <w:szCs w:val="24"/>
          <w:lang w:val="en-GB"/>
        </w:rPr>
        <w:t xml:space="preserve">Rachels, Stuart (2018). </w:t>
      </w:r>
      <w:r w:rsidRPr="008E05F5">
        <w:rPr>
          <w:rFonts w:ascii="Times New Roman" w:hAnsi="Times New Roman" w:cs="Times New Roman"/>
          <w:i/>
          <w:color w:val="000000" w:themeColor="text1"/>
          <w:szCs w:val="24"/>
          <w:lang w:val="en-GB"/>
        </w:rPr>
        <w:t>The Elements of Moral Philosophy</w:t>
      </w:r>
      <w:r w:rsidRPr="008E05F5">
        <w:rPr>
          <w:rFonts w:ascii="Times New Roman" w:hAnsi="Times New Roman" w:cs="Times New Roman"/>
          <w:color w:val="000000" w:themeColor="text1"/>
          <w:szCs w:val="24"/>
          <w:lang w:val="en-GB"/>
        </w:rPr>
        <w:t xml:space="preserve">. </w:t>
      </w:r>
      <w:r w:rsidR="00100A35">
        <w:rPr>
          <w:rFonts w:ascii="Times New Roman" w:hAnsi="Times New Roman" w:cs="Times New Roman"/>
          <w:color w:val="000000" w:themeColor="text1"/>
          <w:szCs w:val="24"/>
          <w:lang w:val="en-GB"/>
        </w:rPr>
        <w:t>9th ed</w:t>
      </w:r>
      <w:r w:rsidRPr="008E05F5">
        <w:rPr>
          <w:rFonts w:ascii="Times New Roman" w:hAnsi="Times New Roman" w:cs="Times New Roman"/>
          <w:color w:val="000000" w:themeColor="text1"/>
          <w:szCs w:val="24"/>
          <w:lang w:val="en-GB"/>
        </w:rPr>
        <w:t>. New York: McGraw-Hill Education.</w:t>
      </w:r>
    </w:p>
    <w:p w14:paraId="40293689" w14:textId="58F2421C" w:rsidR="009A032B" w:rsidRDefault="009A032B" w:rsidP="009A032B">
      <w:pPr>
        <w:spacing w:line="288" w:lineRule="auto"/>
        <w:ind w:left="284" w:hanging="284"/>
        <w:rPr>
          <w:rFonts w:ascii="Times New Roman" w:hAnsi="Times New Roman" w:cs="Times New Roman"/>
          <w:szCs w:val="24"/>
        </w:rPr>
      </w:pPr>
      <w:r w:rsidRPr="009A032B">
        <w:rPr>
          <w:rFonts w:ascii="Times New Roman" w:hAnsi="Times New Roman" w:cs="Times New Roman"/>
          <w:szCs w:val="24"/>
        </w:rPr>
        <w:t xml:space="preserve">Roeger, Carsten (2015). “Philosophisches Argumentieren”, Budke, Alexandra / Kuckuck, Miriam / Meyer, Michael / Schäbitz, Frank / Schlüter, Kirsten / Weiss, Günther (eds.), </w:t>
      </w:r>
      <w:r w:rsidRPr="009A032B">
        <w:rPr>
          <w:rFonts w:ascii="Times New Roman" w:hAnsi="Times New Roman" w:cs="Times New Roman"/>
          <w:i/>
          <w:iCs/>
          <w:szCs w:val="24"/>
        </w:rPr>
        <w:t>Fachlich argumentieren lernen. Didaktische Forschungen zur Argumentation in den Unterrichtsfächern</w:t>
      </w:r>
      <w:r w:rsidR="00B451D1">
        <w:rPr>
          <w:rFonts w:ascii="Times New Roman" w:hAnsi="Times New Roman" w:cs="Times New Roman"/>
          <w:szCs w:val="24"/>
        </w:rPr>
        <w:t>.</w:t>
      </w:r>
      <w:r w:rsidRPr="009A032B">
        <w:rPr>
          <w:rFonts w:ascii="Times New Roman" w:hAnsi="Times New Roman" w:cs="Times New Roman"/>
          <w:szCs w:val="24"/>
        </w:rPr>
        <w:t xml:space="preserve"> Münster: Waxmann, 62–76.</w:t>
      </w:r>
    </w:p>
    <w:p w14:paraId="234D9A8B" w14:textId="67D897F4" w:rsidR="009973C4" w:rsidRDefault="009973C4">
      <w:pPr>
        <w:ind w:left="284" w:hanging="284"/>
        <w:rPr>
          <w:rFonts w:ascii="Times New Roman" w:hAnsi="Times New Roman" w:cs="Times New Roman"/>
          <w:szCs w:val="24"/>
          <w:lang w:val="en-GB"/>
        </w:rPr>
      </w:pPr>
      <w:r w:rsidRPr="008E05F5">
        <w:rPr>
          <w:rFonts w:ascii="Times New Roman" w:hAnsi="Times New Roman" w:cs="Times New Roman"/>
          <w:szCs w:val="24"/>
        </w:rPr>
        <w:t>Singer, Peter (197</w:t>
      </w:r>
      <w:r w:rsidR="004534B7" w:rsidRPr="008E05F5">
        <w:rPr>
          <w:rFonts w:ascii="Times New Roman" w:hAnsi="Times New Roman" w:cs="Times New Roman"/>
          <w:szCs w:val="24"/>
        </w:rPr>
        <w:t>2</w:t>
      </w:r>
      <w:r w:rsidRPr="008E05F5">
        <w:rPr>
          <w:rFonts w:ascii="Times New Roman" w:hAnsi="Times New Roman" w:cs="Times New Roman"/>
          <w:szCs w:val="24"/>
        </w:rPr>
        <w:t xml:space="preserve">). </w:t>
      </w:r>
      <w:r>
        <w:rPr>
          <w:rFonts w:ascii="Times New Roman" w:hAnsi="Times New Roman" w:cs="Times New Roman"/>
          <w:szCs w:val="24"/>
          <w:lang w:val="en-GB"/>
        </w:rPr>
        <w:t xml:space="preserve">Famine, Affluence, and Morality. </w:t>
      </w:r>
      <w:r>
        <w:rPr>
          <w:rFonts w:ascii="Times New Roman" w:hAnsi="Times New Roman" w:cs="Times New Roman"/>
          <w:i/>
          <w:szCs w:val="24"/>
          <w:lang w:val="en-GB"/>
        </w:rPr>
        <w:t>Philosophy and Public Affairs</w:t>
      </w:r>
      <w:r>
        <w:rPr>
          <w:rFonts w:ascii="Times New Roman" w:hAnsi="Times New Roman" w:cs="Times New Roman"/>
          <w:szCs w:val="24"/>
          <w:lang w:val="en-GB"/>
        </w:rPr>
        <w:t xml:space="preserve"> 1(3), 229-243.</w:t>
      </w:r>
    </w:p>
    <w:p w14:paraId="78CD7E95" w14:textId="21A0636E" w:rsidR="00A16DD0" w:rsidRPr="008E05F5" w:rsidRDefault="00A16DD0" w:rsidP="008E05F5">
      <w:pPr>
        <w:ind w:left="284" w:hanging="284"/>
        <w:rPr>
          <w:rFonts w:ascii="Times New Roman" w:hAnsi="Times New Roman" w:cs="Times New Roman"/>
          <w:szCs w:val="24"/>
          <w:lang w:val="en-GB"/>
        </w:rPr>
      </w:pPr>
      <w:r>
        <w:rPr>
          <w:rFonts w:ascii="Times New Roman" w:hAnsi="Times New Roman" w:cs="Times New Roman"/>
          <w:szCs w:val="24"/>
          <w:lang w:val="en-GB"/>
        </w:rPr>
        <w:lastRenderedPageBreak/>
        <w:t xml:space="preserve">Singer, Peter (2023). </w:t>
      </w:r>
      <w:r w:rsidRPr="008E05F5">
        <w:rPr>
          <w:rFonts w:ascii="Times New Roman" w:hAnsi="Times New Roman" w:cs="Times New Roman"/>
          <w:i/>
          <w:szCs w:val="24"/>
          <w:lang w:val="en-GB"/>
        </w:rPr>
        <w:t>Ethics in the Real World. 90 Essays on Things That Matter</w:t>
      </w:r>
      <w:r w:rsidRPr="00A16DD0">
        <w:rPr>
          <w:rFonts w:ascii="Times New Roman" w:hAnsi="Times New Roman" w:cs="Times New Roman"/>
          <w:szCs w:val="24"/>
          <w:lang w:val="en-GB"/>
        </w:rPr>
        <w:t xml:space="preserve">. A </w:t>
      </w:r>
      <w:r w:rsidR="003A3DC7">
        <w:rPr>
          <w:rFonts w:ascii="Times New Roman" w:hAnsi="Times New Roman" w:cs="Times New Roman"/>
          <w:szCs w:val="24"/>
          <w:lang w:val="en-GB"/>
        </w:rPr>
        <w:t>f</w:t>
      </w:r>
      <w:r w:rsidRPr="00A16DD0">
        <w:rPr>
          <w:rFonts w:ascii="Times New Roman" w:hAnsi="Times New Roman" w:cs="Times New Roman"/>
          <w:szCs w:val="24"/>
          <w:lang w:val="en-GB"/>
        </w:rPr>
        <w:t xml:space="preserve">ully </w:t>
      </w:r>
      <w:r w:rsidR="003A3DC7">
        <w:rPr>
          <w:rFonts w:ascii="Times New Roman" w:hAnsi="Times New Roman" w:cs="Times New Roman"/>
          <w:szCs w:val="24"/>
          <w:lang w:val="en-GB"/>
        </w:rPr>
        <w:t>u</w:t>
      </w:r>
      <w:r w:rsidRPr="00A16DD0">
        <w:rPr>
          <w:rFonts w:ascii="Times New Roman" w:hAnsi="Times New Roman" w:cs="Times New Roman"/>
          <w:szCs w:val="24"/>
          <w:lang w:val="en-GB"/>
        </w:rPr>
        <w:t xml:space="preserve">pdated and </w:t>
      </w:r>
      <w:r w:rsidR="003A3DC7">
        <w:rPr>
          <w:rFonts w:ascii="Times New Roman" w:hAnsi="Times New Roman" w:cs="Times New Roman"/>
          <w:szCs w:val="24"/>
          <w:lang w:val="en-GB"/>
        </w:rPr>
        <w:t>e</w:t>
      </w:r>
      <w:r w:rsidRPr="00A16DD0">
        <w:rPr>
          <w:rFonts w:ascii="Times New Roman" w:hAnsi="Times New Roman" w:cs="Times New Roman"/>
          <w:szCs w:val="24"/>
          <w:lang w:val="en-GB"/>
        </w:rPr>
        <w:t>xpanded</w:t>
      </w:r>
      <w:r w:rsidR="003A3DC7">
        <w:rPr>
          <w:rFonts w:ascii="Times New Roman" w:hAnsi="Times New Roman" w:cs="Times New Roman"/>
          <w:szCs w:val="24"/>
          <w:lang w:val="en-GB"/>
        </w:rPr>
        <w:t xml:space="preserve"> </w:t>
      </w:r>
      <w:r w:rsidR="008A27D2">
        <w:rPr>
          <w:rFonts w:ascii="Times New Roman" w:hAnsi="Times New Roman" w:cs="Times New Roman"/>
          <w:szCs w:val="24"/>
          <w:lang w:val="en-GB"/>
        </w:rPr>
        <w:t>ed</w:t>
      </w:r>
      <w:r w:rsidRPr="00A16DD0">
        <w:rPr>
          <w:rFonts w:ascii="Times New Roman" w:hAnsi="Times New Roman" w:cs="Times New Roman"/>
          <w:szCs w:val="24"/>
          <w:lang w:val="en-GB"/>
        </w:rPr>
        <w:t>. Princeton: Princeton University Press.</w:t>
      </w:r>
    </w:p>
    <w:p w14:paraId="1C4E2FA8" w14:textId="335A2C7B" w:rsidR="00951633" w:rsidRPr="00951633" w:rsidRDefault="00951633" w:rsidP="009A032B">
      <w:pPr>
        <w:spacing w:line="288" w:lineRule="auto"/>
        <w:ind w:left="284" w:hanging="284"/>
        <w:rPr>
          <w:rFonts w:ascii="Times New Roman" w:hAnsi="Times New Roman" w:cs="Times New Roman"/>
          <w:szCs w:val="24"/>
          <w:lang w:val="en-GB"/>
        </w:rPr>
      </w:pPr>
      <w:r w:rsidRPr="008E05F5">
        <w:rPr>
          <w:rFonts w:ascii="Times New Roman" w:hAnsi="Times New Roman" w:cs="Times New Roman"/>
          <w:szCs w:val="24"/>
          <w:lang w:val="en-GB"/>
        </w:rPr>
        <w:t>Surovell, Jo</w:t>
      </w:r>
      <w:r w:rsidR="003E7A05">
        <w:rPr>
          <w:rFonts w:ascii="Times New Roman" w:hAnsi="Times New Roman" w:cs="Times New Roman"/>
          <w:szCs w:val="24"/>
          <w:lang w:val="en-GB"/>
        </w:rPr>
        <w:t>n</w:t>
      </w:r>
      <w:r w:rsidRPr="008E05F5">
        <w:rPr>
          <w:rFonts w:ascii="Times New Roman" w:hAnsi="Times New Roman" w:cs="Times New Roman"/>
          <w:szCs w:val="24"/>
          <w:lang w:val="en-GB"/>
        </w:rPr>
        <w:t xml:space="preserve">athan R. / Poston, Zachary (2023). </w:t>
      </w:r>
      <w:r w:rsidRPr="00951633">
        <w:rPr>
          <w:rFonts w:ascii="Times New Roman" w:hAnsi="Times New Roman" w:cs="Times New Roman"/>
          <w:i/>
          <w:szCs w:val="24"/>
          <w:lang w:val="en-GB"/>
        </w:rPr>
        <w:t xml:space="preserve">With Good Reason. An Introduction to Critical </w:t>
      </w:r>
      <w:r w:rsidRPr="00DD5281">
        <w:rPr>
          <w:rFonts w:ascii="Times New Roman" w:hAnsi="Times New Roman" w:cs="Times New Roman"/>
          <w:i/>
          <w:szCs w:val="24"/>
          <w:lang w:val="en-GB"/>
        </w:rPr>
        <w:t>Thinking and Argument Mapping</w:t>
      </w:r>
      <w:r w:rsidRPr="00DD5281">
        <w:rPr>
          <w:rFonts w:ascii="Times New Roman" w:hAnsi="Times New Roman" w:cs="Times New Roman"/>
          <w:szCs w:val="24"/>
          <w:lang w:val="en-GB"/>
        </w:rPr>
        <w:t>.</w:t>
      </w:r>
      <w:r w:rsidR="00DD5281" w:rsidRPr="00DD5281">
        <w:rPr>
          <w:rFonts w:ascii="Times New Roman" w:hAnsi="Times New Roman" w:cs="Times New Roman"/>
          <w:szCs w:val="24"/>
          <w:lang w:val="en-GB"/>
        </w:rPr>
        <w:t xml:space="preserve"> Available by subscribing to Argumentation.io. URL: </w:t>
      </w:r>
      <w:hyperlink r:id="rId8" w:history="1">
        <w:r w:rsidR="00DD5281" w:rsidRPr="00DD5281">
          <w:rPr>
            <w:rStyle w:val="Hyperlink"/>
            <w:rFonts w:ascii="Times New Roman" w:hAnsi="Times New Roman" w:cs="Times New Roman"/>
            <w:color w:val="auto"/>
            <w:szCs w:val="24"/>
            <w:u w:val="none"/>
            <w:lang w:val="en-GB"/>
          </w:rPr>
          <w:t>https://argumentation.io/</w:t>
        </w:r>
      </w:hyperlink>
      <w:r w:rsidR="00DD5281" w:rsidRPr="00DD5281">
        <w:rPr>
          <w:rFonts w:ascii="Times New Roman" w:hAnsi="Times New Roman" w:cs="Times New Roman"/>
          <w:szCs w:val="24"/>
          <w:lang w:val="en-GB"/>
        </w:rPr>
        <w:t xml:space="preserve">. Last </w:t>
      </w:r>
      <w:r w:rsidR="00DD5281" w:rsidRPr="009A032B">
        <w:rPr>
          <w:rFonts w:ascii="Times New Roman" w:hAnsi="Times New Roman" w:cs="Times New Roman"/>
          <w:szCs w:val="24"/>
          <w:lang w:val="en-GB"/>
        </w:rPr>
        <w:t xml:space="preserve">access: </w:t>
      </w:r>
      <w:r w:rsidR="00F26E96">
        <w:rPr>
          <w:rFonts w:ascii="Times New Roman" w:hAnsi="Times New Roman" w:cs="Times New Roman"/>
          <w:szCs w:val="24"/>
          <w:lang w:val="en-GB"/>
        </w:rPr>
        <w:t>17</w:t>
      </w:r>
      <w:r w:rsidR="00DD5281" w:rsidRPr="009A032B">
        <w:rPr>
          <w:rFonts w:ascii="Times New Roman" w:hAnsi="Times New Roman" w:cs="Times New Roman"/>
          <w:szCs w:val="24"/>
          <w:lang w:val="en-GB"/>
        </w:rPr>
        <w:t xml:space="preserve"> </w:t>
      </w:r>
      <w:r w:rsidR="008E05F5">
        <w:rPr>
          <w:rFonts w:ascii="Times New Roman" w:hAnsi="Times New Roman" w:cs="Times New Roman"/>
          <w:color w:val="000000" w:themeColor="text1"/>
          <w:szCs w:val="24"/>
          <w:lang w:val="en-GB"/>
        </w:rPr>
        <w:t>March</w:t>
      </w:r>
      <w:r w:rsidR="00DC1F41" w:rsidRPr="009A032B">
        <w:rPr>
          <w:rFonts w:ascii="Times New Roman" w:hAnsi="Times New Roman" w:cs="Times New Roman"/>
          <w:color w:val="000000" w:themeColor="text1"/>
          <w:szCs w:val="24"/>
          <w:lang w:val="en-GB"/>
        </w:rPr>
        <w:t xml:space="preserve"> </w:t>
      </w:r>
      <w:r w:rsidR="00DD5281" w:rsidRPr="009A032B">
        <w:rPr>
          <w:rFonts w:ascii="Times New Roman" w:hAnsi="Times New Roman" w:cs="Times New Roman"/>
          <w:szCs w:val="24"/>
          <w:lang w:val="en-GB"/>
        </w:rPr>
        <w:t>202</w:t>
      </w:r>
      <w:r w:rsidR="008E05F5">
        <w:rPr>
          <w:rFonts w:ascii="Times New Roman" w:hAnsi="Times New Roman" w:cs="Times New Roman"/>
          <w:szCs w:val="24"/>
          <w:lang w:val="en-GB"/>
        </w:rPr>
        <w:t>4</w:t>
      </w:r>
      <w:r w:rsidR="00DD5281" w:rsidRPr="009A032B">
        <w:rPr>
          <w:rFonts w:ascii="Times New Roman" w:hAnsi="Times New Roman" w:cs="Times New Roman"/>
          <w:szCs w:val="24"/>
          <w:lang w:val="en-GB"/>
        </w:rPr>
        <w:t>.</w:t>
      </w:r>
    </w:p>
    <w:p w14:paraId="081E0A8D" w14:textId="5518D379" w:rsidR="009A032B" w:rsidRPr="009A032B" w:rsidRDefault="009A032B" w:rsidP="009A032B">
      <w:pPr>
        <w:spacing w:line="288" w:lineRule="auto"/>
        <w:ind w:left="284" w:hanging="284"/>
        <w:rPr>
          <w:rFonts w:ascii="Times New Roman" w:hAnsi="Times New Roman" w:cs="Times New Roman"/>
          <w:szCs w:val="24"/>
          <w:lang w:val="en-GB"/>
        </w:rPr>
      </w:pPr>
      <w:r w:rsidRPr="00DD5281">
        <w:rPr>
          <w:rFonts w:ascii="Times New Roman" w:hAnsi="Times New Roman" w:cs="Times New Roman"/>
          <w:szCs w:val="24"/>
          <w:lang w:val="en-GB"/>
        </w:rPr>
        <w:t xml:space="preserve">Swinburne, Richard (2010). </w:t>
      </w:r>
      <w:r w:rsidRPr="009A032B">
        <w:rPr>
          <w:rFonts w:ascii="Times New Roman" w:hAnsi="Times New Roman" w:cs="Times New Roman"/>
          <w:i/>
          <w:szCs w:val="24"/>
          <w:lang w:val="en-GB"/>
        </w:rPr>
        <w:t>Is There a God?</w:t>
      </w:r>
      <w:r w:rsidRPr="009A032B">
        <w:rPr>
          <w:rFonts w:ascii="Times New Roman" w:hAnsi="Times New Roman" w:cs="Times New Roman"/>
          <w:szCs w:val="24"/>
          <w:lang w:val="en-GB"/>
        </w:rPr>
        <w:t xml:space="preserve"> Revised </w:t>
      </w:r>
      <w:r w:rsidR="007B25C4">
        <w:rPr>
          <w:rFonts w:ascii="Times New Roman" w:hAnsi="Times New Roman" w:cs="Times New Roman"/>
          <w:szCs w:val="24"/>
          <w:lang w:val="en-GB"/>
        </w:rPr>
        <w:t>ed</w:t>
      </w:r>
      <w:r w:rsidRPr="009A032B">
        <w:rPr>
          <w:rFonts w:ascii="Times New Roman" w:hAnsi="Times New Roman" w:cs="Times New Roman"/>
          <w:szCs w:val="24"/>
          <w:lang w:val="en-GB"/>
        </w:rPr>
        <w:t>. Oxford: Oxford University Press.</w:t>
      </w:r>
    </w:p>
    <w:p w14:paraId="03878277" w14:textId="3CA84E8C" w:rsidR="009A032B" w:rsidRPr="009A032B" w:rsidRDefault="009A032B" w:rsidP="009A032B">
      <w:pPr>
        <w:spacing w:line="288" w:lineRule="auto"/>
        <w:ind w:left="284" w:hanging="284"/>
        <w:rPr>
          <w:rFonts w:ascii="Times New Roman" w:hAnsi="Times New Roman" w:cs="Times New Roman"/>
          <w:szCs w:val="24"/>
          <w:lang w:val="en-GB"/>
        </w:rPr>
      </w:pPr>
      <w:r w:rsidRPr="009A032B">
        <w:rPr>
          <w:rFonts w:ascii="Times New Roman" w:hAnsi="Times New Roman" w:cs="Times New Roman"/>
          <w:szCs w:val="24"/>
          <w:lang w:val="en-GB"/>
        </w:rPr>
        <w:t xml:space="preserve">Vaughn, Lewis (2018). </w:t>
      </w:r>
      <w:r w:rsidRPr="009A032B">
        <w:rPr>
          <w:rFonts w:ascii="Times New Roman" w:hAnsi="Times New Roman" w:cs="Times New Roman"/>
          <w:i/>
          <w:szCs w:val="24"/>
          <w:lang w:val="en-GB"/>
        </w:rPr>
        <w:t>The Power of Critical Thinking. Effective Reasoning About Ordinary and Extraordinary Claims</w:t>
      </w:r>
      <w:r w:rsidRPr="009A032B">
        <w:rPr>
          <w:rFonts w:ascii="Times New Roman" w:hAnsi="Times New Roman" w:cs="Times New Roman"/>
          <w:szCs w:val="24"/>
          <w:lang w:val="en-GB"/>
        </w:rPr>
        <w:t xml:space="preserve">. </w:t>
      </w:r>
      <w:r w:rsidR="0012619A">
        <w:rPr>
          <w:rFonts w:ascii="Times New Roman" w:hAnsi="Times New Roman" w:cs="Times New Roman"/>
          <w:szCs w:val="24"/>
          <w:lang w:val="en-GB"/>
        </w:rPr>
        <w:t>6th ed</w:t>
      </w:r>
      <w:r w:rsidRPr="009A032B">
        <w:rPr>
          <w:rFonts w:ascii="Times New Roman" w:hAnsi="Times New Roman" w:cs="Times New Roman"/>
          <w:szCs w:val="24"/>
          <w:lang w:val="en-GB"/>
        </w:rPr>
        <w:t>. Oxford: Oxford University Press.</w:t>
      </w:r>
    </w:p>
    <w:p w14:paraId="00A4CE66" w14:textId="2AD51709" w:rsidR="009A032B" w:rsidRPr="009A032B" w:rsidRDefault="009A032B" w:rsidP="009A032B">
      <w:pPr>
        <w:spacing w:line="288" w:lineRule="auto"/>
        <w:ind w:left="284" w:hanging="284"/>
        <w:rPr>
          <w:rFonts w:ascii="Times New Roman" w:hAnsi="Times New Roman" w:cs="Times New Roman"/>
          <w:szCs w:val="24"/>
          <w:lang w:val="en-GB"/>
        </w:rPr>
      </w:pPr>
      <w:r w:rsidRPr="009A032B">
        <w:rPr>
          <w:rFonts w:ascii="Times New Roman" w:hAnsi="Times New Roman" w:cs="Times New Roman"/>
          <w:szCs w:val="24"/>
          <w:lang w:val="en-GB"/>
        </w:rPr>
        <w:t xml:space="preserve">Wilson, David C. (2020). </w:t>
      </w:r>
      <w:r w:rsidRPr="009A032B">
        <w:rPr>
          <w:rFonts w:ascii="Times New Roman" w:hAnsi="Times New Roman" w:cs="Times New Roman"/>
          <w:i/>
          <w:szCs w:val="24"/>
          <w:lang w:val="en-GB"/>
        </w:rPr>
        <w:t>A Guide to Good Reasoning: Cultivating Intellectual Virtues</w:t>
      </w:r>
      <w:r w:rsidRPr="009A032B">
        <w:rPr>
          <w:rFonts w:ascii="Times New Roman" w:hAnsi="Times New Roman" w:cs="Times New Roman"/>
          <w:szCs w:val="24"/>
          <w:lang w:val="en-GB"/>
        </w:rPr>
        <w:t xml:space="preserve">. </w:t>
      </w:r>
      <w:r w:rsidR="00432A7E">
        <w:rPr>
          <w:rFonts w:ascii="Times New Roman" w:hAnsi="Times New Roman" w:cs="Times New Roman"/>
          <w:szCs w:val="24"/>
          <w:lang w:val="en-GB"/>
        </w:rPr>
        <w:t>2nd ed</w:t>
      </w:r>
      <w:r w:rsidRPr="009A032B">
        <w:rPr>
          <w:rFonts w:ascii="Times New Roman" w:hAnsi="Times New Roman" w:cs="Times New Roman"/>
          <w:szCs w:val="24"/>
          <w:lang w:val="en-GB"/>
        </w:rPr>
        <w:t xml:space="preserve">. URL: https://open.lib.umn.edu/goodreasoning/. Last access: </w:t>
      </w:r>
      <w:r w:rsidR="00F26E96">
        <w:rPr>
          <w:rFonts w:ascii="Times New Roman" w:hAnsi="Times New Roman" w:cs="Times New Roman"/>
          <w:szCs w:val="24"/>
          <w:lang w:val="en-GB"/>
        </w:rPr>
        <w:t>17</w:t>
      </w:r>
      <w:r w:rsidRPr="009A032B">
        <w:rPr>
          <w:rFonts w:ascii="Times New Roman" w:hAnsi="Times New Roman" w:cs="Times New Roman"/>
          <w:szCs w:val="24"/>
          <w:lang w:val="en-GB"/>
        </w:rPr>
        <w:t xml:space="preserve"> </w:t>
      </w:r>
      <w:r w:rsidR="008E05F5">
        <w:rPr>
          <w:rFonts w:ascii="Times New Roman" w:hAnsi="Times New Roman" w:cs="Times New Roman"/>
          <w:color w:val="000000" w:themeColor="text1"/>
          <w:szCs w:val="24"/>
          <w:lang w:val="en-GB"/>
        </w:rPr>
        <w:t>March</w:t>
      </w:r>
      <w:r w:rsidR="00DC1F41" w:rsidRPr="009A032B">
        <w:rPr>
          <w:rFonts w:ascii="Times New Roman" w:hAnsi="Times New Roman" w:cs="Times New Roman"/>
          <w:color w:val="000000" w:themeColor="text1"/>
          <w:szCs w:val="24"/>
          <w:lang w:val="en-GB"/>
        </w:rPr>
        <w:t xml:space="preserve"> </w:t>
      </w:r>
      <w:r w:rsidRPr="009A032B">
        <w:rPr>
          <w:rFonts w:ascii="Times New Roman" w:hAnsi="Times New Roman" w:cs="Times New Roman"/>
          <w:szCs w:val="24"/>
          <w:lang w:val="en-GB"/>
        </w:rPr>
        <w:t>202</w:t>
      </w:r>
      <w:r w:rsidR="008E05F5">
        <w:rPr>
          <w:rFonts w:ascii="Times New Roman" w:hAnsi="Times New Roman" w:cs="Times New Roman"/>
          <w:szCs w:val="24"/>
          <w:lang w:val="en-GB"/>
        </w:rPr>
        <w:t>4</w:t>
      </w:r>
      <w:r w:rsidRPr="009A032B">
        <w:rPr>
          <w:rFonts w:ascii="Times New Roman" w:hAnsi="Times New Roman" w:cs="Times New Roman"/>
          <w:szCs w:val="24"/>
          <w:lang w:val="en-GB"/>
        </w:rPr>
        <w:t>.</w:t>
      </w:r>
    </w:p>
    <w:p w14:paraId="67639A91" w14:textId="1F0A2D4C" w:rsidR="00302B11" w:rsidRDefault="009A032B" w:rsidP="009A032B">
      <w:pPr>
        <w:spacing w:line="288" w:lineRule="auto"/>
        <w:ind w:left="284" w:hanging="284"/>
        <w:rPr>
          <w:rFonts w:ascii="Times New Roman" w:hAnsi="Times New Roman" w:cs="Times New Roman"/>
          <w:szCs w:val="24"/>
          <w:lang w:val="en-GB"/>
        </w:rPr>
      </w:pPr>
      <w:r w:rsidRPr="009A032B">
        <w:rPr>
          <w:rFonts w:ascii="Times New Roman" w:hAnsi="Times New Roman" w:cs="Times New Roman"/>
          <w:szCs w:val="24"/>
          <w:lang w:val="en-GB"/>
        </w:rPr>
        <w:t xml:space="preserve">Wright, Larry (2012). </w:t>
      </w:r>
      <w:r w:rsidRPr="009A032B">
        <w:rPr>
          <w:rFonts w:ascii="Times New Roman" w:hAnsi="Times New Roman" w:cs="Times New Roman"/>
          <w:i/>
          <w:szCs w:val="24"/>
          <w:lang w:val="en-GB"/>
        </w:rPr>
        <w:t>Critical Thinking. An Introduction to Analytical Reading and Reasoning</w:t>
      </w:r>
      <w:r w:rsidRPr="009A032B">
        <w:rPr>
          <w:rFonts w:ascii="Times New Roman" w:hAnsi="Times New Roman" w:cs="Times New Roman"/>
          <w:szCs w:val="24"/>
          <w:lang w:val="en-GB"/>
        </w:rPr>
        <w:t xml:space="preserve">. </w:t>
      </w:r>
      <w:r w:rsidR="008C25DD">
        <w:rPr>
          <w:rFonts w:ascii="Times New Roman" w:hAnsi="Times New Roman" w:cs="Times New Roman"/>
          <w:szCs w:val="24"/>
          <w:lang w:val="en-GB"/>
        </w:rPr>
        <w:t>2nd ed</w:t>
      </w:r>
      <w:r w:rsidRPr="009A032B">
        <w:rPr>
          <w:rFonts w:ascii="Times New Roman" w:hAnsi="Times New Roman" w:cs="Times New Roman"/>
          <w:szCs w:val="24"/>
          <w:lang w:val="en-GB"/>
        </w:rPr>
        <w:t>. Oxford: Oxford University Press.</w:t>
      </w:r>
    </w:p>
    <w:p w14:paraId="6137031A" w14:textId="77777777" w:rsidR="00ED4410" w:rsidRPr="00ED4410" w:rsidRDefault="00ED4410" w:rsidP="009A032B">
      <w:pPr>
        <w:spacing w:line="288" w:lineRule="auto"/>
        <w:ind w:left="284" w:hanging="284"/>
        <w:rPr>
          <w:rFonts w:ascii="Times New Roman" w:hAnsi="Times New Roman" w:cs="Times New Roman"/>
          <w:i/>
          <w:szCs w:val="24"/>
          <w:lang w:val="en-GB"/>
        </w:rPr>
      </w:pPr>
    </w:p>
    <w:p w14:paraId="700AA720" w14:textId="77777777" w:rsidR="002C36A7" w:rsidRDefault="00ED4410" w:rsidP="00ED4410">
      <w:pPr>
        <w:spacing w:line="288" w:lineRule="auto"/>
        <w:rPr>
          <w:rFonts w:ascii="Times New Roman" w:hAnsi="Times New Roman" w:cs="Times New Roman"/>
          <w:i/>
          <w:lang w:val="en-GB"/>
        </w:rPr>
      </w:pPr>
      <w:r w:rsidRPr="00ED4410">
        <w:rPr>
          <w:rFonts w:ascii="Times New Roman" w:hAnsi="Times New Roman" w:cs="Times New Roman"/>
          <w:i/>
          <w:smallCaps/>
          <w:lang w:val="en-GB"/>
        </w:rPr>
        <w:t xml:space="preserve">Matthias Holweger </w:t>
      </w:r>
      <w:r w:rsidRPr="00ED4410">
        <w:rPr>
          <w:rFonts w:ascii="Times New Roman" w:hAnsi="Times New Roman" w:cs="Times New Roman"/>
          <w:i/>
          <w:lang w:val="en-GB"/>
        </w:rPr>
        <w:t>is a high school teacher at Robert-Bosch-Gymnasium Wendlingen, Germany. He teaches classes in Philosophy, Ethics</w:t>
      </w:r>
      <w:r w:rsidR="00E31B74">
        <w:rPr>
          <w:rFonts w:ascii="Times New Roman" w:hAnsi="Times New Roman" w:cs="Times New Roman"/>
          <w:i/>
          <w:lang w:val="en-GB"/>
        </w:rPr>
        <w:t>,</w:t>
      </w:r>
      <w:r w:rsidRPr="00ED4410">
        <w:rPr>
          <w:rFonts w:ascii="Times New Roman" w:hAnsi="Times New Roman" w:cs="Times New Roman"/>
          <w:i/>
          <w:lang w:val="en-GB"/>
        </w:rPr>
        <w:t xml:space="preserve"> and German. His primary research interests are in ethics, axiology, ontology, informal logic, </w:t>
      </w:r>
      <w:r w:rsidR="009D0AF1">
        <w:rPr>
          <w:rFonts w:ascii="Times New Roman" w:hAnsi="Times New Roman" w:cs="Times New Roman"/>
          <w:i/>
          <w:lang w:val="en-GB"/>
        </w:rPr>
        <w:t>semantics</w:t>
      </w:r>
      <w:r w:rsidR="00E31B74">
        <w:rPr>
          <w:rFonts w:ascii="Times New Roman" w:hAnsi="Times New Roman" w:cs="Times New Roman"/>
          <w:i/>
          <w:lang w:val="en-GB"/>
        </w:rPr>
        <w:t xml:space="preserve">, </w:t>
      </w:r>
      <w:r w:rsidRPr="00ED4410">
        <w:rPr>
          <w:rFonts w:ascii="Times New Roman" w:hAnsi="Times New Roman" w:cs="Times New Roman"/>
          <w:i/>
          <w:lang w:val="en-GB"/>
        </w:rPr>
        <w:t>and the teaching of philosophy.</w:t>
      </w:r>
      <w:r>
        <w:rPr>
          <w:rFonts w:ascii="Times New Roman" w:hAnsi="Times New Roman" w:cs="Times New Roman"/>
          <w:i/>
          <w:lang w:val="en-GB"/>
        </w:rPr>
        <w:t xml:space="preserve"> </w:t>
      </w:r>
    </w:p>
    <w:p w14:paraId="1EDD92EE" w14:textId="6A162EB4" w:rsidR="00ED4410" w:rsidRPr="002C36A7" w:rsidRDefault="00ED4410" w:rsidP="00ED4410">
      <w:pPr>
        <w:spacing w:line="288" w:lineRule="auto"/>
        <w:rPr>
          <w:rFonts w:ascii="Times New Roman" w:hAnsi="Times New Roman" w:cs="Times New Roman"/>
          <w:color w:val="000000" w:themeColor="text1"/>
          <w:szCs w:val="24"/>
        </w:rPr>
      </w:pPr>
      <w:r w:rsidRPr="002C36A7">
        <w:rPr>
          <w:rFonts w:ascii="Times New Roman" w:hAnsi="Times New Roman" w:cs="Times New Roman"/>
          <w:i/>
        </w:rPr>
        <w:t xml:space="preserve">E-mail: </w:t>
      </w:r>
      <w:hyperlink r:id="rId9" w:tgtFrame="_blank" w:history="1">
        <w:r w:rsidRPr="002C36A7">
          <w:rPr>
            <w:rStyle w:val="Hyperlink"/>
            <w:rFonts w:ascii="Times New Roman" w:hAnsi="Times New Roman" w:cs="Times New Roman"/>
            <w:i/>
          </w:rPr>
          <w:t>matthias@uli-holweger.de</w:t>
        </w:r>
      </w:hyperlink>
      <w:r w:rsidRPr="002C36A7">
        <w:rPr>
          <w:rFonts w:ascii="Times New Roman" w:hAnsi="Times New Roman" w:cs="Times New Roman"/>
          <w:i/>
        </w:rPr>
        <w:t>.</w:t>
      </w:r>
    </w:p>
    <w:sectPr w:rsidR="00ED4410" w:rsidRPr="002C36A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4843" w14:textId="77777777" w:rsidR="00ED6863" w:rsidRDefault="00ED6863" w:rsidP="00DC42EE">
      <w:r>
        <w:separator/>
      </w:r>
    </w:p>
  </w:endnote>
  <w:endnote w:type="continuationSeparator" w:id="0">
    <w:p w14:paraId="68A6F427" w14:textId="77777777" w:rsidR="00ED6863" w:rsidRDefault="00ED6863" w:rsidP="00DC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ItalicMT">
    <w:altName w:val="Yu Gothic"/>
    <w:panose1 w:val="00000000000000000000"/>
    <w:charset w:val="80"/>
    <w:family w:val="auto"/>
    <w:notTrueType/>
    <w:pitch w:val="default"/>
    <w:sig w:usb0="00000003" w:usb1="08070000" w:usb2="00000010" w:usb3="00000000" w:csb0="00020001" w:csb1="00000000"/>
  </w:font>
  <w:font w:name="NimbusRomD-Reg">
    <w:altName w:val="Yu Gothic"/>
    <w:panose1 w:val="00000000000000000000"/>
    <w:charset w:val="80"/>
    <w:family w:val="roman"/>
    <w:notTrueType/>
    <w:pitch w:val="default"/>
    <w:sig w:usb0="00000001" w:usb1="08070000" w:usb2="00000010" w:usb3="00000000" w:csb0="00020000" w:csb1="00000000"/>
  </w:font>
  <w:font w:name="MinionPro-I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2053" w14:textId="1AA6FC9E" w:rsidR="0002006F" w:rsidRDefault="0002006F">
    <w:pPr>
      <w:pStyle w:val="Fuzeile"/>
    </w:pP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B940D" w14:textId="77777777" w:rsidR="00ED6863" w:rsidRDefault="00ED6863" w:rsidP="00DC42EE">
      <w:r>
        <w:separator/>
      </w:r>
    </w:p>
  </w:footnote>
  <w:footnote w:type="continuationSeparator" w:id="0">
    <w:p w14:paraId="0698BB38" w14:textId="77777777" w:rsidR="00ED6863" w:rsidRDefault="00ED6863" w:rsidP="00DC42EE">
      <w:r>
        <w:continuationSeparator/>
      </w:r>
    </w:p>
  </w:footnote>
  <w:footnote w:id="1">
    <w:p w14:paraId="550E0727" w14:textId="1C63FBC6" w:rsidR="00335D85" w:rsidRPr="009E4C15" w:rsidRDefault="00335D85" w:rsidP="00335D85">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Cf., e.g., Johnson &amp; Blair 1994: 10, Davis 2011: 6, Wright 2012: 405, Feldman 2013: 16, Govier 2013: 1, Copi, Cohen &amp; McMahon 2014: 6, Kelley 2014: 69, Lavery, Hughes &amp; Doran 2015: 4, Vaughn: 2018: 16, Dowden 2020: 25</w:t>
      </w:r>
      <w:r w:rsidR="007C55EB">
        <w:rPr>
          <w:rFonts w:ascii="Times New Roman" w:hAnsi="Times New Roman" w:cs="Times New Roman"/>
          <w:lang w:val="en-GB"/>
        </w:rPr>
        <w:t>,</w:t>
      </w:r>
      <w:r w:rsidRPr="009E4C15">
        <w:rPr>
          <w:rFonts w:ascii="Times New Roman" w:hAnsi="Times New Roman" w:cs="Times New Roman"/>
          <w:lang w:val="en-GB"/>
        </w:rPr>
        <w:t xml:space="preserve"> Wilson 2020: 6. The current trend in philosophy didactics of argumentation, at least in German-speaking areas, is to adopt a definition of this kind for teaching. </w:t>
      </w:r>
      <w:r w:rsidRPr="009E4C15">
        <w:rPr>
          <w:rFonts w:ascii="Times New Roman" w:hAnsi="Times New Roman" w:cs="Times New Roman"/>
        </w:rPr>
        <w:t>Cf.</w:t>
      </w:r>
      <w:r w:rsidR="006410A5" w:rsidRPr="009E4C15">
        <w:rPr>
          <w:rFonts w:ascii="Times New Roman" w:hAnsi="Times New Roman" w:cs="Times New Roman"/>
        </w:rPr>
        <w:t xml:space="preserve">, e.g., </w:t>
      </w:r>
      <w:r w:rsidRPr="009E4C15">
        <w:rPr>
          <w:rFonts w:ascii="Times New Roman" w:hAnsi="Times New Roman" w:cs="Times New Roman"/>
        </w:rPr>
        <w:t xml:space="preserve">Pfister 2013: 20, Roeger 2015: 63, </w:t>
      </w:r>
      <w:r w:rsidRPr="009E4C15">
        <w:rPr>
          <w:rFonts w:ascii="Times New Roman" w:hAnsi="Times New Roman" w:cs="Times New Roman"/>
          <w:color w:val="000000" w:themeColor="text1"/>
        </w:rPr>
        <w:t xml:space="preserve">Althoff &amp; Franzen 2018: 230-1, Althoff &amp; Franzen 2019: 418, </w:t>
      </w:r>
      <w:r w:rsidRPr="009E4C15">
        <w:rPr>
          <w:rFonts w:ascii="Times New Roman" w:hAnsi="Times New Roman" w:cs="Times New Roman"/>
        </w:rPr>
        <w:t>Pfister 2020: 31, Pfister, Zimmermann &amp; Kuenzle: 2021: 27, Burkard 2021</w:t>
      </w:r>
      <w:r w:rsidRPr="009E4C15">
        <w:rPr>
          <w:rFonts w:ascii="Times New Roman" w:hAnsi="Times New Roman" w:cs="Times New Roman"/>
          <w:caps/>
          <w:color w:val="000000" w:themeColor="text1"/>
        </w:rPr>
        <w:t>: 35,</w:t>
      </w:r>
      <w:r w:rsidRPr="009E4C15">
        <w:rPr>
          <w:rFonts w:ascii="Times New Roman" w:hAnsi="Times New Roman" w:cs="Times New Roman"/>
          <w:color w:val="000000" w:themeColor="text1"/>
        </w:rPr>
        <w:t xml:space="preserve"> </w:t>
      </w:r>
      <w:r w:rsidRPr="009E4C15">
        <w:rPr>
          <w:rFonts w:ascii="Times New Roman" w:hAnsi="Times New Roman" w:cs="Times New Roman"/>
        </w:rPr>
        <w:t>Burkard et al. 2021: 75</w:t>
      </w:r>
      <w:r w:rsidR="007C55EB">
        <w:rPr>
          <w:rFonts w:ascii="Times New Roman" w:hAnsi="Times New Roman" w:cs="Times New Roman"/>
        </w:rPr>
        <w:t>,</w:t>
      </w:r>
      <w:r w:rsidRPr="009E4C15">
        <w:rPr>
          <w:rFonts w:ascii="Times New Roman" w:hAnsi="Times New Roman" w:cs="Times New Roman"/>
        </w:rPr>
        <w:t xml:space="preserve"> Franzen, Burkard &amp; Löwenstein 2022: 12.</w:t>
      </w:r>
      <w:r w:rsidR="006410A5" w:rsidRPr="009E4C15">
        <w:rPr>
          <w:rFonts w:ascii="Times New Roman" w:hAnsi="Times New Roman" w:cs="Times New Roman"/>
        </w:rPr>
        <w:t xml:space="preserve"> </w:t>
      </w:r>
      <w:r w:rsidR="006410A5" w:rsidRPr="009E4C15">
        <w:rPr>
          <w:rFonts w:ascii="Times New Roman" w:hAnsi="Times New Roman" w:cs="Times New Roman"/>
          <w:lang w:val="en-GB"/>
        </w:rPr>
        <w:t>I plan to explain in a future paper why adopting such a definition, at least in the school context, is problematic.</w:t>
      </w:r>
      <w:r w:rsidR="003C2F16" w:rsidRPr="009E4C15">
        <w:rPr>
          <w:rFonts w:ascii="Times New Roman" w:hAnsi="Times New Roman" w:cs="Times New Roman"/>
          <w:lang w:val="en-GB"/>
        </w:rPr>
        <w:t xml:space="preserve"> The significance of my present paper is unaffected by that.</w:t>
      </w:r>
    </w:p>
  </w:footnote>
  <w:footnote w:id="2">
    <w:p w14:paraId="65C483A1" w14:textId="0D77DF4B" w:rsidR="00335D85" w:rsidRPr="009E4C15" w:rsidRDefault="00335D85">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This definition is most similar to Davis</w:t>
      </w:r>
      <w:r w:rsidR="008F7AE5">
        <w:rPr>
          <w:rFonts w:ascii="Times New Roman" w:hAnsi="Times New Roman" w:cs="Times New Roman"/>
          <w:lang w:val="en-GB"/>
        </w:rPr>
        <w:t>’</w:t>
      </w:r>
      <w:r w:rsidRPr="009E4C15">
        <w:rPr>
          <w:rFonts w:ascii="Times New Roman" w:hAnsi="Times New Roman" w:cs="Times New Roman"/>
          <w:lang w:val="en-GB"/>
        </w:rPr>
        <w:t>s (2011: 6).</w:t>
      </w:r>
      <w:r w:rsidR="003D3174" w:rsidRPr="009E4C15">
        <w:rPr>
          <w:rFonts w:ascii="Times New Roman" w:hAnsi="Times New Roman" w:cs="Times New Roman"/>
          <w:lang w:val="en-GB"/>
        </w:rPr>
        <w:t xml:space="preserve"> Some readers may know that </w:t>
      </w:r>
      <w:r w:rsidR="00762CF1">
        <w:rPr>
          <w:rFonts w:ascii="Times New Roman" w:hAnsi="Times New Roman" w:cs="Times New Roman"/>
          <w:lang w:val="en-GB"/>
        </w:rPr>
        <w:t>there are many subtle</w:t>
      </w:r>
      <w:r w:rsidR="004277A5" w:rsidRPr="009E4C15">
        <w:rPr>
          <w:rFonts w:ascii="Times New Roman" w:hAnsi="Times New Roman" w:cs="Times New Roman"/>
          <w:lang w:val="en-GB"/>
        </w:rPr>
        <w:t xml:space="preserve"> variants of the standard technical definition. </w:t>
      </w:r>
      <w:r w:rsidR="00612C9A" w:rsidRPr="009E4C15">
        <w:rPr>
          <w:rFonts w:ascii="Times New Roman" w:hAnsi="Times New Roman" w:cs="Times New Roman"/>
          <w:lang w:val="en-GB"/>
        </w:rPr>
        <w:t>O</w:t>
      </w:r>
      <w:r w:rsidR="004277A5" w:rsidRPr="009E4C15">
        <w:rPr>
          <w:rFonts w:ascii="Times New Roman" w:hAnsi="Times New Roman" w:cs="Times New Roman"/>
          <w:lang w:val="en-GB"/>
        </w:rPr>
        <w:t xml:space="preserve">n </w:t>
      </w:r>
      <w:r w:rsidR="001256D1" w:rsidRPr="009E4C15">
        <w:rPr>
          <w:rFonts w:ascii="Times New Roman" w:hAnsi="Times New Roman" w:cs="Times New Roman"/>
          <w:lang w:val="en-GB"/>
        </w:rPr>
        <w:t>some definitions,</w:t>
      </w:r>
      <w:r w:rsidR="00612C9A" w:rsidRPr="009E4C15">
        <w:rPr>
          <w:rFonts w:ascii="Times New Roman" w:hAnsi="Times New Roman" w:cs="Times New Roman"/>
          <w:lang w:val="en-GB"/>
        </w:rPr>
        <w:t xml:space="preserve"> for example,</w:t>
      </w:r>
      <w:r w:rsidR="001256D1" w:rsidRPr="009E4C15">
        <w:rPr>
          <w:rFonts w:ascii="Times New Roman" w:hAnsi="Times New Roman" w:cs="Times New Roman"/>
          <w:lang w:val="en-GB"/>
        </w:rPr>
        <w:t xml:space="preserve"> the premises </w:t>
      </w:r>
      <w:r w:rsidR="003D3174" w:rsidRPr="009E4C15">
        <w:rPr>
          <w:rFonts w:ascii="Times New Roman" w:hAnsi="Times New Roman" w:cs="Times New Roman"/>
          <w:lang w:val="en-GB"/>
        </w:rPr>
        <w:t>are</w:t>
      </w:r>
      <w:r w:rsidR="001256D1" w:rsidRPr="009E4C15">
        <w:rPr>
          <w:rFonts w:ascii="Times New Roman" w:hAnsi="Times New Roman" w:cs="Times New Roman"/>
          <w:lang w:val="en-GB"/>
        </w:rPr>
        <w:t xml:space="preserve"> “intended to provide</w:t>
      </w:r>
      <w:r w:rsidR="00F133E3">
        <w:rPr>
          <w:rFonts w:ascii="Times New Roman" w:hAnsi="Times New Roman" w:cs="Times New Roman"/>
          <w:lang w:val="en-GB"/>
        </w:rPr>
        <w:t>,</w:t>
      </w:r>
      <w:r w:rsidR="001256D1" w:rsidRPr="009E4C15">
        <w:rPr>
          <w:rFonts w:ascii="Times New Roman" w:hAnsi="Times New Roman" w:cs="Times New Roman"/>
          <w:lang w:val="en-GB"/>
        </w:rPr>
        <w:t>”</w:t>
      </w:r>
      <w:r w:rsidR="003D3174" w:rsidRPr="009E4C15">
        <w:rPr>
          <w:rFonts w:ascii="Times New Roman" w:hAnsi="Times New Roman" w:cs="Times New Roman"/>
          <w:lang w:val="en-GB"/>
        </w:rPr>
        <w:t xml:space="preserve"> “supposed to provide” </w:t>
      </w:r>
      <w:r w:rsidR="001256D1" w:rsidRPr="009E4C15">
        <w:rPr>
          <w:rFonts w:ascii="Times New Roman" w:hAnsi="Times New Roman" w:cs="Times New Roman"/>
          <w:lang w:val="en-GB"/>
        </w:rPr>
        <w:t xml:space="preserve">or “offered as providing” </w:t>
      </w:r>
      <w:r w:rsidR="003D3174" w:rsidRPr="009E4C15">
        <w:rPr>
          <w:rFonts w:ascii="Times New Roman" w:hAnsi="Times New Roman" w:cs="Times New Roman"/>
          <w:lang w:val="en-GB"/>
        </w:rPr>
        <w:t>a (sufficient) reason for believing the conclusion. On other definitions, the conclusio</w:t>
      </w:r>
      <w:r w:rsidR="004277A5" w:rsidRPr="009E4C15">
        <w:rPr>
          <w:rFonts w:ascii="Times New Roman" w:hAnsi="Times New Roman" w:cs="Times New Roman"/>
          <w:lang w:val="en-GB"/>
        </w:rPr>
        <w:t>n</w:t>
      </w:r>
      <w:r w:rsidR="003D3174" w:rsidRPr="009E4C15">
        <w:rPr>
          <w:rFonts w:ascii="Times New Roman" w:hAnsi="Times New Roman" w:cs="Times New Roman"/>
          <w:lang w:val="en-GB"/>
        </w:rPr>
        <w:t xml:space="preserve"> is claimed (or intended or supposed) to “follow” from the premises. Such details of formulation in the definition of “argument” are largely irrelevant in the present context. If you prefer a different variant of the standard </w:t>
      </w:r>
      <w:r w:rsidR="004277A5" w:rsidRPr="009E4C15">
        <w:rPr>
          <w:rFonts w:ascii="Times New Roman" w:hAnsi="Times New Roman" w:cs="Times New Roman"/>
          <w:lang w:val="en-GB"/>
        </w:rPr>
        <w:t xml:space="preserve">technical </w:t>
      </w:r>
      <w:r w:rsidR="003D3174" w:rsidRPr="009E4C15">
        <w:rPr>
          <w:rFonts w:ascii="Times New Roman" w:hAnsi="Times New Roman" w:cs="Times New Roman"/>
          <w:lang w:val="en-GB"/>
        </w:rPr>
        <w:t>definition of “argument</w:t>
      </w:r>
      <w:r w:rsidR="005A60C1">
        <w:rPr>
          <w:rFonts w:ascii="Times New Roman" w:hAnsi="Times New Roman" w:cs="Times New Roman"/>
          <w:lang w:val="en-GB"/>
        </w:rPr>
        <w:t>,</w:t>
      </w:r>
      <w:r w:rsidR="003D3174" w:rsidRPr="009E4C15">
        <w:rPr>
          <w:rFonts w:ascii="Times New Roman" w:hAnsi="Times New Roman" w:cs="Times New Roman"/>
          <w:lang w:val="en-GB"/>
        </w:rPr>
        <w:t xml:space="preserve">” most </w:t>
      </w:r>
      <w:r w:rsidR="003C2F16" w:rsidRPr="009E4C15">
        <w:rPr>
          <w:rFonts w:ascii="Times New Roman" w:hAnsi="Times New Roman" w:cs="Times New Roman"/>
          <w:lang w:val="en-GB"/>
        </w:rPr>
        <w:t xml:space="preserve">(if not everything) </w:t>
      </w:r>
      <w:r w:rsidR="003D3174" w:rsidRPr="009E4C15">
        <w:rPr>
          <w:rFonts w:ascii="Times New Roman" w:hAnsi="Times New Roman" w:cs="Times New Roman"/>
          <w:lang w:val="en-GB"/>
        </w:rPr>
        <w:t xml:space="preserve">of what </w:t>
      </w:r>
      <w:r w:rsidR="00F5645F" w:rsidRPr="009E4C15">
        <w:rPr>
          <w:rFonts w:ascii="Times New Roman" w:hAnsi="Times New Roman" w:cs="Times New Roman"/>
          <w:lang w:val="en-GB"/>
        </w:rPr>
        <w:t xml:space="preserve">follows </w:t>
      </w:r>
      <w:r w:rsidR="003D3174" w:rsidRPr="009E4C15">
        <w:rPr>
          <w:rFonts w:ascii="Times New Roman" w:hAnsi="Times New Roman" w:cs="Times New Roman"/>
          <w:lang w:val="en-GB"/>
        </w:rPr>
        <w:t>in this paper will still be relevant to you.</w:t>
      </w:r>
    </w:p>
  </w:footnote>
  <w:footnote w:id="3">
    <w:p w14:paraId="37ECD00A" w14:textId="704134FE" w:rsidR="00EC3658" w:rsidRPr="008E05F5" w:rsidRDefault="00EC3658">
      <w:pPr>
        <w:pStyle w:val="Funotentext"/>
        <w:rPr>
          <w:rFonts w:ascii="Times New Roman" w:hAnsi="Times New Roman" w:cs="Times New Roman"/>
          <w:lang w:val="en-GB"/>
        </w:rPr>
      </w:pPr>
      <w:r w:rsidRPr="008E05F5">
        <w:rPr>
          <w:rStyle w:val="Funotenzeichen"/>
          <w:rFonts w:ascii="Times New Roman" w:hAnsi="Times New Roman" w:cs="Times New Roman"/>
        </w:rPr>
        <w:footnoteRef/>
      </w:r>
      <w:r w:rsidRPr="008E05F5">
        <w:rPr>
          <w:rFonts w:ascii="Times New Roman" w:hAnsi="Times New Roman" w:cs="Times New Roman"/>
          <w:lang w:val="en-GB"/>
        </w:rPr>
        <w:t xml:space="preserve"> The phenomenon addressed in this subsection is also briefly discussed by Howard-Snyder, Howard-Snyder &amp; Wasserman (2012: 64).</w:t>
      </w:r>
    </w:p>
  </w:footnote>
  <w:footnote w:id="4">
    <w:p w14:paraId="4415522F" w14:textId="73C38869" w:rsidR="009E4C15" w:rsidRPr="008E05F5" w:rsidRDefault="009E4C15">
      <w:pPr>
        <w:pStyle w:val="Funotentext"/>
        <w:rPr>
          <w:rFonts w:ascii="Times New Roman" w:hAnsi="Times New Roman" w:cs="Times New Roman"/>
          <w:lang w:val="en-GB"/>
        </w:rPr>
      </w:pPr>
      <w:r w:rsidRPr="008E05F5">
        <w:rPr>
          <w:rStyle w:val="Funotenzeichen"/>
          <w:rFonts w:ascii="Times New Roman" w:hAnsi="Times New Roman" w:cs="Times New Roman"/>
        </w:rPr>
        <w:footnoteRef/>
      </w:r>
      <w:r w:rsidRPr="008E05F5">
        <w:rPr>
          <w:rFonts w:ascii="Times New Roman" w:hAnsi="Times New Roman" w:cs="Times New Roman"/>
          <w:lang w:val="en-GB"/>
        </w:rPr>
        <w:t xml:space="preserve"> Wilson (2020: 35-6) suggests another aid, which may be called the </w:t>
      </w:r>
      <w:r w:rsidR="00701390">
        <w:rPr>
          <w:rFonts w:ascii="Times New Roman" w:hAnsi="Times New Roman" w:cs="Times New Roman"/>
          <w:lang w:val="en-GB"/>
        </w:rPr>
        <w:t>“</w:t>
      </w:r>
      <w:r w:rsidRPr="008E05F5">
        <w:rPr>
          <w:rFonts w:ascii="Times New Roman" w:hAnsi="Times New Roman" w:cs="Times New Roman"/>
          <w:lang w:val="en-GB"/>
        </w:rPr>
        <w:t>Question Check</w:t>
      </w:r>
      <w:r w:rsidR="00701390">
        <w:rPr>
          <w:rFonts w:ascii="Times New Roman" w:hAnsi="Times New Roman" w:cs="Times New Roman"/>
          <w:lang w:val="en-GB"/>
        </w:rPr>
        <w:t>.”</w:t>
      </w:r>
      <w:r w:rsidRPr="008E05F5">
        <w:rPr>
          <w:rFonts w:ascii="Times New Roman" w:hAnsi="Times New Roman" w:cs="Times New Roman"/>
          <w:lang w:val="en-GB"/>
        </w:rPr>
        <w:t xml:space="preserve"> It is based on the observation that in argumentative texts, conclusions of arguments are sometimes answers to certain questions raised somewhere in the context of the relevant passage. </w:t>
      </w:r>
      <w:r w:rsidR="00311C6B">
        <w:rPr>
          <w:rFonts w:ascii="Times New Roman" w:hAnsi="Times New Roman" w:cs="Times New Roman"/>
          <w:lang w:val="en-GB"/>
        </w:rPr>
        <w:t>The test works as follows</w:t>
      </w:r>
      <w:r w:rsidR="006D25DB">
        <w:rPr>
          <w:rFonts w:ascii="Times New Roman" w:hAnsi="Times New Roman" w:cs="Times New Roman"/>
          <w:lang w:val="en-GB"/>
        </w:rPr>
        <w:t>: “</w:t>
      </w:r>
      <w:r w:rsidR="006D25DB" w:rsidRPr="006D25DB">
        <w:rPr>
          <w:rFonts w:ascii="Times New Roman" w:hAnsi="Times New Roman" w:cs="Times New Roman"/>
          <w:lang w:val="en-GB"/>
        </w:rPr>
        <w:t>When there are no inference indicators, look in the wider context for the question being</w:t>
      </w:r>
      <w:r w:rsidR="006D25DB">
        <w:rPr>
          <w:rFonts w:ascii="Times New Roman" w:hAnsi="Times New Roman" w:cs="Times New Roman"/>
          <w:lang w:val="en-GB"/>
        </w:rPr>
        <w:t xml:space="preserve"> </w:t>
      </w:r>
      <w:r w:rsidR="006D25DB" w:rsidRPr="006D25DB">
        <w:rPr>
          <w:rFonts w:ascii="Times New Roman" w:hAnsi="Times New Roman" w:cs="Times New Roman"/>
          <w:lang w:val="en-GB"/>
        </w:rPr>
        <w:t>asked; the proposed answer to it is usually the conclusion</w:t>
      </w:r>
      <w:r w:rsidR="006D25DB">
        <w:rPr>
          <w:rFonts w:ascii="Times New Roman" w:hAnsi="Times New Roman" w:cs="Times New Roman"/>
          <w:lang w:val="en-GB"/>
        </w:rPr>
        <w:t xml:space="preserve">” (Wilson 2020: 36). </w:t>
      </w:r>
      <w:r w:rsidRPr="008E05F5">
        <w:rPr>
          <w:rFonts w:ascii="Times New Roman" w:hAnsi="Times New Roman" w:cs="Times New Roman"/>
          <w:lang w:val="en-GB"/>
        </w:rPr>
        <w:t>The main problem I see with this aid is its limited applicability. The questions to which conclusions could be answers are not always explicitly raised. It may therefore be difficult to find such a question in many particular cases. Moreover, in complex argumentations, it is (usually) at best the “main” conclusions that may be answers to such questions. Many of the sub-conclusions within such an argumentation are usually not answers to such questions.</w:t>
      </w:r>
    </w:p>
  </w:footnote>
  <w:footnote w:id="5">
    <w:p w14:paraId="7E8538B1" w14:textId="6BC05C8E" w:rsidR="00273C19" w:rsidRPr="009E4C15" w:rsidRDefault="00273C19" w:rsidP="00273C19">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For other illustrations of the Modality and Quantification Check, see the discussion of (2</w:t>
      </w:r>
      <w:r w:rsidR="0050344A">
        <w:rPr>
          <w:rFonts w:ascii="Times New Roman" w:hAnsi="Times New Roman" w:cs="Times New Roman"/>
          <w:lang w:val="en-GB"/>
        </w:rPr>
        <w:t>3</w:t>
      </w:r>
      <w:r w:rsidRPr="009E4C15">
        <w:rPr>
          <w:rFonts w:ascii="Times New Roman" w:hAnsi="Times New Roman" w:cs="Times New Roman"/>
          <w:lang w:val="en-GB"/>
        </w:rPr>
        <w:t>) and (2</w:t>
      </w:r>
      <w:r w:rsidR="0050344A">
        <w:rPr>
          <w:rFonts w:ascii="Times New Roman" w:hAnsi="Times New Roman" w:cs="Times New Roman"/>
          <w:lang w:val="en-GB"/>
        </w:rPr>
        <w:t>4</w:t>
      </w:r>
      <w:r w:rsidRPr="009E4C15">
        <w:rPr>
          <w:rFonts w:ascii="Times New Roman" w:hAnsi="Times New Roman" w:cs="Times New Roman"/>
          <w:lang w:val="en-GB"/>
        </w:rPr>
        <w:t>), in which it was tacitly applied.</w:t>
      </w:r>
    </w:p>
  </w:footnote>
  <w:footnote w:id="6">
    <w:p w14:paraId="0AE0D17F" w14:textId="6FEF106A" w:rsidR="001C2FD6" w:rsidRPr="009E4C15" w:rsidRDefault="001C2FD6" w:rsidP="001C2FD6">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w:t>
      </w:r>
      <w:r w:rsidR="000479ED" w:rsidRPr="009E4C15">
        <w:rPr>
          <w:rFonts w:ascii="Times New Roman" w:hAnsi="Times New Roman" w:cs="Times New Roman"/>
          <w:lang w:val="en-GB"/>
        </w:rPr>
        <w:t xml:space="preserve">Two things are worth noting. First, </w:t>
      </w:r>
      <w:r w:rsidRPr="009E4C15">
        <w:rPr>
          <w:rFonts w:ascii="Times New Roman" w:hAnsi="Times New Roman" w:cs="Times New Roman"/>
          <w:lang w:val="en-GB"/>
        </w:rPr>
        <w:t xml:space="preserve">while explications and stipulations cannot serve the function of a premise or a conclusion, </w:t>
      </w:r>
      <w:r w:rsidRPr="009E4C15">
        <w:rPr>
          <w:rFonts w:ascii="Times New Roman" w:hAnsi="Times New Roman" w:cs="Times New Roman"/>
          <w:i/>
          <w:lang w:val="en-GB"/>
        </w:rPr>
        <w:t>references</w:t>
      </w:r>
      <w:r w:rsidRPr="009E4C15">
        <w:rPr>
          <w:rFonts w:ascii="Times New Roman" w:hAnsi="Times New Roman" w:cs="Times New Roman"/>
          <w:lang w:val="en-GB"/>
        </w:rPr>
        <w:t xml:space="preserve"> to explications or stipulations can. </w:t>
      </w:r>
      <w:r w:rsidRPr="009E4C15">
        <w:rPr>
          <w:rFonts w:ascii="Times New Roman" w:hAnsi="Times New Roman" w:cs="Times New Roman"/>
          <w:i/>
          <w:lang w:val="en-GB"/>
        </w:rPr>
        <w:t>References</w:t>
      </w:r>
      <w:r w:rsidRPr="009E4C15">
        <w:rPr>
          <w:rFonts w:ascii="Times New Roman" w:hAnsi="Times New Roman" w:cs="Times New Roman"/>
          <w:lang w:val="en-GB"/>
        </w:rPr>
        <w:t xml:space="preserve"> to definitions can be statements, irrespective of what kind of definition is at stake. Thus, the statement </w:t>
      </w:r>
      <w:r w:rsidR="002D62F1" w:rsidRPr="009E4C15">
        <w:rPr>
          <w:rFonts w:ascii="Times New Roman" w:hAnsi="Times New Roman" w:cs="Times New Roman"/>
          <w:lang w:val="en-GB"/>
        </w:rPr>
        <w:t xml:space="preserve">that </w:t>
      </w:r>
      <w:r w:rsidRPr="009E4C15">
        <w:rPr>
          <w:rFonts w:ascii="Times New Roman" w:hAnsi="Times New Roman" w:cs="Times New Roman"/>
          <w:lang w:val="en-GB"/>
        </w:rPr>
        <w:t xml:space="preserve">Mill defines </w:t>
      </w:r>
      <w:r w:rsidR="0023686D">
        <w:rPr>
          <w:rFonts w:ascii="Times New Roman" w:hAnsi="Times New Roman" w:cs="Times New Roman"/>
          <w:lang w:val="en-GB"/>
        </w:rPr>
        <w:t>“</w:t>
      </w:r>
      <w:r w:rsidRPr="0023686D">
        <w:rPr>
          <w:rFonts w:ascii="Times New Roman" w:hAnsi="Times New Roman" w:cs="Times New Roman"/>
          <w:lang w:val="en-GB"/>
        </w:rPr>
        <w:t>happiness</w:t>
      </w:r>
      <w:r w:rsidR="0023686D">
        <w:rPr>
          <w:rFonts w:ascii="Times New Roman" w:hAnsi="Times New Roman" w:cs="Times New Roman"/>
          <w:lang w:val="en-GB"/>
        </w:rPr>
        <w:t xml:space="preserve">” </w:t>
      </w:r>
      <w:r w:rsidRPr="009E4C15">
        <w:rPr>
          <w:rFonts w:ascii="Times New Roman" w:hAnsi="Times New Roman" w:cs="Times New Roman"/>
          <w:lang w:val="en-GB"/>
        </w:rPr>
        <w:t xml:space="preserve">as </w:t>
      </w:r>
      <w:r w:rsidRPr="009E4C15">
        <w:rPr>
          <w:rFonts w:ascii="Times New Roman" w:hAnsi="Times New Roman" w:cs="Times New Roman"/>
          <w:i/>
          <w:lang w:val="en-GB"/>
        </w:rPr>
        <w:t>pleasure and the absence of pain</w:t>
      </w:r>
      <w:r w:rsidRPr="009E4C15">
        <w:rPr>
          <w:rFonts w:ascii="Times New Roman" w:hAnsi="Times New Roman" w:cs="Times New Roman"/>
          <w:lang w:val="en-GB"/>
        </w:rPr>
        <w:t xml:space="preserve"> can be a premise or a conclusion in an argument, while Mill’s definition of “happiness” </w:t>
      </w:r>
      <w:r w:rsidRPr="009E4C15">
        <w:rPr>
          <w:rFonts w:ascii="Times New Roman" w:hAnsi="Times New Roman" w:cs="Times New Roman"/>
          <w:i/>
          <w:lang w:val="en-GB"/>
        </w:rPr>
        <w:t>itself</w:t>
      </w:r>
      <w:r w:rsidRPr="009E4C15">
        <w:rPr>
          <w:rFonts w:ascii="Times New Roman" w:hAnsi="Times New Roman" w:cs="Times New Roman"/>
          <w:lang w:val="en-GB"/>
        </w:rPr>
        <w:t xml:space="preserve"> (arguably) cannot, for it is (arguably) intended as a stipulation.</w:t>
      </w:r>
    </w:p>
    <w:p w14:paraId="6DD1A1B7" w14:textId="0ADA4864" w:rsidR="001C2FD6" w:rsidRPr="009E4C15" w:rsidRDefault="000479ED" w:rsidP="001C2FD6">
      <w:pPr>
        <w:pStyle w:val="Funotentext"/>
        <w:rPr>
          <w:rFonts w:ascii="Times New Roman" w:hAnsi="Times New Roman" w:cs="Times New Roman"/>
          <w:lang w:val="en-GB"/>
        </w:rPr>
      </w:pPr>
      <w:r w:rsidRPr="009E4C15">
        <w:rPr>
          <w:rFonts w:ascii="Times New Roman" w:hAnsi="Times New Roman" w:cs="Times New Roman"/>
          <w:lang w:val="en-GB"/>
        </w:rPr>
        <w:t>Second, a reviewer of an earlier draft of this paper challenged the claim that stipulative definitions cannot be premises. He offered the following example as a counterexample:</w:t>
      </w:r>
      <w:r w:rsidR="001C2FD6" w:rsidRPr="009E4C15">
        <w:rPr>
          <w:rFonts w:ascii="Times New Roman" w:hAnsi="Times New Roman" w:cs="Times New Roman"/>
          <w:lang w:val="en-GB"/>
        </w:rPr>
        <w:t xml:space="preserve"> “Let’s say that Blarghs are all and only Franconian or Bavarian dogs. Hasso is a Franconian dog. Therefore, Hasso is a Blargh.” Admittedly, it </w:t>
      </w:r>
      <w:r w:rsidR="001C2FD6" w:rsidRPr="009E4C15">
        <w:rPr>
          <w:rFonts w:ascii="Times New Roman" w:hAnsi="Times New Roman" w:cs="Times New Roman"/>
          <w:i/>
          <w:lang w:val="en-GB"/>
        </w:rPr>
        <w:t>looks</w:t>
      </w:r>
      <w:r w:rsidR="001C2FD6" w:rsidRPr="009E4C15">
        <w:rPr>
          <w:rFonts w:ascii="Times New Roman" w:hAnsi="Times New Roman" w:cs="Times New Roman"/>
          <w:lang w:val="en-GB"/>
        </w:rPr>
        <w:t xml:space="preserve"> like a counterexample, but it is not. Premises are statements. The first sentence does not express a statement. It is in the optative mood, marked by the “let’s say” phrase. So, the definition </w:t>
      </w:r>
      <w:r w:rsidR="001C2FD6" w:rsidRPr="009E4C15">
        <w:rPr>
          <w:rFonts w:ascii="Times New Roman" w:hAnsi="Times New Roman" w:cs="Times New Roman"/>
          <w:i/>
          <w:lang w:val="en-GB"/>
        </w:rPr>
        <w:t>cannot</w:t>
      </w:r>
      <w:r w:rsidR="001C2FD6" w:rsidRPr="009E4C15">
        <w:rPr>
          <w:rFonts w:ascii="Times New Roman" w:hAnsi="Times New Roman" w:cs="Times New Roman"/>
          <w:lang w:val="en-GB"/>
        </w:rPr>
        <w:t xml:space="preserve"> serve the function of a premise. </w:t>
      </w:r>
    </w:p>
    <w:p w14:paraId="1E35EC9B" w14:textId="0756F3E5" w:rsidR="001C2FD6" w:rsidRPr="009E4C15" w:rsidRDefault="001C2FD6" w:rsidP="001C2FD6">
      <w:pPr>
        <w:pStyle w:val="Funotentext"/>
        <w:rPr>
          <w:rFonts w:ascii="Times New Roman" w:hAnsi="Times New Roman" w:cs="Times New Roman"/>
          <w:lang w:val="en-GB"/>
        </w:rPr>
      </w:pPr>
      <w:r w:rsidRPr="009E4C15">
        <w:rPr>
          <w:rFonts w:ascii="Times New Roman" w:hAnsi="Times New Roman" w:cs="Times New Roman"/>
          <w:lang w:val="en-GB"/>
        </w:rPr>
        <w:t xml:space="preserve">Contrast the following example: “Mary stipulatively defines </w:t>
      </w:r>
      <w:r w:rsidRPr="009E4C15">
        <w:rPr>
          <w:rFonts w:ascii="Times New Roman" w:hAnsi="Times New Roman" w:cs="Times New Roman"/>
          <w:i/>
          <w:lang w:val="en-GB"/>
        </w:rPr>
        <w:t>Blarghs</w:t>
      </w:r>
      <w:r w:rsidRPr="009E4C15">
        <w:rPr>
          <w:rFonts w:ascii="Times New Roman" w:hAnsi="Times New Roman" w:cs="Times New Roman"/>
          <w:lang w:val="en-GB"/>
        </w:rPr>
        <w:t xml:space="preserve"> as </w:t>
      </w:r>
      <w:r w:rsidRPr="009E4C15">
        <w:rPr>
          <w:rFonts w:ascii="Times New Roman" w:hAnsi="Times New Roman" w:cs="Times New Roman"/>
          <w:i/>
          <w:lang w:val="en-GB"/>
        </w:rPr>
        <w:t>dogs that are either Franconian or Bavarian</w:t>
      </w:r>
      <w:r w:rsidRPr="009E4C15">
        <w:rPr>
          <w:rFonts w:ascii="Times New Roman" w:hAnsi="Times New Roman" w:cs="Times New Roman"/>
          <w:lang w:val="en-GB"/>
        </w:rPr>
        <w:t>. Hasso is a Franconian dog. Therefore, Hasso is a Blargh in Mary’s sense of the term.” Here, we have an example of a</w:t>
      </w:r>
      <w:r w:rsidR="000D557B" w:rsidRPr="009E4C15">
        <w:rPr>
          <w:rFonts w:ascii="Times New Roman" w:hAnsi="Times New Roman" w:cs="Times New Roman"/>
          <w:lang w:val="en-GB"/>
        </w:rPr>
        <w:t xml:space="preserve"> (</w:t>
      </w:r>
      <w:r w:rsidR="00264256">
        <w:rPr>
          <w:rFonts w:ascii="Times New Roman" w:hAnsi="Times New Roman" w:cs="Times New Roman"/>
          <w:lang w:val="en-GB"/>
        </w:rPr>
        <w:t>valid</w:t>
      </w:r>
      <w:r w:rsidR="000D557B" w:rsidRPr="009E4C15">
        <w:rPr>
          <w:rFonts w:ascii="Times New Roman" w:hAnsi="Times New Roman" w:cs="Times New Roman"/>
          <w:lang w:val="en-GB"/>
        </w:rPr>
        <w:t>)</w:t>
      </w:r>
      <w:r w:rsidRPr="009E4C15">
        <w:rPr>
          <w:rFonts w:ascii="Times New Roman" w:hAnsi="Times New Roman" w:cs="Times New Roman"/>
          <w:lang w:val="en-GB"/>
        </w:rPr>
        <w:t xml:space="preserve"> argument, consisting of two premises. But the premises do not include a stipulative definition. Rather, they include the </w:t>
      </w:r>
      <w:r w:rsidRPr="009E4C15">
        <w:rPr>
          <w:rFonts w:ascii="Times New Roman" w:hAnsi="Times New Roman" w:cs="Times New Roman"/>
          <w:i/>
          <w:lang w:val="en-GB"/>
        </w:rPr>
        <w:t>reference</w:t>
      </w:r>
      <w:r w:rsidRPr="009E4C15">
        <w:rPr>
          <w:rFonts w:ascii="Times New Roman" w:hAnsi="Times New Roman" w:cs="Times New Roman"/>
          <w:lang w:val="en-GB"/>
        </w:rPr>
        <w:t xml:space="preserve"> to a stipulative definition.</w:t>
      </w:r>
    </w:p>
    <w:p w14:paraId="15C2CB5B" w14:textId="77777777" w:rsidR="001C2FD6" w:rsidRPr="009E4C15" w:rsidRDefault="001C2FD6" w:rsidP="001C2FD6">
      <w:pPr>
        <w:pStyle w:val="Funotentext"/>
        <w:rPr>
          <w:rFonts w:ascii="Times New Roman" w:hAnsi="Times New Roman" w:cs="Times New Roman"/>
          <w:lang w:val="en-GB"/>
        </w:rPr>
      </w:pPr>
    </w:p>
  </w:footnote>
  <w:footnote w:id="7">
    <w:p w14:paraId="1C3DDAF5" w14:textId="56A0CA3F" w:rsidR="0080747A" w:rsidRPr="009E4C15" w:rsidRDefault="0080747A" w:rsidP="0080747A">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See </w:t>
      </w:r>
      <w:r w:rsidR="00450BBC" w:rsidRPr="009E4C15">
        <w:rPr>
          <w:rFonts w:ascii="Times New Roman" w:hAnsi="Times New Roman" w:cs="Times New Roman"/>
          <w:lang w:val="en-GB"/>
        </w:rPr>
        <w:t xml:space="preserve">Henkemans 1997, </w:t>
      </w:r>
      <w:r w:rsidRPr="009E4C15">
        <w:rPr>
          <w:rFonts w:ascii="Times New Roman" w:hAnsi="Times New Roman" w:cs="Times New Roman"/>
          <w:lang w:val="en-GB"/>
        </w:rPr>
        <w:t xml:space="preserve">Davis: 2011: 13-4, </w:t>
      </w:r>
      <w:r w:rsidR="00EC3658" w:rsidRPr="009E4C15">
        <w:rPr>
          <w:rFonts w:ascii="Times New Roman" w:hAnsi="Times New Roman" w:cs="Times New Roman"/>
          <w:lang w:val="en-GB"/>
        </w:rPr>
        <w:t xml:space="preserve">Howard-Snyder, Howard-Snyder &amp; Wasserman 2012: 65, </w:t>
      </w:r>
      <w:r w:rsidRPr="009E4C15">
        <w:rPr>
          <w:rFonts w:ascii="Times New Roman" w:hAnsi="Times New Roman" w:cs="Times New Roman"/>
          <w:lang w:val="en-GB"/>
        </w:rPr>
        <w:t xml:space="preserve">Govier: 2013: 13-17, Kelley 2014: 70-1, Lavery, Hughes &amp; Doran 2015: 74-5, </w:t>
      </w:r>
      <w:r w:rsidR="00450BBC" w:rsidRPr="009E4C15">
        <w:rPr>
          <w:rFonts w:ascii="Times New Roman" w:hAnsi="Times New Roman" w:cs="Times New Roman"/>
          <w:lang w:val="en-GB"/>
        </w:rPr>
        <w:t xml:space="preserve">Eemeren &amp; Henkemans 2016: 37, </w:t>
      </w:r>
      <w:r w:rsidRPr="009E4C15">
        <w:rPr>
          <w:rFonts w:ascii="Times New Roman" w:hAnsi="Times New Roman" w:cs="Times New Roman"/>
          <w:lang w:val="en-GB"/>
        </w:rPr>
        <w:t>Lack &amp; Rousseau 2016: 56</w:t>
      </w:r>
      <w:r w:rsidR="00E768DF" w:rsidRPr="009E4C15">
        <w:rPr>
          <w:rFonts w:ascii="Times New Roman" w:hAnsi="Times New Roman" w:cs="Times New Roman"/>
          <w:lang w:val="en-GB"/>
        </w:rPr>
        <w:t>-7</w:t>
      </w:r>
      <w:r w:rsidRPr="009E4C15">
        <w:rPr>
          <w:rFonts w:ascii="Times New Roman" w:hAnsi="Times New Roman" w:cs="Times New Roman"/>
          <w:lang w:val="en-GB"/>
        </w:rPr>
        <w:t xml:space="preserve">, </w:t>
      </w:r>
      <w:r w:rsidR="003C7495" w:rsidRPr="009E4C15">
        <w:rPr>
          <w:rFonts w:ascii="Times New Roman" w:hAnsi="Times New Roman" w:cs="Times New Roman"/>
          <w:lang w:val="en-GB"/>
        </w:rPr>
        <w:t xml:space="preserve">Brun &amp; Hadorn 2018: 210-1, </w:t>
      </w:r>
      <w:r w:rsidRPr="009E4C15">
        <w:rPr>
          <w:rFonts w:ascii="Times New Roman" w:hAnsi="Times New Roman" w:cs="Times New Roman"/>
          <w:lang w:val="en-GB"/>
        </w:rPr>
        <w:t>Vaughn: 2018: 13</w:t>
      </w:r>
      <w:r w:rsidR="00204883">
        <w:rPr>
          <w:rFonts w:ascii="Times New Roman" w:hAnsi="Times New Roman" w:cs="Times New Roman"/>
          <w:lang w:val="en-GB"/>
        </w:rPr>
        <w:t>,</w:t>
      </w:r>
      <w:r w:rsidRPr="009E4C15">
        <w:rPr>
          <w:rFonts w:ascii="Times New Roman" w:hAnsi="Times New Roman" w:cs="Times New Roman"/>
          <w:lang w:val="en-GB"/>
        </w:rPr>
        <w:t xml:space="preserve"> Wilson 2020: 39.</w:t>
      </w:r>
    </w:p>
  </w:footnote>
  <w:footnote w:id="8">
    <w:p w14:paraId="21B77862" w14:textId="0FD1948E" w:rsidR="00FC1762" w:rsidRPr="008E05F5" w:rsidRDefault="00FC1762">
      <w:pPr>
        <w:pStyle w:val="Funotentext"/>
        <w:rPr>
          <w:rFonts w:ascii="Times New Roman" w:hAnsi="Times New Roman" w:cs="Times New Roman"/>
          <w:lang w:val="en-GB"/>
        </w:rPr>
      </w:pPr>
      <w:r w:rsidRPr="008E05F5">
        <w:rPr>
          <w:rStyle w:val="Funotenzeichen"/>
          <w:rFonts w:ascii="Times New Roman" w:hAnsi="Times New Roman" w:cs="Times New Roman"/>
        </w:rPr>
        <w:footnoteRef/>
      </w:r>
      <w:r w:rsidRPr="008E05F5">
        <w:rPr>
          <w:rFonts w:ascii="Times New Roman" w:hAnsi="Times New Roman" w:cs="Times New Roman"/>
          <w:lang w:val="en-GB"/>
        </w:rPr>
        <w:t xml:space="preserve"> </w:t>
      </w:r>
      <w:r w:rsidRPr="009E4C15">
        <w:rPr>
          <w:rFonts w:ascii="Times New Roman" w:hAnsi="Times New Roman" w:cs="Times New Roman"/>
          <w:color w:val="000000" w:themeColor="text1"/>
          <w:szCs w:val="24"/>
          <w:lang w:val="en-GB"/>
        </w:rPr>
        <w:t xml:space="preserve">Otherwise, it would not make much sense to </w:t>
      </w:r>
      <w:r w:rsidRPr="009E4C15">
        <w:rPr>
          <w:rFonts w:ascii="Times New Roman" w:hAnsi="Times New Roman" w:cs="Times New Roman"/>
          <w:i/>
          <w:color w:val="000000" w:themeColor="text1"/>
          <w:szCs w:val="24"/>
          <w:lang w:val="en-GB"/>
        </w:rPr>
        <w:t>argue</w:t>
      </w:r>
      <w:r w:rsidRPr="009E4C15">
        <w:rPr>
          <w:rFonts w:ascii="Times New Roman" w:hAnsi="Times New Roman" w:cs="Times New Roman"/>
          <w:color w:val="000000" w:themeColor="text1"/>
          <w:szCs w:val="24"/>
          <w:lang w:val="en-GB"/>
        </w:rPr>
        <w:t xml:space="preserve"> that it is the case.</w:t>
      </w:r>
    </w:p>
  </w:footnote>
  <w:footnote w:id="9">
    <w:p w14:paraId="3E3C07F8" w14:textId="3A2BD7F9" w:rsidR="00FC1762" w:rsidRPr="009E4C15" w:rsidRDefault="00FC1762" w:rsidP="00FC1762">
      <w:pPr>
        <w:pStyle w:val="Funotentext"/>
        <w:rPr>
          <w:rFonts w:ascii="Times New Roman" w:hAnsi="Times New Roman" w:cs="Times New Roman"/>
          <w:color w:val="000000" w:themeColor="text1"/>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Sometimes people do </w:t>
      </w:r>
      <w:r w:rsidRPr="009E4C15">
        <w:rPr>
          <w:rFonts w:ascii="Times New Roman" w:hAnsi="Times New Roman" w:cs="Times New Roman"/>
          <w:i/>
          <w:lang w:val="en-GB"/>
        </w:rPr>
        <w:t>state</w:t>
      </w:r>
      <w:r w:rsidRPr="009E4C15">
        <w:rPr>
          <w:rFonts w:ascii="Times New Roman" w:hAnsi="Times New Roman" w:cs="Times New Roman"/>
          <w:lang w:val="en-GB"/>
        </w:rPr>
        <w:t xml:space="preserve"> what they explain. Pete may say: </w:t>
      </w:r>
      <w:r w:rsidR="00181540">
        <w:rPr>
          <w:rFonts w:ascii="Times New Roman" w:hAnsi="Times New Roman" w:cs="Times New Roman"/>
          <w:lang w:val="en-GB"/>
        </w:rPr>
        <w:t>“</w:t>
      </w:r>
      <w:r w:rsidRPr="00181540">
        <w:rPr>
          <w:rFonts w:ascii="Times New Roman" w:hAnsi="Times New Roman" w:cs="Times New Roman"/>
          <w:color w:val="000000" w:themeColor="text1"/>
          <w:lang w:val="en-GB"/>
        </w:rPr>
        <w:t>If you throw a stone into the air, it will eventually fall back to the ground. This is due to the force of gravity</w:t>
      </w:r>
      <w:r w:rsidRPr="009E4C15">
        <w:rPr>
          <w:rFonts w:ascii="Times New Roman" w:hAnsi="Times New Roman" w:cs="Times New Roman"/>
          <w:color w:val="000000" w:themeColor="text1"/>
          <w:lang w:val="en-GB"/>
        </w:rPr>
        <w:t>.</w:t>
      </w:r>
      <w:r w:rsidR="00181540">
        <w:rPr>
          <w:rFonts w:ascii="Times New Roman" w:hAnsi="Times New Roman" w:cs="Times New Roman"/>
          <w:color w:val="000000" w:themeColor="text1"/>
          <w:lang w:val="en-GB"/>
        </w:rPr>
        <w:t>”</w:t>
      </w:r>
      <w:r w:rsidRPr="009E4C15">
        <w:rPr>
          <w:rFonts w:ascii="Times New Roman" w:hAnsi="Times New Roman" w:cs="Times New Roman"/>
          <w:color w:val="000000" w:themeColor="text1"/>
          <w:lang w:val="en-GB"/>
        </w:rPr>
        <w:t xml:space="preserve"> Here, Pete both states that and explains why a stone will fall back to the ground if you throw it into the air. Notice, however, that in such cases, too, what is explained is at least </w:t>
      </w:r>
      <w:r w:rsidRPr="009E4C15">
        <w:rPr>
          <w:rFonts w:ascii="Times New Roman" w:hAnsi="Times New Roman" w:cs="Times New Roman"/>
          <w:i/>
          <w:color w:val="000000" w:themeColor="text1"/>
          <w:lang w:val="en-GB"/>
        </w:rPr>
        <w:t>typically</w:t>
      </w:r>
      <w:r w:rsidRPr="009E4C15">
        <w:rPr>
          <w:rFonts w:ascii="Times New Roman" w:hAnsi="Times New Roman" w:cs="Times New Roman"/>
          <w:color w:val="000000" w:themeColor="text1"/>
          <w:lang w:val="en-GB"/>
        </w:rPr>
        <w:t xml:space="preserve"> regarded as an established fact.</w:t>
      </w:r>
    </w:p>
  </w:footnote>
  <w:footnote w:id="10">
    <w:p w14:paraId="28C03243" w14:textId="5F71C101" w:rsidR="00F9256B" w:rsidRPr="009E4C15" w:rsidRDefault="00F9256B">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00B260B2" w:rsidRPr="009E4C15">
        <w:rPr>
          <w:rFonts w:ascii="Times New Roman" w:hAnsi="Times New Roman" w:cs="Times New Roman"/>
          <w:lang w:val="en-GB"/>
        </w:rPr>
        <w:t xml:space="preserve"> </w:t>
      </w:r>
      <w:r w:rsidR="002407EB" w:rsidRPr="009E4C15">
        <w:rPr>
          <w:rFonts w:ascii="Times New Roman" w:hAnsi="Times New Roman" w:cs="Times New Roman"/>
          <w:lang w:val="en-GB"/>
        </w:rPr>
        <w:t>Another difficulty is presented by cases</w:t>
      </w:r>
      <w:r w:rsidR="00895BA0" w:rsidRPr="009E4C15">
        <w:rPr>
          <w:rFonts w:ascii="Times New Roman" w:hAnsi="Times New Roman" w:cs="Times New Roman"/>
          <w:lang w:val="en-GB"/>
        </w:rPr>
        <w:t xml:space="preserve"> where authors can be plausibly interpreted as explaining and arguing at the same time</w:t>
      </w:r>
      <w:r w:rsidR="00B260B2" w:rsidRPr="009E4C15">
        <w:rPr>
          <w:rFonts w:ascii="Times New Roman" w:hAnsi="Times New Roman" w:cs="Times New Roman"/>
          <w:lang w:val="en-GB"/>
        </w:rPr>
        <w:t xml:space="preserve">. Assume that a recent murder case is being discussed. People guess about the identity of the murderer. Pete then </w:t>
      </w:r>
      <w:r w:rsidR="00DF5755" w:rsidRPr="009E4C15">
        <w:rPr>
          <w:rFonts w:ascii="Times New Roman" w:hAnsi="Times New Roman" w:cs="Times New Roman"/>
          <w:lang w:val="en-GB"/>
        </w:rPr>
        <w:t>says</w:t>
      </w:r>
      <w:r w:rsidR="00B260B2" w:rsidRPr="009E4C15">
        <w:rPr>
          <w:rFonts w:ascii="Times New Roman" w:hAnsi="Times New Roman" w:cs="Times New Roman"/>
          <w:lang w:val="en-GB"/>
        </w:rPr>
        <w:t xml:space="preserve">, “I think Susan is the murderer because she was a longtime enemy of the victim.” </w:t>
      </w:r>
      <w:r w:rsidR="00DF5755" w:rsidRPr="009E4C15">
        <w:rPr>
          <w:rFonts w:ascii="Times New Roman" w:hAnsi="Times New Roman" w:cs="Times New Roman"/>
          <w:lang w:val="en-GB"/>
        </w:rPr>
        <w:t xml:space="preserve">It is plausible to think that by saying this, Pete directly </w:t>
      </w:r>
      <w:r w:rsidR="00DF5755" w:rsidRPr="009E4C15">
        <w:rPr>
          <w:rFonts w:ascii="Times New Roman" w:hAnsi="Times New Roman" w:cs="Times New Roman"/>
          <w:i/>
          <w:lang w:val="en-GB"/>
        </w:rPr>
        <w:t>explains</w:t>
      </w:r>
      <w:r w:rsidR="00DF5755" w:rsidRPr="009E4C15">
        <w:rPr>
          <w:rFonts w:ascii="Times New Roman" w:hAnsi="Times New Roman" w:cs="Times New Roman"/>
          <w:lang w:val="en-GB"/>
        </w:rPr>
        <w:t xml:space="preserve"> why he </w:t>
      </w:r>
      <w:r w:rsidR="00DF5755" w:rsidRPr="00101656">
        <w:rPr>
          <w:rFonts w:ascii="Times New Roman" w:hAnsi="Times New Roman" w:cs="Times New Roman"/>
          <w:i/>
          <w:lang w:val="en-GB"/>
        </w:rPr>
        <w:t>thinks</w:t>
      </w:r>
      <w:r w:rsidR="00DF5755" w:rsidRPr="009E4C15">
        <w:rPr>
          <w:rFonts w:ascii="Times New Roman" w:hAnsi="Times New Roman" w:cs="Times New Roman"/>
          <w:lang w:val="en-GB"/>
        </w:rPr>
        <w:t xml:space="preserve"> that Susan is the murderer, and at the same time </w:t>
      </w:r>
      <w:r w:rsidR="00DF5755" w:rsidRPr="009E4C15">
        <w:rPr>
          <w:rFonts w:ascii="Times New Roman" w:hAnsi="Times New Roman" w:cs="Times New Roman"/>
          <w:i/>
          <w:lang w:val="en-GB"/>
        </w:rPr>
        <w:t>indirectly</w:t>
      </w:r>
      <w:r w:rsidR="00DF5755" w:rsidRPr="009E4C15">
        <w:rPr>
          <w:rFonts w:ascii="Times New Roman" w:hAnsi="Times New Roman" w:cs="Times New Roman"/>
          <w:lang w:val="en-GB"/>
        </w:rPr>
        <w:t xml:space="preserve"> </w:t>
      </w:r>
      <w:r w:rsidR="00DF5755" w:rsidRPr="009E4C15">
        <w:rPr>
          <w:rFonts w:ascii="Times New Roman" w:hAnsi="Times New Roman" w:cs="Times New Roman"/>
          <w:i/>
          <w:lang w:val="en-GB"/>
        </w:rPr>
        <w:t>argues</w:t>
      </w:r>
      <w:r w:rsidR="00DF5755" w:rsidRPr="009E4C15">
        <w:rPr>
          <w:rFonts w:ascii="Times New Roman" w:hAnsi="Times New Roman" w:cs="Times New Roman"/>
          <w:lang w:val="en-GB"/>
        </w:rPr>
        <w:t xml:space="preserve"> </w:t>
      </w:r>
      <w:r w:rsidR="00DF5755" w:rsidRPr="00101656">
        <w:rPr>
          <w:rFonts w:ascii="Times New Roman" w:hAnsi="Times New Roman" w:cs="Times New Roman"/>
          <w:i/>
          <w:lang w:val="en-GB"/>
        </w:rPr>
        <w:t>that</w:t>
      </w:r>
      <w:r w:rsidR="00DF5755" w:rsidRPr="009E4C15">
        <w:rPr>
          <w:rFonts w:ascii="Times New Roman" w:hAnsi="Times New Roman" w:cs="Times New Roman"/>
          <w:lang w:val="en-GB"/>
        </w:rPr>
        <w:t xml:space="preserve"> </w:t>
      </w:r>
      <w:r w:rsidR="00895BA0" w:rsidRPr="009E4C15">
        <w:rPr>
          <w:rFonts w:ascii="Times New Roman" w:hAnsi="Times New Roman" w:cs="Times New Roman"/>
          <w:lang w:val="en-GB"/>
        </w:rPr>
        <w:t>she</w:t>
      </w:r>
      <w:r w:rsidR="00DF5755" w:rsidRPr="009E4C15">
        <w:rPr>
          <w:rFonts w:ascii="Times New Roman" w:hAnsi="Times New Roman" w:cs="Times New Roman"/>
          <w:lang w:val="en-GB"/>
        </w:rPr>
        <w:t xml:space="preserve"> is.</w:t>
      </w:r>
      <w:r w:rsidR="00895BA0" w:rsidRPr="009E4C15">
        <w:rPr>
          <w:rFonts w:ascii="Times New Roman" w:hAnsi="Times New Roman" w:cs="Times New Roman"/>
          <w:lang w:val="en-GB"/>
        </w:rPr>
        <w:t xml:space="preserve"> But while it is plausible to think so, it is</w:t>
      </w:r>
      <w:r w:rsidR="002407EB" w:rsidRPr="009E4C15">
        <w:rPr>
          <w:rFonts w:ascii="Times New Roman" w:hAnsi="Times New Roman" w:cs="Times New Roman"/>
          <w:lang w:val="en-GB"/>
        </w:rPr>
        <w:t xml:space="preserve"> often</w:t>
      </w:r>
      <w:r w:rsidR="00895BA0" w:rsidRPr="009E4C15">
        <w:rPr>
          <w:rFonts w:ascii="Times New Roman" w:hAnsi="Times New Roman" w:cs="Times New Roman"/>
          <w:lang w:val="en-GB"/>
        </w:rPr>
        <w:t xml:space="preserve"> hard to find conclusi</w:t>
      </w:r>
      <w:r w:rsidR="002407EB" w:rsidRPr="009E4C15">
        <w:rPr>
          <w:rFonts w:ascii="Times New Roman" w:hAnsi="Times New Roman" w:cs="Times New Roman"/>
          <w:lang w:val="en-GB"/>
        </w:rPr>
        <w:t>ve</w:t>
      </w:r>
      <w:r w:rsidR="00895BA0" w:rsidRPr="009E4C15">
        <w:rPr>
          <w:rFonts w:ascii="Times New Roman" w:hAnsi="Times New Roman" w:cs="Times New Roman"/>
          <w:lang w:val="en-GB"/>
        </w:rPr>
        <w:t xml:space="preserve"> evidence for such an interpretation.</w:t>
      </w:r>
    </w:p>
  </w:footnote>
  <w:footnote w:id="11">
    <w:p w14:paraId="465671DC" w14:textId="41690EE2" w:rsidR="0080747A" w:rsidRPr="009E4C15" w:rsidRDefault="0080747A" w:rsidP="0080747A">
      <w:pPr>
        <w:pStyle w:val="Funotentext"/>
        <w:rPr>
          <w:rFonts w:ascii="Times New Roman" w:hAnsi="Times New Roman" w:cs="Times New Roman"/>
        </w:rPr>
      </w:pPr>
      <w:r w:rsidRPr="009E4C15">
        <w:rPr>
          <w:rStyle w:val="Funotenzeichen"/>
          <w:rFonts w:ascii="Times New Roman" w:hAnsi="Times New Roman" w:cs="Times New Roman"/>
        </w:rPr>
        <w:footnoteRef/>
      </w:r>
      <w:r w:rsidRPr="009E4C15">
        <w:rPr>
          <w:rFonts w:ascii="Times New Roman" w:hAnsi="Times New Roman" w:cs="Times New Roman"/>
        </w:rPr>
        <w:t xml:space="preserve"> The German translation Löwenstein uses reads as follows: </w:t>
      </w:r>
      <w:r w:rsidR="0015136E" w:rsidRPr="009E4C15">
        <w:rPr>
          <w:rFonts w:ascii="Times New Roman" w:hAnsi="Times New Roman" w:cs="Times New Roman"/>
        </w:rPr>
        <w:t>“</w:t>
      </w:r>
      <w:r w:rsidRPr="009E4C15">
        <w:rPr>
          <w:rFonts w:ascii="Times New Roman" w:hAnsi="Times New Roman" w:cs="Times New Roman"/>
        </w:rPr>
        <w:t>das ist auch der Grund, warum</w:t>
      </w:r>
      <w:r w:rsidR="0015136E" w:rsidRPr="009E4C15">
        <w:rPr>
          <w:rFonts w:ascii="Times New Roman" w:hAnsi="Times New Roman" w:cs="Times New Roman"/>
        </w:rPr>
        <w:t>”</w:t>
      </w:r>
      <w:r w:rsidRPr="009E4C15">
        <w:rPr>
          <w:rFonts w:ascii="Times New Roman" w:hAnsi="Times New Roman" w:cs="Times New Roman"/>
        </w:rPr>
        <w:t xml:space="preserve"> (ibid.: 18).</w:t>
      </w:r>
    </w:p>
  </w:footnote>
  <w:footnote w:id="12">
    <w:p w14:paraId="0F5309C6" w14:textId="2DD7509D" w:rsidR="00C813A9" w:rsidRPr="009E4C15" w:rsidRDefault="005155BB">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w:t>
      </w:r>
      <w:r w:rsidR="00271782" w:rsidRPr="009E4C15">
        <w:rPr>
          <w:rFonts w:ascii="Times New Roman" w:hAnsi="Times New Roman" w:cs="Times New Roman"/>
          <w:lang w:val="en-GB"/>
        </w:rPr>
        <w:t xml:space="preserve">A reviewer of an earlier draft suggested that </w:t>
      </w:r>
      <w:r w:rsidR="004F319D" w:rsidRPr="009E4C15">
        <w:rPr>
          <w:rFonts w:ascii="Times New Roman" w:hAnsi="Times New Roman" w:cs="Times New Roman"/>
          <w:lang w:val="en-GB"/>
        </w:rPr>
        <w:t xml:space="preserve">Nagel’s passage may be plausibly read as offering an </w:t>
      </w:r>
      <w:r w:rsidR="004F319D" w:rsidRPr="009E4C15">
        <w:rPr>
          <w:rFonts w:ascii="Times New Roman" w:hAnsi="Times New Roman" w:cs="Times New Roman"/>
          <w:i/>
          <w:lang w:val="en-GB"/>
        </w:rPr>
        <w:t>inference to the best explanation</w:t>
      </w:r>
      <w:r w:rsidR="004F319D" w:rsidRPr="009E4C15">
        <w:rPr>
          <w:rFonts w:ascii="Times New Roman" w:hAnsi="Times New Roman" w:cs="Times New Roman"/>
          <w:lang w:val="en-GB"/>
        </w:rPr>
        <w:t xml:space="preserve">. </w:t>
      </w:r>
      <w:r w:rsidR="004968E0" w:rsidRPr="009E4C15">
        <w:rPr>
          <w:rFonts w:ascii="Times New Roman" w:hAnsi="Times New Roman" w:cs="Times New Roman"/>
          <w:lang w:val="en-GB"/>
        </w:rPr>
        <w:t xml:space="preserve">An inference to the best explanation </w:t>
      </w:r>
      <w:r w:rsidR="004F319D" w:rsidRPr="009E4C15">
        <w:rPr>
          <w:rFonts w:ascii="Times New Roman" w:hAnsi="Times New Roman" w:cs="Times New Roman"/>
          <w:lang w:val="en-GB"/>
        </w:rPr>
        <w:t xml:space="preserve">is a kind of argument taking </w:t>
      </w:r>
      <w:r w:rsidR="004968E0" w:rsidRPr="009E4C15">
        <w:rPr>
          <w:rFonts w:ascii="Times New Roman" w:hAnsi="Times New Roman" w:cs="Times New Roman"/>
          <w:lang w:val="en-GB"/>
        </w:rPr>
        <w:t xml:space="preserve">the following form: </w:t>
      </w:r>
      <w:r w:rsidR="004968E0" w:rsidRPr="009E4C15">
        <w:rPr>
          <w:rFonts w:ascii="Times New Roman" w:hAnsi="Times New Roman" w:cs="Times New Roman"/>
          <w:i/>
          <w:lang w:val="en-GB"/>
        </w:rPr>
        <w:t>There is the observation that p. Observation p is best explained by q</w:t>
      </w:r>
      <w:r w:rsidR="004968E0" w:rsidRPr="009E4C15">
        <w:rPr>
          <w:rFonts w:ascii="Times New Roman" w:hAnsi="Times New Roman" w:cs="Times New Roman"/>
          <w:lang w:val="en-GB"/>
        </w:rPr>
        <w:t xml:space="preserve">. </w:t>
      </w:r>
      <w:r w:rsidR="004968E0" w:rsidRPr="009E4C15">
        <w:rPr>
          <w:rFonts w:ascii="Times New Roman" w:hAnsi="Times New Roman" w:cs="Times New Roman"/>
          <w:i/>
          <w:lang w:val="en-GB"/>
        </w:rPr>
        <w:t>Therefore, q.</w:t>
      </w:r>
      <w:r w:rsidR="006B026C" w:rsidRPr="009E4C15">
        <w:rPr>
          <w:rFonts w:ascii="Times New Roman" w:hAnsi="Times New Roman" w:cs="Times New Roman"/>
          <w:i/>
          <w:lang w:val="en-GB"/>
        </w:rPr>
        <w:t xml:space="preserve"> </w:t>
      </w:r>
      <w:r w:rsidR="006B026C" w:rsidRPr="009E4C15">
        <w:rPr>
          <w:rFonts w:ascii="Times New Roman" w:hAnsi="Times New Roman" w:cs="Times New Roman"/>
          <w:lang w:val="en-GB"/>
        </w:rPr>
        <w:t xml:space="preserve">The suggestion was that Löwenstein’s K takes the place of </w:t>
      </w:r>
      <w:r w:rsidR="006B026C" w:rsidRPr="009E4C15">
        <w:rPr>
          <w:rFonts w:ascii="Times New Roman" w:hAnsi="Times New Roman" w:cs="Times New Roman"/>
          <w:i/>
          <w:lang w:val="en-GB"/>
        </w:rPr>
        <w:t>p</w:t>
      </w:r>
      <w:r w:rsidR="006B026C" w:rsidRPr="009E4C15">
        <w:rPr>
          <w:rFonts w:ascii="Times New Roman" w:hAnsi="Times New Roman" w:cs="Times New Roman"/>
          <w:lang w:val="en-GB"/>
        </w:rPr>
        <w:t xml:space="preserve">, and his P1 the place of </w:t>
      </w:r>
      <w:r w:rsidR="006B026C" w:rsidRPr="009E4C15">
        <w:rPr>
          <w:rFonts w:ascii="Times New Roman" w:hAnsi="Times New Roman" w:cs="Times New Roman"/>
          <w:i/>
          <w:lang w:val="en-GB"/>
        </w:rPr>
        <w:t>q</w:t>
      </w:r>
      <w:r w:rsidR="006B026C" w:rsidRPr="009E4C15">
        <w:rPr>
          <w:rFonts w:ascii="Times New Roman" w:hAnsi="Times New Roman" w:cs="Times New Roman"/>
          <w:lang w:val="en-GB"/>
        </w:rPr>
        <w:t>.</w:t>
      </w:r>
      <w:r w:rsidR="00CE550D" w:rsidRPr="009E4C15">
        <w:rPr>
          <w:rFonts w:ascii="Times New Roman" w:hAnsi="Times New Roman" w:cs="Times New Roman"/>
          <w:lang w:val="en-GB"/>
        </w:rPr>
        <w:t xml:space="preserve"> </w:t>
      </w:r>
      <w:r w:rsidR="00C813A9" w:rsidRPr="009E4C15">
        <w:rPr>
          <w:rFonts w:ascii="Times New Roman" w:hAnsi="Times New Roman" w:cs="Times New Roman"/>
          <w:lang w:val="en-GB"/>
        </w:rPr>
        <w:t xml:space="preserve">This would indeed result in an argument which seems to be plausible. However, why should we believe that this reconstruction adequately captures what </w:t>
      </w:r>
      <w:r w:rsidR="00C813A9" w:rsidRPr="009E4C15">
        <w:rPr>
          <w:rFonts w:ascii="Times New Roman" w:hAnsi="Times New Roman" w:cs="Times New Roman"/>
          <w:i/>
          <w:lang w:val="en-GB"/>
        </w:rPr>
        <w:t>Nagel</w:t>
      </w:r>
      <w:r w:rsidR="00C813A9" w:rsidRPr="009E4C15">
        <w:rPr>
          <w:rFonts w:ascii="Times New Roman" w:hAnsi="Times New Roman" w:cs="Times New Roman"/>
          <w:lang w:val="en-GB"/>
        </w:rPr>
        <w:t xml:space="preserve"> intends to convey in this passage? There is no textual evidence favouring the idea that Nagel intends to offer an inference to the best explanation. So, this suggestion is </w:t>
      </w:r>
      <w:r w:rsidR="00AD6AE1">
        <w:rPr>
          <w:rFonts w:ascii="Times New Roman" w:hAnsi="Times New Roman" w:cs="Times New Roman"/>
          <w:lang w:val="en-GB"/>
        </w:rPr>
        <w:t>unfounded</w:t>
      </w:r>
      <w:r w:rsidR="00C813A9" w:rsidRPr="009E4C15">
        <w:rPr>
          <w:rFonts w:ascii="Times New Roman" w:hAnsi="Times New Roman" w:cs="Times New Roman"/>
          <w:lang w:val="en-GB"/>
        </w:rPr>
        <w:t>.</w:t>
      </w:r>
    </w:p>
  </w:footnote>
  <w:footnote w:id="13">
    <w:p w14:paraId="7C42C72A" w14:textId="51F8D11B" w:rsidR="00AC2ACB" w:rsidRPr="009E4C15" w:rsidRDefault="00AC2ACB" w:rsidP="00AC2ACB">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A reviewer of an earlier draft of this paper suggested that my guidelines fail to mention a</w:t>
      </w:r>
      <w:r w:rsidR="004241ED">
        <w:rPr>
          <w:rFonts w:ascii="Times New Roman" w:hAnsi="Times New Roman" w:cs="Times New Roman"/>
          <w:lang w:val="en-GB"/>
        </w:rPr>
        <w:t>n</w:t>
      </w:r>
      <w:r w:rsidRPr="009E4C15">
        <w:rPr>
          <w:rFonts w:ascii="Times New Roman" w:hAnsi="Times New Roman" w:cs="Times New Roman"/>
          <w:lang w:val="en-GB"/>
        </w:rPr>
        <w:t xml:space="preserve"> important well-established tool: “the standard way of restating an argument in order to find out whether one has gotten a plausible interpretation of what justifies what: argument reconstructions with numbered premises and conclusions.” This suggestion is confused. This paper is about the </w:t>
      </w:r>
      <w:r w:rsidRPr="009E4C15">
        <w:rPr>
          <w:rFonts w:ascii="Times New Roman" w:hAnsi="Times New Roman" w:cs="Times New Roman"/>
          <w:i/>
          <w:lang w:val="en-GB"/>
        </w:rPr>
        <w:t>identification</w:t>
      </w:r>
      <w:r w:rsidRPr="009E4C15">
        <w:rPr>
          <w:rFonts w:ascii="Times New Roman" w:hAnsi="Times New Roman" w:cs="Times New Roman"/>
          <w:lang w:val="en-GB"/>
        </w:rPr>
        <w:t xml:space="preserve"> of arguments, not their reconstruction. Reconstruction </w:t>
      </w:r>
      <w:r w:rsidRPr="009E4C15">
        <w:rPr>
          <w:rFonts w:ascii="Times New Roman" w:hAnsi="Times New Roman" w:cs="Times New Roman"/>
          <w:i/>
          <w:lang w:val="en-GB"/>
        </w:rPr>
        <w:t>logically proceeds</w:t>
      </w:r>
      <w:r w:rsidRPr="009E4C15">
        <w:rPr>
          <w:rFonts w:ascii="Times New Roman" w:hAnsi="Times New Roman" w:cs="Times New Roman"/>
          <w:lang w:val="en-GB"/>
        </w:rPr>
        <w:t xml:space="preserve"> identification. Thus, a tool for reconstruction cannot help with identification.</w:t>
      </w:r>
    </w:p>
  </w:footnote>
  <w:footnote w:id="14">
    <w:p w14:paraId="64D4F350" w14:textId="77777777" w:rsidR="005D2392" w:rsidRPr="009E4C15" w:rsidRDefault="005D2392" w:rsidP="005D2392">
      <w:pPr>
        <w:pStyle w:val="Funotentext"/>
        <w:rPr>
          <w:rFonts w:ascii="Times New Roman" w:hAnsi="Times New Roman" w:cs="Times New Roman"/>
          <w:lang w:val="en-GB"/>
        </w:rPr>
      </w:pPr>
      <w:r w:rsidRPr="009E4C15">
        <w:rPr>
          <w:rStyle w:val="Funotenzeichen"/>
          <w:rFonts w:ascii="Times New Roman" w:hAnsi="Times New Roman" w:cs="Times New Roman"/>
        </w:rPr>
        <w:footnoteRef/>
      </w:r>
      <w:r w:rsidRPr="009E4C15">
        <w:rPr>
          <w:rFonts w:ascii="Times New Roman" w:hAnsi="Times New Roman" w:cs="Times New Roman"/>
          <w:lang w:val="en-GB"/>
        </w:rPr>
        <w:t xml:space="preserve"> I would like to thank two anonymous reviewers of this journal for helping me improve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5071" w14:textId="33E1C779" w:rsidR="00F81201" w:rsidRPr="00F81201" w:rsidRDefault="00F81201">
    <w:pPr>
      <w:pStyle w:val="Kopfzeile"/>
      <w:rPr>
        <w:i/>
        <w:lang w:val="en-GB"/>
      </w:rPr>
    </w:pPr>
    <w:r w:rsidRPr="00F81201">
      <w:rPr>
        <w:i/>
        <w:lang w:val="en-GB"/>
      </w:rPr>
      <w:t xml:space="preserve">To appear in </w:t>
    </w:r>
    <w:r w:rsidRPr="00F81201">
      <w:rPr>
        <w:i/>
        <w:lang w:val="en-GB"/>
      </w:rPr>
      <w:t>Teaching Philosophy volume 48, issue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38E8C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43585A"/>
    <w:multiLevelType w:val="hybridMultilevel"/>
    <w:tmpl w:val="E94EED84"/>
    <w:lvl w:ilvl="0" w:tplc="5E2877D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F2BBD"/>
    <w:multiLevelType w:val="hybridMultilevel"/>
    <w:tmpl w:val="686C8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E178B2"/>
    <w:multiLevelType w:val="hybridMultilevel"/>
    <w:tmpl w:val="36C8E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53854"/>
    <w:multiLevelType w:val="hybridMultilevel"/>
    <w:tmpl w:val="E98EA04A"/>
    <w:lvl w:ilvl="0" w:tplc="780269A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EB5A2B"/>
    <w:multiLevelType w:val="hybridMultilevel"/>
    <w:tmpl w:val="5F281F32"/>
    <w:lvl w:ilvl="0" w:tplc="916E8CAE">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262102C6"/>
    <w:multiLevelType w:val="hybridMultilevel"/>
    <w:tmpl w:val="12D26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F2B89"/>
    <w:multiLevelType w:val="hybridMultilevel"/>
    <w:tmpl w:val="5CF6B61A"/>
    <w:lvl w:ilvl="0" w:tplc="10107C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BA5E0F"/>
    <w:multiLevelType w:val="hybridMultilevel"/>
    <w:tmpl w:val="F82A1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C72611"/>
    <w:multiLevelType w:val="hybridMultilevel"/>
    <w:tmpl w:val="C47C72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E779F2"/>
    <w:multiLevelType w:val="multilevel"/>
    <w:tmpl w:val="62B885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C8F33D6"/>
    <w:multiLevelType w:val="hybridMultilevel"/>
    <w:tmpl w:val="6A5A9070"/>
    <w:lvl w:ilvl="0" w:tplc="C9C2A97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D15809"/>
    <w:multiLevelType w:val="hybridMultilevel"/>
    <w:tmpl w:val="457E7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6064190">
    <w:abstractNumId w:val="0"/>
  </w:num>
  <w:num w:numId="2" w16cid:durableId="1192691452">
    <w:abstractNumId w:val="6"/>
  </w:num>
  <w:num w:numId="3" w16cid:durableId="390732860">
    <w:abstractNumId w:val="11"/>
  </w:num>
  <w:num w:numId="4" w16cid:durableId="404186848">
    <w:abstractNumId w:val="8"/>
  </w:num>
  <w:num w:numId="5" w16cid:durableId="1253783289">
    <w:abstractNumId w:val="12"/>
  </w:num>
  <w:num w:numId="6" w16cid:durableId="2018382473">
    <w:abstractNumId w:val="5"/>
  </w:num>
  <w:num w:numId="7" w16cid:durableId="2069261216">
    <w:abstractNumId w:val="1"/>
  </w:num>
  <w:num w:numId="8" w16cid:durableId="2007513805">
    <w:abstractNumId w:val="7"/>
  </w:num>
  <w:num w:numId="9" w16cid:durableId="1595554814">
    <w:abstractNumId w:val="4"/>
  </w:num>
  <w:num w:numId="10" w16cid:durableId="1730693078">
    <w:abstractNumId w:val="3"/>
  </w:num>
  <w:num w:numId="11" w16cid:durableId="1662467387">
    <w:abstractNumId w:val="2"/>
  </w:num>
  <w:num w:numId="12" w16cid:durableId="1202398249">
    <w:abstractNumId w:val="9"/>
  </w:num>
  <w:num w:numId="13" w16cid:durableId="1513105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BE"/>
    <w:rsid w:val="000019BA"/>
    <w:rsid w:val="00002F44"/>
    <w:rsid w:val="00004AC6"/>
    <w:rsid w:val="00007671"/>
    <w:rsid w:val="000077E6"/>
    <w:rsid w:val="00007F02"/>
    <w:rsid w:val="00010784"/>
    <w:rsid w:val="00010C30"/>
    <w:rsid w:val="0001112A"/>
    <w:rsid w:val="00012331"/>
    <w:rsid w:val="00012969"/>
    <w:rsid w:val="0001303E"/>
    <w:rsid w:val="000143C5"/>
    <w:rsid w:val="00014A82"/>
    <w:rsid w:val="00014BB0"/>
    <w:rsid w:val="00015091"/>
    <w:rsid w:val="000152A5"/>
    <w:rsid w:val="00015E67"/>
    <w:rsid w:val="00017261"/>
    <w:rsid w:val="00017CCB"/>
    <w:rsid w:val="0002006F"/>
    <w:rsid w:val="00020BD9"/>
    <w:rsid w:val="00020FF4"/>
    <w:rsid w:val="00021056"/>
    <w:rsid w:val="00021C97"/>
    <w:rsid w:val="00021EA5"/>
    <w:rsid w:val="000232A1"/>
    <w:rsid w:val="000273A1"/>
    <w:rsid w:val="000323BB"/>
    <w:rsid w:val="00032A11"/>
    <w:rsid w:val="0003386B"/>
    <w:rsid w:val="00034018"/>
    <w:rsid w:val="0003416B"/>
    <w:rsid w:val="00034F12"/>
    <w:rsid w:val="000357DE"/>
    <w:rsid w:val="00037468"/>
    <w:rsid w:val="000375ED"/>
    <w:rsid w:val="00040BB7"/>
    <w:rsid w:val="00041DCC"/>
    <w:rsid w:val="00043604"/>
    <w:rsid w:val="00045BC4"/>
    <w:rsid w:val="00046F96"/>
    <w:rsid w:val="000479ED"/>
    <w:rsid w:val="00050489"/>
    <w:rsid w:val="00050591"/>
    <w:rsid w:val="00051453"/>
    <w:rsid w:val="0005187B"/>
    <w:rsid w:val="00053970"/>
    <w:rsid w:val="0005536D"/>
    <w:rsid w:val="000611D8"/>
    <w:rsid w:val="00062E19"/>
    <w:rsid w:val="00062FCC"/>
    <w:rsid w:val="00063550"/>
    <w:rsid w:val="00064438"/>
    <w:rsid w:val="00065504"/>
    <w:rsid w:val="00070CEB"/>
    <w:rsid w:val="000713A3"/>
    <w:rsid w:val="0007452A"/>
    <w:rsid w:val="0007467D"/>
    <w:rsid w:val="00074D42"/>
    <w:rsid w:val="00075602"/>
    <w:rsid w:val="00075AC7"/>
    <w:rsid w:val="00077028"/>
    <w:rsid w:val="00080713"/>
    <w:rsid w:val="00080EA7"/>
    <w:rsid w:val="00081519"/>
    <w:rsid w:val="00082AC4"/>
    <w:rsid w:val="000831D3"/>
    <w:rsid w:val="000835D2"/>
    <w:rsid w:val="00084931"/>
    <w:rsid w:val="00085929"/>
    <w:rsid w:val="000865DB"/>
    <w:rsid w:val="0009074A"/>
    <w:rsid w:val="0009203F"/>
    <w:rsid w:val="00092456"/>
    <w:rsid w:val="00094A14"/>
    <w:rsid w:val="000961FB"/>
    <w:rsid w:val="0009768A"/>
    <w:rsid w:val="000A1480"/>
    <w:rsid w:val="000A16CC"/>
    <w:rsid w:val="000A19EB"/>
    <w:rsid w:val="000A2B3F"/>
    <w:rsid w:val="000A2EC1"/>
    <w:rsid w:val="000A3788"/>
    <w:rsid w:val="000A5DA0"/>
    <w:rsid w:val="000A7CF2"/>
    <w:rsid w:val="000B12AA"/>
    <w:rsid w:val="000B2AD7"/>
    <w:rsid w:val="000B403A"/>
    <w:rsid w:val="000B40AB"/>
    <w:rsid w:val="000B46A0"/>
    <w:rsid w:val="000B7194"/>
    <w:rsid w:val="000B773C"/>
    <w:rsid w:val="000C0E5C"/>
    <w:rsid w:val="000C1291"/>
    <w:rsid w:val="000C220F"/>
    <w:rsid w:val="000C316D"/>
    <w:rsid w:val="000C3B0B"/>
    <w:rsid w:val="000C4175"/>
    <w:rsid w:val="000C6187"/>
    <w:rsid w:val="000C6868"/>
    <w:rsid w:val="000C6F88"/>
    <w:rsid w:val="000D06DB"/>
    <w:rsid w:val="000D087C"/>
    <w:rsid w:val="000D2270"/>
    <w:rsid w:val="000D557B"/>
    <w:rsid w:val="000D5A72"/>
    <w:rsid w:val="000D6ADA"/>
    <w:rsid w:val="000D6FB0"/>
    <w:rsid w:val="000D7A7F"/>
    <w:rsid w:val="000D7C91"/>
    <w:rsid w:val="000E0F82"/>
    <w:rsid w:val="000E18C0"/>
    <w:rsid w:val="000E2319"/>
    <w:rsid w:val="000E4C40"/>
    <w:rsid w:val="000E55AE"/>
    <w:rsid w:val="000E79AE"/>
    <w:rsid w:val="000F0703"/>
    <w:rsid w:val="000F0841"/>
    <w:rsid w:val="000F184C"/>
    <w:rsid w:val="000F4433"/>
    <w:rsid w:val="000F4EA0"/>
    <w:rsid w:val="000F5A6C"/>
    <w:rsid w:val="000F60E0"/>
    <w:rsid w:val="00100986"/>
    <w:rsid w:val="00100A35"/>
    <w:rsid w:val="00100EAE"/>
    <w:rsid w:val="00100FA4"/>
    <w:rsid w:val="00101656"/>
    <w:rsid w:val="00101E65"/>
    <w:rsid w:val="00102F1F"/>
    <w:rsid w:val="0010613C"/>
    <w:rsid w:val="00106624"/>
    <w:rsid w:val="00107CBF"/>
    <w:rsid w:val="001115DC"/>
    <w:rsid w:val="00111C1C"/>
    <w:rsid w:val="00111C8E"/>
    <w:rsid w:val="001143B4"/>
    <w:rsid w:val="00114AC6"/>
    <w:rsid w:val="0011598C"/>
    <w:rsid w:val="00115EDF"/>
    <w:rsid w:val="00120345"/>
    <w:rsid w:val="00121427"/>
    <w:rsid w:val="001216FA"/>
    <w:rsid w:val="00121AEB"/>
    <w:rsid w:val="0012230E"/>
    <w:rsid w:val="00123A3E"/>
    <w:rsid w:val="00124A7B"/>
    <w:rsid w:val="00124E4D"/>
    <w:rsid w:val="001256D1"/>
    <w:rsid w:val="0012619A"/>
    <w:rsid w:val="00127327"/>
    <w:rsid w:val="00130040"/>
    <w:rsid w:val="00133F18"/>
    <w:rsid w:val="00134104"/>
    <w:rsid w:val="0013432F"/>
    <w:rsid w:val="00135710"/>
    <w:rsid w:val="001357CF"/>
    <w:rsid w:val="0013787B"/>
    <w:rsid w:val="001378ED"/>
    <w:rsid w:val="00140597"/>
    <w:rsid w:val="0014073D"/>
    <w:rsid w:val="00140FA7"/>
    <w:rsid w:val="0014117E"/>
    <w:rsid w:val="001442F1"/>
    <w:rsid w:val="001449EF"/>
    <w:rsid w:val="00144E17"/>
    <w:rsid w:val="00145513"/>
    <w:rsid w:val="00145A72"/>
    <w:rsid w:val="00147786"/>
    <w:rsid w:val="0015136E"/>
    <w:rsid w:val="00152C24"/>
    <w:rsid w:val="00153FCC"/>
    <w:rsid w:val="00155CF9"/>
    <w:rsid w:val="00155FFA"/>
    <w:rsid w:val="00156346"/>
    <w:rsid w:val="00156819"/>
    <w:rsid w:val="00156B6D"/>
    <w:rsid w:val="00157094"/>
    <w:rsid w:val="001575E2"/>
    <w:rsid w:val="00161E63"/>
    <w:rsid w:val="001620A9"/>
    <w:rsid w:val="00162A29"/>
    <w:rsid w:val="0016326E"/>
    <w:rsid w:val="00163B00"/>
    <w:rsid w:val="001650FB"/>
    <w:rsid w:val="0016558B"/>
    <w:rsid w:val="00165D6A"/>
    <w:rsid w:val="0016637B"/>
    <w:rsid w:val="00170E9F"/>
    <w:rsid w:val="00172368"/>
    <w:rsid w:val="00174AFE"/>
    <w:rsid w:val="00180F22"/>
    <w:rsid w:val="001814A8"/>
    <w:rsid w:val="00181540"/>
    <w:rsid w:val="001836C5"/>
    <w:rsid w:val="0018370C"/>
    <w:rsid w:val="0018473E"/>
    <w:rsid w:val="00192C01"/>
    <w:rsid w:val="00195909"/>
    <w:rsid w:val="00196038"/>
    <w:rsid w:val="00196285"/>
    <w:rsid w:val="001974C9"/>
    <w:rsid w:val="001977B1"/>
    <w:rsid w:val="00197D3A"/>
    <w:rsid w:val="001A01AF"/>
    <w:rsid w:val="001A31AC"/>
    <w:rsid w:val="001A3900"/>
    <w:rsid w:val="001A4A8F"/>
    <w:rsid w:val="001A4DB4"/>
    <w:rsid w:val="001A53F4"/>
    <w:rsid w:val="001A60AE"/>
    <w:rsid w:val="001A7668"/>
    <w:rsid w:val="001B2F5E"/>
    <w:rsid w:val="001B4428"/>
    <w:rsid w:val="001B5546"/>
    <w:rsid w:val="001B5D98"/>
    <w:rsid w:val="001B63AD"/>
    <w:rsid w:val="001B7124"/>
    <w:rsid w:val="001C0AF8"/>
    <w:rsid w:val="001C1166"/>
    <w:rsid w:val="001C2FD6"/>
    <w:rsid w:val="001C3332"/>
    <w:rsid w:val="001C3481"/>
    <w:rsid w:val="001C52B1"/>
    <w:rsid w:val="001C5883"/>
    <w:rsid w:val="001C598F"/>
    <w:rsid w:val="001C6450"/>
    <w:rsid w:val="001C66BE"/>
    <w:rsid w:val="001C7EAC"/>
    <w:rsid w:val="001D1D73"/>
    <w:rsid w:val="001D3402"/>
    <w:rsid w:val="001D3966"/>
    <w:rsid w:val="001D5886"/>
    <w:rsid w:val="001D59F0"/>
    <w:rsid w:val="001D5BCE"/>
    <w:rsid w:val="001D5C0A"/>
    <w:rsid w:val="001D5F67"/>
    <w:rsid w:val="001E02F0"/>
    <w:rsid w:val="001E1685"/>
    <w:rsid w:val="001E208B"/>
    <w:rsid w:val="001E20C5"/>
    <w:rsid w:val="001E2B44"/>
    <w:rsid w:val="001E3563"/>
    <w:rsid w:val="001E3A36"/>
    <w:rsid w:val="001E3F79"/>
    <w:rsid w:val="001E657F"/>
    <w:rsid w:val="001E6CB5"/>
    <w:rsid w:val="001E7571"/>
    <w:rsid w:val="001F04CD"/>
    <w:rsid w:val="001F0AF9"/>
    <w:rsid w:val="001F294B"/>
    <w:rsid w:val="001F2A6A"/>
    <w:rsid w:val="001F2E8E"/>
    <w:rsid w:val="001F3CA8"/>
    <w:rsid w:val="001F5989"/>
    <w:rsid w:val="001F6D10"/>
    <w:rsid w:val="001F7DF8"/>
    <w:rsid w:val="00200E1E"/>
    <w:rsid w:val="00201099"/>
    <w:rsid w:val="00201257"/>
    <w:rsid w:val="00202706"/>
    <w:rsid w:val="00204883"/>
    <w:rsid w:val="0020629A"/>
    <w:rsid w:val="00211639"/>
    <w:rsid w:val="00211F05"/>
    <w:rsid w:val="00212008"/>
    <w:rsid w:val="00212B6F"/>
    <w:rsid w:val="00214744"/>
    <w:rsid w:val="002168EA"/>
    <w:rsid w:val="00216BF7"/>
    <w:rsid w:val="00217DB2"/>
    <w:rsid w:val="00220112"/>
    <w:rsid w:val="00221337"/>
    <w:rsid w:val="00221947"/>
    <w:rsid w:val="00221D79"/>
    <w:rsid w:val="00222487"/>
    <w:rsid w:val="002235B5"/>
    <w:rsid w:val="00223C89"/>
    <w:rsid w:val="0022407D"/>
    <w:rsid w:val="0022493F"/>
    <w:rsid w:val="002251F6"/>
    <w:rsid w:val="002263A4"/>
    <w:rsid w:val="002265C7"/>
    <w:rsid w:val="00227E4F"/>
    <w:rsid w:val="002311EC"/>
    <w:rsid w:val="0023448D"/>
    <w:rsid w:val="00234B93"/>
    <w:rsid w:val="00235BF4"/>
    <w:rsid w:val="00236106"/>
    <w:rsid w:val="0023686D"/>
    <w:rsid w:val="00237B4A"/>
    <w:rsid w:val="002407EB"/>
    <w:rsid w:val="00241D76"/>
    <w:rsid w:val="002429F0"/>
    <w:rsid w:val="00242DE6"/>
    <w:rsid w:val="002435D9"/>
    <w:rsid w:val="002460D1"/>
    <w:rsid w:val="002461ED"/>
    <w:rsid w:val="00246E7E"/>
    <w:rsid w:val="0024782D"/>
    <w:rsid w:val="00247CFE"/>
    <w:rsid w:val="00250AD4"/>
    <w:rsid w:val="00250C47"/>
    <w:rsid w:val="00251D0D"/>
    <w:rsid w:val="00252333"/>
    <w:rsid w:val="002524AF"/>
    <w:rsid w:val="00252BD1"/>
    <w:rsid w:val="002533E3"/>
    <w:rsid w:val="002535D2"/>
    <w:rsid w:val="00254366"/>
    <w:rsid w:val="00254899"/>
    <w:rsid w:val="002554DB"/>
    <w:rsid w:val="0025617F"/>
    <w:rsid w:val="00256495"/>
    <w:rsid w:val="002579B2"/>
    <w:rsid w:val="00257D5A"/>
    <w:rsid w:val="00260EC3"/>
    <w:rsid w:val="00262961"/>
    <w:rsid w:val="00262B98"/>
    <w:rsid w:val="00263973"/>
    <w:rsid w:val="00264256"/>
    <w:rsid w:val="0026476F"/>
    <w:rsid w:val="0026687B"/>
    <w:rsid w:val="00266DF6"/>
    <w:rsid w:val="0026786C"/>
    <w:rsid w:val="00270A4F"/>
    <w:rsid w:val="002710F1"/>
    <w:rsid w:val="002711E2"/>
    <w:rsid w:val="002713D1"/>
    <w:rsid w:val="00271782"/>
    <w:rsid w:val="00272073"/>
    <w:rsid w:val="002731D6"/>
    <w:rsid w:val="00273A87"/>
    <w:rsid w:val="00273C19"/>
    <w:rsid w:val="00274A04"/>
    <w:rsid w:val="002750DC"/>
    <w:rsid w:val="002773EC"/>
    <w:rsid w:val="0027787E"/>
    <w:rsid w:val="0028172F"/>
    <w:rsid w:val="00281B23"/>
    <w:rsid w:val="00282DAB"/>
    <w:rsid w:val="002830AC"/>
    <w:rsid w:val="00284500"/>
    <w:rsid w:val="00284B7B"/>
    <w:rsid w:val="00290079"/>
    <w:rsid w:val="00290FB3"/>
    <w:rsid w:val="002912F3"/>
    <w:rsid w:val="00291CCE"/>
    <w:rsid w:val="00293603"/>
    <w:rsid w:val="00293975"/>
    <w:rsid w:val="002939E3"/>
    <w:rsid w:val="002951F7"/>
    <w:rsid w:val="00295C33"/>
    <w:rsid w:val="0029719B"/>
    <w:rsid w:val="002975D8"/>
    <w:rsid w:val="002978E1"/>
    <w:rsid w:val="002A0E1C"/>
    <w:rsid w:val="002A10EC"/>
    <w:rsid w:val="002A42C6"/>
    <w:rsid w:val="002A5097"/>
    <w:rsid w:val="002A7DA8"/>
    <w:rsid w:val="002B0BBF"/>
    <w:rsid w:val="002B17A8"/>
    <w:rsid w:val="002B18D8"/>
    <w:rsid w:val="002B1E1E"/>
    <w:rsid w:val="002B3B61"/>
    <w:rsid w:val="002B4610"/>
    <w:rsid w:val="002B53DC"/>
    <w:rsid w:val="002B6AA1"/>
    <w:rsid w:val="002B6AB7"/>
    <w:rsid w:val="002B7172"/>
    <w:rsid w:val="002B72B5"/>
    <w:rsid w:val="002B7C83"/>
    <w:rsid w:val="002C0214"/>
    <w:rsid w:val="002C0FFB"/>
    <w:rsid w:val="002C16E4"/>
    <w:rsid w:val="002C19E1"/>
    <w:rsid w:val="002C1BF4"/>
    <w:rsid w:val="002C2AE5"/>
    <w:rsid w:val="002C2F3D"/>
    <w:rsid w:val="002C3009"/>
    <w:rsid w:val="002C36A7"/>
    <w:rsid w:val="002C4615"/>
    <w:rsid w:val="002C5743"/>
    <w:rsid w:val="002C7FC5"/>
    <w:rsid w:val="002D0EFB"/>
    <w:rsid w:val="002D17A1"/>
    <w:rsid w:val="002D19CC"/>
    <w:rsid w:val="002D2E09"/>
    <w:rsid w:val="002D2EEA"/>
    <w:rsid w:val="002D2FB5"/>
    <w:rsid w:val="002D4DB2"/>
    <w:rsid w:val="002D62F1"/>
    <w:rsid w:val="002D6BAC"/>
    <w:rsid w:val="002D7A0A"/>
    <w:rsid w:val="002D7CB7"/>
    <w:rsid w:val="002E06A4"/>
    <w:rsid w:val="002E1155"/>
    <w:rsid w:val="002E134E"/>
    <w:rsid w:val="002E160E"/>
    <w:rsid w:val="002E1B0C"/>
    <w:rsid w:val="002E5269"/>
    <w:rsid w:val="002E6D3E"/>
    <w:rsid w:val="002E7E0B"/>
    <w:rsid w:val="002F10F5"/>
    <w:rsid w:val="002F32EC"/>
    <w:rsid w:val="002F34A3"/>
    <w:rsid w:val="002F4040"/>
    <w:rsid w:val="002F44A9"/>
    <w:rsid w:val="002F498F"/>
    <w:rsid w:val="002F4AAB"/>
    <w:rsid w:val="002F58A9"/>
    <w:rsid w:val="002F69E3"/>
    <w:rsid w:val="002F6E4D"/>
    <w:rsid w:val="002F71E3"/>
    <w:rsid w:val="002F7E7B"/>
    <w:rsid w:val="00300D22"/>
    <w:rsid w:val="003017C4"/>
    <w:rsid w:val="0030206E"/>
    <w:rsid w:val="00302B11"/>
    <w:rsid w:val="00303521"/>
    <w:rsid w:val="0030364E"/>
    <w:rsid w:val="00303737"/>
    <w:rsid w:val="00303C53"/>
    <w:rsid w:val="00305141"/>
    <w:rsid w:val="00305556"/>
    <w:rsid w:val="00305599"/>
    <w:rsid w:val="003061CF"/>
    <w:rsid w:val="00306E15"/>
    <w:rsid w:val="00306E74"/>
    <w:rsid w:val="003079FC"/>
    <w:rsid w:val="0031041B"/>
    <w:rsid w:val="00310BD4"/>
    <w:rsid w:val="0031110A"/>
    <w:rsid w:val="00311C6B"/>
    <w:rsid w:val="00313042"/>
    <w:rsid w:val="00313793"/>
    <w:rsid w:val="003153C8"/>
    <w:rsid w:val="003156E6"/>
    <w:rsid w:val="0031595C"/>
    <w:rsid w:val="00315E85"/>
    <w:rsid w:val="00316465"/>
    <w:rsid w:val="003179F8"/>
    <w:rsid w:val="00317D08"/>
    <w:rsid w:val="0032367B"/>
    <w:rsid w:val="0032417C"/>
    <w:rsid w:val="003250E6"/>
    <w:rsid w:val="00325227"/>
    <w:rsid w:val="00326081"/>
    <w:rsid w:val="003305DC"/>
    <w:rsid w:val="00331ADF"/>
    <w:rsid w:val="0033296F"/>
    <w:rsid w:val="00333B22"/>
    <w:rsid w:val="003355D6"/>
    <w:rsid w:val="00335A88"/>
    <w:rsid w:val="00335B6F"/>
    <w:rsid w:val="00335D85"/>
    <w:rsid w:val="00336AA0"/>
    <w:rsid w:val="00340FE7"/>
    <w:rsid w:val="003411FB"/>
    <w:rsid w:val="00342E3B"/>
    <w:rsid w:val="003430FC"/>
    <w:rsid w:val="00345538"/>
    <w:rsid w:val="003463BC"/>
    <w:rsid w:val="00347294"/>
    <w:rsid w:val="00347A85"/>
    <w:rsid w:val="00347E4B"/>
    <w:rsid w:val="00350ABC"/>
    <w:rsid w:val="00351B85"/>
    <w:rsid w:val="00352B07"/>
    <w:rsid w:val="00353071"/>
    <w:rsid w:val="00353210"/>
    <w:rsid w:val="003533BC"/>
    <w:rsid w:val="0035799F"/>
    <w:rsid w:val="003600D4"/>
    <w:rsid w:val="0036183F"/>
    <w:rsid w:val="00361A01"/>
    <w:rsid w:val="00361B22"/>
    <w:rsid w:val="003620FC"/>
    <w:rsid w:val="00362226"/>
    <w:rsid w:val="00363025"/>
    <w:rsid w:val="00363D51"/>
    <w:rsid w:val="00365DD7"/>
    <w:rsid w:val="00367FB2"/>
    <w:rsid w:val="00370038"/>
    <w:rsid w:val="0037041D"/>
    <w:rsid w:val="0037066E"/>
    <w:rsid w:val="003711CE"/>
    <w:rsid w:val="003717F4"/>
    <w:rsid w:val="003721AB"/>
    <w:rsid w:val="00374373"/>
    <w:rsid w:val="00374470"/>
    <w:rsid w:val="00374930"/>
    <w:rsid w:val="00374C02"/>
    <w:rsid w:val="00376872"/>
    <w:rsid w:val="003769A3"/>
    <w:rsid w:val="003769E6"/>
    <w:rsid w:val="0037718D"/>
    <w:rsid w:val="0037743F"/>
    <w:rsid w:val="00383734"/>
    <w:rsid w:val="00385D5B"/>
    <w:rsid w:val="0038695C"/>
    <w:rsid w:val="00386ECE"/>
    <w:rsid w:val="0038715F"/>
    <w:rsid w:val="00387359"/>
    <w:rsid w:val="00387D85"/>
    <w:rsid w:val="00390153"/>
    <w:rsid w:val="0039158F"/>
    <w:rsid w:val="00392A18"/>
    <w:rsid w:val="0039442D"/>
    <w:rsid w:val="00394ED2"/>
    <w:rsid w:val="00397044"/>
    <w:rsid w:val="003A0CCF"/>
    <w:rsid w:val="003A13D6"/>
    <w:rsid w:val="003A1D45"/>
    <w:rsid w:val="003A243E"/>
    <w:rsid w:val="003A3DC7"/>
    <w:rsid w:val="003A4208"/>
    <w:rsid w:val="003A4A47"/>
    <w:rsid w:val="003A541D"/>
    <w:rsid w:val="003A550D"/>
    <w:rsid w:val="003A5AD3"/>
    <w:rsid w:val="003A647C"/>
    <w:rsid w:val="003A7D43"/>
    <w:rsid w:val="003B13AB"/>
    <w:rsid w:val="003B23BB"/>
    <w:rsid w:val="003B2EC2"/>
    <w:rsid w:val="003B39A4"/>
    <w:rsid w:val="003B49C5"/>
    <w:rsid w:val="003B52C6"/>
    <w:rsid w:val="003B54F5"/>
    <w:rsid w:val="003B626B"/>
    <w:rsid w:val="003B684D"/>
    <w:rsid w:val="003C04ED"/>
    <w:rsid w:val="003C23C4"/>
    <w:rsid w:val="003C2F16"/>
    <w:rsid w:val="003C3C46"/>
    <w:rsid w:val="003C3F81"/>
    <w:rsid w:val="003C4AFC"/>
    <w:rsid w:val="003C5824"/>
    <w:rsid w:val="003C5AD9"/>
    <w:rsid w:val="003C6D2E"/>
    <w:rsid w:val="003C7495"/>
    <w:rsid w:val="003C7797"/>
    <w:rsid w:val="003D020B"/>
    <w:rsid w:val="003D3174"/>
    <w:rsid w:val="003D46FC"/>
    <w:rsid w:val="003D4C9B"/>
    <w:rsid w:val="003D62A6"/>
    <w:rsid w:val="003D67AD"/>
    <w:rsid w:val="003D6A7F"/>
    <w:rsid w:val="003D7E0B"/>
    <w:rsid w:val="003E2B22"/>
    <w:rsid w:val="003E4A73"/>
    <w:rsid w:val="003E5F91"/>
    <w:rsid w:val="003E627D"/>
    <w:rsid w:val="003E7A05"/>
    <w:rsid w:val="003E7D5F"/>
    <w:rsid w:val="003F28FE"/>
    <w:rsid w:val="003F2A87"/>
    <w:rsid w:val="003F3720"/>
    <w:rsid w:val="003F445B"/>
    <w:rsid w:val="003F5EF2"/>
    <w:rsid w:val="003F657A"/>
    <w:rsid w:val="003F7383"/>
    <w:rsid w:val="003F77DB"/>
    <w:rsid w:val="004003AB"/>
    <w:rsid w:val="00402BF1"/>
    <w:rsid w:val="00403ED9"/>
    <w:rsid w:val="0040490E"/>
    <w:rsid w:val="004054CB"/>
    <w:rsid w:val="004075DC"/>
    <w:rsid w:val="00407E0D"/>
    <w:rsid w:val="004144EF"/>
    <w:rsid w:val="004155FB"/>
    <w:rsid w:val="0041562B"/>
    <w:rsid w:val="0041594C"/>
    <w:rsid w:val="00416DF8"/>
    <w:rsid w:val="00417877"/>
    <w:rsid w:val="00417CF0"/>
    <w:rsid w:val="004205D1"/>
    <w:rsid w:val="00420690"/>
    <w:rsid w:val="00421C55"/>
    <w:rsid w:val="00422380"/>
    <w:rsid w:val="00423356"/>
    <w:rsid w:val="004241ED"/>
    <w:rsid w:val="00424A73"/>
    <w:rsid w:val="00424EB6"/>
    <w:rsid w:val="00425C65"/>
    <w:rsid w:val="0042749B"/>
    <w:rsid w:val="004275B9"/>
    <w:rsid w:val="004277A5"/>
    <w:rsid w:val="00430169"/>
    <w:rsid w:val="0043105C"/>
    <w:rsid w:val="00431AB9"/>
    <w:rsid w:val="00432301"/>
    <w:rsid w:val="00432A7E"/>
    <w:rsid w:val="00432F94"/>
    <w:rsid w:val="00433BEF"/>
    <w:rsid w:val="0043539D"/>
    <w:rsid w:val="0043586E"/>
    <w:rsid w:val="00435D86"/>
    <w:rsid w:val="0043670C"/>
    <w:rsid w:val="0044057D"/>
    <w:rsid w:val="00440CFB"/>
    <w:rsid w:val="004410B0"/>
    <w:rsid w:val="00443932"/>
    <w:rsid w:val="0044440C"/>
    <w:rsid w:val="004454CB"/>
    <w:rsid w:val="00447CB3"/>
    <w:rsid w:val="00450B9C"/>
    <w:rsid w:val="00450BBC"/>
    <w:rsid w:val="00451146"/>
    <w:rsid w:val="004534B7"/>
    <w:rsid w:val="00453637"/>
    <w:rsid w:val="00454FE5"/>
    <w:rsid w:val="004603CF"/>
    <w:rsid w:val="00460D23"/>
    <w:rsid w:val="00461B70"/>
    <w:rsid w:val="0046224A"/>
    <w:rsid w:val="00462F78"/>
    <w:rsid w:val="004646F1"/>
    <w:rsid w:val="00464CA4"/>
    <w:rsid w:val="00464EFE"/>
    <w:rsid w:val="004656E3"/>
    <w:rsid w:val="0046640D"/>
    <w:rsid w:val="004701E9"/>
    <w:rsid w:val="00470922"/>
    <w:rsid w:val="0047099C"/>
    <w:rsid w:val="004715E8"/>
    <w:rsid w:val="00471718"/>
    <w:rsid w:val="00471C5F"/>
    <w:rsid w:val="00471D7D"/>
    <w:rsid w:val="00471F09"/>
    <w:rsid w:val="00472930"/>
    <w:rsid w:val="00473C6D"/>
    <w:rsid w:val="0047526F"/>
    <w:rsid w:val="0047681C"/>
    <w:rsid w:val="004769EC"/>
    <w:rsid w:val="00477407"/>
    <w:rsid w:val="004803B2"/>
    <w:rsid w:val="00481710"/>
    <w:rsid w:val="00481A55"/>
    <w:rsid w:val="00481FD3"/>
    <w:rsid w:val="0048213E"/>
    <w:rsid w:val="004828ED"/>
    <w:rsid w:val="00483240"/>
    <w:rsid w:val="00484B72"/>
    <w:rsid w:val="00485EC6"/>
    <w:rsid w:val="00486B72"/>
    <w:rsid w:val="0048786A"/>
    <w:rsid w:val="0048788E"/>
    <w:rsid w:val="00490A35"/>
    <w:rsid w:val="00491092"/>
    <w:rsid w:val="004916AB"/>
    <w:rsid w:val="00492003"/>
    <w:rsid w:val="00493882"/>
    <w:rsid w:val="00494110"/>
    <w:rsid w:val="00494437"/>
    <w:rsid w:val="00494950"/>
    <w:rsid w:val="00495D41"/>
    <w:rsid w:val="0049637B"/>
    <w:rsid w:val="004968E0"/>
    <w:rsid w:val="004A0B45"/>
    <w:rsid w:val="004A2EB2"/>
    <w:rsid w:val="004A6FBA"/>
    <w:rsid w:val="004B2873"/>
    <w:rsid w:val="004B2A65"/>
    <w:rsid w:val="004B44BD"/>
    <w:rsid w:val="004B557F"/>
    <w:rsid w:val="004B55D4"/>
    <w:rsid w:val="004B5FB9"/>
    <w:rsid w:val="004B6832"/>
    <w:rsid w:val="004B6D10"/>
    <w:rsid w:val="004B71FB"/>
    <w:rsid w:val="004B7B83"/>
    <w:rsid w:val="004C1A4C"/>
    <w:rsid w:val="004C28DA"/>
    <w:rsid w:val="004C4248"/>
    <w:rsid w:val="004C54E9"/>
    <w:rsid w:val="004C61CC"/>
    <w:rsid w:val="004C6D2C"/>
    <w:rsid w:val="004C7091"/>
    <w:rsid w:val="004D0EC9"/>
    <w:rsid w:val="004D1F2B"/>
    <w:rsid w:val="004D22FB"/>
    <w:rsid w:val="004D293E"/>
    <w:rsid w:val="004D309A"/>
    <w:rsid w:val="004D4F83"/>
    <w:rsid w:val="004D5F4D"/>
    <w:rsid w:val="004D658A"/>
    <w:rsid w:val="004D6CD7"/>
    <w:rsid w:val="004E1435"/>
    <w:rsid w:val="004E328C"/>
    <w:rsid w:val="004E36A8"/>
    <w:rsid w:val="004E3763"/>
    <w:rsid w:val="004E4231"/>
    <w:rsid w:val="004E532D"/>
    <w:rsid w:val="004E5355"/>
    <w:rsid w:val="004E54A2"/>
    <w:rsid w:val="004E5C0A"/>
    <w:rsid w:val="004E5EB4"/>
    <w:rsid w:val="004E6E9A"/>
    <w:rsid w:val="004E78FA"/>
    <w:rsid w:val="004E7B4C"/>
    <w:rsid w:val="004F0072"/>
    <w:rsid w:val="004F0324"/>
    <w:rsid w:val="004F1228"/>
    <w:rsid w:val="004F312E"/>
    <w:rsid w:val="004F319D"/>
    <w:rsid w:val="004F38FE"/>
    <w:rsid w:val="004F45B9"/>
    <w:rsid w:val="004F4AA7"/>
    <w:rsid w:val="004F55BE"/>
    <w:rsid w:val="004F566F"/>
    <w:rsid w:val="004F5715"/>
    <w:rsid w:val="004F5965"/>
    <w:rsid w:val="004F66D9"/>
    <w:rsid w:val="004F6A43"/>
    <w:rsid w:val="004F6CD4"/>
    <w:rsid w:val="004F6D2A"/>
    <w:rsid w:val="004F72E3"/>
    <w:rsid w:val="00500229"/>
    <w:rsid w:val="005006E6"/>
    <w:rsid w:val="005021F4"/>
    <w:rsid w:val="005022F9"/>
    <w:rsid w:val="00502BE1"/>
    <w:rsid w:val="00503093"/>
    <w:rsid w:val="0050344A"/>
    <w:rsid w:val="0050428C"/>
    <w:rsid w:val="005043F0"/>
    <w:rsid w:val="00504BE0"/>
    <w:rsid w:val="00505168"/>
    <w:rsid w:val="00505BF5"/>
    <w:rsid w:val="00505EF0"/>
    <w:rsid w:val="005069E1"/>
    <w:rsid w:val="00511C24"/>
    <w:rsid w:val="00511E6D"/>
    <w:rsid w:val="00514221"/>
    <w:rsid w:val="00514AA5"/>
    <w:rsid w:val="00514F52"/>
    <w:rsid w:val="005155BB"/>
    <w:rsid w:val="00515669"/>
    <w:rsid w:val="00515A89"/>
    <w:rsid w:val="00515E26"/>
    <w:rsid w:val="00516219"/>
    <w:rsid w:val="0051624A"/>
    <w:rsid w:val="005175B1"/>
    <w:rsid w:val="00517EA5"/>
    <w:rsid w:val="00517F7F"/>
    <w:rsid w:val="0052019E"/>
    <w:rsid w:val="0052126A"/>
    <w:rsid w:val="00521CE7"/>
    <w:rsid w:val="00521E3E"/>
    <w:rsid w:val="005237CF"/>
    <w:rsid w:val="00524638"/>
    <w:rsid w:val="00526294"/>
    <w:rsid w:val="005262F7"/>
    <w:rsid w:val="00526597"/>
    <w:rsid w:val="00526BC8"/>
    <w:rsid w:val="0052722B"/>
    <w:rsid w:val="00534A73"/>
    <w:rsid w:val="00534C3A"/>
    <w:rsid w:val="00535296"/>
    <w:rsid w:val="00535D3D"/>
    <w:rsid w:val="00535EAC"/>
    <w:rsid w:val="00537CC7"/>
    <w:rsid w:val="00541EA9"/>
    <w:rsid w:val="00542260"/>
    <w:rsid w:val="00542A8D"/>
    <w:rsid w:val="00542AE3"/>
    <w:rsid w:val="00542D43"/>
    <w:rsid w:val="00543241"/>
    <w:rsid w:val="005449E5"/>
    <w:rsid w:val="00544E31"/>
    <w:rsid w:val="00545769"/>
    <w:rsid w:val="00545B7A"/>
    <w:rsid w:val="0054650E"/>
    <w:rsid w:val="00546AD7"/>
    <w:rsid w:val="0054792D"/>
    <w:rsid w:val="00547C06"/>
    <w:rsid w:val="005504ED"/>
    <w:rsid w:val="00550909"/>
    <w:rsid w:val="00551121"/>
    <w:rsid w:val="00551279"/>
    <w:rsid w:val="0055144F"/>
    <w:rsid w:val="005529BF"/>
    <w:rsid w:val="005532D1"/>
    <w:rsid w:val="0055457D"/>
    <w:rsid w:val="00554DE9"/>
    <w:rsid w:val="00557EDC"/>
    <w:rsid w:val="00560404"/>
    <w:rsid w:val="00560A35"/>
    <w:rsid w:val="00561008"/>
    <w:rsid w:val="0056188A"/>
    <w:rsid w:val="00561DB2"/>
    <w:rsid w:val="00561F15"/>
    <w:rsid w:val="00562D95"/>
    <w:rsid w:val="00563DFB"/>
    <w:rsid w:val="00565EE5"/>
    <w:rsid w:val="005661AB"/>
    <w:rsid w:val="0056749D"/>
    <w:rsid w:val="00570141"/>
    <w:rsid w:val="00570AC8"/>
    <w:rsid w:val="00571061"/>
    <w:rsid w:val="005722DA"/>
    <w:rsid w:val="005724C9"/>
    <w:rsid w:val="00573006"/>
    <w:rsid w:val="00576660"/>
    <w:rsid w:val="005767A4"/>
    <w:rsid w:val="005770A6"/>
    <w:rsid w:val="00580AB5"/>
    <w:rsid w:val="00582532"/>
    <w:rsid w:val="00583E5E"/>
    <w:rsid w:val="005843A5"/>
    <w:rsid w:val="00586AF6"/>
    <w:rsid w:val="005871A6"/>
    <w:rsid w:val="00593338"/>
    <w:rsid w:val="005961D1"/>
    <w:rsid w:val="00596484"/>
    <w:rsid w:val="00596752"/>
    <w:rsid w:val="00596B7D"/>
    <w:rsid w:val="00597AF6"/>
    <w:rsid w:val="00597E70"/>
    <w:rsid w:val="00597F6D"/>
    <w:rsid w:val="005A0830"/>
    <w:rsid w:val="005A0AEF"/>
    <w:rsid w:val="005A2939"/>
    <w:rsid w:val="005A37A4"/>
    <w:rsid w:val="005A4040"/>
    <w:rsid w:val="005A4ADF"/>
    <w:rsid w:val="005A60BF"/>
    <w:rsid w:val="005A60C1"/>
    <w:rsid w:val="005A6F47"/>
    <w:rsid w:val="005B0857"/>
    <w:rsid w:val="005B0BC1"/>
    <w:rsid w:val="005B1C9A"/>
    <w:rsid w:val="005B2995"/>
    <w:rsid w:val="005B33B3"/>
    <w:rsid w:val="005B47AC"/>
    <w:rsid w:val="005B4CF5"/>
    <w:rsid w:val="005B6758"/>
    <w:rsid w:val="005B718B"/>
    <w:rsid w:val="005C0C13"/>
    <w:rsid w:val="005C160D"/>
    <w:rsid w:val="005C3010"/>
    <w:rsid w:val="005C58F2"/>
    <w:rsid w:val="005C5952"/>
    <w:rsid w:val="005C6633"/>
    <w:rsid w:val="005D140D"/>
    <w:rsid w:val="005D1A32"/>
    <w:rsid w:val="005D2392"/>
    <w:rsid w:val="005D4D3F"/>
    <w:rsid w:val="005D6919"/>
    <w:rsid w:val="005E1A13"/>
    <w:rsid w:val="005E1DBC"/>
    <w:rsid w:val="005E26A1"/>
    <w:rsid w:val="005E3E71"/>
    <w:rsid w:val="005E4875"/>
    <w:rsid w:val="005E6036"/>
    <w:rsid w:val="005E6CB1"/>
    <w:rsid w:val="005E6D39"/>
    <w:rsid w:val="005E74AA"/>
    <w:rsid w:val="005E7F5F"/>
    <w:rsid w:val="005F14A9"/>
    <w:rsid w:val="005F14C8"/>
    <w:rsid w:val="005F171D"/>
    <w:rsid w:val="005F1C10"/>
    <w:rsid w:val="005F4920"/>
    <w:rsid w:val="005F6063"/>
    <w:rsid w:val="005F6739"/>
    <w:rsid w:val="005F7A73"/>
    <w:rsid w:val="00601805"/>
    <w:rsid w:val="00603970"/>
    <w:rsid w:val="006042D0"/>
    <w:rsid w:val="00606936"/>
    <w:rsid w:val="00607530"/>
    <w:rsid w:val="00610521"/>
    <w:rsid w:val="00610BFE"/>
    <w:rsid w:val="00612C9A"/>
    <w:rsid w:val="00613C90"/>
    <w:rsid w:val="00617F2B"/>
    <w:rsid w:val="006207CE"/>
    <w:rsid w:val="006209A3"/>
    <w:rsid w:val="00620C3E"/>
    <w:rsid w:val="0062259A"/>
    <w:rsid w:val="0062478D"/>
    <w:rsid w:val="00624A97"/>
    <w:rsid w:val="006253B4"/>
    <w:rsid w:val="006253FA"/>
    <w:rsid w:val="006255C0"/>
    <w:rsid w:val="00625F0C"/>
    <w:rsid w:val="0062631A"/>
    <w:rsid w:val="00630227"/>
    <w:rsid w:val="0063130A"/>
    <w:rsid w:val="00631DDC"/>
    <w:rsid w:val="00631F36"/>
    <w:rsid w:val="00632096"/>
    <w:rsid w:val="00632492"/>
    <w:rsid w:val="00632C1D"/>
    <w:rsid w:val="006332C4"/>
    <w:rsid w:val="00633359"/>
    <w:rsid w:val="0063410D"/>
    <w:rsid w:val="00634304"/>
    <w:rsid w:val="006343C8"/>
    <w:rsid w:val="00635361"/>
    <w:rsid w:val="0063557D"/>
    <w:rsid w:val="006360E7"/>
    <w:rsid w:val="0063678C"/>
    <w:rsid w:val="006368C9"/>
    <w:rsid w:val="006376C3"/>
    <w:rsid w:val="0063772C"/>
    <w:rsid w:val="00640FE9"/>
    <w:rsid w:val="006410A5"/>
    <w:rsid w:val="00642331"/>
    <w:rsid w:val="006431E9"/>
    <w:rsid w:val="006452AD"/>
    <w:rsid w:val="006457F6"/>
    <w:rsid w:val="00646E9E"/>
    <w:rsid w:val="00647D88"/>
    <w:rsid w:val="00651863"/>
    <w:rsid w:val="00652746"/>
    <w:rsid w:val="00653A8E"/>
    <w:rsid w:val="00653FD3"/>
    <w:rsid w:val="00656BBE"/>
    <w:rsid w:val="00660048"/>
    <w:rsid w:val="0066060C"/>
    <w:rsid w:val="0066183F"/>
    <w:rsid w:val="00662EB8"/>
    <w:rsid w:val="00663946"/>
    <w:rsid w:val="00663D7E"/>
    <w:rsid w:val="00664104"/>
    <w:rsid w:val="00664A50"/>
    <w:rsid w:val="006660CD"/>
    <w:rsid w:val="00670C98"/>
    <w:rsid w:val="006754BD"/>
    <w:rsid w:val="006800AB"/>
    <w:rsid w:val="00680845"/>
    <w:rsid w:val="00683792"/>
    <w:rsid w:val="00685102"/>
    <w:rsid w:val="0068568E"/>
    <w:rsid w:val="006858C0"/>
    <w:rsid w:val="00687714"/>
    <w:rsid w:val="006907AB"/>
    <w:rsid w:val="00690874"/>
    <w:rsid w:val="00690CC3"/>
    <w:rsid w:val="00691E32"/>
    <w:rsid w:val="00693687"/>
    <w:rsid w:val="00693A54"/>
    <w:rsid w:val="00693BB4"/>
    <w:rsid w:val="00693DED"/>
    <w:rsid w:val="00693E08"/>
    <w:rsid w:val="00693E6E"/>
    <w:rsid w:val="00695CAF"/>
    <w:rsid w:val="00696A29"/>
    <w:rsid w:val="006976A4"/>
    <w:rsid w:val="00697AA8"/>
    <w:rsid w:val="006A010C"/>
    <w:rsid w:val="006A021B"/>
    <w:rsid w:val="006A21A2"/>
    <w:rsid w:val="006A2A74"/>
    <w:rsid w:val="006A2AE4"/>
    <w:rsid w:val="006A39F0"/>
    <w:rsid w:val="006A4B62"/>
    <w:rsid w:val="006A62B7"/>
    <w:rsid w:val="006A6CE9"/>
    <w:rsid w:val="006B0074"/>
    <w:rsid w:val="006B026C"/>
    <w:rsid w:val="006B0A29"/>
    <w:rsid w:val="006B21A4"/>
    <w:rsid w:val="006B384F"/>
    <w:rsid w:val="006B3E36"/>
    <w:rsid w:val="006B54BC"/>
    <w:rsid w:val="006B6AE9"/>
    <w:rsid w:val="006C04C1"/>
    <w:rsid w:val="006C1942"/>
    <w:rsid w:val="006C1FED"/>
    <w:rsid w:val="006C2590"/>
    <w:rsid w:val="006C355A"/>
    <w:rsid w:val="006C64F9"/>
    <w:rsid w:val="006C6EC7"/>
    <w:rsid w:val="006C798E"/>
    <w:rsid w:val="006C7FEE"/>
    <w:rsid w:val="006D023D"/>
    <w:rsid w:val="006D094E"/>
    <w:rsid w:val="006D1887"/>
    <w:rsid w:val="006D1EFF"/>
    <w:rsid w:val="006D25DB"/>
    <w:rsid w:val="006D2A42"/>
    <w:rsid w:val="006D4928"/>
    <w:rsid w:val="006D59C7"/>
    <w:rsid w:val="006D5CE1"/>
    <w:rsid w:val="006E05A1"/>
    <w:rsid w:val="006E0CAB"/>
    <w:rsid w:val="006E295D"/>
    <w:rsid w:val="006E36CC"/>
    <w:rsid w:val="006E4B05"/>
    <w:rsid w:val="006E5932"/>
    <w:rsid w:val="006E735B"/>
    <w:rsid w:val="006E7D3E"/>
    <w:rsid w:val="006F42C5"/>
    <w:rsid w:val="006F4625"/>
    <w:rsid w:val="006F4818"/>
    <w:rsid w:val="006F6B30"/>
    <w:rsid w:val="00700C89"/>
    <w:rsid w:val="00700CF1"/>
    <w:rsid w:val="00701390"/>
    <w:rsid w:val="00701526"/>
    <w:rsid w:val="00701891"/>
    <w:rsid w:val="00701BD0"/>
    <w:rsid w:val="0070213F"/>
    <w:rsid w:val="007024CD"/>
    <w:rsid w:val="00703645"/>
    <w:rsid w:val="00703DF8"/>
    <w:rsid w:val="0070497E"/>
    <w:rsid w:val="00704D9E"/>
    <w:rsid w:val="00705839"/>
    <w:rsid w:val="007063B0"/>
    <w:rsid w:val="007067D7"/>
    <w:rsid w:val="00710215"/>
    <w:rsid w:val="00711091"/>
    <w:rsid w:val="007117B2"/>
    <w:rsid w:val="00712445"/>
    <w:rsid w:val="007125A1"/>
    <w:rsid w:val="007129A9"/>
    <w:rsid w:val="007130CC"/>
    <w:rsid w:val="00713C1B"/>
    <w:rsid w:val="00714058"/>
    <w:rsid w:val="007154B2"/>
    <w:rsid w:val="007156DD"/>
    <w:rsid w:val="007172AF"/>
    <w:rsid w:val="00720EA9"/>
    <w:rsid w:val="00721DF0"/>
    <w:rsid w:val="00721ED0"/>
    <w:rsid w:val="00722841"/>
    <w:rsid w:val="00722F4E"/>
    <w:rsid w:val="00722F8B"/>
    <w:rsid w:val="00723056"/>
    <w:rsid w:val="00723DCA"/>
    <w:rsid w:val="00725407"/>
    <w:rsid w:val="00726AE6"/>
    <w:rsid w:val="0073004B"/>
    <w:rsid w:val="00731933"/>
    <w:rsid w:val="007320AA"/>
    <w:rsid w:val="0073332F"/>
    <w:rsid w:val="007333CC"/>
    <w:rsid w:val="00736CCE"/>
    <w:rsid w:val="007408F5"/>
    <w:rsid w:val="00740E66"/>
    <w:rsid w:val="00740F62"/>
    <w:rsid w:val="00742475"/>
    <w:rsid w:val="007424EE"/>
    <w:rsid w:val="00743166"/>
    <w:rsid w:val="007439AA"/>
    <w:rsid w:val="00743E57"/>
    <w:rsid w:val="00744600"/>
    <w:rsid w:val="00744E7F"/>
    <w:rsid w:val="00746BA7"/>
    <w:rsid w:val="007471B7"/>
    <w:rsid w:val="00747F4F"/>
    <w:rsid w:val="007522C4"/>
    <w:rsid w:val="00752A92"/>
    <w:rsid w:val="00754884"/>
    <w:rsid w:val="00754D1D"/>
    <w:rsid w:val="00755A42"/>
    <w:rsid w:val="00757427"/>
    <w:rsid w:val="00757F04"/>
    <w:rsid w:val="00760449"/>
    <w:rsid w:val="00760C67"/>
    <w:rsid w:val="00761379"/>
    <w:rsid w:val="007616F5"/>
    <w:rsid w:val="00762CF1"/>
    <w:rsid w:val="00763600"/>
    <w:rsid w:val="007659CE"/>
    <w:rsid w:val="00766449"/>
    <w:rsid w:val="00766BF6"/>
    <w:rsid w:val="00766D5D"/>
    <w:rsid w:val="00766FAF"/>
    <w:rsid w:val="00770C89"/>
    <w:rsid w:val="00771467"/>
    <w:rsid w:val="00771BB8"/>
    <w:rsid w:val="00771BF8"/>
    <w:rsid w:val="00772293"/>
    <w:rsid w:val="007727DE"/>
    <w:rsid w:val="0077364F"/>
    <w:rsid w:val="00773779"/>
    <w:rsid w:val="00774767"/>
    <w:rsid w:val="007749E5"/>
    <w:rsid w:val="00775714"/>
    <w:rsid w:val="00776635"/>
    <w:rsid w:val="007766F9"/>
    <w:rsid w:val="00776919"/>
    <w:rsid w:val="007814DA"/>
    <w:rsid w:val="00781E9A"/>
    <w:rsid w:val="00784115"/>
    <w:rsid w:val="00785030"/>
    <w:rsid w:val="0078556D"/>
    <w:rsid w:val="00786044"/>
    <w:rsid w:val="0078622F"/>
    <w:rsid w:val="007907B4"/>
    <w:rsid w:val="00790A6A"/>
    <w:rsid w:val="00791152"/>
    <w:rsid w:val="00791E9D"/>
    <w:rsid w:val="00793123"/>
    <w:rsid w:val="007950F9"/>
    <w:rsid w:val="0079544B"/>
    <w:rsid w:val="00796703"/>
    <w:rsid w:val="00797645"/>
    <w:rsid w:val="007A366C"/>
    <w:rsid w:val="007A4DAB"/>
    <w:rsid w:val="007A52DB"/>
    <w:rsid w:val="007A5B5B"/>
    <w:rsid w:val="007A76D0"/>
    <w:rsid w:val="007A79D0"/>
    <w:rsid w:val="007A7CED"/>
    <w:rsid w:val="007B030D"/>
    <w:rsid w:val="007B0571"/>
    <w:rsid w:val="007B090E"/>
    <w:rsid w:val="007B122C"/>
    <w:rsid w:val="007B1D21"/>
    <w:rsid w:val="007B2112"/>
    <w:rsid w:val="007B25C4"/>
    <w:rsid w:val="007B2C8D"/>
    <w:rsid w:val="007B3E62"/>
    <w:rsid w:val="007B4256"/>
    <w:rsid w:val="007B51BE"/>
    <w:rsid w:val="007B5EED"/>
    <w:rsid w:val="007B6908"/>
    <w:rsid w:val="007B7207"/>
    <w:rsid w:val="007B7EE4"/>
    <w:rsid w:val="007C1427"/>
    <w:rsid w:val="007C19A9"/>
    <w:rsid w:val="007C2D38"/>
    <w:rsid w:val="007C2FAE"/>
    <w:rsid w:val="007C3BDB"/>
    <w:rsid w:val="007C442E"/>
    <w:rsid w:val="007C4489"/>
    <w:rsid w:val="007C48D0"/>
    <w:rsid w:val="007C4BEB"/>
    <w:rsid w:val="007C529B"/>
    <w:rsid w:val="007C55EB"/>
    <w:rsid w:val="007C5792"/>
    <w:rsid w:val="007C683E"/>
    <w:rsid w:val="007C69D1"/>
    <w:rsid w:val="007D06F7"/>
    <w:rsid w:val="007D0CBF"/>
    <w:rsid w:val="007D13DF"/>
    <w:rsid w:val="007D1F73"/>
    <w:rsid w:val="007D2636"/>
    <w:rsid w:val="007D2AAD"/>
    <w:rsid w:val="007D466A"/>
    <w:rsid w:val="007D4709"/>
    <w:rsid w:val="007D49C9"/>
    <w:rsid w:val="007D571A"/>
    <w:rsid w:val="007D580D"/>
    <w:rsid w:val="007D5EF4"/>
    <w:rsid w:val="007D5FAF"/>
    <w:rsid w:val="007D6087"/>
    <w:rsid w:val="007D7DEE"/>
    <w:rsid w:val="007E1A25"/>
    <w:rsid w:val="007E234C"/>
    <w:rsid w:val="007E2CCC"/>
    <w:rsid w:val="007E3086"/>
    <w:rsid w:val="007E4317"/>
    <w:rsid w:val="007E4642"/>
    <w:rsid w:val="007E538F"/>
    <w:rsid w:val="007E74B4"/>
    <w:rsid w:val="007F115C"/>
    <w:rsid w:val="007F1337"/>
    <w:rsid w:val="007F1AB9"/>
    <w:rsid w:val="007F1E82"/>
    <w:rsid w:val="007F2886"/>
    <w:rsid w:val="007F2A11"/>
    <w:rsid w:val="007F2DE1"/>
    <w:rsid w:val="007F437E"/>
    <w:rsid w:val="007F4395"/>
    <w:rsid w:val="007F4D22"/>
    <w:rsid w:val="007F6669"/>
    <w:rsid w:val="007F6FC8"/>
    <w:rsid w:val="00801E85"/>
    <w:rsid w:val="008057B0"/>
    <w:rsid w:val="00806AC0"/>
    <w:rsid w:val="00806B0C"/>
    <w:rsid w:val="0080747A"/>
    <w:rsid w:val="00810B75"/>
    <w:rsid w:val="008111AD"/>
    <w:rsid w:val="008128CD"/>
    <w:rsid w:val="0081319A"/>
    <w:rsid w:val="0081409B"/>
    <w:rsid w:val="0081577F"/>
    <w:rsid w:val="00816E0C"/>
    <w:rsid w:val="00817093"/>
    <w:rsid w:val="00817724"/>
    <w:rsid w:val="00820F88"/>
    <w:rsid w:val="008217B7"/>
    <w:rsid w:val="008219B3"/>
    <w:rsid w:val="00823550"/>
    <w:rsid w:val="00823845"/>
    <w:rsid w:val="0082494A"/>
    <w:rsid w:val="00824A59"/>
    <w:rsid w:val="008259A7"/>
    <w:rsid w:val="00826984"/>
    <w:rsid w:val="00826D70"/>
    <w:rsid w:val="00827017"/>
    <w:rsid w:val="00827101"/>
    <w:rsid w:val="008274E7"/>
    <w:rsid w:val="008305A7"/>
    <w:rsid w:val="00830FF5"/>
    <w:rsid w:val="00831A44"/>
    <w:rsid w:val="00833555"/>
    <w:rsid w:val="00833F72"/>
    <w:rsid w:val="00834D5E"/>
    <w:rsid w:val="00835427"/>
    <w:rsid w:val="008364F0"/>
    <w:rsid w:val="00836F7B"/>
    <w:rsid w:val="008370F2"/>
    <w:rsid w:val="00841296"/>
    <w:rsid w:val="00842F45"/>
    <w:rsid w:val="00843FE5"/>
    <w:rsid w:val="008459BE"/>
    <w:rsid w:val="008461FB"/>
    <w:rsid w:val="00846668"/>
    <w:rsid w:val="0085007F"/>
    <w:rsid w:val="008503EE"/>
    <w:rsid w:val="00850AE8"/>
    <w:rsid w:val="00851D3B"/>
    <w:rsid w:val="00852322"/>
    <w:rsid w:val="00852783"/>
    <w:rsid w:val="00852852"/>
    <w:rsid w:val="00853684"/>
    <w:rsid w:val="00854833"/>
    <w:rsid w:val="00854EE3"/>
    <w:rsid w:val="0085518B"/>
    <w:rsid w:val="00855B94"/>
    <w:rsid w:val="008562D9"/>
    <w:rsid w:val="00861EB3"/>
    <w:rsid w:val="00862B53"/>
    <w:rsid w:val="00863841"/>
    <w:rsid w:val="0086400C"/>
    <w:rsid w:val="00865104"/>
    <w:rsid w:val="00872079"/>
    <w:rsid w:val="008720ED"/>
    <w:rsid w:val="008729E0"/>
    <w:rsid w:val="00872A34"/>
    <w:rsid w:val="00872B5A"/>
    <w:rsid w:val="00872C36"/>
    <w:rsid w:val="00873325"/>
    <w:rsid w:val="008735BB"/>
    <w:rsid w:val="00873A4D"/>
    <w:rsid w:val="00873D2F"/>
    <w:rsid w:val="00873EB3"/>
    <w:rsid w:val="00876364"/>
    <w:rsid w:val="008764BC"/>
    <w:rsid w:val="0087698D"/>
    <w:rsid w:val="0088148E"/>
    <w:rsid w:val="00881563"/>
    <w:rsid w:val="008823B1"/>
    <w:rsid w:val="00884658"/>
    <w:rsid w:val="00884D80"/>
    <w:rsid w:val="008853A2"/>
    <w:rsid w:val="00885517"/>
    <w:rsid w:val="008862AD"/>
    <w:rsid w:val="0088689F"/>
    <w:rsid w:val="00890076"/>
    <w:rsid w:val="00890B8F"/>
    <w:rsid w:val="0089224D"/>
    <w:rsid w:val="00893CEF"/>
    <w:rsid w:val="00895BA0"/>
    <w:rsid w:val="008961CE"/>
    <w:rsid w:val="0089687B"/>
    <w:rsid w:val="0089707E"/>
    <w:rsid w:val="008976A8"/>
    <w:rsid w:val="00897885"/>
    <w:rsid w:val="00897A31"/>
    <w:rsid w:val="008A0017"/>
    <w:rsid w:val="008A0147"/>
    <w:rsid w:val="008A1C48"/>
    <w:rsid w:val="008A1EAF"/>
    <w:rsid w:val="008A1F0D"/>
    <w:rsid w:val="008A27D2"/>
    <w:rsid w:val="008A2D9F"/>
    <w:rsid w:val="008A3236"/>
    <w:rsid w:val="008A47D1"/>
    <w:rsid w:val="008A63BB"/>
    <w:rsid w:val="008A6704"/>
    <w:rsid w:val="008A74D8"/>
    <w:rsid w:val="008A76F3"/>
    <w:rsid w:val="008B0ADD"/>
    <w:rsid w:val="008B1AFC"/>
    <w:rsid w:val="008B1CCA"/>
    <w:rsid w:val="008B3242"/>
    <w:rsid w:val="008B5180"/>
    <w:rsid w:val="008B5786"/>
    <w:rsid w:val="008B612A"/>
    <w:rsid w:val="008B6D4B"/>
    <w:rsid w:val="008C11B4"/>
    <w:rsid w:val="008C2259"/>
    <w:rsid w:val="008C25DD"/>
    <w:rsid w:val="008C49BE"/>
    <w:rsid w:val="008C6C27"/>
    <w:rsid w:val="008D0AD8"/>
    <w:rsid w:val="008D1034"/>
    <w:rsid w:val="008D11E2"/>
    <w:rsid w:val="008D3D6A"/>
    <w:rsid w:val="008D4860"/>
    <w:rsid w:val="008D5EF3"/>
    <w:rsid w:val="008D5F57"/>
    <w:rsid w:val="008D6500"/>
    <w:rsid w:val="008D787A"/>
    <w:rsid w:val="008E05F5"/>
    <w:rsid w:val="008E24C1"/>
    <w:rsid w:val="008E2B03"/>
    <w:rsid w:val="008E37E5"/>
    <w:rsid w:val="008E3859"/>
    <w:rsid w:val="008E56A5"/>
    <w:rsid w:val="008E5757"/>
    <w:rsid w:val="008E636C"/>
    <w:rsid w:val="008E768F"/>
    <w:rsid w:val="008E7CF4"/>
    <w:rsid w:val="008E7E4E"/>
    <w:rsid w:val="008F3C2E"/>
    <w:rsid w:val="008F4796"/>
    <w:rsid w:val="008F5E03"/>
    <w:rsid w:val="008F734B"/>
    <w:rsid w:val="008F7609"/>
    <w:rsid w:val="008F7AE5"/>
    <w:rsid w:val="00900C05"/>
    <w:rsid w:val="00901278"/>
    <w:rsid w:val="00901671"/>
    <w:rsid w:val="00902BAE"/>
    <w:rsid w:val="00903620"/>
    <w:rsid w:val="00903D03"/>
    <w:rsid w:val="009048A0"/>
    <w:rsid w:val="00913D6A"/>
    <w:rsid w:val="00913E15"/>
    <w:rsid w:val="00917CC4"/>
    <w:rsid w:val="00920402"/>
    <w:rsid w:val="0092056B"/>
    <w:rsid w:val="00921CED"/>
    <w:rsid w:val="00923166"/>
    <w:rsid w:val="0092389B"/>
    <w:rsid w:val="00924D9A"/>
    <w:rsid w:val="009266D6"/>
    <w:rsid w:val="00926A0C"/>
    <w:rsid w:val="00927691"/>
    <w:rsid w:val="009300F3"/>
    <w:rsid w:val="009314D3"/>
    <w:rsid w:val="00935AD2"/>
    <w:rsid w:val="009379DC"/>
    <w:rsid w:val="00940C23"/>
    <w:rsid w:val="0094204B"/>
    <w:rsid w:val="0094267E"/>
    <w:rsid w:val="00942AEA"/>
    <w:rsid w:val="0094318E"/>
    <w:rsid w:val="00945BA1"/>
    <w:rsid w:val="009464FC"/>
    <w:rsid w:val="00946CBA"/>
    <w:rsid w:val="00946EC8"/>
    <w:rsid w:val="00946F24"/>
    <w:rsid w:val="009470A9"/>
    <w:rsid w:val="00947C9D"/>
    <w:rsid w:val="00950612"/>
    <w:rsid w:val="00950F84"/>
    <w:rsid w:val="00951633"/>
    <w:rsid w:val="00951B4C"/>
    <w:rsid w:val="00954D66"/>
    <w:rsid w:val="0095543D"/>
    <w:rsid w:val="009558A0"/>
    <w:rsid w:val="00955908"/>
    <w:rsid w:val="00960F03"/>
    <w:rsid w:val="0096268D"/>
    <w:rsid w:val="00964550"/>
    <w:rsid w:val="009655F1"/>
    <w:rsid w:val="0096769C"/>
    <w:rsid w:val="009676B9"/>
    <w:rsid w:val="009678DB"/>
    <w:rsid w:val="00967CD8"/>
    <w:rsid w:val="0097185F"/>
    <w:rsid w:val="009721C7"/>
    <w:rsid w:val="009736A6"/>
    <w:rsid w:val="00974592"/>
    <w:rsid w:val="009755F2"/>
    <w:rsid w:val="009774B0"/>
    <w:rsid w:val="009774EA"/>
    <w:rsid w:val="00980186"/>
    <w:rsid w:val="00980286"/>
    <w:rsid w:val="00980A27"/>
    <w:rsid w:val="0098198E"/>
    <w:rsid w:val="00981BD2"/>
    <w:rsid w:val="0098282D"/>
    <w:rsid w:val="00982D28"/>
    <w:rsid w:val="00984BD3"/>
    <w:rsid w:val="009857E9"/>
    <w:rsid w:val="00986064"/>
    <w:rsid w:val="009862A2"/>
    <w:rsid w:val="00987DF7"/>
    <w:rsid w:val="00990BFB"/>
    <w:rsid w:val="00993837"/>
    <w:rsid w:val="009943A7"/>
    <w:rsid w:val="009967B8"/>
    <w:rsid w:val="009973C4"/>
    <w:rsid w:val="009A02CF"/>
    <w:rsid w:val="009A032B"/>
    <w:rsid w:val="009A06C5"/>
    <w:rsid w:val="009A0BE5"/>
    <w:rsid w:val="009A0FDD"/>
    <w:rsid w:val="009A1FB0"/>
    <w:rsid w:val="009A262E"/>
    <w:rsid w:val="009A2D3A"/>
    <w:rsid w:val="009A31D1"/>
    <w:rsid w:val="009A45C6"/>
    <w:rsid w:val="009A4F7C"/>
    <w:rsid w:val="009B0C4F"/>
    <w:rsid w:val="009B0F89"/>
    <w:rsid w:val="009B1050"/>
    <w:rsid w:val="009B17FF"/>
    <w:rsid w:val="009B411D"/>
    <w:rsid w:val="009B450A"/>
    <w:rsid w:val="009B5407"/>
    <w:rsid w:val="009B684A"/>
    <w:rsid w:val="009B6B9D"/>
    <w:rsid w:val="009B7327"/>
    <w:rsid w:val="009B785A"/>
    <w:rsid w:val="009B7887"/>
    <w:rsid w:val="009B7BA6"/>
    <w:rsid w:val="009B7C5D"/>
    <w:rsid w:val="009C0B3B"/>
    <w:rsid w:val="009C0C10"/>
    <w:rsid w:val="009C1057"/>
    <w:rsid w:val="009C1821"/>
    <w:rsid w:val="009C20CF"/>
    <w:rsid w:val="009C287C"/>
    <w:rsid w:val="009C3C08"/>
    <w:rsid w:val="009C55DC"/>
    <w:rsid w:val="009C5D4C"/>
    <w:rsid w:val="009C64EB"/>
    <w:rsid w:val="009C6733"/>
    <w:rsid w:val="009C6E94"/>
    <w:rsid w:val="009C7609"/>
    <w:rsid w:val="009C762D"/>
    <w:rsid w:val="009D0030"/>
    <w:rsid w:val="009D06A1"/>
    <w:rsid w:val="009D0AF1"/>
    <w:rsid w:val="009D1669"/>
    <w:rsid w:val="009D23CB"/>
    <w:rsid w:val="009D4AA9"/>
    <w:rsid w:val="009D6989"/>
    <w:rsid w:val="009D6CD3"/>
    <w:rsid w:val="009D7921"/>
    <w:rsid w:val="009E2949"/>
    <w:rsid w:val="009E318E"/>
    <w:rsid w:val="009E4C15"/>
    <w:rsid w:val="009E69FF"/>
    <w:rsid w:val="009E6CB9"/>
    <w:rsid w:val="009E6FBA"/>
    <w:rsid w:val="009E6FD3"/>
    <w:rsid w:val="009F24A6"/>
    <w:rsid w:val="009F54C5"/>
    <w:rsid w:val="009F7787"/>
    <w:rsid w:val="009F7B06"/>
    <w:rsid w:val="00A03061"/>
    <w:rsid w:val="00A0460C"/>
    <w:rsid w:val="00A070CF"/>
    <w:rsid w:val="00A11BA0"/>
    <w:rsid w:val="00A127E2"/>
    <w:rsid w:val="00A1293C"/>
    <w:rsid w:val="00A14F19"/>
    <w:rsid w:val="00A15772"/>
    <w:rsid w:val="00A164D2"/>
    <w:rsid w:val="00A16671"/>
    <w:rsid w:val="00A168D7"/>
    <w:rsid w:val="00A16DD0"/>
    <w:rsid w:val="00A201FD"/>
    <w:rsid w:val="00A20D2A"/>
    <w:rsid w:val="00A21A49"/>
    <w:rsid w:val="00A22564"/>
    <w:rsid w:val="00A23E16"/>
    <w:rsid w:val="00A23EF7"/>
    <w:rsid w:val="00A254B8"/>
    <w:rsid w:val="00A26B46"/>
    <w:rsid w:val="00A2704C"/>
    <w:rsid w:val="00A27C81"/>
    <w:rsid w:val="00A31CAC"/>
    <w:rsid w:val="00A336CA"/>
    <w:rsid w:val="00A33A7B"/>
    <w:rsid w:val="00A366A4"/>
    <w:rsid w:val="00A366EA"/>
    <w:rsid w:val="00A40E95"/>
    <w:rsid w:val="00A45800"/>
    <w:rsid w:val="00A45829"/>
    <w:rsid w:val="00A461D4"/>
    <w:rsid w:val="00A504E8"/>
    <w:rsid w:val="00A5090E"/>
    <w:rsid w:val="00A50EA2"/>
    <w:rsid w:val="00A51736"/>
    <w:rsid w:val="00A518BC"/>
    <w:rsid w:val="00A53A3F"/>
    <w:rsid w:val="00A549C1"/>
    <w:rsid w:val="00A5556E"/>
    <w:rsid w:val="00A57274"/>
    <w:rsid w:val="00A57B2D"/>
    <w:rsid w:val="00A61042"/>
    <w:rsid w:val="00A6114C"/>
    <w:rsid w:val="00A639C8"/>
    <w:rsid w:val="00A64243"/>
    <w:rsid w:val="00A6531C"/>
    <w:rsid w:val="00A65D9D"/>
    <w:rsid w:val="00A6674A"/>
    <w:rsid w:val="00A67F12"/>
    <w:rsid w:val="00A70034"/>
    <w:rsid w:val="00A70789"/>
    <w:rsid w:val="00A709E0"/>
    <w:rsid w:val="00A73BDC"/>
    <w:rsid w:val="00A7596A"/>
    <w:rsid w:val="00A77D97"/>
    <w:rsid w:val="00A80C46"/>
    <w:rsid w:val="00A823FF"/>
    <w:rsid w:val="00A82645"/>
    <w:rsid w:val="00A826B0"/>
    <w:rsid w:val="00A83C98"/>
    <w:rsid w:val="00A84AF0"/>
    <w:rsid w:val="00A87DF8"/>
    <w:rsid w:val="00A9203D"/>
    <w:rsid w:val="00A92C9E"/>
    <w:rsid w:val="00A957A5"/>
    <w:rsid w:val="00A95A51"/>
    <w:rsid w:val="00A97CD9"/>
    <w:rsid w:val="00AA2F58"/>
    <w:rsid w:val="00AA34A9"/>
    <w:rsid w:val="00AA362C"/>
    <w:rsid w:val="00AA44AA"/>
    <w:rsid w:val="00AA4519"/>
    <w:rsid w:val="00AA57D8"/>
    <w:rsid w:val="00AA5F32"/>
    <w:rsid w:val="00AA69DD"/>
    <w:rsid w:val="00AA6A66"/>
    <w:rsid w:val="00AB1DA9"/>
    <w:rsid w:val="00AB4B5C"/>
    <w:rsid w:val="00AB57CF"/>
    <w:rsid w:val="00AB64DD"/>
    <w:rsid w:val="00AB65FC"/>
    <w:rsid w:val="00AB70D0"/>
    <w:rsid w:val="00AB7FA7"/>
    <w:rsid w:val="00AC0D28"/>
    <w:rsid w:val="00AC0D83"/>
    <w:rsid w:val="00AC1D72"/>
    <w:rsid w:val="00AC2953"/>
    <w:rsid w:val="00AC2ACB"/>
    <w:rsid w:val="00AC3DD9"/>
    <w:rsid w:val="00AC4A94"/>
    <w:rsid w:val="00AC67E6"/>
    <w:rsid w:val="00AC72D5"/>
    <w:rsid w:val="00AC7D78"/>
    <w:rsid w:val="00AC7F94"/>
    <w:rsid w:val="00AD0280"/>
    <w:rsid w:val="00AD06AC"/>
    <w:rsid w:val="00AD1230"/>
    <w:rsid w:val="00AD1851"/>
    <w:rsid w:val="00AD257E"/>
    <w:rsid w:val="00AD30B3"/>
    <w:rsid w:val="00AD34D6"/>
    <w:rsid w:val="00AD4F67"/>
    <w:rsid w:val="00AD58D2"/>
    <w:rsid w:val="00AD6688"/>
    <w:rsid w:val="00AD6AE1"/>
    <w:rsid w:val="00AD7DC5"/>
    <w:rsid w:val="00AE0185"/>
    <w:rsid w:val="00AE0E1F"/>
    <w:rsid w:val="00AE1114"/>
    <w:rsid w:val="00AE17A8"/>
    <w:rsid w:val="00AE2AC6"/>
    <w:rsid w:val="00AE4626"/>
    <w:rsid w:val="00AE4B11"/>
    <w:rsid w:val="00AE61C1"/>
    <w:rsid w:val="00AE70D3"/>
    <w:rsid w:val="00AF05B4"/>
    <w:rsid w:val="00AF2CF1"/>
    <w:rsid w:val="00AF4978"/>
    <w:rsid w:val="00AF5864"/>
    <w:rsid w:val="00AF7FF6"/>
    <w:rsid w:val="00B03B00"/>
    <w:rsid w:val="00B0410E"/>
    <w:rsid w:val="00B049BE"/>
    <w:rsid w:val="00B04E5E"/>
    <w:rsid w:val="00B05706"/>
    <w:rsid w:val="00B0585C"/>
    <w:rsid w:val="00B05FF7"/>
    <w:rsid w:val="00B070B1"/>
    <w:rsid w:val="00B07A76"/>
    <w:rsid w:val="00B127EE"/>
    <w:rsid w:val="00B12991"/>
    <w:rsid w:val="00B13AF7"/>
    <w:rsid w:val="00B15574"/>
    <w:rsid w:val="00B15EB2"/>
    <w:rsid w:val="00B15F76"/>
    <w:rsid w:val="00B1689B"/>
    <w:rsid w:val="00B174AB"/>
    <w:rsid w:val="00B22269"/>
    <w:rsid w:val="00B228C3"/>
    <w:rsid w:val="00B230A0"/>
    <w:rsid w:val="00B2377B"/>
    <w:rsid w:val="00B248C2"/>
    <w:rsid w:val="00B24A19"/>
    <w:rsid w:val="00B24E89"/>
    <w:rsid w:val="00B25E05"/>
    <w:rsid w:val="00B260B2"/>
    <w:rsid w:val="00B26573"/>
    <w:rsid w:val="00B27D38"/>
    <w:rsid w:val="00B3370D"/>
    <w:rsid w:val="00B344C6"/>
    <w:rsid w:val="00B36093"/>
    <w:rsid w:val="00B379C7"/>
    <w:rsid w:val="00B40425"/>
    <w:rsid w:val="00B40F25"/>
    <w:rsid w:val="00B42766"/>
    <w:rsid w:val="00B430FF"/>
    <w:rsid w:val="00B43CF3"/>
    <w:rsid w:val="00B440C6"/>
    <w:rsid w:val="00B44F58"/>
    <w:rsid w:val="00B451A4"/>
    <w:rsid w:val="00B451D1"/>
    <w:rsid w:val="00B46E54"/>
    <w:rsid w:val="00B46ECA"/>
    <w:rsid w:val="00B47877"/>
    <w:rsid w:val="00B47D94"/>
    <w:rsid w:val="00B50077"/>
    <w:rsid w:val="00B50196"/>
    <w:rsid w:val="00B50586"/>
    <w:rsid w:val="00B50A65"/>
    <w:rsid w:val="00B51273"/>
    <w:rsid w:val="00B524D4"/>
    <w:rsid w:val="00B53056"/>
    <w:rsid w:val="00B5310A"/>
    <w:rsid w:val="00B5412C"/>
    <w:rsid w:val="00B55DC0"/>
    <w:rsid w:val="00B55F01"/>
    <w:rsid w:val="00B56B23"/>
    <w:rsid w:val="00B56EA8"/>
    <w:rsid w:val="00B62633"/>
    <w:rsid w:val="00B6279C"/>
    <w:rsid w:val="00B629F1"/>
    <w:rsid w:val="00B63ED9"/>
    <w:rsid w:val="00B65F24"/>
    <w:rsid w:val="00B707DF"/>
    <w:rsid w:val="00B70991"/>
    <w:rsid w:val="00B7146D"/>
    <w:rsid w:val="00B71DFF"/>
    <w:rsid w:val="00B71F91"/>
    <w:rsid w:val="00B74D48"/>
    <w:rsid w:val="00B74F70"/>
    <w:rsid w:val="00B75407"/>
    <w:rsid w:val="00B76419"/>
    <w:rsid w:val="00B76937"/>
    <w:rsid w:val="00B770CD"/>
    <w:rsid w:val="00B7730A"/>
    <w:rsid w:val="00B77449"/>
    <w:rsid w:val="00B84662"/>
    <w:rsid w:val="00B84B5C"/>
    <w:rsid w:val="00B87B59"/>
    <w:rsid w:val="00B91791"/>
    <w:rsid w:val="00B91BD0"/>
    <w:rsid w:val="00B939A2"/>
    <w:rsid w:val="00B94252"/>
    <w:rsid w:val="00B94522"/>
    <w:rsid w:val="00B947C7"/>
    <w:rsid w:val="00B94BB6"/>
    <w:rsid w:val="00B96277"/>
    <w:rsid w:val="00B97269"/>
    <w:rsid w:val="00B97BE5"/>
    <w:rsid w:val="00BA11FE"/>
    <w:rsid w:val="00BA23D4"/>
    <w:rsid w:val="00BA2B2C"/>
    <w:rsid w:val="00BA2C4C"/>
    <w:rsid w:val="00BA368B"/>
    <w:rsid w:val="00BA4353"/>
    <w:rsid w:val="00BA455E"/>
    <w:rsid w:val="00BA45F5"/>
    <w:rsid w:val="00BA4CBF"/>
    <w:rsid w:val="00BA5D71"/>
    <w:rsid w:val="00BA61D5"/>
    <w:rsid w:val="00BA6C12"/>
    <w:rsid w:val="00BA6EDC"/>
    <w:rsid w:val="00BB0E0F"/>
    <w:rsid w:val="00BB1888"/>
    <w:rsid w:val="00BB1DF8"/>
    <w:rsid w:val="00BB24FD"/>
    <w:rsid w:val="00BB2D6D"/>
    <w:rsid w:val="00BB34AA"/>
    <w:rsid w:val="00BB3E0D"/>
    <w:rsid w:val="00BB3F9B"/>
    <w:rsid w:val="00BB615A"/>
    <w:rsid w:val="00BB742D"/>
    <w:rsid w:val="00BC0187"/>
    <w:rsid w:val="00BC052F"/>
    <w:rsid w:val="00BC1091"/>
    <w:rsid w:val="00BC17AF"/>
    <w:rsid w:val="00BC409F"/>
    <w:rsid w:val="00BC4B1F"/>
    <w:rsid w:val="00BC5EA0"/>
    <w:rsid w:val="00BD0707"/>
    <w:rsid w:val="00BD322C"/>
    <w:rsid w:val="00BD44D7"/>
    <w:rsid w:val="00BD49BD"/>
    <w:rsid w:val="00BD4E50"/>
    <w:rsid w:val="00BD7179"/>
    <w:rsid w:val="00BE0260"/>
    <w:rsid w:val="00BE075C"/>
    <w:rsid w:val="00BE0EAC"/>
    <w:rsid w:val="00BE148F"/>
    <w:rsid w:val="00BE1D40"/>
    <w:rsid w:val="00BE3F3D"/>
    <w:rsid w:val="00BE4C73"/>
    <w:rsid w:val="00BE5599"/>
    <w:rsid w:val="00BF1502"/>
    <w:rsid w:val="00BF3C79"/>
    <w:rsid w:val="00BF4A64"/>
    <w:rsid w:val="00BF6F79"/>
    <w:rsid w:val="00C00A32"/>
    <w:rsid w:val="00C011CE"/>
    <w:rsid w:val="00C012D9"/>
    <w:rsid w:val="00C02F47"/>
    <w:rsid w:val="00C03C76"/>
    <w:rsid w:val="00C03F52"/>
    <w:rsid w:val="00C040F1"/>
    <w:rsid w:val="00C04415"/>
    <w:rsid w:val="00C048B0"/>
    <w:rsid w:val="00C051F9"/>
    <w:rsid w:val="00C068AB"/>
    <w:rsid w:val="00C11081"/>
    <w:rsid w:val="00C11766"/>
    <w:rsid w:val="00C11FC6"/>
    <w:rsid w:val="00C12029"/>
    <w:rsid w:val="00C126E3"/>
    <w:rsid w:val="00C135CA"/>
    <w:rsid w:val="00C1372A"/>
    <w:rsid w:val="00C14972"/>
    <w:rsid w:val="00C16FA3"/>
    <w:rsid w:val="00C20BD1"/>
    <w:rsid w:val="00C23E53"/>
    <w:rsid w:val="00C247C0"/>
    <w:rsid w:val="00C24F28"/>
    <w:rsid w:val="00C251CE"/>
    <w:rsid w:val="00C30F17"/>
    <w:rsid w:val="00C3189B"/>
    <w:rsid w:val="00C3191A"/>
    <w:rsid w:val="00C31997"/>
    <w:rsid w:val="00C331CF"/>
    <w:rsid w:val="00C34560"/>
    <w:rsid w:val="00C34E19"/>
    <w:rsid w:val="00C35337"/>
    <w:rsid w:val="00C355E7"/>
    <w:rsid w:val="00C3562A"/>
    <w:rsid w:val="00C370EE"/>
    <w:rsid w:val="00C3759C"/>
    <w:rsid w:val="00C379D0"/>
    <w:rsid w:val="00C37ACA"/>
    <w:rsid w:val="00C4040B"/>
    <w:rsid w:val="00C40584"/>
    <w:rsid w:val="00C409A2"/>
    <w:rsid w:val="00C40E3A"/>
    <w:rsid w:val="00C412D9"/>
    <w:rsid w:val="00C42818"/>
    <w:rsid w:val="00C43FFB"/>
    <w:rsid w:val="00C44198"/>
    <w:rsid w:val="00C44A75"/>
    <w:rsid w:val="00C460A8"/>
    <w:rsid w:val="00C46933"/>
    <w:rsid w:val="00C46FE4"/>
    <w:rsid w:val="00C510D3"/>
    <w:rsid w:val="00C51468"/>
    <w:rsid w:val="00C55150"/>
    <w:rsid w:val="00C560D1"/>
    <w:rsid w:val="00C60A2D"/>
    <w:rsid w:val="00C618D7"/>
    <w:rsid w:val="00C62A64"/>
    <w:rsid w:val="00C62AA0"/>
    <w:rsid w:val="00C62EC3"/>
    <w:rsid w:val="00C6348F"/>
    <w:rsid w:val="00C64BE6"/>
    <w:rsid w:val="00C64EBD"/>
    <w:rsid w:val="00C65222"/>
    <w:rsid w:val="00C65F85"/>
    <w:rsid w:val="00C667C1"/>
    <w:rsid w:val="00C679BE"/>
    <w:rsid w:val="00C72F7C"/>
    <w:rsid w:val="00C732CA"/>
    <w:rsid w:val="00C73D2E"/>
    <w:rsid w:val="00C74109"/>
    <w:rsid w:val="00C773C6"/>
    <w:rsid w:val="00C7771D"/>
    <w:rsid w:val="00C77D31"/>
    <w:rsid w:val="00C807ED"/>
    <w:rsid w:val="00C808B0"/>
    <w:rsid w:val="00C813A9"/>
    <w:rsid w:val="00C82893"/>
    <w:rsid w:val="00C82FC5"/>
    <w:rsid w:val="00C83B63"/>
    <w:rsid w:val="00C86886"/>
    <w:rsid w:val="00C86B05"/>
    <w:rsid w:val="00C86EEF"/>
    <w:rsid w:val="00C8709F"/>
    <w:rsid w:val="00C8710B"/>
    <w:rsid w:val="00C9067A"/>
    <w:rsid w:val="00C91510"/>
    <w:rsid w:val="00C916EA"/>
    <w:rsid w:val="00C933FB"/>
    <w:rsid w:val="00C94B8C"/>
    <w:rsid w:val="00C977FF"/>
    <w:rsid w:val="00C9781D"/>
    <w:rsid w:val="00CA0643"/>
    <w:rsid w:val="00CA1421"/>
    <w:rsid w:val="00CA20D4"/>
    <w:rsid w:val="00CA2AC1"/>
    <w:rsid w:val="00CA3A3C"/>
    <w:rsid w:val="00CA5B97"/>
    <w:rsid w:val="00CA66D7"/>
    <w:rsid w:val="00CA6EC1"/>
    <w:rsid w:val="00CB0426"/>
    <w:rsid w:val="00CB1B72"/>
    <w:rsid w:val="00CB22B7"/>
    <w:rsid w:val="00CB2F29"/>
    <w:rsid w:val="00CB30DF"/>
    <w:rsid w:val="00CB46FF"/>
    <w:rsid w:val="00CB4DD5"/>
    <w:rsid w:val="00CB513B"/>
    <w:rsid w:val="00CB75F1"/>
    <w:rsid w:val="00CC1CE8"/>
    <w:rsid w:val="00CC200A"/>
    <w:rsid w:val="00CC31C3"/>
    <w:rsid w:val="00CC4D18"/>
    <w:rsid w:val="00CC5EE4"/>
    <w:rsid w:val="00CC6C83"/>
    <w:rsid w:val="00CD0BA8"/>
    <w:rsid w:val="00CD18D3"/>
    <w:rsid w:val="00CD2755"/>
    <w:rsid w:val="00CD35F3"/>
    <w:rsid w:val="00CD36ED"/>
    <w:rsid w:val="00CD7181"/>
    <w:rsid w:val="00CE0833"/>
    <w:rsid w:val="00CE1A94"/>
    <w:rsid w:val="00CE252A"/>
    <w:rsid w:val="00CE4606"/>
    <w:rsid w:val="00CE4AF4"/>
    <w:rsid w:val="00CE550D"/>
    <w:rsid w:val="00CE554F"/>
    <w:rsid w:val="00CE5D5C"/>
    <w:rsid w:val="00CE6B45"/>
    <w:rsid w:val="00CE798E"/>
    <w:rsid w:val="00CF0358"/>
    <w:rsid w:val="00CF1240"/>
    <w:rsid w:val="00CF2A8E"/>
    <w:rsid w:val="00CF2B12"/>
    <w:rsid w:val="00CF3B62"/>
    <w:rsid w:val="00CF42AF"/>
    <w:rsid w:val="00CF52A9"/>
    <w:rsid w:val="00CF5BBF"/>
    <w:rsid w:val="00CF7184"/>
    <w:rsid w:val="00CF7805"/>
    <w:rsid w:val="00CF7CB5"/>
    <w:rsid w:val="00D000CE"/>
    <w:rsid w:val="00D01432"/>
    <w:rsid w:val="00D0182F"/>
    <w:rsid w:val="00D01CD7"/>
    <w:rsid w:val="00D02706"/>
    <w:rsid w:val="00D029A9"/>
    <w:rsid w:val="00D03693"/>
    <w:rsid w:val="00D037B4"/>
    <w:rsid w:val="00D0447B"/>
    <w:rsid w:val="00D0528C"/>
    <w:rsid w:val="00D05BA6"/>
    <w:rsid w:val="00D06C7D"/>
    <w:rsid w:val="00D0740E"/>
    <w:rsid w:val="00D078AE"/>
    <w:rsid w:val="00D102E9"/>
    <w:rsid w:val="00D118DD"/>
    <w:rsid w:val="00D120F9"/>
    <w:rsid w:val="00D13CAB"/>
    <w:rsid w:val="00D13F13"/>
    <w:rsid w:val="00D14115"/>
    <w:rsid w:val="00D14DAE"/>
    <w:rsid w:val="00D157C7"/>
    <w:rsid w:val="00D159FE"/>
    <w:rsid w:val="00D1631D"/>
    <w:rsid w:val="00D16FAF"/>
    <w:rsid w:val="00D22B21"/>
    <w:rsid w:val="00D22C3B"/>
    <w:rsid w:val="00D23B3C"/>
    <w:rsid w:val="00D23C74"/>
    <w:rsid w:val="00D23D95"/>
    <w:rsid w:val="00D24CBB"/>
    <w:rsid w:val="00D25645"/>
    <w:rsid w:val="00D2672F"/>
    <w:rsid w:val="00D27F20"/>
    <w:rsid w:val="00D3093D"/>
    <w:rsid w:val="00D30A8D"/>
    <w:rsid w:val="00D30C96"/>
    <w:rsid w:val="00D30F59"/>
    <w:rsid w:val="00D323B3"/>
    <w:rsid w:val="00D3694E"/>
    <w:rsid w:val="00D404CB"/>
    <w:rsid w:val="00D41F63"/>
    <w:rsid w:val="00D42BA2"/>
    <w:rsid w:val="00D43865"/>
    <w:rsid w:val="00D452C0"/>
    <w:rsid w:val="00D463F2"/>
    <w:rsid w:val="00D46AAF"/>
    <w:rsid w:val="00D50365"/>
    <w:rsid w:val="00D50687"/>
    <w:rsid w:val="00D50F80"/>
    <w:rsid w:val="00D53DA7"/>
    <w:rsid w:val="00D54073"/>
    <w:rsid w:val="00D540F6"/>
    <w:rsid w:val="00D543FB"/>
    <w:rsid w:val="00D558E0"/>
    <w:rsid w:val="00D560E4"/>
    <w:rsid w:val="00D57A4B"/>
    <w:rsid w:val="00D6046D"/>
    <w:rsid w:val="00D61144"/>
    <w:rsid w:val="00D63ADB"/>
    <w:rsid w:val="00D63EEE"/>
    <w:rsid w:val="00D6431D"/>
    <w:rsid w:val="00D70B28"/>
    <w:rsid w:val="00D71F8B"/>
    <w:rsid w:val="00D72483"/>
    <w:rsid w:val="00D72680"/>
    <w:rsid w:val="00D7454D"/>
    <w:rsid w:val="00D75CCB"/>
    <w:rsid w:val="00D75DC9"/>
    <w:rsid w:val="00D76F53"/>
    <w:rsid w:val="00D77DDD"/>
    <w:rsid w:val="00D80103"/>
    <w:rsid w:val="00D8100F"/>
    <w:rsid w:val="00D82A38"/>
    <w:rsid w:val="00D83229"/>
    <w:rsid w:val="00D835FD"/>
    <w:rsid w:val="00D85EA6"/>
    <w:rsid w:val="00D86736"/>
    <w:rsid w:val="00D871AF"/>
    <w:rsid w:val="00D875FD"/>
    <w:rsid w:val="00D87946"/>
    <w:rsid w:val="00D90CB8"/>
    <w:rsid w:val="00D90FC8"/>
    <w:rsid w:val="00D91866"/>
    <w:rsid w:val="00D92A86"/>
    <w:rsid w:val="00D93151"/>
    <w:rsid w:val="00D933E7"/>
    <w:rsid w:val="00D93F30"/>
    <w:rsid w:val="00D949EE"/>
    <w:rsid w:val="00D94B65"/>
    <w:rsid w:val="00D96B54"/>
    <w:rsid w:val="00D9701B"/>
    <w:rsid w:val="00D97370"/>
    <w:rsid w:val="00D97911"/>
    <w:rsid w:val="00DA0652"/>
    <w:rsid w:val="00DA0EE6"/>
    <w:rsid w:val="00DA3168"/>
    <w:rsid w:val="00DA33D7"/>
    <w:rsid w:val="00DA4310"/>
    <w:rsid w:val="00DA43AC"/>
    <w:rsid w:val="00DA4467"/>
    <w:rsid w:val="00DA4B50"/>
    <w:rsid w:val="00DA50AA"/>
    <w:rsid w:val="00DA5C70"/>
    <w:rsid w:val="00DA62AB"/>
    <w:rsid w:val="00DA69F2"/>
    <w:rsid w:val="00DB081D"/>
    <w:rsid w:val="00DB1453"/>
    <w:rsid w:val="00DB2BB5"/>
    <w:rsid w:val="00DB404B"/>
    <w:rsid w:val="00DB4D54"/>
    <w:rsid w:val="00DB6129"/>
    <w:rsid w:val="00DB61DE"/>
    <w:rsid w:val="00DB6EA1"/>
    <w:rsid w:val="00DB76F3"/>
    <w:rsid w:val="00DC0EB1"/>
    <w:rsid w:val="00DC1A92"/>
    <w:rsid w:val="00DC1F41"/>
    <w:rsid w:val="00DC24D8"/>
    <w:rsid w:val="00DC2EA1"/>
    <w:rsid w:val="00DC42EE"/>
    <w:rsid w:val="00DC5E28"/>
    <w:rsid w:val="00DC6794"/>
    <w:rsid w:val="00DD045C"/>
    <w:rsid w:val="00DD1392"/>
    <w:rsid w:val="00DD1763"/>
    <w:rsid w:val="00DD2791"/>
    <w:rsid w:val="00DD4A80"/>
    <w:rsid w:val="00DD5281"/>
    <w:rsid w:val="00DD565B"/>
    <w:rsid w:val="00DD600E"/>
    <w:rsid w:val="00DD6ACE"/>
    <w:rsid w:val="00DD7114"/>
    <w:rsid w:val="00DD738B"/>
    <w:rsid w:val="00DE13D6"/>
    <w:rsid w:val="00DE2F3A"/>
    <w:rsid w:val="00DE3B3E"/>
    <w:rsid w:val="00DE3CD1"/>
    <w:rsid w:val="00DE6B91"/>
    <w:rsid w:val="00DE77AB"/>
    <w:rsid w:val="00DE7E3E"/>
    <w:rsid w:val="00DF0369"/>
    <w:rsid w:val="00DF14AB"/>
    <w:rsid w:val="00DF1ED2"/>
    <w:rsid w:val="00DF22BB"/>
    <w:rsid w:val="00DF29FB"/>
    <w:rsid w:val="00DF5755"/>
    <w:rsid w:val="00DF5EAC"/>
    <w:rsid w:val="00DF6714"/>
    <w:rsid w:val="00DF6980"/>
    <w:rsid w:val="00DF77F7"/>
    <w:rsid w:val="00E0046A"/>
    <w:rsid w:val="00E00C65"/>
    <w:rsid w:val="00E01C4F"/>
    <w:rsid w:val="00E023E7"/>
    <w:rsid w:val="00E02B31"/>
    <w:rsid w:val="00E02D78"/>
    <w:rsid w:val="00E03B2F"/>
    <w:rsid w:val="00E048E3"/>
    <w:rsid w:val="00E0498C"/>
    <w:rsid w:val="00E055AB"/>
    <w:rsid w:val="00E10135"/>
    <w:rsid w:val="00E12DBA"/>
    <w:rsid w:val="00E13165"/>
    <w:rsid w:val="00E142F7"/>
    <w:rsid w:val="00E16595"/>
    <w:rsid w:val="00E16794"/>
    <w:rsid w:val="00E20381"/>
    <w:rsid w:val="00E20BF1"/>
    <w:rsid w:val="00E2155B"/>
    <w:rsid w:val="00E22608"/>
    <w:rsid w:val="00E22D2A"/>
    <w:rsid w:val="00E23C09"/>
    <w:rsid w:val="00E24C3D"/>
    <w:rsid w:val="00E24E86"/>
    <w:rsid w:val="00E251CC"/>
    <w:rsid w:val="00E255B7"/>
    <w:rsid w:val="00E25C2D"/>
    <w:rsid w:val="00E263D0"/>
    <w:rsid w:val="00E2730A"/>
    <w:rsid w:val="00E2734F"/>
    <w:rsid w:val="00E30A26"/>
    <w:rsid w:val="00E31081"/>
    <w:rsid w:val="00E31362"/>
    <w:rsid w:val="00E31B74"/>
    <w:rsid w:val="00E32E70"/>
    <w:rsid w:val="00E3470D"/>
    <w:rsid w:val="00E34C85"/>
    <w:rsid w:val="00E377D1"/>
    <w:rsid w:val="00E37C8B"/>
    <w:rsid w:val="00E40835"/>
    <w:rsid w:val="00E412F8"/>
    <w:rsid w:val="00E43E62"/>
    <w:rsid w:val="00E444BD"/>
    <w:rsid w:val="00E44B58"/>
    <w:rsid w:val="00E4627B"/>
    <w:rsid w:val="00E470D8"/>
    <w:rsid w:val="00E47E77"/>
    <w:rsid w:val="00E503D8"/>
    <w:rsid w:val="00E50619"/>
    <w:rsid w:val="00E50868"/>
    <w:rsid w:val="00E5089B"/>
    <w:rsid w:val="00E51EFB"/>
    <w:rsid w:val="00E52B92"/>
    <w:rsid w:val="00E54C76"/>
    <w:rsid w:val="00E56959"/>
    <w:rsid w:val="00E57BEA"/>
    <w:rsid w:val="00E63B25"/>
    <w:rsid w:val="00E63CB8"/>
    <w:rsid w:val="00E63DFA"/>
    <w:rsid w:val="00E671C9"/>
    <w:rsid w:val="00E71842"/>
    <w:rsid w:val="00E72EA1"/>
    <w:rsid w:val="00E732D0"/>
    <w:rsid w:val="00E7495C"/>
    <w:rsid w:val="00E74E9A"/>
    <w:rsid w:val="00E768DF"/>
    <w:rsid w:val="00E77B57"/>
    <w:rsid w:val="00E820B7"/>
    <w:rsid w:val="00E84DE0"/>
    <w:rsid w:val="00E8533C"/>
    <w:rsid w:val="00E85433"/>
    <w:rsid w:val="00E867D0"/>
    <w:rsid w:val="00E86E6D"/>
    <w:rsid w:val="00E877E9"/>
    <w:rsid w:val="00E911D2"/>
    <w:rsid w:val="00E91942"/>
    <w:rsid w:val="00E927AA"/>
    <w:rsid w:val="00E93251"/>
    <w:rsid w:val="00E9490F"/>
    <w:rsid w:val="00E951BC"/>
    <w:rsid w:val="00E95667"/>
    <w:rsid w:val="00E95F38"/>
    <w:rsid w:val="00E96098"/>
    <w:rsid w:val="00E963DB"/>
    <w:rsid w:val="00E975B0"/>
    <w:rsid w:val="00EA1C4B"/>
    <w:rsid w:val="00EA1FE6"/>
    <w:rsid w:val="00EA2A33"/>
    <w:rsid w:val="00EA6A49"/>
    <w:rsid w:val="00EA71BE"/>
    <w:rsid w:val="00EA7A1E"/>
    <w:rsid w:val="00EB0462"/>
    <w:rsid w:val="00EB1347"/>
    <w:rsid w:val="00EB2660"/>
    <w:rsid w:val="00EB4435"/>
    <w:rsid w:val="00EB54FF"/>
    <w:rsid w:val="00EB7C06"/>
    <w:rsid w:val="00EB7CF8"/>
    <w:rsid w:val="00EB7D7A"/>
    <w:rsid w:val="00EB7F75"/>
    <w:rsid w:val="00EC076C"/>
    <w:rsid w:val="00EC10EE"/>
    <w:rsid w:val="00EC1455"/>
    <w:rsid w:val="00EC1A33"/>
    <w:rsid w:val="00EC1F70"/>
    <w:rsid w:val="00EC2B78"/>
    <w:rsid w:val="00EC3380"/>
    <w:rsid w:val="00EC3658"/>
    <w:rsid w:val="00EC36B6"/>
    <w:rsid w:val="00EC54F3"/>
    <w:rsid w:val="00EC6EA5"/>
    <w:rsid w:val="00EC7AB0"/>
    <w:rsid w:val="00EC7F21"/>
    <w:rsid w:val="00ED09FC"/>
    <w:rsid w:val="00ED1E71"/>
    <w:rsid w:val="00ED2733"/>
    <w:rsid w:val="00ED2D83"/>
    <w:rsid w:val="00ED2F67"/>
    <w:rsid w:val="00ED3EFA"/>
    <w:rsid w:val="00ED4410"/>
    <w:rsid w:val="00ED614B"/>
    <w:rsid w:val="00ED6402"/>
    <w:rsid w:val="00ED6863"/>
    <w:rsid w:val="00ED6F81"/>
    <w:rsid w:val="00EE083E"/>
    <w:rsid w:val="00EE0BD6"/>
    <w:rsid w:val="00EE13F7"/>
    <w:rsid w:val="00EE1C98"/>
    <w:rsid w:val="00EE284E"/>
    <w:rsid w:val="00EE298E"/>
    <w:rsid w:val="00EE31CD"/>
    <w:rsid w:val="00EE3979"/>
    <w:rsid w:val="00EE3AC0"/>
    <w:rsid w:val="00EE4667"/>
    <w:rsid w:val="00EE50B9"/>
    <w:rsid w:val="00EE7351"/>
    <w:rsid w:val="00EF18EC"/>
    <w:rsid w:val="00EF32AD"/>
    <w:rsid w:val="00EF3FE5"/>
    <w:rsid w:val="00EF708F"/>
    <w:rsid w:val="00EF73DD"/>
    <w:rsid w:val="00F01572"/>
    <w:rsid w:val="00F02041"/>
    <w:rsid w:val="00F0252F"/>
    <w:rsid w:val="00F026D8"/>
    <w:rsid w:val="00F037EC"/>
    <w:rsid w:val="00F040C2"/>
    <w:rsid w:val="00F04B88"/>
    <w:rsid w:val="00F07B12"/>
    <w:rsid w:val="00F10477"/>
    <w:rsid w:val="00F11BE4"/>
    <w:rsid w:val="00F1338A"/>
    <w:rsid w:val="00F133E3"/>
    <w:rsid w:val="00F135B0"/>
    <w:rsid w:val="00F1414C"/>
    <w:rsid w:val="00F15531"/>
    <w:rsid w:val="00F17BE4"/>
    <w:rsid w:val="00F214DD"/>
    <w:rsid w:val="00F21BD4"/>
    <w:rsid w:val="00F23B79"/>
    <w:rsid w:val="00F2624F"/>
    <w:rsid w:val="00F26571"/>
    <w:rsid w:val="00F26E96"/>
    <w:rsid w:val="00F27E9E"/>
    <w:rsid w:val="00F27F16"/>
    <w:rsid w:val="00F317F7"/>
    <w:rsid w:val="00F32E5C"/>
    <w:rsid w:val="00F33888"/>
    <w:rsid w:val="00F3421A"/>
    <w:rsid w:val="00F36001"/>
    <w:rsid w:val="00F36641"/>
    <w:rsid w:val="00F36EBB"/>
    <w:rsid w:val="00F37F40"/>
    <w:rsid w:val="00F40B87"/>
    <w:rsid w:val="00F42AF7"/>
    <w:rsid w:val="00F44418"/>
    <w:rsid w:val="00F44985"/>
    <w:rsid w:val="00F44F2D"/>
    <w:rsid w:val="00F45017"/>
    <w:rsid w:val="00F477F6"/>
    <w:rsid w:val="00F519C6"/>
    <w:rsid w:val="00F52F73"/>
    <w:rsid w:val="00F5376E"/>
    <w:rsid w:val="00F5434A"/>
    <w:rsid w:val="00F5645F"/>
    <w:rsid w:val="00F5648B"/>
    <w:rsid w:val="00F56A50"/>
    <w:rsid w:val="00F57A2B"/>
    <w:rsid w:val="00F57B15"/>
    <w:rsid w:val="00F6081A"/>
    <w:rsid w:val="00F6104D"/>
    <w:rsid w:val="00F657AF"/>
    <w:rsid w:val="00F65AC0"/>
    <w:rsid w:val="00F67694"/>
    <w:rsid w:val="00F70724"/>
    <w:rsid w:val="00F719F8"/>
    <w:rsid w:val="00F71E75"/>
    <w:rsid w:val="00F74CA1"/>
    <w:rsid w:val="00F74F8D"/>
    <w:rsid w:val="00F754F2"/>
    <w:rsid w:val="00F80A7D"/>
    <w:rsid w:val="00F81201"/>
    <w:rsid w:val="00F816FD"/>
    <w:rsid w:val="00F81B66"/>
    <w:rsid w:val="00F81FE0"/>
    <w:rsid w:val="00F82DD7"/>
    <w:rsid w:val="00F82DEB"/>
    <w:rsid w:val="00F833E8"/>
    <w:rsid w:val="00F83F8C"/>
    <w:rsid w:val="00F8483D"/>
    <w:rsid w:val="00F869DD"/>
    <w:rsid w:val="00F86AB7"/>
    <w:rsid w:val="00F86DCB"/>
    <w:rsid w:val="00F90979"/>
    <w:rsid w:val="00F91BFC"/>
    <w:rsid w:val="00F91CB4"/>
    <w:rsid w:val="00F9256B"/>
    <w:rsid w:val="00F9511F"/>
    <w:rsid w:val="00F958CB"/>
    <w:rsid w:val="00F969FF"/>
    <w:rsid w:val="00F974C1"/>
    <w:rsid w:val="00F976E5"/>
    <w:rsid w:val="00F97CE1"/>
    <w:rsid w:val="00FA06CB"/>
    <w:rsid w:val="00FA1540"/>
    <w:rsid w:val="00FA2159"/>
    <w:rsid w:val="00FA2A67"/>
    <w:rsid w:val="00FA35C6"/>
    <w:rsid w:val="00FA3F1F"/>
    <w:rsid w:val="00FA50AD"/>
    <w:rsid w:val="00FA6859"/>
    <w:rsid w:val="00FB03EA"/>
    <w:rsid w:val="00FB1064"/>
    <w:rsid w:val="00FB15C6"/>
    <w:rsid w:val="00FB1E06"/>
    <w:rsid w:val="00FB5634"/>
    <w:rsid w:val="00FB6015"/>
    <w:rsid w:val="00FB6325"/>
    <w:rsid w:val="00FB64FE"/>
    <w:rsid w:val="00FC044C"/>
    <w:rsid w:val="00FC1762"/>
    <w:rsid w:val="00FC24FC"/>
    <w:rsid w:val="00FC348B"/>
    <w:rsid w:val="00FC4BC1"/>
    <w:rsid w:val="00FC583F"/>
    <w:rsid w:val="00FC6D64"/>
    <w:rsid w:val="00FC7A73"/>
    <w:rsid w:val="00FD316B"/>
    <w:rsid w:val="00FD3BAB"/>
    <w:rsid w:val="00FE0F9A"/>
    <w:rsid w:val="00FE1849"/>
    <w:rsid w:val="00FE323B"/>
    <w:rsid w:val="00FE3F3B"/>
    <w:rsid w:val="00FE496D"/>
    <w:rsid w:val="00FE4FA1"/>
    <w:rsid w:val="00FE501C"/>
    <w:rsid w:val="00FE51CF"/>
    <w:rsid w:val="00FE69C5"/>
    <w:rsid w:val="00FE6E53"/>
    <w:rsid w:val="00FF14E7"/>
    <w:rsid w:val="00FF1865"/>
    <w:rsid w:val="00FF23A2"/>
    <w:rsid w:val="00FF3586"/>
    <w:rsid w:val="00FF5898"/>
    <w:rsid w:val="00FF650F"/>
    <w:rsid w:val="00FF6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9F3E0"/>
  <w15:chartTrackingRefBased/>
  <w15:docId w15:val="{C231B8D9-D57B-46DE-B525-03900EE3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9BE"/>
    <w:pPr>
      <w:spacing w:before="0" w:after="0"/>
      <w:jc w:val="both"/>
    </w:pPr>
    <w:rPr>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s1-MH">
    <w:name w:val="Übs1-MH"/>
    <w:basedOn w:val="Standard"/>
    <w:qFormat/>
    <w:rsid w:val="008459BE"/>
    <w:pPr>
      <w:spacing w:before="120" w:after="120"/>
    </w:pPr>
    <w:rPr>
      <w:b/>
      <w:sz w:val="28"/>
    </w:rPr>
  </w:style>
  <w:style w:type="paragraph" w:customStyle="1" w:styleId="bs-MH-Oberkapitel">
    <w:name w:val="Übs-MH-Oberkapitel"/>
    <w:basedOn w:val="Standard"/>
    <w:qFormat/>
    <w:rsid w:val="008459BE"/>
    <w:pPr>
      <w:spacing w:before="120" w:after="120"/>
    </w:pPr>
    <w:rPr>
      <w:rFonts w:cstheme="minorHAnsi"/>
      <w:b/>
      <w:sz w:val="32"/>
      <w:szCs w:val="60"/>
    </w:rPr>
  </w:style>
  <w:style w:type="paragraph" w:styleId="Verzeichnis2">
    <w:name w:val="toc 2"/>
    <w:basedOn w:val="Standard"/>
    <w:next w:val="Standard"/>
    <w:autoRedefine/>
    <w:uiPriority w:val="39"/>
    <w:unhideWhenUsed/>
    <w:rsid w:val="00542AE3"/>
    <w:pPr>
      <w:tabs>
        <w:tab w:val="right" w:pos="9062"/>
      </w:tabs>
      <w:spacing w:before="240"/>
      <w:jc w:val="center"/>
    </w:pPr>
    <w:rPr>
      <w:rFonts w:cstheme="minorHAnsi"/>
      <w:b/>
      <w:bCs/>
      <w:sz w:val="20"/>
      <w:szCs w:val="20"/>
    </w:rPr>
  </w:style>
  <w:style w:type="paragraph" w:styleId="Listenabsatz">
    <w:name w:val="List Paragraph"/>
    <w:basedOn w:val="Standard"/>
    <w:uiPriority w:val="34"/>
    <w:qFormat/>
    <w:rsid w:val="0088689F"/>
    <w:pPr>
      <w:ind w:left="720"/>
      <w:contextualSpacing/>
    </w:pPr>
  </w:style>
  <w:style w:type="paragraph" w:styleId="Aufzhlungszeichen">
    <w:name w:val="List Bullet"/>
    <w:basedOn w:val="Standard"/>
    <w:uiPriority w:val="99"/>
    <w:unhideWhenUsed/>
    <w:rsid w:val="00FF1865"/>
    <w:pPr>
      <w:numPr>
        <w:numId w:val="1"/>
      </w:numPr>
      <w:contextualSpacing/>
    </w:pPr>
  </w:style>
  <w:style w:type="paragraph" w:styleId="Funotentext">
    <w:name w:val="footnote text"/>
    <w:basedOn w:val="Standard"/>
    <w:link w:val="FunotentextZchn"/>
    <w:uiPriority w:val="99"/>
    <w:unhideWhenUsed/>
    <w:rsid w:val="00DC42EE"/>
    <w:rPr>
      <w:sz w:val="20"/>
      <w:szCs w:val="20"/>
    </w:rPr>
  </w:style>
  <w:style w:type="character" w:customStyle="1" w:styleId="FunotentextZchn">
    <w:name w:val="Fußnotentext Zchn"/>
    <w:basedOn w:val="Absatz-Standardschriftart"/>
    <w:link w:val="Funotentext"/>
    <w:uiPriority w:val="99"/>
    <w:rsid w:val="00DC42EE"/>
    <w:rPr>
      <w:kern w:val="0"/>
      <w:sz w:val="20"/>
      <w:szCs w:val="20"/>
      <w14:ligatures w14:val="none"/>
    </w:rPr>
  </w:style>
  <w:style w:type="character" w:styleId="Funotenzeichen">
    <w:name w:val="footnote reference"/>
    <w:basedOn w:val="Absatz-Standardschriftart"/>
    <w:uiPriority w:val="99"/>
    <w:semiHidden/>
    <w:unhideWhenUsed/>
    <w:rsid w:val="00DC42EE"/>
    <w:rPr>
      <w:vertAlign w:val="superscript"/>
    </w:rPr>
  </w:style>
  <w:style w:type="character" w:styleId="Hyperlink">
    <w:name w:val="Hyperlink"/>
    <w:basedOn w:val="Absatz-Standardschriftart"/>
    <w:uiPriority w:val="99"/>
    <w:unhideWhenUsed/>
    <w:rsid w:val="005F14A9"/>
    <w:rPr>
      <w:color w:val="0563C1" w:themeColor="hyperlink"/>
      <w:u w:val="single"/>
    </w:rPr>
  </w:style>
  <w:style w:type="character" w:styleId="NichtaufgelsteErwhnung">
    <w:name w:val="Unresolved Mention"/>
    <w:basedOn w:val="Absatz-Standardschriftart"/>
    <w:uiPriority w:val="99"/>
    <w:semiHidden/>
    <w:unhideWhenUsed/>
    <w:rsid w:val="005F14A9"/>
    <w:rPr>
      <w:color w:val="605E5C"/>
      <w:shd w:val="clear" w:color="auto" w:fill="E1DFDD"/>
    </w:rPr>
  </w:style>
  <w:style w:type="paragraph" w:styleId="StandardWeb">
    <w:name w:val="Normal (Web)"/>
    <w:basedOn w:val="Standard"/>
    <w:uiPriority w:val="99"/>
    <w:semiHidden/>
    <w:unhideWhenUsed/>
    <w:rsid w:val="003D67AD"/>
    <w:pPr>
      <w:spacing w:before="100" w:beforeAutospacing="1" w:after="100" w:afterAutospacing="1"/>
      <w:jc w:val="left"/>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3D67AD"/>
    <w:rPr>
      <w:i/>
      <w:iCs/>
    </w:rPr>
  </w:style>
  <w:style w:type="paragraph" w:styleId="Kopfzeile">
    <w:name w:val="header"/>
    <w:basedOn w:val="Standard"/>
    <w:link w:val="KopfzeileZchn"/>
    <w:uiPriority w:val="99"/>
    <w:unhideWhenUsed/>
    <w:rsid w:val="00BB742D"/>
    <w:pPr>
      <w:tabs>
        <w:tab w:val="center" w:pos="4536"/>
        <w:tab w:val="right" w:pos="9072"/>
      </w:tabs>
    </w:pPr>
  </w:style>
  <w:style w:type="character" w:customStyle="1" w:styleId="KopfzeileZchn">
    <w:name w:val="Kopfzeile Zchn"/>
    <w:basedOn w:val="Absatz-Standardschriftart"/>
    <w:link w:val="Kopfzeile"/>
    <w:uiPriority w:val="99"/>
    <w:rsid w:val="00BB742D"/>
    <w:rPr>
      <w:kern w:val="0"/>
      <w:sz w:val="24"/>
      <w14:ligatures w14:val="none"/>
    </w:rPr>
  </w:style>
  <w:style w:type="paragraph" w:styleId="Fuzeile">
    <w:name w:val="footer"/>
    <w:basedOn w:val="Standard"/>
    <w:link w:val="FuzeileZchn"/>
    <w:uiPriority w:val="99"/>
    <w:unhideWhenUsed/>
    <w:rsid w:val="00BB742D"/>
    <w:pPr>
      <w:tabs>
        <w:tab w:val="center" w:pos="4536"/>
        <w:tab w:val="right" w:pos="9072"/>
      </w:tabs>
    </w:pPr>
  </w:style>
  <w:style w:type="character" w:customStyle="1" w:styleId="FuzeileZchn">
    <w:name w:val="Fußzeile Zchn"/>
    <w:basedOn w:val="Absatz-Standardschriftart"/>
    <w:link w:val="Fuzeile"/>
    <w:uiPriority w:val="99"/>
    <w:rsid w:val="00BB742D"/>
    <w:rPr>
      <w:kern w:val="0"/>
      <w:sz w:val="24"/>
      <w14:ligatures w14:val="none"/>
    </w:rPr>
  </w:style>
  <w:style w:type="table" w:styleId="Tabellenraster">
    <w:name w:val="Table Grid"/>
    <w:basedOn w:val="NormaleTabelle"/>
    <w:uiPriority w:val="39"/>
    <w:rsid w:val="00124A7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7D2636"/>
    <w:rPr>
      <w:sz w:val="20"/>
      <w:szCs w:val="20"/>
    </w:rPr>
  </w:style>
  <w:style w:type="character" w:customStyle="1" w:styleId="EndnotentextZchn">
    <w:name w:val="Endnotentext Zchn"/>
    <w:basedOn w:val="Absatz-Standardschriftart"/>
    <w:link w:val="Endnotentext"/>
    <w:uiPriority w:val="99"/>
    <w:semiHidden/>
    <w:rsid w:val="007D2636"/>
    <w:rPr>
      <w:kern w:val="0"/>
      <w:sz w:val="20"/>
      <w:szCs w:val="20"/>
      <w14:ligatures w14:val="none"/>
    </w:rPr>
  </w:style>
  <w:style w:type="character" w:styleId="Endnotenzeichen">
    <w:name w:val="endnote reference"/>
    <w:basedOn w:val="Absatz-Standardschriftart"/>
    <w:uiPriority w:val="99"/>
    <w:semiHidden/>
    <w:unhideWhenUsed/>
    <w:rsid w:val="007D2636"/>
    <w:rPr>
      <w:vertAlign w:val="superscript"/>
    </w:rPr>
  </w:style>
  <w:style w:type="paragraph" w:customStyle="1" w:styleId="TabellenInhalt">
    <w:name w:val="Tabellen Inhalt"/>
    <w:basedOn w:val="Standard"/>
    <w:qFormat/>
    <w:rsid w:val="00CF7184"/>
    <w:pPr>
      <w:widowControl w:val="0"/>
      <w:suppressLineNumbers/>
      <w:suppressAutoHyphens/>
      <w:jc w:val="left"/>
    </w:pPr>
    <w:rPr>
      <w:rFonts w:ascii="Times New Roman" w:eastAsia="Arial Unicode MS" w:hAnsi="Times New Roman" w:cs="Arial Unicode MS"/>
      <w:kern w:val="2"/>
      <w:szCs w:val="24"/>
      <w:lang w:val="de-CH" w:eastAsia="hi-IN" w:bidi="hi-IN"/>
    </w:rPr>
  </w:style>
  <w:style w:type="paragraph" w:styleId="berarbeitung">
    <w:name w:val="Revision"/>
    <w:hidden/>
    <w:uiPriority w:val="99"/>
    <w:semiHidden/>
    <w:rsid w:val="009E2949"/>
    <w:pPr>
      <w:spacing w:before="0" w:after="0"/>
    </w:pPr>
    <w:rPr>
      <w:kern w:val="0"/>
      <w:sz w:val="24"/>
      <w14:ligatures w14:val="none"/>
    </w:rPr>
  </w:style>
  <w:style w:type="character" w:customStyle="1" w:styleId="hgkelc">
    <w:name w:val="hgkelc"/>
    <w:basedOn w:val="Absatz-Standardschriftart"/>
    <w:rsid w:val="00C1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82104">
      <w:bodyDiv w:val="1"/>
      <w:marLeft w:val="0"/>
      <w:marRight w:val="0"/>
      <w:marTop w:val="0"/>
      <w:marBottom w:val="0"/>
      <w:divBdr>
        <w:top w:val="none" w:sz="0" w:space="0" w:color="auto"/>
        <w:left w:val="none" w:sz="0" w:space="0" w:color="auto"/>
        <w:bottom w:val="none" w:sz="0" w:space="0" w:color="auto"/>
        <w:right w:val="none" w:sz="0" w:space="0" w:color="auto"/>
      </w:divBdr>
      <w:divsChild>
        <w:div w:id="1476295232">
          <w:marLeft w:val="0"/>
          <w:marRight w:val="0"/>
          <w:marTop w:val="0"/>
          <w:marBottom w:val="0"/>
          <w:divBdr>
            <w:top w:val="none" w:sz="0" w:space="0" w:color="auto"/>
            <w:left w:val="none" w:sz="0" w:space="0" w:color="auto"/>
            <w:bottom w:val="none" w:sz="0" w:space="0" w:color="auto"/>
            <w:right w:val="none" w:sz="0" w:space="0" w:color="auto"/>
          </w:divBdr>
          <w:divsChild>
            <w:div w:id="525169848">
              <w:marLeft w:val="0"/>
              <w:marRight w:val="0"/>
              <w:marTop w:val="0"/>
              <w:marBottom w:val="0"/>
              <w:divBdr>
                <w:top w:val="none" w:sz="0" w:space="0" w:color="auto"/>
                <w:left w:val="none" w:sz="0" w:space="0" w:color="auto"/>
                <w:bottom w:val="none" w:sz="0" w:space="0" w:color="auto"/>
                <w:right w:val="none" w:sz="0" w:space="0" w:color="auto"/>
              </w:divBdr>
              <w:divsChild>
                <w:div w:id="12986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0780">
      <w:bodyDiv w:val="1"/>
      <w:marLeft w:val="0"/>
      <w:marRight w:val="0"/>
      <w:marTop w:val="0"/>
      <w:marBottom w:val="0"/>
      <w:divBdr>
        <w:top w:val="none" w:sz="0" w:space="0" w:color="auto"/>
        <w:left w:val="none" w:sz="0" w:space="0" w:color="auto"/>
        <w:bottom w:val="none" w:sz="0" w:space="0" w:color="auto"/>
        <w:right w:val="none" w:sz="0" w:space="0" w:color="auto"/>
      </w:divBdr>
    </w:div>
    <w:div w:id="3514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gumentation.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thias@uli-holwe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3E01-AD39-4969-A9B5-FAF85D41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11350</Words>
  <Characters>71511</Characters>
  <Application>Microsoft Office Word</Application>
  <DocSecurity>0</DocSecurity>
  <Lines>595</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Holweger</dc:creator>
  <cp:keywords/>
  <dc:description/>
  <cp:lastModifiedBy>Matthias Holweger</cp:lastModifiedBy>
  <cp:revision>1354</cp:revision>
  <cp:lastPrinted>2023-06-18T16:02:00Z</cp:lastPrinted>
  <dcterms:created xsi:type="dcterms:W3CDTF">2023-05-06T18:49:00Z</dcterms:created>
  <dcterms:modified xsi:type="dcterms:W3CDTF">2024-05-28T16:11:00Z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b19da7b886dd650790bae9a363c7d3b2f0cf449d1893efd733074fef6c8ec73e</vt:lpwstr>
  </property>
</Properties>
</file>