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992" w:rsidRPr="0063387D" w:rsidRDefault="00D14324" w:rsidP="002A4EBA">
      <w:pPr>
        <w:ind w:right="-62"/>
        <w:jc w:val="center"/>
        <w:rPr>
          <w:rFonts w:asciiTheme="majorHAnsi" w:hAnsiTheme="majorHAnsi"/>
          <w:sz w:val="28"/>
        </w:rPr>
      </w:pPr>
      <w:r w:rsidRPr="0063387D">
        <w:rPr>
          <w:rFonts w:asciiTheme="majorHAnsi" w:hAnsiTheme="majorHAnsi"/>
          <w:sz w:val="28"/>
        </w:rPr>
        <w:t xml:space="preserve">Must </w:t>
      </w:r>
      <w:r w:rsidR="002C031A" w:rsidRPr="0063387D">
        <w:rPr>
          <w:rFonts w:asciiTheme="majorHAnsi" w:hAnsiTheme="majorHAnsi"/>
          <w:sz w:val="28"/>
        </w:rPr>
        <w:t xml:space="preserve">Kantian </w:t>
      </w:r>
      <w:proofErr w:type="spellStart"/>
      <w:r w:rsidR="002C031A" w:rsidRPr="0063387D">
        <w:rPr>
          <w:rFonts w:asciiTheme="majorHAnsi" w:hAnsiTheme="majorHAnsi"/>
          <w:sz w:val="28"/>
        </w:rPr>
        <w:t>Contractualism</w:t>
      </w:r>
      <w:proofErr w:type="spellEnd"/>
      <w:r w:rsidR="002C031A" w:rsidRPr="0063387D">
        <w:rPr>
          <w:rFonts w:asciiTheme="majorHAnsi" w:hAnsiTheme="majorHAnsi"/>
          <w:sz w:val="28"/>
        </w:rPr>
        <w:t xml:space="preserve"> and Rule </w:t>
      </w:r>
      <w:proofErr w:type="spellStart"/>
      <w:r w:rsidR="002C031A" w:rsidRPr="0063387D">
        <w:rPr>
          <w:rFonts w:asciiTheme="majorHAnsi" w:hAnsiTheme="majorHAnsi"/>
          <w:sz w:val="28"/>
        </w:rPr>
        <w:t>Consequentialism</w:t>
      </w:r>
      <w:proofErr w:type="spellEnd"/>
      <w:r w:rsidR="002C031A" w:rsidRPr="0063387D">
        <w:rPr>
          <w:rFonts w:asciiTheme="majorHAnsi" w:hAnsiTheme="majorHAnsi"/>
          <w:sz w:val="28"/>
        </w:rPr>
        <w:t xml:space="preserve"> </w:t>
      </w:r>
      <w:r w:rsidR="00EB2E0D" w:rsidRPr="0063387D">
        <w:rPr>
          <w:rFonts w:asciiTheme="majorHAnsi" w:hAnsiTheme="majorHAnsi"/>
          <w:sz w:val="28"/>
        </w:rPr>
        <w:t>C</w:t>
      </w:r>
      <w:r w:rsidR="00117992" w:rsidRPr="0063387D">
        <w:rPr>
          <w:rFonts w:asciiTheme="majorHAnsi" w:hAnsiTheme="majorHAnsi"/>
          <w:sz w:val="28"/>
        </w:rPr>
        <w:t>onverge?</w:t>
      </w:r>
    </w:p>
    <w:p w:rsidR="00A4635D" w:rsidRPr="007D4F51" w:rsidRDefault="00A4635D" w:rsidP="00B61664"/>
    <w:p w:rsidR="00A4635D" w:rsidRPr="007D4F51" w:rsidRDefault="00A4635D" w:rsidP="00B61664">
      <w:r w:rsidRPr="007D4F51">
        <w:t xml:space="preserve">Derek </w:t>
      </w:r>
      <w:proofErr w:type="spellStart"/>
      <w:r w:rsidRPr="007D4F51">
        <w:t>Parfit’s</w:t>
      </w:r>
      <w:proofErr w:type="spellEnd"/>
      <w:r w:rsidRPr="007D4F51">
        <w:t xml:space="preserve"> </w:t>
      </w:r>
      <w:r w:rsidRPr="007D4F51">
        <w:rPr>
          <w:i/>
        </w:rPr>
        <w:t>On What Matters</w:t>
      </w:r>
      <w:r w:rsidR="008D36A6" w:rsidRPr="007D4F51">
        <w:t xml:space="preserve"> </w:t>
      </w:r>
      <w:r w:rsidRPr="007D4F51">
        <w:t>argues that three prominent theorie</w:t>
      </w:r>
      <w:r w:rsidR="0014675B" w:rsidRPr="007D4F51">
        <w:t>s in normative ethics converge</w:t>
      </w:r>
      <w:r w:rsidR="004A28A2">
        <w:t>.</w:t>
      </w:r>
      <w:r w:rsidR="00CC1316">
        <w:rPr>
          <w:rStyle w:val="FootnoteReference"/>
        </w:rPr>
        <w:footnoteReference w:id="-1"/>
      </w:r>
      <w:r w:rsidR="004A28A2">
        <w:t xml:space="preserve"> </w:t>
      </w:r>
      <w:r w:rsidR="00BE069A">
        <w:t xml:space="preserve">These three theories are </w:t>
      </w:r>
      <w:r w:rsidR="00B91C8A">
        <w:t>Kant</w:t>
      </w:r>
      <w:r w:rsidR="00BE069A">
        <w:t xml:space="preserve">ian ethics suitably revised, </w:t>
      </w:r>
      <w:r w:rsidR="008112E9">
        <w:t xml:space="preserve">Scanlon’s </w:t>
      </w:r>
      <w:proofErr w:type="spellStart"/>
      <w:r w:rsidR="008112E9">
        <w:t>C</w:t>
      </w:r>
      <w:r w:rsidR="0014675B" w:rsidRPr="007D4F51">
        <w:t>ontractualis</w:t>
      </w:r>
      <w:r w:rsidR="008112E9">
        <w:t>m</w:t>
      </w:r>
      <w:proofErr w:type="spellEnd"/>
      <w:r w:rsidR="008112E9">
        <w:t xml:space="preserve"> suitably revised, and Rule </w:t>
      </w:r>
      <w:proofErr w:type="spellStart"/>
      <w:r w:rsidR="008112E9">
        <w:t>Co</w:t>
      </w:r>
      <w:r w:rsidR="0014675B" w:rsidRPr="007D4F51">
        <w:t>nsequentialism</w:t>
      </w:r>
      <w:proofErr w:type="spellEnd"/>
      <w:r w:rsidR="00BE069A">
        <w:t xml:space="preserve">. </w:t>
      </w:r>
      <w:proofErr w:type="spellStart"/>
      <w:r w:rsidR="00CD3A59">
        <w:t>Parfit’s</w:t>
      </w:r>
      <w:proofErr w:type="spellEnd"/>
      <w:r w:rsidR="00CD3A59">
        <w:t xml:space="preserve"> explicit argument for the convergence of Kantian </w:t>
      </w:r>
      <w:proofErr w:type="spellStart"/>
      <w:r w:rsidR="00CD3A59">
        <w:t>Contractu</w:t>
      </w:r>
      <w:r w:rsidR="00323537">
        <w:t>alism</w:t>
      </w:r>
      <w:proofErr w:type="spellEnd"/>
      <w:r w:rsidR="00323537">
        <w:t xml:space="preserve"> and Rule </w:t>
      </w:r>
      <w:proofErr w:type="spellStart"/>
      <w:r w:rsidR="00323537">
        <w:t>Consequentialism</w:t>
      </w:r>
      <w:proofErr w:type="spellEnd"/>
      <w:r w:rsidR="00323537">
        <w:t xml:space="preserve"> is as important as any argument in normative ethics. This argument will be the main focus of this paper.</w:t>
      </w:r>
      <w:r w:rsidR="00CD3A59">
        <w:t xml:space="preserve"> </w:t>
      </w:r>
      <w:r w:rsidR="00AA5BD3">
        <w:t xml:space="preserve">The final section of the paper suggests </w:t>
      </w:r>
      <w:r w:rsidR="00117992">
        <w:t>that</w:t>
      </w:r>
      <w:r w:rsidR="000E0ECF">
        <w:t xml:space="preserve"> </w:t>
      </w:r>
      <w:r w:rsidRPr="007D4F51">
        <w:rPr>
          <w:i/>
        </w:rPr>
        <w:t xml:space="preserve">On What Matters </w:t>
      </w:r>
      <w:r w:rsidR="00192032">
        <w:t>also contains</w:t>
      </w:r>
      <w:r w:rsidRPr="007D4F51">
        <w:t xml:space="preserve"> an </w:t>
      </w:r>
      <w:r w:rsidRPr="007D4F51">
        <w:rPr>
          <w:i/>
        </w:rPr>
        <w:t xml:space="preserve">implicit </w:t>
      </w:r>
      <w:r w:rsidRPr="000E0ECF">
        <w:t>argument</w:t>
      </w:r>
      <w:r w:rsidRPr="007D4F51">
        <w:t xml:space="preserve"> for </w:t>
      </w:r>
      <w:r w:rsidR="00965ED3">
        <w:t xml:space="preserve">normative </w:t>
      </w:r>
      <w:r w:rsidRPr="007D4F51">
        <w:t>convergence</w:t>
      </w:r>
      <w:r w:rsidR="00117992">
        <w:t>.</w:t>
      </w:r>
    </w:p>
    <w:p w:rsidR="00A4635D" w:rsidRPr="007D4F51" w:rsidRDefault="00A4635D" w:rsidP="00B61664"/>
    <w:p w:rsidR="00A4635D" w:rsidRPr="002A4EBA" w:rsidRDefault="00A4635D" w:rsidP="00B61664">
      <w:pPr>
        <w:rPr>
          <w:rFonts w:ascii="Arial" w:hAnsi="Arial"/>
          <w:b/>
          <w:sz w:val="20"/>
        </w:rPr>
      </w:pPr>
      <w:r w:rsidRPr="002A4EBA">
        <w:rPr>
          <w:rFonts w:ascii="Arial" w:hAnsi="Arial"/>
          <w:b/>
          <w:sz w:val="20"/>
        </w:rPr>
        <w:t xml:space="preserve">Section 1: </w:t>
      </w:r>
      <w:r w:rsidR="00E2003A" w:rsidRPr="002A4EBA">
        <w:rPr>
          <w:rFonts w:ascii="Arial" w:hAnsi="Arial"/>
          <w:b/>
          <w:sz w:val="20"/>
        </w:rPr>
        <w:t>Kant’s Universal Law Formula</w:t>
      </w:r>
    </w:p>
    <w:p w:rsidR="002C2E9C" w:rsidRPr="007D4F51" w:rsidRDefault="00A4635D" w:rsidP="00B61664">
      <w:proofErr w:type="spellStart"/>
      <w:r w:rsidRPr="007D4F51">
        <w:t>Parfit</w:t>
      </w:r>
      <w:proofErr w:type="spellEnd"/>
      <w:r w:rsidRPr="007D4F51">
        <w:t xml:space="preserve"> carefully considers the strengths and defects of many different possible formulations</w:t>
      </w:r>
      <w:r w:rsidR="00F50210" w:rsidRPr="007D4F51">
        <w:t xml:space="preserve"> of Kant’s categorical imperative</w:t>
      </w:r>
      <w:r w:rsidR="002C2E9C" w:rsidRPr="007D4F51">
        <w:t>, including many that go be</w:t>
      </w:r>
      <w:r w:rsidR="00732340" w:rsidRPr="007D4F51">
        <w:t xml:space="preserve">yond Kant’s own </w:t>
      </w:r>
      <w:r w:rsidR="000E0ECF">
        <w:t xml:space="preserve">formulations. </w:t>
      </w:r>
      <w:proofErr w:type="spellStart"/>
      <w:r w:rsidR="00732340" w:rsidRPr="007D4F51">
        <w:t>Parfit</w:t>
      </w:r>
      <w:proofErr w:type="spellEnd"/>
      <w:r w:rsidR="00732340" w:rsidRPr="007D4F51">
        <w:t xml:space="preserve"> thinks that all the formulations he considers are</w:t>
      </w:r>
      <w:r w:rsidR="00423D41" w:rsidRPr="007D4F51">
        <w:t xml:space="preserve"> </w:t>
      </w:r>
      <w:r w:rsidR="000E0ECF">
        <w:t xml:space="preserve">Kantian in spirit, and that one of them is preeminently plausible. Here I bypass disputes about whether </w:t>
      </w:r>
      <w:proofErr w:type="spellStart"/>
      <w:r w:rsidR="000E0ECF">
        <w:t>Parfit’s</w:t>
      </w:r>
      <w:proofErr w:type="spellEnd"/>
      <w:r w:rsidR="000E0ECF">
        <w:t xml:space="preserve"> interpret</w:t>
      </w:r>
      <w:r w:rsidR="002A22EE">
        <w:t xml:space="preserve">ations of Kant are accurate. Likewise, I bypass disputes </w:t>
      </w:r>
      <w:r w:rsidR="000E0ECF">
        <w:t xml:space="preserve">about whether there are some ideas in Kant that are more helpful than anything </w:t>
      </w:r>
      <w:r w:rsidR="007C2F0F">
        <w:t xml:space="preserve">in the Kantian </w:t>
      </w:r>
      <w:r w:rsidR="00077516">
        <w:t xml:space="preserve">theory </w:t>
      </w:r>
      <w:r w:rsidR="00CD3A59">
        <w:t xml:space="preserve">that </w:t>
      </w:r>
      <w:proofErr w:type="spellStart"/>
      <w:r w:rsidR="007C2F0F">
        <w:t>Parfit</w:t>
      </w:r>
      <w:proofErr w:type="spellEnd"/>
      <w:r w:rsidR="007C2F0F">
        <w:t xml:space="preserve"> develops.</w:t>
      </w:r>
    </w:p>
    <w:p w:rsidR="00A4635D" w:rsidRPr="007D4F51" w:rsidRDefault="005D63C2" w:rsidP="00B61664">
      <w:r w:rsidRPr="007D4F51">
        <w:tab/>
      </w:r>
      <w:proofErr w:type="spellStart"/>
      <w:r w:rsidR="00226D4C">
        <w:t>Parfit</w:t>
      </w:r>
      <w:proofErr w:type="spellEnd"/>
      <w:r w:rsidR="00E95DA0" w:rsidRPr="007D4F51">
        <w:t xml:space="preserve"> </w:t>
      </w:r>
      <w:r w:rsidR="00A4635D" w:rsidRPr="007D4F51">
        <w:t>attack</w:t>
      </w:r>
      <w:r w:rsidR="00E2003A">
        <w:t>s</w:t>
      </w:r>
      <w:r w:rsidR="00A4635D" w:rsidRPr="007D4F51">
        <w:t xml:space="preserve"> </w:t>
      </w:r>
      <w:r w:rsidR="00226D4C">
        <w:t>one after another of Kant’s</w:t>
      </w:r>
      <w:r w:rsidR="00A4635D" w:rsidRPr="007D4F51">
        <w:t xml:space="preserve"> </w:t>
      </w:r>
      <w:r w:rsidR="002C2E9C" w:rsidRPr="007D4F51">
        <w:t>formulation</w:t>
      </w:r>
      <w:r w:rsidR="00226D4C">
        <w:t>s</w:t>
      </w:r>
      <w:r w:rsidR="002C2E9C" w:rsidRPr="007D4F51">
        <w:t xml:space="preserve"> </w:t>
      </w:r>
      <w:r w:rsidR="00E95DA0" w:rsidRPr="007D4F51">
        <w:t>by showing</w:t>
      </w:r>
      <w:r w:rsidR="00226D4C">
        <w:t xml:space="preserve"> that they have</w:t>
      </w:r>
      <w:r w:rsidR="00A4635D" w:rsidRPr="007D4F51">
        <w:t xml:space="preserve"> </w:t>
      </w:r>
      <w:r w:rsidR="00FF3B60">
        <w:t>very</w:t>
      </w:r>
      <w:r w:rsidR="00FF3B60" w:rsidRPr="007D4F51">
        <w:t xml:space="preserve"> </w:t>
      </w:r>
      <w:r w:rsidR="00A4635D" w:rsidRPr="007D4F51">
        <w:t>implausible impl</w:t>
      </w:r>
      <w:r w:rsidR="00E95DA0" w:rsidRPr="007D4F51">
        <w:t>ications</w:t>
      </w:r>
      <w:r w:rsidR="00A4635D" w:rsidRPr="007D4F51">
        <w:t>.</w:t>
      </w:r>
      <w:r w:rsidR="00DB6F40" w:rsidRPr="007D4F51">
        <w:t xml:space="preserve"> </w:t>
      </w:r>
      <w:r w:rsidR="00E2003A">
        <w:t xml:space="preserve">A formulation has </w:t>
      </w:r>
      <w:r w:rsidR="00FF3B60">
        <w:t>very</w:t>
      </w:r>
      <w:r w:rsidR="00FF3B60" w:rsidRPr="007D4F51">
        <w:t xml:space="preserve"> </w:t>
      </w:r>
      <w:r w:rsidR="00A66AFF" w:rsidRPr="007D4F51">
        <w:t>impla</w:t>
      </w:r>
      <w:r w:rsidR="00226D4C">
        <w:t xml:space="preserve">usible implications if the </w:t>
      </w:r>
      <w:proofErr w:type="gramStart"/>
      <w:r w:rsidR="00226D4C">
        <w:t>formulation</w:t>
      </w:r>
      <w:proofErr w:type="gramEnd"/>
      <w:r w:rsidR="00226D4C">
        <w:t xml:space="preserve"> </w:t>
      </w:r>
      <w:r w:rsidR="00E2003A">
        <w:t>implies that a</w:t>
      </w:r>
      <w:r w:rsidR="002C261E" w:rsidRPr="007D4F51">
        <w:t xml:space="preserve"> kind of act i</w:t>
      </w:r>
      <w:r w:rsidR="00142B7E" w:rsidRPr="007D4F51">
        <w:t>s morally wrong</w:t>
      </w:r>
      <w:r w:rsidR="00E2003A">
        <w:t xml:space="preserve"> and yet</w:t>
      </w:r>
      <w:r w:rsidR="00674C24">
        <w:t>,</w:t>
      </w:r>
      <w:r w:rsidR="00E2003A">
        <w:t xml:space="preserve"> </w:t>
      </w:r>
      <w:r w:rsidR="00E2003A" w:rsidRPr="00674C24">
        <w:t>clearly</w:t>
      </w:r>
      <w:r w:rsidR="00674C24">
        <w:t>,</w:t>
      </w:r>
      <w:r w:rsidR="00E2003A">
        <w:t xml:space="preserve"> this kind of act is </w:t>
      </w:r>
      <w:r w:rsidR="00E2003A" w:rsidRPr="00226D4C">
        <w:rPr>
          <w:i/>
        </w:rPr>
        <w:t>not</w:t>
      </w:r>
      <w:r w:rsidR="00E2003A">
        <w:t xml:space="preserve"> morally wrong. Likewise, a formulation has </w:t>
      </w:r>
      <w:r w:rsidR="00FF3B60">
        <w:t>very</w:t>
      </w:r>
      <w:r w:rsidR="00FF3B60" w:rsidRPr="007D4F51">
        <w:t xml:space="preserve"> </w:t>
      </w:r>
      <w:r w:rsidR="00E2003A" w:rsidRPr="007D4F51">
        <w:t>impla</w:t>
      </w:r>
      <w:r w:rsidR="00E2003A">
        <w:t>usible implications if the formula</w:t>
      </w:r>
      <w:r w:rsidR="00226D4C">
        <w:t>tion</w:t>
      </w:r>
      <w:r w:rsidR="00E2003A">
        <w:t xml:space="preserve"> implies that a</w:t>
      </w:r>
      <w:r w:rsidR="00E2003A" w:rsidRPr="007D4F51">
        <w:t xml:space="preserve"> kind of act is morally </w:t>
      </w:r>
      <w:r w:rsidR="00E2003A">
        <w:t>permissible and yet</w:t>
      </w:r>
      <w:r w:rsidR="00AA5BD3">
        <w:t>,</w:t>
      </w:r>
      <w:r w:rsidR="00E2003A">
        <w:t xml:space="preserve"> clearly</w:t>
      </w:r>
      <w:r w:rsidR="00AA5BD3">
        <w:t>,</w:t>
      </w:r>
      <w:r w:rsidR="00E2003A">
        <w:t xml:space="preserve"> this kind of act is morally </w:t>
      </w:r>
      <w:r w:rsidR="00E2003A" w:rsidRPr="00226D4C">
        <w:rPr>
          <w:i/>
        </w:rPr>
        <w:t>im</w:t>
      </w:r>
      <w:r w:rsidR="00E2003A">
        <w:t>permissible.</w:t>
      </w:r>
      <w:r w:rsidR="00A66AFF" w:rsidRPr="007D4F51">
        <w:t xml:space="preserve"> </w:t>
      </w:r>
      <w:r w:rsidR="00DB6F40" w:rsidRPr="007D4F51">
        <w:t xml:space="preserve">Whenever </w:t>
      </w:r>
      <w:proofErr w:type="spellStart"/>
      <w:r w:rsidR="00DB6F40" w:rsidRPr="007D4F51">
        <w:t>Parfit</w:t>
      </w:r>
      <w:proofErr w:type="spellEnd"/>
      <w:r w:rsidR="00DB6F40" w:rsidRPr="007D4F51">
        <w:t xml:space="preserve"> finds that </w:t>
      </w:r>
      <w:r w:rsidR="00A4635D" w:rsidRPr="007D4F51">
        <w:t xml:space="preserve">a formulation of the categorical imperative has </w:t>
      </w:r>
      <w:r w:rsidR="002C261E" w:rsidRPr="007D4F51">
        <w:t>very</w:t>
      </w:r>
      <w:r w:rsidR="00DB6F40" w:rsidRPr="007D4F51">
        <w:t xml:space="preserve"> implausible implications, he </w:t>
      </w:r>
      <w:r w:rsidR="00A66AFF" w:rsidRPr="007D4F51">
        <w:t>rejects</w:t>
      </w:r>
      <w:r w:rsidR="00DB6F40" w:rsidRPr="007D4F51">
        <w:t xml:space="preserve"> that</w:t>
      </w:r>
      <w:r w:rsidR="00A4635D" w:rsidRPr="007D4F51">
        <w:t xml:space="preserve"> formulation </w:t>
      </w:r>
      <w:r w:rsidR="00666809">
        <w:t>as implausible</w:t>
      </w:r>
      <w:r w:rsidR="00A4635D" w:rsidRPr="007D4F51">
        <w:t>.</w:t>
      </w:r>
    </w:p>
    <w:p w:rsidR="00F16A7C" w:rsidRPr="007D4F51" w:rsidRDefault="005D63C2" w:rsidP="00B61664">
      <w:r w:rsidRPr="007D4F51">
        <w:tab/>
      </w:r>
      <w:r w:rsidR="009152B2">
        <w:t>Kant’s Universal Law Formula</w:t>
      </w:r>
      <w:r w:rsidR="00DB6F40" w:rsidRPr="007D4F51">
        <w:t xml:space="preserve"> of the categorical imperative</w:t>
      </w:r>
      <w:r w:rsidR="00A4635D" w:rsidRPr="007D4F51">
        <w:t xml:space="preserve"> tells </w:t>
      </w:r>
      <w:r w:rsidR="002B6B1B" w:rsidRPr="007D4F51">
        <w:t>each</w:t>
      </w:r>
      <w:r w:rsidR="00A4635D" w:rsidRPr="007D4F51">
        <w:t xml:space="preserve"> to act on maxims that </w:t>
      </w:r>
      <w:r w:rsidR="002B6B1B" w:rsidRPr="007D4F51">
        <w:t>he or she</w:t>
      </w:r>
      <w:r w:rsidR="005A3B45" w:rsidRPr="007D4F51">
        <w:t xml:space="preserve"> can will to be universal laws. </w:t>
      </w:r>
      <w:r w:rsidR="00810C47">
        <w:t>H</w:t>
      </w:r>
      <w:r w:rsidR="00C30282" w:rsidRPr="007D4F51">
        <w:t xml:space="preserve">ad </w:t>
      </w:r>
      <w:r w:rsidR="00810C47">
        <w:t xml:space="preserve">Kant </w:t>
      </w:r>
      <w:r w:rsidR="000606D2" w:rsidRPr="007D4F51">
        <w:t xml:space="preserve">recognized the difference between </w:t>
      </w:r>
      <w:r w:rsidR="00077516">
        <w:t>the question</w:t>
      </w:r>
      <w:r w:rsidR="00077516" w:rsidRPr="007D4F51">
        <w:t xml:space="preserve"> </w:t>
      </w:r>
      <w:r w:rsidR="004D709E" w:rsidRPr="007D4F51">
        <w:t xml:space="preserve">‘what </w:t>
      </w:r>
      <w:r w:rsidR="005D5D15" w:rsidRPr="007D4F51">
        <w:t>could</w:t>
      </w:r>
      <w:r w:rsidR="004D709E" w:rsidRPr="007D4F51">
        <w:rPr>
          <w:i/>
        </w:rPr>
        <w:t xml:space="preserve"> the agent</w:t>
      </w:r>
      <w:r w:rsidR="004D709E" w:rsidRPr="007D4F51">
        <w:t xml:space="preserve"> rationally will to be universally accepted?’ and </w:t>
      </w:r>
      <w:r w:rsidR="00077516">
        <w:t xml:space="preserve">the question </w:t>
      </w:r>
      <w:r w:rsidR="004D709E" w:rsidRPr="007D4F51">
        <w:t xml:space="preserve">‘what </w:t>
      </w:r>
      <w:r w:rsidR="005D5D15" w:rsidRPr="007D4F51">
        <w:t>could</w:t>
      </w:r>
      <w:r w:rsidR="004D709E" w:rsidRPr="007D4F51">
        <w:t xml:space="preserve"> </w:t>
      </w:r>
      <w:r w:rsidR="004D709E" w:rsidRPr="007D4F51">
        <w:rPr>
          <w:i/>
        </w:rPr>
        <w:t>everyone</w:t>
      </w:r>
      <w:r w:rsidR="004D709E" w:rsidRPr="007D4F51">
        <w:t xml:space="preserve"> rationally wi</w:t>
      </w:r>
      <w:r w:rsidR="000443B4" w:rsidRPr="007D4F51">
        <w:t>ll to be universally accepted?’</w:t>
      </w:r>
      <w:r w:rsidR="00AA5BD3">
        <w:t xml:space="preserve"> he</w:t>
      </w:r>
      <w:r w:rsidR="004D709E" w:rsidRPr="007D4F51">
        <w:t xml:space="preserve"> would have </w:t>
      </w:r>
      <w:r w:rsidR="005D5D15" w:rsidRPr="007D4F51">
        <w:t>chosen the question about what everyone could rationally will</w:t>
      </w:r>
      <w:r w:rsidR="00AA5BD3">
        <w:t xml:space="preserve"> (</w:t>
      </w:r>
      <w:r w:rsidR="00AA5BD3" w:rsidRPr="007D4F51">
        <w:rPr>
          <w:i/>
        </w:rPr>
        <w:t>OWM</w:t>
      </w:r>
      <w:r w:rsidR="00AA5BD3" w:rsidRPr="007D4F51">
        <w:t xml:space="preserve">, </w:t>
      </w:r>
      <w:r w:rsidR="00AA5BD3">
        <w:t xml:space="preserve">vol. 1, </w:t>
      </w:r>
      <w:r w:rsidR="00AA5BD3" w:rsidRPr="007D4F51">
        <w:t>p. 340</w:t>
      </w:r>
      <w:r w:rsidR="00AA5BD3">
        <w:t>)</w:t>
      </w:r>
      <w:r w:rsidR="005D5D15" w:rsidRPr="007D4F51">
        <w:t>.</w:t>
      </w:r>
      <w:r w:rsidR="00962C25" w:rsidRPr="007D4F51">
        <w:t xml:space="preserve"> After all, Kant thought that his various formulations of the categorical imperative agree with one another</w:t>
      </w:r>
      <w:r w:rsidR="00D45377">
        <w:t xml:space="preserve">. </w:t>
      </w:r>
      <w:r w:rsidR="00810C47">
        <w:t>And his other formulations of the categorical imperative make clear that he was interested in not merely</w:t>
      </w:r>
      <w:r w:rsidR="0069466C">
        <w:t xml:space="preserve"> what</w:t>
      </w:r>
      <w:r w:rsidR="002E466E" w:rsidRPr="007D4F51">
        <w:t xml:space="preserve"> the individual agent</w:t>
      </w:r>
      <w:r w:rsidR="00A548AA" w:rsidRPr="007D4F51">
        <w:t xml:space="preserve"> </w:t>
      </w:r>
      <w:r w:rsidR="0069466C">
        <w:t>could</w:t>
      </w:r>
      <w:r w:rsidR="00112BEB" w:rsidRPr="007D4F51">
        <w:t xml:space="preserve"> rationally will</w:t>
      </w:r>
      <w:r w:rsidR="0069466C">
        <w:t xml:space="preserve"> but what everyone could rationally will</w:t>
      </w:r>
      <w:r w:rsidR="00DD7F57" w:rsidRPr="007D4F51">
        <w:t>.</w:t>
      </w:r>
    </w:p>
    <w:p w:rsidR="008B7D71" w:rsidRDefault="00F16A7C" w:rsidP="00B61664">
      <w:r w:rsidRPr="007D4F51">
        <w:tab/>
      </w:r>
      <w:proofErr w:type="spellStart"/>
      <w:r w:rsidR="00EB5F73" w:rsidRPr="007D4F51">
        <w:t>Parfit’s</w:t>
      </w:r>
      <w:proofErr w:type="spellEnd"/>
      <w:r w:rsidR="00EB5F73" w:rsidRPr="007D4F51">
        <w:t xml:space="preserve"> preferred revision of </w:t>
      </w:r>
      <w:r w:rsidR="0069466C">
        <w:t>Kantianism</w:t>
      </w:r>
      <w:r w:rsidR="00EB5F73" w:rsidRPr="007D4F51">
        <w:t xml:space="preserve"> is</w:t>
      </w:r>
      <w:r w:rsidRPr="007D4F51">
        <w:t xml:space="preserve"> Kant</w:t>
      </w:r>
      <w:r w:rsidR="00A548AA" w:rsidRPr="007D4F51">
        <w:t xml:space="preserve">ian </w:t>
      </w:r>
      <w:proofErr w:type="spellStart"/>
      <w:r w:rsidR="00A548AA" w:rsidRPr="007D4F51">
        <w:t>Contractualism</w:t>
      </w:r>
      <w:proofErr w:type="spellEnd"/>
      <w:r w:rsidR="00E118F3">
        <w:t xml:space="preserve">, the theory that </w:t>
      </w:r>
      <w:r w:rsidR="00E118F3" w:rsidRPr="007D4F51">
        <w:t>everyone ought to follow the principles</w:t>
      </w:r>
      <w:r w:rsidR="005B568E">
        <w:t xml:space="preserve"> </w:t>
      </w:r>
      <w:r w:rsidR="00E118F3" w:rsidRPr="007D4F51">
        <w:t xml:space="preserve">whose universal acceptance </w:t>
      </w:r>
      <w:r w:rsidR="00E118F3" w:rsidRPr="007D4F51">
        <w:rPr>
          <w:i/>
        </w:rPr>
        <w:t>everyone</w:t>
      </w:r>
      <w:r w:rsidR="00E118F3" w:rsidRPr="007D4F51">
        <w:t xml:space="preserve"> could rationally will</w:t>
      </w:r>
      <w:r w:rsidR="00A548AA" w:rsidRPr="007D4F51">
        <w:t xml:space="preserve">. </w:t>
      </w:r>
      <w:r w:rsidR="003965EA">
        <w:t xml:space="preserve">This theory </w:t>
      </w:r>
      <w:r w:rsidR="00076D6A">
        <w:t>obviously has</w:t>
      </w:r>
      <w:r w:rsidR="00213ED2">
        <w:t xml:space="preserve"> a foundational principle: </w:t>
      </w:r>
      <w:r w:rsidR="001203A9">
        <w:t xml:space="preserve">that </w:t>
      </w:r>
      <w:r w:rsidR="001203A9" w:rsidRPr="007D4F51">
        <w:t>everyone ought to follow the principles</w:t>
      </w:r>
      <w:r w:rsidR="001203A9">
        <w:t xml:space="preserve"> </w:t>
      </w:r>
      <w:r w:rsidR="001203A9" w:rsidRPr="007D4F51">
        <w:t xml:space="preserve">whose universal acceptance </w:t>
      </w:r>
      <w:r w:rsidR="001203A9" w:rsidRPr="001203A9">
        <w:t>everyone</w:t>
      </w:r>
      <w:r w:rsidR="001203A9" w:rsidRPr="007D4F51">
        <w:t xml:space="preserve"> could rationally will</w:t>
      </w:r>
      <w:r w:rsidR="001203A9">
        <w:t xml:space="preserve">. </w:t>
      </w:r>
      <w:r w:rsidR="00076D6A">
        <w:t>T</w:t>
      </w:r>
      <w:r w:rsidR="00077516">
        <w:t>he foundational principle prescribes compliance with other principles that pass a certain test</w:t>
      </w:r>
      <w:r w:rsidR="001203A9">
        <w:t xml:space="preserve">. </w:t>
      </w:r>
      <w:r w:rsidR="00076D6A">
        <w:t>To help prevent</w:t>
      </w:r>
      <w:r w:rsidR="008B7D71">
        <w:t xml:space="preserve"> confusion between the </w:t>
      </w:r>
      <w:r w:rsidR="00077516">
        <w:t>foundational principle and the other principles</w:t>
      </w:r>
      <w:r w:rsidR="00076D6A">
        <w:t xml:space="preserve">, I will </w:t>
      </w:r>
      <w:r w:rsidR="00077516">
        <w:t xml:space="preserve">call these other principles </w:t>
      </w:r>
      <w:r w:rsidR="00240EF2" w:rsidRPr="008B7D71">
        <w:rPr>
          <w:i/>
        </w:rPr>
        <w:t>rules</w:t>
      </w:r>
      <w:r w:rsidR="008B7D71">
        <w:t>.</w:t>
      </w:r>
    </w:p>
    <w:p w:rsidR="00221450" w:rsidRPr="007D4F51" w:rsidRDefault="008B7D71" w:rsidP="00B61664">
      <w:r>
        <w:tab/>
      </w:r>
      <w:r w:rsidR="00A548AA" w:rsidRPr="007D4F51">
        <w:t xml:space="preserve">Sometimes </w:t>
      </w:r>
      <w:r w:rsidR="002E466E" w:rsidRPr="007D4F51">
        <w:t xml:space="preserve">Kantian </w:t>
      </w:r>
      <w:proofErr w:type="spellStart"/>
      <w:r w:rsidR="002E466E" w:rsidRPr="007D4F51">
        <w:t>Contractualism</w:t>
      </w:r>
      <w:proofErr w:type="spellEnd"/>
      <w:r w:rsidR="00F16A7C" w:rsidRPr="007D4F51">
        <w:t xml:space="preserve"> gets expressed</w:t>
      </w:r>
      <w:r w:rsidR="00077516">
        <w:t>, not as an explicit</w:t>
      </w:r>
      <w:r w:rsidR="0092149A" w:rsidRPr="007D4F51">
        <w:t xml:space="preserve"> </w:t>
      </w:r>
      <w:r w:rsidR="00077516">
        <w:t>prescription</w:t>
      </w:r>
      <w:r w:rsidR="0092149A" w:rsidRPr="007D4F51">
        <w:t>, but</w:t>
      </w:r>
      <w:r w:rsidR="00F16A7C" w:rsidRPr="007D4F51">
        <w:t xml:space="preserve"> as a proposition a</w:t>
      </w:r>
      <w:r w:rsidR="0092149A" w:rsidRPr="007D4F51">
        <w:t>bout which acts are wrong and why</w:t>
      </w:r>
      <w:r w:rsidR="002E466E" w:rsidRPr="007D4F51">
        <w:t xml:space="preserve">. Kantian </w:t>
      </w:r>
      <w:proofErr w:type="spellStart"/>
      <w:r w:rsidR="002E466E" w:rsidRPr="007D4F51">
        <w:t>Contractualism</w:t>
      </w:r>
      <w:r w:rsidR="003D3221" w:rsidRPr="007D4F51">
        <w:t>’s</w:t>
      </w:r>
      <w:proofErr w:type="spellEnd"/>
      <w:r w:rsidR="003D3221" w:rsidRPr="007D4F51">
        <w:t xml:space="preserve"> account of wrong acts is that</w:t>
      </w:r>
      <w:r w:rsidR="00F16A7C" w:rsidRPr="007D4F51">
        <w:t xml:space="preserve"> acts are wrong </w:t>
      </w:r>
      <w:r w:rsidR="002E466E" w:rsidRPr="007D4F51">
        <w:t>if</w:t>
      </w:r>
      <w:r w:rsidR="003D3221" w:rsidRPr="007D4F51">
        <w:t xml:space="preserve"> and because they are</w:t>
      </w:r>
      <w:r w:rsidR="002E466E" w:rsidRPr="007D4F51">
        <w:t xml:space="preserve"> forbidden by</w:t>
      </w:r>
      <w:r w:rsidR="00F16A7C" w:rsidRPr="007D4F51">
        <w:t xml:space="preserve"> </w:t>
      </w:r>
      <w:r>
        <w:t>rules</w:t>
      </w:r>
      <w:r w:rsidR="00213ED2">
        <w:t xml:space="preserve"> </w:t>
      </w:r>
      <w:r w:rsidR="00F16A7C" w:rsidRPr="007D4F51">
        <w:t>whose universal acceptance</w:t>
      </w:r>
      <w:r w:rsidR="00061E5A">
        <w:t xml:space="preserve"> everyone could rationally will</w:t>
      </w:r>
      <w:r w:rsidR="00DC1234">
        <w:t xml:space="preserve">. </w:t>
      </w:r>
      <w:r w:rsidR="002250C0">
        <w:t>The theory</w:t>
      </w:r>
      <w:r w:rsidR="00DC1234">
        <w:t xml:space="preserve"> also holds that</w:t>
      </w:r>
      <w:r w:rsidR="00061E5A">
        <w:t xml:space="preserve"> </w:t>
      </w:r>
      <w:r w:rsidR="00DC1234">
        <w:t>a</w:t>
      </w:r>
      <w:r w:rsidR="00061E5A">
        <w:t xml:space="preserve">cts are permissible </w:t>
      </w:r>
      <w:r w:rsidR="00061E5A" w:rsidRPr="007D4F51">
        <w:t xml:space="preserve">if and because they are </w:t>
      </w:r>
      <w:r w:rsidR="00061E5A">
        <w:t>permitted</w:t>
      </w:r>
      <w:r w:rsidR="00061E5A" w:rsidRPr="007D4F51">
        <w:t xml:space="preserve"> by </w:t>
      </w:r>
      <w:r>
        <w:t>rules</w:t>
      </w:r>
      <w:r w:rsidR="00213ED2">
        <w:t xml:space="preserve"> </w:t>
      </w:r>
      <w:r w:rsidR="00061E5A" w:rsidRPr="007D4F51">
        <w:t>whose universal acceptance</w:t>
      </w:r>
      <w:r w:rsidR="00061E5A">
        <w:t xml:space="preserve"> everyone could rationally will, and acts are morally required </w:t>
      </w:r>
      <w:r w:rsidR="00061E5A" w:rsidRPr="007D4F51">
        <w:t xml:space="preserve">if and because they are </w:t>
      </w:r>
      <w:r w:rsidR="00061E5A">
        <w:t>required</w:t>
      </w:r>
      <w:r w:rsidR="00061E5A" w:rsidRPr="007D4F51">
        <w:t xml:space="preserve"> by </w:t>
      </w:r>
      <w:r>
        <w:t>rules</w:t>
      </w:r>
      <w:r w:rsidR="00213ED2">
        <w:t xml:space="preserve"> </w:t>
      </w:r>
      <w:r w:rsidR="00061E5A" w:rsidRPr="007D4F51">
        <w:t>whose universal acceptance</w:t>
      </w:r>
      <w:r w:rsidR="00061E5A">
        <w:t xml:space="preserve"> everyone could rationally will.</w:t>
      </w:r>
    </w:p>
    <w:p w:rsidR="00221450" w:rsidRPr="007D4F51" w:rsidRDefault="00221450" w:rsidP="00B61664"/>
    <w:p w:rsidR="00221450" w:rsidRPr="00541CDC" w:rsidRDefault="00221450" w:rsidP="00B61664">
      <w:pPr>
        <w:rPr>
          <w:rFonts w:ascii="Arial" w:hAnsi="Arial"/>
          <w:b/>
          <w:sz w:val="20"/>
        </w:rPr>
      </w:pPr>
      <w:r w:rsidRPr="00541CDC">
        <w:rPr>
          <w:rFonts w:ascii="Arial" w:hAnsi="Arial"/>
          <w:b/>
          <w:sz w:val="20"/>
        </w:rPr>
        <w:t xml:space="preserve">Section 2: </w:t>
      </w:r>
      <w:r w:rsidR="00D60B03" w:rsidRPr="00541CDC">
        <w:rPr>
          <w:rFonts w:ascii="Arial" w:hAnsi="Arial"/>
          <w:b/>
          <w:sz w:val="20"/>
        </w:rPr>
        <w:t>Reasons for Willing</w:t>
      </w:r>
    </w:p>
    <w:p w:rsidR="00A4635D" w:rsidRPr="007D4F51" w:rsidRDefault="00121BD8" w:rsidP="00B61664">
      <w:r>
        <w:t>W</w:t>
      </w:r>
      <w:r w:rsidR="00A4635D" w:rsidRPr="007D4F51">
        <w:t xml:space="preserve">hat constitutes rational willing? </w:t>
      </w:r>
      <w:r w:rsidR="006C2166">
        <w:t>This is not the place to get caught up in</w:t>
      </w:r>
      <w:r w:rsidR="00A4635D" w:rsidRPr="007D4F51">
        <w:t xml:space="preserve"> complications </w:t>
      </w:r>
      <w:r>
        <w:t>that arise when</w:t>
      </w:r>
      <w:r w:rsidR="000574FE">
        <w:t xml:space="preserve"> </w:t>
      </w:r>
      <w:r w:rsidR="006C2166">
        <w:t>what appear to the agent to be good reasons are in fact not good reasons. So let us s</w:t>
      </w:r>
      <w:r>
        <w:t>uppose</w:t>
      </w:r>
      <w:r w:rsidR="000574FE">
        <w:t xml:space="preserve"> </w:t>
      </w:r>
      <w:r w:rsidR="00C06B8A" w:rsidRPr="007D4F51">
        <w:t>the agent know</w:t>
      </w:r>
      <w:r>
        <w:t>s</w:t>
      </w:r>
      <w:r w:rsidR="00A4635D" w:rsidRPr="007D4F51">
        <w:t xml:space="preserve"> all the relevan</w:t>
      </w:r>
      <w:r w:rsidR="001100C3" w:rsidRPr="007D4F51">
        <w:t>t reason-giving facts, know</w:t>
      </w:r>
      <w:r>
        <w:t>s</w:t>
      </w:r>
      <w:r w:rsidR="001100C3" w:rsidRPr="007D4F51">
        <w:t xml:space="preserve"> all the reasons, and know</w:t>
      </w:r>
      <w:r w:rsidR="006C2166">
        <w:t>s</w:t>
      </w:r>
      <w:r w:rsidR="001100C3" w:rsidRPr="007D4F51">
        <w:t xml:space="preserve"> </w:t>
      </w:r>
      <w:r>
        <w:t>the comparative</w:t>
      </w:r>
      <w:r w:rsidR="001100C3" w:rsidRPr="007D4F51">
        <w:t xml:space="preserve"> weight</w:t>
      </w:r>
      <w:r>
        <w:t xml:space="preserve"> or importance</w:t>
      </w:r>
      <w:r w:rsidR="000072E1" w:rsidRPr="007D4F51">
        <w:t xml:space="preserve"> of the reasons</w:t>
      </w:r>
      <w:r w:rsidR="006C2166">
        <w:t>. At least when all these conditions hold, w</w:t>
      </w:r>
      <w:r w:rsidR="001100C3" w:rsidRPr="007D4F51">
        <w:t>hat the agent</w:t>
      </w:r>
      <w:r w:rsidR="00A4635D" w:rsidRPr="007D4F51">
        <w:t xml:space="preserve"> </w:t>
      </w:r>
      <w:proofErr w:type="gramStart"/>
      <w:r w:rsidR="00A4635D" w:rsidRPr="007D4F51">
        <w:t xml:space="preserve">can </w:t>
      </w:r>
      <w:r w:rsidR="00A4635D" w:rsidRPr="00F02F7C">
        <w:rPr>
          <w:i/>
        </w:rPr>
        <w:t>rationally</w:t>
      </w:r>
      <w:r w:rsidR="00A4635D" w:rsidRPr="007D4F51">
        <w:t xml:space="preserve"> will</w:t>
      </w:r>
      <w:proofErr w:type="gramEnd"/>
      <w:r w:rsidR="006C2166">
        <w:t xml:space="preserve"> </w:t>
      </w:r>
      <w:r w:rsidR="001100C3" w:rsidRPr="007D4F51">
        <w:t xml:space="preserve">depends entirely on what </w:t>
      </w:r>
      <w:r w:rsidR="00A4635D" w:rsidRPr="007D4F51">
        <w:t xml:space="preserve">there </w:t>
      </w:r>
      <w:r w:rsidR="00022FB5" w:rsidRPr="007D4F51">
        <w:t xml:space="preserve">really </w:t>
      </w:r>
      <w:r w:rsidR="00A4635D" w:rsidRPr="007D4F51">
        <w:t xml:space="preserve">is sufficient normative reason </w:t>
      </w:r>
      <w:r w:rsidR="00022FB5" w:rsidRPr="007D4F51">
        <w:t xml:space="preserve">for the agent </w:t>
      </w:r>
      <w:r w:rsidR="00A4635D" w:rsidRPr="007D4F51">
        <w:t>to will.</w:t>
      </w:r>
    </w:p>
    <w:p w:rsidR="00A4635D" w:rsidRPr="007D4F51" w:rsidRDefault="001100C3" w:rsidP="00B61664">
      <w:r w:rsidRPr="007D4F51">
        <w:tab/>
      </w:r>
      <w:r w:rsidR="002250C0">
        <w:t>A common</w:t>
      </w:r>
      <w:r w:rsidR="00A4635D" w:rsidRPr="007D4F51">
        <w:t xml:space="preserve"> </w:t>
      </w:r>
      <w:r w:rsidR="00003747" w:rsidRPr="007D4F51">
        <w:t xml:space="preserve">view </w:t>
      </w:r>
      <w:r w:rsidR="002250C0">
        <w:t>has been</w:t>
      </w:r>
      <w:r w:rsidR="00A4635D" w:rsidRPr="007D4F51">
        <w:t xml:space="preserve"> that normative reasons for action derive from the agent’s desires, or (in Bernard </w:t>
      </w:r>
      <w:proofErr w:type="spellStart"/>
      <w:r w:rsidR="00A4635D" w:rsidRPr="007D4F51">
        <w:t>Williams’s</w:t>
      </w:r>
      <w:proofErr w:type="spellEnd"/>
      <w:r w:rsidR="00A4635D" w:rsidRPr="007D4F51">
        <w:t xml:space="preserve"> terminology) from the agent’s ‘subjective motivational set’.</w:t>
      </w:r>
      <w:r w:rsidR="00121BD8">
        <w:rPr>
          <w:rStyle w:val="FootnoteReference"/>
        </w:rPr>
        <w:footnoteReference w:id="0"/>
      </w:r>
      <w:r w:rsidR="00A4635D" w:rsidRPr="007D4F51">
        <w:t xml:space="preserve"> Sinc</w:t>
      </w:r>
      <w:r w:rsidR="00003747" w:rsidRPr="007D4F51">
        <w:t>e people’s desires vary widely</w:t>
      </w:r>
      <w:r w:rsidR="00A4635D" w:rsidRPr="007D4F51">
        <w:t>, so do their normative reasons</w:t>
      </w:r>
      <w:r w:rsidR="00003747" w:rsidRPr="007D4F51">
        <w:t>, according to this ‘</w:t>
      </w:r>
      <w:proofErr w:type="spellStart"/>
      <w:r w:rsidR="00003747" w:rsidRPr="007D4F51">
        <w:t>internalist</w:t>
      </w:r>
      <w:proofErr w:type="spellEnd"/>
      <w:r w:rsidR="00003747" w:rsidRPr="007D4F51">
        <w:t>’ view</w:t>
      </w:r>
      <w:r w:rsidR="00AB3967">
        <w:t>. Indeed, this view must admit that</w:t>
      </w:r>
      <w:r w:rsidR="00A4635D" w:rsidRPr="007D4F51">
        <w:t xml:space="preserve"> normative reasons can be just as fickle, random, and even downright perverse as </w:t>
      </w:r>
      <w:r w:rsidR="00E3665C" w:rsidRPr="007D4F51">
        <w:t>‘subjective motivational sets’</w:t>
      </w:r>
      <w:r w:rsidR="00C74661">
        <w:t xml:space="preserve"> can be</w:t>
      </w:r>
      <w:r w:rsidR="009446A6" w:rsidRPr="007D4F51">
        <w:t>.</w:t>
      </w:r>
    </w:p>
    <w:p w:rsidR="00A4635D" w:rsidRPr="007D4F51" w:rsidRDefault="00A4635D" w:rsidP="00B61664">
      <w:r w:rsidRPr="007D4F51">
        <w:tab/>
        <w:t xml:space="preserve">Rejecting </w:t>
      </w:r>
      <w:r w:rsidR="00F02F7C">
        <w:t>desire-based</w:t>
      </w:r>
      <w:r w:rsidR="00F02F7C" w:rsidRPr="007D4F51">
        <w:t xml:space="preserve"> </w:t>
      </w:r>
      <w:r w:rsidRPr="007D4F51">
        <w:t xml:space="preserve">views of practical reasons, </w:t>
      </w:r>
      <w:proofErr w:type="spellStart"/>
      <w:r w:rsidRPr="007D4F51">
        <w:t>Parfit</w:t>
      </w:r>
      <w:proofErr w:type="spellEnd"/>
      <w:r w:rsidRPr="007D4F51">
        <w:t xml:space="preserve"> holds that practical reasons are grounded in the features of </w:t>
      </w:r>
      <w:r w:rsidR="009446A6" w:rsidRPr="007D4F51">
        <w:t>things</w:t>
      </w:r>
      <w:r w:rsidRPr="007D4F51">
        <w:t xml:space="preserve"> that make </w:t>
      </w:r>
      <w:r w:rsidR="007269D1">
        <w:t xml:space="preserve">these </w:t>
      </w:r>
      <w:r w:rsidRPr="007D4F51">
        <w:t xml:space="preserve">things worth choosing, pursuing, promoting, protecting, cherishing, commending, admiring, etc. </w:t>
      </w:r>
      <w:r w:rsidR="007269D1">
        <w:t>Practical</w:t>
      </w:r>
      <w:r w:rsidRPr="007D4F51">
        <w:t xml:space="preserve"> re</w:t>
      </w:r>
      <w:r w:rsidR="00647BD3" w:rsidRPr="007D4F51">
        <w:t xml:space="preserve">asons depend on the </w:t>
      </w:r>
      <w:r w:rsidRPr="007D4F51">
        <w:t xml:space="preserve">features </w:t>
      </w:r>
      <w:r w:rsidR="00647BD3" w:rsidRPr="007D4F51">
        <w:t>of things</w:t>
      </w:r>
      <w:r w:rsidR="00A40628" w:rsidRPr="007D4F51">
        <w:t xml:space="preserve"> </w:t>
      </w:r>
      <w:r w:rsidRPr="007D4F51">
        <w:t xml:space="preserve">that merit such pro-attitudes, not on the </w:t>
      </w:r>
      <w:r w:rsidR="00A40628" w:rsidRPr="007D4F51">
        <w:t xml:space="preserve">‘internal’, </w:t>
      </w:r>
      <w:r w:rsidRPr="007D4F51">
        <w:t>subjective motivational sets of</w:t>
      </w:r>
      <w:r w:rsidR="007A1436" w:rsidRPr="007D4F51">
        <w:t xml:space="preserve"> the agent</w:t>
      </w:r>
      <w:r w:rsidR="002250C0">
        <w:t xml:space="preserve"> </w:t>
      </w:r>
      <w:r w:rsidR="003E1BF3">
        <w:t>(</w:t>
      </w:r>
      <w:r w:rsidR="003E1BF3">
        <w:rPr>
          <w:i/>
        </w:rPr>
        <w:t>OWM</w:t>
      </w:r>
      <w:r w:rsidR="003E1BF3">
        <w:t xml:space="preserve">, vol. 1, </w:t>
      </w:r>
      <w:proofErr w:type="spellStart"/>
      <w:r w:rsidR="003E1BF3">
        <w:t>chs</w:t>
      </w:r>
      <w:proofErr w:type="spellEnd"/>
      <w:r w:rsidR="003E1BF3">
        <w:t>. 2–6)</w:t>
      </w:r>
      <w:r w:rsidR="009E197C" w:rsidRPr="007D4F51">
        <w:t>.</w:t>
      </w:r>
    </w:p>
    <w:p w:rsidR="005249B1" w:rsidRDefault="005D63C2" w:rsidP="00B61664">
      <w:r w:rsidRPr="007D4F51">
        <w:tab/>
      </w:r>
      <w:proofErr w:type="spellStart"/>
      <w:r w:rsidR="003E1BF3">
        <w:t>Parfit</w:t>
      </w:r>
      <w:proofErr w:type="spellEnd"/>
      <w:r w:rsidR="003E1BF3">
        <w:t xml:space="preserve"> distinguishes four</w:t>
      </w:r>
      <w:r w:rsidR="009209E0" w:rsidRPr="007D4F51">
        <w:t xml:space="preserve"> kinds of reasons that might be thought relevant to what an agent could rationally will:</w:t>
      </w:r>
    </w:p>
    <w:p w:rsidR="009209E0" w:rsidRPr="007D4F51" w:rsidRDefault="009209E0" w:rsidP="00B61664"/>
    <w:p w:rsidR="00541CDC" w:rsidRDefault="009209E0" w:rsidP="00541CDC">
      <w:pPr>
        <w:pStyle w:val="ListParagraph"/>
        <w:numPr>
          <w:ilvl w:val="0"/>
          <w:numId w:val="17"/>
        </w:numPr>
      </w:pPr>
      <w:r w:rsidRPr="007D4F51">
        <w:t>Self-interested reasons for the agent to</w:t>
      </w:r>
      <w:r w:rsidR="005D63C2" w:rsidRPr="007D4F51">
        <w:t xml:space="preserve"> will what is beneficial to </w:t>
      </w:r>
      <w:r w:rsidRPr="007D4F51">
        <w:t>herself</w:t>
      </w:r>
    </w:p>
    <w:p w:rsidR="00541CDC" w:rsidRDefault="005A6512" w:rsidP="00B61664">
      <w:pPr>
        <w:pStyle w:val="ListParagraph"/>
        <w:numPr>
          <w:ilvl w:val="0"/>
          <w:numId w:val="17"/>
        </w:numPr>
      </w:pPr>
      <w:r>
        <w:t>Agent-relative</w:t>
      </w:r>
      <w:r w:rsidR="009209E0" w:rsidRPr="007D4F51">
        <w:t xml:space="preserve"> altruistic reasons for the agent to will what is beneficial to pe</w:t>
      </w:r>
      <w:r w:rsidR="005D63C2" w:rsidRPr="007D4F51">
        <w:t xml:space="preserve">ople specially connected to her </w:t>
      </w:r>
      <w:r w:rsidR="009209E0" w:rsidRPr="007D4F51">
        <w:t>(e.g.</w:t>
      </w:r>
      <w:r w:rsidR="005D63C2" w:rsidRPr="007D4F51">
        <w:t>,</w:t>
      </w:r>
      <w:r w:rsidR="009209E0" w:rsidRPr="007D4F51">
        <w:t xml:space="preserve"> </w:t>
      </w:r>
      <w:r w:rsidR="005D63C2" w:rsidRPr="007D4F51">
        <w:t xml:space="preserve">her </w:t>
      </w:r>
      <w:r w:rsidR="009209E0" w:rsidRPr="007D4F51">
        <w:t>friends and family)</w:t>
      </w:r>
    </w:p>
    <w:p w:rsidR="00541CDC" w:rsidRDefault="009209E0" w:rsidP="00B61664">
      <w:pPr>
        <w:pStyle w:val="ListParagraph"/>
        <w:numPr>
          <w:ilvl w:val="0"/>
          <w:numId w:val="17"/>
        </w:numPr>
      </w:pPr>
      <w:r w:rsidRPr="007D4F51">
        <w:t>Impartial reasons</w:t>
      </w:r>
    </w:p>
    <w:p w:rsidR="009209E0" w:rsidRPr="007D4F51" w:rsidRDefault="009209E0" w:rsidP="00B61664">
      <w:pPr>
        <w:pStyle w:val="ListParagraph"/>
        <w:numPr>
          <w:ilvl w:val="0"/>
          <w:numId w:val="17"/>
        </w:numPr>
      </w:pPr>
      <w:r w:rsidRPr="00541CDC">
        <w:rPr>
          <w:rFonts w:ascii="Times New Roman" w:hAnsi="Times New Roman"/>
        </w:rPr>
        <w:t>‘</w:t>
      </w:r>
      <w:proofErr w:type="spellStart"/>
      <w:r w:rsidRPr="00541CDC">
        <w:rPr>
          <w:rFonts w:ascii="Times New Roman" w:hAnsi="Times New Roman"/>
        </w:rPr>
        <w:t>Deontic</w:t>
      </w:r>
      <w:proofErr w:type="spellEnd"/>
      <w:r w:rsidRPr="00541CDC">
        <w:rPr>
          <w:rFonts w:ascii="Times New Roman" w:hAnsi="Times New Roman"/>
        </w:rPr>
        <w:t>’ reasons for the ag</w:t>
      </w:r>
      <w:r w:rsidRPr="007D4F51">
        <w:t>en</w:t>
      </w:r>
      <w:r w:rsidR="00FE1F2B" w:rsidRPr="007D4F51">
        <w:t>t to will what is morally right</w:t>
      </w:r>
    </w:p>
    <w:p w:rsidR="005249B1" w:rsidRDefault="005249B1" w:rsidP="00B61664"/>
    <w:p w:rsidR="002A4EBA" w:rsidRDefault="005D63C2" w:rsidP="00B61664">
      <w:r w:rsidRPr="007D4F51">
        <w:tab/>
      </w:r>
      <w:r w:rsidR="00647BD3" w:rsidRPr="007D4F51">
        <w:t xml:space="preserve">If the categorical imperative is the foundational principle of morality, then </w:t>
      </w:r>
      <w:proofErr w:type="spellStart"/>
      <w:r w:rsidR="00647BD3" w:rsidRPr="007D4F51">
        <w:t>d</w:t>
      </w:r>
      <w:r w:rsidR="00053B89" w:rsidRPr="007D4F51">
        <w:t>eontic</w:t>
      </w:r>
      <w:proofErr w:type="spellEnd"/>
      <w:r w:rsidR="00053B89" w:rsidRPr="007D4F51">
        <w:t xml:space="preserve"> reasons</w:t>
      </w:r>
      <w:r w:rsidR="00B14FEB" w:rsidRPr="007D4F51">
        <w:t xml:space="preserve"> to will what is morally right cannot</w:t>
      </w:r>
      <w:r w:rsidR="009209E0" w:rsidRPr="007D4F51">
        <w:t xml:space="preserve"> play a</w:t>
      </w:r>
      <w:r w:rsidR="00C71E0F" w:rsidRPr="007D4F51">
        <w:t>ny</w:t>
      </w:r>
      <w:r w:rsidR="009209E0" w:rsidRPr="007D4F51">
        <w:t xml:space="preserve"> role in determining what the categorical imperative re</w:t>
      </w:r>
      <w:r w:rsidR="00053B89" w:rsidRPr="007D4F51">
        <w:t>quires or permits</w:t>
      </w:r>
      <w:r w:rsidR="00EC219F" w:rsidRPr="007D4F51">
        <w:t xml:space="preserve">. In terms of the structure of Kantian normative ethics, </w:t>
      </w:r>
      <w:proofErr w:type="spellStart"/>
      <w:r w:rsidR="00EC219F" w:rsidRPr="007D4F51">
        <w:t>d</w:t>
      </w:r>
      <w:r w:rsidR="00647BD3" w:rsidRPr="007D4F51">
        <w:t>eontic</w:t>
      </w:r>
      <w:proofErr w:type="spellEnd"/>
      <w:r w:rsidR="00647BD3" w:rsidRPr="007D4F51">
        <w:t xml:space="preserve"> reasons </w:t>
      </w:r>
      <w:r w:rsidR="00EC219F" w:rsidRPr="007D4F51">
        <w:t>must</w:t>
      </w:r>
      <w:r w:rsidR="00647BD3" w:rsidRPr="007D4F51">
        <w:t xml:space="preserve"> come from</w:t>
      </w:r>
      <w:r w:rsidR="0063290D">
        <w:t>, or be</w:t>
      </w:r>
      <w:r w:rsidR="00A63C54" w:rsidRPr="007D4F51">
        <w:t xml:space="preserve"> outputs of,</w:t>
      </w:r>
      <w:r w:rsidR="00647BD3" w:rsidRPr="007D4F51">
        <w:t xml:space="preserve"> the categorical imperative rather than </w:t>
      </w:r>
      <w:r w:rsidR="00A63C54" w:rsidRPr="007D4F51">
        <w:t>serve as inputs to it</w:t>
      </w:r>
      <w:r w:rsidR="009209E0" w:rsidRPr="007D4F51">
        <w:t xml:space="preserve">. </w:t>
      </w:r>
      <w:r w:rsidR="00EC219F" w:rsidRPr="007D4F51">
        <w:t>Consider this</w:t>
      </w:r>
      <w:r w:rsidR="00B14FEB" w:rsidRPr="007D4F51">
        <w:t xml:space="preserve"> picture of the categorical imperative’s ambition:</w:t>
      </w:r>
    </w:p>
    <w:p w:rsidR="00D50AA5" w:rsidRPr="007D4F51" w:rsidRDefault="00D50AA5" w:rsidP="00B61664"/>
    <w:tbl>
      <w:tblPr>
        <w:tblStyle w:val="TableGrid"/>
        <w:tblW w:w="5811"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5811"/>
      </w:tblGrid>
      <w:tr w:rsidR="00D50AA5" w:rsidRPr="007D4F51">
        <w:tc>
          <w:tcPr>
            <w:tcW w:w="5811" w:type="dxa"/>
          </w:tcPr>
          <w:p w:rsidR="00D50AA5" w:rsidRPr="007D4F51" w:rsidRDefault="00D50AA5" w:rsidP="005A6512">
            <w:pPr>
              <w:keepNext/>
              <w:ind w:right="-62"/>
              <w:jc w:val="center"/>
            </w:pPr>
            <w:r w:rsidRPr="007D4F51">
              <w:t>Rightness</w:t>
            </w:r>
            <w:r w:rsidR="00FE72F2" w:rsidRPr="007D4F51">
              <w:t xml:space="preserve"> (as output)</w:t>
            </w:r>
          </w:p>
          <w:p w:rsidR="00D50AA5" w:rsidRPr="007D4F51" w:rsidRDefault="00D50AA5" w:rsidP="005A6512">
            <w:pPr>
              <w:keepNext/>
              <w:ind w:right="-62"/>
              <w:jc w:val="center"/>
            </w:pPr>
            <w:r w:rsidRPr="007D4F51">
              <w:sym w:font="Symbol" w:char="F0AD"/>
            </w:r>
          </w:p>
        </w:tc>
      </w:tr>
      <w:tr w:rsidR="00D50AA5" w:rsidRPr="007D4F51">
        <w:trPr>
          <w:trHeight w:val="413"/>
        </w:trPr>
        <w:tc>
          <w:tcPr>
            <w:tcW w:w="5811" w:type="dxa"/>
          </w:tcPr>
          <w:p w:rsidR="00D50AA5" w:rsidRPr="007D4F51" w:rsidRDefault="00D50AA5" w:rsidP="009812E2">
            <w:pPr>
              <w:ind w:right="-62"/>
              <w:jc w:val="center"/>
            </w:pPr>
            <w:r w:rsidRPr="007D4F51">
              <w:t>Categorical Imperative</w:t>
            </w:r>
          </w:p>
        </w:tc>
      </w:tr>
    </w:tbl>
    <w:p w:rsidR="002A4EBA" w:rsidRDefault="002A4EBA" w:rsidP="00B61664"/>
    <w:p w:rsidR="002A4EBA" w:rsidRDefault="004A0510" w:rsidP="00B61664">
      <w:r w:rsidRPr="007D4F51">
        <w:t xml:space="preserve">But if we say that what </w:t>
      </w:r>
      <w:r w:rsidR="00EC219F" w:rsidRPr="007D4F51">
        <w:t>we have</w:t>
      </w:r>
      <w:r w:rsidRPr="007D4F51">
        <w:t xml:space="preserve"> sufficient reason to will depends on </w:t>
      </w:r>
      <w:r w:rsidR="00EC219F" w:rsidRPr="007D4F51">
        <w:t>our</w:t>
      </w:r>
      <w:r w:rsidR="00D74D54" w:rsidRPr="007D4F51">
        <w:t xml:space="preserve"> reasons to will what is right</w:t>
      </w:r>
      <w:r w:rsidR="00F344DC" w:rsidRPr="007D4F51">
        <w:t>, the picture is:</w:t>
      </w:r>
    </w:p>
    <w:p w:rsidR="004A0510" w:rsidRPr="007D4F51" w:rsidRDefault="004A0510" w:rsidP="00B61664"/>
    <w:tbl>
      <w:tblPr>
        <w:tblStyle w:val="TableGrid"/>
        <w:tblW w:w="5811"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5811"/>
      </w:tblGrid>
      <w:tr w:rsidR="004A0510" w:rsidRPr="007D4F51">
        <w:tc>
          <w:tcPr>
            <w:tcW w:w="5811" w:type="dxa"/>
          </w:tcPr>
          <w:p w:rsidR="00EC219F" w:rsidRPr="007D4F51" w:rsidRDefault="00EC219F" w:rsidP="005A6512">
            <w:pPr>
              <w:keepNext/>
              <w:ind w:right="-62"/>
              <w:jc w:val="center"/>
            </w:pPr>
            <w:r w:rsidRPr="007D4F51">
              <w:t>Categorical Imperative</w:t>
            </w:r>
            <w:r w:rsidR="00FE72F2" w:rsidRPr="007D4F51">
              <w:t xml:space="preserve"> (as output)</w:t>
            </w:r>
          </w:p>
          <w:p w:rsidR="004A0510" w:rsidRPr="007D4F51" w:rsidRDefault="00EC219F" w:rsidP="005A6512">
            <w:pPr>
              <w:keepNext/>
              <w:ind w:right="-62"/>
              <w:jc w:val="center"/>
            </w:pPr>
            <w:r w:rsidRPr="007D4F51">
              <w:sym w:font="Symbol" w:char="F0AD"/>
            </w:r>
          </w:p>
        </w:tc>
      </w:tr>
      <w:tr w:rsidR="004A0510" w:rsidRPr="007D4F51">
        <w:trPr>
          <w:trHeight w:val="413"/>
        </w:trPr>
        <w:tc>
          <w:tcPr>
            <w:tcW w:w="5811" w:type="dxa"/>
          </w:tcPr>
          <w:p w:rsidR="004A0510" w:rsidRPr="007D4F51" w:rsidRDefault="00EC219F" w:rsidP="009812E2">
            <w:pPr>
              <w:ind w:right="-62"/>
              <w:jc w:val="center"/>
            </w:pPr>
            <w:r w:rsidRPr="007D4F51">
              <w:t>Rightness</w:t>
            </w:r>
          </w:p>
        </w:tc>
      </w:tr>
    </w:tbl>
    <w:p w:rsidR="002A4EBA" w:rsidRDefault="002A4EBA" w:rsidP="00B61664"/>
    <w:p w:rsidR="00323A08" w:rsidRPr="007D4F51" w:rsidRDefault="00807205" w:rsidP="00B61664">
      <w:r w:rsidRPr="007D4F51">
        <w:t xml:space="preserve">Clearly we would be offering a uselessly circular account of moral rightness if we said that </w:t>
      </w:r>
      <w:r w:rsidR="009209E0" w:rsidRPr="007D4F51">
        <w:t>what makes right acts right is that everyone has sufficient reason</w:t>
      </w:r>
      <w:r w:rsidR="00323A08" w:rsidRPr="007D4F51">
        <w:t xml:space="preserve"> </w:t>
      </w:r>
      <w:r w:rsidR="009209E0" w:rsidRPr="007D4F51">
        <w:t xml:space="preserve">to will rules that require </w:t>
      </w:r>
      <w:r w:rsidR="00323A08" w:rsidRPr="007D4F51">
        <w:t xml:space="preserve">those acts and then we conceded that these sufficient reasons </w:t>
      </w:r>
      <w:r w:rsidR="00A63C54" w:rsidRPr="007D4F51">
        <w:t xml:space="preserve">come </w:t>
      </w:r>
      <w:r w:rsidR="00323A08" w:rsidRPr="007D4F51">
        <w:t>from the rightness of those acts.</w:t>
      </w:r>
    </w:p>
    <w:p w:rsidR="002A4EBA" w:rsidRDefault="00702928" w:rsidP="00B61664">
      <w:r w:rsidRPr="007D4F51">
        <w:tab/>
      </w:r>
      <w:r w:rsidR="00936593">
        <w:t>Since</w:t>
      </w:r>
      <w:r w:rsidR="00D74D54" w:rsidRPr="007D4F51">
        <w:t xml:space="preserve">, in determining what is right, reasons for willing cannot come from rightness, </w:t>
      </w:r>
      <w:r w:rsidR="005A6512">
        <w:t>we are left with self-interested reasons, agent-relative altruistic reasons, and impartial reasons.</w:t>
      </w:r>
      <w:r w:rsidR="0078288B" w:rsidRPr="007D4F51">
        <w:tab/>
      </w:r>
    </w:p>
    <w:p w:rsidR="0097247C" w:rsidRDefault="00E21BF0" w:rsidP="00B61664">
      <w:r>
        <w:tab/>
      </w:r>
      <w:proofErr w:type="spellStart"/>
      <w:r w:rsidR="00B62FC4" w:rsidRPr="007D4F51">
        <w:t>Parfit</w:t>
      </w:r>
      <w:proofErr w:type="spellEnd"/>
      <w:r w:rsidR="00B62FC4" w:rsidRPr="007D4F51">
        <w:t xml:space="preserve"> introduced </w:t>
      </w:r>
      <w:r w:rsidR="0078288B" w:rsidRPr="007D4F51">
        <w:t>the agent-rel</w:t>
      </w:r>
      <w:r w:rsidR="007D10EE">
        <w:t>ative/agent-neutral terminology, though the distinction is much older.</w:t>
      </w:r>
      <w:r w:rsidR="007D10EE">
        <w:rPr>
          <w:rStyle w:val="FootnoteReference"/>
        </w:rPr>
        <w:footnoteReference w:id="1"/>
      </w:r>
      <w:r w:rsidR="00B62FC4" w:rsidRPr="007D4F51">
        <w:t xml:space="preserve"> </w:t>
      </w:r>
      <w:r w:rsidR="0040202A">
        <w:t>H</w:t>
      </w:r>
      <w:r w:rsidR="0078288B" w:rsidRPr="007D4F51">
        <w:t xml:space="preserve">e </w:t>
      </w:r>
      <w:r w:rsidR="004632EC">
        <w:t>does not</w:t>
      </w:r>
      <w:r w:rsidR="00B62FC4" w:rsidRPr="007D4F51">
        <w:t xml:space="preserve"> use </w:t>
      </w:r>
      <w:r w:rsidR="0078288B" w:rsidRPr="007D4F51">
        <w:t xml:space="preserve">this terminology </w:t>
      </w:r>
      <w:r w:rsidR="00B62FC4" w:rsidRPr="007D4F51">
        <w:t xml:space="preserve">in </w:t>
      </w:r>
      <w:r w:rsidR="00B62FC4" w:rsidRPr="007D4F51">
        <w:rPr>
          <w:i/>
        </w:rPr>
        <w:t>On What Matters</w:t>
      </w:r>
      <w:r w:rsidR="006B45DE">
        <w:t xml:space="preserve">. </w:t>
      </w:r>
      <w:r w:rsidR="0040202A">
        <w:t>However,</w:t>
      </w:r>
      <w:r w:rsidR="006B45DE">
        <w:t xml:space="preserve"> h</w:t>
      </w:r>
      <w:r w:rsidR="0078288B" w:rsidRPr="007D4F51">
        <w:t>e employ</w:t>
      </w:r>
      <w:r w:rsidR="006B45DE">
        <w:t>s the distinction even if he eschews</w:t>
      </w:r>
      <w:r w:rsidR="0078288B" w:rsidRPr="007D4F51">
        <w:t xml:space="preserve"> the terminology.</w:t>
      </w:r>
    </w:p>
    <w:p w:rsidR="0097247C" w:rsidRDefault="0097247C" w:rsidP="00B61664">
      <w:r>
        <w:tab/>
        <w:t>He writes,</w:t>
      </w:r>
    </w:p>
    <w:p w:rsidR="0097247C" w:rsidRDefault="0097247C" w:rsidP="00B61664"/>
    <w:p w:rsidR="0097247C" w:rsidRDefault="0097247C" w:rsidP="0097247C">
      <w:pPr>
        <w:ind w:left="567"/>
      </w:pPr>
      <w:r>
        <w:t xml:space="preserve">We have </w:t>
      </w:r>
      <w:r>
        <w:rPr>
          <w:i/>
        </w:rPr>
        <w:t xml:space="preserve">self-interested </w:t>
      </w:r>
      <w:r>
        <w:t xml:space="preserve">reasons to care about our own </w:t>
      </w:r>
      <w:proofErr w:type="gramStart"/>
      <w:r>
        <w:t>well-being</w:t>
      </w:r>
      <w:proofErr w:type="gramEnd"/>
      <w:r>
        <w:t xml:space="preserve">, and </w:t>
      </w:r>
      <w:r>
        <w:rPr>
          <w:i/>
        </w:rPr>
        <w:t xml:space="preserve">altruistic </w:t>
      </w:r>
      <w:r>
        <w:t xml:space="preserve">reasons to care about the well-being of other people. … We can have </w:t>
      </w:r>
      <w:r w:rsidR="00BF0573">
        <w:t xml:space="preserve">strong reasons to care about the </w:t>
      </w:r>
      <w:proofErr w:type="gramStart"/>
      <w:r w:rsidR="00BF0573">
        <w:t>well-being</w:t>
      </w:r>
      <w:proofErr w:type="gramEnd"/>
      <w:r w:rsidR="00BF0573">
        <w:t xml:space="preserve"> of certain other people, such as our close relativ</w:t>
      </w:r>
      <w:r>
        <w:t>e</w:t>
      </w:r>
      <w:r w:rsidR="00BF0573">
        <w:t xml:space="preserve">s and other people whom we love. Like self-interested reasons, these altruistic reasons are </w:t>
      </w:r>
      <w:r w:rsidR="00BF0573">
        <w:rPr>
          <w:i/>
        </w:rPr>
        <w:t xml:space="preserve">person-relative </w:t>
      </w:r>
      <w:r>
        <w:t xml:space="preserve">or </w:t>
      </w:r>
      <w:r>
        <w:rPr>
          <w:i/>
        </w:rPr>
        <w:t>partial</w:t>
      </w:r>
      <w:r>
        <w:t xml:space="preserve"> in the sense that these are reasons to be </w:t>
      </w:r>
      <w:proofErr w:type="gramStart"/>
      <w:r>
        <w:t>specially</w:t>
      </w:r>
      <w:proofErr w:type="gramEnd"/>
      <w:r>
        <w:t xml:space="preserve"> concerned about the well-being of people who are in certain ways </w:t>
      </w:r>
      <w:r>
        <w:rPr>
          <w:i/>
        </w:rPr>
        <w:t>related to us</w:t>
      </w:r>
      <w:r w:rsidR="007B7B45">
        <w:t>.</w:t>
      </w:r>
      <w:r>
        <w:t xml:space="preserve"> (</w:t>
      </w:r>
      <w:r>
        <w:rPr>
          <w:i/>
        </w:rPr>
        <w:t>OWM</w:t>
      </w:r>
      <w:r>
        <w:t xml:space="preserve">, vol. 1, p. 41) </w:t>
      </w:r>
    </w:p>
    <w:p w:rsidR="0097247C" w:rsidRDefault="0097247C" w:rsidP="00B61664"/>
    <w:p w:rsidR="00BD1777" w:rsidRDefault="005A6512" w:rsidP="00B61664">
      <w:r>
        <w:t>Person-relative</w:t>
      </w:r>
      <w:r w:rsidR="00D61843">
        <w:t xml:space="preserve"> altruistic</w:t>
      </w:r>
      <w:r w:rsidR="00BD1777">
        <w:t xml:space="preserve"> reasons </w:t>
      </w:r>
      <w:r w:rsidR="00D61843">
        <w:t xml:space="preserve">share with self-interested reasons </w:t>
      </w:r>
      <w:r w:rsidR="008B7D71">
        <w:t xml:space="preserve">the </w:t>
      </w:r>
      <w:r w:rsidR="00D61843">
        <w:t xml:space="preserve">property of being, in </w:t>
      </w:r>
      <w:proofErr w:type="spellStart"/>
      <w:r w:rsidR="00D61843">
        <w:t>Parfit’s</w:t>
      </w:r>
      <w:proofErr w:type="spellEnd"/>
      <w:r w:rsidR="00D61843">
        <w:t xml:space="preserve"> earlier terminology, </w:t>
      </w:r>
      <w:r w:rsidR="00B62FC4" w:rsidRPr="007D4F51">
        <w:rPr>
          <w:i/>
        </w:rPr>
        <w:t>agent-relative</w:t>
      </w:r>
      <w:r w:rsidR="00B62FC4" w:rsidRPr="007D4F51">
        <w:t>.</w:t>
      </w:r>
    </w:p>
    <w:p w:rsidR="005A6512" w:rsidRDefault="00BD1777" w:rsidP="005A6512">
      <w:pPr>
        <w:tabs>
          <w:tab w:val="left" w:pos="567"/>
        </w:tabs>
        <w:ind w:right="0"/>
      </w:pPr>
      <w:r>
        <w:tab/>
      </w:r>
      <w:proofErr w:type="spellStart"/>
      <w:r w:rsidR="00740F9D">
        <w:t>Parfit</w:t>
      </w:r>
      <w:proofErr w:type="spellEnd"/>
      <w:r w:rsidR="00740F9D">
        <w:t xml:space="preserve"> explains what he means by</w:t>
      </w:r>
      <w:r w:rsidR="00D61843">
        <w:t xml:space="preserve"> an impartial point of view</w:t>
      </w:r>
      <w:r w:rsidR="00740F9D">
        <w:t>:</w:t>
      </w:r>
    </w:p>
    <w:p w:rsidR="00740F9D" w:rsidRDefault="00740F9D" w:rsidP="005A6512"/>
    <w:p w:rsidR="00740F9D" w:rsidRPr="00740F9D" w:rsidDel="00896339" w:rsidRDefault="00740F9D" w:rsidP="00740F9D">
      <w:pPr>
        <w:ind w:left="567"/>
      </w:pPr>
      <w:r>
        <w:t>We have an impartial point of view when we are considering possible events that would affect or involve people all of whom are strangers to us. When our actual point of view is not impartial, we can think about possible events from an imagined impartial point of view. We can do that by imagining possible events that are relevantly similar, except that the people involved are all strangers to us. (</w:t>
      </w:r>
      <w:r>
        <w:rPr>
          <w:i/>
        </w:rPr>
        <w:t>OWM</w:t>
      </w:r>
      <w:r>
        <w:t xml:space="preserve">, </w:t>
      </w:r>
      <w:r w:rsidR="00F619A0">
        <w:t xml:space="preserve">vol. 1, </w:t>
      </w:r>
      <w:r>
        <w:t>pp. 40–41</w:t>
      </w:r>
      <w:r w:rsidR="00F619A0">
        <w:t>; see also vol. 2, p. 150</w:t>
      </w:r>
      <w:r>
        <w:t>)</w:t>
      </w:r>
    </w:p>
    <w:p w:rsidR="0044608B" w:rsidRDefault="0044608B" w:rsidP="00B61664"/>
    <w:p w:rsidR="004D3A21" w:rsidRDefault="00F619A0" w:rsidP="00B61664">
      <w:r>
        <w:t xml:space="preserve">So if impartial reasons are the reasons </w:t>
      </w:r>
      <w:r w:rsidR="00D710F5">
        <w:t>we</w:t>
      </w:r>
      <w:r>
        <w:t xml:space="preserve"> would have if </w:t>
      </w:r>
      <w:r w:rsidR="00D710F5">
        <w:t>we</w:t>
      </w:r>
      <w:r>
        <w:t xml:space="preserve"> considered things from an impartial point of view, and if an impartial point of view is one that ignores any special connections </w:t>
      </w:r>
      <w:r w:rsidR="00D710F5">
        <w:t>we have</w:t>
      </w:r>
      <w:r>
        <w:t xml:space="preserve"> to certain people</w:t>
      </w:r>
      <w:r w:rsidR="00244D63">
        <w:t>, then</w:t>
      </w:r>
      <w:r w:rsidR="00581B6E" w:rsidRPr="007D4F51">
        <w:t xml:space="preserve"> impartial reasons</w:t>
      </w:r>
      <w:r w:rsidR="00244D63">
        <w:t xml:space="preserve"> are, in </w:t>
      </w:r>
      <w:proofErr w:type="spellStart"/>
      <w:r w:rsidR="00244D63">
        <w:t>Parfit’s</w:t>
      </w:r>
      <w:proofErr w:type="spellEnd"/>
      <w:r w:rsidR="00244D63">
        <w:t xml:space="preserve"> earlier terminology, agent-neutral reasons.</w:t>
      </w:r>
    </w:p>
    <w:p w:rsidR="008A34E6" w:rsidRDefault="004D3A21" w:rsidP="00B61664">
      <w:r>
        <w:tab/>
        <w:t xml:space="preserve">I wrote above that </w:t>
      </w:r>
      <w:proofErr w:type="spellStart"/>
      <w:r>
        <w:t>Parfit</w:t>
      </w:r>
      <w:proofErr w:type="spellEnd"/>
      <w:r>
        <w:t xml:space="preserve"> does not use the agent-relative/agent-neutral terminology in </w:t>
      </w:r>
      <w:r>
        <w:rPr>
          <w:i/>
        </w:rPr>
        <w:t>On What Matters</w:t>
      </w:r>
      <w:r>
        <w:t xml:space="preserve">. Avoiding new philosophical terminology is wise where there is already perfectly familiar terminology for the very same thing. </w:t>
      </w:r>
      <w:r>
        <w:rPr>
          <w:i/>
        </w:rPr>
        <w:t>On What Matters</w:t>
      </w:r>
      <w:r>
        <w:t xml:space="preserve"> coins the term ‘person-relative’ to mean what ‘agent-relative’ has come to mean. That seems to me no loss. But it does seem to me a loss that </w:t>
      </w:r>
      <w:r>
        <w:rPr>
          <w:i/>
        </w:rPr>
        <w:t>On What Matters</w:t>
      </w:r>
      <w:r>
        <w:t xml:space="preserve"> uses the term ‘impartial’ to mean what ‘agent-neutral’ has come to mean. The term ‘impartial’ already has lots of different meanings. Most relevantly, ‘impartial’ is often used to mean ‘caring equally about everyone’. Indeed, it is</w:t>
      </w:r>
      <w:r w:rsidR="004C4CFA">
        <w:t xml:space="preserve"> so</w:t>
      </w:r>
      <w:r>
        <w:t xml:space="preserve"> hard not to think of this meaning </w:t>
      </w:r>
      <w:r w:rsidR="004C4CFA">
        <w:t>that</w:t>
      </w:r>
      <w:r>
        <w:t xml:space="preserve"> there is the danger that we will at least sometimes forget that </w:t>
      </w:r>
      <w:proofErr w:type="spellStart"/>
      <w:r>
        <w:t>Parfit</w:t>
      </w:r>
      <w:proofErr w:type="spellEnd"/>
      <w:r>
        <w:t xml:space="preserve"> means by ‘impartiality’ mere ‘agent-neutrality’.</w:t>
      </w:r>
    </w:p>
    <w:p w:rsidR="00073021" w:rsidRDefault="0078288B" w:rsidP="00B61664">
      <w:r w:rsidRPr="007D4F51">
        <w:tab/>
      </w:r>
      <w:r w:rsidR="00F35E9E">
        <w:t xml:space="preserve">Having </w:t>
      </w:r>
      <w:r w:rsidR="00D710F5">
        <w:t>distinguished</w:t>
      </w:r>
      <w:r w:rsidR="00F35E9E">
        <w:t xml:space="preserve"> self-interested reasons, agent-relative altruistic reasons, and agent-neutral (impartial) reasons, let us now consider how these reasons determine which rules </w:t>
      </w:r>
      <w:r w:rsidR="004D3A21">
        <w:t>can be</w:t>
      </w:r>
      <w:r w:rsidR="00F35E9E">
        <w:t xml:space="preserve"> ration</w:t>
      </w:r>
      <w:r w:rsidR="00073021">
        <w:t>ally will</w:t>
      </w:r>
      <w:r w:rsidR="004D3A21">
        <w:t>ed for</w:t>
      </w:r>
      <w:r w:rsidR="00073021">
        <w:t xml:space="preserve"> everyone </w:t>
      </w:r>
      <w:r w:rsidR="004D3A21">
        <w:t xml:space="preserve">to </w:t>
      </w:r>
      <w:r w:rsidR="00073021">
        <w:t>accept.</w:t>
      </w:r>
    </w:p>
    <w:p w:rsidR="00A2239C" w:rsidRPr="007D4F51" w:rsidRDefault="00073021" w:rsidP="00B61664">
      <w:r>
        <w:tab/>
      </w:r>
      <w:r w:rsidR="00F35E9E">
        <w:t>E</w:t>
      </w:r>
      <w:r w:rsidR="00EB74E1" w:rsidRPr="007D4F51">
        <w:t>ach</w:t>
      </w:r>
      <w:r w:rsidR="00A4635D" w:rsidRPr="007D4F51">
        <w:t xml:space="preserve"> agent has self-interested reason to reject the universal acceptance of every set of moral rules other than the </w:t>
      </w:r>
      <w:r>
        <w:t>set</w:t>
      </w:r>
      <w:r w:rsidR="00A4635D" w:rsidRPr="007D4F51">
        <w:t xml:space="preserve"> </w:t>
      </w:r>
      <w:r w:rsidR="00F35E9E">
        <w:t xml:space="preserve">whose universal acceptance would be </w:t>
      </w:r>
      <w:r w:rsidR="00A4635D" w:rsidRPr="007D4F51">
        <w:t>most beneficial to herself</w:t>
      </w:r>
      <w:r>
        <w:t>. Hence, were</w:t>
      </w:r>
      <w:r w:rsidR="007A7A70" w:rsidRPr="007D4F51">
        <w:t xml:space="preserve"> self-interested reasons the only kind of reasons, </w:t>
      </w:r>
      <w:r w:rsidR="00A4635D" w:rsidRPr="007D4F51">
        <w:t xml:space="preserve">there might well be no rules everyone </w:t>
      </w:r>
      <w:r w:rsidR="00763C5F">
        <w:t>had</w:t>
      </w:r>
      <w:r w:rsidR="00A4635D" w:rsidRPr="007D4F51">
        <w:t xml:space="preserve"> sufficien</w:t>
      </w:r>
      <w:r w:rsidR="00E60F03" w:rsidRPr="007D4F51">
        <w:t>t reason</w:t>
      </w:r>
      <w:r w:rsidR="007C7EAC" w:rsidRPr="007D4F51">
        <w:t xml:space="preserve"> to will. Even if there were</w:t>
      </w:r>
      <w:r w:rsidR="00A4635D" w:rsidRPr="007D4F51">
        <w:t xml:space="preserve"> at least one set of rules that everyone </w:t>
      </w:r>
      <w:r w:rsidR="00E60F03" w:rsidRPr="007D4F51">
        <w:t>had</w:t>
      </w:r>
      <w:r w:rsidR="00A4635D" w:rsidRPr="007D4F51">
        <w:t xml:space="preserve"> sufficient </w:t>
      </w:r>
      <w:r w:rsidR="00A4635D" w:rsidRPr="007D4F51">
        <w:rPr>
          <w:i/>
        </w:rPr>
        <w:t>self-interested</w:t>
      </w:r>
      <w:r w:rsidR="00A4635D" w:rsidRPr="007D4F51">
        <w:t xml:space="preserve"> reason to will, that set would probably </w:t>
      </w:r>
      <w:r w:rsidR="00E5022F">
        <w:t>provide</w:t>
      </w:r>
      <w:r w:rsidR="00A4635D" w:rsidRPr="007D4F51">
        <w:t xml:space="preserve"> </w:t>
      </w:r>
      <w:r w:rsidR="00FF5C59">
        <w:t>very</w:t>
      </w:r>
      <w:r w:rsidR="00D40F37">
        <w:t xml:space="preserve"> little protection or</w:t>
      </w:r>
      <w:r w:rsidR="00E5022F">
        <w:t xml:space="preserve"> a</w:t>
      </w:r>
      <w:r w:rsidR="00A4635D" w:rsidRPr="007D4F51">
        <w:t>i</w:t>
      </w:r>
      <w:r w:rsidR="007C7EAC" w:rsidRPr="007D4F51">
        <w:t>d</w:t>
      </w:r>
      <w:r w:rsidR="00E5022F">
        <w:t xml:space="preserve"> to the powerless</w:t>
      </w:r>
      <w:r w:rsidR="00D40F37">
        <w:t>. The lack of protection for and aid to the powerless renders this</w:t>
      </w:r>
      <w:r w:rsidR="007C7EAC" w:rsidRPr="007D4F51">
        <w:t xml:space="preserve"> </w:t>
      </w:r>
      <w:r w:rsidR="00A4635D" w:rsidRPr="007D4F51">
        <w:t>set</w:t>
      </w:r>
      <w:r w:rsidR="007C7EAC" w:rsidRPr="007D4F51">
        <w:t xml:space="preserve"> of rules</w:t>
      </w:r>
      <w:r w:rsidR="00A4635D" w:rsidRPr="007D4F51">
        <w:t xml:space="preserve"> intuitively </w:t>
      </w:r>
      <w:r w:rsidR="00D40F37">
        <w:t>inadequate</w:t>
      </w:r>
      <w:r w:rsidR="00A4635D" w:rsidRPr="007D4F51">
        <w:t xml:space="preserve">. </w:t>
      </w:r>
      <w:r w:rsidR="00A2239C" w:rsidRPr="007D4F51">
        <w:t xml:space="preserve">This is the old complaint against </w:t>
      </w:r>
      <w:proofErr w:type="spellStart"/>
      <w:r w:rsidR="00A2239C" w:rsidRPr="007D4F51">
        <w:t>Hobbesian</w:t>
      </w:r>
      <w:proofErr w:type="spellEnd"/>
      <w:r w:rsidR="00A2239C" w:rsidRPr="007D4F51">
        <w:t xml:space="preserve"> </w:t>
      </w:r>
      <w:proofErr w:type="spellStart"/>
      <w:r w:rsidR="00A2239C" w:rsidRPr="007D4F51">
        <w:t>contractualism</w:t>
      </w:r>
      <w:proofErr w:type="spellEnd"/>
      <w:r w:rsidR="00A2239C" w:rsidRPr="007D4F51">
        <w:t xml:space="preserve"> that</w:t>
      </w:r>
      <w:r w:rsidR="00024363" w:rsidRPr="007D4F51">
        <w:t xml:space="preserve"> i</w:t>
      </w:r>
      <w:r w:rsidR="00B427CF">
        <w:t>t contracts morality too far (</w:t>
      </w:r>
      <w:proofErr w:type="spellStart"/>
      <w:r w:rsidR="00024363" w:rsidRPr="007D4F51">
        <w:t>Parfit</w:t>
      </w:r>
      <w:proofErr w:type="spellEnd"/>
      <w:r w:rsidR="00024363" w:rsidRPr="007D4F51">
        <w:t xml:space="preserve">, </w:t>
      </w:r>
      <w:r w:rsidR="00235030" w:rsidRPr="007D4F51">
        <w:rPr>
          <w:i/>
        </w:rPr>
        <w:t>OWM</w:t>
      </w:r>
      <w:r w:rsidR="00235030" w:rsidRPr="007D4F51">
        <w:t xml:space="preserve">, </w:t>
      </w:r>
      <w:r w:rsidR="008D348D">
        <w:t xml:space="preserve">vol. 1, </w:t>
      </w:r>
      <w:r w:rsidR="00B427CF">
        <w:t>pp. 345–46</w:t>
      </w:r>
      <w:r w:rsidR="00024363" w:rsidRPr="007D4F51">
        <w:t>)</w:t>
      </w:r>
      <w:r w:rsidR="00B427CF">
        <w:t>.</w:t>
      </w:r>
    </w:p>
    <w:p w:rsidR="005141C7" w:rsidRPr="007D4F51" w:rsidRDefault="00A2239C" w:rsidP="00B61664">
      <w:r w:rsidRPr="007D4F51">
        <w:tab/>
      </w:r>
      <w:r w:rsidR="007422E0" w:rsidRPr="007D4F51">
        <w:t xml:space="preserve">When choosing rules for everyone to accept, </w:t>
      </w:r>
      <w:r w:rsidR="00073021">
        <w:t>everyone has</w:t>
      </w:r>
      <w:r w:rsidR="007422E0" w:rsidRPr="007D4F51">
        <w:t xml:space="preserve"> most i</w:t>
      </w:r>
      <w:r w:rsidR="00073021">
        <w:t>mpartial reason to will the rules</w:t>
      </w:r>
      <w:r w:rsidR="007422E0" w:rsidRPr="007D4F51">
        <w:t xml:space="preserve"> whose </w:t>
      </w:r>
      <w:r w:rsidR="00CB36B0" w:rsidRPr="007D4F51">
        <w:t xml:space="preserve">universal </w:t>
      </w:r>
      <w:r w:rsidR="007422E0" w:rsidRPr="007D4F51">
        <w:t xml:space="preserve">acceptance would </w:t>
      </w:r>
      <w:r w:rsidR="00073021">
        <w:t>be</w:t>
      </w:r>
      <w:r w:rsidR="00C9058D">
        <w:t xml:space="preserve"> impartially best</w:t>
      </w:r>
      <w:r w:rsidR="007422E0" w:rsidRPr="007D4F51">
        <w:t xml:space="preserve">. </w:t>
      </w:r>
      <w:r w:rsidR="00686B22">
        <w:t>What would be impartially best, a</w:t>
      </w:r>
      <w:r w:rsidR="00073021">
        <w:t xml:space="preserve">ccording to </w:t>
      </w:r>
      <w:proofErr w:type="spellStart"/>
      <w:r w:rsidR="00073021">
        <w:t>Parfit</w:t>
      </w:r>
      <w:proofErr w:type="spellEnd"/>
      <w:r w:rsidR="00073021">
        <w:t xml:space="preserve">, is </w:t>
      </w:r>
      <w:r w:rsidR="00686B22">
        <w:t>whatever</w:t>
      </w:r>
      <w:r w:rsidR="00073021">
        <w:t xml:space="preserve"> impartial reasons </w:t>
      </w:r>
      <w:proofErr w:type="spellStart"/>
      <w:r w:rsidR="00102C6D">
        <w:t>favour</w:t>
      </w:r>
      <w:proofErr w:type="spellEnd"/>
      <w:r w:rsidR="00102C6D">
        <w:t xml:space="preserve"> on balance</w:t>
      </w:r>
      <w:r w:rsidR="00073021">
        <w:t>.</w:t>
      </w:r>
      <w:r w:rsidR="0091059A">
        <w:rPr>
          <w:rStyle w:val="FootnoteReference"/>
        </w:rPr>
        <w:footnoteReference w:id="2"/>
      </w:r>
      <w:r w:rsidR="00762DE0">
        <w:t xml:space="preserve"> On</w:t>
      </w:r>
      <w:r w:rsidR="00C9058D">
        <w:t xml:space="preserve"> this buck-passing account</w:t>
      </w:r>
      <w:r w:rsidR="00762DE0">
        <w:t xml:space="preserve"> of ‘impartially best’</w:t>
      </w:r>
      <w:r w:rsidR="00C9058D">
        <w:t xml:space="preserve">, </w:t>
      </w:r>
      <w:r w:rsidR="00447473">
        <w:t>‘everyone has</w:t>
      </w:r>
      <w:r w:rsidR="00447473" w:rsidRPr="007D4F51">
        <w:t xml:space="preserve"> most i</w:t>
      </w:r>
      <w:r w:rsidR="00447473">
        <w:t>mpartial reason to will the rules</w:t>
      </w:r>
      <w:r w:rsidR="00447473" w:rsidRPr="007D4F51">
        <w:t xml:space="preserve"> whose universal acceptance would </w:t>
      </w:r>
      <w:r w:rsidR="00447473">
        <w:t>be impartially best’ equates to ‘everyone has</w:t>
      </w:r>
      <w:r w:rsidR="00447473" w:rsidRPr="007D4F51">
        <w:t xml:space="preserve"> most i</w:t>
      </w:r>
      <w:r w:rsidR="00447473">
        <w:t>mpartial reason to will the rules</w:t>
      </w:r>
      <w:r w:rsidR="00447473" w:rsidRPr="007D4F51">
        <w:t xml:space="preserve"> whose universal acceptance </w:t>
      </w:r>
      <w:r w:rsidR="00102C6D">
        <w:t>is</w:t>
      </w:r>
      <w:r w:rsidR="00447473">
        <w:t xml:space="preserve"> </w:t>
      </w:r>
      <w:proofErr w:type="spellStart"/>
      <w:r w:rsidR="00447473">
        <w:t>favoured</w:t>
      </w:r>
      <w:proofErr w:type="spellEnd"/>
      <w:r w:rsidR="00447473">
        <w:t xml:space="preserve"> by impartial reasons’.</w:t>
      </w:r>
      <w:r w:rsidR="00102C6D">
        <w:t xml:space="preserve"> </w:t>
      </w:r>
      <w:r w:rsidR="00073021">
        <w:t>Let us use</w:t>
      </w:r>
      <w:r w:rsidR="005141C7" w:rsidRPr="007D4F51">
        <w:t xml:space="preserve"> the term ‘</w:t>
      </w:r>
      <w:proofErr w:type="spellStart"/>
      <w:r w:rsidR="005141C7" w:rsidRPr="007D4F51">
        <w:t>optimific</w:t>
      </w:r>
      <w:proofErr w:type="spellEnd"/>
      <w:r w:rsidR="005141C7" w:rsidRPr="007D4F51">
        <w:t xml:space="preserve"> rules’ to </w:t>
      </w:r>
      <w:r w:rsidR="00A4635D" w:rsidRPr="007D4F51">
        <w:t xml:space="preserve">refer to the rules whose universal acceptance </w:t>
      </w:r>
      <w:r w:rsidR="00102C6D">
        <w:t xml:space="preserve">is </w:t>
      </w:r>
      <w:proofErr w:type="spellStart"/>
      <w:r w:rsidR="002E70B9">
        <w:t>favoured</w:t>
      </w:r>
      <w:proofErr w:type="spellEnd"/>
      <w:r w:rsidR="00102C6D">
        <w:t xml:space="preserve"> by impartial reasons.</w:t>
      </w:r>
    </w:p>
    <w:p w:rsidR="00235030" w:rsidRPr="007D4F51" w:rsidRDefault="005141C7" w:rsidP="00B61664">
      <w:r w:rsidRPr="007D4F51">
        <w:tab/>
      </w:r>
      <w:r w:rsidR="0006365F" w:rsidRPr="007D4F51">
        <w:t>Universal acceptance of the</w:t>
      </w:r>
      <w:r w:rsidR="002E6566" w:rsidRPr="007D4F51">
        <w:t xml:space="preserve"> </w:t>
      </w:r>
      <w:proofErr w:type="spellStart"/>
      <w:r w:rsidR="00E360C8" w:rsidRPr="007D4F51">
        <w:t>optimific</w:t>
      </w:r>
      <w:proofErr w:type="spellEnd"/>
      <w:r w:rsidR="00E360C8" w:rsidRPr="007D4F51">
        <w:t xml:space="preserve"> </w:t>
      </w:r>
      <w:r w:rsidR="002E6566" w:rsidRPr="007D4F51">
        <w:t>rules</w:t>
      </w:r>
      <w:r w:rsidR="00A4635D" w:rsidRPr="007D4F51">
        <w:t xml:space="preserve"> might be disadvantageous to you </w:t>
      </w:r>
      <w:r w:rsidR="0006365F" w:rsidRPr="007D4F51">
        <w:t>compared</w:t>
      </w:r>
      <w:r w:rsidR="00E360C8" w:rsidRPr="007D4F51">
        <w:t xml:space="preserve"> to</w:t>
      </w:r>
      <w:r w:rsidR="00A4635D" w:rsidRPr="007D4F51">
        <w:t xml:space="preserve"> </w:t>
      </w:r>
      <w:r w:rsidR="0006365F" w:rsidRPr="007D4F51">
        <w:t>universal acceptance of some other</w:t>
      </w:r>
      <w:r w:rsidR="00E360C8" w:rsidRPr="007D4F51">
        <w:t xml:space="preserve"> </w:t>
      </w:r>
      <w:r w:rsidR="00A4635D" w:rsidRPr="007D4F51">
        <w:t>rules</w:t>
      </w:r>
      <w:r w:rsidR="002E6566" w:rsidRPr="007D4F51">
        <w:t xml:space="preserve">. </w:t>
      </w:r>
      <w:r w:rsidR="009E1A48">
        <w:t>I</w:t>
      </w:r>
      <w:r w:rsidR="009E1A48" w:rsidRPr="007D4F51">
        <w:t xml:space="preserve">f universal acceptance of </w:t>
      </w:r>
      <w:r w:rsidR="009E1A48">
        <w:t xml:space="preserve">the </w:t>
      </w:r>
      <w:proofErr w:type="spellStart"/>
      <w:r w:rsidR="009E1A48">
        <w:t>optimific</w:t>
      </w:r>
      <w:proofErr w:type="spellEnd"/>
      <w:r w:rsidR="009E1A48">
        <w:t xml:space="preserve"> rules</w:t>
      </w:r>
      <w:r w:rsidR="009E1A48" w:rsidRPr="007D4F51">
        <w:t xml:space="preserve"> would be disadvantageous to you</w:t>
      </w:r>
      <w:r w:rsidR="009E1A48">
        <w:t xml:space="preserve">, </w:t>
      </w:r>
      <w:r w:rsidRPr="007D4F51">
        <w:t>y</w:t>
      </w:r>
      <w:r w:rsidR="00A4635D" w:rsidRPr="007D4F51">
        <w:t xml:space="preserve">ou have </w:t>
      </w:r>
      <w:r w:rsidR="00A4635D" w:rsidRPr="007D4F51">
        <w:rPr>
          <w:i/>
        </w:rPr>
        <w:t>self-interested</w:t>
      </w:r>
      <w:r w:rsidR="00A4635D" w:rsidRPr="007D4F51">
        <w:t xml:space="preserve"> reason </w:t>
      </w:r>
      <w:r w:rsidR="00A4635D" w:rsidRPr="007D4F51">
        <w:rPr>
          <w:i/>
        </w:rPr>
        <w:t>not</w:t>
      </w:r>
      <w:r w:rsidR="00A4635D" w:rsidRPr="007D4F51">
        <w:t xml:space="preserve"> to will the univ</w:t>
      </w:r>
      <w:r w:rsidR="00CB36B0" w:rsidRPr="007D4F51">
        <w:t xml:space="preserve">ersal acceptance of </w:t>
      </w:r>
      <w:r w:rsidR="009E1A48">
        <w:t>them</w:t>
      </w:r>
      <w:r w:rsidR="00E360C8" w:rsidRPr="007D4F51">
        <w:t xml:space="preserve">. </w:t>
      </w:r>
      <w:r w:rsidRPr="007D4F51">
        <w:t xml:space="preserve">However, </w:t>
      </w:r>
      <w:proofErr w:type="spellStart"/>
      <w:r w:rsidR="002E6566" w:rsidRPr="007D4F51">
        <w:t>Parfit</w:t>
      </w:r>
      <w:proofErr w:type="spellEnd"/>
      <w:r w:rsidR="002E6566" w:rsidRPr="007D4F51">
        <w:t xml:space="preserve"> </w:t>
      </w:r>
      <w:r w:rsidR="00E360C8" w:rsidRPr="007D4F51">
        <w:t>proposes</w:t>
      </w:r>
      <w:r w:rsidR="002E6566" w:rsidRPr="007D4F51">
        <w:t xml:space="preserve"> that</w:t>
      </w:r>
      <w:r w:rsidR="008F08D0">
        <w:t xml:space="preserve"> the </w:t>
      </w:r>
      <w:r w:rsidR="00C70E7F" w:rsidRPr="00CC0B9A">
        <w:rPr>
          <w:i/>
        </w:rPr>
        <w:t>impartial</w:t>
      </w:r>
      <w:r w:rsidR="00C70E7F" w:rsidRPr="007D4F51">
        <w:t xml:space="preserve"> </w:t>
      </w:r>
      <w:r w:rsidR="00816E84" w:rsidRPr="007D4F51">
        <w:t>reason</w:t>
      </w:r>
      <w:r w:rsidR="00A4635D" w:rsidRPr="007D4F51">
        <w:t xml:space="preserve"> </w:t>
      </w:r>
      <w:r w:rsidR="008F08D0">
        <w:t xml:space="preserve">you have </w:t>
      </w:r>
      <w:r w:rsidR="00A4635D" w:rsidRPr="007D4F51">
        <w:t xml:space="preserve">to will </w:t>
      </w:r>
      <w:r w:rsidR="00816E84" w:rsidRPr="007D4F51">
        <w:t xml:space="preserve">the universal acceptance of </w:t>
      </w:r>
      <w:proofErr w:type="spellStart"/>
      <w:r w:rsidR="00A4635D" w:rsidRPr="007D4F51">
        <w:t>optimific</w:t>
      </w:r>
      <w:proofErr w:type="spellEnd"/>
      <w:r w:rsidR="00A4635D" w:rsidRPr="007D4F51">
        <w:t xml:space="preserve"> rules</w:t>
      </w:r>
      <w:r w:rsidR="008F08D0">
        <w:t xml:space="preserve"> </w:t>
      </w:r>
      <w:r w:rsidR="00A66F9B">
        <w:t>is</w:t>
      </w:r>
      <w:r w:rsidR="008F08D0">
        <w:t xml:space="preserve"> </w:t>
      </w:r>
      <w:r w:rsidR="008F08D0" w:rsidRPr="008F08D0">
        <w:rPr>
          <w:i/>
        </w:rPr>
        <w:t>sufficient</w:t>
      </w:r>
      <w:r w:rsidR="008F08D0">
        <w:t xml:space="preserve"> </w:t>
      </w:r>
      <w:r w:rsidR="002E6566" w:rsidRPr="005673EC">
        <w:t xml:space="preserve">even </w:t>
      </w:r>
      <w:r w:rsidR="00E360C8" w:rsidRPr="005673EC">
        <w:t>if</w:t>
      </w:r>
      <w:r w:rsidR="00A4635D" w:rsidRPr="007D4F51">
        <w:rPr>
          <w:i/>
        </w:rPr>
        <w:t xml:space="preserve"> </w:t>
      </w:r>
      <w:r w:rsidR="005673EC">
        <w:t>you have opposed self-interested reason</w:t>
      </w:r>
      <w:r w:rsidR="002E6566" w:rsidRPr="007D4F51">
        <w:t>.</w:t>
      </w:r>
    </w:p>
    <w:p w:rsidR="00803723" w:rsidRPr="003C2E1E" w:rsidRDefault="00235030" w:rsidP="00B61664">
      <w:r w:rsidRPr="007D4F51">
        <w:tab/>
      </w:r>
      <w:r w:rsidR="005673EC">
        <w:t xml:space="preserve">Just as </w:t>
      </w:r>
      <w:proofErr w:type="spellStart"/>
      <w:r w:rsidR="00275327">
        <w:t>optimific</w:t>
      </w:r>
      <w:proofErr w:type="spellEnd"/>
      <w:r w:rsidR="00275327">
        <w:t xml:space="preserve"> rules might be </w:t>
      </w:r>
      <w:r w:rsidR="005673EC">
        <w:t>dis</w:t>
      </w:r>
      <w:r w:rsidR="00275327">
        <w:t xml:space="preserve">advantageous to you, they might be </w:t>
      </w:r>
      <w:r w:rsidR="005673EC">
        <w:t>dis</w:t>
      </w:r>
      <w:r w:rsidR="00275327">
        <w:t xml:space="preserve">advantageous to your friends and family. So </w:t>
      </w:r>
      <w:r w:rsidR="00E43C02">
        <w:t>we need to ask whether</w:t>
      </w:r>
      <w:r w:rsidR="00E23348">
        <w:t>, when one is deciding which rules to will that everyone accept,</w:t>
      </w:r>
      <w:r w:rsidR="00E43C02">
        <w:t xml:space="preserve"> </w:t>
      </w:r>
      <w:r w:rsidR="00F1774C">
        <w:t xml:space="preserve">impartial reasons </w:t>
      </w:r>
      <w:r w:rsidR="00E43C02">
        <w:t xml:space="preserve">are </w:t>
      </w:r>
      <w:r w:rsidR="00F1774C">
        <w:t>sufficient to win out over</w:t>
      </w:r>
      <w:r w:rsidRPr="007D4F51">
        <w:t xml:space="preserve"> </w:t>
      </w:r>
      <w:r w:rsidRPr="006A52A4">
        <w:rPr>
          <w:i/>
        </w:rPr>
        <w:t>a</w:t>
      </w:r>
      <w:r w:rsidR="009446A3" w:rsidRPr="006A52A4">
        <w:rPr>
          <w:i/>
        </w:rPr>
        <w:t>gent-relative altruistic</w:t>
      </w:r>
      <w:r w:rsidR="009446A3" w:rsidRPr="007D4F51">
        <w:t xml:space="preserve"> </w:t>
      </w:r>
      <w:r w:rsidR="00E23348">
        <w:t>reasons</w:t>
      </w:r>
      <w:r w:rsidR="00C33D58">
        <w:t>? And, e</w:t>
      </w:r>
      <w:r w:rsidR="00F1774C">
        <w:t xml:space="preserve">ven if </w:t>
      </w:r>
      <w:r w:rsidR="006A52A4">
        <w:t xml:space="preserve">impartial reasons </w:t>
      </w:r>
      <w:r w:rsidR="00C0090E">
        <w:t xml:space="preserve">are </w:t>
      </w:r>
      <w:r w:rsidR="006A52A4">
        <w:t>sufficient to win that contest</w:t>
      </w:r>
      <w:r w:rsidR="00F1774C">
        <w:t xml:space="preserve">, are they also sufficient to win out over the </w:t>
      </w:r>
      <w:r w:rsidR="00F1774C" w:rsidRPr="00F1774C">
        <w:rPr>
          <w:i/>
        </w:rPr>
        <w:t>combination</w:t>
      </w:r>
      <w:r w:rsidR="00F1774C">
        <w:t xml:space="preserve"> of self-interested reasons and agent-relative altruistic ones?</w:t>
      </w:r>
      <w:r w:rsidR="000D6137" w:rsidRPr="007D4F51">
        <w:t xml:space="preserve"> </w:t>
      </w:r>
      <w:proofErr w:type="spellStart"/>
      <w:r w:rsidR="009D062C" w:rsidRPr="007D4F51">
        <w:t>Parfit</w:t>
      </w:r>
      <w:proofErr w:type="spellEnd"/>
      <w:r w:rsidR="009D062C" w:rsidRPr="007D4F51">
        <w:t xml:space="preserve"> argues that the </w:t>
      </w:r>
      <w:r w:rsidR="00F1774C">
        <w:t xml:space="preserve">answer is yes: </w:t>
      </w:r>
      <w:r w:rsidR="009D062C" w:rsidRPr="007D4F51">
        <w:t>impartial reason to will the universal accept</w:t>
      </w:r>
      <w:r w:rsidR="000D6137" w:rsidRPr="007D4F51">
        <w:t xml:space="preserve">ance of the </w:t>
      </w:r>
      <w:proofErr w:type="spellStart"/>
      <w:r w:rsidR="000D6137" w:rsidRPr="007D4F51">
        <w:t>optim</w:t>
      </w:r>
      <w:r w:rsidR="003835D9" w:rsidRPr="007D4F51">
        <w:t>ific</w:t>
      </w:r>
      <w:proofErr w:type="spellEnd"/>
      <w:r w:rsidR="003835D9" w:rsidRPr="007D4F51">
        <w:t xml:space="preserve"> rules is always sufficient</w:t>
      </w:r>
      <w:r w:rsidR="00B631F2" w:rsidRPr="007D4F51">
        <w:t xml:space="preserve"> </w:t>
      </w:r>
      <w:r w:rsidR="000D6137" w:rsidRPr="007D4F51">
        <w:t>f</w:t>
      </w:r>
      <w:r w:rsidR="001E2D3F" w:rsidRPr="007D4F51">
        <w:t xml:space="preserve">or willing the </w:t>
      </w:r>
      <w:proofErr w:type="spellStart"/>
      <w:r w:rsidR="001E2D3F" w:rsidRPr="007D4F51">
        <w:t>optimific</w:t>
      </w:r>
      <w:proofErr w:type="spellEnd"/>
      <w:r w:rsidR="001E2D3F" w:rsidRPr="007D4F51">
        <w:t xml:space="preserve"> rules (</w:t>
      </w:r>
      <w:r w:rsidR="00C33D58">
        <w:rPr>
          <w:i/>
        </w:rPr>
        <w:t>OWM</w:t>
      </w:r>
      <w:r w:rsidR="00C33D58">
        <w:t xml:space="preserve">, vol. 1, </w:t>
      </w:r>
      <w:r w:rsidR="001E2D3F" w:rsidRPr="007D4F51">
        <w:t>pp. 380–89).</w:t>
      </w:r>
      <w:r w:rsidR="00363071">
        <w:rPr>
          <w:rStyle w:val="FootnoteReference"/>
        </w:rPr>
        <w:footnoteReference w:id="3"/>
      </w:r>
    </w:p>
    <w:p w:rsidR="00A4635D" w:rsidRPr="007D4F51" w:rsidRDefault="00A4635D" w:rsidP="00B61664"/>
    <w:p w:rsidR="00A4635D" w:rsidRPr="009812E2" w:rsidRDefault="00F04B80" w:rsidP="0046266A">
      <w:pPr>
        <w:keepNext/>
        <w:ind w:right="-62"/>
        <w:rPr>
          <w:rFonts w:ascii="Arial" w:hAnsi="Arial"/>
          <w:b/>
          <w:sz w:val="20"/>
        </w:rPr>
      </w:pPr>
      <w:r w:rsidRPr="009812E2">
        <w:rPr>
          <w:rFonts w:ascii="Arial" w:hAnsi="Arial"/>
          <w:b/>
          <w:sz w:val="20"/>
        </w:rPr>
        <w:t>Section 3</w:t>
      </w:r>
      <w:r w:rsidR="00806779" w:rsidRPr="009812E2">
        <w:rPr>
          <w:rFonts w:ascii="Arial" w:hAnsi="Arial"/>
          <w:b/>
          <w:sz w:val="20"/>
        </w:rPr>
        <w:t xml:space="preserve">: Rule </w:t>
      </w:r>
      <w:proofErr w:type="spellStart"/>
      <w:r w:rsidR="00806779" w:rsidRPr="009812E2">
        <w:rPr>
          <w:rFonts w:ascii="Arial" w:hAnsi="Arial"/>
          <w:b/>
          <w:sz w:val="20"/>
        </w:rPr>
        <w:t>C</w:t>
      </w:r>
      <w:r w:rsidR="00A4635D" w:rsidRPr="009812E2">
        <w:rPr>
          <w:rFonts w:ascii="Arial" w:hAnsi="Arial"/>
          <w:b/>
          <w:sz w:val="20"/>
        </w:rPr>
        <w:t>onsequentialism</w:t>
      </w:r>
      <w:proofErr w:type="spellEnd"/>
    </w:p>
    <w:p w:rsidR="00E5022F" w:rsidRDefault="00BA4C5E" w:rsidP="00B61664">
      <w:r w:rsidRPr="007D4F51">
        <w:t>R</w:t>
      </w:r>
      <w:r w:rsidR="00806779">
        <w:t xml:space="preserve">ule </w:t>
      </w:r>
      <w:proofErr w:type="spellStart"/>
      <w:r w:rsidR="00806779">
        <w:t>C</w:t>
      </w:r>
      <w:r w:rsidR="00A4635D" w:rsidRPr="007D4F51">
        <w:t>onsequentialism</w:t>
      </w:r>
      <w:proofErr w:type="spellEnd"/>
      <w:r w:rsidR="00A4635D" w:rsidRPr="007D4F51">
        <w:t xml:space="preserve"> </w:t>
      </w:r>
      <w:r w:rsidR="00395CCE">
        <w:t xml:space="preserve">assesses rules in terms of their consequences </w:t>
      </w:r>
      <w:r w:rsidR="00A4635D" w:rsidRPr="007D4F51">
        <w:t xml:space="preserve">and assesses acts in terms of </w:t>
      </w:r>
      <w:r w:rsidR="00395CCE">
        <w:t xml:space="preserve">the </w:t>
      </w:r>
      <w:r w:rsidR="00A4635D" w:rsidRPr="007D4F51">
        <w:t>rules</w:t>
      </w:r>
      <w:r w:rsidR="00395CCE">
        <w:t xml:space="preserve"> with the impartially best consequences</w:t>
      </w:r>
      <w:r w:rsidR="00A4635D" w:rsidRPr="007D4F51">
        <w:t xml:space="preserve">. </w:t>
      </w:r>
      <w:r w:rsidR="00E5022F">
        <w:t>Again</w:t>
      </w:r>
      <w:r w:rsidR="00E23348">
        <w:t>, ‘impartially best</w:t>
      </w:r>
      <w:r w:rsidR="00E5022F">
        <w:t>’ can be understood in buck-passing fashion as ‘</w:t>
      </w:r>
      <w:r w:rsidR="00E23348">
        <w:t xml:space="preserve">most </w:t>
      </w:r>
      <w:proofErr w:type="spellStart"/>
      <w:r w:rsidR="00E5022F">
        <w:t>favoured</w:t>
      </w:r>
      <w:proofErr w:type="spellEnd"/>
      <w:r w:rsidR="002E70B9">
        <w:t xml:space="preserve"> </w:t>
      </w:r>
      <w:r w:rsidR="00E5022F">
        <w:t xml:space="preserve">by </w:t>
      </w:r>
      <w:r w:rsidR="002E70B9">
        <w:t>impartial reasons’.</w:t>
      </w:r>
    </w:p>
    <w:p w:rsidR="00A4635D" w:rsidRDefault="00E5022F" w:rsidP="00B61664">
      <w:r>
        <w:tab/>
      </w:r>
      <w:r w:rsidR="007906B9">
        <w:t xml:space="preserve">There are different versions of Rule </w:t>
      </w:r>
      <w:proofErr w:type="spellStart"/>
      <w:r w:rsidR="007906B9">
        <w:t>Consequentialism</w:t>
      </w:r>
      <w:proofErr w:type="spellEnd"/>
      <w:r w:rsidR="007906B9">
        <w:t>.</w:t>
      </w:r>
      <w:r>
        <w:t xml:space="preserve"> </w:t>
      </w:r>
      <w:r w:rsidR="00395CCE">
        <w:t>One version holds</w:t>
      </w:r>
      <w:r w:rsidR="00A4635D" w:rsidRPr="007D4F51">
        <w:t xml:space="preserve"> that what makes an act morally permissible or morally impermissible is whether the act is permitted or prohibited by the set of rules </w:t>
      </w:r>
      <w:r w:rsidR="00A4635D" w:rsidRPr="00924440">
        <w:rPr>
          <w:i/>
        </w:rPr>
        <w:t>whose acceptance</w:t>
      </w:r>
      <w:r w:rsidR="00A4635D" w:rsidRPr="007D4F51">
        <w:t xml:space="preserve"> </w:t>
      </w:r>
      <w:r w:rsidR="00A4635D" w:rsidRPr="00FE2491">
        <w:rPr>
          <w:i/>
        </w:rPr>
        <w:t>by the agent</w:t>
      </w:r>
      <w:r w:rsidR="00A4635D" w:rsidRPr="007D4F51">
        <w:t xml:space="preserve"> would produce the impartially best consequence</w:t>
      </w:r>
      <w:r w:rsidR="00FE2491">
        <w:t>s. Such a view might be called I</w:t>
      </w:r>
      <w:r w:rsidR="00A4635D" w:rsidRPr="007D4F51">
        <w:t xml:space="preserve">ndividualized </w:t>
      </w:r>
      <w:r w:rsidR="00FE2491" w:rsidRPr="007D4F51">
        <w:t>R</w:t>
      </w:r>
      <w:r w:rsidR="00FE2491">
        <w:t xml:space="preserve">ule </w:t>
      </w:r>
      <w:proofErr w:type="spellStart"/>
      <w:r w:rsidR="00FE2491">
        <w:t>C</w:t>
      </w:r>
      <w:r w:rsidR="00A4635D" w:rsidRPr="007D4F51">
        <w:t>onsequentialism</w:t>
      </w:r>
      <w:proofErr w:type="spellEnd"/>
      <w:r w:rsidR="00A4635D" w:rsidRPr="007D4F51">
        <w:t>.</w:t>
      </w:r>
      <w:r>
        <w:t xml:space="preserve"> </w:t>
      </w:r>
      <w:r w:rsidR="00924440">
        <w:t>A different</w:t>
      </w:r>
      <w:r w:rsidR="007906B9">
        <w:t xml:space="preserve"> version of Rule </w:t>
      </w:r>
      <w:proofErr w:type="spellStart"/>
      <w:r w:rsidR="007906B9">
        <w:t>Consequentialism</w:t>
      </w:r>
      <w:proofErr w:type="spellEnd"/>
      <w:r w:rsidR="007906B9">
        <w:t xml:space="preserve"> </w:t>
      </w:r>
      <w:r w:rsidR="007906B9" w:rsidRPr="007D4F51">
        <w:t xml:space="preserve">holds that </w:t>
      </w:r>
      <w:r w:rsidR="00E23348">
        <w:t xml:space="preserve">what makes </w:t>
      </w:r>
      <w:r w:rsidR="007906B9" w:rsidRPr="007D4F51">
        <w:t>a</w:t>
      </w:r>
      <w:r w:rsidR="00E23348">
        <w:t>n act</w:t>
      </w:r>
      <w:r w:rsidR="007906B9">
        <w:t xml:space="preserve"> morally permissible </w:t>
      </w:r>
      <w:r w:rsidR="00E23348">
        <w:t>is that</w:t>
      </w:r>
      <w:r w:rsidR="007906B9" w:rsidRPr="007D4F51">
        <w:t xml:space="preserve"> </w:t>
      </w:r>
      <w:r w:rsidR="007906B9">
        <w:t>the act</w:t>
      </w:r>
      <w:r w:rsidR="007906B9" w:rsidRPr="007D4F51">
        <w:t xml:space="preserve"> is permitted by the code of rules </w:t>
      </w:r>
      <w:r w:rsidR="007906B9" w:rsidRPr="00924440">
        <w:rPr>
          <w:i/>
        </w:rPr>
        <w:t>whose more or less universal acceptance</w:t>
      </w:r>
      <w:r w:rsidR="007906B9" w:rsidRPr="007D4F51">
        <w:t xml:space="preserve"> would produce the best consequences, impartially considered.</w:t>
      </w:r>
      <w:r w:rsidR="007906B9">
        <w:rPr>
          <w:rStyle w:val="FootnoteReference"/>
        </w:rPr>
        <w:footnoteReference w:id="4"/>
      </w:r>
      <w:r w:rsidR="007906B9">
        <w:t xml:space="preserve"> </w:t>
      </w:r>
      <w:r w:rsidR="00EC0BB0">
        <w:t>This view might be called Co</w:t>
      </w:r>
      <w:r w:rsidR="00363071">
        <w:t xml:space="preserve">llective Rule </w:t>
      </w:r>
      <w:proofErr w:type="spellStart"/>
      <w:r w:rsidR="00363071">
        <w:t>Consequentialism</w:t>
      </w:r>
      <w:proofErr w:type="spellEnd"/>
      <w:r w:rsidR="00363071">
        <w:t>.</w:t>
      </w:r>
    </w:p>
    <w:p w:rsidR="00023023" w:rsidRDefault="00EC0BB0" w:rsidP="00B61664">
      <w:r>
        <w:tab/>
      </w:r>
      <w:r w:rsidR="00E23348">
        <w:t xml:space="preserve">Individualized Rule </w:t>
      </w:r>
      <w:proofErr w:type="spellStart"/>
      <w:r w:rsidR="00E23348">
        <w:t>Consequentialism</w:t>
      </w:r>
      <w:proofErr w:type="spellEnd"/>
      <w:r w:rsidR="00E23348">
        <w:t xml:space="preserve"> rejects the </w:t>
      </w:r>
      <w:r w:rsidR="00994C69">
        <w:t xml:space="preserve">idea </w:t>
      </w:r>
      <w:r w:rsidR="00994C69" w:rsidRPr="007D4F51">
        <w:t>that moral rules should be the same for everyone.</w:t>
      </w:r>
      <w:r w:rsidR="00994C69">
        <w:t xml:space="preserve"> In contrast, </w:t>
      </w:r>
      <w:r>
        <w:t xml:space="preserve">Collective Rule </w:t>
      </w:r>
      <w:proofErr w:type="spellStart"/>
      <w:r>
        <w:t>Consequentialism</w:t>
      </w:r>
      <w:proofErr w:type="spellEnd"/>
      <w:r>
        <w:t xml:space="preserve"> embraces </w:t>
      </w:r>
      <w:r w:rsidR="00994C69">
        <w:t>this idea</w:t>
      </w:r>
      <w:r w:rsidR="00924440">
        <w:t>—</w:t>
      </w:r>
      <w:r w:rsidR="00096920">
        <w:t>as</w:t>
      </w:r>
      <w:r w:rsidR="00994C69">
        <w:t xml:space="preserve"> do Kantianism and </w:t>
      </w:r>
      <w:proofErr w:type="spellStart"/>
      <w:r w:rsidR="00994C69">
        <w:t>Contractualism</w:t>
      </w:r>
      <w:proofErr w:type="spellEnd"/>
      <w:r w:rsidR="00994C69">
        <w:t>.</w:t>
      </w:r>
      <w:r w:rsidR="00A4635D" w:rsidRPr="007D4F51">
        <w:t xml:space="preserve"> </w:t>
      </w:r>
      <w:r w:rsidR="00EC2285">
        <w:t>T</w:t>
      </w:r>
      <w:r w:rsidR="00294CB7">
        <w:t xml:space="preserve">o the detriment of Individualized Rule </w:t>
      </w:r>
      <w:proofErr w:type="spellStart"/>
      <w:r w:rsidR="00294CB7">
        <w:t>Consequentialism</w:t>
      </w:r>
      <w:proofErr w:type="spellEnd"/>
      <w:r w:rsidR="00294CB7">
        <w:t>, t</w:t>
      </w:r>
      <w:r w:rsidR="00C143BE">
        <w:t xml:space="preserve">he idea </w:t>
      </w:r>
      <w:r w:rsidR="00C143BE" w:rsidRPr="007D4F51">
        <w:t>that moral rules should be the same for everyone</w:t>
      </w:r>
      <w:r w:rsidR="00C143BE">
        <w:t xml:space="preserve"> </w:t>
      </w:r>
      <w:r w:rsidR="00EC2285">
        <w:t>s</w:t>
      </w:r>
      <w:r w:rsidR="00023023">
        <w:t>trike</w:t>
      </w:r>
      <w:r w:rsidR="00E23348">
        <w:t>s</w:t>
      </w:r>
      <w:r w:rsidR="00023023">
        <w:t xml:space="preserve"> many people as axiomatic.</w:t>
      </w:r>
    </w:p>
    <w:p w:rsidR="00294CB7" w:rsidRDefault="00023023" w:rsidP="00B61664">
      <w:r>
        <w:tab/>
      </w:r>
      <w:r w:rsidR="00294CB7">
        <w:t>I</w:t>
      </w:r>
      <w:r w:rsidR="00C143BE">
        <w:t xml:space="preserve">n case idea needs defense, </w:t>
      </w:r>
      <w:r w:rsidR="00294CB7">
        <w:t xml:space="preserve">however, </w:t>
      </w:r>
      <w:r w:rsidR="00C143BE">
        <w:t xml:space="preserve">consider </w:t>
      </w:r>
      <w:r w:rsidR="00EC2285">
        <w:t>the common assumption</w:t>
      </w:r>
      <w:r w:rsidR="004C7B9B">
        <w:t xml:space="preserve"> that a</w:t>
      </w:r>
      <w:r w:rsidR="00A414E9" w:rsidRPr="007D4F51">
        <w:t xml:space="preserve"> code of moral rules</w:t>
      </w:r>
      <w:r w:rsidR="00A4635D" w:rsidRPr="007D4F51">
        <w:t xml:space="preserve"> must be suitable </w:t>
      </w:r>
      <w:r w:rsidR="00A414E9" w:rsidRPr="007D4F51">
        <w:t xml:space="preserve">for </w:t>
      </w:r>
      <w:r w:rsidR="008D5E82" w:rsidRPr="007D4F51">
        <w:t>public acknowle</w:t>
      </w:r>
      <w:r w:rsidR="00924440">
        <w:t>d</w:t>
      </w:r>
      <w:r w:rsidR="008D5E82" w:rsidRPr="007D4F51">
        <w:t>gement and explicit use in interpersonal justification</w:t>
      </w:r>
      <w:r w:rsidR="00A414E9" w:rsidRPr="007D4F51">
        <w:t xml:space="preserve">. </w:t>
      </w:r>
      <w:r w:rsidR="004C7B9B">
        <w:t>A</w:t>
      </w:r>
      <w:r w:rsidR="00E23348">
        <w:t>nd a</w:t>
      </w:r>
      <w:r w:rsidR="004C7B9B">
        <w:t xml:space="preserve"> moral</w:t>
      </w:r>
      <w:r w:rsidR="004C7B9B" w:rsidRPr="007D4F51">
        <w:t xml:space="preserve"> </w:t>
      </w:r>
      <w:r w:rsidR="00A414E9" w:rsidRPr="007D4F51">
        <w:t xml:space="preserve">code must be suitable for being taught to </w:t>
      </w:r>
      <w:r w:rsidR="000940AB" w:rsidRPr="007D4F51">
        <w:t>each new generation as a group</w:t>
      </w:r>
      <w:r w:rsidR="00A4635D" w:rsidRPr="007D4F51">
        <w:t>. Once this code has been internalized by a generation, the member</w:t>
      </w:r>
      <w:r w:rsidR="00E23348">
        <w:t>s of this generation will typically have</w:t>
      </w:r>
      <w:r w:rsidR="00A4635D" w:rsidRPr="007D4F51">
        <w:t xml:space="preserve"> </w:t>
      </w:r>
      <w:r w:rsidR="000C6762" w:rsidRPr="007D4F51">
        <w:t xml:space="preserve">mutual </w:t>
      </w:r>
      <w:r w:rsidR="00A4635D" w:rsidRPr="007D4F51">
        <w:t xml:space="preserve">moral expectations and </w:t>
      </w:r>
      <w:r w:rsidR="00C83B28" w:rsidRPr="007D4F51">
        <w:t>shared</w:t>
      </w:r>
      <w:r w:rsidR="000C6762" w:rsidRPr="007D4F51">
        <w:t xml:space="preserve"> </w:t>
      </w:r>
      <w:r w:rsidR="00A4635D" w:rsidRPr="007D4F51">
        <w:t>moral reactions.</w:t>
      </w:r>
      <w:r w:rsidR="00BA4C5E" w:rsidRPr="007D4F51">
        <w:t xml:space="preserve"> </w:t>
      </w:r>
      <w:r w:rsidR="00764CA5">
        <w:t>Now, moral</w:t>
      </w:r>
      <w:r w:rsidR="000C6762" w:rsidRPr="007D4F51">
        <w:t xml:space="preserve"> rules </w:t>
      </w:r>
      <w:r w:rsidR="00764CA5">
        <w:t xml:space="preserve">could not </w:t>
      </w:r>
      <w:r w:rsidR="000C6762" w:rsidRPr="007D4F51">
        <w:t xml:space="preserve">be suitable for public acknowledgement, group teaching, mutual expectations, </w:t>
      </w:r>
      <w:r w:rsidR="00C83B28" w:rsidRPr="007D4F51">
        <w:t xml:space="preserve">shared reactions, and explicit use in interpersonal justification if those rules </w:t>
      </w:r>
      <w:r w:rsidR="00764CA5">
        <w:t xml:space="preserve">were, as Individualized Rule </w:t>
      </w:r>
      <w:proofErr w:type="spellStart"/>
      <w:r w:rsidR="00764CA5">
        <w:t>Consequentialism</w:t>
      </w:r>
      <w:proofErr w:type="spellEnd"/>
      <w:r w:rsidR="00764CA5">
        <w:t xml:space="preserve"> allows,</w:t>
      </w:r>
      <w:r w:rsidR="00764CA5" w:rsidRPr="007D4F51">
        <w:t xml:space="preserve"> </w:t>
      </w:r>
      <w:r w:rsidR="00C83B28" w:rsidRPr="007D4F51">
        <w:t>tailored differently for each individual</w:t>
      </w:r>
      <w:r w:rsidR="00994C69">
        <w:t>.</w:t>
      </w:r>
    </w:p>
    <w:p w:rsidR="00294CB7" w:rsidRDefault="00294CB7" w:rsidP="00B61664">
      <w:r>
        <w:tab/>
      </w:r>
      <w:r w:rsidR="00EC2285">
        <w:t xml:space="preserve">I have nothing </w:t>
      </w:r>
      <w:r w:rsidR="00023023">
        <w:t>more</w:t>
      </w:r>
      <w:r w:rsidR="00EC2285">
        <w:t xml:space="preserve"> to say </w:t>
      </w:r>
      <w:r w:rsidR="00023023">
        <w:t xml:space="preserve">here </w:t>
      </w:r>
      <w:r w:rsidR="00EC2285">
        <w:t>about Individualized Rul</w:t>
      </w:r>
      <w:r w:rsidR="00023023">
        <w:t xml:space="preserve">e </w:t>
      </w:r>
      <w:proofErr w:type="spellStart"/>
      <w:r w:rsidR="00023023">
        <w:t>Consequentialism</w:t>
      </w:r>
      <w:proofErr w:type="spellEnd"/>
      <w:r w:rsidR="00023023">
        <w:t>.</w:t>
      </w:r>
      <w:r>
        <w:t xml:space="preserve"> Hereafter, therefore, I will refer to Collective Rule </w:t>
      </w:r>
      <w:proofErr w:type="spellStart"/>
      <w:r>
        <w:t>Consequentialism</w:t>
      </w:r>
      <w:proofErr w:type="spellEnd"/>
      <w:r>
        <w:t xml:space="preserve"> more briefly as Rule </w:t>
      </w:r>
      <w:proofErr w:type="spellStart"/>
      <w:r>
        <w:t>Consequentialism</w:t>
      </w:r>
      <w:proofErr w:type="spellEnd"/>
      <w:r>
        <w:t>.</w:t>
      </w:r>
    </w:p>
    <w:p w:rsidR="00F85447" w:rsidRDefault="00150185" w:rsidP="00B61664">
      <w:r w:rsidRPr="007D4F51">
        <w:tab/>
      </w:r>
      <w:r w:rsidR="00EA39E8">
        <w:t xml:space="preserve">I have formulated </w:t>
      </w:r>
      <w:r w:rsidR="00023023">
        <w:t xml:space="preserve">Rule </w:t>
      </w:r>
      <w:proofErr w:type="spellStart"/>
      <w:r w:rsidR="00023023">
        <w:t>Consequentialism</w:t>
      </w:r>
      <w:proofErr w:type="spellEnd"/>
      <w:r w:rsidR="00023023">
        <w:t xml:space="preserve"> </w:t>
      </w:r>
      <w:r w:rsidR="00EA39E8">
        <w:t>in terms of rules whose more or less universal acceptance would be best. The</w:t>
      </w:r>
      <w:r w:rsidR="00A4635D" w:rsidRPr="007D4F51">
        <w:t xml:space="preserve"> acceptance of r</w:t>
      </w:r>
      <w:r w:rsidR="00F81B1D">
        <w:t xml:space="preserve">ules </w:t>
      </w:r>
      <w:r w:rsidR="00EA39E8">
        <w:t>is conceived of as combining</w:t>
      </w:r>
      <w:r w:rsidR="00A4635D" w:rsidRPr="007D4F51">
        <w:t xml:space="preserve"> belief that the rules are justified and </w:t>
      </w:r>
      <w:r w:rsidR="00272D65" w:rsidRPr="007D4F51">
        <w:t>dispositions to act and react</w:t>
      </w:r>
      <w:r w:rsidR="007C63E9">
        <w:t xml:space="preserve"> in accordance wi</w:t>
      </w:r>
      <w:r w:rsidR="00F85447">
        <w:t xml:space="preserve">th them. These dispositions must be </w:t>
      </w:r>
      <w:r w:rsidR="0051392A">
        <w:t>strong</w:t>
      </w:r>
      <w:r w:rsidR="00A4635D" w:rsidRPr="007D4F51">
        <w:t xml:space="preserve"> enough to </w:t>
      </w:r>
      <w:r w:rsidR="0051392A">
        <w:t>guarantee</w:t>
      </w:r>
      <w:r w:rsidR="00A4635D" w:rsidRPr="007D4F51">
        <w:t xml:space="preserve"> corre</w:t>
      </w:r>
      <w:r w:rsidR="00924440">
        <w:t>sponding behavio</w:t>
      </w:r>
      <w:r w:rsidR="0051392A">
        <w:t>r and attitude, except perhaps in rare extreme circumstances.</w:t>
      </w:r>
    </w:p>
    <w:p w:rsidR="00CC20C1" w:rsidRDefault="00F85447" w:rsidP="00B61664">
      <w:r>
        <w:tab/>
      </w:r>
      <w:r w:rsidR="00DD000D">
        <w:t>C</w:t>
      </w:r>
      <w:r w:rsidR="00A4635D" w:rsidRPr="007D4F51">
        <w:t>ompliance with rules is very often the most importan</w:t>
      </w:r>
      <w:r w:rsidR="00E67B7E">
        <w:t>t</w:t>
      </w:r>
      <w:r w:rsidR="00A4635D" w:rsidRPr="007D4F51">
        <w:t xml:space="preserve"> consequence of rule acceptance</w:t>
      </w:r>
      <w:r w:rsidR="00DD000D">
        <w:t>. However,</w:t>
      </w:r>
      <w:r w:rsidR="00333716">
        <w:t xml:space="preserve"> it isn’t the only </w:t>
      </w:r>
      <w:r w:rsidR="00E67B7E">
        <w:t xml:space="preserve">important </w:t>
      </w:r>
      <w:r w:rsidR="00333716">
        <w:t xml:space="preserve">consequence. </w:t>
      </w:r>
      <w:r w:rsidR="00904AC3">
        <w:t>S</w:t>
      </w:r>
      <w:r w:rsidR="00A4635D" w:rsidRPr="007D4F51">
        <w:t xml:space="preserve">uppose you and I accept different rules that happen to coincide in the acts they induce from us. </w:t>
      </w:r>
      <w:r w:rsidR="00E23348">
        <w:t>Suppose</w:t>
      </w:r>
      <w:r w:rsidR="00A4635D" w:rsidRPr="007D4F51">
        <w:t xml:space="preserve"> the rule you accept makes you happy, whereas the rule I accept depresses me.</w:t>
      </w:r>
      <w:r w:rsidR="006975F3">
        <w:rPr>
          <w:rStyle w:val="FootnoteReference"/>
        </w:rPr>
        <w:footnoteReference w:id="5"/>
      </w:r>
      <w:r w:rsidR="00A4635D" w:rsidRPr="007D4F51">
        <w:t xml:space="preserve"> Here acceptance of rules has consequences beyond the act</w:t>
      </w:r>
      <w:r w:rsidR="00C54019">
        <w:t xml:space="preserve">s of compliance with the rules. </w:t>
      </w:r>
      <w:r w:rsidR="00E67B7E">
        <w:t xml:space="preserve">Such consequences must be taken into </w:t>
      </w:r>
      <w:r w:rsidR="00CC20C1">
        <w:t>account</w:t>
      </w:r>
      <w:r w:rsidR="00E67B7E">
        <w:t>.</w:t>
      </w:r>
    </w:p>
    <w:p w:rsidR="00DD000D" w:rsidRDefault="00CC20C1" w:rsidP="00B61664">
      <w:r>
        <w:tab/>
      </w:r>
      <w:r w:rsidR="00C54019">
        <w:t>Also c</w:t>
      </w:r>
      <w:r w:rsidR="00333716">
        <w:t>rucially</w:t>
      </w:r>
      <w:r w:rsidR="00054F40" w:rsidRPr="007D4F51">
        <w:t xml:space="preserve"> important</w:t>
      </w:r>
      <w:r w:rsidR="00A4635D" w:rsidRPr="007D4F51">
        <w:t xml:space="preserve"> are the ‘internalization costs’ of rules. The internalization costs are the psychological and cognitive costs involved in getting new generations to learn a rule and to become high</w:t>
      </w:r>
      <w:r w:rsidR="00301DCE">
        <w:t>ly motivated to comply with it.</w:t>
      </w:r>
      <w:r>
        <w:t xml:space="preserve"> </w:t>
      </w:r>
      <w:r w:rsidR="00EF550A">
        <w:t xml:space="preserve">I assume that such costs are higher to the extent that there are more rules or more complicated ones to internalize and to the extent that the rules </w:t>
      </w:r>
      <w:r w:rsidR="00DD000D">
        <w:t>require regular large self-sacrifices.</w:t>
      </w:r>
    </w:p>
    <w:p w:rsidR="00A4635D" w:rsidRPr="007D4F51" w:rsidRDefault="00DD000D" w:rsidP="00B61664">
      <w:r>
        <w:tab/>
        <w:t xml:space="preserve">So Rule </w:t>
      </w:r>
      <w:proofErr w:type="spellStart"/>
      <w:r>
        <w:t>Consequentialism</w:t>
      </w:r>
      <w:proofErr w:type="spellEnd"/>
      <w:r>
        <w:t xml:space="preserve"> assesses rules in terms of three kinds of consequences.</w:t>
      </w:r>
      <w:r w:rsidR="00614FA4">
        <w:t xml:space="preserve"> </w:t>
      </w:r>
      <w:r w:rsidR="00904AC3">
        <w:t>There are</w:t>
      </w:r>
      <w:r>
        <w:t xml:space="preserve"> </w:t>
      </w:r>
      <w:r w:rsidR="00614FA4" w:rsidRPr="007D4F51">
        <w:t xml:space="preserve">the good and bad </w:t>
      </w:r>
      <w:r w:rsidR="00904AC3">
        <w:t xml:space="preserve">consequences </w:t>
      </w:r>
      <w:r w:rsidR="00614FA4" w:rsidRPr="007D4F51">
        <w:t>caused by people’s complying with these rule</w:t>
      </w:r>
      <w:r w:rsidR="00614FA4">
        <w:t>s</w:t>
      </w:r>
      <w:r>
        <w:t xml:space="preserve">. There </w:t>
      </w:r>
      <w:proofErr w:type="gramStart"/>
      <w:r>
        <w:t>are</w:t>
      </w:r>
      <w:proofErr w:type="gramEnd"/>
      <w:r w:rsidR="00614FA4">
        <w:t xml:space="preserve"> whatever benefits or costs result from </w:t>
      </w:r>
      <w:r w:rsidR="00F85447">
        <w:t xml:space="preserve">rule acceptance but are not </w:t>
      </w:r>
      <w:r w:rsidR="00614FA4">
        <w:t>consequence</w:t>
      </w:r>
      <w:r w:rsidR="00F85447">
        <w:t>s</w:t>
      </w:r>
      <w:r w:rsidR="00614FA4">
        <w:t xml:space="preserve"> of compliance</w:t>
      </w:r>
      <w:r w:rsidR="00F85447">
        <w:t xml:space="preserve"> with the rules</w:t>
      </w:r>
      <w:r>
        <w:t>. And there are</w:t>
      </w:r>
      <w:r w:rsidR="00614FA4">
        <w:t xml:space="preserve"> the costs of getting new generations to learn the</w:t>
      </w:r>
      <w:r w:rsidR="00614FA4" w:rsidRPr="007D4F51">
        <w:t xml:space="preserve"> rule</w:t>
      </w:r>
      <w:r w:rsidR="00614FA4">
        <w:t>s</w:t>
      </w:r>
      <w:r w:rsidR="00614FA4" w:rsidRPr="007D4F51">
        <w:t xml:space="preserve"> and to become </w:t>
      </w:r>
      <w:r w:rsidR="00614FA4">
        <w:t>strongly motivated to comply with them.</w:t>
      </w:r>
    </w:p>
    <w:p w:rsidR="00CE4D2E" w:rsidRDefault="003E3C4A" w:rsidP="00B61664">
      <w:r w:rsidRPr="007D4F51">
        <w:tab/>
      </w:r>
      <w:r w:rsidR="00FB60F3" w:rsidRPr="007D4F51">
        <w:t xml:space="preserve">In my statement of </w:t>
      </w:r>
      <w:r w:rsidR="00FE2491">
        <w:t xml:space="preserve">Rule </w:t>
      </w:r>
      <w:proofErr w:type="spellStart"/>
      <w:r w:rsidR="00FE2491">
        <w:t>Consequentialism</w:t>
      </w:r>
      <w:proofErr w:type="spellEnd"/>
      <w:r w:rsidR="00FB60F3" w:rsidRPr="007D4F51">
        <w:t>, I added the qualifier ‘more or less’ to</w:t>
      </w:r>
      <w:r w:rsidR="00A4635D" w:rsidRPr="007D4F51">
        <w:t xml:space="preserve"> ‘universal acceptance’. Formulating </w:t>
      </w:r>
      <w:r w:rsidR="00FE2491">
        <w:t xml:space="preserve">Rule </w:t>
      </w:r>
      <w:proofErr w:type="spellStart"/>
      <w:r w:rsidR="00FE2491">
        <w:t>Consequentialism</w:t>
      </w:r>
      <w:proofErr w:type="spellEnd"/>
      <w:r w:rsidR="00A4635D" w:rsidRPr="007D4F51">
        <w:t xml:space="preserve"> in terms of </w:t>
      </w:r>
      <w:r w:rsidR="00904AC3">
        <w:rPr>
          <w:i/>
        </w:rPr>
        <w:t>perfectly</w:t>
      </w:r>
      <w:r w:rsidR="00904AC3">
        <w:t xml:space="preserve"> </w:t>
      </w:r>
      <w:r w:rsidR="009F00A2">
        <w:t>universal acceptance</w:t>
      </w:r>
      <w:r w:rsidR="00A4635D" w:rsidRPr="007D4F51">
        <w:t xml:space="preserve"> presents a very serious</w:t>
      </w:r>
      <w:r w:rsidR="001B6D98">
        <w:t xml:space="preserve"> problem.</w:t>
      </w:r>
      <w:r w:rsidR="00A4635D" w:rsidRPr="007D4F51">
        <w:t xml:space="preserve"> </w:t>
      </w:r>
      <w:r w:rsidR="001B6D98">
        <w:t>P</w:t>
      </w:r>
      <w:r w:rsidR="00904AC3">
        <w:t>erfectly</w:t>
      </w:r>
      <w:r w:rsidR="00904AC3" w:rsidRPr="007D4F51">
        <w:t xml:space="preserve"> </w:t>
      </w:r>
      <w:r w:rsidR="00A4635D" w:rsidRPr="007D4F51">
        <w:t xml:space="preserve">universal acceptance of a good set of moral rules would eliminate various problems altogether. For example, it would eliminate the problem of how to deal with </w:t>
      </w:r>
      <w:proofErr w:type="spellStart"/>
      <w:r w:rsidR="00A4635D" w:rsidRPr="007D4F51">
        <w:t>amoralists</w:t>
      </w:r>
      <w:proofErr w:type="spellEnd"/>
      <w:r w:rsidR="00924440">
        <w:t>:</w:t>
      </w:r>
      <w:r w:rsidR="00054F40" w:rsidRPr="007D4F51">
        <w:t xml:space="preserve"> in a world where absolutely everyone internalizes good moral rules, there are no </w:t>
      </w:r>
      <w:proofErr w:type="spellStart"/>
      <w:r w:rsidR="00054F40" w:rsidRPr="007D4F51">
        <w:t>amoralists</w:t>
      </w:r>
      <w:proofErr w:type="spellEnd"/>
      <w:r w:rsidR="00ED5CBC">
        <w:t xml:space="preserve">. </w:t>
      </w:r>
      <w:r w:rsidR="00904AC3">
        <w:t>Perfectly</w:t>
      </w:r>
      <w:r w:rsidR="00ED5CBC" w:rsidRPr="007D4F51">
        <w:t xml:space="preserve"> universal acceptance of a good set of moral rules would </w:t>
      </w:r>
      <w:r w:rsidR="00ED5CBC">
        <w:t xml:space="preserve">also </w:t>
      </w:r>
      <w:r w:rsidR="00ED5CBC" w:rsidRPr="007D4F51">
        <w:t>eliminate</w:t>
      </w:r>
      <w:r w:rsidR="004F5588">
        <w:t xml:space="preserve"> </w:t>
      </w:r>
      <w:r w:rsidR="00924440">
        <w:t>the problem</w:t>
      </w:r>
      <w:r w:rsidR="00ED5CBC">
        <w:t xml:space="preserve"> of how to treat</w:t>
      </w:r>
      <w:r w:rsidR="004F5588">
        <w:t xml:space="preserve"> people misled by bad moral rules</w:t>
      </w:r>
      <w:r w:rsidR="00924440">
        <w:t>. And it would eliminate the problem of</w:t>
      </w:r>
      <w:r w:rsidR="00ED5CBC">
        <w:t xml:space="preserve"> how to treat people </w:t>
      </w:r>
      <w:r w:rsidR="001B6D98">
        <w:t xml:space="preserve">who </w:t>
      </w:r>
      <w:r w:rsidR="00ED5CBC">
        <w:t>fail to have enough moral motivation even if they do have the right moral beliefs</w:t>
      </w:r>
      <w:r w:rsidR="00A4635D" w:rsidRPr="007D4F51">
        <w:t xml:space="preserve">. But a plausible moral theory must provide plausible rules for dealing with (e.g. </w:t>
      </w:r>
      <w:r w:rsidR="009C01A4">
        <w:t xml:space="preserve">deterring or </w:t>
      </w:r>
      <w:r w:rsidR="00A4635D" w:rsidRPr="007D4F51">
        <w:t>punishin</w:t>
      </w:r>
      <w:r w:rsidR="004F5588">
        <w:t xml:space="preserve">g) </w:t>
      </w:r>
      <w:proofErr w:type="spellStart"/>
      <w:r w:rsidR="004F5588">
        <w:t>amoralists</w:t>
      </w:r>
      <w:proofErr w:type="spellEnd"/>
      <w:r w:rsidR="00ED5CBC">
        <w:t>,</w:t>
      </w:r>
      <w:r w:rsidR="00A4635D" w:rsidRPr="007D4F51">
        <w:t xml:space="preserve"> the morally misguided, </w:t>
      </w:r>
      <w:r w:rsidR="00ED5CBC">
        <w:t>and</w:t>
      </w:r>
      <w:r w:rsidR="00A4635D" w:rsidRPr="007D4F51">
        <w:t xml:space="preserve"> </w:t>
      </w:r>
      <w:r w:rsidR="009C01A4">
        <w:t>those with insufficient moral motivation</w:t>
      </w:r>
      <w:r w:rsidR="00A4635D" w:rsidRPr="007D4F51">
        <w:t>.</w:t>
      </w:r>
      <w:r w:rsidR="001B6D98">
        <w:t xml:space="preserve"> To provide</w:t>
      </w:r>
      <w:r w:rsidR="00A4635D" w:rsidRPr="007D4F51">
        <w:t xml:space="preserve"> a rationale for including rules about how to </w:t>
      </w:r>
      <w:r w:rsidR="009C01A4">
        <w:t xml:space="preserve">deal with such problems, </w:t>
      </w:r>
      <w:r w:rsidR="001B6D98">
        <w:t xml:space="preserve">Rule </w:t>
      </w:r>
      <w:proofErr w:type="spellStart"/>
      <w:r w:rsidR="001B6D98">
        <w:t>Consequentialism</w:t>
      </w:r>
      <w:proofErr w:type="spellEnd"/>
      <w:r w:rsidR="00A4635D" w:rsidRPr="007D4F51">
        <w:t xml:space="preserve"> </w:t>
      </w:r>
      <w:r w:rsidR="009C01A4">
        <w:t xml:space="preserve">should be formulated </w:t>
      </w:r>
      <w:r w:rsidR="00A4635D" w:rsidRPr="007D4F51">
        <w:t>in terms o</w:t>
      </w:r>
      <w:r w:rsidR="009C01A4">
        <w:t xml:space="preserve">f some level of acceptance </w:t>
      </w:r>
      <w:r w:rsidR="00A4635D" w:rsidRPr="007D4F51">
        <w:t xml:space="preserve">short of </w:t>
      </w:r>
      <w:r w:rsidR="009C01A4">
        <w:t>perfect universal acceptance</w:t>
      </w:r>
      <w:r w:rsidR="00CE4D2E">
        <w:t>.</w:t>
      </w:r>
    </w:p>
    <w:p w:rsidR="00A4635D" w:rsidRPr="007D4F51" w:rsidRDefault="00CE4D2E" w:rsidP="00B61664">
      <w:r>
        <w:tab/>
      </w:r>
      <w:r w:rsidR="009C01A4">
        <w:t>A difficulty, however, is</w:t>
      </w:r>
      <w:r w:rsidR="00A4635D" w:rsidRPr="007D4F51">
        <w:t xml:space="preserve"> t</w:t>
      </w:r>
      <w:r w:rsidR="009C01A4">
        <w:t>hat any particular level of acceptance</w:t>
      </w:r>
      <w:r>
        <w:t>—</w:t>
      </w:r>
      <w:r w:rsidR="00A4635D" w:rsidRPr="007D4F51">
        <w:t>e.g.,</w:t>
      </w:r>
      <w:r>
        <w:t xml:space="preserve"> acceptance by 90% of everyone—</w:t>
      </w:r>
      <w:r w:rsidR="00A4635D" w:rsidRPr="007D4F51">
        <w:t>seems unacceptably arb</w:t>
      </w:r>
      <w:r w:rsidR="009C01A4">
        <w:t xml:space="preserve">itrary. Why 90% instead of 85% or </w:t>
      </w:r>
      <w:r w:rsidR="00FB6ACA">
        <w:t>75% or 60% or any other particular level?</w:t>
      </w:r>
      <w:r>
        <w:t xml:space="preserve"> </w:t>
      </w:r>
      <w:proofErr w:type="spellStart"/>
      <w:r w:rsidR="00FB6ACA">
        <w:t>Parfit’s</w:t>
      </w:r>
      <w:proofErr w:type="spellEnd"/>
      <w:r w:rsidR="00FB6ACA">
        <w:t xml:space="preserve"> answer</w:t>
      </w:r>
      <w:r w:rsidR="00A4635D" w:rsidRPr="007D4F51">
        <w:t xml:space="preserve"> is to imagine that the code of rules whose universal acceptance would produce the impartially best consequences would include rules specifying what to do when only 1% of everyone else accepts this set of rules, what to do when 2% of everyone else accepts this set of rules, what to do when 3% of everyone else accepts this set of rules, and so on for every other level of acceptance of this set of rules</w:t>
      </w:r>
      <w:r w:rsidR="00B56741">
        <w:t xml:space="preserve"> (</w:t>
      </w:r>
      <w:r w:rsidR="00B56741">
        <w:rPr>
          <w:i/>
        </w:rPr>
        <w:t>O</w:t>
      </w:r>
      <w:r w:rsidR="007E6407">
        <w:rPr>
          <w:i/>
        </w:rPr>
        <w:t>WM</w:t>
      </w:r>
      <w:r w:rsidR="007E6407">
        <w:t>, vol. 1, pp. 317–19)</w:t>
      </w:r>
      <w:r w:rsidR="00A4635D" w:rsidRPr="007D4F51">
        <w:t>.</w:t>
      </w:r>
      <w:r w:rsidR="009561CB">
        <w:rPr>
          <w:rStyle w:val="FootnoteReference"/>
        </w:rPr>
        <w:footnoteReference w:id="6"/>
      </w:r>
    </w:p>
    <w:p w:rsidR="0075097C" w:rsidRDefault="003E3C4A" w:rsidP="00B61664">
      <w:r w:rsidRPr="007D4F51">
        <w:tab/>
      </w:r>
      <w:r w:rsidR="003E16F3">
        <w:t>B</w:t>
      </w:r>
      <w:r w:rsidR="00A4635D" w:rsidRPr="007D4F51">
        <w:t xml:space="preserve">ecause we are taking into account internalization costs and these rise as a code becomes more complicated, there are </w:t>
      </w:r>
      <w:r w:rsidR="0014369D" w:rsidRPr="007D4F51">
        <w:t xml:space="preserve">fairly severe </w:t>
      </w:r>
      <w:r w:rsidR="00A4635D" w:rsidRPr="007D4F51">
        <w:t xml:space="preserve">limits to how complicated an </w:t>
      </w:r>
      <w:proofErr w:type="spellStart"/>
      <w:r w:rsidR="00A4635D" w:rsidRPr="007D4F51">
        <w:t>optimific</w:t>
      </w:r>
      <w:proofErr w:type="spellEnd"/>
      <w:r w:rsidR="00A4635D" w:rsidRPr="007D4F51">
        <w:t xml:space="preserve"> code </w:t>
      </w:r>
      <w:r w:rsidR="0014369D" w:rsidRPr="007D4F51">
        <w:t>will</w:t>
      </w:r>
      <w:r w:rsidR="007E6407">
        <w:t xml:space="preserve"> be. T</w:t>
      </w:r>
      <w:r w:rsidR="00A4635D" w:rsidRPr="007D4F51">
        <w:t xml:space="preserve">hese limits on complexity are </w:t>
      </w:r>
      <w:r w:rsidR="00A80456" w:rsidRPr="007D4F51">
        <w:t>infringed</w:t>
      </w:r>
      <w:r w:rsidR="00FB6ACA">
        <w:t>, I believe,</w:t>
      </w:r>
      <w:r w:rsidR="00A4635D" w:rsidRPr="007D4F51">
        <w:t xml:space="preserve"> by the proposal </w:t>
      </w:r>
      <w:proofErr w:type="spellStart"/>
      <w:r w:rsidR="00A4635D" w:rsidRPr="007D4F51">
        <w:t>Parfit</w:t>
      </w:r>
      <w:proofErr w:type="spellEnd"/>
      <w:r w:rsidR="00A4635D" w:rsidRPr="007D4F51">
        <w:t xml:space="preserve"> makes. Despite the arbitrariness of formulating </w:t>
      </w:r>
      <w:r w:rsidR="00FE2491">
        <w:t xml:space="preserve">Rule </w:t>
      </w:r>
      <w:proofErr w:type="spellStart"/>
      <w:r w:rsidR="00FE2491">
        <w:t>Consequentialism</w:t>
      </w:r>
      <w:proofErr w:type="spellEnd"/>
      <w:r w:rsidR="00A4635D" w:rsidRPr="007D4F51">
        <w:t xml:space="preserve"> in terms of acceptance by 90% of each new generation, I think this formulation superior to one that embraces different rules for every different level of social acceptance.</w:t>
      </w:r>
    </w:p>
    <w:p w:rsidR="0084434C" w:rsidRPr="007D4F51" w:rsidRDefault="0075097C" w:rsidP="00B61664">
      <w:r>
        <w:tab/>
      </w:r>
      <w:r w:rsidR="00FB6ACA">
        <w:t>But</w:t>
      </w:r>
      <w:r>
        <w:t xml:space="preserve"> </w:t>
      </w:r>
      <w:r w:rsidR="004B75A0">
        <w:t xml:space="preserve">the question of how </w:t>
      </w:r>
      <w:r w:rsidR="00CA5843">
        <w:t>to</w:t>
      </w:r>
      <w:r w:rsidR="004B75A0">
        <w:t xml:space="preserve"> deal with </w:t>
      </w:r>
      <w:r w:rsidR="00CA5843">
        <w:t xml:space="preserve">the real world’s merely partial acceptance of </w:t>
      </w:r>
      <w:proofErr w:type="spellStart"/>
      <w:r w:rsidR="00CA5843">
        <w:t>optimific</w:t>
      </w:r>
      <w:proofErr w:type="spellEnd"/>
      <w:r w:rsidR="00CA5843">
        <w:t xml:space="preserve"> rules</w:t>
      </w:r>
      <w:r>
        <w:t xml:space="preserve"> </w:t>
      </w:r>
      <w:r w:rsidR="00CA5843">
        <w:t xml:space="preserve">can be set aside here. It is not a question central to </w:t>
      </w:r>
      <w:proofErr w:type="spellStart"/>
      <w:r w:rsidR="00CA5843">
        <w:t>Parfit’s</w:t>
      </w:r>
      <w:proofErr w:type="spellEnd"/>
      <w:r w:rsidR="00CA5843">
        <w:t xml:space="preserve"> main line of argument in </w:t>
      </w:r>
      <w:r w:rsidR="00CA5843">
        <w:rPr>
          <w:i/>
        </w:rPr>
        <w:t>On What Matters</w:t>
      </w:r>
      <w:r>
        <w:t>.</w:t>
      </w:r>
      <w:r w:rsidR="00CA5843">
        <w:t xml:space="preserve"> </w:t>
      </w:r>
      <w:r>
        <w:t xml:space="preserve"> </w:t>
      </w:r>
    </w:p>
    <w:p w:rsidR="00FF5A51" w:rsidRDefault="0084434C" w:rsidP="00B61664">
      <w:r w:rsidRPr="007D4F51">
        <w:tab/>
        <w:t xml:space="preserve">The most familiar </w:t>
      </w:r>
      <w:r w:rsidR="00CA5843">
        <w:t xml:space="preserve">way of assessing rules is in terms of </w:t>
      </w:r>
      <w:r w:rsidR="000F0E29">
        <w:t xml:space="preserve">resulting </w:t>
      </w:r>
      <w:r w:rsidR="00FF5A51">
        <w:t xml:space="preserve">aggregate </w:t>
      </w:r>
      <w:r w:rsidR="000F0E29">
        <w:t xml:space="preserve">well-being, i.e., </w:t>
      </w:r>
      <w:r w:rsidRPr="007D4F51">
        <w:t>the sum of everyone’s personal good</w:t>
      </w:r>
      <w:r w:rsidR="004F5588">
        <w:t xml:space="preserve">, calculated by giving any benefit or harm to one </w:t>
      </w:r>
      <w:r w:rsidR="00BB3A6A">
        <w:t xml:space="preserve">individual </w:t>
      </w:r>
      <w:r w:rsidR="004F5588">
        <w:t>the same weight as the same size benefit or harm to anyone else</w:t>
      </w:r>
      <w:r w:rsidRPr="007D4F51">
        <w:t xml:space="preserve">. </w:t>
      </w:r>
      <w:r w:rsidR="000F0E29">
        <w:t xml:space="preserve">To </w:t>
      </w:r>
      <w:r w:rsidR="00FF5A51">
        <w:t xml:space="preserve">assess acts in terms of rules </w:t>
      </w:r>
      <w:r w:rsidR="00BB3A6A">
        <w:t xml:space="preserve">that are </w:t>
      </w:r>
      <w:r w:rsidR="00FF5A51">
        <w:t xml:space="preserve">selected </w:t>
      </w:r>
      <w:r w:rsidR="00F85447">
        <w:t xml:space="preserve">solely </w:t>
      </w:r>
      <w:r w:rsidR="00FF5A51">
        <w:t xml:space="preserve">for </w:t>
      </w:r>
      <w:r w:rsidR="000F0E29">
        <w:t xml:space="preserve">the resulting aggregate </w:t>
      </w:r>
      <w:proofErr w:type="gramStart"/>
      <w:r w:rsidR="000F0E29">
        <w:t>well-being</w:t>
      </w:r>
      <w:proofErr w:type="gramEnd"/>
      <w:r w:rsidR="00FF5A51">
        <w:t xml:space="preserve"> </w:t>
      </w:r>
      <w:r w:rsidR="00BB3A6A">
        <w:t xml:space="preserve">is to be a </w:t>
      </w:r>
      <w:r w:rsidR="00FF5A51">
        <w:t>Rule Utilitarian.</w:t>
      </w:r>
    </w:p>
    <w:p w:rsidR="00997294" w:rsidRDefault="00FF5A51" w:rsidP="00477CE0">
      <w:r>
        <w:tab/>
      </w:r>
      <w:r w:rsidR="00997294">
        <w:t>S</w:t>
      </w:r>
      <w:r>
        <w:t xml:space="preserve">electing rules </w:t>
      </w:r>
      <w:r w:rsidR="00F85447">
        <w:t>solely</w:t>
      </w:r>
      <w:r>
        <w:t xml:space="preserve"> on the basis of </w:t>
      </w:r>
      <w:r w:rsidR="000F0E29">
        <w:t xml:space="preserve">the resulting </w:t>
      </w:r>
      <w:r w:rsidR="00997294">
        <w:t xml:space="preserve">aggregate </w:t>
      </w:r>
      <w:proofErr w:type="gramStart"/>
      <w:r w:rsidR="000F0E29">
        <w:t>well-being</w:t>
      </w:r>
      <w:proofErr w:type="gramEnd"/>
      <w:r w:rsidR="00997294">
        <w:t xml:space="preserve"> runs into the objection</w:t>
      </w:r>
      <w:r w:rsidR="0084434C" w:rsidRPr="007D4F51">
        <w:t xml:space="preserve"> that, while a</w:t>
      </w:r>
      <w:r w:rsidR="00F85447">
        <w:t>ggregate</w:t>
      </w:r>
      <w:r w:rsidR="00EB3FD2">
        <w:t xml:space="preserve"> </w:t>
      </w:r>
      <w:r w:rsidR="000F0E29">
        <w:t>well-being</w:t>
      </w:r>
      <w:r w:rsidR="00EB3FD2">
        <w:t xml:space="preserve"> </w:t>
      </w:r>
      <w:r w:rsidR="0084434C" w:rsidRPr="007D4F51">
        <w:t>certainly matters, the pattern of its distribution also matters</w:t>
      </w:r>
      <w:r w:rsidR="00BB3A6A">
        <w:t xml:space="preserve">. </w:t>
      </w:r>
      <w:r w:rsidR="00D44AE4">
        <w:t xml:space="preserve">The objection might be, for example, that </w:t>
      </w:r>
      <w:r w:rsidR="0084434C" w:rsidRPr="007D4F51">
        <w:t xml:space="preserve">some aggregate </w:t>
      </w:r>
      <w:proofErr w:type="gramStart"/>
      <w:r w:rsidR="00733928">
        <w:t>well-being</w:t>
      </w:r>
      <w:proofErr w:type="gramEnd"/>
      <w:r w:rsidR="0084434C" w:rsidRPr="007D4F51">
        <w:t xml:space="preserve"> is worth sacrificing for the sake of improving the plight </w:t>
      </w:r>
      <w:r>
        <w:t xml:space="preserve">of the worst-off. </w:t>
      </w:r>
      <w:r w:rsidR="00A84D55">
        <w:t xml:space="preserve">For illustration, compare two possible codes of </w:t>
      </w:r>
      <w:r w:rsidR="00733928">
        <w:t xml:space="preserve">moral </w:t>
      </w:r>
      <w:r w:rsidR="00A84D55">
        <w:t>rules. Suppose the consequences of acceptanc</w:t>
      </w:r>
      <w:r w:rsidR="00734730">
        <w:t xml:space="preserve">e of the first code would be </w:t>
      </w:r>
      <w:r w:rsidR="00733928">
        <w:t>very high</w:t>
      </w:r>
      <w:r w:rsidR="00734730">
        <w:t xml:space="preserve"> </w:t>
      </w:r>
      <w:r w:rsidR="00A84D55">
        <w:t xml:space="preserve">aggregate </w:t>
      </w:r>
      <w:proofErr w:type="gramStart"/>
      <w:r w:rsidR="000F0E29">
        <w:t>well-being</w:t>
      </w:r>
      <w:proofErr w:type="gramEnd"/>
      <w:r w:rsidR="00734730">
        <w:t xml:space="preserve"> but also </w:t>
      </w:r>
      <w:r w:rsidR="00733928">
        <w:t>very low</w:t>
      </w:r>
      <w:r w:rsidR="00734730">
        <w:t xml:space="preserve"> well-being </w:t>
      </w:r>
      <w:r w:rsidR="00733928">
        <w:t>for the worst-off</w:t>
      </w:r>
      <w:r w:rsidR="00A84D55">
        <w:t xml:space="preserve">. Suppose </w:t>
      </w:r>
      <w:r w:rsidR="00734730">
        <w:t xml:space="preserve">acceptance of the second code would yield somewhat less aggregate </w:t>
      </w:r>
      <w:proofErr w:type="gramStart"/>
      <w:r w:rsidR="000F0E29">
        <w:t>well-being</w:t>
      </w:r>
      <w:proofErr w:type="gramEnd"/>
      <w:r w:rsidR="00734730">
        <w:t xml:space="preserve"> but </w:t>
      </w:r>
      <w:r w:rsidR="00733928">
        <w:t xml:space="preserve">would </w:t>
      </w:r>
      <w:r w:rsidR="00734730">
        <w:t>leave the worst-off less badly off.</w:t>
      </w:r>
      <w:r w:rsidR="00A84D55">
        <w:t xml:space="preserve"> </w:t>
      </w:r>
      <w:r w:rsidR="00FA73A5">
        <w:t xml:space="preserve">If we think </w:t>
      </w:r>
      <w:r w:rsidR="00554480">
        <w:t xml:space="preserve">the </w:t>
      </w:r>
      <w:r w:rsidR="00FA73A5">
        <w:t>consequences of the second code would be better</w:t>
      </w:r>
      <w:r w:rsidR="0043665B">
        <w:t xml:space="preserve">, then we might reject Rule </w:t>
      </w:r>
      <w:proofErr w:type="spellStart"/>
      <w:r w:rsidR="0043665B">
        <w:t>Utiliarianism</w:t>
      </w:r>
      <w:proofErr w:type="spellEnd"/>
      <w:r w:rsidR="0043665B">
        <w:t xml:space="preserve"> in </w:t>
      </w:r>
      <w:proofErr w:type="spellStart"/>
      <w:r w:rsidR="0043665B">
        <w:t>favour</w:t>
      </w:r>
      <w:proofErr w:type="spellEnd"/>
      <w:r w:rsidR="0043665B">
        <w:t xml:space="preserve"> of </w:t>
      </w:r>
      <w:proofErr w:type="spellStart"/>
      <w:r w:rsidR="0043665B">
        <w:t>Prioritarian</w:t>
      </w:r>
      <w:proofErr w:type="spellEnd"/>
      <w:r w:rsidR="0043665B">
        <w:t xml:space="preserve"> Rule </w:t>
      </w:r>
      <w:proofErr w:type="spellStart"/>
      <w:r w:rsidR="0043665B">
        <w:t>Consequentialism</w:t>
      </w:r>
      <w:proofErr w:type="spellEnd"/>
      <w:r w:rsidR="0043665B">
        <w:t xml:space="preserve">. </w:t>
      </w:r>
      <w:proofErr w:type="spellStart"/>
      <w:r w:rsidR="00554480">
        <w:t>Prioritarian</w:t>
      </w:r>
      <w:proofErr w:type="spellEnd"/>
      <w:r w:rsidR="00554480">
        <w:t xml:space="preserve"> Rule </w:t>
      </w:r>
      <w:proofErr w:type="spellStart"/>
      <w:r w:rsidR="00554480">
        <w:t>Consequentialism</w:t>
      </w:r>
      <w:proofErr w:type="spellEnd"/>
      <w:r w:rsidR="00554480">
        <w:t xml:space="preserve"> </w:t>
      </w:r>
      <w:r w:rsidR="0043665B">
        <w:t>assesses</w:t>
      </w:r>
      <w:r w:rsidR="00997294">
        <w:t xml:space="preserve"> acts </w:t>
      </w:r>
      <w:r w:rsidR="0043665B">
        <w:t>in terms of the</w:t>
      </w:r>
      <w:r w:rsidR="00997294">
        <w:t xml:space="preserve"> rules whose more or less universal acceptance would produce the greatest aggregate good calculated by giving somewhat greater importance to benefits and burdens to the worse off than to the same size benefits and burdens to the better off.</w:t>
      </w:r>
    </w:p>
    <w:p w:rsidR="00526333" w:rsidRPr="007D4F51" w:rsidRDefault="00526333" w:rsidP="00526333">
      <w:r>
        <w:tab/>
        <w:t xml:space="preserve">We have seen that Rule Utilitarianism focuses purely on the aggregate </w:t>
      </w:r>
      <w:proofErr w:type="gramStart"/>
      <w:r w:rsidR="000F0E29">
        <w:t>well-being</w:t>
      </w:r>
      <w:proofErr w:type="gramEnd"/>
      <w:r>
        <w:t xml:space="preserve"> resulting from acceptance of rules. </w:t>
      </w:r>
      <w:proofErr w:type="spellStart"/>
      <w:r>
        <w:t>Prioritarian</w:t>
      </w:r>
      <w:proofErr w:type="spellEnd"/>
      <w:r>
        <w:t xml:space="preserve"> Rule </w:t>
      </w:r>
      <w:proofErr w:type="spellStart"/>
      <w:r>
        <w:t>Consequentialism</w:t>
      </w:r>
      <w:proofErr w:type="spellEnd"/>
      <w:r>
        <w:t xml:space="preserve"> puts extra weight on benefits for the worst-off. Other kinds of Rule </w:t>
      </w:r>
      <w:proofErr w:type="spellStart"/>
      <w:r>
        <w:t>C</w:t>
      </w:r>
      <w:r w:rsidRPr="007D4F51">
        <w:t>onsequentiali</w:t>
      </w:r>
      <w:r>
        <w:t>sm</w:t>
      </w:r>
      <w:proofErr w:type="spellEnd"/>
      <w:r>
        <w:t xml:space="preserve"> take other values</w:t>
      </w:r>
      <w:r w:rsidRPr="007D4F51">
        <w:t xml:space="preserve"> to be relevant to the assessment of rules. </w:t>
      </w:r>
      <w:r w:rsidR="00733928">
        <w:t>Such</w:t>
      </w:r>
      <w:r>
        <w:t xml:space="preserve"> possibilities</w:t>
      </w:r>
      <w:r w:rsidR="00733928">
        <w:t xml:space="preserve"> will concern us later</w:t>
      </w:r>
      <w:r>
        <w:t xml:space="preserve">. But for the moment focus on </w:t>
      </w:r>
      <w:proofErr w:type="spellStart"/>
      <w:r>
        <w:t>Prioritarian</w:t>
      </w:r>
      <w:proofErr w:type="spellEnd"/>
      <w:r>
        <w:t xml:space="preserve"> Rule </w:t>
      </w:r>
      <w:proofErr w:type="spellStart"/>
      <w:r>
        <w:t>Consequentialism</w:t>
      </w:r>
      <w:proofErr w:type="spellEnd"/>
      <w:r>
        <w:t>.</w:t>
      </w:r>
    </w:p>
    <w:p w:rsidR="009812E2" w:rsidRDefault="001012B9" w:rsidP="00B61664">
      <w:r w:rsidRPr="007D4F51">
        <w:tab/>
      </w:r>
      <w:r w:rsidR="00733928">
        <w:t>The rules that</w:t>
      </w:r>
      <w:r w:rsidR="00D27D36">
        <w:t xml:space="preserve"> </w:t>
      </w:r>
      <w:proofErr w:type="spellStart"/>
      <w:r w:rsidR="00D27D36">
        <w:t>Prioritarian</w:t>
      </w:r>
      <w:proofErr w:type="spellEnd"/>
      <w:r w:rsidR="00D27D36">
        <w:t xml:space="preserve"> </w:t>
      </w:r>
      <w:r w:rsidR="00FE2491">
        <w:t xml:space="preserve">Rule </w:t>
      </w:r>
      <w:proofErr w:type="spellStart"/>
      <w:r w:rsidR="00FE2491">
        <w:t>Consequentialism</w:t>
      </w:r>
      <w:proofErr w:type="spellEnd"/>
      <w:r w:rsidR="001476AA" w:rsidRPr="007D4F51">
        <w:t xml:space="preserve"> endorse</w:t>
      </w:r>
      <w:r w:rsidR="00733928">
        <w:t>s specify</w:t>
      </w:r>
      <w:r w:rsidR="00D27D36">
        <w:t>:</w:t>
      </w:r>
    </w:p>
    <w:p w:rsidR="009D00E4" w:rsidRDefault="009D00E4" w:rsidP="00B61664"/>
    <w:p w:rsidR="009812E2" w:rsidRDefault="009D00E4" w:rsidP="009812E2">
      <w:pPr>
        <w:pStyle w:val="ListParagraph"/>
        <w:numPr>
          <w:ilvl w:val="0"/>
          <w:numId w:val="15"/>
        </w:numPr>
      </w:pPr>
      <w:r>
        <w:t xml:space="preserve">Prohibitions on </w:t>
      </w:r>
      <w:r w:rsidR="00C7640F" w:rsidRPr="009D00E4">
        <w:t>certain kinds of typically harmful actions</w:t>
      </w:r>
      <w:r w:rsidRPr="009D00E4">
        <w:t>,</w:t>
      </w:r>
      <w:r w:rsidR="00DD08FC">
        <w:t xml:space="preserve"> s</w:t>
      </w:r>
      <w:r w:rsidR="00DD08FC" w:rsidRPr="009D00E4">
        <w:t>uch as killing or injuring non-aggressors or threatening to do so, stealing or destroying others’ property, breaking pr</w:t>
      </w:r>
      <w:r w:rsidR="00DD08FC">
        <w:t>omises, and telling lies</w:t>
      </w:r>
      <w:r w:rsidR="00526333">
        <w:t xml:space="preserve"> (these </w:t>
      </w:r>
      <w:r w:rsidR="00DD08FC" w:rsidRPr="009D00E4">
        <w:t xml:space="preserve">prohibitions apply even where doing one of these </w:t>
      </w:r>
      <w:r w:rsidR="00526333">
        <w:t>actions</w:t>
      </w:r>
      <w:r w:rsidR="00526333" w:rsidRPr="009D00E4">
        <w:t xml:space="preserve"> </w:t>
      </w:r>
      <w:r w:rsidR="00DD08FC" w:rsidRPr="009D00E4">
        <w:t xml:space="preserve">would produce </w:t>
      </w:r>
      <w:r w:rsidR="00B7413A">
        <w:t>somewhat greater impartial good, and even when violating the prohibition would not harm anyone</w:t>
      </w:r>
      <w:r w:rsidR="00526333">
        <w:t>)</w:t>
      </w:r>
    </w:p>
    <w:p w:rsidR="009812E2" w:rsidRDefault="009D00E4" w:rsidP="00B61664">
      <w:pPr>
        <w:pStyle w:val="ListParagraph"/>
        <w:numPr>
          <w:ilvl w:val="0"/>
          <w:numId w:val="15"/>
        </w:numPr>
      </w:pPr>
      <w:r>
        <w:t>S</w:t>
      </w:r>
      <w:r w:rsidRPr="009D00E4">
        <w:t xml:space="preserve">pecial obligations to give </w:t>
      </w:r>
      <w:r w:rsidR="008D0C10">
        <w:t xml:space="preserve">some degree of priority to </w:t>
      </w:r>
      <w:r w:rsidRPr="009D00E4">
        <w:t xml:space="preserve">those with whom one has special connections when one is deciding how to allocate one’s own time, energy, </w:t>
      </w:r>
      <w:r w:rsidR="00B7413A">
        <w:t>attention, and other resources</w:t>
      </w:r>
    </w:p>
    <w:p w:rsidR="009D00E4" w:rsidRDefault="009D00E4" w:rsidP="00B61664">
      <w:pPr>
        <w:pStyle w:val="ListParagraph"/>
        <w:numPr>
          <w:ilvl w:val="0"/>
          <w:numId w:val="15"/>
        </w:numPr>
      </w:pPr>
      <w:r>
        <w:t>A general duty of beneficence to do good for others and prevent disasters</w:t>
      </w:r>
    </w:p>
    <w:p w:rsidR="00C7640F" w:rsidRDefault="00C7640F" w:rsidP="00B61664"/>
    <w:p w:rsidR="00B7413A" w:rsidRDefault="00B7413A" w:rsidP="00B61664">
      <w:r>
        <w:tab/>
        <w:t>The prohibitions on certain kinds of typically harmful actions are needed in order to ‘protect persons, property, and promises’ as H. L. A. Hart put it.</w:t>
      </w:r>
      <w:r w:rsidR="00577ABD">
        <w:rPr>
          <w:rStyle w:val="FootnoteReference"/>
        </w:rPr>
        <w:footnoteReference w:id="7"/>
      </w:r>
      <w:r>
        <w:t xml:space="preserve"> If persons weren’t protected, then there would be the nightmare that Hobbes described, where each had to invest virtually all his or her attention and energy in self-protection.</w:t>
      </w:r>
      <w:r w:rsidR="00196755">
        <w:t xml:space="preserve"> If property were not</w:t>
      </w:r>
      <w:r w:rsidR="00F36A03">
        <w:t xml:space="preserve"> protected, each would have to </w:t>
      </w:r>
      <w:r w:rsidR="00196755">
        <w:t>devote any remaining time and energy to</w:t>
      </w:r>
      <w:r w:rsidR="00F36A03">
        <w:t xml:space="preserve"> protecting his or her own provisions and no one would have the security necessary for extensive investment in developing his or her possessions. If promises weren’t protected, then perhaps the most important instrument for assuring others and making diachronic cooperation rational would be lost.</w:t>
      </w:r>
    </w:p>
    <w:p w:rsidR="00733928" w:rsidRDefault="00196755" w:rsidP="00B61664">
      <w:r>
        <w:tab/>
        <w:t>Special (</w:t>
      </w:r>
      <w:r w:rsidR="00F36A03">
        <w:t>a</w:t>
      </w:r>
      <w:r w:rsidR="00B7413A" w:rsidRPr="007D4F51">
        <w:t>gent-relative</w:t>
      </w:r>
      <w:r w:rsidR="00F36A03">
        <w:t>)</w:t>
      </w:r>
      <w:r w:rsidR="006A611E">
        <w:t xml:space="preserve"> obligations to friends and </w:t>
      </w:r>
      <w:r w:rsidR="00B7413A" w:rsidRPr="007D4F51">
        <w:t xml:space="preserve">family </w:t>
      </w:r>
      <w:r w:rsidR="00733928">
        <w:t>are apposite</w:t>
      </w:r>
      <w:r w:rsidR="00B7413A" w:rsidRPr="007D4F51">
        <w:t xml:space="preserve"> when one is deciding how to allocate one’s own time, attention, en</w:t>
      </w:r>
      <w:r w:rsidR="00733928">
        <w:t>ergy, money, or other resources. In such contexts,</w:t>
      </w:r>
      <w:r w:rsidR="00B7413A" w:rsidRPr="007D4F51">
        <w:t xml:space="preserve"> some degree of partiality towards one’s friends and family is required and more (though </w:t>
      </w:r>
      <w:r w:rsidR="006A611E">
        <w:t>not infinitely more) is allowed.</w:t>
      </w:r>
      <w:r w:rsidR="00733928">
        <w:t xml:space="preserve"> Such </w:t>
      </w:r>
      <w:r w:rsidR="00B7413A" w:rsidRPr="007D4F51">
        <w:t xml:space="preserve">partiality is </w:t>
      </w:r>
      <w:r w:rsidR="00733928">
        <w:rPr>
          <w:i/>
        </w:rPr>
        <w:t xml:space="preserve">allowed </w:t>
      </w:r>
      <w:r w:rsidR="00B7413A" w:rsidRPr="007D4F51">
        <w:t xml:space="preserve">because agent-relative partiality is integral to friendship and love, which have immense intrinsic and instrumental </w:t>
      </w:r>
      <w:r w:rsidR="00733928">
        <w:t>value.</w:t>
      </w:r>
    </w:p>
    <w:p w:rsidR="00392C52" w:rsidRDefault="00733928" w:rsidP="00B61664">
      <w:r>
        <w:tab/>
      </w:r>
      <w:r w:rsidR="00B7413A" w:rsidRPr="007D4F51">
        <w:t xml:space="preserve">Could people be raised in such a way that they care not only equally but also very deeply about every single individual in the world? </w:t>
      </w:r>
      <w:proofErr w:type="gramStart"/>
      <w:r w:rsidR="00B7413A" w:rsidRPr="007D4F51">
        <w:t>In fantasy, yes.</w:t>
      </w:r>
      <w:proofErr w:type="gramEnd"/>
      <w:r w:rsidR="00196755">
        <w:t xml:space="preserve"> </w:t>
      </w:r>
      <w:proofErr w:type="gramStart"/>
      <w:r w:rsidR="00392C52">
        <w:t>In the real world, no.</w:t>
      </w:r>
      <w:proofErr w:type="gramEnd"/>
      <w:r>
        <w:t xml:space="preserve"> </w:t>
      </w:r>
      <w:r w:rsidR="00CE4D2E">
        <w:t>Maybe</w:t>
      </w:r>
      <w:r w:rsidR="00392C52">
        <w:t xml:space="preserve"> in Heaven everyone intensely loves </w:t>
      </w:r>
      <w:r w:rsidR="008368C8">
        <w:t>everyone else</w:t>
      </w:r>
      <w:r w:rsidR="00392C52">
        <w:t xml:space="preserve">. </w:t>
      </w:r>
      <w:r w:rsidR="00CE4D2E">
        <w:t>But our m</w:t>
      </w:r>
      <w:r w:rsidR="008368C8">
        <w:t xml:space="preserve">oral rules should be designed for </w:t>
      </w:r>
      <w:r w:rsidR="006305C0">
        <w:t xml:space="preserve">us </w:t>
      </w:r>
      <w:r w:rsidR="008368C8">
        <w:t xml:space="preserve">real human beings, not for angels. </w:t>
      </w:r>
      <w:r w:rsidR="006305C0">
        <w:t>The most relevant difference here between angels and us is that angels have vastly bigger</w:t>
      </w:r>
      <w:r w:rsidR="00392C52">
        <w:t xml:space="preserve"> hearts. We real human beings couldn’t intensify our concern for every other individual to the level of our typical concern for our child, or partner, or parent. The only realistic way to equalize our concern for everyone </w:t>
      </w:r>
      <w:r w:rsidR="00CE4D2E">
        <w:t xml:space="preserve">would be to suppress severely </w:t>
      </w:r>
      <w:r w:rsidR="00392C52">
        <w:t>our con</w:t>
      </w:r>
      <w:r w:rsidR="00CE4D2E">
        <w:t>cern for our friends and family</w:t>
      </w:r>
      <w:r w:rsidR="00392C52">
        <w:t>.</w:t>
      </w:r>
    </w:p>
    <w:p w:rsidR="00392C52" w:rsidRDefault="00392C52" w:rsidP="00B61664">
      <w:r>
        <w:tab/>
        <w:t xml:space="preserve">Would a world in which everyone had a fairly lukewarm concern for everyone else be as happy as a world in which everyone cares intensely about some others but not as much about each of the rest? </w:t>
      </w:r>
      <w:r w:rsidR="00F417B1">
        <w:t>I</w:t>
      </w:r>
      <w:r w:rsidRPr="007D4F51">
        <w:t>f people’s concern for friends and family were suppressed sufficiently far, the world would be lonelier and less happy.</w:t>
      </w:r>
      <w:r>
        <w:t xml:space="preserve"> </w:t>
      </w:r>
      <w:r w:rsidR="00F417B1">
        <w:t>A</w:t>
      </w:r>
      <w:r>
        <w:t xml:space="preserve"> world where people have intense concern for some others but not equal concern for all others would be a happier one</w:t>
      </w:r>
      <w:r w:rsidR="00F417B1">
        <w:t xml:space="preserve"> than </w:t>
      </w:r>
      <w:r w:rsidR="00CE4D2E">
        <w:t>a world</w:t>
      </w:r>
      <w:r w:rsidR="00F417B1">
        <w:t xml:space="preserve"> where people had equal concern for all but intense concern for none</w:t>
      </w:r>
      <w:r w:rsidR="0068603D">
        <w:t xml:space="preserve"> (</w:t>
      </w:r>
      <w:r w:rsidR="0068603D" w:rsidRPr="0068603D">
        <w:rPr>
          <w:i/>
        </w:rPr>
        <w:t>OWM</w:t>
      </w:r>
      <w:r w:rsidR="0068603D">
        <w:t>, vol. 1, pp. 385, 404–406)</w:t>
      </w:r>
      <w:r>
        <w:t xml:space="preserve">. So Rule </w:t>
      </w:r>
      <w:proofErr w:type="spellStart"/>
      <w:r>
        <w:t>Consequentialism</w:t>
      </w:r>
      <w:proofErr w:type="spellEnd"/>
      <w:r>
        <w:t xml:space="preserve"> </w:t>
      </w:r>
      <w:r w:rsidR="00F417B1">
        <w:t>endorses rules that allow a degree of partiality</w:t>
      </w:r>
      <w:r>
        <w:t>.</w:t>
      </w:r>
    </w:p>
    <w:p w:rsidR="00B7413A" w:rsidRPr="007D4F51" w:rsidRDefault="00B7413A" w:rsidP="00B61664">
      <w:r w:rsidRPr="007D4F51">
        <w:tab/>
        <w:t xml:space="preserve">Presumably, one’s affection for one’s friends and family will normally induce partiality toward them in one’s decision making. But </w:t>
      </w:r>
      <w:r w:rsidR="006A611E">
        <w:t xml:space="preserve">in some people such affection is </w:t>
      </w:r>
      <w:r w:rsidR="00246802">
        <w:t>often</w:t>
      </w:r>
      <w:r w:rsidR="006A611E">
        <w:t xml:space="preserve"> weak</w:t>
      </w:r>
      <w:r w:rsidR="00DA1A68">
        <w:t>,</w:t>
      </w:r>
      <w:r w:rsidR="006A611E">
        <w:t xml:space="preserve"> and even people </w:t>
      </w:r>
      <w:r w:rsidR="00F417B1">
        <w:t xml:space="preserve">who normally feel strong </w:t>
      </w:r>
      <w:r w:rsidR="006A611E">
        <w:t xml:space="preserve">affection </w:t>
      </w:r>
      <w:r w:rsidR="00F417B1">
        <w:t xml:space="preserve">for friends and family </w:t>
      </w:r>
      <w:r w:rsidR="006A611E">
        <w:t xml:space="preserve">sometimes get tired or exasperated. </w:t>
      </w:r>
      <w:r w:rsidR="002A6849">
        <w:t>So</w:t>
      </w:r>
      <w:r w:rsidR="00F417B1">
        <w:t>,</w:t>
      </w:r>
      <w:r w:rsidR="002A6849">
        <w:t xml:space="preserve"> for family and friends reliably to get the attention they need,</w:t>
      </w:r>
      <w:r w:rsidR="006A611E">
        <w:t xml:space="preserve"> affection</w:t>
      </w:r>
      <w:r w:rsidRPr="007D4F51">
        <w:t xml:space="preserve"> needs buttressing by </w:t>
      </w:r>
      <w:r w:rsidR="002A6849">
        <w:t>special obligations</w:t>
      </w:r>
      <w:r w:rsidRPr="007D4F51">
        <w:t xml:space="preserve"> of partiality when one is deciding how to allocate one’s own time, attention, energy, money, or other resources. </w:t>
      </w:r>
      <w:r w:rsidR="00CE4D2E">
        <w:t>Therefore,</w:t>
      </w:r>
      <w:r w:rsidR="00F417B1" w:rsidRPr="007D4F51">
        <w:t xml:space="preserve"> agent-relative partiality when one is deciding how to allocate one’s own time, attention, energy, money, or other resources would be not only allowed but also </w:t>
      </w:r>
      <w:r w:rsidR="00F417B1" w:rsidRPr="00F417B1">
        <w:t>required</w:t>
      </w:r>
      <w:r w:rsidR="00F417B1" w:rsidRPr="007D4F51">
        <w:t xml:space="preserve">. </w:t>
      </w:r>
      <w:r w:rsidRPr="007D4F51">
        <w:t>(Let me reiterate that the level of required partiality is limited, as is the level of allowed partiality.)</w:t>
      </w:r>
      <w:r w:rsidR="002A6849">
        <w:t xml:space="preserve"> </w:t>
      </w:r>
    </w:p>
    <w:p w:rsidR="00742473" w:rsidRDefault="00FE7871" w:rsidP="00B61664">
      <w:r>
        <w:tab/>
        <w:t xml:space="preserve">The benefits </w:t>
      </w:r>
      <w:r w:rsidR="00742473">
        <w:t xml:space="preserve">of there being a general </w:t>
      </w:r>
      <w:r w:rsidR="00F417B1">
        <w:t xml:space="preserve">(agent-neutral) </w:t>
      </w:r>
      <w:r w:rsidR="00742473">
        <w:t>requirement of beneficence a</w:t>
      </w:r>
      <w:r w:rsidR="003F4C3F">
        <w:t>re too obvious to list. The same is true of the benefits of there being a</w:t>
      </w:r>
      <w:r w:rsidR="00742473">
        <w:t xml:space="preserve"> requirement to prevent disaster. </w:t>
      </w:r>
      <w:r w:rsidR="00B7413A" w:rsidRPr="007D4F51">
        <w:t>The</w:t>
      </w:r>
      <w:r w:rsidR="00742473">
        <w:t>se general requirements</w:t>
      </w:r>
      <w:r w:rsidR="00B7413A" w:rsidRPr="007D4F51">
        <w:t xml:space="preserve"> </w:t>
      </w:r>
      <w:r w:rsidR="00742473">
        <w:t>concern</w:t>
      </w:r>
      <w:r w:rsidR="00B7413A" w:rsidRPr="007D4F51">
        <w:t xml:space="preserve"> not just benefits</w:t>
      </w:r>
      <w:r w:rsidR="003F4C3F">
        <w:t xml:space="preserve"> </w:t>
      </w:r>
      <w:r w:rsidR="00B7413A" w:rsidRPr="007D4F51">
        <w:t xml:space="preserve">to those with whom one has special connections, such as friends and family, </w:t>
      </w:r>
      <w:r w:rsidR="00742473">
        <w:t>but also benefits to strangers.</w:t>
      </w:r>
    </w:p>
    <w:p w:rsidR="001249CC" w:rsidRDefault="00742473" w:rsidP="00B61664">
      <w:r>
        <w:tab/>
        <w:t xml:space="preserve">Rule </w:t>
      </w:r>
      <w:proofErr w:type="spellStart"/>
      <w:r>
        <w:t>Consequentialists</w:t>
      </w:r>
      <w:proofErr w:type="spellEnd"/>
      <w:r>
        <w:t xml:space="preserve"> contend that </w:t>
      </w:r>
      <w:r w:rsidR="00B30E21">
        <w:t xml:space="preserve">such requirements </w:t>
      </w:r>
      <w:r w:rsidR="009662D0">
        <w:t>are sometimes but not always strong enough to override</w:t>
      </w:r>
      <w:r w:rsidR="00B7413A" w:rsidRPr="007D4F51">
        <w:t xml:space="preserve"> </w:t>
      </w:r>
      <w:r w:rsidR="00B30E21">
        <w:t xml:space="preserve">all </w:t>
      </w:r>
      <w:r w:rsidR="00B7413A" w:rsidRPr="007D4F51">
        <w:t xml:space="preserve">the agent’s </w:t>
      </w:r>
      <w:r w:rsidR="001249CC">
        <w:t xml:space="preserve">other projects and commitments. There </w:t>
      </w:r>
      <w:r w:rsidR="009662D0">
        <w:t>would be high</w:t>
      </w:r>
      <w:r w:rsidR="001249CC">
        <w:t xml:space="preserve"> costs involved in trying to get </w:t>
      </w:r>
      <w:r w:rsidR="00CE4D2E">
        <w:t>more demanding</w:t>
      </w:r>
      <w:r w:rsidR="001249CC">
        <w:t xml:space="preserve"> rules </w:t>
      </w:r>
      <w:r w:rsidR="009662D0">
        <w:t>of</w:t>
      </w:r>
      <w:r w:rsidR="001249CC">
        <w:t xml:space="preserve"> beneficence in</w:t>
      </w:r>
      <w:r w:rsidR="009662D0">
        <w:t>ternalized. At some point, the costs of getting more demanding rules of beneficence internalized would outweigh the</w:t>
      </w:r>
      <w:r w:rsidR="001249CC">
        <w:t xml:space="preserve"> benefits </w:t>
      </w:r>
      <w:r w:rsidR="00247248">
        <w:t>resulting from the increase in beneficent acts done by those who had internalized these more demanding rules</w:t>
      </w:r>
      <w:r w:rsidR="001249CC">
        <w:t>.</w:t>
      </w:r>
    </w:p>
    <w:p w:rsidR="00E759D2" w:rsidRPr="007D4F51" w:rsidRDefault="001249CC" w:rsidP="00B61664">
      <w:r>
        <w:tab/>
      </w:r>
      <w:r w:rsidR="00E84420" w:rsidRPr="007D4F51">
        <w:t xml:space="preserve">In short, it seems that the rules whose acceptance by more or less everyone would </w:t>
      </w:r>
      <w:r w:rsidR="00CE4D2E">
        <w:t xml:space="preserve">be </w:t>
      </w:r>
      <w:proofErr w:type="spellStart"/>
      <w:r w:rsidR="00CE4D2E">
        <w:t>favoured</w:t>
      </w:r>
      <w:proofErr w:type="spellEnd"/>
      <w:r w:rsidR="00CE4D2E">
        <w:t xml:space="preserve"> by impartial reasons would</w:t>
      </w:r>
      <w:r w:rsidR="00E84420" w:rsidRPr="007D4F51">
        <w:t xml:space="preserve"> include f</w:t>
      </w:r>
      <w:r w:rsidR="00BC27E1" w:rsidRPr="007D4F51">
        <w:t>amiliar prohibitions, familiar special obligations, and a general duty to do good for others</w:t>
      </w:r>
      <w:r>
        <w:t xml:space="preserve"> and prevent disasters</w:t>
      </w:r>
      <w:r w:rsidR="00BC27E1" w:rsidRPr="007D4F51">
        <w:t xml:space="preserve">. If such rules really are part of the </w:t>
      </w:r>
      <w:proofErr w:type="spellStart"/>
      <w:r w:rsidR="00BC27E1" w:rsidRPr="007D4F51">
        <w:t>optimific</w:t>
      </w:r>
      <w:proofErr w:type="spellEnd"/>
      <w:r w:rsidR="00BC27E1" w:rsidRPr="007D4F51">
        <w:t xml:space="preserve"> code, then </w:t>
      </w:r>
      <w:r w:rsidR="00FE2491">
        <w:t xml:space="preserve">Rule </w:t>
      </w:r>
      <w:proofErr w:type="spellStart"/>
      <w:r w:rsidR="00FE2491">
        <w:t>Consequentialism</w:t>
      </w:r>
      <w:proofErr w:type="spellEnd"/>
      <w:r w:rsidR="00BC27E1" w:rsidRPr="007D4F51">
        <w:t xml:space="preserve"> mandates these rules.</w:t>
      </w:r>
    </w:p>
    <w:p w:rsidR="00E759D2" w:rsidRPr="007D4F51" w:rsidRDefault="00E759D2" w:rsidP="00B61664"/>
    <w:p w:rsidR="00E759D2" w:rsidRPr="006422F0" w:rsidRDefault="006B44CD" w:rsidP="00B61664">
      <w:pPr>
        <w:rPr>
          <w:rFonts w:ascii="Arial" w:hAnsi="Arial"/>
          <w:b/>
          <w:sz w:val="20"/>
        </w:rPr>
      </w:pPr>
      <w:r w:rsidRPr="006422F0">
        <w:rPr>
          <w:rFonts w:ascii="Arial" w:hAnsi="Arial"/>
          <w:b/>
          <w:sz w:val="20"/>
        </w:rPr>
        <w:t>Section 4</w:t>
      </w:r>
      <w:r w:rsidR="00761A8E">
        <w:rPr>
          <w:rFonts w:ascii="Arial" w:hAnsi="Arial"/>
          <w:b/>
          <w:sz w:val="20"/>
        </w:rPr>
        <w:t xml:space="preserve">: </w:t>
      </w:r>
      <w:proofErr w:type="spellStart"/>
      <w:r w:rsidR="00761A8E">
        <w:rPr>
          <w:rFonts w:ascii="Arial" w:hAnsi="Arial"/>
          <w:b/>
          <w:sz w:val="20"/>
        </w:rPr>
        <w:t>Parfit’s</w:t>
      </w:r>
      <w:proofErr w:type="spellEnd"/>
      <w:r w:rsidR="00761A8E">
        <w:rPr>
          <w:rFonts w:ascii="Arial" w:hAnsi="Arial"/>
          <w:b/>
          <w:sz w:val="20"/>
        </w:rPr>
        <w:t xml:space="preserve"> Explicit Argument for Convergence</w:t>
      </w:r>
    </w:p>
    <w:p w:rsidR="00C95099" w:rsidRDefault="00E759D2" w:rsidP="00B61664">
      <w:proofErr w:type="spellStart"/>
      <w:r w:rsidRPr="007D4F51">
        <w:t>Parfit</w:t>
      </w:r>
      <w:r w:rsidR="0083614C">
        <w:t>’s</w:t>
      </w:r>
      <w:proofErr w:type="spellEnd"/>
      <w:r w:rsidR="0083614C">
        <w:t xml:space="preserve"> </w:t>
      </w:r>
      <w:r w:rsidR="00970757" w:rsidRPr="007D4F51">
        <w:t xml:space="preserve">argument from Kantian </w:t>
      </w:r>
      <w:proofErr w:type="spellStart"/>
      <w:r w:rsidR="00970757" w:rsidRPr="007D4F51">
        <w:t>Contractualism</w:t>
      </w:r>
      <w:proofErr w:type="spellEnd"/>
      <w:r w:rsidR="00970757" w:rsidRPr="007D4F51">
        <w:t xml:space="preserve"> to Rule </w:t>
      </w:r>
      <w:proofErr w:type="spellStart"/>
      <w:r w:rsidR="00970757" w:rsidRPr="007D4F51">
        <w:t>Consequentialism</w:t>
      </w:r>
      <w:proofErr w:type="spellEnd"/>
      <w:r w:rsidRPr="007D4F51">
        <w:t xml:space="preserve"> </w:t>
      </w:r>
      <w:r w:rsidR="00CE4D2E">
        <w:t xml:space="preserve">can be </w:t>
      </w:r>
      <w:proofErr w:type="spellStart"/>
      <w:r w:rsidR="00CE4D2E">
        <w:t>analysed</w:t>
      </w:r>
      <w:proofErr w:type="spellEnd"/>
      <w:r w:rsidR="00970757">
        <w:t xml:space="preserve"> as follows </w:t>
      </w:r>
      <w:r w:rsidR="0083614C">
        <w:t>(</w:t>
      </w:r>
      <w:r w:rsidR="0083614C">
        <w:rPr>
          <w:i/>
        </w:rPr>
        <w:t>OWM</w:t>
      </w:r>
      <w:r w:rsidR="00970757">
        <w:t>, pp. 378–79; cf. p. 400).</w:t>
      </w:r>
    </w:p>
    <w:p w:rsidR="00E759D2" w:rsidRPr="007D4F51" w:rsidRDefault="00E759D2" w:rsidP="00B61664"/>
    <w:p w:rsidR="00B77DA9" w:rsidRDefault="000132C2" w:rsidP="00B77DA9">
      <w:pPr>
        <w:pStyle w:val="ListParagraph"/>
        <w:numPr>
          <w:ilvl w:val="0"/>
          <w:numId w:val="13"/>
        </w:numPr>
      </w:pPr>
      <w:r>
        <w:t xml:space="preserve">Kantian </w:t>
      </w:r>
      <w:proofErr w:type="spellStart"/>
      <w:r>
        <w:t>Contractualism</w:t>
      </w:r>
      <w:proofErr w:type="spellEnd"/>
      <w:r>
        <w:t xml:space="preserve"> holds that e</w:t>
      </w:r>
      <w:r w:rsidR="00E759D2" w:rsidRPr="007D4F51">
        <w:t xml:space="preserve">veryone ought to follow the </w:t>
      </w:r>
      <w:r w:rsidR="005B568E">
        <w:t>rule</w:t>
      </w:r>
      <w:r w:rsidR="00E759D2" w:rsidRPr="007D4F51">
        <w:t>s whose universal acceptance everyone co</w:t>
      </w:r>
      <w:r w:rsidR="00B77DA9">
        <w:t>uld rationally will, or choose.</w:t>
      </w:r>
    </w:p>
    <w:p w:rsidR="00B77DA9" w:rsidRDefault="00E759D2" w:rsidP="00B61664">
      <w:pPr>
        <w:pStyle w:val="ListParagraph"/>
        <w:numPr>
          <w:ilvl w:val="0"/>
          <w:numId w:val="13"/>
        </w:numPr>
      </w:pPr>
      <w:r w:rsidRPr="007D4F51">
        <w:t>Everyone could rationally choose whatever they would have sufficient reason to choose.</w:t>
      </w:r>
    </w:p>
    <w:p w:rsidR="00B77DA9" w:rsidRDefault="00E759D2" w:rsidP="00B61664">
      <w:pPr>
        <w:pStyle w:val="ListParagraph"/>
        <w:numPr>
          <w:ilvl w:val="0"/>
          <w:numId w:val="13"/>
        </w:numPr>
      </w:pPr>
      <w:r w:rsidRPr="007D4F51">
        <w:t xml:space="preserve">There are some </w:t>
      </w:r>
      <w:r w:rsidR="005B568E">
        <w:t>rule</w:t>
      </w:r>
      <w:r w:rsidRPr="007D4F51">
        <w:t xml:space="preserve">s whose universal acceptance </w:t>
      </w:r>
      <w:r w:rsidR="0083614C">
        <w:t>is favored by the</w:t>
      </w:r>
      <w:r w:rsidR="0083614C" w:rsidRPr="007D4F51">
        <w:t xml:space="preserve"> strongest </w:t>
      </w:r>
      <w:r w:rsidR="0083614C" w:rsidRPr="00551F7B">
        <w:t>impartial</w:t>
      </w:r>
      <w:r w:rsidR="0083614C" w:rsidRPr="007D4F51">
        <w:t xml:space="preserve"> </w:t>
      </w:r>
      <w:r w:rsidR="00970757">
        <w:t xml:space="preserve">(agent-neutral) </w:t>
      </w:r>
      <w:r w:rsidR="0083614C">
        <w:t>reasons</w:t>
      </w:r>
      <w:r w:rsidR="00B77DA9">
        <w:t>.</w:t>
      </w:r>
    </w:p>
    <w:p w:rsidR="00B77DA9" w:rsidRDefault="00970757" w:rsidP="00B61664">
      <w:pPr>
        <w:pStyle w:val="ListParagraph"/>
        <w:numPr>
          <w:ilvl w:val="0"/>
          <w:numId w:val="13"/>
        </w:numPr>
      </w:pPr>
      <w:r>
        <w:t>No one’s self-interested or other partial reasons would outweigh their</w:t>
      </w:r>
      <w:r w:rsidR="00420DA1" w:rsidRPr="007D4F51">
        <w:t xml:space="preserve"> </w:t>
      </w:r>
      <w:r w:rsidR="00420DA1" w:rsidRPr="00551F7B">
        <w:t>impartial</w:t>
      </w:r>
      <w:r>
        <w:t xml:space="preserve"> (agent-neutral)</w:t>
      </w:r>
      <w:r w:rsidR="00420DA1" w:rsidRPr="007D4F51">
        <w:t xml:space="preserve"> reasons to choose these </w:t>
      </w:r>
      <w:r w:rsidR="005B568E">
        <w:t>rule</w:t>
      </w:r>
      <w:r>
        <w:t>s</w:t>
      </w:r>
      <w:r w:rsidR="00B77DA9">
        <w:t>.</w:t>
      </w:r>
    </w:p>
    <w:p w:rsidR="00B77DA9" w:rsidRDefault="00420DA1" w:rsidP="00B61664">
      <w:pPr>
        <w:pStyle w:val="ListParagraph"/>
        <w:numPr>
          <w:ilvl w:val="0"/>
          <w:numId w:val="13"/>
        </w:numPr>
      </w:pPr>
      <w:r w:rsidRPr="007D4F51">
        <w:t>So, everyo</w:t>
      </w:r>
      <w:r w:rsidR="0083614C">
        <w:t>ne would have sufficient reason</w:t>
      </w:r>
      <w:r w:rsidRPr="007D4F51">
        <w:t xml:space="preserve"> to choose </w:t>
      </w:r>
      <w:r w:rsidR="0083614C">
        <w:t>the</w:t>
      </w:r>
      <w:r w:rsidRPr="007D4F51">
        <w:t xml:space="preserve"> </w:t>
      </w:r>
      <w:r w:rsidR="005B568E">
        <w:t>rule</w:t>
      </w:r>
      <w:r w:rsidRPr="007D4F51">
        <w:t xml:space="preserve">s whose universal acceptance </w:t>
      </w:r>
      <w:r w:rsidR="0083614C">
        <w:t xml:space="preserve">is </w:t>
      </w:r>
      <w:proofErr w:type="spellStart"/>
      <w:r w:rsidR="0083614C">
        <w:t>favo</w:t>
      </w:r>
      <w:r w:rsidR="00CE4D2E">
        <w:t>u</w:t>
      </w:r>
      <w:r w:rsidR="0083614C">
        <w:t>red</w:t>
      </w:r>
      <w:proofErr w:type="spellEnd"/>
      <w:r w:rsidR="0083614C">
        <w:t xml:space="preserve"> by the</w:t>
      </w:r>
      <w:r w:rsidR="0083614C" w:rsidRPr="007D4F51">
        <w:t xml:space="preserve"> strongest </w:t>
      </w:r>
      <w:r w:rsidR="0083614C" w:rsidRPr="00551F7B">
        <w:t>impartial</w:t>
      </w:r>
      <w:r w:rsidR="0083614C" w:rsidRPr="007D4F51">
        <w:t xml:space="preserve"> </w:t>
      </w:r>
      <w:r w:rsidR="00970757">
        <w:t xml:space="preserve">(agent-neutral) </w:t>
      </w:r>
      <w:r w:rsidR="0083614C">
        <w:t>reasons</w:t>
      </w:r>
      <w:r w:rsidR="00B77DA9">
        <w:t>.</w:t>
      </w:r>
    </w:p>
    <w:p w:rsidR="00B77DA9" w:rsidRDefault="00970757" w:rsidP="00B61664">
      <w:pPr>
        <w:pStyle w:val="ListParagraph"/>
        <w:numPr>
          <w:ilvl w:val="0"/>
          <w:numId w:val="13"/>
        </w:numPr>
      </w:pPr>
      <w:r>
        <w:t>No one would have</w:t>
      </w:r>
      <w:r w:rsidR="0083614C">
        <w:t xml:space="preserve"> sufficient reason</w:t>
      </w:r>
      <w:r w:rsidR="00B77DA9">
        <w:t xml:space="preserve"> to choose</w:t>
      </w:r>
      <w:r w:rsidR="0083614C">
        <w:t xml:space="preserve"> any rules other than the ones </w:t>
      </w:r>
      <w:r w:rsidR="0083614C" w:rsidRPr="007D4F51">
        <w:t xml:space="preserve">whose universal acceptance </w:t>
      </w:r>
      <w:r w:rsidR="0083614C">
        <w:t xml:space="preserve">is </w:t>
      </w:r>
      <w:proofErr w:type="spellStart"/>
      <w:r w:rsidR="0083614C">
        <w:t>favo</w:t>
      </w:r>
      <w:r w:rsidR="00CE4D2E">
        <w:t>u</w:t>
      </w:r>
      <w:r w:rsidR="0083614C">
        <w:t>red</w:t>
      </w:r>
      <w:proofErr w:type="spellEnd"/>
      <w:r w:rsidR="0083614C">
        <w:t xml:space="preserve"> by the</w:t>
      </w:r>
      <w:r w:rsidR="0083614C" w:rsidRPr="007D4F51">
        <w:t xml:space="preserve"> strongest </w:t>
      </w:r>
      <w:r w:rsidR="0083614C" w:rsidRPr="00551F7B">
        <w:t>impartial</w:t>
      </w:r>
      <w:r w:rsidR="0083614C" w:rsidRPr="007D4F51">
        <w:t xml:space="preserve"> </w:t>
      </w:r>
      <w:r>
        <w:t xml:space="preserve">(agent-neutral) </w:t>
      </w:r>
      <w:r w:rsidR="0083614C">
        <w:t>reasons</w:t>
      </w:r>
      <w:r w:rsidR="00B77DA9">
        <w:t>.</w:t>
      </w:r>
    </w:p>
    <w:p w:rsidR="00B77DA9" w:rsidRDefault="00970757" w:rsidP="00B61664">
      <w:pPr>
        <w:pStyle w:val="ListParagraph"/>
        <w:numPr>
          <w:ilvl w:val="0"/>
          <w:numId w:val="13"/>
        </w:numPr>
      </w:pPr>
      <w:r>
        <w:t>The combination of</w:t>
      </w:r>
      <w:r w:rsidR="0083614C">
        <w:t xml:space="preserve"> (B), (E) and (F</w:t>
      </w:r>
      <w:r>
        <w:t>) entail</w:t>
      </w:r>
      <w:r w:rsidR="00E829B7">
        <w:t>s</w:t>
      </w:r>
      <w:r>
        <w:t xml:space="preserve"> that</w:t>
      </w:r>
      <w:r w:rsidR="00420DA1" w:rsidRPr="007D4F51">
        <w:t xml:space="preserve"> </w:t>
      </w:r>
      <w:r w:rsidRPr="007D4F51">
        <w:t xml:space="preserve">the only </w:t>
      </w:r>
      <w:r>
        <w:t>rules</w:t>
      </w:r>
      <w:r w:rsidRPr="007D4F51">
        <w:t xml:space="preserve"> that everyone would have sufficient reason to choose, and cou</w:t>
      </w:r>
      <w:r>
        <w:t xml:space="preserve">ld therefore rationally choose, are </w:t>
      </w:r>
      <w:r w:rsidR="00420DA1" w:rsidRPr="007D4F51">
        <w:t xml:space="preserve">the </w:t>
      </w:r>
      <w:r w:rsidR="005B568E">
        <w:t>rule</w:t>
      </w:r>
      <w:r w:rsidR="00420DA1" w:rsidRPr="007D4F51">
        <w:t xml:space="preserve">s whose universal acceptance </w:t>
      </w:r>
      <w:r w:rsidR="0083614C">
        <w:t>is favored by the</w:t>
      </w:r>
      <w:r w:rsidR="0083614C" w:rsidRPr="007D4F51">
        <w:t xml:space="preserve"> strongest </w:t>
      </w:r>
      <w:r w:rsidR="0083614C" w:rsidRPr="00551F7B">
        <w:t>impartial</w:t>
      </w:r>
      <w:r w:rsidR="0083614C" w:rsidRPr="007D4F51">
        <w:t xml:space="preserve"> </w:t>
      </w:r>
      <w:r>
        <w:t xml:space="preserve">(agent-neutral) </w:t>
      </w:r>
      <w:r w:rsidR="0083614C">
        <w:t>reasons</w:t>
      </w:r>
      <w:r w:rsidR="00B77DA9">
        <w:t>.</w:t>
      </w:r>
    </w:p>
    <w:p w:rsidR="00B77DA9" w:rsidRDefault="00970757" w:rsidP="00B61664">
      <w:pPr>
        <w:pStyle w:val="ListParagraph"/>
        <w:numPr>
          <w:ilvl w:val="0"/>
          <w:numId w:val="13"/>
        </w:numPr>
      </w:pPr>
      <w:r>
        <w:t>The combination of (A) and (G) entail</w:t>
      </w:r>
      <w:r w:rsidR="00E829B7">
        <w:t>s</w:t>
      </w:r>
      <w:r>
        <w:t xml:space="preserve"> that</w:t>
      </w:r>
      <w:r w:rsidR="00D83A3F" w:rsidRPr="007D4F51">
        <w:t xml:space="preserve"> </w:t>
      </w:r>
      <w:r w:rsidR="000132C2">
        <w:t xml:space="preserve">Kantian </w:t>
      </w:r>
      <w:proofErr w:type="spellStart"/>
      <w:r w:rsidR="000132C2">
        <w:t>Contractualism</w:t>
      </w:r>
      <w:proofErr w:type="spellEnd"/>
      <w:r w:rsidR="000132C2">
        <w:t xml:space="preserve"> implies that </w:t>
      </w:r>
      <w:r w:rsidR="00D83A3F" w:rsidRPr="007D4F51">
        <w:t>e</w:t>
      </w:r>
      <w:r w:rsidR="00420DA1" w:rsidRPr="007D4F51">
        <w:t>veryone ou</w:t>
      </w:r>
      <w:r w:rsidR="00D83A3F" w:rsidRPr="007D4F51">
        <w:t xml:space="preserve">ght to follow </w:t>
      </w:r>
      <w:r w:rsidR="00EE71F8" w:rsidRPr="007D4F51">
        <w:t xml:space="preserve">the </w:t>
      </w:r>
      <w:r w:rsidR="005B568E">
        <w:t>rule</w:t>
      </w:r>
      <w:r w:rsidR="00EE71F8" w:rsidRPr="007D4F51">
        <w:t xml:space="preserve">s whose universal acceptance </w:t>
      </w:r>
      <w:r>
        <w:t>is favored by the</w:t>
      </w:r>
      <w:r w:rsidRPr="007D4F51">
        <w:t xml:space="preserve"> strongest </w:t>
      </w:r>
      <w:r w:rsidRPr="00551F7B">
        <w:t>impartial</w:t>
      </w:r>
      <w:r w:rsidRPr="007D4F51">
        <w:t xml:space="preserve"> </w:t>
      </w:r>
      <w:r>
        <w:t>(agent-neutral) reasons</w:t>
      </w:r>
      <w:r w:rsidR="00420DA1" w:rsidRPr="007D4F51">
        <w:t>.</w:t>
      </w:r>
    </w:p>
    <w:p w:rsidR="00B77DA9" w:rsidRDefault="008A1A49" w:rsidP="00B61664">
      <w:pPr>
        <w:pStyle w:val="ListParagraph"/>
        <w:numPr>
          <w:ilvl w:val="0"/>
          <w:numId w:val="13"/>
        </w:numPr>
      </w:pPr>
      <w:r w:rsidRPr="007D4F51">
        <w:t xml:space="preserve">Rule </w:t>
      </w:r>
      <w:proofErr w:type="spellStart"/>
      <w:r w:rsidRPr="007D4F51">
        <w:t>Consequentialism</w:t>
      </w:r>
      <w:proofErr w:type="spellEnd"/>
      <w:r w:rsidRPr="007D4F51">
        <w:t xml:space="preserve"> holds that the </w:t>
      </w:r>
      <w:r w:rsidR="005B568E">
        <w:t>rule</w:t>
      </w:r>
      <w:r w:rsidRPr="007D4F51">
        <w:t xml:space="preserve">s everyone ought to follow are the ones whose universal acceptance </w:t>
      </w:r>
      <w:r w:rsidR="00970757">
        <w:t>is favored by the</w:t>
      </w:r>
      <w:r w:rsidR="00970757" w:rsidRPr="007D4F51">
        <w:t xml:space="preserve"> strongest </w:t>
      </w:r>
      <w:r w:rsidR="00970757" w:rsidRPr="00551F7B">
        <w:t>impartial</w:t>
      </w:r>
      <w:r w:rsidR="00970757" w:rsidRPr="007D4F51">
        <w:t xml:space="preserve"> </w:t>
      </w:r>
      <w:r w:rsidR="00970757">
        <w:t>(agent-neutral) reasons</w:t>
      </w:r>
      <w:r w:rsidRPr="007D4F51">
        <w:t>.</w:t>
      </w:r>
    </w:p>
    <w:p w:rsidR="00E759D2" w:rsidRPr="007D4F51" w:rsidRDefault="00970757" w:rsidP="00B61664">
      <w:pPr>
        <w:pStyle w:val="ListParagraph"/>
        <w:numPr>
          <w:ilvl w:val="0"/>
          <w:numId w:val="13"/>
        </w:numPr>
      </w:pPr>
      <w:r>
        <w:t>The combination of (H) and (I) entail</w:t>
      </w:r>
      <w:r w:rsidR="00E829B7">
        <w:t>s</w:t>
      </w:r>
      <w:r>
        <w:t xml:space="preserve"> that</w:t>
      </w:r>
      <w:r w:rsidR="008A1A49" w:rsidRPr="007D4F51">
        <w:t xml:space="preserve"> Kantian </w:t>
      </w:r>
      <w:proofErr w:type="spellStart"/>
      <w:r w:rsidR="008A1A49" w:rsidRPr="007D4F51">
        <w:t>Contractualism</w:t>
      </w:r>
      <w:proofErr w:type="spellEnd"/>
      <w:r w:rsidR="008A1A49" w:rsidRPr="007D4F51">
        <w:t xml:space="preserve"> and Rule </w:t>
      </w:r>
      <w:proofErr w:type="spellStart"/>
      <w:r w:rsidR="008A1A49" w:rsidRPr="007D4F51">
        <w:t>Consequentialism</w:t>
      </w:r>
      <w:proofErr w:type="spellEnd"/>
      <w:r w:rsidR="008A1A49" w:rsidRPr="007D4F51">
        <w:t xml:space="preserve"> </w:t>
      </w:r>
      <w:r w:rsidR="00596D92">
        <w:t>converge on the same rules</w:t>
      </w:r>
      <w:r>
        <w:t>.</w:t>
      </w:r>
    </w:p>
    <w:p w:rsidR="00C95099" w:rsidRDefault="00C95099" w:rsidP="00B61664"/>
    <w:p w:rsidR="001012B9" w:rsidRPr="007D4F51" w:rsidRDefault="008A1A49" w:rsidP="00B61664">
      <w:r w:rsidRPr="007D4F51">
        <w:tab/>
      </w:r>
      <w:proofErr w:type="spellStart"/>
      <w:r w:rsidR="00EE71F8" w:rsidRPr="007D4F51">
        <w:t>Parfit</w:t>
      </w:r>
      <w:proofErr w:type="spellEnd"/>
      <w:r w:rsidR="00EE71F8" w:rsidRPr="007D4F51">
        <w:t xml:space="preserve"> </w:t>
      </w:r>
      <w:r w:rsidR="00BC27E1" w:rsidRPr="007D4F51">
        <w:t>writes that</w:t>
      </w:r>
      <w:r w:rsidR="00EE71F8" w:rsidRPr="007D4F51">
        <w:t xml:space="preserve"> the premise most likely to be q</w:t>
      </w:r>
      <w:r w:rsidR="00970757">
        <w:t>uestioned in this argument is (D</w:t>
      </w:r>
      <w:r w:rsidR="00EE71F8" w:rsidRPr="007D4F51">
        <w:t>)</w:t>
      </w:r>
      <w:r w:rsidR="00970757">
        <w:t>,</w:t>
      </w:r>
      <w:r w:rsidR="00BC27E1" w:rsidRPr="007D4F51">
        <w:t xml:space="preserve"> and he goes on to consider</w:t>
      </w:r>
      <w:r w:rsidR="00EE71F8" w:rsidRPr="007D4F51">
        <w:t xml:space="preserve"> the</w:t>
      </w:r>
      <w:r w:rsidR="00970757">
        <w:t xml:space="preserve"> strongest arguments against that premise</w:t>
      </w:r>
      <w:r w:rsidR="00EE71F8" w:rsidRPr="007D4F51">
        <w:t xml:space="preserve">. </w:t>
      </w:r>
      <w:r w:rsidR="00970757">
        <w:t>I am not going to discuss the debate about (D)</w:t>
      </w:r>
      <w:r w:rsidR="00EE71F8" w:rsidRPr="007D4F51">
        <w:t xml:space="preserve">, because I want to focus on </w:t>
      </w:r>
      <w:r w:rsidRPr="007D4F51">
        <w:t>a different worry about his argument</w:t>
      </w:r>
      <w:r w:rsidR="00101931">
        <w:t>.</w:t>
      </w:r>
    </w:p>
    <w:p w:rsidR="0084434C" w:rsidRPr="007D4F51" w:rsidRDefault="0084434C" w:rsidP="00B61664"/>
    <w:p w:rsidR="008A1A49" w:rsidRPr="00B77DA9" w:rsidRDefault="006B44CD" w:rsidP="00B61664">
      <w:pPr>
        <w:rPr>
          <w:rFonts w:ascii="Arial" w:hAnsi="Arial"/>
          <w:b/>
          <w:sz w:val="20"/>
        </w:rPr>
      </w:pPr>
      <w:r w:rsidRPr="00B77DA9">
        <w:rPr>
          <w:rFonts w:ascii="Arial" w:hAnsi="Arial"/>
          <w:b/>
          <w:sz w:val="20"/>
        </w:rPr>
        <w:t>Section 5</w:t>
      </w:r>
      <w:r w:rsidR="00551F7B">
        <w:rPr>
          <w:rFonts w:ascii="Arial" w:hAnsi="Arial"/>
          <w:b/>
          <w:sz w:val="20"/>
        </w:rPr>
        <w:t>: Impartiality</w:t>
      </w:r>
      <w:r w:rsidR="00C155BB">
        <w:rPr>
          <w:rFonts w:ascii="Arial" w:hAnsi="Arial"/>
          <w:b/>
          <w:sz w:val="20"/>
        </w:rPr>
        <w:t xml:space="preserve"> as Agent-Neutrality</w:t>
      </w:r>
    </w:p>
    <w:p w:rsidR="00B87354" w:rsidRDefault="00615B83" w:rsidP="000C26DC">
      <w:r w:rsidRPr="007D4F51">
        <w:t xml:space="preserve">Impartiality enters </w:t>
      </w:r>
      <w:proofErr w:type="spellStart"/>
      <w:r w:rsidRPr="007D4F51">
        <w:t>Parfit’s</w:t>
      </w:r>
      <w:proofErr w:type="spellEnd"/>
      <w:r w:rsidR="008A1A49" w:rsidRPr="007D4F51">
        <w:t xml:space="preserve"> argument in premise (C) and plays at least some role in every step </w:t>
      </w:r>
      <w:r w:rsidR="00596D92">
        <w:t>through (I)</w:t>
      </w:r>
      <w:r w:rsidR="00B87354">
        <w:t>.</w:t>
      </w:r>
      <w:r w:rsidR="006E3595">
        <w:t xml:space="preserve"> </w:t>
      </w:r>
      <w:r w:rsidR="00081F8D">
        <w:t xml:space="preserve">Given that </w:t>
      </w:r>
      <w:proofErr w:type="spellStart"/>
      <w:r w:rsidR="00081F8D">
        <w:t>Parfit</w:t>
      </w:r>
      <w:proofErr w:type="spellEnd"/>
      <w:r w:rsidR="00081F8D">
        <w:t xml:space="preserve"> is trying to </w:t>
      </w:r>
      <w:r w:rsidR="00664D9E">
        <w:t xml:space="preserve">present </w:t>
      </w:r>
      <w:r w:rsidR="00081F8D">
        <w:t xml:space="preserve">an argument that </w:t>
      </w:r>
      <w:r w:rsidR="00664D9E">
        <w:t>will attract</w:t>
      </w:r>
      <w:r w:rsidR="00081F8D">
        <w:t xml:space="preserve"> very wide agreement, he understandably defines</w:t>
      </w:r>
      <w:r w:rsidR="006E3595">
        <w:t xml:space="preserve"> impartiality </w:t>
      </w:r>
      <w:r w:rsidR="00081F8D">
        <w:t xml:space="preserve">in a thin way that </w:t>
      </w:r>
      <w:r w:rsidR="004C4E44">
        <w:t>is neutral on</w:t>
      </w:r>
      <w:r w:rsidR="00664D9E">
        <w:t xml:space="preserve"> </w:t>
      </w:r>
      <w:r w:rsidR="00D14664">
        <w:t xml:space="preserve">what </w:t>
      </w:r>
      <w:r w:rsidR="000C26DC">
        <w:t>impartial reasons there are</w:t>
      </w:r>
      <w:r w:rsidR="00D14664">
        <w:t>.</w:t>
      </w:r>
      <w:r w:rsidR="00F82067">
        <w:t xml:space="preserve"> The question is whether conceiving of impartiality merely as agent-neutrality is adequate.</w:t>
      </w:r>
    </w:p>
    <w:p w:rsidR="00F82067" w:rsidRDefault="00B6410F" w:rsidP="00B61664">
      <w:r w:rsidRPr="007D4F51">
        <w:tab/>
      </w:r>
      <w:r w:rsidR="004C4E44">
        <w:t>As I explained above</w:t>
      </w:r>
      <w:r w:rsidR="00CE25C1" w:rsidRPr="007D4F51">
        <w:t xml:space="preserve">, for </w:t>
      </w:r>
      <w:proofErr w:type="spellStart"/>
      <w:r w:rsidR="00CE25C1" w:rsidRPr="007D4F51">
        <w:t>Parfit</w:t>
      </w:r>
      <w:proofErr w:type="spellEnd"/>
      <w:r w:rsidR="00CE25C1" w:rsidRPr="007D4F51">
        <w:t xml:space="preserve">, impartial reasons </w:t>
      </w:r>
      <w:r w:rsidR="00D14664">
        <w:t xml:space="preserve">are the reasons accessible to </w:t>
      </w:r>
      <w:r w:rsidR="00F82067">
        <w:t>one</w:t>
      </w:r>
      <w:r w:rsidR="00D14664">
        <w:t xml:space="preserve"> when </w:t>
      </w:r>
      <w:r w:rsidR="00F82067">
        <w:t>one</w:t>
      </w:r>
      <w:r w:rsidR="00D14664">
        <w:t xml:space="preserve"> consider</w:t>
      </w:r>
      <w:r w:rsidR="00F82067">
        <w:t>s</w:t>
      </w:r>
      <w:r w:rsidR="00D14664">
        <w:t xml:space="preserve"> situations</w:t>
      </w:r>
      <w:r w:rsidR="004C4E44">
        <w:t xml:space="preserve"> from an </w:t>
      </w:r>
      <w:r w:rsidR="00CE25C1" w:rsidRPr="007D4F51">
        <w:t>agent-neutral</w:t>
      </w:r>
      <w:r w:rsidR="004C4E44">
        <w:t xml:space="preserve"> point of view</w:t>
      </w:r>
      <w:r w:rsidR="00F82067">
        <w:t>—a point of view that ignores any special connections one has with the people affected or involved</w:t>
      </w:r>
      <w:r w:rsidR="00581B6E">
        <w:t xml:space="preserve">. </w:t>
      </w:r>
      <w:r w:rsidR="00A4635D" w:rsidRPr="007D4F51">
        <w:t xml:space="preserve">If </w:t>
      </w:r>
      <w:r w:rsidR="00232D37" w:rsidRPr="007D4F51">
        <w:t xml:space="preserve">one fact about the situation is that </w:t>
      </w:r>
      <w:r w:rsidR="00F82067">
        <w:t>one</w:t>
      </w:r>
      <w:r w:rsidR="00A4635D" w:rsidRPr="007D4F51">
        <w:t xml:space="preserve"> of the potential beneficiarie</w:t>
      </w:r>
      <w:r w:rsidR="00F82067">
        <w:t>s or victims in the situation is oneself</w:t>
      </w:r>
      <w:r w:rsidR="00A4635D" w:rsidRPr="007D4F51">
        <w:t xml:space="preserve">, </w:t>
      </w:r>
      <w:r w:rsidR="00232D37" w:rsidRPr="007D4F51">
        <w:t xml:space="preserve">this is a fact </w:t>
      </w:r>
      <w:r w:rsidR="00F82067">
        <w:t>one</w:t>
      </w:r>
      <w:r w:rsidR="00232D37" w:rsidRPr="007D4F51">
        <w:t xml:space="preserve"> must ignore completely </w:t>
      </w:r>
      <w:r w:rsidR="00A4635D" w:rsidRPr="007D4F51">
        <w:t xml:space="preserve">when </w:t>
      </w:r>
      <w:r w:rsidR="00F82067">
        <w:t>one</w:t>
      </w:r>
      <w:r w:rsidR="00A4635D" w:rsidRPr="007D4F51">
        <w:t xml:space="preserve"> think</w:t>
      </w:r>
      <w:r w:rsidR="00F82067">
        <w:t>s</w:t>
      </w:r>
      <w:r w:rsidR="00A4635D" w:rsidRPr="007D4F51">
        <w:t xml:space="preserve"> </w:t>
      </w:r>
      <w:r w:rsidR="00A4635D" w:rsidRPr="007D4F51">
        <w:rPr>
          <w:i/>
        </w:rPr>
        <w:t>impartially</w:t>
      </w:r>
      <w:r w:rsidR="00A4635D" w:rsidRPr="007D4F51">
        <w:t xml:space="preserve"> about the situation. If another fact about the situation is </w:t>
      </w:r>
      <w:r w:rsidR="000C26DC">
        <w:t xml:space="preserve">the agent-relative consideration </w:t>
      </w:r>
      <w:r w:rsidR="00A4635D" w:rsidRPr="007D4F51">
        <w:t xml:space="preserve">that some of the potential beneficiaries or victims are </w:t>
      </w:r>
      <w:r w:rsidR="00F82067">
        <w:t>one’s</w:t>
      </w:r>
      <w:r w:rsidR="00A4635D" w:rsidRPr="007D4F51">
        <w:t xml:space="preserve"> friends, again this fact is irrelevant </w:t>
      </w:r>
      <w:r w:rsidR="004D55AF" w:rsidRPr="007D4F51">
        <w:t xml:space="preserve">when </w:t>
      </w:r>
      <w:r w:rsidR="00F82067">
        <w:t>one</w:t>
      </w:r>
      <w:r w:rsidR="004D55AF" w:rsidRPr="007D4F51">
        <w:t xml:space="preserve"> think</w:t>
      </w:r>
      <w:r w:rsidR="00F82067">
        <w:t>s</w:t>
      </w:r>
      <w:r w:rsidR="00A4635D" w:rsidRPr="007D4F51">
        <w:t xml:space="preserve"> </w:t>
      </w:r>
      <w:r w:rsidR="00A4635D" w:rsidRPr="007D4F51">
        <w:rPr>
          <w:i/>
        </w:rPr>
        <w:t>impartial</w:t>
      </w:r>
      <w:r w:rsidR="004D55AF" w:rsidRPr="007D4F51">
        <w:rPr>
          <w:i/>
        </w:rPr>
        <w:t>ly</w:t>
      </w:r>
      <w:r w:rsidR="00A4635D" w:rsidRPr="007D4F51">
        <w:t xml:space="preserve"> </w:t>
      </w:r>
      <w:r w:rsidR="004D55AF" w:rsidRPr="007D4F51">
        <w:t>about the situation</w:t>
      </w:r>
      <w:r w:rsidR="00A4635D" w:rsidRPr="007D4F51">
        <w:t>.</w:t>
      </w:r>
      <w:r w:rsidR="004C4CFA">
        <w:t xml:space="preserve"> </w:t>
      </w:r>
      <w:r w:rsidR="00B03706">
        <w:t>Agent-relative considerations are not impartial ones</w:t>
      </w:r>
      <w:r w:rsidR="004C4CFA">
        <w:t>.</w:t>
      </w:r>
    </w:p>
    <w:p w:rsidR="00F82067" w:rsidRDefault="00195C53" w:rsidP="00B61664">
      <w:r w:rsidRPr="007D4F51">
        <w:tab/>
      </w:r>
      <w:proofErr w:type="spellStart"/>
      <w:r w:rsidR="00F82067">
        <w:t>Parfit’s</w:t>
      </w:r>
      <w:proofErr w:type="spellEnd"/>
      <w:r w:rsidR="00F82067">
        <w:t xml:space="preserve"> </w:t>
      </w:r>
      <w:r w:rsidR="00FD2828">
        <w:t>definition</w:t>
      </w:r>
      <w:r w:rsidR="00F82067">
        <w:t xml:space="preserve"> of </w:t>
      </w:r>
      <w:proofErr w:type="spellStart"/>
      <w:r w:rsidR="00F82067">
        <w:t>impariality</w:t>
      </w:r>
      <w:proofErr w:type="spellEnd"/>
      <w:r w:rsidR="00F82067">
        <w:t xml:space="preserve"> does not </w:t>
      </w:r>
      <w:r w:rsidR="00B55918">
        <w:t>entail</w:t>
      </w:r>
      <w:r w:rsidR="00B55918" w:rsidRPr="007D4F51">
        <w:t xml:space="preserve"> </w:t>
      </w:r>
      <w:r w:rsidR="001B5439" w:rsidRPr="007D4F51">
        <w:t xml:space="preserve">that </w:t>
      </w:r>
      <w:r w:rsidR="005169CA" w:rsidRPr="007D4F51">
        <w:t>there are</w:t>
      </w:r>
      <w:r w:rsidR="00A4635D" w:rsidRPr="007D4F51">
        <w:t xml:space="preserve"> impartial reasons to care </w:t>
      </w:r>
      <w:r w:rsidR="00A4635D" w:rsidRPr="007D4F51">
        <w:rPr>
          <w:i/>
        </w:rPr>
        <w:t xml:space="preserve">equally </w:t>
      </w:r>
      <w:r w:rsidR="00A4635D" w:rsidRPr="007D4F51">
        <w:t xml:space="preserve">about everyone’s </w:t>
      </w:r>
      <w:proofErr w:type="gramStart"/>
      <w:r w:rsidR="00061A31">
        <w:t>well-being</w:t>
      </w:r>
      <w:proofErr w:type="gramEnd"/>
      <w:r w:rsidR="00F82067">
        <w:t xml:space="preserve"> (</w:t>
      </w:r>
      <w:r w:rsidR="00F82067">
        <w:rPr>
          <w:i/>
        </w:rPr>
        <w:t>OWM</w:t>
      </w:r>
      <w:r w:rsidR="00F82067">
        <w:t xml:space="preserve">, vol. 1, </w:t>
      </w:r>
      <w:r w:rsidR="00F82067" w:rsidRPr="007D4F51">
        <w:t>p. 41</w:t>
      </w:r>
      <w:r w:rsidR="00F82067">
        <w:t>)</w:t>
      </w:r>
      <w:r w:rsidR="00A4635D" w:rsidRPr="007D4F51">
        <w:t xml:space="preserve">. </w:t>
      </w:r>
      <w:r w:rsidR="004D55AF" w:rsidRPr="007D4F51">
        <w:t>To see that someone</w:t>
      </w:r>
      <w:r w:rsidR="00A4635D" w:rsidRPr="007D4F51">
        <w:t xml:space="preserve"> could </w:t>
      </w:r>
      <w:r w:rsidR="004D55AF" w:rsidRPr="007D4F51">
        <w:t>take only agent-neu</w:t>
      </w:r>
      <w:r w:rsidR="00581B6E">
        <w:t xml:space="preserve">tral reasons into consideration </w:t>
      </w:r>
      <w:r w:rsidR="00A4635D" w:rsidRPr="007D4F51">
        <w:t xml:space="preserve">without giving everyone’s </w:t>
      </w:r>
      <w:r w:rsidR="00061A31">
        <w:t>well-being</w:t>
      </w:r>
      <w:r w:rsidR="00A4635D" w:rsidRPr="007D4F51">
        <w:t xml:space="preserve"> equal weight, </w:t>
      </w:r>
      <w:r w:rsidR="002235D9" w:rsidRPr="007D4F51">
        <w:t>consider the following example.</w:t>
      </w:r>
      <w:r w:rsidR="00F82067">
        <w:t xml:space="preserve"> </w:t>
      </w:r>
      <w:r w:rsidR="00AA124D" w:rsidRPr="007D4F51">
        <w:t xml:space="preserve">Suppose </w:t>
      </w:r>
      <w:r w:rsidR="00A4635D" w:rsidRPr="007D4F51">
        <w:t xml:space="preserve">Jill </w:t>
      </w:r>
      <w:r w:rsidR="00AA124D" w:rsidRPr="007D4F51">
        <w:t>know</w:t>
      </w:r>
      <w:r w:rsidR="00382D72" w:rsidRPr="007D4F51">
        <w:t>s</w:t>
      </w:r>
      <w:r w:rsidR="00AA124D" w:rsidRPr="007D4F51">
        <w:t xml:space="preserve"> that </w:t>
      </w:r>
      <w:r w:rsidR="00382D72" w:rsidRPr="007D4F51">
        <w:t>she</w:t>
      </w:r>
      <w:r w:rsidR="00AA124D" w:rsidRPr="007D4F51">
        <w:t xml:space="preserve"> </w:t>
      </w:r>
      <w:r w:rsidR="00382D72" w:rsidRPr="007D4F51">
        <w:t>and her</w:t>
      </w:r>
      <w:r w:rsidR="00A4635D" w:rsidRPr="007D4F51">
        <w:t xml:space="preserve"> family and friends are all of average wealth, average talent, a</w:t>
      </w:r>
      <w:r w:rsidR="00AA124D" w:rsidRPr="007D4F51">
        <w:t xml:space="preserve">nd average </w:t>
      </w:r>
      <w:proofErr w:type="gramStart"/>
      <w:r w:rsidR="00061A31">
        <w:t>well-being</w:t>
      </w:r>
      <w:proofErr w:type="gramEnd"/>
      <w:r w:rsidR="00AA124D" w:rsidRPr="007D4F51">
        <w:t xml:space="preserve">. </w:t>
      </w:r>
      <w:r w:rsidR="00D9492D" w:rsidRPr="007D4F51">
        <w:t xml:space="preserve">Although </w:t>
      </w:r>
      <w:r w:rsidR="00A4635D" w:rsidRPr="007D4F51">
        <w:t>Jill</w:t>
      </w:r>
      <w:r w:rsidR="00D9492D" w:rsidRPr="007D4F51">
        <w:t xml:space="preserve"> and her family and friends are not badly off, she prioritizes benefits to the worse</w:t>
      </w:r>
      <w:r w:rsidR="00596D92">
        <w:t xml:space="preserve">-off. In other words, she is a </w:t>
      </w:r>
      <w:proofErr w:type="spellStart"/>
      <w:r w:rsidR="00596D92">
        <w:t>P</w:t>
      </w:r>
      <w:r w:rsidR="00D9492D" w:rsidRPr="007D4F51">
        <w:t>rioritarian</w:t>
      </w:r>
      <w:proofErr w:type="spellEnd"/>
      <w:r w:rsidR="00D9492D" w:rsidRPr="007D4F51">
        <w:t xml:space="preserve"> in that s</w:t>
      </w:r>
      <w:r w:rsidR="00382D72" w:rsidRPr="007D4F51">
        <w:t xml:space="preserve">he </w:t>
      </w:r>
      <w:r w:rsidR="00A4635D" w:rsidRPr="007D4F51">
        <w:t xml:space="preserve">thinks </w:t>
      </w:r>
      <w:r w:rsidR="00596D92">
        <w:t xml:space="preserve">that </w:t>
      </w:r>
      <w:r w:rsidR="00382D72" w:rsidRPr="007D4F51">
        <w:t xml:space="preserve">gains in the personal good of the worse-off matter more than the same size gains in the personal good of the </w:t>
      </w:r>
      <w:proofErr w:type="gramStart"/>
      <w:r w:rsidR="00382D72" w:rsidRPr="007D4F51">
        <w:t>better-off</w:t>
      </w:r>
      <w:proofErr w:type="gramEnd"/>
      <w:r w:rsidR="00A4635D" w:rsidRPr="007D4F51">
        <w:t xml:space="preserve">. So </w:t>
      </w:r>
      <w:r w:rsidR="004B7E99">
        <w:t>Jill</w:t>
      </w:r>
      <w:r w:rsidR="004B7E99" w:rsidRPr="007D4F51">
        <w:t xml:space="preserve"> wants the worst-off </w:t>
      </w:r>
      <w:r w:rsidR="00596D92">
        <w:t>to benefit</w:t>
      </w:r>
      <w:r w:rsidR="004B7E99" w:rsidRPr="007D4F51">
        <w:t xml:space="preserve"> beyond whatever level would maximize aggregate </w:t>
      </w:r>
      <w:proofErr w:type="gramStart"/>
      <w:r w:rsidR="000F0E29">
        <w:t>well-</w:t>
      </w:r>
      <w:r w:rsidR="00F82067">
        <w:t>being</w:t>
      </w:r>
      <w:proofErr w:type="gramEnd"/>
      <w:r w:rsidR="004B7E99">
        <w:t>.</w:t>
      </w:r>
    </w:p>
    <w:p w:rsidR="00406EB3" w:rsidRPr="007D4F51" w:rsidRDefault="00382D72" w:rsidP="00B61664">
      <w:r w:rsidRPr="007D4F51">
        <w:tab/>
      </w:r>
      <w:r w:rsidR="00BF4E59">
        <w:t>Compare Jill with Jack, who</w:t>
      </w:r>
      <w:r w:rsidRPr="007D4F51">
        <w:t xml:space="preserve"> </w:t>
      </w:r>
      <w:r w:rsidR="00625DE3" w:rsidRPr="007D4F51">
        <w:t xml:space="preserve">cares most about the </w:t>
      </w:r>
      <w:proofErr w:type="gramStart"/>
      <w:r w:rsidR="00A23E66">
        <w:t>well-being</w:t>
      </w:r>
      <w:proofErr w:type="gramEnd"/>
      <w:r w:rsidR="00625DE3" w:rsidRPr="007D4F51">
        <w:t xml:space="preserve"> of the most beautifu</w:t>
      </w:r>
      <w:r w:rsidR="00BF4E59">
        <w:t xml:space="preserve">l celebrities. </w:t>
      </w:r>
      <w:r w:rsidR="00596D92">
        <w:t>Jack</w:t>
      </w:r>
      <w:r w:rsidR="005E393C">
        <w:t xml:space="preserve"> is neither</w:t>
      </w:r>
      <w:r w:rsidR="00625DE3" w:rsidRPr="007D4F51">
        <w:t xml:space="preserve"> beautiful </w:t>
      </w:r>
      <w:r w:rsidR="005E393C">
        <w:t>n</w:t>
      </w:r>
      <w:r w:rsidR="00625DE3" w:rsidRPr="007D4F51">
        <w:t>or a celebrity</w:t>
      </w:r>
      <w:r w:rsidR="004B7E99">
        <w:t>,</w:t>
      </w:r>
      <w:r w:rsidR="00625DE3" w:rsidRPr="007D4F51">
        <w:t xml:space="preserve"> and none of his friends or family are celebrities or beautiful. </w:t>
      </w:r>
      <w:r w:rsidR="00596D92">
        <w:t>Since</w:t>
      </w:r>
      <w:r w:rsidR="00596D92" w:rsidRPr="007D4F51">
        <w:t xml:space="preserve"> beautiful ce</w:t>
      </w:r>
      <w:r w:rsidR="00596D92">
        <w:t>lebrities have</w:t>
      </w:r>
      <w:r w:rsidR="00596D92" w:rsidRPr="007D4F51">
        <w:t xml:space="preserve"> no </w:t>
      </w:r>
      <w:r w:rsidR="00596D92">
        <w:t>special</w:t>
      </w:r>
      <w:r w:rsidR="00596D92" w:rsidRPr="007D4F51">
        <w:t xml:space="preserve"> connection with him</w:t>
      </w:r>
      <w:r w:rsidR="00596D92">
        <w:t xml:space="preserve">, his </w:t>
      </w:r>
      <w:r w:rsidR="00625DE3" w:rsidRPr="007D4F51">
        <w:t xml:space="preserve">concern for the </w:t>
      </w:r>
      <w:proofErr w:type="gramStart"/>
      <w:r w:rsidR="00A23E66">
        <w:t>well-being</w:t>
      </w:r>
      <w:proofErr w:type="gramEnd"/>
      <w:r w:rsidR="00625DE3" w:rsidRPr="007D4F51">
        <w:t xml:space="preserve"> of the most beautiful celebrities is age</w:t>
      </w:r>
      <w:r w:rsidR="00596D92">
        <w:t xml:space="preserve">nt-neutral, not agent-relative. </w:t>
      </w:r>
      <w:r w:rsidR="00625DE3" w:rsidRPr="007D4F51">
        <w:t xml:space="preserve">Furthermore, he does not think that </w:t>
      </w:r>
      <w:r w:rsidR="00596D92">
        <w:t xml:space="preserve">increasing </w:t>
      </w:r>
      <w:r w:rsidR="00625DE3" w:rsidRPr="007D4F51">
        <w:t xml:space="preserve">the </w:t>
      </w:r>
      <w:proofErr w:type="gramStart"/>
      <w:r w:rsidR="00A23E66">
        <w:t>well-being</w:t>
      </w:r>
      <w:proofErr w:type="gramEnd"/>
      <w:r w:rsidR="00FA01A6">
        <w:t xml:space="preserve"> of be</w:t>
      </w:r>
      <w:r w:rsidR="00625DE3" w:rsidRPr="007D4F51">
        <w:t xml:space="preserve">autiful celebrities somehow maximizes aggregate </w:t>
      </w:r>
      <w:r w:rsidR="00A23E66">
        <w:t>well-being</w:t>
      </w:r>
      <w:r w:rsidR="00625DE3" w:rsidRPr="007D4F51">
        <w:t xml:space="preserve">, much less the </w:t>
      </w:r>
      <w:r w:rsidR="00A23E66">
        <w:t>well-being</w:t>
      </w:r>
      <w:r w:rsidR="00BF4E59">
        <w:t xml:space="preserve"> of the worst-off.</w:t>
      </w:r>
    </w:p>
    <w:p w:rsidR="00782122" w:rsidRDefault="00195C53" w:rsidP="00B61664">
      <w:r w:rsidRPr="007D4F51">
        <w:tab/>
      </w:r>
      <w:r w:rsidR="00382D72" w:rsidRPr="007D4F51">
        <w:t>Jack and Jill are</w:t>
      </w:r>
      <w:r w:rsidR="00A4635D" w:rsidRPr="007D4F51">
        <w:t xml:space="preserve"> </w:t>
      </w:r>
      <w:r w:rsidR="00625DE3" w:rsidRPr="007D4F51">
        <w:t>here motivated entirely by agent-neutral concern</w:t>
      </w:r>
      <w:r w:rsidR="000258BF" w:rsidRPr="007D4F51">
        <w:t>. Thus,</w:t>
      </w:r>
      <w:r w:rsidR="00625DE3" w:rsidRPr="007D4F51">
        <w:t xml:space="preserve"> </w:t>
      </w:r>
      <w:r w:rsidR="00FA01A6">
        <w:t xml:space="preserve">if </w:t>
      </w:r>
      <w:r w:rsidR="00625DE3" w:rsidRPr="007D4F51">
        <w:t>impartiality</w:t>
      </w:r>
      <w:r w:rsidR="00FA01A6">
        <w:t xml:space="preserve"> is merely agent-neutrality</w:t>
      </w:r>
      <w:r w:rsidR="000258BF" w:rsidRPr="007D4F51">
        <w:t>,</w:t>
      </w:r>
      <w:r w:rsidR="00382D72" w:rsidRPr="007D4F51">
        <w:t xml:space="preserve"> </w:t>
      </w:r>
      <w:r w:rsidR="000258BF" w:rsidRPr="007D4F51">
        <w:t>both Jack and Jill are</w:t>
      </w:r>
      <w:r w:rsidR="00A4635D" w:rsidRPr="007D4F51">
        <w:t xml:space="preserve"> </w:t>
      </w:r>
      <w:r w:rsidR="004B7E99">
        <w:t>completely</w:t>
      </w:r>
      <w:r w:rsidR="00625DE3" w:rsidRPr="007D4F51">
        <w:t xml:space="preserve"> impartial</w:t>
      </w:r>
      <w:r w:rsidR="004B7E99">
        <w:t xml:space="preserve"> and equally so</w:t>
      </w:r>
      <w:r w:rsidR="00A4635D" w:rsidRPr="007D4F51">
        <w:t xml:space="preserve">. And yet neither Jack nor Jill is giving overriding weight to aggregate </w:t>
      </w:r>
      <w:r w:rsidR="000F0E29">
        <w:t>well-being</w:t>
      </w:r>
      <w:r w:rsidR="00FA01A6">
        <w:t xml:space="preserve"> calculated by giving the same weight to benefits or harms to any one individual as is given to the same size benefits or harms to anyone else</w:t>
      </w:r>
      <w:r w:rsidR="00A4635D" w:rsidRPr="007D4F51">
        <w:t xml:space="preserve">. Jack </w:t>
      </w:r>
      <w:r w:rsidR="00106512" w:rsidRPr="007D4F51">
        <w:t>thinks</w:t>
      </w:r>
      <w:r w:rsidR="00A4635D" w:rsidRPr="007D4F51">
        <w:t xml:space="preserve"> </w:t>
      </w:r>
      <w:r w:rsidR="00625DE3" w:rsidRPr="007D4F51">
        <w:t xml:space="preserve">the </w:t>
      </w:r>
      <w:proofErr w:type="gramStart"/>
      <w:r w:rsidR="00A23E66">
        <w:t>well-being</w:t>
      </w:r>
      <w:proofErr w:type="gramEnd"/>
      <w:r w:rsidR="00625DE3" w:rsidRPr="007D4F51">
        <w:t xml:space="preserve"> of the most beautiful celebrities</w:t>
      </w:r>
      <w:r w:rsidR="00106512" w:rsidRPr="007D4F51">
        <w:t xml:space="preserve"> is </w:t>
      </w:r>
      <w:r w:rsidR="000B730F">
        <w:t xml:space="preserve">at least somewhat </w:t>
      </w:r>
      <w:r w:rsidR="00106512" w:rsidRPr="007D4F51">
        <w:t>more important than</w:t>
      </w:r>
      <w:r w:rsidR="00A4635D" w:rsidRPr="007D4F51">
        <w:t xml:space="preserve"> </w:t>
      </w:r>
      <w:r w:rsidR="000B730F">
        <w:t>the well-being of others</w:t>
      </w:r>
      <w:r w:rsidR="00A4635D" w:rsidRPr="007D4F51">
        <w:t xml:space="preserve">. Jill </w:t>
      </w:r>
      <w:r w:rsidR="00106512" w:rsidRPr="007D4F51">
        <w:t xml:space="preserve">thinks </w:t>
      </w:r>
      <w:r w:rsidR="00FA01A6">
        <w:t>that benefits to</w:t>
      </w:r>
      <w:r w:rsidR="00A4635D" w:rsidRPr="007D4F51">
        <w:t xml:space="preserve"> the worst</w:t>
      </w:r>
      <w:r w:rsidR="000B730F">
        <w:t>-</w:t>
      </w:r>
      <w:r w:rsidR="00A4635D" w:rsidRPr="007D4F51">
        <w:t xml:space="preserve">off </w:t>
      </w:r>
      <w:r w:rsidR="00FA01A6">
        <w:t>are</w:t>
      </w:r>
      <w:r w:rsidR="00106512" w:rsidRPr="007D4F51">
        <w:t xml:space="preserve"> more important than</w:t>
      </w:r>
      <w:r w:rsidR="00A4635D" w:rsidRPr="007D4F51">
        <w:t xml:space="preserve"> </w:t>
      </w:r>
      <w:r w:rsidR="00FA01A6">
        <w:t>somewhat larger benefits to</w:t>
      </w:r>
      <w:r w:rsidR="000B730F">
        <w:t xml:space="preserve"> the </w:t>
      </w:r>
      <w:proofErr w:type="gramStart"/>
      <w:r w:rsidR="000B730F">
        <w:t>better-off</w:t>
      </w:r>
      <w:proofErr w:type="gramEnd"/>
      <w:r w:rsidR="00A4635D" w:rsidRPr="007D4F51">
        <w:t>.</w:t>
      </w:r>
      <w:r w:rsidR="00106512" w:rsidRPr="007D4F51">
        <w:t xml:space="preserve"> </w:t>
      </w:r>
      <w:r w:rsidR="00F4790B" w:rsidRPr="007D4F51">
        <w:t>So,</w:t>
      </w:r>
      <w:r w:rsidR="00FA01A6">
        <w:t xml:space="preserve"> if </w:t>
      </w:r>
      <w:r w:rsidR="009501DA" w:rsidRPr="007D4F51">
        <w:t>impartiality</w:t>
      </w:r>
      <w:r w:rsidR="00FA01A6">
        <w:t xml:space="preserve"> is</w:t>
      </w:r>
      <w:r w:rsidR="00A4635D" w:rsidRPr="007D4F51">
        <w:t xml:space="preserve"> </w:t>
      </w:r>
      <w:r w:rsidR="00596D92">
        <w:t>mere</w:t>
      </w:r>
      <w:r w:rsidR="00FA01A6">
        <w:t xml:space="preserve"> </w:t>
      </w:r>
      <w:r w:rsidR="00F4790B" w:rsidRPr="007D4F51">
        <w:t>agent-neutral</w:t>
      </w:r>
      <w:r w:rsidR="009501DA" w:rsidRPr="007D4F51">
        <w:t>ity</w:t>
      </w:r>
      <w:r w:rsidR="00F4790B" w:rsidRPr="007D4F51">
        <w:t>, then, as</w:t>
      </w:r>
      <w:r w:rsidR="00A4635D" w:rsidRPr="007D4F51">
        <w:t xml:space="preserve"> we have just seen, impartiality does not entail equal concern for everyone</w:t>
      </w:r>
      <w:r w:rsidR="000258BF" w:rsidRPr="007D4F51">
        <w:t>.</w:t>
      </w:r>
    </w:p>
    <w:p w:rsidR="00E54510" w:rsidRPr="007D4F51" w:rsidRDefault="00E54510" w:rsidP="00B61664">
      <w:r w:rsidRPr="007D4F51">
        <w:tab/>
      </w:r>
      <w:r>
        <w:t xml:space="preserve">The example </w:t>
      </w:r>
      <w:r w:rsidR="002F392E">
        <w:t xml:space="preserve">about </w:t>
      </w:r>
      <w:r>
        <w:t xml:space="preserve">Jack </w:t>
      </w:r>
      <w:r w:rsidR="00596D92">
        <w:t xml:space="preserve">also </w:t>
      </w:r>
      <w:r>
        <w:t>illustrates that</w:t>
      </w:r>
      <w:r w:rsidRPr="007D4F51">
        <w:t xml:space="preserve"> </w:t>
      </w:r>
      <w:r>
        <w:t>some kinds of</w:t>
      </w:r>
      <w:r w:rsidRPr="007D4F51">
        <w:t xml:space="preserve"> agent-neutral </w:t>
      </w:r>
      <w:r>
        <w:t xml:space="preserve">assessment </w:t>
      </w:r>
      <w:r w:rsidR="00995D07">
        <w:t>are silly</w:t>
      </w:r>
      <w:r w:rsidRPr="007D4F51">
        <w:t>.</w:t>
      </w:r>
      <w:r w:rsidR="00995D07">
        <w:t xml:space="preserve"> This raises a difficulty for identifying impartiality with agent-neutrality. </w:t>
      </w:r>
      <w:r w:rsidRPr="007D4F51">
        <w:t>One of the th</w:t>
      </w:r>
      <w:r w:rsidR="00596D92">
        <w:t xml:space="preserve">ings Kantianism, most forms of </w:t>
      </w:r>
      <w:proofErr w:type="spellStart"/>
      <w:r w:rsidR="00596D92">
        <w:t>C</w:t>
      </w:r>
      <w:r w:rsidRPr="007D4F51">
        <w:t>ontractualism</w:t>
      </w:r>
      <w:proofErr w:type="spellEnd"/>
      <w:r w:rsidRPr="007D4F51">
        <w:t xml:space="preserve">, and familiar forms of </w:t>
      </w:r>
      <w:r>
        <w:t xml:space="preserve">Rule </w:t>
      </w:r>
      <w:proofErr w:type="spellStart"/>
      <w:r>
        <w:t>Consequentialism</w:t>
      </w:r>
      <w:proofErr w:type="spellEnd"/>
      <w:r w:rsidRPr="007D4F51">
        <w:t xml:space="preserve"> share is an aspiration to identify a way of </w:t>
      </w:r>
      <w:r w:rsidRPr="00EA7C9A">
        <w:rPr>
          <w:i/>
        </w:rPr>
        <w:t>impartially</w:t>
      </w:r>
      <w:r w:rsidRPr="007D4F51">
        <w:t xml:space="preserve"> selecting </w:t>
      </w:r>
      <w:r w:rsidR="00363D2D">
        <w:t>or</w:t>
      </w:r>
      <w:r w:rsidRPr="007D4F51">
        <w:t xml:space="preserve"> justifying a code of moral rules. For that aspiration to be intelligible, impartial selection and justification has to be attractive</w:t>
      </w:r>
      <w:r w:rsidR="00995D07">
        <w:t xml:space="preserve"> rather than silly</w:t>
      </w:r>
      <w:r w:rsidRPr="007D4F51">
        <w:t xml:space="preserve">. </w:t>
      </w:r>
      <w:r w:rsidR="0053009D">
        <w:t>However, i</w:t>
      </w:r>
      <w:r w:rsidRPr="007D4F51">
        <w:t>f i</w:t>
      </w:r>
      <w:r w:rsidR="00A23E66">
        <w:t xml:space="preserve">mpartiality is understood as </w:t>
      </w:r>
      <w:r w:rsidRPr="007D4F51">
        <w:t xml:space="preserve">agent-neutrality, then, since the content of some agent-neutral concerns are </w:t>
      </w:r>
      <w:r w:rsidR="00995D07">
        <w:t>not att</w:t>
      </w:r>
      <w:r w:rsidR="00843640">
        <w:t>r</w:t>
      </w:r>
      <w:r w:rsidR="00995D07">
        <w:t>active</w:t>
      </w:r>
      <w:r w:rsidRPr="007D4F51">
        <w:t>, the mere fact that selection of rules is agent-neutral will have no justificatory force.</w:t>
      </w:r>
    </w:p>
    <w:p w:rsidR="00625DE3" w:rsidRPr="007D4F51" w:rsidRDefault="00E54510" w:rsidP="00B61664">
      <w:r w:rsidRPr="007D4F51">
        <w:tab/>
      </w:r>
      <w:r w:rsidR="00FD2EF5">
        <w:t xml:space="preserve">One </w:t>
      </w:r>
      <w:r w:rsidR="00843640">
        <w:t xml:space="preserve">advantage </w:t>
      </w:r>
      <w:r w:rsidR="00FD2EF5">
        <w:t xml:space="preserve">of </w:t>
      </w:r>
      <w:r w:rsidR="00FD2EF5" w:rsidRPr="00FD2EF5">
        <w:rPr>
          <w:i/>
        </w:rPr>
        <w:t>impartially</w:t>
      </w:r>
      <w:r w:rsidR="00FD2EF5" w:rsidRPr="007D4F51">
        <w:t xml:space="preserve"> </w:t>
      </w:r>
      <w:r w:rsidR="00843640">
        <w:t xml:space="preserve">evaluating possible </w:t>
      </w:r>
      <w:r w:rsidR="00FD2EF5" w:rsidRPr="007D4F51">
        <w:t xml:space="preserve">moral rules </w:t>
      </w:r>
      <w:r w:rsidR="00843640">
        <w:t>is supposed to</w:t>
      </w:r>
      <w:r w:rsidR="00FD2EF5">
        <w:t xml:space="preserve"> be</w:t>
      </w:r>
      <w:r w:rsidR="00FD2EF5" w:rsidRPr="007D4F51">
        <w:t xml:space="preserve"> </w:t>
      </w:r>
      <w:r w:rsidR="00843640">
        <w:t>the prospect that</w:t>
      </w:r>
      <w:r w:rsidR="00FD2EF5">
        <w:t xml:space="preserve"> this </w:t>
      </w:r>
      <w:r w:rsidR="00843640">
        <w:t>will produce</w:t>
      </w:r>
      <w:r w:rsidR="00FD2EF5" w:rsidRPr="007D4F51">
        <w:t xml:space="preserve"> so</w:t>
      </w:r>
      <w:r w:rsidR="00FD2EF5">
        <w:t xml:space="preserve">cial </w:t>
      </w:r>
      <w:r w:rsidR="00530CC6">
        <w:t>agreement</w:t>
      </w:r>
      <w:r w:rsidR="00A23E66">
        <w:t xml:space="preserve"> (even if this </w:t>
      </w:r>
      <w:r w:rsidR="00530CC6">
        <w:t>agreement</w:t>
      </w:r>
      <w:r w:rsidR="00A23E66">
        <w:t xml:space="preserve"> is </w:t>
      </w:r>
      <w:r w:rsidR="00530CC6">
        <w:t xml:space="preserve">only </w:t>
      </w:r>
      <w:r w:rsidR="00A23E66">
        <w:t>idealized and hypothetical)</w:t>
      </w:r>
      <w:r w:rsidR="00FD2EF5">
        <w:t xml:space="preserve">. But, </w:t>
      </w:r>
      <w:r w:rsidR="00843640">
        <w:t xml:space="preserve">if </w:t>
      </w:r>
      <w:r w:rsidR="00363D2D">
        <w:t>every</w:t>
      </w:r>
      <w:r w:rsidR="00843640">
        <w:t xml:space="preserve"> agent-neutral evaluation counts as an </w:t>
      </w:r>
      <w:r w:rsidR="00F4790B" w:rsidRPr="007D4F51">
        <w:t xml:space="preserve">impartial </w:t>
      </w:r>
      <w:r w:rsidR="00843640">
        <w:t>evaluation</w:t>
      </w:r>
      <w:r w:rsidR="00A56894" w:rsidRPr="007D4F51">
        <w:t xml:space="preserve">, then people’s evaluating things impartially does not </w:t>
      </w:r>
      <w:r w:rsidR="00363D2D">
        <w:t>guarantee</w:t>
      </w:r>
      <w:r w:rsidR="00A56894" w:rsidRPr="007D4F51">
        <w:t xml:space="preserve"> convergence in their evaluations</w:t>
      </w:r>
      <w:r w:rsidR="00F4790B" w:rsidRPr="007D4F51">
        <w:t xml:space="preserve">. </w:t>
      </w:r>
      <w:r w:rsidR="00A4635D" w:rsidRPr="007D4F51">
        <w:t>Jack</w:t>
      </w:r>
      <w:r w:rsidR="00FD2EF5">
        <w:t>’s</w:t>
      </w:r>
      <w:r w:rsidR="00625DE3" w:rsidRPr="007D4F51">
        <w:t xml:space="preserve"> agent-neutral concern is for the </w:t>
      </w:r>
      <w:proofErr w:type="gramStart"/>
      <w:r w:rsidR="00A23E66">
        <w:t>well-being</w:t>
      </w:r>
      <w:proofErr w:type="gramEnd"/>
      <w:r w:rsidR="00625DE3" w:rsidRPr="007D4F51">
        <w:t xml:space="preserve"> of</w:t>
      </w:r>
      <w:r w:rsidR="00FD2EF5">
        <w:t xml:space="preserve"> the most beautiful celebrities; </w:t>
      </w:r>
      <w:r w:rsidR="00A4635D" w:rsidRPr="007D4F51">
        <w:t>Jil</w:t>
      </w:r>
      <w:r w:rsidR="00F4790B" w:rsidRPr="007D4F51">
        <w:t>l</w:t>
      </w:r>
      <w:r w:rsidR="00FD2EF5">
        <w:t>’s</w:t>
      </w:r>
      <w:r w:rsidR="00625DE3" w:rsidRPr="007D4F51">
        <w:t xml:space="preserve"> agent-neutral concern is for the </w:t>
      </w:r>
      <w:r w:rsidR="00A23E66">
        <w:t>well-being</w:t>
      </w:r>
      <w:r w:rsidR="00625DE3" w:rsidRPr="007D4F51">
        <w:t xml:space="preserve"> of the</w:t>
      </w:r>
      <w:r w:rsidR="00406EB3" w:rsidRPr="007D4F51">
        <w:t xml:space="preserve"> worst-off. </w:t>
      </w:r>
      <w:r w:rsidR="00843640">
        <w:t>Though both Jack and Jill are focused on agent-neutral considerations, they are focus</w:t>
      </w:r>
      <w:r w:rsidR="00B76B1F">
        <w:t>ed on very different ones and</w:t>
      </w:r>
      <w:r w:rsidR="00843640">
        <w:t xml:space="preserve"> are very unlikely to agree about which moral rules are best. </w:t>
      </w:r>
      <w:r w:rsidR="00020F20">
        <w:t>(</w:t>
      </w:r>
      <w:r w:rsidR="00843640">
        <w:t>What makes it unlikely that they will agree is the low probability that</w:t>
      </w:r>
      <w:r w:rsidR="00E01280">
        <w:t xml:space="preserve"> </w:t>
      </w:r>
      <w:r w:rsidR="00406EB3" w:rsidRPr="007D4F51">
        <w:t xml:space="preserve">the most beautiful celebrities </w:t>
      </w:r>
      <w:r w:rsidR="00B76B1F">
        <w:t>happen to be</w:t>
      </w:r>
      <w:r w:rsidR="00406EB3" w:rsidRPr="007D4F51">
        <w:t xml:space="preserve"> </w:t>
      </w:r>
      <w:r w:rsidR="00C52C80">
        <w:t>the worst-off</w:t>
      </w:r>
      <w:r w:rsidR="00406EB3" w:rsidRPr="007D4F51">
        <w:t>.</w:t>
      </w:r>
      <w:proofErr w:type="gramStart"/>
      <w:r w:rsidR="00020F20">
        <w:t>)</w:t>
      </w:r>
      <w:proofErr w:type="gramEnd"/>
    </w:p>
    <w:p w:rsidR="00477CE0" w:rsidRDefault="00331BF4" w:rsidP="00477CE0">
      <w:r w:rsidRPr="007D4F51">
        <w:tab/>
      </w:r>
      <w:r w:rsidR="00B76B1F">
        <w:t>Although Jack’s agent-neutral priority for beautiful celebrities is silly, Jill’s a</w:t>
      </w:r>
      <w:r w:rsidR="00363D2D">
        <w:t xml:space="preserve">gent-neutral </w:t>
      </w:r>
      <w:proofErr w:type="spellStart"/>
      <w:r w:rsidR="00363D2D">
        <w:t>P</w:t>
      </w:r>
      <w:r w:rsidR="00FA01A6">
        <w:t>rioritarianism</w:t>
      </w:r>
      <w:proofErr w:type="spellEnd"/>
      <w:r w:rsidR="00FA01A6">
        <w:t xml:space="preserve"> is a serious vie</w:t>
      </w:r>
      <w:r w:rsidR="00B76B1F">
        <w:t xml:space="preserve">w, worth careful consideration. And there are other serious rivals. Often </w:t>
      </w:r>
      <w:proofErr w:type="spellStart"/>
      <w:r w:rsidR="00477CE0">
        <w:t>Parfit’s</w:t>
      </w:r>
      <w:proofErr w:type="spellEnd"/>
      <w:r w:rsidR="00477CE0">
        <w:t xml:space="preserve"> arguments are non-committal about which agent-neutral values are most important. Often the most natural assumption would be that he has utilitarian values in mind. However, at various points he acknowledges that other agent-neutral </w:t>
      </w:r>
      <w:r w:rsidR="0008503F">
        <w:t>considerations</w:t>
      </w:r>
      <w:r w:rsidR="00477CE0">
        <w:t xml:space="preserve"> could generate impartial reasons. For example, he writes,</w:t>
      </w:r>
    </w:p>
    <w:p w:rsidR="00477CE0" w:rsidRDefault="00477CE0" w:rsidP="00477CE0"/>
    <w:p w:rsidR="00477CE0" w:rsidRPr="00CF055E" w:rsidRDefault="00477CE0" w:rsidP="00477CE0">
      <w:pPr>
        <w:ind w:left="567" w:right="464"/>
      </w:pPr>
      <w:r w:rsidRPr="00CF055E">
        <w:t xml:space="preserve">On some value-based objective theories, there are some things that are worth doing, and some other aims that are worth achieving, in ways that do not depend, or depend only, on their contributions to anyone’s well-being. Scanlon’s examples are ‘friendship, other valuable personal relations, and the achievement of various forms of excellence, such as in art or science’. These we can call </w:t>
      </w:r>
      <w:r w:rsidRPr="00CF055E">
        <w:rPr>
          <w:i/>
        </w:rPr>
        <w:t>perfectionist aims</w:t>
      </w:r>
      <w:r w:rsidRPr="00CF055E">
        <w:t>.</w:t>
      </w:r>
    </w:p>
    <w:p w:rsidR="00477CE0" w:rsidRPr="00CF055E" w:rsidRDefault="00477CE0" w:rsidP="00477CE0">
      <w:pPr>
        <w:ind w:left="567" w:right="464"/>
      </w:pPr>
      <w:r w:rsidRPr="00CF055E">
        <w:tab/>
        <w:t xml:space="preserve">On such views, it would be in itself good in the impartial-reasons-implying sense if </w:t>
      </w:r>
      <w:proofErr w:type="gramStart"/>
      <w:r w:rsidRPr="00CF055E">
        <w:t>we and others</w:t>
      </w:r>
      <w:proofErr w:type="gramEnd"/>
      <w:r w:rsidRPr="00CF055E">
        <w:t xml:space="preserve"> had these valuable personal relations, and achieved these other forms of excellence. The </w:t>
      </w:r>
      <w:proofErr w:type="spellStart"/>
      <w:r w:rsidRPr="00CF055E">
        <w:t>optimific</w:t>
      </w:r>
      <w:proofErr w:type="spellEnd"/>
      <w:r w:rsidRPr="00CF055E">
        <w:t xml:space="preserve"> principles might require us to try to achieve some perfectionist aims, and to help other people do the </w:t>
      </w:r>
      <w:proofErr w:type="gramStart"/>
      <w:r w:rsidRPr="00CF055E">
        <w:t>same.</w:t>
      </w:r>
      <w:proofErr w:type="gramEnd"/>
      <w:r w:rsidRPr="00CF055E">
        <w:t xml:space="preserve"> Since these </w:t>
      </w:r>
      <w:r w:rsidR="00561F42">
        <w:t xml:space="preserve">are </w:t>
      </w:r>
      <w:r w:rsidRPr="00CF055E">
        <w:t xml:space="preserve">views about how it would be best for things to go, these claims could not give us reasons to reject the </w:t>
      </w:r>
      <w:proofErr w:type="spellStart"/>
      <w:r w:rsidRPr="00CF055E">
        <w:t>optimific</w:t>
      </w:r>
      <w:proofErr w:type="spellEnd"/>
      <w:r w:rsidRPr="00CF055E">
        <w:t xml:space="preserve"> principles. (</w:t>
      </w:r>
      <w:r w:rsidRPr="00CF055E">
        <w:rPr>
          <w:i/>
        </w:rPr>
        <w:t>OWM</w:t>
      </w:r>
      <w:r w:rsidRPr="00CF055E">
        <w:t>, vol. 1, p. 389)</w:t>
      </w:r>
    </w:p>
    <w:p w:rsidR="00477CE0" w:rsidRDefault="00477CE0" w:rsidP="00477CE0"/>
    <w:p w:rsidR="00477CE0" w:rsidRDefault="00477CE0" w:rsidP="00477CE0">
      <w:r>
        <w:t xml:space="preserve">And, </w:t>
      </w:r>
    </w:p>
    <w:p w:rsidR="00477CE0" w:rsidRDefault="00477CE0" w:rsidP="00477CE0">
      <w:pPr>
        <w:ind w:left="567" w:right="464"/>
      </w:pPr>
    </w:p>
    <w:p w:rsidR="00477CE0" w:rsidRPr="00CF055E" w:rsidRDefault="00477CE0" w:rsidP="00477CE0">
      <w:pPr>
        <w:ind w:left="567" w:right="464"/>
      </w:pPr>
      <w:r>
        <w:t xml:space="preserve">Nor should we assume that principles are </w:t>
      </w:r>
      <w:proofErr w:type="spellStart"/>
      <w:r>
        <w:t>optimific</w:t>
      </w:r>
      <w:proofErr w:type="spellEnd"/>
      <w:r>
        <w:t xml:space="preserve"> only if their acceptance would on the whole best promote everyone’s </w:t>
      </w:r>
      <w:proofErr w:type="gramStart"/>
      <w:r>
        <w:t>well-being</w:t>
      </w:r>
      <w:proofErr w:type="gramEnd"/>
      <w:r>
        <w:t xml:space="preserve">. The goodness of outcomes may in part depend on other facts, such as facts about how benefits and burdens are distributed between different people, or facts that are not even about people’s </w:t>
      </w:r>
      <w:proofErr w:type="gramStart"/>
      <w:r>
        <w:t>well-being</w:t>
      </w:r>
      <w:proofErr w:type="gramEnd"/>
      <w:r>
        <w:t>. If everyone could rationally choose that everyone accepts some autonomy-protecting principle, this might be one of the principles whose acceptance would make things go best, even if this principle</w:t>
      </w:r>
      <w:r w:rsidR="00363D2D">
        <w:t>’</w:t>
      </w:r>
      <w:r>
        <w:t xml:space="preserve">s acceptance would not on the whole best promote everyone’s well-being. </w:t>
      </w:r>
      <w:r w:rsidRPr="000339FB">
        <w:t>(</w:t>
      </w:r>
      <w:r w:rsidRPr="000339FB">
        <w:rPr>
          <w:i/>
        </w:rPr>
        <w:t>OWM</w:t>
      </w:r>
      <w:r w:rsidRPr="000339FB">
        <w:t>, vol. 2, pp. 150–51)</w:t>
      </w:r>
    </w:p>
    <w:p w:rsidR="00477CE0" w:rsidRDefault="00477CE0" w:rsidP="00477CE0"/>
    <w:p w:rsidR="00B76B1F" w:rsidRDefault="00B76B1F" w:rsidP="00B61664">
      <w:r>
        <w:tab/>
      </w:r>
      <w:r w:rsidR="00477CE0">
        <w:t xml:space="preserve">In </w:t>
      </w:r>
      <w:r>
        <w:t>the first of these</w:t>
      </w:r>
      <w:r w:rsidR="00477CE0">
        <w:t xml:space="preserve"> passages, </w:t>
      </w:r>
      <w:proofErr w:type="spellStart"/>
      <w:r w:rsidR="00477CE0">
        <w:t>Parfit</w:t>
      </w:r>
      <w:proofErr w:type="spellEnd"/>
      <w:r w:rsidR="00477CE0">
        <w:t xml:space="preserve"> leaves open the possibility that </w:t>
      </w:r>
      <w:proofErr w:type="spellStart"/>
      <w:r w:rsidR="00477CE0">
        <w:t>optimific</w:t>
      </w:r>
      <w:proofErr w:type="spellEnd"/>
      <w:r w:rsidR="00477CE0">
        <w:t xml:space="preserve"> rules are the ones whose acceptance by everyone would promo</w:t>
      </w:r>
      <w:r>
        <w:t xml:space="preserve">te perfectionist </w:t>
      </w:r>
      <w:r w:rsidR="0008503F">
        <w:t>considerations</w:t>
      </w:r>
      <w:r>
        <w:t>. In the second passage, he leaves open</w:t>
      </w:r>
      <w:r w:rsidR="00477CE0">
        <w:t xml:space="preserve"> the possibility that </w:t>
      </w:r>
      <w:proofErr w:type="spellStart"/>
      <w:r w:rsidR="00477CE0">
        <w:t>optimific</w:t>
      </w:r>
      <w:proofErr w:type="spellEnd"/>
      <w:r w:rsidR="00477CE0">
        <w:t xml:space="preserve"> rules are the ones whose acceptance by everyone would protect autonomy.</w:t>
      </w:r>
      <w:r>
        <w:t xml:space="preserve"> </w:t>
      </w:r>
      <w:r w:rsidR="00477CE0">
        <w:t>M</w:t>
      </w:r>
      <w:r w:rsidR="00FA01A6">
        <w:t>uch m</w:t>
      </w:r>
      <w:r w:rsidR="00477CE0">
        <w:t xml:space="preserve">ore often, </w:t>
      </w:r>
      <w:proofErr w:type="spellStart"/>
      <w:r w:rsidR="00477CE0">
        <w:t>Parfit</w:t>
      </w:r>
      <w:proofErr w:type="spellEnd"/>
      <w:r w:rsidR="00477CE0">
        <w:t xml:space="preserve"> has in mind the </w:t>
      </w:r>
      <w:proofErr w:type="spellStart"/>
      <w:r w:rsidR="00477CE0">
        <w:t>Prioritarian</w:t>
      </w:r>
      <w:proofErr w:type="spellEnd"/>
      <w:r w:rsidR="00477CE0">
        <w:t xml:space="preserve"> idea that the </w:t>
      </w:r>
      <w:proofErr w:type="spellStart"/>
      <w:r w:rsidR="00477CE0">
        <w:t>optimific</w:t>
      </w:r>
      <w:proofErr w:type="spellEnd"/>
      <w:r w:rsidR="00477CE0">
        <w:t xml:space="preserve"> rules are the ones whose acceptance by everyone would produce the greatest aggregate good calculated by attaching somewhat more value to benefits going to the worse off (</w:t>
      </w:r>
      <w:r w:rsidR="00477CE0">
        <w:rPr>
          <w:i/>
        </w:rPr>
        <w:t>OWM</w:t>
      </w:r>
      <w:r w:rsidR="00477CE0">
        <w:t>, vol. 2, pp. 196–201, 206, 248, 254, 751).</w:t>
      </w:r>
    </w:p>
    <w:p w:rsidR="00FE2E8E" w:rsidRDefault="00B76B1F" w:rsidP="00B61664">
      <w:r>
        <w:tab/>
        <w:t xml:space="preserve">It is true that some people agent-neutrally assess possible moral rules in terms of whether the more or less universal acceptance of these rules would maximize perfectionist values. Other people agent-neutrally assess possible moral rules in terms of whether autonomy would be protected. Other people agent-neutrally assess possible moral rules in </w:t>
      </w:r>
      <w:proofErr w:type="spellStart"/>
      <w:r>
        <w:t>Prior</w:t>
      </w:r>
      <w:r w:rsidR="00565D99">
        <w:t>itarian</w:t>
      </w:r>
      <w:proofErr w:type="spellEnd"/>
      <w:r w:rsidR="00565D99">
        <w:t xml:space="preserve"> terms. Other people do</w:t>
      </w:r>
      <w:r>
        <w:t xml:space="preserve"> Rule-Utilitarian assessment. </w:t>
      </w:r>
      <w:r w:rsidR="00565D99">
        <w:t xml:space="preserve">And these are not the only </w:t>
      </w:r>
      <w:r w:rsidR="00363D2D">
        <w:t>popular</w:t>
      </w:r>
      <w:r w:rsidR="00565D99">
        <w:t xml:space="preserve"> agent-neutral approaches</w:t>
      </w:r>
      <w:r w:rsidR="00FE2E8E">
        <w:t>.</w:t>
      </w:r>
    </w:p>
    <w:p w:rsidR="00F64112" w:rsidRPr="007D4F51" w:rsidRDefault="00FE2E8E" w:rsidP="00B61664">
      <w:r>
        <w:tab/>
      </w:r>
      <w:r w:rsidR="00565D99">
        <w:t>What is important here about the different forms of agent-neutral assessment is that, because they disagree</w:t>
      </w:r>
      <w:r w:rsidR="00F64112" w:rsidRPr="007D4F51">
        <w:t xml:space="preserve"> over agen</w:t>
      </w:r>
      <w:r w:rsidR="0093400A" w:rsidRPr="007D4F51">
        <w:t xml:space="preserve">t-neutral </w:t>
      </w:r>
      <w:r w:rsidR="0008503F">
        <w:t>reasons</w:t>
      </w:r>
      <w:r w:rsidR="0093400A" w:rsidRPr="007D4F51">
        <w:t xml:space="preserve">, </w:t>
      </w:r>
      <w:r w:rsidR="00565D99">
        <w:t>they</w:t>
      </w:r>
      <w:r w:rsidR="0093400A" w:rsidRPr="007D4F51">
        <w:t xml:space="preserve"> might </w:t>
      </w:r>
      <w:r w:rsidR="00565D99">
        <w:t xml:space="preserve">well </w:t>
      </w:r>
      <w:r w:rsidR="0093400A" w:rsidRPr="007D4F51">
        <w:t xml:space="preserve">disagree about which </w:t>
      </w:r>
      <w:r w:rsidR="005B568E">
        <w:t>rule</w:t>
      </w:r>
      <w:r w:rsidR="0093400A" w:rsidRPr="007D4F51">
        <w:t>s are the ones that everyone has sufficient agent-neutral reason to will that everyone accept.</w:t>
      </w:r>
      <w:r>
        <w:t xml:space="preserve"> This point will apply if one set of agent-neutral, or impartial, reasons are guiding a Kantian </w:t>
      </w:r>
      <w:proofErr w:type="spellStart"/>
      <w:r>
        <w:t>Contractualist</w:t>
      </w:r>
      <w:proofErr w:type="spellEnd"/>
      <w:r>
        <w:t xml:space="preserve"> and another set guiding a Rule </w:t>
      </w:r>
      <w:proofErr w:type="spellStart"/>
      <w:r>
        <w:t>Consequentialist</w:t>
      </w:r>
      <w:proofErr w:type="spellEnd"/>
      <w:r>
        <w:t xml:space="preserve">. </w:t>
      </w:r>
      <w:r w:rsidR="0008503F">
        <w:t xml:space="preserve">This </w:t>
      </w:r>
      <w:r>
        <w:t xml:space="preserve">Kantian </w:t>
      </w:r>
      <w:proofErr w:type="spellStart"/>
      <w:r>
        <w:t>Contractualist</w:t>
      </w:r>
      <w:proofErr w:type="spellEnd"/>
      <w:r>
        <w:t xml:space="preserve"> and this Rule </w:t>
      </w:r>
      <w:proofErr w:type="spellStart"/>
      <w:r>
        <w:t>Consequentialist</w:t>
      </w:r>
      <w:proofErr w:type="spellEnd"/>
      <w:r>
        <w:t xml:space="preserve"> </w:t>
      </w:r>
      <w:r w:rsidR="004C4CFA">
        <w:t>are both being guided by agent-neutral reasons, but not to the same destination</w:t>
      </w:r>
      <w:r>
        <w:t xml:space="preserve">. Likewise, if one Kantian </w:t>
      </w:r>
      <w:proofErr w:type="spellStart"/>
      <w:r>
        <w:t>Contractualist</w:t>
      </w:r>
      <w:proofErr w:type="spellEnd"/>
      <w:r>
        <w:t xml:space="preserve"> is guided by one set of agent-neutral reasons and another Kantian </w:t>
      </w:r>
      <w:proofErr w:type="spellStart"/>
      <w:r>
        <w:t>Contractualist</w:t>
      </w:r>
      <w:proofErr w:type="spellEnd"/>
      <w:r>
        <w:t xml:space="preserve"> is guided by a different set, they might end up with different rules. The same is true for two different Rule </w:t>
      </w:r>
      <w:proofErr w:type="spellStart"/>
      <w:r>
        <w:t>Consequentialists</w:t>
      </w:r>
      <w:proofErr w:type="spellEnd"/>
      <w:r>
        <w:t xml:space="preserve"> being guided by two different sets of agent-neutral reasons. Unless they are guided by the same agent-neutral reasons, why expect convergence?</w:t>
      </w:r>
    </w:p>
    <w:p w:rsidR="00323537" w:rsidRDefault="0093400A" w:rsidP="00477CE0">
      <w:r w:rsidRPr="007D4F51">
        <w:tab/>
      </w:r>
      <w:r w:rsidR="008A5699" w:rsidRPr="007D4F51">
        <w:t xml:space="preserve">One possible </w:t>
      </w:r>
      <w:r w:rsidR="00D85B87">
        <w:t>reply to the point I have just made</w:t>
      </w:r>
      <w:r w:rsidR="008A5699" w:rsidRPr="007D4F51">
        <w:t xml:space="preserve"> is to </w:t>
      </w:r>
      <w:r w:rsidR="00D85B87">
        <w:t>accept</w:t>
      </w:r>
      <w:r w:rsidR="008A5699" w:rsidRPr="007D4F51">
        <w:t xml:space="preserve"> it but then insist that </w:t>
      </w:r>
      <w:proofErr w:type="spellStart"/>
      <w:r w:rsidR="008A5699" w:rsidRPr="007D4F51">
        <w:t>Parfit</w:t>
      </w:r>
      <w:proofErr w:type="spellEnd"/>
      <w:r w:rsidR="008A5699" w:rsidRPr="007D4F51">
        <w:t xml:space="preserve"> </w:t>
      </w:r>
      <w:r w:rsidR="00E03B12" w:rsidRPr="007D4F51">
        <w:t xml:space="preserve">has </w:t>
      </w:r>
      <w:r w:rsidR="00565D99" w:rsidRPr="007D4F51">
        <w:t xml:space="preserve">nevertheless </w:t>
      </w:r>
      <w:r w:rsidR="008A5699" w:rsidRPr="007D4F51">
        <w:t xml:space="preserve">established a </w:t>
      </w:r>
      <w:r w:rsidR="00D85B87">
        <w:t>very remarkable</w:t>
      </w:r>
      <w:r w:rsidR="008A5699" w:rsidRPr="007D4F51">
        <w:t xml:space="preserve"> conclusion</w:t>
      </w:r>
      <w:r w:rsidR="00601FCF" w:rsidRPr="007D4F51">
        <w:t>. He has</w:t>
      </w:r>
      <w:r w:rsidR="00E03B12" w:rsidRPr="007D4F51">
        <w:t xml:space="preserve"> shown that, </w:t>
      </w:r>
      <w:r w:rsidR="00323537">
        <w:t>as long as</w:t>
      </w:r>
      <w:r w:rsidR="00565D99">
        <w:t xml:space="preserve"> both Kantian </w:t>
      </w:r>
      <w:proofErr w:type="spellStart"/>
      <w:r w:rsidR="00565D99">
        <w:t>Contractualists</w:t>
      </w:r>
      <w:proofErr w:type="spellEnd"/>
      <w:r w:rsidR="00565D99">
        <w:t xml:space="preserve"> and Rule </w:t>
      </w:r>
      <w:proofErr w:type="spellStart"/>
      <w:r w:rsidR="00565D99">
        <w:t>Consequentialists</w:t>
      </w:r>
      <w:proofErr w:type="spellEnd"/>
      <w:r w:rsidR="00565D99">
        <w:t xml:space="preserve"> </w:t>
      </w:r>
      <w:r w:rsidR="00323537">
        <w:t>take into account only</w:t>
      </w:r>
      <w:r w:rsidR="00565D99">
        <w:t xml:space="preserve"> the </w:t>
      </w:r>
      <w:r w:rsidR="00565D99" w:rsidRPr="00565D99">
        <w:rPr>
          <w:i/>
        </w:rPr>
        <w:t>right</w:t>
      </w:r>
      <w:r w:rsidR="00565D99">
        <w:t xml:space="preserve"> agent-neutral </w:t>
      </w:r>
      <w:r w:rsidR="00FE2E8E">
        <w:t xml:space="preserve">considerations, i.e., the </w:t>
      </w:r>
      <w:r w:rsidR="00FE2E8E" w:rsidRPr="00FE2E8E">
        <w:rPr>
          <w:i/>
        </w:rPr>
        <w:t>real</w:t>
      </w:r>
      <w:r w:rsidR="00FE2E8E">
        <w:t xml:space="preserve"> agent-neutral reasons</w:t>
      </w:r>
      <w:r w:rsidR="00E03B12" w:rsidRPr="007D4F51">
        <w:t>,</w:t>
      </w:r>
      <w:r w:rsidR="001D3259">
        <w:t xml:space="preserve"> </w:t>
      </w:r>
      <w:r w:rsidR="005742D9">
        <w:t xml:space="preserve">Kantian </w:t>
      </w:r>
      <w:proofErr w:type="spellStart"/>
      <w:r w:rsidR="005742D9">
        <w:t>C</w:t>
      </w:r>
      <w:r w:rsidR="00E03B12" w:rsidRPr="007D4F51">
        <w:t>ontractual</w:t>
      </w:r>
      <w:r w:rsidR="00565D99">
        <w:t>ists</w:t>
      </w:r>
      <w:proofErr w:type="spellEnd"/>
      <w:r w:rsidR="00E03B12" w:rsidRPr="007D4F51">
        <w:t xml:space="preserve"> and </w:t>
      </w:r>
      <w:r w:rsidR="00565D99">
        <w:t xml:space="preserve">Rule </w:t>
      </w:r>
      <w:proofErr w:type="spellStart"/>
      <w:r w:rsidR="00565D99">
        <w:t>Consequentialists</w:t>
      </w:r>
      <w:proofErr w:type="spellEnd"/>
      <w:r w:rsidR="00565D99">
        <w:t xml:space="preserve"> will converge on the same moral rules</w:t>
      </w:r>
      <w:r w:rsidR="001D3259">
        <w:t xml:space="preserve">. </w:t>
      </w:r>
      <w:r w:rsidR="00323537">
        <w:t>I agree that is an important conclusion.</w:t>
      </w:r>
    </w:p>
    <w:p w:rsidR="0009585B" w:rsidRDefault="00323537" w:rsidP="00477CE0">
      <w:r>
        <w:tab/>
      </w:r>
      <w:r w:rsidR="00565D99">
        <w:t>Indee</w:t>
      </w:r>
      <w:r>
        <w:t>d, a wider conclusion beckons. I</w:t>
      </w:r>
      <w:r w:rsidR="00565D99">
        <w:t xml:space="preserve">f both Kantian </w:t>
      </w:r>
      <w:proofErr w:type="spellStart"/>
      <w:r w:rsidR="00565D99">
        <w:t>Contractualists</w:t>
      </w:r>
      <w:proofErr w:type="spellEnd"/>
      <w:r w:rsidR="00565D99">
        <w:t xml:space="preserve"> and Rule </w:t>
      </w:r>
      <w:proofErr w:type="spellStart"/>
      <w:r w:rsidR="00565D99">
        <w:t>Consequentialists</w:t>
      </w:r>
      <w:proofErr w:type="spellEnd"/>
      <w:r w:rsidR="00565D99">
        <w:t xml:space="preserve"> </w:t>
      </w:r>
      <w:r>
        <w:t xml:space="preserve">take into account only </w:t>
      </w:r>
      <w:r w:rsidR="00565D99">
        <w:t xml:space="preserve">the </w:t>
      </w:r>
      <w:r w:rsidR="00565D99">
        <w:rPr>
          <w:i/>
        </w:rPr>
        <w:t>same</w:t>
      </w:r>
      <w:r w:rsidR="00565D99">
        <w:t xml:space="preserve"> agent-neutral </w:t>
      </w:r>
      <w:r w:rsidR="00FE2E8E">
        <w:t>considerations</w:t>
      </w:r>
      <w:r>
        <w:t xml:space="preserve">, then, whether or not these are the right </w:t>
      </w:r>
      <w:r w:rsidR="00FE2E8E">
        <w:t>ones</w:t>
      </w:r>
      <w:r>
        <w:t>,</w:t>
      </w:r>
      <w:r w:rsidR="00565D99">
        <w:t xml:space="preserve"> Kantian </w:t>
      </w:r>
      <w:proofErr w:type="spellStart"/>
      <w:r w:rsidR="00565D99">
        <w:t>C</w:t>
      </w:r>
      <w:r w:rsidR="00565D99" w:rsidRPr="007D4F51">
        <w:t>ontractual</w:t>
      </w:r>
      <w:r w:rsidR="00565D99">
        <w:t>ists</w:t>
      </w:r>
      <w:proofErr w:type="spellEnd"/>
      <w:r w:rsidR="00565D99" w:rsidRPr="007D4F51">
        <w:t xml:space="preserve"> and </w:t>
      </w:r>
      <w:r w:rsidR="00565D99">
        <w:t xml:space="preserve">Rule </w:t>
      </w:r>
      <w:proofErr w:type="spellStart"/>
      <w:r w:rsidR="00565D99">
        <w:t>Consequentialists</w:t>
      </w:r>
      <w:proofErr w:type="spellEnd"/>
      <w:r w:rsidR="00565D99">
        <w:t xml:space="preserve"> will c</w:t>
      </w:r>
      <w:r>
        <w:t>onverge on the same moral rules.</w:t>
      </w:r>
      <w:r w:rsidR="00565D99">
        <w:t xml:space="preserve"> </w:t>
      </w:r>
      <w:r>
        <w:t>This is also an important conclusion.</w:t>
      </w:r>
      <w:r w:rsidR="000F35A4" w:rsidRPr="007D4F51">
        <w:t xml:space="preserve"> </w:t>
      </w:r>
      <w:r w:rsidR="0009585B">
        <w:t xml:space="preserve">But appreciating </w:t>
      </w:r>
      <w:r>
        <w:t>it</w:t>
      </w:r>
      <w:r w:rsidR="0009585B">
        <w:t xml:space="preserve"> should not obscure the point that for</w:t>
      </w:r>
      <w:r w:rsidR="00F178BF">
        <w:t xml:space="preserve"> </w:t>
      </w:r>
      <w:r w:rsidR="0009585B">
        <w:t>realistic</w:t>
      </w:r>
      <w:r>
        <w:t xml:space="preserve"> hope that</w:t>
      </w:r>
      <w:r w:rsidR="00F178BF">
        <w:t xml:space="preserve"> Kantian </w:t>
      </w:r>
      <w:proofErr w:type="spellStart"/>
      <w:r w:rsidR="00F178BF">
        <w:t>Contractualism</w:t>
      </w:r>
      <w:proofErr w:type="spellEnd"/>
      <w:r w:rsidR="00F178BF">
        <w:t xml:space="preserve"> and Rule </w:t>
      </w:r>
      <w:proofErr w:type="spellStart"/>
      <w:r w:rsidR="00F178BF">
        <w:t>Consequentialism</w:t>
      </w:r>
      <w:proofErr w:type="spellEnd"/>
      <w:r w:rsidR="00F178BF">
        <w:t xml:space="preserve"> to converge on the same set of </w:t>
      </w:r>
      <w:r w:rsidR="0009585B">
        <w:t xml:space="preserve">moral </w:t>
      </w:r>
      <w:r w:rsidR="00F178BF">
        <w:t xml:space="preserve">rules, </w:t>
      </w:r>
      <w:r w:rsidR="00565D99">
        <w:t xml:space="preserve">it is not enough </w:t>
      </w:r>
      <w:r w:rsidR="00761A8E">
        <w:t>that</w:t>
      </w:r>
      <w:r w:rsidR="00565D99">
        <w:t xml:space="preserve"> </w:t>
      </w:r>
      <w:r w:rsidR="00F178BF">
        <w:t>i</w:t>
      </w:r>
      <w:r w:rsidR="00175C45">
        <w:t xml:space="preserve">mpartiality be identified </w:t>
      </w:r>
      <w:r w:rsidR="00565D99">
        <w:t>with agent-neutrality</w:t>
      </w:r>
      <w:r w:rsidR="00175C45">
        <w:t>.</w:t>
      </w:r>
      <w:r w:rsidR="00565D99">
        <w:t xml:space="preserve"> There must be conv</w:t>
      </w:r>
      <w:r w:rsidR="00761A8E">
        <w:t xml:space="preserve">ergence on which agent-neutral </w:t>
      </w:r>
      <w:r w:rsidR="00FE2E8E">
        <w:t>considerations</w:t>
      </w:r>
      <w:r w:rsidR="00565D99">
        <w:t xml:space="preserve"> are paramount.</w:t>
      </w:r>
    </w:p>
    <w:p w:rsidR="0009585B" w:rsidRDefault="0009585B" w:rsidP="0009585B">
      <w:r>
        <w:tab/>
      </w:r>
    </w:p>
    <w:p w:rsidR="00A4635D" w:rsidRPr="00052151" w:rsidRDefault="00A4635D" w:rsidP="00B61664">
      <w:pPr>
        <w:rPr>
          <w:rFonts w:ascii="Arial" w:hAnsi="Arial"/>
          <w:b/>
          <w:sz w:val="20"/>
        </w:rPr>
      </w:pPr>
      <w:r w:rsidRPr="00052151">
        <w:rPr>
          <w:rFonts w:ascii="Arial" w:hAnsi="Arial"/>
          <w:b/>
          <w:sz w:val="20"/>
        </w:rPr>
        <w:t>Secti</w:t>
      </w:r>
      <w:r w:rsidR="00057657" w:rsidRPr="00052151">
        <w:rPr>
          <w:rFonts w:ascii="Arial" w:hAnsi="Arial"/>
          <w:b/>
          <w:sz w:val="20"/>
        </w:rPr>
        <w:t>on 6</w:t>
      </w:r>
      <w:r w:rsidRPr="00052151">
        <w:rPr>
          <w:rFonts w:ascii="Arial" w:hAnsi="Arial"/>
          <w:b/>
          <w:sz w:val="20"/>
        </w:rPr>
        <w:t xml:space="preserve">: The </w:t>
      </w:r>
      <w:r w:rsidR="00117992" w:rsidRPr="00052151">
        <w:rPr>
          <w:rFonts w:ascii="Arial" w:hAnsi="Arial"/>
          <w:b/>
          <w:sz w:val="20"/>
        </w:rPr>
        <w:t xml:space="preserve">Reflective-Equilibrium </w:t>
      </w:r>
      <w:r w:rsidRPr="00052151">
        <w:rPr>
          <w:rFonts w:ascii="Arial" w:hAnsi="Arial"/>
          <w:b/>
          <w:sz w:val="20"/>
        </w:rPr>
        <w:t xml:space="preserve">Argument </w:t>
      </w:r>
      <w:r w:rsidR="00117992" w:rsidRPr="00052151">
        <w:rPr>
          <w:rFonts w:ascii="Arial" w:hAnsi="Arial"/>
          <w:b/>
          <w:sz w:val="20"/>
        </w:rPr>
        <w:t xml:space="preserve">for </w:t>
      </w:r>
      <w:r w:rsidR="00044EAF" w:rsidRPr="00052151">
        <w:rPr>
          <w:rFonts w:ascii="Arial" w:hAnsi="Arial"/>
          <w:b/>
          <w:sz w:val="20"/>
        </w:rPr>
        <w:t>Convergence</w:t>
      </w:r>
    </w:p>
    <w:p w:rsidR="00A4635D" w:rsidRPr="00044EAF" w:rsidRDefault="00A4635D" w:rsidP="00B61664">
      <w:r w:rsidRPr="007D4F51">
        <w:t xml:space="preserve">I think that a great deal of what makes </w:t>
      </w:r>
      <w:proofErr w:type="spellStart"/>
      <w:r w:rsidRPr="007D4F51">
        <w:t>Parfit’s</w:t>
      </w:r>
      <w:proofErr w:type="spellEnd"/>
      <w:r w:rsidRPr="007D4F51">
        <w:t xml:space="preserve"> </w:t>
      </w:r>
      <w:r w:rsidR="00044EAF">
        <w:t>extended argument for convergence</w:t>
      </w:r>
      <w:r w:rsidRPr="007D4F51">
        <w:t xml:space="preserve"> compelling is that we are reassured along the way that his Kantian </w:t>
      </w:r>
      <w:proofErr w:type="spellStart"/>
      <w:r w:rsidR="00642FD8">
        <w:t>Contractualism</w:t>
      </w:r>
      <w:proofErr w:type="spellEnd"/>
      <w:r w:rsidR="00642FD8">
        <w:t xml:space="preserve"> </w:t>
      </w:r>
      <w:r w:rsidRPr="007D4F51">
        <w:t xml:space="preserve">and </w:t>
      </w:r>
      <w:r w:rsidR="00FE2491">
        <w:t xml:space="preserve">Rule </w:t>
      </w:r>
      <w:proofErr w:type="spellStart"/>
      <w:r w:rsidR="00FE2491">
        <w:t>Consequentialism</w:t>
      </w:r>
      <w:proofErr w:type="spellEnd"/>
      <w:r w:rsidRPr="007D4F51">
        <w:t xml:space="preserve"> end up with intuitively plausible implications about </w:t>
      </w:r>
      <w:r w:rsidR="00323537">
        <w:t>moral prohibitions, permissions, and requirements</w:t>
      </w:r>
      <w:r w:rsidRPr="007D4F51">
        <w:t xml:space="preserve">. If </w:t>
      </w:r>
      <w:r w:rsidR="00642FD8">
        <w:t xml:space="preserve">these </w:t>
      </w:r>
      <w:r w:rsidR="00057657">
        <w:t xml:space="preserve">theories endorse intuitively plausible </w:t>
      </w:r>
      <w:r w:rsidR="00323537">
        <w:t>prohibitions, permissions, and requirements</w:t>
      </w:r>
      <w:r w:rsidR="00566C1B" w:rsidRPr="007D4F51">
        <w:t>, then the</w:t>
      </w:r>
      <w:r w:rsidRPr="007D4F51">
        <w:t xml:space="preserve"> theories </w:t>
      </w:r>
      <w:r w:rsidR="00566C1B" w:rsidRPr="007D4F51">
        <w:t>gain enormous support from the plau</w:t>
      </w:r>
      <w:r w:rsidR="00C3360F">
        <w:t>sibility of their implications.</w:t>
      </w:r>
      <w:r w:rsidR="00044EAF">
        <w:t xml:space="preserve"> And if they each endorse </w:t>
      </w:r>
      <w:r w:rsidR="00044EAF">
        <w:rPr>
          <w:i/>
        </w:rPr>
        <w:t>the same</w:t>
      </w:r>
      <w:r w:rsidR="00044EAF">
        <w:t xml:space="preserve"> intuitively plausible </w:t>
      </w:r>
      <w:r w:rsidR="00323537">
        <w:t>prohibitions, permissions, and requirements</w:t>
      </w:r>
      <w:r w:rsidR="00044EAF">
        <w:t>, then we have convergence.</w:t>
      </w:r>
    </w:p>
    <w:p w:rsidR="00A4635D" w:rsidRPr="00057657" w:rsidRDefault="00057657" w:rsidP="00B61664">
      <w:r>
        <w:tab/>
        <w:t>Least you think I am</w:t>
      </w:r>
      <w:r w:rsidR="00A4635D" w:rsidRPr="007D4F51">
        <w:t xml:space="preserve"> projecting onto </w:t>
      </w:r>
      <w:proofErr w:type="spellStart"/>
      <w:r w:rsidR="00A4635D" w:rsidRPr="007D4F51">
        <w:t>Parfit</w:t>
      </w:r>
      <w:proofErr w:type="spellEnd"/>
      <w:r w:rsidR="00A4635D" w:rsidRPr="007D4F51">
        <w:t xml:space="preserve"> a commitment to searching for r</w:t>
      </w:r>
      <w:r w:rsidR="00044EAF">
        <w:t xml:space="preserve">eflective equilibrium </w:t>
      </w:r>
      <w:r w:rsidR="00A4635D" w:rsidRPr="007D4F51">
        <w:t xml:space="preserve">that </w:t>
      </w:r>
      <w:r w:rsidR="009245EE">
        <w:t>is not</w:t>
      </w:r>
      <w:r w:rsidR="00A4635D" w:rsidRPr="007D4F51">
        <w:t xml:space="preserve"> really there in his work, </w:t>
      </w:r>
      <w:r>
        <w:t>not</w:t>
      </w:r>
      <w:r w:rsidR="009245EE">
        <w:t>e</w:t>
      </w:r>
      <w:r>
        <w:t xml:space="preserve"> that </w:t>
      </w:r>
      <w:proofErr w:type="spellStart"/>
      <w:r>
        <w:t>Parfit</w:t>
      </w:r>
      <w:proofErr w:type="spellEnd"/>
      <w:r>
        <w:t xml:space="preserve"> quotes approvingly Scanlon’s remark about the method of search</w:t>
      </w:r>
      <w:r w:rsidR="00323537">
        <w:t>ing</w:t>
      </w:r>
      <w:r>
        <w:t xml:space="preserve"> for reflective equilibrium: ‘</w:t>
      </w:r>
      <w:r w:rsidR="00A4635D" w:rsidRPr="007D4F51">
        <w:t>this method, properly understood, is … the best way of making up one’s mind about moral matters … Indeed, it is the only defensible method: apparent alternatives to it are illusory.</w:t>
      </w:r>
      <w:r>
        <w:t xml:space="preserve">’ </w:t>
      </w:r>
      <w:proofErr w:type="gramStart"/>
      <w:r>
        <w:t>(</w:t>
      </w:r>
      <w:r>
        <w:rPr>
          <w:i/>
        </w:rPr>
        <w:t>OWM</w:t>
      </w:r>
      <w:r>
        <w:t>, vol. 1, p. 367).</w:t>
      </w:r>
      <w:proofErr w:type="gramEnd"/>
      <w:r>
        <w:t xml:space="preserve"> And later </w:t>
      </w:r>
      <w:proofErr w:type="spellStart"/>
      <w:r>
        <w:t>Parfit</w:t>
      </w:r>
      <w:proofErr w:type="spellEnd"/>
      <w:r>
        <w:t xml:space="preserve"> writes,</w:t>
      </w:r>
    </w:p>
    <w:p w:rsidR="00A4635D" w:rsidRPr="007D4F51" w:rsidRDefault="00A4635D" w:rsidP="00B61664"/>
    <w:p w:rsidR="00B53CFB" w:rsidRDefault="00A4635D" w:rsidP="00052151">
      <w:pPr>
        <w:ind w:left="709" w:right="464"/>
      </w:pPr>
      <w:r w:rsidRPr="00B53CFB">
        <w:t xml:space="preserve">For some moral theory to succeed, it must have plausible implications. The Triple Theory </w:t>
      </w:r>
      <w:r w:rsidR="00323537">
        <w:t xml:space="preserve">[Kantian </w:t>
      </w:r>
      <w:proofErr w:type="spellStart"/>
      <w:r w:rsidR="00323537">
        <w:t>Contractualism</w:t>
      </w:r>
      <w:proofErr w:type="spellEnd"/>
      <w:r w:rsidR="00323537">
        <w:t xml:space="preserve">, </w:t>
      </w:r>
      <w:proofErr w:type="spellStart"/>
      <w:r w:rsidR="00323537">
        <w:t>Scanlonian</w:t>
      </w:r>
      <w:proofErr w:type="spellEnd"/>
      <w:r w:rsidR="00323537">
        <w:t xml:space="preserve"> </w:t>
      </w:r>
      <w:proofErr w:type="spellStart"/>
      <w:r w:rsidR="00323537">
        <w:t>Contractualism</w:t>
      </w:r>
      <w:proofErr w:type="spellEnd"/>
      <w:r w:rsidR="00323537">
        <w:t xml:space="preserve">, and Rule </w:t>
      </w:r>
      <w:proofErr w:type="spellStart"/>
      <w:r w:rsidR="00323537">
        <w:t>Consequentialism</w:t>
      </w:r>
      <w:proofErr w:type="spellEnd"/>
      <w:r w:rsidR="00323537">
        <w:t xml:space="preserve">] </w:t>
      </w:r>
      <w:r w:rsidRPr="00B53CFB">
        <w:t>has many such implications. But after we have worked out what this theory implies, and we have carefully considered all of the relevant facts and arguments, this theory might conflict with our intuitive beliefs about the wrongness of certain acts. If there are many such conflicts, or these intuitive beliefs are very strong, we could then justifiably reject this theory. If instead these conflicts are significantly less deep, or less common, we could justifiably follow this theory in revising some of our intuitive moral beliefs.</w:t>
      </w:r>
      <w:r w:rsidR="00057657" w:rsidRPr="00B53CFB">
        <w:t xml:space="preserve"> (</w:t>
      </w:r>
      <w:r w:rsidR="00057657" w:rsidRPr="00B53CFB">
        <w:rPr>
          <w:i/>
        </w:rPr>
        <w:t>OWM</w:t>
      </w:r>
      <w:r w:rsidR="00057657" w:rsidRPr="00B53CFB">
        <w:t>, vol. 1, p. 415)</w:t>
      </w:r>
    </w:p>
    <w:p w:rsidR="00B53CFB" w:rsidRDefault="00B53CFB" w:rsidP="00B61664"/>
    <w:p w:rsidR="009C4057" w:rsidRDefault="00C3360F" w:rsidP="00B61664">
      <w:r>
        <w:tab/>
        <w:t>Why does searching for reflective equilibrium in e</w:t>
      </w:r>
      <w:r w:rsidR="00044EAF">
        <w:t xml:space="preserve">thics militate in </w:t>
      </w:r>
      <w:proofErr w:type="spellStart"/>
      <w:r w:rsidR="00044EAF">
        <w:t>favour</w:t>
      </w:r>
      <w:proofErr w:type="spellEnd"/>
      <w:r w:rsidR="00044EAF">
        <w:t xml:space="preserve"> of versions of theories that</w:t>
      </w:r>
      <w:r>
        <w:t xml:space="preserve"> converge on the same set of </w:t>
      </w:r>
      <w:r w:rsidR="005B568E">
        <w:t>rule</w:t>
      </w:r>
      <w:r>
        <w:t xml:space="preserve">s? </w:t>
      </w:r>
      <w:r w:rsidR="00044EAF">
        <w:t>T</w:t>
      </w:r>
      <w:r>
        <w:t>here are some confident moral convictions that nearly all of us share</w:t>
      </w:r>
      <w:r w:rsidR="00044EAF">
        <w:t>. S</w:t>
      </w:r>
      <w:r>
        <w:t xml:space="preserve">earching for reflective equilibrium between our moral convictions and our </w:t>
      </w:r>
      <w:r w:rsidR="00044EAF">
        <w:t>moral theories</w:t>
      </w:r>
      <w:r>
        <w:t xml:space="preserve"> will push us to </w:t>
      </w:r>
      <w:proofErr w:type="spellStart"/>
      <w:r w:rsidR="00044EAF">
        <w:t>favour</w:t>
      </w:r>
      <w:proofErr w:type="spellEnd"/>
      <w:r w:rsidR="00044EAF">
        <w:t xml:space="preserve"> whatever versions of our theories have implications that cohere with these convictions. </w:t>
      </w:r>
      <w:r w:rsidR="00323537">
        <w:t>Hence, w</w:t>
      </w:r>
      <w:r w:rsidR="00642FD8">
        <w:t>hat seem to us th</w:t>
      </w:r>
      <w:r w:rsidR="00710761">
        <w:t>e best version</w:t>
      </w:r>
      <w:r w:rsidR="00642FD8">
        <w:t>s</w:t>
      </w:r>
      <w:r w:rsidR="00710761">
        <w:t xml:space="preserve"> of Kantianism</w:t>
      </w:r>
      <w:r w:rsidR="00642FD8">
        <w:t xml:space="preserve"> </w:t>
      </w:r>
      <w:proofErr w:type="spellStart"/>
      <w:r w:rsidR="00642FD8">
        <w:t>Contractualism</w:t>
      </w:r>
      <w:proofErr w:type="spellEnd"/>
      <w:r w:rsidR="00642FD8">
        <w:t xml:space="preserve"> and</w:t>
      </w:r>
      <w:r w:rsidR="00710761">
        <w:t xml:space="preserve"> Rule </w:t>
      </w:r>
      <w:proofErr w:type="spellStart"/>
      <w:r w:rsidR="00710761">
        <w:t>Conse</w:t>
      </w:r>
      <w:r w:rsidR="00710761" w:rsidRPr="00710761">
        <w:t>quentialism</w:t>
      </w:r>
      <w:proofErr w:type="spellEnd"/>
      <w:r w:rsidR="00710761" w:rsidRPr="00710761">
        <w:t xml:space="preserve"> will </w:t>
      </w:r>
      <w:r w:rsidR="00642FD8">
        <w:t>have</w:t>
      </w:r>
      <w:r w:rsidR="00EF2D78">
        <w:t xml:space="preserve"> </w:t>
      </w:r>
      <w:r w:rsidR="00642FD8">
        <w:t>very simil</w:t>
      </w:r>
      <w:r w:rsidR="008A2724">
        <w:t>ar</w:t>
      </w:r>
      <w:r w:rsidR="00EF2D78">
        <w:t xml:space="preserve"> </w:t>
      </w:r>
      <w:r w:rsidR="00710761" w:rsidRPr="00710761">
        <w:t>implications</w:t>
      </w:r>
      <w:r w:rsidR="009C4057">
        <w:t>.</w:t>
      </w:r>
      <w:r w:rsidR="009C4057">
        <w:rPr>
          <w:rStyle w:val="FootnoteReference"/>
        </w:rPr>
        <w:footnoteReference w:id="8"/>
      </w:r>
    </w:p>
    <w:p w:rsidR="00A4635D" w:rsidRPr="009C4057" w:rsidRDefault="009C4057" w:rsidP="00B61664">
      <w:r>
        <w:tab/>
      </w:r>
      <w:r w:rsidR="00642FD8">
        <w:t>Of course different theories disagree in many ways—not just in their foundational principles but also in their structure, practicality, ambition</w:t>
      </w:r>
      <w:r w:rsidR="00323537">
        <w:t>, etc</w:t>
      </w:r>
      <w:r w:rsidR="00642FD8">
        <w:t>.</w:t>
      </w:r>
      <w:r>
        <w:t xml:space="preserve"> </w:t>
      </w:r>
      <w:r w:rsidR="00323537">
        <w:t>But an</w:t>
      </w:r>
      <w:r w:rsidR="00642FD8">
        <w:t xml:space="preserve"> ambition </w:t>
      </w:r>
      <w:r w:rsidR="00323537">
        <w:t>shared by</w:t>
      </w:r>
      <w:r w:rsidR="00642FD8">
        <w:t xml:space="preserve"> Kantianism </w:t>
      </w:r>
      <w:proofErr w:type="spellStart"/>
      <w:r w:rsidR="00642FD8">
        <w:t>Contractualism</w:t>
      </w:r>
      <w:proofErr w:type="spellEnd"/>
      <w:r w:rsidR="00642FD8">
        <w:t xml:space="preserve"> </w:t>
      </w:r>
      <w:r w:rsidR="00B61664">
        <w:t xml:space="preserve">and </w:t>
      </w:r>
      <w:r w:rsidR="00B61664" w:rsidRPr="00B61664">
        <w:t xml:space="preserve">Rule </w:t>
      </w:r>
      <w:proofErr w:type="spellStart"/>
      <w:r w:rsidR="00B61664" w:rsidRPr="00B61664">
        <w:t>Consequentialism</w:t>
      </w:r>
      <w:proofErr w:type="spellEnd"/>
      <w:r w:rsidR="004D4988" w:rsidRPr="00B61664">
        <w:t xml:space="preserve"> </w:t>
      </w:r>
      <w:r w:rsidR="00B61664">
        <w:t xml:space="preserve">is to </w:t>
      </w:r>
      <w:r>
        <w:t>select</w:t>
      </w:r>
      <w:r w:rsidR="00323537">
        <w:t xml:space="preserve"> or justify</w:t>
      </w:r>
      <w:r>
        <w:t xml:space="preserve"> moral rules</w:t>
      </w:r>
      <w:r w:rsidR="00B61664">
        <w:t xml:space="preserve"> </w:t>
      </w:r>
      <w:r w:rsidR="00BA2C5E">
        <w:t>impartially</w:t>
      </w:r>
      <w:r w:rsidR="004D4988" w:rsidRPr="00B61664">
        <w:t>.</w:t>
      </w:r>
      <w:r w:rsidR="00B61664">
        <w:t xml:space="preserve"> </w:t>
      </w:r>
      <w:r w:rsidR="00323537">
        <w:t>As long as</w:t>
      </w:r>
      <w:r>
        <w:t xml:space="preserve"> impartiality is </w:t>
      </w:r>
      <w:r w:rsidR="00D14324">
        <w:t xml:space="preserve">more than mere agent-neutrality, this ambition is intriguing, </w:t>
      </w:r>
      <w:r w:rsidR="00052151">
        <w:t xml:space="preserve">especially when paired with </w:t>
      </w:r>
      <w:r w:rsidR="00323537">
        <w:t xml:space="preserve">a </w:t>
      </w:r>
      <w:r w:rsidR="00052151">
        <w:t>commitment to finding a theory in reflective equilibrium with our confident moral convictions. Success is not guaranteed. Neither is failure.</w:t>
      </w:r>
      <w:r w:rsidR="00052151" w:rsidRPr="007D4F51">
        <w:rPr>
          <w:rStyle w:val="FootnoteReference"/>
        </w:rPr>
        <w:footnoteReference w:id="9"/>
      </w:r>
    </w:p>
    <w:sectPr w:rsidR="00A4635D" w:rsidRPr="009C4057" w:rsidSect="00EC1741">
      <w:headerReference w:type="even" r:id="rId6"/>
      <w:headerReference w:type="default" r:id="rId7"/>
      <w:pgSz w:w="11521" w:h="14402"/>
      <w:pgMar w:top="567" w:right="1418" w:bottom="567" w:left="1418" w:header="709" w:footer="709" w:gutter="0"/>
      <w:cols w:space="708"/>
      <w:printerSettings r:id="rId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63387D" w:rsidRPr="00D14324" w:rsidRDefault="0063387D">
      <w:pPr>
        <w:pStyle w:val="FootnoteText"/>
        <w:rPr>
          <w:sz w:val="20"/>
        </w:rPr>
      </w:pPr>
      <w:r w:rsidRPr="00D14324">
        <w:rPr>
          <w:rStyle w:val="FootnoteReference"/>
          <w:sz w:val="20"/>
        </w:rPr>
        <w:footnoteRef/>
      </w:r>
      <w:r w:rsidRPr="00D14324">
        <w:rPr>
          <w:sz w:val="20"/>
        </w:rPr>
        <w:t xml:space="preserve"> Derek </w:t>
      </w:r>
      <w:proofErr w:type="spellStart"/>
      <w:r w:rsidRPr="00D14324">
        <w:rPr>
          <w:sz w:val="20"/>
        </w:rPr>
        <w:t>Parfit</w:t>
      </w:r>
      <w:proofErr w:type="spellEnd"/>
      <w:r w:rsidRPr="00D14324">
        <w:rPr>
          <w:sz w:val="20"/>
        </w:rPr>
        <w:t xml:space="preserve">, </w:t>
      </w:r>
      <w:r w:rsidRPr="00D14324">
        <w:rPr>
          <w:i/>
          <w:sz w:val="20"/>
        </w:rPr>
        <w:t>On What Matters</w:t>
      </w:r>
      <w:r w:rsidRPr="00D14324">
        <w:rPr>
          <w:sz w:val="20"/>
        </w:rPr>
        <w:t xml:space="preserve">, 2 volumes, Oxford University Press, 2011. From now on in this paper, I will cite this work as </w:t>
      </w:r>
      <w:r w:rsidRPr="00D14324">
        <w:rPr>
          <w:i/>
          <w:sz w:val="20"/>
        </w:rPr>
        <w:t>OWM</w:t>
      </w:r>
      <w:r w:rsidRPr="00D14324">
        <w:rPr>
          <w:sz w:val="20"/>
        </w:rPr>
        <w:t>.</w:t>
      </w:r>
    </w:p>
  </w:footnote>
  <w:footnote w:id="0">
    <w:p w:rsidR="0063387D" w:rsidRPr="00D14324" w:rsidRDefault="0063387D" w:rsidP="00B61664">
      <w:pPr>
        <w:pStyle w:val="FootnoteText"/>
        <w:rPr>
          <w:sz w:val="20"/>
        </w:rPr>
      </w:pPr>
      <w:r w:rsidRPr="00D14324">
        <w:rPr>
          <w:rStyle w:val="FootnoteReference"/>
          <w:sz w:val="20"/>
        </w:rPr>
        <w:footnoteRef/>
      </w:r>
      <w:r w:rsidRPr="00D14324">
        <w:rPr>
          <w:sz w:val="20"/>
        </w:rPr>
        <w:t xml:space="preserve"> Williams, ‘Internal and External Reasons’, in Ross Harrison (ed.) </w:t>
      </w:r>
      <w:r w:rsidRPr="00D14324">
        <w:rPr>
          <w:i/>
          <w:sz w:val="20"/>
        </w:rPr>
        <w:t>Rational Action</w:t>
      </w:r>
      <w:r w:rsidRPr="00D14324">
        <w:rPr>
          <w:sz w:val="20"/>
        </w:rPr>
        <w:t xml:space="preserve">, Cambridge University Press, 1979; reprinted in Williams, </w:t>
      </w:r>
      <w:r w:rsidRPr="00D14324">
        <w:rPr>
          <w:i/>
          <w:sz w:val="20"/>
        </w:rPr>
        <w:t>Moral Luck</w:t>
      </w:r>
      <w:r w:rsidRPr="00D14324">
        <w:rPr>
          <w:sz w:val="20"/>
        </w:rPr>
        <w:t>, Cambridge University Press, 1981</w:t>
      </w:r>
    </w:p>
  </w:footnote>
  <w:footnote w:id="1">
    <w:p w:rsidR="0063387D" w:rsidRPr="00D14324" w:rsidRDefault="0063387D" w:rsidP="00B61664">
      <w:pPr>
        <w:pStyle w:val="FootnoteText"/>
        <w:rPr>
          <w:sz w:val="20"/>
        </w:rPr>
      </w:pPr>
      <w:r w:rsidRPr="00D14324">
        <w:rPr>
          <w:rStyle w:val="FootnoteReference"/>
          <w:sz w:val="20"/>
        </w:rPr>
        <w:footnoteRef/>
      </w:r>
      <w:r w:rsidRPr="00D14324">
        <w:rPr>
          <w:sz w:val="20"/>
        </w:rPr>
        <w:t xml:space="preserve"> </w:t>
      </w:r>
      <w:proofErr w:type="spellStart"/>
      <w:r w:rsidRPr="00D14324">
        <w:rPr>
          <w:sz w:val="20"/>
        </w:rPr>
        <w:t>Parfit</w:t>
      </w:r>
      <w:proofErr w:type="spellEnd"/>
      <w:r w:rsidRPr="00D14324">
        <w:rPr>
          <w:sz w:val="20"/>
        </w:rPr>
        <w:t xml:space="preserve">, </w:t>
      </w:r>
      <w:r w:rsidRPr="00D14324">
        <w:rPr>
          <w:i/>
          <w:sz w:val="20"/>
        </w:rPr>
        <w:t>Reasons and Persons</w:t>
      </w:r>
      <w:r w:rsidRPr="00D14324">
        <w:rPr>
          <w:sz w:val="20"/>
        </w:rPr>
        <w:t xml:space="preserve">, </w:t>
      </w:r>
      <w:r>
        <w:rPr>
          <w:sz w:val="20"/>
        </w:rPr>
        <w:t>Clarendon</w:t>
      </w:r>
      <w:r w:rsidRPr="00D14324">
        <w:rPr>
          <w:sz w:val="20"/>
        </w:rPr>
        <w:t xml:space="preserve"> Press, 1984, p. 143; for the distinction though not this terminology, see Thomas Nagel, </w:t>
      </w:r>
      <w:r w:rsidRPr="00D14324">
        <w:rPr>
          <w:i/>
          <w:sz w:val="20"/>
        </w:rPr>
        <w:t>The Possibility of Altruism</w:t>
      </w:r>
      <w:r w:rsidRPr="00D14324">
        <w:rPr>
          <w:sz w:val="20"/>
        </w:rPr>
        <w:t>, Princeton University Press, 1970, pp. 47–48, 90–96.</w:t>
      </w:r>
    </w:p>
  </w:footnote>
  <w:footnote w:id="2">
    <w:p w:rsidR="0063387D" w:rsidRPr="00D14324" w:rsidRDefault="0063387D">
      <w:pPr>
        <w:pStyle w:val="FootnoteText"/>
        <w:rPr>
          <w:sz w:val="20"/>
        </w:rPr>
      </w:pPr>
      <w:r w:rsidRPr="00D14324">
        <w:rPr>
          <w:rStyle w:val="FootnoteReference"/>
          <w:sz w:val="20"/>
        </w:rPr>
        <w:footnoteRef/>
      </w:r>
      <w:r w:rsidRPr="00D14324">
        <w:rPr>
          <w:sz w:val="20"/>
        </w:rPr>
        <w:t xml:space="preserve"> See </w:t>
      </w:r>
      <w:r w:rsidRPr="00D14324">
        <w:rPr>
          <w:i/>
          <w:sz w:val="20"/>
        </w:rPr>
        <w:t>OWM</w:t>
      </w:r>
      <w:r w:rsidRPr="00D14324">
        <w:rPr>
          <w:sz w:val="20"/>
        </w:rPr>
        <w:t xml:space="preserve">, </w:t>
      </w:r>
      <w:r>
        <w:rPr>
          <w:sz w:val="20"/>
        </w:rPr>
        <w:t xml:space="preserve">vol. 1, </w:t>
      </w:r>
      <w:r w:rsidRPr="00D14324">
        <w:rPr>
          <w:sz w:val="20"/>
        </w:rPr>
        <w:t xml:space="preserve">pp. 38–42. Here </w:t>
      </w:r>
      <w:proofErr w:type="spellStart"/>
      <w:r w:rsidRPr="00D14324">
        <w:rPr>
          <w:sz w:val="20"/>
        </w:rPr>
        <w:t>Parfit</w:t>
      </w:r>
      <w:proofErr w:type="spellEnd"/>
      <w:r w:rsidRPr="00D14324">
        <w:rPr>
          <w:sz w:val="20"/>
        </w:rPr>
        <w:t xml:space="preserve"> is accepting a ‘buck-passing’ view of goodness and </w:t>
      </w:r>
      <w:proofErr w:type="spellStart"/>
      <w:r w:rsidRPr="00D14324">
        <w:rPr>
          <w:sz w:val="20"/>
        </w:rPr>
        <w:t>bestness</w:t>
      </w:r>
      <w:proofErr w:type="spellEnd"/>
      <w:r w:rsidRPr="00D14324">
        <w:rPr>
          <w:sz w:val="20"/>
        </w:rPr>
        <w:t xml:space="preserve">. For earlier statements of the buck-passing view, see </w:t>
      </w:r>
      <w:proofErr w:type="spellStart"/>
      <w:r w:rsidRPr="00D14324">
        <w:rPr>
          <w:sz w:val="20"/>
        </w:rPr>
        <w:t>Parfit’s</w:t>
      </w:r>
      <w:proofErr w:type="spellEnd"/>
      <w:r w:rsidRPr="00D14324">
        <w:rPr>
          <w:sz w:val="20"/>
        </w:rPr>
        <w:t xml:space="preserve"> ‘Reason and Motivation’, </w:t>
      </w:r>
      <w:r w:rsidRPr="00D14324">
        <w:rPr>
          <w:i/>
          <w:sz w:val="20"/>
        </w:rPr>
        <w:t>Proceedings of the Aristotelian Society Supplementary Volume</w:t>
      </w:r>
      <w:r w:rsidRPr="00D14324">
        <w:rPr>
          <w:sz w:val="20"/>
        </w:rPr>
        <w:t xml:space="preserve">, 71: 99–130, p. 124; and T. M. Scanlon, </w:t>
      </w:r>
      <w:r w:rsidRPr="00D14324">
        <w:rPr>
          <w:i/>
          <w:sz w:val="20"/>
        </w:rPr>
        <w:t>What We Owe To Each Other</w:t>
      </w:r>
      <w:r w:rsidRPr="00D14324">
        <w:rPr>
          <w:sz w:val="20"/>
        </w:rPr>
        <w:t xml:space="preserve">, Harvard University Press, 1998, pp. 96–8. My own views about the buck-passing view appear in P. Stratton-Lake and B. Hooker, </w:t>
      </w:r>
      <w:r w:rsidRPr="00D14324">
        <w:rPr>
          <w:color w:val="000000"/>
          <w:sz w:val="20"/>
        </w:rPr>
        <w:t xml:space="preserve">‘Scanlon versus Moore on Goodness’, in Terry </w:t>
      </w:r>
      <w:proofErr w:type="spellStart"/>
      <w:r w:rsidRPr="00D14324">
        <w:rPr>
          <w:color w:val="000000"/>
          <w:sz w:val="20"/>
        </w:rPr>
        <w:t>Horgan</w:t>
      </w:r>
      <w:proofErr w:type="spellEnd"/>
      <w:r w:rsidRPr="00D14324">
        <w:rPr>
          <w:color w:val="000000"/>
          <w:sz w:val="20"/>
        </w:rPr>
        <w:t xml:space="preserve"> and Mark Timmons, (</w:t>
      </w:r>
      <w:proofErr w:type="spellStart"/>
      <w:r w:rsidRPr="00D14324">
        <w:rPr>
          <w:color w:val="000000"/>
          <w:sz w:val="20"/>
        </w:rPr>
        <w:t>eds</w:t>
      </w:r>
      <w:proofErr w:type="spellEnd"/>
      <w:r w:rsidRPr="00D14324">
        <w:rPr>
          <w:color w:val="000000"/>
          <w:sz w:val="20"/>
        </w:rPr>
        <w:t xml:space="preserve">), </w:t>
      </w:r>
      <w:proofErr w:type="spellStart"/>
      <w:r w:rsidRPr="00D14324">
        <w:rPr>
          <w:i/>
          <w:color w:val="000000"/>
          <w:sz w:val="20"/>
        </w:rPr>
        <w:t>Metaethics</w:t>
      </w:r>
      <w:proofErr w:type="spellEnd"/>
      <w:r w:rsidRPr="00D14324">
        <w:rPr>
          <w:i/>
          <w:color w:val="000000"/>
          <w:sz w:val="20"/>
        </w:rPr>
        <w:t xml:space="preserve"> After Moore</w:t>
      </w:r>
      <w:r w:rsidRPr="00D14324">
        <w:rPr>
          <w:color w:val="000000"/>
          <w:sz w:val="20"/>
        </w:rPr>
        <w:t xml:space="preserve">, (Oxford: </w:t>
      </w:r>
      <w:r>
        <w:rPr>
          <w:color w:val="000000"/>
          <w:sz w:val="20"/>
        </w:rPr>
        <w:t>Clarendon</w:t>
      </w:r>
      <w:r w:rsidRPr="00D14324">
        <w:rPr>
          <w:color w:val="000000"/>
          <w:sz w:val="20"/>
        </w:rPr>
        <w:t xml:space="preserve"> Press, 2006), pp. 149–68.</w:t>
      </w:r>
    </w:p>
  </w:footnote>
  <w:footnote w:id="3">
    <w:p w:rsidR="0063387D" w:rsidRPr="00D14324" w:rsidRDefault="0063387D" w:rsidP="00363071">
      <w:pPr>
        <w:pStyle w:val="FootnoteText"/>
        <w:rPr>
          <w:sz w:val="20"/>
        </w:rPr>
      </w:pPr>
      <w:r w:rsidRPr="00D14324">
        <w:rPr>
          <w:rStyle w:val="FootnoteReference"/>
          <w:sz w:val="20"/>
        </w:rPr>
        <w:footnoteRef/>
      </w:r>
      <w:r w:rsidRPr="00D14324">
        <w:rPr>
          <w:sz w:val="20"/>
        </w:rPr>
        <w:t xml:space="preserve"> </w:t>
      </w:r>
      <w:proofErr w:type="spellStart"/>
      <w:r w:rsidRPr="00D14324">
        <w:rPr>
          <w:sz w:val="20"/>
        </w:rPr>
        <w:t>Parfit’s</w:t>
      </w:r>
      <w:proofErr w:type="spellEnd"/>
      <w:r w:rsidRPr="00D14324">
        <w:rPr>
          <w:sz w:val="20"/>
        </w:rPr>
        <w:t xml:space="preserve"> argument is focuses on the battle between self-interested and altruistic </w:t>
      </w:r>
      <w:r w:rsidRPr="00D14324">
        <w:rPr>
          <w:i/>
          <w:sz w:val="20"/>
        </w:rPr>
        <w:t>reasons</w:t>
      </w:r>
      <w:r w:rsidRPr="00D14324">
        <w:rPr>
          <w:sz w:val="20"/>
        </w:rPr>
        <w:t xml:space="preserve">. Richard Brandt has a very similar argument, though Brandt’s is driven by self-interested and altruistic </w:t>
      </w:r>
      <w:r w:rsidRPr="00D14324">
        <w:rPr>
          <w:i/>
          <w:sz w:val="20"/>
        </w:rPr>
        <w:t>preferences</w:t>
      </w:r>
      <w:r w:rsidRPr="00D14324">
        <w:rPr>
          <w:sz w:val="20"/>
        </w:rPr>
        <w:t xml:space="preserve">. See Brandt’s </w:t>
      </w:r>
      <w:r w:rsidRPr="00D14324">
        <w:rPr>
          <w:i/>
          <w:sz w:val="20"/>
        </w:rPr>
        <w:t>Facts, Values, and Morality</w:t>
      </w:r>
      <w:r w:rsidRPr="00D14324">
        <w:rPr>
          <w:sz w:val="20"/>
        </w:rPr>
        <w:t xml:space="preserve"> (New York: Cambridge University Press, 1996, pp. 58, 240).</w:t>
      </w:r>
    </w:p>
  </w:footnote>
  <w:footnote w:id="4">
    <w:p w:rsidR="0063387D" w:rsidRPr="00D14324" w:rsidRDefault="0063387D" w:rsidP="007906B9">
      <w:pPr>
        <w:pStyle w:val="FootnoteText"/>
        <w:rPr>
          <w:sz w:val="20"/>
        </w:rPr>
      </w:pPr>
      <w:r w:rsidRPr="00D14324">
        <w:rPr>
          <w:rStyle w:val="FootnoteReference"/>
          <w:sz w:val="20"/>
        </w:rPr>
        <w:footnoteRef/>
      </w:r>
      <w:r w:rsidRPr="00D14324">
        <w:rPr>
          <w:sz w:val="20"/>
        </w:rPr>
        <w:t xml:space="preserve"> I defend Rule </w:t>
      </w:r>
      <w:proofErr w:type="spellStart"/>
      <w:r w:rsidRPr="00D14324">
        <w:rPr>
          <w:sz w:val="20"/>
        </w:rPr>
        <w:t>Consequentialism</w:t>
      </w:r>
      <w:proofErr w:type="spellEnd"/>
      <w:r w:rsidRPr="00D14324">
        <w:rPr>
          <w:sz w:val="20"/>
        </w:rPr>
        <w:t xml:space="preserve"> in </w:t>
      </w:r>
      <w:r w:rsidRPr="00D14324">
        <w:rPr>
          <w:i/>
          <w:sz w:val="20"/>
        </w:rPr>
        <w:t>Ideal Code, Real World: A Rule-</w:t>
      </w:r>
      <w:proofErr w:type="spellStart"/>
      <w:r w:rsidRPr="00D14324">
        <w:rPr>
          <w:i/>
          <w:sz w:val="20"/>
        </w:rPr>
        <w:t>consequentialist</w:t>
      </w:r>
      <w:proofErr w:type="spellEnd"/>
      <w:r w:rsidRPr="00D14324">
        <w:rPr>
          <w:i/>
          <w:sz w:val="20"/>
        </w:rPr>
        <w:t xml:space="preserve"> Theory of Morality</w:t>
      </w:r>
      <w:r w:rsidRPr="00D14324">
        <w:rPr>
          <w:sz w:val="20"/>
        </w:rPr>
        <w:t xml:space="preserve">, </w:t>
      </w:r>
      <w:r>
        <w:rPr>
          <w:sz w:val="20"/>
        </w:rPr>
        <w:t>Clarendon</w:t>
      </w:r>
      <w:r w:rsidRPr="00D14324">
        <w:rPr>
          <w:sz w:val="20"/>
        </w:rPr>
        <w:t xml:space="preserve"> Press, 2000; </w:t>
      </w:r>
      <w:r w:rsidRPr="00D14324">
        <w:rPr>
          <w:color w:val="000000"/>
          <w:sz w:val="20"/>
        </w:rPr>
        <w:t xml:space="preserve">‘Reply to </w:t>
      </w:r>
      <w:proofErr w:type="spellStart"/>
      <w:r w:rsidRPr="00D14324">
        <w:rPr>
          <w:color w:val="000000"/>
          <w:sz w:val="20"/>
        </w:rPr>
        <w:t>Arneson</w:t>
      </w:r>
      <w:proofErr w:type="spellEnd"/>
      <w:r w:rsidRPr="00D14324">
        <w:rPr>
          <w:color w:val="000000"/>
          <w:sz w:val="20"/>
        </w:rPr>
        <w:t xml:space="preserve"> and McIntyre’, </w:t>
      </w:r>
      <w:r w:rsidRPr="00D14324">
        <w:rPr>
          <w:i/>
          <w:color w:val="000000"/>
          <w:sz w:val="20"/>
        </w:rPr>
        <w:t xml:space="preserve">Philosophical Issues </w:t>
      </w:r>
      <w:r w:rsidRPr="00D14324">
        <w:rPr>
          <w:color w:val="000000"/>
          <w:sz w:val="20"/>
        </w:rPr>
        <w:t>15 (2005), pp. 264–81; ‘Rule-</w:t>
      </w:r>
      <w:proofErr w:type="spellStart"/>
      <w:r w:rsidRPr="00D14324">
        <w:rPr>
          <w:color w:val="000000"/>
          <w:sz w:val="20"/>
        </w:rPr>
        <w:t>consequentialism</w:t>
      </w:r>
      <w:proofErr w:type="spellEnd"/>
      <w:r w:rsidRPr="00D14324">
        <w:rPr>
          <w:color w:val="000000"/>
          <w:sz w:val="20"/>
        </w:rPr>
        <w:t xml:space="preserve"> and Internal Consistency: A Reply to Card’, </w:t>
      </w:r>
      <w:proofErr w:type="spellStart"/>
      <w:r w:rsidRPr="00D14324">
        <w:rPr>
          <w:i/>
          <w:color w:val="000000"/>
          <w:sz w:val="20"/>
        </w:rPr>
        <w:t>Utilitas</w:t>
      </w:r>
      <w:proofErr w:type="spellEnd"/>
      <w:r w:rsidRPr="00D14324">
        <w:rPr>
          <w:color w:val="000000"/>
          <w:sz w:val="20"/>
        </w:rPr>
        <w:t xml:space="preserve"> 19 (2007), pp. 514</w:t>
      </w:r>
      <w:r w:rsidRPr="00D14324">
        <w:rPr>
          <w:color w:val="000000"/>
          <w:sz w:val="20"/>
        </w:rPr>
        <w:softHyphen/>
        <w:t>–9; ‘Act-</w:t>
      </w:r>
      <w:proofErr w:type="spellStart"/>
      <w:r w:rsidRPr="00D14324">
        <w:rPr>
          <w:color w:val="000000"/>
          <w:sz w:val="20"/>
        </w:rPr>
        <w:t>consequentialism</w:t>
      </w:r>
      <w:proofErr w:type="spellEnd"/>
      <w:r w:rsidRPr="00D14324">
        <w:rPr>
          <w:color w:val="000000"/>
          <w:sz w:val="20"/>
        </w:rPr>
        <w:t xml:space="preserve"> versus Rule-</w:t>
      </w:r>
      <w:proofErr w:type="spellStart"/>
      <w:r w:rsidRPr="00D14324">
        <w:rPr>
          <w:color w:val="000000"/>
          <w:sz w:val="20"/>
        </w:rPr>
        <w:t>consequentialism</w:t>
      </w:r>
      <w:proofErr w:type="spellEnd"/>
      <w:r w:rsidRPr="00D14324">
        <w:rPr>
          <w:color w:val="000000"/>
          <w:sz w:val="20"/>
        </w:rPr>
        <w:t xml:space="preserve">’, </w:t>
      </w:r>
      <w:proofErr w:type="spellStart"/>
      <w:r w:rsidRPr="00D14324">
        <w:rPr>
          <w:i/>
          <w:color w:val="000000"/>
          <w:sz w:val="20"/>
        </w:rPr>
        <w:t>Politeia</w:t>
      </w:r>
      <w:proofErr w:type="spellEnd"/>
      <w:r w:rsidRPr="00D14324">
        <w:rPr>
          <w:color w:val="000000"/>
          <w:sz w:val="20"/>
        </w:rPr>
        <w:t xml:space="preserve"> 24 (2008), pp. 75–85; and </w:t>
      </w:r>
      <w:r w:rsidRPr="00D14324">
        <w:rPr>
          <w:sz w:val="20"/>
        </w:rPr>
        <w:t xml:space="preserve">‘Publicity in Morality: Reply to </w:t>
      </w:r>
      <w:proofErr w:type="spellStart"/>
      <w:r w:rsidRPr="00D14324">
        <w:rPr>
          <w:sz w:val="20"/>
        </w:rPr>
        <w:t>Katarzyna</w:t>
      </w:r>
      <w:proofErr w:type="spellEnd"/>
      <w:r w:rsidRPr="00D14324">
        <w:rPr>
          <w:sz w:val="20"/>
        </w:rPr>
        <w:t xml:space="preserve"> de </w:t>
      </w:r>
      <w:proofErr w:type="spellStart"/>
      <w:r w:rsidRPr="00D14324">
        <w:rPr>
          <w:sz w:val="20"/>
        </w:rPr>
        <w:t>Lazari-Radek</w:t>
      </w:r>
      <w:proofErr w:type="spellEnd"/>
      <w:r w:rsidRPr="00D14324">
        <w:rPr>
          <w:sz w:val="20"/>
        </w:rPr>
        <w:t xml:space="preserve"> and Peter Singer’, </w:t>
      </w:r>
      <w:r w:rsidRPr="00D14324">
        <w:rPr>
          <w:i/>
          <w:sz w:val="20"/>
        </w:rPr>
        <w:t xml:space="preserve">Ratio </w:t>
      </w:r>
      <w:r w:rsidRPr="00D14324">
        <w:rPr>
          <w:sz w:val="20"/>
        </w:rPr>
        <w:t>23 (2010), pp. 111–17.</w:t>
      </w:r>
    </w:p>
  </w:footnote>
  <w:footnote w:id="5">
    <w:p w:rsidR="0063387D" w:rsidRPr="00D14324" w:rsidRDefault="0063387D" w:rsidP="00B61664">
      <w:pPr>
        <w:pStyle w:val="FootnoteText"/>
        <w:rPr>
          <w:sz w:val="20"/>
        </w:rPr>
      </w:pPr>
      <w:r w:rsidRPr="00D14324">
        <w:rPr>
          <w:rStyle w:val="FootnoteReference"/>
          <w:sz w:val="20"/>
        </w:rPr>
        <w:footnoteRef/>
      </w:r>
      <w:r w:rsidRPr="00D14324">
        <w:rPr>
          <w:sz w:val="20"/>
        </w:rPr>
        <w:t xml:space="preserve"> Shelly </w:t>
      </w:r>
      <w:proofErr w:type="spellStart"/>
      <w:r w:rsidRPr="00D14324">
        <w:rPr>
          <w:sz w:val="20"/>
        </w:rPr>
        <w:t>Kagan</w:t>
      </w:r>
      <w:proofErr w:type="spellEnd"/>
      <w:r w:rsidRPr="00D14324">
        <w:rPr>
          <w:sz w:val="20"/>
        </w:rPr>
        <w:t xml:space="preserve">, </w:t>
      </w:r>
      <w:r w:rsidRPr="00D14324">
        <w:rPr>
          <w:i/>
          <w:sz w:val="20"/>
        </w:rPr>
        <w:t>Normative Ethics</w:t>
      </w:r>
      <w:r w:rsidRPr="00D14324">
        <w:rPr>
          <w:sz w:val="20"/>
        </w:rPr>
        <w:t xml:space="preserve">, </w:t>
      </w:r>
      <w:proofErr w:type="spellStart"/>
      <w:r w:rsidRPr="00D14324">
        <w:rPr>
          <w:sz w:val="20"/>
        </w:rPr>
        <w:t>Westview</w:t>
      </w:r>
      <w:proofErr w:type="spellEnd"/>
      <w:r w:rsidRPr="00D14324">
        <w:rPr>
          <w:sz w:val="20"/>
        </w:rPr>
        <w:t xml:space="preserve"> Press, 1998, pp. 227–34; ‘Evaluative Focal Points’, in Brad Hooker, </w:t>
      </w:r>
      <w:proofErr w:type="spellStart"/>
      <w:r w:rsidRPr="00D14324">
        <w:rPr>
          <w:sz w:val="20"/>
        </w:rPr>
        <w:t>Elinor</w:t>
      </w:r>
      <w:proofErr w:type="spellEnd"/>
      <w:r w:rsidRPr="00D14324">
        <w:rPr>
          <w:sz w:val="20"/>
        </w:rPr>
        <w:t xml:space="preserve"> Mason, and Dale E. Miller, </w:t>
      </w:r>
      <w:r w:rsidRPr="00D14324">
        <w:rPr>
          <w:i/>
          <w:sz w:val="20"/>
        </w:rPr>
        <w:t>Morality, Rules, and Consequences</w:t>
      </w:r>
      <w:r w:rsidRPr="00D14324">
        <w:rPr>
          <w:sz w:val="20"/>
        </w:rPr>
        <w:t>, Edinburgh University Press, 2000, p. 139.</w:t>
      </w:r>
    </w:p>
  </w:footnote>
  <w:footnote w:id="6">
    <w:p w:rsidR="0063387D" w:rsidRPr="00D14324" w:rsidRDefault="0063387D" w:rsidP="00B61664">
      <w:pPr>
        <w:pStyle w:val="FootnoteText"/>
        <w:rPr>
          <w:sz w:val="20"/>
        </w:rPr>
      </w:pPr>
      <w:r w:rsidRPr="00D14324">
        <w:rPr>
          <w:rStyle w:val="FootnoteReference"/>
          <w:sz w:val="20"/>
        </w:rPr>
        <w:footnoteRef/>
      </w:r>
      <w:r w:rsidRPr="00D14324">
        <w:rPr>
          <w:sz w:val="20"/>
        </w:rPr>
        <w:t xml:space="preserve"> Compare Michael Ridge, ‘Introducing Variable-Rate Rule Utilitarianism’, </w:t>
      </w:r>
      <w:r w:rsidRPr="00D14324">
        <w:rPr>
          <w:i/>
          <w:sz w:val="20"/>
        </w:rPr>
        <w:t>Philosophical Quarterly</w:t>
      </w:r>
      <w:r w:rsidRPr="00D14324">
        <w:rPr>
          <w:sz w:val="20"/>
        </w:rPr>
        <w:t xml:space="preserve"> 56 (2006), pp. 242–53.</w:t>
      </w:r>
    </w:p>
  </w:footnote>
  <w:footnote w:id="7">
    <w:p w:rsidR="0063387D" w:rsidRPr="00D14324" w:rsidRDefault="0063387D" w:rsidP="00B61664">
      <w:pPr>
        <w:pStyle w:val="FootnoteText"/>
        <w:rPr>
          <w:sz w:val="20"/>
        </w:rPr>
      </w:pPr>
      <w:r w:rsidRPr="00D14324">
        <w:rPr>
          <w:rStyle w:val="FootnoteReference"/>
          <w:sz w:val="20"/>
        </w:rPr>
        <w:footnoteRef/>
      </w:r>
      <w:r w:rsidRPr="00D14324">
        <w:rPr>
          <w:sz w:val="20"/>
        </w:rPr>
        <w:t xml:space="preserve"> H. L. A. Hart, </w:t>
      </w:r>
      <w:r w:rsidRPr="00D14324">
        <w:rPr>
          <w:i/>
          <w:sz w:val="20"/>
        </w:rPr>
        <w:t>The Concept of Law</w:t>
      </w:r>
      <w:r w:rsidRPr="00D14324">
        <w:rPr>
          <w:sz w:val="20"/>
        </w:rPr>
        <w:t xml:space="preserve">, </w:t>
      </w:r>
      <w:r>
        <w:rPr>
          <w:sz w:val="20"/>
        </w:rPr>
        <w:t>Clarendon</w:t>
      </w:r>
      <w:r w:rsidRPr="00D14324">
        <w:rPr>
          <w:sz w:val="20"/>
        </w:rPr>
        <w:t xml:space="preserve"> Press, 1961, p. 197.</w:t>
      </w:r>
    </w:p>
  </w:footnote>
  <w:footnote w:id="8">
    <w:p w:rsidR="0063387D" w:rsidRPr="00D14324" w:rsidRDefault="0063387D" w:rsidP="009C4057">
      <w:pPr>
        <w:pStyle w:val="FootnoteText"/>
        <w:rPr>
          <w:sz w:val="20"/>
        </w:rPr>
      </w:pPr>
      <w:r w:rsidRPr="00D14324">
        <w:rPr>
          <w:rStyle w:val="FootnoteReference"/>
          <w:sz w:val="20"/>
        </w:rPr>
        <w:footnoteRef/>
      </w:r>
      <w:r w:rsidRPr="00D14324">
        <w:rPr>
          <w:sz w:val="20"/>
        </w:rPr>
        <w:t xml:space="preserve"> I think this is as true for some other moral theories as it is for the </w:t>
      </w:r>
      <w:r>
        <w:rPr>
          <w:sz w:val="20"/>
        </w:rPr>
        <w:t>ones</w:t>
      </w:r>
      <w:r w:rsidRPr="00D14324">
        <w:rPr>
          <w:sz w:val="20"/>
        </w:rPr>
        <w:t xml:space="preserve"> that </w:t>
      </w:r>
      <w:proofErr w:type="spellStart"/>
      <w:r w:rsidRPr="00D14324">
        <w:rPr>
          <w:sz w:val="20"/>
        </w:rPr>
        <w:t>Parfit</w:t>
      </w:r>
      <w:proofErr w:type="spellEnd"/>
      <w:r w:rsidRPr="00D14324">
        <w:rPr>
          <w:sz w:val="20"/>
        </w:rPr>
        <w:t xml:space="preserve"> discusses. Ross-style pluralism and Douglas </w:t>
      </w:r>
      <w:proofErr w:type="spellStart"/>
      <w:r w:rsidRPr="00D14324">
        <w:rPr>
          <w:sz w:val="20"/>
        </w:rPr>
        <w:t>Portmore’s</w:t>
      </w:r>
      <w:proofErr w:type="spellEnd"/>
      <w:r w:rsidRPr="00D14324">
        <w:rPr>
          <w:sz w:val="20"/>
        </w:rPr>
        <w:t xml:space="preserve"> Agent-Relative Act </w:t>
      </w:r>
      <w:proofErr w:type="spellStart"/>
      <w:r w:rsidRPr="00D14324">
        <w:rPr>
          <w:sz w:val="20"/>
        </w:rPr>
        <w:t>Consequentialism</w:t>
      </w:r>
      <w:proofErr w:type="spellEnd"/>
      <w:r w:rsidRPr="00D14324">
        <w:rPr>
          <w:sz w:val="20"/>
        </w:rPr>
        <w:t xml:space="preserve"> are cases in point (W. D. Ross, </w:t>
      </w:r>
      <w:r w:rsidRPr="00D14324">
        <w:rPr>
          <w:i/>
          <w:sz w:val="20"/>
        </w:rPr>
        <w:t>The Right and the Good</w:t>
      </w:r>
      <w:r w:rsidRPr="00D14324">
        <w:rPr>
          <w:sz w:val="20"/>
        </w:rPr>
        <w:t xml:space="preserve">, </w:t>
      </w:r>
      <w:r>
        <w:rPr>
          <w:sz w:val="20"/>
        </w:rPr>
        <w:t>Clarendon</w:t>
      </w:r>
      <w:r w:rsidRPr="00D14324">
        <w:rPr>
          <w:sz w:val="20"/>
        </w:rPr>
        <w:t xml:space="preserve"> Press, 1930, </w:t>
      </w:r>
      <w:proofErr w:type="spellStart"/>
      <w:r w:rsidRPr="00D14324">
        <w:rPr>
          <w:sz w:val="20"/>
        </w:rPr>
        <w:t>ch</w:t>
      </w:r>
      <w:proofErr w:type="spellEnd"/>
      <w:r w:rsidRPr="00D14324">
        <w:rPr>
          <w:sz w:val="20"/>
        </w:rPr>
        <w:t xml:space="preserve">. 2; Douglas </w:t>
      </w:r>
      <w:proofErr w:type="spellStart"/>
      <w:r w:rsidRPr="00D14324">
        <w:rPr>
          <w:sz w:val="20"/>
        </w:rPr>
        <w:t>Portmore</w:t>
      </w:r>
      <w:proofErr w:type="spellEnd"/>
      <w:r w:rsidRPr="00D14324">
        <w:rPr>
          <w:sz w:val="20"/>
        </w:rPr>
        <w:t xml:space="preserve">, </w:t>
      </w:r>
      <w:r w:rsidRPr="00D14324">
        <w:rPr>
          <w:i/>
          <w:sz w:val="20"/>
        </w:rPr>
        <w:t xml:space="preserve">Commonsense </w:t>
      </w:r>
      <w:proofErr w:type="spellStart"/>
      <w:r w:rsidRPr="00D14324">
        <w:rPr>
          <w:i/>
          <w:sz w:val="20"/>
        </w:rPr>
        <w:t>Consequentialism</w:t>
      </w:r>
      <w:proofErr w:type="spellEnd"/>
      <w:r w:rsidRPr="00D14324">
        <w:rPr>
          <w:sz w:val="20"/>
        </w:rPr>
        <w:t>, Oxford University Press, 2011).</w:t>
      </w:r>
    </w:p>
  </w:footnote>
  <w:footnote w:id="9">
    <w:p w:rsidR="0063387D" w:rsidRPr="00D14324" w:rsidRDefault="0063387D" w:rsidP="00052151">
      <w:pPr>
        <w:pStyle w:val="FootnoteText"/>
        <w:rPr>
          <w:sz w:val="20"/>
        </w:rPr>
      </w:pPr>
      <w:r w:rsidRPr="00D14324">
        <w:rPr>
          <w:rStyle w:val="FootnoteReference"/>
          <w:sz w:val="20"/>
        </w:rPr>
        <w:footnoteRef/>
      </w:r>
      <w:r w:rsidRPr="00D14324">
        <w:rPr>
          <w:sz w:val="20"/>
        </w:rPr>
        <w:t xml:space="preserve"> I am grateful for Derek </w:t>
      </w:r>
      <w:proofErr w:type="spellStart"/>
      <w:r w:rsidRPr="00D14324">
        <w:rPr>
          <w:sz w:val="20"/>
        </w:rPr>
        <w:t>Parfit’s</w:t>
      </w:r>
      <w:proofErr w:type="spellEnd"/>
      <w:r w:rsidRPr="00D14324">
        <w:rPr>
          <w:sz w:val="20"/>
        </w:rPr>
        <w:t xml:space="preserve"> </w:t>
      </w:r>
      <w:r>
        <w:rPr>
          <w:sz w:val="20"/>
        </w:rPr>
        <w:t xml:space="preserve">wonderfully helpful </w:t>
      </w:r>
      <w:r w:rsidRPr="00D14324">
        <w:rPr>
          <w:sz w:val="20"/>
        </w:rPr>
        <w:t xml:space="preserve">written comments on the penultimate draft of this paper. Earlier drafts were presented at the British Postgraduate Philosophy Association’s 2012 Conference, at the University of Reading’s Philosophy Department, at the Arizona Normative Ethics Workshop, and at Adam </w:t>
      </w:r>
      <w:proofErr w:type="spellStart"/>
      <w:r w:rsidRPr="00D14324">
        <w:rPr>
          <w:sz w:val="20"/>
        </w:rPr>
        <w:t>Cureton’s</w:t>
      </w:r>
      <w:proofErr w:type="spellEnd"/>
      <w:r w:rsidRPr="00D14324">
        <w:rPr>
          <w:sz w:val="20"/>
        </w:rPr>
        <w:t xml:space="preserve"> Workshop on Social Norms at the University of Tennessee. I am grateful for comments received on those occasions from Sarah </w:t>
      </w:r>
      <w:proofErr w:type="spellStart"/>
      <w:r w:rsidRPr="00D14324">
        <w:rPr>
          <w:sz w:val="20"/>
        </w:rPr>
        <w:t>Broadie</w:t>
      </w:r>
      <w:proofErr w:type="spellEnd"/>
      <w:r w:rsidRPr="00D14324">
        <w:rPr>
          <w:sz w:val="20"/>
        </w:rPr>
        <w:t xml:space="preserve">, James Kirkpatrick, Philip Stratton-Lake, Alex Gregory, David </w:t>
      </w:r>
      <w:proofErr w:type="spellStart"/>
      <w:r w:rsidRPr="00D14324">
        <w:rPr>
          <w:sz w:val="20"/>
        </w:rPr>
        <w:t>Oderberg</w:t>
      </w:r>
      <w:proofErr w:type="spellEnd"/>
      <w:r w:rsidRPr="00D14324">
        <w:rPr>
          <w:sz w:val="20"/>
        </w:rPr>
        <w:t xml:space="preserve">, David Owens, James </w:t>
      </w:r>
      <w:proofErr w:type="spellStart"/>
      <w:r w:rsidRPr="00D14324">
        <w:rPr>
          <w:sz w:val="20"/>
        </w:rPr>
        <w:t>Stazicker</w:t>
      </w:r>
      <w:proofErr w:type="spellEnd"/>
      <w:r w:rsidRPr="00D14324">
        <w:rPr>
          <w:sz w:val="20"/>
        </w:rPr>
        <w:t xml:space="preserve">, Nat Hansen, Emma Borg, Charlotte </w:t>
      </w:r>
      <w:proofErr w:type="spellStart"/>
      <w:r w:rsidRPr="00D14324">
        <w:rPr>
          <w:sz w:val="20"/>
        </w:rPr>
        <w:t>Newey</w:t>
      </w:r>
      <w:proofErr w:type="spellEnd"/>
      <w:r w:rsidRPr="00D14324">
        <w:rPr>
          <w:sz w:val="20"/>
        </w:rPr>
        <w:t xml:space="preserve">, Richard Rowland, Geraldine Ng, Sarah Stroud, Paul Hurley, Shelly </w:t>
      </w:r>
      <w:proofErr w:type="spellStart"/>
      <w:r w:rsidRPr="00D14324">
        <w:rPr>
          <w:sz w:val="20"/>
        </w:rPr>
        <w:t>Kagan</w:t>
      </w:r>
      <w:proofErr w:type="spellEnd"/>
      <w:r w:rsidRPr="00D14324">
        <w:rPr>
          <w:sz w:val="20"/>
        </w:rPr>
        <w:t xml:space="preserve">, Tom </w:t>
      </w:r>
      <w:proofErr w:type="spellStart"/>
      <w:r w:rsidRPr="00D14324">
        <w:rPr>
          <w:sz w:val="20"/>
        </w:rPr>
        <w:t>Hurka</w:t>
      </w:r>
      <w:proofErr w:type="spellEnd"/>
      <w:r w:rsidRPr="00D14324">
        <w:rPr>
          <w:sz w:val="20"/>
        </w:rPr>
        <w:t xml:space="preserve">, Holly Goldman, </w:t>
      </w:r>
      <w:proofErr w:type="spellStart"/>
      <w:r w:rsidRPr="00D14324">
        <w:rPr>
          <w:sz w:val="20"/>
        </w:rPr>
        <w:t>Jussi</w:t>
      </w:r>
      <w:proofErr w:type="spellEnd"/>
      <w:r w:rsidRPr="00D14324">
        <w:rPr>
          <w:sz w:val="20"/>
        </w:rPr>
        <w:t xml:space="preserve"> </w:t>
      </w:r>
      <w:proofErr w:type="spellStart"/>
      <w:r w:rsidRPr="00D14324">
        <w:rPr>
          <w:sz w:val="20"/>
        </w:rPr>
        <w:t>Suikkanen</w:t>
      </w:r>
      <w:proofErr w:type="spellEnd"/>
      <w:r w:rsidRPr="00D14324">
        <w:rPr>
          <w:sz w:val="20"/>
        </w:rPr>
        <w:t xml:space="preserve">, David </w:t>
      </w:r>
      <w:proofErr w:type="spellStart"/>
      <w:r w:rsidRPr="00D14324">
        <w:rPr>
          <w:sz w:val="20"/>
        </w:rPr>
        <w:t>Schmidtz</w:t>
      </w:r>
      <w:proofErr w:type="spellEnd"/>
      <w:r w:rsidRPr="00D14324">
        <w:rPr>
          <w:sz w:val="20"/>
        </w:rPr>
        <w:t xml:space="preserve">, Mark van </w:t>
      </w:r>
      <w:proofErr w:type="spellStart"/>
      <w:r w:rsidRPr="00D14324">
        <w:rPr>
          <w:sz w:val="20"/>
        </w:rPr>
        <w:t>Roojen</w:t>
      </w:r>
      <w:proofErr w:type="spellEnd"/>
      <w:r w:rsidRPr="00D14324">
        <w:rPr>
          <w:sz w:val="20"/>
        </w:rPr>
        <w:t xml:space="preserve">, Brad </w:t>
      </w:r>
      <w:proofErr w:type="spellStart"/>
      <w:r w:rsidRPr="00D14324">
        <w:rPr>
          <w:sz w:val="20"/>
        </w:rPr>
        <w:t>Cokelet</w:t>
      </w:r>
      <w:proofErr w:type="spellEnd"/>
      <w:r w:rsidRPr="00D14324">
        <w:rPr>
          <w:sz w:val="20"/>
        </w:rPr>
        <w:t xml:space="preserve">, Earle </w:t>
      </w:r>
      <w:proofErr w:type="spellStart"/>
      <w:r w:rsidRPr="00D14324">
        <w:rPr>
          <w:sz w:val="20"/>
        </w:rPr>
        <w:t>Conee</w:t>
      </w:r>
      <w:proofErr w:type="spellEnd"/>
      <w:r w:rsidRPr="00D14324">
        <w:rPr>
          <w:sz w:val="20"/>
        </w:rPr>
        <w:t xml:space="preserve">, Mark Timmons, Adam </w:t>
      </w:r>
      <w:proofErr w:type="spellStart"/>
      <w:r w:rsidRPr="00D14324">
        <w:rPr>
          <w:sz w:val="20"/>
        </w:rPr>
        <w:t>Cureton</w:t>
      </w:r>
      <w:proofErr w:type="spellEnd"/>
      <w:r w:rsidRPr="00D14324">
        <w:rPr>
          <w:sz w:val="20"/>
        </w:rPr>
        <w:t xml:space="preserve">, Tom Hill, Markus Kohl, Henry Richardson, and Jon </w:t>
      </w:r>
      <w:proofErr w:type="spellStart"/>
      <w:r w:rsidRPr="00D14324">
        <w:rPr>
          <w:sz w:val="20"/>
        </w:rPr>
        <w:t>Garthoff</w:t>
      </w:r>
      <w:proofErr w:type="spellEnd"/>
      <w:r w:rsidRPr="00D14324">
        <w:rPr>
          <w:sz w:val="20"/>
        </w:rPr>
        <w:t>.</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87D" w:rsidRPr="00624D41" w:rsidRDefault="0063387D" w:rsidP="00B61664">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rsidR="0063387D" w:rsidRPr="00624D41" w:rsidRDefault="0063387D" w:rsidP="00B61664">
    <w:pPr>
      <w:pStyle w:val="Header"/>
    </w:pPr>
  </w:p>
  <w:p w:rsidR="0063387D" w:rsidRPr="00624D41" w:rsidRDefault="0063387D" w:rsidP="00B61664"/>
  <w:p w:rsidR="0063387D" w:rsidRPr="00624D41" w:rsidRDefault="0063387D" w:rsidP="00B61664"/>
  <w:p w:rsidR="0063387D" w:rsidRPr="00624D41" w:rsidRDefault="0063387D" w:rsidP="00B61664"/>
  <w:p w:rsidR="0063387D" w:rsidRPr="00624D41" w:rsidRDefault="0063387D" w:rsidP="00B61664"/>
  <w:p w:rsidR="0063387D" w:rsidRPr="00624D41" w:rsidRDefault="0063387D" w:rsidP="00B61664"/>
  <w:p w:rsidR="0063387D" w:rsidRPr="00624D41" w:rsidRDefault="0063387D" w:rsidP="00B61664"/>
  <w:p w:rsidR="0063387D" w:rsidRPr="00624D41" w:rsidRDefault="0063387D" w:rsidP="00B61664"/>
  <w:p w:rsidR="0063387D" w:rsidRPr="00624D41"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B61664"/>
  <w:p w:rsidR="0063387D" w:rsidRDefault="0063387D" w:rsidP="00052151"/>
  <w:p w:rsidR="0063387D" w:rsidRDefault="0063387D" w:rsidP="00052151"/>
  <w:p w:rsidR="0063387D" w:rsidRDefault="0063387D" w:rsidP="00052151"/>
  <w:p w:rsidR="0063387D" w:rsidRDefault="0063387D" w:rsidP="00052151"/>
  <w:p w:rsidR="0063387D" w:rsidRDefault="0063387D" w:rsidP="00052151"/>
  <w:p w:rsidR="0063387D" w:rsidRDefault="0063387D" w:rsidP="00B77DA9"/>
  <w:p w:rsidR="0063387D" w:rsidRDefault="0063387D" w:rsidP="00B77DA9"/>
  <w:p w:rsidR="0063387D" w:rsidRDefault="0063387D" w:rsidP="00B77DA9"/>
  <w:p w:rsidR="0063387D" w:rsidRDefault="0063387D" w:rsidP="00B77DA9"/>
  <w:p w:rsidR="0063387D" w:rsidRDefault="0063387D" w:rsidP="00B77DA9"/>
  <w:p w:rsidR="0063387D" w:rsidRDefault="0063387D" w:rsidP="00B77DA9"/>
  <w:p w:rsidR="0063387D" w:rsidRDefault="0063387D" w:rsidP="00B77DA9"/>
  <w:p w:rsidR="0063387D" w:rsidRDefault="0063387D" w:rsidP="006422F0"/>
  <w:p w:rsidR="0063387D" w:rsidRDefault="0063387D" w:rsidP="006422F0"/>
  <w:p w:rsidR="0063387D" w:rsidRDefault="0063387D" w:rsidP="006422F0"/>
  <w:p w:rsidR="0063387D" w:rsidRDefault="0063387D" w:rsidP="009812E2"/>
  <w:p w:rsidR="0063387D" w:rsidRDefault="0063387D" w:rsidP="00541CDC"/>
  <w:p w:rsidR="0063387D" w:rsidRDefault="0063387D" w:rsidP="002A4EBA"/>
  <w:p w:rsidR="0063387D" w:rsidRDefault="0063387D" w:rsidP="002A4EBA"/>
  <w:p w:rsidR="0063387D" w:rsidRDefault="0063387D" w:rsidP="002A4EBA"/>
  <w:p w:rsidR="0063387D" w:rsidRDefault="0063387D"/>
  <w:p w:rsidR="0063387D" w:rsidRDefault="0063387D" w:rsidP="0097247C"/>
  <w:p w:rsidR="0063387D" w:rsidRDefault="0063387D" w:rsidP="0097247C"/>
  <w:p w:rsidR="0063387D" w:rsidRDefault="0063387D" w:rsidP="0097247C"/>
  <w:p w:rsidR="0063387D" w:rsidRDefault="0063387D" w:rsidP="00740F9D"/>
  <w:p w:rsidR="0063387D" w:rsidRDefault="0063387D" w:rsidP="0046266A"/>
  <w:p w:rsidR="0063387D" w:rsidRDefault="0063387D" w:rsidP="00CC1316"/>
  <w:p w:rsidR="0063387D" w:rsidRDefault="0063387D" w:rsidP="005A6512"/>
  <w:p w:rsidR="0063387D" w:rsidRDefault="0063387D" w:rsidP="005A6512"/>
  <w:p w:rsidR="0063387D" w:rsidRDefault="0063387D"/>
  <w:p w:rsidR="0063387D" w:rsidRDefault="0063387D" w:rsidP="0063387D"/>
  <w:p w:rsidR="0063387D" w:rsidRDefault="0063387D" w:rsidP="0063387D"/>
  <w:p w:rsidR="0063387D" w:rsidRDefault="0063387D" w:rsidP="0063387D"/>
  <w:p w:rsidR="0063387D" w:rsidRDefault="0063387D" w:rsidP="0063387D"/>
  <w:p w:rsidR="0063387D" w:rsidRDefault="0063387D" w:rsidP="0063387D"/>
  <w:p w:rsidR="0063387D" w:rsidRDefault="0063387D" w:rsidP="0063387D"/>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87D" w:rsidRDefault="0063387D" w:rsidP="00EC1741">
    <w:pPr>
      <w:pStyle w:val="Header"/>
      <w:ind w:right="-62"/>
      <w:jc w:val="right"/>
    </w:pPr>
    <w:r w:rsidRPr="00624D41">
      <w:rPr>
        <w:rStyle w:val="PageNumber"/>
      </w:rPr>
      <w:fldChar w:fldCharType="begin"/>
    </w:r>
    <w:r w:rsidRPr="00624D41">
      <w:rPr>
        <w:rStyle w:val="PageNumber"/>
      </w:rPr>
      <w:instrText xml:space="preserve">PAGE  </w:instrText>
    </w:r>
    <w:r w:rsidRPr="00624D41">
      <w:rPr>
        <w:rStyle w:val="PageNumber"/>
      </w:rPr>
      <w:fldChar w:fldCharType="separate"/>
    </w:r>
    <w:r w:rsidR="0055090C">
      <w:rPr>
        <w:rStyle w:val="PageNumber"/>
        <w:noProof/>
      </w:rPr>
      <w:t>1</w:t>
    </w:r>
    <w:r w:rsidRPr="00624D41">
      <w:rPr>
        <w:rStyle w:val="PageNumber"/>
      </w:rPr>
      <w:fldChar w:fldCharType="end"/>
    </w:r>
  </w:p>
  <w:p w:rsidR="0063387D" w:rsidRDefault="0063387D"/>
  <w:p w:rsidR="0063387D" w:rsidRDefault="0063387D" w:rsidP="0063387D"/>
  <w:p w:rsidR="0063387D" w:rsidRDefault="0063387D" w:rsidP="0063387D"/>
  <w:p w:rsidR="0063387D" w:rsidRDefault="0063387D" w:rsidP="0063387D"/>
  <w:p w:rsidR="0063387D" w:rsidRDefault="0063387D" w:rsidP="0063387D"/>
  <w:p w:rsidR="0063387D" w:rsidRDefault="0063387D" w:rsidP="0063387D"/>
  <w:p w:rsidR="0063387D" w:rsidRDefault="0063387D" w:rsidP="0063387D"/>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C0534"/>
    <w:multiLevelType w:val="hybridMultilevel"/>
    <w:tmpl w:val="47CA882E"/>
    <w:lvl w:ilvl="0" w:tplc="E5CC7ECE">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995BCC"/>
    <w:multiLevelType w:val="hybridMultilevel"/>
    <w:tmpl w:val="32322EA2"/>
    <w:lvl w:ilvl="0" w:tplc="96C216C6">
      <w:start w:val="1"/>
      <w:numFmt w:val="upperLetter"/>
      <w:lvlText w:val="(%1)"/>
      <w:lvlJc w:val="left"/>
      <w:pPr>
        <w:ind w:left="1442" w:hanging="72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2">
    <w:nsid w:val="203F50AF"/>
    <w:multiLevelType w:val="hybridMultilevel"/>
    <w:tmpl w:val="B1A6B23E"/>
    <w:lvl w:ilvl="0" w:tplc="3AE618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2E168B"/>
    <w:multiLevelType w:val="hybridMultilevel"/>
    <w:tmpl w:val="D56E88EA"/>
    <w:lvl w:ilvl="0" w:tplc="3AE618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EA07E7"/>
    <w:multiLevelType w:val="hybridMultilevel"/>
    <w:tmpl w:val="72C8D112"/>
    <w:lvl w:ilvl="0" w:tplc="C9DC9AA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525A29"/>
    <w:multiLevelType w:val="hybridMultilevel"/>
    <w:tmpl w:val="F49CC1BC"/>
    <w:lvl w:ilvl="0" w:tplc="F32457B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504263"/>
    <w:multiLevelType w:val="hybridMultilevel"/>
    <w:tmpl w:val="9ED4CA40"/>
    <w:lvl w:ilvl="0" w:tplc="3AE618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CA0B7D"/>
    <w:multiLevelType w:val="hybridMultilevel"/>
    <w:tmpl w:val="6F8A842C"/>
    <w:lvl w:ilvl="0" w:tplc="84DC71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121A15"/>
    <w:multiLevelType w:val="hybridMultilevel"/>
    <w:tmpl w:val="FD6CE024"/>
    <w:lvl w:ilvl="0" w:tplc="F996BA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C61744"/>
    <w:multiLevelType w:val="hybridMultilevel"/>
    <w:tmpl w:val="01AA10DE"/>
    <w:lvl w:ilvl="0" w:tplc="949EFEFE">
      <w:start w:val="1"/>
      <w:numFmt w:val="upperLetter"/>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D92C97"/>
    <w:multiLevelType w:val="hybridMultilevel"/>
    <w:tmpl w:val="32044B3E"/>
    <w:lvl w:ilvl="0" w:tplc="3AE618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6447C6"/>
    <w:multiLevelType w:val="hybridMultilevel"/>
    <w:tmpl w:val="CA7A63B4"/>
    <w:lvl w:ilvl="0" w:tplc="D0DAC4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6476CA9"/>
    <w:multiLevelType w:val="hybridMultilevel"/>
    <w:tmpl w:val="873EE19C"/>
    <w:lvl w:ilvl="0" w:tplc="18B432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79F7CA6"/>
    <w:multiLevelType w:val="hybridMultilevel"/>
    <w:tmpl w:val="E2080996"/>
    <w:lvl w:ilvl="0" w:tplc="C3F2BDF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1C76CA"/>
    <w:multiLevelType w:val="hybridMultilevel"/>
    <w:tmpl w:val="D56E88EA"/>
    <w:lvl w:ilvl="0" w:tplc="3AE618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2266F75"/>
    <w:multiLevelType w:val="hybridMultilevel"/>
    <w:tmpl w:val="568828F2"/>
    <w:lvl w:ilvl="0" w:tplc="3AE618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5A3D9F"/>
    <w:multiLevelType w:val="multilevel"/>
    <w:tmpl w:val="EFF8A2D6"/>
    <w:lvl w:ilvl="0">
      <w:start w:val="1"/>
      <w:numFmt w:val="low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11"/>
  </w:num>
  <w:num w:numId="3">
    <w:abstractNumId w:val="3"/>
  </w:num>
  <w:num w:numId="4">
    <w:abstractNumId w:val="5"/>
  </w:num>
  <w:num w:numId="5">
    <w:abstractNumId w:val="14"/>
  </w:num>
  <w:num w:numId="6">
    <w:abstractNumId w:val="2"/>
  </w:num>
  <w:num w:numId="7">
    <w:abstractNumId w:val="10"/>
  </w:num>
  <w:num w:numId="8">
    <w:abstractNumId w:val="1"/>
  </w:num>
  <w:num w:numId="9">
    <w:abstractNumId w:val="9"/>
  </w:num>
  <w:num w:numId="10">
    <w:abstractNumId w:val="6"/>
  </w:num>
  <w:num w:numId="11">
    <w:abstractNumId w:val="15"/>
  </w:num>
  <w:num w:numId="12">
    <w:abstractNumId w:val="13"/>
  </w:num>
  <w:num w:numId="13">
    <w:abstractNumId w:val="0"/>
  </w:num>
  <w:num w:numId="14">
    <w:abstractNumId w:val="16"/>
  </w:num>
  <w:num w:numId="15">
    <w:abstractNumId w:val="4"/>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embedSystemFonts/>
  <w:proofState w:spelling="clean" w:grammar="clean"/>
  <w:revisionView w:markup="0"/>
  <w:doNotTrackMoves/>
  <w:defaultTabStop w:val="567"/>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compat/>
  <w:rsids>
    <w:rsidRoot w:val="00B2389F"/>
    <w:rsid w:val="00003639"/>
    <w:rsid w:val="00003747"/>
    <w:rsid w:val="0000591F"/>
    <w:rsid w:val="000072E1"/>
    <w:rsid w:val="00011E62"/>
    <w:rsid w:val="000132C2"/>
    <w:rsid w:val="000142CB"/>
    <w:rsid w:val="0001793B"/>
    <w:rsid w:val="00020F20"/>
    <w:rsid w:val="00021CC4"/>
    <w:rsid w:val="00022FB5"/>
    <w:rsid w:val="00023023"/>
    <w:rsid w:val="00023DF8"/>
    <w:rsid w:val="00024363"/>
    <w:rsid w:val="00024CFA"/>
    <w:rsid w:val="000258BF"/>
    <w:rsid w:val="0003311D"/>
    <w:rsid w:val="000339FB"/>
    <w:rsid w:val="00034802"/>
    <w:rsid w:val="000406A3"/>
    <w:rsid w:val="000443B4"/>
    <w:rsid w:val="00044EAF"/>
    <w:rsid w:val="00052151"/>
    <w:rsid w:val="00053B89"/>
    <w:rsid w:val="00054F40"/>
    <w:rsid w:val="000574FE"/>
    <w:rsid w:val="00057657"/>
    <w:rsid w:val="000606D2"/>
    <w:rsid w:val="00061A31"/>
    <w:rsid w:val="00061E5A"/>
    <w:rsid w:val="0006365F"/>
    <w:rsid w:val="00072F0D"/>
    <w:rsid w:val="00073021"/>
    <w:rsid w:val="00076D6A"/>
    <w:rsid w:val="00077516"/>
    <w:rsid w:val="00081F8D"/>
    <w:rsid w:val="000838E6"/>
    <w:rsid w:val="0008503F"/>
    <w:rsid w:val="000940AB"/>
    <w:rsid w:val="0009585B"/>
    <w:rsid w:val="000964F1"/>
    <w:rsid w:val="00096920"/>
    <w:rsid w:val="0009766C"/>
    <w:rsid w:val="000A27C1"/>
    <w:rsid w:val="000A307F"/>
    <w:rsid w:val="000B730F"/>
    <w:rsid w:val="000C26DC"/>
    <w:rsid w:val="000C6762"/>
    <w:rsid w:val="000D3534"/>
    <w:rsid w:val="000D5919"/>
    <w:rsid w:val="000D6137"/>
    <w:rsid w:val="000E0D1B"/>
    <w:rsid w:val="000E0ECF"/>
    <w:rsid w:val="000E341F"/>
    <w:rsid w:val="000F09DF"/>
    <w:rsid w:val="000F0E29"/>
    <w:rsid w:val="000F35A4"/>
    <w:rsid w:val="000F79CA"/>
    <w:rsid w:val="001012B9"/>
    <w:rsid w:val="00101931"/>
    <w:rsid w:val="00102C6D"/>
    <w:rsid w:val="00103A9F"/>
    <w:rsid w:val="0010518E"/>
    <w:rsid w:val="00106512"/>
    <w:rsid w:val="001100C3"/>
    <w:rsid w:val="00112BEB"/>
    <w:rsid w:val="00112D04"/>
    <w:rsid w:val="00117992"/>
    <w:rsid w:val="001203A9"/>
    <w:rsid w:val="00121BD8"/>
    <w:rsid w:val="001229DF"/>
    <w:rsid w:val="00123FCC"/>
    <w:rsid w:val="001249CC"/>
    <w:rsid w:val="00133659"/>
    <w:rsid w:val="0013390B"/>
    <w:rsid w:val="00137314"/>
    <w:rsid w:val="00142B7E"/>
    <w:rsid w:val="0014369D"/>
    <w:rsid w:val="0014675B"/>
    <w:rsid w:val="001476AA"/>
    <w:rsid w:val="00150185"/>
    <w:rsid w:val="001546CC"/>
    <w:rsid w:val="00175C45"/>
    <w:rsid w:val="001763BA"/>
    <w:rsid w:val="001766CC"/>
    <w:rsid w:val="001816CF"/>
    <w:rsid w:val="00183BCF"/>
    <w:rsid w:val="0018788C"/>
    <w:rsid w:val="00187A2F"/>
    <w:rsid w:val="00192032"/>
    <w:rsid w:val="00195C53"/>
    <w:rsid w:val="00196755"/>
    <w:rsid w:val="00197C47"/>
    <w:rsid w:val="001A41EA"/>
    <w:rsid w:val="001A4853"/>
    <w:rsid w:val="001A50FC"/>
    <w:rsid w:val="001B5439"/>
    <w:rsid w:val="001B6BEE"/>
    <w:rsid w:val="001B6D98"/>
    <w:rsid w:val="001C1BA7"/>
    <w:rsid w:val="001C67AC"/>
    <w:rsid w:val="001C734D"/>
    <w:rsid w:val="001D3259"/>
    <w:rsid w:val="001E0F5B"/>
    <w:rsid w:val="001E1017"/>
    <w:rsid w:val="001E2D3F"/>
    <w:rsid w:val="001E58B7"/>
    <w:rsid w:val="001E7B19"/>
    <w:rsid w:val="00202B7F"/>
    <w:rsid w:val="00212B16"/>
    <w:rsid w:val="00213ED2"/>
    <w:rsid w:val="0021549D"/>
    <w:rsid w:val="002165E0"/>
    <w:rsid w:val="002175C2"/>
    <w:rsid w:val="00221450"/>
    <w:rsid w:val="002235D9"/>
    <w:rsid w:val="002250C0"/>
    <w:rsid w:val="0022563D"/>
    <w:rsid w:val="00226D4C"/>
    <w:rsid w:val="002324E6"/>
    <w:rsid w:val="00232D37"/>
    <w:rsid w:val="00235030"/>
    <w:rsid w:val="00237382"/>
    <w:rsid w:val="002402CD"/>
    <w:rsid w:val="00240EF2"/>
    <w:rsid w:val="002442FD"/>
    <w:rsid w:val="00244369"/>
    <w:rsid w:val="00244D63"/>
    <w:rsid w:val="00245970"/>
    <w:rsid w:val="00246802"/>
    <w:rsid w:val="00247248"/>
    <w:rsid w:val="00252F0D"/>
    <w:rsid w:val="00256CAD"/>
    <w:rsid w:val="0026281E"/>
    <w:rsid w:val="002632C9"/>
    <w:rsid w:val="002716FD"/>
    <w:rsid w:val="00272D65"/>
    <w:rsid w:val="00274101"/>
    <w:rsid w:val="00275327"/>
    <w:rsid w:val="00276540"/>
    <w:rsid w:val="00283474"/>
    <w:rsid w:val="00293034"/>
    <w:rsid w:val="00294CB7"/>
    <w:rsid w:val="00295DC0"/>
    <w:rsid w:val="00297246"/>
    <w:rsid w:val="002A0E8B"/>
    <w:rsid w:val="002A22EE"/>
    <w:rsid w:val="002A2462"/>
    <w:rsid w:val="002A3731"/>
    <w:rsid w:val="002A49E8"/>
    <w:rsid w:val="002A4EBA"/>
    <w:rsid w:val="002A6849"/>
    <w:rsid w:val="002B0D63"/>
    <w:rsid w:val="002B2A5A"/>
    <w:rsid w:val="002B4FC0"/>
    <w:rsid w:val="002B6B1B"/>
    <w:rsid w:val="002C031A"/>
    <w:rsid w:val="002C261E"/>
    <w:rsid w:val="002C2BAE"/>
    <w:rsid w:val="002C2E9C"/>
    <w:rsid w:val="002E0D5F"/>
    <w:rsid w:val="002E466E"/>
    <w:rsid w:val="002E6566"/>
    <w:rsid w:val="002E70B9"/>
    <w:rsid w:val="002F1DF0"/>
    <w:rsid w:val="002F392E"/>
    <w:rsid w:val="002F592E"/>
    <w:rsid w:val="00300421"/>
    <w:rsid w:val="00301DCE"/>
    <w:rsid w:val="00304534"/>
    <w:rsid w:val="00310AB6"/>
    <w:rsid w:val="003157E5"/>
    <w:rsid w:val="003231F9"/>
    <w:rsid w:val="00323537"/>
    <w:rsid w:val="00323A08"/>
    <w:rsid w:val="00324404"/>
    <w:rsid w:val="00325D52"/>
    <w:rsid w:val="00331BF4"/>
    <w:rsid w:val="00331D86"/>
    <w:rsid w:val="00333716"/>
    <w:rsid w:val="00335606"/>
    <w:rsid w:val="0033791C"/>
    <w:rsid w:val="003553A2"/>
    <w:rsid w:val="00362289"/>
    <w:rsid w:val="00363071"/>
    <w:rsid w:val="00363D2D"/>
    <w:rsid w:val="00364668"/>
    <w:rsid w:val="00373413"/>
    <w:rsid w:val="00381CBC"/>
    <w:rsid w:val="00382D72"/>
    <w:rsid w:val="003831FA"/>
    <w:rsid w:val="003835D9"/>
    <w:rsid w:val="003864F3"/>
    <w:rsid w:val="00392C52"/>
    <w:rsid w:val="00392D7D"/>
    <w:rsid w:val="00395CCE"/>
    <w:rsid w:val="003965EA"/>
    <w:rsid w:val="003A068A"/>
    <w:rsid w:val="003A2440"/>
    <w:rsid w:val="003A7A57"/>
    <w:rsid w:val="003B1B36"/>
    <w:rsid w:val="003C0309"/>
    <w:rsid w:val="003C2E1E"/>
    <w:rsid w:val="003C2F70"/>
    <w:rsid w:val="003D1481"/>
    <w:rsid w:val="003D1649"/>
    <w:rsid w:val="003D3221"/>
    <w:rsid w:val="003D653A"/>
    <w:rsid w:val="003D7A9B"/>
    <w:rsid w:val="003E16F3"/>
    <w:rsid w:val="003E1BF3"/>
    <w:rsid w:val="003E1E9C"/>
    <w:rsid w:val="003E3C4A"/>
    <w:rsid w:val="003E3C95"/>
    <w:rsid w:val="003F3080"/>
    <w:rsid w:val="003F4C3F"/>
    <w:rsid w:val="003F7FD1"/>
    <w:rsid w:val="0040202A"/>
    <w:rsid w:val="00404A4D"/>
    <w:rsid w:val="00406EB3"/>
    <w:rsid w:val="0040737A"/>
    <w:rsid w:val="00413D9B"/>
    <w:rsid w:val="00420DA1"/>
    <w:rsid w:val="00423D41"/>
    <w:rsid w:val="0042416F"/>
    <w:rsid w:val="00431733"/>
    <w:rsid w:val="00432B4D"/>
    <w:rsid w:val="0043665B"/>
    <w:rsid w:val="0044608B"/>
    <w:rsid w:val="00447284"/>
    <w:rsid w:val="00447473"/>
    <w:rsid w:val="004504FC"/>
    <w:rsid w:val="00456EF7"/>
    <w:rsid w:val="0045795B"/>
    <w:rsid w:val="0046266A"/>
    <w:rsid w:val="004632EC"/>
    <w:rsid w:val="00464798"/>
    <w:rsid w:val="004676A0"/>
    <w:rsid w:val="00475758"/>
    <w:rsid w:val="004771AF"/>
    <w:rsid w:val="00477A53"/>
    <w:rsid w:val="00477CE0"/>
    <w:rsid w:val="004803F9"/>
    <w:rsid w:val="004823A9"/>
    <w:rsid w:val="00487C26"/>
    <w:rsid w:val="00493192"/>
    <w:rsid w:val="004953CE"/>
    <w:rsid w:val="004A0510"/>
    <w:rsid w:val="004A28A2"/>
    <w:rsid w:val="004B103C"/>
    <w:rsid w:val="004B2BF3"/>
    <w:rsid w:val="004B4A52"/>
    <w:rsid w:val="004B53CC"/>
    <w:rsid w:val="004B75A0"/>
    <w:rsid w:val="004B7E99"/>
    <w:rsid w:val="004C2B37"/>
    <w:rsid w:val="004C4CFA"/>
    <w:rsid w:val="004C4E44"/>
    <w:rsid w:val="004C7B9B"/>
    <w:rsid w:val="004C7EB8"/>
    <w:rsid w:val="004D0165"/>
    <w:rsid w:val="004D3556"/>
    <w:rsid w:val="004D3A21"/>
    <w:rsid w:val="004D4729"/>
    <w:rsid w:val="004D4988"/>
    <w:rsid w:val="004D55AF"/>
    <w:rsid w:val="004D7046"/>
    <w:rsid w:val="004D709E"/>
    <w:rsid w:val="004D70A2"/>
    <w:rsid w:val="004E417C"/>
    <w:rsid w:val="004F5588"/>
    <w:rsid w:val="00501C36"/>
    <w:rsid w:val="0050440A"/>
    <w:rsid w:val="005055C9"/>
    <w:rsid w:val="005111D0"/>
    <w:rsid w:val="0051392A"/>
    <w:rsid w:val="005141C7"/>
    <w:rsid w:val="005169CA"/>
    <w:rsid w:val="00520D26"/>
    <w:rsid w:val="005235A0"/>
    <w:rsid w:val="005249B1"/>
    <w:rsid w:val="005257ED"/>
    <w:rsid w:val="00526333"/>
    <w:rsid w:val="0052796B"/>
    <w:rsid w:val="0053009D"/>
    <w:rsid w:val="005300E9"/>
    <w:rsid w:val="00530CC6"/>
    <w:rsid w:val="00541CDC"/>
    <w:rsid w:val="00542C46"/>
    <w:rsid w:val="00544DB7"/>
    <w:rsid w:val="005508E5"/>
    <w:rsid w:val="0055090C"/>
    <w:rsid w:val="00550C29"/>
    <w:rsid w:val="00551CB0"/>
    <w:rsid w:val="00551F7B"/>
    <w:rsid w:val="00554480"/>
    <w:rsid w:val="00560284"/>
    <w:rsid w:val="00561F42"/>
    <w:rsid w:val="00562D93"/>
    <w:rsid w:val="00565D99"/>
    <w:rsid w:val="00566C1B"/>
    <w:rsid w:val="005673EC"/>
    <w:rsid w:val="005742D9"/>
    <w:rsid w:val="005779CF"/>
    <w:rsid w:val="00577ABD"/>
    <w:rsid w:val="00581B6E"/>
    <w:rsid w:val="0058272D"/>
    <w:rsid w:val="00583E07"/>
    <w:rsid w:val="00585033"/>
    <w:rsid w:val="00591884"/>
    <w:rsid w:val="005919AF"/>
    <w:rsid w:val="0059233A"/>
    <w:rsid w:val="00594C7B"/>
    <w:rsid w:val="00596D92"/>
    <w:rsid w:val="005A3B45"/>
    <w:rsid w:val="005A4046"/>
    <w:rsid w:val="005A6512"/>
    <w:rsid w:val="005B1F26"/>
    <w:rsid w:val="005B3751"/>
    <w:rsid w:val="005B567E"/>
    <w:rsid w:val="005B568E"/>
    <w:rsid w:val="005C3845"/>
    <w:rsid w:val="005C5566"/>
    <w:rsid w:val="005D2CE4"/>
    <w:rsid w:val="005D3964"/>
    <w:rsid w:val="005D562C"/>
    <w:rsid w:val="005D5D15"/>
    <w:rsid w:val="005D5EF3"/>
    <w:rsid w:val="005D63C2"/>
    <w:rsid w:val="005E393C"/>
    <w:rsid w:val="005E4775"/>
    <w:rsid w:val="005F024F"/>
    <w:rsid w:val="00601FCF"/>
    <w:rsid w:val="00605EB2"/>
    <w:rsid w:val="00611DA1"/>
    <w:rsid w:val="00614257"/>
    <w:rsid w:val="006143BC"/>
    <w:rsid w:val="00614A85"/>
    <w:rsid w:val="00614FA4"/>
    <w:rsid w:val="00615828"/>
    <w:rsid w:val="00615B83"/>
    <w:rsid w:val="006178CE"/>
    <w:rsid w:val="00624D41"/>
    <w:rsid w:val="00625DE3"/>
    <w:rsid w:val="006305C0"/>
    <w:rsid w:val="0063290D"/>
    <w:rsid w:val="0063387D"/>
    <w:rsid w:val="006359D6"/>
    <w:rsid w:val="00637818"/>
    <w:rsid w:val="00640706"/>
    <w:rsid w:val="006422F0"/>
    <w:rsid w:val="00642FD8"/>
    <w:rsid w:val="00646566"/>
    <w:rsid w:val="00647BD3"/>
    <w:rsid w:val="006502C2"/>
    <w:rsid w:val="00656C48"/>
    <w:rsid w:val="00660FE2"/>
    <w:rsid w:val="00664A9C"/>
    <w:rsid w:val="00664D9E"/>
    <w:rsid w:val="00666809"/>
    <w:rsid w:val="00674C24"/>
    <w:rsid w:val="006773B5"/>
    <w:rsid w:val="006807A9"/>
    <w:rsid w:val="00681DC4"/>
    <w:rsid w:val="0068603D"/>
    <w:rsid w:val="006863AC"/>
    <w:rsid w:val="00686B22"/>
    <w:rsid w:val="006931CF"/>
    <w:rsid w:val="0069466C"/>
    <w:rsid w:val="0069660F"/>
    <w:rsid w:val="006975F3"/>
    <w:rsid w:val="00697E4C"/>
    <w:rsid w:val="006A2D2A"/>
    <w:rsid w:val="006A4929"/>
    <w:rsid w:val="006A52A4"/>
    <w:rsid w:val="006A611E"/>
    <w:rsid w:val="006B1D10"/>
    <w:rsid w:val="006B44CD"/>
    <w:rsid w:val="006B45DE"/>
    <w:rsid w:val="006C2166"/>
    <w:rsid w:val="006C3C8C"/>
    <w:rsid w:val="006C5B3D"/>
    <w:rsid w:val="006D6582"/>
    <w:rsid w:val="006E100D"/>
    <w:rsid w:val="006E2026"/>
    <w:rsid w:val="006E3595"/>
    <w:rsid w:val="006F61A2"/>
    <w:rsid w:val="006F7329"/>
    <w:rsid w:val="00702928"/>
    <w:rsid w:val="00707AFB"/>
    <w:rsid w:val="007100B3"/>
    <w:rsid w:val="00710761"/>
    <w:rsid w:val="00720113"/>
    <w:rsid w:val="007208B8"/>
    <w:rsid w:val="00721D22"/>
    <w:rsid w:val="00722DD5"/>
    <w:rsid w:val="007269D1"/>
    <w:rsid w:val="00731678"/>
    <w:rsid w:val="00732340"/>
    <w:rsid w:val="00733928"/>
    <w:rsid w:val="00734730"/>
    <w:rsid w:val="00737B45"/>
    <w:rsid w:val="00737B79"/>
    <w:rsid w:val="00740366"/>
    <w:rsid w:val="00740F9D"/>
    <w:rsid w:val="00741730"/>
    <w:rsid w:val="007422E0"/>
    <w:rsid w:val="00742473"/>
    <w:rsid w:val="0075097C"/>
    <w:rsid w:val="00761A8E"/>
    <w:rsid w:val="00762DE0"/>
    <w:rsid w:val="00763C5F"/>
    <w:rsid w:val="00764CA5"/>
    <w:rsid w:val="00771BB5"/>
    <w:rsid w:val="00782122"/>
    <w:rsid w:val="0078288B"/>
    <w:rsid w:val="00784469"/>
    <w:rsid w:val="007848E9"/>
    <w:rsid w:val="007906B9"/>
    <w:rsid w:val="007946D2"/>
    <w:rsid w:val="007950F3"/>
    <w:rsid w:val="007A1436"/>
    <w:rsid w:val="007A2D48"/>
    <w:rsid w:val="007A35B0"/>
    <w:rsid w:val="007A35ED"/>
    <w:rsid w:val="007A6653"/>
    <w:rsid w:val="007A7A70"/>
    <w:rsid w:val="007B7B45"/>
    <w:rsid w:val="007C2F0F"/>
    <w:rsid w:val="007C63E9"/>
    <w:rsid w:val="007C7EAC"/>
    <w:rsid w:val="007D0BBC"/>
    <w:rsid w:val="007D10EE"/>
    <w:rsid w:val="007D4F51"/>
    <w:rsid w:val="007E3076"/>
    <w:rsid w:val="007E6407"/>
    <w:rsid w:val="007F382F"/>
    <w:rsid w:val="007F653F"/>
    <w:rsid w:val="007F6EDE"/>
    <w:rsid w:val="00803723"/>
    <w:rsid w:val="00806779"/>
    <w:rsid w:val="00807205"/>
    <w:rsid w:val="00810C47"/>
    <w:rsid w:val="008112E9"/>
    <w:rsid w:val="00811A0E"/>
    <w:rsid w:val="00812F59"/>
    <w:rsid w:val="00813DC1"/>
    <w:rsid w:val="00813ECA"/>
    <w:rsid w:val="00816E84"/>
    <w:rsid w:val="0082015F"/>
    <w:rsid w:val="0083614C"/>
    <w:rsid w:val="008368C8"/>
    <w:rsid w:val="00843640"/>
    <w:rsid w:val="0084434C"/>
    <w:rsid w:val="0084439B"/>
    <w:rsid w:val="0084515D"/>
    <w:rsid w:val="00845B7D"/>
    <w:rsid w:val="00851A75"/>
    <w:rsid w:val="00862EF7"/>
    <w:rsid w:val="008669EF"/>
    <w:rsid w:val="00875485"/>
    <w:rsid w:val="00880CAF"/>
    <w:rsid w:val="0089632B"/>
    <w:rsid w:val="00896339"/>
    <w:rsid w:val="008A1A49"/>
    <w:rsid w:val="008A2724"/>
    <w:rsid w:val="008A34E6"/>
    <w:rsid w:val="008A5699"/>
    <w:rsid w:val="008A6A45"/>
    <w:rsid w:val="008B5287"/>
    <w:rsid w:val="008B7D71"/>
    <w:rsid w:val="008C783E"/>
    <w:rsid w:val="008D0C10"/>
    <w:rsid w:val="008D348D"/>
    <w:rsid w:val="008D36A6"/>
    <w:rsid w:val="008D5E82"/>
    <w:rsid w:val="008D695C"/>
    <w:rsid w:val="008E6D74"/>
    <w:rsid w:val="008F08D0"/>
    <w:rsid w:val="008F6E3A"/>
    <w:rsid w:val="00901C67"/>
    <w:rsid w:val="00904AC3"/>
    <w:rsid w:val="0091059A"/>
    <w:rsid w:val="00910829"/>
    <w:rsid w:val="00912970"/>
    <w:rsid w:val="009152B2"/>
    <w:rsid w:val="009209E0"/>
    <w:rsid w:val="0092149A"/>
    <w:rsid w:val="00924440"/>
    <w:rsid w:val="009245EE"/>
    <w:rsid w:val="00924657"/>
    <w:rsid w:val="00924ECD"/>
    <w:rsid w:val="00931BB0"/>
    <w:rsid w:val="0093400A"/>
    <w:rsid w:val="00936593"/>
    <w:rsid w:val="00936782"/>
    <w:rsid w:val="0093732F"/>
    <w:rsid w:val="00937851"/>
    <w:rsid w:val="00937CDD"/>
    <w:rsid w:val="009446A3"/>
    <w:rsid w:val="009446A6"/>
    <w:rsid w:val="00945358"/>
    <w:rsid w:val="009501DA"/>
    <w:rsid w:val="00950C8E"/>
    <w:rsid w:val="009561CB"/>
    <w:rsid w:val="00962C25"/>
    <w:rsid w:val="00965ED3"/>
    <w:rsid w:val="009662D0"/>
    <w:rsid w:val="0096775B"/>
    <w:rsid w:val="00967889"/>
    <w:rsid w:val="00970757"/>
    <w:rsid w:val="00972420"/>
    <w:rsid w:val="0097247C"/>
    <w:rsid w:val="009812E2"/>
    <w:rsid w:val="00991D90"/>
    <w:rsid w:val="00994C69"/>
    <w:rsid w:val="00995D07"/>
    <w:rsid w:val="00997294"/>
    <w:rsid w:val="009B0029"/>
    <w:rsid w:val="009C01A4"/>
    <w:rsid w:val="009C4057"/>
    <w:rsid w:val="009D00E4"/>
    <w:rsid w:val="009D062C"/>
    <w:rsid w:val="009D2DD2"/>
    <w:rsid w:val="009D6E41"/>
    <w:rsid w:val="009D7EF2"/>
    <w:rsid w:val="009E197C"/>
    <w:rsid w:val="009E1A48"/>
    <w:rsid w:val="009F00A2"/>
    <w:rsid w:val="009F1867"/>
    <w:rsid w:val="00A02FDB"/>
    <w:rsid w:val="00A0759C"/>
    <w:rsid w:val="00A15B06"/>
    <w:rsid w:val="00A2239C"/>
    <w:rsid w:val="00A23E66"/>
    <w:rsid w:val="00A2670E"/>
    <w:rsid w:val="00A270D4"/>
    <w:rsid w:val="00A34BAC"/>
    <w:rsid w:val="00A353AA"/>
    <w:rsid w:val="00A35DE6"/>
    <w:rsid w:val="00A36E34"/>
    <w:rsid w:val="00A40628"/>
    <w:rsid w:val="00A414E9"/>
    <w:rsid w:val="00A41A1A"/>
    <w:rsid w:val="00A4635D"/>
    <w:rsid w:val="00A51BF8"/>
    <w:rsid w:val="00A52085"/>
    <w:rsid w:val="00A533AB"/>
    <w:rsid w:val="00A548AA"/>
    <w:rsid w:val="00A56894"/>
    <w:rsid w:val="00A63C54"/>
    <w:rsid w:val="00A662D5"/>
    <w:rsid w:val="00A66AFF"/>
    <w:rsid w:val="00A66F9B"/>
    <w:rsid w:val="00A71699"/>
    <w:rsid w:val="00A80456"/>
    <w:rsid w:val="00A833C3"/>
    <w:rsid w:val="00A84D55"/>
    <w:rsid w:val="00A86161"/>
    <w:rsid w:val="00A878DC"/>
    <w:rsid w:val="00A91CF6"/>
    <w:rsid w:val="00A93D26"/>
    <w:rsid w:val="00A968BD"/>
    <w:rsid w:val="00AA1081"/>
    <w:rsid w:val="00AA124D"/>
    <w:rsid w:val="00AA5BD3"/>
    <w:rsid w:val="00AA683F"/>
    <w:rsid w:val="00AB327C"/>
    <w:rsid w:val="00AB3967"/>
    <w:rsid w:val="00AB64A5"/>
    <w:rsid w:val="00AB6AF5"/>
    <w:rsid w:val="00AC0EB1"/>
    <w:rsid w:val="00AC3ABB"/>
    <w:rsid w:val="00AD13B4"/>
    <w:rsid w:val="00AD3066"/>
    <w:rsid w:val="00AD70E4"/>
    <w:rsid w:val="00AE1830"/>
    <w:rsid w:val="00AF3151"/>
    <w:rsid w:val="00B03706"/>
    <w:rsid w:val="00B04582"/>
    <w:rsid w:val="00B07CB2"/>
    <w:rsid w:val="00B10495"/>
    <w:rsid w:val="00B14FEB"/>
    <w:rsid w:val="00B1790C"/>
    <w:rsid w:val="00B233E0"/>
    <w:rsid w:val="00B2389F"/>
    <w:rsid w:val="00B30E21"/>
    <w:rsid w:val="00B427B5"/>
    <w:rsid w:val="00B427CF"/>
    <w:rsid w:val="00B44D9B"/>
    <w:rsid w:val="00B51688"/>
    <w:rsid w:val="00B5290A"/>
    <w:rsid w:val="00B52D18"/>
    <w:rsid w:val="00B52E32"/>
    <w:rsid w:val="00B53CFB"/>
    <w:rsid w:val="00B55655"/>
    <w:rsid w:val="00B55918"/>
    <w:rsid w:val="00B56741"/>
    <w:rsid w:val="00B56B45"/>
    <w:rsid w:val="00B61664"/>
    <w:rsid w:val="00B62FC4"/>
    <w:rsid w:val="00B631F2"/>
    <w:rsid w:val="00B6386C"/>
    <w:rsid w:val="00B6410F"/>
    <w:rsid w:val="00B705CF"/>
    <w:rsid w:val="00B71678"/>
    <w:rsid w:val="00B7241F"/>
    <w:rsid w:val="00B73E71"/>
    <w:rsid w:val="00B7413A"/>
    <w:rsid w:val="00B7561F"/>
    <w:rsid w:val="00B76B1F"/>
    <w:rsid w:val="00B77DA9"/>
    <w:rsid w:val="00B87354"/>
    <w:rsid w:val="00B87C26"/>
    <w:rsid w:val="00B91C8A"/>
    <w:rsid w:val="00B94BCD"/>
    <w:rsid w:val="00BA1157"/>
    <w:rsid w:val="00BA2C5E"/>
    <w:rsid w:val="00BA4C5E"/>
    <w:rsid w:val="00BA5CD9"/>
    <w:rsid w:val="00BB3A6A"/>
    <w:rsid w:val="00BB437A"/>
    <w:rsid w:val="00BB6ECE"/>
    <w:rsid w:val="00BC27E1"/>
    <w:rsid w:val="00BC2FDE"/>
    <w:rsid w:val="00BD07DF"/>
    <w:rsid w:val="00BD1777"/>
    <w:rsid w:val="00BD4291"/>
    <w:rsid w:val="00BE069A"/>
    <w:rsid w:val="00BE379F"/>
    <w:rsid w:val="00BE7189"/>
    <w:rsid w:val="00BF0573"/>
    <w:rsid w:val="00BF1CAD"/>
    <w:rsid w:val="00BF4AAE"/>
    <w:rsid w:val="00BF4E59"/>
    <w:rsid w:val="00BF63EF"/>
    <w:rsid w:val="00C0090E"/>
    <w:rsid w:val="00C060AE"/>
    <w:rsid w:val="00C06B8A"/>
    <w:rsid w:val="00C070BC"/>
    <w:rsid w:val="00C143BE"/>
    <w:rsid w:val="00C155BB"/>
    <w:rsid w:val="00C2490D"/>
    <w:rsid w:val="00C30282"/>
    <w:rsid w:val="00C3360F"/>
    <w:rsid w:val="00C33D58"/>
    <w:rsid w:val="00C35873"/>
    <w:rsid w:val="00C4184B"/>
    <w:rsid w:val="00C44F70"/>
    <w:rsid w:val="00C51B90"/>
    <w:rsid w:val="00C52C80"/>
    <w:rsid w:val="00C54019"/>
    <w:rsid w:val="00C66154"/>
    <w:rsid w:val="00C70739"/>
    <w:rsid w:val="00C70E7F"/>
    <w:rsid w:val="00C71E0F"/>
    <w:rsid w:val="00C71E81"/>
    <w:rsid w:val="00C74661"/>
    <w:rsid w:val="00C74D25"/>
    <w:rsid w:val="00C7640F"/>
    <w:rsid w:val="00C7685E"/>
    <w:rsid w:val="00C812BE"/>
    <w:rsid w:val="00C83B28"/>
    <w:rsid w:val="00C83E9D"/>
    <w:rsid w:val="00C9058D"/>
    <w:rsid w:val="00C9376B"/>
    <w:rsid w:val="00C94968"/>
    <w:rsid w:val="00C95099"/>
    <w:rsid w:val="00CA069A"/>
    <w:rsid w:val="00CA4EA5"/>
    <w:rsid w:val="00CA5843"/>
    <w:rsid w:val="00CB0C5B"/>
    <w:rsid w:val="00CB36B0"/>
    <w:rsid w:val="00CC0B9A"/>
    <w:rsid w:val="00CC1316"/>
    <w:rsid w:val="00CC182B"/>
    <w:rsid w:val="00CC20C1"/>
    <w:rsid w:val="00CD3A59"/>
    <w:rsid w:val="00CD3CD9"/>
    <w:rsid w:val="00CD651A"/>
    <w:rsid w:val="00CE12DD"/>
    <w:rsid w:val="00CE25C1"/>
    <w:rsid w:val="00CE4D2E"/>
    <w:rsid w:val="00CF02D9"/>
    <w:rsid w:val="00CF055E"/>
    <w:rsid w:val="00CF263F"/>
    <w:rsid w:val="00CF3D31"/>
    <w:rsid w:val="00D129B4"/>
    <w:rsid w:val="00D14324"/>
    <w:rsid w:val="00D14664"/>
    <w:rsid w:val="00D1658E"/>
    <w:rsid w:val="00D2166F"/>
    <w:rsid w:val="00D23454"/>
    <w:rsid w:val="00D25EC2"/>
    <w:rsid w:val="00D27D08"/>
    <w:rsid w:val="00D27D36"/>
    <w:rsid w:val="00D3019A"/>
    <w:rsid w:val="00D40F37"/>
    <w:rsid w:val="00D44AE4"/>
    <w:rsid w:val="00D45377"/>
    <w:rsid w:val="00D46C5B"/>
    <w:rsid w:val="00D47AC9"/>
    <w:rsid w:val="00D50AA5"/>
    <w:rsid w:val="00D57475"/>
    <w:rsid w:val="00D60B03"/>
    <w:rsid w:val="00D61843"/>
    <w:rsid w:val="00D630EF"/>
    <w:rsid w:val="00D710F5"/>
    <w:rsid w:val="00D74D54"/>
    <w:rsid w:val="00D75443"/>
    <w:rsid w:val="00D83A3F"/>
    <w:rsid w:val="00D85B87"/>
    <w:rsid w:val="00D910D0"/>
    <w:rsid w:val="00D9283E"/>
    <w:rsid w:val="00D9492D"/>
    <w:rsid w:val="00DA1A68"/>
    <w:rsid w:val="00DA1DFE"/>
    <w:rsid w:val="00DA482A"/>
    <w:rsid w:val="00DA4F44"/>
    <w:rsid w:val="00DA601F"/>
    <w:rsid w:val="00DA6A47"/>
    <w:rsid w:val="00DB0A21"/>
    <w:rsid w:val="00DB6F40"/>
    <w:rsid w:val="00DC1234"/>
    <w:rsid w:val="00DC5560"/>
    <w:rsid w:val="00DC78C8"/>
    <w:rsid w:val="00DD000D"/>
    <w:rsid w:val="00DD08FC"/>
    <w:rsid w:val="00DD7F57"/>
    <w:rsid w:val="00DE0FBB"/>
    <w:rsid w:val="00DE3510"/>
    <w:rsid w:val="00DE5FA3"/>
    <w:rsid w:val="00DF173C"/>
    <w:rsid w:val="00DF295D"/>
    <w:rsid w:val="00E01280"/>
    <w:rsid w:val="00E03B12"/>
    <w:rsid w:val="00E118F3"/>
    <w:rsid w:val="00E15258"/>
    <w:rsid w:val="00E2003A"/>
    <w:rsid w:val="00E21BF0"/>
    <w:rsid w:val="00E23348"/>
    <w:rsid w:val="00E23A08"/>
    <w:rsid w:val="00E252A2"/>
    <w:rsid w:val="00E360C8"/>
    <w:rsid w:val="00E3665C"/>
    <w:rsid w:val="00E42092"/>
    <w:rsid w:val="00E43C02"/>
    <w:rsid w:val="00E450BD"/>
    <w:rsid w:val="00E45EB4"/>
    <w:rsid w:val="00E5022F"/>
    <w:rsid w:val="00E5253F"/>
    <w:rsid w:val="00E54510"/>
    <w:rsid w:val="00E60612"/>
    <w:rsid w:val="00E60F03"/>
    <w:rsid w:val="00E61C60"/>
    <w:rsid w:val="00E67B7E"/>
    <w:rsid w:val="00E741E6"/>
    <w:rsid w:val="00E759D2"/>
    <w:rsid w:val="00E77851"/>
    <w:rsid w:val="00E81F3B"/>
    <w:rsid w:val="00E829B7"/>
    <w:rsid w:val="00E84420"/>
    <w:rsid w:val="00E85371"/>
    <w:rsid w:val="00E859E9"/>
    <w:rsid w:val="00E90EB1"/>
    <w:rsid w:val="00E93F6A"/>
    <w:rsid w:val="00E94149"/>
    <w:rsid w:val="00E95DA0"/>
    <w:rsid w:val="00EA23EB"/>
    <w:rsid w:val="00EA39E8"/>
    <w:rsid w:val="00EA7C9A"/>
    <w:rsid w:val="00EB2E0D"/>
    <w:rsid w:val="00EB3FD2"/>
    <w:rsid w:val="00EB5DAD"/>
    <w:rsid w:val="00EB5F73"/>
    <w:rsid w:val="00EB74E1"/>
    <w:rsid w:val="00EB7727"/>
    <w:rsid w:val="00EC0BB0"/>
    <w:rsid w:val="00EC1741"/>
    <w:rsid w:val="00EC219F"/>
    <w:rsid w:val="00EC2285"/>
    <w:rsid w:val="00EC22CD"/>
    <w:rsid w:val="00EC3CAE"/>
    <w:rsid w:val="00EC5B0F"/>
    <w:rsid w:val="00ED0154"/>
    <w:rsid w:val="00ED5A91"/>
    <w:rsid w:val="00ED5CBC"/>
    <w:rsid w:val="00ED6650"/>
    <w:rsid w:val="00EE0479"/>
    <w:rsid w:val="00EE2080"/>
    <w:rsid w:val="00EE6EB7"/>
    <w:rsid w:val="00EE71F8"/>
    <w:rsid w:val="00EF2D78"/>
    <w:rsid w:val="00EF550A"/>
    <w:rsid w:val="00EF61E7"/>
    <w:rsid w:val="00EF73B3"/>
    <w:rsid w:val="00F02F7C"/>
    <w:rsid w:val="00F04B80"/>
    <w:rsid w:val="00F07D35"/>
    <w:rsid w:val="00F138B5"/>
    <w:rsid w:val="00F16A7C"/>
    <w:rsid w:val="00F1774C"/>
    <w:rsid w:val="00F178BF"/>
    <w:rsid w:val="00F206E4"/>
    <w:rsid w:val="00F25DAD"/>
    <w:rsid w:val="00F344DC"/>
    <w:rsid w:val="00F35BDD"/>
    <w:rsid w:val="00F35E9E"/>
    <w:rsid w:val="00F36295"/>
    <w:rsid w:val="00F36A03"/>
    <w:rsid w:val="00F417B1"/>
    <w:rsid w:val="00F4525E"/>
    <w:rsid w:val="00F47157"/>
    <w:rsid w:val="00F4790B"/>
    <w:rsid w:val="00F50210"/>
    <w:rsid w:val="00F50319"/>
    <w:rsid w:val="00F619A0"/>
    <w:rsid w:val="00F64112"/>
    <w:rsid w:val="00F64672"/>
    <w:rsid w:val="00F657A6"/>
    <w:rsid w:val="00F81B1D"/>
    <w:rsid w:val="00F82067"/>
    <w:rsid w:val="00F849E5"/>
    <w:rsid w:val="00F85447"/>
    <w:rsid w:val="00F93523"/>
    <w:rsid w:val="00FA01A6"/>
    <w:rsid w:val="00FA211F"/>
    <w:rsid w:val="00FA2F59"/>
    <w:rsid w:val="00FA367F"/>
    <w:rsid w:val="00FA6579"/>
    <w:rsid w:val="00FA67A7"/>
    <w:rsid w:val="00FA73A5"/>
    <w:rsid w:val="00FB1D68"/>
    <w:rsid w:val="00FB5E75"/>
    <w:rsid w:val="00FB60F3"/>
    <w:rsid w:val="00FB6ACA"/>
    <w:rsid w:val="00FD1F3F"/>
    <w:rsid w:val="00FD2828"/>
    <w:rsid w:val="00FD2EF5"/>
    <w:rsid w:val="00FE1F2B"/>
    <w:rsid w:val="00FE2491"/>
    <w:rsid w:val="00FE2E8E"/>
    <w:rsid w:val="00FE5E4C"/>
    <w:rsid w:val="00FE6BF9"/>
    <w:rsid w:val="00FE72F2"/>
    <w:rsid w:val="00FE7871"/>
    <w:rsid w:val="00FF3B60"/>
    <w:rsid w:val="00FF5A51"/>
    <w:rsid w:val="00FF5C59"/>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276"/>
  <w:style w:type="paragraph" w:default="1" w:styleId="Normal">
    <w:name w:val="Normal"/>
    <w:autoRedefine/>
    <w:qFormat/>
    <w:rsid w:val="00B61664"/>
    <w:pPr>
      <w:widowControl w:val="0"/>
      <w:autoSpaceDE w:val="0"/>
      <w:autoSpaceDN w:val="0"/>
      <w:adjustRightInd w:val="0"/>
      <w:ind w:right="-64"/>
      <w:jc w:val="both"/>
    </w:pPr>
    <w:rPr>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A727AE"/>
    <w:rPr>
      <w:rFonts w:ascii="Lucida Grande" w:hAnsi="Lucida Grande"/>
      <w:sz w:val="18"/>
      <w:szCs w:val="18"/>
    </w:rPr>
  </w:style>
  <w:style w:type="character" w:customStyle="1" w:styleId="BalloonTextChar">
    <w:name w:val="Balloon Text Char"/>
    <w:basedOn w:val="DefaultParagraphFont"/>
    <w:link w:val="BalloonText"/>
    <w:uiPriority w:val="99"/>
    <w:semiHidden/>
    <w:rsid w:val="008179E7"/>
    <w:rPr>
      <w:rFonts w:ascii="Lucida Grande" w:hAnsi="Lucida Grande"/>
      <w:sz w:val="18"/>
      <w:szCs w:val="18"/>
    </w:rPr>
  </w:style>
  <w:style w:type="character" w:customStyle="1" w:styleId="BalloonTextChar0">
    <w:name w:val="Balloon Text Char"/>
    <w:basedOn w:val="DefaultParagraphFont"/>
    <w:link w:val="BalloonText"/>
    <w:uiPriority w:val="99"/>
    <w:semiHidden/>
    <w:rsid w:val="00E20976"/>
    <w:rPr>
      <w:rFonts w:ascii="Lucida Grande" w:hAnsi="Lucida Grande"/>
      <w:sz w:val="18"/>
      <w:szCs w:val="18"/>
    </w:rPr>
  </w:style>
  <w:style w:type="character" w:customStyle="1" w:styleId="BalloonTextChar2">
    <w:name w:val="Balloon Text Char"/>
    <w:basedOn w:val="DefaultParagraphFont"/>
    <w:link w:val="BalloonText"/>
    <w:uiPriority w:val="99"/>
    <w:semiHidden/>
    <w:rsid w:val="00E2097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727AE"/>
    <w:rPr>
      <w:rFonts w:ascii="Lucida Grande" w:hAnsi="Lucida Grande"/>
      <w:sz w:val="18"/>
      <w:szCs w:val="18"/>
    </w:rPr>
  </w:style>
  <w:style w:type="paragraph" w:styleId="ListParagraph">
    <w:name w:val="List Paragraph"/>
    <w:basedOn w:val="Normal"/>
    <w:uiPriority w:val="34"/>
    <w:qFormat/>
    <w:rsid w:val="00612890"/>
    <w:pPr>
      <w:widowControl/>
      <w:autoSpaceDE/>
      <w:autoSpaceDN/>
      <w:adjustRightInd/>
      <w:ind w:left="720"/>
      <w:contextualSpacing/>
      <w:jc w:val="left"/>
    </w:pPr>
    <w:rPr>
      <w:rFonts w:ascii="Cambria" w:eastAsia="Cambria" w:hAnsi="Cambria"/>
    </w:rPr>
  </w:style>
  <w:style w:type="paragraph" w:styleId="Header">
    <w:name w:val="header"/>
    <w:basedOn w:val="Normal"/>
    <w:link w:val="HeaderChar"/>
    <w:rsid w:val="00A533AB"/>
    <w:pPr>
      <w:tabs>
        <w:tab w:val="center" w:pos="4320"/>
        <w:tab w:val="right" w:pos="8640"/>
      </w:tabs>
    </w:pPr>
  </w:style>
  <w:style w:type="character" w:customStyle="1" w:styleId="HeaderChar">
    <w:name w:val="Header Char"/>
    <w:basedOn w:val="DefaultParagraphFont"/>
    <w:link w:val="Header"/>
    <w:rsid w:val="00A533AB"/>
    <w:rPr>
      <w:rFonts w:ascii="Georgia" w:hAnsi="Georgia"/>
      <w:sz w:val="24"/>
      <w:szCs w:val="24"/>
    </w:rPr>
  </w:style>
  <w:style w:type="paragraph" w:styleId="Footer">
    <w:name w:val="footer"/>
    <w:basedOn w:val="Normal"/>
    <w:link w:val="FooterChar"/>
    <w:rsid w:val="00A533AB"/>
    <w:pPr>
      <w:tabs>
        <w:tab w:val="center" w:pos="4320"/>
        <w:tab w:val="right" w:pos="8640"/>
      </w:tabs>
    </w:pPr>
  </w:style>
  <w:style w:type="character" w:customStyle="1" w:styleId="FooterChar">
    <w:name w:val="Footer Char"/>
    <w:basedOn w:val="DefaultParagraphFont"/>
    <w:link w:val="Footer"/>
    <w:rsid w:val="00A533AB"/>
    <w:rPr>
      <w:rFonts w:ascii="Georgia" w:hAnsi="Georgia"/>
      <w:sz w:val="24"/>
      <w:szCs w:val="24"/>
    </w:rPr>
  </w:style>
  <w:style w:type="character" w:styleId="PageNumber">
    <w:name w:val="page number"/>
    <w:basedOn w:val="DefaultParagraphFont"/>
    <w:rsid w:val="00A533AB"/>
  </w:style>
  <w:style w:type="table" w:styleId="TableGrid">
    <w:name w:val="Table Grid"/>
    <w:basedOn w:val="TableNormal"/>
    <w:rsid w:val="00323A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542C46"/>
    <w:pPr>
      <w:spacing w:after="120"/>
    </w:pPr>
  </w:style>
  <w:style w:type="character" w:customStyle="1" w:styleId="BodyTextChar">
    <w:name w:val="Body Text Char"/>
    <w:basedOn w:val="DefaultParagraphFont"/>
    <w:link w:val="BodyText"/>
    <w:rsid w:val="00542C46"/>
    <w:rPr>
      <w:rFonts w:ascii="Georgia" w:hAnsi="Georgia"/>
      <w:sz w:val="24"/>
      <w:szCs w:val="24"/>
    </w:rPr>
  </w:style>
  <w:style w:type="paragraph" w:styleId="FootnoteText">
    <w:name w:val="footnote text"/>
    <w:basedOn w:val="Normal"/>
    <w:link w:val="FootnoteTextChar"/>
    <w:rsid w:val="00B1790C"/>
  </w:style>
  <w:style w:type="character" w:customStyle="1" w:styleId="FootnoteTextChar">
    <w:name w:val="Footnote Text Char"/>
    <w:basedOn w:val="DefaultParagraphFont"/>
    <w:link w:val="FootnoteText"/>
    <w:rsid w:val="00B1790C"/>
    <w:rPr>
      <w:lang w:val="en-US"/>
    </w:rPr>
  </w:style>
  <w:style w:type="character" w:styleId="FootnoteReference">
    <w:name w:val="footnote reference"/>
    <w:basedOn w:val="DefaultParagraphFont"/>
    <w:rsid w:val="00B1790C"/>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16</Pages>
  <Words>5862</Words>
  <Characters>33416</Characters>
  <Application>Microsoft Macintosh Word</Application>
  <DocSecurity>0</DocSecurity>
  <Lines>278</Lines>
  <Paragraphs>66</Paragraphs>
  <ScaleCrop>false</ScaleCrop>
  <HeadingPairs>
    <vt:vector size="2" baseType="variant">
      <vt:variant>
        <vt:lpstr>Title</vt:lpstr>
      </vt:variant>
      <vt:variant>
        <vt:i4>1</vt:i4>
      </vt:variant>
    </vt:vector>
  </HeadingPairs>
  <TitlesOfParts>
    <vt:vector size="1" baseType="lpstr">
      <vt:lpstr>Most Important Development in Moral Philosophy in the Last Ten Years</vt:lpstr>
    </vt:vector>
  </TitlesOfParts>
  <Company>University of Reading</Company>
  <LinksUpToDate>false</LinksUpToDate>
  <CharactersWithSpaces>41037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Most Important Development in Moral Philosophy in the Last Ten Years</dc:title>
  <dc:subject/>
  <dc:creator>Bradford Hooker</dc:creator>
  <cp:keywords/>
  <cp:lastModifiedBy>Brad Hooker</cp:lastModifiedBy>
  <cp:revision>14</cp:revision>
  <cp:lastPrinted>2013-01-01T21:25:00Z</cp:lastPrinted>
  <dcterms:created xsi:type="dcterms:W3CDTF">2014-01-02T01:42:00Z</dcterms:created>
  <dcterms:modified xsi:type="dcterms:W3CDTF">2014-12-02T10:06:00Z</dcterms:modified>
</cp:coreProperties>
</file>