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245EC" w14:textId="5F51571F" w:rsidR="00D80469" w:rsidRPr="00E32978" w:rsidRDefault="007A161D" w:rsidP="00D80469">
      <w:pPr>
        <w:rPr>
          <w:rFonts w:ascii="Arial" w:eastAsia="Times New Roman" w:hAnsi="Arial" w:cs="Arial"/>
          <w:b/>
          <w:sz w:val="20"/>
          <w:szCs w:val="20"/>
        </w:rPr>
      </w:pPr>
      <w:bookmarkStart w:id="0" w:name="_GoBack"/>
      <w:bookmarkEnd w:id="0"/>
      <w:r>
        <w:rPr>
          <w:rFonts w:ascii="Arial" w:eastAsia="Times New Roman" w:hAnsi="Arial" w:cs="Arial"/>
          <w:b/>
          <w:sz w:val="20"/>
          <w:szCs w:val="20"/>
        </w:rPr>
        <w:t>CONFLICT CREATES</w:t>
      </w:r>
      <w:r w:rsidR="00D80469" w:rsidRPr="00E32978">
        <w:rPr>
          <w:rFonts w:ascii="Arial" w:eastAsia="Times New Roman" w:hAnsi="Arial" w:cs="Arial"/>
          <w:b/>
          <w:sz w:val="20"/>
          <w:szCs w:val="20"/>
        </w:rPr>
        <w:t xml:space="preserve"> AN UNCONSCIOUS ID</w:t>
      </w:r>
    </w:p>
    <w:p w14:paraId="3E3143DA" w14:textId="77777777" w:rsidR="00D80469" w:rsidRPr="00E32978" w:rsidRDefault="00D80469" w:rsidP="00D80469">
      <w:pPr>
        <w:spacing w:after="0"/>
        <w:rPr>
          <w:rFonts w:ascii="Arial" w:eastAsia="Times New Roman" w:hAnsi="Arial" w:cs="Arial"/>
          <w:sz w:val="20"/>
          <w:szCs w:val="20"/>
        </w:rPr>
      </w:pPr>
      <w:r w:rsidRPr="00E32978">
        <w:rPr>
          <w:rFonts w:ascii="Arial" w:eastAsia="Times New Roman" w:hAnsi="Arial" w:cs="Arial"/>
          <w:sz w:val="20"/>
          <w:szCs w:val="20"/>
        </w:rPr>
        <w:t>Jim Hopkins</w:t>
      </w:r>
    </w:p>
    <w:p w14:paraId="0304E93A" w14:textId="77777777" w:rsidR="00D80469" w:rsidRPr="00E32978" w:rsidRDefault="00D80469" w:rsidP="00D80469">
      <w:pPr>
        <w:spacing w:after="0"/>
        <w:rPr>
          <w:rFonts w:ascii="Arial" w:eastAsia="Times New Roman" w:hAnsi="Arial" w:cs="Arial"/>
          <w:sz w:val="20"/>
          <w:szCs w:val="20"/>
        </w:rPr>
      </w:pPr>
      <w:r w:rsidRPr="00E32978">
        <w:rPr>
          <w:rFonts w:ascii="Arial" w:eastAsia="Times New Roman" w:hAnsi="Arial" w:cs="Arial"/>
          <w:sz w:val="20"/>
          <w:szCs w:val="20"/>
        </w:rPr>
        <w:t>Research Department of Clinical and Health Psychology, UCL</w:t>
      </w:r>
    </w:p>
    <w:p w14:paraId="6E74002D" w14:textId="77777777" w:rsidR="00D80469" w:rsidRPr="00E32978" w:rsidRDefault="00D80469" w:rsidP="00D80469">
      <w:pPr>
        <w:spacing w:after="0"/>
        <w:rPr>
          <w:rFonts w:ascii="Arial" w:eastAsia="Times New Roman" w:hAnsi="Arial" w:cs="Arial"/>
          <w:sz w:val="20"/>
          <w:szCs w:val="20"/>
        </w:rPr>
      </w:pPr>
      <w:r w:rsidRPr="00E32978">
        <w:rPr>
          <w:rFonts w:ascii="Arial" w:eastAsia="Times New Roman" w:hAnsi="Arial" w:cs="Arial"/>
          <w:sz w:val="20"/>
          <w:szCs w:val="20"/>
        </w:rPr>
        <w:t>Department of Philosophy KCL</w:t>
      </w:r>
    </w:p>
    <w:p w14:paraId="7337C1B2" w14:textId="77777777" w:rsidR="00D80469" w:rsidRPr="00E32978" w:rsidRDefault="00FF7AF4" w:rsidP="00D80469">
      <w:pPr>
        <w:spacing w:after="0"/>
        <w:rPr>
          <w:rFonts w:ascii="Arial" w:eastAsia="Times New Roman" w:hAnsi="Arial" w:cs="Arial"/>
          <w:sz w:val="20"/>
          <w:szCs w:val="20"/>
        </w:rPr>
      </w:pPr>
      <w:hyperlink r:id="rId8" w:history="1">
        <w:r w:rsidR="00D80469" w:rsidRPr="00E32978">
          <w:rPr>
            <w:rStyle w:val="Hyperlink"/>
            <w:rFonts w:ascii="Arial" w:eastAsia="Times New Roman" w:hAnsi="Arial" w:cs="Arial"/>
            <w:sz w:val="20"/>
            <w:szCs w:val="20"/>
          </w:rPr>
          <w:t>jim.hopkins@kcl.ac.uk</w:t>
        </w:r>
      </w:hyperlink>
    </w:p>
    <w:p w14:paraId="3D0ECA77" w14:textId="77777777" w:rsidR="00D80469" w:rsidRDefault="00D80469" w:rsidP="00D80469">
      <w:pPr>
        <w:spacing w:after="0"/>
        <w:rPr>
          <w:rFonts w:eastAsia="Times New Roman"/>
        </w:rPr>
      </w:pPr>
    </w:p>
    <w:p w14:paraId="7B7A1A5B" w14:textId="77777777" w:rsidR="00D80469" w:rsidRDefault="00D80469" w:rsidP="00D80469">
      <w:pPr>
        <w:spacing w:after="0"/>
        <w:rPr>
          <w:rFonts w:eastAsia="Times New Roman"/>
        </w:rPr>
      </w:pPr>
    </w:p>
    <w:p w14:paraId="1652212D" w14:textId="77777777" w:rsidR="00D80469" w:rsidRPr="00E32978" w:rsidRDefault="00D80469" w:rsidP="00D80469">
      <w:pPr>
        <w:rPr>
          <w:rFonts w:ascii="Arial" w:eastAsia="Times New Roman" w:hAnsi="Arial" w:cs="Arial"/>
          <w:sz w:val="20"/>
          <w:szCs w:val="20"/>
        </w:rPr>
      </w:pPr>
      <w:r w:rsidRPr="00E32978">
        <w:rPr>
          <w:rFonts w:ascii="Arial" w:eastAsia="Times New Roman" w:hAnsi="Arial" w:cs="Arial"/>
          <w:sz w:val="20"/>
          <w:szCs w:val="20"/>
        </w:rPr>
        <w:t>Abstract</w:t>
      </w:r>
    </w:p>
    <w:p w14:paraId="67CF8899" w14:textId="253C2FCF" w:rsidR="00965750" w:rsidRDefault="00E32978" w:rsidP="00965750">
      <w:pPr>
        <w:tabs>
          <w:tab w:val="left" w:pos="360"/>
        </w:tabs>
        <w:spacing w:before="100" w:beforeAutospacing="1" w:after="100" w:afterAutospacing="1"/>
        <w:jc w:val="both"/>
      </w:pPr>
      <w:r>
        <w:rPr>
          <w:rStyle w:val="apple-style-span"/>
          <w:rFonts w:ascii="Arial" w:eastAsia="Times New Roman" w:hAnsi="Arial" w:cs="Arial"/>
          <w:sz w:val="20"/>
          <w:szCs w:val="20"/>
        </w:rPr>
        <w:tab/>
      </w:r>
      <w:r w:rsidR="00965750">
        <w:rPr>
          <w:rFonts w:ascii="Arial" w:hAnsi="Arial" w:cs="Arial"/>
          <w:sz w:val="20"/>
          <w:szCs w:val="20"/>
        </w:rPr>
        <w:t>In relating Solms’ framework of subcortical id and cortical ego to psychoanalysis we should bear in mind the particular circumstances of human emotional conflict.  Freud explicated this in terms of the superego, which was the first internal object</w:t>
      </w:r>
      <w:r w:rsidR="007A161D">
        <w:rPr>
          <w:rFonts w:ascii="Arial" w:hAnsi="Arial" w:cs="Arial"/>
          <w:sz w:val="20"/>
          <w:szCs w:val="20"/>
        </w:rPr>
        <w:t>,</w:t>
      </w:r>
      <w:r w:rsidR="00965750">
        <w:rPr>
          <w:rFonts w:ascii="Arial" w:hAnsi="Arial" w:cs="Arial"/>
          <w:sz w:val="20"/>
          <w:szCs w:val="20"/>
        </w:rPr>
        <w:t xml:space="preserve"> and </w:t>
      </w:r>
      <w:r w:rsidR="007A161D">
        <w:rPr>
          <w:rFonts w:ascii="Arial" w:hAnsi="Arial" w:cs="Arial"/>
          <w:sz w:val="20"/>
          <w:szCs w:val="20"/>
        </w:rPr>
        <w:t xml:space="preserve">was </w:t>
      </w:r>
      <w:r w:rsidR="00965750">
        <w:rPr>
          <w:rFonts w:ascii="Arial" w:hAnsi="Arial" w:cs="Arial"/>
          <w:sz w:val="20"/>
          <w:szCs w:val="20"/>
        </w:rPr>
        <w:t>also used in relating emotional conflict in the individua</w:t>
      </w:r>
      <w:r w:rsidR="007A161D">
        <w:rPr>
          <w:rFonts w:ascii="Arial" w:hAnsi="Arial" w:cs="Arial"/>
          <w:sz w:val="20"/>
          <w:szCs w:val="20"/>
        </w:rPr>
        <w:t>l to violent group conflict. In</w:t>
      </w:r>
      <w:r w:rsidR="00965750">
        <w:rPr>
          <w:rFonts w:ascii="Arial" w:hAnsi="Arial" w:cs="Arial"/>
          <w:sz w:val="20"/>
          <w:szCs w:val="20"/>
        </w:rPr>
        <w:t xml:space="preserve"> desc</w:t>
      </w:r>
      <w:r w:rsidR="007A161D">
        <w:rPr>
          <w:rFonts w:ascii="Arial" w:hAnsi="Arial" w:cs="Arial"/>
          <w:sz w:val="20"/>
          <w:szCs w:val="20"/>
        </w:rPr>
        <w:t>ribing conflict we specify</w:t>
      </w:r>
      <w:r w:rsidR="00965750">
        <w:rPr>
          <w:rFonts w:ascii="Arial" w:hAnsi="Arial" w:cs="Arial"/>
          <w:sz w:val="20"/>
          <w:szCs w:val="20"/>
        </w:rPr>
        <w:t xml:space="preserve"> conditions in which the translation of subcortical oscillation into conscious action-directing representation Solms describes should break down</w:t>
      </w:r>
      <w:r w:rsidR="007A161D">
        <w:rPr>
          <w:rFonts w:ascii="Arial" w:hAnsi="Arial" w:cs="Arial"/>
          <w:sz w:val="20"/>
          <w:szCs w:val="20"/>
        </w:rPr>
        <w:t xml:space="preserve">, and as psychoanalysis describes </w:t>
      </w:r>
      <w:r w:rsidR="00965750">
        <w:rPr>
          <w:rFonts w:ascii="Arial" w:hAnsi="Arial" w:cs="Arial"/>
          <w:sz w:val="20"/>
          <w:szCs w:val="20"/>
        </w:rPr>
        <w:t xml:space="preserve">using the concept of an unconscious id.  Considering attachment suggests likewise. This shows </w:t>
      </w:r>
      <w:r w:rsidR="007A161D">
        <w:rPr>
          <w:rFonts w:ascii="Arial" w:hAnsi="Arial" w:cs="Arial"/>
          <w:sz w:val="20"/>
          <w:szCs w:val="20"/>
        </w:rPr>
        <w:t xml:space="preserve">both </w:t>
      </w:r>
      <w:r w:rsidR="00965750">
        <w:rPr>
          <w:rFonts w:ascii="Arial" w:hAnsi="Arial" w:cs="Arial"/>
          <w:sz w:val="20"/>
          <w:szCs w:val="20"/>
        </w:rPr>
        <w:t xml:space="preserve">that Solms’ framework matches psychoanalysis and that we should revise the latter not by regarding the id as conscious but by emphasizing that the </w:t>
      </w:r>
      <w:r w:rsidR="001D7A94">
        <w:rPr>
          <w:rFonts w:ascii="Arial" w:hAnsi="Arial" w:cs="Arial"/>
          <w:sz w:val="20"/>
          <w:szCs w:val="20"/>
        </w:rPr>
        <w:t xml:space="preserve">unconscious and the id </w:t>
      </w:r>
      <w:r w:rsidR="003054A3">
        <w:rPr>
          <w:rFonts w:ascii="Arial" w:hAnsi="Arial" w:cs="Arial"/>
          <w:sz w:val="20"/>
          <w:szCs w:val="20"/>
        </w:rPr>
        <w:t xml:space="preserve">are created </w:t>
      </w:r>
      <w:r w:rsidR="001D7A94">
        <w:rPr>
          <w:rFonts w:ascii="Arial" w:hAnsi="Arial" w:cs="Arial"/>
          <w:sz w:val="20"/>
          <w:szCs w:val="20"/>
        </w:rPr>
        <w:t>via the joint generation of motivation and consc</w:t>
      </w:r>
      <w:r w:rsidR="002A3659">
        <w:rPr>
          <w:rFonts w:ascii="Arial" w:hAnsi="Arial" w:cs="Arial"/>
          <w:sz w:val="20"/>
          <w:szCs w:val="20"/>
        </w:rPr>
        <w:t>i</w:t>
      </w:r>
      <w:r w:rsidR="001D7A94">
        <w:rPr>
          <w:rFonts w:ascii="Arial" w:hAnsi="Arial" w:cs="Arial"/>
          <w:sz w:val="20"/>
          <w:szCs w:val="20"/>
        </w:rPr>
        <w:t>ousness</w:t>
      </w:r>
      <w:r w:rsidR="00965750">
        <w:rPr>
          <w:rFonts w:ascii="Arial" w:hAnsi="Arial" w:cs="Arial"/>
          <w:sz w:val="20"/>
          <w:szCs w:val="20"/>
        </w:rPr>
        <w:t xml:space="preserve"> in the evolved context of human emotional and group conflict. </w:t>
      </w:r>
    </w:p>
    <w:p w14:paraId="1FB839D7" w14:textId="77777777" w:rsidR="00E32978" w:rsidRPr="00E32978" w:rsidRDefault="00D80469" w:rsidP="00E32978">
      <w:pPr>
        <w:rPr>
          <w:rFonts w:ascii="Arial" w:eastAsia="Times New Roman" w:hAnsi="Arial" w:cs="Arial"/>
          <w:sz w:val="20"/>
          <w:szCs w:val="20"/>
        </w:rPr>
      </w:pPr>
      <w:r w:rsidRPr="00E32978">
        <w:rPr>
          <w:rFonts w:ascii="Arial" w:eastAsia="Times New Roman" w:hAnsi="Arial" w:cs="Arial"/>
          <w:sz w:val="20"/>
          <w:szCs w:val="20"/>
        </w:rPr>
        <w:t xml:space="preserve">Keywords: </w:t>
      </w:r>
      <w:r w:rsidR="00E32978" w:rsidRPr="00E32978">
        <w:rPr>
          <w:rFonts w:ascii="Arial" w:eastAsia="Times New Roman" w:hAnsi="Arial" w:cs="Arial"/>
          <w:sz w:val="20"/>
          <w:szCs w:val="20"/>
        </w:rPr>
        <w:t>superego</w:t>
      </w:r>
      <w:r w:rsidR="00E32978">
        <w:rPr>
          <w:rFonts w:ascii="Arial" w:eastAsia="Times New Roman" w:hAnsi="Arial" w:cs="Arial"/>
          <w:sz w:val="20"/>
          <w:szCs w:val="20"/>
        </w:rPr>
        <w:t>,</w:t>
      </w:r>
      <w:r w:rsidR="00E32978" w:rsidRPr="00E32978">
        <w:rPr>
          <w:rFonts w:ascii="Arial" w:eastAsia="Times New Roman" w:hAnsi="Arial" w:cs="Arial"/>
          <w:sz w:val="20"/>
          <w:szCs w:val="20"/>
        </w:rPr>
        <w:t xml:space="preserve"> attachment</w:t>
      </w:r>
      <w:r w:rsidR="00E32978">
        <w:rPr>
          <w:rFonts w:ascii="Arial" w:eastAsia="Times New Roman" w:hAnsi="Arial" w:cs="Arial"/>
          <w:sz w:val="20"/>
          <w:szCs w:val="20"/>
        </w:rPr>
        <w:t>,</w:t>
      </w:r>
      <w:r w:rsidR="00E32978" w:rsidRPr="00E32978">
        <w:rPr>
          <w:rFonts w:ascii="Arial" w:eastAsia="Times New Roman" w:hAnsi="Arial" w:cs="Arial"/>
          <w:sz w:val="20"/>
          <w:szCs w:val="20"/>
        </w:rPr>
        <w:t xml:space="preserve"> RAGE</w:t>
      </w:r>
      <w:r w:rsidR="00E32978">
        <w:rPr>
          <w:rFonts w:ascii="Arial" w:eastAsia="Times New Roman" w:hAnsi="Arial" w:cs="Arial"/>
          <w:sz w:val="20"/>
          <w:szCs w:val="20"/>
        </w:rPr>
        <w:t>,</w:t>
      </w:r>
      <w:r w:rsidR="00E32978" w:rsidRPr="00E32978">
        <w:rPr>
          <w:rFonts w:ascii="Arial" w:eastAsia="Times New Roman" w:hAnsi="Arial" w:cs="Arial"/>
          <w:sz w:val="20"/>
          <w:szCs w:val="20"/>
        </w:rPr>
        <w:t xml:space="preserve"> conflict</w:t>
      </w:r>
      <w:r w:rsidR="00E32978">
        <w:rPr>
          <w:rFonts w:ascii="Arial" w:eastAsia="Times New Roman" w:hAnsi="Arial" w:cs="Arial"/>
          <w:sz w:val="20"/>
          <w:szCs w:val="20"/>
        </w:rPr>
        <w:t>,</w:t>
      </w:r>
      <w:r w:rsidR="00E32978" w:rsidRPr="00E32978">
        <w:rPr>
          <w:rFonts w:ascii="Arial" w:eastAsia="Times New Roman" w:hAnsi="Arial" w:cs="Arial"/>
          <w:sz w:val="20"/>
          <w:szCs w:val="20"/>
        </w:rPr>
        <w:t xml:space="preserve"> compromise-formation</w:t>
      </w:r>
      <w:r w:rsidR="00E32978">
        <w:rPr>
          <w:rFonts w:ascii="Arial" w:eastAsia="Times New Roman" w:hAnsi="Arial" w:cs="Arial"/>
          <w:sz w:val="20"/>
          <w:szCs w:val="20"/>
        </w:rPr>
        <w:t>,</w:t>
      </w:r>
      <w:r w:rsidR="00E32978" w:rsidRPr="00E32978">
        <w:rPr>
          <w:rFonts w:ascii="Arial" w:eastAsia="Times New Roman" w:hAnsi="Arial" w:cs="Arial"/>
          <w:sz w:val="20"/>
          <w:szCs w:val="20"/>
        </w:rPr>
        <w:t xml:space="preserve"> projection</w:t>
      </w:r>
    </w:p>
    <w:p w14:paraId="798FA1ED" w14:textId="5FE0F305" w:rsidR="009600FD" w:rsidRDefault="00215121" w:rsidP="003F3BED">
      <w:pPr>
        <w:pStyle w:val="Jim"/>
        <w:tabs>
          <w:tab w:val="left" w:pos="360"/>
        </w:tabs>
        <w:rPr>
          <w:szCs w:val="20"/>
        </w:rPr>
      </w:pPr>
      <w:r>
        <w:rPr>
          <w:szCs w:val="20"/>
        </w:rPr>
        <w:tab/>
        <w:t>In a</w:t>
      </w:r>
      <w:r w:rsidR="00A86961">
        <w:rPr>
          <w:szCs w:val="20"/>
        </w:rPr>
        <w:t xml:space="preserve"> creative and far-</w:t>
      </w:r>
      <w:r w:rsidR="00FF159D">
        <w:rPr>
          <w:szCs w:val="20"/>
        </w:rPr>
        <w:t>reaching argument</w:t>
      </w:r>
      <w:r w:rsidR="002D4724">
        <w:rPr>
          <w:szCs w:val="20"/>
        </w:rPr>
        <w:t xml:space="preserve"> </w:t>
      </w:r>
      <w:r>
        <w:rPr>
          <w:szCs w:val="20"/>
        </w:rPr>
        <w:t xml:space="preserve">Mark Solms </w:t>
      </w:r>
      <w:r w:rsidR="00CA7EB1">
        <w:rPr>
          <w:szCs w:val="20"/>
        </w:rPr>
        <w:t xml:space="preserve">maps </w:t>
      </w:r>
      <w:r w:rsidR="00863766">
        <w:rPr>
          <w:szCs w:val="20"/>
        </w:rPr>
        <w:t>the</w:t>
      </w:r>
      <w:r w:rsidR="002D4724">
        <w:rPr>
          <w:szCs w:val="20"/>
        </w:rPr>
        <w:t xml:space="preserve"> </w:t>
      </w:r>
      <w:r w:rsidR="00863766">
        <w:rPr>
          <w:szCs w:val="20"/>
        </w:rPr>
        <w:t xml:space="preserve">id </w:t>
      </w:r>
      <w:r w:rsidR="00A86961">
        <w:rPr>
          <w:szCs w:val="20"/>
        </w:rPr>
        <w:t>to the</w:t>
      </w:r>
      <w:r w:rsidR="002B6771">
        <w:rPr>
          <w:szCs w:val="20"/>
        </w:rPr>
        <w:t xml:space="preserve"> </w:t>
      </w:r>
      <w:r>
        <w:rPr>
          <w:szCs w:val="20"/>
        </w:rPr>
        <w:t xml:space="preserve">basic </w:t>
      </w:r>
      <w:r w:rsidR="00454194">
        <w:rPr>
          <w:szCs w:val="20"/>
        </w:rPr>
        <w:t xml:space="preserve">subcortical </w:t>
      </w:r>
      <w:r w:rsidR="001A4E22">
        <w:rPr>
          <w:szCs w:val="20"/>
        </w:rPr>
        <w:t>mechanism</w:t>
      </w:r>
      <w:r w:rsidR="00FF159D">
        <w:rPr>
          <w:szCs w:val="20"/>
        </w:rPr>
        <w:t xml:space="preserve">s of </w:t>
      </w:r>
      <w:r>
        <w:rPr>
          <w:szCs w:val="20"/>
        </w:rPr>
        <w:t xml:space="preserve">motivation </w:t>
      </w:r>
      <w:r w:rsidR="00454194">
        <w:rPr>
          <w:szCs w:val="20"/>
        </w:rPr>
        <w:t>and</w:t>
      </w:r>
      <w:r w:rsidR="004874C8">
        <w:rPr>
          <w:szCs w:val="20"/>
        </w:rPr>
        <w:t xml:space="preserve"> </w:t>
      </w:r>
      <w:r w:rsidR="00E52081">
        <w:rPr>
          <w:szCs w:val="20"/>
        </w:rPr>
        <w:t>the ego to</w:t>
      </w:r>
      <w:r w:rsidR="00CA7EB1">
        <w:rPr>
          <w:szCs w:val="20"/>
        </w:rPr>
        <w:t xml:space="preserve"> thalam</w:t>
      </w:r>
      <w:r w:rsidR="00454194">
        <w:rPr>
          <w:szCs w:val="20"/>
        </w:rPr>
        <w:t>ocortical systems transforming</w:t>
      </w:r>
      <w:r w:rsidR="008A1FCD">
        <w:rPr>
          <w:szCs w:val="20"/>
        </w:rPr>
        <w:t xml:space="preserve"> ‘fleeting and wave-like’ activations</w:t>
      </w:r>
      <w:r>
        <w:rPr>
          <w:szCs w:val="20"/>
        </w:rPr>
        <w:t xml:space="preserve"> from these</w:t>
      </w:r>
      <w:r w:rsidR="001A4E22">
        <w:rPr>
          <w:szCs w:val="20"/>
        </w:rPr>
        <w:t xml:space="preserve"> </w:t>
      </w:r>
      <w:r w:rsidR="002B6771">
        <w:rPr>
          <w:szCs w:val="20"/>
        </w:rPr>
        <w:t>into</w:t>
      </w:r>
      <w:r w:rsidR="001A4E22">
        <w:rPr>
          <w:szCs w:val="20"/>
        </w:rPr>
        <w:t xml:space="preserve"> </w:t>
      </w:r>
      <w:r w:rsidR="0025301E">
        <w:rPr>
          <w:szCs w:val="20"/>
        </w:rPr>
        <w:t>temporally ordered</w:t>
      </w:r>
      <w:r w:rsidR="001A4E22">
        <w:rPr>
          <w:szCs w:val="20"/>
        </w:rPr>
        <w:t xml:space="preserve"> </w:t>
      </w:r>
      <w:r w:rsidR="003F3BED">
        <w:rPr>
          <w:szCs w:val="20"/>
        </w:rPr>
        <w:t xml:space="preserve">cortical </w:t>
      </w:r>
      <w:r w:rsidR="001A4E22">
        <w:rPr>
          <w:szCs w:val="20"/>
        </w:rPr>
        <w:t xml:space="preserve">representations </w:t>
      </w:r>
      <w:r w:rsidR="001D7A94">
        <w:rPr>
          <w:szCs w:val="20"/>
        </w:rPr>
        <w:t>informing bodily activity</w:t>
      </w:r>
      <w:r w:rsidR="002B6771">
        <w:rPr>
          <w:szCs w:val="20"/>
        </w:rPr>
        <w:t>. This translation</w:t>
      </w:r>
      <w:r w:rsidR="00FA63E3">
        <w:rPr>
          <w:szCs w:val="20"/>
        </w:rPr>
        <w:t xml:space="preserve"> </w:t>
      </w:r>
      <w:r w:rsidR="0089747D">
        <w:rPr>
          <w:szCs w:val="20"/>
        </w:rPr>
        <w:t>of id by ego</w:t>
      </w:r>
      <w:r w:rsidR="00CA7EB1">
        <w:rPr>
          <w:szCs w:val="20"/>
        </w:rPr>
        <w:t xml:space="preserve"> </w:t>
      </w:r>
      <w:r w:rsidR="001A4E22">
        <w:rPr>
          <w:szCs w:val="20"/>
        </w:rPr>
        <w:t>enable</w:t>
      </w:r>
      <w:r w:rsidR="00CA7EB1">
        <w:rPr>
          <w:szCs w:val="20"/>
        </w:rPr>
        <w:t>s</w:t>
      </w:r>
      <w:r w:rsidR="001A4E22">
        <w:rPr>
          <w:szCs w:val="20"/>
        </w:rPr>
        <w:t xml:space="preserve"> </w:t>
      </w:r>
      <w:r w:rsidR="0089747D">
        <w:rPr>
          <w:szCs w:val="20"/>
        </w:rPr>
        <w:t xml:space="preserve">our </w:t>
      </w:r>
      <w:r w:rsidR="001D7A94">
        <w:rPr>
          <w:szCs w:val="20"/>
        </w:rPr>
        <w:t>bodies</w:t>
      </w:r>
      <w:r w:rsidR="008A1FCD">
        <w:rPr>
          <w:szCs w:val="20"/>
        </w:rPr>
        <w:t xml:space="preserve"> to discharge</w:t>
      </w:r>
      <w:r w:rsidR="001A4E22">
        <w:rPr>
          <w:szCs w:val="20"/>
        </w:rPr>
        <w:t xml:space="preserve"> the functions of the </w:t>
      </w:r>
      <w:r w:rsidR="008A1FCD">
        <w:rPr>
          <w:szCs w:val="20"/>
        </w:rPr>
        <w:t>subcortical mechanism</w:t>
      </w:r>
      <w:r w:rsidR="003054A3">
        <w:rPr>
          <w:szCs w:val="20"/>
        </w:rPr>
        <w:t>s</w:t>
      </w:r>
      <w:r w:rsidR="0089747D">
        <w:rPr>
          <w:szCs w:val="20"/>
        </w:rPr>
        <w:t xml:space="preserve"> in the</w:t>
      </w:r>
      <w:r w:rsidR="008A1FCD">
        <w:rPr>
          <w:szCs w:val="20"/>
        </w:rPr>
        <w:t xml:space="preserve"> cortically represented</w:t>
      </w:r>
      <w:r w:rsidR="0089747D">
        <w:rPr>
          <w:szCs w:val="20"/>
        </w:rPr>
        <w:t xml:space="preserve"> environment into which we have evolved.</w:t>
      </w:r>
      <w:r w:rsidR="00A35BE6">
        <w:rPr>
          <w:szCs w:val="20"/>
        </w:rPr>
        <w:t xml:space="preserve"> </w:t>
      </w:r>
      <w:r>
        <w:rPr>
          <w:szCs w:val="20"/>
        </w:rPr>
        <w:t>Since the mechanisms that</w:t>
      </w:r>
      <w:r w:rsidR="00CA7EB1">
        <w:rPr>
          <w:szCs w:val="20"/>
        </w:rPr>
        <w:t xml:space="preserve"> generate</w:t>
      </w:r>
      <w:r>
        <w:rPr>
          <w:szCs w:val="20"/>
        </w:rPr>
        <w:t xml:space="preserve"> emotion also generate</w:t>
      </w:r>
      <w:r w:rsidR="00CA7EB1">
        <w:rPr>
          <w:szCs w:val="20"/>
        </w:rPr>
        <w:t xml:space="preserve"> consc</w:t>
      </w:r>
      <w:r>
        <w:rPr>
          <w:szCs w:val="20"/>
        </w:rPr>
        <w:t>iousnes</w:t>
      </w:r>
      <w:r w:rsidR="001D7A94">
        <w:rPr>
          <w:szCs w:val="20"/>
        </w:rPr>
        <w:t>s</w:t>
      </w:r>
      <w:r w:rsidR="00A86961">
        <w:rPr>
          <w:szCs w:val="20"/>
        </w:rPr>
        <w:t xml:space="preserve"> he</w:t>
      </w:r>
      <w:r w:rsidR="00A35BE6">
        <w:rPr>
          <w:szCs w:val="20"/>
        </w:rPr>
        <w:t xml:space="preserve"> </w:t>
      </w:r>
      <w:r w:rsidR="003F3BED">
        <w:rPr>
          <w:szCs w:val="20"/>
        </w:rPr>
        <w:t xml:space="preserve">concludes that the id is both conscious and the source of consciousness for </w:t>
      </w:r>
      <w:r>
        <w:rPr>
          <w:szCs w:val="20"/>
        </w:rPr>
        <w:t xml:space="preserve">the </w:t>
      </w:r>
      <w:r w:rsidR="003F3BED">
        <w:rPr>
          <w:szCs w:val="20"/>
        </w:rPr>
        <w:t xml:space="preserve">cortical </w:t>
      </w:r>
      <w:r>
        <w:rPr>
          <w:szCs w:val="20"/>
        </w:rPr>
        <w:t xml:space="preserve">action-directing </w:t>
      </w:r>
      <w:r w:rsidR="003054A3">
        <w:rPr>
          <w:szCs w:val="20"/>
        </w:rPr>
        <w:t>representations</w:t>
      </w:r>
      <w:r>
        <w:rPr>
          <w:szCs w:val="20"/>
        </w:rPr>
        <w:t xml:space="preserve"> as well</w:t>
      </w:r>
      <w:r w:rsidR="00A86961">
        <w:rPr>
          <w:szCs w:val="20"/>
        </w:rPr>
        <w:t>.</w:t>
      </w:r>
      <w:r w:rsidR="004874C8">
        <w:rPr>
          <w:szCs w:val="20"/>
        </w:rPr>
        <w:t xml:space="preserve"> </w:t>
      </w:r>
      <w:r>
        <w:rPr>
          <w:szCs w:val="20"/>
        </w:rPr>
        <w:t>This</w:t>
      </w:r>
      <w:r w:rsidR="00FF159D">
        <w:rPr>
          <w:szCs w:val="20"/>
        </w:rPr>
        <w:t xml:space="preserve"> contradicts the psychoanalytic account</w:t>
      </w:r>
      <w:r w:rsidR="00A86961">
        <w:rPr>
          <w:szCs w:val="20"/>
        </w:rPr>
        <w:t xml:space="preserve"> according to which</w:t>
      </w:r>
      <w:r w:rsidR="00A35BE6">
        <w:rPr>
          <w:szCs w:val="20"/>
        </w:rPr>
        <w:t xml:space="preserve"> </w:t>
      </w:r>
      <w:r w:rsidR="00A86961">
        <w:rPr>
          <w:szCs w:val="20"/>
        </w:rPr>
        <w:t>the</w:t>
      </w:r>
      <w:r w:rsidR="00A35BE6">
        <w:rPr>
          <w:szCs w:val="20"/>
        </w:rPr>
        <w:t xml:space="preserve"> motivations and representations </w:t>
      </w:r>
      <w:r w:rsidR="00A86961">
        <w:rPr>
          <w:szCs w:val="20"/>
        </w:rPr>
        <w:t xml:space="preserve">in </w:t>
      </w:r>
      <w:r>
        <w:rPr>
          <w:szCs w:val="20"/>
        </w:rPr>
        <w:t>the id</w:t>
      </w:r>
      <w:r w:rsidR="00A86961">
        <w:rPr>
          <w:szCs w:val="20"/>
        </w:rPr>
        <w:t xml:space="preserve"> are</w:t>
      </w:r>
      <w:r w:rsidR="00A35BE6">
        <w:rPr>
          <w:szCs w:val="20"/>
        </w:rPr>
        <w:t xml:space="preserve"> unconscious.</w:t>
      </w:r>
      <w:r w:rsidR="002B3C66">
        <w:rPr>
          <w:szCs w:val="20"/>
        </w:rPr>
        <w:t xml:space="preserve"> What revisions are required?</w:t>
      </w:r>
    </w:p>
    <w:p w14:paraId="1644037A" w14:textId="61E7D4F4" w:rsidR="00644C79" w:rsidRDefault="00215121" w:rsidP="00215121">
      <w:pPr>
        <w:pStyle w:val="Jim"/>
        <w:tabs>
          <w:tab w:val="left" w:pos="360"/>
        </w:tabs>
        <w:rPr>
          <w:szCs w:val="20"/>
        </w:rPr>
      </w:pPr>
      <w:r>
        <w:rPr>
          <w:szCs w:val="20"/>
        </w:rPr>
        <w:tab/>
        <w:t xml:space="preserve">To answer this we </w:t>
      </w:r>
      <w:r w:rsidR="001D7A94">
        <w:rPr>
          <w:szCs w:val="20"/>
        </w:rPr>
        <w:t>must</w:t>
      </w:r>
      <w:r w:rsidR="00E5027F">
        <w:rPr>
          <w:szCs w:val="20"/>
        </w:rPr>
        <w:t xml:space="preserve"> consider conflict. Many</w:t>
      </w:r>
      <w:r>
        <w:rPr>
          <w:szCs w:val="20"/>
        </w:rPr>
        <w:t xml:space="preserve"> paradigms of psychoanalysis ar</w:t>
      </w:r>
      <w:r w:rsidR="00E5027F">
        <w:rPr>
          <w:szCs w:val="20"/>
        </w:rPr>
        <w:t>e also paradigms of disordering</w:t>
      </w:r>
      <w:r>
        <w:rPr>
          <w:szCs w:val="20"/>
        </w:rPr>
        <w:t xml:space="preserve"> emotional confl</w:t>
      </w:r>
      <w:r w:rsidR="00E5027F">
        <w:rPr>
          <w:szCs w:val="20"/>
        </w:rPr>
        <w:t>icts that psychoanalysis</w:t>
      </w:r>
      <w:r>
        <w:rPr>
          <w:szCs w:val="20"/>
        </w:rPr>
        <w:t xml:space="preserve"> seeks to mitigate.</w:t>
      </w:r>
      <w:r w:rsidR="00AA266D">
        <w:rPr>
          <w:szCs w:val="20"/>
        </w:rPr>
        <w:t xml:space="preserve"> </w:t>
      </w:r>
      <w:r w:rsidR="00F1657B">
        <w:rPr>
          <w:szCs w:val="20"/>
        </w:rPr>
        <w:t xml:space="preserve">Such conflict might </w:t>
      </w:r>
      <w:r>
        <w:rPr>
          <w:szCs w:val="20"/>
        </w:rPr>
        <w:t xml:space="preserve">well </w:t>
      </w:r>
      <w:r w:rsidR="00FF159D">
        <w:rPr>
          <w:szCs w:val="20"/>
        </w:rPr>
        <w:t>originate in</w:t>
      </w:r>
      <w:r w:rsidR="002B3C66">
        <w:rPr>
          <w:szCs w:val="20"/>
        </w:rPr>
        <w:t xml:space="preserve"> </w:t>
      </w:r>
      <w:r w:rsidR="00F1657B">
        <w:rPr>
          <w:szCs w:val="20"/>
        </w:rPr>
        <w:t>affor</w:t>
      </w:r>
      <w:r w:rsidR="00142537">
        <w:rPr>
          <w:szCs w:val="20"/>
        </w:rPr>
        <w:t>dance competition (</w:t>
      </w:r>
      <w:proofErr w:type="spellStart"/>
      <w:r w:rsidR="00142537">
        <w:rPr>
          <w:szCs w:val="20"/>
        </w:rPr>
        <w:t>Cisek</w:t>
      </w:r>
      <w:proofErr w:type="spellEnd"/>
      <w:r w:rsidR="00142537">
        <w:rPr>
          <w:szCs w:val="20"/>
        </w:rPr>
        <w:t xml:space="preserve"> 2010</w:t>
      </w:r>
      <w:r w:rsidR="00E5027F">
        <w:rPr>
          <w:szCs w:val="20"/>
        </w:rPr>
        <w:t>),</w:t>
      </w:r>
      <w:r>
        <w:rPr>
          <w:szCs w:val="20"/>
        </w:rPr>
        <w:t xml:space="preserve"> the psychoanalytic cases marking</w:t>
      </w:r>
      <w:r w:rsidR="00FF159D">
        <w:rPr>
          <w:szCs w:val="20"/>
        </w:rPr>
        <w:t xml:space="preserve"> failure of winner-take-all </w:t>
      </w:r>
      <w:r w:rsidR="00665EFC">
        <w:rPr>
          <w:szCs w:val="20"/>
        </w:rPr>
        <w:t xml:space="preserve">in incoherent </w:t>
      </w:r>
      <w:r w:rsidR="00F1657B">
        <w:rPr>
          <w:szCs w:val="20"/>
        </w:rPr>
        <w:t>activation</w:t>
      </w:r>
      <w:r w:rsidR="002B3C66">
        <w:rPr>
          <w:szCs w:val="20"/>
        </w:rPr>
        <w:t xml:space="preserve"> </w:t>
      </w:r>
      <w:r w:rsidR="00644C79">
        <w:rPr>
          <w:szCs w:val="20"/>
        </w:rPr>
        <w:t xml:space="preserve">of </w:t>
      </w:r>
      <w:r w:rsidR="00665EFC">
        <w:rPr>
          <w:szCs w:val="20"/>
        </w:rPr>
        <w:t>multiple competitors</w:t>
      </w:r>
      <w:r w:rsidR="00644C79">
        <w:rPr>
          <w:szCs w:val="20"/>
        </w:rPr>
        <w:t>.</w:t>
      </w:r>
      <w:r w:rsidR="00C639E3">
        <w:rPr>
          <w:szCs w:val="20"/>
        </w:rPr>
        <w:t xml:space="preserve"> (</w:t>
      </w:r>
      <w:r w:rsidR="00343D61">
        <w:rPr>
          <w:szCs w:val="20"/>
        </w:rPr>
        <w:t>Dreams</w:t>
      </w:r>
      <w:r w:rsidR="004D523B">
        <w:rPr>
          <w:szCs w:val="20"/>
        </w:rPr>
        <w:t xml:space="preserve"> show comparable multiple</w:t>
      </w:r>
      <w:r w:rsidR="00E5027F">
        <w:rPr>
          <w:szCs w:val="20"/>
        </w:rPr>
        <w:t xml:space="preserve"> activation but serving</w:t>
      </w:r>
      <w:r w:rsidR="00FF159D">
        <w:rPr>
          <w:szCs w:val="20"/>
        </w:rPr>
        <w:t xml:space="preserve"> homeostatic optimization </w:t>
      </w:r>
      <w:r w:rsidR="00665EFC">
        <w:rPr>
          <w:szCs w:val="20"/>
        </w:rPr>
        <w:t>during</w:t>
      </w:r>
      <w:r w:rsidR="00FF159D">
        <w:rPr>
          <w:szCs w:val="20"/>
        </w:rPr>
        <w:t xml:space="preserve"> sleep.</w:t>
      </w:r>
      <w:r w:rsidR="00FC10D1">
        <w:rPr>
          <w:szCs w:val="20"/>
        </w:rPr>
        <w:t>)</w:t>
      </w:r>
      <w:r w:rsidR="00B9673E">
        <w:rPr>
          <w:szCs w:val="20"/>
        </w:rPr>
        <w:t xml:space="preserve"> </w:t>
      </w:r>
      <w:r w:rsidR="00EA02B3">
        <w:rPr>
          <w:szCs w:val="20"/>
        </w:rPr>
        <w:t>The</w:t>
      </w:r>
      <w:r w:rsidR="00C309A6">
        <w:rPr>
          <w:szCs w:val="20"/>
        </w:rPr>
        <w:t xml:space="preserve"> </w:t>
      </w:r>
      <w:r w:rsidR="00FC10D1">
        <w:rPr>
          <w:szCs w:val="20"/>
        </w:rPr>
        <w:t>activations</w:t>
      </w:r>
      <w:r w:rsidR="009B2892">
        <w:rPr>
          <w:szCs w:val="20"/>
        </w:rPr>
        <w:t xml:space="preserve"> associated with the ego</w:t>
      </w:r>
      <w:r w:rsidR="00EA02B3">
        <w:rPr>
          <w:szCs w:val="20"/>
        </w:rPr>
        <w:t xml:space="preserve">, </w:t>
      </w:r>
      <w:r w:rsidR="009B2892">
        <w:rPr>
          <w:szCs w:val="20"/>
        </w:rPr>
        <w:t xml:space="preserve">superego, </w:t>
      </w:r>
      <w:r w:rsidR="00EA02B3">
        <w:rPr>
          <w:szCs w:val="20"/>
        </w:rPr>
        <w:t>and</w:t>
      </w:r>
      <w:r w:rsidR="00B9673E">
        <w:rPr>
          <w:szCs w:val="20"/>
        </w:rPr>
        <w:t xml:space="preserve"> id</w:t>
      </w:r>
      <w:r w:rsidR="00FC10D1">
        <w:rPr>
          <w:szCs w:val="20"/>
        </w:rPr>
        <w:t xml:space="preserve"> are a further special case</w:t>
      </w:r>
      <w:r w:rsidR="00573BF3">
        <w:rPr>
          <w:szCs w:val="20"/>
        </w:rPr>
        <w:t xml:space="preserve">, </w:t>
      </w:r>
      <w:r w:rsidR="00D541E0">
        <w:rPr>
          <w:szCs w:val="20"/>
        </w:rPr>
        <w:t xml:space="preserve">hypothesized </w:t>
      </w:r>
      <w:r w:rsidR="004D4E58">
        <w:rPr>
          <w:szCs w:val="20"/>
        </w:rPr>
        <w:t xml:space="preserve">in virtue of Freud’s growing realization (explicit in his notes on the Rat Man) that conflict </w:t>
      </w:r>
      <w:r w:rsidR="00F1657B">
        <w:rPr>
          <w:szCs w:val="20"/>
        </w:rPr>
        <w:t>characteristically</w:t>
      </w:r>
      <w:r w:rsidR="004D4E58">
        <w:rPr>
          <w:szCs w:val="20"/>
        </w:rPr>
        <w:t xml:space="preserve"> involve</w:t>
      </w:r>
      <w:r w:rsidR="00573BF3">
        <w:rPr>
          <w:szCs w:val="20"/>
        </w:rPr>
        <w:t>s</w:t>
      </w:r>
      <w:r w:rsidR="004D4E58">
        <w:rPr>
          <w:szCs w:val="20"/>
        </w:rPr>
        <w:t xml:space="preserve"> not just the activation of </w:t>
      </w:r>
      <w:r w:rsidR="009B1E97">
        <w:rPr>
          <w:szCs w:val="20"/>
        </w:rPr>
        <w:t xml:space="preserve">multiple </w:t>
      </w:r>
      <w:r w:rsidR="004D4E58">
        <w:rPr>
          <w:szCs w:val="20"/>
        </w:rPr>
        <w:t>conflicting motiv</w:t>
      </w:r>
      <w:r w:rsidR="009B2892">
        <w:rPr>
          <w:szCs w:val="20"/>
        </w:rPr>
        <w:t xml:space="preserve">es, </w:t>
      </w:r>
      <w:r w:rsidR="004D4E58">
        <w:rPr>
          <w:szCs w:val="20"/>
        </w:rPr>
        <w:t xml:space="preserve">but also </w:t>
      </w:r>
      <w:r w:rsidR="009B2892">
        <w:rPr>
          <w:szCs w:val="20"/>
        </w:rPr>
        <w:t xml:space="preserve">that of </w:t>
      </w:r>
      <w:r w:rsidR="004D4E58">
        <w:rPr>
          <w:szCs w:val="20"/>
        </w:rPr>
        <w:t xml:space="preserve">accompanying </w:t>
      </w:r>
      <w:r w:rsidR="009B2892">
        <w:rPr>
          <w:szCs w:val="20"/>
        </w:rPr>
        <w:t>constellations</w:t>
      </w:r>
      <w:r w:rsidR="004D4E58">
        <w:rPr>
          <w:szCs w:val="20"/>
        </w:rPr>
        <w:t xml:space="preserve"> </w:t>
      </w:r>
      <w:r w:rsidR="005F48B3">
        <w:rPr>
          <w:szCs w:val="20"/>
        </w:rPr>
        <w:t>relating to conflicting</w:t>
      </w:r>
      <w:r w:rsidR="004D4E58">
        <w:rPr>
          <w:szCs w:val="20"/>
        </w:rPr>
        <w:t xml:space="preserve"> parts or aspects of the self. </w:t>
      </w:r>
    </w:p>
    <w:p w14:paraId="4A4614E5" w14:textId="4F667EFC" w:rsidR="00AA4470" w:rsidRDefault="00644C79" w:rsidP="00F37A29">
      <w:pPr>
        <w:pStyle w:val="Jim"/>
        <w:tabs>
          <w:tab w:val="left" w:pos="360"/>
        </w:tabs>
        <w:rPr>
          <w:szCs w:val="20"/>
        </w:rPr>
      </w:pPr>
      <w:r>
        <w:rPr>
          <w:szCs w:val="20"/>
        </w:rPr>
        <w:tab/>
      </w:r>
      <w:r w:rsidR="00B8277D">
        <w:rPr>
          <w:szCs w:val="20"/>
        </w:rPr>
        <w:t>The most</w:t>
      </w:r>
      <w:r w:rsidR="00F1657B">
        <w:rPr>
          <w:szCs w:val="20"/>
        </w:rPr>
        <w:t xml:space="preserve"> familiar is that of</w:t>
      </w:r>
      <w:r w:rsidR="002025C5">
        <w:rPr>
          <w:szCs w:val="20"/>
        </w:rPr>
        <w:t xml:space="preserve"> </w:t>
      </w:r>
      <w:r w:rsidR="009B1E97">
        <w:rPr>
          <w:szCs w:val="20"/>
        </w:rPr>
        <w:t xml:space="preserve">moralistic </w:t>
      </w:r>
      <w:r w:rsidR="004D4E58">
        <w:rPr>
          <w:szCs w:val="20"/>
        </w:rPr>
        <w:t>superego</w:t>
      </w:r>
      <w:r w:rsidR="003A1899">
        <w:rPr>
          <w:szCs w:val="20"/>
        </w:rPr>
        <w:t xml:space="preserve"> RAGE </w:t>
      </w:r>
      <w:r w:rsidR="002025C5">
        <w:rPr>
          <w:szCs w:val="20"/>
        </w:rPr>
        <w:t>punishing</w:t>
      </w:r>
      <w:r w:rsidR="000D65EF">
        <w:rPr>
          <w:szCs w:val="20"/>
        </w:rPr>
        <w:t xml:space="preserve"> the</w:t>
      </w:r>
      <w:r w:rsidR="009B2892">
        <w:rPr>
          <w:szCs w:val="20"/>
        </w:rPr>
        <w:t xml:space="preserve"> self</w:t>
      </w:r>
      <w:r w:rsidR="00C479F4">
        <w:rPr>
          <w:szCs w:val="20"/>
        </w:rPr>
        <w:t>/</w:t>
      </w:r>
      <w:r w:rsidR="009B1E97">
        <w:rPr>
          <w:szCs w:val="20"/>
        </w:rPr>
        <w:t>ego</w:t>
      </w:r>
      <w:r w:rsidR="002025C5">
        <w:rPr>
          <w:szCs w:val="20"/>
        </w:rPr>
        <w:t xml:space="preserve"> </w:t>
      </w:r>
      <w:r w:rsidR="009B1E97">
        <w:rPr>
          <w:szCs w:val="20"/>
        </w:rPr>
        <w:t>for</w:t>
      </w:r>
      <w:r w:rsidR="00573BF3">
        <w:rPr>
          <w:szCs w:val="20"/>
        </w:rPr>
        <w:t xml:space="preserve"> </w:t>
      </w:r>
      <w:r w:rsidR="00F10CEA">
        <w:rPr>
          <w:szCs w:val="20"/>
        </w:rPr>
        <w:t xml:space="preserve">activation of RAGE in the id. </w:t>
      </w:r>
      <w:r w:rsidR="009B2892">
        <w:rPr>
          <w:szCs w:val="20"/>
        </w:rPr>
        <w:t xml:space="preserve">This can be seen in the Rat Man’s anxiety and guilt for the unconscious </w:t>
      </w:r>
      <w:r w:rsidR="005F48B3">
        <w:rPr>
          <w:szCs w:val="20"/>
        </w:rPr>
        <w:t>RAGE at</w:t>
      </w:r>
      <w:r w:rsidR="009B2892">
        <w:rPr>
          <w:szCs w:val="20"/>
        </w:rPr>
        <w:t xml:space="preserve"> his father expressed in his phantasy of </w:t>
      </w:r>
      <w:r w:rsidR="005F48B3">
        <w:rPr>
          <w:szCs w:val="20"/>
        </w:rPr>
        <w:t>paternal torture</w:t>
      </w:r>
      <w:r w:rsidR="00F1657B">
        <w:rPr>
          <w:szCs w:val="20"/>
        </w:rPr>
        <w:t>.</w:t>
      </w:r>
      <w:r w:rsidR="00F10CEA">
        <w:rPr>
          <w:szCs w:val="20"/>
        </w:rPr>
        <w:t xml:space="preserve"> </w:t>
      </w:r>
      <w:r w:rsidR="009B2892">
        <w:rPr>
          <w:szCs w:val="20"/>
        </w:rPr>
        <w:t xml:space="preserve"> </w:t>
      </w:r>
      <w:r w:rsidR="00B0134C">
        <w:rPr>
          <w:szCs w:val="20"/>
        </w:rPr>
        <w:t>Freud</w:t>
      </w:r>
      <w:r w:rsidR="00215121">
        <w:rPr>
          <w:szCs w:val="20"/>
        </w:rPr>
        <w:t xml:space="preserve"> reasonably regarded this</w:t>
      </w:r>
      <w:r w:rsidR="00B0134C">
        <w:rPr>
          <w:szCs w:val="20"/>
        </w:rPr>
        <w:t xml:space="preserve"> as an evolved mechanism for controlling aggression v</w:t>
      </w:r>
      <w:r w:rsidR="002C2711">
        <w:rPr>
          <w:szCs w:val="20"/>
        </w:rPr>
        <w:t>ia</w:t>
      </w:r>
      <w:r w:rsidR="009B1E97">
        <w:rPr>
          <w:szCs w:val="20"/>
        </w:rPr>
        <w:t xml:space="preserve"> </w:t>
      </w:r>
      <w:r w:rsidR="002C2711">
        <w:rPr>
          <w:szCs w:val="20"/>
        </w:rPr>
        <w:t>guilt,</w:t>
      </w:r>
      <w:r w:rsidR="00C479F4">
        <w:rPr>
          <w:szCs w:val="20"/>
        </w:rPr>
        <w:t xml:space="preserve"> functioning to secure</w:t>
      </w:r>
      <w:r w:rsidR="002C2711">
        <w:rPr>
          <w:szCs w:val="20"/>
        </w:rPr>
        <w:t xml:space="preserve"> family harmony and</w:t>
      </w:r>
      <w:r w:rsidR="005F48B3">
        <w:rPr>
          <w:szCs w:val="20"/>
        </w:rPr>
        <w:t xml:space="preserve"> facilitating</w:t>
      </w:r>
      <w:r w:rsidR="00B0134C">
        <w:rPr>
          <w:szCs w:val="20"/>
        </w:rPr>
        <w:t xml:space="preserve"> </w:t>
      </w:r>
      <w:proofErr w:type="spellStart"/>
      <w:r w:rsidR="00B0134C">
        <w:rPr>
          <w:szCs w:val="20"/>
        </w:rPr>
        <w:t>ingroup</w:t>
      </w:r>
      <w:proofErr w:type="spellEnd"/>
      <w:r w:rsidR="00B0134C">
        <w:rPr>
          <w:szCs w:val="20"/>
        </w:rPr>
        <w:t xml:space="preserve"> </w:t>
      </w:r>
      <w:r w:rsidR="002C2711">
        <w:rPr>
          <w:szCs w:val="20"/>
        </w:rPr>
        <w:t>cohesion</w:t>
      </w:r>
      <w:r w:rsidR="00B0134C">
        <w:rPr>
          <w:szCs w:val="20"/>
        </w:rPr>
        <w:t xml:space="preserve"> </w:t>
      </w:r>
      <w:r w:rsidR="00F36A1B">
        <w:rPr>
          <w:szCs w:val="20"/>
        </w:rPr>
        <w:t>for</w:t>
      </w:r>
      <w:r w:rsidR="00B0134C">
        <w:rPr>
          <w:szCs w:val="20"/>
        </w:rPr>
        <w:t xml:space="preserve"> </w:t>
      </w:r>
      <w:proofErr w:type="spellStart"/>
      <w:proofErr w:type="gramStart"/>
      <w:r w:rsidR="00B0134C">
        <w:rPr>
          <w:szCs w:val="20"/>
        </w:rPr>
        <w:t>outgr</w:t>
      </w:r>
      <w:r w:rsidR="00FC10D1">
        <w:rPr>
          <w:szCs w:val="20"/>
        </w:rPr>
        <w:t>ou</w:t>
      </w:r>
      <w:r w:rsidR="00F36A1B">
        <w:rPr>
          <w:szCs w:val="20"/>
        </w:rPr>
        <w:t>p</w:t>
      </w:r>
      <w:proofErr w:type="spellEnd"/>
      <w:proofErr w:type="gramEnd"/>
      <w:r w:rsidR="00F36A1B">
        <w:rPr>
          <w:szCs w:val="20"/>
        </w:rPr>
        <w:t xml:space="preserve"> </w:t>
      </w:r>
      <w:r w:rsidR="002025C5">
        <w:rPr>
          <w:szCs w:val="20"/>
        </w:rPr>
        <w:t>aggression</w:t>
      </w:r>
      <w:r w:rsidR="00FA63E3">
        <w:rPr>
          <w:szCs w:val="20"/>
        </w:rPr>
        <w:t>.</w:t>
      </w:r>
      <w:r w:rsidR="00E127D2">
        <w:rPr>
          <w:szCs w:val="20"/>
        </w:rPr>
        <w:t xml:space="preserve"> </w:t>
      </w:r>
      <w:r w:rsidR="00AA4470">
        <w:rPr>
          <w:szCs w:val="20"/>
        </w:rPr>
        <w:t>For i</w:t>
      </w:r>
      <w:r w:rsidR="00215121">
        <w:rPr>
          <w:szCs w:val="20"/>
        </w:rPr>
        <w:t>nternal</w:t>
      </w:r>
      <w:r w:rsidR="00B0134C">
        <w:rPr>
          <w:szCs w:val="20"/>
        </w:rPr>
        <w:t xml:space="preserve"> ident</w:t>
      </w:r>
      <w:r w:rsidR="009B2892">
        <w:rPr>
          <w:szCs w:val="20"/>
        </w:rPr>
        <w:t>ification with the superego</w:t>
      </w:r>
      <w:r w:rsidR="00F1657B">
        <w:rPr>
          <w:szCs w:val="20"/>
        </w:rPr>
        <w:t xml:space="preserve"> locates (projects) </w:t>
      </w:r>
      <w:r w:rsidR="003577D1">
        <w:rPr>
          <w:szCs w:val="20"/>
        </w:rPr>
        <w:t>badness</w:t>
      </w:r>
      <w:r w:rsidR="00AA4470">
        <w:rPr>
          <w:szCs w:val="20"/>
        </w:rPr>
        <w:t xml:space="preserve"> outside, both in</w:t>
      </w:r>
      <w:r w:rsidR="00215121">
        <w:rPr>
          <w:szCs w:val="20"/>
        </w:rPr>
        <w:t xml:space="preserve">to other </w:t>
      </w:r>
      <w:r w:rsidR="00AA4470">
        <w:rPr>
          <w:szCs w:val="20"/>
        </w:rPr>
        <w:t xml:space="preserve">individuals and into </w:t>
      </w:r>
      <w:proofErr w:type="spellStart"/>
      <w:r w:rsidR="00AA4470">
        <w:rPr>
          <w:szCs w:val="20"/>
        </w:rPr>
        <w:t>outgroups</w:t>
      </w:r>
      <w:proofErr w:type="spellEnd"/>
      <w:r w:rsidR="00AA4470">
        <w:rPr>
          <w:szCs w:val="20"/>
        </w:rPr>
        <w:t>, against whom moralistic RAGE is therefore</w:t>
      </w:r>
      <w:r w:rsidR="00354110">
        <w:rPr>
          <w:szCs w:val="20"/>
        </w:rPr>
        <w:t xml:space="preserve"> amplified as mandatory. </w:t>
      </w:r>
    </w:p>
    <w:p w14:paraId="7D9C6A28" w14:textId="06F199BE" w:rsidR="00644C79" w:rsidRDefault="00AA4470" w:rsidP="00F37A29">
      <w:pPr>
        <w:pStyle w:val="Jim"/>
        <w:tabs>
          <w:tab w:val="left" w:pos="360"/>
        </w:tabs>
        <w:rPr>
          <w:szCs w:val="20"/>
        </w:rPr>
      </w:pPr>
      <w:r>
        <w:rPr>
          <w:szCs w:val="20"/>
        </w:rPr>
        <w:tab/>
        <w:t>We see this</w:t>
      </w:r>
      <w:r w:rsidR="00215121">
        <w:rPr>
          <w:szCs w:val="20"/>
        </w:rPr>
        <w:t xml:space="preserve"> in p</w:t>
      </w:r>
      <w:r w:rsidR="00EF0605">
        <w:rPr>
          <w:szCs w:val="20"/>
        </w:rPr>
        <w:t xml:space="preserve">sychodynamic description of countless examples of </w:t>
      </w:r>
      <w:r w:rsidR="00CD5883">
        <w:rPr>
          <w:szCs w:val="20"/>
        </w:rPr>
        <w:t>the</w:t>
      </w:r>
      <w:r w:rsidR="00CD5883">
        <w:rPr>
          <w:i/>
          <w:szCs w:val="20"/>
        </w:rPr>
        <w:t xml:space="preserve"> g</w:t>
      </w:r>
      <w:r w:rsidR="00EF0605" w:rsidRPr="00EF0605">
        <w:rPr>
          <w:i/>
          <w:szCs w:val="20"/>
        </w:rPr>
        <w:t xml:space="preserve">ood </w:t>
      </w:r>
      <w:r w:rsidR="00215121" w:rsidRPr="00EF0605">
        <w:rPr>
          <w:i/>
          <w:szCs w:val="20"/>
        </w:rPr>
        <w:t>us</w:t>
      </w:r>
      <w:r w:rsidR="00215121">
        <w:rPr>
          <w:szCs w:val="20"/>
        </w:rPr>
        <w:t xml:space="preserve"> </w:t>
      </w:r>
      <w:r w:rsidR="00EF0605" w:rsidRPr="00CD5883">
        <w:rPr>
          <w:i/>
          <w:szCs w:val="20"/>
        </w:rPr>
        <w:t>versus</w:t>
      </w:r>
      <w:r w:rsidR="00EF0605">
        <w:rPr>
          <w:szCs w:val="20"/>
        </w:rPr>
        <w:t xml:space="preserve"> </w:t>
      </w:r>
      <w:r w:rsidR="00EF0605" w:rsidRPr="00EF0605">
        <w:rPr>
          <w:i/>
          <w:szCs w:val="20"/>
        </w:rPr>
        <w:t xml:space="preserve">bad </w:t>
      </w:r>
      <w:r w:rsidR="00215121" w:rsidRPr="00EF0605">
        <w:rPr>
          <w:i/>
          <w:szCs w:val="20"/>
        </w:rPr>
        <w:t>them</w:t>
      </w:r>
      <w:r w:rsidR="00215121">
        <w:rPr>
          <w:szCs w:val="20"/>
        </w:rPr>
        <w:t xml:space="preserve"> </w:t>
      </w:r>
      <w:r w:rsidR="00EF0605">
        <w:rPr>
          <w:szCs w:val="20"/>
        </w:rPr>
        <w:t>pattern that underpins group conflict: in religious conflicts</w:t>
      </w:r>
      <w:r w:rsidR="00354110">
        <w:rPr>
          <w:szCs w:val="20"/>
        </w:rPr>
        <w:t xml:space="preserve"> and wars</w:t>
      </w:r>
      <w:r w:rsidR="00215121">
        <w:rPr>
          <w:szCs w:val="20"/>
        </w:rPr>
        <w:t>, the facilitation of the holocaust b</w:t>
      </w:r>
      <w:r w:rsidR="00EF0605">
        <w:rPr>
          <w:szCs w:val="20"/>
        </w:rPr>
        <w:t>y the idealization of Hitler,</w:t>
      </w:r>
      <w:r w:rsidR="00215121">
        <w:rPr>
          <w:szCs w:val="20"/>
        </w:rPr>
        <w:t xml:space="preserve"> current demonization of </w:t>
      </w:r>
      <w:proofErr w:type="spellStart"/>
      <w:r w:rsidR="00215121">
        <w:rPr>
          <w:szCs w:val="20"/>
        </w:rPr>
        <w:t>muslims</w:t>
      </w:r>
      <w:proofErr w:type="spellEnd"/>
      <w:r w:rsidR="00215121">
        <w:rPr>
          <w:szCs w:val="20"/>
        </w:rPr>
        <w:t xml:space="preserve"> and idealization of milit</w:t>
      </w:r>
      <w:r w:rsidR="00EF0605">
        <w:rPr>
          <w:szCs w:val="20"/>
        </w:rPr>
        <w:t xml:space="preserve">arism in the United States, and so on </w:t>
      </w:r>
      <w:r w:rsidR="00EF0605" w:rsidRPr="00EF0605">
        <w:rPr>
          <w:i/>
          <w:szCs w:val="20"/>
        </w:rPr>
        <w:t>ad finem nostrum</w:t>
      </w:r>
      <w:r w:rsidR="00EF0605">
        <w:rPr>
          <w:szCs w:val="20"/>
        </w:rPr>
        <w:t>.</w:t>
      </w:r>
      <w:r>
        <w:rPr>
          <w:szCs w:val="20"/>
        </w:rPr>
        <w:t xml:space="preserve"> The same holds for</w:t>
      </w:r>
      <w:r w:rsidR="002A15AB">
        <w:rPr>
          <w:szCs w:val="20"/>
        </w:rPr>
        <w:t xml:space="preserve"> individual good</w:t>
      </w:r>
      <w:r w:rsidR="00B15025">
        <w:rPr>
          <w:szCs w:val="20"/>
        </w:rPr>
        <w:t>-self/bad-</w:t>
      </w:r>
      <w:r w:rsidR="002A15AB">
        <w:rPr>
          <w:szCs w:val="20"/>
        </w:rPr>
        <w:t>other relations</w:t>
      </w:r>
      <w:r w:rsidR="00CD5883">
        <w:rPr>
          <w:szCs w:val="20"/>
        </w:rPr>
        <w:t>, as was</w:t>
      </w:r>
      <w:r w:rsidR="00527173">
        <w:rPr>
          <w:szCs w:val="20"/>
        </w:rPr>
        <w:t xml:space="preserve"> first </w:t>
      </w:r>
      <w:r w:rsidR="00CD5883">
        <w:rPr>
          <w:szCs w:val="20"/>
        </w:rPr>
        <w:t>exhibited</w:t>
      </w:r>
      <w:r w:rsidR="00527173">
        <w:rPr>
          <w:szCs w:val="20"/>
        </w:rPr>
        <w:t xml:space="preserve"> </w:t>
      </w:r>
      <w:r w:rsidR="00CD5883">
        <w:rPr>
          <w:szCs w:val="20"/>
        </w:rPr>
        <w:t>in full detail</w:t>
      </w:r>
      <w:r w:rsidR="00EF0605">
        <w:rPr>
          <w:szCs w:val="20"/>
        </w:rPr>
        <w:t xml:space="preserve"> </w:t>
      </w:r>
      <w:r w:rsidR="002A15AB">
        <w:rPr>
          <w:szCs w:val="20"/>
        </w:rPr>
        <w:t>in the</w:t>
      </w:r>
      <w:r w:rsidR="00F32506">
        <w:rPr>
          <w:szCs w:val="20"/>
        </w:rPr>
        <w:t xml:space="preserve"> </w:t>
      </w:r>
      <w:r w:rsidR="005F48B3">
        <w:rPr>
          <w:szCs w:val="20"/>
        </w:rPr>
        <w:t>working</w:t>
      </w:r>
      <w:r>
        <w:rPr>
          <w:szCs w:val="20"/>
        </w:rPr>
        <w:t xml:space="preserve"> of</w:t>
      </w:r>
      <w:r w:rsidR="001D2139">
        <w:rPr>
          <w:szCs w:val="20"/>
        </w:rPr>
        <w:t xml:space="preserve"> </w:t>
      </w:r>
      <w:r>
        <w:rPr>
          <w:szCs w:val="20"/>
        </w:rPr>
        <w:t>Freud’s</w:t>
      </w:r>
      <w:r w:rsidR="00B773D2">
        <w:rPr>
          <w:szCs w:val="20"/>
        </w:rPr>
        <w:t xml:space="preserve"> moralistic superego</w:t>
      </w:r>
      <w:r w:rsidR="001D2139">
        <w:rPr>
          <w:szCs w:val="20"/>
        </w:rPr>
        <w:t xml:space="preserve"> </w:t>
      </w:r>
      <w:r w:rsidR="00B773D2">
        <w:rPr>
          <w:szCs w:val="20"/>
        </w:rPr>
        <w:t>as</w:t>
      </w:r>
      <w:r w:rsidR="00EF0605">
        <w:rPr>
          <w:szCs w:val="20"/>
        </w:rPr>
        <w:t xml:space="preserve"> </w:t>
      </w:r>
      <w:r w:rsidR="00F32506">
        <w:rPr>
          <w:szCs w:val="20"/>
        </w:rPr>
        <w:t xml:space="preserve">collector of instances of his own medical </w:t>
      </w:r>
      <w:proofErr w:type="spellStart"/>
      <w:r w:rsidR="00976B63">
        <w:rPr>
          <w:szCs w:val="20"/>
        </w:rPr>
        <w:t>mis</w:t>
      </w:r>
      <w:r w:rsidR="00F32506">
        <w:rPr>
          <w:szCs w:val="20"/>
        </w:rPr>
        <w:t>practice</w:t>
      </w:r>
      <w:proofErr w:type="spellEnd"/>
      <w:r w:rsidR="00B773D2">
        <w:rPr>
          <w:szCs w:val="20"/>
        </w:rPr>
        <w:t>,</w:t>
      </w:r>
      <w:r w:rsidR="00F32506">
        <w:rPr>
          <w:szCs w:val="20"/>
        </w:rPr>
        <w:t xml:space="preserve"> </w:t>
      </w:r>
      <w:r w:rsidR="003A1899">
        <w:rPr>
          <w:szCs w:val="20"/>
        </w:rPr>
        <w:t>brought</w:t>
      </w:r>
      <w:r w:rsidR="00976B63">
        <w:rPr>
          <w:szCs w:val="20"/>
        </w:rPr>
        <w:t xml:space="preserve"> </w:t>
      </w:r>
      <w:r w:rsidR="00F32506">
        <w:rPr>
          <w:szCs w:val="20"/>
        </w:rPr>
        <w:t xml:space="preserve">against </w:t>
      </w:r>
      <w:r w:rsidR="00F32506">
        <w:rPr>
          <w:szCs w:val="20"/>
        </w:rPr>
        <w:lastRenderedPageBreak/>
        <w:t>himself</w:t>
      </w:r>
      <w:r w:rsidR="00976B63">
        <w:rPr>
          <w:szCs w:val="20"/>
        </w:rPr>
        <w:t xml:space="preserve"> --</w:t>
      </w:r>
      <w:r w:rsidR="00A72D2F">
        <w:rPr>
          <w:szCs w:val="20"/>
        </w:rPr>
        <w:t xml:space="preserve"> </w:t>
      </w:r>
      <w:r w:rsidR="00976B63">
        <w:rPr>
          <w:szCs w:val="20"/>
        </w:rPr>
        <w:t xml:space="preserve">and threatening </w:t>
      </w:r>
      <w:proofErr w:type="spellStart"/>
      <w:r w:rsidR="00CD5883">
        <w:rPr>
          <w:szCs w:val="20"/>
        </w:rPr>
        <w:t>talionic</w:t>
      </w:r>
      <w:proofErr w:type="spellEnd"/>
      <w:r w:rsidR="00CD5883">
        <w:rPr>
          <w:szCs w:val="20"/>
        </w:rPr>
        <w:t xml:space="preserve"> </w:t>
      </w:r>
      <w:r w:rsidR="00A72D2F">
        <w:rPr>
          <w:szCs w:val="20"/>
        </w:rPr>
        <w:t>death for</w:t>
      </w:r>
      <w:r w:rsidR="00976B63">
        <w:rPr>
          <w:szCs w:val="20"/>
        </w:rPr>
        <w:t xml:space="preserve"> </w:t>
      </w:r>
      <w:r w:rsidR="00EF0605">
        <w:rPr>
          <w:szCs w:val="20"/>
        </w:rPr>
        <w:t xml:space="preserve">his </w:t>
      </w:r>
      <w:r w:rsidR="00976B63">
        <w:rPr>
          <w:szCs w:val="20"/>
        </w:rPr>
        <w:t xml:space="preserve">own daughter </w:t>
      </w:r>
      <w:r w:rsidR="002A15AB">
        <w:rPr>
          <w:szCs w:val="20"/>
        </w:rPr>
        <w:t>–</w:t>
      </w:r>
      <w:r w:rsidR="00976B63">
        <w:rPr>
          <w:szCs w:val="20"/>
        </w:rPr>
        <w:t xml:space="preserve"> </w:t>
      </w:r>
      <w:r w:rsidR="00F32506">
        <w:rPr>
          <w:szCs w:val="20"/>
        </w:rPr>
        <w:t>in</w:t>
      </w:r>
      <w:r w:rsidR="002A15AB">
        <w:rPr>
          <w:szCs w:val="20"/>
        </w:rPr>
        <w:t xml:space="preserve"> </w:t>
      </w:r>
      <w:r>
        <w:rPr>
          <w:szCs w:val="20"/>
        </w:rPr>
        <w:t>his</w:t>
      </w:r>
      <w:r w:rsidR="00E127D2">
        <w:rPr>
          <w:szCs w:val="20"/>
        </w:rPr>
        <w:t xml:space="preserve"> </w:t>
      </w:r>
      <w:r w:rsidR="002A15AB">
        <w:rPr>
          <w:szCs w:val="20"/>
        </w:rPr>
        <w:t xml:space="preserve">associations to his </w:t>
      </w:r>
      <w:r w:rsidR="00E127D2">
        <w:rPr>
          <w:szCs w:val="20"/>
        </w:rPr>
        <w:t>dream</w:t>
      </w:r>
      <w:r w:rsidR="001D2139">
        <w:rPr>
          <w:szCs w:val="20"/>
        </w:rPr>
        <w:t xml:space="preserve"> of Irma’s injection.  </w:t>
      </w:r>
      <w:r w:rsidR="002A15AB">
        <w:rPr>
          <w:szCs w:val="20"/>
        </w:rPr>
        <w:t xml:space="preserve">The wishfulfilment in the first specimen of </w:t>
      </w:r>
      <w:r w:rsidR="00527173">
        <w:rPr>
          <w:szCs w:val="20"/>
        </w:rPr>
        <w:t>psychoanalysis</w:t>
      </w:r>
      <w:r w:rsidR="002A15AB">
        <w:rPr>
          <w:szCs w:val="20"/>
        </w:rPr>
        <w:t xml:space="preserve"> was </w:t>
      </w:r>
      <w:r>
        <w:rPr>
          <w:szCs w:val="20"/>
        </w:rPr>
        <w:t>obtained by</w:t>
      </w:r>
      <w:r w:rsidR="002D2199">
        <w:rPr>
          <w:szCs w:val="20"/>
        </w:rPr>
        <w:t xml:space="preserve"> Freud’s evading </w:t>
      </w:r>
      <w:r>
        <w:rPr>
          <w:szCs w:val="20"/>
        </w:rPr>
        <w:t>the guilt-producing</w:t>
      </w:r>
      <w:r w:rsidR="002D2199">
        <w:rPr>
          <w:szCs w:val="20"/>
        </w:rPr>
        <w:t xml:space="preserve"> daughter-menacing superego</w:t>
      </w:r>
      <w:r w:rsidR="002A15AB">
        <w:rPr>
          <w:szCs w:val="20"/>
        </w:rPr>
        <w:t xml:space="preserve"> whose nocturnal </w:t>
      </w:r>
      <w:r w:rsidR="00543071">
        <w:rPr>
          <w:szCs w:val="20"/>
        </w:rPr>
        <w:t>working</w:t>
      </w:r>
      <w:r w:rsidR="002A15AB">
        <w:rPr>
          <w:szCs w:val="20"/>
        </w:rPr>
        <w:t xml:space="preserve"> his associations revealed</w:t>
      </w:r>
      <w:r w:rsidR="00271978">
        <w:rPr>
          <w:szCs w:val="20"/>
        </w:rPr>
        <w:t>,</w:t>
      </w:r>
      <w:r w:rsidR="002A15AB">
        <w:rPr>
          <w:szCs w:val="20"/>
        </w:rPr>
        <w:t xml:space="preserve"> by projecting </w:t>
      </w:r>
      <w:proofErr w:type="spellStart"/>
      <w:r w:rsidR="002A15AB">
        <w:rPr>
          <w:szCs w:val="20"/>
        </w:rPr>
        <w:t>misprac</w:t>
      </w:r>
      <w:r w:rsidR="00527173">
        <w:rPr>
          <w:szCs w:val="20"/>
        </w:rPr>
        <w:t>tice</w:t>
      </w:r>
      <w:proofErr w:type="spellEnd"/>
      <w:r w:rsidR="00527173">
        <w:rPr>
          <w:szCs w:val="20"/>
        </w:rPr>
        <w:t xml:space="preserve"> into Otto so as to vent</w:t>
      </w:r>
      <w:r>
        <w:rPr>
          <w:szCs w:val="20"/>
        </w:rPr>
        <w:t xml:space="preserve"> RAGE on</w:t>
      </w:r>
      <w:r w:rsidR="00543071">
        <w:rPr>
          <w:szCs w:val="20"/>
        </w:rPr>
        <w:t xml:space="preserve"> </w:t>
      </w:r>
      <w:r w:rsidR="002A15AB">
        <w:rPr>
          <w:szCs w:val="20"/>
        </w:rPr>
        <w:t>Otto</w:t>
      </w:r>
      <w:r w:rsidR="00543071">
        <w:rPr>
          <w:szCs w:val="20"/>
        </w:rPr>
        <w:t xml:space="preserve"> </w:t>
      </w:r>
      <w:r w:rsidR="00271978">
        <w:rPr>
          <w:szCs w:val="20"/>
        </w:rPr>
        <w:t>in</w:t>
      </w:r>
      <w:r w:rsidR="002A15AB">
        <w:rPr>
          <w:szCs w:val="20"/>
        </w:rPr>
        <w:t xml:space="preserve"> </w:t>
      </w:r>
      <w:r w:rsidR="009C2A1F">
        <w:rPr>
          <w:szCs w:val="20"/>
        </w:rPr>
        <w:t>taking</w:t>
      </w:r>
      <w:r w:rsidR="002A15AB">
        <w:rPr>
          <w:szCs w:val="20"/>
        </w:rPr>
        <w:t xml:space="preserve"> the superego role</w:t>
      </w:r>
      <w:r w:rsidR="00271978">
        <w:rPr>
          <w:szCs w:val="20"/>
        </w:rPr>
        <w:t xml:space="preserve"> for</w:t>
      </w:r>
      <w:r w:rsidR="002A15AB">
        <w:rPr>
          <w:szCs w:val="20"/>
        </w:rPr>
        <w:t xml:space="preserve"> himself.</w:t>
      </w:r>
    </w:p>
    <w:p w14:paraId="74A17FFB" w14:textId="083380AF" w:rsidR="005156A5" w:rsidRDefault="00A72D2F" w:rsidP="00310DB0">
      <w:pPr>
        <w:pStyle w:val="Jim"/>
        <w:tabs>
          <w:tab w:val="left" w:pos="360"/>
        </w:tabs>
        <w:rPr>
          <w:szCs w:val="20"/>
        </w:rPr>
      </w:pPr>
      <w:r>
        <w:rPr>
          <w:szCs w:val="20"/>
        </w:rPr>
        <w:tab/>
      </w:r>
      <w:r w:rsidR="00BD3D37">
        <w:rPr>
          <w:szCs w:val="20"/>
        </w:rPr>
        <w:t xml:space="preserve">The opposite phenomenon – </w:t>
      </w:r>
      <w:r w:rsidR="007F1CF5">
        <w:rPr>
          <w:szCs w:val="20"/>
        </w:rPr>
        <w:t xml:space="preserve">conflict-relieving </w:t>
      </w:r>
      <w:r w:rsidR="00BD3D37">
        <w:rPr>
          <w:szCs w:val="20"/>
        </w:rPr>
        <w:t>p</w:t>
      </w:r>
      <w:r w:rsidR="00527173">
        <w:rPr>
          <w:szCs w:val="20"/>
        </w:rPr>
        <w:t>rojection of</w:t>
      </w:r>
      <w:r w:rsidR="007F1CF5">
        <w:rPr>
          <w:szCs w:val="20"/>
        </w:rPr>
        <w:t xml:space="preserve"> </w:t>
      </w:r>
      <w:r w:rsidR="00AA4470">
        <w:rPr>
          <w:szCs w:val="20"/>
        </w:rPr>
        <w:t xml:space="preserve">the </w:t>
      </w:r>
      <w:r w:rsidR="002B6771">
        <w:rPr>
          <w:szCs w:val="20"/>
        </w:rPr>
        <w:t>superego</w:t>
      </w:r>
      <w:r w:rsidR="00BD3D37">
        <w:rPr>
          <w:szCs w:val="20"/>
        </w:rPr>
        <w:t xml:space="preserve"> – is illustrated in </w:t>
      </w:r>
      <w:r w:rsidR="002A15AB">
        <w:rPr>
          <w:szCs w:val="20"/>
        </w:rPr>
        <w:t>the common</w:t>
      </w:r>
      <w:r w:rsidR="00BD3D37">
        <w:rPr>
          <w:szCs w:val="20"/>
        </w:rPr>
        <w:t xml:space="preserve"> passage </w:t>
      </w:r>
      <w:r w:rsidR="00CD2A25">
        <w:rPr>
          <w:szCs w:val="20"/>
        </w:rPr>
        <w:t>from depression to schizophrenia</w:t>
      </w:r>
      <w:r w:rsidR="002A15AB">
        <w:rPr>
          <w:szCs w:val="20"/>
        </w:rPr>
        <w:t xml:space="preserve"> </w:t>
      </w:r>
      <w:r w:rsidR="00AA4470">
        <w:rPr>
          <w:szCs w:val="20"/>
        </w:rPr>
        <w:t>vividly described after</w:t>
      </w:r>
      <w:r w:rsidR="003577D1">
        <w:rPr>
          <w:szCs w:val="20"/>
        </w:rPr>
        <w:t xml:space="preserve"> su</w:t>
      </w:r>
      <w:r w:rsidR="00E32978">
        <w:rPr>
          <w:szCs w:val="20"/>
        </w:rPr>
        <w:t>pere</w:t>
      </w:r>
      <w:r w:rsidR="00931F56">
        <w:rPr>
          <w:szCs w:val="20"/>
        </w:rPr>
        <w:t xml:space="preserve">go-self </w:t>
      </w:r>
      <w:r>
        <w:rPr>
          <w:szCs w:val="20"/>
        </w:rPr>
        <w:t>aggression</w:t>
      </w:r>
      <w:r w:rsidR="003577D1">
        <w:rPr>
          <w:szCs w:val="20"/>
        </w:rPr>
        <w:t xml:space="preserve"> in </w:t>
      </w:r>
      <w:proofErr w:type="spellStart"/>
      <w:r w:rsidR="003577D1">
        <w:rPr>
          <w:szCs w:val="20"/>
        </w:rPr>
        <w:t>Elyn</w:t>
      </w:r>
      <w:proofErr w:type="spellEnd"/>
      <w:r w:rsidR="003577D1">
        <w:rPr>
          <w:szCs w:val="20"/>
        </w:rPr>
        <w:t xml:space="preserve"> Saks</w:t>
      </w:r>
      <w:r w:rsidR="00B773D2">
        <w:rPr>
          <w:szCs w:val="20"/>
        </w:rPr>
        <w:t>’</w:t>
      </w:r>
      <w:r w:rsidR="003577D1">
        <w:rPr>
          <w:szCs w:val="20"/>
        </w:rPr>
        <w:t xml:space="preserve"> account of her descent i</w:t>
      </w:r>
      <w:r w:rsidR="002A15AB">
        <w:rPr>
          <w:szCs w:val="20"/>
        </w:rPr>
        <w:t>nto psychosis</w:t>
      </w:r>
      <w:r w:rsidR="00BD3D37">
        <w:rPr>
          <w:szCs w:val="20"/>
        </w:rPr>
        <w:t xml:space="preserve">. </w:t>
      </w:r>
      <w:r w:rsidR="00976B63">
        <w:rPr>
          <w:szCs w:val="20"/>
        </w:rPr>
        <w:t xml:space="preserve">Similar </w:t>
      </w:r>
      <w:r w:rsidR="002A15AB">
        <w:rPr>
          <w:szCs w:val="20"/>
        </w:rPr>
        <w:t xml:space="preserve">superego/id </w:t>
      </w:r>
      <w:r w:rsidR="00573BF3">
        <w:rPr>
          <w:szCs w:val="20"/>
        </w:rPr>
        <w:t>dialectics</w:t>
      </w:r>
      <w:r w:rsidR="00F10CEA">
        <w:rPr>
          <w:szCs w:val="20"/>
        </w:rPr>
        <w:t xml:space="preserve"> are enacted</w:t>
      </w:r>
      <w:r w:rsidR="00406468">
        <w:rPr>
          <w:szCs w:val="20"/>
        </w:rPr>
        <w:t xml:space="preserve"> in countless psychoanalytic</w:t>
      </w:r>
      <w:r w:rsidR="003A1899">
        <w:rPr>
          <w:szCs w:val="20"/>
        </w:rPr>
        <w:t xml:space="preserve"> examples, </w:t>
      </w:r>
      <w:r w:rsidR="00AA4470">
        <w:rPr>
          <w:szCs w:val="20"/>
        </w:rPr>
        <w:t xml:space="preserve">including </w:t>
      </w:r>
      <w:proofErr w:type="spellStart"/>
      <w:r w:rsidR="00B773D2">
        <w:rPr>
          <w:szCs w:val="20"/>
        </w:rPr>
        <w:t>chilldren’s</w:t>
      </w:r>
      <w:proofErr w:type="spellEnd"/>
      <w:r w:rsidR="00B773D2">
        <w:rPr>
          <w:szCs w:val="20"/>
        </w:rPr>
        <w:t xml:space="preserve"> play</w:t>
      </w:r>
      <w:r w:rsidR="00F10CEA">
        <w:rPr>
          <w:szCs w:val="20"/>
        </w:rPr>
        <w:t xml:space="preserve"> as described by Melanie Klein. </w:t>
      </w:r>
      <w:r w:rsidR="00BD3D37">
        <w:rPr>
          <w:szCs w:val="20"/>
        </w:rPr>
        <w:t>(</w:t>
      </w:r>
      <w:r w:rsidR="00AA4470">
        <w:rPr>
          <w:szCs w:val="20"/>
        </w:rPr>
        <w:t>Examples</w:t>
      </w:r>
      <w:r w:rsidR="00B773D2">
        <w:rPr>
          <w:szCs w:val="20"/>
        </w:rPr>
        <w:t xml:space="preserve"> are</w:t>
      </w:r>
      <w:r w:rsidR="00BD3D37">
        <w:rPr>
          <w:szCs w:val="20"/>
        </w:rPr>
        <w:t xml:space="preserve"> discussed </w:t>
      </w:r>
      <w:r w:rsidR="00527173">
        <w:rPr>
          <w:szCs w:val="20"/>
        </w:rPr>
        <w:t>together with a</w:t>
      </w:r>
      <w:r w:rsidR="00BD3D37">
        <w:rPr>
          <w:szCs w:val="20"/>
        </w:rPr>
        <w:t xml:space="preserve"> Bayesian </w:t>
      </w:r>
      <w:r w:rsidR="00527173">
        <w:rPr>
          <w:szCs w:val="20"/>
        </w:rPr>
        <w:t>account of the</w:t>
      </w:r>
      <w:r w:rsidR="00665EFC">
        <w:rPr>
          <w:szCs w:val="20"/>
        </w:rPr>
        <w:t xml:space="preserve"> </w:t>
      </w:r>
      <w:r w:rsidR="00B773D2">
        <w:rPr>
          <w:szCs w:val="20"/>
        </w:rPr>
        <w:t>supe</w:t>
      </w:r>
      <w:r w:rsidR="00152F18">
        <w:rPr>
          <w:szCs w:val="20"/>
        </w:rPr>
        <w:t>r</w:t>
      </w:r>
      <w:r w:rsidR="00665EFC">
        <w:rPr>
          <w:szCs w:val="20"/>
        </w:rPr>
        <w:t>ego and repression</w:t>
      </w:r>
      <w:r w:rsidR="00B773D2">
        <w:rPr>
          <w:szCs w:val="20"/>
        </w:rPr>
        <w:t xml:space="preserve"> compatible with Solms’ framework in</w:t>
      </w:r>
      <w:r w:rsidR="00527173">
        <w:rPr>
          <w:szCs w:val="20"/>
        </w:rPr>
        <w:t xml:space="preserve"> Hopkins 2012 with</w:t>
      </w:r>
      <w:r w:rsidR="00BD3D37">
        <w:rPr>
          <w:szCs w:val="20"/>
        </w:rPr>
        <w:t xml:space="preserve"> references </w:t>
      </w:r>
      <w:r w:rsidR="00527173">
        <w:rPr>
          <w:szCs w:val="20"/>
        </w:rPr>
        <w:t xml:space="preserve">to </w:t>
      </w:r>
      <w:r w:rsidR="00BD3D37">
        <w:rPr>
          <w:szCs w:val="20"/>
        </w:rPr>
        <w:t>material in this comment.)</w:t>
      </w:r>
      <w:r w:rsidR="00C9548B">
        <w:rPr>
          <w:szCs w:val="20"/>
        </w:rPr>
        <w:t xml:space="preserve"> </w:t>
      </w:r>
      <w:r w:rsidR="00A5571F">
        <w:rPr>
          <w:szCs w:val="20"/>
        </w:rPr>
        <w:t>As well as explicating many phenomena</w:t>
      </w:r>
      <w:r w:rsidR="00976B63">
        <w:rPr>
          <w:szCs w:val="20"/>
        </w:rPr>
        <w:t xml:space="preserve"> </w:t>
      </w:r>
      <w:r w:rsidR="00B773D2">
        <w:rPr>
          <w:szCs w:val="20"/>
        </w:rPr>
        <w:t xml:space="preserve">the superego-ego-id </w:t>
      </w:r>
      <w:r w:rsidR="00152F18">
        <w:rPr>
          <w:szCs w:val="20"/>
        </w:rPr>
        <w:t xml:space="preserve">framework </w:t>
      </w:r>
      <w:r w:rsidR="00A5571F">
        <w:rPr>
          <w:szCs w:val="20"/>
        </w:rPr>
        <w:t xml:space="preserve">introduced </w:t>
      </w:r>
      <w:proofErr w:type="spellStart"/>
      <w:r w:rsidR="0072778D">
        <w:rPr>
          <w:szCs w:val="20"/>
        </w:rPr>
        <w:t>subpersonal</w:t>
      </w:r>
      <w:proofErr w:type="spellEnd"/>
      <w:r w:rsidR="0072778D">
        <w:rPr>
          <w:szCs w:val="20"/>
        </w:rPr>
        <w:t xml:space="preserve"> functional units</w:t>
      </w:r>
      <w:r w:rsidR="00A5571F">
        <w:rPr>
          <w:szCs w:val="20"/>
        </w:rPr>
        <w:t xml:space="preserve"> whose</w:t>
      </w:r>
      <w:r w:rsidR="00F10CEA">
        <w:rPr>
          <w:szCs w:val="20"/>
        </w:rPr>
        <w:t xml:space="preserve"> </w:t>
      </w:r>
      <w:r w:rsidR="00CB5B8D">
        <w:rPr>
          <w:szCs w:val="20"/>
        </w:rPr>
        <w:t xml:space="preserve">personification embodies </w:t>
      </w:r>
      <w:r w:rsidR="00A5571F">
        <w:rPr>
          <w:szCs w:val="20"/>
        </w:rPr>
        <w:t>an</w:t>
      </w:r>
      <w:r w:rsidR="00B773D2">
        <w:rPr>
          <w:szCs w:val="20"/>
        </w:rPr>
        <w:t xml:space="preserve"> </w:t>
      </w:r>
      <w:r w:rsidR="00B10BAD">
        <w:rPr>
          <w:szCs w:val="20"/>
        </w:rPr>
        <w:t>insight</w:t>
      </w:r>
      <w:r w:rsidR="00CD5883">
        <w:rPr>
          <w:szCs w:val="20"/>
        </w:rPr>
        <w:t xml:space="preserve"> fundamental</w:t>
      </w:r>
      <w:r w:rsidR="00A5571F">
        <w:rPr>
          <w:szCs w:val="20"/>
        </w:rPr>
        <w:t xml:space="preserve"> for</w:t>
      </w:r>
      <w:r w:rsidR="00CD5883">
        <w:rPr>
          <w:szCs w:val="20"/>
        </w:rPr>
        <w:t xml:space="preserve"> </w:t>
      </w:r>
      <w:proofErr w:type="spellStart"/>
      <w:r w:rsidR="00A5571F">
        <w:rPr>
          <w:szCs w:val="20"/>
        </w:rPr>
        <w:t>neuro</w:t>
      </w:r>
      <w:r w:rsidR="00CD5883">
        <w:rPr>
          <w:szCs w:val="20"/>
        </w:rPr>
        <w:t>psychoanalysis</w:t>
      </w:r>
      <w:proofErr w:type="spellEnd"/>
      <w:r w:rsidR="00CD5883">
        <w:rPr>
          <w:szCs w:val="20"/>
        </w:rPr>
        <w:t>,</w:t>
      </w:r>
      <w:r w:rsidR="00D3032B">
        <w:rPr>
          <w:szCs w:val="20"/>
        </w:rPr>
        <w:t xml:space="preserve"> </w:t>
      </w:r>
      <w:r w:rsidR="00A5571F">
        <w:rPr>
          <w:szCs w:val="20"/>
        </w:rPr>
        <w:t xml:space="preserve">namely </w:t>
      </w:r>
      <w:r w:rsidR="00D3032B">
        <w:rPr>
          <w:szCs w:val="20"/>
        </w:rPr>
        <w:t>that</w:t>
      </w:r>
      <w:r w:rsidR="001D2139">
        <w:rPr>
          <w:szCs w:val="20"/>
        </w:rPr>
        <w:t xml:space="preserve"> </w:t>
      </w:r>
      <w:r w:rsidR="00004EB6">
        <w:rPr>
          <w:szCs w:val="20"/>
        </w:rPr>
        <w:t xml:space="preserve">in </w:t>
      </w:r>
      <w:r w:rsidR="00D3032B">
        <w:rPr>
          <w:szCs w:val="20"/>
        </w:rPr>
        <w:t>our social species</w:t>
      </w:r>
      <w:r w:rsidR="00B773D2">
        <w:rPr>
          <w:szCs w:val="20"/>
        </w:rPr>
        <w:t xml:space="preserve"> </w:t>
      </w:r>
      <w:proofErr w:type="spellStart"/>
      <w:r w:rsidR="00B773D2">
        <w:rPr>
          <w:szCs w:val="20"/>
        </w:rPr>
        <w:t>supersonal</w:t>
      </w:r>
      <w:proofErr w:type="spellEnd"/>
      <w:r w:rsidR="00B773D2">
        <w:rPr>
          <w:szCs w:val="20"/>
        </w:rPr>
        <w:t xml:space="preserve"> functio</w:t>
      </w:r>
      <w:r w:rsidR="00A5571F">
        <w:rPr>
          <w:szCs w:val="20"/>
        </w:rPr>
        <w:t>nal/causal roles for</w:t>
      </w:r>
      <w:r w:rsidR="005156A5">
        <w:rPr>
          <w:szCs w:val="20"/>
        </w:rPr>
        <w:t xml:space="preserve"> regulating emotion</w:t>
      </w:r>
      <w:r w:rsidR="00CD5883">
        <w:rPr>
          <w:szCs w:val="20"/>
        </w:rPr>
        <w:t xml:space="preserve"> are </w:t>
      </w:r>
      <w:r w:rsidR="00A5571F">
        <w:rPr>
          <w:szCs w:val="20"/>
        </w:rPr>
        <w:t xml:space="preserve">cortically </w:t>
      </w:r>
      <w:r w:rsidR="00CD5883">
        <w:rPr>
          <w:szCs w:val="20"/>
        </w:rPr>
        <w:t xml:space="preserve">discharged by neural/mental </w:t>
      </w:r>
      <w:r w:rsidR="00B773D2">
        <w:rPr>
          <w:szCs w:val="20"/>
        </w:rPr>
        <w:t>representa</w:t>
      </w:r>
      <w:r w:rsidR="005156A5">
        <w:rPr>
          <w:szCs w:val="20"/>
        </w:rPr>
        <w:t>t</w:t>
      </w:r>
      <w:r w:rsidR="00B773D2">
        <w:rPr>
          <w:szCs w:val="20"/>
        </w:rPr>
        <w:t>i</w:t>
      </w:r>
      <w:r w:rsidR="005156A5">
        <w:rPr>
          <w:szCs w:val="20"/>
        </w:rPr>
        <w:t>on</w:t>
      </w:r>
      <w:r w:rsidR="00A5571F">
        <w:rPr>
          <w:szCs w:val="20"/>
        </w:rPr>
        <w:t>s of human beings themselves: by</w:t>
      </w:r>
      <w:r w:rsidR="00B773D2">
        <w:rPr>
          <w:szCs w:val="20"/>
        </w:rPr>
        <w:t xml:space="preserve"> the superego and other internal objects.</w:t>
      </w:r>
      <w:r w:rsidR="00D3032B">
        <w:rPr>
          <w:szCs w:val="20"/>
        </w:rPr>
        <w:t xml:space="preserve"> </w:t>
      </w:r>
    </w:p>
    <w:p w14:paraId="72B7BF56" w14:textId="6EAB3B87" w:rsidR="00C4640C" w:rsidRDefault="00B63D6C" w:rsidP="00310DB0">
      <w:pPr>
        <w:pStyle w:val="Jim"/>
        <w:tabs>
          <w:tab w:val="left" w:pos="360"/>
        </w:tabs>
        <w:rPr>
          <w:szCs w:val="20"/>
        </w:rPr>
      </w:pPr>
      <w:r>
        <w:rPr>
          <w:szCs w:val="20"/>
        </w:rPr>
        <w:tab/>
      </w:r>
      <w:r w:rsidR="003577D1">
        <w:rPr>
          <w:szCs w:val="20"/>
        </w:rPr>
        <w:t>Freud’s various accounts of</w:t>
      </w:r>
      <w:r w:rsidR="00440570">
        <w:rPr>
          <w:szCs w:val="20"/>
        </w:rPr>
        <w:t xml:space="preserve"> drive</w:t>
      </w:r>
      <w:r w:rsidR="009C2A1F">
        <w:rPr>
          <w:szCs w:val="20"/>
        </w:rPr>
        <w:t>s (</w:t>
      </w:r>
      <w:r w:rsidR="000A4EC7">
        <w:rPr>
          <w:szCs w:val="20"/>
        </w:rPr>
        <w:t>one</w:t>
      </w:r>
      <w:r w:rsidR="004517B8">
        <w:rPr>
          <w:szCs w:val="20"/>
        </w:rPr>
        <w:t xml:space="preserve"> involving RAGE</w:t>
      </w:r>
      <w:r w:rsidR="000A4EC7">
        <w:rPr>
          <w:szCs w:val="20"/>
        </w:rPr>
        <w:t xml:space="preserve"> </w:t>
      </w:r>
      <w:r w:rsidR="009C2A1F">
        <w:rPr>
          <w:szCs w:val="20"/>
        </w:rPr>
        <w:t>always</w:t>
      </w:r>
      <w:r w:rsidR="000A4EC7">
        <w:rPr>
          <w:szCs w:val="20"/>
        </w:rPr>
        <w:t xml:space="preserve"> opposed</w:t>
      </w:r>
      <w:r w:rsidR="003577D1">
        <w:rPr>
          <w:szCs w:val="20"/>
        </w:rPr>
        <w:t xml:space="preserve"> to others</w:t>
      </w:r>
      <w:r w:rsidR="009C2A1F">
        <w:rPr>
          <w:szCs w:val="20"/>
        </w:rPr>
        <w:t>, as in death/life</w:t>
      </w:r>
      <w:r>
        <w:rPr>
          <w:szCs w:val="20"/>
        </w:rPr>
        <w:t xml:space="preserve">) were framed to explicate </w:t>
      </w:r>
      <w:r w:rsidR="00F36A1B">
        <w:rPr>
          <w:szCs w:val="20"/>
        </w:rPr>
        <w:t xml:space="preserve">such </w:t>
      </w:r>
      <w:r>
        <w:rPr>
          <w:szCs w:val="20"/>
        </w:rPr>
        <w:t>conf</w:t>
      </w:r>
      <w:r w:rsidR="00931F56">
        <w:rPr>
          <w:szCs w:val="20"/>
        </w:rPr>
        <w:t xml:space="preserve">lict. </w:t>
      </w:r>
      <w:r w:rsidR="00B10BAD">
        <w:rPr>
          <w:szCs w:val="20"/>
        </w:rPr>
        <w:t xml:space="preserve"> </w:t>
      </w:r>
      <w:r w:rsidR="009C2A1F">
        <w:rPr>
          <w:szCs w:val="20"/>
        </w:rPr>
        <w:t>This is no accident, since such conflict</w:t>
      </w:r>
      <w:r w:rsidR="00B10BAD" w:rsidRPr="00B10BAD">
        <w:rPr>
          <w:szCs w:val="20"/>
        </w:rPr>
        <w:t xml:space="preserve"> </w:t>
      </w:r>
      <w:r w:rsidR="00CD5883">
        <w:rPr>
          <w:szCs w:val="20"/>
        </w:rPr>
        <w:t>specifies</w:t>
      </w:r>
      <w:r w:rsidR="00406468">
        <w:rPr>
          <w:szCs w:val="20"/>
        </w:rPr>
        <w:t xml:space="preserve"> </w:t>
      </w:r>
      <w:r w:rsidR="00B10BAD" w:rsidRPr="00B10BAD">
        <w:rPr>
          <w:szCs w:val="20"/>
        </w:rPr>
        <w:t>co</w:t>
      </w:r>
      <w:r w:rsidR="00406468">
        <w:rPr>
          <w:szCs w:val="20"/>
        </w:rPr>
        <w:t xml:space="preserve">nditions in which </w:t>
      </w:r>
      <w:r w:rsidR="00B10BAD" w:rsidRPr="00B10BAD">
        <w:rPr>
          <w:szCs w:val="20"/>
        </w:rPr>
        <w:t xml:space="preserve">the transformation of subcortical activation </w:t>
      </w:r>
      <w:r w:rsidR="00CD5883">
        <w:rPr>
          <w:szCs w:val="20"/>
        </w:rPr>
        <w:t>in</w:t>
      </w:r>
      <w:r w:rsidR="00406468">
        <w:rPr>
          <w:szCs w:val="20"/>
        </w:rPr>
        <w:t>to conscious</w:t>
      </w:r>
      <w:r w:rsidR="00B10BAD">
        <w:rPr>
          <w:szCs w:val="20"/>
        </w:rPr>
        <w:t xml:space="preserve"> </w:t>
      </w:r>
      <w:r w:rsidR="005156A5">
        <w:rPr>
          <w:szCs w:val="20"/>
        </w:rPr>
        <w:t>representation</w:t>
      </w:r>
      <w:r w:rsidR="00B10BAD">
        <w:rPr>
          <w:szCs w:val="20"/>
        </w:rPr>
        <w:t xml:space="preserve"> </w:t>
      </w:r>
      <w:r w:rsidR="00406468">
        <w:rPr>
          <w:szCs w:val="20"/>
        </w:rPr>
        <w:t>breaks</w:t>
      </w:r>
      <w:r w:rsidR="00B10BAD" w:rsidRPr="00B10BAD">
        <w:rPr>
          <w:szCs w:val="20"/>
        </w:rPr>
        <w:t xml:space="preserve"> down.</w:t>
      </w:r>
      <w:r w:rsidR="00406468">
        <w:rPr>
          <w:szCs w:val="20"/>
        </w:rPr>
        <w:t xml:space="preserve"> </w:t>
      </w:r>
      <w:r w:rsidR="00CD5883">
        <w:rPr>
          <w:szCs w:val="20"/>
        </w:rPr>
        <w:t>Pre-</w:t>
      </w:r>
      <w:r w:rsidR="00B10BAD">
        <w:rPr>
          <w:szCs w:val="20"/>
        </w:rPr>
        <w:t>superego conflict</w:t>
      </w:r>
      <w:r w:rsidR="00EB34DD">
        <w:rPr>
          <w:szCs w:val="20"/>
        </w:rPr>
        <w:t xml:space="preserve"> involves </w:t>
      </w:r>
      <w:r w:rsidR="004517B8">
        <w:rPr>
          <w:szCs w:val="20"/>
        </w:rPr>
        <w:t>activation</w:t>
      </w:r>
      <w:r w:rsidR="00EB34DD">
        <w:rPr>
          <w:szCs w:val="20"/>
        </w:rPr>
        <w:t xml:space="preserve"> of RAGE tog</w:t>
      </w:r>
      <w:r w:rsidR="00D3032B">
        <w:rPr>
          <w:szCs w:val="20"/>
        </w:rPr>
        <w:t>ether with other basics</w:t>
      </w:r>
      <w:r w:rsidR="00EB34DD">
        <w:rPr>
          <w:szCs w:val="20"/>
        </w:rPr>
        <w:t xml:space="preserve"> opposed to it</w:t>
      </w:r>
      <w:r w:rsidR="00CD5883">
        <w:rPr>
          <w:szCs w:val="20"/>
        </w:rPr>
        <w:t xml:space="preserve"> towards a single object --</w:t>
      </w:r>
      <w:r w:rsidR="009C2A1F">
        <w:rPr>
          <w:szCs w:val="20"/>
        </w:rPr>
        <w:t xml:space="preserve"> inevitable</w:t>
      </w:r>
      <w:r w:rsidR="00B10BAD">
        <w:rPr>
          <w:szCs w:val="20"/>
        </w:rPr>
        <w:t xml:space="preserve"> when</w:t>
      </w:r>
      <w:r w:rsidR="001D2139">
        <w:rPr>
          <w:szCs w:val="20"/>
        </w:rPr>
        <w:t xml:space="preserve"> </w:t>
      </w:r>
      <w:r w:rsidR="003577D1" w:rsidRPr="00A5571F">
        <w:rPr>
          <w:szCs w:val="20"/>
        </w:rPr>
        <w:t>a</w:t>
      </w:r>
      <w:r w:rsidR="00931F56" w:rsidRPr="00A5571F">
        <w:rPr>
          <w:szCs w:val="20"/>
        </w:rPr>
        <w:t>ll</w:t>
      </w:r>
      <w:r w:rsidR="003577D1">
        <w:rPr>
          <w:szCs w:val="20"/>
        </w:rPr>
        <w:t xml:space="preserve"> urgent activations </w:t>
      </w:r>
      <w:r w:rsidR="005156A5">
        <w:rPr>
          <w:szCs w:val="20"/>
        </w:rPr>
        <w:t>must</w:t>
      </w:r>
      <w:r w:rsidR="00B10BAD">
        <w:rPr>
          <w:szCs w:val="20"/>
        </w:rPr>
        <w:t xml:space="preserve"> be</w:t>
      </w:r>
      <w:r w:rsidR="00DE67E8">
        <w:rPr>
          <w:szCs w:val="20"/>
        </w:rPr>
        <w:t xml:space="preserve"> </w:t>
      </w:r>
      <w:r w:rsidR="001D2139">
        <w:rPr>
          <w:szCs w:val="20"/>
        </w:rPr>
        <w:t>directed</w:t>
      </w:r>
      <w:r w:rsidR="00406468">
        <w:rPr>
          <w:szCs w:val="20"/>
        </w:rPr>
        <w:t xml:space="preserve"> at a</w:t>
      </w:r>
      <w:r w:rsidR="00B32328">
        <w:rPr>
          <w:szCs w:val="20"/>
        </w:rPr>
        <w:t xml:space="preserve"> </w:t>
      </w:r>
      <w:r w:rsidR="00931F56">
        <w:rPr>
          <w:szCs w:val="20"/>
        </w:rPr>
        <w:t>nursing</w:t>
      </w:r>
      <w:r w:rsidR="001D2139">
        <w:rPr>
          <w:szCs w:val="20"/>
        </w:rPr>
        <w:t xml:space="preserve"> mother.</w:t>
      </w:r>
      <w:r w:rsidR="003A1899">
        <w:rPr>
          <w:szCs w:val="20"/>
        </w:rPr>
        <w:t xml:space="preserve"> </w:t>
      </w:r>
      <w:r w:rsidR="006D1AA0">
        <w:rPr>
          <w:szCs w:val="20"/>
        </w:rPr>
        <w:t>But in this</w:t>
      </w:r>
      <w:r w:rsidR="00DE3FD6">
        <w:rPr>
          <w:szCs w:val="20"/>
        </w:rPr>
        <w:t xml:space="preserve"> the cortical ego must deal</w:t>
      </w:r>
      <w:r w:rsidR="00AC2FF9">
        <w:rPr>
          <w:szCs w:val="20"/>
        </w:rPr>
        <w:t xml:space="preserve"> with subcortica</w:t>
      </w:r>
      <w:r w:rsidR="003A1899">
        <w:rPr>
          <w:szCs w:val="20"/>
        </w:rPr>
        <w:t xml:space="preserve">l activations </w:t>
      </w:r>
      <w:r w:rsidR="003A1899" w:rsidRPr="006D1AA0">
        <w:rPr>
          <w:szCs w:val="20"/>
        </w:rPr>
        <w:t>requiring</w:t>
      </w:r>
      <w:r w:rsidR="00AC2FF9">
        <w:rPr>
          <w:szCs w:val="20"/>
        </w:rPr>
        <w:t xml:space="preserve"> </w:t>
      </w:r>
      <w:r w:rsidR="006D1AA0">
        <w:rPr>
          <w:szCs w:val="20"/>
        </w:rPr>
        <w:t xml:space="preserve">transformation </w:t>
      </w:r>
      <w:r w:rsidR="00AC2FF9" w:rsidRPr="006D1AA0">
        <w:rPr>
          <w:szCs w:val="20"/>
        </w:rPr>
        <w:t>into</w:t>
      </w:r>
      <w:r w:rsidR="00AC2FF9" w:rsidRPr="00CA4B71">
        <w:rPr>
          <w:i/>
          <w:szCs w:val="20"/>
        </w:rPr>
        <w:t xml:space="preserve"> contradictory </w:t>
      </w:r>
      <w:r w:rsidR="00AC2FF9" w:rsidRPr="006D1AA0">
        <w:rPr>
          <w:szCs w:val="20"/>
        </w:rPr>
        <w:t>representations in behaviour and c</w:t>
      </w:r>
      <w:r w:rsidR="00DE3FD6" w:rsidRPr="006D1AA0">
        <w:rPr>
          <w:szCs w:val="20"/>
        </w:rPr>
        <w:t>onsciousness</w:t>
      </w:r>
      <w:r w:rsidR="00DE3FD6" w:rsidRPr="00CA4B71">
        <w:rPr>
          <w:i/>
          <w:szCs w:val="20"/>
        </w:rPr>
        <w:t>.</w:t>
      </w:r>
      <w:r w:rsidR="00DE3FD6">
        <w:rPr>
          <w:szCs w:val="20"/>
        </w:rPr>
        <w:t xml:space="preserve">  </w:t>
      </w:r>
      <w:r w:rsidR="00CA4B71">
        <w:rPr>
          <w:szCs w:val="20"/>
        </w:rPr>
        <w:t>In such a situation</w:t>
      </w:r>
      <w:r w:rsidR="00004EB6">
        <w:rPr>
          <w:szCs w:val="20"/>
        </w:rPr>
        <w:t xml:space="preserve"> </w:t>
      </w:r>
      <w:r w:rsidR="00AC2FF9">
        <w:rPr>
          <w:szCs w:val="20"/>
        </w:rPr>
        <w:t xml:space="preserve">we should expect </w:t>
      </w:r>
      <w:r w:rsidR="00CA4B71">
        <w:rPr>
          <w:szCs w:val="20"/>
        </w:rPr>
        <w:t>the</w:t>
      </w:r>
      <w:r w:rsidR="00AC2FF9">
        <w:rPr>
          <w:szCs w:val="20"/>
        </w:rPr>
        <w:t xml:space="preserve"> outcomes that psychoanaly</w:t>
      </w:r>
      <w:r w:rsidR="000F3FDD">
        <w:rPr>
          <w:szCs w:val="20"/>
        </w:rPr>
        <w:t>sis</w:t>
      </w:r>
      <w:r w:rsidR="00AC2FF9">
        <w:rPr>
          <w:szCs w:val="20"/>
        </w:rPr>
        <w:t xml:space="preserve"> </w:t>
      </w:r>
      <w:r w:rsidR="000F3FDD">
        <w:rPr>
          <w:szCs w:val="20"/>
        </w:rPr>
        <w:t>h</w:t>
      </w:r>
      <w:r w:rsidR="00CA4B71">
        <w:rPr>
          <w:szCs w:val="20"/>
        </w:rPr>
        <w:t xml:space="preserve">as repeatedly found: </w:t>
      </w:r>
      <w:r w:rsidR="00CA4B71" w:rsidRPr="00CA4B71">
        <w:rPr>
          <w:i/>
          <w:szCs w:val="20"/>
        </w:rPr>
        <w:t>either</w:t>
      </w:r>
      <w:r w:rsidR="00AC2FF9">
        <w:rPr>
          <w:szCs w:val="20"/>
        </w:rPr>
        <w:t xml:space="preserve"> on</w:t>
      </w:r>
      <w:r w:rsidR="003A1899">
        <w:rPr>
          <w:szCs w:val="20"/>
        </w:rPr>
        <w:t>e</w:t>
      </w:r>
      <w:r w:rsidR="00AC2FF9">
        <w:rPr>
          <w:szCs w:val="20"/>
        </w:rPr>
        <w:t xml:space="preserve"> of the potentially</w:t>
      </w:r>
      <w:r w:rsidR="008476DF">
        <w:rPr>
          <w:szCs w:val="20"/>
        </w:rPr>
        <w:t xml:space="preserve"> conflicting</w:t>
      </w:r>
      <w:r w:rsidR="00EB34DD">
        <w:rPr>
          <w:szCs w:val="20"/>
        </w:rPr>
        <w:t xml:space="preserve"> </w:t>
      </w:r>
      <w:r w:rsidR="00931F56">
        <w:rPr>
          <w:szCs w:val="20"/>
        </w:rPr>
        <w:t>id</w:t>
      </w:r>
      <w:r w:rsidR="008476DF">
        <w:rPr>
          <w:szCs w:val="20"/>
        </w:rPr>
        <w:t xml:space="preserve"> </w:t>
      </w:r>
      <w:r>
        <w:rPr>
          <w:szCs w:val="20"/>
        </w:rPr>
        <w:t>activations</w:t>
      </w:r>
      <w:r w:rsidR="008476DF">
        <w:rPr>
          <w:szCs w:val="20"/>
        </w:rPr>
        <w:t xml:space="preserve"> is </w:t>
      </w:r>
      <w:r w:rsidR="008476DF" w:rsidRPr="004E6877">
        <w:rPr>
          <w:szCs w:val="20"/>
        </w:rPr>
        <w:t>denied</w:t>
      </w:r>
      <w:r w:rsidR="001A0697" w:rsidRPr="00EB20F5">
        <w:rPr>
          <w:i/>
          <w:szCs w:val="20"/>
        </w:rPr>
        <w:t xml:space="preserve"> </w:t>
      </w:r>
      <w:r w:rsidR="003577D1">
        <w:rPr>
          <w:szCs w:val="20"/>
        </w:rPr>
        <w:t>translation</w:t>
      </w:r>
      <w:r w:rsidR="00B10BAD">
        <w:rPr>
          <w:szCs w:val="20"/>
        </w:rPr>
        <w:t xml:space="preserve">, </w:t>
      </w:r>
      <w:r w:rsidR="00EB20F5">
        <w:rPr>
          <w:szCs w:val="20"/>
        </w:rPr>
        <w:t xml:space="preserve">as in </w:t>
      </w:r>
      <w:r w:rsidR="00B10BAD">
        <w:rPr>
          <w:szCs w:val="20"/>
        </w:rPr>
        <w:t>repression</w:t>
      </w:r>
      <w:r w:rsidR="00B8277D">
        <w:rPr>
          <w:szCs w:val="20"/>
        </w:rPr>
        <w:t>;</w:t>
      </w:r>
      <w:r w:rsidR="008476DF">
        <w:rPr>
          <w:szCs w:val="20"/>
        </w:rPr>
        <w:t xml:space="preserve"> </w:t>
      </w:r>
      <w:r w:rsidR="00F11DF2">
        <w:rPr>
          <w:i/>
          <w:szCs w:val="20"/>
        </w:rPr>
        <w:t xml:space="preserve">or failing this </w:t>
      </w:r>
      <w:r w:rsidR="00F11DF2">
        <w:rPr>
          <w:szCs w:val="20"/>
        </w:rPr>
        <w:t>both</w:t>
      </w:r>
      <w:r w:rsidR="008476DF" w:rsidRPr="00931F56">
        <w:rPr>
          <w:szCs w:val="20"/>
        </w:rPr>
        <w:t xml:space="preserve"> are </w:t>
      </w:r>
      <w:r w:rsidR="006D1AA0">
        <w:rPr>
          <w:szCs w:val="20"/>
        </w:rPr>
        <w:t>get</w:t>
      </w:r>
      <w:r w:rsidR="008476DF" w:rsidRPr="00931F56">
        <w:rPr>
          <w:szCs w:val="20"/>
        </w:rPr>
        <w:t xml:space="preserve"> partial but incoherent</w:t>
      </w:r>
      <w:r w:rsidR="00EB20F5" w:rsidRPr="004E6877">
        <w:rPr>
          <w:szCs w:val="20"/>
        </w:rPr>
        <w:t xml:space="preserve"> </w:t>
      </w:r>
      <w:r w:rsidR="00140194">
        <w:rPr>
          <w:szCs w:val="20"/>
        </w:rPr>
        <w:t>translation</w:t>
      </w:r>
      <w:r w:rsidR="00B10BAD">
        <w:rPr>
          <w:szCs w:val="20"/>
        </w:rPr>
        <w:t xml:space="preserve">, </w:t>
      </w:r>
      <w:r w:rsidR="00931F56">
        <w:rPr>
          <w:szCs w:val="20"/>
        </w:rPr>
        <w:t>as in</w:t>
      </w:r>
      <w:r w:rsidR="008476DF">
        <w:rPr>
          <w:szCs w:val="20"/>
        </w:rPr>
        <w:t xml:space="preserve"> compromise-formations</w:t>
      </w:r>
      <w:r w:rsidR="00B10BAD">
        <w:rPr>
          <w:szCs w:val="20"/>
        </w:rPr>
        <w:t xml:space="preserve"> such as</w:t>
      </w:r>
      <w:r w:rsidR="000218AF">
        <w:rPr>
          <w:szCs w:val="20"/>
        </w:rPr>
        <w:t xml:space="preserve"> </w:t>
      </w:r>
      <w:r w:rsidR="008476DF">
        <w:rPr>
          <w:szCs w:val="20"/>
        </w:rPr>
        <w:t>Freudian symptoms</w:t>
      </w:r>
      <w:r w:rsidR="00F11DF2">
        <w:rPr>
          <w:szCs w:val="20"/>
        </w:rPr>
        <w:t xml:space="preserve"> </w:t>
      </w:r>
      <w:r w:rsidR="00B10BAD">
        <w:rPr>
          <w:szCs w:val="20"/>
        </w:rPr>
        <w:t>or</w:t>
      </w:r>
      <w:r w:rsidR="000218AF">
        <w:rPr>
          <w:szCs w:val="20"/>
        </w:rPr>
        <w:t xml:space="preserve"> </w:t>
      </w:r>
      <w:r w:rsidR="008476DF">
        <w:rPr>
          <w:szCs w:val="20"/>
        </w:rPr>
        <w:t xml:space="preserve">the </w:t>
      </w:r>
      <w:r w:rsidR="00F11DF2">
        <w:rPr>
          <w:szCs w:val="20"/>
        </w:rPr>
        <w:t>contradictory/</w:t>
      </w:r>
      <w:r w:rsidR="008476DF">
        <w:rPr>
          <w:szCs w:val="20"/>
        </w:rPr>
        <w:t>incoherent behaviour of infants</w:t>
      </w:r>
      <w:r w:rsidR="00F11DF2">
        <w:rPr>
          <w:szCs w:val="20"/>
        </w:rPr>
        <w:t xml:space="preserve"> classified as attachment-disorganized at 12 months.</w:t>
      </w:r>
      <w:r w:rsidR="008476DF">
        <w:rPr>
          <w:szCs w:val="20"/>
        </w:rPr>
        <w:t xml:space="preserve"> </w:t>
      </w:r>
    </w:p>
    <w:p w14:paraId="0E342987" w14:textId="3EA834A0" w:rsidR="00337010" w:rsidRDefault="00C4640C" w:rsidP="002A10A0">
      <w:pPr>
        <w:pStyle w:val="Jim"/>
        <w:tabs>
          <w:tab w:val="left" w:pos="360"/>
        </w:tabs>
        <w:rPr>
          <w:szCs w:val="20"/>
        </w:rPr>
      </w:pPr>
      <w:r>
        <w:rPr>
          <w:szCs w:val="20"/>
        </w:rPr>
        <w:tab/>
      </w:r>
      <w:r w:rsidR="00E41B2A">
        <w:rPr>
          <w:szCs w:val="20"/>
        </w:rPr>
        <w:t xml:space="preserve">Frequent conflicting </w:t>
      </w:r>
      <w:r w:rsidR="003A1899">
        <w:rPr>
          <w:szCs w:val="20"/>
        </w:rPr>
        <w:t>outcomes</w:t>
      </w:r>
      <w:r w:rsidR="004260F3">
        <w:rPr>
          <w:szCs w:val="20"/>
        </w:rPr>
        <w:t xml:space="preserve"> would be </w:t>
      </w:r>
      <w:r w:rsidR="000F3FDD">
        <w:rPr>
          <w:szCs w:val="20"/>
        </w:rPr>
        <w:t>probable</w:t>
      </w:r>
      <w:r w:rsidR="002832D3">
        <w:rPr>
          <w:szCs w:val="20"/>
        </w:rPr>
        <w:t xml:space="preserve"> if</w:t>
      </w:r>
      <w:r w:rsidR="000F3FDD">
        <w:rPr>
          <w:szCs w:val="20"/>
        </w:rPr>
        <w:t xml:space="preserve"> </w:t>
      </w:r>
      <w:r w:rsidR="00F11DF2">
        <w:rPr>
          <w:szCs w:val="20"/>
        </w:rPr>
        <w:t>subcortical oscillators superpose conflicting imperati</w:t>
      </w:r>
      <w:r w:rsidR="00FF206E">
        <w:rPr>
          <w:szCs w:val="20"/>
        </w:rPr>
        <w:t>ves in a single waveform for cortical resonators to</w:t>
      </w:r>
      <w:r w:rsidR="00C7405F">
        <w:rPr>
          <w:szCs w:val="20"/>
        </w:rPr>
        <w:t xml:space="preserve"> unfold and</w:t>
      </w:r>
      <w:r w:rsidR="00F11DF2">
        <w:rPr>
          <w:szCs w:val="20"/>
        </w:rPr>
        <w:t xml:space="preserve"> </w:t>
      </w:r>
      <w:proofErr w:type="gramStart"/>
      <w:r w:rsidR="00F11DF2">
        <w:rPr>
          <w:szCs w:val="20"/>
        </w:rPr>
        <w:t>broadca</w:t>
      </w:r>
      <w:r w:rsidR="00FF206E">
        <w:rPr>
          <w:szCs w:val="20"/>
        </w:rPr>
        <w:t>st</w:t>
      </w:r>
      <w:proofErr w:type="gramEnd"/>
      <w:r w:rsidR="00C7405F">
        <w:rPr>
          <w:szCs w:val="20"/>
        </w:rPr>
        <w:t xml:space="preserve"> as the </w:t>
      </w:r>
      <w:r w:rsidR="00C7405F" w:rsidRPr="00C7405F">
        <w:rPr>
          <w:i/>
          <w:szCs w:val="20"/>
        </w:rPr>
        <w:t>changing</w:t>
      </w:r>
      <w:r w:rsidR="00FF206E">
        <w:rPr>
          <w:szCs w:val="20"/>
        </w:rPr>
        <w:t xml:space="preserve"> sequential patterns required for emotionally</w:t>
      </w:r>
      <w:r w:rsidR="00C7405F">
        <w:rPr>
          <w:szCs w:val="20"/>
        </w:rPr>
        <w:t xml:space="preserve"> complex</w:t>
      </w:r>
      <w:r w:rsidR="00FF206E">
        <w:rPr>
          <w:szCs w:val="20"/>
        </w:rPr>
        <w:t xml:space="preserve"> and</w:t>
      </w:r>
      <w:r w:rsidR="00C7405F">
        <w:rPr>
          <w:szCs w:val="20"/>
        </w:rPr>
        <w:t xml:space="preserve"> </w:t>
      </w:r>
      <w:r w:rsidR="00C7405F" w:rsidRPr="00FF206E">
        <w:rPr>
          <w:szCs w:val="20"/>
        </w:rPr>
        <w:t>changing</w:t>
      </w:r>
      <w:r w:rsidR="00C7405F">
        <w:rPr>
          <w:szCs w:val="20"/>
        </w:rPr>
        <w:t xml:space="preserve"> situations. </w:t>
      </w:r>
      <w:r w:rsidR="00E41B2A">
        <w:rPr>
          <w:szCs w:val="20"/>
        </w:rPr>
        <w:t>Here s</w:t>
      </w:r>
      <w:r w:rsidR="00FF206E">
        <w:rPr>
          <w:szCs w:val="20"/>
        </w:rPr>
        <w:t xml:space="preserve">ubcortical superposition </w:t>
      </w:r>
      <w:r w:rsidR="00CA4B71">
        <w:rPr>
          <w:szCs w:val="20"/>
        </w:rPr>
        <w:t xml:space="preserve">would explain how fleeting waves </w:t>
      </w:r>
      <w:r w:rsidR="00FF206E">
        <w:rPr>
          <w:szCs w:val="20"/>
        </w:rPr>
        <w:t>manage</w:t>
      </w:r>
      <w:r w:rsidR="00CA4B71">
        <w:rPr>
          <w:szCs w:val="20"/>
        </w:rPr>
        <w:t xml:space="preserve"> </w:t>
      </w:r>
      <w:r w:rsidR="00C7405F">
        <w:rPr>
          <w:szCs w:val="20"/>
        </w:rPr>
        <w:t>the required information</w:t>
      </w:r>
      <w:r w:rsidR="005156A5">
        <w:rPr>
          <w:szCs w:val="20"/>
        </w:rPr>
        <w:t>,</w:t>
      </w:r>
      <w:r w:rsidR="00CA4B71">
        <w:rPr>
          <w:szCs w:val="20"/>
        </w:rPr>
        <w:t xml:space="preserve"> integration of conflicting signals would be the ego’s </w:t>
      </w:r>
      <w:r w:rsidR="00FF206E">
        <w:rPr>
          <w:szCs w:val="20"/>
        </w:rPr>
        <w:t>normal task, and incoherent cortical activation</w:t>
      </w:r>
      <w:r w:rsidR="00CA4B71">
        <w:rPr>
          <w:szCs w:val="20"/>
        </w:rPr>
        <w:t xml:space="preserve"> would be </w:t>
      </w:r>
      <w:r w:rsidR="00E41B2A">
        <w:rPr>
          <w:szCs w:val="20"/>
        </w:rPr>
        <w:t>probable</w:t>
      </w:r>
      <w:r w:rsidR="00CA4B71">
        <w:rPr>
          <w:szCs w:val="20"/>
        </w:rPr>
        <w:t xml:space="preserve"> </w:t>
      </w:r>
      <w:r w:rsidR="005156A5">
        <w:rPr>
          <w:szCs w:val="20"/>
        </w:rPr>
        <w:t xml:space="preserve">in difficult conditions. </w:t>
      </w:r>
      <w:r w:rsidR="00FF206E">
        <w:rPr>
          <w:szCs w:val="20"/>
        </w:rPr>
        <w:t xml:space="preserve"> </w:t>
      </w:r>
      <w:r w:rsidR="005156A5">
        <w:rPr>
          <w:szCs w:val="20"/>
        </w:rPr>
        <w:t>Such conflict</w:t>
      </w:r>
      <w:r w:rsidR="00CA4B71">
        <w:rPr>
          <w:szCs w:val="20"/>
        </w:rPr>
        <w:t xml:space="preserve"> </w:t>
      </w:r>
      <w:r w:rsidR="005156A5">
        <w:rPr>
          <w:szCs w:val="20"/>
        </w:rPr>
        <w:t>would naturally</w:t>
      </w:r>
      <w:r w:rsidR="00CA4B71">
        <w:rPr>
          <w:szCs w:val="20"/>
        </w:rPr>
        <w:t xml:space="preserve"> activate </w:t>
      </w:r>
      <w:r w:rsidR="005156A5">
        <w:rPr>
          <w:szCs w:val="20"/>
        </w:rPr>
        <w:t xml:space="preserve">past </w:t>
      </w:r>
      <w:r w:rsidR="00CA4B71">
        <w:rPr>
          <w:szCs w:val="20"/>
        </w:rPr>
        <w:t xml:space="preserve">conflict-engendering repression-causing representations from ‘the earliest parental </w:t>
      </w:r>
      <w:proofErr w:type="spellStart"/>
      <w:r w:rsidR="00CA4B71">
        <w:rPr>
          <w:szCs w:val="20"/>
        </w:rPr>
        <w:t>imagos</w:t>
      </w:r>
      <w:proofErr w:type="spellEnd"/>
      <w:r w:rsidR="00CA4B71">
        <w:rPr>
          <w:szCs w:val="20"/>
        </w:rPr>
        <w:t>’, and would also be expressed in concurrent phantasies</w:t>
      </w:r>
      <w:r w:rsidR="002A10A0">
        <w:rPr>
          <w:szCs w:val="20"/>
        </w:rPr>
        <w:t>, conscious and unconscious,</w:t>
      </w:r>
      <w:r w:rsidR="00CA4B71">
        <w:rPr>
          <w:szCs w:val="20"/>
        </w:rPr>
        <w:t xml:space="preserve"> </w:t>
      </w:r>
      <w:r w:rsidR="002A10A0">
        <w:rPr>
          <w:szCs w:val="20"/>
        </w:rPr>
        <w:t>involving them.</w:t>
      </w:r>
      <w:r w:rsidR="0093315D">
        <w:rPr>
          <w:szCs w:val="20"/>
        </w:rPr>
        <w:t xml:space="preserve"> </w:t>
      </w:r>
      <w:r w:rsidR="005156A5">
        <w:rPr>
          <w:szCs w:val="20"/>
        </w:rPr>
        <w:t>Such</w:t>
      </w:r>
      <w:r w:rsidR="00A63929">
        <w:rPr>
          <w:szCs w:val="20"/>
        </w:rPr>
        <w:t xml:space="preserve"> </w:t>
      </w:r>
      <w:r w:rsidRPr="00DE3FD6">
        <w:rPr>
          <w:szCs w:val="20"/>
        </w:rPr>
        <w:t>might</w:t>
      </w:r>
      <w:r>
        <w:rPr>
          <w:szCs w:val="20"/>
        </w:rPr>
        <w:t xml:space="preserve"> be</w:t>
      </w:r>
      <w:r w:rsidR="002D4724">
        <w:rPr>
          <w:szCs w:val="20"/>
        </w:rPr>
        <w:t xml:space="preserve"> exemplified</w:t>
      </w:r>
      <w:r>
        <w:rPr>
          <w:szCs w:val="20"/>
        </w:rPr>
        <w:t xml:space="preserve"> in</w:t>
      </w:r>
      <w:r w:rsidR="00A60089">
        <w:rPr>
          <w:szCs w:val="20"/>
        </w:rPr>
        <w:t xml:space="preserve"> a p</w:t>
      </w:r>
      <w:r w:rsidR="00DE3FD6">
        <w:rPr>
          <w:szCs w:val="20"/>
        </w:rPr>
        <w:t>r</w:t>
      </w:r>
      <w:r w:rsidR="00A60089">
        <w:rPr>
          <w:szCs w:val="20"/>
        </w:rPr>
        <w:t xml:space="preserve">ojected form in </w:t>
      </w:r>
      <w:r>
        <w:rPr>
          <w:szCs w:val="20"/>
        </w:rPr>
        <w:t>the Rat Man’s</w:t>
      </w:r>
      <w:r w:rsidR="00A63929">
        <w:rPr>
          <w:szCs w:val="20"/>
        </w:rPr>
        <w:t xml:space="preserve"> transf</w:t>
      </w:r>
      <w:r w:rsidR="00A60089">
        <w:rPr>
          <w:szCs w:val="20"/>
        </w:rPr>
        <w:t>erence phantas</w:t>
      </w:r>
      <w:r w:rsidR="00E32978">
        <w:rPr>
          <w:szCs w:val="20"/>
        </w:rPr>
        <w:t>i</w:t>
      </w:r>
      <w:r w:rsidR="00A60089">
        <w:rPr>
          <w:szCs w:val="20"/>
        </w:rPr>
        <w:t>es</w:t>
      </w:r>
      <w:r>
        <w:rPr>
          <w:szCs w:val="20"/>
        </w:rPr>
        <w:t xml:space="preserve"> </w:t>
      </w:r>
      <w:r w:rsidR="004260F3">
        <w:rPr>
          <w:szCs w:val="20"/>
        </w:rPr>
        <w:t>of Freud’s mother</w:t>
      </w:r>
      <w:r w:rsidR="00AC2FF9">
        <w:rPr>
          <w:szCs w:val="20"/>
        </w:rPr>
        <w:t xml:space="preserve"> </w:t>
      </w:r>
      <w:r w:rsidR="0065072A">
        <w:rPr>
          <w:szCs w:val="20"/>
        </w:rPr>
        <w:t xml:space="preserve">dead </w:t>
      </w:r>
      <w:r w:rsidR="00AC2FF9">
        <w:rPr>
          <w:szCs w:val="20"/>
        </w:rPr>
        <w:t>with swords stuck though</w:t>
      </w:r>
      <w:r w:rsidR="000F3FDD">
        <w:rPr>
          <w:szCs w:val="20"/>
        </w:rPr>
        <w:t xml:space="preserve"> her breast</w:t>
      </w:r>
      <w:r w:rsidR="002A10A0">
        <w:rPr>
          <w:szCs w:val="20"/>
        </w:rPr>
        <w:t>, a</w:t>
      </w:r>
      <w:r w:rsidR="004D523B">
        <w:rPr>
          <w:szCs w:val="20"/>
        </w:rPr>
        <w:t>s well as his imagin</w:t>
      </w:r>
      <w:r w:rsidR="005D2ADD">
        <w:rPr>
          <w:szCs w:val="20"/>
        </w:rPr>
        <w:t>in</w:t>
      </w:r>
      <w:r w:rsidR="004D523B">
        <w:rPr>
          <w:szCs w:val="20"/>
        </w:rPr>
        <w:t>g Freud</w:t>
      </w:r>
      <w:r w:rsidR="002A10A0">
        <w:rPr>
          <w:szCs w:val="20"/>
        </w:rPr>
        <w:t xml:space="preserve"> </w:t>
      </w:r>
      <w:r w:rsidR="004D523B">
        <w:rPr>
          <w:szCs w:val="20"/>
        </w:rPr>
        <w:t xml:space="preserve">as a </w:t>
      </w:r>
      <w:r w:rsidR="002A10A0">
        <w:rPr>
          <w:szCs w:val="20"/>
        </w:rPr>
        <w:t xml:space="preserve">murderous beast of prey </w:t>
      </w:r>
      <w:r w:rsidR="004D523B">
        <w:rPr>
          <w:szCs w:val="20"/>
        </w:rPr>
        <w:t>(projected</w:t>
      </w:r>
      <w:r w:rsidR="00AA4470">
        <w:rPr>
          <w:szCs w:val="20"/>
        </w:rPr>
        <w:t xml:space="preserve"> moralistic</w:t>
      </w:r>
      <w:r w:rsidR="005156A5">
        <w:rPr>
          <w:szCs w:val="20"/>
        </w:rPr>
        <w:t xml:space="preserve"> RAGE-filled</w:t>
      </w:r>
      <w:r w:rsidR="00FF206E">
        <w:rPr>
          <w:szCs w:val="20"/>
        </w:rPr>
        <w:t xml:space="preserve"> devouring and</w:t>
      </w:r>
      <w:r w:rsidR="005156A5">
        <w:rPr>
          <w:szCs w:val="20"/>
        </w:rPr>
        <w:t xml:space="preserve"> </w:t>
      </w:r>
      <w:r w:rsidR="00AA4470">
        <w:rPr>
          <w:szCs w:val="20"/>
        </w:rPr>
        <w:t>body-</w:t>
      </w:r>
      <w:r w:rsidR="005156A5">
        <w:rPr>
          <w:szCs w:val="20"/>
        </w:rPr>
        <w:t xml:space="preserve">invading </w:t>
      </w:r>
      <w:r w:rsidR="004D523B">
        <w:rPr>
          <w:szCs w:val="20"/>
        </w:rPr>
        <w:t xml:space="preserve">oral superego) that </w:t>
      </w:r>
      <w:r w:rsidR="002A10A0">
        <w:rPr>
          <w:szCs w:val="20"/>
        </w:rPr>
        <w:t xml:space="preserve">would fall on him to search out what was evil in him.  </w:t>
      </w:r>
      <w:r w:rsidR="00A63929">
        <w:rPr>
          <w:szCs w:val="20"/>
        </w:rPr>
        <w:t xml:space="preserve">  </w:t>
      </w:r>
    </w:p>
    <w:p w14:paraId="0C81ED31" w14:textId="2474ED2F" w:rsidR="00C7405F" w:rsidRDefault="00DE3FD6" w:rsidP="00EB17B2">
      <w:pPr>
        <w:pStyle w:val="Jim"/>
        <w:tabs>
          <w:tab w:val="left" w:pos="360"/>
        </w:tabs>
        <w:rPr>
          <w:rFonts w:cs="Arial"/>
          <w:bCs/>
          <w:szCs w:val="20"/>
          <w:lang w:val="en-US"/>
        </w:rPr>
      </w:pPr>
      <w:r>
        <w:rPr>
          <w:szCs w:val="20"/>
        </w:rPr>
        <w:tab/>
      </w:r>
      <w:r w:rsidR="00C21337">
        <w:rPr>
          <w:szCs w:val="20"/>
        </w:rPr>
        <w:t xml:space="preserve">How pervasive is such conflict? </w:t>
      </w:r>
      <w:r w:rsidR="00AA4470">
        <w:rPr>
          <w:szCs w:val="20"/>
        </w:rPr>
        <w:t>Psychoanalysis apart</w:t>
      </w:r>
      <w:r w:rsidR="00FA67A8">
        <w:rPr>
          <w:szCs w:val="20"/>
        </w:rPr>
        <w:t xml:space="preserve"> it </w:t>
      </w:r>
      <w:r w:rsidR="00C7405F">
        <w:rPr>
          <w:szCs w:val="20"/>
        </w:rPr>
        <w:t>appears</w:t>
      </w:r>
      <w:r w:rsidR="00FA67A8">
        <w:rPr>
          <w:szCs w:val="20"/>
        </w:rPr>
        <w:t xml:space="preserve"> that</w:t>
      </w:r>
      <w:r w:rsidR="003B01E6">
        <w:rPr>
          <w:szCs w:val="20"/>
        </w:rPr>
        <w:t xml:space="preserve"> </w:t>
      </w:r>
      <w:r w:rsidR="00495178">
        <w:rPr>
          <w:szCs w:val="20"/>
        </w:rPr>
        <w:t>mother-infant attachment</w:t>
      </w:r>
      <w:r w:rsidR="00AA4470">
        <w:rPr>
          <w:szCs w:val="20"/>
        </w:rPr>
        <w:t xml:space="preserve"> --</w:t>
      </w:r>
      <w:r w:rsidR="00310DB0">
        <w:rPr>
          <w:szCs w:val="20"/>
        </w:rPr>
        <w:t xml:space="preserve"> which Watt and Panksepp </w:t>
      </w:r>
      <w:r w:rsidR="00310DB0">
        <w:rPr>
          <w:rFonts w:cs="Arial"/>
          <w:bCs/>
          <w:szCs w:val="20"/>
          <w:lang w:val="en-US"/>
        </w:rPr>
        <w:t>(2009, p. 93)</w:t>
      </w:r>
      <w:r w:rsidR="00310DB0">
        <w:rPr>
          <w:szCs w:val="20"/>
        </w:rPr>
        <w:t xml:space="preserve"> describe as </w:t>
      </w:r>
      <w:r w:rsidR="00C4640C">
        <w:rPr>
          <w:szCs w:val="20"/>
        </w:rPr>
        <w:t>setting</w:t>
      </w:r>
      <w:r w:rsidR="00310DB0">
        <w:rPr>
          <w:rFonts w:cs="Arial"/>
          <w:szCs w:val="20"/>
        </w:rPr>
        <w:t xml:space="preserve"> the</w:t>
      </w:r>
      <w:r w:rsidR="00310DB0" w:rsidRPr="00EB20F5">
        <w:rPr>
          <w:rFonts w:cs="Arial"/>
          <w:szCs w:val="20"/>
        </w:rPr>
        <w:t xml:space="preserve"> </w:t>
      </w:r>
      <w:r w:rsidR="00310DB0" w:rsidRPr="00EB20F5">
        <w:rPr>
          <w:rFonts w:cs="Arial"/>
          <w:bCs/>
          <w:szCs w:val="20"/>
          <w:lang w:val="en-US"/>
        </w:rPr>
        <w:t>‘massive regulatory-lynch</w:t>
      </w:r>
      <w:r w:rsidR="006D1AA0">
        <w:rPr>
          <w:rFonts w:cs="Arial"/>
          <w:bCs/>
          <w:szCs w:val="20"/>
          <w:lang w:val="en-US"/>
        </w:rPr>
        <w:t>pin system of the human brain’</w:t>
      </w:r>
      <w:r w:rsidR="00310DB0">
        <w:rPr>
          <w:rFonts w:cs="Arial"/>
          <w:bCs/>
          <w:szCs w:val="20"/>
          <w:lang w:val="en-US"/>
        </w:rPr>
        <w:t xml:space="preserve"> exercising ‘primary influence </w:t>
      </w:r>
      <w:r w:rsidR="00495178">
        <w:rPr>
          <w:rFonts w:cs="Arial"/>
          <w:bCs/>
          <w:szCs w:val="20"/>
          <w:lang w:val="en-US"/>
        </w:rPr>
        <w:t>over the prototype</w:t>
      </w:r>
      <w:r w:rsidR="000F3FDD">
        <w:rPr>
          <w:rFonts w:cs="Arial"/>
          <w:bCs/>
          <w:szCs w:val="20"/>
          <w:lang w:val="en-US"/>
        </w:rPr>
        <w:t xml:space="preserve"> systems below’ – </w:t>
      </w:r>
      <w:r w:rsidR="00FF206E">
        <w:rPr>
          <w:rFonts w:cs="Arial"/>
          <w:bCs/>
          <w:szCs w:val="20"/>
          <w:lang w:val="en-US"/>
        </w:rPr>
        <w:t>must</w:t>
      </w:r>
      <w:r w:rsidR="000F3FDD">
        <w:rPr>
          <w:rFonts w:cs="Arial"/>
          <w:bCs/>
          <w:szCs w:val="20"/>
          <w:lang w:val="en-US"/>
        </w:rPr>
        <w:t xml:space="preserve"> involve particularly </w:t>
      </w:r>
      <w:r w:rsidR="00222F6A">
        <w:rPr>
          <w:rFonts w:cs="Arial"/>
          <w:bCs/>
          <w:szCs w:val="20"/>
          <w:lang w:val="en-US"/>
        </w:rPr>
        <w:t>powerful conflicts</w:t>
      </w:r>
      <w:r w:rsidR="00AA4470">
        <w:rPr>
          <w:rFonts w:cs="Arial"/>
          <w:bCs/>
          <w:szCs w:val="20"/>
          <w:lang w:val="en-US"/>
        </w:rPr>
        <w:t xml:space="preserve"> about RAGE</w:t>
      </w:r>
      <w:r w:rsidR="00A60089">
        <w:rPr>
          <w:rFonts w:cs="Arial"/>
          <w:bCs/>
          <w:szCs w:val="20"/>
          <w:lang w:val="en-US"/>
        </w:rPr>
        <w:t>.</w:t>
      </w:r>
      <w:r w:rsidR="000F3FDD">
        <w:rPr>
          <w:rFonts w:cs="Arial"/>
          <w:bCs/>
          <w:szCs w:val="20"/>
          <w:lang w:val="en-US"/>
        </w:rPr>
        <w:t xml:space="preserve"> </w:t>
      </w:r>
      <w:r w:rsidR="00495178">
        <w:rPr>
          <w:rFonts w:cs="Arial"/>
          <w:bCs/>
          <w:szCs w:val="20"/>
          <w:lang w:val="en-US"/>
        </w:rPr>
        <w:t xml:space="preserve"> </w:t>
      </w:r>
      <w:r w:rsidR="006D1AA0">
        <w:rPr>
          <w:rFonts w:cs="Arial"/>
          <w:bCs/>
          <w:szCs w:val="20"/>
          <w:lang w:val="en-US"/>
        </w:rPr>
        <w:t>Attachment inhibits RAGE and</w:t>
      </w:r>
      <w:r w:rsidR="006C30DC">
        <w:rPr>
          <w:rFonts w:cs="Arial"/>
          <w:bCs/>
          <w:szCs w:val="20"/>
          <w:lang w:val="en-US"/>
        </w:rPr>
        <w:t xml:space="preserve"> FEAR that might conflict with </w:t>
      </w:r>
      <w:r w:rsidR="00DB70FD">
        <w:rPr>
          <w:rFonts w:cs="Arial"/>
          <w:bCs/>
          <w:szCs w:val="20"/>
          <w:lang w:val="en-US"/>
        </w:rPr>
        <w:t xml:space="preserve">SEEKING and </w:t>
      </w:r>
      <w:r w:rsidR="00EB17B2">
        <w:rPr>
          <w:rFonts w:cs="Arial"/>
          <w:bCs/>
          <w:szCs w:val="20"/>
          <w:lang w:val="en-US"/>
        </w:rPr>
        <w:t xml:space="preserve">CARE </w:t>
      </w:r>
      <w:r w:rsidR="006D1AA0">
        <w:rPr>
          <w:rFonts w:cs="Arial"/>
          <w:bCs/>
          <w:szCs w:val="20"/>
          <w:lang w:val="en-US"/>
        </w:rPr>
        <w:t>between</w:t>
      </w:r>
      <w:r w:rsidR="00AA4470">
        <w:rPr>
          <w:rFonts w:cs="Arial"/>
          <w:bCs/>
          <w:szCs w:val="20"/>
          <w:lang w:val="en-US"/>
        </w:rPr>
        <w:t xml:space="preserve"> the attached</w:t>
      </w:r>
      <w:r w:rsidR="00EB17B2">
        <w:rPr>
          <w:rFonts w:cs="Arial"/>
          <w:bCs/>
          <w:szCs w:val="20"/>
          <w:lang w:val="en-US"/>
        </w:rPr>
        <w:t xml:space="preserve">. </w:t>
      </w:r>
      <w:r w:rsidR="00222F6A">
        <w:rPr>
          <w:rFonts w:cs="Arial"/>
          <w:bCs/>
          <w:szCs w:val="20"/>
          <w:lang w:val="en-US"/>
        </w:rPr>
        <w:t xml:space="preserve"> </w:t>
      </w:r>
      <w:r w:rsidR="00EB17B2">
        <w:rPr>
          <w:rFonts w:cs="Arial"/>
          <w:bCs/>
          <w:szCs w:val="20"/>
          <w:lang w:val="en-US"/>
        </w:rPr>
        <w:t>Central to CARE, in turn, is proximi</w:t>
      </w:r>
      <w:r w:rsidR="00C7405F">
        <w:rPr>
          <w:rFonts w:cs="Arial"/>
          <w:bCs/>
          <w:szCs w:val="20"/>
          <w:lang w:val="en-US"/>
        </w:rPr>
        <w:t>ty, and this is regulated by separation-distress/PANIC/GRIEF (SPG)</w:t>
      </w:r>
      <w:r w:rsidR="00EB17B2">
        <w:rPr>
          <w:rFonts w:cs="Arial"/>
          <w:bCs/>
          <w:szCs w:val="20"/>
          <w:lang w:val="en-US"/>
        </w:rPr>
        <w:t xml:space="preserve">, which is </w:t>
      </w:r>
      <w:r w:rsidR="00495178">
        <w:rPr>
          <w:rFonts w:cs="Arial"/>
          <w:bCs/>
          <w:szCs w:val="20"/>
          <w:lang w:val="en-US"/>
        </w:rPr>
        <w:t>itself a caus</w:t>
      </w:r>
      <w:r w:rsidR="00C21337">
        <w:rPr>
          <w:rFonts w:cs="Arial"/>
          <w:bCs/>
          <w:szCs w:val="20"/>
          <w:lang w:val="en-US"/>
        </w:rPr>
        <w:t xml:space="preserve">e of RAGE and FEAR. For </w:t>
      </w:r>
      <w:r w:rsidR="00FF206E">
        <w:rPr>
          <w:rFonts w:cs="Arial"/>
          <w:bCs/>
          <w:szCs w:val="20"/>
          <w:lang w:val="en-US"/>
        </w:rPr>
        <w:t xml:space="preserve">these </w:t>
      </w:r>
      <w:r w:rsidR="00EB17B2">
        <w:rPr>
          <w:rFonts w:cs="Arial"/>
          <w:bCs/>
          <w:szCs w:val="20"/>
          <w:lang w:val="en-US"/>
        </w:rPr>
        <w:t>also</w:t>
      </w:r>
      <w:r w:rsidR="00C21337">
        <w:rPr>
          <w:rFonts w:cs="Arial"/>
          <w:bCs/>
          <w:szCs w:val="20"/>
          <w:lang w:val="en-US"/>
        </w:rPr>
        <w:t xml:space="preserve"> are</w:t>
      </w:r>
      <w:r w:rsidR="00EB17B2">
        <w:rPr>
          <w:rFonts w:cs="Arial"/>
          <w:bCs/>
          <w:szCs w:val="20"/>
          <w:lang w:val="en-US"/>
        </w:rPr>
        <w:t xml:space="preserve"> </w:t>
      </w:r>
      <w:r w:rsidR="00FF206E">
        <w:rPr>
          <w:rFonts w:cs="Arial"/>
          <w:bCs/>
          <w:szCs w:val="20"/>
          <w:lang w:val="en-US"/>
        </w:rPr>
        <w:t>marshaled</w:t>
      </w:r>
      <w:r w:rsidR="00EB17B2">
        <w:rPr>
          <w:rFonts w:cs="Arial"/>
          <w:bCs/>
          <w:szCs w:val="20"/>
          <w:lang w:val="en-US"/>
        </w:rPr>
        <w:t xml:space="preserve"> i</w:t>
      </w:r>
      <w:r w:rsidR="00F2692A">
        <w:rPr>
          <w:rFonts w:cs="Arial"/>
          <w:bCs/>
          <w:szCs w:val="20"/>
          <w:lang w:val="en-US"/>
        </w:rPr>
        <w:t>n maintaining proximity</w:t>
      </w:r>
      <w:r w:rsidR="00EB17B2">
        <w:rPr>
          <w:rFonts w:cs="Arial"/>
          <w:bCs/>
          <w:szCs w:val="20"/>
          <w:lang w:val="en-US"/>
        </w:rPr>
        <w:t xml:space="preserve"> – as seen in</w:t>
      </w:r>
      <w:r w:rsidR="00FF206E">
        <w:rPr>
          <w:rFonts w:cs="Arial"/>
          <w:bCs/>
          <w:szCs w:val="20"/>
          <w:lang w:val="en-US"/>
        </w:rPr>
        <w:t xml:space="preserve"> the RAGE at separation from</w:t>
      </w:r>
      <w:r w:rsidR="00EB17B2">
        <w:rPr>
          <w:rFonts w:cs="Arial"/>
          <w:bCs/>
          <w:szCs w:val="20"/>
          <w:lang w:val="en-US"/>
        </w:rPr>
        <w:t xml:space="preserve"> mother and FEAR of strangers </w:t>
      </w:r>
      <w:r w:rsidR="00FF206E">
        <w:rPr>
          <w:rFonts w:cs="Arial"/>
          <w:bCs/>
          <w:szCs w:val="20"/>
          <w:lang w:val="en-US"/>
        </w:rPr>
        <w:t>(the first of many</w:t>
      </w:r>
      <w:r w:rsidR="00C7405F">
        <w:rPr>
          <w:rFonts w:cs="Arial"/>
          <w:bCs/>
          <w:i/>
          <w:szCs w:val="20"/>
          <w:lang w:val="en-US"/>
        </w:rPr>
        <w:t xml:space="preserve"> bad</w:t>
      </w:r>
      <w:r w:rsidR="00C7405F" w:rsidRPr="00C7405F">
        <w:rPr>
          <w:rFonts w:cs="Arial"/>
          <w:bCs/>
          <w:i/>
          <w:szCs w:val="20"/>
          <w:lang w:val="en-US"/>
        </w:rPr>
        <w:t xml:space="preserve"> </w:t>
      </w:r>
      <w:r w:rsidR="00F4212C">
        <w:rPr>
          <w:rFonts w:cs="Arial"/>
          <w:bCs/>
          <w:i/>
          <w:szCs w:val="20"/>
          <w:lang w:val="en-US"/>
        </w:rPr>
        <w:t>them</w:t>
      </w:r>
      <w:r w:rsidR="00C7405F">
        <w:rPr>
          <w:rFonts w:cs="Arial"/>
          <w:bCs/>
          <w:szCs w:val="20"/>
          <w:lang w:val="en-US"/>
        </w:rPr>
        <w:t xml:space="preserve">) </w:t>
      </w:r>
      <w:r w:rsidR="00FF206E">
        <w:rPr>
          <w:rFonts w:cs="Arial"/>
          <w:bCs/>
          <w:szCs w:val="20"/>
          <w:lang w:val="en-US"/>
        </w:rPr>
        <w:t>appearing</w:t>
      </w:r>
      <w:r w:rsidR="00EB17B2">
        <w:rPr>
          <w:rFonts w:cs="Arial"/>
          <w:bCs/>
          <w:szCs w:val="20"/>
          <w:lang w:val="en-US"/>
        </w:rPr>
        <w:t xml:space="preserve"> in human attachment at 7 – 8 months –</w:t>
      </w:r>
      <w:r w:rsidR="000934CF">
        <w:rPr>
          <w:rFonts w:cs="Arial"/>
          <w:bCs/>
          <w:szCs w:val="20"/>
          <w:lang w:val="en-US"/>
        </w:rPr>
        <w:t xml:space="preserve"> and also because, as</w:t>
      </w:r>
      <w:r w:rsidR="00EB17B2">
        <w:rPr>
          <w:rFonts w:cs="Arial"/>
          <w:bCs/>
          <w:szCs w:val="20"/>
          <w:lang w:val="en-US"/>
        </w:rPr>
        <w:t xml:space="preserve"> </w:t>
      </w:r>
      <w:r w:rsidR="00F2692A">
        <w:rPr>
          <w:rFonts w:cs="Arial"/>
          <w:bCs/>
          <w:szCs w:val="20"/>
          <w:lang w:val="en-US"/>
        </w:rPr>
        <w:t>with FEAR of</w:t>
      </w:r>
      <w:r w:rsidR="00495178">
        <w:rPr>
          <w:rFonts w:cs="Arial"/>
          <w:bCs/>
          <w:szCs w:val="20"/>
          <w:lang w:val="en-US"/>
        </w:rPr>
        <w:t xml:space="preserve"> strangers</w:t>
      </w:r>
      <w:r w:rsidR="00EB17B2">
        <w:rPr>
          <w:rFonts w:cs="Arial"/>
          <w:bCs/>
          <w:szCs w:val="20"/>
          <w:lang w:val="en-US"/>
        </w:rPr>
        <w:t xml:space="preserve">, they serve to prepare the </w:t>
      </w:r>
      <w:r w:rsidR="00495178">
        <w:rPr>
          <w:rFonts w:cs="Arial"/>
          <w:bCs/>
          <w:szCs w:val="20"/>
          <w:lang w:val="en-US"/>
        </w:rPr>
        <w:t xml:space="preserve">potentially </w:t>
      </w:r>
      <w:r w:rsidR="00EB17B2">
        <w:rPr>
          <w:rFonts w:cs="Arial"/>
          <w:bCs/>
          <w:szCs w:val="20"/>
          <w:lang w:val="en-US"/>
        </w:rPr>
        <w:t xml:space="preserve">separated for the worst. </w:t>
      </w:r>
    </w:p>
    <w:p w14:paraId="17C73C76" w14:textId="1EE8DB24" w:rsidR="00D377E7" w:rsidRPr="007A161D" w:rsidRDefault="00C7405F" w:rsidP="00CF53D7">
      <w:pPr>
        <w:pStyle w:val="Jim"/>
        <w:tabs>
          <w:tab w:val="left" w:pos="360"/>
        </w:tabs>
        <w:rPr>
          <w:szCs w:val="20"/>
        </w:rPr>
      </w:pPr>
      <w:r>
        <w:rPr>
          <w:rFonts w:cs="Arial"/>
          <w:bCs/>
          <w:szCs w:val="20"/>
          <w:lang w:val="en-US"/>
        </w:rPr>
        <w:tab/>
      </w:r>
      <w:r w:rsidR="00FF206E">
        <w:rPr>
          <w:rFonts w:cs="Arial"/>
          <w:bCs/>
          <w:szCs w:val="20"/>
          <w:lang w:val="en-US"/>
        </w:rPr>
        <w:t>Powerful frequent</w:t>
      </w:r>
      <w:r w:rsidR="00495178">
        <w:rPr>
          <w:rFonts w:cs="Arial"/>
          <w:bCs/>
          <w:szCs w:val="20"/>
          <w:lang w:val="en-US"/>
        </w:rPr>
        <w:t xml:space="preserve"> activations</w:t>
      </w:r>
      <w:r w:rsidR="00C21337">
        <w:rPr>
          <w:rFonts w:cs="Arial"/>
          <w:bCs/>
          <w:szCs w:val="20"/>
          <w:lang w:val="en-US"/>
        </w:rPr>
        <w:t xml:space="preserve"> of</w:t>
      </w:r>
      <w:r w:rsidR="002A10A0">
        <w:rPr>
          <w:rFonts w:cs="Arial"/>
          <w:bCs/>
          <w:szCs w:val="20"/>
          <w:lang w:val="en-US"/>
        </w:rPr>
        <w:t xml:space="preserve"> this</w:t>
      </w:r>
      <w:r>
        <w:rPr>
          <w:rFonts w:cs="Arial"/>
          <w:bCs/>
          <w:szCs w:val="20"/>
          <w:lang w:val="en-US"/>
        </w:rPr>
        <w:t xml:space="preserve"> SPG/RAGE/</w:t>
      </w:r>
      <w:r w:rsidR="00495178">
        <w:rPr>
          <w:rFonts w:cs="Arial"/>
          <w:bCs/>
          <w:szCs w:val="20"/>
          <w:lang w:val="en-US"/>
        </w:rPr>
        <w:t>FEAR</w:t>
      </w:r>
      <w:r w:rsidR="00DC34D8">
        <w:rPr>
          <w:rFonts w:cs="Arial"/>
          <w:bCs/>
          <w:szCs w:val="20"/>
          <w:lang w:val="en-US"/>
        </w:rPr>
        <w:t xml:space="preserve"> </w:t>
      </w:r>
      <w:r w:rsidR="00FF206E">
        <w:rPr>
          <w:rFonts w:cs="Arial"/>
          <w:bCs/>
          <w:szCs w:val="20"/>
          <w:lang w:val="en-US"/>
        </w:rPr>
        <w:t xml:space="preserve">triad </w:t>
      </w:r>
      <w:r w:rsidR="00F2692A">
        <w:rPr>
          <w:rFonts w:cs="Arial"/>
          <w:bCs/>
          <w:szCs w:val="20"/>
          <w:lang w:val="en-US"/>
        </w:rPr>
        <w:t>seem</w:t>
      </w:r>
      <w:r w:rsidR="00FF206E">
        <w:rPr>
          <w:rFonts w:cs="Arial"/>
          <w:bCs/>
          <w:szCs w:val="20"/>
          <w:lang w:val="en-US"/>
        </w:rPr>
        <w:t xml:space="preserve"> essential</w:t>
      </w:r>
      <w:r w:rsidR="00DC34D8">
        <w:rPr>
          <w:rFonts w:cs="Arial"/>
          <w:bCs/>
          <w:szCs w:val="20"/>
          <w:lang w:val="en-US"/>
        </w:rPr>
        <w:t xml:space="preserve"> in early infancy, </w:t>
      </w:r>
      <w:r w:rsidR="00F2692A">
        <w:rPr>
          <w:rFonts w:cs="Arial"/>
          <w:bCs/>
          <w:szCs w:val="20"/>
          <w:lang w:val="en-US"/>
        </w:rPr>
        <w:t xml:space="preserve">as </w:t>
      </w:r>
      <w:r w:rsidR="00F4212C">
        <w:rPr>
          <w:rFonts w:cs="Arial"/>
          <w:bCs/>
          <w:szCs w:val="20"/>
          <w:lang w:val="en-US"/>
        </w:rPr>
        <w:t>their expression in infants’</w:t>
      </w:r>
      <w:r w:rsidR="002A10A0">
        <w:rPr>
          <w:rFonts w:cs="Arial"/>
          <w:bCs/>
          <w:szCs w:val="20"/>
          <w:lang w:val="en-US"/>
        </w:rPr>
        <w:t xml:space="preserve"> </w:t>
      </w:r>
      <w:r w:rsidR="00EB17B2">
        <w:rPr>
          <w:rFonts w:cs="Arial"/>
          <w:bCs/>
          <w:szCs w:val="20"/>
          <w:lang w:val="en-US"/>
        </w:rPr>
        <w:t xml:space="preserve">uniquely penetrating, anxiety-arousing, </w:t>
      </w:r>
      <w:r w:rsidR="00222F6A">
        <w:rPr>
          <w:rFonts w:cs="Arial"/>
          <w:bCs/>
          <w:szCs w:val="20"/>
          <w:lang w:val="en-US"/>
        </w:rPr>
        <w:t>and action-compelling cries</w:t>
      </w:r>
      <w:r w:rsidR="00F4212C">
        <w:rPr>
          <w:rFonts w:cs="Arial"/>
          <w:bCs/>
          <w:szCs w:val="20"/>
          <w:lang w:val="en-US"/>
        </w:rPr>
        <w:t xml:space="preserve"> are</w:t>
      </w:r>
      <w:r w:rsidR="00FA131B">
        <w:rPr>
          <w:rFonts w:cs="Arial"/>
          <w:bCs/>
          <w:szCs w:val="20"/>
          <w:lang w:val="en-US"/>
        </w:rPr>
        <w:t xml:space="preserve"> the main means by which </w:t>
      </w:r>
      <w:r w:rsidR="00F4212C">
        <w:rPr>
          <w:rFonts w:cs="Arial"/>
          <w:bCs/>
          <w:szCs w:val="20"/>
          <w:lang w:val="en-US"/>
        </w:rPr>
        <w:t>those</w:t>
      </w:r>
      <w:r w:rsidR="00222F6A">
        <w:rPr>
          <w:rFonts w:cs="Arial"/>
          <w:bCs/>
          <w:szCs w:val="20"/>
          <w:lang w:val="en-US"/>
        </w:rPr>
        <w:t xml:space="preserve"> in urgent need</w:t>
      </w:r>
      <w:r w:rsidR="00FA131B">
        <w:rPr>
          <w:rFonts w:cs="Arial"/>
          <w:bCs/>
          <w:szCs w:val="20"/>
          <w:lang w:val="en-US"/>
        </w:rPr>
        <w:t xml:space="preserve"> can coerce the CARE that is a continual matter of life and </w:t>
      </w:r>
      <w:r w:rsidR="00222F6A">
        <w:rPr>
          <w:rFonts w:cs="Arial"/>
          <w:bCs/>
          <w:szCs w:val="20"/>
          <w:lang w:val="en-US"/>
        </w:rPr>
        <w:t>death</w:t>
      </w:r>
      <w:r w:rsidR="007A161D">
        <w:rPr>
          <w:rFonts w:cs="Arial"/>
          <w:bCs/>
          <w:szCs w:val="20"/>
          <w:lang w:val="en-US"/>
        </w:rPr>
        <w:t xml:space="preserve"> for them.</w:t>
      </w:r>
      <w:r w:rsidR="000934CF">
        <w:rPr>
          <w:rFonts w:cs="Arial"/>
          <w:bCs/>
          <w:szCs w:val="20"/>
          <w:lang w:val="en-US"/>
        </w:rPr>
        <w:t xml:space="preserve"> </w:t>
      </w:r>
      <w:r w:rsidR="007A161D">
        <w:rPr>
          <w:szCs w:val="20"/>
        </w:rPr>
        <w:t xml:space="preserve"> </w:t>
      </w:r>
      <w:r w:rsidR="00E41B2A">
        <w:rPr>
          <w:rFonts w:cs="Arial"/>
          <w:bCs/>
          <w:szCs w:val="20"/>
          <w:lang w:val="en-US"/>
        </w:rPr>
        <w:t>The importance of this triad appears in its</w:t>
      </w:r>
      <w:r w:rsidR="00FA67A8">
        <w:rPr>
          <w:rFonts w:cs="Arial"/>
          <w:bCs/>
          <w:szCs w:val="20"/>
          <w:lang w:val="en-US"/>
        </w:rPr>
        <w:t xml:space="preserve"> </w:t>
      </w:r>
      <w:r w:rsidR="00FA67A8">
        <w:rPr>
          <w:rFonts w:cs="Arial"/>
          <w:bCs/>
          <w:szCs w:val="20"/>
          <w:lang w:val="en-US"/>
        </w:rPr>
        <w:lastRenderedPageBreak/>
        <w:t>determination of</w:t>
      </w:r>
      <w:r w:rsidR="002A10A0">
        <w:rPr>
          <w:rFonts w:cs="Arial"/>
          <w:bCs/>
          <w:szCs w:val="20"/>
          <w:lang w:val="en-US"/>
        </w:rPr>
        <w:t xml:space="preserve"> </w:t>
      </w:r>
      <w:r w:rsidR="007A161D">
        <w:rPr>
          <w:rFonts w:cs="Arial"/>
          <w:bCs/>
          <w:szCs w:val="20"/>
          <w:lang w:val="en-US"/>
        </w:rPr>
        <w:t>attachment classification</w:t>
      </w:r>
      <w:r w:rsidR="002A10A0">
        <w:rPr>
          <w:rFonts w:cs="Arial"/>
          <w:bCs/>
          <w:szCs w:val="20"/>
          <w:lang w:val="en-US"/>
        </w:rPr>
        <w:t xml:space="preserve"> </w:t>
      </w:r>
      <w:r w:rsidR="00E41B2A">
        <w:rPr>
          <w:rFonts w:cs="Arial"/>
          <w:bCs/>
          <w:szCs w:val="20"/>
          <w:lang w:val="en-US"/>
        </w:rPr>
        <w:t xml:space="preserve">as secure, </w:t>
      </w:r>
      <w:r w:rsidR="007A161D">
        <w:rPr>
          <w:rFonts w:cs="Arial"/>
          <w:bCs/>
          <w:szCs w:val="20"/>
          <w:lang w:val="en-US"/>
        </w:rPr>
        <w:t>or again as insecure (avoidant, ambivalent-resistant,</w:t>
      </w:r>
      <w:r w:rsidR="002A10A0">
        <w:rPr>
          <w:rFonts w:cs="Arial"/>
          <w:bCs/>
          <w:szCs w:val="20"/>
          <w:lang w:val="en-US"/>
        </w:rPr>
        <w:t xml:space="preserve"> </w:t>
      </w:r>
      <w:r w:rsidR="00F4212C">
        <w:rPr>
          <w:rFonts w:cs="Arial"/>
          <w:bCs/>
          <w:szCs w:val="20"/>
          <w:lang w:val="en-US"/>
        </w:rPr>
        <w:t xml:space="preserve">or </w:t>
      </w:r>
      <w:r w:rsidR="00E41B2A">
        <w:rPr>
          <w:rFonts w:cs="Arial"/>
          <w:bCs/>
          <w:szCs w:val="20"/>
          <w:lang w:val="en-US"/>
        </w:rPr>
        <w:t>disorganized)</w:t>
      </w:r>
      <w:r w:rsidR="00F4212C">
        <w:rPr>
          <w:rFonts w:cs="Arial"/>
          <w:bCs/>
          <w:szCs w:val="20"/>
          <w:lang w:val="en-US"/>
        </w:rPr>
        <w:t>.</w:t>
      </w:r>
      <w:r w:rsidR="007A161D">
        <w:rPr>
          <w:rFonts w:cs="Arial"/>
          <w:bCs/>
          <w:szCs w:val="20"/>
          <w:lang w:val="en-US"/>
        </w:rPr>
        <w:t xml:space="preserve"> </w:t>
      </w:r>
      <w:r w:rsidR="006C30DC">
        <w:rPr>
          <w:rFonts w:cs="Arial"/>
          <w:bCs/>
          <w:szCs w:val="20"/>
          <w:lang w:val="en-US"/>
        </w:rPr>
        <w:t>In the ‘strange situation’</w:t>
      </w:r>
      <w:r w:rsidR="00354110">
        <w:rPr>
          <w:rFonts w:cs="Arial"/>
          <w:bCs/>
          <w:szCs w:val="20"/>
          <w:lang w:val="en-US"/>
        </w:rPr>
        <w:t xml:space="preserve"> procedure</w:t>
      </w:r>
      <w:r w:rsidR="007A161D">
        <w:rPr>
          <w:rFonts w:cs="Arial"/>
          <w:bCs/>
          <w:szCs w:val="20"/>
          <w:lang w:val="en-US"/>
        </w:rPr>
        <w:t xml:space="preserve"> </w:t>
      </w:r>
      <w:r w:rsidR="00FD6CFB">
        <w:rPr>
          <w:rFonts w:cs="Arial"/>
          <w:bCs/>
          <w:szCs w:val="20"/>
          <w:lang w:val="en-US"/>
        </w:rPr>
        <w:t xml:space="preserve">mother and infant settle </w:t>
      </w:r>
      <w:r w:rsidR="006C30DC">
        <w:rPr>
          <w:rFonts w:cs="Arial"/>
          <w:bCs/>
          <w:szCs w:val="20"/>
          <w:lang w:val="en-US"/>
        </w:rPr>
        <w:t>in an unfamiliar (potentially FEAR-producing</w:t>
      </w:r>
      <w:r w:rsidR="00F2692A">
        <w:rPr>
          <w:rFonts w:cs="Arial"/>
          <w:bCs/>
          <w:szCs w:val="20"/>
          <w:lang w:val="en-US"/>
        </w:rPr>
        <w:t>)</w:t>
      </w:r>
      <w:r w:rsidR="00FD6CFB">
        <w:rPr>
          <w:rFonts w:cs="Arial"/>
          <w:bCs/>
          <w:szCs w:val="20"/>
          <w:lang w:val="en-US"/>
        </w:rPr>
        <w:t xml:space="preserve"> situation, and </w:t>
      </w:r>
      <w:r w:rsidR="006C30DC">
        <w:rPr>
          <w:rFonts w:cs="Arial"/>
          <w:bCs/>
          <w:szCs w:val="20"/>
          <w:lang w:val="en-US"/>
        </w:rPr>
        <w:t xml:space="preserve">infant begins SEEKING and PLAY.  </w:t>
      </w:r>
      <w:r w:rsidR="00FD6CFB">
        <w:rPr>
          <w:rFonts w:cs="Arial"/>
          <w:bCs/>
          <w:szCs w:val="20"/>
          <w:lang w:val="en-US"/>
        </w:rPr>
        <w:t>S</w:t>
      </w:r>
      <w:r w:rsidR="003054A3">
        <w:rPr>
          <w:rFonts w:cs="Arial"/>
          <w:bCs/>
          <w:szCs w:val="20"/>
          <w:lang w:val="en-US"/>
        </w:rPr>
        <w:t>tranger</w:t>
      </w:r>
      <w:r w:rsidR="00FD6CFB">
        <w:rPr>
          <w:rFonts w:cs="Arial"/>
          <w:bCs/>
          <w:szCs w:val="20"/>
          <w:lang w:val="en-US"/>
        </w:rPr>
        <w:t xml:space="preserve"> (potential </w:t>
      </w:r>
      <w:r w:rsidR="00FD6CFB" w:rsidRPr="00FD6CFB">
        <w:rPr>
          <w:rFonts w:cs="Arial"/>
          <w:bCs/>
          <w:i/>
          <w:szCs w:val="20"/>
          <w:lang w:val="en-US"/>
        </w:rPr>
        <w:t>bad other</w:t>
      </w:r>
      <w:r w:rsidR="00FD6CFB">
        <w:rPr>
          <w:rFonts w:cs="Arial"/>
          <w:bCs/>
          <w:szCs w:val="20"/>
          <w:lang w:val="en-US"/>
        </w:rPr>
        <w:t xml:space="preserve">) enters and approaches infant, activating </w:t>
      </w:r>
      <w:proofErr w:type="gramStart"/>
      <w:r w:rsidR="00FD6CFB">
        <w:rPr>
          <w:rFonts w:cs="Arial"/>
          <w:bCs/>
          <w:szCs w:val="20"/>
          <w:lang w:val="en-US"/>
        </w:rPr>
        <w:t>infant’s</w:t>
      </w:r>
      <w:proofErr w:type="gramEnd"/>
      <w:r w:rsidR="00FD6CFB">
        <w:rPr>
          <w:rFonts w:cs="Arial"/>
          <w:bCs/>
          <w:szCs w:val="20"/>
          <w:lang w:val="en-US"/>
        </w:rPr>
        <w:t xml:space="preserve"> </w:t>
      </w:r>
      <w:r w:rsidR="00CF53D7">
        <w:rPr>
          <w:rFonts w:cs="Arial"/>
          <w:bCs/>
          <w:szCs w:val="20"/>
          <w:lang w:val="en-US"/>
        </w:rPr>
        <w:t xml:space="preserve">recently </w:t>
      </w:r>
      <w:r w:rsidR="006C30DC">
        <w:rPr>
          <w:rFonts w:cs="Arial"/>
          <w:bCs/>
          <w:szCs w:val="20"/>
          <w:lang w:val="en-US"/>
        </w:rPr>
        <w:t>lessened</w:t>
      </w:r>
      <w:r w:rsidR="00FD6CFB">
        <w:rPr>
          <w:rFonts w:cs="Arial"/>
          <w:bCs/>
          <w:szCs w:val="20"/>
          <w:lang w:val="en-US"/>
        </w:rPr>
        <w:t xml:space="preserve"> FEAR of strangers. </w:t>
      </w:r>
      <w:r w:rsidR="006C30DC">
        <w:rPr>
          <w:rFonts w:cs="Arial"/>
          <w:bCs/>
          <w:szCs w:val="20"/>
          <w:lang w:val="en-US"/>
        </w:rPr>
        <w:t>After this</w:t>
      </w:r>
      <w:r w:rsidR="00FD6CFB">
        <w:rPr>
          <w:rFonts w:cs="Arial"/>
          <w:bCs/>
          <w:szCs w:val="20"/>
          <w:lang w:val="en-US"/>
        </w:rPr>
        <w:t xml:space="preserve"> mother,</w:t>
      </w:r>
      <w:r w:rsidR="00F4212C">
        <w:rPr>
          <w:rFonts w:cs="Arial"/>
          <w:bCs/>
          <w:szCs w:val="20"/>
          <w:lang w:val="en-US"/>
        </w:rPr>
        <w:t xml:space="preserve"> following procedure</w:t>
      </w:r>
      <w:r w:rsidR="00FD6CFB">
        <w:rPr>
          <w:rFonts w:cs="Arial"/>
          <w:bCs/>
          <w:szCs w:val="20"/>
          <w:lang w:val="en-US"/>
        </w:rPr>
        <w:t>,</w:t>
      </w:r>
      <w:r w:rsidR="004E4428">
        <w:rPr>
          <w:rFonts w:cs="Arial"/>
          <w:bCs/>
          <w:szCs w:val="20"/>
          <w:lang w:val="en-US"/>
        </w:rPr>
        <w:t xml:space="preserve"> </w:t>
      </w:r>
      <w:r w:rsidR="00F4212C">
        <w:rPr>
          <w:rFonts w:cs="Arial"/>
          <w:bCs/>
          <w:szCs w:val="20"/>
          <w:lang w:val="en-US"/>
        </w:rPr>
        <w:t>leaves</w:t>
      </w:r>
      <w:r w:rsidR="00DE67E8">
        <w:rPr>
          <w:rFonts w:cs="Arial"/>
          <w:bCs/>
          <w:szCs w:val="20"/>
          <w:lang w:val="en-US"/>
        </w:rPr>
        <w:t xml:space="preserve"> infant alone by itself</w:t>
      </w:r>
      <w:r w:rsidR="00CF53D7">
        <w:rPr>
          <w:rFonts w:cs="Arial"/>
          <w:bCs/>
          <w:szCs w:val="20"/>
          <w:lang w:val="en-US"/>
        </w:rPr>
        <w:t>,</w:t>
      </w:r>
      <w:r w:rsidR="00D377E7">
        <w:rPr>
          <w:rFonts w:cs="Arial"/>
          <w:bCs/>
          <w:szCs w:val="20"/>
          <w:lang w:val="en-US"/>
        </w:rPr>
        <w:t xml:space="preserve"> ac</w:t>
      </w:r>
      <w:r w:rsidR="00F4212C">
        <w:rPr>
          <w:rFonts w:cs="Arial"/>
          <w:bCs/>
          <w:szCs w:val="20"/>
          <w:lang w:val="en-US"/>
        </w:rPr>
        <w:t>tivating infant’s</w:t>
      </w:r>
      <w:r w:rsidR="00D377E7">
        <w:rPr>
          <w:rFonts w:cs="Arial"/>
          <w:bCs/>
          <w:szCs w:val="20"/>
          <w:lang w:val="en-US"/>
        </w:rPr>
        <w:t xml:space="preserve"> recently </w:t>
      </w:r>
      <w:r w:rsidR="006C30DC">
        <w:rPr>
          <w:rFonts w:cs="Arial"/>
          <w:bCs/>
          <w:szCs w:val="20"/>
          <w:lang w:val="en-US"/>
        </w:rPr>
        <w:t>lessened</w:t>
      </w:r>
      <w:r w:rsidR="00D377E7">
        <w:rPr>
          <w:rFonts w:cs="Arial"/>
          <w:bCs/>
          <w:szCs w:val="20"/>
          <w:lang w:val="en-US"/>
        </w:rPr>
        <w:t xml:space="preserve"> RAGE at </w:t>
      </w:r>
      <w:r w:rsidR="00F4212C">
        <w:rPr>
          <w:rFonts w:cs="Arial"/>
          <w:bCs/>
          <w:szCs w:val="20"/>
          <w:lang w:val="en-US"/>
        </w:rPr>
        <w:t xml:space="preserve">maternal </w:t>
      </w:r>
      <w:r w:rsidR="007A161D">
        <w:rPr>
          <w:rFonts w:cs="Arial"/>
          <w:bCs/>
          <w:szCs w:val="20"/>
          <w:lang w:val="en-US"/>
        </w:rPr>
        <w:t>separation,</w:t>
      </w:r>
      <w:r w:rsidR="00D377E7">
        <w:rPr>
          <w:rFonts w:cs="Arial"/>
          <w:bCs/>
          <w:szCs w:val="20"/>
          <w:lang w:val="en-US"/>
        </w:rPr>
        <w:t xml:space="preserve"> and </w:t>
      </w:r>
      <w:r w:rsidR="00FD6CFB">
        <w:rPr>
          <w:rFonts w:cs="Arial"/>
          <w:bCs/>
          <w:szCs w:val="20"/>
          <w:lang w:val="en-US"/>
        </w:rPr>
        <w:t>therewith</w:t>
      </w:r>
      <w:r w:rsidR="00F4212C">
        <w:rPr>
          <w:rFonts w:cs="Arial"/>
          <w:bCs/>
          <w:szCs w:val="20"/>
          <w:lang w:val="en-US"/>
        </w:rPr>
        <w:t xml:space="preserve"> infant’s</w:t>
      </w:r>
      <w:r w:rsidR="00D377E7">
        <w:rPr>
          <w:rFonts w:cs="Arial"/>
          <w:bCs/>
          <w:szCs w:val="20"/>
          <w:lang w:val="en-US"/>
        </w:rPr>
        <w:t xml:space="preserve"> SPG in </w:t>
      </w:r>
      <w:r w:rsidR="00DD52DD">
        <w:rPr>
          <w:rFonts w:cs="Arial"/>
          <w:bCs/>
          <w:szCs w:val="20"/>
          <w:lang w:val="en-US"/>
        </w:rPr>
        <w:t xml:space="preserve">this </w:t>
      </w:r>
      <w:r w:rsidR="00F4212C">
        <w:rPr>
          <w:rFonts w:cs="Arial"/>
          <w:bCs/>
          <w:szCs w:val="20"/>
          <w:lang w:val="en-US"/>
        </w:rPr>
        <w:t xml:space="preserve">context </w:t>
      </w:r>
      <w:r w:rsidR="00FD6CFB">
        <w:rPr>
          <w:rFonts w:cs="Arial"/>
          <w:bCs/>
          <w:szCs w:val="20"/>
          <w:lang w:val="en-US"/>
        </w:rPr>
        <w:t>of FEAR and RAGE.  After reunion</w:t>
      </w:r>
      <w:r w:rsidR="00D377E7">
        <w:rPr>
          <w:rFonts w:cs="Arial"/>
          <w:bCs/>
          <w:szCs w:val="20"/>
          <w:lang w:val="en-US"/>
        </w:rPr>
        <w:t xml:space="preserve"> mother activates </w:t>
      </w:r>
      <w:r w:rsidR="00F4212C">
        <w:rPr>
          <w:rFonts w:cs="Arial"/>
          <w:bCs/>
          <w:szCs w:val="20"/>
          <w:lang w:val="en-US"/>
        </w:rPr>
        <w:t>the</w:t>
      </w:r>
      <w:r w:rsidR="00D377E7">
        <w:rPr>
          <w:rFonts w:cs="Arial"/>
          <w:bCs/>
          <w:szCs w:val="20"/>
          <w:lang w:val="en-US"/>
        </w:rPr>
        <w:t xml:space="preserve"> triad </w:t>
      </w:r>
      <w:r w:rsidR="00DD52DD">
        <w:rPr>
          <w:rFonts w:cs="Arial"/>
          <w:bCs/>
          <w:szCs w:val="20"/>
          <w:lang w:val="en-US"/>
        </w:rPr>
        <w:t>still further</w:t>
      </w:r>
      <w:r w:rsidR="00FD6CFB">
        <w:rPr>
          <w:rFonts w:cs="Arial"/>
          <w:bCs/>
          <w:szCs w:val="20"/>
          <w:lang w:val="en-US"/>
        </w:rPr>
        <w:t>, leaving</w:t>
      </w:r>
      <w:r w:rsidR="00D377E7">
        <w:rPr>
          <w:rFonts w:cs="Arial"/>
          <w:bCs/>
          <w:szCs w:val="20"/>
          <w:lang w:val="en-US"/>
        </w:rPr>
        <w:t xml:space="preserve"> </w:t>
      </w:r>
      <w:r w:rsidR="005A2EEC">
        <w:rPr>
          <w:rFonts w:cs="Arial"/>
          <w:bCs/>
          <w:szCs w:val="20"/>
          <w:lang w:val="en-US"/>
        </w:rPr>
        <w:t>infant again, this time</w:t>
      </w:r>
      <w:r w:rsidR="00DD52DD">
        <w:rPr>
          <w:rFonts w:cs="Arial"/>
          <w:bCs/>
          <w:szCs w:val="20"/>
          <w:lang w:val="en-US"/>
        </w:rPr>
        <w:t xml:space="preserve"> at the mercy o</w:t>
      </w:r>
      <w:r w:rsidR="005A2EEC">
        <w:rPr>
          <w:rFonts w:cs="Arial"/>
          <w:bCs/>
          <w:szCs w:val="20"/>
          <w:lang w:val="en-US"/>
        </w:rPr>
        <w:t>f stranger, who originally activated</w:t>
      </w:r>
      <w:r w:rsidR="00D377E7">
        <w:rPr>
          <w:rFonts w:cs="Arial"/>
          <w:bCs/>
          <w:szCs w:val="20"/>
          <w:lang w:val="en-US"/>
        </w:rPr>
        <w:t xml:space="preserve"> FEAR. </w:t>
      </w:r>
      <w:r w:rsidR="00F4212C">
        <w:rPr>
          <w:rFonts w:cs="Arial"/>
          <w:bCs/>
          <w:szCs w:val="20"/>
          <w:lang w:val="en-US"/>
        </w:rPr>
        <w:t xml:space="preserve"> This activates RAGE </w:t>
      </w:r>
      <w:r w:rsidR="00E41B2A">
        <w:rPr>
          <w:rFonts w:cs="Arial"/>
          <w:bCs/>
          <w:szCs w:val="20"/>
          <w:lang w:val="en-US"/>
        </w:rPr>
        <w:t xml:space="preserve">again </w:t>
      </w:r>
      <w:r w:rsidR="00F4212C">
        <w:rPr>
          <w:rFonts w:cs="Arial"/>
          <w:bCs/>
          <w:szCs w:val="20"/>
          <w:lang w:val="en-US"/>
        </w:rPr>
        <w:t>at</w:t>
      </w:r>
      <w:r w:rsidR="00D377E7">
        <w:rPr>
          <w:rFonts w:cs="Arial"/>
          <w:bCs/>
          <w:szCs w:val="20"/>
          <w:lang w:val="en-US"/>
        </w:rPr>
        <w:t xml:space="preserve"> mother for</w:t>
      </w:r>
      <w:r w:rsidR="00F4212C">
        <w:rPr>
          <w:rFonts w:cs="Arial"/>
          <w:bCs/>
          <w:szCs w:val="20"/>
          <w:lang w:val="en-US"/>
        </w:rPr>
        <w:t xml:space="preserve"> doing all this, and despite infant’s</w:t>
      </w:r>
      <w:r w:rsidR="00D377E7">
        <w:rPr>
          <w:rFonts w:cs="Arial"/>
          <w:bCs/>
          <w:szCs w:val="20"/>
          <w:lang w:val="en-US"/>
        </w:rPr>
        <w:t xml:space="preserve"> previous</w:t>
      </w:r>
      <w:r w:rsidR="005A2EEC">
        <w:rPr>
          <w:rFonts w:cs="Arial"/>
          <w:bCs/>
          <w:szCs w:val="20"/>
          <w:lang w:val="en-US"/>
        </w:rPr>
        <w:t xml:space="preserve"> protesting RAGE</w:t>
      </w:r>
      <w:r w:rsidR="00D377E7">
        <w:rPr>
          <w:rFonts w:cs="Arial"/>
          <w:bCs/>
          <w:szCs w:val="20"/>
          <w:lang w:val="en-US"/>
        </w:rPr>
        <w:t xml:space="preserve">. </w:t>
      </w:r>
    </w:p>
    <w:p w14:paraId="79E6C387" w14:textId="28FB5891" w:rsidR="000574DC" w:rsidRDefault="00D377E7" w:rsidP="00CF53D7">
      <w:pPr>
        <w:pStyle w:val="Jim"/>
        <w:tabs>
          <w:tab w:val="left" w:pos="360"/>
        </w:tabs>
        <w:rPr>
          <w:rFonts w:cs="Arial"/>
          <w:bCs/>
          <w:szCs w:val="20"/>
          <w:lang w:val="en-US"/>
        </w:rPr>
      </w:pPr>
      <w:r>
        <w:rPr>
          <w:rFonts w:cs="Arial"/>
          <w:bCs/>
          <w:szCs w:val="20"/>
          <w:lang w:val="en-US"/>
        </w:rPr>
        <w:tab/>
      </w:r>
      <w:r w:rsidR="005A2EEC">
        <w:rPr>
          <w:rFonts w:cs="Arial"/>
          <w:bCs/>
          <w:szCs w:val="20"/>
          <w:lang w:val="en-US"/>
        </w:rPr>
        <w:t>Classification</w:t>
      </w:r>
      <w:r w:rsidR="003B04D5">
        <w:rPr>
          <w:rFonts w:cs="Arial"/>
          <w:bCs/>
          <w:szCs w:val="20"/>
          <w:lang w:val="en-US"/>
        </w:rPr>
        <w:t xml:space="preserve"> depends</w:t>
      </w:r>
      <w:r w:rsidR="005A2EEC">
        <w:rPr>
          <w:rFonts w:cs="Arial"/>
          <w:bCs/>
          <w:szCs w:val="20"/>
          <w:lang w:val="en-US"/>
        </w:rPr>
        <w:t xml:space="preserve"> upon how</w:t>
      </w:r>
      <w:r w:rsidR="000574DC">
        <w:rPr>
          <w:rFonts w:cs="Arial"/>
          <w:bCs/>
          <w:szCs w:val="20"/>
          <w:lang w:val="en-US"/>
        </w:rPr>
        <w:t xml:space="preserve"> </w:t>
      </w:r>
      <w:r w:rsidR="005A2EEC">
        <w:rPr>
          <w:rFonts w:cs="Arial"/>
          <w:bCs/>
          <w:szCs w:val="20"/>
          <w:lang w:val="en-US"/>
        </w:rPr>
        <w:t>infant</w:t>
      </w:r>
      <w:r w:rsidR="00234FF9">
        <w:rPr>
          <w:rFonts w:cs="Arial"/>
          <w:bCs/>
          <w:szCs w:val="20"/>
          <w:lang w:val="en-US"/>
        </w:rPr>
        <w:t xml:space="preserve"> copes</w:t>
      </w:r>
      <w:r w:rsidR="00CF53D7">
        <w:rPr>
          <w:rFonts w:cs="Arial"/>
          <w:bCs/>
          <w:szCs w:val="20"/>
          <w:lang w:val="en-US"/>
        </w:rPr>
        <w:t>,</w:t>
      </w:r>
      <w:r w:rsidR="00B8089B">
        <w:rPr>
          <w:rFonts w:cs="Arial"/>
          <w:bCs/>
          <w:szCs w:val="20"/>
          <w:lang w:val="en-US"/>
        </w:rPr>
        <w:t xml:space="preserve"> particularly</w:t>
      </w:r>
      <w:r w:rsidR="00C21337">
        <w:rPr>
          <w:rFonts w:cs="Arial"/>
          <w:bCs/>
          <w:szCs w:val="20"/>
          <w:lang w:val="en-US"/>
        </w:rPr>
        <w:t xml:space="preserve"> with</w:t>
      </w:r>
      <w:r w:rsidR="00DD52DD">
        <w:rPr>
          <w:rFonts w:cs="Arial"/>
          <w:bCs/>
          <w:szCs w:val="20"/>
          <w:lang w:val="en-US"/>
        </w:rPr>
        <w:t xml:space="preserve"> RAGE at</w:t>
      </w:r>
      <w:r w:rsidR="00B8089B">
        <w:rPr>
          <w:rFonts w:cs="Arial"/>
          <w:bCs/>
          <w:szCs w:val="20"/>
          <w:lang w:val="en-US"/>
        </w:rPr>
        <w:t xml:space="preserve"> mother</w:t>
      </w:r>
      <w:r w:rsidR="00C21337">
        <w:rPr>
          <w:rFonts w:cs="Arial"/>
          <w:bCs/>
          <w:szCs w:val="20"/>
          <w:lang w:val="en-US"/>
        </w:rPr>
        <w:t xml:space="preserve"> </w:t>
      </w:r>
      <w:r w:rsidR="00B8089B">
        <w:rPr>
          <w:rFonts w:cs="Arial"/>
          <w:bCs/>
          <w:szCs w:val="20"/>
          <w:lang w:val="en-US"/>
        </w:rPr>
        <w:t>when s</w:t>
      </w:r>
      <w:r w:rsidR="00234FF9">
        <w:rPr>
          <w:rFonts w:cs="Arial"/>
          <w:bCs/>
          <w:szCs w:val="20"/>
          <w:lang w:val="en-US"/>
        </w:rPr>
        <w:t xml:space="preserve">he returns </w:t>
      </w:r>
      <w:r w:rsidR="002969FD">
        <w:rPr>
          <w:rFonts w:cs="Arial"/>
          <w:bCs/>
          <w:szCs w:val="20"/>
          <w:lang w:val="en-US"/>
        </w:rPr>
        <w:t>offering renewed</w:t>
      </w:r>
      <w:r w:rsidR="00234FF9">
        <w:rPr>
          <w:rFonts w:cs="Arial"/>
          <w:bCs/>
          <w:szCs w:val="20"/>
          <w:lang w:val="en-US"/>
        </w:rPr>
        <w:t xml:space="preserve"> </w:t>
      </w:r>
      <w:r w:rsidR="00A54DED">
        <w:rPr>
          <w:rFonts w:cs="Arial"/>
          <w:bCs/>
          <w:szCs w:val="20"/>
          <w:lang w:val="en-US"/>
        </w:rPr>
        <w:t xml:space="preserve">CARE whose enjoyment </w:t>
      </w:r>
      <w:r w:rsidR="005A2EEC">
        <w:rPr>
          <w:rFonts w:cs="Arial"/>
          <w:bCs/>
          <w:szCs w:val="20"/>
          <w:lang w:val="en-US"/>
        </w:rPr>
        <w:t>conflicts</w:t>
      </w:r>
      <w:r w:rsidR="005448B9">
        <w:rPr>
          <w:rFonts w:cs="Arial"/>
          <w:bCs/>
          <w:szCs w:val="20"/>
          <w:lang w:val="en-US"/>
        </w:rPr>
        <w:t xml:space="preserve"> with </w:t>
      </w:r>
      <w:r w:rsidR="006C30DC">
        <w:rPr>
          <w:rFonts w:cs="Arial"/>
          <w:bCs/>
          <w:szCs w:val="20"/>
          <w:lang w:val="en-US"/>
        </w:rPr>
        <w:t>RAGE.</w:t>
      </w:r>
      <w:r w:rsidR="005448B9">
        <w:rPr>
          <w:rFonts w:cs="Arial"/>
          <w:bCs/>
          <w:szCs w:val="20"/>
          <w:lang w:val="en-US"/>
        </w:rPr>
        <w:t xml:space="preserve"> </w:t>
      </w:r>
      <w:r w:rsidR="006C30DC">
        <w:rPr>
          <w:rFonts w:cs="Arial"/>
          <w:bCs/>
          <w:szCs w:val="20"/>
          <w:lang w:val="en-US"/>
        </w:rPr>
        <w:t xml:space="preserve">(The </w:t>
      </w:r>
      <w:r>
        <w:rPr>
          <w:rFonts w:cs="Arial"/>
          <w:bCs/>
          <w:szCs w:val="20"/>
          <w:lang w:val="en-US"/>
        </w:rPr>
        <w:t>situation</w:t>
      </w:r>
      <w:r w:rsidR="006C30DC">
        <w:rPr>
          <w:rFonts w:cs="Arial"/>
          <w:bCs/>
          <w:szCs w:val="20"/>
          <w:lang w:val="en-US"/>
        </w:rPr>
        <w:t>, that is,</w:t>
      </w:r>
      <w:r w:rsidR="00E41B2A">
        <w:rPr>
          <w:rFonts w:cs="Arial"/>
          <w:bCs/>
          <w:szCs w:val="20"/>
          <w:lang w:val="en-US"/>
        </w:rPr>
        <w:t xml:space="preserve"> has now manipulated the triad</w:t>
      </w:r>
      <w:r w:rsidR="006C30DC">
        <w:rPr>
          <w:rFonts w:cs="Arial"/>
          <w:bCs/>
          <w:szCs w:val="20"/>
          <w:lang w:val="en-US"/>
        </w:rPr>
        <w:t xml:space="preserve"> </w:t>
      </w:r>
      <w:r>
        <w:rPr>
          <w:rFonts w:cs="Arial"/>
          <w:bCs/>
          <w:szCs w:val="20"/>
          <w:lang w:val="en-US"/>
        </w:rPr>
        <w:t>to activate the centra</w:t>
      </w:r>
      <w:r w:rsidR="00DD52DD">
        <w:rPr>
          <w:rFonts w:cs="Arial"/>
          <w:bCs/>
          <w:szCs w:val="20"/>
          <w:lang w:val="en-US"/>
        </w:rPr>
        <w:t>l</w:t>
      </w:r>
      <w:r w:rsidR="003B715F">
        <w:rPr>
          <w:rFonts w:cs="Arial"/>
          <w:bCs/>
          <w:szCs w:val="20"/>
          <w:lang w:val="en-US"/>
        </w:rPr>
        <w:t xml:space="preserve"> evolutionarily sign</w:t>
      </w:r>
      <w:r w:rsidR="003C42C0">
        <w:rPr>
          <w:rFonts w:cs="Arial"/>
          <w:bCs/>
          <w:szCs w:val="20"/>
          <w:lang w:val="en-US"/>
        </w:rPr>
        <w:t>i</w:t>
      </w:r>
      <w:r w:rsidR="003B715F">
        <w:rPr>
          <w:rFonts w:cs="Arial"/>
          <w:bCs/>
          <w:szCs w:val="20"/>
          <w:lang w:val="en-US"/>
        </w:rPr>
        <w:t>ficant</w:t>
      </w:r>
      <w:r>
        <w:rPr>
          <w:rFonts w:cs="Arial"/>
          <w:bCs/>
          <w:szCs w:val="20"/>
          <w:lang w:val="en-US"/>
        </w:rPr>
        <w:t xml:space="preserve"> conflict</w:t>
      </w:r>
      <w:r w:rsidR="00CF53D7">
        <w:rPr>
          <w:rFonts w:cs="Arial"/>
          <w:bCs/>
          <w:szCs w:val="20"/>
          <w:lang w:val="en-US"/>
        </w:rPr>
        <w:t xml:space="preserve"> – RAGE and FEAR in opposition to the SEEKING of CARE – </w:t>
      </w:r>
      <w:proofErr w:type="gramStart"/>
      <w:r w:rsidR="00CF53D7">
        <w:rPr>
          <w:rFonts w:cs="Arial"/>
          <w:bCs/>
          <w:szCs w:val="20"/>
          <w:lang w:val="en-US"/>
        </w:rPr>
        <w:t>that</w:t>
      </w:r>
      <w:proofErr w:type="gramEnd"/>
      <w:r w:rsidR="00CF53D7">
        <w:rPr>
          <w:rFonts w:cs="Arial"/>
          <w:bCs/>
          <w:szCs w:val="20"/>
          <w:lang w:val="en-US"/>
        </w:rPr>
        <w:t xml:space="preserve"> attachment </w:t>
      </w:r>
      <w:r>
        <w:rPr>
          <w:rFonts w:cs="Arial"/>
          <w:bCs/>
          <w:szCs w:val="20"/>
          <w:lang w:val="en-US"/>
        </w:rPr>
        <w:t xml:space="preserve">itself </w:t>
      </w:r>
      <w:r w:rsidR="00CF53D7">
        <w:rPr>
          <w:rFonts w:cs="Arial"/>
          <w:bCs/>
          <w:szCs w:val="20"/>
          <w:lang w:val="en-US"/>
        </w:rPr>
        <w:t>serves to contain.</w:t>
      </w:r>
      <w:r w:rsidR="006C30DC">
        <w:rPr>
          <w:rFonts w:cs="Arial"/>
          <w:bCs/>
          <w:szCs w:val="20"/>
          <w:lang w:val="en-US"/>
        </w:rPr>
        <w:t>)</w:t>
      </w:r>
      <w:r w:rsidR="000574DC">
        <w:rPr>
          <w:rFonts w:cs="Arial"/>
          <w:bCs/>
          <w:szCs w:val="20"/>
          <w:lang w:val="en-US"/>
        </w:rPr>
        <w:t xml:space="preserve"> In this situation</w:t>
      </w:r>
      <w:r w:rsidR="006D3B5D">
        <w:rPr>
          <w:rFonts w:cs="Arial"/>
          <w:bCs/>
          <w:szCs w:val="20"/>
          <w:lang w:val="en-US"/>
        </w:rPr>
        <w:t xml:space="preserve"> secure</w:t>
      </w:r>
      <w:r w:rsidR="00DD52DD">
        <w:rPr>
          <w:rFonts w:cs="Arial"/>
          <w:bCs/>
          <w:szCs w:val="20"/>
          <w:lang w:val="en-US"/>
        </w:rPr>
        <w:t xml:space="preserve"> infants</w:t>
      </w:r>
      <w:r w:rsidR="00A54DED">
        <w:rPr>
          <w:rFonts w:cs="Arial"/>
          <w:bCs/>
          <w:szCs w:val="20"/>
          <w:lang w:val="en-US"/>
        </w:rPr>
        <w:t xml:space="preserve"> show conflict but resolve it to</w:t>
      </w:r>
      <w:r w:rsidR="003C42C0">
        <w:rPr>
          <w:rFonts w:cs="Arial"/>
          <w:bCs/>
          <w:szCs w:val="20"/>
          <w:lang w:val="en-US"/>
        </w:rPr>
        <w:t xml:space="preserve"> return</w:t>
      </w:r>
      <w:r w:rsidR="00234FF9">
        <w:rPr>
          <w:rFonts w:cs="Arial"/>
          <w:bCs/>
          <w:szCs w:val="20"/>
          <w:lang w:val="en-US"/>
        </w:rPr>
        <w:t xml:space="preserve"> CARE,</w:t>
      </w:r>
      <w:r w:rsidR="00B8089B">
        <w:rPr>
          <w:rFonts w:cs="Arial"/>
          <w:bCs/>
          <w:szCs w:val="20"/>
          <w:lang w:val="en-US"/>
        </w:rPr>
        <w:t xml:space="preserve"> </w:t>
      </w:r>
      <w:r w:rsidR="003B715F">
        <w:rPr>
          <w:rFonts w:cs="Arial"/>
          <w:bCs/>
          <w:szCs w:val="20"/>
          <w:lang w:val="en-US"/>
        </w:rPr>
        <w:t xml:space="preserve">and thence to </w:t>
      </w:r>
      <w:r w:rsidR="00B8089B">
        <w:rPr>
          <w:rFonts w:cs="Arial"/>
          <w:bCs/>
          <w:szCs w:val="20"/>
          <w:lang w:val="en-US"/>
        </w:rPr>
        <w:t>SEEKING</w:t>
      </w:r>
      <w:r w:rsidR="003B715F">
        <w:rPr>
          <w:rFonts w:cs="Arial"/>
          <w:bCs/>
          <w:szCs w:val="20"/>
          <w:lang w:val="en-US"/>
        </w:rPr>
        <w:t xml:space="preserve"> </w:t>
      </w:r>
      <w:r w:rsidR="003C42C0">
        <w:rPr>
          <w:rFonts w:cs="Arial"/>
          <w:bCs/>
          <w:szCs w:val="20"/>
          <w:lang w:val="en-US"/>
        </w:rPr>
        <w:t>in</w:t>
      </w:r>
      <w:r w:rsidR="00372F84">
        <w:rPr>
          <w:rFonts w:cs="Arial"/>
          <w:bCs/>
          <w:szCs w:val="20"/>
          <w:lang w:val="en-US"/>
        </w:rPr>
        <w:t xml:space="preserve"> PLAY. </w:t>
      </w:r>
      <w:r w:rsidR="00DD52DD">
        <w:rPr>
          <w:rFonts w:cs="Arial"/>
          <w:bCs/>
          <w:szCs w:val="20"/>
          <w:lang w:val="en-US"/>
        </w:rPr>
        <w:t>D</w:t>
      </w:r>
      <w:r w:rsidR="006D3B5D">
        <w:rPr>
          <w:rFonts w:cs="Arial"/>
          <w:bCs/>
          <w:szCs w:val="20"/>
          <w:lang w:val="en-US"/>
        </w:rPr>
        <w:t>isorganized</w:t>
      </w:r>
      <w:r w:rsidR="00DD52DD">
        <w:rPr>
          <w:rFonts w:cs="Arial"/>
          <w:bCs/>
          <w:szCs w:val="20"/>
          <w:lang w:val="en-US"/>
        </w:rPr>
        <w:t xml:space="preserve"> infants, </w:t>
      </w:r>
      <w:r w:rsidR="006C30DC">
        <w:rPr>
          <w:rFonts w:cs="Arial"/>
          <w:bCs/>
          <w:szCs w:val="20"/>
          <w:lang w:val="en-US"/>
        </w:rPr>
        <w:t>by contrast, remain in conflict apparently involving activated RAGE and FEAR, and are</w:t>
      </w:r>
      <w:r w:rsidR="00B7545C">
        <w:rPr>
          <w:rFonts w:cs="Arial"/>
          <w:bCs/>
          <w:szCs w:val="20"/>
          <w:lang w:val="en-US"/>
        </w:rPr>
        <w:t xml:space="preserve"> confused in feeling and </w:t>
      </w:r>
      <w:r w:rsidR="00B8089B">
        <w:rPr>
          <w:rFonts w:cs="Arial"/>
          <w:bCs/>
          <w:szCs w:val="20"/>
          <w:lang w:val="en-US"/>
        </w:rPr>
        <w:t>contradictory</w:t>
      </w:r>
      <w:r w:rsidR="005448B9">
        <w:rPr>
          <w:rFonts w:cs="Arial"/>
          <w:bCs/>
          <w:szCs w:val="20"/>
          <w:lang w:val="en-US"/>
        </w:rPr>
        <w:t xml:space="preserve"> and incoherent</w:t>
      </w:r>
      <w:r w:rsidR="006C30DC">
        <w:rPr>
          <w:rFonts w:cs="Arial"/>
          <w:bCs/>
          <w:szCs w:val="20"/>
          <w:lang w:val="en-US"/>
        </w:rPr>
        <w:t xml:space="preserve"> in behavior, </w:t>
      </w:r>
      <w:r w:rsidR="00B8089B">
        <w:rPr>
          <w:rFonts w:cs="Arial"/>
          <w:bCs/>
          <w:szCs w:val="20"/>
          <w:lang w:val="en-US"/>
        </w:rPr>
        <w:t xml:space="preserve">and can make </w:t>
      </w:r>
      <w:r w:rsidR="003B715F">
        <w:rPr>
          <w:rFonts w:cs="Arial"/>
          <w:bCs/>
          <w:szCs w:val="20"/>
          <w:lang w:val="en-US"/>
        </w:rPr>
        <w:t xml:space="preserve">no </w:t>
      </w:r>
      <w:r w:rsidR="006D3B5D">
        <w:rPr>
          <w:rFonts w:cs="Arial"/>
          <w:bCs/>
          <w:szCs w:val="20"/>
          <w:lang w:val="en-US"/>
        </w:rPr>
        <w:t>comparable</w:t>
      </w:r>
      <w:r w:rsidR="00B8089B">
        <w:rPr>
          <w:rFonts w:cs="Arial"/>
          <w:bCs/>
          <w:szCs w:val="20"/>
          <w:lang w:val="en-US"/>
        </w:rPr>
        <w:t xml:space="preserve"> return.</w:t>
      </w:r>
      <w:r w:rsidR="00B7545C">
        <w:rPr>
          <w:rFonts w:cs="Arial"/>
          <w:bCs/>
          <w:szCs w:val="20"/>
          <w:lang w:val="en-US"/>
        </w:rPr>
        <w:t xml:space="preserve"> </w:t>
      </w:r>
    </w:p>
    <w:p w14:paraId="39FEA9DF" w14:textId="4591187B" w:rsidR="000574DC" w:rsidRDefault="000574DC" w:rsidP="003B715F">
      <w:pPr>
        <w:pStyle w:val="Jim"/>
        <w:tabs>
          <w:tab w:val="left" w:pos="360"/>
        </w:tabs>
        <w:rPr>
          <w:rFonts w:cs="Arial"/>
          <w:bCs/>
          <w:szCs w:val="20"/>
          <w:lang w:val="en-US"/>
        </w:rPr>
      </w:pPr>
      <w:r>
        <w:rPr>
          <w:rFonts w:cs="Arial"/>
          <w:bCs/>
          <w:szCs w:val="20"/>
          <w:lang w:val="en-US"/>
        </w:rPr>
        <w:tab/>
        <w:t>T</w:t>
      </w:r>
      <w:r w:rsidR="000934CF">
        <w:rPr>
          <w:rFonts w:cs="Arial"/>
          <w:bCs/>
          <w:szCs w:val="20"/>
          <w:lang w:val="en-US"/>
        </w:rPr>
        <w:t>his</w:t>
      </w:r>
      <w:r w:rsidR="00820B85">
        <w:rPr>
          <w:rFonts w:cs="Arial"/>
          <w:bCs/>
          <w:szCs w:val="20"/>
          <w:lang w:val="en-US"/>
        </w:rPr>
        <w:t xml:space="preserve"> is how it would be if the secure in</w:t>
      </w:r>
      <w:r w:rsidR="005448B9">
        <w:rPr>
          <w:rFonts w:cs="Arial"/>
          <w:bCs/>
          <w:szCs w:val="20"/>
          <w:lang w:val="en-US"/>
        </w:rPr>
        <w:t>fants’ cortical egos had learned</w:t>
      </w:r>
      <w:r w:rsidR="00372F84">
        <w:rPr>
          <w:rFonts w:cs="Arial"/>
          <w:bCs/>
          <w:szCs w:val="20"/>
          <w:lang w:val="en-US"/>
        </w:rPr>
        <w:t>, as the disorganized infants</w:t>
      </w:r>
      <w:r w:rsidR="003B715F">
        <w:rPr>
          <w:rFonts w:cs="Arial"/>
          <w:bCs/>
          <w:szCs w:val="20"/>
          <w:lang w:val="en-US"/>
        </w:rPr>
        <w:t xml:space="preserve">’ had not, to regulate potentially </w:t>
      </w:r>
      <w:r w:rsidR="00372F84">
        <w:rPr>
          <w:rFonts w:cs="Arial"/>
          <w:bCs/>
          <w:szCs w:val="20"/>
          <w:lang w:val="en-US"/>
        </w:rPr>
        <w:t xml:space="preserve">conflicting </w:t>
      </w:r>
      <w:r>
        <w:rPr>
          <w:rFonts w:cs="Arial"/>
          <w:bCs/>
          <w:szCs w:val="20"/>
          <w:lang w:val="en-US"/>
        </w:rPr>
        <w:t>subcortical activations</w:t>
      </w:r>
      <w:r w:rsidR="006D3B5D">
        <w:rPr>
          <w:rFonts w:cs="Arial"/>
          <w:bCs/>
          <w:szCs w:val="20"/>
          <w:lang w:val="en-US"/>
        </w:rPr>
        <w:t xml:space="preserve"> so as</w:t>
      </w:r>
      <w:r w:rsidR="00AF6367">
        <w:rPr>
          <w:rFonts w:cs="Arial"/>
          <w:bCs/>
          <w:szCs w:val="20"/>
          <w:lang w:val="en-US"/>
        </w:rPr>
        <w:t xml:space="preserve"> to translate them for</w:t>
      </w:r>
      <w:r w:rsidR="006D3B5D">
        <w:rPr>
          <w:rFonts w:cs="Arial"/>
          <w:bCs/>
          <w:szCs w:val="20"/>
          <w:lang w:val="en-US"/>
        </w:rPr>
        <w:t xml:space="preserve"> </w:t>
      </w:r>
      <w:r w:rsidR="00AF6367">
        <w:rPr>
          <w:rFonts w:cs="Arial"/>
          <w:bCs/>
          <w:szCs w:val="20"/>
          <w:lang w:val="en-US"/>
        </w:rPr>
        <w:t>action</w:t>
      </w:r>
      <w:r w:rsidR="003B715F">
        <w:rPr>
          <w:rFonts w:cs="Arial"/>
          <w:bCs/>
          <w:szCs w:val="20"/>
          <w:lang w:val="en-US"/>
        </w:rPr>
        <w:t xml:space="preserve"> situations demanding rapid change</w:t>
      </w:r>
      <w:r w:rsidR="00E61AC0">
        <w:rPr>
          <w:rFonts w:cs="Arial"/>
          <w:bCs/>
          <w:szCs w:val="20"/>
          <w:lang w:val="en-US"/>
        </w:rPr>
        <w:t>s in the direction of RAGE</w:t>
      </w:r>
      <w:r w:rsidR="003B715F">
        <w:rPr>
          <w:rFonts w:cs="Arial"/>
          <w:bCs/>
          <w:szCs w:val="20"/>
          <w:lang w:val="en-US"/>
        </w:rPr>
        <w:t>.</w:t>
      </w:r>
      <w:r w:rsidR="00820B85">
        <w:rPr>
          <w:rFonts w:cs="Arial"/>
          <w:bCs/>
          <w:szCs w:val="20"/>
          <w:lang w:val="en-US"/>
        </w:rPr>
        <w:t xml:space="preserve"> </w:t>
      </w:r>
      <w:r w:rsidR="005448B9">
        <w:rPr>
          <w:rFonts w:cs="Arial"/>
          <w:bCs/>
          <w:szCs w:val="20"/>
          <w:lang w:val="en-US"/>
        </w:rPr>
        <w:t xml:space="preserve">The </w:t>
      </w:r>
      <w:r w:rsidR="0096000C" w:rsidRPr="00A54DED">
        <w:rPr>
          <w:rFonts w:cs="Arial"/>
          <w:bCs/>
          <w:szCs w:val="20"/>
          <w:lang w:val="en-US"/>
        </w:rPr>
        <w:t xml:space="preserve">importance of </w:t>
      </w:r>
      <w:r w:rsidR="0096000C" w:rsidRPr="00A54DED">
        <w:rPr>
          <w:rFonts w:cs="Arial"/>
          <w:bCs/>
          <w:i/>
          <w:szCs w:val="20"/>
          <w:lang w:val="en-US"/>
        </w:rPr>
        <w:t>early</w:t>
      </w:r>
      <w:r w:rsidR="0096000C" w:rsidRPr="00A54DED">
        <w:rPr>
          <w:rFonts w:cs="Arial"/>
          <w:bCs/>
          <w:szCs w:val="20"/>
          <w:lang w:val="en-US"/>
        </w:rPr>
        <w:t xml:space="preserve"> conflict</w:t>
      </w:r>
      <w:r w:rsidR="005448B9">
        <w:rPr>
          <w:rFonts w:cs="Arial"/>
          <w:bCs/>
          <w:szCs w:val="20"/>
          <w:lang w:val="en-US"/>
        </w:rPr>
        <w:t>, moreover,</w:t>
      </w:r>
      <w:r w:rsidR="0096000C" w:rsidRPr="00A54DED">
        <w:rPr>
          <w:rFonts w:cs="Arial"/>
          <w:bCs/>
          <w:szCs w:val="20"/>
          <w:lang w:val="en-US"/>
        </w:rPr>
        <w:t xml:space="preserve"> is furthe</w:t>
      </w:r>
      <w:r w:rsidR="00A60089">
        <w:rPr>
          <w:rFonts w:cs="Arial"/>
          <w:bCs/>
          <w:szCs w:val="20"/>
          <w:lang w:val="en-US"/>
        </w:rPr>
        <w:t>r indicated by the fact that</w:t>
      </w:r>
      <w:r w:rsidR="0096000C" w:rsidRPr="00A54DED">
        <w:rPr>
          <w:rFonts w:cs="Arial"/>
          <w:bCs/>
          <w:szCs w:val="20"/>
          <w:lang w:val="en-US"/>
        </w:rPr>
        <w:t xml:space="preserve"> disorganized attachment can be predicted from emotional dis-coordination between </w:t>
      </w:r>
      <w:r w:rsidR="00AF6367">
        <w:rPr>
          <w:rFonts w:cs="Arial"/>
          <w:bCs/>
          <w:szCs w:val="20"/>
          <w:lang w:val="en-US"/>
        </w:rPr>
        <w:t>mother and infant at</w:t>
      </w:r>
      <w:r w:rsidR="0096000C" w:rsidRPr="00A54DED">
        <w:rPr>
          <w:rFonts w:cs="Arial"/>
          <w:bCs/>
          <w:szCs w:val="20"/>
          <w:lang w:val="en-US"/>
        </w:rPr>
        <w:t xml:space="preserve"> 4 months (the time of coming to represent the mother as a whole object that Klein thought </w:t>
      </w:r>
      <w:r w:rsidR="00A60089">
        <w:rPr>
          <w:rFonts w:cs="Arial"/>
          <w:bCs/>
          <w:szCs w:val="20"/>
          <w:lang w:val="en-US"/>
        </w:rPr>
        <w:t>initiated her paranoid-schizoid</w:t>
      </w:r>
      <w:r w:rsidR="0096000C" w:rsidRPr="00A54DED">
        <w:rPr>
          <w:rFonts w:cs="Arial"/>
          <w:bCs/>
          <w:szCs w:val="20"/>
          <w:lang w:val="en-US"/>
        </w:rPr>
        <w:sym w:font="Wingdings" w:char="F0E0"/>
      </w:r>
      <w:r w:rsidR="0096000C" w:rsidRPr="00A54DED">
        <w:rPr>
          <w:rFonts w:cs="Arial"/>
          <w:bCs/>
          <w:szCs w:val="20"/>
          <w:lang w:val="en-US"/>
        </w:rPr>
        <w:t xml:space="preserve">depressive transition).  And the formative role of RAGE </w:t>
      </w:r>
      <w:r w:rsidR="00897AD2">
        <w:rPr>
          <w:rFonts w:cs="Arial"/>
          <w:bCs/>
          <w:szCs w:val="20"/>
          <w:lang w:val="en-US"/>
        </w:rPr>
        <w:t>in the core conflict of</w:t>
      </w:r>
      <w:r w:rsidR="003B715F">
        <w:rPr>
          <w:rFonts w:cs="Arial"/>
          <w:bCs/>
          <w:szCs w:val="20"/>
          <w:lang w:val="en-US"/>
        </w:rPr>
        <w:t xml:space="preserve"> attachment seems</w:t>
      </w:r>
      <w:r w:rsidR="00E43680">
        <w:rPr>
          <w:rFonts w:cs="Arial"/>
          <w:bCs/>
          <w:szCs w:val="20"/>
          <w:lang w:val="en-US"/>
        </w:rPr>
        <w:t xml:space="preserve"> </w:t>
      </w:r>
      <w:r w:rsidR="003B715F">
        <w:rPr>
          <w:rFonts w:cs="Arial"/>
          <w:bCs/>
          <w:szCs w:val="20"/>
          <w:lang w:val="en-US"/>
        </w:rPr>
        <w:t>shown</w:t>
      </w:r>
      <w:r w:rsidR="00E43680">
        <w:rPr>
          <w:rFonts w:cs="Arial"/>
          <w:bCs/>
          <w:szCs w:val="20"/>
          <w:lang w:val="en-US"/>
        </w:rPr>
        <w:t xml:space="preserve"> in the disposition of </w:t>
      </w:r>
      <w:r w:rsidR="00234FF9" w:rsidRPr="00A54DED">
        <w:rPr>
          <w:rFonts w:cs="Arial"/>
          <w:bCs/>
          <w:szCs w:val="20"/>
          <w:lang w:val="en-US"/>
        </w:rPr>
        <w:t>disorganized</w:t>
      </w:r>
      <w:r w:rsidR="001D2D4D" w:rsidRPr="00A54DED">
        <w:rPr>
          <w:rFonts w:cs="Arial"/>
          <w:bCs/>
          <w:szCs w:val="20"/>
          <w:lang w:val="en-US"/>
        </w:rPr>
        <w:t xml:space="preserve"> infants </w:t>
      </w:r>
      <w:r w:rsidR="006D3B5D" w:rsidRPr="00A54DED">
        <w:rPr>
          <w:rFonts w:cs="Arial"/>
          <w:bCs/>
          <w:szCs w:val="20"/>
          <w:lang w:val="en-US"/>
        </w:rPr>
        <w:t xml:space="preserve">later to become </w:t>
      </w:r>
      <w:r w:rsidR="00E43680">
        <w:rPr>
          <w:rFonts w:cs="Arial"/>
          <w:bCs/>
          <w:szCs w:val="20"/>
          <w:lang w:val="en-US"/>
        </w:rPr>
        <w:t>violently controlling</w:t>
      </w:r>
      <w:r w:rsidR="006D3B5D" w:rsidRPr="00A54DED">
        <w:rPr>
          <w:rFonts w:cs="Arial"/>
          <w:bCs/>
          <w:szCs w:val="20"/>
          <w:lang w:val="en-US"/>
        </w:rPr>
        <w:t xml:space="preserve"> in respect of CARE</w:t>
      </w:r>
      <w:r w:rsidR="009A0CAC" w:rsidRPr="00A54DED">
        <w:rPr>
          <w:rFonts w:cs="Arial"/>
          <w:bCs/>
          <w:szCs w:val="20"/>
          <w:lang w:val="en-US"/>
        </w:rPr>
        <w:t>.</w:t>
      </w:r>
    </w:p>
    <w:p w14:paraId="7D615A8A" w14:textId="641E0EB3" w:rsidR="00337010" w:rsidRDefault="001D2D4D" w:rsidP="003B715F">
      <w:pPr>
        <w:pStyle w:val="Jim"/>
        <w:tabs>
          <w:tab w:val="left" w:pos="360"/>
        </w:tabs>
        <w:rPr>
          <w:rFonts w:cs="Arial"/>
          <w:bCs/>
          <w:szCs w:val="20"/>
          <w:lang w:val="en-US"/>
        </w:rPr>
      </w:pPr>
      <w:r w:rsidRPr="00A54DED">
        <w:rPr>
          <w:rFonts w:cs="Arial"/>
          <w:bCs/>
          <w:szCs w:val="20"/>
          <w:lang w:val="en-US"/>
        </w:rPr>
        <w:t xml:space="preserve"> </w:t>
      </w:r>
      <w:r w:rsidR="000574DC">
        <w:rPr>
          <w:rFonts w:cs="Arial"/>
          <w:bCs/>
          <w:szCs w:val="20"/>
          <w:lang w:val="en-US"/>
        </w:rPr>
        <w:tab/>
      </w:r>
      <w:r w:rsidR="003B715F">
        <w:rPr>
          <w:rFonts w:cs="Arial"/>
          <w:bCs/>
          <w:szCs w:val="20"/>
          <w:lang w:val="en-US"/>
        </w:rPr>
        <w:t>All this</w:t>
      </w:r>
      <w:r w:rsidR="002C7B54" w:rsidRPr="00A54DED">
        <w:rPr>
          <w:rFonts w:cs="Arial"/>
          <w:bCs/>
          <w:szCs w:val="20"/>
          <w:lang w:val="en-US"/>
        </w:rPr>
        <w:t xml:space="preserve"> fits</w:t>
      </w:r>
      <w:r w:rsidR="000574DC">
        <w:rPr>
          <w:rFonts w:cs="Arial"/>
          <w:bCs/>
          <w:szCs w:val="20"/>
          <w:lang w:val="en-US"/>
        </w:rPr>
        <w:t xml:space="preserve"> with the psychoanalytic account in terms of superego ego and id, including</w:t>
      </w:r>
      <w:r w:rsidR="002C7B54" w:rsidRPr="00A54DED">
        <w:rPr>
          <w:rFonts w:cs="Arial"/>
          <w:bCs/>
          <w:szCs w:val="20"/>
          <w:lang w:val="en-US"/>
        </w:rPr>
        <w:t xml:space="preserve"> </w:t>
      </w:r>
      <w:r w:rsidR="00337010">
        <w:rPr>
          <w:rFonts w:cs="Arial"/>
          <w:bCs/>
          <w:szCs w:val="20"/>
          <w:lang w:val="en-US"/>
        </w:rPr>
        <w:t>Freud’s</w:t>
      </w:r>
      <w:r w:rsidR="002C7B54" w:rsidRPr="00A54DED">
        <w:rPr>
          <w:rFonts w:cs="Arial"/>
          <w:bCs/>
          <w:szCs w:val="20"/>
          <w:lang w:val="en-US"/>
        </w:rPr>
        <w:t xml:space="preserve"> </w:t>
      </w:r>
      <w:r w:rsidR="00A60089">
        <w:rPr>
          <w:rFonts w:cs="Arial"/>
          <w:bCs/>
          <w:szCs w:val="20"/>
          <w:lang w:val="en-US"/>
        </w:rPr>
        <w:t xml:space="preserve">idea </w:t>
      </w:r>
      <w:r w:rsidR="002C7B54" w:rsidRPr="00A54DED">
        <w:rPr>
          <w:rFonts w:cs="Arial"/>
          <w:bCs/>
          <w:szCs w:val="20"/>
          <w:lang w:val="en-US"/>
        </w:rPr>
        <w:t>that</w:t>
      </w:r>
      <w:r w:rsidR="00234FF9" w:rsidRPr="00A54DED">
        <w:rPr>
          <w:rFonts w:cs="Arial"/>
          <w:bCs/>
          <w:szCs w:val="20"/>
          <w:lang w:val="en-US"/>
        </w:rPr>
        <w:t xml:space="preserve"> early</w:t>
      </w:r>
      <w:r w:rsidR="003B715F">
        <w:rPr>
          <w:rFonts w:cs="Arial"/>
          <w:bCs/>
          <w:szCs w:val="20"/>
          <w:lang w:val="en-US"/>
        </w:rPr>
        <w:t xml:space="preserve"> </w:t>
      </w:r>
      <w:r w:rsidR="0096000C" w:rsidRPr="00A54DED">
        <w:rPr>
          <w:rFonts w:cs="Arial"/>
          <w:bCs/>
          <w:szCs w:val="20"/>
          <w:lang w:val="en-US"/>
        </w:rPr>
        <w:t>conflict-generating</w:t>
      </w:r>
      <w:r w:rsidR="00234FF9" w:rsidRPr="00A54DED">
        <w:rPr>
          <w:rFonts w:cs="Arial"/>
          <w:bCs/>
          <w:szCs w:val="20"/>
          <w:lang w:val="en-US"/>
        </w:rPr>
        <w:t xml:space="preserve"> imagos </w:t>
      </w:r>
      <w:r w:rsidR="002C7B54" w:rsidRPr="00A54DED">
        <w:rPr>
          <w:rFonts w:cs="Arial"/>
          <w:bCs/>
          <w:szCs w:val="20"/>
          <w:lang w:val="en-US"/>
        </w:rPr>
        <w:t>play</w:t>
      </w:r>
      <w:r w:rsidR="0096000C" w:rsidRPr="00A54DED">
        <w:rPr>
          <w:rFonts w:cs="Arial"/>
          <w:bCs/>
          <w:szCs w:val="20"/>
          <w:lang w:val="en-US"/>
        </w:rPr>
        <w:t xml:space="preserve"> a</w:t>
      </w:r>
      <w:r w:rsidR="002C7B54" w:rsidRPr="00A54DED">
        <w:rPr>
          <w:rFonts w:cs="Arial"/>
          <w:bCs/>
          <w:szCs w:val="20"/>
          <w:lang w:val="en-US"/>
        </w:rPr>
        <w:t xml:space="preserve"> key role </w:t>
      </w:r>
      <w:r w:rsidR="006D3B5D" w:rsidRPr="00A54DED">
        <w:rPr>
          <w:rFonts w:cs="Arial"/>
          <w:bCs/>
          <w:szCs w:val="20"/>
          <w:lang w:val="en-US"/>
        </w:rPr>
        <w:t>development</w:t>
      </w:r>
      <w:r w:rsidR="00DD52DD">
        <w:rPr>
          <w:rFonts w:cs="Arial"/>
          <w:bCs/>
          <w:szCs w:val="20"/>
          <w:lang w:val="en-US"/>
        </w:rPr>
        <w:t>;</w:t>
      </w:r>
      <w:r w:rsidR="00A60089">
        <w:rPr>
          <w:rFonts w:cs="Arial"/>
          <w:bCs/>
          <w:szCs w:val="20"/>
          <w:lang w:val="en-US"/>
        </w:rPr>
        <w:t xml:space="preserve"> and</w:t>
      </w:r>
      <w:r w:rsidR="0096000C" w:rsidRPr="00A54DED">
        <w:rPr>
          <w:rFonts w:cs="Arial"/>
          <w:bCs/>
          <w:szCs w:val="20"/>
          <w:lang w:val="en-US"/>
        </w:rPr>
        <w:t xml:space="preserve"> </w:t>
      </w:r>
      <w:r w:rsidR="003B715F">
        <w:rPr>
          <w:rFonts w:cs="Arial"/>
          <w:bCs/>
          <w:szCs w:val="20"/>
          <w:lang w:val="en-US"/>
        </w:rPr>
        <w:t>also</w:t>
      </w:r>
      <w:r w:rsidR="000934CF" w:rsidRPr="00A54DED">
        <w:rPr>
          <w:rFonts w:cs="Arial"/>
          <w:bCs/>
          <w:szCs w:val="20"/>
          <w:lang w:val="en-US"/>
        </w:rPr>
        <w:t xml:space="preserve"> </w:t>
      </w:r>
      <w:r w:rsidR="00DD52DD">
        <w:rPr>
          <w:rFonts w:cs="Arial"/>
          <w:bCs/>
          <w:szCs w:val="20"/>
          <w:lang w:val="en-US"/>
        </w:rPr>
        <w:t xml:space="preserve">with </w:t>
      </w:r>
      <w:r w:rsidR="002C7B54" w:rsidRPr="00A54DED">
        <w:rPr>
          <w:rFonts w:cs="Arial"/>
          <w:bCs/>
          <w:szCs w:val="20"/>
          <w:lang w:val="en-US"/>
        </w:rPr>
        <w:t>Klein’s</w:t>
      </w:r>
      <w:r w:rsidR="006D3B5D" w:rsidRPr="00A54DED">
        <w:rPr>
          <w:rFonts w:cs="Arial"/>
          <w:bCs/>
          <w:szCs w:val="20"/>
          <w:lang w:val="en-US"/>
        </w:rPr>
        <w:t xml:space="preserve"> </w:t>
      </w:r>
      <w:r w:rsidR="000934CF" w:rsidRPr="00A54DED">
        <w:rPr>
          <w:rFonts w:cs="Arial"/>
          <w:bCs/>
          <w:szCs w:val="20"/>
          <w:lang w:val="en-US"/>
        </w:rPr>
        <w:t>hypothesized transition</w:t>
      </w:r>
      <w:r w:rsidR="00AF6367">
        <w:rPr>
          <w:rFonts w:cs="Arial"/>
          <w:bCs/>
          <w:szCs w:val="20"/>
          <w:lang w:val="en-US"/>
        </w:rPr>
        <w:t xml:space="preserve">. </w:t>
      </w:r>
      <w:r w:rsidR="00DD52DD">
        <w:rPr>
          <w:rFonts w:cs="Arial"/>
          <w:bCs/>
          <w:szCs w:val="20"/>
          <w:lang w:val="en-US"/>
        </w:rPr>
        <w:t>For</w:t>
      </w:r>
      <w:r w:rsidR="00AF6367">
        <w:rPr>
          <w:rFonts w:cs="Arial"/>
          <w:bCs/>
          <w:szCs w:val="20"/>
          <w:lang w:val="en-US"/>
        </w:rPr>
        <w:t xml:space="preserve"> we should</w:t>
      </w:r>
      <w:r w:rsidR="00337010">
        <w:rPr>
          <w:rFonts w:cs="Arial"/>
          <w:bCs/>
          <w:szCs w:val="20"/>
          <w:lang w:val="en-US"/>
        </w:rPr>
        <w:t xml:space="preserve"> include</w:t>
      </w:r>
      <w:r w:rsidR="008C3AA9" w:rsidRPr="00A54DED">
        <w:rPr>
          <w:rFonts w:cs="Arial"/>
          <w:bCs/>
          <w:szCs w:val="20"/>
          <w:lang w:val="en-US"/>
        </w:rPr>
        <w:t xml:space="preserve"> the possibility that </w:t>
      </w:r>
      <w:r w:rsidR="00337010">
        <w:rPr>
          <w:rFonts w:cs="Arial"/>
          <w:bCs/>
          <w:szCs w:val="20"/>
          <w:lang w:val="en-US"/>
        </w:rPr>
        <w:t>after the mother is singled out</w:t>
      </w:r>
      <w:r w:rsidR="00AF6367">
        <w:rPr>
          <w:rFonts w:cs="Arial"/>
          <w:bCs/>
          <w:szCs w:val="20"/>
          <w:lang w:val="en-US"/>
        </w:rPr>
        <w:t xml:space="preserve"> between 4 and 5 months</w:t>
      </w:r>
      <w:r w:rsidR="00337010">
        <w:rPr>
          <w:rFonts w:cs="Arial"/>
          <w:bCs/>
          <w:szCs w:val="20"/>
          <w:lang w:val="en-US"/>
        </w:rPr>
        <w:t xml:space="preserve"> as a unique and irreplaceable source of CA</w:t>
      </w:r>
      <w:r w:rsidR="00A60089">
        <w:rPr>
          <w:rFonts w:cs="Arial"/>
          <w:bCs/>
          <w:szCs w:val="20"/>
          <w:lang w:val="en-US"/>
        </w:rPr>
        <w:t>RE</w:t>
      </w:r>
      <w:r w:rsidR="00AF6367">
        <w:rPr>
          <w:rFonts w:cs="Arial"/>
          <w:bCs/>
          <w:szCs w:val="20"/>
          <w:lang w:val="en-US"/>
        </w:rPr>
        <w:t xml:space="preserve"> </w:t>
      </w:r>
      <w:r w:rsidR="003B715F">
        <w:rPr>
          <w:rFonts w:cs="Arial"/>
          <w:bCs/>
          <w:szCs w:val="20"/>
          <w:lang w:val="en-US"/>
        </w:rPr>
        <w:t xml:space="preserve">(thereby </w:t>
      </w:r>
      <w:r w:rsidR="00AF6367">
        <w:rPr>
          <w:rFonts w:cs="Arial"/>
          <w:bCs/>
          <w:szCs w:val="20"/>
          <w:lang w:val="en-US"/>
        </w:rPr>
        <w:t>prompting the separation-RAGE</w:t>
      </w:r>
      <w:r w:rsidR="003B715F">
        <w:rPr>
          <w:rFonts w:cs="Arial"/>
          <w:bCs/>
          <w:szCs w:val="20"/>
          <w:lang w:val="en-US"/>
        </w:rPr>
        <w:t xml:space="preserve"> and </w:t>
      </w:r>
      <w:r w:rsidR="00AF6367">
        <w:rPr>
          <w:rFonts w:cs="Arial"/>
          <w:bCs/>
          <w:szCs w:val="20"/>
          <w:lang w:val="en-US"/>
        </w:rPr>
        <w:t>stranger-FEAR</w:t>
      </w:r>
      <w:r w:rsidR="000574DC">
        <w:rPr>
          <w:rFonts w:cs="Arial"/>
          <w:bCs/>
          <w:szCs w:val="20"/>
          <w:lang w:val="en-US"/>
        </w:rPr>
        <w:t xml:space="preserve"> apparent</w:t>
      </w:r>
      <w:r w:rsidR="003B715F">
        <w:rPr>
          <w:rFonts w:cs="Arial"/>
          <w:bCs/>
          <w:szCs w:val="20"/>
          <w:lang w:val="en-US"/>
        </w:rPr>
        <w:t xml:space="preserve"> at 7 – 8</w:t>
      </w:r>
      <w:r w:rsidR="000574DC">
        <w:rPr>
          <w:rFonts w:cs="Arial"/>
          <w:bCs/>
          <w:szCs w:val="20"/>
          <w:lang w:val="en-US"/>
        </w:rPr>
        <w:t xml:space="preserve"> months</w:t>
      </w:r>
      <w:r w:rsidR="003B715F">
        <w:rPr>
          <w:rFonts w:cs="Arial"/>
          <w:bCs/>
          <w:szCs w:val="20"/>
          <w:lang w:val="en-US"/>
        </w:rPr>
        <w:t>)</w:t>
      </w:r>
      <w:r w:rsidR="00A60089">
        <w:rPr>
          <w:rFonts w:cs="Arial"/>
          <w:bCs/>
          <w:szCs w:val="20"/>
          <w:lang w:val="en-US"/>
        </w:rPr>
        <w:t xml:space="preserve"> the infant’s experience </w:t>
      </w:r>
      <w:r w:rsidR="00E43680">
        <w:rPr>
          <w:rFonts w:cs="Arial"/>
          <w:bCs/>
          <w:szCs w:val="20"/>
          <w:lang w:val="en-US"/>
        </w:rPr>
        <w:t xml:space="preserve">of </w:t>
      </w:r>
      <w:r w:rsidR="005448B9">
        <w:rPr>
          <w:rFonts w:cs="Arial"/>
          <w:bCs/>
          <w:szCs w:val="20"/>
          <w:lang w:val="en-US"/>
        </w:rPr>
        <w:t xml:space="preserve">this </w:t>
      </w:r>
      <w:r w:rsidR="00E43680">
        <w:rPr>
          <w:rFonts w:cs="Arial"/>
          <w:bCs/>
          <w:szCs w:val="20"/>
          <w:lang w:val="en-US"/>
        </w:rPr>
        <w:t xml:space="preserve">might </w:t>
      </w:r>
      <w:r w:rsidR="00337010">
        <w:rPr>
          <w:rFonts w:cs="Arial"/>
          <w:bCs/>
          <w:szCs w:val="20"/>
          <w:lang w:val="en-US"/>
        </w:rPr>
        <w:t xml:space="preserve">promote an infantile version of CARE in </w:t>
      </w:r>
      <w:r w:rsidR="000574DC">
        <w:rPr>
          <w:rFonts w:cs="Arial"/>
          <w:bCs/>
          <w:szCs w:val="20"/>
          <w:lang w:val="en-US"/>
        </w:rPr>
        <w:t>return. In this</w:t>
      </w:r>
      <w:r w:rsidR="00E43680">
        <w:rPr>
          <w:rFonts w:cs="Arial"/>
          <w:bCs/>
          <w:szCs w:val="20"/>
          <w:lang w:val="en-US"/>
        </w:rPr>
        <w:t xml:space="preserve"> the GRIEF of SPG </w:t>
      </w:r>
      <w:r w:rsidR="000574DC">
        <w:rPr>
          <w:rFonts w:cs="Arial"/>
          <w:bCs/>
          <w:szCs w:val="20"/>
          <w:lang w:val="en-US"/>
        </w:rPr>
        <w:t>might become</w:t>
      </w:r>
      <w:r w:rsidR="00337010">
        <w:rPr>
          <w:rFonts w:cs="Arial"/>
          <w:bCs/>
          <w:szCs w:val="20"/>
          <w:lang w:val="en-US"/>
        </w:rPr>
        <w:t xml:space="preserve"> more distinctly human</w:t>
      </w:r>
      <w:r w:rsidR="003B715F">
        <w:rPr>
          <w:rFonts w:cs="Arial"/>
          <w:bCs/>
          <w:szCs w:val="20"/>
          <w:lang w:val="en-US"/>
        </w:rPr>
        <w:t xml:space="preserve"> grief</w:t>
      </w:r>
      <w:r w:rsidR="00337010">
        <w:rPr>
          <w:rFonts w:cs="Arial"/>
          <w:bCs/>
          <w:szCs w:val="20"/>
          <w:lang w:val="en-US"/>
        </w:rPr>
        <w:t xml:space="preserve">, so that the infant </w:t>
      </w:r>
      <w:r w:rsidR="00E43680">
        <w:rPr>
          <w:rFonts w:cs="Arial"/>
          <w:bCs/>
          <w:szCs w:val="20"/>
          <w:lang w:val="en-US"/>
        </w:rPr>
        <w:t>would now curb</w:t>
      </w:r>
      <w:r w:rsidR="00337010">
        <w:rPr>
          <w:rFonts w:cs="Arial"/>
          <w:bCs/>
          <w:szCs w:val="20"/>
          <w:lang w:val="en-US"/>
        </w:rPr>
        <w:t xml:space="preserve"> </w:t>
      </w:r>
      <w:r w:rsidR="00D64833">
        <w:rPr>
          <w:rFonts w:cs="Arial"/>
          <w:bCs/>
          <w:szCs w:val="20"/>
          <w:lang w:val="en-US"/>
        </w:rPr>
        <w:t>RAGE</w:t>
      </w:r>
      <w:r w:rsidR="00337010">
        <w:rPr>
          <w:rFonts w:cs="Arial"/>
          <w:bCs/>
          <w:szCs w:val="20"/>
          <w:lang w:val="en-US"/>
        </w:rPr>
        <w:t xml:space="preserve"> </w:t>
      </w:r>
      <w:r w:rsidR="00E43680">
        <w:rPr>
          <w:rFonts w:cs="Arial"/>
          <w:bCs/>
          <w:szCs w:val="20"/>
          <w:lang w:val="en-US"/>
        </w:rPr>
        <w:t>from</w:t>
      </w:r>
      <w:r w:rsidR="00337010">
        <w:rPr>
          <w:rFonts w:cs="Arial"/>
          <w:bCs/>
          <w:szCs w:val="20"/>
          <w:lang w:val="en-US"/>
        </w:rPr>
        <w:t xml:space="preserve"> something like gratitu</w:t>
      </w:r>
      <w:r w:rsidR="00D64833">
        <w:rPr>
          <w:rFonts w:cs="Arial"/>
          <w:bCs/>
          <w:szCs w:val="20"/>
          <w:lang w:val="en-US"/>
        </w:rPr>
        <w:t>de and concern that</w:t>
      </w:r>
      <w:r w:rsidR="00E43680">
        <w:rPr>
          <w:rFonts w:cs="Arial"/>
          <w:bCs/>
          <w:szCs w:val="20"/>
          <w:lang w:val="en-US"/>
        </w:rPr>
        <w:t xml:space="preserve"> RAGE might</w:t>
      </w:r>
      <w:r w:rsidR="00337010">
        <w:rPr>
          <w:rFonts w:cs="Arial"/>
          <w:bCs/>
          <w:szCs w:val="20"/>
          <w:lang w:val="en-US"/>
        </w:rPr>
        <w:t xml:space="preserve"> damage </w:t>
      </w:r>
      <w:r w:rsidR="00AF6367">
        <w:rPr>
          <w:rFonts w:cs="Arial"/>
          <w:bCs/>
          <w:szCs w:val="20"/>
          <w:lang w:val="en-US"/>
        </w:rPr>
        <w:t>this</w:t>
      </w:r>
      <w:r w:rsidR="00337010">
        <w:rPr>
          <w:rFonts w:cs="Arial"/>
          <w:bCs/>
          <w:szCs w:val="20"/>
          <w:lang w:val="en-US"/>
        </w:rPr>
        <w:t xml:space="preserve"> source of CARE or provoke its loss.</w:t>
      </w:r>
      <w:r w:rsidR="003B715F">
        <w:rPr>
          <w:rFonts w:cs="Arial"/>
          <w:bCs/>
          <w:szCs w:val="20"/>
          <w:lang w:val="en-US"/>
        </w:rPr>
        <w:t xml:space="preserve">  </w:t>
      </w:r>
    </w:p>
    <w:p w14:paraId="1ADB5253" w14:textId="6052F747" w:rsidR="00E05159" w:rsidRPr="00A54DED" w:rsidRDefault="00E2408A" w:rsidP="00DF1F92">
      <w:pPr>
        <w:widowControl w:val="0"/>
        <w:tabs>
          <w:tab w:val="left" w:pos="426"/>
        </w:tabs>
        <w:autoSpaceDE w:val="0"/>
        <w:autoSpaceDN w:val="0"/>
        <w:adjustRightInd w:val="0"/>
        <w:spacing w:after="0"/>
        <w:jc w:val="both"/>
        <w:rPr>
          <w:rFonts w:ascii="Arial" w:hAnsi="Arial" w:cs="Arial"/>
          <w:sz w:val="20"/>
          <w:szCs w:val="20"/>
        </w:rPr>
      </w:pPr>
      <w:r w:rsidRPr="00A54DED">
        <w:rPr>
          <w:rFonts w:ascii="Arial" w:hAnsi="Arial" w:cs="Arial"/>
          <w:sz w:val="20"/>
          <w:szCs w:val="20"/>
        </w:rPr>
        <w:tab/>
      </w:r>
      <w:r w:rsidR="001D2D4D" w:rsidRPr="00A54DED">
        <w:rPr>
          <w:rFonts w:ascii="Arial" w:hAnsi="Arial" w:cs="Arial"/>
          <w:sz w:val="20"/>
          <w:szCs w:val="20"/>
        </w:rPr>
        <w:t xml:space="preserve">Solms stresses that psychoanalytic claims about the id </w:t>
      </w:r>
      <w:r w:rsidRPr="00A54DED">
        <w:rPr>
          <w:rFonts w:ascii="Arial" w:hAnsi="Arial" w:cs="Arial"/>
          <w:sz w:val="20"/>
          <w:szCs w:val="20"/>
        </w:rPr>
        <w:t>were framed to explain clinical data and</w:t>
      </w:r>
      <w:r w:rsidR="00554F9A">
        <w:rPr>
          <w:rFonts w:ascii="Arial" w:hAnsi="Arial" w:cs="Arial"/>
          <w:sz w:val="20"/>
          <w:szCs w:val="20"/>
        </w:rPr>
        <w:t xml:space="preserve"> remain answerable to them</w:t>
      </w:r>
      <w:r w:rsidR="00337010">
        <w:rPr>
          <w:rFonts w:ascii="Arial" w:hAnsi="Arial" w:cs="Arial"/>
          <w:sz w:val="20"/>
          <w:szCs w:val="20"/>
        </w:rPr>
        <w:t>, and</w:t>
      </w:r>
      <w:r w:rsidRPr="00A54DED">
        <w:rPr>
          <w:rFonts w:ascii="Arial" w:hAnsi="Arial" w:cs="Arial"/>
          <w:sz w:val="20"/>
          <w:szCs w:val="20"/>
        </w:rPr>
        <w:t xml:space="preserve"> aims to provide an account of what </w:t>
      </w:r>
      <w:r w:rsidR="0059161A" w:rsidRPr="00A54DED">
        <w:rPr>
          <w:rFonts w:ascii="Arial" w:hAnsi="Arial" w:cs="Arial"/>
          <w:sz w:val="20"/>
          <w:szCs w:val="20"/>
        </w:rPr>
        <w:t>i</w:t>
      </w:r>
      <w:r w:rsidR="00F26712" w:rsidRPr="00A54DED">
        <w:rPr>
          <w:rFonts w:ascii="Arial" w:hAnsi="Arial" w:cs="Arial"/>
          <w:sz w:val="20"/>
          <w:szCs w:val="20"/>
        </w:rPr>
        <w:t>s ma</w:t>
      </w:r>
      <w:r w:rsidR="00CB2E5E" w:rsidRPr="00A54DED">
        <w:rPr>
          <w:rFonts w:ascii="Arial" w:hAnsi="Arial" w:cs="Arial"/>
          <w:sz w:val="20"/>
          <w:szCs w:val="20"/>
        </w:rPr>
        <w:t>de unconscious and how. Together</w:t>
      </w:r>
      <w:r w:rsidR="00F26712" w:rsidRPr="00A54DED">
        <w:rPr>
          <w:rFonts w:ascii="Arial" w:hAnsi="Arial" w:cs="Arial"/>
          <w:sz w:val="20"/>
          <w:szCs w:val="20"/>
        </w:rPr>
        <w:t xml:space="preserve"> with the above this</w:t>
      </w:r>
      <w:r w:rsidR="0059161A" w:rsidRPr="00A54DED">
        <w:rPr>
          <w:rFonts w:ascii="Arial" w:hAnsi="Arial" w:cs="Arial"/>
          <w:sz w:val="20"/>
          <w:szCs w:val="20"/>
        </w:rPr>
        <w:t xml:space="preserve"> should encourage </w:t>
      </w:r>
      <w:r w:rsidR="00E43680">
        <w:rPr>
          <w:rFonts w:ascii="Arial" w:hAnsi="Arial" w:cs="Arial"/>
          <w:sz w:val="20"/>
          <w:szCs w:val="20"/>
        </w:rPr>
        <w:t>us to depart from his wording</w:t>
      </w:r>
      <w:r w:rsidR="0059161A" w:rsidRPr="00A54DED">
        <w:rPr>
          <w:rFonts w:ascii="Arial" w:hAnsi="Arial" w:cs="Arial"/>
          <w:sz w:val="20"/>
          <w:szCs w:val="20"/>
        </w:rPr>
        <w:t xml:space="preserve"> </w:t>
      </w:r>
      <w:r w:rsidR="000574DC">
        <w:rPr>
          <w:rFonts w:ascii="Arial" w:hAnsi="Arial" w:cs="Arial"/>
          <w:sz w:val="20"/>
          <w:szCs w:val="20"/>
        </w:rPr>
        <w:t>in integrating his valuable account</w:t>
      </w:r>
      <w:r w:rsidR="00F26712" w:rsidRPr="00A54DED">
        <w:rPr>
          <w:rFonts w:ascii="Arial" w:hAnsi="Arial" w:cs="Arial"/>
          <w:sz w:val="20"/>
          <w:szCs w:val="20"/>
        </w:rPr>
        <w:t xml:space="preserve">. </w:t>
      </w:r>
      <w:r w:rsidR="00CB2E5E" w:rsidRPr="00A54DED">
        <w:rPr>
          <w:rFonts w:ascii="Arial" w:hAnsi="Arial" w:cs="Arial"/>
          <w:sz w:val="20"/>
          <w:szCs w:val="20"/>
        </w:rPr>
        <w:t>We have seen that the id is part of an explanatory st</w:t>
      </w:r>
      <w:r w:rsidR="000574DC">
        <w:rPr>
          <w:rFonts w:ascii="Arial" w:hAnsi="Arial" w:cs="Arial"/>
          <w:sz w:val="20"/>
          <w:szCs w:val="20"/>
        </w:rPr>
        <w:t>ructure</w:t>
      </w:r>
      <w:r w:rsidR="00CB2E5E" w:rsidRPr="00A54DED">
        <w:rPr>
          <w:rFonts w:ascii="Arial" w:hAnsi="Arial" w:cs="Arial"/>
          <w:sz w:val="20"/>
          <w:szCs w:val="20"/>
        </w:rPr>
        <w:t xml:space="preserve"> introduced </w:t>
      </w:r>
      <w:r w:rsidR="000574DC">
        <w:rPr>
          <w:rFonts w:ascii="Arial" w:hAnsi="Arial" w:cs="Arial"/>
          <w:sz w:val="20"/>
          <w:szCs w:val="20"/>
        </w:rPr>
        <w:t>for, and serving, genuine explanatory purposes;</w:t>
      </w:r>
      <w:r w:rsidR="00E43680">
        <w:rPr>
          <w:rFonts w:ascii="Arial" w:hAnsi="Arial" w:cs="Arial"/>
          <w:sz w:val="20"/>
          <w:szCs w:val="20"/>
        </w:rPr>
        <w:t xml:space="preserve"> and</w:t>
      </w:r>
      <w:r w:rsidR="000574DC">
        <w:rPr>
          <w:rFonts w:ascii="Arial" w:hAnsi="Arial" w:cs="Arial"/>
          <w:sz w:val="20"/>
          <w:szCs w:val="20"/>
        </w:rPr>
        <w:t xml:space="preserve"> also</w:t>
      </w:r>
      <w:r w:rsidR="00E43680">
        <w:rPr>
          <w:rFonts w:ascii="Arial" w:hAnsi="Arial" w:cs="Arial"/>
          <w:sz w:val="20"/>
          <w:szCs w:val="20"/>
        </w:rPr>
        <w:t xml:space="preserve"> that </w:t>
      </w:r>
      <w:r w:rsidR="006515AE">
        <w:rPr>
          <w:rFonts w:ascii="Arial" w:hAnsi="Arial" w:cs="Arial"/>
          <w:sz w:val="20"/>
          <w:szCs w:val="20"/>
        </w:rPr>
        <w:t xml:space="preserve">this is </w:t>
      </w:r>
      <w:r w:rsidR="00A352F6">
        <w:rPr>
          <w:rFonts w:ascii="Arial" w:hAnsi="Arial" w:cs="Arial"/>
          <w:sz w:val="20"/>
          <w:szCs w:val="20"/>
        </w:rPr>
        <w:t>not just consistent with, but apparently a consequence</w:t>
      </w:r>
      <w:r w:rsidR="006515AE">
        <w:rPr>
          <w:rFonts w:ascii="Arial" w:hAnsi="Arial" w:cs="Arial"/>
          <w:sz w:val="20"/>
          <w:szCs w:val="20"/>
        </w:rPr>
        <w:t>,</w:t>
      </w:r>
      <w:r w:rsidR="00A352F6">
        <w:rPr>
          <w:rFonts w:ascii="Arial" w:hAnsi="Arial" w:cs="Arial"/>
          <w:sz w:val="20"/>
          <w:szCs w:val="20"/>
        </w:rPr>
        <w:t xml:space="preserve"> of</w:t>
      </w:r>
      <w:r w:rsidR="00E43680">
        <w:rPr>
          <w:rFonts w:ascii="Arial" w:hAnsi="Arial" w:cs="Arial"/>
          <w:sz w:val="20"/>
          <w:szCs w:val="20"/>
        </w:rPr>
        <w:t xml:space="preserve"> the </w:t>
      </w:r>
      <w:r w:rsidR="006515AE">
        <w:rPr>
          <w:rFonts w:ascii="Arial" w:hAnsi="Arial" w:cs="Arial"/>
          <w:sz w:val="20"/>
          <w:szCs w:val="20"/>
        </w:rPr>
        <w:t>neuroscientific</w:t>
      </w:r>
      <w:r w:rsidR="00A352F6">
        <w:rPr>
          <w:rFonts w:ascii="Arial" w:hAnsi="Arial" w:cs="Arial"/>
          <w:sz w:val="20"/>
          <w:szCs w:val="20"/>
        </w:rPr>
        <w:t xml:space="preserve"> </w:t>
      </w:r>
      <w:r w:rsidR="00E43680">
        <w:rPr>
          <w:rFonts w:ascii="Arial" w:hAnsi="Arial" w:cs="Arial"/>
          <w:sz w:val="20"/>
          <w:szCs w:val="20"/>
        </w:rPr>
        <w:t xml:space="preserve">framework Solms advocates. </w:t>
      </w:r>
      <w:r w:rsidR="00A352F6">
        <w:rPr>
          <w:rFonts w:ascii="Arial" w:hAnsi="Arial" w:cs="Arial"/>
          <w:sz w:val="20"/>
          <w:szCs w:val="20"/>
        </w:rPr>
        <w:t xml:space="preserve"> Moreover the</w:t>
      </w:r>
      <w:r w:rsidR="00F70E25" w:rsidRPr="00A54DED">
        <w:rPr>
          <w:rFonts w:ascii="Arial" w:hAnsi="Arial" w:cs="Arial"/>
          <w:sz w:val="20"/>
          <w:szCs w:val="20"/>
        </w:rPr>
        <w:t xml:space="preserve"> main limitation</w:t>
      </w:r>
      <w:r w:rsidR="008840EC">
        <w:rPr>
          <w:rFonts w:ascii="Arial" w:hAnsi="Arial" w:cs="Arial"/>
          <w:sz w:val="20"/>
          <w:szCs w:val="20"/>
        </w:rPr>
        <w:t xml:space="preserve"> of this structural theory</w:t>
      </w:r>
      <w:r w:rsidR="00F70E25" w:rsidRPr="00A54DED">
        <w:rPr>
          <w:rFonts w:ascii="Arial" w:hAnsi="Arial" w:cs="Arial"/>
          <w:sz w:val="20"/>
          <w:szCs w:val="20"/>
        </w:rPr>
        <w:t xml:space="preserve"> – that the superego is only the </w:t>
      </w:r>
      <w:proofErr w:type="gramStart"/>
      <w:r w:rsidR="00F70E25" w:rsidRPr="00A54DED">
        <w:rPr>
          <w:rFonts w:ascii="Arial" w:hAnsi="Arial" w:cs="Arial"/>
          <w:sz w:val="20"/>
          <w:szCs w:val="20"/>
        </w:rPr>
        <w:t>first-discovered</w:t>
      </w:r>
      <w:proofErr w:type="gramEnd"/>
      <w:r w:rsidR="00F70E25" w:rsidRPr="00A54DED">
        <w:rPr>
          <w:rFonts w:ascii="Arial" w:hAnsi="Arial" w:cs="Arial"/>
          <w:sz w:val="20"/>
          <w:szCs w:val="20"/>
        </w:rPr>
        <w:t xml:space="preserve"> of a variety of differing internal objects in distinctive </w:t>
      </w:r>
      <w:r w:rsidR="008840EC">
        <w:rPr>
          <w:rFonts w:ascii="Arial" w:hAnsi="Arial" w:cs="Arial"/>
          <w:sz w:val="20"/>
          <w:szCs w:val="20"/>
        </w:rPr>
        <w:t>causal-</w:t>
      </w:r>
      <w:r w:rsidR="00F70E25" w:rsidRPr="00A54DED">
        <w:rPr>
          <w:rFonts w:ascii="Arial" w:hAnsi="Arial" w:cs="Arial"/>
          <w:sz w:val="20"/>
          <w:szCs w:val="20"/>
        </w:rPr>
        <w:t>functional roles – is consistent wit</w:t>
      </w:r>
      <w:r w:rsidR="006515AE">
        <w:rPr>
          <w:rFonts w:ascii="Arial" w:hAnsi="Arial" w:cs="Arial"/>
          <w:sz w:val="20"/>
          <w:szCs w:val="20"/>
        </w:rPr>
        <w:t>h expanding it within</w:t>
      </w:r>
      <w:r w:rsidR="00F70E25" w:rsidRPr="00A54DED">
        <w:rPr>
          <w:rFonts w:ascii="Arial" w:hAnsi="Arial" w:cs="Arial"/>
          <w:sz w:val="20"/>
          <w:szCs w:val="20"/>
        </w:rPr>
        <w:t xml:space="preserve"> </w:t>
      </w:r>
      <w:r w:rsidR="00E5027F">
        <w:rPr>
          <w:rFonts w:ascii="Arial" w:hAnsi="Arial" w:cs="Arial"/>
          <w:sz w:val="20"/>
          <w:szCs w:val="20"/>
        </w:rPr>
        <w:t>his</w:t>
      </w:r>
      <w:r w:rsidR="00FF4BD4">
        <w:rPr>
          <w:rFonts w:ascii="Arial" w:hAnsi="Arial" w:cs="Arial"/>
          <w:sz w:val="20"/>
          <w:szCs w:val="20"/>
        </w:rPr>
        <w:t xml:space="preserve"> framework</w:t>
      </w:r>
      <w:r w:rsidR="00E05159" w:rsidRPr="00A54DED">
        <w:rPr>
          <w:rFonts w:ascii="Arial" w:hAnsi="Arial" w:cs="Arial"/>
          <w:sz w:val="20"/>
          <w:szCs w:val="20"/>
        </w:rPr>
        <w:t xml:space="preserve">. </w:t>
      </w:r>
      <w:r w:rsidR="00F70E25" w:rsidRPr="00A54DED">
        <w:rPr>
          <w:rFonts w:ascii="Arial" w:hAnsi="Arial" w:cs="Arial"/>
          <w:sz w:val="20"/>
          <w:szCs w:val="20"/>
        </w:rPr>
        <w:t xml:space="preserve"> </w:t>
      </w:r>
      <w:r w:rsidR="00FF4BD4">
        <w:rPr>
          <w:rFonts w:ascii="Arial" w:hAnsi="Arial" w:cs="Arial"/>
          <w:sz w:val="20"/>
          <w:szCs w:val="20"/>
        </w:rPr>
        <w:t>The introduction of the superego as an internal object</w:t>
      </w:r>
      <w:r w:rsidR="00DF1F92">
        <w:rPr>
          <w:rFonts w:ascii="Arial" w:hAnsi="Arial" w:cs="Arial"/>
          <w:sz w:val="20"/>
          <w:szCs w:val="20"/>
        </w:rPr>
        <w:t xml:space="preserve"> inhibiting, </w:t>
      </w:r>
      <w:r w:rsidR="006C30DC">
        <w:rPr>
          <w:rFonts w:ascii="Arial" w:hAnsi="Arial" w:cs="Arial"/>
          <w:sz w:val="20"/>
          <w:szCs w:val="20"/>
        </w:rPr>
        <w:t>projecting</w:t>
      </w:r>
      <w:r w:rsidR="00DF1F92">
        <w:rPr>
          <w:rFonts w:ascii="Arial" w:hAnsi="Arial" w:cs="Arial"/>
          <w:sz w:val="20"/>
          <w:szCs w:val="20"/>
        </w:rPr>
        <w:t xml:space="preserve">, and amplifying RAGE so as to </w:t>
      </w:r>
      <w:proofErr w:type="spellStart"/>
      <w:r w:rsidR="00DF1F92">
        <w:rPr>
          <w:rFonts w:ascii="Arial" w:hAnsi="Arial" w:cs="Arial"/>
          <w:sz w:val="20"/>
          <w:szCs w:val="20"/>
        </w:rPr>
        <w:t>subserve</w:t>
      </w:r>
      <w:proofErr w:type="spellEnd"/>
      <w:r w:rsidR="00DF1F92">
        <w:rPr>
          <w:rFonts w:ascii="Arial" w:hAnsi="Arial" w:cs="Arial"/>
          <w:sz w:val="20"/>
          <w:szCs w:val="20"/>
        </w:rPr>
        <w:t xml:space="preserve"> </w:t>
      </w:r>
      <w:proofErr w:type="spellStart"/>
      <w:r w:rsidR="00DF1F92">
        <w:rPr>
          <w:rFonts w:ascii="Arial" w:hAnsi="Arial" w:cs="Arial"/>
          <w:sz w:val="20"/>
          <w:szCs w:val="20"/>
        </w:rPr>
        <w:t>ingroup</w:t>
      </w:r>
      <w:proofErr w:type="spellEnd"/>
      <w:r w:rsidR="00DF1F92">
        <w:rPr>
          <w:rFonts w:ascii="Arial" w:hAnsi="Arial" w:cs="Arial"/>
          <w:sz w:val="20"/>
          <w:szCs w:val="20"/>
        </w:rPr>
        <w:t xml:space="preserve"> cohesion </w:t>
      </w:r>
      <w:proofErr w:type="spellStart"/>
      <w:r w:rsidR="00DF1F92">
        <w:rPr>
          <w:rFonts w:ascii="Arial" w:hAnsi="Arial" w:cs="Arial"/>
          <w:sz w:val="20"/>
          <w:szCs w:val="20"/>
        </w:rPr>
        <w:t>subserving</w:t>
      </w:r>
      <w:proofErr w:type="spellEnd"/>
      <w:r w:rsidR="00DF1F92">
        <w:rPr>
          <w:rFonts w:ascii="Arial" w:hAnsi="Arial" w:cs="Arial"/>
          <w:sz w:val="20"/>
          <w:szCs w:val="20"/>
        </w:rPr>
        <w:t xml:space="preserve"> </w:t>
      </w:r>
      <w:proofErr w:type="spellStart"/>
      <w:r w:rsidR="00DF1F92">
        <w:rPr>
          <w:rFonts w:ascii="Arial" w:hAnsi="Arial" w:cs="Arial"/>
          <w:sz w:val="20"/>
          <w:szCs w:val="20"/>
        </w:rPr>
        <w:t>outgroup</w:t>
      </w:r>
      <w:proofErr w:type="spellEnd"/>
      <w:r w:rsidR="00DF1F92">
        <w:rPr>
          <w:rFonts w:ascii="Arial" w:hAnsi="Arial" w:cs="Arial"/>
          <w:sz w:val="20"/>
          <w:szCs w:val="20"/>
        </w:rPr>
        <w:t xml:space="preserve"> conflict, was also the introduction of a internalized object-relations as a potential theoretical framework.  An</w:t>
      </w:r>
      <w:r w:rsidR="00082AA4">
        <w:rPr>
          <w:rFonts w:ascii="Arial" w:hAnsi="Arial" w:cs="Arial"/>
          <w:sz w:val="20"/>
          <w:szCs w:val="20"/>
        </w:rPr>
        <w:t xml:space="preserve"> ego that creates working </w:t>
      </w:r>
      <w:r w:rsidR="00DF1F92">
        <w:rPr>
          <w:rFonts w:ascii="Arial" w:hAnsi="Arial" w:cs="Arial"/>
          <w:sz w:val="20"/>
          <w:szCs w:val="20"/>
        </w:rPr>
        <w:t xml:space="preserve">representations of objects </w:t>
      </w:r>
      <w:r w:rsidR="0008567B">
        <w:rPr>
          <w:rFonts w:ascii="Arial" w:hAnsi="Arial" w:cs="Arial"/>
          <w:sz w:val="20"/>
          <w:szCs w:val="20"/>
        </w:rPr>
        <w:t>will</w:t>
      </w:r>
      <w:r w:rsidR="00DF1F92">
        <w:rPr>
          <w:rFonts w:ascii="Arial" w:hAnsi="Arial" w:cs="Arial"/>
          <w:sz w:val="20"/>
          <w:szCs w:val="20"/>
        </w:rPr>
        <w:t xml:space="preserve"> also</w:t>
      </w:r>
      <w:r w:rsidR="008840EC">
        <w:rPr>
          <w:rFonts w:ascii="Arial" w:hAnsi="Arial" w:cs="Arial"/>
          <w:sz w:val="20"/>
          <w:szCs w:val="20"/>
        </w:rPr>
        <w:t xml:space="preserve"> </w:t>
      </w:r>
      <w:r w:rsidR="00A352F6">
        <w:rPr>
          <w:rFonts w:ascii="Arial" w:hAnsi="Arial" w:cs="Arial"/>
          <w:sz w:val="20"/>
          <w:szCs w:val="20"/>
        </w:rPr>
        <w:t>organize the</w:t>
      </w:r>
      <w:r w:rsidR="008840EC">
        <w:rPr>
          <w:rFonts w:ascii="Arial" w:hAnsi="Arial" w:cs="Arial"/>
          <w:sz w:val="20"/>
          <w:szCs w:val="20"/>
        </w:rPr>
        <w:t xml:space="preserve"> whole </w:t>
      </w:r>
      <w:r w:rsidR="00DF1F92">
        <w:rPr>
          <w:rFonts w:ascii="Arial" w:hAnsi="Arial" w:cs="Arial"/>
          <w:sz w:val="20"/>
          <w:szCs w:val="20"/>
        </w:rPr>
        <w:t>theatre of motivation- and conscious-regulating</w:t>
      </w:r>
      <w:r w:rsidR="00A352F6">
        <w:rPr>
          <w:rFonts w:ascii="Arial" w:hAnsi="Arial" w:cs="Arial"/>
          <w:sz w:val="20"/>
          <w:szCs w:val="20"/>
        </w:rPr>
        <w:t xml:space="preserve"> prototypes of emotional relationships</w:t>
      </w:r>
      <w:r w:rsidR="00E05159" w:rsidRPr="00A54DED">
        <w:rPr>
          <w:rFonts w:ascii="Arial" w:hAnsi="Arial" w:cs="Arial"/>
          <w:sz w:val="20"/>
          <w:szCs w:val="20"/>
        </w:rPr>
        <w:t xml:space="preserve"> embodie</w:t>
      </w:r>
      <w:r w:rsidR="0008567B">
        <w:rPr>
          <w:rFonts w:ascii="Arial" w:hAnsi="Arial" w:cs="Arial"/>
          <w:sz w:val="20"/>
          <w:szCs w:val="20"/>
        </w:rPr>
        <w:t>d in internal objects</w:t>
      </w:r>
      <w:r w:rsidR="006C30DC">
        <w:rPr>
          <w:rFonts w:ascii="Arial" w:hAnsi="Arial" w:cs="Arial"/>
          <w:sz w:val="20"/>
          <w:szCs w:val="20"/>
        </w:rPr>
        <w:t>, which are structured by within-</w:t>
      </w:r>
      <w:r w:rsidR="00E05159" w:rsidRPr="00A54DED">
        <w:rPr>
          <w:rFonts w:ascii="Arial" w:hAnsi="Arial" w:cs="Arial"/>
          <w:sz w:val="20"/>
          <w:szCs w:val="20"/>
        </w:rPr>
        <w:t>attachment</w:t>
      </w:r>
      <w:r w:rsidR="006C30DC">
        <w:rPr>
          <w:rFonts w:ascii="Arial" w:hAnsi="Arial" w:cs="Arial"/>
          <w:sz w:val="20"/>
          <w:szCs w:val="20"/>
        </w:rPr>
        <w:t xml:space="preserve"> conflicts and so subject to repression.</w:t>
      </w:r>
      <w:r w:rsidR="00DF1F92">
        <w:rPr>
          <w:rFonts w:ascii="Arial" w:hAnsi="Arial" w:cs="Arial"/>
          <w:sz w:val="20"/>
          <w:szCs w:val="20"/>
        </w:rPr>
        <w:t xml:space="preserve"> </w:t>
      </w:r>
    </w:p>
    <w:p w14:paraId="6AF20D18" w14:textId="77777777" w:rsidR="00E05159" w:rsidRPr="00A54DED" w:rsidRDefault="00E05159" w:rsidP="000B4339">
      <w:pPr>
        <w:widowControl w:val="0"/>
        <w:tabs>
          <w:tab w:val="left" w:pos="426"/>
        </w:tabs>
        <w:autoSpaceDE w:val="0"/>
        <w:autoSpaceDN w:val="0"/>
        <w:adjustRightInd w:val="0"/>
        <w:spacing w:after="0"/>
        <w:jc w:val="both"/>
        <w:rPr>
          <w:rFonts w:ascii="Arial" w:hAnsi="Arial" w:cs="Arial"/>
          <w:sz w:val="20"/>
          <w:szCs w:val="20"/>
        </w:rPr>
      </w:pPr>
    </w:p>
    <w:p w14:paraId="62ED54D7" w14:textId="36BDAA54" w:rsidR="003A25AC" w:rsidRDefault="006E0BCB" w:rsidP="000B4339">
      <w:pPr>
        <w:widowControl w:val="0"/>
        <w:tabs>
          <w:tab w:val="left" w:pos="426"/>
        </w:tabs>
        <w:autoSpaceDE w:val="0"/>
        <w:autoSpaceDN w:val="0"/>
        <w:adjustRightInd w:val="0"/>
        <w:spacing w:after="0"/>
        <w:jc w:val="both"/>
        <w:rPr>
          <w:rFonts w:ascii="Arial" w:hAnsi="Arial" w:cs="Arial"/>
          <w:sz w:val="20"/>
          <w:szCs w:val="20"/>
        </w:rPr>
      </w:pPr>
      <w:r>
        <w:rPr>
          <w:rFonts w:ascii="Arial" w:hAnsi="Arial" w:cs="Arial"/>
          <w:sz w:val="20"/>
          <w:szCs w:val="20"/>
        </w:rPr>
        <w:tab/>
        <w:t>Given such</w:t>
      </w:r>
      <w:r w:rsidR="000F5D1C">
        <w:rPr>
          <w:rFonts w:ascii="Arial" w:hAnsi="Arial" w:cs="Arial"/>
          <w:sz w:val="20"/>
          <w:szCs w:val="20"/>
        </w:rPr>
        <w:t xml:space="preserve"> convergence </w:t>
      </w:r>
      <w:r>
        <w:rPr>
          <w:rFonts w:ascii="Arial" w:hAnsi="Arial" w:cs="Arial"/>
          <w:sz w:val="20"/>
          <w:szCs w:val="20"/>
        </w:rPr>
        <w:t>we should not integrate Solms’ framework by describing the id as consci</w:t>
      </w:r>
      <w:r w:rsidR="009E01EA">
        <w:rPr>
          <w:rFonts w:ascii="Arial" w:hAnsi="Arial" w:cs="Arial"/>
          <w:sz w:val="20"/>
          <w:szCs w:val="20"/>
        </w:rPr>
        <w:t xml:space="preserve">ous. Assuming confirmation we should </w:t>
      </w:r>
      <w:r w:rsidR="00364353">
        <w:rPr>
          <w:rFonts w:ascii="Arial" w:hAnsi="Arial" w:cs="Arial"/>
          <w:sz w:val="20"/>
          <w:szCs w:val="20"/>
        </w:rPr>
        <w:t xml:space="preserve">just </w:t>
      </w:r>
      <w:r w:rsidR="007164CF">
        <w:rPr>
          <w:rFonts w:ascii="Arial" w:hAnsi="Arial" w:cs="Arial"/>
          <w:sz w:val="20"/>
          <w:szCs w:val="20"/>
        </w:rPr>
        <w:t>accept</w:t>
      </w:r>
      <w:r w:rsidR="009E01EA">
        <w:rPr>
          <w:rFonts w:ascii="Arial" w:hAnsi="Arial" w:cs="Arial"/>
          <w:sz w:val="20"/>
          <w:szCs w:val="20"/>
        </w:rPr>
        <w:t xml:space="preserve"> the framework as </w:t>
      </w:r>
      <w:r w:rsidR="004D523B">
        <w:rPr>
          <w:rFonts w:ascii="Arial" w:hAnsi="Arial" w:cs="Arial"/>
          <w:sz w:val="20"/>
          <w:szCs w:val="20"/>
        </w:rPr>
        <w:t xml:space="preserve">current </w:t>
      </w:r>
      <w:r w:rsidR="009E01EA">
        <w:rPr>
          <w:rFonts w:ascii="Arial" w:hAnsi="Arial" w:cs="Arial"/>
          <w:sz w:val="20"/>
          <w:szCs w:val="20"/>
        </w:rPr>
        <w:t xml:space="preserve">best account </w:t>
      </w:r>
      <w:r w:rsidR="007164CF">
        <w:rPr>
          <w:rFonts w:ascii="Arial" w:hAnsi="Arial" w:cs="Arial"/>
          <w:sz w:val="20"/>
          <w:szCs w:val="20"/>
        </w:rPr>
        <w:t>of the joi</w:t>
      </w:r>
      <w:r w:rsidR="00E5027F">
        <w:rPr>
          <w:rFonts w:ascii="Arial" w:hAnsi="Arial" w:cs="Arial"/>
          <w:sz w:val="20"/>
          <w:szCs w:val="20"/>
        </w:rPr>
        <w:t xml:space="preserve">nt generation of motivation and </w:t>
      </w:r>
      <w:r w:rsidR="007164CF">
        <w:rPr>
          <w:rFonts w:ascii="Arial" w:hAnsi="Arial" w:cs="Arial"/>
          <w:sz w:val="20"/>
          <w:szCs w:val="20"/>
        </w:rPr>
        <w:t>consciousness</w:t>
      </w:r>
      <w:r w:rsidR="003A25AC">
        <w:rPr>
          <w:rFonts w:ascii="Arial" w:hAnsi="Arial" w:cs="Arial"/>
          <w:sz w:val="20"/>
          <w:szCs w:val="20"/>
        </w:rPr>
        <w:t>,</w:t>
      </w:r>
      <w:r w:rsidR="003E0810">
        <w:rPr>
          <w:rFonts w:ascii="Arial" w:hAnsi="Arial" w:cs="Arial"/>
          <w:sz w:val="20"/>
          <w:szCs w:val="20"/>
        </w:rPr>
        <w:t xml:space="preserve"> and in light of this</w:t>
      </w:r>
      <w:r w:rsidR="003A25AC">
        <w:rPr>
          <w:rFonts w:ascii="Arial" w:hAnsi="Arial" w:cs="Arial"/>
          <w:sz w:val="20"/>
          <w:szCs w:val="20"/>
        </w:rPr>
        <w:t xml:space="preserve"> </w:t>
      </w:r>
      <w:r w:rsidR="007164CF">
        <w:rPr>
          <w:rFonts w:ascii="Arial" w:hAnsi="Arial" w:cs="Arial"/>
          <w:sz w:val="20"/>
          <w:szCs w:val="20"/>
        </w:rPr>
        <w:t>make explicit that the u</w:t>
      </w:r>
      <w:r w:rsidR="00665EFC">
        <w:rPr>
          <w:rFonts w:ascii="Arial" w:hAnsi="Arial" w:cs="Arial"/>
          <w:sz w:val="20"/>
          <w:szCs w:val="20"/>
        </w:rPr>
        <w:t>nconscious and the</w:t>
      </w:r>
      <w:r w:rsidR="007164CF">
        <w:rPr>
          <w:rFonts w:ascii="Arial" w:hAnsi="Arial" w:cs="Arial"/>
          <w:sz w:val="20"/>
          <w:szCs w:val="20"/>
        </w:rPr>
        <w:t xml:space="preserve"> id are not intrinsically l</w:t>
      </w:r>
      <w:r w:rsidR="003A25AC">
        <w:rPr>
          <w:rFonts w:ascii="Arial" w:hAnsi="Arial" w:cs="Arial"/>
          <w:sz w:val="20"/>
          <w:szCs w:val="20"/>
        </w:rPr>
        <w:t xml:space="preserve">inked with the </w:t>
      </w:r>
      <w:r w:rsidR="003E0810">
        <w:rPr>
          <w:rFonts w:ascii="Arial" w:hAnsi="Arial" w:cs="Arial"/>
          <w:sz w:val="20"/>
          <w:szCs w:val="20"/>
        </w:rPr>
        <w:t>motive/conscious</w:t>
      </w:r>
      <w:r w:rsidR="00E332D1">
        <w:rPr>
          <w:rFonts w:ascii="Arial" w:hAnsi="Arial" w:cs="Arial"/>
          <w:sz w:val="20"/>
          <w:szCs w:val="20"/>
        </w:rPr>
        <w:t>ness</w:t>
      </w:r>
      <w:r w:rsidR="003E0810">
        <w:rPr>
          <w:rFonts w:ascii="Arial" w:hAnsi="Arial" w:cs="Arial"/>
          <w:sz w:val="20"/>
          <w:szCs w:val="20"/>
        </w:rPr>
        <w:t xml:space="preserve"> mechanisms</w:t>
      </w:r>
      <w:r w:rsidR="003A25AC">
        <w:rPr>
          <w:rFonts w:ascii="Arial" w:hAnsi="Arial" w:cs="Arial"/>
          <w:sz w:val="20"/>
          <w:szCs w:val="20"/>
        </w:rPr>
        <w:t>.</w:t>
      </w:r>
      <w:r w:rsidR="003E0810">
        <w:rPr>
          <w:rFonts w:ascii="Arial" w:hAnsi="Arial" w:cs="Arial"/>
          <w:sz w:val="20"/>
          <w:szCs w:val="20"/>
        </w:rPr>
        <w:t xml:space="preserve"> Rather they</w:t>
      </w:r>
      <w:r w:rsidR="007164CF">
        <w:rPr>
          <w:rFonts w:ascii="Arial" w:hAnsi="Arial" w:cs="Arial"/>
          <w:sz w:val="20"/>
          <w:szCs w:val="20"/>
        </w:rPr>
        <w:t xml:space="preserve"> are to be seen</w:t>
      </w:r>
      <w:r w:rsidR="003A25AC">
        <w:rPr>
          <w:rFonts w:ascii="Arial" w:hAnsi="Arial" w:cs="Arial"/>
          <w:sz w:val="20"/>
          <w:szCs w:val="20"/>
        </w:rPr>
        <w:t xml:space="preserve">, as </w:t>
      </w:r>
      <w:r w:rsidR="00A86961">
        <w:rPr>
          <w:rFonts w:ascii="Arial" w:hAnsi="Arial" w:cs="Arial"/>
          <w:sz w:val="20"/>
          <w:szCs w:val="20"/>
        </w:rPr>
        <w:t xml:space="preserve">indicated </w:t>
      </w:r>
      <w:r w:rsidR="003A25AC">
        <w:rPr>
          <w:rFonts w:ascii="Arial" w:hAnsi="Arial" w:cs="Arial"/>
          <w:sz w:val="20"/>
          <w:szCs w:val="20"/>
        </w:rPr>
        <w:t>above,</w:t>
      </w:r>
      <w:r w:rsidR="007164CF">
        <w:rPr>
          <w:rFonts w:ascii="Arial" w:hAnsi="Arial" w:cs="Arial"/>
          <w:sz w:val="20"/>
          <w:szCs w:val="20"/>
        </w:rPr>
        <w:t xml:space="preserve"> </w:t>
      </w:r>
      <w:r w:rsidR="003A25AC" w:rsidRPr="003A25AC">
        <w:rPr>
          <w:rFonts w:ascii="Arial" w:hAnsi="Arial" w:cs="Arial"/>
          <w:sz w:val="20"/>
          <w:szCs w:val="20"/>
        </w:rPr>
        <w:t>as</w:t>
      </w:r>
      <w:r w:rsidR="003A25AC" w:rsidRPr="003A25AC">
        <w:rPr>
          <w:rFonts w:ascii="Arial" w:hAnsi="Arial" w:cs="Arial"/>
          <w:i/>
          <w:sz w:val="20"/>
          <w:szCs w:val="20"/>
        </w:rPr>
        <w:t xml:space="preserve"> </w:t>
      </w:r>
      <w:r w:rsidR="007164CF" w:rsidRPr="003A25AC">
        <w:rPr>
          <w:rFonts w:ascii="Arial" w:hAnsi="Arial" w:cs="Arial"/>
          <w:i/>
          <w:sz w:val="20"/>
          <w:szCs w:val="20"/>
        </w:rPr>
        <w:lastRenderedPageBreak/>
        <w:t>consequence</w:t>
      </w:r>
      <w:r w:rsidR="003A25AC" w:rsidRPr="003A25AC">
        <w:rPr>
          <w:rFonts w:ascii="Arial" w:hAnsi="Arial" w:cs="Arial"/>
          <w:i/>
          <w:sz w:val="20"/>
          <w:szCs w:val="20"/>
        </w:rPr>
        <w:t>s</w:t>
      </w:r>
      <w:r w:rsidR="007164CF" w:rsidRPr="003A25AC">
        <w:rPr>
          <w:rFonts w:ascii="Arial" w:hAnsi="Arial" w:cs="Arial"/>
          <w:sz w:val="20"/>
          <w:szCs w:val="20"/>
        </w:rPr>
        <w:t xml:space="preserve"> of </w:t>
      </w:r>
      <w:r w:rsidR="003E0810">
        <w:rPr>
          <w:rFonts w:ascii="Arial" w:hAnsi="Arial" w:cs="Arial"/>
          <w:sz w:val="20"/>
          <w:szCs w:val="20"/>
        </w:rPr>
        <w:t>the working of the</w:t>
      </w:r>
      <w:r w:rsidR="007C428D">
        <w:rPr>
          <w:rFonts w:ascii="Arial" w:hAnsi="Arial" w:cs="Arial"/>
          <w:sz w:val="20"/>
          <w:szCs w:val="20"/>
        </w:rPr>
        <w:t>se</w:t>
      </w:r>
      <w:r w:rsidR="003E0810">
        <w:rPr>
          <w:rFonts w:ascii="Arial" w:hAnsi="Arial" w:cs="Arial"/>
          <w:sz w:val="20"/>
          <w:szCs w:val="20"/>
        </w:rPr>
        <w:t xml:space="preserve"> mechanisms</w:t>
      </w:r>
      <w:r w:rsidR="00665EFC">
        <w:rPr>
          <w:rFonts w:ascii="Arial" w:hAnsi="Arial" w:cs="Arial"/>
          <w:sz w:val="20"/>
          <w:szCs w:val="20"/>
        </w:rPr>
        <w:t xml:space="preserve"> </w:t>
      </w:r>
      <w:r w:rsidR="003A25AC">
        <w:rPr>
          <w:rFonts w:ascii="Arial" w:hAnsi="Arial" w:cs="Arial"/>
          <w:sz w:val="20"/>
          <w:szCs w:val="20"/>
        </w:rPr>
        <w:t xml:space="preserve">– and </w:t>
      </w:r>
      <w:r w:rsidR="004D523B">
        <w:rPr>
          <w:rFonts w:ascii="Arial" w:hAnsi="Arial" w:cs="Arial"/>
          <w:sz w:val="20"/>
          <w:szCs w:val="20"/>
        </w:rPr>
        <w:t xml:space="preserve">especially </w:t>
      </w:r>
      <w:r w:rsidR="00665EFC">
        <w:rPr>
          <w:rFonts w:ascii="Arial" w:hAnsi="Arial" w:cs="Arial"/>
          <w:sz w:val="20"/>
          <w:szCs w:val="20"/>
        </w:rPr>
        <w:t xml:space="preserve">of </w:t>
      </w:r>
      <w:r w:rsidR="003A25AC">
        <w:rPr>
          <w:rFonts w:ascii="Arial" w:hAnsi="Arial" w:cs="Arial"/>
          <w:sz w:val="20"/>
          <w:szCs w:val="20"/>
        </w:rPr>
        <w:t xml:space="preserve">the burden put upon on the </w:t>
      </w:r>
      <w:r w:rsidR="00C34157">
        <w:rPr>
          <w:rFonts w:ascii="Arial" w:hAnsi="Arial" w:cs="Arial"/>
          <w:sz w:val="20"/>
          <w:szCs w:val="20"/>
        </w:rPr>
        <w:t>id-deciphering infantile ego</w:t>
      </w:r>
      <w:r w:rsidR="002A3659">
        <w:rPr>
          <w:rFonts w:ascii="Arial" w:hAnsi="Arial" w:cs="Arial"/>
          <w:sz w:val="20"/>
          <w:szCs w:val="20"/>
        </w:rPr>
        <w:t xml:space="preserve"> --</w:t>
      </w:r>
      <w:r w:rsidR="00C34157">
        <w:rPr>
          <w:rFonts w:ascii="Arial" w:hAnsi="Arial" w:cs="Arial"/>
          <w:sz w:val="20"/>
          <w:szCs w:val="20"/>
        </w:rPr>
        <w:t xml:space="preserve"> </w:t>
      </w:r>
      <w:r w:rsidR="003A25AC">
        <w:rPr>
          <w:rFonts w:ascii="Arial" w:hAnsi="Arial" w:cs="Arial"/>
          <w:sz w:val="20"/>
          <w:szCs w:val="20"/>
        </w:rPr>
        <w:t>in ou</w:t>
      </w:r>
      <w:r w:rsidR="00A86961">
        <w:rPr>
          <w:rFonts w:ascii="Arial" w:hAnsi="Arial" w:cs="Arial"/>
          <w:sz w:val="20"/>
          <w:szCs w:val="20"/>
        </w:rPr>
        <w:t>r uniquely social (and so</w:t>
      </w:r>
      <w:r w:rsidR="003E0810">
        <w:rPr>
          <w:rFonts w:ascii="Arial" w:hAnsi="Arial" w:cs="Arial"/>
          <w:sz w:val="20"/>
          <w:szCs w:val="20"/>
        </w:rPr>
        <w:t xml:space="preserve"> moralistically</w:t>
      </w:r>
      <w:r w:rsidR="00A86961">
        <w:rPr>
          <w:rFonts w:ascii="Arial" w:hAnsi="Arial" w:cs="Arial"/>
          <w:sz w:val="20"/>
          <w:szCs w:val="20"/>
        </w:rPr>
        <w:t xml:space="preserve"> RAGE-</w:t>
      </w:r>
      <w:r w:rsidR="003A25AC">
        <w:rPr>
          <w:rFonts w:ascii="Arial" w:hAnsi="Arial" w:cs="Arial"/>
          <w:sz w:val="20"/>
          <w:szCs w:val="20"/>
        </w:rPr>
        <w:t>limiting) and</w:t>
      </w:r>
      <w:r w:rsidR="004D523B">
        <w:rPr>
          <w:rFonts w:ascii="Arial" w:hAnsi="Arial" w:cs="Arial"/>
          <w:sz w:val="20"/>
          <w:szCs w:val="20"/>
        </w:rPr>
        <w:t xml:space="preserve"> also</w:t>
      </w:r>
      <w:r w:rsidR="003A25AC">
        <w:rPr>
          <w:rFonts w:ascii="Arial" w:hAnsi="Arial" w:cs="Arial"/>
          <w:sz w:val="20"/>
          <w:szCs w:val="20"/>
        </w:rPr>
        <w:t xml:space="preserve"> </w:t>
      </w:r>
      <w:r w:rsidR="00E5027F">
        <w:rPr>
          <w:rFonts w:ascii="Arial" w:hAnsi="Arial" w:cs="Arial"/>
          <w:sz w:val="20"/>
          <w:szCs w:val="20"/>
        </w:rPr>
        <w:t xml:space="preserve">uniquely and lethally </w:t>
      </w:r>
      <w:r w:rsidR="003A25AC">
        <w:rPr>
          <w:rFonts w:ascii="Arial" w:hAnsi="Arial" w:cs="Arial"/>
          <w:sz w:val="20"/>
          <w:szCs w:val="20"/>
        </w:rPr>
        <w:t>gro</w:t>
      </w:r>
      <w:r w:rsidR="00A86961">
        <w:rPr>
          <w:rFonts w:ascii="Arial" w:hAnsi="Arial" w:cs="Arial"/>
          <w:sz w:val="20"/>
          <w:szCs w:val="20"/>
        </w:rPr>
        <w:t xml:space="preserve">up-competitive (and so </w:t>
      </w:r>
      <w:r w:rsidR="003E0810">
        <w:rPr>
          <w:rFonts w:ascii="Arial" w:hAnsi="Arial" w:cs="Arial"/>
          <w:sz w:val="20"/>
          <w:szCs w:val="20"/>
        </w:rPr>
        <w:t xml:space="preserve">moralistically </w:t>
      </w:r>
      <w:r w:rsidR="00A86961">
        <w:rPr>
          <w:rFonts w:ascii="Arial" w:hAnsi="Arial" w:cs="Arial"/>
          <w:sz w:val="20"/>
          <w:szCs w:val="20"/>
        </w:rPr>
        <w:t>RAGE-</w:t>
      </w:r>
      <w:r w:rsidR="00142537">
        <w:rPr>
          <w:rFonts w:ascii="Arial" w:hAnsi="Arial" w:cs="Arial"/>
          <w:sz w:val="20"/>
          <w:szCs w:val="20"/>
        </w:rPr>
        <w:t>projecting</w:t>
      </w:r>
      <w:r w:rsidR="003A25AC">
        <w:rPr>
          <w:rFonts w:ascii="Arial" w:hAnsi="Arial" w:cs="Arial"/>
          <w:sz w:val="20"/>
          <w:szCs w:val="20"/>
        </w:rPr>
        <w:t xml:space="preserve"> and </w:t>
      </w:r>
      <w:r w:rsidR="00C34157">
        <w:rPr>
          <w:rFonts w:ascii="Arial" w:hAnsi="Arial" w:cs="Arial"/>
          <w:sz w:val="20"/>
          <w:szCs w:val="20"/>
        </w:rPr>
        <w:t>RAGE-amplifying)</w:t>
      </w:r>
      <w:r w:rsidR="00A86961">
        <w:rPr>
          <w:rFonts w:ascii="Arial" w:hAnsi="Arial" w:cs="Arial"/>
          <w:sz w:val="20"/>
          <w:szCs w:val="20"/>
        </w:rPr>
        <w:t xml:space="preserve"> </w:t>
      </w:r>
      <w:r w:rsidR="00E5027F">
        <w:rPr>
          <w:rFonts w:ascii="Arial" w:hAnsi="Arial" w:cs="Arial"/>
          <w:sz w:val="20"/>
          <w:szCs w:val="20"/>
        </w:rPr>
        <w:t xml:space="preserve">and therefore uniquely </w:t>
      </w:r>
      <w:r w:rsidR="00C34157">
        <w:rPr>
          <w:rFonts w:ascii="Arial" w:hAnsi="Arial" w:cs="Arial"/>
          <w:sz w:val="20"/>
          <w:szCs w:val="20"/>
        </w:rPr>
        <w:t xml:space="preserve">conflicted </w:t>
      </w:r>
      <w:r w:rsidR="00D32B52">
        <w:rPr>
          <w:rFonts w:ascii="Arial" w:hAnsi="Arial" w:cs="Arial"/>
          <w:sz w:val="20"/>
          <w:szCs w:val="20"/>
        </w:rPr>
        <w:t>mammalian species</w:t>
      </w:r>
      <w:r w:rsidR="0008567B">
        <w:rPr>
          <w:rFonts w:ascii="Arial" w:hAnsi="Arial" w:cs="Arial"/>
          <w:sz w:val="20"/>
          <w:szCs w:val="20"/>
        </w:rPr>
        <w:t>.</w:t>
      </w:r>
    </w:p>
    <w:p w14:paraId="15E188C8" w14:textId="77777777" w:rsidR="00142537" w:rsidRDefault="00142537" w:rsidP="000B4339">
      <w:pPr>
        <w:widowControl w:val="0"/>
        <w:pBdr>
          <w:bottom w:val="single" w:sz="12" w:space="1" w:color="auto"/>
        </w:pBdr>
        <w:tabs>
          <w:tab w:val="left" w:pos="426"/>
        </w:tabs>
        <w:autoSpaceDE w:val="0"/>
        <w:autoSpaceDN w:val="0"/>
        <w:adjustRightInd w:val="0"/>
        <w:spacing w:after="0"/>
        <w:jc w:val="both"/>
        <w:rPr>
          <w:rFonts w:ascii="Arial" w:hAnsi="Arial" w:cs="Arial"/>
          <w:sz w:val="20"/>
          <w:szCs w:val="20"/>
        </w:rPr>
      </w:pPr>
    </w:p>
    <w:p w14:paraId="79B54A11" w14:textId="77777777" w:rsidR="00142537" w:rsidRDefault="00142537" w:rsidP="000B4339">
      <w:pPr>
        <w:widowControl w:val="0"/>
        <w:tabs>
          <w:tab w:val="left" w:pos="426"/>
        </w:tabs>
        <w:autoSpaceDE w:val="0"/>
        <w:autoSpaceDN w:val="0"/>
        <w:adjustRightInd w:val="0"/>
        <w:spacing w:after="0"/>
        <w:jc w:val="both"/>
        <w:rPr>
          <w:rFonts w:ascii="Arial" w:hAnsi="Arial" w:cs="Arial"/>
          <w:sz w:val="20"/>
          <w:szCs w:val="20"/>
        </w:rPr>
      </w:pPr>
    </w:p>
    <w:p w14:paraId="5C3A48B5" w14:textId="2816EC83" w:rsidR="00142537" w:rsidRPr="00142537" w:rsidRDefault="00142537" w:rsidP="000B4339">
      <w:pPr>
        <w:widowControl w:val="0"/>
        <w:tabs>
          <w:tab w:val="left" w:pos="426"/>
        </w:tabs>
        <w:autoSpaceDE w:val="0"/>
        <w:autoSpaceDN w:val="0"/>
        <w:adjustRightInd w:val="0"/>
        <w:spacing w:after="0"/>
        <w:jc w:val="both"/>
        <w:rPr>
          <w:rFonts w:ascii="Arial" w:hAnsi="Arial" w:cs="Arial"/>
          <w:sz w:val="20"/>
          <w:szCs w:val="20"/>
          <w:lang w:val="en-US"/>
        </w:rPr>
      </w:pPr>
      <w:proofErr w:type="spellStart"/>
      <w:proofErr w:type="gramStart"/>
      <w:r w:rsidRPr="00142537">
        <w:rPr>
          <w:rFonts w:ascii="Arial" w:hAnsi="Arial" w:cs="Arial"/>
          <w:sz w:val="20"/>
          <w:szCs w:val="20"/>
          <w:lang w:val="en-US"/>
        </w:rPr>
        <w:t>Cisek</w:t>
      </w:r>
      <w:proofErr w:type="spellEnd"/>
      <w:r w:rsidRPr="00142537">
        <w:rPr>
          <w:rFonts w:ascii="Arial" w:hAnsi="Arial" w:cs="Arial"/>
          <w:sz w:val="20"/>
          <w:szCs w:val="20"/>
          <w:lang w:val="en-US"/>
        </w:rPr>
        <w:t xml:space="preserve">, P and </w:t>
      </w:r>
      <w:proofErr w:type="spellStart"/>
      <w:r w:rsidRPr="00142537">
        <w:rPr>
          <w:rFonts w:ascii="Arial" w:hAnsi="Arial" w:cs="Arial"/>
          <w:sz w:val="20"/>
          <w:szCs w:val="20"/>
          <w:lang w:val="en-US"/>
        </w:rPr>
        <w:t>Kalaska</w:t>
      </w:r>
      <w:proofErr w:type="spellEnd"/>
      <w:r w:rsidRPr="00142537">
        <w:rPr>
          <w:rFonts w:ascii="Arial" w:hAnsi="Arial" w:cs="Arial"/>
          <w:sz w:val="20"/>
          <w:szCs w:val="20"/>
          <w:lang w:val="en-US"/>
        </w:rPr>
        <w:t xml:space="preserve">, J. (2010) 'Neural mechanisms for Interacting with a world full of action choices' </w:t>
      </w:r>
      <w:proofErr w:type="spellStart"/>
      <w:r w:rsidRPr="00142537">
        <w:rPr>
          <w:rFonts w:ascii="Arial" w:hAnsi="Arial" w:cs="Arial"/>
          <w:sz w:val="20"/>
          <w:szCs w:val="20"/>
          <w:lang w:val="en-US"/>
        </w:rPr>
        <w:t>Annu</w:t>
      </w:r>
      <w:proofErr w:type="spellEnd"/>
      <w:r w:rsidRPr="00142537">
        <w:rPr>
          <w:rFonts w:ascii="Arial" w:hAnsi="Arial" w:cs="Arial"/>
          <w:sz w:val="20"/>
          <w:szCs w:val="20"/>
          <w:lang w:val="en-US"/>
        </w:rPr>
        <w:t>.</w:t>
      </w:r>
      <w:proofErr w:type="gramEnd"/>
      <w:r w:rsidRPr="00142537">
        <w:rPr>
          <w:rFonts w:ascii="Arial" w:hAnsi="Arial" w:cs="Arial"/>
          <w:sz w:val="20"/>
          <w:szCs w:val="20"/>
          <w:lang w:val="en-US"/>
        </w:rPr>
        <w:t xml:space="preserve"> Rev. </w:t>
      </w:r>
      <w:proofErr w:type="spellStart"/>
      <w:r w:rsidRPr="00142537">
        <w:rPr>
          <w:rFonts w:ascii="Arial" w:hAnsi="Arial" w:cs="Arial"/>
          <w:sz w:val="20"/>
          <w:szCs w:val="20"/>
          <w:lang w:val="en-US"/>
        </w:rPr>
        <w:t>Neurosci</w:t>
      </w:r>
      <w:proofErr w:type="spellEnd"/>
      <w:r w:rsidRPr="00142537">
        <w:rPr>
          <w:rFonts w:ascii="Arial" w:hAnsi="Arial" w:cs="Arial"/>
          <w:sz w:val="20"/>
          <w:szCs w:val="20"/>
          <w:lang w:val="en-US"/>
        </w:rPr>
        <w:t xml:space="preserve"> 2010.33:269-98 </w:t>
      </w:r>
    </w:p>
    <w:p w14:paraId="3FA8E7CE" w14:textId="77777777" w:rsidR="00142537" w:rsidRPr="00142537" w:rsidRDefault="00142537" w:rsidP="000B4339">
      <w:pPr>
        <w:widowControl w:val="0"/>
        <w:tabs>
          <w:tab w:val="left" w:pos="426"/>
        </w:tabs>
        <w:autoSpaceDE w:val="0"/>
        <w:autoSpaceDN w:val="0"/>
        <w:adjustRightInd w:val="0"/>
        <w:spacing w:after="0"/>
        <w:jc w:val="both"/>
        <w:rPr>
          <w:rFonts w:ascii="Arial" w:hAnsi="Arial" w:cs="Arial"/>
          <w:sz w:val="20"/>
          <w:szCs w:val="20"/>
          <w:lang w:val="en-US"/>
        </w:rPr>
      </w:pPr>
    </w:p>
    <w:p w14:paraId="3FF5915A" w14:textId="6B3E2B83" w:rsidR="00142537" w:rsidRPr="00142537" w:rsidRDefault="00142537" w:rsidP="00142537">
      <w:pPr>
        <w:pStyle w:val="JH1"/>
      </w:pPr>
      <w:r w:rsidRPr="00142537">
        <w:t xml:space="preserve">Hopkins, J. (2012) ‘Psychoanalysis Representation and Neuroscience: the Freudian unconscious and the Bayesian brain’ in </w:t>
      </w:r>
      <w:proofErr w:type="spellStart"/>
      <w:r w:rsidRPr="00142537">
        <w:t>Fotopolu</w:t>
      </w:r>
      <w:proofErr w:type="spellEnd"/>
      <w:r w:rsidRPr="00142537">
        <w:t xml:space="preserve">, A. Pfaff, D. and Conway, M., </w:t>
      </w:r>
      <w:proofErr w:type="spellStart"/>
      <w:r w:rsidRPr="00142537">
        <w:t>eds</w:t>
      </w:r>
      <w:proofErr w:type="spellEnd"/>
      <w:r w:rsidRPr="00142537">
        <w:t xml:space="preserve"> </w:t>
      </w:r>
      <w:r w:rsidRPr="00142537">
        <w:rPr>
          <w:i/>
        </w:rPr>
        <w:t xml:space="preserve">From the Couch to the Lab: Psychoanalysis, Neuroscience </w:t>
      </w:r>
      <w:proofErr w:type="gramStart"/>
      <w:r w:rsidRPr="00142537">
        <w:rPr>
          <w:i/>
        </w:rPr>
        <w:t>and  Cognitive</w:t>
      </w:r>
      <w:proofErr w:type="gramEnd"/>
      <w:r w:rsidRPr="00142537">
        <w:rPr>
          <w:i/>
        </w:rPr>
        <w:t xml:space="preserve"> Psychology in Dialogue</w:t>
      </w:r>
      <w:r w:rsidRPr="00142537">
        <w:t>.  Oxford: Oxford University Press.</w:t>
      </w:r>
    </w:p>
    <w:p w14:paraId="127C2599" w14:textId="77777777" w:rsidR="00142537" w:rsidRPr="00142537" w:rsidRDefault="00142537" w:rsidP="000B4339">
      <w:pPr>
        <w:widowControl w:val="0"/>
        <w:tabs>
          <w:tab w:val="left" w:pos="426"/>
        </w:tabs>
        <w:autoSpaceDE w:val="0"/>
        <w:autoSpaceDN w:val="0"/>
        <w:adjustRightInd w:val="0"/>
        <w:spacing w:after="0"/>
        <w:jc w:val="both"/>
        <w:rPr>
          <w:rFonts w:ascii="Arial" w:hAnsi="Arial" w:cs="Arial"/>
          <w:sz w:val="20"/>
          <w:szCs w:val="20"/>
          <w:lang w:val="en-US"/>
        </w:rPr>
      </w:pPr>
    </w:p>
    <w:p w14:paraId="3FBB276A" w14:textId="60F74314" w:rsidR="00142537" w:rsidRPr="00142537" w:rsidRDefault="00142537" w:rsidP="000B4339">
      <w:pPr>
        <w:widowControl w:val="0"/>
        <w:tabs>
          <w:tab w:val="left" w:pos="426"/>
        </w:tabs>
        <w:autoSpaceDE w:val="0"/>
        <w:autoSpaceDN w:val="0"/>
        <w:adjustRightInd w:val="0"/>
        <w:spacing w:after="0"/>
        <w:jc w:val="both"/>
        <w:rPr>
          <w:rFonts w:ascii="Arial" w:hAnsi="Arial" w:cs="Arial"/>
          <w:sz w:val="20"/>
          <w:szCs w:val="20"/>
          <w:lang w:val="en-US"/>
        </w:rPr>
      </w:pPr>
      <w:r>
        <w:rPr>
          <w:rFonts w:ascii="Arial" w:hAnsi="Arial" w:cs="Arial"/>
          <w:sz w:val="20"/>
          <w:szCs w:val="20"/>
          <w:lang w:val="en-US"/>
        </w:rPr>
        <w:t xml:space="preserve">Watt, D. and </w:t>
      </w:r>
      <w:proofErr w:type="spellStart"/>
      <w:r>
        <w:rPr>
          <w:rFonts w:ascii="Arial" w:hAnsi="Arial" w:cs="Arial"/>
          <w:sz w:val="20"/>
          <w:szCs w:val="20"/>
          <w:lang w:val="en-US"/>
        </w:rPr>
        <w:t>Panksepp</w:t>
      </w:r>
      <w:proofErr w:type="spellEnd"/>
      <w:r w:rsidRPr="00142537">
        <w:rPr>
          <w:rFonts w:ascii="Arial" w:hAnsi="Arial" w:cs="Arial"/>
          <w:sz w:val="20"/>
          <w:szCs w:val="20"/>
          <w:lang w:val="en-US"/>
        </w:rPr>
        <w:t>, J. (2009</w:t>
      </w:r>
      <w:r>
        <w:rPr>
          <w:rFonts w:ascii="Arial" w:hAnsi="Arial" w:cs="Arial"/>
          <w:sz w:val="20"/>
          <w:szCs w:val="20"/>
          <w:lang w:val="en-US"/>
        </w:rPr>
        <w:t>) ‘</w:t>
      </w:r>
      <w:r w:rsidRPr="00142537">
        <w:rPr>
          <w:rFonts w:ascii="Arial" w:hAnsi="Arial" w:cs="Arial"/>
          <w:sz w:val="20"/>
          <w:szCs w:val="20"/>
          <w:lang w:val="en-US"/>
        </w:rPr>
        <w:t>Depression: an evolutionarily conserved mechanism?</w:t>
      </w:r>
      <w:proofErr w:type="gramStart"/>
      <w:r>
        <w:rPr>
          <w:rFonts w:ascii="Arial" w:hAnsi="Arial" w:cs="Arial"/>
          <w:sz w:val="20"/>
          <w:szCs w:val="20"/>
          <w:lang w:val="en-US"/>
        </w:rPr>
        <w:t>’,</w:t>
      </w:r>
      <w:proofErr w:type="gramEnd"/>
      <w:r>
        <w:rPr>
          <w:rFonts w:ascii="Arial" w:hAnsi="Arial" w:cs="Arial"/>
          <w:sz w:val="20"/>
          <w:szCs w:val="20"/>
          <w:lang w:val="en-US"/>
        </w:rPr>
        <w:t xml:space="preserve"> </w:t>
      </w:r>
      <w:r w:rsidRPr="00142537">
        <w:rPr>
          <w:rFonts w:ascii="Arial" w:hAnsi="Arial" w:cs="Arial"/>
          <w:sz w:val="20"/>
          <w:szCs w:val="20"/>
          <w:lang w:val="en-US"/>
        </w:rPr>
        <w:t> </w:t>
      </w:r>
      <w:proofErr w:type="spellStart"/>
      <w:r w:rsidRPr="00142537">
        <w:rPr>
          <w:rFonts w:ascii="Arial" w:hAnsi="Arial" w:cs="Arial"/>
          <w:i/>
          <w:iCs/>
          <w:sz w:val="20"/>
          <w:szCs w:val="20"/>
          <w:lang w:val="en-US"/>
        </w:rPr>
        <w:t>Neuropsychoanalysis</w:t>
      </w:r>
      <w:proofErr w:type="spellEnd"/>
      <w:r w:rsidRPr="00142537">
        <w:rPr>
          <w:rFonts w:ascii="Arial" w:hAnsi="Arial" w:cs="Arial"/>
          <w:sz w:val="20"/>
          <w:szCs w:val="20"/>
          <w:lang w:val="en-US"/>
        </w:rPr>
        <w:t>, 2 (1), 93</w:t>
      </w:r>
    </w:p>
    <w:p w14:paraId="123BA25E" w14:textId="77777777" w:rsidR="00142537" w:rsidRDefault="00142537" w:rsidP="000B4339">
      <w:pPr>
        <w:widowControl w:val="0"/>
        <w:tabs>
          <w:tab w:val="left" w:pos="426"/>
        </w:tabs>
        <w:autoSpaceDE w:val="0"/>
        <w:autoSpaceDN w:val="0"/>
        <w:adjustRightInd w:val="0"/>
        <w:spacing w:after="0"/>
        <w:jc w:val="both"/>
        <w:rPr>
          <w:rFonts w:ascii="Arial" w:hAnsi="Arial" w:cs="Arial"/>
          <w:sz w:val="28"/>
          <w:szCs w:val="28"/>
          <w:lang w:val="en-US"/>
        </w:rPr>
      </w:pPr>
    </w:p>
    <w:p w14:paraId="14D09AB6" w14:textId="77777777" w:rsidR="00142537" w:rsidRDefault="00142537" w:rsidP="000B4339">
      <w:pPr>
        <w:widowControl w:val="0"/>
        <w:tabs>
          <w:tab w:val="left" w:pos="426"/>
        </w:tabs>
        <w:autoSpaceDE w:val="0"/>
        <w:autoSpaceDN w:val="0"/>
        <w:adjustRightInd w:val="0"/>
        <w:spacing w:after="0"/>
        <w:jc w:val="both"/>
        <w:rPr>
          <w:rFonts w:ascii="Arial" w:hAnsi="Arial" w:cs="Arial"/>
          <w:sz w:val="20"/>
          <w:szCs w:val="20"/>
        </w:rPr>
      </w:pPr>
    </w:p>
    <w:p w14:paraId="45DCB783" w14:textId="77777777" w:rsidR="003A25AC" w:rsidRDefault="003A25AC" w:rsidP="000B4339">
      <w:pPr>
        <w:widowControl w:val="0"/>
        <w:tabs>
          <w:tab w:val="left" w:pos="426"/>
        </w:tabs>
        <w:autoSpaceDE w:val="0"/>
        <w:autoSpaceDN w:val="0"/>
        <w:adjustRightInd w:val="0"/>
        <w:spacing w:after="0"/>
        <w:jc w:val="both"/>
        <w:rPr>
          <w:rFonts w:ascii="Arial" w:hAnsi="Arial" w:cs="Arial"/>
          <w:sz w:val="20"/>
          <w:szCs w:val="20"/>
        </w:rPr>
      </w:pPr>
    </w:p>
    <w:p w14:paraId="3F78FCA6" w14:textId="77777777" w:rsidR="00923D6C" w:rsidRDefault="00923D6C" w:rsidP="000B4339">
      <w:pPr>
        <w:widowControl w:val="0"/>
        <w:tabs>
          <w:tab w:val="left" w:pos="426"/>
        </w:tabs>
        <w:autoSpaceDE w:val="0"/>
        <w:autoSpaceDN w:val="0"/>
        <w:adjustRightInd w:val="0"/>
        <w:spacing w:after="0"/>
        <w:jc w:val="both"/>
        <w:rPr>
          <w:rFonts w:ascii="Arial" w:hAnsi="Arial" w:cs="Arial"/>
          <w:sz w:val="20"/>
          <w:szCs w:val="20"/>
        </w:rPr>
      </w:pPr>
    </w:p>
    <w:p w14:paraId="1F8140E7" w14:textId="77777777" w:rsidR="0088056C" w:rsidRPr="00A54DED" w:rsidRDefault="0088056C" w:rsidP="003B04D5">
      <w:pPr>
        <w:widowControl w:val="0"/>
        <w:tabs>
          <w:tab w:val="left" w:pos="426"/>
        </w:tabs>
        <w:autoSpaceDE w:val="0"/>
        <w:autoSpaceDN w:val="0"/>
        <w:adjustRightInd w:val="0"/>
        <w:spacing w:after="0"/>
        <w:jc w:val="both"/>
        <w:rPr>
          <w:rFonts w:ascii="Arial" w:hAnsi="Arial" w:cs="Arial"/>
          <w:sz w:val="20"/>
          <w:szCs w:val="20"/>
        </w:rPr>
      </w:pPr>
    </w:p>
    <w:p w14:paraId="3CA3942B" w14:textId="77777777" w:rsidR="0088056C" w:rsidRPr="00A54DED" w:rsidRDefault="0088056C" w:rsidP="003B04D5">
      <w:pPr>
        <w:widowControl w:val="0"/>
        <w:tabs>
          <w:tab w:val="left" w:pos="426"/>
        </w:tabs>
        <w:autoSpaceDE w:val="0"/>
        <w:autoSpaceDN w:val="0"/>
        <w:adjustRightInd w:val="0"/>
        <w:spacing w:after="0"/>
        <w:jc w:val="both"/>
        <w:rPr>
          <w:rFonts w:ascii="Arial" w:hAnsi="Arial" w:cs="Arial"/>
          <w:sz w:val="20"/>
          <w:szCs w:val="20"/>
        </w:rPr>
      </w:pPr>
    </w:p>
    <w:p w14:paraId="6A77FC93" w14:textId="77777777" w:rsidR="001D3E8F" w:rsidRDefault="001D3E8F"/>
    <w:sectPr w:rsidR="001D3E8F" w:rsidSect="001D3E8F">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10D3" w14:textId="77777777" w:rsidR="003054A3" w:rsidRDefault="003054A3" w:rsidP="009600FD">
      <w:pPr>
        <w:spacing w:after="0"/>
      </w:pPr>
      <w:r>
        <w:separator/>
      </w:r>
    </w:p>
  </w:endnote>
  <w:endnote w:type="continuationSeparator" w:id="0">
    <w:p w14:paraId="6020A376" w14:textId="77777777" w:rsidR="003054A3" w:rsidRDefault="003054A3" w:rsidP="00960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19422" w14:textId="77777777" w:rsidR="003054A3" w:rsidRDefault="003054A3" w:rsidP="009600FD">
      <w:pPr>
        <w:spacing w:after="0"/>
      </w:pPr>
      <w:r>
        <w:separator/>
      </w:r>
    </w:p>
  </w:footnote>
  <w:footnote w:type="continuationSeparator" w:id="0">
    <w:p w14:paraId="3DBCC5CF" w14:textId="77777777" w:rsidR="003054A3" w:rsidRDefault="003054A3" w:rsidP="009600F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4192"/>
    <w:multiLevelType w:val="hybridMultilevel"/>
    <w:tmpl w:val="C81ED778"/>
    <w:lvl w:ilvl="0" w:tplc="CD2A7A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1C0"/>
    <w:rsid w:val="00004E3D"/>
    <w:rsid w:val="00004EB6"/>
    <w:rsid w:val="00013729"/>
    <w:rsid w:val="000160BB"/>
    <w:rsid w:val="000218AF"/>
    <w:rsid w:val="00021E81"/>
    <w:rsid w:val="00030B5A"/>
    <w:rsid w:val="00046819"/>
    <w:rsid w:val="00047EEC"/>
    <w:rsid w:val="00056EEE"/>
    <w:rsid w:val="000574DC"/>
    <w:rsid w:val="00061FEA"/>
    <w:rsid w:val="00082AA4"/>
    <w:rsid w:val="0008567B"/>
    <w:rsid w:val="000934CF"/>
    <w:rsid w:val="000A374E"/>
    <w:rsid w:val="000A4EC7"/>
    <w:rsid w:val="000B4339"/>
    <w:rsid w:val="000B4B27"/>
    <w:rsid w:val="000D65EF"/>
    <w:rsid w:val="000D6BC5"/>
    <w:rsid w:val="000D7189"/>
    <w:rsid w:val="000F3FDD"/>
    <w:rsid w:val="000F5D1C"/>
    <w:rsid w:val="000F6B0A"/>
    <w:rsid w:val="000F7307"/>
    <w:rsid w:val="000F7F63"/>
    <w:rsid w:val="0010354E"/>
    <w:rsid w:val="001065F2"/>
    <w:rsid w:val="001207A9"/>
    <w:rsid w:val="001349DA"/>
    <w:rsid w:val="00140194"/>
    <w:rsid w:val="00142537"/>
    <w:rsid w:val="00152F18"/>
    <w:rsid w:val="00172747"/>
    <w:rsid w:val="001746F0"/>
    <w:rsid w:val="00182340"/>
    <w:rsid w:val="00187E91"/>
    <w:rsid w:val="001A0697"/>
    <w:rsid w:val="001A3DEB"/>
    <w:rsid w:val="001A488C"/>
    <w:rsid w:val="001A4E22"/>
    <w:rsid w:val="001D2139"/>
    <w:rsid w:val="001D2D4D"/>
    <w:rsid w:val="001D3199"/>
    <w:rsid w:val="001D3E8F"/>
    <w:rsid w:val="001D7A94"/>
    <w:rsid w:val="001E72EA"/>
    <w:rsid w:val="002025C5"/>
    <w:rsid w:val="002046C2"/>
    <w:rsid w:val="0021114E"/>
    <w:rsid w:val="00215121"/>
    <w:rsid w:val="00222F6A"/>
    <w:rsid w:val="00227D21"/>
    <w:rsid w:val="00234FF9"/>
    <w:rsid w:val="0025017F"/>
    <w:rsid w:val="0025301E"/>
    <w:rsid w:val="00254890"/>
    <w:rsid w:val="00255155"/>
    <w:rsid w:val="00262382"/>
    <w:rsid w:val="00271978"/>
    <w:rsid w:val="00275A0E"/>
    <w:rsid w:val="00282710"/>
    <w:rsid w:val="002832D3"/>
    <w:rsid w:val="0029601E"/>
    <w:rsid w:val="002969FD"/>
    <w:rsid w:val="002A10A0"/>
    <w:rsid w:val="002A15AB"/>
    <w:rsid w:val="002A3659"/>
    <w:rsid w:val="002A5086"/>
    <w:rsid w:val="002B3C66"/>
    <w:rsid w:val="002B6771"/>
    <w:rsid w:val="002C2711"/>
    <w:rsid w:val="002C7B54"/>
    <w:rsid w:val="002D2199"/>
    <w:rsid w:val="002D4724"/>
    <w:rsid w:val="002E06E0"/>
    <w:rsid w:val="002F4EDC"/>
    <w:rsid w:val="003054A3"/>
    <w:rsid w:val="00310DB0"/>
    <w:rsid w:val="003251CD"/>
    <w:rsid w:val="00337010"/>
    <w:rsid w:val="00343D61"/>
    <w:rsid w:val="00354110"/>
    <w:rsid w:val="003577D1"/>
    <w:rsid w:val="00362560"/>
    <w:rsid w:val="00362F51"/>
    <w:rsid w:val="00364353"/>
    <w:rsid w:val="00366AD2"/>
    <w:rsid w:val="00372F84"/>
    <w:rsid w:val="00373FC8"/>
    <w:rsid w:val="0038205D"/>
    <w:rsid w:val="00382A5F"/>
    <w:rsid w:val="0039197F"/>
    <w:rsid w:val="003A1899"/>
    <w:rsid w:val="003A25AC"/>
    <w:rsid w:val="003B01E6"/>
    <w:rsid w:val="003B04D5"/>
    <w:rsid w:val="003B1504"/>
    <w:rsid w:val="003B715F"/>
    <w:rsid w:val="003C42C0"/>
    <w:rsid w:val="003C5538"/>
    <w:rsid w:val="003C7CED"/>
    <w:rsid w:val="003D3A7E"/>
    <w:rsid w:val="003D7255"/>
    <w:rsid w:val="003E0810"/>
    <w:rsid w:val="003F3BED"/>
    <w:rsid w:val="00406468"/>
    <w:rsid w:val="00422BEC"/>
    <w:rsid w:val="004260F3"/>
    <w:rsid w:val="004358EF"/>
    <w:rsid w:val="00440570"/>
    <w:rsid w:val="00443783"/>
    <w:rsid w:val="004517B8"/>
    <w:rsid w:val="004535C0"/>
    <w:rsid w:val="00454194"/>
    <w:rsid w:val="00461C73"/>
    <w:rsid w:val="00465DBF"/>
    <w:rsid w:val="00480DA7"/>
    <w:rsid w:val="00482269"/>
    <w:rsid w:val="004874C8"/>
    <w:rsid w:val="00491F7B"/>
    <w:rsid w:val="00495178"/>
    <w:rsid w:val="004A59B0"/>
    <w:rsid w:val="004B4AE0"/>
    <w:rsid w:val="004B5502"/>
    <w:rsid w:val="004C2540"/>
    <w:rsid w:val="004D4E58"/>
    <w:rsid w:val="004D523B"/>
    <w:rsid w:val="004E4428"/>
    <w:rsid w:val="004E515F"/>
    <w:rsid w:val="004E6877"/>
    <w:rsid w:val="005058B7"/>
    <w:rsid w:val="00506963"/>
    <w:rsid w:val="005156A5"/>
    <w:rsid w:val="00527173"/>
    <w:rsid w:val="00541A56"/>
    <w:rsid w:val="00543071"/>
    <w:rsid w:val="005448B9"/>
    <w:rsid w:val="00554F9A"/>
    <w:rsid w:val="00557326"/>
    <w:rsid w:val="005643DB"/>
    <w:rsid w:val="00570B00"/>
    <w:rsid w:val="00572A9E"/>
    <w:rsid w:val="005739DE"/>
    <w:rsid w:val="00573BF3"/>
    <w:rsid w:val="0058268F"/>
    <w:rsid w:val="0059161A"/>
    <w:rsid w:val="005A2EEC"/>
    <w:rsid w:val="005A5EFA"/>
    <w:rsid w:val="005C4186"/>
    <w:rsid w:val="005D2ADD"/>
    <w:rsid w:val="005E2A2D"/>
    <w:rsid w:val="005E5DD1"/>
    <w:rsid w:val="005F3B1D"/>
    <w:rsid w:val="005F48B3"/>
    <w:rsid w:val="00603541"/>
    <w:rsid w:val="00607F5A"/>
    <w:rsid w:val="00620202"/>
    <w:rsid w:val="00642B3C"/>
    <w:rsid w:val="00644C79"/>
    <w:rsid w:val="00646266"/>
    <w:rsid w:val="0065072A"/>
    <w:rsid w:val="006515AE"/>
    <w:rsid w:val="0065303C"/>
    <w:rsid w:val="00665EFC"/>
    <w:rsid w:val="00671407"/>
    <w:rsid w:val="006779B3"/>
    <w:rsid w:val="00686635"/>
    <w:rsid w:val="00692340"/>
    <w:rsid w:val="006C30DC"/>
    <w:rsid w:val="006C5560"/>
    <w:rsid w:val="006D1AA0"/>
    <w:rsid w:val="006D3680"/>
    <w:rsid w:val="006D3B5D"/>
    <w:rsid w:val="006E0BCB"/>
    <w:rsid w:val="006E52EB"/>
    <w:rsid w:val="006F019E"/>
    <w:rsid w:val="006F259B"/>
    <w:rsid w:val="006F34F1"/>
    <w:rsid w:val="00712171"/>
    <w:rsid w:val="007164CF"/>
    <w:rsid w:val="0072778D"/>
    <w:rsid w:val="00731831"/>
    <w:rsid w:val="0075089C"/>
    <w:rsid w:val="00761A98"/>
    <w:rsid w:val="00763D3C"/>
    <w:rsid w:val="0076703D"/>
    <w:rsid w:val="00770376"/>
    <w:rsid w:val="007758E8"/>
    <w:rsid w:val="0078126B"/>
    <w:rsid w:val="0079505B"/>
    <w:rsid w:val="007A161D"/>
    <w:rsid w:val="007A1761"/>
    <w:rsid w:val="007B48A8"/>
    <w:rsid w:val="007C428D"/>
    <w:rsid w:val="007F1CF5"/>
    <w:rsid w:val="0080342A"/>
    <w:rsid w:val="00820722"/>
    <w:rsid w:val="00820B85"/>
    <w:rsid w:val="008476DF"/>
    <w:rsid w:val="00863766"/>
    <w:rsid w:val="008666E5"/>
    <w:rsid w:val="0088056C"/>
    <w:rsid w:val="008840EC"/>
    <w:rsid w:val="0089747D"/>
    <w:rsid w:val="00897AD2"/>
    <w:rsid w:val="008A1FCD"/>
    <w:rsid w:val="008A434C"/>
    <w:rsid w:val="008B52E0"/>
    <w:rsid w:val="008B6031"/>
    <w:rsid w:val="008B666B"/>
    <w:rsid w:val="008C0028"/>
    <w:rsid w:val="008C3AA9"/>
    <w:rsid w:val="008F2387"/>
    <w:rsid w:val="008F4EA2"/>
    <w:rsid w:val="009002B7"/>
    <w:rsid w:val="00916911"/>
    <w:rsid w:val="009178CB"/>
    <w:rsid w:val="00923D6C"/>
    <w:rsid w:val="00931F56"/>
    <w:rsid w:val="0093315D"/>
    <w:rsid w:val="0095183C"/>
    <w:rsid w:val="0096000C"/>
    <w:rsid w:val="009600FD"/>
    <w:rsid w:val="00965750"/>
    <w:rsid w:val="0096594B"/>
    <w:rsid w:val="009733CC"/>
    <w:rsid w:val="009762EA"/>
    <w:rsid w:val="00976B63"/>
    <w:rsid w:val="00992859"/>
    <w:rsid w:val="00994FF5"/>
    <w:rsid w:val="00996FB1"/>
    <w:rsid w:val="009A0CAC"/>
    <w:rsid w:val="009A382F"/>
    <w:rsid w:val="009A3D9E"/>
    <w:rsid w:val="009B1E97"/>
    <w:rsid w:val="009B2892"/>
    <w:rsid w:val="009B32C7"/>
    <w:rsid w:val="009C2A1F"/>
    <w:rsid w:val="009D3310"/>
    <w:rsid w:val="009D4E4E"/>
    <w:rsid w:val="009E01EA"/>
    <w:rsid w:val="009F281A"/>
    <w:rsid w:val="00A13167"/>
    <w:rsid w:val="00A146E6"/>
    <w:rsid w:val="00A30BB3"/>
    <w:rsid w:val="00A352F6"/>
    <w:rsid w:val="00A35BE6"/>
    <w:rsid w:val="00A54DED"/>
    <w:rsid w:val="00A5571F"/>
    <w:rsid w:val="00A60089"/>
    <w:rsid w:val="00A63929"/>
    <w:rsid w:val="00A72D2F"/>
    <w:rsid w:val="00A7319F"/>
    <w:rsid w:val="00A75D2C"/>
    <w:rsid w:val="00A866CC"/>
    <w:rsid w:val="00A86961"/>
    <w:rsid w:val="00A9522E"/>
    <w:rsid w:val="00A97B7F"/>
    <w:rsid w:val="00AA0E2C"/>
    <w:rsid w:val="00AA266D"/>
    <w:rsid w:val="00AA4470"/>
    <w:rsid w:val="00AB4499"/>
    <w:rsid w:val="00AC2FF9"/>
    <w:rsid w:val="00AC69ED"/>
    <w:rsid w:val="00AF0470"/>
    <w:rsid w:val="00AF6367"/>
    <w:rsid w:val="00B0134C"/>
    <w:rsid w:val="00B0774E"/>
    <w:rsid w:val="00B10BAD"/>
    <w:rsid w:val="00B15025"/>
    <w:rsid w:val="00B16614"/>
    <w:rsid w:val="00B16C97"/>
    <w:rsid w:val="00B20016"/>
    <w:rsid w:val="00B23D2A"/>
    <w:rsid w:val="00B241C0"/>
    <w:rsid w:val="00B26887"/>
    <w:rsid w:val="00B32328"/>
    <w:rsid w:val="00B42453"/>
    <w:rsid w:val="00B63D6C"/>
    <w:rsid w:val="00B665C5"/>
    <w:rsid w:val="00B7545C"/>
    <w:rsid w:val="00B773D2"/>
    <w:rsid w:val="00B8089B"/>
    <w:rsid w:val="00B81624"/>
    <w:rsid w:val="00B8277D"/>
    <w:rsid w:val="00B85CAF"/>
    <w:rsid w:val="00B9673E"/>
    <w:rsid w:val="00BA4201"/>
    <w:rsid w:val="00BA5B7D"/>
    <w:rsid w:val="00BB1424"/>
    <w:rsid w:val="00BB360A"/>
    <w:rsid w:val="00BB64B4"/>
    <w:rsid w:val="00BB7341"/>
    <w:rsid w:val="00BC6119"/>
    <w:rsid w:val="00BD3D37"/>
    <w:rsid w:val="00C0449B"/>
    <w:rsid w:val="00C05348"/>
    <w:rsid w:val="00C21337"/>
    <w:rsid w:val="00C236A9"/>
    <w:rsid w:val="00C24219"/>
    <w:rsid w:val="00C279AB"/>
    <w:rsid w:val="00C309A6"/>
    <w:rsid w:val="00C34157"/>
    <w:rsid w:val="00C34422"/>
    <w:rsid w:val="00C4640C"/>
    <w:rsid w:val="00C479F4"/>
    <w:rsid w:val="00C54671"/>
    <w:rsid w:val="00C61AD2"/>
    <w:rsid w:val="00C639E3"/>
    <w:rsid w:val="00C71CD5"/>
    <w:rsid w:val="00C7405F"/>
    <w:rsid w:val="00C740BA"/>
    <w:rsid w:val="00C843D2"/>
    <w:rsid w:val="00C9548B"/>
    <w:rsid w:val="00CA4B71"/>
    <w:rsid w:val="00CA7EB1"/>
    <w:rsid w:val="00CB2E5E"/>
    <w:rsid w:val="00CB577B"/>
    <w:rsid w:val="00CB5B8D"/>
    <w:rsid w:val="00CC69D9"/>
    <w:rsid w:val="00CD2A25"/>
    <w:rsid w:val="00CD5883"/>
    <w:rsid w:val="00CE0777"/>
    <w:rsid w:val="00CE35B3"/>
    <w:rsid w:val="00CF53D7"/>
    <w:rsid w:val="00D058C8"/>
    <w:rsid w:val="00D063C3"/>
    <w:rsid w:val="00D25E24"/>
    <w:rsid w:val="00D26999"/>
    <w:rsid w:val="00D26ABD"/>
    <w:rsid w:val="00D3032B"/>
    <w:rsid w:val="00D326F1"/>
    <w:rsid w:val="00D32B52"/>
    <w:rsid w:val="00D35A7A"/>
    <w:rsid w:val="00D377E7"/>
    <w:rsid w:val="00D41DF7"/>
    <w:rsid w:val="00D541E0"/>
    <w:rsid w:val="00D64833"/>
    <w:rsid w:val="00D80469"/>
    <w:rsid w:val="00D816CD"/>
    <w:rsid w:val="00D8210F"/>
    <w:rsid w:val="00D84689"/>
    <w:rsid w:val="00D95660"/>
    <w:rsid w:val="00D96C09"/>
    <w:rsid w:val="00DB4BF7"/>
    <w:rsid w:val="00DB70FD"/>
    <w:rsid w:val="00DC34D8"/>
    <w:rsid w:val="00DC6B03"/>
    <w:rsid w:val="00DD52DD"/>
    <w:rsid w:val="00DE3FD6"/>
    <w:rsid w:val="00DE67E8"/>
    <w:rsid w:val="00DF1F92"/>
    <w:rsid w:val="00DF4593"/>
    <w:rsid w:val="00E05159"/>
    <w:rsid w:val="00E127D2"/>
    <w:rsid w:val="00E2408A"/>
    <w:rsid w:val="00E27DF5"/>
    <w:rsid w:val="00E32978"/>
    <w:rsid w:val="00E332D1"/>
    <w:rsid w:val="00E41B2A"/>
    <w:rsid w:val="00E43680"/>
    <w:rsid w:val="00E5027F"/>
    <w:rsid w:val="00E511FB"/>
    <w:rsid w:val="00E52081"/>
    <w:rsid w:val="00E61AC0"/>
    <w:rsid w:val="00EA02B3"/>
    <w:rsid w:val="00EA1D1E"/>
    <w:rsid w:val="00EA4605"/>
    <w:rsid w:val="00EA5D16"/>
    <w:rsid w:val="00EB17B2"/>
    <w:rsid w:val="00EB20F5"/>
    <w:rsid w:val="00EB34DD"/>
    <w:rsid w:val="00EF0605"/>
    <w:rsid w:val="00F10CEA"/>
    <w:rsid w:val="00F11DF2"/>
    <w:rsid w:val="00F1657B"/>
    <w:rsid w:val="00F26712"/>
    <w:rsid w:val="00F2692A"/>
    <w:rsid w:val="00F32506"/>
    <w:rsid w:val="00F36A1B"/>
    <w:rsid w:val="00F37A29"/>
    <w:rsid w:val="00F4212C"/>
    <w:rsid w:val="00F46CEE"/>
    <w:rsid w:val="00F53C21"/>
    <w:rsid w:val="00F70600"/>
    <w:rsid w:val="00F70E25"/>
    <w:rsid w:val="00FA131B"/>
    <w:rsid w:val="00FA56D1"/>
    <w:rsid w:val="00FA63E3"/>
    <w:rsid w:val="00FA67A8"/>
    <w:rsid w:val="00FC10D1"/>
    <w:rsid w:val="00FC3E61"/>
    <w:rsid w:val="00FC7D98"/>
    <w:rsid w:val="00FD0C3D"/>
    <w:rsid w:val="00FD6789"/>
    <w:rsid w:val="00FD6CFB"/>
    <w:rsid w:val="00FF0F6A"/>
    <w:rsid w:val="00FF159D"/>
    <w:rsid w:val="00FF206E"/>
    <w:rsid w:val="00FF4BD4"/>
    <w:rsid w:val="00FF7AF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4F4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
    <w:name w:val="Jim"/>
    <w:basedOn w:val="Normal"/>
    <w:qFormat/>
    <w:rsid w:val="00916911"/>
    <w:pPr>
      <w:jc w:val="both"/>
    </w:pPr>
    <w:rPr>
      <w:rFonts w:ascii="Arial" w:hAnsi="Arial"/>
      <w:sz w:val="20"/>
    </w:rPr>
  </w:style>
  <w:style w:type="paragraph" w:customStyle="1" w:styleId="JimNote">
    <w:name w:val="JimNote"/>
    <w:basedOn w:val="EndnoteText"/>
    <w:next w:val="EndnoteText"/>
    <w:qFormat/>
    <w:rsid w:val="00C05348"/>
    <w:pPr>
      <w:spacing w:after="200"/>
    </w:pPr>
    <w:rPr>
      <w:rFonts w:ascii="Arial" w:eastAsia="Cambria" w:hAnsi="Arial" w:cs="Times New Roman"/>
      <w:sz w:val="18"/>
    </w:rPr>
  </w:style>
  <w:style w:type="paragraph" w:styleId="EndnoteText">
    <w:name w:val="endnote text"/>
    <w:basedOn w:val="Normal"/>
    <w:link w:val="EndnoteTextChar"/>
    <w:uiPriority w:val="99"/>
    <w:unhideWhenUsed/>
    <w:rsid w:val="00C05348"/>
    <w:pPr>
      <w:spacing w:after="0"/>
    </w:pPr>
  </w:style>
  <w:style w:type="character" w:customStyle="1" w:styleId="EndnoteTextChar">
    <w:name w:val="Endnote Text Char"/>
    <w:basedOn w:val="DefaultParagraphFont"/>
    <w:link w:val="EndnoteText"/>
    <w:uiPriority w:val="99"/>
    <w:rsid w:val="00C05348"/>
    <w:rPr>
      <w:sz w:val="24"/>
      <w:szCs w:val="24"/>
    </w:rPr>
  </w:style>
  <w:style w:type="paragraph" w:customStyle="1" w:styleId="Jim1">
    <w:name w:val="Jim 1"/>
    <w:basedOn w:val="Normal"/>
    <w:qFormat/>
    <w:rsid w:val="00FA56D1"/>
    <w:pPr>
      <w:framePr w:hSpace="187" w:vSpace="187" w:wrap="around" w:vAnchor="text" w:hAnchor="text" w:y="1"/>
      <w:spacing w:line="360" w:lineRule="auto"/>
      <w:contextualSpacing/>
      <w:jc w:val="both"/>
    </w:pPr>
    <w:rPr>
      <w:rFonts w:ascii="Arial" w:hAnsi="Arial"/>
      <w:sz w:val="20"/>
    </w:rPr>
  </w:style>
  <w:style w:type="paragraph" w:customStyle="1" w:styleId="JH">
    <w:name w:val="JH"/>
    <w:basedOn w:val="Normal"/>
    <w:next w:val="Normal"/>
    <w:autoRedefine/>
    <w:qFormat/>
    <w:rsid w:val="00770376"/>
    <w:pPr>
      <w:jc w:val="both"/>
    </w:pPr>
    <w:rPr>
      <w:rFonts w:ascii="Arial" w:hAnsi="Arial"/>
      <w:sz w:val="22"/>
    </w:rPr>
  </w:style>
  <w:style w:type="paragraph" w:styleId="BalloonText">
    <w:name w:val="Balloon Text"/>
    <w:basedOn w:val="Normal"/>
    <w:link w:val="BalloonTextChar"/>
    <w:uiPriority w:val="99"/>
    <w:semiHidden/>
    <w:unhideWhenUsed/>
    <w:rsid w:val="0077037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376"/>
    <w:rPr>
      <w:rFonts w:ascii="Lucida Grande" w:hAnsi="Lucida Grande"/>
      <w:sz w:val="18"/>
      <w:szCs w:val="18"/>
    </w:rPr>
  </w:style>
  <w:style w:type="paragraph" w:customStyle="1" w:styleId="JH1">
    <w:name w:val="JH1"/>
    <w:basedOn w:val="EndnoteText"/>
    <w:next w:val="EndnoteText"/>
    <w:autoRedefine/>
    <w:qFormat/>
    <w:rsid w:val="00142537"/>
    <w:pPr>
      <w:jc w:val="both"/>
    </w:pPr>
    <w:rPr>
      <w:rFonts w:ascii="Arial" w:eastAsia="Times New Roman" w:hAnsi="Arial" w:cs="Times New Roman"/>
      <w:sz w:val="20"/>
      <w:szCs w:val="20"/>
      <w:lang w:val="en-US"/>
    </w:rPr>
  </w:style>
  <w:style w:type="paragraph" w:customStyle="1" w:styleId="JH1Body">
    <w:name w:val="JH1Body"/>
    <w:basedOn w:val="Normal"/>
    <w:next w:val="BodyText"/>
    <w:qFormat/>
    <w:rsid w:val="00A9522E"/>
    <w:pPr>
      <w:spacing w:after="0"/>
      <w:ind w:firstLine="720"/>
      <w:jc w:val="both"/>
      <w:outlineLvl w:val="0"/>
    </w:pPr>
    <w:rPr>
      <w:rFonts w:ascii="Arial" w:eastAsia="Helvetica" w:hAnsi="Arial" w:cs="Times New Roman"/>
      <w:color w:val="000000"/>
      <w:sz w:val="20"/>
      <w:szCs w:val="20"/>
      <w:lang w:val="en-US"/>
    </w:rPr>
  </w:style>
  <w:style w:type="paragraph" w:styleId="BodyText">
    <w:name w:val="Body Text"/>
    <w:basedOn w:val="Normal"/>
    <w:link w:val="BodyTextChar"/>
    <w:uiPriority w:val="99"/>
    <w:semiHidden/>
    <w:unhideWhenUsed/>
    <w:rsid w:val="00A9522E"/>
    <w:pPr>
      <w:spacing w:after="120"/>
    </w:pPr>
  </w:style>
  <w:style w:type="character" w:customStyle="1" w:styleId="BodyTextChar">
    <w:name w:val="Body Text Char"/>
    <w:basedOn w:val="DefaultParagraphFont"/>
    <w:link w:val="BodyText"/>
    <w:uiPriority w:val="99"/>
    <w:semiHidden/>
    <w:rsid w:val="00A9522E"/>
    <w:rPr>
      <w:sz w:val="24"/>
      <w:szCs w:val="24"/>
    </w:rPr>
  </w:style>
  <w:style w:type="paragraph" w:customStyle="1" w:styleId="Style1">
    <w:name w:val="Style1"/>
    <w:basedOn w:val="Normal"/>
    <w:qFormat/>
    <w:rsid w:val="00262382"/>
    <w:pPr>
      <w:spacing w:after="0"/>
    </w:pPr>
    <w:rPr>
      <w:rFonts w:ascii="Arial" w:eastAsia="Times" w:hAnsi="Arial" w:cs="Times New Roman"/>
      <w:sz w:val="18"/>
      <w:szCs w:val="20"/>
    </w:rPr>
  </w:style>
  <w:style w:type="character" w:styleId="EndnoteReference">
    <w:name w:val="endnote reference"/>
    <w:basedOn w:val="DefaultParagraphFont"/>
    <w:uiPriority w:val="99"/>
    <w:unhideWhenUsed/>
    <w:rsid w:val="009600FD"/>
    <w:rPr>
      <w:vertAlign w:val="superscript"/>
    </w:rPr>
  </w:style>
  <w:style w:type="character" w:customStyle="1" w:styleId="apple-style-span">
    <w:name w:val="apple-style-span"/>
    <w:basedOn w:val="DefaultParagraphFont"/>
    <w:rsid w:val="00D80469"/>
  </w:style>
  <w:style w:type="character" w:styleId="Hyperlink">
    <w:name w:val="Hyperlink"/>
    <w:basedOn w:val="DefaultParagraphFont"/>
    <w:uiPriority w:val="99"/>
    <w:unhideWhenUsed/>
    <w:rsid w:val="00D80469"/>
    <w:rPr>
      <w:color w:val="0000FF" w:themeColor="hyperlink"/>
      <w:u w:val="single"/>
    </w:rPr>
  </w:style>
  <w:style w:type="table" w:styleId="TableGrid">
    <w:name w:val="Table Grid"/>
    <w:basedOn w:val="TableNormal"/>
    <w:rsid w:val="00D80469"/>
    <w:pPr>
      <w:spacing w:after="0"/>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
    <w:name w:val="Jim"/>
    <w:basedOn w:val="Normal"/>
    <w:qFormat/>
    <w:rsid w:val="00916911"/>
    <w:pPr>
      <w:jc w:val="both"/>
    </w:pPr>
    <w:rPr>
      <w:rFonts w:ascii="Arial" w:hAnsi="Arial"/>
      <w:sz w:val="20"/>
    </w:rPr>
  </w:style>
  <w:style w:type="paragraph" w:customStyle="1" w:styleId="JimNote">
    <w:name w:val="JimNote"/>
    <w:basedOn w:val="EndnoteText"/>
    <w:next w:val="EndnoteText"/>
    <w:qFormat/>
    <w:rsid w:val="00C05348"/>
    <w:pPr>
      <w:spacing w:after="200"/>
    </w:pPr>
    <w:rPr>
      <w:rFonts w:ascii="Arial" w:eastAsia="Cambria" w:hAnsi="Arial" w:cs="Times New Roman"/>
      <w:sz w:val="18"/>
    </w:rPr>
  </w:style>
  <w:style w:type="paragraph" w:styleId="EndnoteText">
    <w:name w:val="endnote text"/>
    <w:basedOn w:val="Normal"/>
    <w:link w:val="EndnoteTextChar"/>
    <w:uiPriority w:val="99"/>
    <w:unhideWhenUsed/>
    <w:rsid w:val="00C05348"/>
    <w:pPr>
      <w:spacing w:after="0"/>
    </w:pPr>
  </w:style>
  <w:style w:type="character" w:customStyle="1" w:styleId="EndnoteTextChar">
    <w:name w:val="Endnote Text Char"/>
    <w:basedOn w:val="DefaultParagraphFont"/>
    <w:link w:val="EndnoteText"/>
    <w:uiPriority w:val="99"/>
    <w:rsid w:val="00C05348"/>
    <w:rPr>
      <w:sz w:val="24"/>
      <w:szCs w:val="24"/>
    </w:rPr>
  </w:style>
  <w:style w:type="paragraph" w:customStyle="1" w:styleId="Jim1">
    <w:name w:val="Jim 1"/>
    <w:basedOn w:val="Normal"/>
    <w:qFormat/>
    <w:rsid w:val="00FA56D1"/>
    <w:pPr>
      <w:framePr w:hSpace="187" w:vSpace="187" w:wrap="around" w:vAnchor="text" w:hAnchor="text" w:y="1"/>
      <w:spacing w:line="360" w:lineRule="auto"/>
      <w:contextualSpacing/>
      <w:jc w:val="both"/>
    </w:pPr>
    <w:rPr>
      <w:rFonts w:ascii="Arial" w:hAnsi="Arial"/>
      <w:sz w:val="20"/>
    </w:rPr>
  </w:style>
  <w:style w:type="paragraph" w:customStyle="1" w:styleId="JH">
    <w:name w:val="JH"/>
    <w:basedOn w:val="Normal"/>
    <w:next w:val="Normal"/>
    <w:autoRedefine/>
    <w:qFormat/>
    <w:rsid w:val="00770376"/>
    <w:pPr>
      <w:jc w:val="both"/>
    </w:pPr>
    <w:rPr>
      <w:rFonts w:ascii="Arial" w:hAnsi="Arial"/>
      <w:sz w:val="22"/>
    </w:rPr>
  </w:style>
  <w:style w:type="paragraph" w:styleId="BalloonText">
    <w:name w:val="Balloon Text"/>
    <w:basedOn w:val="Normal"/>
    <w:link w:val="BalloonTextChar"/>
    <w:uiPriority w:val="99"/>
    <w:semiHidden/>
    <w:unhideWhenUsed/>
    <w:rsid w:val="0077037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0376"/>
    <w:rPr>
      <w:rFonts w:ascii="Lucida Grande" w:hAnsi="Lucida Grande"/>
      <w:sz w:val="18"/>
      <w:szCs w:val="18"/>
    </w:rPr>
  </w:style>
  <w:style w:type="paragraph" w:customStyle="1" w:styleId="JH1">
    <w:name w:val="JH1"/>
    <w:basedOn w:val="EndnoteText"/>
    <w:next w:val="EndnoteText"/>
    <w:autoRedefine/>
    <w:qFormat/>
    <w:rsid w:val="00142537"/>
    <w:pPr>
      <w:jc w:val="both"/>
    </w:pPr>
    <w:rPr>
      <w:rFonts w:ascii="Arial" w:eastAsia="Times New Roman" w:hAnsi="Arial" w:cs="Times New Roman"/>
      <w:sz w:val="20"/>
      <w:szCs w:val="20"/>
      <w:lang w:val="en-US"/>
    </w:rPr>
  </w:style>
  <w:style w:type="paragraph" w:customStyle="1" w:styleId="JH1Body">
    <w:name w:val="JH1Body"/>
    <w:basedOn w:val="Normal"/>
    <w:next w:val="BodyText"/>
    <w:qFormat/>
    <w:rsid w:val="00A9522E"/>
    <w:pPr>
      <w:spacing w:after="0"/>
      <w:ind w:firstLine="720"/>
      <w:jc w:val="both"/>
      <w:outlineLvl w:val="0"/>
    </w:pPr>
    <w:rPr>
      <w:rFonts w:ascii="Arial" w:eastAsia="Helvetica" w:hAnsi="Arial" w:cs="Times New Roman"/>
      <w:color w:val="000000"/>
      <w:sz w:val="20"/>
      <w:szCs w:val="20"/>
      <w:lang w:val="en-US"/>
    </w:rPr>
  </w:style>
  <w:style w:type="paragraph" w:styleId="BodyText">
    <w:name w:val="Body Text"/>
    <w:basedOn w:val="Normal"/>
    <w:link w:val="BodyTextChar"/>
    <w:uiPriority w:val="99"/>
    <w:semiHidden/>
    <w:unhideWhenUsed/>
    <w:rsid w:val="00A9522E"/>
    <w:pPr>
      <w:spacing w:after="120"/>
    </w:pPr>
  </w:style>
  <w:style w:type="character" w:customStyle="1" w:styleId="BodyTextChar">
    <w:name w:val="Body Text Char"/>
    <w:basedOn w:val="DefaultParagraphFont"/>
    <w:link w:val="BodyText"/>
    <w:uiPriority w:val="99"/>
    <w:semiHidden/>
    <w:rsid w:val="00A9522E"/>
    <w:rPr>
      <w:sz w:val="24"/>
      <w:szCs w:val="24"/>
    </w:rPr>
  </w:style>
  <w:style w:type="paragraph" w:customStyle="1" w:styleId="Style1">
    <w:name w:val="Style1"/>
    <w:basedOn w:val="Normal"/>
    <w:qFormat/>
    <w:rsid w:val="00262382"/>
    <w:pPr>
      <w:spacing w:after="0"/>
    </w:pPr>
    <w:rPr>
      <w:rFonts w:ascii="Arial" w:eastAsia="Times" w:hAnsi="Arial" w:cs="Times New Roman"/>
      <w:sz w:val="18"/>
      <w:szCs w:val="20"/>
    </w:rPr>
  </w:style>
  <w:style w:type="character" w:styleId="EndnoteReference">
    <w:name w:val="endnote reference"/>
    <w:basedOn w:val="DefaultParagraphFont"/>
    <w:uiPriority w:val="99"/>
    <w:unhideWhenUsed/>
    <w:rsid w:val="009600FD"/>
    <w:rPr>
      <w:vertAlign w:val="superscript"/>
    </w:rPr>
  </w:style>
  <w:style w:type="character" w:customStyle="1" w:styleId="apple-style-span">
    <w:name w:val="apple-style-span"/>
    <w:basedOn w:val="DefaultParagraphFont"/>
    <w:rsid w:val="00D80469"/>
  </w:style>
  <w:style w:type="character" w:styleId="Hyperlink">
    <w:name w:val="Hyperlink"/>
    <w:basedOn w:val="DefaultParagraphFont"/>
    <w:uiPriority w:val="99"/>
    <w:unhideWhenUsed/>
    <w:rsid w:val="00D80469"/>
    <w:rPr>
      <w:color w:val="0000FF" w:themeColor="hyperlink"/>
      <w:u w:val="single"/>
    </w:rPr>
  </w:style>
  <w:style w:type="table" w:styleId="TableGrid">
    <w:name w:val="Table Grid"/>
    <w:basedOn w:val="TableNormal"/>
    <w:rsid w:val="00D80469"/>
    <w:pPr>
      <w:spacing w:after="0"/>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87330">
      <w:bodyDiv w:val="1"/>
      <w:marLeft w:val="0"/>
      <w:marRight w:val="0"/>
      <w:marTop w:val="0"/>
      <w:marBottom w:val="0"/>
      <w:divBdr>
        <w:top w:val="none" w:sz="0" w:space="0" w:color="auto"/>
        <w:left w:val="none" w:sz="0" w:space="0" w:color="auto"/>
        <w:bottom w:val="none" w:sz="0" w:space="0" w:color="auto"/>
        <w:right w:val="none" w:sz="0" w:space="0" w:color="auto"/>
      </w:divBdr>
    </w:div>
    <w:div w:id="479999487">
      <w:bodyDiv w:val="1"/>
      <w:marLeft w:val="0"/>
      <w:marRight w:val="0"/>
      <w:marTop w:val="0"/>
      <w:marBottom w:val="0"/>
      <w:divBdr>
        <w:top w:val="none" w:sz="0" w:space="0" w:color="auto"/>
        <w:left w:val="none" w:sz="0" w:space="0" w:color="auto"/>
        <w:bottom w:val="none" w:sz="0" w:space="0" w:color="auto"/>
        <w:right w:val="none" w:sz="0" w:space="0" w:color="auto"/>
      </w:divBdr>
    </w:div>
    <w:div w:id="989988858">
      <w:bodyDiv w:val="1"/>
      <w:marLeft w:val="0"/>
      <w:marRight w:val="0"/>
      <w:marTop w:val="0"/>
      <w:marBottom w:val="0"/>
      <w:divBdr>
        <w:top w:val="none" w:sz="0" w:space="0" w:color="auto"/>
        <w:left w:val="none" w:sz="0" w:space="0" w:color="auto"/>
        <w:bottom w:val="none" w:sz="0" w:space="0" w:color="auto"/>
        <w:right w:val="none" w:sz="0" w:space="0" w:color="auto"/>
      </w:divBdr>
    </w:div>
    <w:div w:id="1329555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m.hopkins@kcl.ac.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2189</Words>
  <Characters>12479</Characters>
  <Application>Microsoft Macintosh Word</Application>
  <DocSecurity>0</DocSecurity>
  <Lines>103</Lines>
  <Paragraphs>29</Paragraphs>
  <ScaleCrop>false</ScaleCrop>
  <Company>University of Chicago</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Hopkins</dc:creator>
  <cp:lastModifiedBy>Jim Hopkins</cp:lastModifiedBy>
  <cp:revision>15</cp:revision>
  <dcterms:created xsi:type="dcterms:W3CDTF">2012-08-16T17:23:00Z</dcterms:created>
  <dcterms:modified xsi:type="dcterms:W3CDTF">2012-08-19T11:24:00Z</dcterms:modified>
</cp:coreProperties>
</file>