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FF9AA" w14:textId="0178CD42" w:rsidR="00D957E9" w:rsidRPr="00E97A0F" w:rsidRDefault="00D957E9" w:rsidP="004217E8">
      <w:pPr>
        <w:spacing w:line="360" w:lineRule="auto"/>
        <w:jc w:val="both"/>
        <w:outlineLvl w:val="0"/>
        <w:rPr>
          <w:rFonts w:ascii="Adobe Caslon Pro" w:hAnsi="Adobe Caslon Pro"/>
          <w:sz w:val="28"/>
          <w:highlight w:val="yellow"/>
          <w:lang w:val="en-US"/>
        </w:rPr>
      </w:pPr>
      <w:r w:rsidRPr="00D957E9">
        <w:rPr>
          <w:rFonts w:ascii="Adobe Caslon Pro" w:hAnsi="Adobe Caslon Pro"/>
          <w:sz w:val="28"/>
          <w:highlight w:val="yellow"/>
          <w:lang w:val="en-GB"/>
        </w:rPr>
        <w:t>This is a draft, please cite</w:t>
      </w:r>
      <w:r w:rsidR="00E97A0F">
        <w:rPr>
          <w:rFonts w:ascii="Adobe Caslon Pro" w:hAnsi="Adobe Caslon Pro"/>
          <w:sz w:val="28"/>
          <w:highlight w:val="yellow"/>
          <w:lang w:val="en-GB"/>
        </w:rPr>
        <w:t xml:space="preserve"> only </w:t>
      </w:r>
      <w:r w:rsidRPr="00D957E9">
        <w:rPr>
          <w:rFonts w:ascii="Adobe Caslon Pro" w:hAnsi="Adobe Caslon Pro"/>
          <w:sz w:val="28"/>
          <w:highlight w:val="yellow"/>
          <w:lang w:val="en-GB"/>
        </w:rPr>
        <w:t xml:space="preserve">the published version: </w:t>
      </w:r>
      <w:hyperlink r:id="rId8" w:history="1">
        <w:r w:rsidRPr="00D957E9">
          <w:rPr>
            <w:rStyle w:val="Hyperlink"/>
            <w:rFonts w:ascii="Adobe Caslon Pro" w:hAnsi="Adobe Caslon Pro"/>
            <w:sz w:val="28"/>
            <w:highlight w:val="yellow"/>
            <w:lang w:val="en-US"/>
          </w:rPr>
          <w:t>https://doi.org/10.1515/witt-2021-0009</w:t>
        </w:r>
      </w:hyperlink>
    </w:p>
    <w:p w14:paraId="62580AF2" w14:textId="77777777" w:rsidR="00D957E9" w:rsidRPr="00E97A0F" w:rsidRDefault="00D957E9" w:rsidP="004217E8">
      <w:pPr>
        <w:spacing w:line="360" w:lineRule="auto"/>
        <w:jc w:val="both"/>
        <w:outlineLvl w:val="0"/>
        <w:rPr>
          <w:rFonts w:ascii="Adobe Caslon Pro" w:hAnsi="Adobe Caslon Pro"/>
          <w:b/>
          <w:sz w:val="28"/>
          <w:lang w:val="en-US"/>
        </w:rPr>
      </w:pPr>
      <w:bookmarkStart w:id="0" w:name="_GoBack"/>
      <w:bookmarkEnd w:id="0"/>
    </w:p>
    <w:p w14:paraId="6A13334C" w14:textId="4E59B3EB" w:rsidR="00056F25" w:rsidRDefault="004217E8" w:rsidP="004217E8">
      <w:pPr>
        <w:spacing w:line="360" w:lineRule="auto"/>
        <w:jc w:val="both"/>
        <w:outlineLvl w:val="0"/>
        <w:rPr>
          <w:rFonts w:ascii="Adobe Caslon Pro" w:hAnsi="Adobe Caslon Pro"/>
          <w:b/>
          <w:sz w:val="28"/>
          <w:lang w:val="en-GB"/>
        </w:rPr>
      </w:pPr>
      <w:r w:rsidRPr="00FA1FF6">
        <w:rPr>
          <w:rFonts w:ascii="Adobe Caslon Pro" w:hAnsi="Adobe Caslon Pro"/>
          <w:b/>
          <w:sz w:val="28"/>
          <w:lang w:val="en-GB"/>
        </w:rPr>
        <w:t xml:space="preserve">Can </w:t>
      </w:r>
      <w:r w:rsidR="00BB2F0C" w:rsidRPr="00FA1FF6">
        <w:rPr>
          <w:rFonts w:ascii="Adobe Caslon Pro" w:hAnsi="Adobe Caslon Pro"/>
          <w:b/>
          <w:sz w:val="28"/>
          <w:lang w:val="en-GB"/>
        </w:rPr>
        <w:t>Wittgenstein</w:t>
      </w:r>
      <w:r w:rsidR="0049668C" w:rsidRPr="00FA1FF6">
        <w:rPr>
          <w:rFonts w:ascii="Adobe Caslon Pro" w:hAnsi="Adobe Caslon Pro"/>
          <w:b/>
          <w:sz w:val="28"/>
          <w:lang w:val="en-GB"/>
        </w:rPr>
        <w:t>’s Philosophy</w:t>
      </w:r>
      <w:r w:rsidR="00BB2F0C" w:rsidRPr="00FA1FF6">
        <w:rPr>
          <w:rFonts w:ascii="Adobe Caslon Pro" w:hAnsi="Adobe Caslon Pro"/>
          <w:b/>
          <w:sz w:val="28"/>
          <w:lang w:val="en-GB"/>
        </w:rPr>
        <w:t xml:space="preserve"> account for </w:t>
      </w:r>
      <w:r w:rsidR="00AF53C3" w:rsidRPr="00FA1FF6">
        <w:rPr>
          <w:rFonts w:ascii="Adobe Caslon Pro" w:hAnsi="Adobe Caslon Pro"/>
          <w:b/>
          <w:sz w:val="28"/>
          <w:lang w:val="en-GB"/>
        </w:rPr>
        <w:t>Uncertainty in Introspection</w:t>
      </w:r>
      <w:r w:rsidRPr="00FA1FF6">
        <w:rPr>
          <w:rFonts w:ascii="Adobe Caslon Pro" w:hAnsi="Adobe Caslon Pro"/>
          <w:b/>
          <w:sz w:val="28"/>
          <w:lang w:val="en-GB"/>
        </w:rPr>
        <w:t>?</w:t>
      </w:r>
    </w:p>
    <w:p w14:paraId="2533F756" w14:textId="475205FF" w:rsidR="00F84C5F" w:rsidRDefault="00F84C5F" w:rsidP="004217E8">
      <w:pPr>
        <w:spacing w:line="360" w:lineRule="auto"/>
        <w:jc w:val="both"/>
        <w:outlineLvl w:val="0"/>
        <w:rPr>
          <w:rFonts w:ascii="Adobe Caslon Pro" w:hAnsi="Adobe Caslon Pro"/>
          <w:i/>
          <w:sz w:val="28"/>
          <w:lang w:val="en-GB"/>
        </w:rPr>
        <w:sectPr w:rsidR="00F84C5F" w:rsidSect="00F23F03">
          <w:headerReference w:type="even" r:id="rId9"/>
          <w:headerReference w:type="default" r:id="rId10"/>
          <w:footerReference w:type="even" r:id="rId11"/>
          <w:footerReference w:type="default" r:id="rId12"/>
          <w:headerReference w:type="first" r:id="rId13"/>
          <w:footerReference w:type="first" r:id="rId14"/>
          <w:footnotePr>
            <w:numFmt w:val="chicago"/>
            <w:numRestart w:val="eachSect"/>
          </w:footnotePr>
          <w:type w:val="continuous"/>
          <w:pgSz w:w="11900" w:h="16840"/>
          <w:pgMar w:top="1417" w:right="1417" w:bottom="1134" w:left="1417" w:header="708" w:footer="708" w:gutter="0"/>
          <w:cols w:space="708"/>
          <w:docGrid w:linePitch="360"/>
        </w:sectPr>
      </w:pPr>
      <w:r w:rsidRPr="00F84C5F">
        <w:rPr>
          <w:rFonts w:ascii="Adobe Caslon Pro" w:hAnsi="Adobe Caslon Pro"/>
          <w:i/>
          <w:sz w:val="28"/>
          <w:lang w:val="en-GB"/>
        </w:rPr>
        <w:t>Pablo Hubacher Haerle</w:t>
      </w:r>
      <w:r>
        <w:rPr>
          <w:rStyle w:val="Funotenzeichen"/>
          <w:rFonts w:ascii="Adobe Caslon Pro" w:hAnsi="Adobe Caslon Pro"/>
          <w:i/>
          <w:sz w:val="28"/>
          <w:lang w:val="en-GB"/>
        </w:rPr>
        <w:footnoteReference w:id="1"/>
      </w:r>
    </w:p>
    <w:p w14:paraId="0C3C48F7" w14:textId="77777777" w:rsidR="00F84C5F" w:rsidRPr="00FA1FF6" w:rsidRDefault="00F84C5F" w:rsidP="004217E8">
      <w:pPr>
        <w:spacing w:line="360" w:lineRule="auto"/>
        <w:jc w:val="both"/>
        <w:outlineLvl w:val="0"/>
        <w:rPr>
          <w:rFonts w:ascii="Adobe Caslon Pro" w:hAnsi="Adobe Caslon Pro"/>
          <w:b/>
          <w:sz w:val="28"/>
          <w:lang w:val="en-GB"/>
        </w:rPr>
      </w:pPr>
    </w:p>
    <w:p w14:paraId="246BF690" w14:textId="0932708B" w:rsidR="00D770D5" w:rsidRPr="00FA1FF6" w:rsidRDefault="00867E50" w:rsidP="00354644">
      <w:pPr>
        <w:jc w:val="both"/>
        <w:outlineLvl w:val="0"/>
        <w:rPr>
          <w:rFonts w:ascii="Adobe Caslon Pro" w:hAnsi="Adobe Caslon Pro"/>
          <w:color w:val="000000" w:themeColor="text1"/>
          <w:sz w:val="20"/>
          <w:szCs w:val="20"/>
          <w:lang w:val="en-GB"/>
        </w:rPr>
      </w:pPr>
      <w:r w:rsidRPr="00FA1FF6">
        <w:rPr>
          <w:rFonts w:ascii="Adobe Caslon Pro" w:hAnsi="Adobe Caslon Pro"/>
          <w:b/>
          <w:color w:val="000000" w:themeColor="text1"/>
          <w:sz w:val="20"/>
          <w:szCs w:val="20"/>
          <w:lang w:val="en-GB"/>
        </w:rPr>
        <w:t xml:space="preserve">Abstract: </w:t>
      </w:r>
      <w:r w:rsidRPr="00FA1FF6">
        <w:rPr>
          <w:rFonts w:ascii="Adobe Caslon Pro" w:hAnsi="Adobe Caslon Pro"/>
          <w:color w:val="000000" w:themeColor="text1"/>
          <w:sz w:val="20"/>
          <w:szCs w:val="20"/>
          <w:lang w:val="en-GB"/>
        </w:rPr>
        <w:t xml:space="preserve">What happens when we are uncertain about what we want, feel or whish for? How should we understand uncertainty in introspection? </w:t>
      </w:r>
      <w:r w:rsidR="00A65342" w:rsidRPr="00FA1FF6">
        <w:rPr>
          <w:rFonts w:ascii="Adobe Caslon Pro" w:hAnsi="Adobe Caslon Pro"/>
          <w:color w:val="000000" w:themeColor="text1"/>
          <w:sz w:val="20"/>
          <w:szCs w:val="20"/>
          <w:lang w:val="en-GB"/>
        </w:rPr>
        <w:t xml:space="preserve">This paper reconstructs and critically assess two answers to this question frequently found in the secondary literature on Wittgenstein: indecision and self-deception (Hacker 1990, 2012; Glock 1995, 1996). </w:t>
      </w:r>
      <w:r w:rsidR="006F389C" w:rsidRPr="00FA1FF6">
        <w:rPr>
          <w:rFonts w:ascii="Adobe Caslon Pro" w:hAnsi="Adobe Caslon Pro"/>
          <w:color w:val="000000" w:themeColor="text1"/>
          <w:sz w:val="20"/>
          <w:szCs w:val="20"/>
          <w:lang w:val="en-GB"/>
        </w:rPr>
        <w:t>Such approaches seek to explain uncertainty in introspection in a way which is completely distinct from uncertainty about the ‘outer world’</w:t>
      </w:r>
      <w:r w:rsidR="00EF5564" w:rsidRPr="00FA1FF6">
        <w:rPr>
          <w:rFonts w:ascii="Adobe Caslon Pro" w:hAnsi="Adobe Caslon Pro"/>
          <w:color w:val="000000" w:themeColor="text1"/>
          <w:sz w:val="20"/>
          <w:szCs w:val="20"/>
          <w:lang w:val="en-GB"/>
        </w:rPr>
        <w:t xml:space="preserve">. </w:t>
      </w:r>
      <w:r w:rsidR="00D770D5" w:rsidRPr="00FA1FF6">
        <w:rPr>
          <w:rFonts w:ascii="Adobe Caslon Pro" w:hAnsi="Adobe Caslon Pro"/>
          <w:color w:val="000000" w:themeColor="text1"/>
          <w:sz w:val="20"/>
          <w:szCs w:val="20"/>
          <w:lang w:val="en-GB"/>
        </w:rPr>
        <w:t>In doing this, I argue, such accounts fail to provide an exhaustive explanation of uncertainty in introspection. In particular, they fail to account for the substantial role the intellect seems to play in the process of resolving such uncertainties. Accordingly, I sketch a reading of Wittgenstein centred around his remarks connecting psychological phenomena to public behaviour (e.g. PI 2009: 243ff., 580), which allows for the possibility of uncertainty in introspection and, moreover, accounts for the intellectual effort which often goes into knowing what one wants or feels.</w:t>
      </w:r>
    </w:p>
    <w:p w14:paraId="4A504846" w14:textId="7374B45F" w:rsidR="00924626" w:rsidRPr="00FA1FF6" w:rsidRDefault="00924626" w:rsidP="004217E8">
      <w:pPr>
        <w:spacing w:line="360" w:lineRule="auto"/>
        <w:jc w:val="both"/>
        <w:outlineLvl w:val="0"/>
        <w:rPr>
          <w:rFonts w:ascii="Adobe Caslon Pro" w:hAnsi="Adobe Caslon Pro"/>
          <w:b/>
          <w:sz w:val="28"/>
          <w:lang w:val="en-GB"/>
        </w:rPr>
      </w:pPr>
    </w:p>
    <w:p w14:paraId="1AB99B62" w14:textId="6B12CDCB" w:rsidR="00924626" w:rsidRPr="00FA1FF6" w:rsidRDefault="00924626" w:rsidP="00924626">
      <w:pPr>
        <w:pStyle w:val="Listenabsatz"/>
        <w:numPr>
          <w:ilvl w:val="0"/>
          <w:numId w:val="1"/>
        </w:numPr>
        <w:tabs>
          <w:tab w:val="left" w:pos="0"/>
        </w:tabs>
        <w:spacing w:line="360" w:lineRule="auto"/>
        <w:ind w:right="-6"/>
        <w:jc w:val="both"/>
        <w:outlineLvl w:val="1"/>
        <w:rPr>
          <w:rFonts w:ascii="Adobe Caslon Pro" w:eastAsia="MS Mincho" w:hAnsi="Adobe Caslon Pro" w:cs="Times New Roman"/>
          <w:b/>
          <w:color w:val="000000"/>
          <w:sz w:val="26"/>
          <w:szCs w:val="26"/>
          <w:lang w:val="en-GB"/>
        </w:rPr>
      </w:pPr>
      <w:r w:rsidRPr="00FA1FF6">
        <w:rPr>
          <w:rFonts w:ascii="Adobe Caslon Pro" w:eastAsia="MS Mincho" w:hAnsi="Adobe Caslon Pro" w:cs="Times New Roman"/>
          <w:b/>
          <w:color w:val="000000"/>
          <w:sz w:val="26"/>
          <w:szCs w:val="26"/>
          <w:lang w:val="en-GB"/>
        </w:rPr>
        <w:t>Introduction</w:t>
      </w:r>
    </w:p>
    <w:p w14:paraId="5F38A25C" w14:textId="77777777" w:rsidR="00924626" w:rsidRPr="00FA1FF6" w:rsidRDefault="00924626" w:rsidP="004217E8">
      <w:pPr>
        <w:spacing w:line="360" w:lineRule="auto"/>
        <w:jc w:val="both"/>
        <w:outlineLvl w:val="0"/>
        <w:rPr>
          <w:rFonts w:ascii="Adobe Caslon Pro" w:hAnsi="Adobe Caslon Pro"/>
          <w:b/>
          <w:sz w:val="28"/>
          <w:lang w:val="en-GB"/>
        </w:rPr>
      </w:pPr>
    </w:p>
    <w:p w14:paraId="5B973A3B" w14:textId="0E35748E" w:rsidR="00783058" w:rsidRPr="00FA1FF6" w:rsidRDefault="00783058" w:rsidP="00783058">
      <w:pPr>
        <w:spacing w:line="360" w:lineRule="auto"/>
        <w:jc w:val="both"/>
        <w:outlineLvl w:val="0"/>
        <w:rPr>
          <w:rFonts w:ascii="Adobe Caslon Pro" w:hAnsi="Adobe Caslon Pro"/>
          <w:sz w:val="22"/>
          <w:szCs w:val="22"/>
          <w:lang w:val="en-GB"/>
        </w:rPr>
      </w:pPr>
      <w:r w:rsidRPr="00FA1FF6">
        <w:rPr>
          <w:rFonts w:ascii="Adobe Caslon Pro" w:hAnsi="Adobe Caslon Pro"/>
          <w:sz w:val="22"/>
          <w:szCs w:val="22"/>
          <w:lang w:val="en-GB"/>
        </w:rPr>
        <w:t xml:space="preserve">In the wake of the private language arguments, Wittgenstein famously claims that doubt about one’s own sensations, such as pain, is grammatically excluded (PI </w:t>
      </w:r>
      <w:r w:rsidR="001C3FB5" w:rsidRPr="00FA1FF6">
        <w:rPr>
          <w:rFonts w:ascii="Adobe Caslon Pro" w:hAnsi="Adobe Caslon Pro"/>
          <w:sz w:val="22"/>
          <w:szCs w:val="22"/>
          <w:lang w:val="en-GB"/>
        </w:rPr>
        <w:t xml:space="preserve">2009: </w:t>
      </w:r>
      <w:r w:rsidRPr="00FA1FF6">
        <w:rPr>
          <w:rFonts w:ascii="Adobe Caslon Pro" w:hAnsi="Adobe Caslon Pro"/>
          <w:sz w:val="22"/>
          <w:szCs w:val="22"/>
          <w:lang w:val="en-GB"/>
        </w:rPr>
        <w:t xml:space="preserve">246). In doing so, he does not follow the classical tradition dating back to Descartes, which states that we cannot err in introspection because of a certain ‘immediate access’ to the mental objects in our subjective realm (Glock 1995: 233f.). Quite conversely, Wittgenstein thinks uncertainty can only arise in cases where we can be right or wrong, as it is the case with descriptions of states of affairs (Glock 1995: 307; Child 2011: 169). According to him, expressions of pain, feelings, thoughts, wishes etc., are not descriptions, but ‘avowals’ (Glock 1996: 51). Such avowals cannot be true or false—at least not in the sense we know from descriptions, i.e. being verifiable through observation (Z </w:t>
      </w:r>
      <w:r w:rsidR="007E2C95" w:rsidRPr="00FA1FF6">
        <w:rPr>
          <w:rFonts w:ascii="Adobe Caslon Pro" w:hAnsi="Adobe Caslon Pro"/>
          <w:sz w:val="22"/>
          <w:szCs w:val="22"/>
          <w:lang w:val="en-GB"/>
        </w:rPr>
        <w:t xml:space="preserve">1967: </w:t>
      </w:r>
      <w:r w:rsidRPr="00FA1FF6">
        <w:rPr>
          <w:rFonts w:ascii="Adobe Caslon Pro" w:hAnsi="Adobe Caslon Pro"/>
          <w:sz w:val="22"/>
          <w:szCs w:val="22"/>
          <w:lang w:val="en-GB"/>
        </w:rPr>
        <w:t>472). Consequently, it does not make sense to ask if someone is sure whether they are in pain: the “expression of doubt has no place in the language-game” (PI</w:t>
      </w:r>
      <w:r w:rsidRPr="00FA1FF6">
        <w:rPr>
          <w:rFonts w:ascii="Adobe Caslon Pro" w:hAnsi="Adobe Caslon Pro"/>
          <w:i/>
          <w:sz w:val="22"/>
          <w:szCs w:val="22"/>
          <w:lang w:val="en-GB"/>
        </w:rPr>
        <w:t xml:space="preserve"> </w:t>
      </w:r>
      <w:r w:rsidR="002674BE" w:rsidRPr="00FA1FF6">
        <w:rPr>
          <w:rFonts w:ascii="Adobe Caslon Pro" w:hAnsi="Adobe Caslon Pro"/>
          <w:sz w:val="22"/>
          <w:szCs w:val="22"/>
          <w:lang w:val="en-GB"/>
        </w:rPr>
        <w:t xml:space="preserve">2009: </w:t>
      </w:r>
      <w:r w:rsidRPr="00FA1FF6">
        <w:rPr>
          <w:rFonts w:ascii="Adobe Caslon Pro" w:hAnsi="Adobe Caslon Pro"/>
          <w:sz w:val="22"/>
          <w:szCs w:val="22"/>
          <w:lang w:val="en-GB"/>
        </w:rPr>
        <w:t xml:space="preserve">288). In Wittgenstein’s view uncertainty—and with this also the concept of knowledge (PPF </w:t>
      </w:r>
      <w:r w:rsidR="002674BE" w:rsidRPr="00FA1FF6">
        <w:rPr>
          <w:rFonts w:ascii="Adobe Caslon Pro" w:hAnsi="Adobe Caslon Pro"/>
          <w:sz w:val="22"/>
          <w:szCs w:val="22"/>
          <w:lang w:val="en-GB"/>
        </w:rPr>
        <w:t>2009:</w:t>
      </w:r>
      <w:r w:rsidRPr="00FA1FF6">
        <w:rPr>
          <w:rFonts w:ascii="Adobe Caslon Pro" w:hAnsi="Adobe Caslon Pro"/>
          <w:sz w:val="22"/>
          <w:szCs w:val="22"/>
          <w:lang w:val="en-GB"/>
        </w:rPr>
        <w:t xml:space="preserve"> 315)—is ruled out in introspection not because of the infallibility of a ‘mental eye’ but because of the rules of our language (Hacker 1990: 51). </w:t>
      </w:r>
    </w:p>
    <w:p w14:paraId="53A1DCD3" w14:textId="7D8FB8D4" w:rsidR="00783058" w:rsidRPr="00FA1FF6" w:rsidRDefault="0078323F" w:rsidP="00783058">
      <w:pPr>
        <w:spacing w:line="360" w:lineRule="auto"/>
        <w:ind w:firstLine="709"/>
        <w:jc w:val="both"/>
        <w:outlineLvl w:val="0"/>
        <w:rPr>
          <w:rFonts w:ascii="Adobe Caslon Pro" w:hAnsi="Adobe Caslon Pro"/>
          <w:sz w:val="22"/>
          <w:szCs w:val="22"/>
          <w:lang w:val="en-GB"/>
        </w:rPr>
      </w:pPr>
      <w:r w:rsidRPr="00FA1FF6">
        <w:rPr>
          <w:rFonts w:ascii="Adobe Caslon Pro" w:hAnsi="Adobe Caslon Pro"/>
          <w:color w:val="000000" w:themeColor="text1"/>
          <w:sz w:val="22"/>
          <w:lang w:val="en-GB"/>
        </w:rPr>
        <w:lastRenderedPageBreak/>
        <w:t xml:space="preserve">Whereas his scepticism about knowledge of one’s own sensations, emotions (Z 1967: 487) and volitions (PI 2009: 585) has been studied in detail, there is much less literature on the question of how a Wittgensteinian approach to situations of </w:t>
      </w:r>
      <w:r w:rsidRPr="00FA1FF6">
        <w:rPr>
          <w:rFonts w:ascii="Adobe Caslon Pro" w:hAnsi="Adobe Caslon Pro"/>
          <w:i/>
          <w:color w:val="000000" w:themeColor="text1"/>
          <w:sz w:val="22"/>
          <w:lang w:val="en-GB"/>
        </w:rPr>
        <w:t xml:space="preserve">uncertainty </w:t>
      </w:r>
      <w:r w:rsidRPr="00FA1FF6">
        <w:rPr>
          <w:rFonts w:ascii="Adobe Caslon Pro" w:hAnsi="Adobe Caslon Pro"/>
          <w:color w:val="000000" w:themeColor="text1"/>
          <w:sz w:val="22"/>
          <w:lang w:val="en-GB"/>
        </w:rPr>
        <w:t xml:space="preserve">about one’s mental life – or as I will call it, </w:t>
      </w:r>
      <w:r w:rsidR="006F776C" w:rsidRPr="00FA1FF6">
        <w:rPr>
          <w:rFonts w:ascii="Adobe Caslon Pro" w:hAnsi="Adobe Caslon Pro"/>
          <w:color w:val="000000" w:themeColor="text1"/>
          <w:sz w:val="22"/>
          <w:lang w:val="en-GB"/>
        </w:rPr>
        <w:t>“</w:t>
      </w:r>
      <w:r w:rsidRPr="00FA1FF6">
        <w:rPr>
          <w:rFonts w:ascii="Adobe Caslon Pro" w:hAnsi="Adobe Caslon Pro"/>
          <w:color w:val="000000" w:themeColor="text1"/>
          <w:sz w:val="22"/>
          <w:lang w:val="en-GB"/>
        </w:rPr>
        <w:t>uncertainty in introspection</w:t>
      </w:r>
      <w:r w:rsidR="00A82FB7" w:rsidRPr="00FA1FF6">
        <w:rPr>
          <w:rFonts w:ascii="Adobe Caslon Pro" w:hAnsi="Adobe Caslon Pro"/>
          <w:color w:val="000000" w:themeColor="text1"/>
          <w:sz w:val="22"/>
          <w:lang w:val="en-GB"/>
        </w:rPr>
        <w:t>”</w:t>
      </w:r>
      <w:r w:rsidRPr="00FA1FF6">
        <w:rPr>
          <w:rFonts w:ascii="Adobe Caslon Pro" w:hAnsi="Adobe Caslon Pro"/>
          <w:color w:val="000000" w:themeColor="text1"/>
          <w:sz w:val="22"/>
          <w:lang w:val="en-GB"/>
        </w:rPr>
        <w:t xml:space="preserve"> – would look like.</w:t>
      </w:r>
      <w:r w:rsidRPr="00FA1FF6">
        <w:rPr>
          <w:rStyle w:val="Funotenzeichen"/>
          <w:rFonts w:ascii="Adobe Caslon Pro" w:hAnsi="Adobe Caslon Pro"/>
          <w:color w:val="000000" w:themeColor="text1"/>
          <w:sz w:val="22"/>
          <w:lang w:val="en-GB"/>
        </w:rPr>
        <w:footnoteReference w:id="2"/>
      </w:r>
      <w:r w:rsidRPr="00FA1FF6">
        <w:rPr>
          <w:rFonts w:ascii="Adobe Caslon Pro" w:hAnsi="Adobe Caslon Pro"/>
          <w:color w:val="000000" w:themeColor="text1"/>
          <w:sz w:val="22"/>
          <w:lang w:val="en-GB"/>
        </w:rPr>
        <w:t xml:space="preserve"> </w:t>
      </w:r>
      <w:r w:rsidR="00783058" w:rsidRPr="00FA1FF6">
        <w:rPr>
          <w:rFonts w:ascii="Adobe Caslon Pro" w:hAnsi="Adobe Caslon Pro"/>
          <w:sz w:val="22"/>
          <w:szCs w:val="22"/>
          <w:lang w:val="en-GB"/>
        </w:rPr>
        <w:t xml:space="preserve">This is surprising, as an intuitive objection to this </w:t>
      </w:r>
      <w:r w:rsidR="00CA4F56" w:rsidRPr="00FA1FF6">
        <w:rPr>
          <w:rFonts w:ascii="Adobe Caslon Pro" w:hAnsi="Adobe Caslon Pro"/>
          <w:sz w:val="22"/>
          <w:szCs w:val="22"/>
          <w:lang w:val="en-GB"/>
        </w:rPr>
        <w:t>view on avowals</w:t>
      </w:r>
      <w:r w:rsidR="00783058" w:rsidRPr="00FA1FF6">
        <w:rPr>
          <w:rFonts w:ascii="Adobe Caslon Pro" w:hAnsi="Adobe Caslon Pro"/>
          <w:sz w:val="22"/>
          <w:szCs w:val="22"/>
          <w:lang w:val="en-GB"/>
        </w:rPr>
        <w:t xml:space="preserve"> is to simply point to the common experience of being uncertain about what one feels or wants. Undoubtedly, we are often very unsure about what we wish for, we ponder different options, sometimes even despair because of indecisiveness. Portuguese writer Fernando Pessoa takes this feeling to the extreme when he lets his alter ego Bernardo Soares write “And I don’t know what I feel, I don’t know what I want to feel, I don’t know what I think or what I am” (Pessoa 1982: Fragment 41). Also outside literature such uncertainties are frequent: Do I feel love or simply attraction?, Is this attraction or just fascination?, Is what I feel genuine interest or do I </w:t>
      </w:r>
      <w:r w:rsidR="00783058" w:rsidRPr="00FA1FF6">
        <w:rPr>
          <w:rFonts w:ascii="Adobe Caslon Pro" w:hAnsi="Adobe Caslon Pro"/>
          <w:i/>
          <w:sz w:val="22"/>
          <w:szCs w:val="22"/>
          <w:lang w:val="en-GB"/>
        </w:rPr>
        <w:t>want</w:t>
      </w:r>
      <w:r w:rsidR="00783058" w:rsidRPr="00FA1FF6">
        <w:rPr>
          <w:rFonts w:ascii="Adobe Caslon Pro" w:hAnsi="Adobe Caslon Pro"/>
          <w:sz w:val="22"/>
          <w:szCs w:val="22"/>
          <w:lang w:val="en-GB"/>
        </w:rPr>
        <w:t xml:space="preserve"> to be interested? Questions such as those are not just common but also generally regarded as important. They can be said to be part of what Cassam calls “substantial self-knowledge” (2014: 28ff.). However, if utterances expressing such feelings and intentions are not descriptions but indubitable avowals, as Wittgenstein seems to suggest, how is uncertainty about them possible?</w:t>
      </w:r>
    </w:p>
    <w:p w14:paraId="385C3C21" w14:textId="0FAA773D" w:rsidR="00B60CF3" w:rsidRPr="00FA1FF6" w:rsidRDefault="00704CF7" w:rsidP="003160D7">
      <w:pPr>
        <w:spacing w:line="360" w:lineRule="auto"/>
        <w:ind w:firstLine="709"/>
        <w:jc w:val="both"/>
        <w:rPr>
          <w:rFonts w:ascii="Adobe Caslon Pro" w:hAnsi="Adobe Caslon Pro"/>
          <w:color w:val="000000" w:themeColor="text1"/>
          <w:sz w:val="22"/>
          <w:lang w:val="en-US"/>
        </w:rPr>
      </w:pPr>
      <w:r w:rsidRPr="00FA1FF6">
        <w:rPr>
          <w:rFonts w:ascii="Adobe Caslon Pro" w:hAnsi="Adobe Caslon Pro"/>
          <w:color w:val="000000" w:themeColor="text1"/>
          <w:sz w:val="22"/>
          <w:lang w:val="en-GB"/>
        </w:rPr>
        <w:t xml:space="preserve">This paper seeks to </w:t>
      </w:r>
      <w:r w:rsidR="002B4074" w:rsidRPr="00FA1FF6">
        <w:rPr>
          <w:rFonts w:ascii="Adobe Caslon Pro" w:hAnsi="Adobe Caslon Pro"/>
          <w:color w:val="000000" w:themeColor="text1"/>
          <w:sz w:val="22"/>
          <w:lang w:val="en-GB"/>
        </w:rPr>
        <w:t xml:space="preserve">answer this question by </w:t>
      </w:r>
      <w:r w:rsidR="00A66E68" w:rsidRPr="00FA1FF6">
        <w:rPr>
          <w:rFonts w:ascii="Adobe Caslon Pro" w:hAnsi="Adobe Caslon Pro"/>
          <w:color w:val="000000" w:themeColor="text1"/>
          <w:sz w:val="22"/>
          <w:lang w:val="en-GB"/>
        </w:rPr>
        <w:t>explor</w:t>
      </w:r>
      <w:r w:rsidR="002B4074" w:rsidRPr="00FA1FF6">
        <w:rPr>
          <w:rFonts w:ascii="Adobe Caslon Pro" w:hAnsi="Adobe Caslon Pro"/>
          <w:color w:val="000000" w:themeColor="text1"/>
          <w:sz w:val="22"/>
          <w:lang w:val="en-GB"/>
        </w:rPr>
        <w:t>ing</w:t>
      </w:r>
      <w:r w:rsidR="00A66E68" w:rsidRPr="00FA1FF6">
        <w:rPr>
          <w:rFonts w:ascii="Adobe Caslon Pro" w:hAnsi="Adobe Caslon Pro"/>
          <w:color w:val="000000" w:themeColor="text1"/>
          <w:sz w:val="22"/>
          <w:lang w:val="en-GB"/>
        </w:rPr>
        <w:t xml:space="preserve"> </w:t>
      </w:r>
      <w:r w:rsidR="00AE3D8F" w:rsidRPr="00FA1FF6">
        <w:rPr>
          <w:rFonts w:ascii="Adobe Caslon Pro" w:hAnsi="Adobe Caslon Pro"/>
          <w:color w:val="000000" w:themeColor="text1"/>
          <w:sz w:val="22"/>
          <w:lang w:val="en-GB"/>
        </w:rPr>
        <w:t xml:space="preserve">different approaches to </w:t>
      </w:r>
      <w:r w:rsidR="00A66E68" w:rsidRPr="00FA1FF6">
        <w:rPr>
          <w:rFonts w:ascii="Adobe Caslon Pro" w:hAnsi="Adobe Caslon Pro"/>
          <w:color w:val="000000" w:themeColor="text1"/>
          <w:sz w:val="22"/>
          <w:lang w:val="en-GB"/>
        </w:rPr>
        <w:t xml:space="preserve">uncertainty in introspection </w:t>
      </w:r>
      <w:r w:rsidR="005A4D83" w:rsidRPr="00FA1FF6">
        <w:rPr>
          <w:rFonts w:ascii="Adobe Caslon Pro" w:hAnsi="Adobe Caslon Pro"/>
          <w:color w:val="000000" w:themeColor="text1"/>
          <w:sz w:val="22"/>
          <w:lang w:val="en-GB"/>
        </w:rPr>
        <w:t>in line with</w:t>
      </w:r>
      <w:r w:rsidR="00EB6ACD" w:rsidRPr="00FA1FF6">
        <w:rPr>
          <w:rFonts w:ascii="Adobe Caslon Pro" w:hAnsi="Adobe Caslon Pro"/>
          <w:color w:val="000000" w:themeColor="text1"/>
          <w:sz w:val="22"/>
          <w:lang w:val="en-GB"/>
        </w:rPr>
        <w:t xml:space="preserve"> </w:t>
      </w:r>
      <w:r w:rsidR="00E15435" w:rsidRPr="00FA1FF6">
        <w:rPr>
          <w:rFonts w:ascii="Adobe Caslon Pro" w:hAnsi="Adobe Caslon Pro"/>
          <w:color w:val="000000" w:themeColor="text1"/>
          <w:sz w:val="22"/>
          <w:lang w:val="en-GB"/>
        </w:rPr>
        <w:t>Wittgenstein’s later philosophy.</w:t>
      </w:r>
      <w:r w:rsidR="00C54CCD" w:rsidRPr="00FA1FF6">
        <w:rPr>
          <w:rFonts w:ascii="Adobe Caslon Pro" w:hAnsi="Adobe Caslon Pro"/>
          <w:color w:val="000000" w:themeColor="text1"/>
          <w:sz w:val="22"/>
          <w:lang w:val="en-GB"/>
        </w:rPr>
        <w:t xml:space="preserve"> </w:t>
      </w:r>
      <w:r w:rsidRPr="00FA1FF6">
        <w:rPr>
          <w:rFonts w:ascii="Adobe Caslon Pro" w:hAnsi="Adobe Caslon Pro"/>
          <w:color w:val="000000" w:themeColor="text1"/>
          <w:sz w:val="22"/>
          <w:lang w:val="en-GB"/>
        </w:rPr>
        <w:t xml:space="preserve">I will </w:t>
      </w:r>
      <w:r w:rsidR="00783058" w:rsidRPr="00FA1FF6">
        <w:rPr>
          <w:rFonts w:ascii="Adobe Caslon Pro" w:hAnsi="Adobe Caslon Pro"/>
          <w:color w:val="000000" w:themeColor="text1"/>
          <w:sz w:val="22"/>
          <w:lang w:val="en-GB"/>
        </w:rPr>
        <w:t>procee</w:t>
      </w:r>
      <w:r w:rsidR="0008615A" w:rsidRPr="00FA1FF6">
        <w:rPr>
          <w:rFonts w:ascii="Adobe Caslon Pro" w:hAnsi="Adobe Caslon Pro"/>
          <w:color w:val="000000" w:themeColor="text1"/>
          <w:sz w:val="22"/>
          <w:lang w:val="en-GB"/>
        </w:rPr>
        <w:t>d</w:t>
      </w:r>
      <w:r w:rsidR="00783058" w:rsidRPr="00FA1FF6">
        <w:rPr>
          <w:rFonts w:ascii="Adobe Caslon Pro" w:hAnsi="Adobe Caslon Pro"/>
          <w:color w:val="000000" w:themeColor="text1"/>
          <w:sz w:val="22"/>
          <w:lang w:val="en-GB"/>
        </w:rPr>
        <w:t xml:space="preserve"> as follows:</w:t>
      </w:r>
      <w:r w:rsidR="0008615A" w:rsidRPr="00FA1FF6">
        <w:rPr>
          <w:rFonts w:ascii="Adobe Caslon Pro" w:hAnsi="Adobe Caslon Pro"/>
          <w:color w:val="000000" w:themeColor="text1"/>
          <w:sz w:val="22"/>
          <w:lang w:val="en-GB"/>
        </w:rPr>
        <w:t xml:space="preserve"> In the next section </w:t>
      </w:r>
      <w:r w:rsidR="00B60CF3" w:rsidRPr="00FA1FF6">
        <w:rPr>
          <w:rFonts w:ascii="Adobe Caslon Pro" w:hAnsi="Adobe Caslon Pro"/>
          <w:color w:val="000000" w:themeColor="text1"/>
          <w:sz w:val="22"/>
          <w:lang w:val="en-US"/>
        </w:rPr>
        <w:t xml:space="preserve">I reconstruct Wittgenstein’s claim that uncertainty concerning one’s own sensations is excluded by elaborating on the conceptual relations Wittgenstein </w:t>
      </w:r>
      <w:r w:rsidR="001D77D8" w:rsidRPr="00FA1FF6">
        <w:rPr>
          <w:rFonts w:ascii="Adobe Caslon Pro" w:hAnsi="Adobe Caslon Pro"/>
          <w:color w:val="000000" w:themeColor="text1"/>
          <w:sz w:val="22"/>
          <w:lang w:val="en-US"/>
        </w:rPr>
        <w:t xml:space="preserve">identifies </w:t>
      </w:r>
      <w:r w:rsidR="00B60CF3" w:rsidRPr="00FA1FF6">
        <w:rPr>
          <w:rFonts w:ascii="Adobe Caslon Pro" w:hAnsi="Adobe Caslon Pro"/>
          <w:color w:val="000000" w:themeColor="text1"/>
          <w:sz w:val="22"/>
          <w:lang w:val="en-US"/>
        </w:rPr>
        <w:t xml:space="preserve">between the concepts of knowledge, observation and uncertainty. </w:t>
      </w:r>
      <w:r w:rsidR="00886BAE" w:rsidRPr="00FA1FF6">
        <w:rPr>
          <w:rFonts w:ascii="Adobe Caslon Pro" w:hAnsi="Adobe Caslon Pro"/>
          <w:color w:val="000000" w:themeColor="text1"/>
          <w:sz w:val="22"/>
          <w:szCs w:val="22"/>
          <w:lang w:val="en-GB"/>
        </w:rPr>
        <w:t xml:space="preserve">The </w:t>
      </w:r>
      <w:r w:rsidR="006B5DA2" w:rsidRPr="00FA1FF6">
        <w:rPr>
          <w:rFonts w:ascii="Adobe Caslon Pro" w:hAnsi="Adobe Caslon Pro"/>
          <w:color w:val="000000" w:themeColor="text1"/>
          <w:sz w:val="22"/>
          <w:szCs w:val="22"/>
          <w:lang w:val="en-GB"/>
        </w:rPr>
        <w:t>third</w:t>
      </w:r>
      <w:r w:rsidR="00886BAE" w:rsidRPr="00FA1FF6">
        <w:rPr>
          <w:rFonts w:ascii="Adobe Caslon Pro" w:hAnsi="Adobe Caslon Pro"/>
          <w:color w:val="000000" w:themeColor="text1"/>
          <w:sz w:val="22"/>
          <w:szCs w:val="22"/>
          <w:lang w:val="en-GB"/>
        </w:rPr>
        <w:t xml:space="preserve"> section is concerned with </w:t>
      </w:r>
      <w:r w:rsidR="006124D5" w:rsidRPr="00FA1FF6">
        <w:rPr>
          <w:rFonts w:ascii="Adobe Caslon Pro" w:hAnsi="Adobe Caslon Pro"/>
          <w:color w:val="000000" w:themeColor="text1"/>
          <w:sz w:val="22"/>
          <w:szCs w:val="22"/>
          <w:lang w:val="en-GB"/>
        </w:rPr>
        <w:t xml:space="preserve">illuminating the contrast between the idea that avowals are </w:t>
      </w:r>
      <w:r w:rsidR="006124D5" w:rsidRPr="00FA1FF6">
        <w:rPr>
          <w:rFonts w:ascii="Adobe Caslon Pro" w:hAnsi="Adobe Caslon Pro"/>
          <w:i/>
          <w:color w:val="000000" w:themeColor="text1"/>
          <w:sz w:val="22"/>
          <w:szCs w:val="22"/>
          <w:lang w:val="en-GB"/>
        </w:rPr>
        <w:t xml:space="preserve">in general </w:t>
      </w:r>
      <w:r w:rsidR="006124D5" w:rsidRPr="00FA1FF6">
        <w:rPr>
          <w:rFonts w:ascii="Adobe Caslon Pro" w:hAnsi="Adobe Caslon Pro"/>
          <w:color w:val="000000" w:themeColor="text1"/>
          <w:sz w:val="22"/>
          <w:szCs w:val="22"/>
          <w:lang w:val="en-GB"/>
        </w:rPr>
        <w:t xml:space="preserve">indubitable and the ordinary experience of </w:t>
      </w:r>
      <w:r w:rsidR="00736A59" w:rsidRPr="00FA1FF6">
        <w:rPr>
          <w:rFonts w:ascii="Adobe Caslon Pro" w:hAnsi="Adobe Caslon Pro"/>
          <w:color w:val="000000" w:themeColor="text1"/>
          <w:sz w:val="22"/>
          <w:szCs w:val="22"/>
          <w:lang w:val="en-GB"/>
        </w:rPr>
        <w:t>being uncertain</w:t>
      </w:r>
      <w:r w:rsidR="006124D5" w:rsidRPr="00FA1FF6">
        <w:rPr>
          <w:rFonts w:ascii="Adobe Caslon Pro" w:hAnsi="Adobe Caslon Pro"/>
          <w:color w:val="000000" w:themeColor="text1"/>
          <w:sz w:val="22"/>
          <w:szCs w:val="22"/>
          <w:lang w:val="en-GB"/>
        </w:rPr>
        <w:t xml:space="preserve"> </w:t>
      </w:r>
      <w:r w:rsidR="00736A59" w:rsidRPr="00FA1FF6">
        <w:rPr>
          <w:rFonts w:ascii="Adobe Caslon Pro" w:hAnsi="Adobe Caslon Pro"/>
          <w:color w:val="000000" w:themeColor="text1"/>
          <w:sz w:val="22"/>
          <w:szCs w:val="22"/>
          <w:lang w:val="en-GB"/>
        </w:rPr>
        <w:t>about what one feels or wants</w:t>
      </w:r>
      <w:r w:rsidR="006124D5" w:rsidRPr="00FA1FF6">
        <w:rPr>
          <w:rFonts w:ascii="Adobe Caslon Pro" w:hAnsi="Adobe Caslon Pro"/>
          <w:color w:val="000000" w:themeColor="text1"/>
          <w:sz w:val="22"/>
          <w:szCs w:val="22"/>
          <w:lang w:val="en-GB"/>
        </w:rPr>
        <w:t xml:space="preserve">. In the </w:t>
      </w:r>
      <w:r w:rsidR="00832A33" w:rsidRPr="00FA1FF6">
        <w:rPr>
          <w:rFonts w:ascii="Adobe Caslon Pro" w:hAnsi="Adobe Caslon Pro"/>
          <w:color w:val="000000" w:themeColor="text1"/>
          <w:sz w:val="22"/>
          <w:szCs w:val="22"/>
          <w:lang w:val="en-GB"/>
        </w:rPr>
        <w:t>fourth</w:t>
      </w:r>
      <w:r w:rsidR="006124D5" w:rsidRPr="00FA1FF6">
        <w:rPr>
          <w:rFonts w:ascii="Adobe Caslon Pro" w:hAnsi="Adobe Caslon Pro"/>
          <w:color w:val="000000" w:themeColor="text1"/>
          <w:sz w:val="22"/>
          <w:szCs w:val="22"/>
          <w:lang w:val="en-GB"/>
        </w:rPr>
        <w:t xml:space="preserve"> </w:t>
      </w:r>
      <w:r w:rsidR="00A759C9" w:rsidRPr="00FA1FF6">
        <w:rPr>
          <w:rFonts w:ascii="Adobe Caslon Pro" w:hAnsi="Adobe Caslon Pro"/>
          <w:color w:val="000000" w:themeColor="text1"/>
          <w:sz w:val="22"/>
          <w:szCs w:val="22"/>
          <w:lang w:val="en-GB"/>
        </w:rPr>
        <w:t xml:space="preserve">and </w:t>
      </w:r>
      <w:r w:rsidR="00832A33" w:rsidRPr="00FA1FF6">
        <w:rPr>
          <w:rFonts w:ascii="Adobe Caslon Pro" w:hAnsi="Adobe Caslon Pro"/>
          <w:color w:val="000000" w:themeColor="text1"/>
          <w:sz w:val="22"/>
          <w:szCs w:val="22"/>
          <w:lang w:val="en-GB"/>
        </w:rPr>
        <w:t>fifth</w:t>
      </w:r>
      <w:r w:rsidR="00A759C9" w:rsidRPr="00FA1FF6">
        <w:rPr>
          <w:rFonts w:ascii="Adobe Caslon Pro" w:hAnsi="Adobe Caslon Pro"/>
          <w:color w:val="000000" w:themeColor="text1"/>
          <w:sz w:val="22"/>
          <w:szCs w:val="22"/>
          <w:lang w:val="en-GB"/>
        </w:rPr>
        <w:t xml:space="preserve"> </w:t>
      </w:r>
      <w:r w:rsidR="006124D5" w:rsidRPr="00FA1FF6">
        <w:rPr>
          <w:rFonts w:ascii="Adobe Caslon Pro" w:hAnsi="Adobe Caslon Pro"/>
          <w:color w:val="000000" w:themeColor="text1"/>
          <w:sz w:val="22"/>
          <w:szCs w:val="22"/>
          <w:lang w:val="en-GB"/>
        </w:rPr>
        <w:t xml:space="preserve">section I </w:t>
      </w:r>
      <w:r w:rsidR="00BE78D9" w:rsidRPr="00FA1FF6">
        <w:rPr>
          <w:rFonts w:ascii="Adobe Caslon Pro" w:hAnsi="Adobe Caslon Pro"/>
          <w:color w:val="000000" w:themeColor="text1"/>
          <w:sz w:val="22"/>
          <w:szCs w:val="22"/>
          <w:lang w:val="en-GB"/>
        </w:rPr>
        <w:t>reconstruct and critically assess</w:t>
      </w:r>
      <w:r w:rsidR="006124D5" w:rsidRPr="00FA1FF6">
        <w:rPr>
          <w:rFonts w:ascii="Adobe Caslon Pro" w:hAnsi="Adobe Caslon Pro"/>
          <w:color w:val="000000" w:themeColor="text1"/>
          <w:sz w:val="22"/>
          <w:szCs w:val="22"/>
          <w:lang w:val="en-GB"/>
        </w:rPr>
        <w:t xml:space="preserve"> </w:t>
      </w:r>
      <w:r w:rsidR="00A759C9" w:rsidRPr="00FA1FF6">
        <w:rPr>
          <w:rFonts w:ascii="Adobe Caslon Pro" w:hAnsi="Adobe Caslon Pro"/>
          <w:color w:val="000000" w:themeColor="text1"/>
          <w:sz w:val="22"/>
          <w:szCs w:val="22"/>
          <w:lang w:val="en-GB"/>
        </w:rPr>
        <w:t>two</w:t>
      </w:r>
      <w:r w:rsidR="006124D5" w:rsidRPr="00FA1FF6">
        <w:rPr>
          <w:rFonts w:ascii="Adobe Caslon Pro" w:hAnsi="Adobe Caslon Pro"/>
          <w:color w:val="000000" w:themeColor="text1"/>
          <w:sz w:val="22"/>
          <w:szCs w:val="22"/>
          <w:lang w:val="en-GB"/>
        </w:rPr>
        <w:t xml:space="preserve"> </w:t>
      </w:r>
      <w:r w:rsidR="00A759C9" w:rsidRPr="00FA1FF6">
        <w:rPr>
          <w:rFonts w:ascii="Adobe Caslon Pro" w:hAnsi="Adobe Caslon Pro"/>
          <w:color w:val="000000" w:themeColor="text1"/>
          <w:sz w:val="22"/>
          <w:szCs w:val="22"/>
          <w:lang w:val="en-GB"/>
        </w:rPr>
        <w:t>ways of resolving this tension</w:t>
      </w:r>
      <w:r w:rsidR="00281163" w:rsidRPr="00FA1FF6">
        <w:rPr>
          <w:rFonts w:ascii="Adobe Caslon Pro" w:hAnsi="Adobe Caslon Pro"/>
          <w:color w:val="000000" w:themeColor="text1"/>
          <w:sz w:val="22"/>
          <w:szCs w:val="22"/>
          <w:lang w:val="en-GB"/>
        </w:rPr>
        <w:t>:</w:t>
      </w:r>
      <w:r w:rsidR="00A759C9" w:rsidRPr="00FA1FF6">
        <w:rPr>
          <w:rFonts w:ascii="Adobe Caslon Pro" w:hAnsi="Adobe Caslon Pro"/>
          <w:color w:val="000000" w:themeColor="text1"/>
          <w:sz w:val="22"/>
          <w:szCs w:val="22"/>
          <w:lang w:val="en-GB"/>
        </w:rPr>
        <w:t xml:space="preserve"> indecision and self-deception</w:t>
      </w:r>
      <w:r w:rsidR="00BA2A74" w:rsidRPr="00FA1FF6">
        <w:rPr>
          <w:rFonts w:ascii="Adobe Caslon Pro" w:hAnsi="Adobe Caslon Pro"/>
          <w:color w:val="000000" w:themeColor="text1"/>
          <w:sz w:val="22"/>
          <w:szCs w:val="22"/>
          <w:lang w:val="en-GB"/>
        </w:rPr>
        <w:t xml:space="preserve"> </w:t>
      </w:r>
      <w:r w:rsidR="00281163" w:rsidRPr="00FA1FF6">
        <w:rPr>
          <w:rFonts w:ascii="Adobe Caslon Pro" w:hAnsi="Adobe Caslon Pro"/>
          <w:color w:val="000000" w:themeColor="text1"/>
          <w:sz w:val="22"/>
          <w:lang w:val="en-GB"/>
        </w:rPr>
        <w:t>(Hacker 1990; Glock 1995, 1996)</w:t>
      </w:r>
      <w:r w:rsidR="00A759C9" w:rsidRPr="00FA1FF6">
        <w:rPr>
          <w:rFonts w:ascii="Adobe Caslon Pro" w:hAnsi="Adobe Caslon Pro"/>
          <w:color w:val="000000" w:themeColor="text1"/>
          <w:sz w:val="22"/>
          <w:szCs w:val="22"/>
          <w:lang w:val="en-GB"/>
        </w:rPr>
        <w:t xml:space="preserve">. </w:t>
      </w:r>
      <w:r w:rsidR="005F6C65" w:rsidRPr="00FA1FF6">
        <w:rPr>
          <w:rFonts w:ascii="Adobe Caslon Pro" w:hAnsi="Adobe Caslon Pro"/>
          <w:color w:val="000000" w:themeColor="text1"/>
          <w:sz w:val="22"/>
          <w:lang w:val="en-GB"/>
        </w:rPr>
        <w:t>C</w:t>
      </w:r>
      <w:r w:rsidR="00BB4C18" w:rsidRPr="00FA1FF6">
        <w:rPr>
          <w:rFonts w:ascii="Adobe Caslon Pro" w:hAnsi="Adobe Caslon Pro"/>
          <w:color w:val="000000" w:themeColor="text1"/>
          <w:sz w:val="22"/>
          <w:lang w:val="en-GB"/>
        </w:rPr>
        <w:t xml:space="preserve">ommitted to Wittgenstein’s criticism of the concept of </w:t>
      </w:r>
      <w:r w:rsidR="007C7F88" w:rsidRPr="00FA1FF6">
        <w:rPr>
          <w:rFonts w:ascii="Adobe Caslon Pro" w:hAnsi="Adobe Caslon Pro"/>
          <w:color w:val="000000" w:themeColor="text1"/>
          <w:sz w:val="22"/>
          <w:lang w:val="en-GB"/>
        </w:rPr>
        <w:t xml:space="preserve">the </w:t>
      </w:r>
      <w:r w:rsidR="00EB6486" w:rsidRPr="00FA1FF6">
        <w:rPr>
          <w:rFonts w:ascii="Adobe Caslon Pro" w:hAnsi="Adobe Caslon Pro"/>
          <w:color w:val="000000" w:themeColor="text1"/>
          <w:sz w:val="22"/>
          <w:lang w:val="en-GB"/>
        </w:rPr>
        <w:t>‘</w:t>
      </w:r>
      <w:r w:rsidR="00BB4C18" w:rsidRPr="00FA1FF6">
        <w:rPr>
          <w:rFonts w:ascii="Adobe Caslon Pro" w:hAnsi="Adobe Caslon Pro"/>
          <w:color w:val="000000" w:themeColor="text1"/>
          <w:sz w:val="22"/>
          <w:lang w:val="en-GB"/>
        </w:rPr>
        <w:t>mental object</w:t>
      </w:r>
      <w:r w:rsidR="00EB6486" w:rsidRPr="00FA1FF6">
        <w:rPr>
          <w:rFonts w:ascii="Adobe Caslon Pro" w:hAnsi="Adobe Caslon Pro"/>
          <w:color w:val="000000" w:themeColor="text1"/>
          <w:sz w:val="22"/>
          <w:lang w:val="en-GB"/>
        </w:rPr>
        <w:t>’</w:t>
      </w:r>
      <w:r w:rsidR="00BB4C18" w:rsidRPr="00FA1FF6">
        <w:rPr>
          <w:rFonts w:ascii="Adobe Caslon Pro" w:hAnsi="Adobe Caslon Pro"/>
          <w:color w:val="000000" w:themeColor="text1"/>
          <w:sz w:val="22"/>
          <w:lang w:val="en-GB"/>
        </w:rPr>
        <w:t xml:space="preserve"> (e.g. PI </w:t>
      </w:r>
      <w:r w:rsidR="00D12ECC" w:rsidRPr="00FA1FF6">
        <w:rPr>
          <w:rFonts w:ascii="Adobe Caslon Pro" w:hAnsi="Adobe Caslon Pro"/>
          <w:color w:val="000000" w:themeColor="text1"/>
          <w:sz w:val="22"/>
          <w:lang w:val="en-GB"/>
        </w:rPr>
        <w:t>2009:</w:t>
      </w:r>
      <w:r w:rsidR="00BB4C18" w:rsidRPr="00FA1FF6">
        <w:rPr>
          <w:rFonts w:ascii="Adobe Caslon Pro" w:hAnsi="Adobe Caslon Pro"/>
          <w:color w:val="000000" w:themeColor="text1"/>
          <w:sz w:val="22"/>
          <w:lang w:val="en-GB"/>
        </w:rPr>
        <w:t xml:space="preserve"> 36) these </w:t>
      </w:r>
      <w:r w:rsidR="007641EC" w:rsidRPr="00FA1FF6">
        <w:rPr>
          <w:rFonts w:ascii="Adobe Caslon Pro" w:hAnsi="Adobe Caslon Pro"/>
          <w:color w:val="000000" w:themeColor="text1"/>
          <w:sz w:val="22"/>
          <w:lang w:val="en-GB"/>
        </w:rPr>
        <w:t>approaches</w:t>
      </w:r>
      <w:r w:rsidR="00255920" w:rsidRPr="00FA1FF6">
        <w:rPr>
          <w:rFonts w:ascii="Adobe Caslon Pro" w:hAnsi="Adobe Caslon Pro"/>
          <w:color w:val="000000" w:themeColor="text1"/>
          <w:sz w:val="22"/>
          <w:lang w:val="en-GB"/>
        </w:rPr>
        <w:t xml:space="preserve"> explain uncertainty in introspection mostly as being </w:t>
      </w:r>
      <w:r w:rsidR="001009BA" w:rsidRPr="00FA1FF6">
        <w:rPr>
          <w:rFonts w:ascii="Adobe Caslon Pro" w:hAnsi="Adobe Caslon Pro"/>
          <w:color w:val="000000" w:themeColor="text1"/>
          <w:sz w:val="22"/>
          <w:lang w:val="en-GB"/>
        </w:rPr>
        <w:t>“</w:t>
      </w:r>
      <w:r w:rsidR="00255920" w:rsidRPr="00FA1FF6">
        <w:rPr>
          <w:rFonts w:ascii="Adobe Caslon Pro" w:hAnsi="Adobe Caslon Pro"/>
          <w:color w:val="000000" w:themeColor="text1"/>
          <w:sz w:val="22"/>
          <w:lang w:val="en-GB"/>
        </w:rPr>
        <w:t>altogether unlike</w:t>
      </w:r>
      <w:r w:rsidR="001009BA" w:rsidRPr="00FA1FF6">
        <w:rPr>
          <w:rFonts w:ascii="Adobe Caslon Pro" w:hAnsi="Adobe Caslon Pro"/>
          <w:color w:val="000000" w:themeColor="text1"/>
          <w:sz w:val="22"/>
          <w:lang w:val="en-GB"/>
        </w:rPr>
        <w:t>”</w:t>
      </w:r>
      <w:r w:rsidR="00255920" w:rsidRPr="00FA1FF6">
        <w:rPr>
          <w:rFonts w:ascii="Adobe Caslon Pro" w:hAnsi="Adobe Caslon Pro"/>
          <w:color w:val="000000" w:themeColor="text1"/>
          <w:sz w:val="22"/>
          <w:lang w:val="en-GB"/>
        </w:rPr>
        <w:t xml:space="preserve"> (Hacker 1990</w:t>
      </w:r>
      <w:r w:rsidR="00D12ECC" w:rsidRPr="00FA1FF6">
        <w:rPr>
          <w:rFonts w:ascii="Adobe Caslon Pro" w:hAnsi="Adobe Caslon Pro"/>
          <w:color w:val="000000" w:themeColor="text1"/>
          <w:sz w:val="22"/>
          <w:lang w:val="en-GB"/>
        </w:rPr>
        <w:t>:</w:t>
      </w:r>
      <w:r w:rsidR="00255920" w:rsidRPr="00FA1FF6">
        <w:rPr>
          <w:rFonts w:ascii="Adobe Caslon Pro" w:hAnsi="Adobe Caslon Pro"/>
          <w:color w:val="000000" w:themeColor="text1"/>
          <w:sz w:val="22"/>
          <w:lang w:val="en-GB"/>
        </w:rPr>
        <w:t xml:space="preserve"> 200) uncertainty about the outer world</w:t>
      </w:r>
      <w:r w:rsidR="009240B6" w:rsidRPr="00FA1FF6">
        <w:rPr>
          <w:rFonts w:ascii="Adobe Caslon Pro" w:hAnsi="Adobe Caslon Pro"/>
          <w:color w:val="000000" w:themeColor="text1"/>
          <w:sz w:val="22"/>
          <w:lang w:val="en-GB"/>
        </w:rPr>
        <w:t xml:space="preserve">. </w:t>
      </w:r>
      <w:r w:rsidR="00255865" w:rsidRPr="00FA1FF6">
        <w:rPr>
          <w:rFonts w:ascii="Adobe Caslon Pro" w:hAnsi="Adobe Caslon Pro"/>
          <w:color w:val="000000" w:themeColor="text1"/>
          <w:sz w:val="22"/>
          <w:lang w:val="en-GB"/>
        </w:rPr>
        <w:t xml:space="preserve">Specifically, </w:t>
      </w:r>
      <w:r w:rsidR="00A87E82" w:rsidRPr="00FA1FF6">
        <w:rPr>
          <w:rFonts w:ascii="Adobe Caslon Pro" w:hAnsi="Adobe Caslon Pro"/>
          <w:color w:val="000000" w:themeColor="text1"/>
          <w:sz w:val="22"/>
          <w:lang w:val="en-GB"/>
        </w:rPr>
        <w:t>they</w:t>
      </w:r>
      <w:r w:rsidR="00255865" w:rsidRPr="00FA1FF6">
        <w:rPr>
          <w:rFonts w:ascii="Adobe Caslon Pro" w:hAnsi="Adobe Caslon Pro"/>
          <w:color w:val="000000" w:themeColor="text1"/>
          <w:sz w:val="22"/>
          <w:lang w:val="en-GB"/>
        </w:rPr>
        <w:t xml:space="preserve"> </w:t>
      </w:r>
      <w:r w:rsidR="007912E7" w:rsidRPr="00FA1FF6">
        <w:rPr>
          <w:rFonts w:ascii="Adobe Caslon Pro" w:hAnsi="Adobe Caslon Pro"/>
          <w:color w:val="000000" w:themeColor="text1"/>
          <w:sz w:val="22"/>
          <w:lang w:val="en-GB"/>
        </w:rPr>
        <w:t xml:space="preserve">rule out any substantial role of </w:t>
      </w:r>
      <w:r w:rsidR="00A87E82" w:rsidRPr="00FA1FF6">
        <w:rPr>
          <w:rFonts w:ascii="Adobe Caslon Pro" w:hAnsi="Adobe Caslon Pro"/>
          <w:color w:val="000000" w:themeColor="text1"/>
          <w:sz w:val="22"/>
          <w:lang w:val="en-GB"/>
        </w:rPr>
        <w:t>the intellect in</w:t>
      </w:r>
      <w:r w:rsidR="00255865" w:rsidRPr="00FA1FF6">
        <w:rPr>
          <w:rFonts w:ascii="Adobe Caslon Pro" w:hAnsi="Adobe Caslon Pro"/>
          <w:color w:val="000000" w:themeColor="text1"/>
          <w:sz w:val="22"/>
          <w:lang w:val="en-GB"/>
        </w:rPr>
        <w:t xml:space="preserve"> the process of coming to know one’s mind</w:t>
      </w:r>
      <w:r w:rsidR="001A1DE1" w:rsidRPr="00FA1FF6">
        <w:rPr>
          <w:rFonts w:ascii="Adobe Caslon Pro" w:hAnsi="Adobe Caslon Pro"/>
          <w:color w:val="000000" w:themeColor="text1"/>
          <w:sz w:val="22"/>
          <w:lang w:val="en-GB"/>
        </w:rPr>
        <w:t xml:space="preserve">. </w:t>
      </w:r>
      <w:r w:rsidR="005F6C65" w:rsidRPr="00FA1FF6">
        <w:rPr>
          <w:rFonts w:ascii="Adobe Caslon Pro" w:hAnsi="Adobe Caslon Pro"/>
          <w:color w:val="000000" w:themeColor="text1"/>
          <w:sz w:val="22"/>
          <w:lang w:val="en-GB"/>
        </w:rPr>
        <w:t>In doing</w:t>
      </w:r>
      <w:r w:rsidR="007912E7" w:rsidRPr="00FA1FF6">
        <w:rPr>
          <w:rFonts w:ascii="Adobe Caslon Pro" w:hAnsi="Adobe Caslon Pro"/>
          <w:color w:val="000000" w:themeColor="text1"/>
          <w:sz w:val="22"/>
          <w:lang w:val="en-GB"/>
        </w:rPr>
        <w:t xml:space="preserve"> this, I argue, such accounts fail to provide an exhaustive explanation of uncertainty in introspection</w:t>
      </w:r>
      <w:r w:rsidR="000B7124" w:rsidRPr="00FA1FF6">
        <w:rPr>
          <w:rFonts w:ascii="Adobe Caslon Pro" w:hAnsi="Adobe Caslon Pro"/>
          <w:color w:val="000000" w:themeColor="text1"/>
          <w:sz w:val="22"/>
          <w:lang w:val="en-GB"/>
        </w:rPr>
        <w:t xml:space="preserve"> (cf. Lawlor 2009</w:t>
      </w:r>
      <w:r w:rsidR="005914D2" w:rsidRPr="00FA1FF6">
        <w:rPr>
          <w:rFonts w:ascii="Adobe Caslon Pro" w:hAnsi="Adobe Caslon Pro"/>
          <w:color w:val="000000" w:themeColor="text1"/>
          <w:sz w:val="22"/>
          <w:lang w:val="en-GB"/>
        </w:rPr>
        <w:t xml:space="preserve">: </w:t>
      </w:r>
      <w:r w:rsidR="000B7124" w:rsidRPr="00FA1FF6">
        <w:rPr>
          <w:rFonts w:ascii="Adobe Caslon Pro" w:hAnsi="Adobe Caslon Pro"/>
          <w:color w:val="000000" w:themeColor="text1"/>
          <w:sz w:val="22"/>
          <w:lang w:val="en-GB"/>
        </w:rPr>
        <w:t>49, 57-9)</w:t>
      </w:r>
      <w:r w:rsidR="007912E7" w:rsidRPr="00FA1FF6">
        <w:rPr>
          <w:rFonts w:ascii="Adobe Caslon Pro" w:hAnsi="Adobe Caslon Pro"/>
          <w:color w:val="000000" w:themeColor="text1"/>
          <w:sz w:val="22"/>
          <w:lang w:val="en-GB"/>
        </w:rPr>
        <w:t xml:space="preserve">. </w:t>
      </w:r>
      <w:r w:rsidR="005F37D0" w:rsidRPr="00FA1FF6">
        <w:rPr>
          <w:rFonts w:ascii="Adobe Caslon Pro" w:hAnsi="Adobe Caslon Pro"/>
          <w:color w:val="000000" w:themeColor="text1"/>
          <w:sz w:val="22"/>
          <w:lang w:val="en-GB"/>
        </w:rPr>
        <w:t xml:space="preserve">In particular, they fail to account for the substantial role the intellect seems to play in the process of resolving such uncertainties. </w:t>
      </w:r>
      <w:r w:rsidR="002D4A66" w:rsidRPr="00FA1FF6">
        <w:rPr>
          <w:rFonts w:ascii="Adobe Caslon Pro" w:hAnsi="Adobe Caslon Pro"/>
          <w:color w:val="000000" w:themeColor="text1"/>
          <w:sz w:val="22"/>
          <w:lang w:val="en-GB"/>
        </w:rPr>
        <w:t>Accordingly</w:t>
      </w:r>
      <w:r w:rsidR="00FA75F7" w:rsidRPr="00FA1FF6">
        <w:rPr>
          <w:rFonts w:ascii="Adobe Caslon Pro" w:hAnsi="Adobe Caslon Pro"/>
          <w:color w:val="000000" w:themeColor="text1"/>
          <w:sz w:val="22"/>
          <w:lang w:val="en-GB"/>
        </w:rPr>
        <w:t xml:space="preserve">, I </w:t>
      </w:r>
      <w:r w:rsidR="00FF2E5B" w:rsidRPr="00FA1FF6">
        <w:rPr>
          <w:rFonts w:ascii="Adobe Caslon Pro" w:hAnsi="Adobe Caslon Pro"/>
          <w:color w:val="000000" w:themeColor="text1"/>
          <w:sz w:val="22"/>
          <w:lang w:val="en-GB"/>
        </w:rPr>
        <w:t>sketch</w:t>
      </w:r>
      <w:r w:rsidR="001F6057" w:rsidRPr="00FA1FF6">
        <w:rPr>
          <w:rFonts w:ascii="Adobe Caslon Pro" w:hAnsi="Adobe Caslon Pro"/>
          <w:color w:val="000000" w:themeColor="text1"/>
          <w:sz w:val="22"/>
          <w:lang w:val="en-GB"/>
        </w:rPr>
        <w:t xml:space="preserve"> a reading of</w:t>
      </w:r>
      <w:r w:rsidR="00FA75F7" w:rsidRPr="00FA1FF6">
        <w:rPr>
          <w:rFonts w:ascii="Adobe Caslon Pro" w:hAnsi="Adobe Caslon Pro"/>
          <w:color w:val="000000" w:themeColor="text1"/>
          <w:sz w:val="22"/>
          <w:lang w:val="en-GB"/>
        </w:rPr>
        <w:t xml:space="preserve"> Wittgenstein</w:t>
      </w:r>
      <w:r w:rsidR="001F6057" w:rsidRPr="00FA1FF6">
        <w:rPr>
          <w:rFonts w:ascii="Adobe Caslon Pro" w:hAnsi="Adobe Caslon Pro"/>
          <w:color w:val="000000" w:themeColor="text1"/>
          <w:sz w:val="22"/>
          <w:lang w:val="en-GB"/>
        </w:rPr>
        <w:t xml:space="preserve"> </w:t>
      </w:r>
      <w:r w:rsidR="006C6CA3" w:rsidRPr="00FA1FF6">
        <w:rPr>
          <w:rFonts w:ascii="Adobe Caslon Pro" w:hAnsi="Adobe Caslon Pro"/>
          <w:color w:val="000000" w:themeColor="text1"/>
          <w:sz w:val="22"/>
          <w:lang w:val="en-GB"/>
        </w:rPr>
        <w:t>centred</w:t>
      </w:r>
      <w:r w:rsidR="000C22C7" w:rsidRPr="00FA1FF6">
        <w:rPr>
          <w:rFonts w:ascii="Adobe Caslon Pro" w:hAnsi="Adobe Caslon Pro"/>
          <w:color w:val="000000" w:themeColor="text1"/>
          <w:sz w:val="22"/>
          <w:lang w:val="en-GB"/>
        </w:rPr>
        <w:t xml:space="preserve"> around his remarks connectin</w:t>
      </w:r>
      <w:r w:rsidR="00174C0E" w:rsidRPr="00FA1FF6">
        <w:rPr>
          <w:rFonts w:ascii="Adobe Caslon Pro" w:hAnsi="Adobe Caslon Pro"/>
          <w:color w:val="000000" w:themeColor="text1"/>
          <w:sz w:val="22"/>
          <w:lang w:val="en-GB"/>
        </w:rPr>
        <w:t>g</w:t>
      </w:r>
      <w:r w:rsidR="000C22C7" w:rsidRPr="00FA1FF6">
        <w:rPr>
          <w:rFonts w:ascii="Adobe Caslon Pro" w:hAnsi="Adobe Caslon Pro"/>
          <w:color w:val="000000" w:themeColor="text1"/>
          <w:sz w:val="22"/>
          <w:lang w:val="en-GB"/>
        </w:rPr>
        <w:t xml:space="preserve"> psychological phenomena </w:t>
      </w:r>
      <w:r w:rsidR="00B00FDE" w:rsidRPr="00FA1FF6">
        <w:rPr>
          <w:rFonts w:ascii="Adobe Caslon Pro" w:hAnsi="Adobe Caslon Pro"/>
          <w:color w:val="000000" w:themeColor="text1"/>
          <w:sz w:val="22"/>
          <w:lang w:val="en-GB"/>
        </w:rPr>
        <w:t>to</w:t>
      </w:r>
      <w:r w:rsidR="000C22C7" w:rsidRPr="00FA1FF6">
        <w:rPr>
          <w:rFonts w:ascii="Adobe Caslon Pro" w:hAnsi="Adobe Caslon Pro"/>
          <w:color w:val="000000" w:themeColor="text1"/>
          <w:sz w:val="22"/>
          <w:lang w:val="en-GB"/>
        </w:rPr>
        <w:t xml:space="preserve"> public behaviour (e.g. PI </w:t>
      </w:r>
      <w:r w:rsidR="005914D2" w:rsidRPr="00FA1FF6">
        <w:rPr>
          <w:rFonts w:ascii="Adobe Caslon Pro" w:hAnsi="Adobe Caslon Pro"/>
          <w:color w:val="000000" w:themeColor="text1"/>
          <w:sz w:val="22"/>
          <w:lang w:val="en-GB"/>
        </w:rPr>
        <w:t>2009:</w:t>
      </w:r>
      <w:r w:rsidR="000C22C7" w:rsidRPr="00FA1FF6">
        <w:rPr>
          <w:rFonts w:ascii="Adobe Caslon Pro" w:hAnsi="Adobe Caslon Pro"/>
          <w:color w:val="000000" w:themeColor="text1"/>
          <w:sz w:val="22"/>
          <w:lang w:val="en-GB"/>
        </w:rPr>
        <w:t xml:space="preserve"> 243ff., 580), </w:t>
      </w:r>
      <w:r w:rsidR="001F6057" w:rsidRPr="00FA1FF6">
        <w:rPr>
          <w:rFonts w:ascii="Adobe Caslon Pro" w:hAnsi="Adobe Caslon Pro"/>
          <w:color w:val="000000" w:themeColor="text1"/>
          <w:sz w:val="22"/>
          <w:lang w:val="en-GB"/>
        </w:rPr>
        <w:t>which allows</w:t>
      </w:r>
      <w:r w:rsidR="00FA75F7" w:rsidRPr="00FA1FF6">
        <w:rPr>
          <w:rFonts w:ascii="Adobe Caslon Pro" w:hAnsi="Adobe Caslon Pro"/>
          <w:color w:val="000000" w:themeColor="text1"/>
          <w:sz w:val="22"/>
          <w:lang w:val="en-GB"/>
        </w:rPr>
        <w:t xml:space="preserve"> for the possibility of uncertainty in </w:t>
      </w:r>
      <w:r w:rsidR="00FA75F7" w:rsidRPr="00FA1FF6">
        <w:rPr>
          <w:rFonts w:ascii="Adobe Caslon Pro" w:hAnsi="Adobe Caslon Pro"/>
          <w:color w:val="000000" w:themeColor="text1"/>
          <w:sz w:val="22"/>
          <w:lang w:val="en-GB"/>
        </w:rPr>
        <w:lastRenderedPageBreak/>
        <w:t>introspection</w:t>
      </w:r>
      <w:r w:rsidR="001B23B0" w:rsidRPr="00FA1FF6">
        <w:rPr>
          <w:rFonts w:ascii="Adobe Caslon Pro" w:hAnsi="Adobe Caslon Pro"/>
          <w:color w:val="000000" w:themeColor="text1"/>
          <w:sz w:val="22"/>
          <w:lang w:val="en-GB"/>
        </w:rPr>
        <w:t xml:space="preserve"> and, m</w:t>
      </w:r>
      <w:r w:rsidR="00FA75F7" w:rsidRPr="00FA1FF6">
        <w:rPr>
          <w:rFonts w:ascii="Adobe Caslon Pro" w:hAnsi="Adobe Caslon Pro"/>
          <w:color w:val="000000" w:themeColor="text1"/>
          <w:sz w:val="22"/>
          <w:lang w:val="en-GB"/>
        </w:rPr>
        <w:t xml:space="preserve">oreover, </w:t>
      </w:r>
      <w:r w:rsidR="001F6057" w:rsidRPr="00FA1FF6">
        <w:rPr>
          <w:rFonts w:ascii="Adobe Caslon Pro" w:hAnsi="Adobe Caslon Pro"/>
          <w:color w:val="000000" w:themeColor="text1"/>
          <w:sz w:val="22"/>
          <w:lang w:val="en-GB"/>
        </w:rPr>
        <w:t xml:space="preserve">accounts for </w:t>
      </w:r>
      <w:r w:rsidR="003A7FD3" w:rsidRPr="00FA1FF6">
        <w:rPr>
          <w:rFonts w:ascii="Adobe Caslon Pro" w:hAnsi="Adobe Caslon Pro"/>
          <w:color w:val="000000" w:themeColor="text1"/>
          <w:sz w:val="22"/>
          <w:lang w:val="en-GB"/>
        </w:rPr>
        <w:t>the</w:t>
      </w:r>
      <w:r w:rsidR="001F6057" w:rsidRPr="00FA1FF6">
        <w:rPr>
          <w:rFonts w:ascii="Adobe Caslon Pro" w:hAnsi="Adobe Caslon Pro"/>
          <w:color w:val="000000" w:themeColor="text1"/>
          <w:sz w:val="22"/>
          <w:lang w:val="en-GB"/>
        </w:rPr>
        <w:t xml:space="preserve"> intellectual effort </w:t>
      </w:r>
      <w:r w:rsidR="003A7FD3" w:rsidRPr="00FA1FF6">
        <w:rPr>
          <w:rFonts w:ascii="Adobe Caslon Pro" w:hAnsi="Adobe Caslon Pro"/>
          <w:color w:val="000000" w:themeColor="text1"/>
          <w:sz w:val="22"/>
          <w:lang w:val="en-GB"/>
        </w:rPr>
        <w:t>which</w:t>
      </w:r>
      <w:r w:rsidR="001F6057" w:rsidRPr="00FA1FF6">
        <w:rPr>
          <w:rFonts w:ascii="Adobe Caslon Pro" w:hAnsi="Adobe Caslon Pro"/>
          <w:color w:val="000000" w:themeColor="text1"/>
          <w:sz w:val="22"/>
          <w:lang w:val="en-GB"/>
        </w:rPr>
        <w:t xml:space="preserve"> </w:t>
      </w:r>
      <w:r w:rsidR="005914D2" w:rsidRPr="00FA1FF6">
        <w:rPr>
          <w:rFonts w:ascii="Adobe Caslon Pro" w:hAnsi="Adobe Caslon Pro"/>
          <w:color w:val="000000" w:themeColor="text1"/>
          <w:sz w:val="22"/>
          <w:lang w:val="en-GB"/>
        </w:rPr>
        <w:t>often</w:t>
      </w:r>
      <w:r w:rsidR="001F6057" w:rsidRPr="00FA1FF6">
        <w:rPr>
          <w:rFonts w:ascii="Adobe Caslon Pro" w:hAnsi="Adobe Caslon Pro"/>
          <w:color w:val="000000" w:themeColor="text1"/>
          <w:sz w:val="22"/>
          <w:lang w:val="en-GB"/>
        </w:rPr>
        <w:t xml:space="preserve"> </w:t>
      </w:r>
      <w:r w:rsidR="003A7FD3" w:rsidRPr="00FA1FF6">
        <w:rPr>
          <w:rFonts w:ascii="Adobe Caslon Pro" w:hAnsi="Adobe Caslon Pro"/>
          <w:color w:val="000000" w:themeColor="text1"/>
          <w:sz w:val="22"/>
          <w:lang w:val="en-GB"/>
        </w:rPr>
        <w:t>goes into knowing what one wants or feels</w:t>
      </w:r>
      <w:r w:rsidR="00FA75F7" w:rsidRPr="00FA1FF6">
        <w:rPr>
          <w:rFonts w:ascii="Adobe Caslon Pro" w:hAnsi="Adobe Caslon Pro"/>
          <w:color w:val="000000" w:themeColor="text1"/>
          <w:sz w:val="22"/>
          <w:lang w:val="en-GB"/>
        </w:rPr>
        <w:t>.</w:t>
      </w:r>
    </w:p>
    <w:p w14:paraId="2D346406" w14:textId="6DD1DE94" w:rsidR="00D955A5" w:rsidRDefault="00D955A5" w:rsidP="00B80FD7">
      <w:pPr>
        <w:spacing w:line="360" w:lineRule="auto"/>
        <w:ind w:firstLine="709"/>
        <w:jc w:val="both"/>
        <w:rPr>
          <w:rFonts w:ascii="Adobe Caslon Pro" w:hAnsi="Adobe Caslon Pro"/>
          <w:color w:val="000000" w:themeColor="text1"/>
          <w:lang w:val="en-GB"/>
        </w:rPr>
      </w:pPr>
      <w:bookmarkStart w:id="1" w:name="_Toc528768867"/>
    </w:p>
    <w:p w14:paraId="2754D83E" w14:textId="77777777" w:rsidR="003E0FE1" w:rsidRPr="00FA1FF6" w:rsidRDefault="003E0FE1" w:rsidP="00B80FD7">
      <w:pPr>
        <w:spacing w:line="360" w:lineRule="auto"/>
        <w:ind w:firstLine="709"/>
        <w:jc w:val="both"/>
        <w:rPr>
          <w:rFonts w:ascii="Adobe Caslon Pro" w:hAnsi="Adobe Caslon Pro"/>
          <w:color w:val="000000" w:themeColor="text1"/>
          <w:lang w:val="en-GB"/>
        </w:rPr>
      </w:pPr>
    </w:p>
    <w:p w14:paraId="30344243" w14:textId="629503EC" w:rsidR="0047142F" w:rsidRPr="00FA1FF6" w:rsidRDefault="00FE0260" w:rsidP="009F4387">
      <w:pPr>
        <w:pStyle w:val="Listenabsatz"/>
        <w:numPr>
          <w:ilvl w:val="0"/>
          <w:numId w:val="1"/>
        </w:numPr>
        <w:tabs>
          <w:tab w:val="left" w:pos="0"/>
        </w:tabs>
        <w:spacing w:line="360" w:lineRule="auto"/>
        <w:ind w:right="-6"/>
        <w:jc w:val="both"/>
        <w:outlineLvl w:val="1"/>
        <w:rPr>
          <w:rFonts w:ascii="Adobe Caslon Pro" w:eastAsia="MS Mincho" w:hAnsi="Adobe Caslon Pro" w:cs="Times New Roman"/>
          <w:b/>
          <w:color w:val="000000"/>
          <w:sz w:val="26"/>
          <w:szCs w:val="26"/>
          <w:lang w:val="en-GB"/>
        </w:rPr>
      </w:pPr>
      <w:r w:rsidRPr="00FA1FF6">
        <w:rPr>
          <w:rFonts w:ascii="Adobe Caslon Pro" w:eastAsia="MS Mincho" w:hAnsi="Adobe Caslon Pro" w:cs="Times New Roman"/>
          <w:b/>
          <w:color w:val="000000"/>
          <w:sz w:val="26"/>
          <w:szCs w:val="26"/>
          <w:lang w:val="en-GB"/>
        </w:rPr>
        <w:t xml:space="preserve">Proper </w:t>
      </w:r>
      <w:r w:rsidR="006464AF" w:rsidRPr="00FA1FF6">
        <w:rPr>
          <w:rFonts w:ascii="Adobe Caslon Pro" w:eastAsia="MS Mincho" w:hAnsi="Adobe Caslon Pro" w:cs="Times New Roman"/>
          <w:b/>
          <w:color w:val="000000"/>
          <w:sz w:val="26"/>
          <w:szCs w:val="26"/>
          <w:lang w:val="en-GB"/>
        </w:rPr>
        <w:t>o</w:t>
      </w:r>
      <w:r w:rsidRPr="00FA1FF6">
        <w:rPr>
          <w:rFonts w:ascii="Adobe Caslon Pro" w:eastAsia="MS Mincho" w:hAnsi="Adobe Caslon Pro" w:cs="Times New Roman"/>
          <w:b/>
          <w:color w:val="000000"/>
          <w:sz w:val="26"/>
          <w:szCs w:val="26"/>
          <w:lang w:val="en-GB"/>
        </w:rPr>
        <w:t>bservation</w:t>
      </w:r>
      <w:r w:rsidR="004C049C" w:rsidRPr="00FA1FF6">
        <w:rPr>
          <w:rFonts w:ascii="Adobe Caslon Pro" w:eastAsia="MS Mincho" w:hAnsi="Adobe Caslon Pro" w:cs="Times New Roman"/>
          <w:b/>
          <w:color w:val="000000"/>
          <w:sz w:val="26"/>
          <w:szCs w:val="26"/>
          <w:lang w:val="en-GB"/>
        </w:rPr>
        <w:t>s</w:t>
      </w:r>
      <w:r w:rsidR="00A82241" w:rsidRPr="00FA1FF6">
        <w:rPr>
          <w:rFonts w:ascii="Adobe Caslon Pro" w:eastAsia="MS Mincho" w:hAnsi="Adobe Caslon Pro" w:cs="Times New Roman"/>
          <w:b/>
          <w:color w:val="000000"/>
          <w:sz w:val="26"/>
          <w:szCs w:val="26"/>
          <w:lang w:val="en-GB"/>
        </w:rPr>
        <w:t xml:space="preserve"> </w:t>
      </w:r>
      <w:r w:rsidRPr="00FA1FF6">
        <w:rPr>
          <w:rFonts w:ascii="Adobe Caslon Pro" w:eastAsia="MS Mincho" w:hAnsi="Adobe Caslon Pro" w:cs="Times New Roman"/>
          <w:b/>
          <w:color w:val="000000"/>
          <w:sz w:val="26"/>
          <w:szCs w:val="26"/>
          <w:lang w:val="en-GB"/>
        </w:rPr>
        <w:t xml:space="preserve">and </w:t>
      </w:r>
      <w:r w:rsidR="006464AF" w:rsidRPr="00FA1FF6">
        <w:rPr>
          <w:rFonts w:ascii="Adobe Caslon Pro" w:eastAsia="MS Mincho" w:hAnsi="Adobe Caslon Pro" w:cs="Times New Roman"/>
          <w:b/>
          <w:color w:val="000000"/>
          <w:sz w:val="26"/>
          <w:szCs w:val="26"/>
          <w:lang w:val="en-GB"/>
        </w:rPr>
        <w:t>n</w:t>
      </w:r>
      <w:r w:rsidRPr="00FA1FF6">
        <w:rPr>
          <w:rFonts w:ascii="Adobe Caslon Pro" w:eastAsia="MS Mincho" w:hAnsi="Adobe Caslon Pro" w:cs="Times New Roman"/>
          <w:b/>
          <w:color w:val="000000"/>
          <w:sz w:val="26"/>
          <w:szCs w:val="26"/>
          <w:lang w:val="en-GB"/>
        </w:rPr>
        <w:t xml:space="preserve">o </w:t>
      </w:r>
      <w:r w:rsidR="006464AF" w:rsidRPr="00FA1FF6">
        <w:rPr>
          <w:rFonts w:ascii="Adobe Caslon Pro" w:eastAsia="MS Mincho" w:hAnsi="Adobe Caslon Pro" w:cs="Times New Roman"/>
          <w:b/>
          <w:color w:val="000000"/>
          <w:sz w:val="26"/>
          <w:szCs w:val="26"/>
          <w:lang w:val="en-GB"/>
        </w:rPr>
        <w:t>o</w:t>
      </w:r>
      <w:r w:rsidRPr="00FA1FF6">
        <w:rPr>
          <w:rFonts w:ascii="Adobe Caslon Pro" w:eastAsia="MS Mincho" w:hAnsi="Adobe Caslon Pro" w:cs="Times New Roman"/>
          <w:b/>
          <w:color w:val="000000"/>
          <w:sz w:val="26"/>
          <w:szCs w:val="26"/>
          <w:lang w:val="en-GB"/>
        </w:rPr>
        <w:t>bservation</w:t>
      </w:r>
      <w:r w:rsidR="004C049C" w:rsidRPr="00FA1FF6">
        <w:rPr>
          <w:rFonts w:ascii="Adobe Caslon Pro" w:eastAsia="MS Mincho" w:hAnsi="Adobe Caslon Pro" w:cs="Times New Roman"/>
          <w:b/>
          <w:color w:val="000000"/>
          <w:sz w:val="26"/>
          <w:szCs w:val="26"/>
          <w:lang w:val="en-GB"/>
        </w:rPr>
        <w:t>s</w:t>
      </w:r>
      <w:r w:rsidRPr="00FA1FF6">
        <w:rPr>
          <w:rFonts w:ascii="Adobe Caslon Pro" w:eastAsia="MS Mincho" w:hAnsi="Adobe Caslon Pro" w:cs="Times New Roman"/>
          <w:b/>
          <w:color w:val="000000"/>
          <w:sz w:val="26"/>
          <w:szCs w:val="26"/>
          <w:lang w:val="en-GB"/>
        </w:rPr>
        <w:t xml:space="preserve"> at </w:t>
      </w:r>
      <w:r w:rsidR="006464AF" w:rsidRPr="00FA1FF6">
        <w:rPr>
          <w:rFonts w:ascii="Adobe Caslon Pro" w:eastAsia="MS Mincho" w:hAnsi="Adobe Caslon Pro" w:cs="Times New Roman"/>
          <w:b/>
          <w:color w:val="000000"/>
          <w:sz w:val="26"/>
          <w:szCs w:val="26"/>
          <w:lang w:val="en-GB"/>
        </w:rPr>
        <w:t>a</w:t>
      </w:r>
      <w:r w:rsidRPr="00FA1FF6">
        <w:rPr>
          <w:rFonts w:ascii="Adobe Caslon Pro" w:eastAsia="MS Mincho" w:hAnsi="Adobe Caslon Pro" w:cs="Times New Roman"/>
          <w:b/>
          <w:color w:val="000000"/>
          <w:sz w:val="26"/>
          <w:szCs w:val="26"/>
          <w:lang w:val="en-GB"/>
        </w:rPr>
        <w:t>ll</w:t>
      </w:r>
    </w:p>
    <w:p w14:paraId="5FDEC00E" w14:textId="77777777" w:rsidR="0047142F" w:rsidRPr="00FA1FF6" w:rsidRDefault="0047142F" w:rsidP="0047142F">
      <w:pPr>
        <w:tabs>
          <w:tab w:val="left" w:pos="0"/>
        </w:tabs>
        <w:spacing w:line="360" w:lineRule="auto"/>
        <w:ind w:left="360" w:right="-6"/>
        <w:jc w:val="both"/>
        <w:outlineLvl w:val="1"/>
        <w:rPr>
          <w:rFonts w:ascii="Adobe Caslon Pro" w:eastAsia="MS Mincho" w:hAnsi="Adobe Caslon Pro"/>
          <w:b/>
          <w:color w:val="000000"/>
          <w:lang w:val="en-GB"/>
        </w:rPr>
      </w:pPr>
    </w:p>
    <w:p w14:paraId="01000CB4" w14:textId="3A0DCD5B" w:rsidR="00E63918" w:rsidRPr="00FA1FF6" w:rsidRDefault="00E63918" w:rsidP="00E63918">
      <w:pPr>
        <w:spacing w:line="360" w:lineRule="auto"/>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 xml:space="preserve">In order to assess </w:t>
      </w:r>
      <w:r w:rsidR="00F51201" w:rsidRPr="00FA1FF6">
        <w:rPr>
          <w:rFonts w:ascii="Adobe Caslon Pro" w:hAnsi="Adobe Caslon Pro"/>
          <w:color w:val="000000" w:themeColor="text1"/>
          <w:sz w:val="22"/>
          <w:szCs w:val="22"/>
          <w:lang w:val="en-GB"/>
        </w:rPr>
        <w:t>the</w:t>
      </w:r>
      <w:r w:rsidRPr="00FA1FF6">
        <w:rPr>
          <w:rFonts w:ascii="Adobe Caslon Pro" w:hAnsi="Adobe Caslon Pro"/>
          <w:color w:val="000000" w:themeColor="text1"/>
          <w:sz w:val="22"/>
          <w:szCs w:val="22"/>
          <w:lang w:val="en-GB"/>
        </w:rPr>
        <w:t xml:space="preserve"> </w:t>
      </w:r>
      <w:r w:rsidR="00EC7D66"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Wittgensteinian</w:t>
      </w:r>
      <w:r w:rsidR="00EE474D"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w:t>
      </w:r>
      <w:r w:rsidR="00912295" w:rsidRPr="00FA1FF6">
        <w:rPr>
          <w:rFonts w:ascii="Adobe Caslon Pro" w:hAnsi="Adobe Caslon Pro"/>
          <w:color w:val="000000" w:themeColor="text1"/>
          <w:sz w:val="22"/>
          <w:szCs w:val="22"/>
          <w:lang w:val="en-GB"/>
        </w:rPr>
        <w:t>approach</w:t>
      </w:r>
      <w:r w:rsidR="00F51201" w:rsidRPr="00FA1FF6">
        <w:rPr>
          <w:rFonts w:ascii="Adobe Caslon Pro" w:hAnsi="Adobe Caslon Pro"/>
          <w:color w:val="000000" w:themeColor="text1"/>
          <w:sz w:val="22"/>
          <w:szCs w:val="22"/>
          <w:lang w:val="en-GB"/>
        </w:rPr>
        <w:t>es</w:t>
      </w:r>
      <w:r w:rsidR="00912295" w:rsidRPr="00FA1FF6">
        <w:rPr>
          <w:rFonts w:ascii="Adobe Caslon Pro" w:hAnsi="Adobe Caslon Pro"/>
          <w:color w:val="000000" w:themeColor="text1"/>
          <w:sz w:val="22"/>
          <w:szCs w:val="22"/>
          <w:lang w:val="en-GB"/>
        </w:rPr>
        <w:t xml:space="preserve"> to</w:t>
      </w:r>
      <w:r w:rsidRPr="00FA1FF6">
        <w:rPr>
          <w:rFonts w:ascii="Adobe Caslon Pro" w:hAnsi="Adobe Caslon Pro"/>
          <w:color w:val="000000" w:themeColor="text1"/>
          <w:sz w:val="22"/>
          <w:szCs w:val="22"/>
          <w:lang w:val="en-GB"/>
        </w:rPr>
        <w:t xml:space="preserve"> uncertainty in introspection it is vital to understand how exactly Wittgenstein differentiates between the inner and the outer. </w:t>
      </w:r>
      <w:r w:rsidR="00FB6913" w:rsidRPr="00FA1FF6">
        <w:rPr>
          <w:rFonts w:ascii="Adobe Caslon Pro" w:hAnsi="Adobe Caslon Pro"/>
          <w:color w:val="000000" w:themeColor="text1"/>
          <w:sz w:val="22"/>
          <w:szCs w:val="22"/>
          <w:lang w:val="en-GB"/>
        </w:rPr>
        <w:t>A crucial role in this respect can be attributed to the idea of an</w:t>
      </w:r>
      <w:r w:rsidRPr="00FA1FF6">
        <w:rPr>
          <w:rFonts w:ascii="Adobe Caslon Pro" w:hAnsi="Adobe Caslon Pro"/>
          <w:color w:val="000000" w:themeColor="text1"/>
          <w:sz w:val="22"/>
          <w:szCs w:val="22"/>
          <w:lang w:val="en-GB"/>
        </w:rPr>
        <w:t xml:space="preserve"> </w:t>
      </w:r>
      <w:r w:rsidR="00034443"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observation in the proper sense</w:t>
      </w:r>
      <w:r w:rsidR="00B85D47"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w:t>
      </w:r>
      <w:r w:rsidR="002D1AF8" w:rsidRPr="00FA1FF6">
        <w:rPr>
          <w:rFonts w:ascii="Adobe Caslon Pro" w:hAnsi="Adobe Caslon Pro"/>
          <w:color w:val="000000" w:themeColor="text1"/>
          <w:sz w:val="22"/>
          <w:szCs w:val="22"/>
          <w:lang w:val="en-GB"/>
        </w:rPr>
        <w:t>BBB</w:t>
      </w:r>
      <w:r w:rsidR="00C713C2" w:rsidRPr="00FA1FF6">
        <w:rPr>
          <w:rFonts w:ascii="Adobe Caslon Pro" w:hAnsi="Adobe Caslon Pro"/>
          <w:color w:val="000000" w:themeColor="text1"/>
          <w:sz w:val="22"/>
          <w:szCs w:val="22"/>
          <w:lang w:val="en-GB"/>
        </w:rPr>
        <w:t xml:space="preserve"> 1958</w:t>
      </w:r>
      <w:r w:rsidR="00F42D76" w:rsidRPr="00FA1FF6">
        <w:rPr>
          <w:rFonts w:ascii="Adobe Caslon Pro" w:hAnsi="Adobe Caslon Pro"/>
          <w:color w:val="000000" w:themeColor="text1"/>
          <w:sz w:val="22"/>
          <w:szCs w:val="22"/>
          <w:lang w:val="en-GB"/>
        </w:rPr>
        <w:t>:</w:t>
      </w:r>
      <w:r w:rsidR="00F749C7" w:rsidRPr="00FA1FF6">
        <w:rPr>
          <w:rFonts w:ascii="Adobe Caslon Pro" w:hAnsi="Adobe Caslon Pro"/>
          <w:color w:val="000000" w:themeColor="text1"/>
          <w:sz w:val="22"/>
          <w:szCs w:val="22"/>
          <w:lang w:val="en-GB"/>
        </w:rPr>
        <w:t xml:space="preserve"> </w:t>
      </w:r>
      <w:r w:rsidRPr="00FA1FF6">
        <w:rPr>
          <w:rFonts w:ascii="Adobe Caslon Pro" w:hAnsi="Adobe Caslon Pro"/>
          <w:color w:val="000000" w:themeColor="text1"/>
          <w:sz w:val="22"/>
          <w:szCs w:val="22"/>
          <w:lang w:val="en-GB"/>
        </w:rPr>
        <w:t>174-6; cf. PPF</w:t>
      </w:r>
      <w:r w:rsidRPr="00FA1FF6">
        <w:rPr>
          <w:rFonts w:ascii="Adobe Caslon Pro" w:hAnsi="Adobe Caslon Pro"/>
          <w:i/>
          <w:color w:val="000000" w:themeColor="text1"/>
          <w:sz w:val="22"/>
          <w:szCs w:val="22"/>
          <w:lang w:val="en-GB"/>
        </w:rPr>
        <w:t xml:space="preserve"> </w:t>
      </w:r>
      <w:r w:rsidR="00C713C2" w:rsidRPr="00FA1FF6">
        <w:rPr>
          <w:rFonts w:ascii="Adobe Caslon Pro" w:hAnsi="Adobe Caslon Pro"/>
          <w:color w:val="000000" w:themeColor="text1"/>
          <w:sz w:val="22"/>
          <w:szCs w:val="22"/>
          <w:lang w:val="en-GB"/>
        </w:rPr>
        <w:t>2009:</w:t>
      </w:r>
      <w:r w:rsidRPr="00FA1FF6">
        <w:rPr>
          <w:rFonts w:ascii="Adobe Caslon Pro" w:hAnsi="Adobe Caslon Pro"/>
          <w:color w:val="000000" w:themeColor="text1"/>
          <w:sz w:val="22"/>
          <w:szCs w:val="22"/>
          <w:lang w:val="en-GB"/>
        </w:rPr>
        <w:t xml:space="preserve"> 67-9). This concept plays a key role in </w:t>
      </w:r>
      <w:r w:rsidR="0068759E" w:rsidRPr="00FA1FF6">
        <w:rPr>
          <w:rFonts w:ascii="Adobe Caslon Pro" w:hAnsi="Adobe Caslon Pro"/>
          <w:color w:val="000000" w:themeColor="text1"/>
          <w:sz w:val="22"/>
          <w:szCs w:val="22"/>
          <w:lang w:val="en-GB"/>
        </w:rPr>
        <w:t>Wittgenstein’s</w:t>
      </w:r>
      <w:r w:rsidRPr="00FA1FF6">
        <w:rPr>
          <w:rFonts w:ascii="Adobe Caslon Pro" w:hAnsi="Adobe Caslon Pro"/>
          <w:color w:val="000000" w:themeColor="text1"/>
          <w:sz w:val="22"/>
          <w:szCs w:val="22"/>
          <w:lang w:val="en-GB"/>
        </w:rPr>
        <w:t xml:space="preserve"> treatment of knowledge and description (Child 2017</w:t>
      </w:r>
      <w:r w:rsidR="00C713C2"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470). To put it simply: according to Wittgenstein, we can only talk of </w:t>
      </w:r>
      <w:r w:rsidR="00EA3676"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real</w:t>
      </w:r>
      <w:r w:rsidR="00EA3676"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knowledge when there is an observation in the proper sense (Glock 1995</w:t>
      </w:r>
      <w:r w:rsidR="00F42D76"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236). Such observations are characterised by the fact that they are fallible</w:t>
      </w:r>
      <w:r w:rsidR="00F51201" w:rsidRPr="00FA1FF6">
        <w:rPr>
          <w:rFonts w:ascii="Adobe Caslon Pro" w:hAnsi="Adobe Caslon Pro"/>
          <w:color w:val="000000" w:themeColor="text1"/>
          <w:sz w:val="22"/>
          <w:szCs w:val="22"/>
          <w:lang w:val="en-GB"/>
        </w:rPr>
        <w:t xml:space="preserve"> </w:t>
      </w:r>
      <w:r w:rsidRPr="00FA1FF6">
        <w:rPr>
          <w:rFonts w:ascii="Adobe Caslon Pro" w:hAnsi="Adobe Caslon Pro"/>
          <w:color w:val="000000" w:themeColor="text1"/>
          <w:sz w:val="22"/>
          <w:szCs w:val="22"/>
          <w:lang w:val="en-GB"/>
        </w:rPr>
        <w:t>(Child 2017</w:t>
      </w:r>
      <w:r w:rsidR="00D22861" w:rsidRPr="00FA1FF6">
        <w:rPr>
          <w:rFonts w:ascii="Adobe Caslon Pro" w:hAnsi="Adobe Caslon Pro"/>
          <w:color w:val="000000" w:themeColor="text1"/>
          <w:sz w:val="22"/>
          <w:szCs w:val="22"/>
          <w:lang w:val="en-GB"/>
        </w:rPr>
        <w:t>:</w:t>
      </w:r>
      <w:r w:rsidR="00F749C7" w:rsidRPr="00FA1FF6">
        <w:rPr>
          <w:rFonts w:ascii="Adobe Caslon Pro" w:hAnsi="Adobe Caslon Pro"/>
          <w:color w:val="000000" w:themeColor="text1"/>
          <w:sz w:val="22"/>
          <w:szCs w:val="22"/>
          <w:lang w:val="en-GB"/>
        </w:rPr>
        <w:t xml:space="preserve"> </w:t>
      </w:r>
      <w:r w:rsidRPr="00FA1FF6">
        <w:rPr>
          <w:rFonts w:ascii="Adobe Caslon Pro" w:hAnsi="Adobe Caslon Pro"/>
          <w:color w:val="000000" w:themeColor="text1"/>
          <w:sz w:val="22"/>
          <w:szCs w:val="22"/>
          <w:lang w:val="en-GB"/>
        </w:rPr>
        <w:t>473)</w:t>
      </w:r>
      <w:r w:rsidR="00F51201" w:rsidRPr="00FA1FF6">
        <w:rPr>
          <w:rFonts w:ascii="Adobe Caslon Pro" w:hAnsi="Adobe Caslon Pro"/>
          <w:color w:val="000000" w:themeColor="text1"/>
          <w:sz w:val="22"/>
          <w:szCs w:val="22"/>
          <w:lang w:val="en-GB"/>
        </w:rPr>
        <w:t xml:space="preserve"> and do </w:t>
      </w:r>
      <w:r w:rsidRPr="00FA1FF6">
        <w:rPr>
          <w:rFonts w:ascii="Adobe Caslon Pro" w:hAnsi="Adobe Caslon Pro"/>
          <w:color w:val="000000" w:themeColor="text1"/>
          <w:sz w:val="22"/>
          <w:szCs w:val="22"/>
          <w:lang w:val="en-GB"/>
        </w:rPr>
        <w:t>not modif</w:t>
      </w:r>
      <w:r w:rsidR="00F51201" w:rsidRPr="00FA1FF6">
        <w:rPr>
          <w:rFonts w:ascii="Adobe Caslon Pro" w:hAnsi="Adobe Caslon Pro"/>
          <w:color w:val="000000" w:themeColor="text1"/>
          <w:sz w:val="22"/>
          <w:szCs w:val="22"/>
          <w:lang w:val="en-GB"/>
        </w:rPr>
        <w:t>y</w:t>
      </w:r>
      <w:r w:rsidRPr="00FA1FF6">
        <w:rPr>
          <w:rFonts w:ascii="Adobe Caslon Pro" w:hAnsi="Adobe Caslon Pro"/>
          <w:color w:val="000000" w:themeColor="text1"/>
          <w:sz w:val="22"/>
          <w:szCs w:val="22"/>
          <w:lang w:val="en-GB"/>
        </w:rPr>
        <w:t xml:space="preserve"> or produce </w:t>
      </w:r>
      <w:r w:rsidR="00F51201" w:rsidRPr="00FA1FF6">
        <w:rPr>
          <w:rFonts w:ascii="Adobe Caslon Pro" w:hAnsi="Adobe Caslon Pro"/>
          <w:color w:val="000000" w:themeColor="text1"/>
          <w:sz w:val="22"/>
          <w:szCs w:val="22"/>
          <w:lang w:val="en-GB"/>
        </w:rPr>
        <w:t>their object</w:t>
      </w:r>
      <w:r w:rsidRPr="00FA1FF6">
        <w:rPr>
          <w:rFonts w:ascii="Adobe Caslon Pro" w:hAnsi="Adobe Caslon Pro"/>
          <w:color w:val="000000" w:themeColor="text1"/>
          <w:sz w:val="22"/>
          <w:szCs w:val="22"/>
          <w:lang w:val="en-GB"/>
        </w:rPr>
        <w:t xml:space="preserve"> (PPF</w:t>
      </w:r>
      <w:r w:rsidRPr="00FA1FF6">
        <w:rPr>
          <w:rFonts w:ascii="Adobe Caslon Pro" w:hAnsi="Adobe Caslon Pro"/>
          <w:i/>
          <w:color w:val="000000" w:themeColor="text1"/>
          <w:sz w:val="22"/>
          <w:szCs w:val="22"/>
          <w:lang w:val="en-GB"/>
        </w:rPr>
        <w:t xml:space="preserve"> </w:t>
      </w:r>
      <w:r w:rsidR="003D543E" w:rsidRPr="00FA1FF6">
        <w:rPr>
          <w:rFonts w:ascii="Adobe Caslon Pro" w:hAnsi="Adobe Caslon Pro"/>
          <w:color w:val="000000" w:themeColor="text1"/>
          <w:sz w:val="22"/>
          <w:szCs w:val="22"/>
          <w:lang w:val="en-GB"/>
        </w:rPr>
        <w:t>2009</w:t>
      </w:r>
      <w:r w:rsidR="00590ABE" w:rsidRPr="00FA1FF6">
        <w:rPr>
          <w:rFonts w:ascii="Adobe Caslon Pro" w:hAnsi="Adobe Caslon Pro"/>
          <w:color w:val="000000" w:themeColor="text1"/>
          <w:sz w:val="22"/>
          <w:szCs w:val="22"/>
          <w:lang w:val="en-GB"/>
        </w:rPr>
        <w:t xml:space="preserve">: </w:t>
      </w:r>
      <w:r w:rsidRPr="00FA1FF6">
        <w:rPr>
          <w:rFonts w:ascii="Adobe Caslon Pro" w:hAnsi="Adobe Caslon Pro"/>
          <w:color w:val="000000" w:themeColor="text1"/>
          <w:sz w:val="22"/>
          <w:szCs w:val="22"/>
          <w:lang w:val="en-GB"/>
        </w:rPr>
        <w:t xml:space="preserve">62, </w:t>
      </w:r>
      <w:r w:rsidR="002D1AF8" w:rsidRPr="00FA1FF6">
        <w:rPr>
          <w:rFonts w:ascii="Adobe Caslon Pro" w:hAnsi="Adobe Caslon Pro"/>
          <w:color w:val="000000" w:themeColor="text1"/>
          <w:sz w:val="22"/>
          <w:szCs w:val="22"/>
          <w:lang w:val="en-GB"/>
        </w:rPr>
        <w:t>BBB</w:t>
      </w:r>
      <w:r w:rsidRPr="00FA1FF6">
        <w:rPr>
          <w:rFonts w:ascii="Adobe Caslon Pro" w:hAnsi="Adobe Caslon Pro"/>
          <w:i/>
          <w:color w:val="000000" w:themeColor="text1"/>
          <w:sz w:val="22"/>
          <w:szCs w:val="22"/>
          <w:lang w:val="en-GB"/>
        </w:rPr>
        <w:t xml:space="preserve"> </w:t>
      </w:r>
      <w:r w:rsidR="003D543E" w:rsidRPr="00FA1FF6">
        <w:rPr>
          <w:rFonts w:ascii="Adobe Caslon Pro" w:hAnsi="Adobe Caslon Pro"/>
          <w:color w:val="000000" w:themeColor="text1"/>
          <w:sz w:val="22"/>
          <w:szCs w:val="22"/>
          <w:lang w:val="en-GB"/>
        </w:rPr>
        <w:t>1958:</w:t>
      </w:r>
      <w:r w:rsidR="00610692" w:rsidRPr="00FA1FF6">
        <w:rPr>
          <w:rFonts w:ascii="Adobe Caslon Pro" w:hAnsi="Adobe Caslon Pro"/>
          <w:color w:val="000000" w:themeColor="text1"/>
          <w:sz w:val="22"/>
          <w:szCs w:val="22"/>
          <w:lang w:val="en-GB"/>
        </w:rPr>
        <w:t xml:space="preserve"> </w:t>
      </w:r>
      <w:r w:rsidRPr="00FA1FF6">
        <w:rPr>
          <w:rFonts w:ascii="Adobe Caslon Pro" w:hAnsi="Adobe Caslon Pro"/>
          <w:color w:val="000000" w:themeColor="text1"/>
          <w:sz w:val="22"/>
          <w:szCs w:val="22"/>
          <w:lang w:val="en-GB"/>
        </w:rPr>
        <w:t>174)</w:t>
      </w:r>
      <w:r w:rsidR="009714DF" w:rsidRPr="00FA1FF6">
        <w:rPr>
          <w:rFonts w:ascii="Adobe Caslon Pro" w:hAnsi="Adobe Caslon Pro"/>
          <w:color w:val="000000" w:themeColor="text1"/>
          <w:sz w:val="22"/>
          <w:szCs w:val="22"/>
          <w:lang w:val="en-GB"/>
        </w:rPr>
        <w:t xml:space="preserve">. </w:t>
      </w:r>
      <w:r w:rsidR="00551C3B" w:rsidRPr="00FA1FF6">
        <w:rPr>
          <w:rFonts w:ascii="Adobe Caslon Pro" w:hAnsi="Adobe Caslon Pro"/>
          <w:color w:val="000000" w:themeColor="text1"/>
          <w:sz w:val="22"/>
          <w:szCs w:val="22"/>
          <w:lang w:val="en-GB"/>
        </w:rPr>
        <w:t>Wittgenstein</w:t>
      </w:r>
      <w:r w:rsidR="009714DF" w:rsidRPr="00FA1FF6">
        <w:rPr>
          <w:rFonts w:ascii="Adobe Caslon Pro" w:hAnsi="Adobe Caslon Pro"/>
          <w:color w:val="000000" w:themeColor="text1"/>
          <w:sz w:val="22"/>
          <w:szCs w:val="22"/>
          <w:lang w:val="en-GB"/>
        </w:rPr>
        <w:t xml:space="preserve"> writes</w:t>
      </w:r>
      <w:r w:rsidR="00310F5A"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w:t>
      </w:r>
      <w:r w:rsidR="00080FF0"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I do not </w:t>
      </w:r>
      <w:r w:rsidR="00EE474D"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observe</w:t>
      </w:r>
      <w:r w:rsidR="00EE474D" w:rsidRPr="00FA1FF6">
        <w:rPr>
          <w:rFonts w:ascii="Adobe Caslon Pro" w:hAnsi="Adobe Caslon Pro"/>
          <w:color w:val="000000" w:themeColor="text1"/>
          <w:sz w:val="22"/>
          <w:szCs w:val="22"/>
          <w:lang w:val="en-GB"/>
        </w:rPr>
        <w:t xml:space="preserve">’ </w:t>
      </w:r>
      <w:r w:rsidRPr="00FA1FF6">
        <w:rPr>
          <w:rFonts w:ascii="Adobe Caslon Pro" w:hAnsi="Adobe Caslon Pro"/>
          <w:color w:val="000000" w:themeColor="text1"/>
          <w:sz w:val="22"/>
          <w:szCs w:val="22"/>
          <w:lang w:val="en-GB"/>
        </w:rPr>
        <w:t>that which comes into being only through observation</w:t>
      </w:r>
      <w:r w:rsidR="00B37EA1"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(PPF</w:t>
      </w:r>
      <w:r w:rsidRPr="00FA1FF6">
        <w:rPr>
          <w:rFonts w:ascii="Adobe Caslon Pro" w:hAnsi="Adobe Caslon Pro"/>
          <w:i/>
          <w:color w:val="000000" w:themeColor="text1"/>
          <w:sz w:val="22"/>
          <w:szCs w:val="22"/>
          <w:lang w:val="en-GB"/>
        </w:rPr>
        <w:t xml:space="preserve"> </w:t>
      </w:r>
      <w:r w:rsidR="009A4596" w:rsidRPr="00FA1FF6">
        <w:rPr>
          <w:rFonts w:ascii="Adobe Caslon Pro" w:hAnsi="Adobe Caslon Pro"/>
          <w:color w:val="000000" w:themeColor="text1"/>
          <w:sz w:val="22"/>
          <w:szCs w:val="22"/>
          <w:lang w:val="en-GB"/>
        </w:rPr>
        <w:t>2009:</w:t>
      </w:r>
      <w:r w:rsidRPr="00FA1FF6">
        <w:rPr>
          <w:rFonts w:ascii="Adobe Caslon Pro" w:hAnsi="Adobe Caslon Pro"/>
          <w:color w:val="000000" w:themeColor="text1"/>
          <w:sz w:val="22"/>
          <w:szCs w:val="22"/>
          <w:lang w:val="en-GB"/>
        </w:rPr>
        <w:t xml:space="preserve"> 67). Thus, </w:t>
      </w:r>
      <w:r w:rsidR="0073605E" w:rsidRPr="00FA1FF6">
        <w:rPr>
          <w:rFonts w:ascii="Adobe Caslon Pro" w:hAnsi="Adobe Caslon Pro"/>
          <w:color w:val="000000" w:themeColor="text1"/>
          <w:sz w:val="22"/>
          <w:szCs w:val="22"/>
          <w:lang w:val="en-GB"/>
        </w:rPr>
        <w:t xml:space="preserve">an </w:t>
      </w:r>
      <w:r w:rsidRPr="00FA1FF6">
        <w:rPr>
          <w:rFonts w:ascii="Adobe Caslon Pro" w:hAnsi="Adobe Caslon Pro"/>
          <w:color w:val="000000" w:themeColor="text1"/>
          <w:sz w:val="22"/>
          <w:szCs w:val="22"/>
          <w:lang w:val="en-GB"/>
        </w:rPr>
        <w:t xml:space="preserve">observation in the proper sense is associated with </w:t>
      </w:r>
      <w:r w:rsidR="0073605E" w:rsidRPr="00FA1FF6">
        <w:rPr>
          <w:rFonts w:ascii="Adobe Caslon Pro" w:hAnsi="Adobe Caslon Pro"/>
          <w:color w:val="000000" w:themeColor="text1"/>
          <w:sz w:val="22"/>
          <w:szCs w:val="22"/>
          <w:lang w:val="en-GB"/>
        </w:rPr>
        <w:t xml:space="preserve">the following </w:t>
      </w:r>
      <w:r w:rsidRPr="00FA1FF6">
        <w:rPr>
          <w:rFonts w:ascii="Adobe Caslon Pro" w:hAnsi="Adobe Caslon Pro"/>
          <w:color w:val="000000" w:themeColor="text1"/>
          <w:sz w:val="22"/>
          <w:szCs w:val="22"/>
          <w:lang w:val="en-GB"/>
        </w:rPr>
        <w:t>three conditions:</w:t>
      </w:r>
    </w:p>
    <w:p w14:paraId="79F4154D" w14:textId="77777777" w:rsidR="00E63918" w:rsidRPr="00FA1FF6" w:rsidRDefault="00E63918" w:rsidP="00E63918">
      <w:pPr>
        <w:spacing w:line="360" w:lineRule="auto"/>
        <w:ind w:firstLine="709"/>
        <w:jc w:val="both"/>
        <w:rPr>
          <w:rFonts w:ascii="Adobe Caslon Pro" w:hAnsi="Adobe Caslon Pro"/>
          <w:color w:val="000000" w:themeColor="text1"/>
          <w:sz w:val="22"/>
          <w:szCs w:val="22"/>
          <w:lang w:val="en-GB"/>
        </w:rPr>
      </w:pPr>
    </w:p>
    <w:p w14:paraId="23E228DB" w14:textId="105CD279" w:rsidR="00E63918" w:rsidRPr="00FA1FF6" w:rsidRDefault="006E46B3" w:rsidP="006E46B3">
      <w:pPr>
        <w:spacing w:line="360" w:lineRule="auto"/>
        <w:ind w:firstLine="709"/>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w:t>
      </w:r>
      <w:r w:rsidR="00E63918" w:rsidRPr="00FA1FF6">
        <w:rPr>
          <w:rFonts w:ascii="Adobe Caslon Pro" w:hAnsi="Adobe Caslon Pro"/>
          <w:color w:val="000000" w:themeColor="text1"/>
          <w:sz w:val="22"/>
          <w:szCs w:val="22"/>
          <w:lang w:val="en-GB"/>
        </w:rPr>
        <w:t>C1</w:t>
      </w:r>
      <w:r w:rsidRPr="00FA1FF6">
        <w:rPr>
          <w:rFonts w:ascii="Adobe Caslon Pro" w:hAnsi="Adobe Caslon Pro"/>
          <w:color w:val="000000" w:themeColor="text1"/>
          <w:sz w:val="22"/>
          <w:szCs w:val="22"/>
          <w:lang w:val="en-GB"/>
        </w:rPr>
        <w:t>)</w:t>
      </w:r>
      <w:r w:rsidR="00E63918" w:rsidRPr="00FA1FF6">
        <w:rPr>
          <w:rFonts w:ascii="Adobe Caslon Pro" w:hAnsi="Adobe Caslon Pro"/>
          <w:color w:val="000000" w:themeColor="text1"/>
          <w:sz w:val="22"/>
          <w:szCs w:val="22"/>
          <w:lang w:val="en-GB"/>
        </w:rPr>
        <w:tab/>
        <w:t>The observation is fallible.</w:t>
      </w:r>
    </w:p>
    <w:p w14:paraId="36461E92" w14:textId="4B899F58" w:rsidR="00E63918" w:rsidRPr="00FA1FF6" w:rsidRDefault="006E46B3" w:rsidP="00E63918">
      <w:pPr>
        <w:spacing w:line="360" w:lineRule="auto"/>
        <w:ind w:left="1416" w:hanging="707"/>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w:t>
      </w:r>
      <w:r w:rsidR="00E63918" w:rsidRPr="00FA1FF6">
        <w:rPr>
          <w:rFonts w:ascii="Adobe Caslon Pro" w:hAnsi="Adobe Caslon Pro"/>
          <w:color w:val="000000" w:themeColor="text1"/>
          <w:sz w:val="22"/>
          <w:szCs w:val="22"/>
          <w:lang w:val="en-GB"/>
        </w:rPr>
        <w:t>C2</w:t>
      </w:r>
      <w:r w:rsidRPr="00FA1FF6">
        <w:rPr>
          <w:rFonts w:ascii="Adobe Caslon Pro" w:hAnsi="Adobe Caslon Pro"/>
          <w:color w:val="000000" w:themeColor="text1"/>
          <w:sz w:val="22"/>
          <w:szCs w:val="22"/>
          <w:lang w:val="en-GB"/>
        </w:rPr>
        <w:t>)</w:t>
      </w:r>
      <w:r w:rsidR="00E63918" w:rsidRPr="00FA1FF6">
        <w:rPr>
          <w:rFonts w:ascii="Adobe Caslon Pro" w:hAnsi="Adobe Caslon Pro"/>
          <w:color w:val="000000" w:themeColor="text1"/>
          <w:sz w:val="22"/>
          <w:szCs w:val="22"/>
          <w:lang w:val="en-GB"/>
        </w:rPr>
        <w:tab/>
        <w:t xml:space="preserve">The correctness of the observation is not guaranteed by </w:t>
      </w:r>
      <w:r w:rsidR="00A75DA0" w:rsidRPr="00FA1FF6">
        <w:rPr>
          <w:rFonts w:ascii="Adobe Caslon Pro" w:hAnsi="Adobe Caslon Pro"/>
          <w:color w:val="000000" w:themeColor="text1"/>
          <w:sz w:val="22"/>
          <w:szCs w:val="22"/>
          <w:lang w:val="en-GB"/>
        </w:rPr>
        <w:t xml:space="preserve">the </w:t>
      </w:r>
      <w:r w:rsidR="00E63918" w:rsidRPr="00FA1FF6">
        <w:rPr>
          <w:rFonts w:ascii="Adobe Caslon Pro" w:hAnsi="Adobe Caslon Pro"/>
          <w:color w:val="000000" w:themeColor="text1"/>
          <w:sz w:val="22"/>
          <w:szCs w:val="22"/>
          <w:lang w:val="en-GB"/>
        </w:rPr>
        <w:t>observation tak</w:t>
      </w:r>
      <w:r w:rsidR="00A75DA0" w:rsidRPr="00FA1FF6">
        <w:rPr>
          <w:rFonts w:ascii="Adobe Caslon Pro" w:hAnsi="Adobe Caslon Pro"/>
          <w:color w:val="000000" w:themeColor="text1"/>
          <w:sz w:val="22"/>
          <w:szCs w:val="22"/>
          <w:lang w:val="en-GB"/>
        </w:rPr>
        <w:t>ing</w:t>
      </w:r>
      <w:r w:rsidR="00E63918" w:rsidRPr="00FA1FF6">
        <w:rPr>
          <w:rFonts w:ascii="Adobe Caslon Pro" w:hAnsi="Adobe Caslon Pro"/>
          <w:color w:val="000000" w:themeColor="text1"/>
          <w:sz w:val="22"/>
          <w:szCs w:val="22"/>
          <w:lang w:val="en-GB"/>
        </w:rPr>
        <w:t xml:space="preserve"> place.</w:t>
      </w:r>
    </w:p>
    <w:p w14:paraId="3B0F85AE" w14:textId="0A37211C" w:rsidR="00E63918" w:rsidRPr="00FA1FF6" w:rsidRDefault="006E46B3" w:rsidP="00E63918">
      <w:pPr>
        <w:spacing w:line="360" w:lineRule="auto"/>
        <w:ind w:left="1416" w:hanging="707"/>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w:t>
      </w:r>
      <w:r w:rsidR="00E63918" w:rsidRPr="00FA1FF6">
        <w:rPr>
          <w:rFonts w:ascii="Adobe Caslon Pro" w:hAnsi="Adobe Caslon Pro"/>
          <w:color w:val="000000" w:themeColor="text1"/>
          <w:sz w:val="22"/>
          <w:szCs w:val="22"/>
          <w:lang w:val="en-GB"/>
        </w:rPr>
        <w:t>C3</w:t>
      </w:r>
      <w:r w:rsidRPr="00FA1FF6">
        <w:rPr>
          <w:rFonts w:ascii="Adobe Caslon Pro" w:hAnsi="Adobe Caslon Pro"/>
          <w:color w:val="000000" w:themeColor="text1"/>
          <w:sz w:val="22"/>
          <w:szCs w:val="22"/>
          <w:lang w:val="en-GB"/>
        </w:rPr>
        <w:t>)</w:t>
      </w:r>
      <w:r w:rsidR="00E63918" w:rsidRPr="00FA1FF6">
        <w:rPr>
          <w:rFonts w:ascii="Adobe Caslon Pro" w:hAnsi="Adobe Caslon Pro"/>
          <w:color w:val="000000" w:themeColor="text1"/>
          <w:sz w:val="22"/>
          <w:szCs w:val="22"/>
          <w:lang w:val="en-GB"/>
        </w:rPr>
        <w:tab/>
        <w:t xml:space="preserve">The object of the observation is independent of the observation, i.e. </w:t>
      </w:r>
      <w:r w:rsidR="00084D6E" w:rsidRPr="00FA1FF6">
        <w:rPr>
          <w:rFonts w:ascii="Adobe Caslon Pro" w:hAnsi="Adobe Caslon Pro"/>
          <w:color w:val="000000" w:themeColor="text1"/>
          <w:sz w:val="22"/>
          <w:szCs w:val="22"/>
          <w:lang w:val="en-GB"/>
        </w:rPr>
        <w:t xml:space="preserve">(a) </w:t>
      </w:r>
      <w:r w:rsidR="00E63918" w:rsidRPr="00FA1FF6">
        <w:rPr>
          <w:rFonts w:ascii="Adobe Caslon Pro" w:hAnsi="Adobe Caslon Pro"/>
          <w:color w:val="000000" w:themeColor="text1"/>
          <w:sz w:val="22"/>
          <w:szCs w:val="22"/>
          <w:lang w:val="en-GB"/>
        </w:rPr>
        <w:t xml:space="preserve">its existence  and </w:t>
      </w:r>
      <w:r w:rsidR="00084D6E" w:rsidRPr="00FA1FF6">
        <w:rPr>
          <w:rFonts w:ascii="Adobe Caslon Pro" w:hAnsi="Adobe Caslon Pro"/>
          <w:color w:val="000000" w:themeColor="text1"/>
          <w:sz w:val="22"/>
          <w:szCs w:val="22"/>
          <w:lang w:val="en-GB"/>
        </w:rPr>
        <w:t xml:space="preserve">(b) </w:t>
      </w:r>
      <w:r w:rsidR="00E63918" w:rsidRPr="00FA1FF6">
        <w:rPr>
          <w:rFonts w:ascii="Adobe Caslon Pro" w:hAnsi="Adobe Caslon Pro"/>
          <w:color w:val="000000" w:themeColor="text1"/>
          <w:sz w:val="22"/>
          <w:szCs w:val="22"/>
          <w:lang w:val="en-GB"/>
        </w:rPr>
        <w:t>its properties do not depend and are not influenced by the observation.</w:t>
      </w:r>
      <w:r w:rsidR="00B85CCB" w:rsidRPr="00FA1FF6">
        <w:rPr>
          <w:rStyle w:val="Funotenzeichen"/>
          <w:rFonts w:ascii="Adobe Caslon Pro" w:hAnsi="Adobe Caslon Pro"/>
          <w:color w:val="000000" w:themeColor="text1"/>
          <w:sz w:val="22"/>
          <w:szCs w:val="22"/>
          <w:lang w:val="en-GB"/>
        </w:rPr>
        <w:t xml:space="preserve"> </w:t>
      </w:r>
      <w:r w:rsidR="00B85CCB" w:rsidRPr="00FA1FF6">
        <w:rPr>
          <w:rStyle w:val="Funotenzeichen"/>
          <w:rFonts w:ascii="Adobe Caslon Pro" w:hAnsi="Adobe Caslon Pro"/>
          <w:color w:val="000000" w:themeColor="text1"/>
          <w:sz w:val="22"/>
          <w:szCs w:val="22"/>
          <w:lang w:val="en-GB"/>
        </w:rPr>
        <w:footnoteReference w:id="3"/>
      </w:r>
      <w:r w:rsidR="00B85CCB" w:rsidRPr="00FA1FF6">
        <w:rPr>
          <w:rFonts w:ascii="Adobe Caslon Pro" w:hAnsi="Adobe Caslon Pro"/>
          <w:color w:val="000000" w:themeColor="text1"/>
          <w:sz w:val="22"/>
          <w:szCs w:val="22"/>
          <w:lang w:val="en-GB"/>
        </w:rPr>
        <w:t xml:space="preserve"> </w:t>
      </w:r>
      <w:r w:rsidR="00E63918" w:rsidRPr="00FA1FF6">
        <w:rPr>
          <w:rFonts w:ascii="Adobe Caslon Pro" w:hAnsi="Adobe Caslon Pro"/>
          <w:color w:val="000000" w:themeColor="text1"/>
          <w:sz w:val="22"/>
          <w:szCs w:val="22"/>
          <w:lang w:val="en-GB"/>
        </w:rPr>
        <w:t xml:space="preserve"> </w:t>
      </w:r>
    </w:p>
    <w:p w14:paraId="5D88385B" w14:textId="77777777" w:rsidR="00E63918" w:rsidRPr="00FA1FF6" w:rsidRDefault="00E63918" w:rsidP="00E63918">
      <w:pPr>
        <w:spacing w:line="360" w:lineRule="auto"/>
        <w:ind w:firstLine="709"/>
        <w:jc w:val="both"/>
        <w:rPr>
          <w:rFonts w:ascii="Adobe Caslon Pro" w:hAnsi="Adobe Caslon Pro"/>
          <w:color w:val="000000" w:themeColor="text1"/>
          <w:sz w:val="22"/>
          <w:szCs w:val="22"/>
          <w:lang w:val="en-GB"/>
        </w:rPr>
      </w:pPr>
    </w:p>
    <w:p w14:paraId="2B686E64" w14:textId="19AD09B9" w:rsidR="00E63918" w:rsidRPr="00FA1FF6" w:rsidRDefault="00B85CCB" w:rsidP="00B85CCB">
      <w:pPr>
        <w:spacing w:line="360" w:lineRule="auto"/>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Wittgenstein’s</w:t>
      </w:r>
      <w:r w:rsidR="00E63918" w:rsidRPr="00FA1FF6">
        <w:rPr>
          <w:rFonts w:ascii="Adobe Caslon Pro" w:hAnsi="Adobe Caslon Pro"/>
          <w:color w:val="000000" w:themeColor="text1"/>
          <w:sz w:val="22"/>
          <w:szCs w:val="22"/>
          <w:lang w:val="en-GB"/>
        </w:rPr>
        <w:t xml:space="preserve"> primary example for an alleged observation, which turns out to be </w:t>
      </w:r>
      <w:r w:rsidR="00FB492B" w:rsidRPr="00FA1FF6">
        <w:rPr>
          <w:rFonts w:ascii="Adobe Caslon Pro" w:hAnsi="Adobe Caslon Pro"/>
          <w:color w:val="000000" w:themeColor="text1"/>
          <w:sz w:val="22"/>
          <w:szCs w:val="22"/>
          <w:lang w:val="en-GB"/>
        </w:rPr>
        <w:t xml:space="preserve">no </w:t>
      </w:r>
      <w:r w:rsidR="00E63918" w:rsidRPr="00FA1FF6">
        <w:rPr>
          <w:rFonts w:ascii="Adobe Caslon Pro" w:hAnsi="Adobe Caslon Pro"/>
          <w:color w:val="000000" w:themeColor="text1"/>
          <w:sz w:val="22"/>
          <w:szCs w:val="22"/>
          <w:lang w:val="en-GB"/>
        </w:rPr>
        <w:t xml:space="preserve">observation at all, </w:t>
      </w:r>
      <w:r w:rsidR="0021775C" w:rsidRPr="00FA1FF6">
        <w:rPr>
          <w:rFonts w:ascii="Adobe Caslon Pro" w:hAnsi="Adobe Caslon Pro"/>
          <w:color w:val="000000" w:themeColor="text1"/>
          <w:sz w:val="22"/>
          <w:szCs w:val="22"/>
          <w:lang w:val="en-GB"/>
        </w:rPr>
        <w:t>is the</w:t>
      </w:r>
      <w:r w:rsidR="00E63918" w:rsidRPr="00FA1FF6">
        <w:rPr>
          <w:rFonts w:ascii="Adobe Caslon Pro" w:hAnsi="Adobe Caslon Pro"/>
          <w:color w:val="000000" w:themeColor="text1"/>
          <w:sz w:val="22"/>
          <w:szCs w:val="22"/>
          <w:lang w:val="en-GB"/>
        </w:rPr>
        <w:t xml:space="preserve"> expression of pain.</w:t>
      </w:r>
      <w:r w:rsidRPr="00FA1FF6">
        <w:rPr>
          <w:rFonts w:ascii="Adobe Caslon Pro" w:hAnsi="Adobe Caslon Pro"/>
          <w:color w:val="000000" w:themeColor="text1"/>
          <w:sz w:val="22"/>
          <w:szCs w:val="22"/>
          <w:lang w:val="en-GB"/>
        </w:rPr>
        <w:t xml:space="preserve"> </w:t>
      </w:r>
      <w:r w:rsidR="00E63918" w:rsidRPr="00FA1FF6">
        <w:rPr>
          <w:rFonts w:ascii="Adobe Caslon Pro" w:hAnsi="Adobe Caslon Pro"/>
          <w:color w:val="000000" w:themeColor="text1"/>
          <w:sz w:val="22"/>
          <w:szCs w:val="22"/>
          <w:lang w:val="en-GB"/>
        </w:rPr>
        <w:t xml:space="preserve">First, exclamations such as </w:t>
      </w:r>
      <w:r w:rsidR="00A44293" w:rsidRPr="00FA1FF6">
        <w:rPr>
          <w:rFonts w:ascii="Adobe Caslon Pro" w:hAnsi="Adobe Caslon Pro"/>
          <w:color w:val="000000" w:themeColor="text1"/>
          <w:sz w:val="22"/>
          <w:szCs w:val="22"/>
          <w:lang w:val="en-GB"/>
        </w:rPr>
        <w:t>“</w:t>
      </w:r>
      <w:r w:rsidR="00E63918" w:rsidRPr="00FA1FF6">
        <w:rPr>
          <w:rFonts w:ascii="Adobe Caslon Pro" w:hAnsi="Adobe Caslon Pro"/>
          <w:color w:val="000000" w:themeColor="text1"/>
          <w:sz w:val="22"/>
          <w:szCs w:val="22"/>
          <w:lang w:val="en-GB"/>
        </w:rPr>
        <w:t>I am in pain</w:t>
      </w:r>
      <w:r w:rsidR="008000A9" w:rsidRPr="00FA1FF6">
        <w:rPr>
          <w:rFonts w:ascii="Adobe Caslon Pro" w:hAnsi="Adobe Caslon Pro"/>
          <w:color w:val="000000" w:themeColor="text1"/>
          <w:sz w:val="22"/>
          <w:szCs w:val="22"/>
          <w:lang w:val="en-GB"/>
        </w:rPr>
        <w:t>”</w:t>
      </w:r>
      <w:r w:rsidR="00E63918" w:rsidRPr="00FA1FF6">
        <w:rPr>
          <w:rFonts w:ascii="Adobe Caslon Pro" w:hAnsi="Adobe Caslon Pro"/>
          <w:color w:val="000000" w:themeColor="text1"/>
          <w:sz w:val="22"/>
          <w:szCs w:val="22"/>
          <w:lang w:val="en-GB"/>
        </w:rPr>
        <w:t xml:space="preserve"> are typically neither fallible nor dubitable. Normally there is no possibility of error, since there is neither identification nor interpretation </w:t>
      </w:r>
      <w:r w:rsidR="0022282D" w:rsidRPr="00FA1FF6">
        <w:rPr>
          <w:rFonts w:ascii="Adobe Caslon Pro" w:hAnsi="Adobe Caslon Pro"/>
          <w:color w:val="000000" w:themeColor="text1"/>
          <w:sz w:val="22"/>
          <w:szCs w:val="22"/>
          <w:lang w:val="en-GB"/>
        </w:rPr>
        <w:t>taking place</w:t>
      </w:r>
      <w:r w:rsidR="00361901" w:rsidRPr="00FA1FF6">
        <w:rPr>
          <w:rFonts w:ascii="Adobe Caslon Pro" w:hAnsi="Adobe Caslon Pro"/>
          <w:color w:val="000000" w:themeColor="text1"/>
          <w:sz w:val="22"/>
          <w:szCs w:val="22"/>
          <w:lang w:val="en-GB"/>
        </w:rPr>
        <w:t xml:space="preserve"> </w:t>
      </w:r>
      <w:r w:rsidR="00504117" w:rsidRPr="00FA1FF6">
        <w:rPr>
          <w:rFonts w:ascii="Adobe Caslon Pro" w:hAnsi="Adobe Caslon Pro"/>
          <w:color w:val="000000" w:themeColor="text1"/>
          <w:sz w:val="22"/>
          <w:szCs w:val="22"/>
          <w:lang w:val="en-GB"/>
        </w:rPr>
        <w:t xml:space="preserve">(PI </w:t>
      </w:r>
      <w:r w:rsidR="0010229D" w:rsidRPr="00FA1FF6">
        <w:rPr>
          <w:rFonts w:ascii="Adobe Caslon Pro" w:hAnsi="Adobe Caslon Pro"/>
          <w:color w:val="000000" w:themeColor="text1"/>
          <w:sz w:val="22"/>
          <w:szCs w:val="22"/>
          <w:lang w:val="en-GB"/>
        </w:rPr>
        <w:t>2009:</w:t>
      </w:r>
      <w:r w:rsidR="00504117" w:rsidRPr="00FA1FF6">
        <w:rPr>
          <w:rFonts w:ascii="Adobe Caslon Pro" w:hAnsi="Adobe Caslon Pro"/>
          <w:color w:val="000000" w:themeColor="text1"/>
          <w:sz w:val="22"/>
          <w:szCs w:val="22"/>
          <w:lang w:val="en-GB"/>
        </w:rPr>
        <w:t xml:space="preserve"> 289f.)</w:t>
      </w:r>
      <w:r w:rsidR="00E63918" w:rsidRPr="00FA1FF6">
        <w:rPr>
          <w:rFonts w:ascii="Adobe Caslon Pro" w:hAnsi="Adobe Caslon Pro"/>
          <w:color w:val="000000" w:themeColor="text1"/>
          <w:sz w:val="22"/>
          <w:szCs w:val="22"/>
          <w:lang w:val="en-GB"/>
        </w:rPr>
        <w:t xml:space="preserve">. Consider feeling a throbbing pain in the front of one’s head. Here, the possibility of error is not evident: Certainly, I could misname my pain-sensation and, perhaps, to call it </w:t>
      </w:r>
      <w:r w:rsidR="00D50B5C" w:rsidRPr="00FA1FF6">
        <w:rPr>
          <w:rFonts w:ascii="Adobe Caslon Pro" w:hAnsi="Adobe Caslon Pro"/>
          <w:color w:val="000000" w:themeColor="text1"/>
          <w:sz w:val="22"/>
          <w:szCs w:val="22"/>
          <w:lang w:val="en-GB"/>
        </w:rPr>
        <w:t>“</w:t>
      </w:r>
      <w:r w:rsidR="00E63918" w:rsidRPr="00FA1FF6">
        <w:rPr>
          <w:rFonts w:ascii="Adobe Caslon Pro" w:hAnsi="Adobe Caslon Pro"/>
          <w:color w:val="000000" w:themeColor="text1"/>
          <w:sz w:val="22"/>
          <w:szCs w:val="22"/>
          <w:lang w:val="en-GB"/>
        </w:rPr>
        <w:t>stabbing</w:t>
      </w:r>
      <w:r w:rsidR="00E93302" w:rsidRPr="00FA1FF6">
        <w:rPr>
          <w:rFonts w:ascii="Adobe Caslon Pro" w:hAnsi="Adobe Caslon Pro"/>
          <w:color w:val="000000" w:themeColor="text1"/>
          <w:sz w:val="22"/>
          <w:szCs w:val="22"/>
          <w:lang w:val="en-GB"/>
        </w:rPr>
        <w:t>”</w:t>
      </w:r>
      <w:r w:rsidR="00E63918" w:rsidRPr="00FA1FF6">
        <w:rPr>
          <w:rFonts w:ascii="Adobe Caslon Pro" w:hAnsi="Adobe Caslon Pro"/>
          <w:color w:val="000000" w:themeColor="text1"/>
          <w:sz w:val="22"/>
          <w:szCs w:val="22"/>
          <w:lang w:val="en-GB"/>
        </w:rPr>
        <w:t xml:space="preserve"> would have been more appropriate. Additionally, I could be mistaken in the location of my pain. Suppose that upon closer consideration it turned out that it is rather the lateral area of my head which hurts. However, in </w:t>
      </w:r>
      <w:r w:rsidR="00610692" w:rsidRPr="00FA1FF6">
        <w:rPr>
          <w:rFonts w:ascii="Adobe Caslon Pro" w:hAnsi="Adobe Caslon Pro"/>
          <w:color w:val="000000" w:themeColor="text1"/>
          <w:sz w:val="22"/>
          <w:szCs w:val="22"/>
          <w:lang w:val="en-GB"/>
        </w:rPr>
        <w:t xml:space="preserve">such </w:t>
      </w:r>
      <w:r w:rsidR="00E63918" w:rsidRPr="00FA1FF6">
        <w:rPr>
          <w:rFonts w:ascii="Adobe Caslon Pro" w:hAnsi="Adobe Caslon Pro"/>
          <w:color w:val="000000" w:themeColor="text1"/>
          <w:sz w:val="22"/>
          <w:szCs w:val="22"/>
          <w:lang w:val="en-GB"/>
        </w:rPr>
        <w:t xml:space="preserve">cases it is unclear </w:t>
      </w:r>
      <w:r w:rsidR="00297E77" w:rsidRPr="00FA1FF6">
        <w:rPr>
          <w:rFonts w:ascii="Adobe Caslon Pro" w:hAnsi="Adobe Caslon Pro"/>
          <w:color w:val="000000" w:themeColor="text1"/>
          <w:sz w:val="22"/>
          <w:szCs w:val="22"/>
          <w:lang w:val="en-GB"/>
        </w:rPr>
        <w:t>whether</w:t>
      </w:r>
      <w:r w:rsidR="00E63918" w:rsidRPr="00FA1FF6">
        <w:rPr>
          <w:rFonts w:ascii="Adobe Caslon Pro" w:hAnsi="Adobe Caslon Pro"/>
          <w:color w:val="000000" w:themeColor="text1"/>
          <w:sz w:val="22"/>
          <w:szCs w:val="22"/>
          <w:lang w:val="en-GB"/>
        </w:rPr>
        <w:t xml:space="preserve"> these are actually instances of misidentification. Could it not be that the pain itself </w:t>
      </w:r>
      <w:r w:rsidR="00297E77" w:rsidRPr="00FA1FF6">
        <w:rPr>
          <w:rFonts w:ascii="Adobe Caslon Pro" w:hAnsi="Adobe Caslon Pro"/>
          <w:color w:val="000000" w:themeColor="text1"/>
          <w:sz w:val="22"/>
          <w:szCs w:val="22"/>
          <w:lang w:val="en-GB"/>
        </w:rPr>
        <w:t xml:space="preserve">has </w:t>
      </w:r>
      <w:r w:rsidR="00E63918" w:rsidRPr="00FA1FF6">
        <w:rPr>
          <w:rFonts w:ascii="Adobe Caslon Pro" w:hAnsi="Adobe Caslon Pro"/>
          <w:color w:val="000000" w:themeColor="text1"/>
          <w:sz w:val="22"/>
          <w:szCs w:val="22"/>
          <w:lang w:val="en-GB"/>
        </w:rPr>
        <w:t>changed?</w:t>
      </w:r>
    </w:p>
    <w:p w14:paraId="605FCA71" w14:textId="1E5AB847" w:rsidR="00E63918" w:rsidRPr="00FA1FF6" w:rsidRDefault="00E63918" w:rsidP="00985B08">
      <w:pPr>
        <w:spacing w:line="360" w:lineRule="auto"/>
        <w:ind w:firstLine="709"/>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lastRenderedPageBreak/>
        <w:t xml:space="preserve">According </w:t>
      </w:r>
      <w:r w:rsidR="00D126A8" w:rsidRPr="00FA1FF6">
        <w:rPr>
          <w:rFonts w:ascii="Adobe Caslon Pro" w:hAnsi="Adobe Caslon Pro"/>
          <w:color w:val="000000" w:themeColor="text1"/>
          <w:sz w:val="22"/>
          <w:szCs w:val="22"/>
          <w:lang w:val="en-GB"/>
        </w:rPr>
        <w:t xml:space="preserve">to </w:t>
      </w:r>
      <w:r w:rsidR="00CE101C" w:rsidRPr="00FA1FF6">
        <w:rPr>
          <w:rFonts w:ascii="Adobe Caslon Pro" w:hAnsi="Adobe Caslon Pro"/>
          <w:color w:val="000000" w:themeColor="text1"/>
          <w:sz w:val="22"/>
          <w:szCs w:val="22"/>
          <w:lang w:val="en-GB"/>
        </w:rPr>
        <w:t>one</w:t>
      </w:r>
      <w:r w:rsidR="007A4273" w:rsidRPr="00FA1FF6">
        <w:rPr>
          <w:rFonts w:ascii="Adobe Caslon Pro" w:hAnsi="Adobe Caslon Pro"/>
          <w:color w:val="000000" w:themeColor="text1"/>
          <w:sz w:val="22"/>
          <w:szCs w:val="22"/>
          <w:lang w:val="en-GB"/>
        </w:rPr>
        <w:t xml:space="preserve"> view</w:t>
      </w:r>
      <w:r w:rsidRPr="00FA1FF6">
        <w:rPr>
          <w:rFonts w:ascii="Adobe Caslon Pro" w:hAnsi="Adobe Caslon Pro"/>
          <w:color w:val="000000" w:themeColor="text1"/>
          <w:sz w:val="22"/>
          <w:szCs w:val="22"/>
          <w:lang w:val="en-GB"/>
        </w:rPr>
        <w:t xml:space="preserve">, </w:t>
      </w:r>
      <w:r w:rsidR="00857049" w:rsidRPr="00FA1FF6">
        <w:rPr>
          <w:rFonts w:ascii="Adobe Caslon Pro" w:hAnsi="Adobe Caslon Pro"/>
          <w:color w:val="000000" w:themeColor="text1"/>
          <w:sz w:val="22"/>
          <w:szCs w:val="22"/>
          <w:lang w:val="en-GB"/>
        </w:rPr>
        <w:t xml:space="preserve">Wittgenstein claims that </w:t>
      </w:r>
      <w:r w:rsidRPr="00FA1FF6">
        <w:rPr>
          <w:rFonts w:ascii="Adobe Caslon Pro" w:hAnsi="Adobe Caslon Pro"/>
          <w:color w:val="000000" w:themeColor="text1"/>
          <w:sz w:val="22"/>
          <w:szCs w:val="22"/>
          <w:lang w:val="en-GB"/>
        </w:rPr>
        <w:t xml:space="preserve">if I feel a throbbing pain in the front area of my head, I have </w:t>
      </w:r>
      <w:r w:rsidRPr="00FA1FF6">
        <w:rPr>
          <w:rFonts w:ascii="Adobe Caslon Pro" w:hAnsi="Adobe Caslon Pro"/>
          <w:i/>
          <w:color w:val="000000" w:themeColor="text1"/>
          <w:sz w:val="22"/>
          <w:szCs w:val="22"/>
          <w:lang w:val="en-GB"/>
        </w:rPr>
        <w:t>that</w:t>
      </w:r>
      <w:r w:rsidR="00985B08" w:rsidRPr="00FA1FF6">
        <w:rPr>
          <w:rFonts w:ascii="Adobe Caslon Pro" w:hAnsi="Adobe Caslon Pro"/>
          <w:i/>
          <w:color w:val="000000" w:themeColor="text1"/>
          <w:sz w:val="22"/>
          <w:szCs w:val="22"/>
          <w:lang w:val="en-GB"/>
        </w:rPr>
        <w:t xml:space="preserve"> </w:t>
      </w:r>
      <w:r w:rsidR="00D31F77" w:rsidRPr="00FA1FF6">
        <w:rPr>
          <w:rFonts w:ascii="Adobe Caslon Pro" w:hAnsi="Adobe Caslon Pro"/>
          <w:color w:val="000000" w:themeColor="text1"/>
          <w:sz w:val="22"/>
          <w:szCs w:val="22"/>
          <w:lang w:val="en-GB"/>
        </w:rPr>
        <w:t>a</w:t>
      </w:r>
      <w:r w:rsidRPr="00FA1FF6">
        <w:rPr>
          <w:rFonts w:ascii="Adobe Caslon Pro" w:hAnsi="Adobe Caslon Pro"/>
          <w:color w:val="000000" w:themeColor="text1"/>
          <w:sz w:val="22"/>
          <w:szCs w:val="22"/>
          <w:lang w:val="en-GB"/>
        </w:rPr>
        <w:t xml:space="preserve">nd if I feel a stabbing pain in the lateral area of my head, I have </w:t>
      </w:r>
      <w:r w:rsidRPr="00FA1FF6">
        <w:rPr>
          <w:rFonts w:ascii="Adobe Caslon Pro" w:hAnsi="Adobe Caslon Pro"/>
          <w:i/>
          <w:color w:val="000000" w:themeColor="text1"/>
          <w:sz w:val="22"/>
          <w:szCs w:val="22"/>
          <w:lang w:val="en-GB"/>
        </w:rPr>
        <w:t>this</w:t>
      </w:r>
      <w:r w:rsidR="00D31F77" w:rsidRPr="00FA1FF6">
        <w:rPr>
          <w:rFonts w:ascii="Adobe Caslon Pro" w:hAnsi="Adobe Caslon Pro"/>
          <w:i/>
          <w:color w:val="000000" w:themeColor="text1"/>
          <w:sz w:val="22"/>
          <w:szCs w:val="22"/>
          <w:lang w:val="en-GB"/>
        </w:rPr>
        <w:t xml:space="preserve"> </w:t>
      </w:r>
      <w:r w:rsidR="00D31F77" w:rsidRPr="00FA1FF6">
        <w:rPr>
          <w:rFonts w:ascii="Adobe Caslon Pro" w:hAnsi="Adobe Caslon Pro"/>
          <w:color w:val="000000" w:themeColor="text1"/>
          <w:sz w:val="22"/>
          <w:szCs w:val="22"/>
          <w:lang w:val="en-GB"/>
        </w:rPr>
        <w:t>(Glock 1995)</w:t>
      </w:r>
      <w:r w:rsidRPr="00FA1FF6">
        <w:rPr>
          <w:rFonts w:ascii="Adobe Caslon Pro" w:hAnsi="Adobe Caslon Pro"/>
          <w:color w:val="000000" w:themeColor="text1"/>
          <w:sz w:val="22"/>
          <w:szCs w:val="22"/>
          <w:lang w:val="en-GB"/>
        </w:rPr>
        <w:t xml:space="preserve">. </w:t>
      </w:r>
      <w:r w:rsidR="00766E76" w:rsidRPr="00FA1FF6">
        <w:rPr>
          <w:rFonts w:ascii="Adobe Caslon Pro" w:hAnsi="Adobe Caslon Pro"/>
          <w:color w:val="000000" w:themeColor="text1"/>
          <w:sz w:val="22"/>
          <w:szCs w:val="22"/>
          <w:lang w:val="en-GB"/>
        </w:rPr>
        <w:t>O</w:t>
      </w:r>
      <w:r w:rsidR="006A5195" w:rsidRPr="00FA1FF6">
        <w:rPr>
          <w:rFonts w:ascii="Adobe Caslon Pro" w:hAnsi="Adobe Caslon Pro"/>
          <w:color w:val="000000" w:themeColor="text1"/>
          <w:sz w:val="22"/>
          <w:szCs w:val="22"/>
          <w:lang w:val="en-GB"/>
        </w:rPr>
        <w:t>n this account</w:t>
      </w:r>
      <w:r w:rsidRPr="00FA1FF6">
        <w:rPr>
          <w:rFonts w:ascii="Adobe Caslon Pro" w:hAnsi="Adobe Caslon Pro"/>
          <w:color w:val="000000" w:themeColor="text1"/>
          <w:sz w:val="22"/>
          <w:szCs w:val="22"/>
          <w:lang w:val="en-GB"/>
        </w:rPr>
        <w:t>, it is not possible to have a certain sensation and not notice it. Feeling a throbbing pain in the front of my head implies having such a pain. In th</w:t>
      </w:r>
      <w:r w:rsidR="00775441" w:rsidRPr="00FA1FF6">
        <w:rPr>
          <w:rFonts w:ascii="Adobe Caslon Pro" w:hAnsi="Adobe Caslon Pro"/>
          <w:color w:val="000000" w:themeColor="text1"/>
          <w:sz w:val="22"/>
          <w:szCs w:val="22"/>
          <w:lang w:val="en-GB"/>
        </w:rPr>
        <w:t>is</w:t>
      </w:r>
      <w:r w:rsidRPr="00FA1FF6">
        <w:rPr>
          <w:rFonts w:ascii="Adobe Caslon Pro" w:hAnsi="Adobe Caslon Pro"/>
          <w:color w:val="000000" w:themeColor="text1"/>
          <w:sz w:val="22"/>
          <w:szCs w:val="22"/>
          <w:lang w:val="en-GB"/>
        </w:rPr>
        <w:t xml:space="preserve"> case, feeling </w:t>
      </w:r>
      <w:r w:rsidR="00775441" w:rsidRPr="00FA1FF6">
        <w:rPr>
          <w:rFonts w:ascii="Adobe Caslon Pro" w:hAnsi="Adobe Caslon Pro"/>
          <w:color w:val="000000" w:themeColor="text1"/>
          <w:sz w:val="22"/>
          <w:szCs w:val="22"/>
          <w:lang w:val="en-GB"/>
        </w:rPr>
        <w:t>pain</w:t>
      </w:r>
      <w:r w:rsidRPr="00FA1FF6">
        <w:rPr>
          <w:rFonts w:ascii="Adobe Caslon Pro" w:hAnsi="Adobe Caslon Pro"/>
          <w:color w:val="000000" w:themeColor="text1"/>
          <w:sz w:val="22"/>
          <w:szCs w:val="22"/>
          <w:lang w:val="en-GB"/>
        </w:rPr>
        <w:t xml:space="preserve"> is a </w:t>
      </w:r>
      <w:r w:rsidRPr="00FA1FF6">
        <w:rPr>
          <w:rFonts w:ascii="Adobe Caslon Pro" w:hAnsi="Adobe Caslon Pro"/>
          <w:i/>
          <w:color w:val="000000" w:themeColor="text1"/>
          <w:sz w:val="22"/>
          <w:szCs w:val="22"/>
          <w:lang w:val="en-GB"/>
        </w:rPr>
        <w:t xml:space="preserve">necessary and sufficient </w:t>
      </w:r>
      <w:r w:rsidRPr="00FA1FF6">
        <w:rPr>
          <w:rFonts w:ascii="Adobe Caslon Pro" w:hAnsi="Adobe Caslon Pro"/>
          <w:color w:val="000000" w:themeColor="text1"/>
          <w:sz w:val="22"/>
          <w:szCs w:val="22"/>
          <w:lang w:val="en-GB"/>
        </w:rPr>
        <w:t xml:space="preserve">condition for </w:t>
      </w:r>
      <w:r w:rsidR="00027BA4" w:rsidRPr="00FA1FF6">
        <w:rPr>
          <w:rFonts w:ascii="Adobe Caslon Pro" w:hAnsi="Adobe Caslon Pro"/>
          <w:color w:val="000000" w:themeColor="text1"/>
          <w:sz w:val="22"/>
          <w:szCs w:val="22"/>
          <w:lang w:val="en-GB"/>
        </w:rPr>
        <w:t>being in</w:t>
      </w:r>
      <w:r w:rsidRPr="00FA1FF6">
        <w:rPr>
          <w:rFonts w:ascii="Adobe Caslon Pro" w:hAnsi="Adobe Caslon Pro"/>
          <w:color w:val="000000" w:themeColor="text1"/>
          <w:sz w:val="22"/>
          <w:szCs w:val="22"/>
          <w:lang w:val="en-GB"/>
        </w:rPr>
        <w:t xml:space="preserve"> </w:t>
      </w:r>
      <w:r w:rsidR="00775441" w:rsidRPr="00FA1FF6">
        <w:rPr>
          <w:rFonts w:ascii="Adobe Caslon Pro" w:hAnsi="Adobe Caslon Pro"/>
          <w:color w:val="000000" w:themeColor="text1"/>
          <w:sz w:val="22"/>
          <w:szCs w:val="22"/>
          <w:lang w:val="en-GB"/>
        </w:rPr>
        <w:t>pain</w:t>
      </w:r>
      <w:r w:rsidRPr="00FA1FF6">
        <w:rPr>
          <w:rFonts w:ascii="Adobe Caslon Pro" w:hAnsi="Adobe Caslon Pro"/>
          <w:color w:val="000000" w:themeColor="text1"/>
          <w:sz w:val="22"/>
          <w:szCs w:val="22"/>
          <w:lang w:val="en-GB"/>
        </w:rPr>
        <w:t xml:space="preserve"> (Glock 1995</w:t>
      </w:r>
      <w:r w:rsidR="00B41E34" w:rsidRPr="00FA1FF6">
        <w:rPr>
          <w:rFonts w:ascii="Adobe Caslon Pro" w:hAnsi="Adobe Caslon Pro"/>
          <w:color w:val="000000" w:themeColor="text1"/>
          <w:sz w:val="22"/>
          <w:szCs w:val="22"/>
          <w:lang w:val="en-GB"/>
        </w:rPr>
        <w:t xml:space="preserve">: </w:t>
      </w:r>
      <w:r w:rsidRPr="00FA1FF6">
        <w:rPr>
          <w:rFonts w:ascii="Adobe Caslon Pro" w:hAnsi="Adobe Caslon Pro"/>
          <w:color w:val="000000" w:themeColor="text1"/>
          <w:sz w:val="22"/>
          <w:szCs w:val="22"/>
          <w:lang w:val="en-GB"/>
        </w:rPr>
        <w:t>236; Hill 1991</w:t>
      </w:r>
      <w:r w:rsidR="003D5C02" w:rsidRPr="00FA1FF6">
        <w:rPr>
          <w:rFonts w:ascii="Adobe Caslon Pro" w:hAnsi="Adobe Caslon Pro"/>
          <w:color w:val="000000" w:themeColor="text1"/>
          <w:sz w:val="22"/>
          <w:szCs w:val="22"/>
          <w:lang w:val="en-GB"/>
        </w:rPr>
        <w:t xml:space="preserve">: </w:t>
      </w:r>
      <w:r w:rsidRPr="00FA1FF6">
        <w:rPr>
          <w:rFonts w:ascii="Adobe Caslon Pro" w:hAnsi="Adobe Caslon Pro"/>
          <w:color w:val="000000" w:themeColor="text1"/>
          <w:sz w:val="22"/>
          <w:szCs w:val="22"/>
          <w:lang w:val="en-GB"/>
        </w:rPr>
        <w:t xml:space="preserve">127). Thus, </w:t>
      </w:r>
      <w:r w:rsidR="00A655FD" w:rsidRPr="00FA1FF6">
        <w:rPr>
          <w:rFonts w:ascii="Adobe Caslon Pro" w:hAnsi="Adobe Caslon Pro"/>
          <w:color w:val="000000" w:themeColor="text1"/>
          <w:sz w:val="22"/>
          <w:szCs w:val="22"/>
          <w:lang w:val="en-GB"/>
        </w:rPr>
        <w:t>normal</w:t>
      </w:r>
      <w:r w:rsidR="00BE37D9" w:rsidRPr="00FA1FF6">
        <w:rPr>
          <w:rFonts w:ascii="Adobe Caslon Pro" w:hAnsi="Adobe Caslon Pro"/>
          <w:color w:val="000000" w:themeColor="text1"/>
          <w:sz w:val="22"/>
          <w:szCs w:val="22"/>
          <w:lang w:val="en-GB"/>
        </w:rPr>
        <w:t xml:space="preserve"> </w:t>
      </w:r>
      <w:r w:rsidR="008F2EA5" w:rsidRPr="00FA1FF6">
        <w:rPr>
          <w:rFonts w:ascii="Adobe Caslon Pro" w:hAnsi="Adobe Caslon Pro"/>
          <w:color w:val="000000" w:themeColor="text1"/>
          <w:sz w:val="22"/>
          <w:szCs w:val="22"/>
          <w:lang w:val="en-GB"/>
        </w:rPr>
        <w:t>expression</w:t>
      </w:r>
      <w:r w:rsidR="00A655FD" w:rsidRPr="00FA1FF6">
        <w:rPr>
          <w:rFonts w:ascii="Adobe Caslon Pro" w:hAnsi="Adobe Caslon Pro"/>
          <w:color w:val="000000" w:themeColor="text1"/>
          <w:sz w:val="22"/>
          <w:szCs w:val="22"/>
          <w:lang w:val="en-GB"/>
        </w:rPr>
        <w:t>s</w:t>
      </w:r>
      <w:r w:rsidR="008F2EA5" w:rsidRPr="00FA1FF6">
        <w:rPr>
          <w:rFonts w:ascii="Adobe Caslon Pro" w:hAnsi="Adobe Caslon Pro"/>
          <w:color w:val="000000" w:themeColor="text1"/>
          <w:sz w:val="22"/>
          <w:szCs w:val="22"/>
          <w:lang w:val="en-GB"/>
        </w:rPr>
        <w:t xml:space="preserve"> of pain</w:t>
      </w:r>
      <w:r w:rsidRPr="00FA1FF6">
        <w:rPr>
          <w:rFonts w:ascii="Adobe Caslon Pro" w:hAnsi="Adobe Caslon Pro"/>
          <w:color w:val="000000" w:themeColor="text1"/>
          <w:sz w:val="22"/>
          <w:szCs w:val="22"/>
          <w:lang w:val="en-GB"/>
        </w:rPr>
        <w:t xml:space="preserve"> violate </w:t>
      </w:r>
      <w:r w:rsidR="006E46B3"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C2</w:t>
      </w:r>
      <w:r w:rsidR="006E46B3"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implying a violation of </w:t>
      </w:r>
      <w:r w:rsidR="006E46B3"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C1</w:t>
      </w:r>
      <w:r w:rsidR="006E46B3"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w:t>
      </w:r>
    </w:p>
    <w:p w14:paraId="55E64244" w14:textId="2E96616E" w:rsidR="00E63918" w:rsidRPr="00FA1FF6" w:rsidRDefault="00E63918" w:rsidP="00E63918">
      <w:pPr>
        <w:spacing w:line="360" w:lineRule="auto"/>
        <w:ind w:firstLine="709"/>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 xml:space="preserve">Second, it has been </w:t>
      </w:r>
      <w:r w:rsidR="00D552A0" w:rsidRPr="00FA1FF6">
        <w:rPr>
          <w:rFonts w:ascii="Adobe Caslon Pro" w:hAnsi="Adobe Caslon Pro"/>
          <w:color w:val="000000" w:themeColor="text1"/>
          <w:sz w:val="22"/>
          <w:szCs w:val="22"/>
          <w:lang w:val="en-GB"/>
        </w:rPr>
        <w:t>noted</w:t>
      </w:r>
      <w:r w:rsidRPr="00FA1FF6">
        <w:rPr>
          <w:rFonts w:ascii="Adobe Caslon Pro" w:hAnsi="Adobe Caslon Pro"/>
          <w:color w:val="000000" w:themeColor="text1"/>
          <w:sz w:val="22"/>
          <w:szCs w:val="22"/>
          <w:lang w:val="en-GB"/>
        </w:rPr>
        <w:t xml:space="preserve"> that whenever I concentrate my attention on my mental state, it changes (cf. Comte 1830; Hill 1991</w:t>
      </w:r>
      <w:r w:rsidR="00FD540D"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120 ff.)</w:t>
      </w:r>
      <w:r w:rsidR="004359A7"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w:t>
      </w:r>
      <w:r w:rsidR="004359A7" w:rsidRPr="00FA1FF6">
        <w:rPr>
          <w:rFonts w:ascii="Adobe Caslon Pro" w:hAnsi="Adobe Caslon Pro"/>
          <w:color w:val="000000" w:themeColor="text1"/>
          <w:sz w:val="22"/>
          <w:szCs w:val="22"/>
          <w:lang w:val="en-GB"/>
        </w:rPr>
        <w:t>t</w:t>
      </w:r>
      <w:r w:rsidRPr="00FA1FF6">
        <w:rPr>
          <w:rFonts w:ascii="Adobe Caslon Pro" w:hAnsi="Adobe Caslon Pro"/>
          <w:color w:val="000000" w:themeColor="text1"/>
          <w:sz w:val="22"/>
          <w:szCs w:val="22"/>
          <w:lang w:val="en-GB"/>
        </w:rPr>
        <w:t xml:space="preserve">here are obvious differences between mourning and paying attention to one’s mourning. If I concentrate my attention on my pain, </w:t>
      </w:r>
      <w:r w:rsidR="005E7FBF" w:rsidRPr="00FA1FF6">
        <w:rPr>
          <w:rFonts w:ascii="Adobe Caslon Pro" w:hAnsi="Adobe Caslon Pro"/>
          <w:color w:val="000000" w:themeColor="text1"/>
          <w:sz w:val="22"/>
          <w:szCs w:val="22"/>
          <w:lang w:val="en-GB"/>
        </w:rPr>
        <w:t>it</w:t>
      </w:r>
      <w:r w:rsidRPr="00FA1FF6">
        <w:rPr>
          <w:rFonts w:ascii="Adobe Caslon Pro" w:hAnsi="Adobe Caslon Pro"/>
          <w:color w:val="000000" w:themeColor="text1"/>
          <w:sz w:val="22"/>
          <w:szCs w:val="22"/>
          <w:lang w:val="en-GB"/>
        </w:rPr>
        <w:t xml:space="preserve"> will feel different than if I try to distract myself from </w:t>
      </w:r>
      <w:r w:rsidR="005E7FBF" w:rsidRPr="00FA1FF6">
        <w:rPr>
          <w:rFonts w:ascii="Adobe Caslon Pro" w:hAnsi="Adobe Caslon Pro"/>
          <w:color w:val="000000" w:themeColor="text1"/>
          <w:sz w:val="22"/>
          <w:szCs w:val="22"/>
          <w:lang w:val="en-GB"/>
        </w:rPr>
        <w:t>it</w:t>
      </w:r>
      <w:r w:rsidRPr="00FA1FF6">
        <w:rPr>
          <w:rFonts w:ascii="Adobe Caslon Pro" w:hAnsi="Adobe Caslon Pro"/>
          <w:color w:val="000000" w:themeColor="text1"/>
          <w:sz w:val="22"/>
          <w:szCs w:val="22"/>
          <w:lang w:val="en-GB"/>
        </w:rPr>
        <w:t xml:space="preserve">. Here, the alleged observation modifies its object, which goes against </w:t>
      </w:r>
      <w:r w:rsidR="000203C9"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C3</w:t>
      </w:r>
      <w:r w:rsidR="00FA093E">
        <w:rPr>
          <w:rFonts w:ascii="Adobe Caslon Pro" w:hAnsi="Adobe Caslon Pro"/>
          <w:color w:val="000000" w:themeColor="text1"/>
          <w:sz w:val="22"/>
          <w:szCs w:val="22"/>
          <w:lang w:val="en-GB"/>
        </w:rPr>
        <w:t>b</w:t>
      </w:r>
      <w:r w:rsidRPr="00FA1FF6">
        <w:rPr>
          <w:rFonts w:ascii="Adobe Caslon Pro" w:hAnsi="Adobe Caslon Pro"/>
          <w:color w:val="000000" w:themeColor="text1"/>
          <w:sz w:val="22"/>
          <w:szCs w:val="22"/>
          <w:lang w:val="en-GB"/>
        </w:rPr>
        <w:t>).</w:t>
      </w:r>
      <w:r w:rsidR="00C9169A" w:rsidRPr="00FA1FF6">
        <w:rPr>
          <w:rStyle w:val="Funotenzeichen"/>
          <w:rFonts w:ascii="Adobe Caslon Pro" w:hAnsi="Adobe Caslon Pro"/>
          <w:color w:val="000000" w:themeColor="text1"/>
          <w:sz w:val="22"/>
          <w:szCs w:val="22"/>
          <w:lang w:val="en-GB"/>
        </w:rPr>
        <w:footnoteReference w:id="4"/>
      </w:r>
    </w:p>
    <w:p w14:paraId="5ADE571F" w14:textId="7DE72DE0" w:rsidR="001B23B0" w:rsidRPr="00FA1FF6" w:rsidRDefault="00E63918" w:rsidP="00E63918">
      <w:pPr>
        <w:spacing w:line="360" w:lineRule="auto"/>
        <w:ind w:firstLine="709"/>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 xml:space="preserve">Third, it may be argued that the case of pain violates condition </w:t>
      </w:r>
      <w:r w:rsidR="006E46B3"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C3</w:t>
      </w:r>
      <w:r w:rsidR="00FA2B32" w:rsidRPr="00FA1FF6">
        <w:rPr>
          <w:rFonts w:ascii="Adobe Caslon Pro" w:hAnsi="Adobe Caslon Pro"/>
          <w:color w:val="000000" w:themeColor="text1"/>
          <w:sz w:val="22"/>
          <w:szCs w:val="22"/>
          <w:lang w:val="en-GB"/>
        </w:rPr>
        <w:t>a</w:t>
      </w:r>
      <w:r w:rsidR="006E46B3"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since it is </w:t>
      </w:r>
      <w:r w:rsidR="00354EE7"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produced</w:t>
      </w:r>
      <w:r w:rsidR="00354EE7"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in the sense that without the </w:t>
      </w:r>
      <w:r w:rsidRPr="00FA1FF6">
        <w:rPr>
          <w:rFonts w:ascii="Adobe Caslon Pro" w:hAnsi="Adobe Caslon Pro"/>
          <w:i/>
          <w:color w:val="000000" w:themeColor="text1"/>
          <w:sz w:val="22"/>
          <w:szCs w:val="22"/>
          <w:lang w:val="en-GB"/>
        </w:rPr>
        <w:t xml:space="preserve">possibility </w:t>
      </w:r>
      <w:r w:rsidRPr="00FA1FF6">
        <w:rPr>
          <w:rFonts w:ascii="Adobe Caslon Pro" w:hAnsi="Adobe Caslon Pro"/>
          <w:color w:val="000000" w:themeColor="text1"/>
          <w:sz w:val="22"/>
          <w:szCs w:val="22"/>
          <w:lang w:val="en-GB"/>
        </w:rPr>
        <w:t>of expressing pain in the way we do</w:t>
      </w:r>
      <w:r w:rsidR="00EB7CE7"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it is questionable if the concept of pain would </w:t>
      </w:r>
      <w:r w:rsidR="00F66DA5" w:rsidRPr="00FA1FF6">
        <w:rPr>
          <w:rFonts w:ascii="Adobe Caslon Pro" w:hAnsi="Adobe Caslon Pro"/>
          <w:color w:val="000000" w:themeColor="text1"/>
          <w:sz w:val="22"/>
          <w:szCs w:val="22"/>
          <w:lang w:val="en-GB"/>
        </w:rPr>
        <w:t xml:space="preserve">even </w:t>
      </w:r>
      <w:r w:rsidRPr="00FA1FF6">
        <w:rPr>
          <w:rFonts w:ascii="Adobe Caslon Pro" w:hAnsi="Adobe Caslon Pro"/>
          <w:color w:val="000000" w:themeColor="text1"/>
          <w:sz w:val="22"/>
          <w:szCs w:val="22"/>
          <w:lang w:val="en-GB"/>
        </w:rPr>
        <w:t>exist (PI</w:t>
      </w:r>
      <w:r w:rsidRPr="00FA1FF6">
        <w:rPr>
          <w:rFonts w:ascii="Adobe Caslon Pro" w:hAnsi="Adobe Caslon Pro"/>
          <w:i/>
          <w:color w:val="000000" w:themeColor="text1"/>
          <w:sz w:val="22"/>
          <w:szCs w:val="22"/>
          <w:lang w:val="en-GB"/>
        </w:rPr>
        <w:t xml:space="preserve"> </w:t>
      </w:r>
      <w:r w:rsidR="00CC393B" w:rsidRPr="00FA1FF6">
        <w:rPr>
          <w:rFonts w:ascii="Adobe Caslon Pro" w:hAnsi="Adobe Caslon Pro"/>
          <w:color w:val="000000" w:themeColor="text1"/>
          <w:sz w:val="22"/>
          <w:szCs w:val="22"/>
          <w:lang w:val="en-GB"/>
        </w:rPr>
        <w:t>2009:</w:t>
      </w:r>
      <w:r w:rsidRPr="00FA1FF6">
        <w:rPr>
          <w:rFonts w:ascii="Adobe Caslon Pro" w:hAnsi="Adobe Caslon Pro"/>
          <w:color w:val="000000" w:themeColor="text1"/>
          <w:sz w:val="22"/>
          <w:szCs w:val="22"/>
          <w:lang w:val="en-GB"/>
        </w:rPr>
        <w:t xml:space="preserve"> 296, 304-5). </w:t>
      </w:r>
      <w:r w:rsidR="002C5F52" w:rsidRPr="00FA1FF6">
        <w:rPr>
          <w:rFonts w:ascii="Adobe Caslon Pro" w:hAnsi="Adobe Caslon Pro"/>
          <w:color w:val="000000" w:themeColor="text1"/>
          <w:sz w:val="22"/>
          <w:szCs w:val="22"/>
          <w:lang w:val="en-GB"/>
        </w:rPr>
        <w:t>O</w:t>
      </w:r>
      <w:r w:rsidRPr="00FA1FF6">
        <w:rPr>
          <w:rFonts w:ascii="Adobe Caslon Pro" w:hAnsi="Adobe Caslon Pro"/>
          <w:color w:val="000000" w:themeColor="text1"/>
          <w:sz w:val="22"/>
          <w:szCs w:val="22"/>
          <w:lang w:val="en-GB"/>
        </w:rPr>
        <w:t>n a number of occasions</w:t>
      </w:r>
      <w:r w:rsidR="002C5F52" w:rsidRPr="00FA1FF6">
        <w:rPr>
          <w:rFonts w:ascii="Adobe Caslon Pro" w:hAnsi="Adobe Caslon Pro"/>
          <w:color w:val="000000" w:themeColor="text1"/>
          <w:sz w:val="22"/>
          <w:szCs w:val="22"/>
          <w:lang w:val="en-GB"/>
        </w:rPr>
        <w:t>, Wittgenstein stresses</w:t>
      </w:r>
      <w:r w:rsidRPr="00FA1FF6">
        <w:rPr>
          <w:rFonts w:ascii="Adobe Caslon Pro" w:hAnsi="Adobe Caslon Pro"/>
          <w:color w:val="000000" w:themeColor="text1"/>
          <w:sz w:val="22"/>
          <w:szCs w:val="22"/>
          <w:lang w:val="en-GB"/>
        </w:rPr>
        <w:t xml:space="preserve"> the importance of normal pain-behaviour for the concept formation of pain (PI</w:t>
      </w:r>
      <w:r w:rsidRPr="00FA1FF6">
        <w:rPr>
          <w:rFonts w:ascii="Adobe Caslon Pro" w:hAnsi="Adobe Caslon Pro"/>
          <w:i/>
          <w:color w:val="000000" w:themeColor="text1"/>
          <w:sz w:val="22"/>
          <w:szCs w:val="22"/>
          <w:lang w:val="en-GB"/>
        </w:rPr>
        <w:t xml:space="preserve"> </w:t>
      </w:r>
      <w:r w:rsidR="003B1ED3" w:rsidRPr="00FA1FF6">
        <w:rPr>
          <w:rFonts w:ascii="Adobe Caslon Pro" w:hAnsi="Adobe Caslon Pro"/>
          <w:color w:val="000000" w:themeColor="text1"/>
          <w:sz w:val="22"/>
          <w:szCs w:val="22"/>
          <w:lang w:val="en-GB"/>
        </w:rPr>
        <w:t>2009:</w:t>
      </w:r>
      <w:r w:rsidRPr="00FA1FF6">
        <w:rPr>
          <w:rFonts w:ascii="Adobe Caslon Pro" w:hAnsi="Adobe Caslon Pro"/>
          <w:color w:val="000000" w:themeColor="text1"/>
          <w:sz w:val="22"/>
          <w:szCs w:val="22"/>
          <w:lang w:val="en-GB"/>
        </w:rPr>
        <w:t xml:space="preserve"> </w:t>
      </w:r>
      <w:r w:rsidR="000219A6" w:rsidRPr="00FA1FF6">
        <w:rPr>
          <w:rFonts w:ascii="Adobe Caslon Pro" w:hAnsi="Adobe Caslon Pro"/>
          <w:color w:val="000000" w:themeColor="text1"/>
          <w:sz w:val="22"/>
          <w:szCs w:val="22"/>
          <w:lang w:val="en-GB"/>
        </w:rPr>
        <w:t xml:space="preserve">244, </w:t>
      </w:r>
      <w:r w:rsidRPr="00FA1FF6">
        <w:rPr>
          <w:rFonts w:ascii="Adobe Caslon Pro" w:hAnsi="Adobe Caslon Pro"/>
          <w:color w:val="000000" w:themeColor="text1"/>
          <w:sz w:val="22"/>
          <w:szCs w:val="22"/>
          <w:lang w:val="en-GB"/>
        </w:rPr>
        <w:t>384</w:t>
      </w:r>
      <w:r w:rsidR="00563FBB" w:rsidRPr="00FA1FF6">
        <w:rPr>
          <w:rFonts w:ascii="Adobe Caslon Pro" w:hAnsi="Adobe Caslon Pro"/>
          <w:color w:val="000000" w:themeColor="text1"/>
          <w:sz w:val="22"/>
          <w:szCs w:val="22"/>
          <w:lang w:val="en-GB"/>
        </w:rPr>
        <w:t>; Child 2017</w:t>
      </w:r>
      <w:r w:rsidRPr="00FA1FF6">
        <w:rPr>
          <w:rFonts w:ascii="Adobe Caslon Pro" w:hAnsi="Adobe Caslon Pro"/>
          <w:color w:val="000000" w:themeColor="text1"/>
          <w:sz w:val="22"/>
          <w:szCs w:val="22"/>
          <w:lang w:val="en-GB"/>
        </w:rPr>
        <w:t xml:space="preserve">). Acquiring the concept of pain involves training in </w:t>
      </w:r>
      <w:r w:rsidR="00940654" w:rsidRPr="00FA1FF6">
        <w:rPr>
          <w:rFonts w:ascii="Adobe Caslon Pro" w:hAnsi="Adobe Caslon Pro"/>
          <w:color w:val="000000" w:themeColor="text1"/>
          <w:sz w:val="22"/>
          <w:szCs w:val="22"/>
          <w:lang w:val="en-GB"/>
        </w:rPr>
        <w:t xml:space="preserve">the </w:t>
      </w:r>
      <w:r w:rsidRPr="00FA1FF6">
        <w:rPr>
          <w:rFonts w:ascii="Adobe Caslon Pro" w:hAnsi="Adobe Caslon Pro"/>
          <w:color w:val="000000" w:themeColor="text1"/>
          <w:sz w:val="22"/>
          <w:szCs w:val="22"/>
          <w:lang w:val="en-GB"/>
        </w:rPr>
        <w:t xml:space="preserve">correct application of our pain vocabulary, learning when to say </w:t>
      </w:r>
      <w:r w:rsidR="00DD37F0"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Ouch</w:t>
      </w:r>
      <w:r w:rsidR="005A0166"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when to treat people </w:t>
      </w:r>
      <w:r w:rsidR="000A32C8" w:rsidRPr="00FA1FF6">
        <w:rPr>
          <w:rFonts w:ascii="Adobe Caslon Pro" w:hAnsi="Adobe Caslon Pro"/>
          <w:color w:val="000000" w:themeColor="text1"/>
          <w:sz w:val="22"/>
          <w:szCs w:val="22"/>
          <w:lang w:val="en-GB"/>
        </w:rPr>
        <w:t xml:space="preserve">in pain </w:t>
      </w:r>
      <w:r w:rsidRPr="00FA1FF6">
        <w:rPr>
          <w:rFonts w:ascii="Adobe Caslon Pro" w:hAnsi="Adobe Caslon Pro"/>
          <w:color w:val="000000" w:themeColor="text1"/>
          <w:sz w:val="22"/>
          <w:szCs w:val="22"/>
          <w:lang w:val="en-GB"/>
        </w:rPr>
        <w:t xml:space="preserve">with empathy, how to </w:t>
      </w:r>
      <w:r w:rsidR="00E50A4B" w:rsidRPr="00FA1FF6">
        <w:rPr>
          <w:rFonts w:ascii="Adobe Caslon Pro" w:hAnsi="Adobe Caslon Pro"/>
          <w:color w:val="000000" w:themeColor="text1"/>
          <w:sz w:val="22"/>
          <w:szCs w:val="22"/>
          <w:lang w:val="en-GB"/>
        </w:rPr>
        <w:t>differentiate</w:t>
      </w:r>
      <w:r w:rsidRPr="00FA1FF6">
        <w:rPr>
          <w:rFonts w:ascii="Adobe Caslon Pro" w:hAnsi="Adobe Caslon Pro"/>
          <w:color w:val="000000" w:themeColor="text1"/>
          <w:sz w:val="22"/>
          <w:szCs w:val="22"/>
          <w:lang w:val="en-GB"/>
        </w:rPr>
        <w:t xml:space="preserve"> sincere from insincere pain-behaviour (PI </w:t>
      </w:r>
      <w:r w:rsidR="00676A68" w:rsidRPr="00FA1FF6">
        <w:rPr>
          <w:rFonts w:ascii="Adobe Caslon Pro" w:hAnsi="Adobe Caslon Pro"/>
          <w:color w:val="000000" w:themeColor="text1"/>
          <w:sz w:val="22"/>
          <w:szCs w:val="22"/>
          <w:lang w:val="en-GB"/>
        </w:rPr>
        <w:t>2009:</w:t>
      </w:r>
      <w:r w:rsidRPr="00FA1FF6">
        <w:rPr>
          <w:rFonts w:ascii="Adobe Caslon Pro" w:hAnsi="Adobe Caslon Pro"/>
          <w:color w:val="000000" w:themeColor="text1"/>
          <w:sz w:val="22"/>
          <w:szCs w:val="22"/>
          <w:lang w:val="en-GB"/>
        </w:rPr>
        <w:t xml:space="preserve"> 358ff.), etc.</w:t>
      </w:r>
      <w:r w:rsidR="001C2CA3" w:rsidRPr="00FA1FF6">
        <w:rPr>
          <w:rFonts w:ascii="Adobe Caslon Pro" w:hAnsi="Adobe Caslon Pro"/>
          <w:color w:val="000000" w:themeColor="text1"/>
          <w:sz w:val="22"/>
          <w:szCs w:val="22"/>
          <w:lang w:val="en-GB"/>
        </w:rPr>
        <w:t>.</w:t>
      </w:r>
      <w:r w:rsidR="002A5856" w:rsidRPr="00FA1FF6">
        <w:rPr>
          <w:rFonts w:ascii="Adobe Caslon Pro" w:hAnsi="Adobe Caslon Pro"/>
          <w:color w:val="000000" w:themeColor="text1"/>
          <w:sz w:val="22"/>
          <w:szCs w:val="22"/>
          <w:lang w:val="en-GB"/>
        </w:rPr>
        <w:t xml:space="preserve"> </w:t>
      </w:r>
      <w:r w:rsidR="00FF0FC6" w:rsidRPr="00FA1FF6">
        <w:rPr>
          <w:rFonts w:ascii="Adobe Caslon Pro" w:hAnsi="Adobe Caslon Pro"/>
          <w:color w:val="000000" w:themeColor="text1"/>
          <w:sz w:val="22"/>
          <w:szCs w:val="22"/>
          <w:lang w:val="en-GB"/>
        </w:rPr>
        <w:t xml:space="preserve">Without the ability to </w:t>
      </w:r>
      <w:r w:rsidR="003F6EA4" w:rsidRPr="00FA1FF6">
        <w:rPr>
          <w:rFonts w:ascii="Adobe Caslon Pro" w:hAnsi="Adobe Caslon Pro"/>
          <w:color w:val="000000" w:themeColor="text1"/>
          <w:sz w:val="22"/>
          <w:szCs w:val="22"/>
          <w:lang w:val="en-GB"/>
        </w:rPr>
        <w:t>engage in this criterial pain-behaviour</w:t>
      </w:r>
      <w:r w:rsidR="00FF0FC6" w:rsidRPr="00FA1FF6">
        <w:rPr>
          <w:rFonts w:ascii="Adobe Caslon Pro" w:hAnsi="Adobe Caslon Pro"/>
          <w:color w:val="000000" w:themeColor="text1"/>
          <w:sz w:val="22"/>
          <w:szCs w:val="22"/>
          <w:lang w:val="en-GB"/>
        </w:rPr>
        <w:t>, pain, as we know it, would not exist.</w:t>
      </w:r>
    </w:p>
    <w:p w14:paraId="7D891626" w14:textId="768F2219" w:rsidR="00E63918" w:rsidRPr="00FA1FF6" w:rsidRDefault="001B23B0" w:rsidP="00E63918">
      <w:pPr>
        <w:spacing w:line="360" w:lineRule="auto"/>
        <w:ind w:firstLine="709"/>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Arguably, this is controversial in the case of basic</w:t>
      </w:r>
      <w:r w:rsidR="00596E8B" w:rsidRPr="00FA1FF6">
        <w:rPr>
          <w:rFonts w:ascii="Adobe Caslon Pro" w:hAnsi="Adobe Caslon Pro"/>
          <w:color w:val="000000" w:themeColor="text1"/>
          <w:sz w:val="22"/>
          <w:szCs w:val="22"/>
          <w:lang w:val="en-GB"/>
        </w:rPr>
        <w:t xml:space="preserve"> instances of pain, </w:t>
      </w:r>
      <w:r w:rsidR="00196A03" w:rsidRPr="00FA1FF6">
        <w:rPr>
          <w:rFonts w:ascii="Adobe Caslon Pro" w:hAnsi="Adobe Caslon Pro"/>
          <w:color w:val="000000" w:themeColor="text1"/>
          <w:sz w:val="22"/>
          <w:szCs w:val="22"/>
          <w:lang w:val="en-GB"/>
        </w:rPr>
        <w:t>e.g.</w:t>
      </w:r>
      <w:r w:rsidR="00596E8B" w:rsidRPr="00FA1FF6">
        <w:rPr>
          <w:rFonts w:ascii="Adobe Caslon Pro" w:hAnsi="Adobe Caslon Pro"/>
          <w:color w:val="000000" w:themeColor="text1"/>
          <w:sz w:val="22"/>
          <w:szCs w:val="22"/>
          <w:lang w:val="en-GB"/>
        </w:rPr>
        <w:t xml:space="preserve"> hurting your foot. However, when we consider a throbbing headache, it seems reasonable to assume some form of concept-dependence, as feeling a throbbing headache presupposes mastery of the concept of a </w:t>
      </w:r>
      <w:r w:rsidR="00596E8B" w:rsidRPr="00FA1FF6">
        <w:rPr>
          <w:rFonts w:ascii="Adobe Caslon Pro" w:hAnsi="Adobe Caslon Pro"/>
          <w:i/>
          <w:color w:val="000000" w:themeColor="text1"/>
          <w:sz w:val="22"/>
          <w:szCs w:val="22"/>
          <w:lang w:val="en-GB"/>
        </w:rPr>
        <w:t>throbbing</w:t>
      </w:r>
      <w:r w:rsidR="00596E8B" w:rsidRPr="00FA1FF6">
        <w:rPr>
          <w:rFonts w:ascii="Adobe Caslon Pro" w:hAnsi="Adobe Caslon Pro"/>
          <w:color w:val="000000" w:themeColor="text1"/>
          <w:sz w:val="22"/>
          <w:szCs w:val="22"/>
          <w:lang w:val="en-GB"/>
        </w:rPr>
        <w:t xml:space="preserve"> pain.</w:t>
      </w:r>
      <w:r w:rsidR="004A6C3C" w:rsidRPr="00FA1FF6">
        <w:rPr>
          <w:rFonts w:ascii="Adobe Caslon Pro" w:hAnsi="Adobe Caslon Pro"/>
          <w:color w:val="000000" w:themeColor="text1"/>
          <w:sz w:val="22"/>
          <w:szCs w:val="22"/>
          <w:lang w:val="en-GB"/>
        </w:rPr>
        <w:t xml:space="preserve"> </w:t>
      </w:r>
      <w:r w:rsidR="006E699D" w:rsidRPr="00FA1FF6">
        <w:rPr>
          <w:rFonts w:ascii="Adobe Caslon Pro" w:hAnsi="Adobe Caslon Pro"/>
          <w:color w:val="000000" w:themeColor="text1"/>
          <w:sz w:val="22"/>
          <w:szCs w:val="22"/>
          <w:lang w:val="en-GB"/>
        </w:rPr>
        <w:t xml:space="preserve">In particular, it requires being able to distinguish a throbbing pain from other types of pains, e.g. stabbing ones. </w:t>
      </w:r>
      <w:r w:rsidR="004A6C3C" w:rsidRPr="00FA1FF6">
        <w:rPr>
          <w:rFonts w:ascii="Adobe Caslon Pro" w:hAnsi="Adobe Caslon Pro"/>
          <w:color w:val="000000" w:themeColor="text1"/>
          <w:sz w:val="22"/>
          <w:szCs w:val="22"/>
          <w:lang w:val="en-GB"/>
        </w:rPr>
        <w:t>Without the appropriate sensory vocabulary, it is unclear if one can</w:t>
      </w:r>
      <w:r w:rsidR="004A6C3C" w:rsidRPr="00FA1FF6">
        <w:rPr>
          <w:rFonts w:ascii="Adobe Caslon Pro" w:hAnsi="Adobe Caslon Pro"/>
          <w:i/>
          <w:color w:val="000000" w:themeColor="text1"/>
          <w:sz w:val="22"/>
          <w:szCs w:val="22"/>
          <w:lang w:val="en-GB"/>
        </w:rPr>
        <w:t xml:space="preserve"> </w:t>
      </w:r>
      <w:r w:rsidR="004A6C3C" w:rsidRPr="00FA1FF6">
        <w:rPr>
          <w:rFonts w:ascii="Adobe Caslon Pro" w:hAnsi="Adobe Caslon Pro"/>
          <w:color w:val="000000" w:themeColor="text1"/>
          <w:sz w:val="22"/>
          <w:szCs w:val="22"/>
          <w:lang w:val="en-GB"/>
        </w:rPr>
        <w:t xml:space="preserve">feel a pain </w:t>
      </w:r>
      <w:r w:rsidR="00BB6E0C" w:rsidRPr="00FA1FF6">
        <w:rPr>
          <w:rFonts w:ascii="Adobe Caslon Pro" w:hAnsi="Adobe Caslon Pro"/>
          <w:color w:val="000000" w:themeColor="text1"/>
          <w:sz w:val="22"/>
          <w:szCs w:val="22"/>
          <w:lang w:val="en-GB"/>
        </w:rPr>
        <w:t>which is explicitly throbbing</w:t>
      </w:r>
      <w:r w:rsidR="006013B6" w:rsidRPr="00FA1FF6">
        <w:rPr>
          <w:rFonts w:ascii="Adobe Caslon Pro" w:hAnsi="Adobe Caslon Pro"/>
          <w:color w:val="000000" w:themeColor="text1"/>
          <w:sz w:val="22"/>
          <w:szCs w:val="22"/>
          <w:lang w:val="en-GB"/>
        </w:rPr>
        <w:t xml:space="preserve">, rather than just feeling pain </w:t>
      </w:r>
      <w:r w:rsidR="004A6C3C" w:rsidRPr="00FA1FF6">
        <w:rPr>
          <w:rFonts w:ascii="Adobe Caslon Pro" w:hAnsi="Adobe Caslon Pro"/>
          <w:color w:val="000000" w:themeColor="text1"/>
          <w:sz w:val="22"/>
          <w:szCs w:val="22"/>
          <w:lang w:val="en-GB"/>
        </w:rPr>
        <w:t>(cf. Moran 2001</w:t>
      </w:r>
      <w:r w:rsidR="007B1EF6" w:rsidRPr="00FA1FF6">
        <w:rPr>
          <w:rFonts w:ascii="Adobe Caslon Pro" w:hAnsi="Adobe Caslon Pro"/>
          <w:color w:val="000000" w:themeColor="text1"/>
          <w:sz w:val="22"/>
          <w:szCs w:val="22"/>
          <w:lang w:val="en-GB"/>
        </w:rPr>
        <w:t>:</w:t>
      </w:r>
      <w:r w:rsidR="004A6C3C" w:rsidRPr="00FA1FF6">
        <w:rPr>
          <w:rFonts w:ascii="Adobe Caslon Pro" w:hAnsi="Adobe Caslon Pro"/>
          <w:color w:val="000000" w:themeColor="text1"/>
          <w:sz w:val="22"/>
          <w:szCs w:val="22"/>
          <w:lang w:val="en-GB"/>
        </w:rPr>
        <w:t xml:space="preserve"> 40f., Child 2011).</w:t>
      </w:r>
      <w:r w:rsidR="00312F09" w:rsidRPr="00FA1FF6">
        <w:rPr>
          <w:rFonts w:ascii="Adobe Caslon Pro" w:hAnsi="Adobe Caslon Pro"/>
          <w:color w:val="000000" w:themeColor="text1"/>
          <w:sz w:val="22"/>
          <w:szCs w:val="22"/>
          <w:lang w:val="en-GB"/>
        </w:rPr>
        <w:t xml:space="preserve"> If that is the case, then </w:t>
      </w:r>
      <w:r w:rsidR="00284D80" w:rsidRPr="00FA1FF6">
        <w:rPr>
          <w:rFonts w:ascii="Adobe Caslon Pro" w:hAnsi="Adobe Caslon Pro"/>
          <w:color w:val="000000" w:themeColor="text1"/>
          <w:sz w:val="22"/>
          <w:szCs w:val="22"/>
          <w:lang w:val="en-GB"/>
        </w:rPr>
        <w:t xml:space="preserve">being able to </w:t>
      </w:r>
      <w:r w:rsidR="00312F09" w:rsidRPr="00FA1FF6">
        <w:rPr>
          <w:rFonts w:ascii="Adobe Caslon Pro" w:hAnsi="Adobe Caslon Pro"/>
          <w:color w:val="000000" w:themeColor="text1"/>
          <w:sz w:val="22"/>
          <w:szCs w:val="22"/>
          <w:lang w:val="en-GB"/>
        </w:rPr>
        <w:t>identify (</w:t>
      </w:r>
      <w:r w:rsidR="004359A7" w:rsidRPr="00FA1FF6">
        <w:rPr>
          <w:rFonts w:ascii="Adobe Caslon Pro" w:hAnsi="Adobe Caslon Pro"/>
          <w:color w:val="000000" w:themeColor="text1"/>
          <w:sz w:val="22"/>
          <w:szCs w:val="22"/>
          <w:lang w:val="en-GB"/>
        </w:rPr>
        <w:t>‘</w:t>
      </w:r>
      <w:r w:rsidR="00312F09" w:rsidRPr="00FA1FF6">
        <w:rPr>
          <w:rFonts w:ascii="Adobe Caslon Pro" w:hAnsi="Adobe Caslon Pro"/>
          <w:color w:val="000000" w:themeColor="text1"/>
          <w:sz w:val="22"/>
          <w:szCs w:val="22"/>
          <w:lang w:val="en-GB"/>
        </w:rPr>
        <w:t>observ</w:t>
      </w:r>
      <w:r w:rsidR="00284D80" w:rsidRPr="00FA1FF6">
        <w:rPr>
          <w:rFonts w:ascii="Adobe Caslon Pro" w:hAnsi="Adobe Caslon Pro"/>
          <w:color w:val="000000" w:themeColor="text1"/>
          <w:sz w:val="22"/>
          <w:szCs w:val="22"/>
          <w:lang w:val="en-GB"/>
        </w:rPr>
        <w:t>e</w:t>
      </w:r>
      <w:r w:rsidR="004359A7" w:rsidRPr="00FA1FF6">
        <w:rPr>
          <w:rFonts w:ascii="Adobe Caslon Pro" w:hAnsi="Adobe Caslon Pro"/>
          <w:color w:val="000000" w:themeColor="text1"/>
          <w:sz w:val="22"/>
          <w:szCs w:val="22"/>
          <w:lang w:val="en-GB"/>
        </w:rPr>
        <w:t>’</w:t>
      </w:r>
      <w:r w:rsidR="00312F09" w:rsidRPr="00FA1FF6">
        <w:rPr>
          <w:rFonts w:ascii="Adobe Caslon Pro" w:hAnsi="Adobe Caslon Pro"/>
          <w:color w:val="000000" w:themeColor="text1"/>
          <w:sz w:val="22"/>
          <w:szCs w:val="22"/>
          <w:lang w:val="en-GB"/>
        </w:rPr>
        <w:t xml:space="preserve">) </w:t>
      </w:r>
      <w:r w:rsidR="00284D80" w:rsidRPr="00FA1FF6">
        <w:rPr>
          <w:rFonts w:ascii="Adobe Caslon Pro" w:hAnsi="Adobe Caslon Pro"/>
          <w:color w:val="000000" w:themeColor="text1"/>
          <w:sz w:val="22"/>
          <w:szCs w:val="22"/>
          <w:lang w:val="en-GB"/>
        </w:rPr>
        <w:t xml:space="preserve">a </w:t>
      </w:r>
      <w:r w:rsidR="00312F09" w:rsidRPr="00FA1FF6">
        <w:rPr>
          <w:rFonts w:ascii="Adobe Caslon Pro" w:hAnsi="Adobe Caslon Pro"/>
          <w:color w:val="000000" w:themeColor="text1"/>
          <w:sz w:val="22"/>
          <w:szCs w:val="22"/>
          <w:lang w:val="en-GB"/>
        </w:rPr>
        <w:t>pain as throbbing alters its properties</w:t>
      </w:r>
      <w:r w:rsidR="00BD171A" w:rsidRPr="00FA1FF6">
        <w:rPr>
          <w:rFonts w:ascii="Adobe Caslon Pro" w:hAnsi="Adobe Caslon Pro"/>
          <w:color w:val="000000" w:themeColor="text1"/>
          <w:sz w:val="22"/>
          <w:szCs w:val="22"/>
          <w:lang w:val="en-GB"/>
        </w:rPr>
        <w:t>,</w:t>
      </w:r>
      <w:r w:rsidR="00BB4142" w:rsidRPr="00FA1FF6">
        <w:rPr>
          <w:rFonts w:ascii="Adobe Caslon Pro" w:hAnsi="Adobe Caslon Pro"/>
          <w:color w:val="000000" w:themeColor="text1"/>
          <w:sz w:val="22"/>
          <w:szCs w:val="22"/>
          <w:lang w:val="en-GB"/>
        </w:rPr>
        <w:t xml:space="preserve"> </w:t>
      </w:r>
      <w:r w:rsidR="00910ED6" w:rsidRPr="00FA1FF6">
        <w:rPr>
          <w:rFonts w:ascii="Adobe Caslon Pro" w:hAnsi="Adobe Caslon Pro"/>
          <w:color w:val="000000" w:themeColor="text1"/>
          <w:sz w:val="22"/>
          <w:szCs w:val="22"/>
          <w:lang w:val="en-GB"/>
        </w:rPr>
        <w:t>thereby</w:t>
      </w:r>
      <w:r w:rsidR="00BB4142" w:rsidRPr="00FA1FF6">
        <w:rPr>
          <w:rFonts w:ascii="Adobe Caslon Pro" w:hAnsi="Adobe Caslon Pro"/>
          <w:color w:val="000000" w:themeColor="text1"/>
          <w:sz w:val="22"/>
          <w:szCs w:val="22"/>
          <w:lang w:val="en-GB"/>
        </w:rPr>
        <w:t xml:space="preserve"> </w:t>
      </w:r>
      <w:r w:rsidR="006E699D" w:rsidRPr="00FA1FF6">
        <w:rPr>
          <w:rFonts w:ascii="Adobe Caslon Pro" w:hAnsi="Adobe Caslon Pro"/>
          <w:color w:val="000000" w:themeColor="text1"/>
          <w:sz w:val="22"/>
          <w:szCs w:val="22"/>
          <w:lang w:val="en-GB"/>
        </w:rPr>
        <w:t xml:space="preserve">violating </w:t>
      </w:r>
      <w:r w:rsidR="006E46B3" w:rsidRPr="00FA1FF6">
        <w:rPr>
          <w:rFonts w:ascii="Adobe Caslon Pro" w:hAnsi="Adobe Caslon Pro"/>
          <w:color w:val="000000" w:themeColor="text1"/>
          <w:sz w:val="22"/>
          <w:szCs w:val="22"/>
          <w:lang w:val="en-GB"/>
        </w:rPr>
        <w:t>(</w:t>
      </w:r>
      <w:r w:rsidR="006E699D" w:rsidRPr="00FA1FF6">
        <w:rPr>
          <w:rFonts w:ascii="Adobe Caslon Pro" w:hAnsi="Adobe Caslon Pro"/>
          <w:color w:val="000000" w:themeColor="text1"/>
          <w:sz w:val="22"/>
          <w:szCs w:val="22"/>
          <w:lang w:val="en-GB"/>
        </w:rPr>
        <w:t>C3</w:t>
      </w:r>
      <w:r w:rsidR="00E15E30" w:rsidRPr="00FA1FF6">
        <w:rPr>
          <w:rFonts w:ascii="Adobe Caslon Pro" w:hAnsi="Adobe Caslon Pro"/>
          <w:color w:val="000000" w:themeColor="text1"/>
          <w:sz w:val="22"/>
          <w:szCs w:val="22"/>
          <w:lang w:val="en-GB"/>
        </w:rPr>
        <w:t>b)</w:t>
      </w:r>
      <w:r w:rsidR="006E699D" w:rsidRPr="00FA1FF6">
        <w:rPr>
          <w:rFonts w:ascii="Adobe Caslon Pro" w:hAnsi="Adobe Caslon Pro"/>
          <w:color w:val="000000" w:themeColor="text1"/>
          <w:sz w:val="22"/>
          <w:szCs w:val="22"/>
          <w:lang w:val="en-GB"/>
        </w:rPr>
        <w:t>.</w:t>
      </w:r>
    </w:p>
    <w:p w14:paraId="2E22A3C4" w14:textId="393BFD8E" w:rsidR="00BE320D" w:rsidRPr="00FA1FF6" w:rsidRDefault="00EF18D0" w:rsidP="00B834C2">
      <w:pPr>
        <w:spacing w:line="360" w:lineRule="auto"/>
        <w:ind w:firstLine="709"/>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Following Wittgenstein, we have to conclude that in the case of pain there is no independent object of observation</w:t>
      </w:r>
      <w:r w:rsidR="00213EC4" w:rsidRPr="00FA1FF6">
        <w:rPr>
          <w:rFonts w:ascii="Adobe Caslon Pro" w:hAnsi="Adobe Caslon Pro"/>
          <w:color w:val="000000" w:themeColor="text1"/>
          <w:sz w:val="22"/>
          <w:szCs w:val="22"/>
          <w:lang w:val="en-GB"/>
        </w:rPr>
        <w:t xml:space="preserve">. </w:t>
      </w:r>
      <w:r w:rsidR="005D3DB7" w:rsidRPr="00FA1FF6">
        <w:rPr>
          <w:rFonts w:ascii="Adobe Caslon Pro" w:hAnsi="Adobe Caslon Pro"/>
          <w:color w:val="000000" w:themeColor="text1"/>
          <w:sz w:val="22"/>
          <w:szCs w:val="22"/>
          <w:lang w:val="en-GB"/>
        </w:rPr>
        <w:t xml:space="preserve">To feel pain is not to observe pain. Consequently, to say </w:t>
      </w:r>
      <w:r w:rsidR="009244B2" w:rsidRPr="00FA1FF6">
        <w:rPr>
          <w:rFonts w:ascii="Adobe Caslon Pro" w:hAnsi="Adobe Caslon Pro"/>
          <w:color w:val="000000" w:themeColor="text1"/>
          <w:sz w:val="22"/>
          <w:szCs w:val="22"/>
          <w:lang w:val="en-GB"/>
        </w:rPr>
        <w:t>“</w:t>
      </w:r>
      <w:r w:rsidR="005D3DB7" w:rsidRPr="00FA1FF6">
        <w:rPr>
          <w:rFonts w:ascii="Adobe Caslon Pro" w:hAnsi="Adobe Caslon Pro"/>
          <w:color w:val="000000" w:themeColor="text1"/>
          <w:sz w:val="22"/>
          <w:szCs w:val="22"/>
          <w:lang w:val="en-GB"/>
        </w:rPr>
        <w:t>I am in pain</w:t>
      </w:r>
      <w:r w:rsidR="009244B2" w:rsidRPr="00FA1FF6">
        <w:rPr>
          <w:rFonts w:ascii="Adobe Caslon Pro" w:hAnsi="Adobe Caslon Pro"/>
          <w:color w:val="000000" w:themeColor="text1"/>
          <w:sz w:val="22"/>
          <w:szCs w:val="22"/>
          <w:lang w:val="en-GB"/>
        </w:rPr>
        <w:t>”</w:t>
      </w:r>
      <w:r w:rsidR="005D3DB7" w:rsidRPr="00FA1FF6">
        <w:rPr>
          <w:rFonts w:ascii="Adobe Caslon Pro" w:hAnsi="Adobe Caslon Pro"/>
          <w:color w:val="000000" w:themeColor="text1"/>
          <w:sz w:val="22"/>
          <w:szCs w:val="22"/>
          <w:lang w:val="en-GB"/>
        </w:rPr>
        <w:t xml:space="preserve"> is not the result of an observation</w:t>
      </w:r>
      <w:r w:rsidR="00F71932" w:rsidRPr="00FA1FF6">
        <w:rPr>
          <w:rFonts w:ascii="Adobe Caslon Pro" w:hAnsi="Adobe Caslon Pro"/>
          <w:color w:val="000000" w:themeColor="text1"/>
          <w:sz w:val="22"/>
          <w:szCs w:val="22"/>
          <w:lang w:val="en-GB"/>
        </w:rPr>
        <w:t xml:space="preserve"> in the proper sense</w:t>
      </w:r>
      <w:r w:rsidR="005D3DB7" w:rsidRPr="00FA1FF6">
        <w:rPr>
          <w:rFonts w:ascii="Adobe Caslon Pro" w:hAnsi="Adobe Caslon Pro"/>
          <w:color w:val="000000" w:themeColor="text1"/>
          <w:sz w:val="22"/>
          <w:szCs w:val="22"/>
          <w:lang w:val="en-GB"/>
        </w:rPr>
        <w:t xml:space="preserve">. According to Wittgenstein, then, in </w:t>
      </w:r>
      <w:r w:rsidR="00213EC4" w:rsidRPr="00FA1FF6">
        <w:rPr>
          <w:rFonts w:ascii="Adobe Caslon Pro" w:hAnsi="Adobe Caslon Pro"/>
          <w:color w:val="000000" w:themeColor="text1"/>
          <w:sz w:val="22"/>
          <w:szCs w:val="22"/>
          <w:lang w:val="en-GB"/>
        </w:rPr>
        <w:t xml:space="preserve">such cases there can </w:t>
      </w:r>
      <w:r w:rsidR="00B834C2" w:rsidRPr="00FA1FF6">
        <w:rPr>
          <w:rFonts w:ascii="Adobe Caslon Pro" w:hAnsi="Adobe Caslon Pro"/>
          <w:color w:val="000000" w:themeColor="text1"/>
          <w:sz w:val="22"/>
          <w:szCs w:val="22"/>
          <w:lang w:val="en-GB"/>
        </w:rPr>
        <w:t xml:space="preserve">neither be </w:t>
      </w:r>
      <w:r w:rsidRPr="00FA1FF6">
        <w:rPr>
          <w:rFonts w:ascii="Adobe Caslon Pro" w:hAnsi="Adobe Caslon Pro"/>
          <w:color w:val="000000" w:themeColor="text1"/>
          <w:sz w:val="22"/>
          <w:szCs w:val="22"/>
          <w:lang w:val="en-GB"/>
        </w:rPr>
        <w:t>knowledge nor uncertainty</w:t>
      </w:r>
      <w:r w:rsidR="007E40F3" w:rsidRPr="00FA1FF6">
        <w:rPr>
          <w:rFonts w:ascii="Adobe Caslon Pro" w:hAnsi="Adobe Caslon Pro"/>
          <w:color w:val="000000" w:themeColor="text1"/>
          <w:sz w:val="22"/>
          <w:szCs w:val="22"/>
          <w:lang w:val="en-GB"/>
        </w:rPr>
        <w:t xml:space="preserve"> (PI </w:t>
      </w:r>
      <w:r w:rsidR="000C71EE" w:rsidRPr="00FA1FF6">
        <w:rPr>
          <w:rFonts w:ascii="Adobe Caslon Pro" w:hAnsi="Adobe Caslon Pro"/>
          <w:color w:val="000000" w:themeColor="text1"/>
          <w:sz w:val="22"/>
          <w:szCs w:val="22"/>
          <w:lang w:val="en-GB"/>
        </w:rPr>
        <w:t xml:space="preserve">2009: </w:t>
      </w:r>
      <w:r w:rsidR="007E40F3" w:rsidRPr="00FA1FF6">
        <w:rPr>
          <w:rFonts w:ascii="Adobe Caslon Pro" w:hAnsi="Adobe Caslon Pro"/>
          <w:color w:val="000000" w:themeColor="text1"/>
          <w:sz w:val="22"/>
          <w:szCs w:val="22"/>
          <w:lang w:val="en-GB"/>
        </w:rPr>
        <w:t>244, 288).</w:t>
      </w:r>
    </w:p>
    <w:p w14:paraId="149D3FBB" w14:textId="614E7817" w:rsidR="00203BFC" w:rsidRPr="00FA1FF6" w:rsidRDefault="00F13C12" w:rsidP="008D0089">
      <w:pPr>
        <w:spacing w:line="360" w:lineRule="auto"/>
        <w:ind w:firstLine="709"/>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 xml:space="preserve">While </w:t>
      </w:r>
      <w:r w:rsidR="00F54476" w:rsidRPr="00FA1FF6">
        <w:rPr>
          <w:rFonts w:ascii="Adobe Caslon Pro" w:hAnsi="Adobe Caslon Pro"/>
          <w:color w:val="000000" w:themeColor="text1"/>
          <w:sz w:val="22"/>
          <w:szCs w:val="22"/>
          <w:lang w:val="en-GB"/>
        </w:rPr>
        <w:t>Wittgenstei</w:t>
      </w:r>
      <w:r w:rsidRPr="00FA1FF6">
        <w:rPr>
          <w:rFonts w:ascii="Adobe Caslon Pro" w:hAnsi="Adobe Caslon Pro"/>
          <w:color w:val="000000" w:themeColor="text1"/>
          <w:sz w:val="22"/>
          <w:szCs w:val="22"/>
          <w:lang w:val="en-GB"/>
        </w:rPr>
        <w:t>n’s discussion of the sensation of pain</w:t>
      </w:r>
      <w:r w:rsidR="005D6055" w:rsidRPr="00FA1FF6">
        <w:rPr>
          <w:rFonts w:ascii="Adobe Caslon Pro" w:hAnsi="Adobe Caslon Pro"/>
          <w:color w:val="000000" w:themeColor="text1"/>
          <w:sz w:val="22"/>
          <w:szCs w:val="22"/>
          <w:lang w:val="en-GB"/>
        </w:rPr>
        <w:t xml:space="preserve"> (PI </w:t>
      </w:r>
      <w:r w:rsidR="009B2256" w:rsidRPr="00FA1FF6">
        <w:rPr>
          <w:rFonts w:ascii="Adobe Caslon Pro" w:hAnsi="Adobe Caslon Pro"/>
          <w:color w:val="000000" w:themeColor="text1"/>
          <w:sz w:val="22"/>
          <w:szCs w:val="22"/>
          <w:lang w:val="en-GB"/>
        </w:rPr>
        <w:t>2009:</w:t>
      </w:r>
      <w:r w:rsidR="005D6055" w:rsidRPr="00FA1FF6">
        <w:rPr>
          <w:rFonts w:ascii="Adobe Caslon Pro" w:hAnsi="Adobe Caslon Pro"/>
          <w:color w:val="000000" w:themeColor="text1"/>
          <w:sz w:val="22"/>
          <w:szCs w:val="22"/>
          <w:lang w:val="en-GB"/>
        </w:rPr>
        <w:t xml:space="preserve"> 244ff.)</w:t>
      </w:r>
      <w:r w:rsidRPr="00FA1FF6">
        <w:rPr>
          <w:rFonts w:ascii="Adobe Caslon Pro" w:hAnsi="Adobe Caslon Pro"/>
          <w:color w:val="000000" w:themeColor="text1"/>
          <w:sz w:val="22"/>
          <w:szCs w:val="22"/>
          <w:lang w:val="en-GB"/>
        </w:rPr>
        <w:t xml:space="preserve"> is probably the most elaborate of his explorations into the </w:t>
      </w:r>
      <w:r w:rsidR="00E52B43"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grammar</w:t>
      </w:r>
      <w:r w:rsidR="00E52B43"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of our psychological vocabulary,</w:t>
      </w:r>
      <w:r w:rsidR="005D6055" w:rsidRPr="00FA1FF6">
        <w:rPr>
          <w:rFonts w:ascii="Adobe Caslon Pro" w:hAnsi="Adobe Caslon Pro"/>
          <w:color w:val="000000" w:themeColor="text1"/>
          <w:sz w:val="22"/>
          <w:szCs w:val="22"/>
          <w:lang w:val="en-GB"/>
        </w:rPr>
        <w:t xml:space="preserve"> he also advanced related </w:t>
      </w:r>
      <w:r w:rsidR="006279F5" w:rsidRPr="00FA1FF6">
        <w:rPr>
          <w:rFonts w:ascii="Adobe Caslon Pro" w:hAnsi="Adobe Caslon Pro"/>
          <w:color w:val="000000" w:themeColor="text1"/>
          <w:sz w:val="22"/>
          <w:szCs w:val="22"/>
          <w:lang w:val="en-GB"/>
        </w:rPr>
        <w:t>arguments about</w:t>
      </w:r>
      <w:r w:rsidR="005D6055" w:rsidRPr="00FA1FF6">
        <w:rPr>
          <w:rFonts w:ascii="Adobe Caslon Pro" w:hAnsi="Adobe Caslon Pro"/>
          <w:color w:val="000000" w:themeColor="text1"/>
          <w:sz w:val="22"/>
          <w:szCs w:val="22"/>
          <w:lang w:val="en-GB"/>
        </w:rPr>
        <w:t xml:space="preserve"> intentions</w:t>
      </w:r>
      <w:r w:rsidR="000909BE" w:rsidRPr="00FA1FF6">
        <w:rPr>
          <w:rFonts w:ascii="Adobe Caslon Pro" w:hAnsi="Adobe Caslon Pro"/>
          <w:color w:val="000000" w:themeColor="text1"/>
          <w:sz w:val="22"/>
          <w:szCs w:val="22"/>
          <w:lang w:val="en-GB"/>
        </w:rPr>
        <w:t xml:space="preserve"> </w:t>
      </w:r>
      <w:r w:rsidR="00CC256D" w:rsidRPr="00FA1FF6">
        <w:rPr>
          <w:rFonts w:ascii="Adobe Caslon Pro" w:hAnsi="Adobe Caslon Pro"/>
          <w:color w:val="000000" w:themeColor="text1"/>
          <w:sz w:val="22"/>
          <w:szCs w:val="22"/>
          <w:lang w:val="en-GB"/>
        </w:rPr>
        <w:t xml:space="preserve">(PI </w:t>
      </w:r>
      <w:r w:rsidR="00DE465C" w:rsidRPr="00FA1FF6">
        <w:rPr>
          <w:rFonts w:ascii="Adobe Caslon Pro" w:hAnsi="Adobe Caslon Pro"/>
          <w:color w:val="000000" w:themeColor="text1"/>
          <w:sz w:val="22"/>
          <w:szCs w:val="22"/>
          <w:lang w:val="en-GB"/>
        </w:rPr>
        <w:t>2009:</w:t>
      </w:r>
      <w:r w:rsidR="00CC256D" w:rsidRPr="00FA1FF6">
        <w:rPr>
          <w:rFonts w:ascii="Adobe Caslon Pro" w:hAnsi="Adobe Caslon Pro"/>
          <w:color w:val="000000" w:themeColor="text1"/>
          <w:sz w:val="22"/>
          <w:szCs w:val="22"/>
          <w:lang w:val="en-GB"/>
        </w:rPr>
        <w:t xml:space="preserve"> 545, 574, 583f.)</w:t>
      </w:r>
      <w:r w:rsidR="000909BE" w:rsidRPr="00FA1FF6">
        <w:rPr>
          <w:rFonts w:ascii="Adobe Caslon Pro" w:hAnsi="Adobe Caslon Pro"/>
          <w:color w:val="000000" w:themeColor="text1"/>
          <w:sz w:val="22"/>
          <w:szCs w:val="22"/>
          <w:lang w:val="en-GB"/>
        </w:rPr>
        <w:t xml:space="preserve"> and</w:t>
      </w:r>
      <w:r w:rsidR="00CC256D" w:rsidRPr="00FA1FF6">
        <w:rPr>
          <w:rFonts w:ascii="Adobe Caslon Pro" w:hAnsi="Adobe Caslon Pro"/>
          <w:color w:val="000000" w:themeColor="text1"/>
          <w:sz w:val="22"/>
          <w:szCs w:val="22"/>
          <w:lang w:val="en-GB"/>
        </w:rPr>
        <w:t xml:space="preserve"> emotions such as joy, grief </w:t>
      </w:r>
      <w:r w:rsidR="00A923A1" w:rsidRPr="00FA1FF6">
        <w:rPr>
          <w:rFonts w:ascii="Adobe Caslon Pro" w:hAnsi="Adobe Caslon Pro"/>
          <w:color w:val="000000" w:themeColor="text1"/>
          <w:sz w:val="22"/>
          <w:szCs w:val="22"/>
          <w:lang w:val="en-GB"/>
        </w:rPr>
        <w:t>or</w:t>
      </w:r>
      <w:r w:rsidR="00CC256D" w:rsidRPr="00FA1FF6">
        <w:rPr>
          <w:rFonts w:ascii="Adobe Caslon Pro" w:hAnsi="Adobe Caslon Pro"/>
          <w:color w:val="000000" w:themeColor="text1"/>
          <w:sz w:val="22"/>
          <w:szCs w:val="22"/>
          <w:lang w:val="en-GB"/>
        </w:rPr>
        <w:t xml:space="preserve"> fear </w:t>
      </w:r>
      <w:r w:rsidR="00CC256D" w:rsidRPr="00FA1FF6">
        <w:rPr>
          <w:rFonts w:ascii="Adobe Caslon Pro" w:hAnsi="Adobe Caslon Pro"/>
          <w:color w:val="000000" w:themeColor="text1"/>
          <w:sz w:val="22"/>
          <w:szCs w:val="22"/>
          <w:lang w:val="en-GB"/>
        </w:rPr>
        <w:lastRenderedPageBreak/>
        <w:t xml:space="preserve">(PPF </w:t>
      </w:r>
      <w:r w:rsidR="002C41A1" w:rsidRPr="00FA1FF6">
        <w:rPr>
          <w:rFonts w:ascii="Adobe Caslon Pro" w:hAnsi="Adobe Caslon Pro"/>
          <w:color w:val="000000" w:themeColor="text1"/>
          <w:sz w:val="22"/>
          <w:szCs w:val="22"/>
          <w:lang w:val="en-GB"/>
        </w:rPr>
        <w:t>2009:</w:t>
      </w:r>
      <w:r w:rsidR="00CC256D" w:rsidRPr="00FA1FF6">
        <w:rPr>
          <w:rFonts w:ascii="Adobe Caslon Pro" w:hAnsi="Adobe Caslon Pro"/>
          <w:color w:val="000000" w:themeColor="text1"/>
          <w:sz w:val="22"/>
          <w:szCs w:val="22"/>
          <w:lang w:val="en-GB"/>
        </w:rPr>
        <w:t xml:space="preserve"> 1ff., 74ff.)</w:t>
      </w:r>
      <w:r w:rsidR="00017636" w:rsidRPr="00FA1FF6">
        <w:rPr>
          <w:rFonts w:ascii="Adobe Caslon Pro" w:hAnsi="Adobe Caslon Pro"/>
          <w:color w:val="000000" w:themeColor="text1"/>
          <w:sz w:val="22"/>
          <w:szCs w:val="22"/>
          <w:lang w:val="en-GB"/>
        </w:rPr>
        <w:t>.</w:t>
      </w:r>
      <w:r w:rsidR="0097589F" w:rsidRPr="00FA1FF6">
        <w:rPr>
          <w:rFonts w:ascii="Adobe Caslon Pro" w:hAnsi="Adobe Caslon Pro"/>
          <w:color w:val="000000" w:themeColor="text1"/>
          <w:sz w:val="22"/>
          <w:szCs w:val="22"/>
          <w:lang w:val="en-GB"/>
        </w:rPr>
        <w:t xml:space="preserve"> </w:t>
      </w:r>
      <w:r w:rsidR="00D11D5A" w:rsidRPr="00FA1FF6">
        <w:rPr>
          <w:rFonts w:ascii="Adobe Caslon Pro" w:hAnsi="Adobe Caslon Pro"/>
          <w:color w:val="000000" w:themeColor="text1"/>
          <w:sz w:val="22"/>
          <w:szCs w:val="22"/>
          <w:lang w:val="en-GB"/>
        </w:rPr>
        <w:t xml:space="preserve">A common theme </w:t>
      </w:r>
      <w:r w:rsidR="00EB7CE7" w:rsidRPr="00FA1FF6">
        <w:rPr>
          <w:rFonts w:ascii="Adobe Caslon Pro" w:hAnsi="Adobe Caslon Pro"/>
          <w:color w:val="000000" w:themeColor="text1"/>
          <w:sz w:val="22"/>
          <w:szCs w:val="22"/>
          <w:lang w:val="en-GB"/>
        </w:rPr>
        <w:t xml:space="preserve">in these passages </w:t>
      </w:r>
      <w:r w:rsidR="00D11D5A" w:rsidRPr="00FA1FF6">
        <w:rPr>
          <w:rFonts w:ascii="Adobe Caslon Pro" w:hAnsi="Adobe Caslon Pro"/>
          <w:color w:val="000000" w:themeColor="text1"/>
          <w:sz w:val="22"/>
          <w:szCs w:val="22"/>
          <w:lang w:val="en-GB"/>
        </w:rPr>
        <w:t xml:space="preserve">is that he argues against </w:t>
      </w:r>
      <w:r w:rsidR="004460DE" w:rsidRPr="00FA1FF6">
        <w:rPr>
          <w:rFonts w:ascii="Adobe Caslon Pro" w:hAnsi="Adobe Caslon Pro"/>
          <w:color w:val="000000" w:themeColor="text1"/>
          <w:sz w:val="22"/>
          <w:szCs w:val="22"/>
          <w:lang w:val="en-GB"/>
        </w:rPr>
        <w:t>conceiving</w:t>
      </w:r>
      <w:r w:rsidR="00D11D5A" w:rsidRPr="00FA1FF6">
        <w:rPr>
          <w:rFonts w:ascii="Adobe Caslon Pro" w:hAnsi="Adobe Caslon Pro"/>
          <w:color w:val="000000" w:themeColor="text1"/>
          <w:sz w:val="22"/>
          <w:szCs w:val="22"/>
          <w:lang w:val="en-GB"/>
        </w:rPr>
        <w:t xml:space="preserve"> of psychological phenomena </w:t>
      </w:r>
      <w:r w:rsidR="000E4F21" w:rsidRPr="00FA1FF6">
        <w:rPr>
          <w:rFonts w:ascii="Adobe Caslon Pro" w:hAnsi="Adobe Caslon Pro"/>
          <w:color w:val="000000" w:themeColor="text1"/>
          <w:sz w:val="22"/>
          <w:szCs w:val="22"/>
          <w:lang w:val="en-GB"/>
        </w:rPr>
        <w:t>as</w:t>
      </w:r>
      <w:r w:rsidR="00D11D5A" w:rsidRPr="00FA1FF6">
        <w:rPr>
          <w:rFonts w:ascii="Adobe Caslon Pro" w:hAnsi="Adobe Caslon Pro"/>
          <w:color w:val="000000" w:themeColor="text1"/>
          <w:sz w:val="22"/>
          <w:szCs w:val="22"/>
          <w:lang w:val="en-GB"/>
        </w:rPr>
        <w:t xml:space="preserve"> </w:t>
      </w:r>
      <w:r w:rsidR="00E7513D" w:rsidRPr="00FA1FF6">
        <w:rPr>
          <w:rFonts w:ascii="Adobe Caslon Pro" w:hAnsi="Adobe Caslon Pro"/>
          <w:color w:val="000000" w:themeColor="text1"/>
          <w:sz w:val="22"/>
          <w:szCs w:val="22"/>
          <w:lang w:val="en-GB"/>
        </w:rPr>
        <w:t>‘</w:t>
      </w:r>
      <w:r w:rsidR="00D11D5A" w:rsidRPr="00FA1FF6">
        <w:rPr>
          <w:rFonts w:ascii="Adobe Caslon Pro" w:hAnsi="Adobe Caslon Pro"/>
          <w:color w:val="000000" w:themeColor="text1"/>
          <w:sz w:val="22"/>
          <w:szCs w:val="22"/>
          <w:lang w:val="en-GB"/>
        </w:rPr>
        <w:t>mental object</w:t>
      </w:r>
      <w:r w:rsidR="000E4F21" w:rsidRPr="00FA1FF6">
        <w:rPr>
          <w:rFonts w:ascii="Adobe Caslon Pro" w:hAnsi="Adobe Caslon Pro"/>
          <w:color w:val="000000" w:themeColor="text1"/>
          <w:sz w:val="22"/>
          <w:szCs w:val="22"/>
          <w:lang w:val="en-GB"/>
        </w:rPr>
        <w:t>s</w:t>
      </w:r>
      <w:r w:rsidR="00E7513D" w:rsidRPr="00FA1FF6">
        <w:rPr>
          <w:rFonts w:ascii="Adobe Caslon Pro" w:hAnsi="Adobe Caslon Pro"/>
          <w:color w:val="000000" w:themeColor="text1"/>
          <w:sz w:val="22"/>
          <w:szCs w:val="22"/>
          <w:lang w:val="en-GB"/>
        </w:rPr>
        <w:t>’</w:t>
      </w:r>
      <w:r w:rsidR="00D11D5A" w:rsidRPr="00FA1FF6">
        <w:rPr>
          <w:rFonts w:ascii="Adobe Caslon Pro" w:hAnsi="Adobe Caslon Pro"/>
          <w:color w:val="000000" w:themeColor="text1"/>
          <w:sz w:val="22"/>
          <w:szCs w:val="22"/>
          <w:lang w:val="en-GB"/>
        </w:rPr>
        <w:t xml:space="preserve"> (PI </w:t>
      </w:r>
      <w:r w:rsidR="00E459DB" w:rsidRPr="00FA1FF6">
        <w:rPr>
          <w:rFonts w:ascii="Adobe Caslon Pro" w:hAnsi="Adobe Caslon Pro"/>
          <w:color w:val="000000" w:themeColor="text1"/>
          <w:sz w:val="22"/>
          <w:szCs w:val="22"/>
          <w:lang w:val="en-GB"/>
        </w:rPr>
        <w:t>2009</w:t>
      </w:r>
      <w:r w:rsidR="00402691" w:rsidRPr="00FA1FF6">
        <w:rPr>
          <w:rFonts w:ascii="Adobe Caslon Pro" w:hAnsi="Adobe Caslon Pro"/>
          <w:color w:val="000000" w:themeColor="text1"/>
          <w:sz w:val="22"/>
          <w:szCs w:val="22"/>
          <w:lang w:val="en-GB"/>
        </w:rPr>
        <w:t>:</w:t>
      </w:r>
      <w:r w:rsidR="00D11D5A" w:rsidRPr="00FA1FF6">
        <w:rPr>
          <w:rFonts w:ascii="Adobe Caslon Pro" w:hAnsi="Adobe Caslon Pro"/>
          <w:color w:val="000000" w:themeColor="text1"/>
          <w:sz w:val="22"/>
          <w:szCs w:val="22"/>
          <w:lang w:val="en-GB"/>
        </w:rPr>
        <w:t xml:space="preserve"> 36)</w:t>
      </w:r>
      <w:r w:rsidR="00CB52C2" w:rsidRPr="00FA1FF6">
        <w:rPr>
          <w:rFonts w:ascii="Adobe Caslon Pro" w:hAnsi="Adobe Caslon Pro"/>
          <w:color w:val="000000" w:themeColor="text1"/>
          <w:sz w:val="22"/>
          <w:szCs w:val="22"/>
          <w:lang w:val="en-GB"/>
        </w:rPr>
        <w:t xml:space="preserve">, which </w:t>
      </w:r>
      <w:r w:rsidR="000E4F21" w:rsidRPr="00FA1FF6">
        <w:rPr>
          <w:rFonts w:ascii="Adobe Caslon Pro" w:hAnsi="Adobe Caslon Pro"/>
          <w:color w:val="000000" w:themeColor="text1"/>
          <w:sz w:val="22"/>
          <w:szCs w:val="22"/>
          <w:lang w:val="en-GB"/>
        </w:rPr>
        <w:t>can be observed and reported</w:t>
      </w:r>
      <w:r w:rsidR="009000C1" w:rsidRPr="00FA1FF6">
        <w:rPr>
          <w:rFonts w:ascii="Adobe Caslon Pro" w:hAnsi="Adobe Caslon Pro"/>
          <w:color w:val="000000" w:themeColor="text1"/>
          <w:sz w:val="22"/>
          <w:szCs w:val="22"/>
          <w:lang w:val="en-GB"/>
        </w:rPr>
        <w:t>.</w:t>
      </w:r>
      <w:r w:rsidR="00C62BE8" w:rsidRPr="00FA1FF6">
        <w:rPr>
          <w:rFonts w:ascii="Adobe Caslon Pro" w:hAnsi="Adobe Caslon Pro"/>
          <w:color w:val="000000" w:themeColor="text1"/>
          <w:sz w:val="22"/>
          <w:szCs w:val="22"/>
          <w:lang w:val="en-GB"/>
        </w:rPr>
        <w:t xml:space="preserve"> </w:t>
      </w:r>
      <w:r w:rsidR="00A052E5" w:rsidRPr="00FA1FF6">
        <w:rPr>
          <w:rFonts w:ascii="Adobe Caslon Pro" w:hAnsi="Adobe Caslon Pro"/>
          <w:color w:val="000000" w:themeColor="text1"/>
          <w:sz w:val="22"/>
          <w:szCs w:val="22"/>
          <w:lang w:val="en-GB"/>
        </w:rPr>
        <w:t>Rather</w:t>
      </w:r>
      <w:r w:rsidR="00322F27" w:rsidRPr="00FA1FF6">
        <w:rPr>
          <w:rFonts w:ascii="Adobe Caslon Pro" w:hAnsi="Adobe Caslon Pro"/>
          <w:color w:val="000000" w:themeColor="text1"/>
          <w:sz w:val="22"/>
          <w:szCs w:val="22"/>
          <w:lang w:val="en-GB"/>
        </w:rPr>
        <w:t>, h</w:t>
      </w:r>
      <w:r w:rsidR="00C62BE8" w:rsidRPr="00FA1FF6">
        <w:rPr>
          <w:rFonts w:ascii="Adobe Caslon Pro" w:hAnsi="Adobe Caslon Pro"/>
          <w:color w:val="000000" w:themeColor="text1"/>
          <w:sz w:val="22"/>
          <w:szCs w:val="22"/>
          <w:lang w:val="en-GB"/>
        </w:rPr>
        <w:t>e wants us to see such utterances as behavioural reactions,</w:t>
      </w:r>
      <w:r w:rsidR="009B5BCE" w:rsidRPr="00FA1FF6">
        <w:rPr>
          <w:rFonts w:ascii="Adobe Caslon Pro" w:hAnsi="Adobe Caslon Pro"/>
          <w:color w:val="000000" w:themeColor="text1"/>
          <w:sz w:val="22"/>
          <w:szCs w:val="22"/>
          <w:lang w:val="en-GB"/>
        </w:rPr>
        <w:t xml:space="preserve"> i.e.</w:t>
      </w:r>
      <w:r w:rsidR="00C62BE8" w:rsidRPr="00FA1FF6">
        <w:rPr>
          <w:rFonts w:ascii="Adobe Caslon Pro" w:hAnsi="Adobe Caslon Pro"/>
          <w:color w:val="000000" w:themeColor="text1"/>
          <w:sz w:val="22"/>
          <w:szCs w:val="22"/>
          <w:lang w:val="en-GB"/>
        </w:rPr>
        <w:t xml:space="preserve"> </w:t>
      </w:r>
      <w:r w:rsidR="00EB0E83" w:rsidRPr="00FA1FF6">
        <w:rPr>
          <w:rFonts w:ascii="Adobe Caslon Pro" w:hAnsi="Adobe Caslon Pro"/>
          <w:color w:val="000000" w:themeColor="text1"/>
          <w:sz w:val="22"/>
          <w:szCs w:val="22"/>
          <w:lang w:val="en-GB"/>
        </w:rPr>
        <w:t>“</w:t>
      </w:r>
      <w:r w:rsidR="00C62BE8" w:rsidRPr="00FA1FF6">
        <w:rPr>
          <w:rFonts w:ascii="Adobe Caslon Pro" w:hAnsi="Adobe Caslon Pro"/>
          <w:color w:val="000000" w:themeColor="text1"/>
          <w:sz w:val="22"/>
          <w:szCs w:val="22"/>
          <w:lang w:val="en-GB"/>
        </w:rPr>
        <w:t>signals</w:t>
      </w:r>
      <w:r w:rsidR="007E13EB" w:rsidRPr="00FA1FF6">
        <w:rPr>
          <w:rFonts w:ascii="Adobe Caslon Pro" w:hAnsi="Adobe Caslon Pro"/>
          <w:color w:val="000000" w:themeColor="text1"/>
          <w:sz w:val="22"/>
          <w:szCs w:val="22"/>
          <w:lang w:val="en-GB"/>
        </w:rPr>
        <w:t>”</w:t>
      </w:r>
      <w:r w:rsidR="00C62BE8" w:rsidRPr="00FA1FF6">
        <w:rPr>
          <w:rFonts w:ascii="Adobe Caslon Pro" w:hAnsi="Adobe Caslon Pro"/>
          <w:color w:val="000000" w:themeColor="text1"/>
          <w:sz w:val="22"/>
          <w:szCs w:val="22"/>
          <w:lang w:val="en-GB"/>
        </w:rPr>
        <w:t xml:space="preserve"> (PI </w:t>
      </w:r>
      <w:r w:rsidR="00EE34ED" w:rsidRPr="00FA1FF6">
        <w:rPr>
          <w:rFonts w:ascii="Adobe Caslon Pro" w:hAnsi="Adobe Caslon Pro"/>
          <w:color w:val="000000" w:themeColor="text1"/>
          <w:sz w:val="22"/>
          <w:szCs w:val="22"/>
          <w:lang w:val="en-GB"/>
        </w:rPr>
        <w:t>2009:</w:t>
      </w:r>
      <w:r w:rsidR="00C62BE8" w:rsidRPr="00FA1FF6">
        <w:rPr>
          <w:rFonts w:ascii="Adobe Caslon Pro" w:hAnsi="Adobe Caslon Pro"/>
          <w:color w:val="000000" w:themeColor="text1"/>
          <w:sz w:val="22"/>
          <w:szCs w:val="22"/>
          <w:lang w:val="en-GB"/>
        </w:rPr>
        <w:t xml:space="preserve"> 180) embedded in a wider </w:t>
      </w:r>
      <w:r w:rsidR="00BB104F" w:rsidRPr="00FA1FF6">
        <w:rPr>
          <w:rFonts w:ascii="Adobe Caslon Pro" w:hAnsi="Adobe Caslon Pro"/>
          <w:color w:val="000000" w:themeColor="text1"/>
          <w:sz w:val="22"/>
          <w:szCs w:val="22"/>
          <w:lang w:val="en-GB"/>
        </w:rPr>
        <w:t>human</w:t>
      </w:r>
      <w:r w:rsidR="00C62BE8" w:rsidRPr="00FA1FF6">
        <w:rPr>
          <w:rFonts w:ascii="Adobe Caslon Pro" w:hAnsi="Adobe Caslon Pro"/>
          <w:color w:val="000000" w:themeColor="text1"/>
          <w:sz w:val="22"/>
          <w:szCs w:val="22"/>
          <w:lang w:val="en-GB"/>
        </w:rPr>
        <w:t xml:space="preserve"> </w:t>
      </w:r>
      <w:r w:rsidR="000D3EAA" w:rsidRPr="00FA1FF6">
        <w:rPr>
          <w:rFonts w:ascii="Adobe Caslon Pro" w:hAnsi="Adobe Caslon Pro"/>
          <w:color w:val="000000" w:themeColor="text1"/>
          <w:sz w:val="22"/>
          <w:szCs w:val="22"/>
          <w:lang w:val="en-GB"/>
        </w:rPr>
        <w:t>practise</w:t>
      </w:r>
      <w:r w:rsidR="00985D16" w:rsidRPr="00FA1FF6">
        <w:rPr>
          <w:rFonts w:ascii="Adobe Caslon Pro" w:hAnsi="Adobe Caslon Pro"/>
          <w:color w:val="000000" w:themeColor="text1"/>
          <w:sz w:val="22"/>
          <w:szCs w:val="22"/>
          <w:lang w:val="en-GB"/>
        </w:rPr>
        <w:t>. Crucially, this practise</w:t>
      </w:r>
      <w:r w:rsidR="006D3CBD" w:rsidRPr="00FA1FF6">
        <w:rPr>
          <w:rFonts w:ascii="Adobe Caslon Pro" w:hAnsi="Adobe Caslon Pro"/>
          <w:color w:val="000000" w:themeColor="text1"/>
          <w:sz w:val="22"/>
          <w:szCs w:val="22"/>
          <w:lang w:val="en-GB"/>
        </w:rPr>
        <w:t xml:space="preserve"> of</w:t>
      </w:r>
      <w:r w:rsidR="00985D16" w:rsidRPr="00FA1FF6">
        <w:rPr>
          <w:rFonts w:ascii="Adobe Caslon Pro" w:hAnsi="Adobe Caslon Pro"/>
          <w:color w:val="000000" w:themeColor="text1"/>
          <w:sz w:val="22"/>
          <w:szCs w:val="22"/>
          <w:lang w:val="en-GB"/>
        </w:rPr>
        <w:t xml:space="preserve"> avowing</w:t>
      </w:r>
      <w:r w:rsidR="00096DB3" w:rsidRPr="00FA1FF6">
        <w:rPr>
          <w:rFonts w:ascii="Adobe Caslon Pro" w:hAnsi="Adobe Caslon Pro"/>
          <w:color w:val="000000" w:themeColor="text1"/>
          <w:sz w:val="22"/>
          <w:szCs w:val="22"/>
          <w:lang w:val="en-GB"/>
        </w:rPr>
        <w:t>, i.e.</w:t>
      </w:r>
      <w:r w:rsidR="009528D2" w:rsidRPr="00FA1FF6">
        <w:rPr>
          <w:rFonts w:ascii="Adobe Caslon Pro" w:hAnsi="Adobe Caslon Pro"/>
          <w:color w:val="000000" w:themeColor="text1"/>
          <w:sz w:val="22"/>
          <w:szCs w:val="22"/>
          <w:lang w:val="en-GB"/>
        </w:rPr>
        <w:t xml:space="preserve"> </w:t>
      </w:r>
      <w:r w:rsidR="009528D2" w:rsidRPr="00FA1FF6">
        <w:rPr>
          <w:rFonts w:ascii="Adobe Caslon Pro" w:hAnsi="Adobe Caslon Pro"/>
          <w:i/>
          <w:color w:val="000000" w:themeColor="text1"/>
          <w:sz w:val="22"/>
          <w:szCs w:val="22"/>
          <w:lang w:val="en-GB"/>
        </w:rPr>
        <w:t>expressing</w:t>
      </w:r>
      <w:r w:rsidR="009528D2" w:rsidRPr="00FA1FF6">
        <w:rPr>
          <w:rFonts w:ascii="Adobe Caslon Pro" w:hAnsi="Adobe Caslon Pro"/>
          <w:color w:val="000000" w:themeColor="text1"/>
          <w:sz w:val="22"/>
          <w:szCs w:val="22"/>
          <w:lang w:val="en-GB"/>
        </w:rPr>
        <w:t xml:space="preserve"> one’s inner</w:t>
      </w:r>
      <w:r w:rsidR="00985D16" w:rsidRPr="00FA1FF6">
        <w:rPr>
          <w:rFonts w:ascii="Adobe Caslon Pro" w:hAnsi="Adobe Caslon Pro"/>
          <w:color w:val="000000" w:themeColor="text1"/>
          <w:sz w:val="22"/>
          <w:szCs w:val="22"/>
          <w:lang w:val="en-GB"/>
        </w:rPr>
        <w:t>, bear</w:t>
      </w:r>
      <w:r w:rsidR="000D3EAA" w:rsidRPr="00FA1FF6">
        <w:rPr>
          <w:rFonts w:ascii="Adobe Caslon Pro" w:hAnsi="Adobe Caslon Pro"/>
          <w:color w:val="000000" w:themeColor="text1"/>
          <w:sz w:val="22"/>
          <w:szCs w:val="22"/>
          <w:lang w:val="en-GB"/>
        </w:rPr>
        <w:t>s</w:t>
      </w:r>
      <w:r w:rsidR="00985D16" w:rsidRPr="00FA1FF6">
        <w:rPr>
          <w:rFonts w:ascii="Adobe Caslon Pro" w:hAnsi="Adobe Caslon Pro"/>
          <w:color w:val="000000" w:themeColor="text1"/>
          <w:sz w:val="22"/>
          <w:szCs w:val="22"/>
          <w:lang w:val="en-GB"/>
        </w:rPr>
        <w:t xml:space="preserve"> fundamental differences to the </w:t>
      </w:r>
      <w:r w:rsidR="00C62BE8" w:rsidRPr="00FA1FF6">
        <w:rPr>
          <w:rFonts w:ascii="Adobe Caslon Pro" w:hAnsi="Adobe Caslon Pro"/>
          <w:color w:val="000000" w:themeColor="text1"/>
          <w:sz w:val="22"/>
          <w:szCs w:val="22"/>
          <w:lang w:val="en-GB"/>
        </w:rPr>
        <w:t xml:space="preserve">epistemic practise of </w:t>
      </w:r>
      <w:r w:rsidR="00C62BE8" w:rsidRPr="00FA1FF6">
        <w:rPr>
          <w:rFonts w:ascii="Adobe Caslon Pro" w:hAnsi="Adobe Caslon Pro"/>
          <w:i/>
          <w:color w:val="000000" w:themeColor="text1"/>
          <w:sz w:val="22"/>
          <w:szCs w:val="22"/>
          <w:lang w:val="en-GB"/>
        </w:rPr>
        <w:t>describing</w:t>
      </w:r>
      <w:r w:rsidR="00C62BE8" w:rsidRPr="00FA1FF6">
        <w:rPr>
          <w:rFonts w:ascii="Adobe Caslon Pro" w:hAnsi="Adobe Caslon Pro"/>
          <w:color w:val="000000" w:themeColor="text1"/>
          <w:sz w:val="22"/>
          <w:szCs w:val="22"/>
          <w:lang w:val="en-GB"/>
        </w:rPr>
        <w:t xml:space="preserve"> an observation in the proper sense</w:t>
      </w:r>
      <w:r w:rsidR="00EB7CE7" w:rsidRPr="00FA1FF6">
        <w:rPr>
          <w:rFonts w:ascii="Adobe Caslon Pro" w:hAnsi="Adobe Caslon Pro"/>
          <w:color w:val="000000" w:themeColor="text1"/>
          <w:sz w:val="22"/>
          <w:szCs w:val="22"/>
          <w:lang w:val="en-GB"/>
        </w:rPr>
        <w:t xml:space="preserve"> (Child 2011)</w:t>
      </w:r>
      <w:r w:rsidR="00C62BE8" w:rsidRPr="00FA1FF6">
        <w:rPr>
          <w:rFonts w:ascii="Adobe Caslon Pro" w:hAnsi="Adobe Caslon Pro"/>
          <w:color w:val="000000" w:themeColor="text1"/>
          <w:sz w:val="22"/>
          <w:szCs w:val="22"/>
          <w:lang w:val="en-GB"/>
        </w:rPr>
        <w:t>.</w:t>
      </w:r>
      <w:r w:rsidR="00253A82" w:rsidRPr="00FA1FF6">
        <w:rPr>
          <w:rFonts w:ascii="Adobe Caslon Pro" w:hAnsi="Adobe Caslon Pro"/>
          <w:color w:val="000000" w:themeColor="text1"/>
          <w:sz w:val="22"/>
          <w:szCs w:val="22"/>
          <w:lang w:val="en-GB"/>
        </w:rPr>
        <w:t xml:space="preserve"> Through this, Wittgenstein argues, we come to see some of the </w:t>
      </w:r>
      <w:r w:rsidR="00EF18D0" w:rsidRPr="00FA1FF6">
        <w:rPr>
          <w:rFonts w:ascii="Adobe Caslon Pro" w:hAnsi="Adobe Caslon Pro"/>
          <w:color w:val="000000" w:themeColor="text1"/>
          <w:sz w:val="22"/>
          <w:szCs w:val="22"/>
          <w:lang w:val="en-GB"/>
        </w:rPr>
        <w:t>long-lasting</w:t>
      </w:r>
      <w:r w:rsidR="00253A82" w:rsidRPr="00FA1FF6">
        <w:rPr>
          <w:rFonts w:ascii="Adobe Caslon Pro" w:hAnsi="Adobe Caslon Pro"/>
          <w:color w:val="000000" w:themeColor="text1"/>
          <w:sz w:val="22"/>
          <w:szCs w:val="22"/>
          <w:lang w:val="en-GB"/>
        </w:rPr>
        <w:t xml:space="preserve"> philosophical problems concerned with the mind as mere chimera</w:t>
      </w:r>
      <w:r w:rsidR="00C866B7" w:rsidRPr="00FA1FF6">
        <w:rPr>
          <w:rFonts w:ascii="Adobe Caslon Pro" w:hAnsi="Adobe Caslon Pro"/>
          <w:color w:val="000000" w:themeColor="text1"/>
          <w:sz w:val="22"/>
          <w:szCs w:val="22"/>
          <w:lang w:val="en-GB"/>
        </w:rPr>
        <w:t xml:space="preserve">s (PI </w:t>
      </w:r>
      <w:r w:rsidR="006B7FE7" w:rsidRPr="00FA1FF6">
        <w:rPr>
          <w:rFonts w:ascii="Adobe Caslon Pro" w:hAnsi="Adobe Caslon Pro"/>
          <w:color w:val="000000" w:themeColor="text1"/>
          <w:sz w:val="22"/>
          <w:szCs w:val="22"/>
          <w:lang w:val="en-GB"/>
        </w:rPr>
        <w:t>2009:</w:t>
      </w:r>
      <w:r w:rsidR="00C866B7" w:rsidRPr="00FA1FF6">
        <w:rPr>
          <w:rFonts w:ascii="Adobe Caslon Pro" w:hAnsi="Adobe Caslon Pro"/>
          <w:color w:val="000000" w:themeColor="text1"/>
          <w:sz w:val="22"/>
          <w:szCs w:val="22"/>
          <w:lang w:val="en-GB"/>
        </w:rPr>
        <w:t xml:space="preserve"> 94)</w:t>
      </w:r>
      <w:r w:rsidR="00982718" w:rsidRPr="00FA1FF6">
        <w:rPr>
          <w:rFonts w:ascii="Adobe Caslon Pro" w:hAnsi="Adobe Caslon Pro"/>
          <w:color w:val="000000" w:themeColor="text1"/>
          <w:sz w:val="22"/>
          <w:szCs w:val="22"/>
          <w:lang w:val="en-GB"/>
        </w:rPr>
        <w:t xml:space="preserve">, and they dissolve </w:t>
      </w:r>
      <w:r w:rsidR="003A0D72" w:rsidRPr="00FA1FF6">
        <w:rPr>
          <w:rFonts w:ascii="Adobe Caslon Pro" w:hAnsi="Adobe Caslon Pro"/>
          <w:color w:val="000000" w:themeColor="text1"/>
          <w:sz w:val="22"/>
          <w:szCs w:val="22"/>
          <w:lang w:val="en-GB"/>
        </w:rPr>
        <w:t>as</w:t>
      </w:r>
      <w:r w:rsidR="00982718" w:rsidRPr="00FA1FF6">
        <w:rPr>
          <w:rFonts w:ascii="Adobe Caslon Pro" w:hAnsi="Adobe Caslon Pro"/>
          <w:color w:val="000000" w:themeColor="text1"/>
          <w:sz w:val="22"/>
          <w:szCs w:val="22"/>
          <w:lang w:val="en-GB"/>
        </w:rPr>
        <w:t xml:space="preserve"> we get a clear overview o</w:t>
      </w:r>
      <w:r w:rsidR="00230DE8" w:rsidRPr="00FA1FF6">
        <w:rPr>
          <w:rFonts w:ascii="Adobe Caslon Pro" w:hAnsi="Adobe Caslon Pro"/>
          <w:color w:val="000000" w:themeColor="text1"/>
          <w:sz w:val="22"/>
          <w:szCs w:val="22"/>
          <w:lang w:val="en-GB"/>
        </w:rPr>
        <w:t>f</w:t>
      </w:r>
      <w:r w:rsidR="00982718" w:rsidRPr="00FA1FF6">
        <w:rPr>
          <w:rFonts w:ascii="Adobe Caslon Pro" w:hAnsi="Adobe Caslon Pro"/>
          <w:color w:val="000000" w:themeColor="text1"/>
          <w:sz w:val="22"/>
          <w:szCs w:val="22"/>
          <w:lang w:val="en-GB"/>
        </w:rPr>
        <w:t xml:space="preserve"> the grammar </w:t>
      </w:r>
      <w:r w:rsidR="00CB3BD1" w:rsidRPr="00FA1FF6">
        <w:rPr>
          <w:rFonts w:ascii="Adobe Caslon Pro" w:hAnsi="Adobe Caslon Pro"/>
          <w:color w:val="000000" w:themeColor="text1"/>
          <w:sz w:val="22"/>
          <w:szCs w:val="22"/>
          <w:lang w:val="en-GB"/>
        </w:rPr>
        <w:t>of</w:t>
      </w:r>
      <w:r w:rsidR="00982718" w:rsidRPr="00FA1FF6">
        <w:rPr>
          <w:rFonts w:ascii="Adobe Caslon Pro" w:hAnsi="Adobe Caslon Pro"/>
          <w:color w:val="000000" w:themeColor="text1"/>
          <w:sz w:val="22"/>
          <w:szCs w:val="22"/>
          <w:lang w:val="en-GB"/>
        </w:rPr>
        <w:t xml:space="preserve"> our psychological </w:t>
      </w:r>
      <w:r w:rsidR="00F67407" w:rsidRPr="00FA1FF6">
        <w:rPr>
          <w:rFonts w:ascii="Adobe Caslon Pro" w:hAnsi="Adobe Caslon Pro"/>
          <w:color w:val="000000" w:themeColor="text1"/>
          <w:sz w:val="22"/>
          <w:szCs w:val="22"/>
          <w:lang w:val="en-GB"/>
        </w:rPr>
        <w:t xml:space="preserve">vocabulary (PPF </w:t>
      </w:r>
      <w:r w:rsidR="006B7FE7" w:rsidRPr="00FA1FF6">
        <w:rPr>
          <w:rFonts w:ascii="Adobe Caslon Pro" w:hAnsi="Adobe Caslon Pro"/>
          <w:color w:val="000000" w:themeColor="text1"/>
          <w:sz w:val="22"/>
          <w:szCs w:val="22"/>
          <w:lang w:val="en-GB"/>
        </w:rPr>
        <w:t>2009:</w:t>
      </w:r>
      <w:r w:rsidR="00F67407" w:rsidRPr="00FA1FF6">
        <w:rPr>
          <w:rFonts w:ascii="Adobe Caslon Pro" w:hAnsi="Adobe Caslon Pro"/>
          <w:color w:val="000000" w:themeColor="text1"/>
          <w:sz w:val="22"/>
          <w:szCs w:val="22"/>
          <w:lang w:val="en-GB"/>
        </w:rPr>
        <w:t xml:space="preserve"> 315)</w:t>
      </w:r>
      <w:r w:rsidR="00982718" w:rsidRPr="00FA1FF6">
        <w:rPr>
          <w:rFonts w:ascii="Adobe Caslon Pro" w:hAnsi="Adobe Caslon Pro"/>
          <w:color w:val="000000" w:themeColor="text1"/>
          <w:sz w:val="22"/>
          <w:szCs w:val="22"/>
          <w:lang w:val="en-GB"/>
        </w:rPr>
        <w:t>.</w:t>
      </w:r>
      <w:r w:rsidR="003A0D72" w:rsidRPr="00FA1FF6">
        <w:rPr>
          <w:rStyle w:val="Funotenzeichen"/>
          <w:rFonts w:ascii="Adobe Caslon Pro" w:hAnsi="Adobe Caslon Pro"/>
          <w:color w:val="000000" w:themeColor="text1"/>
          <w:sz w:val="22"/>
          <w:szCs w:val="22"/>
          <w:lang w:val="en-GB"/>
        </w:rPr>
        <w:t xml:space="preserve"> </w:t>
      </w:r>
    </w:p>
    <w:p w14:paraId="3BEAC4FA" w14:textId="66199FED" w:rsidR="006F7569" w:rsidRPr="00FA1FF6" w:rsidRDefault="00203BFC" w:rsidP="008D0089">
      <w:pPr>
        <w:spacing w:line="360" w:lineRule="auto"/>
        <w:ind w:firstLine="709"/>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 xml:space="preserve">Supported by certain remarks of Wittgenstein (Z </w:t>
      </w:r>
      <w:r w:rsidR="00260F96" w:rsidRPr="00FA1FF6">
        <w:rPr>
          <w:rFonts w:ascii="Adobe Caslon Pro" w:hAnsi="Adobe Caslon Pro"/>
          <w:color w:val="000000" w:themeColor="text1"/>
          <w:sz w:val="22"/>
          <w:szCs w:val="22"/>
          <w:lang w:val="en-GB"/>
        </w:rPr>
        <w:t>1967:</w:t>
      </w:r>
      <w:r w:rsidRPr="00FA1FF6">
        <w:rPr>
          <w:rFonts w:ascii="Adobe Caslon Pro" w:hAnsi="Adobe Caslon Pro"/>
          <w:color w:val="000000" w:themeColor="text1"/>
          <w:sz w:val="22"/>
          <w:szCs w:val="22"/>
          <w:lang w:val="en-GB"/>
        </w:rPr>
        <w:t xml:space="preserve"> 472, 488), some commentators have generalized these considerations into an </w:t>
      </w:r>
      <w:r w:rsidR="005626C8"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avowal-theory of the inner</w:t>
      </w:r>
      <w:r w:rsidR="005626C8"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where psychological self-ascriptions are indubitable avowals </w:t>
      </w:r>
      <w:r w:rsidRPr="00FA1FF6">
        <w:rPr>
          <w:rFonts w:ascii="Adobe Caslon Pro" w:hAnsi="Adobe Caslon Pro"/>
          <w:i/>
          <w:color w:val="000000" w:themeColor="text1"/>
          <w:sz w:val="22"/>
          <w:szCs w:val="22"/>
          <w:lang w:val="en-GB"/>
        </w:rPr>
        <w:t>in general</w:t>
      </w:r>
      <w:r w:rsidRPr="00FA1FF6">
        <w:rPr>
          <w:rFonts w:ascii="Adobe Caslon Pro" w:hAnsi="Adobe Caslon Pro"/>
          <w:color w:val="000000" w:themeColor="text1"/>
          <w:sz w:val="22"/>
          <w:szCs w:val="22"/>
          <w:lang w:val="en-GB"/>
        </w:rPr>
        <w:t xml:space="preserve"> (Hacker 1990</w:t>
      </w:r>
      <w:r w:rsidR="003F0801" w:rsidRPr="00FA1FF6">
        <w:rPr>
          <w:rFonts w:ascii="Adobe Caslon Pro" w:hAnsi="Adobe Caslon Pro"/>
          <w:color w:val="000000" w:themeColor="text1"/>
          <w:sz w:val="22"/>
          <w:szCs w:val="22"/>
          <w:lang w:val="en-GB"/>
        </w:rPr>
        <w:t xml:space="preserve">, 2012; </w:t>
      </w:r>
      <w:r w:rsidRPr="00FA1FF6">
        <w:rPr>
          <w:rFonts w:ascii="Adobe Caslon Pro" w:hAnsi="Adobe Caslon Pro"/>
          <w:color w:val="000000" w:themeColor="text1"/>
          <w:sz w:val="22"/>
          <w:szCs w:val="22"/>
          <w:lang w:val="en-GB"/>
        </w:rPr>
        <w:t xml:space="preserve">Glock 1996; Wright 1998). Ascribing this theory to Wittgenstein is  questionable from an exegetical standpoint: First, an approach which takes Wittgenstein to argue in favour of the </w:t>
      </w:r>
      <w:r w:rsidR="00E7513D"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theory</w:t>
      </w:r>
      <w:r w:rsidR="00E7513D"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that expressions of one’s mental life are </w:t>
      </w:r>
      <w:r w:rsidRPr="00FA1FF6">
        <w:rPr>
          <w:rFonts w:ascii="Adobe Caslon Pro" w:hAnsi="Adobe Caslon Pro"/>
          <w:i/>
          <w:color w:val="000000" w:themeColor="text1"/>
          <w:sz w:val="22"/>
          <w:szCs w:val="22"/>
          <w:lang w:val="en-GB"/>
        </w:rPr>
        <w:t>in general</w:t>
      </w:r>
      <w:r w:rsidRPr="00FA1FF6">
        <w:rPr>
          <w:rFonts w:ascii="Adobe Caslon Pro" w:hAnsi="Adobe Caslon Pro"/>
          <w:color w:val="000000" w:themeColor="text1"/>
          <w:sz w:val="22"/>
          <w:szCs w:val="22"/>
          <w:lang w:val="en-GB"/>
        </w:rPr>
        <w:t xml:space="preserve"> avowals and hence indubitable goes against his reluctance to advance theories (PI </w:t>
      </w:r>
      <w:r w:rsidR="002F3275" w:rsidRPr="00FA1FF6">
        <w:rPr>
          <w:rFonts w:ascii="Adobe Caslon Pro" w:hAnsi="Adobe Caslon Pro"/>
          <w:color w:val="000000" w:themeColor="text1"/>
          <w:sz w:val="22"/>
          <w:szCs w:val="22"/>
          <w:lang w:val="en-GB"/>
        </w:rPr>
        <w:t>2009:</w:t>
      </w:r>
      <w:r w:rsidRPr="00FA1FF6">
        <w:rPr>
          <w:rFonts w:ascii="Adobe Caslon Pro" w:hAnsi="Adobe Caslon Pro"/>
          <w:color w:val="000000" w:themeColor="text1"/>
          <w:sz w:val="22"/>
          <w:szCs w:val="22"/>
          <w:lang w:val="en-GB"/>
        </w:rPr>
        <w:t xml:space="preserve"> 109; cf. Child 2017: 473) and his scepticism towards generalizations (e.g. PI </w:t>
      </w:r>
      <w:r w:rsidR="00196147" w:rsidRPr="00FA1FF6">
        <w:rPr>
          <w:rFonts w:ascii="Adobe Caslon Pro" w:hAnsi="Adobe Caslon Pro"/>
          <w:color w:val="000000" w:themeColor="text1"/>
          <w:sz w:val="22"/>
          <w:szCs w:val="22"/>
          <w:lang w:val="en-GB"/>
        </w:rPr>
        <w:t>2009:</w:t>
      </w:r>
      <w:r w:rsidRPr="00FA1FF6">
        <w:rPr>
          <w:rFonts w:ascii="Adobe Caslon Pro" w:hAnsi="Adobe Caslon Pro"/>
          <w:color w:val="000000" w:themeColor="text1"/>
          <w:sz w:val="22"/>
          <w:szCs w:val="22"/>
          <w:lang w:val="en-GB"/>
        </w:rPr>
        <w:t xml:space="preserve"> 305; </w:t>
      </w:r>
      <w:proofErr w:type="spellStart"/>
      <w:r w:rsidRPr="00FA1FF6">
        <w:rPr>
          <w:rFonts w:ascii="Adobe Caslon Pro" w:hAnsi="Adobe Caslon Pro"/>
          <w:color w:val="000000" w:themeColor="text1"/>
          <w:sz w:val="22"/>
          <w:szCs w:val="22"/>
          <w:lang w:val="en-GB"/>
        </w:rPr>
        <w:t>Hanfling</w:t>
      </w:r>
      <w:proofErr w:type="spellEnd"/>
      <w:r w:rsidRPr="00FA1FF6">
        <w:rPr>
          <w:rFonts w:ascii="Adobe Caslon Pro" w:hAnsi="Adobe Caslon Pro"/>
          <w:color w:val="000000" w:themeColor="text1"/>
          <w:sz w:val="22"/>
          <w:szCs w:val="22"/>
          <w:lang w:val="en-GB"/>
        </w:rPr>
        <w:t xml:space="preserve"> 1989). Secondly, it is not clear, whether he fully supported such a view</w:t>
      </w:r>
      <w:r w:rsidR="00E7513D" w:rsidRPr="00FA1FF6">
        <w:rPr>
          <w:rFonts w:ascii="Adobe Caslon Pro" w:hAnsi="Adobe Caslon Pro"/>
          <w:color w:val="000000" w:themeColor="text1"/>
          <w:sz w:val="22"/>
          <w:szCs w:val="22"/>
          <w:lang w:val="en-GB"/>
        </w:rPr>
        <w:t xml:space="preserve">: </w:t>
      </w:r>
      <w:r w:rsidR="00F36299" w:rsidRPr="00FA1FF6">
        <w:rPr>
          <w:rFonts w:ascii="Adobe Caslon Pro" w:hAnsi="Adobe Caslon Pro"/>
          <w:color w:val="000000" w:themeColor="text1"/>
          <w:sz w:val="22"/>
          <w:szCs w:val="22"/>
          <w:lang w:val="en-GB"/>
        </w:rPr>
        <w:t xml:space="preserve">certain </w:t>
      </w:r>
      <w:r w:rsidR="00E7513D" w:rsidRPr="00FA1FF6">
        <w:rPr>
          <w:rFonts w:ascii="Adobe Caslon Pro" w:hAnsi="Adobe Caslon Pro"/>
          <w:color w:val="000000" w:themeColor="text1"/>
          <w:sz w:val="22"/>
          <w:szCs w:val="22"/>
          <w:lang w:val="en-GB"/>
        </w:rPr>
        <w:t>c</w:t>
      </w:r>
      <w:r w:rsidRPr="00FA1FF6">
        <w:rPr>
          <w:rFonts w:ascii="Adobe Caslon Pro" w:hAnsi="Adobe Caslon Pro"/>
          <w:color w:val="000000" w:themeColor="text1"/>
          <w:sz w:val="22"/>
          <w:szCs w:val="22"/>
          <w:lang w:val="en-GB"/>
        </w:rPr>
        <w:t xml:space="preserve">autions remarks (PPF </w:t>
      </w:r>
      <w:r w:rsidR="00ED50FD" w:rsidRPr="00FA1FF6">
        <w:rPr>
          <w:rFonts w:ascii="Adobe Caslon Pro" w:hAnsi="Adobe Caslon Pro"/>
          <w:color w:val="000000" w:themeColor="text1"/>
          <w:sz w:val="22"/>
          <w:szCs w:val="22"/>
          <w:lang w:val="en-GB"/>
        </w:rPr>
        <w:t>2009:</w:t>
      </w:r>
      <w:r w:rsidRPr="00FA1FF6">
        <w:rPr>
          <w:rFonts w:ascii="Adobe Caslon Pro" w:hAnsi="Adobe Caslon Pro"/>
          <w:color w:val="000000" w:themeColor="text1"/>
          <w:sz w:val="22"/>
          <w:szCs w:val="22"/>
          <w:lang w:val="en-GB"/>
        </w:rPr>
        <w:t xml:space="preserve"> 67-81; PI </w:t>
      </w:r>
      <w:r w:rsidR="00ED50FD" w:rsidRPr="00FA1FF6">
        <w:rPr>
          <w:rFonts w:ascii="Adobe Caslon Pro" w:hAnsi="Adobe Caslon Pro"/>
          <w:color w:val="000000" w:themeColor="text1"/>
          <w:sz w:val="22"/>
          <w:szCs w:val="22"/>
          <w:lang w:val="en-GB"/>
        </w:rPr>
        <w:t>2009:</w:t>
      </w:r>
      <w:r w:rsidRPr="00FA1FF6">
        <w:rPr>
          <w:rFonts w:ascii="Adobe Caslon Pro" w:hAnsi="Adobe Caslon Pro"/>
          <w:color w:val="000000" w:themeColor="text1"/>
          <w:sz w:val="22"/>
          <w:szCs w:val="22"/>
          <w:lang w:val="en-GB"/>
        </w:rPr>
        <w:t xml:space="preserve"> 296) indicate his support of a </w:t>
      </w:r>
      <w:r w:rsidR="00C80AC5"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spectrum of cases” (Hacker 1990: 196) between indubitable avowals and fallible descriptions (e.g. PPF </w:t>
      </w:r>
      <w:r w:rsidR="00EC4A16" w:rsidRPr="00FA1FF6">
        <w:rPr>
          <w:rFonts w:ascii="Adobe Caslon Pro" w:hAnsi="Adobe Caslon Pro"/>
          <w:color w:val="000000" w:themeColor="text1"/>
          <w:sz w:val="22"/>
          <w:szCs w:val="22"/>
          <w:lang w:val="en-GB"/>
        </w:rPr>
        <w:t>2009:</w:t>
      </w:r>
      <w:r w:rsidRPr="00FA1FF6">
        <w:rPr>
          <w:rFonts w:ascii="Adobe Caslon Pro" w:hAnsi="Adobe Caslon Pro"/>
          <w:color w:val="000000" w:themeColor="text1"/>
          <w:sz w:val="22"/>
          <w:szCs w:val="22"/>
          <w:lang w:val="en-GB"/>
        </w:rPr>
        <w:t xml:space="preserve"> 71). On some occasions he </w:t>
      </w:r>
      <w:r w:rsidR="004F27E5" w:rsidRPr="00FA1FF6">
        <w:rPr>
          <w:rFonts w:ascii="Adobe Caslon Pro" w:hAnsi="Adobe Caslon Pro"/>
          <w:color w:val="000000" w:themeColor="text1"/>
          <w:sz w:val="22"/>
          <w:szCs w:val="22"/>
          <w:lang w:val="en-GB"/>
        </w:rPr>
        <w:t xml:space="preserve">explicitly </w:t>
      </w:r>
      <w:r w:rsidRPr="00FA1FF6">
        <w:rPr>
          <w:rFonts w:ascii="Adobe Caslon Pro" w:hAnsi="Adobe Caslon Pro"/>
          <w:color w:val="000000" w:themeColor="text1"/>
          <w:sz w:val="22"/>
          <w:szCs w:val="22"/>
          <w:lang w:val="en-GB"/>
        </w:rPr>
        <w:t xml:space="preserve">expresses the view that first-personal statements can be avowals </w:t>
      </w:r>
      <w:r w:rsidRPr="00FA1FF6">
        <w:rPr>
          <w:rFonts w:ascii="Adobe Caslon Pro" w:hAnsi="Adobe Caslon Pro"/>
          <w:i/>
          <w:color w:val="000000" w:themeColor="text1"/>
          <w:sz w:val="22"/>
          <w:szCs w:val="22"/>
          <w:lang w:val="en-GB"/>
        </w:rPr>
        <w:t xml:space="preserve">or </w:t>
      </w:r>
      <w:r w:rsidRPr="00FA1FF6">
        <w:rPr>
          <w:rFonts w:ascii="Adobe Caslon Pro" w:hAnsi="Adobe Caslon Pro"/>
          <w:color w:val="000000" w:themeColor="text1"/>
          <w:sz w:val="22"/>
          <w:szCs w:val="22"/>
          <w:lang w:val="en-GB"/>
        </w:rPr>
        <w:t xml:space="preserve">descriptions (PI </w:t>
      </w:r>
      <w:r w:rsidR="00BE2799" w:rsidRPr="00FA1FF6">
        <w:rPr>
          <w:rFonts w:ascii="Adobe Caslon Pro" w:hAnsi="Adobe Caslon Pro"/>
          <w:color w:val="000000" w:themeColor="text1"/>
          <w:sz w:val="22"/>
          <w:szCs w:val="22"/>
          <w:lang w:val="en-GB"/>
        </w:rPr>
        <w:t xml:space="preserve">2009: </w:t>
      </w:r>
      <w:r w:rsidRPr="00FA1FF6">
        <w:rPr>
          <w:rFonts w:ascii="Adobe Caslon Pro" w:hAnsi="Adobe Caslon Pro"/>
          <w:color w:val="000000" w:themeColor="text1"/>
          <w:sz w:val="22"/>
          <w:szCs w:val="22"/>
          <w:lang w:val="en-GB"/>
        </w:rPr>
        <w:t>585-586, RPP</w:t>
      </w:r>
      <w:r w:rsidR="009F02F4" w:rsidRPr="00FA1FF6">
        <w:rPr>
          <w:rFonts w:ascii="Adobe Caslon Pro" w:hAnsi="Adobe Caslon Pro"/>
          <w:color w:val="000000" w:themeColor="text1"/>
          <w:sz w:val="22"/>
          <w:szCs w:val="22"/>
          <w:lang w:val="en-GB"/>
        </w:rPr>
        <w:t xml:space="preserve"> 1980b: </w:t>
      </w:r>
      <w:r w:rsidRPr="00FA1FF6">
        <w:rPr>
          <w:rFonts w:ascii="Adobe Caslon Pro" w:hAnsi="Adobe Caslon Pro"/>
          <w:color w:val="000000" w:themeColor="text1"/>
          <w:sz w:val="22"/>
          <w:szCs w:val="22"/>
          <w:lang w:val="en-GB"/>
        </w:rPr>
        <w:t xml:space="preserve">156, 711, 728; cf. </w:t>
      </w:r>
      <w:proofErr w:type="spellStart"/>
      <w:r w:rsidRPr="00FA1FF6">
        <w:rPr>
          <w:rFonts w:ascii="Adobe Caslon Pro" w:hAnsi="Adobe Caslon Pro"/>
          <w:color w:val="000000" w:themeColor="text1"/>
          <w:sz w:val="22"/>
          <w:szCs w:val="22"/>
          <w:lang w:val="en-GB"/>
        </w:rPr>
        <w:t>Gauvry</w:t>
      </w:r>
      <w:proofErr w:type="spellEnd"/>
      <w:r w:rsidRPr="00FA1FF6">
        <w:rPr>
          <w:rFonts w:ascii="Adobe Caslon Pro" w:hAnsi="Adobe Caslon Pro"/>
          <w:color w:val="000000" w:themeColor="text1"/>
          <w:sz w:val="22"/>
          <w:szCs w:val="22"/>
          <w:lang w:val="en-GB"/>
        </w:rPr>
        <w:t xml:space="preserve"> 2017). </w:t>
      </w:r>
    </w:p>
    <w:p w14:paraId="0DAB6191" w14:textId="0E9490B5" w:rsidR="00ED3C7D" w:rsidRPr="00FA1FF6" w:rsidRDefault="00203BFC" w:rsidP="008D0089">
      <w:pPr>
        <w:spacing w:line="360" w:lineRule="auto"/>
        <w:ind w:firstLine="709"/>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 xml:space="preserve">Nonetheless, most of Wittgenstein’s remarks on these topics are less </w:t>
      </w:r>
      <w:r w:rsidR="00D04547" w:rsidRPr="00FA1FF6">
        <w:rPr>
          <w:rFonts w:ascii="Adobe Caslon Pro" w:hAnsi="Adobe Caslon Pro"/>
          <w:color w:val="000000" w:themeColor="text1"/>
          <w:sz w:val="22"/>
          <w:szCs w:val="22"/>
          <w:lang w:val="en-GB"/>
        </w:rPr>
        <w:t>wary</w:t>
      </w:r>
      <w:r w:rsidR="009D0F00" w:rsidRPr="00FA1FF6">
        <w:rPr>
          <w:rFonts w:ascii="Adobe Caslon Pro" w:hAnsi="Adobe Caslon Pro"/>
          <w:color w:val="000000" w:themeColor="text1"/>
          <w:sz w:val="22"/>
          <w:szCs w:val="22"/>
          <w:lang w:val="en-GB"/>
        </w:rPr>
        <w:t xml:space="preserve"> of </w:t>
      </w:r>
      <w:r w:rsidR="00D04547" w:rsidRPr="00FA1FF6">
        <w:rPr>
          <w:rFonts w:ascii="Adobe Caslon Pro" w:hAnsi="Adobe Caslon Pro"/>
          <w:color w:val="000000" w:themeColor="text1"/>
          <w:sz w:val="22"/>
          <w:szCs w:val="22"/>
          <w:lang w:val="en-GB"/>
        </w:rPr>
        <w:t>a potential</w:t>
      </w:r>
      <w:r w:rsidR="009D0F00" w:rsidRPr="00FA1FF6">
        <w:rPr>
          <w:rFonts w:ascii="Adobe Caslon Pro" w:hAnsi="Adobe Caslon Pro"/>
          <w:color w:val="000000" w:themeColor="text1"/>
          <w:sz w:val="22"/>
          <w:szCs w:val="22"/>
          <w:lang w:val="en-GB"/>
        </w:rPr>
        <w:t xml:space="preserve"> spectrum</w:t>
      </w:r>
      <w:r w:rsidR="00D04547" w:rsidRPr="00FA1FF6">
        <w:rPr>
          <w:rFonts w:ascii="Adobe Caslon Pro" w:hAnsi="Adobe Caslon Pro"/>
          <w:color w:val="000000" w:themeColor="text1"/>
          <w:sz w:val="22"/>
          <w:szCs w:val="22"/>
          <w:lang w:val="en-GB"/>
        </w:rPr>
        <w:t xml:space="preserve"> between avowals and descriptions</w:t>
      </w:r>
      <w:r w:rsidR="00AF2356" w:rsidRPr="00FA1FF6">
        <w:rPr>
          <w:rFonts w:ascii="Adobe Caslon Pro" w:hAnsi="Adobe Caslon Pro"/>
          <w:color w:val="000000" w:themeColor="text1"/>
          <w:sz w:val="22"/>
          <w:szCs w:val="22"/>
          <w:lang w:val="en-GB"/>
        </w:rPr>
        <w:t xml:space="preserve">, which </w:t>
      </w:r>
      <w:r w:rsidRPr="00FA1FF6">
        <w:rPr>
          <w:rFonts w:ascii="Adobe Caslon Pro" w:hAnsi="Adobe Caslon Pro"/>
          <w:color w:val="000000" w:themeColor="text1"/>
          <w:sz w:val="22"/>
          <w:szCs w:val="22"/>
          <w:lang w:val="en-GB"/>
        </w:rPr>
        <w:t xml:space="preserve">is not surprising given the fact that his main goal was neither to advance a theory of uncertainty in particular nor the mind in general. What he argues against is the application of the </w:t>
      </w:r>
      <w:r w:rsidR="00305F4C"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Augustinian picture of language” (PI </w:t>
      </w:r>
      <w:r w:rsidR="00152E23" w:rsidRPr="00FA1FF6">
        <w:rPr>
          <w:rFonts w:ascii="Adobe Caslon Pro" w:hAnsi="Adobe Caslon Pro"/>
          <w:color w:val="000000" w:themeColor="text1"/>
          <w:sz w:val="22"/>
          <w:szCs w:val="22"/>
          <w:lang w:val="en-GB"/>
        </w:rPr>
        <w:t>2009:</w:t>
      </w:r>
      <w:r w:rsidRPr="00FA1FF6">
        <w:rPr>
          <w:rFonts w:ascii="Adobe Caslon Pro" w:hAnsi="Adobe Caslon Pro"/>
          <w:color w:val="000000" w:themeColor="text1"/>
          <w:sz w:val="22"/>
          <w:szCs w:val="22"/>
          <w:lang w:val="en-GB"/>
        </w:rPr>
        <w:t xml:space="preserve"> 1ff.) – the idea that each noun has a corresponding object and each verb a corresponding process – to our psychological vocabulary as this results in a version of Cartesianism which needs to assume </w:t>
      </w:r>
      <w:r w:rsidR="00816299"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mysterious’ mental objects exclusively available to the subject alone (Child 2017</w:t>
      </w:r>
      <w:r w:rsidR="002C235F"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466-9; Hacker 1990</w:t>
      </w:r>
      <w:r w:rsidR="002C235F"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46-62, 272ff.; Wright 1998</w:t>
      </w:r>
      <w:r w:rsidR="00312B4A"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22-4).</w:t>
      </w:r>
    </w:p>
    <w:p w14:paraId="7C314403" w14:textId="6D330EE1" w:rsidR="00CB52C2" w:rsidRPr="00FA1FF6" w:rsidRDefault="00A57940" w:rsidP="008D0089">
      <w:pPr>
        <w:spacing w:line="360" w:lineRule="auto"/>
        <w:ind w:firstLine="709"/>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Without getting too much into exegetical debates, the</w:t>
      </w:r>
      <w:r w:rsidR="00C305C2" w:rsidRPr="00FA1FF6">
        <w:rPr>
          <w:rFonts w:ascii="Adobe Caslon Pro" w:hAnsi="Adobe Caslon Pro"/>
          <w:color w:val="000000" w:themeColor="text1"/>
          <w:sz w:val="22"/>
          <w:szCs w:val="22"/>
          <w:lang w:val="en-GB"/>
        </w:rPr>
        <w:t xml:space="preserve"> </w:t>
      </w:r>
      <w:r w:rsidR="00BD3EE2" w:rsidRPr="00FA1FF6">
        <w:rPr>
          <w:rFonts w:ascii="Adobe Caslon Pro" w:hAnsi="Adobe Caslon Pro"/>
          <w:color w:val="000000" w:themeColor="text1"/>
          <w:sz w:val="22"/>
          <w:szCs w:val="22"/>
          <w:lang w:val="en-GB"/>
        </w:rPr>
        <w:t xml:space="preserve">important corollary for the present discussion </w:t>
      </w:r>
      <w:r w:rsidRPr="00FA1FF6">
        <w:rPr>
          <w:rFonts w:ascii="Adobe Caslon Pro" w:hAnsi="Adobe Caslon Pro"/>
          <w:color w:val="000000" w:themeColor="text1"/>
          <w:sz w:val="22"/>
          <w:szCs w:val="22"/>
          <w:lang w:val="en-GB"/>
        </w:rPr>
        <w:t>is that Wittgenstein seems to suggest that</w:t>
      </w:r>
      <w:r w:rsidR="00187E58" w:rsidRPr="00FA1FF6">
        <w:rPr>
          <w:rFonts w:ascii="Adobe Caslon Pro" w:hAnsi="Adobe Caslon Pro"/>
          <w:color w:val="000000" w:themeColor="text1"/>
          <w:sz w:val="22"/>
          <w:szCs w:val="22"/>
          <w:lang w:val="en-GB"/>
        </w:rPr>
        <w:t xml:space="preserve"> </w:t>
      </w:r>
      <w:r w:rsidR="00B7378D" w:rsidRPr="00FA1FF6">
        <w:rPr>
          <w:rFonts w:ascii="Adobe Caslon Pro" w:hAnsi="Adobe Caslon Pro"/>
          <w:color w:val="000000" w:themeColor="text1"/>
          <w:sz w:val="22"/>
          <w:szCs w:val="22"/>
          <w:lang w:val="en-GB"/>
        </w:rPr>
        <w:t>if</w:t>
      </w:r>
      <w:r w:rsidR="00BD3EE2" w:rsidRPr="00FA1FF6">
        <w:rPr>
          <w:rFonts w:ascii="Adobe Caslon Pro" w:hAnsi="Adobe Caslon Pro"/>
          <w:color w:val="000000" w:themeColor="text1"/>
          <w:sz w:val="22"/>
          <w:szCs w:val="22"/>
          <w:lang w:val="en-GB"/>
        </w:rPr>
        <w:t xml:space="preserve"> a certain </w:t>
      </w:r>
      <w:r w:rsidR="009B5032" w:rsidRPr="00FA1FF6">
        <w:rPr>
          <w:rFonts w:ascii="Adobe Caslon Pro" w:hAnsi="Adobe Caslon Pro"/>
          <w:color w:val="000000" w:themeColor="text1"/>
          <w:sz w:val="22"/>
          <w:szCs w:val="22"/>
          <w:lang w:val="en-GB"/>
        </w:rPr>
        <w:t>avowal</w:t>
      </w:r>
      <w:r w:rsidR="00BD3EE2" w:rsidRPr="00FA1FF6">
        <w:rPr>
          <w:rFonts w:ascii="Adobe Caslon Pro" w:hAnsi="Adobe Caslon Pro"/>
          <w:color w:val="000000" w:themeColor="text1"/>
          <w:sz w:val="22"/>
          <w:szCs w:val="22"/>
          <w:lang w:val="en-GB"/>
        </w:rPr>
        <w:t xml:space="preserve"> is </w:t>
      </w:r>
      <w:r w:rsidR="00BD3EE2" w:rsidRPr="00FA1FF6">
        <w:rPr>
          <w:rFonts w:ascii="Adobe Caslon Pro" w:hAnsi="Adobe Caslon Pro"/>
          <w:i/>
          <w:color w:val="000000" w:themeColor="text1"/>
          <w:sz w:val="22"/>
          <w:szCs w:val="22"/>
          <w:lang w:val="en-GB"/>
        </w:rPr>
        <w:t xml:space="preserve">not </w:t>
      </w:r>
      <w:r w:rsidR="00BD3EE2" w:rsidRPr="00FA1FF6">
        <w:rPr>
          <w:rFonts w:ascii="Adobe Caslon Pro" w:hAnsi="Adobe Caslon Pro"/>
          <w:color w:val="000000" w:themeColor="text1"/>
          <w:sz w:val="22"/>
          <w:szCs w:val="22"/>
          <w:lang w:val="en-GB"/>
        </w:rPr>
        <w:t>the result of an observation in the proper sense</w:t>
      </w:r>
      <w:r w:rsidR="007221AB" w:rsidRPr="00FA1FF6">
        <w:rPr>
          <w:rFonts w:ascii="Adobe Caslon Pro" w:hAnsi="Adobe Caslon Pro"/>
          <w:color w:val="000000" w:themeColor="text1"/>
          <w:sz w:val="22"/>
          <w:szCs w:val="22"/>
          <w:lang w:val="en-GB"/>
        </w:rPr>
        <w:t>, one</w:t>
      </w:r>
      <w:r w:rsidR="00BD3EE2" w:rsidRPr="00FA1FF6">
        <w:rPr>
          <w:rFonts w:ascii="Adobe Caslon Pro" w:hAnsi="Adobe Caslon Pro"/>
          <w:color w:val="000000" w:themeColor="text1"/>
          <w:sz w:val="22"/>
          <w:szCs w:val="22"/>
          <w:lang w:val="en-GB"/>
        </w:rPr>
        <w:t xml:space="preserve"> cannot </w:t>
      </w:r>
      <w:r w:rsidR="00215A6D" w:rsidRPr="00FA1FF6">
        <w:rPr>
          <w:rFonts w:ascii="Adobe Caslon Pro" w:hAnsi="Adobe Caslon Pro"/>
          <w:color w:val="000000" w:themeColor="text1"/>
          <w:sz w:val="22"/>
          <w:szCs w:val="22"/>
          <w:lang w:val="en-GB"/>
        </w:rPr>
        <w:t xml:space="preserve">be </w:t>
      </w:r>
      <w:r w:rsidR="00BD3EE2" w:rsidRPr="00FA1FF6">
        <w:rPr>
          <w:rFonts w:ascii="Adobe Caslon Pro" w:hAnsi="Adobe Caslon Pro"/>
          <w:color w:val="000000" w:themeColor="text1"/>
          <w:sz w:val="22"/>
          <w:szCs w:val="22"/>
          <w:lang w:val="en-GB"/>
        </w:rPr>
        <w:t xml:space="preserve">uncertain about </w:t>
      </w:r>
      <w:r w:rsidR="004D6926" w:rsidRPr="00FA1FF6">
        <w:rPr>
          <w:rFonts w:ascii="Adobe Caslon Pro" w:hAnsi="Adobe Caslon Pro"/>
          <w:color w:val="000000" w:themeColor="text1"/>
          <w:sz w:val="22"/>
          <w:szCs w:val="22"/>
          <w:lang w:val="en-GB"/>
        </w:rPr>
        <w:t>it</w:t>
      </w:r>
      <w:r w:rsidR="00A94E6E" w:rsidRPr="00FA1FF6">
        <w:rPr>
          <w:rFonts w:ascii="Adobe Caslon Pro" w:hAnsi="Adobe Caslon Pro"/>
          <w:color w:val="000000" w:themeColor="text1"/>
          <w:sz w:val="22"/>
          <w:szCs w:val="22"/>
          <w:lang w:val="en-GB"/>
        </w:rPr>
        <w:t xml:space="preserve"> – </w:t>
      </w:r>
      <w:r w:rsidR="007E40F3" w:rsidRPr="00FA1FF6">
        <w:rPr>
          <w:rFonts w:ascii="Adobe Caslon Pro" w:hAnsi="Adobe Caslon Pro"/>
          <w:color w:val="000000" w:themeColor="text1"/>
          <w:sz w:val="22"/>
          <w:szCs w:val="22"/>
          <w:lang w:val="en-GB"/>
        </w:rPr>
        <w:t xml:space="preserve">at least not in the sense of </w:t>
      </w:r>
      <w:r w:rsidR="00B326C8" w:rsidRPr="00FA1FF6">
        <w:rPr>
          <w:rFonts w:ascii="Adobe Caslon Pro" w:hAnsi="Adobe Caslon Pro"/>
          <w:color w:val="000000" w:themeColor="text1"/>
          <w:sz w:val="22"/>
          <w:szCs w:val="22"/>
          <w:lang w:val="en-GB"/>
        </w:rPr>
        <w:t>misidentification</w:t>
      </w:r>
      <w:r w:rsidR="007E40F3" w:rsidRPr="00FA1FF6">
        <w:rPr>
          <w:rFonts w:ascii="Adobe Caslon Pro" w:hAnsi="Adobe Caslon Pro"/>
          <w:color w:val="000000" w:themeColor="text1"/>
          <w:sz w:val="22"/>
          <w:szCs w:val="22"/>
          <w:lang w:val="en-GB"/>
        </w:rPr>
        <w:t xml:space="preserve"> or </w:t>
      </w:r>
      <w:r w:rsidR="00B326C8" w:rsidRPr="00FA1FF6">
        <w:rPr>
          <w:rFonts w:ascii="Adobe Caslon Pro" w:hAnsi="Adobe Caslon Pro"/>
          <w:color w:val="000000" w:themeColor="text1"/>
          <w:sz w:val="22"/>
          <w:szCs w:val="22"/>
          <w:lang w:val="en-GB"/>
        </w:rPr>
        <w:t>misinterpretation</w:t>
      </w:r>
      <w:r w:rsidR="007E40F3" w:rsidRPr="00FA1FF6">
        <w:rPr>
          <w:rFonts w:ascii="Adobe Caslon Pro" w:hAnsi="Adobe Caslon Pro"/>
          <w:color w:val="000000" w:themeColor="text1"/>
          <w:sz w:val="22"/>
          <w:szCs w:val="22"/>
          <w:lang w:val="en-GB"/>
        </w:rPr>
        <w:t xml:space="preserve"> (e.g. PPF </w:t>
      </w:r>
      <w:r w:rsidR="00B316F9" w:rsidRPr="00FA1FF6">
        <w:rPr>
          <w:rFonts w:ascii="Adobe Caslon Pro" w:hAnsi="Adobe Caslon Pro"/>
          <w:color w:val="000000" w:themeColor="text1"/>
          <w:sz w:val="22"/>
          <w:szCs w:val="22"/>
          <w:lang w:val="en-GB"/>
        </w:rPr>
        <w:t>2009:</w:t>
      </w:r>
      <w:r w:rsidR="007E40F3" w:rsidRPr="00FA1FF6">
        <w:rPr>
          <w:rFonts w:ascii="Adobe Caslon Pro" w:hAnsi="Adobe Caslon Pro"/>
          <w:color w:val="000000" w:themeColor="text1"/>
          <w:sz w:val="22"/>
          <w:szCs w:val="22"/>
          <w:lang w:val="en-GB"/>
        </w:rPr>
        <w:t xml:space="preserve"> 331; Child 2017</w:t>
      </w:r>
      <w:r w:rsidR="00B316F9" w:rsidRPr="00FA1FF6">
        <w:rPr>
          <w:rFonts w:ascii="Adobe Caslon Pro" w:hAnsi="Adobe Caslon Pro"/>
          <w:color w:val="000000" w:themeColor="text1"/>
          <w:sz w:val="22"/>
          <w:szCs w:val="22"/>
          <w:lang w:val="en-GB"/>
        </w:rPr>
        <w:t>:</w:t>
      </w:r>
      <w:r w:rsidR="007E40F3" w:rsidRPr="00FA1FF6">
        <w:rPr>
          <w:rFonts w:ascii="Adobe Caslon Pro" w:hAnsi="Adobe Caslon Pro"/>
          <w:color w:val="000000" w:themeColor="text1"/>
          <w:sz w:val="22"/>
          <w:szCs w:val="22"/>
          <w:lang w:val="en-GB"/>
        </w:rPr>
        <w:t xml:space="preserve"> 473).</w:t>
      </w:r>
      <w:r w:rsidR="00173F7B" w:rsidRPr="00FA1FF6">
        <w:rPr>
          <w:rFonts w:ascii="Adobe Caslon Pro" w:hAnsi="Adobe Caslon Pro"/>
          <w:color w:val="000000" w:themeColor="text1"/>
          <w:sz w:val="22"/>
          <w:szCs w:val="22"/>
          <w:lang w:val="en-GB"/>
        </w:rPr>
        <w:t xml:space="preserve"> Consequently, i</w:t>
      </w:r>
      <w:r w:rsidR="00ED3C7D" w:rsidRPr="00FA1FF6">
        <w:rPr>
          <w:rFonts w:ascii="Adobe Caslon Pro" w:hAnsi="Adobe Caslon Pro"/>
          <w:color w:val="000000" w:themeColor="text1"/>
          <w:sz w:val="22"/>
          <w:szCs w:val="22"/>
          <w:lang w:val="en-GB"/>
        </w:rPr>
        <w:t>f there is uncertainty</w:t>
      </w:r>
      <w:r w:rsidR="00313E6C" w:rsidRPr="00FA1FF6">
        <w:rPr>
          <w:rFonts w:ascii="Adobe Caslon Pro" w:hAnsi="Adobe Caslon Pro"/>
          <w:color w:val="000000" w:themeColor="text1"/>
          <w:sz w:val="22"/>
          <w:szCs w:val="22"/>
          <w:lang w:val="en-GB"/>
        </w:rPr>
        <w:t xml:space="preserve"> about it</w:t>
      </w:r>
      <w:r w:rsidR="00ED3C7D" w:rsidRPr="00FA1FF6">
        <w:rPr>
          <w:rFonts w:ascii="Adobe Caslon Pro" w:hAnsi="Adobe Caslon Pro"/>
          <w:color w:val="000000" w:themeColor="text1"/>
          <w:sz w:val="22"/>
          <w:szCs w:val="22"/>
          <w:lang w:val="en-GB"/>
        </w:rPr>
        <w:t xml:space="preserve">, </w:t>
      </w:r>
      <w:r w:rsidR="00ED4D7A" w:rsidRPr="00FA1FF6">
        <w:rPr>
          <w:rFonts w:ascii="Adobe Caslon Pro" w:hAnsi="Adobe Caslon Pro"/>
          <w:color w:val="000000" w:themeColor="text1"/>
          <w:sz w:val="22"/>
          <w:szCs w:val="22"/>
          <w:lang w:val="en-GB"/>
        </w:rPr>
        <w:t xml:space="preserve">for conceptual reasons </w:t>
      </w:r>
      <w:r w:rsidR="00ED3C7D" w:rsidRPr="00FA1FF6">
        <w:rPr>
          <w:rFonts w:ascii="Adobe Caslon Pro" w:hAnsi="Adobe Caslon Pro"/>
          <w:color w:val="000000" w:themeColor="text1"/>
          <w:sz w:val="22"/>
          <w:szCs w:val="22"/>
          <w:lang w:val="en-GB"/>
        </w:rPr>
        <w:t xml:space="preserve">it </w:t>
      </w:r>
      <w:r w:rsidR="00DD7D19" w:rsidRPr="00FA1FF6">
        <w:rPr>
          <w:rFonts w:ascii="Adobe Caslon Pro" w:hAnsi="Adobe Caslon Pro"/>
          <w:color w:val="000000" w:themeColor="text1"/>
          <w:sz w:val="22"/>
          <w:szCs w:val="22"/>
          <w:lang w:val="en-GB"/>
        </w:rPr>
        <w:t>cannot</w:t>
      </w:r>
      <w:r w:rsidR="00A33A82" w:rsidRPr="00FA1FF6">
        <w:rPr>
          <w:rFonts w:ascii="Adobe Caslon Pro" w:hAnsi="Adobe Caslon Pro"/>
          <w:color w:val="000000" w:themeColor="text1"/>
          <w:sz w:val="22"/>
          <w:szCs w:val="22"/>
          <w:lang w:val="en-GB"/>
        </w:rPr>
        <w:t xml:space="preserve"> involve </w:t>
      </w:r>
      <w:r w:rsidR="0027079A" w:rsidRPr="00FA1FF6">
        <w:rPr>
          <w:rFonts w:ascii="Adobe Caslon Pro" w:hAnsi="Adobe Caslon Pro"/>
          <w:color w:val="000000" w:themeColor="text1"/>
          <w:sz w:val="22"/>
          <w:szCs w:val="22"/>
          <w:lang w:val="en-GB"/>
        </w:rPr>
        <w:t>the same</w:t>
      </w:r>
      <w:r w:rsidR="00A33A82" w:rsidRPr="00FA1FF6">
        <w:rPr>
          <w:rFonts w:ascii="Adobe Caslon Pro" w:hAnsi="Adobe Caslon Pro"/>
          <w:color w:val="000000" w:themeColor="text1"/>
          <w:sz w:val="22"/>
          <w:szCs w:val="22"/>
          <w:lang w:val="en-GB"/>
        </w:rPr>
        <w:t xml:space="preserve"> kind of intellectual activity </w:t>
      </w:r>
      <w:r w:rsidR="00DD7D19" w:rsidRPr="00FA1FF6">
        <w:rPr>
          <w:rFonts w:ascii="Adobe Caslon Pro" w:hAnsi="Adobe Caslon Pro"/>
          <w:color w:val="000000" w:themeColor="text1"/>
          <w:sz w:val="22"/>
          <w:szCs w:val="22"/>
          <w:lang w:val="en-GB"/>
        </w:rPr>
        <w:t>employed in</w:t>
      </w:r>
      <w:r w:rsidR="00A33A82" w:rsidRPr="00FA1FF6">
        <w:rPr>
          <w:rFonts w:ascii="Adobe Caslon Pro" w:hAnsi="Adobe Caslon Pro"/>
          <w:color w:val="000000" w:themeColor="text1"/>
          <w:sz w:val="22"/>
          <w:szCs w:val="22"/>
          <w:lang w:val="en-GB"/>
        </w:rPr>
        <w:t xml:space="preserve"> an epistemic situation </w:t>
      </w:r>
      <w:r w:rsidR="00DD7D19" w:rsidRPr="00FA1FF6">
        <w:rPr>
          <w:rFonts w:ascii="Adobe Caslon Pro" w:hAnsi="Adobe Caslon Pro"/>
          <w:color w:val="000000" w:themeColor="text1"/>
          <w:sz w:val="22"/>
          <w:szCs w:val="22"/>
          <w:lang w:val="en-GB"/>
        </w:rPr>
        <w:t>featuring an observation in the proper sense</w:t>
      </w:r>
      <w:r w:rsidR="00A33A82" w:rsidRPr="00FA1FF6">
        <w:rPr>
          <w:rFonts w:ascii="Adobe Caslon Pro" w:hAnsi="Adobe Caslon Pro"/>
          <w:color w:val="000000" w:themeColor="text1"/>
          <w:sz w:val="22"/>
          <w:szCs w:val="22"/>
          <w:lang w:val="en-GB"/>
        </w:rPr>
        <w:t xml:space="preserve"> (Hacker 1990</w:t>
      </w:r>
      <w:r w:rsidR="000A4EDA" w:rsidRPr="00FA1FF6">
        <w:rPr>
          <w:rFonts w:ascii="Adobe Caslon Pro" w:hAnsi="Adobe Caslon Pro"/>
          <w:color w:val="000000" w:themeColor="text1"/>
          <w:sz w:val="22"/>
          <w:szCs w:val="22"/>
          <w:lang w:val="en-GB"/>
        </w:rPr>
        <w:t>:</w:t>
      </w:r>
      <w:r w:rsidR="00A33A82" w:rsidRPr="00FA1FF6">
        <w:rPr>
          <w:rFonts w:ascii="Adobe Caslon Pro" w:hAnsi="Adobe Caslon Pro"/>
          <w:color w:val="000000" w:themeColor="text1"/>
          <w:sz w:val="22"/>
          <w:szCs w:val="22"/>
          <w:lang w:val="en-GB"/>
        </w:rPr>
        <w:t xml:space="preserve"> 199ff, 2012</w:t>
      </w:r>
      <w:r w:rsidR="000A4EDA" w:rsidRPr="00FA1FF6">
        <w:rPr>
          <w:rFonts w:ascii="Adobe Caslon Pro" w:hAnsi="Adobe Caslon Pro"/>
          <w:color w:val="000000" w:themeColor="text1"/>
          <w:sz w:val="22"/>
          <w:szCs w:val="22"/>
          <w:lang w:val="en-GB"/>
        </w:rPr>
        <w:t>:</w:t>
      </w:r>
      <w:r w:rsidR="008C66EE" w:rsidRPr="00FA1FF6">
        <w:rPr>
          <w:rFonts w:ascii="Adobe Caslon Pro" w:hAnsi="Adobe Caslon Pro"/>
          <w:color w:val="000000" w:themeColor="text1"/>
          <w:sz w:val="22"/>
          <w:szCs w:val="22"/>
          <w:lang w:val="en-GB"/>
        </w:rPr>
        <w:t xml:space="preserve"> </w:t>
      </w:r>
      <w:r w:rsidR="00A33A82" w:rsidRPr="00FA1FF6">
        <w:rPr>
          <w:rFonts w:ascii="Adobe Caslon Pro" w:hAnsi="Adobe Caslon Pro"/>
          <w:color w:val="000000" w:themeColor="text1"/>
          <w:sz w:val="22"/>
          <w:szCs w:val="22"/>
          <w:lang w:val="en-GB"/>
        </w:rPr>
        <w:t>155</w:t>
      </w:r>
      <w:r w:rsidR="000A4EDA" w:rsidRPr="00FA1FF6">
        <w:rPr>
          <w:rFonts w:ascii="Adobe Caslon Pro" w:hAnsi="Adobe Caslon Pro"/>
          <w:color w:val="000000" w:themeColor="text1"/>
          <w:sz w:val="22"/>
          <w:szCs w:val="22"/>
          <w:lang w:val="en-GB"/>
        </w:rPr>
        <w:t>;</w:t>
      </w:r>
      <w:r w:rsidR="00A33A82" w:rsidRPr="00FA1FF6">
        <w:rPr>
          <w:rFonts w:ascii="Adobe Caslon Pro" w:hAnsi="Adobe Caslon Pro"/>
          <w:color w:val="000000" w:themeColor="text1"/>
          <w:sz w:val="22"/>
          <w:szCs w:val="22"/>
          <w:lang w:val="en-GB"/>
        </w:rPr>
        <w:t xml:space="preserve"> Glock </w:t>
      </w:r>
      <w:r w:rsidR="00BD2827" w:rsidRPr="00FA1FF6">
        <w:rPr>
          <w:rFonts w:ascii="Adobe Caslon Pro" w:hAnsi="Adobe Caslon Pro"/>
          <w:color w:val="000000" w:themeColor="text1"/>
          <w:sz w:val="22"/>
          <w:szCs w:val="22"/>
          <w:lang w:val="en-GB"/>
        </w:rPr>
        <w:t>1995</w:t>
      </w:r>
      <w:r w:rsidR="000A4EDA" w:rsidRPr="00FA1FF6">
        <w:rPr>
          <w:rFonts w:ascii="Adobe Caslon Pro" w:hAnsi="Adobe Caslon Pro"/>
          <w:color w:val="000000" w:themeColor="text1"/>
          <w:sz w:val="22"/>
          <w:szCs w:val="22"/>
          <w:lang w:val="en-GB"/>
        </w:rPr>
        <w:t>:</w:t>
      </w:r>
      <w:r w:rsidR="00BD2827" w:rsidRPr="00FA1FF6">
        <w:rPr>
          <w:rFonts w:ascii="Adobe Caslon Pro" w:hAnsi="Adobe Caslon Pro"/>
          <w:color w:val="000000" w:themeColor="text1"/>
          <w:sz w:val="22"/>
          <w:szCs w:val="22"/>
          <w:lang w:val="en-GB"/>
        </w:rPr>
        <w:t xml:space="preserve"> 247; Wright 1998</w:t>
      </w:r>
      <w:r w:rsidR="000A4EDA" w:rsidRPr="00FA1FF6">
        <w:rPr>
          <w:rFonts w:ascii="Adobe Caslon Pro" w:hAnsi="Adobe Caslon Pro"/>
          <w:color w:val="000000" w:themeColor="text1"/>
          <w:sz w:val="22"/>
          <w:szCs w:val="22"/>
          <w:lang w:val="en-GB"/>
        </w:rPr>
        <w:t>:</w:t>
      </w:r>
      <w:r w:rsidR="00BD2827" w:rsidRPr="00FA1FF6">
        <w:rPr>
          <w:rFonts w:ascii="Adobe Caslon Pro" w:hAnsi="Adobe Caslon Pro"/>
          <w:color w:val="000000" w:themeColor="text1"/>
          <w:sz w:val="22"/>
          <w:szCs w:val="22"/>
          <w:lang w:val="en-GB"/>
        </w:rPr>
        <w:t xml:space="preserve"> 15).</w:t>
      </w:r>
    </w:p>
    <w:p w14:paraId="132557BF" w14:textId="0FF22B93" w:rsidR="00EC1A25" w:rsidRPr="00FA1FF6" w:rsidRDefault="007B7EF4" w:rsidP="00EC1A25">
      <w:pPr>
        <w:spacing w:line="360" w:lineRule="auto"/>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lastRenderedPageBreak/>
        <w:tab/>
      </w:r>
      <w:r w:rsidR="00277485" w:rsidRPr="00FA1FF6">
        <w:rPr>
          <w:rFonts w:ascii="Adobe Caslon Pro" w:hAnsi="Adobe Caslon Pro"/>
          <w:color w:val="000000" w:themeColor="text1"/>
          <w:sz w:val="22"/>
          <w:szCs w:val="22"/>
          <w:lang w:val="en-GB"/>
        </w:rPr>
        <w:t>Even though much more could be said about these parts of Wittgenstein’s thinking</w:t>
      </w:r>
      <w:r w:rsidR="008C66EE" w:rsidRPr="00FA1FF6">
        <w:rPr>
          <w:rFonts w:ascii="Adobe Caslon Pro" w:hAnsi="Adobe Caslon Pro"/>
          <w:color w:val="000000" w:themeColor="text1"/>
          <w:sz w:val="22"/>
          <w:szCs w:val="22"/>
          <w:lang w:val="en-GB"/>
        </w:rPr>
        <w:t xml:space="preserve"> (cf. Rust 1996)</w:t>
      </w:r>
      <w:r w:rsidR="00277485" w:rsidRPr="00FA1FF6">
        <w:rPr>
          <w:rFonts w:ascii="Adobe Caslon Pro" w:hAnsi="Adobe Caslon Pro"/>
          <w:color w:val="000000" w:themeColor="text1"/>
          <w:sz w:val="22"/>
          <w:szCs w:val="22"/>
          <w:lang w:val="en-GB"/>
        </w:rPr>
        <w:t>, w</w:t>
      </w:r>
      <w:r w:rsidRPr="00FA1FF6">
        <w:rPr>
          <w:rFonts w:ascii="Adobe Caslon Pro" w:hAnsi="Adobe Caslon Pro"/>
          <w:color w:val="000000" w:themeColor="text1"/>
          <w:sz w:val="22"/>
          <w:szCs w:val="22"/>
          <w:lang w:val="en-GB"/>
        </w:rPr>
        <w:t>e are now in a position to</w:t>
      </w:r>
      <w:r w:rsidR="00CF4C91" w:rsidRPr="00FA1FF6">
        <w:rPr>
          <w:rFonts w:ascii="Adobe Caslon Pro" w:hAnsi="Adobe Caslon Pro"/>
          <w:color w:val="000000" w:themeColor="text1"/>
          <w:sz w:val="22"/>
          <w:szCs w:val="22"/>
          <w:lang w:val="en-GB"/>
        </w:rPr>
        <w:t xml:space="preserve"> </w:t>
      </w:r>
      <w:r w:rsidRPr="00FA1FF6">
        <w:rPr>
          <w:rFonts w:ascii="Adobe Caslon Pro" w:hAnsi="Adobe Caslon Pro"/>
          <w:color w:val="000000" w:themeColor="text1"/>
          <w:sz w:val="22"/>
          <w:szCs w:val="22"/>
          <w:lang w:val="en-GB"/>
        </w:rPr>
        <w:t xml:space="preserve">see </w:t>
      </w:r>
      <w:r w:rsidR="00A70B74" w:rsidRPr="00FA1FF6">
        <w:rPr>
          <w:rFonts w:ascii="Adobe Caslon Pro" w:hAnsi="Adobe Caslon Pro"/>
          <w:i/>
          <w:color w:val="000000" w:themeColor="text1"/>
          <w:sz w:val="22"/>
          <w:szCs w:val="22"/>
          <w:lang w:val="en-GB"/>
        </w:rPr>
        <w:t>how</w:t>
      </w:r>
      <w:r w:rsidR="00A70B74" w:rsidRPr="00FA1FF6">
        <w:rPr>
          <w:rFonts w:ascii="Adobe Caslon Pro" w:hAnsi="Adobe Caslon Pro"/>
          <w:color w:val="000000" w:themeColor="text1"/>
          <w:sz w:val="22"/>
          <w:szCs w:val="22"/>
          <w:lang w:val="en-GB"/>
        </w:rPr>
        <w:t xml:space="preserve"> exactly</w:t>
      </w:r>
      <w:r w:rsidRPr="00FA1FF6">
        <w:rPr>
          <w:rFonts w:ascii="Adobe Caslon Pro" w:hAnsi="Adobe Caslon Pro"/>
          <w:color w:val="000000" w:themeColor="text1"/>
          <w:sz w:val="22"/>
          <w:szCs w:val="22"/>
          <w:lang w:val="en-GB"/>
        </w:rPr>
        <w:t xml:space="preserve"> </w:t>
      </w:r>
      <w:r w:rsidR="00227597" w:rsidRPr="00FA1FF6">
        <w:rPr>
          <w:rFonts w:ascii="Adobe Caslon Pro" w:hAnsi="Adobe Caslon Pro"/>
          <w:color w:val="000000" w:themeColor="text1"/>
          <w:sz w:val="22"/>
          <w:szCs w:val="22"/>
          <w:lang w:val="en-GB"/>
        </w:rPr>
        <w:t>his</w:t>
      </w:r>
      <w:r w:rsidRPr="00FA1FF6">
        <w:rPr>
          <w:rFonts w:ascii="Adobe Caslon Pro" w:hAnsi="Adobe Caslon Pro"/>
          <w:color w:val="000000" w:themeColor="text1"/>
          <w:sz w:val="22"/>
          <w:szCs w:val="22"/>
          <w:lang w:val="en-GB"/>
        </w:rPr>
        <w:t xml:space="preserve"> thoughts on pain and their generalizations to other psychological </w:t>
      </w:r>
      <w:r w:rsidR="002559C2" w:rsidRPr="00FA1FF6">
        <w:rPr>
          <w:rFonts w:ascii="Adobe Caslon Pro" w:hAnsi="Adobe Caslon Pro"/>
          <w:color w:val="000000" w:themeColor="text1"/>
          <w:sz w:val="22"/>
          <w:szCs w:val="22"/>
          <w:lang w:val="en-GB"/>
        </w:rPr>
        <w:t xml:space="preserve">phenomena </w:t>
      </w:r>
      <w:r w:rsidRPr="00FA1FF6">
        <w:rPr>
          <w:rFonts w:ascii="Adobe Caslon Pro" w:hAnsi="Adobe Caslon Pro"/>
          <w:color w:val="000000" w:themeColor="text1"/>
          <w:sz w:val="22"/>
          <w:szCs w:val="22"/>
          <w:lang w:val="en-GB"/>
        </w:rPr>
        <w:t>seem to rule out uncertainty in introspection</w:t>
      </w:r>
      <w:r w:rsidR="00CF4C91" w:rsidRPr="00FA1FF6">
        <w:rPr>
          <w:rFonts w:ascii="Adobe Caslon Pro" w:hAnsi="Adobe Caslon Pro"/>
          <w:color w:val="000000" w:themeColor="text1"/>
          <w:sz w:val="22"/>
          <w:szCs w:val="22"/>
          <w:lang w:val="en-GB"/>
        </w:rPr>
        <w:t>.</w:t>
      </w:r>
    </w:p>
    <w:p w14:paraId="3404F1AD" w14:textId="1D8CB236" w:rsidR="00FB6A3A" w:rsidRDefault="00FB6A3A" w:rsidP="00EC1A25">
      <w:pPr>
        <w:spacing w:line="360" w:lineRule="auto"/>
        <w:jc w:val="both"/>
        <w:rPr>
          <w:rFonts w:ascii="Adobe Caslon Pro" w:hAnsi="Adobe Caslon Pro"/>
          <w:color w:val="000000" w:themeColor="text1"/>
          <w:sz w:val="22"/>
          <w:szCs w:val="22"/>
          <w:lang w:val="en-GB"/>
        </w:rPr>
      </w:pPr>
    </w:p>
    <w:p w14:paraId="399D8BDF" w14:textId="072282CA" w:rsidR="0094216A" w:rsidRDefault="0094216A" w:rsidP="00EC1A25">
      <w:pPr>
        <w:spacing w:line="360" w:lineRule="auto"/>
        <w:jc w:val="both"/>
        <w:rPr>
          <w:rFonts w:ascii="Adobe Caslon Pro" w:hAnsi="Adobe Caslon Pro"/>
          <w:color w:val="000000" w:themeColor="text1"/>
          <w:sz w:val="22"/>
          <w:szCs w:val="22"/>
          <w:lang w:val="en-GB"/>
        </w:rPr>
      </w:pPr>
    </w:p>
    <w:p w14:paraId="52002F56" w14:textId="77777777" w:rsidR="0094216A" w:rsidRPr="00FA1FF6" w:rsidRDefault="0094216A" w:rsidP="00EC1A25">
      <w:pPr>
        <w:spacing w:line="360" w:lineRule="auto"/>
        <w:jc w:val="both"/>
        <w:rPr>
          <w:rFonts w:ascii="Adobe Caslon Pro" w:hAnsi="Adobe Caslon Pro"/>
          <w:color w:val="000000" w:themeColor="text1"/>
          <w:sz w:val="22"/>
          <w:szCs w:val="22"/>
          <w:lang w:val="en-GB"/>
        </w:rPr>
      </w:pPr>
    </w:p>
    <w:p w14:paraId="785510CC" w14:textId="7CDB077C" w:rsidR="00E80F0B" w:rsidRPr="00FA1FF6" w:rsidRDefault="0089092C" w:rsidP="00E80F0B">
      <w:pPr>
        <w:pStyle w:val="Listenabsatz"/>
        <w:numPr>
          <w:ilvl w:val="0"/>
          <w:numId w:val="1"/>
        </w:numPr>
        <w:tabs>
          <w:tab w:val="left" w:pos="0"/>
        </w:tabs>
        <w:spacing w:line="360" w:lineRule="auto"/>
        <w:ind w:right="-6"/>
        <w:jc w:val="both"/>
        <w:outlineLvl w:val="1"/>
        <w:rPr>
          <w:rFonts w:ascii="Adobe Caslon Pro" w:eastAsia="MS Mincho" w:hAnsi="Adobe Caslon Pro" w:cs="Times New Roman"/>
          <w:b/>
          <w:color w:val="000000"/>
          <w:sz w:val="26"/>
          <w:szCs w:val="26"/>
          <w:lang w:val="en-GB"/>
        </w:rPr>
      </w:pPr>
      <w:r w:rsidRPr="00FA1FF6">
        <w:rPr>
          <w:rFonts w:ascii="Adobe Caslon Pro" w:eastAsia="MS Mincho" w:hAnsi="Adobe Caslon Pro" w:cs="Times New Roman"/>
          <w:b/>
          <w:color w:val="000000"/>
          <w:sz w:val="26"/>
          <w:szCs w:val="26"/>
          <w:lang w:val="en-GB"/>
        </w:rPr>
        <w:t>Two cases of</w:t>
      </w:r>
      <w:r w:rsidR="00E80F0B" w:rsidRPr="00FA1FF6">
        <w:rPr>
          <w:rFonts w:ascii="Adobe Caslon Pro" w:eastAsia="MS Mincho" w:hAnsi="Adobe Caslon Pro" w:cs="Times New Roman"/>
          <w:b/>
          <w:color w:val="000000"/>
          <w:sz w:val="26"/>
          <w:szCs w:val="26"/>
          <w:lang w:val="en-GB"/>
        </w:rPr>
        <w:t xml:space="preserve"> </w:t>
      </w:r>
      <w:r w:rsidR="006464AF" w:rsidRPr="00FA1FF6">
        <w:rPr>
          <w:rFonts w:ascii="Adobe Caslon Pro" w:eastAsia="MS Mincho" w:hAnsi="Adobe Caslon Pro" w:cs="Times New Roman"/>
          <w:b/>
          <w:color w:val="000000"/>
          <w:sz w:val="26"/>
          <w:szCs w:val="26"/>
          <w:lang w:val="en-GB"/>
        </w:rPr>
        <w:t>u</w:t>
      </w:r>
      <w:r w:rsidR="00E80F0B" w:rsidRPr="00FA1FF6">
        <w:rPr>
          <w:rFonts w:ascii="Adobe Caslon Pro" w:eastAsia="MS Mincho" w:hAnsi="Adobe Caslon Pro" w:cs="Times New Roman"/>
          <w:b/>
          <w:color w:val="000000"/>
          <w:sz w:val="26"/>
          <w:szCs w:val="26"/>
          <w:lang w:val="en-GB"/>
        </w:rPr>
        <w:t>ncertainty</w:t>
      </w:r>
    </w:p>
    <w:p w14:paraId="72725113" w14:textId="77777777" w:rsidR="00E80F0B" w:rsidRPr="00FA1FF6" w:rsidRDefault="00E80F0B" w:rsidP="00E80F0B">
      <w:pPr>
        <w:tabs>
          <w:tab w:val="left" w:pos="0"/>
        </w:tabs>
        <w:spacing w:line="360" w:lineRule="auto"/>
        <w:ind w:right="-6"/>
        <w:jc w:val="both"/>
        <w:outlineLvl w:val="1"/>
        <w:rPr>
          <w:rFonts w:ascii="Adobe Caslon Pro" w:hAnsi="Adobe Caslon Pro"/>
          <w:color w:val="000000" w:themeColor="text1"/>
          <w:lang w:val="en-GB"/>
        </w:rPr>
      </w:pPr>
    </w:p>
    <w:p w14:paraId="27A006E4" w14:textId="61C629B1" w:rsidR="0047142F" w:rsidRPr="00FA1FF6" w:rsidRDefault="00AD3D96" w:rsidP="00F127D5">
      <w:pPr>
        <w:tabs>
          <w:tab w:val="left" w:pos="0"/>
        </w:tabs>
        <w:spacing w:line="360" w:lineRule="auto"/>
        <w:ind w:right="-6"/>
        <w:jc w:val="both"/>
        <w:outlineLvl w:val="1"/>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 xml:space="preserve">As shown in the previous </w:t>
      </w:r>
      <w:r w:rsidR="00E6016E" w:rsidRPr="00FA1FF6">
        <w:rPr>
          <w:rFonts w:ascii="Adobe Caslon Pro" w:hAnsi="Adobe Caslon Pro"/>
          <w:color w:val="000000" w:themeColor="text1"/>
          <w:sz w:val="22"/>
          <w:szCs w:val="22"/>
          <w:lang w:val="en-GB"/>
        </w:rPr>
        <w:t>section</w:t>
      </w:r>
      <w:r w:rsidR="003C5FE9" w:rsidRPr="00FA1FF6">
        <w:rPr>
          <w:rFonts w:ascii="Adobe Caslon Pro" w:hAnsi="Adobe Caslon Pro"/>
          <w:color w:val="000000" w:themeColor="text1"/>
          <w:sz w:val="22"/>
          <w:szCs w:val="22"/>
          <w:lang w:val="en-GB"/>
        </w:rPr>
        <w:t>,</w:t>
      </w:r>
      <w:r w:rsidR="00E80F0B" w:rsidRPr="00FA1FF6">
        <w:rPr>
          <w:rFonts w:ascii="Adobe Caslon Pro" w:hAnsi="Adobe Caslon Pro"/>
          <w:color w:val="000000" w:themeColor="text1"/>
          <w:sz w:val="22"/>
          <w:szCs w:val="22"/>
          <w:lang w:val="en-GB"/>
        </w:rPr>
        <w:t xml:space="preserve"> Wittgenstein</w:t>
      </w:r>
      <w:r w:rsidRPr="00FA1FF6">
        <w:rPr>
          <w:rFonts w:ascii="Adobe Caslon Pro" w:hAnsi="Adobe Caslon Pro"/>
          <w:color w:val="000000" w:themeColor="text1"/>
          <w:sz w:val="22"/>
          <w:szCs w:val="22"/>
          <w:lang w:val="en-GB"/>
        </w:rPr>
        <w:t xml:space="preserve"> </w:t>
      </w:r>
      <w:r w:rsidR="00220196" w:rsidRPr="00FA1FF6">
        <w:rPr>
          <w:rFonts w:ascii="Adobe Caslon Pro" w:hAnsi="Adobe Caslon Pro"/>
          <w:color w:val="000000" w:themeColor="text1"/>
          <w:sz w:val="22"/>
          <w:szCs w:val="22"/>
          <w:lang w:val="en-GB"/>
        </w:rPr>
        <w:t>appears</w:t>
      </w:r>
      <w:r w:rsidRPr="00FA1FF6">
        <w:rPr>
          <w:rFonts w:ascii="Adobe Caslon Pro" w:hAnsi="Adobe Caslon Pro"/>
          <w:color w:val="000000" w:themeColor="text1"/>
          <w:sz w:val="22"/>
          <w:szCs w:val="22"/>
          <w:lang w:val="en-GB"/>
        </w:rPr>
        <w:t xml:space="preserve"> to suggest that</w:t>
      </w:r>
      <w:r w:rsidR="00E80F0B" w:rsidRPr="00FA1FF6">
        <w:rPr>
          <w:rFonts w:ascii="Adobe Caslon Pro" w:hAnsi="Adobe Caslon Pro"/>
          <w:color w:val="000000" w:themeColor="text1"/>
          <w:sz w:val="22"/>
          <w:szCs w:val="22"/>
          <w:lang w:val="en-GB"/>
        </w:rPr>
        <w:t xml:space="preserve"> expressions of pain, fear, joy or one’s wishes are </w:t>
      </w:r>
      <w:r w:rsidRPr="00FA1FF6">
        <w:rPr>
          <w:rFonts w:ascii="Adobe Caslon Pro" w:hAnsi="Adobe Caslon Pro"/>
          <w:color w:val="000000" w:themeColor="text1"/>
          <w:sz w:val="22"/>
          <w:szCs w:val="22"/>
          <w:lang w:val="en-GB"/>
        </w:rPr>
        <w:t xml:space="preserve">indubitable </w:t>
      </w:r>
      <w:r w:rsidR="00E80F0B" w:rsidRPr="00FA1FF6">
        <w:rPr>
          <w:rFonts w:ascii="Adobe Caslon Pro" w:hAnsi="Adobe Caslon Pro"/>
          <w:i/>
          <w:color w:val="000000" w:themeColor="text1"/>
          <w:sz w:val="22"/>
          <w:szCs w:val="22"/>
          <w:lang w:val="en-GB"/>
        </w:rPr>
        <w:t xml:space="preserve">avowals </w:t>
      </w:r>
      <w:r w:rsidR="00E80F0B" w:rsidRPr="00FA1FF6">
        <w:rPr>
          <w:rFonts w:ascii="Adobe Caslon Pro" w:hAnsi="Adobe Caslon Pro"/>
          <w:color w:val="000000" w:themeColor="text1"/>
          <w:sz w:val="22"/>
          <w:szCs w:val="22"/>
          <w:lang w:val="en-GB"/>
        </w:rPr>
        <w:t xml:space="preserve">and not </w:t>
      </w:r>
      <w:r w:rsidRPr="00FA1FF6">
        <w:rPr>
          <w:rFonts w:ascii="Adobe Caslon Pro" w:hAnsi="Adobe Caslon Pro"/>
          <w:color w:val="000000" w:themeColor="text1"/>
          <w:sz w:val="22"/>
          <w:szCs w:val="22"/>
          <w:lang w:val="en-GB"/>
        </w:rPr>
        <w:t xml:space="preserve">fallible </w:t>
      </w:r>
      <w:r w:rsidR="00E80F0B" w:rsidRPr="00FA1FF6">
        <w:rPr>
          <w:rFonts w:ascii="Adobe Caslon Pro" w:hAnsi="Adobe Caslon Pro"/>
          <w:i/>
          <w:color w:val="000000" w:themeColor="text1"/>
          <w:sz w:val="22"/>
          <w:szCs w:val="22"/>
          <w:lang w:val="en-GB"/>
        </w:rPr>
        <w:t xml:space="preserve">descriptions </w:t>
      </w:r>
      <w:r w:rsidR="00E80F0B" w:rsidRPr="00FA1FF6">
        <w:rPr>
          <w:rFonts w:ascii="Adobe Caslon Pro" w:hAnsi="Adobe Caslon Pro"/>
          <w:color w:val="000000" w:themeColor="text1"/>
          <w:sz w:val="22"/>
          <w:szCs w:val="22"/>
          <w:lang w:val="en-GB"/>
        </w:rPr>
        <w:t xml:space="preserve">of one’s own mind. However, undoubtedly we are often </w:t>
      </w:r>
      <w:r w:rsidR="00867D8F" w:rsidRPr="00FA1FF6">
        <w:rPr>
          <w:rFonts w:ascii="Adobe Caslon Pro" w:hAnsi="Adobe Caslon Pro"/>
          <w:color w:val="000000" w:themeColor="text1"/>
          <w:sz w:val="22"/>
          <w:szCs w:val="22"/>
          <w:lang w:val="en-GB"/>
        </w:rPr>
        <w:t>uncertain</w:t>
      </w:r>
      <w:r w:rsidR="00E80F0B" w:rsidRPr="00FA1FF6">
        <w:rPr>
          <w:rFonts w:ascii="Adobe Caslon Pro" w:hAnsi="Adobe Caslon Pro"/>
          <w:color w:val="000000" w:themeColor="text1"/>
          <w:sz w:val="22"/>
          <w:szCs w:val="22"/>
          <w:lang w:val="en-GB"/>
        </w:rPr>
        <w:t xml:space="preserve"> about </w:t>
      </w:r>
      <w:r w:rsidR="00867D8F" w:rsidRPr="00FA1FF6">
        <w:rPr>
          <w:rFonts w:ascii="Adobe Caslon Pro" w:hAnsi="Adobe Caslon Pro"/>
          <w:color w:val="000000" w:themeColor="text1"/>
          <w:sz w:val="22"/>
          <w:szCs w:val="22"/>
          <w:lang w:val="en-GB"/>
        </w:rPr>
        <w:t>our own minds</w:t>
      </w:r>
      <w:r w:rsidR="00640937" w:rsidRPr="00FA1FF6">
        <w:rPr>
          <w:rFonts w:ascii="Adobe Caslon Pro" w:hAnsi="Adobe Caslon Pro"/>
          <w:color w:val="000000" w:themeColor="text1"/>
          <w:sz w:val="22"/>
          <w:szCs w:val="22"/>
          <w:lang w:val="en-GB"/>
        </w:rPr>
        <w:t xml:space="preserve"> and we regard resolving it as</w:t>
      </w:r>
      <w:r w:rsidR="0035443D" w:rsidRPr="00FA1FF6">
        <w:rPr>
          <w:rFonts w:ascii="Adobe Caslon Pro" w:hAnsi="Adobe Caslon Pro"/>
          <w:color w:val="000000" w:themeColor="text1"/>
          <w:sz w:val="22"/>
          <w:szCs w:val="22"/>
          <w:lang w:val="en-GB"/>
        </w:rPr>
        <w:t xml:space="preserve"> </w:t>
      </w:r>
      <w:r w:rsidR="00640937" w:rsidRPr="00FA1FF6">
        <w:rPr>
          <w:rFonts w:ascii="Adobe Caslon Pro" w:hAnsi="Adobe Caslon Pro"/>
          <w:color w:val="000000" w:themeColor="text1"/>
          <w:sz w:val="22"/>
          <w:szCs w:val="22"/>
          <w:lang w:val="en-GB"/>
        </w:rPr>
        <w:t>important</w:t>
      </w:r>
      <w:r w:rsidR="003B24FE" w:rsidRPr="00FA1FF6">
        <w:rPr>
          <w:rFonts w:ascii="Adobe Caslon Pro" w:hAnsi="Adobe Caslon Pro"/>
          <w:color w:val="000000" w:themeColor="text1"/>
          <w:sz w:val="22"/>
          <w:szCs w:val="22"/>
          <w:lang w:val="en-GB"/>
        </w:rPr>
        <w:t xml:space="preserve"> (cf. Schlegel et al. 2011)</w:t>
      </w:r>
      <w:r w:rsidR="00BC23F4" w:rsidRPr="00FA1FF6">
        <w:rPr>
          <w:rFonts w:ascii="Adobe Caslon Pro" w:hAnsi="Adobe Caslon Pro"/>
          <w:color w:val="000000" w:themeColor="text1"/>
          <w:sz w:val="22"/>
          <w:szCs w:val="22"/>
          <w:lang w:val="en-GB"/>
        </w:rPr>
        <w:t>.</w:t>
      </w:r>
      <w:r w:rsidR="003C3739" w:rsidRPr="00FA1FF6">
        <w:rPr>
          <w:rFonts w:ascii="Adobe Caslon Pro" w:hAnsi="Adobe Caslon Pro"/>
          <w:color w:val="000000" w:themeColor="text1"/>
          <w:sz w:val="22"/>
          <w:szCs w:val="22"/>
          <w:lang w:val="en-GB"/>
        </w:rPr>
        <w:t xml:space="preserve"> </w:t>
      </w:r>
      <w:r w:rsidR="004A0DB0" w:rsidRPr="00FA1FF6">
        <w:rPr>
          <w:rFonts w:ascii="Adobe Caslon Pro" w:hAnsi="Adobe Caslon Pro"/>
          <w:color w:val="000000" w:themeColor="text1"/>
          <w:sz w:val="22"/>
          <w:szCs w:val="22"/>
          <w:lang w:val="en-GB"/>
        </w:rPr>
        <w:t>If uncertainty in introspection is indeed an important aspect of our mental li</w:t>
      </w:r>
      <w:r w:rsidR="00E055B8" w:rsidRPr="00FA1FF6">
        <w:rPr>
          <w:rFonts w:ascii="Adobe Caslon Pro" w:hAnsi="Adobe Caslon Pro"/>
          <w:color w:val="000000" w:themeColor="text1"/>
          <w:sz w:val="22"/>
          <w:szCs w:val="22"/>
          <w:lang w:val="en-GB"/>
        </w:rPr>
        <w:t>f</w:t>
      </w:r>
      <w:r w:rsidR="004A0DB0" w:rsidRPr="00FA1FF6">
        <w:rPr>
          <w:rFonts w:ascii="Adobe Caslon Pro" w:hAnsi="Adobe Caslon Pro"/>
          <w:color w:val="000000" w:themeColor="text1"/>
          <w:sz w:val="22"/>
          <w:szCs w:val="22"/>
          <w:lang w:val="en-GB"/>
        </w:rPr>
        <w:t>e ho</w:t>
      </w:r>
      <w:r w:rsidR="00830F58" w:rsidRPr="00FA1FF6">
        <w:rPr>
          <w:rFonts w:ascii="Adobe Caslon Pro" w:hAnsi="Adobe Caslon Pro"/>
          <w:color w:val="000000" w:themeColor="text1"/>
          <w:sz w:val="22"/>
          <w:szCs w:val="22"/>
          <w:lang w:val="en-GB"/>
        </w:rPr>
        <w:t xml:space="preserve">w </w:t>
      </w:r>
      <w:r w:rsidR="00813DFA" w:rsidRPr="00FA1FF6">
        <w:rPr>
          <w:rFonts w:ascii="Adobe Caslon Pro" w:hAnsi="Adobe Caslon Pro"/>
          <w:color w:val="000000" w:themeColor="text1"/>
          <w:sz w:val="22"/>
          <w:szCs w:val="22"/>
          <w:lang w:val="en-GB"/>
        </w:rPr>
        <w:t xml:space="preserve">then </w:t>
      </w:r>
      <w:r w:rsidR="00830F58" w:rsidRPr="00FA1FF6">
        <w:rPr>
          <w:rFonts w:ascii="Adobe Caslon Pro" w:hAnsi="Adobe Caslon Pro"/>
          <w:color w:val="000000" w:themeColor="text1"/>
          <w:sz w:val="22"/>
          <w:szCs w:val="22"/>
          <w:lang w:val="en-GB"/>
        </w:rPr>
        <w:t xml:space="preserve">could anyone, including Wittgenstein, claim </w:t>
      </w:r>
      <w:r w:rsidR="00A90F16" w:rsidRPr="00FA1FF6">
        <w:rPr>
          <w:rFonts w:ascii="Adobe Caslon Pro" w:hAnsi="Adobe Caslon Pro"/>
          <w:color w:val="000000" w:themeColor="text1"/>
          <w:sz w:val="22"/>
          <w:szCs w:val="22"/>
          <w:lang w:val="en-GB"/>
        </w:rPr>
        <w:t>it to be</w:t>
      </w:r>
      <w:r w:rsidR="00830F58" w:rsidRPr="00FA1FF6">
        <w:rPr>
          <w:rFonts w:ascii="Adobe Caslon Pro" w:hAnsi="Adobe Caslon Pro"/>
          <w:color w:val="000000" w:themeColor="text1"/>
          <w:sz w:val="22"/>
          <w:szCs w:val="22"/>
          <w:lang w:val="en-GB"/>
        </w:rPr>
        <w:t xml:space="preserve"> impossible? </w:t>
      </w:r>
      <w:r w:rsidR="00F127D5" w:rsidRPr="00FA1FF6">
        <w:rPr>
          <w:rFonts w:ascii="Adobe Caslon Pro" w:hAnsi="Adobe Caslon Pro"/>
          <w:color w:val="000000" w:themeColor="text1"/>
          <w:sz w:val="22"/>
          <w:szCs w:val="22"/>
          <w:lang w:val="en-GB"/>
        </w:rPr>
        <w:t xml:space="preserve">To see this contrast </w:t>
      </w:r>
      <w:r w:rsidRPr="00FA1FF6">
        <w:rPr>
          <w:rFonts w:ascii="Adobe Caslon Pro" w:hAnsi="Adobe Caslon Pro"/>
          <w:color w:val="000000" w:themeColor="text1"/>
          <w:sz w:val="22"/>
          <w:szCs w:val="22"/>
          <w:lang w:val="en-GB"/>
        </w:rPr>
        <w:t xml:space="preserve">more </w:t>
      </w:r>
      <w:r w:rsidR="00CD0535" w:rsidRPr="00FA1FF6">
        <w:rPr>
          <w:rFonts w:ascii="Adobe Caslon Pro" w:hAnsi="Adobe Caslon Pro"/>
          <w:color w:val="000000" w:themeColor="text1"/>
          <w:sz w:val="22"/>
          <w:szCs w:val="22"/>
          <w:lang w:val="en-GB"/>
        </w:rPr>
        <w:t>clearly</w:t>
      </w:r>
      <w:r w:rsidR="00F127D5" w:rsidRPr="00FA1FF6">
        <w:rPr>
          <w:rFonts w:ascii="Adobe Caslon Pro" w:hAnsi="Adobe Caslon Pro"/>
          <w:color w:val="000000" w:themeColor="text1"/>
          <w:sz w:val="22"/>
          <w:szCs w:val="22"/>
          <w:lang w:val="en-GB"/>
        </w:rPr>
        <w:t>, c</w:t>
      </w:r>
      <w:r w:rsidR="0047142F" w:rsidRPr="00FA1FF6">
        <w:rPr>
          <w:rFonts w:ascii="Adobe Caslon Pro" w:hAnsi="Adobe Caslon Pro"/>
          <w:color w:val="000000" w:themeColor="text1"/>
          <w:sz w:val="22"/>
          <w:szCs w:val="22"/>
          <w:lang w:val="en-GB"/>
        </w:rPr>
        <w:t xml:space="preserve">onsider the following two </w:t>
      </w:r>
      <w:r w:rsidRPr="00FA1FF6">
        <w:rPr>
          <w:rFonts w:ascii="Adobe Caslon Pro" w:hAnsi="Adobe Caslon Pro"/>
          <w:color w:val="000000" w:themeColor="text1"/>
          <w:sz w:val="22"/>
          <w:szCs w:val="22"/>
          <w:lang w:val="en-GB"/>
        </w:rPr>
        <w:t>examples</w:t>
      </w:r>
      <w:r w:rsidR="0047142F" w:rsidRPr="00FA1FF6">
        <w:rPr>
          <w:rFonts w:ascii="Adobe Caslon Pro" w:hAnsi="Adobe Caslon Pro"/>
          <w:color w:val="000000" w:themeColor="text1"/>
          <w:sz w:val="22"/>
          <w:szCs w:val="22"/>
          <w:lang w:val="en-GB"/>
        </w:rPr>
        <w:t>:</w:t>
      </w:r>
    </w:p>
    <w:p w14:paraId="413533F1" w14:textId="77777777" w:rsidR="0047142F" w:rsidRPr="00FA1FF6" w:rsidRDefault="0047142F" w:rsidP="0047142F">
      <w:pPr>
        <w:spacing w:line="360" w:lineRule="auto"/>
        <w:jc w:val="both"/>
        <w:rPr>
          <w:rFonts w:ascii="Adobe Caslon Pro" w:hAnsi="Adobe Caslon Pro"/>
          <w:color w:val="000000" w:themeColor="text1"/>
          <w:sz w:val="22"/>
          <w:szCs w:val="22"/>
          <w:lang w:val="en-GB"/>
        </w:rPr>
      </w:pPr>
    </w:p>
    <w:p w14:paraId="31167998" w14:textId="0EBE8BF5" w:rsidR="0047142F" w:rsidRPr="00FA1FF6" w:rsidRDefault="00BD7399" w:rsidP="0047142F">
      <w:pPr>
        <w:spacing w:line="360" w:lineRule="auto"/>
        <w:ind w:firstLine="708"/>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(A)</w:t>
      </w:r>
      <w:r w:rsidR="0047142F" w:rsidRPr="00FA1FF6">
        <w:rPr>
          <w:rFonts w:ascii="Adobe Caslon Pro" w:hAnsi="Adobe Caslon Pro"/>
          <w:color w:val="000000" w:themeColor="text1"/>
          <w:sz w:val="22"/>
          <w:szCs w:val="22"/>
          <w:lang w:val="en-GB"/>
        </w:rPr>
        <w:tab/>
        <w:t>I feel a strong friendly attraction towards you</w:t>
      </w:r>
      <w:r w:rsidR="00CD2AE6" w:rsidRPr="00FA1FF6">
        <w:rPr>
          <w:rFonts w:ascii="Adobe Caslon Pro" w:hAnsi="Adobe Caslon Pro"/>
          <w:color w:val="000000" w:themeColor="text1"/>
          <w:sz w:val="22"/>
          <w:szCs w:val="22"/>
          <w:lang w:val="en-GB"/>
        </w:rPr>
        <w:t>,</w:t>
      </w:r>
      <w:r w:rsidR="0047142F" w:rsidRPr="00FA1FF6">
        <w:rPr>
          <w:rFonts w:ascii="Adobe Caslon Pro" w:hAnsi="Adobe Caslon Pro"/>
          <w:color w:val="000000" w:themeColor="text1"/>
          <w:sz w:val="22"/>
          <w:szCs w:val="22"/>
          <w:lang w:val="en-GB"/>
        </w:rPr>
        <w:t xml:space="preserve"> but I do not love you.</w:t>
      </w:r>
      <w:r w:rsidR="00A90F16" w:rsidRPr="00FA1FF6">
        <w:rPr>
          <w:rStyle w:val="Funotenzeichen"/>
          <w:rFonts w:ascii="Adobe Caslon Pro" w:hAnsi="Adobe Caslon Pro"/>
          <w:color w:val="000000" w:themeColor="text1"/>
          <w:sz w:val="22"/>
          <w:szCs w:val="22"/>
          <w:lang w:val="en-GB"/>
        </w:rPr>
        <w:footnoteReference w:id="5"/>
      </w:r>
    </w:p>
    <w:p w14:paraId="46439C47" w14:textId="3E88308B" w:rsidR="0047142F" w:rsidRPr="00FA1FF6" w:rsidRDefault="00BD7399" w:rsidP="0047142F">
      <w:pPr>
        <w:spacing w:line="360" w:lineRule="auto"/>
        <w:ind w:firstLine="708"/>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(B)</w:t>
      </w:r>
      <w:r w:rsidR="0047142F" w:rsidRPr="00FA1FF6">
        <w:rPr>
          <w:rFonts w:ascii="Adobe Caslon Pro" w:hAnsi="Adobe Caslon Pro"/>
          <w:color w:val="000000" w:themeColor="text1"/>
          <w:sz w:val="22"/>
          <w:szCs w:val="22"/>
          <w:lang w:val="en-GB"/>
        </w:rPr>
        <w:tab/>
        <w:t>I want to study at University X but not at University Y.</w:t>
      </w:r>
    </w:p>
    <w:p w14:paraId="2ACF2463" w14:textId="77777777" w:rsidR="0047142F" w:rsidRPr="00FA1FF6" w:rsidRDefault="0047142F" w:rsidP="0047142F">
      <w:pPr>
        <w:spacing w:line="360" w:lineRule="auto"/>
        <w:ind w:firstLine="708"/>
        <w:jc w:val="both"/>
        <w:rPr>
          <w:rFonts w:ascii="Adobe Caslon Pro" w:hAnsi="Adobe Caslon Pro"/>
          <w:color w:val="000000" w:themeColor="text1"/>
          <w:sz w:val="22"/>
          <w:szCs w:val="22"/>
          <w:lang w:val="en-GB"/>
        </w:rPr>
      </w:pPr>
    </w:p>
    <w:p w14:paraId="376320D3" w14:textId="49E9CC14" w:rsidR="00AD3D96" w:rsidRPr="00FA1FF6" w:rsidRDefault="0047142F" w:rsidP="00AD3D96">
      <w:pPr>
        <w:tabs>
          <w:tab w:val="left" w:pos="0"/>
        </w:tabs>
        <w:spacing w:line="360" w:lineRule="auto"/>
        <w:ind w:right="-6"/>
        <w:jc w:val="both"/>
        <w:outlineLvl w:val="1"/>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 xml:space="preserve">In </w:t>
      </w:r>
      <w:r w:rsidR="00BD7399" w:rsidRPr="00FA1FF6">
        <w:rPr>
          <w:rFonts w:ascii="Adobe Caslon Pro" w:hAnsi="Adobe Caslon Pro"/>
          <w:color w:val="000000" w:themeColor="text1"/>
          <w:sz w:val="22"/>
          <w:szCs w:val="22"/>
          <w:lang w:val="en-GB"/>
        </w:rPr>
        <w:t>(A)</w:t>
      </w:r>
      <w:r w:rsidRPr="00FA1FF6">
        <w:rPr>
          <w:rFonts w:ascii="Adobe Caslon Pro" w:hAnsi="Adobe Caslon Pro"/>
          <w:color w:val="000000" w:themeColor="text1"/>
          <w:sz w:val="22"/>
          <w:szCs w:val="22"/>
          <w:lang w:val="en-GB"/>
        </w:rPr>
        <w:t xml:space="preserve"> we are faced with an expression of a feeling, while in </w:t>
      </w:r>
      <w:r w:rsidR="00BD7399" w:rsidRPr="00FA1FF6">
        <w:rPr>
          <w:rFonts w:ascii="Adobe Caslon Pro" w:hAnsi="Adobe Caslon Pro"/>
          <w:color w:val="000000" w:themeColor="text1"/>
          <w:sz w:val="22"/>
          <w:szCs w:val="22"/>
          <w:lang w:val="en-GB"/>
        </w:rPr>
        <w:t>(B)</w:t>
      </w:r>
      <w:r w:rsidRPr="00FA1FF6">
        <w:rPr>
          <w:rFonts w:ascii="Adobe Caslon Pro" w:hAnsi="Adobe Caslon Pro"/>
          <w:color w:val="000000" w:themeColor="text1"/>
          <w:sz w:val="22"/>
          <w:szCs w:val="22"/>
          <w:lang w:val="en-GB"/>
        </w:rPr>
        <w:t xml:space="preserve"> we are informed about an intention the speaker holds.</w:t>
      </w:r>
      <w:r w:rsidR="00D22804" w:rsidRPr="00FA1FF6">
        <w:rPr>
          <w:rFonts w:ascii="Adobe Caslon Pro" w:hAnsi="Adobe Caslon Pro"/>
          <w:color w:val="000000" w:themeColor="text1"/>
          <w:sz w:val="22"/>
          <w:szCs w:val="22"/>
          <w:lang w:val="en-GB"/>
        </w:rPr>
        <w:t xml:space="preserve"> </w:t>
      </w:r>
      <w:r w:rsidRPr="00FA1FF6">
        <w:rPr>
          <w:rFonts w:ascii="Adobe Caslon Pro" w:hAnsi="Adobe Caslon Pro"/>
          <w:color w:val="000000" w:themeColor="text1"/>
          <w:sz w:val="22"/>
          <w:szCs w:val="22"/>
          <w:lang w:val="en-GB"/>
        </w:rPr>
        <w:t xml:space="preserve">If </w:t>
      </w:r>
      <w:r w:rsidR="00BD7399" w:rsidRPr="00FA1FF6">
        <w:rPr>
          <w:rFonts w:ascii="Adobe Caslon Pro" w:hAnsi="Adobe Caslon Pro"/>
          <w:color w:val="000000" w:themeColor="text1"/>
          <w:sz w:val="22"/>
          <w:szCs w:val="22"/>
          <w:lang w:val="en-GB"/>
        </w:rPr>
        <w:t>(A)</w:t>
      </w:r>
      <w:r w:rsidRPr="00FA1FF6">
        <w:rPr>
          <w:rFonts w:ascii="Adobe Caslon Pro" w:hAnsi="Adobe Caslon Pro"/>
          <w:color w:val="000000" w:themeColor="text1"/>
          <w:sz w:val="22"/>
          <w:szCs w:val="22"/>
          <w:lang w:val="en-GB"/>
        </w:rPr>
        <w:t xml:space="preserve"> and </w:t>
      </w:r>
      <w:r w:rsidR="00BD7399" w:rsidRPr="00FA1FF6">
        <w:rPr>
          <w:rFonts w:ascii="Adobe Caslon Pro" w:hAnsi="Adobe Caslon Pro"/>
          <w:color w:val="000000" w:themeColor="text1"/>
          <w:sz w:val="22"/>
          <w:szCs w:val="22"/>
          <w:lang w:val="en-GB"/>
        </w:rPr>
        <w:t>(B)</w:t>
      </w:r>
      <w:r w:rsidRPr="00FA1FF6">
        <w:rPr>
          <w:rFonts w:ascii="Adobe Caslon Pro" w:hAnsi="Adobe Caslon Pro"/>
          <w:color w:val="000000" w:themeColor="text1"/>
          <w:sz w:val="22"/>
          <w:szCs w:val="22"/>
          <w:lang w:val="en-GB"/>
        </w:rPr>
        <w:t xml:space="preserve"> w</w:t>
      </w:r>
      <w:r w:rsidR="00CD2AE6" w:rsidRPr="00FA1FF6">
        <w:rPr>
          <w:rFonts w:ascii="Adobe Caslon Pro" w:hAnsi="Adobe Caslon Pro"/>
          <w:color w:val="000000" w:themeColor="text1"/>
          <w:sz w:val="22"/>
          <w:szCs w:val="22"/>
          <w:lang w:val="en-GB"/>
        </w:rPr>
        <w:t xml:space="preserve">ere </w:t>
      </w:r>
      <w:r w:rsidRPr="00FA1FF6">
        <w:rPr>
          <w:rFonts w:ascii="Adobe Caslon Pro" w:hAnsi="Adobe Caslon Pro"/>
          <w:color w:val="000000" w:themeColor="text1"/>
          <w:sz w:val="22"/>
          <w:szCs w:val="22"/>
          <w:lang w:val="en-GB"/>
        </w:rPr>
        <w:t xml:space="preserve">similar to </w:t>
      </w:r>
      <w:r w:rsidR="002466CE" w:rsidRPr="00FA1FF6">
        <w:rPr>
          <w:rFonts w:ascii="Adobe Caslon Pro" w:hAnsi="Adobe Caslon Pro"/>
          <w:color w:val="000000" w:themeColor="text1"/>
          <w:sz w:val="22"/>
          <w:szCs w:val="22"/>
          <w:lang w:val="en-GB"/>
        </w:rPr>
        <w:t>“I</w:t>
      </w:r>
      <w:r w:rsidRPr="00FA1FF6">
        <w:rPr>
          <w:rFonts w:ascii="Adobe Caslon Pro" w:hAnsi="Adobe Caslon Pro"/>
          <w:color w:val="000000" w:themeColor="text1"/>
          <w:sz w:val="22"/>
          <w:szCs w:val="22"/>
          <w:lang w:val="en-GB"/>
        </w:rPr>
        <w:t xml:space="preserve"> am in pain</w:t>
      </w:r>
      <w:r w:rsidR="00D471AC" w:rsidRPr="00FA1FF6">
        <w:rPr>
          <w:rFonts w:ascii="Adobe Caslon Pro" w:hAnsi="Adobe Caslon Pro"/>
          <w:color w:val="000000" w:themeColor="text1"/>
          <w:sz w:val="22"/>
          <w:szCs w:val="22"/>
          <w:lang w:val="en-GB"/>
        </w:rPr>
        <w:t>”</w:t>
      </w:r>
      <w:r w:rsidR="00CD2AE6"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then, following Wittgenstein, we would have to </w:t>
      </w:r>
      <w:r w:rsidR="00446C27" w:rsidRPr="00FA1FF6">
        <w:rPr>
          <w:rFonts w:ascii="Adobe Caslon Pro" w:hAnsi="Adobe Caslon Pro"/>
          <w:color w:val="000000" w:themeColor="text1"/>
          <w:sz w:val="22"/>
          <w:szCs w:val="22"/>
          <w:lang w:val="en-GB"/>
        </w:rPr>
        <w:t>admit</w:t>
      </w:r>
      <w:r w:rsidRPr="00FA1FF6">
        <w:rPr>
          <w:rFonts w:ascii="Adobe Caslon Pro" w:hAnsi="Adobe Caslon Pro"/>
          <w:color w:val="000000" w:themeColor="text1"/>
          <w:sz w:val="22"/>
          <w:szCs w:val="22"/>
          <w:lang w:val="en-GB"/>
        </w:rPr>
        <w:t xml:space="preserve"> that </w:t>
      </w:r>
      <w:r w:rsidR="00465A64" w:rsidRPr="00FA1FF6">
        <w:rPr>
          <w:rFonts w:ascii="Adobe Caslon Pro" w:hAnsi="Adobe Caslon Pro"/>
          <w:color w:val="000000" w:themeColor="text1"/>
          <w:sz w:val="22"/>
          <w:szCs w:val="22"/>
          <w:lang w:val="en-GB"/>
        </w:rPr>
        <w:t>uncertainty</w:t>
      </w:r>
      <w:r w:rsidRPr="00FA1FF6">
        <w:rPr>
          <w:rFonts w:ascii="Adobe Caslon Pro" w:hAnsi="Adobe Caslon Pro"/>
          <w:color w:val="000000" w:themeColor="text1"/>
          <w:sz w:val="22"/>
          <w:szCs w:val="22"/>
          <w:lang w:val="en-GB"/>
        </w:rPr>
        <w:t xml:space="preserve"> in such cases is not possible. This, however, </w:t>
      </w:r>
      <w:r w:rsidR="00480C9A" w:rsidRPr="00FA1FF6">
        <w:rPr>
          <w:rFonts w:ascii="Adobe Caslon Pro" w:hAnsi="Adobe Caslon Pro"/>
          <w:color w:val="000000" w:themeColor="text1"/>
          <w:sz w:val="22"/>
          <w:szCs w:val="22"/>
          <w:lang w:val="en-GB"/>
        </w:rPr>
        <w:t>represents</w:t>
      </w:r>
      <w:r w:rsidRPr="00FA1FF6">
        <w:rPr>
          <w:rFonts w:ascii="Adobe Caslon Pro" w:hAnsi="Adobe Caslon Pro"/>
          <w:color w:val="000000" w:themeColor="text1"/>
          <w:sz w:val="22"/>
          <w:szCs w:val="22"/>
          <w:lang w:val="en-GB"/>
        </w:rPr>
        <w:t xml:space="preserve"> a violation of </w:t>
      </w:r>
      <w:r w:rsidR="00B44C22" w:rsidRPr="00FA1FF6">
        <w:rPr>
          <w:rFonts w:ascii="Adobe Caslon Pro" w:hAnsi="Adobe Caslon Pro"/>
          <w:color w:val="000000" w:themeColor="text1"/>
          <w:sz w:val="22"/>
          <w:szCs w:val="22"/>
          <w:lang w:val="en-GB"/>
        </w:rPr>
        <w:t xml:space="preserve">our </w:t>
      </w:r>
      <w:r w:rsidRPr="00FA1FF6">
        <w:rPr>
          <w:rFonts w:ascii="Adobe Caslon Pro" w:hAnsi="Adobe Caslon Pro"/>
          <w:color w:val="000000" w:themeColor="text1"/>
          <w:sz w:val="22"/>
          <w:szCs w:val="22"/>
          <w:lang w:val="en-GB"/>
        </w:rPr>
        <w:t xml:space="preserve">ordinary language use, since we definitely would say </w:t>
      </w:r>
      <w:r w:rsidR="000415C6"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I am unsure if I should study at University X or Y</w:t>
      </w:r>
      <w:r w:rsidR="00A717BE"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and </w:t>
      </w:r>
      <w:r w:rsidR="00246BC2"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I don’t know if I simply feel friendly attraction towards you or if I love you</w:t>
      </w:r>
      <w:r w:rsidR="00A717BE"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w:t>
      </w:r>
      <w:r w:rsidR="00577E90" w:rsidRPr="00FA1FF6">
        <w:rPr>
          <w:rFonts w:ascii="Adobe Caslon Pro" w:hAnsi="Adobe Caslon Pro"/>
          <w:color w:val="000000" w:themeColor="text1"/>
          <w:sz w:val="22"/>
          <w:szCs w:val="22"/>
          <w:lang w:val="en-GB"/>
        </w:rPr>
        <w:t xml:space="preserve"> </w:t>
      </w:r>
      <w:r w:rsidRPr="00FA1FF6">
        <w:rPr>
          <w:rFonts w:ascii="Adobe Caslon Pro" w:hAnsi="Adobe Caslon Pro"/>
          <w:color w:val="000000" w:themeColor="text1"/>
          <w:sz w:val="22"/>
          <w:szCs w:val="22"/>
          <w:lang w:val="en-GB"/>
        </w:rPr>
        <w:t xml:space="preserve">To conclude that such expressions are </w:t>
      </w:r>
      <w:r w:rsidR="003D67D6" w:rsidRPr="00FA1FF6">
        <w:rPr>
          <w:rFonts w:ascii="Adobe Caslon Pro" w:hAnsi="Adobe Caslon Pro"/>
          <w:color w:val="000000" w:themeColor="text1"/>
          <w:sz w:val="22"/>
          <w:szCs w:val="22"/>
          <w:lang w:val="en-GB"/>
        </w:rPr>
        <w:t xml:space="preserve">simply </w:t>
      </w:r>
      <w:r w:rsidRPr="00FA1FF6">
        <w:rPr>
          <w:rFonts w:ascii="Adobe Caslon Pro" w:hAnsi="Adobe Caslon Pro"/>
          <w:color w:val="000000" w:themeColor="text1"/>
          <w:sz w:val="22"/>
          <w:szCs w:val="22"/>
          <w:lang w:val="en-GB"/>
        </w:rPr>
        <w:t>senseless</w:t>
      </w:r>
      <w:r w:rsidR="00CD2AE6" w:rsidRPr="00FA1FF6">
        <w:rPr>
          <w:rFonts w:ascii="Adobe Caslon Pro" w:hAnsi="Adobe Caslon Pro"/>
          <w:color w:val="000000" w:themeColor="text1"/>
          <w:sz w:val="22"/>
          <w:szCs w:val="22"/>
          <w:lang w:val="en-GB"/>
        </w:rPr>
        <w:t>,</w:t>
      </w:r>
      <w:r w:rsidR="002F1E7C" w:rsidRPr="00FA1FF6">
        <w:rPr>
          <w:rFonts w:ascii="Adobe Caslon Pro" w:hAnsi="Adobe Caslon Pro"/>
          <w:color w:val="000000" w:themeColor="text1"/>
          <w:sz w:val="22"/>
          <w:szCs w:val="22"/>
          <w:lang w:val="en-GB"/>
        </w:rPr>
        <w:t xml:space="preserve"> would be</w:t>
      </w:r>
      <w:r w:rsidRPr="00FA1FF6">
        <w:rPr>
          <w:rFonts w:ascii="Adobe Caslon Pro" w:hAnsi="Adobe Caslon Pro"/>
          <w:color w:val="000000" w:themeColor="text1"/>
          <w:sz w:val="22"/>
          <w:szCs w:val="22"/>
          <w:lang w:val="en-GB"/>
        </w:rPr>
        <w:t xml:space="preserve"> against Wittgenstein’s dictum </w:t>
      </w:r>
      <w:r w:rsidR="009D0FDC" w:rsidRPr="00FA1FF6">
        <w:rPr>
          <w:rFonts w:ascii="Adobe Caslon Pro" w:hAnsi="Adobe Caslon Pro"/>
          <w:color w:val="000000" w:themeColor="text1"/>
          <w:sz w:val="22"/>
          <w:szCs w:val="22"/>
          <w:lang w:val="en-GB"/>
        </w:rPr>
        <w:t>that philosophy should</w:t>
      </w:r>
      <w:r w:rsidRPr="00FA1FF6">
        <w:rPr>
          <w:rFonts w:ascii="Adobe Caslon Pro" w:hAnsi="Adobe Caslon Pro"/>
          <w:color w:val="000000" w:themeColor="text1"/>
          <w:sz w:val="22"/>
          <w:szCs w:val="22"/>
          <w:lang w:val="en-GB"/>
        </w:rPr>
        <w:t xml:space="preserve"> </w:t>
      </w:r>
      <w:r w:rsidR="009D4DE1"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leave everything as it is</w:t>
      </w:r>
      <w:r w:rsidR="007E57D5"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(PI</w:t>
      </w:r>
      <w:r w:rsidRPr="00FA1FF6">
        <w:rPr>
          <w:rFonts w:ascii="Adobe Caslon Pro" w:hAnsi="Adobe Caslon Pro"/>
          <w:i/>
          <w:color w:val="000000" w:themeColor="text1"/>
          <w:sz w:val="22"/>
          <w:szCs w:val="22"/>
          <w:lang w:val="en-GB"/>
        </w:rPr>
        <w:t xml:space="preserve"> </w:t>
      </w:r>
      <w:r w:rsidR="000B015F" w:rsidRPr="00FA1FF6">
        <w:rPr>
          <w:rFonts w:ascii="Adobe Caslon Pro" w:hAnsi="Adobe Caslon Pro"/>
          <w:color w:val="000000" w:themeColor="text1"/>
          <w:sz w:val="22"/>
          <w:szCs w:val="22"/>
          <w:lang w:val="en-GB"/>
        </w:rPr>
        <w:t xml:space="preserve">2009: </w:t>
      </w:r>
      <w:r w:rsidRPr="00FA1FF6">
        <w:rPr>
          <w:rFonts w:ascii="Adobe Caslon Pro" w:hAnsi="Adobe Caslon Pro"/>
          <w:color w:val="000000" w:themeColor="text1"/>
          <w:sz w:val="22"/>
          <w:szCs w:val="22"/>
          <w:lang w:val="en-GB"/>
        </w:rPr>
        <w:t>124).</w:t>
      </w:r>
      <w:r w:rsidR="00AD3D96" w:rsidRPr="00FA1FF6">
        <w:rPr>
          <w:rFonts w:ascii="Adobe Caslon Pro" w:hAnsi="Adobe Caslon Pro"/>
          <w:color w:val="000000" w:themeColor="text1"/>
          <w:sz w:val="22"/>
          <w:szCs w:val="22"/>
          <w:lang w:val="en-GB"/>
        </w:rPr>
        <w:t xml:space="preserve"> Thus, the problem presents itself as follows:</w:t>
      </w:r>
    </w:p>
    <w:p w14:paraId="70EF1EC8" w14:textId="77777777" w:rsidR="00AD3D96" w:rsidRPr="00FA1FF6" w:rsidRDefault="00AD3D96" w:rsidP="00AD3D96">
      <w:pPr>
        <w:tabs>
          <w:tab w:val="left" w:pos="0"/>
        </w:tabs>
        <w:spacing w:line="360" w:lineRule="auto"/>
        <w:ind w:right="-6" w:firstLine="709"/>
        <w:jc w:val="both"/>
        <w:outlineLvl w:val="1"/>
        <w:rPr>
          <w:rFonts w:ascii="Adobe Caslon Pro" w:hAnsi="Adobe Caslon Pro"/>
          <w:color w:val="000000" w:themeColor="text1"/>
          <w:sz w:val="22"/>
          <w:szCs w:val="22"/>
          <w:lang w:val="en-GB"/>
        </w:rPr>
      </w:pPr>
    </w:p>
    <w:p w14:paraId="207CE096" w14:textId="7A400561" w:rsidR="00AD3D96" w:rsidRPr="00FA1FF6" w:rsidRDefault="00BD7399" w:rsidP="00AD3D96">
      <w:pPr>
        <w:tabs>
          <w:tab w:val="left" w:pos="0"/>
        </w:tabs>
        <w:spacing w:line="360" w:lineRule="auto"/>
        <w:ind w:right="-6" w:firstLine="709"/>
        <w:jc w:val="both"/>
        <w:outlineLvl w:val="1"/>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(P1)</w:t>
      </w:r>
      <w:r w:rsidR="00AD3D96" w:rsidRPr="00FA1FF6">
        <w:rPr>
          <w:rFonts w:ascii="Adobe Caslon Pro" w:hAnsi="Adobe Caslon Pro"/>
          <w:color w:val="000000" w:themeColor="text1"/>
          <w:sz w:val="22"/>
          <w:szCs w:val="22"/>
          <w:lang w:val="en-GB"/>
        </w:rPr>
        <w:tab/>
        <w:t xml:space="preserve">In the context of certain avowals, such as </w:t>
      </w:r>
      <w:r w:rsidR="006F776C" w:rsidRPr="00FA1FF6">
        <w:rPr>
          <w:rFonts w:ascii="Adobe Caslon Pro" w:hAnsi="Adobe Caslon Pro"/>
          <w:color w:val="000000" w:themeColor="text1"/>
          <w:sz w:val="22"/>
          <w:szCs w:val="22"/>
          <w:lang w:val="en-GB"/>
        </w:rPr>
        <w:t>„</w:t>
      </w:r>
      <w:r w:rsidR="00AD3D96" w:rsidRPr="00FA1FF6">
        <w:rPr>
          <w:rFonts w:ascii="Adobe Caslon Pro" w:hAnsi="Adobe Caslon Pro"/>
          <w:color w:val="000000" w:themeColor="text1"/>
          <w:sz w:val="22"/>
          <w:szCs w:val="22"/>
          <w:lang w:val="en-GB"/>
        </w:rPr>
        <w:t>I am in pain</w:t>
      </w:r>
      <w:r w:rsidR="00EE474D" w:rsidRPr="00FA1FF6">
        <w:rPr>
          <w:rFonts w:ascii="Adobe Caslon Pro" w:hAnsi="Adobe Caslon Pro"/>
          <w:color w:val="000000" w:themeColor="text1"/>
          <w:sz w:val="22"/>
          <w:szCs w:val="22"/>
          <w:lang w:val="en-GB"/>
        </w:rPr>
        <w:t>“</w:t>
      </w:r>
      <w:r w:rsidR="00AD3D96" w:rsidRPr="00FA1FF6">
        <w:rPr>
          <w:rFonts w:ascii="Adobe Caslon Pro" w:hAnsi="Adobe Caslon Pro"/>
          <w:color w:val="000000" w:themeColor="text1"/>
          <w:sz w:val="22"/>
          <w:szCs w:val="22"/>
          <w:lang w:val="en-GB"/>
        </w:rPr>
        <w:t>, uncertainty is excluded.</w:t>
      </w:r>
    </w:p>
    <w:p w14:paraId="71C08CC4" w14:textId="34F1637B" w:rsidR="00AD3D96" w:rsidRPr="00FA1FF6" w:rsidRDefault="00BD7399" w:rsidP="00AD3D96">
      <w:pPr>
        <w:tabs>
          <w:tab w:val="left" w:pos="0"/>
        </w:tabs>
        <w:spacing w:line="360" w:lineRule="auto"/>
        <w:ind w:right="-6" w:firstLine="709"/>
        <w:jc w:val="both"/>
        <w:outlineLvl w:val="1"/>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(P2)</w:t>
      </w:r>
      <w:r w:rsidR="00AD3D96" w:rsidRPr="00FA1FF6">
        <w:rPr>
          <w:rFonts w:ascii="Adobe Caslon Pro" w:hAnsi="Adobe Caslon Pro"/>
          <w:color w:val="000000" w:themeColor="text1"/>
          <w:sz w:val="22"/>
          <w:szCs w:val="22"/>
          <w:lang w:val="en-GB"/>
        </w:rPr>
        <w:tab/>
        <w:t xml:space="preserve">There are avowals about which we </w:t>
      </w:r>
      <w:r w:rsidR="00AD3D96" w:rsidRPr="00FA1FF6">
        <w:rPr>
          <w:rFonts w:ascii="Adobe Caslon Pro" w:hAnsi="Adobe Caslon Pro"/>
          <w:i/>
          <w:color w:val="000000" w:themeColor="text1"/>
          <w:sz w:val="22"/>
          <w:szCs w:val="22"/>
          <w:lang w:val="en-GB"/>
        </w:rPr>
        <w:t>do</w:t>
      </w:r>
      <w:r w:rsidR="00AD3D96" w:rsidRPr="00FA1FF6">
        <w:rPr>
          <w:rFonts w:ascii="Adobe Caslon Pro" w:hAnsi="Adobe Caslon Pro"/>
          <w:color w:val="000000" w:themeColor="text1"/>
          <w:sz w:val="22"/>
          <w:szCs w:val="22"/>
          <w:lang w:val="en-GB"/>
        </w:rPr>
        <w:t xml:space="preserve"> express uncertainty, such as </w:t>
      </w:r>
      <w:r w:rsidRPr="00FA1FF6">
        <w:rPr>
          <w:rFonts w:ascii="Adobe Caslon Pro" w:hAnsi="Adobe Caslon Pro"/>
          <w:color w:val="000000" w:themeColor="text1"/>
          <w:sz w:val="22"/>
          <w:szCs w:val="22"/>
          <w:lang w:val="en-GB"/>
        </w:rPr>
        <w:t>(A)</w:t>
      </w:r>
      <w:r w:rsidR="00AD3D96" w:rsidRPr="00FA1FF6">
        <w:rPr>
          <w:rFonts w:ascii="Adobe Caslon Pro" w:hAnsi="Adobe Caslon Pro"/>
          <w:color w:val="000000" w:themeColor="text1"/>
          <w:sz w:val="22"/>
          <w:szCs w:val="22"/>
          <w:lang w:val="en-GB"/>
        </w:rPr>
        <w:t xml:space="preserve"> or </w:t>
      </w:r>
      <w:r w:rsidRPr="00FA1FF6">
        <w:rPr>
          <w:rFonts w:ascii="Adobe Caslon Pro" w:hAnsi="Adobe Caslon Pro"/>
          <w:color w:val="000000" w:themeColor="text1"/>
          <w:sz w:val="22"/>
          <w:szCs w:val="22"/>
          <w:lang w:val="en-GB"/>
        </w:rPr>
        <w:t>(B)</w:t>
      </w:r>
      <w:r w:rsidR="00AD3D96" w:rsidRPr="00FA1FF6">
        <w:rPr>
          <w:rFonts w:ascii="Adobe Caslon Pro" w:hAnsi="Adobe Caslon Pro"/>
          <w:color w:val="000000" w:themeColor="text1"/>
          <w:sz w:val="22"/>
          <w:szCs w:val="22"/>
          <w:lang w:val="en-GB"/>
        </w:rPr>
        <w:t>.</w:t>
      </w:r>
    </w:p>
    <w:p w14:paraId="2E757E7E" w14:textId="790DEECA" w:rsidR="00AD3D96" w:rsidRPr="00FA1FF6" w:rsidRDefault="00BD7399" w:rsidP="00637938">
      <w:pPr>
        <w:tabs>
          <w:tab w:val="left" w:pos="0"/>
        </w:tabs>
        <w:spacing w:line="360" w:lineRule="auto"/>
        <w:ind w:left="1418" w:right="-6" w:hanging="709"/>
        <w:jc w:val="both"/>
        <w:outlineLvl w:val="1"/>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w:t>
      </w:r>
      <w:r w:rsidR="00AD3D96" w:rsidRPr="00FA1FF6">
        <w:rPr>
          <w:rFonts w:ascii="Adobe Caslon Pro" w:hAnsi="Adobe Caslon Pro"/>
          <w:color w:val="000000" w:themeColor="text1"/>
          <w:sz w:val="22"/>
          <w:szCs w:val="22"/>
          <w:lang w:val="en-GB"/>
        </w:rPr>
        <w:t>P3</w:t>
      </w:r>
      <w:r w:rsidRPr="00FA1FF6">
        <w:rPr>
          <w:rFonts w:ascii="Adobe Caslon Pro" w:hAnsi="Adobe Caslon Pro"/>
          <w:color w:val="000000" w:themeColor="text1"/>
          <w:sz w:val="22"/>
          <w:szCs w:val="22"/>
          <w:lang w:val="en-GB"/>
        </w:rPr>
        <w:t>)</w:t>
      </w:r>
      <w:r w:rsidR="00AD3D96" w:rsidRPr="00FA1FF6">
        <w:rPr>
          <w:rFonts w:ascii="Adobe Caslon Pro" w:hAnsi="Adobe Caslon Pro"/>
          <w:color w:val="000000" w:themeColor="text1"/>
          <w:sz w:val="22"/>
          <w:szCs w:val="22"/>
          <w:lang w:val="en-GB"/>
        </w:rPr>
        <w:tab/>
        <w:t>If we should take ordinary language use as an important reference for</w:t>
      </w:r>
      <w:r w:rsidR="0054768C" w:rsidRPr="00FA1FF6">
        <w:rPr>
          <w:rFonts w:ascii="Adobe Caslon Pro" w:hAnsi="Adobe Caslon Pro"/>
          <w:color w:val="000000" w:themeColor="text1"/>
          <w:sz w:val="22"/>
          <w:szCs w:val="22"/>
          <w:lang w:val="en-GB"/>
        </w:rPr>
        <w:t xml:space="preserve"> </w:t>
      </w:r>
      <w:r w:rsidR="00AD3D96" w:rsidRPr="00FA1FF6">
        <w:rPr>
          <w:rFonts w:ascii="Adobe Caslon Pro" w:hAnsi="Adobe Caslon Pro"/>
          <w:color w:val="000000" w:themeColor="text1"/>
          <w:sz w:val="22"/>
          <w:szCs w:val="22"/>
          <w:lang w:val="en-GB"/>
        </w:rPr>
        <w:t xml:space="preserve">philosophy (PI </w:t>
      </w:r>
      <w:r w:rsidR="000B015F" w:rsidRPr="00FA1FF6">
        <w:rPr>
          <w:rFonts w:ascii="Adobe Caslon Pro" w:hAnsi="Adobe Caslon Pro"/>
          <w:color w:val="000000" w:themeColor="text1"/>
          <w:sz w:val="22"/>
          <w:szCs w:val="22"/>
          <w:lang w:val="en-GB"/>
        </w:rPr>
        <w:t>2009:</w:t>
      </w:r>
      <w:r w:rsidR="00AD3D96" w:rsidRPr="00FA1FF6">
        <w:rPr>
          <w:rFonts w:ascii="Adobe Caslon Pro" w:hAnsi="Adobe Caslon Pro"/>
          <w:color w:val="000000" w:themeColor="text1"/>
          <w:sz w:val="22"/>
          <w:szCs w:val="22"/>
          <w:lang w:val="en-GB"/>
        </w:rPr>
        <w:t xml:space="preserve"> 124), we cannot simply dismiss </w:t>
      </w:r>
      <w:r w:rsidRPr="00FA1FF6">
        <w:rPr>
          <w:rFonts w:ascii="Adobe Caslon Pro" w:hAnsi="Adobe Caslon Pro"/>
          <w:color w:val="000000" w:themeColor="text1"/>
          <w:sz w:val="22"/>
          <w:szCs w:val="22"/>
          <w:lang w:val="en-GB"/>
        </w:rPr>
        <w:t>(P2)</w:t>
      </w:r>
      <w:r w:rsidR="00AD3D96" w:rsidRPr="00FA1FF6">
        <w:rPr>
          <w:rFonts w:ascii="Adobe Caslon Pro" w:hAnsi="Adobe Caslon Pro"/>
          <w:color w:val="000000" w:themeColor="text1"/>
          <w:sz w:val="22"/>
          <w:szCs w:val="22"/>
          <w:lang w:val="en-GB"/>
        </w:rPr>
        <w:t xml:space="preserve"> as irrelevant.</w:t>
      </w:r>
    </w:p>
    <w:p w14:paraId="6C827DF1" w14:textId="77777777" w:rsidR="00AD3D96" w:rsidRPr="00FA1FF6" w:rsidRDefault="00AD3D96" w:rsidP="00AD3D96">
      <w:pPr>
        <w:tabs>
          <w:tab w:val="left" w:pos="0"/>
        </w:tabs>
        <w:spacing w:line="360" w:lineRule="auto"/>
        <w:ind w:right="-6" w:firstLine="709"/>
        <w:jc w:val="both"/>
        <w:outlineLvl w:val="1"/>
        <w:rPr>
          <w:rFonts w:ascii="Adobe Caslon Pro" w:hAnsi="Adobe Caslon Pro"/>
          <w:color w:val="000000" w:themeColor="text1"/>
          <w:sz w:val="22"/>
          <w:szCs w:val="22"/>
          <w:lang w:val="en-GB"/>
        </w:rPr>
      </w:pPr>
    </w:p>
    <w:p w14:paraId="6526730C" w14:textId="41D1AC80" w:rsidR="00AD3D96" w:rsidRPr="00FA1FF6" w:rsidRDefault="00AD3D96" w:rsidP="00AD3D96">
      <w:pPr>
        <w:tabs>
          <w:tab w:val="left" w:pos="0"/>
        </w:tabs>
        <w:spacing w:line="360" w:lineRule="auto"/>
        <w:ind w:right="-6"/>
        <w:jc w:val="both"/>
        <w:outlineLvl w:val="1"/>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lastRenderedPageBreak/>
        <w:t xml:space="preserve">Therefore, we are forced to look for ways to reconcile </w:t>
      </w:r>
      <w:r w:rsidR="00BD7399" w:rsidRPr="00FA1FF6">
        <w:rPr>
          <w:rFonts w:ascii="Adobe Caslon Pro" w:hAnsi="Adobe Caslon Pro"/>
          <w:color w:val="000000" w:themeColor="text1"/>
          <w:sz w:val="22"/>
          <w:szCs w:val="22"/>
          <w:lang w:val="en-GB"/>
        </w:rPr>
        <w:t>(P1)</w:t>
      </w:r>
      <w:r w:rsidRPr="00FA1FF6">
        <w:rPr>
          <w:rFonts w:ascii="Adobe Caslon Pro" w:hAnsi="Adobe Caslon Pro"/>
          <w:color w:val="000000" w:themeColor="text1"/>
          <w:sz w:val="22"/>
          <w:szCs w:val="22"/>
          <w:lang w:val="en-GB"/>
        </w:rPr>
        <w:t xml:space="preserve"> with </w:t>
      </w:r>
      <w:r w:rsidR="00BD7399" w:rsidRPr="00FA1FF6">
        <w:rPr>
          <w:rFonts w:ascii="Adobe Caslon Pro" w:hAnsi="Adobe Caslon Pro"/>
          <w:color w:val="000000" w:themeColor="text1"/>
          <w:sz w:val="22"/>
          <w:szCs w:val="22"/>
          <w:lang w:val="en-GB"/>
        </w:rPr>
        <w:t>(P2)</w:t>
      </w:r>
      <w:r w:rsidRPr="00FA1FF6">
        <w:rPr>
          <w:rFonts w:ascii="Adobe Caslon Pro" w:hAnsi="Adobe Caslon Pro"/>
          <w:color w:val="000000" w:themeColor="text1"/>
          <w:sz w:val="22"/>
          <w:szCs w:val="22"/>
          <w:lang w:val="en-GB"/>
        </w:rPr>
        <w:t>. One answer to this problem is to infer that Wittgenstein’s considerations only apply to a subset of all sentences concerning the inner. Rather than being uniform, the class of avowals contains a</w:t>
      </w:r>
      <w:r w:rsidR="00FF0CD3" w:rsidRPr="00FA1FF6">
        <w:rPr>
          <w:rFonts w:ascii="Adobe Caslon Pro" w:hAnsi="Adobe Caslon Pro"/>
          <w:color w:val="000000" w:themeColor="text1"/>
          <w:sz w:val="22"/>
          <w:szCs w:val="22"/>
          <w:lang w:val="en-GB"/>
        </w:rPr>
        <w:t xml:space="preserve"> </w:t>
      </w:r>
      <w:r w:rsidRPr="00FA1FF6">
        <w:rPr>
          <w:rFonts w:ascii="Adobe Caslon Pro" w:hAnsi="Adobe Caslon Pro"/>
          <w:color w:val="000000" w:themeColor="text1"/>
          <w:sz w:val="22"/>
          <w:szCs w:val="22"/>
          <w:lang w:val="en-GB"/>
        </w:rPr>
        <w:t>spectrum of cases</w:t>
      </w:r>
      <w:r w:rsidR="00FF0CD3" w:rsidRPr="00FA1FF6">
        <w:rPr>
          <w:rFonts w:ascii="Adobe Caslon Pro" w:hAnsi="Adobe Caslon Pro"/>
          <w:color w:val="000000" w:themeColor="text1"/>
          <w:sz w:val="22"/>
          <w:szCs w:val="22"/>
          <w:lang w:val="en-GB"/>
        </w:rPr>
        <w:t xml:space="preserve"> </w:t>
      </w:r>
      <w:r w:rsidRPr="00FA1FF6">
        <w:rPr>
          <w:rFonts w:ascii="Adobe Caslon Pro" w:hAnsi="Adobe Caslon Pro"/>
          <w:color w:val="000000" w:themeColor="text1"/>
          <w:sz w:val="22"/>
          <w:szCs w:val="22"/>
          <w:lang w:val="en-GB"/>
        </w:rPr>
        <w:t>ranging from clearly indubitable avowals to complex cases where uncertainty is possible</w:t>
      </w:r>
      <w:r w:rsidR="00B402F3" w:rsidRPr="00FA1FF6">
        <w:rPr>
          <w:rFonts w:ascii="Adobe Caslon Pro" w:hAnsi="Adobe Caslon Pro"/>
          <w:color w:val="000000" w:themeColor="text1"/>
          <w:sz w:val="22"/>
          <w:szCs w:val="22"/>
          <w:lang w:val="en-GB"/>
        </w:rPr>
        <w:t xml:space="preserve"> </w:t>
      </w:r>
      <w:r w:rsidRPr="00FA1FF6">
        <w:rPr>
          <w:rFonts w:ascii="Adobe Caslon Pro" w:hAnsi="Adobe Caslon Pro"/>
          <w:color w:val="000000" w:themeColor="text1"/>
          <w:sz w:val="22"/>
          <w:szCs w:val="22"/>
          <w:lang w:val="en-GB"/>
        </w:rPr>
        <w:t xml:space="preserve">(Child 2011). </w:t>
      </w:r>
      <w:r w:rsidR="00D22804" w:rsidRPr="00FA1FF6">
        <w:rPr>
          <w:rFonts w:ascii="Adobe Caslon Pro" w:hAnsi="Adobe Caslon Pro"/>
          <w:color w:val="000000" w:themeColor="text1"/>
          <w:sz w:val="22"/>
          <w:szCs w:val="22"/>
          <w:lang w:val="en-GB"/>
        </w:rPr>
        <w:t xml:space="preserve">Saying this much leaves </w:t>
      </w:r>
      <w:r w:rsidR="00132BF6" w:rsidRPr="00FA1FF6">
        <w:rPr>
          <w:rFonts w:ascii="Adobe Caslon Pro" w:hAnsi="Adobe Caslon Pro"/>
          <w:color w:val="000000" w:themeColor="text1"/>
          <w:sz w:val="22"/>
          <w:szCs w:val="22"/>
          <w:lang w:val="en-GB"/>
        </w:rPr>
        <w:t>open what determines whether an avowal is indubitable or not.</w:t>
      </w:r>
      <w:r w:rsidR="00132BF6" w:rsidRPr="00FA1FF6">
        <w:rPr>
          <w:rStyle w:val="Funotenzeichen"/>
          <w:rFonts w:ascii="Adobe Caslon Pro" w:hAnsi="Adobe Caslon Pro"/>
          <w:color w:val="000000" w:themeColor="text1"/>
          <w:sz w:val="22"/>
          <w:szCs w:val="22"/>
          <w:lang w:val="en-GB"/>
        </w:rPr>
        <w:footnoteReference w:id="6"/>
      </w:r>
    </w:p>
    <w:p w14:paraId="4C7C30F8" w14:textId="042FB34A" w:rsidR="005143D8" w:rsidRPr="00FA1FF6" w:rsidRDefault="00AD3D96" w:rsidP="00E4467A">
      <w:pPr>
        <w:tabs>
          <w:tab w:val="left" w:pos="0"/>
        </w:tabs>
        <w:spacing w:line="360" w:lineRule="auto"/>
        <w:ind w:right="-6"/>
        <w:jc w:val="both"/>
        <w:outlineLvl w:val="1"/>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ab/>
        <w:t xml:space="preserve">Another possibility is to maintain that even though there are differences between avowals, uncertainty in introspection is </w:t>
      </w:r>
      <w:r w:rsidRPr="00FA1FF6">
        <w:rPr>
          <w:rFonts w:ascii="Adobe Caslon Pro" w:hAnsi="Adobe Caslon Pro"/>
          <w:i/>
          <w:color w:val="000000" w:themeColor="text1"/>
          <w:sz w:val="22"/>
          <w:szCs w:val="22"/>
          <w:lang w:val="en-GB"/>
        </w:rPr>
        <w:t>fundamentally different</w:t>
      </w:r>
      <w:r w:rsidRPr="00FA1FF6">
        <w:rPr>
          <w:rFonts w:ascii="Adobe Caslon Pro" w:hAnsi="Adobe Caslon Pro"/>
          <w:color w:val="000000" w:themeColor="text1"/>
          <w:sz w:val="22"/>
          <w:szCs w:val="22"/>
          <w:lang w:val="en-GB"/>
        </w:rPr>
        <w:t xml:space="preserve"> from uncertainty regarding </w:t>
      </w:r>
      <w:r w:rsidR="00F514EB" w:rsidRPr="00FA1FF6">
        <w:rPr>
          <w:rFonts w:ascii="Adobe Caslon Pro" w:hAnsi="Adobe Caslon Pro"/>
          <w:color w:val="000000" w:themeColor="text1"/>
          <w:sz w:val="22"/>
          <w:szCs w:val="22"/>
          <w:lang w:val="en-GB"/>
        </w:rPr>
        <w:t>the external world</w:t>
      </w:r>
      <w:r w:rsidRPr="00FA1FF6">
        <w:rPr>
          <w:rFonts w:ascii="Adobe Caslon Pro" w:hAnsi="Adobe Caslon Pro"/>
          <w:color w:val="000000" w:themeColor="text1"/>
          <w:sz w:val="22"/>
          <w:szCs w:val="22"/>
          <w:lang w:val="en-GB"/>
        </w:rPr>
        <w:t xml:space="preserve">. </w:t>
      </w:r>
      <w:r w:rsidR="00D92EF7" w:rsidRPr="00FA1FF6">
        <w:rPr>
          <w:rFonts w:ascii="Adobe Caslon Pro" w:hAnsi="Adobe Caslon Pro"/>
          <w:color w:val="000000" w:themeColor="text1"/>
          <w:sz w:val="22"/>
          <w:szCs w:val="22"/>
          <w:lang w:val="en-GB"/>
        </w:rPr>
        <w:t>On this view</w:t>
      </w:r>
      <w:r w:rsidRPr="00FA1FF6">
        <w:rPr>
          <w:rFonts w:ascii="Adobe Caslon Pro" w:hAnsi="Adobe Caslon Pro"/>
          <w:color w:val="000000" w:themeColor="text1"/>
          <w:sz w:val="22"/>
          <w:szCs w:val="22"/>
          <w:lang w:val="en-GB"/>
        </w:rPr>
        <w:t xml:space="preserve">, uncertainty </w:t>
      </w:r>
      <w:r w:rsidR="001E671A" w:rsidRPr="00FA1FF6">
        <w:rPr>
          <w:rFonts w:ascii="Adobe Caslon Pro" w:hAnsi="Adobe Caslon Pro"/>
          <w:color w:val="000000" w:themeColor="text1"/>
          <w:sz w:val="22"/>
          <w:szCs w:val="22"/>
          <w:lang w:val="en-GB"/>
        </w:rPr>
        <w:t>is</w:t>
      </w:r>
      <w:r w:rsidRPr="00FA1FF6">
        <w:rPr>
          <w:rFonts w:ascii="Adobe Caslon Pro" w:hAnsi="Adobe Caslon Pro"/>
          <w:color w:val="000000" w:themeColor="text1"/>
          <w:sz w:val="22"/>
          <w:szCs w:val="22"/>
          <w:lang w:val="en-GB"/>
        </w:rPr>
        <w:t xml:space="preserve"> ruled out because even avowals such as </w:t>
      </w:r>
      <w:r w:rsidR="00BD7399" w:rsidRPr="00FA1FF6">
        <w:rPr>
          <w:rFonts w:ascii="Adobe Caslon Pro" w:hAnsi="Adobe Caslon Pro"/>
          <w:color w:val="000000" w:themeColor="text1"/>
          <w:sz w:val="22"/>
          <w:szCs w:val="22"/>
          <w:lang w:val="en-GB"/>
        </w:rPr>
        <w:t>(A)</w:t>
      </w:r>
      <w:r w:rsidRPr="00FA1FF6">
        <w:rPr>
          <w:rFonts w:ascii="Adobe Caslon Pro" w:hAnsi="Adobe Caslon Pro"/>
          <w:color w:val="000000" w:themeColor="text1"/>
          <w:sz w:val="22"/>
          <w:szCs w:val="22"/>
          <w:lang w:val="en-GB"/>
        </w:rPr>
        <w:t xml:space="preserve"> or </w:t>
      </w:r>
      <w:r w:rsidR="00BD7399" w:rsidRPr="00FA1FF6">
        <w:rPr>
          <w:rFonts w:ascii="Adobe Caslon Pro" w:hAnsi="Adobe Caslon Pro"/>
          <w:color w:val="000000" w:themeColor="text1"/>
          <w:sz w:val="22"/>
          <w:szCs w:val="22"/>
          <w:lang w:val="en-GB"/>
        </w:rPr>
        <w:t>(B)</w:t>
      </w:r>
      <w:r w:rsidR="00672BB3" w:rsidRPr="00FA1FF6">
        <w:rPr>
          <w:rFonts w:ascii="Adobe Caslon Pro" w:hAnsi="Adobe Caslon Pro"/>
          <w:color w:val="000000" w:themeColor="text1"/>
          <w:sz w:val="22"/>
          <w:szCs w:val="22"/>
          <w:lang w:val="en-GB"/>
        </w:rPr>
        <w:t xml:space="preserve"> are no observations in the proper sense, i.e.</w:t>
      </w:r>
      <w:r w:rsidR="002B147E" w:rsidRPr="00FA1FF6">
        <w:rPr>
          <w:rFonts w:ascii="Adobe Caslon Pro" w:hAnsi="Adobe Caslon Pro"/>
          <w:color w:val="000000" w:themeColor="text1"/>
          <w:sz w:val="22"/>
          <w:szCs w:val="22"/>
          <w:lang w:val="en-GB"/>
        </w:rPr>
        <w:t xml:space="preserve"> they </w:t>
      </w:r>
      <w:r w:rsidR="00672BB3" w:rsidRPr="00FA1FF6">
        <w:rPr>
          <w:rFonts w:ascii="Adobe Caslon Pro" w:hAnsi="Adobe Caslon Pro"/>
          <w:color w:val="000000" w:themeColor="text1"/>
          <w:sz w:val="22"/>
          <w:szCs w:val="22"/>
          <w:lang w:val="en-GB"/>
        </w:rPr>
        <w:t xml:space="preserve">do not satisfy conditions </w:t>
      </w:r>
      <w:r w:rsidR="007A0355" w:rsidRPr="00FA1FF6">
        <w:rPr>
          <w:rFonts w:ascii="Adobe Caslon Pro" w:hAnsi="Adobe Caslon Pro"/>
          <w:color w:val="000000" w:themeColor="text1"/>
          <w:sz w:val="22"/>
          <w:szCs w:val="22"/>
          <w:lang w:val="en-GB"/>
        </w:rPr>
        <w:t>(</w:t>
      </w:r>
      <w:r w:rsidR="00672BB3" w:rsidRPr="00FA1FF6">
        <w:rPr>
          <w:rFonts w:ascii="Adobe Caslon Pro" w:hAnsi="Adobe Caslon Pro"/>
          <w:color w:val="000000" w:themeColor="text1"/>
          <w:sz w:val="22"/>
          <w:szCs w:val="22"/>
          <w:lang w:val="en-GB"/>
        </w:rPr>
        <w:t>C1</w:t>
      </w:r>
      <w:r w:rsidR="007A0355" w:rsidRPr="00FA1FF6">
        <w:rPr>
          <w:rFonts w:ascii="Adobe Caslon Pro" w:hAnsi="Adobe Caslon Pro"/>
          <w:color w:val="000000" w:themeColor="text1"/>
          <w:sz w:val="22"/>
          <w:szCs w:val="22"/>
          <w:lang w:val="en-GB"/>
        </w:rPr>
        <w:t>)</w:t>
      </w:r>
      <w:r w:rsidR="00672BB3" w:rsidRPr="00FA1FF6">
        <w:rPr>
          <w:rFonts w:ascii="Adobe Caslon Pro" w:hAnsi="Adobe Caslon Pro"/>
          <w:color w:val="000000" w:themeColor="text1"/>
          <w:sz w:val="22"/>
          <w:szCs w:val="22"/>
          <w:lang w:val="en-GB"/>
        </w:rPr>
        <w:t>-</w:t>
      </w:r>
      <w:r w:rsidR="007A0355" w:rsidRPr="00FA1FF6">
        <w:rPr>
          <w:rFonts w:ascii="Adobe Caslon Pro" w:hAnsi="Adobe Caslon Pro"/>
          <w:color w:val="000000" w:themeColor="text1"/>
          <w:sz w:val="22"/>
          <w:szCs w:val="22"/>
          <w:lang w:val="en-GB"/>
        </w:rPr>
        <w:t>(</w:t>
      </w:r>
      <w:r w:rsidR="00672BB3" w:rsidRPr="00FA1FF6">
        <w:rPr>
          <w:rFonts w:ascii="Adobe Caslon Pro" w:hAnsi="Adobe Caslon Pro"/>
          <w:color w:val="000000" w:themeColor="text1"/>
          <w:sz w:val="22"/>
          <w:szCs w:val="22"/>
          <w:lang w:val="en-GB"/>
        </w:rPr>
        <w:t>C3</w:t>
      </w:r>
      <w:r w:rsidR="007A0355"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w:t>
      </w:r>
      <w:r w:rsidR="006A1C4E" w:rsidRPr="00FA1FF6">
        <w:rPr>
          <w:rFonts w:ascii="Adobe Caslon Pro" w:hAnsi="Adobe Caslon Pro"/>
          <w:color w:val="000000" w:themeColor="text1"/>
          <w:sz w:val="22"/>
          <w:szCs w:val="22"/>
          <w:lang w:val="en-GB"/>
        </w:rPr>
        <w:t xml:space="preserve">This is supported by the </w:t>
      </w:r>
      <w:r w:rsidR="005B22DC" w:rsidRPr="00FA1FF6">
        <w:rPr>
          <w:rFonts w:ascii="Adobe Caslon Pro" w:hAnsi="Adobe Caslon Pro"/>
          <w:color w:val="000000" w:themeColor="text1"/>
          <w:sz w:val="22"/>
          <w:szCs w:val="22"/>
          <w:lang w:val="en-GB"/>
        </w:rPr>
        <w:t xml:space="preserve">observation </w:t>
      </w:r>
      <w:r w:rsidR="006A1C4E" w:rsidRPr="00FA1FF6">
        <w:rPr>
          <w:rFonts w:ascii="Adobe Caslon Pro" w:hAnsi="Adobe Caslon Pro"/>
          <w:color w:val="000000" w:themeColor="text1"/>
          <w:sz w:val="22"/>
          <w:szCs w:val="22"/>
          <w:lang w:val="en-GB"/>
        </w:rPr>
        <w:t>that i</w:t>
      </w:r>
      <w:r w:rsidRPr="00FA1FF6">
        <w:rPr>
          <w:rFonts w:ascii="Adobe Caslon Pro" w:hAnsi="Adobe Caslon Pro"/>
          <w:color w:val="000000" w:themeColor="text1"/>
          <w:sz w:val="22"/>
          <w:szCs w:val="22"/>
          <w:lang w:val="en-GB"/>
        </w:rPr>
        <w:t xml:space="preserve">f I am sure that I want to go to University X or that I love someone, </w:t>
      </w:r>
      <w:r w:rsidR="005B22DC" w:rsidRPr="00FA1FF6">
        <w:rPr>
          <w:rFonts w:ascii="Adobe Caslon Pro" w:hAnsi="Adobe Caslon Pro"/>
          <w:color w:val="000000" w:themeColor="text1"/>
          <w:sz w:val="22"/>
          <w:szCs w:val="22"/>
          <w:lang w:val="en-GB"/>
        </w:rPr>
        <w:t xml:space="preserve">it seems that </w:t>
      </w:r>
      <w:r w:rsidRPr="00FA1FF6">
        <w:rPr>
          <w:rFonts w:ascii="Adobe Caslon Pro" w:hAnsi="Adobe Caslon Pro"/>
          <w:color w:val="000000" w:themeColor="text1"/>
          <w:sz w:val="22"/>
          <w:szCs w:val="22"/>
          <w:lang w:val="en-GB"/>
        </w:rPr>
        <w:t xml:space="preserve">I cannot be mistaken. Consequently, multiple commentators conclude that uncertainty in introspection is </w:t>
      </w:r>
      <w:r w:rsidR="00473C41"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altogether unlike</w:t>
      </w:r>
      <w:r w:rsidR="00E57667" w:rsidRPr="00FA1FF6">
        <w:rPr>
          <w:rFonts w:ascii="Adobe Caslon Pro" w:hAnsi="Adobe Caslon Pro"/>
          <w:color w:val="000000" w:themeColor="text1"/>
          <w:sz w:val="22"/>
          <w:szCs w:val="22"/>
          <w:lang w:val="en-GB"/>
        </w:rPr>
        <w:t>”</w:t>
      </w:r>
      <w:r w:rsidR="000C1AF7" w:rsidRPr="00FA1FF6">
        <w:rPr>
          <w:rFonts w:ascii="Adobe Caslon Pro" w:hAnsi="Adobe Caslon Pro"/>
          <w:color w:val="000000" w:themeColor="text1"/>
          <w:sz w:val="22"/>
          <w:szCs w:val="22"/>
          <w:lang w:val="en-GB"/>
        </w:rPr>
        <w:t xml:space="preserve"> (Hacker 1990</w:t>
      </w:r>
      <w:r w:rsidR="001B6928" w:rsidRPr="00FA1FF6">
        <w:rPr>
          <w:rFonts w:ascii="Adobe Caslon Pro" w:hAnsi="Adobe Caslon Pro"/>
          <w:color w:val="000000" w:themeColor="text1"/>
          <w:sz w:val="22"/>
          <w:szCs w:val="22"/>
          <w:lang w:val="en-GB"/>
        </w:rPr>
        <w:t>:</w:t>
      </w:r>
      <w:r w:rsidR="000C1AF7" w:rsidRPr="00FA1FF6">
        <w:rPr>
          <w:rFonts w:ascii="Adobe Caslon Pro" w:hAnsi="Adobe Caslon Pro"/>
          <w:color w:val="000000" w:themeColor="text1"/>
          <w:sz w:val="22"/>
          <w:szCs w:val="22"/>
          <w:lang w:val="en-GB"/>
        </w:rPr>
        <w:t xml:space="preserve"> 200)</w:t>
      </w:r>
      <w:r w:rsidRPr="00FA1FF6">
        <w:rPr>
          <w:rFonts w:ascii="Adobe Caslon Pro" w:hAnsi="Adobe Caslon Pro"/>
          <w:color w:val="000000" w:themeColor="text1"/>
          <w:sz w:val="22"/>
          <w:szCs w:val="22"/>
          <w:lang w:val="en-GB"/>
        </w:rPr>
        <w:t xml:space="preserve"> uncertainty concerning what is outer (Glock 199</w:t>
      </w:r>
      <w:r w:rsidR="00A30AAE" w:rsidRPr="00FA1FF6">
        <w:rPr>
          <w:rFonts w:ascii="Adobe Caslon Pro" w:hAnsi="Adobe Caslon Pro"/>
          <w:color w:val="000000" w:themeColor="text1"/>
          <w:sz w:val="22"/>
          <w:szCs w:val="22"/>
          <w:lang w:val="en-GB"/>
        </w:rPr>
        <w:t>6</w:t>
      </w:r>
      <w:r w:rsidR="00AA2FBE"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308; Wright 1998). Therefore, such accounts need to come up with explanations of uncertainty in cases such as </w:t>
      </w:r>
      <w:r w:rsidR="00BD7399" w:rsidRPr="00FA1FF6">
        <w:rPr>
          <w:rFonts w:ascii="Adobe Caslon Pro" w:hAnsi="Adobe Caslon Pro"/>
          <w:color w:val="000000" w:themeColor="text1"/>
          <w:sz w:val="22"/>
          <w:szCs w:val="22"/>
          <w:lang w:val="en-GB"/>
        </w:rPr>
        <w:t>(A)</w:t>
      </w:r>
      <w:r w:rsidRPr="00FA1FF6">
        <w:rPr>
          <w:rFonts w:ascii="Adobe Caslon Pro" w:hAnsi="Adobe Caslon Pro"/>
          <w:color w:val="000000" w:themeColor="text1"/>
          <w:sz w:val="22"/>
          <w:szCs w:val="22"/>
          <w:lang w:val="en-GB"/>
        </w:rPr>
        <w:t xml:space="preserve"> or </w:t>
      </w:r>
      <w:r w:rsidR="00BD7399" w:rsidRPr="00FA1FF6">
        <w:rPr>
          <w:rFonts w:ascii="Adobe Caslon Pro" w:hAnsi="Adobe Caslon Pro"/>
          <w:color w:val="000000" w:themeColor="text1"/>
          <w:sz w:val="22"/>
          <w:szCs w:val="22"/>
          <w:lang w:val="en-GB"/>
        </w:rPr>
        <w:t>(B)</w:t>
      </w:r>
      <w:r w:rsidRPr="00FA1FF6">
        <w:rPr>
          <w:rFonts w:ascii="Adobe Caslon Pro" w:hAnsi="Adobe Caslon Pro"/>
          <w:color w:val="000000" w:themeColor="text1"/>
          <w:sz w:val="22"/>
          <w:szCs w:val="22"/>
          <w:lang w:val="en-GB"/>
        </w:rPr>
        <w:t xml:space="preserve"> without assimilating these instances to uncertainty about the outer</w:t>
      </w:r>
      <w:r w:rsidR="002328FA" w:rsidRPr="00FA1FF6">
        <w:rPr>
          <w:rFonts w:ascii="Adobe Caslon Pro" w:hAnsi="Adobe Caslon Pro"/>
          <w:color w:val="000000" w:themeColor="text1"/>
          <w:sz w:val="22"/>
          <w:szCs w:val="22"/>
          <w:lang w:val="en-GB"/>
        </w:rPr>
        <w:t xml:space="preserve"> </w:t>
      </w:r>
      <w:r w:rsidRPr="00FA1FF6">
        <w:rPr>
          <w:rFonts w:ascii="Adobe Caslon Pro" w:hAnsi="Adobe Caslon Pro"/>
          <w:color w:val="000000" w:themeColor="text1"/>
          <w:sz w:val="22"/>
          <w:szCs w:val="22"/>
          <w:lang w:val="en-GB"/>
        </w:rPr>
        <w:t>world. In the following sections I will discuss and evaluate two of them</w:t>
      </w:r>
      <w:r w:rsidR="00957E0D" w:rsidRPr="00FA1FF6">
        <w:rPr>
          <w:rFonts w:ascii="Adobe Caslon Pro" w:hAnsi="Adobe Caslon Pro"/>
          <w:color w:val="000000" w:themeColor="text1"/>
          <w:sz w:val="22"/>
          <w:szCs w:val="22"/>
          <w:lang w:val="en-GB"/>
        </w:rPr>
        <w:t>: indecision and self-deception.</w:t>
      </w:r>
      <w:r w:rsidR="00CC33D4" w:rsidRPr="00FA1FF6">
        <w:rPr>
          <w:rFonts w:ascii="Adobe Caslon Pro" w:hAnsi="Adobe Caslon Pro"/>
          <w:color w:val="000000" w:themeColor="text1"/>
          <w:sz w:val="22"/>
          <w:szCs w:val="22"/>
          <w:lang w:val="en-GB"/>
        </w:rPr>
        <w:t xml:space="preserve"> In this discussion </w:t>
      </w:r>
      <w:r w:rsidR="002E1918" w:rsidRPr="00FA1FF6">
        <w:rPr>
          <w:rFonts w:ascii="Adobe Caslon Pro" w:hAnsi="Adobe Caslon Pro"/>
          <w:color w:val="000000" w:themeColor="text1"/>
          <w:sz w:val="22"/>
          <w:szCs w:val="22"/>
          <w:lang w:val="en-GB"/>
        </w:rPr>
        <w:t>I try to show</w:t>
      </w:r>
      <w:r w:rsidR="00CC33D4" w:rsidRPr="00FA1FF6">
        <w:rPr>
          <w:rFonts w:ascii="Adobe Caslon Pro" w:hAnsi="Adobe Caslon Pro"/>
          <w:color w:val="000000" w:themeColor="text1"/>
          <w:sz w:val="22"/>
          <w:szCs w:val="22"/>
          <w:lang w:val="en-GB"/>
        </w:rPr>
        <w:t xml:space="preserve"> that such approaches fall short of a full picture of uncertainty in introspection</w:t>
      </w:r>
      <w:r w:rsidR="005143D8" w:rsidRPr="00FA1FF6">
        <w:rPr>
          <w:rFonts w:ascii="Adobe Caslon Pro" w:hAnsi="Adobe Caslon Pro"/>
          <w:color w:val="000000" w:themeColor="text1"/>
          <w:sz w:val="22"/>
          <w:szCs w:val="22"/>
          <w:lang w:val="en-GB"/>
        </w:rPr>
        <w:t xml:space="preserve">. In particular, they cannot accommodate for a substantial role of the intellect and thus fail to explain essential </w:t>
      </w:r>
      <w:r w:rsidR="00CC1B97" w:rsidRPr="00FA1FF6">
        <w:rPr>
          <w:rFonts w:ascii="Adobe Caslon Pro" w:hAnsi="Adobe Caslon Pro"/>
          <w:color w:val="000000" w:themeColor="text1"/>
          <w:sz w:val="22"/>
          <w:szCs w:val="22"/>
          <w:lang w:val="en-GB"/>
        </w:rPr>
        <w:t xml:space="preserve">aspects of uncertainty about </w:t>
      </w:r>
      <w:r w:rsidR="002B06E3" w:rsidRPr="00FA1FF6">
        <w:rPr>
          <w:rFonts w:ascii="Adobe Caslon Pro" w:hAnsi="Adobe Caslon Pro"/>
          <w:color w:val="000000" w:themeColor="text1"/>
          <w:sz w:val="22"/>
          <w:szCs w:val="22"/>
          <w:lang w:val="en-GB"/>
        </w:rPr>
        <w:t xml:space="preserve">cases such as </w:t>
      </w:r>
      <w:r w:rsidR="005143D8" w:rsidRPr="00FA1FF6">
        <w:rPr>
          <w:rFonts w:ascii="Adobe Caslon Pro" w:hAnsi="Adobe Caslon Pro"/>
          <w:color w:val="000000" w:themeColor="text1"/>
          <w:sz w:val="22"/>
          <w:szCs w:val="22"/>
          <w:lang w:val="en-GB"/>
        </w:rPr>
        <w:t>(A) or (B).</w:t>
      </w:r>
    </w:p>
    <w:p w14:paraId="76D5E2B8" w14:textId="77777777" w:rsidR="0047142F" w:rsidRPr="00FA1FF6" w:rsidRDefault="0047142F" w:rsidP="00FB60DC">
      <w:pPr>
        <w:tabs>
          <w:tab w:val="left" w:pos="0"/>
        </w:tabs>
        <w:spacing w:line="360" w:lineRule="auto"/>
        <w:ind w:right="-6"/>
        <w:jc w:val="both"/>
        <w:outlineLvl w:val="1"/>
        <w:rPr>
          <w:rFonts w:ascii="Adobe Caslon Pro" w:eastAsia="MS Mincho" w:hAnsi="Adobe Caslon Pro"/>
          <w:b/>
          <w:color w:val="000000"/>
          <w:lang w:val="en-GB"/>
        </w:rPr>
      </w:pPr>
    </w:p>
    <w:bookmarkEnd w:id="1"/>
    <w:p w14:paraId="38464AA9" w14:textId="7CFD384A" w:rsidR="009F69C9" w:rsidRPr="00FA1FF6" w:rsidRDefault="001C3354" w:rsidP="009F69C9">
      <w:pPr>
        <w:pStyle w:val="Listenabsatz"/>
        <w:numPr>
          <w:ilvl w:val="0"/>
          <w:numId w:val="1"/>
        </w:numPr>
        <w:tabs>
          <w:tab w:val="left" w:pos="0"/>
        </w:tabs>
        <w:spacing w:line="360" w:lineRule="auto"/>
        <w:ind w:right="-6"/>
        <w:jc w:val="both"/>
        <w:outlineLvl w:val="1"/>
        <w:rPr>
          <w:rFonts w:ascii="Adobe Caslon Pro" w:eastAsia="MS Mincho" w:hAnsi="Adobe Caslon Pro" w:cs="Times New Roman"/>
          <w:b/>
          <w:color w:val="000000" w:themeColor="text1"/>
          <w:sz w:val="26"/>
          <w:szCs w:val="26"/>
          <w:lang w:val="en-GB"/>
        </w:rPr>
      </w:pPr>
      <w:r w:rsidRPr="00FA1FF6">
        <w:rPr>
          <w:rFonts w:ascii="Adobe Caslon Pro" w:eastAsia="MS Mincho" w:hAnsi="Adobe Caslon Pro" w:cs="Times New Roman"/>
          <w:b/>
          <w:color w:val="000000" w:themeColor="text1"/>
          <w:sz w:val="26"/>
          <w:szCs w:val="26"/>
          <w:lang w:val="en-GB"/>
        </w:rPr>
        <w:t xml:space="preserve">Uncertainty as </w:t>
      </w:r>
      <w:r w:rsidR="00EE7DF0" w:rsidRPr="00FA1FF6">
        <w:rPr>
          <w:rFonts w:ascii="Adobe Caslon Pro" w:eastAsia="MS Mincho" w:hAnsi="Adobe Caslon Pro" w:cs="Times New Roman"/>
          <w:b/>
          <w:color w:val="000000" w:themeColor="text1"/>
          <w:sz w:val="26"/>
          <w:szCs w:val="26"/>
          <w:lang w:val="en-GB"/>
        </w:rPr>
        <w:t>i</w:t>
      </w:r>
      <w:r w:rsidR="009F69C9" w:rsidRPr="00FA1FF6">
        <w:rPr>
          <w:rFonts w:ascii="Adobe Caslon Pro" w:eastAsia="MS Mincho" w:hAnsi="Adobe Caslon Pro" w:cs="Times New Roman"/>
          <w:b/>
          <w:color w:val="000000" w:themeColor="text1"/>
          <w:sz w:val="26"/>
          <w:szCs w:val="26"/>
          <w:lang w:val="en-GB"/>
        </w:rPr>
        <w:t>ndecision</w:t>
      </w:r>
      <w:r w:rsidR="00C422BE" w:rsidRPr="00FA1FF6">
        <w:rPr>
          <w:rFonts w:ascii="Adobe Caslon Pro" w:eastAsia="MS Mincho" w:hAnsi="Adobe Caslon Pro" w:cs="Times New Roman"/>
          <w:b/>
          <w:color w:val="000000" w:themeColor="text1"/>
          <w:sz w:val="26"/>
          <w:szCs w:val="26"/>
          <w:lang w:val="en-GB"/>
        </w:rPr>
        <w:t xml:space="preserve"> </w:t>
      </w:r>
    </w:p>
    <w:p w14:paraId="7BAB105B" w14:textId="77777777" w:rsidR="009F69C9" w:rsidRPr="00FA1FF6" w:rsidRDefault="009F69C9" w:rsidP="009F69C9">
      <w:pPr>
        <w:spacing w:line="360" w:lineRule="auto"/>
        <w:ind w:firstLine="709"/>
        <w:jc w:val="both"/>
        <w:rPr>
          <w:rFonts w:ascii="Adobe Caslon Pro" w:hAnsi="Adobe Caslon Pro"/>
          <w:color w:val="000000" w:themeColor="text1"/>
          <w:lang w:val="en-GB"/>
        </w:rPr>
      </w:pPr>
    </w:p>
    <w:p w14:paraId="6C9F6087" w14:textId="220ADB8B" w:rsidR="009F69C9" w:rsidRPr="00FA1FF6" w:rsidRDefault="009F69C9" w:rsidP="009F69C9">
      <w:pPr>
        <w:spacing w:line="360" w:lineRule="auto"/>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 xml:space="preserve">The most prominent way of explaining uncertainty in introspection after Wittgenstein is to hold that </w:t>
      </w:r>
      <w:r w:rsidR="00510FF4" w:rsidRPr="00FA1FF6">
        <w:rPr>
          <w:rFonts w:ascii="Adobe Caslon Pro" w:hAnsi="Adobe Caslon Pro"/>
          <w:color w:val="000000" w:themeColor="text1"/>
          <w:sz w:val="22"/>
          <w:szCs w:val="22"/>
          <w:lang w:val="en-GB"/>
        </w:rPr>
        <w:t>it</w:t>
      </w:r>
      <w:r w:rsidRPr="00FA1FF6">
        <w:rPr>
          <w:rFonts w:ascii="Adobe Caslon Pro" w:hAnsi="Adobe Caslon Pro"/>
          <w:color w:val="000000" w:themeColor="text1"/>
          <w:sz w:val="22"/>
          <w:szCs w:val="22"/>
          <w:lang w:val="en-GB"/>
        </w:rPr>
        <w:t xml:space="preserve"> is mostly a matter of indecision. P.M.S. Hacker puts it like this</w:t>
      </w:r>
      <w:r w:rsidR="00DC298B" w:rsidRPr="00FA1FF6">
        <w:rPr>
          <w:rFonts w:ascii="Adobe Caslon Pro" w:hAnsi="Adobe Caslon Pro"/>
          <w:color w:val="000000" w:themeColor="text1"/>
          <w:sz w:val="22"/>
          <w:szCs w:val="22"/>
          <w:lang w:val="en-GB"/>
        </w:rPr>
        <w:t xml:space="preserve">: </w:t>
      </w:r>
    </w:p>
    <w:p w14:paraId="3947036B" w14:textId="77777777" w:rsidR="009F69C9" w:rsidRPr="00FA1FF6" w:rsidRDefault="009F69C9" w:rsidP="009F69C9">
      <w:pPr>
        <w:spacing w:line="360" w:lineRule="auto"/>
        <w:ind w:firstLine="709"/>
        <w:jc w:val="both"/>
        <w:rPr>
          <w:rFonts w:ascii="Adobe Caslon Pro" w:hAnsi="Adobe Caslon Pro"/>
          <w:color w:val="000000" w:themeColor="text1"/>
          <w:sz w:val="22"/>
          <w:szCs w:val="22"/>
          <w:lang w:val="en-GB"/>
        </w:rPr>
      </w:pPr>
    </w:p>
    <w:p w14:paraId="745AFAC2" w14:textId="1667D58E" w:rsidR="009F69C9" w:rsidRPr="00FA1FF6" w:rsidRDefault="009F69C9" w:rsidP="00F001F5">
      <w:pPr>
        <w:ind w:left="567" w:right="419"/>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 xml:space="preserve">Of course, we also say such things as </w:t>
      </w:r>
      <w:r w:rsidR="008B3D73"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I don’t know what I want (think, intend)</w:t>
      </w:r>
      <w:r w:rsidR="008B3D73"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but this is not an expression of </w:t>
      </w:r>
      <w:r w:rsidRPr="00FA1FF6">
        <w:rPr>
          <w:rFonts w:ascii="Adobe Caslon Pro" w:hAnsi="Adobe Caslon Pro"/>
          <w:i/>
          <w:color w:val="000000" w:themeColor="text1"/>
          <w:sz w:val="22"/>
          <w:szCs w:val="22"/>
          <w:lang w:val="en-GB"/>
        </w:rPr>
        <w:t>ignorance</w:t>
      </w:r>
      <w:r w:rsidRPr="00FA1FF6">
        <w:rPr>
          <w:rFonts w:ascii="Adobe Caslon Pro" w:hAnsi="Adobe Caslon Pro"/>
          <w:color w:val="000000" w:themeColor="text1"/>
          <w:sz w:val="22"/>
          <w:szCs w:val="22"/>
          <w:lang w:val="en-GB"/>
        </w:rPr>
        <w:t xml:space="preserve"> to be resolved by more careful introspection. Rather, it is an expression of the uncertainty of indecision, and what is requisite is </w:t>
      </w:r>
      <w:r w:rsidRPr="00FA1FF6">
        <w:rPr>
          <w:rFonts w:ascii="Adobe Caslon Pro" w:hAnsi="Adobe Caslon Pro"/>
          <w:i/>
          <w:color w:val="000000" w:themeColor="text1"/>
          <w:sz w:val="22"/>
          <w:szCs w:val="22"/>
          <w:lang w:val="en-GB"/>
        </w:rPr>
        <w:t>not information</w:t>
      </w:r>
      <w:r w:rsidRPr="00FA1FF6">
        <w:rPr>
          <w:rFonts w:ascii="Adobe Caslon Pro" w:hAnsi="Adobe Caslon Pro"/>
          <w:color w:val="000000" w:themeColor="text1"/>
          <w:sz w:val="22"/>
          <w:szCs w:val="22"/>
          <w:lang w:val="en-GB"/>
        </w:rPr>
        <w:t xml:space="preserve"> about my desires (thoughts, intentions), but</w:t>
      </w:r>
      <w:r w:rsidRPr="00FA1FF6">
        <w:rPr>
          <w:rFonts w:ascii="Adobe Caslon Pro" w:hAnsi="Adobe Caslon Pro"/>
          <w:i/>
          <w:color w:val="000000" w:themeColor="text1"/>
          <w:sz w:val="22"/>
          <w:szCs w:val="22"/>
          <w:lang w:val="en-GB"/>
        </w:rPr>
        <w:t xml:space="preserve"> resolution</w:t>
      </w:r>
      <w:r w:rsidR="00AE641E" w:rsidRPr="00FA1FF6">
        <w:rPr>
          <w:rFonts w:ascii="Adobe Caslon Pro" w:hAnsi="Adobe Caslon Pro"/>
          <w:color w:val="000000" w:themeColor="text1"/>
          <w:sz w:val="22"/>
          <w:szCs w:val="22"/>
          <w:lang w:val="en-GB"/>
        </w:rPr>
        <w:t>.</w:t>
      </w:r>
      <w:r w:rsidR="00DC298B" w:rsidRPr="00FA1FF6">
        <w:rPr>
          <w:rFonts w:ascii="Adobe Caslon Pro" w:hAnsi="Adobe Caslon Pro"/>
          <w:i/>
          <w:color w:val="000000" w:themeColor="text1"/>
          <w:sz w:val="22"/>
          <w:szCs w:val="22"/>
          <w:lang w:val="en-GB"/>
        </w:rPr>
        <w:t xml:space="preserve"> </w:t>
      </w:r>
      <w:r w:rsidR="00DC298B" w:rsidRPr="00FA1FF6">
        <w:rPr>
          <w:rFonts w:ascii="Adobe Caslon Pro" w:hAnsi="Adobe Caslon Pro"/>
          <w:color w:val="000000" w:themeColor="text1"/>
          <w:sz w:val="22"/>
          <w:szCs w:val="22"/>
          <w:lang w:val="en-GB"/>
        </w:rPr>
        <w:t>(Hacker 1990</w:t>
      </w:r>
      <w:r w:rsidR="005E5D52" w:rsidRPr="00FA1FF6">
        <w:rPr>
          <w:rFonts w:ascii="Adobe Caslon Pro" w:hAnsi="Adobe Caslon Pro"/>
          <w:color w:val="000000" w:themeColor="text1"/>
          <w:sz w:val="22"/>
          <w:szCs w:val="22"/>
          <w:lang w:val="en-GB"/>
        </w:rPr>
        <w:t>: 61</w:t>
      </w:r>
      <w:r w:rsidR="00DC298B" w:rsidRPr="00FA1FF6">
        <w:rPr>
          <w:rFonts w:ascii="Adobe Caslon Pro" w:hAnsi="Adobe Caslon Pro"/>
          <w:color w:val="000000" w:themeColor="text1"/>
          <w:sz w:val="22"/>
          <w:szCs w:val="22"/>
          <w:lang w:val="en-GB"/>
        </w:rPr>
        <w:t>, emphasis added).</w:t>
      </w:r>
    </w:p>
    <w:p w14:paraId="6152CAFA" w14:textId="77777777" w:rsidR="009F69C9" w:rsidRPr="00FA1FF6" w:rsidRDefault="009F69C9" w:rsidP="009F69C9">
      <w:pPr>
        <w:spacing w:line="360" w:lineRule="auto"/>
        <w:ind w:left="567" w:right="419" w:firstLine="709"/>
        <w:jc w:val="both"/>
        <w:rPr>
          <w:rFonts w:ascii="Adobe Caslon Pro" w:hAnsi="Adobe Caslon Pro"/>
          <w:color w:val="000000" w:themeColor="text1"/>
          <w:sz w:val="22"/>
          <w:szCs w:val="22"/>
          <w:lang w:val="en-GB"/>
        </w:rPr>
      </w:pPr>
    </w:p>
    <w:p w14:paraId="12160206" w14:textId="420DAC8F" w:rsidR="00E30938" w:rsidRPr="00FA1FF6" w:rsidRDefault="00550A2F" w:rsidP="000F2FFC">
      <w:pPr>
        <w:spacing w:line="360" w:lineRule="auto"/>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On this account, i</w:t>
      </w:r>
      <w:r w:rsidR="009F69C9" w:rsidRPr="00FA1FF6">
        <w:rPr>
          <w:rFonts w:ascii="Adobe Caslon Pro" w:hAnsi="Adobe Caslon Pro"/>
          <w:color w:val="000000" w:themeColor="text1"/>
          <w:sz w:val="22"/>
          <w:szCs w:val="22"/>
          <w:lang w:val="en-GB"/>
        </w:rPr>
        <w:t>f I am unsure where to study or whether I am in love, it is not that I am uncertain of how to interpret certain evidence or what conclusions to draw from it</w:t>
      </w:r>
      <w:r w:rsidR="00323C33" w:rsidRPr="00FA1FF6">
        <w:rPr>
          <w:rFonts w:ascii="Adobe Caslon Pro" w:hAnsi="Adobe Caslon Pro"/>
          <w:color w:val="000000" w:themeColor="text1"/>
          <w:sz w:val="22"/>
          <w:szCs w:val="22"/>
          <w:lang w:val="en-GB"/>
        </w:rPr>
        <w:t>.</w:t>
      </w:r>
      <w:r w:rsidR="009F69C9" w:rsidRPr="00FA1FF6">
        <w:rPr>
          <w:rFonts w:ascii="Adobe Caslon Pro" w:hAnsi="Adobe Caslon Pro"/>
          <w:color w:val="000000" w:themeColor="text1"/>
          <w:sz w:val="22"/>
          <w:szCs w:val="22"/>
          <w:lang w:val="en-GB"/>
        </w:rPr>
        <w:t xml:space="preserve"> </w:t>
      </w:r>
      <w:r w:rsidR="00323C33" w:rsidRPr="00FA1FF6">
        <w:rPr>
          <w:rFonts w:ascii="Adobe Caslon Pro" w:hAnsi="Adobe Caslon Pro"/>
          <w:color w:val="000000" w:themeColor="text1"/>
          <w:sz w:val="22"/>
          <w:szCs w:val="22"/>
          <w:lang w:val="en-GB"/>
        </w:rPr>
        <w:t>I</w:t>
      </w:r>
      <w:r w:rsidR="009F69C9" w:rsidRPr="00FA1FF6">
        <w:rPr>
          <w:rFonts w:ascii="Adobe Caslon Pro" w:hAnsi="Adobe Caslon Pro"/>
          <w:color w:val="000000" w:themeColor="text1"/>
          <w:sz w:val="22"/>
          <w:szCs w:val="22"/>
          <w:lang w:val="en-GB"/>
        </w:rPr>
        <w:t>t is not a statement of ignorance. Rather, I have not made up my mind yet</w:t>
      </w:r>
      <w:r w:rsidR="009D0F8B" w:rsidRPr="00FA1FF6">
        <w:rPr>
          <w:rFonts w:ascii="Adobe Caslon Pro" w:hAnsi="Adobe Caslon Pro"/>
          <w:color w:val="000000" w:themeColor="text1"/>
          <w:sz w:val="22"/>
          <w:szCs w:val="22"/>
          <w:lang w:val="en-GB"/>
        </w:rPr>
        <w:t xml:space="preserve">. </w:t>
      </w:r>
      <w:r w:rsidR="005B205F" w:rsidRPr="00FA1FF6">
        <w:rPr>
          <w:rFonts w:ascii="Adobe Caslon Pro" w:hAnsi="Adobe Caslon Pro"/>
          <w:color w:val="000000" w:themeColor="text1"/>
          <w:sz w:val="22"/>
          <w:szCs w:val="22"/>
          <w:lang w:val="en-GB"/>
        </w:rPr>
        <w:t>O</w:t>
      </w:r>
      <w:r w:rsidR="009D0F8B" w:rsidRPr="00FA1FF6">
        <w:rPr>
          <w:rFonts w:ascii="Adobe Caslon Pro" w:hAnsi="Adobe Caslon Pro"/>
          <w:color w:val="000000" w:themeColor="text1"/>
          <w:sz w:val="22"/>
          <w:szCs w:val="22"/>
          <w:lang w:val="en-GB"/>
        </w:rPr>
        <w:t xml:space="preserve">ne is unsure how to </w:t>
      </w:r>
      <w:r w:rsidR="00B23A57" w:rsidRPr="00FA1FF6">
        <w:rPr>
          <w:rFonts w:ascii="Adobe Caslon Pro" w:hAnsi="Adobe Caslon Pro"/>
          <w:i/>
          <w:color w:val="000000" w:themeColor="text1"/>
          <w:sz w:val="22"/>
          <w:szCs w:val="22"/>
          <w:lang w:val="en-GB"/>
        </w:rPr>
        <w:t>evaluate</w:t>
      </w:r>
      <w:r w:rsidR="009D0F8B" w:rsidRPr="00FA1FF6">
        <w:rPr>
          <w:rFonts w:ascii="Adobe Caslon Pro" w:hAnsi="Adobe Caslon Pro"/>
          <w:color w:val="000000" w:themeColor="text1"/>
          <w:sz w:val="22"/>
          <w:szCs w:val="22"/>
          <w:lang w:val="en-GB"/>
        </w:rPr>
        <w:t xml:space="preserve"> different reasons</w:t>
      </w:r>
      <w:r w:rsidR="00403C4C" w:rsidRPr="00FA1FF6">
        <w:rPr>
          <w:rFonts w:ascii="Adobe Caslon Pro" w:hAnsi="Adobe Caslon Pro"/>
          <w:color w:val="000000" w:themeColor="text1"/>
          <w:sz w:val="22"/>
          <w:szCs w:val="22"/>
          <w:lang w:val="en-GB"/>
        </w:rPr>
        <w:t xml:space="preserve"> for or against a certain action</w:t>
      </w:r>
      <w:r w:rsidR="009D0F8B" w:rsidRPr="00FA1FF6">
        <w:rPr>
          <w:rFonts w:ascii="Adobe Caslon Pro" w:hAnsi="Adobe Caslon Pro"/>
          <w:color w:val="000000" w:themeColor="text1"/>
          <w:sz w:val="22"/>
          <w:szCs w:val="22"/>
          <w:lang w:val="en-GB"/>
        </w:rPr>
        <w:t xml:space="preserve">, and not how to perceive or interpret a pre-existing intention (cf. </w:t>
      </w:r>
      <w:r w:rsidR="00F5738D" w:rsidRPr="00FA1FF6">
        <w:rPr>
          <w:rFonts w:ascii="Adobe Caslon Pro" w:hAnsi="Adobe Caslon Pro"/>
          <w:color w:val="000000" w:themeColor="text1"/>
          <w:sz w:val="22"/>
          <w:szCs w:val="22"/>
          <w:lang w:val="en-GB"/>
        </w:rPr>
        <w:t xml:space="preserve">RPP </w:t>
      </w:r>
      <w:r w:rsidR="00D50594" w:rsidRPr="00FA1FF6">
        <w:rPr>
          <w:rFonts w:ascii="Adobe Caslon Pro" w:hAnsi="Adobe Caslon Pro"/>
          <w:color w:val="000000" w:themeColor="text1"/>
          <w:sz w:val="22"/>
          <w:szCs w:val="22"/>
          <w:lang w:val="en-GB"/>
        </w:rPr>
        <w:t>1980a:</w:t>
      </w:r>
      <w:r w:rsidR="00F5738D" w:rsidRPr="00FA1FF6">
        <w:rPr>
          <w:rFonts w:ascii="Adobe Caslon Pro" w:hAnsi="Adobe Caslon Pro"/>
          <w:color w:val="000000" w:themeColor="text1"/>
          <w:sz w:val="22"/>
          <w:szCs w:val="22"/>
          <w:lang w:val="en-GB"/>
        </w:rPr>
        <w:t xml:space="preserve"> 815; </w:t>
      </w:r>
      <w:r w:rsidR="009D0F8B" w:rsidRPr="00FA1FF6">
        <w:rPr>
          <w:rFonts w:ascii="Adobe Caslon Pro" w:hAnsi="Adobe Caslon Pro"/>
          <w:color w:val="000000" w:themeColor="text1"/>
          <w:sz w:val="22"/>
          <w:szCs w:val="22"/>
          <w:lang w:val="en-GB"/>
        </w:rPr>
        <w:lastRenderedPageBreak/>
        <w:t>Anscombe 1957).</w:t>
      </w:r>
      <w:r w:rsidR="00F46C7F" w:rsidRPr="00FA1FF6">
        <w:rPr>
          <w:rFonts w:ascii="Adobe Caslon Pro" w:hAnsi="Adobe Caslon Pro"/>
          <w:color w:val="000000" w:themeColor="text1"/>
          <w:sz w:val="22"/>
          <w:szCs w:val="22"/>
          <w:lang w:val="en-GB"/>
        </w:rPr>
        <w:t xml:space="preserve"> Thus, s</w:t>
      </w:r>
      <w:r w:rsidR="009F69C9" w:rsidRPr="00FA1FF6">
        <w:rPr>
          <w:rFonts w:ascii="Adobe Caslon Pro" w:hAnsi="Adobe Caslon Pro"/>
          <w:color w:val="000000" w:themeColor="text1"/>
          <w:sz w:val="22"/>
          <w:szCs w:val="22"/>
          <w:lang w:val="en-GB"/>
        </w:rPr>
        <w:t xml:space="preserve">tatements of uncertainty about one’s own intentions should not be understood as a proof that </w:t>
      </w:r>
      <w:r w:rsidR="009F69C9" w:rsidRPr="00FA1FF6">
        <w:rPr>
          <w:rFonts w:ascii="Adobe Caslon Pro" w:hAnsi="Adobe Caslon Pro"/>
          <w:i/>
          <w:color w:val="000000" w:themeColor="text1"/>
          <w:sz w:val="22"/>
          <w:szCs w:val="22"/>
          <w:lang w:val="en-GB"/>
        </w:rPr>
        <w:t xml:space="preserve">pace </w:t>
      </w:r>
      <w:r w:rsidR="009F69C9" w:rsidRPr="00FA1FF6">
        <w:rPr>
          <w:rFonts w:ascii="Adobe Caslon Pro" w:hAnsi="Adobe Caslon Pro"/>
          <w:color w:val="000000" w:themeColor="text1"/>
          <w:sz w:val="22"/>
          <w:szCs w:val="22"/>
          <w:lang w:val="en-GB"/>
        </w:rPr>
        <w:t>Wittgenstein the concept of a proper observation</w:t>
      </w:r>
      <w:r w:rsidR="00124D5A" w:rsidRPr="00FA1FF6">
        <w:rPr>
          <w:rFonts w:ascii="Adobe Caslon Pro" w:hAnsi="Adobe Caslon Pro"/>
          <w:color w:val="000000" w:themeColor="text1"/>
          <w:sz w:val="22"/>
          <w:szCs w:val="22"/>
          <w:lang w:val="en-GB"/>
        </w:rPr>
        <w:t xml:space="preserve">, </w:t>
      </w:r>
      <w:r w:rsidR="009F69C9" w:rsidRPr="00FA1FF6">
        <w:rPr>
          <w:rFonts w:ascii="Adobe Caslon Pro" w:hAnsi="Adobe Caslon Pro"/>
          <w:color w:val="000000" w:themeColor="text1"/>
          <w:sz w:val="22"/>
          <w:szCs w:val="22"/>
          <w:lang w:val="en-GB"/>
        </w:rPr>
        <w:t xml:space="preserve">uncertainty and knowledge apply in such instances. </w:t>
      </w:r>
      <w:r w:rsidR="00196C7E" w:rsidRPr="00FA1FF6">
        <w:rPr>
          <w:rFonts w:ascii="Adobe Caslon Pro" w:hAnsi="Adobe Caslon Pro"/>
          <w:color w:val="000000" w:themeColor="text1"/>
          <w:sz w:val="22"/>
          <w:szCs w:val="22"/>
          <w:lang w:val="en-GB"/>
        </w:rPr>
        <w:t>“</w:t>
      </w:r>
      <w:r w:rsidR="009F69C9" w:rsidRPr="00FA1FF6">
        <w:rPr>
          <w:rFonts w:ascii="Adobe Caslon Pro" w:hAnsi="Adobe Caslon Pro"/>
          <w:color w:val="000000" w:themeColor="text1"/>
          <w:sz w:val="22"/>
          <w:szCs w:val="22"/>
          <w:lang w:val="en-GB"/>
        </w:rPr>
        <w:t>I don’t know what I want</w:t>
      </w:r>
      <w:r w:rsidR="00322501" w:rsidRPr="00FA1FF6">
        <w:rPr>
          <w:rFonts w:ascii="Adobe Caslon Pro" w:hAnsi="Adobe Caslon Pro"/>
          <w:color w:val="000000" w:themeColor="text1"/>
          <w:sz w:val="22"/>
          <w:szCs w:val="22"/>
          <w:lang w:val="en-GB"/>
        </w:rPr>
        <w:t>”</w:t>
      </w:r>
      <w:r w:rsidR="009F69C9" w:rsidRPr="00FA1FF6">
        <w:rPr>
          <w:rFonts w:ascii="Adobe Caslon Pro" w:hAnsi="Adobe Caslon Pro"/>
          <w:color w:val="000000" w:themeColor="text1"/>
          <w:sz w:val="22"/>
          <w:szCs w:val="22"/>
          <w:lang w:val="en-GB"/>
        </w:rPr>
        <w:t xml:space="preserve"> is not a sign of insufficient introspection, or failure to perceive one’s own will clearly. It is simply an </w:t>
      </w:r>
      <w:r w:rsidR="009F69C9" w:rsidRPr="00FA1FF6">
        <w:rPr>
          <w:rFonts w:ascii="Adobe Caslon Pro" w:hAnsi="Adobe Caslon Pro"/>
          <w:i/>
          <w:color w:val="000000" w:themeColor="text1"/>
          <w:sz w:val="22"/>
          <w:szCs w:val="22"/>
          <w:lang w:val="en-GB"/>
        </w:rPr>
        <w:t>expression</w:t>
      </w:r>
      <w:r w:rsidR="009F69C9" w:rsidRPr="00FA1FF6">
        <w:rPr>
          <w:rFonts w:ascii="Adobe Caslon Pro" w:hAnsi="Adobe Caslon Pro"/>
          <w:color w:val="000000" w:themeColor="text1"/>
          <w:sz w:val="22"/>
          <w:szCs w:val="22"/>
          <w:lang w:val="en-GB"/>
        </w:rPr>
        <w:t xml:space="preserve"> of indecision like an indecisive facial expression or a reluctant gesture</w:t>
      </w:r>
      <w:r w:rsidR="00283F89" w:rsidRPr="00FA1FF6">
        <w:rPr>
          <w:rFonts w:ascii="Adobe Caslon Pro" w:hAnsi="Adobe Caslon Pro"/>
          <w:color w:val="000000" w:themeColor="text1"/>
          <w:sz w:val="22"/>
          <w:szCs w:val="22"/>
          <w:lang w:val="en-GB"/>
        </w:rPr>
        <w:t xml:space="preserve"> </w:t>
      </w:r>
      <w:r w:rsidR="009F69C9" w:rsidRPr="00FA1FF6">
        <w:rPr>
          <w:rFonts w:ascii="Adobe Caslon Pro" w:hAnsi="Adobe Caslon Pro"/>
          <w:color w:val="000000" w:themeColor="text1"/>
          <w:sz w:val="22"/>
          <w:szCs w:val="22"/>
          <w:lang w:val="en-GB"/>
        </w:rPr>
        <w:t>(Glock 1996</w:t>
      </w:r>
      <w:r w:rsidR="001F7669" w:rsidRPr="00FA1FF6">
        <w:rPr>
          <w:rFonts w:ascii="Adobe Caslon Pro" w:hAnsi="Adobe Caslon Pro"/>
          <w:color w:val="000000" w:themeColor="text1"/>
          <w:sz w:val="22"/>
          <w:szCs w:val="22"/>
          <w:lang w:val="en-GB"/>
        </w:rPr>
        <w:t>:</w:t>
      </w:r>
      <w:r w:rsidR="009F69C9" w:rsidRPr="00FA1FF6">
        <w:rPr>
          <w:rFonts w:ascii="Adobe Caslon Pro" w:hAnsi="Adobe Caslon Pro"/>
          <w:color w:val="000000" w:themeColor="text1"/>
          <w:sz w:val="22"/>
          <w:szCs w:val="22"/>
          <w:lang w:val="en-GB"/>
        </w:rPr>
        <w:t xml:space="preserve"> 308; Hacker 1990</w:t>
      </w:r>
      <w:r w:rsidR="001F7669" w:rsidRPr="00FA1FF6">
        <w:rPr>
          <w:rFonts w:ascii="Adobe Caslon Pro" w:hAnsi="Adobe Caslon Pro"/>
          <w:color w:val="000000" w:themeColor="text1"/>
          <w:sz w:val="22"/>
          <w:szCs w:val="22"/>
          <w:lang w:val="en-GB"/>
        </w:rPr>
        <w:t>:</w:t>
      </w:r>
      <w:r w:rsidR="009F69C9" w:rsidRPr="00FA1FF6">
        <w:rPr>
          <w:rFonts w:ascii="Adobe Caslon Pro" w:hAnsi="Adobe Caslon Pro"/>
          <w:color w:val="000000" w:themeColor="text1"/>
          <w:sz w:val="22"/>
          <w:szCs w:val="22"/>
          <w:lang w:val="en-GB"/>
        </w:rPr>
        <w:t xml:space="preserve"> 60ff.; 2012</w:t>
      </w:r>
      <w:r w:rsidR="001F7669" w:rsidRPr="00FA1FF6">
        <w:rPr>
          <w:rFonts w:ascii="Adobe Caslon Pro" w:hAnsi="Adobe Caslon Pro"/>
          <w:color w:val="000000" w:themeColor="text1"/>
          <w:sz w:val="22"/>
          <w:szCs w:val="22"/>
          <w:lang w:val="en-GB"/>
        </w:rPr>
        <w:t>:</w:t>
      </w:r>
      <w:r w:rsidR="009F69C9" w:rsidRPr="00FA1FF6">
        <w:rPr>
          <w:rFonts w:ascii="Adobe Caslon Pro" w:hAnsi="Adobe Caslon Pro"/>
          <w:color w:val="000000" w:themeColor="text1"/>
          <w:sz w:val="22"/>
          <w:szCs w:val="22"/>
          <w:lang w:val="en-GB"/>
        </w:rPr>
        <w:t xml:space="preserve"> 155).</w:t>
      </w:r>
      <w:r w:rsidR="000F2FFC" w:rsidRPr="00FA1FF6">
        <w:rPr>
          <w:rFonts w:ascii="Adobe Caslon Pro" w:hAnsi="Adobe Caslon Pro"/>
          <w:color w:val="000000" w:themeColor="text1"/>
          <w:sz w:val="22"/>
          <w:szCs w:val="22"/>
          <w:lang w:val="en-GB"/>
        </w:rPr>
        <w:t xml:space="preserve"> </w:t>
      </w:r>
    </w:p>
    <w:p w14:paraId="379E2D73" w14:textId="45D9FC35" w:rsidR="009F69C9" w:rsidRPr="00FA1FF6" w:rsidRDefault="009F69C9" w:rsidP="00637938">
      <w:pPr>
        <w:spacing w:line="360" w:lineRule="auto"/>
        <w:ind w:firstLine="709"/>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Certainly, this explanation of uncertainty is appropriate for a lot of situations</w:t>
      </w:r>
      <w:r w:rsidR="00E30938" w:rsidRPr="00FA1FF6">
        <w:rPr>
          <w:rFonts w:ascii="Adobe Caslon Pro" w:hAnsi="Adobe Caslon Pro"/>
          <w:color w:val="000000" w:themeColor="text1"/>
          <w:sz w:val="22"/>
          <w:szCs w:val="22"/>
          <w:lang w:val="en-GB"/>
        </w:rPr>
        <w:t xml:space="preserve"> and</w:t>
      </w:r>
      <w:r w:rsidRPr="00FA1FF6">
        <w:rPr>
          <w:rFonts w:ascii="Adobe Caslon Pro" w:hAnsi="Adobe Caslon Pro"/>
          <w:color w:val="000000" w:themeColor="text1"/>
          <w:sz w:val="22"/>
          <w:szCs w:val="22"/>
          <w:lang w:val="en-GB"/>
        </w:rPr>
        <w:t xml:space="preserve"> </w:t>
      </w:r>
      <w:r w:rsidR="00E30938" w:rsidRPr="00FA1FF6">
        <w:rPr>
          <w:rFonts w:ascii="Adobe Caslon Pro" w:hAnsi="Adobe Caslon Pro"/>
          <w:color w:val="000000" w:themeColor="text1"/>
          <w:sz w:val="22"/>
          <w:szCs w:val="22"/>
          <w:lang w:val="en-GB"/>
        </w:rPr>
        <w:t>w</w:t>
      </w:r>
      <w:r w:rsidRPr="00FA1FF6">
        <w:rPr>
          <w:rFonts w:ascii="Adobe Caslon Pro" w:hAnsi="Adobe Caslon Pro"/>
          <w:color w:val="000000" w:themeColor="text1"/>
          <w:sz w:val="22"/>
          <w:szCs w:val="22"/>
          <w:lang w:val="en-GB"/>
        </w:rPr>
        <w:t xml:space="preserve">e would surely agree that if I </w:t>
      </w:r>
      <w:r w:rsidR="002718B7" w:rsidRPr="00FA1FF6">
        <w:rPr>
          <w:rFonts w:ascii="Adobe Caslon Pro" w:hAnsi="Adobe Caslon Pro"/>
          <w:color w:val="000000" w:themeColor="text1"/>
          <w:sz w:val="22"/>
          <w:szCs w:val="22"/>
          <w:lang w:val="en-GB"/>
        </w:rPr>
        <w:t>don’t know</w:t>
      </w:r>
      <w:r w:rsidRPr="00FA1FF6">
        <w:rPr>
          <w:rFonts w:ascii="Adobe Caslon Pro" w:hAnsi="Adobe Caslon Pro"/>
          <w:color w:val="000000" w:themeColor="text1"/>
          <w:sz w:val="22"/>
          <w:szCs w:val="22"/>
          <w:lang w:val="en-GB"/>
        </w:rPr>
        <w:t xml:space="preserve"> at which </w:t>
      </w:r>
      <w:r w:rsidR="00FA49AF" w:rsidRPr="00FA1FF6">
        <w:rPr>
          <w:rFonts w:ascii="Adobe Caslon Pro" w:hAnsi="Adobe Caslon Pro"/>
          <w:color w:val="000000" w:themeColor="text1"/>
          <w:sz w:val="22"/>
          <w:szCs w:val="22"/>
          <w:lang w:val="en-GB"/>
        </w:rPr>
        <w:t>u</w:t>
      </w:r>
      <w:r w:rsidRPr="00FA1FF6">
        <w:rPr>
          <w:rFonts w:ascii="Adobe Caslon Pro" w:hAnsi="Adobe Caslon Pro"/>
          <w:color w:val="000000" w:themeColor="text1"/>
          <w:sz w:val="22"/>
          <w:szCs w:val="22"/>
          <w:lang w:val="en-GB"/>
        </w:rPr>
        <w:t xml:space="preserve">niversity I want to study, this is a matter of indecision. However, in a case such as </w:t>
      </w:r>
      <w:r w:rsidR="00BD7399" w:rsidRPr="00FA1FF6">
        <w:rPr>
          <w:rFonts w:ascii="Adobe Caslon Pro" w:hAnsi="Adobe Caslon Pro"/>
          <w:color w:val="000000" w:themeColor="text1"/>
          <w:sz w:val="22"/>
          <w:szCs w:val="22"/>
          <w:lang w:val="en-GB"/>
        </w:rPr>
        <w:t>(A)</w:t>
      </w:r>
      <w:r w:rsidR="001463E3"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it seems strange to say, that I have not yet </w:t>
      </w:r>
      <w:r w:rsidRPr="00FA1FF6">
        <w:rPr>
          <w:rFonts w:ascii="Adobe Caslon Pro" w:hAnsi="Adobe Caslon Pro"/>
          <w:i/>
          <w:color w:val="000000" w:themeColor="text1"/>
          <w:sz w:val="22"/>
          <w:szCs w:val="22"/>
          <w:lang w:val="en-GB"/>
        </w:rPr>
        <w:t xml:space="preserve">decided </w:t>
      </w:r>
      <w:r w:rsidRPr="00FA1FF6">
        <w:rPr>
          <w:rFonts w:ascii="Adobe Caslon Pro" w:hAnsi="Adobe Caslon Pro"/>
          <w:color w:val="000000" w:themeColor="text1"/>
          <w:sz w:val="22"/>
          <w:szCs w:val="22"/>
          <w:lang w:val="en-GB"/>
        </w:rPr>
        <w:t xml:space="preserve">if I love you. </w:t>
      </w:r>
      <w:r w:rsidR="001D7A63" w:rsidRPr="00FA1FF6">
        <w:rPr>
          <w:rFonts w:ascii="Adobe Caslon Pro" w:hAnsi="Adobe Caslon Pro"/>
          <w:color w:val="000000" w:themeColor="text1"/>
          <w:sz w:val="22"/>
          <w:szCs w:val="22"/>
          <w:lang w:val="en-GB"/>
        </w:rPr>
        <w:t>This</w:t>
      </w:r>
      <w:r w:rsidRPr="00FA1FF6">
        <w:rPr>
          <w:rFonts w:ascii="Adobe Caslon Pro" w:hAnsi="Adobe Caslon Pro"/>
          <w:color w:val="000000" w:themeColor="text1"/>
          <w:sz w:val="22"/>
          <w:szCs w:val="22"/>
          <w:lang w:val="en-GB"/>
        </w:rPr>
        <w:t xml:space="preserve"> issues </w:t>
      </w:r>
      <w:r w:rsidR="00765CE4" w:rsidRPr="00FA1FF6">
        <w:rPr>
          <w:rFonts w:ascii="Adobe Caslon Pro" w:hAnsi="Adobe Caslon Pro"/>
          <w:color w:val="000000" w:themeColor="text1"/>
          <w:sz w:val="22"/>
          <w:szCs w:val="22"/>
          <w:lang w:val="en-GB"/>
        </w:rPr>
        <w:t>seems</w:t>
      </w:r>
      <w:r w:rsidRPr="00FA1FF6">
        <w:rPr>
          <w:rFonts w:ascii="Adobe Caslon Pro" w:hAnsi="Adobe Caslon Pro"/>
          <w:color w:val="000000" w:themeColor="text1"/>
          <w:sz w:val="22"/>
          <w:szCs w:val="22"/>
          <w:lang w:val="en-GB"/>
        </w:rPr>
        <w:t xml:space="preserve"> not concerned with what I want, but with what is the case. I want to </w:t>
      </w:r>
      <w:r w:rsidRPr="00FA1FF6">
        <w:rPr>
          <w:rFonts w:ascii="Adobe Caslon Pro" w:hAnsi="Adobe Caslon Pro"/>
          <w:i/>
          <w:color w:val="000000" w:themeColor="text1"/>
          <w:sz w:val="22"/>
          <w:szCs w:val="22"/>
          <w:lang w:val="en-GB"/>
        </w:rPr>
        <w:t xml:space="preserve">know </w:t>
      </w:r>
      <w:r w:rsidRPr="00FA1FF6">
        <w:rPr>
          <w:rFonts w:ascii="Adobe Caslon Pro" w:hAnsi="Adobe Caslon Pro"/>
          <w:color w:val="000000" w:themeColor="text1"/>
          <w:sz w:val="22"/>
          <w:szCs w:val="22"/>
          <w:lang w:val="en-GB"/>
        </w:rPr>
        <w:t>whether I love you or not; I do not take this as being under the control of my will</w:t>
      </w:r>
      <w:r w:rsidR="00642173" w:rsidRPr="00FA1FF6">
        <w:rPr>
          <w:rFonts w:ascii="Adobe Caslon Pro" w:hAnsi="Adobe Caslon Pro"/>
          <w:color w:val="000000" w:themeColor="text1"/>
          <w:sz w:val="22"/>
          <w:szCs w:val="22"/>
          <w:lang w:val="en-GB"/>
        </w:rPr>
        <w:t xml:space="preserve"> (cf. Nussbaum 1990</w:t>
      </w:r>
      <w:r w:rsidR="000D238F" w:rsidRPr="00FA1FF6">
        <w:rPr>
          <w:rFonts w:ascii="Adobe Caslon Pro" w:hAnsi="Adobe Caslon Pro"/>
          <w:color w:val="000000" w:themeColor="text1"/>
          <w:sz w:val="22"/>
          <w:szCs w:val="22"/>
          <w:lang w:val="en-GB"/>
        </w:rPr>
        <w:t xml:space="preserve">). </w:t>
      </w:r>
      <w:r w:rsidRPr="00FA1FF6">
        <w:rPr>
          <w:rFonts w:ascii="Adobe Caslon Pro" w:hAnsi="Adobe Caslon Pro"/>
          <w:color w:val="000000" w:themeColor="text1"/>
          <w:sz w:val="22"/>
          <w:szCs w:val="22"/>
          <w:lang w:val="en-GB"/>
        </w:rPr>
        <w:t xml:space="preserve">Thus, regarding uncertainty in </w:t>
      </w:r>
      <w:r w:rsidR="00BD7399" w:rsidRPr="00FA1FF6">
        <w:rPr>
          <w:rFonts w:ascii="Adobe Caslon Pro" w:hAnsi="Adobe Caslon Pro"/>
          <w:color w:val="000000" w:themeColor="text1"/>
          <w:sz w:val="22"/>
          <w:szCs w:val="22"/>
          <w:lang w:val="en-GB"/>
        </w:rPr>
        <w:t>(A)</w:t>
      </w:r>
      <w:r w:rsidRPr="00FA1FF6">
        <w:rPr>
          <w:rFonts w:ascii="Adobe Caslon Pro" w:hAnsi="Adobe Caslon Pro"/>
          <w:color w:val="000000" w:themeColor="text1"/>
          <w:sz w:val="22"/>
          <w:szCs w:val="22"/>
          <w:lang w:val="en-GB"/>
        </w:rPr>
        <w:t xml:space="preserve"> it </w:t>
      </w:r>
      <w:r w:rsidR="005B56BA" w:rsidRPr="00FA1FF6">
        <w:rPr>
          <w:rFonts w:ascii="Adobe Caslon Pro" w:hAnsi="Adobe Caslon Pro"/>
          <w:color w:val="000000" w:themeColor="text1"/>
          <w:sz w:val="22"/>
          <w:szCs w:val="22"/>
          <w:lang w:val="en-GB"/>
        </w:rPr>
        <w:t>appears</w:t>
      </w:r>
      <w:r w:rsidRPr="00FA1FF6">
        <w:rPr>
          <w:rFonts w:ascii="Adobe Caslon Pro" w:hAnsi="Adobe Caslon Pro"/>
          <w:color w:val="000000" w:themeColor="text1"/>
          <w:sz w:val="22"/>
          <w:szCs w:val="22"/>
          <w:lang w:val="en-GB"/>
        </w:rPr>
        <w:t xml:space="preserve"> too quick to leave it with the </w:t>
      </w:r>
      <w:r w:rsidR="00CA1E25" w:rsidRPr="00FA1FF6">
        <w:rPr>
          <w:rFonts w:ascii="Adobe Caslon Pro" w:hAnsi="Adobe Caslon Pro"/>
          <w:color w:val="000000" w:themeColor="text1"/>
          <w:sz w:val="22"/>
          <w:szCs w:val="22"/>
          <w:lang w:val="en-GB"/>
        </w:rPr>
        <w:t>diagnosis</w:t>
      </w:r>
      <w:r w:rsidRPr="00FA1FF6">
        <w:rPr>
          <w:rFonts w:ascii="Adobe Caslon Pro" w:hAnsi="Adobe Caslon Pro"/>
          <w:color w:val="000000" w:themeColor="text1"/>
          <w:sz w:val="22"/>
          <w:szCs w:val="22"/>
          <w:lang w:val="en-GB"/>
        </w:rPr>
        <w:t xml:space="preserve"> that there simply needs to be more resolution. </w:t>
      </w:r>
    </w:p>
    <w:p w14:paraId="2F4857B3" w14:textId="3BFA47B3" w:rsidR="00D343B3" w:rsidRPr="00FA1FF6" w:rsidRDefault="009F69C9" w:rsidP="002D1907">
      <w:pPr>
        <w:spacing w:line="360" w:lineRule="auto"/>
        <w:ind w:right="-6" w:firstLine="709"/>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 xml:space="preserve">And </w:t>
      </w:r>
      <w:r w:rsidR="00EF18D0" w:rsidRPr="00FA1FF6">
        <w:rPr>
          <w:rFonts w:ascii="Adobe Caslon Pro" w:hAnsi="Adobe Caslon Pro"/>
          <w:color w:val="000000" w:themeColor="text1"/>
          <w:sz w:val="22"/>
          <w:szCs w:val="22"/>
          <w:lang w:val="en-GB"/>
        </w:rPr>
        <w:t>also</w:t>
      </w:r>
      <w:r w:rsidRPr="00FA1FF6">
        <w:rPr>
          <w:rFonts w:ascii="Adobe Caslon Pro" w:hAnsi="Adobe Caslon Pro"/>
          <w:color w:val="000000" w:themeColor="text1"/>
          <w:sz w:val="22"/>
          <w:szCs w:val="22"/>
          <w:lang w:val="en-GB"/>
        </w:rPr>
        <w:t xml:space="preserve"> regarding </w:t>
      </w:r>
      <w:r w:rsidR="00BD7399" w:rsidRPr="00FA1FF6">
        <w:rPr>
          <w:rFonts w:ascii="Adobe Caslon Pro" w:hAnsi="Adobe Caslon Pro"/>
          <w:color w:val="000000" w:themeColor="text1"/>
          <w:sz w:val="22"/>
          <w:szCs w:val="22"/>
          <w:lang w:val="en-GB"/>
        </w:rPr>
        <w:t>(B)</w:t>
      </w:r>
      <w:r w:rsidRPr="00FA1FF6">
        <w:rPr>
          <w:rFonts w:ascii="Adobe Caslon Pro" w:hAnsi="Adobe Caslon Pro"/>
          <w:color w:val="000000" w:themeColor="text1"/>
          <w:sz w:val="22"/>
          <w:szCs w:val="22"/>
          <w:lang w:val="en-GB"/>
        </w:rPr>
        <w:t xml:space="preserve"> it is not as straight-forward as it appears. Of course, uncertainty in </w:t>
      </w:r>
      <w:r w:rsidR="00BD7399" w:rsidRPr="00FA1FF6">
        <w:rPr>
          <w:rFonts w:ascii="Adobe Caslon Pro" w:hAnsi="Adobe Caslon Pro"/>
          <w:color w:val="000000" w:themeColor="text1"/>
          <w:sz w:val="22"/>
          <w:szCs w:val="22"/>
          <w:lang w:val="en-GB"/>
        </w:rPr>
        <w:t>(B)</w:t>
      </w:r>
      <w:r w:rsidRPr="00FA1FF6">
        <w:rPr>
          <w:rFonts w:ascii="Adobe Caslon Pro" w:hAnsi="Adobe Caslon Pro"/>
          <w:color w:val="000000" w:themeColor="text1"/>
          <w:sz w:val="22"/>
          <w:szCs w:val="22"/>
          <w:lang w:val="en-GB"/>
        </w:rPr>
        <w:t xml:space="preserve"> is a sign of not having made up one’s mind</w:t>
      </w:r>
      <w:r w:rsidR="00861082" w:rsidRPr="00FA1FF6">
        <w:rPr>
          <w:rFonts w:ascii="Adobe Caslon Pro" w:hAnsi="Adobe Caslon Pro"/>
          <w:color w:val="000000" w:themeColor="text1"/>
          <w:sz w:val="22"/>
          <w:szCs w:val="22"/>
          <w:lang w:val="en-GB"/>
        </w:rPr>
        <w:t xml:space="preserve">. </w:t>
      </w:r>
      <w:r w:rsidR="00BC2F71" w:rsidRPr="00FA1FF6">
        <w:rPr>
          <w:rFonts w:ascii="Adobe Caslon Pro" w:hAnsi="Adobe Caslon Pro"/>
          <w:color w:val="000000" w:themeColor="text1"/>
          <w:sz w:val="22"/>
          <w:szCs w:val="22"/>
          <w:lang w:val="en-GB"/>
        </w:rPr>
        <w:t xml:space="preserve">Unlike in the case of love, here it seems that the subject </w:t>
      </w:r>
      <w:r w:rsidR="00BC2F71" w:rsidRPr="00FA1FF6">
        <w:rPr>
          <w:rFonts w:ascii="Adobe Caslon Pro" w:hAnsi="Adobe Caslon Pro"/>
          <w:i/>
          <w:color w:val="000000" w:themeColor="text1"/>
          <w:sz w:val="22"/>
          <w:szCs w:val="22"/>
          <w:lang w:val="en-GB"/>
        </w:rPr>
        <w:t>can</w:t>
      </w:r>
      <w:r w:rsidR="000F21F2" w:rsidRPr="00FA1FF6">
        <w:rPr>
          <w:rFonts w:ascii="Adobe Caslon Pro" w:hAnsi="Adobe Caslon Pro"/>
          <w:color w:val="000000" w:themeColor="text1"/>
          <w:sz w:val="22"/>
          <w:szCs w:val="22"/>
          <w:lang w:val="en-GB"/>
        </w:rPr>
        <w:t> –</w:t>
      </w:r>
      <w:r w:rsidR="00BC2F71" w:rsidRPr="00FA1FF6">
        <w:rPr>
          <w:rFonts w:ascii="Adobe Caslon Pro" w:hAnsi="Adobe Caslon Pro"/>
          <w:color w:val="000000" w:themeColor="text1"/>
          <w:sz w:val="22"/>
          <w:szCs w:val="22"/>
          <w:lang w:val="en-GB"/>
        </w:rPr>
        <w:t xml:space="preserve"> indeed </w:t>
      </w:r>
      <w:r w:rsidR="00BC2F71" w:rsidRPr="00FA1FF6">
        <w:rPr>
          <w:rFonts w:ascii="Adobe Caslon Pro" w:hAnsi="Adobe Caslon Pro"/>
          <w:i/>
          <w:color w:val="000000" w:themeColor="text1"/>
          <w:sz w:val="22"/>
          <w:szCs w:val="22"/>
          <w:lang w:val="en-GB"/>
        </w:rPr>
        <w:t>must</w:t>
      </w:r>
      <w:r w:rsidR="00BC2F71" w:rsidRPr="00FA1FF6">
        <w:rPr>
          <w:rFonts w:ascii="Adobe Caslon Pro" w:hAnsi="Adobe Caslon Pro"/>
          <w:color w:val="000000" w:themeColor="text1"/>
          <w:sz w:val="22"/>
          <w:szCs w:val="22"/>
          <w:lang w:val="en-GB"/>
        </w:rPr>
        <w:t xml:space="preserve"> </w:t>
      </w:r>
      <w:r w:rsidR="000F21F2" w:rsidRPr="00FA1FF6">
        <w:rPr>
          <w:rFonts w:ascii="Adobe Caslon Pro" w:hAnsi="Adobe Caslon Pro"/>
          <w:color w:val="000000" w:themeColor="text1"/>
          <w:sz w:val="22"/>
          <w:szCs w:val="22"/>
          <w:lang w:val="en-GB"/>
        </w:rPr>
        <w:t xml:space="preserve">– </w:t>
      </w:r>
      <w:r w:rsidR="0053783E" w:rsidRPr="00FA1FF6">
        <w:rPr>
          <w:rFonts w:ascii="Adobe Caslon Pro" w:hAnsi="Adobe Caslon Pro"/>
          <w:color w:val="000000" w:themeColor="text1"/>
          <w:sz w:val="22"/>
          <w:szCs w:val="22"/>
          <w:lang w:val="en-GB"/>
        </w:rPr>
        <w:t>choose</w:t>
      </w:r>
      <w:r w:rsidR="00BC2F71" w:rsidRPr="00FA1FF6">
        <w:rPr>
          <w:rFonts w:ascii="Adobe Caslon Pro" w:hAnsi="Adobe Caslon Pro"/>
          <w:color w:val="000000" w:themeColor="text1"/>
          <w:sz w:val="22"/>
          <w:szCs w:val="22"/>
          <w:lang w:val="en-GB"/>
        </w:rPr>
        <w:t xml:space="preserve"> what they want.</w:t>
      </w:r>
      <w:r w:rsidR="006E5C2D" w:rsidRPr="00FA1FF6">
        <w:rPr>
          <w:rFonts w:ascii="Adobe Caslon Pro" w:hAnsi="Adobe Caslon Pro"/>
          <w:color w:val="000000" w:themeColor="text1"/>
          <w:sz w:val="22"/>
          <w:szCs w:val="22"/>
          <w:lang w:val="en-GB"/>
        </w:rPr>
        <w:t xml:space="preserve"> </w:t>
      </w:r>
      <w:r w:rsidR="00B53930" w:rsidRPr="00FA1FF6">
        <w:rPr>
          <w:rFonts w:ascii="Adobe Caslon Pro" w:hAnsi="Adobe Caslon Pro"/>
          <w:color w:val="000000" w:themeColor="text1"/>
          <w:sz w:val="22"/>
          <w:szCs w:val="22"/>
          <w:lang w:val="en-GB"/>
        </w:rPr>
        <w:t xml:space="preserve">However, </w:t>
      </w:r>
      <w:r w:rsidR="002D1907" w:rsidRPr="00FA1FF6">
        <w:rPr>
          <w:rFonts w:ascii="Adobe Caslon Pro" w:hAnsi="Adobe Caslon Pro"/>
          <w:color w:val="000000" w:themeColor="text1"/>
          <w:sz w:val="22"/>
          <w:szCs w:val="22"/>
          <w:lang w:val="en-GB"/>
        </w:rPr>
        <w:t xml:space="preserve">if that </w:t>
      </w:r>
      <w:r w:rsidR="00525D05" w:rsidRPr="00FA1FF6">
        <w:rPr>
          <w:rFonts w:ascii="Adobe Caslon Pro" w:hAnsi="Adobe Caslon Pro"/>
          <w:color w:val="000000" w:themeColor="text1"/>
          <w:sz w:val="22"/>
          <w:szCs w:val="22"/>
          <w:lang w:val="en-GB"/>
        </w:rPr>
        <w:t>were</w:t>
      </w:r>
      <w:r w:rsidR="002D1907" w:rsidRPr="00FA1FF6">
        <w:rPr>
          <w:rFonts w:ascii="Adobe Caslon Pro" w:hAnsi="Adobe Caslon Pro"/>
          <w:color w:val="000000" w:themeColor="text1"/>
          <w:sz w:val="22"/>
          <w:szCs w:val="22"/>
          <w:lang w:val="en-GB"/>
        </w:rPr>
        <w:t xml:space="preserve"> everything </w:t>
      </w:r>
      <w:r w:rsidR="00525D05" w:rsidRPr="00FA1FF6">
        <w:rPr>
          <w:rFonts w:ascii="Adobe Caslon Pro" w:hAnsi="Adobe Caslon Pro"/>
          <w:color w:val="000000" w:themeColor="text1"/>
          <w:sz w:val="22"/>
          <w:szCs w:val="22"/>
          <w:lang w:val="en-GB"/>
        </w:rPr>
        <w:t>there was to</w:t>
      </w:r>
      <w:r w:rsidR="002D1907" w:rsidRPr="00FA1FF6">
        <w:rPr>
          <w:rFonts w:ascii="Adobe Caslon Pro" w:hAnsi="Adobe Caslon Pro"/>
          <w:color w:val="000000" w:themeColor="text1"/>
          <w:sz w:val="22"/>
          <w:szCs w:val="22"/>
          <w:lang w:val="en-GB"/>
        </w:rPr>
        <w:t xml:space="preserve"> say about indecision, how shall we make sense of the </w:t>
      </w:r>
      <w:r w:rsidR="002D1907" w:rsidRPr="00FA1FF6">
        <w:rPr>
          <w:rFonts w:ascii="Adobe Caslon Pro" w:hAnsi="Adobe Caslon Pro"/>
          <w:i/>
          <w:color w:val="000000" w:themeColor="text1"/>
          <w:sz w:val="22"/>
          <w:szCs w:val="22"/>
          <w:lang w:val="en-GB"/>
        </w:rPr>
        <w:t xml:space="preserve">process </w:t>
      </w:r>
      <w:r w:rsidR="002D1907" w:rsidRPr="00FA1FF6">
        <w:rPr>
          <w:rFonts w:ascii="Adobe Caslon Pro" w:hAnsi="Adobe Caslon Pro"/>
          <w:color w:val="000000" w:themeColor="text1"/>
          <w:sz w:val="22"/>
          <w:szCs w:val="22"/>
          <w:lang w:val="en-GB"/>
        </w:rPr>
        <w:t xml:space="preserve">of making up one’s mind? What are we doing, when we make up our minds? Are we merely trying to muster up courage or resolution? Sometimes, this </w:t>
      </w:r>
      <w:r w:rsidR="005B56BA" w:rsidRPr="00FA1FF6">
        <w:rPr>
          <w:rFonts w:ascii="Adobe Caslon Pro" w:hAnsi="Adobe Caslon Pro"/>
          <w:color w:val="000000" w:themeColor="text1"/>
          <w:sz w:val="22"/>
          <w:szCs w:val="22"/>
          <w:lang w:val="en-GB"/>
        </w:rPr>
        <w:t>is accurate</w:t>
      </w:r>
      <w:r w:rsidR="002D1907" w:rsidRPr="00FA1FF6">
        <w:rPr>
          <w:rFonts w:ascii="Adobe Caslon Pro" w:hAnsi="Adobe Caslon Pro"/>
          <w:color w:val="000000" w:themeColor="text1"/>
          <w:sz w:val="22"/>
          <w:szCs w:val="22"/>
          <w:lang w:val="en-GB"/>
        </w:rPr>
        <w:t xml:space="preserve">. Yet, it seems undeniable that occasionally our intellect is heavily involved in trying to resolve indecision, i.e. we are trying to achieve </w:t>
      </w:r>
      <w:r w:rsidR="002D1907" w:rsidRPr="00FA1FF6">
        <w:rPr>
          <w:rFonts w:ascii="Adobe Caslon Pro" w:hAnsi="Adobe Caslon Pro"/>
          <w:i/>
          <w:color w:val="000000" w:themeColor="text1"/>
          <w:sz w:val="22"/>
          <w:szCs w:val="22"/>
          <w:lang w:val="en-GB"/>
        </w:rPr>
        <w:t>knowledge</w:t>
      </w:r>
      <w:r w:rsidR="002D1907" w:rsidRPr="00FA1FF6">
        <w:rPr>
          <w:rFonts w:ascii="Adobe Caslon Pro" w:hAnsi="Adobe Caslon Pro"/>
          <w:color w:val="000000" w:themeColor="text1"/>
          <w:sz w:val="22"/>
          <w:szCs w:val="22"/>
          <w:lang w:val="en-GB"/>
        </w:rPr>
        <w:t xml:space="preserve"> of something in order to decide. </w:t>
      </w:r>
      <w:r w:rsidR="00A95CA4" w:rsidRPr="00FA1FF6">
        <w:rPr>
          <w:rFonts w:ascii="Adobe Caslon Pro" w:hAnsi="Adobe Caslon Pro"/>
          <w:color w:val="000000" w:themeColor="text1"/>
          <w:sz w:val="22"/>
          <w:szCs w:val="22"/>
          <w:lang w:val="en-GB"/>
        </w:rPr>
        <w:t>Neglecting</w:t>
      </w:r>
      <w:r w:rsidR="00567268" w:rsidRPr="00FA1FF6">
        <w:rPr>
          <w:rFonts w:ascii="Adobe Caslon Pro" w:hAnsi="Adobe Caslon Pro"/>
          <w:color w:val="000000" w:themeColor="text1"/>
          <w:sz w:val="22"/>
          <w:szCs w:val="22"/>
          <w:lang w:val="en-GB"/>
        </w:rPr>
        <w:t xml:space="preserve"> this aspect means fail</w:t>
      </w:r>
      <w:r w:rsidR="002C59B0" w:rsidRPr="00FA1FF6">
        <w:rPr>
          <w:rFonts w:ascii="Adobe Caslon Pro" w:hAnsi="Adobe Caslon Pro"/>
          <w:color w:val="000000" w:themeColor="text1"/>
          <w:sz w:val="22"/>
          <w:szCs w:val="22"/>
          <w:lang w:val="en-GB"/>
        </w:rPr>
        <w:t>ing</w:t>
      </w:r>
      <w:r w:rsidR="00567268" w:rsidRPr="00FA1FF6">
        <w:rPr>
          <w:rFonts w:ascii="Adobe Caslon Pro" w:hAnsi="Adobe Caslon Pro"/>
          <w:color w:val="000000" w:themeColor="text1"/>
          <w:sz w:val="22"/>
          <w:szCs w:val="22"/>
          <w:lang w:val="en-GB"/>
        </w:rPr>
        <w:t xml:space="preserve"> to account </w:t>
      </w:r>
      <w:r w:rsidR="002C59B0" w:rsidRPr="00FA1FF6">
        <w:rPr>
          <w:rFonts w:ascii="Adobe Caslon Pro" w:hAnsi="Adobe Caslon Pro"/>
          <w:color w:val="000000" w:themeColor="text1"/>
          <w:sz w:val="22"/>
          <w:szCs w:val="22"/>
          <w:lang w:val="en-GB"/>
        </w:rPr>
        <w:t xml:space="preserve">for the </w:t>
      </w:r>
      <w:r w:rsidR="00096115" w:rsidRPr="00FA1FF6">
        <w:rPr>
          <w:rFonts w:ascii="Adobe Caslon Pro" w:hAnsi="Adobe Caslon Pro"/>
          <w:color w:val="000000" w:themeColor="text1"/>
          <w:sz w:val="22"/>
          <w:szCs w:val="22"/>
          <w:lang w:val="en-GB"/>
        </w:rPr>
        <w:t>comple</w:t>
      </w:r>
      <w:r w:rsidR="006E2F2F" w:rsidRPr="00FA1FF6">
        <w:rPr>
          <w:rFonts w:ascii="Adobe Caslon Pro" w:hAnsi="Adobe Caslon Pro"/>
          <w:color w:val="000000" w:themeColor="text1"/>
          <w:sz w:val="22"/>
          <w:szCs w:val="22"/>
          <w:lang w:val="en-GB"/>
        </w:rPr>
        <w:t>x</w:t>
      </w:r>
      <w:r w:rsidR="002C59B0" w:rsidRPr="00FA1FF6">
        <w:rPr>
          <w:rFonts w:ascii="Adobe Caslon Pro" w:hAnsi="Adobe Caslon Pro"/>
          <w:color w:val="000000" w:themeColor="text1"/>
          <w:sz w:val="22"/>
          <w:szCs w:val="22"/>
          <w:lang w:val="en-GB"/>
        </w:rPr>
        <w:t xml:space="preserve"> process of making up one’s mind.</w:t>
      </w:r>
      <w:r w:rsidR="002C59B0" w:rsidRPr="00FA1FF6">
        <w:rPr>
          <w:rStyle w:val="Funotenzeichen"/>
          <w:rFonts w:ascii="Adobe Caslon Pro" w:hAnsi="Adobe Caslon Pro"/>
          <w:color w:val="000000" w:themeColor="text1"/>
          <w:sz w:val="22"/>
          <w:szCs w:val="22"/>
          <w:lang w:val="en-GB"/>
        </w:rPr>
        <w:footnoteReference w:id="7"/>
      </w:r>
      <w:r w:rsidR="00D11230" w:rsidRPr="00FA1FF6">
        <w:rPr>
          <w:rFonts w:ascii="Adobe Caslon Pro" w:hAnsi="Adobe Caslon Pro"/>
          <w:color w:val="000000" w:themeColor="text1"/>
          <w:sz w:val="22"/>
          <w:szCs w:val="22"/>
          <w:lang w:val="en-GB"/>
        </w:rPr>
        <w:t xml:space="preserve"> </w:t>
      </w:r>
      <w:r w:rsidR="002D1907" w:rsidRPr="00FA1FF6">
        <w:rPr>
          <w:rFonts w:ascii="Adobe Caslon Pro" w:hAnsi="Adobe Caslon Pro"/>
          <w:color w:val="000000" w:themeColor="text1"/>
          <w:sz w:val="22"/>
          <w:szCs w:val="22"/>
          <w:lang w:val="en-GB"/>
        </w:rPr>
        <w:t>Again,</w:t>
      </w:r>
      <w:r w:rsidR="00D343B3" w:rsidRPr="00FA1FF6">
        <w:rPr>
          <w:rFonts w:ascii="Adobe Caslon Pro" w:hAnsi="Adobe Caslon Pro"/>
          <w:color w:val="000000" w:themeColor="text1"/>
          <w:sz w:val="22"/>
          <w:szCs w:val="22"/>
          <w:lang w:val="en-GB"/>
        </w:rPr>
        <w:t xml:space="preserve"> Hacker writes:</w:t>
      </w:r>
    </w:p>
    <w:p w14:paraId="055947CC" w14:textId="77777777" w:rsidR="00D343B3" w:rsidRPr="00FA1FF6" w:rsidRDefault="00D343B3" w:rsidP="00D343B3">
      <w:pPr>
        <w:ind w:right="-6" w:firstLine="709"/>
        <w:jc w:val="both"/>
        <w:rPr>
          <w:rFonts w:ascii="Adobe Caslon Pro" w:hAnsi="Adobe Caslon Pro"/>
          <w:color w:val="000000" w:themeColor="text1"/>
          <w:sz w:val="22"/>
          <w:szCs w:val="22"/>
          <w:lang w:val="en-GB"/>
        </w:rPr>
      </w:pPr>
    </w:p>
    <w:p w14:paraId="4D240CF3" w14:textId="557C6FA3" w:rsidR="00D343B3" w:rsidRPr="00FA1FF6" w:rsidRDefault="00BA4AEA" w:rsidP="00D343B3">
      <w:pPr>
        <w:ind w:left="567" w:right="561"/>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w:t>
      </w:r>
      <w:r w:rsidR="00D343B3" w:rsidRPr="00FA1FF6">
        <w:rPr>
          <w:rFonts w:ascii="Adobe Caslon Pro" w:hAnsi="Adobe Caslon Pro"/>
          <w:color w:val="000000" w:themeColor="text1"/>
          <w:sz w:val="22"/>
          <w:szCs w:val="22"/>
          <w:lang w:val="en-GB"/>
        </w:rPr>
        <w:t>I don’t know what I think</w:t>
      </w:r>
      <w:r w:rsidRPr="00FA1FF6">
        <w:rPr>
          <w:rFonts w:ascii="Adobe Caslon Pro" w:hAnsi="Adobe Caslon Pro"/>
          <w:color w:val="000000" w:themeColor="text1"/>
          <w:sz w:val="22"/>
          <w:szCs w:val="22"/>
          <w:lang w:val="en-GB"/>
        </w:rPr>
        <w:t>”</w:t>
      </w:r>
      <w:r w:rsidR="00D343B3" w:rsidRPr="00FA1FF6">
        <w:rPr>
          <w:rFonts w:ascii="Adobe Caslon Pro" w:hAnsi="Adobe Caslon Pro"/>
          <w:color w:val="000000" w:themeColor="text1"/>
          <w:sz w:val="22"/>
          <w:szCs w:val="22"/>
          <w:lang w:val="en-GB"/>
        </w:rPr>
        <w:t> is an expression of an inability to judge (</w:t>
      </w:r>
      <w:r w:rsidR="00C5177A" w:rsidRPr="00FA1FF6">
        <w:rPr>
          <w:rFonts w:ascii="Adobe Caslon Pro" w:hAnsi="Adobe Caslon Pro"/>
          <w:color w:val="000000" w:themeColor="text1"/>
          <w:sz w:val="22"/>
          <w:szCs w:val="22"/>
          <w:lang w:val="en-GB"/>
        </w:rPr>
        <w:t>“</w:t>
      </w:r>
      <w:r w:rsidR="00D343B3" w:rsidRPr="00FA1FF6">
        <w:rPr>
          <w:rFonts w:ascii="Adobe Caslon Pro" w:hAnsi="Adobe Caslon Pro"/>
          <w:color w:val="000000" w:themeColor="text1"/>
          <w:sz w:val="22"/>
          <w:szCs w:val="22"/>
          <w:lang w:val="en-GB"/>
        </w:rPr>
        <w:t>I can’t make up my mind</w:t>
      </w:r>
      <w:r w:rsidR="00C5177A" w:rsidRPr="00FA1FF6">
        <w:rPr>
          <w:rFonts w:ascii="Adobe Caslon Pro" w:hAnsi="Adobe Caslon Pro"/>
          <w:color w:val="000000" w:themeColor="text1"/>
          <w:sz w:val="22"/>
          <w:szCs w:val="22"/>
          <w:lang w:val="en-GB"/>
        </w:rPr>
        <w:t>”</w:t>
      </w:r>
      <w:r w:rsidR="00D343B3" w:rsidRPr="00FA1FF6">
        <w:rPr>
          <w:rFonts w:ascii="Adobe Caslon Pro" w:hAnsi="Adobe Caslon Pro"/>
          <w:color w:val="000000" w:themeColor="text1"/>
          <w:sz w:val="22"/>
          <w:szCs w:val="22"/>
          <w:lang w:val="en-GB"/>
        </w:rPr>
        <w:t xml:space="preserve">, we say) – not of an </w:t>
      </w:r>
      <w:r w:rsidR="00D343B3" w:rsidRPr="00FA1FF6">
        <w:rPr>
          <w:rFonts w:ascii="Adobe Caslon Pro" w:hAnsi="Adobe Caslon Pro"/>
          <w:i/>
          <w:color w:val="000000" w:themeColor="text1"/>
          <w:sz w:val="22"/>
          <w:szCs w:val="22"/>
          <w:lang w:val="en-GB"/>
        </w:rPr>
        <w:t>introspective deficiency</w:t>
      </w:r>
      <w:r w:rsidR="00D343B3" w:rsidRPr="00FA1FF6">
        <w:rPr>
          <w:rFonts w:ascii="Adobe Caslon Pro" w:hAnsi="Adobe Caslon Pro"/>
          <w:color w:val="000000" w:themeColor="text1"/>
          <w:sz w:val="22"/>
          <w:szCs w:val="22"/>
          <w:lang w:val="en-GB"/>
        </w:rPr>
        <w:t xml:space="preserve">. It is a confession of not knowing what to think, which can be remedied only by looking again at the </w:t>
      </w:r>
      <w:r w:rsidR="00D343B3" w:rsidRPr="00FA1FF6">
        <w:rPr>
          <w:rFonts w:ascii="Adobe Caslon Pro" w:hAnsi="Adobe Caslon Pro"/>
          <w:i/>
          <w:color w:val="000000" w:themeColor="text1"/>
          <w:sz w:val="22"/>
          <w:szCs w:val="22"/>
          <w:lang w:val="en-GB"/>
        </w:rPr>
        <w:t>evidence</w:t>
      </w:r>
      <w:r w:rsidR="00D343B3" w:rsidRPr="00FA1FF6">
        <w:rPr>
          <w:rFonts w:ascii="Adobe Caslon Pro" w:hAnsi="Adobe Caslon Pro"/>
          <w:color w:val="000000" w:themeColor="text1"/>
          <w:sz w:val="22"/>
          <w:szCs w:val="22"/>
          <w:lang w:val="en-GB"/>
        </w:rPr>
        <w:t xml:space="preserve">. […] And finding out what one wants is not a matter of introspectively running over one’s various desires, but rather of reflecting on the desirability characteristics of the available alternatives and choosing the most preferable. </w:t>
      </w:r>
      <w:r w:rsidR="00432AAA" w:rsidRPr="00FA1FF6">
        <w:rPr>
          <w:rFonts w:ascii="Adobe Caslon Pro" w:hAnsi="Adobe Caslon Pro"/>
          <w:color w:val="000000" w:themeColor="text1"/>
          <w:sz w:val="22"/>
          <w:szCs w:val="22"/>
          <w:lang w:val="en-GB"/>
        </w:rPr>
        <w:t>(Hacker 2012</w:t>
      </w:r>
      <w:r w:rsidR="00B24C5D" w:rsidRPr="00FA1FF6">
        <w:rPr>
          <w:rFonts w:ascii="Adobe Caslon Pro" w:hAnsi="Adobe Caslon Pro"/>
          <w:color w:val="000000" w:themeColor="text1"/>
          <w:sz w:val="22"/>
          <w:szCs w:val="22"/>
          <w:lang w:val="en-GB"/>
        </w:rPr>
        <w:t>:</w:t>
      </w:r>
      <w:r w:rsidR="00432AAA" w:rsidRPr="00FA1FF6">
        <w:rPr>
          <w:rFonts w:ascii="Adobe Caslon Pro" w:hAnsi="Adobe Caslon Pro"/>
          <w:color w:val="000000" w:themeColor="text1"/>
          <w:sz w:val="22"/>
          <w:szCs w:val="22"/>
          <w:lang w:val="en-GB"/>
        </w:rPr>
        <w:t xml:space="preserve"> 155, emphasis added)</w:t>
      </w:r>
    </w:p>
    <w:p w14:paraId="7B11B26F" w14:textId="77777777" w:rsidR="00D343B3" w:rsidRPr="00FA1FF6" w:rsidRDefault="00D343B3" w:rsidP="00D343B3">
      <w:pPr>
        <w:spacing w:line="360" w:lineRule="auto"/>
        <w:ind w:left="567" w:right="561" w:firstLine="709"/>
        <w:jc w:val="both"/>
        <w:rPr>
          <w:rFonts w:ascii="Adobe Caslon Pro" w:hAnsi="Adobe Caslon Pro"/>
          <w:color w:val="000000" w:themeColor="text1"/>
          <w:sz w:val="22"/>
          <w:szCs w:val="22"/>
          <w:lang w:val="en-GB"/>
        </w:rPr>
      </w:pPr>
    </w:p>
    <w:p w14:paraId="07253909" w14:textId="4CEAA680" w:rsidR="0007553A" w:rsidRPr="00FA1FF6" w:rsidRDefault="00D343B3" w:rsidP="005726E9">
      <w:pPr>
        <w:spacing w:line="360" w:lineRule="auto"/>
        <w:ind w:right="-6"/>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To be undecided, according to Hacker, is sometimes a matter of not having examined the evidence</w:t>
      </w:r>
      <w:r w:rsidR="002B6614" w:rsidRPr="00FA1FF6">
        <w:rPr>
          <w:rFonts w:ascii="Adobe Caslon Pro" w:hAnsi="Adobe Caslon Pro"/>
          <w:color w:val="000000" w:themeColor="text1"/>
          <w:sz w:val="22"/>
          <w:szCs w:val="22"/>
          <w:lang w:val="en-GB"/>
        </w:rPr>
        <w:t xml:space="preserve"> </w:t>
      </w:r>
      <w:r w:rsidRPr="00FA1FF6">
        <w:rPr>
          <w:rFonts w:ascii="Adobe Caslon Pro" w:hAnsi="Adobe Caslon Pro"/>
          <w:color w:val="000000" w:themeColor="text1"/>
          <w:sz w:val="22"/>
          <w:szCs w:val="22"/>
          <w:lang w:val="en-GB"/>
        </w:rPr>
        <w:t xml:space="preserve">thoroughly enough to arrive at a conclusion. </w:t>
      </w:r>
      <w:r w:rsidR="0006642D" w:rsidRPr="00FA1FF6">
        <w:rPr>
          <w:rFonts w:ascii="Adobe Caslon Pro" w:hAnsi="Adobe Caslon Pro"/>
          <w:color w:val="000000" w:themeColor="text1"/>
          <w:sz w:val="22"/>
          <w:szCs w:val="22"/>
          <w:lang w:val="en-GB"/>
        </w:rPr>
        <w:t xml:space="preserve">Resolving uncertainty, then, would mean to look again at the </w:t>
      </w:r>
      <w:r w:rsidR="002B6614" w:rsidRPr="00FA1FF6">
        <w:rPr>
          <w:rFonts w:ascii="Adobe Caslon Pro" w:hAnsi="Adobe Caslon Pro"/>
          <w:color w:val="000000" w:themeColor="text1"/>
          <w:sz w:val="22"/>
          <w:szCs w:val="22"/>
          <w:lang w:val="en-GB"/>
        </w:rPr>
        <w:t>“desirability characteristics”</w:t>
      </w:r>
      <w:r w:rsidR="00FF6350" w:rsidRPr="00FA1FF6">
        <w:rPr>
          <w:rFonts w:ascii="Adobe Caslon Pro" w:hAnsi="Adobe Caslon Pro"/>
          <w:color w:val="000000" w:themeColor="text1"/>
          <w:sz w:val="22"/>
          <w:szCs w:val="22"/>
          <w:lang w:val="en-GB"/>
        </w:rPr>
        <w:t xml:space="preserve"> </w:t>
      </w:r>
      <w:r w:rsidR="0006642D" w:rsidRPr="00FA1FF6">
        <w:rPr>
          <w:rFonts w:ascii="Adobe Caslon Pro" w:hAnsi="Adobe Caslon Pro"/>
          <w:color w:val="000000" w:themeColor="text1"/>
          <w:sz w:val="22"/>
          <w:szCs w:val="22"/>
          <w:lang w:val="en-GB"/>
        </w:rPr>
        <w:t>of the different options.</w:t>
      </w:r>
      <w:r w:rsidRPr="00FA1FF6">
        <w:rPr>
          <w:rFonts w:ascii="Adobe Caslon Pro" w:hAnsi="Adobe Caslon Pro"/>
          <w:color w:val="000000" w:themeColor="text1"/>
          <w:sz w:val="22"/>
          <w:szCs w:val="22"/>
          <w:lang w:val="en-GB"/>
        </w:rPr>
        <w:t xml:space="preserve"> Hacker </w:t>
      </w:r>
      <w:r w:rsidR="00104978" w:rsidRPr="00FA1FF6">
        <w:rPr>
          <w:rFonts w:ascii="Adobe Caslon Pro" w:hAnsi="Adobe Caslon Pro"/>
          <w:color w:val="000000" w:themeColor="text1"/>
          <w:sz w:val="22"/>
          <w:szCs w:val="22"/>
          <w:lang w:val="en-GB"/>
        </w:rPr>
        <w:t>then goes on to claim</w:t>
      </w:r>
      <w:r w:rsidRPr="00FA1FF6">
        <w:rPr>
          <w:rFonts w:ascii="Adobe Caslon Pro" w:hAnsi="Adobe Caslon Pro"/>
          <w:color w:val="000000" w:themeColor="text1"/>
          <w:sz w:val="22"/>
          <w:szCs w:val="22"/>
          <w:lang w:val="en-GB"/>
        </w:rPr>
        <w:t xml:space="preserve"> that in such a case it would be misleading to call this uncertainty in </w:t>
      </w:r>
      <w:r w:rsidRPr="00FA1FF6">
        <w:rPr>
          <w:rFonts w:ascii="Adobe Caslon Pro" w:hAnsi="Adobe Caslon Pro"/>
          <w:i/>
          <w:color w:val="000000" w:themeColor="text1"/>
          <w:sz w:val="22"/>
          <w:szCs w:val="22"/>
          <w:lang w:val="en-GB"/>
        </w:rPr>
        <w:t>in</w:t>
      </w:r>
      <w:r w:rsidRPr="00FA1FF6">
        <w:rPr>
          <w:rFonts w:ascii="Adobe Caslon Pro" w:hAnsi="Adobe Caslon Pro"/>
          <w:color w:val="000000" w:themeColor="text1"/>
          <w:sz w:val="22"/>
          <w:szCs w:val="22"/>
          <w:lang w:val="en-GB"/>
        </w:rPr>
        <w:t xml:space="preserve">trospection, rather it should be thought of as uncertainty </w:t>
      </w:r>
      <w:r w:rsidRPr="00FA1FF6">
        <w:rPr>
          <w:rFonts w:ascii="Adobe Caslon Pro" w:hAnsi="Adobe Caslon Pro"/>
          <w:i/>
          <w:color w:val="000000" w:themeColor="text1"/>
          <w:sz w:val="22"/>
          <w:szCs w:val="22"/>
          <w:lang w:val="en-GB"/>
        </w:rPr>
        <w:t>about the world</w:t>
      </w:r>
      <w:r w:rsidRPr="00FA1FF6">
        <w:rPr>
          <w:rFonts w:ascii="Adobe Caslon Pro" w:hAnsi="Adobe Caslon Pro"/>
          <w:color w:val="000000" w:themeColor="text1"/>
          <w:sz w:val="22"/>
          <w:szCs w:val="22"/>
          <w:lang w:val="en-GB"/>
        </w:rPr>
        <w:t xml:space="preserve">. </w:t>
      </w:r>
    </w:p>
    <w:p w14:paraId="0CCFE796" w14:textId="2D2BAFE8" w:rsidR="00535E86" w:rsidRPr="00FA1FF6" w:rsidRDefault="00283D84" w:rsidP="00742912">
      <w:pPr>
        <w:spacing w:line="360" w:lineRule="auto"/>
        <w:ind w:right="-6" w:firstLine="709"/>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 xml:space="preserve">Accordingly, the process of </w:t>
      </w:r>
      <w:r w:rsidR="005E2483" w:rsidRPr="00FA1FF6">
        <w:rPr>
          <w:rFonts w:ascii="Adobe Caslon Pro" w:hAnsi="Adobe Caslon Pro"/>
          <w:color w:val="000000" w:themeColor="text1"/>
          <w:sz w:val="22"/>
          <w:szCs w:val="22"/>
          <w:lang w:val="en-GB"/>
        </w:rPr>
        <w:t xml:space="preserve">making up one’s mind can be explained by the difficulties in determining which option is more desirable, based on their characteristics. </w:t>
      </w:r>
      <w:r w:rsidR="002A5102" w:rsidRPr="00FA1FF6">
        <w:rPr>
          <w:rFonts w:ascii="Adobe Caslon Pro" w:hAnsi="Adobe Caslon Pro"/>
          <w:color w:val="000000" w:themeColor="text1"/>
          <w:sz w:val="22"/>
          <w:szCs w:val="22"/>
          <w:lang w:val="en-GB"/>
        </w:rPr>
        <w:t>Still</w:t>
      </w:r>
      <w:r w:rsidR="00D343B3" w:rsidRPr="00FA1FF6">
        <w:rPr>
          <w:rFonts w:ascii="Adobe Caslon Pro" w:hAnsi="Adobe Caslon Pro"/>
          <w:color w:val="000000" w:themeColor="text1"/>
          <w:sz w:val="22"/>
          <w:szCs w:val="22"/>
          <w:lang w:val="en-GB"/>
        </w:rPr>
        <w:t xml:space="preserve">, what does it depend on </w:t>
      </w:r>
      <w:r w:rsidR="00D343B3" w:rsidRPr="00FA1FF6">
        <w:rPr>
          <w:rFonts w:ascii="Adobe Caslon Pro" w:hAnsi="Adobe Caslon Pro"/>
          <w:color w:val="000000" w:themeColor="text1"/>
          <w:sz w:val="22"/>
          <w:szCs w:val="22"/>
          <w:lang w:val="en-GB"/>
        </w:rPr>
        <w:lastRenderedPageBreak/>
        <w:t>if one option is more desirable than another?</w:t>
      </w:r>
      <w:r w:rsidR="005726E9" w:rsidRPr="00FA1FF6">
        <w:rPr>
          <w:rFonts w:ascii="Adobe Caslon Pro" w:hAnsi="Adobe Caslon Pro"/>
          <w:color w:val="000000" w:themeColor="text1"/>
          <w:sz w:val="22"/>
          <w:szCs w:val="22"/>
          <w:lang w:val="en-GB"/>
        </w:rPr>
        <w:t xml:space="preserve"> </w:t>
      </w:r>
      <w:r w:rsidR="00944BD0" w:rsidRPr="00FA1FF6">
        <w:rPr>
          <w:rFonts w:ascii="Adobe Caslon Pro" w:hAnsi="Adobe Caslon Pro"/>
          <w:color w:val="000000" w:themeColor="text1"/>
          <w:sz w:val="22"/>
          <w:szCs w:val="22"/>
          <w:lang w:val="en-GB"/>
        </w:rPr>
        <w:t>I</w:t>
      </w:r>
      <w:r w:rsidR="005726E9" w:rsidRPr="00FA1FF6">
        <w:rPr>
          <w:rFonts w:ascii="Adobe Caslon Pro" w:hAnsi="Adobe Caslon Pro"/>
          <w:color w:val="000000" w:themeColor="text1"/>
          <w:sz w:val="22"/>
          <w:szCs w:val="22"/>
          <w:lang w:val="en-GB"/>
        </w:rPr>
        <w:t xml:space="preserve">s it really the case </w:t>
      </w:r>
      <w:r w:rsidR="00B163E4" w:rsidRPr="00FA1FF6">
        <w:rPr>
          <w:rFonts w:ascii="Adobe Caslon Pro" w:hAnsi="Adobe Caslon Pro"/>
          <w:color w:val="000000" w:themeColor="text1"/>
          <w:sz w:val="22"/>
          <w:szCs w:val="22"/>
          <w:lang w:val="en-GB"/>
        </w:rPr>
        <w:t xml:space="preserve">that </w:t>
      </w:r>
      <w:r w:rsidR="00C36C34" w:rsidRPr="00FA1FF6">
        <w:rPr>
          <w:rFonts w:ascii="Adobe Caslon Pro" w:hAnsi="Adobe Caslon Pro"/>
          <w:color w:val="000000" w:themeColor="text1"/>
          <w:sz w:val="22"/>
          <w:szCs w:val="22"/>
          <w:lang w:val="en-GB"/>
        </w:rPr>
        <w:t>this does not</w:t>
      </w:r>
      <w:r w:rsidR="005726E9" w:rsidRPr="00FA1FF6">
        <w:rPr>
          <w:rFonts w:ascii="Adobe Caslon Pro" w:hAnsi="Adobe Caslon Pro"/>
          <w:color w:val="000000" w:themeColor="text1"/>
          <w:sz w:val="22"/>
          <w:szCs w:val="22"/>
          <w:lang w:val="en-GB"/>
        </w:rPr>
        <w:t xml:space="preserve"> </w:t>
      </w:r>
      <w:r w:rsidR="00B60EE0" w:rsidRPr="00FA1FF6">
        <w:rPr>
          <w:rFonts w:ascii="Adobe Caslon Pro" w:hAnsi="Adobe Caslon Pro"/>
          <w:color w:val="000000" w:themeColor="text1"/>
          <w:sz w:val="22"/>
          <w:szCs w:val="22"/>
          <w:lang w:val="en-GB"/>
        </w:rPr>
        <w:t xml:space="preserve">involve some kind of </w:t>
      </w:r>
      <w:r w:rsidR="00BB6734" w:rsidRPr="00FA1FF6">
        <w:rPr>
          <w:rFonts w:ascii="Adobe Caslon Pro" w:hAnsi="Adobe Caslon Pro"/>
          <w:color w:val="000000" w:themeColor="text1"/>
          <w:sz w:val="22"/>
          <w:szCs w:val="22"/>
          <w:lang w:val="en-GB"/>
        </w:rPr>
        <w:t>“</w:t>
      </w:r>
      <w:r w:rsidR="00B60EE0" w:rsidRPr="00FA1FF6">
        <w:rPr>
          <w:rFonts w:ascii="Adobe Caslon Pro" w:hAnsi="Adobe Caslon Pro"/>
          <w:color w:val="000000" w:themeColor="text1"/>
          <w:sz w:val="22"/>
          <w:szCs w:val="22"/>
          <w:lang w:val="en-GB"/>
        </w:rPr>
        <w:t>introspective deficiency</w:t>
      </w:r>
      <w:r w:rsidR="004957D1" w:rsidRPr="00FA1FF6">
        <w:rPr>
          <w:rFonts w:ascii="Adobe Caslon Pro" w:hAnsi="Adobe Caslon Pro"/>
          <w:color w:val="000000" w:themeColor="text1"/>
          <w:sz w:val="22"/>
          <w:szCs w:val="22"/>
          <w:lang w:val="en-GB"/>
        </w:rPr>
        <w:t>”</w:t>
      </w:r>
      <w:r w:rsidR="00B60EE0" w:rsidRPr="00FA1FF6">
        <w:rPr>
          <w:rFonts w:ascii="Adobe Caslon Pro" w:hAnsi="Adobe Caslon Pro"/>
          <w:color w:val="000000" w:themeColor="text1"/>
          <w:sz w:val="22"/>
          <w:szCs w:val="22"/>
          <w:lang w:val="en-GB"/>
        </w:rPr>
        <w:t>, as Hacker suggests</w:t>
      </w:r>
      <w:r w:rsidR="0026067C" w:rsidRPr="00FA1FF6">
        <w:rPr>
          <w:rFonts w:ascii="Adobe Caslon Pro" w:hAnsi="Adobe Caslon Pro"/>
          <w:color w:val="000000" w:themeColor="text1"/>
          <w:sz w:val="22"/>
          <w:szCs w:val="22"/>
          <w:lang w:val="en-GB"/>
        </w:rPr>
        <w:t>?</w:t>
      </w:r>
      <w:r w:rsidR="0007553A" w:rsidRPr="00FA1FF6">
        <w:rPr>
          <w:rFonts w:ascii="Adobe Caslon Pro" w:hAnsi="Adobe Caslon Pro"/>
          <w:color w:val="000000" w:themeColor="text1"/>
          <w:sz w:val="22"/>
          <w:szCs w:val="22"/>
          <w:lang w:val="en-GB"/>
        </w:rPr>
        <w:t xml:space="preserve"> </w:t>
      </w:r>
      <w:r w:rsidR="00AE75AC" w:rsidRPr="00FA1FF6">
        <w:rPr>
          <w:rFonts w:ascii="Adobe Caslon Pro" w:hAnsi="Adobe Caslon Pro"/>
          <w:color w:val="000000" w:themeColor="text1"/>
          <w:sz w:val="22"/>
          <w:szCs w:val="22"/>
          <w:lang w:val="en-GB"/>
        </w:rPr>
        <w:t>After all, i</w:t>
      </w:r>
      <w:r w:rsidR="0098603F" w:rsidRPr="00FA1FF6">
        <w:rPr>
          <w:rFonts w:ascii="Adobe Caslon Pro" w:hAnsi="Adobe Caslon Pro"/>
          <w:color w:val="000000" w:themeColor="text1"/>
          <w:sz w:val="22"/>
          <w:szCs w:val="22"/>
          <w:lang w:val="en-GB"/>
        </w:rPr>
        <w:t xml:space="preserve">t does not seem true that the question “Where do I want to study?” is </w:t>
      </w:r>
      <w:r w:rsidR="0082627B" w:rsidRPr="00FA1FF6">
        <w:rPr>
          <w:rFonts w:ascii="Adobe Caslon Pro" w:hAnsi="Adobe Caslon Pro"/>
          <w:color w:val="000000" w:themeColor="text1"/>
          <w:sz w:val="22"/>
          <w:szCs w:val="22"/>
          <w:lang w:val="en-GB"/>
        </w:rPr>
        <w:t>exhaustively</w:t>
      </w:r>
      <w:r w:rsidR="0098603F" w:rsidRPr="00FA1FF6">
        <w:rPr>
          <w:rFonts w:ascii="Adobe Caslon Pro" w:hAnsi="Adobe Caslon Pro"/>
          <w:color w:val="000000" w:themeColor="text1"/>
          <w:sz w:val="22"/>
          <w:szCs w:val="22"/>
          <w:lang w:val="en-GB"/>
        </w:rPr>
        <w:t xml:space="preserve"> described by </w:t>
      </w:r>
      <w:r w:rsidR="0070185B" w:rsidRPr="00FA1FF6">
        <w:rPr>
          <w:rFonts w:ascii="Adobe Caslon Pro" w:hAnsi="Adobe Caslon Pro"/>
          <w:color w:val="000000" w:themeColor="text1"/>
          <w:sz w:val="22"/>
          <w:szCs w:val="22"/>
          <w:lang w:val="en-GB"/>
        </w:rPr>
        <w:t xml:space="preserve">simply </w:t>
      </w:r>
      <w:r w:rsidR="0098603F" w:rsidRPr="00FA1FF6">
        <w:rPr>
          <w:rFonts w:ascii="Adobe Caslon Pro" w:hAnsi="Adobe Caslon Pro"/>
          <w:color w:val="000000" w:themeColor="text1"/>
          <w:sz w:val="22"/>
          <w:szCs w:val="22"/>
          <w:lang w:val="en-GB"/>
        </w:rPr>
        <w:t>referring to the diagnosis that the decision</w:t>
      </w:r>
      <w:r w:rsidR="00C05438" w:rsidRPr="00FA1FF6">
        <w:rPr>
          <w:rFonts w:ascii="Adobe Caslon Pro" w:hAnsi="Adobe Caslon Pro"/>
          <w:color w:val="000000" w:themeColor="text1"/>
          <w:sz w:val="22"/>
          <w:szCs w:val="22"/>
          <w:lang w:val="en-GB"/>
        </w:rPr>
        <w:t>-</w:t>
      </w:r>
      <w:r w:rsidR="0098603F" w:rsidRPr="00FA1FF6">
        <w:rPr>
          <w:rFonts w:ascii="Adobe Caslon Pro" w:hAnsi="Adobe Caslon Pro"/>
          <w:color w:val="000000" w:themeColor="text1"/>
          <w:sz w:val="22"/>
          <w:szCs w:val="22"/>
          <w:lang w:val="en-GB"/>
        </w:rPr>
        <w:t>maker needs more resolution or</w:t>
      </w:r>
      <w:r w:rsidR="00B06C6B" w:rsidRPr="00FA1FF6">
        <w:rPr>
          <w:rFonts w:ascii="Adobe Caslon Pro" w:hAnsi="Adobe Caslon Pro"/>
          <w:color w:val="000000" w:themeColor="text1"/>
          <w:sz w:val="22"/>
          <w:szCs w:val="22"/>
          <w:lang w:val="en-GB"/>
        </w:rPr>
        <w:t xml:space="preserve"> by </w:t>
      </w:r>
      <w:r w:rsidR="005E46DF" w:rsidRPr="00FA1FF6">
        <w:rPr>
          <w:rFonts w:ascii="Adobe Caslon Pro" w:hAnsi="Adobe Caslon Pro"/>
          <w:color w:val="000000" w:themeColor="text1"/>
          <w:sz w:val="22"/>
          <w:szCs w:val="22"/>
          <w:lang w:val="en-GB"/>
        </w:rPr>
        <w:t>stating that they should inform</w:t>
      </w:r>
      <w:r w:rsidR="0098603F" w:rsidRPr="00FA1FF6">
        <w:rPr>
          <w:rFonts w:ascii="Adobe Caslon Pro" w:hAnsi="Adobe Caslon Pro"/>
          <w:color w:val="000000" w:themeColor="text1"/>
          <w:sz w:val="22"/>
          <w:szCs w:val="22"/>
          <w:lang w:val="en-GB"/>
        </w:rPr>
        <w:t xml:space="preserve"> themselves better about the </w:t>
      </w:r>
      <w:r w:rsidR="00CF0E72" w:rsidRPr="00FA1FF6">
        <w:rPr>
          <w:rFonts w:ascii="Adobe Caslon Pro" w:hAnsi="Adobe Caslon Pro"/>
          <w:color w:val="000000" w:themeColor="text1"/>
          <w:sz w:val="22"/>
          <w:szCs w:val="22"/>
          <w:lang w:val="en-GB"/>
        </w:rPr>
        <w:t xml:space="preserve">different </w:t>
      </w:r>
      <w:r w:rsidR="0098603F" w:rsidRPr="00FA1FF6">
        <w:rPr>
          <w:rFonts w:ascii="Adobe Caslon Pro" w:hAnsi="Adobe Caslon Pro"/>
          <w:color w:val="000000" w:themeColor="text1"/>
          <w:sz w:val="22"/>
          <w:szCs w:val="22"/>
          <w:lang w:val="en-GB"/>
        </w:rPr>
        <w:t xml:space="preserve">universities. </w:t>
      </w:r>
      <w:r w:rsidR="00156867" w:rsidRPr="00FA1FF6">
        <w:rPr>
          <w:rFonts w:ascii="Adobe Caslon Pro" w:hAnsi="Adobe Caslon Pro"/>
          <w:color w:val="000000" w:themeColor="text1"/>
          <w:sz w:val="22"/>
          <w:szCs w:val="22"/>
          <w:lang w:val="en-GB"/>
        </w:rPr>
        <w:t>A</w:t>
      </w:r>
      <w:r w:rsidR="0098603F" w:rsidRPr="00FA1FF6">
        <w:rPr>
          <w:rFonts w:ascii="Adobe Caslon Pro" w:hAnsi="Adobe Caslon Pro"/>
          <w:color w:val="000000" w:themeColor="text1"/>
          <w:sz w:val="22"/>
          <w:szCs w:val="22"/>
          <w:lang w:val="en-GB"/>
        </w:rPr>
        <w:t xml:space="preserve"> personal element </w:t>
      </w:r>
      <w:r w:rsidR="00156867" w:rsidRPr="00FA1FF6">
        <w:rPr>
          <w:rFonts w:ascii="Adobe Caslon Pro" w:hAnsi="Adobe Caslon Pro"/>
          <w:color w:val="000000" w:themeColor="text1"/>
          <w:sz w:val="22"/>
          <w:szCs w:val="22"/>
          <w:lang w:val="en-GB"/>
        </w:rPr>
        <w:t xml:space="preserve">appears to be </w:t>
      </w:r>
      <w:r w:rsidR="0098603F" w:rsidRPr="00FA1FF6">
        <w:rPr>
          <w:rFonts w:ascii="Adobe Caslon Pro" w:hAnsi="Adobe Caslon Pro"/>
          <w:color w:val="000000" w:themeColor="text1"/>
          <w:sz w:val="22"/>
          <w:szCs w:val="22"/>
          <w:lang w:val="en-GB"/>
        </w:rPr>
        <w:t>missing from this picture.</w:t>
      </w:r>
    </w:p>
    <w:p w14:paraId="2CD45654" w14:textId="57591DFF" w:rsidR="00346FA8" w:rsidRPr="00FA1FF6" w:rsidRDefault="00346FA8" w:rsidP="008370E0">
      <w:pPr>
        <w:spacing w:line="360" w:lineRule="auto"/>
        <w:ind w:right="-6" w:firstLine="709"/>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 xml:space="preserve">Consider again a case like (B), but where one university is known to be more competitive than the other. </w:t>
      </w:r>
      <w:r w:rsidR="00B301D7" w:rsidRPr="00FA1FF6">
        <w:rPr>
          <w:rFonts w:ascii="Adobe Caslon Pro" w:hAnsi="Adobe Caslon Pro"/>
          <w:color w:val="000000" w:themeColor="text1"/>
          <w:sz w:val="22"/>
          <w:szCs w:val="22"/>
          <w:lang w:val="en-GB"/>
        </w:rPr>
        <w:t xml:space="preserve">Clearly, </w:t>
      </w:r>
      <w:r w:rsidRPr="00FA1FF6">
        <w:rPr>
          <w:rFonts w:ascii="Adobe Caslon Pro" w:hAnsi="Adobe Caslon Pro"/>
          <w:color w:val="000000" w:themeColor="text1"/>
          <w:sz w:val="22"/>
          <w:szCs w:val="22"/>
          <w:lang w:val="en-GB"/>
        </w:rPr>
        <w:t xml:space="preserve">how desirable a competitive environment is </w:t>
      </w:r>
      <w:r w:rsidR="00B301D7" w:rsidRPr="00FA1FF6">
        <w:rPr>
          <w:rFonts w:ascii="Adobe Caslon Pro" w:hAnsi="Adobe Caslon Pro"/>
          <w:color w:val="000000" w:themeColor="text1"/>
          <w:sz w:val="22"/>
          <w:szCs w:val="22"/>
          <w:lang w:val="en-GB"/>
        </w:rPr>
        <w:t xml:space="preserve">depends on whether </w:t>
      </w:r>
      <w:r w:rsidR="00CA75BA" w:rsidRPr="00FA1FF6">
        <w:rPr>
          <w:rFonts w:ascii="Adobe Caslon Pro" w:hAnsi="Adobe Caslon Pro"/>
          <w:color w:val="000000" w:themeColor="text1"/>
          <w:sz w:val="22"/>
          <w:szCs w:val="22"/>
          <w:lang w:val="en-GB"/>
        </w:rPr>
        <w:t>the subject</w:t>
      </w:r>
      <w:r w:rsidRPr="00FA1FF6">
        <w:rPr>
          <w:rFonts w:ascii="Adobe Caslon Pro" w:hAnsi="Adobe Caslon Pro"/>
          <w:color w:val="000000" w:themeColor="text1"/>
          <w:sz w:val="22"/>
          <w:szCs w:val="22"/>
          <w:lang w:val="en-GB"/>
        </w:rPr>
        <w:t xml:space="preserve"> </w:t>
      </w:r>
      <w:r w:rsidR="00301985" w:rsidRPr="00FA1FF6">
        <w:rPr>
          <w:rFonts w:ascii="Adobe Caslon Pro" w:hAnsi="Adobe Caslon Pro"/>
          <w:color w:val="000000" w:themeColor="text1"/>
          <w:sz w:val="22"/>
          <w:szCs w:val="22"/>
          <w:lang w:val="en-GB"/>
        </w:rPr>
        <w:t>enjoy</w:t>
      </w:r>
      <w:r w:rsidR="00CA75BA" w:rsidRPr="00FA1FF6">
        <w:rPr>
          <w:rFonts w:ascii="Adobe Caslon Pro" w:hAnsi="Adobe Caslon Pro"/>
          <w:color w:val="000000" w:themeColor="text1"/>
          <w:sz w:val="22"/>
          <w:szCs w:val="22"/>
          <w:lang w:val="en-GB"/>
        </w:rPr>
        <w:t>s</w:t>
      </w:r>
      <w:r w:rsidRPr="00FA1FF6">
        <w:rPr>
          <w:rFonts w:ascii="Adobe Caslon Pro" w:hAnsi="Adobe Caslon Pro"/>
          <w:color w:val="000000" w:themeColor="text1"/>
          <w:sz w:val="22"/>
          <w:szCs w:val="22"/>
          <w:lang w:val="en-GB"/>
        </w:rPr>
        <w:t xml:space="preserve"> competition or not. Do I thrive in response to competition or do I withdraw from it? Such aspects of my character are important determinants of whether a competitive environment is desirable </w:t>
      </w:r>
      <w:r w:rsidRPr="00FA1FF6">
        <w:rPr>
          <w:rFonts w:ascii="Adobe Caslon Pro" w:hAnsi="Adobe Caslon Pro"/>
          <w:i/>
          <w:color w:val="000000" w:themeColor="text1"/>
          <w:sz w:val="22"/>
          <w:szCs w:val="22"/>
          <w:lang w:val="en-GB"/>
        </w:rPr>
        <w:t>for me</w:t>
      </w:r>
      <w:r w:rsidRPr="00FA1FF6">
        <w:rPr>
          <w:rFonts w:ascii="Adobe Caslon Pro" w:hAnsi="Adobe Caslon Pro"/>
          <w:color w:val="000000" w:themeColor="text1"/>
          <w:sz w:val="22"/>
          <w:szCs w:val="22"/>
          <w:lang w:val="en-GB"/>
        </w:rPr>
        <w:t xml:space="preserve">. This leads to a more general point: if I reflect on what I want, I do not merely contemplate the independent characteristic of the different options, but also </w:t>
      </w:r>
      <w:r w:rsidRPr="00FA1FF6">
        <w:rPr>
          <w:rFonts w:ascii="Adobe Caslon Pro" w:hAnsi="Adobe Caslon Pro"/>
          <w:i/>
          <w:color w:val="000000" w:themeColor="text1"/>
          <w:sz w:val="22"/>
          <w:szCs w:val="22"/>
          <w:lang w:val="en-GB"/>
        </w:rPr>
        <w:t>how I will respond to them</w:t>
      </w:r>
      <w:r w:rsidRPr="00FA1FF6">
        <w:rPr>
          <w:rFonts w:ascii="Adobe Caslon Pro" w:hAnsi="Adobe Caslon Pro"/>
          <w:color w:val="000000" w:themeColor="text1"/>
          <w:sz w:val="22"/>
          <w:szCs w:val="22"/>
          <w:lang w:val="en-GB"/>
        </w:rPr>
        <w:t>. To evaluate the objective properties of the alternatives is one thing, to judge how one will react to them, another.</w:t>
      </w:r>
      <w:r w:rsidRPr="00FA1FF6">
        <w:rPr>
          <w:rStyle w:val="Funotenzeichen"/>
          <w:rFonts w:ascii="Adobe Caslon Pro" w:hAnsi="Adobe Caslon Pro"/>
          <w:color w:val="000000" w:themeColor="text1"/>
          <w:sz w:val="22"/>
          <w:szCs w:val="22"/>
          <w:lang w:val="en-GB"/>
        </w:rPr>
        <w:t xml:space="preserve"> </w:t>
      </w:r>
      <w:r w:rsidRPr="00FA1FF6">
        <w:rPr>
          <w:rFonts w:ascii="Adobe Caslon Pro" w:hAnsi="Adobe Caslon Pro"/>
          <w:color w:val="000000" w:themeColor="text1"/>
          <w:sz w:val="22"/>
          <w:szCs w:val="22"/>
          <w:lang w:val="en-GB"/>
        </w:rPr>
        <w:t>The desirability of the different options also involves my tendency to respond to them. Naturally, this can be a decisive reason in deliberation.</w:t>
      </w:r>
    </w:p>
    <w:p w14:paraId="33282621" w14:textId="33BA2C43" w:rsidR="00226BE5" w:rsidRPr="00FA1FF6" w:rsidRDefault="00346FA8" w:rsidP="00346FA8">
      <w:pPr>
        <w:spacing w:line="360" w:lineRule="auto"/>
        <w:ind w:right="-6" w:firstLine="709"/>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 xml:space="preserve">How, then, can I know if I am a person who likes competition? At this point, Wittgenstein’s ideas on the social function of meaning prove insightful (cf. PI </w:t>
      </w:r>
      <w:r w:rsidR="009C4A55" w:rsidRPr="00FA1FF6">
        <w:rPr>
          <w:rFonts w:ascii="Adobe Caslon Pro" w:hAnsi="Adobe Caslon Pro"/>
          <w:color w:val="000000" w:themeColor="text1"/>
          <w:sz w:val="22"/>
          <w:szCs w:val="22"/>
          <w:lang w:val="en-GB"/>
        </w:rPr>
        <w:t>2009:</w:t>
      </w:r>
      <w:r w:rsidRPr="00FA1FF6">
        <w:rPr>
          <w:rFonts w:ascii="Adobe Caslon Pro" w:hAnsi="Adobe Caslon Pro"/>
          <w:color w:val="000000" w:themeColor="text1"/>
          <w:sz w:val="22"/>
          <w:szCs w:val="22"/>
          <w:lang w:val="en-GB"/>
        </w:rPr>
        <w:t xml:space="preserve"> </w:t>
      </w:r>
      <w:r w:rsidR="007E35BE" w:rsidRPr="00FA1FF6">
        <w:rPr>
          <w:rFonts w:ascii="Adobe Caslon Pro" w:hAnsi="Adobe Caslon Pro"/>
          <w:color w:val="000000" w:themeColor="text1"/>
          <w:sz w:val="22"/>
          <w:szCs w:val="22"/>
          <w:lang w:val="en-GB"/>
        </w:rPr>
        <w:t xml:space="preserve">154f., </w:t>
      </w:r>
      <w:r w:rsidRPr="00FA1FF6">
        <w:rPr>
          <w:rFonts w:ascii="Adobe Caslon Pro" w:hAnsi="Adobe Caslon Pro"/>
          <w:color w:val="000000" w:themeColor="text1"/>
          <w:sz w:val="22"/>
          <w:szCs w:val="22"/>
          <w:lang w:val="en-GB"/>
        </w:rPr>
        <w:t>258-270</w:t>
      </w:r>
      <w:r w:rsidR="007E35BE" w:rsidRPr="00FA1FF6">
        <w:rPr>
          <w:rFonts w:ascii="Adobe Caslon Pro" w:hAnsi="Adobe Caslon Pro"/>
          <w:color w:val="000000" w:themeColor="text1"/>
          <w:sz w:val="22"/>
          <w:szCs w:val="22"/>
          <w:lang w:val="en-GB"/>
        </w:rPr>
        <w:t>, 583</w:t>
      </w:r>
      <w:r w:rsidRPr="00FA1FF6">
        <w:rPr>
          <w:rFonts w:ascii="Adobe Caslon Pro" w:hAnsi="Adobe Caslon Pro"/>
          <w:color w:val="000000" w:themeColor="text1"/>
          <w:sz w:val="22"/>
          <w:szCs w:val="22"/>
          <w:lang w:val="en-GB"/>
        </w:rPr>
        <w:t xml:space="preserve">). There, he makes clear that in order for a sign (including </w:t>
      </w:r>
      <w:r w:rsidR="00384F30"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being a competitive person</w:t>
      </w:r>
      <w:r w:rsidR="00384F30"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to acquire meaning, its use must be governed by public criteria. These criteria are expressed in rules which – without </w:t>
      </w:r>
      <w:r w:rsidR="008370E0" w:rsidRPr="00FA1FF6">
        <w:rPr>
          <w:rFonts w:ascii="Adobe Caslon Pro" w:hAnsi="Adobe Caslon Pro"/>
          <w:color w:val="000000" w:themeColor="text1"/>
          <w:sz w:val="22"/>
          <w:szCs w:val="22"/>
          <w:lang w:val="en-GB"/>
        </w:rPr>
        <w:t xml:space="preserve">always </w:t>
      </w:r>
      <w:r w:rsidRPr="00FA1FF6">
        <w:rPr>
          <w:rFonts w:ascii="Adobe Caslon Pro" w:hAnsi="Adobe Caslon Pro"/>
          <w:color w:val="000000" w:themeColor="text1"/>
          <w:sz w:val="22"/>
          <w:szCs w:val="22"/>
          <w:lang w:val="en-GB"/>
        </w:rPr>
        <w:t xml:space="preserve">clearly defining the term in question (PI </w:t>
      </w:r>
      <w:r w:rsidR="000513AB" w:rsidRPr="00FA1FF6">
        <w:rPr>
          <w:rFonts w:ascii="Adobe Caslon Pro" w:hAnsi="Adobe Caslon Pro"/>
          <w:color w:val="000000" w:themeColor="text1"/>
          <w:sz w:val="22"/>
          <w:szCs w:val="22"/>
          <w:lang w:val="en-GB"/>
        </w:rPr>
        <w:t>2009:</w:t>
      </w:r>
      <w:r w:rsidRPr="00FA1FF6">
        <w:rPr>
          <w:rFonts w:ascii="Adobe Caslon Pro" w:hAnsi="Adobe Caslon Pro"/>
          <w:color w:val="000000" w:themeColor="text1"/>
          <w:sz w:val="22"/>
          <w:szCs w:val="22"/>
          <w:lang w:val="en-GB"/>
        </w:rPr>
        <w:t xml:space="preserve"> 87) – enable us to distinguish between correct and incorrect applications. While for many psychological concepts these rules are less sharp and </w:t>
      </w:r>
      <w:r w:rsidR="002A55B0"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constitutively uncertain</w:t>
      </w:r>
      <w:r w:rsidR="00330FA4"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(Glock 1996</w:t>
      </w:r>
      <w:r w:rsidR="00B4643A" w:rsidRPr="00FA1FF6">
        <w:rPr>
          <w:rFonts w:ascii="Adobe Caslon Pro" w:hAnsi="Adobe Caslon Pro"/>
          <w:color w:val="000000" w:themeColor="text1"/>
          <w:sz w:val="22"/>
          <w:szCs w:val="22"/>
          <w:lang w:val="en-GB"/>
        </w:rPr>
        <w:t xml:space="preserve">: </w:t>
      </w:r>
      <w:r w:rsidRPr="00FA1FF6">
        <w:rPr>
          <w:rFonts w:ascii="Adobe Caslon Pro" w:hAnsi="Adobe Caslon Pro"/>
          <w:color w:val="000000" w:themeColor="text1"/>
          <w:sz w:val="22"/>
          <w:szCs w:val="22"/>
          <w:lang w:val="en-GB"/>
        </w:rPr>
        <w:t xml:space="preserve">177; </w:t>
      </w:r>
      <w:proofErr w:type="spellStart"/>
      <w:r w:rsidRPr="00FA1FF6">
        <w:rPr>
          <w:rFonts w:ascii="Adobe Caslon Pro" w:hAnsi="Adobe Caslon Pro"/>
          <w:color w:val="000000" w:themeColor="text1"/>
          <w:sz w:val="22"/>
          <w:szCs w:val="22"/>
          <w:lang w:val="en-GB"/>
        </w:rPr>
        <w:t>Sorgiovanni</w:t>
      </w:r>
      <w:proofErr w:type="spellEnd"/>
      <w:r w:rsidRPr="00FA1FF6">
        <w:rPr>
          <w:rFonts w:ascii="Adobe Caslon Pro" w:hAnsi="Adobe Caslon Pro"/>
          <w:color w:val="000000" w:themeColor="text1"/>
          <w:sz w:val="22"/>
          <w:szCs w:val="22"/>
          <w:lang w:val="en-GB"/>
        </w:rPr>
        <w:t xml:space="preserve"> forth.)</w:t>
      </w:r>
      <w:r w:rsidR="009246DC"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character traits </w:t>
      </w:r>
      <w:r w:rsidR="009246DC" w:rsidRPr="00FA1FF6">
        <w:rPr>
          <w:rFonts w:ascii="Adobe Caslon Pro" w:hAnsi="Adobe Caslon Pro"/>
          <w:color w:val="000000" w:themeColor="text1"/>
          <w:sz w:val="22"/>
          <w:szCs w:val="22"/>
          <w:lang w:val="en-GB"/>
        </w:rPr>
        <w:t>and</w:t>
      </w:r>
      <w:r w:rsidRPr="00FA1FF6">
        <w:rPr>
          <w:rFonts w:ascii="Adobe Caslon Pro" w:hAnsi="Adobe Caslon Pro"/>
          <w:color w:val="000000" w:themeColor="text1"/>
          <w:sz w:val="22"/>
          <w:szCs w:val="22"/>
          <w:lang w:val="en-GB"/>
        </w:rPr>
        <w:t xml:space="preserve"> personalities seem to be more clearly defined.</w:t>
      </w:r>
      <w:r w:rsidRPr="00FA1FF6">
        <w:rPr>
          <w:rStyle w:val="Funotenzeichen"/>
          <w:rFonts w:ascii="Adobe Caslon Pro" w:hAnsi="Adobe Caslon Pro"/>
          <w:color w:val="000000" w:themeColor="text1"/>
          <w:sz w:val="22"/>
          <w:szCs w:val="22"/>
          <w:lang w:val="en-GB"/>
        </w:rPr>
        <w:footnoteReference w:id="8"/>
      </w:r>
      <w:r w:rsidRPr="00FA1FF6">
        <w:rPr>
          <w:rFonts w:ascii="Adobe Caslon Pro" w:hAnsi="Adobe Caslon Pro"/>
          <w:color w:val="000000" w:themeColor="text1"/>
          <w:sz w:val="22"/>
          <w:szCs w:val="22"/>
          <w:lang w:val="en-GB"/>
        </w:rPr>
        <w:t xml:space="preserve"> Usually, we take the question </w:t>
      </w:r>
      <w:r w:rsidR="00737B62" w:rsidRPr="00FA1FF6">
        <w:rPr>
          <w:rFonts w:ascii="Adobe Caslon Pro" w:hAnsi="Adobe Caslon Pro"/>
          <w:color w:val="000000" w:themeColor="text1"/>
          <w:sz w:val="22"/>
          <w:szCs w:val="22"/>
          <w:lang w:val="en-GB"/>
        </w:rPr>
        <w:t xml:space="preserve">of </w:t>
      </w:r>
      <w:r w:rsidRPr="00FA1FF6">
        <w:rPr>
          <w:rFonts w:ascii="Adobe Caslon Pro" w:hAnsi="Adobe Caslon Pro"/>
          <w:color w:val="000000" w:themeColor="text1"/>
          <w:sz w:val="22"/>
          <w:szCs w:val="22"/>
          <w:lang w:val="en-GB"/>
        </w:rPr>
        <w:t>whether or not a person is competitive to have a straightforward answer. It seems intuitive to suppose that this answer depends on the person’s past behaviour, their observed attitudes and reactions.</w:t>
      </w:r>
      <w:r w:rsidR="005516ED" w:rsidRPr="00FA1FF6">
        <w:rPr>
          <w:rFonts w:ascii="Adobe Caslon Pro" w:hAnsi="Adobe Caslon Pro"/>
          <w:color w:val="000000" w:themeColor="text1"/>
          <w:sz w:val="22"/>
          <w:szCs w:val="22"/>
          <w:lang w:val="en-GB"/>
        </w:rPr>
        <w:t xml:space="preserve"> </w:t>
      </w:r>
    </w:p>
    <w:p w14:paraId="55C11DAF" w14:textId="38C16D7B" w:rsidR="00346FA8" w:rsidRPr="00FA1FF6" w:rsidRDefault="00FE37C1" w:rsidP="00596E01">
      <w:pPr>
        <w:spacing w:line="360" w:lineRule="auto"/>
        <w:ind w:right="-6" w:firstLine="709"/>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 xml:space="preserve">At this point, an alternative approach to indecision </w:t>
      </w:r>
      <w:r w:rsidR="00C90849" w:rsidRPr="00FA1FF6">
        <w:rPr>
          <w:rFonts w:ascii="Adobe Caslon Pro" w:hAnsi="Adobe Caslon Pro"/>
          <w:color w:val="000000" w:themeColor="text1"/>
          <w:sz w:val="22"/>
          <w:szCs w:val="22"/>
          <w:lang w:val="en-GB"/>
        </w:rPr>
        <w:t>can</w:t>
      </w:r>
      <w:r w:rsidR="00695C96" w:rsidRPr="00FA1FF6">
        <w:rPr>
          <w:rFonts w:ascii="Adobe Caslon Pro" w:hAnsi="Adobe Caslon Pro"/>
          <w:color w:val="000000" w:themeColor="text1"/>
          <w:sz w:val="22"/>
          <w:szCs w:val="22"/>
          <w:lang w:val="en-GB"/>
        </w:rPr>
        <w:t xml:space="preserve"> be formulated</w:t>
      </w:r>
      <w:r w:rsidRPr="00FA1FF6">
        <w:rPr>
          <w:rFonts w:ascii="Adobe Caslon Pro" w:hAnsi="Adobe Caslon Pro"/>
          <w:color w:val="000000" w:themeColor="text1"/>
          <w:sz w:val="22"/>
          <w:szCs w:val="22"/>
          <w:lang w:val="en-GB"/>
        </w:rPr>
        <w:t xml:space="preserve">: </w:t>
      </w:r>
      <w:r w:rsidR="009E3E0E" w:rsidRPr="00FA1FF6">
        <w:rPr>
          <w:rFonts w:ascii="Adobe Caslon Pro" w:hAnsi="Adobe Caslon Pro"/>
          <w:color w:val="000000" w:themeColor="text1"/>
          <w:sz w:val="22"/>
          <w:szCs w:val="22"/>
          <w:lang w:val="en-GB"/>
        </w:rPr>
        <w:t>I can be uncertain</w:t>
      </w:r>
      <w:r w:rsidR="009905DC" w:rsidRPr="00FA1FF6">
        <w:rPr>
          <w:rFonts w:ascii="Adobe Caslon Pro" w:hAnsi="Adobe Caslon Pro"/>
          <w:color w:val="000000" w:themeColor="text1"/>
          <w:sz w:val="22"/>
          <w:szCs w:val="22"/>
          <w:lang w:val="en-GB"/>
        </w:rPr>
        <w:t xml:space="preserve"> about (B) because </w:t>
      </w:r>
      <w:r w:rsidR="009E3E0E" w:rsidRPr="00FA1FF6">
        <w:rPr>
          <w:rFonts w:ascii="Adobe Caslon Pro" w:hAnsi="Adobe Caslon Pro"/>
          <w:color w:val="000000" w:themeColor="text1"/>
          <w:sz w:val="22"/>
          <w:szCs w:val="22"/>
          <w:lang w:val="en-GB"/>
        </w:rPr>
        <w:t>I</w:t>
      </w:r>
      <w:r w:rsidR="009905DC" w:rsidRPr="00FA1FF6">
        <w:rPr>
          <w:rFonts w:ascii="Adobe Caslon Pro" w:hAnsi="Adobe Caslon Pro"/>
          <w:color w:val="000000" w:themeColor="text1"/>
          <w:sz w:val="22"/>
          <w:szCs w:val="22"/>
          <w:lang w:val="en-GB"/>
        </w:rPr>
        <w:t xml:space="preserve"> do not know how </w:t>
      </w:r>
      <w:r w:rsidR="009E3E0E" w:rsidRPr="00FA1FF6">
        <w:rPr>
          <w:rFonts w:ascii="Adobe Caslon Pro" w:hAnsi="Adobe Caslon Pro"/>
          <w:color w:val="000000" w:themeColor="text1"/>
          <w:sz w:val="22"/>
          <w:szCs w:val="22"/>
          <w:lang w:val="en-GB"/>
        </w:rPr>
        <w:t>I</w:t>
      </w:r>
      <w:r w:rsidR="009905DC" w:rsidRPr="00FA1FF6">
        <w:rPr>
          <w:rFonts w:ascii="Adobe Caslon Pro" w:hAnsi="Adobe Caslon Pro"/>
          <w:color w:val="000000" w:themeColor="text1"/>
          <w:sz w:val="22"/>
          <w:szCs w:val="22"/>
          <w:lang w:val="en-GB"/>
        </w:rPr>
        <w:t xml:space="preserve"> will react to a certain environment</w:t>
      </w:r>
      <w:r w:rsidR="009D2CAE" w:rsidRPr="00FA1FF6">
        <w:rPr>
          <w:rFonts w:ascii="Adobe Caslon Pro" w:hAnsi="Adobe Caslon Pro"/>
          <w:color w:val="000000" w:themeColor="text1"/>
          <w:sz w:val="22"/>
          <w:szCs w:val="22"/>
          <w:lang w:val="en-GB"/>
        </w:rPr>
        <w:t xml:space="preserve"> and in this respect, I do not know my character</w:t>
      </w:r>
      <w:r w:rsidR="009905DC" w:rsidRPr="00FA1FF6">
        <w:rPr>
          <w:rFonts w:ascii="Adobe Caslon Pro" w:hAnsi="Adobe Caslon Pro"/>
          <w:color w:val="000000" w:themeColor="text1"/>
          <w:sz w:val="22"/>
          <w:szCs w:val="22"/>
          <w:lang w:val="en-GB"/>
        </w:rPr>
        <w:t>.</w:t>
      </w:r>
      <w:r w:rsidR="00320311" w:rsidRPr="00FA1FF6">
        <w:rPr>
          <w:rFonts w:ascii="Adobe Caslon Pro" w:hAnsi="Adobe Caslon Pro"/>
          <w:color w:val="000000" w:themeColor="text1"/>
          <w:sz w:val="22"/>
          <w:szCs w:val="22"/>
          <w:lang w:val="en-GB"/>
        </w:rPr>
        <w:t xml:space="preserve"> The possibility of error in such a case seems guaranteed </w:t>
      </w:r>
      <w:r w:rsidR="00346FA8" w:rsidRPr="00FA1FF6">
        <w:rPr>
          <w:rFonts w:ascii="Adobe Caslon Pro" w:hAnsi="Adobe Caslon Pro"/>
          <w:color w:val="000000" w:themeColor="text1"/>
          <w:sz w:val="22"/>
          <w:szCs w:val="22"/>
          <w:lang w:val="en-GB"/>
        </w:rPr>
        <w:t xml:space="preserve">since I might </w:t>
      </w:r>
      <w:r w:rsidR="00346FA8" w:rsidRPr="00FA1FF6">
        <w:rPr>
          <w:rFonts w:ascii="Adobe Caslon Pro" w:hAnsi="Adobe Caslon Pro"/>
          <w:i/>
          <w:color w:val="000000" w:themeColor="text1"/>
          <w:sz w:val="22"/>
          <w:szCs w:val="22"/>
          <w:lang w:val="en-GB"/>
        </w:rPr>
        <w:t>neglect</w:t>
      </w:r>
      <w:r w:rsidR="00346FA8" w:rsidRPr="00FA1FF6">
        <w:rPr>
          <w:rFonts w:ascii="Adobe Caslon Pro" w:hAnsi="Adobe Caslon Pro"/>
          <w:color w:val="000000" w:themeColor="text1"/>
          <w:sz w:val="22"/>
          <w:szCs w:val="22"/>
          <w:lang w:val="en-GB"/>
        </w:rPr>
        <w:t xml:space="preserve"> crucial past events and behavioural reactions</w:t>
      </w:r>
      <w:r w:rsidR="00596E01" w:rsidRPr="00FA1FF6">
        <w:rPr>
          <w:rFonts w:ascii="Adobe Caslon Pro" w:hAnsi="Adobe Caslon Pro"/>
          <w:color w:val="000000" w:themeColor="text1"/>
          <w:sz w:val="22"/>
          <w:szCs w:val="22"/>
          <w:lang w:val="en-GB"/>
        </w:rPr>
        <w:t xml:space="preserve"> constitutive of my character</w:t>
      </w:r>
      <w:r w:rsidR="00C4221D" w:rsidRPr="00FA1FF6">
        <w:rPr>
          <w:rFonts w:ascii="Adobe Caslon Pro" w:hAnsi="Adobe Caslon Pro"/>
          <w:color w:val="000000" w:themeColor="text1"/>
          <w:sz w:val="22"/>
          <w:szCs w:val="22"/>
          <w:lang w:val="en-GB"/>
        </w:rPr>
        <w:t xml:space="preserve">. </w:t>
      </w:r>
      <w:r w:rsidR="00346FA8" w:rsidRPr="00FA1FF6">
        <w:rPr>
          <w:rFonts w:ascii="Adobe Caslon Pro" w:hAnsi="Adobe Caslon Pro"/>
          <w:color w:val="000000" w:themeColor="text1"/>
          <w:sz w:val="22"/>
          <w:szCs w:val="22"/>
          <w:lang w:val="en-GB"/>
        </w:rPr>
        <w:t>I may very well think that I am an ambitious, competitive person</w:t>
      </w:r>
      <w:r w:rsidR="00436145" w:rsidRPr="00FA1FF6">
        <w:rPr>
          <w:rFonts w:ascii="Adobe Caslon Pro" w:hAnsi="Adobe Caslon Pro"/>
          <w:color w:val="000000" w:themeColor="text1"/>
          <w:sz w:val="22"/>
          <w:szCs w:val="22"/>
          <w:lang w:val="en-GB"/>
        </w:rPr>
        <w:t>,</w:t>
      </w:r>
      <w:r w:rsidR="00346FA8" w:rsidRPr="00FA1FF6">
        <w:rPr>
          <w:rFonts w:ascii="Adobe Caslon Pro" w:hAnsi="Adobe Caslon Pro"/>
          <w:color w:val="000000" w:themeColor="text1"/>
          <w:sz w:val="22"/>
          <w:szCs w:val="22"/>
          <w:lang w:val="en-GB"/>
        </w:rPr>
        <w:t xml:space="preserve"> while in fact, I am not. </w:t>
      </w:r>
      <w:r w:rsidR="007C50DE" w:rsidRPr="00FA1FF6">
        <w:rPr>
          <w:rFonts w:ascii="Adobe Caslon Pro" w:hAnsi="Adobe Caslon Pro"/>
          <w:color w:val="000000" w:themeColor="text1"/>
          <w:sz w:val="22"/>
          <w:szCs w:val="22"/>
          <w:lang w:val="en-GB"/>
        </w:rPr>
        <w:t>I</w:t>
      </w:r>
      <w:r w:rsidR="004002D3" w:rsidRPr="00FA1FF6">
        <w:rPr>
          <w:rFonts w:ascii="Adobe Caslon Pro" w:hAnsi="Adobe Caslon Pro"/>
          <w:color w:val="000000" w:themeColor="text1"/>
          <w:sz w:val="22"/>
          <w:szCs w:val="22"/>
          <w:lang w:val="en-GB"/>
        </w:rPr>
        <w:t xml:space="preserve">nsofar as an avowal such as (B) is based on </w:t>
      </w:r>
      <w:r w:rsidR="00224E35" w:rsidRPr="00FA1FF6">
        <w:rPr>
          <w:rFonts w:ascii="Adobe Caslon Pro" w:hAnsi="Adobe Caslon Pro"/>
          <w:color w:val="000000" w:themeColor="text1"/>
          <w:sz w:val="22"/>
          <w:szCs w:val="22"/>
          <w:lang w:val="en-GB"/>
        </w:rPr>
        <w:t xml:space="preserve">such </w:t>
      </w:r>
      <w:r w:rsidR="004002D3" w:rsidRPr="00FA1FF6">
        <w:rPr>
          <w:rFonts w:ascii="Adobe Caslon Pro" w:hAnsi="Adobe Caslon Pro"/>
          <w:color w:val="000000" w:themeColor="text1"/>
          <w:sz w:val="22"/>
          <w:szCs w:val="22"/>
          <w:lang w:val="en-GB"/>
        </w:rPr>
        <w:t>belief</w:t>
      </w:r>
      <w:r w:rsidR="00224E35" w:rsidRPr="00FA1FF6">
        <w:rPr>
          <w:rFonts w:ascii="Adobe Caslon Pro" w:hAnsi="Adobe Caslon Pro"/>
          <w:color w:val="000000" w:themeColor="text1"/>
          <w:sz w:val="22"/>
          <w:szCs w:val="22"/>
          <w:lang w:val="en-GB"/>
        </w:rPr>
        <w:t>s,</w:t>
      </w:r>
      <w:r w:rsidR="007C50DE" w:rsidRPr="00FA1FF6">
        <w:rPr>
          <w:rFonts w:ascii="Adobe Caslon Pro" w:hAnsi="Adobe Caslon Pro"/>
          <w:color w:val="000000" w:themeColor="text1"/>
          <w:sz w:val="22"/>
          <w:szCs w:val="22"/>
          <w:lang w:val="en-GB"/>
        </w:rPr>
        <w:t xml:space="preserve"> it </w:t>
      </w:r>
      <w:r w:rsidR="004002D3" w:rsidRPr="00FA1FF6">
        <w:rPr>
          <w:rFonts w:ascii="Adobe Caslon Pro" w:hAnsi="Adobe Caslon Pro"/>
          <w:color w:val="000000" w:themeColor="text1"/>
          <w:sz w:val="22"/>
          <w:szCs w:val="22"/>
          <w:lang w:val="en-GB"/>
        </w:rPr>
        <w:t xml:space="preserve">depends on an observation in the proper sense. </w:t>
      </w:r>
      <w:r w:rsidR="00CC15B9" w:rsidRPr="00FA1FF6">
        <w:rPr>
          <w:rFonts w:ascii="Adobe Caslon Pro" w:hAnsi="Adobe Caslon Pro"/>
          <w:color w:val="000000" w:themeColor="text1"/>
          <w:sz w:val="22"/>
          <w:szCs w:val="22"/>
          <w:lang w:val="en-GB"/>
        </w:rPr>
        <w:t xml:space="preserve">Consequently, </w:t>
      </w:r>
      <w:r w:rsidR="0052575A" w:rsidRPr="00FA1FF6">
        <w:rPr>
          <w:rFonts w:ascii="Adobe Caslon Pro" w:hAnsi="Adobe Caslon Pro"/>
          <w:color w:val="000000" w:themeColor="text1"/>
          <w:sz w:val="22"/>
          <w:szCs w:val="22"/>
          <w:lang w:val="en-GB"/>
        </w:rPr>
        <w:t>resolving indecision</w:t>
      </w:r>
      <w:r w:rsidR="00806BFF" w:rsidRPr="00FA1FF6">
        <w:rPr>
          <w:rFonts w:ascii="Adobe Caslon Pro" w:hAnsi="Adobe Caslon Pro"/>
          <w:color w:val="000000" w:themeColor="text1"/>
          <w:sz w:val="22"/>
          <w:szCs w:val="22"/>
          <w:lang w:val="en-GB"/>
        </w:rPr>
        <w:t xml:space="preserve"> </w:t>
      </w:r>
      <w:r w:rsidR="0052575A" w:rsidRPr="00FA1FF6">
        <w:rPr>
          <w:rFonts w:ascii="Adobe Caslon Pro" w:hAnsi="Adobe Caslon Pro"/>
          <w:color w:val="000000" w:themeColor="text1"/>
          <w:sz w:val="22"/>
          <w:szCs w:val="22"/>
          <w:lang w:val="en-GB"/>
        </w:rPr>
        <w:t xml:space="preserve">in this case means </w:t>
      </w:r>
      <w:r w:rsidR="00B54C38" w:rsidRPr="00FA1FF6">
        <w:rPr>
          <w:rFonts w:ascii="Adobe Caslon Pro" w:hAnsi="Adobe Caslon Pro"/>
          <w:color w:val="000000" w:themeColor="text1"/>
          <w:sz w:val="22"/>
          <w:szCs w:val="22"/>
          <w:lang w:val="en-GB"/>
        </w:rPr>
        <w:t>coming to know which type of person one is</w:t>
      </w:r>
      <w:r w:rsidR="00BB6DD3" w:rsidRPr="00FA1FF6">
        <w:rPr>
          <w:rFonts w:ascii="Adobe Caslon Pro" w:hAnsi="Adobe Caslon Pro"/>
          <w:color w:val="000000" w:themeColor="text1"/>
          <w:sz w:val="22"/>
          <w:szCs w:val="22"/>
          <w:lang w:val="en-GB"/>
        </w:rPr>
        <w:t xml:space="preserve"> and </w:t>
      </w:r>
      <w:r w:rsidR="00175D77" w:rsidRPr="00FA1FF6">
        <w:rPr>
          <w:rFonts w:ascii="Adobe Caslon Pro" w:hAnsi="Adobe Caslon Pro"/>
          <w:color w:val="000000" w:themeColor="text1"/>
          <w:sz w:val="22"/>
          <w:szCs w:val="22"/>
          <w:lang w:val="en-GB"/>
        </w:rPr>
        <w:t xml:space="preserve">this </w:t>
      </w:r>
      <w:r w:rsidR="00D5494F" w:rsidRPr="00FA1FF6">
        <w:rPr>
          <w:rFonts w:ascii="Adobe Caslon Pro" w:hAnsi="Adobe Caslon Pro"/>
          <w:color w:val="000000" w:themeColor="text1"/>
          <w:sz w:val="22"/>
          <w:szCs w:val="22"/>
          <w:lang w:val="en-GB"/>
        </w:rPr>
        <w:t>involves</w:t>
      </w:r>
      <w:r w:rsidR="008E0AC0" w:rsidRPr="00FA1FF6">
        <w:rPr>
          <w:rFonts w:ascii="Adobe Caslon Pro" w:hAnsi="Adobe Caslon Pro"/>
          <w:color w:val="000000" w:themeColor="text1"/>
          <w:sz w:val="22"/>
          <w:szCs w:val="22"/>
          <w:lang w:val="en-GB"/>
        </w:rPr>
        <w:t xml:space="preserve"> </w:t>
      </w:r>
      <w:r w:rsidR="0052575A" w:rsidRPr="00FA1FF6">
        <w:rPr>
          <w:rFonts w:ascii="Adobe Caslon Pro" w:hAnsi="Adobe Caslon Pro"/>
          <w:color w:val="000000" w:themeColor="text1"/>
          <w:sz w:val="22"/>
          <w:szCs w:val="22"/>
          <w:lang w:val="en-GB"/>
        </w:rPr>
        <w:t xml:space="preserve">a </w:t>
      </w:r>
      <w:r w:rsidR="00CC15B9" w:rsidRPr="00FA1FF6">
        <w:rPr>
          <w:rFonts w:ascii="Adobe Caslon Pro" w:hAnsi="Adobe Caslon Pro"/>
          <w:color w:val="000000" w:themeColor="text1"/>
          <w:sz w:val="22"/>
          <w:szCs w:val="22"/>
          <w:lang w:val="en-GB"/>
        </w:rPr>
        <w:t>substantial</w:t>
      </w:r>
      <w:r w:rsidR="00B54C38" w:rsidRPr="00FA1FF6">
        <w:rPr>
          <w:rFonts w:ascii="Adobe Caslon Pro" w:hAnsi="Adobe Caslon Pro"/>
          <w:color w:val="000000" w:themeColor="text1"/>
          <w:sz w:val="22"/>
          <w:szCs w:val="22"/>
          <w:lang w:val="en-GB"/>
        </w:rPr>
        <w:t xml:space="preserve"> intellectual effort </w:t>
      </w:r>
      <w:r w:rsidR="006D31F3" w:rsidRPr="00FA1FF6">
        <w:rPr>
          <w:rFonts w:ascii="Adobe Caslon Pro" w:hAnsi="Adobe Caslon Pro"/>
          <w:color w:val="000000" w:themeColor="text1"/>
          <w:sz w:val="22"/>
          <w:szCs w:val="22"/>
          <w:lang w:val="en-GB"/>
        </w:rPr>
        <w:t>similar</w:t>
      </w:r>
      <w:r w:rsidR="00B54C38" w:rsidRPr="00FA1FF6">
        <w:rPr>
          <w:rFonts w:ascii="Adobe Caslon Pro" w:hAnsi="Adobe Caslon Pro"/>
          <w:color w:val="000000" w:themeColor="text1"/>
          <w:sz w:val="22"/>
          <w:szCs w:val="22"/>
          <w:lang w:val="en-GB"/>
        </w:rPr>
        <w:t xml:space="preserve"> to </w:t>
      </w:r>
      <w:r w:rsidR="000D71F6" w:rsidRPr="00FA1FF6">
        <w:rPr>
          <w:rFonts w:ascii="Adobe Caslon Pro" w:hAnsi="Adobe Caslon Pro"/>
          <w:color w:val="000000" w:themeColor="text1"/>
          <w:sz w:val="22"/>
          <w:szCs w:val="22"/>
          <w:lang w:val="en-GB"/>
        </w:rPr>
        <w:t>when we try to achieve knowledge about</w:t>
      </w:r>
      <w:r w:rsidR="00D5494F" w:rsidRPr="00FA1FF6">
        <w:rPr>
          <w:rFonts w:ascii="Adobe Caslon Pro" w:hAnsi="Adobe Caslon Pro"/>
          <w:color w:val="000000" w:themeColor="text1"/>
          <w:sz w:val="22"/>
          <w:szCs w:val="22"/>
          <w:lang w:val="en-GB"/>
        </w:rPr>
        <w:t xml:space="preserve"> some phenomenon in the </w:t>
      </w:r>
      <w:r w:rsidR="007A5056" w:rsidRPr="00FA1FF6">
        <w:rPr>
          <w:rFonts w:ascii="Adobe Caslon Pro" w:hAnsi="Adobe Caslon Pro"/>
          <w:color w:val="000000" w:themeColor="text1"/>
          <w:sz w:val="22"/>
          <w:szCs w:val="22"/>
          <w:lang w:val="en-GB"/>
        </w:rPr>
        <w:t>out</w:t>
      </w:r>
      <w:r w:rsidR="009A2A48" w:rsidRPr="00FA1FF6">
        <w:rPr>
          <w:rFonts w:ascii="Adobe Caslon Pro" w:hAnsi="Adobe Caslon Pro"/>
          <w:color w:val="000000" w:themeColor="text1"/>
          <w:sz w:val="22"/>
          <w:szCs w:val="22"/>
          <w:lang w:val="en-GB"/>
        </w:rPr>
        <w:t>e</w:t>
      </w:r>
      <w:r w:rsidR="007A5056" w:rsidRPr="00FA1FF6">
        <w:rPr>
          <w:rFonts w:ascii="Adobe Caslon Pro" w:hAnsi="Adobe Caslon Pro"/>
          <w:color w:val="000000" w:themeColor="text1"/>
          <w:sz w:val="22"/>
          <w:szCs w:val="22"/>
          <w:lang w:val="en-GB"/>
        </w:rPr>
        <w:t>r</w:t>
      </w:r>
      <w:r w:rsidR="00D5494F" w:rsidRPr="00FA1FF6">
        <w:rPr>
          <w:rFonts w:ascii="Adobe Caslon Pro" w:hAnsi="Adobe Caslon Pro"/>
          <w:color w:val="000000" w:themeColor="text1"/>
          <w:sz w:val="22"/>
          <w:szCs w:val="22"/>
          <w:lang w:val="en-GB"/>
        </w:rPr>
        <w:t xml:space="preserve"> world.</w:t>
      </w:r>
    </w:p>
    <w:p w14:paraId="3AA397E0" w14:textId="77777777" w:rsidR="004059FD" w:rsidRPr="00FA1FF6" w:rsidRDefault="004059FD" w:rsidP="004059FD">
      <w:pPr>
        <w:spacing w:line="360" w:lineRule="auto"/>
        <w:ind w:right="-6" w:firstLine="709"/>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lastRenderedPageBreak/>
        <w:t xml:space="preserve">The crucial difference between this understanding of uncertainty in introspection as indecision and the interpretation suggested by Hacker is that the former does not restrict the intellect’s role in indecision and its (potential) abrogation. Explaining indecision does not stop with the need for more resolution or ignorance about the different alternatives. If indecision were reducible to a basic notion of lacking resolution or to an impersonal inquiry into the different options it could hardly account for the deeply personal and sometimes excruciating process of making up one’s mind. </w:t>
      </w:r>
    </w:p>
    <w:p w14:paraId="03512D2D" w14:textId="6F91CA5E" w:rsidR="003F3989" w:rsidRPr="00FA1FF6" w:rsidRDefault="000A1EDB" w:rsidP="004059FD">
      <w:pPr>
        <w:spacing w:line="360" w:lineRule="auto"/>
        <w:ind w:right="-6" w:firstLine="709"/>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B</w:t>
      </w:r>
      <w:r w:rsidR="00E3413F" w:rsidRPr="00FA1FF6">
        <w:rPr>
          <w:rFonts w:ascii="Adobe Caslon Pro" w:hAnsi="Adobe Caslon Pro"/>
          <w:color w:val="000000" w:themeColor="text1"/>
          <w:sz w:val="22"/>
          <w:szCs w:val="22"/>
          <w:lang w:val="en-GB"/>
        </w:rPr>
        <w:t xml:space="preserve">eing unsure </w:t>
      </w:r>
      <w:r w:rsidR="00DB6FDE" w:rsidRPr="00FA1FF6">
        <w:rPr>
          <w:rFonts w:ascii="Adobe Caslon Pro" w:hAnsi="Adobe Caslon Pro"/>
          <w:color w:val="000000" w:themeColor="text1"/>
          <w:sz w:val="22"/>
          <w:szCs w:val="22"/>
          <w:lang w:val="en-GB"/>
        </w:rPr>
        <w:t xml:space="preserve">what one wants </w:t>
      </w:r>
      <w:r w:rsidR="004B7E6E" w:rsidRPr="00FA1FF6">
        <w:rPr>
          <w:rFonts w:ascii="Adobe Caslon Pro" w:hAnsi="Adobe Caslon Pro"/>
          <w:color w:val="000000" w:themeColor="text1"/>
          <w:sz w:val="22"/>
          <w:szCs w:val="22"/>
          <w:lang w:val="en-GB"/>
        </w:rPr>
        <w:t>can be due to</w:t>
      </w:r>
      <w:r w:rsidR="00DB6FDE" w:rsidRPr="00FA1FF6">
        <w:rPr>
          <w:rFonts w:ascii="Adobe Caslon Pro" w:hAnsi="Adobe Caslon Pro"/>
          <w:color w:val="000000" w:themeColor="text1"/>
          <w:sz w:val="22"/>
          <w:szCs w:val="22"/>
          <w:lang w:val="en-GB"/>
        </w:rPr>
        <w:t xml:space="preserve"> ignorance about what kind of person one is.</w:t>
      </w:r>
      <w:r w:rsidR="004B3BD6" w:rsidRPr="00FA1FF6">
        <w:rPr>
          <w:rFonts w:ascii="Adobe Caslon Pro" w:hAnsi="Adobe Caslon Pro"/>
          <w:color w:val="000000" w:themeColor="text1"/>
          <w:sz w:val="22"/>
          <w:szCs w:val="22"/>
          <w:lang w:val="en-GB"/>
        </w:rPr>
        <w:t xml:space="preserve"> To call this anything </w:t>
      </w:r>
      <w:r w:rsidR="004B7E6E" w:rsidRPr="00FA1FF6">
        <w:rPr>
          <w:rFonts w:ascii="Adobe Caslon Pro" w:hAnsi="Adobe Caslon Pro"/>
          <w:color w:val="000000" w:themeColor="text1"/>
          <w:sz w:val="22"/>
          <w:szCs w:val="22"/>
          <w:lang w:val="en-GB"/>
        </w:rPr>
        <w:t>other</w:t>
      </w:r>
      <w:r w:rsidR="004B3BD6" w:rsidRPr="00FA1FF6">
        <w:rPr>
          <w:rFonts w:ascii="Adobe Caslon Pro" w:hAnsi="Adobe Caslon Pro"/>
          <w:color w:val="000000" w:themeColor="text1"/>
          <w:sz w:val="22"/>
          <w:szCs w:val="22"/>
          <w:lang w:val="en-GB"/>
        </w:rPr>
        <w:t xml:space="preserve"> than a lack of self-knowledge would be misleading at least (cf. </w:t>
      </w:r>
      <w:r w:rsidR="004B3BD6" w:rsidRPr="00FA1FF6">
        <w:rPr>
          <w:rFonts w:ascii="Adobe Caslon Pro" w:hAnsi="Adobe Caslon Pro"/>
          <w:color w:val="000000" w:themeColor="text1"/>
          <w:sz w:val="22"/>
          <w:szCs w:val="22"/>
          <w:lang w:val="en-US"/>
        </w:rPr>
        <w:t>Cassam 2014</w:t>
      </w:r>
      <w:r w:rsidR="00740500" w:rsidRPr="00FA1FF6">
        <w:rPr>
          <w:rFonts w:ascii="Adobe Caslon Pro" w:hAnsi="Adobe Caslon Pro"/>
          <w:color w:val="000000" w:themeColor="text1"/>
          <w:sz w:val="22"/>
          <w:szCs w:val="22"/>
          <w:lang w:val="en-US"/>
        </w:rPr>
        <w:t xml:space="preserve">: </w:t>
      </w:r>
      <w:r w:rsidR="004B3BD6" w:rsidRPr="00FA1FF6">
        <w:rPr>
          <w:rFonts w:ascii="Adobe Caslon Pro" w:hAnsi="Adobe Caslon Pro"/>
          <w:color w:val="000000" w:themeColor="text1"/>
          <w:sz w:val="22"/>
          <w:szCs w:val="22"/>
          <w:lang w:val="en-US"/>
        </w:rPr>
        <w:t>29,</w:t>
      </w:r>
      <w:r w:rsidR="004B3BD6" w:rsidRPr="00FA1FF6">
        <w:rPr>
          <w:rFonts w:ascii="Adobe Caslon Pro" w:hAnsi="Adobe Caslon Pro"/>
          <w:color w:val="000000" w:themeColor="text1"/>
          <w:sz w:val="22"/>
          <w:szCs w:val="22"/>
          <w:lang w:val="en-GB"/>
        </w:rPr>
        <w:t xml:space="preserve"> 157ff.).</w:t>
      </w:r>
      <w:r w:rsidR="00FD5CF9" w:rsidRPr="00FA1FF6">
        <w:rPr>
          <w:rFonts w:ascii="Adobe Caslon Pro" w:hAnsi="Adobe Caslon Pro"/>
          <w:b/>
          <w:color w:val="000000" w:themeColor="text1"/>
          <w:sz w:val="22"/>
          <w:szCs w:val="22"/>
          <w:lang w:val="en-GB"/>
        </w:rPr>
        <w:t xml:space="preserve"> </w:t>
      </w:r>
      <w:r w:rsidR="00DB6FDE" w:rsidRPr="00FA1FF6">
        <w:rPr>
          <w:rFonts w:ascii="Adobe Caslon Pro" w:hAnsi="Adobe Caslon Pro"/>
          <w:color w:val="000000" w:themeColor="text1"/>
          <w:sz w:val="22"/>
          <w:szCs w:val="22"/>
          <w:lang w:val="en-GB"/>
        </w:rPr>
        <w:t>From Wittgenstein’s considerations about the correct application of a term being governed by the rules of our language it can be suspected that questions of personality may be answered by considering which ordinary descriptions one’s behavioural patterns fall under (cf. Anscombe 1957; Hacking 1994</w:t>
      </w:r>
      <w:r w:rsidR="00E83BDB" w:rsidRPr="00FA1FF6">
        <w:rPr>
          <w:rFonts w:ascii="Adobe Caslon Pro" w:hAnsi="Adobe Caslon Pro"/>
          <w:color w:val="000000" w:themeColor="text1"/>
          <w:sz w:val="22"/>
          <w:szCs w:val="22"/>
          <w:lang w:val="en-GB"/>
        </w:rPr>
        <w:t>:</w:t>
      </w:r>
      <w:r w:rsidR="00DB6FDE" w:rsidRPr="00FA1FF6">
        <w:rPr>
          <w:rFonts w:ascii="Adobe Caslon Pro" w:hAnsi="Adobe Caslon Pro"/>
          <w:color w:val="000000" w:themeColor="text1"/>
          <w:sz w:val="22"/>
          <w:szCs w:val="22"/>
          <w:lang w:val="en-GB"/>
        </w:rPr>
        <w:t xml:space="preserve"> 234ff.). </w:t>
      </w:r>
      <w:r w:rsidR="00B71D45" w:rsidRPr="00FA1FF6">
        <w:rPr>
          <w:rFonts w:ascii="Adobe Caslon Pro" w:hAnsi="Adobe Caslon Pro"/>
          <w:color w:val="000000" w:themeColor="text1"/>
          <w:sz w:val="22"/>
          <w:szCs w:val="22"/>
          <w:lang w:val="en-GB"/>
        </w:rPr>
        <w:t>“</w:t>
      </w:r>
      <w:r w:rsidR="007021F7" w:rsidRPr="00FA1FF6">
        <w:rPr>
          <w:rFonts w:ascii="Adobe Caslon Pro" w:hAnsi="Adobe Caslon Pro"/>
          <w:color w:val="000000" w:themeColor="text1"/>
          <w:sz w:val="22"/>
          <w:szCs w:val="22"/>
          <w:lang w:val="en-GB"/>
        </w:rPr>
        <w:t>I do not know what I want</w:t>
      </w:r>
      <w:r w:rsidR="00B71D45" w:rsidRPr="00FA1FF6">
        <w:rPr>
          <w:rFonts w:ascii="Adobe Caslon Pro" w:hAnsi="Adobe Caslon Pro"/>
          <w:color w:val="000000" w:themeColor="text1"/>
          <w:sz w:val="22"/>
          <w:szCs w:val="22"/>
          <w:lang w:val="en-GB"/>
        </w:rPr>
        <w:t>”</w:t>
      </w:r>
      <w:r w:rsidR="007021F7" w:rsidRPr="00FA1FF6">
        <w:rPr>
          <w:rFonts w:ascii="Adobe Caslon Pro" w:hAnsi="Adobe Caslon Pro"/>
          <w:color w:val="000000" w:themeColor="text1"/>
          <w:sz w:val="22"/>
          <w:szCs w:val="22"/>
          <w:lang w:val="en-GB"/>
        </w:rPr>
        <w:t xml:space="preserve"> is not simply a matter of lacking resolution but it </w:t>
      </w:r>
      <w:r w:rsidR="007021F7" w:rsidRPr="00FA1FF6">
        <w:rPr>
          <w:rFonts w:ascii="Adobe Caslon Pro" w:hAnsi="Adobe Caslon Pro"/>
          <w:i/>
          <w:color w:val="000000" w:themeColor="text1"/>
          <w:sz w:val="22"/>
          <w:szCs w:val="22"/>
          <w:lang w:val="en-GB"/>
        </w:rPr>
        <w:t xml:space="preserve">can </w:t>
      </w:r>
      <w:r w:rsidR="007021F7" w:rsidRPr="00FA1FF6">
        <w:rPr>
          <w:rFonts w:ascii="Adobe Caslon Pro" w:hAnsi="Adobe Caslon Pro"/>
          <w:color w:val="000000" w:themeColor="text1"/>
          <w:sz w:val="22"/>
          <w:szCs w:val="22"/>
          <w:lang w:val="en-GB"/>
        </w:rPr>
        <w:t xml:space="preserve">also be a matter of deficient knowledge—about the world </w:t>
      </w:r>
      <w:r w:rsidR="007021F7" w:rsidRPr="00FA1FF6">
        <w:rPr>
          <w:rFonts w:ascii="Adobe Caslon Pro" w:hAnsi="Adobe Caslon Pro"/>
          <w:i/>
          <w:color w:val="000000" w:themeColor="text1"/>
          <w:sz w:val="22"/>
          <w:szCs w:val="22"/>
          <w:lang w:val="en-GB"/>
        </w:rPr>
        <w:t xml:space="preserve">and </w:t>
      </w:r>
      <w:r w:rsidR="007021F7" w:rsidRPr="00FA1FF6">
        <w:rPr>
          <w:rFonts w:ascii="Adobe Caslon Pro" w:hAnsi="Adobe Caslon Pro"/>
          <w:color w:val="000000" w:themeColor="text1"/>
          <w:sz w:val="22"/>
          <w:szCs w:val="22"/>
          <w:lang w:val="en-GB"/>
        </w:rPr>
        <w:t>about myself.</w:t>
      </w:r>
    </w:p>
    <w:p w14:paraId="4337339E" w14:textId="77777777" w:rsidR="00DB6FDE" w:rsidRPr="00FA1FF6" w:rsidRDefault="00DB6FDE" w:rsidP="00C639F3">
      <w:pPr>
        <w:spacing w:line="360" w:lineRule="auto"/>
        <w:ind w:right="-6"/>
        <w:jc w:val="both"/>
        <w:rPr>
          <w:rFonts w:ascii="Adobe Caslon Pro" w:hAnsi="Adobe Caslon Pro"/>
          <w:color w:val="000000" w:themeColor="text1"/>
          <w:sz w:val="22"/>
          <w:szCs w:val="22"/>
          <w:lang w:val="en-GB"/>
        </w:rPr>
      </w:pPr>
    </w:p>
    <w:p w14:paraId="6C9CA866" w14:textId="6AC3E1B5" w:rsidR="00346FA8" w:rsidRPr="00FA1FF6" w:rsidRDefault="002B0DEE" w:rsidP="00912104">
      <w:pPr>
        <w:spacing w:line="360" w:lineRule="auto"/>
        <w:ind w:right="-6"/>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Two related objections t</w:t>
      </w:r>
      <w:r w:rsidR="00346FA8" w:rsidRPr="00FA1FF6">
        <w:rPr>
          <w:rFonts w:ascii="Adobe Caslon Pro" w:hAnsi="Adobe Caslon Pro"/>
          <w:color w:val="000000" w:themeColor="text1"/>
          <w:sz w:val="22"/>
          <w:szCs w:val="22"/>
          <w:lang w:val="en-GB"/>
        </w:rPr>
        <w:t>o this</w:t>
      </w:r>
      <w:r w:rsidR="00D644EF" w:rsidRPr="00FA1FF6">
        <w:rPr>
          <w:rFonts w:ascii="Adobe Caslon Pro" w:hAnsi="Adobe Caslon Pro"/>
          <w:color w:val="000000" w:themeColor="text1"/>
          <w:sz w:val="22"/>
          <w:szCs w:val="22"/>
          <w:lang w:val="en-GB"/>
        </w:rPr>
        <w:t xml:space="preserve"> alternative reading</w:t>
      </w:r>
      <w:r w:rsidR="00346FA8" w:rsidRPr="00FA1FF6">
        <w:rPr>
          <w:rFonts w:ascii="Adobe Caslon Pro" w:hAnsi="Adobe Caslon Pro"/>
          <w:color w:val="000000" w:themeColor="text1"/>
          <w:sz w:val="22"/>
          <w:szCs w:val="22"/>
          <w:lang w:val="en-GB"/>
        </w:rPr>
        <w:t xml:space="preserve"> are possible. First, one may argue that answering the question of what I want by looking at evidence, i.e. my past behavioural and personality traits corresponds to deferring responsibility for my choice (Moran 2001</w:t>
      </w:r>
      <w:r w:rsidR="00F7568A" w:rsidRPr="00FA1FF6">
        <w:rPr>
          <w:rFonts w:ascii="Adobe Caslon Pro" w:hAnsi="Adobe Caslon Pro"/>
          <w:color w:val="000000" w:themeColor="text1"/>
          <w:sz w:val="22"/>
          <w:szCs w:val="22"/>
          <w:lang w:val="en-GB"/>
        </w:rPr>
        <w:t>:</w:t>
      </w:r>
      <w:r w:rsidR="00346FA8" w:rsidRPr="00FA1FF6">
        <w:rPr>
          <w:rFonts w:ascii="Adobe Caslon Pro" w:hAnsi="Adobe Caslon Pro"/>
          <w:color w:val="000000" w:themeColor="text1"/>
          <w:sz w:val="22"/>
          <w:szCs w:val="22"/>
          <w:lang w:val="en-GB"/>
        </w:rPr>
        <w:t xml:space="preserve"> 81ff.). This objection is justified in the sense that even if my personality and the properties of the universities would clearly speak in favour of one alternative, this does not mean that this </w:t>
      </w:r>
      <w:r w:rsidR="00346FA8" w:rsidRPr="00FA1FF6">
        <w:rPr>
          <w:rFonts w:ascii="Adobe Caslon Pro" w:hAnsi="Adobe Caslon Pro"/>
          <w:i/>
          <w:color w:val="000000" w:themeColor="text1"/>
          <w:sz w:val="22"/>
          <w:szCs w:val="22"/>
          <w:lang w:val="en-GB"/>
        </w:rPr>
        <w:t>must</w:t>
      </w:r>
      <w:r w:rsidR="00346FA8" w:rsidRPr="00FA1FF6">
        <w:rPr>
          <w:rFonts w:ascii="Adobe Caslon Pro" w:hAnsi="Adobe Caslon Pro"/>
          <w:color w:val="000000" w:themeColor="text1"/>
          <w:sz w:val="22"/>
          <w:szCs w:val="22"/>
          <w:lang w:val="en-GB"/>
        </w:rPr>
        <w:t xml:space="preserve"> be what I want. I can responsibly choose to go to a competitive university, being fully aware that I am not a competitive person. </w:t>
      </w:r>
      <w:r w:rsidR="00234A9A" w:rsidRPr="00FA1FF6">
        <w:rPr>
          <w:rFonts w:ascii="Adobe Caslon Pro" w:hAnsi="Adobe Caslon Pro"/>
          <w:color w:val="000000" w:themeColor="text1"/>
          <w:sz w:val="22"/>
          <w:szCs w:val="22"/>
          <w:lang w:val="en-GB"/>
        </w:rPr>
        <w:t xml:space="preserve">Drawing on Sartre, </w:t>
      </w:r>
      <w:r w:rsidR="00B360D2" w:rsidRPr="00FA1FF6">
        <w:rPr>
          <w:rFonts w:ascii="Adobe Caslon Pro" w:hAnsi="Adobe Caslon Pro"/>
          <w:color w:val="000000" w:themeColor="text1"/>
          <w:sz w:val="22"/>
          <w:szCs w:val="22"/>
          <w:lang w:val="en-GB"/>
        </w:rPr>
        <w:t xml:space="preserve">Moran </w:t>
      </w:r>
      <w:r w:rsidR="003650B0" w:rsidRPr="00FA1FF6">
        <w:rPr>
          <w:rFonts w:ascii="Adobe Caslon Pro" w:hAnsi="Adobe Caslon Pro"/>
          <w:color w:val="000000" w:themeColor="text1"/>
          <w:sz w:val="22"/>
          <w:szCs w:val="22"/>
          <w:lang w:val="en-GB"/>
        </w:rPr>
        <w:t>(2001: 77ff.)</w:t>
      </w:r>
      <w:r w:rsidR="008632CF" w:rsidRPr="00FA1FF6">
        <w:rPr>
          <w:rFonts w:ascii="Adobe Caslon Pro" w:hAnsi="Adobe Caslon Pro"/>
          <w:color w:val="000000" w:themeColor="text1"/>
          <w:sz w:val="22"/>
          <w:szCs w:val="22"/>
          <w:lang w:val="en-GB"/>
        </w:rPr>
        <w:t xml:space="preserve"> </w:t>
      </w:r>
      <w:r w:rsidR="00B360D2" w:rsidRPr="00FA1FF6">
        <w:rPr>
          <w:rFonts w:ascii="Adobe Caslon Pro" w:hAnsi="Adobe Caslon Pro"/>
          <w:color w:val="000000" w:themeColor="text1"/>
          <w:sz w:val="22"/>
          <w:szCs w:val="22"/>
          <w:lang w:val="en-GB"/>
        </w:rPr>
        <w:t>emphasizes that n</w:t>
      </w:r>
      <w:r w:rsidR="00346FA8" w:rsidRPr="00FA1FF6">
        <w:rPr>
          <w:rFonts w:ascii="Adobe Caslon Pro" w:hAnsi="Adobe Caslon Pro"/>
          <w:color w:val="000000" w:themeColor="text1"/>
          <w:sz w:val="22"/>
          <w:szCs w:val="22"/>
          <w:lang w:val="en-GB"/>
        </w:rPr>
        <w:t>o empirical circumstances can force an intention to be in a certain way, every reason need</w:t>
      </w:r>
      <w:r w:rsidR="009355A7" w:rsidRPr="00FA1FF6">
        <w:rPr>
          <w:rFonts w:ascii="Adobe Caslon Pro" w:hAnsi="Adobe Caslon Pro"/>
          <w:color w:val="000000" w:themeColor="text1"/>
          <w:sz w:val="22"/>
          <w:szCs w:val="22"/>
          <w:lang w:val="en-GB"/>
        </w:rPr>
        <w:t>s</w:t>
      </w:r>
      <w:r w:rsidR="00346FA8" w:rsidRPr="00FA1FF6">
        <w:rPr>
          <w:rFonts w:ascii="Adobe Caslon Pro" w:hAnsi="Adobe Caslon Pro"/>
          <w:color w:val="000000" w:themeColor="text1"/>
          <w:sz w:val="22"/>
          <w:szCs w:val="22"/>
          <w:lang w:val="en-GB"/>
        </w:rPr>
        <w:t xml:space="preserve"> to be </w:t>
      </w:r>
      <w:r w:rsidR="00346FA8" w:rsidRPr="00FA1FF6">
        <w:rPr>
          <w:rFonts w:ascii="Adobe Caslon Pro" w:hAnsi="Adobe Caslon Pro"/>
          <w:i/>
          <w:color w:val="000000" w:themeColor="text1"/>
          <w:sz w:val="22"/>
          <w:szCs w:val="22"/>
          <w:lang w:val="en-GB"/>
        </w:rPr>
        <w:t>endorsed</w:t>
      </w:r>
      <w:r w:rsidR="00346FA8" w:rsidRPr="00FA1FF6">
        <w:rPr>
          <w:rFonts w:ascii="Adobe Caslon Pro" w:hAnsi="Adobe Caslon Pro"/>
          <w:color w:val="000000" w:themeColor="text1"/>
          <w:sz w:val="22"/>
          <w:szCs w:val="22"/>
          <w:lang w:val="en-GB"/>
        </w:rPr>
        <w:t xml:space="preserve"> by the subject in order to guide its actions</w:t>
      </w:r>
      <w:r w:rsidR="003650B0" w:rsidRPr="00FA1FF6">
        <w:rPr>
          <w:rFonts w:ascii="Adobe Caslon Pro" w:hAnsi="Adobe Caslon Pro"/>
          <w:color w:val="000000" w:themeColor="text1"/>
          <w:sz w:val="22"/>
          <w:szCs w:val="22"/>
          <w:lang w:val="en-GB"/>
        </w:rPr>
        <w:t>.</w:t>
      </w:r>
      <w:r w:rsidR="00346FA8" w:rsidRPr="00FA1FF6">
        <w:rPr>
          <w:rFonts w:ascii="Adobe Caslon Pro" w:hAnsi="Adobe Caslon Pro"/>
          <w:color w:val="000000" w:themeColor="text1"/>
          <w:sz w:val="22"/>
          <w:szCs w:val="22"/>
          <w:lang w:val="en-GB"/>
        </w:rPr>
        <w:t xml:space="preserve"> </w:t>
      </w:r>
    </w:p>
    <w:p w14:paraId="50F54B7D" w14:textId="12FF3628" w:rsidR="00346FA8" w:rsidRPr="00FA1FF6" w:rsidRDefault="00346FA8" w:rsidP="00346FA8">
      <w:pPr>
        <w:spacing w:line="360" w:lineRule="auto"/>
        <w:ind w:right="-6" w:firstLine="709"/>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 xml:space="preserve">However, this objection is based on a misunderstanding of the claim I have been trying to advance. I do not wish to propose that indecision is completely resolvable by deference to one’s character traits and past behavioural reactions. Rather, I am advocating the view </w:t>
      </w:r>
      <w:r w:rsidR="0006767E" w:rsidRPr="00FA1FF6">
        <w:rPr>
          <w:rFonts w:ascii="Adobe Caslon Pro" w:hAnsi="Adobe Caslon Pro"/>
          <w:color w:val="000000" w:themeColor="text1"/>
          <w:sz w:val="22"/>
          <w:szCs w:val="22"/>
          <w:lang w:val="en-GB"/>
        </w:rPr>
        <w:t xml:space="preserve">that </w:t>
      </w:r>
      <w:r w:rsidRPr="00FA1FF6">
        <w:rPr>
          <w:rFonts w:ascii="Adobe Caslon Pro" w:hAnsi="Adobe Caslon Pro"/>
          <w:color w:val="000000" w:themeColor="text1"/>
          <w:sz w:val="22"/>
          <w:szCs w:val="22"/>
          <w:lang w:val="en-GB"/>
        </w:rPr>
        <w:t xml:space="preserve">they can figure as prominent </w:t>
      </w:r>
      <w:r w:rsidRPr="00FA1FF6">
        <w:rPr>
          <w:rFonts w:ascii="Adobe Caslon Pro" w:hAnsi="Adobe Caslon Pro"/>
          <w:i/>
          <w:color w:val="000000" w:themeColor="text1"/>
          <w:sz w:val="22"/>
          <w:szCs w:val="22"/>
          <w:lang w:val="en-GB"/>
        </w:rPr>
        <w:t xml:space="preserve">reasons </w:t>
      </w:r>
      <w:r w:rsidRPr="00FA1FF6">
        <w:rPr>
          <w:rFonts w:ascii="Adobe Caslon Pro" w:hAnsi="Adobe Caslon Pro"/>
          <w:color w:val="000000" w:themeColor="text1"/>
          <w:sz w:val="22"/>
          <w:szCs w:val="22"/>
          <w:lang w:val="en-GB"/>
        </w:rPr>
        <w:t xml:space="preserve">for choices and thus play an important role in </w:t>
      </w:r>
      <w:r w:rsidR="00173B93" w:rsidRPr="00FA1FF6">
        <w:rPr>
          <w:rFonts w:ascii="Adobe Caslon Pro" w:hAnsi="Adobe Caslon Pro"/>
          <w:color w:val="000000" w:themeColor="text1"/>
          <w:sz w:val="22"/>
          <w:szCs w:val="22"/>
          <w:lang w:val="en-GB"/>
        </w:rPr>
        <w:t xml:space="preserve">explaining </w:t>
      </w:r>
      <w:r w:rsidR="00484D09" w:rsidRPr="00FA1FF6">
        <w:rPr>
          <w:rFonts w:ascii="Adobe Caslon Pro" w:hAnsi="Adobe Caslon Pro"/>
          <w:color w:val="000000" w:themeColor="text1"/>
          <w:sz w:val="22"/>
          <w:szCs w:val="22"/>
          <w:lang w:val="en-GB"/>
        </w:rPr>
        <w:t>indecisiveness</w:t>
      </w:r>
      <w:r w:rsidRPr="00FA1FF6">
        <w:rPr>
          <w:rFonts w:ascii="Adobe Caslon Pro" w:hAnsi="Adobe Caslon Pro"/>
          <w:color w:val="000000" w:themeColor="text1"/>
          <w:sz w:val="22"/>
          <w:szCs w:val="22"/>
          <w:lang w:val="en-GB"/>
        </w:rPr>
        <w:t xml:space="preserve">: I </w:t>
      </w:r>
      <w:r w:rsidRPr="00FA1FF6">
        <w:rPr>
          <w:rFonts w:ascii="Adobe Caslon Pro" w:hAnsi="Adobe Caslon Pro"/>
          <w:i/>
          <w:color w:val="000000" w:themeColor="text1"/>
          <w:sz w:val="22"/>
          <w:szCs w:val="22"/>
          <w:lang w:val="en-GB"/>
        </w:rPr>
        <w:t>can</w:t>
      </w:r>
      <w:r w:rsidRPr="00FA1FF6">
        <w:rPr>
          <w:rFonts w:ascii="Adobe Caslon Pro" w:hAnsi="Adobe Caslon Pro"/>
          <w:color w:val="000000" w:themeColor="text1"/>
          <w:sz w:val="22"/>
          <w:szCs w:val="22"/>
          <w:lang w:val="en-GB"/>
        </w:rPr>
        <w:t xml:space="preserve"> be </w:t>
      </w:r>
      <w:r w:rsidR="00796329" w:rsidRPr="00FA1FF6">
        <w:rPr>
          <w:rFonts w:ascii="Adobe Caslon Pro" w:hAnsi="Adobe Caslon Pro"/>
          <w:color w:val="000000" w:themeColor="text1"/>
          <w:sz w:val="22"/>
          <w:szCs w:val="22"/>
          <w:lang w:val="en-GB"/>
        </w:rPr>
        <w:t>uncertain</w:t>
      </w:r>
      <w:r w:rsidR="009E1CDB" w:rsidRPr="00FA1FF6">
        <w:rPr>
          <w:rFonts w:ascii="Adobe Caslon Pro" w:hAnsi="Adobe Caslon Pro"/>
          <w:color w:val="000000" w:themeColor="text1"/>
          <w:sz w:val="22"/>
          <w:szCs w:val="22"/>
          <w:lang w:val="en-GB"/>
        </w:rPr>
        <w:t xml:space="preserve"> about (B)</w:t>
      </w:r>
      <w:r w:rsidRPr="00FA1FF6">
        <w:rPr>
          <w:rFonts w:ascii="Adobe Caslon Pro" w:hAnsi="Adobe Caslon Pro"/>
          <w:color w:val="000000" w:themeColor="text1"/>
          <w:sz w:val="22"/>
          <w:szCs w:val="22"/>
          <w:lang w:val="en-GB"/>
        </w:rPr>
        <w:t xml:space="preserve">, because I am unsure </w:t>
      </w:r>
      <w:r w:rsidR="000E745E" w:rsidRPr="00FA1FF6">
        <w:rPr>
          <w:rFonts w:ascii="Adobe Caslon Pro" w:hAnsi="Adobe Caslon Pro"/>
          <w:color w:val="000000" w:themeColor="text1"/>
          <w:sz w:val="22"/>
          <w:szCs w:val="22"/>
          <w:lang w:val="en-GB"/>
        </w:rPr>
        <w:t xml:space="preserve">of </w:t>
      </w:r>
      <w:r w:rsidRPr="00FA1FF6">
        <w:rPr>
          <w:rFonts w:ascii="Adobe Caslon Pro" w:hAnsi="Adobe Caslon Pro"/>
          <w:color w:val="000000" w:themeColor="text1"/>
          <w:sz w:val="22"/>
          <w:szCs w:val="22"/>
          <w:lang w:val="en-GB"/>
        </w:rPr>
        <w:t>what my own character traits are. Resolving my indecision, then, involves coming to know which type of person I am, because this gives me important reasons for or against an alternative. None of this denies that making up one’s mind may include a special kind of endorsement which is not deferrable to any type of evidence.</w:t>
      </w:r>
    </w:p>
    <w:p w14:paraId="4A613081" w14:textId="76DA64EC" w:rsidR="00E04C6D" w:rsidRPr="00FA1FF6" w:rsidRDefault="00346FA8" w:rsidP="00E04C6D">
      <w:pPr>
        <w:spacing w:line="360" w:lineRule="auto"/>
        <w:ind w:right="-6" w:firstLine="709"/>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 xml:space="preserve">As a second objection </w:t>
      </w:r>
      <w:r w:rsidR="00121C4F" w:rsidRPr="00FA1FF6">
        <w:rPr>
          <w:rFonts w:ascii="Adobe Caslon Pro" w:hAnsi="Adobe Caslon Pro"/>
          <w:color w:val="000000" w:themeColor="text1"/>
          <w:sz w:val="22"/>
          <w:szCs w:val="22"/>
          <w:lang w:val="en-GB"/>
        </w:rPr>
        <w:t>one</w:t>
      </w:r>
      <w:r w:rsidRPr="00FA1FF6">
        <w:rPr>
          <w:rFonts w:ascii="Adobe Caslon Pro" w:hAnsi="Adobe Caslon Pro"/>
          <w:color w:val="000000" w:themeColor="text1"/>
          <w:sz w:val="22"/>
          <w:szCs w:val="22"/>
          <w:lang w:val="en-GB"/>
        </w:rPr>
        <w:t xml:space="preserve"> might point to the fact that we are able to</w:t>
      </w:r>
      <w:r w:rsidRPr="00FA1FF6">
        <w:rPr>
          <w:rFonts w:ascii="Adobe Caslon Pro" w:hAnsi="Adobe Caslon Pro"/>
          <w:i/>
          <w:color w:val="000000" w:themeColor="text1"/>
          <w:sz w:val="22"/>
          <w:szCs w:val="22"/>
          <w:lang w:val="en-GB"/>
        </w:rPr>
        <w:t xml:space="preserve"> </w:t>
      </w:r>
      <w:r w:rsidRPr="00FA1FF6">
        <w:rPr>
          <w:rFonts w:ascii="Adobe Caslon Pro" w:hAnsi="Adobe Caslon Pro"/>
          <w:color w:val="000000" w:themeColor="text1"/>
          <w:sz w:val="22"/>
          <w:szCs w:val="22"/>
          <w:lang w:val="en-GB"/>
        </w:rPr>
        <w:t>imagine a certain scenario and register the emotional reactions we show</w:t>
      </w:r>
      <w:r w:rsidR="00911D0D"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in order to reach a conclusion about what to do. If I am asking myself where to study, I might </w:t>
      </w:r>
      <w:r w:rsidRPr="00FA1FF6">
        <w:rPr>
          <w:rFonts w:ascii="Adobe Caslon Pro" w:hAnsi="Adobe Caslon Pro"/>
          <w:i/>
          <w:color w:val="000000" w:themeColor="text1"/>
          <w:sz w:val="22"/>
          <w:szCs w:val="22"/>
          <w:lang w:val="en-GB"/>
        </w:rPr>
        <w:t>visualize</w:t>
      </w:r>
      <w:r w:rsidRPr="00FA1FF6">
        <w:rPr>
          <w:rFonts w:ascii="Adobe Caslon Pro" w:hAnsi="Adobe Caslon Pro"/>
          <w:color w:val="000000" w:themeColor="text1"/>
          <w:sz w:val="22"/>
          <w:szCs w:val="22"/>
          <w:lang w:val="en-GB"/>
        </w:rPr>
        <w:t xml:space="preserve"> myself in different locations and situations and see how that </w:t>
      </w:r>
      <w:r w:rsidRPr="00FA1FF6">
        <w:rPr>
          <w:rFonts w:ascii="Adobe Caslon Pro" w:hAnsi="Adobe Caslon Pro"/>
          <w:i/>
          <w:color w:val="000000" w:themeColor="text1"/>
          <w:sz w:val="22"/>
          <w:szCs w:val="22"/>
          <w:lang w:val="en-GB"/>
        </w:rPr>
        <w:t>feels</w:t>
      </w:r>
      <w:r w:rsidR="002712AB" w:rsidRPr="00FA1FF6">
        <w:rPr>
          <w:rFonts w:ascii="Adobe Caslon Pro" w:hAnsi="Adobe Caslon Pro"/>
          <w:color w:val="000000" w:themeColor="text1"/>
          <w:sz w:val="22"/>
          <w:szCs w:val="22"/>
          <w:lang w:val="en-GB"/>
        </w:rPr>
        <w:t>,</w:t>
      </w:r>
      <w:r w:rsidR="00661FC0" w:rsidRPr="00FA1FF6">
        <w:rPr>
          <w:rFonts w:ascii="Adobe Caslon Pro" w:hAnsi="Adobe Caslon Pro"/>
          <w:i/>
          <w:color w:val="000000" w:themeColor="text1"/>
          <w:sz w:val="22"/>
          <w:szCs w:val="22"/>
          <w:lang w:val="en-GB"/>
        </w:rPr>
        <w:t xml:space="preserve"> </w:t>
      </w:r>
      <w:r w:rsidR="00661FC0" w:rsidRPr="00FA1FF6">
        <w:rPr>
          <w:rFonts w:ascii="Adobe Caslon Pro" w:hAnsi="Adobe Caslon Pro"/>
          <w:color w:val="000000" w:themeColor="text1"/>
          <w:sz w:val="22"/>
          <w:szCs w:val="22"/>
          <w:lang w:val="en-GB"/>
        </w:rPr>
        <w:t>so as</w:t>
      </w:r>
      <w:r w:rsidRPr="00FA1FF6">
        <w:rPr>
          <w:rFonts w:ascii="Adobe Caslon Pro" w:hAnsi="Adobe Caslon Pro"/>
          <w:i/>
          <w:color w:val="000000" w:themeColor="text1"/>
          <w:sz w:val="22"/>
          <w:szCs w:val="22"/>
          <w:lang w:val="en-GB"/>
        </w:rPr>
        <w:t xml:space="preserve"> </w:t>
      </w:r>
      <w:r w:rsidRPr="00FA1FF6">
        <w:rPr>
          <w:rFonts w:ascii="Adobe Caslon Pro" w:hAnsi="Adobe Caslon Pro"/>
          <w:color w:val="000000" w:themeColor="text1"/>
          <w:sz w:val="22"/>
          <w:szCs w:val="22"/>
          <w:lang w:val="en-GB"/>
        </w:rPr>
        <w:t xml:space="preserve">to make my decision. In contrast to reflecting on past behavioural reactions, which amounts to putting oneself in the third-person perspective, imagining hypothetical cases is only possible </w:t>
      </w:r>
      <w:r w:rsidRPr="00FA1FF6">
        <w:rPr>
          <w:rFonts w:ascii="Adobe Caslon Pro" w:hAnsi="Adobe Caslon Pro"/>
          <w:color w:val="000000" w:themeColor="text1"/>
          <w:sz w:val="22"/>
          <w:szCs w:val="22"/>
          <w:lang w:val="en-GB"/>
        </w:rPr>
        <w:lastRenderedPageBreak/>
        <w:t xml:space="preserve">from a first-person point of view. </w:t>
      </w:r>
      <w:r w:rsidR="003F1A27" w:rsidRPr="00FA1FF6">
        <w:rPr>
          <w:rFonts w:ascii="Adobe Caslon Pro" w:hAnsi="Adobe Caslon Pro"/>
          <w:color w:val="000000" w:themeColor="text1"/>
          <w:sz w:val="22"/>
          <w:szCs w:val="22"/>
          <w:lang w:val="en-GB"/>
        </w:rPr>
        <w:t>So far,</w:t>
      </w:r>
      <w:r w:rsidR="00E04C6D" w:rsidRPr="00FA1FF6">
        <w:rPr>
          <w:rFonts w:ascii="Adobe Caslon Pro" w:hAnsi="Adobe Caslon Pro"/>
          <w:color w:val="000000" w:themeColor="text1"/>
          <w:sz w:val="22"/>
          <w:szCs w:val="22"/>
          <w:lang w:val="en-GB"/>
        </w:rPr>
        <w:t xml:space="preserve"> the reading I have tried to sketch here appears unable to incorporate this specifically first-personal faculty of decision</w:t>
      </w:r>
      <w:r w:rsidR="00CF49DE" w:rsidRPr="00FA1FF6">
        <w:rPr>
          <w:rFonts w:ascii="Adobe Caslon Pro" w:hAnsi="Adobe Caslon Pro"/>
          <w:color w:val="000000" w:themeColor="text1"/>
          <w:sz w:val="22"/>
          <w:szCs w:val="22"/>
          <w:lang w:val="en-GB"/>
        </w:rPr>
        <w:t>-</w:t>
      </w:r>
      <w:r w:rsidR="00E04C6D" w:rsidRPr="00FA1FF6">
        <w:rPr>
          <w:rFonts w:ascii="Adobe Caslon Pro" w:hAnsi="Adobe Caslon Pro"/>
          <w:color w:val="000000" w:themeColor="text1"/>
          <w:sz w:val="22"/>
          <w:szCs w:val="22"/>
          <w:lang w:val="en-GB"/>
        </w:rPr>
        <w:t xml:space="preserve">making. </w:t>
      </w:r>
    </w:p>
    <w:p w14:paraId="166A4360" w14:textId="07DE301E" w:rsidR="000456F4" w:rsidRPr="00FA1FF6" w:rsidRDefault="00C00EBF" w:rsidP="00B029F2">
      <w:pPr>
        <w:spacing w:line="360" w:lineRule="auto"/>
        <w:ind w:right="-6" w:firstLine="709"/>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 xml:space="preserve">In responding to this, Lawlor’s </w:t>
      </w:r>
      <w:r w:rsidR="00346FA8" w:rsidRPr="00FA1FF6">
        <w:rPr>
          <w:rFonts w:ascii="Adobe Caslon Pro" w:hAnsi="Adobe Caslon Pro"/>
          <w:color w:val="000000" w:themeColor="text1"/>
          <w:sz w:val="22"/>
          <w:szCs w:val="22"/>
          <w:lang w:val="en-GB"/>
        </w:rPr>
        <w:t xml:space="preserve">intriguing discussion of </w:t>
      </w:r>
      <w:r w:rsidR="00E11913" w:rsidRPr="00FA1FF6">
        <w:rPr>
          <w:rFonts w:ascii="Adobe Caslon Pro" w:hAnsi="Adobe Caslon Pro"/>
          <w:color w:val="000000" w:themeColor="text1"/>
          <w:sz w:val="22"/>
          <w:szCs w:val="22"/>
          <w:lang w:val="en-GB"/>
        </w:rPr>
        <w:t>“</w:t>
      </w:r>
      <w:r w:rsidR="00346FA8" w:rsidRPr="00FA1FF6">
        <w:rPr>
          <w:rFonts w:ascii="Adobe Caslon Pro" w:hAnsi="Adobe Caslon Pro"/>
          <w:color w:val="000000" w:themeColor="text1"/>
          <w:sz w:val="22"/>
          <w:szCs w:val="22"/>
          <w:lang w:val="en-GB"/>
        </w:rPr>
        <w:t>internal promptings</w:t>
      </w:r>
      <w:r w:rsidR="00BE3F36"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proves </w:t>
      </w:r>
      <w:r w:rsidR="00E11913" w:rsidRPr="00FA1FF6">
        <w:rPr>
          <w:rFonts w:ascii="Adobe Caslon Pro" w:hAnsi="Adobe Caslon Pro"/>
          <w:color w:val="000000" w:themeColor="text1"/>
          <w:sz w:val="22"/>
          <w:szCs w:val="22"/>
          <w:lang w:val="en-GB"/>
        </w:rPr>
        <w:t>insightful</w:t>
      </w:r>
      <w:r w:rsidRPr="00FA1FF6">
        <w:rPr>
          <w:rFonts w:ascii="Adobe Caslon Pro" w:hAnsi="Adobe Caslon Pro"/>
          <w:color w:val="000000" w:themeColor="text1"/>
          <w:sz w:val="22"/>
          <w:szCs w:val="22"/>
          <w:lang w:val="en-GB"/>
        </w:rPr>
        <w:t xml:space="preserve"> (Lawlor 2009</w:t>
      </w:r>
      <w:r w:rsidR="00BE7229"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56-61). </w:t>
      </w:r>
      <w:r w:rsidR="00081BDE" w:rsidRPr="00FA1FF6">
        <w:rPr>
          <w:rFonts w:ascii="Adobe Caslon Pro" w:hAnsi="Adobe Caslon Pro"/>
          <w:color w:val="000000" w:themeColor="text1"/>
          <w:sz w:val="22"/>
          <w:szCs w:val="22"/>
          <w:lang w:val="en-GB"/>
        </w:rPr>
        <w:t xml:space="preserve">In her </w:t>
      </w:r>
      <w:r w:rsidR="00E11913" w:rsidRPr="00FA1FF6">
        <w:rPr>
          <w:rFonts w:ascii="Adobe Caslon Pro" w:hAnsi="Adobe Caslon Pro"/>
          <w:color w:val="000000" w:themeColor="text1"/>
          <w:sz w:val="22"/>
          <w:szCs w:val="22"/>
          <w:lang w:val="en-GB"/>
        </w:rPr>
        <w:t xml:space="preserve">‘inferentialist’ </w:t>
      </w:r>
      <w:r w:rsidR="00081BDE" w:rsidRPr="00FA1FF6">
        <w:rPr>
          <w:rFonts w:ascii="Adobe Caslon Pro" w:hAnsi="Adobe Caslon Pro"/>
          <w:color w:val="000000" w:themeColor="text1"/>
          <w:sz w:val="22"/>
          <w:szCs w:val="22"/>
          <w:lang w:val="en-GB"/>
        </w:rPr>
        <w:t>account of self-knowledge</w:t>
      </w:r>
      <w:r w:rsidR="00B029F2" w:rsidRPr="00FA1FF6">
        <w:rPr>
          <w:rFonts w:ascii="Adobe Caslon Pro" w:hAnsi="Adobe Caslon Pro"/>
          <w:color w:val="000000" w:themeColor="text1"/>
          <w:sz w:val="22"/>
          <w:szCs w:val="22"/>
          <w:lang w:val="en-GB"/>
        </w:rPr>
        <w:t>,</w:t>
      </w:r>
      <w:r w:rsidR="00081BDE" w:rsidRPr="00FA1FF6">
        <w:rPr>
          <w:rFonts w:ascii="Adobe Caslon Pro" w:hAnsi="Adobe Caslon Pro"/>
          <w:color w:val="000000" w:themeColor="text1"/>
          <w:sz w:val="22"/>
          <w:szCs w:val="22"/>
          <w:lang w:val="en-GB"/>
        </w:rPr>
        <w:t xml:space="preserve"> internal promptings such as images, impressions or inner voices feature as evidence.</w:t>
      </w:r>
      <w:r w:rsidR="00C22E36" w:rsidRPr="00FA1FF6">
        <w:rPr>
          <w:rFonts w:ascii="Adobe Caslon Pro" w:hAnsi="Adobe Caslon Pro"/>
          <w:color w:val="000000" w:themeColor="text1"/>
          <w:sz w:val="22"/>
          <w:szCs w:val="22"/>
          <w:lang w:val="en-GB"/>
        </w:rPr>
        <w:t xml:space="preserve"> </w:t>
      </w:r>
      <w:r w:rsidR="0062259C" w:rsidRPr="00FA1FF6">
        <w:rPr>
          <w:rFonts w:ascii="Adobe Caslon Pro" w:hAnsi="Adobe Caslon Pro"/>
          <w:color w:val="000000" w:themeColor="text1"/>
          <w:sz w:val="22"/>
          <w:szCs w:val="22"/>
          <w:lang w:val="en-GB"/>
        </w:rPr>
        <w:t>Assigning</w:t>
      </w:r>
      <w:r w:rsidR="00C22E36" w:rsidRPr="00FA1FF6">
        <w:rPr>
          <w:rFonts w:ascii="Adobe Caslon Pro" w:hAnsi="Adobe Caslon Pro"/>
          <w:color w:val="000000" w:themeColor="text1"/>
          <w:sz w:val="22"/>
          <w:szCs w:val="22"/>
          <w:lang w:val="en-GB"/>
        </w:rPr>
        <w:t xml:space="preserve"> </w:t>
      </w:r>
      <w:r w:rsidR="00C22E36" w:rsidRPr="00FA1FF6">
        <w:rPr>
          <w:rFonts w:ascii="Adobe Caslon Pro" w:hAnsi="Adobe Caslon Pro"/>
          <w:i/>
          <w:color w:val="000000" w:themeColor="text1"/>
          <w:sz w:val="22"/>
          <w:szCs w:val="22"/>
          <w:lang w:val="en-GB"/>
        </w:rPr>
        <w:t>causes</w:t>
      </w:r>
      <w:r w:rsidR="00C22E36" w:rsidRPr="00FA1FF6">
        <w:rPr>
          <w:rFonts w:ascii="Adobe Caslon Pro" w:hAnsi="Adobe Caslon Pro"/>
          <w:color w:val="000000" w:themeColor="text1"/>
          <w:sz w:val="22"/>
          <w:szCs w:val="22"/>
          <w:lang w:val="en-GB"/>
        </w:rPr>
        <w:t xml:space="preserve"> </w:t>
      </w:r>
      <w:r w:rsidR="0062259C" w:rsidRPr="00FA1FF6">
        <w:rPr>
          <w:rFonts w:ascii="Adobe Caslon Pro" w:hAnsi="Adobe Caslon Pro"/>
          <w:color w:val="000000" w:themeColor="text1"/>
          <w:sz w:val="22"/>
          <w:szCs w:val="22"/>
          <w:lang w:val="en-GB"/>
        </w:rPr>
        <w:t>to</w:t>
      </w:r>
      <w:r w:rsidR="00C22E36" w:rsidRPr="00FA1FF6">
        <w:rPr>
          <w:rFonts w:ascii="Adobe Caslon Pro" w:hAnsi="Adobe Caslon Pro"/>
          <w:color w:val="000000" w:themeColor="text1"/>
          <w:sz w:val="22"/>
          <w:szCs w:val="22"/>
          <w:lang w:val="en-GB"/>
        </w:rPr>
        <w:t xml:space="preserve"> </w:t>
      </w:r>
      <w:r w:rsidR="0062259C" w:rsidRPr="00FA1FF6">
        <w:rPr>
          <w:rFonts w:ascii="Adobe Caslon Pro" w:hAnsi="Adobe Caslon Pro"/>
          <w:color w:val="000000" w:themeColor="text1"/>
          <w:sz w:val="22"/>
          <w:szCs w:val="22"/>
          <w:lang w:val="en-GB"/>
        </w:rPr>
        <w:t>such</w:t>
      </w:r>
      <w:r w:rsidR="00C22E36" w:rsidRPr="00FA1FF6">
        <w:rPr>
          <w:rFonts w:ascii="Adobe Caslon Pro" w:hAnsi="Adobe Caslon Pro"/>
          <w:color w:val="000000" w:themeColor="text1"/>
          <w:sz w:val="22"/>
          <w:szCs w:val="22"/>
          <w:lang w:val="en-GB"/>
        </w:rPr>
        <w:t xml:space="preserve"> promptings is thought to represent a way of inferring from them what one wants</w:t>
      </w:r>
      <w:r w:rsidR="006B6D29" w:rsidRPr="00FA1FF6">
        <w:rPr>
          <w:rFonts w:ascii="Adobe Caslon Pro" w:hAnsi="Adobe Caslon Pro"/>
          <w:color w:val="000000" w:themeColor="text1"/>
          <w:sz w:val="22"/>
          <w:szCs w:val="22"/>
          <w:lang w:val="en-GB"/>
        </w:rPr>
        <w:t xml:space="preserve">. </w:t>
      </w:r>
      <w:r w:rsidR="007A4B8F" w:rsidRPr="00FA1FF6">
        <w:rPr>
          <w:rFonts w:ascii="Adobe Caslon Pro" w:hAnsi="Adobe Caslon Pro"/>
          <w:color w:val="000000" w:themeColor="text1"/>
          <w:sz w:val="22"/>
          <w:szCs w:val="22"/>
          <w:lang w:val="en-GB"/>
        </w:rPr>
        <w:t>Lawlor’s</w:t>
      </w:r>
      <w:r w:rsidR="00081BDE" w:rsidRPr="00FA1FF6">
        <w:rPr>
          <w:rFonts w:ascii="Adobe Caslon Pro" w:hAnsi="Adobe Caslon Pro"/>
          <w:color w:val="000000" w:themeColor="text1"/>
          <w:sz w:val="22"/>
          <w:szCs w:val="22"/>
          <w:lang w:val="en-GB"/>
        </w:rPr>
        <w:t xml:space="preserve"> leading example consists of a mother which is wondering whether or not she wishes to have another child</w:t>
      </w:r>
      <w:r w:rsidR="009E7B1D" w:rsidRPr="00FA1FF6">
        <w:rPr>
          <w:rFonts w:ascii="Adobe Caslon Pro" w:hAnsi="Adobe Caslon Pro"/>
          <w:color w:val="000000" w:themeColor="text1"/>
          <w:sz w:val="22"/>
          <w:szCs w:val="22"/>
          <w:lang w:val="en-GB"/>
        </w:rPr>
        <w:t xml:space="preserve"> and</w:t>
      </w:r>
      <w:r w:rsidR="00081BDE" w:rsidRPr="00FA1FF6">
        <w:rPr>
          <w:rFonts w:ascii="Adobe Caslon Pro" w:hAnsi="Adobe Caslon Pro"/>
          <w:color w:val="000000" w:themeColor="text1"/>
          <w:sz w:val="22"/>
          <w:szCs w:val="22"/>
          <w:lang w:val="en-GB"/>
        </w:rPr>
        <w:t xml:space="preserve"> </w:t>
      </w:r>
      <w:r w:rsidR="009E7B1D" w:rsidRPr="00FA1FF6">
        <w:rPr>
          <w:rFonts w:ascii="Adobe Caslon Pro" w:hAnsi="Adobe Caslon Pro"/>
          <w:color w:val="000000" w:themeColor="text1"/>
          <w:sz w:val="22"/>
          <w:szCs w:val="22"/>
          <w:lang w:val="en-GB"/>
        </w:rPr>
        <w:t>hears</w:t>
      </w:r>
      <w:r w:rsidR="00081BDE" w:rsidRPr="00FA1FF6">
        <w:rPr>
          <w:rFonts w:ascii="Adobe Caslon Pro" w:hAnsi="Adobe Caslon Pro"/>
          <w:color w:val="000000" w:themeColor="text1"/>
          <w:sz w:val="22"/>
          <w:szCs w:val="22"/>
          <w:lang w:val="en-GB"/>
        </w:rPr>
        <w:t xml:space="preserve"> a</w:t>
      </w:r>
      <w:r w:rsidR="000620F2" w:rsidRPr="00FA1FF6">
        <w:rPr>
          <w:rFonts w:ascii="Adobe Caslon Pro" w:hAnsi="Adobe Caslon Pro"/>
          <w:color w:val="000000" w:themeColor="text1"/>
          <w:sz w:val="22"/>
          <w:szCs w:val="22"/>
          <w:lang w:val="en-GB"/>
        </w:rPr>
        <w:t>n inner</w:t>
      </w:r>
      <w:r w:rsidR="00081BDE" w:rsidRPr="00FA1FF6">
        <w:rPr>
          <w:rFonts w:ascii="Adobe Caslon Pro" w:hAnsi="Adobe Caslon Pro"/>
          <w:color w:val="000000" w:themeColor="text1"/>
          <w:sz w:val="22"/>
          <w:szCs w:val="22"/>
          <w:lang w:val="en-GB"/>
        </w:rPr>
        <w:t xml:space="preserve"> voice telling her “Have another child”. Now, Lawlor argues that </w:t>
      </w:r>
      <w:r w:rsidR="009977B9" w:rsidRPr="00FA1FF6">
        <w:rPr>
          <w:rFonts w:ascii="Adobe Caslon Pro" w:hAnsi="Adobe Caslon Pro"/>
          <w:color w:val="000000" w:themeColor="text1"/>
          <w:sz w:val="22"/>
          <w:szCs w:val="22"/>
          <w:lang w:val="en-GB"/>
        </w:rPr>
        <w:t xml:space="preserve">hearing a voice saying “Have another child” </w:t>
      </w:r>
      <w:r w:rsidR="0037082B" w:rsidRPr="00FA1FF6">
        <w:rPr>
          <w:rFonts w:ascii="Adobe Caslon Pro" w:hAnsi="Adobe Caslon Pro"/>
          <w:color w:val="000000" w:themeColor="text1"/>
          <w:sz w:val="22"/>
          <w:szCs w:val="22"/>
          <w:lang w:val="en-GB"/>
        </w:rPr>
        <w:t>can be interpreted as</w:t>
      </w:r>
      <w:r w:rsidR="009C4048" w:rsidRPr="00FA1FF6">
        <w:rPr>
          <w:rFonts w:ascii="Adobe Caslon Pro" w:hAnsi="Adobe Caslon Pro"/>
          <w:color w:val="000000" w:themeColor="text1"/>
          <w:sz w:val="22"/>
          <w:szCs w:val="22"/>
          <w:lang w:val="en-GB"/>
        </w:rPr>
        <w:t xml:space="preserve"> being</w:t>
      </w:r>
      <w:r w:rsidR="009977B9" w:rsidRPr="00FA1FF6">
        <w:rPr>
          <w:rFonts w:ascii="Adobe Caslon Pro" w:hAnsi="Adobe Caslon Pro"/>
          <w:color w:val="000000" w:themeColor="text1"/>
          <w:sz w:val="22"/>
          <w:szCs w:val="22"/>
          <w:lang w:val="en-GB"/>
        </w:rPr>
        <w:t xml:space="preserve"> </w:t>
      </w:r>
      <w:r w:rsidR="009977B9" w:rsidRPr="00FA1FF6">
        <w:rPr>
          <w:rFonts w:ascii="Adobe Caslon Pro" w:hAnsi="Adobe Caslon Pro"/>
          <w:i/>
          <w:color w:val="000000" w:themeColor="text1"/>
          <w:sz w:val="22"/>
          <w:szCs w:val="22"/>
          <w:lang w:val="en-GB"/>
        </w:rPr>
        <w:t xml:space="preserve">caused </w:t>
      </w:r>
      <w:r w:rsidR="009977B9" w:rsidRPr="00FA1FF6">
        <w:rPr>
          <w:rFonts w:ascii="Adobe Caslon Pro" w:hAnsi="Adobe Caslon Pro"/>
          <w:color w:val="000000" w:themeColor="text1"/>
          <w:sz w:val="22"/>
          <w:szCs w:val="22"/>
          <w:lang w:val="en-GB"/>
        </w:rPr>
        <w:t xml:space="preserve">by </w:t>
      </w:r>
      <w:r w:rsidR="00D3724B" w:rsidRPr="00FA1FF6">
        <w:rPr>
          <w:rFonts w:ascii="Adobe Caslon Pro" w:hAnsi="Adobe Caslon Pro"/>
          <w:color w:val="000000" w:themeColor="text1"/>
          <w:sz w:val="22"/>
          <w:szCs w:val="22"/>
          <w:lang w:val="en-GB"/>
        </w:rPr>
        <w:t>her</w:t>
      </w:r>
      <w:r w:rsidR="009977B9" w:rsidRPr="00FA1FF6">
        <w:rPr>
          <w:rFonts w:ascii="Adobe Caslon Pro" w:hAnsi="Adobe Caslon Pro"/>
          <w:color w:val="000000" w:themeColor="text1"/>
          <w:sz w:val="22"/>
          <w:szCs w:val="22"/>
          <w:lang w:val="en-GB"/>
        </w:rPr>
        <w:t xml:space="preserve"> desire to have another child</w:t>
      </w:r>
      <w:r w:rsidR="00BD028B" w:rsidRPr="00FA1FF6">
        <w:rPr>
          <w:rFonts w:ascii="Adobe Caslon Pro" w:hAnsi="Adobe Caslon Pro"/>
          <w:color w:val="000000" w:themeColor="text1"/>
          <w:sz w:val="22"/>
          <w:szCs w:val="22"/>
          <w:lang w:val="en-GB"/>
        </w:rPr>
        <w:t xml:space="preserve">. </w:t>
      </w:r>
      <w:r w:rsidR="00276CFA" w:rsidRPr="00FA1FF6">
        <w:rPr>
          <w:rFonts w:ascii="Adobe Caslon Pro" w:hAnsi="Adobe Caslon Pro"/>
          <w:color w:val="000000" w:themeColor="text1"/>
          <w:sz w:val="22"/>
          <w:szCs w:val="22"/>
          <w:lang w:val="en-GB"/>
        </w:rPr>
        <w:t xml:space="preserve">Hence, </w:t>
      </w:r>
      <w:r w:rsidR="006422BF" w:rsidRPr="00FA1FF6">
        <w:rPr>
          <w:rFonts w:ascii="Adobe Caslon Pro" w:hAnsi="Adobe Caslon Pro"/>
          <w:color w:val="000000" w:themeColor="text1"/>
          <w:sz w:val="22"/>
          <w:szCs w:val="22"/>
          <w:lang w:val="en-GB"/>
        </w:rPr>
        <w:t>the mother</w:t>
      </w:r>
      <w:r w:rsidR="00276CFA" w:rsidRPr="00FA1FF6">
        <w:rPr>
          <w:rFonts w:ascii="Adobe Caslon Pro" w:hAnsi="Adobe Caslon Pro"/>
          <w:color w:val="000000" w:themeColor="text1"/>
          <w:sz w:val="22"/>
          <w:szCs w:val="22"/>
          <w:lang w:val="en-GB"/>
        </w:rPr>
        <w:t xml:space="preserve"> can come to know what she wants by </w:t>
      </w:r>
      <w:r w:rsidR="00C01677" w:rsidRPr="00FA1FF6">
        <w:rPr>
          <w:rFonts w:ascii="Adobe Caslon Pro" w:hAnsi="Adobe Caslon Pro"/>
          <w:color w:val="000000" w:themeColor="text1"/>
          <w:sz w:val="22"/>
          <w:szCs w:val="22"/>
          <w:lang w:val="en-GB"/>
        </w:rPr>
        <w:t>reflecting on the possible</w:t>
      </w:r>
      <w:r w:rsidR="00276CFA" w:rsidRPr="00FA1FF6">
        <w:rPr>
          <w:rFonts w:ascii="Adobe Caslon Pro" w:hAnsi="Adobe Caslon Pro"/>
          <w:color w:val="000000" w:themeColor="text1"/>
          <w:sz w:val="22"/>
          <w:szCs w:val="22"/>
          <w:lang w:val="en-GB"/>
        </w:rPr>
        <w:t xml:space="preserve"> causes </w:t>
      </w:r>
      <w:r w:rsidR="00C01677" w:rsidRPr="00FA1FF6">
        <w:rPr>
          <w:rFonts w:ascii="Adobe Caslon Pro" w:hAnsi="Adobe Caslon Pro"/>
          <w:color w:val="000000" w:themeColor="text1"/>
          <w:sz w:val="22"/>
          <w:szCs w:val="22"/>
          <w:lang w:val="en-GB"/>
        </w:rPr>
        <w:t>for</w:t>
      </w:r>
      <w:r w:rsidR="00276CFA" w:rsidRPr="00FA1FF6">
        <w:rPr>
          <w:rFonts w:ascii="Adobe Caslon Pro" w:hAnsi="Adobe Caslon Pro"/>
          <w:color w:val="000000" w:themeColor="text1"/>
          <w:sz w:val="22"/>
          <w:szCs w:val="22"/>
          <w:lang w:val="en-GB"/>
        </w:rPr>
        <w:t xml:space="preserve"> her internal </w:t>
      </w:r>
      <w:r w:rsidR="000456F4" w:rsidRPr="00FA1FF6">
        <w:rPr>
          <w:rFonts w:ascii="Adobe Caslon Pro" w:hAnsi="Adobe Caslon Pro"/>
          <w:color w:val="000000" w:themeColor="text1"/>
          <w:sz w:val="22"/>
          <w:szCs w:val="22"/>
          <w:lang w:val="en-GB"/>
        </w:rPr>
        <w:t>promptings</w:t>
      </w:r>
      <w:r w:rsidR="00C01677" w:rsidRPr="00FA1FF6">
        <w:rPr>
          <w:rFonts w:ascii="Adobe Caslon Pro" w:hAnsi="Adobe Caslon Pro"/>
          <w:color w:val="000000" w:themeColor="text1"/>
          <w:sz w:val="22"/>
          <w:szCs w:val="22"/>
          <w:lang w:val="en-GB"/>
        </w:rPr>
        <w:t xml:space="preserve"> and </w:t>
      </w:r>
      <w:r w:rsidR="00CC614B" w:rsidRPr="00FA1FF6">
        <w:rPr>
          <w:rFonts w:ascii="Adobe Caslon Pro" w:hAnsi="Adobe Caslon Pro"/>
          <w:color w:val="000000" w:themeColor="text1"/>
          <w:sz w:val="22"/>
          <w:szCs w:val="22"/>
          <w:lang w:val="en-GB"/>
        </w:rPr>
        <w:t>inferring</w:t>
      </w:r>
      <w:r w:rsidR="00C01677" w:rsidRPr="00FA1FF6">
        <w:rPr>
          <w:rFonts w:ascii="Adobe Caslon Pro" w:hAnsi="Adobe Caslon Pro"/>
          <w:color w:val="000000" w:themeColor="text1"/>
          <w:sz w:val="22"/>
          <w:szCs w:val="22"/>
          <w:lang w:val="en-GB"/>
        </w:rPr>
        <w:t xml:space="preserve"> from this what her true intention is.</w:t>
      </w:r>
    </w:p>
    <w:p w14:paraId="0A0ACD74" w14:textId="10116FEB" w:rsidR="00315B32" w:rsidRPr="00FA1FF6" w:rsidRDefault="00346FA8" w:rsidP="00E30938">
      <w:pPr>
        <w:spacing w:line="360" w:lineRule="auto"/>
        <w:ind w:right="-6" w:firstLine="709"/>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From a Wittgensteinian perspective</w:t>
      </w:r>
      <w:r w:rsidR="00FE641F"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w:t>
      </w:r>
      <w:r w:rsidR="00BD028B" w:rsidRPr="00FA1FF6">
        <w:rPr>
          <w:rFonts w:ascii="Adobe Caslon Pro" w:hAnsi="Adobe Caslon Pro"/>
          <w:color w:val="000000" w:themeColor="text1"/>
          <w:sz w:val="22"/>
          <w:szCs w:val="22"/>
          <w:lang w:val="en-GB"/>
        </w:rPr>
        <w:t>such</w:t>
      </w:r>
      <w:r w:rsidRPr="00FA1FF6">
        <w:rPr>
          <w:rFonts w:ascii="Adobe Caslon Pro" w:hAnsi="Adobe Caslon Pro"/>
          <w:color w:val="000000" w:themeColor="text1"/>
          <w:sz w:val="22"/>
          <w:szCs w:val="22"/>
          <w:lang w:val="en-GB"/>
        </w:rPr>
        <w:t xml:space="preserve"> internal promptings are intrinsically bound up with potential public behaviour (cf. PI </w:t>
      </w:r>
      <w:r w:rsidR="00CC0DA9" w:rsidRPr="00FA1FF6">
        <w:rPr>
          <w:rFonts w:ascii="Adobe Caslon Pro" w:hAnsi="Adobe Caslon Pro"/>
          <w:color w:val="000000" w:themeColor="text1"/>
          <w:sz w:val="22"/>
          <w:szCs w:val="22"/>
          <w:lang w:val="en-GB"/>
        </w:rPr>
        <w:t>2009:</w:t>
      </w:r>
      <w:r w:rsidRPr="00FA1FF6">
        <w:rPr>
          <w:rFonts w:ascii="Adobe Caslon Pro" w:hAnsi="Adobe Caslon Pro"/>
          <w:color w:val="000000" w:themeColor="text1"/>
          <w:sz w:val="22"/>
          <w:szCs w:val="22"/>
          <w:lang w:val="en-GB"/>
        </w:rPr>
        <w:t xml:space="preserve"> 280, 370; Hacker 199</w:t>
      </w:r>
      <w:r w:rsidR="000D6CE3" w:rsidRPr="00FA1FF6">
        <w:rPr>
          <w:rFonts w:ascii="Adobe Caslon Pro" w:hAnsi="Adobe Caslon Pro"/>
          <w:color w:val="000000" w:themeColor="text1"/>
          <w:sz w:val="22"/>
          <w:szCs w:val="22"/>
          <w:lang w:val="en-GB"/>
        </w:rPr>
        <w:t>0:</w:t>
      </w:r>
      <w:r w:rsidRPr="00FA1FF6">
        <w:rPr>
          <w:rFonts w:ascii="Adobe Caslon Pro" w:hAnsi="Adobe Caslon Pro"/>
          <w:color w:val="000000" w:themeColor="text1"/>
          <w:sz w:val="22"/>
          <w:szCs w:val="22"/>
          <w:lang w:val="en-GB"/>
        </w:rPr>
        <w:t xml:space="preserve"> 229ff.). Hearing a voice in one’s </w:t>
      </w:r>
      <w:r w:rsidR="00F15504" w:rsidRPr="00FA1FF6">
        <w:rPr>
          <w:rFonts w:ascii="Adobe Caslon Pro" w:hAnsi="Adobe Caslon Pro"/>
          <w:color w:val="000000" w:themeColor="text1"/>
          <w:sz w:val="22"/>
          <w:szCs w:val="22"/>
          <w:lang w:val="en-GB"/>
        </w:rPr>
        <w:t>head</w:t>
      </w:r>
      <w:r w:rsidRPr="00FA1FF6">
        <w:rPr>
          <w:rFonts w:ascii="Adobe Caslon Pro" w:hAnsi="Adobe Caslon Pro"/>
          <w:color w:val="000000" w:themeColor="text1"/>
          <w:sz w:val="22"/>
          <w:szCs w:val="22"/>
          <w:lang w:val="en-GB"/>
        </w:rPr>
        <w:t xml:space="preserve"> saying </w:t>
      </w:r>
      <w:r w:rsidR="00C22E36"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Have another child</w:t>
      </w:r>
      <w:r w:rsidR="00EE474D" w:rsidRPr="00FA1FF6">
        <w:rPr>
          <w:rFonts w:ascii="Adobe Caslon Pro" w:hAnsi="Adobe Caslon Pro"/>
          <w:color w:val="000000" w:themeColor="text1"/>
          <w:sz w:val="22"/>
          <w:szCs w:val="22"/>
          <w:lang w:val="en-GB"/>
        </w:rPr>
        <w:t>“</w:t>
      </w:r>
      <w:r w:rsidR="006632CC" w:rsidRPr="00FA1FF6">
        <w:rPr>
          <w:rFonts w:ascii="Adobe Caslon Pro" w:hAnsi="Adobe Caslon Pro"/>
          <w:color w:val="000000" w:themeColor="text1"/>
          <w:sz w:val="22"/>
          <w:szCs w:val="22"/>
          <w:lang w:val="en-GB"/>
        </w:rPr>
        <w:t xml:space="preserve"> </w:t>
      </w:r>
      <w:r w:rsidRPr="00FA1FF6">
        <w:rPr>
          <w:rFonts w:ascii="Adobe Caslon Pro" w:hAnsi="Adobe Caslon Pro"/>
          <w:color w:val="000000" w:themeColor="text1"/>
          <w:sz w:val="22"/>
          <w:szCs w:val="22"/>
          <w:lang w:val="en-GB"/>
        </w:rPr>
        <w:t xml:space="preserve">is, on this view, necessarily connected to it being a potential object of public discourse. Crucially the person subject to this phenomenon </w:t>
      </w:r>
      <w:r w:rsidRPr="00FA1FF6">
        <w:rPr>
          <w:rFonts w:ascii="Adobe Caslon Pro" w:hAnsi="Adobe Caslon Pro"/>
          <w:i/>
          <w:color w:val="000000" w:themeColor="text1"/>
          <w:sz w:val="22"/>
          <w:szCs w:val="22"/>
          <w:lang w:val="en-GB"/>
        </w:rPr>
        <w:t>could</w:t>
      </w:r>
      <w:r w:rsidRPr="00FA1FF6">
        <w:rPr>
          <w:rFonts w:ascii="Adobe Caslon Pro" w:hAnsi="Adobe Caslon Pro"/>
          <w:color w:val="000000" w:themeColor="text1"/>
          <w:sz w:val="22"/>
          <w:szCs w:val="22"/>
          <w:lang w:val="en-GB"/>
        </w:rPr>
        <w:t xml:space="preserve"> engage publicly in the criterial behaviour for being in the respective mental state, i.e. hearing a voice telling one to have another child</w:t>
      </w:r>
      <w:r w:rsidR="002A1372" w:rsidRPr="00FA1FF6">
        <w:rPr>
          <w:rFonts w:ascii="Adobe Caslon Pro" w:hAnsi="Adobe Caslon Pro"/>
          <w:color w:val="000000" w:themeColor="text1"/>
          <w:sz w:val="22"/>
          <w:szCs w:val="22"/>
          <w:lang w:val="en-GB"/>
        </w:rPr>
        <w:t>.</w:t>
      </w:r>
      <w:r w:rsidR="00E80C7C" w:rsidRPr="00FA1FF6">
        <w:rPr>
          <w:rFonts w:ascii="Adobe Caslon Pro" w:hAnsi="Adobe Caslon Pro"/>
          <w:color w:val="000000" w:themeColor="text1"/>
          <w:sz w:val="22"/>
          <w:szCs w:val="22"/>
          <w:lang w:val="en-GB"/>
        </w:rPr>
        <w:t xml:space="preserve"> On this view</w:t>
      </w:r>
      <w:r w:rsidR="008E3971" w:rsidRPr="00FA1FF6">
        <w:rPr>
          <w:rFonts w:ascii="Adobe Caslon Pro" w:hAnsi="Adobe Caslon Pro"/>
          <w:color w:val="000000" w:themeColor="text1"/>
          <w:sz w:val="22"/>
          <w:szCs w:val="22"/>
          <w:lang w:val="en-GB"/>
        </w:rPr>
        <w:t>, experiencing such promptings is no</w:t>
      </w:r>
      <w:r w:rsidR="00851108" w:rsidRPr="00FA1FF6">
        <w:rPr>
          <w:rFonts w:ascii="Adobe Caslon Pro" w:hAnsi="Adobe Caslon Pro"/>
          <w:color w:val="000000" w:themeColor="text1"/>
          <w:sz w:val="22"/>
          <w:szCs w:val="22"/>
          <w:lang w:val="en-GB"/>
        </w:rPr>
        <w:t>t</w:t>
      </w:r>
      <w:r w:rsidR="008E3971" w:rsidRPr="00FA1FF6">
        <w:rPr>
          <w:rFonts w:ascii="Adobe Caslon Pro" w:hAnsi="Adobe Caslon Pro"/>
          <w:color w:val="000000" w:themeColor="text1"/>
          <w:sz w:val="22"/>
          <w:szCs w:val="22"/>
          <w:lang w:val="en-GB"/>
        </w:rPr>
        <w:t xml:space="preserve"> independent of public criteria. </w:t>
      </w:r>
      <w:r w:rsidR="00851108" w:rsidRPr="00FA1FF6">
        <w:rPr>
          <w:rFonts w:ascii="Adobe Caslon Pro" w:hAnsi="Adobe Caslon Pro"/>
          <w:color w:val="000000" w:themeColor="text1"/>
          <w:sz w:val="22"/>
          <w:szCs w:val="22"/>
          <w:lang w:val="en-GB"/>
        </w:rPr>
        <w:t>Following Wittgenstein</w:t>
      </w:r>
      <w:r w:rsidR="008E3971" w:rsidRPr="00FA1FF6">
        <w:rPr>
          <w:rFonts w:ascii="Adobe Caslon Pro" w:hAnsi="Adobe Caslon Pro"/>
          <w:color w:val="000000" w:themeColor="text1"/>
          <w:sz w:val="22"/>
          <w:szCs w:val="22"/>
          <w:lang w:val="en-GB"/>
        </w:rPr>
        <w:t xml:space="preserve">, what one experiences in such a case is determined by which behaviour one </w:t>
      </w:r>
      <w:r w:rsidR="008E3971" w:rsidRPr="00FA1FF6">
        <w:rPr>
          <w:rFonts w:ascii="Adobe Caslon Pro" w:hAnsi="Adobe Caslon Pro"/>
          <w:i/>
          <w:color w:val="000000" w:themeColor="text1"/>
          <w:sz w:val="22"/>
          <w:szCs w:val="22"/>
          <w:lang w:val="en-GB"/>
        </w:rPr>
        <w:t>would</w:t>
      </w:r>
      <w:r w:rsidR="008E3971" w:rsidRPr="00FA1FF6">
        <w:rPr>
          <w:rFonts w:ascii="Adobe Caslon Pro" w:hAnsi="Adobe Caslon Pro"/>
          <w:color w:val="000000" w:themeColor="text1"/>
          <w:sz w:val="22"/>
          <w:szCs w:val="22"/>
          <w:lang w:val="en-GB"/>
        </w:rPr>
        <w:t xml:space="preserve"> be able to show publicly (</w:t>
      </w:r>
      <w:r w:rsidR="00CC614B" w:rsidRPr="00FA1FF6">
        <w:rPr>
          <w:rFonts w:ascii="Adobe Caslon Pro" w:hAnsi="Adobe Caslon Pro"/>
          <w:color w:val="000000" w:themeColor="text1"/>
          <w:sz w:val="22"/>
          <w:szCs w:val="22"/>
          <w:lang w:val="en-GB"/>
        </w:rPr>
        <w:t xml:space="preserve">PI 2009: 580; </w:t>
      </w:r>
      <w:r w:rsidR="008E3971" w:rsidRPr="00FA1FF6">
        <w:rPr>
          <w:rFonts w:ascii="Adobe Caslon Pro" w:hAnsi="Adobe Caslon Pro"/>
          <w:color w:val="000000" w:themeColor="text1"/>
          <w:sz w:val="22"/>
          <w:szCs w:val="22"/>
          <w:lang w:val="en-GB"/>
        </w:rPr>
        <w:t xml:space="preserve">cf. </w:t>
      </w:r>
      <w:proofErr w:type="spellStart"/>
      <w:r w:rsidR="008E3971" w:rsidRPr="00FA1FF6">
        <w:rPr>
          <w:rFonts w:ascii="Adobe Caslon Pro" w:hAnsi="Adobe Caslon Pro"/>
          <w:color w:val="000000" w:themeColor="text1"/>
          <w:sz w:val="22"/>
          <w:szCs w:val="22"/>
          <w:lang w:val="en-GB"/>
        </w:rPr>
        <w:t>Gauvry</w:t>
      </w:r>
      <w:proofErr w:type="spellEnd"/>
      <w:r w:rsidR="008E3971" w:rsidRPr="00FA1FF6">
        <w:rPr>
          <w:rFonts w:ascii="Adobe Caslon Pro" w:hAnsi="Adobe Caslon Pro"/>
          <w:color w:val="000000" w:themeColor="text1"/>
          <w:sz w:val="22"/>
          <w:szCs w:val="22"/>
          <w:lang w:val="en-GB"/>
        </w:rPr>
        <w:t xml:space="preserve"> 2017). </w:t>
      </w:r>
      <w:r w:rsidR="00315B32" w:rsidRPr="00FA1FF6">
        <w:rPr>
          <w:rFonts w:ascii="Adobe Caslon Pro" w:hAnsi="Adobe Caslon Pro"/>
          <w:color w:val="000000" w:themeColor="text1"/>
          <w:sz w:val="22"/>
          <w:szCs w:val="22"/>
          <w:lang w:val="en-GB"/>
        </w:rPr>
        <w:t xml:space="preserve">Uncertainty, on the other hand, can arise through either being unsure what one can </w:t>
      </w:r>
      <w:r w:rsidR="00315B32" w:rsidRPr="00FA1FF6">
        <w:rPr>
          <w:rFonts w:ascii="Adobe Caslon Pro" w:hAnsi="Adobe Caslon Pro"/>
          <w:i/>
          <w:color w:val="000000" w:themeColor="text1"/>
          <w:sz w:val="22"/>
          <w:szCs w:val="22"/>
          <w:lang w:val="en-GB"/>
        </w:rPr>
        <w:t xml:space="preserve">truthfully </w:t>
      </w:r>
      <w:r w:rsidR="00315B32" w:rsidRPr="00FA1FF6">
        <w:rPr>
          <w:rFonts w:ascii="Adobe Caslon Pro" w:hAnsi="Adobe Caslon Pro"/>
          <w:color w:val="000000" w:themeColor="text1"/>
          <w:sz w:val="22"/>
          <w:szCs w:val="22"/>
          <w:lang w:val="en-GB"/>
        </w:rPr>
        <w:t xml:space="preserve">avow – a topic I will return to in the next section – or through being ignorant as to </w:t>
      </w:r>
      <w:r w:rsidR="00315B32" w:rsidRPr="00FA1FF6">
        <w:rPr>
          <w:rFonts w:ascii="Adobe Caslon Pro" w:hAnsi="Adobe Caslon Pro"/>
          <w:i/>
          <w:color w:val="000000" w:themeColor="text1"/>
          <w:sz w:val="22"/>
          <w:szCs w:val="22"/>
          <w:lang w:val="en-GB"/>
        </w:rPr>
        <w:t xml:space="preserve">how </w:t>
      </w:r>
      <w:r w:rsidR="00315B32" w:rsidRPr="00FA1FF6">
        <w:rPr>
          <w:rFonts w:ascii="Adobe Caslon Pro" w:hAnsi="Adobe Caslon Pro"/>
          <w:color w:val="000000" w:themeColor="text1"/>
          <w:sz w:val="22"/>
          <w:szCs w:val="22"/>
          <w:lang w:val="en-GB"/>
        </w:rPr>
        <w:t xml:space="preserve">one’s actual and potential avowals should be classified. </w:t>
      </w:r>
      <w:r w:rsidR="00E05870" w:rsidRPr="00FA1FF6">
        <w:rPr>
          <w:rFonts w:ascii="Adobe Caslon Pro" w:hAnsi="Adobe Caslon Pro"/>
          <w:color w:val="000000" w:themeColor="text1"/>
          <w:sz w:val="22"/>
          <w:szCs w:val="22"/>
          <w:lang w:val="en-GB"/>
        </w:rPr>
        <w:t>To stay i</w:t>
      </w:r>
      <w:r w:rsidR="00315B32" w:rsidRPr="00FA1FF6">
        <w:rPr>
          <w:rFonts w:ascii="Adobe Caslon Pro" w:hAnsi="Adobe Caslon Pro"/>
          <w:color w:val="000000" w:themeColor="text1"/>
          <w:sz w:val="22"/>
          <w:szCs w:val="22"/>
          <w:lang w:val="en-GB"/>
        </w:rPr>
        <w:t>n Lawlor’s example</w:t>
      </w:r>
      <w:r w:rsidR="00E05870" w:rsidRPr="00FA1FF6">
        <w:rPr>
          <w:rFonts w:ascii="Adobe Caslon Pro" w:hAnsi="Adobe Caslon Pro"/>
          <w:color w:val="000000" w:themeColor="text1"/>
          <w:sz w:val="22"/>
          <w:szCs w:val="22"/>
          <w:lang w:val="en-GB"/>
        </w:rPr>
        <w:t>,</w:t>
      </w:r>
      <w:r w:rsidR="00315B32" w:rsidRPr="00FA1FF6">
        <w:rPr>
          <w:rFonts w:ascii="Adobe Caslon Pro" w:hAnsi="Adobe Caslon Pro"/>
          <w:color w:val="000000" w:themeColor="text1"/>
          <w:sz w:val="22"/>
          <w:szCs w:val="22"/>
          <w:lang w:val="en-GB"/>
        </w:rPr>
        <w:t xml:space="preserve"> </w:t>
      </w:r>
      <w:r w:rsidR="00E05870" w:rsidRPr="00FA1FF6">
        <w:rPr>
          <w:rFonts w:ascii="Adobe Caslon Pro" w:hAnsi="Adobe Caslon Pro"/>
          <w:color w:val="000000" w:themeColor="text1"/>
          <w:sz w:val="22"/>
          <w:szCs w:val="22"/>
          <w:lang w:val="en-GB"/>
        </w:rPr>
        <w:t>we can</w:t>
      </w:r>
      <w:r w:rsidR="00315B32" w:rsidRPr="00FA1FF6">
        <w:rPr>
          <w:rFonts w:ascii="Adobe Caslon Pro" w:hAnsi="Adobe Caslon Pro"/>
          <w:color w:val="000000" w:themeColor="text1"/>
          <w:sz w:val="22"/>
          <w:szCs w:val="22"/>
          <w:lang w:val="en-GB"/>
        </w:rPr>
        <w:t xml:space="preserve"> </w:t>
      </w:r>
      <w:r w:rsidR="00DF603E" w:rsidRPr="00FA1FF6">
        <w:rPr>
          <w:rFonts w:ascii="Adobe Caslon Pro" w:hAnsi="Adobe Caslon Pro"/>
          <w:color w:val="000000" w:themeColor="text1"/>
          <w:sz w:val="22"/>
          <w:szCs w:val="22"/>
          <w:lang w:val="en-GB"/>
        </w:rPr>
        <w:t xml:space="preserve">easily </w:t>
      </w:r>
      <w:r w:rsidR="00315B32" w:rsidRPr="00FA1FF6">
        <w:rPr>
          <w:rFonts w:ascii="Adobe Caslon Pro" w:hAnsi="Adobe Caslon Pro"/>
          <w:color w:val="000000" w:themeColor="text1"/>
          <w:sz w:val="22"/>
          <w:szCs w:val="22"/>
          <w:lang w:val="en-GB"/>
        </w:rPr>
        <w:t xml:space="preserve">imagine the mother failing to realize that hearing this voice </w:t>
      </w:r>
      <w:r w:rsidR="00315B32" w:rsidRPr="00FA1FF6">
        <w:rPr>
          <w:rFonts w:ascii="Adobe Caslon Pro" w:hAnsi="Adobe Caslon Pro"/>
          <w:i/>
          <w:color w:val="000000" w:themeColor="text1"/>
          <w:sz w:val="22"/>
          <w:szCs w:val="22"/>
          <w:lang w:val="en-GB"/>
        </w:rPr>
        <w:t xml:space="preserve">is </w:t>
      </w:r>
      <w:r w:rsidR="006325C9" w:rsidRPr="00FA1FF6">
        <w:rPr>
          <w:rFonts w:ascii="Adobe Caslon Pro" w:hAnsi="Adobe Caslon Pro"/>
          <w:color w:val="000000" w:themeColor="text1"/>
          <w:sz w:val="22"/>
          <w:szCs w:val="22"/>
          <w:lang w:val="en-GB"/>
        </w:rPr>
        <w:t xml:space="preserve">actually </w:t>
      </w:r>
      <w:r w:rsidR="00315B32" w:rsidRPr="00FA1FF6">
        <w:rPr>
          <w:rFonts w:ascii="Adobe Caslon Pro" w:hAnsi="Adobe Caslon Pro"/>
          <w:color w:val="000000" w:themeColor="text1"/>
          <w:sz w:val="22"/>
          <w:szCs w:val="22"/>
          <w:lang w:val="en-GB"/>
        </w:rPr>
        <w:t xml:space="preserve">a sign of wanting another child. </w:t>
      </w:r>
      <w:r w:rsidR="008A103F" w:rsidRPr="00FA1FF6">
        <w:rPr>
          <w:rFonts w:ascii="Adobe Caslon Pro" w:hAnsi="Adobe Caslon Pro"/>
          <w:color w:val="000000" w:themeColor="text1"/>
          <w:sz w:val="22"/>
          <w:szCs w:val="22"/>
          <w:lang w:val="en-GB"/>
        </w:rPr>
        <w:t>Through talking</w:t>
      </w:r>
      <w:r w:rsidR="00315B32" w:rsidRPr="00FA1FF6">
        <w:rPr>
          <w:rFonts w:ascii="Adobe Caslon Pro" w:hAnsi="Adobe Caslon Pro"/>
          <w:color w:val="000000" w:themeColor="text1"/>
          <w:sz w:val="22"/>
          <w:szCs w:val="22"/>
          <w:lang w:val="en-GB"/>
        </w:rPr>
        <w:t xml:space="preserve"> with a friend, for example, she might </w:t>
      </w:r>
      <w:r w:rsidR="00315B32" w:rsidRPr="00FA1FF6">
        <w:rPr>
          <w:rFonts w:ascii="Adobe Caslon Pro" w:hAnsi="Adobe Caslon Pro"/>
          <w:i/>
          <w:color w:val="000000" w:themeColor="text1"/>
          <w:sz w:val="22"/>
          <w:szCs w:val="22"/>
          <w:lang w:val="en-GB"/>
        </w:rPr>
        <w:t>come to know</w:t>
      </w:r>
      <w:r w:rsidR="00315B32" w:rsidRPr="00FA1FF6">
        <w:rPr>
          <w:rFonts w:ascii="Adobe Caslon Pro" w:hAnsi="Adobe Caslon Pro"/>
          <w:color w:val="000000" w:themeColor="text1"/>
          <w:sz w:val="22"/>
          <w:szCs w:val="22"/>
          <w:lang w:val="en-GB"/>
        </w:rPr>
        <w:t xml:space="preserve"> of this</w:t>
      </w:r>
      <w:r w:rsidR="00A54CD7" w:rsidRPr="00FA1FF6">
        <w:rPr>
          <w:rFonts w:ascii="Adobe Caslon Pro" w:hAnsi="Adobe Caslon Pro"/>
          <w:color w:val="000000" w:themeColor="text1"/>
          <w:sz w:val="22"/>
          <w:szCs w:val="22"/>
          <w:lang w:val="en-GB"/>
        </w:rPr>
        <w:t xml:space="preserve"> </w:t>
      </w:r>
      <w:r w:rsidR="00315B32" w:rsidRPr="00FA1FF6">
        <w:rPr>
          <w:rFonts w:ascii="Adobe Caslon Pro" w:hAnsi="Adobe Caslon Pro"/>
          <w:color w:val="000000" w:themeColor="text1"/>
          <w:sz w:val="22"/>
          <w:szCs w:val="22"/>
          <w:lang w:val="en-GB"/>
        </w:rPr>
        <w:t xml:space="preserve">relationship between hearing such voices and wanting another child – without this forcing her to have any intention whatsoever. </w:t>
      </w:r>
    </w:p>
    <w:p w14:paraId="5849DA15" w14:textId="6898011C" w:rsidR="00346FA8" w:rsidRPr="00FA1FF6" w:rsidRDefault="00686168" w:rsidP="00315B32">
      <w:pPr>
        <w:spacing w:line="360" w:lineRule="auto"/>
        <w:ind w:right="-6" w:firstLine="709"/>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In all these case</w:t>
      </w:r>
      <w:r w:rsidR="00BE3F36" w:rsidRPr="00FA1FF6">
        <w:rPr>
          <w:rFonts w:ascii="Adobe Caslon Pro" w:hAnsi="Adobe Caslon Pro"/>
          <w:color w:val="000000" w:themeColor="text1"/>
          <w:sz w:val="22"/>
          <w:szCs w:val="22"/>
          <w:lang w:val="en-GB"/>
        </w:rPr>
        <w:t>s</w:t>
      </w:r>
      <w:r w:rsidR="00E879ED" w:rsidRPr="00FA1FF6">
        <w:rPr>
          <w:rFonts w:ascii="Adobe Caslon Pro" w:hAnsi="Adobe Caslon Pro"/>
          <w:color w:val="000000" w:themeColor="text1"/>
          <w:sz w:val="22"/>
          <w:szCs w:val="22"/>
          <w:lang w:val="en-GB"/>
        </w:rPr>
        <w:t>,</w:t>
      </w:r>
      <w:r w:rsidR="00AF0819" w:rsidRPr="00FA1FF6">
        <w:rPr>
          <w:rFonts w:ascii="Adobe Caslon Pro" w:hAnsi="Adobe Caslon Pro"/>
          <w:color w:val="000000" w:themeColor="text1"/>
          <w:sz w:val="22"/>
          <w:szCs w:val="22"/>
          <w:lang w:val="en-GB"/>
        </w:rPr>
        <w:t xml:space="preserve"> </w:t>
      </w:r>
      <w:r w:rsidR="00346FA8" w:rsidRPr="00FA1FF6">
        <w:rPr>
          <w:rFonts w:ascii="Adobe Caslon Pro" w:hAnsi="Adobe Caslon Pro"/>
          <w:color w:val="000000" w:themeColor="text1"/>
          <w:sz w:val="22"/>
          <w:szCs w:val="22"/>
          <w:lang w:val="en-GB"/>
        </w:rPr>
        <w:t xml:space="preserve">Wittgenstein’s philosophy points us to the idea that uncertainty in introspection is related to </w:t>
      </w:r>
      <w:r w:rsidR="00850C80" w:rsidRPr="00FA1FF6">
        <w:rPr>
          <w:rFonts w:ascii="Adobe Caslon Pro" w:hAnsi="Adobe Caslon Pro"/>
          <w:color w:val="000000" w:themeColor="text1"/>
          <w:sz w:val="22"/>
          <w:szCs w:val="22"/>
          <w:lang w:val="en-GB"/>
        </w:rPr>
        <w:t xml:space="preserve">the </w:t>
      </w:r>
      <w:r w:rsidR="00346FA8" w:rsidRPr="00FA1FF6">
        <w:rPr>
          <w:rFonts w:ascii="Adobe Caslon Pro" w:hAnsi="Adobe Caslon Pro"/>
          <w:color w:val="000000" w:themeColor="text1"/>
          <w:sz w:val="22"/>
          <w:szCs w:val="22"/>
          <w:lang w:val="en-GB"/>
        </w:rPr>
        <w:t>public actions one has and could have engaged in.</w:t>
      </w:r>
      <w:r w:rsidR="00335D77" w:rsidRPr="00FA1FF6">
        <w:rPr>
          <w:rFonts w:ascii="Adobe Caslon Pro" w:hAnsi="Adobe Caslon Pro"/>
          <w:color w:val="000000" w:themeColor="text1"/>
          <w:sz w:val="22"/>
          <w:szCs w:val="22"/>
          <w:lang w:val="en-GB"/>
        </w:rPr>
        <w:t xml:space="preserve"> </w:t>
      </w:r>
      <w:r w:rsidR="00957017" w:rsidRPr="00FA1FF6">
        <w:rPr>
          <w:rFonts w:ascii="Adobe Caslon Pro" w:hAnsi="Adobe Caslon Pro"/>
          <w:color w:val="000000" w:themeColor="text1"/>
          <w:sz w:val="22"/>
          <w:szCs w:val="22"/>
          <w:lang w:val="en-GB"/>
        </w:rPr>
        <w:t xml:space="preserve">In the next section, I will </w:t>
      </w:r>
      <w:r w:rsidR="001B6D44" w:rsidRPr="00FA1FF6">
        <w:rPr>
          <w:rFonts w:ascii="Adobe Caslon Pro" w:hAnsi="Adobe Caslon Pro"/>
          <w:color w:val="000000" w:themeColor="text1"/>
          <w:sz w:val="22"/>
          <w:szCs w:val="22"/>
          <w:lang w:val="en-GB"/>
        </w:rPr>
        <w:t xml:space="preserve">return to </w:t>
      </w:r>
      <w:r w:rsidR="007B453B" w:rsidRPr="00FA1FF6">
        <w:rPr>
          <w:rFonts w:ascii="Adobe Caslon Pro" w:hAnsi="Adobe Caslon Pro"/>
          <w:color w:val="000000" w:themeColor="text1"/>
          <w:sz w:val="22"/>
          <w:szCs w:val="22"/>
          <w:lang w:val="en-GB"/>
        </w:rPr>
        <w:t>the</w:t>
      </w:r>
      <w:r w:rsidR="001B6D44" w:rsidRPr="00FA1FF6">
        <w:rPr>
          <w:rFonts w:ascii="Adobe Caslon Pro" w:hAnsi="Adobe Caslon Pro"/>
          <w:color w:val="000000" w:themeColor="text1"/>
          <w:sz w:val="22"/>
          <w:szCs w:val="22"/>
          <w:lang w:val="en-GB"/>
        </w:rPr>
        <w:t xml:space="preserve"> idea of truthfulness in </w:t>
      </w:r>
      <w:r w:rsidR="00957017" w:rsidRPr="00FA1FF6">
        <w:rPr>
          <w:rFonts w:ascii="Adobe Caslon Pro" w:hAnsi="Adobe Caslon Pro"/>
          <w:color w:val="000000" w:themeColor="text1"/>
          <w:sz w:val="22"/>
          <w:szCs w:val="22"/>
          <w:lang w:val="en-GB"/>
        </w:rPr>
        <w:t>discuss</w:t>
      </w:r>
      <w:r w:rsidR="001B6D44" w:rsidRPr="00FA1FF6">
        <w:rPr>
          <w:rFonts w:ascii="Adobe Caslon Pro" w:hAnsi="Adobe Caslon Pro"/>
          <w:color w:val="000000" w:themeColor="text1"/>
          <w:sz w:val="22"/>
          <w:szCs w:val="22"/>
          <w:lang w:val="en-GB"/>
        </w:rPr>
        <w:t>ing</w:t>
      </w:r>
      <w:r w:rsidR="00957017" w:rsidRPr="00FA1FF6">
        <w:rPr>
          <w:rFonts w:ascii="Adobe Caslon Pro" w:hAnsi="Adobe Caslon Pro"/>
          <w:color w:val="000000" w:themeColor="text1"/>
          <w:sz w:val="22"/>
          <w:szCs w:val="22"/>
          <w:lang w:val="en-GB"/>
        </w:rPr>
        <w:t xml:space="preserve"> a second common </w:t>
      </w:r>
      <w:r w:rsidR="00704333" w:rsidRPr="00FA1FF6">
        <w:rPr>
          <w:rFonts w:ascii="Adobe Caslon Pro" w:hAnsi="Adobe Caslon Pro"/>
          <w:color w:val="000000" w:themeColor="text1"/>
          <w:sz w:val="22"/>
          <w:szCs w:val="22"/>
          <w:lang w:val="en-GB"/>
        </w:rPr>
        <w:t>way of</w:t>
      </w:r>
      <w:r w:rsidR="00957017" w:rsidRPr="00FA1FF6">
        <w:rPr>
          <w:rFonts w:ascii="Adobe Caslon Pro" w:hAnsi="Adobe Caslon Pro"/>
          <w:color w:val="000000" w:themeColor="text1"/>
          <w:sz w:val="22"/>
          <w:szCs w:val="22"/>
          <w:lang w:val="en-GB"/>
        </w:rPr>
        <w:t xml:space="preserve"> explaining </w:t>
      </w:r>
      <w:r w:rsidR="00260C91" w:rsidRPr="00FA1FF6">
        <w:rPr>
          <w:rFonts w:ascii="Adobe Caslon Pro" w:hAnsi="Adobe Caslon Pro"/>
          <w:color w:val="000000" w:themeColor="text1"/>
          <w:sz w:val="22"/>
          <w:szCs w:val="22"/>
          <w:lang w:val="en-GB"/>
        </w:rPr>
        <w:t>uncertainty</w:t>
      </w:r>
      <w:r w:rsidR="00957017" w:rsidRPr="00FA1FF6">
        <w:rPr>
          <w:rFonts w:ascii="Adobe Caslon Pro" w:hAnsi="Adobe Caslon Pro"/>
          <w:color w:val="000000" w:themeColor="text1"/>
          <w:sz w:val="22"/>
          <w:szCs w:val="22"/>
          <w:lang w:val="en-GB"/>
        </w:rPr>
        <w:t xml:space="preserve"> in introspection:</w:t>
      </w:r>
      <w:r w:rsidR="00260C91" w:rsidRPr="00FA1FF6">
        <w:rPr>
          <w:rFonts w:ascii="Adobe Caslon Pro" w:hAnsi="Adobe Caslon Pro"/>
          <w:color w:val="000000" w:themeColor="text1"/>
          <w:sz w:val="22"/>
          <w:szCs w:val="22"/>
          <w:lang w:val="en-GB"/>
        </w:rPr>
        <w:t xml:space="preserve"> self-deception.</w:t>
      </w:r>
    </w:p>
    <w:p w14:paraId="4D5A94D5" w14:textId="270C8D91" w:rsidR="00701A66" w:rsidRPr="00FA1FF6" w:rsidRDefault="00701A66" w:rsidP="005726E9">
      <w:pPr>
        <w:spacing w:line="360" w:lineRule="auto"/>
        <w:ind w:right="-6"/>
        <w:jc w:val="both"/>
        <w:rPr>
          <w:rFonts w:ascii="Adobe Caslon Pro" w:hAnsi="Adobe Caslon Pro"/>
          <w:color w:val="000000" w:themeColor="text1"/>
          <w:lang w:val="en-GB"/>
        </w:rPr>
      </w:pPr>
    </w:p>
    <w:p w14:paraId="7AC60B9D" w14:textId="05ED7413" w:rsidR="002C012F" w:rsidRPr="00FA1FF6" w:rsidRDefault="00CE4F1B" w:rsidP="00832D9A">
      <w:pPr>
        <w:pStyle w:val="Listenabsatz"/>
        <w:numPr>
          <w:ilvl w:val="0"/>
          <w:numId w:val="1"/>
        </w:numPr>
        <w:tabs>
          <w:tab w:val="left" w:pos="0"/>
          <w:tab w:val="left" w:pos="1418"/>
        </w:tabs>
        <w:spacing w:line="360" w:lineRule="auto"/>
        <w:ind w:right="-6"/>
        <w:jc w:val="both"/>
        <w:outlineLvl w:val="1"/>
        <w:rPr>
          <w:rFonts w:ascii="Adobe Caslon Pro" w:eastAsia="MS Mincho" w:hAnsi="Adobe Caslon Pro" w:cs="Times New Roman"/>
          <w:b/>
          <w:color w:val="000000" w:themeColor="text1"/>
          <w:sz w:val="26"/>
          <w:szCs w:val="26"/>
          <w:lang w:val="en-GB"/>
        </w:rPr>
      </w:pPr>
      <w:bookmarkStart w:id="2" w:name="_Toc528768868"/>
      <w:r w:rsidRPr="00FA1FF6">
        <w:rPr>
          <w:rFonts w:ascii="Adobe Caslon Pro" w:eastAsia="MS Mincho" w:hAnsi="Adobe Caslon Pro" w:cs="Times New Roman"/>
          <w:b/>
          <w:color w:val="000000" w:themeColor="text1"/>
          <w:sz w:val="26"/>
          <w:szCs w:val="26"/>
          <w:lang w:val="en-GB"/>
        </w:rPr>
        <w:t xml:space="preserve">Uncertainty as </w:t>
      </w:r>
      <w:r w:rsidR="00616D14" w:rsidRPr="00FA1FF6">
        <w:rPr>
          <w:rFonts w:ascii="Adobe Caslon Pro" w:eastAsia="MS Mincho" w:hAnsi="Adobe Caslon Pro" w:cs="Times New Roman"/>
          <w:b/>
          <w:color w:val="000000" w:themeColor="text1"/>
          <w:sz w:val="26"/>
          <w:szCs w:val="26"/>
          <w:lang w:val="en-GB"/>
        </w:rPr>
        <w:t>s</w:t>
      </w:r>
      <w:r w:rsidR="002C012F" w:rsidRPr="00FA1FF6">
        <w:rPr>
          <w:rFonts w:ascii="Adobe Caslon Pro" w:eastAsia="MS Mincho" w:hAnsi="Adobe Caslon Pro" w:cs="Times New Roman"/>
          <w:b/>
          <w:color w:val="000000" w:themeColor="text1"/>
          <w:sz w:val="26"/>
          <w:szCs w:val="26"/>
          <w:lang w:val="en-GB"/>
        </w:rPr>
        <w:t>elf-</w:t>
      </w:r>
      <w:r w:rsidR="00616D14" w:rsidRPr="00FA1FF6">
        <w:rPr>
          <w:rFonts w:ascii="Adobe Caslon Pro" w:eastAsia="MS Mincho" w:hAnsi="Adobe Caslon Pro" w:cs="Times New Roman"/>
          <w:b/>
          <w:color w:val="000000" w:themeColor="text1"/>
          <w:sz w:val="26"/>
          <w:szCs w:val="26"/>
          <w:lang w:val="en-GB"/>
        </w:rPr>
        <w:t>d</w:t>
      </w:r>
      <w:r w:rsidR="002C012F" w:rsidRPr="00FA1FF6">
        <w:rPr>
          <w:rFonts w:ascii="Adobe Caslon Pro" w:eastAsia="MS Mincho" w:hAnsi="Adobe Caslon Pro" w:cs="Times New Roman"/>
          <w:b/>
          <w:color w:val="000000" w:themeColor="text1"/>
          <w:sz w:val="26"/>
          <w:szCs w:val="26"/>
          <w:lang w:val="en-GB"/>
        </w:rPr>
        <w:t>eception</w:t>
      </w:r>
      <w:bookmarkEnd w:id="2"/>
    </w:p>
    <w:p w14:paraId="1AB88305" w14:textId="77777777" w:rsidR="002C012F" w:rsidRPr="00FA1FF6" w:rsidRDefault="002C012F" w:rsidP="002C012F">
      <w:pPr>
        <w:tabs>
          <w:tab w:val="left" w:pos="0"/>
        </w:tabs>
        <w:spacing w:line="360" w:lineRule="auto"/>
        <w:ind w:right="-6" w:firstLine="709"/>
        <w:jc w:val="both"/>
        <w:rPr>
          <w:rFonts w:ascii="Adobe Caslon Pro" w:eastAsia="MS Mincho" w:hAnsi="Adobe Caslon Pro"/>
          <w:b/>
          <w:color w:val="000000" w:themeColor="text1"/>
          <w:lang w:val="en-GB"/>
        </w:rPr>
      </w:pPr>
    </w:p>
    <w:p w14:paraId="33870965" w14:textId="5AFD6851" w:rsidR="002C012F" w:rsidRPr="00FA1FF6" w:rsidRDefault="002C012F" w:rsidP="002C012F">
      <w:pPr>
        <w:spacing w:line="360" w:lineRule="auto"/>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The notion of truthfulness is of fundamental importance for Wittgenstein’s conception of avowals</w:t>
      </w:r>
      <w:r w:rsidR="007C7062" w:rsidRPr="00FA1FF6">
        <w:rPr>
          <w:rFonts w:ascii="Adobe Caslon Pro" w:hAnsi="Adobe Caslon Pro"/>
          <w:color w:val="000000" w:themeColor="text1"/>
          <w:sz w:val="22"/>
          <w:szCs w:val="22"/>
          <w:lang w:val="en-GB"/>
        </w:rPr>
        <w:t xml:space="preserve">. </w:t>
      </w:r>
      <w:r w:rsidRPr="00FA1FF6">
        <w:rPr>
          <w:rFonts w:ascii="Adobe Caslon Pro" w:hAnsi="Adobe Caslon Pro"/>
          <w:color w:val="000000" w:themeColor="text1"/>
          <w:sz w:val="22"/>
          <w:szCs w:val="22"/>
          <w:lang w:val="en-GB"/>
        </w:rPr>
        <w:t>In the case of avowals, truthfulness serves as a substitute for truth (Glock 1996</w:t>
      </w:r>
      <w:r w:rsidR="00594856" w:rsidRPr="00FA1FF6">
        <w:rPr>
          <w:rFonts w:ascii="Adobe Caslon Pro" w:hAnsi="Adobe Caslon Pro"/>
          <w:color w:val="000000" w:themeColor="text1"/>
          <w:sz w:val="22"/>
          <w:szCs w:val="22"/>
          <w:lang w:val="en-GB"/>
        </w:rPr>
        <w:t>:</w:t>
      </w:r>
      <w:r w:rsidR="007E493C" w:rsidRPr="00FA1FF6">
        <w:rPr>
          <w:rFonts w:ascii="Adobe Caslon Pro" w:hAnsi="Adobe Caslon Pro"/>
          <w:color w:val="000000" w:themeColor="text1"/>
          <w:sz w:val="22"/>
          <w:szCs w:val="22"/>
          <w:lang w:val="en-GB"/>
        </w:rPr>
        <w:t xml:space="preserve"> </w:t>
      </w:r>
      <w:r w:rsidRPr="00FA1FF6">
        <w:rPr>
          <w:rFonts w:ascii="Adobe Caslon Pro" w:hAnsi="Adobe Caslon Pro"/>
          <w:color w:val="000000" w:themeColor="text1"/>
          <w:sz w:val="22"/>
          <w:szCs w:val="22"/>
          <w:lang w:val="en-GB"/>
        </w:rPr>
        <w:t>53; Wright 1998</w:t>
      </w:r>
      <w:r w:rsidR="00807CD6"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14f.). Wittgenstein stresses on a number of occasions how being untruthful is a complex language</w:t>
      </w:r>
      <w:r w:rsidR="00EB79C6"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game which has to be learned and can only occur in the context of a fully developed human practice. It is as senseless </w:t>
      </w:r>
      <w:r w:rsidRPr="00FA1FF6">
        <w:rPr>
          <w:rFonts w:ascii="Adobe Caslon Pro" w:hAnsi="Adobe Caslon Pro"/>
          <w:color w:val="000000" w:themeColor="text1"/>
          <w:sz w:val="22"/>
          <w:szCs w:val="22"/>
          <w:lang w:val="en-GB"/>
        </w:rPr>
        <w:lastRenderedPageBreak/>
        <w:t xml:space="preserve">to suppose that a new-born child’s smile is insincere as it is to do so with respect to a dog’s joy when </w:t>
      </w:r>
      <w:r w:rsidR="00EB79C6" w:rsidRPr="00FA1FF6">
        <w:rPr>
          <w:rFonts w:ascii="Adobe Caslon Pro" w:hAnsi="Adobe Caslon Pro"/>
          <w:color w:val="000000" w:themeColor="text1"/>
          <w:sz w:val="22"/>
          <w:szCs w:val="22"/>
          <w:lang w:val="en-GB"/>
        </w:rPr>
        <w:t>it</w:t>
      </w:r>
      <w:r w:rsidRPr="00FA1FF6">
        <w:rPr>
          <w:rFonts w:ascii="Adobe Caslon Pro" w:hAnsi="Adobe Caslon Pro"/>
          <w:color w:val="000000" w:themeColor="text1"/>
          <w:sz w:val="22"/>
          <w:szCs w:val="22"/>
          <w:lang w:val="en-GB"/>
        </w:rPr>
        <w:t xml:space="preserve"> sees </w:t>
      </w:r>
      <w:r w:rsidR="00EB79C6" w:rsidRPr="00FA1FF6">
        <w:rPr>
          <w:rFonts w:ascii="Adobe Caslon Pro" w:hAnsi="Adobe Caslon Pro"/>
          <w:color w:val="000000" w:themeColor="text1"/>
          <w:sz w:val="22"/>
          <w:szCs w:val="22"/>
          <w:lang w:val="en-GB"/>
        </w:rPr>
        <w:t>its</w:t>
      </w:r>
      <w:r w:rsidRPr="00FA1FF6">
        <w:rPr>
          <w:rFonts w:ascii="Adobe Caslon Pro" w:hAnsi="Adobe Caslon Pro"/>
          <w:color w:val="000000" w:themeColor="text1"/>
          <w:sz w:val="22"/>
          <w:szCs w:val="22"/>
          <w:lang w:val="en-GB"/>
        </w:rPr>
        <w:t xml:space="preserve"> master return (PI</w:t>
      </w:r>
      <w:r w:rsidRPr="00FA1FF6">
        <w:rPr>
          <w:rFonts w:ascii="Adobe Caslon Pro" w:hAnsi="Adobe Caslon Pro"/>
          <w:i/>
          <w:color w:val="000000" w:themeColor="text1"/>
          <w:sz w:val="22"/>
          <w:szCs w:val="22"/>
          <w:lang w:val="en-GB"/>
        </w:rPr>
        <w:t xml:space="preserve"> </w:t>
      </w:r>
      <w:r w:rsidR="004B7856" w:rsidRPr="00FA1FF6">
        <w:rPr>
          <w:rFonts w:ascii="Adobe Caslon Pro" w:hAnsi="Adobe Caslon Pro"/>
          <w:color w:val="000000" w:themeColor="text1"/>
          <w:sz w:val="22"/>
          <w:szCs w:val="22"/>
          <w:lang w:val="en-GB"/>
        </w:rPr>
        <w:t>2009</w:t>
      </w:r>
      <w:r w:rsidR="002D10A5"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249-250, PPF</w:t>
      </w:r>
      <w:r w:rsidRPr="00FA1FF6">
        <w:rPr>
          <w:rFonts w:ascii="Adobe Caslon Pro" w:hAnsi="Adobe Caslon Pro"/>
          <w:i/>
          <w:color w:val="000000" w:themeColor="text1"/>
          <w:sz w:val="22"/>
          <w:szCs w:val="22"/>
          <w:lang w:val="en-GB"/>
        </w:rPr>
        <w:t xml:space="preserve"> </w:t>
      </w:r>
      <w:r w:rsidR="0042310E" w:rsidRPr="00FA1FF6">
        <w:rPr>
          <w:rFonts w:ascii="Adobe Caslon Pro" w:hAnsi="Adobe Caslon Pro"/>
          <w:color w:val="000000" w:themeColor="text1"/>
          <w:sz w:val="22"/>
          <w:szCs w:val="22"/>
          <w:lang w:val="en-GB"/>
        </w:rPr>
        <w:t>2009</w:t>
      </w:r>
      <w:r w:rsidR="002D10A5"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363). This means that there are criteria to separate insincere from sincere behaviour</w:t>
      </w:r>
      <w:r w:rsidR="002A489B"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truthful from untruthful avowals, although only experience might allow us to tell one from the other (PPF</w:t>
      </w:r>
      <w:r w:rsidRPr="00FA1FF6">
        <w:rPr>
          <w:rFonts w:ascii="Adobe Caslon Pro" w:hAnsi="Adobe Caslon Pro"/>
          <w:i/>
          <w:color w:val="000000" w:themeColor="text1"/>
          <w:sz w:val="22"/>
          <w:szCs w:val="22"/>
          <w:lang w:val="en-GB"/>
        </w:rPr>
        <w:t xml:space="preserve"> </w:t>
      </w:r>
      <w:r w:rsidR="002D10A5" w:rsidRPr="00FA1FF6">
        <w:rPr>
          <w:rFonts w:ascii="Adobe Caslon Pro" w:hAnsi="Adobe Caslon Pro"/>
          <w:color w:val="000000" w:themeColor="text1"/>
          <w:sz w:val="22"/>
          <w:szCs w:val="22"/>
          <w:lang w:val="en-GB"/>
        </w:rPr>
        <w:t>2009:</w:t>
      </w:r>
      <w:r w:rsidRPr="00FA1FF6">
        <w:rPr>
          <w:rFonts w:ascii="Adobe Caslon Pro" w:hAnsi="Adobe Caslon Pro"/>
          <w:color w:val="000000" w:themeColor="text1"/>
          <w:sz w:val="22"/>
          <w:szCs w:val="22"/>
          <w:lang w:val="en-GB"/>
        </w:rPr>
        <w:t xml:space="preserve"> 355).</w:t>
      </w:r>
    </w:p>
    <w:p w14:paraId="5E803278" w14:textId="6F99F693" w:rsidR="002C012F" w:rsidRPr="00FA1FF6" w:rsidRDefault="002C012F" w:rsidP="002C012F">
      <w:pPr>
        <w:spacing w:line="360" w:lineRule="auto"/>
        <w:ind w:firstLine="709"/>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To claim so for cases in the third person seems unproblematic, but does this also apply to the first person? Can I wonder if my own avowal was sincere? If this is possible, it could be a source of uncertainty in introspection; not the truth of an utterance about my own emotions, sensations and volitions would be doubted, but its truthfulness (Glock 1996</w:t>
      </w:r>
      <w:r w:rsidR="00B46626"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54). To doubt if I love you or not, would then correspond to the question if I am able to truthfully avow my love to you. </w:t>
      </w:r>
      <w:r w:rsidR="00297056" w:rsidRPr="00FA1FF6">
        <w:rPr>
          <w:rFonts w:ascii="Adobe Caslon Pro" w:hAnsi="Adobe Caslon Pro"/>
          <w:color w:val="000000" w:themeColor="text1"/>
          <w:sz w:val="22"/>
          <w:szCs w:val="22"/>
          <w:lang w:val="en-GB"/>
        </w:rPr>
        <w:t>In this spirit</w:t>
      </w:r>
      <w:r w:rsidR="000848A7" w:rsidRPr="00FA1FF6">
        <w:rPr>
          <w:rFonts w:ascii="Adobe Caslon Pro" w:hAnsi="Adobe Caslon Pro"/>
          <w:color w:val="000000" w:themeColor="text1"/>
          <w:sz w:val="22"/>
          <w:szCs w:val="22"/>
          <w:lang w:val="en-GB"/>
        </w:rPr>
        <w:t>,</w:t>
      </w:r>
      <w:r w:rsidR="00950D22" w:rsidRPr="00FA1FF6">
        <w:rPr>
          <w:rFonts w:ascii="Adobe Caslon Pro" w:hAnsi="Adobe Caslon Pro"/>
          <w:color w:val="000000" w:themeColor="text1"/>
          <w:sz w:val="22"/>
          <w:szCs w:val="22"/>
          <w:lang w:val="en-GB"/>
        </w:rPr>
        <w:t xml:space="preserve"> </w:t>
      </w:r>
      <w:r w:rsidR="00297056" w:rsidRPr="00FA1FF6">
        <w:rPr>
          <w:rFonts w:ascii="Adobe Caslon Pro" w:hAnsi="Adobe Caslon Pro"/>
          <w:color w:val="000000" w:themeColor="text1"/>
          <w:sz w:val="22"/>
          <w:szCs w:val="22"/>
          <w:lang w:val="en-GB"/>
        </w:rPr>
        <w:t>Hacker argues that a</w:t>
      </w:r>
      <w:r w:rsidRPr="00FA1FF6">
        <w:rPr>
          <w:rFonts w:ascii="Adobe Caslon Pro" w:hAnsi="Adobe Caslon Pro"/>
          <w:color w:val="000000" w:themeColor="text1"/>
          <w:sz w:val="22"/>
          <w:szCs w:val="22"/>
          <w:lang w:val="en-GB"/>
        </w:rPr>
        <w:t>n avowal’s</w:t>
      </w:r>
    </w:p>
    <w:p w14:paraId="771D0A12" w14:textId="77777777" w:rsidR="002C012F" w:rsidRPr="00FA1FF6" w:rsidRDefault="002C012F" w:rsidP="002C012F">
      <w:pPr>
        <w:spacing w:line="360" w:lineRule="auto"/>
        <w:ind w:firstLine="709"/>
        <w:jc w:val="both"/>
        <w:rPr>
          <w:rFonts w:ascii="Adobe Caslon Pro" w:hAnsi="Adobe Caslon Pro"/>
          <w:color w:val="000000" w:themeColor="text1"/>
          <w:sz w:val="22"/>
          <w:szCs w:val="22"/>
          <w:lang w:val="en-GB"/>
        </w:rPr>
      </w:pPr>
    </w:p>
    <w:p w14:paraId="301844A2" w14:textId="6AB0CE3D" w:rsidR="002C012F" w:rsidRPr="00FA1FF6" w:rsidRDefault="002C012F" w:rsidP="002C012F">
      <w:pPr>
        <w:ind w:left="567" w:right="561"/>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 xml:space="preserve">flaws are likely to be forms of </w:t>
      </w:r>
      <w:r w:rsidRPr="00FA1FF6">
        <w:rPr>
          <w:rFonts w:ascii="Adobe Caslon Pro" w:hAnsi="Adobe Caslon Pro"/>
          <w:i/>
          <w:iCs/>
          <w:color w:val="000000" w:themeColor="text1"/>
          <w:sz w:val="22"/>
          <w:szCs w:val="22"/>
          <w:lang w:val="en-GB"/>
        </w:rPr>
        <w:t>self-deception</w:t>
      </w:r>
      <w:r w:rsidRPr="00FA1FF6">
        <w:rPr>
          <w:rFonts w:ascii="Adobe Caslon Pro" w:hAnsi="Adobe Caslon Pro"/>
          <w:color w:val="000000" w:themeColor="text1"/>
          <w:sz w:val="22"/>
          <w:szCs w:val="22"/>
          <w:lang w:val="en-GB"/>
        </w:rPr>
        <w:t xml:space="preserve">, rooted in a defect of the will rather than of the intellect, let alone of the senses. One who deceives himself about his state of mind, his motives, or intentions may or may not also deceive others. But if he does, it will not be because he is truthfully reporting a mistaken </w:t>
      </w:r>
      <w:r w:rsidRPr="00FA1FF6">
        <w:rPr>
          <w:rFonts w:ascii="Adobe Caslon Pro" w:hAnsi="Adobe Caslon Pro"/>
          <w:i/>
          <w:color w:val="000000" w:themeColor="text1"/>
          <w:sz w:val="22"/>
          <w:szCs w:val="22"/>
          <w:lang w:val="en-GB"/>
        </w:rPr>
        <w:t>observation</w:t>
      </w:r>
      <w:r w:rsidRPr="00FA1FF6">
        <w:rPr>
          <w:rFonts w:ascii="Adobe Caslon Pro" w:hAnsi="Adobe Caslon Pro"/>
          <w:color w:val="000000" w:themeColor="text1"/>
          <w:sz w:val="22"/>
          <w:szCs w:val="22"/>
          <w:lang w:val="en-GB"/>
        </w:rPr>
        <w:t xml:space="preserve">, but because he is being untruthful – with himself, and so too with others. </w:t>
      </w:r>
      <w:r w:rsidR="00195A4E" w:rsidRPr="00FA1FF6">
        <w:rPr>
          <w:rFonts w:ascii="Adobe Caslon Pro" w:hAnsi="Adobe Caslon Pro"/>
          <w:color w:val="000000" w:themeColor="text1"/>
          <w:sz w:val="22"/>
          <w:szCs w:val="22"/>
          <w:lang w:val="en-GB"/>
        </w:rPr>
        <w:t>(Hacker 1990</w:t>
      </w:r>
      <w:r w:rsidR="00616E76" w:rsidRPr="00FA1FF6">
        <w:rPr>
          <w:rFonts w:ascii="Adobe Caslon Pro" w:hAnsi="Adobe Caslon Pro"/>
          <w:color w:val="000000" w:themeColor="text1"/>
          <w:sz w:val="22"/>
          <w:szCs w:val="22"/>
          <w:lang w:val="en-GB"/>
        </w:rPr>
        <w:t>:</w:t>
      </w:r>
      <w:r w:rsidR="00195A4E" w:rsidRPr="00FA1FF6">
        <w:rPr>
          <w:rFonts w:ascii="Adobe Caslon Pro" w:hAnsi="Adobe Caslon Pro"/>
          <w:color w:val="000000" w:themeColor="text1"/>
          <w:sz w:val="22"/>
          <w:szCs w:val="22"/>
          <w:lang w:val="en-GB"/>
        </w:rPr>
        <w:t xml:space="preserve"> 199, emphasis added)</w:t>
      </w:r>
    </w:p>
    <w:p w14:paraId="2E0DCA80" w14:textId="77777777" w:rsidR="002C012F" w:rsidRPr="00FA1FF6" w:rsidRDefault="002C012F" w:rsidP="002C012F">
      <w:pPr>
        <w:spacing w:line="360" w:lineRule="auto"/>
        <w:ind w:left="567" w:right="561" w:firstLine="709"/>
        <w:jc w:val="both"/>
        <w:rPr>
          <w:rFonts w:ascii="Adobe Caslon Pro" w:hAnsi="Adobe Caslon Pro"/>
          <w:color w:val="000000" w:themeColor="text1"/>
          <w:sz w:val="22"/>
          <w:szCs w:val="22"/>
          <w:lang w:val="en-GB"/>
        </w:rPr>
      </w:pPr>
    </w:p>
    <w:p w14:paraId="1171C18E" w14:textId="77777777" w:rsidR="00203AED" w:rsidRPr="00FA1FF6" w:rsidRDefault="002C012F" w:rsidP="002C012F">
      <w:pPr>
        <w:spacing w:line="360" w:lineRule="auto"/>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 xml:space="preserve">If I am untruthful about my feelings it is not that I did not identify my emotions correctly or that I drew the wrong inferences from it. Rather, I am not able or willing to be honest. In a case such as </w:t>
      </w:r>
      <w:r w:rsidR="00BD7399" w:rsidRPr="00FA1FF6">
        <w:rPr>
          <w:rFonts w:ascii="Adobe Caslon Pro" w:hAnsi="Adobe Caslon Pro"/>
          <w:color w:val="000000" w:themeColor="text1"/>
          <w:sz w:val="22"/>
          <w:szCs w:val="22"/>
          <w:lang w:val="en-GB"/>
        </w:rPr>
        <w:t>(A)</w:t>
      </w:r>
      <w:r w:rsidRPr="00FA1FF6">
        <w:rPr>
          <w:rFonts w:ascii="Adobe Caslon Pro" w:hAnsi="Adobe Caslon Pro"/>
          <w:color w:val="000000" w:themeColor="text1"/>
          <w:sz w:val="22"/>
          <w:szCs w:val="22"/>
          <w:lang w:val="en-GB"/>
        </w:rPr>
        <w:t xml:space="preserve"> this account seems very plausible. If I say a sentence such as </w:t>
      </w:r>
      <w:r w:rsidR="00CF7ED6" w:rsidRPr="00FA1FF6">
        <w:rPr>
          <w:rFonts w:ascii="Adobe Caslon Pro" w:hAnsi="Adobe Caslon Pro"/>
          <w:color w:val="000000" w:themeColor="text1"/>
          <w:sz w:val="22"/>
          <w:szCs w:val="22"/>
          <w:lang w:val="en-GB"/>
        </w:rPr>
        <w:t>“</w:t>
      </w:r>
      <w:r w:rsidR="008F421E" w:rsidRPr="00FA1FF6">
        <w:rPr>
          <w:rFonts w:ascii="Adobe Caslon Pro" w:hAnsi="Adobe Caslon Pro"/>
          <w:color w:val="000000" w:themeColor="text1"/>
          <w:sz w:val="22"/>
          <w:szCs w:val="22"/>
          <w:lang w:val="en-GB"/>
        </w:rPr>
        <w:t>I feel a strong friendly attraction towards you, but I do not love you</w:t>
      </w:r>
      <w:r w:rsidR="00CF7ED6"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I might be wrong, since I do not want to </w:t>
      </w:r>
      <w:r w:rsidRPr="00FA1FF6">
        <w:rPr>
          <w:rFonts w:ascii="Adobe Caslon Pro" w:hAnsi="Adobe Caslon Pro"/>
          <w:i/>
          <w:color w:val="000000" w:themeColor="text1"/>
          <w:sz w:val="22"/>
          <w:szCs w:val="22"/>
          <w:lang w:val="en-GB"/>
        </w:rPr>
        <w:t>accept</w:t>
      </w:r>
      <w:r w:rsidRPr="00FA1FF6">
        <w:rPr>
          <w:rFonts w:ascii="Adobe Caslon Pro" w:hAnsi="Adobe Caslon Pro"/>
          <w:color w:val="000000" w:themeColor="text1"/>
          <w:sz w:val="22"/>
          <w:szCs w:val="22"/>
          <w:lang w:val="en-GB"/>
        </w:rPr>
        <w:t xml:space="preserve"> that I am in love. After the utterance, I can be uncertain if my avowal was indeed truthful. Now, Hacker</w:t>
      </w:r>
      <w:r w:rsidR="00E80710" w:rsidRPr="00FA1FF6">
        <w:rPr>
          <w:rFonts w:ascii="Adobe Caslon Pro" w:hAnsi="Adobe Caslon Pro"/>
          <w:color w:val="000000" w:themeColor="text1"/>
          <w:sz w:val="22"/>
          <w:szCs w:val="22"/>
          <w:lang w:val="en-GB"/>
        </w:rPr>
        <w:t xml:space="preserve"> seems to suggest that </w:t>
      </w:r>
      <w:r w:rsidRPr="00FA1FF6">
        <w:rPr>
          <w:rFonts w:ascii="Adobe Caslon Pro" w:hAnsi="Adobe Caslon Pro"/>
          <w:color w:val="000000" w:themeColor="text1"/>
          <w:sz w:val="22"/>
          <w:szCs w:val="22"/>
          <w:lang w:val="en-GB"/>
        </w:rPr>
        <w:t xml:space="preserve">my avowal in this case is flawed not because I fail to </w:t>
      </w:r>
      <w:r w:rsidR="00315B32" w:rsidRPr="00FA1FF6">
        <w:rPr>
          <w:rFonts w:ascii="Adobe Caslon Pro" w:hAnsi="Adobe Caslon Pro"/>
          <w:i/>
          <w:color w:val="000000" w:themeColor="text1"/>
          <w:sz w:val="22"/>
          <w:szCs w:val="22"/>
          <w:lang w:val="en-GB"/>
        </w:rPr>
        <w:t>understand</w:t>
      </w:r>
      <w:r w:rsidRPr="00FA1FF6">
        <w:rPr>
          <w:rFonts w:ascii="Adobe Caslon Pro" w:hAnsi="Adobe Caslon Pro"/>
          <w:color w:val="000000" w:themeColor="text1"/>
          <w:sz w:val="22"/>
          <w:szCs w:val="22"/>
          <w:lang w:val="en-GB"/>
        </w:rPr>
        <w:t xml:space="preserve"> what I actually feel when this person is around, but because I don’t </w:t>
      </w:r>
      <w:r w:rsidRPr="00FA1FF6">
        <w:rPr>
          <w:rFonts w:ascii="Adobe Caslon Pro" w:hAnsi="Adobe Caslon Pro"/>
          <w:i/>
          <w:color w:val="000000" w:themeColor="text1"/>
          <w:sz w:val="22"/>
          <w:szCs w:val="22"/>
          <w:lang w:val="en-GB"/>
        </w:rPr>
        <w:t xml:space="preserve">want </w:t>
      </w:r>
      <w:r w:rsidRPr="00FA1FF6">
        <w:rPr>
          <w:rFonts w:ascii="Adobe Caslon Pro" w:hAnsi="Adobe Caslon Pro"/>
          <w:color w:val="000000" w:themeColor="text1"/>
          <w:sz w:val="22"/>
          <w:szCs w:val="22"/>
          <w:lang w:val="en-GB"/>
        </w:rPr>
        <w:t xml:space="preserve">my feelings to be romantic. Here there is a </w:t>
      </w:r>
      <w:r w:rsidR="00980A48"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distorting influence of the will and fantasy</w:t>
      </w:r>
      <w:r w:rsidR="00980A48"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(Hacker 1990</w:t>
      </w:r>
      <w:r w:rsidR="00F63F7E"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200) upon my ability to truthfully avow my feelings. </w:t>
      </w:r>
    </w:p>
    <w:p w14:paraId="3567BB63" w14:textId="6EDDCF92" w:rsidR="00B110DF" w:rsidRPr="00FA1FF6" w:rsidRDefault="002C012F" w:rsidP="00203AED">
      <w:pPr>
        <w:spacing w:line="360" w:lineRule="auto"/>
        <w:ind w:firstLine="709"/>
        <w:jc w:val="both"/>
        <w:rPr>
          <w:rFonts w:ascii="Adobe Caslon Pro" w:eastAsia="MS Mincho" w:hAnsi="Adobe Caslon Pro"/>
          <w:color w:val="000000" w:themeColor="text1"/>
          <w:sz w:val="22"/>
          <w:szCs w:val="22"/>
          <w:lang w:val="en-GB"/>
        </w:rPr>
      </w:pPr>
      <w:r w:rsidRPr="00FA1FF6">
        <w:rPr>
          <w:rFonts w:ascii="Adobe Caslon Pro" w:eastAsia="MS Mincho" w:hAnsi="Adobe Caslon Pro"/>
          <w:color w:val="000000" w:themeColor="text1"/>
          <w:sz w:val="22"/>
          <w:szCs w:val="22"/>
          <w:lang w:val="en-GB"/>
        </w:rPr>
        <w:t xml:space="preserve">Again, this explanation seems valid for a lot of instances of uncertainty in introspection, including </w:t>
      </w:r>
      <w:r w:rsidR="00BD7399" w:rsidRPr="00FA1FF6">
        <w:rPr>
          <w:rFonts w:ascii="Adobe Caslon Pro" w:eastAsia="MS Mincho" w:hAnsi="Adobe Caslon Pro"/>
          <w:color w:val="000000" w:themeColor="text1"/>
          <w:sz w:val="22"/>
          <w:szCs w:val="22"/>
          <w:lang w:val="en-GB"/>
        </w:rPr>
        <w:t>(A)</w:t>
      </w:r>
      <w:r w:rsidRPr="00FA1FF6">
        <w:rPr>
          <w:rFonts w:ascii="Adobe Caslon Pro" w:eastAsia="MS Mincho" w:hAnsi="Adobe Caslon Pro"/>
          <w:color w:val="000000" w:themeColor="text1"/>
          <w:sz w:val="22"/>
          <w:szCs w:val="22"/>
          <w:lang w:val="en-GB"/>
        </w:rPr>
        <w:t xml:space="preserve"> and </w:t>
      </w:r>
      <w:r w:rsidR="00BD7399" w:rsidRPr="00FA1FF6">
        <w:rPr>
          <w:rFonts w:ascii="Adobe Caslon Pro" w:eastAsia="MS Mincho" w:hAnsi="Adobe Caslon Pro"/>
          <w:color w:val="000000" w:themeColor="text1"/>
          <w:sz w:val="22"/>
          <w:szCs w:val="22"/>
          <w:lang w:val="en-GB"/>
        </w:rPr>
        <w:t>(B)</w:t>
      </w:r>
      <w:r w:rsidRPr="00FA1FF6">
        <w:rPr>
          <w:rFonts w:ascii="Adobe Caslon Pro" w:eastAsia="MS Mincho" w:hAnsi="Adobe Caslon Pro"/>
          <w:color w:val="000000" w:themeColor="text1"/>
          <w:sz w:val="22"/>
          <w:szCs w:val="22"/>
          <w:lang w:val="en-GB"/>
        </w:rPr>
        <w:t xml:space="preserve">. </w:t>
      </w:r>
      <w:r w:rsidR="001008CF" w:rsidRPr="00FA1FF6">
        <w:rPr>
          <w:rFonts w:ascii="Adobe Caslon Pro" w:eastAsia="MS Mincho" w:hAnsi="Adobe Caslon Pro"/>
          <w:color w:val="000000" w:themeColor="text1"/>
          <w:sz w:val="22"/>
          <w:szCs w:val="22"/>
          <w:lang w:val="en-GB"/>
        </w:rPr>
        <w:t>However</w:t>
      </w:r>
      <w:r w:rsidR="00CA5242" w:rsidRPr="00FA1FF6">
        <w:rPr>
          <w:rFonts w:ascii="Adobe Caslon Pro" w:eastAsia="MS Mincho" w:hAnsi="Adobe Caslon Pro"/>
          <w:color w:val="000000" w:themeColor="text1"/>
          <w:sz w:val="22"/>
          <w:szCs w:val="22"/>
          <w:lang w:val="en-GB"/>
        </w:rPr>
        <w:t>, s</w:t>
      </w:r>
      <w:r w:rsidR="00125760" w:rsidRPr="00FA1FF6">
        <w:rPr>
          <w:rFonts w:ascii="Adobe Caslon Pro" w:eastAsia="MS Mincho" w:hAnsi="Adobe Caslon Pro"/>
          <w:color w:val="000000" w:themeColor="text1"/>
          <w:sz w:val="22"/>
          <w:szCs w:val="22"/>
          <w:lang w:val="en-GB"/>
        </w:rPr>
        <w:t xml:space="preserve">uch </w:t>
      </w:r>
      <w:r w:rsidR="00CE4255" w:rsidRPr="00FA1FF6">
        <w:rPr>
          <w:rFonts w:ascii="Adobe Caslon Pro" w:eastAsia="MS Mincho" w:hAnsi="Adobe Caslon Pro"/>
          <w:color w:val="000000" w:themeColor="text1"/>
          <w:sz w:val="22"/>
          <w:szCs w:val="22"/>
          <w:lang w:val="en-GB"/>
        </w:rPr>
        <w:t xml:space="preserve">an </w:t>
      </w:r>
      <w:r w:rsidR="00125760" w:rsidRPr="00FA1FF6">
        <w:rPr>
          <w:rFonts w:ascii="Adobe Caslon Pro" w:eastAsia="MS Mincho" w:hAnsi="Adobe Caslon Pro"/>
          <w:color w:val="000000" w:themeColor="text1"/>
          <w:sz w:val="22"/>
          <w:szCs w:val="22"/>
          <w:lang w:val="en-GB"/>
        </w:rPr>
        <w:t>account</w:t>
      </w:r>
      <w:r w:rsidR="00EC2298" w:rsidRPr="00FA1FF6">
        <w:rPr>
          <w:rFonts w:ascii="Adobe Caslon Pro" w:eastAsia="MS Mincho" w:hAnsi="Adobe Caslon Pro"/>
          <w:color w:val="000000" w:themeColor="text1"/>
          <w:sz w:val="22"/>
          <w:szCs w:val="22"/>
          <w:lang w:val="en-GB"/>
        </w:rPr>
        <w:t xml:space="preserve"> leave</w:t>
      </w:r>
      <w:r w:rsidR="00CE4255" w:rsidRPr="00FA1FF6">
        <w:rPr>
          <w:rFonts w:ascii="Adobe Caslon Pro" w:eastAsia="MS Mincho" w:hAnsi="Adobe Caslon Pro"/>
          <w:color w:val="000000" w:themeColor="text1"/>
          <w:sz w:val="22"/>
          <w:szCs w:val="22"/>
          <w:lang w:val="en-GB"/>
        </w:rPr>
        <w:t>s</w:t>
      </w:r>
      <w:r w:rsidR="00EC2298" w:rsidRPr="00FA1FF6">
        <w:rPr>
          <w:rFonts w:ascii="Adobe Caslon Pro" w:eastAsia="MS Mincho" w:hAnsi="Adobe Caslon Pro"/>
          <w:color w:val="000000" w:themeColor="text1"/>
          <w:sz w:val="22"/>
          <w:szCs w:val="22"/>
          <w:lang w:val="en-GB"/>
        </w:rPr>
        <w:t xml:space="preserve"> open what determines if we are truthful or not</w:t>
      </w:r>
      <w:r w:rsidR="00125760" w:rsidRPr="00FA1FF6">
        <w:rPr>
          <w:rFonts w:ascii="Adobe Caslon Pro" w:eastAsia="MS Mincho" w:hAnsi="Adobe Caslon Pro"/>
          <w:color w:val="000000" w:themeColor="text1"/>
          <w:sz w:val="22"/>
          <w:szCs w:val="22"/>
          <w:lang w:val="en-GB"/>
        </w:rPr>
        <w:t xml:space="preserve">, i.e. being truthful seems to be </w:t>
      </w:r>
      <w:r w:rsidR="00910ED6" w:rsidRPr="00FA1FF6">
        <w:rPr>
          <w:rFonts w:ascii="Adobe Caslon Pro" w:eastAsia="MS Mincho" w:hAnsi="Adobe Caslon Pro"/>
          <w:color w:val="000000" w:themeColor="text1"/>
          <w:sz w:val="22"/>
          <w:szCs w:val="22"/>
          <w:lang w:val="en-GB"/>
        </w:rPr>
        <w:t>an</w:t>
      </w:r>
      <w:r w:rsidR="00125760" w:rsidRPr="00FA1FF6">
        <w:rPr>
          <w:rFonts w:ascii="Adobe Caslon Pro" w:eastAsia="MS Mincho" w:hAnsi="Adobe Caslon Pro"/>
          <w:color w:val="000000" w:themeColor="text1"/>
          <w:sz w:val="22"/>
          <w:szCs w:val="22"/>
          <w:lang w:val="en-GB"/>
        </w:rPr>
        <w:t xml:space="preserve"> irreducible notio</w:t>
      </w:r>
      <w:r w:rsidR="00E14408" w:rsidRPr="00FA1FF6">
        <w:rPr>
          <w:rFonts w:ascii="Adobe Caslon Pro" w:eastAsia="MS Mincho" w:hAnsi="Adobe Caslon Pro"/>
          <w:color w:val="000000" w:themeColor="text1"/>
          <w:sz w:val="22"/>
          <w:szCs w:val="22"/>
          <w:lang w:val="en-GB"/>
        </w:rPr>
        <w:t>n</w:t>
      </w:r>
      <w:r w:rsidR="00125760" w:rsidRPr="00FA1FF6">
        <w:rPr>
          <w:rFonts w:ascii="Adobe Caslon Pro" w:eastAsia="MS Mincho" w:hAnsi="Adobe Caslon Pro"/>
          <w:color w:val="000000" w:themeColor="text1"/>
          <w:sz w:val="22"/>
          <w:szCs w:val="22"/>
          <w:lang w:val="en-GB"/>
        </w:rPr>
        <w:t xml:space="preserve">. </w:t>
      </w:r>
      <w:r w:rsidR="000D0096" w:rsidRPr="00FA1FF6">
        <w:rPr>
          <w:rFonts w:ascii="Adobe Caslon Pro" w:eastAsia="MS Mincho" w:hAnsi="Adobe Caslon Pro"/>
          <w:color w:val="000000" w:themeColor="text1"/>
          <w:sz w:val="22"/>
          <w:szCs w:val="22"/>
          <w:lang w:val="en-GB"/>
        </w:rPr>
        <w:t xml:space="preserve">If that </w:t>
      </w:r>
      <w:r w:rsidR="002B22AD" w:rsidRPr="00FA1FF6">
        <w:rPr>
          <w:rFonts w:ascii="Adobe Caslon Pro" w:eastAsia="MS Mincho" w:hAnsi="Adobe Caslon Pro"/>
          <w:color w:val="000000" w:themeColor="text1"/>
          <w:sz w:val="22"/>
          <w:szCs w:val="22"/>
          <w:lang w:val="en-GB"/>
        </w:rPr>
        <w:t>were</w:t>
      </w:r>
      <w:r w:rsidR="00E97137" w:rsidRPr="00FA1FF6">
        <w:rPr>
          <w:rFonts w:ascii="Adobe Caslon Pro" w:eastAsia="MS Mincho" w:hAnsi="Adobe Caslon Pro"/>
          <w:color w:val="000000" w:themeColor="text1"/>
          <w:sz w:val="22"/>
          <w:szCs w:val="22"/>
          <w:lang w:val="en-GB"/>
        </w:rPr>
        <w:t xml:space="preserve"> everything </w:t>
      </w:r>
      <w:r w:rsidR="000D0096" w:rsidRPr="00FA1FF6">
        <w:rPr>
          <w:rFonts w:ascii="Adobe Caslon Pro" w:eastAsia="MS Mincho" w:hAnsi="Adobe Caslon Pro"/>
          <w:color w:val="000000" w:themeColor="text1"/>
          <w:sz w:val="22"/>
          <w:szCs w:val="22"/>
          <w:lang w:val="en-GB"/>
        </w:rPr>
        <w:t xml:space="preserve">there is to say, we </w:t>
      </w:r>
      <w:r w:rsidR="000C62EA" w:rsidRPr="00FA1FF6">
        <w:rPr>
          <w:rFonts w:ascii="Adobe Caslon Pro" w:eastAsia="MS Mincho" w:hAnsi="Adobe Caslon Pro"/>
          <w:color w:val="000000" w:themeColor="text1"/>
          <w:sz w:val="22"/>
          <w:szCs w:val="22"/>
          <w:lang w:val="en-GB"/>
        </w:rPr>
        <w:t xml:space="preserve">would </w:t>
      </w:r>
      <w:r w:rsidR="000D5643" w:rsidRPr="00FA1FF6">
        <w:rPr>
          <w:rFonts w:ascii="Adobe Caslon Pro" w:eastAsia="MS Mincho" w:hAnsi="Adobe Caslon Pro"/>
          <w:color w:val="000000" w:themeColor="text1"/>
          <w:sz w:val="22"/>
          <w:szCs w:val="22"/>
          <w:lang w:val="en-GB"/>
        </w:rPr>
        <w:t>run into</w:t>
      </w:r>
      <w:r w:rsidR="000D0096" w:rsidRPr="00FA1FF6">
        <w:rPr>
          <w:rFonts w:ascii="Adobe Caslon Pro" w:eastAsia="MS Mincho" w:hAnsi="Adobe Caslon Pro"/>
          <w:color w:val="000000" w:themeColor="text1"/>
          <w:sz w:val="22"/>
          <w:szCs w:val="22"/>
          <w:lang w:val="en-GB"/>
        </w:rPr>
        <w:t xml:space="preserve"> similar </w:t>
      </w:r>
      <w:r w:rsidR="000D5643" w:rsidRPr="00FA1FF6">
        <w:rPr>
          <w:rFonts w:ascii="Adobe Caslon Pro" w:eastAsia="MS Mincho" w:hAnsi="Adobe Caslon Pro"/>
          <w:color w:val="000000" w:themeColor="text1"/>
          <w:sz w:val="22"/>
          <w:szCs w:val="22"/>
          <w:lang w:val="en-GB"/>
        </w:rPr>
        <w:t>questions</w:t>
      </w:r>
      <w:r w:rsidR="000D0096" w:rsidRPr="00FA1FF6">
        <w:rPr>
          <w:rFonts w:ascii="Adobe Caslon Pro" w:eastAsia="MS Mincho" w:hAnsi="Adobe Caslon Pro"/>
          <w:color w:val="000000" w:themeColor="text1"/>
          <w:sz w:val="22"/>
          <w:szCs w:val="22"/>
          <w:lang w:val="en-GB"/>
        </w:rPr>
        <w:t xml:space="preserve"> as before with the idea of resolution</w:t>
      </w:r>
      <w:r w:rsidR="002B22AD" w:rsidRPr="00FA1FF6">
        <w:rPr>
          <w:rFonts w:ascii="Adobe Caslon Pro" w:eastAsia="MS Mincho" w:hAnsi="Adobe Caslon Pro"/>
          <w:color w:val="000000" w:themeColor="text1"/>
          <w:sz w:val="22"/>
          <w:szCs w:val="22"/>
          <w:lang w:val="en-GB"/>
        </w:rPr>
        <w:t xml:space="preserve">: </w:t>
      </w:r>
      <w:r w:rsidR="000D5643" w:rsidRPr="00FA1FF6">
        <w:rPr>
          <w:rFonts w:ascii="Adobe Caslon Pro" w:eastAsia="MS Mincho" w:hAnsi="Adobe Caslon Pro"/>
          <w:color w:val="000000" w:themeColor="text1"/>
          <w:sz w:val="22"/>
          <w:szCs w:val="22"/>
          <w:lang w:val="en-GB"/>
        </w:rPr>
        <w:t>What exactly are we doing when we</w:t>
      </w:r>
      <w:r w:rsidR="00D37801" w:rsidRPr="00FA1FF6">
        <w:rPr>
          <w:rFonts w:ascii="Adobe Caslon Pro" w:eastAsia="MS Mincho" w:hAnsi="Adobe Caslon Pro"/>
          <w:color w:val="000000" w:themeColor="text1"/>
          <w:sz w:val="22"/>
          <w:szCs w:val="22"/>
          <w:lang w:val="en-GB"/>
        </w:rPr>
        <w:t xml:space="preserve"> are untruthful? </w:t>
      </w:r>
      <w:r w:rsidR="000D5643" w:rsidRPr="00FA1FF6">
        <w:rPr>
          <w:rFonts w:ascii="Adobe Caslon Pro" w:eastAsia="MS Mincho" w:hAnsi="Adobe Caslon Pro"/>
          <w:color w:val="000000" w:themeColor="text1"/>
          <w:sz w:val="22"/>
          <w:szCs w:val="22"/>
          <w:lang w:val="en-GB"/>
        </w:rPr>
        <w:t xml:space="preserve"> </w:t>
      </w:r>
      <w:r w:rsidR="00125760" w:rsidRPr="00FA1FF6">
        <w:rPr>
          <w:rFonts w:ascii="Adobe Caslon Pro" w:eastAsia="MS Mincho" w:hAnsi="Adobe Caslon Pro"/>
          <w:color w:val="000000" w:themeColor="text1"/>
          <w:sz w:val="22"/>
          <w:szCs w:val="22"/>
          <w:lang w:val="en-GB"/>
        </w:rPr>
        <w:t>How can we make sense of the</w:t>
      </w:r>
      <w:r w:rsidR="00AD223D" w:rsidRPr="00FA1FF6">
        <w:rPr>
          <w:rFonts w:ascii="Adobe Caslon Pro" w:eastAsia="MS Mincho" w:hAnsi="Adobe Caslon Pro"/>
          <w:color w:val="000000" w:themeColor="text1"/>
          <w:sz w:val="22"/>
          <w:szCs w:val="22"/>
          <w:lang w:val="en-GB"/>
        </w:rPr>
        <w:t xml:space="preserve"> </w:t>
      </w:r>
      <w:r w:rsidR="00AD223D" w:rsidRPr="00FA1FF6">
        <w:rPr>
          <w:rFonts w:ascii="Adobe Caslon Pro" w:eastAsia="MS Mincho" w:hAnsi="Adobe Caslon Pro"/>
          <w:i/>
          <w:color w:val="000000" w:themeColor="text1"/>
          <w:sz w:val="22"/>
          <w:szCs w:val="22"/>
          <w:lang w:val="en-GB"/>
        </w:rPr>
        <w:t xml:space="preserve">effort </w:t>
      </w:r>
      <w:r w:rsidR="00AD223D" w:rsidRPr="00FA1FF6">
        <w:rPr>
          <w:rFonts w:ascii="Adobe Caslon Pro" w:eastAsia="MS Mincho" w:hAnsi="Adobe Caslon Pro"/>
          <w:color w:val="000000" w:themeColor="text1"/>
          <w:sz w:val="22"/>
          <w:szCs w:val="22"/>
          <w:lang w:val="en-GB"/>
        </w:rPr>
        <w:t>which goes into being clear about one’s own feelings and emotions?</w:t>
      </w:r>
      <w:r w:rsidR="00AF0E02" w:rsidRPr="00FA1FF6">
        <w:rPr>
          <w:rFonts w:ascii="Adobe Caslon Pro" w:eastAsia="MS Mincho" w:hAnsi="Adobe Caslon Pro"/>
          <w:color w:val="000000" w:themeColor="text1"/>
          <w:sz w:val="22"/>
          <w:szCs w:val="22"/>
          <w:lang w:val="en-GB"/>
        </w:rPr>
        <w:t xml:space="preserve"> </w:t>
      </w:r>
      <w:r w:rsidR="00D23A95" w:rsidRPr="00FA1FF6">
        <w:rPr>
          <w:rFonts w:ascii="Adobe Caslon Pro" w:eastAsia="MS Mincho" w:hAnsi="Adobe Caslon Pro"/>
          <w:color w:val="000000" w:themeColor="text1"/>
          <w:sz w:val="22"/>
          <w:szCs w:val="22"/>
          <w:lang w:val="en-GB"/>
        </w:rPr>
        <w:t xml:space="preserve">Is it true that this has nothing to do with a </w:t>
      </w:r>
      <w:r w:rsidR="00C22E36" w:rsidRPr="00FA1FF6">
        <w:rPr>
          <w:rFonts w:ascii="Adobe Caslon Pro" w:eastAsia="MS Mincho" w:hAnsi="Adobe Caslon Pro"/>
          <w:color w:val="000000" w:themeColor="text1"/>
          <w:sz w:val="22"/>
          <w:szCs w:val="22"/>
          <w:lang w:val="en-GB"/>
        </w:rPr>
        <w:t>“</w:t>
      </w:r>
      <w:r w:rsidR="00D23A95" w:rsidRPr="00FA1FF6">
        <w:rPr>
          <w:rFonts w:ascii="Adobe Caslon Pro" w:eastAsia="MS Mincho" w:hAnsi="Adobe Caslon Pro"/>
          <w:color w:val="000000" w:themeColor="text1"/>
          <w:sz w:val="22"/>
          <w:szCs w:val="22"/>
          <w:lang w:val="en-GB"/>
        </w:rPr>
        <w:t>defect of the intellect</w:t>
      </w:r>
      <w:r w:rsidR="00BD41B8" w:rsidRPr="00FA1FF6">
        <w:rPr>
          <w:rFonts w:ascii="Adobe Caslon Pro" w:eastAsia="MS Mincho" w:hAnsi="Adobe Caslon Pro"/>
          <w:color w:val="000000" w:themeColor="text1"/>
          <w:sz w:val="22"/>
          <w:szCs w:val="22"/>
          <w:lang w:val="en-GB"/>
        </w:rPr>
        <w:t>”</w:t>
      </w:r>
      <w:r w:rsidR="00D23A95" w:rsidRPr="00FA1FF6">
        <w:rPr>
          <w:rFonts w:ascii="Adobe Caslon Pro" w:eastAsia="MS Mincho" w:hAnsi="Adobe Caslon Pro"/>
          <w:color w:val="000000" w:themeColor="text1"/>
          <w:sz w:val="22"/>
          <w:szCs w:val="22"/>
          <w:lang w:val="en-GB"/>
        </w:rPr>
        <w:t>?</w:t>
      </w:r>
      <w:r w:rsidR="0067254D" w:rsidRPr="00FA1FF6">
        <w:rPr>
          <w:rFonts w:ascii="Adobe Caslon Pro" w:eastAsia="MS Mincho" w:hAnsi="Adobe Caslon Pro"/>
          <w:color w:val="000000" w:themeColor="text1"/>
          <w:sz w:val="22"/>
          <w:szCs w:val="22"/>
          <w:lang w:val="en-GB"/>
        </w:rPr>
        <w:t xml:space="preserve"> </w:t>
      </w:r>
    </w:p>
    <w:p w14:paraId="1F29D737" w14:textId="5FC9C6CF" w:rsidR="009F69C9" w:rsidRPr="00FA1FF6" w:rsidRDefault="007A7A94" w:rsidP="00E00333">
      <w:pPr>
        <w:spacing w:line="360" w:lineRule="auto"/>
        <w:ind w:firstLine="709"/>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 xml:space="preserve">In a case where </w:t>
      </w:r>
      <w:r w:rsidR="00A03F92" w:rsidRPr="00FA1FF6">
        <w:rPr>
          <w:rFonts w:ascii="Adobe Caslon Pro" w:hAnsi="Adobe Caslon Pro"/>
          <w:color w:val="000000" w:themeColor="text1"/>
          <w:sz w:val="22"/>
          <w:szCs w:val="22"/>
          <w:lang w:val="en-GB"/>
        </w:rPr>
        <w:t>I am</w:t>
      </w:r>
      <w:r w:rsidRPr="00FA1FF6">
        <w:rPr>
          <w:rFonts w:ascii="Adobe Caslon Pro" w:hAnsi="Adobe Caslon Pro"/>
          <w:color w:val="000000" w:themeColor="text1"/>
          <w:sz w:val="22"/>
          <w:szCs w:val="22"/>
          <w:lang w:val="en-GB"/>
        </w:rPr>
        <w:t xml:space="preserve"> self-</w:t>
      </w:r>
      <w:r w:rsidR="00EA4DAE" w:rsidRPr="00FA1FF6">
        <w:rPr>
          <w:rFonts w:ascii="Adobe Caslon Pro" w:hAnsi="Adobe Caslon Pro"/>
          <w:color w:val="000000" w:themeColor="text1"/>
          <w:sz w:val="22"/>
          <w:szCs w:val="22"/>
          <w:lang w:val="en-GB"/>
        </w:rPr>
        <w:t>deceived</w:t>
      </w:r>
      <w:r w:rsidRPr="00FA1FF6">
        <w:rPr>
          <w:rFonts w:ascii="Adobe Caslon Pro" w:hAnsi="Adobe Caslon Pro"/>
          <w:color w:val="000000" w:themeColor="text1"/>
          <w:sz w:val="22"/>
          <w:szCs w:val="22"/>
          <w:lang w:val="en-GB"/>
        </w:rPr>
        <w:t xml:space="preserve"> about </w:t>
      </w:r>
      <w:r w:rsidR="00BD7399" w:rsidRPr="00FA1FF6">
        <w:rPr>
          <w:rFonts w:ascii="Adobe Caslon Pro" w:hAnsi="Adobe Caslon Pro"/>
          <w:color w:val="000000" w:themeColor="text1"/>
          <w:sz w:val="22"/>
          <w:szCs w:val="22"/>
          <w:lang w:val="en-GB"/>
        </w:rPr>
        <w:t>(A)</w:t>
      </w:r>
      <w:r w:rsidRPr="00FA1FF6">
        <w:rPr>
          <w:rFonts w:ascii="Adobe Caslon Pro" w:hAnsi="Adobe Caslon Pro"/>
          <w:color w:val="000000" w:themeColor="text1"/>
          <w:sz w:val="22"/>
          <w:szCs w:val="22"/>
          <w:lang w:val="en-GB"/>
        </w:rPr>
        <w:t xml:space="preserve">, </w:t>
      </w:r>
      <w:r w:rsidRPr="00FA1FF6">
        <w:rPr>
          <w:rFonts w:ascii="Adobe Caslon Pro" w:eastAsia="MS Mincho" w:hAnsi="Adobe Caslon Pro"/>
          <w:color w:val="000000" w:themeColor="text1"/>
          <w:sz w:val="22"/>
          <w:szCs w:val="22"/>
          <w:lang w:val="en-GB"/>
        </w:rPr>
        <w:t>i</w:t>
      </w:r>
      <w:r w:rsidR="009F69C9" w:rsidRPr="00FA1FF6">
        <w:rPr>
          <w:rFonts w:ascii="Adobe Caslon Pro" w:eastAsia="MS Mincho" w:hAnsi="Adobe Caslon Pro"/>
          <w:color w:val="000000" w:themeColor="text1"/>
          <w:sz w:val="22"/>
          <w:szCs w:val="22"/>
          <w:lang w:val="en-GB"/>
        </w:rPr>
        <w:t xml:space="preserve">t seems rather intuitive to suppose that </w:t>
      </w:r>
      <w:r w:rsidR="007F0B32" w:rsidRPr="00FA1FF6">
        <w:rPr>
          <w:rFonts w:ascii="Adobe Caslon Pro" w:eastAsia="MS Mincho" w:hAnsi="Adobe Caslon Pro"/>
          <w:color w:val="000000" w:themeColor="text1"/>
          <w:sz w:val="22"/>
          <w:szCs w:val="22"/>
          <w:lang w:val="en-GB"/>
        </w:rPr>
        <w:t>my avowal</w:t>
      </w:r>
      <w:r w:rsidR="009F69C9" w:rsidRPr="00FA1FF6">
        <w:rPr>
          <w:rFonts w:ascii="Adobe Caslon Pro" w:eastAsia="MS Mincho" w:hAnsi="Adobe Caslon Pro"/>
          <w:color w:val="000000" w:themeColor="text1"/>
          <w:sz w:val="22"/>
          <w:szCs w:val="22"/>
          <w:lang w:val="en-GB"/>
        </w:rPr>
        <w:t xml:space="preserve"> can be untruthful </w:t>
      </w:r>
      <w:r w:rsidR="009F69C9" w:rsidRPr="00FA1FF6">
        <w:rPr>
          <w:rFonts w:ascii="Adobe Caslon Pro" w:hAnsi="Adobe Caslon Pro"/>
          <w:i/>
          <w:color w:val="000000" w:themeColor="text1"/>
          <w:sz w:val="22"/>
          <w:szCs w:val="22"/>
          <w:lang w:val="en-GB"/>
        </w:rPr>
        <w:t xml:space="preserve">because </w:t>
      </w:r>
      <w:r w:rsidR="009F69C9" w:rsidRPr="00FA1FF6">
        <w:rPr>
          <w:rFonts w:ascii="Adobe Caslon Pro" w:hAnsi="Adobe Caslon Pro"/>
          <w:color w:val="000000" w:themeColor="text1"/>
          <w:sz w:val="22"/>
          <w:szCs w:val="22"/>
          <w:lang w:val="en-GB"/>
        </w:rPr>
        <w:t xml:space="preserve">I neglect the crucial evidence, namely my emotional reactions upon encounters with you. Of course, I can fail to realise this because of my will. But, upon notification I might </w:t>
      </w:r>
      <w:r w:rsidR="009F69C9" w:rsidRPr="00FA1FF6">
        <w:rPr>
          <w:rFonts w:ascii="Adobe Caslon Pro" w:hAnsi="Adobe Caslon Pro"/>
          <w:i/>
          <w:color w:val="000000" w:themeColor="text1"/>
          <w:sz w:val="22"/>
          <w:szCs w:val="22"/>
          <w:lang w:val="en-GB"/>
        </w:rPr>
        <w:t xml:space="preserve">come to know </w:t>
      </w:r>
      <w:r w:rsidR="009F69C9" w:rsidRPr="00FA1FF6">
        <w:rPr>
          <w:rFonts w:ascii="Adobe Caslon Pro" w:hAnsi="Adobe Caslon Pro"/>
          <w:color w:val="000000" w:themeColor="text1"/>
          <w:sz w:val="22"/>
          <w:szCs w:val="22"/>
          <w:lang w:val="en-GB"/>
        </w:rPr>
        <w:t xml:space="preserve">that I am in love. The thing which might convince me is </w:t>
      </w:r>
      <w:r w:rsidR="00E711C6" w:rsidRPr="00FA1FF6">
        <w:rPr>
          <w:rFonts w:ascii="Adobe Caslon Pro" w:hAnsi="Adobe Caslon Pro"/>
          <w:color w:val="000000" w:themeColor="text1"/>
          <w:sz w:val="22"/>
          <w:szCs w:val="22"/>
          <w:lang w:val="en-GB"/>
        </w:rPr>
        <w:t>reflecting</w:t>
      </w:r>
      <w:r w:rsidR="009F69C9" w:rsidRPr="00FA1FF6">
        <w:rPr>
          <w:rFonts w:ascii="Adobe Caslon Pro" w:hAnsi="Adobe Caslon Pro"/>
          <w:color w:val="000000" w:themeColor="text1"/>
          <w:sz w:val="22"/>
          <w:szCs w:val="22"/>
          <w:lang w:val="en-GB"/>
        </w:rPr>
        <w:t xml:space="preserve"> upon my behaviour, namely if it is of the kind, which we would </w:t>
      </w:r>
      <w:r w:rsidR="001F49D5" w:rsidRPr="00FA1FF6">
        <w:rPr>
          <w:rFonts w:ascii="Adobe Caslon Pro" w:hAnsi="Adobe Caslon Pro"/>
          <w:color w:val="000000" w:themeColor="text1"/>
          <w:sz w:val="22"/>
          <w:szCs w:val="22"/>
          <w:lang w:val="en-GB"/>
        </w:rPr>
        <w:t>ordinarily</w:t>
      </w:r>
      <w:r w:rsidR="009F69C9" w:rsidRPr="00FA1FF6">
        <w:rPr>
          <w:rFonts w:ascii="Adobe Caslon Pro" w:hAnsi="Adobe Caslon Pro"/>
          <w:color w:val="000000" w:themeColor="text1"/>
          <w:sz w:val="22"/>
          <w:szCs w:val="22"/>
          <w:lang w:val="en-GB"/>
        </w:rPr>
        <w:t xml:space="preserve"> call </w:t>
      </w:r>
      <w:r w:rsidR="000F140D" w:rsidRPr="00FA1FF6">
        <w:rPr>
          <w:rFonts w:ascii="Adobe Caslon Pro" w:hAnsi="Adobe Caslon Pro"/>
          <w:color w:val="000000" w:themeColor="text1"/>
          <w:sz w:val="22"/>
          <w:szCs w:val="22"/>
          <w:lang w:val="en-GB"/>
        </w:rPr>
        <w:t>“</w:t>
      </w:r>
      <w:r w:rsidR="009F69C9" w:rsidRPr="00FA1FF6">
        <w:rPr>
          <w:rFonts w:ascii="Adobe Caslon Pro" w:hAnsi="Adobe Caslon Pro"/>
          <w:color w:val="000000" w:themeColor="text1"/>
          <w:sz w:val="22"/>
          <w:szCs w:val="22"/>
          <w:lang w:val="en-GB"/>
        </w:rPr>
        <w:t>being in love</w:t>
      </w:r>
      <w:r w:rsidR="000F140D" w:rsidRPr="00FA1FF6">
        <w:rPr>
          <w:rFonts w:ascii="Adobe Caslon Pro" w:hAnsi="Adobe Caslon Pro"/>
          <w:color w:val="000000" w:themeColor="text1"/>
          <w:sz w:val="22"/>
          <w:szCs w:val="22"/>
          <w:lang w:val="en-GB"/>
        </w:rPr>
        <w:t>”</w:t>
      </w:r>
      <w:r w:rsidR="009F69C9" w:rsidRPr="00FA1FF6">
        <w:rPr>
          <w:rFonts w:ascii="Adobe Caslon Pro" w:hAnsi="Adobe Caslon Pro"/>
          <w:color w:val="000000" w:themeColor="text1"/>
          <w:sz w:val="22"/>
          <w:szCs w:val="22"/>
          <w:lang w:val="en-GB"/>
        </w:rPr>
        <w:t xml:space="preserve">. This corresponds to an observation because—as the example shows—it is possible to ignore </w:t>
      </w:r>
      <w:r w:rsidR="000101B3" w:rsidRPr="00FA1FF6">
        <w:rPr>
          <w:rFonts w:ascii="Adobe Caslon Pro" w:hAnsi="Adobe Caslon Pro"/>
          <w:color w:val="000000" w:themeColor="text1"/>
          <w:sz w:val="22"/>
          <w:szCs w:val="22"/>
          <w:lang w:val="en-GB"/>
        </w:rPr>
        <w:t>it</w:t>
      </w:r>
      <w:r w:rsidR="009F69C9" w:rsidRPr="00FA1FF6">
        <w:rPr>
          <w:rFonts w:ascii="Adobe Caslon Pro" w:hAnsi="Adobe Caslon Pro"/>
          <w:color w:val="000000" w:themeColor="text1"/>
          <w:sz w:val="22"/>
          <w:szCs w:val="22"/>
          <w:lang w:val="en-GB"/>
        </w:rPr>
        <w:t xml:space="preserve">. </w:t>
      </w:r>
    </w:p>
    <w:p w14:paraId="740825B3" w14:textId="23C4F741" w:rsidR="00546C05" w:rsidRPr="00FA1FF6" w:rsidRDefault="00D02EF0" w:rsidP="00F22C4F">
      <w:pPr>
        <w:spacing w:line="360" w:lineRule="auto"/>
        <w:ind w:firstLine="709"/>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lastRenderedPageBreak/>
        <w:t>Again, this</w:t>
      </w:r>
      <w:r w:rsidR="000E25B3" w:rsidRPr="00FA1FF6">
        <w:rPr>
          <w:rFonts w:ascii="Adobe Caslon Pro" w:hAnsi="Adobe Caslon Pro"/>
          <w:color w:val="000000" w:themeColor="text1"/>
          <w:sz w:val="22"/>
          <w:szCs w:val="22"/>
          <w:lang w:val="en-GB"/>
        </w:rPr>
        <w:t xml:space="preserve"> </w:t>
      </w:r>
      <w:r w:rsidR="005E5144" w:rsidRPr="00FA1FF6">
        <w:rPr>
          <w:rFonts w:ascii="Adobe Caslon Pro" w:hAnsi="Adobe Caslon Pro"/>
          <w:color w:val="000000" w:themeColor="text1"/>
          <w:sz w:val="22"/>
          <w:szCs w:val="22"/>
          <w:lang w:val="en-GB"/>
        </w:rPr>
        <w:t>is</w:t>
      </w:r>
      <w:r w:rsidR="000E25B3" w:rsidRPr="00FA1FF6">
        <w:rPr>
          <w:rFonts w:ascii="Adobe Caslon Pro" w:hAnsi="Adobe Caslon Pro"/>
          <w:color w:val="000000" w:themeColor="text1"/>
          <w:sz w:val="22"/>
          <w:szCs w:val="22"/>
          <w:lang w:val="en-GB"/>
        </w:rPr>
        <w:t xml:space="preserve"> intimately connected to Wittgenstein’s thoughts about how expressive behaviour achieves meaning by falling under certain rules of language  (</w:t>
      </w:r>
      <w:r w:rsidR="00375163" w:rsidRPr="00FA1FF6">
        <w:rPr>
          <w:rFonts w:ascii="Adobe Caslon Pro" w:hAnsi="Adobe Caslon Pro"/>
          <w:color w:val="000000" w:themeColor="text1"/>
          <w:sz w:val="22"/>
          <w:szCs w:val="22"/>
          <w:lang w:val="en-GB"/>
        </w:rPr>
        <w:t xml:space="preserve">e.g. </w:t>
      </w:r>
      <w:r w:rsidR="00DF08FC" w:rsidRPr="00FA1FF6">
        <w:rPr>
          <w:rFonts w:ascii="Adobe Caslon Pro" w:hAnsi="Adobe Caslon Pro"/>
          <w:color w:val="000000" w:themeColor="text1"/>
          <w:sz w:val="22"/>
          <w:szCs w:val="22"/>
          <w:lang w:val="en-GB"/>
        </w:rPr>
        <w:t>RRP 1980a: 115</w:t>
      </w:r>
      <w:r w:rsidR="00BB187F" w:rsidRPr="00FA1FF6">
        <w:rPr>
          <w:rFonts w:ascii="Adobe Caslon Pro" w:hAnsi="Adobe Caslon Pro"/>
          <w:color w:val="000000" w:themeColor="text1"/>
          <w:sz w:val="22"/>
          <w:szCs w:val="22"/>
          <w:lang w:val="en-GB"/>
        </w:rPr>
        <w:t>; RPP</w:t>
      </w:r>
      <w:r w:rsidR="00C7652C" w:rsidRPr="00FA1FF6">
        <w:rPr>
          <w:rFonts w:ascii="Adobe Caslon Pro" w:hAnsi="Adobe Caslon Pro"/>
          <w:color w:val="000000" w:themeColor="text1"/>
          <w:sz w:val="22"/>
          <w:szCs w:val="22"/>
          <w:lang w:val="en-GB"/>
        </w:rPr>
        <w:t xml:space="preserve"> 1980b</w:t>
      </w:r>
      <w:r w:rsidR="00B72EF0" w:rsidRPr="00FA1FF6">
        <w:rPr>
          <w:rFonts w:ascii="Adobe Caslon Pro" w:hAnsi="Adobe Caslon Pro"/>
          <w:color w:val="000000" w:themeColor="text1"/>
          <w:sz w:val="22"/>
          <w:szCs w:val="22"/>
          <w:lang w:val="en-GB"/>
        </w:rPr>
        <w:t>:</w:t>
      </w:r>
      <w:r w:rsidR="00C7652C" w:rsidRPr="00FA1FF6">
        <w:rPr>
          <w:rFonts w:ascii="Adobe Caslon Pro" w:hAnsi="Adobe Caslon Pro"/>
          <w:color w:val="000000" w:themeColor="text1"/>
          <w:sz w:val="22"/>
          <w:szCs w:val="22"/>
          <w:lang w:val="en-GB"/>
        </w:rPr>
        <w:t xml:space="preserve"> 324; Rust 1996: 189f.</w:t>
      </w:r>
      <w:r w:rsidR="000E25B3" w:rsidRPr="00FA1FF6">
        <w:rPr>
          <w:rFonts w:ascii="Adobe Caslon Pro" w:hAnsi="Adobe Caslon Pro"/>
          <w:color w:val="000000" w:themeColor="text1"/>
          <w:sz w:val="22"/>
          <w:szCs w:val="22"/>
          <w:lang w:val="en-GB"/>
        </w:rPr>
        <w:t xml:space="preserve">). I can come to know that I am in love by looking at my behaviour in the presence of this person </w:t>
      </w:r>
      <w:r w:rsidR="001E5B6C" w:rsidRPr="00FA1FF6">
        <w:rPr>
          <w:rFonts w:ascii="Adobe Caslon Pro" w:hAnsi="Adobe Caslon Pro"/>
          <w:color w:val="000000" w:themeColor="text1"/>
          <w:sz w:val="22"/>
          <w:szCs w:val="22"/>
          <w:lang w:val="en-GB"/>
        </w:rPr>
        <w:t xml:space="preserve">– e.g. </w:t>
      </w:r>
      <w:r w:rsidR="000E25B3" w:rsidRPr="00FA1FF6">
        <w:rPr>
          <w:rFonts w:ascii="Adobe Caslon Pro" w:hAnsi="Adobe Caslon Pro"/>
          <w:color w:val="000000" w:themeColor="text1"/>
          <w:sz w:val="22"/>
          <w:szCs w:val="22"/>
          <w:lang w:val="en-GB"/>
        </w:rPr>
        <w:t xml:space="preserve">nervousness, </w:t>
      </w:r>
      <w:r w:rsidR="00D26E1B" w:rsidRPr="00FA1FF6">
        <w:rPr>
          <w:rFonts w:ascii="Adobe Caslon Pro" w:hAnsi="Adobe Caslon Pro"/>
          <w:color w:val="000000" w:themeColor="text1"/>
          <w:sz w:val="22"/>
          <w:szCs w:val="22"/>
          <w:lang w:val="en-GB"/>
        </w:rPr>
        <w:t>‘</w:t>
      </w:r>
      <w:r w:rsidR="000E25B3" w:rsidRPr="00FA1FF6">
        <w:rPr>
          <w:rFonts w:ascii="Adobe Caslon Pro" w:hAnsi="Adobe Caslon Pro"/>
          <w:color w:val="000000" w:themeColor="text1"/>
          <w:sz w:val="22"/>
          <w:szCs w:val="22"/>
          <w:lang w:val="en-GB"/>
        </w:rPr>
        <w:t>butterflies in one’s stomach</w:t>
      </w:r>
      <w:r w:rsidR="00D26E1B" w:rsidRPr="00FA1FF6">
        <w:rPr>
          <w:rFonts w:ascii="Adobe Caslon Pro" w:hAnsi="Adobe Caslon Pro"/>
          <w:color w:val="000000" w:themeColor="text1"/>
          <w:sz w:val="22"/>
          <w:szCs w:val="22"/>
          <w:lang w:val="en-GB"/>
        </w:rPr>
        <w:t>’</w:t>
      </w:r>
      <w:r w:rsidR="000E25B3" w:rsidRPr="00FA1FF6">
        <w:rPr>
          <w:rFonts w:ascii="Adobe Caslon Pro" w:hAnsi="Adobe Caslon Pro"/>
          <w:color w:val="000000" w:themeColor="text1"/>
          <w:sz w:val="22"/>
          <w:szCs w:val="22"/>
          <w:lang w:val="en-GB"/>
        </w:rPr>
        <w:t>, obsessive thoughts, etc.</w:t>
      </w:r>
      <w:r w:rsidR="001E5B6C" w:rsidRPr="00FA1FF6">
        <w:rPr>
          <w:rFonts w:ascii="Adobe Caslon Pro" w:hAnsi="Adobe Caslon Pro"/>
          <w:color w:val="000000" w:themeColor="text1"/>
          <w:sz w:val="22"/>
          <w:szCs w:val="22"/>
          <w:lang w:val="en-GB"/>
        </w:rPr>
        <w:t xml:space="preserve"> –</w:t>
      </w:r>
      <w:r w:rsidR="00350095" w:rsidRPr="00FA1FF6">
        <w:rPr>
          <w:rFonts w:ascii="Adobe Caslon Pro" w:hAnsi="Adobe Caslon Pro"/>
          <w:color w:val="000000" w:themeColor="text1"/>
          <w:sz w:val="22"/>
          <w:szCs w:val="22"/>
          <w:lang w:val="en-GB"/>
        </w:rPr>
        <w:t xml:space="preserve"> </w:t>
      </w:r>
      <w:r w:rsidR="00A273EC" w:rsidRPr="00FA1FF6">
        <w:rPr>
          <w:rFonts w:ascii="Adobe Caslon Pro" w:hAnsi="Adobe Caslon Pro"/>
          <w:color w:val="000000" w:themeColor="text1"/>
          <w:sz w:val="22"/>
          <w:szCs w:val="22"/>
          <w:lang w:val="en-GB"/>
        </w:rPr>
        <w:t>t</w:t>
      </w:r>
      <w:r w:rsidR="001E5B6C" w:rsidRPr="00FA1FF6">
        <w:rPr>
          <w:rFonts w:ascii="Adobe Caslon Pro" w:hAnsi="Adobe Caslon Pro"/>
          <w:color w:val="000000" w:themeColor="text1"/>
          <w:sz w:val="22"/>
          <w:szCs w:val="22"/>
          <w:lang w:val="en-GB"/>
        </w:rPr>
        <w:t xml:space="preserve">he same way </w:t>
      </w:r>
      <w:r w:rsidR="000E25B3" w:rsidRPr="00FA1FF6">
        <w:rPr>
          <w:rFonts w:ascii="Adobe Caslon Pro" w:hAnsi="Adobe Caslon Pro"/>
          <w:color w:val="000000" w:themeColor="text1"/>
          <w:sz w:val="22"/>
          <w:szCs w:val="22"/>
          <w:lang w:val="en-GB"/>
        </w:rPr>
        <w:t>I can realize that I am a</w:t>
      </w:r>
      <w:r w:rsidR="00C05CCF" w:rsidRPr="00FA1FF6">
        <w:rPr>
          <w:rFonts w:ascii="Adobe Caslon Pro" w:hAnsi="Adobe Caslon Pro"/>
          <w:color w:val="000000" w:themeColor="text1"/>
          <w:sz w:val="22"/>
          <w:szCs w:val="22"/>
          <w:lang w:val="en-GB"/>
        </w:rPr>
        <w:t xml:space="preserve"> competitive </w:t>
      </w:r>
      <w:r w:rsidR="000E25B3" w:rsidRPr="00FA1FF6">
        <w:rPr>
          <w:rFonts w:ascii="Adobe Caslon Pro" w:hAnsi="Adobe Caslon Pro"/>
          <w:color w:val="000000" w:themeColor="text1"/>
          <w:sz w:val="22"/>
          <w:szCs w:val="22"/>
          <w:lang w:val="en-GB"/>
        </w:rPr>
        <w:t>person by remembering my past actions</w:t>
      </w:r>
      <w:r w:rsidR="009E63BF" w:rsidRPr="00FA1FF6">
        <w:rPr>
          <w:rFonts w:ascii="Adobe Caslon Pro" w:hAnsi="Adobe Caslon Pro"/>
          <w:color w:val="000000" w:themeColor="text1"/>
          <w:sz w:val="22"/>
          <w:szCs w:val="22"/>
          <w:lang w:val="en-GB"/>
        </w:rPr>
        <w:t xml:space="preserve"> –</w:t>
      </w:r>
      <w:r w:rsidR="00A12D64" w:rsidRPr="00FA1FF6">
        <w:rPr>
          <w:rFonts w:ascii="Adobe Caslon Pro" w:hAnsi="Adobe Caslon Pro"/>
          <w:color w:val="000000" w:themeColor="text1"/>
          <w:sz w:val="22"/>
          <w:szCs w:val="22"/>
          <w:lang w:val="en-GB"/>
        </w:rPr>
        <w:t xml:space="preserve"> e.g. </w:t>
      </w:r>
      <w:r w:rsidR="000E25B3" w:rsidRPr="00FA1FF6">
        <w:rPr>
          <w:rFonts w:ascii="Adobe Caslon Pro" w:hAnsi="Adobe Caslon Pro"/>
          <w:color w:val="000000" w:themeColor="text1"/>
          <w:sz w:val="22"/>
          <w:szCs w:val="22"/>
          <w:lang w:val="en-GB"/>
        </w:rPr>
        <w:t>my behaviour in school, comparing myself to my friends, etc.</w:t>
      </w:r>
      <w:r w:rsidR="00603734" w:rsidRPr="00FA1FF6">
        <w:rPr>
          <w:rFonts w:ascii="Adobe Caslon Pro" w:hAnsi="Adobe Caslon Pro"/>
          <w:color w:val="000000" w:themeColor="text1"/>
          <w:sz w:val="22"/>
          <w:szCs w:val="22"/>
          <w:lang w:val="en-GB"/>
        </w:rPr>
        <w:t>.</w:t>
      </w:r>
      <w:r w:rsidR="00602305" w:rsidRPr="00FA1FF6">
        <w:rPr>
          <w:rFonts w:ascii="Adobe Caslon Pro" w:hAnsi="Adobe Caslon Pro"/>
          <w:color w:val="000000" w:themeColor="text1"/>
          <w:sz w:val="22"/>
          <w:szCs w:val="22"/>
          <w:lang w:val="en-GB"/>
        </w:rPr>
        <w:t xml:space="preserve"> On this account, </w:t>
      </w:r>
      <w:r w:rsidR="00602305" w:rsidRPr="00FA1FF6">
        <w:rPr>
          <w:rFonts w:ascii="Adobe Caslon Pro" w:hAnsi="Adobe Caslon Pro"/>
          <w:i/>
          <w:color w:val="000000" w:themeColor="text1"/>
          <w:sz w:val="22"/>
          <w:szCs w:val="22"/>
          <w:lang w:val="en-GB"/>
        </w:rPr>
        <w:t>one way</w:t>
      </w:r>
      <w:r w:rsidR="00602305" w:rsidRPr="00FA1FF6">
        <w:rPr>
          <w:rFonts w:ascii="Adobe Caslon Pro" w:hAnsi="Adobe Caslon Pro"/>
          <w:color w:val="000000" w:themeColor="text1"/>
          <w:sz w:val="22"/>
          <w:szCs w:val="22"/>
          <w:lang w:val="en-GB"/>
        </w:rPr>
        <w:t xml:space="preserve"> in which </w:t>
      </w:r>
      <w:r w:rsidR="009A42D6" w:rsidRPr="00FA1FF6">
        <w:rPr>
          <w:rFonts w:ascii="Adobe Caslon Pro" w:hAnsi="Adobe Caslon Pro"/>
          <w:color w:val="000000" w:themeColor="text1"/>
          <w:sz w:val="22"/>
          <w:szCs w:val="22"/>
          <w:lang w:val="en-GB"/>
        </w:rPr>
        <w:t>I</w:t>
      </w:r>
      <w:r w:rsidR="00602305" w:rsidRPr="00FA1FF6">
        <w:rPr>
          <w:rFonts w:ascii="Adobe Caslon Pro" w:hAnsi="Adobe Caslon Pro"/>
          <w:color w:val="000000" w:themeColor="text1"/>
          <w:sz w:val="22"/>
          <w:szCs w:val="22"/>
          <w:lang w:val="en-GB"/>
        </w:rPr>
        <w:t xml:space="preserve"> can be self-deceived </w:t>
      </w:r>
      <w:r w:rsidR="00183B80" w:rsidRPr="00FA1FF6">
        <w:rPr>
          <w:rFonts w:ascii="Adobe Caslon Pro" w:hAnsi="Adobe Caslon Pro"/>
          <w:color w:val="000000" w:themeColor="text1"/>
          <w:sz w:val="22"/>
          <w:szCs w:val="22"/>
          <w:lang w:val="en-GB"/>
        </w:rPr>
        <w:t>is by</w:t>
      </w:r>
      <w:r w:rsidR="001B3CEB" w:rsidRPr="00FA1FF6">
        <w:rPr>
          <w:rFonts w:ascii="Adobe Caslon Pro" w:hAnsi="Adobe Caslon Pro"/>
          <w:color w:val="000000" w:themeColor="text1"/>
          <w:sz w:val="22"/>
          <w:szCs w:val="22"/>
          <w:lang w:val="en-GB"/>
        </w:rPr>
        <w:t xml:space="preserve"> failing to correctly categorize </w:t>
      </w:r>
      <w:r w:rsidR="009A42D6" w:rsidRPr="00FA1FF6">
        <w:rPr>
          <w:rFonts w:ascii="Adobe Caslon Pro" w:hAnsi="Adobe Caslon Pro"/>
          <w:color w:val="000000" w:themeColor="text1"/>
          <w:sz w:val="22"/>
          <w:szCs w:val="22"/>
          <w:lang w:val="en-GB"/>
        </w:rPr>
        <w:t>my</w:t>
      </w:r>
      <w:r w:rsidR="001B3CEB" w:rsidRPr="00FA1FF6">
        <w:rPr>
          <w:rFonts w:ascii="Adobe Caslon Pro" w:hAnsi="Adobe Caslon Pro"/>
          <w:color w:val="000000" w:themeColor="text1"/>
          <w:sz w:val="22"/>
          <w:szCs w:val="22"/>
          <w:lang w:val="en-GB"/>
        </w:rPr>
        <w:t xml:space="preserve"> own behaviour: I believe I am behaving </w:t>
      </w:r>
      <w:r w:rsidR="00D26E1B" w:rsidRPr="00FA1FF6">
        <w:rPr>
          <w:rFonts w:ascii="Adobe Caslon Pro" w:hAnsi="Adobe Caslon Pro"/>
          <w:color w:val="000000" w:themeColor="text1"/>
          <w:sz w:val="22"/>
          <w:szCs w:val="22"/>
          <w:lang w:val="en-GB"/>
        </w:rPr>
        <w:t xml:space="preserve">in </w:t>
      </w:r>
      <w:r w:rsidR="001B3CEB" w:rsidRPr="00FA1FF6">
        <w:rPr>
          <w:rFonts w:ascii="Adobe Caslon Pro" w:hAnsi="Adobe Caslon Pro"/>
          <w:color w:val="000000" w:themeColor="text1"/>
          <w:sz w:val="22"/>
          <w:szCs w:val="22"/>
          <w:lang w:val="en-GB"/>
        </w:rPr>
        <w:t>a certain way</w:t>
      </w:r>
      <w:r w:rsidR="003477FF" w:rsidRPr="00FA1FF6">
        <w:rPr>
          <w:rFonts w:ascii="Adobe Caslon Pro" w:hAnsi="Adobe Caslon Pro"/>
          <w:color w:val="000000" w:themeColor="text1"/>
          <w:sz w:val="22"/>
          <w:szCs w:val="22"/>
          <w:lang w:val="en-GB"/>
        </w:rPr>
        <w:t>, say,</w:t>
      </w:r>
      <w:r w:rsidR="001B3CEB" w:rsidRPr="00FA1FF6">
        <w:rPr>
          <w:rFonts w:ascii="Adobe Caslon Pro" w:hAnsi="Adobe Caslon Pro"/>
          <w:color w:val="000000" w:themeColor="text1"/>
          <w:sz w:val="22"/>
          <w:szCs w:val="22"/>
          <w:lang w:val="en-GB"/>
        </w:rPr>
        <w:t xml:space="preserve"> disinterest</w:t>
      </w:r>
      <w:r w:rsidR="003477FF" w:rsidRPr="00FA1FF6">
        <w:rPr>
          <w:rFonts w:ascii="Adobe Caslon Pro" w:hAnsi="Adobe Caslon Pro"/>
          <w:color w:val="000000" w:themeColor="text1"/>
          <w:sz w:val="22"/>
          <w:szCs w:val="22"/>
          <w:lang w:val="en-GB"/>
        </w:rPr>
        <w:t>ed</w:t>
      </w:r>
      <w:r w:rsidR="001B3CEB" w:rsidRPr="00FA1FF6">
        <w:rPr>
          <w:rFonts w:ascii="Adobe Caslon Pro" w:hAnsi="Adobe Caslon Pro"/>
          <w:color w:val="000000" w:themeColor="text1"/>
          <w:sz w:val="22"/>
          <w:szCs w:val="22"/>
          <w:lang w:val="en-GB"/>
        </w:rPr>
        <w:t xml:space="preserve">, while in fact a neutral look </w:t>
      </w:r>
      <w:r w:rsidR="00D26E1B" w:rsidRPr="00FA1FF6">
        <w:rPr>
          <w:rFonts w:ascii="Adobe Caslon Pro" w:hAnsi="Adobe Caslon Pro"/>
          <w:color w:val="000000" w:themeColor="text1"/>
          <w:sz w:val="22"/>
          <w:szCs w:val="22"/>
          <w:lang w:val="en-GB"/>
        </w:rPr>
        <w:t>at</w:t>
      </w:r>
      <w:r w:rsidR="001B3CEB" w:rsidRPr="00FA1FF6">
        <w:rPr>
          <w:rFonts w:ascii="Adobe Caslon Pro" w:hAnsi="Adobe Caslon Pro"/>
          <w:color w:val="000000" w:themeColor="text1"/>
          <w:sz w:val="22"/>
          <w:szCs w:val="22"/>
          <w:lang w:val="en-GB"/>
        </w:rPr>
        <w:t xml:space="preserve"> my behaviour would reveal that I am </w:t>
      </w:r>
      <w:r w:rsidR="003477FF" w:rsidRPr="00FA1FF6">
        <w:rPr>
          <w:rFonts w:ascii="Adobe Caslon Pro" w:hAnsi="Adobe Caslon Pro"/>
          <w:color w:val="000000" w:themeColor="text1"/>
          <w:sz w:val="22"/>
          <w:szCs w:val="22"/>
          <w:lang w:val="en-GB"/>
        </w:rPr>
        <w:t>obviously very interested.</w:t>
      </w:r>
      <w:r w:rsidR="00614D29" w:rsidRPr="00FA1FF6">
        <w:rPr>
          <w:rFonts w:ascii="Adobe Caslon Pro" w:hAnsi="Adobe Caslon Pro"/>
          <w:color w:val="000000" w:themeColor="text1"/>
          <w:sz w:val="22"/>
          <w:szCs w:val="22"/>
          <w:lang w:val="en-GB"/>
        </w:rPr>
        <w:t xml:space="preserve"> The example of love </w:t>
      </w:r>
      <w:r w:rsidR="00F60442" w:rsidRPr="00FA1FF6">
        <w:rPr>
          <w:rFonts w:ascii="Adobe Caslon Pro" w:hAnsi="Adobe Caslon Pro"/>
          <w:color w:val="000000" w:themeColor="text1"/>
          <w:sz w:val="22"/>
          <w:szCs w:val="22"/>
          <w:lang w:val="en-GB"/>
        </w:rPr>
        <w:t>is</w:t>
      </w:r>
      <w:r w:rsidR="00614D29" w:rsidRPr="00FA1FF6">
        <w:rPr>
          <w:rFonts w:ascii="Adobe Caslon Pro" w:hAnsi="Adobe Caslon Pro"/>
          <w:color w:val="000000" w:themeColor="text1"/>
          <w:sz w:val="22"/>
          <w:szCs w:val="22"/>
          <w:lang w:val="en-GB"/>
        </w:rPr>
        <w:t xml:space="preserve"> particularly compelling: it </w:t>
      </w:r>
      <w:r w:rsidR="00BC44C1" w:rsidRPr="00FA1FF6">
        <w:rPr>
          <w:rFonts w:ascii="Adobe Caslon Pro" w:hAnsi="Adobe Caslon Pro"/>
          <w:color w:val="000000" w:themeColor="text1"/>
          <w:sz w:val="22"/>
          <w:szCs w:val="22"/>
          <w:lang w:val="en-GB"/>
        </w:rPr>
        <w:t>is</w:t>
      </w:r>
      <w:r w:rsidR="009A42D6" w:rsidRPr="00FA1FF6">
        <w:rPr>
          <w:rFonts w:ascii="Adobe Caslon Pro" w:hAnsi="Adobe Caslon Pro"/>
          <w:color w:val="000000" w:themeColor="text1"/>
          <w:sz w:val="22"/>
          <w:szCs w:val="22"/>
          <w:lang w:val="en-GB"/>
        </w:rPr>
        <w:t xml:space="preserve"> common</w:t>
      </w:r>
      <w:r w:rsidR="00614D29" w:rsidRPr="00FA1FF6">
        <w:rPr>
          <w:rFonts w:ascii="Adobe Caslon Pro" w:hAnsi="Adobe Caslon Pro"/>
          <w:color w:val="000000" w:themeColor="text1"/>
          <w:sz w:val="22"/>
          <w:szCs w:val="22"/>
          <w:lang w:val="en-GB"/>
        </w:rPr>
        <w:t xml:space="preserve"> (and in fact the topic of various novels) to overlook one’s own behavioural reactions which express love</w:t>
      </w:r>
      <w:r w:rsidR="00350095" w:rsidRPr="00FA1FF6">
        <w:rPr>
          <w:rFonts w:ascii="Adobe Caslon Pro" w:hAnsi="Adobe Caslon Pro"/>
          <w:color w:val="000000" w:themeColor="text1"/>
          <w:sz w:val="22"/>
          <w:szCs w:val="22"/>
          <w:lang w:val="en-GB"/>
        </w:rPr>
        <w:t xml:space="preserve"> (cf. Nussbaum 1990</w:t>
      </w:r>
      <w:r w:rsidR="00F035DD" w:rsidRPr="00FA1FF6">
        <w:rPr>
          <w:rFonts w:ascii="Adobe Caslon Pro" w:hAnsi="Adobe Caslon Pro"/>
          <w:color w:val="000000" w:themeColor="text1"/>
          <w:sz w:val="22"/>
          <w:szCs w:val="22"/>
          <w:lang w:val="en-GB"/>
        </w:rPr>
        <w:t>:</w:t>
      </w:r>
      <w:r w:rsidR="00350095" w:rsidRPr="00FA1FF6">
        <w:rPr>
          <w:rFonts w:ascii="Adobe Caslon Pro" w:hAnsi="Adobe Caslon Pro"/>
          <w:color w:val="000000" w:themeColor="text1"/>
          <w:sz w:val="22"/>
          <w:szCs w:val="22"/>
          <w:lang w:val="en-GB"/>
        </w:rPr>
        <w:t xml:space="preserve"> 274ff</w:t>
      </w:r>
      <w:r w:rsidR="00C74555" w:rsidRPr="00FA1FF6">
        <w:rPr>
          <w:rFonts w:ascii="Adobe Caslon Pro" w:hAnsi="Adobe Caslon Pro"/>
          <w:color w:val="000000" w:themeColor="text1"/>
          <w:sz w:val="22"/>
          <w:szCs w:val="22"/>
          <w:lang w:val="en-GB"/>
        </w:rPr>
        <w:t>; McNally 2016</w:t>
      </w:r>
      <w:r w:rsidR="00350095" w:rsidRPr="00FA1FF6">
        <w:rPr>
          <w:rFonts w:ascii="Adobe Caslon Pro" w:hAnsi="Adobe Caslon Pro"/>
          <w:color w:val="000000" w:themeColor="text1"/>
          <w:sz w:val="22"/>
          <w:szCs w:val="22"/>
          <w:lang w:val="en-GB"/>
        </w:rPr>
        <w:t xml:space="preserve">). </w:t>
      </w:r>
    </w:p>
    <w:p w14:paraId="680B50AB" w14:textId="46927642" w:rsidR="008167DC" w:rsidRPr="00FA1FF6" w:rsidRDefault="008167DC" w:rsidP="00E15051">
      <w:pPr>
        <w:spacing w:line="360" w:lineRule="auto"/>
        <w:ind w:firstLine="709"/>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 xml:space="preserve">Once we realise that we </w:t>
      </w:r>
      <w:r w:rsidRPr="00FA1FF6">
        <w:rPr>
          <w:rFonts w:ascii="Adobe Caslon Pro" w:hAnsi="Adobe Caslon Pro"/>
          <w:i/>
          <w:color w:val="000000" w:themeColor="text1"/>
          <w:sz w:val="22"/>
          <w:szCs w:val="22"/>
          <w:lang w:val="en-GB"/>
        </w:rPr>
        <w:t xml:space="preserve">can </w:t>
      </w:r>
      <w:r w:rsidRPr="00FA1FF6">
        <w:rPr>
          <w:rFonts w:ascii="Adobe Caslon Pro" w:hAnsi="Adobe Caslon Pro"/>
          <w:color w:val="000000" w:themeColor="text1"/>
          <w:sz w:val="22"/>
          <w:szCs w:val="22"/>
          <w:lang w:val="en-GB"/>
        </w:rPr>
        <w:t>see self-deception this way</w:t>
      </w:r>
      <w:r w:rsidR="00281B6F"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it </w:t>
      </w:r>
      <w:r w:rsidR="00281B6F" w:rsidRPr="00FA1FF6">
        <w:rPr>
          <w:rFonts w:ascii="Adobe Caslon Pro" w:hAnsi="Adobe Caslon Pro"/>
          <w:color w:val="000000" w:themeColor="text1"/>
          <w:sz w:val="22"/>
          <w:szCs w:val="22"/>
          <w:lang w:val="en-GB"/>
        </w:rPr>
        <w:t>becomes</w:t>
      </w:r>
      <w:r w:rsidRPr="00FA1FF6">
        <w:rPr>
          <w:rFonts w:ascii="Adobe Caslon Pro" w:hAnsi="Adobe Caslon Pro"/>
          <w:color w:val="000000" w:themeColor="text1"/>
          <w:sz w:val="22"/>
          <w:szCs w:val="22"/>
          <w:lang w:val="en-GB"/>
        </w:rPr>
        <w:t xml:space="preserve"> much easier to </w:t>
      </w:r>
      <w:r w:rsidR="00FC5F1B" w:rsidRPr="00FA1FF6">
        <w:rPr>
          <w:rFonts w:ascii="Adobe Caslon Pro" w:hAnsi="Adobe Caslon Pro"/>
          <w:color w:val="000000" w:themeColor="text1"/>
          <w:sz w:val="22"/>
          <w:szCs w:val="22"/>
          <w:lang w:val="en-GB"/>
        </w:rPr>
        <w:t>account for</w:t>
      </w:r>
      <w:r w:rsidRPr="00FA1FF6">
        <w:rPr>
          <w:rFonts w:ascii="Adobe Caslon Pro" w:hAnsi="Adobe Caslon Pro"/>
          <w:color w:val="000000" w:themeColor="text1"/>
          <w:sz w:val="22"/>
          <w:szCs w:val="22"/>
          <w:lang w:val="en-GB"/>
        </w:rPr>
        <w:t xml:space="preserve"> the intellectual effort </w:t>
      </w:r>
      <w:r w:rsidR="00D26E1B" w:rsidRPr="00FA1FF6">
        <w:rPr>
          <w:rFonts w:ascii="Adobe Caslon Pro" w:hAnsi="Adobe Caslon Pro"/>
          <w:color w:val="000000" w:themeColor="text1"/>
          <w:sz w:val="22"/>
          <w:szCs w:val="22"/>
          <w:lang w:val="en-GB"/>
        </w:rPr>
        <w:t>that</w:t>
      </w:r>
      <w:r w:rsidRPr="00FA1FF6">
        <w:rPr>
          <w:rFonts w:ascii="Adobe Caslon Pro" w:hAnsi="Adobe Caslon Pro"/>
          <w:color w:val="000000" w:themeColor="text1"/>
          <w:sz w:val="22"/>
          <w:szCs w:val="22"/>
          <w:lang w:val="en-GB"/>
        </w:rPr>
        <w:t xml:space="preserve"> goes into</w:t>
      </w:r>
      <w:r w:rsidR="00F628E8" w:rsidRPr="00FA1FF6">
        <w:rPr>
          <w:rFonts w:ascii="Adobe Caslon Pro" w:hAnsi="Adobe Caslon Pro"/>
          <w:color w:val="000000" w:themeColor="text1"/>
          <w:sz w:val="22"/>
          <w:szCs w:val="22"/>
          <w:lang w:val="en-GB"/>
        </w:rPr>
        <w:t xml:space="preserve"> our </w:t>
      </w:r>
      <w:r w:rsidR="0034453F" w:rsidRPr="00FA1FF6">
        <w:rPr>
          <w:rFonts w:ascii="Adobe Caslon Pro" w:hAnsi="Adobe Caslon Pro"/>
          <w:color w:val="000000" w:themeColor="text1"/>
          <w:sz w:val="22"/>
          <w:szCs w:val="22"/>
          <w:lang w:val="en-GB"/>
        </w:rPr>
        <w:t>attempts at</w:t>
      </w:r>
      <w:r w:rsidR="00F628E8" w:rsidRPr="00FA1FF6">
        <w:rPr>
          <w:rFonts w:ascii="Adobe Caslon Pro" w:hAnsi="Adobe Caslon Pro"/>
          <w:color w:val="000000" w:themeColor="text1"/>
          <w:sz w:val="22"/>
          <w:szCs w:val="22"/>
          <w:lang w:val="en-GB"/>
        </w:rPr>
        <w:t xml:space="preserve"> trying to </w:t>
      </w:r>
      <w:r w:rsidR="0034453F" w:rsidRPr="00FA1FF6">
        <w:rPr>
          <w:rFonts w:ascii="Adobe Caslon Pro" w:hAnsi="Adobe Caslon Pro"/>
          <w:color w:val="000000" w:themeColor="text1"/>
          <w:sz w:val="22"/>
          <w:szCs w:val="22"/>
          <w:lang w:val="en-GB"/>
        </w:rPr>
        <w:t>avoid</w:t>
      </w:r>
      <w:r w:rsidR="00F628E8" w:rsidRPr="00FA1FF6">
        <w:rPr>
          <w:rFonts w:ascii="Adobe Caslon Pro" w:hAnsi="Adobe Caslon Pro"/>
          <w:color w:val="000000" w:themeColor="text1"/>
          <w:sz w:val="22"/>
          <w:szCs w:val="22"/>
          <w:lang w:val="en-GB"/>
        </w:rPr>
        <w:t xml:space="preserve"> </w:t>
      </w:r>
      <w:r w:rsidR="0012473E" w:rsidRPr="00FA1FF6">
        <w:rPr>
          <w:rFonts w:ascii="Adobe Caslon Pro" w:hAnsi="Adobe Caslon Pro"/>
          <w:color w:val="000000" w:themeColor="text1"/>
          <w:sz w:val="22"/>
          <w:szCs w:val="22"/>
          <w:lang w:val="en-GB"/>
        </w:rPr>
        <w:t>it</w:t>
      </w:r>
      <w:r w:rsidR="00F628E8" w:rsidRPr="00FA1FF6">
        <w:rPr>
          <w:rFonts w:ascii="Adobe Caslon Pro" w:hAnsi="Adobe Caslon Pro"/>
          <w:color w:val="000000" w:themeColor="text1"/>
          <w:sz w:val="22"/>
          <w:szCs w:val="22"/>
          <w:lang w:val="en-GB"/>
        </w:rPr>
        <w:t xml:space="preserve">. Being truthful with oneself </w:t>
      </w:r>
      <w:r w:rsidR="00F628E8" w:rsidRPr="00FA1FF6">
        <w:rPr>
          <w:rFonts w:ascii="Adobe Caslon Pro" w:hAnsi="Adobe Caslon Pro"/>
          <w:i/>
          <w:color w:val="000000" w:themeColor="text1"/>
          <w:sz w:val="22"/>
          <w:szCs w:val="22"/>
          <w:lang w:val="en-GB"/>
        </w:rPr>
        <w:t xml:space="preserve">can </w:t>
      </w:r>
      <w:r w:rsidR="00F628E8" w:rsidRPr="00FA1FF6">
        <w:rPr>
          <w:rFonts w:ascii="Adobe Caslon Pro" w:hAnsi="Adobe Caslon Pro"/>
          <w:color w:val="000000" w:themeColor="text1"/>
          <w:sz w:val="22"/>
          <w:szCs w:val="22"/>
          <w:lang w:val="en-GB"/>
        </w:rPr>
        <w:t>mean to get a clear</w:t>
      </w:r>
      <w:r w:rsidR="00B10164" w:rsidRPr="00FA1FF6">
        <w:rPr>
          <w:rFonts w:ascii="Adobe Caslon Pro" w:hAnsi="Adobe Caslon Pro"/>
          <w:color w:val="000000" w:themeColor="text1"/>
          <w:sz w:val="22"/>
          <w:szCs w:val="22"/>
          <w:lang w:val="en-GB"/>
        </w:rPr>
        <w:t>er</w:t>
      </w:r>
      <w:r w:rsidR="00F628E8" w:rsidRPr="00FA1FF6">
        <w:rPr>
          <w:rFonts w:ascii="Adobe Caslon Pro" w:hAnsi="Adobe Caslon Pro"/>
          <w:color w:val="000000" w:themeColor="text1"/>
          <w:sz w:val="22"/>
          <w:szCs w:val="22"/>
          <w:lang w:val="en-GB"/>
        </w:rPr>
        <w:t xml:space="preserve"> view of one’s </w:t>
      </w:r>
      <w:r w:rsidR="009E25AC" w:rsidRPr="00FA1FF6">
        <w:rPr>
          <w:rFonts w:ascii="Adobe Caslon Pro" w:hAnsi="Adobe Caslon Pro"/>
          <w:color w:val="000000" w:themeColor="text1"/>
          <w:sz w:val="22"/>
          <w:szCs w:val="22"/>
          <w:lang w:val="en-GB"/>
        </w:rPr>
        <w:t>behaviour</w:t>
      </w:r>
      <w:r w:rsidR="00F628E8" w:rsidRPr="00FA1FF6">
        <w:rPr>
          <w:rFonts w:ascii="Adobe Caslon Pro" w:hAnsi="Adobe Caslon Pro"/>
          <w:color w:val="000000" w:themeColor="text1"/>
          <w:sz w:val="22"/>
          <w:szCs w:val="22"/>
          <w:lang w:val="en-GB"/>
        </w:rPr>
        <w:t xml:space="preserve"> and </w:t>
      </w:r>
      <w:r w:rsidR="00EE7D4A" w:rsidRPr="00FA1FF6">
        <w:rPr>
          <w:rFonts w:ascii="Adobe Caslon Pro" w:hAnsi="Adobe Caslon Pro"/>
          <w:color w:val="000000" w:themeColor="text1"/>
          <w:sz w:val="22"/>
          <w:szCs w:val="22"/>
          <w:lang w:val="en-GB"/>
        </w:rPr>
        <w:t xml:space="preserve">to </w:t>
      </w:r>
      <w:r w:rsidR="00F628E8" w:rsidRPr="00FA1FF6">
        <w:rPr>
          <w:rFonts w:ascii="Adobe Caslon Pro" w:hAnsi="Adobe Caslon Pro"/>
          <w:color w:val="000000" w:themeColor="text1"/>
          <w:sz w:val="22"/>
          <w:szCs w:val="22"/>
          <w:lang w:val="en-GB"/>
        </w:rPr>
        <w:t xml:space="preserve">understand how </w:t>
      </w:r>
      <w:r w:rsidR="00593582" w:rsidRPr="00FA1FF6">
        <w:rPr>
          <w:rFonts w:ascii="Adobe Caslon Pro" w:hAnsi="Adobe Caslon Pro"/>
          <w:color w:val="000000" w:themeColor="text1"/>
          <w:sz w:val="22"/>
          <w:szCs w:val="22"/>
          <w:lang w:val="en-GB"/>
        </w:rPr>
        <w:t>it</w:t>
      </w:r>
      <w:r w:rsidR="00F628E8" w:rsidRPr="00FA1FF6">
        <w:rPr>
          <w:rFonts w:ascii="Adobe Caslon Pro" w:hAnsi="Adobe Caslon Pro"/>
          <w:color w:val="000000" w:themeColor="text1"/>
          <w:sz w:val="22"/>
          <w:szCs w:val="22"/>
          <w:lang w:val="en-GB"/>
        </w:rPr>
        <w:t xml:space="preserve"> </w:t>
      </w:r>
      <w:r w:rsidR="00593582" w:rsidRPr="00FA1FF6">
        <w:rPr>
          <w:rFonts w:ascii="Adobe Caslon Pro" w:hAnsi="Adobe Caslon Pro"/>
          <w:color w:val="000000" w:themeColor="text1"/>
          <w:sz w:val="22"/>
          <w:szCs w:val="22"/>
          <w:lang w:val="en-GB"/>
        </w:rPr>
        <w:t>should</w:t>
      </w:r>
      <w:r w:rsidR="00F628E8" w:rsidRPr="00FA1FF6">
        <w:rPr>
          <w:rFonts w:ascii="Adobe Caslon Pro" w:hAnsi="Adobe Caslon Pro"/>
          <w:color w:val="000000" w:themeColor="text1"/>
          <w:sz w:val="22"/>
          <w:szCs w:val="22"/>
          <w:lang w:val="en-GB"/>
        </w:rPr>
        <w:t xml:space="preserve"> be classified.</w:t>
      </w:r>
      <w:r w:rsidR="00DC3481" w:rsidRPr="00FA1FF6">
        <w:rPr>
          <w:rFonts w:ascii="Adobe Caslon Pro" w:hAnsi="Adobe Caslon Pro"/>
          <w:color w:val="000000" w:themeColor="text1"/>
          <w:sz w:val="22"/>
          <w:szCs w:val="22"/>
          <w:lang w:val="en-GB"/>
        </w:rPr>
        <w:t xml:space="preserve"> This can be hard </w:t>
      </w:r>
      <w:r w:rsidR="0025128D" w:rsidRPr="00FA1FF6">
        <w:rPr>
          <w:rFonts w:ascii="Adobe Caslon Pro" w:hAnsi="Adobe Caslon Pro"/>
          <w:color w:val="000000" w:themeColor="text1"/>
          <w:sz w:val="22"/>
          <w:szCs w:val="22"/>
          <w:lang w:val="en-GB"/>
        </w:rPr>
        <w:t>because sometimes</w:t>
      </w:r>
      <w:r w:rsidR="00DC3481" w:rsidRPr="00FA1FF6">
        <w:rPr>
          <w:rFonts w:ascii="Adobe Caslon Pro" w:hAnsi="Adobe Caslon Pro"/>
          <w:color w:val="000000" w:themeColor="text1"/>
          <w:sz w:val="22"/>
          <w:szCs w:val="22"/>
          <w:lang w:val="en-GB"/>
        </w:rPr>
        <w:t xml:space="preserve"> we have a distorted view on our actions (e.g. not noticing how nervous one gets, </w:t>
      </w:r>
      <w:r w:rsidR="001A61EF" w:rsidRPr="00FA1FF6">
        <w:rPr>
          <w:rFonts w:ascii="Adobe Caslon Pro" w:hAnsi="Adobe Caslon Pro"/>
          <w:color w:val="000000" w:themeColor="text1"/>
          <w:sz w:val="22"/>
          <w:szCs w:val="22"/>
          <w:lang w:val="en-GB"/>
        </w:rPr>
        <w:t>downplaying one’s emotional reactions, etc.</w:t>
      </w:r>
      <w:r w:rsidR="000B3748" w:rsidRPr="00FA1FF6">
        <w:rPr>
          <w:rFonts w:ascii="Adobe Caslon Pro" w:hAnsi="Adobe Caslon Pro"/>
          <w:color w:val="000000" w:themeColor="text1"/>
          <w:sz w:val="22"/>
          <w:szCs w:val="22"/>
          <w:lang w:val="en-GB"/>
        </w:rPr>
        <w:t>).</w:t>
      </w:r>
      <w:r w:rsidR="00661EA2" w:rsidRPr="00FA1FF6">
        <w:rPr>
          <w:rFonts w:ascii="Adobe Caslon Pro" w:hAnsi="Adobe Caslon Pro"/>
          <w:color w:val="000000" w:themeColor="text1"/>
          <w:sz w:val="22"/>
          <w:szCs w:val="22"/>
          <w:lang w:val="en-GB"/>
        </w:rPr>
        <w:t xml:space="preserve"> </w:t>
      </w:r>
      <w:r w:rsidR="00911D0D" w:rsidRPr="00FA1FF6">
        <w:rPr>
          <w:rFonts w:ascii="Adobe Caslon Pro" w:hAnsi="Adobe Caslon Pro"/>
          <w:color w:val="000000" w:themeColor="text1"/>
          <w:sz w:val="22"/>
          <w:szCs w:val="22"/>
          <w:lang w:val="en-GB"/>
        </w:rPr>
        <w:t>Remembering one’s past reactions and paying attention to them in a neutral way require</w:t>
      </w:r>
      <w:r w:rsidR="004F21BE" w:rsidRPr="00FA1FF6">
        <w:rPr>
          <w:rFonts w:ascii="Adobe Caslon Pro" w:hAnsi="Adobe Caslon Pro"/>
          <w:color w:val="000000" w:themeColor="text1"/>
          <w:sz w:val="22"/>
          <w:szCs w:val="22"/>
          <w:lang w:val="en-GB"/>
        </w:rPr>
        <w:t>s</w:t>
      </w:r>
      <w:r w:rsidR="00911D0D" w:rsidRPr="00FA1FF6">
        <w:rPr>
          <w:rFonts w:ascii="Adobe Caslon Pro" w:hAnsi="Adobe Caslon Pro"/>
          <w:color w:val="000000" w:themeColor="text1"/>
          <w:sz w:val="22"/>
          <w:szCs w:val="22"/>
          <w:lang w:val="en-GB"/>
        </w:rPr>
        <w:t xml:space="preserve"> substantial intellectual effort </w:t>
      </w:r>
      <w:r w:rsidR="00E15051" w:rsidRPr="00FA1FF6">
        <w:rPr>
          <w:rFonts w:ascii="Adobe Caslon Pro" w:hAnsi="Adobe Caslon Pro"/>
          <w:color w:val="000000" w:themeColor="text1"/>
          <w:sz w:val="22"/>
          <w:szCs w:val="22"/>
          <w:lang w:val="en-GB"/>
        </w:rPr>
        <w:t>and show</w:t>
      </w:r>
      <w:r w:rsidR="004F21BE" w:rsidRPr="00FA1FF6">
        <w:rPr>
          <w:rFonts w:ascii="Adobe Caslon Pro" w:hAnsi="Adobe Caslon Pro"/>
          <w:color w:val="000000" w:themeColor="text1"/>
          <w:sz w:val="22"/>
          <w:szCs w:val="22"/>
          <w:lang w:val="en-GB"/>
        </w:rPr>
        <w:t>s</w:t>
      </w:r>
      <w:r w:rsidR="00E15051" w:rsidRPr="00FA1FF6">
        <w:rPr>
          <w:rFonts w:ascii="Adobe Caslon Pro" w:hAnsi="Adobe Caslon Pro"/>
          <w:color w:val="000000" w:themeColor="text1"/>
          <w:sz w:val="22"/>
          <w:szCs w:val="22"/>
          <w:lang w:val="en-GB"/>
        </w:rPr>
        <w:t xml:space="preserve"> the same possibilities of success and failure as observations in the proper sense. </w:t>
      </w:r>
      <w:r w:rsidR="00661EA2" w:rsidRPr="00FA1FF6">
        <w:rPr>
          <w:rFonts w:ascii="Adobe Caslon Pro" w:hAnsi="Adobe Caslon Pro"/>
          <w:color w:val="000000" w:themeColor="text1"/>
          <w:sz w:val="22"/>
          <w:szCs w:val="22"/>
          <w:lang w:val="en-GB"/>
        </w:rPr>
        <w:t xml:space="preserve">Instead of explaining uncertainty as self-deception </w:t>
      </w:r>
      <w:r w:rsidR="00CA752F" w:rsidRPr="00FA1FF6">
        <w:rPr>
          <w:rFonts w:ascii="Adobe Caslon Pro" w:hAnsi="Adobe Caslon Pro"/>
          <w:color w:val="000000" w:themeColor="text1"/>
          <w:sz w:val="22"/>
          <w:szCs w:val="22"/>
          <w:lang w:val="en-GB"/>
        </w:rPr>
        <w:t>through</w:t>
      </w:r>
      <w:r w:rsidR="009221E5" w:rsidRPr="00FA1FF6">
        <w:rPr>
          <w:rFonts w:ascii="Adobe Caslon Pro" w:hAnsi="Adobe Caslon Pro"/>
          <w:color w:val="000000" w:themeColor="text1"/>
          <w:sz w:val="22"/>
          <w:szCs w:val="22"/>
          <w:lang w:val="en-GB"/>
        </w:rPr>
        <w:t xml:space="preserve"> a</w:t>
      </w:r>
      <w:r w:rsidR="00661EA2" w:rsidRPr="00FA1FF6">
        <w:rPr>
          <w:rFonts w:ascii="Adobe Caslon Pro" w:hAnsi="Adobe Caslon Pro"/>
          <w:color w:val="000000" w:themeColor="text1"/>
          <w:sz w:val="22"/>
          <w:szCs w:val="22"/>
          <w:lang w:val="en-GB"/>
        </w:rPr>
        <w:t xml:space="preserve"> basic notion of untruthfulness, this account allows for a richer pictu</w:t>
      </w:r>
      <w:r w:rsidR="00F25C75" w:rsidRPr="00FA1FF6">
        <w:rPr>
          <w:rFonts w:ascii="Adobe Caslon Pro" w:hAnsi="Adobe Caslon Pro"/>
          <w:color w:val="000000" w:themeColor="text1"/>
          <w:sz w:val="22"/>
          <w:szCs w:val="22"/>
          <w:lang w:val="en-GB"/>
        </w:rPr>
        <w:t xml:space="preserve">re </w:t>
      </w:r>
      <w:r w:rsidR="00A77422" w:rsidRPr="00FA1FF6">
        <w:rPr>
          <w:rFonts w:ascii="Adobe Caslon Pro" w:hAnsi="Adobe Caslon Pro"/>
          <w:color w:val="000000" w:themeColor="text1"/>
          <w:sz w:val="22"/>
          <w:szCs w:val="22"/>
          <w:lang w:val="en-GB"/>
        </w:rPr>
        <w:t>without restricting</w:t>
      </w:r>
      <w:r w:rsidR="00684974" w:rsidRPr="00FA1FF6">
        <w:rPr>
          <w:rFonts w:ascii="Adobe Caslon Pro" w:hAnsi="Adobe Caslon Pro"/>
          <w:color w:val="000000" w:themeColor="text1"/>
          <w:sz w:val="22"/>
          <w:szCs w:val="22"/>
          <w:lang w:val="en-GB"/>
        </w:rPr>
        <w:t xml:space="preserve"> </w:t>
      </w:r>
      <w:r w:rsidR="005A756A" w:rsidRPr="00FA1FF6">
        <w:rPr>
          <w:rFonts w:ascii="Adobe Caslon Pro" w:hAnsi="Adobe Caslon Pro"/>
          <w:color w:val="000000" w:themeColor="text1"/>
          <w:sz w:val="22"/>
          <w:szCs w:val="22"/>
          <w:lang w:val="en-GB"/>
        </w:rPr>
        <w:t xml:space="preserve">the </w:t>
      </w:r>
      <w:r w:rsidR="00F46285" w:rsidRPr="00FA1FF6">
        <w:rPr>
          <w:rFonts w:ascii="Adobe Caslon Pro" w:hAnsi="Adobe Caslon Pro"/>
          <w:color w:val="000000" w:themeColor="text1"/>
          <w:sz w:val="22"/>
          <w:szCs w:val="22"/>
          <w:lang w:val="en-GB"/>
        </w:rPr>
        <w:t>intellectual</w:t>
      </w:r>
      <w:r w:rsidR="00684974" w:rsidRPr="00FA1FF6">
        <w:rPr>
          <w:rFonts w:ascii="Adobe Caslon Pro" w:hAnsi="Adobe Caslon Pro"/>
          <w:color w:val="000000" w:themeColor="text1"/>
          <w:sz w:val="22"/>
          <w:szCs w:val="22"/>
          <w:lang w:val="en-GB"/>
        </w:rPr>
        <w:t xml:space="preserve"> involvement</w:t>
      </w:r>
      <w:r w:rsidR="00D64223" w:rsidRPr="00FA1FF6">
        <w:rPr>
          <w:rFonts w:ascii="Adobe Caslon Pro" w:hAnsi="Adobe Caslon Pro"/>
          <w:color w:val="000000" w:themeColor="text1"/>
          <w:sz w:val="22"/>
          <w:szCs w:val="22"/>
          <w:lang w:val="en-GB"/>
        </w:rPr>
        <w:t xml:space="preserve"> in the process of avoiding self-deception.</w:t>
      </w:r>
    </w:p>
    <w:p w14:paraId="13C38917" w14:textId="77777777" w:rsidR="00FF2E9D" w:rsidRPr="00FA1FF6" w:rsidRDefault="00FF2E9D" w:rsidP="00FF2E9D">
      <w:pPr>
        <w:tabs>
          <w:tab w:val="left" w:pos="0"/>
        </w:tabs>
        <w:spacing w:line="360" w:lineRule="auto"/>
        <w:ind w:right="-6"/>
        <w:jc w:val="both"/>
        <w:rPr>
          <w:rFonts w:ascii="Adobe Caslon Pro" w:hAnsi="Adobe Caslon Pro"/>
          <w:color w:val="000000" w:themeColor="text1"/>
          <w:sz w:val="22"/>
          <w:szCs w:val="22"/>
          <w:lang w:val="en-GB"/>
        </w:rPr>
      </w:pPr>
    </w:p>
    <w:p w14:paraId="0DBA62F7" w14:textId="71DFC7FE" w:rsidR="00DF3D44" w:rsidRPr="00FA1FF6" w:rsidRDefault="00C54476" w:rsidP="00FF2E9D">
      <w:pPr>
        <w:tabs>
          <w:tab w:val="left" w:pos="0"/>
        </w:tabs>
        <w:spacing w:line="360" w:lineRule="auto"/>
        <w:ind w:right="-6"/>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T</w:t>
      </w:r>
      <w:r w:rsidR="00D749D5" w:rsidRPr="00FA1FF6">
        <w:rPr>
          <w:rFonts w:ascii="Adobe Caslon Pro" w:hAnsi="Adobe Caslon Pro"/>
          <w:color w:val="000000" w:themeColor="text1"/>
          <w:sz w:val="22"/>
          <w:szCs w:val="22"/>
          <w:lang w:val="en-GB"/>
        </w:rPr>
        <w:t xml:space="preserve">his </w:t>
      </w:r>
      <w:r w:rsidR="003C7C06" w:rsidRPr="00FA1FF6">
        <w:rPr>
          <w:rFonts w:ascii="Adobe Caslon Pro" w:hAnsi="Adobe Caslon Pro"/>
          <w:color w:val="000000" w:themeColor="text1"/>
          <w:sz w:val="22"/>
          <w:szCs w:val="22"/>
          <w:lang w:val="en-GB"/>
        </w:rPr>
        <w:t xml:space="preserve">line of thinking </w:t>
      </w:r>
      <w:r w:rsidR="00A03F42" w:rsidRPr="00FA1FF6">
        <w:rPr>
          <w:rFonts w:ascii="Adobe Caslon Pro" w:hAnsi="Adobe Caslon Pro"/>
          <w:color w:val="000000" w:themeColor="text1"/>
          <w:sz w:val="22"/>
          <w:szCs w:val="22"/>
          <w:lang w:val="en-GB"/>
        </w:rPr>
        <w:t>is</w:t>
      </w:r>
      <w:r w:rsidR="003C7C06" w:rsidRPr="00FA1FF6">
        <w:rPr>
          <w:rFonts w:ascii="Adobe Caslon Pro" w:hAnsi="Adobe Caslon Pro"/>
          <w:color w:val="000000" w:themeColor="text1"/>
          <w:sz w:val="22"/>
          <w:szCs w:val="22"/>
          <w:lang w:val="en-GB"/>
        </w:rPr>
        <w:t xml:space="preserve"> open to </w:t>
      </w:r>
      <w:r w:rsidR="004261DB" w:rsidRPr="00FA1FF6">
        <w:rPr>
          <w:rFonts w:ascii="Adobe Caslon Pro" w:hAnsi="Adobe Caslon Pro"/>
          <w:color w:val="000000" w:themeColor="text1"/>
          <w:sz w:val="22"/>
          <w:szCs w:val="22"/>
          <w:lang w:val="en-GB"/>
        </w:rPr>
        <w:t xml:space="preserve">at least </w:t>
      </w:r>
      <w:r w:rsidR="002345AA" w:rsidRPr="00FA1FF6">
        <w:rPr>
          <w:rFonts w:ascii="Adobe Caslon Pro" w:hAnsi="Adobe Caslon Pro"/>
          <w:color w:val="000000" w:themeColor="text1"/>
          <w:sz w:val="22"/>
          <w:szCs w:val="22"/>
          <w:lang w:val="en-GB"/>
        </w:rPr>
        <w:t>four</w:t>
      </w:r>
      <w:r w:rsidR="003C7C06" w:rsidRPr="00FA1FF6">
        <w:rPr>
          <w:rFonts w:ascii="Adobe Caslon Pro" w:hAnsi="Adobe Caslon Pro"/>
          <w:color w:val="000000" w:themeColor="text1"/>
          <w:sz w:val="22"/>
          <w:szCs w:val="22"/>
          <w:lang w:val="en-GB"/>
        </w:rPr>
        <w:t xml:space="preserve"> objections: First, </w:t>
      </w:r>
      <w:r w:rsidR="00DF3D44" w:rsidRPr="00FA1FF6">
        <w:rPr>
          <w:rFonts w:ascii="Adobe Caslon Pro" w:hAnsi="Adobe Caslon Pro"/>
          <w:color w:val="000000" w:themeColor="text1"/>
          <w:sz w:val="22"/>
          <w:szCs w:val="22"/>
          <w:lang w:val="en-GB"/>
        </w:rPr>
        <w:t xml:space="preserve">it may be </w:t>
      </w:r>
      <w:r w:rsidR="005612DC" w:rsidRPr="00FA1FF6">
        <w:rPr>
          <w:rFonts w:ascii="Adobe Caslon Pro" w:hAnsi="Adobe Caslon Pro"/>
          <w:color w:val="000000" w:themeColor="text1"/>
          <w:sz w:val="22"/>
          <w:szCs w:val="22"/>
          <w:lang w:val="en-GB"/>
        </w:rPr>
        <w:t>claimed</w:t>
      </w:r>
      <w:r w:rsidR="00DF3D44" w:rsidRPr="00FA1FF6">
        <w:rPr>
          <w:rFonts w:ascii="Adobe Caslon Pro" w:hAnsi="Adobe Caslon Pro"/>
          <w:color w:val="000000" w:themeColor="text1"/>
          <w:sz w:val="22"/>
          <w:szCs w:val="22"/>
          <w:lang w:val="en-GB"/>
        </w:rPr>
        <w:t xml:space="preserve"> that such an account represents an overly intellectual approach to the subject of love and self-deception. After all, loving someone is </w:t>
      </w:r>
      <w:r w:rsidR="00ED0925" w:rsidRPr="00FA1FF6">
        <w:rPr>
          <w:rFonts w:ascii="Adobe Caslon Pro" w:hAnsi="Adobe Caslon Pro"/>
          <w:color w:val="000000" w:themeColor="text1"/>
          <w:sz w:val="22"/>
          <w:szCs w:val="22"/>
          <w:lang w:val="en-GB"/>
        </w:rPr>
        <w:t xml:space="preserve">clearly </w:t>
      </w:r>
      <w:r w:rsidR="00DF3D44" w:rsidRPr="00FA1FF6">
        <w:rPr>
          <w:rFonts w:ascii="Adobe Caslon Pro" w:hAnsi="Adobe Caslon Pro"/>
          <w:color w:val="000000" w:themeColor="text1"/>
          <w:sz w:val="22"/>
          <w:szCs w:val="22"/>
          <w:lang w:val="en-GB"/>
        </w:rPr>
        <w:t xml:space="preserve">not a matter of showing the </w:t>
      </w:r>
      <w:r w:rsidR="00ED0925" w:rsidRPr="00FA1FF6">
        <w:rPr>
          <w:rFonts w:ascii="Adobe Caslon Pro" w:hAnsi="Adobe Caslon Pro"/>
          <w:color w:val="000000" w:themeColor="text1"/>
          <w:sz w:val="22"/>
          <w:szCs w:val="22"/>
          <w:lang w:val="en-GB"/>
        </w:rPr>
        <w:t>correct</w:t>
      </w:r>
      <w:r w:rsidR="00DF3D44" w:rsidRPr="00FA1FF6">
        <w:rPr>
          <w:rFonts w:ascii="Adobe Caslon Pro" w:hAnsi="Adobe Caslon Pro"/>
          <w:color w:val="000000" w:themeColor="text1"/>
          <w:sz w:val="22"/>
          <w:szCs w:val="22"/>
          <w:lang w:val="en-GB"/>
        </w:rPr>
        <w:t xml:space="preserve"> behaviour</w:t>
      </w:r>
      <w:r w:rsidR="002B201E" w:rsidRPr="00FA1FF6">
        <w:rPr>
          <w:rFonts w:ascii="Adobe Caslon Pro" w:hAnsi="Adobe Caslon Pro"/>
          <w:color w:val="000000" w:themeColor="text1"/>
          <w:sz w:val="22"/>
          <w:szCs w:val="22"/>
          <w:lang w:val="en-GB"/>
        </w:rPr>
        <w:t xml:space="preserve"> and noticing it</w:t>
      </w:r>
      <w:r w:rsidR="00DF3D44" w:rsidRPr="00FA1FF6">
        <w:rPr>
          <w:rFonts w:ascii="Adobe Caslon Pro" w:hAnsi="Adobe Caslon Pro"/>
          <w:color w:val="000000" w:themeColor="text1"/>
          <w:sz w:val="22"/>
          <w:szCs w:val="22"/>
          <w:lang w:val="en-GB"/>
        </w:rPr>
        <w:t xml:space="preserve"> (cf. Nussbaum</w:t>
      </w:r>
      <w:r w:rsidR="00AC4052" w:rsidRPr="00FA1FF6">
        <w:rPr>
          <w:rFonts w:ascii="Adobe Caslon Pro" w:hAnsi="Adobe Caslon Pro"/>
          <w:color w:val="000000" w:themeColor="text1"/>
          <w:sz w:val="22"/>
          <w:szCs w:val="22"/>
          <w:lang w:val="en-GB"/>
        </w:rPr>
        <w:t xml:space="preserve"> </w:t>
      </w:r>
      <w:r w:rsidR="00DF3D44" w:rsidRPr="00FA1FF6">
        <w:rPr>
          <w:rFonts w:ascii="Adobe Caslon Pro" w:hAnsi="Adobe Caslon Pro"/>
          <w:color w:val="000000" w:themeColor="text1"/>
          <w:sz w:val="22"/>
          <w:szCs w:val="22"/>
          <w:lang w:val="en-GB"/>
        </w:rPr>
        <w:t>1990</w:t>
      </w:r>
      <w:r w:rsidR="00C80FC3" w:rsidRPr="00FA1FF6">
        <w:rPr>
          <w:rFonts w:ascii="Adobe Caslon Pro" w:hAnsi="Adobe Caslon Pro"/>
          <w:color w:val="000000" w:themeColor="text1"/>
          <w:sz w:val="22"/>
          <w:szCs w:val="22"/>
          <w:lang w:val="en-GB"/>
        </w:rPr>
        <w:t>:</w:t>
      </w:r>
      <w:r w:rsidR="00DF3D44" w:rsidRPr="00FA1FF6">
        <w:rPr>
          <w:rFonts w:ascii="Adobe Caslon Pro" w:hAnsi="Adobe Caslon Pro"/>
          <w:color w:val="000000" w:themeColor="text1"/>
          <w:sz w:val="22"/>
          <w:szCs w:val="22"/>
          <w:lang w:val="en-GB"/>
        </w:rPr>
        <w:t xml:space="preserve"> 261ff.).</w:t>
      </w:r>
      <w:r w:rsidR="00DF65E6" w:rsidRPr="00FA1FF6">
        <w:rPr>
          <w:rFonts w:ascii="Adobe Caslon Pro" w:hAnsi="Adobe Caslon Pro"/>
          <w:color w:val="000000" w:themeColor="text1"/>
          <w:sz w:val="22"/>
          <w:szCs w:val="22"/>
          <w:lang w:val="en-GB"/>
        </w:rPr>
        <w:t xml:space="preserve"> </w:t>
      </w:r>
      <w:r w:rsidR="00CE0935" w:rsidRPr="00FA1FF6">
        <w:rPr>
          <w:rFonts w:ascii="Adobe Caslon Pro" w:hAnsi="Adobe Caslon Pro"/>
          <w:color w:val="000000" w:themeColor="text1"/>
          <w:sz w:val="22"/>
          <w:szCs w:val="22"/>
          <w:lang w:val="en-GB"/>
        </w:rPr>
        <w:t>H</w:t>
      </w:r>
      <w:r w:rsidR="00DF65E6" w:rsidRPr="00FA1FF6">
        <w:rPr>
          <w:rFonts w:ascii="Adobe Caslon Pro" w:hAnsi="Adobe Caslon Pro"/>
          <w:color w:val="000000" w:themeColor="text1"/>
          <w:sz w:val="22"/>
          <w:szCs w:val="22"/>
          <w:lang w:val="en-GB"/>
        </w:rPr>
        <w:t xml:space="preserve">owever, </w:t>
      </w:r>
      <w:r w:rsidR="00CE0935" w:rsidRPr="00FA1FF6">
        <w:rPr>
          <w:rFonts w:ascii="Adobe Caslon Pro" w:hAnsi="Adobe Caslon Pro"/>
          <w:color w:val="000000" w:themeColor="text1"/>
          <w:sz w:val="22"/>
          <w:szCs w:val="22"/>
          <w:lang w:val="en-GB"/>
        </w:rPr>
        <w:t>I am not advocating</w:t>
      </w:r>
      <w:r w:rsidR="00492764" w:rsidRPr="00FA1FF6">
        <w:rPr>
          <w:rFonts w:ascii="Adobe Caslon Pro" w:hAnsi="Adobe Caslon Pro"/>
          <w:color w:val="000000" w:themeColor="text1"/>
          <w:sz w:val="22"/>
          <w:szCs w:val="22"/>
          <w:lang w:val="en-GB"/>
        </w:rPr>
        <w:t xml:space="preserve"> for</w:t>
      </w:r>
      <w:r w:rsidR="00CE0935" w:rsidRPr="00FA1FF6">
        <w:rPr>
          <w:rFonts w:ascii="Adobe Caslon Pro" w:hAnsi="Adobe Caslon Pro"/>
          <w:color w:val="000000" w:themeColor="text1"/>
          <w:sz w:val="22"/>
          <w:szCs w:val="22"/>
          <w:lang w:val="en-GB"/>
        </w:rPr>
        <w:t xml:space="preserve"> a behaviourist theory of love which would </w:t>
      </w:r>
      <w:r w:rsidR="00BD5592" w:rsidRPr="00FA1FF6">
        <w:rPr>
          <w:rFonts w:ascii="Adobe Caslon Pro" w:hAnsi="Adobe Caslon Pro"/>
          <w:color w:val="000000" w:themeColor="text1"/>
          <w:sz w:val="22"/>
          <w:szCs w:val="22"/>
          <w:lang w:val="en-GB"/>
        </w:rPr>
        <w:t>advance</w:t>
      </w:r>
      <w:r w:rsidR="00CE0935" w:rsidRPr="00FA1FF6">
        <w:rPr>
          <w:rFonts w:ascii="Adobe Caslon Pro" w:hAnsi="Adobe Caslon Pro"/>
          <w:color w:val="000000" w:themeColor="text1"/>
          <w:sz w:val="22"/>
          <w:szCs w:val="22"/>
          <w:lang w:val="en-GB"/>
        </w:rPr>
        <w:t xml:space="preserve"> claims as to what love </w:t>
      </w:r>
      <w:r w:rsidR="00CE0935" w:rsidRPr="00FA1FF6">
        <w:rPr>
          <w:rFonts w:ascii="Adobe Caslon Pro" w:hAnsi="Adobe Caslon Pro"/>
          <w:i/>
          <w:color w:val="000000" w:themeColor="text1"/>
          <w:sz w:val="22"/>
          <w:szCs w:val="22"/>
          <w:lang w:val="en-GB"/>
        </w:rPr>
        <w:t>is</w:t>
      </w:r>
      <w:r w:rsidR="00CE0935" w:rsidRPr="00FA1FF6">
        <w:rPr>
          <w:rFonts w:ascii="Adobe Caslon Pro" w:hAnsi="Adobe Caslon Pro"/>
          <w:color w:val="000000" w:themeColor="text1"/>
          <w:sz w:val="22"/>
          <w:szCs w:val="22"/>
          <w:lang w:val="en-GB"/>
        </w:rPr>
        <w:t xml:space="preserve">. </w:t>
      </w:r>
      <w:r w:rsidR="00353A2E" w:rsidRPr="00FA1FF6">
        <w:rPr>
          <w:rFonts w:ascii="Adobe Caslon Pro" w:hAnsi="Adobe Caslon Pro"/>
          <w:color w:val="000000" w:themeColor="text1"/>
          <w:sz w:val="22"/>
          <w:szCs w:val="22"/>
          <w:lang w:val="en-GB"/>
        </w:rPr>
        <w:t xml:space="preserve">What I am advocating for is that </w:t>
      </w:r>
      <w:r w:rsidR="00353A2E" w:rsidRPr="00FA1FF6">
        <w:rPr>
          <w:rFonts w:ascii="Adobe Caslon Pro" w:hAnsi="Adobe Caslon Pro"/>
          <w:i/>
          <w:color w:val="000000" w:themeColor="text1"/>
          <w:sz w:val="22"/>
          <w:szCs w:val="22"/>
          <w:lang w:val="en-GB"/>
        </w:rPr>
        <w:t>if</w:t>
      </w:r>
      <w:r w:rsidR="00353A2E" w:rsidRPr="00FA1FF6">
        <w:rPr>
          <w:rFonts w:ascii="Adobe Caslon Pro" w:hAnsi="Adobe Caslon Pro"/>
          <w:color w:val="000000" w:themeColor="text1"/>
          <w:sz w:val="22"/>
          <w:szCs w:val="22"/>
          <w:lang w:val="en-GB"/>
        </w:rPr>
        <w:t xml:space="preserve"> one is uncertain, </w:t>
      </w:r>
      <w:r w:rsidR="00DA5267" w:rsidRPr="00FA1FF6">
        <w:rPr>
          <w:rFonts w:ascii="Adobe Caslon Pro" w:hAnsi="Adobe Caslon Pro"/>
          <w:color w:val="000000" w:themeColor="text1"/>
          <w:sz w:val="22"/>
          <w:szCs w:val="22"/>
          <w:lang w:val="en-GB"/>
        </w:rPr>
        <w:t>one</w:t>
      </w:r>
      <w:r w:rsidR="00353A2E" w:rsidRPr="00FA1FF6">
        <w:rPr>
          <w:rFonts w:ascii="Adobe Caslon Pro" w:hAnsi="Adobe Caslon Pro"/>
          <w:color w:val="000000" w:themeColor="text1"/>
          <w:sz w:val="22"/>
          <w:szCs w:val="22"/>
          <w:lang w:val="en-GB"/>
        </w:rPr>
        <w:t xml:space="preserve"> can come to know </w:t>
      </w:r>
      <w:r w:rsidR="00DA5267" w:rsidRPr="00FA1FF6">
        <w:rPr>
          <w:rFonts w:ascii="Adobe Caslon Pro" w:hAnsi="Adobe Caslon Pro"/>
          <w:color w:val="000000" w:themeColor="text1"/>
          <w:sz w:val="22"/>
          <w:szCs w:val="22"/>
          <w:lang w:val="en-GB"/>
        </w:rPr>
        <w:t>one’s</w:t>
      </w:r>
      <w:r w:rsidR="00BD7916" w:rsidRPr="00FA1FF6">
        <w:rPr>
          <w:rFonts w:ascii="Adobe Caslon Pro" w:hAnsi="Adobe Caslon Pro"/>
          <w:color w:val="000000" w:themeColor="text1"/>
          <w:sz w:val="22"/>
          <w:szCs w:val="22"/>
          <w:lang w:val="en-GB"/>
        </w:rPr>
        <w:t xml:space="preserve"> emotions</w:t>
      </w:r>
      <w:r w:rsidR="00353A2E" w:rsidRPr="00FA1FF6">
        <w:rPr>
          <w:rFonts w:ascii="Adobe Caslon Pro" w:hAnsi="Adobe Caslon Pro"/>
          <w:color w:val="000000" w:themeColor="text1"/>
          <w:sz w:val="22"/>
          <w:szCs w:val="22"/>
          <w:lang w:val="en-GB"/>
        </w:rPr>
        <w:t xml:space="preserve"> by looking at </w:t>
      </w:r>
      <w:r w:rsidR="00DA5267" w:rsidRPr="00FA1FF6">
        <w:rPr>
          <w:rFonts w:ascii="Adobe Caslon Pro" w:hAnsi="Adobe Caslon Pro"/>
          <w:color w:val="000000" w:themeColor="text1"/>
          <w:sz w:val="22"/>
          <w:szCs w:val="22"/>
          <w:lang w:val="en-GB"/>
        </w:rPr>
        <w:t>one’s</w:t>
      </w:r>
      <w:r w:rsidR="00353A2E" w:rsidRPr="00FA1FF6">
        <w:rPr>
          <w:rFonts w:ascii="Adobe Caslon Pro" w:hAnsi="Adobe Caslon Pro"/>
          <w:color w:val="000000" w:themeColor="text1"/>
          <w:sz w:val="22"/>
          <w:szCs w:val="22"/>
          <w:lang w:val="en-GB"/>
        </w:rPr>
        <w:t xml:space="preserve"> own </w:t>
      </w:r>
      <w:r w:rsidR="0062278F" w:rsidRPr="00FA1FF6">
        <w:rPr>
          <w:rFonts w:ascii="Adobe Caslon Pro" w:hAnsi="Adobe Caslon Pro"/>
          <w:color w:val="000000" w:themeColor="text1"/>
          <w:sz w:val="22"/>
          <w:szCs w:val="22"/>
          <w:lang w:val="en-GB"/>
        </w:rPr>
        <w:t>past and potential behaviour</w:t>
      </w:r>
      <w:r w:rsidR="000A3428" w:rsidRPr="00FA1FF6">
        <w:rPr>
          <w:rFonts w:ascii="Adobe Caslon Pro" w:hAnsi="Adobe Caslon Pro"/>
          <w:color w:val="000000" w:themeColor="text1"/>
          <w:sz w:val="22"/>
          <w:szCs w:val="22"/>
          <w:lang w:val="en-GB"/>
        </w:rPr>
        <w:t xml:space="preserve"> (cf. McNally 2016</w:t>
      </w:r>
      <w:r w:rsidR="00674773" w:rsidRPr="00FA1FF6">
        <w:rPr>
          <w:rFonts w:ascii="Adobe Caslon Pro" w:hAnsi="Adobe Caslon Pro"/>
          <w:color w:val="000000" w:themeColor="text1"/>
          <w:sz w:val="22"/>
          <w:szCs w:val="22"/>
          <w:lang w:val="en-GB"/>
        </w:rPr>
        <w:t>: 734</w:t>
      </w:r>
      <w:r w:rsidR="007A36CA" w:rsidRPr="00FA1FF6">
        <w:rPr>
          <w:rFonts w:ascii="Adobe Caslon Pro" w:hAnsi="Adobe Caslon Pro"/>
          <w:color w:val="000000" w:themeColor="text1"/>
          <w:sz w:val="22"/>
          <w:szCs w:val="22"/>
          <w:lang w:val="en-GB"/>
        </w:rPr>
        <w:t>f.</w:t>
      </w:r>
      <w:r w:rsidR="000A3428" w:rsidRPr="00FA1FF6">
        <w:rPr>
          <w:rFonts w:ascii="Adobe Caslon Pro" w:hAnsi="Adobe Caslon Pro"/>
          <w:color w:val="000000" w:themeColor="text1"/>
          <w:sz w:val="22"/>
          <w:szCs w:val="22"/>
          <w:lang w:val="en-GB"/>
        </w:rPr>
        <w:t>)</w:t>
      </w:r>
      <w:r w:rsidR="0062278F" w:rsidRPr="00FA1FF6">
        <w:rPr>
          <w:rFonts w:ascii="Adobe Caslon Pro" w:hAnsi="Adobe Caslon Pro"/>
          <w:color w:val="000000" w:themeColor="text1"/>
          <w:sz w:val="22"/>
          <w:szCs w:val="22"/>
          <w:lang w:val="en-GB"/>
        </w:rPr>
        <w:t>.</w:t>
      </w:r>
    </w:p>
    <w:p w14:paraId="1A9FA7FD" w14:textId="42666060" w:rsidR="0091014C" w:rsidRPr="00FA1FF6" w:rsidRDefault="009F69C9" w:rsidP="00B35981">
      <w:pPr>
        <w:tabs>
          <w:tab w:val="left" w:pos="0"/>
        </w:tabs>
        <w:spacing w:line="360" w:lineRule="auto"/>
        <w:ind w:right="-6" w:firstLine="709"/>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 xml:space="preserve">Glock mentions </w:t>
      </w:r>
      <w:r w:rsidR="00C838CA" w:rsidRPr="00FA1FF6">
        <w:rPr>
          <w:rFonts w:ascii="Adobe Caslon Pro" w:hAnsi="Adobe Caslon Pro"/>
          <w:color w:val="000000" w:themeColor="text1"/>
          <w:sz w:val="22"/>
          <w:szCs w:val="22"/>
          <w:lang w:val="en-GB"/>
        </w:rPr>
        <w:t>a similar</w:t>
      </w:r>
      <w:r w:rsidRPr="00FA1FF6">
        <w:rPr>
          <w:rFonts w:ascii="Adobe Caslon Pro" w:hAnsi="Adobe Caslon Pro"/>
          <w:color w:val="000000" w:themeColor="text1"/>
          <w:sz w:val="22"/>
          <w:szCs w:val="22"/>
          <w:lang w:val="en-GB"/>
        </w:rPr>
        <w:t xml:space="preserve"> procedure with the example of grief</w:t>
      </w:r>
      <w:r w:rsidR="00C74FE5" w:rsidRPr="00FA1FF6">
        <w:rPr>
          <w:rFonts w:ascii="Adobe Caslon Pro" w:hAnsi="Adobe Caslon Pro"/>
          <w:color w:val="000000" w:themeColor="text1"/>
          <w:sz w:val="22"/>
          <w:szCs w:val="22"/>
          <w:lang w:val="en-GB"/>
        </w:rPr>
        <w:t xml:space="preserve"> (Glock 1995</w:t>
      </w:r>
      <w:r w:rsidR="00F6602F" w:rsidRPr="00FA1FF6">
        <w:rPr>
          <w:rFonts w:ascii="Adobe Caslon Pro" w:hAnsi="Adobe Caslon Pro"/>
          <w:color w:val="000000" w:themeColor="text1"/>
          <w:sz w:val="22"/>
          <w:szCs w:val="22"/>
          <w:lang w:val="en-GB"/>
        </w:rPr>
        <w:t>:</w:t>
      </w:r>
      <w:r w:rsidR="00C74FE5" w:rsidRPr="00FA1FF6">
        <w:rPr>
          <w:rFonts w:ascii="Adobe Caslon Pro" w:hAnsi="Adobe Caslon Pro"/>
          <w:color w:val="000000" w:themeColor="text1"/>
          <w:sz w:val="22"/>
          <w:szCs w:val="22"/>
          <w:lang w:val="en-GB"/>
        </w:rPr>
        <w:t xml:space="preserve"> 247)</w:t>
      </w:r>
      <w:r w:rsidR="00254956" w:rsidRPr="00FA1FF6">
        <w:rPr>
          <w:rFonts w:ascii="Adobe Caslon Pro" w:hAnsi="Adobe Caslon Pro"/>
          <w:color w:val="000000" w:themeColor="text1"/>
          <w:sz w:val="22"/>
          <w:szCs w:val="22"/>
          <w:lang w:val="en-GB"/>
        </w:rPr>
        <w:t>:</w:t>
      </w:r>
      <w:r w:rsidR="00F22C4F" w:rsidRPr="00FA1FF6">
        <w:rPr>
          <w:rFonts w:ascii="Adobe Caslon Pro" w:hAnsi="Adobe Caslon Pro"/>
          <w:color w:val="000000" w:themeColor="text1"/>
          <w:sz w:val="22"/>
          <w:szCs w:val="22"/>
          <w:lang w:val="en-GB"/>
        </w:rPr>
        <w:t xml:space="preserve"> </w:t>
      </w:r>
      <w:r w:rsidR="00BE2AB7" w:rsidRPr="00FA1FF6">
        <w:rPr>
          <w:rFonts w:ascii="Adobe Caslon Pro" w:hAnsi="Adobe Caslon Pro"/>
          <w:color w:val="000000" w:themeColor="text1"/>
          <w:sz w:val="22"/>
          <w:szCs w:val="22"/>
          <w:lang w:val="en-GB"/>
        </w:rPr>
        <w:t>S</w:t>
      </w:r>
      <w:r w:rsidR="00F22C4F" w:rsidRPr="00FA1FF6">
        <w:rPr>
          <w:rFonts w:ascii="Adobe Caslon Pro" w:hAnsi="Adobe Caslon Pro"/>
          <w:color w:val="000000" w:themeColor="text1"/>
          <w:sz w:val="22"/>
          <w:szCs w:val="22"/>
          <w:lang w:val="en-GB"/>
        </w:rPr>
        <w:t xml:space="preserve">omeone can point out to me that I am </w:t>
      </w:r>
      <w:r w:rsidR="00F67680" w:rsidRPr="00FA1FF6">
        <w:rPr>
          <w:rFonts w:ascii="Adobe Caslon Pro" w:hAnsi="Adobe Caslon Pro"/>
          <w:color w:val="000000" w:themeColor="text1"/>
          <w:sz w:val="22"/>
          <w:szCs w:val="22"/>
          <w:lang w:val="en-GB"/>
        </w:rPr>
        <w:t>grieving</w:t>
      </w:r>
      <w:r w:rsidR="00F22C4F" w:rsidRPr="00FA1FF6">
        <w:rPr>
          <w:rFonts w:ascii="Adobe Caslon Pro" w:hAnsi="Adobe Caslon Pro"/>
          <w:color w:val="000000" w:themeColor="text1"/>
          <w:sz w:val="22"/>
          <w:szCs w:val="22"/>
          <w:lang w:val="en-GB"/>
        </w:rPr>
        <w:t>, by drawing my attention to my reactions</w:t>
      </w:r>
      <w:r w:rsidR="002113C8" w:rsidRPr="00FA1FF6">
        <w:rPr>
          <w:rFonts w:ascii="Adobe Caslon Pro" w:hAnsi="Adobe Caslon Pro"/>
          <w:color w:val="000000" w:themeColor="text1"/>
          <w:sz w:val="22"/>
          <w:szCs w:val="22"/>
          <w:lang w:val="en-GB"/>
        </w:rPr>
        <w:t xml:space="preserve">, e.g. </w:t>
      </w:r>
      <w:r w:rsidR="00F67680" w:rsidRPr="00FA1FF6">
        <w:rPr>
          <w:rFonts w:ascii="Adobe Caslon Pro" w:hAnsi="Adobe Caslon Pro"/>
          <w:color w:val="000000" w:themeColor="text1"/>
          <w:sz w:val="22"/>
          <w:szCs w:val="22"/>
          <w:lang w:val="en-GB"/>
        </w:rPr>
        <w:t>being sad</w:t>
      </w:r>
      <w:r w:rsidR="002113C8" w:rsidRPr="00FA1FF6">
        <w:rPr>
          <w:rFonts w:ascii="Adobe Caslon Pro" w:hAnsi="Adobe Caslon Pro"/>
          <w:color w:val="000000" w:themeColor="text1"/>
          <w:sz w:val="22"/>
          <w:szCs w:val="22"/>
          <w:lang w:val="en-GB"/>
        </w:rPr>
        <w:t xml:space="preserve"> in response to certain memories</w:t>
      </w:r>
      <w:r w:rsidR="00F22C4F" w:rsidRPr="00FA1FF6">
        <w:rPr>
          <w:rFonts w:ascii="Adobe Caslon Pro" w:hAnsi="Adobe Caslon Pro"/>
          <w:color w:val="000000" w:themeColor="text1"/>
          <w:sz w:val="22"/>
          <w:szCs w:val="22"/>
          <w:lang w:val="en-GB"/>
        </w:rPr>
        <w:t xml:space="preserve">. Crucially, this should not be understood as coming to correctly perceive a mental object, e.g. the emotion of grief. Rather, it should be conceived as noticing the </w:t>
      </w:r>
      <w:r w:rsidR="00F22C4F" w:rsidRPr="00FA1FF6">
        <w:rPr>
          <w:rFonts w:ascii="Adobe Caslon Pro" w:hAnsi="Adobe Caslon Pro"/>
          <w:i/>
          <w:color w:val="000000" w:themeColor="text1"/>
          <w:sz w:val="22"/>
          <w:szCs w:val="22"/>
          <w:lang w:val="en-GB"/>
        </w:rPr>
        <w:t xml:space="preserve">way </w:t>
      </w:r>
      <w:r w:rsidR="00F22C4F" w:rsidRPr="00FA1FF6">
        <w:rPr>
          <w:rFonts w:ascii="Adobe Caslon Pro" w:hAnsi="Adobe Caslon Pro"/>
          <w:color w:val="000000" w:themeColor="text1"/>
          <w:sz w:val="22"/>
          <w:szCs w:val="22"/>
          <w:lang w:val="en-GB"/>
        </w:rPr>
        <w:t>in which I do things (cf. PI</w:t>
      </w:r>
      <w:r w:rsidR="00F22C4F" w:rsidRPr="00FA1FF6">
        <w:rPr>
          <w:rFonts w:ascii="Adobe Caslon Pro" w:hAnsi="Adobe Caslon Pro"/>
          <w:i/>
          <w:color w:val="000000" w:themeColor="text1"/>
          <w:sz w:val="22"/>
          <w:szCs w:val="22"/>
          <w:lang w:val="en-GB"/>
        </w:rPr>
        <w:t xml:space="preserve"> </w:t>
      </w:r>
      <w:r w:rsidR="000C6B2A" w:rsidRPr="00FA1FF6">
        <w:rPr>
          <w:rFonts w:ascii="Adobe Caslon Pro" w:hAnsi="Adobe Caslon Pro"/>
          <w:color w:val="000000" w:themeColor="text1"/>
          <w:sz w:val="22"/>
          <w:szCs w:val="22"/>
          <w:lang w:val="en-GB"/>
        </w:rPr>
        <w:t>2009:</w:t>
      </w:r>
      <w:r w:rsidR="00F22C4F" w:rsidRPr="00FA1FF6">
        <w:rPr>
          <w:rFonts w:ascii="Adobe Caslon Pro" w:hAnsi="Adobe Caslon Pro"/>
          <w:color w:val="000000" w:themeColor="text1"/>
          <w:sz w:val="22"/>
          <w:szCs w:val="22"/>
          <w:lang w:val="en-GB"/>
        </w:rPr>
        <w:t xml:space="preserve"> 332</w:t>
      </w:r>
      <w:r w:rsidR="007E35BE" w:rsidRPr="00FA1FF6">
        <w:rPr>
          <w:rFonts w:ascii="Adobe Caslon Pro" w:hAnsi="Adobe Caslon Pro"/>
          <w:color w:val="000000" w:themeColor="text1"/>
          <w:sz w:val="22"/>
          <w:szCs w:val="22"/>
          <w:lang w:val="en-GB"/>
        </w:rPr>
        <w:t>; RRP 1980b: 148</w:t>
      </w:r>
      <w:r w:rsidR="00F22C4F" w:rsidRPr="00FA1FF6">
        <w:rPr>
          <w:rFonts w:ascii="Adobe Caslon Pro" w:hAnsi="Adobe Caslon Pro"/>
          <w:color w:val="000000" w:themeColor="text1"/>
          <w:sz w:val="22"/>
          <w:szCs w:val="22"/>
          <w:lang w:val="en-GB"/>
        </w:rPr>
        <w:t xml:space="preserve">). This does not mean that these behavioural reactions </w:t>
      </w:r>
      <w:r w:rsidR="00F22C4F" w:rsidRPr="00FA1FF6">
        <w:rPr>
          <w:rFonts w:ascii="Adobe Caslon Pro" w:hAnsi="Adobe Caslon Pro"/>
          <w:i/>
          <w:color w:val="000000" w:themeColor="text1"/>
          <w:sz w:val="22"/>
          <w:szCs w:val="22"/>
          <w:lang w:val="en-GB"/>
        </w:rPr>
        <w:t xml:space="preserve">are </w:t>
      </w:r>
      <w:r w:rsidR="00F22C4F" w:rsidRPr="00FA1FF6">
        <w:rPr>
          <w:rFonts w:ascii="Adobe Caslon Pro" w:hAnsi="Adobe Caslon Pro"/>
          <w:color w:val="000000" w:themeColor="text1"/>
          <w:sz w:val="22"/>
          <w:szCs w:val="22"/>
          <w:lang w:val="en-GB"/>
        </w:rPr>
        <w:t>grief, i.e. that grief is reducible to them.</w:t>
      </w:r>
      <w:r w:rsidR="00F22C4F" w:rsidRPr="00FA1FF6">
        <w:rPr>
          <w:rStyle w:val="Funotenzeichen"/>
          <w:rFonts w:ascii="Adobe Caslon Pro" w:hAnsi="Adobe Caslon Pro"/>
          <w:color w:val="000000" w:themeColor="text1"/>
          <w:sz w:val="22"/>
          <w:szCs w:val="22"/>
          <w:lang w:val="en-GB"/>
        </w:rPr>
        <w:footnoteReference w:id="9"/>
      </w:r>
      <w:r w:rsidR="00F22C4F" w:rsidRPr="00FA1FF6">
        <w:rPr>
          <w:rFonts w:ascii="Adobe Caslon Pro" w:hAnsi="Adobe Caslon Pro"/>
          <w:color w:val="000000" w:themeColor="text1"/>
          <w:sz w:val="22"/>
          <w:szCs w:val="22"/>
          <w:lang w:val="en-GB"/>
        </w:rPr>
        <w:t xml:space="preserve"> But these reactions express grief and I may fail to notice </w:t>
      </w:r>
      <w:r w:rsidR="00F22C4F" w:rsidRPr="00FA1FF6">
        <w:rPr>
          <w:rFonts w:ascii="Adobe Caslon Pro" w:hAnsi="Adobe Caslon Pro"/>
          <w:i/>
          <w:color w:val="000000" w:themeColor="text1"/>
          <w:sz w:val="22"/>
          <w:szCs w:val="22"/>
          <w:lang w:val="en-GB"/>
        </w:rPr>
        <w:t xml:space="preserve">that </w:t>
      </w:r>
      <w:r w:rsidR="00F22C4F" w:rsidRPr="00FA1FF6">
        <w:rPr>
          <w:rFonts w:ascii="Adobe Caslon Pro" w:hAnsi="Adobe Caslon Pro"/>
          <w:color w:val="000000" w:themeColor="text1"/>
          <w:sz w:val="22"/>
          <w:szCs w:val="22"/>
          <w:lang w:val="en-GB"/>
        </w:rPr>
        <w:t>(cf. Z</w:t>
      </w:r>
      <w:r w:rsidR="00F22C4F" w:rsidRPr="00FA1FF6">
        <w:rPr>
          <w:rFonts w:ascii="Adobe Caslon Pro" w:hAnsi="Adobe Caslon Pro"/>
          <w:i/>
          <w:color w:val="000000" w:themeColor="text1"/>
          <w:sz w:val="22"/>
          <w:szCs w:val="22"/>
          <w:lang w:val="en-GB"/>
        </w:rPr>
        <w:t xml:space="preserve"> </w:t>
      </w:r>
      <w:r w:rsidR="00737CB2" w:rsidRPr="00FA1FF6">
        <w:rPr>
          <w:rFonts w:ascii="Adobe Caslon Pro" w:hAnsi="Adobe Caslon Pro"/>
          <w:color w:val="000000" w:themeColor="text1"/>
          <w:sz w:val="22"/>
          <w:szCs w:val="22"/>
          <w:lang w:val="en-GB"/>
        </w:rPr>
        <w:t>1967:</w:t>
      </w:r>
      <w:r w:rsidR="00F22C4F" w:rsidRPr="00FA1FF6">
        <w:rPr>
          <w:rFonts w:ascii="Adobe Caslon Pro" w:hAnsi="Adobe Caslon Pro"/>
          <w:color w:val="000000" w:themeColor="text1"/>
          <w:sz w:val="22"/>
          <w:szCs w:val="22"/>
          <w:lang w:val="en-GB"/>
        </w:rPr>
        <w:t xml:space="preserve"> 494).</w:t>
      </w:r>
    </w:p>
    <w:p w14:paraId="0A953983" w14:textId="3BCEEFED" w:rsidR="00E77475" w:rsidRPr="00FA1FF6" w:rsidRDefault="001B7C81" w:rsidP="00E77475">
      <w:pPr>
        <w:tabs>
          <w:tab w:val="left" w:pos="0"/>
        </w:tabs>
        <w:spacing w:line="360" w:lineRule="auto"/>
        <w:ind w:right="-6" w:firstLine="709"/>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lastRenderedPageBreak/>
        <w:t xml:space="preserve">This leads to </w:t>
      </w:r>
      <w:r w:rsidR="00754A59" w:rsidRPr="00FA1FF6">
        <w:rPr>
          <w:rFonts w:ascii="Adobe Caslon Pro" w:hAnsi="Adobe Caslon Pro"/>
          <w:color w:val="000000" w:themeColor="text1"/>
          <w:sz w:val="22"/>
          <w:szCs w:val="22"/>
          <w:lang w:val="en-GB"/>
        </w:rPr>
        <w:t>a</w:t>
      </w:r>
      <w:r w:rsidRPr="00FA1FF6">
        <w:rPr>
          <w:rFonts w:ascii="Adobe Caslon Pro" w:hAnsi="Adobe Caslon Pro"/>
          <w:color w:val="000000" w:themeColor="text1"/>
          <w:sz w:val="22"/>
          <w:szCs w:val="22"/>
          <w:lang w:val="en-GB"/>
        </w:rPr>
        <w:t xml:space="preserve"> second objection.</w:t>
      </w:r>
      <w:r w:rsidR="00E77475" w:rsidRPr="00FA1FF6">
        <w:rPr>
          <w:rFonts w:ascii="Adobe Caslon Pro" w:hAnsi="Adobe Caslon Pro"/>
          <w:color w:val="000000" w:themeColor="text1"/>
          <w:sz w:val="22"/>
          <w:szCs w:val="22"/>
          <w:lang w:val="en-GB"/>
        </w:rPr>
        <w:t xml:space="preserve"> In the example of grief, I might fail to realize that I am experiencing grief and still be grieving. But, when I </w:t>
      </w:r>
      <w:r w:rsidR="00E77475" w:rsidRPr="00FA1FF6">
        <w:rPr>
          <w:rFonts w:ascii="Adobe Caslon Pro" w:hAnsi="Adobe Caslon Pro"/>
          <w:i/>
          <w:color w:val="000000" w:themeColor="text1"/>
          <w:sz w:val="22"/>
          <w:szCs w:val="22"/>
          <w:lang w:val="en-GB"/>
        </w:rPr>
        <w:t>do</w:t>
      </w:r>
      <w:r w:rsidR="00E77475" w:rsidRPr="00FA1FF6">
        <w:rPr>
          <w:rFonts w:ascii="Adobe Caslon Pro" w:hAnsi="Adobe Caslon Pro"/>
          <w:color w:val="000000" w:themeColor="text1"/>
          <w:sz w:val="22"/>
          <w:szCs w:val="22"/>
          <w:lang w:val="en-GB"/>
        </w:rPr>
        <w:t xml:space="preserve"> realize that I am experiencing grief, I am always right. </w:t>
      </w:r>
      <w:r w:rsidR="00041211" w:rsidRPr="00FA1FF6">
        <w:rPr>
          <w:rFonts w:ascii="Adobe Caslon Pro" w:hAnsi="Adobe Caslon Pro"/>
          <w:color w:val="000000" w:themeColor="text1"/>
          <w:sz w:val="22"/>
          <w:szCs w:val="22"/>
          <w:lang w:val="en-GB"/>
        </w:rPr>
        <w:t>Therefore,</w:t>
      </w:r>
      <w:r w:rsidR="00E77475" w:rsidRPr="00FA1FF6">
        <w:rPr>
          <w:rFonts w:ascii="Adobe Caslon Pro" w:hAnsi="Adobe Caslon Pro"/>
          <w:color w:val="000000" w:themeColor="text1"/>
          <w:sz w:val="22"/>
          <w:szCs w:val="22"/>
          <w:lang w:val="en-GB"/>
        </w:rPr>
        <w:t xml:space="preserve"> observation is a </w:t>
      </w:r>
      <w:r w:rsidR="00E77475" w:rsidRPr="00FA1FF6">
        <w:rPr>
          <w:rFonts w:ascii="Adobe Caslon Pro" w:hAnsi="Adobe Caslon Pro"/>
          <w:i/>
          <w:color w:val="000000" w:themeColor="text1"/>
          <w:sz w:val="22"/>
          <w:szCs w:val="22"/>
          <w:lang w:val="en-GB"/>
        </w:rPr>
        <w:t>sufficient</w:t>
      </w:r>
      <w:r w:rsidR="00E77475" w:rsidRPr="00FA1FF6">
        <w:rPr>
          <w:rFonts w:ascii="Adobe Caslon Pro" w:hAnsi="Adobe Caslon Pro"/>
          <w:color w:val="000000" w:themeColor="text1"/>
          <w:sz w:val="22"/>
          <w:szCs w:val="22"/>
          <w:lang w:val="en-GB"/>
        </w:rPr>
        <w:t xml:space="preserve"> but </w:t>
      </w:r>
      <w:r w:rsidR="00E77475" w:rsidRPr="00FA1FF6">
        <w:rPr>
          <w:rFonts w:ascii="Adobe Caslon Pro" w:hAnsi="Adobe Caslon Pro"/>
          <w:i/>
          <w:color w:val="000000" w:themeColor="text1"/>
          <w:sz w:val="22"/>
          <w:szCs w:val="22"/>
          <w:lang w:val="en-GB"/>
        </w:rPr>
        <w:t>not a necessary</w:t>
      </w:r>
      <w:r w:rsidR="00E77475" w:rsidRPr="00FA1FF6">
        <w:rPr>
          <w:rFonts w:ascii="Adobe Caslon Pro" w:hAnsi="Adobe Caslon Pro"/>
          <w:color w:val="000000" w:themeColor="text1"/>
          <w:sz w:val="22"/>
          <w:szCs w:val="22"/>
          <w:lang w:val="en-GB"/>
        </w:rPr>
        <w:t xml:space="preserve"> condition for the existence of its object, which is why Glock calls this an observation in the </w:t>
      </w:r>
      <w:r w:rsidR="008F7436" w:rsidRPr="00FA1FF6">
        <w:rPr>
          <w:rFonts w:ascii="Adobe Caslon Pro" w:hAnsi="Adobe Caslon Pro"/>
          <w:color w:val="000000" w:themeColor="text1"/>
          <w:sz w:val="22"/>
          <w:szCs w:val="22"/>
          <w:lang w:val="en-GB"/>
        </w:rPr>
        <w:t>“</w:t>
      </w:r>
      <w:r w:rsidR="00E77475" w:rsidRPr="00FA1FF6">
        <w:rPr>
          <w:rFonts w:ascii="Adobe Caslon Pro" w:hAnsi="Adobe Caslon Pro"/>
          <w:color w:val="000000" w:themeColor="text1"/>
          <w:sz w:val="22"/>
          <w:szCs w:val="22"/>
          <w:lang w:val="en-GB"/>
        </w:rPr>
        <w:t>improper</w:t>
      </w:r>
      <w:r w:rsidR="008F7436" w:rsidRPr="00FA1FF6">
        <w:rPr>
          <w:rFonts w:ascii="Adobe Caslon Pro" w:hAnsi="Adobe Caslon Pro"/>
          <w:color w:val="000000" w:themeColor="text1"/>
          <w:sz w:val="22"/>
          <w:szCs w:val="22"/>
          <w:lang w:val="en-GB"/>
        </w:rPr>
        <w:t>”</w:t>
      </w:r>
      <w:r w:rsidR="00E77475" w:rsidRPr="00FA1FF6">
        <w:rPr>
          <w:rFonts w:ascii="Adobe Caslon Pro" w:hAnsi="Adobe Caslon Pro"/>
          <w:color w:val="000000" w:themeColor="text1"/>
          <w:sz w:val="22"/>
          <w:szCs w:val="22"/>
          <w:lang w:val="en-GB"/>
        </w:rPr>
        <w:t xml:space="preserve"> sense (Glock 1995</w:t>
      </w:r>
      <w:r w:rsidR="006C2853" w:rsidRPr="00FA1FF6">
        <w:rPr>
          <w:rFonts w:ascii="Adobe Caslon Pro" w:hAnsi="Adobe Caslon Pro"/>
          <w:color w:val="000000" w:themeColor="text1"/>
          <w:sz w:val="22"/>
          <w:szCs w:val="22"/>
          <w:lang w:val="en-GB"/>
        </w:rPr>
        <w:t>:</w:t>
      </w:r>
      <w:r w:rsidR="004F21BE" w:rsidRPr="00FA1FF6">
        <w:rPr>
          <w:rFonts w:ascii="Adobe Caslon Pro" w:hAnsi="Adobe Caslon Pro"/>
          <w:color w:val="000000" w:themeColor="text1"/>
          <w:sz w:val="22"/>
          <w:szCs w:val="22"/>
          <w:lang w:val="en-GB"/>
        </w:rPr>
        <w:t xml:space="preserve"> </w:t>
      </w:r>
      <w:r w:rsidR="00E77475" w:rsidRPr="00FA1FF6">
        <w:rPr>
          <w:rFonts w:ascii="Adobe Caslon Pro" w:hAnsi="Adobe Caslon Pro"/>
          <w:color w:val="000000" w:themeColor="text1"/>
          <w:sz w:val="22"/>
          <w:szCs w:val="22"/>
          <w:lang w:val="en-GB"/>
        </w:rPr>
        <w:t>247). A sincere avowal of (A) implies that (A) is true, hence it violates condition (C2). How then, can it be claimed that (A) is related to observations in the proper sense?</w:t>
      </w:r>
    </w:p>
    <w:p w14:paraId="1E9D57C0" w14:textId="274757C2" w:rsidR="001B7C81" w:rsidRPr="00FA1FF6" w:rsidRDefault="00E77475" w:rsidP="007B3339">
      <w:pPr>
        <w:tabs>
          <w:tab w:val="left" w:pos="0"/>
        </w:tabs>
        <w:spacing w:line="360" w:lineRule="auto"/>
        <w:ind w:right="-6" w:firstLine="709"/>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It is certain</w:t>
      </w:r>
      <w:r w:rsidR="007B3339" w:rsidRPr="00FA1FF6">
        <w:rPr>
          <w:rFonts w:ascii="Adobe Caslon Pro" w:hAnsi="Adobe Caslon Pro"/>
          <w:color w:val="000000" w:themeColor="text1"/>
          <w:sz w:val="22"/>
          <w:szCs w:val="22"/>
          <w:lang w:val="en-GB"/>
        </w:rPr>
        <w:t>l</w:t>
      </w:r>
      <w:r w:rsidRPr="00FA1FF6">
        <w:rPr>
          <w:rFonts w:ascii="Adobe Caslon Pro" w:hAnsi="Adobe Caslon Pro"/>
          <w:color w:val="000000" w:themeColor="text1"/>
          <w:sz w:val="22"/>
          <w:szCs w:val="22"/>
          <w:lang w:val="en-GB"/>
        </w:rPr>
        <w:t xml:space="preserve">y correct that in a situation where I </w:t>
      </w:r>
      <w:r w:rsidR="00E3381C"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clearly</w:t>
      </w:r>
      <w:r w:rsidR="00E3381C"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or </w:t>
      </w:r>
      <w:r w:rsidR="00E3381C"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strongly</w:t>
      </w:r>
      <w:r w:rsidR="00E3381C"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feel in love</w:t>
      </w:r>
      <w:r w:rsidR="003A10B5"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uncertainty is excluded.</w:t>
      </w:r>
      <w:r w:rsidR="007B3339" w:rsidRPr="00FA1FF6">
        <w:rPr>
          <w:rFonts w:ascii="Adobe Caslon Pro" w:hAnsi="Adobe Caslon Pro"/>
          <w:color w:val="000000" w:themeColor="text1"/>
          <w:sz w:val="22"/>
          <w:szCs w:val="22"/>
          <w:lang w:val="en-GB"/>
        </w:rPr>
        <w:t xml:space="preserve"> </w:t>
      </w:r>
      <w:r w:rsidRPr="00FA1FF6">
        <w:rPr>
          <w:rFonts w:ascii="Adobe Caslon Pro" w:hAnsi="Adobe Caslon Pro"/>
          <w:color w:val="000000" w:themeColor="text1"/>
          <w:sz w:val="22"/>
          <w:szCs w:val="22"/>
          <w:lang w:val="en-GB"/>
        </w:rPr>
        <w:t xml:space="preserve">However, </w:t>
      </w:r>
      <w:r w:rsidR="000C0187" w:rsidRPr="00FA1FF6">
        <w:rPr>
          <w:rFonts w:ascii="Adobe Caslon Pro" w:hAnsi="Adobe Caslon Pro"/>
          <w:color w:val="000000" w:themeColor="text1"/>
          <w:sz w:val="22"/>
          <w:szCs w:val="22"/>
          <w:lang w:val="en-GB"/>
        </w:rPr>
        <w:t>on</w:t>
      </w:r>
      <w:r w:rsidRPr="00FA1FF6">
        <w:rPr>
          <w:rFonts w:ascii="Adobe Caslon Pro" w:hAnsi="Adobe Caslon Pro"/>
          <w:color w:val="000000" w:themeColor="text1"/>
          <w:sz w:val="22"/>
          <w:szCs w:val="22"/>
          <w:lang w:val="en-GB"/>
        </w:rPr>
        <w:t xml:space="preserve"> certain </w:t>
      </w:r>
      <w:r w:rsidR="000C0187" w:rsidRPr="00FA1FF6">
        <w:rPr>
          <w:rFonts w:ascii="Adobe Caslon Pro" w:hAnsi="Adobe Caslon Pro"/>
          <w:color w:val="000000" w:themeColor="text1"/>
          <w:sz w:val="22"/>
          <w:szCs w:val="22"/>
          <w:lang w:val="en-GB"/>
        </w:rPr>
        <w:t>occasions</w:t>
      </w:r>
      <w:r w:rsidRPr="00FA1FF6">
        <w:rPr>
          <w:rFonts w:ascii="Adobe Caslon Pro" w:hAnsi="Adobe Caslon Pro"/>
          <w:color w:val="000000" w:themeColor="text1"/>
          <w:sz w:val="22"/>
          <w:szCs w:val="22"/>
          <w:lang w:val="en-GB"/>
        </w:rPr>
        <w:t xml:space="preserve"> this is not as clear. In some circumstances, I do not unambiguously feel grief or love. Being uncertain if an avowal such as (A) is sincere implies that it is such a situation we are talking about. It is in these contexts, I argue, that avowals can involve proper observations</w:t>
      </w:r>
      <w:r w:rsidR="00010378" w:rsidRPr="00FA1FF6">
        <w:rPr>
          <w:rFonts w:ascii="Adobe Caslon Pro" w:hAnsi="Adobe Caslon Pro"/>
          <w:color w:val="000000" w:themeColor="text1"/>
          <w:sz w:val="22"/>
          <w:szCs w:val="22"/>
          <w:lang w:val="en-GB"/>
        </w:rPr>
        <w:t xml:space="preserve"> and substantial intellectual involvement. </w:t>
      </w:r>
      <w:r w:rsidR="00C129D6" w:rsidRPr="00FA1FF6">
        <w:rPr>
          <w:rFonts w:ascii="Adobe Caslon Pro" w:hAnsi="Adobe Caslon Pro"/>
          <w:color w:val="000000" w:themeColor="text1"/>
          <w:sz w:val="22"/>
          <w:szCs w:val="22"/>
          <w:lang w:val="en-GB"/>
        </w:rPr>
        <w:t>Often</w:t>
      </w:r>
      <w:r w:rsidR="00010378" w:rsidRPr="00FA1FF6">
        <w:rPr>
          <w:rFonts w:ascii="Adobe Caslon Pro" w:hAnsi="Adobe Caslon Pro"/>
          <w:color w:val="000000" w:themeColor="text1"/>
          <w:sz w:val="22"/>
          <w:szCs w:val="22"/>
          <w:lang w:val="en-GB"/>
        </w:rPr>
        <w:t xml:space="preserve"> emotions are “epistemically immediate” (Child 2011</w:t>
      </w:r>
      <w:r w:rsidR="0085492D" w:rsidRPr="00FA1FF6">
        <w:rPr>
          <w:rFonts w:ascii="Adobe Caslon Pro" w:hAnsi="Adobe Caslon Pro"/>
          <w:color w:val="000000" w:themeColor="text1"/>
          <w:sz w:val="22"/>
          <w:szCs w:val="22"/>
          <w:lang w:val="en-GB"/>
        </w:rPr>
        <w:t>:</w:t>
      </w:r>
      <w:r w:rsidR="00010378" w:rsidRPr="00FA1FF6">
        <w:rPr>
          <w:rFonts w:ascii="Adobe Caslon Pro" w:hAnsi="Adobe Caslon Pro"/>
          <w:color w:val="000000" w:themeColor="text1"/>
          <w:sz w:val="22"/>
          <w:szCs w:val="22"/>
          <w:lang w:val="en-GB"/>
        </w:rPr>
        <w:t xml:space="preserve"> 167) and to speak of an observation would be misguided. In cases of uncertainty, however, </w:t>
      </w:r>
      <w:r w:rsidR="00406C13" w:rsidRPr="00FA1FF6">
        <w:rPr>
          <w:rFonts w:ascii="Adobe Caslon Pro" w:hAnsi="Adobe Caslon Pro"/>
          <w:color w:val="000000" w:themeColor="text1"/>
          <w:sz w:val="22"/>
          <w:szCs w:val="22"/>
          <w:lang w:val="en-GB"/>
        </w:rPr>
        <w:t xml:space="preserve">it may be that </w:t>
      </w:r>
      <w:r w:rsidR="00010378" w:rsidRPr="00FA1FF6">
        <w:rPr>
          <w:rFonts w:ascii="Adobe Caslon Pro" w:hAnsi="Adobe Caslon Pro"/>
          <w:color w:val="000000" w:themeColor="text1"/>
          <w:sz w:val="22"/>
          <w:szCs w:val="22"/>
          <w:lang w:val="en-GB"/>
        </w:rPr>
        <w:t xml:space="preserve">only through an observation of </w:t>
      </w:r>
      <w:r w:rsidR="00C129D6" w:rsidRPr="00FA1FF6">
        <w:rPr>
          <w:rFonts w:ascii="Adobe Caslon Pro" w:hAnsi="Adobe Caslon Pro"/>
          <w:color w:val="000000" w:themeColor="text1"/>
          <w:sz w:val="22"/>
          <w:szCs w:val="22"/>
          <w:lang w:val="en-GB"/>
        </w:rPr>
        <w:t>my</w:t>
      </w:r>
      <w:r w:rsidR="00010378" w:rsidRPr="00FA1FF6">
        <w:rPr>
          <w:rFonts w:ascii="Adobe Caslon Pro" w:hAnsi="Adobe Caslon Pro"/>
          <w:color w:val="000000" w:themeColor="text1"/>
          <w:sz w:val="22"/>
          <w:szCs w:val="22"/>
          <w:lang w:val="en-GB"/>
        </w:rPr>
        <w:t xml:space="preserve"> own behaviour, </w:t>
      </w:r>
      <w:r w:rsidR="00CD7353" w:rsidRPr="00FA1FF6">
        <w:rPr>
          <w:rFonts w:ascii="Adobe Caslon Pro" w:hAnsi="Adobe Caslon Pro"/>
          <w:color w:val="000000" w:themeColor="text1"/>
          <w:sz w:val="22"/>
          <w:szCs w:val="22"/>
          <w:lang w:val="en-GB"/>
        </w:rPr>
        <w:t xml:space="preserve">I </w:t>
      </w:r>
      <w:r w:rsidR="00010378" w:rsidRPr="00FA1FF6">
        <w:rPr>
          <w:rFonts w:ascii="Adobe Caslon Pro" w:hAnsi="Adobe Caslon Pro"/>
          <w:color w:val="000000" w:themeColor="text1"/>
          <w:sz w:val="22"/>
          <w:szCs w:val="22"/>
          <w:lang w:val="en-GB"/>
        </w:rPr>
        <w:t xml:space="preserve">can come to know what emotion </w:t>
      </w:r>
      <w:r w:rsidR="00C129D6" w:rsidRPr="00FA1FF6">
        <w:rPr>
          <w:rFonts w:ascii="Adobe Caslon Pro" w:hAnsi="Adobe Caslon Pro"/>
          <w:color w:val="000000" w:themeColor="text1"/>
          <w:sz w:val="22"/>
          <w:szCs w:val="22"/>
          <w:lang w:val="en-GB"/>
        </w:rPr>
        <w:t>I am</w:t>
      </w:r>
      <w:r w:rsidR="00010378" w:rsidRPr="00FA1FF6">
        <w:rPr>
          <w:rFonts w:ascii="Adobe Caslon Pro" w:hAnsi="Adobe Caslon Pro"/>
          <w:color w:val="000000" w:themeColor="text1"/>
          <w:sz w:val="22"/>
          <w:szCs w:val="22"/>
          <w:lang w:val="en-GB"/>
        </w:rPr>
        <w:t xml:space="preserve"> experiencing.</w:t>
      </w:r>
      <w:r w:rsidR="00010378" w:rsidRPr="00FA1FF6">
        <w:rPr>
          <w:rFonts w:ascii="Adobe Caslon Pro" w:hAnsi="Adobe Caslon Pro"/>
          <w:color w:val="000000" w:themeColor="text1"/>
          <w:sz w:val="22"/>
          <w:szCs w:val="22"/>
          <w:vertAlign w:val="superscript"/>
          <w:lang w:val="en-GB"/>
        </w:rPr>
        <w:t xml:space="preserve"> </w:t>
      </w:r>
    </w:p>
    <w:p w14:paraId="536DE332" w14:textId="75E529B3" w:rsidR="00943C60" w:rsidRPr="00FA1FF6" w:rsidRDefault="00A711C8" w:rsidP="008B1A74">
      <w:pPr>
        <w:tabs>
          <w:tab w:val="left" w:pos="0"/>
        </w:tabs>
        <w:spacing w:line="360" w:lineRule="auto"/>
        <w:ind w:right="-6" w:firstLine="709"/>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Third</w:t>
      </w:r>
      <w:r w:rsidR="00D749D5" w:rsidRPr="00FA1FF6">
        <w:rPr>
          <w:rFonts w:ascii="Adobe Caslon Pro" w:hAnsi="Adobe Caslon Pro"/>
          <w:color w:val="000000" w:themeColor="text1"/>
          <w:sz w:val="22"/>
          <w:szCs w:val="22"/>
          <w:lang w:val="en-GB"/>
        </w:rPr>
        <w:t xml:space="preserve">, the concern could be raised that behavioural evidence can never bring a subject to know her emotions, because knowing one’s emotions </w:t>
      </w:r>
      <w:r w:rsidR="00BC7EE1" w:rsidRPr="00FA1FF6">
        <w:rPr>
          <w:rFonts w:ascii="Adobe Caslon Pro" w:hAnsi="Adobe Caslon Pro"/>
          <w:color w:val="000000" w:themeColor="text1"/>
          <w:sz w:val="22"/>
          <w:szCs w:val="22"/>
          <w:lang w:val="en-GB"/>
        </w:rPr>
        <w:t>in the full sense of the word</w:t>
      </w:r>
      <w:r w:rsidR="004C47D8" w:rsidRPr="00FA1FF6">
        <w:rPr>
          <w:rFonts w:ascii="Adobe Caslon Pro" w:hAnsi="Adobe Caslon Pro"/>
          <w:color w:val="000000" w:themeColor="text1"/>
          <w:sz w:val="22"/>
          <w:szCs w:val="22"/>
          <w:lang w:val="en-GB"/>
        </w:rPr>
        <w:t xml:space="preserve"> </w:t>
      </w:r>
      <w:r w:rsidR="00D749D5" w:rsidRPr="00FA1FF6">
        <w:rPr>
          <w:rFonts w:ascii="Adobe Caslon Pro" w:hAnsi="Adobe Caslon Pro"/>
          <w:color w:val="000000" w:themeColor="text1"/>
          <w:sz w:val="22"/>
          <w:szCs w:val="22"/>
          <w:lang w:val="en-GB"/>
        </w:rPr>
        <w:t xml:space="preserve">presupposes </w:t>
      </w:r>
      <w:r w:rsidR="007A36CA" w:rsidRPr="00FA1FF6">
        <w:rPr>
          <w:rFonts w:ascii="Adobe Caslon Pro" w:hAnsi="Adobe Caslon Pro"/>
          <w:color w:val="000000" w:themeColor="text1"/>
          <w:sz w:val="22"/>
          <w:szCs w:val="22"/>
          <w:lang w:val="en-GB"/>
        </w:rPr>
        <w:t xml:space="preserve">consciously </w:t>
      </w:r>
      <w:r w:rsidR="00D749D5" w:rsidRPr="00FA1FF6">
        <w:rPr>
          <w:rFonts w:ascii="Adobe Caslon Pro" w:hAnsi="Adobe Caslon Pro"/>
          <w:color w:val="000000" w:themeColor="text1"/>
          <w:sz w:val="22"/>
          <w:szCs w:val="22"/>
          <w:lang w:val="en-GB"/>
        </w:rPr>
        <w:t>endorsing them</w:t>
      </w:r>
      <w:r w:rsidR="00BC7EE1" w:rsidRPr="00FA1FF6">
        <w:rPr>
          <w:rFonts w:ascii="Adobe Caslon Pro" w:hAnsi="Adobe Caslon Pro"/>
          <w:color w:val="000000" w:themeColor="text1"/>
          <w:sz w:val="22"/>
          <w:szCs w:val="22"/>
          <w:lang w:val="en-GB"/>
        </w:rPr>
        <w:t xml:space="preserve"> (</w:t>
      </w:r>
      <w:r w:rsidR="008A1755" w:rsidRPr="00FA1FF6">
        <w:rPr>
          <w:rFonts w:ascii="Adobe Caslon Pro" w:hAnsi="Adobe Caslon Pro"/>
          <w:color w:val="000000" w:themeColor="text1"/>
          <w:sz w:val="22"/>
          <w:szCs w:val="22"/>
          <w:lang w:val="en-GB"/>
        </w:rPr>
        <w:t>Nussbaum 1990</w:t>
      </w:r>
      <w:r w:rsidR="00640ECB" w:rsidRPr="00FA1FF6">
        <w:rPr>
          <w:rFonts w:ascii="Adobe Caslon Pro" w:hAnsi="Adobe Caslon Pro"/>
          <w:color w:val="000000" w:themeColor="text1"/>
          <w:sz w:val="22"/>
          <w:szCs w:val="22"/>
          <w:lang w:val="en-GB"/>
        </w:rPr>
        <w:t xml:space="preserve">: </w:t>
      </w:r>
      <w:r w:rsidR="008A1755" w:rsidRPr="00FA1FF6">
        <w:rPr>
          <w:rFonts w:ascii="Adobe Caslon Pro" w:hAnsi="Adobe Caslon Pro"/>
          <w:color w:val="000000" w:themeColor="text1"/>
          <w:sz w:val="22"/>
          <w:szCs w:val="22"/>
          <w:lang w:val="en-GB"/>
        </w:rPr>
        <w:t xml:space="preserve">279; </w:t>
      </w:r>
      <w:r w:rsidR="00BC7EE1" w:rsidRPr="00FA1FF6">
        <w:rPr>
          <w:rFonts w:ascii="Adobe Caslon Pro" w:hAnsi="Adobe Caslon Pro"/>
          <w:color w:val="000000" w:themeColor="text1"/>
          <w:sz w:val="22"/>
          <w:szCs w:val="22"/>
          <w:lang w:val="en-GB"/>
        </w:rPr>
        <w:t>Moran 2001)</w:t>
      </w:r>
      <w:r w:rsidR="00D749D5" w:rsidRPr="00FA1FF6">
        <w:rPr>
          <w:rFonts w:ascii="Adobe Caslon Pro" w:hAnsi="Adobe Caslon Pro"/>
          <w:color w:val="000000" w:themeColor="text1"/>
          <w:sz w:val="22"/>
          <w:szCs w:val="22"/>
          <w:lang w:val="en-GB"/>
        </w:rPr>
        <w:t>.</w:t>
      </w:r>
      <w:r w:rsidR="00A03DCB" w:rsidRPr="00FA1FF6">
        <w:rPr>
          <w:rFonts w:ascii="Adobe Caslon Pro" w:hAnsi="Adobe Caslon Pro"/>
          <w:color w:val="000000" w:themeColor="text1"/>
          <w:sz w:val="22"/>
          <w:szCs w:val="22"/>
          <w:lang w:val="en-GB"/>
        </w:rPr>
        <w:t xml:space="preserve"> In the present case, this </w:t>
      </w:r>
      <w:r w:rsidR="00ED432D" w:rsidRPr="00FA1FF6">
        <w:rPr>
          <w:rFonts w:ascii="Adobe Caslon Pro" w:hAnsi="Adobe Caslon Pro"/>
          <w:color w:val="000000" w:themeColor="text1"/>
          <w:sz w:val="22"/>
          <w:szCs w:val="22"/>
          <w:lang w:val="en-GB"/>
        </w:rPr>
        <w:t>is</w:t>
      </w:r>
      <w:r w:rsidR="00A03DCB" w:rsidRPr="00FA1FF6">
        <w:rPr>
          <w:rFonts w:ascii="Adobe Caslon Pro" w:hAnsi="Adobe Caslon Pro"/>
          <w:color w:val="000000" w:themeColor="text1"/>
          <w:sz w:val="22"/>
          <w:szCs w:val="22"/>
          <w:lang w:val="en-GB"/>
        </w:rPr>
        <w:t xml:space="preserve"> correct to the extent that if one </w:t>
      </w:r>
      <w:r w:rsidR="00A03DCB" w:rsidRPr="00FA1FF6">
        <w:rPr>
          <w:rFonts w:ascii="Adobe Caslon Pro" w:hAnsi="Adobe Caslon Pro"/>
          <w:i/>
          <w:color w:val="000000" w:themeColor="text1"/>
          <w:sz w:val="22"/>
          <w:szCs w:val="22"/>
          <w:lang w:val="en-GB"/>
        </w:rPr>
        <w:t>is</w:t>
      </w:r>
      <w:r w:rsidR="00A03DCB" w:rsidRPr="00FA1FF6">
        <w:rPr>
          <w:rFonts w:ascii="Adobe Caslon Pro" w:hAnsi="Adobe Caslon Pro"/>
          <w:color w:val="000000" w:themeColor="text1"/>
          <w:sz w:val="22"/>
          <w:szCs w:val="22"/>
          <w:lang w:val="en-GB"/>
        </w:rPr>
        <w:t xml:space="preserve"> in love, then endorsing one’s love results in a different way of love (namely endorsed love) than denying one’s love (repress</w:t>
      </w:r>
      <w:r w:rsidR="0029749A" w:rsidRPr="00FA1FF6">
        <w:rPr>
          <w:rFonts w:ascii="Adobe Caslon Pro" w:hAnsi="Adobe Caslon Pro"/>
          <w:color w:val="000000" w:themeColor="text1"/>
          <w:sz w:val="22"/>
          <w:szCs w:val="22"/>
          <w:lang w:val="en-GB"/>
        </w:rPr>
        <w:t xml:space="preserve">ed </w:t>
      </w:r>
      <w:r w:rsidR="00A03DCB" w:rsidRPr="00FA1FF6">
        <w:rPr>
          <w:rFonts w:ascii="Adobe Caslon Pro" w:hAnsi="Adobe Caslon Pro"/>
          <w:color w:val="000000" w:themeColor="text1"/>
          <w:sz w:val="22"/>
          <w:szCs w:val="22"/>
          <w:lang w:val="en-GB"/>
        </w:rPr>
        <w:t xml:space="preserve">love). </w:t>
      </w:r>
      <w:r w:rsidR="00A83A6A" w:rsidRPr="00FA1FF6">
        <w:rPr>
          <w:rFonts w:ascii="Adobe Caslon Pro" w:hAnsi="Adobe Caslon Pro"/>
          <w:color w:val="000000" w:themeColor="text1"/>
          <w:sz w:val="22"/>
          <w:szCs w:val="22"/>
          <w:lang w:val="en-GB"/>
        </w:rPr>
        <w:t>On a detailed level of description the object of the avowal changes when I come to notice (</w:t>
      </w:r>
      <w:r w:rsidR="00BA3C1B" w:rsidRPr="00FA1FF6">
        <w:rPr>
          <w:rFonts w:ascii="Adobe Caslon Pro" w:hAnsi="Adobe Caslon Pro"/>
          <w:color w:val="000000" w:themeColor="text1"/>
          <w:sz w:val="22"/>
          <w:szCs w:val="22"/>
          <w:lang w:val="en-GB"/>
        </w:rPr>
        <w:t>“</w:t>
      </w:r>
      <w:r w:rsidR="00A83A6A" w:rsidRPr="00FA1FF6">
        <w:rPr>
          <w:rFonts w:ascii="Adobe Caslon Pro" w:hAnsi="Adobe Caslon Pro"/>
          <w:color w:val="000000" w:themeColor="text1"/>
          <w:sz w:val="22"/>
          <w:szCs w:val="22"/>
          <w:lang w:val="en-GB"/>
        </w:rPr>
        <w:t>observe</w:t>
      </w:r>
      <w:r w:rsidR="00F274D5" w:rsidRPr="00FA1FF6">
        <w:rPr>
          <w:rFonts w:ascii="Adobe Caslon Pro" w:hAnsi="Adobe Caslon Pro"/>
          <w:color w:val="000000" w:themeColor="text1"/>
          <w:sz w:val="22"/>
          <w:szCs w:val="22"/>
          <w:lang w:val="en-GB"/>
        </w:rPr>
        <w:t>”</w:t>
      </w:r>
      <w:r w:rsidR="00A83A6A" w:rsidRPr="00FA1FF6">
        <w:rPr>
          <w:rFonts w:ascii="Adobe Caslon Pro" w:hAnsi="Adobe Caslon Pro"/>
          <w:color w:val="000000" w:themeColor="text1"/>
          <w:sz w:val="22"/>
          <w:szCs w:val="22"/>
          <w:lang w:val="en-GB"/>
        </w:rPr>
        <w:t xml:space="preserve">) it. </w:t>
      </w:r>
      <w:r w:rsidR="00147239" w:rsidRPr="00FA1FF6">
        <w:rPr>
          <w:rFonts w:ascii="Adobe Caslon Pro" w:hAnsi="Adobe Caslon Pro"/>
          <w:color w:val="000000" w:themeColor="text1"/>
          <w:sz w:val="22"/>
          <w:szCs w:val="22"/>
          <w:lang w:val="en-GB"/>
        </w:rPr>
        <w:t>This represents a violation of (C3a)</w:t>
      </w:r>
      <w:r w:rsidR="003C0677" w:rsidRPr="00FA1FF6">
        <w:rPr>
          <w:rFonts w:ascii="Adobe Caslon Pro" w:hAnsi="Adobe Caslon Pro"/>
          <w:color w:val="000000" w:themeColor="text1"/>
          <w:sz w:val="22"/>
          <w:szCs w:val="22"/>
          <w:lang w:val="en-GB"/>
        </w:rPr>
        <w:t xml:space="preserve"> and distinguishes cases such as (A) from observation</w:t>
      </w:r>
      <w:r w:rsidR="00F47B20" w:rsidRPr="00FA1FF6">
        <w:rPr>
          <w:rFonts w:ascii="Adobe Caslon Pro" w:hAnsi="Adobe Caslon Pro"/>
          <w:color w:val="000000" w:themeColor="text1"/>
          <w:sz w:val="22"/>
          <w:szCs w:val="22"/>
          <w:lang w:val="en-GB"/>
        </w:rPr>
        <w:t>s</w:t>
      </w:r>
      <w:r w:rsidR="003C0677" w:rsidRPr="00FA1FF6">
        <w:rPr>
          <w:rFonts w:ascii="Adobe Caslon Pro" w:hAnsi="Adobe Caslon Pro"/>
          <w:color w:val="000000" w:themeColor="text1"/>
          <w:sz w:val="22"/>
          <w:szCs w:val="22"/>
          <w:lang w:val="en-GB"/>
        </w:rPr>
        <w:t xml:space="preserve"> in the proper sense.</w:t>
      </w:r>
    </w:p>
    <w:p w14:paraId="5585A848" w14:textId="36759BF3" w:rsidR="00FA2DB5" w:rsidRPr="00FA1FF6" w:rsidRDefault="00943C60" w:rsidP="008B1A74">
      <w:pPr>
        <w:tabs>
          <w:tab w:val="left" w:pos="0"/>
        </w:tabs>
        <w:spacing w:line="360" w:lineRule="auto"/>
        <w:ind w:right="-6" w:firstLine="709"/>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N</w:t>
      </w:r>
      <w:r w:rsidR="004C5B21" w:rsidRPr="00FA1FF6">
        <w:rPr>
          <w:rFonts w:ascii="Adobe Caslon Pro" w:hAnsi="Adobe Caslon Pro"/>
          <w:color w:val="000000" w:themeColor="text1"/>
          <w:sz w:val="22"/>
          <w:szCs w:val="22"/>
          <w:lang w:val="en-GB"/>
        </w:rPr>
        <w:t>onetheless</w:t>
      </w:r>
      <w:r w:rsidR="00A03DCB" w:rsidRPr="00FA1FF6">
        <w:rPr>
          <w:rFonts w:ascii="Adobe Caslon Pro" w:hAnsi="Adobe Caslon Pro"/>
          <w:color w:val="000000" w:themeColor="text1"/>
          <w:sz w:val="22"/>
          <w:szCs w:val="22"/>
          <w:lang w:val="en-GB"/>
        </w:rPr>
        <w:t xml:space="preserve">, </w:t>
      </w:r>
      <w:r w:rsidR="00F2135F" w:rsidRPr="00FA1FF6">
        <w:rPr>
          <w:rFonts w:ascii="Adobe Caslon Pro" w:hAnsi="Adobe Caslon Pro"/>
          <w:color w:val="000000" w:themeColor="text1"/>
          <w:sz w:val="22"/>
          <w:szCs w:val="22"/>
          <w:lang w:val="en-GB"/>
        </w:rPr>
        <w:t>irrespective of whether the love is repressed or accepted</w:t>
      </w:r>
      <w:r w:rsidR="00A03DCB" w:rsidRPr="00FA1FF6">
        <w:rPr>
          <w:rFonts w:ascii="Adobe Caslon Pro" w:hAnsi="Adobe Caslon Pro"/>
          <w:color w:val="000000" w:themeColor="text1"/>
          <w:sz w:val="22"/>
          <w:szCs w:val="22"/>
          <w:lang w:val="en-GB"/>
        </w:rPr>
        <w:t xml:space="preserve"> </w:t>
      </w:r>
      <w:r w:rsidR="00B459A2" w:rsidRPr="00FA1FF6">
        <w:rPr>
          <w:rFonts w:ascii="Adobe Caslon Pro" w:hAnsi="Adobe Caslon Pro"/>
          <w:color w:val="000000" w:themeColor="text1"/>
          <w:sz w:val="22"/>
          <w:szCs w:val="22"/>
          <w:lang w:val="en-GB"/>
        </w:rPr>
        <w:t xml:space="preserve">it seems to be true that </w:t>
      </w:r>
      <w:r w:rsidR="00A03DCB" w:rsidRPr="00FA1FF6">
        <w:rPr>
          <w:rFonts w:ascii="Adobe Caslon Pro" w:hAnsi="Adobe Caslon Pro"/>
          <w:color w:val="000000" w:themeColor="text1"/>
          <w:sz w:val="22"/>
          <w:szCs w:val="22"/>
          <w:lang w:val="en-GB"/>
        </w:rPr>
        <w:t xml:space="preserve">the subject can </w:t>
      </w:r>
      <w:r w:rsidR="00A03DCB" w:rsidRPr="00FA1FF6">
        <w:rPr>
          <w:rFonts w:ascii="Adobe Caslon Pro" w:hAnsi="Adobe Caslon Pro"/>
          <w:i/>
          <w:color w:val="000000" w:themeColor="text1"/>
          <w:sz w:val="22"/>
          <w:szCs w:val="22"/>
          <w:lang w:val="en-GB"/>
        </w:rPr>
        <w:t xml:space="preserve">be </w:t>
      </w:r>
      <w:r w:rsidR="00A03DCB" w:rsidRPr="00FA1FF6">
        <w:rPr>
          <w:rFonts w:ascii="Adobe Caslon Pro" w:hAnsi="Adobe Caslon Pro"/>
          <w:color w:val="000000" w:themeColor="text1"/>
          <w:sz w:val="22"/>
          <w:szCs w:val="22"/>
          <w:lang w:val="en-GB"/>
        </w:rPr>
        <w:t>in love.</w:t>
      </w:r>
      <w:r w:rsidR="004C5B21" w:rsidRPr="00FA1FF6">
        <w:rPr>
          <w:rFonts w:ascii="Adobe Caslon Pro" w:hAnsi="Adobe Caslon Pro"/>
          <w:color w:val="000000" w:themeColor="text1"/>
          <w:sz w:val="22"/>
          <w:szCs w:val="22"/>
          <w:lang w:val="en-GB"/>
        </w:rPr>
        <w:t xml:space="preserve"> Different from beliefs or </w:t>
      </w:r>
      <w:r w:rsidR="005E747C" w:rsidRPr="00FA1FF6">
        <w:rPr>
          <w:rFonts w:ascii="Adobe Caslon Pro" w:hAnsi="Adobe Caslon Pro"/>
          <w:color w:val="000000" w:themeColor="text1"/>
          <w:sz w:val="22"/>
          <w:szCs w:val="22"/>
          <w:lang w:val="en-GB"/>
        </w:rPr>
        <w:t xml:space="preserve">judgement-sensitive </w:t>
      </w:r>
      <w:r w:rsidR="004C5B21" w:rsidRPr="00FA1FF6">
        <w:rPr>
          <w:rFonts w:ascii="Adobe Caslon Pro" w:hAnsi="Adobe Caslon Pro"/>
          <w:color w:val="000000" w:themeColor="text1"/>
          <w:sz w:val="22"/>
          <w:szCs w:val="22"/>
          <w:lang w:val="en-GB"/>
        </w:rPr>
        <w:t xml:space="preserve">intentions, love seems to be a mental state which we feel subjected to in the sense that our endorsement does not </w:t>
      </w:r>
      <w:r w:rsidR="003A10B5" w:rsidRPr="00FA1FF6">
        <w:rPr>
          <w:rFonts w:ascii="Adobe Caslon Pro" w:hAnsi="Adobe Caslon Pro"/>
          <w:color w:val="000000" w:themeColor="text1"/>
          <w:sz w:val="22"/>
          <w:szCs w:val="22"/>
          <w:lang w:val="en-GB"/>
        </w:rPr>
        <w:t xml:space="preserve">make a difference as to </w:t>
      </w:r>
      <w:r w:rsidR="004C5B21" w:rsidRPr="00FA1FF6">
        <w:rPr>
          <w:rFonts w:ascii="Adobe Caslon Pro" w:hAnsi="Adobe Caslon Pro"/>
          <w:color w:val="000000" w:themeColor="text1"/>
          <w:sz w:val="22"/>
          <w:szCs w:val="22"/>
          <w:lang w:val="en-GB"/>
        </w:rPr>
        <w:t xml:space="preserve">whether or not one actually </w:t>
      </w:r>
      <w:r w:rsidR="005E5144" w:rsidRPr="00FA1FF6">
        <w:rPr>
          <w:rFonts w:ascii="Adobe Caslon Pro" w:hAnsi="Adobe Caslon Pro"/>
          <w:i/>
          <w:color w:val="000000" w:themeColor="text1"/>
          <w:sz w:val="22"/>
          <w:szCs w:val="22"/>
          <w:lang w:val="en-GB"/>
        </w:rPr>
        <w:t>is</w:t>
      </w:r>
      <w:r w:rsidR="005E5144" w:rsidRPr="00FA1FF6">
        <w:rPr>
          <w:rFonts w:ascii="Adobe Caslon Pro" w:hAnsi="Adobe Caslon Pro"/>
          <w:color w:val="000000" w:themeColor="text1"/>
          <w:sz w:val="22"/>
          <w:szCs w:val="22"/>
          <w:lang w:val="en-GB"/>
        </w:rPr>
        <w:t xml:space="preserve"> </w:t>
      </w:r>
      <w:r w:rsidR="004C5B21" w:rsidRPr="00FA1FF6">
        <w:rPr>
          <w:rFonts w:ascii="Adobe Caslon Pro" w:hAnsi="Adobe Caslon Pro"/>
          <w:color w:val="000000" w:themeColor="text1"/>
          <w:sz w:val="22"/>
          <w:szCs w:val="22"/>
          <w:lang w:val="en-GB"/>
        </w:rPr>
        <w:t>in love</w:t>
      </w:r>
      <w:r w:rsidR="001062A8" w:rsidRPr="00FA1FF6">
        <w:rPr>
          <w:rFonts w:ascii="Adobe Caslon Pro" w:hAnsi="Adobe Caslon Pro"/>
          <w:color w:val="000000" w:themeColor="text1"/>
          <w:sz w:val="22"/>
          <w:szCs w:val="22"/>
          <w:lang w:val="en-GB"/>
        </w:rPr>
        <w:t xml:space="preserve"> (</w:t>
      </w:r>
      <w:r w:rsidR="0030454B" w:rsidRPr="00FA1FF6">
        <w:rPr>
          <w:rFonts w:ascii="Adobe Caslon Pro" w:hAnsi="Adobe Caslon Pro"/>
          <w:color w:val="000000" w:themeColor="text1"/>
          <w:sz w:val="22"/>
          <w:szCs w:val="22"/>
          <w:lang w:val="en-GB"/>
        </w:rPr>
        <w:t xml:space="preserve">cf. </w:t>
      </w:r>
      <w:r w:rsidR="001062A8" w:rsidRPr="00FA1FF6">
        <w:rPr>
          <w:rFonts w:ascii="Adobe Caslon Pro" w:hAnsi="Adobe Caslon Pro"/>
          <w:color w:val="000000" w:themeColor="text1"/>
          <w:sz w:val="22"/>
          <w:szCs w:val="22"/>
          <w:lang w:val="en-GB"/>
        </w:rPr>
        <w:t>Nussbaum 1990</w:t>
      </w:r>
      <w:r w:rsidR="000E4F3A" w:rsidRPr="00FA1FF6">
        <w:rPr>
          <w:rFonts w:ascii="Adobe Caslon Pro" w:hAnsi="Adobe Caslon Pro"/>
          <w:color w:val="000000" w:themeColor="text1"/>
          <w:sz w:val="22"/>
          <w:szCs w:val="22"/>
          <w:lang w:val="en-GB"/>
        </w:rPr>
        <w:t>:</w:t>
      </w:r>
      <w:r w:rsidR="001062A8" w:rsidRPr="00FA1FF6">
        <w:rPr>
          <w:rFonts w:ascii="Adobe Caslon Pro" w:hAnsi="Adobe Caslon Pro"/>
          <w:color w:val="000000" w:themeColor="text1"/>
          <w:sz w:val="22"/>
          <w:szCs w:val="22"/>
          <w:lang w:val="en-GB"/>
        </w:rPr>
        <w:t xml:space="preserve"> </w:t>
      </w:r>
      <w:r w:rsidR="00F269DF" w:rsidRPr="00FA1FF6">
        <w:rPr>
          <w:rFonts w:ascii="Adobe Caslon Pro" w:hAnsi="Adobe Caslon Pro"/>
          <w:color w:val="000000" w:themeColor="text1"/>
          <w:sz w:val="22"/>
          <w:szCs w:val="22"/>
          <w:lang w:val="en-GB"/>
        </w:rPr>
        <w:t>266</w:t>
      </w:r>
      <w:r w:rsidR="001062A8" w:rsidRPr="00FA1FF6">
        <w:rPr>
          <w:rFonts w:ascii="Adobe Caslon Pro" w:hAnsi="Adobe Caslon Pro"/>
          <w:color w:val="000000" w:themeColor="text1"/>
          <w:sz w:val="22"/>
          <w:szCs w:val="22"/>
          <w:lang w:val="en-GB"/>
        </w:rPr>
        <w:t>)</w:t>
      </w:r>
      <w:r w:rsidR="004C5B21" w:rsidRPr="00FA1FF6">
        <w:rPr>
          <w:rFonts w:ascii="Adobe Caslon Pro" w:hAnsi="Adobe Caslon Pro"/>
          <w:color w:val="000000" w:themeColor="text1"/>
          <w:sz w:val="22"/>
          <w:szCs w:val="22"/>
          <w:lang w:val="en-GB"/>
        </w:rPr>
        <w:t>.</w:t>
      </w:r>
      <w:r w:rsidR="00E15472" w:rsidRPr="00FA1FF6">
        <w:rPr>
          <w:rFonts w:ascii="Adobe Caslon Pro" w:hAnsi="Adobe Caslon Pro"/>
          <w:color w:val="000000" w:themeColor="text1"/>
          <w:sz w:val="22"/>
          <w:szCs w:val="22"/>
          <w:lang w:val="en-GB"/>
        </w:rPr>
        <w:t xml:space="preserve"> </w:t>
      </w:r>
      <w:r w:rsidR="00FA2DB5" w:rsidRPr="00FA1FF6">
        <w:rPr>
          <w:rFonts w:ascii="Adobe Caslon Pro" w:hAnsi="Adobe Caslon Pro"/>
          <w:color w:val="000000" w:themeColor="text1"/>
          <w:sz w:val="22"/>
          <w:szCs w:val="22"/>
          <w:lang w:val="en-GB"/>
        </w:rPr>
        <w:t xml:space="preserve">Also, when confronted with behavioural evidence (imagine a conversation with a friend) one can feel </w:t>
      </w:r>
      <w:r w:rsidR="00FA2DB5" w:rsidRPr="00FA1FF6">
        <w:rPr>
          <w:rFonts w:ascii="Adobe Caslon Pro" w:hAnsi="Adobe Caslon Pro"/>
          <w:i/>
          <w:color w:val="000000" w:themeColor="text1"/>
          <w:sz w:val="22"/>
          <w:szCs w:val="22"/>
          <w:lang w:val="en-GB"/>
        </w:rPr>
        <w:t xml:space="preserve">forced </w:t>
      </w:r>
      <w:r w:rsidR="00FA2DB5" w:rsidRPr="00FA1FF6">
        <w:rPr>
          <w:rFonts w:ascii="Adobe Caslon Pro" w:hAnsi="Adobe Caslon Pro"/>
          <w:color w:val="000000" w:themeColor="text1"/>
          <w:sz w:val="22"/>
          <w:szCs w:val="22"/>
          <w:lang w:val="en-GB"/>
        </w:rPr>
        <w:t>by the evidence to accept the fact that one is in love, whereby resisting this force may lead to self-deception.</w:t>
      </w:r>
      <w:r w:rsidR="00FA2DB5" w:rsidRPr="00FA1FF6">
        <w:rPr>
          <w:rStyle w:val="Funotenzeichen"/>
          <w:rFonts w:ascii="Adobe Caslon Pro" w:hAnsi="Adobe Caslon Pro"/>
          <w:color w:val="000000" w:themeColor="text1"/>
          <w:sz w:val="22"/>
          <w:szCs w:val="22"/>
          <w:lang w:val="en-GB"/>
        </w:rPr>
        <w:footnoteReference w:id="10"/>
      </w:r>
      <w:r w:rsidR="000B2E42" w:rsidRPr="00FA1FF6">
        <w:rPr>
          <w:rFonts w:ascii="Adobe Caslon Pro" w:hAnsi="Adobe Caslon Pro"/>
          <w:color w:val="000000" w:themeColor="text1"/>
          <w:sz w:val="22"/>
          <w:szCs w:val="22"/>
          <w:lang w:val="en-GB"/>
        </w:rPr>
        <w:t xml:space="preserve"> In this sense, being in love may show the required independence as to qualify as an object of an observation in the proper sense, although more detailed description</w:t>
      </w:r>
      <w:r w:rsidR="00CA7A27" w:rsidRPr="00FA1FF6">
        <w:rPr>
          <w:rFonts w:ascii="Adobe Caslon Pro" w:hAnsi="Adobe Caslon Pro"/>
          <w:color w:val="000000" w:themeColor="text1"/>
          <w:sz w:val="22"/>
          <w:szCs w:val="22"/>
          <w:lang w:val="en-GB"/>
        </w:rPr>
        <w:t>s</w:t>
      </w:r>
      <w:r w:rsidR="000B2E42" w:rsidRPr="00FA1FF6">
        <w:rPr>
          <w:rFonts w:ascii="Adobe Caslon Pro" w:hAnsi="Adobe Caslon Pro"/>
          <w:color w:val="000000" w:themeColor="text1"/>
          <w:sz w:val="22"/>
          <w:szCs w:val="22"/>
          <w:lang w:val="en-GB"/>
        </w:rPr>
        <w:t xml:space="preserve"> </w:t>
      </w:r>
      <w:r w:rsidR="009F7B49" w:rsidRPr="00FA1FF6">
        <w:rPr>
          <w:rFonts w:ascii="Adobe Caslon Pro" w:hAnsi="Adobe Caslon Pro"/>
          <w:color w:val="000000" w:themeColor="text1"/>
          <w:sz w:val="22"/>
          <w:szCs w:val="22"/>
          <w:lang w:val="en-GB"/>
        </w:rPr>
        <w:t xml:space="preserve">of love </w:t>
      </w:r>
      <w:r w:rsidR="000B2E42" w:rsidRPr="00FA1FF6">
        <w:rPr>
          <w:rFonts w:ascii="Adobe Caslon Pro" w:hAnsi="Adobe Caslon Pro"/>
          <w:color w:val="000000" w:themeColor="text1"/>
          <w:sz w:val="22"/>
          <w:szCs w:val="22"/>
          <w:lang w:val="en-GB"/>
        </w:rPr>
        <w:t>may fail to do so.</w:t>
      </w:r>
    </w:p>
    <w:p w14:paraId="0B039E5A" w14:textId="1E82DA9A" w:rsidR="00FD7738" w:rsidRPr="00FA1FF6" w:rsidRDefault="00CD7353" w:rsidP="008B1A74">
      <w:pPr>
        <w:tabs>
          <w:tab w:val="left" w:pos="0"/>
        </w:tabs>
        <w:spacing w:line="360" w:lineRule="auto"/>
        <w:ind w:right="-6" w:firstLine="709"/>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 xml:space="preserve">Clearly, a love which is always repressed is, in some sense, not a full realization of love. Similarly, a person </w:t>
      </w:r>
      <w:r w:rsidR="00C510E0" w:rsidRPr="00FA1FF6">
        <w:rPr>
          <w:rFonts w:ascii="Adobe Caslon Pro" w:hAnsi="Adobe Caslon Pro"/>
          <w:color w:val="000000" w:themeColor="text1"/>
          <w:sz w:val="22"/>
          <w:szCs w:val="22"/>
          <w:lang w:val="en-GB"/>
        </w:rPr>
        <w:t>who</w:t>
      </w:r>
      <w:r w:rsidRPr="00FA1FF6">
        <w:rPr>
          <w:rFonts w:ascii="Adobe Caslon Pro" w:hAnsi="Adobe Caslon Pro"/>
          <w:color w:val="000000" w:themeColor="text1"/>
          <w:sz w:val="22"/>
          <w:szCs w:val="22"/>
          <w:lang w:val="en-GB"/>
        </w:rPr>
        <w:t xml:space="preserve"> would be in a constant state of uncertainty about all her emotions </w:t>
      </w:r>
      <w:r w:rsidR="004872F1" w:rsidRPr="00FA1FF6">
        <w:rPr>
          <w:rFonts w:ascii="Adobe Caslon Pro" w:hAnsi="Adobe Caslon Pro"/>
          <w:color w:val="000000" w:themeColor="text1"/>
          <w:sz w:val="22"/>
          <w:szCs w:val="22"/>
          <w:lang w:val="en-GB"/>
        </w:rPr>
        <w:t xml:space="preserve">or intentions </w:t>
      </w:r>
      <w:r w:rsidRPr="00FA1FF6">
        <w:rPr>
          <w:rFonts w:ascii="Adobe Caslon Pro" w:hAnsi="Adobe Caslon Pro"/>
          <w:color w:val="000000" w:themeColor="text1"/>
          <w:sz w:val="22"/>
          <w:szCs w:val="22"/>
          <w:lang w:val="en-GB"/>
        </w:rPr>
        <w:t xml:space="preserve">and could only come to know them by observation of her behaviour would perhaps show </w:t>
      </w:r>
      <w:r w:rsidR="00551EDB" w:rsidRPr="00FA1FF6">
        <w:rPr>
          <w:rFonts w:ascii="Adobe Caslon Pro" w:hAnsi="Adobe Caslon Pro"/>
          <w:color w:val="000000" w:themeColor="text1"/>
          <w:sz w:val="22"/>
          <w:szCs w:val="22"/>
          <w:lang w:val="en-GB"/>
        </w:rPr>
        <w:t>issues</w:t>
      </w:r>
      <w:r w:rsidRPr="00FA1FF6">
        <w:rPr>
          <w:rFonts w:ascii="Adobe Caslon Pro" w:hAnsi="Adobe Caslon Pro"/>
          <w:color w:val="000000" w:themeColor="text1"/>
          <w:sz w:val="22"/>
          <w:szCs w:val="22"/>
          <w:lang w:val="en-GB"/>
        </w:rPr>
        <w:t xml:space="preserve"> of mental health (</w:t>
      </w:r>
      <w:r w:rsidR="00AC1751" w:rsidRPr="00FA1FF6">
        <w:rPr>
          <w:rFonts w:ascii="Adobe Caslon Pro" w:hAnsi="Adobe Caslon Pro"/>
          <w:color w:val="000000" w:themeColor="text1"/>
          <w:sz w:val="22"/>
          <w:szCs w:val="22"/>
          <w:lang w:val="en-GB"/>
        </w:rPr>
        <w:t xml:space="preserve">cf. </w:t>
      </w:r>
      <w:r w:rsidRPr="00FA1FF6">
        <w:rPr>
          <w:rFonts w:ascii="Adobe Caslon Pro" w:hAnsi="Adobe Caslon Pro"/>
          <w:color w:val="000000" w:themeColor="text1"/>
          <w:sz w:val="22"/>
          <w:szCs w:val="22"/>
          <w:lang w:val="en-GB"/>
        </w:rPr>
        <w:t xml:space="preserve">Moran 2001). Still, </w:t>
      </w:r>
      <w:r w:rsidR="0076717A" w:rsidRPr="00FA1FF6">
        <w:rPr>
          <w:rFonts w:ascii="Adobe Caslon Pro" w:hAnsi="Adobe Caslon Pro"/>
          <w:color w:val="000000" w:themeColor="text1"/>
          <w:sz w:val="22"/>
          <w:szCs w:val="22"/>
          <w:lang w:val="en-GB"/>
        </w:rPr>
        <w:t xml:space="preserve">just because one is not normally uncertain does not imply that instances of </w:t>
      </w:r>
      <w:r w:rsidR="0076717A" w:rsidRPr="00FA1FF6">
        <w:rPr>
          <w:rFonts w:ascii="Adobe Caslon Pro" w:hAnsi="Adobe Caslon Pro"/>
          <w:color w:val="000000" w:themeColor="text1"/>
          <w:sz w:val="22"/>
          <w:szCs w:val="22"/>
          <w:lang w:val="en-GB"/>
        </w:rPr>
        <w:lastRenderedPageBreak/>
        <w:t xml:space="preserve">uncertainty are not of philosophical interest or do not show </w:t>
      </w:r>
      <w:r w:rsidR="009E2088" w:rsidRPr="00FA1FF6">
        <w:rPr>
          <w:rFonts w:ascii="Adobe Caslon Pro" w:hAnsi="Adobe Caslon Pro"/>
          <w:color w:val="000000" w:themeColor="text1"/>
          <w:sz w:val="22"/>
          <w:szCs w:val="22"/>
          <w:lang w:val="en-GB"/>
        </w:rPr>
        <w:t xml:space="preserve">distinct </w:t>
      </w:r>
      <w:r w:rsidR="0076717A" w:rsidRPr="00FA1FF6">
        <w:rPr>
          <w:rFonts w:ascii="Adobe Caslon Pro" w:hAnsi="Adobe Caslon Pro"/>
          <w:color w:val="000000" w:themeColor="text1"/>
          <w:sz w:val="22"/>
          <w:szCs w:val="22"/>
          <w:lang w:val="en-GB"/>
        </w:rPr>
        <w:t>properties</w:t>
      </w:r>
      <w:r w:rsidR="002F2B2D" w:rsidRPr="00FA1FF6">
        <w:rPr>
          <w:rFonts w:ascii="Adobe Caslon Pro" w:hAnsi="Adobe Caslon Pro"/>
          <w:color w:val="000000" w:themeColor="text1"/>
          <w:sz w:val="22"/>
          <w:szCs w:val="22"/>
          <w:lang w:val="en-GB"/>
        </w:rPr>
        <w:t>.</w:t>
      </w:r>
      <w:r w:rsidR="0076717A" w:rsidRPr="00FA1FF6">
        <w:rPr>
          <w:rFonts w:ascii="Adobe Caslon Pro" w:hAnsi="Adobe Caslon Pro"/>
          <w:color w:val="000000" w:themeColor="text1"/>
          <w:sz w:val="22"/>
          <w:szCs w:val="22"/>
          <w:lang w:val="en-GB"/>
        </w:rPr>
        <w:t xml:space="preserve"> </w:t>
      </w:r>
      <w:r w:rsidR="00FA2DB5" w:rsidRPr="00FA1FF6">
        <w:rPr>
          <w:rFonts w:ascii="Adobe Caslon Pro" w:hAnsi="Adobe Caslon Pro"/>
          <w:color w:val="000000" w:themeColor="text1"/>
          <w:sz w:val="22"/>
          <w:szCs w:val="22"/>
          <w:lang w:val="en-GB"/>
        </w:rPr>
        <w:t xml:space="preserve">Accurately describing </w:t>
      </w:r>
      <w:r w:rsidR="0076717A" w:rsidRPr="00FA1FF6">
        <w:rPr>
          <w:rFonts w:ascii="Adobe Caslon Pro" w:hAnsi="Adobe Caslon Pro"/>
          <w:color w:val="000000" w:themeColor="text1"/>
          <w:sz w:val="22"/>
          <w:szCs w:val="22"/>
          <w:lang w:val="en-GB"/>
        </w:rPr>
        <w:t xml:space="preserve">such situations of uncertainty, </w:t>
      </w:r>
      <w:r w:rsidR="00FA2DB5" w:rsidRPr="00FA1FF6">
        <w:rPr>
          <w:rFonts w:ascii="Adobe Caslon Pro" w:hAnsi="Adobe Caslon Pro"/>
          <w:color w:val="000000" w:themeColor="text1"/>
          <w:sz w:val="22"/>
          <w:szCs w:val="22"/>
          <w:lang w:val="en-GB"/>
        </w:rPr>
        <w:t xml:space="preserve">I argue, requires allowing for </w:t>
      </w:r>
      <w:r w:rsidR="0076717A" w:rsidRPr="00FA1FF6">
        <w:rPr>
          <w:rFonts w:ascii="Adobe Caslon Pro" w:hAnsi="Adobe Caslon Pro"/>
          <w:color w:val="000000" w:themeColor="text1"/>
          <w:sz w:val="22"/>
          <w:szCs w:val="22"/>
          <w:lang w:val="en-GB"/>
        </w:rPr>
        <w:t xml:space="preserve">observation </w:t>
      </w:r>
      <w:r w:rsidR="00FA2DB5" w:rsidRPr="00FA1FF6">
        <w:rPr>
          <w:rFonts w:ascii="Adobe Caslon Pro" w:hAnsi="Adobe Caslon Pro"/>
          <w:color w:val="000000" w:themeColor="text1"/>
          <w:sz w:val="22"/>
          <w:szCs w:val="22"/>
          <w:lang w:val="en-GB"/>
        </w:rPr>
        <w:t>in the proper sense and substantial intellectual involvement.</w:t>
      </w:r>
    </w:p>
    <w:p w14:paraId="04D18C17" w14:textId="58513747" w:rsidR="002345AA" w:rsidRPr="00FA1FF6" w:rsidRDefault="002345AA" w:rsidP="008B1A74">
      <w:pPr>
        <w:tabs>
          <w:tab w:val="left" w:pos="0"/>
        </w:tabs>
        <w:spacing w:line="360" w:lineRule="auto"/>
        <w:ind w:right="-6" w:firstLine="709"/>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 xml:space="preserve">Fourth, it could be argued on exegetical grounds that </w:t>
      </w:r>
      <w:r w:rsidR="00774E68" w:rsidRPr="00FA1FF6">
        <w:rPr>
          <w:rFonts w:ascii="Adobe Caslon Pro" w:hAnsi="Adobe Caslon Pro"/>
          <w:color w:val="000000" w:themeColor="text1"/>
          <w:sz w:val="22"/>
          <w:szCs w:val="22"/>
          <w:lang w:val="en-GB"/>
        </w:rPr>
        <w:t xml:space="preserve">the </w:t>
      </w:r>
      <w:r w:rsidR="00065D5D" w:rsidRPr="00FA1FF6">
        <w:rPr>
          <w:rFonts w:ascii="Adobe Caslon Pro" w:hAnsi="Adobe Caslon Pro"/>
          <w:color w:val="000000" w:themeColor="text1"/>
          <w:sz w:val="22"/>
          <w:szCs w:val="22"/>
          <w:lang w:val="en-GB"/>
        </w:rPr>
        <w:t>reference</w:t>
      </w:r>
      <w:r w:rsidR="00774E68" w:rsidRPr="00FA1FF6">
        <w:rPr>
          <w:rFonts w:ascii="Adobe Caslon Pro" w:hAnsi="Adobe Caslon Pro"/>
          <w:color w:val="000000" w:themeColor="text1"/>
          <w:sz w:val="22"/>
          <w:szCs w:val="22"/>
          <w:lang w:val="en-GB"/>
        </w:rPr>
        <w:t xml:space="preserve"> to public criteria</w:t>
      </w:r>
      <w:r w:rsidRPr="00FA1FF6">
        <w:rPr>
          <w:rFonts w:ascii="Adobe Caslon Pro" w:hAnsi="Adobe Caslon Pro"/>
          <w:color w:val="000000" w:themeColor="text1"/>
          <w:sz w:val="22"/>
          <w:szCs w:val="22"/>
          <w:lang w:val="en-GB"/>
        </w:rPr>
        <w:t xml:space="preserve"> </w:t>
      </w:r>
      <w:r w:rsidR="00774E68" w:rsidRPr="00FA1FF6">
        <w:rPr>
          <w:rFonts w:ascii="Adobe Caslon Pro" w:hAnsi="Adobe Caslon Pro"/>
          <w:color w:val="000000" w:themeColor="text1"/>
          <w:sz w:val="22"/>
          <w:szCs w:val="22"/>
          <w:lang w:val="en-GB"/>
        </w:rPr>
        <w:t>in the case of uncertainty about</w:t>
      </w:r>
      <w:r w:rsidRPr="00FA1FF6">
        <w:rPr>
          <w:rFonts w:ascii="Adobe Caslon Pro" w:hAnsi="Adobe Caslon Pro"/>
          <w:color w:val="000000" w:themeColor="text1"/>
          <w:sz w:val="22"/>
          <w:szCs w:val="22"/>
          <w:lang w:val="en-GB"/>
        </w:rPr>
        <w:t xml:space="preserve"> </w:t>
      </w:r>
      <w:r w:rsidR="00C67098" w:rsidRPr="00FA1FF6">
        <w:rPr>
          <w:rFonts w:ascii="Adobe Caslon Pro" w:hAnsi="Adobe Caslon Pro"/>
          <w:color w:val="000000" w:themeColor="text1"/>
          <w:sz w:val="22"/>
          <w:szCs w:val="22"/>
          <w:lang w:val="en-GB"/>
        </w:rPr>
        <w:t xml:space="preserve">complex emotions such as love would have been rejected by Wittgenstein. </w:t>
      </w:r>
      <w:r w:rsidR="00616465" w:rsidRPr="00FA1FF6">
        <w:rPr>
          <w:rFonts w:ascii="Adobe Caslon Pro" w:hAnsi="Adobe Caslon Pro"/>
          <w:color w:val="000000" w:themeColor="text1"/>
          <w:sz w:val="22"/>
          <w:szCs w:val="22"/>
          <w:lang w:val="en-GB"/>
        </w:rPr>
        <w:t>Indeed</w:t>
      </w:r>
      <w:r w:rsidR="00C67098" w:rsidRPr="00FA1FF6">
        <w:rPr>
          <w:rFonts w:ascii="Adobe Caslon Pro" w:hAnsi="Adobe Caslon Pro"/>
          <w:color w:val="000000" w:themeColor="text1"/>
          <w:sz w:val="22"/>
          <w:szCs w:val="22"/>
          <w:lang w:val="en-GB"/>
        </w:rPr>
        <w:t xml:space="preserve">, McNally </w:t>
      </w:r>
      <w:r w:rsidR="00B74A83" w:rsidRPr="00FA1FF6">
        <w:rPr>
          <w:rFonts w:ascii="Adobe Caslon Pro" w:hAnsi="Adobe Caslon Pro"/>
          <w:color w:val="000000" w:themeColor="text1"/>
          <w:sz w:val="22"/>
          <w:szCs w:val="22"/>
          <w:lang w:val="en-GB"/>
        </w:rPr>
        <w:t xml:space="preserve">(2016) </w:t>
      </w:r>
      <w:r w:rsidR="00C67098" w:rsidRPr="00FA1FF6">
        <w:rPr>
          <w:rFonts w:ascii="Adobe Caslon Pro" w:hAnsi="Adobe Caslon Pro"/>
          <w:color w:val="000000" w:themeColor="text1"/>
          <w:sz w:val="22"/>
          <w:szCs w:val="22"/>
          <w:lang w:val="en-GB"/>
        </w:rPr>
        <w:t>interpret</w:t>
      </w:r>
      <w:r w:rsidR="00232BED" w:rsidRPr="00FA1FF6">
        <w:rPr>
          <w:rFonts w:ascii="Adobe Caslon Pro" w:hAnsi="Adobe Caslon Pro"/>
          <w:color w:val="000000" w:themeColor="text1"/>
          <w:sz w:val="22"/>
          <w:szCs w:val="22"/>
          <w:lang w:val="en-GB"/>
        </w:rPr>
        <w:t>s</w:t>
      </w:r>
      <w:r w:rsidR="00C67098" w:rsidRPr="00FA1FF6">
        <w:rPr>
          <w:rFonts w:ascii="Adobe Caslon Pro" w:hAnsi="Adobe Caslon Pro"/>
          <w:color w:val="000000" w:themeColor="text1"/>
          <w:sz w:val="22"/>
          <w:szCs w:val="22"/>
          <w:lang w:val="en-GB"/>
        </w:rPr>
        <w:t xml:space="preserve"> certain passages (RPP 1980b: 357f.) as speaking in favour of this </w:t>
      </w:r>
      <w:r w:rsidR="002D6B6B" w:rsidRPr="00FA1FF6">
        <w:rPr>
          <w:rFonts w:ascii="Adobe Caslon Pro" w:hAnsi="Adobe Caslon Pro"/>
          <w:color w:val="000000" w:themeColor="text1"/>
          <w:sz w:val="22"/>
          <w:szCs w:val="22"/>
          <w:lang w:val="en-GB"/>
        </w:rPr>
        <w:t>objection</w:t>
      </w:r>
      <w:r w:rsidR="00C67098" w:rsidRPr="00FA1FF6">
        <w:rPr>
          <w:rFonts w:ascii="Adobe Caslon Pro" w:hAnsi="Adobe Caslon Pro"/>
          <w:color w:val="000000" w:themeColor="text1"/>
          <w:sz w:val="22"/>
          <w:szCs w:val="22"/>
          <w:lang w:val="en-GB"/>
        </w:rPr>
        <w:t>.</w:t>
      </w:r>
      <w:r w:rsidR="00917ED2" w:rsidRPr="00FA1FF6">
        <w:rPr>
          <w:rFonts w:ascii="Adobe Caslon Pro" w:hAnsi="Adobe Caslon Pro"/>
          <w:color w:val="000000" w:themeColor="text1"/>
          <w:sz w:val="22"/>
          <w:szCs w:val="22"/>
          <w:lang w:val="en-GB"/>
        </w:rPr>
        <w:t xml:space="preserve"> In line with readings which find</w:t>
      </w:r>
      <w:r w:rsidR="00CF152A" w:rsidRPr="00FA1FF6">
        <w:rPr>
          <w:rFonts w:ascii="Adobe Caslon Pro" w:hAnsi="Adobe Caslon Pro"/>
          <w:color w:val="000000" w:themeColor="text1"/>
          <w:sz w:val="22"/>
          <w:szCs w:val="22"/>
          <w:lang w:val="en-GB"/>
        </w:rPr>
        <w:t xml:space="preserve"> Wittgenstein to argue for </w:t>
      </w:r>
      <w:r w:rsidR="00AB67D5" w:rsidRPr="00FA1FF6">
        <w:rPr>
          <w:rFonts w:ascii="Adobe Caslon Pro" w:hAnsi="Adobe Caslon Pro"/>
          <w:color w:val="000000" w:themeColor="text1"/>
          <w:sz w:val="22"/>
          <w:szCs w:val="22"/>
          <w:lang w:val="en-GB"/>
        </w:rPr>
        <w:t xml:space="preserve">a </w:t>
      </w:r>
      <w:r w:rsidR="00CF152A" w:rsidRPr="00FA1FF6">
        <w:rPr>
          <w:rFonts w:ascii="Adobe Caslon Pro" w:hAnsi="Adobe Caslon Pro"/>
          <w:color w:val="000000" w:themeColor="text1"/>
          <w:sz w:val="22"/>
          <w:szCs w:val="22"/>
          <w:lang w:val="en-GB"/>
        </w:rPr>
        <w:t xml:space="preserve">constitutive uncertainty in the criteria of complex mental phenomena (Glock 1996; </w:t>
      </w:r>
      <w:proofErr w:type="spellStart"/>
      <w:r w:rsidR="00CF152A" w:rsidRPr="00FA1FF6">
        <w:rPr>
          <w:rFonts w:ascii="Adobe Caslon Pro" w:hAnsi="Adobe Caslon Pro"/>
          <w:color w:val="000000" w:themeColor="text1"/>
          <w:sz w:val="22"/>
          <w:szCs w:val="22"/>
          <w:lang w:val="en-GB"/>
        </w:rPr>
        <w:t>Sorgiovanni</w:t>
      </w:r>
      <w:proofErr w:type="spellEnd"/>
      <w:r w:rsidR="00CF152A" w:rsidRPr="00FA1FF6">
        <w:rPr>
          <w:rFonts w:ascii="Adobe Caslon Pro" w:hAnsi="Adobe Caslon Pro"/>
          <w:color w:val="000000" w:themeColor="text1"/>
          <w:sz w:val="22"/>
          <w:szCs w:val="22"/>
          <w:lang w:val="en-GB"/>
        </w:rPr>
        <w:t xml:space="preserve"> forth.)</w:t>
      </w:r>
      <w:r w:rsidR="005A2A11" w:rsidRPr="00FA1FF6">
        <w:rPr>
          <w:rFonts w:ascii="Adobe Caslon Pro" w:hAnsi="Adobe Caslon Pro"/>
          <w:color w:val="000000" w:themeColor="text1"/>
          <w:sz w:val="22"/>
          <w:szCs w:val="22"/>
          <w:lang w:val="en-GB"/>
        </w:rPr>
        <w:t>,</w:t>
      </w:r>
      <w:r w:rsidR="00CF152A" w:rsidRPr="00FA1FF6">
        <w:rPr>
          <w:rFonts w:ascii="Adobe Caslon Pro" w:hAnsi="Adobe Caslon Pro"/>
          <w:color w:val="000000" w:themeColor="text1"/>
          <w:sz w:val="22"/>
          <w:szCs w:val="22"/>
          <w:lang w:val="en-GB"/>
        </w:rPr>
        <w:t xml:space="preserve"> this </w:t>
      </w:r>
      <w:r w:rsidR="005A2A11" w:rsidRPr="00FA1FF6">
        <w:rPr>
          <w:rFonts w:ascii="Adobe Caslon Pro" w:hAnsi="Adobe Caslon Pro"/>
          <w:color w:val="000000" w:themeColor="text1"/>
          <w:sz w:val="22"/>
          <w:szCs w:val="22"/>
          <w:lang w:val="en-GB"/>
        </w:rPr>
        <w:t xml:space="preserve">view implies </w:t>
      </w:r>
      <w:r w:rsidR="00CF152A" w:rsidRPr="00FA1FF6">
        <w:rPr>
          <w:rFonts w:ascii="Adobe Caslon Pro" w:hAnsi="Adobe Caslon Pro"/>
          <w:color w:val="000000" w:themeColor="text1"/>
          <w:sz w:val="22"/>
          <w:szCs w:val="22"/>
          <w:lang w:val="en-GB"/>
        </w:rPr>
        <w:t>that it is misguided to turn to criteria for an answer to the question “Do I feel love or just friendly attraction?” because those criteria themselves are too uncertain to provide a satisfactory answer.</w:t>
      </w:r>
    </w:p>
    <w:p w14:paraId="54978BCE" w14:textId="0F2FE58A" w:rsidR="00B74A83" w:rsidRPr="00FA1FF6" w:rsidRDefault="00B74A83" w:rsidP="008B1A74">
      <w:pPr>
        <w:tabs>
          <w:tab w:val="left" w:pos="0"/>
        </w:tabs>
        <w:spacing w:line="360" w:lineRule="auto"/>
        <w:ind w:right="-6" w:firstLine="709"/>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While it is certainly important to notice the difference</w:t>
      </w:r>
      <w:r w:rsidR="00EE2419" w:rsidRPr="00FA1FF6">
        <w:rPr>
          <w:rFonts w:ascii="Adobe Caslon Pro" w:hAnsi="Adobe Caslon Pro"/>
          <w:color w:val="000000" w:themeColor="text1"/>
          <w:sz w:val="22"/>
          <w:szCs w:val="22"/>
          <w:lang w:val="en-GB"/>
        </w:rPr>
        <w:t>s</w:t>
      </w:r>
      <w:r w:rsidRPr="00FA1FF6">
        <w:rPr>
          <w:rFonts w:ascii="Adobe Caslon Pro" w:hAnsi="Adobe Caslon Pro"/>
          <w:color w:val="000000" w:themeColor="text1"/>
          <w:sz w:val="22"/>
          <w:szCs w:val="22"/>
          <w:lang w:val="en-GB"/>
        </w:rPr>
        <w:t xml:space="preserve"> between criteria for </w:t>
      </w:r>
      <w:r w:rsidR="00EE2419" w:rsidRPr="00FA1FF6">
        <w:rPr>
          <w:rFonts w:ascii="Adobe Caslon Pro" w:hAnsi="Adobe Caslon Pro"/>
          <w:color w:val="000000" w:themeColor="text1"/>
          <w:sz w:val="22"/>
          <w:szCs w:val="22"/>
          <w:lang w:val="en-GB"/>
        </w:rPr>
        <w:t>simple emotions</w:t>
      </w:r>
      <w:r w:rsidR="00023296" w:rsidRPr="00FA1FF6">
        <w:rPr>
          <w:rFonts w:ascii="Adobe Caslon Pro" w:hAnsi="Adobe Caslon Pro"/>
          <w:color w:val="000000" w:themeColor="text1"/>
          <w:sz w:val="22"/>
          <w:szCs w:val="22"/>
          <w:lang w:val="en-GB"/>
        </w:rPr>
        <w:t>,</w:t>
      </w:r>
      <w:r w:rsidR="00EE2419" w:rsidRPr="00FA1FF6">
        <w:rPr>
          <w:rFonts w:ascii="Adobe Caslon Pro" w:hAnsi="Adobe Caslon Pro"/>
          <w:color w:val="000000" w:themeColor="text1"/>
          <w:sz w:val="22"/>
          <w:szCs w:val="22"/>
          <w:lang w:val="en-GB"/>
        </w:rPr>
        <w:t xml:space="preserve"> such as anger</w:t>
      </w:r>
      <w:r w:rsidR="00A367C3" w:rsidRPr="00FA1FF6">
        <w:rPr>
          <w:rFonts w:ascii="Adobe Caslon Pro" w:hAnsi="Adobe Caslon Pro"/>
          <w:color w:val="000000" w:themeColor="text1"/>
          <w:sz w:val="22"/>
          <w:szCs w:val="22"/>
          <w:lang w:val="en-GB"/>
        </w:rPr>
        <w:t>,</w:t>
      </w:r>
      <w:r w:rsidR="00EE2419" w:rsidRPr="00FA1FF6">
        <w:rPr>
          <w:rFonts w:ascii="Adobe Caslon Pro" w:hAnsi="Adobe Caslon Pro"/>
          <w:color w:val="000000" w:themeColor="text1"/>
          <w:sz w:val="22"/>
          <w:szCs w:val="22"/>
          <w:lang w:val="en-GB"/>
        </w:rPr>
        <w:t xml:space="preserve"> </w:t>
      </w:r>
      <w:r w:rsidRPr="00FA1FF6">
        <w:rPr>
          <w:rFonts w:ascii="Adobe Caslon Pro" w:hAnsi="Adobe Caslon Pro"/>
          <w:color w:val="000000" w:themeColor="text1"/>
          <w:sz w:val="22"/>
          <w:szCs w:val="22"/>
          <w:lang w:val="en-GB"/>
        </w:rPr>
        <w:t xml:space="preserve">and </w:t>
      </w:r>
      <w:r w:rsidR="00EE2419" w:rsidRPr="00FA1FF6">
        <w:rPr>
          <w:rFonts w:ascii="Adobe Caslon Pro" w:hAnsi="Adobe Caslon Pro"/>
          <w:color w:val="000000" w:themeColor="text1"/>
          <w:sz w:val="22"/>
          <w:szCs w:val="22"/>
          <w:lang w:val="en-GB"/>
        </w:rPr>
        <w:t xml:space="preserve">complex ones, such as </w:t>
      </w:r>
      <w:r w:rsidRPr="00FA1FF6">
        <w:rPr>
          <w:rFonts w:ascii="Adobe Caslon Pro" w:hAnsi="Adobe Caslon Pro"/>
          <w:color w:val="000000" w:themeColor="text1"/>
          <w:sz w:val="22"/>
          <w:szCs w:val="22"/>
          <w:lang w:val="en-GB"/>
        </w:rPr>
        <w:t xml:space="preserve">feeling a deep love, it </w:t>
      </w:r>
      <w:r w:rsidR="009D20B3" w:rsidRPr="00FA1FF6">
        <w:rPr>
          <w:rFonts w:ascii="Adobe Caslon Pro" w:hAnsi="Adobe Caslon Pro"/>
          <w:color w:val="000000" w:themeColor="text1"/>
          <w:sz w:val="22"/>
          <w:szCs w:val="22"/>
          <w:lang w:val="en-GB"/>
        </w:rPr>
        <w:t xml:space="preserve">does not seem correct to </w:t>
      </w:r>
      <w:r w:rsidR="00A367C3" w:rsidRPr="00FA1FF6">
        <w:rPr>
          <w:rFonts w:ascii="Adobe Caslon Pro" w:hAnsi="Adobe Caslon Pro"/>
          <w:color w:val="000000" w:themeColor="text1"/>
          <w:sz w:val="22"/>
          <w:szCs w:val="22"/>
          <w:lang w:val="en-GB"/>
        </w:rPr>
        <w:t xml:space="preserve">conclude that there are </w:t>
      </w:r>
      <w:r w:rsidR="00A367C3" w:rsidRPr="00FA1FF6">
        <w:rPr>
          <w:rFonts w:ascii="Adobe Caslon Pro" w:hAnsi="Adobe Caslon Pro"/>
          <w:i/>
          <w:color w:val="000000" w:themeColor="text1"/>
          <w:sz w:val="22"/>
          <w:szCs w:val="22"/>
          <w:lang w:val="en-GB"/>
        </w:rPr>
        <w:t xml:space="preserve">no </w:t>
      </w:r>
      <w:r w:rsidR="00A367C3" w:rsidRPr="00FA1FF6">
        <w:rPr>
          <w:rFonts w:ascii="Adobe Caslon Pro" w:hAnsi="Adobe Caslon Pro"/>
          <w:color w:val="000000" w:themeColor="text1"/>
          <w:sz w:val="22"/>
          <w:szCs w:val="22"/>
          <w:lang w:val="en-GB"/>
        </w:rPr>
        <w:t xml:space="preserve">criteria for the latter kind. </w:t>
      </w:r>
      <w:r w:rsidR="00AE72B3" w:rsidRPr="00FA1FF6">
        <w:rPr>
          <w:rFonts w:ascii="Adobe Caslon Pro" w:hAnsi="Adobe Caslon Pro"/>
          <w:color w:val="000000" w:themeColor="text1"/>
          <w:sz w:val="22"/>
          <w:szCs w:val="22"/>
          <w:lang w:val="en-GB"/>
        </w:rPr>
        <w:t>C</w:t>
      </w:r>
      <w:r w:rsidR="00C25652" w:rsidRPr="00FA1FF6">
        <w:rPr>
          <w:rFonts w:ascii="Adobe Caslon Pro" w:hAnsi="Adobe Caslon Pro"/>
          <w:color w:val="000000" w:themeColor="text1"/>
          <w:sz w:val="22"/>
          <w:szCs w:val="22"/>
          <w:lang w:val="en-GB"/>
        </w:rPr>
        <w:t>riteria</w:t>
      </w:r>
      <w:r w:rsidR="00A367C3" w:rsidRPr="00FA1FF6">
        <w:rPr>
          <w:rFonts w:ascii="Adobe Caslon Pro" w:hAnsi="Adobe Caslon Pro"/>
          <w:color w:val="000000" w:themeColor="text1"/>
          <w:sz w:val="22"/>
          <w:szCs w:val="22"/>
          <w:lang w:val="en-GB"/>
        </w:rPr>
        <w:t xml:space="preserve"> </w:t>
      </w:r>
      <w:r w:rsidR="00AE72B3" w:rsidRPr="00FA1FF6">
        <w:rPr>
          <w:rFonts w:ascii="Adobe Caslon Pro" w:hAnsi="Adobe Caslon Pro"/>
          <w:color w:val="000000" w:themeColor="text1"/>
          <w:sz w:val="22"/>
          <w:szCs w:val="22"/>
          <w:lang w:val="en-GB"/>
        </w:rPr>
        <w:t xml:space="preserve">for complex emotions </w:t>
      </w:r>
      <w:r w:rsidR="00A367C3" w:rsidRPr="00FA1FF6">
        <w:rPr>
          <w:rFonts w:ascii="Adobe Caslon Pro" w:hAnsi="Adobe Caslon Pro"/>
          <w:color w:val="000000" w:themeColor="text1"/>
          <w:sz w:val="22"/>
          <w:szCs w:val="22"/>
          <w:lang w:val="en-GB"/>
        </w:rPr>
        <w:t xml:space="preserve">may not be clearly defined and subject to substantial disagreement. Nonetheless, this does not rule out their potential role in </w:t>
      </w:r>
      <w:r w:rsidR="00A367C3" w:rsidRPr="00FA1FF6">
        <w:rPr>
          <w:rFonts w:ascii="Adobe Caslon Pro" w:hAnsi="Adobe Caslon Pro"/>
          <w:i/>
          <w:color w:val="000000" w:themeColor="text1"/>
          <w:sz w:val="22"/>
          <w:szCs w:val="22"/>
          <w:lang w:val="en-GB"/>
        </w:rPr>
        <w:t xml:space="preserve">uncertainty </w:t>
      </w:r>
      <w:r w:rsidR="00A367C3" w:rsidRPr="00FA1FF6">
        <w:rPr>
          <w:rFonts w:ascii="Adobe Caslon Pro" w:hAnsi="Adobe Caslon Pro"/>
          <w:color w:val="000000" w:themeColor="text1"/>
          <w:sz w:val="22"/>
          <w:szCs w:val="22"/>
          <w:lang w:val="en-GB"/>
        </w:rPr>
        <w:t xml:space="preserve">in introspection, i.e. one can still fail to notice similarities between one’s own behaviour and the criterial behaviour of a complex emotion, </w:t>
      </w:r>
      <w:r w:rsidR="009326AF" w:rsidRPr="00FA1FF6">
        <w:rPr>
          <w:rFonts w:ascii="Adobe Caslon Pro" w:hAnsi="Adobe Caslon Pro"/>
          <w:color w:val="000000" w:themeColor="text1"/>
          <w:sz w:val="22"/>
          <w:szCs w:val="22"/>
          <w:lang w:val="en-GB"/>
        </w:rPr>
        <w:t>although</w:t>
      </w:r>
      <w:r w:rsidR="00A367C3" w:rsidRPr="00FA1FF6">
        <w:rPr>
          <w:rFonts w:ascii="Adobe Caslon Pro" w:hAnsi="Adobe Caslon Pro"/>
          <w:color w:val="000000" w:themeColor="text1"/>
          <w:sz w:val="22"/>
          <w:szCs w:val="22"/>
          <w:lang w:val="en-GB"/>
        </w:rPr>
        <w:t xml:space="preserve"> </w:t>
      </w:r>
      <w:r w:rsidR="00B14AC7" w:rsidRPr="00FA1FF6">
        <w:rPr>
          <w:rFonts w:ascii="Adobe Caslon Pro" w:hAnsi="Adobe Caslon Pro"/>
          <w:color w:val="000000" w:themeColor="text1"/>
          <w:sz w:val="22"/>
          <w:szCs w:val="22"/>
          <w:lang w:val="en-GB"/>
        </w:rPr>
        <w:t>this criterial behaviour</w:t>
      </w:r>
      <w:r w:rsidR="00A367C3" w:rsidRPr="00FA1FF6">
        <w:rPr>
          <w:rFonts w:ascii="Adobe Caslon Pro" w:hAnsi="Adobe Caslon Pro"/>
          <w:color w:val="000000" w:themeColor="text1"/>
          <w:sz w:val="22"/>
          <w:szCs w:val="22"/>
          <w:lang w:val="en-GB"/>
        </w:rPr>
        <w:t xml:space="preserve"> may not be a rigidly defined class. Even more intuitiv</w:t>
      </w:r>
      <w:r w:rsidR="0072438C" w:rsidRPr="00FA1FF6">
        <w:rPr>
          <w:rFonts w:ascii="Adobe Caslon Pro" w:hAnsi="Adobe Caslon Pro"/>
          <w:color w:val="000000" w:themeColor="text1"/>
          <w:sz w:val="22"/>
          <w:szCs w:val="22"/>
          <w:lang w:val="en-GB"/>
        </w:rPr>
        <w:t>ely</w:t>
      </w:r>
      <w:r w:rsidR="00A367C3" w:rsidRPr="00FA1FF6">
        <w:rPr>
          <w:rFonts w:ascii="Adobe Caslon Pro" w:hAnsi="Adobe Caslon Pro"/>
          <w:color w:val="000000" w:themeColor="text1"/>
          <w:sz w:val="22"/>
          <w:szCs w:val="22"/>
          <w:lang w:val="en-GB"/>
        </w:rPr>
        <w:t xml:space="preserve">, one can </w:t>
      </w:r>
      <w:r w:rsidR="00135B82" w:rsidRPr="00FA1FF6">
        <w:rPr>
          <w:rFonts w:ascii="Adobe Caslon Pro" w:hAnsi="Adobe Caslon Pro"/>
          <w:i/>
          <w:color w:val="000000" w:themeColor="text1"/>
          <w:sz w:val="22"/>
          <w:szCs w:val="22"/>
          <w:lang w:val="en-GB"/>
        </w:rPr>
        <w:t>come to know</w:t>
      </w:r>
      <w:r w:rsidR="00B14AC7" w:rsidRPr="00FA1FF6">
        <w:rPr>
          <w:rFonts w:ascii="Adobe Caslon Pro" w:hAnsi="Adobe Caslon Pro"/>
          <w:color w:val="000000" w:themeColor="text1"/>
          <w:sz w:val="22"/>
          <w:szCs w:val="22"/>
          <w:lang w:val="en-GB"/>
        </w:rPr>
        <w:t xml:space="preserve"> that one is in love</w:t>
      </w:r>
      <w:r w:rsidR="00B61FBB" w:rsidRPr="00FA1FF6">
        <w:rPr>
          <w:rFonts w:ascii="Adobe Caslon Pro" w:hAnsi="Adobe Caslon Pro"/>
          <w:color w:val="000000" w:themeColor="text1"/>
          <w:sz w:val="22"/>
          <w:szCs w:val="22"/>
          <w:lang w:val="en-GB"/>
        </w:rPr>
        <w:t xml:space="preserve">, i.e. resolve one’s uncertainty, </w:t>
      </w:r>
      <w:r w:rsidR="005A2DAD" w:rsidRPr="00FA1FF6">
        <w:rPr>
          <w:rFonts w:ascii="Adobe Caslon Pro" w:hAnsi="Adobe Caslon Pro"/>
          <w:color w:val="000000" w:themeColor="text1"/>
          <w:sz w:val="22"/>
          <w:szCs w:val="22"/>
          <w:lang w:val="en-GB"/>
        </w:rPr>
        <w:t xml:space="preserve">through </w:t>
      </w:r>
      <w:r w:rsidR="00B14AC7" w:rsidRPr="00FA1FF6">
        <w:rPr>
          <w:rFonts w:ascii="Adobe Caslon Pro" w:hAnsi="Adobe Caslon Pro"/>
          <w:color w:val="000000" w:themeColor="text1"/>
          <w:sz w:val="22"/>
          <w:szCs w:val="22"/>
          <w:lang w:val="en-GB"/>
        </w:rPr>
        <w:t>a realization that one was showing the criterial behaviour all along, without implying that there needs to be a sharply distinguished category of actions associated with “being in love”. It is the latter view</w:t>
      </w:r>
      <w:r w:rsidR="00D52DDA" w:rsidRPr="00FA1FF6">
        <w:rPr>
          <w:rFonts w:ascii="Adobe Caslon Pro" w:hAnsi="Adobe Caslon Pro"/>
          <w:color w:val="000000" w:themeColor="text1"/>
          <w:sz w:val="22"/>
          <w:szCs w:val="22"/>
          <w:lang w:val="en-GB"/>
        </w:rPr>
        <w:t>,</w:t>
      </w:r>
      <w:r w:rsidR="00FB673D" w:rsidRPr="00FA1FF6">
        <w:rPr>
          <w:rFonts w:ascii="Adobe Caslon Pro" w:hAnsi="Adobe Caslon Pro"/>
          <w:color w:val="000000" w:themeColor="text1"/>
          <w:sz w:val="22"/>
          <w:szCs w:val="22"/>
          <w:lang w:val="en-GB"/>
        </w:rPr>
        <w:t xml:space="preserve"> </w:t>
      </w:r>
      <w:r w:rsidR="00F32A39" w:rsidRPr="00FA1FF6">
        <w:rPr>
          <w:rFonts w:ascii="Adobe Caslon Pro" w:hAnsi="Adobe Caslon Pro"/>
          <w:color w:val="000000" w:themeColor="text1"/>
          <w:sz w:val="22"/>
          <w:szCs w:val="22"/>
          <w:lang w:val="en-GB"/>
        </w:rPr>
        <w:t>I hoped to establish</w:t>
      </w:r>
      <w:r w:rsidR="00843C0F" w:rsidRPr="00FA1FF6">
        <w:rPr>
          <w:rFonts w:ascii="Adobe Caslon Pro" w:hAnsi="Adobe Caslon Pro"/>
          <w:color w:val="000000" w:themeColor="text1"/>
          <w:sz w:val="22"/>
          <w:szCs w:val="22"/>
          <w:lang w:val="en-GB"/>
        </w:rPr>
        <w:t xml:space="preserve"> as </w:t>
      </w:r>
      <w:r w:rsidR="007312ED" w:rsidRPr="00FA1FF6">
        <w:rPr>
          <w:rFonts w:ascii="Adobe Caslon Pro" w:hAnsi="Adobe Caslon Pro"/>
          <w:color w:val="000000" w:themeColor="text1"/>
          <w:sz w:val="22"/>
          <w:szCs w:val="22"/>
          <w:lang w:val="en-GB"/>
        </w:rPr>
        <w:t xml:space="preserve">a </w:t>
      </w:r>
      <w:r w:rsidR="00731FC4" w:rsidRPr="00FA1FF6">
        <w:rPr>
          <w:rFonts w:ascii="Adobe Caslon Pro" w:hAnsi="Adobe Caslon Pro"/>
          <w:color w:val="000000" w:themeColor="text1"/>
          <w:sz w:val="22"/>
          <w:szCs w:val="22"/>
          <w:lang w:val="en-GB"/>
        </w:rPr>
        <w:t>promising</w:t>
      </w:r>
      <w:r w:rsidR="00843C0F" w:rsidRPr="00FA1FF6">
        <w:rPr>
          <w:rFonts w:ascii="Adobe Caslon Pro" w:hAnsi="Adobe Caslon Pro"/>
          <w:color w:val="000000" w:themeColor="text1"/>
          <w:sz w:val="22"/>
          <w:szCs w:val="22"/>
          <w:lang w:val="en-GB"/>
        </w:rPr>
        <w:t xml:space="preserve"> way of understanding uncertainty in introspection </w:t>
      </w:r>
      <w:r w:rsidR="00F32A39" w:rsidRPr="00FA1FF6">
        <w:rPr>
          <w:rFonts w:ascii="Adobe Caslon Pro" w:hAnsi="Adobe Caslon Pro"/>
          <w:color w:val="000000" w:themeColor="text1"/>
          <w:sz w:val="22"/>
          <w:szCs w:val="22"/>
          <w:lang w:val="en-GB"/>
        </w:rPr>
        <w:t>.</w:t>
      </w:r>
    </w:p>
    <w:p w14:paraId="224825F1" w14:textId="77777777" w:rsidR="009F69C9" w:rsidRPr="00FA1FF6" w:rsidRDefault="009F69C9" w:rsidP="00DE593B">
      <w:pPr>
        <w:spacing w:line="360" w:lineRule="auto"/>
        <w:jc w:val="both"/>
        <w:rPr>
          <w:rFonts w:ascii="Adobe Caslon Pro" w:hAnsi="Adobe Caslon Pro"/>
          <w:color w:val="000000" w:themeColor="text1"/>
          <w:lang w:val="en-GB"/>
        </w:rPr>
      </w:pPr>
    </w:p>
    <w:p w14:paraId="44E46099" w14:textId="31F0A9C8" w:rsidR="009F69C9" w:rsidRPr="00FA1FF6" w:rsidRDefault="00CA4D5D" w:rsidP="00F47584">
      <w:pPr>
        <w:pStyle w:val="Listenabsatz"/>
        <w:numPr>
          <w:ilvl w:val="0"/>
          <w:numId w:val="1"/>
        </w:numPr>
        <w:spacing w:line="360" w:lineRule="auto"/>
        <w:jc w:val="both"/>
        <w:rPr>
          <w:rFonts w:ascii="Adobe Caslon Pro" w:hAnsi="Adobe Caslon Pro" w:cs="Times New Roman"/>
          <w:b/>
          <w:color w:val="000000" w:themeColor="text1"/>
          <w:sz w:val="26"/>
          <w:szCs w:val="26"/>
          <w:lang w:val="en-GB"/>
        </w:rPr>
      </w:pPr>
      <w:r w:rsidRPr="00FA1FF6">
        <w:rPr>
          <w:rFonts w:ascii="Adobe Caslon Pro" w:hAnsi="Adobe Caslon Pro" w:cs="Times New Roman"/>
          <w:b/>
          <w:color w:val="000000" w:themeColor="text1"/>
          <w:sz w:val="26"/>
          <w:szCs w:val="26"/>
          <w:lang w:val="en-GB"/>
        </w:rPr>
        <w:t>Conclusion</w:t>
      </w:r>
    </w:p>
    <w:p w14:paraId="085AA374" w14:textId="77777777" w:rsidR="009F69C9" w:rsidRPr="00FA1FF6" w:rsidRDefault="009F69C9" w:rsidP="009F69C9">
      <w:pPr>
        <w:spacing w:line="360" w:lineRule="auto"/>
        <w:rPr>
          <w:rFonts w:ascii="Adobe Caslon Pro" w:hAnsi="Adobe Caslon Pro"/>
          <w:b/>
          <w:color w:val="000000" w:themeColor="text1"/>
          <w:lang w:val="en-GB"/>
        </w:rPr>
      </w:pPr>
    </w:p>
    <w:p w14:paraId="004F7E62" w14:textId="588DE4F9" w:rsidR="00FE198C" w:rsidRPr="00F84C5F" w:rsidRDefault="00DE593B" w:rsidP="00815D4E">
      <w:pPr>
        <w:tabs>
          <w:tab w:val="right" w:pos="9066"/>
        </w:tabs>
        <w:spacing w:line="360" w:lineRule="auto"/>
        <w:jc w:val="both"/>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 xml:space="preserve">In this paper, I have tried to carve out a conception of uncertainty in introspection </w:t>
      </w:r>
      <w:r w:rsidR="00815D4E" w:rsidRPr="00FA1FF6">
        <w:rPr>
          <w:rFonts w:ascii="Adobe Caslon Pro" w:hAnsi="Adobe Caslon Pro"/>
          <w:color w:val="000000" w:themeColor="text1"/>
          <w:sz w:val="22"/>
          <w:szCs w:val="22"/>
          <w:lang w:val="en-GB"/>
        </w:rPr>
        <w:t xml:space="preserve">after Wittgenstein </w:t>
      </w:r>
      <w:r w:rsidRPr="00FA1FF6">
        <w:rPr>
          <w:rFonts w:ascii="Adobe Caslon Pro" w:hAnsi="Adobe Caslon Pro"/>
          <w:color w:val="000000" w:themeColor="text1"/>
          <w:sz w:val="22"/>
          <w:szCs w:val="22"/>
          <w:lang w:val="en-GB"/>
        </w:rPr>
        <w:t xml:space="preserve">which does justice to the fact that often this phenomenon seems to involve more than the basic notions of resolution or truthfulness. </w:t>
      </w:r>
      <w:r w:rsidR="000F3AF3" w:rsidRPr="00FA1FF6">
        <w:rPr>
          <w:rFonts w:ascii="Adobe Caslon Pro" w:hAnsi="Adobe Caslon Pro"/>
          <w:color w:val="000000" w:themeColor="text1"/>
          <w:sz w:val="22"/>
          <w:szCs w:val="22"/>
          <w:lang w:val="en-GB"/>
        </w:rPr>
        <w:t xml:space="preserve">Importantly, </w:t>
      </w:r>
      <w:r w:rsidR="00E73FB8" w:rsidRPr="00FA1FF6">
        <w:rPr>
          <w:rFonts w:ascii="Adobe Caslon Pro" w:hAnsi="Adobe Caslon Pro"/>
          <w:color w:val="000000" w:themeColor="text1"/>
          <w:sz w:val="22"/>
          <w:szCs w:val="22"/>
          <w:lang w:val="en-GB"/>
        </w:rPr>
        <w:t xml:space="preserve">I have not tried to assimilate self-knowledge about one’s </w:t>
      </w:r>
      <w:r w:rsidR="00C762A3" w:rsidRPr="00FA1FF6">
        <w:rPr>
          <w:rFonts w:ascii="Adobe Caslon Pro" w:hAnsi="Adobe Caslon Pro"/>
          <w:color w:val="000000" w:themeColor="text1"/>
          <w:sz w:val="22"/>
          <w:szCs w:val="22"/>
          <w:lang w:val="en-GB"/>
        </w:rPr>
        <w:t xml:space="preserve">intentions </w:t>
      </w:r>
      <w:r w:rsidR="00E73FB8" w:rsidRPr="00FA1FF6">
        <w:rPr>
          <w:rFonts w:ascii="Adobe Caslon Pro" w:hAnsi="Adobe Caslon Pro"/>
          <w:color w:val="000000" w:themeColor="text1"/>
          <w:sz w:val="22"/>
          <w:szCs w:val="22"/>
          <w:lang w:val="en-GB"/>
        </w:rPr>
        <w:t xml:space="preserve">or emotions to an observational or perceptual framework. Rather, I </w:t>
      </w:r>
      <w:r w:rsidR="003B1892" w:rsidRPr="00FA1FF6">
        <w:rPr>
          <w:rFonts w:ascii="Adobe Caslon Pro" w:hAnsi="Adobe Caslon Pro"/>
          <w:color w:val="000000" w:themeColor="text1"/>
          <w:sz w:val="22"/>
          <w:szCs w:val="22"/>
          <w:lang w:val="en-GB"/>
        </w:rPr>
        <w:t>have argued</w:t>
      </w:r>
      <w:r w:rsidR="00E73FB8" w:rsidRPr="00FA1FF6">
        <w:rPr>
          <w:rFonts w:ascii="Adobe Caslon Pro" w:hAnsi="Adobe Caslon Pro"/>
          <w:color w:val="000000" w:themeColor="text1"/>
          <w:sz w:val="22"/>
          <w:szCs w:val="22"/>
          <w:lang w:val="en-GB"/>
        </w:rPr>
        <w:t xml:space="preserve"> that m</w:t>
      </w:r>
      <w:r w:rsidRPr="00FA1FF6">
        <w:rPr>
          <w:rFonts w:ascii="Adobe Caslon Pro" w:hAnsi="Adobe Caslon Pro"/>
          <w:color w:val="000000" w:themeColor="text1"/>
          <w:sz w:val="22"/>
          <w:szCs w:val="22"/>
          <w:lang w:val="en-GB"/>
        </w:rPr>
        <w:t xml:space="preserve">aking sense of uncertainty in introspection calls for a substantial role of the intellect, i.e. it must account for </w:t>
      </w:r>
      <w:r w:rsidR="008E1662" w:rsidRPr="00FA1FF6">
        <w:rPr>
          <w:rFonts w:ascii="Adobe Caslon Pro" w:hAnsi="Adobe Caslon Pro"/>
          <w:color w:val="000000" w:themeColor="text1"/>
          <w:sz w:val="22"/>
          <w:szCs w:val="22"/>
          <w:lang w:val="en-GB"/>
        </w:rPr>
        <w:t>one’s</w:t>
      </w:r>
      <w:r w:rsidRPr="00FA1FF6">
        <w:rPr>
          <w:rFonts w:ascii="Adobe Caslon Pro" w:hAnsi="Adobe Caslon Pro"/>
          <w:color w:val="000000" w:themeColor="text1"/>
          <w:sz w:val="22"/>
          <w:szCs w:val="22"/>
          <w:lang w:val="en-GB"/>
        </w:rPr>
        <w:t xml:space="preserve"> struggle to arrive at a decision and</w:t>
      </w:r>
      <w:r w:rsidR="00654446" w:rsidRPr="00FA1FF6">
        <w:rPr>
          <w:rFonts w:ascii="Adobe Caslon Pro" w:hAnsi="Adobe Caslon Pro"/>
          <w:color w:val="000000" w:themeColor="text1"/>
          <w:sz w:val="22"/>
          <w:szCs w:val="22"/>
          <w:lang w:val="en-GB"/>
        </w:rPr>
        <w:t xml:space="preserve"> the efforts which go into</w:t>
      </w:r>
      <w:r w:rsidRPr="00FA1FF6">
        <w:rPr>
          <w:rFonts w:ascii="Adobe Caslon Pro" w:hAnsi="Adobe Caslon Pro"/>
          <w:color w:val="000000" w:themeColor="text1"/>
          <w:sz w:val="22"/>
          <w:szCs w:val="22"/>
          <w:lang w:val="en-GB"/>
        </w:rPr>
        <w:t xml:space="preserve"> </w:t>
      </w:r>
      <w:r w:rsidR="00654446" w:rsidRPr="00FA1FF6">
        <w:rPr>
          <w:rFonts w:ascii="Adobe Caslon Pro" w:hAnsi="Adobe Caslon Pro"/>
          <w:color w:val="000000" w:themeColor="text1"/>
          <w:sz w:val="22"/>
          <w:szCs w:val="22"/>
          <w:lang w:val="en-GB"/>
        </w:rPr>
        <w:t>being</w:t>
      </w:r>
      <w:r w:rsidRPr="00FA1FF6">
        <w:rPr>
          <w:rFonts w:ascii="Adobe Caslon Pro" w:hAnsi="Adobe Caslon Pro"/>
          <w:color w:val="000000" w:themeColor="text1"/>
          <w:sz w:val="22"/>
          <w:szCs w:val="22"/>
          <w:lang w:val="en-GB"/>
        </w:rPr>
        <w:t xml:space="preserve"> clear about one’s own emotions. I argue that one way of how indecision and self-deception are able to </w:t>
      </w:r>
      <w:r w:rsidR="008E1662" w:rsidRPr="00FA1FF6">
        <w:rPr>
          <w:rFonts w:ascii="Adobe Caslon Pro" w:hAnsi="Adobe Caslon Pro"/>
          <w:color w:val="000000" w:themeColor="text1"/>
          <w:sz w:val="22"/>
          <w:szCs w:val="22"/>
          <w:lang w:val="en-GB"/>
        </w:rPr>
        <w:t xml:space="preserve">incorporate </w:t>
      </w:r>
      <w:r w:rsidR="004D6259" w:rsidRPr="00FA1FF6">
        <w:rPr>
          <w:rFonts w:ascii="Adobe Caslon Pro" w:hAnsi="Adobe Caslon Pro"/>
          <w:color w:val="000000" w:themeColor="text1"/>
          <w:sz w:val="22"/>
          <w:szCs w:val="22"/>
          <w:lang w:val="en-GB"/>
        </w:rPr>
        <w:t>the intellect’s</w:t>
      </w:r>
      <w:r w:rsidR="008E1662" w:rsidRPr="00FA1FF6">
        <w:rPr>
          <w:rFonts w:ascii="Adobe Caslon Pro" w:hAnsi="Adobe Caslon Pro"/>
          <w:color w:val="000000" w:themeColor="text1"/>
          <w:sz w:val="22"/>
          <w:szCs w:val="22"/>
          <w:lang w:val="en-GB"/>
        </w:rPr>
        <w:t xml:space="preserve"> substantial role </w:t>
      </w:r>
      <w:r w:rsidR="004B1E07" w:rsidRPr="00FA1FF6">
        <w:rPr>
          <w:rFonts w:ascii="Adobe Caslon Pro" w:hAnsi="Adobe Caslon Pro"/>
          <w:color w:val="000000" w:themeColor="text1"/>
          <w:sz w:val="22"/>
          <w:szCs w:val="22"/>
          <w:lang w:val="en-GB"/>
        </w:rPr>
        <w:t xml:space="preserve">is </w:t>
      </w:r>
      <w:r w:rsidR="001F65C4" w:rsidRPr="00FA1FF6">
        <w:rPr>
          <w:rFonts w:ascii="Adobe Caslon Pro" w:hAnsi="Adobe Caslon Pro"/>
          <w:color w:val="000000" w:themeColor="text1"/>
          <w:sz w:val="22"/>
          <w:szCs w:val="22"/>
          <w:lang w:val="en-GB"/>
        </w:rPr>
        <w:t>to allow</w:t>
      </w:r>
      <w:r w:rsidRPr="00FA1FF6">
        <w:rPr>
          <w:rFonts w:ascii="Adobe Caslon Pro" w:hAnsi="Adobe Caslon Pro"/>
          <w:color w:val="000000" w:themeColor="text1"/>
          <w:sz w:val="22"/>
          <w:szCs w:val="22"/>
          <w:lang w:val="en-GB"/>
        </w:rPr>
        <w:t xml:space="preserve"> that being uncertain about one’s own mental states </w:t>
      </w:r>
      <w:r w:rsidRPr="00FA1FF6">
        <w:rPr>
          <w:rFonts w:ascii="Adobe Caslon Pro" w:hAnsi="Adobe Caslon Pro"/>
          <w:i/>
          <w:color w:val="000000" w:themeColor="text1"/>
          <w:sz w:val="22"/>
          <w:szCs w:val="22"/>
          <w:lang w:val="en-GB"/>
        </w:rPr>
        <w:t>can</w:t>
      </w:r>
      <w:r w:rsidRPr="00FA1FF6">
        <w:rPr>
          <w:rFonts w:ascii="Adobe Caslon Pro" w:hAnsi="Adobe Caslon Pro"/>
          <w:color w:val="000000" w:themeColor="text1"/>
          <w:sz w:val="22"/>
          <w:szCs w:val="22"/>
          <w:lang w:val="en-GB"/>
        </w:rPr>
        <w:t xml:space="preserve"> at times mean </w:t>
      </w:r>
      <w:r w:rsidR="00347D3D" w:rsidRPr="00FA1FF6">
        <w:rPr>
          <w:rFonts w:ascii="Adobe Caslon Pro" w:hAnsi="Adobe Caslon Pro"/>
          <w:color w:val="000000" w:themeColor="text1"/>
          <w:sz w:val="22"/>
          <w:szCs w:val="22"/>
          <w:lang w:val="en-GB"/>
        </w:rPr>
        <w:t>being</w:t>
      </w:r>
      <w:r w:rsidRPr="00FA1FF6">
        <w:rPr>
          <w:rFonts w:ascii="Adobe Caslon Pro" w:hAnsi="Adobe Caslon Pro"/>
          <w:color w:val="000000" w:themeColor="text1"/>
          <w:sz w:val="22"/>
          <w:szCs w:val="22"/>
          <w:lang w:val="en-GB"/>
        </w:rPr>
        <w:t xml:space="preserve"> unsure </w:t>
      </w:r>
      <w:r w:rsidR="00256EB2" w:rsidRPr="00FA1FF6">
        <w:rPr>
          <w:rFonts w:ascii="Adobe Caslon Pro" w:hAnsi="Adobe Caslon Pro"/>
          <w:color w:val="000000" w:themeColor="text1"/>
          <w:sz w:val="22"/>
          <w:szCs w:val="22"/>
          <w:lang w:val="en-GB"/>
        </w:rPr>
        <w:t xml:space="preserve">of </w:t>
      </w:r>
      <w:r w:rsidRPr="00FA1FF6">
        <w:rPr>
          <w:rFonts w:ascii="Adobe Caslon Pro" w:hAnsi="Adobe Caslon Pro"/>
          <w:color w:val="000000" w:themeColor="text1"/>
          <w:sz w:val="22"/>
          <w:szCs w:val="22"/>
          <w:lang w:val="en-GB"/>
        </w:rPr>
        <w:t xml:space="preserve">whether one’s actual or potential behaviour corresponds to the rules governing the application of the term in question. </w:t>
      </w:r>
      <w:r w:rsidR="004B3315" w:rsidRPr="00FA1FF6">
        <w:rPr>
          <w:rFonts w:ascii="Adobe Caslon Pro" w:hAnsi="Adobe Caslon Pro"/>
          <w:color w:val="000000" w:themeColor="text1"/>
          <w:sz w:val="22"/>
          <w:szCs w:val="22"/>
          <w:lang w:val="en-GB"/>
        </w:rPr>
        <w:t xml:space="preserve">In a case such as </w:t>
      </w:r>
      <w:r w:rsidR="00BD7399" w:rsidRPr="00FA1FF6">
        <w:rPr>
          <w:rFonts w:ascii="Adobe Caslon Pro" w:hAnsi="Adobe Caslon Pro"/>
          <w:color w:val="000000" w:themeColor="text1"/>
          <w:sz w:val="22"/>
          <w:szCs w:val="22"/>
          <w:lang w:val="en-GB"/>
        </w:rPr>
        <w:t>(B)</w:t>
      </w:r>
      <w:r w:rsidR="008E34F5" w:rsidRPr="00FA1FF6">
        <w:rPr>
          <w:rFonts w:ascii="Adobe Caslon Pro" w:hAnsi="Adobe Caslon Pro"/>
          <w:color w:val="000000" w:themeColor="text1"/>
          <w:sz w:val="22"/>
          <w:szCs w:val="22"/>
          <w:lang w:val="en-GB"/>
        </w:rPr>
        <w:t xml:space="preserve">, I can be uncertain because I fail to correctly understand </w:t>
      </w:r>
      <w:r w:rsidR="00636E02" w:rsidRPr="00FA1FF6">
        <w:rPr>
          <w:rFonts w:ascii="Adobe Caslon Pro" w:hAnsi="Adobe Caslon Pro"/>
          <w:color w:val="000000" w:themeColor="text1"/>
          <w:sz w:val="22"/>
          <w:szCs w:val="22"/>
          <w:lang w:val="en-GB"/>
        </w:rPr>
        <w:t>what</w:t>
      </w:r>
      <w:r w:rsidR="008E34F5" w:rsidRPr="00FA1FF6">
        <w:rPr>
          <w:rFonts w:ascii="Adobe Caslon Pro" w:hAnsi="Adobe Caslon Pro"/>
          <w:color w:val="000000" w:themeColor="text1"/>
          <w:sz w:val="22"/>
          <w:szCs w:val="22"/>
          <w:lang w:val="en-GB"/>
        </w:rPr>
        <w:t xml:space="preserve"> kind of person I am, i.e. I fail to clearly see my past behaviour as evidence,</w:t>
      </w:r>
      <w:r w:rsidR="002E2A1E" w:rsidRPr="00FA1FF6">
        <w:rPr>
          <w:rFonts w:ascii="Adobe Caslon Pro" w:hAnsi="Adobe Caslon Pro"/>
          <w:color w:val="000000" w:themeColor="text1"/>
          <w:sz w:val="22"/>
          <w:szCs w:val="22"/>
          <w:lang w:val="en-GB"/>
        </w:rPr>
        <w:t xml:space="preserve"> and thus I may be lacking important reasons to decide. </w:t>
      </w:r>
      <w:r w:rsidR="009F69C9" w:rsidRPr="00FA1FF6">
        <w:rPr>
          <w:rFonts w:ascii="Adobe Caslon Pro" w:hAnsi="Adobe Caslon Pro"/>
          <w:color w:val="000000" w:themeColor="text1"/>
          <w:sz w:val="22"/>
          <w:szCs w:val="22"/>
          <w:lang w:val="en-GB"/>
        </w:rPr>
        <w:t xml:space="preserve">Moreover, certain instances of self-deception, e.g. </w:t>
      </w:r>
      <w:r w:rsidR="00D05D92" w:rsidRPr="00FA1FF6">
        <w:rPr>
          <w:rFonts w:ascii="Adobe Caslon Pro" w:hAnsi="Adobe Caslon Pro"/>
          <w:color w:val="000000" w:themeColor="text1"/>
          <w:sz w:val="22"/>
          <w:szCs w:val="22"/>
          <w:lang w:val="en-GB"/>
        </w:rPr>
        <w:t xml:space="preserve">uncertainty about </w:t>
      </w:r>
      <w:r w:rsidR="00BD7399" w:rsidRPr="00FA1FF6">
        <w:rPr>
          <w:rFonts w:ascii="Adobe Caslon Pro" w:hAnsi="Adobe Caslon Pro"/>
          <w:color w:val="000000" w:themeColor="text1"/>
          <w:sz w:val="22"/>
          <w:szCs w:val="22"/>
          <w:lang w:val="en-GB"/>
        </w:rPr>
        <w:t>(A)</w:t>
      </w:r>
      <w:r w:rsidR="009F69C9" w:rsidRPr="00FA1FF6">
        <w:rPr>
          <w:rFonts w:ascii="Adobe Caslon Pro" w:hAnsi="Adobe Caslon Pro"/>
          <w:color w:val="000000" w:themeColor="text1"/>
          <w:sz w:val="22"/>
          <w:szCs w:val="22"/>
          <w:lang w:val="en-GB"/>
        </w:rPr>
        <w:t xml:space="preserve">, </w:t>
      </w:r>
      <w:r w:rsidR="00990922" w:rsidRPr="00FA1FF6">
        <w:rPr>
          <w:rFonts w:ascii="Adobe Caslon Pro" w:hAnsi="Adobe Caslon Pro"/>
          <w:color w:val="000000" w:themeColor="text1"/>
          <w:sz w:val="22"/>
          <w:szCs w:val="22"/>
          <w:lang w:val="en-GB"/>
        </w:rPr>
        <w:t>can</w:t>
      </w:r>
      <w:r w:rsidR="009F69C9" w:rsidRPr="00FA1FF6">
        <w:rPr>
          <w:rFonts w:ascii="Adobe Caslon Pro" w:hAnsi="Adobe Caslon Pro"/>
          <w:color w:val="000000" w:themeColor="text1"/>
          <w:sz w:val="22"/>
          <w:szCs w:val="22"/>
          <w:lang w:val="en-GB"/>
        </w:rPr>
        <w:t xml:space="preserve"> be rooted in a neglect of one’s own behavioural reactions. </w:t>
      </w:r>
      <w:r w:rsidR="00FA2297" w:rsidRPr="00FA1FF6">
        <w:rPr>
          <w:rFonts w:ascii="Adobe Caslon Pro" w:hAnsi="Adobe Caslon Pro"/>
          <w:color w:val="000000" w:themeColor="text1"/>
          <w:sz w:val="22"/>
          <w:szCs w:val="22"/>
          <w:lang w:val="en-GB"/>
        </w:rPr>
        <w:t xml:space="preserve">Without denying the </w:t>
      </w:r>
      <w:r w:rsidR="00FA2297" w:rsidRPr="00FA1FF6">
        <w:rPr>
          <w:rFonts w:ascii="Adobe Caslon Pro" w:hAnsi="Adobe Caslon Pro"/>
          <w:color w:val="000000" w:themeColor="text1"/>
          <w:sz w:val="22"/>
          <w:szCs w:val="22"/>
          <w:lang w:val="en-GB"/>
        </w:rPr>
        <w:lastRenderedPageBreak/>
        <w:t>importance of rational endorsement or practical deliberation</w:t>
      </w:r>
      <w:r w:rsidR="00FE1796" w:rsidRPr="00FA1FF6">
        <w:rPr>
          <w:rFonts w:ascii="Adobe Caslon Pro" w:hAnsi="Adobe Caslon Pro"/>
          <w:color w:val="000000" w:themeColor="text1"/>
          <w:sz w:val="22"/>
          <w:szCs w:val="22"/>
          <w:lang w:val="en-GB"/>
        </w:rPr>
        <w:t xml:space="preserve">, </w:t>
      </w:r>
      <w:r w:rsidR="009F69C9" w:rsidRPr="00FA1FF6">
        <w:rPr>
          <w:rFonts w:ascii="Adobe Caslon Pro" w:hAnsi="Adobe Caslon Pro"/>
          <w:color w:val="000000" w:themeColor="text1"/>
          <w:sz w:val="22"/>
          <w:szCs w:val="22"/>
          <w:lang w:val="en-GB"/>
        </w:rPr>
        <w:t>this further</w:t>
      </w:r>
      <w:r w:rsidR="00FE1796" w:rsidRPr="00FA1FF6">
        <w:rPr>
          <w:rFonts w:ascii="Adobe Caslon Pro" w:hAnsi="Adobe Caslon Pro"/>
          <w:color w:val="000000" w:themeColor="text1"/>
          <w:sz w:val="22"/>
          <w:szCs w:val="22"/>
          <w:lang w:val="en-GB"/>
        </w:rPr>
        <w:t>s</w:t>
      </w:r>
      <w:r w:rsidR="009F69C9" w:rsidRPr="00FA1FF6">
        <w:rPr>
          <w:rFonts w:ascii="Adobe Caslon Pro" w:hAnsi="Adobe Caslon Pro"/>
          <w:color w:val="000000" w:themeColor="text1"/>
          <w:sz w:val="22"/>
          <w:szCs w:val="22"/>
          <w:lang w:val="en-GB"/>
        </w:rPr>
        <w:t xml:space="preserve"> the idea that there are multiple epistemically distinct way</w:t>
      </w:r>
      <w:r w:rsidR="00130653">
        <w:rPr>
          <w:rFonts w:ascii="Adobe Caslon Pro" w:hAnsi="Adobe Caslon Pro"/>
          <w:color w:val="000000" w:themeColor="text1"/>
          <w:sz w:val="22"/>
          <w:szCs w:val="22"/>
          <w:lang w:val="en-GB"/>
        </w:rPr>
        <w:t>s</w:t>
      </w:r>
      <w:r w:rsidR="009F69C9" w:rsidRPr="00FA1FF6">
        <w:rPr>
          <w:rFonts w:ascii="Adobe Caslon Pro" w:hAnsi="Adobe Caslon Pro"/>
          <w:color w:val="000000" w:themeColor="text1"/>
          <w:sz w:val="22"/>
          <w:szCs w:val="22"/>
          <w:lang w:val="en-GB"/>
        </w:rPr>
        <w:t xml:space="preserve"> of achieving self-knowledge (Lawlor 2009</w:t>
      </w:r>
      <w:r w:rsidR="00130E45" w:rsidRPr="00FA1FF6">
        <w:rPr>
          <w:rFonts w:ascii="Adobe Caslon Pro" w:hAnsi="Adobe Caslon Pro"/>
          <w:color w:val="000000" w:themeColor="text1"/>
          <w:sz w:val="22"/>
          <w:szCs w:val="22"/>
          <w:lang w:val="en-GB"/>
        </w:rPr>
        <w:t>:</w:t>
      </w:r>
      <w:r w:rsidR="009F69C9" w:rsidRPr="00FA1FF6">
        <w:rPr>
          <w:rFonts w:ascii="Adobe Caslon Pro" w:hAnsi="Adobe Caslon Pro"/>
          <w:color w:val="000000" w:themeColor="text1"/>
          <w:sz w:val="22"/>
          <w:szCs w:val="22"/>
          <w:lang w:val="en-GB"/>
        </w:rPr>
        <w:t xml:space="preserve"> 48 fn. 2; Cassam 2014</w:t>
      </w:r>
      <w:r w:rsidR="006C7CA1" w:rsidRPr="00FA1FF6">
        <w:rPr>
          <w:rFonts w:ascii="Adobe Caslon Pro" w:hAnsi="Adobe Caslon Pro"/>
          <w:color w:val="000000" w:themeColor="text1"/>
          <w:sz w:val="22"/>
          <w:szCs w:val="22"/>
          <w:lang w:val="en-GB"/>
        </w:rPr>
        <w:t xml:space="preserve">: </w:t>
      </w:r>
      <w:r w:rsidR="009F69C9" w:rsidRPr="00FA1FF6">
        <w:rPr>
          <w:rFonts w:ascii="Adobe Caslon Pro" w:hAnsi="Adobe Caslon Pro"/>
          <w:color w:val="000000" w:themeColor="text1"/>
          <w:sz w:val="22"/>
          <w:szCs w:val="22"/>
          <w:lang w:val="en-GB"/>
        </w:rPr>
        <w:t>121, 144).</w:t>
      </w:r>
      <w:r w:rsidR="00174C0E" w:rsidRPr="00FA1FF6">
        <w:rPr>
          <w:rFonts w:ascii="Adobe Caslon Pro" w:hAnsi="Adobe Caslon Pro"/>
          <w:color w:val="000000" w:themeColor="text1"/>
          <w:sz w:val="22"/>
          <w:szCs w:val="22"/>
          <w:lang w:val="en-GB"/>
        </w:rPr>
        <w:t xml:space="preserve"> </w:t>
      </w:r>
      <w:r w:rsidR="00A403BF" w:rsidRPr="00FA1FF6">
        <w:rPr>
          <w:rFonts w:ascii="Adobe Caslon Pro" w:hAnsi="Adobe Caslon Pro"/>
          <w:color w:val="000000" w:themeColor="text1"/>
          <w:sz w:val="22"/>
          <w:szCs w:val="22"/>
          <w:lang w:val="en-GB"/>
        </w:rPr>
        <w:t>Exhaustively fleshing out and contextualizing these ideas in the context of self-knowledge has to be left for the future, however. What</w:t>
      </w:r>
      <w:r w:rsidR="00793BC9" w:rsidRPr="00FA1FF6">
        <w:rPr>
          <w:rFonts w:ascii="Adobe Caslon Pro" w:hAnsi="Adobe Caslon Pro"/>
          <w:color w:val="000000" w:themeColor="text1"/>
          <w:sz w:val="22"/>
          <w:szCs w:val="22"/>
          <w:lang w:val="en-GB"/>
        </w:rPr>
        <w:t xml:space="preserve"> I </w:t>
      </w:r>
      <w:r w:rsidR="00A403BF" w:rsidRPr="00FA1FF6">
        <w:rPr>
          <w:rFonts w:ascii="Adobe Caslon Pro" w:hAnsi="Adobe Caslon Pro"/>
          <w:color w:val="000000" w:themeColor="text1"/>
          <w:sz w:val="22"/>
          <w:szCs w:val="22"/>
          <w:lang w:val="en-GB"/>
        </w:rPr>
        <w:t>have been concerned with here, was</w:t>
      </w:r>
      <w:r w:rsidR="00793BC9" w:rsidRPr="00FA1FF6">
        <w:rPr>
          <w:rFonts w:ascii="Adobe Caslon Pro" w:hAnsi="Adobe Caslon Pro"/>
          <w:color w:val="000000" w:themeColor="text1"/>
          <w:sz w:val="22"/>
          <w:szCs w:val="22"/>
          <w:lang w:val="en-GB"/>
        </w:rPr>
        <w:t xml:space="preserve"> </w:t>
      </w:r>
      <w:r w:rsidR="00F163BC" w:rsidRPr="00FA1FF6">
        <w:rPr>
          <w:rFonts w:ascii="Adobe Caslon Pro" w:hAnsi="Adobe Caslon Pro"/>
          <w:color w:val="000000" w:themeColor="text1"/>
          <w:sz w:val="22"/>
          <w:szCs w:val="22"/>
          <w:lang w:val="en-GB"/>
        </w:rPr>
        <w:t xml:space="preserve">trying </w:t>
      </w:r>
      <w:r w:rsidR="00793BC9" w:rsidRPr="00FA1FF6">
        <w:rPr>
          <w:rFonts w:ascii="Adobe Caslon Pro" w:hAnsi="Adobe Caslon Pro"/>
          <w:color w:val="000000" w:themeColor="text1"/>
          <w:sz w:val="22"/>
          <w:szCs w:val="22"/>
          <w:lang w:val="en-GB"/>
        </w:rPr>
        <w:t xml:space="preserve">to show that </w:t>
      </w:r>
      <w:r w:rsidR="00356A6D" w:rsidRPr="00FA1FF6">
        <w:rPr>
          <w:rFonts w:ascii="Adobe Caslon Pro" w:hAnsi="Adobe Caslon Pro"/>
          <w:color w:val="000000" w:themeColor="text1"/>
          <w:sz w:val="22"/>
          <w:szCs w:val="22"/>
          <w:lang w:val="en-GB"/>
        </w:rPr>
        <w:t xml:space="preserve">Wittgenstein’s thought </w:t>
      </w:r>
      <w:r w:rsidR="00356A6D" w:rsidRPr="00FA1FF6">
        <w:rPr>
          <w:rFonts w:ascii="Adobe Caslon Pro" w:hAnsi="Adobe Caslon Pro"/>
          <w:i/>
          <w:color w:val="000000" w:themeColor="text1"/>
          <w:sz w:val="22"/>
          <w:szCs w:val="22"/>
          <w:lang w:val="en-GB"/>
        </w:rPr>
        <w:t>do</w:t>
      </w:r>
      <w:r w:rsidR="00150775" w:rsidRPr="00FA1FF6">
        <w:rPr>
          <w:rFonts w:ascii="Adobe Caslon Pro" w:hAnsi="Adobe Caslon Pro"/>
          <w:i/>
          <w:color w:val="000000" w:themeColor="text1"/>
          <w:sz w:val="22"/>
          <w:szCs w:val="22"/>
          <w:lang w:val="en-GB"/>
        </w:rPr>
        <w:t>es</w:t>
      </w:r>
      <w:r w:rsidR="00356A6D" w:rsidRPr="00FA1FF6">
        <w:rPr>
          <w:rFonts w:ascii="Adobe Caslon Pro" w:hAnsi="Adobe Caslon Pro"/>
          <w:color w:val="000000" w:themeColor="text1"/>
          <w:sz w:val="22"/>
          <w:szCs w:val="22"/>
          <w:lang w:val="en-GB"/>
        </w:rPr>
        <w:t xml:space="preserve"> leave room for thinking about </w:t>
      </w:r>
      <w:r w:rsidR="00495AF7" w:rsidRPr="00FA1FF6">
        <w:rPr>
          <w:rFonts w:ascii="Adobe Caslon Pro" w:hAnsi="Adobe Caslon Pro"/>
          <w:color w:val="000000" w:themeColor="text1"/>
          <w:sz w:val="22"/>
          <w:szCs w:val="22"/>
          <w:lang w:val="en-GB"/>
        </w:rPr>
        <w:t>uncertainty</w:t>
      </w:r>
      <w:r w:rsidR="00356A6D" w:rsidRPr="00FA1FF6">
        <w:rPr>
          <w:rFonts w:ascii="Adobe Caslon Pro" w:hAnsi="Adobe Caslon Pro"/>
          <w:color w:val="000000" w:themeColor="text1"/>
          <w:sz w:val="22"/>
          <w:szCs w:val="22"/>
          <w:lang w:val="en-GB"/>
        </w:rPr>
        <w:t xml:space="preserve"> in introspection in </w:t>
      </w:r>
      <w:r w:rsidR="00495AF7" w:rsidRPr="00FA1FF6">
        <w:rPr>
          <w:rFonts w:ascii="Adobe Caslon Pro" w:hAnsi="Adobe Caslon Pro"/>
          <w:color w:val="000000" w:themeColor="text1"/>
          <w:sz w:val="22"/>
          <w:szCs w:val="22"/>
          <w:lang w:val="en-GB"/>
        </w:rPr>
        <w:t>fruitful</w:t>
      </w:r>
      <w:r w:rsidR="00356A6D" w:rsidRPr="00FA1FF6">
        <w:rPr>
          <w:rFonts w:ascii="Adobe Caslon Pro" w:hAnsi="Adobe Caslon Pro"/>
          <w:color w:val="000000" w:themeColor="text1"/>
          <w:sz w:val="22"/>
          <w:szCs w:val="22"/>
          <w:lang w:val="en-GB"/>
        </w:rPr>
        <w:t xml:space="preserve"> and promising ways –</w:t>
      </w:r>
      <w:r w:rsidR="00F42A3F" w:rsidRPr="00FA1FF6">
        <w:rPr>
          <w:rFonts w:ascii="Adobe Caslon Pro" w:hAnsi="Adobe Caslon Pro"/>
          <w:color w:val="000000" w:themeColor="text1"/>
          <w:sz w:val="22"/>
          <w:szCs w:val="22"/>
          <w:lang w:val="en-GB"/>
        </w:rPr>
        <w:t xml:space="preserve"> </w:t>
      </w:r>
      <w:r w:rsidR="00356A6D" w:rsidRPr="00FA1FF6">
        <w:rPr>
          <w:rFonts w:ascii="Adobe Caslon Pro" w:hAnsi="Adobe Caslon Pro"/>
          <w:color w:val="000000" w:themeColor="text1"/>
          <w:sz w:val="22"/>
          <w:szCs w:val="22"/>
          <w:lang w:val="en-GB"/>
        </w:rPr>
        <w:t xml:space="preserve">more </w:t>
      </w:r>
      <w:r w:rsidR="00F42A3F" w:rsidRPr="00FA1FF6">
        <w:rPr>
          <w:rFonts w:ascii="Adobe Caslon Pro" w:hAnsi="Adobe Caslon Pro"/>
          <w:color w:val="000000" w:themeColor="text1"/>
          <w:sz w:val="22"/>
          <w:szCs w:val="22"/>
          <w:lang w:val="en-GB"/>
        </w:rPr>
        <w:t xml:space="preserve">so </w:t>
      </w:r>
      <w:r w:rsidR="00356A6D" w:rsidRPr="00FA1FF6">
        <w:rPr>
          <w:rFonts w:ascii="Adobe Caslon Pro" w:hAnsi="Adobe Caslon Pro"/>
          <w:color w:val="000000" w:themeColor="text1"/>
          <w:sz w:val="22"/>
          <w:szCs w:val="22"/>
          <w:lang w:val="en-GB"/>
        </w:rPr>
        <w:t xml:space="preserve">than </w:t>
      </w:r>
      <w:r w:rsidR="00153997" w:rsidRPr="00FA1FF6">
        <w:rPr>
          <w:rFonts w:ascii="Adobe Caslon Pro" w:hAnsi="Adobe Caslon Pro"/>
          <w:color w:val="000000" w:themeColor="text1"/>
          <w:sz w:val="22"/>
          <w:szCs w:val="22"/>
          <w:lang w:val="en-GB"/>
        </w:rPr>
        <w:t xml:space="preserve">some of </w:t>
      </w:r>
      <w:r w:rsidR="00356A6D" w:rsidRPr="00FA1FF6">
        <w:rPr>
          <w:rFonts w:ascii="Adobe Caslon Pro" w:hAnsi="Adobe Caslon Pro"/>
          <w:color w:val="000000" w:themeColor="text1"/>
          <w:sz w:val="22"/>
          <w:szCs w:val="22"/>
          <w:lang w:val="en-GB"/>
        </w:rPr>
        <w:t>his interpreters seem to suggest</w:t>
      </w:r>
      <w:r w:rsidR="00F84C5F">
        <w:rPr>
          <w:rFonts w:ascii="Adobe Caslon Pro" w:hAnsi="Adobe Caslon Pro"/>
          <w:color w:val="000000" w:themeColor="text1"/>
          <w:sz w:val="22"/>
          <w:szCs w:val="22"/>
          <w:lang w:val="en-GB"/>
        </w:rPr>
        <w:t>.</w:t>
      </w:r>
    </w:p>
    <w:p w14:paraId="3A96C8EA" w14:textId="4A7F2C2E" w:rsidR="006F309B" w:rsidRPr="00FA1FF6" w:rsidRDefault="006F309B" w:rsidP="00815D4E">
      <w:pPr>
        <w:tabs>
          <w:tab w:val="right" w:pos="9066"/>
        </w:tabs>
        <w:spacing w:line="360" w:lineRule="auto"/>
        <w:jc w:val="both"/>
        <w:rPr>
          <w:rFonts w:ascii="Adobe Caslon Pro" w:hAnsi="Adobe Caslon Pro"/>
          <w:color w:val="000000" w:themeColor="text1"/>
          <w:sz w:val="22"/>
          <w:szCs w:val="22"/>
          <w:lang w:val="en-GB"/>
        </w:rPr>
      </w:pPr>
      <w:r w:rsidRPr="00FA1FF6">
        <w:rPr>
          <w:rFonts w:ascii="Adobe Caslon Pro" w:hAnsi="Adobe Caslon Pro"/>
          <w:b/>
          <w:color w:val="000000"/>
          <w:sz w:val="22"/>
          <w:szCs w:val="22"/>
          <w:lang w:val="en-GB"/>
        </w:rPr>
        <w:br w:type="page"/>
      </w:r>
    </w:p>
    <w:p w14:paraId="45A9DD38" w14:textId="3521C304" w:rsidR="003936CD" w:rsidRPr="00FA1FF6" w:rsidRDefault="003936CD" w:rsidP="00F47584">
      <w:pPr>
        <w:pStyle w:val="Listenabsatz"/>
        <w:numPr>
          <w:ilvl w:val="0"/>
          <w:numId w:val="1"/>
        </w:numPr>
        <w:spacing w:line="336" w:lineRule="auto"/>
        <w:rPr>
          <w:rFonts w:ascii="Adobe Caslon Pro" w:hAnsi="Adobe Caslon Pro" w:cs="Times New Roman"/>
          <w:b/>
          <w:color w:val="000000" w:themeColor="text1"/>
          <w:sz w:val="26"/>
          <w:szCs w:val="26"/>
          <w:lang w:val="en-GB"/>
        </w:rPr>
      </w:pPr>
      <w:r w:rsidRPr="00FA1FF6">
        <w:rPr>
          <w:rFonts w:ascii="Adobe Caslon Pro" w:hAnsi="Adobe Caslon Pro" w:cs="Times New Roman"/>
          <w:b/>
          <w:color w:val="000000" w:themeColor="text1"/>
          <w:sz w:val="26"/>
          <w:szCs w:val="26"/>
          <w:lang w:val="en-GB"/>
        </w:rPr>
        <w:lastRenderedPageBreak/>
        <w:t>Literature</w:t>
      </w:r>
    </w:p>
    <w:p w14:paraId="209893B3" w14:textId="31E1C99D" w:rsidR="003936CD" w:rsidRPr="00FA1FF6" w:rsidRDefault="003936CD" w:rsidP="003936CD">
      <w:pPr>
        <w:spacing w:line="336" w:lineRule="auto"/>
        <w:ind w:left="284" w:hanging="284"/>
        <w:rPr>
          <w:rFonts w:ascii="Adobe Caslon Pro" w:hAnsi="Adobe Caslon Pro"/>
          <w:color w:val="000000" w:themeColor="text1"/>
          <w:lang w:val="en-GB"/>
        </w:rPr>
      </w:pPr>
    </w:p>
    <w:p w14:paraId="0D2D90F6" w14:textId="4F43A4D3" w:rsidR="00A95492" w:rsidRPr="00FA1FF6" w:rsidRDefault="00A95492" w:rsidP="007371FE">
      <w:pPr>
        <w:spacing w:line="336" w:lineRule="auto"/>
        <w:ind w:left="567" w:hanging="567"/>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US"/>
        </w:rPr>
        <w:t>Anscombe, G. E. M.</w:t>
      </w:r>
      <w:r w:rsidR="005F0FF7" w:rsidRPr="00FA1FF6">
        <w:rPr>
          <w:rFonts w:ascii="Adobe Caslon Pro" w:hAnsi="Adobe Caslon Pro"/>
          <w:color w:val="000000" w:themeColor="text1"/>
          <w:sz w:val="22"/>
          <w:szCs w:val="22"/>
          <w:lang w:val="en-US"/>
        </w:rPr>
        <w:t>:</w:t>
      </w:r>
      <w:r w:rsidRPr="00FA1FF6">
        <w:rPr>
          <w:rFonts w:ascii="Adobe Caslon Pro" w:hAnsi="Adobe Caslon Pro"/>
          <w:color w:val="000000" w:themeColor="text1"/>
          <w:sz w:val="22"/>
          <w:szCs w:val="22"/>
          <w:lang w:val="en-US"/>
        </w:rPr>
        <w:t xml:space="preserve"> </w:t>
      </w:r>
      <w:r w:rsidRPr="00FA1FF6">
        <w:rPr>
          <w:rFonts w:ascii="Adobe Caslon Pro" w:hAnsi="Adobe Caslon Pro"/>
          <w:iCs/>
          <w:color w:val="000000" w:themeColor="text1"/>
          <w:sz w:val="22"/>
          <w:szCs w:val="22"/>
          <w:lang w:val="en-US"/>
        </w:rPr>
        <w:t>Intention</w:t>
      </w:r>
      <w:r w:rsidR="005F0FF7" w:rsidRPr="00FA1FF6">
        <w:rPr>
          <w:rFonts w:ascii="Adobe Caslon Pro" w:hAnsi="Adobe Caslon Pro"/>
          <w:color w:val="000000" w:themeColor="text1"/>
          <w:sz w:val="22"/>
          <w:szCs w:val="22"/>
          <w:lang w:val="en-US"/>
        </w:rPr>
        <w:t xml:space="preserve">, </w:t>
      </w:r>
      <w:r w:rsidR="006674DC" w:rsidRPr="00FA1FF6">
        <w:rPr>
          <w:rFonts w:ascii="Adobe Caslon Pro" w:hAnsi="Adobe Caslon Pro"/>
          <w:color w:val="000000" w:themeColor="text1"/>
          <w:sz w:val="22"/>
          <w:szCs w:val="22"/>
          <w:lang w:val="en-GB"/>
        </w:rPr>
        <w:t>Cambridge MA</w:t>
      </w:r>
      <w:r w:rsidR="005F0FF7" w:rsidRPr="00FA1FF6">
        <w:rPr>
          <w:rFonts w:ascii="Adobe Caslon Pro" w:hAnsi="Adobe Caslon Pro"/>
          <w:color w:val="000000" w:themeColor="text1"/>
          <w:sz w:val="22"/>
          <w:szCs w:val="22"/>
          <w:lang w:val="en-GB"/>
        </w:rPr>
        <w:t xml:space="preserve">, </w:t>
      </w:r>
      <w:r w:rsidR="005F0FF7" w:rsidRPr="00FA1FF6">
        <w:rPr>
          <w:rFonts w:ascii="Adobe Caslon Pro" w:hAnsi="Adobe Caslon Pro"/>
          <w:color w:val="000000" w:themeColor="text1"/>
          <w:sz w:val="22"/>
          <w:szCs w:val="22"/>
          <w:lang w:val="en-US"/>
        </w:rPr>
        <w:t>2000 [1957].</w:t>
      </w:r>
    </w:p>
    <w:p w14:paraId="281ED35C" w14:textId="0BB97562" w:rsidR="00A95492" w:rsidRPr="00FA1FF6" w:rsidRDefault="00A95492" w:rsidP="007371FE">
      <w:pPr>
        <w:spacing w:line="360" w:lineRule="auto"/>
        <w:ind w:left="567" w:hanging="567"/>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Asch, S</w:t>
      </w:r>
      <w:r w:rsidR="00FC2841" w:rsidRPr="00FA1FF6">
        <w:rPr>
          <w:rFonts w:ascii="Adobe Caslon Pro" w:hAnsi="Adobe Caslon Pro"/>
          <w:color w:val="000000" w:themeColor="text1"/>
          <w:sz w:val="22"/>
          <w:szCs w:val="22"/>
          <w:lang w:val="en-GB"/>
        </w:rPr>
        <w:t>olomon</w:t>
      </w:r>
      <w:r w:rsidR="00A55BFA"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w:t>
      </w:r>
      <w:r w:rsidR="00793E18"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Forming impressions of personality</w:t>
      </w:r>
      <w:r w:rsidR="00B10CC3" w:rsidRPr="00FA1FF6">
        <w:rPr>
          <w:rFonts w:ascii="Adobe Caslon Pro" w:hAnsi="Adobe Caslon Pro"/>
          <w:color w:val="000000" w:themeColor="text1"/>
          <w:sz w:val="22"/>
          <w:szCs w:val="22"/>
          <w:lang w:val="en-GB"/>
        </w:rPr>
        <w:t>”</w:t>
      </w:r>
      <w:r w:rsidR="00377222" w:rsidRPr="00FA1FF6">
        <w:rPr>
          <w:rFonts w:ascii="Adobe Caslon Pro" w:hAnsi="Adobe Caslon Pro"/>
          <w:color w:val="000000" w:themeColor="text1"/>
          <w:sz w:val="22"/>
          <w:szCs w:val="22"/>
          <w:lang w:val="en-GB"/>
        </w:rPr>
        <w:t>, in</w:t>
      </w:r>
      <w:r w:rsidR="00E339F6" w:rsidRPr="00FA1FF6">
        <w:rPr>
          <w:rFonts w:ascii="Adobe Caslon Pro" w:hAnsi="Adobe Caslon Pro"/>
          <w:color w:val="000000" w:themeColor="text1"/>
          <w:sz w:val="22"/>
          <w:szCs w:val="22"/>
          <w:lang w:val="en-GB"/>
        </w:rPr>
        <w:t>:</w:t>
      </w:r>
      <w:r w:rsidR="00BE7B32" w:rsidRPr="00FA1FF6">
        <w:rPr>
          <w:rFonts w:ascii="Adobe Caslon Pro" w:hAnsi="Adobe Caslon Pro"/>
          <w:color w:val="000000" w:themeColor="text1"/>
          <w:sz w:val="22"/>
          <w:szCs w:val="22"/>
          <w:lang w:val="en-GB"/>
        </w:rPr>
        <w:t xml:space="preserve"> </w:t>
      </w:r>
      <w:r w:rsidRPr="00FA1FF6">
        <w:rPr>
          <w:rFonts w:ascii="Adobe Caslon Pro" w:hAnsi="Adobe Caslon Pro"/>
          <w:iCs/>
          <w:color w:val="000000" w:themeColor="text1"/>
          <w:sz w:val="22"/>
          <w:szCs w:val="22"/>
          <w:lang w:val="en-GB"/>
        </w:rPr>
        <w:t>The Journal of Abnormal and Social Psycholog</w:t>
      </w:r>
      <w:r w:rsidR="00E339F6" w:rsidRPr="00FA1FF6">
        <w:rPr>
          <w:rFonts w:ascii="Adobe Caslon Pro" w:hAnsi="Adobe Caslon Pro"/>
          <w:i/>
          <w:iCs/>
          <w:color w:val="000000" w:themeColor="text1"/>
          <w:sz w:val="22"/>
          <w:szCs w:val="22"/>
          <w:lang w:val="en-GB"/>
        </w:rPr>
        <w:t>y</w:t>
      </w:r>
      <w:r w:rsidRPr="00FA1FF6">
        <w:rPr>
          <w:rFonts w:ascii="Adobe Caslon Pro" w:hAnsi="Adobe Caslon Pro"/>
          <w:i/>
          <w:iCs/>
          <w:color w:val="000000" w:themeColor="text1"/>
          <w:sz w:val="22"/>
          <w:szCs w:val="22"/>
          <w:lang w:val="en-GB"/>
        </w:rPr>
        <w:t xml:space="preserve"> </w:t>
      </w:r>
      <w:r w:rsidRPr="00FA1FF6">
        <w:rPr>
          <w:rFonts w:ascii="Adobe Caslon Pro" w:hAnsi="Adobe Caslon Pro"/>
          <w:iCs/>
          <w:color w:val="000000" w:themeColor="text1"/>
          <w:sz w:val="22"/>
          <w:szCs w:val="22"/>
          <w:lang w:val="en-GB"/>
        </w:rPr>
        <w:t>41</w:t>
      </w:r>
      <w:r w:rsidR="00E339F6" w:rsidRPr="00FA1FF6">
        <w:rPr>
          <w:rFonts w:ascii="Adobe Caslon Pro" w:hAnsi="Adobe Caslon Pro"/>
          <w:iCs/>
          <w:color w:val="000000" w:themeColor="text1"/>
          <w:sz w:val="22"/>
          <w:szCs w:val="22"/>
          <w:lang w:val="en-GB"/>
        </w:rPr>
        <w:t>:</w:t>
      </w:r>
      <w:r w:rsidR="00E339F6" w:rsidRPr="00FA1FF6">
        <w:rPr>
          <w:rFonts w:ascii="Adobe Caslon Pro" w:hAnsi="Adobe Caslon Pro"/>
          <w:i/>
          <w:iCs/>
          <w:color w:val="000000" w:themeColor="text1"/>
          <w:sz w:val="22"/>
          <w:szCs w:val="22"/>
          <w:lang w:val="en-GB"/>
        </w:rPr>
        <w:t xml:space="preserve"> </w:t>
      </w:r>
      <w:r w:rsidRPr="00FA1FF6">
        <w:rPr>
          <w:rFonts w:ascii="Adobe Caslon Pro" w:hAnsi="Adobe Caslon Pro"/>
          <w:color w:val="000000" w:themeColor="text1"/>
          <w:sz w:val="22"/>
          <w:szCs w:val="22"/>
          <w:lang w:val="en-GB"/>
        </w:rPr>
        <w:t>258–290</w:t>
      </w:r>
      <w:r w:rsidR="00A55BFA"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w:t>
      </w:r>
      <w:r w:rsidR="00E339F6" w:rsidRPr="00FA1FF6">
        <w:rPr>
          <w:rFonts w:ascii="Adobe Caslon Pro" w:hAnsi="Adobe Caslon Pro"/>
          <w:color w:val="000000" w:themeColor="text1"/>
          <w:sz w:val="22"/>
          <w:szCs w:val="22"/>
          <w:lang w:val="en-GB"/>
        </w:rPr>
        <w:t>DOI: http://dx.doi.org/10 .1037/h0055756, 1946.</w:t>
      </w:r>
    </w:p>
    <w:p w14:paraId="11B81A27" w14:textId="711721B2" w:rsidR="00A95492" w:rsidRPr="00FA1FF6" w:rsidRDefault="00A95492" w:rsidP="007371FE">
      <w:pPr>
        <w:spacing w:line="360" w:lineRule="auto"/>
        <w:ind w:left="567" w:hanging="567"/>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 xml:space="preserve">Cassam, </w:t>
      </w:r>
      <w:proofErr w:type="spellStart"/>
      <w:r w:rsidRPr="00FA1FF6">
        <w:rPr>
          <w:rFonts w:ascii="Adobe Caslon Pro" w:hAnsi="Adobe Caslon Pro"/>
          <w:color w:val="000000" w:themeColor="text1"/>
          <w:sz w:val="22"/>
          <w:szCs w:val="22"/>
          <w:lang w:val="en-GB"/>
        </w:rPr>
        <w:t>Q</w:t>
      </w:r>
      <w:r w:rsidR="00CE676D" w:rsidRPr="00FA1FF6">
        <w:rPr>
          <w:rFonts w:ascii="Adobe Caslon Pro" w:hAnsi="Adobe Caslon Pro"/>
          <w:color w:val="000000" w:themeColor="text1"/>
          <w:sz w:val="22"/>
          <w:szCs w:val="22"/>
          <w:lang w:val="en-GB"/>
        </w:rPr>
        <w:t>uassam</w:t>
      </w:r>
      <w:proofErr w:type="spellEnd"/>
      <w:r w:rsidR="001A76AE"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Self-Knowledge for Human</w:t>
      </w:r>
      <w:r w:rsidR="001A76AE" w:rsidRPr="00FA1FF6">
        <w:rPr>
          <w:rFonts w:ascii="Adobe Caslon Pro" w:hAnsi="Adobe Caslon Pro"/>
          <w:color w:val="000000" w:themeColor="text1"/>
          <w:sz w:val="22"/>
          <w:szCs w:val="22"/>
          <w:lang w:val="en-GB"/>
        </w:rPr>
        <w:t>s,</w:t>
      </w:r>
      <w:r w:rsidRPr="00FA1FF6">
        <w:rPr>
          <w:rFonts w:ascii="Adobe Caslon Pro" w:hAnsi="Adobe Caslon Pro"/>
          <w:color w:val="000000" w:themeColor="text1"/>
          <w:sz w:val="22"/>
          <w:szCs w:val="22"/>
          <w:lang w:val="en-GB"/>
        </w:rPr>
        <w:t xml:space="preserve"> Cambridge</w:t>
      </w:r>
      <w:r w:rsidR="001A76AE" w:rsidRPr="00FA1FF6">
        <w:rPr>
          <w:rFonts w:ascii="Adobe Caslon Pro" w:hAnsi="Adobe Caslon Pro"/>
          <w:color w:val="000000" w:themeColor="text1"/>
          <w:sz w:val="22"/>
          <w:szCs w:val="22"/>
          <w:lang w:val="en-GB"/>
        </w:rPr>
        <w:t>, 2014.</w:t>
      </w:r>
    </w:p>
    <w:p w14:paraId="5ECFFB52" w14:textId="3E5488B8" w:rsidR="00A95492" w:rsidRPr="00FA1FF6" w:rsidRDefault="00A95492" w:rsidP="007371FE">
      <w:pPr>
        <w:spacing w:line="336" w:lineRule="auto"/>
        <w:ind w:left="567" w:hanging="567"/>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Child, W</w:t>
      </w:r>
      <w:r w:rsidR="00CE676D" w:rsidRPr="00FA1FF6">
        <w:rPr>
          <w:rFonts w:ascii="Adobe Caslon Pro" w:hAnsi="Adobe Caslon Pro"/>
          <w:color w:val="000000" w:themeColor="text1"/>
          <w:sz w:val="22"/>
          <w:szCs w:val="22"/>
          <w:lang w:val="en-GB"/>
        </w:rPr>
        <w:t>illiam</w:t>
      </w:r>
      <w:r w:rsidR="00573D09"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Wittgenstein</w:t>
      </w:r>
      <w:r w:rsidR="00573D09" w:rsidRPr="00FA1FF6">
        <w:rPr>
          <w:rFonts w:ascii="Adobe Caslon Pro" w:hAnsi="Adobe Caslon Pro"/>
          <w:i/>
          <w:color w:val="000000" w:themeColor="text1"/>
          <w:sz w:val="22"/>
          <w:szCs w:val="22"/>
          <w:lang w:val="en-GB"/>
        </w:rPr>
        <w:t xml:space="preserve">, </w:t>
      </w:r>
      <w:r w:rsidR="00B80665" w:rsidRPr="00FA1FF6">
        <w:rPr>
          <w:rFonts w:ascii="Adobe Caslon Pro" w:hAnsi="Adobe Caslon Pro"/>
          <w:color w:val="000000" w:themeColor="text1"/>
          <w:sz w:val="22"/>
          <w:szCs w:val="22"/>
          <w:lang w:val="en-GB"/>
        </w:rPr>
        <w:t>London</w:t>
      </w:r>
      <w:r w:rsidR="00573D09" w:rsidRPr="00FA1FF6">
        <w:rPr>
          <w:rFonts w:ascii="Adobe Caslon Pro" w:hAnsi="Adobe Caslon Pro"/>
          <w:color w:val="000000" w:themeColor="text1"/>
          <w:sz w:val="22"/>
          <w:szCs w:val="22"/>
          <w:lang w:val="en-GB"/>
        </w:rPr>
        <w:t>, 2011.</w:t>
      </w:r>
    </w:p>
    <w:p w14:paraId="6BE9589F" w14:textId="00A414B1" w:rsidR="00A95492" w:rsidRPr="00FA1FF6" w:rsidRDefault="006524EE" w:rsidP="007371FE">
      <w:pPr>
        <w:spacing w:line="336" w:lineRule="auto"/>
        <w:ind w:left="567" w:hanging="567"/>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US"/>
        </w:rPr>
        <w:t>——</w:t>
      </w:r>
      <w:r w:rsidR="006F776C" w:rsidRPr="00FA1FF6">
        <w:rPr>
          <w:rFonts w:ascii="Adobe Caslon Pro" w:hAnsi="Adobe Caslon Pro"/>
          <w:color w:val="000000" w:themeColor="text1"/>
          <w:sz w:val="22"/>
          <w:szCs w:val="22"/>
          <w:lang w:val="en-GB"/>
        </w:rPr>
        <w:t>“</w:t>
      </w:r>
      <w:r w:rsidR="00A95492" w:rsidRPr="00FA1FF6">
        <w:rPr>
          <w:rFonts w:ascii="Adobe Caslon Pro" w:hAnsi="Adobe Caslon Pro"/>
          <w:color w:val="000000" w:themeColor="text1"/>
          <w:sz w:val="22"/>
          <w:szCs w:val="22"/>
          <w:lang w:val="en-GB"/>
        </w:rPr>
        <w:t>The Inner and the Outer</w:t>
      </w:r>
      <w:r w:rsidR="00573D09" w:rsidRPr="00FA1FF6">
        <w:rPr>
          <w:rFonts w:ascii="Adobe Caslon Pro" w:hAnsi="Adobe Caslon Pro"/>
          <w:color w:val="000000" w:themeColor="text1"/>
          <w:sz w:val="22"/>
          <w:szCs w:val="22"/>
          <w:lang w:val="en-GB"/>
        </w:rPr>
        <w:t>”</w:t>
      </w:r>
      <w:r w:rsidR="00751F17" w:rsidRPr="00FA1FF6">
        <w:rPr>
          <w:rFonts w:ascii="Adobe Caslon Pro" w:hAnsi="Adobe Caslon Pro"/>
          <w:color w:val="000000" w:themeColor="text1"/>
          <w:sz w:val="22"/>
          <w:szCs w:val="22"/>
          <w:lang w:val="en-GB"/>
        </w:rPr>
        <w:t>,</w:t>
      </w:r>
      <w:r w:rsidR="00A95492" w:rsidRPr="00FA1FF6">
        <w:rPr>
          <w:rFonts w:ascii="Adobe Caslon Pro" w:hAnsi="Adobe Caslon Pro"/>
          <w:color w:val="000000" w:themeColor="text1"/>
          <w:sz w:val="22"/>
          <w:szCs w:val="22"/>
          <w:lang w:val="en-GB"/>
        </w:rPr>
        <w:t xml:space="preserve"> in</w:t>
      </w:r>
      <w:r w:rsidR="00573D09" w:rsidRPr="00FA1FF6">
        <w:rPr>
          <w:rFonts w:ascii="Adobe Caslon Pro" w:hAnsi="Adobe Caslon Pro"/>
          <w:color w:val="000000" w:themeColor="text1"/>
          <w:sz w:val="22"/>
          <w:szCs w:val="22"/>
          <w:lang w:val="en-GB"/>
        </w:rPr>
        <w:t xml:space="preserve">: </w:t>
      </w:r>
      <w:r w:rsidR="00A95492" w:rsidRPr="00FA1FF6">
        <w:rPr>
          <w:rFonts w:ascii="Adobe Caslon Pro" w:hAnsi="Adobe Caslon Pro"/>
          <w:color w:val="000000" w:themeColor="text1"/>
          <w:sz w:val="22"/>
          <w:szCs w:val="22"/>
          <w:lang w:val="en-GB"/>
        </w:rPr>
        <w:t xml:space="preserve"> H.-J. Glock and J. Hyman</w:t>
      </w:r>
      <w:r w:rsidR="00D50C4E" w:rsidRPr="00FA1FF6">
        <w:rPr>
          <w:rFonts w:ascii="Adobe Caslon Pro" w:hAnsi="Adobe Caslon Pro"/>
          <w:color w:val="000000" w:themeColor="text1"/>
          <w:sz w:val="22"/>
          <w:szCs w:val="22"/>
          <w:lang w:val="en-GB"/>
        </w:rPr>
        <w:t xml:space="preserve"> (eds.)</w:t>
      </w:r>
      <w:r w:rsidR="00EC1CF9" w:rsidRPr="00FA1FF6">
        <w:rPr>
          <w:rFonts w:ascii="Adobe Caslon Pro" w:hAnsi="Adobe Caslon Pro"/>
          <w:color w:val="000000" w:themeColor="text1"/>
          <w:sz w:val="22"/>
          <w:szCs w:val="22"/>
          <w:lang w:val="en-GB"/>
        </w:rPr>
        <w:t>:</w:t>
      </w:r>
      <w:r w:rsidR="00573D09" w:rsidRPr="00FA1FF6">
        <w:rPr>
          <w:rFonts w:ascii="Adobe Caslon Pro" w:hAnsi="Adobe Caslon Pro"/>
          <w:color w:val="000000" w:themeColor="text1"/>
          <w:sz w:val="22"/>
          <w:szCs w:val="22"/>
          <w:lang w:val="en-GB"/>
        </w:rPr>
        <w:t xml:space="preserve"> </w:t>
      </w:r>
      <w:r w:rsidR="00D50C4E" w:rsidRPr="00FA1FF6">
        <w:rPr>
          <w:rFonts w:ascii="Adobe Caslon Pro" w:hAnsi="Adobe Caslon Pro"/>
          <w:color w:val="000000" w:themeColor="text1"/>
          <w:sz w:val="22"/>
          <w:szCs w:val="22"/>
          <w:lang w:val="en-GB"/>
        </w:rPr>
        <w:t>A Companion to Wittgenstein</w:t>
      </w:r>
      <w:r w:rsidR="00A95492" w:rsidRPr="00FA1FF6">
        <w:rPr>
          <w:rFonts w:ascii="Adobe Caslon Pro" w:hAnsi="Adobe Caslon Pro"/>
          <w:color w:val="000000" w:themeColor="text1"/>
          <w:sz w:val="22"/>
          <w:szCs w:val="22"/>
          <w:lang w:val="en-GB"/>
        </w:rPr>
        <w:t>, pp. 465-477</w:t>
      </w:r>
      <w:r w:rsidR="00573D09" w:rsidRPr="00FA1FF6">
        <w:rPr>
          <w:rFonts w:ascii="Adobe Caslon Pro" w:hAnsi="Adobe Caslon Pro"/>
          <w:color w:val="000000" w:themeColor="text1"/>
          <w:sz w:val="22"/>
          <w:szCs w:val="22"/>
          <w:lang w:val="en-GB"/>
        </w:rPr>
        <w:t xml:space="preserve">, </w:t>
      </w:r>
      <w:r w:rsidR="00385D81" w:rsidRPr="00FA1FF6">
        <w:rPr>
          <w:rFonts w:ascii="Adobe Caslon Pro" w:hAnsi="Adobe Caslon Pro"/>
          <w:color w:val="000000" w:themeColor="text1"/>
          <w:sz w:val="22"/>
          <w:szCs w:val="22"/>
          <w:lang w:val="en-GB"/>
        </w:rPr>
        <w:t xml:space="preserve">Oxford, </w:t>
      </w:r>
      <w:r w:rsidR="00573D09" w:rsidRPr="00FA1FF6">
        <w:rPr>
          <w:rFonts w:ascii="Adobe Caslon Pro" w:hAnsi="Adobe Caslon Pro"/>
          <w:color w:val="000000" w:themeColor="text1"/>
          <w:sz w:val="22"/>
          <w:szCs w:val="22"/>
          <w:lang w:val="en-GB"/>
        </w:rPr>
        <w:t>2017.</w:t>
      </w:r>
    </w:p>
    <w:p w14:paraId="71F9B1D0" w14:textId="3D50CF79" w:rsidR="00A95492" w:rsidRPr="00FA1FF6" w:rsidRDefault="00A95492" w:rsidP="007371FE">
      <w:pPr>
        <w:spacing w:line="360" w:lineRule="auto"/>
        <w:ind w:left="567" w:hanging="567"/>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Comte, A</w:t>
      </w:r>
      <w:r w:rsidR="00A76FE2" w:rsidRPr="00FA1FF6">
        <w:rPr>
          <w:rFonts w:ascii="Adobe Caslon Pro" w:hAnsi="Adobe Caslon Pro"/>
          <w:color w:val="000000" w:themeColor="text1"/>
          <w:sz w:val="22"/>
          <w:szCs w:val="22"/>
          <w:lang w:val="en-GB"/>
        </w:rPr>
        <w:t>ugust</w:t>
      </w:r>
      <w:r w:rsidR="00003E46"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w:t>
      </w:r>
      <w:proofErr w:type="spellStart"/>
      <w:r w:rsidRPr="00FA1FF6">
        <w:rPr>
          <w:rFonts w:ascii="Adobe Caslon Pro" w:hAnsi="Adobe Caslon Pro"/>
          <w:iCs/>
          <w:color w:val="000000" w:themeColor="text1"/>
          <w:sz w:val="22"/>
          <w:szCs w:val="22"/>
          <w:lang w:val="en-GB"/>
        </w:rPr>
        <w:t>Cours</w:t>
      </w:r>
      <w:proofErr w:type="spellEnd"/>
      <w:r w:rsidRPr="00FA1FF6">
        <w:rPr>
          <w:rFonts w:ascii="Adobe Caslon Pro" w:hAnsi="Adobe Caslon Pro"/>
          <w:iCs/>
          <w:color w:val="000000" w:themeColor="text1"/>
          <w:sz w:val="22"/>
          <w:szCs w:val="22"/>
          <w:lang w:val="en-GB"/>
        </w:rPr>
        <w:t xml:space="preserve"> de </w:t>
      </w:r>
      <w:proofErr w:type="spellStart"/>
      <w:r w:rsidRPr="00FA1FF6">
        <w:rPr>
          <w:rFonts w:ascii="Adobe Caslon Pro" w:hAnsi="Adobe Caslon Pro"/>
          <w:iCs/>
          <w:color w:val="000000" w:themeColor="text1"/>
          <w:sz w:val="22"/>
          <w:szCs w:val="22"/>
          <w:lang w:val="en-GB"/>
        </w:rPr>
        <w:t>philosophie</w:t>
      </w:r>
      <w:proofErr w:type="spellEnd"/>
      <w:r w:rsidRPr="00FA1FF6">
        <w:rPr>
          <w:rFonts w:ascii="Adobe Caslon Pro" w:hAnsi="Adobe Caslon Pro"/>
          <w:iCs/>
          <w:color w:val="000000" w:themeColor="text1"/>
          <w:sz w:val="22"/>
          <w:szCs w:val="22"/>
          <w:lang w:val="en-GB"/>
        </w:rPr>
        <w:t xml:space="preserve"> positive</w:t>
      </w:r>
      <w:r w:rsidRPr="00FA1FF6">
        <w:rPr>
          <w:rFonts w:ascii="Adobe Caslon Pro" w:hAnsi="Adobe Caslon Pro"/>
          <w:color w:val="000000" w:themeColor="text1"/>
          <w:sz w:val="22"/>
          <w:szCs w:val="22"/>
          <w:lang w:val="en-GB"/>
        </w:rPr>
        <w:t xml:space="preserve">, </w:t>
      </w:r>
      <w:r w:rsidR="004F10ED" w:rsidRPr="00FA1FF6">
        <w:rPr>
          <w:rFonts w:ascii="Adobe Caslon Pro" w:hAnsi="Adobe Caslon Pro"/>
          <w:color w:val="000000" w:themeColor="text1"/>
          <w:sz w:val="22"/>
          <w:szCs w:val="22"/>
          <w:lang w:val="en-GB"/>
        </w:rPr>
        <w:t>Paris</w:t>
      </w:r>
      <w:r w:rsidR="00003E46" w:rsidRPr="00FA1FF6">
        <w:rPr>
          <w:rFonts w:ascii="Adobe Caslon Pro" w:hAnsi="Adobe Caslon Pro"/>
          <w:color w:val="000000" w:themeColor="text1"/>
          <w:sz w:val="22"/>
          <w:szCs w:val="22"/>
          <w:lang w:val="en-GB"/>
        </w:rPr>
        <w:t>, 1830.</w:t>
      </w:r>
    </w:p>
    <w:p w14:paraId="45828C50" w14:textId="3C2A12DE" w:rsidR="00A95492" w:rsidRPr="00FA1FF6" w:rsidRDefault="00A95492" w:rsidP="007371FE">
      <w:pPr>
        <w:spacing w:line="336" w:lineRule="auto"/>
        <w:ind w:left="567" w:hanging="567"/>
        <w:rPr>
          <w:rFonts w:ascii="Adobe Caslon Pro" w:hAnsi="Adobe Caslon Pro"/>
          <w:color w:val="000000" w:themeColor="text1"/>
          <w:sz w:val="22"/>
          <w:szCs w:val="22"/>
          <w:lang w:val="en-GB"/>
        </w:rPr>
      </w:pPr>
      <w:proofErr w:type="spellStart"/>
      <w:r w:rsidRPr="00FA1FF6">
        <w:rPr>
          <w:rFonts w:ascii="Adobe Caslon Pro" w:hAnsi="Adobe Caslon Pro"/>
          <w:color w:val="000000" w:themeColor="text1"/>
          <w:sz w:val="22"/>
          <w:szCs w:val="22"/>
          <w:lang w:val="en-GB"/>
        </w:rPr>
        <w:t>Gauvry</w:t>
      </w:r>
      <w:proofErr w:type="spellEnd"/>
      <w:r w:rsidRPr="00FA1FF6">
        <w:rPr>
          <w:rFonts w:ascii="Adobe Caslon Pro" w:hAnsi="Adobe Caslon Pro"/>
          <w:color w:val="000000" w:themeColor="text1"/>
          <w:sz w:val="22"/>
          <w:szCs w:val="22"/>
          <w:lang w:val="en-GB"/>
        </w:rPr>
        <w:t>, C</w:t>
      </w:r>
      <w:r w:rsidR="00BF5253" w:rsidRPr="00FA1FF6">
        <w:rPr>
          <w:rFonts w:ascii="Adobe Caslon Pro" w:hAnsi="Adobe Caslon Pro"/>
          <w:color w:val="000000" w:themeColor="text1"/>
          <w:sz w:val="22"/>
          <w:szCs w:val="22"/>
          <w:lang w:val="en-GB"/>
        </w:rPr>
        <w:t>harlotte</w:t>
      </w:r>
      <w:r w:rsidR="00521193" w:rsidRPr="00FA1FF6">
        <w:rPr>
          <w:rFonts w:ascii="Adobe Caslon Pro" w:hAnsi="Adobe Caslon Pro"/>
          <w:color w:val="000000" w:themeColor="text1"/>
          <w:sz w:val="22"/>
          <w:szCs w:val="22"/>
          <w:lang w:val="en-GB"/>
        </w:rPr>
        <w:t xml:space="preserve">: </w:t>
      </w:r>
      <w:r w:rsidR="00F979A8"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How to make sense of the ideas of inner perception and observation in Wittgenstein’s philosophy of psychology</w:t>
      </w:r>
      <w:r w:rsidR="00521193"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in</w:t>
      </w:r>
      <w:r w:rsidR="00521193"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Ch. </w:t>
      </w:r>
      <w:proofErr w:type="spellStart"/>
      <w:r w:rsidRPr="00FA1FF6">
        <w:rPr>
          <w:rFonts w:ascii="Adobe Caslon Pro" w:hAnsi="Adobe Caslon Pro"/>
          <w:color w:val="000000" w:themeColor="text1"/>
          <w:sz w:val="22"/>
          <w:szCs w:val="22"/>
          <w:lang w:val="en-GB"/>
        </w:rPr>
        <w:t>Limbeck-Lilienau</w:t>
      </w:r>
      <w:proofErr w:type="spellEnd"/>
      <w:r w:rsidRPr="00FA1FF6">
        <w:rPr>
          <w:rFonts w:ascii="Adobe Caslon Pro" w:hAnsi="Adobe Caslon Pro"/>
          <w:color w:val="000000" w:themeColor="text1"/>
          <w:sz w:val="22"/>
          <w:szCs w:val="22"/>
          <w:lang w:val="en-GB"/>
        </w:rPr>
        <w:t xml:space="preserve"> &amp; F. Stadler (</w:t>
      </w:r>
      <w:r w:rsidR="00EF18D0" w:rsidRPr="00FA1FF6">
        <w:rPr>
          <w:rFonts w:ascii="Adobe Caslon Pro" w:hAnsi="Adobe Caslon Pro"/>
          <w:color w:val="000000" w:themeColor="text1"/>
          <w:sz w:val="22"/>
          <w:szCs w:val="22"/>
          <w:lang w:val="en-GB"/>
        </w:rPr>
        <w:t>eds.</w:t>
      </w:r>
      <w:r w:rsidRPr="00FA1FF6">
        <w:rPr>
          <w:rFonts w:ascii="Adobe Caslon Pro" w:hAnsi="Adobe Caslon Pro"/>
          <w:color w:val="000000" w:themeColor="text1"/>
          <w:sz w:val="22"/>
          <w:szCs w:val="22"/>
          <w:lang w:val="en-GB"/>
        </w:rPr>
        <w:t>)</w:t>
      </w:r>
      <w:r w:rsidR="00167226"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The Philosophy of Perception and Observation – Contributions of the 40th International Ludwig Wittgenstein Symposium, </w:t>
      </w:r>
      <w:proofErr w:type="spellStart"/>
      <w:r w:rsidR="004B72D6" w:rsidRPr="00FA1FF6">
        <w:rPr>
          <w:rFonts w:ascii="Adobe Caslon Pro" w:hAnsi="Adobe Caslon Pro"/>
          <w:color w:val="000000" w:themeColor="text1"/>
          <w:sz w:val="22"/>
          <w:szCs w:val="22"/>
          <w:lang w:val="en-GB"/>
        </w:rPr>
        <w:t>Kirchberg</w:t>
      </w:r>
      <w:proofErr w:type="spellEnd"/>
      <w:r w:rsidR="004B72D6" w:rsidRPr="00FA1FF6">
        <w:rPr>
          <w:rFonts w:ascii="Adobe Caslon Pro" w:hAnsi="Adobe Caslon Pro"/>
          <w:color w:val="000000" w:themeColor="text1"/>
          <w:sz w:val="22"/>
          <w:szCs w:val="22"/>
          <w:lang w:val="en-GB"/>
        </w:rPr>
        <w:t xml:space="preserve"> Am </w:t>
      </w:r>
      <w:proofErr w:type="spellStart"/>
      <w:r w:rsidR="004B72D6" w:rsidRPr="00FA1FF6">
        <w:rPr>
          <w:rFonts w:ascii="Adobe Caslon Pro" w:hAnsi="Adobe Caslon Pro"/>
          <w:color w:val="000000" w:themeColor="text1"/>
          <w:sz w:val="22"/>
          <w:szCs w:val="22"/>
          <w:lang w:val="en-GB"/>
        </w:rPr>
        <w:t>Wechsel</w:t>
      </w:r>
      <w:proofErr w:type="spellEnd"/>
      <w:r w:rsidR="00167226" w:rsidRPr="00FA1FF6">
        <w:rPr>
          <w:rFonts w:ascii="Adobe Caslon Pro" w:hAnsi="Adobe Caslon Pro"/>
          <w:color w:val="000000" w:themeColor="text1"/>
          <w:sz w:val="22"/>
          <w:szCs w:val="22"/>
          <w:lang w:val="en-GB"/>
        </w:rPr>
        <w:t>, 2017.</w:t>
      </w:r>
    </w:p>
    <w:p w14:paraId="096DF545" w14:textId="554D5322" w:rsidR="00A95492" w:rsidRPr="00FA1FF6" w:rsidRDefault="00A95492" w:rsidP="007371FE">
      <w:pPr>
        <w:spacing w:line="360" w:lineRule="auto"/>
        <w:ind w:left="567" w:hanging="567"/>
        <w:rPr>
          <w:rFonts w:ascii="Adobe Caslon Pro" w:hAnsi="Adobe Caslon Pro"/>
          <w:color w:val="000000" w:themeColor="text1"/>
          <w:sz w:val="22"/>
          <w:szCs w:val="22"/>
          <w:lang w:val="en-US"/>
        </w:rPr>
      </w:pPr>
      <w:proofErr w:type="spellStart"/>
      <w:r w:rsidRPr="00FA1FF6">
        <w:rPr>
          <w:rFonts w:ascii="Adobe Caslon Pro" w:hAnsi="Adobe Caslon Pro"/>
          <w:color w:val="000000" w:themeColor="text1"/>
          <w:sz w:val="22"/>
          <w:szCs w:val="22"/>
          <w:lang w:val="en-US"/>
        </w:rPr>
        <w:t>Gidron</w:t>
      </w:r>
      <w:proofErr w:type="spellEnd"/>
      <w:r w:rsidRPr="00FA1FF6">
        <w:rPr>
          <w:rFonts w:ascii="Adobe Caslon Pro" w:hAnsi="Adobe Caslon Pro"/>
          <w:color w:val="000000" w:themeColor="text1"/>
          <w:sz w:val="22"/>
          <w:szCs w:val="22"/>
          <w:lang w:val="en-US"/>
        </w:rPr>
        <w:t>, D</w:t>
      </w:r>
      <w:r w:rsidR="002F4816" w:rsidRPr="00FA1FF6">
        <w:rPr>
          <w:rFonts w:ascii="Adobe Caslon Pro" w:hAnsi="Adobe Caslon Pro"/>
          <w:color w:val="000000" w:themeColor="text1"/>
          <w:sz w:val="22"/>
          <w:szCs w:val="22"/>
          <w:lang w:val="en-US"/>
        </w:rPr>
        <w:t>avid</w:t>
      </w:r>
      <w:r w:rsidRPr="00FA1FF6">
        <w:rPr>
          <w:rFonts w:ascii="Adobe Caslon Pro" w:hAnsi="Adobe Caslon Pro"/>
          <w:color w:val="000000" w:themeColor="text1"/>
          <w:sz w:val="22"/>
          <w:szCs w:val="22"/>
          <w:lang w:val="en-US"/>
        </w:rPr>
        <w:t>, Koehler, D</w:t>
      </w:r>
      <w:r w:rsidR="0032045A" w:rsidRPr="00FA1FF6">
        <w:rPr>
          <w:rFonts w:ascii="Adobe Caslon Pro" w:hAnsi="Adobe Caslon Pro"/>
          <w:color w:val="000000" w:themeColor="text1"/>
          <w:sz w:val="22"/>
          <w:szCs w:val="22"/>
          <w:lang w:val="en-US"/>
        </w:rPr>
        <w:t>erek</w:t>
      </w:r>
      <w:r w:rsidRPr="00FA1FF6">
        <w:rPr>
          <w:rFonts w:ascii="Adobe Caslon Pro" w:hAnsi="Adobe Caslon Pro"/>
          <w:color w:val="000000" w:themeColor="text1"/>
          <w:sz w:val="22"/>
          <w:szCs w:val="22"/>
          <w:lang w:val="en-US"/>
        </w:rPr>
        <w:t>, &amp; Tversky, A</w:t>
      </w:r>
      <w:r w:rsidR="0032045A" w:rsidRPr="00FA1FF6">
        <w:rPr>
          <w:rFonts w:ascii="Adobe Caslon Pro" w:hAnsi="Adobe Caslon Pro"/>
          <w:color w:val="000000" w:themeColor="text1"/>
          <w:sz w:val="22"/>
          <w:szCs w:val="22"/>
          <w:lang w:val="en-US"/>
        </w:rPr>
        <w:t>mos</w:t>
      </w:r>
      <w:r w:rsidR="00AF5F83" w:rsidRPr="00FA1FF6">
        <w:rPr>
          <w:rFonts w:ascii="Adobe Caslon Pro" w:hAnsi="Adobe Caslon Pro"/>
          <w:color w:val="000000" w:themeColor="text1"/>
          <w:sz w:val="22"/>
          <w:szCs w:val="22"/>
          <w:lang w:val="en-US"/>
        </w:rPr>
        <w:t>:</w:t>
      </w:r>
      <w:r w:rsidRPr="00FA1FF6">
        <w:rPr>
          <w:rFonts w:ascii="Adobe Caslon Pro" w:hAnsi="Adobe Caslon Pro"/>
          <w:color w:val="000000" w:themeColor="text1"/>
          <w:sz w:val="22"/>
          <w:szCs w:val="22"/>
          <w:lang w:val="en-US"/>
        </w:rPr>
        <w:t xml:space="preserve"> </w:t>
      </w:r>
      <w:r w:rsidR="005C38B1"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Implicit quantification of personality traits</w:t>
      </w:r>
      <w:r w:rsidR="005C38B1" w:rsidRPr="00FA1FF6">
        <w:rPr>
          <w:rFonts w:ascii="Adobe Caslon Pro" w:hAnsi="Adobe Caslon Pro"/>
          <w:color w:val="000000" w:themeColor="text1"/>
          <w:sz w:val="22"/>
          <w:szCs w:val="22"/>
          <w:lang w:val="en-GB"/>
        </w:rPr>
        <w:t>”</w:t>
      </w:r>
      <w:r w:rsidR="00060525" w:rsidRPr="00FA1FF6">
        <w:rPr>
          <w:rFonts w:ascii="Adobe Caslon Pro" w:hAnsi="Adobe Caslon Pro"/>
          <w:color w:val="000000" w:themeColor="text1"/>
          <w:sz w:val="22"/>
          <w:szCs w:val="22"/>
          <w:lang w:val="en-GB"/>
        </w:rPr>
        <w:t>, in</w:t>
      </w:r>
      <w:r w:rsidR="00FC7FF4"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w:t>
      </w:r>
      <w:r w:rsidRPr="00FA1FF6">
        <w:rPr>
          <w:rFonts w:ascii="Adobe Caslon Pro" w:hAnsi="Adobe Caslon Pro"/>
          <w:iCs/>
          <w:color w:val="000000" w:themeColor="text1"/>
          <w:sz w:val="22"/>
          <w:szCs w:val="22"/>
          <w:lang w:val="en-GB"/>
        </w:rPr>
        <w:t>Personality and Social Psychology Bulletin, 19</w:t>
      </w:r>
      <w:r w:rsidRPr="00FA1FF6">
        <w:rPr>
          <w:rFonts w:ascii="Adobe Caslon Pro" w:hAnsi="Adobe Caslon Pro"/>
          <w:i/>
          <w:iCs/>
          <w:color w:val="000000" w:themeColor="text1"/>
          <w:sz w:val="22"/>
          <w:szCs w:val="22"/>
          <w:lang w:val="en-GB"/>
        </w:rPr>
        <w:t xml:space="preserve">, </w:t>
      </w:r>
      <w:r w:rsidR="0066502E" w:rsidRPr="00FA1FF6">
        <w:rPr>
          <w:rFonts w:ascii="Adobe Caslon Pro" w:hAnsi="Adobe Caslon Pro"/>
          <w:iCs/>
          <w:color w:val="000000" w:themeColor="text1"/>
          <w:sz w:val="22"/>
          <w:szCs w:val="22"/>
          <w:lang w:val="en-GB"/>
        </w:rPr>
        <w:t>pp.</w:t>
      </w:r>
      <w:r w:rsidR="0066502E" w:rsidRPr="00FA1FF6">
        <w:rPr>
          <w:rFonts w:ascii="Adobe Caslon Pro" w:hAnsi="Adobe Caslon Pro"/>
          <w:i/>
          <w:iCs/>
          <w:color w:val="000000" w:themeColor="text1"/>
          <w:sz w:val="22"/>
          <w:szCs w:val="22"/>
          <w:lang w:val="en-GB"/>
        </w:rPr>
        <w:t xml:space="preserve"> </w:t>
      </w:r>
      <w:r w:rsidRPr="00FA1FF6">
        <w:rPr>
          <w:rFonts w:ascii="Adobe Caslon Pro" w:hAnsi="Adobe Caslon Pro"/>
          <w:color w:val="000000" w:themeColor="text1"/>
          <w:sz w:val="22"/>
          <w:szCs w:val="22"/>
          <w:lang w:val="en-GB"/>
        </w:rPr>
        <w:t>594– 604</w:t>
      </w:r>
      <w:r w:rsidR="00127567" w:rsidRPr="00FA1FF6">
        <w:rPr>
          <w:rFonts w:ascii="Adobe Caslon Pro" w:hAnsi="Adobe Caslon Pro"/>
          <w:color w:val="000000" w:themeColor="text1"/>
          <w:sz w:val="22"/>
          <w:szCs w:val="22"/>
          <w:lang w:val="en-GB"/>
        </w:rPr>
        <w:t xml:space="preserve">, </w:t>
      </w:r>
      <w:r w:rsidR="00FC7FF4" w:rsidRPr="00FA1FF6">
        <w:rPr>
          <w:rFonts w:ascii="Adobe Caslon Pro" w:hAnsi="Adobe Caslon Pro"/>
          <w:color w:val="000000" w:themeColor="text1"/>
          <w:sz w:val="22"/>
          <w:szCs w:val="22"/>
          <w:lang w:val="en-GB"/>
        </w:rPr>
        <w:t xml:space="preserve"> DOI: http://dx.doi.org/10.1177/0146167293195011, </w:t>
      </w:r>
      <w:r w:rsidR="00FC7FF4" w:rsidRPr="00FA1FF6">
        <w:rPr>
          <w:rFonts w:ascii="Adobe Caslon Pro" w:hAnsi="Adobe Caslon Pro"/>
          <w:color w:val="000000" w:themeColor="text1"/>
          <w:sz w:val="22"/>
          <w:szCs w:val="22"/>
          <w:lang w:val="en-US"/>
        </w:rPr>
        <w:t>1993.</w:t>
      </w:r>
    </w:p>
    <w:p w14:paraId="5A670AA4" w14:textId="26BBCCD5" w:rsidR="00A95492" w:rsidRPr="00FA1FF6" w:rsidRDefault="00A95492" w:rsidP="007371FE">
      <w:pPr>
        <w:spacing w:line="336" w:lineRule="auto"/>
        <w:ind w:left="567" w:hanging="567"/>
        <w:rPr>
          <w:rFonts w:ascii="Adobe Caslon Pro" w:hAnsi="Adobe Caslon Pro"/>
          <w:color w:val="000000" w:themeColor="text1"/>
          <w:sz w:val="22"/>
          <w:szCs w:val="22"/>
        </w:rPr>
      </w:pPr>
      <w:r w:rsidRPr="00FA1FF6">
        <w:rPr>
          <w:rFonts w:ascii="Adobe Caslon Pro" w:hAnsi="Adobe Caslon Pro"/>
          <w:color w:val="000000" w:themeColor="text1"/>
          <w:sz w:val="22"/>
          <w:szCs w:val="22"/>
        </w:rPr>
        <w:t>Glock, H</w:t>
      </w:r>
      <w:r w:rsidR="00F41D73" w:rsidRPr="00FA1FF6">
        <w:rPr>
          <w:rFonts w:ascii="Adobe Caslon Pro" w:hAnsi="Adobe Caslon Pro"/>
          <w:color w:val="000000" w:themeColor="text1"/>
          <w:sz w:val="22"/>
          <w:szCs w:val="22"/>
        </w:rPr>
        <w:t>ans-Johann</w:t>
      </w:r>
      <w:r w:rsidR="008650F3" w:rsidRPr="00FA1FF6">
        <w:rPr>
          <w:rFonts w:ascii="Adobe Caslon Pro" w:hAnsi="Adobe Caslon Pro"/>
          <w:color w:val="000000" w:themeColor="text1"/>
          <w:sz w:val="22"/>
          <w:szCs w:val="22"/>
        </w:rPr>
        <w:t>:</w:t>
      </w:r>
      <w:r w:rsidRPr="00FA1FF6">
        <w:rPr>
          <w:rFonts w:ascii="Adobe Caslon Pro" w:hAnsi="Adobe Caslon Pro"/>
          <w:color w:val="000000" w:themeColor="text1"/>
          <w:sz w:val="22"/>
          <w:szCs w:val="22"/>
        </w:rPr>
        <w:t xml:space="preserve"> </w:t>
      </w:r>
      <w:r w:rsidR="00750742" w:rsidRPr="00FA1FF6">
        <w:rPr>
          <w:rFonts w:ascii="Adobe Caslon Pro" w:hAnsi="Adobe Caslon Pro"/>
          <w:color w:val="000000" w:themeColor="text1"/>
          <w:sz w:val="22"/>
          <w:szCs w:val="22"/>
        </w:rPr>
        <w:t>“</w:t>
      </w:r>
      <w:r w:rsidRPr="00FA1FF6">
        <w:rPr>
          <w:rFonts w:ascii="Adobe Caslon Pro" w:hAnsi="Adobe Caslon Pro"/>
          <w:color w:val="000000" w:themeColor="text1"/>
          <w:sz w:val="22"/>
          <w:szCs w:val="22"/>
        </w:rPr>
        <w:t>Innen und Aussen: Eine ganze Wolke von Philosophie kondensiert zu einem Tröpfchen Sprachlehre</w:t>
      </w:r>
      <w:r w:rsidR="0020439E" w:rsidRPr="00FA1FF6">
        <w:rPr>
          <w:rFonts w:ascii="Adobe Caslon Pro" w:hAnsi="Adobe Caslon Pro"/>
          <w:color w:val="000000" w:themeColor="text1"/>
          <w:sz w:val="22"/>
          <w:szCs w:val="22"/>
        </w:rPr>
        <w:t>”,</w:t>
      </w:r>
      <w:r w:rsidRPr="00FA1FF6">
        <w:rPr>
          <w:rFonts w:ascii="Adobe Caslon Pro" w:hAnsi="Adobe Caslon Pro"/>
          <w:color w:val="000000" w:themeColor="text1"/>
          <w:sz w:val="22"/>
          <w:szCs w:val="22"/>
        </w:rPr>
        <w:t xml:space="preserve"> in</w:t>
      </w:r>
      <w:r w:rsidR="0020439E" w:rsidRPr="00FA1FF6">
        <w:rPr>
          <w:rFonts w:ascii="Adobe Caslon Pro" w:hAnsi="Adobe Caslon Pro"/>
          <w:color w:val="000000" w:themeColor="text1"/>
          <w:sz w:val="22"/>
          <w:szCs w:val="22"/>
        </w:rPr>
        <w:t>:</w:t>
      </w:r>
      <w:r w:rsidRPr="00FA1FF6">
        <w:rPr>
          <w:rFonts w:ascii="Adobe Caslon Pro" w:hAnsi="Adobe Caslon Pro"/>
          <w:color w:val="000000" w:themeColor="text1"/>
          <w:sz w:val="22"/>
          <w:szCs w:val="22"/>
        </w:rPr>
        <w:t xml:space="preserve"> </w:t>
      </w:r>
      <w:r w:rsidR="00626876" w:rsidRPr="00FA1FF6">
        <w:rPr>
          <w:rFonts w:ascii="Adobe Caslon Pro" w:hAnsi="Adobe Caslon Pro"/>
          <w:color w:val="000000" w:themeColor="text1"/>
          <w:sz w:val="22"/>
          <w:szCs w:val="22"/>
        </w:rPr>
        <w:t xml:space="preserve">E. von </w:t>
      </w:r>
      <w:proofErr w:type="spellStart"/>
      <w:r w:rsidR="00626876" w:rsidRPr="00FA1FF6">
        <w:rPr>
          <w:rFonts w:ascii="Adobe Caslon Pro" w:hAnsi="Adobe Caslon Pro"/>
          <w:color w:val="000000" w:themeColor="text1"/>
          <w:sz w:val="22"/>
          <w:szCs w:val="22"/>
        </w:rPr>
        <w:t>Savigny</w:t>
      </w:r>
      <w:proofErr w:type="spellEnd"/>
      <w:r w:rsidR="00626876" w:rsidRPr="00FA1FF6">
        <w:rPr>
          <w:rFonts w:ascii="Adobe Caslon Pro" w:hAnsi="Adobe Caslon Pro"/>
          <w:color w:val="000000" w:themeColor="text1"/>
          <w:sz w:val="22"/>
          <w:szCs w:val="22"/>
        </w:rPr>
        <w:t xml:space="preserve"> </w:t>
      </w:r>
      <w:proofErr w:type="spellStart"/>
      <w:r w:rsidR="00626876" w:rsidRPr="00FA1FF6">
        <w:rPr>
          <w:rFonts w:ascii="Adobe Caslon Pro" w:hAnsi="Adobe Caslon Pro"/>
          <w:color w:val="000000" w:themeColor="text1"/>
          <w:sz w:val="22"/>
          <w:szCs w:val="22"/>
        </w:rPr>
        <w:t>and</w:t>
      </w:r>
      <w:proofErr w:type="spellEnd"/>
      <w:r w:rsidR="00626876" w:rsidRPr="00FA1FF6">
        <w:rPr>
          <w:rFonts w:ascii="Adobe Caslon Pro" w:hAnsi="Adobe Caslon Pro"/>
          <w:color w:val="000000" w:themeColor="text1"/>
          <w:sz w:val="22"/>
          <w:szCs w:val="22"/>
        </w:rPr>
        <w:t xml:space="preserve"> O. Scholz</w:t>
      </w:r>
      <w:r w:rsidR="00626876" w:rsidRPr="00FA1FF6">
        <w:rPr>
          <w:rFonts w:ascii="Adobe Caslon Pro" w:hAnsi="Adobe Caslon Pro"/>
          <w:i/>
          <w:color w:val="000000" w:themeColor="text1"/>
          <w:sz w:val="22"/>
          <w:szCs w:val="22"/>
        </w:rPr>
        <w:t xml:space="preserve"> </w:t>
      </w:r>
      <w:r w:rsidR="00626876" w:rsidRPr="00FA1FF6">
        <w:rPr>
          <w:rFonts w:ascii="Adobe Caslon Pro" w:hAnsi="Adobe Caslon Pro"/>
          <w:color w:val="000000" w:themeColor="text1"/>
          <w:sz w:val="22"/>
          <w:szCs w:val="22"/>
        </w:rPr>
        <w:t>(</w:t>
      </w:r>
      <w:proofErr w:type="spellStart"/>
      <w:r w:rsidR="00626876" w:rsidRPr="00FA1FF6">
        <w:rPr>
          <w:rFonts w:ascii="Adobe Caslon Pro" w:hAnsi="Adobe Caslon Pro"/>
          <w:color w:val="000000" w:themeColor="text1"/>
          <w:sz w:val="22"/>
          <w:szCs w:val="22"/>
        </w:rPr>
        <w:t>eds</w:t>
      </w:r>
      <w:proofErr w:type="spellEnd"/>
      <w:r w:rsidR="00626876" w:rsidRPr="00FA1FF6">
        <w:rPr>
          <w:rFonts w:ascii="Adobe Caslon Pro" w:hAnsi="Adobe Caslon Pro"/>
          <w:color w:val="000000" w:themeColor="text1"/>
          <w:sz w:val="22"/>
          <w:szCs w:val="22"/>
        </w:rPr>
        <w:t>.)</w:t>
      </w:r>
      <w:r w:rsidR="0020439E" w:rsidRPr="00FA1FF6">
        <w:rPr>
          <w:rFonts w:ascii="Adobe Caslon Pro" w:hAnsi="Adobe Caslon Pro"/>
          <w:color w:val="000000" w:themeColor="text1"/>
          <w:sz w:val="22"/>
          <w:szCs w:val="22"/>
        </w:rPr>
        <w:t>:</w:t>
      </w:r>
      <w:r w:rsidR="00626876" w:rsidRPr="00FA1FF6">
        <w:rPr>
          <w:rFonts w:ascii="Adobe Caslon Pro" w:hAnsi="Adobe Caslon Pro"/>
          <w:color w:val="000000" w:themeColor="text1"/>
          <w:sz w:val="22"/>
          <w:szCs w:val="22"/>
        </w:rPr>
        <w:t xml:space="preserve"> </w:t>
      </w:r>
      <w:r w:rsidRPr="00FA1FF6">
        <w:rPr>
          <w:rFonts w:ascii="Adobe Caslon Pro" w:hAnsi="Adobe Caslon Pro"/>
          <w:color w:val="000000" w:themeColor="text1"/>
          <w:sz w:val="22"/>
          <w:szCs w:val="22"/>
        </w:rPr>
        <w:t>Wittgenstein über die Seele, pp. 233-252</w:t>
      </w:r>
      <w:r w:rsidR="006674DC" w:rsidRPr="00FA1FF6">
        <w:rPr>
          <w:rFonts w:ascii="Adobe Caslon Pro" w:hAnsi="Adobe Caslon Pro"/>
          <w:color w:val="000000" w:themeColor="text1"/>
          <w:sz w:val="22"/>
          <w:szCs w:val="22"/>
        </w:rPr>
        <w:t xml:space="preserve">, </w:t>
      </w:r>
      <w:r w:rsidR="001E049A" w:rsidRPr="00FA1FF6">
        <w:rPr>
          <w:rFonts w:ascii="Adobe Caslon Pro" w:hAnsi="Adobe Caslon Pro"/>
          <w:color w:val="000000" w:themeColor="text1"/>
          <w:sz w:val="22"/>
          <w:szCs w:val="22"/>
        </w:rPr>
        <w:t xml:space="preserve">Frankfurt a. M., </w:t>
      </w:r>
      <w:r w:rsidR="006674DC" w:rsidRPr="00FA1FF6">
        <w:rPr>
          <w:rFonts w:ascii="Adobe Caslon Pro" w:hAnsi="Adobe Caslon Pro"/>
          <w:color w:val="000000" w:themeColor="text1"/>
          <w:sz w:val="22"/>
          <w:szCs w:val="22"/>
        </w:rPr>
        <w:t>1995.</w:t>
      </w:r>
    </w:p>
    <w:p w14:paraId="3E1026B8" w14:textId="434B3AFB" w:rsidR="00A95492" w:rsidRPr="00FA1FF6" w:rsidRDefault="00F078D8" w:rsidP="007371FE">
      <w:pPr>
        <w:spacing w:line="336" w:lineRule="auto"/>
        <w:ind w:left="567" w:hanging="567"/>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w:t>
      </w:r>
      <w:r w:rsidR="00A95492" w:rsidRPr="00FA1FF6">
        <w:rPr>
          <w:rFonts w:ascii="Adobe Caslon Pro" w:hAnsi="Adobe Caslon Pro"/>
          <w:color w:val="000000" w:themeColor="text1"/>
          <w:sz w:val="22"/>
          <w:szCs w:val="22"/>
          <w:lang w:val="en-GB"/>
        </w:rPr>
        <w:t xml:space="preserve"> A Wittgenstein Dictionary</w:t>
      </w:r>
      <w:r w:rsidR="00BC5669" w:rsidRPr="00FA1FF6">
        <w:rPr>
          <w:rFonts w:ascii="Adobe Caslon Pro" w:hAnsi="Adobe Caslon Pro"/>
          <w:color w:val="000000" w:themeColor="text1"/>
          <w:sz w:val="22"/>
          <w:szCs w:val="22"/>
          <w:lang w:val="en-GB"/>
        </w:rPr>
        <w:t xml:space="preserve">, </w:t>
      </w:r>
      <w:r w:rsidR="00A95492" w:rsidRPr="00FA1FF6">
        <w:rPr>
          <w:rFonts w:ascii="Adobe Caslon Pro" w:hAnsi="Adobe Caslon Pro"/>
          <w:color w:val="000000" w:themeColor="text1"/>
          <w:sz w:val="22"/>
          <w:szCs w:val="22"/>
          <w:lang w:val="en-GB"/>
        </w:rPr>
        <w:t>Oxford</w:t>
      </w:r>
      <w:r w:rsidR="00BC5669" w:rsidRPr="00FA1FF6">
        <w:rPr>
          <w:rFonts w:ascii="Adobe Caslon Pro" w:hAnsi="Adobe Caslon Pro"/>
          <w:color w:val="000000" w:themeColor="text1"/>
          <w:sz w:val="22"/>
          <w:szCs w:val="22"/>
          <w:lang w:val="en-GB"/>
        </w:rPr>
        <w:t>, 1996</w:t>
      </w:r>
      <w:r w:rsidR="00A95492" w:rsidRPr="00FA1FF6">
        <w:rPr>
          <w:rFonts w:ascii="Adobe Caslon Pro" w:hAnsi="Adobe Caslon Pro"/>
          <w:color w:val="000000" w:themeColor="text1"/>
          <w:sz w:val="22"/>
          <w:szCs w:val="22"/>
          <w:lang w:val="en-GB"/>
        </w:rPr>
        <w:t>.</w:t>
      </w:r>
    </w:p>
    <w:p w14:paraId="0CAA4553" w14:textId="59944FE3" w:rsidR="00A95492" w:rsidRPr="00FA1FF6" w:rsidRDefault="00A95492" w:rsidP="007371FE">
      <w:pPr>
        <w:spacing w:line="336" w:lineRule="auto"/>
        <w:ind w:left="567" w:hanging="567"/>
        <w:rPr>
          <w:rFonts w:ascii="Adobe Caslon Pro" w:eastAsia="MS Mincho" w:hAnsi="Adobe Caslon Pro"/>
          <w:color w:val="000000" w:themeColor="text1"/>
          <w:sz w:val="22"/>
          <w:szCs w:val="22"/>
          <w:lang w:val="en-GB"/>
        </w:rPr>
      </w:pPr>
      <w:r w:rsidRPr="00FA1FF6">
        <w:rPr>
          <w:rFonts w:ascii="Adobe Caslon Pro" w:hAnsi="Adobe Caslon Pro"/>
          <w:color w:val="000000" w:themeColor="text1"/>
          <w:sz w:val="22"/>
          <w:szCs w:val="22"/>
          <w:lang w:val="en-GB"/>
        </w:rPr>
        <w:t>Hacker, P.M.S</w:t>
      </w:r>
      <w:r w:rsidR="00525AA4"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Wittgenstein – Meaning and Mind, Volume 3 of an Analytical Commentary on the Philosophical Investigations</w:t>
      </w:r>
      <w:r w:rsidR="00525AA4" w:rsidRPr="00FA1FF6">
        <w:rPr>
          <w:rFonts w:ascii="Adobe Caslon Pro" w:hAnsi="Adobe Caslon Pro"/>
          <w:color w:val="000000" w:themeColor="text1"/>
          <w:sz w:val="22"/>
          <w:szCs w:val="22"/>
          <w:lang w:val="en-GB"/>
        </w:rPr>
        <w:t xml:space="preserve">, </w:t>
      </w:r>
      <w:r w:rsidRPr="00FA1FF6">
        <w:rPr>
          <w:rFonts w:ascii="Adobe Caslon Pro" w:hAnsi="Adobe Caslon Pro"/>
          <w:color w:val="000000" w:themeColor="text1"/>
          <w:sz w:val="22"/>
          <w:szCs w:val="22"/>
          <w:lang w:val="en-GB"/>
        </w:rPr>
        <w:t>Oxford</w:t>
      </w:r>
      <w:r w:rsidR="006437EF"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w:t>
      </w:r>
      <w:r w:rsidR="00525AA4" w:rsidRPr="00FA1FF6">
        <w:rPr>
          <w:rFonts w:ascii="Adobe Caslon Pro" w:hAnsi="Adobe Caslon Pro"/>
          <w:color w:val="000000" w:themeColor="text1"/>
          <w:sz w:val="22"/>
          <w:szCs w:val="22"/>
          <w:lang w:val="en-GB"/>
        </w:rPr>
        <w:t>1990.</w:t>
      </w:r>
    </w:p>
    <w:p w14:paraId="7B324AE1" w14:textId="63F0897D" w:rsidR="00A95492" w:rsidRPr="00FA1FF6" w:rsidRDefault="00F078D8" w:rsidP="007371FE">
      <w:pPr>
        <w:spacing w:line="336" w:lineRule="auto"/>
        <w:ind w:left="567" w:hanging="567"/>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US"/>
        </w:rPr>
        <w:t>——</w:t>
      </w:r>
      <w:r w:rsidR="006F776C" w:rsidRPr="00FA1FF6">
        <w:rPr>
          <w:rFonts w:ascii="Adobe Caslon Pro" w:hAnsi="Adobe Caslon Pro"/>
          <w:color w:val="000000" w:themeColor="text1"/>
          <w:sz w:val="22"/>
          <w:szCs w:val="22"/>
          <w:lang w:val="en-GB"/>
        </w:rPr>
        <w:t>“</w:t>
      </w:r>
      <w:r w:rsidR="00A95492" w:rsidRPr="00FA1FF6">
        <w:rPr>
          <w:rFonts w:ascii="Adobe Caslon Pro" w:hAnsi="Adobe Caslon Pro"/>
          <w:color w:val="000000" w:themeColor="text1"/>
          <w:sz w:val="22"/>
          <w:szCs w:val="22"/>
          <w:lang w:val="en-GB"/>
        </w:rPr>
        <w:t>The Sad and Sorry History of Consciousness</w:t>
      </w:r>
      <w:r w:rsidR="0082433D" w:rsidRPr="00FA1FF6">
        <w:rPr>
          <w:rFonts w:ascii="Adobe Caslon Pro" w:hAnsi="Adobe Caslon Pro"/>
          <w:color w:val="000000" w:themeColor="text1"/>
          <w:sz w:val="22"/>
          <w:szCs w:val="22"/>
          <w:lang w:val="en-GB"/>
        </w:rPr>
        <w:t>”</w:t>
      </w:r>
      <w:r w:rsidR="00A95492" w:rsidRPr="00FA1FF6">
        <w:rPr>
          <w:rFonts w:ascii="Adobe Caslon Pro" w:hAnsi="Adobe Caslon Pro"/>
          <w:color w:val="000000" w:themeColor="text1"/>
          <w:sz w:val="22"/>
          <w:szCs w:val="22"/>
          <w:lang w:val="en-GB"/>
        </w:rPr>
        <w:t>, in</w:t>
      </w:r>
      <w:r w:rsidR="00C454A6" w:rsidRPr="00FA1FF6">
        <w:rPr>
          <w:rFonts w:ascii="Adobe Caslon Pro" w:hAnsi="Adobe Caslon Pro"/>
          <w:color w:val="000000" w:themeColor="text1"/>
          <w:sz w:val="22"/>
          <w:szCs w:val="22"/>
          <w:lang w:val="en-GB"/>
        </w:rPr>
        <w:t>:</w:t>
      </w:r>
      <w:r w:rsidR="00A95492" w:rsidRPr="00FA1FF6">
        <w:rPr>
          <w:rFonts w:ascii="Adobe Caslon Pro" w:hAnsi="Adobe Caslon Pro"/>
          <w:color w:val="000000" w:themeColor="text1"/>
          <w:sz w:val="22"/>
          <w:szCs w:val="22"/>
          <w:lang w:val="en-GB"/>
        </w:rPr>
        <w:t xml:space="preserve"> Royal Institute of Philosophy Supplement. No. 70, pp. 149-168</w:t>
      </w:r>
      <w:r w:rsidR="00C454A6" w:rsidRPr="00FA1FF6">
        <w:rPr>
          <w:rFonts w:ascii="Adobe Caslon Pro" w:hAnsi="Adobe Caslon Pro"/>
          <w:color w:val="000000" w:themeColor="text1"/>
          <w:sz w:val="22"/>
          <w:szCs w:val="22"/>
          <w:lang w:val="en-GB"/>
        </w:rPr>
        <w:t>, 2012.</w:t>
      </w:r>
    </w:p>
    <w:p w14:paraId="536F8FC0" w14:textId="07CBAD3C" w:rsidR="00A95492" w:rsidRPr="00FA1FF6" w:rsidRDefault="00A95492" w:rsidP="007371FE">
      <w:pPr>
        <w:spacing w:line="360" w:lineRule="auto"/>
        <w:ind w:left="567" w:hanging="567"/>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Hacking, I</w:t>
      </w:r>
      <w:r w:rsidR="00EB226B" w:rsidRPr="00FA1FF6">
        <w:rPr>
          <w:rFonts w:ascii="Adobe Caslon Pro" w:hAnsi="Adobe Caslon Pro"/>
          <w:color w:val="000000" w:themeColor="text1"/>
          <w:sz w:val="22"/>
          <w:szCs w:val="22"/>
          <w:lang w:val="en-GB"/>
        </w:rPr>
        <w:t>an</w:t>
      </w:r>
      <w:r w:rsidR="00502249"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Rewriting the Soul</w:t>
      </w:r>
      <w:r w:rsidR="00502249" w:rsidRPr="00FA1FF6">
        <w:rPr>
          <w:rFonts w:ascii="Adobe Caslon Pro" w:hAnsi="Adobe Caslon Pro"/>
          <w:color w:val="000000" w:themeColor="text1"/>
          <w:sz w:val="22"/>
          <w:szCs w:val="22"/>
          <w:lang w:val="en-GB"/>
        </w:rPr>
        <w:t xml:space="preserve">, </w:t>
      </w:r>
      <w:r w:rsidR="00EB226B" w:rsidRPr="00FA1FF6">
        <w:rPr>
          <w:rFonts w:ascii="Adobe Caslon Pro" w:hAnsi="Adobe Caslon Pro"/>
          <w:color w:val="000000" w:themeColor="text1"/>
          <w:sz w:val="22"/>
          <w:szCs w:val="22"/>
          <w:lang w:val="en-GB"/>
        </w:rPr>
        <w:t>Cambridge</w:t>
      </w:r>
      <w:r w:rsidR="00502249" w:rsidRPr="00FA1FF6">
        <w:rPr>
          <w:rFonts w:ascii="Adobe Caslon Pro" w:hAnsi="Adobe Caslon Pro"/>
          <w:color w:val="000000" w:themeColor="text1"/>
          <w:sz w:val="22"/>
          <w:szCs w:val="22"/>
          <w:lang w:val="en-GB"/>
        </w:rPr>
        <w:t>,</w:t>
      </w:r>
      <w:r w:rsidR="00EB226B" w:rsidRPr="00FA1FF6">
        <w:rPr>
          <w:rFonts w:ascii="Adobe Caslon Pro" w:hAnsi="Adobe Caslon Pro"/>
          <w:color w:val="000000" w:themeColor="text1"/>
          <w:sz w:val="22"/>
          <w:szCs w:val="22"/>
          <w:lang w:val="en-GB"/>
        </w:rPr>
        <w:t xml:space="preserve"> </w:t>
      </w:r>
      <w:r w:rsidR="00502249" w:rsidRPr="00FA1FF6">
        <w:rPr>
          <w:rFonts w:ascii="Adobe Caslon Pro" w:hAnsi="Adobe Caslon Pro"/>
          <w:color w:val="000000" w:themeColor="text1"/>
          <w:sz w:val="22"/>
          <w:szCs w:val="22"/>
          <w:lang w:val="en-GB"/>
        </w:rPr>
        <w:t>1994.</w:t>
      </w:r>
    </w:p>
    <w:p w14:paraId="2D76967A" w14:textId="066C883F" w:rsidR="00B13C99" w:rsidRPr="00FA1FF6" w:rsidRDefault="00AB316D" w:rsidP="007371FE">
      <w:pPr>
        <w:spacing w:line="360" w:lineRule="auto"/>
        <w:ind w:left="567" w:hanging="567"/>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US"/>
        </w:rPr>
        <w:t>——</w:t>
      </w:r>
      <w:r w:rsidR="00B13C99" w:rsidRPr="00FA1FF6">
        <w:rPr>
          <w:rFonts w:ascii="Adobe Caslon Pro" w:hAnsi="Adobe Caslon Pro"/>
          <w:color w:val="000000" w:themeColor="text1"/>
          <w:sz w:val="22"/>
          <w:szCs w:val="22"/>
          <w:lang w:val="en-GB"/>
        </w:rPr>
        <w:t xml:space="preserve"> </w:t>
      </w:r>
      <w:r w:rsidR="009F3AF8" w:rsidRPr="00FA1FF6">
        <w:rPr>
          <w:rFonts w:ascii="Adobe Caslon Pro" w:hAnsi="Adobe Caslon Pro"/>
          <w:color w:val="000000" w:themeColor="text1"/>
          <w:sz w:val="22"/>
          <w:szCs w:val="22"/>
          <w:lang w:val="en-GB"/>
        </w:rPr>
        <w:t>“</w:t>
      </w:r>
      <w:r w:rsidR="002C1151" w:rsidRPr="00FA1FF6">
        <w:rPr>
          <w:rFonts w:ascii="Adobe Caslon Pro" w:hAnsi="Adobe Caslon Pro"/>
          <w:color w:val="000000" w:themeColor="text1"/>
          <w:sz w:val="22"/>
          <w:szCs w:val="22"/>
          <w:lang w:val="en-GB"/>
        </w:rPr>
        <w:t>The Looping Effects of Human Kinds</w:t>
      </w:r>
      <w:r w:rsidR="009F3AF8" w:rsidRPr="00FA1FF6">
        <w:rPr>
          <w:rFonts w:ascii="Adobe Caslon Pro" w:hAnsi="Adobe Caslon Pro"/>
          <w:color w:val="000000" w:themeColor="text1"/>
          <w:sz w:val="22"/>
          <w:szCs w:val="22"/>
          <w:lang w:val="en-GB"/>
        </w:rPr>
        <w:t>”</w:t>
      </w:r>
      <w:r w:rsidR="002C1151" w:rsidRPr="00FA1FF6">
        <w:rPr>
          <w:rFonts w:ascii="Adobe Caslon Pro" w:hAnsi="Adobe Caslon Pro"/>
          <w:color w:val="000000" w:themeColor="text1"/>
          <w:sz w:val="22"/>
          <w:szCs w:val="22"/>
          <w:lang w:val="en-GB"/>
        </w:rPr>
        <w:t>, in</w:t>
      </w:r>
      <w:r w:rsidR="00502249" w:rsidRPr="00FA1FF6">
        <w:rPr>
          <w:rFonts w:ascii="Adobe Caslon Pro" w:hAnsi="Adobe Caslon Pro"/>
          <w:color w:val="000000" w:themeColor="text1"/>
          <w:sz w:val="22"/>
          <w:szCs w:val="22"/>
          <w:lang w:val="en-GB"/>
        </w:rPr>
        <w:t>:</w:t>
      </w:r>
      <w:r w:rsidR="002C1151" w:rsidRPr="00FA1FF6">
        <w:rPr>
          <w:rFonts w:ascii="Adobe Caslon Pro" w:hAnsi="Adobe Caslon Pro"/>
          <w:color w:val="000000" w:themeColor="text1"/>
          <w:sz w:val="22"/>
          <w:szCs w:val="22"/>
          <w:lang w:val="en-GB"/>
        </w:rPr>
        <w:t xml:space="preserve"> D</w:t>
      </w:r>
      <w:r w:rsidR="00132567" w:rsidRPr="00FA1FF6">
        <w:rPr>
          <w:rFonts w:ascii="Adobe Caslon Pro" w:hAnsi="Adobe Caslon Pro"/>
          <w:color w:val="000000" w:themeColor="text1"/>
          <w:sz w:val="22"/>
          <w:szCs w:val="22"/>
          <w:lang w:val="en-GB"/>
        </w:rPr>
        <w:t>. Sperber, D. Premack and A. Premack (eds.)</w:t>
      </w:r>
      <w:r w:rsidR="00502249" w:rsidRPr="00FA1FF6">
        <w:rPr>
          <w:rFonts w:ascii="Adobe Caslon Pro" w:hAnsi="Adobe Caslon Pro"/>
          <w:color w:val="000000" w:themeColor="text1"/>
          <w:sz w:val="22"/>
          <w:szCs w:val="22"/>
          <w:lang w:val="en-GB"/>
        </w:rPr>
        <w:t>:</w:t>
      </w:r>
      <w:r w:rsidR="00132567" w:rsidRPr="00FA1FF6">
        <w:rPr>
          <w:rFonts w:ascii="Adobe Caslon Pro" w:hAnsi="Adobe Caslon Pro"/>
          <w:color w:val="000000" w:themeColor="text1"/>
          <w:sz w:val="22"/>
          <w:szCs w:val="22"/>
          <w:lang w:val="en-GB"/>
        </w:rPr>
        <w:t xml:space="preserve"> Causal Cognition: A Multidisciplinary Debate</w:t>
      </w:r>
      <w:r w:rsidR="00502249" w:rsidRPr="00FA1FF6">
        <w:rPr>
          <w:rFonts w:ascii="Adobe Caslon Pro" w:hAnsi="Adobe Caslon Pro"/>
          <w:i/>
          <w:color w:val="000000" w:themeColor="text1"/>
          <w:sz w:val="22"/>
          <w:szCs w:val="22"/>
          <w:lang w:val="en-GB"/>
        </w:rPr>
        <w:t>,</w:t>
      </w:r>
      <w:r w:rsidR="00F54692" w:rsidRPr="00FA1FF6">
        <w:rPr>
          <w:rFonts w:ascii="Adobe Caslon Pro" w:hAnsi="Adobe Caslon Pro"/>
          <w:color w:val="000000" w:themeColor="text1"/>
          <w:sz w:val="22"/>
          <w:szCs w:val="22"/>
          <w:lang w:val="en-GB"/>
        </w:rPr>
        <w:t xml:space="preserve"> pp. 351-383</w:t>
      </w:r>
      <w:r w:rsidRPr="00FA1FF6">
        <w:rPr>
          <w:rFonts w:ascii="Adobe Caslon Pro" w:hAnsi="Adobe Caslon Pro"/>
          <w:color w:val="000000" w:themeColor="text1"/>
          <w:sz w:val="22"/>
          <w:szCs w:val="22"/>
          <w:lang w:val="en-GB"/>
        </w:rPr>
        <w:t>,</w:t>
      </w:r>
      <w:r w:rsidR="00D0267D" w:rsidRPr="00FA1FF6">
        <w:rPr>
          <w:rFonts w:ascii="Adobe Caslon Pro" w:hAnsi="Adobe Caslon Pro"/>
          <w:color w:val="000000" w:themeColor="text1"/>
          <w:sz w:val="22"/>
          <w:szCs w:val="22"/>
          <w:lang w:val="en-GB"/>
        </w:rPr>
        <w:t xml:space="preserve"> Oxford,</w:t>
      </w:r>
      <w:r w:rsidRPr="00FA1FF6">
        <w:rPr>
          <w:rFonts w:ascii="Adobe Caslon Pro" w:hAnsi="Adobe Caslon Pro"/>
          <w:color w:val="000000" w:themeColor="text1"/>
          <w:sz w:val="22"/>
          <w:szCs w:val="22"/>
          <w:lang w:val="en-GB"/>
        </w:rPr>
        <w:t xml:space="preserve"> 1995</w:t>
      </w:r>
      <w:r w:rsidR="001E049A" w:rsidRPr="00FA1FF6">
        <w:rPr>
          <w:rFonts w:ascii="Adobe Caslon Pro" w:hAnsi="Adobe Caslon Pro"/>
          <w:color w:val="000000" w:themeColor="text1"/>
          <w:sz w:val="22"/>
          <w:szCs w:val="22"/>
          <w:lang w:val="en-GB"/>
        </w:rPr>
        <w:t>.</w:t>
      </w:r>
    </w:p>
    <w:p w14:paraId="261BF9AD" w14:textId="69023F5C" w:rsidR="00C24AC4" w:rsidRPr="00FA1FF6" w:rsidRDefault="00C24AC4" w:rsidP="007371FE">
      <w:pPr>
        <w:spacing w:line="360" w:lineRule="auto"/>
        <w:ind w:left="567" w:hanging="567"/>
        <w:rPr>
          <w:rFonts w:ascii="Adobe Caslon Pro" w:hAnsi="Adobe Caslon Pro"/>
          <w:color w:val="000000" w:themeColor="text1"/>
          <w:sz w:val="22"/>
          <w:szCs w:val="22"/>
          <w:lang w:val="en-GB"/>
        </w:rPr>
      </w:pPr>
      <w:proofErr w:type="spellStart"/>
      <w:r w:rsidRPr="00FA1FF6">
        <w:rPr>
          <w:rFonts w:ascii="Adobe Caslon Pro" w:hAnsi="Adobe Caslon Pro"/>
          <w:color w:val="000000" w:themeColor="text1"/>
          <w:sz w:val="22"/>
          <w:szCs w:val="22"/>
          <w:lang w:val="en-GB"/>
        </w:rPr>
        <w:t>Hampe</w:t>
      </w:r>
      <w:proofErr w:type="spellEnd"/>
      <w:r w:rsidRPr="00FA1FF6">
        <w:rPr>
          <w:rFonts w:ascii="Adobe Caslon Pro" w:hAnsi="Adobe Caslon Pro"/>
          <w:color w:val="000000" w:themeColor="text1"/>
          <w:sz w:val="22"/>
          <w:szCs w:val="22"/>
          <w:lang w:val="en-GB"/>
        </w:rPr>
        <w:t>, Michael</w:t>
      </w:r>
      <w:r w:rsidR="00900982"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What Philosophy Is For, trans. M. Winkler</w:t>
      </w:r>
      <w:r w:rsidR="00900982" w:rsidRPr="00FA1FF6">
        <w:rPr>
          <w:rFonts w:ascii="Adobe Caslon Pro" w:hAnsi="Adobe Caslon Pro"/>
          <w:color w:val="000000" w:themeColor="text1"/>
          <w:sz w:val="22"/>
          <w:szCs w:val="22"/>
          <w:lang w:val="en-GB"/>
        </w:rPr>
        <w:t xml:space="preserve">, </w:t>
      </w:r>
      <w:r w:rsidRPr="00FA1FF6">
        <w:rPr>
          <w:rFonts w:ascii="Adobe Caslon Pro" w:hAnsi="Adobe Caslon Pro"/>
          <w:color w:val="000000" w:themeColor="text1"/>
          <w:sz w:val="22"/>
          <w:szCs w:val="22"/>
          <w:lang w:val="en-GB"/>
        </w:rPr>
        <w:t>Chicago</w:t>
      </w:r>
      <w:r w:rsidR="00900982"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w:t>
      </w:r>
      <w:r w:rsidR="00900982" w:rsidRPr="00FA1FF6">
        <w:rPr>
          <w:rFonts w:ascii="Adobe Caslon Pro" w:hAnsi="Adobe Caslon Pro"/>
          <w:color w:val="000000" w:themeColor="text1"/>
          <w:sz w:val="22"/>
          <w:szCs w:val="22"/>
          <w:lang w:val="en-GB"/>
        </w:rPr>
        <w:t>2018.</w:t>
      </w:r>
    </w:p>
    <w:p w14:paraId="0FF51BA2" w14:textId="77777777" w:rsidR="00E05967" w:rsidRPr="00FA1FF6" w:rsidRDefault="00D32FEF" w:rsidP="007371FE">
      <w:pPr>
        <w:spacing w:line="360" w:lineRule="auto"/>
        <w:ind w:left="567" w:hanging="567"/>
        <w:rPr>
          <w:rFonts w:ascii="Adobe Caslon Pro" w:hAnsi="Adobe Caslon Pro"/>
          <w:iCs/>
          <w:color w:val="000000" w:themeColor="text1"/>
          <w:sz w:val="22"/>
          <w:szCs w:val="22"/>
          <w:lang w:val="en-US"/>
        </w:rPr>
      </w:pPr>
      <w:proofErr w:type="spellStart"/>
      <w:r w:rsidRPr="00FA1FF6">
        <w:rPr>
          <w:rFonts w:ascii="Adobe Caslon Pro" w:hAnsi="Adobe Caslon Pro"/>
          <w:color w:val="000000" w:themeColor="text1"/>
          <w:sz w:val="22"/>
          <w:szCs w:val="22"/>
          <w:lang w:val="en-US"/>
        </w:rPr>
        <w:t>Hanfling</w:t>
      </w:r>
      <w:proofErr w:type="spellEnd"/>
      <w:r w:rsidRPr="00FA1FF6">
        <w:rPr>
          <w:rFonts w:ascii="Adobe Caslon Pro" w:hAnsi="Adobe Caslon Pro"/>
          <w:color w:val="000000" w:themeColor="text1"/>
          <w:sz w:val="22"/>
          <w:szCs w:val="22"/>
          <w:lang w:val="en-US"/>
        </w:rPr>
        <w:t>, O</w:t>
      </w:r>
      <w:r w:rsidRPr="00FA1FF6">
        <w:rPr>
          <w:rFonts w:ascii="Adobe Caslon Pro" w:hAnsi="Adobe Caslon Pro"/>
          <w:iCs/>
          <w:color w:val="000000" w:themeColor="text1"/>
          <w:sz w:val="22"/>
          <w:szCs w:val="22"/>
          <w:lang w:val="en-US"/>
        </w:rPr>
        <w:t>swald</w:t>
      </w:r>
      <w:r w:rsidR="00E05967" w:rsidRPr="00FA1FF6">
        <w:rPr>
          <w:rFonts w:ascii="Adobe Caslon Pro" w:hAnsi="Adobe Caslon Pro"/>
          <w:iCs/>
          <w:color w:val="000000" w:themeColor="text1"/>
          <w:sz w:val="22"/>
          <w:szCs w:val="22"/>
          <w:lang w:val="en-US"/>
        </w:rPr>
        <w:t>:</w:t>
      </w:r>
      <w:r w:rsidRPr="00FA1FF6">
        <w:rPr>
          <w:rFonts w:ascii="Adobe Caslon Pro" w:hAnsi="Adobe Caslon Pro"/>
          <w:i/>
          <w:iCs/>
          <w:color w:val="000000" w:themeColor="text1"/>
          <w:sz w:val="22"/>
          <w:szCs w:val="22"/>
          <w:lang w:val="en-US"/>
        </w:rPr>
        <w:t xml:space="preserve"> </w:t>
      </w:r>
      <w:r w:rsidRPr="00FA1FF6">
        <w:rPr>
          <w:rFonts w:ascii="Adobe Caslon Pro" w:hAnsi="Adobe Caslon Pro"/>
          <w:iCs/>
          <w:color w:val="000000" w:themeColor="text1"/>
          <w:sz w:val="22"/>
          <w:szCs w:val="22"/>
          <w:lang w:val="en-US"/>
        </w:rPr>
        <w:t>Wittgenstein’s Later Philosophy</w:t>
      </w:r>
      <w:r w:rsidR="00E05967" w:rsidRPr="00FA1FF6">
        <w:rPr>
          <w:rFonts w:ascii="Adobe Caslon Pro" w:hAnsi="Adobe Caslon Pro"/>
          <w:color w:val="000000" w:themeColor="text1"/>
          <w:sz w:val="22"/>
          <w:szCs w:val="22"/>
          <w:lang w:val="en-US"/>
        </w:rPr>
        <w:t xml:space="preserve">, </w:t>
      </w:r>
      <w:r w:rsidRPr="00FA1FF6">
        <w:rPr>
          <w:rFonts w:ascii="Adobe Caslon Pro" w:hAnsi="Adobe Caslon Pro"/>
          <w:color w:val="000000" w:themeColor="text1"/>
          <w:sz w:val="22"/>
          <w:szCs w:val="22"/>
          <w:lang w:val="en-US"/>
        </w:rPr>
        <w:t xml:space="preserve">London: </w:t>
      </w:r>
      <w:r w:rsidR="00E05967" w:rsidRPr="00FA1FF6">
        <w:rPr>
          <w:rFonts w:ascii="Adobe Caslon Pro" w:hAnsi="Adobe Caslon Pro"/>
          <w:iCs/>
          <w:color w:val="000000" w:themeColor="text1"/>
          <w:sz w:val="22"/>
          <w:szCs w:val="22"/>
          <w:lang w:val="en-US"/>
        </w:rPr>
        <w:t>1989.</w:t>
      </w:r>
    </w:p>
    <w:p w14:paraId="78F448AF" w14:textId="4E956A05" w:rsidR="00051A02" w:rsidRPr="00FA1FF6" w:rsidRDefault="00A95492" w:rsidP="007371FE">
      <w:pPr>
        <w:spacing w:line="360" w:lineRule="auto"/>
        <w:ind w:left="567" w:hanging="567"/>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Hill, C</w:t>
      </w:r>
      <w:r w:rsidR="00034064" w:rsidRPr="00FA1FF6">
        <w:rPr>
          <w:rFonts w:ascii="Adobe Caslon Pro" w:hAnsi="Adobe Caslon Pro"/>
          <w:color w:val="000000" w:themeColor="text1"/>
          <w:sz w:val="22"/>
          <w:szCs w:val="22"/>
          <w:lang w:val="en-GB"/>
        </w:rPr>
        <w:t>hristopher</w:t>
      </w:r>
      <w:r w:rsidR="00051A02"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Sensations: A </w:t>
      </w:r>
      <w:proofErr w:type="spellStart"/>
      <w:r w:rsidRPr="00FA1FF6">
        <w:rPr>
          <w:rFonts w:ascii="Adobe Caslon Pro" w:hAnsi="Adobe Caslon Pro"/>
          <w:color w:val="000000" w:themeColor="text1"/>
          <w:sz w:val="22"/>
          <w:szCs w:val="22"/>
          <w:lang w:val="en-GB"/>
        </w:rPr>
        <w:t>Defense</w:t>
      </w:r>
      <w:proofErr w:type="spellEnd"/>
      <w:r w:rsidRPr="00FA1FF6">
        <w:rPr>
          <w:rFonts w:ascii="Adobe Caslon Pro" w:hAnsi="Adobe Caslon Pro"/>
          <w:color w:val="000000" w:themeColor="text1"/>
          <w:sz w:val="22"/>
          <w:szCs w:val="22"/>
          <w:lang w:val="en-GB"/>
        </w:rPr>
        <w:t xml:space="preserve"> of Type Materialism, Cambridge: </w:t>
      </w:r>
      <w:r w:rsidR="00051A02" w:rsidRPr="00FA1FF6">
        <w:rPr>
          <w:rFonts w:ascii="Adobe Caslon Pro" w:hAnsi="Adobe Caslon Pro"/>
          <w:color w:val="000000" w:themeColor="text1"/>
          <w:sz w:val="22"/>
          <w:szCs w:val="22"/>
          <w:lang w:val="en-GB"/>
        </w:rPr>
        <w:t>1991.</w:t>
      </w:r>
    </w:p>
    <w:p w14:paraId="0BDF5F80" w14:textId="4BCBD259" w:rsidR="00A11F92" w:rsidRPr="00FA1FF6" w:rsidRDefault="00A95492" w:rsidP="007371FE">
      <w:pPr>
        <w:spacing w:line="360" w:lineRule="auto"/>
        <w:ind w:left="567" w:hanging="567"/>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James, W</w:t>
      </w:r>
      <w:r w:rsidR="00936457" w:rsidRPr="00FA1FF6">
        <w:rPr>
          <w:rFonts w:ascii="Adobe Caslon Pro" w:hAnsi="Adobe Caslon Pro"/>
          <w:color w:val="000000" w:themeColor="text1"/>
          <w:sz w:val="22"/>
          <w:szCs w:val="22"/>
          <w:lang w:val="en-GB"/>
        </w:rPr>
        <w:t>illiam</w:t>
      </w:r>
      <w:r w:rsidR="00A11F92" w:rsidRPr="00FA1FF6">
        <w:rPr>
          <w:rFonts w:ascii="Adobe Caslon Pro" w:hAnsi="Adobe Caslon Pro"/>
          <w:color w:val="000000" w:themeColor="text1"/>
          <w:sz w:val="22"/>
          <w:szCs w:val="22"/>
          <w:lang w:val="en-GB"/>
        </w:rPr>
        <w:t xml:space="preserve">: </w:t>
      </w:r>
      <w:r w:rsidRPr="00FA1FF6">
        <w:rPr>
          <w:rFonts w:ascii="Adobe Caslon Pro" w:hAnsi="Adobe Caslon Pro"/>
          <w:color w:val="000000" w:themeColor="text1"/>
          <w:sz w:val="22"/>
          <w:szCs w:val="22"/>
          <w:lang w:val="en-GB"/>
        </w:rPr>
        <w:t>Pragmatism, New York</w:t>
      </w:r>
      <w:r w:rsidR="00A11F92"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w:t>
      </w:r>
      <w:r w:rsidR="00A11F92" w:rsidRPr="00FA1FF6">
        <w:rPr>
          <w:rFonts w:ascii="Adobe Caslon Pro" w:hAnsi="Adobe Caslon Pro"/>
          <w:color w:val="000000" w:themeColor="text1"/>
          <w:sz w:val="22"/>
          <w:szCs w:val="22"/>
          <w:lang w:val="en-GB"/>
        </w:rPr>
        <w:t>1995 [1907].</w:t>
      </w:r>
    </w:p>
    <w:p w14:paraId="506294FE" w14:textId="6B9754E4" w:rsidR="00A95492" w:rsidRPr="00FA1FF6" w:rsidRDefault="00A95492" w:rsidP="007371FE">
      <w:pPr>
        <w:spacing w:line="360" w:lineRule="auto"/>
        <w:ind w:left="567" w:hanging="567"/>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Lawlor, K</w:t>
      </w:r>
      <w:r w:rsidR="006A4FF0" w:rsidRPr="00FA1FF6">
        <w:rPr>
          <w:rFonts w:ascii="Adobe Caslon Pro" w:hAnsi="Adobe Caslon Pro"/>
          <w:color w:val="000000" w:themeColor="text1"/>
          <w:sz w:val="22"/>
          <w:szCs w:val="22"/>
          <w:lang w:val="en-GB"/>
        </w:rPr>
        <w:t>rista</w:t>
      </w:r>
      <w:r w:rsidR="00BE33BC"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w:t>
      </w:r>
      <w:r w:rsidR="00FB6C45"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Knowing What One Wants</w:t>
      </w:r>
      <w:r w:rsidR="00BE33BC"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w:t>
      </w:r>
      <w:r w:rsidR="006A4FF0" w:rsidRPr="00FA1FF6">
        <w:rPr>
          <w:rFonts w:ascii="Adobe Caslon Pro" w:hAnsi="Adobe Caslon Pro"/>
          <w:color w:val="000000" w:themeColor="text1"/>
          <w:sz w:val="22"/>
          <w:szCs w:val="22"/>
          <w:lang w:val="en-GB"/>
        </w:rPr>
        <w:t xml:space="preserve"> in</w:t>
      </w:r>
      <w:r w:rsidR="00BE33BC"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w:t>
      </w:r>
      <w:r w:rsidRPr="00FA1FF6">
        <w:rPr>
          <w:rFonts w:ascii="Adobe Caslon Pro" w:hAnsi="Adobe Caslon Pro"/>
          <w:iCs/>
          <w:color w:val="000000" w:themeColor="text1"/>
          <w:sz w:val="22"/>
          <w:szCs w:val="22"/>
          <w:lang w:val="en-GB"/>
        </w:rPr>
        <w:t>Philosophy and Phenomenological Research</w:t>
      </w:r>
      <w:r w:rsidRPr="00FA1FF6">
        <w:rPr>
          <w:rFonts w:ascii="Adobe Caslon Pro" w:hAnsi="Adobe Caslon Pro"/>
          <w:color w:val="000000" w:themeColor="text1"/>
          <w:sz w:val="22"/>
          <w:szCs w:val="22"/>
          <w:lang w:val="en-GB"/>
        </w:rPr>
        <w:t xml:space="preserve">, 79, </w:t>
      </w:r>
      <w:r w:rsidR="00341130" w:rsidRPr="00FA1FF6">
        <w:rPr>
          <w:rFonts w:ascii="Adobe Caslon Pro" w:hAnsi="Adobe Caslon Pro"/>
          <w:color w:val="000000" w:themeColor="text1"/>
          <w:sz w:val="22"/>
          <w:szCs w:val="22"/>
          <w:lang w:val="en-GB"/>
        </w:rPr>
        <w:t>pp.</w:t>
      </w:r>
      <w:r w:rsidR="00BC60A3" w:rsidRPr="00FA1FF6">
        <w:rPr>
          <w:rFonts w:ascii="Adobe Caslon Pro" w:hAnsi="Adobe Caslon Pro"/>
          <w:color w:val="000000" w:themeColor="text1"/>
          <w:sz w:val="22"/>
          <w:szCs w:val="22"/>
          <w:lang w:val="en-GB"/>
        </w:rPr>
        <w:t xml:space="preserve"> </w:t>
      </w:r>
      <w:r w:rsidRPr="00FA1FF6">
        <w:rPr>
          <w:rFonts w:ascii="Adobe Caslon Pro" w:hAnsi="Adobe Caslon Pro"/>
          <w:color w:val="000000" w:themeColor="text1"/>
          <w:sz w:val="22"/>
          <w:szCs w:val="22"/>
          <w:lang w:val="en-GB"/>
        </w:rPr>
        <w:t>47-75, DOI:  </w:t>
      </w:r>
      <w:hyperlink r:id="rId15" w:history="1">
        <w:r w:rsidRPr="00FA1FF6">
          <w:rPr>
            <w:rStyle w:val="Hyperlink"/>
            <w:rFonts w:ascii="Adobe Caslon Pro" w:hAnsi="Adobe Caslon Pro"/>
            <w:bCs/>
            <w:sz w:val="22"/>
            <w:szCs w:val="22"/>
            <w:u w:val="none"/>
            <w:lang w:val="en-GB"/>
          </w:rPr>
          <w:t>https://doi.org/10.1111/j.1933-1592.2009.00266.x</w:t>
        </w:r>
      </w:hyperlink>
      <w:r w:rsidR="00BE33BC" w:rsidRPr="00FA1FF6">
        <w:rPr>
          <w:rStyle w:val="Hyperlink"/>
          <w:rFonts w:ascii="Adobe Caslon Pro" w:hAnsi="Adobe Caslon Pro"/>
          <w:bCs/>
          <w:sz w:val="22"/>
          <w:szCs w:val="22"/>
          <w:u w:val="none"/>
          <w:lang w:val="en-GB"/>
        </w:rPr>
        <w:t xml:space="preserve">, </w:t>
      </w:r>
      <w:r w:rsidR="00BE33BC" w:rsidRPr="00FA1FF6">
        <w:rPr>
          <w:rFonts w:ascii="Adobe Caslon Pro" w:hAnsi="Adobe Caslon Pro"/>
          <w:color w:val="000000" w:themeColor="text1"/>
          <w:sz w:val="22"/>
          <w:szCs w:val="22"/>
          <w:lang w:val="en-GB"/>
        </w:rPr>
        <w:t>2009.</w:t>
      </w:r>
    </w:p>
    <w:p w14:paraId="365B2DC9" w14:textId="4C42AD4C" w:rsidR="006C44F7" w:rsidRPr="00FA1FF6" w:rsidRDefault="006C44F7" w:rsidP="00AF46A1">
      <w:pPr>
        <w:spacing w:line="360" w:lineRule="auto"/>
        <w:ind w:left="567" w:hanging="567"/>
        <w:rPr>
          <w:rFonts w:ascii="Adobe Caslon Pro" w:hAnsi="Adobe Caslon Pro"/>
          <w:color w:val="000000" w:themeColor="text1"/>
          <w:sz w:val="22"/>
          <w:szCs w:val="22"/>
          <w:lang w:val="en-US"/>
        </w:rPr>
      </w:pPr>
      <w:r w:rsidRPr="00FA1FF6">
        <w:rPr>
          <w:rFonts w:ascii="Adobe Caslon Pro" w:hAnsi="Adobe Caslon Pro"/>
          <w:color w:val="000000" w:themeColor="text1"/>
          <w:sz w:val="22"/>
          <w:szCs w:val="22"/>
          <w:lang w:val="en-US"/>
        </w:rPr>
        <w:t>McNally, Thomas: “More than a feeling: Wittgenstein and William James on love and other emotions”, in: British Journal for the History of Philosophy, 24:4, pp. 720-741, DOI: 10.1080/09608788.2016.1146655, 2016.</w:t>
      </w:r>
    </w:p>
    <w:p w14:paraId="7D9792D0" w14:textId="44F21A6D" w:rsidR="00514648" w:rsidRPr="00FA1FF6" w:rsidRDefault="00A95492" w:rsidP="007371FE">
      <w:pPr>
        <w:spacing w:line="360" w:lineRule="auto"/>
        <w:ind w:left="567" w:hanging="567"/>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lastRenderedPageBreak/>
        <w:t>Moran</w:t>
      </w:r>
      <w:r w:rsidR="00940765"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R</w:t>
      </w:r>
      <w:r w:rsidR="00940765" w:rsidRPr="00FA1FF6">
        <w:rPr>
          <w:rFonts w:ascii="Adobe Caslon Pro" w:hAnsi="Adobe Caslon Pro"/>
          <w:color w:val="000000" w:themeColor="text1"/>
          <w:sz w:val="22"/>
          <w:szCs w:val="22"/>
          <w:lang w:val="en-GB"/>
        </w:rPr>
        <w:t>ichard</w:t>
      </w:r>
      <w:r w:rsidR="00514648"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w:t>
      </w:r>
      <w:r w:rsidRPr="00FA1FF6">
        <w:rPr>
          <w:rFonts w:ascii="Adobe Caslon Pro" w:hAnsi="Adobe Caslon Pro"/>
          <w:iCs/>
          <w:color w:val="000000" w:themeColor="text1"/>
          <w:sz w:val="22"/>
          <w:szCs w:val="22"/>
          <w:lang w:val="en-GB"/>
        </w:rPr>
        <w:t>Authority and Estrangement</w:t>
      </w:r>
      <w:r w:rsidR="005328B7" w:rsidRPr="00FA1FF6">
        <w:rPr>
          <w:rFonts w:ascii="Adobe Caslon Pro" w:hAnsi="Adobe Caslon Pro"/>
          <w:iCs/>
          <w:color w:val="000000" w:themeColor="text1"/>
          <w:sz w:val="22"/>
          <w:szCs w:val="22"/>
          <w:lang w:val="en-GB"/>
        </w:rPr>
        <w:t>.</w:t>
      </w:r>
      <w:r w:rsidRPr="00FA1FF6">
        <w:rPr>
          <w:rFonts w:ascii="Adobe Caslon Pro" w:hAnsi="Adobe Caslon Pro"/>
          <w:iCs/>
          <w:color w:val="000000" w:themeColor="text1"/>
          <w:sz w:val="22"/>
          <w:szCs w:val="22"/>
          <w:lang w:val="en-GB"/>
        </w:rPr>
        <w:t xml:space="preserve"> </w:t>
      </w:r>
      <w:r w:rsidR="005328B7" w:rsidRPr="00FA1FF6">
        <w:rPr>
          <w:rFonts w:ascii="Adobe Caslon Pro" w:hAnsi="Adobe Caslon Pro"/>
          <w:iCs/>
          <w:color w:val="000000" w:themeColor="text1"/>
          <w:sz w:val="22"/>
          <w:szCs w:val="22"/>
          <w:lang w:val="en-GB"/>
        </w:rPr>
        <w:t>A</w:t>
      </w:r>
      <w:r w:rsidRPr="00FA1FF6">
        <w:rPr>
          <w:rFonts w:ascii="Adobe Caslon Pro" w:hAnsi="Adobe Caslon Pro"/>
          <w:iCs/>
          <w:color w:val="000000" w:themeColor="text1"/>
          <w:sz w:val="22"/>
          <w:szCs w:val="22"/>
          <w:lang w:val="en-GB"/>
        </w:rPr>
        <w:t>n Essay of Self-Knowledge</w:t>
      </w:r>
      <w:r w:rsidRPr="00FA1FF6">
        <w:rPr>
          <w:rFonts w:ascii="Adobe Caslon Pro" w:hAnsi="Adobe Caslon Pro"/>
          <w:color w:val="000000" w:themeColor="text1"/>
          <w:sz w:val="22"/>
          <w:szCs w:val="22"/>
          <w:lang w:val="en-GB"/>
        </w:rPr>
        <w:t>, Princeton</w:t>
      </w:r>
      <w:r w:rsidR="00514648" w:rsidRPr="00FA1FF6">
        <w:rPr>
          <w:rFonts w:ascii="Adobe Caslon Pro" w:hAnsi="Adobe Caslon Pro"/>
          <w:color w:val="000000" w:themeColor="text1"/>
          <w:sz w:val="22"/>
          <w:szCs w:val="22"/>
          <w:lang w:val="en-GB"/>
        </w:rPr>
        <w:t>, 2001.</w:t>
      </w:r>
    </w:p>
    <w:p w14:paraId="7AB9B430" w14:textId="50125899" w:rsidR="009B411C" w:rsidRPr="00FA1FF6" w:rsidRDefault="009B411C" w:rsidP="007371FE">
      <w:pPr>
        <w:spacing w:line="360" w:lineRule="auto"/>
        <w:ind w:left="567" w:hanging="567"/>
        <w:rPr>
          <w:rFonts w:ascii="Adobe Caslon Pro" w:hAnsi="Adobe Caslon Pro"/>
          <w:color w:val="000000" w:themeColor="text1"/>
          <w:sz w:val="22"/>
          <w:szCs w:val="22"/>
          <w:lang w:val="en-US"/>
        </w:rPr>
      </w:pPr>
      <w:r w:rsidRPr="00FA1FF6">
        <w:rPr>
          <w:rFonts w:ascii="Adobe Caslon Pro" w:hAnsi="Adobe Caslon Pro"/>
          <w:color w:val="000000" w:themeColor="text1"/>
          <w:sz w:val="22"/>
          <w:szCs w:val="22"/>
          <w:lang w:val="en-US"/>
        </w:rPr>
        <w:t>Nussbaum, Martha</w:t>
      </w:r>
      <w:r w:rsidR="00514648" w:rsidRPr="00FA1FF6">
        <w:rPr>
          <w:rFonts w:ascii="Adobe Caslon Pro" w:hAnsi="Adobe Caslon Pro"/>
          <w:color w:val="000000" w:themeColor="text1"/>
          <w:sz w:val="22"/>
          <w:szCs w:val="22"/>
          <w:lang w:val="en-US"/>
        </w:rPr>
        <w:t>:</w:t>
      </w:r>
      <w:r w:rsidRPr="00FA1FF6">
        <w:rPr>
          <w:rFonts w:ascii="Adobe Caslon Pro" w:hAnsi="Adobe Caslon Pro"/>
          <w:color w:val="000000" w:themeColor="text1"/>
          <w:sz w:val="22"/>
          <w:szCs w:val="22"/>
          <w:lang w:val="en-US"/>
        </w:rPr>
        <w:t> </w:t>
      </w:r>
      <w:r w:rsidRPr="00FA1FF6">
        <w:rPr>
          <w:rFonts w:ascii="Adobe Caslon Pro" w:hAnsi="Adobe Caslon Pro"/>
          <w:iCs/>
          <w:color w:val="000000" w:themeColor="text1"/>
          <w:sz w:val="22"/>
          <w:szCs w:val="22"/>
          <w:lang w:val="en-US"/>
        </w:rPr>
        <w:t>Love's Knowledge: Essays on Philosophy and Literature</w:t>
      </w:r>
      <w:r w:rsidR="00514648" w:rsidRPr="00FA1FF6">
        <w:rPr>
          <w:rFonts w:ascii="Adobe Caslon Pro" w:hAnsi="Adobe Caslon Pro"/>
          <w:color w:val="000000" w:themeColor="text1"/>
          <w:sz w:val="22"/>
          <w:szCs w:val="22"/>
          <w:lang w:val="en-US"/>
        </w:rPr>
        <w:t xml:space="preserve">, </w:t>
      </w:r>
      <w:r w:rsidRPr="00FA1FF6">
        <w:rPr>
          <w:rFonts w:ascii="Adobe Caslon Pro" w:hAnsi="Adobe Caslon Pro"/>
          <w:color w:val="000000" w:themeColor="text1"/>
          <w:sz w:val="22"/>
          <w:szCs w:val="22"/>
          <w:lang w:val="en-US"/>
        </w:rPr>
        <w:t>Oxford</w:t>
      </w:r>
      <w:r w:rsidR="00514648" w:rsidRPr="00FA1FF6">
        <w:rPr>
          <w:rFonts w:ascii="Adobe Caslon Pro" w:hAnsi="Adobe Caslon Pro"/>
          <w:color w:val="000000" w:themeColor="text1"/>
          <w:sz w:val="22"/>
          <w:szCs w:val="22"/>
          <w:lang w:val="en-US"/>
        </w:rPr>
        <w:t>, 1990.</w:t>
      </w:r>
    </w:p>
    <w:p w14:paraId="521014D4" w14:textId="02E7E484" w:rsidR="00186D05" w:rsidRPr="00FA1FF6" w:rsidRDefault="00735314" w:rsidP="00173572">
      <w:pPr>
        <w:spacing w:line="336" w:lineRule="auto"/>
        <w:ind w:left="567" w:hanging="567"/>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Pessoa, Fernando</w:t>
      </w:r>
      <w:r w:rsidR="007F24AC" w:rsidRPr="00FA1FF6">
        <w:rPr>
          <w:rFonts w:ascii="Adobe Caslon Pro" w:hAnsi="Adobe Caslon Pro"/>
          <w:color w:val="000000" w:themeColor="text1"/>
          <w:sz w:val="22"/>
          <w:szCs w:val="22"/>
          <w:lang w:val="en-GB"/>
        </w:rPr>
        <w:t xml:space="preserve">: </w:t>
      </w:r>
      <w:r w:rsidRPr="00FA1FF6">
        <w:rPr>
          <w:rFonts w:ascii="Adobe Caslon Pro" w:hAnsi="Adobe Caslon Pro"/>
          <w:color w:val="000000" w:themeColor="text1"/>
          <w:sz w:val="22"/>
          <w:szCs w:val="22"/>
          <w:lang w:val="en-GB"/>
        </w:rPr>
        <w:t>The Book of Disquiet</w:t>
      </w:r>
      <w:r w:rsidRPr="00FA1FF6">
        <w:rPr>
          <w:rFonts w:ascii="Adobe Caslon Pro" w:hAnsi="Adobe Caslon Pro"/>
          <w:i/>
          <w:color w:val="000000" w:themeColor="text1"/>
          <w:sz w:val="22"/>
          <w:szCs w:val="22"/>
          <w:lang w:val="en-GB"/>
        </w:rPr>
        <w:t xml:space="preserve">. </w:t>
      </w:r>
      <w:r w:rsidRPr="00FA1FF6">
        <w:rPr>
          <w:rFonts w:ascii="Adobe Caslon Pro" w:hAnsi="Adobe Caslon Pro"/>
          <w:color w:val="000000" w:themeColor="text1"/>
          <w:sz w:val="22"/>
          <w:szCs w:val="22"/>
          <w:lang w:val="en-GB"/>
        </w:rPr>
        <w:t>Trans. by M. J. Costa, London</w:t>
      </w:r>
      <w:r w:rsidR="007F24AC" w:rsidRPr="00FA1FF6">
        <w:rPr>
          <w:rFonts w:ascii="Adobe Caslon Pro" w:hAnsi="Adobe Caslon Pro"/>
          <w:color w:val="000000" w:themeColor="text1"/>
          <w:sz w:val="22"/>
          <w:szCs w:val="22"/>
          <w:lang w:val="en-GB"/>
        </w:rPr>
        <w:t>, 1991 [1982].</w:t>
      </w:r>
    </w:p>
    <w:p w14:paraId="565CB926" w14:textId="579D280F" w:rsidR="00186D05" w:rsidRPr="00FA1FF6" w:rsidRDefault="00186D05" w:rsidP="00186D05">
      <w:pPr>
        <w:spacing w:line="336" w:lineRule="auto"/>
        <w:ind w:left="567" w:hanging="567"/>
        <w:rPr>
          <w:rFonts w:ascii="Adobe Caslon Pro" w:hAnsi="Adobe Caslon Pro"/>
          <w:bCs/>
          <w:color w:val="000000" w:themeColor="text1"/>
          <w:sz w:val="22"/>
          <w:szCs w:val="22"/>
        </w:rPr>
      </w:pPr>
      <w:proofErr w:type="spellStart"/>
      <w:r w:rsidRPr="00FA1FF6">
        <w:rPr>
          <w:rFonts w:ascii="Adobe Caslon Pro" w:hAnsi="Adobe Caslon Pro"/>
          <w:bCs/>
          <w:color w:val="000000" w:themeColor="text1"/>
          <w:sz w:val="22"/>
          <w:szCs w:val="22"/>
        </w:rPr>
        <w:t>Raatzsch</w:t>
      </w:r>
      <w:proofErr w:type="spellEnd"/>
      <w:r w:rsidRPr="00FA1FF6">
        <w:rPr>
          <w:rFonts w:ascii="Adobe Caslon Pro" w:hAnsi="Adobe Caslon Pro"/>
          <w:bCs/>
          <w:color w:val="000000" w:themeColor="text1"/>
          <w:sz w:val="22"/>
          <w:szCs w:val="22"/>
        </w:rPr>
        <w:t xml:space="preserve">, Richard: </w:t>
      </w:r>
      <w:r w:rsidR="006F776C" w:rsidRPr="00FA1FF6">
        <w:rPr>
          <w:rFonts w:ascii="Adobe Caslon Pro" w:hAnsi="Adobe Caslon Pro"/>
          <w:bCs/>
          <w:color w:val="000000" w:themeColor="text1"/>
          <w:sz w:val="22"/>
          <w:szCs w:val="22"/>
        </w:rPr>
        <w:t>„</w:t>
      </w:r>
      <w:r w:rsidRPr="00FA1FF6">
        <w:rPr>
          <w:rFonts w:ascii="Adobe Caslon Pro" w:hAnsi="Adobe Caslon Pro"/>
          <w:bCs/>
          <w:color w:val="000000" w:themeColor="text1"/>
          <w:sz w:val="22"/>
          <w:szCs w:val="22"/>
        </w:rPr>
        <w:t>Wenn sie vergeht, dann war es nicht die rechte Liebe.“, in: </w:t>
      </w:r>
      <w:r w:rsidRPr="00FA1FF6">
        <w:rPr>
          <w:rFonts w:ascii="Adobe Caslon Pro" w:hAnsi="Adobe Caslon Pro"/>
          <w:bCs/>
          <w:iCs/>
          <w:color w:val="000000" w:themeColor="text1"/>
          <w:sz w:val="22"/>
          <w:szCs w:val="22"/>
        </w:rPr>
        <w:t>Wittgenstein-Studien</w:t>
      </w:r>
      <w:r w:rsidRPr="00FA1FF6">
        <w:rPr>
          <w:rFonts w:ascii="Adobe Caslon Pro" w:hAnsi="Adobe Caslon Pro"/>
          <w:bCs/>
          <w:color w:val="000000" w:themeColor="text1"/>
          <w:sz w:val="22"/>
          <w:szCs w:val="22"/>
        </w:rPr>
        <w:t>, </w:t>
      </w:r>
      <w:r w:rsidRPr="00FA1FF6">
        <w:rPr>
          <w:rFonts w:ascii="Adobe Caslon Pro" w:hAnsi="Adobe Caslon Pro"/>
          <w:bCs/>
          <w:iCs/>
          <w:color w:val="000000" w:themeColor="text1"/>
          <w:sz w:val="22"/>
          <w:szCs w:val="22"/>
        </w:rPr>
        <w:t>11</w:t>
      </w:r>
      <w:r w:rsidRPr="00FA1FF6">
        <w:rPr>
          <w:rFonts w:ascii="Adobe Caslon Pro" w:hAnsi="Adobe Caslon Pro"/>
          <w:bCs/>
          <w:color w:val="000000" w:themeColor="text1"/>
          <w:sz w:val="22"/>
          <w:szCs w:val="22"/>
        </w:rPr>
        <w:t xml:space="preserve">(1), pp. 245-269. </w:t>
      </w:r>
      <w:r w:rsidR="00C57172" w:rsidRPr="00FA1FF6">
        <w:rPr>
          <w:rFonts w:ascii="Adobe Caslon Pro" w:hAnsi="Adobe Caslon Pro"/>
          <w:bCs/>
          <w:color w:val="000000" w:themeColor="text1"/>
          <w:sz w:val="22"/>
          <w:szCs w:val="22"/>
        </w:rPr>
        <w:t>DOI</w:t>
      </w:r>
      <w:r w:rsidRPr="00FA1FF6">
        <w:rPr>
          <w:rFonts w:ascii="Adobe Caslon Pro" w:hAnsi="Adobe Caslon Pro"/>
          <w:bCs/>
          <w:color w:val="000000" w:themeColor="text1"/>
          <w:sz w:val="22"/>
          <w:szCs w:val="22"/>
        </w:rPr>
        <w:t>: </w:t>
      </w:r>
      <w:hyperlink r:id="rId16" w:tgtFrame="_blank" w:history="1">
        <w:r w:rsidRPr="00FA1FF6">
          <w:rPr>
            <w:rStyle w:val="Hyperlink"/>
            <w:rFonts w:ascii="Adobe Caslon Pro" w:hAnsi="Adobe Caslon Pro"/>
            <w:bCs/>
            <w:sz w:val="22"/>
            <w:szCs w:val="22"/>
          </w:rPr>
          <w:t>https://doi.org/10.1515/witt-2020-0012</w:t>
        </w:r>
      </w:hyperlink>
      <w:r w:rsidRPr="00FA1FF6">
        <w:rPr>
          <w:rFonts w:ascii="Adobe Caslon Pro" w:hAnsi="Adobe Caslon Pro"/>
          <w:bCs/>
          <w:color w:val="000000" w:themeColor="text1"/>
          <w:sz w:val="22"/>
          <w:szCs w:val="22"/>
        </w:rPr>
        <w:t>, 2020.</w:t>
      </w:r>
    </w:p>
    <w:p w14:paraId="4316B5E5" w14:textId="06313163" w:rsidR="00DE2FC2" w:rsidRPr="00FA1FF6" w:rsidRDefault="00DE2FC2" w:rsidP="00186D05">
      <w:pPr>
        <w:spacing w:line="336" w:lineRule="auto"/>
        <w:ind w:left="567" w:hanging="567"/>
        <w:rPr>
          <w:rFonts w:ascii="Adobe Caslon Pro" w:hAnsi="Adobe Caslon Pro"/>
          <w:bCs/>
          <w:color w:val="000000" w:themeColor="text1"/>
          <w:sz w:val="22"/>
          <w:szCs w:val="22"/>
        </w:rPr>
      </w:pPr>
      <w:r w:rsidRPr="00FA1FF6">
        <w:rPr>
          <w:rFonts w:ascii="Adobe Caslon Pro" w:hAnsi="Adobe Caslon Pro"/>
          <w:bCs/>
          <w:color w:val="000000" w:themeColor="text1"/>
          <w:sz w:val="22"/>
          <w:szCs w:val="22"/>
        </w:rPr>
        <w:t xml:space="preserve">Rust, Alois: Wittgensteins Philosophie der Psychologie, Frankfurt </w:t>
      </w:r>
      <w:proofErr w:type="spellStart"/>
      <w:r w:rsidRPr="00FA1FF6">
        <w:rPr>
          <w:rFonts w:ascii="Adobe Caslon Pro" w:hAnsi="Adobe Caslon Pro"/>
          <w:bCs/>
          <w:color w:val="000000" w:themeColor="text1"/>
          <w:sz w:val="22"/>
          <w:szCs w:val="22"/>
        </w:rPr>
        <w:t>a.M</w:t>
      </w:r>
      <w:proofErr w:type="spellEnd"/>
      <w:r w:rsidRPr="00FA1FF6">
        <w:rPr>
          <w:rFonts w:ascii="Adobe Caslon Pro" w:hAnsi="Adobe Caslon Pro"/>
          <w:bCs/>
          <w:color w:val="000000" w:themeColor="text1"/>
          <w:sz w:val="22"/>
          <w:szCs w:val="22"/>
        </w:rPr>
        <w:t>, 1996.</w:t>
      </w:r>
    </w:p>
    <w:p w14:paraId="58C746FB" w14:textId="65252321" w:rsidR="00AD3487" w:rsidRPr="00FA1FF6" w:rsidRDefault="003A5AFB" w:rsidP="007371FE">
      <w:pPr>
        <w:spacing w:line="336" w:lineRule="auto"/>
        <w:ind w:left="567" w:hanging="567"/>
        <w:rPr>
          <w:rFonts w:ascii="Adobe Caslon Pro" w:hAnsi="Adobe Caslon Pro"/>
          <w:color w:val="000000" w:themeColor="text1"/>
          <w:sz w:val="22"/>
          <w:szCs w:val="22"/>
          <w:lang w:val="en-US"/>
        </w:rPr>
      </w:pPr>
      <w:r w:rsidRPr="00FA1FF6">
        <w:rPr>
          <w:rFonts w:ascii="Adobe Caslon Pro" w:hAnsi="Adobe Caslon Pro"/>
          <w:bCs/>
          <w:color w:val="000000" w:themeColor="text1"/>
          <w:sz w:val="22"/>
          <w:szCs w:val="22"/>
          <w:lang w:val="en-US"/>
        </w:rPr>
        <w:t>Schlegel, Rebecca</w:t>
      </w:r>
      <w:r w:rsidR="00732433" w:rsidRPr="00FA1FF6">
        <w:rPr>
          <w:rFonts w:ascii="Adobe Caslon Pro" w:hAnsi="Adobe Caslon Pro"/>
          <w:bCs/>
          <w:color w:val="000000" w:themeColor="text1"/>
          <w:sz w:val="22"/>
          <w:szCs w:val="22"/>
          <w:lang w:val="en-US"/>
        </w:rPr>
        <w:t xml:space="preserve"> and</w:t>
      </w:r>
      <w:r w:rsidRPr="00FA1FF6">
        <w:rPr>
          <w:rFonts w:ascii="Adobe Caslon Pro" w:hAnsi="Adobe Caslon Pro"/>
          <w:bCs/>
          <w:color w:val="000000" w:themeColor="text1"/>
          <w:sz w:val="22"/>
          <w:szCs w:val="22"/>
          <w:lang w:val="en-US"/>
        </w:rPr>
        <w:t xml:space="preserve"> Hicks, Joshua</w:t>
      </w:r>
      <w:r w:rsidR="00732433" w:rsidRPr="00FA1FF6">
        <w:rPr>
          <w:rFonts w:ascii="Adobe Caslon Pro" w:hAnsi="Adobe Caslon Pro"/>
          <w:bCs/>
          <w:color w:val="000000" w:themeColor="text1"/>
          <w:sz w:val="22"/>
          <w:szCs w:val="22"/>
          <w:lang w:val="en-US"/>
        </w:rPr>
        <w:t xml:space="preserve"> and</w:t>
      </w:r>
      <w:r w:rsidRPr="00FA1FF6">
        <w:rPr>
          <w:rFonts w:ascii="Adobe Caslon Pro" w:hAnsi="Adobe Caslon Pro"/>
          <w:bCs/>
          <w:color w:val="000000" w:themeColor="text1"/>
          <w:sz w:val="22"/>
          <w:szCs w:val="22"/>
          <w:lang w:val="en-US"/>
        </w:rPr>
        <w:t xml:space="preserve"> King, Laura and Arndt, Jamie</w:t>
      </w:r>
      <w:r w:rsidR="00540E3B" w:rsidRPr="00FA1FF6">
        <w:rPr>
          <w:rFonts w:ascii="Adobe Caslon Pro" w:hAnsi="Adobe Caslon Pro"/>
          <w:color w:val="000000" w:themeColor="text1"/>
          <w:sz w:val="22"/>
          <w:szCs w:val="22"/>
          <w:lang w:val="en-US"/>
        </w:rPr>
        <w:t>:</w:t>
      </w:r>
      <w:r w:rsidR="00A95492" w:rsidRPr="00FA1FF6">
        <w:rPr>
          <w:rFonts w:ascii="Adobe Caslon Pro" w:hAnsi="Adobe Caslon Pro"/>
          <w:color w:val="000000" w:themeColor="text1"/>
          <w:sz w:val="22"/>
          <w:szCs w:val="22"/>
          <w:lang w:val="en-US"/>
        </w:rPr>
        <w:t xml:space="preserve"> </w:t>
      </w:r>
      <w:r w:rsidR="006F776C" w:rsidRPr="00FA1FF6">
        <w:rPr>
          <w:rFonts w:ascii="Adobe Caslon Pro" w:hAnsi="Adobe Caslon Pro"/>
          <w:color w:val="000000" w:themeColor="text1"/>
          <w:sz w:val="22"/>
          <w:szCs w:val="22"/>
          <w:lang w:val="en-US"/>
        </w:rPr>
        <w:t>„</w:t>
      </w:r>
      <w:r w:rsidR="00A95492" w:rsidRPr="00FA1FF6">
        <w:rPr>
          <w:rFonts w:ascii="Adobe Caslon Pro" w:hAnsi="Adobe Caslon Pro"/>
          <w:color w:val="000000" w:themeColor="text1"/>
          <w:sz w:val="22"/>
          <w:szCs w:val="22"/>
          <w:lang w:val="en-US"/>
        </w:rPr>
        <w:t>Feeling Like You Know Who You Are: Perceived True Self-Knowledge and Meaning in Life</w:t>
      </w:r>
      <w:r w:rsidR="00546D1C" w:rsidRPr="00FA1FF6">
        <w:rPr>
          <w:rFonts w:ascii="Adobe Caslon Pro" w:hAnsi="Adobe Caslon Pro"/>
          <w:color w:val="000000" w:themeColor="text1"/>
          <w:sz w:val="22"/>
          <w:szCs w:val="22"/>
          <w:lang w:val="en-US"/>
        </w:rPr>
        <w:t>’</w:t>
      </w:r>
      <w:r w:rsidRPr="00FA1FF6">
        <w:rPr>
          <w:rFonts w:ascii="Adobe Caslon Pro" w:hAnsi="Adobe Caslon Pro"/>
          <w:color w:val="000000" w:themeColor="text1"/>
          <w:sz w:val="22"/>
          <w:szCs w:val="22"/>
          <w:lang w:val="en-US"/>
        </w:rPr>
        <w:t>, in</w:t>
      </w:r>
      <w:r w:rsidR="00540E3B" w:rsidRPr="00FA1FF6">
        <w:rPr>
          <w:rFonts w:ascii="Adobe Caslon Pro" w:hAnsi="Adobe Caslon Pro"/>
          <w:color w:val="000000" w:themeColor="text1"/>
          <w:sz w:val="22"/>
          <w:szCs w:val="22"/>
          <w:lang w:val="en-US"/>
        </w:rPr>
        <w:t>:</w:t>
      </w:r>
      <w:r w:rsidRPr="00FA1FF6">
        <w:rPr>
          <w:rFonts w:ascii="Adobe Caslon Pro" w:hAnsi="Adobe Caslon Pro"/>
          <w:color w:val="000000" w:themeColor="text1"/>
          <w:sz w:val="22"/>
          <w:szCs w:val="22"/>
          <w:lang w:val="en-US"/>
        </w:rPr>
        <w:t xml:space="preserve"> </w:t>
      </w:r>
      <w:r w:rsidR="00A95492" w:rsidRPr="00FA1FF6">
        <w:rPr>
          <w:rFonts w:ascii="Adobe Caslon Pro" w:hAnsi="Adobe Caslon Pro"/>
          <w:iCs/>
          <w:color w:val="000000" w:themeColor="text1"/>
          <w:sz w:val="22"/>
          <w:szCs w:val="22"/>
          <w:lang w:val="en-US"/>
        </w:rPr>
        <w:t>Personality and Social Psychology Bulletin</w:t>
      </w:r>
      <w:r w:rsidR="00A95492" w:rsidRPr="00FA1FF6">
        <w:rPr>
          <w:rFonts w:ascii="Adobe Caslon Pro" w:hAnsi="Adobe Caslon Pro"/>
          <w:color w:val="000000" w:themeColor="text1"/>
          <w:sz w:val="22"/>
          <w:szCs w:val="22"/>
          <w:lang w:val="en-US"/>
        </w:rPr>
        <w:t>, </w:t>
      </w:r>
      <w:r w:rsidR="00A95492" w:rsidRPr="00FA1FF6">
        <w:rPr>
          <w:rFonts w:ascii="Adobe Caslon Pro" w:hAnsi="Adobe Caslon Pro"/>
          <w:iCs/>
          <w:color w:val="000000" w:themeColor="text1"/>
          <w:sz w:val="22"/>
          <w:szCs w:val="22"/>
          <w:lang w:val="en-US"/>
        </w:rPr>
        <w:t>37</w:t>
      </w:r>
      <w:r w:rsidR="00A95492" w:rsidRPr="00FA1FF6">
        <w:rPr>
          <w:rFonts w:ascii="Adobe Caslon Pro" w:hAnsi="Adobe Caslon Pro"/>
          <w:color w:val="000000" w:themeColor="text1"/>
          <w:sz w:val="22"/>
          <w:szCs w:val="22"/>
          <w:lang w:val="en-US"/>
        </w:rPr>
        <w:t xml:space="preserve">(6), </w:t>
      </w:r>
      <w:r w:rsidR="009C45AE" w:rsidRPr="00FA1FF6">
        <w:rPr>
          <w:rFonts w:ascii="Adobe Caslon Pro" w:hAnsi="Adobe Caslon Pro"/>
          <w:color w:val="000000" w:themeColor="text1"/>
          <w:sz w:val="22"/>
          <w:szCs w:val="22"/>
          <w:lang w:val="en-US"/>
        </w:rPr>
        <w:t xml:space="preserve">pp. </w:t>
      </w:r>
      <w:r w:rsidR="00A95492" w:rsidRPr="00FA1FF6">
        <w:rPr>
          <w:rFonts w:ascii="Adobe Caslon Pro" w:hAnsi="Adobe Caslon Pro"/>
          <w:color w:val="000000" w:themeColor="text1"/>
          <w:sz w:val="22"/>
          <w:szCs w:val="22"/>
          <w:lang w:val="en-US"/>
        </w:rPr>
        <w:t>745–756. </w:t>
      </w:r>
      <w:hyperlink r:id="rId17" w:history="1">
        <w:r w:rsidR="00A95492" w:rsidRPr="00FA1FF6">
          <w:rPr>
            <w:rStyle w:val="Hyperlink"/>
            <w:rFonts w:ascii="Adobe Caslon Pro" w:hAnsi="Adobe Caslon Pro"/>
            <w:sz w:val="22"/>
            <w:szCs w:val="22"/>
            <w:lang w:val="en-US"/>
          </w:rPr>
          <w:t>https://doi.org/10.1177/0146167211400424</w:t>
        </w:r>
      </w:hyperlink>
      <w:r w:rsidR="00540E3B" w:rsidRPr="00FA1FF6">
        <w:rPr>
          <w:rStyle w:val="Hyperlink"/>
          <w:rFonts w:ascii="Adobe Caslon Pro" w:hAnsi="Adobe Caslon Pro"/>
          <w:sz w:val="22"/>
          <w:szCs w:val="22"/>
          <w:lang w:val="en-US"/>
        </w:rPr>
        <w:t xml:space="preserve">, </w:t>
      </w:r>
      <w:r w:rsidR="00540E3B" w:rsidRPr="00FA1FF6">
        <w:rPr>
          <w:rFonts w:ascii="Adobe Caslon Pro" w:hAnsi="Adobe Caslon Pro"/>
          <w:color w:val="000000" w:themeColor="text1"/>
          <w:sz w:val="22"/>
          <w:szCs w:val="22"/>
          <w:lang w:val="en-US"/>
        </w:rPr>
        <w:t>2011.</w:t>
      </w:r>
    </w:p>
    <w:p w14:paraId="0AA51AE0" w14:textId="0484D7B5" w:rsidR="006552BB" w:rsidRPr="00FA1FF6" w:rsidRDefault="00A95492" w:rsidP="007371FE">
      <w:pPr>
        <w:spacing w:line="360" w:lineRule="auto"/>
        <w:ind w:left="567" w:hanging="567"/>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 xml:space="preserve">Shoemaker, </w:t>
      </w:r>
      <w:r w:rsidR="00902902" w:rsidRPr="00FA1FF6">
        <w:rPr>
          <w:rFonts w:ascii="Adobe Caslon Pro" w:hAnsi="Adobe Caslon Pro"/>
          <w:color w:val="000000" w:themeColor="text1"/>
          <w:sz w:val="22"/>
          <w:szCs w:val="22"/>
          <w:lang w:val="en-GB"/>
        </w:rPr>
        <w:t>Sydney</w:t>
      </w:r>
      <w:r w:rsidR="006552BB"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The First Person Perspective and Other Essays, Cambridg</w:t>
      </w:r>
      <w:r w:rsidR="006552BB" w:rsidRPr="00FA1FF6">
        <w:rPr>
          <w:rFonts w:ascii="Adobe Caslon Pro" w:hAnsi="Adobe Caslon Pro"/>
          <w:color w:val="000000" w:themeColor="text1"/>
          <w:sz w:val="22"/>
          <w:szCs w:val="22"/>
          <w:lang w:val="en-GB"/>
        </w:rPr>
        <w:t>e,</w:t>
      </w:r>
      <w:r w:rsidRPr="00FA1FF6">
        <w:rPr>
          <w:rFonts w:ascii="Adobe Caslon Pro" w:hAnsi="Adobe Caslon Pro"/>
          <w:color w:val="000000" w:themeColor="text1"/>
          <w:sz w:val="22"/>
          <w:szCs w:val="22"/>
          <w:lang w:val="en-GB"/>
        </w:rPr>
        <w:t xml:space="preserve"> </w:t>
      </w:r>
      <w:r w:rsidR="006552BB" w:rsidRPr="00FA1FF6">
        <w:rPr>
          <w:rFonts w:ascii="Adobe Caslon Pro" w:hAnsi="Adobe Caslon Pro"/>
          <w:color w:val="000000" w:themeColor="text1"/>
          <w:sz w:val="22"/>
          <w:szCs w:val="22"/>
          <w:lang w:val="en-GB"/>
        </w:rPr>
        <w:t>1996.</w:t>
      </w:r>
    </w:p>
    <w:p w14:paraId="2F9108A1" w14:textId="5FC52BDE" w:rsidR="00A95492" w:rsidRPr="00FA1FF6" w:rsidRDefault="00A95492" w:rsidP="007371FE">
      <w:pPr>
        <w:spacing w:line="360" w:lineRule="auto"/>
        <w:ind w:left="567" w:hanging="567"/>
        <w:rPr>
          <w:rFonts w:ascii="Adobe Caslon Pro" w:hAnsi="Adobe Caslon Pro"/>
          <w:color w:val="000000" w:themeColor="text1"/>
          <w:sz w:val="22"/>
          <w:szCs w:val="22"/>
          <w:lang w:val="en-GB"/>
        </w:rPr>
      </w:pPr>
      <w:proofErr w:type="spellStart"/>
      <w:r w:rsidRPr="00FA1FF6">
        <w:rPr>
          <w:rFonts w:ascii="Adobe Caslon Pro" w:hAnsi="Adobe Caslon Pro"/>
          <w:color w:val="000000" w:themeColor="text1"/>
          <w:sz w:val="22"/>
          <w:szCs w:val="22"/>
          <w:lang w:val="en-GB"/>
        </w:rPr>
        <w:t>Sorgiovanni</w:t>
      </w:r>
      <w:proofErr w:type="spellEnd"/>
      <w:r w:rsidRPr="00FA1FF6">
        <w:rPr>
          <w:rFonts w:ascii="Adobe Caslon Pro" w:hAnsi="Adobe Caslon Pro"/>
          <w:color w:val="000000" w:themeColor="text1"/>
          <w:sz w:val="22"/>
          <w:szCs w:val="22"/>
          <w:lang w:val="en-GB"/>
        </w:rPr>
        <w:t xml:space="preserve">, </w:t>
      </w:r>
      <w:r w:rsidR="00BD7399" w:rsidRPr="00FA1FF6">
        <w:rPr>
          <w:rFonts w:ascii="Adobe Caslon Pro" w:hAnsi="Adobe Caslon Pro"/>
          <w:color w:val="000000" w:themeColor="text1"/>
          <w:sz w:val="22"/>
          <w:szCs w:val="22"/>
          <w:lang w:val="en-GB"/>
        </w:rPr>
        <w:t>B</w:t>
      </w:r>
      <w:r w:rsidR="00902902" w:rsidRPr="00FA1FF6">
        <w:rPr>
          <w:rFonts w:ascii="Adobe Caslon Pro" w:hAnsi="Adobe Caslon Pro"/>
          <w:color w:val="000000" w:themeColor="text1"/>
          <w:sz w:val="22"/>
          <w:szCs w:val="22"/>
          <w:lang w:val="en-GB"/>
        </w:rPr>
        <w:t>en</w:t>
      </w:r>
      <w:r w:rsidR="000F5D4A"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w:t>
      </w:r>
      <w:r w:rsidR="003673A4"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Wittgenstein on the Constitutive Uncertainty of the Mental</w:t>
      </w:r>
      <w:r w:rsidR="003673A4"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w:t>
      </w:r>
      <w:r w:rsidR="00902902" w:rsidRPr="00FA1FF6">
        <w:rPr>
          <w:rFonts w:ascii="Adobe Caslon Pro" w:hAnsi="Adobe Caslon Pro"/>
          <w:color w:val="000000" w:themeColor="text1"/>
          <w:sz w:val="22"/>
          <w:szCs w:val="22"/>
          <w:lang w:val="en-GB"/>
        </w:rPr>
        <w:t>in</w:t>
      </w:r>
      <w:r w:rsidR="000F5D4A" w:rsidRPr="00FA1FF6">
        <w:rPr>
          <w:rFonts w:ascii="Adobe Caslon Pro" w:hAnsi="Adobe Caslon Pro"/>
          <w:color w:val="000000" w:themeColor="text1"/>
          <w:sz w:val="22"/>
          <w:szCs w:val="22"/>
          <w:lang w:val="en-GB"/>
        </w:rPr>
        <w:t>:</w:t>
      </w:r>
      <w:r w:rsidR="00902902" w:rsidRPr="00FA1FF6">
        <w:rPr>
          <w:rFonts w:ascii="Adobe Caslon Pro" w:hAnsi="Adobe Caslon Pro"/>
          <w:color w:val="000000" w:themeColor="text1"/>
          <w:sz w:val="22"/>
          <w:szCs w:val="22"/>
          <w:lang w:val="en-GB"/>
        </w:rPr>
        <w:t xml:space="preserve"> </w:t>
      </w:r>
      <w:r w:rsidRPr="00FA1FF6">
        <w:rPr>
          <w:rFonts w:ascii="Adobe Caslon Pro" w:hAnsi="Adobe Caslon Pro"/>
          <w:color w:val="000000" w:themeColor="text1"/>
          <w:sz w:val="22"/>
          <w:szCs w:val="22"/>
          <w:lang w:val="en-GB"/>
        </w:rPr>
        <w:t>Nordic Wittgenstein Review</w:t>
      </w:r>
      <w:r w:rsidR="000F5D4A" w:rsidRPr="00FA1FF6">
        <w:rPr>
          <w:rFonts w:ascii="Adobe Caslon Pro" w:hAnsi="Adobe Caslon Pro"/>
          <w:color w:val="000000" w:themeColor="text1"/>
          <w:sz w:val="22"/>
          <w:szCs w:val="22"/>
          <w:lang w:val="en-GB"/>
        </w:rPr>
        <w:t>, forthcoming.</w:t>
      </w:r>
    </w:p>
    <w:p w14:paraId="1DCFFFE5" w14:textId="02915482" w:rsidR="00F42D76" w:rsidRPr="00FA1FF6" w:rsidRDefault="00A95492" w:rsidP="007371FE">
      <w:pPr>
        <w:spacing w:line="336" w:lineRule="auto"/>
        <w:ind w:left="567" w:hanging="567"/>
        <w:rPr>
          <w:rFonts w:ascii="Adobe Caslon Pro" w:hAnsi="Adobe Caslon Pro"/>
          <w:color w:val="000000" w:themeColor="text1"/>
          <w:sz w:val="22"/>
          <w:szCs w:val="22"/>
          <w:lang w:val="en-US"/>
        </w:rPr>
      </w:pPr>
      <w:r w:rsidRPr="00FA1FF6">
        <w:rPr>
          <w:rFonts w:ascii="Adobe Caslon Pro" w:hAnsi="Adobe Caslon Pro"/>
          <w:color w:val="000000" w:themeColor="text1"/>
          <w:sz w:val="22"/>
          <w:szCs w:val="22"/>
          <w:lang w:val="en-US"/>
        </w:rPr>
        <w:t>Wittgenstein, L</w:t>
      </w:r>
      <w:r w:rsidR="00DA273E" w:rsidRPr="00FA1FF6">
        <w:rPr>
          <w:rFonts w:ascii="Adobe Caslon Pro" w:hAnsi="Adobe Caslon Pro"/>
          <w:color w:val="000000" w:themeColor="text1"/>
          <w:sz w:val="22"/>
          <w:szCs w:val="22"/>
          <w:lang w:val="en-US"/>
        </w:rPr>
        <w:t>udwig</w:t>
      </w:r>
      <w:r w:rsidR="00F42D76" w:rsidRPr="00FA1FF6">
        <w:rPr>
          <w:rFonts w:ascii="Adobe Caslon Pro" w:hAnsi="Adobe Caslon Pro"/>
          <w:color w:val="000000" w:themeColor="text1"/>
          <w:sz w:val="22"/>
          <w:szCs w:val="22"/>
          <w:lang w:val="en-US"/>
        </w:rPr>
        <w:t>, The Blue and the Brown Books (</w:t>
      </w:r>
      <w:r w:rsidR="002D1AF8" w:rsidRPr="00FA1FF6">
        <w:rPr>
          <w:rFonts w:ascii="Adobe Caslon Pro" w:hAnsi="Adobe Caslon Pro"/>
          <w:color w:val="000000" w:themeColor="text1"/>
          <w:sz w:val="22"/>
          <w:szCs w:val="22"/>
          <w:lang w:val="en-US"/>
        </w:rPr>
        <w:t>BBB</w:t>
      </w:r>
      <w:r w:rsidR="00F42D76" w:rsidRPr="00FA1FF6">
        <w:rPr>
          <w:rFonts w:ascii="Adobe Caslon Pro" w:hAnsi="Adobe Caslon Pro"/>
          <w:color w:val="000000" w:themeColor="text1"/>
          <w:sz w:val="22"/>
          <w:szCs w:val="22"/>
          <w:lang w:val="en-US"/>
        </w:rPr>
        <w:t>). Oxfor</w:t>
      </w:r>
      <w:r w:rsidR="00FB1C98" w:rsidRPr="00FA1FF6">
        <w:rPr>
          <w:rFonts w:ascii="Adobe Caslon Pro" w:hAnsi="Adobe Caslon Pro"/>
          <w:color w:val="000000" w:themeColor="text1"/>
          <w:sz w:val="22"/>
          <w:szCs w:val="22"/>
          <w:lang w:val="en-US"/>
        </w:rPr>
        <w:t>d, 1958</w:t>
      </w:r>
      <w:r w:rsidR="00F42D76" w:rsidRPr="00FA1FF6">
        <w:rPr>
          <w:rFonts w:ascii="Adobe Caslon Pro" w:hAnsi="Adobe Caslon Pro"/>
          <w:color w:val="000000" w:themeColor="text1"/>
          <w:sz w:val="22"/>
          <w:szCs w:val="22"/>
          <w:lang w:val="en-US"/>
        </w:rPr>
        <w:t>.</w:t>
      </w:r>
    </w:p>
    <w:p w14:paraId="2C166E04" w14:textId="6AECE275" w:rsidR="006520BF" w:rsidRPr="00FA1FF6" w:rsidRDefault="00F42D76" w:rsidP="007371FE">
      <w:pPr>
        <w:spacing w:line="336" w:lineRule="auto"/>
        <w:ind w:left="567" w:hanging="567"/>
        <w:rPr>
          <w:rFonts w:ascii="Adobe Caslon Pro" w:hAnsi="Adobe Caslon Pro"/>
          <w:color w:val="000000" w:themeColor="text1"/>
          <w:sz w:val="22"/>
          <w:szCs w:val="22"/>
          <w:lang w:val="en-US"/>
        </w:rPr>
      </w:pPr>
      <w:r w:rsidRPr="00FA1FF6">
        <w:rPr>
          <w:rFonts w:ascii="Adobe Caslon Pro" w:hAnsi="Adobe Caslon Pro"/>
          <w:color w:val="000000" w:themeColor="text1"/>
          <w:sz w:val="22"/>
          <w:szCs w:val="22"/>
          <w:lang w:val="en-US"/>
        </w:rPr>
        <w:t>——</w:t>
      </w:r>
      <w:r w:rsidR="00A95492" w:rsidRPr="00FA1FF6">
        <w:rPr>
          <w:rFonts w:ascii="Adobe Caslon Pro" w:hAnsi="Adobe Caslon Pro"/>
          <w:color w:val="000000" w:themeColor="text1"/>
          <w:sz w:val="22"/>
          <w:szCs w:val="22"/>
          <w:lang w:val="en-US"/>
        </w:rPr>
        <w:t xml:space="preserve"> </w:t>
      </w:r>
      <w:proofErr w:type="spellStart"/>
      <w:r w:rsidR="00A95492" w:rsidRPr="00FA1FF6">
        <w:rPr>
          <w:rFonts w:ascii="Adobe Caslon Pro" w:hAnsi="Adobe Caslon Pro"/>
          <w:color w:val="000000" w:themeColor="text1"/>
          <w:sz w:val="22"/>
          <w:szCs w:val="22"/>
          <w:lang w:val="en-US"/>
        </w:rPr>
        <w:t>Zettel</w:t>
      </w:r>
      <w:proofErr w:type="spellEnd"/>
      <w:r w:rsidR="00A95492" w:rsidRPr="00FA1FF6">
        <w:rPr>
          <w:rFonts w:ascii="Adobe Caslon Pro" w:hAnsi="Adobe Caslon Pro"/>
          <w:i/>
          <w:color w:val="000000" w:themeColor="text1"/>
          <w:sz w:val="22"/>
          <w:szCs w:val="22"/>
          <w:lang w:val="en-US"/>
        </w:rPr>
        <w:t xml:space="preserve"> </w:t>
      </w:r>
      <w:r w:rsidR="00A95492" w:rsidRPr="00FA1FF6">
        <w:rPr>
          <w:rFonts w:ascii="Adobe Caslon Pro" w:hAnsi="Adobe Caslon Pro"/>
          <w:color w:val="000000" w:themeColor="text1"/>
          <w:sz w:val="22"/>
          <w:szCs w:val="22"/>
          <w:lang w:val="en-US"/>
        </w:rPr>
        <w:t xml:space="preserve">(Z) ed. </w:t>
      </w:r>
      <w:r w:rsidR="00A95492" w:rsidRPr="00FA1FF6">
        <w:rPr>
          <w:rFonts w:ascii="Adobe Caslon Pro" w:hAnsi="Adobe Caslon Pro"/>
          <w:color w:val="000000" w:themeColor="text1"/>
          <w:sz w:val="22"/>
          <w:szCs w:val="22"/>
          <w:lang w:val="en-GB"/>
        </w:rPr>
        <w:t xml:space="preserve">G. E. M. Anscombe and G. H. von Wright, </w:t>
      </w:r>
      <w:r w:rsidR="003C20C2" w:rsidRPr="00FA1FF6">
        <w:rPr>
          <w:rFonts w:ascii="Adobe Caslon Pro" w:hAnsi="Adobe Caslon Pro"/>
          <w:color w:val="000000" w:themeColor="text1"/>
          <w:sz w:val="22"/>
          <w:szCs w:val="22"/>
          <w:lang w:val="en-GB"/>
        </w:rPr>
        <w:t>trans.</w:t>
      </w:r>
      <w:r w:rsidR="00A95492" w:rsidRPr="00FA1FF6">
        <w:rPr>
          <w:rFonts w:ascii="Adobe Caslon Pro" w:hAnsi="Adobe Caslon Pro"/>
          <w:color w:val="000000" w:themeColor="text1"/>
          <w:sz w:val="22"/>
          <w:szCs w:val="22"/>
          <w:lang w:val="en-GB"/>
        </w:rPr>
        <w:t xml:space="preserve"> by G. E. M. Anscombe</w:t>
      </w:r>
      <w:r w:rsidR="006520BF" w:rsidRPr="00FA1FF6">
        <w:rPr>
          <w:rFonts w:ascii="Adobe Caslon Pro" w:hAnsi="Adobe Caslon Pro"/>
          <w:color w:val="000000" w:themeColor="text1"/>
          <w:sz w:val="22"/>
          <w:szCs w:val="22"/>
          <w:lang w:val="en-GB"/>
        </w:rPr>
        <w:t xml:space="preserve">, </w:t>
      </w:r>
      <w:r w:rsidR="00A95492" w:rsidRPr="00FA1FF6">
        <w:rPr>
          <w:rFonts w:ascii="Adobe Caslon Pro" w:hAnsi="Adobe Caslon Pro"/>
          <w:color w:val="000000" w:themeColor="text1"/>
          <w:sz w:val="22"/>
          <w:szCs w:val="22"/>
          <w:lang w:val="en-GB"/>
        </w:rPr>
        <w:t>Oxford</w:t>
      </w:r>
      <w:r w:rsidR="006520BF" w:rsidRPr="00FA1FF6">
        <w:rPr>
          <w:rFonts w:ascii="Adobe Caslon Pro" w:hAnsi="Adobe Caslon Pro"/>
          <w:color w:val="000000" w:themeColor="text1"/>
          <w:sz w:val="22"/>
          <w:szCs w:val="22"/>
          <w:lang w:val="en-GB"/>
        </w:rPr>
        <w:t>,</w:t>
      </w:r>
      <w:r w:rsidR="00A95492" w:rsidRPr="00FA1FF6">
        <w:rPr>
          <w:rFonts w:ascii="Adobe Caslon Pro" w:hAnsi="Adobe Caslon Pro"/>
          <w:color w:val="000000" w:themeColor="text1"/>
          <w:sz w:val="22"/>
          <w:szCs w:val="22"/>
          <w:lang w:val="en-GB"/>
        </w:rPr>
        <w:t xml:space="preserve"> </w:t>
      </w:r>
      <w:r w:rsidR="006520BF" w:rsidRPr="00FA1FF6">
        <w:rPr>
          <w:rFonts w:ascii="Adobe Caslon Pro" w:hAnsi="Adobe Caslon Pro"/>
          <w:color w:val="000000" w:themeColor="text1"/>
          <w:sz w:val="22"/>
          <w:szCs w:val="22"/>
          <w:lang w:val="en-US"/>
        </w:rPr>
        <w:t>1967.</w:t>
      </w:r>
    </w:p>
    <w:p w14:paraId="0A630106" w14:textId="130FF1A7" w:rsidR="00A95492" w:rsidRPr="00FA1FF6" w:rsidRDefault="00D94A03" w:rsidP="007371FE">
      <w:pPr>
        <w:spacing w:line="336" w:lineRule="auto"/>
        <w:ind w:left="567" w:hanging="567"/>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US"/>
        </w:rPr>
        <w:t>——</w:t>
      </w:r>
      <w:r w:rsidR="00A95492" w:rsidRPr="00FA1FF6">
        <w:rPr>
          <w:rFonts w:ascii="Adobe Caslon Pro" w:hAnsi="Adobe Caslon Pro"/>
          <w:iCs/>
          <w:color w:val="000000" w:themeColor="text1"/>
          <w:sz w:val="22"/>
          <w:szCs w:val="22"/>
          <w:lang w:val="en-GB"/>
        </w:rPr>
        <w:t>Remarks on the Philosophy of Psychology</w:t>
      </w:r>
      <w:r w:rsidR="004D3F5D" w:rsidRPr="00FA1FF6">
        <w:rPr>
          <w:rFonts w:ascii="Adobe Caslon Pro" w:hAnsi="Adobe Caslon Pro"/>
          <w:color w:val="000000" w:themeColor="text1"/>
          <w:sz w:val="22"/>
          <w:szCs w:val="22"/>
          <w:lang w:val="en-GB"/>
        </w:rPr>
        <w:t>,</w:t>
      </w:r>
      <w:r w:rsidR="00A95492" w:rsidRPr="00FA1FF6">
        <w:rPr>
          <w:rFonts w:ascii="Adobe Caslon Pro" w:hAnsi="Adobe Caslon Pro"/>
          <w:color w:val="000000" w:themeColor="text1"/>
          <w:sz w:val="22"/>
          <w:szCs w:val="22"/>
          <w:lang w:val="en-GB"/>
        </w:rPr>
        <w:t xml:space="preserve"> Vol. 1 (RPP), </w:t>
      </w:r>
      <w:r w:rsidR="003C20C2" w:rsidRPr="00FA1FF6">
        <w:rPr>
          <w:rFonts w:ascii="Adobe Caslon Pro" w:hAnsi="Adobe Caslon Pro"/>
          <w:color w:val="000000" w:themeColor="text1"/>
          <w:sz w:val="22"/>
          <w:szCs w:val="22"/>
          <w:lang w:val="en-GB"/>
        </w:rPr>
        <w:t>trans.</w:t>
      </w:r>
      <w:r w:rsidR="00A95492" w:rsidRPr="00FA1FF6">
        <w:rPr>
          <w:rFonts w:ascii="Adobe Caslon Pro" w:hAnsi="Adobe Caslon Pro"/>
          <w:color w:val="000000" w:themeColor="text1"/>
          <w:sz w:val="22"/>
          <w:szCs w:val="22"/>
          <w:lang w:val="en-GB"/>
        </w:rPr>
        <w:t xml:space="preserve"> by G.E.M. Anscombe</w:t>
      </w:r>
      <w:r w:rsidR="003C20C2" w:rsidRPr="00FA1FF6">
        <w:rPr>
          <w:rFonts w:ascii="Adobe Caslon Pro" w:hAnsi="Adobe Caslon Pro"/>
          <w:color w:val="000000" w:themeColor="text1"/>
          <w:sz w:val="22"/>
          <w:szCs w:val="22"/>
          <w:lang w:val="en-GB"/>
        </w:rPr>
        <w:t>,</w:t>
      </w:r>
      <w:r w:rsidR="00A95492" w:rsidRPr="00FA1FF6">
        <w:rPr>
          <w:rFonts w:ascii="Adobe Caslon Pro" w:hAnsi="Adobe Caslon Pro"/>
          <w:color w:val="000000" w:themeColor="text1"/>
          <w:sz w:val="22"/>
          <w:szCs w:val="22"/>
          <w:lang w:val="en-GB"/>
        </w:rPr>
        <w:t xml:space="preserve"> Oxford</w:t>
      </w:r>
      <w:r w:rsidR="006520BF" w:rsidRPr="00FA1FF6">
        <w:rPr>
          <w:rFonts w:ascii="Adobe Caslon Pro" w:hAnsi="Adobe Caslon Pro"/>
          <w:color w:val="000000" w:themeColor="text1"/>
          <w:sz w:val="22"/>
          <w:szCs w:val="22"/>
          <w:lang w:val="en-GB"/>
        </w:rPr>
        <w:t>, 1980a.</w:t>
      </w:r>
    </w:p>
    <w:p w14:paraId="62B62AE4" w14:textId="5A1B4293" w:rsidR="001E11DE" w:rsidRPr="00FA1FF6" w:rsidRDefault="001E11DE" w:rsidP="007371FE">
      <w:pPr>
        <w:spacing w:line="336" w:lineRule="auto"/>
        <w:ind w:left="567" w:hanging="567"/>
        <w:rPr>
          <w:rFonts w:ascii="Adobe Caslon Pro" w:hAnsi="Adobe Caslon Pro"/>
          <w:color w:val="000000" w:themeColor="text1"/>
          <w:sz w:val="22"/>
          <w:szCs w:val="22"/>
          <w:lang w:val="en-US"/>
        </w:rPr>
      </w:pPr>
      <w:r w:rsidRPr="00FA1FF6">
        <w:rPr>
          <w:rFonts w:ascii="Adobe Caslon Pro" w:hAnsi="Adobe Caslon Pro"/>
          <w:color w:val="000000" w:themeColor="text1"/>
          <w:sz w:val="22"/>
          <w:szCs w:val="22"/>
          <w:lang w:val="en-US"/>
        </w:rPr>
        <w:t>——</w:t>
      </w:r>
      <w:r w:rsidRPr="00FA1FF6">
        <w:rPr>
          <w:rFonts w:ascii="Adobe Caslon Pro" w:hAnsi="Adobe Caslon Pro"/>
          <w:iCs/>
          <w:color w:val="000000" w:themeColor="text1"/>
          <w:sz w:val="22"/>
          <w:szCs w:val="22"/>
          <w:lang w:val="en-GB"/>
        </w:rPr>
        <w:t>Remarks on the Philosophy of Psychology</w:t>
      </w:r>
      <w:r w:rsidRPr="00FA1FF6">
        <w:rPr>
          <w:rFonts w:ascii="Adobe Caslon Pro" w:hAnsi="Adobe Caslon Pro"/>
          <w:color w:val="000000" w:themeColor="text1"/>
          <w:sz w:val="22"/>
          <w:szCs w:val="22"/>
          <w:lang w:val="en-GB"/>
        </w:rPr>
        <w:t xml:space="preserve">, Vol. 2 (RPP), </w:t>
      </w:r>
      <w:r w:rsidR="009E19FF" w:rsidRPr="00FA1FF6">
        <w:rPr>
          <w:rFonts w:ascii="Adobe Caslon Pro" w:hAnsi="Adobe Caslon Pro"/>
          <w:color w:val="000000" w:themeColor="text1"/>
          <w:sz w:val="22"/>
          <w:szCs w:val="22"/>
          <w:lang w:val="en-US"/>
        </w:rPr>
        <w:t xml:space="preserve">trans. by C. G. </w:t>
      </w:r>
      <w:proofErr w:type="spellStart"/>
      <w:r w:rsidR="009E19FF" w:rsidRPr="00FA1FF6">
        <w:rPr>
          <w:rFonts w:ascii="Adobe Caslon Pro" w:hAnsi="Adobe Caslon Pro"/>
          <w:color w:val="000000" w:themeColor="text1"/>
          <w:sz w:val="22"/>
          <w:szCs w:val="22"/>
          <w:lang w:val="en-US"/>
        </w:rPr>
        <w:t>Luckhardt</w:t>
      </w:r>
      <w:proofErr w:type="spellEnd"/>
      <w:r w:rsidR="009E19FF" w:rsidRPr="00FA1FF6">
        <w:rPr>
          <w:rFonts w:ascii="Adobe Caslon Pro" w:hAnsi="Adobe Caslon Pro"/>
          <w:color w:val="000000" w:themeColor="text1"/>
          <w:sz w:val="22"/>
          <w:szCs w:val="22"/>
          <w:lang w:val="en-US"/>
        </w:rPr>
        <w:t xml:space="preserve"> and Maximilian A. E. </w:t>
      </w:r>
      <w:proofErr w:type="spellStart"/>
      <w:r w:rsidR="009E19FF" w:rsidRPr="00FA1FF6">
        <w:rPr>
          <w:rFonts w:ascii="Adobe Caslon Pro" w:hAnsi="Adobe Caslon Pro"/>
          <w:color w:val="000000" w:themeColor="text1"/>
          <w:sz w:val="22"/>
          <w:szCs w:val="22"/>
          <w:lang w:val="en-US"/>
        </w:rPr>
        <w:t>Aue</w:t>
      </w:r>
      <w:proofErr w:type="spellEnd"/>
      <w:r w:rsidRPr="00FA1FF6">
        <w:rPr>
          <w:rFonts w:ascii="Adobe Caslon Pro" w:hAnsi="Adobe Caslon Pro"/>
          <w:color w:val="000000" w:themeColor="text1"/>
          <w:sz w:val="22"/>
          <w:szCs w:val="22"/>
          <w:lang w:val="en-GB"/>
        </w:rPr>
        <w:t>, Oxford</w:t>
      </w:r>
      <w:r w:rsidR="00140D8D" w:rsidRPr="00FA1FF6">
        <w:rPr>
          <w:rFonts w:ascii="Adobe Caslon Pro" w:hAnsi="Adobe Caslon Pro"/>
          <w:color w:val="000000" w:themeColor="text1"/>
          <w:sz w:val="22"/>
          <w:szCs w:val="22"/>
          <w:lang w:val="en-GB"/>
        </w:rPr>
        <w:t>, 1980b.</w:t>
      </w:r>
    </w:p>
    <w:p w14:paraId="132AF29D" w14:textId="6E1DA794" w:rsidR="00A95492" w:rsidRPr="00FA1FF6" w:rsidRDefault="00A5646A" w:rsidP="007371FE">
      <w:pPr>
        <w:spacing w:line="336" w:lineRule="auto"/>
        <w:ind w:left="567" w:hanging="567"/>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US"/>
        </w:rPr>
        <w:t>——</w:t>
      </w:r>
      <w:r w:rsidR="00A95492" w:rsidRPr="00FA1FF6">
        <w:rPr>
          <w:rFonts w:ascii="Adobe Caslon Pro" w:hAnsi="Adobe Caslon Pro"/>
          <w:color w:val="000000" w:themeColor="text1"/>
          <w:sz w:val="22"/>
          <w:szCs w:val="22"/>
          <w:lang w:val="en-GB"/>
        </w:rPr>
        <w:t xml:space="preserve">Philosophical Investigations (PI) </w:t>
      </w:r>
      <w:r w:rsidR="00317446" w:rsidRPr="00FA1FF6">
        <w:rPr>
          <w:rFonts w:ascii="Adobe Caslon Pro" w:hAnsi="Adobe Caslon Pro"/>
          <w:color w:val="000000" w:themeColor="text1"/>
          <w:sz w:val="22"/>
          <w:szCs w:val="22"/>
          <w:lang w:val="en-GB"/>
        </w:rPr>
        <w:t>trans.</w:t>
      </w:r>
      <w:r w:rsidR="00A95492" w:rsidRPr="00FA1FF6">
        <w:rPr>
          <w:rFonts w:ascii="Adobe Caslon Pro" w:hAnsi="Adobe Caslon Pro"/>
          <w:color w:val="000000" w:themeColor="text1"/>
          <w:sz w:val="22"/>
          <w:szCs w:val="22"/>
          <w:lang w:val="en-GB"/>
        </w:rPr>
        <w:t xml:space="preserve"> by G.E.M. Anscombe, P.M.S. Hacker and Joachim Schulte, 4th revised Edition</w:t>
      </w:r>
      <w:r w:rsidR="007F3992" w:rsidRPr="00FA1FF6">
        <w:rPr>
          <w:rFonts w:ascii="Adobe Caslon Pro" w:hAnsi="Adobe Caslon Pro"/>
          <w:color w:val="000000" w:themeColor="text1"/>
          <w:sz w:val="22"/>
          <w:szCs w:val="22"/>
          <w:lang w:val="en-GB"/>
        </w:rPr>
        <w:t xml:space="preserve">, </w:t>
      </w:r>
      <w:r w:rsidR="00A95492" w:rsidRPr="00FA1FF6">
        <w:rPr>
          <w:rFonts w:ascii="Adobe Caslon Pro" w:hAnsi="Adobe Caslon Pro"/>
          <w:color w:val="000000" w:themeColor="text1"/>
          <w:sz w:val="22"/>
          <w:szCs w:val="22"/>
          <w:lang w:val="en-GB"/>
        </w:rPr>
        <w:t>New-Jersey</w:t>
      </w:r>
      <w:r w:rsidR="004A3896" w:rsidRPr="00FA1FF6">
        <w:rPr>
          <w:rFonts w:ascii="Adobe Caslon Pro" w:hAnsi="Adobe Caslon Pro"/>
          <w:color w:val="000000" w:themeColor="text1"/>
          <w:sz w:val="22"/>
          <w:szCs w:val="22"/>
          <w:lang w:val="en-GB"/>
        </w:rPr>
        <w:t>, 2009 [1953].</w:t>
      </w:r>
    </w:p>
    <w:p w14:paraId="71AA23AF" w14:textId="64688391" w:rsidR="00A95492" w:rsidRPr="00FA1FF6" w:rsidRDefault="00F13252" w:rsidP="007371FE">
      <w:pPr>
        <w:spacing w:line="336" w:lineRule="auto"/>
        <w:ind w:left="567" w:hanging="567"/>
        <w:rPr>
          <w:rFonts w:ascii="Adobe Caslon Pro" w:hAnsi="Adobe Caslon Pro"/>
          <w:iCs/>
          <w:color w:val="000000" w:themeColor="text1"/>
          <w:sz w:val="22"/>
          <w:szCs w:val="22"/>
          <w:lang w:val="en-GB"/>
        </w:rPr>
      </w:pPr>
      <w:r w:rsidRPr="00FA1FF6">
        <w:rPr>
          <w:rFonts w:ascii="Adobe Caslon Pro" w:hAnsi="Adobe Caslon Pro"/>
          <w:color w:val="000000" w:themeColor="text1"/>
          <w:sz w:val="22"/>
          <w:szCs w:val="22"/>
          <w:lang w:val="en-US"/>
        </w:rPr>
        <w:t>——</w:t>
      </w:r>
      <w:r w:rsidR="00A95492" w:rsidRPr="00FA1FF6">
        <w:rPr>
          <w:rFonts w:ascii="Adobe Caslon Pro" w:hAnsi="Adobe Caslon Pro"/>
          <w:iCs/>
          <w:color w:val="000000" w:themeColor="text1"/>
          <w:sz w:val="22"/>
          <w:szCs w:val="22"/>
          <w:lang w:val="en-GB"/>
        </w:rPr>
        <w:t xml:space="preserve">Philosophy of Psychology – A Fragment (PPF), </w:t>
      </w:r>
      <w:r w:rsidR="00C837A4" w:rsidRPr="00FA1FF6">
        <w:rPr>
          <w:rFonts w:ascii="Adobe Caslon Pro" w:hAnsi="Adobe Caslon Pro"/>
          <w:iCs/>
          <w:color w:val="000000" w:themeColor="text1"/>
          <w:sz w:val="22"/>
          <w:szCs w:val="22"/>
          <w:lang w:val="en-GB"/>
        </w:rPr>
        <w:t>trans.</w:t>
      </w:r>
      <w:r w:rsidR="00A95492" w:rsidRPr="00FA1FF6">
        <w:rPr>
          <w:rFonts w:ascii="Adobe Caslon Pro" w:hAnsi="Adobe Caslon Pro"/>
          <w:iCs/>
          <w:color w:val="000000" w:themeColor="text1"/>
          <w:sz w:val="22"/>
          <w:szCs w:val="22"/>
          <w:lang w:val="en-GB"/>
        </w:rPr>
        <w:t xml:space="preserve"> by G.E.M. Anscombe, P.M.S. Hacker and Joachim Schulte, 4th revised Edition</w:t>
      </w:r>
      <w:r w:rsidR="00104920" w:rsidRPr="00FA1FF6">
        <w:rPr>
          <w:rFonts w:ascii="Adobe Caslon Pro" w:hAnsi="Adobe Caslon Pro"/>
          <w:iCs/>
          <w:color w:val="000000" w:themeColor="text1"/>
          <w:sz w:val="22"/>
          <w:szCs w:val="22"/>
          <w:lang w:val="en-GB"/>
        </w:rPr>
        <w:t xml:space="preserve">, </w:t>
      </w:r>
      <w:r w:rsidR="00A95492" w:rsidRPr="00FA1FF6">
        <w:rPr>
          <w:rFonts w:ascii="Adobe Caslon Pro" w:hAnsi="Adobe Caslon Pro"/>
          <w:iCs/>
          <w:color w:val="000000" w:themeColor="text1"/>
          <w:sz w:val="22"/>
          <w:szCs w:val="22"/>
          <w:lang w:val="en-GB"/>
        </w:rPr>
        <w:t>New Jersey</w:t>
      </w:r>
      <w:r w:rsidR="00104920" w:rsidRPr="00FA1FF6">
        <w:rPr>
          <w:rFonts w:ascii="Adobe Caslon Pro" w:hAnsi="Adobe Caslon Pro"/>
          <w:iCs/>
          <w:color w:val="000000" w:themeColor="text1"/>
          <w:sz w:val="22"/>
          <w:szCs w:val="22"/>
          <w:lang w:val="en-GB"/>
        </w:rPr>
        <w:t>, 2009 [1953].</w:t>
      </w:r>
      <w:r w:rsidR="00A95492" w:rsidRPr="00FA1FF6">
        <w:rPr>
          <w:rFonts w:ascii="Adobe Caslon Pro" w:hAnsi="Adobe Caslon Pro"/>
          <w:iCs/>
          <w:color w:val="000000" w:themeColor="text1"/>
          <w:sz w:val="22"/>
          <w:szCs w:val="22"/>
          <w:lang w:val="en-GB"/>
        </w:rPr>
        <w:t xml:space="preserve"> </w:t>
      </w:r>
    </w:p>
    <w:p w14:paraId="09AAFEDC" w14:textId="0BCEBB14" w:rsidR="000A5293" w:rsidRPr="00FA1FF6" w:rsidRDefault="00A95492" w:rsidP="007371FE">
      <w:pPr>
        <w:spacing w:line="336" w:lineRule="auto"/>
        <w:ind w:left="567" w:hanging="567"/>
        <w:rPr>
          <w:rFonts w:ascii="Adobe Caslon Pro" w:hAnsi="Adobe Caslon Pro"/>
          <w:color w:val="000000" w:themeColor="text1"/>
          <w:sz w:val="22"/>
          <w:szCs w:val="22"/>
          <w:lang w:val="en-GB"/>
        </w:rPr>
      </w:pPr>
      <w:r w:rsidRPr="00FA1FF6">
        <w:rPr>
          <w:rFonts w:ascii="Adobe Caslon Pro" w:hAnsi="Adobe Caslon Pro"/>
          <w:color w:val="000000" w:themeColor="text1"/>
          <w:sz w:val="22"/>
          <w:szCs w:val="22"/>
          <w:lang w:val="en-GB"/>
        </w:rPr>
        <w:t>Wright, C</w:t>
      </w:r>
      <w:r w:rsidR="003421B7" w:rsidRPr="00FA1FF6">
        <w:rPr>
          <w:rFonts w:ascii="Adobe Caslon Pro" w:hAnsi="Adobe Caslon Pro"/>
          <w:color w:val="000000" w:themeColor="text1"/>
          <w:sz w:val="22"/>
          <w:szCs w:val="22"/>
          <w:lang w:val="en-GB"/>
        </w:rPr>
        <w:t>rispin</w:t>
      </w:r>
      <w:r w:rsidR="00BC60A3"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w:t>
      </w:r>
      <w:r w:rsidR="003673A4"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Self-Knowledge: The Wittgenstinian Legacy</w:t>
      </w:r>
      <w:r w:rsidR="00D06EBE"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in</w:t>
      </w:r>
      <w:r w:rsidR="00964A03" w:rsidRPr="00FA1FF6">
        <w:rPr>
          <w:rFonts w:ascii="Adobe Caslon Pro" w:hAnsi="Adobe Caslon Pro"/>
          <w:color w:val="000000" w:themeColor="text1"/>
          <w:sz w:val="22"/>
          <w:szCs w:val="22"/>
          <w:lang w:val="en-GB"/>
        </w:rPr>
        <w:t>:</w:t>
      </w:r>
      <w:r w:rsidRPr="00FA1FF6">
        <w:rPr>
          <w:rFonts w:ascii="Adobe Caslon Pro" w:hAnsi="Adobe Caslon Pro"/>
          <w:color w:val="000000" w:themeColor="text1"/>
          <w:sz w:val="22"/>
          <w:szCs w:val="22"/>
          <w:lang w:val="en-GB"/>
        </w:rPr>
        <w:t xml:space="preserve"> </w:t>
      </w:r>
      <w:r w:rsidR="00423DE7" w:rsidRPr="00FA1FF6">
        <w:rPr>
          <w:rFonts w:ascii="Adobe Caslon Pro" w:hAnsi="Adobe Caslon Pro"/>
          <w:color w:val="000000" w:themeColor="text1"/>
          <w:sz w:val="22"/>
          <w:szCs w:val="22"/>
          <w:lang w:val="en-GB"/>
        </w:rPr>
        <w:t xml:space="preserve">C. Wright, </w:t>
      </w:r>
      <w:r w:rsidR="00BD7399" w:rsidRPr="00FA1FF6">
        <w:rPr>
          <w:rFonts w:ascii="Adobe Caslon Pro" w:hAnsi="Adobe Caslon Pro"/>
          <w:color w:val="000000" w:themeColor="text1"/>
          <w:sz w:val="22"/>
          <w:szCs w:val="22"/>
          <w:lang w:val="en-GB"/>
        </w:rPr>
        <w:t>B</w:t>
      </w:r>
      <w:r w:rsidR="00423DE7" w:rsidRPr="00FA1FF6">
        <w:rPr>
          <w:rFonts w:ascii="Adobe Caslon Pro" w:hAnsi="Adobe Caslon Pro"/>
          <w:color w:val="000000" w:themeColor="text1"/>
          <w:sz w:val="22"/>
          <w:szCs w:val="22"/>
          <w:lang w:val="en-GB"/>
        </w:rPr>
        <w:t>. Smith and C. Mac</w:t>
      </w:r>
      <w:r w:rsidR="006E1E48" w:rsidRPr="00FA1FF6">
        <w:rPr>
          <w:rFonts w:ascii="Adobe Caslon Pro" w:hAnsi="Adobe Caslon Pro"/>
          <w:color w:val="000000" w:themeColor="text1"/>
          <w:sz w:val="22"/>
          <w:szCs w:val="22"/>
          <w:lang w:val="en-GB"/>
        </w:rPr>
        <w:t>D</w:t>
      </w:r>
      <w:r w:rsidR="00423DE7" w:rsidRPr="00FA1FF6">
        <w:rPr>
          <w:rFonts w:ascii="Adobe Caslon Pro" w:hAnsi="Adobe Caslon Pro"/>
          <w:color w:val="000000" w:themeColor="text1"/>
          <w:sz w:val="22"/>
          <w:szCs w:val="22"/>
          <w:lang w:val="en-GB"/>
        </w:rPr>
        <w:t>onald (eds.)</w:t>
      </w:r>
      <w:r w:rsidR="009E5A76" w:rsidRPr="00FA1FF6">
        <w:rPr>
          <w:rFonts w:ascii="Adobe Caslon Pro" w:hAnsi="Adobe Caslon Pro"/>
          <w:color w:val="000000" w:themeColor="text1"/>
          <w:sz w:val="22"/>
          <w:szCs w:val="22"/>
          <w:lang w:val="en-GB"/>
        </w:rPr>
        <w:t>:</w:t>
      </w:r>
      <w:r w:rsidR="00423DE7" w:rsidRPr="00FA1FF6">
        <w:rPr>
          <w:rFonts w:ascii="Adobe Caslon Pro" w:hAnsi="Adobe Caslon Pro"/>
          <w:color w:val="000000" w:themeColor="text1"/>
          <w:sz w:val="22"/>
          <w:szCs w:val="22"/>
          <w:lang w:val="en-GB"/>
        </w:rPr>
        <w:t xml:space="preserve"> </w:t>
      </w:r>
      <w:r w:rsidRPr="00FA1FF6">
        <w:rPr>
          <w:rFonts w:ascii="Adobe Caslon Pro" w:hAnsi="Adobe Caslon Pro"/>
          <w:color w:val="000000" w:themeColor="text1"/>
          <w:sz w:val="22"/>
          <w:szCs w:val="22"/>
          <w:lang w:val="en-GB"/>
        </w:rPr>
        <w:t>Knowing Our Minds</w:t>
      </w:r>
      <w:r w:rsidR="009E5A76" w:rsidRPr="00FA1FF6">
        <w:rPr>
          <w:rFonts w:ascii="Adobe Caslon Pro" w:hAnsi="Adobe Caslon Pro"/>
          <w:color w:val="000000" w:themeColor="text1"/>
          <w:sz w:val="22"/>
          <w:szCs w:val="22"/>
          <w:lang w:val="en-GB"/>
        </w:rPr>
        <w:t xml:space="preserve">, </w:t>
      </w:r>
      <w:r w:rsidRPr="00FA1FF6">
        <w:rPr>
          <w:rFonts w:ascii="Adobe Caslon Pro" w:hAnsi="Adobe Caslon Pro"/>
          <w:color w:val="000000" w:themeColor="text1"/>
          <w:sz w:val="22"/>
          <w:szCs w:val="22"/>
          <w:lang w:val="en-GB"/>
        </w:rPr>
        <w:t>Oxford</w:t>
      </w:r>
      <w:r w:rsidR="009E5A76" w:rsidRPr="00FA1FF6">
        <w:rPr>
          <w:rFonts w:ascii="Adobe Caslon Pro" w:hAnsi="Adobe Caslon Pro"/>
          <w:color w:val="000000" w:themeColor="text1"/>
          <w:sz w:val="22"/>
          <w:szCs w:val="22"/>
          <w:lang w:val="en-GB"/>
        </w:rPr>
        <w:t>, 1998</w:t>
      </w:r>
      <w:r w:rsidRPr="00FA1FF6">
        <w:rPr>
          <w:rFonts w:ascii="Adobe Caslon Pro" w:hAnsi="Adobe Caslon Pro"/>
          <w:color w:val="000000" w:themeColor="text1"/>
          <w:sz w:val="22"/>
          <w:szCs w:val="22"/>
          <w:lang w:val="en-GB"/>
        </w:rPr>
        <w:t>.</w:t>
      </w:r>
    </w:p>
    <w:sectPr w:rsidR="000A5293" w:rsidRPr="00FA1FF6" w:rsidSect="00F23F03">
      <w:footnotePr>
        <w:numRestart w:val="eachSect"/>
      </w:footnotePr>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322D6" w14:textId="77777777" w:rsidR="00275D7E" w:rsidRDefault="00275D7E" w:rsidP="009F4387">
      <w:r>
        <w:separator/>
      </w:r>
    </w:p>
  </w:endnote>
  <w:endnote w:type="continuationSeparator" w:id="0">
    <w:p w14:paraId="6B89DFAA" w14:textId="77777777" w:rsidR="00275D7E" w:rsidRDefault="00275D7E" w:rsidP="009F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w:altName w:val="Palatino Linotype"/>
    <w:panose1 w:val="0205050205050A020403"/>
    <w:charset w:val="00"/>
    <w:family w:val="roman"/>
    <w:notTrueType/>
    <w:pitch w:val="variable"/>
    <w:sig w:usb0="800000AF" w:usb1="5000205B" w:usb2="00000000" w:usb3="00000000" w:csb0="0000009B" w:csb1="00000000"/>
  </w:font>
  <w:font w:name="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2020502060506020403"/>
    <w:charset w:val="00"/>
    <w:family w:val="roman"/>
    <w:notTrueType/>
    <w:pitch w:val="variable"/>
    <w:sig w:usb0="800000AF" w:usb1="5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757749973"/>
      <w:docPartObj>
        <w:docPartGallery w:val="Page Numbers (Bottom of Page)"/>
        <w:docPartUnique/>
      </w:docPartObj>
    </w:sdtPr>
    <w:sdtEndPr>
      <w:rPr>
        <w:rStyle w:val="Seitenzahl"/>
      </w:rPr>
    </w:sdtEndPr>
    <w:sdtContent>
      <w:p w14:paraId="03F075C7" w14:textId="77777777" w:rsidR="005F0FF7" w:rsidRDefault="005F0FF7" w:rsidP="00995DA9">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AE30652" w14:textId="77777777" w:rsidR="005F0FF7" w:rsidRDefault="005F0F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104767699"/>
      <w:docPartObj>
        <w:docPartGallery w:val="Page Numbers (Bottom of Page)"/>
        <w:docPartUnique/>
      </w:docPartObj>
    </w:sdtPr>
    <w:sdtEndPr>
      <w:rPr>
        <w:rStyle w:val="Seitenzahl"/>
      </w:rPr>
    </w:sdtEndPr>
    <w:sdtContent>
      <w:p w14:paraId="7E68D334" w14:textId="77777777" w:rsidR="005F0FF7" w:rsidRDefault="005F0FF7" w:rsidP="00995DA9">
        <w:pPr>
          <w:pStyle w:val="Fuzeile"/>
          <w:framePr w:wrap="none" w:vAnchor="text" w:hAnchor="margin" w:xAlign="center" w:y="1"/>
          <w:rPr>
            <w:rStyle w:val="Seitenzahl"/>
          </w:rPr>
        </w:pPr>
        <w:r w:rsidRPr="00564A14">
          <w:rPr>
            <w:rStyle w:val="Seitenzahl"/>
            <w:rFonts w:ascii="Adobe Garamond Pro" w:hAnsi="Adobe Garamond Pro"/>
            <w:sz w:val="18"/>
            <w:szCs w:val="18"/>
          </w:rPr>
          <w:fldChar w:fldCharType="begin"/>
        </w:r>
        <w:r w:rsidRPr="00564A14">
          <w:rPr>
            <w:rStyle w:val="Seitenzahl"/>
            <w:rFonts w:ascii="Adobe Garamond Pro" w:hAnsi="Adobe Garamond Pro"/>
            <w:sz w:val="18"/>
            <w:szCs w:val="18"/>
          </w:rPr>
          <w:instrText xml:space="preserve"> PAGE </w:instrText>
        </w:r>
        <w:r w:rsidRPr="00564A14">
          <w:rPr>
            <w:rStyle w:val="Seitenzahl"/>
            <w:rFonts w:ascii="Adobe Garamond Pro" w:hAnsi="Adobe Garamond Pro"/>
            <w:sz w:val="18"/>
            <w:szCs w:val="18"/>
          </w:rPr>
          <w:fldChar w:fldCharType="separate"/>
        </w:r>
        <w:r w:rsidRPr="00564A14">
          <w:rPr>
            <w:rStyle w:val="Seitenzahl"/>
            <w:rFonts w:ascii="Adobe Garamond Pro" w:hAnsi="Adobe Garamond Pro"/>
            <w:noProof/>
            <w:sz w:val="18"/>
            <w:szCs w:val="18"/>
          </w:rPr>
          <w:t>6</w:t>
        </w:r>
        <w:r w:rsidRPr="00564A14">
          <w:rPr>
            <w:rStyle w:val="Seitenzahl"/>
            <w:rFonts w:ascii="Adobe Garamond Pro" w:hAnsi="Adobe Garamond Pro"/>
            <w:sz w:val="18"/>
            <w:szCs w:val="18"/>
          </w:rPr>
          <w:fldChar w:fldCharType="end"/>
        </w:r>
      </w:p>
    </w:sdtContent>
  </w:sdt>
  <w:p w14:paraId="167B643C" w14:textId="77777777" w:rsidR="005F0FF7" w:rsidRDefault="005F0FF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2AA3B" w14:textId="77777777" w:rsidR="00EC7135" w:rsidRDefault="00EC71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1E1D4" w14:textId="77777777" w:rsidR="00275D7E" w:rsidRDefault="00275D7E" w:rsidP="009F4387">
      <w:r>
        <w:separator/>
      </w:r>
    </w:p>
  </w:footnote>
  <w:footnote w:type="continuationSeparator" w:id="0">
    <w:p w14:paraId="6A702473" w14:textId="77777777" w:rsidR="00275D7E" w:rsidRDefault="00275D7E" w:rsidP="009F4387">
      <w:r>
        <w:continuationSeparator/>
      </w:r>
    </w:p>
  </w:footnote>
  <w:footnote w:id="1">
    <w:p w14:paraId="30BCD21E" w14:textId="15B16E41" w:rsidR="00F84C5F" w:rsidRPr="00CD6B37" w:rsidRDefault="00F84C5F">
      <w:pPr>
        <w:pStyle w:val="Funotentext"/>
        <w:rPr>
          <w:rFonts w:ascii="Adobe Caslon Pro" w:hAnsi="Adobe Caslon Pro"/>
        </w:rPr>
      </w:pPr>
      <w:r w:rsidRPr="00CD6B37">
        <w:rPr>
          <w:rStyle w:val="Funotenzeichen"/>
          <w:rFonts w:ascii="Adobe Caslon Pro" w:hAnsi="Adobe Caslon Pro"/>
        </w:rPr>
        <w:footnoteRef/>
      </w:r>
      <w:r w:rsidRPr="00CD6B37">
        <w:rPr>
          <w:rFonts w:ascii="Adobe Caslon Pro" w:hAnsi="Adobe Caslon Pro"/>
        </w:rPr>
        <w:t xml:space="preserve"> This paper is built upon parts of my bachelor’s thesis written in autumn 2018 under the supervision of Professor Hans-Johann Glock (UZH). I would like to thank him and particularly Professor Alois Rust (UZH) for his generosity with time, resources and insights. Next, I would like to thank Laura </w:t>
      </w:r>
      <w:proofErr w:type="spellStart"/>
      <w:r w:rsidRPr="00CD6B37">
        <w:rPr>
          <w:rFonts w:ascii="Adobe Caslon Pro" w:hAnsi="Adobe Caslon Pro"/>
        </w:rPr>
        <w:t>Burri</w:t>
      </w:r>
      <w:proofErr w:type="spellEnd"/>
      <w:r w:rsidRPr="00CD6B37">
        <w:rPr>
          <w:rFonts w:ascii="Adobe Caslon Pro" w:hAnsi="Adobe Caslon Pro"/>
        </w:rPr>
        <w:t xml:space="preserve"> (UZH) and Professor William Child (Oxford) for helpful feedback on an earlier version. Also, I thank the organizers and participants of the 4</w:t>
      </w:r>
      <w:r w:rsidR="00C010ED">
        <w:rPr>
          <w:rFonts w:ascii="Adobe Caslon Pro" w:hAnsi="Adobe Caslon Pro"/>
        </w:rPr>
        <w:t>1st and 42</w:t>
      </w:r>
      <w:r w:rsidRPr="00CD6B37">
        <w:rPr>
          <w:rFonts w:ascii="Adobe Caslon Pro" w:hAnsi="Adobe Caslon Pro"/>
        </w:rPr>
        <w:t xml:space="preserve">nd Wittgenstein </w:t>
      </w:r>
      <w:proofErr w:type="spellStart"/>
      <w:r w:rsidRPr="00CD6B37">
        <w:rPr>
          <w:rFonts w:ascii="Adobe Caslon Pro" w:hAnsi="Adobe Caslon Pro"/>
        </w:rPr>
        <w:t>Symposion</w:t>
      </w:r>
      <w:proofErr w:type="spellEnd"/>
      <w:r w:rsidRPr="00CD6B37">
        <w:rPr>
          <w:rFonts w:ascii="Adobe Caslon Pro" w:hAnsi="Adobe Caslon Pro"/>
        </w:rPr>
        <w:t xml:space="preserve"> in </w:t>
      </w:r>
      <w:proofErr w:type="spellStart"/>
      <w:r w:rsidRPr="00CD6B37">
        <w:rPr>
          <w:rFonts w:ascii="Adobe Caslon Pro" w:hAnsi="Adobe Caslon Pro"/>
        </w:rPr>
        <w:t>Kirchberg</w:t>
      </w:r>
      <w:proofErr w:type="spellEnd"/>
      <w:r w:rsidRPr="00CD6B37">
        <w:rPr>
          <w:rFonts w:ascii="Adobe Caslon Pro" w:hAnsi="Adobe Caslon Pro"/>
        </w:rPr>
        <w:t xml:space="preserve">, Austria for their comments. Especially Jasmin </w:t>
      </w:r>
      <w:proofErr w:type="spellStart"/>
      <w:r w:rsidRPr="00CD6B37">
        <w:rPr>
          <w:rFonts w:ascii="Adobe Caslon Pro" w:hAnsi="Adobe Caslon Pro"/>
        </w:rPr>
        <w:t>Trächtler</w:t>
      </w:r>
      <w:proofErr w:type="spellEnd"/>
      <w:r w:rsidRPr="00CD6B37">
        <w:rPr>
          <w:rFonts w:ascii="Adobe Caslon Pro" w:hAnsi="Adobe Caslon Pro"/>
        </w:rPr>
        <w:t xml:space="preserve"> (</w:t>
      </w:r>
      <w:proofErr w:type="spellStart"/>
      <w:r w:rsidRPr="00CD6B37">
        <w:rPr>
          <w:rFonts w:ascii="Adobe Caslon Pro" w:hAnsi="Adobe Caslon Pro"/>
        </w:rPr>
        <w:t>UiB</w:t>
      </w:r>
      <w:proofErr w:type="spellEnd"/>
      <w:r w:rsidRPr="00CD6B37">
        <w:rPr>
          <w:rFonts w:ascii="Adobe Caslon Pro" w:hAnsi="Adobe Caslon Pro"/>
        </w:rPr>
        <w:t xml:space="preserve">) has contributed greatly to this paper through her constructive feedback and encouragement. Lastly, I am indebted to Rhea </w:t>
      </w:r>
      <w:proofErr w:type="spellStart"/>
      <w:r w:rsidRPr="00CD6B37">
        <w:rPr>
          <w:rFonts w:ascii="Adobe Caslon Pro" w:hAnsi="Adobe Caslon Pro"/>
        </w:rPr>
        <w:t>Blem</w:t>
      </w:r>
      <w:proofErr w:type="spellEnd"/>
      <w:r w:rsidRPr="00CD6B37">
        <w:rPr>
          <w:rFonts w:ascii="Adobe Caslon Pro" w:hAnsi="Adobe Caslon Pro"/>
        </w:rPr>
        <w:t xml:space="preserve"> (FU Berlin) for invaluable assistance with the mastery of the English language in the process of editing and reviewing this paper.</w:t>
      </w:r>
    </w:p>
  </w:footnote>
  <w:footnote w:id="2">
    <w:p w14:paraId="2DE3A326" w14:textId="14EBA3FE" w:rsidR="0078323F" w:rsidRPr="00CD6B37" w:rsidRDefault="0078323F" w:rsidP="0078323F">
      <w:pPr>
        <w:pStyle w:val="Funotentext"/>
        <w:spacing w:after="120"/>
        <w:rPr>
          <w:rFonts w:ascii="Adobe Caslon Pro" w:hAnsi="Adobe Caslon Pro" w:cs="Times New Roman"/>
        </w:rPr>
      </w:pPr>
      <w:r w:rsidRPr="00CD6B37">
        <w:rPr>
          <w:rStyle w:val="Funotenzeichen"/>
          <w:rFonts w:ascii="Adobe Caslon Pro" w:hAnsi="Adobe Caslon Pro" w:cs="Times New Roman"/>
        </w:rPr>
        <w:footnoteRef/>
      </w:r>
      <w:r w:rsidRPr="00CD6B37">
        <w:rPr>
          <w:rFonts w:ascii="Adobe Caslon Pro" w:hAnsi="Adobe Caslon Pro" w:cs="Times New Roman"/>
        </w:rPr>
        <w:t xml:space="preserve"> </w:t>
      </w:r>
      <w:proofErr w:type="spellStart"/>
      <w:r w:rsidRPr="00CD6B37">
        <w:rPr>
          <w:rFonts w:ascii="Adobe Caslon Pro" w:hAnsi="Adobe Caslon Pro" w:cs="Times New Roman"/>
        </w:rPr>
        <w:t>Sorgiovanni</w:t>
      </w:r>
      <w:proofErr w:type="spellEnd"/>
      <w:r w:rsidRPr="00CD6B37">
        <w:rPr>
          <w:rFonts w:ascii="Adobe Caslon Pro" w:hAnsi="Adobe Caslon Pro" w:cs="Times New Roman"/>
        </w:rPr>
        <w:t xml:space="preserve"> (forthcoming) and </w:t>
      </w:r>
      <w:proofErr w:type="spellStart"/>
      <w:r w:rsidRPr="00CD6B37">
        <w:rPr>
          <w:rFonts w:ascii="Adobe Caslon Pro" w:hAnsi="Adobe Caslon Pro" w:cs="Times New Roman"/>
        </w:rPr>
        <w:t>Gauvry</w:t>
      </w:r>
      <w:proofErr w:type="spellEnd"/>
      <w:r w:rsidRPr="00CD6B37">
        <w:rPr>
          <w:rFonts w:ascii="Adobe Caslon Pro" w:hAnsi="Adobe Caslon Pro" w:cs="Times New Roman"/>
        </w:rPr>
        <w:t xml:space="preserve"> (2017) are recent exceptions. Regarding terminology, I follow Shoemaker and Moran in that with </w:t>
      </w:r>
      <w:r w:rsidR="006F776C" w:rsidRPr="00CD6B37">
        <w:rPr>
          <w:rFonts w:ascii="Adobe Caslon Pro" w:hAnsi="Adobe Caslon Pro" w:cs="Times New Roman"/>
        </w:rPr>
        <w:t>“</w:t>
      </w:r>
      <w:r w:rsidRPr="00CD6B37">
        <w:rPr>
          <w:rFonts w:ascii="Adobe Caslon Pro" w:hAnsi="Adobe Caslon Pro" w:cs="Times New Roman"/>
        </w:rPr>
        <w:t>introspection</w:t>
      </w:r>
      <w:r w:rsidR="00E569A9" w:rsidRPr="00CD6B37">
        <w:rPr>
          <w:rFonts w:ascii="Adobe Caslon Pro" w:hAnsi="Adobe Caslon Pro" w:cs="Times New Roman"/>
        </w:rPr>
        <w:t>”</w:t>
      </w:r>
      <w:r w:rsidRPr="00CD6B37">
        <w:rPr>
          <w:rFonts w:ascii="Adobe Caslon Pro" w:hAnsi="Adobe Caslon Pro" w:cs="Times New Roman"/>
        </w:rPr>
        <w:t xml:space="preserve"> I do not want to imply a perceptual model of self-knowledge. Instead, I mean it to denote the host of activities involving expression of and reflection about one’s own mental life (cf. Shoemaker 1996; Moran 2001, p. 135 fn. 15).</w:t>
      </w:r>
    </w:p>
  </w:footnote>
  <w:footnote w:id="3">
    <w:p w14:paraId="76E6AAE6" w14:textId="0C99E42A" w:rsidR="00B85CCB" w:rsidRPr="00CD6B37" w:rsidRDefault="00B85CCB" w:rsidP="00B85CCB">
      <w:pPr>
        <w:pStyle w:val="Funotentext"/>
        <w:spacing w:after="120"/>
        <w:rPr>
          <w:rFonts w:ascii="Adobe Caslon Pro" w:hAnsi="Adobe Caslon Pro" w:cs="Times New Roman"/>
          <w:szCs w:val="18"/>
          <w:lang w:val="en-US"/>
        </w:rPr>
      </w:pPr>
      <w:r w:rsidRPr="00CD6B37">
        <w:rPr>
          <w:rStyle w:val="Funotenzeichen"/>
          <w:rFonts w:ascii="Adobe Caslon Pro" w:hAnsi="Adobe Caslon Pro" w:cs="Times New Roman"/>
          <w:szCs w:val="18"/>
        </w:rPr>
        <w:footnoteRef/>
      </w:r>
      <w:r w:rsidRPr="00CD6B37">
        <w:rPr>
          <w:rFonts w:ascii="Adobe Caslon Pro" w:hAnsi="Adobe Caslon Pro" w:cs="Times New Roman"/>
          <w:szCs w:val="18"/>
        </w:rPr>
        <w:t xml:space="preserve"> </w:t>
      </w:r>
      <w:r w:rsidR="002A3B3A" w:rsidRPr="00CD6B37">
        <w:rPr>
          <w:rFonts w:ascii="Adobe Caslon Pro" w:hAnsi="Adobe Caslon Pro" w:cs="Times New Roman"/>
          <w:szCs w:val="18"/>
          <w:lang w:val="en-US"/>
        </w:rPr>
        <w:t xml:space="preserve">Note that these three conditions are in close logical relation to each other, without being equivalent. </w:t>
      </w:r>
      <w:r w:rsidR="002A3B3A" w:rsidRPr="00CD6B37">
        <w:rPr>
          <w:rFonts w:ascii="Adobe Caslon Pro" w:hAnsi="Adobe Caslon Pro" w:cs="Times New Roman"/>
          <w:szCs w:val="18"/>
        </w:rPr>
        <w:t xml:space="preserve">To be precise, (C3) implies (C2) and if (C2) is violated, then neither (C1) nor (C3) holds. </w:t>
      </w:r>
      <w:r w:rsidR="002A3B3A" w:rsidRPr="00CD6B37">
        <w:rPr>
          <w:rFonts w:ascii="Adobe Caslon Pro" w:hAnsi="Adobe Caslon Pro" w:cs="Times New Roman"/>
          <w:szCs w:val="18"/>
          <w:lang w:val="en-US"/>
        </w:rPr>
        <w:t xml:space="preserve">Furthermore, they are not meant to capture exhaustive and sufficient conditions for the term </w:t>
      </w:r>
      <w:r w:rsidR="008C01B3" w:rsidRPr="00CD6B37">
        <w:rPr>
          <w:rFonts w:ascii="Adobe Caslon Pro" w:hAnsi="Adobe Caslon Pro" w:cs="Times New Roman"/>
          <w:szCs w:val="18"/>
          <w:lang w:val="en-US"/>
        </w:rPr>
        <w:t>“</w:t>
      </w:r>
      <w:r w:rsidR="002A3B3A" w:rsidRPr="00CD6B37">
        <w:rPr>
          <w:rFonts w:ascii="Adobe Caslon Pro" w:hAnsi="Adobe Caslon Pro" w:cs="Times New Roman"/>
          <w:szCs w:val="18"/>
          <w:lang w:val="en-US"/>
        </w:rPr>
        <w:t>observation in the proper sense</w:t>
      </w:r>
      <w:r w:rsidR="008C01B3" w:rsidRPr="00CD6B37">
        <w:rPr>
          <w:rFonts w:ascii="Adobe Caslon Pro" w:hAnsi="Adobe Caslon Pro" w:cs="Times New Roman"/>
          <w:szCs w:val="18"/>
          <w:lang w:val="en-US"/>
        </w:rPr>
        <w:t>”</w:t>
      </w:r>
      <w:r w:rsidR="002A3B3A" w:rsidRPr="00CD6B37">
        <w:rPr>
          <w:rFonts w:ascii="Adobe Caslon Pro" w:hAnsi="Adobe Caslon Pro" w:cs="Times New Roman"/>
          <w:szCs w:val="18"/>
          <w:lang w:val="en-US"/>
        </w:rPr>
        <w:t xml:space="preserve">. </w:t>
      </w:r>
      <w:r w:rsidR="00766E76" w:rsidRPr="00CD6B37">
        <w:rPr>
          <w:rFonts w:ascii="Adobe Caslon Pro" w:hAnsi="Adobe Caslon Pro" w:cs="Times New Roman"/>
          <w:szCs w:val="18"/>
          <w:lang w:val="en-US"/>
        </w:rPr>
        <w:t>R</w:t>
      </w:r>
      <w:r w:rsidR="002A3B3A" w:rsidRPr="00CD6B37">
        <w:rPr>
          <w:rFonts w:ascii="Adobe Caslon Pro" w:hAnsi="Adobe Caslon Pro" w:cs="Times New Roman"/>
          <w:szCs w:val="18"/>
          <w:lang w:val="en-US"/>
        </w:rPr>
        <w:t>ather</w:t>
      </w:r>
      <w:r w:rsidR="00766E76" w:rsidRPr="00CD6B37">
        <w:rPr>
          <w:rFonts w:ascii="Adobe Caslon Pro" w:hAnsi="Adobe Caslon Pro" w:cs="Times New Roman"/>
          <w:szCs w:val="18"/>
          <w:lang w:val="en-US"/>
        </w:rPr>
        <w:t xml:space="preserve">, these </w:t>
      </w:r>
      <w:r w:rsidR="002A3B3A" w:rsidRPr="00CD6B37">
        <w:rPr>
          <w:rFonts w:ascii="Adobe Caslon Pro" w:hAnsi="Adobe Caslon Pro" w:cs="Times New Roman"/>
          <w:szCs w:val="18"/>
          <w:lang w:val="en-US"/>
        </w:rPr>
        <w:t xml:space="preserve">can be identified in Wittgenstein’s writings and are of importance for the present discussion. </w:t>
      </w:r>
    </w:p>
  </w:footnote>
  <w:footnote w:id="4">
    <w:p w14:paraId="04C54C0D" w14:textId="6FAF3A64" w:rsidR="005F0FF7" w:rsidRPr="00CD6B37" w:rsidRDefault="005F0FF7" w:rsidP="00903508">
      <w:pPr>
        <w:pStyle w:val="Funotentext"/>
        <w:spacing w:after="120"/>
        <w:rPr>
          <w:rFonts w:ascii="Adobe Caslon Pro" w:hAnsi="Adobe Caslon Pro" w:cs="Times New Roman"/>
        </w:rPr>
      </w:pPr>
      <w:r w:rsidRPr="00CD6B37">
        <w:rPr>
          <w:rStyle w:val="Funotenzeichen"/>
          <w:rFonts w:ascii="Adobe Caslon Pro" w:hAnsi="Adobe Caslon Pro" w:cs="Times New Roman"/>
          <w:color w:val="000000" w:themeColor="text1"/>
        </w:rPr>
        <w:footnoteRef/>
      </w:r>
      <w:r w:rsidRPr="00CD6B37">
        <w:rPr>
          <w:rFonts w:ascii="Adobe Caslon Pro" w:hAnsi="Adobe Caslon Pro" w:cs="Times New Roman"/>
          <w:color w:val="000000" w:themeColor="text1"/>
        </w:rPr>
        <w:t xml:space="preserve"> There is a related discussion about how </w:t>
      </w:r>
      <w:r w:rsidR="00610692" w:rsidRPr="00CD6B37">
        <w:rPr>
          <w:rFonts w:ascii="Adobe Caslon Pro" w:hAnsi="Adobe Caslon Pro" w:cs="Times New Roman"/>
          <w:color w:val="000000" w:themeColor="text1"/>
        </w:rPr>
        <w:t xml:space="preserve">becoming </w:t>
      </w:r>
      <w:r w:rsidR="00D44887" w:rsidRPr="00CD6B37">
        <w:rPr>
          <w:rFonts w:ascii="Adobe Caslon Pro" w:hAnsi="Adobe Caslon Pro" w:cs="Times New Roman"/>
          <w:color w:val="000000" w:themeColor="text1"/>
        </w:rPr>
        <w:t xml:space="preserve">conscious of one’s </w:t>
      </w:r>
      <w:r w:rsidRPr="00CD6B37">
        <w:rPr>
          <w:rFonts w:ascii="Adobe Caslon Pro" w:hAnsi="Adobe Caslon Pro" w:cs="Times New Roman"/>
          <w:color w:val="000000" w:themeColor="text1"/>
        </w:rPr>
        <w:t>beliefs, emotions, wishes etc.</w:t>
      </w:r>
      <w:r w:rsidR="004F346D" w:rsidRPr="00CD6B37">
        <w:rPr>
          <w:rFonts w:ascii="Adobe Caslon Pro" w:hAnsi="Adobe Caslon Pro" w:cs="Times New Roman"/>
          <w:color w:val="000000" w:themeColor="text1"/>
        </w:rPr>
        <w:t xml:space="preserve">, </w:t>
      </w:r>
      <w:r w:rsidRPr="00CD6B37">
        <w:rPr>
          <w:rFonts w:ascii="Adobe Caslon Pro" w:hAnsi="Adobe Caslon Pro" w:cs="Times New Roman"/>
          <w:color w:val="000000" w:themeColor="text1"/>
        </w:rPr>
        <w:t>alters their character</w:t>
      </w:r>
      <w:r w:rsidR="00D44887" w:rsidRPr="00CD6B37">
        <w:rPr>
          <w:rFonts w:ascii="Adobe Caslon Pro" w:hAnsi="Adobe Caslon Pro" w:cs="Times New Roman"/>
          <w:color w:val="000000" w:themeColor="text1"/>
        </w:rPr>
        <w:t xml:space="preserve"> </w:t>
      </w:r>
      <w:r w:rsidRPr="00CD6B37">
        <w:rPr>
          <w:rFonts w:ascii="Adobe Caslon Pro" w:hAnsi="Adobe Caslon Pro" w:cs="Times New Roman"/>
          <w:color w:val="000000" w:themeColor="text1"/>
        </w:rPr>
        <w:t>(cf. Nussbaum 1990: 279</w:t>
      </w:r>
      <w:r w:rsidR="00D44887" w:rsidRPr="00CD6B37">
        <w:rPr>
          <w:rFonts w:ascii="Adobe Caslon Pro" w:hAnsi="Adobe Caslon Pro" w:cs="Times New Roman"/>
          <w:color w:val="000000" w:themeColor="text1"/>
        </w:rPr>
        <w:t>; Moran 2001</w:t>
      </w:r>
      <w:r w:rsidRPr="00CD6B37">
        <w:rPr>
          <w:rFonts w:ascii="Adobe Caslon Pro" w:hAnsi="Adobe Caslon Pro" w:cs="Times New Roman"/>
          <w:color w:val="000000" w:themeColor="text1"/>
        </w:rPr>
        <w:t>).</w:t>
      </w:r>
    </w:p>
  </w:footnote>
  <w:footnote w:id="5">
    <w:p w14:paraId="27F97511" w14:textId="679D6628" w:rsidR="005F0FF7" w:rsidRPr="00CD6B37" w:rsidRDefault="005F0FF7" w:rsidP="00A90F16">
      <w:pPr>
        <w:pStyle w:val="Funotentext"/>
        <w:spacing w:after="120"/>
        <w:rPr>
          <w:rFonts w:ascii="Adobe Caslon Pro" w:hAnsi="Adobe Caslon Pro" w:cs="Times New Roman"/>
          <w:lang w:val="en-US"/>
        </w:rPr>
      </w:pPr>
      <w:r w:rsidRPr="00CD6B37">
        <w:rPr>
          <w:rStyle w:val="Funotenzeichen"/>
          <w:rFonts w:ascii="Adobe Caslon Pro" w:hAnsi="Adobe Caslon Pro" w:cs="Times New Roman"/>
        </w:rPr>
        <w:footnoteRef/>
      </w:r>
      <w:r w:rsidRPr="00CD6B37">
        <w:rPr>
          <w:rFonts w:ascii="Adobe Caslon Pro" w:hAnsi="Adobe Caslon Pro" w:cs="Times New Roman"/>
        </w:rPr>
        <w:t xml:space="preserve"> What kind of love (e.g. </w:t>
      </w:r>
      <w:r w:rsidR="006F776C" w:rsidRPr="00CD6B37">
        <w:rPr>
          <w:rFonts w:ascii="Adobe Caslon Pro" w:hAnsi="Adobe Caslon Pro" w:cs="Times New Roman"/>
        </w:rPr>
        <w:t>„</w:t>
      </w:r>
      <w:r w:rsidRPr="00CD6B37">
        <w:rPr>
          <w:rFonts w:ascii="Adobe Caslon Pro" w:hAnsi="Adobe Caslon Pro" w:cs="Times New Roman"/>
        </w:rPr>
        <w:t xml:space="preserve">being in love”, </w:t>
      </w:r>
      <w:r w:rsidR="006F776C" w:rsidRPr="00CD6B37">
        <w:rPr>
          <w:rFonts w:ascii="Adobe Caslon Pro" w:hAnsi="Adobe Caslon Pro" w:cs="Times New Roman"/>
        </w:rPr>
        <w:t>„</w:t>
      </w:r>
      <w:r w:rsidRPr="00CD6B37">
        <w:rPr>
          <w:rFonts w:ascii="Adobe Caslon Pro" w:hAnsi="Adobe Caslon Pro" w:cs="Times New Roman"/>
        </w:rPr>
        <w:t xml:space="preserve">loving”, </w:t>
      </w:r>
      <w:r w:rsidR="006F776C" w:rsidRPr="00CD6B37">
        <w:rPr>
          <w:rFonts w:ascii="Adobe Caslon Pro" w:hAnsi="Adobe Caslon Pro" w:cs="Times New Roman"/>
        </w:rPr>
        <w:t>„</w:t>
      </w:r>
      <w:r w:rsidRPr="00CD6B37">
        <w:rPr>
          <w:rFonts w:ascii="Adobe Caslon Pro" w:hAnsi="Adobe Caslon Pro" w:cs="Times New Roman"/>
        </w:rPr>
        <w:t xml:space="preserve">falling in love”, </w:t>
      </w:r>
      <w:r w:rsidR="006F776C" w:rsidRPr="00CD6B37">
        <w:rPr>
          <w:rFonts w:ascii="Adobe Caslon Pro" w:hAnsi="Adobe Caslon Pro" w:cs="Times New Roman"/>
        </w:rPr>
        <w:t>„</w:t>
      </w:r>
      <w:r w:rsidRPr="00CD6B37">
        <w:rPr>
          <w:rFonts w:ascii="Adobe Caslon Pro" w:hAnsi="Adobe Caslon Pro" w:cs="Times New Roman"/>
        </w:rPr>
        <w:t>being infatuated”, etc.) we are dealing with in (A) is intentionally unspecified and I do not attempt to differentiate between them here</w:t>
      </w:r>
      <w:r w:rsidR="00EF0D01" w:rsidRPr="00CD6B37">
        <w:rPr>
          <w:rFonts w:ascii="Adobe Caslon Pro" w:hAnsi="Adobe Caslon Pro" w:cs="Times New Roman"/>
        </w:rPr>
        <w:t xml:space="preserve"> (</w:t>
      </w:r>
      <w:r w:rsidR="009C6D1B" w:rsidRPr="00CD6B37">
        <w:rPr>
          <w:rFonts w:ascii="Adobe Caslon Pro" w:hAnsi="Adobe Caslon Pro" w:cs="Times New Roman"/>
        </w:rPr>
        <w:t xml:space="preserve">cf. </w:t>
      </w:r>
      <w:r w:rsidR="00EF0D01" w:rsidRPr="00CD6B37">
        <w:rPr>
          <w:rFonts w:ascii="Adobe Caslon Pro" w:hAnsi="Adobe Caslon Pro" w:cs="Times New Roman"/>
        </w:rPr>
        <w:t>McNally 2016: 736)</w:t>
      </w:r>
      <w:r w:rsidRPr="00CD6B37">
        <w:rPr>
          <w:rFonts w:ascii="Adobe Caslon Pro" w:hAnsi="Adobe Caslon Pro" w:cs="Times New Roman"/>
        </w:rPr>
        <w:t>.</w:t>
      </w:r>
      <w:r w:rsidR="00EF0D01" w:rsidRPr="00CD6B37">
        <w:rPr>
          <w:rFonts w:ascii="Adobe Caslon Pro" w:hAnsi="Adobe Caslon Pro" w:cs="Times New Roman"/>
        </w:rPr>
        <w:t xml:space="preserve"> </w:t>
      </w:r>
      <w:r w:rsidRPr="00CD6B37">
        <w:rPr>
          <w:rFonts w:ascii="Adobe Caslon Pro" w:hAnsi="Adobe Caslon Pro" w:cs="Times New Roman"/>
        </w:rPr>
        <w:t xml:space="preserve"> What example (A) is supposed to display is feeling affection towards someone, when this attraction does not quite surpass the ‘threshold’ for love—in any of its forms. Whatever kind of love it may be</w:t>
      </w:r>
      <w:r w:rsidR="00DB6654">
        <w:rPr>
          <w:rFonts w:ascii="Adobe Caslon Pro" w:hAnsi="Adobe Caslon Pro" w:cs="Times New Roman"/>
        </w:rPr>
        <w:t xml:space="preserve">, </w:t>
      </w:r>
      <w:r w:rsidR="006F776C" w:rsidRPr="00CD6B37">
        <w:rPr>
          <w:rFonts w:ascii="Adobe Caslon Pro" w:hAnsi="Adobe Caslon Pro" w:cs="Times New Roman"/>
        </w:rPr>
        <w:t>„</w:t>
      </w:r>
      <w:r w:rsidRPr="00CD6B37">
        <w:rPr>
          <w:rFonts w:ascii="Adobe Caslon Pro" w:hAnsi="Adobe Caslon Pro" w:cs="Times New Roman"/>
        </w:rPr>
        <w:t xml:space="preserve">feeling friendly attraction” is meant to be something </w:t>
      </w:r>
      <w:r w:rsidRPr="00CD6B37">
        <w:rPr>
          <w:rFonts w:ascii="Adobe Caslon Pro" w:hAnsi="Adobe Caslon Pro" w:cs="Times New Roman"/>
          <w:i/>
          <w:iCs/>
        </w:rPr>
        <w:t xml:space="preserve">less </w:t>
      </w:r>
      <w:r w:rsidRPr="00CD6B37">
        <w:rPr>
          <w:rFonts w:ascii="Adobe Caslon Pro" w:hAnsi="Adobe Caslon Pro" w:cs="Times New Roman"/>
        </w:rPr>
        <w:t>stron</w:t>
      </w:r>
      <w:r w:rsidR="00EF0D01" w:rsidRPr="00CD6B37">
        <w:rPr>
          <w:rFonts w:ascii="Adobe Caslon Pro" w:hAnsi="Adobe Caslon Pro" w:cs="Times New Roman"/>
        </w:rPr>
        <w:t>g</w:t>
      </w:r>
      <w:r w:rsidR="00DF2310" w:rsidRPr="00CD6B37">
        <w:rPr>
          <w:rFonts w:ascii="Adobe Caslon Pro" w:hAnsi="Adobe Caslon Pro" w:cs="Times New Roman"/>
        </w:rPr>
        <w:t>.</w:t>
      </w:r>
      <w:r w:rsidR="00D3721E" w:rsidRPr="00CD6B37">
        <w:rPr>
          <w:rFonts w:ascii="Adobe Caslon Pro" w:hAnsi="Adobe Caslon Pro" w:cs="Times New Roman"/>
        </w:rPr>
        <w:t xml:space="preserve"> For a view on Wittgenstein’s treatment of love see</w:t>
      </w:r>
      <w:r w:rsidR="007A630A" w:rsidRPr="00CD6B37">
        <w:rPr>
          <w:rFonts w:ascii="Adobe Caslon Pro" w:hAnsi="Adobe Caslon Pro" w:cs="Times New Roman"/>
        </w:rPr>
        <w:t xml:space="preserve"> further</w:t>
      </w:r>
      <w:r w:rsidR="00FF0CD3" w:rsidRPr="00CD6B37">
        <w:rPr>
          <w:rFonts w:ascii="Adobe Caslon Pro" w:hAnsi="Adobe Caslon Pro" w:cs="Times New Roman"/>
        </w:rPr>
        <w:t xml:space="preserve"> Rust (1996: 209) and</w:t>
      </w:r>
      <w:r w:rsidR="00D3721E" w:rsidRPr="00CD6B37">
        <w:rPr>
          <w:rFonts w:ascii="Adobe Caslon Pro" w:hAnsi="Adobe Caslon Pro" w:cs="Times New Roman"/>
        </w:rPr>
        <w:t xml:space="preserve"> </w:t>
      </w:r>
      <w:proofErr w:type="spellStart"/>
      <w:r w:rsidR="00D3721E" w:rsidRPr="00CD6B37">
        <w:rPr>
          <w:rFonts w:ascii="Adobe Caslon Pro" w:hAnsi="Adobe Caslon Pro" w:cs="Times New Roman"/>
        </w:rPr>
        <w:t>Raatzsch</w:t>
      </w:r>
      <w:proofErr w:type="spellEnd"/>
      <w:r w:rsidR="00D3721E" w:rsidRPr="00CD6B37">
        <w:rPr>
          <w:rFonts w:ascii="Adobe Caslon Pro" w:hAnsi="Adobe Caslon Pro" w:cs="Times New Roman"/>
        </w:rPr>
        <w:t xml:space="preserve"> (2020)</w:t>
      </w:r>
      <w:r w:rsidR="00B54A91" w:rsidRPr="00CD6B37">
        <w:rPr>
          <w:rFonts w:ascii="Adobe Caslon Pro" w:hAnsi="Adobe Caslon Pro" w:cs="Times New Roman"/>
        </w:rPr>
        <w:t xml:space="preserve"> </w:t>
      </w:r>
      <w:r w:rsidR="00EA6422" w:rsidRPr="00CD6B37">
        <w:rPr>
          <w:rFonts w:ascii="Adobe Caslon Pro" w:hAnsi="Adobe Caslon Pro" w:cs="Times New Roman"/>
        </w:rPr>
        <w:t>in this journal.</w:t>
      </w:r>
    </w:p>
  </w:footnote>
  <w:footnote w:id="6">
    <w:p w14:paraId="31EA0848" w14:textId="33E54E40" w:rsidR="005F0FF7" w:rsidRPr="00CD6B37" w:rsidRDefault="005F0FF7" w:rsidP="00903508">
      <w:pPr>
        <w:pStyle w:val="Funotentext"/>
        <w:spacing w:after="120"/>
        <w:rPr>
          <w:rFonts w:ascii="Adobe Caslon Pro" w:hAnsi="Adobe Caslon Pro" w:cs="Times New Roman"/>
        </w:rPr>
      </w:pPr>
      <w:r w:rsidRPr="00CD6B37">
        <w:rPr>
          <w:rStyle w:val="Funotenzeichen"/>
          <w:rFonts w:ascii="Adobe Caslon Pro" w:hAnsi="Adobe Caslon Pro" w:cs="Times New Roman"/>
        </w:rPr>
        <w:footnoteRef/>
      </w:r>
      <w:r w:rsidRPr="00CD6B37">
        <w:rPr>
          <w:rFonts w:ascii="Adobe Caslon Pro" w:hAnsi="Adobe Caslon Pro" w:cs="Times New Roman"/>
        </w:rPr>
        <w:t xml:space="preserve"> Some writers have suggested that it depends on the ‘complexity’ of the term in question (cf. Hacker 1990: 198, Moran 2001: 43</w:t>
      </w:r>
      <w:r w:rsidR="00C365CA" w:rsidRPr="00CD6B37">
        <w:rPr>
          <w:rFonts w:ascii="Adobe Caslon Pro" w:hAnsi="Adobe Caslon Pro" w:cs="Times New Roman"/>
        </w:rPr>
        <w:t>; McNally 2016</w:t>
      </w:r>
      <w:r w:rsidR="00DA67B4" w:rsidRPr="00CD6B37">
        <w:rPr>
          <w:rFonts w:ascii="Adobe Caslon Pro" w:hAnsi="Adobe Caslon Pro" w:cs="Times New Roman"/>
        </w:rPr>
        <w:t xml:space="preserve">: </w:t>
      </w:r>
      <w:r w:rsidR="00DF2310" w:rsidRPr="00CD6B37">
        <w:rPr>
          <w:rFonts w:ascii="Adobe Caslon Pro" w:hAnsi="Adobe Caslon Pro" w:cs="Times New Roman"/>
        </w:rPr>
        <w:t>735ff.</w:t>
      </w:r>
      <w:r w:rsidRPr="00CD6B37">
        <w:rPr>
          <w:rFonts w:ascii="Adobe Caslon Pro" w:hAnsi="Adobe Caslon Pro" w:cs="Times New Roman"/>
        </w:rPr>
        <w:t>). On these views an avowal’s dubitability is a function of whether the a concept is part of our basic range of expressions or requires more sophisticated emotional vocabulary. Child (2011: 267ff.) adds to this the idea that an avowal’s dubitability may depend on whether the concept expressed is acquired with language or pre-linguistically. This paper is not the right place to further explore these questions.</w:t>
      </w:r>
    </w:p>
  </w:footnote>
  <w:footnote w:id="7">
    <w:p w14:paraId="463B0CE0" w14:textId="5D6BA96C" w:rsidR="005F0FF7" w:rsidRPr="00CD6B37" w:rsidRDefault="005F0FF7" w:rsidP="00903508">
      <w:pPr>
        <w:pStyle w:val="Funotentext"/>
        <w:spacing w:after="120"/>
        <w:rPr>
          <w:rFonts w:ascii="Adobe Caslon Pro" w:hAnsi="Adobe Caslon Pro" w:cs="Times New Roman"/>
        </w:rPr>
      </w:pPr>
      <w:r w:rsidRPr="00CD6B37">
        <w:rPr>
          <w:rStyle w:val="Funotenzeichen"/>
          <w:rFonts w:ascii="Adobe Caslon Pro" w:hAnsi="Adobe Caslon Pro" w:cs="Times New Roman"/>
        </w:rPr>
        <w:footnoteRef/>
      </w:r>
      <w:r w:rsidRPr="00CD6B37">
        <w:rPr>
          <w:rFonts w:ascii="Adobe Caslon Pro" w:hAnsi="Adobe Caslon Pro" w:cs="Times New Roman"/>
        </w:rPr>
        <w:t xml:space="preserve"> Once at an international conference, a Wittgenstein scholar said to me that he believes that </w:t>
      </w:r>
      <w:r w:rsidR="0071556E" w:rsidRPr="00CD6B37">
        <w:rPr>
          <w:rFonts w:ascii="Adobe Caslon Pro" w:hAnsi="Adobe Caslon Pro" w:cs="Times New Roman"/>
        </w:rPr>
        <w:t>“</w:t>
      </w:r>
      <w:r w:rsidRPr="00CD6B37">
        <w:rPr>
          <w:rFonts w:ascii="Adobe Caslon Pro" w:hAnsi="Adobe Caslon Pro" w:cs="Times New Roman"/>
        </w:rPr>
        <w:t>really not much” is going on when we make up our minds.</w:t>
      </w:r>
      <w:r w:rsidR="00EF1E1A" w:rsidRPr="00CD6B37">
        <w:rPr>
          <w:rFonts w:ascii="Adobe Caslon Pro" w:hAnsi="Adobe Caslon Pro" w:cs="Times New Roman"/>
        </w:rPr>
        <w:t xml:space="preserve"> The Wittgensteinian insight that nothing </w:t>
      </w:r>
      <w:r w:rsidR="00EF1E1A" w:rsidRPr="00CD6B37">
        <w:rPr>
          <w:rFonts w:ascii="Adobe Caslon Pro" w:hAnsi="Adobe Caslon Pro" w:cs="Times New Roman"/>
          <w:i/>
        </w:rPr>
        <w:t>has</w:t>
      </w:r>
      <w:r w:rsidR="00EF1E1A" w:rsidRPr="00CD6B37">
        <w:rPr>
          <w:rFonts w:ascii="Adobe Caslon Pro" w:hAnsi="Adobe Caslon Pro" w:cs="Times New Roman"/>
        </w:rPr>
        <w:t xml:space="preserve"> to be going on does not imply that there </w:t>
      </w:r>
      <w:r w:rsidR="00EF1E1A" w:rsidRPr="00CD6B37">
        <w:rPr>
          <w:rFonts w:ascii="Adobe Caslon Pro" w:hAnsi="Adobe Caslon Pro" w:cs="Times New Roman"/>
          <w:i/>
        </w:rPr>
        <w:t>is</w:t>
      </w:r>
      <w:r w:rsidR="00EF1E1A" w:rsidRPr="00CD6B37">
        <w:rPr>
          <w:rFonts w:ascii="Adobe Caslon Pro" w:hAnsi="Adobe Caslon Pro" w:cs="Times New Roman"/>
        </w:rPr>
        <w:t xml:space="preserve"> nothing going on.</w:t>
      </w:r>
    </w:p>
  </w:footnote>
  <w:footnote w:id="8">
    <w:p w14:paraId="24404C98" w14:textId="4F4AC193" w:rsidR="005F0FF7" w:rsidRPr="00CD6B37" w:rsidRDefault="005F0FF7" w:rsidP="00903508">
      <w:pPr>
        <w:pStyle w:val="Funotentext"/>
        <w:spacing w:after="120"/>
        <w:rPr>
          <w:rFonts w:ascii="Adobe Caslon Pro" w:hAnsi="Adobe Caslon Pro" w:cs="Times New Roman"/>
        </w:rPr>
      </w:pPr>
      <w:r w:rsidRPr="00CD6B37">
        <w:rPr>
          <w:rStyle w:val="Funotenzeichen"/>
          <w:rFonts w:ascii="Adobe Caslon Pro" w:hAnsi="Adobe Caslon Pro" w:cs="Times New Roman"/>
        </w:rPr>
        <w:footnoteRef/>
      </w:r>
      <w:r w:rsidRPr="00CD6B37">
        <w:rPr>
          <w:rFonts w:ascii="Adobe Caslon Pro" w:hAnsi="Adobe Caslon Pro" w:cs="Times New Roman"/>
        </w:rPr>
        <w:t xml:space="preserve"> As a matter of fact, there is a large psychological literature on this topic, </w:t>
      </w:r>
      <w:r w:rsidR="00CA75BA" w:rsidRPr="00CD6B37">
        <w:rPr>
          <w:rFonts w:ascii="Adobe Caslon Pro" w:hAnsi="Adobe Caslon Pro" w:cs="Times New Roman"/>
        </w:rPr>
        <w:t xml:space="preserve">including </w:t>
      </w:r>
      <w:r w:rsidRPr="00CD6B37">
        <w:rPr>
          <w:rFonts w:ascii="Adobe Caslon Pro" w:hAnsi="Adobe Caslon Pro" w:cs="Times New Roman"/>
        </w:rPr>
        <w:t xml:space="preserve">William James’ </w:t>
      </w:r>
      <w:r w:rsidR="00C365CA" w:rsidRPr="00CD6B37">
        <w:rPr>
          <w:rFonts w:ascii="Adobe Caslon Pro" w:hAnsi="Adobe Caslon Pro" w:cs="Times New Roman"/>
        </w:rPr>
        <w:t>influential</w:t>
      </w:r>
      <w:r w:rsidRPr="00CD6B37">
        <w:rPr>
          <w:rFonts w:ascii="Adobe Caslon Pro" w:hAnsi="Adobe Caslon Pro" w:cs="Times New Roman"/>
        </w:rPr>
        <w:t xml:space="preserve"> considerations of temperament (1907) </w:t>
      </w:r>
      <w:r w:rsidR="00CA75BA" w:rsidRPr="00CD6B37">
        <w:rPr>
          <w:rFonts w:ascii="Adobe Caslon Pro" w:hAnsi="Adobe Caslon Pro" w:cs="Times New Roman"/>
        </w:rPr>
        <w:t>and</w:t>
      </w:r>
      <w:r w:rsidRPr="00CD6B37">
        <w:rPr>
          <w:rFonts w:ascii="Adobe Caslon Pro" w:hAnsi="Adobe Caslon Pro" w:cs="Times New Roman"/>
        </w:rPr>
        <w:t xml:space="preserve"> the classic experiment of Ash (1946)</w:t>
      </w:r>
      <w:r w:rsidR="00CA75BA" w:rsidRPr="00CD6B37">
        <w:rPr>
          <w:rFonts w:ascii="Adobe Caslon Pro" w:hAnsi="Adobe Caslon Pro" w:cs="Times New Roman"/>
        </w:rPr>
        <w:t xml:space="preserve">, but also </w:t>
      </w:r>
      <w:r w:rsidRPr="00CD6B37">
        <w:rPr>
          <w:rFonts w:ascii="Adobe Caslon Pro" w:hAnsi="Adobe Caslon Pro" w:cs="Times New Roman"/>
        </w:rPr>
        <w:t xml:space="preserve">subsequent works (e.g. </w:t>
      </w:r>
      <w:proofErr w:type="spellStart"/>
      <w:r w:rsidRPr="00CD6B37">
        <w:rPr>
          <w:rFonts w:ascii="Adobe Caslon Pro" w:hAnsi="Adobe Caslon Pro" w:cs="Times New Roman"/>
        </w:rPr>
        <w:t>Gidron</w:t>
      </w:r>
      <w:proofErr w:type="spellEnd"/>
      <w:r w:rsidRPr="00CD6B37">
        <w:rPr>
          <w:rFonts w:ascii="Adobe Caslon Pro" w:hAnsi="Adobe Caslon Pro" w:cs="Times New Roman"/>
        </w:rPr>
        <w:t xml:space="preserve"> et al. 1993). </w:t>
      </w:r>
    </w:p>
  </w:footnote>
  <w:footnote w:id="9">
    <w:p w14:paraId="35886C58" w14:textId="693EFA4F" w:rsidR="005F0FF7" w:rsidRPr="00CD6B37" w:rsidRDefault="005F0FF7" w:rsidP="00903508">
      <w:pPr>
        <w:pStyle w:val="Funotentext"/>
        <w:spacing w:after="120"/>
        <w:rPr>
          <w:rFonts w:ascii="Adobe Caslon Pro" w:hAnsi="Adobe Caslon Pro" w:cs="Times New Roman"/>
          <w:szCs w:val="18"/>
        </w:rPr>
      </w:pPr>
      <w:r w:rsidRPr="00CD6B37">
        <w:rPr>
          <w:rStyle w:val="Funotenzeichen"/>
          <w:rFonts w:ascii="Adobe Caslon Pro" w:hAnsi="Adobe Caslon Pro" w:cs="Times New Roman"/>
          <w:szCs w:val="18"/>
        </w:rPr>
        <w:footnoteRef/>
      </w:r>
      <w:r w:rsidRPr="00CD6B37">
        <w:rPr>
          <w:rFonts w:ascii="Adobe Caslon Pro" w:hAnsi="Adobe Caslon Pro" w:cs="Times New Roman"/>
          <w:szCs w:val="18"/>
        </w:rPr>
        <w:t xml:space="preserve"> To claim so, would mean to fall into one of the traps of behaviourism (cf. Hacker 1990: 127ff.)</w:t>
      </w:r>
      <w:r w:rsidR="004F6E50" w:rsidRPr="00CD6B37">
        <w:rPr>
          <w:rFonts w:ascii="Adobe Caslon Pro" w:hAnsi="Adobe Caslon Pro" w:cs="Times New Roman"/>
          <w:szCs w:val="18"/>
        </w:rPr>
        <w:t>.</w:t>
      </w:r>
    </w:p>
  </w:footnote>
  <w:footnote w:id="10">
    <w:p w14:paraId="57F82EDC" w14:textId="77777777" w:rsidR="005F0FF7" w:rsidRPr="00CD6B37" w:rsidRDefault="005F0FF7" w:rsidP="00FA2DB5">
      <w:pPr>
        <w:pStyle w:val="Funotentext"/>
        <w:spacing w:after="120"/>
        <w:rPr>
          <w:rFonts w:ascii="Adobe Caslon Pro" w:hAnsi="Adobe Caslon Pro" w:cs="Times New Roman"/>
        </w:rPr>
      </w:pPr>
      <w:r w:rsidRPr="00CD6B37">
        <w:rPr>
          <w:rStyle w:val="Funotenzeichen"/>
          <w:rFonts w:ascii="Adobe Caslon Pro" w:hAnsi="Adobe Caslon Pro" w:cs="Times New Roman"/>
        </w:rPr>
        <w:footnoteRef/>
      </w:r>
      <w:r w:rsidRPr="00CD6B37">
        <w:rPr>
          <w:rFonts w:ascii="Adobe Caslon Pro" w:hAnsi="Adobe Caslon Pro" w:cs="Times New Roman"/>
        </w:rPr>
        <w:t xml:space="preserve"> This leads to the interesting idea that sometimes, we may feel forced to accept a fact about ourselves, even though we </w:t>
      </w:r>
      <w:r w:rsidRPr="00CD6B37">
        <w:rPr>
          <w:rFonts w:ascii="Adobe Caslon Pro" w:hAnsi="Adobe Caslon Pro" w:cs="Times New Roman"/>
          <w:i/>
        </w:rPr>
        <w:t>think</w:t>
      </w:r>
      <w:r w:rsidRPr="00CD6B37">
        <w:rPr>
          <w:rFonts w:ascii="Adobe Caslon Pro" w:hAnsi="Adobe Caslon Pro" w:cs="Times New Roman"/>
        </w:rPr>
        <w:t xml:space="preserve"> (rightly or wrongly) that we enjoy authority over this fact, e.g. love, sexual orientation, descriptions of one’s life, etc. (cf. Hacking 1995; </w:t>
      </w:r>
      <w:proofErr w:type="spellStart"/>
      <w:r w:rsidRPr="00CD6B37">
        <w:rPr>
          <w:rFonts w:ascii="Adobe Caslon Pro" w:hAnsi="Adobe Caslon Pro" w:cs="Times New Roman"/>
        </w:rPr>
        <w:t>Hampe</w:t>
      </w:r>
      <w:proofErr w:type="spellEnd"/>
      <w:r w:rsidRPr="00CD6B37">
        <w:rPr>
          <w:rFonts w:ascii="Adobe Caslon Pro" w:hAnsi="Adobe Caslon Pro" w:cs="Times New Roman"/>
        </w:rPr>
        <w:t xml:space="preserve"> 2018, p. 228).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7764" w14:textId="77777777" w:rsidR="00EC7135" w:rsidRDefault="00EC71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DD964" w14:textId="66E98720" w:rsidR="00FA1FF6" w:rsidRDefault="00FA1FF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DD9FF" w14:textId="77777777" w:rsidR="00EC7135" w:rsidRDefault="00EC71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6998"/>
    <w:multiLevelType w:val="hybridMultilevel"/>
    <w:tmpl w:val="4EE645FC"/>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 w15:restartNumberingAfterBreak="0">
    <w:nsid w:val="286E3DC3"/>
    <w:multiLevelType w:val="hybridMultilevel"/>
    <w:tmpl w:val="4CF858BC"/>
    <w:lvl w:ilvl="0" w:tplc="DD2A26F4">
      <w:start w:val="1"/>
      <w:numFmt w:val="bullet"/>
      <w:lvlText w:val="–"/>
      <w:lvlJc w:val="left"/>
      <w:pPr>
        <w:ind w:left="720" w:hanging="360"/>
      </w:pPr>
      <w:rPr>
        <w:rFonts w:ascii="Adobe Caslon Pro" w:hAnsi="Adobe Caslon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487415"/>
    <w:multiLevelType w:val="hybridMultilevel"/>
    <w:tmpl w:val="1E4483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45D63F4"/>
    <w:multiLevelType w:val="multilevel"/>
    <w:tmpl w:val="C0E24E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Garamond" w:hAnsi="Garamond" w:hint="default"/>
        <w:b/>
        <w:sz w:val="22"/>
        <w:szCs w:val="22"/>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E833DBF"/>
    <w:multiLevelType w:val="multilevel"/>
    <w:tmpl w:val="5BC02CB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Garamond" w:hAnsi="Garamond" w:hint="default"/>
        <w:b w:val="0"/>
        <w:sz w:val="22"/>
        <w:szCs w:val="22"/>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85037AF"/>
    <w:multiLevelType w:val="multilevel"/>
    <w:tmpl w:val="C0E24E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Garamond" w:hAnsi="Garamond" w:hint="default"/>
        <w:b/>
        <w:sz w:val="22"/>
        <w:szCs w:val="22"/>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C791EA8"/>
    <w:multiLevelType w:val="multilevel"/>
    <w:tmpl w:val="85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E65431"/>
    <w:multiLevelType w:val="hybridMultilevel"/>
    <w:tmpl w:val="2F5C322A"/>
    <w:lvl w:ilvl="0" w:tplc="DD2A26F4">
      <w:start w:val="1"/>
      <w:numFmt w:val="bullet"/>
      <w:lvlText w:val="–"/>
      <w:lvlJc w:val="left"/>
      <w:pPr>
        <w:ind w:left="720" w:hanging="360"/>
      </w:pPr>
      <w:rPr>
        <w:rFonts w:ascii="Adobe Caslon Pro" w:hAnsi="Adobe Caslon Pro"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09"/>
  <w:hyphenationZone w:val="425"/>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87"/>
    <w:rsid w:val="00000048"/>
    <w:rsid w:val="00001FB6"/>
    <w:rsid w:val="00002067"/>
    <w:rsid w:val="00002659"/>
    <w:rsid w:val="00002857"/>
    <w:rsid w:val="000028C5"/>
    <w:rsid w:val="00003E46"/>
    <w:rsid w:val="000041E0"/>
    <w:rsid w:val="00004598"/>
    <w:rsid w:val="000045E5"/>
    <w:rsid w:val="000050E8"/>
    <w:rsid w:val="000057F5"/>
    <w:rsid w:val="00007625"/>
    <w:rsid w:val="000077F4"/>
    <w:rsid w:val="000101B3"/>
    <w:rsid w:val="00010378"/>
    <w:rsid w:val="000113A8"/>
    <w:rsid w:val="00011526"/>
    <w:rsid w:val="0001439C"/>
    <w:rsid w:val="0001560A"/>
    <w:rsid w:val="00015B85"/>
    <w:rsid w:val="0001645B"/>
    <w:rsid w:val="000164E8"/>
    <w:rsid w:val="000166C2"/>
    <w:rsid w:val="00017636"/>
    <w:rsid w:val="00017B50"/>
    <w:rsid w:val="000203C9"/>
    <w:rsid w:val="000219A6"/>
    <w:rsid w:val="0002271B"/>
    <w:rsid w:val="00023296"/>
    <w:rsid w:val="000234DF"/>
    <w:rsid w:val="000241ED"/>
    <w:rsid w:val="0002445C"/>
    <w:rsid w:val="000262D3"/>
    <w:rsid w:val="0002795D"/>
    <w:rsid w:val="00027BA4"/>
    <w:rsid w:val="000302E3"/>
    <w:rsid w:val="00030A96"/>
    <w:rsid w:val="00030C2C"/>
    <w:rsid w:val="00034064"/>
    <w:rsid w:val="00034443"/>
    <w:rsid w:val="00037A4A"/>
    <w:rsid w:val="000400F7"/>
    <w:rsid w:val="00041022"/>
    <w:rsid w:val="00041196"/>
    <w:rsid w:val="00041211"/>
    <w:rsid w:val="000415C6"/>
    <w:rsid w:val="00041619"/>
    <w:rsid w:val="00041940"/>
    <w:rsid w:val="000429AF"/>
    <w:rsid w:val="0004342B"/>
    <w:rsid w:val="00044556"/>
    <w:rsid w:val="0004517A"/>
    <w:rsid w:val="0004529B"/>
    <w:rsid w:val="000456F4"/>
    <w:rsid w:val="000462BF"/>
    <w:rsid w:val="00046EFF"/>
    <w:rsid w:val="00047E72"/>
    <w:rsid w:val="000503CB"/>
    <w:rsid w:val="000513AB"/>
    <w:rsid w:val="00051A02"/>
    <w:rsid w:val="000521D4"/>
    <w:rsid w:val="0005222C"/>
    <w:rsid w:val="000525FA"/>
    <w:rsid w:val="00052E53"/>
    <w:rsid w:val="00056F25"/>
    <w:rsid w:val="0005790B"/>
    <w:rsid w:val="00060525"/>
    <w:rsid w:val="000617E8"/>
    <w:rsid w:val="00061F56"/>
    <w:rsid w:val="000620F2"/>
    <w:rsid w:val="00062369"/>
    <w:rsid w:val="00064A1C"/>
    <w:rsid w:val="0006516B"/>
    <w:rsid w:val="00065D5D"/>
    <w:rsid w:val="0006642D"/>
    <w:rsid w:val="00067105"/>
    <w:rsid w:val="0006767E"/>
    <w:rsid w:val="0007172F"/>
    <w:rsid w:val="00074702"/>
    <w:rsid w:val="0007553A"/>
    <w:rsid w:val="000756B6"/>
    <w:rsid w:val="00075877"/>
    <w:rsid w:val="00076705"/>
    <w:rsid w:val="00080D67"/>
    <w:rsid w:val="00080FF0"/>
    <w:rsid w:val="0008179A"/>
    <w:rsid w:val="000818D0"/>
    <w:rsid w:val="00081BDE"/>
    <w:rsid w:val="00081E72"/>
    <w:rsid w:val="00082217"/>
    <w:rsid w:val="000836DC"/>
    <w:rsid w:val="00083A71"/>
    <w:rsid w:val="00083FB2"/>
    <w:rsid w:val="000848A7"/>
    <w:rsid w:val="00084D6E"/>
    <w:rsid w:val="00084FF1"/>
    <w:rsid w:val="0008513B"/>
    <w:rsid w:val="00085A9A"/>
    <w:rsid w:val="0008615A"/>
    <w:rsid w:val="00086C22"/>
    <w:rsid w:val="00086CB7"/>
    <w:rsid w:val="00087937"/>
    <w:rsid w:val="00087E7B"/>
    <w:rsid w:val="000909BE"/>
    <w:rsid w:val="00094CAA"/>
    <w:rsid w:val="00095832"/>
    <w:rsid w:val="00095851"/>
    <w:rsid w:val="00096115"/>
    <w:rsid w:val="00096853"/>
    <w:rsid w:val="00096DB3"/>
    <w:rsid w:val="00097091"/>
    <w:rsid w:val="000A0BCD"/>
    <w:rsid w:val="000A14C8"/>
    <w:rsid w:val="000A16FB"/>
    <w:rsid w:val="000A1EDB"/>
    <w:rsid w:val="000A28D5"/>
    <w:rsid w:val="000A32C8"/>
    <w:rsid w:val="000A3428"/>
    <w:rsid w:val="000A342B"/>
    <w:rsid w:val="000A3BBB"/>
    <w:rsid w:val="000A4EDA"/>
    <w:rsid w:val="000A4F9B"/>
    <w:rsid w:val="000A5293"/>
    <w:rsid w:val="000A563B"/>
    <w:rsid w:val="000A60EE"/>
    <w:rsid w:val="000A638B"/>
    <w:rsid w:val="000B015F"/>
    <w:rsid w:val="000B07FA"/>
    <w:rsid w:val="000B1496"/>
    <w:rsid w:val="000B2E42"/>
    <w:rsid w:val="000B3748"/>
    <w:rsid w:val="000B37BB"/>
    <w:rsid w:val="000B3C35"/>
    <w:rsid w:val="000B43ED"/>
    <w:rsid w:val="000B4561"/>
    <w:rsid w:val="000B4E26"/>
    <w:rsid w:val="000B5F28"/>
    <w:rsid w:val="000B7124"/>
    <w:rsid w:val="000C0187"/>
    <w:rsid w:val="000C0891"/>
    <w:rsid w:val="000C0C2A"/>
    <w:rsid w:val="000C0D37"/>
    <w:rsid w:val="000C11C6"/>
    <w:rsid w:val="000C1AF7"/>
    <w:rsid w:val="000C228B"/>
    <w:rsid w:val="000C22C7"/>
    <w:rsid w:val="000C50C3"/>
    <w:rsid w:val="000C62EA"/>
    <w:rsid w:val="000C6B2A"/>
    <w:rsid w:val="000C71EE"/>
    <w:rsid w:val="000C7270"/>
    <w:rsid w:val="000C76A2"/>
    <w:rsid w:val="000D0096"/>
    <w:rsid w:val="000D0213"/>
    <w:rsid w:val="000D0C38"/>
    <w:rsid w:val="000D1C70"/>
    <w:rsid w:val="000D1D53"/>
    <w:rsid w:val="000D238F"/>
    <w:rsid w:val="000D3BC2"/>
    <w:rsid w:val="000D3EAA"/>
    <w:rsid w:val="000D5643"/>
    <w:rsid w:val="000D598C"/>
    <w:rsid w:val="000D5AFE"/>
    <w:rsid w:val="000D5E42"/>
    <w:rsid w:val="000D5F64"/>
    <w:rsid w:val="000D5F8F"/>
    <w:rsid w:val="000D6CE3"/>
    <w:rsid w:val="000D71F6"/>
    <w:rsid w:val="000E00ED"/>
    <w:rsid w:val="000E2208"/>
    <w:rsid w:val="000E25B3"/>
    <w:rsid w:val="000E2D86"/>
    <w:rsid w:val="000E3129"/>
    <w:rsid w:val="000E4BF7"/>
    <w:rsid w:val="000E4F21"/>
    <w:rsid w:val="000E4F3A"/>
    <w:rsid w:val="000E5036"/>
    <w:rsid w:val="000E6037"/>
    <w:rsid w:val="000E64E2"/>
    <w:rsid w:val="000E673D"/>
    <w:rsid w:val="000E6AFD"/>
    <w:rsid w:val="000E745E"/>
    <w:rsid w:val="000E7B6F"/>
    <w:rsid w:val="000F04DA"/>
    <w:rsid w:val="000F0A57"/>
    <w:rsid w:val="000F0C53"/>
    <w:rsid w:val="000F0D05"/>
    <w:rsid w:val="000F140D"/>
    <w:rsid w:val="000F16CF"/>
    <w:rsid w:val="000F18A3"/>
    <w:rsid w:val="000F21F2"/>
    <w:rsid w:val="000F2FFC"/>
    <w:rsid w:val="000F3918"/>
    <w:rsid w:val="000F3AF3"/>
    <w:rsid w:val="000F3FC0"/>
    <w:rsid w:val="000F43C7"/>
    <w:rsid w:val="000F4EFB"/>
    <w:rsid w:val="000F5326"/>
    <w:rsid w:val="000F5D4A"/>
    <w:rsid w:val="000F6172"/>
    <w:rsid w:val="000F66AC"/>
    <w:rsid w:val="000F76F5"/>
    <w:rsid w:val="000F7CCA"/>
    <w:rsid w:val="001006B6"/>
    <w:rsid w:val="001008CF"/>
    <w:rsid w:val="001009BA"/>
    <w:rsid w:val="00100A46"/>
    <w:rsid w:val="0010146D"/>
    <w:rsid w:val="00101E52"/>
    <w:rsid w:val="0010229D"/>
    <w:rsid w:val="00103175"/>
    <w:rsid w:val="00103445"/>
    <w:rsid w:val="00104920"/>
    <w:rsid w:val="00104978"/>
    <w:rsid w:val="001055C9"/>
    <w:rsid w:val="00105B30"/>
    <w:rsid w:val="001062A8"/>
    <w:rsid w:val="00106E0A"/>
    <w:rsid w:val="0010796B"/>
    <w:rsid w:val="00107B52"/>
    <w:rsid w:val="0011090D"/>
    <w:rsid w:val="00110C87"/>
    <w:rsid w:val="00112082"/>
    <w:rsid w:val="0011322C"/>
    <w:rsid w:val="0011350F"/>
    <w:rsid w:val="001136C4"/>
    <w:rsid w:val="001137DE"/>
    <w:rsid w:val="0011465A"/>
    <w:rsid w:val="001157A9"/>
    <w:rsid w:val="001168A5"/>
    <w:rsid w:val="00117C6C"/>
    <w:rsid w:val="00120525"/>
    <w:rsid w:val="00120854"/>
    <w:rsid w:val="00120DF2"/>
    <w:rsid w:val="00120FA1"/>
    <w:rsid w:val="00121C4F"/>
    <w:rsid w:val="00123EB3"/>
    <w:rsid w:val="00124633"/>
    <w:rsid w:val="0012473E"/>
    <w:rsid w:val="001248C4"/>
    <w:rsid w:val="00124D5A"/>
    <w:rsid w:val="00125760"/>
    <w:rsid w:val="0012742C"/>
    <w:rsid w:val="00127567"/>
    <w:rsid w:val="00130653"/>
    <w:rsid w:val="00130E45"/>
    <w:rsid w:val="00132186"/>
    <w:rsid w:val="00132567"/>
    <w:rsid w:val="00132929"/>
    <w:rsid w:val="00132BF6"/>
    <w:rsid w:val="00133267"/>
    <w:rsid w:val="001337C7"/>
    <w:rsid w:val="00133F36"/>
    <w:rsid w:val="00135531"/>
    <w:rsid w:val="00135B82"/>
    <w:rsid w:val="0013663F"/>
    <w:rsid w:val="00137E3E"/>
    <w:rsid w:val="00140D8D"/>
    <w:rsid w:val="001423AD"/>
    <w:rsid w:val="00142625"/>
    <w:rsid w:val="00143375"/>
    <w:rsid w:val="00143682"/>
    <w:rsid w:val="00144347"/>
    <w:rsid w:val="001457C2"/>
    <w:rsid w:val="00145DF5"/>
    <w:rsid w:val="001463E3"/>
    <w:rsid w:val="00146E61"/>
    <w:rsid w:val="00147239"/>
    <w:rsid w:val="00150775"/>
    <w:rsid w:val="00151959"/>
    <w:rsid w:val="00152E23"/>
    <w:rsid w:val="00153997"/>
    <w:rsid w:val="00155B1F"/>
    <w:rsid w:val="00156867"/>
    <w:rsid w:val="00161BF0"/>
    <w:rsid w:val="001620EF"/>
    <w:rsid w:val="001642E4"/>
    <w:rsid w:val="001651AC"/>
    <w:rsid w:val="00165A27"/>
    <w:rsid w:val="001661F4"/>
    <w:rsid w:val="00167226"/>
    <w:rsid w:val="0017091B"/>
    <w:rsid w:val="001711AE"/>
    <w:rsid w:val="00172E61"/>
    <w:rsid w:val="001730D5"/>
    <w:rsid w:val="00173572"/>
    <w:rsid w:val="001735A4"/>
    <w:rsid w:val="00173B93"/>
    <w:rsid w:val="00173F7B"/>
    <w:rsid w:val="00174C0E"/>
    <w:rsid w:val="00175AD9"/>
    <w:rsid w:val="00175D77"/>
    <w:rsid w:val="001766E4"/>
    <w:rsid w:val="00176BF6"/>
    <w:rsid w:val="00176DE0"/>
    <w:rsid w:val="00177B83"/>
    <w:rsid w:val="00183B80"/>
    <w:rsid w:val="00184B8C"/>
    <w:rsid w:val="001850C8"/>
    <w:rsid w:val="001850E5"/>
    <w:rsid w:val="001853AC"/>
    <w:rsid w:val="00185732"/>
    <w:rsid w:val="00186D05"/>
    <w:rsid w:val="00186F4E"/>
    <w:rsid w:val="0018761E"/>
    <w:rsid w:val="00187860"/>
    <w:rsid w:val="00187E58"/>
    <w:rsid w:val="001900CE"/>
    <w:rsid w:val="00190303"/>
    <w:rsid w:val="00191522"/>
    <w:rsid w:val="001918D3"/>
    <w:rsid w:val="00191D34"/>
    <w:rsid w:val="00192757"/>
    <w:rsid w:val="0019328F"/>
    <w:rsid w:val="00193715"/>
    <w:rsid w:val="001937CE"/>
    <w:rsid w:val="001944D7"/>
    <w:rsid w:val="001948A3"/>
    <w:rsid w:val="00195535"/>
    <w:rsid w:val="00195645"/>
    <w:rsid w:val="00195807"/>
    <w:rsid w:val="00195A4E"/>
    <w:rsid w:val="00196147"/>
    <w:rsid w:val="00196A03"/>
    <w:rsid w:val="00196C7E"/>
    <w:rsid w:val="0019784A"/>
    <w:rsid w:val="00197CFF"/>
    <w:rsid w:val="001A04EC"/>
    <w:rsid w:val="001A1058"/>
    <w:rsid w:val="001A1DE1"/>
    <w:rsid w:val="001A1EB9"/>
    <w:rsid w:val="001A2CF0"/>
    <w:rsid w:val="001A48F4"/>
    <w:rsid w:val="001A61EF"/>
    <w:rsid w:val="001A62DC"/>
    <w:rsid w:val="001A7503"/>
    <w:rsid w:val="001A76AE"/>
    <w:rsid w:val="001B1A4A"/>
    <w:rsid w:val="001B21EF"/>
    <w:rsid w:val="001B23B0"/>
    <w:rsid w:val="001B28A4"/>
    <w:rsid w:val="001B38F6"/>
    <w:rsid w:val="001B3A2B"/>
    <w:rsid w:val="001B3CEB"/>
    <w:rsid w:val="001B46EB"/>
    <w:rsid w:val="001B4DD8"/>
    <w:rsid w:val="001B542D"/>
    <w:rsid w:val="001B6928"/>
    <w:rsid w:val="001B6D44"/>
    <w:rsid w:val="001B7263"/>
    <w:rsid w:val="001B7430"/>
    <w:rsid w:val="001B782F"/>
    <w:rsid w:val="001B7C81"/>
    <w:rsid w:val="001C0551"/>
    <w:rsid w:val="001C23F8"/>
    <w:rsid w:val="001C2CA3"/>
    <w:rsid w:val="001C3354"/>
    <w:rsid w:val="001C3FB5"/>
    <w:rsid w:val="001C4DF3"/>
    <w:rsid w:val="001C6094"/>
    <w:rsid w:val="001C60AD"/>
    <w:rsid w:val="001C60CF"/>
    <w:rsid w:val="001C6722"/>
    <w:rsid w:val="001C7718"/>
    <w:rsid w:val="001D0201"/>
    <w:rsid w:val="001D07D2"/>
    <w:rsid w:val="001D19DB"/>
    <w:rsid w:val="001D3548"/>
    <w:rsid w:val="001D474B"/>
    <w:rsid w:val="001D563D"/>
    <w:rsid w:val="001D5E50"/>
    <w:rsid w:val="001D6732"/>
    <w:rsid w:val="001D77D8"/>
    <w:rsid w:val="001D7A63"/>
    <w:rsid w:val="001E049A"/>
    <w:rsid w:val="001E11DE"/>
    <w:rsid w:val="001E1320"/>
    <w:rsid w:val="001E1A39"/>
    <w:rsid w:val="001E2879"/>
    <w:rsid w:val="001E4D22"/>
    <w:rsid w:val="001E58A3"/>
    <w:rsid w:val="001E5B6C"/>
    <w:rsid w:val="001E63F0"/>
    <w:rsid w:val="001E671A"/>
    <w:rsid w:val="001E6BA6"/>
    <w:rsid w:val="001F071E"/>
    <w:rsid w:val="001F159A"/>
    <w:rsid w:val="001F2B4D"/>
    <w:rsid w:val="001F49D5"/>
    <w:rsid w:val="001F4CF8"/>
    <w:rsid w:val="001F5CF9"/>
    <w:rsid w:val="001F5DA3"/>
    <w:rsid w:val="001F6057"/>
    <w:rsid w:val="001F61DB"/>
    <w:rsid w:val="001F65C4"/>
    <w:rsid w:val="001F6CDA"/>
    <w:rsid w:val="001F6EC0"/>
    <w:rsid w:val="001F7669"/>
    <w:rsid w:val="002003F0"/>
    <w:rsid w:val="00200C23"/>
    <w:rsid w:val="00200D2B"/>
    <w:rsid w:val="00201412"/>
    <w:rsid w:val="00202956"/>
    <w:rsid w:val="0020361B"/>
    <w:rsid w:val="002036A8"/>
    <w:rsid w:val="00203AED"/>
    <w:rsid w:val="00203BFC"/>
    <w:rsid w:val="00203FBE"/>
    <w:rsid w:val="0020439E"/>
    <w:rsid w:val="0020697B"/>
    <w:rsid w:val="0020698A"/>
    <w:rsid w:val="00206B52"/>
    <w:rsid w:val="002073F5"/>
    <w:rsid w:val="002113C8"/>
    <w:rsid w:val="002121C3"/>
    <w:rsid w:val="002125CC"/>
    <w:rsid w:val="00213EC4"/>
    <w:rsid w:val="00215955"/>
    <w:rsid w:val="00215A6D"/>
    <w:rsid w:val="00215C81"/>
    <w:rsid w:val="00216361"/>
    <w:rsid w:val="00216465"/>
    <w:rsid w:val="002170AA"/>
    <w:rsid w:val="0021775C"/>
    <w:rsid w:val="00217798"/>
    <w:rsid w:val="00220196"/>
    <w:rsid w:val="00221286"/>
    <w:rsid w:val="0022136F"/>
    <w:rsid w:val="002226CE"/>
    <w:rsid w:val="0022282D"/>
    <w:rsid w:val="00222D56"/>
    <w:rsid w:val="00224B57"/>
    <w:rsid w:val="00224E35"/>
    <w:rsid w:val="00226BE5"/>
    <w:rsid w:val="00226F08"/>
    <w:rsid w:val="00227597"/>
    <w:rsid w:val="0023062C"/>
    <w:rsid w:val="00230DE8"/>
    <w:rsid w:val="00231068"/>
    <w:rsid w:val="0023152E"/>
    <w:rsid w:val="00231840"/>
    <w:rsid w:val="0023194B"/>
    <w:rsid w:val="002328FA"/>
    <w:rsid w:val="00232BED"/>
    <w:rsid w:val="00232D21"/>
    <w:rsid w:val="00233D20"/>
    <w:rsid w:val="002345AA"/>
    <w:rsid w:val="00234A9A"/>
    <w:rsid w:val="002409DF"/>
    <w:rsid w:val="0024236A"/>
    <w:rsid w:val="00242AE9"/>
    <w:rsid w:val="002447BD"/>
    <w:rsid w:val="00244B88"/>
    <w:rsid w:val="00245181"/>
    <w:rsid w:val="002463F3"/>
    <w:rsid w:val="00246414"/>
    <w:rsid w:val="002466CE"/>
    <w:rsid w:val="00246BC2"/>
    <w:rsid w:val="00246FC9"/>
    <w:rsid w:val="002471EA"/>
    <w:rsid w:val="00247D5D"/>
    <w:rsid w:val="002511F6"/>
    <w:rsid w:val="0025128D"/>
    <w:rsid w:val="00251D37"/>
    <w:rsid w:val="002520A8"/>
    <w:rsid w:val="00252492"/>
    <w:rsid w:val="00252CFE"/>
    <w:rsid w:val="00253A82"/>
    <w:rsid w:val="00253C42"/>
    <w:rsid w:val="00254217"/>
    <w:rsid w:val="00254956"/>
    <w:rsid w:val="002555F5"/>
    <w:rsid w:val="00255865"/>
    <w:rsid w:val="002558F1"/>
    <w:rsid w:val="00255920"/>
    <w:rsid w:val="002559C2"/>
    <w:rsid w:val="00255EB8"/>
    <w:rsid w:val="00256EB2"/>
    <w:rsid w:val="0026067C"/>
    <w:rsid w:val="00260C91"/>
    <w:rsid w:val="00260F96"/>
    <w:rsid w:val="00261564"/>
    <w:rsid w:val="00263EC0"/>
    <w:rsid w:val="0026516C"/>
    <w:rsid w:val="00265195"/>
    <w:rsid w:val="00265444"/>
    <w:rsid w:val="00265AA3"/>
    <w:rsid w:val="00265BB9"/>
    <w:rsid w:val="002669F8"/>
    <w:rsid w:val="00266AD4"/>
    <w:rsid w:val="00266F2D"/>
    <w:rsid w:val="002674BE"/>
    <w:rsid w:val="002675B4"/>
    <w:rsid w:val="002676A1"/>
    <w:rsid w:val="00270546"/>
    <w:rsid w:val="0027079A"/>
    <w:rsid w:val="00270DD4"/>
    <w:rsid w:val="002712AB"/>
    <w:rsid w:val="002718B7"/>
    <w:rsid w:val="00271C65"/>
    <w:rsid w:val="00272FBD"/>
    <w:rsid w:val="002747DB"/>
    <w:rsid w:val="00274922"/>
    <w:rsid w:val="00275D7E"/>
    <w:rsid w:val="00276CFA"/>
    <w:rsid w:val="00276F49"/>
    <w:rsid w:val="00277485"/>
    <w:rsid w:val="00277B57"/>
    <w:rsid w:val="00281163"/>
    <w:rsid w:val="00281667"/>
    <w:rsid w:val="002818C9"/>
    <w:rsid w:val="00281B6F"/>
    <w:rsid w:val="00282901"/>
    <w:rsid w:val="0028396E"/>
    <w:rsid w:val="00283D84"/>
    <w:rsid w:val="00283F89"/>
    <w:rsid w:val="00284D80"/>
    <w:rsid w:val="00285A62"/>
    <w:rsid w:val="002866C1"/>
    <w:rsid w:val="00291337"/>
    <w:rsid w:val="0029260C"/>
    <w:rsid w:val="002934AF"/>
    <w:rsid w:val="0029407B"/>
    <w:rsid w:val="00294D2C"/>
    <w:rsid w:val="00297056"/>
    <w:rsid w:val="002971AD"/>
    <w:rsid w:val="0029749A"/>
    <w:rsid w:val="00297965"/>
    <w:rsid w:val="00297E77"/>
    <w:rsid w:val="002A03A8"/>
    <w:rsid w:val="002A0DAA"/>
    <w:rsid w:val="002A1372"/>
    <w:rsid w:val="002A244C"/>
    <w:rsid w:val="002A2E53"/>
    <w:rsid w:val="002A3B3A"/>
    <w:rsid w:val="002A41D2"/>
    <w:rsid w:val="002A468B"/>
    <w:rsid w:val="002A489B"/>
    <w:rsid w:val="002A4E57"/>
    <w:rsid w:val="002A5102"/>
    <w:rsid w:val="002A541A"/>
    <w:rsid w:val="002A55B0"/>
    <w:rsid w:val="002A5856"/>
    <w:rsid w:val="002A5975"/>
    <w:rsid w:val="002B06E3"/>
    <w:rsid w:val="002B0DEE"/>
    <w:rsid w:val="002B0F87"/>
    <w:rsid w:val="002B147E"/>
    <w:rsid w:val="002B1CA8"/>
    <w:rsid w:val="002B201E"/>
    <w:rsid w:val="002B22AD"/>
    <w:rsid w:val="002B2778"/>
    <w:rsid w:val="002B2F62"/>
    <w:rsid w:val="002B30D4"/>
    <w:rsid w:val="002B4074"/>
    <w:rsid w:val="002B4A88"/>
    <w:rsid w:val="002B4D06"/>
    <w:rsid w:val="002B5897"/>
    <w:rsid w:val="002B5E91"/>
    <w:rsid w:val="002B6614"/>
    <w:rsid w:val="002B72B6"/>
    <w:rsid w:val="002B75CA"/>
    <w:rsid w:val="002C012F"/>
    <w:rsid w:val="002C0EF2"/>
    <w:rsid w:val="002C1151"/>
    <w:rsid w:val="002C11B7"/>
    <w:rsid w:val="002C1418"/>
    <w:rsid w:val="002C1D29"/>
    <w:rsid w:val="002C1ED3"/>
    <w:rsid w:val="002C206F"/>
    <w:rsid w:val="002C235F"/>
    <w:rsid w:val="002C41A1"/>
    <w:rsid w:val="002C59B0"/>
    <w:rsid w:val="002C5EF3"/>
    <w:rsid w:val="002C5F52"/>
    <w:rsid w:val="002C75F2"/>
    <w:rsid w:val="002C7B1E"/>
    <w:rsid w:val="002D0F33"/>
    <w:rsid w:val="002D10A5"/>
    <w:rsid w:val="002D12E7"/>
    <w:rsid w:val="002D1719"/>
    <w:rsid w:val="002D1907"/>
    <w:rsid w:val="002D1AF8"/>
    <w:rsid w:val="002D1D43"/>
    <w:rsid w:val="002D1EC7"/>
    <w:rsid w:val="002D2CF6"/>
    <w:rsid w:val="002D4A66"/>
    <w:rsid w:val="002D4F5E"/>
    <w:rsid w:val="002D5848"/>
    <w:rsid w:val="002D60F8"/>
    <w:rsid w:val="002D648B"/>
    <w:rsid w:val="002D672E"/>
    <w:rsid w:val="002D6B6B"/>
    <w:rsid w:val="002D6F2A"/>
    <w:rsid w:val="002D737F"/>
    <w:rsid w:val="002E0AC9"/>
    <w:rsid w:val="002E1205"/>
    <w:rsid w:val="002E18C3"/>
    <w:rsid w:val="002E1918"/>
    <w:rsid w:val="002E2A1E"/>
    <w:rsid w:val="002E2B3B"/>
    <w:rsid w:val="002E3B2F"/>
    <w:rsid w:val="002E475D"/>
    <w:rsid w:val="002E7F44"/>
    <w:rsid w:val="002F1012"/>
    <w:rsid w:val="002F1E7C"/>
    <w:rsid w:val="002F26E8"/>
    <w:rsid w:val="002F2B2D"/>
    <w:rsid w:val="002F3275"/>
    <w:rsid w:val="002F39DE"/>
    <w:rsid w:val="002F4816"/>
    <w:rsid w:val="002F5937"/>
    <w:rsid w:val="002F67D0"/>
    <w:rsid w:val="002F7A41"/>
    <w:rsid w:val="0030011D"/>
    <w:rsid w:val="003004FB"/>
    <w:rsid w:val="00300741"/>
    <w:rsid w:val="003011E1"/>
    <w:rsid w:val="00301985"/>
    <w:rsid w:val="0030454B"/>
    <w:rsid w:val="00305358"/>
    <w:rsid w:val="00305790"/>
    <w:rsid w:val="00305F4C"/>
    <w:rsid w:val="003072CE"/>
    <w:rsid w:val="00310112"/>
    <w:rsid w:val="00310F5A"/>
    <w:rsid w:val="003111EB"/>
    <w:rsid w:val="00312709"/>
    <w:rsid w:val="00312B4A"/>
    <w:rsid w:val="00312D2F"/>
    <w:rsid w:val="00312E00"/>
    <w:rsid w:val="00312F09"/>
    <w:rsid w:val="003133C5"/>
    <w:rsid w:val="00313E6C"/>
    <w:rsid w:val="003142B6"/>
    <w:rsid w:val="00314EEC"/>
    <w:rsid w:val="00315B32"/>
    <w:rsid w:val="00315E17"/>
    <w:rsid w:val="00315E18"/>
    <w:rsid w:val="003160D7"/>
    <w:rsid w:val="00317446"/>
    <w:rsid w:val="003178F6"/>
    <w:rsid w:val="00320311"/>
    <w:rsid w:val="0032045A"/>
    <w:rsid w:val="003206CE"/>
    <w:rsid w:val="00322501"/>
    <w:rsid w:val="00322F27"/>
    <w:rsid w:val="00323C33"/>
    <w:rsid w:val="003243FC"/>
    <w:rsid w:val="00325053"/>
    <w:rsid w:val="003257E4"/>
    <w:rsid w:val="00326EE2"/>
    <w:rsid w:val="003273A8"/>
    <w:rsid w:val="00330E69"/>
    <w:rsid w:val="00330FA4"/>
    <w:rsid w:val="00331A10"/>
    <w:rsid w:val="00331FA2"/>
    <w:rsid w:val="003336DE"/>
    <w:rsid w:val="003343A4"/>
    <w:rsid w:val="0033480B"/>
    <w:rsid w:val="00335C94"/>
    <w:rsid w:val="00335D77"/>
    <w:rsid w:val="00336473"/>
    <w:rsid w:val="00336F82"/>
    <w:rsid w:val="003407A4"/>
    <w:rsid w:val="00341130"/>
    <w:rsid w:val="003421B7"/>
    <w:rsid w:val="00342A36"/>
    <w:rsid w:val="00342A7F"/>
    <w:rsid w:val="00343386"/>
    <w:rsid w:val="0034453F"/>
    <w:rsid w:val="00345B38"/>
    <w:rsid w:val="00346031"/>
    <w:rsid w:val="00346FA8"/>
    <w:rsid w:val="003477FF"/>
    <w:rsid w:val="00347D3D"/>
    <w:rsid w:val="00350095"/>
    <w:rsid w:val="00350368"/>
    <w:rsid w:val="00350686"/>
    <w:rsid w:val="00350D4D"/>
    <w:rsid w:val="0035156C"/>
    <w:rsid w:val="00353320"/>
    <w:rsid w:val="00353A2E"/>
    <w:rsid w:val="00353C6C"/>
    <w:rsid w:val="0035443D"/>
    <w:rsid w:val="00354644"/>
    <w:rsid w:val="00354728"/>
    <w:rsid w:val="00354CEF"/>
    <w:rsid w:val="00354EE7"/>
    <w:rsid w:val="003550A4"/>
    <w:rsid w:val="00356A6D"/>
    <w:rsid w:val="00357B70"/>
    <w:rsid w:val="00357C38"/>
    <w:rsid w:val="00360A2F"/>
    <w:rsid w:val="00361521"/>
    <w:rsid w:val="00361901"/>
    <w:rsid w:val="00361926"/>
    <w:rsid w:val="003639C0"/>
    <w:rsid w:val="00363D65"/>
    <w:rsid w:val="003640A3"/>
    <w:rsid w:val="00365024"/>
    <w:rsid w:val="003650B0"/>
    <w:rsid w:val="00365B59"/>
    <w:rsid w:val="00365C7C"/>
    <w:rsid w:val="003668D9"/>
    <w:rsid w:val="003673A4"/>
    <w:rsid w:val="0036762A"/>
    <w:rsid w:val="00367EC2"/>
    <w:rsid w:val="0037082B"/>
    <w:rsid w:val="003714DA"/>
    <w:rsid w:val="003716E4"/>
    <w:rsid w:val="003733E5"/>
    <w:rsid w:val="003733E9"/>
    <w:rsid w:val="0037380D"/>
    <w:rsid w:val="00373873"/>
    <w:rsid w:val="00373E2E"/>
    <w:rsid w:val="0037429E"/>
    <w:rsid w:val="00375163"/>
    <w:rsid w:val="00377222"/>
    <w:rsid w:val="00380404"/>
    <w:rsid w:val="00380DEB"/>
    <w:rsid w:val="00382916"/>
    <w:rsid w:val="00384F30"/>
    <w:rsid w:val="003857D0"/>
    <w:rsid w:val="00385C40"/>
    <w:rsid w:val="00385D81"/>
    <w:rsid w:val="003936CD"/>
    <w:rsid w:val="00393D05"/>
    <w:rsid w:val="0039492A"/>
    <w:rsid w:val="00394BE3"/>
    <w:rsid w:val="00394E7B"/>
    <w:rsid w:val="0039733E"/>
    <w:rsid w:val="003A033C"/>
    <w:rsid w:val="003A06B1"/>
    <w:rsid w:val="003A0D72"/>
    <w:rsid w:val="003A10B5"/>
    <w:rsid w:val="003A1922"/>
    <w:rsid w:val="003A1C64"/>
    <w:rsid w:val="003A24FE"/>
    <w:rsid w:val="003A2702"/>
    <w:rsid w:val="003A4921"/>
    <w:rsid w:val="003A4DAD"/>
    <w:rsid w:val="003A4EF4"/>
    <w:rsid w:val="003A5128"/>
    <w:rsid w:val="003A5AFB"/>
    <w:rsid w:val="003A6611"/>
    <w:rsid w:val="003A7655"/>
    <w:rsid w:val="003A7FD3"/>
    <w:rsid w:val="003B1892"/>
    <w:rsid w:val="003B19B9"/>
    <w:rsid w:val="003B1D1D"/>
    <w:rsid w:val="003B1ED3"/>
    <w:rsid w:val="003B249A"/>
    <w:rsid w:val="003B24FE"/>
    <w:rsid w:val="003B2943"/>
    <w:rsid w:val="003B3C4C"/>
    <w:rsid w:val="003B4C2C"/>
    <w:rsid w:val="003B79DE"/>
    <w:rsid w:val="003B7F51"/>
    <w:rsid w:val="003C0107"/>
    <w:rsid w:val="003C01D5"/>
    <w:rsid w:val="003C0677"/>
    <w:rsid w:val="003C06D0"/>
    <w:rsid w:val="003C1B98"/>
    <w:rsid w:val="003C20C2"/>
    <w:rsid w:val="003C25CD"/>
    <w:rsid w:val="003C2A73"/>
    <w:rsid w:val="003C3739"/>
    <w:rsid w:val="003C4ECA"/>
    <w:rsid w:val="003C51C3"/>
    <w:rsid w:val="003C5B74"/>
    <w:rsid w:val="003C5BA3"/>
    <w:rsid w:val="003C5FE9"/>
    <w:rsid w:val="003C7C06"/>
    <w:rsid w:val="003D0290"/>
    <w:rsid w:val="003D055D"/>
    <w:rsid w:val="003D0AC5"/>
    <w:rsid w:val="003D15A6"/>
    <w:rsid w:val="003D543E"/>
    <w:rsid w:val="003D5C02"/>
    <w:rsid w:val="003D66A0"/>
    <w:rsid w:val="003D67D6"/>
    <w:rsid w:val="003D6E29"/>
    <w:rsid w:val="003E00ED"/>
    <w:rsid w:val="003E0F31"/>
    <w:rsid w:val="003E0FE1"/>
    <w:rsid w:val="003E12C0"/>
    <w:rsid w:val="003E3508"/>
    <w:rsid w:val="003E4251"/>
    <w:rsid w:val="003E5250"/>
    <w:rsid w:val="003E5B8F"/>
    <w:rsid w:val="003E65F5"/>
    <w:rsid w:val="003E786D"/>
    <w:rsid w:val="003F0801"/>
    <w:rsid w:val="003F1A27"/>
    <w:rsid w:val="003F2051"/>
    <w:rsid w:val="003F2EFD"/>
    <w:rsid w:val="003F3989"/>
    <w:rsid w:val="003F3F74"/>
    <w:rsid w:val="003F40FB"/>
    <w:rsid w:val="003F5F11"/>
    <w:rsid w:val="003F6618"/>
    <w:rsid w:val="003F6D06"/>
    <w:rsid w:val="003F6EA4"/>
    <w:rsid w:val="003F7E69"/>
    <w:rsid w:val="00400224"/>
    <w:rsid w:val="004002D3"/>
    <w:rsid w:val="00402691"/>
    <w:rsid w:val="00402961"/>
    <w:rsid w:val="0040362A"/>
    <w:rsid w:val="0040399F"/>
    <w:rsid w:val="00403C4C"/>
    <w:rsid w:val="00403EE1"/>
    <w:rsid w:val="00403EF4"/>
    <w:rsid w:val="00404818"/>
    <w:rsid w:val="0040587F"/>
    <w:rsid w:val="004059FD"/>
    <w:rsid w:val="004064ED"/>
    <w:rsid w:val="0040693C"/>
    <w:rsid w:val="00406C13"/>
    <w:rsid w:val="00407150"/>
    <w:rsid w:val="00407200"/>
    <w:rsid w:val="00410ADD"/>
    <w:rsid w:val="004130D4"/>
    <w:rsid w:val="00414425"/>
    <w:rsid w:val="00415024"/>
    <w:rsid w:val="00415B21"/>
    <w:rsid w:val="0041612B"/>
    <w:rsid w:val="00416564"/>
    <w:rsid w:val="00417C8E"/>
    <w:rsid w:val="00417E24"/>
    <w:rsid w:val="004205A3"/>
    <w:rsid w:val="00420759"/>
    <w:rsid w:val="004207DE"/>
    <w:rsid w:val="004217E8"/>
    <w:rsid w:val="004221EC"/>
    <w:rsid w:val="004224EE"/>
    <w:rsid w:val="0042310E"/>
    <w:rsid w:val="00423209"/>
    <w:rsid w:val="004239CF"/>
    <w:rsid w:val="00423DE7"/>
    <w:rsid w:val="00423FE8"/>
    <w:rsid w:val="00424248"/>
    <w:rsid w:val="00424DFE"/>
    <w:rsid w:val="004260C3"/>
    <w:rsid w:val="004261DB"/>
    <w:rsid w:val="00426625"/>
    <w:rsid w:val="00427B9F"/>
    <w:rsid w:val="00430891"/>
    <w:rsid w:val="00431847"/>
    <w:rsid w:val="00432AAA"/>
    <w:rsid w:val="00432C56"/>
    <w:rsid w:val="00433608"/>
    <w:rsid w:val="00433915"/>
    <w:rsid w:val="004359A7"/>
    <w:rsid w:val="00436145"/>
    <w:rsid w:val="00436403"/>
    <w:rsid w:val="004365EF"/>
    <w:rsid w:val="00440400"/>
    <w:rsid w:val="00440F54"/>
    <w:rsid w:val="0044110B"/>
    <w:rsid w:val="0044238B"/>
    <w:rsid w:val="00442E4C"/>
    <w:rsid w:val="00443B87"/>
    <w:rsid w:val="00443CEF"/>
    <w:rsid w:val="00443E7D"/>
    <w:rsid w:val="00445B2A"/>
    <w:rsid w:val="00445E18"/>
    <w:rsid w:val="004460DE"/>
    <w:rsid w:val="00446C27"/>
    <w:rsid w:val="00446D7A"/>
    <w:rsid w:val="00450937"/>
    <w:rsid w:val="0045378A"/>
    <w:rsid w:val="004547AD"/>
    <w:rsid w:val="00457F20"/>
    <w:rsid w:val="00461FA1"/>
    <w:rsid w:val="0046254F"/>
    <w:rsid w:val="00462EDD"/>
    <w:rsid w:val="004658DA"/>
    <w:rsid w:val="00465A64"/>
    <w:rsid w:val="0047142F"/>
    <w:rsid w:val="00471B12"/>
    <w:rsid w:val="00472931"/>
    <w:rsid w:val="00472A18"/>
    <w:rsid w:val="00472C9F"/>
    <w:rsid w:val="00473476"/>
    <w:rsid w:val="004739B5"/>
    <w:rsid w:val="00473BD1"/>
    <w:rsid w:val="00473C41"/>
    <w:rsid w:val="00474033"/>
    <w:rsid w:val="00474242"/>
    <w:rsid w:val="00474B44"/>
    <w:rsid w:val="00474F3A"/>
    <w:rsid w:val="0047615F"/>
    <w:rsid w:val="0047784E"/>
    <w:rsid w:val="00480C9A"/>
    <w:rsid w:val="004811F0"/>
    <w:rsid w:val="004817A3"/>
    <w:rsid w:val="00482033"/>
    <w:rsid w:val="0048219C"/>
    <w:rsid w:val="00482350"/>
    <w:rsid w:val="004823DF"/>
    <w:rsid w:val="00482BF8"/>
    <w:rsid w:val="00484212"/>
    <w:rsid w:val="00484D09"/>
    <w:rsid w:val="0048507E"/>
    <w:rsid w:val="00485DA7"/>
    <w:rsid w:val="00486102"/>
    <w:rsid w:val="0048707C"/>
    <w:rsid w:val="004872F1"/>
    <w:rsid w:val="00490425"/>
    <w:rsid w:val="00490C53"/>
    <w:rsid w:val="00492764"/>
    <w:rsid w:val="004928BF"/>
    <w:rsid w:val="00493454"/>
    <w:rsid w:val="00493A47"/>
    <w:rsid w:val="00494760"/>
    <w:rsid w:val="004947D9"/>
    <w:rsid w:val="00494A87"/>
    <w:rsid w:val="00494CAE"/>
    <w:rsid w:val="00495303"/>
    <w:rsid w:val="004957D1"/>
    <w:rsid w:val="00495AF7"/>
    <w:rsid w:val="0049668C"/>
    <w:rsid w:val="004A0DB0"/>
    <w:rsid w:val="004A0EC8"/>
    <w:rsid w:val="004A3896"/>
    <w:rsid w:val="004A3FCA"/>
    <w:rsid w:val="004A4E43"/>
    <w:rsid w:val="004A6488"/>
    <w:rsid w:val="004A6C3C"/>
    <w:rsid w:val="004A752B"/>
    <w:rsid w:val="004A7E6B"/>
    <w:rsid w:val="004B1B9B"/>
    <w:rsid w:val="004B1D66"/>
    <w:rsid w:val="004B1E07"/>
    <w:rsid w:val="004B2298"/>
    <w:rsid w:val="004B3315"/>
    <w:rsid w:val="004B3BD6"/>
    <w:rsid w:val="004B66AF"/>
    <w:rsid w:val="004B673F"/>
    <w:rsid w:val="004B72D6"/>
    <w:rsid w:val="004B7856"/>
    <w:rsid w:val="004B7E6E"/>
    <w:rsid w:val="004C049C"/>
    <w:rsid w:val="004C10E5"/>
    <w:rsid w:val="004C113F"/>
    <w:rsid w:val="004C18EF"/>
    <w:rsid w:val="004C1A77"/>
    <w:rsid w:val="004C47D8"/>
    <w:rsid w:val="004C5B21"/>
    <w:rsid w:val="004C7801"/>
    <w:rsid w:val="004D17B9"/>
    <w:rsid w:val="004D2762"/>
    <w:rsid w:val="004D315E"/>
    <w:rsid w:val="004D31D7"/>
    <w:rsid w:val="004D3CD9"/>
    <w:rsid w:val="004D3F5D"/>
    <w:rsid w:val="004D53D5"/>
    <w:rsid w:val="004D6259"/>
    <w:rsid w:val="004D6926"/>
    <w:rsid w:val="004D78BE"/>
    <w:rsid w:val="004D7DF0"/>
    <w:rsid w:val="004E0804"/>
    <w:rsid w:val="004E09B8"/>
    <w:rsid w:val="004E0FB7"/>
    <w:rsid w:val="004E27E4"/>
    <w:rsid w:val="004E3076"/>
    <w:rsid w:val="004E4D6C"/>
    <w:rsid w:val="004E63FD"/>
    <w:rsid w:val="004E65BF"/>
    <w:rsid w:val="004E6FFA"/>
    <w:rsid w:val="004E7809"/>
    <w:rsid w:val="004E79A5"/>
    <w:rsid w:val="004F05A3"/>
    <w:rsid w:val="004F0B23"/>
    <w:rsid w:val="004F10ED"/>
    <w:rsid w:val="004F1918"/>
    <w:rsid w:val="004F1AC1"/>
    <w:rsid w:val="004F21BE"/>
    <w:rsid w:val="004F27E5"/>
    <w:rsid w:val="004F2D79"/>
    <w:rsid w:val="004F346D"/>
    <w:rsid w:val="004F36E9"/>
    <w:rsid w:val="004F5ADA"/>
    <w:rsid w:val="004F6E50"/>
    <w:rsid w:val="005003CA"/>
    <w:rsid w:val="00501F08"/>
    <w:rsid w:val="00502249"/>
    <w:rsid w:val="00502F27"/>
    <w:rsid w:val="00504117"/>
    <w:rsid w:val="005044BA"/>
    <w:rsid w:val="00504C6E"/>
    <w:rsid w:val="00504CB8"/>
    <w:rsid w:val="00507C18"/>
    <w:rsid w:val="00510E03"/>
    <w:rsid w:val="00510FF4"/>
    <w:rsid w:val="00511923"/>
    <w:rsid w:val="00512644"/>
    <w:rsid w:val="00512647"/>
    <w:rsid w:val="0051300F"/>
    <w:rsid w:val="0051311A"/>
    <w:rsid w:val="005131A2"/>
    <w:rsid w:val="00513988"/>
    <w:rsid w:val="00513F44"/>
    <w:rsid w:val="005143D8"/>
    <w:rsid w:val="00514648"/>
    <w:rsid w:val="00516733"/>
    <w:rsid w:val="00517B90"/>
    <w:rsid w:val="00517D47"/>
    <w:rsid w:val="005206DB"/>
    <w:rsid w:val="00521193"/>
    <w:rsid w:val="0052123E"/>
    <w:rsid w:val="0052143B"/>
    <w:rsid w:val="00522DC5"/>
    <w:rsid w:val="00523984"/>
    <w:rsid w:val="005242AB"/>
    <w:rsid w:val="005247E9"/>
    <w:rsid w:val="0052575A"/>
    <w:rsid w:val="00525AA4"/>
    <w:rsid w:val="00525D05"/>
    <w:rsid w:val="0053085B"/>
    <w:rsid w:val="005308C4"/>
    <w:rsid w:val="00531248"/>
    <w:rsid w:val="00532875"/>
    <w:rsid w:val="005328B7"/>
    <w:rsid w:val="00532C7C"/>
    <w:rsid w:val="0053341A"/>
    <w:rsid w:val="005353FB"/>
    <w:rsid w:val="005355BF"/>
    <w:rsid w:val="00535799"/>
    <w:rsid w:val="00535E86"/>
    <w:rsid w:val="00536E7D"/>
    <w:rsid w:val="0053783E"/>
    <w:rsid w:val="00537882"/>
    <w:rsid w:val="00540D05"/>
    <w:rsid w:val="00540E3B"/>
    <w:rsid w:val="005413AC"/>
    <w:rsid w:val="00541F0B"/>
    <w:rsid w:val="00543354"/>
    <w:rsid w:val="005447C8"/>
    <w:rsid w:val="00544E88"/>
    <w:rsid w:val="00546C05"/>
    <w:rsid w:val="00546D1C"/>
    <w:rsid w:val="0054768C"/>
    <w:rsid w:val="00547A4F"/>
    <w:rsid w:val="00550A2F"/>
    <w:rsid w:val="005511AE"/>
    <w:rsid w:val="0055138A"/>
    <w:rsid w:val="005516ED"/>
    <w:rsid w:val="00551C3B"/>
    <w:rsid w:val="00551EDB"/>
    <w:rsid w:val="00551FFC"/>
    <w:rsid w:val="005551A5"/>
    <w:rsid w:val="00555876"/>
    <w:rsid w:val="00555D3E"/>
    <w:rsid w:val="0055673C"/>
    <w:rsid w:val="005575DF"/>
    <w:rsid w:val="00557C09"/>
    <w:rsid w:val="005612DC"/>
    <w:rsid w:val="005626C8"/>
    <w:rsid w:val="00562966"/>
    <w:rsid w:val="00563FBB"/>
    <w:rsid w:val="005641D9"/>
    <w:rsid w:val="00564A14"/>
    <w:rsid w:val="00565FA4"/>
    <w:rsid w:val="00566318"/>
    <w:rsid w:val="00566D4F"/>
    <w:rsid w:val="00566FB5"/>
    <w:rsid w:val="00567268"/>
    <w:rsid w:val="00567324"/>
    <w:rsid w:val="005679FD"/>
    <w:rsid w:val="005726E9"/>
    <w:rsid w:val="00573D09"/>
    <w:rsid w:val="00574A01"/>
    <w:rsid w:val="00575710"/>
    <w:rsid w:val="00576B6A"/>
    <w:rsid w:val="00577E90"/>
    <w:rsid w:val="00581D0F"/>
    <w:rsid w:val="00582DD2"/>
    <w:rsid w:val="00584A0B"/>
    <w:rsid w:val="0058703F"/>
    <w:rsid w:val="00590ABE"/>
    <w:rsid w:val="00591240"/>
    <w:rsid w:val="005914D2"/>
    <w:rsid w:val="00591985"/>
    <w:rsid w:val="00592744"/>
    <w:rsid w:val="00592989"/>
    <w:rsid w:val="00593383"/>
    <w:rsid w:val="005934F2"/>
    <w:rsid w:val="00593582"/>
    <w:rsid w:val="005935CA"/>
    <w:rsid w:val="0059475F"/>
    <w:rsid w:val="00594856"/>
    <w:rsid w:val="005956EB"/>
    <w:rsid w:val="00595EB6"/>
    <w:rsid w:val="00595F42"/>
    <w:rsid w:val="00595F56"/>
    <w:rsid w:val="00596E01"/>
    <w:rsid w:val="00596E8B"/>
    <w:rsid w:val="005A0166"/>
    <w:rsid w:val="005A2A11"/>
    <w:rsid w:val="005A2DAD"/>
    <w:rsid w:val="005A4934"/>
    <w:rsid w:val="005A4C26"/>
    <w:rsid w:val="005A4D83"/>
    <w:rsid w:val="005A6F05"/>
    <w:rsid w:val="005A756A"/>
    <w:rsid w:val="005B0333"/>
    <w:rsid w:val="005B09BE"/>
    <w:rsid w:val="005B0B3A"/>
    <w:rsid w:val="005B0B52"/>
    <w:rsid w:val="005B0BBB"/>
    <w:rsid w:val="005B0C8A"/>
    <w:rsid w:val="005B205F"/>
    <w:rsid w:val="005B22DC"/>
    <w:rsid w:val="005B248D"/>
    <w:rsid w:val="005B279F"/>
    <w:rsid w:val="005B2CA5"/>
    <w:rsid w:val="005B2EC3"/>
    <w:rsid w:val="005B3540"/>
    <w:rsid w:val="005B3CCD"/>
    <w:rsid w:val="005B4109"/>
    <w:rsid w:val="005B56BA"/>
    <w:rsid w:val="005B5DDA"/>
    <w:rsid w:val="005B7076"/>
    <w:rsid w:val="005C1BC0"/>
    <w:rsid w:val="005C1E93"/>
    <w:rsid w:val="005C2FFB"/>
    <w:rsid w:val="005C38B1"/>
    <w:rsid w:val="005C39F8"/>
    <w:rsid w:val="005C5763"/>
    <w:rsid w:val="005C621C"/>
    <w:rsid w:val="005C731E"/>
    <w:rsid w:val="005C769D"/>
    <w:rsid w:val="005D02AA"/>
    <w:rsid w:val="005D363B"/>
    <w:rsid w:val="005D3DB7"/>
    <w:rsid w:val="005D4196"/>
    <w:rsid w:val="005D5E55"/>
    <w:rsid w:val="005D5E9F"/>
    <w:rsid w:val="005D6055"/>
    <w:rsid w:val="005D6144"/>
    <w:rsid w:val="005E03CF"/>
    <w:rsid w:val="005E0479"/>
    <w:rsid w:val="005E19A7"/>
    <w:rsid w:val="005E2483"/>
    <w:rsid w:val="005E35F0"/>
    <w:rsid w:val="005E3B46"/>
    <w:rsid w:val="005E4147"/>
    <w:rsid w:val="005E46DF"/>
    <w:rsid w:val="005E5144"/>
    <w:rsid w:val="005E516A"/>
    <w:rsid w:val="005E5D52"/>
    <w:rsid w:val="005E6099"/>
    <w:rsid w:val="005E6C9A"/>
    <w:rsid w:val="005E747C"/>
    <w:rsid w:val="005E759C"/>
    <w:rsid w:val="005E7835"/>
    <w:rsid w:val="005E7FBF"/>
    <w:rsid w:val="005F070E"/>
    <w:rsid w:val="005F0FF7"/>
    <w:rsid w:val="005F2466"/>
    <w:rsid w:val="005F37D0"/>
    <w:rsid w:val="005F3919"/>
    <w:rsid w:val="005F3948"/>
    <w:rsid w:val="005F5F0B"/>
    <w:rsid w:val="005F6C65"/>
    <w:rsid w:val="005F77D1"/>
    <w:rsid w:val="006003B3"/>
    <w:rsid w:val="006013B6"/>
    <w:rsid w:val="00601AB7"/>
    <w:rsid w:val="00601B56"/>
    <w:rsid w:val="00601B7C"/>
    <w:rsid w:val="00602305"/>
    <w:rsid w:val="0060250B"/>
    <w:rsid w:val="00603734"/>
    <w:rsid w:val="00603827"/>
    <w:rsid w:val="006042BA"/>
    <w:rsid w:val="00604554"/>
    <w:rsid w:val="00604F2E"/>
    <w:rsid w:val="00606643"/>
    <w:rsid w:val="00610692"/>
    <w:rsid w:val="006107A8"/>
    <w:rsid w:val="006124D5"/>
    <w:rsid w:val="00614D29"/>
    <w:rsid w:val="00616465"/>
    <w:rsid w:val="0061694F"/>
    <w:rsid w:val="00616D14"/>
    <w:rsid w:val="00616E76"/>
    <w:rsid w:val="006205B0"/>
    <w:rsid w:val="00620BBA"/>
    <w:rsid w:val="00620DE1"/>
    <w:rsid w:val="0062259C"/>
    <w:rsid w:val="0062278F"/>
    <w:rsid w:val="006227D1"/>
    <w:rsid w:val="00622C07"/>
    <w:rsid w:val="0062371B"/>
    <w:rsid w:val="00625033"/>
    <w:rsid w:val="00625D67"/>
    <w:rsid w:val="00626876"/>
    <w:rsid w:val="00627312"/>
    <w:rsid w:val="006279F5"/>
    <w:rsid w:val="00630D3D"/>
    <w:rsid w:val="006314D3"/>
    <w:rsid w:val="006325C9"/>
    <w:rsid w:val="006331C7"/>
    <w:rsid w:val="006339BB"/>
    <w:rsid w:val="00633EC9"/>
    <w:rsid w:val="00636CBF"/>
    <w:rsid w:val="00636CF9"/>
    <w:rsid w:val="00636E02"/>
    <w:rsid w:val="00637938"/>
    <w:rsid w:val="006408BA"/>
    <w:rsid w:val="00640937"/>
    <w:rsid w:val="00640ECB"/>
    <w:rsid w:val="0064188B"/>
    <w:rsid w:val="00642173"/>
    <w:rsid w:val="006422BF"/>
    <w:rsid w:val="00643073"/>
    <w:rsid w:val="006437EF"/>
    <w:rsid w:val="006439BF"/>
    <w:rsid w:val="006441DB"/>
    <w:rsid w:val="0064448E"/>
    <w:rsid w:val="0064579F"/>
    <w:rsid w:val="00646106"/>
    <w:rsid w:val="006464AF"/>
    <w:rsid w:val="00646AFA"/>
    <w:rsid w:val="00646DC3"/>
    <w:rsid w:val="00650198"/>
    <w:rsid w:val="006511F1"/>
    <w:rsid w:val="006520BF"/>
    <w:rsid w:val="006524EE"/>
    <w:rsid w:val="00653024"/>
    <w:rsid w:val="00653DC2"/>
    <w:rsid w:val="00654446"/>
    <w:rsid w:val="00654AEE"/>
    <w:rsid w:val="006552BB"/>
    <w:rsid w:val="00655AB9"/>
    <w:rsid w:val="00656AE1"/>
    <w:rsid w:val="00656B5E"/>
    <w:rsid w:val="00656F2B"/>
    <w:rsid w:val="00656F70"/>
    <w:rsid w:val="006576E6"/>
    <w:rsid w:val="00660422"/>
    <w:rsid w:val="0066146F"/>
    <w:rsid w:val="00661EA2"/>
    <w:rsid w:val="00661FC0"/>
    <w:rsid w:val="00661FF5"/>
    <w:rsid w:val="006632CC"/>
    <w:rsid w:val="00664777"/>
    <w:rsid w:val="0066502E"/>
    <w:rsid w:val="00665D30"/>
    <w:rsid w:val="00666432"/>
    <w:rsid w:val="006674DC"/>
    <w:rsid w:val="0067047E"/>
    <w:rsid w:val="00671375"/>
    <w:rsid w:val="00671668"/>
    <w:rsid w:val="00671BF6"/>
    <w:rsid w:val="0067227F"/>
    <w:rsid w:val="00672291"/>
    <w:rsid w:val="0067254D"/>
    <w:rsid w:val="00672BB3"/>
    <w:rsid w:val="00672FE2"/>
    <w:rsid w:val="006741B1"/>
    <w:rsid w:val="00674773"/>
    <w:rsid w:val="00675195"/>
    <w:rsid w:val="00675979"/>
    <w:rsid w:val="00676673"/>
    <w:rsid w:val="00676A68"/>
    <w:rsid w:val="00676C08"/>
    <w:rsid w:val="00676CE6"/>
    <w:rsid w:val="00677CA2"/>
    <w:rsid w:val="0068043F"/>
    <w:rsid w:val="00681A66"/>
    <w:rsid w:val="00681D50"/>
    <w:rsid w:val="00682121"/>
    <w:rsid w:val="00682923"/>
    <w:rsid w:val="00683301"/>
    <w:rsid w:val="00683A22"/>
    <w:rsid w:val="006843E1"/>
    <w:rsid w:val="00684974"/>
    <w:rsid w:val="00684AB0"/>
    <w:rsid w:val="006853A9"/>
    <w:rsid w:val="00686168"/>
    <w:rsid w:val="006865B7"/>
    <w:rsid w:val="006867A2"/>
    <w:rsid w:val="0068725A"/>
    <w:rsid w:val="0068759E"/>
    <w:rsid w:val="00687603"/>
    <w:rsid w:val="00690E30"/>
    <w:rsid w:val="00690E35"/>
    <w:rsid w:val="00691096"/>
    <w:rsid w:val="006913F4"/>
    <w:rsid w:val="00691F45"/>
    <w:rsid w:val="00692D6C"/>
    <w:rsid w:val="006936FC"/>
    <w:rsid w:val="0069564E"/>
    <w:rsid w:val="0069588F"/>
    <w:rsid w:val="00695C96"/>
    <w:rsid w:val="00695F62"/>
    <w:rsid w:val="0069646A"/>
    <w:rsid w:val="0069722C"/>
    <w:rsid w:val="006973AE"/>
    <w:rsid w:val="006A057B"/>
    <w:rsid w:val="006A141C"/>
    <w:rsid w:val="006A1C4E"/>
    <w:rsid w:val="006A2439"/>
    <w:rsid w:val="006A3774"/>
    <w:rsid w:val="006A4347"/>
    <w:rsid w:val="006A4FF0"/>
    <w:rsid w:val="006A501A"/>
    <w:rsid w:val="006A5195"/>
    <w:rsid w:val="006A5CC8"/>
    <w:rsid w:val="006A6E59"/>
    <w:rsid w:val="006A6F71"/>
    <w:rsid w:val="006A7532"/>
    <w:rsid w:val="006A7FB4"/>
    <w:rsid w:val="006B098D"/>
    <w:rsid w:val="006B09A5"/>
    <w:rsid w:val="006B0E40"/>
    <w:rsid w:val="006B33F3"/>
    <w:rsid w:val="006B3F3D"/>
    <w:rsid w:val="006B45AF"/>
    <w:rsid w:val="006B47BA"/>
    <w:rsid w:val="006B4A5A"/>
    <w:rsid w:val="006B533A"/>
    <w:rsid w:val="006B5DA2"/>
    <w:rsid w:val="006B6D29"/>
    <w:rsid w:val="006B7738"/>
    <w:rsid w:val="006B7FE7"/>
    <w:rsid w:val="006C27C0"/>
    <w:rsid w:val="006C2853"/>
    <w:rsid w:val="006C42B6"/>
    <w:rsid w:val="006C44F7"/>
    <w:rsid w:val="006C4AE1"/>
    <w:rsid w:val="006C5ECE"/>
    <w:rsid w:val="006C6763"/>
    <w:rsid w:val="006C6CA3"/>
    <w:rsid w:val="006C727D"/>
    <w:rsid w:val="006C7CA1"/>
    <w:rsid w:val="006D2118"/>
    <w:rsid w:val="006D29FA"/>
    <w:rsid w:val="006D31F3"/>
    <w:rsid w:val="006D3CBD"/>
    <w:rsid w:val="006D5147"/>
    <w:rsid w:val="006D54C2"/>
    <w:rsid w:val="006D5D3A"/>
    <w:rsid w:val="006D6354"/>
    <w:rsid w:val="006D72A7"/>
    <w:rsid w:val="006D7A2D"/>
    <w:rsid w:val="006E13CA"/>
    <w:rsid w:val="006E197A"/>
    <w:rsid w:val="006E1E48"/>
    <w:rsid w:val="006E2F2F"/>
    <w:rsid w:val="006E3BD0"/>
    <w:rsid w:val="006E46B3"/>
    <w:rsid w:val="006E529E"/>
    <w:rsid w:val="006E54A5"/>
    <w:rsid w:val="006E5C2D"/>
    <w:rsid w:val="006E60C0"/>
    <w:rsid w:val="006E699D"/>
    <w:rsid w:val="006E6EF6"/>
    <w:rsid w:val="006E7639"/>
    <w:rsid w:val="006E79FC"/>
    <w:rsid w:val="006F138B"/>
    <w:rsid w:val="006F1F36"/>
    <w:rsid w:val="006F21A4"/>
    <w:rsid w:val="006F309B"/>
    <w:rsid w:val="006F3896"/>
    <w:rsid w:val="006F389C"/>
    <w:rsid w:val="006F3DE5"/>
    <w:rsid w:val="006F473E"/>
    <w:rsid w:val="006F4F08"/>
    <w:rsid w:val="006F5805"/>
    <w:rsid w:val="006F67B2"/>
    <w:rsid w:val="006F7569"/>
    <w:rsid w:val="006F776C"/>
    <w:rsid w:val="006F7D1A"/>
    <w:rsid w:val="0070185B"/>
    <w:rsid w:val="00701A66"/>
    <w:rsid w:val="007021F7"/>
    <w:rsid w:val="0070226A"/>
    <w:rsid w:val="00702DDD"/>
    <w:rsid w:val="00703BE3"/>
    <w:rsid w:val="007041D3"/>
    <w:rsid w:val="00704333"/>
    <w:rsid w:val="007049B8"/>
    <w:rsid w:val="00704CF7"/>
    <w:rsid w:val="00704DF9"/>
    <w:rsid w:val="00705AF6"/>
    <w:rsid w:val="00706EC1"/>
    <w:rsid w:val="00706FB4"/>
    <w:rsid w:val="007077F7"/>
    <w:rsid w:val="00707844"/>
    <w:rsid w:val="00710829"/>
    <w:rsid w:val="007137E7"/>
    <w:rsid w:val="0071556E"/>
    <w:rsid w:val="00716321"/>
    <w:rsid w:val="007205F4"/>
    <w:rsid w:val="007216B7"/>
    <w:rsid w:val="007221AB"/>
    <w:rsid w:val="0072237C"/>
    <w:rsid w:val="0072438C"/>
    <w:rsid w:val="007249F3"/>
    <w:rsid w:val="00726BFE"/>
    <w:rsid w:val="00727411"/>
    <w:rsid w:val="0072742B"/>
    <w:rsid w:val="00727A30"/>
    <w:rsid w:val="00727F38"/>
    <w:rsid w:val="007312ED"/>
    <w:rsid w:val="00731FC4"/>
    <w:rsid w:val="00732433"/>
    <w:rsid w:val="00732711"/>
    <w:rsid w:val="00732946"/>
    <w:rsid w:val="00733AA2"/>
    <w:rsid w:val="007345F5"/>
    <w:rsid w:val="00734A9E"/>
    <w:rsid w:val="0073515B"/>
    <w:rsid w:val="00735314"/>
    <w:rsid w:val="0073605E"/>
    <w:rsid w:val="007368DF"/>
    <w:rsid w:val="00736A59"/>
    <w:rsid w:val="00737044"/>
    <w:rsid w:val="007371FE"/>
    <w:rsid w:val="00737B62"/>
    <w:rsid w:val="00737CB2"/>
    <w:rsid w:val="00740178"/>
    <w:rsid w:val="00740500"/>
    <w:rsid w:val="00742912"/>
    <w:rsid w:val="00743354"/>
    <w:rsid w:val="00743FFB"/>
    <w:rsid w:val="007442D8"/>
    <w:rsid w:val="0074468B"/>
    <w:rsid w:val="007451C1"/>
    <w:rsid w:val="00745565"/>
    <w:rsid w:val="00745B0D"/>
    <w:rsid w:val="0074770A"/>
    <w:rsid w:val="00747987"/>
    <w:rsid w:val="00750742"/>
    <w:rsid w:val="0075170A"/>
    <w:rsid w:val="00751F17"/>
    <w:rsid w:val="00753429"/>
    <w:rsid w:val="007536BB"/>
    <w:rsid w:val="007538B9"/>
    <w:rsid w:val="00754A44"/>
    <w:rsid w:val="00754A59"/>
    <w:rsid w:val="0075540E"/>
    <w:rsid w:val="007561DA"/>
    <w:rsid w:val="00760147"/>
    <w:rsid w:val="0076183C"/>
    <w:rsid w:val="0076204E"/>
    <w:rsid w:val="00762AAF"/>
    <w:rsid w:val="007635BB"/>
    <w:rsid w:val="00764197"/>
    <w:rsid w:val="007641EC"/>
    <w:rsid w:val="00765A20"/>
    <w:rsid w:val="00765CE4"/>
    <w:rsid w:val="00766E76"/>
    <w:rsid w:val="0076717A"/>
    <w:rsid w:val="00770145"/>
    <w:rsid w:val="0077066A"/>
    <w:rsid w:val="00770B26"/>
    <w:rsid w:val="00771CBE"/>
    <w:rsid w:val="007725C2"/>
    <w:rsid w:val="00772B1C"/>
    <w:rsid w:val="00773B43"/>
    <w:rsid w:val="0077491C"/>
    <w:rsid w:val="00774E68"/>
    <w:rsid w:val="00774F61"/>
    <w:rsid w:val="00775441"/>
    <w:rsid w:val="0077641F"/>
    <w:rsid w:val="00776E21"/>
    <w:rsid w:val="007778C6"/>
    <w:rsid w:val="00780213"/>
    <w:rsid w:val="007805CA"/>
    <w:rsid w:val="007812C3"/>
    <w:rsid w:val="00782E5F"/>
    <w:rsid w:val="00783058"/>
    <w:rsid w:val="0078323F"/>
    <w:rsid w:val="00783636"/>
    <w:rsid w:val="00784FF0"/>
    <w:rsid w:val="00785B41"/>
    <w:rsid w:val="00787DEB"/>
    <w:rsid w:val="00790DE6"/>
    <w:rsid w:val="007912E7"/>
    <w:rsid w:val="00791695"/>
    <w:rsid w:val="0079288A"/>
    <w:rsid w:val="007935F3"/>
    <w:rsid w:val="00793715"/>
    <w:rsid w:val="00793805"/>
    <w:rsid w:val="007938D2"/>
    <w:rsid w:val="00793BC9"/>
    <w:rsid w:val="00793E18"/>
    <w:rsid w:val="007957BF"/>
    <w:rsid w:val="00795EDF"/>
    <w:rsid w:val="00796329"/>
    <w:rsid w:val="00797FDD"/>
    <w:rsid w:val="007A000D"/>
    <w:rsid w:val="007A0355"/>
    <w:rsid w:val="007A0EB4"/>
    <w:rsid w:val="007A24DC"/>
    <w:rsid w:val="007A334F"/>
    <w:rsid w:val="007A36CA"/>
    <w:rsid w:val="007A3914"/>
    <w:rsid w:val="007A41D2"/>
    <w:rsid w:val="007A4273"/>
    <w:rsid w:val="007A45B4"/>
    <w:rsid w:val="007A4B8F"/>
    <w:rsid w:val="007A5056"/>
    <w:rsid w:val="007A630A"/>
    <w:rsid w:val="007A792F"/>
    <w:rsid w:val="007A7A94"/>
    <w:rsid w:val="007A7F6E"/>
    <w:rsid w:val="007B0E2C"/>
    <w:rsid w:val="007B1EF6"/>
    <w:rsid w:val="007B30CB"/>
    <w:rsid w:val="007B3339"/>
    <w:rsid w:val="007B453B"/>
    <w:rsid w:val="007B4EF7"/>
    <w:rsid w:val="007B599A"/>
    <w:rsid w:val="007B6CBF"/>
    <w:rsid w:val="007B7EDC"/>
    <w:rsid w:val="007B7EF4"/>
    <w:rsid w:val="007C08CD"/>
    <w:rsid w:val="007C0EC3"/>
    <w:rsid w:val="007C1529"/>
    <w:rsid w:val="007C403D"/>
    <w:rsid w:val="007C50DE"/>
    <w:rsid w:val="007C516A"/>
    <w:rsid w:val="007C5FF0"/>
    <w:rsid w:val="007C62B5"/>
    <w:rsid w:val="007C6E6D"/>
    <w:rsid w:val="007C7062"/>
    <w:rsid w:val="007C7F88"/>
    <w:rsid w:val="007D1A8C"/>
    <w:rsid w:val="007D2386"/>
    <w:rsid w:val="007D2538"/>
    <w:rsid w:val="007D4A91"/>
    <w:rsid w:val="007D4C1E"/>
    <w:rsid w:val="007D508C"/>
    <w:rsid w:val="007E13EB"/>
    <w:rsid w:val="007E2344"/>
    <w:rsid w:val="007E2C95"/>
    <w:rsid w:val="007E35BE"/>
    <w:rsid w:val="007E40F3"/>
    <w:rsid w:val="007E448D"/>
    <w:rsid w:val="007E493C"/>
    <w:rsid w:val="007E57D5"/>
    <w:rsid w:val="007F0B32"/>
    <w:rsid w:val="007F0DD8"/>
    <w:rsid w:val="007F1FC7"/>
    <w:rsid w:val="007F24AC"/>
    <w:rsid w:val="007F32E8"/>
    <w:rsid w:val="007F3992"/>
    <w:rsid w:val="007F57FA"/>
    <w:rsid w:val="008000A9"/>
    <w:rsid w:val="0080013F"/>
    <w:rsid w:val="00800A9A"/>
    <w:rsid w:val="00800DFE"/>
    <w:rsid w:val="0080124F"/>
    <w:rsid w:val="00802F2D"/>
    <w:rsid w:val="008036D1"/>
    <w:rsid w:val="008038C4"/>
    <w:rsid w:val="00805067"/>
    <w:rsid w:val="00806BFF"/>
    <w:rsid w:val="00807255"/>
    <w:rsid w:val="00807CD6"/>
    <w:rsid w:val="008107D5"/>
    <w:rsid w:val="008117A5"/>
    <w:rsid w:val="00812443"/>
    <w:rsid w:val="008133D0"/>
    <w:rsid w:val="00813DFA"/>
    <w:rsid w:val="008152C5"/>
    <w:rsid w:val="00815A18"/>
    <w:rsid w:val="00815D4E"/>
    <w:rsid w:val="008160FC"/>
    <w:rsid w:val="00816299"/>
    <w:rsid w:val="008167DC"/>
    <w:rsid w:val="00817924"/>
    <w:rsid w:val="00820C63"/>
    <w:rsid w:val="0082288A"/>
    <w:rsid w:val="0082433D"/>
    <w:rsid w:val="008248F5"/>
    <w:rsid w:val="0082627B"/>
    <w:rsid w:val="00826AB1"/>
    <w:rsid w:val="00826E36"/>
    <w:rsid w:val="00830929"/>
    <w:rsid w:val="00830CAF"/>
    <w:rsid w:val="00830F58"/>
    <w:rsid w:val="00831F22"/>
    <w:rsid w:val="0083273B"/>
    <w:rsid w:val="00832A33"/>
    <w:rsid w:val="00832D9A"/>
    <w:rsid w:val="008331D2"/>
    <w:rsid w:val="00833396"/>
    <w:rsid w:val="008338CE"/>
    <w:rsid w:val="008345A2"/>
    <w:rsid w:val="00834C4B"/>
    <w:rsid w:val="008370E0"/>
    <w:rsid w:val="008417A8"/>
    <w:rsid w:val="00841BA1"/>
    <w:rsid w:val="00841E14"/>
    <w:rsid w:val="00842966"/>
    <w:rsid w:val="00842D29"/>
    <w:rsid w:val="0084303D"/>
    <w:rsid w:val="00843C0F"/>
    <w:rsid w:val="00843CF8"/>
    <w:rsid w:val="008457A5"/>
    <w:rsid w:val="0084607F"/>
    <w:rsid w:val="00847274"/>
    <w:rsid w:val="00847EC1"/>
    <w:rsid w:val="00850C80"/>
    <w:rsid w:val="00850EA0"/>
    <w:rsid w:val="00851108"/>
    <w:rsid w:val="0085292A"/>
    <w:rsid w:val="0085492D"/>
    <w:rsid w:val="00854AE4"/>
    <w:rsid w:val="00854EAD"/>
    <w:rsid w:val="0085666B"/>
    <w:rsid w:val="00856F28"/>
    <w:rsid w:val="00857049"/>
    <w:rsid w:val="00857385"/>
    <w:rsid w:val="00861082"/>
    <w:rsid w:val="0086113B"/>
    <w:rsid w:val="0086136E"/>
    <w:rsid w:val="008632CF"/>
    <w:rsid w:val="008642E4"/>
    <w:rsid w:val="0086498A"/>
    <w:rsid w:val="008650F3"/>
    <w:rsid w:val="00865682"/>
    <w:rsid w:val="0086597E"/>
    <w:rsid w:val="00865A06"/>
    <w:rsid w:val="00866598"/>
    <w:rsid w:val="0086718D"/>
    <w:rsid w:val="0086727A"/>
    <w:rsid w:val="008675E1"/>
    <w:rsid w:val="00867D8F"/>
    <w:rsid w:val="00867E50"/>
    <w:rsid w:val="008710DE"/>
    <w:rsid w:val="00872075"/>
    <w:rsid w:val="008726A9"/>
    <w:rsid w:val="00874237"/>
    <w:rsid w:val="0087452E"/>
    <w:rsid w:val="00875952"/>
    <w:rsid w:val="008767FE"/>
    <w:rsid w:val="00876E30"/>
    <w:rsid w:val="00877699"/>
    <w:rsid w:val="00877F40"/>
    <w:rsid w:val="00880643"/>
    <w:rsid w:val="00880B93"/>
    <w:rsid w:val="00882564"/>
    <w:rsid w:val="008828D5"/>
    <w:rsid w:val="00883829"/>
    <w:rsid w:val="00883A28"/>
    <w:rsid w:val="008843B2"/>
    <w:rsid w:val="0088469E"/>
    <w:rsid w:val="008850E0"/>
    <w:rsid w:val="00885281"/>
    <w:rsid w:val="00885DF9"/>
    <w:rsid w:val="00886BAE"/>
    <w:rsid w:val="008877F7"/>
    <w:rsid w:val="0089092C"/>
    <w:rsid w:val="008919E8"/>
    <w:rsid w:val="008928D9"/>
    <w:rsid w:val="0089347F"/>
    <w:rsid w:val="008941F4"/>
    <w:rsid w:val="0089528F"/>
    <w:rsid w:val="00896C94"/>
    <w:rsid w:val="00896DF6"/>
    <w:rsid w:val="00897630"/>
    <w:rsid w:val="00897686"/>
    <w:rsid w:val="00897DB8"/>
    <w:rsid w:val="008A07B3"/>
    <w:rsid w:val="008A103F"/>
    <w:rsid w:val="008A1755"/>
    <w:rsid w:val="008A1C0C"/>
    <w:rsid w:val="008A6DFE"/>
    <w:rsid w:val="008B0148"/>
    <w:rsid w:val="008B1A74"/>
    <w:rsid w:val="008B2FB9"/>
    <w:rsid w:val="008B3D73"/>
    <w:rsid w:val="008B4C84"/>
    <w:rsid w:val="008B56C4"/>
    <w:rsid w:val="008B576D"/>
    <w:rsid w:val="008B5B30"/>
    <w:rsid w:val="008B7FAA"/>
    <w:rsid w:val="008C01B3"/>
    <w:rsid w:val="008C0965"/>
    <w:rsid w:val="008C5553"/>
    <w:rsid w:val="008C571F"/>
    <w:rsid w:val="008C5DCA"/>
    <w:rsid w:val="008C5E0A"/>
    <w:rsid w:val="008C66EE"/>
    <w:rsid w:val="008C78F8"/>
    <w:rsid w:val="008C7A7D"/>
    <w:rsid w:val="008D0089"/>
    <w:rsid w:val="008D1942"/>
    <w:rsid w:val="008D3056"/>
    <w:rsid w:val="008D35DD"/>
    <w:rsid w:val="008D3AF2"/>
    <w:rsid w:val="008D4070"/>
    <w:rsid w:val="008D4E02"/>
    <w:rsid w:val="008D6D2E"/>
    <w:rsid w:val="008E03BD"/>
    <w:rsid w:val="008E0629"/>
    <w:rsid w:val="008E0A0D"/>
    <w:rsid w:val="008E0AC0"/>
    <w:rsid w:val="008E1662"/>
    <w:rsid w:val="008E2E8D"/>
    <w:rsid w:val="008E3070"/>
    <w:rsid w:val="008E34F5"/>
    <w:rsid w:val="008E3971"/>
    <w:rsid w:val="008E39E6"/>
    <w:rsid w:val="008E3D48"/>
    <w:rsid w:val="008E72D5"/>
    <w:rsid w:val="008E7757"/>
    <w:rsid w:val="008F17FF"/>
    <w:rsid w:val="008F2EA5"/>
    <w:rsid w:val="008F421E"/>
    <w:rsid w:val="008F48BB"/>
    <w:rsid w:val="008F60BC"/>
    <w:rsid w:val="008F7436"/>
    <w:rsid w:val="008F74E2"/>
    <w:rsid w:val="008F7984"/>
    <w:rsid w:val="009000C1"/>
    <w:rsid w:val="00900982"/>
    <w:rsid w:val="009016F1"/>
    <w:rsid w:val="0090285A"/>
    <w:rsid w:val="009028BC"/>
    <w:rsid w:val="00902902"/>
    <w:rsid w:val="00902952"/>
    <w:rsid w:val="00903508"/>
    <w:rsid w:val="009061C1"/>
    <w:rsid w:val="0090680C"/>
    <w:rsid w:val="00907859"/>
    <w:rsid w:val="0091014C"/>
    <w:rsid w:val="00910ED6"/>
    <w:rsid w:val="00910F3E"/>
    <w:rsid w:val="00911D0D"/>
    <w:rsid w:val="00912104"/>
    <w:rsid w:val="00912295"/>
    <w:rsid w:val="00913051"/>
    <w:rsid w:val="00915886"/>
    <w:rsid w:val="009175E2"/>
    <w:rsid w:val="00917ED2"/>
    <w:rsid w:val="0092121D"/>
    <w:rsid w:val="00921269"/>
    <w:rsid w:val="0092138D"/>
    <w:rsid w:val="009216F9"/>
    <w:rsid w:val="009221E5"/>
    <w:rsid w:val="00923065"/>
    <w:rsid w:val="00923D78"/>
    <w:rsid w:val="009240B6"/>
    <w:rsid w:val="009244B2"/>
    <w:rsid w:val="00924626"/>
    <w:rsid w:val="009246DC"/>
    <w:rsid w:val="0092560B"/>
    <w:rsid w:val="0092638A"/>
    <w:rsid w:val="00927A20"/>
    <w:rsid w:val="009306A0"/>
    <w:rsid w:val="00931052"/>
    <w:rsid w:val="00932444"/>
    <w:rsid w:val="009326AF"/>
    <w:rsid w:val="0093273F"/>
    <w:rsid w:val="00932CD6"/>
    <w:rsid w:val="00933243"/>
    <w:rsid w:val="009335E4"/>
    <w:rsid w:val="009343D0"/>
    <w:rsid w:val="009355A7"/>
    <w:rsid w:val="00936457"/>
    <w:rsid w:val="00940654"/>
    <w:rsid w:val="00940765"/>
    <w:rsid w:val="00940DC5"/>
    <w:rsid w:val="00941A59"/>
    <w:rsid w:val="00941FDC"/>
    <w:rsid w:val="0094216A"/>
    <w:rsid w:val="009431E9"/>
    <w:rsid w:val="009434BE"/>
    <w:rsid w:val="00943C60"/>
    <w:rsid w:val="0094461A"/>
    <w:rsid w:val="00944BD0"/>
    <w:rsid w:val="00945572"/>
    <w:rsid w:val="00946386"/>
    <w:rsid w:val="00950D22"/>
    <w:rsid w:val="00951668"/>
    <w:rsid w:val="00951E37"/>
    <w:rsid w:val="009528D2"/>
    <w:rsid w:val="00952E69"/>
    <w:rsid w:val="009530A3"/>
    <w:rsid w:val="009533DB"/>
    <w:rsid w:val="009536D2"/>
    <w:rsid w:val="00954239"/>
    <w:rsid w:val="0095424F"/>
    <w:rsid w:val="0095671F"/>
    <w:rsid w:val="00957017"/>
    <w:rsid w:val="00957E0D"/>
    <w:rsid w:val="00960435"/>
    <w:rsid w:val="009619FA"/>
    <w:rsid w:val="00961B92"/>
    <w:rsid w:val="00963057"/>
    <w:rsid w:val="00963AD9"/>
    <w:rsid w:val="00963DF3"/>
    <w:rsid w:val="0096426C"/>
    <w:rsid w:val="00964A03"/>
    <w:rsid w:val="009669BD"/>
    <w:rsid w:val="0097026A"/>
    <w:rsid w:val="009714DF"/>
    <w:rsid w:val="009718FB"/>
    <w:rsid w:val="00972A6B"/>
    <w:rsid w:val="00973680"/>
    <w:rsid w:val="00973BA7"/>
    <w:rsid w:val="0097589F"/>
    <w:rsid w:val="0097654A"/>
    <w:rsid w:val="00976E75"/>
    <w:rsid w:val="00977579"/>
    <w:rsid w:val="00980219"/>
    <w:rsid w:val="00980A48"/>
    <w:rsid w:val="00980BB7"/>
    <w:rsid w:val="009811AB"/>
    <w:rsid w:val="00982032"/>
    <w:rsid w:val="00982718"/>
    <w:rsid w:val="00982AD3"/>
    <w:rsid w:val="00982DB1"/>
    <w:rsid w:val="00982ECE"/>
    <w:rsid w:val="009834E9"/>
    <w:rsid w:val="0098355B"/>
    <w:rsid w:val="00984DC9"/>
    <w:rsid w:val="00985149"/>
    <w:rsid w:val="00985625"/>
    <w:rsid w:val="00985B08"/>
    <w:rsid w:val="00985D16"/>
    <w:rsid w:val="0098603F"/>
    <w:rsid w:val="009866D0"/>
    <w:rsid w:val="00987235"/>
    <w:rsid w:val="009905DC"/>
    <w:rsid w:val="00990922"/>
    <w:rsid w:val="00992F0B"/>
    <w:rsid w:val="00993AD5"/>
    <w:rsid w:val="0099502A"/>
    <w:rsid w:val="00995CE1"/>
    <w:rsid w:val="00995DA9"/>
    <w:rsid w:val="009960E7"/>
    <w:rsid w:val="009969D4"/>
    <w:rsid w:val="00996B8F"/>
    <w:rsid w:val="009977B9"/>
    <w:rsid w:val="009A147C"/>
    <w:rsid w:val="009A1ABD"/>
    <w:rsid w:val="009A2A48"/>
    <w:rsid w:val="009A3054"/>
    <w:rsid w:val="009A42D6"/>
    <w:rsid w:val="009A4596"/>
    <w:rsid w:val="009A56B1"/>
    <w:rsid w:val="009A58B3"/>
    <w:rsid w:val="009A5C13"/>
    <w:rsid w:val="009A79FC"/>
    <w:rsid w:val="009B0BB7"/>
    <w:rsid w:val="009B1FFC"/>
    <w:rsid w:val="009B2256"/>
    <w:rsid w:val="009B2536"/>
    <w:rsid w:val="009B34EA"/>
    <w:rsid w:val="009B411C"/>
    <w:rsid w:val="009B5032"/>
    <w:rsid w:val="009B509B"/>
    <w:rsid w:val="009B56CA"/>
    <w:rsid w:val="009B5BCE"/>
    <w:rsid w:val="009B6E9A"/>
    <w:rsid w:val="009B7022"/>
    <w:rsid w:val="009B72FD"/>
    <w:rsid w:val="009C1586"/>
    <w:rsid w:val="009C4048"/>
    <w:rsid w:val="009C45AE"/>
    <w:rsid w:val="009C47EC"/>
    <w:rsid w:val="009C4A55"/>
    <w:rsid w:val="009C4ADB"/>
    <w:rsid w:val="009C5869"/>
    <w:rsid w:val="009C6D1B"/>
    <w:rsid w:val="009C727C"/>
    <w:rsid w:val="009C7388"/>
    <w:rsid w:val="009C7B57"/>
    <w:rsid w:val="009D0F00"/>
    <w:rsid w:val="009D0F8B"/>
    <w:rsid w:val="009D0FDC"/>
    <w:rsid w:val="009D17EE"/>
    <w:rsid w:val="009D1811"/>
    <w:rsid w:val="009D20B3"/>
    <w:rsid w:val="009D2CAE"/>
    <w:rsid w:val="009D2D7A"/>
    <w:rsid w:val="009D4DE1"/>
    <w:rsid w:val="009D5FEF"/>
    <w:rsid w:val="009E071D"/>
    <w:rsid w:val="009E19FF"/>
    <w:rsid w:val="009E1CDB"/>
    <w:rsid w:val="009E2088"/>
    <w:rsid w:val="009E25AC"/>
    <w:rsid w:val="009E2A97"/>
    <w:rsid w:val="009E365F"/>
    <w:rsid w:val="009E3E0E"/>
    <w:rsid w:val="009E3ED0"/>
    <w:rsid w:val="009E4DE5"/>
    <w:rsid w:val="009E533E"/>
    <w:rsid w:val="009E5435"/>
    <w:rsid w:val="009E551C"/>
    <w:rsid w:val="009E5A76"/>
    <w:rsid w:val="009E63BF"/>
    <w:rsid w:val="009E644B"/>
    <w:rsid w:val="009E7B1D"/>
    <w:rsid w:val="009E7F72"/>
    <w:rsid w:val="009E7FA8"/>
    <w:rsid w:val="009F02F4"/>
    <w:rsid w:val="009F04A7"/>
    <w:rsid w:val="009F0A36"/>
    <w:rsid w:val="009F0E3E"/>
    <w:rsid w:val="009F11F2"/>
    <w:rsid w:val="009F1F5B"/>
    <w:rsid w:val="009F356A"/>
    <w:rsid w:val="009F3AF8"/>
    <w:rsid w:val="009F4387"/>
    <w:rsid w:val="009F487F"/>
    <w:rsid w:val="009F4C13"/>
    <w:rsid w:val="009F69C9"/>
    <w:rsid w:val="009F7051"/>
    <w:rsid w:val="009F7B49"/>
    <w:rsid w:val="00A019F7"/>
    <w:rsid w:val="00A02AE8"/>
    <w:rsid w:val="00A03DCB"/>
    <w:rsid w:val="00A03F42"/>
    <w:rsid w:val="00A03F92"/>
    <w:rsid w:val="00A04D0B"/>
    <w:rsid w:val="00A052E5"/>
    <w:rsid w:val="00A06F6A"/>
    <w:rsid w:val="00A06FFE"/>
    <w:rsid w:val="00A0793B"/>
    <w:rsid w:val="00A10632"/>
    <w:rsid w:val="00A10A16"/>
    <w:rsid w:val="00A119A8"/>
    <w:rsid w:val="00A11F92"/>
    <w:rsid w:val="00A12D64"/>
    <w:rsid w:val="00A12E4B"/>
    <w:rsid w:val="00A13AFC"/>
    <w:rsid w:val="00A1540D"/>
    <w:rsid w:val="00A15EAB"/>
    <w:rsid w:val="00A16660"/>
    <w:rsid w:val="00A17FD6"/>
    <w:rsid w:val="00A21105"/>
    <w:rsid w:val="00A21A94"/>
    <w:rsid w:val="00A22B19"/>
    <w:rsid w:val="00A24342"/>
    <w:rsid w:val="00A25185"/>
    <w:rsid w:val="00A258B8"/>
    <w:rsid w:val="00A26031"/>
    <w:rsid w:val="00A2664A"/>
    <w:rsid w:val="00A273EC"/>
    <w:rsid w:val="00A30AAE"/>
    <w:rsid w:val="00A32034"/>
    <w:rsid w:val="00A32276"/>
    <w:rsid w:val="00A336DA"/>
    <w:rsid w:val="00A33A02"/>
    <w:rsid w:val="00A33A82"/>
    <w:rsid w:val="00A3491E"/>
    <w:rsid w:val="00A34B8D"/>
    <w:rsid w:val="00A35860"/>
    <w:rsid w:val="00A35976"/>
    <w:rsid w:val="00A359A4"/>
    <w:rsid w:val="00A3653E"/>
    <w:rsid w:val="00A367C3"/>
    <w:rsid w:val="00A37CF2"/>
    <w:rsid w:val="00A37D2F"/>
    <w:rsid w:val="00A403BF"/>
    <w:rsid w:val="00A41A11"/>
    <w:rsid w:val="00A43F46"/>
    <w:rsid w:val="00A44293"/>
    <w:rsid w:val="00A44F17"/>
    <w:rsid w:val="00A46620"/>
    <w:rsid w:val="00A47D95"/>
    <w:rsid w:val="00A50127"/>
    <w:rsid w:val="00A503BB"/>
    <w:rsid w:val="00A52211"/>
    <w:rsid w:val="00A52959"/>
    <w:rsid w:val="00A537D3"/>
    <w:rsid w:val="00A54CD7"/>
    <w:rsid w:val="00A55BFA"/>
    <w:rsid w:val="00A5646A"/>
    <w:rsid w:val="00A575A3"/>
    <w:rsid w:val="00A57940"/>
    <w:rsid w:val="00A60388"/>
    <w:rsid w:val="00A61F68"/>
    <w:rsid w:val="00A64B07"/>
    <w:rsid w:val="00A64FDE"/>
    <w:rsid w:val="00A65342"/>
    <w:rsid w:val="00A655FD"/>
    <w:rsid w:val="00A66E68"/>
    <w:rsid w:val="00A678DA"/>
    <w:rsid w:val="00A67D29"/>
    <w:rsid w:val="00A709B2"/>
    <w:rsid w:val="00A70B74"/>
    <w:rsid w:val="00A711C8"/>
    <w:rsid w:val="00A717BE"/>
    <w:rsid w:val="00A7198A"/>
    <w:rsid w:val="00A723DF"/>
    <w:rsid w:val="00A759C9"/>
    <w:rsid w:val="00A75DA0"/>
    <w:rsid w:val="00A76FE2"/>
    <w:rsid w:val="00A77368"/>
    <w:rsid w:val="00A77422"/>
    <w:rsid w:val="00A82086"/>
    <w:rsid w:val="00A82235"/>
    <w:rsid w:val="00A82241"/>
    <w:rsid w:val="00A82FB7"/>
    <w:rsid w:val="00A83A6A"/>
    <w:rsid w:val="00A86783"/>
    <w:rsid w:val="00A8684F"/>
    <w:rsid w:val="00A86A56"/>
    <w:rsid w:val="00A87A09"/>
    <w:rsid w:val="00A87E82"/>
    <w:rsid w:val="00A9006E"/>
    <w:rsid w:val="00A9091E"/>
    <w:rsid w:val="00A9094E"/>
    <w:rsid w:val="00A90F16"/>
    <w:rsid w:val="00A9134F"/>
    <w:rsid w:val="00A91B40"/>
    <w:rsid w:val="00A923A1"/>
    <w:rsid w:val="00A94459"/>
    <w:rsid w:val="00A94E6E"/>
    <w:rsid w:val="00A95492"/>
    <w:rsid w:val="00A95877"/>
    <w:rsid w:val="00A95CA4"/>
    <w:rsid w:val="00A969A6"/>
    <w:rsid w:val="00AA07E2"/>
    <w:rsid w:val="00AA0A0B"/>
    <w:rsid w:val="00AA1278"/>
    <w:rsid w:val="00AA2FBE"/>
    <w:rsid w:val="00AA3E0B"/>
    <w:rsid w:val="00AA4B72"/>
    <w:rsid w:val="00AA544E"/>
    <w:rsid w:val="00AB0907"/>
    <w:rsid w:val="00AB0F64"/>
    <w:rsid w:val="00AB316D"/>
    <w:rsid w:val="00AB35D3"/>
    <w:rsid w:val="00AB4949"/>
    <w:rsid w:val="00AB51C1"/>
    <w:rsid w:val="00AB6289"/>
    <w:rsid w:val="00AB67D5"/>
    <w:rsid w:val="00AB6B93"/>
    <w:rsid w:val="00AB6FAF"/>
    <w:rsid w:val="00AB74F3"/>
    <w:rsid w:val="00AC1751"/>
    <w:rsid w:val="00AC185B"/>
    <w:rsid w:val="00AC4007"/>
    <w:rsid w:val="00AC4052"/>
    <w:rsid w:val="00AC4E68"/>
    <w:rsid w:val="00AC5F2A"/>
    <w:rsid w:val="00AC6E68"/>
    <w:rsid w:val="00AD007E"/>
    <w:rsid w:val="00AD00BC"/>
    <w:rsid w:val="00AD0CC8"/>
    <w:rsid w:val="00AD1C3E"/>
    <w:rsid w:val="00AD223D"/>
    <w:rsid w:val="00AD3487"/>
    <w:rsid w:val="00AD3D96"/>
    <w:rsid w:val="00AD5585"/>
    <w:rsid w:val="00AD7288"/>
    <w:rsid w:val="00AE0226"/>
    <w:rsid w:val="00AE2796"/>
    <w:rsid w:val="00AE3D8F"/>
    <w:rsid w:val="00AE4CD1"/>
    <w:rsid w:val="00AE4F67"/>
    <w:rsid w:val="00AE641E"/>
    <w:rsid w:val="00AE72B3"/>
    <w:rsid w:val="00AE75AC"/>
    <w:rsid w:val="00AF038D"/>
    <w:rsid w:val="00AF0819"/>
    <w:rsid w:val="00AF0E02"/>
    <w:rsid w:val="00AF1C12"/>
    <w:rsid w:val="00AF2356"/>
    <w:rsid w:val="00AF2448"/>
    <w:rsid w:val="00AF361E"/>
    <w:rsid w:val="00AF37F0"/>
    <w:rsid w:val="00AF46A1"/>
    <w:rsid w:val="00AF53C3"/>
    <w:rsid w:val="00AF57FB"/>
    <w:rsid w:val="00AF5982"/>
    <w:rsid w:val="00AF5B31"/>
    <w:rsid w:val="00AF5F83"/>
    <w:rsid w:val="00B00A7F"/>
    <w:rsid w:val="00B00FDE"/>
    <w:rsid w:val="00B026D6"/>
    <w:rsid w:val="00B029F2"/>
    <w:rsid w:val="00B05389"/>
    <w:rsid w:val="00B06853"/>
    <w:rsid w:val="00B06C6B"/>
    <w:rsid w:val="00B06D28"/>
    <w:rsid w:val="00B10164"/>
    <w:rsid w:val="00B10CC3"/>
    <w:rsid w:val="00B110DF"/>
    <w:rsid w:val="00B111A5"/>
    <w:rsid w:val="00B11856"/>
    <w:rsid w:val="00B12853"/>
    <w:rsid w:val="00B1311F"/>
    <w:rsid w:val="00B13737"/>
    <w:rsid w:val="00B13C99"/>
    <w:rsid w:val="00B14452"/>
    <w:rsid w:val="00B14AC7"/>
    <w:rsid w:val="00B14E1C"/>
    <w:rsid w:val="00B163E4"/>
    <w:rsid w:val="00B16EC9"/>
    <w:rsid w:val="00B21058"/>
    <w:rsid w:val="00B2179D"/>
    <w:rsid w:val="00B2263C"/>
    <w:rsid w:val="00B22724"/>
    <w:rsid w:val="00B2394C"/>
    <w:rsid w:val="00B23A57"/>
    <w:rsid w:val="00B23ADB"/>
    <w:rsid w:val="00B24B77"/>
    <w:rsid w:val="00B24BEE"/>
    <w:rsid w:val="00B24C5D"/>
    <w:rsid w:val="00B272A7"/>
    <w:rsid w:val="00B301D7"/>
    <w:rsid w:val="00B30752"/>
    <w:rsid w:val="00B316F9"/>
    <w:rsid w:val="00B31893"/>
    <w:rsid w:val="00B326C8"/>
    <w:rsid w:val="00B32CFA"/>
    <w:rsid w:val="00B3338A"/>
    <w:rsid w:val="00B33D52"/>
    <w:rsid w:val="00B34B91"/>
    <w:rsid w:val="00B35981"/>
    <w:rsid w:val="00B359DB"/>
    <w:rsid w:val="00B360D2"/>
    <w:rsid w:val="00B37AA8"/>
    <w:rsid w:val="00B37EA1"/>
    <w:rsid w:val="00B402F3"/>
    <w:rsid w:val="00B4178A"/>
    <w:rsid w:val="00B41E34"/>
    <w:rsid w:val="00B41F74"/>
    <w:rsid w:val="00B4335F"/>
    <w:rsid w:val="00B44141"/>
    <w:rsid w:val="00B448C7"/>
    <w:rsid w:val="00B44C22"/>
    <w:rsid w:val="00B459A2"/>
    <w:rsid w:val="00B4643A"/>
    <w:rsid w:val="00B46626"/>
    <w:rsid w:val="00B46AC9"/>
    <w:rsid w:val="00B50CB7"/>
    <w:rsid w:val="00B510CE"/>
    <w:rsid w:val="00B51539"/>
    <w:rsid w:val="00B51AEA"/>
    <w:rsid w:val="00B51E0D"/>
    <w:rsid w:val="00B53930"/>
    <w:rsid w:val="00B539BE"/>
    <w:rsid w:val="00B544BD"/>
    <w:rsid w:val="00B54A91"/>
    <w:rsid w:val="00B54C38"/>
    <w:rsid w:val="00B558C4"/>
    <w:rsid w:val="00B566C4"/>
    <w:rsid w:val="00B60259"/>
    <w:rsid w:val="00B60CF3"/>
    <w:rsid w:val="00B60D5B"/>
    <w:rsid w:val="00B60EE0"/>
    <w:rsid w:val="00B619F6"/>
    <w:rsid w:val="00B61FBB"/>
    <w:rsid w:val="00B63513"/>
    <w:rsid w:val="00B64AE8"/>
    <w:rsid w:val="00B65EEA"/>
    <w:rsid w:val="00B660D0"/>
    <w:rsid w:val="00B66205"/>
    <w:rsid w:val="00B67519"/>
    <w:rsid w:val="00B67807"/>
    <w:rsid w:val="00B70360"/>
    <w:rsid w:val="00B70951"/>
    <w:rsid w:val="00B71209"/>
    <w:rsid w:val="00B71625"/>
    <w:rsid w:val="00B7172B"/>
    <w:rsid w:val="00B71D45"/>
    <w:rsid w:val="00B7255A"/>
    <w:rsid w:val="00B728E4"/>
    <w:rsid w:val="00B72A20"/>
    <w:rsid w:val="00B72EF0"/>
    <w:rsid w:val="00B73112"/>
    <w:rsid w:val="00B7378D"/>
    <w:rsid w:val="00B73A83"/>
    <w:rsid w:val="00B74551"/>
    <w:rsid w:val="00B74A83"/>
    <w:rsid w:val="00B7550B"/>
    <w:rsid w:val="00B772BF"/>
    <w:rsid w:val="00B77F06"/>
    <w:rsid w:val="00B80665"/>
    <w:rsid w:val="00B80966"/>
    <w:rsid w:val="00B80FD7"/>
    <w:rsid w:val="00B834C2"/>
    <w:rsid w:val="00B84683"/>
    <w:rsid w:val="00B8498D"/>
    <w:rsid w:val="00B85CCB"/>
    <w:rsid w:val="00B85D47"/>
    <w:rsid w:val="00B86D28"/>
    <w:rsid w:val="00B873B9"/>
    <w:rsid w:val="00B879AD"/>
    <w:rsid w:val="00B87A22"/>
    <w:rsid w:val="00B87BAE"/>
    <w:rsid w:val="00B91C67"/>
    <w:rsid w:val="00B93E3C"/>
    <w:rsid w:val="00B94CFA"/>
    <w:rsid w:val="00B94ECA"/>
    <w:rsid w:val="00B9622B"/>
    <w:rsid w:val="00B972BB"/>
    <w:rsid w:val="00B97914"/>
    <w:rsid w:val="00B97C36"/>
    <w:rsid w:val="00BA0474"/>
    <w:rsid w:val="00BA0CC5"/>
    <w:rsid w:val="00BA24FE"/>
    <w:rsid w:val="00BA2520"/>
    <w:rsid w:val="00BA2A74"/>
    <w:rsid w:val="00BA3C1B"/>
    <w:rsid w:val="00BA3F11"/>
    <w:rsid w:val="00BA3F8E"/>
    <w:rsid w:val="00BA4AEA"/>
    <w:rsid w:val="00BA4E0F"/>
    <w:rsid w:val="00BA4F35"/>
    <w:rsid w:val="00BA554C"/>
    <w:rsid w:val="00BA6790"/>
    <w:rsid w:val="00BA727F"/>
    <w:rsid w:val="00BB104F"/>
    <w:rsid w:val="00BB1196"/>
    <w:rsid w:val="00BB11CA"/>
    <w:rsid w:val="00BB11DB"/>
    <w:rsid w:val="00BB1211"/>
    <w:rsid w:val="00BB187F"/>
    <w:rsid w:val="00BB1C0F"/>
    <w:rsid w:val="00BB2CB6"/>
    <w:rsid w:val="00BB2F0C"/>
    <w:rsid w:val="00BB2F8B"/>
    <w:rsid w:val="00BB317C"/>
    <w:rsid w:val="00BB3385"/>
    <w:rsid w:val="00BB40A9"/>
    <w:rsid w:val="00BB4142"/>
    <w:rsid w:val="00BB4C18"/>
    <w:rsid w:val="00BB5286"/>
    <w:rsid w:val="00BB5975"/>
    <w:rsid w:val="00BB6734"/>
    <w:rsid w:val="00BB6B94"/>
    <w:rsid w:val="00BB6DD3"/>
    <w:rsid w:val="00BB6E0C"/>
    <w:rsid w:val="00BB7244"/>
    <w:rsid w:val="00BB7DF4"/>
    <w:rsid w:val="00BC23F4"/>
    <w:rsid w:val="00BC2C0B"/>
    <w:rsid w:val="00BC2F71"/>
    <w:rsid w:val="00BC3A5E"/>
    <w:rsid w:val="00BC3E87"/>
    <w:rsid w:val="00BC44C1"/>
    <w:rsid w:val="00BC4E41"/>
    <w:rsid w:val="00BC4E87"/>
    <w:rsid w:val="00BC5669"/>
    <w:rsid w:val="00BC60A3"/>
    <w:rsid w:val="00BC72D1"/>
    <w:rsid w:val="00BC75AA"/>
    <w:rsid w:val="00BC7EE1"/>
    <w:rsid w:val="00BD028B"/>
    <w:rsid w:val="00BD0514"/>
    <w:rsid w:val="00BD171A"/>
    <w:rsid w:val="00BD1900"/>
    <w:rsid w:val="00BD2827"/>
    <w:rsid w:val="00BD28D1"/>
    <w:rsid w:val="00BD3111"/>
    <w:rsid w:val="00BD3EE2"/>
    <w:rsid w:val="00BD41B8"/>
    <w:rsid w:val="00BD4D7E"/>
    <w:rsid w:val="00BD5284"/>
    <w:rsid w:val="00BD5592"/>
    <w:rsid w:val="00BD6069"/>
    <w:rsid w:val="00BD68AD"/>
    <w:rsid w:val="00BD7399"/>
    <w:rsid w:val="00BD7916"/>
    <w:rsid w:val="00BD7A4C"/>
    <w:rsid w:val="00BE00C2"/>
    <w:rsid w:val="00BE00F5"/>
    <w:rsid w:val="00BE02CB"/>
    <w:rsid w:val="00BE0A3F"/>
    <w:rsid w:val="00BE2799"/>
    <w:rsid w:val="00BE2AB7"/>
    <w:rsid w:val="00BE31EC"/>
    <w:rsid w:val="00BE320D"/>
    <w:rsid w:val="00BE33BC"/>
    <w:rsid w:val="00BE37D9"/>
    <w:rsid w:val="00BE3A18"/>
    <w:rsid w:val="00BE3F36"/>
    <w:rsid w:val="00BE5C0C"/>
    <w:rsid w:val="00BE6537"/>
    <w:rsid w:val="00BE7229"/>
    <w:rsid w:val="00BE78D9"/>
    <w:rsid w:val="00BE7B32"/>
    <w:rsid w:val="00BF11E0"/>
    <w:rsid w:val="00BF1555"/>
    <w:rsid w:val="00BF1614"/>
    <w:rsid w:val="00BF243E"/>
    <w:rsid w:val="00BF2C62"/>
    <w:rsid w:val="00BF3D4D"/>
    <w:rsid w:val="00BF42EF"/>
    <w:rsid w:val="00BF4931"/>
    <w:rsid w:val="00BF4F52"/>
    <w:rsid w:val="00BF5253"/>
    <w:rsid w:val="00BF5B04"/>
    <w:rsid w:val="00BF666C"/>
    <w:rsid w:val="00BF7377"/>
    <w:rsid w:val="00BF7419"/>
    <w:rsid w:val="00C00814"/>
    <w:rsid w:val="00C00C98"/>
    <w:rsid w:val="00C00EBF"/>
    <w:rsid w:val="00C01012"/>
    <w:rsid w:val="00C010ED"/>
    <w:rsid w:val="00C01677"/>
    <w:rsid w:val="00C02108"/>
    <w:rsid w:val="00C0271E"/>
    <w:rsid w:val="00C02B7F"/>
    <w:rsid w:val="00C02DE6"/>
    <w:rsid w:val="00C04A3B"/>
    <w:rsid w:val="00C05438"/>
    <w:rsid w:val="00C05CCF"/>
    <w:rsid w:val="00C05F37"/>
    <w:rsid w:val="00C05F61"/>
    <w:rsid w:val="00C078D7"/>
    <w:rsid w:val="00C105B2"/>
    <w:rsid w:val="00C117E5"/>
    <w:rsid w:val="00C12406"/>
    <w:rsid w:val="00C129D6"/>
    <w:rsid w:val="00C14801"/>
    <w:rsid w:val="00C14C4C"/>
    <w:rsid w:val="00C1554E"/>
    <w:rsid w:val="00C16AF1"/>
    <w:rsid w:val="00C17824"/>
    <w:rsid w:val="00C21155"/>
    <w:rsid w:val="00C21D77"/>
    <w:rsid w:val="00C226C4"/>
    <w:rsid w:val="00C22E36"/>
    <w:rsid w:val="00C23D56"/>
    <w:rsid w:val="00C2496A"/>
    <w:rsid w:val="00C24AC4"/>
    <w:rsid w:val="00C25357"/>
    <w:rsid w:val="00C25652"/>
    <w:rsid w:val="00C258A5"/>
    <w:rsid w:val="00C25E8F"/>
    <w:rsid w:val="00C265D1"/>
    <w:rsid w:val="00C269AE"/>
    <w:rsid w:val="00C27891"/>
    <w:rsid w:val="00C305C2"/>
    <w:rsid w:val="00C31418"/>
    <w:rsid w:val="00C31DC3"/>
    <w:rsid w:val="00C328C7"/>
    <w:rsid w:val="00C32AD2"/>
    <w:rsid w:val="00C34779"/>
    <w:rsid w:val="00C355B3"/>
    <w:rsid w:val="00C35889"/>
    <w:rsid w:val="00C365CA"/>
    <w:rsid w:val="00C36C34"/>
    <w:rsid w:val="00C36CAB"/>
    <w:rsid w:val="00C40811"/>
    <w:rsid w:val="00C4190B"/>
    <w:rsid w:val="00C4221D"/>
    <w:rsid w:val="00C422BE"/>
    <w:rsid w:val="00C423F9"/>
    <w:rsid w:val="00C43FBC"/>
    <w:rsid w:val="00C454A6"/>
    <w:rsid w:val="00C4667E"/>
    <w:rsid w:val="00C46A80"/>
    <w:rsid w:val="00C47320"/>
    <w:rsid w:val="00C50682"/>
    <w:rsid w:val="00C50FF5"/>
    <w:rsid w:val="00C5108B"/>
    <w:rsid w:val="00C510E0"/>
    <w:rsid w:val="00C5177A"/>
    <w:rsid w:val="00C527FE"/>
    <w:rsid w:val="00C52902"/>
    <w:rsid w:val="00C53375"/>
    <w:rsid w:val="00C5375B"/>
    <w:rsid w:val="00C53B58"/>
    <w:rsid w:val="00C53F55"/>
    <w:rsid w:val="00C54262"/>
    <w:rsid w:val="00C54476"/>
    <w:rsid w:val="00C54CCD"/>
    <w:rsid w:val="00C55CAA"/>
    <w:rsid w:val="00C56543"/>
    <w:rsid w:val="00C57172"/>
    <w:rsid w:val="00C600E8"/>
    <w:rsid w:val="00C617BB"/>
    <w:rsid w:val="00C62BE8"/>
    <w:rsid w:val="00C633FB"/>
    <w:rsid w:val="00C639F3"/>
    <w:rsid w:val="00C654FD"/>
    <w:rsid w:val="00C6688C"/>
    <w:rsid w:val="00C66FE9"/>
    <w:rsid w:val="00C67098"/>
    <w:rsid w:val="00C679C9"/>
    <w:rsid w:val="00C67D0E"/>
    <w:rsid w:val="00C67FF0"/>
    <w:rsid w:val="00C70831"/>
    <w:rsid w:val="00C713C2"/>
    <w:rsid w:val="00C71A1A"/>
    <w:rsid w:val="00C71E67"/>
    <w:rsid w:val="00C71F5F"/>
    <w:rsid w:val="00C74555"/>
    <w:rsid w:val="00C746FF"/>
    <w:rsid w:val="00C74FE5"/>
    <w:rsid w:val="00C75E76"/>
    <w:rsid w:val="00C762A3"/>
    <w:rsid w:val="00C7642B"/>
    <w:rsid w:val="00C7652C"/>
    <w:rsid w:val="00C7740A"/>
    <w:rsid w:val="00C774AD"/>
    <w:rsid w:val="00C77694"/>
    <w:rsid w:val="00C80966"/>
    <w:rsid w:val="00C80AC5"/>
    <w:rsid w:val="00C80FC3"/>
    <w:rsid w:val="00C8337C"/>
    <w:rsid w:val="00C837A4"/>
    <w:rsid w:val="00C838CA"/>
    <w:rsid w:val="00C83E73"/>
    <w:rsid w:val="00C8416F"/>
    <w:rsid w:val="00C849CB"/>
    <w:rsid w:val="00C85445"/>
    <w:rsid w:val="00C85821"/>
    <w:rsid w:val="00C85A13"/>
    <w:rsid w:val="00C85BD8"/>
    <w:rsid w:val="00C866B7"/>
    <w:rsid w:val="00C871EA"/>
    <w:rsid w:val="00C872FF"/>
    <w:rsid w:val="00C87778"/>
    <w:rsid w:val="00C90849"/>
    <w:rsid w:val="00C90FA4"/>
    <w:rsid w:val="00C9169A"/>
    <w:rsid w:val="00C97D0B"/>
    <w:rsid w:val="00C97D76"/>
    <w:rsid w:val="00CA07DC"/>
    <w:rsid w:val="00CA0C12"/>
    <w:rsid w:val="00CA1E25"/>
    <w:rsid w:val="00CA4337"/>
    <w:rsid w:val="00CA4D5D"/>
    <w:rsid w:val="00CA4F56"/>
    <w:rsid w:val="00CA4FAB"/>
    <w:rsid w:val="00CA5242"/>
    <w:rsid w:val="00CA5A98"/>
    <w:rsid w:val="00CA65CA"/>
    <w:rsid w:val="00CA752F"/>
    <w:rsid w:val="00CA75BA"/>
    <w:rsid w:val="00CA7A27"/>
    <w:rsid w:val="00CB0842"/>
    <w:rsid w:val="00CB12E8"/>
    <w:rsid w:val="00CB1CD3"/>
    <w:rsid w:val="00CB209A"/>
    <w:rsid w:val="00CB256E"/>
    <w:rsid w:val="00CB2956"/>
    <w:rsid w:val="00CB2D8C"/>
    <w:rsid w:val="00CB2DD6"/>
    <w:rsid w:val="00CB3100"/>
    <w:rsid w:val="00CB37C7"/>
    <w:rsid w:val="00CB3BD1"/>
    <w:rsid w:val="00CB4E97"/>
    <w:rsid w:val="00CB52C2"/>
    <w:rsid w:val="00CB698E"/>
    <w:rsid w:val="00CC0DA9"/>
    <w:rsid w:val="00CC1515"/>
    <w:rsid w:val="00CC15B9"/>
    <w:rsid w:val="00CC1611"/>
    <w:rsid w:val="00CC1B97"/>
    <w:rsid w:val="00CC256D"/>
    <w:rsid w:val="00CC31E8"/>
    <w:rsid w:val="00CC33D4"/>
    <w:rsid w:val="00CC393B"/>
    <w:rsid w:val="00CC4B48"/>
    <w:rsid w:val="00CC5646"/>
    <w:rsid w:val="00CC58F2"/>
    <w:rsid w:val="00CC5BCA"/>
    <w:rsid w:val="00CC6083"/>
    <w:rsid w:val="00CC614B"/>
    <w:rsid w:val="00CC694C"/>
    <w:rsid w:val="00CC7966"/>
    <w:rsid w:val="00CD018F"/>
    <w:rsid w:val="00CD0535"/>
    <w:rsid w:val="00CD13FB"/>
    <w:rsid w:val="00CD1CAB"/>
    <w:rsid w:val="00CD2AE6"/>
    <w:rsid w:val="00CD2C2C"/>
    <w:rsid w:val="00CD33BA"/>
    <w:rsid w:val="00CD3805"/>
    <w:rsid w:val="00CD4656"/>
    <w:rsid w:val="00CD55A5"/>
    <w:rsid w:val="00CD5EF0"/>
    <w:rsid w:val="00CD5F13"/>
    <w:rsid w:val="00CD6B37"/>
    <w:rsid w:val="00CD6D80"/>
    <w:rsid w:val="00CD7353"/>
    <w:rsid w:val="00CD750F"/>
    <w:rsid w:val="00CD7FE7"/>
    <w:rsid w:val="00CE01F2"/>
    <w:rsid w:val="00CE0935"/>
    <w:rsid w:val="00CE0C9E"/>
    <w:rsid w:val="00CE101C"/>
    <w:rsid w:val="00CE1D27"/>
    <w:rsid w:val="00CE4255"/>
    <w:rsid w:val="00CE4F1B"/>
    <w:rsid w:val="00CE676D"/>
    <w:rsid w:val="00CE72EE"/>
    <w:rsid w:val="00CF0A85"/>
    <w:rsid w:val="00CF0E1F"/>
    <w:rsid w:val="00CF0E72"/>
    <w:rsid w:val="00CF152A"/>
    <w:rsid w:val="00CF284C"/>
    <w:rsid w:val="00CF3284"/>
    <w:rsid w:val="00CF4386"/>
    <w:rsid w:val="00CF49DE"/>
    <w:rsid w:val="00CF4C91"/>
    <w:rsid w:val="00CF60F6"/>
    <w:rsid w:val="00CF673C"/>
    <w:rsid w:val="00CF6FB2"/>
    <w:rsid w:val="00CF741B"/>
    <w:rsid w:val="00CF7579"/>
    <w:rsid w:val="00CF7ED6"/>
    <w:rsid w:val="00D01D2E"/>
    <w:rsid w:val="00D0259C"/>
    <w:rsid w:val="00D0267D"/>
    <w:rsid w:val="00D02EF0"/>
    <w:rsid w:val="00D03F6B"/>
    <w:rsid w:val="00D04547"/>
    <w:rsid w:val="00D05417"/>
    <w:rsid w:val="00D05823"/>
    <w:rsid w:val="00D05D92"/>
    <w:rsid w:val="00D069EE"/>
    <w:rsid w:val="00D06EBE"/>
    <w:rsid w:val="00D103E5"/>
    <w:rsid w:val="00D11230"/>
    <w:rsid w:val="00D11D5A"/>
    <w:rsid w:val="00D11F3E"/>
    <w:rsid w:val="00D125C4"/>
    <w:rsid w:val="00D126A8"/>
    <w:rsid w:val="00D12ECC"/>
    <w:rsid w:val="00D13FCB"/>
    <w:rsid w:val="00D14B70"/>
    <w:rsid w:val="00D15F94"/>
    <w:rsid w:val="00D16F4E"/>
    <w:rsid w:val="00D17B25"/>
    <w:rsid w:val="00D206C6"/>
    <w:rsid w:val="00D20CE9"/>
    <w:rsid w:val="00D215C3"/>
    <w:rsid w:val="00D217D9"/>
    <w:rsid w:val="00D21A3B"/>
    <w:rsid w:val="00D22804"/>
    <w:rsid w:val="00D22861"/>
    <w:rsid w:val="00D22934"/>
    <w:rsid w:val="00D229D9"/>
    <w:rsid w:val="00D23A95"/>
    <w:rsid w:val="00D2643C"/>
    <w:rsid w:val="00D26E1B"/>
    <w:rsid w:val="00D27C9D"/>
    <w:rsid w:val="00D303A8"/>
    <w:rsid w:val="00D31F77"/>
    <w:rsid w:val="00D328E6"/>
    <w:rsid w:val="00D32A4E"/>
    <w:rsid w:val="00D32FEF"/>
    <w:rsid w:val="00D33EA8"/>
    <w:rsid w:val="00D343B3"/>
    <w:rsid w:val="00D3554B"/>
    <w:rsid w:val="00D3721E"/>
    <w:rsid w:val="00D3724B"/>
    <w:rsid w:val="00D373E4"/>
    <w:rsid w:val="00D37801"/>
    <w:rsid w:val="00D379AD"/>
    <w:rsid w:val="00D37DE9"/>
    <w:rsid w:val="00D41CB2"/>
    <w:rsid w:val="00D427C9"/>
    <w:rsid w:val="00D44887"/>
    <w:rsid w:val="00D45D97"/>
    <w:rsid w:val="00D46362"/>
    <w:rsid w:val="00D46C43"/>
    <w:rsid w:val="00D471AC"/>
    <w:rsid w:val="00D50594"/>
    <w:rsid w:val="00D50B5C"/>
    <w:rsid w:val="00D50C4E"/>
    <w:rsid w:val="00D52DDA"/>
    <w:rsid w:val="00D52E07"/>
    <w:rsid w:val="00D53264"/>
    <w:rsid w:val="00D543B5"/>
    <w:rsid w:val="00D5494F"/>
    <w:rsid w:val="00D54E04"/>
    <w:rsid w:val="00D550B1"/>
    <w:rsid w:val="00D552A0"/>
    <w:rsid w:val="00D5546B"/>
    <w:rsid w:val="00D55B2E"/>
    <w:rsid w:val="00D5703B"/>
    <w:rsid w:val="00D570D1"/>
    <w:rsid w:val="00D57D65"/>
    <w:rsid w:val="00D606A2"/>
    <w:rsid w:val="00D60D76"/>
    <w:rsid w:val="00D624FD"/>
    <w:rsid w:val="00D6286B"/>
    <w:rsid w:val="00D63230"/>
    <w:rsid w:val="00D64223"/>
    <w:rsid w:val="00D644EF"/>
    <w:rsid w:val="00D65805"/>
    <w:rsid w:val="00D66E1C"/>
    <w:rsid w:val="00D677A0"/>
    <w:rsid w:val="00D67DBE"/>
    <w:rsid w:val="00D70266"/>
    <w:rsid w:val="00D70D20"/>
    <w:rsid w:val="00D71432"/>
    <w:rsid w:val="00D72476"/>
    <w:rsid w:val="00D72AD3"/>
    <w:rsid w:val="00D73952"/>
    <w:rsid w:val="00D749D5"/>
    <w:rsid w:val="00D7559E"/>
    <w:rsid w:val="00D75B2D"/>
    <w:rsid w:val="00D76C18"/>
    <w:rsid w:val="00D770D5"/>
    <w:rsid w:val="00D77A5B"/>
    <w:rsid w:val="00D77E7B"/>
    <w:rsid w:val="00D804BC"/>
    <w:rsid w:val="00D80F68"/>
    <w:rsid w:val="00D812A3"/>
    <w:rsid w:val="00D81AAC"/>
    <w:rsid w:val="00D81AFB"/>
    <w:rsid w:val="00D81E9C"/>
    <w:rsid w:val="00D830A1"/>
    <w:rsid w:val="00D83965"/>
    <w:rsid w:val="00D84AB7"/>
    <w:rsid w:val="00D84F23"/>
    <w:rsid w:val="00D857B3"/>
    <w:rsid w:val="00D85D26"/>
    <w:rsid w:val="00D8748D"/>
    <w:rsid w:val="00D87819"/>
    <w:rsid w:val="00D87BF9"/>
    <w:rsid w:val="00D9235E"/>
    <w:rsid w:val="00D92475"/>
    <w:rsid w:val="00D92EF7"/>
    <w:rsid w:val="00D9453D"/>
    <w:rsid w:val="00D94A03"/>
    <w:rsid w:val="00D955A5"/>
    <w:rsid w:val="00D955FC"/>
    <w:rsid w:val="00D957E9"/>
    <w:rsid w:val="00D967E6"/>
    <w:rsid w:val="00D969BB"/>
    <w:rsid w:val="00DA033B"/>
    <w:rsid w:val="00DA09A1"/>
    <w:rsid w:val="00DA1814"/>
    <w:rsid w:val="00DA273E"/>
    <w:rsid w:val="00DA31EA"/>
    <w:rsid w:val="00DA4BCC"/>
    <w:rsid w:val="00DA5267"/>
    <w:rsid w:val="00DA5775"/>
    <w:rsid w:val="00DA5D19"/>
    <w:rsid w:val="00DA660C"/>
    <w:rsid w:val="00DA67B4"/>
    <w:rsid w:val="00DB0208"/>
    <w:rsid w:val="00DB19E7"/>
    <w:rsid w:val="00DB1C45"/>
    <w:rsid w:val="00DB2164"/>
    <w:rsid w:val="00DB3793"/>
    <w:rsid w:val="00DB528A"/>
    <w:rsid w:val="00DB6654"/>
    <w:rsid w:val="00DB6FDE"/>
    <w:rsid w:val="00DC060E"/>
    <w:rsid w:val="00DC298B"/>
    <w:rsid w:val="00DC3481"/>
    <w:rsid w:val="00DC5155"/>
    <w:rsid w:val="00DC65D8"/>
    <w:rsid w:val="00DC73F4"/>
    <w:rsid w:val="00DC78FA"/>
    <w:rsid w:val="00DD0129"/>
    <w:rsid w:val="00DD063B"/>
    <w:rsid w:val="00DD1F44"/>
    <w:rsid w:val="00DD2397"/>
    <w:rsid w:val="00DD2CDB"/>
    <w:rsid w:val="00DD3453"/>
    <w:rsid w:val="00DD37F0"/>
    <w:rsid w:val="00DD51A6"/>
    <w:rsid w:val="00DD5816"/>
    <w:rsid w:val="00DD6ED1"/>
    <w:rsid w:val="00DD726D"/>
    <w:rsid w:val="00DD78FD"/>
    <w:rsid w:val="00DD7D19"/>
    <w:rsid w:val="00DE0637"/>
    <w:rsid w:val="00DE0D8D"/>
    <w:rsid w:val="00DE2FC2"/>
    <w:rsid w:val="00DE3A00"/>
    <w:rsid w:val="00DE465C"/>
    <w:rsid w:val="00DE5111"/>
    <w:rsid w:val="00DE570A"/>
    <w:rsid w:val="00DE593B"/>
    <w:rsid w:val="00DE6CA6"/>
    <w:rsid w:val="00DF00DB"/>
    <w:rsid w:val="00DF08FC"/>
    <w:rsid w:val="00DF14BB"/>
    <w:rsid w:val="00DF1A48"/>
    <w:rsid w:val="00DF2310"/>
    <w:rsid w:val="00DF2B36"/>
    <w:rsid w:val="00DF37DF"/>
    <w:rsid w:val="00DF3D44"/>
    <w:rsid w:val="00DF3DBF"/>
    <w:rsid w:val="00DF603E"/>
    <w:rsid w:val="00DF65E6"/>
    <w:rsid w:val="00E00333"/>
    <w:rsid w:val="00E03187"/>
    <w:rsid w:val="00E04C6D"/>
    <w:rsid w:val="00E04DE3"/>
    <w:rsid w:val="00E055B8"/>
    <w:rsid w:val="00E05870"/>
    <w:rsid w:val="00E0591F"/>
    <w:rsid w:val="00E05967"/>
    <w:rsid w:val="00E05AD9"/>
    <w:rsid w:val="00E10089"/>
    <w:rsid w:val="00E11913"/>
    <w:rsid w:val="00E1226D"/>
    <w:rsid w:val="00E127F2"/>
    <w:rsid w:val="00E12F7B"/>
    <w:rsid w:val="00E14316"/>
    <w:rsid w:val="00E14408"/>
    <w:rsid w:val="00E1486D"/>
    <w:rsid w:val="00E15051"/>
    <w:rsid w:val="00E15435"/>
    <w:rsid w:val="00E15472"/>
    <w:rsid w:val="00E15E30"/>
    <w:rsid w:val="00E161AE"/>
    <w:rsid w:val="00E162D7"/>
    <w:rsid w:val="00E16FED"/>
    <w:rsid w:val="00E17F3A"/>
    <w:rsid w:val="00E21B08"/>
    <w:rsid w:val="00E21E6A"/>
    <w:rsid w:val="00E22302"/>
    <w:rsid w:val="00E230FD"/>
    <w:rsid w:val="00E24344"/>
    <w:rsid w:val="00E2437B"/>
    <w:rsid w:val="00E245E0"/>
    <w:rsid w:val="00E24C12"/>
    <w:rsid w:val="00E24D9D"/>
    <w:rsid w:val="00E254C5"/>
    <w:rsid w:val="00E2587A"/>
    <w:rsid w:val="00E259F9"/>
    <w:rsid w:val="00E27080"/>
    <w:rsid w:val="00E3031B"/>
    <w:rsid w:val="00E306E5"/>
    <w:rsid w:val="00E30938"/>
    <w:rsid w:val="00E30B4B"/>
    <w:rsid w:val="00E32ED2"/>
    <w:rsid w:val="00E3381C"/>
    <w:rsid w:val="00E339F6"/>
    <w:rsid w:val="00E3413F"/>
    <w:rsid w:val="00E34FF7"/>
    <w:rsid w:val="00E35B56"/>
    <w:rsid w:val="00E37A21"/>
    <w:rsid w:val="00E40C42"/>
    <w:rsid w:val="00E4153F"/>
    <w:rsid w:val="00E42552"/>
    <w:rsid w:val="00E4458C"/>
    <w:rsid w:val="00E4467A"/>
    <w:rsid w:val="00E456D5"/>
    <w:rsid w:val="00E459DB"/>
    <w:rsid w:val="00E461C7"/>
    <w:rsid w:val="00E46773"/>
    <w:rsid w:val="00E472A4"/>
    <w:rsid w:val="00E47A21"/>
    <w:rsid w:val="00E50A4B"/>
    <w:rsid w:val="00E515C5"/>
    <w:rsid w:val="00E51F20"/>
    <w:rsid w:val="00E52623"/>
    <w:rsid w:val="00E52B43"/>
    <w:rsid w:val="00E54359"/>
    <w:rsid w:val="00E545E3"/>
    <w:rsid w:val="00E569A9"/>
    <w:rsid w:val="00E57667"/>
    <w:rsid w:val="00E57B82"/>
    <w:rsid w:val="00E57CC0"/>
    <w:rsid w:val="00E6016E"/>
    <w:rsid w:val="00E625B4"/>
    <w:rsid w:val="00E62841"/>
    <w:rsid w:val="00E63475"/>
    <w:rsid w:val="00E63918"/>
    <w:rsid w:val="00E64CB2"/>
    <w:rsid w:val="00E65FC5"/>
    <w:rsid w:val="00E66C9B"/>
    <w:rsid w:val="00E675E3"/>
    <w:rsid w:val="00E700FA"/>
    <w:rsid w:val="00E7012F"/>
    <w:rsid w:val="00E702E8"/>
    <w:rsid w:val="00E703B8"/>
    <w:rsid w:val="00E711C6"/>
    <w:rsid w:val="00E727B8"/>
    <w:rsid w:val="00E73FB8"/>
    <w:rsid w:val="00E7513D"/>
    <w:rsid w:val="00E753F4"/>
    <w:rsid w:val="00E76498"/>
    <w:rsid w:val="00E76C3C"/>
    <w:rsid w:val="00E77475"/>
    <w:rsid w:val="00E77F74"/>
    <w:rsid w:val="00E80274"/>
    <w:rsid w:val="00E80710"/>
    <w:rsid w:val="00E80C7C"/>
    <w:rsid w:val="00E80F0B"/>
    <w:rsid w:val="00E810E7"/>
    <w:rsid w:val="00E82621"/>
    <w:rsid w:val="00E827F9"/>
    <w:rsid w:val="00E82EC9"/>
    <w:rsid w:val="00E83BDB"/>
    <w:rsid w:val="00E83CDF"/>
    <w:rsid w:val="00E853B1"/>
    <w:rsid w:val="00E875D3"/>
    <w:rsid w:val="00E879ED"/>
    <w:rsid w:val="00E87FCA"/>
    <w:rsid w:val="00E90CBC"/>
    <w:rsid w:val="00E919A4"/>
    <w:rsid w:val="00E93302"/>
    <w:rsid w:val="00E93BE0"/>
    <w:rsid w:val="00E9458E"/>
    <w:rsid w:val="00E95A92"/>
    <w:rsid w:val="00E96CE3"/>
    <w:rsid w:val="00E97137"/>
    <w:rsid w:val="00E97A0F"/>
    <w:rsid w:val="00E97B1E"/>
    <w:rsid w:val="00EA1965"/>
    <w:rsid w:val="00EA29EC"/>
    <w:rsid w:val="00EA2C2A"/>
    <w:rsid w:val="00EA2FE5"/>
    <w:rsid w:val="00EA3676"/>
    <w:rsid w:val="00EA44AE"/>
    <w:rsid w:val="00EA46DB"/>
    <w:rsid w:val="00EA4DAE"/>
    <w:rsid w:val="00EA57AA"/>
    <w:rsid w:val="00EA5866"/>
    <w:rsid w:val="00EA595E"/>
    <w:rsid w:val="00EA6422"/>
    <w:rsid w:val="00EA6519"/>
    <w:rsid w:val="00EA6613"/>
    <w:rsid w:val="00EA7003"/>
    <w:rsid w:val="00EA7C78"/>
    <w:rsid w:val="00EB0873"/>
    <w:rsid w:val="00EB0E83"/>
    <w:rsid w:val="00EB226B"/>
    <w:rsid w:val="00EB3471"/>
    <w:rsid w:val="00EB4D3B"/>
    <w:rsid w:val="00EB5FB9"/>
    <w:rsid w:val="00EB6486"/>
    <w:rsid w:val="00EB66B6"/>
    <w:rsid w:val="00EB6ACD"/>
    <w:rsid w:val="00EB74DF"/>
    <w:rsid w:val="00EB7753"/>
    <w:rsid w:val="00EB79C6"/>
    <w:rsid w:val="00EB7CE7"/>
    <w:rsid w:val="00EC0A79"/>
    <w:rsid w:val="00EC1168"/>
    <w:rsid w:val="00EC1A25"/>
    <w:rsid w:val="00EC1CF9"/>
    <w:rsid w:val="00EC2298"/>
    <w:rsid w:val="00EC4A16"/>
    <w:rsid w:val="00EC4ABB"/>
    <w:rsid w:val="00EC6307"/>
    <w:rsid w:val="00EC69DC"/>
    <w:rsid w:val="00EC6C2F"/>
    <w:rsid w:val="00EC7135"/>
    <w:rsid w:val="00EC7A9E"/>
    <w:rsid w:val="00EC7D66"/>
    <w:rsid w:val="00ED00DF"/>
    <w:rsid w:val="00ED0925"/>
    <w:rsid w:val="00ED22F9"/>
    <w:rsid w:val="00ED23F3"/>
    <w:rsid w:val="00ED2974"/>
    <w:rsid w:val="00ED2DEE"/>
    <w:rsid w:val="00ED3C7D"/>
    <w:rsid w:val="00ED4252"/>
    <w:rsid w:val="00ED432D"/>
    <w:rsid w:val="00ED4D7A"/>
    <w:rsid w:val="00ED50FD"/>
    <w:rsid w:val="00ED5245"/>
    <w:rsid w:val="00ED572B"/>
    <w:rsid w:val="00ED58A7"/>
    <w:rsid w:val="00EE0D9D"/>
    <w:rsid w:val="00EE1029"/>
    <w:rsid w:val="00EE1A4A"/>
    <w:rsid w:val="00EE2419"/>
    <w:rsid w:val="00EE3338"/>
    <w:rsid w:val="00EE3399"/>
    <w:rsid w:val="00EE34ED"/>
    <w:rsid w:val="00EE36F6"/>
    <w:rsid w:val="00EE474D"/>
    <w:rsid w:val="00EE4DEC"/>
    <w:rsid w:val="00EE538D"/>
    <w:rsid w:val="00EE540B"/>
    <w:rsid w:val="00EE6470"/>
    <w:rsid w:val="00EE7878"/>
    <w:rsid w:val="00EE7D4A"/>
    <w:rsid w:val="00EE7DF0"/>
    <w:rsid w:val="00EF0CEF"/>
    <w:rsid w:val="00EF0D01"/>
    <w:rsid w:val="00EF0DFF"/>
    <w:rsid w:val="00EF10E7"/>
    <w:rsid w:val="00EF167B"/>
    <w:rsid w:val="00EF18D0"/>
    <w:rsid w:val="00EF1E1A"/>
    <w:rsid w:val="00EF1F11"/>
    <w:rsid w:val="00EF1FA4"/>
    <w:rsid w:val="00EF5070"/>
    <w:rsid w:val="00EF5564"/>
    <w:rsid w:val="00EF69C3"/>
    <w:rsid w:val="00EF7AB1"/>
    <w:rsid w:val="00F001F5"/>
    <w:rsid w:val="00F02D4D"/>
    <w:rsid w:val="00F0319E"/>
    <w:rsid w:val="00F035DD"/>
    <w:rsid w:val="00F0490D"/>
    <w:rsid w:val="00F05BEB"/>
    <w:rsid w:val="00F0677D"/>
    <w:rsid w:val="00F07320"/>
    <w:rsid w:val="00F078D8"/>
    <w:rsid w:val="00F104B4"/>
    <w:rsid w:val="00F127D5"/>
    <w:rsid w:val="00F13252"/>
    <w:rsid w:val="00F13C12"/>
    <w:rsid w:val="00F14314"/>
    <w:rsid w:val="00F15252"/>
    <w:rsid w:val="00F15504"/>
    <w:rsid w:val="00F16267"/>
    <w:rsid w:val="00F163B3"/>
    <w:rsid w:val="00F163BC"/>
    <w:rsid w:val="00F16F63"/>
    <w:rsid w:val="00F207FD"/>
    <w:rsid w:val="00F2135F"/>
    <w:rsid w:val="00F22C4F"/>
    <w:rsid w:val="00F2337D"/>
    <w:rsid w:val="00F23F03"/>
    <w:rsid w:val="00F24A51"/>
    <w:rsid w:val="00F258DF"/>
    <w:rsid w:val="00F25C75"/>
    <w:rsid w:val="00F2686C"/>
    <w:rsid w:val="00F269DF"/>
    <w:rsid w:val="00F27061"/>
    <w:rsid w:val="00F274C2"/>
    <w:rsid w:val="00F274D5"/>
    <w:rsid w:val="00F31838"/>
    <w:rsid w:val="00F3273A"/>
    <w:rsid w:val="00F32A39"/>
    <w:rsid w:val="00F33567"/>
    <w:rsid w:val="00F3383C"/>
    <w:rsid w:val="00F354E5"/>
    <w:rsid w:val="00F36299"/>
    <w:rsid w:val="00F370CF"/>
    <w:rsid w:val="00F37517"/>
    <w:rsid w:val="00F37B80"/>
    <w:rsid w:val="00F402DB"/>
    <w:rsid w:val="00F4122E"/>
    <w:rsid w:val="00F41D73"/>
    <w:rsid w:val="00F4233E"/>
    <w:rsid w:val="00F429B9"/>
    <w:rsid w:val="00F42A3F"/>
    <w:rsid w:val="00F42D76"/>
    <w:rsid w:val="00F4495D"/>
    <w:rsid w:val="00F4587F"/>
    <w:rsid w:val="00F45E0F"/>
    <w:rsid w:val="00F46285"/>
    <w:rsid w:val="00F462B2"/>
    <w:rsid w:val="00F469AC"/>
    <w:rsid w:val="00F46C7F"/>
    <w:rsid w:val="00F47584"/>
    <w:rsid w:val="00F477DD"/>
    <w:rsid w:val="00F47B20"/>
    <w:rsid w:val="00F47D35"/>
    <w:rsid w:val="00F47DE1"/>
    <w:rsid w:val="00F50267"/>
    <w:rsid w:val="00F5032C"/>
    <w:rsid w:val="00F51201"/>
    <w:rsid w:val="00F514EB"/>
    <w:rsid w:val="00F54476"/>
    <w:rsid w:val="00F54692"/>
    <w:rsid w:val="00F55779"/>
    <w:rsid w:val="00F55C02"/>
    <w:rsid w:val="00F55C1E"/>
    <w:rsid w:val="00F5738D"/>
    <w:rsid w:val="00F57591"/>
    <w:rsid w:val="00F57641"/>
    <w:rsid w:val="00F60442"/>
    <w:rsid w:val="00F61058"/>
    <w:rsid w:val="00F61352"/>
    <w:rsid w:val="00F61FA7"/>
    <w:rsid w:val="00F62367"/>
    <w:rsid w:val="00F628E8"/>
    <w:rsid w:val="00F63F7E"/>
    <w:rsid w:val="00F65C79"/>
    <w:rsid w:val="00F6602F"/>
    <w:rsid w:val="00F66379"/>
    <w:rsid w:val="00F66DA5"/>
    <w:rsid w:val="00F67407"/>
    <w:rsid w:val="00F67680"/>
    <w:rsid w:val="00F67A94"/>
    <w:rsid w:val="00F67C62"/>
    <w:rsid w:val="00F70E15"/>
    <w:rsid w:val="00F71214"/>
    <w:rsid w:val="00F71932"/>
    <w:rsid w:val="00F72D90"/>
    <w:rsid w:val="00F72F60"/>
    <w:rsid w:val="00F7358A"/>
    <w:rsid w:val="00F749C7"/>
    <w:rsid w:val="00F74D8B"/>
    <w:rsid w:val="00F7568A"/>
    <w:rsid w:val="00F7635C"/>
    <w:rsid w:val="00F766FC"/>
    <w:rsid w:val="00F77BC9"/>
    <w:rsid w:val="00F77F20"/>
    <w:rsid w:val="00F82D37"/>
    <w:rsid w:val="00F82FBD"/>
    <w:rsid w:val="00F83927"/>
    <w:rsid w:val="00F84C5F"/>
    <w:rsid w:val="00F8708E"/>
    <w:rsid w:val="00F871AB"/>
    <w:rsid w:val="00F874F3"/>
    <w:rsid w:val="00F87882"/>
    <w:rsid w:val="00F90187"/>
    <w:rsid w:val="00F905E3"/>
    <w:rsid w:val="00F90C0C"/>
    <w:rsid w:val="00F90E82"/>
    <w:rsid w:val="00F90EF4"/>
    <w:rsid w:val="00F91996"/>
    <w:rsid w:val="00F92C33"/>
    <w:rsid w:val="00F953C0"/>
    <w:rsid w:val="00F95F26"/>
    <w:rsid w:val="00F9657E"/>
    <w:rsid w:val="00F96B10"/>
    <w:rsid w:val="00F979A8"/>
    <w:rsid w:val="00FA093E"/>
    <w:rsid w:val="00FA1FF6"/>
    <w:rsid w:val="00FA202C"/>
    <w:rsid w:val="00FA2297"/>
    <w:rsid w:val="00FA2B32"/>
    <w:rsid w:val="00FA2DB5"/>
    <w:rsid w:val="00FA381E"/>
    <w:rsid w:val="00FA3C2E"/>
    <w:rsid w:val="00FA49AF"/>
    <w:rsid w:val="00FA665D"/>
    <w:rsid w:val="00FA66D3"/>
    <w:rsid w:val="00FA75F7"/>
    <w:rsid w:val="00FA7D21"/>
    <w:rsid w:val="00FB00FC"/>
    <w:rsid w:val="00FB177B"/>
    <w:rsid w:val="00FB182A"/>
    <w:rsid w:val="00FB1C98"/>
    <w:rsid w:val="00FB2F32"/>
    <w:rsid w:val="00FB333A"/>
    <w:rsid w:val="00FB492B"/>
    <w:rsid w:val="00FB4ED3"/>
    <w:rsid w:val="00FB4FA1"/>
    <w:rsid w:val="00FB5375"/>
    <w:rsid w:val="00FB60DC"/>
    <w:rsid w:val="00FB6438"/>
    <w:rsid w:val="00FB673D"/>
    <w:rsid w:val="00FB6913"/>
    <w:rsid w:val="00FB6A3A"/>
    <w:rsid w:val="00FB6C45"/>
    <w:rsid w:val="00FC19C6"/>
    <w:rsid w:val="00FC1C82"/>
    <w:rsid w:val="00FC20E8"/>
    <w:rsid w:val="00FC2841"/>
    <w:rsid w:val="00FC28DB"/>
    <w:rsid w:val="00FC2BCE"/>
    <w:rsid w:val="00FC36FD"/>
    <w:rsid w:val="00FC372F"/>
    <w:rsid w:val="00FC3B16"/>
    <w:rsid w:val="00FC3F57"/>
    <w:rsid w:val="00FC42A5"/>
    <w:rsid w:val="00FC5EFC"/>
    <w:rsid w:val="00FC5F1B"/>
    <w:rsid w:val="00FC7112"/>
    <w:rsid w:val="00FC776A"/>
    <w:rsid w:val="00FC79E7"/>
    <w:rsid w:val="00FC7FF4"/>
    <w:rsid w:val="00FD1B3E"/>
    <w:rsid w:val="00FD412E"/>
    <w:rsid w:val="00FD4239"/>
    <w:rsid w:val="00FD4397"/>
    <w:rsid w:val="00FD4847"/>
    <w:rsid w:val="00FD540D"/>
    <w:rsid w:val="00FD5CF9"/>
    <w:rsid w:val="00FD6B25"/>
    <w:rsid w:val="00FD7738"/>
    <w:rsid w:val="00FE0070"/>
    <w:rsid w:val="00FE00B5"/>
    <w:rsid w:val="00FE0260"/>
    <w:rsid w:val="00FE144A"/>
    <w:rsid w:val="00FE1796"/>
    <w:rsid w:val="00FE198C"/>
    <w:rsid w:val="00FE1AE8"/>
    <w:rsid w:val="00FE37C1"/>
    <w:rsid w:val="00FE3B93"/>
    <w:rsid w:val="00FE47E8"/>
    <w:rsid w:val="00FE5E09"/>
    <w:rsid w:val="00FE60A7"/>
    <w:rsid w:val="00FE641F"/>
    <w:rsid w:val="00FE6CD0"/>
    <w:rsid w:val="00FF09F7"/>
    <w:rsid w:val="00FF0CD3"/>
    <w:rsid w:val="00FF0FC6"/>
    <w:rsid w:val="00FF272B"/>
    <w:rsid w:val="00FF2B0B"/>
    <w:rsid w:val="00FF2E5B"/>
    <w:rsid w:val="00FF2E9D"/>
    <w:rsid w:val="00FF38FB"/>
    <w:rsid w:val="00FF54EC"/>
    <w:rsid w:val="00FF57BF"/>
    <w:rsid w:val="00FF60DF"/>
    <w:rsid w:val="00FF6350"/>
    <w:rsid w:val="00FF6F43"/>
    <w:rsid w:val="00FF70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BF157A9"/>
  <w15:chartTrackingRefBased/>
  <w15:docId w15:val="{21E711A0-DA51-E34D-BF8E-D35793BF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42AE9"/>
    <w:rPr>
      <w:rFonts w:ascii="Times New Roman" w:eastAsia="Times New Roman" w:hAnsi="Times New Roman" w:cs="Times New Roman"/>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9F4387"/>
    <w:pPr>
      <w:jc w:val="both"/>
    </w:pPr>
    <w:rPr>
      <w:rFonts w:ascii="Garamond" w:eastAsiaTheme="minorEastAsia" w:hAnsi="Garamond" w:cstheme="minorBidi"/>
      <w:sz w:val="18"/>
      <w:lang w:val="en-GB"/>
    </w:rPr>
  </w:style>
  <w:style w:type="character" w:customStyle="1" w:styleId="FunotentextZchn">
    <w:name w:val="Fußnotentext Zchn"/>
    <w:basedOn w:val="Absatz-Standardschriftart"/>
    <w:link w:val="Funotentext"/>
    <w:uiPriority w:val="99"/>
    <w:rsid w:val="009F4387"/>
    <w:rPr>
      <w:rFonts w:ascii="Garamond" w:eastAsiaTheme="minorEastAsia" w:hAnsi="Garamond"/>
      <w:sz w:val="18"/>
      <w:lang w:val="en-GB" w:eastAsia="de-DE"/>
    </w:rPr>
  </w:style>
  <w:style w:type="character" w:styleId="Funotenzeichen">
    <w:name w:val="footnote reference"/>
    <w:basedOn w:val="Absatz-Standardschriftart"/>
    <w:uiPriority w:val="99"/>
    <w:unhideWhenUsed/>
    <w:rsid w:val="009F4387"/>
    <w:rPr>
      <w:vertAlign w:val="superscript"/>
    </w:rPr>
  </w:style>
  <w:style w:type="paragraph" w:styleId="Listenabsatz">
    <w:name w:val="List Paragraph"/>
    <w:basedOn w:val="Standard"/>
    <w:uiPriority w:val="34"/>
    <w:qFormat/>
    <w:rsid w:val="009F4387"/>
    <w:pPr>
      <w:ind w:left="720"/>
      <w:contextualSpacing/>
    </w:pPr>
    <w:rPr>
      <w:rFonts w:asciiTheme="minorHAnsi" w:eastAsiaTheme="minorEastAsia" w:hAnsiTheme="minorHAnsi" w:cstheme="minorBidi"/>
    </w:rPr>
  </w:style>
  <w:style w:type="paragraph" w:styleId="Kopfzeile">
    <w:name w:val="header"/>
    <w:basedOn w:val="Standard"/>
    <w:link w:val="KopfzeileZchn"/>
    <w:uiPriority w:val="99"/>
    <w:unhideWhenUsed/>
    <w:rsid w:val="00564A14"/>
    <w:pPr>
      <w:tabs>
        <w:tab w:val="center" w:pos="4536"/>
        <w:tab w:val="right" w:pos="9072"/>
      </w:tabs>
    </w:pPr>
  </w:style>
  <w:style w:type="character" w:customStyle="1" w:styleId="KopfzeileZchn">
    <w:name w:val="Kopfzeile Zchn"/>
    <w:basedOn w:val="Absatz-Standardschriftart"/>
    <w:link w:val="Kopfzeile"/>
    <w:uiPriority w:val="99"/>
    <w:rsid w:val="00564A14"/>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564A14"/>
    <w:pPr>
      <w:tabs>
        <w:tab w:val="center" w:pos="4536"/>
        <w:tab w:val="right" w:pos="9072"/>
      </w:tabs>
    </w:pPr>
  </w:style>
  <w:style w:type="character" w:customStyle="1" w:styleId="FuzeileZchn">
    <w:name w:val="Fußzeile Zchn"/>
    <w:basedOn w:val="Absatz-Standardschriftart"/>
    <w:link w:val="Fuzeile"/>
    <w:uiPriority w:val="99"/>
    <w:rsid w:val="00564A14"/>
    <w:rPr>
      <w:rFonts w:ascii="Times New Roman" w:eastAsia="Times New Roman" w:hAnsi="Times New Roman" w:cs="Times New Roman"/>
      <w:lang w:eastAsia="de-DE"/>
    </w:rPr>
  </w:style>
  <w:style w:type="character" w:styleId="Seitenzahl">
    <w:name w:val="page number"/>
    <w:basedOn w:val="Absatz-Standardschriftart"/>
    <w:uiPriority w:val="99"/>
    <w:semiHidden/>
    <w:unhideWhenUsed/>
    <w:rsid w:val="00564A14"/>
  </w:style>
  <w:style w:type="paragraph" w:styleId="Sprechblasentext">
    <w:name w:val="Balloon Text"/>
    <w:basedOn w:val="Standard"/>
    <w:link w:val="SprechblasentextZchn"/>
    <w:uiPriority w:val="99"/>
    <w:semiHidden/>
    <w:unhideWhenUsed/>
    <w:rsid w:val="003C0107"/>
    <w:rPr>
      <w:sz w:val="18"/>
      <w:szCs w:val="18"/>
    </w:rPr>
  </w:style>
  <w:style w:type="character" w:customStyle="1" w:styleId="SprechblasentextZchn">
    <w:name w:val="Sprechblasentext Zchn"/>
    <w:basedOn w:val="Absatz-Standardschriftart"/>
    <w:link w:val="Sprechblasentext"/>
    <w:uiPriority w:val="99"/>
    <w:semiHidden/>
    <w:rsid w:val="003C0107"/>
    <w:rPr>
      <w:rFonts w:ascii="Times New Roman" w:eastAsia="Times New Roman" w:hAnsi="Times New Roman" w:cs="Times New Roman"/>
      <w:sz w:val="18"/>
      <w:szCs w:val="18"/>
      <w:lang w:eastAsia="de-DE"/>
    </w:rPr>
  </w:style>
  <w:style w:type="character" w:styleId="Kommentarzeichen">
    <w:name w:val="annotation reference"/>
    <w:basedOn w:val="Absatz-Standardschriftart"/>
    <w:uiPriority w:val="99"/>
    <w:semiHidden/>
    <w:unhideWhenUsed/>
    <w:rsid w:val="009D17EE"/>
    <w:rPr>
      <w:sz w:val="16"/>
      <w:szCs w:val="16"/>
    </w:rPr>
  </w:style>
  <w:style w:type="paragraph" w:styleId="Kommentartext">
    <w:name w:val="annotation text"/>
    <w:basedOn w:val="Standard"/>
    <w:link w:val="KommentartextZchn"/>
    <w:uiPriority w:val="99"/>
    <w:semiHidden/>
    <w:unhideWhenUsed/>
    <w:rsid w:val="009D17EE"/>
    <w:rPr>
      <w:sz w:val="20"/>
      <w:szCs w:val="20"/>
    </w:rPr>
  </w:style>
  <w:style w:type="character" w:customStyle="1" w:styleId="KommentartextZchn">
    <w:name w:val="Kommentartext Zchn"/>
    <w:basedOn w:val="Absatz-Standardschriftart"/>
    <w:link w:val="Kommentartext"/>
    <w:uiPriority w:val="99"/>
    <w:semiHidden/>
    <w:rsid w:val="009D17EE"/>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D17EE"/>
    <w:rPr>
      <w:b/>
      <w:bCs/>
    </w:rPr>
  </w:style>
  <w:style w:type="character" w:customStyle="1" w:styleId="KommentarthemaZchn">
    <w:name w:val="Kommentarthema Zchn"/>
    <w:basedOn w:val="KommentartextZchn"/>
    <w:link w:val="Kommentarthema"/>
    <w:uiPriority w:val="99"/>
    <w:semiHidden/>
    <w:rsid w:val="009D17EE"/>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AD1C3E"/>
  </w:style>
  <w:style w:type="character" w:styleId="Hyperlink">
    <w:name w:val="Hyperlink"/>
    <w:basedOn w:val="Absatz-Standardschriftart"/>
    <w:uiPriority w:val="99"/>
    <w:unhideWhenUsed/>
    <w:rsid w:val="004D3CD9"/>
    <w:rPr>
      <w:color w:val="0563C1" w:themeColor="hyperlink"/>
      <w:u w:val="single"/>
    </w:rPr>
  </w:style>
  <w:style w:type="character" w:styleId="NichtaufgelsteErwhnung">
    <w:name w:val="Unresolved Mention"/>
    <w:basedOn w:val="Absatz-Standardschriftart"/>
    <w:uiPriority w:val="99"/>
    <w:semiHidden/>
    <w:unhideWhenUsed/>
    <w:rsid w:val="00E3031B"/>
    <w:rPr>
      <w:color w:val="605E5C"/>
      <w:shd w:val="clear" w:color="auto" w:fill="E1DFDD"/>
    </w:rPr>
  </w:style>
  <w:style w:type="character" w:styleId="Zeilennummer">
    <w:name w:val="line number"/>
    <w:basedOn w:val="Absatz-Standardschriftart"/>
    <w:uiPriority w:val="99"/>
    <w:semiHidden/>
    <w:unhideWhenUsed/>
    <w:rsid w:val="0097026A"/>
  </w:style>
  <w:style w:type="character" w:styleId="BesuchterLink">
    <w:name w:val="FollowedHyperlink"/>
    <w:basedOn w:val="Absatz-Standardschriftart"/>
    <w:uiPriority w:val="99"/>
    <w:semiHidden/>
    <w:unhideWhenUsed/>
    <w:rsid w:val="00AD3487"/>
    <w:rPr>
      <w:color w:val="954F72" w:themeColor="followedHyperlink"/>
      <w:u w:val="single"/>
    </w:rPr>
  </w:style>
  <w:style w:type="paragraph" w:styleId="berarbeitung">
    <w:name w:val="Revision"/>
    <w:hidden/>
    <w:uiPriority w:val="99"/>
    <w:semiHidden/>
    <w:rsid w:val="00F82D37"/>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4384">
      <w:bodyDiv w:val="1"/>
      <w:marLeft w:val="0"/>
      <w:marRight w:val="0"/>
      <w:marTop w:val="0"/>
      <w:marBottom w:val="0"/>
      <w:divBdr>
        <w:top w:val="none" w:sz="0" w:space="0" w:color="auto"/>
        <w:left w:val="none" w:sz="0" w:space="0" w:color="auto"/>
        <w:bottom w:val="none" w:sz="0" w:space="0" w:color="auto"/>
        <w:right w:val="none" w:sz="0" w:space="0" w:color="auto"/>
      </w:divBdr>
      <w:divsChild>
        <w:div w:id="1632665442">
          <w:marLeft w:val="0"/>
          <w:marRight w:val="0"/>
          <w:marTop w:val="0"/>
          <w:marBottom w:val="0"/>
          <w:divBdr>
            <w:top w:val="none" w:sz="0" w:space="0" w:color="auto"/>
            <w:left w:val="none" w:sz="0" w:space="0" w:color="auto"/>
            <w:bottom w:val="none" w:sz="0" w:space="0" w:color="auto"/>
            <w:right w:val="none" w:sz="0" w:space="0" w:color="auto"/>
          </w:divBdr>
          <w:divsChild>
            <w:div w:id="678193872">
              <w:marLeft w:val="0"/>
              <w:marRight w:val="0"/>
              <w:marTop w:val="0"/>
              <w:marBottom w:val="0"/>
              <w:divBdr>
                <w:top w:val="none" w:sz="0" w:space="0" w:color="auto"/>
                <w:left w:val="none" w:sz="0" w:space="0" w:color="auto"/>
                <w:bottom w:val="none" w:sz="0" w:space="0" w:color="auto"/>
                <w:right w:val="none" w:sz="0" w:space="0" w:color="auto"/>
              </w:divBdr>
              <w:divsChild>
                <w:div w:id="1950429278">
                  <w:marLeft w:val="0"/>
                  <w:marRight w:val="0"/>
                  <w:marTop w:val="0"/>
                  <w:marBottom w:val="0"/>
                  <w:divBdr>
                    <w:top w:val="none" w:sz="0" w:space="0" w:color="auto"/>
                    <w:left w:val="none" w:sz="0" w:space="0" w:color="auto"/>
                    <w:bottom w:val="none" w:sz="0" w:space="0" w:color="auto"/>
                    <w:right w:val="none" w:sz="0" w:space="0" w:color="auto"/>
                  </w:divBdr>
                  <w:divsChild>
                    <w:div w:id="9628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8132">
      <w:bodyDiv w:val="1"/>
      <w:marLeft w:val="0"/>
      <w:marRight w:val="0"/>
      <w:marTop w:val="0"/>
      <w:marBottom w:val="0"/>
      <w:divBdr>
        <w:top w:val="none" w:sz="0" w:space="0" w:color="auto"/>
        <w:left w:val="none" w:sz="0" w:space="0" w:color="auto"/>
        <w:bottom w:val="none" w:sz="0" w:space="0" w:color="auto"/>
        <w:right w:val="none" w:sz="0" w:space="0" w:color="auto"/>
      </w:divBdr>
      <w:divsChild>
        <w:div w:id="402339066">
          <w:marLeft w:val="0"/>
          <w:marRight w:val="0"/>
          <w:marTop w:val="0"/>
          <w:marBottom w:val="0"/>
          <w:divBdr>
            <w:top w:val="none" w:sz="0" w:space="0" w:color="auto"/>
            <w:left w:val="none" w:sz="0" w:space="0" w:color="auto"/>
            <w:bottom w:val="none" w:sz="0" w:space="0" w:color="auto"/>
            <w:right w:val="none" w:sz="0" w:space="0" w:color="auto"/>
          </w:divBdr>
          <w:divsChild>
            <w:div w:id="2101022081">
              <w:marLeft w:val="0"/>
              <w:marRight w:val="0"/>
              <w:marTop w:val="0"/>
              <w:marBottom w:val="0"/>
              <w:divBdr>
                <w:top w:val="none" w:sz="0" w:space="0" w:color="auto"/>
                <w:left w:val="none" w:sz="0" w:space="0" w:color="auto"/>
                <w:bottom w:val="none" w:sz="0" w:space="0" w:color="auto"/>
                <w:right w:val="none" w:sz="0" w:space="0" w:color="auto"/>
              </w:divBdr>
              <w:divsChild>
                <w:div w:id="19582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6008">
      <w:bodyDiv w:val="1"/>
      <w:marLeft w:val="0"/>
      <w:marRight w:val="0"/>
      <w:marTop w:val="0"/>
      <w:marBottom w:val="0"/>
      <w:divBdr>
        <w:top w:val="none" w:sz="0" w:space="0" w:color="auto"/>
        <w:left w:val="none" w:sz="0" w:space="0" w:color="auto"/>
        <w:bottom w:val="none" w:sz="0" w:space="0" w:color="auto"/>
        <w:right w:val="none" w:sz="0" w:space="0" w:color="auto"/>
      </w:divBdr>
      <w:divsChild>
        <w:div w:id="1807548566">
          <w:marLeft w:val="0"/>
          <w:marRight w:val="0"/>
          <w:marTop w:val="0"/>
          <w:marBottom w:val="0"/>
          <w:divBdr>
            <w:top w:val="none" w:sz="0" w:space="0" w:color="auto"/>
            <w:left w:val="none" w:sz="0" w:space="0" w:color="auto"/>
            <w:bottom w:val="none" w:sz="0" w:space="0" w:color="auto"/>
            <w:right w:val="none" w:sz="0" w:space="0" w:color="auto"/>
          </w:divBdr>
          <w:divsChild>
            <w:div w:id="596670689">
              <w:marLeft w:val="0"/>
              <w:marRight w:val="0"/>
              <w:marTop w:val="0"/>
              <w:marBottom w:val="0"/>
              <w:divBdr>
                <w:top w:val="none" w:sz="0" w:space="0" w:color="auto"/>
                <w:left w:val="none" w:sz="0" w:space="0" w:color="auto"/>
                <w:bottom w:val="none" w:sz="0" w:space="0" w:color="auto"/>
                <w:right w:val="none" w:sz="0" w:space="0" w:color="auto"/>
              </w:divBdr>
              <w:divsChild>
                <w:div w:id="2064939795">
                  <w:marLeft w:val="0"/>
                  <w:marRight w:val="0"/>
                  <w:marTop w:val="0"/>
                  <w:marBottom w:val="0"/>
                  <w:divBdr>
                    <w:top w:val="none" w:sz="0" w:space="0" w:color="auto"/>
                    <w:left w:val="none" w:sz="0" w:space="0" w:color="auto"/>
                    <w:bottom w:val="none" w:sz="0" w:space="0" w:color="auto"/>
                    <w:right w:val="none" w:sz="0" w:space="0" w:color="auto"/>
                  </w:divBdr>
                  <w:divsChild>
                    <w:div w:id="8758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7802">
      <w:bodyDiv w:val="1"/>
      <w:marLeft w:val="0"/>
      <w:marRight w:val="0"/>
      <w:marTop w:val="0"/>
      <w:marBottom w:val="0"/>
      <w:divBdr>
        <w:top w:val="none" w:sz="0" w:space="0" w:color="auto"/>
        <w:left w:val="none" w:sz="0" w:space="0" w:color="auto"/>
        <w:bottom w:val="none" w:sz="0" w:space="0" w:color="auto"/>
        <w:right w:val="none" w:sz="0" w:space="0" w:color="auto"/>
      </w:divBdr>
    </w:div>
    <w:div w:id="122500424">
      <w:bodyDiv w:val="1"/>
      <w:marLeft w:val="0"/>
      <w:marRight w:val="0"/>
      <w:marTop w:val="0"/>
      <w:marBottom w:val="0"/>
      <w:divBdr>
        <w:top w:val="none" w:sz="0" w:space="0" w:color="auto"/>
        <w:left w:val="none" w:sz="0" w:space="0" w:color="auto"/>
        <w:bottom w:val="none" w:sz="0" w:space="0" w:color="auto"/>
        <w:right w:val="none" w:sz="0" w:space="0" w:color="auto"/>
      </w:divBdr>
    </w:div>
    <w:div w:id="179783791">
      <w:bodyDiv w:val="1"/>
      <w:marLeft w:val="0"/>
      <w:marRight w:val="0"/>
      <w:marTop w:val="0"/>
      <w:marBottom w:val="0"/>
      <w:divBdr>
        <w:top w:val="none" w:sz="0" w:space="0" w:color="auto"/>
        <w:left w:val="none" w:sz="0" w:space="0" w:color="auto"/>
        <w:bottom w:val="none" w:sz="0" w:space="0" w:color="auto"/>
        <w:right w:val="none" w:sz="0" w:space="0" w:color="auto"/>
      </w:divBdr>
    </w:div>
    <w:div w:id="192575228">
      <w:bodyDiv w:val="1"/>
      <w:marLeft w:val="0"/>
      <w:marRight w:val="0"/>
      <w:marTop w:val="0"/>
      <w:marBottom w:val="0"/>
      <w:divBdr>
        <w:top w:val="none" w:sz="0" w:space="0" w:color="auto"/>
        <w:left w:val="none" w:sz="0" w:space="0" w:color="auto"/>
        <w:bottom w:val="none" w:sz="0" w:space="0" w:color="auto"/>
        <w:right w:val="none" w:sz="0" w:space="0" w:color="auto"/>
      </w:divBdr>
      <w:divsChild>
        <w:div w:id="1351030869">
          <w:marLeft w:val="0"/>
          <w:marRight w:val="0"/>
          <w:marTop w:val="0"/>
          <w:marBottom w:val="0"/>
          <w:divBdr>
            <w:top w:val="none" w:sz="0" w:space="0" w:color="auto"/>
            <w:left w:val="none" w:sz="0" w:space="0" w:color="auto"/>
            <w:bottom w:val="none" w:sz="0" w:space="0" w:color="auto"/>
            <w:right w:val="none" w:sz="0" w:space="0" w:color="auto"/>
          </w:divBdr>
          <w:divsChild>
            <w:div w:id="851336911">
              <w:marLeft w:val="0"/>
              <w:marRight w:val="0"/>
              <w:marTop w:val="0"/>
              <w:marBottom w:val="0"/>
              <w:divBdr>
                <w:top w:val="none" w:sz="0" w:space="0" w:color="auto"/>
                <w:left w:val="none" w:sz="0" w:space="0" w:color="auto"/>
                <w:bottom w:val="none" w:sz="0" w:space="0" w:color="auto"/>
                <w:right w:val="none" w:sz="0" w:space="0" w:color="auto"/>
              </w:divBdr>
              <w:divsChild>
                <w:div w:id="82341707">
                  <w:marLeft w:val="0"/>
                  <w:marRight w:val="0"/>
                  <w:marTop w:val="0"/>
                  <w:marBottom w:val="0"/>
                  <w:divBdr>
                    <w:top w:val="none" w:sz="0" w:space="0" w:color="auto"/>
                    <w:left w:val="none" w:sz="0" w:space="0" w:color="auto"/>
                    <w:bottom w:val="none" w:sz="0" w:space="0" w:color="auto"/>
                    <w:right w:val="none" w:sz="0" w:space="0" w:color="auto"/>
                  </w:divBdr>
                  <w:divsChild>
                    <w:div w:id="3463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445271">
      <w:bodyDiv w:val="1"/>
      <w:marLeft w:val="0"/>
      <w:marRight w:val="0"/>
      <w:marTop w:val="0"/>
      <w:marBottom w:val="0"/>
      <w:divBdr>
        <w:top w:val="none" w:sz="0" w:space="0" w:color="auto"/>
        <w:left w:val="none" w:sz="0" w:space="0" w:color="auto"/>
        <w:bottom w:val="none" w:sz="0" w:space="0" w:color="auto"/>
        <w:right w:val="none" w:sz="0" w:space="0" w:color="auto"/>
      </w:divBdr>
      <w:divsChild>
        <w:div w:id="1010134000">
          <w:marLeft w:val="0"/>
          <w:marRight w:val="0"/>
          <w:marTop w:val="0"/>
          <w:marBottom w:val="0"/>
          <w:divBdr>
            <w:top w:val="none" w:sz="0" w:space="0" w:color="auto"/>
            <w:left w:val="none" w:sz="0" w:space="0" w:color="auto"/>
            <w:bottom w:val="none" w:sz="0" w:space="0" w:color="auto"/>
            <w:right w:val="none" w:sz="0" w:space="0" w:color="auto"/>
          </w:divBdr>
          <w:divsChild>
            <w:div w:id="1677264681">
              <w:marLeft w:val="0"/>
              <w:marRight w:val="0"/>
              <w:marTop w:val="0"/>
              <w:marBottom w:val="0"/>
              <w:divBdr>
                <w:top w:val="none" w:sz="0" w:space="0" w:color="auto"/>
                <w:left w:val="none" w:sz="0" w:space="0" w:color="auto"/>
                <w:bottom w:val="none" w:sz="0" w:space="0" w:color="auto"/>
                <w:right w:val="none" w:sz="0" w:space="0" w:color="auto"/>
              </w:divBdr>
              <w:divsChild>
                <w:div w:id="7298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25489">
      <w:bodyDiv w:val="1"/>
      <w:marLeft w:val="0"/>
      <w:marRight w:val="0"/>
      <w:marTop w:val="0"/>
      <w:marBottom w:val="0"/>
      <w:divBdr>
        <w:top w:val="none" w:sz="0" w:space="0" w:color="auto"/>
        <w:left w:val="none" w:sz="0" w:space="0" w:color="auto"/>
        <w:bottom w:val="none" w:sz="0" w:space="0" w:color="auto"/>
        <w:right w:val="none" w:sz="0" w:space="0" w:color="auto"/>
      </w:divBdr>
      <w:divsChild>
        <w:div w:id="25522348">
          <w:marLeft w:val="0"/>
          <w:marRight w:val="0"/>
          <w:marTop w:val="0"/>
          <w:marBottom w:val="0"/>
          <w:divBdr>
            <w:top w:val="none" w:sz="0" w:space="0" w:color="auto"/>
            <w:left w:val="none" w:sz="0" w:space="0" w:color="auto"/>
            <w:bottom w:val="none" w:sz="0" w:space="0" w:color="auto"/>
            <w:right w:val="none" w:sz="0" w:space="0" w:color="auto"/>
          </w:divBdr>
          <w:divsChild>
            <w:div w:id="743452111">
              <w:marLeft w:val="0"/>
              <w:marRight w:val="0"/>
              <w:marTop w:val="0"/>
              <w:marBottom w:val="0"/>
              <w:divBdr>
                <w:top w:val="none" w:sz="0" w:space="0" w:color="auto"/>
                <w:left w:val="none" w:sz="0" w:space="0" w:color="auto"/>
                <w:bottom w:val="none" w:sz="0" w:space="0" w:color="auto"/>
                <w:right w:val="none" w:sz="0" w:space="0" w:color="auto"/>
              </w:divBdr>
              <w:divsChild>
                <w:div w:id="1891458870">
                  <w:marLeft w:val="0"/>
                  <w:marRight w:val="0"/>
                  <w:marTop w:val="0"/>
                  <w:marBottom w:val="0"/>
                  <w:divBdr>
                    <w:top w:val="none" w:sz="0" w:space="0" w:color="auto"/>
                    <w:left w:val="none" w:sz="0" w:space="0" w:color="auto"/>
                    <w:bottom w:val="none" w:sz="0" w:space="0" w:color="auto"/>
                    <w:right w:val="none" w:sz="0" w:space="0" w:color="auto"/>
                  </w:divBdr>
                  <w:divsChild>
                    <w:div w:id="2723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849095">
      <w:bodyDiv w:val="1"/>
      <w:marLeft w:val="0"/>
      <w:marRight w:val="0"/>
      <w:marTop w:val="0"/>
      <w:marBottom w:val="0"/>
      <w:divBdr>
        <w:top w:val="none" w:sz="0" w:space="0" w:color="auto"/>
        <w:left w:val="none" w:sz="0" w:space="0" w:color="auto"/>
        <w:bottom w:val="none" w:sz="0" w:space="0" w:color="auto"/>
        <w:right w:val="none" w:sz="0" w:space="0" w:color="auto"/>
      </w:divBdr>
      <w:divsChild>
        <w:div w:id="1902934599">
          <w:marLeft w:val="0"/>
          <w:marRight w:val="0"/>
          <w:marTop w:val="0"/>
          <w:marBottom w:val="0"/>
          <w:divBdr>
            <w:top w:val="none" w:sz="0" w:space="0" w:color="auto"/>
            <w:left w:val="none" w:sz="0" w:space="0" w:color="auto"/>
            <w:bottom w:val="none" w:sz="0" w:space="0" w:color="auto"/>
            <w:right w:val="none" w:sz="0" w:space="0" w:color="auto"/>
          </w:divBdr>
          <w:divsChild>
            <w:div w:id="875656073">
              <w:marLeft w:val="0"/>
              <w:marRight w:val="0"/>
              <w:marTop w:val="0"/>
              <w:marBottom w:val="0"/>
              <w:divBdr>
                <w:top w:val="none" w:sz="0" w:space="0" w:color="auto"/>
                <w:left w:val="none" w:sz="0" w:space="0" w:color="auto"/>
                <w:bottom w:val="none" w:sz="0" w:space="0" w:color="auto"/>
                <w:right w:val="none" w:sz="0" w:space="0" w:color="auto"/>
              </w:divBdr>
              <w:divsChild>
                <w:div w:id="15711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20858">
      <w:bodyDiv w:val="1"/>
      <w:marLeft w:val="0"/>
      <w:marRight w:val="0"/>
      <w:marTop w:val="0"/>
      <w:marBottom w:val="0"/>
      <w:divBdr>
        <w:top w:val="none" w:sz="0" w:space="0" w:color="auto"/>
        <w:left w:val="none" w:sz="0" w:space="0" w:color="auto"/>
        <w:bottom w:val="none" w:sz="0" w:space="0" w:color="auto"/>
        <w:right w:val="none" w:sz="0" w:space="0" w:color="auto"/>
      </w:divBdr>
      <w:divsChild>
        <w:div w:id="1340162120">
          <w:marLeft w:val="0"/>
          <w:marRight w:val="0"/>
          <w:marTop w:val="0"/>
          <w:marBottom w:val="0"/>
          <w:divBdr>
            <w:top w:val="none" w:sz="0" w:space="0" w:color="auto"/>
            <w:left w:val="none" w:sz="0" w:space="0" w:color="auto"/>
            <w:bottom w:val="none" w:sz="0" w:space="0" w:color="auto"/>
            <w:right w:val="none" w:sz="0" w:space="0" w:color="auto"/>
          </w:divBdr>
          <w:divsChild>
            <w:div w:id="702512539">
              <w:marLeft w:val="0"/>
              <w:marRight w:val="0"/>
              <w:marTop w:val="0"/>
              <w:marBottom w:val="0"/>
              <w:divBdr>
                <w:top w:val="none" w:sz="0" w:space="0" w:color="auto"/>
                <w:left w:val="none" w:sz="0" w:space="0" w:color="auto"/>
                <w:bottom w:val="none" w:sz="0" w:space="0" w:color="auto"/>
                <w:right w:val="none" w:sz="0" w:space="0" w:color="auto"/>
              </w:divBdr>
              <w:divsChild>
                <w:div w:id="9983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77973">
      <w:bodyDiv w:val="1"/>
      <w:marLeft w:val="0"/>
      <w:marRight w:val="0"/>
      <w:marTop w:val="0"/>
      <w:marBottom w:val="0"/>
      <w:divBdr>
        <w:top w:val="none" w:sz="0" w:space="0" w:color="auto"/>
        <w:left w:val="none" w:sz="0" w:space="0" w:color="auto"/>
        <w:bottom w:val="none" w:sz="0" w:space="0" w:color="auto"/>
        <w:right w:val="none" w:sz="0" w:space="0" w:color="auto"/>
      </w:divBdr>
    </w:div>
    <w:div w:id="422191452">
      <w:bodyDiv w:val="1"/>
      <w:marLeft w:val="0"/>
      <w:marRight w:val="0"/>
      <w:marTop w:val="0"/>
      <w:marBottom w:val="0"/>
      <w:divBdr>
        <w:top w:val="none" w:sz="0" w:space="0" w:color="auto"/>
        <w:left w:val="none" w:sz="0" w:space="0" w:color="auto"/>
        <w:bottom w:val="none" w:sz="0" w:space="0" w:color="auto"/>
        <w:right w:val="none" w:sz="0" w:space="0" w:color="auto"/>
      </w:divBdr>
      <w:divsChild>
        <w:div w:id="316111271">
          <w:marLeft w:val="0"/>
          <w:marRight w:val="0"/>
          <w:marTop w:val="0"/>
          <w:marBottom w:val="0"/>
          <w:divBdr>
            <w:top w:val="none" w:sz="0" w:space="0" w:color="auto"/>
            <w:left w:val="none" w:sz="0" w:space="0" w:color="auto"/>
            <w:bottom w:val="none" w:sz="0" w:space="0" w:color="auto"/>
            <w:right w:val="none" w:sz="0" w:space="0" w:color="auto"/>
          </w:divBdr>
          <w:divsChild>
            <w:div w:id="1841189274">
              <w:marLeft w:val="0"/>
              <w:marRight w:val="0"/>
              <w:marTop w:val="0"/>
              <w:marBottom w:val="0"/>
              <w:divBdr>
                <w:top w:val="none" w:sz="0" w:space="0" w:color="auto"/>
                <w:left w:val="none" w:sz="0" w:space="0" w:color="auto"/>
                <w:bottom w:val="none" w:sz="0" w:space="0" w:color="auto"/>
                <w:right w:val="none" w:sz="0" w:space="0" w:color="auto"/>
              </w:divBdr>
              <w:divsChild>
                <w:div w:id="16532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64422">
      <w:bodyDiv w:val="1"/>
      <w:marLeft w:val="0"/>
      <w:marRight w:val="0"/>
      <w:marTop w:val="0"/>
      <w:marBottom w:val="0"/>
      <w:divBdr>
        <w:top w:val="none" w:sz="0" w:space="0" w:color="auto"/>
        <w:left w:val="none" w:sz="0" w:space="0" w:color="auto"/>
        <w:bottom w:val="none" w:sz="0" w:space="0" w:color="auto"/>
        <w:right w:val="none" w:sz="0" w:space="0" w:color="auto"/>
      </w:divBdr>
      <w:divsChild>
        <w:div w:id="1785998089">
          <w:marLeft w:val="0"/>
          <w:marRight w:val="0"/>
          <w:marTop w:val="0"/>
          <w:marBottom w:val="0"/>
          <w:divBdr>
            <w:top w:val="none" w:sz="0" w:space="0" w:color="auto"/>
            <w:left w:val="none" w:sz="0" w:space="0" w:color="auto"/>
            <w:bottom w:val="none" w:sz="0" w:space="0" w:color="auto"/>
            <w:right w:val="none" w:sz="0" w:space="0" w:color="auto"/>
          </w:divBdr>
          <w:divsChild>
            <w:div w:id="1724791785">
              <w:marLeft w:val="0"/>
              <w:marRight w:val="0"/>
              <w:marTop w:val="0"/>
              <w:marBottom w:val="0"/>
              <w:divBdr>
                <w:top w:val="none" w:sz="0" w:space="0" w:color="auto"/>
                <w:left w:val="none" w:sz="0" w:space="0" w:color="auto"/>
                <w:bottom w:val="none" w:sz="0" w:space="0" w:color="auto"/>
                <w:right w:val="none" w:sz="0" w:space="0" w:color="auto"/>
              </w:divBdr>
              <w:divsChild>
                <w:div w:id="163710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036623">
      <w:bodyDiv w:val="1"/>
      <w:marLeft w:val="0"/>
      <w:marRight w:val="0"/>
      <w:marTop w:val="0"/>
      <w:marBottom w:val="0"/>
      <w:divBdr>
        <w:top w:val="none" w:sz="0" w:space="0" w:color="auto"/>
        <w:left w:val="none" w:sz="0" w:space="0" w:color="auto"/>
        <w:bottom w:val="none" w:sz="0" w:space="0" w:color="auto"/>
        <w:right w:val="none" w:sz="0" w:space="0" w:color="auto"/>
      </w:divBdr>
      <w:divsChild>
        <w:div w:id="1349257831">
          <w:marLeft w:val="0"/>
          <w:marRight w:val="0"/>
          <w:marTop w:val="0"/>
          <w:marBottom w:val="0"/>
          <w:divBdr>
            <w:top w:val="none" w:sz="0" w:space="0" w:color="auto"/>
            <w:left w:val="none" w:sz="0" w:space="0" w:color="auto"/>
            <w:bottom w:val="none" w:sz="0" w:space="0" w:color="auto"/>
            <w:right w:val="none" w:sz="0" w:space="0" w:color="auto"/>
          </w:divBdr>
          <w:divsChild>
            <w:div w:id="1763792330">
              <w:marLeft w:val="0"/>
              <w:marRight w:val="0"/>
              <w:marTop w:val="0"/>
              <w:marBottom w:val="0"/>
              <w:divBdr>
                <w:top w:val="none" w:sz="0" w:space="0" w:color="auto"/>
                <w:left w:val="none" w:sz="0" w:space="0" w:color="auto"/>
                <w:bottom w:val="none" w:sz="0" w:space="0" w:color="auto"/>
                <w:right w:val="none" w:sz="0" w:space="0" w:color="auto"/>
              </w:divBdr>
              <w:divsChild>
                <w:div w:id="3622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6224">
      <w:bodyDiv w:val="1"/>
      <w:marLeft w:val="0"/>
      <w:marRight w:val="0"/>
      <w:marTop w:val="0"/>
      <w:marBottom w:val="0"/>
      <w:divBdr>
        <w:top w:val="none" w:sz="0" w:space="0" w:color="auto"/>
        <w:left w:val="none" w:sz="0" w:space="0" w:color="auto"/>
        <w:bottom w:val="none" w:sz="0" w:space="0" w:color="auto"/>
        <w:right w:val="none" w:sz="0" w:space="0" w:color="auto"/>
      </w:divBdr>
      <w:divsChild>
        <w:div w:id="208156116">
          <w:marLeft w:val="0"/>
          <w:marRight w:val="0"/>
          <w:marTop w:val="0"/>
          <w:marBottom w:val="0"/>
          <w:divBdr>
            <w:top w:val="none" w:sz="0" w:space="0" w:color="auto"/>
            <w:left w:val="none" w:sz="0" w:space="0" w:color="auto"/>
            <w:bottom w:val="none" w:sz="0" w:space="0" w:color="auto"/>
            <w:right w:val="none" w:sz="0" w:space="0" w:color="auto"/>
          </w:divBdr>
          <w:divsChild>
            <w:div w:id="2011253102">
              <w:marLeft w:val="0"/>
              <w:marRight w:val="0"/>
              <w:marTop w:val="0"/>
              <w:marBottom w:val="0"/>
              <w:divBdr>
                <w:top w:val="none" w:sz="0" w:space="0" w:color="auto"/>
                <w:left w:val="none" w:sz="0" w:space="0" w:color="auto"/>
                <w:bottom w:val="none" w:sz="0" w:space="0" w:color="auto"/>
                <w:right w:val="none" w:sz="0" w:space="0" w:color="auto"/>
              </w:divBdr>
              <w:divsChild>
                <w:div w:id="846140103">
                  <w:marLeft w:val="0"/>
                  <w:marRight w:val="0"/>
                  <w:marTop w:val="0"/>
                  <w:marBottom w:val="0"/>
                  <w:divBdr>
                    <w:top w:val="none" w:sz="0" w:space="0" w:color="auto"/>
                    <w:left w:val="none" w:sz="0" w:space="0" w:color="auto"/>
                    <w:bottom w:val="none" w:sz="0" w:space="0" w:color="auto"/>
                    <w:right w:val="none" w:sz="0" w:space="0" w:color="auto"/>
                  </w:divBdr>
                  <w:divsChild>
                    <w:div w:id="96168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218408">
      <w:bodyDiv w:val="1"/>
      <w:marLeft w:val="0"/>
      <w:marRight w:val="0"/>
      <w:marTop w:val="0"/>
      <w:marBottom w:val="0"/>
      <w:divBdr>
        <w:top w:val="none" w:sz="0" w:space="0" w:color="auto"/>
        <w:left w:val="none" w:sz="0" w:space="0" w:color="auto"/>
        <w:bottom w:val="none" w:sz="0" w:space="0" w:color="auto"/>
        <w:right w:val="none" w:sz="0" w:space="0" w:color="auto"/>
      </w:divBdr>
    </w:div>
    <w:div w:id="481850437">
      <w:bodyDiv w:val="1"/>
      <w:marLeft w:val="0"/>
      <w:marRight w:val="0"/>
      <w:marTop w:val="0"/>
      <w:marBottom w:val="0"/>
      <w:divBdr>
        <w:top w:val="none" w:sz="0" w:space="0" w:color="auto"/>
        <w:left w:val="none" w:sz="0" w:space="0" w:color="auto"/>
        <w:bottom w:val="none" w:sz="0" w:space="0" w:color="auto"/>
        <w:right w:val="none" w:sz="0" w:space="0" w:color="auto"/>
      </w:divBdr>
    </w:div>
    <w:div w:id="486939903">
      <w:bodyDiv w:val="1"/>
      <w:marLeft w:val="0"/>
      <w:marRight w:val="0"/>
      <w:marTop w:val="0"/>
      <w:marBottom w:val="0"/>
      <w:divBdr>
        <w:top w:val="none" w:sz="0" w:space="0" w:color="auto"/>
        <w:left w:val="none" w:sz="0" w:space="0" w:color="auto"/>
        <w:bottom w:val="none" w:sz="0" w:space="0" w:color="auto"/>
        <w:right w:val="none" w:sz="0" w:space="0" w:color="auto"/>
      </w:divBdr>
    </w:div>
    <w:div w:id="500438837">
      <w:bodyDiv w:val="1"/>
      <w:marLeft w:val="0"/>
      <w:marRight w:val="0"/>
      <w:marTop w:val="0"/>
      <w:marBottom w:val="0"/>
      <w:divBdr>
        <w:top w:val="none" w:sz="0" w:space="0" w:color="auto"/>
        <w:left w:val="none" w:sz="0" w:space="0" w:color="auto"/>
        <w:bottom w:val="none" w:sz="0" w:space="0" w:color="auto"/>
        <w:right w:val="none" w:sz="0" w:space="0" w:color="auto"/>
      </w:divBdr>
      <w:divsChild>
        <w:div w:id="1737825483">
          <w:marLeft w:val="0"/>
          <w:marRight w:val="0"/>
          <w:marTop w:val="0"/>
          <w:marBottom w:val="0"/>
          <w:divBdr>
            <w:top w:val="none" w:sz="0" w:space="0" w:color="auto"/>
            <w:left w:val="none" w:sz="0" w:space="0" w:color="auto"/>
            <w:bottom w:val="none" w:sz="0" w:space="0" w:color="auto"/>
            <w:right w:val="none" w:sz="0" w:space="0" w:color="auto"/>
          </w:divBdr>
          <w:divsChild>
            <w:div w:id="1209532542">
              <w:marLeft w:val="0"/>
              <w:marRight w:val="0"/>
              <w:marTop w:val="0"/>
              <w:marBottom w:val="0"/>
              <w:divBdr>
                <w:top w:val="none" w:sz="0" w:space="0" w:color="auto"/>
                <w:left w:val="none" w:sz="0" w:space="0" w:color="auto"/>
                <w:bottom w:val="none" w:sz="0" w:space="0" w:color="auto"/>
                <w:right w:val="none" w:sz="0" w:space="0" w:color="auto"/>
              </w:divBdr>
              <w:divsChild>
                <w:div w:id="15528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8607">
      <w:bodyDiv w:val="1"/>
      <w:marLeft w:val="0"/>
      <w:marRight w:val="0"/>
      <w:marTop w:val="0"/>
      <w:marBottom w:val="0"/>
      <w:divBdr>
        <w:top w:val="none" w:sz="0" w:space="0" w:color="auto"/>
        <w:left w:val="none" w:sz="0" w:space="0" w:color="auto"/>
        <w:bottom w:val="none" w:sz="0" w:space="0" w:color="auto"/>
        <w:right w:val="none" w:sz="0" w:space="0" w:color="auto"/>
      </w:divBdr>
    </w:div>
    <w:div w:id="511335152">
      <w:bodyDiv w:val="1"/>
      <w:marLeft w:val="0"/>
      <w:marRight w:val="0"/>
      <w:marTop w:val="0"/>
      <w:marBottom w:val="0"/>
      <w:divBdr>
        <w:top w:val="none" w:sz="0" w:space="0" w:color="auto"/>
        <w:left w:val="none" w:sz="0" w:space="0" w:color="auto"/>
        <w:bottom w:val="none" w:sz="0" w:space="0" w:color="auto"/>
        <w:right w:val="none" w:sz="0" w:space="0" w:color="auto"/>
      </w:divBdr>
      <w:divsChild>
        <w:div w:id="2082949613">
          <w:marLeft w:val="0"/>
          <w:marRight w:val="0"/>
          <w:marTop w:val="0"/>
          <w:marBottom w:val="0"/>
          <w:divBdr>
            <w:top w:val="none" w:sz="0" w:space="0" w:color="auto"/>
            <w:left w:val="none" w:sz="0" w:space="0" w:color="auto"/>
            <w:bottom w:val="none" w:sz="0" w:space="0" w:color="auto"/>
            <w:right w:val="none" w:sz="0" w:space="0" w:color="auto"/>
          </w:divBdr>
          <w:divsChild>
            <w:div w:id="625548920">
              <w:marLeft w:val="0"/>
              <w:marRight w:val="0"/>
              <w:marTop w:val="0"/>
              <w:marBottom w:val="0"/>
              <w:divBdr>
                <w:top w:val="none" w:sz="0" w:space="0" w:color="auto"/>
                <w:left w:val="none" w:sz="0" w:space="0" w:color="auto"/>
                <w:bottom w:val="none" w:sz="0" w:space="0" w:color="auto"/>
                <w:right w:val="none" w:sz="0" w:space="0" w:color="auto"/>
              </w:divBdr>
              <w:divsChild>
                <w:div w:id="6230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04093">
      <w:bodyDiv w:val="1"/>
      <w:marLeft w:val="0"/>
      <w:marRight w:val="0"/>
      <w:marTop w:val="0"/>
      <w:marBottom w:val="0"/>
      <w:divBdr>
        <w:top w:val="none" w:sz="0" w:space="0" w:color="auto"/>
        <w:left w:val="none" w:sz="0" w:space="0" w:color="auto"/>
        <w:bottom w:val="none" w:sz="0" w:space="0" w:color="auto"/>
        <w:right w:val="none" w:sz="0" w:space="0" w:color="auto"/>
      </w:divBdr>
      <w:divsChild>
        <w:div w:id="340007472">
          <w:marLeft w:val="0"/>
          <w:marRight w:val="0"/>
          <w:marTop w:val="0"/>
          <w:marBottom w:val="0"/>
          <w:divBdr>
            <w:top w:val="none" w:sz="0" w:space="0" w:color="auto"/>
            <w:left w:val="none" w:sz="0" w:space="0" w:color="auto"/>
            <w:bottom w:val="none" w:sz="0" w:space="0" w:color="auto"/>
            <w:right w:val="none" w:sz="0" w:space="0" w:color="auto"/>
          </w:divBdr>
          <w:divsChild>
            <w:div w:id="709913178">
              <w:marLeft w:val="0"/>
              <w:marRight w:val="0"/>
              <w:marTop w:val="0"/>
              <w:marBottom w:val="0"/>
              <w:divBdr>
                <w:top w:val="none" w:sz="0" w:space="0" w:color="auto"/>
                <w:left w:val="none" w:sz="0" w:space="0" w:color="auto"/>
                <w:bottom w:val="none" w:sz="0" w:space="0" w:color="auto"/>
                <w:right w:val="none" w:sz="0" w:space="0" w:color="auto"/>
              </w:divBdr>
              <w:divsChild>
                <w:div w:id="5303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25817">
      <w:bodyDiv w:val="1"/>
      <w:marLeft w:val="0"/>
      <w:marRight w:val="0"/>
      <w:marTop w:val="0"/>
      <w:marBottom w:val="0"/>
      <w:divBdr>
        <w:top w:val="none" w:sz="0" w:space="0" w:color="auto"/>
        <w:left w:val="none" w:sz="0" w:space="0" w:color="auto"/>
        <w:bottom w:val="none" w:sz="0" w:space="0" w:color="auto"/>
        <w:right w:val="none" w:sz="0" w:space="0" w:color="auto"/>
      </w:divBdr>
      <w:divsChild>
        <w:div w:id="258413410">
          <w:marLeft w:val="0"/>
          <w:marRight w:val="0"/>
          <w:marTop w:val="0"/>
          <w:marBottom w:val="0"/>
          <w:divBdr>
            <w:top w:val="none" w:sz="0" w:space="0" w:color="auto"/>
            <w:left w:val="none" w:sz="0" w:space="0" w:color="auto"/>
            <w:bottom w:val="none" w:sz="0" w:space="0" w:color="auto"/>
            <w:right w:val="none" w:sz="0" w:space="0" w:color="auto"/>
          </w:divBdr>
          <w:divsChild>
            <w:div w:id="690761204">
              <w:marLeft w:val="0"/>
              <w:marRight w:val="0"/>
              <w:marTop w:val="0"/>
              <w:marBottom w:val="0"/>
              <w:divBdr>
                <w:top w:val="none" w:sz="0" w:space="0" w:color="auto"/>
                <w:left w:val="none" w:sz="0" w:space="0" w:color="auto"/>
                <w:bottom w:val="none" w:sz="0" w:space="0" w:color="auto"/>
                <w:right w:val="none" w:sz="0" w:space="0" w:color="auto"/>
              </w:divBdr>
              <w:divsChild>
                <w:div w:id="7660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62266">
      <w:bodyDiv w:val="1"/>
      <w:marLeft w:val="0"/>
      <w:marRight w:val="0"/>
      <w:marTop w:val="0"/>
      <w:marBottom w:val="0"/>
      <w:divBdr>
        <w:top w:val="none" w:sz="0" w:space="0" w:color="auto"/>
        <w:left w:val="none" w:sz="0" w:space="0" w:color="auto"/>
        <w:bottom w:val="none" w:sz="0" w:space="0" w:color="auto"/>
        <w:right w:val="none" w:sz="0" w:space="0" w:color="auto"/>
      </w:divBdr>
      <w:divsChild>
        <w:div w:id="525094054">
          <w:marLeft w:val="0"/>
          <w:marRight w:val="0"/>
          <w:marTop w:val="0"/>
          <w:marBottom w:val="0"/>
          <w:divBdr>
            <w:top w:val="none" w:sz="0" w:space="0" w:color="auto"/>
            <w:left w:val="none" w:sz="0" w:space="0" w:color="auto"/>
            <w:bottom w:val="none" w:sz="0" w:space="0" w:color="auto"/>
            <w:right w:val="none" w:sz="0" w:space="0" w:color="auto"/>
          </w:divBdr>
          <w:divsChild>
            <w:div w:id="832912005">
              <w:marLeft w:val="0"/>
              <w:marRight w:val="0"/>
              <w:marTop w:val="0"/>
              <w:marBottom w:val="0"/>
              <w:divBdr>
                <w:top w:val="none" w:sz="0" w:space="0" w:color="auto"/>
                <w:left w:val="none" w:sz="0" w:space="0" w:color="auto"/>
                <w:bottom w:val="none" w:sz="0" w:space="0" w:color="auto"/>
                <w:right w:val="none" w:sz="0" w:space="0" w:color="auto"/>
              </w:divBdr>
              <w:divsChild>
                <w:div w:id="16626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16905">
      <w:bodyDiv w:val="1"/>
      <w:marLeft w:val="0"/>
      <w:marRight w:val="0"/>
      <w:marTop w:val="0"/>
      <w:marBottom w:val="0"/>
      <w:divBdr>
        <w:top w:val="none" w:sz="0" w:space="0" w:color="auto"/>
        <w:left w:val="none" w:sz="0" w:space="0" w:color="auto"/>
        <w:bottom w:val="none" w:sz="0" w:space="0" w:color="auto"/>
        <w:right w:val="none" w:sz="0" w:space="0" w:color="auto"/>
      </w:divBdr>
      <w:divsChild>
        <w:div w:id="1712998623">
          <w:marLeft w:val="0"/>
          <w:marRight w:val="0"/>
          <w:marTop w:val="0"/>
          <w:marBottom w:val="0"/>
          <w:divBdr>
            <w:top w:val="none" w:sz="0" w:space="0" w:color="auto"/>
            <w:left w:val="none" w:sz="0" w:space="0" w:color="auto"/>
            <w:bottom w:val="none" w:sz="0" w:space="0" w:color="auto"/>
            <w:right w:val="none" w:sz="0" w:space="0" w:color="auto"/>
          </w:divBdr>
          <w:divsChild>
            <w:div w:id="762340452">
              <w:marLeft w:val="0"/>
              <w:marRight w:val="0"/>
              <w:marTop w:val="0"/>
              <w:marBottom w:val="0"/>
              <w:divBdr>
                <w:top w:val="none" w:sz="0" w:space="0" w:color="auto"/>
                <w:left w:val="none" w:sz="0" w:space="0" w:color="auto"/>
                <w:bottom w:val="none" w:sz="0" w:space="0" w:color="auto"/>
                <w:right w:val="none" w:sz="0" w:space="0" w:color="auto"/>
              </w:divBdr>
              <w:divsChild>
                <w:div w:id="1802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79115">
      <w:bodyDiv w:val="1"/>
      <w:marLeft w:val="0"/>
      <w:marRight w:val="0"/>
      <w:marTop w:val="0"/>
      <w:marBottom w:val="0"/>
      <w:divBdr>
        <w:top w:val="none" w:sz="0" w:space="0" w:color="auto"/>
        <w:left w:val="none" w:sz="0" w:space="0" w:color="auto"/>
        <w:bottom w:val="none" w:sz="0" w:space="0" w:color="auto"/>
        <w:right w:val="none" w:sz="0" w:space="0" w:color="auto"/>
      </w:divBdr>
      <w:divsChild>
        <w:div w:id="1987127453">
          <w:marLeft w:val="0"/>
          <w:marRight w:val="0"/>
          <w:marTop w:val="0"/>
          <w:marBottom w:val="0"/>
          <w:divBdr>
            <w:top w:val="none" w:sz="0" w:space="0" w:color="auto"/>
            <w:left w:val="none" w:sz="0" w:space="0" w:color="auto"/>
            <w:bottom w:val="none" w:sz="0" w:space="0" w:color="auto"/>
            <w:right w:val="none" w:sz="0" w:space="0" w:color="auto"/>
          </w:divBdr>
          <w:divsChild>
            <w:div w:id="97876366">
              <w:marLeft w:val="0"/>
              <w:marRight w:val="0"/>
              <w:marTop w:val="0"/>
              <w:marBottom w:val="0"/>
              <w:divBdr>
                <w:top w:val="none" w:sz="0" w:space="0" w:color="auto"/>
                <w:left w:val="none" w:sz="0" w:space="0" w:color="auto"/>
                <w:bottom w:val="none" w:sz="0" w:space="0" w:color="auto"/>
                <w:right w:val="none" w:sz="0" w:space="0" w:color="auto"/>
              </w:divBdr>
              <w:divsChild>
                <w:div w:id="14927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77134">
      <w:bodyDiv w:val="1"/>
      <w:marLeft w:val="0"/>
      <w:marRight w:val="0"/>
      <w:marTop w:val="0"/>
      <w:marBottom w:val="0"/>
      <w:divBdr>
        <w:top w:val="none" w:sz="0" w:space="0" w:color="auto"/>
        <w:left w:val="none" w:sz="0" w:space="0" w:color="auto"/>
        <w:bottom w:val="none" w:sz="0" w:space="0" w:color="auto"/>
        <w:right w:val="none" w:sz="0" w:space="0" w:color="auto"/>
      </w:divBdr>
      <w:divsChild>
        <w:div w:id="992488882">
          <w:marLeft w:val="0"/>
          <w:marRight w:val="0"/>
          <w:marTop w:val="0"/>
          <w:marBottom w:val="0"/>
          <w:divBdr>
            <w:top w:val="none" w:sz="0" w:space="0" w:color="auto"/>
            <w:left w:val="none" w:sz="0" w:space="0" w:color="auto"/>
            <w:bottom w:val="none" w:sz="0" w:space="0" w:color="auto"/>
            <w:right w:val="none" w:sz="0" w:space="0" w:color="auto"/>
          </w:divBdr>
          <w:divsChild>
            <w:div w:id="1348098756">
              <w:marLeft w:val="0"/>
              <w:marRight w:val="0"/>
              <w:marTop w:val="0"/>
              <w:marBottom w:val="0"/>
              <w:divBdr>
                <w:top w:val="none" w:sz="0" w:space="0" w:color="auto"/>
                <w:left w:val="none" w:sz="0" w:space="0" w:color="auto"/>
                <w:bottom w:val="none" w:sz="0" w:space="0" w:color="auto"/>
                <w:right w:val="none" w:sz="0" w:space="0" w:color="auto"/>
              </w:divBdr>
              <w:divsChild>
                <w:div w:id="1197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16797">
      <w:bodyDiv w:val="1"/>
      <w:marLeft w:val="0"/>
      <w:marRight w:val="0"/>
      <w:marTop w:val="0"/>
      <w:marBottom w:val="0"/>
      <w:divBdr>
        <w:top w:val="none" w:sz="0" w:space="0" w:color="auto"/>
        <w:left w:val="none" w:sz="0" w:space="0" w:color="auto"/>
        <w:bottom w:val="none" w:sz="0" w:space="0" w:color="auto"/>
        <w:right w:val="none" w:sz="0" w:space="0" w:color="auto"/>
      </w:divBdr>
      <w:divsChild>
        <w:div w:id="1040861420">
          <w:marLeft w:val="0"/>
          <w:marRight w:val="0"/>
          <w:marTop w:val="0"/>
          <w:marBottom w:val="0"/>
          <w:divBdr>
            <w:top w:val="none" w:sz="0" w:space="0" w:color="auto"/>
            <w:left w:val="none" w:sz="0" w:space="0" w:color="auto"/>
            <w:bottom w:val="none" w:sz="0" w:space="0" w:color="auto"/>
            <w:right w:val="none" w:sz="0" w:space="0" w:color="auto"/>
          </w:divBdr>
          <w:divsChild>
            <w:div w:id="704908751">
              <w:marLeft w:val="0"/>
              <w:marRight w:val="0"/>
              <w:marTop w:val="0"/>
              <w:marBottom w:val="0"/>
              <w:divBdr>
                <w:top w:val="none" w:sz="0" w:space="0" w:color="auto"/>
                <w:left w:val="none" w:sz="0" w:space="0" w:color="auto"/>
                <w:bottom w:val="none" w:sz="0" w:space="0" w:color="auto"/>
                <w:right w:val="none" w:sz="0" w:space="0" w:color="auto"/>
              </w:divBdr>
              <w:divsChild>
                <w:div w:id="1440026242">
                  <w:marLeft w:val="0"/>
                  <w:marRight w:val="0"/>
                  <w:marTop w:val="0"/>
                  <w:marBottom w:val="0"/>
                  <w:divBdr>
                    <w:top w:val="none" w:sz="0" w:space="0" w:color="auto"/>
                    <w:left w:val="none" w:sz="0" w:space="0" w:color="auto"/>
                    <w:bottom w:val="none" w:sz="0" w:space="0" w:color="auto"/>
                    <w:right w:val="none" w:sz="0" w:space="0" w:color="auto"/>
                  </w:divBdr>
                  <w:divsChild>
                    <w:div w:id="14926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04414">
      <w:bodyDiv w:val="1"/>
      <w:marLeft w:val="0"/>
      <w:marRight w:val="0"/>
      <w:marTop w:val="0"/>
      <w:marBottom w:val="0"/>
      <w:divBdr>
        <w:top w:val="none" w:sz="0" w:space="0" w:color="auto"/>
        <w:left w:val="none" w:sz="0" w:space="0" w:color="auto"/>
        <w:bottom w:val="none" w:sz="0" w:space="0" w:color="auto"/>
        <w:right w:val="none" w:sz="0" w:space="0" w:color="auto"/>
      </w:divBdr>
      <w:divsChild>
        <w:div w:id="1927881918">
          <w:marLeft w:val="0"/>
          <w:marRight w:val="0"/>
          <w:marTop w:val="0"/>
          <w:marBottom w:val="0"/>
          <w:divBdr>
            <w:top w:val="none" w:sz="0" w:space="0" w:color="auto"/>
            <w:left w:val="none" w:sz="0" w:space="0" w:color="auto"/>
            <w:bottom w:val="none" w:sz="0" w:space="0" w:color="auto"/>
            <w:right w:val="none" w:sz="0" w:space="0" w:color="auto"/>
          </w:divBdr>
          <w:divsChild>
            <w:div w:id="2137213366">
              <w:marLeft w:val="0"/>
              <w:marRight w:val="0"/>
              <w:marTop w:val="0"/>
              <w:marBottom w:val="0"/>
              <w:divBdr>
                <w:top w:val="none" w:sz="0" w:space="0" w:color="auto"/>
                <w:left w:val="none" w:sz="0" w:space="0" w:color="auto"/>
                <w:bottom w:val="none" w:sz="0" w:space="0" w:color="auto"/>
                <w:right w:val="none" w:sz="0" w:space="0" w:color="auto"/>
              </w:divBdr>
              <w:divsChild>
                <w:div w:id="12287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07582">
      <w:bodyDiv w:val="1"/>
      <w:marLeft w:val="0"/>
      <w:marRight w:val="0"/>
      <w:marTop w:val="0"/>
      <w:marBottom w:val="0"/>
      <w:divBdr>
        <w:top w:val="none" w:sz="0" w:space="0" w:color="auto"/>
        <w:left w:val="none" w:sz="0" w:space="0" w:color="auto"/>
        <w:bottom w:val="none" w:sz="0" w:space="0" w:color="auto"/>
        <w:right w:val="none" w:sz="0" w:space="0" w:color="auto"/>
      </w:divBdr>
    </w:div>
    <w:div w:id="739061625">
      <w:bodyDiv w:val="1"/>
      <w:marLeft w:val="0"/>
      <w:marRight w:val="0"/>
      <w:marTop w:val="0"/>
      <w:marBottom w:val="0"/>
      <w:divBdr>
        <w:top w:val="none" w:sz="0" w:space="0" w:color="auto"/>
        <w:left w:val="none" w:sz="0" w:space="0" w:color="auto"/>
        <w:bottom w:val="none" w:sz="0" w:space="0" w:color="auto"/>
        <w:right w:val="none" w:sz="0" w:space="0" w:color="auto"/>
      </w:divBdr>
      <w:divsChild>
        <w:div w:id="747649676">
          <w:marLeft w:val="0"/>
          <w:marRight w:val="0"/>
          <w:marTop w:val="0"/>
          <w:marBottom w:val="0"/>
          <w:divBdr>
            <w:top w:val="none" w:sz="0" w:space="0" w:color="auto"/>
            <w:left w:val="none" w:sz="0" w:space="0" w:color="auto"/>
            <w:bottom w:val="none" w:sz="0" w:space="0" w:color="auto"/>
            <w:right w:val="none" w:sz="0" w:space="0" w:color="auto"/>
          </w:divBdr>
          <w:divsChild>
            <w:div w:id="1490320020">
              <w:marLeft w:val="0"/>
              <w:marRight w:val="0"/>
              <w:marTop w:val="0"/>
              <w:marBottom w:val="0"/>
              <w:divBdr>
                <w:top w:val="none" w:sz="0" w:space="0" w:color="auto"/>
                <w:left w:val="none" w:sz="0" w:space="0" w:color="auto"/>
                <w:bottom w:val="none" w:sz="0" w:space="0" w:color="auto"/>
                <w:right w:val="none" w:sz="0" w:space="0" w:color="auto"/>
              </w:divBdr>
              <w:divsChild>
                <w:div w:id="1507819161">
                  <w:marLeft w:val="0"/>
                  <w:marRight w:val="0"/>
                  <w:marTop w:val="0"/>
                  <w:marBottom w:val="0"/>
                  <w:divBdr>
                    <w:top w:val="none" w:sz="0" w:space="0" w:color="auto"/>
                    <w:left w:val="none" w:sz="0" w:space="0" w:color="auto"/>
                    <w:bottom w:val="none" w:sz="0" w:space="0" w:color="auto"/>
                    <w:right w:val="none" w:sz="0" w:space="0" w:color="auto"/>
                  </w:divBdr>
                  <w:divsChild>
                    <w:div w:id="23909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20016">
      <w:bodyDiv w:val="1"/>
      <w:marLeft w:val="0"/>
      <w:marRight w:val="0"/>
      <w:marTop w:val="0"/>
      <w:marBottom w:val="0"/>
      <w:divBdr>
        <w:top w:val="none" w:sz="0" w:space="0" w:color="auto"/>
        <w:left w:val="none" w:sz="0" w:space="0" w:color="auto"/>
        <w:bottom w:val="none" w:sz="0" w:space="0" w:color="auto"/>
        <w:right w:val="none" w:sz="0" w:space="0" w:color="auto"/>
      </w:divBdr>
      <w:divsChild>
        <w:div w:id="938953461">
          <w:marLeft w:val="0"/>
          <w:marRight w:val="0"/>
          <w:marTop w:val="75"/>
          <w:marBottom w:val="0"/>
          <w:divBdr>
            <w:top w:val="none" w:sz="0" w:space="0" w:color="auto"/>
            <w:left w:val="none" w:sz="0" w:space="0" w:color="auto"/>
            <w:bottom w:val="none" w:sz="0" w:space="0" w:color="auto"/>
            <w:right w:val="none" w:sz="0" w:space="0" w:color="auto"/>
          </w:divBdr>
        </w:div>
      </w:divsChild>
    </w:div>
    <w:div w:id="761806195">
      <w:bodyDiv w:val="1"/>
      <w:marLeft w:val="0"/>
      <w:marRight w:val="0"/>
      <w:marTop w:val="0"/>
      <w:marBottom w:val="0"/>
      <w:divBdr>
        <w:top w:val="none" w:sz="0" w:space="0" w:color="auto"/>
        <w:left w:val="none" w:sz="0" w:space="0" w:color="auto"/>
        <w:bottom w:val="none" w:sz="0" w:space="0" w:color="auto"/>
        <w:right w:val="none" w:sz="0" w:space="0" w:color="auto"/>
      </w:divBdr>
    </w:div>
    <w:div w:id="767703441">
      <w:bodyDiv w:val="1"/>
      <w:marLeft w:val="0"/>
      <w:marRight w:val="0"/>
      <w:marTop w:val="0"/>
      <w:marBottom w:val="0"/>
      <w:divBdr>
        <w:top w:val="none" w:sz="0" w:space="0" w:color="auto"/>
        <w:left w:val="none" w:sz="0" w:space="0" w:color="auto"/>
        <w:bottom w:val="none" w:sz="0" w:space="0" w:color="auto"/>
        <w:right w:val="none" w:sz="0" w:space="0" w:color="auto"/>
      </w:divBdr>
    </w:div>
    <w:div w:id="773673990">
      <w:bodyDiv w:val="1"/>
      <w:marLeft w:val="0"/>
      <w:marRight w:val="0"/>
      <w:marTop w:val="0"/>
      <w:marBottom w:val="0"/>
      <w:divBdr>
        <w:top w:val="none" w:sz="0" w:space="0" w:color="auto"/>
        <w:left w:val="none" w:sz="0" w:space="0" w:color="auto"/>
        <w:bottom w:val="none" w:sz="0" w:space="0" w:color="auto"/>
        <w:right w:val="none" w:sz="0" w:space="0" w:color="auto"/>
      </w:divBdr>
      <w:divsChild>
        <w:div w:id="39672019">
          <w:marLeft w:val="0"/>
          <w:marRight w:val="0"/>
          <w:marTop w:val="0"/>
          <w:marBottom w:val="0"/>
          <w:divBdr>
            <w:top w:val="none" w:sz="0" w:space="0" w:color="auto"/>
            <w:left w:val="none" w:sz="0" w:space="0" w:color="auto"/>
            <w:bottom w:val="none" w:sz="0" w:space="0" w:color="auto"/>
            <w:right w:val="none" w:sz="0" w:space="0" w:color="auto"/>
          </w:divBdr>
          <w:divsChild>
            <w:div w:id="940987171">
              <w:marLeft w:val="0"/>
              <w:marRight w:val="0"/>
              <w:marTop w:val="0"/>
              <w:marBottom w:val="0"/>
              <w:divBdr>
                <w:top w:val="none" w:sz="0" w:space="0" w:color="auto"/>
                <w:left w:val="none" w:sz="0" w:space="0" w:color="auto"/>
                <w:bottom w:val="none" w:sz="0" w:space="0" w:color="auto"/>
                <w:right w:val="none" w:sz="0" w:space="0" w:color="auto"/>
              </w:divBdr>
              <w:divsChild>
                <w:div w:id="2238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293167">
      <w:bodyDiv w:val="1"/>
      <w:marLeft w:val="0"/>
      <w:marRight w:val="0"/>
      <w:marTop w:val="0"/>
      <w:marBottom w:val="0"/>
      <w:divBdr>
        <w:top w:val="none" w:sz="0" w:space="0" w:color="auto"/>
        <w:left w:val="none" w:sz="0" w:space="0" w:color="auto"/>
        <w:bottom w:val="none" w:sz="0" w:space="0" w:color="auto"/>
        <w:right w:val="none" w:sz="0" w:space="0" w:color="auto"/>
      </w:divBdr>
    </w:div>
    <w:div w:id="797989652">
      <w:bodyDiv w:val="1"/>
      <w:marLeft w:val="0"/>
      <w:marRight w:val="0"/>
      <w:marTop w:val="0"/>
      <w:marBottom w:val="0"/>
      <w:divBdr>
        <w:top w:val="none" w:sz="0" w:space="0" w:color="auto"/>
        <w:left w:val="none" w:sz="0" w:space="0" w:color="auto"/>
        <w:bottom w:val="none" w:sz="0" w:space="0" w:color="auto"/>
        <w:right w:val="none" w:sz="0" w:space="0" w:color="auto"/>
      </w:divBdr>
    </w:div>
    <w:div w:id="828138783">
      <w:bodyDiv w:val="1"/>
      <w:marLeft w:val="0"/>
      <w:marRight w:val="0"/>
      <w:marTop w:val="0"/>
      <w:marBottom w:val="0"/>
      <w:divBdr>
        <w:top w:val="none" w:sz="0" w:space="0" w:color="auto"/>
        <w:left w:val="none" w:sz="0" w:space="0" w:color="auto"/>
        <w:bottom w:val="none" w:sz="0" w:space="0" w:color="auto"/>
        <w:right w:val="none" w:sz="0" w:space="0" w:color="auto"/>
      </w:divBdr>
      <w:divsChild>
        <w:div w:id="131408483">
          <w:marLeft w:val="0"/>
          <w:marRight w:val="0"/>
          <w:marTop w:val="0"/>
          <w:marBottom w:val="0"/>
          <w:divBdr>
            <w:top w:val="none" w:sz="0" w:space="0" w:color="auto"/>
            <w:left w:val="none" w:sz="0" w:space="0" w:color="auto"/>
            <w:bottom w:val="none" w:sz="0" w:space="0" w:color="auto"/>
            <w:right w:val="none" w:sz="0" w:space="0" w:color="auto"/>
          </w:divBdr>
          <w:divsChild>
            <w:div w:id="1862470046">
              <w:marLeft w:val="0"/>
              <w:marRight w:val="0"/>
              <w:marTop w:val="0"/>
              <w:marBottom w:val="0"/>
              <w:divBdr>
                <w:top w:val="none" w:sz="0" w:space="0" w:color="auto"/>
                <w:left w:val="none" w:sz="0" w:space="0" w:color="auto"/>
                <w:bottom w:val="none" w:sz="0" w:space="0" w:color="auto"/>
                <w:right w:val="none" w:sz="0" w:space="0" w:color="auto"/>
              </w:divBdr>
              <w:divsChild>
                <w:div w:id="147587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3868">
      <w:bodyDiv w:val="1"/>
      <w:marLeft w:val="0"/>
      <w:marRight w:val="0"/>
      <w:marTop w:val="0"/>
      <w:marBottom w:val="0"/>
      <w:divBdr>
        <w:top w:val="none" w:sz="0" w:space="0" w:color="auto"/>
        <w:left w:val="none" w:sz="0" w:space="0" w:color="auto"/>
        <w:bottom w:val="none" w:sz="0" w:space="0" w:color="auto"/>
        <w:right w:val="none" w:sz="0" w:space="0" w:color="auto"/>
      </w:divBdr>
      <w:divsChild>
        <w:div w:id="443310535">
          <w:marLeft w:val="0"/>
          <w:marRight w:val="0"/>
          <w:marTop w:val="0"/>
          <w:marBottom w:val="0"/>
          <w:divBdr>
            <w:top w:val="none" w:sz="0" w:space="0" w:color="auto"/>
            <w:left w:val="none" w:sz="0" w:space="0" w:color="auto"/>
            <w:bottom w:val="none" w:sz="0" w:space="0" w:color="auto"/>
            <w:right w:val="none" w:sz="0" w:space="0" w:color="auto"/>
          </w:divBdr>
          <w:divsChild>
            <w:div w:id="349188217">
              <w:marLeft w:val="0"/>
              <w:marRight w:val="0"/>
              <w:marTop w:val="0"/>
              <w:marBottom w:val="0"/>
              <w:divBdr>
                <w:top w:val="none" w:sz="0" w:space="0" w:color="auto"/>
                <w:left w:val="none" w:sz="0" w:space="0" w:color="auto"/>
                <w:bottom w:val="none" w:sz="0" w:space="0" w:color="auto"/>
                <w:right w:val="none" w:sz="0" w:space="0" w:color="auto"/>
              </w:divBdr>
              <w:divsChild>
                <w:div w:id="7576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09282">
      <w:bodyDiv w:val="1"/>
      <w:marLeft w:val="0"/>
      <w:marRight w:val="0"/>
      <w:marTop w:val="0"/>
      <w:marBottom w:val="0"/>
      <w:divBdr>
        <w:top w:val="none" w:sz="0" w:space="0" w:color="auto"/>
        <w:left w:val="none" w:sz="0" w:space="0" w:color="auto"/>
        <w:bottom w:val="none" w:sz="0" w:space="0" w:color="auto"/>
        <w:right w:val="none" w:sz="0" w:space="0" w:color="auto"/>
      </w:divBdr>
      <w:divsChild>
        <w:div w:id="1206017666">
          <w:marLeft w:val="0"/>
          <w:marRight w:val="0"/>
          <w:marTop w:val="0"/>
          <w:marBottom w:val="0"/>
          <w:divBdr>
            <w:top w:val="none" w:sz="0" w:space="0" w:color="auto"/>
            <w:left w:val="none" w:sz="0" w:space="0" w:color="auto"/>
            <w:bottom w:val="none" w:sz="0" w:space="0" w:color="auto"/>
            <w:right w:val="none" w:sz="0" w:space="0" w:color="auto"/>
          </w:divBdr>
          <w:divsChild>
            <w:div w:id="1250000326">
              <w:marLeft w:val="0"/>
              <w:marRight w:val="0"/>
              <w:marTop w:val="0"/>
              <w:marBottom w:val="0"/>
              <w:divBdr>
                <w:top w:val="none" w:sz="0" w:space="0" w:color="auto"/>
                <w:left w:val="none" w:sz="0" w:space="0" w:color="auto"/>
                <w:bottom w:val="none" w:sz="0" w:space="0" w:color="auto"/>
                <w:right w:val="none" w:sz="0" w:space="0" w:color="auto"/>
              </w:divBdr>
              <w:divsChild>
                <w:div w:id="210830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749287">
      <w:bodyDiv w:val="1"/>
      <w:marLeft w:val="0"/>
      <w:marRight w:val="0"/>
      <w:marTop w:val="0"/>
      <w:marBottom w:val="0"/>
      <w:divBdr>
        <w:top w:val="none" w:sz="0" w:space="0" w:color="auto"/>
        <w:left w:val="none" w:sz="0" w:space="0" w:color="auto"/>
        <w:bottom w:val="none" w:sz="0" w:space="0" w:color="auto"/>
        <w:right w:val="none" w:sz="0" w:space="0" w:color="auto"/>
      </w:divBdr>
    </w:div>
    <w:div w:id="910236120">
      <w:bodyDiv w:val="1"/>
      <w:marLeft w:val="0"/>
      <w:marRight w:val="0"/>
      <w:marTop w:val="0"/>
      <w:marBottom w:val="0"/>
      <w:divBdr>
        <w:top w:val="none" w:sz="0" w:space="0" w:color="auto"/>
        <w:left w:val="none" w:sz="0" w:space="0" w:color="auto"/>
        <w:bottom w:val="none" w:sz="0" w:space="0" w:color="auto"/>
        <w:right w:val="none" w:sz="0" w:space="0" w:color="auto"/>
      </w:divBdr>
      <w:divsChild>
        <w:div w:id="453449644">
          <w:marLeft w:val="0"/>
          <w:marRight w:val="0"/>
          <w:marTop w:val="0"/>
          <w:marBottom w:val="0"/>
          <w:divBdr>
            <w:top w:val="none" w:sz="0" w:space="0" w:color="auto"/>
            <w:left w:val="none" w:sz="0" w:space="0" w:color="auto"/>
            <w:bottom w:val="none" w:sz="0" w:space="0" w:color="auto"/>
            <w:right w:val="none" w:sz="0" w:space="0" w:color="auto"/>
          </w:divBdr>
          <w:divsChild>
            <w:div w:id="1175195796">
              <w:marLeft w:val="0"/>
              <w:marRight w:val="0"/>
              <w:marTop w:val="0"/>
              <w:marBottom w:val="0"/>
              <w:divBdr>
                <w:top w:val="none" w:sz="0" w:space="0" w:color="auto"/>
                <w:left w:val="none" w:sz="0" w:space="0" w:color="auto"/>
                <w:bottom w:val="none" w:sz="0" w:space="0" w:color="auto"/>
                <w:right w:val="none" w:sz="0" w:space="0" w:color="auto"/>
              </w:divBdr>
              <w:divsChild>
                <w:div w:id="1686710543">
                  <w:marLeft w:val="0"/>
                  <w:marRight w:val="0"/>
                  <w:marTop w:val="0"/>
                  <w:marBottom w:val="0"/>
                  <w:divBdr>
                    <w:top w:val="none" w:sz="0" w:space="0" w:color="auto"/>
                    <w:left w:val="none" w:sz="0" w:space="0" w:color="auto"/>
                    <w:bottom w:val="none" w:sz="0" w:space="0" w:color="auto"/>
                    <w:right w:val="none" w:sz="0" w:space="0" w:color="auto"/>
                  </w:divBdr>
                  <w:divsChild>
                    <w:div w:id="155669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639990">
      <w:bodyDiv w:val="1"/>
      <w:marLeft w:val="0"/>
      <w:marRight w:val="0"/>
      <w:marTop w:val="0"/>
      <w:marBottom w:val="0"/>
      <w:divBdr>
        <w:top w:val="none" w:sz="0" w:space="0" w:color="auto"/>
        <w:left w:val="none" w:sz="0" w:space="0" w:color="auto"/>
        <w:bottom w:val="none" w:sz="0" w:space="0" w:color="auto"/>
        <w:right w:val="none" w:sz="0" w:space="0" w:color="auto"/>
      </w:divBdr>
    </w:div>
    <w:div w:id="927620840">
      <w:bodyDiv w:val="1"/>
      <w:marLeft w:val="0"/>
      <w:marRight w:val="0"/>
      <w:marTop w:val="0"/>
      <w:marBottom w:val="0"/>
      <w:divBdr>
        <w:top w:val="none" w:sz="0" w:space="0" w:color="auto"/>
        <w:left w:val="none" w:sz="0" w:space="0" w:color="auto"/>
        <w:bottom w:val="none" w:sz="0" w:space="0" w:color="auto"/>
        <w:right w:val="none" w:sz="0" w:space="0" w:color="auto"/>
      </w:divBdr>
      <w:divsChild>
        <w:div w:id="2126995324">
          <w:marLeft w:val="0"/>
          <w:marRight w:val="0"/>
          <w:marTop w:val="0"/>
          <w:marBottom w:val="0"/>
          <w:divBdr>
            <w:top w:val="none" w:sz="0" w:space="0" w:color="auto"/>
            <w:left w:val="none" w:sz="0" w:space="0" w:color="auto"/>
            <w:bottom w:val="none" w:sz="0" w:space="0" w:color="auto"/>
            <w:right w:val="none" w:sz="0" w:space="0" w:color="auto"/>
          </w:divBdr>
          <w:divsChild>
            <w:div w:id="1042487464">
              <w:marLeft w:val="0"/>
              <w:marRight w:val="0"/>
              <w:marTop w:val="0"/>
              <w:marBottom w:val="0"/>
              <w:divBdr>
                <w:top w:val="none" w:sz="0" w:space="0" w:color="auto"/>
                <w:left w:val="none" w:sz="0" w:space="0" w:color="auto"/>
                <w:bottom w:val="none" w:sz="0" w:space="0" w:color="auto"/>
                <w:right w:val="none" w:sz="0" w:space="0" w:color="auto"/>
              </w:divBdr>
              <w:divsChild>
                <w:div w:id="8989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85380">
      <w:bodyDiv w:val="1"/>
      <w:marLeft w:val="0"/>
      <w:marRight w:val="0"/>
      <w:marTop w:val="0"/>
      <w:marBottom w:val="0"/>
      <w:divBdr>
        <w:top w:val="none" w:sz="0" w:space="0" w:color="auto"/>
        <w:left w:val="none" w:sz="0" w:space="0" w:color="auto"/>
        <w:bottom w:val="none" w:sz="0" w:space="0" w:color="auto"/>
        <w:right w:val="none" w:sz="0" w:space="0" w:color="auto"/>
      </w:divBdr>
      <w:divsChild>
        <w:div w:id="290092091">
          <w:marLeft w:val="0"/>
          <w:marRight w:val="0"/>
          <w:marTop w:val="0"/>
          <w:marBottom w:val="0"/>
          <w:divBdr>
            <w:top w:val="none" w:sz="0" w:space="0" w:color="auto"/>
            <w:left w:val="none" w:sz="0" w:space="0" w:color="auto"/>
            <w:bottom w:val="none" w:sz="0" w:space="0" w:color="auto"/>
            <w:right w:val="none" w:sz="0" w:space="0" w:color="auto"/>
          </w:divBdr>
          <w:divsChild>
            <w:div w:id="1251960679">
              <w:marLeft w:val="0"/>
              <w:marRight w:val="0"/>
              <w:marTop w:val="0"/>
              <w:marBottom w:val="0"/>
              <w:divBdr>
                <w:top w:val="none" w:sz="0" w:space="0" w:color="auto"/>
                <w:left w:val="none" w:sz="0" w:space="0" w:color="auto"/>
                <w:bottom w:val="none" w:sz="0" w:space="0" w:color="auto"/>
                <w:right w:val="none" w:sz="0" w:space="0" w:color="auto"/>
              </w:divBdr>
              <w:divsChild>
                <w:div w:id="941645676">
                  <w:marLeft w:val="0"/>
                  <w:marRight w:val="0"/>
                  <w:marTop w:val="0"/>
                  <w:marBottom w:val="0"/>
                  <w:divBdr>
                    <w:top w:val="none" w:sz="0" w:space="0" w:color="auto"/>
                    <w:left w:val="none" w:sz="0" w:space="0" w:color="auto"/>
                    <w:bottom w:val="none" w:sz="0" w:space="0" w:color="auto"/>
                    <w:right w:val="none" w:sz="0" w:space="0" w:color="auto"/>
                  </w:divBdr>
                  <w:divsChild>
                    <w:div w:id="2993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40865">
      <w:bodyDiv w:val="1"/>
      <w:marLeft w:val="0"/>
      <w:marRight w:val="0"/>
      <w:marTop w:val="0"/>
      <w:marBottom w:val="0"/>
      <w:divBdr>
        <w:top w:val="none" w:sz="0" w:space="0" w:color="auto"/>
        <w:left w:val="none" w:sz="0" w:space="0" w:color="auto"/>
        <w:bottom w:val="none" w:sz="0" w:space="0" w:color="auto"/>
        <w:right w:val="none" w:sz="0" w:space="0" w:color="auto"/>
      </w:divBdr>
    </w:div>
    <w:div w:id="939407190">
      <w:bodyDiv w:val="1"/>
      <w:marLeft w:val="0"/>
      <w:marRight w:val="0"/>
      <w:marTop w:val="0"/>
      <w:marBottom w:val="0"/>
      <w:divBdr>
        <w:top w:val="none" w:sz="0" w:space="0" w:color="auto"/>
        <w:left w:val="none" w:sz="0" w:space="0" w:color="auto"/>
        <w:bottom w:val="none" w:sz="0" w:space="0" w:color="auto"/>
        <w:right w:val="none" w:sz="0" w:space="0" w:color="auto"/>
      </w:divBdr>
      <w:divsChild>
        <w:div w:id="1881933899">
          <w:marLeft w:val="0"/>
          <w:marRight w:val="0"/>
          <w:marTop w:val="0"/>
          <w:marBottom w:val="0"/>
          <w:divBdr>
            <w:top w:val="none" w:sz="0" w:space="0" w:color="auto"/>
            <w:left w:val="none" w:sz="0" w:space="0" w:color="auto"/>
            <w:bottom w:val="none" w:sz="0" w:space="0" w:color="auto"/>
            <w:right w:val="none" w:sz="0" w:space="0" w:color="auto"/>
          </w:divBdr>
          <w:divsChild>
            <w:div w:id="1559587927">
              <w:marLeft w:val="0"/>
              <w:marRight w:val="0"/>
              <w:marTop w:val="0"/>
              <w:marBottom w:val="0"/>
              <w:divBdr>
                <w:top w:val="none" w:sz="0" w:space="0" w:color="auto"/>
                <w:left w:val="none" w:sz="0" w:space="0" w:color="auto"/>
                <w:bottom w:val="none" w:sz="0" w:space="0" w:color="auto"/>
                <w:right w:val="none" w:sz="0" w:space="0" w:color="auto"/>
              </w:divBdr>
              <w:divsChild>
                <w:div w:id="8127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48711">
      <w:bodyDiv w:val="1"/>
      <w:marLeft w:val="0"/>
      <w:marRight w:val="0"/>
      <w:marTop w:val="0"/>
      <w:marBottom w:val="0"/>
      <w:divBdr>
        <w:top w:val="none" w:sz="0" w:space="0" w:color="auto"/>
        <w:left w:val="none" w:sz="0" w:space="0" w:color="auto"/>
        <w:bottom w:val="none" w:sz="0" w:space="0" w:color="auto"/>
        <w:right w:val="none" w:sz="0" w:space="0" w:color="auto"/>
      </w:divBdr>
      <w:divsChild>
        <w:div w:id="354691447">
          <w:marLeft w:val="0"/>
          <w:marRight w:val="0"/>
          <w:marTop w:val="0"/>
          <w:marBottom w:val="0"/>
          <w:divBdr>
            <w:top w:val="none" w:sz="0" w:space="0" w:color="auto"/>
            <w:left w:val="none" w:sz="0" w:space="0" w:color="auto"/>
            <w:bottom w:val="none" w:sz="0" w:space="0" w:color="auto"/>
            <w:right w:val="none" w:sz="0" w:space="0" w:color="auto"/>
          </w:divBdr>
        </w:div>
        <w:div w:id="1249773576">
          <w:marLeft w:val="0"/>
          <w:marRight w:val="0"/>
          <w:marTop w:val="0"/>
          <w:marBottom w:val="0"/>
          <w:divBdr>
            <w:top w:val="none" w:sz="0" w:space="0" w:color="auto"/>
            <w:left w:val="none" w:sz="0" w:space="0" w:color="auto"/>
            <w:bottom w:val="none" w:sz="0" w:space="0" w:color="auto"/>
            <w:right w:val="none" w:sz="0" w:space="0" w:color="auto"/>
          </w:divBdr>
        </w:div>
        <w:div w:id="797793719">
          <w:marLeft w:val="0"/>
          <w:marRight w:val="0"/>
          <w:marTop w:val="0"/>
          <w:marBottom w:val="0"/>
          <w:divBdr>
            <w:top w:val="none" w:sz="0" w:space="0" w:color="auto"/>
            <w:left w:val="none" w:sz="0" w:space="0" w:color="auto"/>
            <w:bottom w:val="none" w:sz="0" w:space="0" w:color="auto"/>
            <w:right w:val="none" w:sz="0" w:space="0" w:color="auto"/>
          </w:divBdr>
        </w:div>
        <w:div w:id="1492941851">
          <w:marLeft w:val="0"/>
          <w:marRight w:val="0"/>
          <w:marTop w:val="0"/>
          <w:marBottom w:val="0"/>
          <w:divBdr>
            <w:top w:val="none" w:sz="0" w:space="0" w:color="auto"/>
            <w:left w:val="none" w:sz="0" w:space="0" w:color="auto"/>
            <w:bottom w:val="none" w:sz="0" w:space="0" w:color="auto"/>
            <w:right w:val="none" w:sz="0" w:space="0" w:color="auto"/>
          </w:divBdr>
        </w:div>
        <w:div w:id="1011908151">
          <w:marLeft w:val="0"/>
          <w:marRight w:val="0"/>
          <w:marTop w:val="0"/>
          <w:marBottom w:val="0"/>
          <w:divBdr>
            <w:top w:val="none" w:sz="0" w:space="0" w:color="auto"/>
            <w:left w:val="none" w:sz="0" w:space="0" w:color="auto"/>
            <w:bottom w:val="none" w:sz="0" w:space="0" w:color="auto"/>
            <w:right w:val="none" w:sz="0" w:space="0" w:color="auto"/>
          </w:divBdr>
        </w:div>
      </w:divsChild>
    </w:div>
    <w:div w:id="946424214">
      <w:bodyDiv w:val="1"/>
      <w:marLeft w:val="0"/>
      <w:marRight w:val="0"/>
      <w:marTop w:val="0"/>
      <w:marBottom w:val="0"/>
      <w:divBdr>
        <w:top w:val="none" w:sz="0" w:space="0" w:color="auto"/>
        <w:left w:val="none" w:sz="0" w:space="0" w:color="auto"/>
        <w:bottom w:val="none" w:sz="0" w:space="0" w:color="auto"/>
        <w:right w:val="none" w:sz="0" w:space="0" w:color="auto"/>
      </w:divBdr>
      <w:divsChild>
        <w:div w:id="517543305">
          <w:marLeft w:val="0"/>
          <w:marRight w:val="0"/>
          <w:marTop w:val="0"/>
          <w:marBottom w:val="0"/>
          <w:divBdr>
            <w:top w:val="none" w:sz="0" w:space="0" w:color="auto"/>
            <w:left w:val="none" w:sz="0" w:space="0" w:color="auto"/>
            <w:bottom w:val="none" w:sz="0" w:space="0" w:color="auto"/>
            <w:right w:val="none" w:sz="0" w:space="0" w:color="auto"/>
          </w:divBdr>
          <w:divsChild>
            <w:div w:id="2096896920">
              <w:marLeft w:val="0"/>
              <w:marRight w:val="0"/>
              <w:marTop w:val="0"/>
              <w:marBottom w:val="0"/>
              <w:divBdr>
                <w:top w:val="none" w:sz="0" w:space="0" w:color="auto"/>
                <w:left w:val="none" w:sz="0" w:space="0" w:color="auto"/>
                <w:bottom w:val="none" w:sz="0" w:space="0" w:color="auto"/>
                <w:right w:val="none" w:sz="0" w:space="0" w:color="auto"/>
              </w:divBdr>
              <w:divsChild>
                <w:div w:id="99445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86459">
      <w:bodyDiv w:val="1"/>
      <w:marLeft w:val="0"/>
      <w:marRight w:val="0"/>
      <w:marTop w:val="0"/>
      <w:marBottom w:val="0"/>
      <w:divBdr>
        <w:top w:val="none" w:sz="0" w:space="0" w:color="auto"/>
        <w:left w:val="none" w:sz="0" w:space="0" w:color="auto"/>
        <w:bottom w:val="none" w:sz="0" w:space="0" w:color="auto"/>
        <w:right w:val="none" w:sz="0" w:space="0" w:color="auto"/>
      </w:divBdr>
    </w:div>
    <w:div w:id="978341615">
      <w:bodyDiv w:val="1"/>
      <w:marLeft w:val="0"/>
      <w:marRight w:val="0"/>
      <w:marTop w:val="0"/>
      <w:marBottom w:val="0"/>
      <w:divBdr>
        <w:top w:val="none" w:sz="0" w:space="0" w:color="auto"/>
        <w:left w:val="none" w:sz="0" w:space="0" w:color="auto"/>
        <w:bottom w:val="none" w:sz="0" w:space="0" w:color="auto"/>
        <w:right w:val="none" w:sz="0" w:space="0" w:color="auto"/>
      </w:divBdr>
      <w:divsChild>
        <w:div w:id="406852534">
          <w:marLeft w:val="0"/>
          <w:marRight w:val="0"/>
          <w:marTop w:val="0"/>
          <w:marBottom w:val="0"/>
          <w:divBdr>
            <w:top w:val="none" w:sz="0" w:space="0" w:color="auto"/>
            <w:left w:val="none" w:sz="0" w:space="0" w:color="auto"/>
            <w:bottom w:val="none" w:sz="0" w:space="0" w:color="auto"/>
            <w:right w:val="none" w:sz="0" w:space="0" w:color="auto"/>
          </w:divBdr>
          <w:divsChild>
            <w:div w:id="1293749376">
              <w:marLeft w:val="0"/>
              <w:marRight w:val="0"/>
              <w:marTop w:val="0"/>
              <w:marBottom w:val="0"/>
              <w:divBdr>
                <w:top w:val="none" w:sz="0" w:space="0" w:color="auto"/>
                <w:left w:val="none" w:sz="0" w:space="0" w:color="auto"/>
                <w:bottom w:val="none" w:sz="0" w:space="0" w:color="auto"/>
                <w:right w:val="none" w:sz="0" w:space="0" w:color="auto"/>
              </w:divBdr>
              <w:divsChild>
                <w:div w:id="12273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83647">
      <w:bodyDiv w:val="1"/>
      <w:marLeft w:val="0"/>
      <w:marRight w:val="0"/>
      <w:marTop w:val="0"/>
      <w:marBottom w:val="0"/>
      <w:divBdr>
        <w:top w:val="none" w:sz="0" w:space="0" w:color="auto"/>
        <w:left w:val="none" w:sz="0" w:space="0" w:color="auto"/>
        <w:bottom w:val="none" w:sz="0" w:space="0" w:color="auto"/>
        <w:right w:val="none" w:sz="0" w:space="0" w:color="auto"/>
      </w:divBdr>
      <w:divsChild>
        <w:div w:id="493491256">
          <w:marLeft w:val="0"/>
          <w:marRight w:val="0"/>
          <w:marTop w:val="0"/>
          <w:marBottom w:val="0"/>
          <w:divBdr>
            <w:top w:val="none" w:sz="0" w:space="0" w:color="auto"/>
            <w:left w:val="none" w:sz="0" w:space="0" w:color="auto"/>
            <w:bottom w:val="none" w:sz="0" w:space="0" w:color="auto"/>
            <w:right w:val="none" w:sz="0" w:space="0" w:color="auto"/>
          </w:divBdr>
          <w:divsChild>
            <w:div w:id="479228990">
              <w:marLeft w:val="0"/>
              <w:marRight w:val="0"/>
              <w:marTop w:val="0"/>
              <w:marBottom w:val="0"/>
              <w:divBdr>
                <w:top w:val="none" w:sz="0" w:space="0" w:color="auto"/>
                <w:left w:val="none" w:sz="0" w:space="0" w:color="auto"/>
                <w:bottom w:val="none" w:sz="0" w:space="0" w:color="auto"/>
                <w:right w:val="none" w:sz="0" w:space="0" w:color="auto"/>
              </w:divBdr>
              <w:divsChild>
                <w:div w:id="9504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77442">
      <w:bodyDiv w:val="1"/>
      <w:marLeft w:val="0"/>
      <w:marRight w:val="0"/>
      <w:marTop w:val="0"/>
      <w:marBottom w:val="0"/>
      <w:divBdr>
        <w:top w:val="none" w:sz="0" w:space="0" w:color="auto"/>
        <w:left w:val="none" w:sz="0" w:space="0" w:color="auto"/>
        <w:bottom w:val="none" w:sz="0" w:space="0" w:color="auto"/>
        <w:right w:val="none" w:sz="0" w:space="0" w:color="auto"/>
      </w:divBdr>
      <w:divsChild>
        <w:div w:id="562639350">
          <w:marLeft w:val="0"/>
          <w:marRight w:val="0"/>
          <w:marTop w:val="0"/>
          <w:marBottom w:val="0"/>
          <w:divBdr>
            <w:top w:val="none" w:sz="0" w:space="0" w:color="auto"/>
            <w:left w:val="none" w:sz="0" w:space="0" w:color="auto"/>
            <w:bottom w:val="none" w:sz="0" w:space="0" w:color="auto"/>
            <w:right w:val="none" w:sz="0" w:space="0" w:color="auto"/>
          </w:divBdr>
          <w:divsChild>
            <w:div w:id="395666023">
              <w:marLeft w:val="0"/>
              <w:marRight w:val="0"/>
              <w:marTop w:val="0"/>
              <w:marBottom w:val="0"/>
              <w:divBdr>
                <w:top w:val="none" w:sz="0" w:space="0" w:color="auto"/>
                <w:left w:val="none" w:sz="0" w:space="0" w:color="auto"/>
                <w:bottom w:val="none" w:sz="0" w:space="0" w:color="auto"/>
                <w:right w:val="none" w:sz="0" w:space="0" w:color="auto"/>
              </w:divBdr>
              <w:divsChild>
                <w:div w:id="16455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85175">
      <w:bodyDiv w:val="1"/>
      <w:marLeft w:val="0"/>
      <w:marRight w:val="0"/>
      <w:marTop w:val="0"/>
      <w:marBottom w:val="0"/>
      <w:divBdr>
        <w:top w:val="none" w:sz="0" w:space="0" w:color="auto"/>
        <w:left w:val="none" w:sz="0" w:space="0" w:color="auto"/>
        <w:bottom w:val="none" w:sz="0" w:space="0" w:color="auto"/>
        <w:right w:val="none" w:sz="0" w:space="0" w:color="auto"/>
      </w:divBdr>
      <w:divsChild>
        <w:div w:id="1623270547">
          <w:marLeft w:val="0"/>
          <w:marRight w:val="0"/>
          <w:marTop w:val="0"/>
          <w:marBottom w:val="0"/>
          <w:divBdr>
            <w:top w:val="none" w:sz="0" w:space="0" w:color="auto"/>
            <w:left w:val="none" w:sz="0" w:space="0" w:color="auto"/>
            <w:bottom w:val="none" w:sz="0" w:space="0" w:color="auto"/>
            <w:right w:val="none" w:sz="0" w:space="0" w:color="auto"/>
          </w:divBdr>
          <w:divsChild>
            <w:div w:id="1260062476">
              <w:marLeft w:val="0"/>
              <w:marRight w:val="0"/>
              <w:marTop w:val="0"/>
              <w:marBottom w:val="0"/>
              <w:divBdr>
                <w:top w:val="none" w:sz="0" w:space="0" w:color="auto"/>
                <w:left w:val="none" w:sz="0" w:space="0" w:color="auto"/>
                <w:bottom w:val="none" w:sz="0" w:space="0" w:color="auto"/>
                <w:right w:val="none" w:sz="0" w:space="0" w:color="auto"/>
              </w:divBdr>
              <w:divsChild>
                <w:div w:id="14682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9104">
      <w:bodyDiv w:val="1"/>
      <w:marLeft w:val="0"/>
      <w:marRight w:val="0"/>
      <w:marTop w:val="0"/>
      <w:marBottom w:val="0"/>
      <w:divBdr>
        <w:top w:val="none" w:sz="0" w:space="0" w:color="auto"/>
        <w:left w:val="none" w:sz="0" w:space="0" w:color="auto"/>
        <w:bottom w:val="none" w:sz="0" w:space="0" w:color="auto"/>
        <w:right w:val="none" w:sz="0" w:space="0" w:color="auto"/>
      </w:divBdr>
      <w:divsChild>
        <w:div w:id="887573988">
          <w:marLeft w:val="0"/>
          <w:marRight w:val="0"/>
          <w:marTop w:val="0"/>
          <w:marBottom w:val="0"/>
          <w:divBdr>
            <w:top w:val="none" w:sz="0" w:space="0" w:color="auto"/>
            <w:left w:val="none" w:sz="0" w:space="0" w:color="auto"/>
            <w:bottom w:val="none" w:sz="0" w:space="0" w:color="auto"/>
            <w:right w:val="none" w:sz="0" w:space="0" w:color="auto"/>
          </w:divBdr>
          <w:divsChild>
            <w:div w:id="258611273">
              <w:marLeft w:val="0"/>
              <w:marRight w:val="0"/>
              <w:marTop w:val="0"/>
              <w:marBottom w:val="0"/>
              <w:divBdr>
                <w:top w:val="none" w:sz="0" w:space="0" w:color="auto"/>
                <w:left w:val="none" w:sz="0" w:space="0" w:color="auto"/>
                <w:bottom w:val="none" w:sz="0" w:space="0" w:color="auto"/>
                <w:right w:val="none" w:sz="0" w:space="0" w:color="auto"/>
              </w:divBdr>
              <w:divsChild>
                <w:div w:id="18388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59721">
      <w:bodyDiv w:val="1"/>
      <w:marLeft w:val="0"/>
      <w:marRight w:val="0"/>
      <w:marTop w:val="0"/>
      <w:marBottom w:val="0"/>
      <w:divBdr>
        <w:top w:val="none" w:sz="0" w:space="0" w:color="auto"/>
        <w:left w:val="none" w:sz="0" w:space="0" w:color="auto"/>
        <w:bottom w:val="none" w:sz="0" w:space="0" w:color="auto"/>
        <w:right w:val="none" w:sz="0" w:space="0" w:color="auto"/>
      </w:divBdr>
    </w:div>
    <w:div w:id="1099063756">
      <w:bodyDiv w:val="1"/>
      <w:marLeft w:val="0"/>
      <w:marRight w:val="0"/>
      <w:marTop w:val="0"/>
      <w:marBottom w:val="0"/>
      <w:divBdr>
        <w:top w:val="none" w:sz="0" w:space="0" w:color="auto"/>
        <w:left w:val="none" w:sz="0" w:space="0" w:color="auto"/>
        <w:bottom w:val="none" w:sz="0" w:space="0" w:color="auto"/>
        <w:right w:val="none" w:sz="0" w:space="0" w:color="auto"/>
      </w:divBdr>
      <w:divsChild>
        <w:div w:id="2112166996">
          <w:marLeft w:val="0"/>
          <w:marRight w:val="0"/>
          <w:marTop w:val="0"/>
          <w:marBottom w:val="0"/>
          <w:divBdr>
            <w:top w:val="none" w:sz="0" w:space="0" w:color="auto"/>
            <w:left w:val="none" w:sz="0" w:space="0" w:color="auto"/>
            <w:bottom w:val="none" w:sz="0" w:space="0" w:color="auto"/>
            <w:right w:val="none" w:sz="0" w:space="0" w:color="auto"/>
          </w:divBdr>
          <w:divsChild>
            <w:div w:id="691078648">
              <w:marLeft w:val="0"/>
              <w:marRight w:val="0"/>
              <w:marTop w:val="0"/>
              <w:marBottom w:val="0"/>
              <w:divBdr>
                <w:top w:val="none" w:sz="0" w:space="0" w:color="auto"/>
                <w:left w:val="none" w:sz="0" w:space="0" w:color="auto"/>
                <w:bottom w:val="none" w:sz="0" w:space="0" w:color="auto"/>
                <w:right w:val="none" w:sz="0" w:space="0" w:color="auto"/>
              </w:divBdr>
              <w:divsChild>
                <w:div w:id="141374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36560">
      <w:bodyDiv w:val="1"/>
      <w:marLeft w:val="0"/>
      <w:marRight w:val="0"/>
      <w:marTop w:val="0"/>
      <w:marBottom w:val="0"/>
      <w:divBdr>
        <w:top w:val="none" w:sz="0" w:space="0" w:color="auto"/>
        <w:left w:val="none" w:sz="0" w:space="0" w:color="auto"/>
        <w:bottom w:val="none" w:sz="0" w:space="0" w:color="auto"/>
        <w:right w:val="none" w:sz="0" w:space="0" w:color="auto"/>
      </w:divBdr>
      <w:divsChild>
        <w:div w:id="2028368796">
          <w:marLeft w:val="0"/>
          <w:marRight w:val="0"/>
          <w:marTop w:val="0"/>
          <w:marBottom w:val="0"/>
          <w:divBdr>
            <w:top w:val="none" w:sz="0" w:space="0" w:color="auto"/>
            <w:left w:val="none" w:sz="0" w:space="0" w:color="auto"/>
            <w:bottom w:val="none" w:sz="0" w:space="0" w:color="auto"/>
            <w:right w:val="none" w:sz="0" w:space="0" w:color="auto"/>
          </w:divBdr>
          <w:divsChild>
            <w:div w:id="676811048">
              <w:marLeft w:val="0"/>
              <w:marRight w:val="0"/>
              <w:marTop w:val="0"/>
              <w:marBottom w:val="0"/>
              <w:divBdr>
                <w:top w:val="none" w:sz="0" w:space="0" w:color="auto"/>
                <w:left w:val="none" w:sz="0" w:space="0" w:color="auto"/>
                <w:bottom w:val="none" w:sz="0" w:space="0" w:color="auto"/>
                <w:right w:val="none" w:sz="0" w:space="0" w:color="auto"/>
              </w:divBdr>
              <w:divsChild>
                <w:div w:id="120383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11253">
      <w:bodyDiv w:val="1"/>
      <w:marLeft w:val="0"/>
      <w:marRight w:val="0"/>
      <w:marTop w:val="0"/>
      <w:marBottom w:val="0"/>
      <w:divBdr>
        <w:top w:val="none" w:sz="0" w:space="0" w:color="auto"/>
        <w:left w:val="none" w:sz="0" w:space="0" w:color="auto"/>
        <w:bottom w:val="none" w:sz="0" w:space="0" w:color="auto"/>
        <w:right w:val="none" w:sz="0" w:space="0" w:color="auto"/>
      </w:divBdr>
    </w:div>
    <w:div w:id="1211964606">
      <w:bodyDiv w:val="1"/>
      <w:marLeft w:val="0"/>
      <w:marRight w:val="0"/>
      <w:marTop w:val="0"/>
      <w:marBottom w:val="0"/>
      <w:divBdr>
        <w:top w:val="none" w:sz="0" w:space="0" w:color="auto"/>
        <w:left w:val="none" w:sz="0" w:space="0" w:color="auto"/>
        <w:bottom w:val="none" w:sz="0" w:space="0" w:color="auto"/>
        <w:right w:val="none" w:sz="0" w:space="0" w:color="auto"/>
      </w:divBdr>
    </w:div>
    <w:div w:id="1211989315">
      <w:bodyDiv w:val="1"/>
      <w:marLeft w:val="0"/>
      <w:marRight w:val="0"/>
      <w:marTop w:val="0"/>
      <w:marBottom w:val="0"/>
      <w:divBdr>
        <w:top w:val="none" w:sz="0" w:space="0" w:color="auto"/>
        <w:left w:val="none" w:sz="0" w:space="0" w:color="auto"/>
        <w:bottom w:val="none" w:sz="0" w:space="0" w:color="auto"/>
        <w:right w:val="none" w:sz="0" w:space="0" w:color="auto"/>
      </w:divBdr>
      <w:divsChild>
        <w:div w:id="403799414">
          <w:marLeft w:val="0"/>
          <w:marRight w:val="0"/>
          <w:marTop w:val="75"/>
          <w:marBottom w:val="0"/>
          <w:divBdr>
            <w:top w:val="none" w:sz="0" w:space="0" w:color="auto"/>
            <w:left w:val="none" w:sz="0" w:space="0" w:color="auto"/>
            <w:bottom w:val="none" w:sz="0" w:space="0" w:color="auto"/>
            <w:right w:val="none" w:sz="0" w:space="0" w:color="auto"/>
          </w:divBdr>
        </w:div>
      </w:divsChild>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sChild>
        <w:div w:id="1230001624">
          <w:marLeft w:val="0"/>
          <w:marRight w:val="0"/>
          <w:marTop w:val="0"/>
          <w:marBottom w:val="0"/>
          <w:divBdr>
            <w:top w:val="none" w:sz="0" w:space="0" w:color="auto"/>
            <w:left w:val="none" w:sz="0" w:space="0" w:color="auto"/>
            <w:bottom w:val="none" w:sz="0" w:space="0" w:color="auto"/>
            <w:right w:val="none" w:sz="0" w:space="0" w:color="auto"/>
          </w:divBdr>
          <w:divsChild>
            <w:div w:id="1645693645">
              <w:marLeft w:val="0"/>
              <w:marRight w:val="0"/>
              <w:marTop w:val="0"/>
              <w:marBottom w:val="0"/>
              <w:divBdr>
                <w:top w:val="none" w:sz="0" w:space="0" w:color="auto"/>
                <w:left w:val="none" w:sz="0" w:space="0" w:color="auto"/>
                <w:bottom w:val="none" w:sz="0" w:space="0" w:color="auto"/>
                <w:right w:val="none" w:sz="0" w:space="0" w:color="auto"/>
              </w:divBdr>
              <w:divsChild>
                <w:div w:id="50463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18771">
      <w:bodyDiv w:val="1"/>
      <w:marLeft w:val="0"/>
      <w:marRight w:val="0"/>
      <w:marTop w:val="0"/>
      <w:marBottom w:val="0"/>
      <w:divBdr>
        <w:top w:val="none" w:sz="0" w:space="0" w:color="auto"/>
        <w:left w:val="none" w:sz="0" w:space="0" w:color="auto"/>
        <w:bottom w:val="none" w:sz="0" w:space="0" w:color="auto"/>
        <w:right w:val="none" w:sz="0" w:space="0" w:color="auto"/>
      </w:divBdr>
      <w:divsChild>
        <w:div w:id="1974484311">
          <w:marLeft w:val="0"/>
          <w:marRight w:val="0"/>
          <w:marTop w:val="0"/>
          <w:marBottom w:val="0"/>
          <w:divBdr>
            <w:top w:val="none" w:sz="0" w:space="0" w:color="auto"/>
            <w:left w:val="none" w:sz="0" w:space="0" w:color="auto"/>
            <w:bottom w:val="none" w:sz="0" w:space="0" w:color="auto"/>
            <w:right w:val="none" w:sz="0" w:space="0" w:color="auto"/>
          </w:divBdr>
          <w:divsChild>
            <w:div w:id="1781561349">
              <w:marLeft w:val="0"/>
              <w:marRight w:val="0"/>
              <w:marTop w:val="0"/>
              <w:marBottom w:val="0"/>
              <w:divBdr>
                <w:top w:val="none" w:sz="0" w:space="0" w:color="auto"/>
                <w:left w:val="none" w:sz="0" w:space="0" w:color="auto"/>
                <w:bottom w:val="none" w:sz="0" w:space="0" w:color="auto"/>
                <w:right w:val="none" w:sz="0" w:space="0" w:color="auto"/>
              </w:divBdr>
              <w:divsChild>
                <w:div w:id="7545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69246">
      <w:bodyDiv w:val="1"/>
      <w:marLeft w:val="0"/>
      <w:marRight w:val="0"/>
      <w:marTop w:val="0"/>
      <w:marBottom w:val="0"/>
      <w:divBdr>
        <w:top w:val="none" w:sz="0" w:space="0" w:color="auto"/>
        <w:left w:val="none" w:sz="0" w:space="0" w:color="auto"/>
        <w:bottom w:val="none" w:sz="0" w:space="0" w:color="auto"/>
        <w:right w:val="none" w:sz="0" w:space="0" w:color="auto"/>
      </w:divBdr>
      <w:divsChild>
        <w:div w:id="921140782">
          <w:marLeft w:val="0"/>
          <w:marRight w:val="0"/>
          <w:marTop w:val="0"/>
          <w:marBottom w:val="0"/>
          <w:divBdr>
            <w:top w:val="none" w:sz="0" w:space="0" w:color="auto"/>
            <w:left w:val="none" w:sz="0" w:space="0" w:color="auto"/>
            <w:bottom w:val="none" w:sz="0" w:space="0" w:color="auto"/>
            <w:right w:val="none" w:sz="0" w:space="0" w:color="auto"/>
          </w:divBdr>
          <w:divsChild>
            <w:div w:id="1018700747">
              <w:marLeft w:val="0"/>
              <w:marRight w:val="0"/>
              <w:marTop w:val="0"/>
              <w:marBottom w:val="0"/>
              <w:divBdr>
                <w:top w:val="none" w:sz="0" w:space="0" w:color="auto"/>
                <w:left w:val="none" w:sz="0" w:space="0" w:color="auto"/>
                <w:bottom w:val="none" w:sz="0" w:space="0" w:color="auto"/>
                <w:right w:val="none" w:sz="0" w:space="0" w:color="auto"/>
              </w:divBdr>
              <w:divsChild>
                <w:div w:id="11191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625441">
      <w:bodyDiv w:val="1"/>
      <w:marLeft w:val="0"/>
      <w:marRight w:val="0"/>
      <w:marTop w:val="0"/>
      <w:marBottom w:val="0"/>
      <w:divBdr>
        <w:top w:val="none" w:sz="0" w:space="0" w:color="auto"/>
        <w:left w:val="none" w:sz="0" w:space="0" w:color="auto"/>
        <w:bottom w:val="none" w:sz="0" w:space="0" w:color="auto"/>
        <w:right w:val="none" w:sz="0" w:space="0" w:color="auto"/>
      </w:divBdr>
      <w:divsChild>
        <w:div w:id="748846251">
          <w:marLeft w:val="0"/>
          <w:marRight w:val="0"/>
          <w:marTop w:val="0"/>
          <w:marBottom w:val="0"/>
          <w:divBdr>
            <w:top w:val="none" w:sz="0" w:space="0" w:color="auto"/>
            <w:left w:val="none" w:sz="0" w:space="0" w:color="auto"/>
            <w:bottom w:val="none" w:sz="0" w:space="0" w:color="auto"/>
            <w:right w:val="none" w:sz="0" w:space="0" w:color="auto"/>
          </w:divBdr>
          <w:divsChild>
            <w:div w:id="1877695919">
              <w:marLeft w:val="0"/>
              <w:marRight w:val="0"/>
              <w:marTop w:val="0"/>
              <w:marBottom w:val="0"/>
              <w:divBdr>
                <w:top w:val="none" w:sz="0" w:space="0" w:color="auto"/>
                <w:left w:val="none" w:sz="0" w:space="0" w:color="auto"/>
                <w:bottom w:val="none" w:sz="0" w:space="0" w:color="auto"/>
                <w:right w:val="none" w:sz="0" w:space="0" w:color="auto"/>
              </w:divBdr>
              <w:divsChild>
                <w:div w:id="4572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73659">
      <w:bodyDiv w:val="1"/>
      <w:marLeft w:val="0"/>
      <w:marRight w:val="0"/>
      <w:marTop w:val="0"/>
      <w:marBottom w:val="0"/>
      <w:divBdr>
        <w:top w:val="none" w:sz="0" w:space="0" w:color="auto"/>
        <w:left w:val="none" w:sz="0" w:space="0" w:color="auto"/>
        <w:bottom w:val="none" w:sz="0" w:space="0" w:color="auto"/>
        <w:right w:val="none" w:sz="0" w:space="0" w:color="auto"/>
      </w:divBdr>
    </w:div>
    <w:div w:id="1502617503">
      <w:bodyDiv w:val="1"/>
      <w:marLeft w:val="0"/>
      <w:marRight w:val="0"/>
      <w:marTop w:val="0"/>
      <w:marBottom w:val="0"/>
      <w:divBdr>
        <w:top w:val="none" w:sz="0" w:space="0" w:color="auto"/>
        <w:left w:val="none" w:sz="0" w:space="0" w:color="auto"/>
        <w:bottom w:val="none" w:sz="0" w:space="0" w:color="auto"/>
        <w:right w:val="none" w:sz="0" w:space="0" w:color="auto"/>
      </w:divBdr>
      <w:divsChild>
        <w:div w:id="62878570">
          <w:marLeft w:val="0"/>
          <w:marRight w:val="0"/>
          <w:marTop w:val="0"/>
          <w:marBottom w:val="0"/>
          <w:divBdr>
            <w:top w:val="none" w:sz="0" w:space="0" w:color="auto"/>
            <w:left w:val="none" w:sz="0" w:space="0" w:color="auto"/>
            <w:bottom w:val="none" w:sz="0" w:space="0" w:color="auto"/>
            <w:right w:val="none" w:sz="0" w:space="0" w:color="auto"/>
          </w:divBdr>
          <w:divsChild>
            <w:div w:id="147021157">
              <w:marLeft w:val="0"/>
              <w:marRight w:val="0"/>
              <w:marTop w:val="0"/>
              <w:marBottom w:val="0"/>
              <w:divBdr>
                <w:top w:val="none" w:sz="0" w:space="0" w:color="auto"/>
                <w:left w:val="none" w:sz="0" w:space="0" w:color="auto"/>
                <w:bottom w:val="none" w:sz="0" w:space="0" w:color="auto"/>
                <w:right w:val="none" w:sz="0" w:space="0" w:color="auto"/>
              </w:divBdr>
              <w:divsChild>
                <w:div w:id="981039593">
                  <w:marLeft w:val="0"/>
                  <w:marRight w:val="0"/>
                  <w:marTop w:val="0"/>
                  <w:marBottom w:val="0"/>
                  <w:divBdr>
                    <w:top w:val="none" w:sz="0" w:space="0" w:color="auto"/>
                    <w:left w:val="none" w:sz="0" w:space="0" w:color="auto"/>
                    <w:bottom w:val="none" w:sz="0" w:space="0" w:color="auto"/>
                    <w:right w:val="none" w:sz="0" w:space="0" w:color="auto"/>
                  </w:divBdr>
                  <w:divsChild>
                    <w:div w:id="17531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360007">
      <w:bodyDiv w:val="1"/>
      <w:marLeft w:val="0"/>
      <w:marRight w:val="0"/>
      <w:marTop w:val="0"/>
      <w:marBottom w:val="0"/>
      <w:divBdr>
        <w:top w:val="none" w:sz="0" w:space="0" w:color="auto"/>
        <w:left w:val="none" w:sz="0" w:space="0" w:color="auto"/>
        <w:bottom w:val="none" w:sz="0" w:space="0" w:color="auto"/>
        <w:right w:val="none" w:sz="0" w:space="0" w:color="auto"/>
      </w:divBdr>
    </w:div>
    <w:div w:id="1543053392">
      <w:bodyDiv w:val="1"/>
      <w:marLeft w:val="0"/>
      <w:marRight w:val="0"/>
      <w:marTop w:val="0"/>
      <w:marBottom w:val="0"/>
      <w:divBdr>
        <w:top w:val="none" w:sz="0" w:space="0" w:color="auto"/>
        <w:left w:val="none" w:sz="0" w:space="0" w:color="auto"/>
        <w:bottom w:val="none" w:sz="0" w:space="0" w:color="auto"/>
        <w:right w:val="none" w:sz="0" w:space="0" w:color="auto"/>
      </w:divBdr>
      <w:divsChild>
        <w:div w:id="832064710">
          <w:marLeft w:val="0"/>
          <w:marRight w:val="0"/>
          <w:marTop w:val="0"/>
          <w:marBottom w:val="0"/>
          <w:divBdr>
            <w:top w:val="none" w:sz="0" w:space="0" w:color="auto"/>
            <w:left w:val="none" w:sz="0" w:space="0" w:color="auto"/>
            <w:bottom w:val="none" w:sz="0" w:space="0" w:color="auto"/>
            <w:right w:val="none" w:sz="0" w:space="0" w:color="auto"/>
          </w:divBdr>
          <w:divsChild>
            <w:div w:id="1124496090">
              <w:marLeft w:val="0"/>
              <w:marRight w:val="0"/>
              <w:marTop w:val="0"/>
              <w:marBottom w:val="0"/>
              <w:divBdr>
                <w:top w:val="none" w:sz="0" w:space="0" w:color="auto"/>
                <w:left w:val="none" w:sz="0" w:space="0" w:color="auto"/>
                <w:bottom w:val="none" w:sz="0" w:space="0" w:color="auto"/>
                <w:right w:val="none" w:sz="0" w:space="0" w:color="auto"/>
              </w:divBdr>
              <w:divsChild>
                <w:div w:id="582296397">
                  <w:marLeft w:val="0"/>
                  <w:marRight w:val="0"/>
                  <w:marTop w:val="0"/>
                  <w:marBottom w:val="0"/>
                  <w:divBdr>
                    <w:top w:val="none" w:sz="0" w:space="0" w:color="auto"/>
                    <w:left w:val="none" w:sz="0" w:space="0" w:color="auto"/>
                    <w:bottom w:val="none" w:sz="0" w:space="0" w:color="auto"/>
                    <w:right w:val="none" w:sz="0" w:space="0" w:color="auto"/>
                  </w:divBdr>
                  <w:divsChild>
                    <w:div w:id="18183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46155">
      <w:bodyDiv w:val="1"/>
      <w:marLeft w:val="0"/>
      <w:marRight w:val="0"/>
      <w:marTop w:val="0"/>
      <w:marBottom w:val="0"/>
      <w:divBdr>
        <w:top w:val="none" w:sz="0" w:space="0" w:color="auto"/>
        <w:left w:val="none" w:sz="0" w:space="0" w:color="auto"/>
        <w:bottom w:val="none" w:sz="0" w:space="0" w:color="auto"/>
        <w:right w:val="none" w:sz="0" w:space="0" w:color="auto"/>
      </w:divBdr>
    </w:div>
    <w:div w:id="1593733255">
      <w:bodyDiv w:val="1"/>
      <w:marLeft w:val="0"/>
      <w:marRight w:val="0"/>
      <w:marTop w:val="0"/>
      <w:marBottom w:val="0"/>
      <w:divBdr>
        <w:top w:val="none" w:sz="0" w:space="0" w:color="auto"/>
        <w:left w:val="none" w:sz="0" w:space="0" w:color="auto"/>
        <w:bottom w:val="none" w:sz="0" w:space="0" w:color="auto"/>
        <w:right w:val="none" w:sz="0" w:space="0" w:color="auto"/>
      </w:divBdr>
      <w:divsChild>
        <w:div w:id="194080391">
          <w:marLeft w:val="0"/>
          <w:marRight w:val="0"/>
          <w:marTop w:val="0"/>
          <w:marBottom w:val="0"/>
          <w:divBdr>
            <w:top w:val="none" w:sz="0" w:space="0" w:color="auto"/>
            <w:left w:val="none" w:sz="0" w:space="0" w:color="auto"/>
            <w:bottom w:val="none" w:sz="0" w:space="0" w:color="auto"/>
            <w:right w:val="none" w:sz="0" w:space="0" w:color="auto"/>
          </w:divBdr>
          <w:divsChild>
            <w:div w:id="1110854348">
              <w:marLeft w:val="0"/>
              <w:marRight w:val="0"/>
              <w:marTop w:val="0"/>
              <w:marBottom w:val="0"/>
              <w:divBdr>
                <w:top w:val="none" w:sz="0" w:space="0" w:color="auto"/>
                <w:left w:val="none" w:sz="0" w:space="0" w:color="auto"/>
                <w:bottom w:val="none" w:sz="0" w:space="0" w:color="auto"/>
                <w:right w:val="none" w:sz="0" w:space="0" w:color="auto"/>
              </w:divBdr>
              <w:divsChild>
                <w:div w:id="570849777">
                  <w:marLeft w:val="0"/>
                  <w:marRight w:val="0"/>
                  <w:marTop w:val="0"/>
                  <w:marBottom w:val="0"/>
                  <w:divBdr>
                    <w:top w:val="none" w:sz="0" w:space="0" w:color="auto"/>
                    <w:left w:val="none" w:sz="0" w:space="0" w:color="auto"/>
                    <w:bottom w:val="none" w:sz="0" w:space="0" w:color="auto"/>
                    <w:right w:val="none" w:sz="0" w:space="0" w:color="auto"/>
                  </w:divBdr>
                  <w:divsChild>
                    <w:div w:id="2864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83205">
      <w:bodyDiv w:val="1"/>
      <w:marLeft w:val="0"/>
      <w:marRight w:val="0"/>
      <w:marTop w:val="0"/>
      <w:marBottom w:val="0"/>
      <w:divBdr>
        <w:top w:val="none" w:sz="0" w:space="0" w:color="auto"/>
        <w:left w:val="none" w:sz="0" w:space="0" w:color="auto"/>
        <w:bottom w:val="none" w:sz="0" w:space="0" w:color="auto"/>
        <w:right w:val="none" w:sz="0" w:space="0" w:color="auto"/>
      </w:divBdr>
    </w:div>
    <w:div w:id="1612860785">
      <w:bodyDiv w:val="1"/>
      <w:marLeft w:val="0"/>
      <w:marRight w:val="0"/>
      <w:marTop w:val="0"/>
      <w:marBottom w:val="0"/>
      <w:divBdr>
        <w:top w:val="none" w:sz="0" w:space="0" w:color="auto"/>
        <w:left w:val="none" w:sz="0" w:space="0" w:color="auto"/>
        <w:bottom w:val="none" w:sz="0" w:space="0" w:color="auto"/>
        <w:right w:val="none" w:sz="0" w:space="0" w:color="auto"/>
      </w:divBdr>
      <w:divsChild>
        <w:div w:id="267852524">
          <w:marLeft w:val="0"/>
          <w:marRight w:val="0"/>
          <w:marTop w:val="0"/>
          <w:marBottom w:val="0"/>
          <w:divBdr>
            <w:top w:val="none" w:sz="0" w:space="0" w:color="auto"/>
            <w:left w:val="none" w:sz="0" w:space="0" w:color="auto"/>
            <w:bottom w:val="none" w:sz="0" w:space="0" w:color="auto"/>
            <w:right w:val="none" w:sz="0" w:space="0" w:color="auto"/>
          </w:divBdr>
          <w:divsChild>
            <w:div w:id="215627590">
              <w:marLeft w:val="0"/>
              <w:marRight w:val="0"/>
              <w:marTop w:val="0"/>
              <w:marBottom w:val="0"/>
              <w:divBdr>
                <w:top w:val="none" w:sz="0" w:space="0" w:color="auto"/>
                <w:left w:val="none" w:sz="0" w:space="0" w:color="auto"/>
                <w:bottom w:val="none" w:sz="0" w:space="0" w:color="auto"/>
                <w:right w:val="none" w:sz="0" w:space="0" w:color="auto"/>
              </w:divBdr>
              <w:divsChild>
                <w:div w:id="906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53689">
      <w:bodyDiv w:val="1"/>
      <w:marLeft w:val="0"/>
      <w:marRight w:val="0"/>
      <w:marTop w:val="0"/>
      <w:marBottom w:val="0"/>
      <w:divBdr>
        <w:top w:val="none" w:sz="0" w:space="0" w:color="auto"/>
        <w:left w:val="none" w:sz="0" w:space="0" w:color="auto"/>
        <w:bottom w:val="none" w:sz="0" w:space="0" w:color="auto"/>
        <w:right w:val="none" w:sz="0" w:space="0" w:color="auto"/>
      </w:divBdr>
      <w:divsChild>
        <w:div w:id="1557623949">
          <w:marLeft w:val="0"/>
          <w:marRight w:val="0"/>
          <w:marTop w:val="0"/>
          <w:marBottom w:val="0"/>
          <w:divBdr>
            <w:top w:val="none" w:sz="0" w:space="0" w:color="auto"/>
            <w:left w:val="none" w:sz="0" w:space="0" w:color="auto"/>
            <w:bottom w:val="none" w:sz="0" w:space="0" w:color="auto"/>
            <w:right w:val="none" w:sz="0" w:space="0" w:color="auto"/>
          </w:divBdr>
          <w:divsChild>
            <w:div w:id="1266038944">
              <w:marLeft w:val="0"/>
              <w:marRight w:val="0"/>
              <w:marTop w:val="0"/>
              <w:marBottom w:val="0"/>
              <w:divBdr>
                <w:top w:val="none" w:sz="0" w:space="0" w:color="auto"/>
                <w:left w:val="none" w:sz="0" w:space="0" w:color="auto"/>
                <w:bottom w:val="none" w:sz="0" w:space="0" w:color="auto"/>
                <w:right w:val="none" w:sz="0" w:space="0" w:color="auto"/>
              </w:divBdr>
              <w:divsChild>
                <w:div w:id="108522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53300">
      <w:bodyDiv w:val="1"/>
      <w:marLeft w:val="0"/>
      <w:marRight w:val="0"/>
      <w:marTop w:val="0"/>
      <w:marBottom w:val="0"/>
      <w:divBdr>
        <w:top w:val="none" w:sz="0" w:space="0" w:color="auto"/>
        <w:left w:val="none" w:sz="0" w:space="0" w:color="auto"/>
        <w:bottom w:val="none" w:sz="0" w:space="0" w:color="auto"/>
        <w:right w:val="none" w:sz="0" w:space="0" w:color="auto"/>
      </w:divBdr>
    </w:div>
    <w:div w:id="1685280875">
      <w:bodyDiv w:val="1"/>
      <w:marLeft w:val="0"/>
      <w:marRight w:val="0"/>
      <w:marTop w:val="0"/>
      <w:marBottom w:val="0"/>
      <w:divBdr>
        <w:top w:val="none" w:sz="0" w:space="0" w:color="auto"/>
        <w:left w:val="none" w:sz="0" w:space="0" w:color="auto"/>
        <w:bottom w:val="none" w:sz="0" w:space="0" w:color="auto"/>
        <w:right w:val="none" w:sz="0" w:space="0" w:color="auto"/>
      </w:divBdr>
    </w:div>
    <w:div w:id="1770201518">
      <w:bodyDiv w:val="1"/>
      <w:marLeft w:val="0"/>
      <w:marRight w:val="0"/>
      <w:marTop w:val="0"/>
      <w:marBottom w:val="0"/>
      <w:divBdr>
        <w:top w:val="none" w:sz="0" w:space="0" w:color="auto"/>
        <w:left w:val="none" w:sz="0" w:space="0" w:color="auto"/>
        <w:bottom w:val="none" w:sz="0" w:space="0" w:color="auto"/>
        <w:right w:val="none" w:sz="0" w:space="0" w:color="auto"/>
      </w:divBdr>
      <w:divsChild>
        <w:div w:id="130095926">
          <w:marLeft w:val="0"/>
          <w:marRight w:val="0"/>
          <w:marTop w:val="0"/>
          <w:marBottom w:val="0"/>
          <w:divBdr>
            <w:top w:val="none" w:sz="0" w:space="0" w:color="auto"/>
            <w:left w:val="none" w:sz="0" w:space="0" w:color="auto"/>
            <w:bottom w:val="none" w:sz="0" w:space="0" w:color="auto"/>
            <w:right w:val="none" w:sz="0" w:space="0" w:color="auto"/>
          </w:divBdr>
          <w:divsChild>
            <w:div w:id="1750686606">
              <w:marLeft w:val="0"/>
              <w:marRight w:val="0"/>
              <w:marTop w:val="0"/>
              <w:marBottom w:val="0"/>
              <w:divBdr>
                <w:top w:val="none" w:sz="0" w:space="0" w:color="auto"/>
                <w:left w:val="none" w:sz="0" w:space="0" w:color="auto"/>
                <w:bottom w:val="none" w:sz="0" w:space="0" w:color="auto"/>
                <w:right w:val="none" w:sz="0" w:space="0" w:color="auto"/>
              </w:divBdr>
              <w:divsChild>
                <w:div w:id="127435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85323">
      <w:bodyDiv w:val="1"/>
      <w:marLeft w:val="0"/>
      <w:marRight w:val="0"/>
      <w:marTop w:val="0"/>
      <w:marBottom w:val="0"/>
      <w:divBdr>
        <w:top w:val="none" w:sz="0" w:space="0" w:color="auto"/>
        <w:left w:val="none" w:sz="0" w:space="0" w:color="auto"/>
        <w:bottom w:val="none" w:sz="0" w:space="0" w:color="auto"/>
        <w:right w:val="none" w:sz="0" w:space="0" w:color="auto"/>
      </w:divBdr>
    </w:div>
    <w:div w:id="1862165597">
      <w:bodyDiv w:val="1"/>
      <w:marLeft w:val="0"/>
      <w:marRight w:val="0"/>
      <w:marTop w:val="0"/>
      <w:marBottom w:val="0"/>
      <w:divBdr>
        <w:top w:val="none" w:sz="0" w:space="0" w:color="auto"/>
        <w:left w:val="none" w:sz="0" w:space="0" w:color="auto"/>
        <w:bottom w:val="none" w:sz="0" w:space="0" w:color="auto"/>
        <w:right w:val="none" w:sz="0" w:space="0" w:color="auto"/>
      </w:divBdr>
      <w:divsChild>
        <w:div w:id="862475263">
          <w:marLeft w:val="0"/>
          <w:marRight w:val="0"/>
          <w:marTop w:val="0"/>
          <w:marBottom w:val="0"/>
          <w:divBdr>
            <w:top w:val="none" w:sz="0" w:space="0" w:color="auto"/>
            <w:left w:val="none" w:sz="0" w:space="0" w:color="auto"/>
            <w:bottom w:val="none" w:sz="0" w:space="0" w:color="auto"/>
            <w:right w:val="none" w:sz="0" w:space="0" w:color="auto"/>
          </w:divBdr>
          <w:divsChild>
            <w:div w:id="1993486714">
              <w:marLeft w:val="0"/>
              <w:marRight w:val="0"/>
              <w:marTop w:val="0"/>
              <w:marBottom w:val="0"/>
              <w:divBdr>
                <w:top w:val="none" w:sz="0" w:space="0" w:color="auto"/>
                <w:left w:val="none" w:sz="0" w:space="0" w:color="auto"/>
                <w:bottom w:val="none" w:sz="0" w:space="0" w:color="auto"/>
                <w:right w:val="none" w:sz="0" w:space="0" w:color="auto"/>
              </w:divBdr>
              <w:divsChild>
                <w:div w:id="9820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67938">
      <w:bodyDiv w:val="1"/>
      <w:marLeft w:val="0"/>
      <w:marRight w:val="0"/>
      <w:marTop w:val="0"/>
      <w:marBottom w:val="0"/>
      <w:divBdr>
        <w:top w:val="none" w:sz="0" w:space="0" w:color="auto"/>
        <w:left w:val="none" w:sz="0" w:space="0" w:color="auto"/>
        <w:bottom w:val="none" w:sz="0" w:space="0" w:color="auto"/>
        <w:right w:val="none" w:sz="0" w:space="0" w:color="auto"/>
      </w:divBdr>
      <w:divsChild>
        <w:div w:id="508763901">
          <w:marLeft w:val="0"/>
          <w:marRight w:val="0"/>
          <w:marTop w:val="0"/>
          <w:marBottom w:val="0"/>
          <w:divBdr>
            <w:top w:val="none" w:sz="0" w:space="0" w:color="auto"/>
            <w:left w:val="none" w:sz="0" w:space="0" w:color="auto"/>
            <w:bottom w:val="none" w:sz="0" w:space="0" w:color="auto"/>
            <w:right w:val="none" w:sz="0" w:space="0" w:color="auto"/>
          </w:divBdr>
          <w:divsChild>
            <w:div w:id="745877641">
              <w:marLeft w:val="0"/>
              <w:marRight w:val="0"/>
              <w:marTop w:val="0"/>
              <w:marBottom w:val="0"/>
              <w:divBdr>
                <w:top w:val="none" w:sz="0" w:space="0" w:color="auto"/>
                <w:left w:val="none" w:sz="0" w:space="0" w:color="auto"/>
                <w:bottom w:val="none" w:sz="0" w:space="0" w:color="auto"/>
                <w:right w:val="none" w:sz="0" w:space="0" w:color="auto"/>
              </w:divBdr>
              <w:divsChild>
                <w:div w:id="3410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468235">
      <w:bodyDiv w:val="1"/>
      <w:marLeft w:val="0"/>
      <w:marRight w:val="0"/>
      <w:marTop w:val="0"/>
      <w:marBottom w:val="0"/>
      <w:divBdr>
        <w:top w:val="none" w:sz="0" w:space="0" w:color="auto"/>
        <w:left w:val="none" w:sz="0" w:space="0" w:color="auto"/>
        <w:bottom w:val="none" w:sz="0" w:space="0" w:color="auto"/>
        <w:right w:val="none" w:sz="0" w:space="0" w:color="auto"/>
      </w:divBdr>
      <w:divsChild>
        <w:div w:id="1353796636">
          <w:marLeft w:val="0"/>
          <w:marRight w:val="0"/>
          <w:marTop w:val="0"/>
          <w:marBottom w:val="0"/>
          <w:divBdr>
            <w:top w:val="none" w:sz="0" w:space="0" w:color="auto"/>
            <w:left w:val="none" w:sz="0" w:space="0" w:color="auto"/>
            <w:bottom w:val="none" w:sz="0" w:space="0" w:color="auto"/>
            <w:right w:val="none" w:sz="0" w:space="0" w:color="auto"/>
          </w:divBdr>
          <w:divsChild>
            <w:div w:id="499927250">
              <w:marLeft w:val="0"/>
              <w:marRight w:val="0"/>
              <w:marTop w:val="0"/>
              <w:marBottom w:val="0"/>
              <w:divBdr>
                <w:top w:val="none" w:sz="0" w:space="0" w:color="auto"/>
                <w:left w:val="none" w:sz="0" w:space="0" w:color="auto"/>
                <w:bottom w:val="none" w:sz="0" w:space="0" w:color="auto"/>
                <w:right w:val="none" w:sz="0" w:space="0" w:color="auto"/>
              </w:divBdr>
              <w:divsChild>
                <w:div w:id="1648823061">
                  <w:marLeft w:val="0"/>
                  <w:marRight w:val="0"/>
                  <w:marTop w:val="0"/>
                  <w:marBottom w:val="0"/>
                  <w:divBdr>
                    <w:top w:val="none" w:sz="0" w:space="0" w:color="auto"/>
                    <w:left w:val="none" w:sz="0" w:space="0" w:color="auto"/>
                    <w:bottom w:val="none" w:sz="0" w:space="0" w:color="auto"/>
                    <w:right w:val="none" w:sz="0" w:space="0" w:color="auto"/>
                  </w:divBdr>
                  <w:divsChild>
                    <w:div w:id="16650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06680">
      <w:bodyDiv w:val="1"/>
      <w:marLeft w:val="0"/>
      <w:marRight w:val="0"/>
      <w:marTop w:val="0"/>
      <w:marBottom w:val="0"/>
      <w:divBdr>
        <w:top w:val="none" w:sz="0" w:space="0" w:color="auto"/>
        <w:left w:val="none" w:sz="0" w:space="0" w:color="auto"/>
        <w:bottom w:val="none" w:sz="0" w:space="0" w:color="auto"/>
        <w:right w:val="none" w:sz="0" w:space="0" w:color="auto"/>
      </w:divBdr>
      <w:divsChild>
        <w:div w:id="371198322">
          <w:marLeft w:val="0"/>
          <w:marRight w:val="0"/>
          <w:marTop w:val="0"/>
          <w:marBottom w:val="0"/>
          <w:divBdr>
            <w:top w:val="none" w:sz="0" w:space="0" w:color="auto"/>
            <w:left w:val="none" w:sz="0" w:space="0" w:color="auto"/>
            <w:bottom w:val="none" w:sz="0" w:space="0" w:color="auto"/>
            <w:right w:val="none" w:sz="0" w:space="0" w:color="auto"/>
          </w:divBdr>
          <w:divsChild>
            <w:div w:id="1020744814">
              <w:marLeft w:val="0"/>
              <w:marRight w:val="0"/>
              <w:marTop w:val="0"/>
              <w:marBottom w:val="0"/>
              <w:divBdr>
                <w:top w:val="none" w:sz="0" w:space="0" w:color="auto"/>
                <w:left w:val="none" w:sz="0" w:space="0" w:color="auto"/>
                <w:bottom w:val="none" w:sz="0" w:space="0" w:color="auto"/>
                <w:right w:val="none" w:sz="0" w:space="0" w:color="auto"/>
              </w:divBdr>
              <w:divsChild>
                <w:div w:id="3613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55628">
      <w:bodyDiv w:val="1"/>
      <w:marLeft w:val="0"/>
      <w:marRight w:val="0"/>
      <w:marTop w:val="0"/>
      <w:marBottom w:val="0"/>
      <w:divBdr>
        <w:top w:val="none" w:sz="0" w:space="0" w:color="auto"/>
        <w:left w:val="none" w:sz="0" w:space="0" w:color="auto"/>
        <w:bottom w:val="none" w:sz="0" w:space="0" w:color="auto"/>
        <w:right w:val="none" w:sz="0" w:space="0" w:color="auto"/>
      </w:divBdr>
      <w:divsChild>
        <w:div w:id="562641307">
          <w:marLeft w:val="0"/>
          <w:marRight w:val="0"/>
          <w:marTop w:val="0"/>
          <w:marBottom w:val="0"/>
          <w:divBdr>
            <w:top w:val="none" w:sz="0" w:space="0" w:color="auto"/>
            <w:left w:val="none" w:sz="0" w:space="0" w:color="auto"/>
            <w:bottom w:val="none" w:sz="0" w:space="0" w:color="auto"/>
            <w:right w:val="none" w:sz="0" w:space="0" w:color="auto"/>
          </w:divBdr>
          <w:divsChild>
            <w:div w:id="1245526024">
              <w:marLeft w:val="0"/>
              <w:marRight w:val="0"/>
              <w:marTop w:val="0"/>
              <w:marBottom w:val="0"/>
              <w:divBdr>
                <w:top w:val="none" w:sz="0" w:space="0" w:color="auto"/>
                <w:left w:val="none" w:sz="0" w:space="0" w:color="auto"/>
                <w:bottom w:val="none" w:sz="0" w:space="0" w:color="auto"/>
                <w:right w:val="none" w:sz="0" w:space="0" w:color="auto"/>
              </w:divBdr>
              <w:divsChild>
                <w:div w:id="17923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5610">
      <w:bodyDiv w:val="1"/>
      <w:marLeft w:val="0"/>
      <w:marRight w:val="0"/>
      <w:marTop w:val="0"/>
      <w:marBottom w:val="0"/>
      <w:divBdr>
        <w:top w:val="none" w:sz="0" w:space="0" w:color="auto"/>
        <w:left w:val="none" w:sz="0" w:space="0" w:color="auto"/>
        <w:bottom w:val="none" w:sz="0" w:space="0" w:color="auto"/>
        <w:right w:val="none" w:sz="0" w:space="0" w:color="auto"/>
      </w:divBdr>
      <w:divsChild>
        <w:div w:id="1372607026">
          <w:marLeft w:val="0"/>
          <w:marRight w:val="0"/>
          <w:marTop w:val="0"/>
          <w:marBottom w:val="0"/>
          <w:divBdr>
            <w:top w:val="none" w:sz="0" w:space="0" w:color="auto"/>
            <w:left w:val="none" w:sz="0" w:space="0" w:color="auto"/>
            <w:bottom w:val="none" w:sz="0" w:space="0" w:color="auto"/>
            <w:right w:val="none" w:sz="0" w:space="0" w:color="auto"/>
          </w:divBdr>
          <w:divsChild>
            <w:div w:id="834540160">
              <w:marLeft w:val="0"/>
              <w:marRight w:val="0"/>
              <w:marTop w:val="0"/>
              <w:marBottom w:val="0"/>
              <w:divBdr>
                <w:top w:val="none" w:sz="0" w:space="0" w:color="auto"/>
                <w:left w:val="none" w:sz="0" w:space="0" w:color="auto"/>
                <w:bottom w:val="none" w:sz="0" w:space="0" w:color="auto"/>
                <w:right w:val="none" w:sz="0" w:space="0" w:color="auto"/>
              </w:divBdr>
              <w:divsChild>
                <w:div w:id="7220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7976">
      <w:bodyDiv w:val="1"/>
      <w:marLeft w:val="0"/>
      <w:marRight w:val="0"/>
      <w:marTop w:val="0"/>
      <w:marBottom w:val="0"/>
      <w:divBdr>
        <w:top w:val="none" w:sz="0" w:space="0" w:color="auto"/>
        <w:left w:val="none" w:sz="0" w:space="0" w:color="auto"/>
        <w:bottom w:val="none" w:sz="0" w:space="0" w:color="auto"/>
        <w:right w:val="none" w:sz="0" w:space="0" w:color="auto"/>
      </w:divBdr>
      <w:divsChild>
        <w:div w:id="1386221008">
          <w:marLeft w:val="0"/>
          <w:marRight w:val="0"/>
          <w:marTop w:val="0"/>
          <w:marBottom w:val="0"/>
          <w:divBdr>
            <w:top w:val="none" w:sz="0" w:space="0" w:color="auto"/>
            <w:left w:val="none" w:sz="0" w:space="0" w:color="auto"/>
            <w:bottom w:val="none" w:sz="0" w:space="0" w:color="auto"/>
            <w:right w:val="none" w:sz="0" w:space="0" w:color="auto"/>
          </w:divBdr>
          <w:divsChild>
            <w:div w:id="202253497">
              <w:marLeft w:val="0"/>
              <w:marRight w:val="0"/>
              <w:marTop w:val="0"/>
              <w:marBottom w:val="0"/>
              <w:divBdr>
                <w:top w:val="none" w:sz="0" w:space="0" w:color="auto"/>
                <w:left w:val="none" w:sz="0" w:space="0" w:color="auto"/>
                <w:bottom w:val="none" w:sz="0" w:space="0" w:color="auto"/>
                <w:right w:val="none" w:sz="0" w:space="0" w:color="auto"/>
              </w:divBdr>
              <w:divsChild>
                <w:div w:id="13678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29665">
      <w:bodyDiv w:val="1"/>
      <w:marLeft w:val="0"/>
      <w:marRight w:val="0"/>
      <w:marTop w:val="0"/>
      <w:marBottom w:val="0"/>
      <w:divBdr>
        <w:top w:val="none" w:sz="0" w:space="0" w:color="auto"/>
        <w:left w:val="none" w:sz="0" w:space="0" w:color="auto"/>
        <w:bottom w:val="none" w:sz="0" w:space="0" w:color="auto"/>
        <w:right w:val="none" w:sz="0" w:space="0" w:color="auto"/>
      </w:divBdr>
      <w:divsChild>
        <w:div w:id="1949043572">
          <w:marLeft w:val="0"/>
          <w:marRight w:val="0"/>
          <w:marTop w:val="0"/>
          <w:marBottom w:val="0"/>
          <w:divBdr>
            <w:top w:val="none" w:sz="0" w:space="0" w:color="auto"/>
            <w:left w:val="none" w:sz="0" w:space="0" w:color="auto"/>
            <w:bottom w:val="none" w:sz="0" w:space="0" w:color="auto"/>
            <w:right w:val="none" w:sz="0" w:space="0" w:color="auto"/>
          </w:divBdr>
          <w:divsChild>
            <w:div w:id="2051416563">
              <w:marLeft w:val="0"/>
              <w:marRight w:val="0"/>
              <w:marTop w:val="0"/>
              <w:marBottom w:val="0"/>
              <w:divBdr>
                <w:top w:val="none" w:sz="0" w:space="0" w:color="auto"/>
                <w:left w:val="none" w:sz="0" w:space="0" w:color="auto"/>
                <w:bottom w:val="none" w:sz="0" w:space="0" w:color="auto"/>
                <w:right w:val="none" w:sz="0" w:space="0" w:color="auto"/>
              </w:divBdr>
              <w:divsChild>
                <w:div w:id="21001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241">
      <w:bodyDiv w:val="1"/>
      <w:marLeft w:val="0"/>
      <w:marRight w:val="0"/>
      <w:marTop w:val="0"/>
      <w:marBottom w:val="0"/>
      <w:divBdr>
        <w:top w:val="none" w:sz="0" w:space="0" w:color="auto"/>
        <w:left w:val="none" w:sz="0" w:space="0" w:color="auto"/>
        <w:bottom w:val="none" w:sz="0" w:space="0" w:color="auto"/>
        <w:right w:val="none" w:sz="0" w:space="0" w:color="auto"/>
      </w:divBdr>
      <w:divsChild>
        <w:div w:id="663317728">
          <w:marLeft w:val="0"/>
          <w:marRight w:val="0"/>
          <w:marTop w:val="0"/>
          <w:marBottom w:val="0"/>
          <w:divBdr>
            <w:top w:val="none" w:sz="0" w:space="0" w:color="auto"/>
            <w:left w:val="none" w:sz="0" w:space="0" w:color="auto"/>
            <w:bottom w:val="none" w:sz="0" w:space="0" w:color="auto"/>
            <w:right w:val="none" w:sz="0" w:space="0" w:color="auto"/>
          </w:divBdr>
          <w:divsChild>
            <w:div w:id="4751176">
              <w:marLeft w:val="0"/>
              <w:marRight w:val="0"/>
              <w:marTop w:val="0"/>
              <w:marBottom w:val="0"/>
              <w:divBdr>
                <w:top w:val="none" w:sz="0" w:space="0" w:color="auto"/>
                <w:left w:val="none" w:sz="0" w:space="0" w:color="auto"/>
                <w:bottom w:val="none" w:sz="0" w:space="0" w:color="auto"/>
                <w:right w:val="none" w:sz="0" w:space="0" w:color="auto"/>
              </w:divBdr>
              <w:divsChild>
                <w:div w:id="140699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44963">
      <w:bodyDiv w:val="1"/>
      <w:marLeft w:val="0"/>
      <w:marRight w:val="0"/>
      <w:marTop w:val="0"/>
      <w:marBottom w:val="0"/>
      <w:divBdr>
        <w:top w:val="none" w:sz="0" w:space="0" w:color="auto"/>
        <w:left w:val="none" w:sz="0" w:space="0" w:color="auto"/>
        <w:bottom w:val="none" w:sz="0" w:space="0" w:color="auto"/>
        <w:right w:val="none" w:sz="0" w:space="0" w:color="auto"/>
      </w:divBdr>
      <w:divsChild>
        <w:div w:id="1698659894">
          <w:marLeft w:val="0"/>
          <w:marRight w:val="0"/>
          <w:marTop w:val="0"/>
          <w:marBottom w:val="0"/>
          <w:divBdr>
            <w:top w:val="none" w:sz="0" w:space="0" w:color="auto"/>
            <w:left w:val="none" w:sz="0" w:space="0" w:color="auto"/>
            <w:bottom w:val="none" w:sz="0" w:space="0" w:color="auto"/>
            <w:right w:val="none" w:sz="0" w:space="0" w:color="auto"/>
          </w:divBdr>
          <w:divsChild>
            <w:div w:id="1118790639">
              <w:marLeft w:val="0"/>
              <w:marRight w:val="0"/>
              <w:marTop w:val="0"/>
              <w:marBottom w:val="0"/>
              <w:divBdr>
                <w:top w:val="none" w:sz="0" w:space="0" w:color="auto"/>
                <w:left w:val="none" w:sz="0" w:space="0" w:color="auto"/>
                <w:bottom w:val="none" w:sz="0" w:space="0" w:color="auto"/>
                <w:right w:val="none" w:sz="0" w:space="0" w:color="auto"/>
              </w:divBdr>
              <w:divsChild>
                <w:div w:id="21990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15/witt-2021-0009"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oi.org/10.1177/0146167211400424" TargetMode="External"/><Relationship Id="rId2" Type="http://schemas.openxmlformats.org/officeDocument/2006/relationships/numbering" Target="numbering.xml"/><Relationship Id="rId16" Type="http://schemas.openxmlformats.org/officeDocument/2006/relationships/hyperlink" Target="https://doi.org/10.1515/witt-2020-0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111/j.1933-1592.2009.00266.x"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4A747-C234-9046-932E-B0525D294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6820</Words>
  <Characters>42968</Characters>
  <Application>Microsoft Office Word</Application>
  <DocSecurity>0</DocSecurity>
  <Lines>358</Lines>
  <Paragraphs>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Pablo</cp:lastModifiedBy>
  <cp:revision>5</cp:revision>
  <cp:lastPrinted>2020-09-16T11:23:00Z</cp:lastPrinted>
  <dcterms:created xsi:type="dcterms:W3CDTF">2020-09-16T11:23:00Z</dcterms:created>
  <dcterms:modified xsi:type="dcterms:W3CDTF">2021-02-11T08:51:00Z</dcterms:modified>
</cp:coreProperties>
</file>