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73" w:rsidRPr="00B069CB" w:rsidRDefault="00087E73" w:rsidP="008233E4">
      <w:pPr>
        <w:pStyle w:val="Titre1"/>
      </w:pPr>
      <w:r w:rsidRPr="00B069CB">
        <w:t>Critique Byzantine Olifant</w:t>
      </w:r>
    </w:p>
    <w:p w:rsidR="00B069CB" w:rsidRPr="00B069CB" w:rsidRDefault="00B069CB" w:rsidP="00B069CB"/>
    <w:p w:rsidR="00087E73" w:rsidRPr="00B069CB" w:rsidRDefault="00B069CB" w:rsidP="00B069CB">
      <w:r w:rsidRPr="00B069CB">
        <w:t xml:space="preserve">Les arguments </w:t>
      </w:r>
      <w:r w:rsidR="008233E4">
        <w:t xml:space="preserve">de </w:t>
      </w:r>
      <w:proofErr w:type="spellStart"/>
      <w:r w:rsidR="008233E4">
        <w:t>Eastmond</w:t>
      </w:r>
      <w:proofErr w:type="spellEnd"/>
      <w:r w:rsidR="008233E4">
        <w:t xml:space="preserve"> </w:t>
      </w:r>
      <w:r w:rsidRPr="00B069CB">
        <w:t xml:space="preserve">pour </w:t>
      </w:r>
      <w:r w:rsidR="008233E4">
        <w:t xml:space="preserve">affirmer qu’ils sont </w:t>
      </w:r>
      <w:r w:rsidRPr="00B069CB">
        <w:t xml:space="preserve">non-byzantins </w:t>
      </w:r>
    </w:p>
    <w:p w:rsidR="00087E73" w:rsidRPr="00B069CB" w:rsidRDefault="00087E73" w:rsidP="00B069CB"/>
    <w:p w:rsidR="00087E73" w:rsidRDefault="00087E73" w:rsidP="00B069CB"/>
    <w:p w:rsidR="008233E4" w:rsidRDefault="008233E4" w:rsidP="00B069CB"/>
    <w:p w:rsidR="008233E4" w:rsidRDefault="008233E4" w:rsidP="00B069CB"/>
    <w:p w:rsidR="008233E4" w:rsidRDefault="008233E4" w:rsidP="00B069CB"/>
    <w:p w:rsidR="008233E4" w:rsidRDefault="008233E4" w:rsidP="00B069CB"/>
    <w:p w:rsidR="008233E4" w:rsidRPr="00B069CB" w:rsidRDefault="008233E4" w:rsidP="00B069CB">
      <w:bookmarkStart w:id="0" w:name="_GoBack"/>
      <w:bookmarkEnd w:id="0"/>
    </w:p>
    <w:p w:rsidR="00087E73" w:rsidRPr="00B069CB" w:rsidRDefault="008233E4" w:rsidP="00B069CB">
      <w:r>
        <w:t>Bibliographie partielle</w:t>
      </w:r>
    </w:p>
    <w:p w:rsidR="009537C7" w:rsidRPr="00B069CB" w:rsidRDefault="009537C7" w:rsidP="00B069CB">
      <w:proofErr w:type="spellStart"/>
      <w:r w:rsidRPr="00B069CB">
        <w:t>Bardill</w:t>
      </w:r>
      <w:proofErr w:type="spellEnd"/>
      <w:r w:rsidRPr="00B069CB">
        <w:t xml:space="preserve">, </w:t>
      </w:r>
      <w:proofErr w:type="spellStart"/>
      <w:r w:rsidRPr="00B069CB">
        <w:t>Brickstamps</w:t>
      </w:r>
      <w:proofErr w:type="spellEnd"/>
      <w:r w:rsidRPr="00B069CB">
        <w:t xml:space="preserve">: J. </w:t>
      </w:r>
      <w:proofErr w:type="spellStart"/>
      <w:r w:rsidRPr="00B069CB">
        <w:t>Bardill</w:t>
      </w:r>
      <w:proofErr w:type="spellEnd"/>
      <w:r w:rsidRPr="00B069CB">
        <w:t xml:space="preserve">, </w:t>
      </w:r>
      <w:proofErr w:type="spellStart"/>
      <w:r w:rsidRPr="00B069CB">
        <w:t>Brickstamps</w:t>
      </w:r>
      <w:proofErr w:type="spellEnd"/>
      <w:r w:rsidRPr="00B069CB">
        <w:t xml:space="preserve"> of Constantinople.</w:t>
      </w:r>
    </w:p>
    <w:p w:rsidR="009537C7" w:rsidRPr="00B069CB" w:rsidRDefault="009537C7" w:rsidP="00B069CB">
      <w:r w:rsidRPr="00B069CB">
        <w:t xml:space="preserve">Oxford </w:t>
      </w:r>
      <w:proofErr w:type="spellStart"/>
      <w:r w:rsidRPr="00B069CB">
        <w:t>monographs</w:t>
      </w:r>
      <w:proofErr w:type="spellEnd"/>
      <w:r w:rsidRPr="00B069CB">
        <w:t xml:space="preserve"> on </w:t>
      </w:r>
      <w:proofErr w:type="spellStart"/>
      <w:r w:rsidRPr="00B069CB">
        <w:t>Classical</w:t>
      </w:r>
      <w:proofErr w:type="spellEnd"/>
      <w:r w:rsidRPr="00B069CB">
        <w:t xml:space="preserve"> </w:t>
      </w:r>
      <w:proofErr w:type="spellStart"/>
      <w:r w:rsidRPr="00B069CB">
        <w:t>Archaeology</w:t>
      </w:r>
      <w:proofErr w:type="spellEnd"/>
      <w:r w:rsidRPr="00B069CB">
        <w:t xml:space="preserve"> </w:t>
      </w:r>
      <w:proofErr w:type="spellStart"/>
      <w:r w:rsidRPr="00B069CB">
        <w:t>I-II</w:t>
      </w:r>
      <w:proofErr w:type="spellEnd"/>
      <w:r w:rsidRPr="00B069CB">
        <w:t xml:space="preserve"> (Oxford</w:t>
      </w:r>
    </w:p>
    <w:p w:rsidR="009537C7" w:rsidRPr="00B069CB" w:rsidRDefault="009537C7" w:rsidP="00B069CB">
      <w:r w:rsidRPr="00B069CB">
        <w:t>2004).</w:t>
      </w:r>
    </w:p>
    <w:p w:rsidR="00063BDB" w:rsidRPr="00B069CB" w:rsidRDefault="00063BDB" w:rsidP="00B069CB"/>
    <w:p w:rsidR="009537C7" w:rsidRPr="00B069CB" w:rsidRDefault="009537C7" w:rsidP="00B069CB">
      <w:proofErr w:type="spellStart"/>
      <w:proofErr w:type="gramStart"/>
      <w:r w:rsidRPr="00B069CB">
        <w:t>von</w:t>
      </w:r>
      <w:proofErr w:type="spellEnd"/>
      <w:proofErr w:type="gramEnd"/>
      <w:r w:rsidRPr="00B069CB">
        <w:t xml:space="preserve"> </w:t>
      </w:r>
      <w:proofErr w:type="spellStart"/>
      <w:r w:rsidRPr="00B069CB">
        <w:t>Bargen</w:t>
      </w:r>
      <w:proofErr w:type="spellEnd"/>
      <w:r w:rsidRPr="00B069CB">
        <w:t xml:space="preserve">, </w:t>
      </w:r>
      <w:proofErr w:type="spellStart"/>
      <w:r w:rsidRPr="00B069CB">
        <w:t>Elfenbeinpyxis</w:t>
      </w:r>
      <w:proofErr w:type="spellEnd"/>
      <w:r w:rsidRPr="00B069CB">
        <w:t xml:space="preserve">: F. </w:t>
      </w:r>
      <w:proofErr w:type="spellStart"/>
      <w:r w:rsidRPr="00B069CB">
        <w:t>von</w:t>
      </w:r>
      <w:proofErr w:type="spellEnd"/>
      <w:r w:rsidRPr="00B069CB">
        <w:t xml:space="preserve"> </w:t>
      </w:r>
      <w:proofErr w:type="spellStart"/>
      <w:r w:rsidRPr="00B069CB">
        <w:t>Bargen</w:t>
      </w:r>
      <w:proofErr w:type="spellEnd"/>
      <w:r w:rsidRPr="00B069CB">
        <w:t xml:space="preserve">, Zur </w:t>
      </w:r>
      <w:proofErr w:type="spellStart"/>
      <w:r w:rsidRPr="00B069CB">
        <w:t>Elfenbeinpyxis</w:t>
      </w:r>
      <w:proofErr w:type="spellEnd"/>
      <w:r w:rsidRPr="00B069CB">
        <w:t xml:space="preserve"> </w:t>
      </w:r>
      <w:proofErr w:type="spellStart"/>
      <w:r w:rsidRPr="00B069CB">
        <w:t>im</w:t>
      </w:r>
      <w:proofErr w:type="spellEnd"/>
    </w:p>
    <w:p w:rsidR="009537C7" w:rsidRPr="00B069CB" w:rsidRDefault="009537C7" w:rsidP="00B069CB">
      <w:proofErr w:type="spellStart"/>
      <w:r w:rsidRPr="00B069CB">
        <w:t>Museo</w:t>
      </w:r>
      <w:proofErr w:type="spellEnd"/>
      <w:r w:rsidRPr="00B069CB">
        <w:t xml:space="preserve"> </w:t>
      </w:r>
      <w:proofErr w:type="spellStart"/>
      <w:r w:rsidRPr="00B069CB">
        <w:t>Teatrale</w:t>
      </w:r>
      <w:proofErr w:type="spellEnd"/>
      <w:r w:rsidRPr="00B069CB">
        <w:t xml:space="preserve"> alla Scala in </w:t>
      </w:r>
      <w:proofErr w:type="spellStart"/>
      <w:r w:rsidRPr="00B069CB">
        <w:t>Mailand</w:t>
      </w:r>
      <w:proofErr w:type="spellEnd"/>
      <w:r w:rsidRPr="00B069CB">
        <w:t xml:space="preserve">. </w:t>
      </w:r>
      <w:proofErr w:type="spellStart"/>
      <w:r w:rsidRPr="00B069CB">
        <w:t>Gesta</w:t>
      </w:r>
      <w:proofErr w:type="spellEnd"/>
      <w:r w:rsidRPr="00B069CB">
        <w:t xml:space="preserve"> 34/2, 1995, 102-</w:t>
      </w:r>
    </w:p>
    <w:p w:rsidR="009537C7" w:rsidRPr="00B069CB" w:rsidRDefault="009537C7" w:rsidP="00B069CB">
      <w:r w:rsidRPr="00B069CB">
        <w:t>107.</w:t>
      </w:r>
    </w:p>
    <w:p w:rsidR="00063BDB" w:rsidRPr="00B069CB" w:rsidRDefault="00063BDB" w:rsidP="00B069CB"/>
    <w:p w:rsidR="009537C7" w:rsidRPr="00B069CB" w:rsidRDefault="009537C7" w:rsidP="00B069CB">
      <w:proofErr w:type="spellStart"/>
      <w:r w:rsidRPr="00B069CB">
        <w:t>Baumstark</w:t>
      </w:r>
      <w:proofErr w:type="spellEnd"/>
      <w:r w:rsidRPr="00B069CB">
        <w:t xml:space="preserve">, </w:t>
      </w:r>
      <w:proofErr w:type="spellStart"/>
      <w:r w:rsidRPr="00B069CB">
        <w:t>Schatzkammerstücke</w:t>
      </w:r>
      <w:proofErr w:type="spellEnd"/>
      <w:r w:rsidRPr="00B069CB">
        <w:t xml:space="preserve">: R. </w:t>
      </w:r>
      <w:proofErr w:type="spellStart"/>
      <w:r w:rsidRPr="00B069CB">
        <w:t>Baumstark</w:t>
      </w:r>
      <w:proofErr w:type="spellEnd"/>
      <w:r w:rsidRPr="00B069CB">
        <w:t xml:space="preserve"> (</w:t>
      </w:r>
      <w:proofErr w:type="spellStart"/>
      <w:r w:rsidRPr="00B069CB">
        <w:t>ed</w:t>
      </w:r>
      <w:proofErr w:type="spellEnd"/>
      <w:r w:rsidRPr="00B069CB">
        <w:t xml:space="preserve">.), Rom </w:t>
      </w:r>
      <w:proofErr w:type="spellStart"/>
      <w:r w:rsidRPr="00B069CB">
        <w:t>und</w:t>
      </w:r>
      <w:proofErr w:type="spellEnd"/>
      <w:r w:rsidRPr="00B069CB">
        <w:t xml:space="preserve"> By -</w:t>
      </w:r>
    </w:p>
    <w:p w:rsidR="009537C7" w:rsidRPr="00B069CB" w:rsidRDefault="009537C7" w:rsidP="00B069CB">
      <w:proofErr w:type="spellStart"/>
      <w:proofErr w:type="gramStart"/>
      <w:r w:rsidRPr="00B069CB">
        <w:t>zanz</w:t>
      </w:r>
      <w:proofErr w:type="spellEnd"/>
      <w:proofErr w:type="gramEnd"/>
      <w:r w:rsidRPr="00B069CB">
        <w:t xml:space="preserve">. </w:t>
      </w:r>
      <w:proofErr w:type="spellStart"/>
      <w:r w:rsidRPr="00B069CB">
        <w:t>Schatzkammerstücke</w:t>
      </w:r>
      <w:proofErr w:type="spellEnd"/>
      <w:r w:rsidRPr="00B069CB">
        <w:t xml:space="preserve"> </w:t>
      </w:r>
      <w:proofErr w:type="spellStart"/>
      <w:r w:rsidRPr="00B069CB">
        <w:t>aus</w:t>
      </w:r>
      <w:proofErr w:type="spellEnd"/>
      <w:r w:rsidRPr="00B069CB">
        <w:t xml:space="preserve"> </w:t>
      </w:r>
      <w:proofErr w:type="spellStart"/>
      <w:r w:rsidRPr="00B069CB">
        <w:t>bayerischen</w:t>
      </w:r>
      <w:proofErr w:type="spellEnd"/>
      <w:r w:rsidRPr="00B069CB">
        <w:t xml:space="preserve"> </w:t>
      </w:r>
      <w:proofErr w:type="spellStart"/>
      <w:r w:rsidRPr="00B069CB">
        <w:t>Sammlungen</w:t>
      </w:r>
      <w:proofErr w:type="spellEnd"/>
      <w:r w:rsidRPr="00B069CB">
        <w:t xml:space="preserve"> [Ex hi -</w:t>
      </w:r>
    </w:p>
    <w:p w:rsidR="009537C7" w:rsidRPr="00B069CB" w:rsidRDefault="009537C7" w:rsidP="00B069CB">
      <w:proofErr w:type="spellStart"/>
      <w:proofErr w:type="gramStart"/>
      <w:r w:rsidRPr="00B069CB">
        <w:t>bition</w:t>
      </w:r>
      <w:proofErr w:type="spellEnd"/>
      <w:proofErr w:type="gramEnd"/>
      <w:r w:rsidRPr="00B069CB">
        <w:t xml:space="preserve"> catalogue Munich 1998-1999] (</w:t>
      </w:r>
      <w:proofErr w:type="spellStart"/>
      <w:r w:rsidRPr="00B069CB">
        <w:t>München</w:t>
      </w:r>
      <w:proofErr w:type="spellEnd"/>
      <w:r w:rsidRPr="00B069CB">
        <w:t xml:space="preserve"> 1998).</w:t>
      </w:r>
    </w:p>
    <w:p w:rsidR="00063BDB" w:rsidRPr="00B069CB" w:rsidRDefault="00063BDB" w:rsidP="00B069CB"/>
    <w:p w:rsidR="009537C7" w:rsidRPr="00B069CB" w:rsidRDefault="009537C7" w:rsidP="00B069CB">
      <w:r w:rsidRPr="00B069CB">
        <w:t xml:space="preserve">Belli d’Elia, </w:t>
      </w:r>
      <w:proofErr w:type="spellStart"/>
      <w:r w:rsidRPr="00B069CB">
        <w:t>Cattedrale</w:t>
      </w:r>
      <w:proofErr w:type="spellEnd"/>
      <w:r w:rsidRPr="00B069CB">
        <w:t xml:space="preserve">: P. Belli d’Elia, La </w:t>
      </w:r>
      <w:proofErr w:type="spellStart"/>
      <w:r w:rsidRPr="00B069CB">
        <w:t>cattedrale</w:t>
      </w:r>
      <w:proofErr w:type="spellEnd"/>
      <w:r w:rsidRPr="00B069CB">
        <w:t xml:space="preserve"> </w:t>
      </w:r>
      <w:proofErr w:type="spellStart"/>
      <w:r w:rsidRPr="00B069CB">
        <w:t>dell’abate</w:t>
      </w:r>
      <w:proofErr w:type="spellEnd"/>
      <w:r w:rsidRPr="00B069CB">
        <w:t xml:space="preserve"> Elia:</w:t>
      </w:r>
    </w:p>
    <w:p w:rsidR="009537C7" w:rsidRPr="00B069CB" w:rsidRDefault="009537C7" w:rsidP="00B069CB">
      <w:proofErr w:type="spellStart"/>
      <w:proofErr w:type="gramStart"/>
      <w:r w:rsidRPr="00B069CB">
        <w:t>precisazioni</w:t>
      </w:r>
      <w:proofErr w:type="spellEnd"/>
      <w:proofErr w:type="gramEnd"/>
      <w:r w:rsidRPr="00B069CB">
        <w:t xml:space="preserve"> </w:t>
      </w:r>
      <w:proofErr w:type="spellStart"/>
      <w:r w:rsidRPr="00B069CB">
        <w:t>sul</w:t>
      </w:r>
      <w:proofErr w:type="spellEnd"/>
      <w:r w:rsidRPr="00B069CB">
        <w:t xml:space="preserve"> </w:t>
      </w:r>
      <w:proofErr w:type="spellStart"/>
      <w:r w:rsidRPr="00B069CB">
        <w:t>Romanico</w:t>
      </w:r>
      <w:proofErr w:type="spellEnd"/>
      <w:r w:rsidRPr="00B069CB">
        <w:t xml:space="preserve"> </w:t>
      </w:r>
      <w:proofErr w:type="spellStart"/>
      <w:r w:rsidRPr="00B069CB">
        <w:t>pugliese</w:t>
      </w:r>
      <w:proofErr w:type="spellEnd"/>
      <w:r w:rsidRPr="00B069CB">
        <w:t xml:space="preserve">. </w:t>
      </w:r>
      <w:proofErr w:type="spellStart"/>
      <w:r w:rsidRPr="00B069CB">
        <w:t>Bollettino</w:t>
      </w:r>
      <w:proofErr w:type="spellEnd"/>
      <w:r w:rsidRPr="00B069CB">
        <w:t xml:space="preserve"> d’Arte 49 / 1-2,</w:t>
      </w:r>
    </w:p>
    <w:p w:rsidR="009537C7" w:rsidRPr="00B069CB" w:rsidRDefault="009537C7" w:rsidP="00B069CB">
      <w:r w:rsidRPr="00B069CB">
        <w:t>1974, 1-17.</w:t>
      </w:r>
    </w:p>
    <w:p w:rsidR="00063BDB" w:rsidRPr="00B069CB" w:rsidRDefault="00063BDB" w:rsidP="00B069CB"/>
    <w:p w:rsidR="009537C7" w:rsidRPr="00B069CB" w:rsidRDefault="009537C7" w:rsidP="00B069CB">
      <w:proofErr w:type="spellStart"/>
      <w:r w:rsidRPr="00B069CB">
        <w:t>Berliner</w:t>
      </w:r>
      <w:proofErr w:type="spellEnd"/>
      <w:r w:rsidRPr="00B069CB">
        <w:t xml:space="preserve">, </w:t>
      </w:r>
      <w:proofErr w:type="spellStart"/>
      <w:r w:rsidRPr="00B069CB">
        <w:t>Kataloge</w:t>
      </w:r>
      <w:proofErr w:type="spellEnd"/>
      <w:r w:rsidRPr="00B069CB">
        <w:t xml:space="preserve">: R. </w:t>
      </w:r>
      <w:proofErr w:type="spellStart"/>
      <w:r w:rsidRPr="00B069CB">
        <w:t>Berliner</w:t>
      </w:r>
      <w:proofErr w:type="spellEnd"/>
      <w:r w:rsidRPr="00B069CB">
        <w:t xml:space="preserve">, </w:t>
      </w:r>
      <w:proofErr w:type="spellStart"/>
      <w:r w:rsidRPr="00B069CB">
        <w:t>Kataloge</w:t>
      </w:r>
      <w:proofErr w:type="spellEnd"/>
      <w:r w:rsidRPr="00B069CB">
        <w:t xml:space="preserve"> der </w:t>
      </w:r>
      <w:proofErr w:type="spellStart"/>
      <w:r w:rsidRPr="00B069CB">
        <w:t>bayerischen</w:t>
      </w:r>
      <w:proofErr w:type="spellEnd"/>
      <w:r w:rsidRPr="00B069CB">
        <w:t xml:space="preserve"> </w:t>
      </w:r>
      <w:proofErr w:type="spellStart"/>
      <w:r w:rsidRPr="00B069CB">
        <w:t>Nationalmuseums</w:t>
      </w:r>
      <w:proofErr w:type="spellEnd"/>
    </w:p>
    <w:p w:rsidR="009537C7" w:rsidRPr="00B069CB" w:rsidRDefault="009537C7" w:rsidP="00B069CB">
      <w:r w:rsidRPr="00B069CB">
        <w:t xml:space="preserve">13: Die </w:t>
      </w:r>
      <w:proofErr w:type="spellStart"/>
      <w:r w:rsidRPr="00B069CB">
        <w:t>Bildwerke</w:t>
      </w:r>
      <w:proofErr w:type="spellEnd"/>
      <w:r w:rsidRPr="00B069CB">
        <w:t xml:space="preserve"> des </w:t>
      </w:r>
      <w:proofErr w:type="spellStart"/>
      <w:r w:rsidRPr="00B069CB">
        <w:t>Nationalmuseums</w:t>
      </w:r>
      <w:proofErr w:type="spellEnd"/>
      <w:r w:rsidRPr="00B069CB">
        <w:t xml:space="preserve">. IV </w:t>
      </w:r>
      <w:proofErr w:type="spellStart"/>
      <w:r w:rsidRPr="00B069CB">
        <w:t>Abteilung</w:t>
      </w:r>
      <w:proofErr w:type="spellEnd"/>
      <w:r w:rsidRPr="00B069CB">
        <w:t>:</w:t>
      </w:r>
    </w:p>
    <w:p w:rsidR="009537C7" w:rsidRPr="00B069CB" w:rsidRDefault="009537C7" w:rsidP="00B069CB">
      <w:r w:rsidRPr="00B069CB">
        <w:t xml:space="preserve">Die </w:t>
      </w:r>
      <w:proofErr w:type="spellStart"/>
      <w:r w:rsidRPr="00B069CB">
        <w:t>Bildwerke</w:t>
      </w:r>
      <w:proofErr w:type="spellEnd"/>
      <w:r w:rsidRPr="00B069CB">
        <w:t xml:space="preserve"> in </w:t>
      </w:r>
      <w:proofErr w:type="spellStart"/>
      <w:r w:rsidRPr="00B069CB">
        <w:t>Elfenbein</w:t>
      </w:r>
      <w:proofErr w:type="spellEnd"/>
      <w:r w:rsidRPr="00B069CB">
        <w:t xml:space="preserve">, </w:t>
      </w:r>
      <w:proofErr w:type="spellStart"/>
      <w:r w:rsidRPr="00B069CB">
        <w:t>Knochen</w:t>
      </w:r>
      <w:proofErr w:type="spellEnd"/>
      <w:r w:rsidRPr="00B069CB">
        <w:t xml:space="preserve">, </w:t>
      </w:r>
      <w:proofErr w:type="spellStart"/>
      <w:r w:rsidRPr="00B069CB">
        <w:t>Hirsch</w:t>
      </w:r>
      <w:proofErr w:type="spellEnd"/>
      <w:r w:rsidRPr="00B069CB">
        <w:t xml:space="preserve">- </w:t>
      </w:r>
      <w:proofErr w:type="spellStart"/>
      <w:r w:rsidRPr="00B069CB">
        <w:t>und</w:t>
      </w:r>
      <w:proofErr w:type="spellEnd"/>
      <w:r w:rsidRPr="00B069CB">
        <w:t xml:space="preserve"> </w:t>
      </w:r>
      <w:proofErr w:type="spellStart"/>
      <w:r w:rsidRPr="00B069CB">
        <w:t>Steinbocken</w:t>
      </w:r>
      <w:proofErr w:type="spellEnd"/>
    </w:p>
    <w:p w:rsidR="009537C7" w:rsidRPr="00B069CB" w:rsidRDefault="009537C7" w:rsidP="00B069CB">
      <w:proofErr w:type="gramStart"/>
      <w:r w:rsidRPr="00B069CB">
        <w:t>mit</w:t>
      </w:r>
      <w:proofErr w:type="gramEnd"/>
      <w:r w:rsidRPr="00B069CB">
        <w:t xml:space="preserve"> </w:t>
      </w:r>
      <w:proofErr w:type="spellStart"/>
      <w:r w:rsidRPr="00B069CB">
        <w:t>einem</w:t>
      </w:r>
      <w:proofErr w:type="spellEnd"/>
      <w:r w:rsidRPr="00B069CB">
        <w:t xml:space="preserve"> </w:t>
      </w:r>
      <w:proofErr w:type="spellStart"/>
      <w:r w:rsidRPr="00B069CB">
        <w:t>Anhange</w:t>
      </w:r>
      <w:proofErr w:type="spellEnd"/>
      <w:r w:rsidRPr="00B069CB">
        <w:t xml:space="preserve">: </w:t>
      </w:r>
      <w:proofErr w:type="spellStart"/>
      <w:r w:rsidRPr="00B069CB">
        <w:t>Elfenbeinarbeiten</w:t>
      </w:r>
      <w:proofErr w:type="spellEnd"/>
      <w:r w:rsidRPr="00B069CB">
        <w:t xml:space="preserve"> der </w:t>
      </w:r>
      <w:proofErr w:type="spellStart"/>
      <w:r w:rsidRPr="00B069CB">
        <w:t>Staatlichen</w:t>
      </w:r>
      <w:proofErr w:type="spellEnd"/>
      <w:r w:rsidRPr="00B069CB">
        <w:t xml:space="preserve"> </w:t>
      </w:r>
      <w:proofErr w:type="spellStart"/>
      <w:r w:rsidRPr="00B069CB">
        <w:t>Schlossmuseen</w:t>
      </w:r>
      <w:proofErr w:type="spellEnd"/>
    </w:p>
    <w:p w:rsidR="009537C7" w:rsidRPr="00B069CB" w:rsidRDefault="009537C7" w:rsidP="00B069CB">
      <w:proofErr w:type="gramStart"/>
      <w:r w:rsidRPr="00B069CB">
        <w:t>in</w:t>
      </w:r>
      <w:proofErr w:type="gramEnd"/>
      <w:r w:rsidRPr="00B069CB">
        <w:t xml:space="preserve"> Bayern (</w:t>
      </w:r>
      <w:proofErr w:type="spellStart"/>
      <w:r w:rsidRPr="00B069CB">
        <w:t>Augsburg</w:t>
      </w:r>
      <w:proofErr w:type="spellEnd"/>
      <w:r w:rsidRPr="00B069CB">
        <w:t xml:space="preserve"> 1936).</w:t>
      </w:r>
    </w:p>
    <w:p w:rsidR="00087E73" w:rsidRPr="00B069CB" w:rsidRDefault="00087E73" w:rsidP="00B069CB"/>
    <w:p w:rsidR="009537C7" w:rsidRPr="00B069CB" w:rsidRDefault="009537C7" w:rsidP="00B069CB">
      <w:r w:rsidRPr="00B069CB">
        <w:t xml:space="preserve">Boeck, Hippodrome: E. Boeck, </w:t>
      </w:r>
      <w:proofErr w:type="spellStart"/>
      <w:r w:rsidRPr="00B069CB">
        <w:t>Simulating</w:t>
      </w:r>
      <w:proofErr w:type="spellEnd"/>
      <w:r w:rsidRPr="00B069CB">
        <w:t xml:space="preserve"> the Hippodrome: The</w:t>
      </w:r>
    </w:p>
    <w:p w:rsidR="009537C7" w:rsidRPr="00B069CB" w:rsidRDefault="009537C7" w:rsidP="00B069CB">
      <w:r w:rsidRPr="00B069CB">
        <w:t xml:space="preserve">Per formance of Power in </w:t>
      </w:r>
      <w:proofErr w:type="spellStart"/>
      <w:r w:rsidRPr="00B069CB">
        <w:t>Kiev’s</w:t>
      </w:r>
      <w:proofErr w:type="spellEnd"/>
      <w:r w:rsidRPr="00B069CB">
        <w:t xml:space="preserve"> St. Sophia. Art Bulletin 91/3,</w:t>
      </w:r>
    </w:p>
    <w:p w:rsidR="009537C7" w:rsidRPr="00B069CB" w:rsidRDefault="009537C7" w:rsidP="00B069CB">
      <w:r w:rsidRPr="00B069CB">
        <w:t>2009, 283-301.</w:t>
      </w:r>
    </w:p>
    <w:p w:rsidR="00087E73" w:rsidRPr="00B069CB" w:rsidRDefault="00087E73" w:rsidP="00B069CB"/>
    <w:p w:rsidR="009537C7" w:rsidRPr="00B069CB" w:rsidRDefault="009537C7" w:rsidP="00B069CB">
      <w:proofErr w:type="spellStart"/>
      <w:r w:rsidRPr="00B069CB">
        <w:t>Bologna</w:t>
      </w:r>
      <w:proofErr w:type="spellEnd"/>
      <w:r w:rsidRPr="00B069CB">
        <w:t>, L’</w:t>
      </w:r>
      <w:proofErr w:type="spellStart"/>
      <w:r w:rsidRPr="00B069CB">
        <w:t>enigma</w:t>
      </w:r>
      <w:proofErr w:type="spellEnd"/>
      <w:r w:rsidRPr="00B069CB">
        <w:t xml:space="preserve">: F. </w:t>
      </w:r>
      <w:proofErr w:type="spellStart"/>
      <w:r w:rsidRPr="00B069CB">
        <w:t>Bologna</w:t>
      </w:r>
      <w:proofErr w:type="spellEnd"/>
      <w:r w:rsidRPr="00B069CB">
        <w:t xml:space="preserve"> (</w:t>
      </w:r>
      <w:proofErr w:type="spellStart"/>
      <w:r w:rsidRPr="00B069CB">
        <w:t>ed</w:t>
      </w:r>
      <w:proofErr w:type="spellEnd"/>
      <w:r w:rsidRPr="00B069CB">
        <w:t>.), L’</w:t>
      </w:r>
      <w:proofErr w:type="spellStart"/>
      <w:r w:rsidRPr="00B069CB">
        <w:t>enigma</w:t>
      </w:r>
      <w:proofErr w:type="spellEnd"/>
      <w:r w:rsidRPr="00B069CB">
        <w:t xml:space="preserve"> </w:t>
      </w:r>
      <w:proofErr w:type="spellStart"/>
      <w:r w:rsidRPr="00B069CB">
        <w:t>degli</w:t>
      </w:r>
      <w:proofErr w:type="spellEnd"/>
      <w:r w:rsidRPr="00B069CB">
        <w:t xml:space="preserve"> </w:t>
      </w:r>
      <w:proofErr w:type="spellStart"/>
      <w:r w:rsidRPr="00B069CB">
        <w:t>avori</w:t>
      </w:r>
      <w:proofErr w:type="spellEnd"/>
      <w:r w:rsidRPr="00B069CB">
        <w:t xml:space="preserve"> </w:t>
      </w:r>
      <w:proofErr w:type="spellStart"/>
      <w:r w:rsidRPr="00B069CB">
        <w:t>medievali</w:t>
      </w:r>
      <w:proofErr w:type="spellEnd"/>
    </w:p>
    <w:p w:rsidR="009537C7" w:rsidRDefault="009537C7" w:rsidP="00B069CB">
      <w:proofErr w:type="gramStart"/>
      <w:r w:rsidRPr="00B069CB">
        <w:t>da</w:t>
      </w:r>
      <w:proofErr w:type="gramEnd"/>
      <w:r w:rsidRPr="00B069CB">
        <w:t xml:space="preserve"> Amalfi a Salerno, </w:t>
      </w:r>
      <w:proofErr w:type="spellStart"/>
      <w:r w:rsidRPr="00B069CB">
        <w:t>Bologna</w:t>
      </w:r>
      <w:proofErr w:type="spellEnd"/>
      <w:r w:rsidRPr="00B069CB">
        <w:t xml:space="preserve"> (</w:t>
      </w:r>
      <w:proofErr w:type="spellStart"/>
      <w:r w:rsidRPr="00B069CB">
        <w:t>Napoli</w:t>
      </w:r>
      <w:proofErr w:type="spellEnd"/>
      <w:r w:rsidRPr="00B069CB">
        <w:t xml:space="preserve"> 2008).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Borsook</w:t>
      </w:r>
      <w:proofErr w:type="spellEnd"/>
      <w:r w:rsidRPr="00B069CB">
        <w:t xml:space="preserve"> / </w:t>
      </w:r>
      <w:proofErr w:type="spellStart"/>
      <w:r w:rsidRPr="00B069CB">
        <w:t>Superbi</w:t>
      </w:r>
      <w:proofErr w:type="spellEnd"/>
      <w:r w:rsidRPr="00B069CB">
        <w:t xml:space="preserve"> / </w:t>
      </w:r>
      <w:proofErr w:type="spellStart"/>
      <w:r w:rsidRPr="00B069CB">
        <w:t>Pagliarulo</w:t>
      </w:r>
      <w:proofErr w:type="spellEnd"/>
      <w:r w:rsidRPr="00B069CB">
        <w:t xml:space="preserve">, </w:t>
      </w:r>
      <w:proofErr w:type="spellStart"/>
      <w:r w:rsidRPr="00B069CB">
        <w:t>Medieval</w:t>
      </w:r>
      <w:proofErr w:type="spellEnd"/>
      <w:r w:rsidRPr="00B069CB">
        <w:t xml:space="preserve"> </w:t>
      </w:r>
      <w:proofErr w:type="spellStart"/>
      <w:r w:rsidRPr="00B069CB">
        <w:t>Mosaics</w:t>
      </w:r>
      <w:proofErr w:type="spellEnd"/>
      <w:r w:rsidRPr="00B069CB">
        <w:t xml:space="preserve">: E. </w:t>
      </w:r>
      <w:proofErr w:type="spellStart"/>
      <w:r w:rsidRPr="00B069CB">
        <w:t>Borsook</w:t>
      </w:r>
      <w:proofErr w:type="spellEnd"/>
      <w:r w:rsidRPr="00B069CB">
        <w:t xml:space="preserve"> / F. G.</w:t>
      </w:r>
    </w:p>
    <w:p w:rsidR="009537C7" w:rsidRPr="00B069CB" w:rsidRDefault="009537C7" w:rsidP="00B069CB">
      <w:proofErr w:type="spellStart"/>
      <w:r w:rsidRPr="00B069CB">
        <w:t>Superbi</w:t>
      </w:r>
      <w:proofErr w:type="spellEnd"/>
      <w:r w:rsidRPr="00B069CB">
        <w:t xml:space="preserve"> / G. </w:t>
      </w:r>
      <w:proofErr w:type="spellStart"/>
      <w:r w:rsidRPr="00B069CB">
        <w:t>Pagliarulo</w:t>
      </w:r>
      <w:proofErr w:type="spellEnd"/>
      <w:r w:rsidRPr="00B069CB">
        <w:t xml:space="preserve"> (</w:t>
      </w:r>
      <w:proofErr w:type="spellStart"/>
      <w:r w:rsidRPr="00B069CB">
        <w:t>eds</w:t>
      </w:r>
      <w:proofErr w:type="spellEnd"/>
      <w:r w:rsidRPr="00B069CB">
        <w:t xml:space="preserve">), </w:t>
      </w:r>
      <w:proofErr w:type="spellStart"/>
      <w:r w:rsidRPr="00B069CB">
        <w:t>Medieval</w:t>
      </w:r>
      <w:proofErr w:type="spellEnd"/>
      <w:r w:rsidRPr="00B069CB">
        <w:t xml:space="preserve"> </w:t>
      </w:r>
      <w:proofErr w:type="spellStart"/>
      <w:r w:rsidRPr="00B069CB">
        <w:t>Mosaics</w:t>
      </w:r>
      <w:proofErr w:type="spellEnd"/>
      <w:r w:rsidRPr="00B069CB">
        <w:t xml:space="preserve">: Light, </w:t>
      </w:r>
      <w:proofErr w:type="spellStart"/>
      <w:r w:rsidRPr="00B069CB">
        <w:t>Color</w:t>
      </w:r>
      <w:proofErr w:type="spellEnd"/>
      <w:r w:rsidRPr="00B069CB">
        <w:t>,</w:t>
      </w:r>
    </w:p>
    <w:p w:rsidR="009537C7" w:rsidRPr="00B069CB" w:rsidRDefault="009537C7" w:rsidP="00B069CB">
      <w:proofErr w:type="spellStart"/>
      <w:r w:rsidRPr="00B069CB">
        <w:t>Materials</w:t>
      </w:r>
      <w:proofErr w:type="spellEnd"/>
      <w:r w:rsidRPr="00B069CB">
        <w:t xml:space="preserve">. Villa I </w:t>
      </w:r>
      <w:proofErr w:type="spellStart"/>
      <w:r w:rsidRPr="00B069CB">
        <w:t>Tatti</w:t>
      </w:r>
      <w:proofErr w:type="spellEnd"/>
      <w:r w:rsidRPr="00B069CB">
        <w:t xml:space="preserve">, The Harvard </w:t>
      </w:r>
      <w:proofErr w:type="spellStart"/>
      <w:r w:rsidRPr="00B069CB">
        <w:t>University</w:t>
      </w:r>
      <w:proofErr w:type="spellEnd"/>
      <w:r w:rsidRPr="00B069CB">
        <w:t xml:space="preserve"> Center for </w:t>
      </w:r>
      <w:proofErr w:type="spellStart"/>
      <w:r w:rsidRPr="00B069CB">
        <w:t>Italian</w:t>
      </w:r>
      <w:proofErr w:type="spellEnd"/>
    </w:p>
    <w:p w:rsidR="009537C7" w:rsidRDefault="009537C7" w:rsidP="00B069CB">
      <w:r w:rsidRPr="00B069CB">
        <w:t xml:space="preserve">Renaissance </w:t>
      </w:r>
      <w:proofErr w:type="spellStart"/>
      <w:r w:rsidRPr="00B069CB">
        <w:t>Studies</w:t>
      </w:r>
      <w:proofErr w:type="spellEnd"/>
      <w:r w:rsidRPr="00B069CB">
        <w:t xml:space="preserve"> 17 (Milan 2000).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lastRenderedPageBreak/>
        <w:t>Buckton</w:t>
      </w:r>
      <w:proofErr w:type="spellEnd"/>
      <w:r w:rsidRPr="00B069CB">
        <w:t xml:space="preserve">, </w:t>
      </w:r>
      <w:proofErr w:type="spellStart"/>
      <w:r w:rsidRPr="00B069CB">
        <w:t>Treasures</w:t>
      </w:r>
      <w:proofErr w:type="spellEnd"/>
      <w:r w:rsidRPr="00B069CB">
        <w:t xml:space="preserve">: D. </w:t>
      </w:r>
      <w:proofErr w:type="spellStart"/>
      <w:r w:rsidRPr="00B069CB">
        <w:t>Buckton</w:t>
      </w:r>
      <w:proofErr w:type="spellEnd"/>
      <w:r w:rsidRPr="00B069CB">
        <w:t xml:space="preserve"> (</w:t>
      </w:r>
      <w:proofErr w:type="spellStart"/>
      <w:r w:rsidRPr="00B069CB">
        <w:t>ed</w:t>
      </w:r>
      <w:proofErr w:type="spellEnd"/>
      <w:r w:rsidRPr="00B069CB">
        <w:t xml:space="preserve">.), </w:t>
      </w:r>
      <w:proofErr w:type="spellStart"/>
      <w:r w:rsidRPr="00B069CB">
        <w:t>Byzantium</w:t>
      </w:r>
      <w:proofErr w:type="spellEnd"/>
      <w:r w:rsidRPr="00B069CB">
        <w:t xml:space="preserve">. </w:t>
      </w:r>
      <w:proofErr w:type="spellStart"/>
      <w:r w:rsidRPr="00B069CB">
        <w:t>Treasures</w:t>
      </w:r>
      <w:proofErr w:type="spellEnd"/>
      <w:r w:rsidRPr="00B069CB">
        <w:t xml:space="preserve"> of By -</w:t>
      </w:r>
    </w:p>
    <w:p w:rsidR="009537C7" w:rsidRPr="00B069CB" w:rsidRDefault="009537C7" w:rsidP="00B069CB">
      <w:proofErr w:type="spellStart"/>
      <w:proofErr w:type="gramStart"/>
      <w:r w:rsidRPr="00B069CB">
        <w:t>zantine</w:t>
      </w:r>
      <w:proofErr w:type="spellEnd"/>
      <w:proofErr w:type="gramEnd"/>
      <w:r w:rsidRPr="00B069CB">
        <w:t xml:space="preserve"> Art and Culture </w:t>
      </w:r>
      <w:proofErr w:type="spellStart"/>
      <w:r w:rsidRPr="00B069CB">
        <w:t>from</w:t>
      </w:r>
      <w:proofErr w:type="spellEnd"/>
      <w:r w:rsidRPr="00B069CB">
        <w:t xml:space="preserve"> British Collections [Exhibition catalogue</w:t>
      </w:r>
    </w:p>
    <w:p w:rsidR="009537C7" w:rsidRDefault="009537C7" w:rsidP="00B069CB">
      <w:r w:rsidRPr="00B069CB">
        <w:t>London 1994) (London 1994).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Byzantine </w:t>
      </w:r>
      <w:proofErr w:type="spellStart"/>
      <w:r w:rsidRPr="00B069CB">
        <w:t>Hours</w:t>
      </w:r>
      <w:proofErr w:type="spellEnd"/>
      <w:r w:rsidRPr="00B069CB">
        <w:t xml:space="preserve">: </w:t>
      </w:r>
      <w:proofErr w:type="spellStart"/>
      <w:r w:rsidRPr="00B069CB">
        <w:t>Athens</w:t>
      </w:r>
      <w:proofErr w:type="spellEnd"/>
      <w:r w:rsidRPr="00B069CB">
        <w:t xml:space="preserve"> – Thessaloniki – </w:t>
      </w:r>
      <w:proofErr w:type="spellStart"/>
      <w:r w:rsidRPr="00B069CB">
        <w:t>Mystras</w:t>
      </w:r>
      <w:proofErr w:type="spellEnd"/>
      <w:r w:rsidRPr="00B069CB">
        <w:t xml:space="preserve">. Byzantine </w:t>
      </w:r>
      <w:proofErr w:type="spellStart"/>
      <w:r w:rsidRPr="00B069CB">
        <w:t>Hours</w:t>
      </w:r>
      <w:proofErr w:type="spellEnd"/>
      <w:r w:rsidRPr="00B069CB">
        <w:t>:</w:t>
      </w:r>
    </w:p>
    <w:p w:rsidR="009537C7" w:rsidRPr="00B069CB" w:rsidRDefault="009537C7" w:rsidP="00B069CB">
      <w:proofErr w:type="spellStart"/>
      <w:r w:rsidRPr="00B069CB">
        <w:t>Work</w:t>
      </w:r>
      <w:proofErr w:type="spellEnd"/>
      <w:r w:rsidRPr="00B069CB">
        <w:t xml:space="preserve"> and </w:t>
      </w:r>
      <w:proofErr w:type="spellStart"/>
      <w:r w:rsidRPr="00B069CB">
        <w:t>Days</w:t>
      </w:r>
      <w:proofErr w:type="spellEnd"/>
      <w:r w:rsidRPr="00B069CB">
        <w:t xml:space="preserve"> in </w:t>
      </w:r>
      <w:proofErr w:type="spellStart"/>
      <w:r w:rsidRPr="00B069CB">
        <w:t>Byzantium</w:t>
      </w:r>
      <w:proofErr w:type="spellEnd"/>
      <w:r w:rsidRPr="00B069CB">
        <w:t xml:space="preserve"> [Exhibition catalogue </w:t>
      </w:r>
      <w:proofErr w:type="spellStart"/>
      <w:r w:rsidRPr="00B069CB">
        <w:t>Athens</w:t>
      </w:r>
      <w:proofErr w:type="spellEnd"/>
      <w:r w:rsidRPr="00B069CB">
        <w:t>,</w:t>
      </w:r>
    </w:p>
    <w:p w:rsidR="009537C7" w:rsidRPr="00B069CB" w:rsidRDefault="009537C7" w:rsidP="00B069CB">
      <w:r w:rsidRPr="00B069CB">
        <w:t xml:space="preserve">Thessaloniki, </w:t>
      </w:r>
      <w:proofErr w:type="spellStart"/>
      <w:r w:rsidRPr="00B069CB">
        <w:t>Mystras</w:t>
      </w:r>
      <w:proofErr w:type="spellEnd"/>
      <w:r w:rsidRPr="00B069CB">
        <w:t xml:space="preserve"> 2001] (</w:t>
      </w:r>
      <w:proofErr w:type="spellStart"/>
      <w:r w:rsidRPr="00B069CB">
        <w:t>Athens</w:t>
      </w:r>
      <w:proofErr w:type="spellEnd"/>
      <w:r w:rsidRPr="00B069CB">
        <w:t xml:space="preserve"> 2001).</w:t>
      </w:r>
    </w:p>
    <w:p w:rsidR="009537C7" w:rsidRPr="00B069CB" w:rsidRDefault="009537C7" w:rsidP="00B069CB">
      <w:r w:rsidRPr="00B069CB">
        <w:t xml:space="preserve">Cameron, </w:t>
      </w:r>
      <w:proofErr w:type="spellStart"/>
      <w:r w:rsidRPr="00B069CB">
        <w:t>Porphyrius</w:t>
      </w:r>
      <w:proofErr w:type="spellEnd"/>
      <w:r w:rsidRPr="00B069CB">
        <w:t xml:space="preserve">: A. Cameron, </w:t>
      </w:r>
      <w:proofErr w:type="spellStart"/>
      <w:r w:rsidRPr="00B069CB">
        <w:t>Porphyrius</w:t>
      </w:r>
      <w:proofErr w:type="spellEnd"/>
      <w:r w:rsidRPr="00B069CB">
        <w:t xml:space="preserve"> the </w:t>
      </w:r>
      <w:proofErr w:type="spellStart"/>
      <w:r w:rsidRPr="00B069CB">
        <w:t>Charioteer</w:t>
      </w:r>
      <w:proofErr w:type="spellEnd"/>
      <w:r w:rsidRPr="00B069CB">
        <w:t xml:space="preserve"> (</w:t>
      </w:r>
      <w:proofErr w:type="spellStart"/>
      <w:r w:rsidRPr="00B069CB">
        <w:t>Ox</w:t>
      </w:r>
      <w:proofErr w:type="spellEnd"/>
      <w:r w:rsidRPr="00B069CB">
        <w:t xml:space="preserve"> -</w:t>
      </w:r>
    </w:p>
    <w:p w:rsidR="009537C7" w:rsidRDefault="009537C7" w:rsidP="00B069CB">
      <w:proofErr w:type="spellStart"/>
      <w:proofErr w:type="gramStart"/>
      <w:r w:rsidRPr="00B069CB">
        <w:t>ford</w:t>
      </w:r>
      <w:proofErr w:type="spellEnd"/>
      <w:proofErr w:type="gramEnd"/>
      <w:r w:rsidRPr="00B069CB">
        <w:t xml:space="preserve"> 1973).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Cort.s</w:t>
      </w:r>
      <w:proofErr w:type="spellEnd"/>
      <w:r w:rsidRPr="00B069CB">
        <w:t xml:space="preserve"> </w:t>
      </w:r>
      <w:proofErr w:type="spellStart"/>
      <w:r w:rsidRPr="00B069CB">
        <w:t>Arrese</w:t>
      </w:r>
      <w:proofErr w:type="spellEnd"/>
      <w:r w:rsidRPr="00B069CB">
        <w:t xml:space="preserve">, </w:t>
      </w:r>
      <w:proofErr w:type="spellStart"/>
      <w:r w:rsidRPr="00B069CB">
        <w:t>Catologue</w:t>
      </w:r>
      <w:proofErr w:type="spellEnd"/>
      <w:r w:rsidRPr="00B069CB">
        <w:t xml:space="preserve">: M. </w:t>
      </w:r>
      <w:proofErr w:type="spellStart"/>
      <w:r w:rsidRPr="00B069CB">
        <w:t>Cort.s</w:t>
      </w:r>
      <w:proofErr w:type="spellEnd"/>
      <w:r w:rsidRPr="00B069CB">
        <w:t xml:space="preserve"> </w:t>
      </w:r>
      <w:proofErr w:type="spellStart"/>
      <w:r w:rsidRPr="00B069CB">
        <w:t>Arrese</w:t>
      </w:r>
      <w:proofErr w:type="spellEnd"/>
      <w:r w:rsidRPr="00B069CB">
        <w:t xml:space="preserve"> (</w:t>
      </w:r>
      <w:proofErr w:type="spellStart"/>
      <w:r w:rsidRPr="00B069CB">
        <w:t>ed</w:t>
      </w:r>
      <w:proofErr w:type="spellEnd"/>
      <w:r w:rsidRPr="00B069CB">
        <w:t xml:space="preserve">.), </w:t>
      </w:r>
      <w:proofErr w:type="spellStart"/>
      <w:r w:rsidRPr="00B069CB">
        <w:t>Bizancio</w:t>
      </w:r>
      <w:proofErr w:type="spellEnd"/>
      <w:r w:rsidRPr="00B069CB">
        <w:t xml:space="preserve"> en</w:t>
      </w:r>
    </w:p>
    <w:p w:rsidR="009537C7" w:rsidRPr="00B069CB" w:rsidRDefault="009537C7" w:rsidP="00B069CB">
      <w:proofErr w:type="spellStart"/>
      <w:r w:rsidRPr="00B069CB">
        <w:t>Espa.a</w:t>
      </w:r>
      <w:proofErr w:type="spellEnd"/>
      <w:r w:rsidRPr="00B069CB">
        <w:t xml:space="preserve">. De la </w:t>
      </w:r>
      <w:proofErr w:type="spellStart"/>
      <w:r w:rsidRPr="00B069CB">
        <w:t>Antigüedad</w:t>
      </w:r>
      <w:proofErr w:type="spellEnd"/>
      <w:r w:rsidRPr="00B069CB">
        <w:t xml:space="preserve"> </w:t>
      </w:r>
      <w:proofErr w:type="spellStart"/>
      <w:r w:rsidRPr="00B069CB">
        <w:t>tard.a</w:t>
      </w:r>
      <w:proofErr w:type="spellEnd"/>
      <w:r w:rsidRPr="00B069CB">
        <w:t xml:space="preserve"> a El Greco (Catalogue of an</w:t>
      </w:r>
    </w:p>
    <w:p w:rsidR="009537C7" w:rsidRPr="00B069CB" w:rsidRDefault="009537C7" w:rsidP="00B069CB">
      <w:proofErr w:type="gramStart"/>
      <w:r w:rsidRPr="00B069CB">
        <w:t>exhibition</w:t>
      </w:r>
      <w:proofErr w:type="gramEnd"/>
      <w:r w:rsidRPr="00B069CB">
        <w:t xml:space="preserve"> </w:t>
      </w:r>
      <w:proofErr w:type="spellStart"/>
      <w:r w:rsidRPr="00B069CB">
        <w:t>at</w:t>
      </w:r>
      <w:proofErr w:type="spellEnd"/>
      <w:r w:rsidRPr="00B069CB">
        <w:t xml:space="preserve"> the </w:t>
      </w:r>
      <w:proofErr w:type="spellStart"/>
      <w:r w:rsidRPr="00B069CB">
        <w:t>Museo</w:t>
      </w:r>
      <w:proofErr w:type="spellEnd"/>
      <w:r w:rsidRPr="00B069CB">
        <w:t xml:space="preserve"> </w:t>
      </w:r>
      <w:proofErr w:type="spellStart"/>
      <w:r w:rsidRPr="00B069CB">
        <w:t>Arqueol.gico</w:t>
      </w:r>
      <w:proofErr w:type="spellEnd"/>
      <w:r w:rsidRPr="00B069CB">
        <w:t xml:space="preserve"> </w:t>
      </w:r>
      <w:proofErr w:type="spellStart"/>
      <w:r w:rsidRPr="00B069CB">
        <w:t>Nacional</w:t>
      </w:r>
      <w:proofErr w:type="spellEnd"/>
      <w:r w:rsidRPr="00B069CB">
        <w:t>, Madrid April-</w:t>
      </w:r>
    </w:p>
    <w:p w:rsidR="009537C7" w:rsidRDefault="009537C7" w:rsidP="00B069CB">
      <w:r w:rsidRPr="00B069CB">
        <w:t>July 2003) (Madrid 2003).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Dagron</w:t>
      </w:r>
      <w:proofErr w:type="spellEnd"/>
      <w:r w:rsidRPr="00B069CB">
        <w:t xml:space="preserve">, L’organisation: G. </w:t>
      </w:r>
      <w:proofErr w:type="spellStart"/>
      <w:r w:rsidRPr="00B069CB">
        <w:t>Dagron</w:t>
      </w:r>
      <w:proofErr w:type="spellEnd"/>
      <w:r w:rsidRPr="00B069CB">
        <w:t xml:space="preserve">, L’organisation et le </w:t>
      </w:r>
      <w:proofErr w:type="spellStart"/>
      <w:r w:rsidRPr="00B069CB">
        <w:t>d.roulement</w:t>
      </w:r>
      <w:proofErr w:type="spellEnd"/>
    </w:p>
    <w:p w:rsidR="009537C7" w:rsidRPr="00B069CB" w:rsidRDefault="009537C7" w:rsidP="00B069CB">
      <w:proofErr w:type="gramStart"/>
      <w:r w:rsidRPr="00B069CB">
        <w:t>des</w:t>
      </w:r>
      <w:proofErr w:type="gramEnd"/>
      <w:r w:rsidRPr="00B069CB">
        <w:t xml:space="preserve"> courses d’</w:t>
      </w:r>
      <w:proofErr w:type="spellStart"/>
      <w:r w:rsidRPr="00B069CB">
        <w:t>apr.s</w:t>
      </w:r>
      <w:proofErr w:type="spellEnd"/>
      <w:r w:rsidRPr="00B069CB">
        <w:t xml:space="preserve"> le Livre de </w:t>
      </w:r>
      <w:proofErr w:type="spellStart"/>
      <w:r w:rsidRPr="00B069CB">
        <w:t>c.r.monies</w:t>
      </w:r>
      <w:proofErr w:type="spellEnd"/>
      <w:r w:rsidRPr="00B069CB">
        <w:t>. Travaux et</w:t>
      </w:r>
    </w:p>
    <w:p w:rsidR="009537C7" w:rsidRDefault="009537C7" w:rsidP="00B069CB">
      <w:proofErr w:type="spellStart"/>
      <w:r w:rsidRPr="00B069CB">
        <w:t>Memoires</w:t>
      </w:r>
      <w:proofErr w:type="spellEnd"/>
      <w:r w:rsidRPr="00B069CB">
        <w:t xml:space="preserve"> 13, 2000, 1-200.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Dalton, Horn: O. M. Dalton, The </w:t>
      </w:r>
      <w:proofErr w:type="spellStart"/>
      <w:r w:rsidRPr="00B069CB">
        <w:t>Clephane</w:t>
      </w:r>
      <w:proofErr w:type="spellEnd"/>
      <w:r w:rsidRPr="00B069CB">
        <w:t xml:space="preserve"> Horn. </w:t>
      </w:r>
      <w:proofErr w:type="spellStart"/>
      <w:r w:rsidRPr="00B069CB">
        <w:t>Archaeologia</w:t>
      </w:r>
      <w:proofErr w:type="spellEnd"/>
      <w:r w:rsidRPr="00B069CB">
        <w:t xml:space="preserve"> 65,</w:t>
      </w:r>
    </w:p>
    <w:p w:rsidR="009537C7" w:rsidRDefault="009537C7" w:rsidP="00B069CB">
      <w:r w:rsidRPr="00B069CB">
        <w:t>1914, 213-222.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Delbrueck</w:t>
      </w:r>
      <w:proofErr w:type="spellEnd"/>
      <w:r w:rsidRPr="00B069CB">
        <w:t xml:space="preserve">, </w:t>
      </w:r>
      <w:proofErr w:type="spellStart"/>
      <w:r w:rsidRPr="00B069CB">
        <w:t>Consulardipychen</w:t>
      </w:r>
      <w:proofErr w:type="spellEnd"/>
      <w:r w:rsidRPr="00B069CB">
        <w:t xml:space="preserve">: R. </w:t>
      </w:r>
      <w:proofErr w:type="spellStart"/>
      <w:r w:rsidRPr="00B069CB">
        <w:t>Delbrueck</w:t>
      </w:r>
      <w:proofErr w:type="spellEnd"/>
      <w:r w:rsidRPr="00B069CB">
        <w:t xml:space="preserve">, Die </w:t>
      </w:r>
      <w:proofErr w:type="spellStart"/>
      <w:r w:rsidRPr="00B069CB">
        <w:t>Consulardiptychen</w:t>
      </w:r>
      <w:proofErr w:type="spellEnd"/>
    </w:p>
    <w:p w:rsidR="009537C7" w:rsidRPr="00B069CB" w:rsidRDefault="009537C7" w:rsidP="00B069CB">
      <w:proofErr w:type="spellStart"/>
      <w:proofErr w:type="gramStart"/>
      <w:r w:rsidRPr="00B069CB">
        <w:t>und</w:t>
      </w:r>
      <w:proofErr w:type="spellEnd"/>
      <w:proofErr w:type="gramEnd"/>
      <w:r w:rsidRPr="00B069CB">
        <w:t xml:space="preserve"> </w:t>
      </w:r>
      <w:proofErr w:type="spellStart"/>
      <w:r w:rsidRPr="00B069CB">
        <w:t>verwandte</w:t>
      </w:r>
      <w:proofErr w:type="spellEnd"/>
      <w:r w:rsidRPr="00B069CB">
        <w:t xml:space="preserve"> </w:t>
      </w:r>
      <w:proofErr w:type="spellStart"/>
      <w:r w:rsidRPr="00B069CB">
        <w:t>Denkm.ler</w:t>
      </w:r>
      <w:proofErr w:type="spellEnd"/>
      <w:r w:rsidRPr="00B069CB">
        <w:t xml:space="preserve">. </w:t>
      </w:r>
      <w:proofErr w:type="spellStart"/>
      <w:r w:rsidRPr="00B069CB">
        <w:t>Studien</w:t>
      </w:r>
      <w:proofErr w:type="spellEnd"/>
      <w:r w:rsidRPr="00B069CB">
        <w:t xml:space="preserve"> </w:t>
      </w:r>
      <w:proofErr w:type="spellStart"/>
      <w:r w:rsidRPr="00B069CB">
        <w:t>zur</w:t>
      </w:r>
      <w:proofErr w:type="spellEnd"/>
      <w:r w:rsidRPr="00B069CB">
        <w:t xml:space="preserve"> </w:t>
      </w:r>
      <w:proofErr w:type="spellStart"/>
      <w:r w:rsidRPr="00B069CB">
        <w:t>sp.tantiken</w:t>
      </w:r>
      <w:proofErr w:type="spellEnd"/>
      <w:r w:rsidRPr="00B069CB">
        <w:t xml:space="preserve"> </w:t>
      </w:r>
      <w:proofErr w:type="spellStart"/>
      <w:r w:rsidRPr="00B069CB">
        <w:t>Kunstgeschichte</w:t>
      </w:r>
      <w:proofErr w:type="spellEnd"/>
    </w:p>
    <w:p w:rsidR="009537C7" w:rsidRDefault="009537C7" w:rsidP="00B069CB">
      <w:r w:rsidRPr="00B069CB">
        <w:t>2 (Berlin, Leipzig 1929).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Demus</w:t>
      </w:r>
      <w:proofErr w:type="spellEnd"/>
      <w:r w:rsidRPr="00B069CB">
        <w:t xml:space="preserve">, The </w:t>
      </w:r>
      <w:proofErr w:type="spellStart"/>
      <w:r w:rsidRPr="00B069CB">
        <w:t>Role</w:t>
      </w:r>
      <w:proofErr w:type="spellEnd"/>
      <w:r w:rsidRPr="00B069CB">
        <w:t xml:space="preserve">: O. </w:t>
      </w:r>
      <w:proofErr w:type="spellStart"/>
      <w:r w:rsidRPr="00B069CB">
        <w:t>Demus</w:t>
      </w:r>
      <w:proofErr w:type="spellEnd"/>
      <w:r w:rsidRPr="00B069CB">
        <w:t xml:space="preserve">, The </w:t>
      </w:r>
      <w:proofErr w:type="spellStart"/>
      <w:r w:rsidRPr="00B069CB">
        <w:t>Role</w:t>
      </w:r>
      <w:proofErr w:type="spellEnd"/>
      <w:r w:rsidRPr="00B069CB">
        <w:t xml:space="preserve"> of Byzantine Art in Europe.</w:t>
      </w:r>
    </w:p>
    <w:p w:rsidR="009537C7" w:rsidRPr="00B069CB" w:rsidRDefault="009537C7" w:rsidP="00B069CB">
      <w:r w:rsidRPr="00B069CB">
        <w:t xml:space="preserve">In: Byzantine Art. A </w:t>
      </w:r>
      <w:proofErr w:type="spellStart"/>
      <w:r w:rsidRPr="00B069CB">
        <w:t>European</w:t>
      </w:r>
      <w:proofErr w:type="spellEnd"/>
      <w:r w:rsidRPr="00B069CB">
        <w:t xml:space="preserve"> Art [Exhibition catalogue </w:t>
      </w:r>
      <w:proofErr w:type="spellStart"/>
      <w:r w:rsidRPr="00B069CB">
        <w:t>Athens</w:t>
      </w:r>
      <w:proofErr w:type="spellEnd"/>
    </w:p>
    <w:p w:rsidR="009537C7" w:rsidRDefault="009537C7" w:rsidP="00B069CB">
      <w:r w:rsidRPr="00B069CB">
        <w:t>1964] (</w:t>
      </w:r>
      <w:proofErr w:type="spellStart"/>
      <w:r w:rsidRPr="00B069CB">
        <w:t>Athens</w:t>
      </w:r>
      <w:proofErr w:type="spellEnd"/>
      <w:r w:rsidRPr="00B069CB">
        <w:t xml:space="preserve"> 1964) 89-110.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Ducellier</w:t>
      </w:r>
      <w:proofErr w:type="spellEnd"/>
      <w:r w:rsidRPr="00B069CB">
        <w:t xml:space="preserve">, Hippodrome: A. </w:t>
      </w:r>
      <w:proofErr w:type="spellStart"/>
      <w:r w:rsidRPr="00B069CB">
        <w:t>Ducellier</w:t>
      </w:r>
      <w:proofErr w:type="spellEnd"/>
      <w:r w:rsidRPr="00B069CB">
        <w:t xml:space="preserve">, Hippodrome et </w:t>
      </w:r>
      <w:proofErr w:type="spellStart"/>
      <w:proofErr w:type="gramStart"/>
      <w:r w:rsidRPr="00B069CB">
        <w:t>id.ologie</w:t>
      </w:r>
      <w:proofErr w:type="spellEnd"/>
      <w:r w:rsidRPr="00B069CB">
        <w:t xml:space="preserve"> .</w:t>
      </w:r>
      <w:proofErr w:type="gramEnd"/>
    </w:p>
    <w:p w:rsidR="009537C7" w:rsidRPr="00B069CB" w:rsidRDefault="009537C7" w:rsidP="00B069CB">
      <w:r w:rsidRPr="00B069CB">
        <w:t>Byzance. In C. Landes (</w:t>
      </w:r>
      <w:proofErr w:type="spellStart"/>
      <w:r w:rsidRPr="00B069CB">
        <w:t>ed</w:t>
      </w:r>
      <w:proofErr w:type="spellEnd"/>
      <w:r w:rsidRPr="00B069CB">
        <w:t>.), Le cirque et les courses de chars</w:t>
      </w:r>
    </w:p>
    <w:p w:rsidR="009537C7" w:rsidRDefault="009537C7" w:rsidP="00B069CB">
      <w:r w:rsidRPr="00B069CB">
        <w:t>Rome-Byzance (Paris 1990) 173-185.</w:t>
      </w:r>
    </w:p>
    <w:p w:rsidR="00B069CB" w:rsidRPr="00B069CB" w:rsidRDefault="00B069CB" w:rsidP="00B069CB"/>
    <w:p w:rsidR="009537C7" w:rsidRPr="00B069CB" w:rsidRDefault="009537C7" w:rsidP="00B069CB">
      <w:r w:rsidRPr="00B069CB">
        <w:t>Durand, Byzance: J. Durand (</w:t>
      </w:r>
      <w:proofErr w:type="spellStart"/>
      <w:r w:rsidRPr="00B069CB">
        <w:t>ed</w:t>
      </w:r>
      <w:proofErr w:type="spellEnd"/>
      <w:r w:rsidRPr="00B069CB">
        <w:t>.), Byzance. L’art byzantin dans les</w:t>
      </w:r>
    </w:p>
    <w:p w:rsidR="009537C7" w:rsidRPr="00B069CB" w:rsidRDefault="009537C7" w:rsidP="00B069CB">
      <w:proofErr w:type="gramStart"/>
      <w:r w:rsidRPr="00B069CB">
        <w:t>collections</w:t>
      </w:r>
      <w:proofErr w:type="gramEnd"/>
      <w:r w:rsidRPr="00B069CB">
        <w:t xml:space="preserve"> publiques </w:t>
      </w:r>
      <w:proofErr w:type="spellStart"/>
      <w:r w:rsidRPr="00B069CB">
        <w:t>fran.aises</w:t>
      </w:r>
      <w:proofErr w:type="spellEnd"/>
      <w:r w:rsidRPr="00B069CB">
        <w:t xml:space="preserve"> [Exhibition catalogue Paris 1992-</w:t>
      </w:r>
    </w:p>
    <w:p w:rsidR="009537C7" w:rsidRDefault="009537C7" w:rsidP="00B069CB">
      <w:r w:rsidRPr="00B069CB">
        <w:t>1993] (Paris 1992).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Ebitz</w:t>
      </w:r>
      <w:proofErr w:type="spellEnd"/>
      <w:r w:rsidRPr="00B069CB">
        <w:t xml:space="preserve">, Oliphant: D. M. </w:t>
      </w:r>
      <w:proofErr w:type="spellStart"/>
      <w:r w:rsidRPr="00B069CB">
        <w:t>Ebitz</w:t>
      </w:r>
      <w:proofErr w:type="spellEnd"/>
      <w:r w:rsidRPr="00B069CB">
        <w:t xml:space="preserve">, The Oliphant: </w:t>
      </w:r>
      <w:proofErr w:type="spellStart"/>
      <w:r w:rsidRPr="00B069CB">
        <w:t>Its</w:t>
      </w:r>
      <w:proofErr w:type="spellEnd"/>
      <w:r w:rsidRPr="00B069CB">
        <w:t xml:space="preserve"> </w:t>
      </w:r>
      <w:proofErr w:type="spellStart"/>
      <w:r w:rsidRPr="00B069CB">
        <w:t>Function</w:t>
      </w:r>
      <w:proofErr w:type="spellEnd"/>
      <w:r w:rsidRPr="00B069CB">
        <w:t xml:space="preserve"> and </w:t>
      </w:r>
      <w:proofErr w:type="spellStart"/>
      <w:r w:rsidRPr="00B069CB">
        <w:t>Meaning</w:t>
      </w:r>
      <w:proofErr w:type="spellEnd"/>
    </w:p>
    <w:p w:rsidR="009537C7" w:rsidRPr="00B069CB" w:rsidRDefault="009537C7" w:rsidP="00B069CB">
      <w:proofErr w:type="gramStart"/>
      <w:r w:rsidRPr="00B069CB">
        <w:t>in</w:t>
      </w:r>
      <w:proofErr w:type="gramEnd"/>
      <w:r w:rsidRPr="00B069CB">
        <w:t xml:space="preserve"> a </w:t>
      </w:r>
      <w:proofErr w:type="spellStart"/>
      <w:r w:rsidRPr="00B069CB">
        <w:t>Courtly</w:t>
      </w:r>
      <w:proofErr w:type="spellEnd"/>
      <w:r w:rsidRPr="00B069CB">
        <w:t xml:space="preserve"> Society. In: E. </w:t>
      </w:r>
      <w:proofErr w:type="spellStart"/>
      <w:r w:rsidRPr="00B069CB">
        <w:t>Haynes</w:t>
      </w:r>
      <w:proofErr w:type="spellEnd"/>
      <w:r w:rsidRPr="00B069CB">
        <w:t xml:space="preserve"> (</w:t>
      </w:r>
      <w:proofErr w:type="spellStart"/>
      <w:r w:rsidRPr="00B069CB">
        <w:t>ed</w:t>
      </w:r>
      <w:proofErr w:type="spellEnd"/>
      <w:r w:rsidRPr="00B069CB">
        <w:t xml:space="preserve">.), The </w:t>
      </w:r>
      <w:proofErr w:type="spellStart"/>
      <w:r w:rsidRPr="00B069CB">
        <w:t>Medieval</w:t>
      </w:r>
      <w:proofErr w:type="spellEnd"/>
      <w:r w:rsidRPr="00B069CB">
        <w:t xml:space="preserve"> Court</w:t>
      </w:r>
    </w:p>
    <w:p w:rsidR="009537C7" w:rsidRDefault="009537C7" w:rsidP="00B069CB">
      <w:proofErr w:type="gramStart"/>
      <w:r w:rsidRPr="00B069CB">
        <w:t>in</w:t>
      </w:r>
      <w:proofErr w:type="gramEnd"/>
      <w:r w:rsidRPr="00B069CB">
        <w:t xml:space="preserve"> Europe. Houston </w:t>
      </w:r>
      <w:proofErr w:type="spellStart"/>
      <w:r w:rsidRPr="00B069CB">
        <w:t>German</w:t>
      </w:r>
      <w:proofErr w:type="spellEnd"/>
      <w:r w:rsidRPr="00B069CB">
        <w:t xml:space="preserve"> </w:t>
      </w:r>
      <w:proofErr w:type="spellStart"/>
      <w:r w:rsidRPr="00B069CB">
        <w:t>Studies</w:t>
      </w:r>
      <w:proofErr w:type="spellEnd"/>
      <w:r w:rsidRPr="00B069CB">
        <w:t xml:space="preserve"> 6 (Munich 1986).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Ebitz</w:t>
      </w:r>
      <w:proofErr w:type="spellEnd"/>
      <w:r w:rsidRPr="00B069CB">
        <w:t xml:space="preserve">, </w:t>
      </w:r>
      <w:proofErr w:type="spellStart"/>
      <w:r w:rsidRPr="00B069CB">
        <w:t>Secular</w:t>
      </w:r>
      <w:proofErr w:type="spellEnd"/>
      <w:r w:rsidRPr="00B069CB">
        <w:t xml:space="preserve">: D. M. </w:t>
      </w:r>
      <w:proofErr w:type="spellStart"/>
      <w:r w:rsidRPr="00B069CB">
        <w:t>Ebitz</w:t>
      </w:r>
      <w:proofErr w:type="spellEnd"/>
      <w:r w:rsidRPr="00B069CB">
        <w:t xml:space="preserve">, </w:t>
      </w:r>
      <w:proofErr w:type="spellStart"/>
      <w:r w:rsidRPr="00B069CB">
        <w:t>Secular</w:t>
      </w:r>
      <w:proofErr w:type="spellEnd"/>
      <w:r w:rsidRPr="00B069CB">
        <w:t xml:space="preserve"> to </w:t>
      </w:r>
      <w:proofErr w:type="spellStart"/>
      <w:r w:rsidRPr="00B069CB">
        <w:t>Sacred</w:t>
      </w:r>
      <w:proofErr w:type="spellEnd"/>
      <w:r w:rsidRPr="00B069CB">
        <w:t>: The Transformation</w:t>
      </w:r>
    </w:p>
    <w:p w:rsidR="009537C7" w:rsidRPr="00B069CB" w:rsidRDefault="009537C7" w:rsidP="00B069CB">
      <w:proofErr w:type="gramStart"/>
      <w:r w:rsidRPr="00B069CB">
        <w:t>of</w:t>
      </w:r>
      <w:proofErr w:type="gramEnd"/>
      <w:r w:rsidRPr="00B069CB">
        <w:t xml:space="preserve"> an Oliphant in the </w:t>
      </w:r>
      <w:proofErr w:type="spellStart"/>
      <w:r w:rsidRPr="00B069CB">
        <w:t>Mus.e</w:t>
      </w:r>
      <w:proofErr w:type="spellEnd"/>
      <w:r w:rsidRPr="00B069CB">
        <w:t xml:space="preserve"> de Cluny. </w:t>
      </w:r>
      <w:proofErr w:type="spellStart"/>
      <w:r w:rsidRPr="00B069CB">
        <w:t>Gesta</w:t>
      </w:r>
      <w:proofErr w:type="spellEnd"/>
      <w:r w:rsidRPr="00B069CB">
        <w:t xml:space="preserve"> 25, 1986, 31-38.</w:t>
      </w:r>
    </w:p>
    <w:p w:rsidR="009537C7" w:rsidRPr="00B069CB" w:rsidRDefault="009537C7" w:rsidP="00B069CB">
      <w:r w:rsidRPr="00B069CB">
        <w:t xml:space="preserve">Engel, Stephan: P. Engel, </w:t>
      </w:r>
      <w:proofErr w:type="spellStart"/>
      <w:r w:rsidRPr="00B069CB">
        <w:t>Realm</w:t>
      </w:r>
      <w:proofErr w:type="spellEnd"/>
      <w:r w:rsidRPr="00B069CB">
        <w:t xml:space="preserve"> of St. Stephen: a </w:t>
      </w:r>
      <w:proofErr w:type="spellStart"/>
      <w:r w:rsidRPr="00B069CB">
        <w:t>history</w:t>
      </w:r>
      <w:proofErr w:type="spellEnd"/>
      <w:r w:rsidRPr="00B069CB">
        <w:t xml:space="preserve"> of me -</w:t>
      </w:r>
    </w:p>
    <w:p w:rsidR="009537C7" w:rsidRDefault="009537C7" w:rsidP="00B069CB">
      <w:proofErr w:type="spellStart"/>
      <w:proofErr w:type="gramStart"/>
      <w:r w:rsidRPr="00B069CB">
        <w:t>dieval</w:t>
      </w:r>
      <w:proofErr w:type="spellEnd"/>
      <w:proofErr w:type="gramEnd"/>
      <w:r w:rsidRPr="00B069CB">
        <w:t xml:space="preserve"> </w:t>
      </w:r>
      <w:proofErr w:type="spellStart"/>
      <w:r w:rsidRPr="00B069CB">
        <w:t>Hungary</w:t>
      </w:r>
      <w:proofErr w:type="spellEnd"/>
      <w:r w:rsidRPr="00B069CB">
        <w:t>, 895-1526 (London 2001).</w:t>
      </w:r>
    </w:p>
    <w:p w:rsidR="00B069CB" w:rsidRPr="00B069CB" w:rsidRDefault="00B069CB" w:rsidP="00B069CB"/>
    <w:p w:rsidR="009537C7" w:rsidRPr="00B069CB" w:rsidRDefault="009537C7" w:rsidP="00B069CB">
      <w:proofErr w:type="spellStart"/>
      <w:proofErr w:type="gramStart"/>
      <w:r w:rsidRPr="00B069CB">
        <w:t>von</w:t>
      </w:r>
      <w:proofErr w:type="spellEnd"/>
      <w:proofErr w:type="gramEnd"/>
      <w:r w:rsidRPr="00B069CB">
        <w:t xml:space="preserve"> </w:t>
      </w:r>
      <w:proofErr w:type="spellStart"/>
      <w:r w:rsidRPr="00B069CB">
        <w:t>Falke</w:t>
      </w:r>
      <w:proofErr w:type="spellEnd"/>
      <w:r w:rsidRPr="00B069CB">
        <w:t xml:space="preserve">, </w:t>
      </w:r>
      <w:proofErr w:type="spellStart"/>
      <w:r w:rsidRPr="00B069CB">
        <w:t>Elfenbeinh.rner</w:t>
      </w:r>
      <w:proofErr w:type="spellEnd"/>
      <w:r w:rsidRPr="00B069CB">
        <w:t xml:space="preserve"> I: O. </w:t>
      </w:r>
      <w:proofErr w:type="spellStart"/>
      <w:r w:rsidRPr="00B069CB">
        <w:t>von</w:t>
      </w:r>
      <w:proofErr w:type="spellEnd"/>
      <w:r w:rsidRPr="00B069CB">
        <w:t xml:space="preserve"> </w:t>
      </w:r>
      <w:proofErr w:type="spellStart"/>
      <w:r w:rsidRPr="00B069CB">
        <w:t>Falke</w:t>
      </w:r>
      <w:proofErr w:type="spellEnd"/>
      <w:r w:rsidRPr="00B069CB">
        <w:t xml:space="preserve">, </w:t>
      </w:r>
      <w:proofErr w:type="spellStart"/>
      <w:r w:rsidRPr="00B069CB">
        <w:t>Elfenbeinh.rner</w:t>
      </w:r>
      <w:proofErr w:type="spellEnd"/>
      <w:r w:rsidRPr="00B069CB">
        <w:t xml:space="preserve"> I: .</w:t>
      </w:r>
      <w:proofErr w:type="spellStart"/>
      <w:r w:rsidRPr="00B069CB">
        <w:t>gyp</w:t>
      </w:r>
      <w:proofErr w:type="spellEnd"/>
      <w:r w:rsidRPr="00B069CB">
        <w:t xml:space="preserve"> -</w:t>
      </w:r>
    </w:p>
    <w:p w:rsidR="009537C7" w:rsidRDefault="009537C7" w:rsidP="00B069CB">
      <w:proofErr w:type="spellStart"/>
      <w:proofErr w:type="gramStart"/>
      <w:r w:rsidRPr="00B069CB">
        <w:t>ten</w:t>
      </w:r>
      <w:proofErr w:type="spellEnd"/>
      <w:proofErr w:type="gramEnd"/>
      <w:r w:rsidRPr="00B069CB">
        <w:t xml:space="preserve"> </w:t>
      </w:r>
      <w:proofErr w:type="spellStart"/>
      <w:r w:rsidRPr="00B069CB">
        <w:t>und</w:t>
      </w:r>
      <w:proofErr w:type="spellEnd"/>
      <w:r w:rsidRPr="00B069CB">
        <w:t xml:space="preserve"> Italien. </w:t>
      </w:r>
      <w:proofErr w:type="spellStart"/>
      <w:r w:rsidRPr="00B069CB">
        <w:t>Pantheon</w:t>
      </w:r>
      <w:proofErr w:type="spellEnd"/>
      <w:r w:rsidRPr="00B069CB">
        <w:t xml:space="preserve"> 4, 1929, 511-717.</w:t>
      </w:r>
    </w:p>
    <w:p w:rsidR="00B069CB" w:rsidRPr="00B069CB" w:rsidRDefault="00B069CB" w:rsidP="00B069CB"/>
    <w:p w:rsidR="009537C7" w:rsidRPr="00B069CB" w:rsidRDefault="009537C7" w:rsidP="00B069CB">
      <w:proofErr w:type="spellStart"/>
      <w:proofErr w:type="gramStart"/>
      <w:r w:rsidRPr="00B069CB">
        <w:t>von</w:t>
      </w:r>
      <w:proofErr w:type="spellEnd"/>
      <w:proofErr w:type="gramEnd"/>
      <w:r w:rsidRPr="00B069CB">
        <w:t xml:space="preserve"> </w:t>
      </w:r>
      <w:proofErr w:type="spellStart"/>
      <w:r w:rsidRPr="00B069CB">
        <w:t>Falke</w:t>
      </w:r>
      <w:proofErr w:type="spellEnd"/>
      <w:r w:rsidRPr="00B069CB">
        <w:t xml:space="preserve">: </w:t>
      </w:r>
      <w:proofErr w:type="spellStart"/>
      <w:r w:rsidRPr="00B069CB">
        <w:t>Elfenbeinh.rner</w:t>
      </w:r>
      <w:proofErr w:type="spellEnd"/>
      <w:r w:rsidRPr="00B069CB">
        <w:t xml:space="preserve"> II: O. </w:t>
      </w:r>
      <w:proofErr w:type="spellStart"/>
      <w:r w:rsidRPr="00B069CB">
        <w:t>von</w:t>
      </w:r>
      <w:proofErr w:type="spellEnd"/>
      <w:r w:rsidRPr="00B069CB">
        <w:t xml:space="preserve"> </w:t>
      </w:r>
      <w:proofErr w:type="spellStart"/>
      <w:r w:rsidRPr="00B069CB">
        <w:t>Falke</w:t>
      </w:r>
      <w:proofErr w:type="spellEnd"/>
      <w:r w:rsidRPr="00B069CB">
        <w:t xml:space="preserve">, </w:t>
      </w:r>
      <w:proofErr w:type="spellStart"/>
      <w:r w:rsidRPr="00B069CB">
        <w:t>Elfenbeinh.rner</w:t>
      </w:r>
      <w:proofErr w:type="spellEnd"/>
      <w:r w:rsidRPr="00B069CB">
        <w:t xml:space="preserve"> II: By -</w:t>
      </w:r>
    </w:p>
    <w:p w:rsidR="009537C7" w:rsidRDefault="009537C7" w:rsidP="00B069CB">
      <w:proofErr w:type="spellStart"/>
      <w:proofErr w:type="gramStart"/>
      <w:r w:rsidRPr="00B069CB">
        <w:t>zanz</w:t>
      </w:r>
      <w:proofErr w:type="spellEnd"/>
      <w:proofErr w:type="gramEnd"/>
      <w:r w:rsidRPr="00B069CB">
        <w:t xml:space="preserve">. </w:t>
      </w:r>
      <w:proofErr w:type="spellStart"/>
      <w:r w:rsidRPr="00B069CB">
        <w:t>Pantheon</w:t>
      </w:r>
      <w:proofErr w:type="spellEnd"/>
      <w:r w:rsidRPr="00B069CB">
        <w:t xml:space="preserve"> 5, 1930, 39-44.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Fillitz</w:t>
      </w:r>
      <w:proofErr w:type="spellEnd"/>
      <w:r w:rsidRPr="00B069CB">
        <w:t xml:space="preserve">, </w:t>
      </w:r>
      <w:proofErr w:type="spellStart"/>
      <w:r w:rsidRPr="00B069CB">
        <w:t>Elfenbeinplatten</w:t>
      </w:r>
      <w:proofErr w:type="spellEnd"/>
      <w:r w:rsidRPr="00B069CB">
        <w:t xml:space="preserve">: H. </w:t>
      </w:r>
      <w:proofErr w:type="spellStart"/>
      <w:r w:rsidRPr="00B069CB">
        <w:t>Fillitz</w:t>
      </w:r>
      <w:proofErr w:type="spellEnd"/>
      <w:r w:rsidRPr="00B069CB">
        <w:t xml:space="preserve">, </w:t>
      </w:r>
      <w:proofErr w:type="spellStart"/>
      <w:r w:rsidRPr="00B069CB">
        <w:t>Zwei</w:t>
      </w:r>
      <w:proofErr w:type="spellEnd"/>
      <w:r w:rsidRPr="00B069CB">
        <w:t xml:space="preserve"> </w:t>
      </w:r>
      <w:proofErr w:type="spellStart"/>
      <w:r w:rsidRPr="00B069CB">
        <w:t>Elfenbeinplatten</w:t>
      </w:r>
      <w:proofErr w:type="spellEnd"/>
      <w:r w:rsidRPr="00B069CB">
        <w:t xml:space="preserve"> </w:t>
      </w:r>
      <w:proofErr w:type="spellStart"/>
      <w:r w:rsidRPr="00B069CB">
        <w:t>aus</w:t>
      </w:r>
      <w:proofErr w:type="spellEnd"/>
      <w:r w:rsidRPr="00B069CB">
        <w:t xml:space="preserve"> </w:t>
      </w:r>
      <w:proofErr w:type="spellStart"/>
      <w:r w:rsidRPr="00B069CB">
        <w:t>Süd</w:t>
      </w:r>
      <w:proofErr w:type="spellEnd"/>
      <w:r w:rsidRPr="00B069CB">
        <w:t xml:space="preserve"> -</w:t>
      </w:r>
    </w:p>
    <w:p w:rsidR="009537C7" w:rsidRDefault="009537C7" w:rsidP="00B069CB">
      <w:proofErr w:type="gramStart"/>
      <w:r w:rsidRPr="00B069CB">
        <w:t>italien</w:t>
      </w:r>
      <w:proofErr w:type="gramEnd"/>
      <w:r w:rsidRPr="00B069CB">
        <w:t xml:space="preserve">. </w:t>
      </w:r>
      <w:proofErr w:type="spellStart"/>
      <w:r w:rsidRPr="00B069CB">
        <w:t>Monographien</w:t>
      </w:r>
      <w:proofErr w:type="spellEnd"/>
      <w:r w:rsidRPr="00B069CB">
        <w:t xml:space="preserve"> der </w:t>
      </w:r>
      <w:proofErr w:type="spellStart"/>
      <w:r w:rsidRPr="00B069CB">
        <w:t>Abegg-Stiftung</w:t>
      </w:r>
      <w:proofErr w:type="spellEnd"/>
      <w:r w:rsidRPr="00B069CB">
        <w:t xml:space="preserve"> 2 (Bern 1967).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Fleisher</w:t>
      </w:r>
      <w:proofErr w:type="spellEnd"/>
      <w:r w:rsidRPr="00B069CB">
        <w:t xml:space="preserve"> / </w:t>
      </w:r>
      <w:proofErr w:type="spellStart"/>
      <w:r w:rsidRPr="00B069CB">
        <w:t>Hjort</w:t>
      </w:r>
      <w:proofErr w:type="spellEnd"/>
      <w:r w:rsidRPr="00B069CB">
        <w:t xml:space="preserve"> / Rasmussen: </w:t>
      </w:r>
      <w:proofErr w:type="spellStart"/>
      <w:r w:rsidRPr="00B069CB">
        <w:t>Byzantium</w:t>
      </w:r>
      <w:proofErr w:type="spellEnd"/>
      <w:r w:rsidRPr="00B069CB">
        <w:t xml:space="preserve">: J. Fleischer </w:t>
      </w:r>
      <w:proofErr w:type="gramStart"/>
      <w:r w:rsidRPr="00B069CB">
        <w:t>/ ..</w:t>
      </w:r>
      <w:proofErr w:type="gramEnd"/>
      <w:r w:rsidRPr="00B069CB">
        <w:t xml:space="preserve"> </w:t>
      </w:r>
      <w:proofErr w:type="spellStart"/>
      <w:r w:rsidRPr="00B069CB">
        <w:t>Hjort</w:t>
      </w:r>
      <w:proofErr w:type="spellEnd"/>
      <w:r w:rsidRPr="00B069CB">
        <w:t xml:space="preserve"> / M.</w:t>
      </w:r>
    </w:p>
    <w:p w:rsidR="009537C7" w:rsidRPr="00B069CB" w:rsidRDefault="009537C7" w:rsidP="00B069CB">
      <w:r w:rsidRPr="00B069CB">
        <w:t xml:space="preserve">B. Rasmussen, </w:t>
      </w:r>
      <w:proofErr w:type="spellStart"/>
      <w:r w:rsidRPr="00B069CB">
        <w:t>Byzantium</w:t>
      </w:r>
      <w:proofErr w:type="spellEnd"/>
      <w:r w:rsidRPr="00B069CB">
        <w:t xml:space="preserve">: </w:t>
      </w:r>
      <w:proofErr w:type="spellStart"/>
      <w:r w:rsidRPr="00B069CB">
        <w:t>Late</w:t>
      </w:r>
      <w:proofErr w:type="spellEnd"/>
      <w:r w:rsidRPr="00B069CB">
        <w:t xml:space="preserve"> Antique and Byzantine Art in</w:t>
      </w:r>
    </w:p>
    <w:p w:rsidR="009537C7" w:rsidRPr="00B069CB" w:rsidRDefault="009537C7" w:rsidP="00B069CB">
      <w:proofErr w:type="spellStart"/>
      <w:r w:rsidRPr="00B069CB">
        <w:t>Scandinavian</w:t>
      </w:r>
      <w:proofErr w:type="spellEnd"/>
      <w:r w:rsidRPr="00B069CB">
        <w:t xml:space="preserve"> Collections [Exhibition catalogue </w:t>
      </w:r>
      <w:proofErr w:type="spellStart"/>
      <w:r w:rsidRPr="00B069CB">
        <w:t>Copenhagen</w:t>
      </w:r>
      <w:proofErr w:type="spellEnd"/>
    </w:p>
    <w:p w:rsidR="009537C7" w:rsidRDefault="009537C7" w:rsidP="00B069CB">
      <w:r w:rsidRPr="00B069CB">
        <w:t>1996] (</w:t>
      </w:r>
      <w:proofErr w:type="spellStart"/>
      <w:r w:rsidRPr="00B069CB">
        <w:t>Copenhagen</w:t>
      </w:r>
      <w:proofErr w:type="spellEnd"/>
      <w:r w:rsidRPr="00B069CB">
        <w:t xml:space="preserve"> 1996).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Goldschmidt / Weitzmann, </w:t>
      </w:r>
      <w:proofErr w:type="spellStart"/>
      <w:r w:rsidRPr="00B069CB">
        <w:t>Elfenbeinskulpturen</w:t>
      </w:r>
      <w:proofErr w:type="spellEnd"/>
      <w:r w:rsidRPr="00B069CB">
        <w:t>: A. Goldschmidt /</w:t>
      </w:r>
    </w:p>
    <w:p w:rsidR="009537C7" w:rsidRPr="00B069CB" w:rsidRDefault="009537C7" w:rsidP="00B069CB">
      <w:r w:rsidRPr="00B069CB">
        <w:t xml:space="preserve">K. Weitzmann, Die </w:t>
      </w:r>
      <w:proofErr w:type="spellStart"/>
      <w:r w:rsidRPr="00B069CB">
        <w:t>byzantinischen</w:t>
      </w:r>
      <w:proofErr w:type="spellEnd"/>
      <w:r w:rsidRPr="00B069CB">
        <w:t xml:space="preserve"> </w:t>
      </w:r>
      <w:proofErr w:type="spellStart"/>
      <w:r w:rsidRPr="00B069CB">
        <w:t>Elfenbeinskulpturen</w:t>
      </w:r>
      <w:proofErr w:type="spellEnd"/>
      <w:r w:rsidRPr="00B069CB">
        <w:t xml:space="preserve"> des </w:t>
      </w:r>
      <w:proofErr w:type="spellStart"/>
      <w:r w:rsidRPr="00B069CB">
        <w:t>X-XIII</w:t>
      </w:r>
      <w:proofErr w:type="spellEnd"/>
    </w:p>
    <w:p w:rsidR="009537C7" w:rsidRDefault="009537C7" w:rsidP="00B069CB">
      <w:proofErr w:type="spellStart"/>
      <w:r w:rsidRPr="00B069CB">
        <w:t>Jahrhunderts</w:t>
      </w:r>
      <w:proofErr w:type="spellEnd"/>
      <w:r w:rsidRPr="00B069CB">
        <w:t xml:space="preserve"> I: </w:t>
      </w:r>
      <w:proofErr w:type="spellStart"/>
      <w:r w:rsidRPr="00B069CB">
        <w:t>K.sten</w:t>
      </w:r>
      <w:proofErr w:type="spellEnd"/>
      <w:r w:rsidRPr="00B069CB">
        <w:t xml:space="preserve"> (Berlin 1930).</w:t>
      </w:r>
    </w:p>
    <w:p w:rsidR="00B069CB" w:rsidRPr="00B069CB" w:rsidRDefault="00B069CB" w:rsidP="00B069CB"/>
    <w:p w:rsidR="009537C7" w:rsidRPr="00B069CB" w:rsidRDefault="009537C7" w:rsidP="00B069CB">
      <w:r w:rsidRPr="00B069CB">
        <w:t>Guilland, .</w:t>
      </w:r>
      <w:proofErr w:type="spellStart"/>
      <w:r w:rsidRPr="00B069CB">
        <w:t>tudes</w:t>
      </w:r>
      <w:proofErr w:type="spellEnd"/>
      <w:r w:rsidRPr="00B069CB">
        <w:t xml:space="preserve"> I: R. Guilland, .</w:t>
      </w:r>
      <w:proofErr w:type="spellStart"/>
      <w:r w:rsidRPr="00B069CB">
        <w:t>tudes</w:t>
      </w:r>
      <w:proofErr w:type="spellEnd"/>
      <w:r w:rsidRPr="00B069CB">
        <w:t xml:space="preserve"> sur l’hippodrome de Byzance</w:t>
      </w:r>
    </w:p>
    <w:p w:rsidR="009537C7" w:rsidRDefault="009537C7" w:rsidP="00B069CB">
      <w:r w:rsidRPr="00B069CB">
        <w:t xml:space="preserve">I. </w:t>
      </w:r>
      <w:proofErr w:type="spellStart"/>
      <w:r w:rsidRPr="00B069CB">
        <w:t>Byzantinoslavica</w:t>
      </w:r>
      <w:proofErr w:type="spellEnd"/>
      <w:r w:rsidRPr="00B069CB">
        <w:t xml:space="preserve"> 23, 1962, 203-230.</w:t>
      </w:r>
    </w:p>
    <w:p w:rsidR="00B069CB" w:rsidRPr="00B069CB" w:rsidRDefault="00B069CB" w:rsidP="00B069CB"/>
    <w:p w:rsidR="009537C7" w:rsidRPr="00B069CB" w:rsidRDefault="00B069CB" w:rsidP="00B069CB">
      <w:r>
        <w:t xml:space="preserve">Guilland, Études II: R. Guilland, </w:t>
      </w:r>
      <w:r w:rsidRPr="00B069CB">
        <w:t xml:space="preserve"> </w:t>
      </w:r>
      <w:r>
        <w:t>É</w:t>
      </w:r>
      <w:r w:rsidR="009537C7" w:rsidRPr="00B069CB">
        <w:t>tudes sur l’hippodrome de</w:t>
      </w:r>
    </w:p>
    <w:p w:rsidR="009537C7" w:rsidRDefault="009537C7" w:rsidP="00B069CB">
      <w:r w:rsidRPr="00B069CB">
        <w:t xml:space="preserve">Byzance II. </w:t>
      </w:r>
      <w:proofErr w:type="spellStart"/>
      <w:r w:rsidRPr="00B069CB">
        <w:t>Byzantinoslavica</w:t>
      </w:r>
      <w:proofErr w:type="spellEnd"/>
      <w:r w:rsidRPr="00B069CB">
        <w:t xml:space="preserve"> 25, 1964, 234-253.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Guilland, </w:t>
      </w:r>
      <w:proofErr w:type="spellStart"/>
      <w:r w:rsidR="00B069CB">
        <w:t>É.tudes</w:t>
      </w:r>
      <w:proofErr w:type="spellEnd"/>
      <w:r w:rsidR="00B069CB">
        <w:t xml:space="preserve"> III: R. Guilland, É</w:t>
      </w:r>
      <w:r w:rsidRPr="00B069CB">
        <w:t>tudes sur l’hippodrome de</w:t>
      </w:r>
    </w:p>
    <w:p w:rsidR="009537C7" w:rsidRDefault="009537C7" w:rsidP="00B069CB">
      <w:r w:rsidRPr="00B069CB">
        <w:t xml:space="preserve">Byzance III-IV. </w:t>
      </w:r>
      <w:proofErr w:type="spellStart"/>
      <w:r w:rsidRPr="00B069CB">
        <w:t>Byzantinoslavica</w:t>
      </w:r>
      <w:proofErr w:type="spellEnd"/>
      <w:r w:rsidRPr="00B069CB">
        <w:t xml:space="preserve"> 26, 1965, 1-39.</w:t>
      </w:r>
    </w:p>
    <w:p w:rsidR="00B069CB" w:rsidRPr="00B069CB" w:rsidRDefault="00B069CB" w:rsidP="00B069CB"/>
    <w:p w:rsidR="009537C7" w:rsidRPr="00B069CB" w:rsidRDefault="009537C7" w:rsidP="00B069CB">
      <w:r w:rsidRPr="00B069CB">
        <w:t>Gui</w:t>
      </w:r>
      <w:r w:rsidR="00B069CB">
        <w:t>lland, Études IV-V: R. Guilland, É</w:t>
      </w:r>
      <w:r w:rsidRPr="00B069CB">
        <w:t>tudes sur l’hippodrome de</w:t>
      </w:r>
    </w:p>
    <w:p w:rsidR="009537C7" w:rsidRDefault="009537C7" w:rsidP="00B069CB">
      <w:r w:rsidRPr="00B069CB">
        <w:t xml:space="preserve">Byzance </w:t>
      </w:r>
      <w:proofErr w:type="spellStart"/>
      <w:r w:rsidRPr="00B069CB">
        <w:t>V-VI</w:t>
      </w:r>
      <w:proofErr w:type="spellEnd"/>
      <w:r w:rsidRPr="00B069CB">
        <w:t xml:space="preserve">. </w:t>
      </w:r>
      <w:proofErr w:type="spellStart"/>
      <w:r w:rsidRPr="00B069CB">
        <w:t>Byzantinoslavica</w:t>
      </w:r>
      <w:proofErr w:type="spellEnd"/>
      <w:r w:rsidRPr="00B069CB">
        <w:t xml:space="preserve"> 27, 1966, 26-40. 289-307.</w:t>
      </w:r>
    </w:p>
    <w:p w:rsidR="00B069CB" w:rsidRPr="00B069CB" w:rsidRDefault="00B069CB" w:rsidP="00B069CB"/>
    <w:p w:rsidR="009537C7" w:rsidRPr="00B069CB" w:rsidRDefault="009537C7" w:rsidP="00B069CB">
      <w:r w:rsidRPr="00B069CB">
        <w:t>Guil</w:t>
      </w:r>
      <w:r w:rsidR="00B069CB">
        <w:t>land, .</w:t>
      </w:r>
      <w:proofErr w:type="spellStart"/>
      <w:r w:rsidR="00B069CB">
        <w:t>tudes</w:t>
      </w:r>
      <w:proofErr w:type="spellEnd"/>
      <w:r w:rsidR="00B069CB">
        <w:t xml:space="preserve"> VII: R. Guilland, É</w:t>
      </w:r>
      <w:r w:rsidRPr="00B069CB">
        <w:t>tudes sur l’hippodrome de</w:t>
      </w:r>
    </w:p>
    <w:p w:rsidR="009537C7" w:rsidRDefault="009537C7" w:rsidP="00B069CB">
      <w:r w:rsidRPr="00B069CB">
        <w:t xml:space="preserve">Byzance VII. </w:t>
      </w:r>
      <w:proofErr w:type="spellStart"/>
      <w:r w:rsidRPr="00B069CB">
        <w:t>Byzantinoslavica</w:t>
      </w:r>
      <w:proofErr w:type="spellEnd"/>
      <w:r w:rsidRPr="00B069CB">
        <w:t xml:space="preserve"> 28, 1967, 262-277.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Giuliano, Manda: A. Giuliano, Manda in </w:t>
      </w:r>
      <w:proofErr w:type="spellStart"/>
      <w:r w:rsidRPr="00B069CB">
        <w:t>Constentinnoble</w:t>
      </w:r>
      <w:proofErr w:type="spellEnd"/>
      <w:r w:rsidRPr="00B069CB">
        <w:t xml:space="preserve"> e in</w:t>
      </w:r>
    </w:p>
    <w:p w:rsidR="009537C7" w:rsidRPr="00B069CB" w:rsidRDefault="009537C7" w:rsidP="00B069CB">
      <w:r w:rsidRPr="00B069CB">
        <w:t xml:space="preserve">Alexandre </w:t>
      </w:r>
      <w:proofErr w:type="spellStart"/>
      <w:r w:rsidRPr="00B069CB">
        <w:t>por</w:t>
      </w:r>
      <w:proofErr w:type="spellEnd"/>
      <w:r w:rsidRPr="00B069CB">
        <w:t xml:space="preserve"> homes </w:t>
      </w:r>
      <w:proofErr w:type="spellStart"/>
      <w:r w:rsidRPr="00B069CB">
        <w:t>grex</w:t>
      </w:r>
      <w:proofErr w:type="spellEnd"/>
      <w:r w:rsidRPr="00B069CB">
        <w:t xml:space="preserve"> et </w:t>
      </w:r>
      <w:proofErr w:type="spellStart"/>
      <w:r w:rsidRPr="00B069CB">
        <w:t>sarazins</w:t>
      </w:r>
      <w:proofErr w:type="spellEnd"/>
      <w:r w:rsidRPr="00B069CB">
        <w:t>. In: A. Giuliano (</w:t>
      </w:r>
      <w:proofErr w:type="spellStart"/>
      <w:r w:rsidRPr="00B069CB">
        <w:t>ed</w:t>
      </w:r>
      <w:proofErr w:type="spellEnd"/>
      <w:r w:rsidRPr="00B069CB">
        <w:t xml:space="preserve">.), </w:t>
      </w:r>
      <w:proofErr w:type="spellStart"/>
      <w:r w:rsidRPr="00B069CB">
        <w:t>Studi</w:t>
      </w:r>
      <w:proofErr w:type="spellEnd"/>
    </w:p>
    <w:p w:rsidR="009537C7" w:rsidRDefault="009537C7" w:rsidP="00B069CB">
      <w:proofErr w:type="spellStart"/>
      <w:proofErr w:type="gramStart"/>
      <w:r w:rsidRPr="00B069CB">
        <w:t>normanni</w:t>
      </w:r>
      <w:proofErr w:type="spellEnd"/>
      <w:proofErr w:type="gramEnd"/>
      <w:r w:rsidRPr="00B069CB">
        <w:t xml:space="preserve"> e </w:t>
      </w:r>
      <w:proofErr w:type="spellStart"/>
      <w:r w:rsidRPr="00B069CB">
        <w:t>federiciani</w:t>
      </w:r>
      <w:proofErr w:type="spellEnd"/>
      <w:r w:rsidRPr="00B069CB">
        <w:t xml:space="preserve"> (Rome 2003) 11-24.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Glass, Sculpture: D. F. Glass, Romanesque Sculpture in </w:t>
      </w:r>
      <w:proofErr w:type="spellStart"/>
      <w:r w:rsidRPr="00B069CB">
        <w:t>Campania</w:t>
      </w:r>
      <w:proofErr w:type="spellEnd"/>
      <w:r w:rsidRPr="00B069CB">
        <w:t>.</w:t>
      </w:r>
    </w:p>
    <w:p w:rsidR="009537C7" w:rsidRDefault="009537C7" w:rsidP="00B069CB">
      <w:r w:rsidRPr="00B069CB">
        <w:t>Patrons, Programs, and Style (</w:t>
      </w:r>
      <w:proofErr w:type="spellStart"/>
      <w:r w:rsidRPr="00B069CB">
        <w:t>University</w:t>
      </w:r>
      <w:proofErr w:type="spellEnd"/>
      <w:r w:rsidRPr="00B069CB">
        <w:t xml:space="preserve"> Park / PA 1991).</w:t>
      </w:r>
    </w:p>
    <w:p w:rsidR="00B069CB" w:rsidRPr="00B069CB" w:rsidRDefault="00B069CB" w:rsidP="00B069CB"/>
    <w:p w:rsidR="009537C7" w:rsidRPr="00B069CB" w:rsidRDefault="009537C7" w:rsidP="00B069CB">
      <w:r w:rsidRPr="00B069CB">
        <w:t>Grabar, L’empereur: A. Grabar, L’empereur dans l’art byzantin</w:t>
      </w:r>
    </w:p>
    <w:p w:rsidR="009537C7" w:rsidRDefault="009537C7" w:rsidP="00B069CB">
      <w:r w:rsidRPr="00B069CB">
        <w:t>(Paris 1936).</w:t>
      </w:r>
    </w:p>
    <w:p w:rsidR="00B069CB" w:rsidRPr="00B069CB" w:rsidRDefault="00B069CB" w:rsidP="00B069CB"/>
    <w:p w:rsidR="009537C7" w:rsidRPr="00B069CB" w:rsidRDefault="009537C7" w:rsidP="00B069CB">
      <w:proofErr w:type="spellStart"/>
      <w:r w:rsidRPr="00B069CB">
        <w:t>Grube</w:t>
      </w:r>
      <w:proofErr w:type="spellEnd"/>
      <w:r w:rsidRPr="00B069CB">
        <w:t xml:space="preserve"> / Johns, Capella </w:t>
      </w:r>
      <w:proofErr w:type="spellStart"/>
      <w:r w:rsidRPr="00B069CB">
        <w:t>Palatina</w:t>
      </w:r>
      <w:proofErr w:type="spellEnd"/>
      <w:r w:rsidRPr="00B069CB">
        <w:t xml:space="preserve">: E. J. </w:t>
      </w:r>
      <w:proofErr w:type="spellStart"/>
      <w:r w:rsidRPr="00B069CB">
        <w:t>Grube</w:t>
      </w:r>
      <w:proofErr w:type="spellEnd"/>
      <w:r w:rsidRPr="00B069CB">
        <w:t xml:space="preserve"> / J. Johns, The </w:t>
      </w:r>
      <w:proofErr w:type="spellStart"/>
      <w:r w:rsidRPr="00B069CB">
        <w:t>Painted</w:t>
      </w:r>
      <w:proofErr w:type="spellEnd"/>
    </w:p>
    <w:p w:rsidR="009537C7" w:rsidRPr="00B069CB" w:rsidRDefault="009537C7" w:rsidP="00B069CB">
      <w:proofErr w:type="spellStart"/>
      <w:r w:rsidRPr="00B069CB">
        <w:t>Ceilings</w:t>
      </w:r>
      <w:proofErr w:type="spellEnd"/>
      <w:r w:rsidRPr="00B069CB">
        <w:t xml:space="preserve"> of the Cappella </w:t>
      </w:r>
      <w:proofErr w:type="spellStart"/>
      <w:r w:rsidRPr="00B069CB">
        <w:t>Palatina</w:t>
      </w:r>
      <w:proofErr w:type="spellEnd"/>
      <w:r w:rsidRPr="00B069CB">
        <w:t xml:space="preserve">. </w:t>
      </w:r>
      <w:proofErr w:type="spellStart"/>
      <w:r w:rsidRPr="00B069CB">
        <w:t>Islamic</w:t>
      </w:r>
      <w:proofErr w:type="spellEnd"/>
      <w:r w:rsidRPr="00B069CB">
        <w:t xml:space="preserve"> Art </w:t>
      </w:r>
      <w:proofErr w:type="spellStart"/>
      <w:r w:rsidRPr="00B069CB">
        <w:t>Supplement</w:t>
      </w:r>
      <w:proofErr w:type="spellEnd"/>
      <w:r w:rsidRPr="00B069CB">
        <w:t xml:space="preserve"> 1</w:t>
      </w:r>
    </w:p>
    <w:p w:rsidR="009537C7" w:rsidRDefault="009537C7" w:rsidP="00B069CB">
      <w:r w:rsidRPr="00B069CB">
        <w:t>(</w:t>
      </w:r>
      <w:proofErr w:type="spellStart"/>
      <w:r w:rsidRPr="00B069CB">
        <w:t>Genoa</w:t>
      </w:r>
      <w:proofErr w:type="spellEnd"/>
      <w:r w:rsidRPr="00B069CB">
        <w:t>, New York 2005).</w:t>
      </w:r>
    </w:p>
    <w:p w:rsidR="00B069CB" w:rsidRPr="00B069CB" w:rsidRDefault="00B069CB" w:rsidP="00B069CB"/>
    <w:p w:rsidR="009537C7" w:rsidRPr="00B069CB" w:rsidRDefault="009537C7" w:rsidP="00B069CB">
      <w:r w:rsidRPr="00B069CB">
        <w:t>Harden, Glass: D. B. Harden (</w:t>
      </w:r>
      <w:proofErr w:type="spellStart"/>
      <w:r w:rsidRPr="00B069CB">
        <w:t>ed</w:t>
      </w:r>
      <w:proofErr w:type="spellEnd"/>
      <w:r w:rsidRPr="00B069CB">
        <w:t xml:space="preserve">.), Glass of the </w:t>
      </w:r>
      <w:proofErr w:type="spellStart"/>
      <w:r w:rsidRPr="00B069CB">
        <w:t>Caesars</w:t>
      </w:r>
      <w:proofErr w:type="spellEnd"/>
      <w:r w:rsidRPr="00B069CB">
        <w:t xml:space="preserve"> (Milan</w:t>
      </w:r>
    </w:p>
    <w:p w:rsidR="009537C7" w:rsidRDefault="009537C7" w:rsidP="00B069CB">
      <w:r w:rsidRPr="00B069CB">
        <w:t>1987).</w:t>
      </w:r>
    </w:p>
    <w:p w:rsidR="00B069CB" w:rsidRPr="00B069CB" w:rsidRDefault="00B069CB" w:rsidP="00B069CB"/>
    <w:p w:rsidR="009537C7" w:rsidRPr="00B069CB" w:rsidRDefault="009537C7" w:rsidP="00B069CB">
      <w:r w:rsidRPr="00B069CB">
        <w:t xml:space="preserve">Hoffmann, </w:t>
      </w:r>
      <w:proofErr w:type="spellStart"/>
      <w:r w:rsidRPr="00B069CB">
        <w:t>Pathways</w:t>
      </w:r>
      <w:proofErr w:type="spellEnd"/>
      <w:r w:rsidRPr="00B069CB">
        <w:t xml:space="preserve">: E. R. Hoffman, </w:t>
      </w:r>
      <w:proofErr w:type="spellStart"/>
      <w:r w:rsidRPr="00B069CB">
        <w:t>Pathways</w:t>
      </w:r>
      <w:proofErr w:type="spellEnd"/>
      <w:r w:rsidRPr="00B069CB">
        <w:t xml:space="preserve"> to </w:t>
      </w:r>
      <w:proofErr w:type="spellStart"/>
      <w:r w:rsidRPr="00B069CB">
        <w:t>Portability</w:t>
      </w:r>
      <w:proofErr w:type="spellEnd"/>
      <w:r w:rsidRPr="00B069CB">
        <w:t>: Is -</w:t>
      </w:r>
    </w:p>
    <w:p w:rsidR="009537C7" w:rsidRPr="00B069CB" w:rsidRDefault="009537C7" w:rsidP="00B069CB">
      <w:proofErr w:type="spellStart"/>
      <w:proofErr w:type="gramStart"/>
      <w:r w:rsidRPr="00B069CB">
        <w:t>lamic</w:t>
      </w:r>
      <w:proofErr w:type="spellEnd"/>
      <w:proofErr w:type="gramEnd"/>
      <w:r w:rsidRPr="00B069CB">
        <w:t xml:space="preserve"> and Christian </w:t>
      </w:r>
      <w:proofErr w:type="spellStart"/>
      <w:r w:rsidRPr="00B069CB">
        <w:t>Interchange</w:t>
      </w:r>
      <w:proofErr w:type="spellEnd"/>
      <w:r w:rsidRPr="00B069CB">
        <w:t xml:space="preserve"> </w:t>
      </w:r>
      <w:proofErr w:type="spellStart"/>
      <w:r w:rsidRPr="00B069CB">
        <w:t>from</w:t>
      </w:r>
      <w:proofErr w:type="spellEnd"/>
      <w:r w:rsidRPr="00B069CB">
        <w:t xml:space="preserve"> the </w:t>
      </w:r>
      <w:proofErr w:type="spellStart"/>
      <w:r w:rsidRPr="00B069CB">
        <w:t>Tenth</w:t>
      </w:r>
      <w:proofErr w:type="spellEnd"/>
      <w:r w:rsidRPr="00B069CB">
        <w:t xml:space="preserve"> to the </w:t>
      </w:r>
      <w:proofErr w:type="spellStart"/>
      <w:r w:rsidRPr="00B069CB">
        <w:t>Twelfth</w:t>
      </w:r>
      <w:proofErr w:type="spellEnd"/>
    </w:p>
    <w:p w:rsidR="009537C7" w:rsidRDefault="009537C7" w:rsidP="00B069CB">
      <w:r w:rsidRPr="00B069CB">
        <w:t xml:space="preserve">Century. Art </w:t>
      </w:r>
      <w:proofErr w:type="spellStart"/>
      <w:r w:rsidRPr="00B069CB">
        <w:t>History</w:t>
      </w:r>
      <w:proofErr w:type="spellEnd"/>
      <w:r w:rsidRPr="00B069CB">
        <w:t xml:space="preserve"> 24, 2001, 17-50.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Jacoff</w:t>
      </w:r>
      <w:proofErr w:type="spellEnd"/>
      <w:r w:rsidRPr="00B069CB">
        <w:t xml:space="preserve">, The </w:t>
      </w:r>
      <w:proofErr w:type="spellStart"/>
      <w:r w:rsidRPr="00B069CB">
        <w:t>Horses</w:t>
      </w:r>
      <w:proofErr w:type="spellEnd"/>
      <w:r w:rsidRPr="00B069CB">
        <w:t xml:space="preserve">: M. </w:t>
      </w:r>
      <w:proofErr w:type="spellStart"/>
      <w:r w:rsidRPr="00B069CB">
        <w:t>Jacoff</w:t>
      </w:r>
      <w:proofErr w:type="spellEnd"/>
      <w:r w:rsidRPr="00B069CB">
        <w:t xml:space="preserve">, The </w:t>
      </w:r>
      <w:proofErr w:type="spellStart"/>
      <w:r w:rsidRPr="00B069CB">
        <w:t>Horses</w:t>
      </w:r>
      <w:proofErr w:type="spellEnd"/>
      <w:r w:rsidRPr="00B069CB">
        <w:t xml:space="preserve"> of San Marco and the</w:t>
      </w:r>
    </w:p>
    <w:p w:rsidR="009537C7" w:rsidRDefault="009537C7" w:rsidP="00B069CB">
      <w:proofErr w:type="spellStart"/>
      <w:r w:rsidRPr="00B069CB">
        <w:t>Quadriga</w:t>
      </w:r>
      <w:proofErr w:type="spellEnd"/>
      <w:r w:rsidRPr="00B069CB">
        <w:t xml:space="preserve"> of the Lord (Princeton 1993).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Jamison</w:t>
      </w:r>
      <w:proofErr w:type="spellEnd"/>
      <w:r w:rsidRPr="00B069CB">
        <w:t xml:space="preserve">, Alliance: E. </w:t>
      </w:r>
      <w:proofErr w:type="spellStart"/>
      <w:r w:rsidRPr="00B069CB">
        <w:t>Jamison</w:t>
      </w:r>
      <w:proofErr w:type="spellEnd"/>
      <w:r w:rsidRPr="00B069CB">
        <w:t xml:space="preserve">, Alliance of </w:t>
      </w:r>
      <w:proofErr w:type="spellStart"/>
      <w:r w:rsidRPr="00B069CB">
        <w:t>England</w:t>
      </w:r>
      <w:proofErr w:type="spellEnd"/>
      <w:r w:rsidRPr="00B069CB">
        <w:t xml:space="preserve"> and </w:t>
      </w:r>
      <w:proofErr w:type="spellStart"/>
      <w:r w:rsidRPr="00B069CB">
        <w:t>Sicily</w:t>
      </w:r>
      <w:proofErr w:type="spellEnd"/>
      <w:r w:rsidRPr="00B069CB">
        <w:t xml:space="preserve"> in the</w:t>
      </w:r>
    </w:p>
    <w:p w:rsidR="009537C7" w:rsidRPr="00B069CB" w:rsidRDefault="009537C7" w:rsidP="00B069CB">
      <w:r w:rsidRPr="00B069CB">
        <w:t xml:space="preserve">Second </w:t>
      </w:r>
      <w:proofErr w:type="spellStart"/>
      <w:r w:rsidRPr="00B069CB">
        <w:t>Half</w:t>
      </w:r>
      <w:proofErr w:type="spellEnd"/>
      <w:r w:rsidRPr="00B069CB">
        <w:t xml:space="preserve"> of the </w:t>
      </w:r>
      <w:proofErr w:type="spellStart"/>
      <w:r w:rsidRPr="00B069CB">
        <w:t>Twelfth</w:t>
      </w:r>
      <w:proofErr w:type="spellEnd"/>
      <w:r w:rsidRPr="00B069CB">
        <w:t xml:space="preserve"> Century. In: </w:t>
      </w:r>
      <w:proofErr w:type="spellStart"/>
      <w:r w:rsidRPr="00B069CB">
        <w:t>England</w:t>
      </w:r>
      <w:proofErr w:type="spellEnd"/>
      <w:r w:rsidRPr="00B069CB">
        <w:t xml:space="preserve"> and the </w:t>
      </w:r>
      <w:proofErr w:type="spellStart"/>
      <w:r w:rsidRPr="00B069CB">
        <w:t>Medi</w:t>
      </w:r>
      <w:proofErr w:type="spellEnd"/>
      <w:r w:rsidRPr="00B069CB">
        <w:t xml:space="preserve"> -</w:t>
      </w:r>
    </w:p>
    <w:p w:rsidR="009537C7" w:rsidRPr="00B069CB" w:rsidRDefault="009537C7" w:rsidP="00B069CB">
      <w:proofErr w:type="spellStart"/>
      <w:proofErr w:type="gramStart"/>
      <w:r w:rsidRPr="00B069CB">
        <w:t>terranean</w:t>
      </w:r>
      <w:proofErr w:type="spellEnd"/>
      <w:proofErr w:type="gramEnd"/>
      <w:r w:rsidRPr="00B069CB">
        <w:t xml:space="preserve"> Tradition. </w:t>
      </w:r>
      <w:proofErr w:type="spellStart"/>
      <w:r w:rsidRPr="00B069CB">
        <w:t>Studies</w:t>
      </w:r>
      <w:proofErr w:type="spellEnd"/>
      <w:r w:rsidRPr="00B069CB">
        <w:t xml:space="preserve"> in art, </w:t>
      </w:r>
      <w:proofErr w:type="spellStart"/>
      <w:r w:rsidRPr="00B069CB">
        <w:t>history</w:t>
      </w:r>
      <w:proofErr w:type="spellEnd"/>
      <w:r w:rsidRPr="00B069CB">
        <w:t xml:space="preserve">, and </w:t>
      </w:r>
      <w:proofErr w:type="spellStart"/>
      <w:r w:rsidRPr="00B069CB">
        <w:t>literature</w:t>
      </w:r>
      <w:proofErr w:type="spellEnd"/>
      <w:r w:rsidRPr="00B069CB">
        <w:t xml:space="preserve"> (Oxford</w:t>
      </w:r>
    </w:p>
    <w:p w:rsidR="009537C7" w:rsidRPr="00B069CB" w:rsidRDefault="009537C7" w:rsidP="00B069CB">
      <w:r w:rsidRPr="00B069CB">
        <w:t xml:space="preserve">1945) 20-32 (=Journal of </w:t>
      </w:r>
      <w:proofErr w:type="spellStart"/>
      <w:r w:rsidRPr="00B069CB">
        <w:t>of</w:t>
      </w:r>
      <w:proofErr w:type="spellEnd"/>
      <w:r w:rsidRPr="00B069CB">
        <w:t xml:space="preserve"> the Warburg and </w:t>
      </w:r>
      <w:proofErr w:type="spellStart"/>
      <w:r w:rsidRPr="00B069CB">
        <w:t>Courtauld</w:t>
      </w:r>
      <w:proofErr w:type="spellEnd"/>
      <w:r w:rsidRPr="00B069CB">
        <w:t xml:space="preserve"> Institutes</w:t>
      </w:r>
    </w:p>
    <w:p w:rsidR="009537C7" w:rsidRDefault="009537C7" w:rsidP="00B069CB">
      <w:r w:rsidRPr="00B069CB">
        <w:t>6, 1943, 20-32).</w:t>
      </w:r>
    </w:p>
    <w:p w:rsidR="0021004F" w:rsidRPr="00B069CB" w:rsidRDefault="0021004F" w:rsidP="00B069CB"/>
    <w:p w:rsidR="009537C7" w:rsidRPr="00B069CB" w:rsidRDefault="009537C7" w:rsidP="00B069CB">
      <w:r w:rsidRPr="00B069CB">
        <w:t xml:space="preserve">Jones / </w:t>
      </w:r>
      <w:proofErr w:type="spellStart"/>
      <w:r w:rsidRPr="00B069CB">
        <w:t>Maguire</w:t>
      </w:r>
      <w:proofErr w:type="spellEnd"/>
      <w:r w:rsidRPr="00B069CB">
        <w:t xml:space="preserve">, Description: L. Jones / H. </w:t>
      </w:r>
      <w:proofErr w:type="spellStart"/>
      <w:r w:rsidRPr="00B069CB">
        <w:t>Maguire</w:t>
      </w:r>
      <w:proofErr w:type="spellEnd"/>
      <w:r w:rsidRPr="00B069CB">
        <w:t>, A Description</w:t>
      </w:r>
    </w:p>
    <w:p w:rsidR="009537C7" w:rsidRPr="00B069CB" w:rsidRDefault="009537C7" w:rsidP="00B069CB">
      <w:proofErr w:type="gramStart"/>
      <w:r w:rsidRPr="00B069CB">
        <w:t>of</w:t>
      </w:r>
      <w:proofErr w:type="gramEnd"/>
      <w:r w:rsidRPr="00B069CB">
        <w:t xml:space="preserve"> the </w:t>
      </w:r>
      <w:proofErr w:type="spellStart"/>
      <w:r w:rsidRPr="00B069CB">
        <w:t>Jousts</w:t>
      </w:r>
      <w:proofErr w:type="spellEnd"/>
      <w:r w:rsidRPr="00B069CB">
        <w:t xml:space="preserve"> of Manuel I </w:t>
      </w:r>
      <w:proofErr w:type="spellStart"/>
      <w:r w:rsidRPr="00B069CB">
        <w:t>Komnenos</w:t>
      </w:r>
      <w:proofErr w:type="spellEnd"/>
      <w:r w:rsidRPr="00B069CB">
        <w:t>. Byzantine and Modern</w:t>
      </w:r>
    </w:p>
    <w:p w:rsidR="009537C7" w:rsidRDefault="009537C7" w:rsidP="00B069CB">
      <w:proofErr w:type="spellStart"/>
      <w:r w:rsidRPr="00B069CB">
        <w:t>Greek</w:t>
      </w:r>
      <w:proofErr w:type="spellEnd"/>
      <w:r w:rsidRPr="00B069CB">
        <w:t xml:space="preserve"> </w:t>
      </w:r>
      <w:proofErr w:type="spellStart"/>
      <w:r w:rsidRPr="00B069CB">
        <w:t>Studies</w:t>
      </w:r>
      <w:proofErr w:type="spellEnd"/>
      <w:r w:rsidRPr="00B069CB">
        <w:t xml:space="preserve"> 26, 2002, 104-148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Kalt</w:t>
      </w:r>
      <w:proofErr w:type="spellEnd"/>
      <w:r w:rsidRPr="00B069CB">
        <w:t xml:space="preserve">, </w:t>
      </w:r>
      <w:proofErr w:type="spellStart"/>
      <w:r w:rsidRPr="00B069CB">
        <w:t>Bilderchronik</w:t>
      </w:r>
      <w:proofErr w:type="spellEnd"/>
      <w:r w:rsidRPr="00B069CB">
        <w:t xml:space="preserve">: T. </w:t>
      </w:r>
      <w:proofErr w:type="spellStart"/>
      <w:r w:rsidRPr="00B069CB">
        <w:t>Kardos</w:t>
      </w:r>
      <w:proofErr w:type="spellEnd"/>
      <w:r w:rsidRPr="00B069CB">
        <w:t xml:space="preserve"> (</w:t>
      </w:r>
      <w:proofErr w:type="spellStart"/>
      <w:r w:rsidRPr="00B069CB">
        <w:t>Hrsg</w:t>
      </w:r>
      <w:proofErr w:type="spellEnd"/>
      <w:r w:rsidRPr="00B069CB">
        <w:t xml:space="preserve">.), </w:t>
      </w:r>
      <w:proofErr w:type="spellStart"/>
      <w:r w:rsidRPr="00B069CB">
        <w:t>Chronica</w:t>
      </w:r>
      <w:proofErr w:type="spellEnd"/>
      <w:r w:rsidRPr="00B069CB">
        <w:t xml:space="preserve"> de </w:t>
      </w:r>
      <w:proofErr w:type="spellStart"/>
      <w:r w:rsidRPr="00B069CB">
        <w:t>gestis</w:t>
      </w:r>
      <w:proofErr w:type="spellEnd"/>
      <w:r w:rsidRPr="00B069CB">
        <w:t xml:space="preserve"> </w:t>
      </w:r>
      <w:proofErr w:type="spellStart"/>
      <w:r w:rsidRPr="00B069CB">
        <w:t>Hungarorum</w:t>
      </w:r>
      <w:proofErr w:type="spellEnd"/>
      <w:r w:rsidRPr="00B069CB">
        <w:t>.</w:t>
      </w:r>
    </w:p>
    <w:p w:rsidR="009537C7" w:rsidRDefault="009537C7" w:rsidP="00B069CB">
      <w:r w:rsidRPr="00B069CB">
        <w:t xml:space="preserve">Die </w:t>
      </w:r>
      <w:proofErr w:type="spellStart"/>
      <w:r w:rsidRPr="00B069CB">
        <w:t>ungarische</w:t>
      </w:r>
      <w:proofErr w:type="spellEnd"/>
      <w:r w:rsidRPr="00B069CB">
        <w:t xml:space="preserve"> </w:t>
      </w:r>
      <w:proofErr w:type="spellStart"/>
      <w:r w:rsidRPr="00B069CB">
        <w:t>Bilderchronik</w:t>
      </w:r>
      <w:proofErr w:type="spellEnd"/>
      <w:r w:rsidRPr="00B069CB">
        <w:t xml:space="preserve"> (Budapest 1961).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Kessler</w:t>
      </w:r>
      <w:proofErr w:type="spellEnd"/>
      <w:r w:rsidRPr="00B069CB">
        <w:t xml:space="preserve"> / </w:t>
      </w:r>
      <w:proofErr w:type="spellStart"/>
      <w:r w:rsidRPr="00B069CB">
        <w:t>Zacharias</w:t>
      </w:r>
      <w:proofErr w:type="spellEnd"/>
      <w:r w:rsidRPr="00B069CB">
        <w:t xml:space="preserve">, Rome: H. L. </w:t>
      </w:r>
      <w:proofErr w:type="spellStart"/>
      <w:r w:rsidRPr="00B069CB">
        <w:t>Kessler</w:t>
      </w:r>
      <w:proofErr w:type="spellEnd"/>
      <w:r w:rsidRPr="00B069CB">
        <w:t xml:space="preserve"> / J. </w:t>
      </w:r>
      <w:proofErr w:type="spellStart"/>
      <w:r w:rsidRPr="00B069CB">
        <w:t>Zacharias</w:t>
      </w:r>
      <w:proofErr w:type="spellEnd"/>
      <w:r w:rsidRPr="00B069CB">
        <w:t>, Rome 1300.</w:t>
      </w:r>
    </w:p>
    <w:p w:rsidR="009537C7" w:rsidRDefault="009537C7" w:rsidP="00B069CB">
      <w:r w:rsidRPr="00B069CB">
        <w:t xml:space="preserve">On the </w:t>
      </w:r>
      <w:proofErr w:type="spellStart"/>
      <w:r w:rsidRPr="00B069CB">
        <w:t>Path</w:t>
      </w:r>
      <w:proofErr w:type="spellEnd"/>
      <w:r w:rsidRPr="00B069CB">
        <w:t xml:space="preserve"> of the </w:t>
      </w:r>
      <w:proofErr w:type="spellStart"/>
      <w:r w:rsidRPr="00B069CB">
        <w:t>Pilgrim</w:t>
      </w:r>
      <w:proofErr w:type="spellEnd"/>
      <w:r w:rsidRPr="00B069CB">
        <w:t xml:space="preserve"> (New </w:t>
      </w:r>
      <w:proofErr w:type="spellStart"/>
      <w:r w:rsidRPr="00B069CB">
        <w:t>Haven</w:t>
      </w:r>
      <w:proofErr w:type="spellEnd"/>
      <w:r w:rsidRPr="00B069CB">
        <w:t>, London 2000).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Kiilerich</w:t>
      </w:r>
      <w:proofErr w:type="spellEnd"/>
      <w:r w:rsidRPr="00B069CB">
        <w:t xml:space="preserve">, </w:t>
      </w:r>
      <w:proofErr w:type="spellStart"/>
      <w:r w:rsidRPr="00B069CB">
        <w:t>Obelisk</w:t>
      </w:r>
      <w:proofErr w:type="spellEnd"/>
      <w:r w:rsidRPr="00B069CB">
        <w:t xml:space="preserve">: B. </w:t>
      </w:r>
      <w:proofErr w:type="spellStart"/>
      <w:r w:rsidRPr="00B069CB">
        <w:t>Kiilerich</w:t>
      </w:r>
      <w:proofErr w:type="spellEnd"/>
      <w:r w:rsidRPr="00B069CB">
        <w:t xml:space="preserve">, The </w:t>
      </w:r>
      <w:proofErr w:type="spellStart"/>
      <w:r w:rsidRPr="00B069CB">
        <w:t>Obelisk</w:t>
      </w:r>
      <w:proofErr w:type="spellEnd"/>
      <w:r w:rsidRPr="00B069CB">
        <w:t xml:space="preserve"> Base in Constantinople:</w:t>
      </w:r>
    </w:p>
    <w:p w:rsidR="009537C7" w:rsidRPr="00B069CB" w:rsidRDefault="009537C7" w:rsidP="00B069CB">
      <w:r w:rsidRPr="00B069CB">
        <w:t xml:space="preserve">Court Art and </w:t>
      </w:r>
      <w:proofErr w:type="spellStart"/>
      <w:r w:rsidRPr="00B069CB">
        <w:t>Ideology</w:t>
      </w:r>
      <w:proofErr w:type="spellEnd"/>
      <w:r w:rsidRPr="00B069CB">
        <w:t xml:space="preserve">. Acta ad </w:t>
      </w:r>
      <w:proofErr w:type="spellStart"/>
      <w:r w:rsidRPr="00B069CB">
        <w:t>Archaeologiam</w:t>
      </w:r>
      <w:proofErr w:type="spellEnd"/>
      <w:r w:rsidRPr="00B069CB">
        <w:t xml:space="preserve"> et </w:t>
      </w:r>
      <w:proofErr w:type="spellStart"/>
      <w:r w:rsidRPr="00B069CB">
        <w:t>Artium</w:t>
      </w:r>
      <w:proofErr w:type="spellEnd"/>
      <w:r w:rsidRPr="00B069CB">
        <w:t xml:space="preserve"> </w:t>
      </w:r>
      <w:proofErr w:type="spellStart"/>
      <w:r w:rsidRPr="00B069CB">
        <w:t>Historiam</w:t>
      </w:r>
      <w:proofErr w:type="spellEnd"/>
    </w:p>
    <w:p w:rsidR="009537C7" w:rsidRDefault="009537C7" w:rsidP="00B069CB">
      <w:proofErr w:type="spellStart"/>
      <w:r w:rsidRPr="00B069CB">
        <w:t>Pertinentia</w:t>
      </w:r>
      <w:proofErr w:type="spellEnd"/>
      <w:r w:rsidRPr="00B069CB">
        <w:t xml:space="preserve">, </w:t>
      </w:r>
      <w:proofErr w:type="spellStart"/>
      <w:r w:rsidRPr="00B069CB">
        <w:t>series</w:t>
      </w:r>
      <w:proofErr w:type="spellEnd"/>
      <w:r w:rsidRPr="00B069CB">
        <w:t xml:space="preserve"> alter in 8Åã, vol. 10 (Rome 1998).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Kühnel</w:t>
      </w:r>
      <w:proofErr w:type="spellEnd"/>
      <w:r w:rsidRPr="00B069CB">
        <w:t xml:space="preserve">, </w:t>
      </w:r>
      <w:proofErr w:type="spellStart"/>
      <w:r w:rsidRPr="00B069CB">
        <w:t>Olifanth.rner</w:t>
      </w:r>
      <w:proofErr w:type="spellEnd"/>
      <w:r w:rsidRPr="00B069CB">
        <w:t xml:space="preserve">: E. </w:t>
      </w:r>
      <w:proofErr w:type="spellStart"/>
      <w:r w:rsidRPr="00B069CB">
        <w:t>Kühnel</w:t>
      </w:r>
      <w:proofErr w:type="spellEnd"/>
      <w:r w:rsidRPr="00B069CB">
        <w:t xml:space="preserve">, Die </w:t>
      </w:r>
      <w:proofErr w:type="spellStart"/>
      <w:r w:rsidRPr="00B069CB">
        <w:t>sarazenischen</w:t>
      </w:r>
      <w:proofErr w:type="spellEnd"/>
      <w:r w:rsidRPr="00B069CB">
        <w:t xml:space="preserve"> </w:t>
      </w:r>
      <w:proofErr w:type="spellStart"/>
      <w:r w:rsidRPr="00B069CB">
        <w:t>Olifanth.rner</w:t>
      </w:r>
      <w:proofErr w:type="spellEnd"/>
      <w:r w:rsidRPr="00B069CB">
        <w:t>.</w:t>
      </w:r>
    </w:p>
    <w:p w:rsidR="009537C7" w:rsidRDefault="009537C7" w:rsidP="00B069CB">
      <w:proofErr w:type="spellStart"/>
      <w:r w:rsidRPr="00B069CB">
        <w:t>Jahrbuch</w:t>
      </w:r>
      <w:proofErr w:type="spellEnd"/>
      <w:r w:rsidRPr="00B069CB">
        <w:t xml:space="preserve"> der </w:t>
      </w:r>
      <w:proofErr w:type="spellStart"/>
      <w:r w:rsidRPr="00B069CB">
        <w:t>Berliner</w:t>
      </w:r>
      <w:proofErr w:type="spellEnd"/>
      <w:r w:rsidRPr="00B069CB">
        <w:t xml:space="preserve"> </w:t>
      </w:r>
      <w:proofErr w:type="spellStart"/>
      <w:r w:rsidRPr="00B069CB">
        <w:t>Museen</w:t>
      </w:r>
      <w:proofErr w:type="spellEnd"/>
      <w:r w:rsidRPr="00B069CB">
        <w:t xml:space="preserve"> N. F. 1, 1959, 33-50.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Kühnel</w:t>
      </w:r>
      <w:proofErr w:type="spellEnd"/>
      <w:r w:rsidRPr="00B069CB">
        <w:t xml:space="preserve">, </w:t>
      </w:r>
      <w:proofErr w:type="spellStart"/>
      <w:r w:rsidRPr="00B069CB">
        <w:t>Elfenbeinskulpturen</w:t>
      </w:r>
      <w:proofErr w:type="spellEnd"/>
      <w:r w:rsidRPr="00B069CB">
        <w:t xml:space="preserve">: E. </w:t>
      </w:r>
      <w:proofErr w:type="spellStart"/>
      <w:r w:rsidRPr="00B069CB">
        <w:t>Kühnel</w:t>
      </w:r>
      <w:proofErr w:type="spellEnd"/>
      <w:r w:rsidRPr="00B069CB">
        <w:t xml:space="preserve">, Die </w:t>
      </w:r>
      <w:proofErr w:type="spellStart"/>
      <w:r w:rsidRPr="00B069CB">
        <w:t>islamischen</w:t>
      </w:r>
      <w:proofErr w:type="spellEnd"/>
      <w:r w:rsidRPr="00B069CB">
        <w:t xml:space="preserve"> </w:t>
      </w:r>
      <w:proofErr w:type="spellStart"/>
      <w:r w:rsidRPr="00B069CB">
        <w:t>Elfenbeinskulpturen</w:t>
      </w:r>
      <w:proofErr w:type="spellEnd"/>
    </w:p>
    <w:p w:rsidR="009537C7" w:rsidRDefault="009537C7" w:rsidP="00B069CB">
      <w:proofErr w:type="spellStart"/>
      <w:r w:rsidRPr="00B069CB">
        <w:t>VIII.-XIII</w:t>
      </w:r>
      <w:proofErr w:type="spellEnd"/>
      <w:r w:rsidRPr="00B069CB">
        <w:t xml:space="preserve">. </w:t>
      </w:r>
      <w:proofErr w:type="spellStart"/>
      <w:r w:rsidRPr="00B069CB">
        <w:t>Jahrhundert</w:t>
      </w:r>
      <w:proofErr w:type="spellEnd"/>
      <w:r w:rsidRPr="00B069CB">
        <w:t xml:space="preserve"> (Berlin 1971).</w:t>
      </w:r>
    </w:p>
    <w:p w:rsidR="0021004F" w:rsidRPr="00B069CB" w:rsidRDefault="0021004F" w:rsidP="00B069CB"/>
    <w:p w:rsidR="009537C7" w:rsidRPr="00B069CB" w:rsidRDefault="009537C7" w:rsidP="00B069CB">
      <w:proofErr w:type="spellStart"/>
      <w:r w:rsidRPr="00B069CB">
        <w:t>Lasko</w:t>
      </w:r>
      <w:proofErr w:type="spellEnd"/>
      <w:r w:rsidRPr="00B069CB">
        <w:t xml:space="preserve">, </w:t>
      </w:r>
      <w:proofErr w:type="spellStart"/>
      <w:r w:rsidRPr="00B069CB">
        <w:t>Comb</w:t>
      </w:r>
      <w:proofErr w:type="spellEnd"/>
      <w:r w:rsidRPr="00B069CB">
        <w:t xml:space="preserve">: P. </w:t>
      </w:r>
      <w:proofErr w:type="spellStart"/>
      <w:r w:rsidRPr="00B069CB">
        <w:t>Lasko</w:t>
      </w:r>
      <w:proofErr w:type="spellEnd"/>
      <w:r w:rsidRPr="00B069CB">
        <w:t xml:space="preserve">, The </w:t>
      </w:r>
      <w:proofErr w:type="spellStart"/>
      <w:r w:rsidRPr="00B069CB">
        <w:t>Comb</w:t>
      </w:r>
      <w:proofErr w:type="spellEnd"/>
      <w:r w:rsidRPr="00B069CB">
        <w:t xml:space="preserve"> of St Cuthbert. In: C. F. </w:t>
      </w:r>
      <w:proofErr w:type="spellStart"/>
      <w:r w:rsidRPr="00B069CB">
        <w:t>Battiscombe</w:t>
      </w:r>
      <w:proofErr w:type="spellEnd"/>
    </w:p>
    <w:p w:rsidR="009537C7" w:rsidRPr="00B069CB" w:rsidRDefault="009537C7" w:rsidP="00B069CB">
      <w:r w:rsidRPr="00B069CB">
        <w:t>(</w:t>
      </w:r>
      <w:proofErr w:type="spellStart"/>
      <w:proofErr w:type="gramStart"/>
      <w:r w:rsidRPr="00B069CB">
        <w:t>ed</w:t>
      </w:r>
      <w:proofErr w:type="spellEnd"/>
      <w:proofErr w:type="gramEnd"/>
      <w:r w:rsidRPr="00B069CB">
        <w:t xml:space="preserve">.), The </w:t>
      </w:r>
      <w:proofErr w:type="spellStart"/>
      <w:r w:rsidRPr="00B069CB">
        <w:t>Relics</w:t>
      </w:r>
      <w:proofErr w:type="spellEnd"/>
      <w:r w:rsidRPr="00B069CB">
        <w:t xml:space="preserve"> of St Cuthbert. </w:t>
      </w:r>
      <w:proofErr w:type="spellStart"/>
      <w:r w:rsidRPr="00B069CB">
        <w:t>Studies</w:t>
      </w:r>
      <w:proofErr w:type="spellEnd"/>
      <w:r w:rsidRPr="00B069CB">
        <w:t xml:space="preserve"> (Oxford 1956)</w:t>
      </w:r>
    </w:p>
    <w:p w:rsidR="009537C7" w:rsidRDefault="009537C7" w:rsidP="00B069CB">
      <w:r w:rsidRPr="00B069CB">
        <w:t>336-355.</w:t>
      </w:r>
    </w:p>
    <w:p w:rsidR="0021004F" w:rsidRPr="00B069CB" w:rsidRDefault="0021004F" w:rsidP="00B069CB"/>
    <w:p w:rsidR="009537C7" w:rsidRPr="00B069CB" w:rsidRDefault="009537C7" w:rsidP="00B069CB">
      <w:r w:rsidRPr="00B069CB">
        <w:t xml:space="preserve">Lazarev, </w:t>
      </w:r>
      <w:proofErr w:type="spellStart"/>
      <w:r w:rsidRPr="00B069CB">
        <w:t>Mosaics</w:t>
      </w:r>
      <w:proofErr w:type="spellEnd"/>
      <w:r w:rsidRPr="00B069CB">
        <w:t xml:space="preserve">: V. Lazarev, Old </w:t>
      </w:r>
      <w:proofErr w:type="spellStart"/>
      <w:r w:rsidRPr="00B069CB">
        <w:t>Russian</w:t>
      </w:r>
      <w:proofErr w:type="spellEnd"/>
      <w:r w:rsidRPr="00B069CB">
        <w:t xml:space="preserve"> </w:t>
      </w:r>
      <w:proofErr w:type="spellStart"/>
      <w:r w:rsidRPr="00B069CB">
        <w:t>Murals</w:t>
      </w:r>
      <w:proofErr w:type="spellEnd"/>
      <w:r w:rsidRPr="00B069CB">
        <w:t xml:space="preserve"> and </w:t>
      </w:r>
      <w:proofErr w:type="spellStart"/>
      <w:r w:rsidRPr="00B069CB">
        <w:t>Mosaics</w:t>
      </w:r>
      <w:proofErr w:type="spellEnd"/>
      <w:r w:rsidRPr="00B069CB">
        <w:t xml:space="preserve"> (London</w:t>
      </w:r>
    </w:p>
    <w:p w:rsidR="0054028B" w:rsidRPr="00B069CB" w:rsidRDefault="009537C7" w:rsidP="00B069CB">
      <w:r w:rsidRPr="00B069CB">
        <w:t>1966).</w:t>
      </w:r>
    </w:p>
    <w:sectPr w:rsidR="0054028B" w:rsidRPr="00B069CB" w:rsidSect="005402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C7"/>
    <w:rsid w:val="00063BDB"/>
    <w:rsid w:val="00087E73"/>
    <w:rsid w:val="0021004F"/>
    <w:rsid w:val="0054028B"/>
    <w:rsid w:val="008233E4"/>
    <w:rsid w:val="009537C7"/>
    <w:rsid w:val="00B069CB"/>
    <w:rsid w:val="00D34F71"/>
    <w:rsid w:val="00E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5B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4F71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thse">
    <w:name w:val="titre 1 thèse"/>
    <w:basedOn w:val="Titre1"/>
    <w:qFormat/>
    <w:rsid w:val="00D34F71"/>
    <w:pPr>
      <w:spacing w:line="360" w:lineRule="auto"/>
      <w:ind w:firstLine="708"/>
      <w:jc w:val="center"/>
    </w:pPr>
    <w:rPr>
      <w:color w:val="auto"/>
      <w:sz w:val="28"/>
      <w:szCs w:val="28"/>
      <w:lang w:val="en-US" w:bidi="en-US"/>
    </w:rPr>
  </w:style>
  <w:style w:type="character" w:customStyle="1" w:styleId="Titre1Car">
    <w:name w:val="Titre 1 Car"/>
    <w:basedOn w:val="Policepardfaut"/>
    <w:link w:val="Titre1"/>
    <w:uiPriority w:val="9"/>
    <w:rsid w:val="00D34F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C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C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4F71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thse">
    <w:name w:val="titre 1 thèse"/>
    <w:basedOn w:val="Titre1"/>
    <w:qFormat/>
    <w:rsid w:val="00D34F71"/>
    <w:pPr>
      <w:spacing w:line="360" w:lineRule="auto"/>
      <w:ind w:firstLine="708"/>
      <w:jc w:val="center"/>
    </w:pPr>
    <w:rPr>
      <w:color w:val="auto"/>
      <w:sz w:val="28"/>
      <w:szCs w:val="28"/>
      <w:lang w:val="en-US" w:bidi="en-US"/>
    </w:rPr>
  </w:style>
  <w:style w:type="character" w:customStyle="1" w:styleId="Titre1Car">
    <w:name w:val="Titre 1 Car"/>
    <w:basedOn w:val="Policepardfaut"/>
    <w:link w:val="Titre1"/>
    <w:uiPriority w:val="9"/>
    <w:rsid w:val="00D34F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C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C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1057</Words>
  <Characters>5814</Characters>
  <Application>Microsoft Macintosh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2016-05-09T15:00:00Z</dcterms:created>
  <dcterms:modified xsi:type="dcterms:W3CDTF">2016-05-10T12:08:00Z</dcterms:modified>
</cp:coreProperties>
</file>